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drawings/drawing1.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89"/>
      </w:tblGrid>
      <w:tr w:rsidR="00984F97" w:rsidRPr="00F51942" w14:paraId="1237BAB0" w14:textId="77777777" w:rsidTr="00F324C8">
        <w:trPr>
          <w:trHeight w:val="847"/>
        </w:trPr>
        <w:tc>
          <w:tcPr>
            <w:tcW w:w="8789" w:type="dxa"/>
            <w:shd w:val="clear" w:color="auto" w:fill="auto"/>
          </w:tcPr>
          <w:p w14:paraId="41310FCB" w14:textId="1533BE08" w:rsidR="00984F97" w:rsidRPr="00F51942" w:rsidRDefault="00984F97" w:rsidP="00354226">
            <w:pPr>
              <w:rPr>
                <w:rFonts w:cs="Arial"/>
              </w:rPr>
            </w:pPr>
            <w:r w:rsidRPr="00F51942">
              <w:rPr>
                <w:rFonts w:cs="Arial"/>
                <w:noProof/>
              </w:rPr>
              <w:drawing>
                <wp:inline distT="0" distB="0" distL="0" distR="0" wp14:anchorId="0F03AD51" wp14:editId="1BA50C98">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rsidRPr="00F51942" w14:paraId="7C78CD95" w14:textId="77777777" w:rsidTr="00F324C8">
        <w:trPr>
          <w:trHeight w:val="2061"/>
        </w:trPr>
        <w:tc>
          <w:tcPr>
            <w:tcW w:w="8789" w:type="dxa"/>
            <w:shd w:val="clear" w:color="auto" w:fill="auto"/>
          </w:tcPr>
          <w:p w14:paraId="7F01A08A" w14:textId="2D2BC99A" w:rsidR="00984F97" w:rsidRPr="00F51942" w:rsidRDefault="00984F97" w:rsidP="000A0257">
            <w:pPr>
              <w:pStyle w:val="Title"/>
              <w:ind w:right="4257"/>
              <w:rPr>
                <w:rFonts w:cs="Arial"/>
              </w:rPr>
            </w:pPr>
            <w:r w:rsidRPr="00F51942">
              <w:rPr>
                <w:rFonts w:cs="Arial"/>
                <w:noProof/>
              </w:rPr>
              <w:drawing>
                <wp:anchor distT="0" distB="0" distL="114300" distR="114300" simplePos="0" relativeHeight="251658243" behindDoc="1" locked="0" layoutInCell="1" allowOverlap="1" wp14:anchorId="362AA760" wp14:editId="022C2B79">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750FF2" w:rsidRPr="00F51942">
              <w:rPr>
                <w:rFonts w:cs="Arial"/>
              </w:rPr>
              <w:t xml:space="preserve">Dairy Farm Monitor Project </w:t>
            </w:r>
          </w:p>
        </w:tc>
      </w:tr>
      <w:tr w:rsidR="00984F97" w:rsidRPr="00F51942" w14:paraId="1270C970" w14:textId="77777777" w:rsidTr="00F324C8">
        <w:trPr>
          <w:trHeight w:val="863"/>
        </w:trPr>
        <w:tc>
          <w:tcPr>
            <w:tcW w:w="8789" w:type="dxa"/>
            <w:shd w:val="clear" w:color="auto" w:fill="auto"/>
          </w:tcPr>
          <w:p w14:paraId="4173CC48" w14:textId="1E275ADB" w:rsidR="00750FF2" w:rsidRPr="00F51942" w:rsidRDefault="00750FF2" w:rsidP="000A0257">
            <w:pPr>
              <w:pStyle w:val="Subtitle"/>
              <w:ind w:right="4257"/>
              <w:rPr>
                <w:rFonts w:cs="Arial"/>
                <w:lang w:val="en-AU"/>
              </w:rPr>
            </w:pPr>
            <w:r w:rsidRPr="00F51942">
              <w:rPr>
                <w:rFonts w:cs="Arial"/>
                <w:lang w:val="en-AU"/>
              </w:rPr>
              <w:t>Victoria | Annual report</w:t>
            </w:r>
            <w:r w:rsidRPr="00F51942">
              <w:rPr>
                <w:rFonts w:cs="Arial"/>
                <w:lang w:val="en-AU"/>
              </w:rPr>
              <w:br/>
              <w:t>2021-22</w:t>
            </w:r>
          </w:p>
        </w:tc>
      </w:tr>
    </w:tbl>
    <w:p w14:paraId="0BEC9B04" w14:textId="7B0F293D" w:rsidR="00984F97" w:rsidRPr="00F51942" w:rsidRDefault="00984F97" w:rsidP="00354226">
      <w:pPr>
        <w:rPr>
          <w:rFonts w:cs="Arial"/>
        </w:rPr>
      </w:pPr>
      <w:r w:rsidRPr="00F51942">
        <w:rPr>
          <w:rFonts w:cs="Arial"/>
          <w:noProof/>
        </w:rPr>
        <w:drawing>
          <wp:anchor distT="0" distB="0" distL="114300" distR="114300" simplePos="0" relativeHeight="251658241" behindDoc="1" locked="1" layoutInCell="1" allowOverlap="1" wp14:anchorId="1C868B9D" wp14:editId="02F3D6D2">
            <wp:simplePos x="0" y="0"/>
            <wp:positionH relativeFrom="page">
              <wp:posOffset>245745</wp:posOffset>
            </wp:positionH>
            <wp:positionV relativeFrom="page">
              <wp:posOffset>-213995</wp:posOffset>
            </wp:positionV>
            <wp:extent cx="8119110" cy="1090485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8119110" cy="10904855"/>
                    </a:xfrm>
                    <a:prstGeom prst="rect">
                      <a:avLst/>
                    </a:prstGeom>
                  </pic:spPr>
                </pic:pic>
              </a:graphicData>
            </a:graphic>
            <wp14:sizeRelH relativeFrom="margin">
              <wp14:pctWidth>0</wp14:pctWidth>
            </wp14:sizeRelH>
            <wp14:sizeRelV relativeFrom="margin">
              <wp14:pctHeight>0</wp14:pctHeight>
            </wp14:sizeRelV>
          </wp:anchor>
        </w:drawing>
      </w:r>
      <w:r w:rsidRPr="00F51942">
        <w:rPr>
          <w:rFonts w:cs="Arial"/>
          <w:noProof/>
        </w:rPr>
        <w:drawing>
          <wp:anchor distT="0" distB="0" distL="114300" distR="114300" simplePos="0" relativeHeight="251658242" behindDoc="1" locked="1" layoutInCell="1" allowOverlap="1" wp14:anchorId="4752C652" wp14:editId="07F7C22B">
            <wp:simplePos x="0" y="0"/>
            <wp:positionH relativeFrom="page">
              <wp:align>left</wp:align>
            </wp:positionH>
            <wp:positionV relativeFrom="page">
              <wp:align>top</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ED89609" w14:textId="19C3B241" w:rsidR="00C10BA7" w:rsidRPr="00F51942" w:rsidRDefault="00803FD8" w:rsidP="00354226">
      <w:pPr>
        <w:rPr>
          <w:rFonts w:cs="Arial"/>
        </w:rPr>
      </w:pPr>
      <w:r w:rsidRPr="00F51942">
        <w:rPr>
          <w:rFonts w:cs="Arial"/>
          <w:noProof/>
          <w:lang w:eastAsia="en-AU"/>
        </w:rPr>
        <w:drawing>
          <wp:anchor distT="0" distB="0" distL="114300" distR="114300" simplePos="0" relativeHeight="251658244" behindDoc="0" locked="0" layoutInCell="1" allowOverlap="1" wp14:anchorId="62AB7808" wp14:editId="08A2BC5D">
            <wp:simplePos x="0" y="0"/>
            <wp:positionH relativeFrom="column">
              <wp:posOffset>-187761</wp:posOffset>
            </wp:positionH>
            <wp:positionV relativeFrom="paragraph">
              <wp:posOffset>4801083</wp:posOffset>
            </wp:positionV>
            <wp:extent cx="2206756" cy="1325883"/>
            <wp:effectExtent l="0" t="0" r="0" b="0"/>
            <wp:wrapNone/>
            <wp:docPr id="756" name="Picture 756" descr="Dai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ogo.REV.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756" cy="1325883"/>
                    </a:xfrm>
                    <a:prstGeom prst="rect">
                      <a:avLst/>
                    </a:prstGeom>
                  </pic:spPr>
                </pic:pic>
              </a:graphicData>
            </a:graphic>
            <wp14:sizeRelH relativeFrom="page">
              <wp14:pctWidth>0</wp14:pctWidth>
            </wp14:sizeRelH>
            <wp14:sizeRelV relativeFrom="page">
              <wp14:pctHeight>0</wp14:pctHeight>
            </wp14:sizeRelV>
          </wp:anchor>
        </w:drawing>
      </w:r>
      <w:r w:rsidR="00FC1AE2" w:rsidRPr="00F51942">
        <w:rPr>
          <w:rFonts w:cs="Arial"/>
          <w:noProof/>
        </w:rPr>
        <w:drawing>
          <wp:anchor distT="0" distB="0" distL="114300" distR="114300" simplePos="0" relativeHeight="251658240" behindDoc="1" locked="1" layoutInCell="1" allowOverlap="1" wp14:anchorId="531A62A8" wp14:editId="0998E95A">
            <wp:simplePos x="0" y="0"/>
            <wp:positionH relativeFrom="page">
              <wp:align>left</wp:align>
            </wp:positionH>
            <wp:positionV relativeFrom="page">
              <wp:align>top</wp:align>
            </wp:positionV>
            <wp:extent cx="7560000" cy="1068878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780"/>
                    </a:xfrm>
                    <a:prstGeom prst="rect">
                      <a:avLst/>
                    </a:prstGeom>
                  </pic:spPr>
                </pic:pic>
              </a:graphicData>
            </a:graphic>
            <wp14:sizeRelH relativeFrom="margin">
              <wp14:pctWidth>0</wp14:pctWidth>
            </wp14:sizeRelH>
            <wp14:sizeRelV relativeFrom="margin">
              <wp14:pctHeight>0</wp14:pctHeight>
            </wp14:sizeRelV>
          </wp:anchor>
        </w:drawing>
      </w:r>
    </w:p>
    <w:p w14:paraId="69C98E46" w14:textId="09461029" w:rsidR="008E10F3" w:rsidRPr="00F51942" w:rsidRDefault="008E10F3" w:rsidP="00354226">
      <w:pPr>
        <w:pStyle w:val="Agcovertitle2"/>
        <w:rPr>
          <w:rFonts w:cs="Arial"/>
          <w:lang w:val="en-AU"/>
        </w:rPr>
        <w:sectPr w:rsidR="008E10F3" w:rsidRPr="00F51942" w:rsidSect="00F566B6">
          <w:headerReference w:type="even" r:id="rId17"/>
          <w:headerReference w:type="default" r:id="rId18"/>
          <w:footerReference w:type="even" r:id="rId19"/>
          <w:footerReference w:type="default" r:id="rId20"/>
          <w:headerReference w:type="first" r:id="rId21"/>
          <w:footerReference w:type="first" r:id="rId22"/>
          <w:pgSz w:w="11900" w:h="16840"/>
          <w:pgMar w:top="1701" w:right="1134" w:bottom="1418" w:left="1134" w:header="709" w:footer="709" w:gutter="0"/>
          <w:pgNumType w:start="0"/>
          <w:cols w:space="708"/>
          <w:titlePg/>
          <w:docGrid w:linePitch="360"/>
        </w:sectPr>
      </w:pPr>
    </w:p>
    <w:p w14:paraId="71F81324" w14:textId="77777777" w:rsidR="009B0B26" w:rsidRPr="00F51942" w:rsidRDefault="009B0B26" w:rsidP="006634EB">
      <w:pPr>
        <w:pStyle w:val="Agcontentsheading"/>
      </w:pPr>
      <w:bookmarkStart w:id="0" w:name="_Toc491037608"/>
      <w:bookmarkStart w:id="1" w:name="_Toc491434197"/>
      <w:bookmarkStart w:id="2" w:name="_Toc17193831"/>
      <w:bookmarkStart w:id="3" w:name="_Toc112273289"/>
      <w:bookmarkStart w:id="4" w:name="_Toc112423464"/>
      <w:r w:rsidRPr="00F51942">
        <w:lastRenderedPageBreak/>
        <w:t>Acknowledgements</w:t>
      </w:r>
      <w:bookmarkEnd w:id="0"/>
      <w:bookmarkEnd w:id="1"/>
      <w:bookmarkEnd w:id="2"/>
      <w:bookmarkEnd w:id="3"/>
      <w:bookmarkEnd w:id="4"/>
    </w:p>
    <w:p w14:paraId="7056D86C" w14:textId="77777777" w:rsidR="0063725C" w:rsidRPr="00F51942" w:rsidRDefault="0063725C" w:rsidP="00216B6E">
      <w:pPr>
        <w:pStyle w:val="Heading3"/>
        <w:rPr>
          <w:rFonts w:cs="Arial"/>
        </w:rPr>
        <w:sectPr w:rsidR="0063725C" w:rsidRPr="00F51942" w:rsidSect="00F566B6">
          <w:headerReference w:type="default" r:id="rId23"/>
          <w:pgSz w:w="11900" w:h="16840"/>
          <w:pgMar w:top="1701" w:right="1134" w:bottom="1418" w:left="1134" w:header="709" w:footer="397" w:gutter="0"/>
          <w:cols w:space="708"/>
          <w:docGrid w:linePitch="360"/>
        </w:sectPr>
      </w:pPr>
    </w:p>
    <w:p w14:paraId="78A6ADF1" w14:textId="51D6EBCF" w:rsidR="009B0B26" w:rsidRPr="00F51942" w:rsidRDefault="00E64925" w:rsidP="00CB6301">
      <w:pPr>
        <w:pStyle w:val="Heading4"/>
        <w:rPr>
          <w:rFonts w:cs="Arial"/>
        </w:rPr>
      </w:pPr>
      <w:bookmarkStart w:id="5" w:name="_Toc112702824"/>
      <w:r w:rsidRPr="00F51942">
        <w:rPr>
          <w:rFonts w:cs="Arial"/>
        </w:rPr>
        <w:t>P</w:t>
      </w:r>
      <w:r w:rsidR="009B0B26" w:rsidRPr="00F51942">
        <w:rPr>
          <w:rFonts w:cs="Arial"/>
        </w:rPr>
        <w:t>articipants</w:t>
      </w:r>
      <w:bookmarkEnd w:id="5"/>
    </w:p>
    <w:p w14:paraId="2D6BDE1A" w14:textId="008D7604" w:rsidR="009B0B26" w:rsidRPr="00F51942" w:rsidRDefault="009B0B26" w:rsidP="001169B4">
      <w:pPr>
        <w:pStyle w:val="Body"/>
      </w:pPr>
      <w:r w:rsidRPr="00F51942">
        <w:t xml:space="preserve">The participant farmers are thanked for their efforts in supplying data for the Dairy Farm Monitor Project in 2022. A hybrid of face-to-face and remote data collection required additional efforts </w:t>
      </w:r>
      <w:r w:rsidR="00A91AED" w:rsidRPr="00F51942">
        <w:t xml:space="preserve">this year </w:t>
      </w:r>
      <w:r w:rsidRPr="00F51942">
        <w:t>and is greatly appreciated. For continuing participants and those new to the project, thank you for your participation.</w:t>
      </w:r>
    </w:p>
    <w:p w14:paraId="3D9DEF55" w14:textId="09F508F9" w:rsidR="009B19A1" w:rsidRPr="00F51942" w:rsidRDefault="009B19A1" w:rsidP="001169B4">
      <w:pPr>
        <w:pStyle w:val="Body"/>
        <w:rPr>
          <w:rStyle w:val="BodyChar"/>
        </w:rPr>
      </w:pPr>
      <w:r w:rsidRPr="00F51942">
        <w:t>P</w:t>
      </w:r>
      <w:r w:rsidRPr="00F51942">
        <w:rPr>
          <w:rStyle w:val="BodyChar"/>
        </w:rPr>
        <w:t>roject participants were selected based on a distribution of farm size, feeding system, herd size and geographical location within each region and results should not be viewed as a representation of Victoria’s entire dairy farm population.</w:t>
      </w:r>
    </w:p>
    <w:p w14:paraId="1E34667C" w14:textId="77777777" w:rsidR="009B0B26" w:rsidRPr="00F51942" w:rsidRDefault="009B0B26" w:rsidP="00CB6301">
      <w:pPr>
        <w:pStyle w:val="Heading4"/>
        <w:rPr>
          <w:rFonts w:cs="Arial"/>
        </w:rPr>
      </w:pPr>
      <w:bookmarkStart w:id="6" w:name="_Toc112702825"/>
      <w:r w:rsidRPr="00F51942">
        <w:rPr>
          <w:rFonts w:cs="Arial"/>
        </w:rPr>
        <w:t>Report</w:t>
      </w:r>
      <w:bookmarkEnd w:id="6"/>
    </w:p>
    <w:p w14:paraId="5B4C711F" w14:textId="17C0AF46" w:rsidR="009B0B26" w:rsidRPr="00F51942" w:rsidRDefault="009B0B26" w:rsidP="001169B4">
      <w:pPr>
        <w:pStyle w:val="Body"/>
      </w:pPr>
      <w:r w:rsidRPr="00F51942">
        <w:t>The report was prepared by Natalie Nelson, Claire Waterman and Julie Harman, Farm Business Economists with Agriculture Victoria.</w:t>
      </w:r>
    </w:p>
    <w:p w14:paraId="1E9C9671" w14:textId="77777777" w:rsidR="009B0B26" w:rsidRPr="00F51942" w:rsidRDefault="009B0B26" w:rsidP="00CB6301">
      <w:pPr>
        <w:pStyle w:val="Heading4"/>
        <w:rPr>
          <w:rFonts w:cs="Arial"/>
        </w:rPr>
      </w:pPr>
      <w:bookmarkStart w:id="7" w:name="_Toc112702826"/>
      <w:r w:rsidRPr="00F51942">
        <w:rPr>
          <w:rFonts w:cs="Arial"/>
        </w:rPr>
        <w:t>Contributors / Data collectors</w:t>
      </w:r>
      <w:bookmarkEnd w:id="7"/>
    </w:p>
    <w:p w14:paraId="78444144" w14:textId="77777777" w:rsidR="009B0B26" w:rsidRPr="00F51942" w:rsidRDefault="009B0B26" w:rsidP="001169B4">
      <w:pPr>
        <w:pStyle w:val="Body"/>
      </w:pPr>
      <w:r w:rsidRPr="00F51942">
        <w:t>Cameron Smith and Tom Farran (Farmanco), Dan Armstrong (RMCG Consulting), Janet Sloan (Agribusiness Consulting), Paul Groves (Paul Groves Farm Management Consultant), Fiona Smith (F. Smith Agribusiness Consulting), Kathryn Fox and Donna Gibson (GippsDairy), Lachlan Barnes, Ross Read, Natalie Eckert (Murray Dairy).</w:t>
      </w:r>
    </w:p>
    <w:p w14:paraId="6D88D432" w14:textId="77777777" w:rsidR="009B0B26" w:rsidRPr="00F51942" w:rsidRDefault="009B0B26" w:rsidP="001169B4">
      <w:pPr>
        <w:pStyle w:val="Body"/>
      </w:pPr>
      <w:r w:rsidRPr="00F51942">
        <w:t>Agriculture Victoria Staff: Ashleigh Michael, Benita Kelsall, Helen Chenoweth, Maria Rose, Michael O’Keefe, Michele Joliffe, Natalie Nelson, Paul Wallace, Rachael Campbell and Sarah Clack.</w:t>
      </w:r>
    </w:p>
    <w:p w14:paraId="19236A55" w14:textId="77777777" w:rsidR="003D1537" w:rsidRPr="00F51942" w:rsidRDefault="003D1537" w:rsidP="003D1537">
      <w:pPr>
        <w:pStyle w:val="Heading4"/>
        <w:rPr>
          <w:rFonts w:cs="Arial"/>
          <w:bCs/>
        </w:rPr>
      </w:pPr>
      <w:r w:rsidRPr="00F51942">
        <w:rPr>
          <w:bCs/>
        </w:rPr>
        <w:t>Industry Partners</w:t>
      </w:r>
    </w:p>
    <w:p w14:paraId="7EB2F14D" w14:textId="77777777" w:rsidR="003D1537" w:rsidRPr="00F51942" w:rsidRDefault="003D1537" w:rsidP="001169B4">
      <w:pPr>
        <w:pStyle w:val="Body"/>
        <w:rPr>
          <w:sz w:val="22"/>
          <w:szCs w:val="48"/>
        </w:rPr>
      </w:pPr>
      <w:r w:rsidRPr="00F51942">
        <w:t>The Dairy Farm Monitor Project is a collaboration between Agriculture Victoria and Dairy Australia. Now in its sixteenth year, the project provides industry and government with farm-level data to inform targeted strategy and decision making.</w:t>
      </w:r>
    </w:p>
    <w:p w14:paraId="31E0208B" w14:textId="77777777" w:rsidR="003D1537" w:rsidRPr="00F51942" w:rsidRDefault="003D1537" w:rsidP="003D1537">
      <w:pPr>
        <w:pStyle w:val="Heading4"/>
        <w:rPr>
          <w:rFonts w:cs="Arial"/>
        </w:rPr>
      </w:pPr>
      <w:bookmarkStart w:id="8" w:name="_Toc112702829"/>
      <w:r w:rsidRPr="00F51942">
        <w:rPr>
          <w:rFonts w:cs="Arial"/>
        </w:rPr>
        <w:t>Appendix Tables</w:t>
      </w:r>
      <w:bookmarkEnd w:id="8"/>
    </w:p>
    <w:p w14:paraId="7E4D3ADA" w14:textId="620356D1" w:rsidR="003D1537" w:rsidRPr="00F51942" w:rsidRDefault="003D1537" w:rsidP="001169B4">
      <w:pPr>
        <w:pStyle w:val="Body"/>
      </w:pPr>
      <w:r w:rsidRPr="00F51942">
        <w:t xml:space="preserve">The appendices at the end of this report provide detailed metrics on the physical and financial performance and efficiency for individual participants. </w:t>
      </w:r>
    </w:p>
    <w:p w14:paraId="63641092" w14:textId="77777777" w:rsidR="009B0B26" w:rsidRPr="00F51942" w:rsidRDefault="009B0B26" w:rsidP="00216B6E">
      <w:pPr>
        <w:pStyle w:val="Heading3"/>
        <w:rPr>
          <w:rFonts w:cs="Arial"/>
          <w:sz w:val="20"/>
          <w:szCs w:val="20"/>
        </w:rPr>
      </w:pPr>
      <w:bookmarkStart w:id="9" w:name="_Toc112702827"/>
      <w:r w:rsidRPr="00F51942">
        <w:rPr>
          <w:rFonts w:cs="Arial"/>
          <w:sz w:val="20"/>
          <w:szCs w:val="20"/>
        </w:rPr>
        <w:t>Further information</w:t>
      </w:r>
      <w:bookmarkEnd w:id="9"/>
      <w:r w:rsidRPr="00F51942">
        <w:rPr>
          <w:rFonts w:cs="Arial"/>
          <w:sz w:val="20"/>
          <w:szCs w:val="20"/>
        </w:rPr>
        <w:t xml:space="preserve"> </w:t>
      </w:r>
    </w:p>
    <w:p w14:paraId="10DCAB07" w14:textId="77777777" w:rsidR="009B0B26" w:rsidRPr="00F51942" w:rsidRDefault="009B0B26" w:rsidP="00CB6301">
      <w:pPr>
        <w:pStyle w:val="Heading4"/>
        <w:rPr>
          <w:rFonts w:cs="Arial"/>
          <w:sz w:val="18"/>
          <w:szCs w:val="18"/>
        </w:rPr>
      </w:pPr>
      <w:bookmarkStart w:id="10" w:name="_Toc112702828"/>
      <w:r w:rsidRPr="00F51942">
        <w:rPr>
          <w:rFonts w:cs="Arial"/>
          <w:sz w:val="18"/>
          <w:szCs w:val="18"/>
        </w:rPr>
        <w:t>Natalie Nelson</w:t>
      </w:r>
      <w:bookmarkEnd w:id="10"/>
    </w:p>
    <w:p w14:paraId="7C99D3ED" w14:textId="77777777" w:rsidR="009B0B26" w:rsidRPr="00F51942" w:rsidRDefault="009B0B26" w:rsidP="009E54CA">
      <w:pPr>
        <w:rPr>
          <w:rFonts w:cs="Arial"/>
          <w:sz w:val="18"/>
          <w:szCs w:val="18"/>
        </w:rPr>
      </w:pPr>
      <w:r w:rsidRPr="00F51942">
        <w:rPr>
          <w:rFonts w:cs="Arial"/>
          <w:sz w:val="18"/>
          <w:szCs w:val="18"/>
        </w:rPr>
        <w:t>Agriculture Victoria</w:t>
      </w:r>
    </w:p>
    <w:p w14:paraId="346427A1" w14:textId="77777777" w:rsidR="009B0B26" w:rsidRPr="00F51942" w:rsidRDefault="009B0B26" w:rsidP="009E54CA">
      <w:pPr>
        <w:rPr>
          <w:rFonts w:cs="Arial"/>
          <w:sz w:val="18"/>
          <w:szCs w:val="18"/>
        </w:rPr>
      </w:pPr>
      <w:r w:rsidRPr="00F51942">
        <w:rPr>
          <w:rFonts w:cs="Arial"/>
          <w:sz w:val="18"/>
          <w:szCs w:val="18"/>
        </w:rPr>
        <w:t>1301 Hazeldean Road</w:t>
      </w:r>
    </w:p>
    <w:p w14:paraId="01512123" w14:textId="77777777" w:rsidR="009B0B26" w:rsidRPr="00F51942" w:rsidRDefault="009B0B26" w:rsidP="009E54CA">
      <w:pPr>
        <w:rPr>
          <w:rFonts w:cs="Arial"/>
          <w:sz w:val="18"/>
          <w:szCs w:val="18"/>
        </w:rPr>
      </w:pPr>
      <w:r w:rsidRPr="00F51942">
        <w:rPr>
          <w:rFonts w:cs="Arial"/>
          <w:sz w:val="18"/>
          <w:szCs w:val="18"/>
        </w:rPr>
        <w:t>Ellinbank VIC 3821</w:t>
      </w:r>
    </w:p>
    <w:p w14:paraId="2070E06F" w14:textId="77777777" w:rsidR="009B0B26" w:rsidRPr="00F51942" w:rsidRDefault="009B0B26" w:rsidP="009E54CA">
      <w:pPr>
        <w:rPr>
          <w:rFonts w:cs="Arial"/>
          <w:sz w:val="18"/>
          <w:szCs w:val="18"/>
        </w:rPr>
      </w:pPr>
      <w:r w:rsidRPr="00F51942">
        <w:rPr>
          <w:rFonts w:cs="Arial"/>
          <w:sz w:val="18"/>
          <w:szCs w:val="18"/>
        </w:rPr>
        <w:t>0407 523 512</w:t>
      </w:r>
    </w:p>
    <w:p w14:paraId="357E5B0E" w14:textId="77777777" w:rsidR="0074564D" w:rsidRPr="00F51942" w:rsidRDefault="00000000" w:rsidP="00097D33">
      <w:pPr>
        <w:pStyle w:val="Body"/>
      </w:pPr>
      <w:hyperlink r:id="rId24" w:history="1">
        <w:r w:rsidR="009B0B26" w:rsidRPr="00F51942">
          <w:t>natalie.nelson@agriculture.vic.gov.au</w:t>
        </w:r>
      </w:hyperlink>
    </w:p>
    <w:p w14:paraId="28D70F44" w14:textId="73D7AC89" w:rsidR="009B0B26" w:rsidRPr="00F51942" w:rsidRDefault="009B0B26" w:rsidP="00097D33">
      <w:pPr>
        <w:pStyle w:val="Body"/>
      </w:pPr>
    </w:p>
    <w:p w14:paraId="4127AFA1" w14:textId="77777777" w:rsidR="003D1537" w:rsidRPr="00F51942" w:rsidRDefault="003D1537" w:rsidP="00097D33">
      <w:pPr>
        <w:pStyle w:val="Body"/>
      </w:pPr>
    </w:p>
    <w:p w14:paraId="57FCB942" w14:textId="77777777" w:rsidR="003D1537" w:rsidRPr="00F51942" w:rsidRDefault="003D1537" w:rsidP="00097D33">
      <w:pPr>
        <w:pStyle w:val="Body"/>
      </w:pPr>
    </w:p>
    <w:p w14:paraId="770BA332" w14:textId="77777777" w:rsidR="003D1537" w:rsidRPr="00F51942" w:rsidRDefault="003D1537" w:rsidP="00097D33">
      <w:pPr>
        <w:pStyle w:val="Body"/>
      </w:pPr>
    </w:p>
    <w:p w14:paraId="5D716BDC" w14:textId="77777777" w:rsidR="009B0B26" w:rsidRPr="00F51942" w:rsidRDefault="009B0B26" w:rsidP="00CB6301">
      <w:pPr>
        <w:pStyle w:val="Heading4"/>
        <w:rPr>
          <w:rFonts w:cs="Arial"/>
        </w:rPr>
      </w:pPr>
      <w:bookmarkStart w:id="11" w:name="_Toc112702830"/>
      <w:r w:rsidRPr="00F51942">
        <w:rPr>
          <w:rFonts w:cs="Arial"/>
        </w:rPr>
        <w:t>Disclaimer</w:t>
      </w:r>
      <w:bookmarkEnd w:id="11"/>
    </w:p>
    <w:p w14:paraId="6343ADB0" w14:textId="77777777" w:rsidR="009B0B26" w:rsidRPr="00F51942" w:rsidRDefault="009B0B26" w:rsidP="001169B4">
      <w:pPr>
        <w:pStyle w:val="Body"/>
      </w:pPr>
      <w:r w:rsidRPr="00F51942">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66B1FD1" w14:textId="77777777" w:rsidR="009B0B26" w:rsidRPr="00F51942" w:rsidRDefault="009B0B26" w:rsidP="001169B4">
      <w:pPr>
        <w:pStyle w:val="Body"/>
      </w:pPr>
    </w:p>
    <w:p w14:paraId="07FF1686" w14:textId="62AD05CC" w:rsidR="009B0B26" w:rsidRPr="00F51942" w:rsidRDefault="009B0B26" w:rsidP="0063509A">
      <w:pPr>
        <w:rPr>
          <w:rFonts w:cs="Arial"/>
          <w:sz w:val="18"/>
          <w:szCs w:val="18"/>
        </w:rPr>
      </w:pPr>
      <w:r w:rsidRPr="00F51942">
        <w:rPr>
          <w:rFonts w:cs="Arial"/>
          <w:sz w:val="18"/>
          <w:szCs w:val="18"/>
        </w:rPr>
        <w:t xml:space="preserve">Authorised by the </w:t>
      </w:r>
      <w:sdt>
        <w:sdtPr>
          <w:rPr>
            <w:rFonts w:cs="Arial"/>
            <w:sz w:val="18"/>
            <w:szCs w:val="18"/>
          </w:rPr>
          <w:alias w:val="Authorised by"/>
          <w:tag w:val="Authorised by"/>
          <w:id w:val="1974017056"/>
          <w:placeholder>
            <w:docPart w:val="6309E757491D418FBD318E2FEFE88281"/>
          </w:placeholder>
          <w15:color w:val="FF0000"/>
        </w:sdtPr>
        <w:sdtContent>
          <w:r w:rsidRPr="00F51942">
            <w:rPr>
              <w:rFonts w:cs="Arial"/>
              <w:sz w:val="18"/>
              <w:szCs w:val="18"/>
            </w:rPr>
            <w:t>Victorian Government</w:t>
          </w:r>
        </w:sdtContent>
      </w:sdt>
      <w:r w:rsidRPr="00F51942">
        <w:rPr>
          <w:rFonts w:cs="Arial"/>
          <w:sz w:val="18"/>
          <w:szCs w:val="18"/>
        </w:rPr>
        <w:t xml:space="preserve"> </w:t>
      </w:r>
      <w:r w:rsidRPr="00F51942">
        <w:rPr>
          <w:rFonts w:cs="Arial"/>
          <w:sz w:val="18"/>
          <w:szCs w:val="18"/>
        </w:rPr>
        <w:br/>
        <w:t>Department of Jobs, Precincts and Regions</w:t>
      </w:r>
      <w:r w:rsidRPr="00F51942">
        <w:rPr>
          <w:rFonts w:cs="Arial"/>
          <w:sz w:val="18"/>
          <w:szCs w:val="18"/>
        </w:rPr>
        <w:br/>
        <w:t>Agriculture Victoria</w:t>
      </w:r>
      <w:r w:rsidRPr="00F51942">
        <w:rPr>
          <w:rFonts w:cs="Arial"/>
          <w:sz w:val="18"/>
          <w:szCs w:val="18"/>
        </w:rPr>
        <w:br/>
        <w:t>1 Spring Street Melbourne Victoria 3000</w:t>
      </w:r>
      <w:r w:rsidRPr="00F51942">
        <w:rPr>
          <w:rFonts w:cs="Arial"/>
          <w:sz w:val="18"/>
          <w:szCs w:val="18"/>
        </w:rPr>
        <w:br/>
        <w:t xml:space="preserve">Telephone </w:t>
      </w:r>
      <w:r w:rsidR="00890153" w:rsidRPr="00F51942">
        <w:rPr>
          <w:rFonts w:cs="Arial"/>
          <w:sz w:val="18"/>
          <w:szCs w:val="18"/>
        </w:rPr>
        <w:t>136 186</w:t>
      </w:r>
    </w:p>
    <w:p w14:paraId="600FB4B2" w14:textId="77777777" w:rsidR="009B0B26" w:rsidRPr="00F51942" w:rsidRDefault="009B0B26" w:rsidP="006634EB">
      <w:pPr>
        <w:rPr>
          <w:rFonts w:cs="Arial"/>
          <w:sz w:val="18"/>
          <w:szCs w:val="18"/>
        </w:rPr>
      </w:pPr>
      <w:r w:rsidRPr="00F51942">
        <w:rPr>
          <w:rFonts w:cs="Arial"/>
          <w:sz w:val="18"/>
          <w:szCs w:val="18"/>
        </w:rPr>
        <w:t xml:space="preserve">© Copyright State of Victoria, </w:t>
      </w:r>
      <w:r w:rsidRPr="00F51942">
        <w:rPr>
          <w:rFonts w:cs="Arial"/>
          <w:sz w:val="18"/>
          <w:szCs w:val="18"/>
        </w:rPr>
        <w:br/>
        <w:t>Department of Jobs, Precincts and Regions 2022</w:t>
      </w:r>
    </w:p>
    <w:p w14:paraId="5593FC56" w14:textId="77777777" w:rsidR="009B0B26" w:rsidRPr="00F51942" w:rsidRDefault="009B0B26" w:rsidP="006702EB">
      <w:pPr>
        <w:rPr>
          <w:rFonts w:cs="Arial"/>
          <w:sz w:val="18"/>
          <w:szCs w:val="18"/>
        </w:rPr>
      </w:pPr>
      <w:r w:rsidRPr="00F51942">
        <w:rPr>
          <w:rFonts w:cs="Arial"/>
          <w:sz w:val="18"/>
          <w:szCs w:val="18"/>
        </w:rPr>
        <w:t>Except for any logos, emblems, trademarks, artwork, and photography this document is made available under the terms of the Creative Commons Attribution 3.0 Australia license.</w:t>
      </w:r>
    </w:p>
    <w:p w14:paraId="294449C2" w14:textId="77777777" w:rsidR="009B0B26" w:rsidRPr="00F51942" w:rsidRDefault="009B0B26" w:rsidP="005C6A33">
      <w:pPr>
        <w:rPr>
          <w:rFonts w:cs="Arial"/>
          <w:sz w:val="18"/>
          <w:szCs w:val="18"/>
        </w:rPr>
      </w:pPr>
      <w:r w:rsidRPr="00F51942">
        <w:rPr>
          <w:rFonts w:cs="Arial"/>
          <w:sz w:val="18"/>
          <w:szCs w:val="18"/>
        </w:rPr>
        <w:t xml:space="preserve">ISSN 1835-9922 </w:t>
      </w:r>
    </w:p>
    <w:p w14:paraId="3BCE5B23" w14:textId="77777777" w:rsidR="009B0B26" w:rsidRPr="00F51942" w:rsidRDefault="009B0B26" w:rsidP="009E54CA">
      <w:pPr>
        <w:rPr>
          <w:rFonts w:cs="Arial"/>
          <w:sz w:val="18"/>
          <w:szCs w:val="18"/>
        </w:rPr>
      </w:pPr>
      <w:r w:rsidRPr="00F51942">
        <w:rPr>
          <w:rFonts w:cs="Arial"/>
          <w:sz w:val="18"/>
          <w:szCs w:val="18"/>
        </w:rPr>
        <w:t>Report design by Seen Agency, Warragul</w:t>
      </w:r>
    </w:p>
    <w:p w14:paraId="768B2860" w14:textId="77777777" w:rsidR="009B0B26" w:rsidRPr="00F51942" w:rsidRDefault="009B0B26" w:rsidP="009E54CA">
      <w:pPr>
        <w:rPr>
          <w:rFonts w:cs="Arial"/>
          <w:sz w:val="18"/>
          <w:szCs w:val="18"/>
        </w:rPr>
      </w:pPr>
      <w:r w:rsidRPr="00F51942">
        <w:rPr>
          <w:rFonts w:cs="Arial"/>
          <w:sz w:val="18"/>
          <w:szCs w:val="18"/>
        </w:rPr>
        <w:t>Print managed by Finsbury Green.</w:t>
      </w:r>
    </w:p>
    <w:p w14:paraId="4EB99BF9" w14:textId="77777777" w:rsidR="0063725C" w:rsidRPr="00F51942" w:rsidRDefault="0063725C" w:rsidP="009E54CA">
      <w:pPr>
        <w:rPr>
          <w:rFonts w:cs="Arial"/>
        </w:rPr>
        <w:sectPr w:rsidR="0063725C" w:rsidRPr="00F51942" w:rsidSect="0063725C">
          <w:type w:val="continuous"/>
          <w:pgSz w:w="11900" w:h="16840"/>
          <w:pgMar w:top="1701" w:right="1134" w:bottom="1418" w:left="1134" w:header="709" w:footer="397" w:gutter="0"/>
          <w:cols w:num="2" w:space="708"/>
          <w:docGrid w:linePitch="360"/>
        </w:sectPr>
      </w:pPr>
    </w:p>
    <w:p w14:paraId="4D6AA647" w14:textId="3B153E77" w:rsidR="004D468E" w:rsidRPr="00F51942" w:rsidRDefault="004D468E" w:rsidP="009E54CA">
      <w:pPr>
        <w:rPr>
          <w:rFonts w:cs="Arial"/>
        </w:rPr>
      </w:pPr>
    </w:p>
    <w:p w14:paraId="30BAC035" w14:textId="77777777" w:rsidR="00CB2D2F" w:rsidRPr="00F51942" w:rsidRDefault="00CB2D2F">
      <w:pPr>
        <w:spacing w:after="0" w:line="240" w:lineRule="auto"/>
        <w:rPr>
          <w:rFonts w:cs="Arial"/>
          <w:color w:val="004730"/>
          <w:sz w:val="32"/>
        </w:rPr>
      </w:pPr>
      <w:r w:rsidRPr="00F51942">
        <w:br w:type="page"/>
      </w:r>
    </w:p>
    <w:p w14:paraId="6C3FD9F6" w14:textId="04CFBE0E" w:rsidR="00354226" w:rsidRPr="00F51942" w:rsidRDefault="00354226" w:rsidP="00354226">
      <w:pPr>
        <w:pStyle w:val="TOAHeading"/>
      </w:pPr>
      <w:r w:rsidRPr="00F51942">
        <w:lastRenderedPageBreak/>
        <w:t>Contents</w:t>
      </w:r>
    </w:p>
    <w:p w14:paraId="67463BC1" w14:textId="660ED165" w:rsidR="00B84EDB" w:rsidRDefault="00476440">
      <w:pPr>
        <w:pStyle w:val="TOC1"/>
        <w:rPr>
          <w:rFonts w:asciiTheme="minorHAnsi" w:eastAsiaTheme="minorEastAsia" w:hAnsiTheme="minorHAnsi"/>
          <w:b w:val="0"/>
          <w:noProof/>
          <w:color w:val="auto"/>
          <w:sz w:val="22"/>
          <w:szCs w:val="22"/>
          <w:lang w:eastAsia="en-AU"/>
        </w:rPr>
      </w:pPr>
      <w:r w:rsidRPr="00F51942">
        <w:rPr>
          <w:rFonts w:cs="Arial"/>
        </w:rPr>
        <w:fldChar w:fldCharType="begin"/>
      </w:r>
      <w:r w:rsidRPr="00F51942">
        <w:rPr>
          <w:rFonts w:cs="Arial"/>
        </w:rPr>
        <w:instrText xml:space="preserve"> TOC \o "1-1" \h \z \u </w:instrText>
      </w:r>
      <w:r w:rsidRPr="00F51942">
        <w:rPr>
          <w:rFonts w:cs="Arial"/>
        </w:rPr>
        <w:fldChar w:fldCharType="separate"/>
      </w:r>
      <w:hyperlink w:anchor="_Toc114048525" w:history="1">
        <w:r w:rsidR="00B84EDB" w:rsidRPr="006E0496">
          <w:rPr>
            <w:rStyle w:val="Hyperlink"/>
            <w:rFonts w:cs="Arial"/>
            <w:noProof/>
          </w:rPr>
          <w:t>Executive Summary</w:t>
        </w:r>
        <w:r w:rsidR="00B84EDB">
          <w:rPr>
            <w:noProof/>
            <w:webHidden/>
          </w:rPr>
          <w:tab/>
        </w:r>
        <w:r w:rsidR="00B84EDB">
          <w:rPr>
            <w:noProof/>
            <w:webHidden/>
          </w:rPr>
          <w:fldChar w:fldCharType="begin"/>
        </w:r>
        <w:r w:rsidR="00B84EDB">
          <w:rPr>
            <w:noProof/>
            <w:webHidden/>
          </w:rPr>
          <w:instrText xml:space="preserve"> PAGEREF _Toc114048525 \h </w:instrText>
        </w:r>
        <w:r w:rsidR="00B84EDB">
          <w:rPr>
            <w:noProof/>
            <w:webHidden/>
          </w:rPr>
        </w:r>
        <w:r w:rsidR="00B84EDB">
          <w:rPr>
            <w:noProof/>
            <w:webHidden/>
          </w:rPr>
          <w:fldChar w:fldCharType="separate"/>
        </w:r>
        <w:r w:rsidR="00B84EDB">
          <w:rPr>
            <w:noProof/>
            <w:webHidden/>
          </w:rPr>
          <w:t>3</w:t>
        </w:r>
        <w:r w:rsidR="00B84EDB">
          <w:rPr>
            <w:noProof/>
            <w:webHidden/>
          </w:rPr>
          <w:fldChar w:fldCharType="end"/>
        </w:r>
      </w:hyperlink>
    </w:p>
    <w:p w14:paraId="0C6F59AC" w14:textId="5B9769ED" w:rsidR="00B84EDB" w:rsidRDefault="00000000">
      <w:pPr>
        <w:pStyle w:val="TOC1"/>
        <w:rPr>
          <w:rFonts w:asciiTheme="minorHAnsi" w:eastAsiaTheme="minorEastAsia" w:hAnsiTheme="minorHAnsi"/>
          <w:b w:val="0"/>
          <w:noProof/>
          <w:color w:val="auto"/>
          <w:sz w:val="22"/>
          <w:szCs w:val="22"/>
          <w:lang w:eastAsia="en-AU"/>
        </w:rPr>
      </w:pPr>
      <w:hyperlink w:anchor="_Toc114048526" w:history="1">
        <w:r w:rsidR="00B84EDB" w:rsidRPr="006E0496">
          <w:rPr>
            <w:rStyle w:val="Hyperlink"/>
            <w:rFonts w:cs="Arial"/>
            <w:noProof/>
          </w:rPr>
          <w:t>Part One: Victorian Overview</w:t>
        </w:r>
        <w:r w:rsidR="00B84EDB">
          <w:rPr>
            <w:noProof/>
            <w:webHidden/>
          </w:rPr>
          <w:tab/>
        </w:r>
        <w:r w:rsidR="00B84EDB">
          <w:rPr>
            <w:noProof/>
            <w:webHidden/>
          </w:rPr>
          <w:fldChar w:fldCharType="begin"/>
        </w:r>
        <w:r w:rsidR="00B84EDB">
          <w:rPr>
            <w:noProof/>
            <w:webHidden/>
          </w:rPr>
          <w:instrText xml:space="preserve"> PAGEREF _Toc114048526 \h </w:instrText>
        </w:r>
        <w:r w:rsidR="00B84EDB">
          <w:rPr>
            <w:noProof/>
            <w:webHidden/>
          </w:rPr>
        </w:r>
        <w:r w:rsidR="00B84EDB">
          <w:rPr>
            <w:noProof/>
            <w:webHidden/>
          </w:rPr>
          <w:fldChar w:fldCharType="separate"/>
        </w:r>
        <w:r w:rsidR="00B84EDB">
          <w:rPr>
            <w:noProof/>
            <w:webHidden/>
          </w:rPr>
          <w:t>5</w:t>
        </w:r>
        <w:r w:rsidR="00B84EDB">
          <w:rPr>
            <w:noProof/>
            <w:webHidden/>
          </w:rPr>
          <w:fldChar w:fldCharType="end"/>
        </w:r>
      </w:hyperlink>
    </w:p>
    <w:p w14:paraId="26CFC6F2" w14:textId="06FDD1FD" w:rsidR="00B84EDB" w:rsidRDefault="00000000">
      <w:pPr>
        <w:pStyle w:val="TOC1"/>
        <w:rPr>
          <w:rFonts w:asciiTheme="minorHAnsi" w:eastAsiaTheme="minorEastAsia" w:hAnsiTheme="minorHAnsi"/>
          <w:b w:val="0"/>
          <w:noProof/>
          <w:color w:val="auto"/>
          <w:sz w:val="22"/>
          <w:szCs w:val="22"/>
          <w:lang w:eastAsia="en-AU"/>
        </w:rPr>
      </w:pPr>
      <w:hyperlink w:anchor="_Toc114048527" w:history="1">
        <w:r w:rsidR="00B84EDB" w:rsidRPr="006E0496">
          <w:rPr>
            <w:rStyle w:val="Hyperlink"/>
            <w:rFonts w:cs="Arial"/>
            <w:noProof/>
          </w:rPr>
          <w:t>Part Two: Northern Victoria</w:t>
        </w:r>
        <w:r w:rsidR="00B84EDB">
          <w:rPr>
            <w:noProof/>
            <w:webHidden/>
          </w:rPr>
          <w:tab/>
        </w:r>
        <w:r w:rsidR="00B84EDB">
          <w:rPr>
            <w:noProof/>
            <w:webHidden/>
          </w:rPr>
          <w:fldChar w:fldCharType="begin"/>
        </w:r>
        <w:r w:rsidR="00B84EDB">
          <w:rPr>
            <w:noProof/>
            <w:webHidden/>
          </w:rPr>
          <w:instrText xml:space="preserve"> PAGEREF _Toc114048527 \h </w:instrText>
        </w:r>
        <w:r w:rsidR="00B84EDB">
          <w:rPr>
            <w:noProof/>
            <w:webHidden/>
          </w:rPr>
        </w:r>
        <w:r w:rsidR="00B84EDB">
          <w:rPr>
            <w:noProof/>
            <w:webHidden/>
          </w:rPr>
          <w:fldChar w:fldCharType="separate"/>
        </w:r>
        <w:r w:rsidR="00B84EDB">
          <w:rPr>
            <w:noProof/>
            <w:webHidden/>
          </w:rPr>
          <w:t>10</w:t>
        </w:r>
        <w:r w:rsidR="00B84EDB">
          <w:rPr>
            <w:noProof/>
            <w:webHidden/>
          </w:rPr>
          <w:fldChar w:fldCharType="end"/>
        </w:r>
      </w:hyperlink>
    </w:p>
    <w:p w14:paraId="0C0FF2E1" w14:textId="768933B3" w:rsidR="00B84EDB" w:rsidRDefault="00000000">
      <w:pPr>
        <w:pStyle w:val="TOC1"/>
        <w:rPr>
          <w:rFonts w:asciiTheme="minorHAnsi" w:eastAsiaTheme="minorEastAsia" w:hAnsiTheme="minorHAnsi"/>
          <w:b w:val="0"/>
          <w:noProof/>
          <w:color w:val="auto"/>
          <w:sz w:val="22"/>
          <w:szCs w:val="22"/>
          <w:lang w:eastAsia="en-AU"/>
        </w:rPr>
      </w:pPr>
      <w:hyperlink w:anchor="_Toc114048528" w:history="1">
        <w:r w:rsidR="00B84EDB" w:rsidRPr="006E0496">
          <w:rPr>
            <w:rStyle w:val="Hyperlink"/>
            <w:rFonts w:cs="Arial"/>
            <w:noProof/>
          </w:rPr>
          <w:t>Part Three: South West Victoria</w:t>
        </w:r>
        <w:r w:rsidR="00B84EDB">
          <w:rPr>
            <w:noProof/>
            <w:webHidden/>
          </w:rPr>
          <w:tab/>
        </w:r>
        <w:r w:rsidR="00B84EDB">
          <w:rPr>
            <w:noProof/>
            <w:webHidden/>
          </w:rPr>
          <w:fldChar w:fldCharType="begin"/>
        </w:r>
        <w:r w:rsidR="00B84EDB">
          <w:rPr>
            <w:noProof/>
            <w:webHidden/>
          </w:rPr>
          <w:instrText xml:space="preserve"> PAGEREF _Toc114048528 \h </w:instrText>
        </w:r>
        <w:r w:rsidR="00B84EDB">
          <w:rPr>
            <w:noProof/>
            <w:webHidden/>
          </w:rPr>
        </w:r>
        <w:r w:rsidR="00B84EDB">
          <w:rPr>
            <w:noProof/>
            <w:webHidden/>
          </w:rPr>
          <w:fldChar w:fldCharType="separate"/>
        </w:r>
        <w:r w:rsidR="00B84EDB">
          <w:rPr>
            <w:noProof/>
            <w:webHidden/>
          </w:rPr>
          <w:t>15</w:t>
        </w:r>
        <w:r w:rsidR="00B84EDB">
          <w:rPr>
            <w:noProof/>
            <w:webHidden/>
          </w:rPr>
          <w:fldChar w:fldCharType="end"/>
        </w:r>
      </w:hyperlink>
    </w:p>
    <w:p w14:paraId="5AE567B8" w14:textId="16C30817" w:rsidR="00B84EDB" w:rsidRDefault="00000000">
      <w:pPr>
        <w:pStyle w:val="TOC1"/>
        <w:rPr>
          <w:rFonts w:asciiTheme="minorHAnsi" w:eastAsiaTheme="minorEastAsia" w:hAnsiTheme="minorHAnsi"/>
          <w:b w:val="0"/>
          <w:noProof/>
          <w:color w:val="auto"/>
          <w:sz w:val="22"/>
          <w:szCs w:val="22"/>
          <w:lang w:eastAsia="en-AU"/>
        </w:rPr>
      </w:pPr>
      <w:hyperlink w:anchor="_Toc114048529" w:history="1">
        <w:r w:rsidR="00B84EDB" w:rsidRPr="006E0496">
          <w:rPr>
            <w:rStyle w:val="Hyperlink"/>
            <w:rFonts w:cs="Arial"/>
            <w:noProof/>
          </w:rPr>
          <w:t>Part Four: Gippsland</w:t>
        </w:r>
        <w:r w:rsidR="00B84EDB">
          <w:rPr>
            <w:noProof/>
            <w:webHidden/>
          </w:rPr>
          <w:tab/>
        </w:r>
        <w:r w:rsidR="00B84EDB">
          <w:rPr>
            <w:noProof/>
            <w:webHidden/>
          </w:rPr>
          <w:fldChar w:fldCharType="begin"/>
        </w:r>
        <w:r w:rsidR="00B84EDB">
          <w:rPr>
            <w:noProof/>
            <w:webHidden/>
          </w:rPr>
          <w:instrText xml:space="preserve"> PAGEREF _Toc114048529 \h </w:instrText>
        </w:r>
        <w:r w:rsidR="00B84EDB">
          <w:rPr>
            <w:noProof/>
            <w:webHidden/>
          </w:rPr>
        </w:r>
        <w:r w:rsidR="00B84EDB">
          <w:rPr>
            <w:noProof/>
            <w:webHidden/>
          </w:rPr>
          <w:fldChar w:fldCharType="separate"/>
        </w:r>
        <w:r w:rsidR="00B84EDB">
          <w:rPr>
            <w:noProof/>
            <w:webHidden/>
          </w:rPr>
          <w:t>20</w:t>
        </w:r>
        <w:r w:rsidR="00B84EDB">
          <w:rPr>
            <w:noProof/>
            <w:webHidden/>
          </w:rPr>
          <w:fldChar w:fldCharType="end"/>
        </w:r>
      </w:hyperlink>
    </w:p>
    <w:p w14:paraId="2DC8F0B6" w14:textId="259D9E1A" w:rsidR="00B84EDB" w:rsidRDefault="00000000">
      <w:pPr>
        <w:pStyle w:val="TOC1"/>
        <w:rPr>
          <w:rFonts w:asciiTheme="minorHAnsi" w:eastAsiaTheme="minorEastAsia" w:hAnsiTheme="minorHAnsi"/>
          <w:b w:val="0"/>
          <w:noProof/>
          <w:color w:val="auto"/>
          <w:sz w:val="22"/>
          <w:szCs w:val="22"/>
          <w:lang w:eastAsia="en-AU"/>
        </w:rPr>
      </w:pPr>
      <w:hyperlink w:anchor="_Toc114048530" w:history="1">
        <w:r w:rsidR="00B84EDB" w:rsidRPr="006E0496">
          <w:rPr>
            <w:rStyle w:val="Hyperlink"/>
            <w:rFonts w:cs="Arial"/>
            <w:noProof/>
          </w:rPr>
          <w:t>Part Five: Business Confidence</w:t>
        </w:r>
        <w:r w:rsidR="00B84EDB">
          <w:rPr>
            <w:noProof/>
            <w:webHidden/>
          </w:rPr>
          <w:tab/>
        </w:r>
        <w:r w:rsidR="00B84EDB">
          <w:rPr>
            <w:noProof/>
            <w:webHidden/>
          </w:rPr>
          <w:fldChar w:fldCharType="begin"/>
        </w:r>
        <w:r w:rsidR="00B84EDB">
          <w:rPr>
            <w:noProof/>
            <w:webHidden/>
          </w:rPr>
          <w:instrText xml:space="preserve"> PAGEREF _Toc114048530 \h </w:instrText>
        </w:r>
        <w:r w:rsidR="00B84EDB">
          <w:rPr>
            <w:noProof/>
            <w:webHidden/>
          </w:rPr>
        </w:r>
        <w:r w:rsidR="00B84EDB">
          <w:rPr>
            <w:noProof/>
            <w:webHidden/>
          </w:rPr>
          <w:fldChar w:fldCharType="separate"/>
        </w:r>
        <w:r w:rsidR="00B84EDB">
          <w:rPr>
            <w:noProof/>
            <w:webHidden/>
          </w:rPr>
          <w:t>25</w:t>
        </w:r>
        <w:r w:rsidR="00B84EDB">
          <w:rPr>
            <w:noProof/>
            <w:webHidden/>
          </w:rPr>
          <w:fldChar w:fldCharType="end"/>
        </w:r>
      </w:hyperlink>
    </w:p>
    <w:p w14:paraId="10C73B0E" w14:textId="2A5446AE" w:rsidR="00B84EDB" w:rsidRDefault="00000000">
      <w:pPr>
        <w:pStyle w:val="TOC1"/>
        <w:rPr>
          <w:rFonts w:asciiTheme="minorHAnsi" w:eastAsiaTheme="minorEastAsia" w:hAnsiTheme="minorHAnsi"/>
          <w:b w:val="0"/>
          <w:noProof/>
          <w:color w:val="auto"/>
          <w:sz w:val="22"/>
          <w:szCs w:val="22"/>
          <w:lang w:eastAsia="en-AU"/>
        </w:rPr>
      </w:pPr>
      <w:hyperlink w:anchor="_Toc114048531" w:history="1">
        <w:r w:rsidR="00B84EDB" w:rsidRPr="006E0496">
          <w:rPr>
            <w:rStyle w:val="Hyperlink"/>
            <w:rFonts w:cs="Arial"/>
            <w:noProof/>
          </w:rPr>
          <w:t>Part Six: 2021-22 Greenhouse Gas Emissions</w:t>
        </w:r>
        <w:r w:rsidR="00B84EDB">
          <w:rPr>
            <w:noProof/>
            <w:webHidden/>
          </w:rPr>
          <w:tab/>
        </w:r>
        <w:r w:rsidR="00B84EDB">
          <w:rPr>
            <w:noProof/>
            <w:webHidden/>
          </w:rPr>
          <w:fldChar w:fldCharType="begin"/>
        </w:r>
        <w:r w:rsidR="00B84EDB">
          <w:rPr>
            <w:noProof/>
            <w:webHidden/>
          </w:rPr>
          <w:instrText xml:space="preserve"> PAGEREF _Toc114048531 \h </w:instrText>
        </w:r>
        <w:r w:rsidR="00B84EDB">
          <w:rPr>
            <w:noProof/>
            <w:webHidden/>
          </w:rPr>
        </w:r>
        <w:r w:rsidR="00B84EDB">
          <w:rPr>
            <w:noProof/>
            <w:webHidden/>
          </w:rPr>
          <w:fldChar w:fldCharType="separate"/>
        </w:r>
        <w:r w:rsidR="00B84EDB">
          <w:rPr>
            <w:noProof/>
            <w:webHidden/>
          </w:rPr>
          <w:t>27</w:t>
        </w:r>
        <w:r w:rsidR="00B84EDB">
          <w:rPr>
            <w:noProof/>
            <w:webHidden/>
          </w:rPr>
          <w:fldChar w:fldCharType="end"/>
        </w:r>
      </w:hyperlink>
    </w:p>
    <w:p w14:paraId="46313FC2" w14:textId="18B80CA8" w:rsidR="00B84EDB" w:rsidRDefault="00000000">
      <w:pPr>
        <w:pStyle w:val="TOC1"/>
        <w:rPr>
          <w:rFonts w:asciiTheme="minorHAnsi" w:eastAsiaTheme="minorEastAsia" w:hAnsiTheme="minorHAnsi"/>
          <w:b w:val="0"/>
          <w:noProof/>
          <w:color w:val="auto"/>
          <w:sz w:val="22"/>
          <w:szCs w:val="22"/>
          <w:lang w:eastAsia="en-AU"/>
        </w:rPr>
      </w:pPr>
      <w:hyperlink w:anchor="_Toc114048532" w:history="1">
        <w:r w:rsidR="00B84EDB" w:rsidRPr="006E0496">
          <w:rPr>
            <w:rStyle w:val="Hyperlink"/>
            <w:rFonts w:cs="Arial"/>
            <w:noProof/>
          </w:rPr>
          <w:t xml:space="preserve">Part Seven: </w:t>
        </w:r>
        <w:r w:rsidR="00B84EDB" w:rsidRPr="006E0496">
          <w:rPr>
            <w:rStyle w:val="Hyperlink"/>
            <w:noProof/>
          </w:rPr>
          <w:t>How does 2021-22 compare?</w:t>
        </w:r>
        <w:r w:rsidR="00B84EDB">
          <w:rPr>
            <w:noProof/>
            <w:webHidden/>
          </w:rPr>
          <w:tab/>
        </w:r>
        <w:r w:rsidR="00B84EDB">
          <w:rPr>
            <w:noProof/>
            <w:webHidden/>
          </w:rPr>
          <w:fldChar w:fldCharType="begin"/>
        </w:r>
        <w:r w:rsidR="00B84EDB">
          <w:rPr>
            <w:noProof/>
            <w:webHidden/>
          </w:rPr>
          <w:instrText xml:space="preserve"> PAGEREF _Toc114048532 \h </w:instrText>
        </w:r>
        <w:r w:rsidR="00B84EDB">
          <w:rPr>
            <w:noProof/>
            <w:webHidden/>
          </w:rPr>
        </w:r>
        <w:r w:rsidR="00B84EDB">
          <w:rPr>
            <w:noProof/>
            <w:webHidden/>
          </w:rPr>
          <w:fldChar w:fldCharType="separate"/>
        </w:r>
        <w:r w:rsidR="00B84EDB">
          <w:rPr>
            <w:noProof/>
            <w:webHidden/>
          </w:rPr>
          <w:t>28</w:t>
        </w:r>
        <w:r w:rsidR="00B84EDB">
          <w:rPr>
            <w:noProof/>
            <w:webHidden/>
          </w:rPr>
          <w:fldChar w:fldCharType="end"/>
        </w:r>
      </w:hyperlink>
    </w:p>
    <w:p w14:paraId="6A67CDBD" w14:textId="1758866F" w:rsidR="00B84EDB" w:rsidRDefault="00000000">
      <w:pPr>
        <w:pStyle w:val="TOC1"/>
        <w:rPr>
          <w:rFonts w:asciiTheme="minorHAnsi" w:eastAsiaTheme="minorEastAsia" w:hAnsiTheme="minorHAnsi"/>
          <w:b w:val="0"/>
          <w:noProof/>
          <w:color w:val="auto"/>
          <w:sz w:val="22"/>
          <w:szCs w:val="22"/>
          <w:lang w:eastAsia="en-AU"/>
        </w:rPr>
      </w:pPr>
      <w:hyperlink w:anchor="_Toc114048533" w:history="1">
        <w:r w:rsidR="00B84EDB" w:rsidRPr="006E0496">
          <w:rPr>
            <w:rStyle w:val="Hyperlink"/>
            <w:rFonts w:cs="Arial"/>
            <w:noProof/>
          </w:rPr>
          <w:t>Appendices</w:t>
        </w:r>
        <w:r w:rsidR="00B84EDB">
          <w:rPr>
            <w:noProof/>
            <w:webHidden/>
          </w:rPr>
          <w:tab/>
        </w:r>
        <w:r w:rsidR="00B84EDB">
          <w:rPr>
            <w:noProof/>
            <w:webHidden/>
          </w:rPr>
          <w:fldChar w:fldCharType="begin"/>
        </w:r>
        <w:r w:rsidR="00B84EDB">
          <w:rPr>
            <w:noProof/>
            <w:webHidden/>
          </w:rPr>
          <w:instrText xml:space="preserve"> PAGEREF _Toc114048533 \h </w:instrText>
        </w:r>
        <w:r w:rsidR="00B84EDB">
          <w:rPr>
            <w:noProof/>
            <w:webHidden/>
          </w:rPr>
        </w:r>
        <w:r w:rsidR="00B84EDB">
          <w:rPr>
            <w:noProof/>
            <w:webHidden/>
          </w:rPr>
          <w:fldChar w:fldCharType="separate"/>
        </w:r>
        <w:r w:rsidR="00B84EDB">
          <w:rPr>
            <w:noProof/>
            <w:webHidden/>
          </w:rPr>
          <w:t>31</w:t>
        </w:r>
        <w:r w:rsidR="00B84EDB">
          <w:rPr>
            <w:noProof/>
            <w:webHidden/>
          </w:rPr>
          <w:fldChar w:fldCharType="end"/>
        </w:r>
      </w:hyperlink>
    </w:p>
    <w:p w14:paraId="2B4CCAD1" w14:textId="6AF4458E" w:rsidR="00B84EDB" w:rsidRDefault="00000000">
      <w:pPr>
        <w:pStyle w:val="TOC1"/>
        <w:rPr>
          <w:rFonts w:asciiTheme="minorHAnsi" w:eastAsiaTheme="minorEastAsia" w:hAnsiTheme="minorHAnsi"/>
          <w:b w:val="0"/>
          <w:noProof/>
          <w:color w:val="auto"/>
          <w:sz w:val="22"/>
          <w:szCs w:val="22"/>
          <w:lang w:eastAsia="en-AU"/>
        </w:rPr>
      </w:pPr>
      <w:hyperlink w:anchor="_Toc114048534" w:history="1">
        <w:r w:rsidR="00B84EDB" w:rsidRPr="006E0496">
          <w:rPr>
            <w:rStyle w:val="Hyperlink"/>
            <w:rFonts w:cs="Arial"/>
            <w:noProof/>
          </w:rPr>
          <w:t>Appendix A: Statewide summary tables</w:t>
        </w:r>
        <w:r w:rsidR="00B84EDB">
          <w:rPr>
            <w:noProof/>
            <w:webHidden/>
          </w:rPr>
          <w:tab/>
        </w:r>
        <w:r w:rsidR="00B84EDB">
          <w:rPr>
            <w:noProof/>
            <w:webHidden/>
          </w:rPr>
          <w:fldChar w:fldCharType="begin"/>
        </w:r>
        <w:r w:rsidR="00B84EDB">
          <w:rPr>
            <w:noProof/>
            <w:webHidden/>
          </w:rPr>
          <w:instrText xml:space="preserve"> PAGEREF _Toc114048534 \h </w:instrText>
        </w:r>
        <w:r w:rsidR="00B84EDB">
          <w:rPr>
            <w:noProof/>
            <w:webHidden/>
          </w:rPr>
        </w:r>
        <w:r w:rsidR="00B84EDB">
          <w:rPr>
            <w:noProof/>
            <w:webHidden/>
          </w:rPr>
          <w:fldChar w:fldCharType="separate"/>
        </w:r>
        <w:r w:rsidR="00B84EDB">
          <w:rPr>
            <w:noProof/>
            <w:webHidden/>
          </w:rPr>
          <w:t>32</w:t>
        </w:r>
        <w:r w:rsidR="00B84EDB">
          <w:rPr>
            <w:noProof/>
            <w:webHidden/>
          </w:rPr>
          <w:fldChar w:fldCharType="end"/>
        </w:r>
      </w:hyperlink>
    </w:p>
    <w:p w14:paraId="3C0D70C5" w14:textId="1C88E6B1" w:rsidR="00B84EDB" w:rsidRDefault="00000000">
      <w:pPr>
        <w:pStyle w:val="TOC1"/>
        <w:rPr>
          <w:rFonts w:asciiTheme="minorHAnsi" w:eastAsiaTheme="minorEastAsia" w:hAnsiTheme="minorHAnsi"/>
          <w:b w:val="0"/>
          <w:noProof/>
          <w:color w:val="auto"/>
          <w:sz w:val="22"/>
          <w:szCs w:val="22"/>
          <w:lang w:eastAsia="en-AU"/>
        </w:rPr>
      </w:pPr>
      <w:hyperlink w:anchor="_Toc114048535" w:history="1">
        <w:r w:rsidR="00B84EDB" w:rsidRPr="006E0496">
          <w:rPr>
            <w:rStyle w:val="Hyperlink"/>
            <w:rFonts w:cs="Arial"/>
            <w:noProof/>
          </w:rPr>
          <w:t>Appendix B: Northern Victoria summary tables</w:t>
        </w:r>
        <w:r w:rsidR="00B84EDB">
          <w:rPr>
            <w:noProof/>
            <w:webHidden/>
          </w:rPr>
          <w:tab/>
        </w:r>
        <w:r w:rsidR="00B84EDB">
          <w:rPr>
            <w:noProof/>
            <w:webHidden/>
          </w:rPr>
          <w:fldChar w:fldCharType="begin"/>
        </w:r>
        <w:r w:rsidR="00B84EDB">
          <w:rPr>
            <w:noProof/>
            <w:webHidden/>
          </w:rPr>
          <w:instrText xml:space="preserve"> PAGEREF _Toc114048535 \h </w:instrText>
        </w:r>
        <w:r w:rsidR="00B84EDB">
          <w:rPr>
            <w:noProof/>
            <w:webHidden/>
          </w:rPr>
        </w:r>
        <w:r w:rsidR="00B84EDB">
          <w:rPr>
            <w:noProof/>
            <w:webHidden/>
          </w:rPr>
          <w:fldChar w:fldCharType="separate"/>
        </w:r>
        <w:r w:rsidR="00B84EDB">
          <w:rPr>
            <w:noProof/>
            <w:webHidden/>
          </w:rPr>
          <w:t>40</w:t>
        </w:r>
        <w:r w:rsidR="00B84EDB">
          <w:rPr>
            <w:noProof/>
            <w:webHidden/>
          </w:rPr>
          <w:fldChar w:fldCharType="end"/>
        </w:r>
      </w:hyperlink>
    </w:p>
    <w:p w14:paraId="6AABFBEC" w14:textId="47D450C7" w:rsidR="00B84EDB" w:rsidRDefault="00000000">
      <w:pPr>
        <w:pStyle w:val="TOC1"/>
        <w:rPr>
          <w:rFonts w:asciiTheme="minorHAnsi" w:eastAsiaTheme="minorEastAsia" w:hAnsiTheme="minorHAnsi"/>
          <w:b w:val="0"/>
          <w:noProof/>
          <w:color w:val="auto"/>
          <w:sz w:val="22"/>
          <w:szCs w:val="22"/>
          <w:lang w:eastAsia="en-AU"/>
        </w:rPr>
      </w:pPr>
      <w:hyperlink w:anchor="_Toc114048536" w:history="1">
        <w:r w:rsidR="00B84EDB" w:rsidRPr="006E0496">
          <w:rPr>
            <w:rStyle w:val="Hyperlink"/>
            <w:rFonts w:cs="Arial"/>
            <w:noProof/>
          </w:rPr>
          <w:t>Appendix C: South West Victoria summary tables</w:t>
        </w:r>
        <w:r w:rsidR="00B84EDB">
          <w:rPr>
            <w:noProof/>
            <w:webHidden/>
          </w:rPr>
          <w:tab/>
        </w:r>
        <w:r w:rsidR="00B84EDB">
          <w:rPr>
            <w:noProof/>
            <w:webHidden/>
          </w:rPr>
          <w:fldChar w:fldCharType="begin"/>
        </w:r>
        <w:r w:rsidR="00B84EDB">
          <w:rPr>
            <w:noProof/>
            <w:webHidden/>
          </w:rPr>
          <w:instrText xml:space="preserve"> PAGEREF _Toc114048536 \h </w:instrText>
        </w:r>
        <w:r w:rsidR="00B84EDB">
          <w:rPr>
            <w:noProof/>
            <w:webHidden/>
          </w:rPr>
        </w:r>
        <w:r w:rsidR="00B84EDB">
          <w:rPr>
            <w:noProof/>
            <w:webHidden/>
          </w:rPr>
          <w:fldChar w:fldCharType="separate"/>
        </w:r>
        <w:r w:rsidR="00B84EDB">
          <w:rPr>
            <w:noProof/>
            <w:webHidden/>
          </w:rPr>
          <w:t>58</w:t>
        </w:r>
        <w:r w:rsidR="00B84EDB">
          <w:rPr>
            <w:noProof/>
            <w:webHidden/>
          </w:rPr>
          <w:fldChar w:fldCharType="end"/>
        </w:r>
      </w:hyperlink>
    </w:p>
    <w:p w14:paraId="62EC7C13" w14:textId="07CC2746" w:rsidR="00B84EDB" w:rsidRDefault="00000000">
      <w:pPr>
        <w:pStyle w:val="TOC1"/>
        <w:rPr>
          <w:rFonts w:asciiTheme="minorHAnsi" w:eastAsiaTheme="minorEastAsia" w:hAnsiTheme="minorHAnsi"/>
          <w:b w:val="0"/>
          <w:noProof/>
          <w:color w:val="auto"/>
          <w:sz w:val="22"/>
          <w:szCs w:val="22"/>
          <w:lang w:eastAsia="en-AU"/>
        </w:rPr>
      </w:pPr>
      <w:hyperlink w:anchor="_Toc114048537" w:history="1">
        <w:r w:rsidR="00B84EDB" w:rsidRPr="006E0496">
          <w:rPr>
            <w:rStyle w:val="Hyperlink"/>
            <w:rFonts w:cs="Arial"/>
            <w:noProof/>
          </w:rPr>
          <w:t>Appendix D: Gippsland summary tables</w:t>
        </w:r>
        <w:r w:rsidR="00B84EDB">
          <w:rPr>
            <w:noProof/>
            <w:webHidden/>
          </w:rPr>
          <w:tab/>
        </w:r>
        <w:r w:rsidR="00B84EDB">
          <w:rPr>
            <w:noProof/>
            <w:webHidden/>
          </w:rPr>
          <w:fldChar w:fldCharType="begin"/>
        </w:r>
        <w:r w:rsidR="00B84EDB">
          <w:rPr>
            <w:noProof/>
            <w:webHidden/>
          </w:rPr>
          <w:instrText xml:space="preserve"> PAGEREF _Toc114048537 \h </w:instrText>
        </w:r>
        <w:r w:rsidR="00B84EDB">
          <w:rPr>
            <w:noProof/>
            <w:webHidden/>
          </w:rPr>
        </w:r>
        <w:r w:rsidR="00B84EDB">
          <w:rPr>
            <w:noProof/>
            <w:webHidden/>
          </w:rPr>
          <w:fldChar w:fldCharType="separate"/>
        </w:r>
        <w:r w:rsidR="00B84EDB">
          <w:rPr>
            <w:noProof/>
            <w:webHidden/>
          </w:rPr>
          <w:t>73</w:t>
        </w:r>
        <w:r w:rsidR="00B84EDB">
          <w:rPr>
            <w:noProof/>
            <w:webHidden/>
          </w:rPr>
          <w:fldChar w:fldCharType="end"/>
        </w:r>
      </w:hyperlink>
    </w:p>
    <w:p w14:paraId="2560E1F6" w14:textId="4D4DE432" w:rsidR="00B84EDB" w:rsidRDefault="00000000">
      <w:pPr>
        <w:pStyle w:val="TOC1"/>
        <w:rPr>
          <w:rFonts w:asciiTheme="minorHAnsi" w:eastAsiaTheme="minorEastAsia" w:hAnsiTheme="minorHAnsi"/>
          <w:b w:val="0"/>
          <w:noProof/>
          <w:color w:val="auto"/>
          <w:sz w:val="22"/>
          <w:szCs w:val="22"/>
          <w:lang w:eastAsia="en-AU"/>
        </w:rPr>
      </w:pPr>
      <w:hyperlink w:anchor="_Toc114048538" w:history="1">
        <w:r w:rsidR="00B84EDB" w:rsidRPr="006E0496">
          <w:rPr>
            <w:rStyle w:val="Hyperlink"/>
            <w:rFonts w:cs="Arial"/>
            <w:noProof/>
          </w:rPr>
          <w:t>Appendix E: Glossary of terms, abbreviations and standard values</w:t>
        </w:r>
        <w:r w:rsidR="00B84EDB">
          <w:rPr>
            <w:noProof/>
            <w:webHidden/>
          </w:rPr>
          <w:tab/>
        </w:r>
        <w:r w:rsidR="00B84EDB">
          <w:rPr>
            <w:noProof/>
            <w:webHidden/>
          </w:rPr>
          <w:fldChar w:fldCharType="begin"/>
        </w:r>
        <w:r w:rsidR="00B84EDB">
          <w:rPr>
            <w:noProof/>
            <w:webHidden/>
          </w:rPr>
          <w:instrText xml:space="preserve"> PAGEREF _Toc114048538 \h </w:instrText>
        </w:r>
        <w:r w:rsidR="00B84EDB">
          <w:rPr>
            <w:noProof/>
            <w:webHidden/>
          </w:rPr>
        </w:r>
        <w:r w:rsidR="00B84EDB">
          <w:rPr>
            <w:noProof/>
            <w:webHidden/>
          </w:rPr>
          <w:fldChar w:fldCharType="separate"/>
        </w:r>
        <w:r w:rsidR="00B84EDB">
          <w:rPr>
            <w:noProof/>
            <w:webHidden/>
          </w:rPr>
          <w:t>88</w:t>
        </w:r>
        <w:r w:rsidR="00B84EDB">
          <w:rPr>
            <w:noProof/>
            <w:webHidden/>
          </w:rPr>
          <w:fldChar w:fldCharType="end"/>
        </w:r>
      </w:hyperlink>
    </w:p>
    <w:p w14:paraId="2440FD3D" w14:textId="1A443235" w:rsidR="00354226" w:rsidRPr="00F51942" w:rsidRDefault="00476440" w:rsidP="00CB2D2F">
      <w:pPr>
        <w:pStyle w:val="TOC1"/>
        <w:rPr>
          <w:rFonts w:cs="Arial"/>
        </w:rPr>
      </w:pPr>
      <w:r w:rsidRPr="00F51942">
        <w:rPr>
          <w:rFonts w:cs="Arial"/>
        </w:rPr>
        <w:fldChar w:fldCharType="end"/>
      </w:r>
    </w:p>
    <w:p w14:paraId="7E28C98E" w14:textId="6CBD68BE" w:rsidR="00BF11B6" w:rsidRPr="003F424E" w:rsidRDefault="00354226" w:rsidP="003F424E">
      <w:pPr>
        <w:pStyle w:val="Heading1"/>
        <w:rPr>
          <w:rFonts w:cs="Arial"/>
        </w:rPr>
      </w:pPr>
      <w:r w:rsidRPr="00F51942">
        <w:br w:type="page"/>
      </w:r>
      <w:bookmarkStart w:id="12" w:name="_Toc114048525"/>
      <w:r w:rsidR="007E0B77" w:rsidRPr="003F424E">
        <w:rPr>
          <w:rFonts w:cs="Arial"/>
        </w:rPr>
        <w:lastRenderedPageBreak/>
        <w:t>Executive</w:t>
      </w:r>
      <w:r w:rsidR="003D7E49" w:rsidRPr="003F424E">
        <w:rPr>
          <w:rFonts w:cs="Arial"/>
        </w:rPr>
        <w:t xml:space="preserve"> Summary</w:t>
      </w:r>
      <w:bookmarkEnd w:id="12"/>
    </w:p>
    <w:p w14:paraId="1929523A" w14:textId="77777777" w:rsidR="00ED4465" w:rsidRPr="00ED4465" w:rsidRDefault="00ED4465" w:rsidP="003F424E">
      <w:pPr>
        <w:pStyle w:val="ListBullet"/>
        <w:shd w:val="clear" w:color="auto" w:fill="DFF1ED"/>
        <w:spacing w:line="240" w:lineRule="exact"/>
        <w:ind w:left="357" w:hanging="357"/>
        <w:rPr>
          <w:rFonts w:cs="Arial"/>
          <w:sz w:val="20"/>
          <w:szCs w:val="20"/>
        </w:rPr>
      </w:pPr>
      <w:r w:rsidRPr="00ED4465">
        <w:rPr>
          <w:rFonts w:cs="Arial"/>
          <w:sz w:val="20"/>
          <w:szCs w:val="20"/>
        </w:rPr>
        <w:t>The Victorian average profitability in 2021-22 was the fourth highest in the 16 years of DFM (accounting for inflation), reflecting the strong performance of DFM participants and was lower than the previous year’s high.</w:t>
      </w:r>
    </w:p>
    <w:p w14:paraId="6144373C" w14:textId="0C4B06E3" w:rsidR="00ED4465" w:rsidRPr="00ED4465" w:rsidRDefault="00ED4465" w:rsidP="003F424E">
      <w:pPr>
        <w:pStyle w:val="ListBullet"/>
        <w:shd w:val="clear" w:color="auto" w:fill="DFF1ED"/>
        <w:spacing w:line="240" w:lineRule="exact"/>
        <w:ind w:left="357" w:hanging="357"/>
        <w:rPr>
          <w:rFonts w:cs="Arial"/>
          <w:sz w:val="20"/>
          <w:szCs w:val="20"/>
        </w:rPr>
      </w:pPr>
      <w:r w:rsidRPr="00ED4465">
        <w:rPr>
          <w:rFonts w:cs="Arial"/>
          <w:sz w:val="20"/>
          <w:szCs w:val="20"/>
        </w:rPr>
        <w:t>The milk price increased to $7.37 per kilograms of milk solids ($/kg MS), however higher input costs and supply constraints, including for labour, feed and fertiliser</w:t>
      </w:r>
      <w:r w:rsidR="00E15A21">
        <w:rPr>
          <w:rFonts w:cs="Arial"/>
          <w:sz w:val="20"/>
          <w:szCs w:val="20"/>
        </w:rPr>
        <w:t>,</w:t>
      </w:r>
      <w:r w:rsidRPr="00ED4465">
        <w:rPr>
          <w:rFonts w:cs="Arial"/>
          <w:sz w:val="20"/>
          <w:szCs w:val="20"/>
        </w:rPr>
        <w:t xml:space="preserve"> impacted on farm business margins.</w:t>
      </w:r>
    </w:p>
    <w:p w14:paraId="28B47DC8" w14:textId="3CAE6D38" w:rsidR="00ED4465" w:rsidRPr="00E15A21" w:rsidRDefault="00ED4465" w:rsidP="00FB0E1A">
      <w:pPr>
        <w:pStyle w:val="ListBullet"/>
        <w:shd w:val="clear" w:color="auto" w:fill="DFF1ED"/>
        <w:spacing w:line="240" w:lineRule="exact"/>
        <w:ind w:left="357" w:hanging="357"/>
        <w:rPr>
          <w:rFonts w:cs="Arial"/>
          <w:sz w:val="20"/>
          <w:szCs w:val="20"/>
        </w:rPr>
      </w:pPr>
      <w:r w:rsidRPr="002324E4">
        <w:rPr>
          <w:rFonts w:cs="Arial"/>
          <w:sz w:val="20"/>
          <w:szCs w:val="20"/>
        </w:rPr>
        <w:t>Average equity increased as participants used the favourable conditions and cashflows to expand and improve their business, by purchasing land, investing in infrastructure and machinery.</w:t>
      </w:r>
    </w:p>
    <w:p w14:paraId="3F291985" w14:textId="6AA72147" w:rsidR="00ED4465" w:rsidRPr="00ED4465" w:rsidRDefault="00ED4465" w:rsidP="00ED4465">
      <w:pPr>
        <w:sectPr w:rsidR="00ED4465" w:rsidRPr="00ED4465" w:rsidSect="007C28E4">
          <w:type w:val="continuous"/>
          <w:pgSz w:w="11900" w:h="16840"/>
          <w:pgMar w:top="1701" w:right="1134" w:bottom="1418" w:left="1134" w:header="709" w:footer="397" w:gutter="0"/>
          <w:cols w:space="708"/>
          <w:docGrid w:linePitch="360"/>
        </w:sectPr>
      </w:pPr>
    </w:p>
    <w:p w14:paraId="56FC57AF" w14:textId="6B3F59A9" w:rsidR="002F6C64" w:rsidRPr="003B161C" w:rsidRDefault="002F6C64" w:rsidP="003B161C">
      <w:pPr>
        <w:pStyle w:val="Heading4"/>
      </w:pPr>
      <w:r>
        <w:t>Victoria</w:t>
      </w:r>
    </w:p>
    <w:tbl>
      <w:tblPr>
        <w:tblW w:w="0" w:type="auto"/>
        <w:tblLook w:val="04A0" w:firstRow="1" w:lastRow="0" w:firstColumn="1" w:lastColumn="0" w:noHBand="0" w:noVBand="1"/>
      </w:tblPr>
      <w:tblGrid>
        <w:gridCol w:w="452"/>
        <w:gridCol w:w="272"/>
        <w:gridCol w:w="272"/>
        <w:gridCol w:w="261"/>
        <w:gridCol w:w="1004"/>
        <w:gridCol w:w="1635"/>
        <w:gridCol w:w="298"/>
        <w:gridCol w:w="261"/>
      </w:tblGrid>
      <w:tr w:rsidR="00273EEF" w:rsidRPr="00F51942" w14:paraId="10B22B81" w14:textId="77777777" w:rsidTr="00FD36B0">
        <w:trPr>
          <w:trHeight w:val="255"/>
        </w:trPr>
        <w:tc>
          <w:tcPr>
            <w:tcW w:w="0" w:type="auto"/>
            <w:vMerge w:val="restart"/>
            <w:tcBorders>
              <w:top w:val="nil"/>
              <w:left w:val="nil"/>
              <w:bottom w:val="nil"/>
              <w:right w:val="nil"/>
            </w:tcBorders>
            <w:shd w:val="clear" w:color="000000" w:fill="FFFFFF"/>
            <w:textDirection w:val="btLr"/>
            <w:vAlign w:val="center"/>
            <w:hideMark/>
          </w:tcPr>
          <w:p w14:paraId="1D014C2E" w14:textId="77777777" w:rsidR="00273EEF" w:rsidRPr="00F51942" w:rsidRDefault="00273EEF" w:rsidP="00FD36B0">
            <w:pPr>
              <w:spacing w:after="0" w:line="240" w:lineRule="auto"/>
              <w:jc w:val="center"/>
              <w:rPr>
                <w:rFonts w:eastAsia="Times New Roman" w:cs="Arial"/>
                <w:b/>
                <w:bCs/>
                <w:color w:val="auto"/>
                <w:sz w:val="20"/>
                <w:szCs w:val="20"/>
                <w:lang w:eastAsia="en-AU"/>
              </w:rPr>
            </w:pPr>
            <w:r w:rsidRPr="00F51942">
              <w:rPr>
                <w:rFonts w:eastAsia="Times New Roman" w:cs="Arial"/>
                <w:b/>
                <w:bCs/>
                <w:color w:val="auto"/>
                <w:sz w:val="20"/>
                <w:szCs w:val="20"/>
                <w:lang w:eastAsia="en-AU"/>
              </w:rPr>
              <w:t>Victoria</w:t>
            </w:r>
          </w:p>
        </w:tc>
        <w:tc>
          <w:tcPr>
            <w:tcW w:w="0" w:type="auto"/>
            <w:tcBorders>
              <w:top w:val="nil"/>
              <w:left w:val="nil"/>
              <w:bottom w:val="nil"/>
              <w:right w:val="nil"/>
            </w:tcBorders>
            <w:shd w:val="clear" w:color="000000" w:fill="FFFFFF"/>
            <w:vAlign w:val="center"/>
            <w:hideMark/>
          </w:tcPr>
          <w:p w14:paraId="55D43BD4" w14:textId="77777777" w:rsidR="00273EEF" w:rsidRPr="00F51942" w:rsidRDefault="00273EEF" w:rsidP="00FD36B0">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A0819EB" w14:textId="77777777" w:rsidR="00273EEF" w:rsidRPr="00F51942" w:rsidRDefault="00273EEF" w:rsidP="00FD36B0">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3D72769" w14:textId="77777777" w:rsidR="00273EEF" w:rsidRPr="00F51942" w:rsidRDefault="00273EEF" w:rsidP="00FD36B0">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1004" w:type="dxa"/>
            <w:tcBorders>
              <w:top w:val="nil"/>
              <w:left w:val="nil"/>
              <w:bottom w:val="nil"/>
              <w:right w:val="nil"/>
            </w:tcBorders>
            <w:shd w:val="clear" w:color="000000" w:fill="FFFFFF"/>
            <w:vAlign w:val="center"/>
            <w:hideMark/>
          </w:tcPr>
          <w:p w14:paraId="600FB538" w14:textId="77777777" w:rsidR="00273EEF" w:rsidRPr="00F51942" w:rsidRDefault="00273EEF" w:rsidP="00FD36B0">
            <w:pPr>
              <w:spacing w:after="0" w:line="240" w:lineRule="auto"/>
              <w:jc w:val="right"/>
              <w:rPr>
                <w:rFonts w:eastAsia="Times New Roman" w:cs="Arial"/>
                <w:color w:val="auto"/>
                <w:sz w:val="16"/>
                <w:szCs w:val="16"/>
                <w:lang w:eastAsia="en-AU"/>
              </w:rPr>
            </w:pPr>
            <w:r w:rsidRPr="00F51942">
              <w:rPr>
                <w:rFonts w:eastAsia="Times New Roman" w:cs="Arial"/>
                <w:color w:val="auto"/>
                <w:sz w:val="16"/>
                <w:szCs w:val="16"/>
                <w:lang w:eastAsia="en-AU"/>
              </w:rPr>
              <w:t>2020-21</w:t>
            </w:r>
          </w:p>
        </w:tc>
        <w:tc>
          <w:tcPr>
            <w:tcW w:w="1635" w:type="dxa"/>
            <w:tcBorders>
              <w:top w:val="nil"/>
              <w:left w:val="single" w:sz="8" w:space="0" w:color="auto"/>
              <w:bottom w:val="nil"/>
              <w:right w:val="nil"/>
            </w:tcBorders>
            <w:shd w:val="clear" w:color="000000" w:fill="FFFFFF"/>
            <w:noWrap/>
            <w:vAlign w:val="center"/>
            <w:hideMark/>
          </w:tcPr>
          <w:p w14:paraId="55A80986" w14:textId="77777777" w:rsidR="00273EEF" w:rsidRPr="00F51942" w:rsidRDefault="00273EEF" w:rsidP="00FD36B0">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2021-22</w:t>
            </w:r>
          </w:p>
        </w:tc>
        <w:tc>
          <w:tcPr>
            <w:tcW w:w="0" w:type="auto"/>
            <w:tcBorders>
              <w:top w:val="nil"/>
              <w:left w:val="nil"/>
              <w:bottom w:val="nil"/>
              <w:right w:val="nil"/>
            </w:tcBorders>
            <w:shd w:val="clear" w:color="000000" w:fill="FFFFFF"/>
            <w:vAlign w:val="center"/>
            <w:hideMark/>
          </w:tcPr>
          <w:p w14:paraId="2A822DE7" w14:textId="77777777" w:rsidR="00273EEF" w:rsidRPr="00F51942" w:rsidRDefault="00273EEF" w:rsidP="00FD36B0">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F27B0B0" w14:textId="77777777" w:rsidR="00273EEF" w:rsidRPr="00F51942" w:rsidRDefault="00273EEF" w:rsidP="00FD36B0">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r>
      <w:tr w:rsidR="00273EEF" w:rsidRPr="00F51942" w14:paraId="37A6DD2A" w14:textId="77777777" w:rsidTr="00FD36B0">
        <w:trPr>
          <w:trHeight w:val="255"/>
        </w:trPr>
        <w:tc>
          <w:tcPr>
            <w:tcW w:w="0" w:type="auto"/>
            <w:vMerge/>
            <w:tcBorders>
              <w:top w:val="nil"/>
              <w:left w:val="nil"/>
              <w:bottom w:val="nil"/>
              <w:right w:val="nil"/>
            </w:tcBorders>
            <w:vAlign w:val="center"/>
            <w:hideMark/>
          </w:tcPr>
          <w:p w14:paraId="1E3BA5FE"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715BC89A" w14:textId="77777777" w:rsidR="00273EEF" w:rsidRPr="00F51942" w:rsidRDefault="00273EEF" w:rsidP="00FD36B0">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0" w:type="auto"/>
            <w:tcBorders>
              <w:top w:val="nil"/>
              <w:left w:val="nil"/>
              <w:bottom w:val="nil"/>
              <w:right w:val="nil"/>
            </w:tcBorders>
            <w:shd w:val="clear" w:color="000000" w:fill="FFFFFF"/>
            <w:noWrap/>
            <w:vAlign w:val="bottom"/>
            <w:hideMark/>
          </w:tcPr>
          <w:p w14:paraId="692BB926" w14:textId="77777777" w:rsidR="00273EEF" w:rsidRPr="00F51942" w:rsidRDefault="00273EEF" w:rsidP="00FD36B0">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1265" w:type="dxa"/>
            <w:gridSpan w:val="2"/>
            <w:tcBorders>
              <w:top w:val="nil"/>
              <w:left w:val="nil"/>
              <w:bottom w:val="nil"/>
              <w:right w:val="single" w:sz="8" w:space="0" w:color="000000"/>
            </w:tcBorders>
            <w:shd w:val="clear" w:color="auto" w:fill="BAE3FF" w:themeFill="accent5" w:themeFillTint="33"/>
            <w:vAlign w:val="center"/>
            <w:hideMark/>
          </w:tcPr>
          <w:p w14:paraId="4D6AD4B9"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$1.76</w:t>
            </w:r>
          </w:p>
        </w:tc>
        <w:tc>
          <w:tcPr>
            <w:tcW w:w="1933" w:type="dxa"/>
            <w:gridSpan w:val="2"/>
            <w:tcBorders>
              <w:top w:val="nil"/>
              <w:left w:val="nil"/>
              <w:bottom w:val="nil"/>
              <w:right w:val="nil"/>
            </w:tcBorders>
            <w:shd w:val="clear" w:color="auto" w:fill="0063A5" w:themeFill="accent5"/>
            <w:noWrap/>
            <w:vAlign w:val="center"/>
            <w:hideMark/>
          </w:tcPr>
          <w:p w14:paraId="166FA8F5" w14:textId="77777777" w:rsidR="00273EEF" w:rsidRPr="000860A5" w:rsidRDefault="00273EEF" w:rsidP="00FD36B0">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$1.72</w:t>
            </w:r>
          </w:p>
        </w:tc>
        <w:tc>
          <w:tcPr>
            <w:tcW w:w="0" w:type="auto"/>
            <w:tcBorders>
              <w:top w:val="nil"/>
              <w:left w:val="nil"/>
              <w:bottom w:val="nil"/>
              <w:right w:val="nil"/>
            </w:tcBorders>
            <w:shd w:val="clear" w:color="000000" w:fill="FFFFFF"/>
            <w:vAlign w:val="center"/>
            <w:hideMark/>
          </w:tcPr>
          <w:p w14:paraId="54B17A1F" w14:textId="77777777" w:rsidR="00273EEF" w:rsidRPr="00F51942" w:rsidRDefault="00273EEF" w:rsidP="00FD36B0">
            <w:pPr>
              <w:spacing w:after="0" w:line="240" w:lineRule="auto"/>
              <w:rPr>
                <w:rFonts w:eastAsia="Times New Roman" w:cs="Arial"/>
                <w:b/>
                <w:bCs/>
                <w:color w:val="FFFFFF"/>
                <w:sz w:val="16"/>
                <w:szCs w:val="16"/>
                <w:lang w:eastAsia="en-AU"/>
              </w:rPr>
            </w:pPr>
            <w:r w:rsidRPr="00F51942">
              <w:rPr>
                <w:rFonts w:eastAsia="Times New Roman" w:cs="Arial"/>
                <w:b/>
                <w:bCs/>
                <w:color w:val="FFFFFF"/>
                <w:sz w:val="16"/>
                <w:szCs w:val="16"/>
                <w:lang w:eastAsia="en-AU"/>
              </w:rPr>
              <w:t> </w:t>
            </w:r>
          </w:p>
        </w:tc>
      </w:tr>
      <w:tr w:rsidR="00273EEF" w:rsidRPr="00F51942" w14:paraId="73E68DDB" w14:textId="77777777" w:rsidTr="00FD36B0">
        <w:trPr>
          <w:trHeight w:val="255"/>
        </w:trPr>
        <w:tc>
          <w:tcPr>
            <w:tcW w:w="0" w:type="auto"/>
            <w:vMerge/>
            <w:tcBorders>
              <w:top w:val="nil"/>
              <w:left w:val="nil"/>
              <w:bottom w:val="nil"/>
              <w:right w:val="nil"/>
            </w:tcBorders>
            <w:vAlign w:val="center"/>
            <w:hideMark/>
          </w:tcPr>
          <w:p w14:paraId="177F6F4C"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0EDD84B0"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633811C0"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656B604"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nil"/>
            </w:tcBorders>
            <w:shd w:val="clear" w:color="000000" w:fill="FFFFFF"/>
            <w:vAlign w:val="center"/>
            <w:hideMark/>
          </w:tcPr>
          <w:p w14:paraId="67916CBA"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single" w:sz="8" w:space="0" w:color="auto"/>
              <w:bottom w:val="nil"/>
              <w:right w:val="nil"/>
            </w:tcBorders>
            <w:shd w:val="clear" w:color="000000" w:fill="FFFFFF"/>
            <w:noWrap/>
            <w:vAlign w:val="center"/>
            <w:hideMark/>
          </w:tcPr>
          <w:p w14:paraId="5104FB07" w14:textId="77777777" w:rsidR="00273EEF" w:rsidRPr="00AA00CB" w:rsidRDefault="00273EEF" w:rsidP="00FD36B0">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EBIT $/kg MS</w:t>
            </w:r>
          </w:p>
        </w:tc>
        <w:tc>
          <w:tcPr>
            <w:tcW w:w="0" w:type="auto"/>
            <w:tcBorders>
              <w:top w:val="nil"/>
              <w:left w:val="nil"/>
              <w:bottom w:val="nil"/>
              <w:right w:val="nil"/>
            </w:tcBorders>
            <w:shd w:val="clear" w:color="000000" w:fill="FFFFFF"/>
            <w:vAlign w:val="center"/>
            <w:hideMark/>
          </w:tcPr>
          <w:p w14:paraId="471F251E" w14:textId="77777777" w:rsidR="00273EEF" w:rsidRPr="00AA00CB" w:rsidRDefault="00273EEF" w:rsidP="00FD36B0">
            <w:pPr>
              <w:spacing w:after="0" w:line="240" w:lineRule="auto"/>
              <w:rPr>
                <w:rFonts w:eastAsia="Times New Roman" w:cs="Arial"/>
                <w:color w:val="auto"/>
                <w:sz w:val="16"/>
                <w:szCs w:val="16"/>
                <w:lang w:eastAsia="en-AU"/>
              </w:rPr>
            </w:pPr>
            <w:r w:rsidRPr="00AA00C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0DFC71E"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273EEF" w:rsidRPr="00F51942" w14:paraId="66BB12E7" w14:textId="77777777" w:rsidTr="00FD36B0">
        <w:trPr>
          <w:trHeight w:val="255"/>
        </w:trPr>
        <w:tc>
          <w:tcPr>
            <w:tcW w:w="0" w:type="auto"/>
            <w:vMerge/>
            <w:tcBorders>
              <w:top w:val="nil"/>
              <w:left w:val="nil"/>
              <w:bottom w:val="nil"/>
              <w:right w:val="nil"/>
            </w:tcBorders>
            <w:vAlign w:val="center"/>
            <w:hideMark/>
          </w:tcPr>
          <w:p w14:paraId="6EDD0118"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1809" w:type="dxa"/>
            <w:gridSpan w:val="4"/>
            <w:tcBorders>
              <w:top w:val="nil"/>
              <w:left w:val="nil"/>
              <w:bottom w:val="nil"/>
              <w:right w:val="single" w:sz="8" w:space="0" w:color="000000"/>
            </w:tcBorders>
            <w:shd w:val="clear" w:color="auto" w:fill="BAE3FF" w:themeFill="accent5" w:themeFillTint="33"/>
            <w:vAlign w:val="center"/>
            <w:hideMark/>
          </w:tcPr>
          <w:p w14:paraId="2F7FDD59"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$422k</w:t>
            </w:r>
          </w:p>
        </w:tc>
        <w:tc>
          <w:tcPr>
            <w:tcW w:w="2194" w:type="dxa"/>
            <w:gridSpan w:val="3"/>
            <w:tcBorders>
              <w:top w:val="nil"/>
              <w:left w:val="nil"/>
              <w:bottom w:val="nil"/>
              <w:right w:val="nil"/>
            </w:tcBorders>
            <w:shd w:val="clear" w:color="auto" w:fill="0063A5" w:themeFill="accent5"/>
            <w:noWrap/>
            <w:vAlign w:val="center"/>
            <w:hideMark/>
          </w:tcPr>
          <w:p w14:paraId="575B5AE6" w14:textId="77777777" w:rsidR="00273EEF" w:rsidRPr="000860A5" w:rsidRDefault="00273EEF" w:rsidP="00FD36B0">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$384k</w:t>
            </w:r>
          </w:p>
        </w:tc>
      </w:tr>
      <w:tr w:rsidR="00273EEF" w:rsidRPr="00F51942" w14:paraId="70BFEF2B" w14:textId="77777777" w:rsidTr="00FD36B0">
        <w:trPr>
          <w:trHeight w:val="255"/>
        </w:trPr>
        <w:tc>
          <w:tcPr>
            <w:tcW w:w="0" w:type="auto"/>
            <w:vMerge/>
            <w:tcBorders>
              <w:top w:val="nil"/>
              <w:left w:val="nil"/>
              <w:bottom w:val="nil"/>
              <w:right w:val="nil"/>
            </w:tcBorders>
            <w:vAlign w:val="center"/>
            <w:hideMark/>
          </w:tcPr>
          <w:p w14:paraId="31D11098"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3C76678B"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56F0E8C"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308DDC8A"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4D525F24"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933" w:type="dxa"/>
            <w:gridSpan w:val="2"/>
            <w:tcBorders>
              <w:top w:val="nil"/>
              <w:left w:val="single" w:sz="8" w:space="0" w:color="auto"/>
              <w:bottom w:val="nil"/>
              <w:right w:val="nil"/>
            </w:tcBorders>
            <w:shd w:val="clear" w:color="000000" w:fill="FFFFFF"/>
            <w:noWrap/>
            <w:vAlign w:val="center"/>
            <w:hideMark/>
          </w:tcPr>
          <w:p w14:paraId="6C18CD14" w14:textId="77777777" w:rsidR="00273EEF" w:rsidRPr="00AA00CB" w:rsidRDefault="00273EEF" w:rsidP="00FD36B0">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earnings before interest and tax</w:t>
            </w:r>
          </w:p>
        </w:tc>
        <w:tc>
          <w:tcPr>
            <w:tcW w:w="0" w:type="auto"/>
            <w:tcBorders>
              <w:top w:val="nil"/>
              <w:left w:val="nil"/>
              <w:bottom w:val="nil"/>
              <w:right w:val="nil"/>
            </w:tcBorders>
            <w:shd w:val="clear" w:color="000000" w:fill="FFFFFF"/>
            <w:vAlign w:val="center"/>
            <w:hideMark/>
          </w:tcPr>
          <w:p w14:paraId="0E8072C7"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273EEF" w:rsidRPr="00F51942" w14:paraId="63562FFC" w14:textId="77777777" w:rsidTr="00FD36B0">
        <w:trPr>
          <w:trHeight w:val="255"/>
        </w:trPr>
        <w:tc>
          <w:tcPr>
            <w:tcW w:w="0" w:type="auto"/>
            <w:vMerge/>
            <w:tcBorders>
              <w:top w:val="nil"/>
              <w:left w:val="nil"/>
              <w:bottom w:val="nil"/>
              <w:right w:val="nil"/>
            </w:tcBorders>
            <w:vAlign w:val="center"/>
            <w:hideMark/>
          </w:tcPr>
          <w:p w14:paraId="0E472B47"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5B53F093" w14:textId="77777777" w:rsidR="00273EEF" w:rsidRPr="00F51942" w:rsidRDefault="00273EEF" w:rsidP="00FD36B0">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1537" w:type="dxa"/>
            <w:gridSpan w:val="3"/>
            <w:tcBorders>
              <w:top w:val="nil"/>
              <w:left w:val="nil"/>
              <w:bottom w:val="nil"/>
              <w:right w:val="single" w:sz="8" w:space="0" w:color="000000"/>
            </w:tcBorders>
            <w:shd w:val="clear" w:color="auto" w:fill="BAE3FF" w:themeFill="accent5" w:themeFillTint="33"/>
            <w:vAlign w:val="center"/>
            <w:hideMark/>
          </w:tcPr>
          <w:p w14:paraId="3E411091"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$330k</w:t>
            </w:r>
          </w:p>
        </w:tc>
        <w:tc>
          <w:tcPr>
            <w:tcW w:w="1933" w:type="dxa"/>
            <w:gridSpan w:val="2"/>
            <w:tcBorders>
              <w:top w:val="nil"/>
              <w:left w:val="nil"/>
              <w:bottom w:val="nil"/>
              <w:right w:val="nil"/>
            </w:tcBorders>
            <w:shd w:val="clear" w:color="auto" w:fill="0063A5" w:themeFill="accent5"/>
            <w:noWrap/>
            <w:vAlign w:val="center"/>
            <w:hideMark/>
          </w:tcPr>
          <w:p w14:paraId="61256A5C" w14:textId="77777777" w:rsidR="00273EEF" w:rsidRPr="000860A5" w:rsidRDefault="00273EEF" w:rsidP="00FD36B0">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$295k</w:t>
            </w:r>
          </w:p>
        </w:tc>
        <w:tc>
          <w:tcPr>
            <w:tcW w:w="0" w:type="auto"/>
            <w:tcBorders>
              <w:top w:val="nil"/>
              <w:left w:val="nil"/>
              <w:bottom w:val="nil"/>
              <w:right w:val="nil"/>
            </w:tcBorders>
            <w:shd w:val="clear" w:color="auto" w:fill="auto"/>
            <w:vAlign w:val="center"/>
            <w:hideMark/>
          </w:tcPr>
          <w:p w14:paraId="736E2389" w14:textId="77777777" w:rsidR="00273EEF" w:rsidRPr="00F51942" w:rsidRDefault="00273EEF" w:rsidP="00FD36B0">
            <w:pPr>
              <w:spacing w:after="0" w:line="240" w:lineRule="auto"/>
              <w:rPr>
                <w:rFonts w:eastAsia="Times New Roman" w:cs="Arial"/>
                <w:b/>
                <w:bCs/>
                <w:color w:val="FFFFFF"/>
                <w:sz w:val="16"/>
                <w:szCs w:val="16"/>
                <w:lang w:eastAsia="en-AU"/>
              </w:rPr>
            </w:pPr>
          </w:p>
        </w:tc>
      </w:tr>
      <w:tr w:rsidR="00273EEF" w:rsidRPr="00F51942" w14:paraId="532CE37C" w14:textId="77777777" w:rsidTr="00FD36B0">
        <w:trPr>
          <w:trHeight w:val="255"/>
        </w:trPr>
        <w:tc>
          <w:tcPr>
            <w:tcW w:w="0" w:type="auto"/>
            <w:vMerge/>
            <w:tcBorders>
              <w:top w:val="nil"/>
              <w:left w:val="nil"/>
              <w:bottom w:val="nil"/>
              <w:right w:val="nil"/>
            </w:tcBorders>
            <w:vAlign w:val="center"/>
            <w:hideMark/>
          </w:tcPr>
          <w:p w14:paraId="7C7BC211"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32D0F91E"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15F1BFF4"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65DB520"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03FA8364"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nil"/>
              <w:bottom w:val="nil"/>
              <w:right w:val="nil"/>
            </w:tcBorders>
            <w:shd w:val="clear" w:color="000000" w:fill="FFFFFF"/>
            <w:noWrap/>
            <w:vAlign w:val="center"/>
            <w:hideMark/>
          </w:tcPr>
          <w:p w14:paraId="3C8F430F" w14:textId="77777777" w:rsidR="00273EEF" w:rsidRPr="00AA00CB" w:rsidRDefault="00273EEF" w:rsidP="00FD36B0">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net farm income</w:t>
            </w:r>
          </w:p>
        </w:tc>
        <w:tc>
          <w:tcPr>
            <w:tcW w:w="0" w:type="auto"/>
            <w:tcBorders>
              <w:top w:val="nil"/>
              <w:left w:val="nil"/>
              <w:bottom w:val="nil"/>
              <w:right w:val="nil"/>
            </w:tcBorders>
            <w:shd w:val="clear" w:color="000000" w:fill="FFFFFF"/>
            <w:vAlign w:val="center"/>
            <w:hideMark/>
          </w:tcPr>
          <w:p w14:paraId="5F0C64F9" w14:textId="77777777" w:rsidR="00273EEF" w:rsidRPr="00AA00CB" w:rsidRDefault="00273EEF" w:rsidP="00FD36B0">
            <w:pPr>
              <w:spacing w:after="0" w:line="240" w:lineRule="auto"/>
              <w:rPr>
                <w:rFonts w:eastAsia="Times New Roman" w:cs="Arial"/>
                <w:color w:val="auto"/>
                <w:sz w:val="16"/>
                <w:szCs w:val="16"/>
                <w:lang w:eastAsia="en-AU"/>
              </w:rPr>
            </w:pPr>
            <w:r w:rsidRPr="00AA00C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98A8C14"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273EEF" w:rsidRPr="00F51942" w14:paraId="4786CE4A" w14:textId="77777777" w:rsidTr="00FD36B0">
        <w:trPr>
          <w:trHeight w:val="255"/>
        </w:trPr>
        <w:tc>
          <w:tcPr>
            <w:tcW w:w="0" w:type="auto"/>
            <w:vMerge/>
            <w:tcBorders>
              <w:top w:val="nil"/>
              <w:left w:val="nil"/>
              <w:bottom w:val="nil"/>
              <w:right w:val="nil"/>
            </w:tcBorders>
            <w:vAlign w:val="center"/>
            <w:hideMark/>
          </w:tcPr>
          <w:p w14:paraId="7C1FEE93"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70107822" w14:textId="77777777" w:rsidR="00273EEF" w:rsidRPr="00F51942" w:rsidRDefault="00273EEF" w:rsidP="00FD36B0">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0" w:type="auto"/>
            <w:tcBorders>
              <w:top w:val="nil"/>
              <w:left w:val="nil"/>
              <w:bottom w:val="nil"/>
              <w:right w:val="nil"/>
            </w:tcBorders>
            <w:shd w:val="clear" w:color="auto" w:fill="auto"/>
            <w:noWrap/>
            <w:vAlign w:val="bottom"/>
            <w:hideMark/>
          </w:tcPr>
          <w:p w14:paraId="42DD9E92" w14:textId="77777777" w:rsidR="00273EEF" w:rsidRPr="00F51942" w:rsidRDefault="00273EEF" w:rsidP="00FD36B0">
            <w:pPr>
              <w:spacing w:after="0" w:line="240" w:lineRule="auto"/>
              <w:rPr>
                <w:rFonts w:eastAsia="Times New Roman" w:cs="Arial"/>
                <w:color w:val="auto"/>
                <w:sz w:val="20"/>
                <w:szCs w:val="20"/>
                <w:lang w:eastAsia="en-AU"/>
              </w:rPr>
            </w:pPr>
          </w:p>
        </w:tc>
        <w:tc>
          <w:tcPr>
            <w:tcW w:w="1265" w:type="dxa"/>
            <w:gridSpan w:val="2"/>
            <w:tcBorders>
              <w:top w:val="nil"/>
              <w:left w:val="nil"/>
              <w:bottom w:val="nil"/>
              <w:right w:val="single" w:sz="8" w:space="0" w:color="000000"/>
            </w:tcBorders>
            <w:shd w:val="clear" w:color="auto" w:fill="BAE3FF" w:themeFill="accent5" w:themeFillTint="33"/>
            <w:vAlign w:val="center"/>
            <w:hideMark/>
          </w:tcPr>
          <w:p w14:paraId="4B19285F"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5.7%</w:t>
            </w:r>
          </w:p>
        </w:tc>
        <w:tc>
          <w:tcPr>
            <w:tcW w:w="1635" w:type="dxa"/>
            <w:tcBorders>
              <w:top w:val="nil"/>
              <w:left w:val="nil"/>
              <w:bottom w:val="nil"/>
              <w:right w:val="nil"/>
            </w:tcBorders>
            <w:shd w:val="clear" w:color="auto" w:fill="0063A5" w:themeFill="accent5"/>
            <w:noWrap/>
            <w:vAlign w:val="center"/>
            <w:hideMark/>
          </w:tcPr>
          <w:p w14:paraId="1F2E9C7B" w14:textId="77777777" w:rsidR="00273EEF" w:rsidRPr="000860A5" w:rsidRDefault="00273EEF" w:rsidP="00FD36B0">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4.6%</w:t>
            </w:r>
          </w:p>
        </w:tc>
        <w:tc>
          <w:tcPr>
            <w:tcW w:w="0" w:type="auto"/>
            <w:tcBorders>
              <w:top w:val="nil"/>
              <w:left w:val="nil"/>
              <w:bottom w:val="nil"/>
              <w:right w:val="nil"/>
            </w:tcBorders>
            <w:shd w:val="clear" w:color="000000" w:fill="FFFFFF"/>
            <w:vAlign w:val="center"/>
            <w:hideMark/>
          </w:tcPr>
          <w:p w14:paraId="5A35D799" w14:textId="77777777" w:rsidR="00273EEF" w:rsidRPr="00AA00CB" w:rsidRDefault="00273EEF" w:rsidP="00FD36B0">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5E9CFC45" w14:textId="77777777" w:rsidR="00273EEF" w:rsidRPr="00F51942" w:rsidRDefault="00273EEF" w:rsidP="00FD36B0">
            <w:pPr>
              <w:spacing w:after="0" w:line="240" w:lineRule="auto"/>
              <w:rPr>
                <w:rFonts w:eastAsia="Times New Roman" w:cs="Arial"/>
                <w:b/>
                <w:bCs/>
                <w:color w:val="FFFFFF"/>
                <w:sz w:val="16"/>
                <w:szCs w:val="16"/>
                <w:lang w:eastAsia="en-AU"/>
              </w:rPr>
            </w:pPr>
            <w:r w:rsidRPr="00F51942">
              <w:rPr>
                <w:rFonts w:eastAsia="Times New Roman" w:cs="Arial"/>
                <w:b/>
                <w:bCs/>
                <w:color w:val="FFFFFF"/>
                <w:sz w:val="16"/>
                <w:szCs w:val="16"/>
                <w:lang w:eastAsia="en-AU"/>
              </w:rPr>
              <w:t> </w:t>
            </w:r>
          </w:p>
        </w:tc>
      </w:tr>
      <w:tr w:rsidR="00273EEF" w:rsidRPr="00F51942" w14:paraId="7C820A24" w14:textId="77777777" w:rsidTr="00FD36B0">
        <w:trPr>
          <w:trHeight w:val="255"/>
        </w:trPr>
        <w:tc>
          <w:tcPr>
            <w:tcW w:w="0" w:type="auto"/>
            <w:vMerge/>
            <w:tcBorders>
              <w:top w:val="nil"/>
              <w:left w:val="nil"/>
              <w:bottom w:val="nil"/>
              <w:right w:val="nil"/>
            </w:tcBorders>
            <w:vAlign w:val="center"/>
            <w:hideMark/>
          </w:tcPr>
          <w:p w14:paraId="19A4C3F4"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60FE1DAA"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0FC4DB2D"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0E190DB7"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722FDA14"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nil"/>
              <w:bottom w:val="nil"/>
              <w:right w:val="nil"/>
            </w:tcBorders>
            <w:shd w:val="clear" w:color="000000" w:fill="FFFFFF"/>
            <w:noWrap/>
            <w:vAlign w:val="center"/>
            <w:hideMark/>
          </w:tcPr>
          <w:p w14:paraId="30CE1EBD" w14:textId="77777777" w:rsidR="00273EEF" w:rsidRPr="00AA00CB" w:rsidRDefault="00273EEF" w:rsidP="00FD36B0">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return on total assets</w:t>
            </w:r>
          </w:p>
        </w:tc>
        <w:tc>
          <w:tcPr>
            <w:tcW w:w="0" w:type="auto"/>
            <w:tcBorders>
              <w:top w:val="nil"/>
              <w:left w:val="nil"/>
              <w:bottom w:val="nil"/>
              <w:right w:val="nil"/>
            </w:tcBorders>
            <w:shd w:val="clear" w:color="000000" w:fill="FFFFFF"/>
            <w:vAlign w:val="center"/>
            <w:hideMark/>
          </w:tcPr>
          <w:p w14:paraId="6E7DFAAB" w14:textId="77777777" w:rsidR="00273EEF" w:rsidRPr="00AA00CB" w:rsidRDefault="00273EEF" w:rsidP="00FD36B0">
            <w:pPr>
              <w:spacing w:after="0" w:line="240" w:lineRule="auto"/>
              <w:rPr>
                <w:rFonts w:eastAsia="Times New Roman" w:cs="Arial"/>
                <w:color w:val="auto"/>
                <w:sz w:val="16"/>
                <w:szCs w:val="16"/>
                <w:lang w:eastAsia="en-AU"/>
              </w:rPr>
            </w:pPr>
            <w:r w:rsidRPr="00AA00C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206734B"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273EEF" w:rsidRPr="00F51942" w14:paraId="45120D7D" w14:textId="77777777" w:rsidTr="00FD36B0">
        <w:trPr>
          <w:trHeight w:val="255"/>
        </w:trPr>
        <w:tc>
          <w:tcPr>
            <w:tcW w:w="0" w:type="auto"/>
            <w:vMerge/>
            <w:tcBorders>
              <w:top w:val="nil"/>
              <w:left w:val="nil"/>
              <w:bottom w:val="nil"/>
              <w:right w:val="nil"/>
            </w:tcBorders>
            <w:vAlign w:val="center"/>
            <w:hideMark/>
          </w:tcPr>
          <w:p w14:paraId="23CBF7B3"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62EA41CD" w14:textId="77777777" w:rsidR="00273EEF" w:rsidRPr="00F51942" w:rsidRDefault="00273EEF" w:rsidP="00FD36B0">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1537" w:type="dxa"/>
            <w:gridSpan w:val="3"/>
            <w:tcBorders>
              <w:top w:val="nil"/>
              <w:left w:val="nil"/>
              <w:bottom w:val="nil"/>
              <w:right w:val="single" w:sz="8" w:space="0" w:color="000000"/>
            </w:tcBorders>
            <w:shd w:val="clear" w:color="auto" w:fill="BAE3FF" w:themeFill="accent5" w:themeFillTint="33"/>
            <w:vAlign w:val="center"/>
            <w:hideMark/>
          </w:tcPr>
          <w:p w14:paraId="4FEB4304"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8.2%</w:t>
            </w:r>
          </w:p>
        </w:tc>
        <w:tc>
          <w:tcPr>
            <w:tcW w:w="1933" w:type="dxa"/>
            <w:gridSpan w:val="2"/>
            <w:tcBorders>
              <w:top w:val="nil"/>
              <w:left w:val="nil"/>
              <w:bottom w:val="nil"/>
              <w:right w:val="nil"/>
            </w:tcBorders>
            <w:shd w:val="clear" w:color="auto" w:fill="0063A5" w:themeFill="accent5"/>
            <w:noWrap/>
            <w:vAlign w:val="center"/>
            <w:hideMark/>
          </w:tcPr>
          <w:p w14:paraId="0F76DFBA" w14:textId="77777777" w:rsidR="00273EEF" w:rsidRPr="000860A5" w:rsidRDefault="00273EEF" w:rsidP="00FD36B0">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6.3%</w:t>
            </w:r>
          </w:p>
        </w:tc>
        <w:tc>
          <w:tcPr>
            <w:tcW w:w="0" w:type="auto"/>
            <w:tcBorders>
              <w:top w:val="nil"/>
              <w:left w:val="nil"/>
              <w:bottom w:val="nil"/>
              <w:right w:val="nil"/>
            </w:tcBorders>
            <w:shd w:val="clear" w:color="auto" w:fill="auto"/>
            <w:noWrap/>
            <w:vAlign w:val="center"/>
            <w:hideMark/>
          </w:tcPr>
          <w:p w14:paraId="5E718BEE" w14:textId="77777777" w:rsidR="00273EEF" w:rsidRPr="00F51942" w:rsidRDefault="00273EEF" w:rsidP="00FD36B0">
            <w:pPr>
              <w:spacing w:after="0" w:line="240" w:lineRule="auto"/>
              <w:rPr>
                <w:rFonts w:eastAsia="Times New Roman" w:cs="Arial"/>
                <w:b/>
                <w:bCs/>
                <w:color w:val="FFFFFF"/>
                <w:sz w:val="16"/>
                <w:szCs w:val="16"/>
                <w:lang w:eastAsia="en-AU"/>
              </w:rPr>
            </w:pPr>
          </w:p>
        </w:tc>
      </w:tr>
      <w:tr w:rsidR="00273EEF" w:rsidRPr="00F51942" w14:paraId="69B360EE" w14:textId="77777777" w:rsidTr="00FD36B0">
        <w:trPr>
          <w:trHeight w:val="255"/>
        </w:trPr>
        <w:tc>
          <w:tcPr>
            <w:tcW w:w="0" w:type="auto"/>
            <w:vMerge/>
            <w:tcBorders>
              <w:top w:val="nil"/>
              <w:left w:val="nil"/>
              <w:bottom w:val="nil"/>
              <w:right w:val="nil"/>
            </w:tcBorders>
            <w:vAlign w:val="center"/>
            <w:hideMark/>
          </w:tcPr>
          <w:p w14:paraId="609C610E" w14:textId="77777777" w:rsidR="00273EEF" w:rsidRPr="00F51942" w:rsidRDefault="00273EEF" w:rsidP="00FD36B0">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6A443E75"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71D0FAE"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10EF65BF"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4B1F1A91" w14:textId="77777777" w:rsidR="00273EEF" w:rsidRPr="00F51942" w:rsidRDefault="00273EEF" w:rsidP="00FD36B0">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nil"/>
              <w:bottom w:val="nil"/>
              <w:right w:val="nil"/>
            </w:tcBorders>
            <w:shd w:val="clear" w:color="000000" w:fill="FFFFFF"/>
            <w:noWrap/>
            <w:vAlign w:val="center"/>
            <w:hideMark/>
          </w:tcPr>
          <w:p w14:paraId="034AFFC6" w14:textId="77777777" w:rsidR="00273EEF" w:rsidRPr="00F51942" w:rsidRDefault="00273EEF" w:rsidP="00FD36B0">
            <w:pPr>
              <w:spacing w:after="0" w:line="240" w:lineRule="auto"/>
              <w:rPr>
                <w:rFonts w:eastAsia="Times New Roman" w:cs="Arial"/>
                <w:sz w:val="12"/>
                <w:szCs w:val="12"/>
                <w:lang w:eastAsia="en-AU"/>
              </w:rPr>
            </w:pPr>
            <w:r w:rsidRPr="00F51942">
              <w:rPr>
                <w:rFonts w:eastAsia="Times New Roman" w:cs="Arial"/>
                <w:sz w:val="12"/>
                <w:szCs w:val="12"/>
                <w:lang w:eastAsia="en-AU"/>
              </w:rPr>
              <w:t>Average return on equity</w:t>
            </w:r>
          </w:p>
        </w:tc>
        <w:tc>
          <w:tcPr>
            <w:tcW w:w="0" w:type="auto"/>
            <w:tcBorders>
              <w:top w:val="nil"/>
              <w:left w:val="nil"/>
              <w:bottom w:val="nil"/>
              <w:right w:val="nil"/>
            </w:tcBorders>
            <w:shd w:val="clear" w:color="000000" w:fill="FFFFFF"/>
            <w:vAlign w:val="center"/>
            <w:hideMark/>
          </w:tcPr>
          <w:p w14:paraId="6F431343"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B46E45B" w14:textId="77777777" w:rsidR="00273EEF" w:rsidRPr="00F51942" w:rsidRDefault="00273EEF" w:rsidP="00FD36B0">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bl>
    <w:p w14:paraId="15D09DF7" w14:textId="77777777" w:rsidR="003D7E49" w:rsidRDefault="003D7E49" w:rsidP="003D7E49">
      <w:pPr>
        <w:pStyle w:val="Body"/>
      </w:pPr>
      <w:r w:rsidRPr="00F51942">
        <w:t xml:space="preserve">Many participants used the favourable conditions and cashflows to expand and improve their business, by purchasing land, investing in infrastructure and machinery, and increasing business equity (66 of the 80 farm businesses improved their equity position in the last 12 months). </w:t>
      </w:r>
    </w:p>
    <w:p w14:paraId="3FDEB5FC" w14:textId="73A326AF" w:rsidR="00F52A6E" w:rsidRPr="00F51942" w:rsidRDefault="00783E72" w:rsidP="00783E72">
      <w:pPr>
        <w:pStyle w:val="Heading4"/>
      </w:pPr>
      <w:r>
        <w:t>Northern Victoria</w:t>
      </w:r>
    </w:p>
    <w:tbl>
      <w:tblPr>
        <w:tblW w:w="0" w:type="auto"/>
        <w:tblLook w:val="04A0" w:firstRow="1" w:lastRow="0" w:firstColumn="1" w:lastColumn="0" w:noHBand="0" w:noVBand="1"/>
      </w:tblPr>
      <w:tblGrid>
        <w:gridCol w:w="272"/>
        <w:gridCol w:w="272"/>
        <w:gridCol w:w="261"/>
        <w:gridCol w:w="804"/>
        <w:gridCol w:w="1694"/>
        <w:gridCol w:w="289"/>
        <w:gridCol w:w="289"/>
      </w:tblGrid>
      <w:tr w:rsidR="0024173E" w:rsidRPr="0024173E" w14:paraId="26B1AF3F" w14:textId="77777777" w:rsidTr="0024173E">
        <w:trPr>
          <w:trHeight w:val="255"/>
        </w:trPr>
        <w:tc>
          <w:tcPr>
            <w:tcW w:w="0" w:type="auto"/>
            <w:tcBorders>
              <w:top w:val="nil"/>
              <w:left w:val="nil"/>
              <w:bottom w:val="nil"/>
              <w:right w:val="nil"/>
            </w:tcBorders>
            <w:shd w:val="clear" w:color="000000" w:fill="FFFFFF"/>
            <w:vAlign w:val="center"/>
            <w:hideMark/>
          </w:tcPr>
          <w:p w14:paraId="4B3404A4" w14:textId="77777777" w:rsidR="0024173E" w:rsidRPr="0024173E" w:rsidRDefault="0024173E" w:rsidP="0024173E">
            <w:pPr>
              <w:spacing w:after="0" w:line="240" w:lineRule="auto"/>
              <w:rPr>
                <w:rFonts w:eastAsia="Times New Roman" w:cs="Arial"/>
                <w:color w:val="auto"/>
                <w:sz w:val="16"/>
                <w:szCs w:val="16"/>
                <w:lang w:eastAsia="en-AU"/>
              </w:rPr>
            </w:pPr>
            <w:r w:rsidRPr="0024173E">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5A2D37B" w14:textId="77777777" w:rsidR="0024173E" w:rsidRPr="0024173E" w:rsidRDefault="0024173E" w:rsidP="0024173E">
            <w:pPr>
              <w:spacing w:after="0" w:line="240" w:lineRule="auto"/>
              <w:rPr>
                <w:rFonts w:eastAsia="Times New Roman" w:cs="Arial"/>
                <w:color w:val="auto"/>
                <w:sz w:val="16"/>
                <w:szCs w:val="16"/>
                <w:lang w:eastAsia="en-AU"/>
              </w:rPr>
            </w:pPr>
            <w:r w:rsidRPr="0024173E">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297EF98" w14:textId="77777777" w:rsidR="0024173E" w:rsidRPr="0024173E" w:rsidRDefault="0024173E" w:rsidP="0024173E">
            <w:pPr>
              <w:spacing w:after="0" w:line="240" w:lineRule="auto"/>
              <w:rPr>
                <w:rFonts w:eastAsia="Times New Roman" w:cs="Arial"/>
                <w:color w:val="auto"/>
                <w:sz w:val="16"/>
                <w:szCs w:val="16"/>
                <w:lang w:eastAsia="en-AU"/>
              </w:rPr>
            </w:pPr>
            <w:r w:rsidRPr="0024173E">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9CF9939" w14:textId="77777777" w:rsidR="0024173E" w:rsidRPr="0024173E" w:rsidRDefault="0024173E" w:rsidP="0024173E">
            <w:pPr>
              <w:spacing w:after="0" w:line="240" w:lineRule="auto"/>
              <w:jc w:val="right"/>
              <w:rPr>
                <w:rFonts w:eastAsia="Times New Roman" w:cs="Arial"/>
                <w:color w:val="auto"/>
                <w:sz w:val="16"/>
                <w:szCs w:val="16"/>
                <w:lang w:eastAsia="en-AU"/>
              </w:rPr>
            </w:pPr>
            <w:r w:rsidRPr="0024173E">
              <w:rPr>
                <w:rFonts w:eastAsia="Times New Roman" w:cs="Arial"/>
                <w:color w:val="auto"/>
                <w:sz w:val="16"/>
                <w:szCs w:val="16"/>
                <w:lang w:eastAsia="en-AU"/>
              </w:rPr>
              <w:t>2020-21</w:t>
            </w:r>
          </w:p>
        </w:tc>
        <w:tc>
          <w:tcPr>
            <w:tcW w:w="0" w:type="auto"/>
            <w:tcBorders>
              <w:top w:val="nil"/>
              <w:left w:val="single" w:sz="8" w:space="0" w:color="auto"/>
              <w:bottom w:val="nil"/>
              <w:right w:val="nil"/>
            </w:tcBorders>
            <w:shd w:val="clear" w:color="000000" w:fill="FFFFFF"/>
            <w:noWrap/>
            <w:vAlign w:val="center"/>
            <w:hideMark/>
          </w:tcPr>
          <w:p w14:paraId="3C35F50D" w14:textId="77777777" w:rsidR="0024173E" w:rsidRPr="0024173E" w:rsidRDefault="0024173E" w:rsidP="0024173E">
            <w:pPr>
              <w:spacing w:after="0" w:line="240" w:lineRule="auto"/>
              <w:rPr>
                <w:rFonts w:eastAsia="Times New Roman" w:cs="Arial"/>
                <w:color w:val="auto"/>
                <w:sz w:val="16"/>
                <w:szCs w:val="16"/>
                <w:lang w:eastAsia="en-AU"/>
              </w:rPr>
            </w:pPr>
            <w:r w:rsidRPr="0024173E">
              <w:rPr>
                <w:rFonts w:eastAsia="Times New Roman" w:cs="Arial"/>
                <w:color w:val="auto"/>
                <w:sz w:val="16"/>
                <w:szCs w:val="16"/>
                <w:lang w:eastAsia="en-AU"/>
              </w:rPr>
              <w:t>2021-22</w:t>
            </w:r>
          </w:p>
        </w:tc>
        <w:tc>
          <w:tcPr>
            <w:tcW w:w="0" w:type="auto"/>
            <w:tcBorders>
              <w:top w:val="nil"/>
              <w:left w:val="nil"/>
              <w:bottom w:val="nil"/>
              <w:right w:val="nil"/>
            </w:tcBorders>
            <w:shd w:val="clear" w:color="000000" w:fill="FFFFFF"/>
            <w:vAlign w:val="center"/>
            <w:hideMark/>
          </w:tcPr>
          <w:p w14:paraId="7D06C94A" w14:textId="77777777" w:rsidR="0024173E" w:rsidRPr="0024173E" w:rsidRDefault="0024173E" w:rsidP="0024173E">
            <w:pPr>
              <w:spacing w:after="0" w:line="240" w:lineRule="auto"/>
              <w:rPr>
                <w:rFonts w:eastAsia="Times New Roman" w:cs="Arial"/>
                <w:color w:val="auto"/>
                <w:sz w:val="16"/>
                <w:szCs w:val="16"/>
                <w:lang w:eastAsia="en-AU"/>
              </w:rPr>
            </w:pPr>
            <w:r w:rsidRPr="0024173E">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865065C" w14:textId="77777777" w:rsidR="0024173E" w:rsidRPr="0024173E" w:rsidRDefault="0024173E" w:rsidP="0024173E">
            <w:pPr>
              <w:spacing w:after="0" w:line="240" w:lineRule="auto"/>
              <w:rPr>
                <w:rFonts w:eastAsia="Times New Roman" w:cs="Arial"/>
                <w:color w:val="auto"/>
                <w:sz w:val="16"/>
                <w:szCs w:val="16"/>
                <w:lang w:eastAsia="en-AU"/>
              </w:rPr>
            </w:pPr>
            <w:r w:rsidRPr="0024173E">
              <w:rPr>
                <w:rFonts w:eastAsia="Times New Roman" w:cs="Arial"/>
                <w:color w:val="auto"/>
                <w:sz w:val="16"/>
                <w:szCs w:val="16"/>
                <w:lang w:eastAsia="en-AU"/>
              </w:rPr>
              <w:t> </w:t>
            </w:r>
          </w:p>
        </w:tc>
      </w:tr>
      <w:tr w:rsidR="0024173E" w:rsidRPr="0024173E" w14:paraId="423921AA" w14:textId="77777777" w:rsidTr="0024173E">
        <w:trPr>
          <w:trHeight w:val="255"/>
        </w:trPr>
        <w:tc>
          <w:tcPr>
            <w:tcW w:w="0" w:type="auto"/>
            <w:tcBorders>
              <w:top w:val="nil"/>
              <w:left w:val="nil"/>
              <w:bottom w:val="nil"/>
              <w:right w:val="nil"/>
            </w:tcBorders>
            <w:shd w:val="clear" w:color="000000" w:fill="FFFFFF"/>
            <w:noWrap/>
            <w:vAlign w:val="bottom"/>
            <w:hideMark/>
          </w:tcPr>
          <w:p w14:paraId="099CC3BB" w14:textId="77777777" w:rsidR="0024173E" w:rsidRPr="0024173E" w:rsidRDefault="0024173E" w:rsidP="0024173E">
            <w:pPr>
              <w:spacing w:after="0" w:line="240" w:lineRule="auto"/>
              <w:rPr>
                <w:rFonts w:eastAsia="Times New Roman" w:cs="Arial"/>
                <w:color w:val="auto"/>
                <w:sz w:val="20"/>
                <w:szCs w:val="20"/>
                <w:lang w:eastAsia="en-AU"/>
              </w:rPr>
            </w:pPr>
            <w:r w:rsidRPr="0024173E">
              <w:rPr>
                <w:rFonts w:eastAsia="Times New Roman" w:cs="Arial"/>
                <w:color w:val="auto"/>
                <w:sz w:val="20"/>
                <w:szCs w:val="20"/>
                <w:lang w:eastAsia="en-AU"/>
              </w:rPr>
              <w:t> </w:t>
            </w:r>
          </w:p>
        </w:tc>
        <w:tc>
          <w:tcPr>
            <w:tcW w:w="0" w:type="auto"/>
            <w:tcBorders>
              <w:top w:val="nil"/>
              <w:left w:val="nil"/>
              <w:bottom w:val="nil"/>
              <w:right w:val="nil"/>
            </w:tcBorders>
            <w:shd w:val="clear" w:color="000000" w:fill="FFFFFF"/>
            <w:noWrap/>
            <w:vAlign w:val="bottom"/>
            <w:hideMark/>
          </w:tcPr>
          <w:p w14:paraId="5E0D871E" w14:textId="77777777" w:rsidR="0024173E" w:rsidRPr="0024173E" w:rsidRDefault="0024173E" w:rsidP="0024173E">
            <w:pPr>
              <w:spacing w:after="0" w:line="240" w:lineRule="auto"/>
              <w:rPr>
                <w:rFonts w:eastAsia="Times New Roman" w:cs="Arial"/>
                <w:color w:val="auto"/>
                <w:sz w:val="20"/>
                <w:szCs w:val="20"/>
                <w:lang w:eastAsia="en-AU"/>
              </w:rPr>
            </w:pPr>
            <w:r w:rsidRPr="0024173E">
              <w:rPr>
                <w:rFonts w:eastAsia="Times New Roman" w:cs="Arial"/>
                <w:color w:val="auto"/>
                <w:sz w:val="20"/>
                <w:szCs w:val="20"/>
                <w:lang w:eastAsia="en-AU"/>
              </w:rPr>
              <w:t> </w:t>
            </w:r>
          </w:p>
        </w:tc>
        <w:tc>
          <w:tcPr>
            <w:tcW w:w="0" w:type="auto"/>
            <w:gridSpan w:val="2"/>
            <w:tcBorders>
              <w:top w:val="nil"/>
              <w:left w:val="nil"/>
              <w:bottom w:val="nil"/>
              <w:right w:val="single" w:sz="8" w:space="0" w:color="000000"/>
            </w:tcBorders>
            <w:shd w:val="clear" w:color="000000" w:fill="F2DCDB"/>
            <w:vAlign w:val="center"/>
            <w:hideMark/>
          </w:tcPr>
          <w:p w14:paraId="48056DDA" w14:textId="77777777" w:rsidR="0024173E" w:rsidRPr="0024173E" w:rsidRDefault="0024173E" w:rsidP="0024173E">
            <w:pPr>
              <w:spacing w:after="0" w:line="240" w:lineRule="auto"/>
              <w:jc w:val="right"/>
              <w:rPr>
                <w:rFonts w:eastAsia="Times New Roman" w:cs="Arial"/>
                <w:sz w:val="16"/>
                <w:szCs w:val="16"/>
                <w:lang w:eastAsia="en-AU"/>
              </w:rPr>
            </w:pPr>
            <w:r w:rsidRPr="0024173E">
              <w:rPr>
                <w:rFonts w:eastAsia="Times New Roman" w:cs="Arial"/>
                <w:sz w:val="16"/>
                <w:szCs w:val="16"/>
                <w:lang w:eastAsia="en-AU"/>
              </w:rPr>
              <w:t>$1.76</w:t>
            </w:r>
          </w:p>
        </w:tc>
        <w:tc>
          <w:tcPr>
            <w:tcW w:w="0" w:type="auto"/>
            <w:gridSpan w:val="2"/>
            <w:tcBorders>
              <w:top w:val="nil"/>
              <w:left w:val="nil"/>
              <w:bottom w:val="nil"/>
              <w:right w:val="nil"/>
            </w:tcBorders>
            <w:shd w:val="clear" w:color="000000" w:fill="C00000"/>
            <w:noWrap/>
            <w:vAlign w:val="center"/>
            <w:hideMark/>
          </w:tcPr>
          <w:p w14:paraId="135429E0" w14:textId="77777777" w:rsidR="0024173E" w:rsidRPr="00154529" w:rsidRDefault="0024173E" w:rsidP="0024173E">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$1.98</w:t>
            </w:r>
          </w:p>
        </w:tc>
        <w:tc>
          <w:tcPr>
            <w:tcW w:w="0" w:type="auto"/>
            <w:tcBorders>
              <w:top w:val="nil"/>
              <w:left w:val="nil"/>
              <w:bottom w:val="nil"/>
              <w:right w:val="nil"/>
            </w:tcBorders>
            <w:shd w:val="clear" w:color="000000" w:fill="FFFFFF"/>
            <w:vAlign w:val="center"/>
            <w:hideMark/>
          </w:tcPr>
          <w:p w14:paraId="1ED73C83" w14:textId="77777777" w:rsidR="0024173E" w:rsidRPr="0024173E" w:rsidRDefault="0024173E" w:rsidP="0024173E">
            <w:pPr>
              <w:spacing w:after="0" w:line="240" w:lineRule="auto"/>
              <w:rPr>
                <w:rFonts w:eastAsia="Times New Roman" w:cs="Arial"/>
                <w:b/>
                <w:bCs/>
                <w:color w:val="FFFFFF"/>
                <w:sz w:val="16"/>
                <w:szCs w:val="16"/>
                <w:lang w:eastAsia="en-AU"/>
              </w:rPr>
            </w:pPr>
            <w:r w:rsidRPr="0024173E">
              <w:rPr>
                <w:rFonts w:eastAsia="Times New Roman" w:cs="Arial"/>
                <w:b/>
                <w:bCs/>
                <w:color w:val="FFFFFF"/>
                <w:sz w:val="16"/>
                <w:szCs w:val="16"/>
                <w:lang w:eastAsia="en-AU"/>
              </w:rPr>
              <w:t> </w:t>
            </w:r>
          </w:p>
        </w:tc>
      </w:tr>
      <w:tr w:rsidR="0024173E" w:rsidRPr="0024173E" w14:paraId="18AF1680" w14:textId="77777777" w:rsidTr="0024173E">
        <w:trPr>
          <w:trHeight w:val="255"/>
        </w:trPr>
        <w:tc>
          <w:tcPr>
            <w:tcW w:w="0" w:type="auto"/>
            <w:tcBorders>
              <w:top w:val="nil"/>
              <w:left w:val="nil"/>
              <w:bottom w:val="nil"/>
              <w:right w:val="nil"/>
            </w:tcBorders>
            <w:shd w:val="clear" w:color="000000" w:fill="FFFFFF"/>
            <w:vAlign w:val="center"/>
            <w:hideMark/>
          </w:tcPr>
          <w:p w14:paraId="24CD59D1"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74FB5F58"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6A85AA8D"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24ECDF88" w14:textId="77777777" w:rsidR="0024173E" w:rsidRPr="0024173E" w:rsidRDefault="0024173E" w:rsidP="0024173E">
            <w:pPr>
              <w:spacing w:after="0" w:line="240" w:lineRule="auto"/>
              <w:jc w:val="right"/>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single" w:sz="8" w:space="0" w:color="auto"/>
              <w:bottom w:val="nil"/>
              <w:right w:val="nil"/>
            </w:tcBorders>
            <w:shd w:val="clear" w:color="000000" w:fill="FFFFFF"/>
            <w:noWrap/>
            <w:vAlign w:val="center"/>
            <w:hideMark/>
          </w:tcPr>
          <w:p w14:paraId="2E4824FF" w14:textId="77777777" w:rsidR="0024173E" w:rsidRPr="00154529" w:rsidRDefault="0024173E" w:rsidP="0024173E">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EBIT ($/kg MS)</w:t>
            </w:r>
          </w:p>
        </w:tc>
        <w:tc>
          <w:tcPr>
            <w:tcW w:w="0" w:type="auto"/>
            <w:tcBorders>
              <w:top w:val="nil"/>
              <w:left w:val="nil"/>
              <w:bottom w:val="nil"/>
              <w:right w:val="nil"/>
            </w:tcBorders>
            <w:shd w:val="clear" w:color="000000" w:fill="FFFFFF"/>
            <w:vAlign w:val="center"/>
            <w:hideMark/>
          </w:tcPr>
          <w:p w14:paraId="20C01425" w14:textId="77777777" w:rsidR="0024173E" w:rsidRPr="00154529" w:rsidRDefault="0024173E" w:rsidP="0024173E">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 </w:t>
            </w:r>
          </w:p>
        </w:tc>
        <w:tc>
          <w:tcPr>
            <w:tcW w:w="0" w:type="auto"/>
            <w:tcBorders>
              <w:top w:val="nil"/>
              <w:left w:val="nil"/>
              <w:bottom w:val="nil"/>
              <w:right w:val="nil"/>
            </w:tcBorders>
            <w:shd w:val="clear" w:color="000000" w:fill="FFFFFF"/>
            <w:vAlign w:val="center"/>
            <w:hideMark/>
          </w:tcPr>
          <w:p w14:paraId="03D18A30"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r>
      <w:tr w:rsidR="0024173E" w:rsidRPr="0024173E" w14:paraId="67DE5858" w14:textId="77777777" w:rsidTr="0024173E">
        <w:trPr>
          <w:trHeight w:val="255"/>
        </w:trPr>
        <w:tc>
          <w:tcPr>
            <w:tcW w:w="0" w:type="auto"/>
            <w:gridSpan w:val="4"/>
            <w:tcBorders>
              <w:top w:val="nil"/>
              <w:left w:val="nil"/>
              <w:bottom w:val="nil"/>
              <w:right w:val="single" w:sz="8" w:space="0" w:color="000000"/>
            </w:tcBorders>
            <w:shd w:val="clear" w:color="000000" w:fill="F2DCDB"/>
            <w:vAlign w:val="center"/>
            <w:hideMark/>
          </w:tcPr>
          <w:p w14:paraId="0FFEF5C8" w14:textId="77777777" w:rsidR="0024173E" w:rsidRPr="0024173E" w:rsidRDefault="0024173E" w:rsidP="0024173E">
            <w:pPr>
              <w:spacing w:after="0" w:line="240" w:lineRule="auto"/>
              <w:jc w:val="right"/>
              <w:rPr>
                <w:rFonts w:eastAsia="Times New Roman" w:cs="Arial"/>
                <w:sz w:val="16"/>
                <w:szCs w:val="16"/>
                <w:lang w:eastAsia="en-AU"/>
              </w:rPr>
            </w:pPr>
            <w:r w:rsidRPr="0024173E">
              <w:rPr>
                <w:rFonts w:eastAsia="Times New Roman" w:cs="Arial"/>
                <w:sz w:val="16"/>
                <w:szCs w:val="16"/>
                <w:lang w:eastAsia="en-AU"/>
              </w:rPr>
              <w:t>$500k</w:t>
            </w:r>
          </w:p>
        </w:tc>
        <w:tc>
          <w:tcPr>
            <w:tcW w:w="0" w:type="auto"/>
            <w:gridSpan w:val="3"/>
            <w:tcBorders>
              <w:top w:val="nil"/>
              <w:left w:val="nil"/>
              <w:bottom w:val="nil"/>
              <w:right w:val="nil"/>
            </w:tcBorders>
            <w:shd w:val="clear" w:color="000000" w:fill="C00000"/>
            <w:noWrap/>
            <w:vAlign w:val="center"/>
            <w:hideMark/>
          </w:tcPr>
          <w:p w14:paraId="4327C5DC" w14:textId="77777777" w:rsidR="0024173E" w:rsidRPr="00154529" w:rsidRDefault="0024173E" w:rsidP="0024173E">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$483k</w:t>
            </w:r>
          </w:p>
        </w:tc>
      </w:tr>
      <w:tr w:rsidR="0024173E" w:rsidRPr="0024173E" w14:paraId="5AA59017" w14:textId="77777777" w:rsidTr="0024173E">
        <w:trPr>
          <w:trHeight w:val="255"/>
        </w:trPr>
        <w:tc>
          <w:tcPr>
            <w:tcW w:w="0" w:type="auto"/>
            <w:tcBorders>
              <w:top w:val="nil"/>
              <w:left w:val="nil"/>
              <w:bottom w:val="nil"/>
              <w:right w:val="nil"/>
            </w:tcBorders>
            <w:shd w:val="clear" w:color="000000" w:fill="FFFFFF"/>
            <w:vAlign w:val="center"/>
            <w:hideMark/>
          </w:tcPr>
          <w:p w14:paraId="57F0167D"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309B902E"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5AF6F539"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single" w:sz="8" w:space="0" w:color="auto"/>
            </w:tcBorders>
            <w:shd w:val="clear" w:color="000000" w:fill="FFFFFF"/>
            <w:vAlign w:val="center"/>
            <w:hideMark/>
          </w:tcPr>
          <w:p w14:paraId="4F2A749B" w14:textId="77777777" w:rsidR="0024173E" w:rsidRPr="0024173E" w:rsidRDefault="0024173E" w:rsidP="0024173E">
            <w:pPr>
              <w:spacing w:after="0" w:line="240" w:lineRule="auto"/>
              <w:jc w:val="right"/>
              <w:rPr>
                <w:rFonts w:eastAsia="Times New Roman" w:cs="Arial"/>
                <w:sz w:val="12"/>
                <w:szCs w:val="12"/>
                <w:lang w:eastAsia="en-AU"/>
              </w:rPr>
            </w:pPr>
            <w:r w:rsidRPr="0024173E">
              <w:rPr>
                <w:rFonts w:eastAsia="Times New Roman" w:cs="Arial"/>
                <w:sz w:val="12"/>
                <w:szCs w:val="12"/>
                <w:lang w:eastAsia="en-AU"/>
              </w:rPr>
              <w:t> </w:t>
            </w:r>
          </w:p>
        </w:tc>
        <w:tc>
          <w:tcPr>
            <w:tcW w:w="0" w:type="auto"/>
            <w:gridSpan w:val="2"/>
            <w:tcBorders>
              <w:top w:val="nil"/>
              <w:left w:val="single" w:sz="8" w:space="0" w:color="auto"/>
              <w:bottom w:val="nil"/>
              <w:right w:val="nil"/>
            </w:tcBorders>
            <w:shd w:val="clear" w:color="000000" w:fill="FFFFFF"/>
            <w:noWrap/>
            <w:vAlign w:val="center"/>
            <w:hideMark/>
          </w:tcPr>
          <w:p w14:paraId="2AC8438A" w14:textId="77777777" w:rsidR="0024173E" w:rsidRPr="00154529" w:rsidRDefault="0024173E" w:rsidP="0024173E">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EBIT (total $/farm)</w:t>
            </w:r>
          </w:p>
        </w:tc>
        <w:tc>
          <w:tcPr>
            <w:tcW w:w="0" w:type="auto"/>
            <w:tcBorders>
              <w:top w:val="nil"/>
              <w:left w:val="nil"/>
              <w:bottom w:val="nil"/>
              <w:right w:val="nil"/>
            </w:tcBorders>
            <w:shd w:val="clear" w:color="000000" w:fill="FFFFFF"/>
            <w:vAlign w:val="center"/>
            <w:hideMark/>
          </w:tcPr>
          <w:p w14:paraId="5FD3C7D1"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r>
      <w:tr w:rsidR="0024173E" w:rsidRPr="0024173E" w14:paraId="39DBB77E" w14:textId="77777777" w:rsidTr="0024173E">
        <w:trPr>
          <w:trHeight w:val="255"/>
        </w:trPr>
        <w:tc>
          <w:tcPr>
            <w:tcW w:w="0" w:type="auto"/>
            <w:tcBorders>
              <w:top w:val="nil"/>
              <w:left w:val="nil"/>
              <w:bottom w:val="nil"/>
              <w:right w:val="nil"/>
            </w:tcBorders>
            <w:shd w:val="clear" w:color="auto" w:fill="auto"/>
            <w:noWrap/>
            <w:vAlign w:val="bottom"/>
            <w:hideMark/>
          </w:tcPr>
          <w:p w14:paraId="1C95A32A" w14:textId="77777777" w:rsidR="0024173E" w:rsidRPr="0024173E" w:rsidRDefault="0024173E" w:rsidP="0024173E">
            <w:pPr>
              <w:spacing w:after="0" w:line="240" w:lineRule="auto"/>
              <w:rPr>
                <w:rFonts w:eastAsia="Times New Roman" w:cs="Arial"/>
                <w:sz w:val="12"/>
                <w:szCs w:val="12"/>
                <w:lang w:eastAsia="en-AU"/>
              </w:rPr>
            </w:pPr>
          </w:p>
        </w:tc>
        <w:tc>
          <w:tcPr>
            <w:tcW w:w="0" w:type="auto"/>
            <w:tcBorders>
              <w:top w:val="nil"/>
              <w:left w:val="nil"/>
              <w:bottom w:val="nil"/>
              <w:right w:val="nil"/>
            </w:tcBorders>
            <w:shd w:val="clear" w:color="000000" w:fill="F2DCDB"/>
            <w:vAlign w:val="center"/>
            <w:hideMark/>
          </w:tcPr>
          <w:p w14:paraId="33A14FCF" w14:textId="77777777" w:rsidR="0024173E" w:rsidRPr="0024173E" w:rsidRDefault="0024173E" w:rsidP="0024173E">
            <w:pPr>
              <w:spacing w:after="0" w:line="240" w:lineRule="auto"/>
              <w:rPr>
                <w:rFonts w:eastAsia="Times New Roman" w:cs="Arial"/>
                <w:sz w:val="16"/>
                <w:szCs w:val="16"/>
                <w:lang w:eastAsia="en-AU"/>
              </w:rPr>
            </w:pPr>
            <w:r w:rsidRPr="0024173E">
              <w:rPr>
                <w:rFonts w:eastAsia="Times New Roman" w:cs="Arial"/>
                <w:sz w:val="16"/>
                <w:szCs w:val="16"/>
                <w:lang w:eastAsia="en-AU"/>
              </w:rPr>
              <w:t> </w:t>
            </w:r>
          </w:p>
        </w:tc>
        <w:tc>
          <w:tcPr>
            <w:tcW w:w="0" w:type="auto"/>
            <w:tcBorders>
              <w:top w:val="nil"/>
              <w:left w:val="nil"/>
              <w:bottom w:val="nil"/>
              <w:right w:val="nil"/>
            </w:tcBorders>
            <w:shd w:val="clear" w:color="000000" w:fill="F2DCDB"/>
            <w:vAlign w:val="center"/>
            <w:hideMark/>
          </w:tcPr>
          <w:p w14:paraId="4E7F91F6" w14:textId="77777777" w:rsidR="0024173E" w:rsidRPr="0024173E" w:rsidRDefault="0024173E" w:rsidP="0024173E">
            <w:pPr>
              <w:spacing w:after="0" w:line="240" w:lineRule="auto"/>
              <w:rPr>
                <w:rFonts w:eastAsia="Times New Roman" w:cs="Arial"/>
                <w:sz w:val="16"/>
                <w:szCs w:val="16"/>
                <w:lang w:eastAsia="en-AU"/>
              </w:rPr>
            </w:pPr>
            <w:r w:rsidRPr="0024173E">
              <w:rPr>
                <w:rFonts w:eastAsia="Times New Roman" w:cs="Arial"/>
                <w:sz w:val="16"/>
                <w:szCs w:val="16"/>
                <w:lang w:eastAsia="en-AU"/>
              </w:rPr>
              <w:t> </w:t>
            </w:r>
          </w:p>
        </w:tc>
        <w:tc>
          <w:tcPr>
            <w:tcW w:w="0" w:type="auto"/>
            <w:tcBorders>
              <w:top w:val="nil"/>
              <w:left w:val="nil"/>
              <w:bottom w:val="nil"/>
              <w:right w:val="nil"/>
            </w:tcBorders>
            <w:shd w:val="clear" w:color="000000" w:fill="F2DCDB"/>
            <w:vAlign w:val="center"/>
            <w:hideMark/>
          </w:tcPr>
          <w:p w14:paraId="0F0F7B70" w14:textId="77777777" w:rsidR="0024173E" w:rsidRPr="0024173E" w:rsidRDefault="0024173E" w:rsidP="0024173E">
            <w:pPr>
              <w:spacing w:after="0" w:line="240" w:lineRule="auto"/>
              <w:jc w:val="right"/>
              <w:rPr>
                <w:rFonts w:eastAsia="Times New Roman" w:cs="Arial"/>
                <w:sz w:val="16"/>
                <w:szCs w:val="16"/>
                <w:lang w:eastAsia="en-AU"/>
              </w:rPr>
            </w:pPr>
            <w:r w:rsidRPr="0024173E">
              <w:rPr>
                <w:rFonts w:eastAsia="Times New Roman" w:cs="Arial"/>
                <w:sz w:val="16"/>
                <w:szCs w:val="16"/>
                <w:lang w:eastAsia="en-AU"/>
              </w:rPr>
              <w:t>$401k</w:t>
            </w:r>
          </w:p>
        </w:tc>
        <w:tc>
          <w:tcPr>
            <w:tcW w:w="0" w:type="auto"/>
            <w:gridSpan w:val="2"/>
            <w:tcBorders>
              <w:top w:val="nil"/>
              <w:left w:val="single" w:sz="8" w:space="0" w:color="auto"/>
              <w:bottom w:val="nil"/>
              <w:right w:val="nil"/>
            </w:tcBorders>
            <w:shd w:val="clear" w:color="000000" w:fill="C00000"/>
            <w:noWrap/>
            <w:vAlign w:val="center"/>
            <w:hideMark/>
          </w:tcPr>
          <w:p w14:paraId="5FFF2ED5" w14:textId="77777777" w:rsidR="0024173E" w:rsidRPr="00154529" w:rsidRDefault="0024173E" w:rsidP="0024173E">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$391k</w:t>
            </w:r>
          </w:p>
        </w:tc>
        <w:tc>
          <w:tcPr>
            <w:tcW w:w="0" w:type="auto"/>
            <w:tcBorders>
              <w:top w:val="nil"/>
              <w:left w:val="nil"/>
              <w:bottom w:val="nil"/>
              <w:right w:val="nil"/>
            </w:tcBorders>
            <w:shd w:val="clear" w:color="auto" w:fill="auto"/>
            <w:vAlign w:val="center"/>
            <w:hideMark/>
          </w:tcPr>
          <w:p w14:paraId="5BB49597" w14:textId="77777777" w:rsidR="0024173E" w:rsidRPr="0024173E" w:rsidRDefault="0024173E" w:rsidP="0024173E">
            <w:pPr>
              <w:spacing w:after="0" w:line="240" w:lineRule="auto"/>
              <w:rPr>
                <w:rFonts w:eastAsia="Times New Roman" w:cs="Arial"/>
                <w:b/>
                <w:bCs/>
                <w:color w:val="FFFFFF"/>
                <w:sz w:val="16"/>
                <w:szCs w:val="16"/>
                <w:lang w:eastAsia="en-AU"/>
              </w:rPr>
            </w:pPr>
          </w:p>
        </w:tc>
      </w:tr>
      <w:tr w:rsidR="0024173E" w:rsidRPr="0024173E" w14:paraId="5B5815AC" w14:textId="77777777" w:rsidTr="0024173E">
        <w:trPr>
          <w:trHeight w:val="255"/>
        </w:trPr>
        <w:tc>
          <w:tcPr>
            <w:tcW w:w="0" w:type="auto"/>
            <w:tcBorders>
              <w:top w:val="nil"/>
              <w:left w:val="nil"/>
              <w:bottom w:val="nil"/>
              <w:right w:val="nil"/>
            </w:tcBorders>
            <w:shd w:val="clear" w:color="000000" w:fill="FFFFFF"/>
            <w:vAlign w:val="center"/>
            <w:hideMark/>
          </w:tcPr>
          <w:p w14:paraId="3D1B3D5B"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590DAB11"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7C68914D"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single" w:sz="8" w:space="0" w:color="auto"/>
            </w:tcBorders>
            <w:shd w:val="clear" w:color="000000" w:fill="FFFFFF"/>
            <w:vAlign w:val="center"/>
            <w:hideMark/>
          </w:tcPr>
          <w:p w14:paraId="529B26EA" w14:textId="77777777" w:rsidR="0024173E" w:rsidRPr="0024173E" w:rsidRDefault="0024173E" w:rsidP="0024173E">
            <w:pPr>
              <w:spacing w:after="0" w:line="240" w:lineRule="auto"/>
              <w:jc w:val="right"/>
              <w:rPr>
                <w:rFonts w:eastAsia="Times New Roman" w:cs="Arial"/>
                <w:sz w:val="12"/>
                <w:szCs w:val="12"/>
                <w:lang w:eastAsia="en-AU"/>
              </w:rPr>
            </w:pPr>
            <w:r w:rsidRPr="0024173E">
              <w:rPr>
                <w:rFonts w:eastAsia="Times New Roman" w:cs="Arial"/>
                <w:sz w:val="12"/>
                <w:szCs w:val="12"/>
                <w:lang w:eastAsia="en-AU"/>
              </w:rPr>
              <w:t> </w:t>
            </w:r>
          </w:p>
        </w:tc>
        <w:tc>
          <w:tcPr>
            <w:tcW w:w="0" w:type="auto"/>
            <w:gridSpan w:val="3"/>
            <w:tcBorders>
              <w:top w:val="nil"/>
              <w:left w:val="single" w:sz="8" w:space="0" w:color="auto"/>
              <w:bottom w:val="nil"/>
              <w:right w:val="nil"/>
            </w:tcBorders>
            <w:shd w:val="clear" w:color="000000" w:fill="FFFFFF"/>
            <w:noWrap/>
            <w:vAlign w:val="center"/>
            <w:hideMark/>
          </w:tcPr>
          <w:p w14:paraId="2530C73C" w14:textId="77777777" w:rsidR="0024173E" w:rsidRPr="00154529" w:rsidRDefault="0024173E" w:rsidP="0024173E">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net farm income (total $/farm)</w:t>
            </w:r>
          </w:p>
        </w:tc>
      </w:tr>
      <w:tr w:rsidR="0024173E" w:rsidRPr="0024173E" w14:paraId="152E6A52" w14:textId="77777777" w:rsidTr="0024173E">
        <w:trPr>
          <w:trHeight w:val="255"/>
        </w:trPr>
        <w:tc>
          <w:tcPr>
            <w:tcW w:w="0" w:type="auto"/>
            <w:tcBorders>
              <w:top w:val="nil"/>
              <w:left w:val="nil"/>
              <w:bottom w:val="nil"/>
              <w:right w:val="nil"/>
            </w:tcBorders>
            <w:shd w:val="clear" w:color="000000" w:fill="FFFFFF"/>
            <w:noWrap/>
            <w:vAlign w:val="bottom"/>
            <w:hideMark/>
          </w:tcPr>
          <w:p w14:paraId="5D444F42" w14:textId="77777777" w:rsidR="0024173E" w:rsidRPr="0024173E" w:rsidRDefault="0024173E" w:rsidP="0024173E">
            <w:pPr>
              <w:spacing w:after="0" w:line="240" w:lineRule="auto"/>
              <w:rPr>
                <w:rFonts w:eastAsia="Times New Roman" w:cs="Arial"/>
                <w:color w:val="auto"/>
                <w:sz w:val="20"/>
                <w:szCs w:val="20"/>
                <w:lang w:eastAsia="en-AU"/>
              </w:rPr>
            </w:pPr>
            <w:r w:rsidRPr="0024173E">
              <w:rPr>
                <w:rFonts w:eastAsia="Times New Roman" w:cs="Arial"/>
                <w:color w:val="auto"/>
                <w:sz w:val="20"/>
                <w:szCs w:val="20"/>
                <w:lang w:eastAsia="en-AU"/>
              </w:rPr>
              <w:t> </w:t>
            </w:r>
          </w:p>
        </w:tc>
        <w:tc>
          <w:tcPr>
            <w:tcW w:w="0" w:type="auto"/>
            <w:tcBorders>
              <w:top w:val="nil"/>
              <w:left w:val="nil"/>
              <w:bottom w:val="nil"/>
              <w:right w:val="nil"/>
            </w:tcBorders>
            <w:shd w:val="clear" w:color="auto" w:fill="auto"/>
            <w:noWrap/>
            <w:vAlign w:val="bottom"/>
            <w:hideMark/>
          </w:tcPr>
          <w:p w14:paraId="20A186C6" w14:textId="77777777" w:rsidR="0024173E" w:rsidRPr="0024173E" w:rsidRDefault="0024173E" w:rsidP="0024173E">
            <w:pPr>
              <w:spacing w:after="0" w:line="240" w:lineRule="auto"/>
              <w:rPr>
                <w:rFonts w:eastAsia="Times New Roman" w:cs="Arial"/>
                <w:color w:val="auto"/>
                <w:sz w:val="20"/>
                <w:szCs w:val="20"/>
                <w:lang w:eastAsia="en-AU"/>
              </w:rPr>
            </w:pPr>
          </w:p>
        </w:tc>
        <w:tc>
          <w:tcPr>
            <w:tcW w:w="0" w:type="auto"/>
            <w:tcBorders>
              <w:top w:val="nil"/>
              <w:left w:val="nil"/>
              <w:bottom w:val="nil"/>
              <w:right w:val="nil"/>
            </w:tcBorders>
            <w:shd w:val="clear" w:color="000000" w:fill="F2DCDB"/>
            <w:vAlign w:val="center"/>
            <w:hideMark/>
          </w:tcPr>
          <w:p w14:paraId="6FBC0DB4" w14:textId="77777777" w:rsidR="0024173E" w:rsidRPr="0024173E" w:rsidRDefault="0024173E" w:rsidP="0024173E">
            <w:pPr>
              <w:spacing w:after="0" w:line="240" w:lineRule="auto"/>
              <w:rPr>
                <w:rFonts w:eastAsia="Times New Roman" w:cs="Arial"/>
                <w:sz w:val="16"/>
                <w:szCs w:val="16"/>
                <w:lang w:eastAsia="en-AU"/>
              </w:rPr>
            </w:pPr>
            <w:r w:rsidRPr="0024173E">
              <w:rPr>
                <w:rFonts w:eastAsia="Times New Roman" w:cs="Arial"/>
                <w:sz w:val="16"/>
                <w:szCs w:val="16"/>
                <w:lang w:eastAsia="en-AU"/>
              </w:rPr>
              <w:t> </w:t>
            </w:r>
          </w:p>
        </w:tc>
        <w:tc>
          <w:tcPr>
            <w:tcW w:w="0" w:type="auto"/>
            <w:tcBorders>
              <w:top w:val="nil"/>
              <w:left w:val="nil"/>
              <w:bottom w:val="nil"/>
              <w:right w:val="nil"/>
            </w:tcBorders>
            <w:shd w:val="clear" w:color="000000" w:fill="F2DCDB"/>
            <w:vAlign w:val="center"/>
            <w:hideMark/>
          </w:tcPr>
          <w:p w14:paraId="1C669FF0" w14:textId="77777777" w:rsidR="0024173E" w:rsidRPr="0024173E" w:rsidRDefault="0024173E" w:rsidP="0024173E">
            <w:pPr>
              <w:spacing w:after="0" w:line="240" w:lineRule="auto"/>
              <w:jc w:val="right"/>
              <w:rPr>
                <w:rFonts w:eastAsia="Times New Roman" w:cs="Arial"/>
                <w:sz w:val="16"/>
                <w:szCs w:val="16"/>
                <w:lang w:eastAsia="en-AU"/>
              </w:rPr>
            </w:pPr>
            <w:r w:rsidRPr="0024173E">
              <w:rPr>
                <w:rFonts w:eastAsia="Times New Roman" w:cs="Arial"/>
                <w:sz w:val="16"/>
                <w:szCs w:val="16"/>
                <w:lang w:eastAsia="en-AU"/>
              </w:rPr>
              <w:t>6.0%</w:t>
            </w:r>
          </w:p>
        </w:tc>
        <w:tc>
          <w:tcPr>
            <w:tcW w:w="0" w:type="auto"/>
            <w:tcBorders>
              <w:top w:val="nil"/>
              <w:left w:val="single" w:sz="8" w:space="0" w:color="auto"/>
              <w:bottom w:val="nil"/>
              <w:right w:val="nil"/>
            </w:tcBorders>
            <w:shd w:val="clear" w:color="000000" w:fill="C00000"/>
            <w:noWrap/>
            <w:vAlign w:val="center"/>
            <w:hideMark/>
          </w:tcPr>
          <w:p w14:paraId="2812833F" w14:textId="77777777" w:rsidR="0024173E" w:rsidRPr="00154529" w:rsidRDefault="0024173E" w:rsidP="0024173E">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5.6%</w:t>
            </w:r>
          </w:p>
        </w:tc>
        <w:tc>
          <w:tcPr>
            <w:tcW w:w="0" w:type="auto"/>
            <w:tcBorders>
              <w:top w:val="nil"/>
              <w:left w:val="nil"/>
              <w:bottom w:val="nil"/>
              <w:right w:val="nil"/>
            </w:tcBorders>
            <w:shd w:val="clear" w:color="000000" w:fill="FFFFFF"/>
            <w:vAlign w:val="center"/>
            <w:hideMark/>
          </w:tcPr>
          <w:p w14:paraId="6941BF2E" w14:textId="77777777" w:rsidR="0024173E" w:rsidRPr="00154529" w:rsidRDefault="0024173E" w:rsidP="0024173E">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1A5049DD" w14:textId="77777777" w:rsidR="0024173E" w:rsidRPr="0024173E" w:rsidRDefault="0024173E" w:rsidP="0024173E">
            <w:pPr>
              <w:spacing w:after="0" w:line="240" w:lineRule="auto"/>
              <w:rPr>
                <w:rFonts w:eastAsia="Times New Roman" w:cs="Arial"/>
                <w:b/>
                <w:bCs/>
                <w:color w:val="FFFFFF"/>
                <w:sz w:val="16"/>
                <w:szCs w:val="16"/>
                <w:lang w:eastAsia="en-AU"/>
              </w:rPr>
            </w:pPr>
            <w:r w:rsidRPr="0024173E">
              <w:rPr>
                <w:rFonts w:eastAsia="Times New Roman" w:cs="Arial"/>
                <w:b/>
                <w:bCs/>
                <w:color w:val="FFFFFF"/>
                <w:sz w:val="16"/>
                <w:szCs w:val="16"/>
                <w:lang w:eastAsia="en-AU"/>
              </w:rPr>
              <w:t> </w:t>
            </w:r>
          </w:p>
        </w:tc>
      </w:tr>
      <w:tr w:rsidR="0024173E" w:rsidRPr="0024173E" w14:paraId="06FEC556" w14:textId="77777777" w:rsidTr="0024173E">
        <w:trPr>
          <w:trHeight w:val="255"/>
        </w:trPr>
        <w:tc>
          <w:tcPr>
            <w:tcW w:w="0" w:type="auto"/>
            <w:tcBorders>
              <w:top w:val="nil"/>
              <w:left w:val="nil"/>
              <w:bottom w:val="nil"/>
              <w:right w:val="nil"/>
            </w:tcBorders>
            <w:shd w:val="clear" w:color="000000" w:fill="FFFFFF"/>
            <w:vAlign w:val="center"/>
            <w:hideMark/>
          </w:tcPr>
          <w:p w14:paraId="30B186C2"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258B9872"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77640A54"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single" w:sz="8" w:space="0" w:color="auto"/>
            </w:tcBorders>
            <w:shd w:val="clear" w:color="000000" w:fill="FFFFFF"/>
            <w:vAlign w:val="center"/>
            <w:hideMark/>
          </w:tcPr>
          <w:p w14:paraId="53ED2C34" w14:textId="77777777" w:rsidR="0024173E" w:rsidRPr="0024173E" w:rsidRDefault="0024173E" w:rsidP="0024173E">
            <w:pPr>
              <w:spacing w:after="0" w:line="240" w:lineRule="auto"/>
              <w:jc w:val="right"/>
              <w:rPr>
                <w:rFonts w:eastAsia="Times New Roman" w:cs="Arial"/>
                <w:sz w:val="12"/>
                <w:szCs w:val="12"/>
                <w:lang w:eastAsia="en-AU"/>
              </w:rPr>
            </w:pPr>
            <w:r w:rsidRPr="0024173E">
              <w:rPr>
                <w:rFonts w:eastAsia="Times New Roman" w:cs="Arial"/>
                <w:sz w:val="12"/>
                <w:szCs w:val="12"/>
                <w:lang w:eastAsia="en-AU"/>
              </w:rPr>
              <w:t> </w:t>
            </w:r>
          </w:p>
        </w:tc>
        <w:tc>
          <w:tcPr>
            <w:tcW w:w="0" w:type="auto"/>
            <w:gridSpan w:val="2"/>
            <w:tcBorders>
              <w:top w:val="nil"/>
              <w:left w:val="single" w:sz="8" w:space="0" w:color="auto"/>
              <w:bottom w:val="nil"/>
              <w:right w:val="nil"/>
            </w:tcBorders>
            <w:shd w:val="clear" w:color="000000" w:fill="FFFFFF"/>
            <w:noWrap/>
            <w:vAlign w:val="center"/>
            <w:hideMark/>
          </w:tcPr>
          <w:p w14:paraId="4CC5B21D" w14:textId="77777777" w:rsidR="0024173E" w:rsidRPr="00154529" w:rsidRDefault="0024173E" w:rsidP="0024173E">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return on total assets</w:t>
            </w:r>
          </w:p>
        </w:tc>
        <w:tc>
          <w:tcPr>
            <w:tcW w:w="0" w:type="auto"/>
            <w:tcBorders>
              <w:top w:val="nil"/>
              <w:left w:val="nil"/>
              <w:bottom w:val="nil"/>
              <w:right w:val="nil"/>
            </w:tcBorders>
            <w:shd w:val="clear" w:color="000000" w:fill="FFFFFF"/>
            <w:vAlign w:val="center"/>
            <w:hideMark/>
          </w:tcPr>
          <w:p w14:paraId="574ED99A"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r>
      <w:tr w:rsidR="0024173E" w:rsidRPr="0024173E" w14:paraId="67BB31CB" w14:textId="77777777" w:rsidTr="0024173E">
        <w:trPr>
          <w:trHeight w:val="255"/>
        </w:trPr>
        <w:tc>
          <w:tcPr>
            <w:tcW w:w="0" w:type="auto"/>
            <w:tcBorders>
              <w:top w:val="nil"/>
              <w:left w:val="nil"/>
              <w:bottom w:val="nil"/>
              <w:right w:val="nil"/>
            </w:tcBorders>
            <w:shd w:val="clear" w:color="000000" w:fill="FFFFFF"/>
            <w:noWrap/>
            <w:vAlign w:val="bottom"/>
            <w:hideMark/>
          </w:tcPr>
          <w:p w14:paraId="76E5264B" w14:textId="77777777" w:rsidR="0024173E" w:rsidRPr="0024173E" w:rsidRDefault="0024173E" w:rsidP="0024173E">
            <w:pPr>
              <w:spacing w:after="0" w:line="240" w:lineRule="auto"/>
              <w:rPr>
                <w:rFonts w:eastAsia="Times New Roman" w:cs="Arial"/>
                <w:color w:val="auto"/>
                <w:sz w:val="20"/>
                <w:szCs w:val="20"/>
                <w:lang w:eastAsia="en-AU"/>
              </w:rPr>
            </w:pPr>
            <w:r w:rsidRPr="0024173E">
              <w:rPr>
                <w:rFonts w:eastAsia="Times New Roman" w:cs="Arial"/>
                <w:color w:val="auto"/>
                <w:sz w:val="20"/>
                <w:szCs w:val="20"/>
                <w:lang w:eastAsia="en-AU"/>
              </w:rPr>
              <w:t> </w:t>
            </w:r>
          </w:p>
        </w:tc>
        <w:tc>
          <w:tcPr>
            <w:tcW w:w="0" w:type="auto"/>
            <w:gridSpan w:val="3"/>
            <w:tcBorders>
              <w:top w:val="nil"/>
              <w:left w:val="nil"/>
              <w:bottom w:val="nil"/>
              <w:right w:val="single" w:sz="8" w:space="0" w:color="000000"/>
            </w:tcBorders>
            <w:shd w:val="clear" w:color="000000" w:fill="F2DCDB"/>
            <w:vAlign w:val="center"/>
            <w:hideMark/>
          </w:tcPr>
          <w:p w14:paraId="4FFAF1F9" w14:textId="77777777" w:rsidR="0024173E" w:rsidRPr="0024173E" w:rsidRDefault="0024173E" w:rsidP="0024173E">
            <w:pPr>
              <w:spacing w:after="0" w:line="240" w:lineRule="auto"/>
              <w:jc w:val="right"/>
              <w:rPr>
                <w:rFonts w:eastAsia="Times New Roman" w:cs="Arial"/>
                <w:sz w:val="16"/>
                <w:szCs w:val="16"/>
                <w:lang w:eastAsia="en-AU"/>
              </w:rPr>
            </w:pPr>
            <w:r w:rsidRPr="0024173E">
              <w:rPr>
                <w:rFonts w:eastAsia="Times New Roman" w:cs="Arial"/>
                <w:sz w:val="16"/>
                <w:szCs w:val="16"/>
                <w:lang w:eastAsia="en-AU"/>
              </w:rPr>
              <w:t>7.5%</w:t>
            </w:r>
          </w:p>
        </w:tc>
        <w:tc>
          <w:tcPr>
            <w:tcW w:w="0" w:type="auto"/>
            <w:gridSpan w:val="2"/>
            <w:tcBorders>
              <w:top w:val="nil"/>
              <w:left w:val="nil"/>
              <w:bottom w:val="nil"/>
              <w:right w:val="nil"/>
            </w:tcBorders>
            <w:shd w:val="clear" w:color="000000" w:fill="C00000"/>
            <w:noWrap/>
            <w:vAlign w:val="center"/>
            <w:hideMark/>
          </w:tcPr>
          <w:p w14:paraId="6921B87E" w14:textId="77777777" w:rsidR="0024173E" w:rsidRPr="00154529" w:rsidRDefault="0024173E" w:rsidP="0024173E">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7.2%</w:t>
            </w:r>
          </w:p>
        </w:tc>
        <w:tc>
          <w:tcPr>
            <w:tcW w:w="0" w:type="auto"/>
            <w:tcBorders>
              <w:top w:val="nil"/>
              <w:left w:val="nil"/>
              <w:bottom w:val="nil"/>
              <w:right w:val="nil"/>
            </w:tcBorders>
            <w:shd w:val="clear" w:color="000000" w:fill="FFFFFF"/>
            <w:noWrap/>
            <w:vAlign w:val="center"/>
            <w:hideMark/>
          </w:tcPr>
          <w:p w14:paraId="4DAFAE36" w14:textId="77777777" w:rsidR="0024173E" w:rsidRPr="0024173E" w:rsidRDefault="0024173E" w:rsidP="0024173E">
            <w:pPr>
              <w:spacing w:after="0" w:line="240" w:lineRule="auto"/>
              <w:rPr>
                <w:rFonts w:eastAsia="Times New Roman" w:cs="Arial"/>
                <w:b/>
                <w:bCs/>
                <w:color w:val="FFFFFF"/>
                <w:sz w:val="16"/>
                <w:szCs w:val="16"/>
                <w:lang w:eastAsia="en-AU"/>
              </w:rPr>
            </w:pPr>
            <w:r w:rsidRPr="0024173E">
              <w:rPr>
                <w:rFonts w:eastAsia="Times New Roman" w:cs="Arial"/>
                <w:b/>
                <w:bCs/>
                <w:color w:val="FFFFFF"/>
                <w:sz w:val="16"/>
                <w:szCs w:val="16"/>
                <w:lang w:eastAsia="en-AU"/>
              </w:rPr>
              <w:t> </w:t>
            </w:r>
          </w:p>
        </w:tc>
      </w:tr>
      <w:tr w:rsidR="0024173E" w:rsidRPr="0024173E" w14:paraId="18CA2D42" w14:textId="77777777" w:rsidTr="0024173E">
        <w:trPr>
          <w:trHeight w:val="255"/>
        </w:trPr>
        <w:tc>
          <w:tcPr>
            <w:tcW w:w="0" w:type="auto"/>
            <w:tcBorders>
              <w:top w:val="nil"/>
              <w:left w:val="nil"/>
              <w:bottom w:val="nil"/>
              <w:right w:val="nil"/>
            </w:tcBorders>
            <w:shd w:val="clear" w:color="000000" w:fill="FFFFFF"/>
            <w:vAlign w:val="center"/>
            <w:hideMark/>
          </w:tcPr>
          <w:p w14:paraId="13723355"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1F27FDA7"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5C3AA4DE"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single" w:sz="8" w:space="0" w:color="auto"/>
            </w:tcBorders>
            <w:shd w:val="clear" w:color="000000" w:fill="FFFFFF"/>
            <w:vAlign w:val="center"/>
            <w:hideMark/>
          </w:tcPr>
          <w:p w14:paraId="50D3B123" w14:textId="77777777" w:rsidR="0024173E" w:rsidRPr="0024173E" w:rsidRDefault="0024173E" w:rsidP="0024173E">
            <w:pPr>
              <w:spacing w:after="0" w:line="240" w:lineRule="auto"/>
              <w:jc w:val="right"/>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noWrap/>
            <w:vAlign w:val="center"/>
            <w:hideMark/>
          </w:tcPr>
          <w:p w14:paraId="643F7968"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Average return on equity</w:t>
            </w:r>
          </w:p>
        </w:tc>
        <w:tc>
          <w:tcPr>
            <w:tcW w:w="0" w:type="auto"/>
            <w:tcBorders>
              <w:top w:val="nil"/>
              <w:left w:val="nil"/>
              <w:bottom w:val="nil"/>
              <w:right w:val="nil"/>
            </w:tcBorders>
            <w:shd w:val="clear" w:color="000000" w:fill="FFFFFF"/>
            <w:vAlign w:val="center"/>
            <w:hideMark/>
          </w:tcPr>
          <w:p w14:paraId="722187FC"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c>
          <w:tcPr>
            <w:tcW w:w="0" w:type="auto"/>
            <w:tcBorders>
              <w:top w:val="nil"/>
              <w:left w:val="nil"/>
              <w:bottom w:val="nil"/>
              <w:right w:val="nil"/>
            </w:tcBorders>
            <w:shd w:val="clear" w:color="000000" w:fill="FFFFFF"/>
            <w:vAlign w:val="center"/>
            <w:hideMark/>
          </w:tcPr>
          <w:p w14:paraId="0B6ABC65" w14:textId="77777777" w:rsidR="0024173E" w:rsidRPr="0024173E" w:rsidRDefault="0024173E" w:rsidP="0024173E">
            <w:pPr>
              <w:spacing w:after="0" w:line="240" w:lineRule="auto"/>
              <w:rPr>
                <w:rFonts w:eastAsia="Times New Roman" w:cs="Arial"/>
                <w:sz w:val="12"/>
                <w:szCs w:val="12"/>
                <w:lang w:eastAsia="en-AU"/>
              </w:rPr>
            </w:pPr>
            <w:r w:rsidRPr="0024173E">
              <w:rPr>
                <w:rFonts w:eastAsia="Times New Roman" w:cs="Arial"/>
                <w:sz w:val="12"/>
                <w:szCs w:val="12"/>
                <w:lang w:eastAsia="en-AU"/>
              </w:rPr>
              <w:t> </w:t>
            </w:r>
          </w:p>
        </w:tc>
      </w:tr>
    </w:tbl>
    <w:p w14:paraId="3B2FB3D0" w14:textId="7A119111" w:rsidR="00F52A6E" w:rsidRDefault="00A573E2" w:rsidP="003D7E49">
      <w:pPr>
        <w:pStyle w:val="Body"/>
      </w:pPr>
      <w:r>
        <w:t>F</w:t>
      </w:r>
      <w:r w:rsidR="008A7484" w:rsidRPr="00037817">
        <w:t>avourable seasonal</w:t>
      </w:r>
      <w:r w:rsidR="008A7484">
        <w:t xml:space="preserve"> conditions</w:t>
      </w:r>
      <w:r>
        <w:t>,</w:t>
      </w:r>
      <w:r w:rsidR="002519D2">
        <w:t xml:space="preserve"> </w:t>
      </w:r>
      <w:r>
        <w:t>h</w:t>
      </w:r>
      <w:r w:rsidR="003D7E49" w:rsidRPr="00037817">
        <w:t>igher milk income, good livestock trading conditions, lower irrigation costs and low interest rates largely offset higher costs (</w:t>
      </w:r>
      <w:r w:rsidR="003D7E49">
        <w:t>concentrates</w:t>
      </w:r>
      <w:r w:rsidR="003D7E49" w:rsidRPr="00037817">
        <w:t>, fertiliser, fuel</w:t>
      </w:r>
      <w:r w:rsidR="003D7E49">
        <w:t xml:space="preserve"> and </w:t>
      </w:r>
      <w:r w:rsidR="003D7E49" w:rsidRPr="00037817">
        <w:t>labour).</w:t>
      </w:r>
      <w:r w:rsidR="00CA499D">
        <w:t xml:space="preserve"> </w:t>
      </w:r>
      <w:r w:rsidR="003D7E49" w:rsidRPr="00037817">
        <w:t xml:space="preserve">Gross farm income was the second highest over the 16 years and profitability (average EBIT per </w:t>
      </w:r>
      <w:r w:rsidR="00E31745">
        <w:t>kilogram of milk solids</w:t>
      </w:r>
      <w:r w:rsidR="003D7E49" w:rsidRPr="00037817">
        <w:t>) was third highest (</w:t>
      </w:r>
      <w:r w:rsidR="003D7E49">
        <w:t>accounting for</w:t>
      </w:r>
      <w:r w:rsidR="003D7E49" w:rsidRPr="00037817">
        <w:t xml:space="preserve"> inflation).</w:t>
      </w:r>
    </w:p>
    <w:p w14:paraId="41050AFC" w14:textId="2285A9D2" w:rsidR="00F52A6E" w:rsidRDefault="005F4D3A" w:rsidP="00783E72">
      <w:pPr>
        <w:pStyle w:val="Heading4"/>
      </w:pPr>
      <w:r>
        <w:br w:type="column"/>
      </w:r>
      <w:r w:rsidR="00783E72">
        <w:t>South West Victoria</w:t>
      </w:r>
    </w:p>
    <w:tbl>
      <w:tblPr>
        <w:tblW w:w="0" w:type="auto"/>
        <w:tblLook w:val="04A0" w:firstRow="1" w:lastRow="0" w:firstColumn="1" w:lastColumn="0" w:noHBand="0" w:noVBand="1"/>
      </w:tblPr>
      <w:tblGrid>
        <w:gridCol w:w="272"/>
        <w:gridCol w:w="261"/>
        <w:gridCol w:w="261"/>
        <w:gridCol w:w="652"/>
        <w:gridCol w:w="1377"/>
        <w:gridCol w:w="447"/>
        <w:gridCol w:w="447"/>
      </w:tblGrid>
      <w:tr w:rsidR="002423C9" w:rsidRPr="002423C9" w14:paraId="4C58EED0" w14:textId="77777777" w:rsidTr="002423C9">
        <w:trPr>
          <w:trHeight w:val="255"/>
        </w:trPr>
        <w:tc>
          <w:tcPr>
            <w:tcW w:w="0" w:type="auto"/>
            <w:tcBorders>
              <w:top w:val="nil"/>
              <w:left w:val="nil"/>
              <w:bottom w:val="nil"/>
              <w:right w:val="nil"/>
            </w:tcBorders>
            <w:shd w:val="clear" w:color="000000" w:fill="FFFFFF"/>
            <w:vAlign w:val="center"/>
            <w:hideMark/>
          </w:tcPr>
          <w:p w14:paraId="754900A4" w14:textId="77777777" w:rsidR="002423C9" w:rsidRPr="002423C9" w:rsidRDefault="002423C9" w:rsidP="002423C9">
            <w:pPr>
              <w:spacing w:after="0" w:line="240" w:lineRule="auto"/>
              <w:rPr>
                <w:rFonts w:eastAsia="Times New Roman" w:cs="Arial"/>
                <w:color w:val="auto"/>
                <w:sz w:val="16"/>
                <w:szCs w:val="16"/>
                <w:lang w:eastAsia="en-AU"/>
              </w:rPr>
            </w:pPr>
            <w:r w:rsidRPr="002423C9">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CAA7F07" w14:textId="77777777" w:rsidR="002423C9" w:rsidRPr="002423C9" w:rsidRDefault="002423C9" w:rsidP="002423C9">
            <w:pPr>
              <w:spacing w:after="0" w:line="240" w:lineRule="auto"/>
              <w:rPr>
                <w:rFonts w:eastAsia="Times New Roman" w:cs="Arial"/>
                <w:color w:val="auto"/>
                <w:sz w:val="16"/>
                <w:szCs w:val="16"/>
                <w:lang w:eastAsia="en-AU"/>
              </w:rPr>
            </w:pPr>
            <w:r w:rsidRPr="002423C9">
              <w:rPr>
                <w:rFonts w:eastAsia="Times New Roman" w:cs="Arial"/>
                <w:color w:val="auto"/>
                <w:sz w:val="16"/>
                <w:szCs w:val="16"/>
                <w:lang w:eastAsia="en-AU"/>
              </w:rPr>
              <w:t> </w:t>
            </w:r>
          </w:p>
        </w:tc>
        <w:tc>
          <w:tcPr>
            <w:tcW w:w="0" w:type="auto"/>
            <w:gridSpan w:val="2"/>
            <w:tcBorders>
              <w:top w:val="nil"/>
              <w:left w:val="nil"/>
              <w:bottom w:val="nil"/>
              <w:right w:val="single" w:sz="8" w:space="0" w:color="000000"/>
            </w:tcBorders>
            <w:shd w:val="clear" w:color="000000" w:fill="FFFFFF"/>
            <w:vAlign w:val="center"/>
            <w:hideMark/>
          </w:tcPr>
          <w:p w14:paraId="03D7F54E" w14:textId="77777777" w:rsidR="002423C9" w:rsidRPr="002423C9" w:rsidRDefault="002423C9" w:rsidP="002423C9">
            <w:pPr>
              <w:spacing w:after="0" w:line="240" w:lineRule="auto"/>
              <w:jc w:val="right"/>
              <w:rPr>
                <w:rFonts w:eastAsia="Times New Roman" w:cs="Arial"/>
                <w:color w:val="auto"/>
                <w:sz w:val="16"/>
                <w:szCs w:val="16"/>
                <w:lang w:eastAsia="en-AU"/>
              </w:rPr>
            </w:pPr>
            <w:r w:rsidRPr="002423C9">
              <w:rPr>
                <w:rFonts w:eastAsia="Times New Roman" w:cs="Arial"/>
                <w:color w:val="auto"/>
                <w:sz w:val="16"/>
                <w:szCs w:val="16"/>
                <w:lang w:eastAsia="en-AU"/>
              </w:rPr>
              <w:t>2020-21</w:t>
            </w:r>
          </w:p>
        </w:tc>
        <w:tc>
          <w:tcPr>
            <w:tcW w:w="0" w:type="auto"/>
            <w:tcBorders>
              <w:top w:val="nil"/>
              <w:left w:val="nil"/>
              <w:bottom w:val="nil"/>
              <w:right w:val="nil"/>
            </w:tcBorders>
            <w:shd w:val="clear" w:color="000000" w:fill="FFFFFF"/>
            <w:noWrap/>
            <w:vAlign w:val="center"/>
            <w:hideMark/>
          </w:tcPr>
          <w:p w14:paraId="0EEA68F0" w14:textId="77777777" w:rsidR="002423C9" w:rsidRPr="002423C9" w:rsidRDefault="002423C9" w:rsidP="002423C9">
            <w:pPr>
              <w:spacing w:after="0" w:line="240" w:lineRule="auto"/>
              <w:rPr>
                <w:rFonts w:eastAsia="Times New Roman" w:cs="Arial"/>
                <w:color w:val="auto"/>
                <w:sz w:val="16"/>
                <w:szCs w:val="16"/>
                <w:lang w:eastAsia="en-AU"/>
              </w:rPr>
            </w:pPr>
            <w:r w:rsidRPr="002423C9">
              <w:rPr>
                <w:rFonts w:eastAsia="Times New Roman" w:cs="Arial"/>
                <w:color w:val="auto"/>
                <w:sz w:val="16"/>
                <w:szCs w:val="16"/>
                <w:lang w:eastAsia="en-AU"/>
              </w:rPr>
              <w:t>2021-22</w:t>
            </w:r>
          </w:p>
        </w:tc>
        <w:tc>
          <w:tcPr>
            <w:tcW w:w="0" w:type="auto"/>
            <w:tcBorders>
              <w:top w:val="nil"/>
              <w:left w:val="nil"/>
              <w:bottom w:val="nil"/>
              <w:right w:val="nil"/>
            </w:tcBorders>
            <w:shd w:val="clear" w:color="000000" w:fill="FFFFFF"/>
            <w:vAlign w:val="center"/>
            <w:hideMark/>
          </w:tcPr>
          <w:p w14:paraId="51C86A1F" w14:textId="77777777" w:rsidR="002423C9" w:rsidRPr="002423C9" w:rsidRDefault="002423C9" w:rsidP="002423C9">
            <w:pPr>
              <w:spacing w:after="0" w:line="240" w:lineRule="auto"/>
              <w:rPr>
                <w:rFonts w:eastAsia="Times New Roman" w:cs="Arial"/>
                <w:color w:val="auto"/>
                <w:sz w:val="16"/>
                <w:szCs w:val="16"/>
                <w:lang w:eastAsia="en-AU"/>
              </w:rPr>
            </w:pPr>
            <w:r w:rsidRPr="002423C9">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09C042D" w14:textId="77777777" w:rsidR="002423C9" w:rsidRPr="002423C9" w:rsidRDefault="002423C9" w:rsidP="002423C9">
            <w:pPr>
              <w:spacing w:after="0" w:line="240" w:lineRule="auto"/>
              <w:rPr>
                <w:rFonts w:eastAsia="Times New Roman" w:cs="Arial"/>
                <w:color w:val="auto"/>
                <w:sz w:val="16"/>
                <w:szCs w:val="16"/>
                <w:lang w:eastAsia="en-AU"/>
              </w:rPr>
            </w:pPr>
            <w:r w:rsidRPr="002423C9">
              <w:rPr>
                <w:rFonts w:eastAsia="Times New Roman" w:cs="Arial"/>
                <w:color w:val="auto"/>
                <w:sz w:val="16"/>
                <w:szCs w:val="16"/>
                <w:lang w:eastAsia="en-AU"/>
              </w:rPr>
              <w:t> </w:t>
            </w:r>
          </w:p>
        </w:tc>
      </w:tr>
      <w:tr w:rsidR="002423C9" w:rsidRPr="002423C9" w14:paraId="0CC90A1F" w14:textId="77777777" w:rsidTr="002423C9">
        <w:trPr>
          <w:trHeight w:val="255"/>
        </w:trPr>
        <w:tc>
          <w:tcPr>
            <w:tcW w:w="0" w:type="auto"/>
            <w:tcBorders>
              <w:top w:val="nil"/>
              <w:left w:val="nil"/>
              <w:bottom w:val="nil"/>
              <w:right w:val="nil"/>
            </w:tcBorders>
            <w:shd w:val="clear" w:color="000000" w:fill="FFFFFF"/>
            <w:noWrap/>
            <w:vAlign w:val="bottom"/>
            <w:hideMark/>
          </w:tcPr>
          <w:p w14:paraId="0ACE91CF" w14:textId="77777777" w:rsidR="002423C9" w:rsidRPr="002423C9" w:rsidRDefault="002423C9" w:rsidP="002423C9">
            <w:pPr>
              <w:spacing w:after="0" w:line="240" w:lineRule="auto"/>
              <w:rPr>
                <w:rFonts w:eastAsia="Times New Roman" w:cs="Arial"/>
                <w:color w:val="auto"/>
                <w:sz w:val="20"/>
                <w:szCs w:val="20"/>
                <w:lang w:eastAsia="en-AU"/>
              </w:rPr>
            </w:pPr>
            <w:r w:rsidRPr="002423C9">
              <w:rPr>
                <w:rFonts w:eastAsia="Times New Roman" w:cs="Arial"/>
                <w:color w:val="auto"/>
                <w:sz w:val="20"/>
                <w:szCs w:val="20"/>
                <w:lang w:eastAsia="en-AU"/>
              </w:rPr>
              <w:t> </w:t>
            </w:r>
          </w:p>
        </w:tc>
        <w:tc>
          <w:tcPr>
            <w:tcW w:w="0" w:type="auto"/>
            <w:gridSpan w:val="3"/>
            <w:tcBorders>
              <w:top w:val="nil"/>
              <w:left w:val="nil"/>
              <w:bottom w:val="nil"/>
              <w:right w:val="single" w:sz="8" w:space="0" w:color="000000"/>
            </w:tcBorders>
            <w:shd w:val="clear" w:color="000000" w:fill="EBF1DE"/>
            <w:vAlign w:val="center"/>
            <w:hideMark/>
          </w:tcPr>
          <w:p w14:paraId="31BC696C" w14:textId="77777777" w:rsidR="002423C9" w:rsidRPr="002423C9" w:rsidRDefault="002423C9" w:rsidP="002423C9">
            <w:pPr>
              <w:spacing w:after="0" w:line="240" w:lineRule="auto"/>
              <w:jc w:val="right"/>
              <w:rPr>
                <w:rFonts w:eastAsia="Times New Roman" w:cs="Arial"/>
                <w:sz w:val="16"/>
                <w:szCs w:val="16"/>
                <w:lang w:eastAsia="en-AU"/>
              </w:rPr>
            </w:pPr>
            <w:r w:rsidRPr="002423C9">
              <w:rPr>
                <w:rFonts w:eastAsia="Times New Roman" w:cs="Arial"/>
                <w:sz w:val="16"/>
                <w:szCs w:val="16"/>
                <w:lang w:eastAsia="en-AU"/>
              </w:rPr>
              <w:t>$2.04</w:t>
            </w:r>
          </w:p>
        </w:tc>
        <w:tc>
          <w:tcPr>
            <w:tcW w:w="0" w:type="auto"/>
            <w:gridSpan w:val="2"/>
            <w:tcBorders>
              <w:top w:val="nil"/>
              <w:left w:val="nil"/>
              <w:bottom w:val="nil"/>
              <w:right w:val="nil"/>
            </w:tcBorders>
            <w:shd w:val="clear" w:color="000000" w:fill="00CC00"/>
            <w:noWrap/>
            <w:vAlign w:val="center"/>
            <w:hideMark/>
          </w:tcPr>
          <w:p w14:paraId="2425290E" w14:textId="77777777" w:rsidR="002423C9" w:rsidRPr="00154529" w:rsidRDefault="002423C9" w:rsidP="002423C9">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$1.71</w:t>
            </w:r>
          </w:p>
        </w:tc>
        <w:tc>
          <w:tcPr>
            <w:tcW w:w="0" w:type="auto"/>
            <w:tcBorders>
              <w:top w:val="nil"/>
              <w:left w:val="nil"/>
              <w:bottom w:val="nil"/>
              <w:right w:val="nil"/>
            </w:tcBorders>
            <w:shd w:val="clear" w:color="auto" w:fill="auto"/>
            <w:vAlign w:val="center"/>
            <w:hideMark/>
          </w:tcPr>
          <w:p w14:paraId="40A4C93D" w14:textId="77777777" w:rsidR="002423C9" w:rsidRPr="002423C9" w:rsidRDefault="002423C9" w:rsidP="002423C9">
            <w:pPr>
              <w:spacing w:after="0" w:line="240" w:lineRule="auto"/>
              <w:rPr>
                <w:rFonts w:eastAsia="Times New Roman" w:cs="Arial"/>
                <w:b/>
                <w:bCs/>
                <w:color w:val="FFFFFF"/>
                <w:sz w:val="16"/>
                <w:szCs w:val="16"/>
                <w:lang w:eastAsia="en-AU"/>
              </w:rPr>
            </w:pPr>
          </w:p>
        </w:tc>
      </w:tr>
      <w:tr w:rsidR="002423C9" w:rsidRPr="002423C9" w14:paraId="67DE0BCF" w14:textId="77777777" w:rsidTr="002423C9">
        <w:trPr>
          <w:trHeight w:val="255"/>
        </w:trPr>
        <w:tc>
          <w:tcPr>
            <w:tcW w:w="0" w:type="auto"/>
            <w:tcBorders>
              <w:top w:val="nil"/>
              <w:left w:val="nil"/>
              <w:bottom w:val="nil"/>
              <w:right w:val="nil"/>
            </w:tcBorders>
            <w:shd w:val="clear" w:color="000000" w:fill="FFFFFF"/>
            <w:vAlign w:val="center"/>
            <w:hideMark/>
          </w:tcPr>
          <w:p w14:paraId="1795FC64"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000337C"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2C40DDD"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4654ADD4"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gridSpan w:val="3"/>
            <w:tcBorders>
              <w:top w:val="nil"/>
              <w:left w:val="single" w:sz="8" w:space="0" w:color="auto"/>
              <w:bottom w:val="nil"/>
              <w:right w:val="nil"/>
            </w:tcBorders>
            <w:shd w:val="clear" w:color="000000" w:fill="FFFFFF"/>
            <w:noWrap/>
            <w:vAlign w:val="center"/>
            <w:hideMark/>
          </w:tcPr>
          <w:p w14:paraId="399D6FFD" w14:textId="77777777" w:rsidR="002423C9" w:rsidRPr="00154529" w:rsidRDefault="002423C9" w:rsidP="002423C9">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EBIT ($/kg MS)</w:t>
            </w:r>
          </w:p>
        </w:tc>
      </w:tr>
      <w:tr w:rsidR="002423C9" w:rsidRPr="002423C9" w14:paraId="3E03EFBF" w14:textId="77777777" w:rsidTr="002423C9">
        <w:trPr>
          <w:trHeight w:val="255"/>
        </w:trPr>
        <w:tc>
          <w:tcPr>
            <w:tcW w:w="0" w:type="auto"/>
            <w:gridSpan w:val="4"/>
            <w:tcBorders>
              <w:top w:val="nil"/>
              <w:left w:val="nil"/>
              <w:bottom w:val="nil"/>
              <w:right w:val="single" w:sz="8" w:space="0" w:color="000000"/>
            </w:tcBorders>
            <w:shd w:val="clear" w:color="000000" w:fill="EBF1DE"/>
            <w:vAlign w:val="center"/>
            <w:hideMark/>
          </w:tcPr>
          <w:p w14:paraId="4C77E84E" w14:textId="77777777" w:rsidR="002423C9" w:rsidRPr="002423C9" w:rsidRDefault="002423C9" w:rsidP="002423C9">
            <w:pPr>
              <w:spacing w:after="0" w:line="240" w:lineRule="auto"/>
              <w:jc w:val="right"/>
              <w:rPr>
                <w:rFonts w:eastAsia="Times New Roman" w:cs="Arial"/>
                <w:sz w:val="16"/>
                <w:szCs w:val="16"/>
                <w:lang w:eastAsia="en-AU"/>
              </w:rPr>
            </w:pPr>
            <w:r w:rsidRPr="002423C9">
              <w:rPr>
                <w:rFonts w:eastAsia="Times New Roman" w:cs="Arial"/>
                <w:sz w:val="16"/>
                <w:szCs w:val="16"/>
                <w:lang w:eastAsia="en-AU"/>
              </w:rPr>
              <w:t>$449k</w:t>
            </w:r>
          </w:p>
        </w:tc>
        <w:tc>
          <w:tcPr>
            <w:tcW w:w="0" w:type="auto"/>
            <w:gridSpan w:val="3"/>
            <w:tcBorders>
              <w:top w:val="nil"/>
              <w:left w:val="nil"/>
              <w:bottom w:val="nil"/>
              <w:right w:val="nil"/>
            </w:tcBorders>
            <w:shd w:val="clear" w:color="000000" w:fill="00CC00"/>
            <w:noWrap/>
            <w:vAlign w:val="center"/>
            <w:hideMark/>
          </w:tcPr>
          <w:p w14:paraId="2F17C597" w14:textId="77777777" w:rsidR="002423C9" w:rsidRPr="00154529" w:rsidRDefault="002423C9" w:rsidP="002423C9">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$376k</w:t>
            </w:r>
          </w:p>
        </w:tc>
      </w:tr>
      <w:tr w:rsidR="002423C9" w:rsidRPr="002423C9" w14:paraId="19F6D305" w14:textId="77777777" w:rsidTr="002423C9">
        <w:trPr>
          <w:trHeight w:val="255"/>
        </w:trPr>
        <w:tc>
          <w:tcPr>
            <w:tcW w:w="0" w:type="auto"/>
            <w:tcBorders>
              <w:top w:val="nil"/>
              <w:left w:val="nil"/>
              <w:bottom w:val="nil"/>
              <w:right w:val="nil"/>
            </w:tcBorders>
            <w:shd w:val="clear" w:color="000000" w:fill="FFFFFF"/>
            <w:vAlign w:val="center"/>
            <w:hideMark/>
          </w:tcPr>
          <w:p w14:paraId="38114D93"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0AD9DC6B"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62E9AA71"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393CAC62"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gridSpan w:val="3"/>
            <w:tcBorders>
              <w:top w:val="nil"/>
              <w:left w:val="nil"/>
              <w:bottom w:val="nil"/>
              <w:right w:val="nil"/>
            </w:tcBorders>
            <w:shd w:val="clear" w:color="000000" w:fill="FFFFFF"/>
            <w:noWrap/>
            <w:vAlign w:val="center"/>
            <w:hideMark/>
          </w:tcPr>
          <w:p w14:paraId="67AE04B0" w14:textId="77777777" w:rsidR="002423C9" w:rsidRPr="00154529" w:rsidRDefault="002423C9" w:rsidP="002423C9">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EBIT (total $/farm)</w:t>
            </w:r>
          </w:p>
        </w:tc>
      </w:tr>
      <w:tr w:rsidR="002423C9" w:rsidRPr="002423C9" w14:paraId="1A07DEB8" w14:textId="77777777" w:rsidTr="002423C9">
        <w:trPr>
          <w:trHeight w:val="255"/>
        </w:trPr>
        <w:tc>
          <w:tcPr>
            <w:tcW w:w="0" w:type="auto"/>
            <w:tcBorders>
              <w:top w:val="nil"/>
              <w:left w:val="nil"/>
              <w:bottom w:val="nil"/>
              <w:right w:val="nil"/>
            </w:tcBorders>
            <w:shd w:val="clear" w:color="000000" w:fill="FFFFFF"/>
            <w:noWrap/>
            <w:vAlign w:val="bottom"/>
            <w:hideMark/>
          </w:tcPr>
          <w:p w14:paraId="2D0A1CB1" w14:textId="77777777" w:rsidR="002423C9" w:rsidRPr="002423C9" w:rsidRDefault="002423C9" w:rsidP="002423C9">
            <w:pPr>
              <w:spacing w:after="0" w:line="240" w:lineRule="auto"/>
              <w:rPr>
                <w:rFonts w:eastAsia="Times New Roman" w:cs="Arial"/>
                <w:color w:val="auto"/>
                <w:sz w:val="20"/>
                <w:szCs w:val="20"/>
                <w:lang w:eastAsia="en-AU"/>
              </w:rPr>
            </w:pPr>
            <w:r w:rsidRPr="002423C9">
              <w:rPr>
                <w:rFonts w:eastAsia="Times New Roman" w:cs="Arial"/>
                <w:color w:val="auto"/>
                <w:sz w:val="20"/>
                <w:szCs w:val="20"/>
                <w:lang w:eastAsia="en-AU"/>
              </w:rPr>
              <w:t> </w:t>
            </w:r>
          </w:p>
        </w:tc>
        <w:tc>
          <w:tcPr>
            <w:tcW w:w="0" w:type="auto"/>
            <w:tcBorders>
              <w:top w:val="nil"/>
              <w:left w:val="nil"/>
              <w:bottom w:val="nil"/>
              <w:right w:val="nil"/>
            </w:tcBorders>
            <w:shd w:val="clear" w:color="000000" w:fill="EBF1DE"/>
            <w:vAlign w:val="center"/>
            <w:hideMark/>
          </w:tcPr>
          <w:p w14:paraId="77FB7CC7"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EBF1DE"/>
            <w:vAlign w:val="center"/>
            <w:hideMark/>
          </w:tcPr>
          <w:p w14:paraId="05EECD44"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EBF1DE"/>
            <w:vAlign w:val="center"/>
            <w:hideMark/>
          </w:tcPr>
          <w:p w14:paraId="35455DA1" w14:textId="77777777" w:rsidR="002423C9" w:rsidRPr="002423C9" w:rsidRDefault="002423C9" w:rsidP="002423C9">
            <w:pPr>
              <w:spacing w:after="0" w:line="240" w:lineRule="auto"/>
              <w:jc w:val="right"/>
              <w:rPr>
                <w:rFonts w:eastAsia="Times New Roman" w:cs="Arial"/>
                <w:sz w:val="16"/>
                <w:szCs w:val="16"/>
                <w:lang w:eastAsia="en-AU"/>
              </w:rPr>
            </w:pPr>
            <w:r w:rsidRPr="002423C9">
              <w:rPr>
                <w:rFonts w:eastAsia="Times New Roman" w:cs="Arial"/>
                <w:sz w:val="16"/>
                <w:szCs w:val="16"/>
                <w:lang w:eastAsia="en-AU"/>
              </w:rPr>
              <w:t>$355k</w:t>
            </w:r>
          </w:p>
        </w:tc>
        <w:tc>
          <w:tcPr>
            <w:tcW w:w="0" w:type="auto"/>
            <w:gridSpan w:val="2"/>
            <w:tcBorders>
              <w:top w:val="nil"/>
              <w:left w:val="single" w:sz="8" w:space="0" w:color="auto"/>
              <w:bottom w:val="nil"/>
              <w:right w:val="nil"/>
            </w:tcBorders>
            <w:shd w:val="clear" w:color="000000" w:fill="00CC00"/>
            <w:noWrap/>
            <w:vAlign w:val="center"/>
            <w:hideMark/>
          </w:tcPr>
          <w:p w14:paraId="4125BE9B" w14:textId="77777777" w:rsidR="002423C9" w:rsidRPr="00154529" w:rsidRDefault="002423C9" w:rsidP="002423C9">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$287k</w:t>
            </w:r>
          </w:p>
        </w:tc>
        <w:tc>
          <w:tcPr>
            <w:tcW w:w="0" w:type="auto"/>
            <w:tcBorders>
              <w:top w:val="nil"/>
              <w:left w:val="nil"/>
              <w:bottom w:val="nil"/>
              <w:right w:val="nil"/>
            </w:tcBorders>
            <w:shd w:val="clear" w:color="auto" w:fill="auto"/>
            <w:vAlign w:val="center"/>
            <w:hideMark/>
          </w:tcPr>
          <w:p w14:paraId="600E2755" w14:textId="77777777" w:rsidR="002423C9" w:rsidRPr="002423C9" w:rsidRDefault="002423C9" w:rsidP="002423C9">
            <w:pPr>
              <w:spacing w:after="0" w:line="240" w:lineRule="auto"/>
              <w:rPr>
                <w:rFonts w:eastAsia="Times New Roman" w:cs="Arial"/>
                <w:b/>
                <w:bCs/>
                <w:color w:val="FFFFFF"/>
                <w:sz w:val="16"/>
                <w:szCs w:val="16"/>
                <w:lang w:eastAsia="en-AU"/>
              </w:rPr>
            </w:pPr>
          </w:p>
        </w:tc>
      </w:tr>
      <w:tr w:rsidR="002423C9" w:rsidRPr="002423C9" w14:paraId="58F0EEFD" w14:textId="77777777" w:rsidTr="002423C9">
        <w:trPr>
          <w:trHeight w:val="255"/>
        </w:trPr>
        <w:tc>
          <w:tcPr>
            <w:tcW w:w="0" w:type="auto"/>
            <w:tcBorders>
              <w:top w:val="nil"/>
              <w:left w:val="nil"/>
              <w:bottom w:val="nil"/>
              <w:right w:val="nil"/>
            </w:tcBorders>
            <w:shd w:val="clear" w:color="000000" w:fill="FFFFFF"/>
            <w:vAlign w:val="center"/>
            <w:hideMark/>
          </w:tcPr>
          <w:p w14:paraId="3AF7EF78"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4AA9207"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EB102AA"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57C011B7"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gridSpan w:val="3"/>
            <w:tcBorders>
              <w:top w:val="nil"/>
              <w:left w:val="nil"/>
              <w:bottom w:val="nil"/>
              <w:right w:val="nil"/>
            </w:tcBorders>
            <w:shd w:val="clear" w:color="000000" w:fill="FFFFFF"/>
            <w:noWrap/>
            <w:vAlign w:val="center"/>
            <w:hideMark/>
          </w:tcPr>
          <w:p w14:paraId="7E749123" w14:textId="77777777" w:rsidR="002423C9" w:rsidRPr="00154529" w:rsidRDefault="002423C9" w:rsidP="002423C9">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net farm income (total $/farm)</w:t>
            </w:r>
          </w:p>
        </w:tc>
      </w:tr>
      <w:tr w:rsidR="002423C9" w:rsidRPr="002423C9" w14:paraId="2672C888" w14:textId="77777777" w:rsidTr="002423C9">
        <w:trPr>
          <w:trHeight w:val="255"/>
        </w:trPr>
        <w:tc>
          <w:tcPr>
            <w:tcW w:w="0" w:type="auto"/>
            <w:tcBorders>
              <w:top w:val="nil"/>
              <w:left w:val="nil"/>
              <w:bottom w:val="nil"/>
              <w:right w:val="nil"/>
            </w:tcBorders>
            <w:shd w:val="clear" w:color="000000" w:fill="FFFFFF"/>
            <w:noWrap/>
            <w:vAlign w:val="bottom"/>
            <w:hideMark/>
          </w:tcPr>
          <w:p w14:paraId="2E0D42BE" w14:textId="77777777" w:rsidR="002423C9" w:rsidRPr="002423C9" w:rsidRDefault="002423C9" w:rsidP="002423C9">
            <w:pPr>
              <w:spacing w:after="0" w:line="240" w:lineRule="auto"/>
              <w:rPr>
                <w:rFonts w:eastAsia="Times New Roman" w:cs="Arial"/>
                <w:color w:val="auto"/>
                <w:sz w:val="20"/>
                <w:szCs w:val="20"/>
                <w:lang w:eastAsia="en-AU"/>
              </w:rPr>
            </w:pPr>
            <w:r w:rsidRPr="002423C9">
              <w:rPr>
                <w:rFonts w:eastAsia="Times New Roman" w:cs="Arial"/>
                <w:color w:val="auto"/>
                <w:sz w:val="20"/>
                <w:szCs w:val="20"/>
                <w:lang w:eastAsia="en-AU"/>
              </w:rPr>
              <w:t> </w:t>
            </w:r>
          </w:p>
        </w:tc>
        <w:tc>
          <w:tcPr>
            <w:tcW w:w="0" w:type="auto"/>
            <w:gridSpan w:val="3"/>
            <w:tcBorders>
              <w:top w:val="nil"/>
              <w:left w:val="nil"/>
              <w:bottom w:val="nil"/>
              <w:right w:val="single" w:sz="8" w:space="0" w:color="000000"/>
            </w:tcBorders>
            <w:shd w:val="clear" w:color="000000" w:fill="EBF1DE"/>
            <w:vAlign w:val="center"/>
            <w:hideMark/>
          </w:tcPr>
          <w:p w14:paraId="4DC63CE7" w14:textId="77777777" w:rsidR="002423C9" w:rsidRPr="002423C9" w:rsidRDefault="002423C9" w:rsidP="002423C9">
            <w:pPr>
              <w:spacing w:after="0" w:line="240" w:lineRule="auto"/>
              <w:jc w:val="right"/>
              <w:rPr>
                <w:rFonts w:eastAsia="Times New Roman" w:cs="Arial"/>
                <w:sz w:val="16"/>
                <w:szCs w:val="16"/>
                <w:lang w:eastAsia="en-AU"/>
              </w:rPr>
            </w:pPr>
            <w:r w:rsidRPr="002423C9">
              <w:rPr>
                <w:rFonts w:eastAsia="Times New Roman" w:cs="Arial"/>
                <w:sz w:val="16"/>
                <w:szCs w:val="16"/>
                <w:lang w:eastAsia="en-AU"/>
              </w:rPr>
              <w:t>5.5%</w:t>
            </w:r>
          </w:p>
        </w:tc>
        <w:tc>
          <w:tcPr>
            <w:tcW w:w="0" w:type="auto"/>
            <w:tcBorders>
              <w:top w:val="nil"/>
              <w:left w:val="nil"/>
              <w:bottom w:val="nil"/>
              <w:right w:val="nil"/>
            </w:tcBorders>
            <w:shd w:val="clear" w:color="000000" w:fill="00CC00"/>
            <w:noWrap/>
            <w:vAlign w:val="center"/>
            <w:hideMark/>
          </w:tcPr>
          <w:p w14:paraId="491B4781" w14:textId="77777777" w:rsidR="002423C9" w:rsidRPr="00154529" w:rsidRDefault="002423C9" w:rsidP="002423C9">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3.9%</w:t>
            </w:r>
          </w:p>
        </w:tc>
        <w:tc>
          <w:tcPr>
            <w:tcW w:w="0" w:type="auto"/>
            <w:tcBorders>
              <w:top w:val="nil"/>
              <w:left w:val="nil"/>
              <w:bottom w:val="nil"/>
              <w:right w:val="nil"/>
            </w:tcBorders>
            <w:shd w:val="clear" w:color="000000" w:fill="FFFFFF"/>
            <w:vAlign w:val="center"/>
            <w:hideMark/>
          </w:tcPr>
          <w:p w14:paraId="3692F4AF" w14:textId="77777777" w:rsidR="002423C9" w:rsidRPr="00154529" w:rsidRDefault="002423C9" w:rsidP="002423C9">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3EC1A8BA" w14:textId="77777777" w:rsidR="002423C9" w:rsidRPr="002423C9" w:rsidRDefault="002423C9" w:rsidP="002423C9">
            <w:pPr>
              <w:spacing w:after="0" w:line="240" w:lineRule="auto"/>
              <w:rPr>
                <w:rFonts w:eastAsia="Times New Roman" w:cs="Arial"/>
                <w:b/>
                <w:bCs/>
                <w:color w:val="FFFFFF"/>
                <w:sz w:val="16"/>
                <w:szCs w:val="16"/>
                <w:lang w:eastAsia="en-AU"/>
              </w:rPr>
            </w:pPr>
            <w:r w:rsidRPr="002423C9">
              <w:rPr>
                <w:rFonts w:eastAsia="Times New Roman" w:cs="Arial"/>
                <w:b/>
                <w:bCs/>
                <w:color w:val="FFFFFF"/>
                <w:sz w:val="16"/>
                <w:szCs w:val="16"/>
                <w:lang w:eastAsia="en-AU"/>
              </w:rPr>
              <w:t> </w:t>
            </w:r>
          </w:p>
        </w:tc>
      </w:tr>
      <w:tr w:rsidR="002423C9" w:rsidRPr="002423C9" w14:paraId="7E6D8A2B" w14:textId="77777777" w:rsidTr="002423C9">
        <w:trPr>
          <w:trHeight w:val="255"/>
        </w:trPr>
        <w:tc>
          <w:tcPr>
            <w:tcW w:w="0" w:type="auto"/>
            <w:tcBorders>
              <w:top w:val="nil"/>
              <w:left w:val="nil"/>
              <w:bottom w:val="nil"/>
              <w:right w:val="nil"/>
            </w:tcBorders>
            <w:shd w:val="clear" w:color="000000" w:fill="FFFFFF"/>
            <w:vAlign w:val="center"/>
            <w:hideMark/>
          </w:tcPr>
          <w:p w14:paraId="1C83BE88"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053138EF"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4C61CDEA"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5F256079"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gridSpan w:val="3"/>
            <w:tcBorders>
              <w:top w:val="nil"/>
              <w:left w:val="nil"/>
              <w:bottom w:val="nil"/>
              <w:right w:val="nil"/>
            </w:tcBorders>
            <w:shd w:val="clear" w:color="000000" w:fill="FFFFFF"/>
            <w:noWrap/>
            <w:vAlign w:val="center"/>
            <w:hideMark/>
          </w:tcPr>
          <w:p w14:paraId="37F2F353" w14:textId="77777777" w:rsidR="002423C9" w:rsidRPr="00154529" w:rsidRDefault="002423C9" w:rsidP="002423C9">
            <w:pPr>
              <w:spacing w:after="0" w:line="240" w:lineRule="auto"/>
              <w:rPr>
                <w:rFonts w:eastAsia="Times New Roman" w:cs="Arial"/>
                <w:color w:val="auto"/>
                <w:sz w:val="12"/>
                <w:szCs w:val="12"/>
                <w:lang w:eastAsia="en-AU"/>
              </w:rPr>
            </w:pPr>
            <w:r w:rsidRPr="00154529">
              <w:rPr>
                <w:rFonts w:eastAsia="Times New Roman" w:cs="Arial"/>
                <w:color w:val="auto"/>
                <w:sz w:val="12"/>
                <w:szCs w:val="12"/>
                <w:lang w:eastAsia="en-AU"/>
              </w:rPr>
              <w:t>Average return on total assets</w:t>
            </w:r>
          </w:p>
        </w:tc>
      </w:tr>
      <w:tr w:rsidR="002423C9" w:rsidRPr="002423C9" w14:paraId="6EF7BB86" w14:textId="77777777" w:rsidTr="002423C9">
        <w:trPr>
          <w:trHeight w:val="255"/>
        </w:trPr>
        <w:tc>
          <w:tcPr>
            <w:tcW w:w="0" w:type="auto"/>
            <w:gridSpan w:val="4"/>
            <w:tcBorders>
              <w:top w:val="nil"/>
              <w:left w:val="nil"/>
              <w:bottom w:val="nil"/>
              <w:right w:val="single" w:sz="8" w:space="0" w:color="000000"/>
            </w:tcBorders>
            <w:shd w:val="clear" w:color="000000" w:fill="EBF1DE"/>
            <w:vAlign w:val="center"/>
            <w:hideMark/>
          </w:tcPr>
          <w:p w14:paraId="4B5A9DB7" w14:textId="77777777" w:rsidR="002423C9" w:rsidRPr="002423C9" w:rsidRDefault="002423C9" w:rsidP="002423C9">
            <w:pPr>
              <w:spacing w:after="0" w:line="240" w:lineRule="auto"/>
              <w:jc w:val="right"/>
              <w:rPr>
                <w:rFonts w:eastAsia="Times New Roman" w:cs="Arial"/>
                <w:sz w:val="16"/>
                <w:szCs w:val="16"/>
                <w:lang w:eastAsia="en-AU"/>
              </w:rPr>
            </w:pPr>
            <w:r w:rsidRPr="002423C9">
              <w:rPr>
                <w:rFonts w:eastAsia="Times New Roman" w:cs="Arial"/>
                <w:sz w:val="16"/>
                <w:szCs w:val="16"/>
                <w:lang w:eastAsia="en-AU"/>
              </w:rPr>
              <w:t>9.1%</w:t>
            </w:r>
          </w:p>
        </w:tc>
        <w:tc>
          <w:tcPr>
            <w:tcW w:w="0" w:type="auto"/>
            <w:gridSpan w:val="2"/>
            <w:tcBorders>
              <w:top w:val="nil"/>
              <w:left w:val="nil"/>
              <w:bottom w:val="nil"/>
              <w:right w:val="nil"/>
            </w:tcBorders>
            <w:shd w:val="clear" w:color="000000" w:fill="00CC00"/>
            <w:noWrap/>
            <w:vAlign w:val="center"/>
            <w:hideMark/>
          </w:tcPr>
          <w:p w14:paraId="6E614653" w14:textId="77777777" w:rsidR="002423C9" w:rsidRPr="00154529" w:rsidRDefault="002423C9" w:rsidP="002423C9">
            <w:pPr>
              <w:spacing w:after="0" w:line="240" w:lineRule="auto"/>
              <w:rPr>
                <w:rFonts w:eastAsia="Times New Roman" w:cs="Arial"/>
                <w:b/>
                <w:bCs/>
                <w:color w:val="auto"/>
                <w:sz w:val="16"/>
                <w:szCs w:val="16"/>
                <w:lang w:eastAsia="en-AU"/>
              </w:rPr>
            </w:pPr>
            <w:r w:rsidRPr="00154529">
              <w:rPr>
                <w:rFonts w:eastAsia="Times New Roman" w:cs="Arial"/>
                <w:b/>
                <w:bCs/>
                <w:color w:val="auto"/>
                <w:sz w:val="16"/>
                <w:szCs w:val="16"/>
                <w:lang w:eastAsia="en-AU"/>
              </w:rPr>
              <w:t>5.5%</w:t>
            </w:r>
          </w:p>
        </w:tc>
        <w:tc>
          <w:tcPr>
            <w:tcW w:w="0" w:type="auto"/>
            <w:tcBorders>
              <w:top w:val="nil"/>
              <w:left w:val="nil"/>
              <w:bottom w:val="nil"/>
              <w:right w:val="nil"/>
            </w:tcBorders>
            <w:shd w:val="clear" w:color="000000" w:fill="FFFFFF"/>
            <w:noWrap/>
            <w:vAlign w:val="center"/>
            <w:hideMark/>
          </w:tcPr>
          <w:p w14:paraId="24D3DDFB" w14:textId="77777777" w:rsidR="002423C9" w:rsidRPr="002423C9" w:rsidRDefault="002423C9" w:rsidP="002423C9">
            <w:pPr>
              <w:spacing w:after="0" w:line="240" w:lineRule="auto"/>
              <w:rPr>
                <w:rFonts w:eastAsia="Times New Roman" w:cs="Arial"/>
                <w:b/>
                <w:bCs/>
                <w:color w:val="FFFFFF"/>
                <w:sz w:val="16"/>
                <w:szCs w:val="16"/>
                <w:lang w:eastAsia="en-AU"/>
              </w:rPr>
            </w:pPr>
            <w:r w:rsidRPr="002423C9">
              <w:rPr>
                <w:rFonts w:eastAsia="Times New Roman" w:cs="Arial"/>
                <w:b/>
                <w:bCs/>
                <w:color w:val="FFFFFF"/>
                <w:sz w:val="16"/>
                <w:szCs w:val="16"/>
                <w:lang w:eastAsia="en-AU"/>
              </w:rPr>
              <w:t> </w:t>
            </w:r>
          </w:p>
        </w:tc>
      </w:tr>
      <w:tr w:rsidR="002423C9" w:rsidRPr="002423C9" w14:paraId="0D8C4E4E" w14:textId="77777777" w:rsidTr="002423C9">
        <w:trPr>
          <w:trHeight w:val="255"/>
        </w:trPr>
        <w:tc>
          <w:tcPr>
            <w:tcW w:w="0" w:type="auto"/>
            <w:tcBorders>
              <w:top w:val="nil"/>
              <w:left w:val="nil"/>
              <w:bottom w:val="nil"/>
              <w:right w:val="nil"/>
            </w:tcBorders>
            <w:shd w:val="clear" w:color="000000" w:fill="FFFFFF"/>
            <w:vAlign w:val="center"/>
            <w:hideMark/>
          </w:tcPr>
          <w:p w14:paraId="30E1FF9D"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6917EE4B"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61D9F4B"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4974D73D" w14:textId="77777777" w:rsidR="002423C9" w:rsidRPr="002423C9" w:rsidRDefault="002423C9" w:rsidP="002423C9">
            <w:pPr>
              <w:spacing w:after="0" w:line="240" w:lineRule="auto"/>
              <w:rPr>
                <w:rFonts w:eastAsia="Times New Roman" w:cs="Arial"/>
                <w:sz w:val="16"/>
                <w:szCs w:val="16"/>
                <w:lang w:eastAsia="en-AU"/>
              </w:rPr>
            </w:pPr>
            <w:r w:rsidRPr="002423C9">
              <w:rPr>
                <w:rFonts w:eastAsia="Times New Roman" w:cs="Arial"/>
                <w:sz w:val="16"/>
                <w:szCs w:val="16"/>
                <w:lang w:eastAsia="en-AU"/>
              </w:rPr>
              <w:t> </w:t>
            </w:r>
          </w:p>
        </w:tc>
        <w:tc>
          <w:tcPr>
            <w:tcW w:w="0" w:type="auto"/>
            <w:gridSpan w:val="3"/>
            <w:tcBorders>
              <w:top w:val="nil"/>
              <w:left w:val="nil"/>
              <w:bottom w:val="nil"/>
              <w:right w:val="nil"/>
            </w:tcBorders>
            <w:shd w:val="clear" w:color="000000" w:fill="FFFFFF"/>
            <w:noWrap/>
            <w:vAlign w:val="center"/>
            <w:hideMark/>
          </w:tcPr>
          <w:p w14:paraId="22721495" w14:textId="77777777" w:rsidR="002423C9" w:rsidRPr="002423C9" w:rsidRDefault="002423C9" w:rsidP="002423C9">
            <w:pPr>
              <w:spacing w:after="0" w:line="240" w:lineRule="auto"/>
              <w:rPr>
                <w:rFonts w:eastAsia="Times New Roman" w:cs="Arial"/>
                <w:sz w:val="12"/>
                <w:szCs w:val="12"/>
                <w:lang w:eastAsia="en-AU"/>
              </w:rPr>
            </w:pPr>
            <w:r w:rsidRPr="002423C9">
              <w:rPr>
                <w:rFonts w:eastAsia="Times New Roman" w:cs="Arial"/>
                <w:sz w:val="12"/>
                <w:szCs w:val="12"/>
                <w:lang w:eastAsia="en-AU"/>
              </w:rPr>
              <w:t>Average return on equity</w:t>
            </w:r>
          </w:p>
        </w:tc>
      </w:tr>
    </w:tbl>
    <w:p w14:paraId="05044CA7" w14:textId="742B1924" w:rsidR="003D7E49" w:rsidRDefault="003D7E49" w:rsidP="003D7E49">
      <w:pPr>
        <w:pStyle w:val="Body"/>
      </w:pPr>
      <w:r w:rsidRPr="00881DCD">
        <w:t>Increased use of supplements at higher per unit price (</w:t>
      </w:r>
      <w:r w:rsidR="00F52A6E">
        <w:t>concentrates</w:t>
      </w:r>
      <w:r w:rsidRPr="00881DCD">
        <w:t xml:space="preserve">, silage and hay) </w:t>
      </w:r>
      <w:r>
        <w:t xml:space="preserve">were used </w:t>
      </w:r>
      <w:r w:rsidRPr="00881DCD">
        <w:t>to manage challenging seasonal conditions and lower homegrown feed production.</w:t>
      </w:r>
      <w:r>
        <w:t xml:space="preserve"> These costs combined with greater expenditure on employed labour and repairs and maintenance saw the highest total costs in 16</w:t>
      </w:r>
      <w:r w:rsidR="008664E7">
        <w:t xml:space="preserve"> </w:t>
      </w:r>
      <w:r>
        <w:t>years, which were not covered by higher incomes in 2021-22. Farm profitability (</w:t>
      </w:r>
      <w:r w:rsidRPr="00037817">
        <w:t xml:space="preserve">average EBIT per kg/MS) was </w:t>
      </w:r>
      <w:r>
        <w:t>seventh</w:t>
      </w:r>
      <w:r w:rsidRPr="00037817">
        <w:t xml:space="preserve"> highest </w:t>
      </w:r>
      <w:r>
        <w:t>in 16</w:t>
      </w:r>
      <w:r w:rsidR="00237823">
        <w:t xml:space="preserve"> </w:t>
      </w:r>
      <w:r>
        <w:t xml:space="preserve">years of DFM </w:t>
      </w:r>
      <w:r w:rsidRPr="00037817">
        <w:t>(</w:t>
      </w:r>
      <w:r>
        <w:t>accounting for</w:t>
      </w:r>
      <w:r w:rsidRPr="00037817">
        <w:t xml:space="preserve"> inflation).</w:t>
      </w:r>
    </w:p>
    <w:p w14:paraId="68B1F1E1" w14:textId="56E0ED39" w:rsidR="00783E72" w:rsidRDefault="00783E72" w:rsidP="00783E72">
      <w:pPr>
        <w:pStyle w:val="Heading4"/>
      </w:pPr>
      <w:r>
        <w:t>Gippsland</w:t>
      </w:r>
    </w:p>
    <w:tbl>
      <w:tblPr>
        <w:tblW w:w="0" w:type="auto"/>
        <w:tblLook w:val="04A0" w:firstRow="1" w:lastRow="0" w:firstColumn="1" w:lastColumn="0" w:noHBand="0" w:noVBand="1"/>
      </w:tblPr>
      <w:tblGrid>
        <w:gridCol w:w="272"/>
        <w:gridCol w:w="261"/>
        <w:gridCol w:w="261"/>
        <w:gridCol w:w="804"/>
        <w:gridCol w:w="1986"/>
        <w:gridCol w:w="285"/>
        <w:gridCol w:w="261"/>
      </w:tblGrid>
      <w:tr w:rsidR="002E58BB" w:rsidRPr="002E58BB" w14:paraId="346E533D" w14:textId="77777777" w:rsidTr="002E58BB">
        <w:trPr>
          <w:trHeight w:val="255"/>
        </w:trPr>
        <w:tc>
          <w:tcPr>
            <w:tcW w:w="0" w:type="auto"/>
            <w:tcBorders>
              <w:top w:val="nil"/>
              <w:left w:val="nil"/>
              <w:bottom w:val="nil"/>
              <w:right w:val="nil"/>
            </w:tcBorders>
            <w:shd w:val="clear" w:color="000000" w:fill="FFFFFF"/>
            <w:vAlign w:val="center"/>
            <w:hideMark/>
          </w:tcPr>
          <w:p w14:paraId="67F4C64B" w14:textId="77777777" w:rsidR="002E58BB" w:rsidRPr="002E58BB" w:rsidRDefault="002E58BB" w:rsidP="002E58BB">
            <w:pPr>
              <w:spacing w:after="0" w:line="240" w:lineRule="auto"/>
              <w:rPr>
                <w:rFonts w:eastAsia="Times New Roman" w:cs="Arial"/>
                <w:color w:val="auto"/>
                <w:sz w:val="16"/>
                <w:szCs w:val="16"/>
                <w:lang w:eastAsia="en-AU"/>
              </w:rPr>
            </w:pPr>
            <w:r w:rsidRPr="002E58B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4682515" w14:textId="77777777" w:rsidR="002E58BB" w:rsidRPr="002E58BB" w:rsidRDefault="002E58BB" w:rsidP="002E58BB">
            <w:pPr>
              <w:spacing w:after="0" w:line="240" w:lineRule="auto"/>
              <w:rPr>
                <w:rFonts w:eastAsia="Times New Roman" w:cs="Arial"/>
                <w:color w:val="auto"/>
                <w:sz w:val="16"/>
                <w:szCs w:val="16"/>
                <w:lang w:eastAsia="en-AU"/>
              </w:rPr>
            </w:pPr>
            <w:r w:rsidRPr="002E58B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A635772" w14:textId="77777777" w:rsidR="002E58BB" w:rsidRPr="002E58BB" w:rsidRDefault="002E58BB" w:rsidP="002E58BB">
            <w:pPr>
              <w:spacing w:after="0" w:line="240" w:lineRule="auto"/>
              <w:rPr>
                <w:rFonts w:eastAsia="Times New Roman" w:cs="Arial"/>
                <w:color w:val="auto"/>
                <w:sz w:val="16"/>
                <w:szCs w:val="16"/>
                <w:lang w:eastAsia="en-AU"/>
              </w:rPr>
            </w:pPr>
            <w:r w:rsidRPr="002E58B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01E6875" w14:textId="77777777" w:rsidR="002E58BB" w:rsidRPr="002E58BB" w:rsidRDefault="002E58BB" w:rsidP="002E58BB">
            <w:pPr>
              <w:spacing w:after="0" w:line="240" w:lineRule="auto"/>
              <w:jc w:val="right"/>
              <w:rPr>
                <w:rFonts w:eastAsia="Times New Roman" w:cs="Arial"/>
                <w:color w:val="auto"/>
                <w:sz w:val="16"/>
                <w:szCs w:val="16"/>
                <w:lang w:eastAsia="en-AU"/>
              </w:rPr>
            </w:pPr>
            <w:r w:rsidRPr="002E58BB">
              <w:rPr>
                <w:rFonts w:eastAsia="Times New Roman" w:cs="Arial"/>
                <w:color w:val="auto"/>
                <w:sz w:val="16"/>
                <w:szCs w:val="16"/>
                <w:lang w:eastAsia="en-AU"/>
              </w:rPr>
              <w:t>2020-21</w:t>
            </w:r>
          </w:p>
        </w:tc>
        <w:tc>
          <w:tcPr>
            <w:tcW w:w="0" w:type="auto"/>
            <w:tcBorders>
              <w:top w:val="nil"/>
              <w:left w:val="single" w:sz="8" w:space="0" w:color="auto"/>
              <w:bottom w:val="nil"/>
              <w:right w:val="nil"/>
            </w:tcBorders>
            <w:shd w:val="clear" w:color="000000" w:fill="FFFFFF"/>
            <w:noWrap/>
            <w:vAlign w:val="center"/>
            <w:hideMark/>
          </w:tcPr>
          <w:p w14:paraId="599A4B9C" w14:textId="77777777" w:rsidR="002E58BB" w:rsidRPr="002E58BB" w:rsidRDefault="002E58BB" w:rsidP="002E58BB">
            <w:pPr>
              <w:spacing w:after="0" w:line="240" w:lineRule="auto"/>
              <w:rPr>
                <w:rFonts w:eastAsia="Times New Roman" w:cs="Arial"/>
                <w:color w:val="auto"/>
                <w:sz w:val="16"/>
                <w:szCs w:val="16"/>
                <w:lang w:eastAsia="en-AU"/>
              </w:rPr>
            </w:pPr>
            <w:r w:rsidRPr="002E58BB">
              <w:rPr>
                <w:rFonts w:eastAsia="Times New Roman" w:cs="Arial"/>
                <w:color w:val="auto"/>
                <w:sz w:val="16"/>
                <w:szCs w:val="16"/>
                <w:lang w:eastAsia="en-AU"/>
              </w:rPr>
              <w:t>2021-22</w:t>
            </w:r>
          </w:p>
        </w:tc>
        <w:tc>
          <w:tcPr>
            <w:tcW w:w="0" w:type="auto"/>
            <w:tcBorders>
              <w:top w:val="nil"/>
              <w:left w:val="nil"/>
              <w:bottom w:val="nil"/>
              <w:right w:val="nil"/>
            </w:tcBorders>
            <w:shd w:val="clear" w:color="000000" w:fill="FFFFFF"/>
            <w:vAlign w:val="center"/>
            <w:hideMark/>
          </w:tcPr>
          <w:p w14:paraId="0F538A4C" w14:textId="77777777" w:rsidR="002E58BB" w:rsidRPr="002E58BB" w:rsidRDefault="002E58BB" w:rsidP="002E58BB">
            <w:pPr>
              <w:spacing w:after="0" w:line="240" w:lineRule="auto"/>
              <w:rPr>
                <w:rFonts w:eastAsia="Times New Roman" w:cs="Arial"/>
                <w:color w:val="auto"/>
                <w:sz w:val="16"/>
                <w:szCs w:val="16"/>
                <w:lang w:eastAsia="en-AU"/>
              </w:rPr>
            </w:pPr>
            <w:r w:rsidRPr="002E58B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2ED4B4C" w14:textId="77777777" w:rsidR="002E58BB" w:rsidRPr="002E58BB" w:rsidRDefault="002E58BB" w:rsidP="002E58BB">
            <w:pPr>
              <w:spacing w:after="0" w:line="240" w:lineRule="auto"/>
              <w:rPr>
                <w:rFonts w:eastAsia="Times New Roman" w:cs="Arial"/>
                <w:color w:val="auto"/>
                <w:sz w:val="16"/>
                <w:szCs w:val="16"/>
                <w:lang w:eastAsia="en-AU"/>
              </w:rPr>
            </w:pPr>
            <w:r w:rsidRPr="002E58BB">
              <w:rPr>
                <w:rFonts w:eastAsia="Times New Roman" w:cs="Arial"/>
                <w:color w:val="auto"/>
                <w:sz w:val="16"/>
                <w:szCs w:val="16"/>
                <w:lang w:eastAsia="en-AU"/>
              </w:rPr>
              <w:t> </w:t>
            </w:r>
          </w:p>
        </w:tc>
      </w:tr>
      <w:tr w:rsidR="002E58BB" w:rsidRPr="002E58BB" w14:paraId="6CE4CA86" w14:textId="77777777" w:rsidTr="00273EEF">
        <w:trPr>
          <w:trHeight w:val="255"/>
        </w:trPr>
        <w:tc>
          <w:tcPr>
            <w:tcW w:w="0" w:type="auto"/>
            <w:tcBorders>
              <w:top w:val="nil"/>
              <w:left w:val="nil"/>
              <w:bottom w:val="nil"/>
              <w:right w:val="nil"/>
            </w:tcBorders>
            <w:shd w:val="clear" w:color="000000" w:fill="FFFFFF"/>
            <w:noWrap/>
            <w:vAlign w:val="bottom"/>
            <w:hideMark/>
          </w:tcPr>
          <w:p w14:paraId="077C2095" w14:textId="77777777" w:rsidR="002E58BB" w:rsidRPr="002E58BB" w:rsidRDefault="002E58BB" w:rsidP="002E58BB">
            <w:pPr>
              <w:spacing w:after="0" w:line="240" w:lineRule="auto"/>
              <w:rPr>
                <w:rFonts w:eastAsia="Times New Roman" w:cs="Arial"/>
                <w:color w:val="auto"/>
                <w:sz w:val="20"/>
                <w:szCs w:val="20"/>
                <w:lang w:eastAsia="en-AU"/>
              </w:rPr>
            </w:pPr>
            <w:r w:rsidRPr="002E58BB">
              <w:rPr>
                <w:rFonts w:eastAsia="Times New Roman" w:cs="Arial"/>
                <w:color w:val="auto"/>
                <w:sz w:val="20"/>
                <w:szCs w:val="20"/>
                <w:lang w:eastAsia="en-AU"/>
              </w:rPr>
              <w:t> </w:t>
            </w:r>
          </w:p>
        </w:tc>
        <w:tc>
          <w:tcPr>
            <w:tcW w:w="0" w:type="auto"/>
            <w:gridSpan w:val="3"/>
            <w:tcBorders>
              <w:top w:val="nil"/>
              <w:left w:val="nil"/>
              <w:bottom w:val="nil"/>
              <w:right w:val="single" w:sz="8" w:space="0" w:color="000000"/>
            </w:tcBorders>
            <w:shd w:val="clear" w:color="000000" w:fill="C5D9F1"/>
            <w:vAlign w:val="center"/>
            <w:hideMark/>
          </w:tcPr>
          <w:p w14:paraId="3FFAAA4D" w14:textId="77777777" w:rsidR="002E58BB" w:rsidRPr="002E58BB" w:rsidRDefault="002E58BB" w:rsidP="002E58BB">
            <w:pPr>
              <w:spacing w:after="0" w:line="240" w:lineRule="auto"/>
              <w:jc w:val="right"/>
              <w:rPr>
                <w:rFonts w:eastAsia="Times New Roman" w:cs="Arial"/>
                <w:sz w:val="16"/>
                <w:szCs w:val="16"/>
                <w:lang w:eastAsia="en-AU"/>
              </w:rPr>
            </w:pPr>
            <w:r w:rsidRPr="002E58BB">
              <w:rPr>
                <w:rFonts w:eastAsia="Times New Roman" w:cs="Arial"/>
                <w:sz w:val="16"/>
                <w:szCs w:val="16"/>
                <w:lang w:eastAsia="en-AU"/>
              </w:rPr>
              <w:t>$1.78</w:t>
            </w:r>
          </w:p>
        </w:tc>
        <w:tc>
          <w:tcPr>
            <w:tcW w:w="0" w:type="auto"/>
            <w:tcBorders>
              <w:top w:val="nil"/>
              <w:left w:val="nil"/>
              <w:bottom w:val="nil"/>
              <w:right w:val="nil"/>
            </w:tcBorders>
            <w:shd w:val="clear" w:color="auto" w:fill="004A7B" w:themeFill="accent5" w:themeFillShade="BF"/>
            <w:noWrap/>
            <w:vAlign w:val="center"/>
            <w:hideMark/>
          </w:tcPr>
          <w:p w14:paraId="0E643254"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$1.43</w:t>
            </w:r>
          </w:p>
        </w:tc>
        <w:tc>
          <w:tcPr>
            <w:tcW w:w="0" w:type="auto"/>
            <w:tcBorders>
              <w:top w:val="nil"/>
              <w:left w:val="nil"/>
              <w:bottom w:val="nil"/>
              <w:right w:val="nil"/>
            </w:tcBorders>
            <w:shd w:val="clear" w:color="auto" w:fill="004A7B" w:themeFill="accent5" w:themeFillShade="BF"/>
            <w:noWrap/>
            <w:vAlign w:val="center"/>
            <w:hideMark/>
          </w:tcPr>
          <w:p w14:paraId="34EB78A3"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487FE0ED" w14:textId="77777777" w:rsidR="002E58BB" w:rsidRPr="002E58BB" w:rsidRDefault="002E58BB" w:rsidP="002E58BB">
            <w:pPr>
              <w:spacing w:after="0" w:line="240" w:lineRule="auto"/>
              <w:rPr>
                <w:rFonts w:eastAsia="Times New Roman" w:cs="Arial"/>
                <w:b/>
                <w:bCs/>
                <w:color w:val="FFFFFF"/>
                <w:sz w:val="16"/>
                <w:szCs w:val="16"/>
                <w:lang w:eastAsia="en-AU"/>
              </w:rPr>
            </w:pPr>
          </w:p>
        </w:tc>
      </w:tr>
      <w:tr w:rsidR="002E58BB" w:rsidRPr="002E58BB" w14:paraId="5F878939" w14:textId="77777777" w:rsidTr="002E58BB">
        <w:trPr>
          <w:trHeight w:val="255"/>
        </w:trPr>
        <w:tc>
          <w:tcPr>
            <w:tcW w:w="0" w:type="auto"/>
            <w:tcBorders>
              <w:top w:val="nil"/>
              <w:left w:val="nil"/>
              <w:bottom w:val="nil"/>
              <w:right w:val="nil"/>
            </w:tcBorders>
            <w:shd w:val="clear" w:color="000000" w:fill="FFFFFF"/>
            <w:vAlign w:val="center"/>
            <w:hideMark/>
          </w:tcPr>
          <w:p w14:paraId="203A5C23"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9ED5C17"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1F2D319"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B99198E"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single" w:sz="8" w:space="0" w:color="auto"/>
              <w:bottom w:val="nil"/>
              <w:right w:val="nil"/>
            </w:tcBorders>
            <w:shd w:val="clear" w:color="000000" w:fill="FFFFFF"/>
            <w:noWrap/>
            <w:vAlign w:val="center"/>
            <w:hideMark/>
          </w:tcPr>
          <w:p w14:paraId="3B76549F" w14:textId="77777777" w:rsidR="002E58BB" w:rsidRPr="002E58BB" w:rsidRDefault="002E58BB" w:rsidP="002E58BB">
            <w:pPr>
              <w:spacing w:after="0" w:line="240" w:lineRule="auto"/>
              <w:rPr>
                <w:rFonts w:eastAsia="Times New Roman" w:cs="Arial"/>
                <w:sz w:val="12"/>
                <w:szCs w:val="12"/>
                <w:lang w:eastAsia="en-AU"/>
              </w:rPr>
            </w:pPr>
            <w:r w:rsidRPr="002E58BB">
              <w:rPr>
                <w:rFonts w:eastAsia="Times New Roman" w:cs="Arial"/>
                <w:sz w:val="12"/>
                <w:szCs w:val="12"/>
                <w:lang w:eastAsia="en-AU"/>
              </w:rPr>
              <w:t>Average EBIT ($/kg MS)</w:t>
            </w:r>
          </w:p>
        </w:tc>
        <w:tc>
          <w:tcPr>
            <w:tcW w:w="0" w:type="auto"/>
            <w:tcBorders>
              <w:top w:val="nil"/>
              <w:left w:val="nil"/>
              <w:bottom w:val="nil"/>
              <w:right w:val="nil"/>
            </w:tcBorders>
            <w:shd w:val="clear" w:color="000000" w:fill="FFFFFF"/>
            <w:vAlign w:val="center"/>
            <w:hideMark/>
          </w:tcPr>
          <w:p w14:paraId="4599314D"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1053323"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r>
      <w:tr w:rsidR="002E58BB" w:rsidRPr="002E58BB" w14:paraId="0EDA5B30" w14:textId="77777777" w:rsidTr="00273EEF">
        <w:trPr>
          <w:trHeight w:val="255"/>
        </w:trPr>
        <w:tc>
          <w:tcPr>
            <w:tcW w:w="0" w:type="auto"/>
            <w:gridSpan w:val="4"/>
            <w:tcBorders>
              <w:top w:val="nil"/>
              <w:left w:val="nil"/>
              <w:bottom w:val="nil"/>
              <w:right w:val="single" w:sz="8" w:space="0" w:color="000000"/>
            </w:tcBorders>
            <w:shd w:val="clear" w:color="000000" w:fill="C5D9F1"/>
            <w:vAlign w:val="center"/>
            <w:hideMark/>
          </w:tcPr>
          <w:p w14:paraId="6DA842CB" w14:textId="77777777" w:rsidR="002E58BB" w:rsidRPr="002E58BB" w:rsidRDefault="002E58BB" w:rsidP="002E58BB">
            <w:pPr>
              <w:spacing w:after="0" w:line="240" w:lineRule="auto"/>
              <w:jc w:val="right"/>
              <w:rPr>
                <w:rFonts w:eastAsia="Times New Roman" w:cs="Arial"/>
                <w:sz w:val="16"/>
                <w:szCs w:val="16"/>
                <w:lang w:eastAsia="en-AU"/>
              </w:rPr>
            </w:pPr>
            <w:r w:rsidRPr="002E58BB">
              <w:rPr>
                <w:rFonts w:eastAsia="Times New Roman" w:cs="Arial"/>
                <w:sz w:val="16"/>
                <w:szCs w:val="16"/>
                <w:lang w:eastAsia="en-AU"/>
              </w:rPr>
              <w:t>$300k</w:t>
            </w:r>
          </w:p>
        </w:tc>
        <w:tc>
          <w:tcPr>
            <w:tcW w:w="0" w:type="auto"/>
            <w:tcBorders>
              <w:top w:val="nil"/>
              <w:left w:val="nil"/>
              <w:bottom w:val="nil"/>
              <w:right w:val="nil"/>
            </w:tcBorders>
            <w:shd w:val="clear" w:color="auto" w:fill="004A7B" w:themeFill="accent5" w:themeFillShade="BF"/>
            <w:noWrap/>
            <w:vAlign w:val="center"/>
            <w:hideMark/>
          </w:tcPr>
          <w:p w14:paraId="6B1765F2"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$273k</w:t>
            </w:r>
          </w:p>
        </w:tc>
        <w:tc>
          <w:tcPr>
            <w:tcW w:w="0" w:type="auto"/>
            <w:tcBorders>
              <w:top w:val="nil"/>
              <w:left w:val="nil"/>
              <w:bottom w:val="nil"/>
              <w:right w:val="nil"/>
            </w:tcBorders>
            <w:shd w:val="clear" w:color="auto" w:fill="004A7B" w:themeFill="accent5" w:themeFillShade="BF"/>
            <w:noWrap/>
            <w:vAlign w:val="center"/>
            <w:hideMark/>
          </w:tcPr>
          <w:p w14:paraId="7BAEED05"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 </w:t>
            </w:r>
          </w:p>
        </w:tc>
        <w:tc>
          <w:tcPr>
            <w:tcW w:w="0" w:type="auto"/>
            <w:tcBorders>
              <w:top w:val="nil"/>
              <w:left w:val="nil"/>
              <w:bottom w:val="nil"/>
              <w:right w:val="nil"/>
            </w:tcBorders>
            <w:shd w:val="clear" w:color="auto" w:fill="004A7B" w:themeFill="accent5" w:themeFillShade="BF"/>
            <w:noWrap/>
            <w:vAlign w:val="center"/>
            <w:hideMark/>
          </w:tcPr>
          <w:p w14:paraId="00C7DF9E"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 </w:t>
            </w:r>
          </w:p>
        </w:tc>
      </w:tr>
      <w:tr w:rsidR="002E58BB" w:rsidRPr="002E58BB" w14:paraId="4994CCEA" w14:textId="77777777" w:rsidTr="002E58BB">
        <w:trPr>
          <w:trHeight w:val="255"/>
        </w:trPr>
        <w:tc>
          <w:tcPr>
            <w:tcW w:w="0" w:type="auto"/>
            <w:tcBorders>
              <w:top w:val="nil"/>
              <w:left w:val="nil"/>
              <w:bottom w:val="nil"/>
              <w:right w:val="nil"/>
            </w:tcBorders>
            <w:shd w:val="clear" w:color="000000" w:fill="FFFFFF"/>
            <w:vAlign w:val="center"/>
            <w:hideMark/>
          </w:tcPr>
          <w:p w14:paraId="69E8E90C"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74167EF"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133D13A5"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29274FEC"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noWrap/>
            <w:vAlign w:val="center"/>
            <w:hideMark/>
          </w:tcPr>
          <w:p w14:paraId="6431E64D" w14:textId="77777777" w:rsidR="002E58BB" w:rsidRPr="002E58BB" w:rsidRDefault="002E58BB" w:rsidP="002E58BB">
            <w:pPr>
              <w:spacing w:after="0" w:line="240" w:lineRule="auto"/>
              <w:rPr>
                <w:rFonts w:eastAsia="Times New Roman" w:cs="Arial"/>
                <w:sz w:val="12"/>
                <w:szCs w:val="12"/>
                <w:lang w:eastAsia="en-AU"/>
              </w:rPr>
            </w:pPr>
            <w:r w:rsidRPr="002E58BB">
              <w:rPr>
                <w:rFonts w:eastAsia="Times New Roman" w:cs="Arial"/>
                <w:sz w:val="12"/>
                <w:szCs w:val="12"/>
                <w:lang w:eastAsia="en-AU"/>
              </w:rPr>
              <w:t>Average EBIT (total $/farm)</w:t>
            </w:r>
          </w:p>
        </w:tc>
        <w:tc>
          <w:tcPr>
            <w:tcW w:w="0" w:type="auto"/>
            <w:tcBorders>
              <w:top w:val="nil"/>
              <w:left w:val="nil"/>
              <w:bottom w:val="nil"/>
              <w:right w:val="nil"/>
            </w:tcBorders>
            <w:shd w:val="clear" w:color="000000" w:fill="FFFFFF"/>
            <w:vAlign w:val="center"/>
            <w:hideMark/>
          </w:tcPr>
          <w:p w14:paraId="695D0272"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3033AD86"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r>
      <w:tr w:rsidR="002E58BB" w:rsidRPr="002E58BB" w14:paraId="5E5C12BB" w14:textId="77777777" w:rsidTr="00273EEF">
        <w:trPr>
          <w:trHeight w:val="255"/>
        </w:trPr>
        <w:tc>
          <w:tcPr>
            <w:tcW w:w="0" w:type="auto"/>
            <w:tcBorders>
              <w:top w:val="nil"/>
              <w:left w:val="nil"/>
              <w:bottom w:val="nil"/>
              <w:right w:val="nil"/>
            </w:tcBorders>
            <w:shd w:val="clear" w:color="auto" w:fill="auto"/>
            <w:noWrap/>
            <w:vAlign w:val="bottom"/>
            <w:hideMark/>
          </w:tcPr>
          <w:p w14:paraId="6C8601AD" w14:textId="77777777" w:rsidR="002E58BB" w:rsidRPr="002E58BB" w:rsidRDefault="002E58BB" w:rsidP="002E58BB">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000000" w:fill="C5D9F1"/>
            <w:vAlign w:val="center"/>
            <w:hideMark/>
          </w:tcPr>
          <w:p w14:paraId="6BFB2D6D"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C5D9F1"/>
            <w:vAlign w:val="center"/>
            <w:hideMark/>
          </w:tcPr>
          <w:p w14:paraId="1E0A97E0"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C5D9F1"/>
            <w:vAlign w:val="center"/>
            <w:hideMark/>
          </w:tcPr>
          <w:p w14:paraId="177127CC" w14:textId="77777777" w:rsidR="002E58BB" w:rsidRPr="002E58BB" w:rsidRDefault="002E58BB" w:rsidP="002E58BB">
            <w:pPr>
              <w:spacing w:after="0" w:line="240" w:lineRule="auto"/>
              <w:jc w:val="right"/>
              <w:rPr>
                <w:rFonts w:eastAsia="Times New Roman" w:cs="Arial"/>
                <w:sz w:val="16"/>
                <w:szCs w:val="16"/>
                <w:lang w:eastAsia="en-AU"/>
              </w:rPr>
            </w:pPr>
            <w:r w:rsidRPr="002E58BB">
              <w:rPr>
                <w:rFonts w:eastAsia="Times New Roman" w:cs="Arial"/>
                <w:sz w:val="16"/>
                <w:szCs w:val="16"/>
                <w:lang w:eastAsia="en-AU"/>
              </w:rPr>
              <w:t>$220k</w:t>
            </w:r>
          </w:p>
        </w:tc>
        <w:tc>
          <w:tcPr>
            <w:tcW w:w="0" w:type="auto"/>
            <w:tcBorders>
              <w:top w:val="nil"/>
              <w:left w:val="single" w:sz="8" w:space="0" w:color="auto"/>
              <w:bottom w:val="nil"/>
              <w:right w:val="nil"/>
            </w:tcBorders>
            <w:shd w:val="clear" w:color="auto" w:fill="004A7B" w:themeFill="accent5" w:themeFillShade="BF"/>
            <w:noWrap/>
            <w:vAlign w:val="center"/>
            <w:hideMark/>
          </w:tcPr>
          <w:p w14:paraId="6B107228"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$188k</w:t>
            </w:r>
          </w:p>
        </w:tc>
        <w:tc>
          <w:tcPr>
            <w:tcW w:w="0" w:type="auto"/>
            <w:tcBorders>
              <w:top w:val="nil"/>
              <w:left w:val="nil"/>
              <w:bottom w:val="nil"/>
              <w:right w:val="nil"/>
            </w:tcBorders>
            <w:shd w:val="clear" w:color="auto" w:fill="004A7B" w:themeFill="accent5" w:themeFillShade="BF"/>
            <w:noWrap/>
            <w:vAlign w:val="center"/>
            <w:hideMark/>
          </w:tcPr>
          <w:p w14:paraId="70F85972"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028C606E" w14:textId="77777777" w:rsidR="002E58BB" w:rsidRPr="002E58BB" w:rsidRDefault="002E58BB" w:rsidP="002E58BB">
            <w:pPr>
              <w:spacing w:after="0" w:line="240" w:lineRule="auto"/>
              <w:rPr>
                <w:rFonts w:eastAsia="Times New Roman" w:cs="Arial"/>
                <w:b/>
                <w:bCs/>
                <w:color w:val="FFFFFF"/>
                <w:sz w:val="16"/>
                <w:szCs w:val="16"/>
                <w:lang w:eastAsia="en-AU"/>
              </w:rPr>
            </w:pPr>
          </w:p>
        </w:tc>
      </w:tr>
      <w:tr w:rsidR="002E58BB" w:rsidRPr="002E58BB" w14:paraId="6194F67C" w14:textId="77777777" w:rsidTr="002E58BB">
        <w:trPr>
          <w:trHeight w:val="255"/>
        </w:trPr>
        <w:tc>
          <w:tcPr>
            <w:tcW w:w="0" w:type="auto"/>
            <w:tcBorders>
              <w:top w:val="nil"/>
              <w:left w:val="nil"/>
              <w:bottom w:val="nil"/>
              <w:right w:val="nil"/>
            </w:tcBorders>
            <w:shd w:val="clear" w:color="000000" w:fill="FFFFFF"/>
            <w:vAlign w:val="center"/>
            <w:hideMark/>
          </w:tcPr>
          <w:p w14:paraId="0D4787AD"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0C2CA602"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7E94A02"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3BC8F9CE"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gridSpan w:val="2"/>
            <w:tcBorders>
              <w:top w:val="nil"/>
              <w:left w:val="single" w:sz="8" w:space="0" w:color="auto"/>
              <w:bottom w:val="nil"/>
              <w:right w:val="nil"/>
            </w:tcBorders>
            <w:shd w:val="clear" w:color="000000" w:fill="FFFFFF"/>
            <w:noWrap/>
            <w:vAlign w:val="center"/>
            <w:hideMark/>
          </w:tcPr>
          <w:p w14:paraId="28242DD4" w14:textId="77777777" w:rsidR="002E58BB" w:rsidRPr="002E58BB" w:rsidRDefault="002E58BB" w:rsidP="002E58BB">
            <w:pPr>
              <w:spacing w:after="0" w:line="240" w:lineRule="auto"/>
              <w:rPr>
                <w:rFonts w:eastAsia="Times New Roman" w:cs="Arial"/>
                <w:sz w:val="12"/>
                <w:szCs w:val="12"/>
                <w:lang w:eastAsia="en-AU"/>
              </w:rPr>
            </w:pPr>
            <w:r w:rsidRPr="002E58BB">
              <w:rPr>
                <w:rFonts w:eastAsia="Times New Roman" w:cs="Arial"/>
                <w:sz w:val="12"/>
                <w:szCs w:val="12"/>
                <w:lang w:eastAsia="en-AU"/>
              </w:rPr>
              <w:t>Average net farm income (total $/farm)</w:t>
            </w:r>
          </w:p>
        </w:tc>
        <w:tc>
          <w:tcPr>
            <w:tcW w:w="0" w:type="auto"/>
            <w:tcBorders>
              <w:top w:val="nil"/>
              <w:left w:val="nil"/>
              <w:bottom w:val="nil"/>
              <w:right w:val="nil"/>
            </w:tcBorders>
            <w:shd w:val="clear" w:color="000000" w:fill="FFFFFF"/>
            <w:vAlign w:val="center"/>
            <w:hideMark/>
          </w:tcPr>
          <w:p w14:paraId="0EFED744"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r>
      <w:tr w:rsidR="002E58BB" w:rsidRPr="002E58BB" w14:paraId="383441D2" w14:textId="77777777" w:rsidTr="00273EEF">
        <w:trPr>
          <w:trHeight w:val="255"/>
        </w:trPr>
        <w:tc>
          <w:tcPr>
            <w:tcW w:w="0" w:type="auto"/>
            <w:tcBorders>
              <w:top w:val="nil"/>
              <w:left w:val="nil"/>
              <w:bottom w:val="nil"/>
              <w:right w:val="nil"/>
            </w:tcBorders>
            <w:shd w:val="clear" w:color="auto" w:fill="auto"/>
            <w:noWrap/>
            <w:vAlign w:val="bottom"/>
            <w:hideMark/>
          </w:tcPr>
          <w:p w14:paraId="2AC0E863" w14:textId="77777777" w:rsidR="002E58BB" w:rsidRPr="002E58BB" w:rsidRDefault="002E58BB" w:rsidP="002E58BB">
            <w:pPr>
              <w:spacing w:after="0" w:line="240" w:lineRule="auto"/>
              <w:rPr>
                <w:rFonts w:eastAsia="Times New Roman" w:cs="Arial"/>
                <w:sz w:val="16"/>
                <w:szCs w:val="16"/>
                <w:lang w:eastAsia="en-AU"/>
              </w:rPr>
            </w:pPr>
          </w:p>
        </w:tc>
        <w:tc>
          <w:tcPr>
            <w:tcW w:w="0" w:type="auto"/>
            <w:gridSpan w:val="3"/>
            <w:tcBorders>
              <w:top w:val="nil"/>
              <w:left w:val="nil"/>
              <w:bottom w:val="nil"/>
              <w:right w:val="single" w:sz="8" w:space="0" w:color="000000"/>
            </w:tcBorders>
            <w:shd w:val="clear" w:color="000000" w:fill="C5D9F1"/>
            <w:vAlign w:val="center"/>
            <w:hideMark/>
          </w:tcPr>
          <w:p w14:paraId="459FE2AD" w14:textId="77777777" w:rsidR="002E58BB" w:rsidRPr="002E58BB" w:rsidRDefault="002E58BB" w:rsidP="002E58BB">
            <w:pPr>
              <w:spacing w:after="0" w:line="240" w:lineRule="auto"/>
              <w:jc w:val="right"/>
              <w:rPr>
                <w:rFonts w:eastAsia="Times New Roman" w:cs="Arial"/>
                <w:sz w:val="16"/>
                <w:szCs w:val="16"/>
                <w:lang w:eastAsia="en-AU"/>
              </w:rPr>
            </w:pPr>
            <w:r w:rsidRPr="002E58BB">
              <w:rPr>
                <w:rFonts w:eastAsia="Times New Roman" w:cs="Arial"/>
                <w:sz w:val="16"/>
                <w:szCs w:val="16"/>
                <w:lang w:eastAsia="en-AU"/>
              </w:rPr>
              <w:t>5.4%</w:t>
            </w:r>
          </w:p>
        </w:tc>
        <w:tc>
          <w:tcPr>
            <w:tcW w:w="0" w:type="auto"/>
            <w:tcBorders>
              <w:top w:val="nil"/>
              <w:left w:val="nil"/>
              <w:bottom w:val="nil"/>
              <w:right w:val="nil"/>
            </w:tcBorders>
            <w:shd w:val="clear" w:color="auto" w:fill="004A7B" w:themeFill="accent5" w:themeFillShade="BF"/>
            <w:noWrap/>
            <w:vAlign w:val="center"/>
            <w:hideMark/>
          </w:tcPr>
          <w:p w14:paraId="21C7CFFB"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4.2%</w:t>
            </w:r>
          </w:p>
        </w:tc>
        <w:tc>
          <w:tcPr>
            <w:tcW w:w="0" w:type="auto"/>
            <w:tcBorders>
              <w:top w:val="nil"/>
              <w:left w:val="nil"/>
              <w:bottom w:val="nil"/>
              <w:right w:val="nil"/>
            </w:tcBorders>
            <w:shd w:val="clear" w:color="000000" w:fill="FFFFFF"/>
            <w:vAlign w:val="center"/>
            <w:hideMark/>
          </w:tcPr>
          <w:p w14:paraId="09828E74"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FFFFFF"/>
            <w:vAlign w:val="center"/>
            <w:hideMark/>
          </w:tcPr>
          <w:p w14:paraId="709FA971"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 </w:t>
            </w:r>
          </w:p>
        </w:tc>
      </w:tr>
      <w:tr w:rsidR="002E58BB" w:rsidRPr="002E58BB" w14:paraId="67B4DDD9" w14:textId="77777777" w:rsidTr="002E58BB">
        <w:trPr>
          <w:trHeight w:val="255"/>
        </w:trPr>
        <w:tc>
          <w:tcPr>
            <w:tcW w:w="0" w:type="auto"/>
            <w:tcBorders>
              <w:top w:val="nil"/>
              <w:left w:val="nil"/>
              <w:bottom w:val="nil"/>
              <w:right w:val="nil"/>
            </w:tcBorders>
            <w:shd w:val="clear" w:color="000000" w:fill="FFFFFF"/>
            <w:vAlign w:val="center"/>
            <w:hideMark/>
          </w:tcPr>
          <w:p w14:paraId="47CDF32D"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42F6CFAD"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118A00E2"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76509A31"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noWrap/>
            <w:vAlign w:val="center"/>
            <w:hideMark/>
          </w:tcPr>
          <w:p w14:paraId="0D383D92" w14:textId="77777777" w:rsidR="002E58BB" w:rsidRPr="002E58BB" w:rsidRDefault="002E58BB" w:rsidP="002E58BB">
            <w:pPr>
              <w:spacing w:after="0" w:line="240" w:lineRule="auto"/>
              <w:rPr>
                <w:rFonts w:eastAsia="Times New Roman" w:cs="Arial"/>
                <w:sz w:val="12"/>
                <w:szCs w:val="12"/>
                <w:lang w:eastAsia="en-AU"/>
              </w:rPr>
            </w:pPr>
            <w:r w:rsidRPr="002E58BB">
              <w:rPr>
                <w:rFonts w:eastAsia="Times New Roman" w:cs="Arial"/>
                <w:sz w:val="12"/>
                <w:szCs w:val="12"/>
                <w:lang w:eastAsia="en-AU"/>
              </w:rPr>
              <w:t>Average return on total assets</w:t>
            </w:r>
          </w:p>
        </w:tc>
        <w:tc>
          <w:tcPr>
            <w:tcW w:w="0" w:type="auto"/>
            <w:tcBorders>
              <w:top w:val="nil"/>
              <w:left w:val="nil"/>
              <w:bottom w:val="nil"/>
              <w:right w:val="nil"/>
            </w:tcBorders>
            <w:shd w:val="clear" w:color="000000" w:fill="FFFFFF"/>
            <w:vAlign w:val="center"/>
            <w:hideMark/>
          </w:tcPr>
          <w:p w14:paraId="419EAF94"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FC29AAD" w14:textId="77777777" w:rsidR="002E58BB" w:rsidRPr="002E58BB" w:rsidRDefault="002E58BB" w:rsidP="002E58BB">
            <w:pPr>
              <w:spacing w:after="0" w:line="240" w:lineRule="auto"/>
              <w:rPr>
                <w:rFonts w:eastAsia="Times New Roman" w:cs="Arial"/>
                <w:sz w:val="16"/>
                <w:szCs w:val="16"/>
                <w:lang w:eastAsia="en-AU"/>
              </w:rPr>
            </w:pPr>
            <w:r w:rsidRPr="002E58BB">
              <w:rPr>
                <w:rFonts w:eastAsia="Times New Roman" w:cs="Arial"/>
                <w:sz w:val="16"/>
                <w:szCs w:val="16"/>
                <w:lang w:eastAsia="en-AU"/>
              </w:rPr>
              <w:t> </w:t>
            </w:r>
          </w:p>
        </w:tc>
      </w:tr>
      <w:tr w:rsidR="002E58BB" w:rsidRPr="002E58BB" w14:paraId="1BAEA8E9" w14:textId="77777777" w:rsidTr="00273EEF">
        <w:trPr>
          <w:trHeight w:val="255"/>
        </w:trPr>
        <w:tc>
          <w:tcPr>
            <w:tcW w:w="0" w:type="auto"/>
            <w:gridSpan w:val="4"/>
            <w:tcBorders>
              <w:top w:val="nil"/>
              <w:left w:val="nil"/>
              <w:bottom w:val="nil"/>
              <w:right w:val="single" w:sz="8" w:space="0" w:color="000000"/>
            </w:tcBorders>
            <w:shd w:val="clear" w:color="000000" w:fill="C5D9F1"/>
            <w:vAlign w:val="center"/>
            <w:hideMark/>
          </w:tcPr>
          <w:p w14:paraId="20AFC98A" w14:textId="77777777" w:rsidR="002E58BB" w:rsidRPr="002E58BB" w:rsidRDefault="002E58BB" w:rsidP="002E58BB">
            <w:pPr>
              <w:spacing w:after="0" w:line="240" w:lineRule="auto"/>
              <w:jc w:val="right"/>
              <w:rPr>
                <w:rFonts w:eastAsia="Times New Roman" w:cs="Arial"/>
                <w:sz w:val="16"/>
                <w:szCs w:val="16"/>
                <w:lang w:eastAsia="en-AU"/>
              </w:rPr>
            </w:pPr>
            <w:r w:rsidRPr="002E58BB">
              <w:rPr>
                <w:rFonts w:eastAsia="Times New Roman" w:cs="Arial"/>
                <w:sz w:val="16"/>
                <w:szCs w:val="16"/>
                <w:lang w:eastAsia="en-AU"/>
              </w:rPr>
              <w:t>8.0%</w:t>
            </w:r>
          </w:p>
        </w:tc>
        <w:tc>
          <w:tcPr>
            <w:tcW w:w="0" w:type="auto"/>
            <w:tcBorders>
              <w:top w:val="nil"/>
              <w:left w:val="nil"/>
              <w:bottom w:val="nil"/>
              <w:right w:val="nil"/>
            </w:tcBorders>
            <w:shd w:val="clear" w:color="auto" w:fill="004A7B" w:themeFill="accent5" w:themeFillShade="BF"/>
            <w:noWrap/>
            <w:vAlign w:val="center"/>
            <w:hideMark/>
          </w:tcPr>
          <w:p w14:paraId="12D388B4"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6.2%</w:t>
            </w:r>
          </w:p>
        </w:tc>
        <w:tc>
          <w:tcPr>
            <w:tcW w:w="0" w:type="auto"/>
            <w:tcBorders>
              <w:top w:val="nil"/>
              <w:left w:val="nil"/>
              <w:bottom w:val="nil"/>
              <w:right w:val="nil"/>
            </w:tcBorders>
            <w:shd w:val="clear" w:color="auto" w:fill="004A7B" w:themeFill="accent5" w:themeFillShade="BF"/>
            <w:noWrap/>
            <w:vAlign w:val="center"/>
            <w:hideMark/>
          </w:tcPr>
          <w:p w14:paraId="58302580" w14:textId="77777777" w:rsidR="002E58BB" w:rsidRPr="002E58BB" w:rsidRDefault="002E58BB" w:rsidP="002E58BB">
            <w:pPr>
              <w:spacing w:after="0" w:line="240" w:lineRule="auto"/>
              <w:rPr>
                <w:rFonts w:eastAsia="Times New Roman" w:cs="Arial"/>
                <w:b/>
                <w:bCs/>
                <w:color w:val="FFFFFF"/>
                <w:sz w:val="16"/>
                <w:szCs w:val="16"/>
                <w:lang w:eastAsia="en-AU"/>
              </w:rPr>
            </w:pPr>
            <w:r w:rsidRPr="002E58BB">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noWrap/>
            <w:vAlign w:val="center"/>
            <w:hideMark/>
          </w:tcPr>
          <w:p w14:paraId="4A1B7D9C" w14:textId="77777777" w:rsidR="002E58BB" w:rsidRPr="002E58BB" w:rsidRDefault="002E58BB" w:rsidP="002E58BB">
            <w:pPr>
              <w:spacing w:after="0" w:line="240" w:lineRule="auto"/>
              <w:rPr>
                <w:rFonts w:eastAsia="Times New Roman" w:cs="Arial"/>
                <w:b/>
                <w:bCs/>
                <w:color w:val="FFFFFF"/>
                <w:sz w:val="16"/>
                <w:szCs w:val="16"/>
                <w:lang w:eastAsia="en-AU"/>
              </w:rPr>
            </w:pPr>
          </w:p>
        </w:tc>
      </w:tr>
      <w:tr w:rsidR="00FC56F7" w:rsidRPr="002E58BB" w14:paraId="623BB524" w14:textId="77777777" w:rsidTr="00FC56F7">
        <w:trPr>
          <w:trHeight w:val="255"/>
        </w:trPr>
        <w:tc>
          <w:tcPr>
            <w:tcW w:w="0" w:type="auto"/>
            <w:gridSpan w:val="4"/>
            <w:tcBorders>
              <w:top w:val="nil"/>
              <w:left w:val="nil"/>
              <w:bottom w:val="nil"/>
              <w:right w:val="single" w:sz="8" w:space="0" w:color="000000"/>
            </w:tcBorders>
            <w:shd w:val="clear" w:color="auto" w:fill="auto"/>
            <w:vAlign w:val="center"/>
          </w:tcPr>
          <w:p w14:paraId="0D088392" w14:textId="77777777" w:rsidR="00FC56F7" w:rsidRPr="002E58BB" w:rsidRDefault="00FC56F7" w:rsidP="00FC56F7">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noWrap/>
            <w:vAlign w:val="center"/>
          </w:tcPr>
          <w:p w14:paraId="1AAC1FAE" w14:textId="57D08C0D" w:rsidR="00FC56F7" w:rsidRPr="00FC56F7" w:rsidRDefault="00FC56F7" w:rsidP="00FC56F7">
            <w:pPr>
              <w:spacing w:after="0" w:line="240" w:lineRule="auto"/>
              <w:rPr>
                <w:rFonts w:eastAsia="Times New Roman" w:cs="Arial"/>
                <w:sz w:val="16"/>
                <w:szCs w:val="16"/>
                <w:lang w:eastAsia="en-AU"/>
              </w:rPr>
            </w:pPr>
            <w:r w:rsidRPr="00FC56F7">
              <w:rPr>
                <w:rFonts w:eastAsia="Times New Roman" w:cs="Arial"/>
                <w:sz w:val="12"/>
                <w:szCs w:val="12"/>
                <w:lang w:eastAsia="en-AU"/>
              </w:rPr>
              <w:t>Average return on equity</w:t>
            </w:r>
          </w:p>
        </w:tc>
        <w:tc>
          <w:tcPr>
            <w:tcW w:w="0" w:type="auto"/>
            <w:tcBorders>
              <w:top w:val="nil"/>
              <w:left w:val="nil"/>
              <w:bottom w:val="nil"/>
              <w:right w:val="nil"/>
            </w:tcBorders>
            <w:shd w:val="clear" w:color="auto" w:fill="auto"/>
            <w:noWrap/>
            <w:vAlign w:val="center"/>
          </w:tcPr>
          <w:p w14:paraId="58480D0F" w14:textId="77777777" w:rsidR="00FC56F7" w:rsidRPr="002E58BB" w:rsidRDefault="00FC56F7" w:rsidP="002E58BB">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noWrap/>
            <w:vAlign w:val="center"/>
          </w:tcPr>
          <w:p w14:paraId="5F29D0CA" w14:textId="77777777" w:rsidR="00FC56F7" w:rsidRPr="002E58BB" w:rsidRDefault="00FC56F7" w:rsidP="002E58BB">
            <w:pPr>
              <w:spacing w:after="0" w:line="240" w:lineRule="auto"/>
              <w:rPr>
                <w:rFonts w:eastAsia="Times New Roman" w:cs="Arial"/>
                <w:b/>
                <w:bCs/>
                <w:color w:val="FFFFFF"/>
                <w:sz w:val="16"/>
                <w:szCs w:val="16"/>
                <w:lang w:eastAsia="en-AU"/>
              </w:rPr>
            </w:pPr>
          </w:p>
        </w:tc>
      </w:tr>
    </w:tbl>
    <w:p w14:paraId="069E8912" w14:textId="0C8E4595" w:rsidR="003D7E49" w:rsidRDefault="00E949C8" w:rsidP="003D7E49">
      <w:pPr>
        <w:pStyle w:val="Body"/>
      </w:pPr>
      <w:r>
        <w:t>F</w:t>
      </w:r>
      <w:r w:rsidR="003D7E49" w:rsidRPr="00531590">
        <w:t>avourable conditions and lower irrigation costs</w:t>
      </w:r>
      <w:r>
        <w:t xml:space="preserve"> in the Macalister </w:t>
      </w:r>
      <w:r w:rsidR="0044776E">
        <w:t xml:space="preserve">Irrigation District provided stronger returns </w:t>
      </w:r>
      <w:r w:rsidR="0044776E" w:rsidRPr="00C51774">
        <w:t>(ave</w:t>
      </w:r>
      <w:r w:rsidR="0044776E">
        <w:t>rage</w:t>
      </w:r>
      <w:r w:rsidR="0044776E" w:rsidRPr="00C51774">
        <w:t xml:space="preserve"> EBIT $2.25/kg MS)</w:t>
      </w:r>
      <w:r w:rsidR="0044776E">
        <w:t xml:space="preserve"> than the average for </w:t>
      </w:r>
      <w:r w:rsidR="003D7E49">
        <w:t>south and west Gippsland</w:t>
      </w:r>
      <w:r w:rsidR="0044776E">
        <w:t xml:space="preserve">. </w:t>
      </w:r>
      <w:r w:rsidR="003D7E49">
        <w:t xml:space="preserve"> </w:t>
      </w:r>
      <w:r w:rsidR="0044776E">
        <w:t xml:space="preserve">In the dryland areas of south and west Gippsland </w:t>
      </w:r>
      <w:r w:rsidR="009B56F0">
        <w:t xml:space="preserve">wet seasonal conditions </w:t>
      </w:r>
      <w:r w:rsidR="003D7E49">
        <w:t>constrained milk and pasture production</w:t>
      </w:r>
      <w:r w:rsidR="001D7AA9">
        <w:t xml:space="preserve">, adding </w:t>
      </w:r>
      <w:r w:rsidR="0033106E">
        <w:t>further</w:t>
      </w:r>
      <w:r w:rsidR="001D7AA9">
        <w:t xml:space="preserve"> to </w:t>
      </w:r>
      <w:r w:rsidR="0033106E">
        <w:t>elevated</w:t>
      </w:r>
      <w:r w:rsidR="001D7AA9">
        <w:t xml:space="preserve"> </w:t>
      </w:r>
      <w:r w:rsidR="0033106E">
        <w:t>costs</w:t>
      </w:r>
      <w:r w:rsidR="003D7E49">
        <w:t>. Farm profitability (</w:t>
      </w:r>
      <w:r w:rsidR="003D7E49" w:rsidRPr="00037817">
        <w:t xml:space="preserve">average EBIT per kg/MS) was </w:t>
      </w:r>
      <w:r w:rsidR="003D7E49">
        <w:t>sixth</w:t>
      </w:r>
      <w:r w:rsidR="003D7E49" w:rsidRPr="00037817">
        <w:t xml:space="preserve"> highest</w:t>
      </w:r>
      <w:r w:rsidR="003D7E49">
        <w:t xml:space="preserve"> in 16</w:t>
      </w:r>
      <w:r w:rsidR="00237823">
        <w:t xml:space="preserve"> </w:t>
      </w:r>
      <w:r w:rsidR="003D7E49">
        <w:t>years of DFM</w:t>
      </w:r>
      <w:r w:rsidR="003D7E49" w:rsidRPr="00037817">
        <w:t xml:space="preserve"> (</w:t>
      </w:r>
      <w:r w:rsidR="003D7E49">
        <w:t>accounting for</w:t>
      </w:r>
      <w:r w:rsidR="003D7E49" w:rsidRPr="00037817">
        <w:t xml:space="preserve"> inflation).</w:t>
      </w:r>
    </w:p>
    <w:p w14:paraId="26C4D990" w14:textId="77777777" w:rsidR="00F23612" w:rsidRDefault="00F23612" w:rsidP="00783E72">
      <w:pPr>
        <w:pStyle w:val="Heading4"/>
        <w:sectPr w:rsidR="00F23612" w:rsidSect="00F23612">
          <w:type w:val="continuous"/>
          <w:pgSz w:w="11900" w:h="16840"/>
          <w:pgMar w:top="1701" w:right="1134" w:bottom="1418" w:left="1134" w:header="709" w:footer="397" w:gutter="0"/>
          <w:cols w:num="2" w:space="708"/>
          <w:docGrid w:linePitch="360"/>
        </w:sectPr>
      </w:pPr>
    </w:p>
    <w:p w14:paraId="7FA5A567" w14:textId="48D918AE" w:rsidR="00B00E46" w:rsidRDefault="00E949C8" w:rsidP="00783E72">
      <w:pPr>
        <w:pStyle w:val="Heading4"/>
      </w:pPr>
      <w:r>
        <w:lastRenderedPageBreak/>
        <w:t>How does 2021-22 compare?</w:t>
      </w:r>
    </w:p>
    <w:p w14:paraId="20A46BFB" w14:textId="483C20C1" w:rsidR="007C28E4" w:rsidRDefault="007C28E4" w:rsidP="003D7E49">
      <w:pPr>
        <w:pStyle w:val="Body"/>
      </w:pPr>
      <w:r w:rsidRPr="00F51942">
        <w:rPr>
          <w:noProof/>
        </w:rPr>
        <w:drawing>
          <wp:inline distT="0" distB="0" distL="0" distR="0" wp14:anchorId="45C15A0A" wp14:editId="0DFFB268">
            <wp:extent cx="6210300" cy="2957512"/>
            <wp:effectExtent l="0" t="0" r="0" b="14605"/>
            <wp:docPr id="70" name="Chart 70" descr="Comparison of earnings before interest and tax per kilogram of milk solids (EBIT/kg MS) between Northern Victoria, South West Victoria and Gippsland. Data presented in Historical Appendices (Table 7).">
              <a:extLst xmlns:a="http://schemas.openxmlformats.org/drawingml/2006/main">
                <a:ext uri="{FF2B5EF4-FFF2-40B4-BE49-F238E27FC236}">
                  <a16:creationId xmlns:a16="http://schemas.microsoft.com/office/drawing/2014/main" id="{0126BAF4-32B4-41A3-A4F2-77D4E8BB0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4149E7" w14:textId="77777777" w:rsidR="007C28E4" w:rsidRDefault="007C28E4" w:rsidP="003D7E49">
      <w:pPr>
        <w:pStyle w:val="Body"/>
        <w:sectPr w:rsidR="007C28E4" w:rsidSect="007C28E4">
          <w:type w:val="continuous"/>
          <w:pgSz w:w="11900" w:h="16840"/>
          <w:pgMar w:top="1701" w:right="1134" w:bottom="1418" w:left="1134" w:header="709" w:footer="397" w:gutter="0"/>
          <w:cols w:space="708"/>
          <w:docGrid w:linePitch="360"/>
        </w:sectPr>
      </w:pPr>
    </w:p>
    <w:p w14:paraId="7EBDD98E" w14:textId="77777777" w:rsidR="009C6D43" w:rsidRDefault="008E34DD" w:rsidP="00BF11B6">
      <w:pPr>
        <w:pStyle w:val="Body"/>
        <w:numPr>
          <w:ilvl w:val="0"/>
          <w:numId w:val="5"/>
        </w:numPr>
        <w:ind w:left="426" w:hanging="284"/>
      </w:pPr>
      <w:r w:rsidRPr="00F51942">
        <w:t xml:space="preserve">Average </w:t>
      </w:r>
      <w:r>
        <w:t>profit (per kg milk solids) for each region i</w:t>
      </w:r>
      <w:r w:rsidRPr="00F51942">
        <w:t>n 2021-22</w:t>
      </w:r>
      <w:r>
        <w:t xml:space="preserve"> was above the </w:t>
      </w:r>
      <w:r w:rsidR="002B1F79">
        <w:t>long-term</w:t>
      </w:r>
      <w:r>
        <w:t xml:space="preserve"> average for the respective region.</w:t>
      </w:r>
      <w:r w:rsidR="004455F9">
        <w:t xml:space="preserve"> </w:t>
      </w:r>
    </w:p>
    <w:p w14:paraId="72D62394" w14:textId="0202C624" w:rsidR="005A050E" w:rsidRDefault="004455F9" w:rsidP="00BF11B6">
      <w:pPr>
        <w:pStyle w:val="Body"/>
        <w:numPr>
          <w:ilvl w:val="0"/>
          <w:numId w:val="5"/>
        </w:numPr>
        <w:ind w:left="426" w:hanging="284"/>
      </w:pPr>
      <w:r w:rsidRPr="008E34DD">
        <w:t>Strong profit results per farm (average $384,000) across the state, well above the 16</w:t>
      </w:r>
      <w:r w:rsidR="00612948">
        <w:t>-</w:t>
      </w:r>
      <w:r w:rsidRPr="008E34DD">
        <w:t>year long</w:t>
      </w:r>
      <w:r w:rsidR="00612948">
        <w:t>-</w:t>
      </w:r>
      <w:r w:rsidRPr="008E34DD">
        <w:t>term average of $264,000.</w:t>
      </w:r>
    </w:p>
    <w:p w14:paraId="3AD6FEE5" w14:textId="77777777" w:rsidR="005A050E" w:rsidRDefault="005A050E" w:rsidP="003D7E49">
      <w:pPr>
        <w:pStyle w:val="Body"/>
      </w:pPr>
    </w:p>
    <w:p w14:paraId="00B44D92" w14:textId="77777777" w:rsidR="00CA22AA" w:rsidRDefault="00CA22AA" w:rsidP="005A050E">
      <w:pPr>
        <w:pStyle w:val="Heading4"/>
        <w:sectPr w:rsidR="00CA22AA" w:rsidSect="005A050E">
          <w:type w:val="continuous"/>
          <w:pgSz w:w="11900" w:h="16840"/>
          <w:pgMar w:top="1701" w:right="1134" w:bottom="1418" w:left="1134" w:header="709" w:footer="397" w:gutter="0"/>
          <w:cols w:space="708"/>
          <w:docGrid w:linePitch="360"/>
        </w:sectPr>
      </w:pPr>
    </w:p>
    <w:p w14:paraId="75FE4D5B" w14:textId="1D4D7D1C" w:rsidR="00B00E46" w:rsidRDefault="005A050E" w:rsidP="005A050E">
      <w:pPr>
        <w:pStyle w:val="Heading4"/>
      </w:pPr>
      <w:r>
        <w:t xml:space="preserve">Milk </w:t>
      </w:r>
      <w:r w:rsidR="00536C56">
        <w:t>p</w:t>
      </w:r>
      <w:r>
        <w:t>rice</w:t>
      </w:r>
    </w:p>
    <w:p w14:paraId="571D7FAF" w14:textId="5DF3AE55" w:rsidR="003B5D61" w:rsidRPr="006C3E8D" w:rsidRDefault="00C05B08" w:rsidP="003D7E49">
      <w:pPr>
        <w:pStyle w:val="Body"/>
      </w:pPr>
      <w:r w:rsidRPr="006C3E8D">
        <w:t>Milk price increased nine per cent on average from 2021-22. Milk income contributed approximately 85</w:t>
      </w:r>
      <w:r w:rsidR="005F4D3A">
        <w:t xml:space="preserve"> per cent</w:t>
      </w:r>
      <w:r w:rsidRPr="006C3E8D">
        <w:t xml:space="preserve"> of gross farm income due to the strong influence of livestock trading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92"/>
        <w:gridCol w:w="993"/>
        <w:gridCol w:w="1201"/>
      </w:tblGrid>
      <w:tr w:rsidR="00C86845" w:rsidRPr="00CA22AA" w14:paraId="543BB171" w14:textId="6078BA35" w:rsidTr="00A9270C">
        <w:tc>
          <w:tcPr>
            <w:tcW w:w="1276" w:type="dxa"/>
          </w:tcPr>
          <w:p w14:paraId="241B2847" w14:textId="193D51D1" w:rsidR="009E0B87" w:rsidRPr="00AA00CB" w:rsidRDefault="009E0B87" w:rsidP="009E0B87">
            <w:pPr>
              <w:pStyle w:val="Body"/>
              <w:rPr>
                <w:color w:val="auto"/>
                <w:sz w:val="16"/>
                <w:szCs w:val="16"/>
              </w:rPr>
            </w:pPr>
            <w:r w:rsidRPr="00AA00CB">
              <w:rPr>
                <w:color w:val="auto"/>
                <w:sz w:val="16"/>
                <w:szCs w:val="16"/>
              </w:rPr>
              <w:t>Victoria</w:t>
            </w:r>
          </w:p>
        </w:tc>
        <w:tc>
          <w:tcPr>
            <w:tcW w:w="992" w:type="dxa"/>
          </w:tcPr>
          <w:p w14:paraId="40E4F779" w14:textId="2A830E4A" w:rsidR="009E0B87" w:rsidRPr="00CA22AA" w:rsidRDefault="00C86845" w:rsidP="00C505F1">
            <w:pPr>
              <w:pStyle w:val="Body"/>
              <w:jc w:val="center"/>
              <w:rPr>
                <w:sz w:val="16"/>
                <w:szCs w:val="16"/>
              </w:rPr>
            </w:pPr>
            <w:r>
              <w:rPr>
                <w:noProof/>
              </w:rPr>
              <w:drawing>
                <wp:inline distT="0" distB="0" distL="0" distR="0" wp14:anchorId="00C80381" wp14:editId="4AB28F57">
                  <wp:extent cx="460858" cy="460238"/>
                  <wp:effectExtent l="0" t="0" r="0" b="0"/>
                  <wp:docPr id="18" name="Picture 18" descr="An icon showing milk bottle with an upwards arrow on the label to represent milk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con showing milk bottle with an upwards arrow on the label to represent milk price. "/>
                          <pic:cNvPicPr/>
                        </pic:nvPicPr>
                        <pic:blipFill>
                          <a:blip r:embed="rId26"/>
                          <a:stretch>
                            <a:fillRect/>
                          </a:stretch>
                        </pic:blipFill>
                        <pic:spPr>
                          <a:xfrm>
                            <a:off x="0" y="0"/>
                            <a:ext cx="466165" cy="465538"/>
                          </a:xfrm>
                          <a:prstGeom prst="rect">
                            <a:avLst/>
                          </a:prstGeom>
                        </pic:spPr>
                      </pic:pic>
                    </a:graphicData>
                  </a:graphic>
                </wp:inline>
              </w:drawing>
            </w:r>
          </w:p>
        </w:tc>
        <w:tc>
          <w:tcPr>
            <w:tcW w:w="993" w:type="dxa"/>
          </w:tcPr>
          <w:p w14:paraId="52B065BC" w14:textId="106FE0C6" w:rsidR="009E0B87" w:rsidRPr="00CA22AA" w:rsidRDefault="009E0B87" w:rsidP="00CA22AA">
            <w:pPr>
              <w:pStyle w:val="Body"/>
              <w:jc w:val="center"/>
              <w:rPr>
                <w:sz w:val="16"/>
                <w:szCs w:val="16"/>
              </w:rPr>
            </w:pPr>
            <w:r w:rsidRPr="00CA22AA">
              <w:rPr>
                <w:noProof/>
                <w:sz w:val="16"/>
                <w:szCs w:val="16"/>
              </w:rPr>
              <mc:AlternateContent>
                <mc:Choice Requires="wps">
                  <w:drawing>
                    <wp:inline distT="0" distB="0" distL="0" distR="0" wp14:anchorId="56DDC82B" wp14:editId="31E4074E">
                      <wp:extent cx="76200" cy="157163"/>
                      <wp:effectExtent l="19050" t="19050" r="38100" b="14605"/>
                      <wp:docPr id="86" name="Arrow: Up 86" descr="Arrow pointing upwards. "/>
                      <wp:cNvGraphicFramePr/>
                      <a:graphic xmlns:a="http://schemas.openxmlformats.org/drawingml/2006/main">
                        <a:graphicData uri="http://schemas.microsoft.com/office/word/2010/wordprocessingShape">
                          <wps:wsp>
                            <wps:cNvSpPr/>
                            <wps:spPr>
                              <a:xfrm>
                                <a:off x="0" y="0"/>
                                <a:ext cx="76200" cy="157163"/>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135BA2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6" o:spid="_x0000_s1026" type="#_x0000_t68" alt="Arrow pointing upwards. " style="width:6pt;height:1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" adj="5236" fillcolor="black [3200]" strokecolor="black [1600]" strokeweight="1pt">
                      <w10:anchorlock/>
                    </v:shape>
                  </w:pict>
                </mc:Fallback>
              </mc:AlternateContent>
            </w:r>
            <w:r w:rsidRPr="00CA22AA">
              <w:rPr>
                <w:sz w:val="16"/>
                <w:szCs w:val="16"/>
              </w:rPr>
              <w:t>9% to</w:t>
            </w:r>
          </w:p>
        </w:tc>
        <w:tc>
          <w:tcPr>
            <w:tcW w:w="1201" w:type="dxa"/>
          </w:tcPr>
          <w:p w14:paraId="128C7FB7" w14:textId="654143D6" w:rsidR="009E0B87" w:rsidRPr="00AA00CB" w:rsidRDefault="009E0B87" w:rsidP="009E0B87">
            <w:pPr>
              <w:pStyle w:val="Body"/>
              <w:rPr>
                <w:color w:val="auto"/>
                <w:sz w:val="16"/>
                <w:szCs w:val="16"/>
              </w:rPr>
            </w:pPr>
            <w:r w:rsidRPr="00AA00CB">
              <w:rPr>
                <w:color w:val="auto"/>
                <w:sz w:val="16"/>
                <w:szCs w:val="16"/>
              </w:rPr>
              <w:t>$7.37/kg MS</w:t>
            </w:r>
          </w:p>
        </w:tc>
      </w:tr>
      <w:tr w:rsidR="00C86845" w:rsidRPr="00CA22AA" w14:paraId="11905785" w14:textId="2A268AC0" w:rsidTr="00A9270C">
        <w:tc>
          <w:tcPr>
            <w:tcW w:w="1276" w:type="dxa"/>
          </w:tcPr>
          <w:p w14:paraId="11131538" w14:textId="631F525E" w:rsidR="009E0B87" w:rsidRPr="00AA00CB" w:rsidRDefault="009E0B87" w:rsidP="009E0B87">
            <w:pPr>
              <w:pStyle w:val="Body"/>
              <w:rPr>
                <w:color w:val="auto"/>
                <w:sz w:val="16"/>
                <w:szCs w:val="16"/>
              </w:rPr>
            </w:pPr>
            <w:r w:rsidRPr="00AA00CB">
              <w:rPr>
                <w:color w:val="auto"/>
                <w:sz w:val="16"/>
                <w:szCs w:val="16"/>
              </w:rPr>
              <w:t>Northern Victoria</w:t>
            </w:r>
          </w:p>
        </w:tc>
        <w:tc>
          <w:tcPr>
            <w:tcW w:w="992" w:type="dxa"/>
          </w:tcPr>
          <w:p w14:paraId="2421BEAA" w14:textId="433E5B84" w:rsidR="009E0B87" w:rsidRPr="00CA22AA" w:rsidRDefault="00E22760" w:rsidP="00C505F1">
            <w:pPr>
              <w:pStyle w:val="Body"/>
              <w:jc w:val="center"/>
              <w:rPr>
                <w:sz w:val="16"/>
                <w:szCs w:val="16"/>
              </w:rPr>
            </w:pPr>
            <w:r>
              <w:rPr>
                <w:noProof/>
              </w:rPr>
              <w:drawing>
                <wp:inline distT="0" distB="0" distL="0" distR="0" wp14:anchorId="4A49A3AE" wp14:editId="73280456">
                  <wp:extent cx="433033" cy="412750"/>
                  <wp:effectExtent l="0" t="0" r="5715" b="6350"/>
                  <wp:docPr id="13135" name="Picture 13135" descr="An icon showing milk bottle with an upwards arrow on the label to represent milk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 name="Picture 13135" descr="An icon showing milk bottle with an upwards arrow on the label to represent milk price. "/>
                          <pic:cNvPicPr/>
                        </pic:nvPicPr>
                        <pic:blipFill>
                          <a:blip r:embed="rId27"/>
                          <a:stretch>
                            <a:fillRect/>
                          </a:stretch>
                        </pic:blipFill>
                        <pic:spPr>
                          <a:xfrm flipH="1">
                            <a:off x="0" y="0"/>
                            <a:ext cx="444682" cy="423853"/>
                          </a:xfrm>
                          <a:prstGeom prst="rect">
                            <a:avLst/>
                          </a:prstGeom>
                        </pic:spPr>
                      </pic:pic>
                    </a:graphicData>
                  </a:graphic>
                </wp:inline>
              </w:drawing>
            </w:r>
          </w:p>
        </w:tc>
        <w:tc>
          <w:tcPr>
            <w:tcW w:w="993" w:type="dxa"/>
          </w:tcPr>
          <w:p w14:paraId="31E3F73B" w14:textId="67A5FE5A" w:rsidR="009E0B87" w:rsidRPr="00CA22AA" w:rsidRDefault="00CA22AA" w:rsidP="00CA22AA">
            <w:pPr>
              <w:pStyle w:val="Body"/>
              <w:jc w:val="center"/>
              <w:rPr>
                <w:sz w:val="16"/>
                <w:szCs w:val="16"/>
              </w:rPr>
            </w:pPr>
            <w:r w:rsidRPr="00CA22AA">
              <w:rPr>
                <w:noProof/>
                <w:sz w:val="16"/>
                <w:szCs w:val="16"/>
              </w:rPr>
              <mc:AlternateContent>
                <mc:Choice Requires="wps">
                  <w:drawing>
                    <wp:inline distT="0" distB="0" distL="0" distR="0" wp14:anchorId="38E756EA" wp14:editId="1A1DE905">
                      <wp:extent cx="76200" cy="157163"/>
                      <wp:effectExtent l="19050" t="19050" r="38100" b="14605"/>
                      <wp:docPr id="747" name="Arrow: Up 747" descr="Arrow pointing upwards. "/>
                      <wp:cNvGraphicFramePr/>
                      <a:graphic xmlns:a="http://schemas.openxmlformats.org/drawingml/2006/main">
                        <a:graphicData uri="http://schemas.microsoft.com/office/word/2010/wordprocessingShape">
                          <wps:wsp>
                            <wps:cNvSpPr/>
                            <wps:spPr>
                              <a:xfrm>
                                <a:off x="0" y="0"/>
                                <a:ext cx="76200" cy="157163"/>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B00BB6" id="Arrow: Up 747" o:spid="_x0000_s1026" type="#_x0000_t68" alt="Arrow pointing upwards. " style="width:6pt;height:1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" adj="5236" fillcolor="black [3200]" strokecolor="black [1600]" strokeweight="1pt">
                      <w10:anchorlock/>
                    </v:shape>
                  </w:pict>
                </mc:Fallback>
              </mc:AlternateContent>
            </w:r>
            <w:r w:rsidR="008404A2" w:rsidRPr="00CA22AA">
              <w:rPr>
                <w:sz w:val="16"/>
                <w:szCs w:val="16"/>
              </w:rPr>
              <w:t>7</w:t>
            </w:r>
            <w:r w:rsidR="009E0B87" w:rsidRPr="00CA22AA">
              <w:rPr>
                <w:sz w:val="16"/>
                <w:szCs w:val="16"/>
              </w:rPr>
              <w:t>% to</w:t>
            </w:r>
          </w:p>
        </w:tc>
        <w:tc>
          <w:tcPr>
            <w:tcW w:w="1201" w:type="dxa"/>
          </w:tcPr>
          <w:p w14:paraId="23A5A3EB" w14:textId="23144A01" w:rsidR="009E0B87" w:rsidRPr="00AA00CB" w:rsidRDefault="009E0B87" w:rsidP="009E0B87">
            <w:pPr>
              <w:pStyle w:val="Body"/>
              <w:rPr>
                <w:color w:val="auto"/>
                <w:sz w:val="16"/>
                <w:szCs w:val="16"/>
              </w:rPr>
            </w:pPr>
            <w:r w:rsidRPr="00AA00CB">
              <w:rPr>
                <w:color w:val="auto"/>
                <w:sz w:val="16"/>
                <w:szCs w:val="16"/>
              </w:rPr>
              <w:t>$7.54/kg MS</w:t>
            </w:r>
          </w:p>
        </w:tc>
      </w:tr>
      <w:tr w:rsidR="00C86845" w:rsidRPr="00CA22AA" w14:paraId="368134E0" w14:textId="1110EB42" w:rsidTr="00A9270C">
        <w:tc>
          <w:tcPr>
            <w:tcW w:w="1276" w:type="dxa"/>
          </w:tcPr>
          <w:p w14:paraId="697A4EEC" w14:textId="3D4CCC74" w:rsidR="009E0B87" w:rsidRPr="00AA00CB" w:rsidRDefault="009E0B87" w:rsidP="009E0B87">
            <w:pPr>
              <w:pStyle w:val="Body"/>
              <w:rPr>
                <w:color w:val="auto"/>
                <w:sz w:val="16"/>
                <w:szCs w:val="16"/>
              </w:rPr>
            </w:pPr>
            <w:r w:rsidRPr="00AA00CB">
              <w:rPr>
                <w:color w:val="auto"/>
                <w:sz w:val="16"/>
                <w:szCs w:val="16"/>
              </w:rPr>
              <w:t>South West Victoria</w:t>
            </w:r>
          </w:p>
        </w:tc>
        <w:tc>
          <w:tcPr>
            <w:tcW w:w="992" w:type="dxa"/>
          </w:tcPr>
          <w:p w14:paraId="1432AA20" w14:textId="6B469536" w:rsidR="009E0B87" w:rsidRPr="00CA22AA" w:rsidRDefault="007B066A" w:rsidP="00C505F1">
            <w:pPr>
              <w:pStyle w:val="Body"/>
              <w:jc w:val="center"/>
              <w:rPr>
                <w:sz w:val="16"/>
                <w:szCs w:val="16"/>
              </w:rPr>
            </w:pPr>
            <w:r>
              <w:rPr>
                <w:noProof/>
              </w:rPr>
              <w:drawing>
                <wp:inline distT="0" distB="0" distL="0" distR="0" wp14:anchorId="0DD7256B" wp14:editId="3DCA1466">
                  <wp:extent cx="426835" cy="400050"/>
                  <wp:effectExtent l="0" t="0" r="0" b="0"/>
                  <wp:docPr id="13133" name="Picture 13133" descr="An icon showing milk bottle with an upwards arrow on the label to represent milk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 name="Picture 13133" descr="An icon showing milk bottle with an upwards arrow on the label to represent milk price. "/>
                          <pic:cNvPicPr/>
                        </pic:nvPicPr>
                        <pic:blipFill>
                          <a:blip r:embed="rId28"/>
                          <a:stretch>
                            <a:fillRect/>
                          </a:stretch>
                        </pic:blipFill>
                        <pic:spPr>
                          <a:xfrm>
                            <a:off x="0" y="0"/>
                            <a:ext cx="432234" cy="405111"/>
                          </a:xfrm>
                          <a:prstGeom prst="rect">
                            <a:avLst/>
                          </a:prstGeom>
                        </pic:spPr>
                      </pic:pic>
                    </a:graphicData>
                  </a:graphic>
                </wp:inline>
              </w:drawing>
            </w:r>
          </w:p>
        </w:tc>
        <w:tc>
          <w:tcPr>
            <w:tcW w:w="993" w:type="dxa"/>
          </w:tcPr>
          <w:p w14:paraId="2283D4A3" w14:textId="4E5F0DC6" w:rsidR="009E0B87" w:rsidRPr="00CA22AA" w:rsidRDefault="00CA22AA" w:rsidP="00CA22AA">
            <w:pPr>
              <w:pStyle w:val="Body"/>
              <w:jc w:val="center"/>
              <w:rPr>
                <w:sz w:val="16"/>
                <w:szCs w:val="16"/>
              </w:rPr>
            </w:pPr>
            <w:r w:rsidRPr="00CA22AA">
              <w:rPr>
                <w:noProof/>
                <w:sz w:val="16"/>
                <w:szCs w:val="16"/>
              </w:rPr>
              <mc:AlternateContent>
                <mc:Choice Requires="wps">
                  <w:drawing>
                    <wp:inline distT="0" distB="0" distL="0" distR="0" wp14:anchorId="5BDA922C" wp14:editId="330EF0CA">
                      <wp:extent cx="76200" cy="157163"/>
                      <wp:effectExtent l="19050" t="19050" r="38100" b="14605"/>
                      <wp:docPr id="748" name="Arrow: Up 748" descr="Arrow pointing upwards. "/>
                      <wp:cNvGraphicFramePr/>
                      <a:graphic xmlns:a="http://schemas.openxmlformats.org/drawingml/2006/main">
                        <a:graphicData uri="http://schemas.microsoft.com/office/word/2010/wordprocessingShape">
                          <wps:wsp>
                            <wps:cNvSpPr/>
                            <wps:spPr>
                              <a:xfrm>
                                <a:off x="0" y="0"/>
                                <a:ext cx="76200" cy="157163"/>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85E0C" id="Arrow: Up 748" o:spid="_x0000_s1026" type="#_x0000_t68" alt="Arrow pointing upwards. " style="width:6pt;height:1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" adj="5236" fillcolor="black [3200]" strokecolor="black [1600]" strokeweight="1pt">
                      <w10:anchorlock/>
                    </v:shape>
                  </w:pict>
                </mc:Fallback>
              </mc:AlternateContent>
            </w:r>
            <w:r w:rsidR="008404A2" w:rsidRPr="00CA22AA">
              <w:rPr>
                <w:sz w:val="16"/>
                <w:szCs w:val="16"/>
              </w:rPr>
              <w:t>11</w:t>
            </w:r>
            <w:r w:rsidR="009E0B87" w:rsidRPr="00CA22AA">
              <w:rPr>
                <w:sz w:val="16"/>
                <w:szCs w:val="16"/>
              </w:rPr>
              <w:t>%</w:t>
            </w:r>
            <w:r>
              <w:rPr>
                <w:sz w:val="16"/>
                <w:szCs w:val="16"/>
              </w:rPr>
              <w:t xml:space="preserve"> </w:t>
            </w:r>
            <w:r w:rsidR="009E0B87" w:rsidRPr="00CA22AA">
              <w:rPr>
                <w:sz w:val="16"/>
                <w:szCs w:val="16"/>
              </w:rPr>
              <w:t>to</w:t>
            </w:r>
          </w:p>
        </w:tc>
        <w:tc>
          <w:tcPr>
            <w:tcW w:w="1201" w:type="dxa"/>
          </w:tcPr>
          <w:p w14:paraId="511DF5DA" w14:textId="7CCDAD41" w:rsidR="009E0B87" w:rsidRPr="00AA00CB" w:rsidRDefault="009E0B87" w:rsidP="009E0B87">
            <w:pPr>
              <w:pStyle w:val="Body"/>
              <w:rPr>
                <w:color w:val="auto"/>
                <w:sz w:val="16"/>
                <w:szCs w:val="16"/>
              </w:rPr>
            </w:pPr>
            <w:r w:rsidRPr="00AA00CB">
              <w:rPr>
                <w:color w:val="auto"/>
                <w:sz w:val="16"/>
                <w:szCs w:val="16"/>
              </w:rPr>
              <w:t>$7.39/kg MS</w:t>
            </w:r>
          </w:p>
        </w:tc>
      </w:tr>
      <w:tr w:rsidR="00C86845" w:rsidRPr="00CA22AA" w14:paraId="21735CA9" w14:textId="6ABE3886" w:rsidTr="00A9270C">
        <w:tc>
          <w:tcPr>
            <w:tcW w:w="1276" w:type="dxa"/>
          </w:tcPr>
          <w:p w14:paraId="15D6500B" w14:textId="6C82D33D" w:rsidR="009E0B87" w:rsidRPr="00AA00CB" w:rsidRDefault="009E0B87" w:rsidP="009E0B87">
            <w:pPr>
              <w:pStyle w:val="Body"/>
              <w:rPr>
                <w:color w:val="auto"/>
                <w:sz w:val="16"/>
                <w:szCs w:val="16"/>
              </w:rPr>
            </w:pPr>
            <w:r w:rsidRPr="00AA00CB">
              <w:rPr>
                <w:color w:val="auto"/>
                <w:sz w:val="16"/>
                <w:szCs w:val="16"/>
              </w:rPr>
              <w:t>Gippsland</w:t>
            </w:r>
          </w:p>
        </w:tc>
        <w:tc>
          <w:tcPr>
            <w:tcW w:w="992" w:type="dxa"/>
          </w:tcPr>
          <w:p w14:paraId="59C9613A" w14:textId="470527B5" w:rsidR="009E0B87" w:rsidRPr="00CA22AA" w:rsidRDefault="00E22760" w:rsidP="00C505F1">
            <w:pPr>
              <w:pStyle w:val="Body"/>
              <w:jc w:val="center"/>
              <w:rPr>
                <w:sz w:val="16"/>
                <w:szCs w:val="16"/>
              </w:rPr>
            </w:pPr>
            <w:r>
              <w:rPr>
                <w:noProof/>
              </w:rPr>
              <w:drawing>
                <wp:inline distT="0" distB="0" distL="0" distR="0" wp14:anchorId="2BD12917" wp14:editId="410F5A4E">
                  <wp:extent cx="462214" cy="444500"/>
                  <wp:effectExtent l="0" t="0" r="0" b="0"/>
                  <wp:docPr id="13134" name="Picture 13134" descr="An icon showing milk bottle with an upwards arrow on the label to represent milk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 name="Picture 13134" descr="An icon showing milk bottle with an upwards arrow on the label to represent milk price. "/>
                          <pic:cNvPicPr/>
                        </pic:nvPicPr>
                        <pic:blipFill>
                          <a:blip r:embed="rId29"/>
                          <a:stretch>
                            <a:fillRect/>
                          </a:stretch>
                        </pic:blipFill>
                        <pic:spPr>
                          <a:xfrm>
                            <a:off x="0" y="0"/>
                            <a:ext cx="463696" cy="445925"/>
                          </a:xfrm>
                          <a:prstGeom prst="rect">
                            <a:avLst/>
                          </a:prstGeom>
                        </pic:spPr>
                      </pic:pic>
                    </a:graphicData>
                  </a:graphic>
                </wp:inline>
              </w:drawing>
            </w:r>
          </w:p>
        </w:tc>
        <w:tc>
          <w:tcPr>
            <w:tcW w:w="993" w:type="dxa"/>
          </w:tcPr>
          <w:p w14:paraId="33DC31E8" w14:textId="2E943C4C" w:rsidR="009E0B87" w:rsidRPr="00CA22AA" w:rsidRDefault="00AD308E" w:rsidP="00CA22AA">
            <w:pPr>
              <w:pStyle w:val="Body"/>
              <w:jc w:val="center"/>
              <w:rPr>
                <w:sz w:val="16"/>
                <w:szCs w:val="16"/>
              </w:rPr>
            </w:pPr>
            <w:r w:rsidRPr="00CA22AA">
              <w:rPr>
                <w:noProof/>
                <w:sz w:val="16"/>
                <w:szCs w:val="16"/>
              </w:rPr>
              <mc:AlternateContent>
                <mc:Choice Requires="wps">
                  <w:drawing>
                    <wp:inline distT="0" distB="0" distL="0" distR="0" wp14:anchorId="07D9F703" wp14:editId="4FE5D64A">
                      <wp:extent cx="76200" cy="157163"/>
                      <wp:effectExtent l="19050" t="19050" r="38100" b="14605"/>
                      <wp:docPr id="766" name="Arrow: Up 766" descr="Arrow pointing upwards. "/>
                      <wp:cNvGraphicFramePr/>
                      <a:graphic xmlns:a="http://schemas.openxmlformats.org/drawingml/2006/main">
                        <a:graphicData uri="http://schemas.microsoft.com/office/word/2010/wordprocessingShape">
                          <wps:wsp>
                            <wps:cNvSpPr/>
                            <wps:spPr>
                              <a:xfrm>
                                <a:off x="0" y="0"/>
                                <a:ext cx="76200" cy="157163"/>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F360AA" id="Arrow: Up 766" o:spid="_x0000_s1026" type="#_x0000_t68" alt="Arrow pointing upwards. " style="width:6pt;height:1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" adj="5236" fillcolor="black [3200]" strokecolor="black [1600]" strokeweight="1pt">
                      <w10:anchorlock/>
                    </v:shape>
                  </w:pict>
                </mc:Fallback>
              </mc:AlternateContent>
            </w:r>
            <w:r w:rsidR="009E0B87" w:rsidRPr="00CA22AA">
              <w:rPr>
                <w:sz w:val="16"/>
                <w:szCs w:val="16"/>
              </w:rPr>
              <w:t>9% to</w:t>
            </w:r>
          </w:p>
        </w:tc>
        <w:tc>
          <w:tcPr>
            <w:tcW w:w="1201" w:type="dxa"/>
          </w:tcPr>
          <w:p w14:paraId="1E8B56A1" w14:textId="16252BFA" w:rsidR="009E0B87" w:rsidRPr="00AA00CB" w:rsidRDefault="009E0B87" w:rsidP="009E0B87">
            <w:pPr>
              <w:pStyle w:val="Body"/>
              <w:rPr>
                <w:color w:val="auto"/>
                <w:sz w:val="16"/>
                <w:szCs w:val="16"/>
              </w:rPr>
            </w:pPr>
            <w:r w:rsidRPr="00AA00CB">
              <w:rPr>
                <w:color w:val="auto"/>
                <w:sz w:val="16"/>
                <w:szCs w:val="16"/>
              </w:rPr>
              <w:t>$7.15/kg MS</w:t>
            </w:r>
          </w:p>
        </w:tc>
      </w:tr>
    </w:tbl>
    <w:p w14:paraId="33FAE772" w14:textId="77777777" w:rsidR="003B5D61" w:rsidRDefault="003B5D61" w:rsidP="003D7E49">
      <w:pPr>
        <w:pStyle w:val="Body"/>
      </w:pPr>
    </w:p>
    <w:p w14:paraId="76BB2AD3" w14:textId="77777777" w:rsidR="003B5D61" w:rsidRDefault="003B5D61" w:rsidP="003D7E49">
      <w:pPr>
        <w:pStyle w:val="Body"/>
      </w:pPr>
    </w:p>
    <w:p w14:paraId="0AFD25C6" w14:textId="77777777" w:rsidR="003D7E49" w:rsidRDefault="003D7E49" w:rsidP="003D7E49">
      <w:pPr>
        <w:pStyle w:val="Heading4"/>
      </w:pPr>
      <w:r>
        <w:t>Expectations for profit in 2022-23</w:t>
      </w:r>
    </w:p>
    <w:p w14:paraId="2C9ED32E" w14:textId="77777777" w:rsidR="003D7E49" w:rsidRDefault="003D7E49" w:rsidP="003D7E49">
      <w:pPr>
        <w:pStyle w:val="Body"/>
      </w:pPr>
      <w:r w:rsidRPr="000439BD">
        <w:t xml:space="preserve">Participant farmers were </w:t>
      </w:r>
      <w:r>
        <w:t>optimistic</w:t>
      </w:r>
      <w:r w:rsidRPr="000439BD">
        <w:t xml:space="preserve"> in their outlook for farm business returns in the coming 12 months </w:t>
      </w:r>
      <w:r>
        <w:t>but remain cautious for the longer-term. Participants in Northern Victoria</w:t>
      </w:r>
      <w:r w:rsidRPr="003D4CFB">
        <w:t xml:space="preserve"> were </w:t>
      </w:r>
      <w:r>
        <w:t xml:space="preserve">the </w:t>
      </w:r>
      <w:r w:rsidRPr="003D4CFB">
        <w:t xml:space="preserve">most optimistic </w:t>
      </w:r>
      <w:r>
        <w:t xml:space="preserve">about better returns in 2022-23 </w:t>
      </w:r>
      <w:r w:rsidRPr="003D4CFB">
        <w:t>(87 per cent), follow</w:t>
      </w:r>
      <w:r>
        <w:t xml:space="preserve">ed </w:t>
      </w:r>
      <w:r w:rsidRPr="003D4CFB">
        <w:t xml:space="preserve">by those in South West </w:t>
      </w:r>
      <w:r>
        <w:t>Victoria</w:t>
      </w:r>
      <w:r w:rsidRPr="003D4CFB">
        <w:t xml:space="preserve"> (76 per cent) and Gippsland (60 per cent).</w:t>
      </w:r>
      <w:r>
        <w:t xml:space="preserve"> Maintaining margins was identified by participants as a key risk to their business amid high (and rising) input costs. Labour shortages, succession planning and managing climatic conditions were other concerns identified by participants. </w:t>
      </w:r>
    </w:p>
    <w:p w14:paraId="641852AB" w14:textId="77777777" w:rsidR="003D7E49" w:rsidRPr="0088551C" w:rsidRDefault="003D7E49" w:rsidP="003D7E49">
      <w:pPr>
        <w:pStyle w:val="Body"/>
        <w:rPr>
          <w:rFonts w:cs="VIC-SemiBold"/>
          <w:b/>
          <w:sz w:val="20"/>
          <w:szCs w:val="20"/>
        </w:rPr>
      </w:pPr>
      <w:r w:rsidRPr="0088551C">
        <w:rPr>
          <w:rFonts w:cs="VIC-SemiBold"/>
          <w:b/>
          <w:sz w:val="20"/>
          <w:szCs w:val="20"/>
        </w:rPr>
        <w:t xml:space="preserve">Greenhouse gas emissions  </w:t>
      </w:r>
    </w:p>
    <w:p w14:paraId="1428447D" w14:textId="77777777" w:rsidR="003D7E49" w:rsidRPr="0013230A" w:rsidRDefault="003D7E49" w:rsidP="003D7E49">
      <w:pPr>
        <w:rPr>
          <w:rFonts w:cs="Arial"/>
          <w:sz w:val="18"/>
          <w:szCs w:val="18"/>
        </w:rPr>
      </w:pPr>
      <w:r w:rsidRPr="0013230A">
        <w:rPr>
          <w:rFonts w:cs="Arial"/>
          <w:sz w:val="18"/>
          <w:szCs w:val="18"/>
        </w:rPr>
        <w:t>The average carbon footprint for Victorian dairy farm participants was 3,000</w:t>
      </w:r>
      <w:r>
        <w:rPr>
          <w:rFonts w:cs="Arial"/>
          <w:sz w:val="18"/>
          <w:szCs w:val="18"/>
        </w:rPr>
        <w:t xml:space="preserve"> tonnes of carbon dioxide equivalents</w:t>
      </w:r>
      <w:r w:rsidRPr="0013230A">
        <w:rPr>
          <w:rFonts w:cs="Arial"/>
          <w:sz w:val="18"/>
          <w:szCs w:val="18"/>
        </w:rPr>
        <w:t xml:space="preserve"> per farm in 2021-22. Over the last five years, larger herd sizes and greater milk production per farm have contributed to increasing average greenhouse gas emissions while emissions intensity has decreased since 2018-19. </w:t>
      </w:r>
    </w:p>
    <w:p w14:paraId="076F7FEE" w14:textId="77777777" w:rsidR="00930844" w:rsidRDefault="00930844">
      <w:pPr>
        <w:spacing w:after="0" w:line="240" w:lineRule="auto"/>
        <w:rPr>
          <w:rFonts w:cs="Arial"/>
        </w:rPr>
        <w:sectPr w:rsidR="00930844" w:rsidSect="00CA22AA">
          <w:type w:val="continuous"/>
          <w:pgSz w:w="11900" w:h="16840"/>
          <w:pgMar w:top="1701" w:right="1134" w:bottom="1418" w:left="1134" w:header="709" w:footer="397" w:gutter="0"/>
          <w:cols w:num="2" w:space="708"/>
          <w:docGrid w:linePitch="360"/>
        </w:sectPr>
      </w:pPr>
    </w:p>
    <w:p w14:paraId="0AE71EE5" w14:textId="67D82522" w:rsidR="003D7E49" w:rsidRDefault="003D7E49">
      <w:pPr>
        <w:spacing w:after="0" w:line="240" w:lineRule="auto"/>
        <w:rPr>
          <w:rFonts w:cs="Arial"/>
        </w:rPr>
      </w:pPr>
      <w:r>
        <w:rPr>
          <w:rFonts w:cs="Arial"/>
        </w:rPr>
        <w:br w:type="page"/>
      </w:r>
    </w:p>
    <w:p w14:paraId="30A78BB5" w14:textId="6C76061E" w:rsidR="00B56F7F" w:rsidRPr="00F51942" w:rsidRDefault="00345DE5" w:rsidP="0063509A">
      <w:pPr>
        <w:pStyle w:val="Heading1"/>
        <w:rPr>
          <w:rFonts w:cs="Arial"/>
        </w:rPr>
      </w:pPr>
      <w:bookmarkStart w:id="13" w:name="_Toc114048526"/>
      <w:r w:rsidRPr="00F51942">
        <w:rPr>
          <w:rFonts w:cs="Arial"/>
        </w:rPr>
        <w:lastRenderedPageBreak/>
        <w:t xml:space="preserve">Part One: </w:t>
      </w:r>
      <w:r w:rsidR="008D2608">
        <w:rPr>
          <w:rFonts w:cs="Arial"/>
        </w:rPr>
        <w:t>Victorian</w:t>
      </w:r>
      <w:r w:rsidRPr="00F51942">
        <w:rPr>
          <w:rFonts w:cs="Arial"/>
        </w:rPr>
        <w:t xml:space="preserve"> Overview</w:t>
      </w:r>
      <w:bookmarkEnd w:id="13"/>
    </w:p>
    <w:p w14:paraId="1BF17883" w14:textId="60202759" w:rsidR="00B717D7" w:rsidRPr="00F51942" w:rsidRDefault="00B717D7" w:rsidP="009E54CA">
      <w:pPr>
        <w:rPr>
          <w:rFonts w:cs="Arial"/>
        </w:rPr>
      </w:pPr>
    </w:p>
    <w:p w14:paraId="2F098116" w14:textId="77777777" w:rsidR="00B7581E" w:rsidRPr="00F51942" w:rsidRDefault="00B7581E" w:rsidP="009E54CA">
      <w:pPr>
        <w:rPr>
          <w:rFonts w:cs="Arial"/>
        </w:rPr>
        <w:sectPr w:rsidR="00B7581E" w:rsidRPr="00F51942" w:rsidSect="0063725C">
          <w:type w:val="continuous"/>
          <w:pgSz w:w="11900" w:h="16840"/>
          <w:pgMar w:top="1701" w:right="1134" w:bottom="1418" w:left="1134" w:header="709" w:footer="397" w:gutter="0"/>
          <w:cols w:space="708"/>
          <w:docGrid w:linePitch="360"/>
        </w:sectPr>
      </w:pPr>
    </w:p>
    <w:p w14:paraId="70EEA76B" w14:textId="702424A8" w:rsidR="00BC3EA5" w:rsidRPr="00F51942" w:rsidRDefault="00F12004" w:rsidP="001169B4">
      <w:pPr>
        <w:pStyle w:val="Body"/>
      </w:pPr>
      <w:r w:rsidRPr="00F51942">
        <w:t xml:space="preserve">Statewide </w:t>
      </w:r>
      <w:r w:rsidR="00AE35B2" w:rsidRPr="00F51942">
        <w:t xml:space="preserve">average </w:t>
      </w:r>
      <w:r w:rsidRPr="00F51942">
        <w:t>p</w:t>
      </w:r>
      <w:r w:rsidR="0097436E" w:rsidRPr="00F51942">
        <w:t xml:space="preserve">rofitability </w:t>
      </w:r>
      <w:r w:rsidRPr="00F51942">
        <w:t>in</w:t>
      </w:r>
      <w:r w:rsidR="0097436E" w:rsidRPr="00F51942">
        <w:t xml:space="preserve"> Victoria</w:t>
      </w:r>
      <w:r w:rsidR="00343CD2" w:rsidRPr="00F51942">
        <w:t xml:space="preserve"> was well above the 16</w:t>
      </w:r>
      <w:r w:rsidR="00697CF6">
        <w:t xml:space="preserve"> </w:t>
      </w:r>
      <w:r w:rsidR="00343CD2" w:rsidRPr="00F51942">
        <w:t xml:space="preserve">year long </w:t>
      </w:r>
      <w:r w:rsidR="00F155B2">
        <w:t>t</w:t>
      </w:r>
      <w:r w:rsidR="00343CD2" w:rsidRPr="00F51942">
        <w:t>erm average</w:t>
      </w:r>
      <w:r w:rsidR="00B94E98">
        <w:t>.</w:t>
      </w:r>
      <w:r w:rsidR="00350C7A" w:rsidRPr="00F51942">
        <w:t xml:space="preserve"> Strong prices received for milk and livestock </w:t>
      </w:r>
      <w:r w:rsidR="00C61A3C" w:rsidRPr="00F51942">
        <w:t xml:space="preserve">enabled </w:t>
      </w:r>
      <w:r w:rsidR="00A9368C" w:rsidRPr="00F51942">
        <w:t xml:space="preserve">farm </w:t>
      </w:r>
      <w:r w:rsidR="00CE1731" w:rsidRPr="00F51942">
        <w:t>businesses</w:t>
      </w:r>
      <w:r w:rsidR="00A9368C" w:rsidRPr="00F51942">
        <w:t xml:space="preserve"> to </w:t>
      </w:r>
      <w:r w:rsidR="00BB24CA">
        <w:t>manage</w:t>
      </w:r>
      <w:r w:rsidR="00A9368C" w:rsidRPr="00F51942">
        <w:t xml:space="preserve"> the impact of </w:t>
      </w:r>
      <w:r w:rsidR="00CE1731" w:rsidRPr="00F51942">
        <w:t>higher</w:t>
      </w:r>
      <w:r w:rsidR="00A9368C" w:rsidRPr="00F51942">
        <w:t xml:space="preserve"> costs</w:t>
      </w:r>
      <w:r w:rsidR="00BC3EA5" w:rsidRPr="00F51942">
        <w:t>.</w:t>
      </w:r>
    </w:p>
    <w:p w14:paraId="058B242E" w14:textId="71076146" w:rsidR="0097436E" w:rsidRPr="00F51942" w:rsidRDefault="00BC3EA5" w:rsidP="001169B4">
      <w:pPr>
        <w:pStyle w:val="Body"/>
      </w:pPr>
      <w:r w:rsidRPr="00F51942">
        <w:t xml:space="preserve">Profitability in </w:t>
      </w:r>
      <w:r w:rsidR="009F275F" w:rsidRPr="00F51942">
        <w:t>Northern Victoria</w:t>
      </w:r>
      <w:r w:rsidRPr="00F51942">
        <w:t xml:space="preserve"> was buoyed by excellent </w:t>
      </w:r>
      <w:r w:rsidR="00CE1731" w:rsidRPr="00F51942">
        <w:t>seasonal</w:t>
      </w:r>
      <w:r w:rsidRPr="00F51942">
        <w:t xml:space="preserve"> conditions and red</w:t>
      </w:r>
      <w:r w:rsidR="00A165E8" w:rsidRPr="00F51942">
        <w:t>uc</w:t>
      </w:r>
      <w:r w:rsidRPr="00F51942">
        <w:t>ed requ</w:t>
      </w:r>
      <w:r w:rsidR="00A165E8" w:rsidRPr="00F51942">
        <w:t>irem</w:t>
      </w:r>
      <w:r w:rsidR="009F275F" w:rsidRPr="00F51942">
        <w:t>e</w:t>
      </w:r>
      <w:r w:rsidR="00A165E8" w:rsidRPr="00F51942">
        <w:t>nts for</w:t>
      </w:r>
      <w:r w:rsidRPr="00F51942">
        <w:t xml:space="preserve"> </w:t>
      </w:r>
      <w:r w:rsidR="00CE1731" w:rsidRPr="00F51942">
        <w:t>irrigation</w:t>
      </w:r>
      <w:r w:rsidRPr="00F51942">
        <w:t xml:space="preserve"> water</w:t>
      </w:r>
      <w:r w:rsidR="009F275F" w:rsidRPr="00F51942">
        <w:t>,</w:t>
      </w:r>
      <w:r w:rsidR="00AE78B7" w:rsidRPr="00F51942">
        <w:t xml:space="preserve"> while </w:t>
      </w:r>
      <w:r w:rsidR="009F275F" w:rsidRPr="00F51942">
        <w:t>South West</w:t>
      </w:r>
      <w:r w:rsidR="00031ADA" w:rsidRPr="00F51942">
        <w:t xml:space="preserve"> </w:t>
      </w:r>
      <w:r w:rsidR="009F275F" w:rsidRPr="00F51942">
        <w:t xml:space="preserve">Victoria </w:t>
      </w:r>
      <w:r w:rsidR="00350C7A" w:rsidRPr="00F51942">
        <w:t xml:space="preserve">and Gippsland </w:t>
      </w:r>
      <w:r w:rsidR="004C19CD" w:rsidRPr="00F51942">
        <w:t>profits were cons</w:t>
      </w:r>
      <w:r w:rsidR="00294A5A" w:rsidRPr="00F51942">
        <w:t>t</w:t>
      </w:r>
      <w:r w:rsidR="004C19CD" w:rsidRPr="00F51942">
        <w:t xml:space="preserve">rained by managing the </w:t>
      </w:r>
      <w:r w:rsidR="0099696A" w:rsidRPr="00F51942">
        <w:t>challenging cli</w:t>
      </w:r>
      <w:r w:rsidR="009F275F" w:rsidRPr="00F51942">
        <w:t>m</w:t>
      </w:r>
      <w:r w:rsidR="0099696A" w:rsidRPr="00F51942">
        <w:t>atic conditions</w:t>
      </w:r>
      <w:r w:rsidR="00A165E8" w:rsidRPr="00F51942">
        <w:t xml:space="preserve">. </w:t>
      </w:r>
      <w:r w:rsidR="0097436E" w:rsidRPr="00F51942">
        <w:t xml:space="preserve"> </w:t>
      </w:r>
    </w:p>
    <w:p w14:paraId="26E6F67F" w14:textId="773B16FC" w:rsidR="0097436E" w:rsidRPr="00F51942" w:rsidRDefault="00F12004" w:rsidP="001169B4">
      <w:pPr>
        <w:pStyle w:val="Body"/>
      </w:pPr>
      <w:r w:rsidRPr="00F51942">
        <w:t>There were s</w:t>
      </w:r>
      <w:r w:rsidR="0097436E" w:rsidRPr="00F51942">
        <w:t>ignificant increases in costs, especially feed</w:t>
      </w:r>
      <w:r w:rsidRPr="00F51942">
        <w:t xml:space="preserve"> – accentuated in </w:t>
      </w:r>
      <w:r w:rsidR="009F275F" w:rsidRPr="00F51942">
        <w:t>South West Victoria</w:t>
      </w:r>
      <w:r w:rsidR="00A827C5">
        <w:t>,</w:t>
      </w:r>
      <w:r w:rsidRPr="00F51942">
        <w:t xml:space="preserve"> </w:t>
      </w:r>
      <w:r w:rsidR="00B94E98">
        <w:t>w</w:t>
      </w:r>
      <w:r w:rsidRPr="00F51942">
        <w:t xml:space="preserve">est and </w:t>
      </w:r>
      <w:r w:rsidR="00B94E98">
        <w:t xml:space="preserve">south </w:t>
      </w:r>
      <w:r w:rsidRPr="00F51942">
        <w:t>Gippsland</w:t>
      </w:r>
      <w:r w:rsidR="00A827C5">
        <w:t>,</w:t>
      </w:r>
      <w:r w:rsidRPr="00F51942">
        <w:t xml:space="preserve"> where</w:t>
      </w:r>
      <w:r w:rsidR="0097436E" w:rsidRPr="00F51942">
        <w:t xml:space="preserve"> conditions were </w:t>
      </w:r>
      <w:r w:rsidR="00EF3A71" w:rsidRPr="00F51942">
        <w:t>much wetter than normal</w:t>
      </w:r>
      <w:r w:rsidR="007A039E" w:rsidRPr="00F51942">
        <w:t xml:space="preserve"> in winter and spring 2021</w:t>
      </w:r>
      <w:r w:rsidR="0097436E" w:rsidRPr="00F51942">
        <w:t xml:space="preserve">. </w:t>
      </w:r>
      <w:r w:rsidR="00EF3A71" w:rsidRPr="00F51942">
        <w:t>T</w:t>
      </w:r>
      <w:r w:rsidR="0097436E" w:rsidRPr="00F51942">
        <w:t xml:space="preserve">he amount of feed </w:t>
      </w:r>
      <w:r w:rsidR="00EF3A71" w:rsidRPr="00F51942">
        <w:t xml:space="preserve">that could be </w:t>
      </w:r>
      <w:r w:rsidR="0097436E" w:rsidRPr="00F51942">
        <w:t>harvested by direct g</w:t>
      </w:r>
      <w:r w:rsidR="00E13FD7" w:rsidRPr="00F51942">
        <w:t>r</w:t>
      </w:r>
      <w:r w:rsidR="0097436E" w:rsidRPr="00F51942">
        <w:t xml:space="preserve">azing </w:t>
      </w:r>
      <w:r w:rsidR="00EF3A71" w:rsidRPr="00F51942">
        <w:t xml:space="preserve">was reduced </w:t>
      </w:r>
      <w:r w:rsidR="0097436E" w:rsidRPr="00F51942">
        <w:t xml:space="preserve">and </w:t>
      </w:r>
      <w:r w:rsidR="00EF3A71" w:rsidRPr="00F51942">
        <w:t xml:space="preserve">farmers </w:t>
      </w:r>
      <w:r w:rsidR="0097436E" w:rsidRPr="00F51942">
        <w:t xml:space="preserve">replaced </w:t>
      </w:r>
      <w:r w:rsidRPr="00F51942">
        <w:t xml:space="preserve">this </w:t>
      </w:r>
      <w:r w:rsidR="0097436E" w:rsidRPr="00F51942">
        <w:t xml:space="preserve">with </w:t>
      </w:r>
      <w:r w:rsidR="003D6795">
        <w:t xml:space="preserve">greater </w:t>
      </w:r>
      <w:r w:rsidR="0097436E" w:rsidRPr="00F51942">
        <w:t xml:space="preserve">quantities of </w:t>
      </w:r>
      <w:r w:rsidR="009F6163">
        <w:t xml:space="preserve">higher priced </w:t>
      </w:r>
      <w:r w:rsidR="0097436E" w:rsidRPr="00F51942">
        <w:t>concentrates</w:t>
      </w:r>
      <w:r w:rsidRPr="00F51942">
        <w:t>.</w:t>
      </w:r>
    </w:p>
    <w:p w14:paraId="5A896F69" w14:textId="1B856A3F" w:rsidR="00801770" w:rsidRDefault="00801770" w:rsidP="00216B6E">
      <w:pPr>
        <w:pStyle w:val="Heading3"/>
        <w:rPr>
          <w:rFonts w:cs="Arial"/>
          <w:lang w:eastAsia="en-AU"/>
        </w:rPr>
      </w:pPr>
      <w:bookmarkStart w:id="14" w:name="_Toc112702837"/>
      <w:r w:rsidRPr="00F51942">
        <w:rPr>
          <w:rFonts w:cs="Arial"/>
          <w:lang w:eastAsia="en-AU"/>
        </w:rPr>
        <w:t>Dairying in Victoria</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2595"/>
      </w:tblGrid>
      <w:tr w:rsidR="00855425" w14:paraId="5BD17C07" w14:textId="77777777" w:rsidTr="00855425">
        <w:tc>
          <w:tcPr>
            <w:tcW w:w="1701" w:type="dxa"/>
          </w:tcPr>
          <w:p w14:paraId="62EB4F34" w14:textId="14830209" w:rsidR="00310E08" w:rsidRDefault="006610BA" w:rsidP="00855425">
            <w:pPr>
              <w:rPr>
                <w:lang w:eastAsia="en-AU"/>
              </w:rPr>
            </w:pPr>
            <w:r>
              <w:rPr>
                <w:noProof/>
              </w:rPr>
              <w:drawing>
                <wp:inline distT="0" distB="0" distL="0" distR="0" wp14:anchorId="00F1E16D" wp14:editId="2425589D">
                  <wp:extent cx="1048688" cy="994867"/>
                  <wp:effectExtent l="0" t="0" r="0" b="0"/>
                  <wp:docPr id="23" name="Picture 23" descr="Icon coloured blue showing a milk bottle to represent milk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 coloured blue showing a milk bottle to represent milk production. "/>
                          <pic:cNvPicPr/>
                        </pic:nvPicPr>
                        <pic:blipFill>
                          <a:blip r:embed="rId30"/>
                          <a:stretch>
                            <a:fillRect/>
                          </a:stretch>
                        </pic:blipFill>
                        <pic:spPr>
                          <a:xfrm>
                            <a:off x="0" y="0"/>
                            <a:ext cx="1058767" cy="1004428"/>
                          </a:xfrm>
                          <a:prstGeom prst="rect">
                            <a:avLst/>
                          </a:prstGeom>
                        </pic:spPr>
                      </pic:pic>
                    </a:graphicData>
                  </a:graphic>
                </wp:inline>
              </w:drawing>
            </w:r>
          </w:p>
        </w:tc>
        <w:tc>
          <w:tcPr>
            <w:tcW w:w="2751" w:type="dxa"/>
          </w:tcPr>
          <w:p w14:paraId="0637CD1D" w14:textId="77777777" w:rsidR="00855425" w:rsidRPr="00D44851" w:rsidRDefault="00855425" w:rsidP="00855425">
            <w:pPr>
              <w:pStyle w:val="Body"/>
              <w:rPr>
                <w:color w:val="auto"/>
              </w:rPr>
            </w:pPr>
            <w:r w:rsidRPr="00F51942">
              <w:t>Th</w:t>
            </w:r>
            <w:r w:rsidRPr="00D44851">
              <w:rPr>
                <w:color w:val="auto"/>
              </w:rPr>
              <w:t xml:space="preserve">ere were approximately </w:t>
            </w:r>
            <w:r w:rsidRPr="00D44851">
              <w:rPr>
                <w:b/>
                <w:color w:val="auto"/>
              </w:rPr>
              <w:t xml:space="preserve">2,985 </w:t>
            </w:r>
            <w:r w:rsidRPr="00D44851">
              <w:rPr>
                <w:color w:val="auto"/>
              </w:rPr>
              <w:t xml:space="preserve">dairy farm businesses in Victoria that produced </w:t>
            </w:r>
            <w:r w:rsidRPr="00D44851">
              <w:rPr>
                <w:b/>
                <w:color w:val="auto"/>
              </w:rPr>
              <w:t>5.42 billion litres</w:t>
            </w:r>
            <w:r w:rsidRPr="00D44851">
              <w:rPr>
                <w:color w:val="auto"/>
              </w:rPr>
              <w:t xml:space="preserve"> or </w:t>
            </w:r>
            <w:r w:rsidRPr="00D44851">
              <w:rPr>
                <w:b/>
                <w:color w:val="auto"/>
              </w:rPr>
              <w:t>67 per cent</w:t>
            </w:r>
            <w:r w:rsidRPr="00D44851">
              <w:rPr>
                <w:color w:val="auto"/>
              </w:rPr>
              <w:t xml:space="preserve"> of Australia’s national milk production in 2021-22. </w:t>
            </w:r>
          </w:p>
          <w:p w14:paraId="784A7759" w14:textId="77777777" w:rsidR="00855425" w:rsidRDefault="00855425" w:rsidP="00855425">
            <w:pPr>
              <w:rPr>
                <w:lang w:eastAsia="en-AU"/>
              </w:rPr>
            </w:pPr>
          </w:p>
        </w:tc>
      </w:tr>
    </w:tbl>
    <w:p w14:paraId="5D4EB754" w14:textId="7FFAF40C" w:rsidR="00B55558" w:rsidRDefault="00855425" w:rsidP="00B55558">
      <w:pPr>
        <w:pStyle w:val="Heading4"/>
        <w:rPr>
          <w:rFonts w:cs="Arial"/>
        </w:rPr>
      </w:pPr>
      <w:bookmarkStart w:id="15" w:name="_Toc112702838"/>
      <w:r>
        <w:rPr>
          <w:rFonts w:cs="Arial"/>
        </w:rPr>
        <w:t>D</w:t>
      </w:r>
      <w:r w:rsidR="00B55558" w:rsidRPr="00F51942">
        <w:rPr>
          <w:rFonts w:cs="Arial"/>
        </w:rPr>
        <w:t>airy Farm Monitor Project farm locations and rainfall in 2021-22</w:t>
      </w:r>
      <w:bookmarkEnd w:id="15"/>
    </w:p>
    <w:p w14:paraId="2E2B41BC" w14:textId="54F0D57C" w:rsidR="00CD6929" w:rsidRPr="00CD6929" w:rsidRDefault="00CD6929" w:rsidP="00CD6929">
      <w:r>
        <w:rPr>
          <w:noProof/>
        </w:rPr>
        <w:drawing>
          <wp:inline distT="0" distB="0" distL="0" distR="0" wp14:anchorId="363AE192" wp14:editId="6100C258">
            <wp:extent cx="2833370" cy="2994025"/>
            <wp:effectExtent l="0" t="0" r="5080" b="0"/>
            <wp:docPr id="65" name="Picture 65" descr="Rainfall map for Victoria showing rainfall deciles where areas of northern Victoria and central and east Gippsland had above average rainfall. While south and west Gippsland and South West Victoria had average rainfall conditions for 2021-22. Participants are spread across the dairying regions of Northern Victoria, South West Victoria and Gipp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Rainfall map for Victoria showing rainfall deciles where areas of northern Victoria and central and east Gippsland had above average rainfall. While south and west Gippsland and South West Victoria had average rainfall conditions for 2021-22. Participants are spread across the dairying regions of Northern Victoria, South West Victoria and Gippsland. "/>
                    <pic:cNvPicPr/>
                  </pic:nvPicPr>
                  <pic:blipFill>
                    <a:blip r:embed="rId31"/>
                    <a:stretch>
                      <a:fillRect/>
                    </a:stretch>
                  </pic:blipFill>
                  <pic:spPr>
                    <a:xfrm>
                      <a:off x="0" y="0"/>
                      <a:ext cx="2833370" cy="2994025"/>
                    </a:xfrm>
                    <a:prstGeom prst="rect">
                      <a:avLst/>
                    </a:prstGeom>
                  </pic:spPr>
                </pic:pic>
              </a:graphicData>
            </a:graphic>
          </wp:inline>
        </w:drawing>
      </w:r>
    </w:p>
    <w:p w14:paraId="7E28A84C" w14:textId="1F5BAD85" w:rsidR="000966C1" w:rsidRDefault="00C63D62" w:rsidP="00CB6301">
      <w:pPr>
        <w:pStyle w:val="Heading4"/>
        <w:rPr>
          <w:rFonts w:cs="Arial"/>
          <w:sz w:val="16"/>
          <w:szCs w:val="16"/>
          <w:lang w:eastAsia="en-AU"/>
        </w:rPr>
      </w:pPr>
      <w:bookmarkStart w:id="16" w:name="_Toc112702839"/>
      <w:r w:rsidRPr="00F51942">
        <w:rPr>
          <w:rFonts w:cs="Arial"/>
          <w:lang w:eastAsia="en-AU"/>
        </w:rPr>
        <w:br w:type="column"/>
      </w:r>
      <w:r w:rsidR="000966C1" w:rsidRPr="00F51942">
        <w:rPr>
          <w:rFonts w:cs="Arial"/>
          <w:sz w:val="16"/>
          <w:szCs w:val="16"/>
          <w:lang w:eastAsia="en-AU"/>
        </w:rPr>
        <w:t>In 2021-22 farm profitability</w:t>
      </w:r>
      <w:r w:rsidR="00B3308D">
        <w:rPr>
          <w:rFonts w:cs="Arial"/>
          <w:sz w:val="16"/>
          <w:szCs w:val="16"/>
          <w:lang w:eastAsia="en-AU"/>
        </w:rPr>
        <w:t xml:space="preserve"> </w:t>
      </w:r>
      <w:r w:rsidR="007757D5" w:rsidRPr="00F51942">
        <w:rPr>
          <w:rFonts w:cs="Arial"/>
          <w:sz w:val="16"/>
          <w:szCs w:val="16"/>
          <w:lang w:eastAsia="en-AU"/>
        </w:rPr>
        <w:t>for the state</w:t>
      </w:r>
      <w:r w:rsidR="000966C1" w:rsidRPr="00F51942">
        <w:rPr>
          <w:rFonts w:cs="Arial"/>
          <w:sz w:val="16"/>
          <w:szCs w:val="16"/>
          <w:lang w:eastAsia="en-AU"/>
        </w:rPr>
        <w:t xml:space="preserve"> has been influenced by:</w:t>
      </w:r>
      <w:bookmarkEnd w:id="16"/>
      <w:r w:rsidR="000966C1" w:rsidRPr="00F51942">
        <w:rPr>
          <w:rFonts w:cs="Arial"/>
          <w:sz w:val="16"/>
          <w:szCs w:val="16"/>
          <w:lang w:eastAsia="en-AU"/>
        </w:rPr>
        <w:t xml:space="preserve"> </w:t>
      </w:r>
    </w:p>
    <w:p w14:paraId="18E2C9C7" w14:textId="06DBF1BB" w:rsidR="002F3DD5" w:rsidRPr="00C505F1" w:rsidRDefault="006841F9" w:rsidP="00C505F1">
      <w:pPr>
        <w:rPr>
          <w:rFonts w:cs="Arial"/>
          <w:bCs/>
          <w:color w:val="auto"/>
          <w:sz w:val="16"/>
          <w:szCs w:val="16"/>
          <w:lang w:eastAsia="en-AU"/>
        </w:rPr>
      </w:pPr>
      <w:r>
        <w:rPr>
          <w:noProof/>
        </w:rPr>
        <w:drawing>
          <wp:inline distT="0" distB="0" distL="0" distR="0" wp14:anchorId="3ED5376D" wp14:editId="7891063E">
            <wp:extent cx="541325" cy="540597"/>
            <wp:effectExtent l="0" t="0" r="0" b="0"/>
            <wp:docPr id="22" name="Picture 22" descr="An icon showing milk bottle with an upwards arrow on the label to represent milk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con showing milk bottle with an upwards arrow on the label to represent milk price. "/>
                    <pic:cNvPicPr/>
                  </pic:nvPicPr>
                  <pic:blipFill>
                    <a:blip r:embed="rId26"/>
                    <a:stretch>
                      <a:fillRect/>
                    </a:stretch>
                  </pic:blipFill>
                  <pic:spPr>
                    <a:xfrm>
                      <a:off x="0" y="0"/>
                      <a:ext cx="546313" cy="545578"/>
                    </a:xfrm>
                    <a:prstGeom prst="rect">
                      <a:avLst/>
                    </a:prstGeom>
                  </pic:spPr>
                </pic:pic>
              </a:graphicData>
            </a:graphic>
          </wp:inline>
        </w:drawing>
      </w:r>
      <w:r w:rsidR="00C505F1" w:rsidRPr="00C505F1">
        <w:rPr>
          <w:b/>
          <w:bCs/>
          <w:sz w:val="18"/>
          <w:szCs w:val="44"/>
          <w:lang w:eastAsia="en-AU"/>
        </w:rPr>
        <w:t>9%</w:t>
      </w:r>
      <w:r w:rsidR="00C505F1" w:rsidRPr="00C505F1">
        <w:rPr>
          <w:sz w:val="18"/>
          <w:szCs w:val="44"/>
          <w:lang w:eastAsia="en-AU"/>
        </w:rPr>
        <w:t xml:space="preserve"> increase in average milk price </w:t>
      </w:r>
      <w:r w:rsidR="00C505F1">
        <w:rPr>
          <w:sz w:val="18"/>
          <w:szCs w:val="44"/>
          <w:lang w:eastAsia="en-AU"/>
        </w:rPr>
        <w:br/>
      </w:r>
      <w:r w:rsidR="00C505F1" w:rsidRPr="00C505F1">
        <w:rPr>
          <w:sz w:val="18"/>
          <w:szCs w:val="44"/>
          <w:lang w:eastAsia="en-AU"/>
        </w:rPr>
        <w:t xml:space="preserve">to </w:t>
      </w:r>
      <w:r w:rsidR="00C505F1" w:rsidRPr="00C505F1">
        <w:rPr>
          <w:b/>
          <w:bCs/>
          <w:sz w:val="18"/>
          <w:szCs w:val="44"/>
          <w:lang w:eastAsia="en-AU"/>
        </w:rPr>
        <w:t>$7.36/kg MS</w:t>
      </w:r>
      <w:r w:rsidR="00C505F1" w:rsidRPr="00C505F1">
        <w:rPr>
          <w:sz w:val="18"/>
          <w:szCs w:val="44"/>
          <w:lang w:eastAsia="en-AU"/>
        </w:rPr>
        <w:t>.</w:t>
      </w:r>
    </w:p>
    <w:p w14:paraId="539F6693" w14:textId="05DDA581" w:rsidR="00101D83" w:rsidRPr="005A3D0B" w:rsidRDefault="00101D83" w:rsidP="00101D83">
      <w:pPr>
        <w:rPr>
          <w:rFonts w:cs="Arial"/>
          <w:b/>
          <w:color w:val="auto"/>
          <w:sz w:val="16"/>
          <w:szCs w:val="16"/>
          <w:lang w:eastAsia="en-AU"/>
        </w:rPr>
      </w:pPr>
      <w:bookmarkStart w:id="17" w:name="_Toc112702840"/>
      <w:r w:rsidRPr="005A3D0B">
        <w:rPr>
          <w:rFonts w:cs="Arial"/>
          <w:b/>
          <w:color w:val="auto"/>
          <w:sz w:val="16"/>
          <w:szCs w:val="16"/>
          <w:lang w:eastAsia="en-AU"/>
        </w:rPr>
        <w:t>20%</w:t>
      </w:r>
      <w:r w:rsidR="00627F14">
        <w:rPr>
          <w:rFonts w:cs="Arial"/>
          <w:b/>
          <w:color w:val="auto"/>
          <w:sz w:val="16"/>
          <w:szCs w:val="16"/>
          <w:lang w:eastAsia="en-AU"/>
        </w:rPr>
        <w:t xml:space="preserve"> </w:t>
      </w:r>
      <w:r w:rsidR="00627F14" w:rsidRPr="005A3D0B">
        <w:rPr>
          <w:rFonts w:cs="Arial"/>
          <w:b/>
          <w:noProof/>
          <w:color w:val="auto"/>
          <w:sz w:val="16"/>
          <w:szCs w:val="16"/>
          <w:lang w:eastAsia="en-AU"/>
        </w:rPr>
        <mc:AlternateContent>
          <mc:Choice Requires="wps">
            <w:drawing>
              <wp:inline distT="0" distB="0" distL="0" distR="0" wp14:anchorId="02DBCAFD" wp14:editId="600D1657">
                <wp:extent cx="53439" cy="106878"/>
                <wp:effectExtent l="19050" t="19050" r="41910" b="26670"/>
                <wp:docPr id="6" name="Arrow: Up 6" descr="An arrow pointing upwards. "/>
                <wp:cNvGraphicFramePr/>
                <a:graphic xmlns:a="http://schemas.openxmlformats.org/drawingml/2006/main">
                  <a:graphicData uri="http://schemas.microsoft.com/office/word/2010/wordprocessingShape">
                    <wps:wsp>
                      <wps:cNvSpPr/>
                      <wps:spPr>
                        <a:xfrm>
                          <a:off x="0" y="0"/>
                          <a:ext cx="53439" cy="106878"/>
                        </a:xfrm>
                        <a:prstGeom prst="up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D6633D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 o:spid="_x0000_s1026" type="#_x0000_t68" alt="An arrow pointing upwards. "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" fillcolor="#0063a5 [3208]" strokecolor="#0063a5 [3208]" strokeweight="1pt">
                <w10:anchorlock/>
              </v:shape>
            </w:pict>
          </mc:Fallback>
        </mc:AlternateContent>
      </w:r>
      <w:r w:rsidR="00810C62" w:rsidRPr="005A3D0B">
        <w:rPr>
          <w:rFonts w:cs="Arial"/>
          <w:b/>
          <w:color w:val="auto"/>
          <w:sz w:val="16"/>
          <w:szCs w:val="16"/>
          <w:lang w:eastAsia="en-AU"/>
        </w:rPr>
        <w:tab/>
      </w:r>
      <w:r w:rsidRPr="00C505F1">
        <w:rPr>
          <w:rFonts w:cs="Arial"/>
          <w:bCs/>
          <w:color w:val="auto"/>
          <w:sz w:val="16"/>
          <w:szCs w:val="16"/>
          <w:lang w:eastAsia="en-AU"/>
        </w:rPr>
        <w:t>in herd costs to</w:t>
      </w:r>
      <w:r w:rsidRPr="005A3D0B">
        <w:rPr>
          <w:rFonts w:cs="Arial"/>
          <w:b/>
          <w:color w:val="auto"/>
          <w:sz w:val="16"/>
          <w:szCs w:val="16"/>
          <w:lang w:eastAsia="en-AU"/>
        </w:rPr>
        <w:t xml:space="preserve"> $0.39/kg MS</w:t>
      </w:r>
    </w:p>
    <w:p w14:paraId="252F069F" w14:textId="551A4D3C" w:rsidR="00101D83" w:rsidRPr="005A3D0B" w:rsidRDefault="00101D83" w:rsidP="00101D83">
      <w:pPr>
        <w:rPr>
          <w:rFonts w:cs="Arial"/>
          <w:b/>
          <w:color w:val="auto"/>
          <w:sz w:val="16"/>
          <w:szCs w:val="16"/>
          <w:lang w:eastAsia="en-AU"/>
        </w:rPr>
      </w:pPr>
      <w:r w:rsidRPr="005A3D0B">
        <w:rPr>
          <w:rFonts w:cs="Arial"/>
          <w:b/>
          <w:color w:val="auto"/>
          <w:sz w:val="16"/>
          <w:szCs w:val="16"/>
          <w:lang w:eastAsia="en-AU"/>
        </w:rPr>
        <w:t>6%</w:t>
      </w:r>
      <w:r w:rsidR="00627F14">
        <w:rPr>
          <w:rFonts w:cs="Arial"/>
          <w:b/>
          <w:color w:val="auto"/>
          <w:sz w:val="16"/>
          <w:szCs w:val="16"/>
          <w:lang w:eastAsia="en-AU"/>
        </w:rPr>
        <w:t xml:space="preserve"> </w:t>
      </w:r>
      <w:r w:rsidR="00627F14" w:rsidRPr="005A3D0B">
        <w:rPr>
          <w:rFonts w:cs="Arial"/>
          <w:b/>
          <w:noProof/>
          <w:color w:val="auto"/>
          <w:sz w:val="16"/>
          <w:szCs w:val="16"/>
          <w:lang w:eastAsia="en-AU"/>
        </w:rPr>
        <mc:AlternateContent>
          <mc:Choice Requires="wps">
            <w:drawing>
              <wp:inline distT="0" distB="0" distL="0" distR="0" wp14:anchorId="01557327" wp14:editId="711EE15E">
                <wp:extent cx="53439" cy="106878"/>
                <wp:effectExtent l="19050" t="19050" r="41910" b="26670"/>
                <wp:docPr id="7" name="Arrow: Up 7" descr="An arrow pointing upwards. "/>
                <wp:cNvGraphicFramePr/>
                <a:graphic xmlns:a="http://schemas.openxmlformats.org/drawingml/2006/main">
                  <a:graphicData uri="http://schemas.microsoft.com/office/word/2010/wordprocessingShape">
                    <wps:wsp>
                      <wps:cNvSpPr/>
                      <wps:spPr>
                        <a:xfrm>
                          <a:off x="0" y="0"/>
                          <a:ext cx="53439" cy="106878"/>
                        </a:xfrm>
                        <a:prstGeom prst="up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4689E7" id="Arrow: Up 7" o:spid="_x0000_s1026" type="#_x0000_t68" alt="An arrow pointing upwards. "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" fillcolor="#0063a5 [3208]" strokecolor="#0063a5 [3208]" strokeweight="1pt">
                <w10:anchorlock/>
              </v:shape>
            </w:pict>
          </mc:Fallback>
        </mc:AlternateContent>
      </w:r>
      <w:r w:rsidR="00810C62" w:rsidRPr="005A3D0B">
        <w:rPr>
          <w:rFonts w:cs="Arial"/>
          <w:b/>
          <w:color w:val="auto"/>
          <w:sz w:val="16"/>
          <w:szCs w:val="16"/>
          <w:lang w:eastAsia="en-AU"/>
        </w:rPr>
        <w:tab/>
      </w:r>
      <w:r w:rsidRPr="00C505F1">
        <w:rPr>
          <w:rFonts w:cs="Arial"/>
          <w:bCs/>
          <w:color w:val="auto"/>
          <w:sz w:val="16"/>
          <w:szCs w:val="16"/>
          <w:lang w:eastAsia="en-AU"/>
        </w:rPr>
        <w:t>in shed costs to</w:t>
      </w:r>
      <w:r w:rsidRPr="005A3D0B">
        <w:rPr>
          <w:rFonts w:cs="Arial"/>
          <w:b/>
          <w:color w:val="auto"/>
          <w:sz w:val="16"/>
          <w:szCs w:val="16"/>
          <w:lang w:eastAsia="en-AU"/>
        </w:rPr>
        <w:t xml:space="preserve"> $0.25/kg MS</w:t>
      </w:r>
    </w:p>
    <w:p w14:paraId="181DC6D9" w14:textId="04B4FF24" w:rsidR="00101D83" w:rsidRPr="005A3D0B" w:rsidRDefault="00101D83" w:rsidP="00101D83">
      <w:pPr>
        <w:rPr>
          <w:rFonts w:cs="Arial"/>
          <w:b/>
          <w:color w:val="auto"/>
          <w:sz w:val="16"/>
          <w:szCs w:val="16"/>
          <w:lang w:eastAsia="en-AU"/>
        </w:rPr>
      </w:pPr>
      <w:r w:rsidRPr="005A3D0B">
        <w:rPr>
          <w:rFonts w:cs="Arial"/>
          <w:b/>
          <w:color w:val="auto"/>
          <w:sz w:val="16"/>
          <w:szCs w:val="16"/>
          <w:lang w:eastAsia="en-AU"/>
        </w:rPr>
        <w:t>21%</w:t>
      </w:r>
      <w:r w:rsidR="00627F14">
        <w:rPr>
          <w:rFonts w:cs="Arial"/>
          <w:b/>
          <w:color w:val="auto"/>
          <w:sz w:val="16"/>
          <w:szCs w:val="16"/>
          <w:lang w:eastAsia="en-AU"/>
        </w:rPr>
        <w:t xml:space="preserve"> </w:t>
      </w:r>
      <w:r w:rsidR="00627F14" w:rsidRPr="005A3D0B">
        <w:rPr>
          <w:rFonts w:cs="Arial"/>
          <w:b/>
          <w:noProof/>
          <w:color w:val="auto"/>
          <w:sz w:val="16"/>
          <w:szCs w:val="16"/>
          <w:lang w:eastAsia="en-AU"/>
        </w:rPr>
        <mc:AlternateContent>
          <mc:Choice Requires="wps">
            <w:drawing>
              <wp:inline distT="0" distB="0" distL="0" distR="0" wp14:anchorId="572049FB" wp14:editId="3FA60B52">
                <wp:extent cx="53439" cy="106878"/>
                <wp:effectExtent l="19050" t="19050" r="41910" b="26670"/>
                <wp:docPr id="9" name="Arrow: Up 9" descr="An arrow pointing upwards. "/>
                <wp:cNvGraphicFramePr/>
                <a:graphic xmlns:a="http://schemas.openxmlformats.org/drawingml/2006/main">
                  <a:graphicData uri="http://schemas.microsoft.com/office/word/2010/wordprocessingShape">
                    <wps:wsp>
                      <wps:cNvSpPr/>
                      <wps:spPr>
                        <a:xfrm>
                          <a:off x="0" y="0"/>
                          <a:ext cx="53439" cy="106878"/>
                        </a:xfrm>
                        <a:prstGeom prst="up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8F7A25" id="Arrow: Up 9" o:spid="_x0000_s1026" type="#_x0000_t68" alt="An arrow pointing upwards. "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" fillcolor="#0063a5 [3208]" strokecolor="#0063a5 [3208]" strokeweight="1pt">
                <w10:anchorlock/>
              </v:shape>
            </w:pict>
          </mc:Fallback>
        </mc:AlternateContent>
      </w:r>
      <w:r w:rsidR="00627F14">
        <w:rPr>
          <w:rFonts w:cs="Arial"/>
          <w:b/>
          <w:color w:val="auto"/>
          <w:sz w:val="16"/>
          <w:szCs w:val="16"/>
          <w:lang w:eastAsia="en-AU"/>
        </w:rPr>
        <w:tab/>
      </w:r>
      <w:r w:rsidRPr="00C505F1">
        <w:rPr>
          <w:rFonts w:cs="Arial"/>
          <w:bCs/>
          <w:color w:val="auto"/>
          <w:sz w:val="16"/>
          <w:szCs w:val="16"/>
          <w:lang w:eastAsia="en-AU"/>
        </w:rPr>
        <w:t>in total feed costs to</w:t>
      </w:r>
      <w:r w:rsidRPr="005A3D0B">
        <w:rPr>
          <w:rFonts w:cs="Arial"/>
          <w:b/>
          <w:color w:val="auto"/>
          <w:sz w:val="16"/>
          <w:szCs w:val="16"/>
          <w:lang w:eastAsia="en-AU"/>
        </w:rPr>
        <w:t xml:space="preserve"> $3.45/kg MS</w:t>
      </w:r>
    </w:p>
    <w:p w14:paraId="5A08FEE6" w14:textId="34AFEBCE" w:rsidR="00101D83" w:rsidRPr="005A3D0B" w:rsidRDefault="00101D83" w:rsidP="00101D83">
      <w:pPr>
        <w:rPr>
          <w:rFonts w:cs="Arial"/>
          <w:b/>
          <w:color w:val="auto"/>
          <w:sz w:val="16"/>
          <w:szCs w:val="16"/>
          <w:lang w:eastAsia="en-AU"/>
        </w:rPr>
      </w:pPr>
      <w:r w:rsidRPr="005A3D0B">
        <w:rPr>
          <w:rFonts w:cs="Arial"/>
          <w:b/>
          <w:color w:val="auto"/>
          <w:sz w:val="16"/>
          <w:szCs w:val="16"/>
          <w:lang w:eastAsia="en-AU"/>
        </w:rPr>
        <w:t>12%</w:t>
      </w:r>
      <w:r w:rsidR="00627F14" w:rsidRPr="00627F14">
        <w:rPr>
          <w:rFonts w:cs="Arial"/>
          <w:b/>
          <w:noProof/>
          <w:color w:val="auto"/>
          <w:sz w:val="16"/>
          <w:szCs w:val="16"/>
          <w:lang w:eastAsia="en-AU"/>
        </w:rPr>
        <w:t xml:space="preserve"> </w:t>
      </w:r>
      <w:r w:rsidR="00627F14" w:rsidRPr="005A3D0B">
        <w:rPr>
          <w:rFonts w:cs="Arial"/>
          <w:b/>
          <w:noProof/>
          <w:color w:val="auto"/>
          <w:sz w:val="16"/>
          <w:szCs w:val="16"/>
          <w:lang w:eastAsia="en-AU"/>
        </w:rPr>
        <mc:AlternateContent>
          <mc:Choice Requires="wps">
            <w:drawing>
              <wp:inline distT="0" distB="0" distL="0" distR="0" wp14:anchorId="5AB5C38B" wp14:editId="48B8C437">
                <wp:extent cx="48581" cy="106878"/>
                <wp:effectExtent l="19050" t="19050" r="46990" b="26670"/>
                <wp:docPr id="13" name="Arrow: Up 13" descr="An arrow pointing upwards. "/>
                <wp:cNvGraphicFramePr/>
                <a:graphic xmlns:a="http://schemas.openxmlformats.org/drawingml/2006/main">
                  <a:graphicData uri="http://schemas.microsoft.com/office/word/2010/wordprocessingShape">
                    <wps:wsp>
                      <wps:cNvSpPr/>
                      <wps:spPr>
                        <a:xfrm>
                          <a:off x="0" y="0"/>
                          <a:ext cx="48581" cy="106878"/>
                        </a:xfrm>
                        <a:prstGeom prst="up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320FEB" id="Arrow: Up 13" o:spid="_x0000_s1026" type="#_x0000_t68" alt="An arrow pointing upwards. " style="width:3.85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" adj="4909" fillcolor="#0063a5 [3208]" strokecolor="#0063a5 [3208]" strokeweight="1pt">
                <w10:anchorlock/>
              </v:shape>
            </w:pict>
          </mc:Fallback>
        </mc:AlternateContent>
      </w:r>
      <w:r w:rsidR="00810C62" w:rsidRPr="005A3D0B">
        <w:rPr>
          <w:rFonts w:cs="Arial"/>
          <w:b/>
          <w:color w:val="auto"/>
          <w:sz w:val="16"/>
          <w:szCs w:val="16"/>
          <w:lang w:eastAsia="en-AU"/>
        </w:rPr>
        <w:tab/>
      </w:r>
      <w:r w:rsidRPr="00C505F1">
        <w:rPr>
          <w:rFonts w:cs="Arial"/>
          <w:bCs/>
          <w:color w:val="auto"/>
          <w:sz w:val="16"/>
          <w:szCs w:val="16"/>
          <w:lang w:eastAsia="en-AU"/>
        </w:rPr>
        <w:t>in overhead costs to</w:t>
      </w:r>
      <w:r w:rsidRPr="005A3D0B">
        <w:rPr>
          <w:rFonts w:cs="Arial"/>
          <w:b/>
          <w:color w:val="auto"/>
          <w:sz w:val="16"/>
          <w:szCs w:val="16"/>
          <w:lang w:eastAsia="en-AU"/>
        </w:rPr>
        <w:t xml:space="preserve"> $2.68/kg MS</w:t>
      </w:r>
    </w:p>
    <w:p w14:paraId="0495528D" w14:textId="05D1D663" w:rsidR="00FA5826" w:rsidRPr="00F51942" w:rsidRDefault="00FA5826" w:rsidP="00216B6E">
      <w:pPr>
        <w:pStyle w:val="Heading3"/>
        <w:rPr>
          <w:rFonts w:cs="Arial"/>
        </w:rPr>
      </w:pPr>
      <w:r w:rsidRPr="00F51942">
        <w:rPr>
          <w:rFonts w:cs="Arial"/>
        </w:rPr>
        <w:t>Profitability</w:t>
      </w:r>
      <w:bookmarkEnd w:id="17"/>
    </w:p>
    <w:p w14:paraId="6F8C8B37" w14:textId="72A93FF6" w:rsidR="00FA5826" w:rsidRPr="00F51942" w:rsidRDefault="00FA5826" w:rsidP="001169B4">
      <w:pPr>
        <w:pStyle w:val="Body"/>
        <w:rPr>
          <w:lang w:eastAsia="en-AU"/>
        </w:rPr>
      </w:pPr>
      <w:r w:rsidRPr="00F51942">
        <w:rPr>
          <w:rStyle w:val="BodyChar"/>
        </w:rPr>
        <w:t xml:space="preserve">Increased costs across the state in all areas of the business reduced the </w:t>
      </w:r>
      <w:r w:rsidR="002F5EA2" w:rsidRPr="00F51942">
        <w:rPr>
          <w:rStyle w:val="BodyChar"/>
        </w:rPr>
        <w:t>benefit</w:t>
      </w:r>
      <w:r w:rsidRPr="00F51942">
        <w:rPr>
          <w:rStyle w:val="BodyChar"/>
        </w:rPr>
        <w:t xml:space="preserve"> of positive livestock trading conditions and </w:t>
      </w:r>
      <w:r w:rsidR="002F5EA2" w:rsidRPr="00F51942">
        <w:rPr>
          <w:rStyle w:val="BodyChar"/>
        </w:rPr>
        <w:t>a higher</w:t>
      </w:r>
      <w:r w:rsidRPr="00F51942">
        <w:rPr>
          <w:rStyle w:val="BodyChar"/>
        </w:rPr>
        <w:t xml:space="preserve"> milk price for the season. </w:t>
      </w:r>
      <w:r w:rsidR="00576C58" w:rsidRPr="00F51942">
        <w:rPr>
          <w:rStyle w:val="BodyChar"/>
        </w:rPr>
        <w:t>Northern Victoria had ideal growing conditions</w:t>
      </w:r>
      <w:r w:rsidR="00723E81" w:rsidRPr="00F51942">
        <w:rPr>
          <w:rStyle w:val="BodyChar"/>
        </w:rPr>
        <w:t>, while l</w:t>
      </w:r>
      <w:r w:rsidR="002F5EA2" w:rsidRPr="00F51942">
        <w:rPr>
          <w:rStyle w:val="BodyChar"/>
        </w:rPr>
        <w:t>ess favourable s</w:t>
      </w:r>
      <w:r w:rsidRPr="00F51942">
        <w:rPr>
          <w:rStyle w:val="BodyChar"/>
        </w:rPr>
        <w:t xml:space="preserve">easonal conditions in South West </w:t>
      </w:r>
      <w:r w:rsidR="00723E81" w:rsidRPr="00F51942">
        <w:rPr>
          <w:rStyle w:val="BodyChar"/>
        </w:rPr>
        <w:t xml:space="preserve">Victoria </w:t>
      </w:r>
      <w:r w:rsidRPr="00F51942">
        <w:rPr>
          <w:rStyle w:val="BodyChar"/>
        </w:rPr>
        <w:t>and Gippsland further impact</w:t>
      </w:r>
      <w:r w:rsidR="00D757B4">
        <w:rPr>
          <w:rStyle w:val="BodyChar"/>
        </w:rPr>
        <w:t>ed</w:t>
      </w:r>
      <w:r w:rsidRPr="00F51942">
        <w:rPr>
          <w:rStyle w:val="BodyChar"/>
        </w:rPr>
        <w:t xml:space="preserve"> profitability</w:t>
      </w:r>
      <w:r w:rsidR="009674EE" w:rsidRPr="00F51942">
        <w:rPr>
          <w:rStyle w:val="BodyChar"/>
        </w:rPr>
        <w:t>.</w:t>
      </w:r>
      <w:r w:rsidR="006956C6" w:rsidRPr="00F51942">
        <w:rPr>
          <w:rStyle w:val="BodyChar"/>
        </w:rPr>
        <w:t xml:space="preserve"> </w:t>
      </w:r>
      <w:r w:rsidR="00A53F8F" w:rsidRPr="00F51942">
        <w:rPr>
          <w:rStyle w:val="BodyChar"/>
        </w:rPr>
        <w:t>The statewide average</w:t>
      </w:r>
      <w:r w:rsidR="0052252D" w:rsidRPr="00F51942">
        <w:rPr>
          <w:sz w:val="20"/>
          <w:szCs w:val="20"/>
        </w:rPr>
        <w:t xml:space="preserve"> EBIT </w:t>
      </w:r>
      <w:r w:rsidR="000F2EA6" w:rsidRPr="00F51942">
        <w:rPr>
          <w:rStyle w:val="BodyChar"/>
        </w:rPr>
        <w:t>per farm</w:t>
      </w:r>
      <w:r w:rsidR="000C7530" w:rsidRPr="00F51942">
        <w:rPr>
          <w:rStyle w:val="BodyChar"/>
        </w:rPr>
        <w:t xml:space="preserve"> </w:t>
      </w:r>
      <w:r w:rsidR="00A53F8F" w:rsidRPr="00F51942">
        <w:rPr>
          <w:rStyle w:val="BodyChar"/>
        </w:rPr>
        <w:t xml:space="preserve">was the </w:t>
      </w:r>
      <w:r w:rsidR="003A5BB3">
        <w:rPr>
          <w:rStyle w:val="BodyChar"/>
        </w:rPr>
        <w:t>fourth</w:t>
      </w:r>
      <w:r w:rsidR="00A53F8F" w:rsidRPr="00F51942">
        <w:rPr>
          <w:rStyle w:val="BodyChar"/>
        </w:rPr>
        <w:t xml:space="preserve"> highest on record, </w:t>
      </w:r>
      <w:r w:rsidR="009B76E2" w:rsidRPr="00F51942">
        <w:rPr>
          <w:rStyle w:val="BodyChar"/>
        </w:rPr>
        <w:t>accounting for inflation</w:t>
      </w:r>
      <w:r w:rsidR="00A53F8F" w:rsidRPr="00F51942">
        <w:rPr>
          <w:rFonts w:eastAsiaTheme="minorEastAsia"/>
          <w:lang w:eastAsia="en-AU"/>
        </w:rPr>
        <w:t>.</w:t>
      </w:r>
    </w:p>
    <w:p w14:paraId="7DC5AC52" w14:textId="54E37A2A" w:rsidR="00FA5826" w:rsidRPr="00F51942" w:rsidRDefault="007B54ED" w:rsidP="001169B4">
      <w:pPr>
        <w:pStyle w:val="Body"/>
      </w:pPr>
      <w:r w:rsidRPr="00F51942">
        <w:rPr>
          <w:noProof/>
        </w:rPr>
        <w:drawing>
          <wp:inline distT="0" distB="0" distL="0" distR="0" wp14:anchorId="35D26FFB" wp14:editId="427D9155">
            <wp:extent cx="2999740" cy="1639019"/>
            <wp:effectExtent l="0" t="0" r="10160" b="18415"/>
            <wp:docPr id="17" name="Chart 17" descr="Profit (measured by earnings before interest and tax per kilogram milk solids) for Statewide average ($1.72/kg MS), Northern Victoria ($1.98/kg MS), South West Victoria ($1.71/kg MS) and Gippsland ($1.43/kg MS).">
              <a:extLst xmlns:a="http://schemas.openxmlformats.org/drawingml/2006/main">
                <a:ext uri="{FF2B5EF4-FFF2-40B4-BE49-F238E27FC236}">
                  <a16:creationId xmlns:a16="http://schemas.microsoft.com/office/drawing/2014/main" id="{D9582982-EFEA-4627-9854-5265900ED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F57832" w14:textId="39B088ED" w:rsidR="00FA5826" w:rsidRPr="00F51942" w:rsidRDefault="00FA5826" w:rsidP="00CB6301">
      <w:pPr>
        <w:pStyle w:val="Heading4"/>
        <w:rPr>
          <w:rFonts w:cs="Arial"/>
          <w:lang w:eastAsia="en-AU"/>
        </w:rPr>
      </w:pPr>
      <w:bookmarkStart w:id="18" w:name="_Toc112702841"/>
      <w:r w:rsidRPr="00F51942">
        <w:rPr>
          <w:rFonts w:cs="Arial"/>
          <w:lang w:eastAsia="en-AU"/>
        </w:rPr>
        <w:t>In 2021-22, 9</w:t>
      </w:r>
      <w:r w:rsidR="002A5AF8" w:rsidRPr="00F51942">
        <w:rPr>
          <w:rFonts w:cs="Arial"/>
          <w:lang w:eastAsia="en-AU"/>
        </w:rPr>
        <w:t>6</w:t>
      </w:r>
      <w:r w:rsidR="00C620CF">
        <w:rPr>
          <w:rFonts w:cs="Arial"/>
          <w:lang w:eastAsia="en-AU"/>
        </w:rPr>
        <w:t xml:space="preserve"> per cent</w:t>
      </w:r>
      <w:r w:rsidRPr="00F51942">
        <w:rPr>
          <w:rFonts w:cs="Arial"/>
          <w:lang w:eastAsia="en-AU"/>
        </w:rPr>
        <w:t xml:space="preserve"> of all Victorian participants had a positive profit (7</w:t>
      </w:r>
      <w:r w:rsidR="00260803" w:rsidRPr="00F51942">
        <w:rPr>
          <w:rFonts w:cs="Arial"/>
          <w:lang w:eastAsia="en-AU"/>
        </w:rPr>
        <w:t>7</w:t>
      </w:r>
      <w:r w:rsidRPr="00F51942">
        <w:rPr>
          <w:rFonts w:cs="Arial"/>
          <w:lang w:eastAsia="en-AU"/>
        </w:rPr>
        <w:t xml:space="preserve"> out of 80)</w:t>
      </w:r>
      <w:bookmarkEnd w:id="18"/>
    </w:p>
    <w:p w14:paraId="2E72CC7E" w14:textId="77777777" w:rsidR="00B7581E" w:rsidRPr="00F51942" w:rsidRDefault="00B7581E" w:rsidP="00714C85">
      <w:pPr>
        <w:rPr>
          <w:rFonts w:cs="Arial"/>
        </w:rPr>
      </w:pPr>
    </w:p>
    <w:tbl>
      <w:tblPr>
        <w:tblW w:w="0" w:type="auto"/>
        <w:tblLook w:val="04A0" w:firstRow="1" w:lastRow="0" w:firstColumn="1" w:lastColumn="0" w:noHBand="0" w:noVBand="1"/>
      </w:tblPr>
      <w:tblGrid>
        <w:gridCol w:w="452"/>
        <w:gridCol w:w="272"/>
        <w:gridCol w:w="272"/>
        <w:gridCol w:w="261"/>
        <w:gridCol w:w="1004"/>
        <w:gridCol w:w="1635"/>
        <w:gridCol w:w="298"/>
        <w:gridCol w:w="261"/>
      </w:tblGrid>
      <w:tr w:rsidR="00870991" w:rsidRPr="00F51942" w14:paraId="3D91AAC7" w14:textId="77777777" w:rsidTr="00870991">
        <w:trPr>
          <w:trHeight w:val="255"/>
        </w:trPr>
        <w:tc>
          <w:tcPr>
            <w:tcW w:w="0" w:type="auto"/>
            <w:vMerge w:val="restart"/>
            <w:tcBorders>
              <w:top w:val="nil"/>
              <w:left w:val="nil"/>
              <w:bottom w:val="nil"/>
              <w:right w:val="nil"/>
            </w:tcBorders>
            <w:shd w:val="clear" w:color="000000" w:fill="FFFFFF"/>
            <w:textDirection w:val="btLr"/>
            <w:vAlign w:val="center"/>
            <w:hideMark/>
          </w:tcPr>
          <w:p w14:paraId="1D4D6272" w14:textId="77777777" w:rsidR="00870991" w:rsidRPr="00F51942" w:rsidRDefault="00870991" w:rsidP="00870991">
            <w:pPr>
              <w:spacing w:after="0" w:line="240" w:lineRule="auto"/>
              <w:jc w:val="center"/>
              <w:rPr>
                <w:rFonts w:eastAsia="Times New Roman" w:cs="Arial"/>
                <w:b/>
                <w:bCs/>
                <w:color w:val="auto"/>
                <w:sz w:val="20"/>
                <w:szCs w:val="20"/>
                <w:lang w:eastAsia="en-AU"/>
              </w:rPr>
            </w:pPr>
            <w:r w:rsidRPr="00F51942">
              <w:rPr>
                <w:rFonts w:eastAsia="Times New Roman" w:cs="Arial"/>
                <w:b/>
                <w:bCs/>
                <w:color w:val="auto"/>
                <w:sz w:val="20"/>
                <w:szCs w:val="20"/>
                <w:lang w:eastAsia="en-AU"/>
              </w:rPr>
              <w:t>Victoria</w:t>
            </w:r>
          </w:p>
        </w:tc>
        <w:tc>
          <w:tcPr>
            <w:tcW w:w="0" w:type="auto"/>
            <w:tcBorders>
              <w:top w:val="nil"/>
              <w:left w:val="nil"/>
              <w:bottom w:val="nil"/>
              <w:right w:val="nil"/>
            </w:tcBorders>
            <w:shd w:val="clear" w:color="000000" w:fill="FFFFFF"/>
            <w:vAlign w:val="center"/>
            <w:hideMark/>
          </w:tcPr>
          <w:p w14:paraId="3CC66DAE" w14:textId="77777777" w:rsidR="00870991" w:rsidRPr="00F51942" w:rsidRDefault="00870991" w:rsidP="00870991">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36A83E1" w14:textId="77777777" w:rsidR="00870991" w:rsidRPr="00F51942" w:rsidRDefault="00870991" w:rsidP="00870991">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8521625" w14:textId="77777777" w:rsidR="00870991" w:rsidRPr="00F51942" w:rsidRDefault="00870991" w:rsidP="00870991">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1004" w:type="dxa"/>
            <w:tcBorders>
              <w:top w:val="nil"/>
              <w:left w:val="nil"/>
              <w:bottom w:val="nil"/>
              <w:right w:val="nil"/>
            </w:tcBorders>
            <w:shd w:val="clear" w:color="000000" w:fill="FFFFFF"/>
            <w:vAlign w:val="center"/>
            <w:hideMark/>
          </w:tcPr>
          <w:p w14:paraId="10286741" w14:textId="77777777" w:rsidR="00870991" w:rsidRPr="00F51942" w:rsidRDefault="00870991" w:rsidP="00870991">
            <w:pPr>
              <w:spacing w:after="0" w:line="240" w:lineRule="auto"/>
              <w:jc w:val="right"/>
              <w:rPr>
                <w:rFonts w:eastAsia="Times New Roman" w:cs="Arial"/>
                <w:color w:val="auto"/>
                <w:sz w:val="16"/>
                <w:szCs w:val="16"/>
                <w:lang w:eastAsia="en-AU"/>
              </w:rPr>
            </w:pPr>
            <w:r w:rsidRPr="00F51942">
              <w:rPr>
                <w:rFonts w:eastAsia="Times New Roman" w:cs="Arial"/>
                <w:color w:val="auto"/>
                <w:sz w:val="16"/>
                <w:szCs w:val="16"/>
                <w:lang w:eastAsia="en-AU"/>
              </w:rPr>
              <w:t>2020-21</w:t>
            </w:r>
          </w:p>
        </w:tc>
        <w:tc>
          <w:tcPr>
            <w:tcW w:w="1635" w:type="dxa"/>
            <w:tcBorders>
              <w:top w:val="nil"/>
              <w:left w:val="single" w:sz="8" w:space="0" w:color="auto"/>
              <w:bottom w:val="nil"/>
              <w:right w:val="nil"/>
            </w:tcBorders>
            <w:shd w:val="clear" w:color="000000" w:fill="FFFFFF"/>
            <w:noWrap/>
            <w:vAlign w:val="center"/>
            <w:hideMark/>
          </w:tcPr>
          <w:p w14:paraId="790DEBF8" w14:textId="77777777" w:rsidR="00870991" w:rsidRPr="00F51942" w:rsidRDefault="00870991" w:rsidP="00870991">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2021-22</w:t>
            </w:r>
          </w:p>
        </w:tc>
        <w:tc>
          <w:tcPr>
            <w:tcW w:w="0" w:type="auto"/>
            <w:tcBorders>
              <w:top w:val="nil"/>
              <w:left w:val="nil"/>
              <w:bottom w:val="nil"/>
              <w:right w:val="nil"/>
            </w:tcBorders>
            <w:shd w:val="clear" w:color="000000" w:fill="FFFFFF"/>
            <w:vAlign w:val="center"/>
            <w:hideMark/>
          </w:tcPr>
          <w:p w14:paraId="2622949D" w14:textId="77777777" w:rsidR="00870991" w:rsidRPr="00F51942" w:rsidRDefault="00870991" w:rsidP="00870991">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7AC06E8" w14:textId="77777777" w:rsidR="00870991" w:rsidRPr="00F51942" w:rsidRDefault="00870991" w:rsidP="00870991">
            <w:pPr>
              <w:spacing w:after="0" w:line="240" w:lineRule="auto"/>
              <w:rPr>
                <w:rFonts w:eastAsia="Times New Roman" w:cs="Arial"/>
                <w:color w:val="auto"/>
                <w:sz w:val="16"/>
                <w:szCs w:val="16"/>
                <w:lang w:eastAsia="en-AU"/>
              </w:rPr>
            </w:pPr>
            <w:r w:rsidRPr="00F51942">
              <w:rPr>
                <w:rFonts w:eastAsia="Times New Roman" w:cs="Arial"/>
                <w:color w:val="auto"/>
                <w:sz w:val="16"/>
                <w:szCs w:val="16"/>
                <w:lang w:eastAsia="en-AU"/>
              </w:rPr>
              <w:t> </w:t>
            </w:r>
          </w:p>
        </w:tc>
      </w:tr>
      <w:tr w:rsidR="00870991" w:rsidRPr="00F51942" w14:paraId="2FC9DC0E" w14:textId="77777777" w:rsidTr="000860A5">
        <w:trPr>
          <w:trHeight w:val="255"/>
        </w:trPr>
        <w:tc>
          <w:tcPr>
            <w:tcW w:w="0" w:type="auto"/>
            <w:vMerge/>
            <w:tcBorders>
              <w:top w:val="nil"/>
              <w:left w:val="nil"/>
              <w:bottom w:val="nil"/>
              <w:right w:val="nil"/>
            </w:tcBorders>
            <w:vAlign w:val="center"/>
            <w:hideMark/>
          </w:tcPr>
          <w:p w14:paraId="0A6B9AB9"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5D1B675F" w14:textId="77777777" w:rsidR="00870991" w:rsidRPr="00F51942" w:rsidRDefault="00870991" w:rsidP="00870991">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0" w:type="auto"/>
            <w:tcBorders>
              <w:top w:val="nil"/>
              <w:left w:val="nil"/>
              <w:bottom w:val="nil"/>
              <w:right w:val="nil"/>
            </w:tcBorders>
            <w:shd w:val="clear" w:color="000000" w:fill="FFFFFF"/>
            <w:noWrap/>
            <w:vAlign w:val="bottom"/>
            <w:hideMark/>
          </w:tcPr>
          <w:p w14:paraId="7F59A23E" w14:textId="77777777" w:rsidR="00870991" w:rsidRPr="00F51942" w:rsidRDefault="00870991" w:rsidP="00870991">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1265" w:type="dxa"/>
            <w:gridSpan w:val="2"/>
            <w:tcBorders>
              <w:top w:val="nil"/>
              <w:left w:val="nil"/>
              <w:bottom w:val="nil"/>
              <w:right w:val="single" w:sz="8" w:space="0" w:color="000000"/>
            </w:tcBorders>
            <w:shd w:val="clear" w:color="auto" w:fill="BAE3FF" w:themeFill="accent5" w:themeFillTint="33"/>
            <w:vAlign w:val="center"/>
            <w:hideMark/>
          </w:tcPr>
          <w:p w14:paraId="2CB21298"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$1.76</w:t>
            </w:r>
          </w:p>
        </w:tc>
        <w:tc>
          <w:tcPr>
            <w:tcW w:w="1933" w:type="dxa"/>
            <w:gridSpan w:val="2"/>
            <w:tcBorders>
              <w:top w:val="nil"/>
              <w:left w:val="nil"/>
              <w:bottom w:val="nil"/>
              <w:right w:val="nil"/>
            </w:tcBorders>
            <w:shd w:val="clear" w:color="auto" w:fill="0063A5" w:themeFill="accent5"/>
            <w:noWrap/>
            <w:vAlign w:val="center"/>
            <w:hideMark/>
          </w:tcPr>
          <w:p w14:paraId="4680249D" w14:textId="77777777" w:rsidR="00870991" w:rsidRPr="000860A5" w:rsidRDefault="00870991" w:rsidP="00870991">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$1.72</w:t>
            </w:r>
          </w:p>
        </w:tc>
        <w:tc>
          <w:tcPr>
            <w:tcW w:w="0" w:type="auto"/>
            <w:tcBorders>
              <w:top w:val="nil"/>
              <w:left w:val="nil"/>
              <w:bottom w:val="nil"/>
              <w:right w:val="nil"/>
            </w:tcBorders>
            <w:shd w:val="clear" w:color="000000" w:fill="FFFFFF"/>
            <w:vAlign w:val="center"/>
            <w:hideMark/>
          </w:tcPr>
          <w:p w14:paraId="3D097B3E" w14:textId="77777777" w:rsidR="00870991" w:rsidRPr="00F51942" w:rsidRDefault="00870991" w:rsidP="00870991">
            <w:pPr>
              <w:spacing w:after="0" w:line="240" w:lineRule="auto"/>
              <w:rPr>
                <w:rFonts w:eastAsia="Times New Roman" w:cs="Arial"/>
                <w:b/>
                <w:bCs/>
                <w:color w:val="FFFFFF"/>
                <w:sz w:val="16"/>
                <w:szCs w:val="16"/>
                <w:lang w:eastAsia="en-AU"/>
              </w:rPr>
            </w:pPr>
            <w:r w:rsidRPr="00F51942">
              <w:rPr>
                <w:rFonts w:eastAsia="Times New Roman" w:cs="Arial"/>
                <w:b/>
                <w:bCs/>
                <w:color w:val="FFFFFF"/>
                <w:sz w:val="16"/>
                <w:szCs w:val="16"/>
                <w:lang w:eastAsia="en-AU"/>
              </w:rPr>
              <w:t> </w:t>
            </w:r>
          </w:p>
        </w:tc>
      </w:tr>
      <w:tr w:rsidR="00870991" w:rsidRPr="00F51942" w14:paraId="581A56A3" w14:textId="77777777" w:rsidTr="00870991">
        <w:trPr>
          <w:trHeight w:val="255"/>
        </w:trPr>
        <w:tc>
          <w:tcPr>
            <w:tcW w:w="0" w:type="auto"/>
            <w:vMerge/>
            <w:tcBorders>
              <w:top w:val="nil"/>
              <w:left w:val="nil"/>
              <w:bottom w:val="nil"/>
              <w:right w:val="nil"/>
            </w:tcBorders>
            <w:vAlign w:val="center"/>
            <w:hideMark/>
          </w:tcPr>
          <w:p w14:paraId="6E0BD974"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57A22536"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027A5C04"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B28BF4D"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nil"/>
            </w:tcBorders>
            <w:shd w:val="clear" w:color="000000" w:fill="FFFFFF"/>
            <w:vAlign w:val="center"/>
            <w:hideMark/>
          </w:tcPr>
          <w:p w14:paraId="553FA924"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single" w:sz="8" w:space="0" w:color="auto"/>
              <w:bottom w:val="nil"/>
              <w:right w:val="nil"/>
            </w:tcBorders>
            <w:shd w:val="clear" w:color="000000" w:fill="FFFFFF"/>
            <w:noWrap/>
            <w:vAlign w:val="center"/>
            <w:hideMark/>
          </w:tcPr>
          <w:p w14:paraId="0648B574" w14:textId="77777777" w:rsidR="00870991" w:rsidRPr="00AA00CB" w:rsidRDefault="00870991" w:rsidP="008709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EBIT $/kg MS</w:t>
            </w:r>
          </w:p>
        </w:tc>
        <w:tc>
          <w:tcPr>
            <w:tcW w:w="0" w:type="auto"/>
            <w:tcBorders>
              <w:top w:val="nil"/>
              <w:left w:val="nil"/>
              <w:bottom w:val="nil"/>
              <w:right w:val="nil"/>
            </w:tcBorders>
            <w:shd w:val="clear" w:color="000000" w:fill="FFFFFF"/>
            <w:vAlign w:val="center"/>
            <w:hideMark/>
          </w:tcPr>
          <w:p w14:paraId="2E65E1C8" w14:textId="77777777" w:rsidR="00870991" w:rsidRPr="00AA00CB" w:rsidRDefault="00870991" w:rsidP="00870991">
            <w:pPr>
              <w:spacing w:after="0" w:line="240" w:lineRule="auto"/>
              <w:rPr>
                <w:rFonts w:eastAsia="Times New Roman" w:cs="Arial"/>
                <w:color w:val="auto"/>
                <w:sz w:val="16"/>
                <w:szCs w:val="16"/>
                <w:lang w:eastAsia="en-AU"/>
              </w:rPr>
            </w:pPr>
            <w:r w:rsidRPr="00AA00C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59389CE"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E26050" w:rsidRPr="00F51942" w14:paraId="7D4F34B0" w14:textId="77777777" w:rsidTr="000860A5">
        <w:trPr>
          <w:trHeight w:val="255"/>
        </w:trPr>
        <w:tc>
          <w:tcPr>
            <w:tcW w:w="0" w:type="auto"/>
            <w:vMerge/>
            <w:tcBorders>
              <w:top w:val="nil"/>
              <w:left w:val="nil"/>
              <w:bottom w:val="nil"/>
              <w:right w:val="nil"/>
            </w:tcBorders>
            <w:vAlign w:val="center"/>
            <w:hideMark/>
          </w:tcPr>
          <w:p w14:paraId="057A8AE7"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1809" w:type="dxa"/>
            <w:gridSpan w:val="4"/>
            <w:tcBorders>
              <w:top w:val="nil"/>
              <w:left w:val="nil"/>
              <w:bottom w:val="nil"/>
              <w:right w:val="single" w:sz="8" w:space="0" w:color="000000"/>
            </w:tcBorders>
            <w:shd w:val="clear" w:color="auto" w:fill="BAE3FF" w:themeFill="accent5" w:themeFillTint="33"/>
            <w:vAlign w:val="center"/>
            <w:hideMark/>
          </w:tcPr>
          <w:p w14:paraId="492F71AC"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$422k</w:t>
            </w:r>
          </w:p>
        </w:tc>
        <w:tc>
          <w:tcPr>
            <w:tcW w:w="2194" w:type="dxa"/>
            <w:gridSpan w:val="3"/>
            <w:tcBorders>
              <w:top w:val="nil"/>
              <w:left w:val="nil"/>
              <w:bottom w:val="nil"/>
              <w:right w:val="nil"/>
            </w:tcBorders>
            <w:shd w:val="clear" w:color="auto" w:fill="0063A5" w:themeFill="accent5"/>
            <w:noWrap/>
            <w:vAlign w:val="center"/>
            <w:hideMark/>
          </w:tcPr>
          <w:p w14:paraId="3C289E57" w14:textId="77777777" w:rsidR="00870991" w:rsidRPr="000860A5" w:rsidRDefault="00870991" w:rsidP="00870991">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$384k</w:t>
            </w:r>
          </w:p>
        </w:tc>
      </w:tr>
      <w:tr w:rsidR="00870991" w:rsidRPr="00F51942" w14:paraId="18123F47" w14:textId="77777777" w:rsidTr="00870991">
        <w:trPr>
          <w:trHeight w:val="255"/>
        </w:trPr>
        <w:tc>
          <w:tcPr>
            <w:tcW w:w="0" w:type="auto"/>
            <w:vMerge/>
            <w:tcBorders>
              <w:top w:val="nil"/>
              <w:left w:val="nil"/>
              <w:bottom w:val="nil"/>
              <w:right w:val="nil"/>
            </w:tcBorders>
            <w:vAlign w:val="center"/>
            <w:hideMark/>
          </w:tcPr>
          <w:p w14:paraId="62A52FE8"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762BCDBD"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0980D289"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E198373"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23D496AA"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933" w:type="dxa"/>
            <w:gridSpan w:val="2"/>
            <w:tcBorders>
              <w:top w:val="nil"/>
              <w:left w:val="single" w:sz="8" w:space="0" w:color="auto"/>
              <w:bottom w:val="nil"/>
              <w:right w:val="nil"/>
            </w:tcBorders>
            <w:shd w:val="clear" w:color="000000" w:fill="FFFFFF"/>
            <w:noWrap/>
            <w:vAlign w:val="center"/>
            <w:hideMark/>
          </w:tcPr>
          <w:p w14:paraId="2DA4C0F7" w14:textId="77777777" w:rsidR="00870991" w:rsidRPr="00AA00CB" w:rsidRDefault="00870991" w:rsidP="008709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earnings before interest and tax</w:t>
            </w:r>
          </w:p>
        </w:tc>
        <w:tc>
          <w:tcPr>
            <w:tcW w:w="0" w:type="auto"/>
            <w:tcBorders>
              <w:top w:val="nil"/>
              <w:left w:val="nil"/>
              <w:bottom w:val="nil"/>
              <w:right w:val="nil"/>
            </w:tcBorders>
            <w:shd w:val="clear" w:color="000000" w:fill="FFFFFF"/>
            <w:vAlign w:val="center"/>
            <w:hideMark/>
          </w:tcPr>
          <w:p w14:paraId="248B88F7"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870991" w:rsidRPr="00F51942" w14:paraId="782D6687" w14:textId="77777777" w:rsidTr="000860A5">
        <w:trPr>
          <w:trHeight w:val="255"/>
        </w:trPr>
        <w:tc>
          <w:tcPr>
            <w:tcW w:w="0" w:type="auto"/>
            <w:vMerge/>
            <w:tcBorders>
              <w:top w:val="nil"/>
              <w:left w:val="nil"/>
              <w:bottom w:val="nil"/>
              <w:right w:val="nil"/>
            </w:tcBorders>
            <w:vAlign w:val="center"/>
            <w:hideMark/>
          </w:tcPr>
          <w:p w14:paraId="0F124E94"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4C5D37B1" w14:textId="77777777" w:rsidR="00870991" w:rsidRPr="00F51942" w:rsidRDefault="00870991" w:rsidP="00870991">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1537" w:type="dxa"/>
            <w:gridSpan w:val="3"/>
            <w:tcBorders>
              <w:top w:val="nil"/>
              <w:left w:val="nil"/>
              <w:bottom w:val="nil"/>
              <w:right w:val="single" w:sz="8" w:space="0" w:color="000000"/>
            </w:tcBorders>
            <w:shd w:val="clear" w:color="auto" w:fill="BAE3FF" w:themeFill="accent5" w:themeFillTint="33"/>
            <w:vAlign w:val="center"/>
            <w:hideMark/>
          </w:tcPr>
          <w:p w14:paraId="2F2E566C"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$330k</w:t>
            </w:r>
          </w:p>
        </w:tc>
        <w:tc>
          <w:tcPr>
            <w:tcW w:w="1933" w:type="dxa"/>
            <w:gridSpan w:val="2"/>
            <w:tcBorders>
              <w:top w:val="nil"/>
              <w:left w:val="nil"/>
              <w:bottom w:val="nil"/>
              <w:right w:val="nil"/>
            </w:tcBorders>
            <w:shd w:val="clear" w:color="auto" w:fill="0063A5" w:themeFill="accent5"/>
            <w:noWrap/>
            <w:vAlign w:val="center"/>
            <w:hideMark/>
          </w:tcPr>
          <w:p w14:paraId="1FB62DE6" w14:textId="77777777" w:rsidR="00870991" w:rsidRPr="000860A5" w:rsidRDefault="00870991" w:rsidP="00870991">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$295k</w:t>
            </w:r>
          </w:p>
        </w:tc>
        <w:tc>
          <w:tcPr>
            <w:tcW w:w="0" w:type="auto"/>
            <w:tcBorders>
              <w:top w:val="nil"/>
              <w:left w:val="nil"/>
              <w:bottom w:val="nil"/>
              <w:right w:val="nil"/>
            </w:tcBorders>
            <w:shd w:val="clear" w:color="auto" w:fill="auto"/>
            <w:vAlign w:val="center"/>
            <w:hideMark/>
          </w:tcPr>
          <w:p w14:paraId="2B0BA107" w14:textId="77777777" w:rsidR="00870991" w:rsidRPr="00F51942" w:rsidRDefault="00870991" w:rsidP="00870991">
            <w:pPr>
              <w:spacing w:after="0" w:line="240" w:lineRule="auto"/>
              <w:rPr>
                <w:rFonts w:eastAsia="Times New Roman" w:cs="Arial"/>
                <w:b/>
                <w:bCs/>
                <w:color w:val="FFFFFF"/>
                <w:sz w:val="16"/>
                <w:szCs w:val="16"/>
                <w:lang w:eastAsia="en-AU"/>
              </w:rPr>
            </w:pPr>
          </w:p>
        </w:tc>
      </w:tr>
      <w:tr w:rsidR="00870991" w:rsidRPr="00F51942" w14:paraId="172D942F" w14:textId="77777777" w:rsidTr="00870991">
        <w:trPr>
          <w:trHeight w:val="255"/>
        </w:trPr>
        <w:tc>
          <w:tcPr>
            <w:tcW w:w="0" w:type="auto"/>
            <w:vMerge/>
            <w:tcBorders>
              <w:top w:val="nil"/>
              <w:left w:val="nil"/>
              <w:bottom w:val="nil"/>
              <w:right w:val="nil"/>
            </w:tcBorders>
            <w:vAlign w:val="center"/>
            <w:hideMark/>
          </w:tcPr>
          <w:p w14:paraId="00C332D9"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5B824E3A"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30FFE508"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640240AA"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4577B504"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nil"/>
              <w:bottom w:val="nil"/>
              <w:right w:val="nil"/>
            </w:tcBorders>
            <w:shd w:val="clear" w:color="000000" w:fill="FFFFFF"/>
            <w:noWrap/>
            <w:vAlign w:val="center"/>
            <w:hideMark/>
          </w:tcPr>
          <w:p w14:paraId="1C682C94" w14:textId="77777777" w:rsidR="00870991" w:rsidRPr="00AA00CB" w:rsidRDefault="00870991" w:rsidP="008709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net farm income</w:t>
            </w:r>
          </w:p>
        </w:tc>
        <w:tc>
          <w:tcPr>
            <w:tcW w:w="0" w:type="auto"/>
            <w:tcBorders>
              <w:top w:val="nil"/>
              <w:left w:val="nil"/>
              <w:bottom w:val="nil"/>
              <w:right w:val="nil"/>
            </w:tcBorders>
            <w:shd w:val="clear" w:color="000000" w:fill="FFFFFF"/>
            <w:vAlign w:val="center"/>
            <w:hideMark/>
          </w:tcPr>
          <w:p w14:paraId="6382E03D" w14:textId="77777777" w:rsidR="00870991" w:rsidRPr="00AA00CB" w:rsidRDefault="00870991" w:rsidP="00870991">
            <w:pPr>
              <w:spacing w:after="0" w:line="240" w:lineRule="auto"/>
              <w:rPr>
                <w:rFonts w:eastAsia="Times New Roman" w:cs="Arial"/>
                <w:color w:val="auto"/>
                <w:sz w:val="16"/>
                <w:szCs w:val="16"/>
                <w:lang w:eastAsia="en-AU"/>
              </w:rPr>
            </w:pPr>
            <w:r w:rsidRPr="00AA00C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EE16006"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870991" w:rsidRPr="00F51942" w14:paraId="3427CB83" w14:textId="77777777" w:rsidTr="000860A5">
        <w:trPr>
          <w:trHeight w:val="255"/>
        </w:trPr>
        <w:tc>
          <w:tcPr>
            <w:tcW w:w="0" w:type="auto"/>
            <w:vMerge/>
            <w:tcBorders>
              <w:top w:val="nil"/>
              <w:left w:val="nil"/>
              <w:bottom w:val="nil"/>
              <w:right w:val="nil"/>
            </w:tcBorders>
            <w:vAlign w:val="center"/>
            <w:hideMark/>
          </w:tcPr>
          <w:p w14:paraId="4A9A85EC"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25108714" w14:textId="77777777" w:rsidR="00870991" w:rsidRPr="00F51942" w:rsidRDefault="00870991" w:rsidP="00870991">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0" w:type="auto"/>
            <w:tcBorders>
              <w:top w:val="nil"/>
              <w:left w:val="nil"/>
              <w:bottom w:val="nil"/>
              <w:right w:val="nil"/>
            </w:tcBorders>
            <w:shd w:val="clear" w:color="auto" w:fill="auto"/>
            <w:noWrap/>
            <w:vAlign w:val="bottom"/>
            <w:hideMark/>
          </w:tcPr>
          <w:p w14:paraId="061AC3AA" w14:textId="77777777" w:rsidR="00870991" w:rsidRPr="00F51942" w:rsidRDefault="00870991" w:rsidP="00870991">
            <w:pPr>
              <w:spacing w:after="0" w:line="240" w:lineRule="auto"/>
              <w:rPr>
                <w:rFonts w:eastAsia="Times New Roman" w:cs="Arial"/>
                <w:color w:val="auto"/>
                <w:sz w:val="20"/>
                <w:szCs w:val="20"/>
                <w:lang w:eastAsia="en-AU"/>
              </w:rPr>
            </w:pPr>
          </w:p>
        </w:tc>
        <w:tc>
          <w:tcPr>
            <w:tcW w:w="1265" w:type="dxa"/>
            <w:gridSpan w:val="2"/>
            <w:tcBorders>
              <w:top w:val="nil"/>
              <w:left w:val="nil"/>
              <w:bottom w:val="nil"/>
              <w:right w:val="single" w:sz="8" w:space="0" w:color="000000"/>
            </w:tcBorders>
            <w:shd w:val="clear" w:color="auto" w:fill="BAE3FF" w:themeFill="accent5" w:themeFillTint="33"/>
            <w:vAlign w:val="center"/>
            <w:hideMark/>
          </w:tcPr>
          <w:p w14:paraId="4BD1097A"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5.7%</w:t>
            </w:r>
          </w:p>
        </w:tc>
        <w:tc>
          <w:tcPr>
            <w:tcW w:w="1635" w:type="dxa"/>
            <w:tcBorders>
              <w:top w:val="nil"/>
              <w:left w:val="nil"/>
              <w:bottom w:val="nil"/>
              <w:right w:val="nil"/>
            </w:tcBorders>
            <w:shd w:val="clear" w:color="auto" w:fill="0063A5" w:themeFill="accent5"/>
            <w:noWrap/>
            <w:vAlign w:val="center"/>
            <w:hideMark/>
          </w:tcPr>
          <w:p w14:paraId="2D657A6B" w14:textId="77777777" w:rsidR="00870991" w:rsidRPr="000860A5" w:rsidRDefault="00870991" w:rsidP="00870991">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4.6%</w:t>
            </w:r>
          </w:p>
        </w:tc>
        <w:tc>
          <w:tcPr>
            <w:tcW w:w="0" w:type="auto"/>
            <w:tcBorders>
              <w:top w:val="nil"/>
              <w:left w:val="nil"/>
              <w:bottom w:val="nil"/>
              <w:right w:val="nil"/>
            </w:tcBorders>
            <w:shd w:val="clear" w:color="000000" w:fill="FFFFFF"/>
            <w:vAlign w:val="center"/>
            <w:hideMark/>
          </w:tcPr>
          <w:p w14:paraId="29162055" w14:textId="77777777" w:rsidR="00870991" w:rsidRPr="00AA00CB" w:rsidRDefault="00870991" w:rsidP="00870991">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50E31EF7" w14:textId="77777777" w:rsidR="00870991" w:rsidRPr="00F51942" w:rsidRDefault="00870991" w:rsidP="00870991">
            <w:pPr>
              <w:spacing w:after="0" w:line="240" w:lineRule="auto"/>
              <w:rPr>
                <w:rFonts w:eastAsia="Times New Roman" w:cs="Arial"/>
                <w:b/>
                <w:bCs/>
                <w:color w:val="FFFFFF"/>
                <w:sz w:val="16"/>
                <w:szCs w:val="16"/>
                <w:lang w:eastAsia="en-AU"/>
              </w:rPr>
            </w:pPr>
            <w:r w:rsidRPr="00F51942">
              <w:rPr>
                <w:rFonts w:eastAsia="Times New Roman" w:cs="Arial"/>
                <w:b/>
                <w:bCs/>
                <w:color w:val="FFFFFF"/>
                <w:sz w:val="16"/>
                <w:szCs w:val="16"/>
                <w:lang w:eastAsia="en-AU"/>
              </w:rPr>
              <w:t> </w:t>
            </w:r>
          </w:p>
        </w:tc>
      </w:tr>
      <w:tr w:rsidR="00870991" w:rsidRPr="00F51942" w14:paraId="2C87CD63" w14:textId="77777777" w:rsidTr="00870991">
        <w:trPr>
          <w:trHeight w:val="255"/>
        </w:trPr>
        <w:tc>
          <w:tcPr>
            <w:tcW w:w="0" w:type="auto"/>
            <w:vMerge/>
            <w:tcBorders>
              <w:top w:val="nil"/>
              <w:left w:val="nil"/>
              <w:bottom w:val="nil"/>
              <w:right w:val="nil"/>
            </w:tcBorders>
            <w:vAlign w:val="center"/>
            <w:hideMark/>
          </w:tcPr>
          <w:p w14:paraId="75B73C00"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1185BCEC"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2AD5305"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E56C3E0"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41A55924"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nil"/>
              <w:bottom w:val="nil"/>
              <w:right w:val="nil"/>
            </w:tcBorders>
            <w:shd w:val="clear" w:color="000000" w:fill="FFFFFF"/>
            <w:noWrap/>
            <w:vAlign w:val="center"/>
            <w:hideMark/>
          </w:tcPr>
          <w:p w14:paraId="7F59A213" w14:textId="77777777" w:rsidR="00870991" w:rsidRPr="00AA00CB" w:rsidRDefault="00870991" w:rsidP="008709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return on total assets</w:t>
            </w:r>
          </w:p>
        </w:tc>
        <w:tc>
          <w:tcPr>
            <w:tcW w:w="0" w:type="auto"/>
            <w:tcBorders>
              <w:top w:val="nil"/>
              <w:left w:val="nil"/>
              <w:bottom w:val="nil"/>
              <w:right w:val="nil"/>
            </w:tcBorders>
            <w:shd w:val="clear" w:color="000000" w:fill="FFFFFF"/>
            <w:vAlign w:val="center"/>
            <w:hideMark/>
          </w:tcPr>
          <w:p w14:paraId="2CABB79A" w14:textId="77777777" w:rsidR="00870991" w:rsidRPr="00AA00CB" w:rsidRDefault="00870991" w:rsidP="00870991">
            <w:pPr>
              <w:spacing w:after="0" w:line="240" w:lineRule="auto"/>
              <w:rPr>
                <w:rFonts w:eastAsia="Times New Roman" w:cs="Arial"/>
                <w:color w:val="auto"/>
                <w:sz w:val="16"/>
                <w:szCs w:val="16"/>
                <w:lang w:eastAsia="en-AU"/>
              </w:rPr>
            </w:pPr>
            <w:r w:rsidRPr="00AA00CB">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2AF5CCC"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r w:rsidR="00870991" w:rsidRPr="00F51942" w14:paraId="6F5DB932" w14:textId="77777777" w:rsidTr="000860A5">
        <w:trPr>
          <w:trHeight w:val="255"/>
        </w:trPr>
        <w:tc>
          <w:tcPr>
            <w:tcW w:w="0" w:type="auto"/>
            <w:vMerge/>
            <w:tcBorders>
              <w:top w:val="nil"/>
              <w:left w:val="nil"/>
              <w:bottom w:val="nil"/>
              <w:right w:val="nil"/>
            </w:tcBorders>
            <w:vAlign w:val="center"/>
            <w:hideMark/>
          </w:tcPr>
          <w:p w14:paraId="70DF092E"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noWrap/>
            <w:vAlign w:val="bottom"/>
            <w:hideMark/>
          </w:tcPr>
          <w:p w14:paraId="37702F16" w14:textId="77777777" w:rsidR="00870991" w:rsidRPr="00F51942" w:rsidRDefault="00870991" w:rsidP="00870991">
            <w:pPr>
              <w:spacing w:after="0" w:line="240" w:lineRule="auto"/>
              <w:rPr>
                <w:rFonts w:eastAsia="Times New Roman" w:cs="Arial"/>
                <w:color w:val="auto"/>
                <w:sz w:val="20"/>
                <w:szCs w:val="20"/>
                <w:lang w:eastAsia="en-AU"/>
              </w:rPr>
            </w:pPr>
            <w:r w:rsidRPr="00F51942">
              <w:rPr>
                <w:rFonts w:eastAsia="Times New Roman" w:cs="Arial"/>
                <w:color w:val="auto"/>
                <w:sz w:val="20"/>
                <w:szCs w:val="20"/>
                <w:lang w:eastAsia="en-AU"/>
              </w:rPr>
              <w:t> </w:t>
            </w:r>
          </w:p>
        </w:tc>
        <w:tc>
          <w:tcPr>
            <w:tcW w:w="1537" w:type="dxa"/>
            <w:gridSpan w:val="3"/>
            <w:tcBorders>
              <w:top w:val="nil"/>
              <w:left w:val="nil"/>
              <w:bottom w:val="nil"/>
              <w:right w:val="single" w:sz="8" w:space="0" w:color="000000"/>
            </w:tcBorders>
            <w:shd w:val="clear" w:color="auto" w:fill="BAE3FF" w:themeFill="accent5" w:themeFillTint="33"/>
            <w:vAlign w:val="center"/>
            <w:hideMark/>
          </w:tcPr>
          <w:p w14:paraId="65CB1EC1"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8.2%</w:t>
            </w:r>
          </w:p>
        </w:tc>
        <w:tc>
          <w:tcPr>
            <w:tcW w:w="1933" w:type="dxa"/>
            <w:gridSpan w:val="2"/>
            <w:tcBorders>
              <w:top w:val="nil"/>
              <w:left w:val="nil"/>
              <w:bottom w:val="nil"/>
              <w:right w:val="nil"/>
            </w:tcBorders>
            <w:shd w:val="clear" w:color="auto" w:fill="0063A5" w:themeFill="accent5"/>
            <w:noWrap/>
            <w:vAlign w:val="center"/>
            <w:hideMark/>
          </w:tcPr>
          <w:p w14:paraId="3C67C20F" w14:textId="77777777" w:rsidR="00870991" w:rsidRPr="000860A5" w:rsidRDefault="00870991" w:rsidP="00870991">
            <w:pPr>
              <w:spacing w:after="0" w:line="240" w:lineRule="auto"/>
              <w:rPr>
                <w:rFonts w:eastAsia="Times New Roman" w:cs="Arial"/>
                <w:b/>
                <w:bCs/>
                <w:color w:val="FFFFFF" w:themeColor="background1"/>
                <w:sz w:val="16"/>
                <w:szCs w:val="16"/>
                <w:lang w:eastAsia="en-AU"/>
              </w:rPr>
            </w:pPr>
            <w:r w:rsidRPr="000860A5">
              <w:rPr>
                <w:rFonts w:eastAsia="Times New Roman" w:cs="Arial"/>
                <w:b/>
                <w:bCs/>
                <w:color w:val="FFFFFF" w:themeColor="background1"/>
                <w:sz w:val="16"/>
                <w:szCs w:val="16"/>
                <w:lang w:eastAsia="en-AU"/>
              </w:rPr>
              <w:t>6.3%</w:t>
            </w:r>
          </w:p>
        </w:tc>
        <w:tc>
          <w:tcPr>
            <w:tcW w:w="0" w:type="auto"/>
            <w:tcBorders>
              <w:top w:val="nil"/>
              <w:left w:val="nil"/>
              <w:bottom w:val="nil"/>
              <w:right w:val="nil"/>
            </w:tcBorders>
            <w:shd w:val="clear" w:color="auto" w:fill="auto"/>
            <w:noWrap/>
            <w:vAlign w:val="center"/>
            <w:hideMark/>
          </w:tcPr>
          <w:p w14:paraId="738C7B29" w14:textId="77777777" w:rsidR="00870991" w:rsidRPr="00F51942" w:rsidRDefault="00870991" w:rsidP="00870991">
            <w:pPr>
              <w:spacing w:after="0" w:line="240" w:lineRule="auto"/>
              <w:rPr>
                <w:rFonts w:eastAsia="Times New Roman" w:cs="Arial"/>
                <w:b/>
                <w:bCs/>
                <w:color w:val="FFFFFF"/>
                <w:sz w:val="16"/>
                <w:szCs w:val="16"/>
                <w:lang w:eastAsia="en-AU"/>
              </w:rPr>
            </w:pPr>
          </w:p>
        </w:tc>
      </w:tr>
      <w:tr w:rsidR="00870991" w:rsidRPr="00F51942" w14:paraId="02996B4B" w14:textId="77777777" w:rsidTr="00870991">
        <w:trPr>
          <w:trHeight w:val="255"/>
        </w:trPr>
        <w:tc>
          <w:tcPr>
            <w:tcW w:w="0" w:type="auto"/>
            <w:vMerge/>
            <w:tcBorders>
              <w:top w:val="nil"/>
              <w:left w:val="nil"/>
              <w:bottom w:val="nil"/>
              <w:right w:val="nil"/>
            </w:tcBorders>
            <w:vAlign w:val="center"/>
            <w:hideMark/>
          </w:tcPr>
          <w:p w14:paraId="7996A32E" w14:textId="77777777" w:rsidR="00870991" w:rsidRPr="00F51942" w:rsidRDefault="00870991" w:rsidP="00870991">
            <w:pPr>
              <w:spacing w:after="0" w:line="240" w:lineRule="auto"/>
              <w:rPr>
                <w:rFonts w:eastAsia="Times New Roman" w:cs="Arial"/>
                <w:b/>
                <w:bCs/>
                <w:color w:val="auto"/>
                <w:sz w:val="20"/>
                <w:szCs w:val="20"/>
                <w:lang w:eastAsia="en-AU"/>
              </w:rPr>
            </w:pPr>
          </w:p>
        </w:tc>
        <w:tc>
          <w:tcPr>
            <w:tcW w:w="0" w:type="auto"/>
            <w:tcBorders>
              <w:top w:val="nil"/>
              <w:left w:val="nil"/>
              <w:bottom w:val="nil"/>
              <w:right w:val="nil"/>
            </w:tcBorders>
            <w:shd w:val="clear" w:color="000000" w:fill="FFFFFF"/>
            <w:vAlign w:val="center"/>
            <w:hideMark/>
          </w:tcPr>
          <w:p w14:paraId="22FF0AD5"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D4F4F3E"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69FCA66"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1004" w:type="dxa"/>
            <w:tcBorders>
              <w:top w:val="nil"/>
              <w:left w:val="nil"/>
              <w:bottom w:val="nil"/>
              <w:right w:val="single" w:sz="8" w:space="0" w:color="auto"/>
            </w:tcBorders>
            <w:shd w:val="clear" w:color="000000" w:fill="FFFFFF"/>
            <w:vAlign w:val="center"/>
            <w:hideMark/>
          </w:tcPr>
          <w:p w14:paraId="4B2492D4" w14:textId="77777777" w:rsidR="00870991" w:rsidRPr="00F51942" w:rsidRDefault="00870991" w:rsidP="00870991">
            <w:pPr>
              <w:spacing w:after="0" w:line="240" w:lineRule="auto"/>
              <w:jc w:val="right"/>
              <w:rPr>
                <w:rFonts w:eastAsia="Times New Roman" w:cs="Arial"/>
                <w:sz w:val="16"/>
                <w:szCs w:val="16"/>
                <w:lang w:eastAsia="en-AU"/>
              </w:rPr>
            </w:pPr>
            <w:r w:rsidRPr="00F51942">
              <w:rPr>
                <w:rFonts w:eastAsia="Times New Roman" w:cs="Arial"/>
                <w:sz w:val="16"/>
                <w:szCs w:val="16"/>
                <w:lang w:eastAsia="en-AU"/>
              </w:rPr>
              <w:t> </w:t>
            </w:r>
          </w:p>
        </w:tc>
        <w:tc>
          <w:tcPr>
            <w:tcW w:w="1635" w:type="dxa"/>
            <w:tcBorders>
              <w:top w:val="nil"/>
              <w:left w:val="nil"/>
              <w:bottom w:val="nil"/>
              <w:right w:val="nil"/>
            </w:tcBorders>
            <w:shd w:val="clear" w:color="000000" w:fill="FFFFFF"/>
            <w:noWrap/>
            <w:vAlign w:val="center"/>
            <w:hideMark/>
          </w:tcPr>
          <w:p w14:paraId="5521BECF" w14:textId="77777777" w:rsidR="00870991" w:rsidRPr="00F51942" w:rsidRDefault="00870991" w:rsidP="00870991">
            <w:pPr>
              <w:spacing w:after="0" w:line="240" w:lineRule="auto"/>
              <w:rPr>
                <w:rFonts w:eastAsia="Times New Roman" w:cs="Arial"/>
                <w:sz w:val="12"/>
                <w:szCs w:val="12"/>
                <w:lang w:eastAsia="en-AU"/>
              </w:rPr>
            </w:pPr>
            <w:r w:rsidRPr="00F51942">
              <w:rPr>
                <w:rFonts w:eastAsia="Times New Roman" w:cs="Arial"/>
                <w:sz w:val="12"/>
                <w:szCs w:val="12"/>
                <w:lang w:eastAsia="en-AU"/>
              </w:rPr>
              <w:t>Average return on equity</w:t>
            </w:r>
          </w:p>
        </w:tc>
        <w:tc>
          <w:tcPr>
            <w:tcW w:w="0" w:type="auto"/>
            <w:tcBorders>
              <w:top w:val="nil"/>
              <w:left w:val="nil"/>
              <w:bottom w:val="nil"/>
              <w:right w:val="nil"/>
            </w:tcBorders>
            <w:shd w:val="clear" w:color="000000" w:fill="FFFFFF"/>
            <w:vAlign w:val="center"/>
            <w:hideMark/>
          </w:tcPr>
          <w:p w14:paraId="0AA1E557"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FE801C9" w14:textId="77777777" w:rsidR="00870991" w:rsidRPr="00F51942" w:rsidRDefault="00870991" w:rsidP="00870991">
            <w:pPr>
              <w:spacing w:after="0" w:line="240" w:lineRule="auto"/>
              <w:rPr>
                <w:rFonts w:eastAsia="Times New Roman" w:cs="Arial"/>
                <w:sz w:val="16"/>
                <w:szCs w:val="16"/>
                <w:lang w:eastAsia="en-AU"/>
              </w:rPr>
            </w:pPr>
            <w:r w:rsidRPr="00F51942">
              <w:rPr>
                <w:rFonts w:eastAsia="Times New Roman" w:cs="Arial"/>
                <w:sz w:val="16"/>
                <w:szCs w:val="16"/>
                <w:lang w:eastAsia="en-AU"/>
              </w:rPr>
              <w:t> </w:t>
            </w:r>
          </w:p>
        </w:tc>
      </w:tr>
    </w:tbl>
    <w:p w14:paraId="1AAA024F" w14:textId="4041915F" w:rsidR="00870991" w:rsidRPr="00F51942" w:rsidRDefault="00870991" w:rsidP="00714C85">
      <w:pPr>
        <w:rPr>
          <w:rFonts w:cs="Arial"/>
        </w:rPr>
        <w:sectPr w:rsidR="00870991" w:rsidRPr="00F51942" w:rsidSect="00B7581E">
          <w:type w:val="continuous"/>
          <w:pgSz w:w="11900" w:h="16840"/>
          <w:pgMar w:top="1701" w:right="1134" w:bottom="1418" w:left="1134" w:header="709" w:footer="397" w:gutter="0"/>
          <w:cols w:num="2" w:space="708"/>
          <w:docGrid w:linePitch="360"/>
        </w:sectPr>
      </w:pPr>
    </w:p>
    <w:p w14:paraId="13CBE907" w14:textId="77777777" w:rsidR="00B72E8C" w:rsidRPr="00F51942" w:rsidRDefault="00B72E8C" w:rsidP="00714C85">
      <w:pPr>
        <w:rPr>
          <w:rFonts w:cs="Arial"/>
        </w:rPr>
      </w:pPr>
    </w:p>
    <w:p w14:paraId="65274AF3" w14:textId="2F00C5CC" w:rsidR="00B72E8C" w:rsidRPr="00F51942" w:rsidRDefault="00B72E8C" w:rsidP="0063509A">
      <w:pPr>
        <w:pStyle w:val="Heading2"/>
        <w:rPr>
          <w:rFonts w:cs="Arial"/>
        </w:rPr>
      </w:pPr>
      <w:bookmarkStart w:id="19" w:name="_Toc112702843"/>
      <w:r w:rsidRPr="00F51942">
        <w:rPr>
          <w:rFonts w:cs="Arial"/>
        </w:rPr>
        <w:t>Physical parameters and seasonal conditions</w:t>
      </w:r>
      <w:bookmarkEnd w:id="19"/>
    </w:p>
    <w:p w14:paraId="70161217" w14:textId="0213B89B" w:rsidR="00FA4612" w:rsidRPr="00A34459" w:rsidRDefault="000A7067" w:rsidP="00002B30">
      <w:pPr>
        <w:pStyle w:val="ListBullet"/>
        <w:shd w:val="clear" w:color="auto" w:fill="DFF1ED"/>
        <w:rPr>
          <w:rFonts w:cs="Arial"/>
          <w:sz w:val="18"/>
          <w:szCs w:val="18"/>
        </w:rPr>
      </w:pPr>
      <w:r w:rsidRPr="00A34459">
        <w:rPr>
          <w:rFonts w:cs="Arial"/>
          <w:sz w:val="18"/>
          <w:szCs w:val="18"/>
        </w:rPr>
        <w:t>While m</w:t>
      </w:r>
      <w:r w:rsidR="00FA4612" w:rsidRPr="00A34459">
        <w:rPr>
          <w:rFonts w:cs="Arial"/>
          <w:sz w:val="18"/>
          <w:szCs w:val="18"/>
        </w:rPr>
        <w:t>ost farms received above average rainfall</w:t>
      </w:r>
      <w:r w:rsidRPr="00A34459">
        <w:rPr>
          <w:rFonts w:cs="Arial"/>
          <w:sz w:val="18"/>
          <w:szCs w:val="18"/>
        </w:rPr>
        <w:t xml:space="preserve"> in 2021-22, th</w:t>
      </w:r>
      <w:r w:rsidR="00843045" w:rsidRPr="00A34459">
        <w:rPr>
          <w:rFonts w:cs="Arial"/>
          <w:sz w:val="18"/>
          <w:szCs w:val="18"/>
        </w:rPr>
        <w:t>e timing of the rainfall challenged th</w:t>
      </w:r>
      <w:r w:rsidRPr="00A34459">
        <w:rPr>
          <w:rFonts w:cs="Arial"/>
          <w:sz w:val="18"/>
          <w:szCs w:val="18"/>
        </w:rPr>
        <w:t xml:space="preserve">ose in the high rainfall zones </w:t>
      </w:r>
      <w:r w:rsidR="0090167B" w:rsidRPr="00A34459">
        <w:rPr>
          <w:rFonts w:cs="Arial"/>
          <w:sz w:val="18"/>
          <w:szCs w:val="18"/>
        </w:rPr>
        <w:t>to graze and conserve</w:t>
      </w:r>
      <w:r w:rsidRPr="00A34459">
        <w:rPr>
          <w:rFonts w:cs="Arial"/>
          <w:sz w:val="18"/>
          <w:szCs w:val="18"/>
        </w:rPr>
        <w:t xml:space="preserve"> pasture </w:t>
      </w:r>
      <w:r w:rsidR="0090167B" w:rsidRPr="00A34459">
        <w:rPr>
          <w:rFonts w:cs="Arial"/>
          <w:sz w:val="18"/>
          <w:szCs w:val="18"/>
        </w:rPr>
        <w:t>and apply nutrients at optimum times of plant growth.</w:t>
      </w:r>
    </w:p>
    <w:p w14:paraId="19C0FDAF" w14:textId="410073E5" w:rsidR="00FA4612" w:rsidRPr="00A34459" w:rsidRDefault="00FA4612" w:rsidP="005A0445">
      <w:pPr>
        <w:pStyle w:val="ListBullet"/>
        <w:shd w:val="clear" w:color="auto" w:fill="DFF1ED"/>
        <w:rPr>
          <w:rFonts w:cs="Arial"/>
          <w:sz w:val="18"/>
          <w:szCs w:val="18"/>
        </w:rPr>
      </w:pPr>
      <w:r w:rsidRPr="00A34459">
        <w:rPr>
          <w:rFonts w:cs="Arial"/>
          <w:sz w:val="18"/>
          <w:szCs w:val="18"/>
        </w:rPr>
        <w:t xml:space="preserve">Seasonal conditions in the Goulburn Murray Irrigation District </w:t>
      </w:r>
      <w:r w:rsidR="008D1BA8" w:rsidRPr="00A34459">
        <w:rPr>
          <w:rFonts w:cs="Arial"/>
          <w:sz w:val="18"/>
          <w:szCs w:val="18"/>
        </w:rPr>
        <w:t>(North</w:t>
      </w:r>
      <w:r w:rsidR="00114D9E" w:rsidRPr="00A34459">
        <w:rPr>
          <w:rFonts w:cs="Arial"/>
          <w:sz w:val="18"/>
          <w:szCs w:val="18"/>
        </w:rPr>
        <w:t>ern Victoria</w:t>
      </w:r>
      <w:r w:rsidR="008D1BA8" w:rsidRPr="00A34459">
        <w:rPr>
          <w:rFonts w:cs="Arial"/>
          <w:sz w:val="18"/>
          <w:szCs w:val="18"/>
        </w:rPr>
        <w:t>)</w:t>
      </w:r>
      <w:r w:rsidR="004842B4" w:rsidRPr="00A34459">
        <w:rPr>
          <w:rFonts w:cs="Arial"/>
          <w:sz w:val="18"/>
          <w:szCs w:val="18"/>
        </w:rPr>
        <w:t xml:space="preserve"> </w:t>
      </w:r>
      <w:r w:rsidRPr="00A34459">
        <w:rPr>
          <w:rFonts w:cs="Arial"/>
          <w:sz w:val="18"/>
          <w:szCs w:val="18"/>
        </w:rPr>
        <w:t xml:space="preserve">and Macalister Irrigation District </w:t>
      </w:r>
      <w:r w:rsidR="008D1BA8" w:rsidRPr="00A34459">
        <w:rPr>
          <w:rFonts w:cs="Arial"/>
          <w:sz w:val="18"/>
          <w:szCs w:val="18"/>
        </w:rPr>
        <w:t xml:space="preserve">(Gippsland) </w:t>
      </w:r>
      <w:r w:rsidRPr="00A34459">
        <w:rPr>
          <w:rFonts w:cs="Arial"/>
          <w:sz w:val="18"/>
          <w:szCs w:val="18"/>
        </w:rPr>
        <w:t xml:space="preserve">provided ideal growing conditions. This was reflected well in their </w:t>
      </w:r>
      <w:r w:rsidR="008D1BA8" w:rsidRPr="00A34459">
        <w:rPr>
          <w:rFonts w:cs="Arial"/>
          <w:sz w:val="18"/>
          <w:szCs w:val="18"/>
        </w:rPr>
        <w:t xml:space="preserve">farm </w:t>
      </w:r>
      <w:r w:rsidRPr="00A34459">
        <w:rPr>
          <w:rFonts w:cs="Arial"/>
          <w:sz w:val="18"/>
          <w:szCs w:val="18"/>
        </w:rPr>
        <w:t>profitability.</w:t>
      </w:r>
    </w:p>
    <w:p w14:paraId="60DE0471" w14:textId="47BB4D28" w:rsidR="0090167B" w:rsidRPr="00A34459" w:rsidRDefault="0090167B" w:rsidP="005A0445">
      <w:pPr>
        <w:pStyle w:val="ListBullet"/>
        <w:shd w:val="clear" w:color="auto" w:fill="DFF1ED"/>
        <w:rPr>
          <w:rFonts w:cs="Arial"/>
          <w:sz w:val="18"/>
          <w:szCs w:val="18"/>
        </w:rPr>
      </w:pPr>
      <w:r w:rsidRPr="00A34459">
        <w:rPr>
          <w:rFonts w:cs="Arial"/>
          <w:sz w:val="18"/>
          <w:szCs w:val="18"/>
        </w:rPr>
        <w:t xml:space="preserve">Farm systems have intensified </w:t>
      </w:r>
      <w:r w:rsidR="00323799" w:rsidRPr="00A34459">
        <w:rPr>
          <w:rFonts w:cs="Arial"/>
          <w:sz w:val="18"/>
          <w:szCs w:val="18"/>
        </w:rPr>
        <w:t xml:space="preserve">on average </w:t>
      </w:r>
      <w:r w:rsidRPr="00A34459">
        <w:rPr>
          <w:rFonts w:cs="Arial"/>
          <w:sz w:val="18"/>
          <w:szCs w:val="18"/>
        </w:rPr>
        <w:t>across all regions</w:t>
      </w:r>
      <w:r w:rsidR="00170BF6" w:rsidRPr="00A34459">
        <w:rPr>
          <w:rFonts w:cs="Arial"/>
          <w:sz w:val="18"/>
          <w:szCs w:val="18"/>
        </w:rPr>
        <w:t xml:space="preserve"> (herd size and feeding systems)</w:t>
      </w:r>
      <w:r w:rsidRPr="00A34459">
        <w:rPr>
          <w:rFonts w:cs="Arial"/>
          <w:sz w:val="18"/>
          <w:szCs w:val="18"/>
        </w:rPr>
        <w:t>.</w:t>
      </w:r>
    </w:p>
    <w:p w14:paraId="4C65C26D" w14:textId="77777777" w:rsidR="008B695F" w:rsidRPr="00F51942" w:rsidRDefault="008B695F" w:rsidP="00216B6E">
      <w:pPr>
        <w:pStyle w:val="Heading3"/>
        <w:rPr>
          <w:rFonts w:cs="Arial"/>
          <w:lang w:eastAsia="en-AU"/>
        </w:rPr>
        <w:sectPr w:rsidR="008B695F" w:rsidRPr="00F51942" w:rsidSect="00B7581E">
          <w:type w:val="continuous"/>
          <w:pgSz w:w="11900" w:h="16840"/>
          <w:pgMar w:top="1701" w:right="1134" w:bottom="1418" w:left="1134" w:header="709" w:footer="397" w:gutter="0"/>
          <w:cols w:space="708"/>
          <w:docGrid w:linePitch="360"/>
        </w:sectPr>
      </w:pPr>
    </w:p>
    <w:p w14:paraId="23F3B6CD" w14:textId="0AD7960F" w:rsidR="00A91A36" w:rsidRPr="00F51942" w:rsidRDefault="00A91A36" w:rsidP="00216B6E">
      <w:pPr>
        <w:pStyle w:val="Heading3"/>
        <w:rPr>
          <w:rFonts w:cs="Arial"/>
          <w:lang w:eastAsia="en-AU"/>
        </w:rPr>
      </w:pPr>
      <w:bookmarkStart w:id="20" w:name="_Toc112702844"/>
      <w:r w:rsidRPr="00F51942">
        <w:rPr>
          <w:rFonts w:cs="Arial"/>
          <w:lang w:eastAsia="en-AU"/>
        </w:rPr>
        <w:t>Victorian pasture</w:t>
      </w:r>
      <w:r w:rsidR="00DE03DA">
        <w:rPr>
          <w:rFonts w:cs="Arial"/>
          <w:lang w:eastAsia="en-AU"/>
        </w:rPr>
        <w:t>-</w:t>
      </w:r>
      <w:r w:rsidRPr="00F51942">
        <w:rPr>
          <w:rFonts w:cs="Arial"/>
          <w:lang w:eastAsia="en-AU"/>
        </w:rPr>
        <w:t>based dairy production</w:t>
      </w:r>
      <w:bookmarkEnd w:id="20"/>
    </w:p>
    <w:p w14:paraId="57B8A4D9" w14:textId="30A2929D" w:rsidR="00A91A36" w:rsidRPr="00F51942" w:rsidRDefault="00A91A36" w:rsidP="001169B4">
      <w:pPr>
        <w:pStyle w:val="Body"/>
      </w:pPr>
      <w:r w:rsidRPr="00F51942">
        <w:t>Dairying in Victoria is predominantly pasture</w:t>
      </w:r>
      <w:r w:rsidR="00447DDB">
        <w:t>-</w:t>
      </w:r>
      <w:r w:rsidR="000D08C7">
        <w:t xml:space="preserve">based, </w:t>
      </w:r>
      <w:r w:rsidRPr="00F51942">
        <w:t>with 60</w:t>
      </w:r>
      <w:r w:rsidR="00DE4F78" w:rsidRPr="00F51942">
        <w:t xml:space="preserve"> per cent</w:t>
      </w:r>
      <w:r w:rsidRPr="00F51942">
        <w:t xml:space="preserve"> of all consumed metabolisable energy home grown</w:t>
      </w:r>
      <w:r w:rsidR="004E2006" w:rsidRPr="00F51942">
        <w:t xml:space="preserve"> (across participant farms)</w:t>
      </w:r>
      <w:r w:rsidRPr="00F51942">
        <w:t>. Spring and autumn rainfall is important</w:t>
      </w:r>
      <w:r w:rsidR="000A64EB" w:rsidRPr="00F51942">
        <w:t>,</w:t>
      </w:r>
      <w:r w:rsidRPr="00F51942">
        <w:t xml:space="preserve"> as is adequate irrigation water availability in the irrigation districts </w:t>
      </w:r>
      <w:r w:rsidR="000D3007" w:rsidRPr="00F51942">
        <w:t>of</w:t>
      </w:r>
      <w:r w:rsidR="009D3ECC" w:rsidRPr="00F51942">
        <w:t xml:space="preserve"> </w:t>
      </w:r>
      <w:r w:rsidR="00CE5345" w:rsidRPr="00F51942">
        <w:t>N</w:t>
      </w:r>
      <w:r w:rsidR="000D3007" w:rsidRPr="00F51942">
        <w:t>orthern Victoria</w:t>
      </w:r>
      <w:r w:rsidRPr="00F51942">
        <w:t xml:space="preserve"> and Gippsland.  </w:t>
      </w:r>
    </w:p>
    <w:p w14:paraId="6198F285" w14:textId="7E7D833C" w:rsidR="00A91A36" w:rsidRPr="00F51942" w:rsidRDefault="00A91A36" w:rsidP="00216B6E">
      <w:pPr>
        <w:pStyle w:val="Heading3"/>
        <w:rPr>
          <w:rFonts w:cs="Arial"/>
        </w:rPr>
      </w:pPr>
      <w:bookmarkStart w:id="21" w:name="_Toc112702845"/>
      <w:r w:rsidRPr="00F51942">
        <w:rPr>
          <w:rFonts w:cs="Arial"/>
        </w:rPr>
        <w:t>Rainfall</w:t>
      </w:r>
      <w:bookmarkEnd w:id="21"/>
    </w:p>
    <w:p w14:paraId="439CC26A" w14:textId="4A2AA569" w:rsidR="00A91A36" w:rsidRPr="00F51942" w:rsidRDefault="00A91A36" w:rsidP="001169B4">
      <w:pPr>
        <w:pStyle w:val="Body"/>
      </w:pPr>
      <w:r w:rsidRPr="00F51942">
        <w:t>Monthly variation to seasonal conditions has influenced physical and financial performance in each of the regions. The preceding conditions as well as the conditions prevalent in a particular month influence feed availability and conditions to harvest pastures and crops.</w:t>
      </w:r>
    </w:p>
    <w:p w14:paraId="6FDB3E23" w14:textId="03975F35" w:rsidR="00A91A36" w:rsidRPr="00F51942" w:rsidRDefault="00A91A36" w:rsidP="0000010C">
      <w:pPr>
        <w:pStyle w:val="Caption"/>
      </w:pPr>
      <w:bookmarkStart w:id="22" w:name="_Ref113285082"/>
      <w:bookmarkStart w:id="23" w:name="_Toc109652075"/>
      <w:r w:rsidRPr="00F51942">
        <w:t xml:space="preserve">FIGURE </w:t>
      </w:r>
      <w:r w:rsidRPr="00F51942">
        <w:fldChar w:fldCharType="begin"/>
      </w:r>
      <w:r w:rsidRPr="00F51942">
        <w:instrText xml:space="preserve"> SEQ Figure \* ARABIC </w:instrText>
      </w:r>
      <w:r w:rsidRPr="00F51942">
        <w:fldChar w:fldCharType="separate"/>
      </w:r>
      <w:r w:rsidR="00505F73" w:rsidRPr="00F51942">
        <w:t>1</w:t>
      </w:r>
      <w:r w:rsidRPr="00F51942">
        <w:fldChar w:fldCharType="end"/>
      </w:r>
      <w:bookmarkEnd w:id="22"/>
      <w:r w:rsidRPr="00F51942">
        <w:t>. MONTHLY RAINFALL 2021-22</w:t>
      </w:r>
      <w:bookmarkEnd w:id="23"/>
    </w:p>
    <w:p w14:paraId="48EBB88E" w14:textId="45E07622" w:rsidR="00A91A36" w:rsidRPr="00F51942" w:rsidRDefault="00AC03AA" w:rsidP="001169B4">
      <w:pPr>
        <w:pStyle w:val="Body"/>
      </w:pPr>
      <w:r w:rsidRPr="00F51942">
        <w:rPr>
          <w:noProof/>
        </w:rPr>
        <w:drawing>
          <wp:inline distT="0" distB="0" distL="0" distR="0" wp14:anchorId="4F20D609" wp14:editId="131093AE">
            <wp:extent cx="3108574" cy="1971675"/>
            <wp:effectExtent l="0" t="0" r="15875" b="9525"/>
            <wp:docPr id="77" name="Chart 77" descr="Monthly rainfall pattern in 2021-22 for the three regions. Commentary provided in the text. ">
              <a:extLst xmlns:a="http://schemas.openxmlformats.org/drawingml/2006/main">
                <a:ext uri="{FF2B5EF4-FFF2-40B4-BE49-F238E27FC236}">
                  <a16:creationId xmlns:a16="http://schemas.microsoft.com/office/drawing/2014/main" id="{0F92BC8A-CE2A-43B3-A81B-980899D47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13F289" w14:textId="356F42E4" w:rsidR="00A91A36" w:rsidRPr="00F51942" w:rsidRDefault="00A91A36" w:rsidP="001169B4">
      <w:pPr>
        <w:pStyle w:val="Body"/>
      </w:pPr>
      <w:r w:rsidRPr="00F51942">
        <w:t>Notably the large storm events between June and December 2021</w:t>
      </w:r>
      <w:r w:rsidRPr="00F51942" w:rsidDel="00F43094">
        <w:t xml:space="preserve"> </w:t>
      </w:r>
      <w:r w:rsidR="00D50E1F" w:rsidRPr="00F51942">
        <w:t>(</w:t>
      </w:r>
      <w:r w:rsidR="007D154C" w:rsidRPr="00F51942">
        <w:fldChar w:fldCharType="begin"/>
      </w:r>
      <w:r w:rsidR="007D154C" w:rsidRPr="00F51942">
        <w:instrText xml:space="preserve"> REF _Ref113285082 \h </w:instrText>
      </w:r>
      <w:r w:rsidR="00822C98" w:rsidRPr="00F51942">
        <w:instrText xml:space="preserve"> \* MERGEFORMAT </w:instrText>
      </w:r>
      <w:r w:rsidR="007D154C" w:rsidRPr="00F51942">
        <w:fldChar w:fldCharType="separate"/>
      </w:r>
      <w:r w:rsidR="007D154C" w:rsidRPr="00F51942">
        <w:t>Figure 1</w:t>
      </w:r>
      <w:r w:rsidR="007D154C" w:rsidRPr="00F51942">
        <w:fldChar w:fldCharType="end"/>
      </w:r>
      <w:r w:rsidR="00D50E1F" w:rsidRPr="00F51942">
        <w:t xml:space="preserve">) </w:t>
      </w:r>
      <w:r w:rsidRPr="00F51942">
        <w:t>provided challenges for harvesting pasture either by direct grazing or for conservation</w:t>
      </w:r>
      <w:r w:rsidR="008D1BA8" w:rsidRPr="00F51942">
        <w:t xml:space="preserve"> </w:t>
      </w:r>
      <w:r w:rsidRPr="00F51942">
        <w:t xml:space="preserve">in </w:t>
      </w:r>
      <w:r w:rsidR="008D1BA8" w:rsidRPr="00F51942">
        <w:t>South West</w:t>
      </w:r>
      <w:r w:rsidRPr="00F51942">
        <w:t xml:space="preserve"> </w:t>
      </w:r>
      <w:r w:rsidR="00170BF6" w:rsidRPr="00F51942">
        <w:t xml:space="preserve">Victoria </w:t>
      </w:r>
      <w:r w:rsidRPr="00F51942">
        <w:t>and Gippsland</w:t>
      </w:r>
      <w:r w:rsidR="00D50E1F" w:rsidRPr="00F51942">
        <w:t>.</w:t>
      </w:r>
    </w:p>
    <w:p w14:paraId="2B37ED94" w14:textId="696D670C" w:rsidR="00450749" w:rsidRPr="00F51942" w:rsidRDefault="003A29AC" w:rsidP="001169B4">
      <w:pPr>
        <w:pStyle w:val="Body"/>
      </w:pPr>
      <w:r w:rsidRPr="00F51942">
        <w:t xml:space="preserve">With </w:t>
      </w:r>
      <w:r w:rsidR="00F776CE" w:rsidRPr="00F51942">
        <w:t xml:space="preserve">average to ‘very much above average’ </w:t>
      </w:r>
      <w:r w:rsidR="00244550" w:rsidRPr="00F51942">
        <w:t xml:space="preserve">annual rainfall </w:t>
      </w:r>
      <w:r w:rsidR="00F776CE" w:rsidRPr="00F51942">
        <w:t>across the state</w:t>
      </w:r>
      <w:r w:rsidR="00170BF6" w:rsidRPr="00F51942">
        <w:t xml:space="preserve">, </w:t>
      </w:r>
      <w:r w:rsidRPr="00F51942">
        <w:t xml:space="preserve">and less homegrown feed availability, water use efficiency </w:t>
      </w:r>
      <w:r w:rsidR="001350F9" w:rsidRPr="00F51942">
        <w:t xml:space="preserve">(rainfall and irrigation) </w:t>
      </w:r>
      <w:r w:rsidR="00F776CE" w:rsidRPr="00F51942">
        <w:t>in 2021-22 was lower 0.77t DM/ha, relative to</w:t>
      </w:r>
      <w:r w:rsidRPr="00F51942">
        <w:t xml:space="preserve"> 0.81 t DM/ha/100 mm</w:t>
      </w:r>
      <w:r w:rsidR="00244550" w:rsidRPr="00F51942">
        <w:t xml:space="preserve"> in 2020-21.</w:t>
      </w:r>
    </w:p>
    <w:p w14:paraId="164C282C" w14:textId="77777777" w:rsidR="00A91A36" w:rsidRPr="00F51942" w:rsidRDefault="00A91A36" w:rsidP="00216B6E">
      <w:pPr>
        <w:pStyle w:val="Heading3"/>
        <w:rPr>
          <w:rFonts w:cs="Arial"/>
        </w:rPr>
      </w:pPr>
      <w:bookmarkStart w:id="24" w:name="_Toc112702846"/>
      <w:r w:rsidRPr="00F51942">
        <w:rPr>
          <w:rFonts w:cs="Arial"/>
        </w:rPr>
        <w:t>Feed consumption and harvest</w:t>
      </w:r>
      <w:bookmarkEnd w:id="24"/>
    </w:p>
    <w:p w14:paraId="75C291DF" w14:textId="64E4A06A" w:rsidR="003F5BA5" w:rsidRPr="00F51942" w:rsidRDefault="002B18B1" w:rsidP="007352F5">
      <w:pPr>
        <w:pStyle w:val="Body"/>
        <w:rPr>
          <w:rStyle w:val="BodyChar"/>
        </w:rPr>
      </w:pPr>
      <w:r w:rsidRPr="00F51942">
        <w:t xml:space="preserve">With lower homegrown </w:t>
      </w:r>
      <w:r w:rsidR="007E641D" w:rsidRPr="00F51942">
        <w:t xml:space="preserve">feed </w:t>
      </w:r>
      <w:r w:rsidRPr="00F51942">
        <w:t xml:space="preserve">availability in each region, the average </w:t>
      </w:r>
      <w:r w:rsidR="001164F0" w:rsidRPr="00F51942">
        <w:t xml:space="preserve">tonnes of homegrown </w:t>
      </w:r>
      <w:r w:rsidR="001164F0" w:rsidRPr="00F51942">
        <w:rPr>
          <w:rStyle w:val="BodyChar"/>
        </w:rPr>
        <w:t xml:space="preserve">feed reduced by 0.9 t DM/ha on average across the state </w:t>
      </w:r>
      <w:r w:rsidR="003F5BA5" w:rsidRPr="00F51942">
        <w:rPr>
          <w:rStyle w:val="BodyChar"/>
        </w:rPr>
        <w:t>(</w:t>
      </w:r>
      <w:r w:rsidR="007D154C" w:rsidRPr="00F51942">
        <w:rPr>
          <w:rStyle w:val="BodyChar"/>
        </w:rPr>
        <w:fldChar w:fldCharType="begin"/>
      </w:r>
      <w:r w:rsidR="007D154C" w:rsidRPr="00F51942">
        <w:rPr>
          <w:rStyle w:val="BodyChar"/>
        </w:rPr>
        <w:instrText xml:space="preserve"> REF _Ref113285109 \h </w:instrText>
      </w:r>
      <w:r w:rsidR="00822C98" w:rsidRPr="00F51942">
        <w:rPr>
          <w:rStyle w:val="BodyChar"/>
        </w:rPr>
        <w:instrText xml:space="preserve"> \* MERGEFORMAT </w:instrText>
      </w:r>
      <w:r w:rsidR="007D154C" w:rsidRPr="00F51942">
        <w:rPr>
          <w:rStyle w:val="BodyChar"/>
        </w:rPr>
      </w:r>
      <w:r w:rsidR="007D154C" w:rsidRPr="00F51942">
        <w:rPr>
          <w:rStyle w:val="BodyChar"/>
        </w:rPr>
        <w:fldChar w:fldCharType="separate"/>
      </w:r>
      <w:r w:rsidR="007D154C" w:rsidRPr="00F51942">
        <w:t>Figure 2</w:t>
      </w:r>
      <w:r w:rsidR="007D154C" w:rsidRPr="00F51942">
        <w:rPr>
          <w:rStyle w:val="BodyChar"/>
        </w:rPr>
        <w:fldChar w:fldCharType="end"/>
      </w:r>
      <w:r w:rsidR="003F5BA5" w:rsidRPr="00F51942">
        <w:rPr>
          <w:rStyle w:val="BodyChar"/>
        </w:rPr>
        <w:t xml:space="preserve">). </w:t>
      </w:r>
      <w:r w:rsidR="00395740" w:rsidRPr="00F51942">
        <w:rPr>
          <w:rStyle w:val="BodyChar"/>
        </w:rPr>
        <w:t xml:space="preserve">Many farms supplemented dairy herds with additional </w:t>
      </w:r>
      <w:r w:rsidR="00637588" w:rsidRPr="00F51942">
        <w:rPr>
          <w:rStyle w:val="BodyChar"/>
        </w:rPr>
        <w:t>concentrates</w:t>
      </w:r>
      <w:r w:rsidR="00395740" w:rsidRPr="00F51942">
        <w:rPr>
          <w:rStyle w:val="BodyChar"/>
        </w:rPr>
        <w:t xml:space="preserve"> and fodder</w:t>
      </w:r>
      <w:r w:rsidR="00516863" w:rsidRPr="00F51942">
        <w:rPr>
          <w:rStyle w:val="BodyChar"/>
        </w:rPr>
        <w:t xml:space="preserve"> (at </w:t>
      </w:r>
      <w:r w:rsidR="007E641D" w:rsidRPr="00F51942">
        <w:rPr>
          <w:rStyle w:val="BodyChar"/>
        </w:rPr>
        <w:t xml:space="preserve">relatively </w:t>
      </w:r>
      <w:r w:rsidR="00516863" w:rsidRPr="00F51942">
        <w:rPr>
          <w:rStyle w:val="BodyChar"/>
        </w:rPr>
        <w:t>higher prices)</w:t>
      </w:r>
      <w:r w:rsidR="00395740" w:rsidRPr="00F51942">
        <w:rPr>
          <w:rStyle w:val="BodyChar"/>
        </w:rPr>
        <w:t xml:space="preserve"> </w:t>
      </w:r>
      <w:r w:rsidR="00516863" w:rsidRPr="00F51942">
        <w:rPr>
          <w:rStyle w:val="BodyChar"/>
        </w:rPr>
        <w:t>to maintain milk production.</w:t>
      </w:r>
    </w:p>
    <w:p w14:paraId="3D2D3EDE" w14:textId="5ED023EC" w:rsidR="00E5464E" w:rsidRPr="00F51942" w:rsidRDefault="00E5464E" w:rsidP="007352F5">
      <w:pPr>
        <w:pStyle w:val="Body"/>
      </w:pPr>
      <w:r w:rsidRPr="00F51942">
        <w:rPr>
          <w:rStyle w:val="BodyChar"/>
        </w:rPr>
        <w:t xml:space="preserve">The ability to grow and harvest feed may have also been </w:t>
      </w:r>
      <w:r w:rsidR="00E71D59" w:rsidRPr="00F51942">
        <w:rPr>
          <w:rStyle w:val="BodyChar"/>
        </w:rPr>
        <w:t>due to</w:t>
      </w:r>
      <w:r w:rsidRPr="00F51942">
        <w:rPr>
          <w:rStyle w:val="BodyChar"/>
        </w:rPr>
        <w:t xml:space="preserve"> lower </w:t>
      </w:r>
      <w:r w:rsidR="00A30396" w:rsidRPr="00F51942">
        <w:rPr>
          <w:rStyle w:val="BodyChar"/>
        </w:rPr>
        <w:t>fertiliser</w:t>
      </w:r>
      <w:r w:rsidRPr="00F51942">
        <w:rPr>
          <w:rStyle w:val="BodyChar"/>
        </w:rPr>
        <w:t xml:space="preserve"> </w:t>
      </w:r>
      <w:r w:rsidR="00A30396" w:rsidRPr="00F51942">
        <w:rPr>
          <w:rStyle w:val="BodyChar"/>
        </w:rPr>
        <w:t>applications</w:t>
      </w:r>
      <w:r w:rsidRPr="00F51942">
        <w:rPr>
          <w:rStyle w:val="BodyChar"/>
        </w:rPr>
        <w:t xml:space="preserve"> due to </w:t>
      </w:r>
      <w:r w:rsidR="00E71D59" w:rsidRPr="00F51942">
        <w:rPr>
          <w:rStyle w:val="BodyChar"/>
        </w:rPr>
        <w:t xml:space="preserve">cost and ability to </w:t>
      </w:r>
      <w:r w:rsidR="00A30396" w:rsidRPr="00F51942">
        <w:rPr>
          <w:rStyle w:val="BodyChar"/>
        </w:rPr>
        <w:t>utilise</w:t>
      </w:r>
      <w:r w:rsidR="00E71D59" w:rsidRPr="00F51942">
        <w:rPr>
          <w:rStyle w:val="BodyChar"/>
        </w:rPr>
        <w:t xml:space="preserve"> feed if it was grown (wet soils, potentially </w:t>
      </w:r>
      <w:r w:rsidR="00A30396" w:rsidRPr="00F51942">
        <w:rPr>
          <w:rStyle w:val="BodyChar"/>
        </w:rPr>
        <w:t>poorer</w:t>
      </w:r>
      <w:r w:rsidR="00E71D59" w:rsidRPr="00F51942">
        <w:rPr>
          <w:rStyle w:val="BodyChar"/>
        </w:rPr>
        <w:t xml:space="preserve"> quality a</w:t>
      </w:r>
      <w:r w:rsidR="00A30396" w:rsidRPr="00F51942">
        <w:rPr>
          <w:rStyle w:val="BodyChar"/>
        </w:rPr>
        <w:t>n</w:t>
      </w:r>
      <w:r w:rsidR="00E71D59" w:rsidRPr="00F51942">
        <w:rPr>
          <w:rStyle w:val="BodyChar"/>
        </w:rPr>
        <w:t>d pasture damage).</w:t>
      </w:r>
    </w:p>
    <w:p w14:paraId="6A5065BD" w14:textId="0623C6CF" w:rsidR="00A91A36" w:rsidRPr="00F51942" w:rsidRDefault="00A91A36" w:rsidP="0000010C">
      <w:pPr>
        <w:pStyle w:val="Caption"/>
      </w:pPr>
      <w:bookmarkStart w:id="25" w:name="_Ref113285109"/>
      <w:r w:rsidRPr="00F51942">
        <w:t xml:space="preserve">FIGURE </w:t>
      </w:r>
      <w:r w:rsidRPr="00F51942">
        <w:fldChar w:fldCharType="begin"/>
      </w:r>
      <w:r w:rsidRPr="00F51942">
        <w:instrText xml:space="preserve"> SEQ Figure \* ARABIC </w:instrText>
      </w:r>
      <w:r w:rsidRPr="00F51942">
        <w:fldChar w:fldCharType="separate"/>
      </w:r>
      <w:r w:rsidR="00505F73" w:rsidRPr="00F51942">
        <w:t>2</w:t>
      </w:r>
      <w:r w:rsidRPr="00F51942">
        <w:fldChar w:fldCharType="end"/>
      </w:r>
      <w:bookmarkEnd w:id="25"/>
      <w:r w:rsidRPr="00F51942">
        <w:t xml:space="preserve">. ESTIMATED TONNES OF HOMEGROWN FEED REMOVED </w:t>
      </w:r>
    </w:p>
    <w:p w14:paraId="295BF687" w14:textId="77777777" w:rsidR="00A91A36" w:rsidRPr="00F51942" w:rsidRDefault="00A91A36" w:rsidP="0000010C">
      <w:pPr>
        <w:pStyle w:val="Caption"/>
      </w:pPr>
      <w:r w:rsidRPr="00F51942">
        <w:rPr>
          <w:noProof/>
        </w:rPr>
        <w:drawing>
          <wp:inline distT="0" distB="0" distL="0" distR="0" wp14:anchorId="5229DBF9" wp14:editId="085BC155">
            <wp:extent cx="3013075" cy="1968500"/>
            <wp:effectExtent l="0" t="0" r="0" b="0"/>
            <wp:docPr id="737" name="Chart 737" descr="Average estimated tonnes of homegrown feed removed per milking hectare for the state. Data provided in Appendix Table A8. ">
              <a:extLst xmlns:a="http://schemas.openxmlformats.org/drawingml/2006/main">
                <a:ext uri="{FF2B5EF4-FFF2-40B4-BE49-F238E27FC236}">
                  <a16:creationId xmlns:a16="http://schemas.microsoft.com/office/drawing/2014/main" id="{617CA50A-63D7-46AE-980B-81FB8FF60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4BA171" w14:textId="77777777" w:rsidR="00A91A36" w:rsidRPr="00F51942" w:rsidRDefault="00A91A36" w:rsidP="00216B6E">
      <w:pPr>
        <w:pStyle w:val="Heading3"/>
        <w:rPr>
          <w:rFonts w:cs="Arial"/>
        </w:rPr>
      </w:pPr>
      <w:bookmarkStart w:id="26" w:name="_Toc112702847"/>
      <w:r w:rsidRPr="00F51942">
        <w:rPr>
          <w:rFonts w:cs="Arial"/>
        </w:rPr>
        <w:t>Feeding system</w:t>
      </w:r>
      <w:bookmarkEnd w:id="26"/>
    </w:p>
    <w:p w14:paraId="09EDE855" w14:textId="66E1FD3B" w:rsidR="00CE5E48" w:rsidRPr="00F51942" w:rsidRDefault="00440145" w:rsidP="00C34BF3">
      <w:pPr>
        <w:pStyle w:val="Body"/>
      </w:pPr>
      <w:r w:rsidRPr="00F51942">
        <w:t>M</w:t>
      </w:r>
      <w:r w:rsidR="00CB5D64" w:rsidRPr="00F51942">
        <w:t xml:space="preserve">oderate to high bail feeding systems </w:t>
      </w:r>
      <w:r w:rsidRPr="00F51942">
        <w:t xml:space="preserve">were the most popular feeding system in </w:t>
      </w:r>
      <w:r w:rsidR="004E019D">
        <w:t>20</w:t>
      </w:r>
      <w:r w:rsidRPr="00F51942">
        <w:t>21-22</w:t>
      </w:r>
      <w:r w:rsidR="00CB5D64" w:rsidRPr="00F51942">
        <w:t xml:space="preserve"> (</w:t>
      </w:r>
      <w:r w:rsidR="00D83A65" w:rsidRPr="00F51942">
        <w:fldChar w:fldCharType="begin"/>
      </w:r>
      <w:r w:rsidR="00D83A65" w:rsidRPr="00F51942">
        <w:instrText xml:space="preserve"> REF _Ref113284976 \h </w:instrText>
      </w:r>
      <w:r w:rsidR="00822C98" w:rsidRPr="00F51942">
        <w:instrText xml:space="preserve"> \* MERGEFORMAT </w:instrText>
      </w:r>
      <w:r w:rsidR="00D83A65" w:rsidRPr="00F51942">
        <w:fldChar w:fldCharType="separate"/>
      </w:r>
      <w:r w:rsidR="00D83A65" w:rsidRPr="00F51942">
        <w:t>Figure 3</w:t>
      </w:r>
      <w:r w:rsidR="00D83A65" w:rsidRPr="00F51942">
        <w:fldChar w:fldCharType="end"/>
      </w:r>
      <w:r w:rsidR="00CB5D64" w:rsidRPr="00F51942">
        <w:t xml:space="preserve">). </w:t>
      </w:r>
      <w:r w:rsidR="00CE5E48" w:rsidRPr="00F51942">
        <w:t xml:space="preserve">There is an increasing trend in </w:t>
      </w:r>
      <w:r w:rsidR="00170BF6" w:rsidRPr="00F51942">
        <w:t>Northern Victoria</w:t>
      </w:r>
      <w:r w:rsidR="00CE5E48" w:rsidRPr="00F51942">
        <w:t xml:space="preserve"> to look towards more intensive feeding systems. The Gippsland region is the most reliant on low to moderate bail feeding systems</w:t>
      </w:r>
      <w:r w:rsidR="008A0A06" w:rsidRPr="00F51942">
        <w:t>.</w:t>
      </w:r>
      <w:r w:rsidR="00CE5E48" w:rsidRPr="00F51942">
        <w:t xml:space="preserve"> </w:t>
      </w:r>
      <w:r w:rsidR="009674E8" w:rsidRPr="00F51942">
        <w:t>South West Victoria</w:t>
      </w:r>
      <w:r w:rsidR="00CE5E48" w:rsidRPr="00F51942">
        <w:t xml:space="preserve"> </w:t>
      </w:r>
      <w:r w:rsidR="00FA7240" w:rsidRPr="00F51942">
        <w:t xml:space="preserve">have </w:t>
      </w:r>
      <w:r w:rsidR="00CE5E48" w:rsidRPr="00F51942">
        <w:t xml:space="preserve">a few </w:t>
      </w:r>
      <w:r w:rsidR="008A0A06" w:rsidRPr="00F51942">
        <w:t>h</w:t>
      </w:r>
      <w:r w:rsidR="00CE5E48" w:rsidRPr="00F51942">
        <w:t xml:space="preserve">ybrid systems </w:t>
      </w:r>
      <w:r w:rsidR="00FA7240" w:rsidRPr="00F51942">
        <w:t xml:space="preserve">but </w:t>
      </w:r>
      <w:r w:rsidR="00C55E02" w:rsidRPr="00F51942">
        <w:t>wa</w:t>
      </w:r>
      <w:r w:rsidR="00CE5E48" w:rsidRPr="00F51942">
        <w:t>s predominantly moderate to high bail feeding</w:t>
      </w:r>
      <w:r w:rsidR="00321E59" w:rsidRPr="00F51942">
        <w:t>.</w:t>
      </w:r>
    </w:p>
    <w:p w14:paraId="207D4F42" w14:textId="4747A90E" w:rsidR="00A91A36" w:rsidRPr="00F51942" w:rsidRDefault="00A91A36" w:rsidP="0000010C">
      <w:pPr>
        <w:pStyle w:val="Caption"/>
      </w:pPr>
      <w:bookmarkStart w:id="27" w:name="_Ref113284976"/>
      <w:r w:rsidRPr="00F51942">
        <w:lastRenderedPageBreak/>
        <w:t xml:space="preserve">FIGURE </w:t>
      </w:r>
      <w:r w:rsidRPr="00F51942">
        <w:fldChar w:fldCharType="begin"/>
      </w:r>
      <w:r w:rsidRPr="00F51942">
        <w:instrText xml:space="preserve"> SEQ Figure \* ARABIC </w:instrText>
      </w:r>
      <w:r w:rsidRPr="00F51942">
        <w:fldChar w:fldCharType="separate"/>
      </w:r>
      <w:r w:rsidR="00505F73" w:rsidRPr="00F51942">
        <w:t>3</w:t>
      </w:r>
      <w:r w:rsidRPr="00F51942">
        <w:fldChar w:fldCharType="end"/>
      </w:r>
      <w:bookmarkEnd w:id="27"/>
      <w:r w:rsidRPr="00F51942">
        <w:t>. TYPE OF FEEDING SYSTEMS</w:t>
      </w:r>
    </w:p>
    <w:p w14:paraId="02565D57" w14:textId="5B84127C" w:rsidR="00A91A36" w:rsidRPr="00F51942" w:rsidRDefault="001447FB" w:rsidP="001169B4">
      <w:pPr>
        <w:pStyle w:val="Body"/>
      </w:pPr>
      <w:r w:rsidRPr="00F51942">
        <w:rPr>
          <w:noProof/>
        </w:rPr>
        <w:drawing>
          <wp:inline distT="0" distB="0" distL="0" distR="0" wp14:anchorId="74C60BEA" wp14:editId="0A604855">
            <wp:extent cx="2833370" cy="1851025"/>
            <wp:effectExtent l="0" t="0" r="5080" b="0"/>
            <wp:docPr id="64" name="Chart 64" descr="Feeding system types in 2020-21 and 2021-22. Moderate to high bail feeding systems were the most popular feeding system. Further commentary provided in the text. ">
              <a:extLst xmlns:a="http://schemas.openxmlformats.org/drawingml/2006/main">
                <a:ext uri="{FF2B5EF4-FFF2-40B4-BE49-F238E27FC236}">
                  <a16:creationId xmlns:a16="http://schemas.microsoft.com/office/drawing/2014/main" id="{EEBC157F-4AF9-4F9E-A91D-8F20847FD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477539" w14:textId="0D0C52D9" w:rsidR="00A91A36" w:rsidRPr="00F51942" w:rsidRDefault="0094724F" w:rsidP="001169B4">
      <w:pPr>
        <w:pStyle w:val="Body"/>
      </w:pPr>
      <w:r w:rsidRPr="00F51942">
        <w:t>I</w:t>
      </w:r>
      <w:r w:rsidR="00D50E1F" w:rsidRPr="00F51942">
        <w:t xml:space="preserve">nformation on </w:t>
      </w:r>
      <w:r w:rsidR="00A91A36" w:rsidRPr="00F51942">
        <w:t>feeding systems</w:t>
      </w:r>
      <w:r w:rsidRPr="00F51942">
        <w:t xml:space="preserve"> </w:t>
      </w:r>
      <w:r w:rsidR="00164687" w:rsidRPr="00F51942">
        <w:t xml:space="preserve">was </w:t>
      </w:r>
      <w:r w:rsidRPr="00F51942">
        <w:t>first collected</w:t>
      </w:r>
      <w:r w:rsidR="0008283D" w:rsidRPr="00F51942">
        <w:t xml:space="preserve"> in 2020-21</w:t>
      </w:r>
      <w:r w:rsidR="00164687" w:rsidRPr="00F51942">
        <w:t xml:space="preserve"> and the </w:t>
      </w:r>
      <w:r w:rsidR="00AD2F4C" w:rsidRPr="00F51942">
        <w:t>purpose</w:t>
      </w:r>
      <w:r w:rsidR="00A91A36" w:rsidRPr="00F51942">
        <w:t xml:space="preserve"> </w:t>
      </w:r>
      <w:r w:rsidR="002E2C37" w:rsidRPr="00F51942">
        <w:t>is to capture</w:t>
      </w:r>
      <w:r w:rsidR="00A91A36" w:rsidRPr="00F51942">
        <w:t xml:space="preserve"> </w:t>
      </w:r>
      <w:r w:rsidR="002E2C37" w:rsidRPr="00F51942">
        <w:t>the</w:t>
      </w:r>
      <w:r w:rsidR="00A91A36" w:rsidRPr="00F51942">
        <w:t xml:space="preserve"> intensification of dairy feeding systems in Victoria</w:t>
      </w:r>
      <w:r w:rsidR="00AD2F4C" w:rsidRPr="00F51942">
        <w:t xml:space="preserve"> over time</w:t>
      </w:r>
      <w:r w:rsidR="00A91A36" w:rsidRPr="00F51942">
        <w:t xml:space="preserve">. </w:t>
      </w:r>
      <w:r w:rsidR="00AD2F4C" w:rsidRPr="00F51942">
        <w:t xml:space="preserve">The </w:t>
      </w:r>
      <w:r w:rsidR="007150D2">
        <w:t xml:space="preserve">type of </w:t>
      </w:r>
      <w:r w:rsidR="00AD2F4C" w:rsidRPr="00F51942">
        <w:t xml:space="preserve">feeding system </w:t>
      </w:r>
      <w:r w:rsidR="006B3B76" w:rsidRPr="00F51942">
        <w:t>employed</w:t>
      </w:r>
      <w:r w:rsidR="00C16E1F" w:rsidRPr="00F51942">
        <w:t xml:space="preserve"> </w:t>
      </w:r>
      <w:r w:rsidR="00F000A5">
        <w:t>reflects</w:t>
      </w:r>
      <w:r w:rsidR="00AD2F4C" w:rsidRPr="00F51942">
        <w:t xml:space="preserve"> </w:t>
      </w:r>
      <w:r w:rsidR="00C16E1F" w:rsidRPr="00F51942">
        <w:t xml:space="preserve">a </w:t>
      </w:r>
      <w:r w:rsidR="001A61DB" w:rsidRPr="00F51942">
        <w:t>longer-term</w:t>
      </w:r>
      <w:r w:rsidR="006B3B76" w:rsidRPr="00F51942">
        <w:t xml:space="preserve"> </w:t>
      </w:r>
      <w:r w:rsidR="00C16E1F" w:rsidRPr="00F51942">
        <w:t>decision</w:t>
      </w:r>
      <w:r w:rsidR="006B3B76" w:rsidRPr="00F51942">
        <w:t xml:space="preserve"> made</w:t>
      </w:r>
      <w:r w:rsidR="00C16E1F" w:rsidRPr="00F51942">
        <w:t xml:space="preserve"> by the </w:t>
      </w:r>
      <w:r w:rsidR="001A61DB" w:rsidRPr="00F51942">
        <w:t>business</w:t>
      </w:r>
      <w:r w:rsidR="006B3B76" w:rsidRPr="00F51942">
        <w:t xml:space="preserve"> operator</w:t>
      </w:r>
      <w:r w:rsidR="00AA4626" w:rsidRPr="00F51942">
        <w:t xml:space="preserve"> </w:t>
      </w:r>
      <w:r w:rsidR="00C16E1F" w:rsidRPr="00F51942">
        <w:t>to manage a certain type of feeding system, rather than one to manage adverse seasonal conditions in a given year, i.e., wet soils management.</w:t>
      </w:r>
    </w:p>
    <w:p w14:paraId="3E68E267" w14:textId="77777777" w:rsidR="00A91A36" w:rsidRPr="00F51942" w:rsidRDefault="00A91A36" w:rsidP="00216B6E">
      <w:pPr>
        <w:pStyle w:val="Heading3"/>
        <w:rPr>
          <w:rFonts w:cs="Arial"/>
        </w:rPr>
      </w:pPr>
      <w:bookmarkStart w:id="28" w:name="_Toc112702848"/>
      <w:r w:rsidRPr="00F51942">
        <w:rPr>
          <w:rFonts w:cs="Arial"/>
        </w:rPr>
        <w:t>Fertiliser application</w:t>
      </w:r>
      <w:bookmarkEnd w:id="28"/>
    </w:p>
    <w:p w14:paraId="13FF9126" w14:textId="7216667F" w:rsidR="00B74F36" w:rsidRPr="00F51942" w:rsidRDefault="00605622" w:rsidP="001169B4">
      <w:pPr>
        <w:pStyle w:val="Body"/>
      </w:pPr>
      <w:bookmarkStart w:id="29" w:name="_Toc109652077"/>
      <w:r w:rsidRPr="00F51942">
        <w:t xml:space="preserve">Nutrient application on the milking area was reduced considerably </w:t>
      </w:r>
      <w:r w:rsidR="00852840" w:rsidRPr="00F51942">
        <w:t>in 2021-22</w:t>
      </w:r>
      <w:r w:rsidR="00B74F36" w:rsidRPr="00F51942">
        <w:t xml:space="preserve">. The substantial increase in fertiliser prices and </w:t>
      </w:r>
      <w:r w:rsidR="007D6D1B" w:rsidRPr="00F51942">
        <w:t xml:space="preserve">adverse </w:t>
      </w:r>
      <w:r w:rsidR="0061519C" w:rsidRPr="00F51942">
        <w:t xml:space="preserve">(wet) </w:t>
      </w:r>
      <w:r w:rsidR="007D6D1B" w:rsidRPr="00F51942">
        <w:t xml:space="preserve">seasonal conditions </w:t>
      </w:r>
      <w:r w:rsidR="00F97498" w:rsidRPr="00F51942">
        <w:t>saw</w:t>
      </w:r>
      <w:r w:rsidR="00A6130C" w:rsidRPr="00F51942">
        <w:t xml:space="preserve"> farmers</w:t>
      </w:r>
      <w:r w:rsidR="00F97498" w:rsidRPr="00F51942">
        <w:t xml:space="preserve"> decide to apply lower quantities of</w:t>
      </w:r>
      <w:r w:rsidR="00A6130C" w:rsidRPr="00F51942">
        <w:t xml:space="preserve"> fertiliser.</w:t>
      </w:r>
      <w:r w:rsidRPr="00F51942">
        <w:t xml:space="preserve"> </w:t>
      </w:r>
    </w:p>
    <w:p w14:paraId="6BD1AFB4" w14:textId="4893DF0A" w:rsidR="007A3F12" w:rsidRPr="00F51942" w:rsidRDefault="00FC3ADE" w:rsidP="001169B4">
      <w:pPr>
        <w:pStyle w:val="Body"/>
      </w:pPr>
      <w:r w:rsidRPr="00F51942">
        <w:t xml:space="preserve">In comparison to the previous year, </w:t>
      </w:r>
      <w:r w:rsidR="00D83A65" w:rsidRPr="00F51942">
        <w:fldChar w:fldCharType="begin"/>
      </w:r>
      <w:r w:rsidR="00D83A65" w:rsidRPr="00F51942">
        <w:instrText xml:space="preserve"> REF _Ref113284855 \h </w:instrText>
      </w:r>
      <w:r w:rsidR="00822C98" w:rsidRPr="00F51942">
        <w:instrText xml:space="preserve"> \* MERGEFORMAT </w:instrText>
      </w:r>
      <w:r w:rsidR="00D83A65" w:rsidRPr="00F51942">
        <w:fldChar w:fldCharType="separate"/>
      </w:r>
      <w:r w:rsidR="00D83A65" w:rsidRPr="00F51942">
        <w:t>Figure 4</w:t>
      </w:r>
      <w:r w:rsidR="00D83A65" w:rsidRPr="00F51942">
        <w:fldChar w:fldCharType="end"/>
      </w:r>
      <w:r w:rsidR="00CC6659" w:rsidRPr="00F51942">
        <w:t xml:space="preserve"> shows that </w:t>
      </w:r>
      <w:r w:rsidR="007A3F12" w:rsidRPr="00F51942">
        <w:t>in 2021-22</w:t>
      </w:r>
      <w:r w:rsidR="00F468FF" w:rsidRPr="00F51942">
        <w:t>:</w:t>
      </w:r>
    </w:p>
    <w:p w14:paraId="39F57612" w14:textId="27614824" w:rsidR="00F567B3" w:rsidRPr="00F51942" w:rsidRDefault="00F567B3" w:rsidP="00BF11B6">
      <w:pPr>
        <w:pStyle w:val="Body"/>
        <w:numPr>
          <w:ilvl w:val="0"/>
          <w:numId w:val="4"/>
        </w:numPr>
      </w:pPr>
      <w:r w:rsidRPr="00F51942">
        <w:t>Nitrogen applied</w:t>
      </w:r>
      <w:r w:rsidR="00D71637" w:rsidRPr="00F51942">
        <w:t xml:space="preserve"> was 137 kg/ha, a</w:t>
      </w:r>
      <w:r w:rsidR="007A3F12" w:rsidRPr="00F51942">
        <w:t>n</w:t>
      </w:r>
      <w:r w:rsidR="00D71637" w:rsidRPr="00F51942">
        <w:t xml:space="preserve"> </w:t>
      </w:r>
      <w:r w:rsidR="007A3F12" w:rsidRPr="00F51942">
        <w:t>18</w:t>
      </w:r>
      <w:r w:rsidR="00D71637" w:rsidRPr="00F51942">
        <w:t xml:space="preserve"> per cent reduction</w:t>
      </w:r>
    </w:p>
    <w:p w14:paraId="0E38DB79" w14:textId="63FF328C" w:rsidR="00D71637" w:rsidRPr="00F51942" w:rsidRDefault="00D71637" w:rsidP="00BF11B6">
      <w:pPr>
        <w:pStyle w:val="Body"/>
        <w:numPr>
          <w:ilvl w:val="0"/>
          <w:numId w:val="4"/>
        </w:numPr>
      </w:pPr>
      <w:r w:rsidRPr="00F51942">
        <w:t>Phosphorous ap</w:t>
      </w:r>
      <w:r w:rsidR="007A3F12" w:rsidRPr="00F51942">
        <w:t>plied was 13 kg/ha, a 32 per cent reduction</w:t>
      </w:r>
    </w:p>
    <w:p w14:paraId="7E4ECBD7" w14:textId="48CCA715" w:rsidR="007A3F12" w:rsidRPr="00F51942" w:rsidRDefault="007A3F12" w:rsidP="00BF11B6">
      <w:pPr>
        <w:pStyle w:val="Body"/>
        <w:numPr>
          <w:ilvl w:val="0"/>
          <w:numId w:val="4"/>
        </w:numPr>
      </w:pPr>
      <w:r w:rsidRPr="00F51942">
        <w:t xml:space="preserve">Potassium applied was </w:t>
      </w:r>
      <w:r w:rsidR="00CC6659" w:rsidRPr="00F51942">
        <w:t xml:space="preserve">23 kg/ha, a 31 per cent reduction </w:t>
      </w:r>
    </w:p>
    <w:p w14:paraId="1A09F020" w14:textId="6306D418" w:rsidR="00CC6659" w:rsidRPr="00F51942" w:rsidRDefault="00CC6659" w:rsidP="00BF11B6">
      <w:pPr>
        <w:pStyle w:val="Body"/>
        <w:numPr>
          <w:ilvl w:val="0"/>
          <w:numId w:val="4"/>
        </w:numPr>
      </w:pPr>
      <w:r w:rsidRPr="00F51942">
        <w:t>Sulphur applied was 16 kg/ha, a 23 per cent reduction</w:t>
      </w:r>
      <w:r w:rsidR="00A75C73">
        <w:t>.</w:t>
      </w:r>
    </w:p>
    <w:p w14:paraId="58C259F7" w14:textId="06A31BFD" w:rsidR="00A91A36" w:rsidRPr="00F51942" w:rsidRDefault="00A91A36" w:rsidP="0000010C">
      <w:pPr>
        <w:pStyle w:val="Caption"/>
      </w:pPr>
      <w:bookmarkStart w:id="30" w:name="_Ref113284855"/>
      <w:r w:rsidRPr="00F51942">
        <w:t xml:space="preserve">FIGURE </w:t>
      </w:r>
      <w:r w:rsidRPr="00F51942">
        <w:fldChar w:fldCharType="begin"/>
      </w:r>
      <w:r w:rsidRPr="00F51942">
        <w:instrText xml:space="preserve"> SEQ Figure \* ARABIC </w:instrText>
      </w:r>
      <w:r w:rsidRPr="00F51942">
        <w:fldChar w:fldCharType="separate"/>
      </w:r>
      <w:r w:rsidR="00505F73" w:rsidRPr="00F51942">
        <w:t>4</w:t>
      </w:r>
      <w:r w:rsidRPr="00F51942">
        <w:fldChar w:fldCharType="end"/>
      </w:r>
      <w:bookmarkEnd w:id="30"/>
      <w:r w:rsidRPr="00F51942">
        <w:t xml:space="preserve">. </w:t>
      </w:r>
      <w:bookmarkStart w:id="31" w:name="_Ref113284836"/>
      <w:r w:rsidRPr="00F51942">
        <w:t>NUTRIENT APPLICATION</w:t>
      </w:r>
      <w:bookmarkEnd w:id="29"/>
      <w:bookmarkEnd w:id="31"/>
      <w:r w:rsidRPr="00F51942">
        <w:t xml:space="preserve"> </w:t>
      </w:r>
    </w:p>
    <w:p w14:paraId="33023CB0" w14:textId="77777777" w:rsidR="00A91A36" w:rsidRPr="00F51942" w:rsidRDefault="00A91A36" w:rsidP="001169B4">
      <w:pPr>
        <w:pStyle w:val="Body"/>
      </w:pPr>
      <w:r w:rsidRPr="00F51942">
        <w:rPr>
          <w:noProof/>
        </w:rPr>
        <w:drawing>
          <wp:inline distT="0" distB="0" distL="0" distR="0" wp14:anchorId="2D5DF05F" wp14:editId="2DEF1971">
            <wp:extent cx="2578100" cy="1689100"/>
            <wp:effectExtent l="0" t="0" r="12700" b="6350"/>
            <wp:docPr id="746" name="Chart 746" descr="Nutrient application between 2017-18 and 2021-22 showing the lowest application rates was in 2021-22. ">
              <a:extLst xmlns:a="http://schemas.openxmlformats.org/drawingml/2006/main">
                <a:ext uri="{FF2B5EF4-FFF2-40B4-BE49-F238E27FC236}">
                  <a16:creationId xmlns:a16="http://schemas.microsoft.com/office/drawing/2014/main" id="{4F8F6D15-EF30-4FAC-A86F-4F55AF2AE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F3E2BF" w14:textId="77777777" w:rsidR="00A91A36" w:rsidRPr="00F51942" w:rsidRDefault="00A91A36" w:rsidP="00216B6E">
      <w:pPr>
        <w:pStyle w:val="Heading3"/>
        <w:rPr>
          <w:rFonts w:cs="Arial"/>
        </w:rPr>
      </w:pPr>
      <w:bookmarkStart w:id="32" w:name="_Toc112702849"/>
      <w:r w:rsidRPr="00F51942">
        <w:rPr>
          <w:rFonts w:cs="Arial"/>
        </w:rPr>
        <w:t>Milk solids sold</w:t>
      </w:r>
      <w:bookmarkEnd w:id="32"/>
    </w:p>
    <w:p w14:paraId="5F8F14CB" w14:textId="476E917B" w:rsidR="00D6463C" w:rsidRPr="00F51942" w:rsidRDefault="00D6463C" w:rsidP="001169B4">
      <w:pPr>
        <w:pStyle w:val="Body"/>
      </w:pPr>
      <w:bookmarkStart w:id="33" w:name="_Toc109652079"/>
      <w:r w:rsidRPr="00F51942">
        <w:t>Milk production reflect</w:t>
      </w:r>
      <w:r w:rsidR="00F33981" w:rsidRPr="00F51942">
        <w:t>s</w:t>
      </w:r>
      <w:r w:rsidRPr="00F51942">
        <w:t xml:space="preserve"> the seasonal nature of calving in the respective regions. </w:t>
      </w:r>
      <w:r w:rsidR="006A6DD6" w:rsidRPr="00F51942">
        <w:t>C</w:t>
      </w:r>
      <w:r w:rsidR="00574318" w:rsidRPr="00F51942">
        <w:t xml:space="preserve">alving pattern determines milk production and </w:t>
      </w:r>
      <w:r w:rsidR="006A6DD6" w:rsidRPr="00F51942">
        <w:t xml:space="preserve">is </w:t>
      </w:r>
      <w:r w:rsidR="00574318" w:rsidRPr="00F51942">
        <w:t>therefore reflective of participants’ decision to seek milk payment systems that suits their management</w:t>
      </w:r>
      <w:r w:rsidR="00B76025" w:rsidRPr="00F51942">
        <w:t xml:space="preserve"> </w:t>
      </w:r>
      <w:r w:rsidR="00F33981" w:rsidRPr="00F51942">
        <w:t>(</w:t>
      </w:r>
      <w:r w:rsidR="00D83A65" w:rsidRPr="00F51942">
        <w:fldChar w:fldCharType="begin"/>
      </w:r>
      <w:r w:rsidR="00D83A65" w:rsidRPr="00F51942">
        <w:instrText xml:space="preserve"> REF _Ref113284901 \h </w:instrText>
      </w:r>
      <w:r w:rsidR="00822C98" w:rsidRPr="00F51942">
        <w:instrText xml:space="preserve"> \* MERGEFORMAT </w:instrText>
      </w:r>
      <w:r w:rsidR="00D83A65" w:rsidRPr="00F51942">
        <w:fldChar w:fldCharType="separate"/>
      </w:r>
      <w:r w:rsidR="00D83A65" w:rsidRPr="00F51942">
        <w:t>Figure 5</w:t>
      </w:r>
      <w:r w:rsidR="00D83A65" w:rsidRPr="00F51942">
        <w:fldChar w:fldCharType="end"/>
      </w:r>
      <w:r w:rsidR="00F33981" w:rsidRPr="00F51942">
        <w:t>)</w:t>
      </w:r>
      <w:r w:rsidRPr="00F51942">
        <w:t xml:space="preserve">. </w:t>
      </w:r>
    </w:p>
    <w:p w14:paraId="01135B75" w14:textId="16F600FF" w:rsidR="00B76025" w:rsidRPr="00F51942" w:rsidRDefault="007448BF" w:rsidP="001169B4">
      <w:pPr>
        <w:pStyle w:val="Body"/>
      </w:pPr>
      <w:r w:rsidRPr="00F51942">
        <w:t xml:space="preserve">Victorian </w:t>
      </w:r>
      <w:r w:rsidR="001A61DB" w:rsidRPr="00F51942">
        <w:t>participants</w:t>
      </w:r>
      <w:r w:rsidRPr="00F51942">
        <w:t xml:space="preserve"> </w:t>
      </w:r>
      <w:r w:rsidR="00280DB5" w:rsidRPr="00F51942">
        <w:t xml:space="preserve">on average increased the level of </w:t>
      </w:r>
      <w:r w:rsidR="001A61DB" w:rsidRPr="00F51942">
        <w:t>milk</w:t>
      </w:r>
      <w:r w:rsidR="00280DB5" w:rsidRPr="00F51942">
        <w:t xml:space="preserve"> prod</w:t>
      </w:r>
      <w:r w:rsidR="00342F38" w:rsidRPr="00F51942">
        <w:t>uc</w:t>
      </w:r>
      <w:r w:rsidR="00280DB5" w:rsidRPr="00F51942">
        <w:t>tion</w:t>
      </w:r>
      <w:r w:rsidR="00C356DF" w:rsidRPr="00F51942">
        <w:t xml:space="preserve"> due to </w:t>
      </w:r>
      <w:r w:rsidR="00342F38" w:rsidRPr="00F51942">
        <w:t>increased herd size.</w:t>
      </w:r>
      <w:r w:rsidR="00C356DF" w:rsidRPr="00F51942">
        <w:t xml:space="preserve"> Milk production on average </w:t>
      </w:r>
      <w:r w:rsidR="001A61DB" w:rsidRPr="00F51942">
        <w:t>remained</w:t>
      </w:r>
      <w:r w:rsidR="00C356DF" w:rsidRPr="00F51942">
        <w:t xml:space="preserve"> stable per cow.</w:t>
      </w:r>
    </w:p>
    <w:p w14:paraId="504E93D3" w14:textId="550623C3" w:rsidR="00A91A36" w:rsidRPr="00F51942" w:rsidRDefault="00A91A36" w:rsidP="0000010C">
      <w:pPr>
        <w:pStyle w:val="Caption"/>
      </w:pPr>
      <w:bookmarkStart w:id="34" w:name="_Ref113284901"/>
      <w:r w:rsidRPr="00F51942">
        <w:t xml:space="preserve">FIGURE </w:t>
      </w:r>
      <w:r w:rsidRPr="00F51942">
        <w:fldChar w:fldCharType="begin"/>
      </w:r>
      <w:r w:rsidRPr="00F51942">
        <w:instrText xml:space="preserve"> SEQ Figure \* ARABIC </w:instrText>
      </w:r>
      <w:r w:rsidRPr="00F51942">
        <w:fldChar w:fldCharType="separate"/>
      </w:r>
      <w:r w:rsidR="00505F73" w:rsidRPr="00F51942">
        <w:t>5</w:t>
      </w:r>
      <w:r w:rsidRPr="00F51942">
        <w:fldChar w:fldCharType="end"/>
      </w:r>
      <w:bookmarkEnd w:id="34"/>
      <w:r w:rsidRPr="00F51942">
        <w:t xml:space="preserve">. MONTHLY DISTRIBUTION OF MILK SOLD </w:t>
      </w:r>
      <w:bookmarkEnd w:id="33"/>
    </w:p>
    <w:p w14:paraId="7189E8B4" w14:textId="75C43ECF" w:rsidR="00A91A36" w:rsidRPr="00F51942" w:rsidRDefault="00990341" w:rsidP="001169B4">
      <w:pPr>
        <w:pStyle w:val="Styleopm"/>
      </w:pPr>
      <w:r w:rsidRPr="00F51942">
        <w:rPr>
          <w:noProof/>
        </w:rPr>
        <w:drawing>
          <wp:inline distT="0" distB="0" distL="0" distR="0" wp14:anchorId="04AA9512" wp14:editId="546A5FE6">
            <wp:extent cx="2973788" cy="1884459"/>
            <wp:effectExtent l="0" t="0" r="0" b="0"/>
            <wp:docPr id="83" name="Chart 83" descr="Proportion of annual total milk solids sold each month. Commentary provided in the text. ">
              <a:extLst xmlns:a="http://schemas.openxmlformats.org/drawingml/2006/main">
                <a:ext uri="{FF2B5EF4-FFF2-40B4-BE49-F238E27FC236}">
                  <a16:creationId xmlns:a16="http://schemas.microsoft.com/office/drawing/2014/main" id="{312E3757-1735-4A7C-B3E4-27F4639E9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EBED6D" w14:textId="77777777" w:rsidR="00A91A36" w:rsidRPr="00F51942" w:rsidRDefault="00A91A36" w:rsidP="00216B6E">
      <w:pPr>
        <w:pStyle w:val="Heading3"/>
        <w:rPr>
          <w:rFonts w:cs="Arial"/>
        </w:rPr>
      </w:pPr>
      <w:bookmarkStart w:id="35" w:name="_Toc112702850"/>
      <w:r w:rsidRPr="00F51942">
        <w:rPr>
          <w:rFonts w:cs="Arial"/>
        </w:rPr>
        <w:t>Calving pattern</w:t>
      </w:r>
      <w:bookmarkEnd w:id="35"/>
    </w:p>
    <w:p w14:paraId="6DF1EED5" w14:textId="44145BAF" w:rsidR="00340CC2" w:rsidRPr="00F51942" w:rsidRDefault="00340CC2" w:rsidP="001169B4">
      <w:pPr>
        <w:pStyle w:val="Body"/>
      </w:pPr>
      <w:r w:rsidRPr="00F51942">
        <w:t>Calving pattern for participant farms will determine feed requirements</w:t>
      </w:r>
      <w:r w:rsidR="001725E1" w:rsidRPr="00F51942">
        <w:t xml:space="preserve">. </w:t>
      </w:r>
      <w:r w:rsidR="00203C3C" w:rsidRPr="00F51942">
        <w:t>Northern Victorian participants</w:t>
      </w:r>
      <w:r w:rsidR="001725E1" w:rsidRPr="00F51942">
        <w:t xml:space="preserve"> were characterised by</w:t>
      </w:r>
      <w:r w:rsidRPr="00F51942">
        <w:t xml:space="preserve"> split calving (spring and autumn)</w:t>
      </w:r>
      <w:r w:rsidR="001725E1" w:rsidRPr="00F51942">
        <w:t>,</w:t>
      </w:r>
      <w:r w:rsidRPr="00F51942">
        <w:t xml:space="preserve"> South West</w:t>
      </w:r>
      <w:r w:rsidR="00203C3C" w:rsidRPr="00F51942">
        <w:t xml:space="preserve"> Victorian participants are</w:t>
      </w:r>
      <w:r w:rsidRPr="00F51942">
        <w:t xml:space="preserve"> predominantly autumn calving and Gippsland predominantly spring calving</w:t>
      </w:r>
      <w:r w:rsidR="00D83A65" w:rsidRPr="00F51942">
        <w:t xml:space="preserve"> (</w:t>
      </w:r>
      <w:r w:rsidR="00D83A65" w:rsidRPr="00F51942">
        <w:fldChar w:fldCharType="begin"/>
      </w:r>
      <w:r w:rsidR="00D83A65" w:rsidRPr="00F51942">
        <w:instrText xml:space="preserve"> REF _Ref113284942 \h </w:instrText>
      </w:r>
      <w:r w:rsidR="00822C98" w:rsidRPr="00F51942">
        <w:instrText xml:space="preserve"> \* MERGEFORMAT </w:instrText>
      </w:r>
      <w:r w:rsidR="00D83A65" w:rsidRPr="00F51942">
        <w:fldChar w:fldCharType="separate"/>
      </w:r>
      <w:r w:rsidR="00D83A65" w:rsidRPr="00F51942">
        <w:t>Figure 6</w:t>
      </w:r>
      <w:r w:rsidR="00D83A65" w:rsidRPr="00F51942">
        <w:fldChar w:fldCharType="end"/>
      </w:r>
      <w:r w:rsidR="00D83A65" w:rsidRPr="00F51942">
        <w:t>)</w:t>
      </w:r>
      <w:r w:rsidRPr="00F51942">
        <w:t>.</w:t>
      </w:r>
    </w:p>
    <w:p w14:paraId="770071DE" w14:textId="2B7D5CE3" w:rsidR="00A91A36" w:rsidRPr="00F51942" w:rsidRDefault="00A91A36" w:rsidP="0000010C">
      <w:pPr>
        <w:pStyle w:val="Caption"/>
      </w:pPr>
      <w:bookmarkStart w:id="36" w:name="_Ref113284942"/>
      <w:bookmarkStart w:id="37" w:name="_Toc109652080"/>
      <w:r w:rsidRPr="00F51942">
        <w:t xml:space="preserve">FIGURE </w:t>
      </w:r>
      <w:r w:rsidRPr="00F51942">
        <w:fldChar w:fldCharType="begin"/>
      </w:r>
      <w:r w:rsidRPr="00F51942">
        <w:instrText xml:space="preserve"> SEQ Figure \* ARABIC </w:instrText>
      </w:r>
      <w:r w:rsidRPr="00F51942">
        <w:fldChar w:fldCharType="separate"/>
      </w:r>
      <w:r w:rsidR="00505F73" w:rsidRPr="00F51942">
        <w:t>6</w:t>
      </w:r>
      <w:r w:rsidRPr="00F51942">
        <w:fldChar w:fldCharType="end"/>
      </w:r>
      <w:bookmarkEnd w:id="36"/>
      <w:r w:rsidRPr="00F51942">
        <w:t>. MONTHLY DISTRIBUTION OF CALVING</w:t>
      </w:r>
      <w:bookmarkEnd w:id="37"/>
    </w:p>
    <w:p w14:paraId="671D5AD7" w14:textId="7017AC18" w:rsidR="00A91A36" w:rsidRPr="00F51942" w:rsidRDefault="0000010C" w:rsidP="0000010C">
      <w:pPr>
        <w:pStyle w:val="Caption"/>
      </w:pPr>
      <w:r w:rsidRPr="00F51942">
        <w:rPr>
          <w:noProof/>
        </w:rPr>
        <w:drawing>
          <wp:inline distT="0" distB="0" distL="0" distR="0" wp14:anchorId="573207BC" wp14:editId="7456D65D">
            <wp:extent cx="2973788" cy="1804946"/>
            <wp:effectExtent l="0" t="0" r="0" b="5080"/>
            <wp:docPr id="78" name="Chart 78" descr="Calving pattern shown by the proportion of annual total calves born each month in each region. Commentary provided in the text. ">
              <a:extLst xmlns:a="http://schemas.openxmlformats.org/drawingml/2006/main">
                <a:ext uri="{FF2B5EF4-FFF2-40B4-BE49-F238E27FC236}">
                  <a16:creationId xmlns:a16="http://schemas.microsoft.com/office/drawing/2014/main" id="{DB24200B-7DDD-423F-BD4B-4DBB6CCD3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1AC0F8" w14:textId="1F8967AE" w:rsidR="00AA5DA0" w:rsidRPr="00F51942" w:rsidRDefault="00AA5DA0" w:rsidP="002F7996">
      <w:pPr>
        <w:rPr>
          <w:rFonts w:cs="Arial"/>
        </w:rPr>
      </w:pPr>
      <w:r w:rsidRPr="00F51942">
        <w:rPr>
          <w:rFonts w:cs="Arial"/>
        </w:rPr>
        <w:br w:type="page"/>
      </w:r>
    </w:p>
    <w:p w14:paraId="755B4F6E" w14:textId="113E676B" w:rsidR="00FA4612" w:rsidRPr="00F51942" w:rsidRDefault="00AA5DA0" w:rsidP="0063509A">
      <w:pPr>
        <w:pStyle w:val="Heading2"/>
        <w:rPr>
          <w:rFonts w:cs="Arial"/>
        </w:rPr>
      </w:pPr>
      <w:bookmarkStart w:id="38" w:name="_Toc112702851"/>
      <w:r w:rsidRPr="00F51942">
        <w:rPr>
          <w:rFonts w:cs="Arial"/>
        </w:rPr>
        <w:lastRenderedPageBreak/>
        <w:t>Whole farm analysis</w:t>
      </w:r>
      <w:bookmarkEnd w:id="38"/>
    </w:p>
    <w:p w14:paraId="4DE4FD05" w14:textId="77777777" w:rsidR="007C7ECB" w:rsidRPr="00F51942" w:rsidRDefault="007C7ECB" w:rsidP="002B6B07">
      <w:pPr>
        <w:pStyle w:val="Heading2"/>
        <w:rPr>
          <w:rFonts w:cs="Arial"/>
        </w:rPr>
        <w:sectPr w:rsidR="007C7ECB" w:rsidRPr="00F51942" w:rsidSect="008B695F">
          <w:type w:val="continuous"/>
          <w:pgSz w:w="11900" w:h="16840"/>
          <w:pgMar w:top="1701" w:right="1134" w:bottom="1418" w:left="1134" w:header="709" w:footer="397" w:gutter="0"/>
          <w:cols w:num="2" w:space="708"/>
          <w:docGrid w:linePitch="360"/>
        </w:sectPr>
      </w:pPr>
    </w:p>
    <w:p w14:paraId="3E9D7F0B" w14:textId="2BF1BB67" w:rsidR="007C7ECB" w:rsidRPr="00F51942" w:rsidRDefault="007C7ECB" w:rsidP="003206BC">
      <w:pPr>
        <w:pStyle w:val="ListBullet"/>
        <w:shd w:val="clear" w:color="auto" w:fill="DFF1ED"/>
        <w:rPr>
          <w:rFonts w:eastAsiaTheme="minorHAnsi" w:cs="Arial"/>
          <w:sz w:val="18"/>
          <w:szCs w:val="18"/>
        </w:rPr>
      </w:pPr>
      <w:r w:rsidRPr="00F51942">
        <w:rPr>
          <w:rFonts w:cs="Arial"/>
          <w:sz w:val="18"/>
          <w:szCs w:val="18"/>
        </w:rPr>
        <w:t>O</w:t>
      </w:r>
      <w:r w:rsidR="003663C3" w:rsidRPr="00F51942">
        <w:rPr>
          <w:rFonts w:cs="Arial"/>
          <w:sz w:val="18"/>
          <w:szCs w:val="18"/>
        </w:rPr>
        <w:t xml:space="preserve">n average, </w:t>
      </w:r>
      <w:r w:rsidR="00CB58AA" w:rsidRPr="00F51942">
        <w:rPr>
          <w:rFonts w:cs="Arial"/>
          <w:sz w:val="18"/>
          <w:szCs w:val="18"/>
        </w:rPr>
        <w:t>farm</w:t>
      </w:r>
      <w:r w:rsidR="00034B61" w:rsidRPr="00F51942">
        <w:rPr>
          <w:rFonts w:cs="Arial"/>
          <w:sz w:val="18"/>
          <w:szCs w:val="18"/>
        </w:rPr>
        <w:t xml:space="preserve"> </w:t>
      </w:r>
      <w:r w:rsidR="003663C3" w:rsidRPr="00F51942">
        <w:rPr>
          <w:rFonts w:cs="Arial"/>
          <w:sz w:val="18"/>
          <w:szCs w:val="18"/>
        </w:rPr>
        <w:t>p</w:t>
      </w:r>
      <w:r w:rsidRPr="00F51942">
        <w:rPr>
          <w:rFonts w:cs="Arial"/>
          <w:sz w:val="18"/>
          <w:szCs w:val="18"/>
        </w:rPr>
        <w:t xml:space="preserve">rofitability </w:t>
      </w:r>
      <w:r w:rsidR="00CB58AA" w:rsidRPr="00F51942">
        <w:rPr>
          <w:rFonts w:cs="Arial"/>
          <w:sz w:val="18"/>
          <w:szCs w:val="18"/>
        </w:rPr>
        <w:t>at a statewide level</w:t>
      </w:r>
      <w:r w:rsidRPr="00F51942">
        <w:rPr>
          <w:rFonts w:cs="Arial"/>
          <w:sz w:val="18"/>
          <w:szCs w:val="18"/>
        </w:rPr>
        <w:t xml:space="preserve"> </w:t>
      </w:r>
      <w:r w:rsidR="005870BD" w:rsidRPr="00F51942">
        <w:rPr>
          <w:rFonts w:cs="Arial"/>
          <w:sz w:val="18"/>
          <w:szCs w:val="18"/>
        </w:rPr>
        <w:t>decreased in</w:t>
      </w:r>
      <w:r w:rsidRPr="00F51942">
        <w:rPr>
          <w:rFonts w:cs="Arial"/>
          <w:sz w:val="18"/>
          <w:szCs w:val="18"/>
        </w:rPr>
        <w:t xml:space="preserve"> 2021</w:t>
      </w:r>
      <w:r w:rsidR="00C93BF7">
        <w:rPr>
          <w:rFonts w:cs="Arial"/>
          <w:sz w:val="18"/>
          <w:szCs w:val="18"/>
        </w:rPr>
        <w:t>-22</w:t>
      </w:r>
      <w:r w:rsidR="00F417B7">
        <w:rPr>
          <w:rFonts w:cs="Arial"/>
          <w:sz w:val="18"/>
          <w:szCs w:val="18"/>
        </w:rPr>
        <w:t>,</w:t>
      </w:r>
      <w:r w:rsidRPr="00F51942">
        <w:rPr>
          <w:rFonts w:cs="Arial"/>
          <w:sz w:val="18"/>
          <w:szCs w:val="18"/>
        </w:rPr>
        <w:t xml:space="preserve"> </w:t>
      </w:r>
      <w:r w:rsidR="00034B61" w:rsidRPr="00F51942">
        <w:rPr>
          <w:rFonts w:cs="Arial"/>
          <w:sz w:val="18"/>
          <w:szCs w:val="18"/>
        </w:rPr>
        <w:t xml:space="preserve">with </w:t>
      </w:r>
      <w:r w:rsidR="00E278B6" w:rsidRPr="00F51942">
        <w:rPr>
          <w:rFonts w:cs="Arial"/>
          <w:sz w:val="18"/>
          <w:szCs w:val="18"/>
        </w:rPr>
        <w:t>distinct</w:t>
      </w:r>
      <w:r w:rsidR="003663C3" w:rsidRPr="00F51942">
        <w:rPr>
          <w:rFonts w:cs="Arial"/>
          <w:sz w:val="18"/>
          <w:szCs w:val="18"/>
        </w:rPr>
        <w:t xml:space="preserve"> variation among the regions</w:t>
      </w:r>
      <w:r w:rsidR="00902B2F" w:rsidRPr="00F51942">
        <w:rPr>
          <w:rFonts w:cs="Arial"/>
          <w:sz w:val="18"/>
          <w:szCs w:val="18"/>
        </w:rPr>
        <w:t xml:space="preserve">. </w:t>
      </w:r>
      <w:bookmarkStart w:id="39" w:name="_Hlk113402425"/>
      <w:r w:rsidR="004F3AFA" w:rsidRPr="00F51942">
        <w:rPr>
          <w:rFonts w:cs="Arial"/>
          <w:sz w:val="18"/>
          <w:szCs w:val="18"/>
        </w:rPr>
        <w:t xml:space="preserve">Earnings before Interest and Tax </w:t>
      </w:r>
      <w:bookmarkEnd w:id="39"/>
      <w:r w:rsidR="004F3AFA" w:rsidRPr="00F51942">
        <w:rPr>
          <w:rFonts w:cs="Arial"/>
          <w:sz w:val="18"/>
          <w:szCs w:val="18"/>
        </w:rPr>
        <w:t>(</w:t>
      </w:r>
      <w:r w:rsidRPr="00F51942">
        <w:rPr>
          <w:rFonts w:cs="Arial"/>
          <w:sz w:val="18"/>
          <w:szCs w:val="18"/>
        </w:rPr>
        <w:t>EBIT</w:t>
      </w:r>
      <w:r w:rsidR="004F3AFA" w:rsidRPr="00F51942">
        <w:rPr>
          <w:rFonts w:cs="Arial"/>
          <w:sz w:val="18"/>
          <w:szCs w:val="18"/>
        </w:rPr>
        <w:t>)</w:t>
      </w:r>
      <w:r w:rsidRPr="00F51942">
        <w:rPr>
          <w:rFonts w:cs="Arial"/>
          <w:sz w:val="18"/>
          <w:szCs w:val="18"/>
        </w:rPr>
        <w:t xml:space="preserve"> was positive on </w:t>
      </w:r>
      <w:r w:rsidR="00410733" w:rsidRPr="00F51942">
        <w:rPr>
          <w:rFonts w:cs="Arial"/>
          <w:sz w:val="18"/>
          <w:szCs w:val="18"/>
        </w:rPr>
        <w:t>77</w:t>
      </w:r>
      <w:r w:rsidR="000C15A0" w:rsidRPr="00F51942">
        <w:rPr>
          <w:rFonts w:cs="Arial"/>
          <w:sz w:val="18"/>
          <w:szCs w:val="18"/>
        </w:rPr>
        <w:t xml:space="preserve"> </w:t>
      </w:r>
      <w:r w:rsidR="00A91AED" w:rsidRPr="00F51942">
        <w:rPr>
          <w:rFonts w:cs="Arial"/>
          <w:sz w:val="18"/>
          <w:szCs w:val="18"/>
        </w:rPr>
        <w:t xml:space="preserve">out of the 80 </w:t>
      </w:r>
      <w:r w:rsidR="000C15A0" w:rsidRPr="00F51942">
        <w:rPr>
          <w:rFonts w:cs="Arial"/>
          <w:sz w:val="18"/>
          <w:szCs w:val="18"/>
        </w:rPr>
        <w:t>participating farms (</w:t>
      </w:r>
      <w:r w:rsidR="00410733" w:rsidRPr="00F51942">
        <w:rPr>
          <w:rFonts w:cs="Arial"/>
          <w:sz w:val="18"/>
          <w:szCs w:val="18"/>
        </w:rPr>
        <w:t>96</w:t>
      </w:r>
      <w:r w:rsidR="003663C3" w:rsidRPr="00F51942">
        <w:rPr>
          <w:rFonts w:cs="Arial"/>
          <w:sz w:val="18"/>
          <w:szCs w:val="18"/>
        </w:rPr>
        <w:t xml:space="preserve"> per cent</w:t>
      </w:r>
      <w:r w:rsidR="000C15A0" w:rsidRPr="00F51942">
        <w:rPr>
          <w:rFonts w:cs="Arial"/>
          <w:sz w:val="18"/>
          <w:szCs w:val="18"/>
        </w:rPr>
        <w:t>)</w:t>
      </w:r>
      <w:r w:rsidR="00410733" w:rsidRPr="00F51942">
        <w:rPr>
          <w:rFonts w:cs="Arial"/>
          <w:sz w:val="18"/>
          <w:szCs w:val="18"/>
        </w:rPr>
        <w:t>.</w:t>
      </w:r>
    </w:p>
    <w:p w14:paraId="67F48EC6" w14:textId="048BEA73" w:rsidR="007C7ECB" w:rsidRPr="00F51942" w:rsidRDefault="007C7ECB" w:rsidP="003206BC">
      <w:pPr>
        <w:pStyle w:val="ListBullet"/>
        <w:shd w:val="clear" w:color="auto" w:fill="DFF1ED"/>
        <w:rPr>
          <w:rFonts w:cs="Arial"/>
          <w:sz w:val="18"/>
          <w:szCs w:val="18"/>
        </w:rPr>
      </w:pPr>
      <w:r w:rsidRPr="00F51942">
        <w:rPr>
          <w:rFonts w:cs="Arial"/>
          <w:sz w:val="18"/>
          <w:szCs w:val="18"/>
        </w:rPr>
        <w:t xml:space="preserve">High milk price </w:t>
      </w:r>
      <w:r w:rsidR="00135824" w:rsidRPr="00F51942">
        <w:rPr>
          <w:rFonts w:cs="Arial"/>
          <w:sz w:val="18"/>
          <w:szCs w:val="18"/>
        </w:rPr>
        <w:t xml:space="preserve">did not </w:t>
      </w:r>
      <w:r w:rsidR="0003018E" w:rsidRPr="00F51942">
        <w:rPr>
          <w:rFonts w:cs="Arial"/>
          <w:sz w:val="18"/>
          <w:szCs w:val="18"/>
        </w:rPr>
        <w:t xml:space="preserve">necessarily </w:t>
      </w:r>
      <w:r w:rsidR="00135824" w:rsidRPr="00F51942">
        <w:rPr>
          <w:rFonts w:cs="Arial"/>
          <w:sz w:val="18"/>
          <w:szCs w:val="18"/>
        </w:rPr>
        <w:t xml:space="preserve">lead to increased profitability across all Victorian participants. </w:t>
      </w:r>
      <w:r w:rsidR="005C24C6" w:rsidRPr="00F51942">
        <w:rPr>
          <w:rFonts w:cs="Arial"/>
          <w:sz w:val="18"/>
          <w:szCs w:val="18"/>
        </w:rPr>
        <w:t>Statewide</w:t>
      </w:r>
      <w:r w:rsidR="00CB58AA" w:rsidRPr="00F51942">
        <w:rPr>
          <w:rFonts w:cs="Arial"/>
          <w:sz w:val="18"/>
          <w:szCs w:val="18"/>
        </w:rPr>
        <w:t xml:space="preserve">, </w:t>
      </w:r>
      <w:r w:rsidR="00135824" w:rsidRPr="00F51942">
        <w:rPr>
          <w:rFonts w:cs="Arial"/>
          <w:sz w:val="18"/>
          <w:szCs w:val="18"/>
        </w:rPr>
        <w:t>milk income</w:t>
      </w:r>
      <w:r w:rsidR="005C24C6" w:rsidRPr="00F51942">
        <w:rPr>
          <w:rFonts w:cs="Arial"/>
          <w:sz w:val="18"/>
          <w:szCs w:val="18"/>
        </w:rPr>
        <w:t xml:space="preserve"> and gross farm income</w:t>
      </w:r>
      <w:r w:rsidR="00135824" w:rsidRPr="00F51942">
        <w:rPr>
          <w:rFonts w:cs="Arial"/>
          <w:sz w:val="18"/>
          <w:szCs w:val="18"/>
        </w:rPr>
        <w:t xml:space="preserve"> </w:t>
      </w:r>
      <w:r w:rsidR="00771DD9" w:rsidRPr="00F51942">
        <w:rPr>
          <w:rFonts w:cs="Arial"/>
          <w:sz w:val="18"/>
          <w:szCs w:val="18"/>
        </w:rPr>
        <w:t xml:space="preserve">was </w:t>
      </w:r>
      <w:r w:rsidR="005C24C6" w:rsidRPr="00F51942">
        <w:rPr>
          <w:rFonts w:cs="Arial"/>
          <w:sz w:val="18"/>
          <w:szCs w:val="18"/>
        </w:rPr>
        <w:t>higher.</w:t>
      </w:r>
    </w:p>
    <w:p w14:paraId="689B7612" w14:textId="284610E8" w:rsidR="007C7ECB" w:rsidRPr="00F51942" w:rsidRDefault="007C7ECB" w:rsidP="003206BC">
      <w:pPr>
        <w:pStyle w:val="ListBullet"/>
        <w:shd w:val="clear" w:color="auto" w:fill="DFF1ED"/>
        <w:rPr>
          <w:rFonts w:eastAsiaTheme="minorHAnsi" w:cs="Arial"/>
          <w:sz w:val="18"/>
          <w:szCs w:val="18"/>
        </w:rPr>
      </w:pPr>
      <w:r w:rsidRPr="00F51942">
        <w:rPr>
          <w:rFonts w:cs="Arial"/>
          <w:sz w:val="18"/>
          <w:szCs w:val="18"/>
        </w:rPr>
        <w:t xml:space="preserve">Variable </w:t>
      </w:r>
      <w:r w:rsidR="00771DD9" w:rsidRPr="00F51942">
        <w:rPr>
          <w:rFonts w:cs="Arial"/>
          <w:sz w:val="18"/>
          <w:szCs w:val="18"/>
        </w:rPr>
        <w:t>c</w:t>
      </w:r>
      <w:r w:rsidRPr="00F51942">
        <w:rPr>
          <w:rFonts w:cs="Arial"/>
          <w:sz w:val="18"/>
          <w:szCs w:val="18"/>
        </w:rPr>
        <w:t>osts increased by 2</w:t>
      </w:r>
      <w:r w:rsidR="00771DD9" w:rsidRPr="00F51942">
        <w:rPr>
          <w:rFonts w:cs="Arial"/>
          <w:sz w:val="18"/>
          <w:szCs w:val="18"/>
        </w:rPr>
        <w:t>0 per cent</w:t>
      </w:r>
      <w:r w:rsidRPr="00F51942">
        <w:rPr>
          <w:rFonts w:cs="Arial"/>
          <w:sz w:val="18"/>
          <w:szCs w:val="18"/>
        </w:rPr>
        <w:t xml:space="preserve"> </w:t>
      </w:r>
      <w:r w:rsidR="007A4022" w:rsidRPr="00F51942">
        <w:rPr>
          <w:rFonts w:cs="Arial"/>
          <w:sz w:val="18"/>
          <w:szCs w:val="18"/>
        </w:rPr>
        <w:t>(</w:t>
      </w:r>
      <w:r w:rsidR="00CB58AA" w:rsidRPr="00F51942">
        <w:rPr>
          <w:rFonts w:cs="Arial"/>
          <w:sz w:val="18"/>
          <w:szCs w:val="18"/>
        </w:rPr>
        <w:t>primar</w:t>
      </w:r>
      <w:r w:rsidR="00E43C6A" w:rsidRPr="00F51942">
        <w:rPr>
          <w:rFonts w:cs="Arial"/>
          <w:sz w:val="18"/>
          <w:szCs w:val="18"/>
        </w:rPr>
        <w:t>i</w:t>
      </w:r>
      <w:r w:rsidR="00CB58AA" w:rsidRPr="00F51942">
        <w:rPr>
          <w:rFonts w:cs="Arial"/>
          <w:sz w:val="18"/>
          <w:szCs w:val="18"/>
        </w:rPr>
        <w:t xml:space="preserve">ly </w:t>
      </w:r>
      <w:r w:rsidRPr="00F51942">
        <w:rPr>
          <w:rFonts w:cs="Arial"/>
          <w:sz w:val="18"/>
          <w:szCs w:val="18"/>
        </w:rPr>
        <w:t xml:space="preserve">due to feed </w:t>
      </w:r>
      <w:r w:rsidR="007A4022" w:rsidRPr="00F51942">
        <w:rPr>
          <w:rFonts w:cs="Arial"/>
          <w:sz w:val="18"/>
          <w:szCs w:val="18"/>
        </w:rPr>
        <w:t>costs)</w:t>
      </w:r>
      <w:r w:rsidR="00CB58AA" w:rsidRPr="00F51942">
        <w:rPr>
          <w:rFonts w:cs="Arial"/>
          <w:sz w:val="18"/>
          <w:szCs w:val="18"/>
        </w:rPr>
        <w:t>,</w:t>
      </w:r>
      <w:r w:rsidR="005A567B" w:rsidRPr="00F51942">
        <w:rPr>
          <w:rFonts w:cs="Arial"/>
          <w:sz w:val="18"/>
          <w:szCs w:val="18"/>
        </w:rPr>
        <w:t xml:space="preserve"> </w:t>
      </w:r>
      <w:r w:rsidR="00F40782" w:rsidRPr="00F51942">
        <w:rPr>
          <w:rFonts w:cs="Arial"/>
          <w:sz w:val="18"/>
          <w:szCs w:val="18"/>
        </w:rPr>
        <w:t>with</w:t>
      </w:r>
      <w:r w:rsidR="005A567B" w:rsidRPr="00F51942">
        <w:rPr>
          <w:rFonts w:cs="Arial"/>
          <w:sz w:val="18"/>
          <w:szCs w:val="18"/>
        </w:rPr>
        <w:t xml:space="preserve"> o</w:t>
      </w:r>
      <w:r w:rsidRPr="00F51942">
        <w:rPr>
          <w:rFonts w:cs="Arial"/>
          <w:sz w:val="18"/>
          <w:szCs w:val="18"/>
        </w:rPr>
        <w:t xml:space="preserve">verhead costs </w:t>
      </w:r>
      <w:r w:rsidR="008E08F7" w:rsidRPr="00F51942">
        <w:rPr>
          <w:rFonts w:cs="Arial"/>
          <w:sz w:val="18"/>
          <w:szCs w:val="18"/>
        </w:rPr>
        <w:t>higher</w:t>
      </w:r>
      <w:r w:rsidRPr="00F51942">
        <w:rPr>
          <w:rFonts w:cs="Arial"/>
          <w:sz w:val="18"/>
          <w:szCs w:val="18"/>
        </w:rPr>
        <w:t xml:space="preserve"> by 11</w:t>
      </w:r>
      <w:r w:rsidR="003D1388" w:rsidRPr="00F51942">
        <w:rPr>
          <w:rFonts w:cs="Arial"/>
          <w:sz w:val="18"/>
          <w:szCs w:val="18"/>
        </w:rPr>
        <w:t xml:space="preserve"> per cent</w:t>
      </w:r>
      <w:r w:rsidR="00CB58AA" w:rsidRPr="00F51942">
        <w:rPr>
          <w:rFonts w:cs="Arial"/>
          <w:sz w:val="18"/>
          <w:szCs w:val="18"/>
        </w:rPr>
        <w:t>.</w:t>
      </w:r>
      <w:r w:rsidRPr="00F51942">
        <w:rPr>
          <w:rFonts w:eastAsiaTheme="minorHAnsi" w:cs="Arial"/>
          <w:sz w:val="18"/>
          <w:szCs w:val="18"/>
        </w:rPr>
        <w:t xml:space="preserve"> </w:t>
      </w:r>
    </w:p>
    <w:p w14:paraId="64CB8533" w14:textId="4A0917CC" w:rsidR="007C7ECB" w:rsidRPr="00F51942" w:rsidRDefault="007C7ECB" w:rsidP="001A1A4F">
      <w:pPr>
        <w:pStyle w:val="ListBullet"/>
        <w:shd w:val="clear" w:color="auto" w:fill="DFF1ED"/>
        <w:rPr>
          <w:rFonts w:cs="Arial"/>
        </w:rPr>
        <w:sectPr w:rsidR="007C7ECB" w:rsidRPr="00F51942" w:rsidSect="007C7ECB">
          <w:type w:val="continuous"/>
          <w:pgSz w:w="11900" w:h="16840"/>
          <w:pgMar w:top="1701" w:right="1134" w:bottom="1418" w:left="1134" w:header="709" w:footer="397" w:gutter="0"/>
          <w:cols w:space="708"/>
          <w:docGrid w:linePitch="360"/>
        </w:sectPr>
      </w:pPr>
    </w:p>
    <w:p w14:paraId="3102EA66" w14:textId="77777777" w:rsidR="00AA5DA0" w:rsidRPr="00F51942" w:rsidRDefault="00AA5DA0" w:rsidP="002F7996">
      <w:pPr>
        <w:rPr>
          <w:rFonts w:cs="Arial"/>
        </w:rPr>
      </w:pPr>
    </w:p>
    <w:tbl>
      <w:tblPr>
        <w:tblW w:w="0" w:type="auto"/>
        <w:tblLook w:val="04A0" w:firstRow="1" w:lastRow="0" w:firstColumn="1" w:lastColumn="0" w:noHBand="0" w:noVBand="1"/>
      </w:tblPr>
      <w:tblGrid>
        <w:gridCol w:w="222"/>
        <w:gridCol w:w="752"/>
        <w:gridCol w:w="846"/>
        <w:gridCol w:w="283"/>
        <w:gridCol w:w="283"/>
        <w:gridCol w:w="249"/>
        <w:gridCol w:w="249"/>
        <w:gridCol w:w="249"/>
        <w:gridCol w:w="222"/>
        <w:gridCol w:w="222"/>
        <w:gridCol w:w="222"/>
        <w:gridCol w:w="222"/>
        <w:gridCol w:w="222"/>
        <w:gridCol w:w="222"/>
        <w:gridCol w:w="222"/>
        <w:gridCol w:w="222"/>
        <w:gridCol w:w="261"/>
        <w:gridCol w:w="1417"/>
        <w:gridCol w:w="222"/>
        <w:gridCol w:w="222"/>
        <w:gridCol w:w="222"/>
        <w:gridCol w:w="222"/>
        <w:gridCol w:w="222"/>
        <w:gridCol w:w="222"/>
        <w:gridCol w:w="222"/>
        <w:gridCol w:w="222"/>
        <w:gridCol w:w="222"/>
        <w:gridCol w:w="222"/>
      </w:tblGrid>
      <w:tr w:rsidR="00B248E4" w:rsidRPr="00F51942" w14:paraId="29F6173B" w14:textId="77777777" w:rsidTr="00B41CFF">
        <w:trPr>
          <w:trHeight w:val="345"/>
        </w:trPr>
        <w:tc>
          <w:tcPr>
            <w:tcW w:w="0" w:type="auto"/>
            <w:gridSpan w:val="9"/>
            <w:tcBorders>
              <w:top w:val="nil"/>
              <w:left w:val="nil"/>
              <w:bottom w:val="nil"/>
              <w:right w:val="nil"/>
            </w:tcBorders>
            <w:shd w:val="clear" w:color="auto" w:fill="auto"/>
            <w:vAlign w:val="center"/>
            <w:hideMark/>
          </w:tcPr>
          <w:p w14:paraId="2A5B55D9" w14:textId="77777777" w:rsidR="00B41CFF" w:rsidRPr="00B41CFF" w:rsidRDefault="00B41CFF" w:rsidP="00B41CFF">
            <w:pPr>
              <w:spacing w:after="0" w:line="240" w:lineRule="auto"/>
              <w:jc w:val="center"/>
              <w:rPr>
                <w:rFonts w:ascii="VIC" w:eastAsia="Times New Roman" w:hAnsi="VIC" w:cs="Arial"/>
                <w:color w:val="00805C" w:themeColor="accent1" w:themeTint="E6"/>
                <w:szCs w:val="24"/>
                <w:lang w:eastAsia="en-AU"/>
              </w:rPr>
            </w:pPr>
            <w:r w:rsidRPr="00B41CFF">
              <w:rPr>
                <w:rFonts w:ascii="VIC" w:eastAsia="Times New Roman" w:hAnsi="VIC" w:cs="Arial"/>
                <w:color w:val="00805C" w:themeColor="accent1" w:themeTint="E6"/>
                <w:szCs w:val="24"/>
                <w:lang w:eastAsia="en-AU"/>
              </w:rPr>
              <w:t>Physical parameters</w:t>
            </w:r>
          </w:p>
        </w:tc>
        <w:tc>
          <w:tcPr>
            <w:tcW w:w="0" w:type="auto"/>
            <w:gridSpan w:val="2"/>
            <w:tcBorders>
              <w:top w:val="nil"/>
              <w:left w:val="nil"/>
              <w:bottom w:val="nil"/>
              <w:right w:val="nil"/>
            </w:tcBorders>
            <w:shd w:val="clear" w:color="auto" w:fill="auto"/>
            <w:vAlign w:val="center"/>
            <w:hideMark/>
          </w:tcPr>
          <w:p w14:paraId="0CF939FB" w14:textId="77777777" w:rsidR="00B41CFF" w:rsidRPr="00B41CFF" w:rsidRDefault="00B41CFF" w:rsidP="00B41CFF">
            <w:pPr>
              <w:spacing w:after="0" w:line="240" w:lineRule="auto"/>
              <w:jc w:val="center"/>
              <w:rPr>
                <w:rFonts w:ascii="VIC" w:eastAsia="Times New Roman" w:hAnsi="VIC" w:cs="Arial"/>
                <w:color w:val="00805C" w:themeColor="accent1" w:themeTint="E6"/>
                <w:szCs w:val="24"/>
                <w:lang w:eastAsia="en-AU"/>
              </w:rPr>
            </w:pPr>
          </w:p>
        </w:tc>
        <w:tc>
          <w:tcPr>
            <w:tcW w:w="0" w:type="auto"/>
            <w:gridSpan w:val="17"/>
            <w:tcBorders>
              <w:top w:val="nil"/>
              <w:left w:val="nil"/>
              <w:bottom w:val="nil"/>
              <w:right w:val="nil"/>
            </w:tcBorders>
            <w:shd w:val="clear" w:color="auto" w:fill="auto"/>
            <w:vAlign w:val="center"/>
            <w:hideMark/>
          </w:tcPr>
          <w:p w14:paraId="503204FC" w14:textId="77777777" w:rsidR="00B41CFF" w:rsidRPr="00B41CFF" w:rsidRDefault="00B41CFF" w:rsidP="00B41CFF">
            <w:pPr>
              <w:spacing w:after="0" w:line="240" w:lineRule="auto"/>
              <w:jc w:val="center"/>
              <w:rPr>
                <w:rFonts w:ascii="VIC" w:eastAsia="Times New Roman" w:hAnsi="VIC" w:cs="Arial"/>
                <w:color w:val="00805C" w:themeColor="accent1" w:themeTint="E6"/>
                <w:szCs w:val="24"/>
                <w:lang w:eastAsia="en-AU"/>
              </w:rPr>
            </w:pPr>
            <w:r w:rsidRPr="00B41CFF">
              <w:rPr>
                <w:rFonts w:ascii="VIC" w:eastAsia="Times New Roman" w:hAnsi="VIC" w:cs="Arial"/>
                <w:color w:val="00805C" w:themeColor="accent1" w:themeTint="E6"/>
                <w:szCs w:val="24"/>
                <w:lang w:eastAsia="en-AU"/>
              </w:rPr>
              <w:t>Financial parameters</w:t>
            </w:r>
          </w:p>
        </w:tc>
      </w:tr>
      <w:tr w:rsidR="00B41CFF" w:rsidRPr="00B41CFF" w14:paraId="24BD1576" w14:textId="77777777" w:rsidTr="00B41CFF">
        <w:trPr>
          <w:trHeight w:val="255"/>
        </w:trPr>
        <w:tc>
          <w:tcPr>
            <w:tcW w:w="0" w:type="auto"/>
            <w:tcBorders>
              <w:top w:val="nil"/>
              <w:left w:val="nil"/>
              <w:bottom w:val="nil"/>
              <w:right w:val="nil"/>
            </w:tcBorders>
            <w:shd w:val="clear" w:color="auto" w:fill="auto"/>
            <w:noWrap/>
            <w:vAlign w:val="bottom"/>
            <w:hideMark/>
          </w:tcPr>
          <w:p w14:paraId="60E60A8C" w14:textId="77777777" w:rsidR="00B41CFF" w:rsidRPr="00B41CFF" w:rsidRDefault="00B41CFF" w:rsidP="00B41CFF">
            <w:pPr>
              <w:spacing w:after="0" w:line="240" w:lineRule="auto"/>
              <w:jc w:val="center"/>
              <w:rPr>
                <w:rFonts w:ascii="VIC" w:eastAsia="Times New Roman" w:hAnsi="VIC" w:cs="Arial"/>
                <w:color w:val="4C7329"/>
                <w:szCs w:val="24"/>
                <w:lang w:eastAsia="en-AU"/>
              </w:rPr>
            </w:pPr>
          </w:p>
        </w:tc>
        <w:tc>
          <w:tcPr>
            <w:tcW w:w="0" w:type="auto"/>
            <w:tcBorders>
              <w:top w:val="nil"/>
              <w:left w:val="nil"/>
              <w:bottom w:val="nil"/>
              <w:right w:val="nil"/>
            </w:tcBorders>
            <w:shd w:val="clear" w:color="auto" w:fill="auto"/>
            <w:vAlign w:val="center"/>
            <w:hideMark/>
          </w:tcPr>
          <w:p w14:paraId="742F8E13" w14:textId="77777777" w:rsidR="00B41CFF" w:rsidRPr="00B41CFF" w:rsidRDefault="00B41CFF" w:rsidP="00B41CFF">
            <w:pPr>
              <w:spacing w:after="0" w:line="240" w:lineRule="auto"/>
              <w:jc w:val="right"/>
              <w:rPr>
                <w:rFonts w:ascii="Calibri" w:eastAsia="Times New Roman" w:hAnsi="Calibri" w:cs="Calibri"/>
                <w:color w:val="auto"/>
                <w:sz w:val="16"/>
                <w:szCs w:val="16"/>
                <w:lang w:eastAsia="en-AU"/>
              </w:rPr>
            </w:pPr>
            <w:r w:rsidRPr="00B41CFF">
              <w:rPr>
                <w:rFonts w:ascii="Calibri" w:eastAsia="Times New Roman" w:hAnsi="Calibri" w:cs="Calibri"/>
                <w:color w:val="auto"/>
                <w:sz w:val="16"/>
                <w:szCs w:val="16"/>
                <w:lang w:eastAsia="en-AU"/>
              </w:rPr>
              <w:t>2020-21</w:t>
            </w:r>
          </w:p>
        </w:tc>
        <w:tc>
          <w:tcPr>
            <w:tcW w:w="0" w:type="auto"/>
            <w:tcBorders>
              <w:top w:val="nil"/>
              <w:left w:val="single" w:sz="8" w:space="0" w:color="auto"/>
              <w:bottom w:val="nil"/>
              <w:right w:val="nil"/>
            </w:tcBorders>
            <w:shd w:val="clear" w:color="auto" w:fill="auto"/>
            <w:vAlign w:val="center"/>
            <w:hideMark/>
          </w:tcPr>
          <w:p w14:paraId="5F6A5A59" w14:textId="77777777" w:rsidR="00B41CFF" w:rsidRPr="00B41CFF" w:rsidRDefault="00B41CFF" w:rsidP="00B41CFF">
            <w:pPr>
              <w:spacing w:after="0" w:line="240" w:lineRule="auto"/>
              <w:rPr>
                <w:rFonts w:ascii="Calibri" w:eastAsia="Times New Roman" w:hAnsi="Calibri" w:cs="Calibri"/>
                <w:color w:val="auto"/>
                <w:sz w:val="16"/>
                <w:szCs w:val="16"/>
                <w:lang w:eastAsia="en-AU"/>
              </w:rPr>
            </w:pPr>
            <w:r w:rsidRPr="00B41CFF">
              <w:rPr>
                <w:rFonts w:ascii="Calibri" w:eastAsia="Times New Roman" w:hAnsi="Calibri" w:cs="Calibri"/>
                <w:color w:val="auto"/>
                <w:sz w:val="16"/>
                <w:szCs w:val="16"/>
                <w:lang w:eastAsia="en-AU"/>
              </w:rPr>
              <w:t>2021-22</w:t>
            </w:r>
          </w:p>
        </w:tc>
        <w:tc>
          <w:tcPr>
            <w:tcW w:w="0" w:type="auto"/>
            <w:tcBorders>
              <w:top w:val="nil"/>
              <w:left w:val="nil"/>
              <w:bottom w:val="nil"/>
              <w:right w:val="nil"/>
            </w:tcBorders>
            <w:shd w:val="clear" w:color="auto" w:fill="auto"/>
            <w:vAlign w:val="center"/>
            <w:hideMark/>
          </w:tcPr>
          <w:p w14:paraId="0E18F475" w14:textId="77777777" w:rsidR="00B41CFF" w:rsidRPr="00B41CFF" w:rsidRDefault="00B41CFF" w:rsidP="00B41CFF">
            <w:pPr>
              <w:spacing w:after="0" w:line="240" w:lineRule="auto"/>
              <w:rPr>
                <w:rFonts w:ascii="Calibri" w:eastAsia="Times New Roman" w:hAnsi="Calibri" w:cs="Calibri"/>
                <w:color w:val="auto"/>
                <w:sz w:val="16"/>
                <w:szCs w:val="16"/>
                <w:lang w:eastAsia="en-AU"/>
              </w:rPr>
            </w:pPr>
          </w:p>
        </w:tc>
        <w:tc>
          <w:tcPr>
            <w:tcW w:w="0" w:type="auto"/>
            <w:tcBorders>
              <w:top w:val="nil"/>
              <w:left w:val="nil"/>
              <w:bottom w:val="nil"/>
              <w:right w:val="nil"/>
            </w:tcBorders>
            <w:shd w:val="clear" w:color="auto" w:fill="auto"/>
            <w:vAlign w:val="center"/>
            <w:hideMark/>
          </w:tcPr>
          <w:p w14:paraId="6E66E41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C498AB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C5C780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274CE9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626B6A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63ABE5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6A447D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4764430B" w14:textId="77777777" w:rsidR="00B41CFF" w:rsidRPr="00B41CFF" w:rsidRDefault="00B41CFF" w:rsidP="00B41CFF">
            <w:pPr>
              <w:spacing w:after="0" w:line="240" w:lineRule="auto"/>
              <w:jc w:val="right"/>
              <w:rPr>
                <w:rFonts w:ascii="Calibri" w:eastAsia="Times New Roman" w:hAnsi="Calibri" w:cs="Calibri"/>
                <w:color w:val="auto"/>
                <w:sz w:val="16"/>
                <w:szCs w:val="16"/>
                <w:lang w:eastAsia="en-AU"/>
              </w:rPr>
            </w:pPr>
            <w:r w:rsidRPr="00B41CFF">
              <w:rPr>
                <w:rFonts w:ascii="Calibri" w:eastAsia="Times New Roman" w:hAnsi="Calibri" w:cs="Calibri"/>
                <w:color w:val="auto"/>
                <w:sz w:val="16"/>
                <w:szCs w:val="16"/>
                <w:lang w:eastAsia="en-AU"/>
              </w:rPr>
              <w:t>2020-21</w:t>
            </w:r>
          </w:p>
        </w:tc>
        <w:tc>
          <w:tcPr>
            <w:tcW w:w="0" w:type="auto"/>
            <w:gridSpan w:val="11"/>
            <w:tcBorders>
              <w:top w:val="nil"/>
              <w:left w:val="nil"/>
              <w:bottom w:val="nil"/>
              <w:right w:val="nil"/>
            </w:tcBorders>
            <w:shd w:val="clear" w:color="auto" w:fill="auto"/>
            <w:vAlign w:val="center"/>
            <w:hideMark/>
          </w:tcPr>
          <w:p w14:paraId="6C6CCB38" w14:textId="77777777" w:rsidR="00B41CFF" w:rsidRPr="00B41CFF" w:rsidRDefault="00B41CFF" w:rsidP="00B41CFF">
            <w:pPr>
              <w:spacing w:after="0" w:line="240" w:lineRule="auto"/>
              <w:rPr>
                <w:rFonts w:ascii="Calibri" w:eastAsia="Times New Roman" w:hAnsi="Calibri" w:cs="Calibri"/>
                <w:color w:val="auto"/>
                <w:sz w:val="16"/>
                <w:szCs w:val="16"/>
                <w:lang w:eastAsia="en-AU"/>
              </w:rPr>
            </w:pPr>
            <w:r w:rsidRPr="00B41CFF">
              <w:rPr>
                <w:rFonts w:ascii="Calibri" w:eastAsia="Times New Roman" w:hAnsi="Calibri" w:cs="Calibri"/>
                <w:color w:val="auto"/>
                <w:sz w:val="16"/>
                <w:szCs w:val="16"/>
                <w:lang w:eastAsia="en-AU"/>
              </w:rPr>
              <w:t>2021-22</w:t>
            </w:r>
          </w:p>
        </w:tc>
      </w:tr>
      <w:tr w:rsidR="00B41CFF" w:rsidRPr="00B41CFF" w14:paraId="4F4B6EC7" w14:textId="77777777" w:rsidTr="00B41CFF">
        <w:trPr>
          <w:trHeight w:val="285"/>
        </w:trPr>
        <w:tc>
          <w:tcPr>
            <w:tcW w:w="0" w:type="auto"/>
            <w:tcBorders>
              <w:top w:val="nil"/>
              <w:left w:val="nil"/>
              <w:bottom w:val="nil"/>
              <w:right w:val="nil"/>
            </w:tcBorders>
            <w:shd w:val="clear" w:color="auto" w:fill="auto"/>
            <w:vAlign w:val="center"/>
            <w:hideMark/>
          </w:tcPr>
          <w:p w14:paraId="04ED1BEC" w14:textId="77777777" w:rsidR="00B41CFF" w:rsidRPr="00B41CFF" w:rsidRDefault="00B41CFF" w:rsidP="00B41CFF">
            <w:pPr>
              <w:spacing w:after="0" w:line="240" w:lineRule="auto"/>
              <w:rPr>
                <w:rFonts w:ascii="Calibri" w:eastAsia="Times New Roman" w:hAnsi="Calibri" w:cs="Calibri"/>
                <w:color w:val="auto"/>
                <w:sz w:val="18"/>
                <w:szCs w:val="18"/>
                <w:lang w:eastAsia="en-AU"/>
              </w:rPr>
            </w:pPr>
          </w:p>
        </w:tc>
        <w:tc>
          <w:tcPr>
            <w:tcW w:w="0" w:type="auto"/>
            <w:tcBorders>
              <w:top w:val="nil"/>
              <w:left w:val="nil"/>
              <w:bottom w:val="nil"/>
              <w:right w:val="single" w:sz="8" w:space="0" w:color="auto"/>
            </w:tcBorders>
            <w:shd w:val="clear" w:color="auto" w:fill="auto"/>
            <w:vAlign w:val="center"/>
            <w:hideMark/>
          </w:tcPr>
          <w:p w14:paraId="1754EE39" w14:textId="77777777" w:rsidR="00B41CFF" w:rsidRPr="00B41CFF" w:rsidRDefault="00B41CFF" w:rsidP="00B41CFF">
            <w:pPr>
              <w:spacing w:after="0" w:line="240" w:lineRule="auto"/>
              <w:jc w:val="right"/>
              <w:rPr>
                <w:rFonts w:ascii="VIC" w:eastAsia="Times New Roman" w:hAnsi="VIC" w:cs="Arial"/>
                <w:color w:val="auto"/>
                <w:sz w:val="18"/>
                <w:szCs w:val="18"/>
                <w:lang w:eastAsia="en-AU"/>
              </w:rPr>
            </w:pPr>
            <w:r w:rsidRPr="00B41CFF">
              <w:rPr>
                <w:rFonts w:ascii="Cambria" w:eastAsia="Times New Roman" w:hAnsi="Cambria" w:cs="Cambria"/>
                <w:color w:val="auto"/>
                <w:sz w:val="18"/>
                <w:szCs w:val="18"/>
                <w:lang w:eastAsia="en-AU"/>
              </w:rPr>
              <w:t> </w:t>
            </w:r>
          </w:p>
        </w:tc>
        <w:tc>
          <w:tcPr>
            <w:tcW w:w="0" w:type="auto"/>
            <w:tcBorders>
              <w:top w:val="nil"/>
              <w:left w:val="nil"/>
              <w:bottom w:val="nil"/>
              <w:right w:val="nil"/>
            </w:tcBorders>
            <w:shd w:val="clear" w:color="auto" w:fill="auto"/>
            <w:vAlign w:val="center"/>
            <w:hideMark/>
          </w:tcPr>
          <w:p w14:paraId="3043D11B" w14:textId="77777777" w:rsidR="00B41CFF" w:rsidRPr="00B41CFF" w:rsidRDefault="00B41CFF" w:rsidP="00B41CFF">
            <w:pPr>
              <w:spacing w:after="0" w:line="240" w:lineRule="auto"/>
              <w:rPr>
                <w:rFonts w:ascii="VIC" w:eastAsia="Times New Roman" w:hAnsi="VIC" w:cs="Arial"/>
                <w:b/>
                <w:sz w:val="18"/>
                <w:szCs w:val="18"/>
                <w:lang w:eastAsia="en-AU"/>
              </w:rPr>
            </w:pPr>
            <w:r w:rsidRPr="00B41CFF">
              <w:rPr>
                <w:rFonts w:ascii="Cambria" w:eastAsia="Times New Roman" w:hAnsi="Cambria" w:cs="Cambria"/>
                <w:b/>
                <w:sz w:val="18"/>
                <w:szCs w:val="18"/>
                <w:lang w:eastAsia="en-AU"/>
              </w:rPr>
              <w:t> </w:t>
            </w:r>
          </w:p>
        </w:tc>
        <w:tc>
          <w:tcPr>
            <w:tcW w:w="0" w:type="auto"/>
            <w:tcBorders>
              <w:top w:val="nil"/>
              <w:left w:val="nil"/>
              <w:bottom w:val="nil"/>
              <w:right w:val="nil"/>
            </w:tcBorders>
            <w:shd w:val="clear" w:color="auto" w:fill="auto"/>
            <w:vAlign w:val="center"/>
            <w:hideMark/>
          </w:tcPr>
          <w:p w14:paraId="34B9CED4" w14:textId="77777777" w:rsidR="00B41CFF" w:rsidRPr="00B41CFF" w:rsidRDefault="00B41CFF" w:rsidP="00B41CFF">
            <w:pPr>
              <w:spacing w:after="0" w:line="240" w:lineRule="auto"/>
              <w:rPr>
                <w:rFonts w:ascii="VIC" w:eastAsia="Times New Roman" w:hAnsi="VIC" w:cs="Arial"/>
                <w:b/>
                <w:sz w:val="18"/>
                <w:szCs w:val="18"/>
                <w:lang w:eastAsia="en-AU"/>
              </w:rPr>
            </w:pPr>
          </w:p>
        </w:tc>
        <w:tc>
          <w:tcPr>
            <w:tcW w:w="0" w:type="auto"/>
            <w:tcBorders>
              <w:top w:val="nil"/>
              <w:left w:val="nil"/>
              <w:bottom w:val="nil"/>
              <w:right w:val="nil"/>
            </w:tcBorders>
            <w:shd w:val="clear" w:color="auto" w:fill="auto"/>
            <w:vAlign w:val="center"/>
            <w:hideMark/>
          </w:tcPr>
          <w:p w14:paraId="57406292"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tcBorders>
              <w:top w:val="nil"/>
              <w:left w:val="nil"/>
              <w:bottom w:val="nil"/>
              <w:right w:val="nil"/>
            </w:tcBorders>
            <w:shd w:val="clear" w:color="auto" w:fill="auto"/>
            <w:vAlign w:val="center"/>
            <w:hideMark/>
          </w:tcPr>
          <w:p w14:paraId="5C1266C9"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tcBorders>
              <w:top w:val="nil"/>
              <w:left w:val="nil"/>
              <w:bottom w:val="nil"/>
              <w:right w:val="nil"/>
            </w:tcBorders>
            <w:shd w:val="clear" w:color="auto" w:fill="auto"/>
            <w:vAlign w:val="center"/>
            <w:hideMark/>
          </w:tcPr>
          <w:p w14:paraId="48FE0E80"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tcBorders>
              <w:top w:val="nil"/>
              <w:left w:val="nil"/>
              <w:bottom w:val="nil"/>
              <w:right w:val="nil"/>
            </w:tcBorders>
            <w:shd w:val="clear" w:color="auto" w:fill="auto"/>
            <w:vAlign w:val="center"/>
            <w:hideMark/>
          </w:tcPr>
          <w:p w14:paraId="557F2A67"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tcBorders>
              <w:top w:val="nil"/>
              <w:left w:val="nil"/>
              <w:bottom w:val="nil"/>
              <w:right w:val="nil"/>
            </w:tcBorders>
            <w:shd w:val="clear" w:color="auto" w:fill="auto"/>
            <w:vAlign w:val="center"/>
            <w:hideMark/>
          </w:tcPr>
          <w:p w14:paraId="0A8A8C76"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tcBorders>
              <w:top w:val="nil"/>
              <w:left w:val="nil"/>
              <w:bottom w:val="nil"/>
              <w:right w:val="nil"/>
            </w:tcBorders>
            <w:shd w:val="clear" w:color="auto" w:fill="auto"/>
            <w:vAlign w:val="center"/>
            <w:hideMark/>
          </w:tcPr>
          <w:p w14:paraId="003B3295"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tcBorders>
              <w:top w:val="nil"/>
              <w:left w:val="nil"/>
              <w:bottom w:val="nil"/>
              <w:right w:val="nil"/>
            </w:tcBorders>
            <w:shd w:val="clear" w:color="auto" w:fill="auto"/>
            <w:vAlign w:val="center"/>
            <w:hideMark/>
          </w:tcPr>
          <w:p w14:paraId="7A103BF1"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gridSpan w:val="6"/>
            <w:tcBorders>
              <w:top w:val="nil"/>
              <w:left w:val="nil"/>
              <w:bottom w:val="nil"/>
              <w:right w:val="single" w:sz="8" w:space="0" w:color="000000"/>
            </w:tcBorders>
            <w:shd w:val="clear" w:color="auto" w:fill="auto"/>
            <w:vAlign w:val="center"/>
            <w:hideMark/>
          </w:tcPr>
          <w:p w14:paraId="5BD88722" w14:textId="77777777" w:rsidR="00B41CFF" w:rsidRPr="00B41CFF" w:rsidRDefault="00B41CFF" w:rsidP="00B41CFF">
            <w:pPr>
              <w:spacing w:after="0" w:line="240" w:lineRule="auto"/>
              <w:rPr>
                <w:rFonts w:ascii="Times New Roman" w:eastAsia="Times New Roman" w:hAnsi="Times New Roman" w:cs="Times New Roman"/>
                <w:color w:val="auto"/>
                <w:sz w:val="18"/>
                <w:szCs w:val="18"/>
                <w:lang w:eastAsia="en-AU"/>
              </w:rPr>
            </w:pPr>
          </w:p>
        </w:tc>
        <w:tc>
          <w:tcPr>
            <w:tcW w:w="0" w:type="auto"/>
            <w:gridSpan w:val="11"/>
            <w:tcBorders>
              <w:top w:val="nil"/>
              <w:left w:val="nil"/>
              <w:bottom w:val="nil"/>
              <w:right w:val="nil"/>
            </w:tcBorders>
            <w:shd w:val="clear" w:color="auto" w:fill="auto"/>
            <w:vAlign w:val="center"/>
            <w:hideMark/>
          </w:tcPr>
          <w:p w14:paraId="1CC511E0" w14:textId="34FDEFA4" w:rsidR="00B41CFF" w:rsidRPr="00B41CFF" w:rsidRDefault="00B41CFF" w:rsidP="00B41CFF">
            <w:pPr>
              <w:spacing w:after="0" w:line="240" w:lineRule="auto"/>
              <w:rPr>
                <w:rFonts w:ascii="VIC" w:eastAsia="Times New Roman" w:hAnsi="VIC" w:cs="Arial"/>
                <w:b/>
                <w:sz w:val="18"/>
                <w:szCs w:val="18"/>
                <w:lang w:eastAsia="en-AU"/>
              </w:rPr>
            </w:pPr>
            <w:r w:rsidRPr="00B41CFF">
              <w:rPr>
                <w:rFonts w:ascii="VIC" w:eastAsia="Times New Roman" w:hAnsi="VIC" w:cs="Arial"/>
                <w:b/>
                <w:sz w:val="18"/>
                <w:szCs w:val="18"/>
                <w:lang w:eastAsia="en-AU"/>
              </w:rPr>
              <w:t xml:space="preserve">Income </w:t>
            </w:r>
            <w:r w:rsidR="00E6486A" w:rsidRPr="005F541F">
              <w:rPr>
                <w:rFonts w:ascii="VIC" w:eastAsia="Times New Roman" w:hAnsi="VIC" w:cs="Arial"/>
                <w:b/>
                <w:sz w:val="18"/>
                <w:szCs w:val="18"/>
                <w:lang w:eastAsia="en-AU"/>
              </w:rPr>
              <w:t>(</w:t>
            </w:r>
            <w:r w:rsidRPr="00B41CFF">
              <w:rPr>
                <w:rFonts w:ascii="VIC" w:eastAsia="Times New Roman" w:hAnsi="VIC" w:cs="Arial"/>
                <w:b/>
                <w:sz w:val="18"/>
                <w:szCs w:val="18"/>
                <w:lang w:eastAsia="en-AU"/>
              </w:rPr>
              <w:t>$/kg MS</w:t>
            </w:r>
            <w:r w:rsidR="00E6486A" w:rsidRPr="005F541F">
              <w:rPr>
                <w:rFonts w:ascii="VIC" w:eastAsia="Times New Roman" w:hAnsi="VIC" w:cs="Arial"/>
                <w:b/>
                <w:sz w:val="18"/>
                <w:szCs w:val="18"/>
                <w:lang w:eastAsia="en-AU"/>
              </w:rPr>
              <w:t>)</w:t>
            </w:r>
          </w:p>
        </w:tc>
      </w:tr>
      <w:tr w:rsidR="00B41CFF" w:rsidRPr="00F51942" w14:paraId="27E369BE" w14:textId="77777777" w:rsidTr="00B41CFF">
        <w:trPr>
          <w:trHeight w:val="270"/>
        </w:trPr>
        <w:tc>
          <w:tcPr>
            <w:tcW w:w="0" w:type="auto"/>
            <w:tcBorders>
              <w:top w:val="nil"/>
              <w:left w:val="nil"/>
              <w:bottom w:val="nil"/>
              <w:right w:val="nil"/>
            </w:tcBorders>
            <w:shd w:val="clear" w:color="auto" w:fill="auto"/>
            <w:vAlign w:val="center"/>
            <w:hideMark/>
          </w:tcPr>
          <w:p w14:paraId="1BE5AF2C" w14:textId="77777777" w:rsidR="00B41CFF" w:rsidRPr="00B41CFF" w:rsidRDefault="00B41CFF" w:rsidP="00B41CFF">
            <w:pPr>
              <w:spacing w:after="0" w:line="240" w:lineRule="auto"/>
              <w:rPr>
                <w:rFonts w:ascii="VIC" w:eastAsia="Times New Roman" w:hAnsi="VIC" w:cs="Arial"/>
                <w:b/>
                <w:bCs/>
                <w:sz w:val="20"/>
                <w:szCs w:val="20"/>
                <w:lang w:eastAsia="en-AU"/>
              </w:rPr>
            </w:pPr>
          </w:p>
        </w:tc>
        <w:tc>
          <w:tcPr>
            <w:tcW w:w="0" w:type="auto"/>
            <w:tcBorders>
              <w:top w:val="nil"/>
              <w:left w:val="nil"/>
              <w:bottom w:val="nil"/>
              <w:right w:val="single" w:sz="8" w:space="0" w:color="auto"/>
            </w:tcBorders>
            <w:shd w:val="clear" w:color="000000" w:fill="F2DCDB"/>
            <w:vAlign w:val="center"/>
            <w:hideMark/>
          </w:tcPr>
          <w:p w14:paraId="557DED85"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427</w:t>
            </w:r>
          </w:p>
        </w:tc>
        <w:tc>
          <w:tcPr>
            <w:tcW w:w="0" w:type="auto"/>
            <w:gridSpan w:val="5"/>
            <w:tcBorders>
              <w:top w:val="nil"/>
              <w:left w:val="nil"/>
              <w:bottom w:val="nil"/>
              <w:right w:val="nil"/>
            </w:tcBorders>
            <w:shd w:val="clear" w:color="000000" w:fill="C00000"/>
            <w:vAlign w:val="center"/>
            <w:hideMark/>
          </w:tcPr>
          <w:p w14:paraId="5B0DEC8B"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428</w:t>
            </w:r>
          </w:p>
        </w:tc>
        <w:tc>
          <w:tcPr>
            <w:tcW w:w="0" w:type="auto"/>
            <w:tcBorders>
              <w:top w:val="nil"/>
              <w:left w:val="nil"/>
              <w:bottom w:val="nil"/>
              <w:right w:val="nil"/>
            </w:tcBorders>
            <w:shd w:val="clear" w:color="auto" w:fill="auto"/>
            <w:noWrap/>
            <w:vAlign w:val="bottom"/>
            <w:hideMark/>
          </w:tcPr>
          <w:p w14:paraId="4038798C"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519BBCA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EA1803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4C0187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F2DCDB"/>
            <w:vAlign w:val="center"/>
            <w:hideMark/>
          </w:tcPr>
          <w:p w14:paraId="087680D2"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$7.02</w:t>
            </w:r>
          </w:p>
        </w:tc>
        <w:tc>
          <w:tcPr>
            <w:tcW w:w="0" w:type="auto"/>
            <w:gridSpan w:val="11"/>
            <w:tcBorders>
              <w:top w:val="nil"/>
              <w:left w:val="nil"/>
              <w:bottom w:val="nil"/>
              <w:right w:val="nil"/>
            </w:tcBorders>
            <w:shd w:val="clear" w:color="000000" w:fill="C00000"/>
            <w:vAlign w:val="center"/>
            <w:hideMark/>
          </w:tcPr>
          <w:p w14:paraId="45389CC7"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$7.54</w:t>
            </w:r>
          </w:p>
        </w:tc>
      </w:tr>
      <w:tr w:rsidR="00AA00CB" w:rsidRPr="00AA00CB" w14:paraId="34A9F11D" w14:textId="77777777" w:rsidTr="00B41CFF">
        <w:trPr>
          <w:trHeight w:val="270"/>
        </w:trPr>
        <w:tc>
          <w:tcPr>
            <w:tcW w:w="0" w:type="auto"/>
            <w:tcBorders>
              <w:top w:val="nil"/>
              <w:left w:val="nil"/>
              <w:bottom w:val="nil"/>
              <w:right w:val="nil"/>
            </w:tcBorders>
            <w:shd w:val="clear" w:color="auto" w:fill="auto"/>
            <w:vAlign w:val="center"/>
            <w:hideMark/>
          </w:tcPr>
          <w:p w14:paraId="5A5C63A1" w14:textId="77777777" w:rsidR="00B41CFF" w:rsidRPr="00AA00CB" w:rsidRDefault="00B41CFF" w:rsidP="00B41CFF">
            <w:pPr>
              <w:spacing w:after="0" w:line="240" w:lineRule="auto"/>
              <w:rPr>
                <w:rFonts w:ascii="VIC" w:eastAsia="Times New Roman" w:hAnsi="VIC" w:cs="Arial"/>
                <w:b/>
                <w:bCs/>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25670DE0"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373</w:t>
            </w:r>
          </w:p>
        </w:tc>
        <w:tc>
          <w:tcPr>
            <w:tcW w:w="0" w:type="auto"/>
            <w:gridSpan w:val="5"/>
            <w:tcBorders>
              <w:top w:val="nil"/>
              <w:left w:val="nil"/>
              <w:bottom w:val="nil"/>
              <w:right w:val="nil"/>
            </w:tcBorders>
            <w:shd w:val="clear" w:color="000000" w:fill="00CC00"/>
            <w:vAlign w:val="center"/>
            <w:hideMark/>
          </w:tcPr>
          <w:p w14:paraId="7D8C23E9"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390</w:t>
            </w:r>
          </w:p>
        </w:tc>
        <w:tc>
          <w:tcPr>
            <w:tcW w:w="0" w:type="auto"/>
            <w:tcBorders>
              <w:top w:val="nil"/>
              <w:left w:val="nil"/>
              <w:bottom w:val="nil"/>
              <w:right w:val="nil"/>
            </w:tcBorders>
            <w:shd w:val="clear" w:color="auto" w:fill="auto"/>
            <w:noWrap/>
            <w:vAlign w:val="bottom"/>
            <w:hideMark/>
          </w:tcPr>
          <w:p w14:paraId="044AA42C" w14:textId="77777777" w:rsidR="00B41CFF" w:rsidRPr="00AA00CB" w:rsidRDefault="00B41CFF" w:rsidP="00B41CFF">
            <w:pPr>
              <w:spacing w:after="0" w:line="240" w:lineRule="auto"/>
              <w:rPr>
                <w:rFonts w:ascii="VIC" w:eastAsia="Times New Roman" w:hAnsi="VIC" w:cs="Arial"/>
                <w:b/>
                <w:bCs/>
                <w:color w:val="auto"/>
                <w:sz w:val="16"/>
                <w:szCs w:val="16"/>
                <w:lang w:eastAsia="en-AU"/>
              </w:rPr>
            </w:pPr>
          </w:p>
        </w:tc>
        <w:tc>
          <w:tcPr>
            <w:tcW w:w="0" w:type="auto"/>
            <w:tcBorders>
              <w:top w:val="nil"/>
              <w:left w:val="nil"/>
              <w:bottom w:val="nil"/>
              <w:right w:val="nil"/>
            </w:tcBorders>
            <w:shd w:val="clear" w:color="auto" w:fill="auto"/>
            <w:noWrap/>
            <w:vAlign w:val="bottom"/>
            <w:hideMark/>
          </w:tcPr>
          <w:p w14:paraId="3E88EFA5"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65E679B"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EB976E9"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EBF1DE"/>
            <w:vAlign w:val="center"/>
            <w:hideMark/>
          </w:tcPr>
          <w:p w14:paraId="7C1374B3"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$6.68</w:t>
            </w:r>
          </w:p>
        </w:tc>
        <w:tc>
          <w:tcPr>
            <w:tcW w:w="0" w:type="auto"/>
            <w:gridSpan w:val="11"/>
            <w:tcBorders>
              <w:top w:val="nil"/>
              <w:left w:val="nil"/>
              <w:bottom w:val="nil"/>
              <w:right w:val="nil"/>
            </w:tcBorders>
            <w:shd w:val="clear" w:color="000000" w:fill="00CC00"/>
            <w:vAlign w:val="center"/>
            <w:hideMark/>
          </w:tcPr>
          <w:p w14:paraId="1170EFBD"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$7.39</w:t>
            </w:r>
          </w:p>
        </w:tc>
      </w:tr>
      <w:tr w:rsidR="00B41CFF" w:rsidRPr="00F51942" w14:paraId="6C708214" w14:textId="77777777" w:rsidTr="00A34459">
        <w:trPr>
          <w:trHeight w:val="270"/>
        </w:trPr>
        <w:tc>
          <w:tcPr>
            <w:tcW w:w="0" w:type="auto"/>
            <w:tcBorders>
              <w:top w:val="nil"/>
              <w:left w:val="nil"/>
              <w:bottom w:val="nil"/>
              <w:right w:val="nil"/>
            </w:tcBorders>
            <w:shd w:val="clear" w:color="auto" w:fill="auto"/>
            <w:vAlign w:val="center"/>
            <w:hideMark/>
          </w:tcPr>
          <w:p w14:paraId="7693BC00"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single" w:sz="8" w:space="0" w:color="auto"/>
            </w:tcBorders>
            <w:shd w:val="clear" w:color="000000" w:fill="DCE6F1"/>
            <w:vAlign w:val="center"/>
            <w:hideMark/>
          </w:tcPr>
          <w:p w14:paraId="1CA03D5E"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308</w:t>
            </w:r>
          </w:p>
        </w:tc>
        <w:tc>
          <w:tcPr>
            <w:tcW w:w="0" w:type="auto"/>
            <w:gridSpan w:val="5"/>
            <w:tcBorders>
              <w:top w:val="nil"/>
              <w:left w:val="nil"/>
              <w:bottom w:val="nil"/>
              <w:right w:val="nil"/>
            </w:tcBorders>
            <w:shd w:val="clear" w:color="auto" w:fill="004A7B" w:themeFill="accent5" w:themeFillShade="BF"/>
            <w:vAlign w:val="center"/>
            <w:hideMark/>
          </w:tcPr>
          <w:p w14:paraId="4A5F123E"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320</w:t>
            </w:r>
          </w:p>
        </w:tc>
        <w:tc>
          <w:tcPr>
            <w:tcW w:w="0" w:type="auto"/>
            <w:tcBorders>
              <w:top w:val="nil"/>
              <w:left w:val="nil"/>
              <w:bottom w:val="nil"/>
              <w:right w:val="nil"/>
            </w:tcBorders>
            <w:shd w:val="clear" w:color="auto" w:fill="auto"/>
            <w:noWrap/>
            <w:vAlign w:val="bottom"/>
            <w:hideMark/>
          </w:tcPr>
          <w:p w14:paraId="3C4BBF39"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40F3BA5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1412E4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C99C90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DCE6F1"/>
            <w:vAlign w:val="center"/>
            <w:hideMark/>
          </w:tcPr>
          <w:p w14:paraId="52C25DA6"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$6.54</w:t>
            </w:r>
          </w:p>
        </w:tc>
        <w:tc>
          <w:tcPr>
            <w:tcW w:w="0" w:type="auto"/>
            <w:gridSpan w:val="11"/>
            <w:tcBorders>
              <w:top w:val="nil"/>
              <w:left w:val="nil"/>
              <w:bottom w:val="nil"/>
              <w:right w:val="nil"/>
            </w:tcBorders>
            <w:shd w:val="clear" w:color="auto" w:fill="004A7B" w:themeFill="accent5" w:themeFillShade="BF"/>
            <w:vAlign w:val="center"/>
            <w:hideMark/>
          </w:tcPr>
          <w:p w14:paraId="058F7B0E"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$7.15</w:t>
            </w:r>
          </w:p>
        </w:tc>
      </w:tr>
      <w:tr w:rsidR="00B41CFF" w:rsidRPr="00B41CFF" w14:paraId="18E90308" w14:textId="77777777" w:rsidTr="00B41CFF">
        <w:trPr>
          <w:trHeight w:val="270"/>
        </w:trPr>
        <w:tc>
          <w:tcPr>
            <w:tcW w:w="0" w:type="auto"/>
            <w:tcBorders>
              <w:top w:val="nil"/>
              <w:left w:val="nil"/>
              <w:bottom w:val="nil"/>
              <w:right w:val="nil"/>
            </w:tcBorders>
            <w:shd w:val="clear" w:color="auto" w:fill="auto"/>
            <w:vAlign w:val="center"/>
            <w:hideMark/>
          </w:tcPr>
          <w:p w14:paraId="333B29BC"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7FBCDD7F"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0B8A46ED"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Number of milkers (hd)</w:t>
            </w:r>
          </w:p>
        </w:tc>
        <w:tc>
          <w:tcPr>
            <w:tcW w:w="0" w:type="auto"/>
            <w:tcBorders>
              <w:top w:val="nil"/>
              <w:left w:val="nil"/>
              <w:bottom w:val="nil"/>
              <w:right w:val="nil"/>
            </w:tcBorders>
            <w:shd w:val="clear" w:color="auto" w:fill="auto"/>
            <w:noWrap/>
            <w:vAlign w:val="bottom"/>
            <w:hideMark/>
          </w:tcPr>
          <w:p w14:paraId="52CFBA41"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noWrap/>
            <w:vAlign w:val="bottom"/>
            <w:hideMark/>
          </w:tcPr>
          <w:p w14:paraId="0629266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3B23E1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805C77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0C0D28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05A544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45FCE3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A778E5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579B8DF2" w14:textId="77777777" w:rsidR="00B41CFF" w:rsidRPr="00B41CFF" w:rsidRDefault="00B41CFF" w:rsidP="00B41CFF">
            <w:pPr>
              <w:spacing w:after="0" w:line="240" w:lineRule="auto"/>
              <w:rPr>
                <w:rFonts w:ascii="VIC" w:eastAsia="Times New Roman" w:hAnsi="VIC" w:cs="Arial"/>
                <w:sz w:val="16"/>
                <w:szCs w:val="16"/>
                <w:lang w:eastAsia="en-AU"/>
              </w:rPr>
            </w:pPr>
            <w:r w:rsidRPr="00B41CFF">
              <w:rPr>
                <w:rFonts w:ascii="Cambria" w:eastAsia="Times New Roman" w:hAnsi="Cambria" w:cs="Cambria"/>
                <w:sz w:val="16"/>
                <w:szCs w:val="16"/>
                <w:lang w:eastAsia="en-AU"/>
              </w:rPr>
              <w:t> </w:t>
            </w:r>
          </w:p>
        </w:tc>
        <w:tc>
          <w:tcPr>
            <w:tcW w:w="0" w:type="auto"/>
            <w:gridSpan w:val="11"/>
            <w:tcBorders>
              <w:top w:val="nil"/>
              <w:left w:val="nil"/>
              <w:bottom w:val="nil"/>
              <w:right w:val="nil"/>
            </w:tcBorders>
            <w:shd w:val="clear" w:color="auto" w:fill="auto"/>
            <w:vAlign w:val="center"/>
            <w:hideMark/>
          </w:tcPr>
          <w:p w14:paraId="05A15290"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Milk income (net)</w:t>
            </w:r>
          </w:p>
        </w:tc>
      </w:tr>
      <w:tr w:rsidR="00B41CFF" w:rsidRPr="00F51942" w14:paraId="6768716B" w14:textId="77777777" w:rsidTr="00B41CFF">
        <w:trPr>
          <w:trHeight w:val="270"/>
        </w:trPr>
        <w:tc>
          <w:tcPr>
            <w:tcW w:w="0" w:type="auto"/>
            <w:tcBorders>
              <w:top w:val="nil"/>
              <w:left w:val="nil"/>
              <w:bottom w:val="nil"/>
              <w:right w:val="nil"/>
            </w:tcBorders>
            <w:shd w:val="clear" w:color="auto" w:fill="auto"/>
            <w:noWrap/>
            <w:vAlign w:val="bottom"/>
            <w:hideMark/>
          </w:tcPr>
          <w:p w14:paraId="3E25FD88"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single" w:sz="8" w:space="0" w:color="auto"/>
            </w:tcBorders>
            <w:shd w:val="clear" w:color="000000" w:fill="F2DCDB"/>
            <w:vAlign w:val="center"/>
            <w:hideMark/>
          </w:tcPr>
          <w:p w14:paraId="527C2A04"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0.9</w:t>
            </w:r>
          </w:p>
        </w:tc>
        <w:tc>
          <w:tcPr>
            <w:tcW w:w="0" w:type="auto"/>
            <w:gridSpan w:val="4"/>
            <w:tcBorders>
              <w:top w:val="nil"/>
              <w:left w:val="nil"/>
              <w:bottom w:val="nil"/>
              <w:right w:val="nil"/>
            </w:tcBorders>
            <w:shd w:val="clear" w:color="000000" w:fill="C00000"/>
            <w:vAlign w:val="center"/>
            <w:hideMark/>
          </w:tcPr>
          <w:p w14:paraId="0064AC9B"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0.8</w:t>
            </w:r>
          </w:p>
        </w:tc>
        <w:tc>
          <w:tcPr>
            <w:tcW w:w="0" w:type="auto"/>
            <w:tcBorders>
              <w:top w:val="nil"/>
              <w:left w:val="nil"/>
              <w:bottom w:val="nil"/>
              <w:right w:val="nil"/>
            </w:tcBorders>
            <w:shd w:val="clear" w:color="auto" w:fill="auto"/>
            <w:vAlign w:val="center"/>
            <w:hideMark/>
          </w:tcPr>
          <w:p w14:paraId="313E5EEC"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0CC487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80414E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FA3CE4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A2DF95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0C4A17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272C73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F2DCDB"/>
            <w:vAlign w:val="center"/>
            <w:hideMark/>
          </w:tcPr>
          <w:p w14:paraId="08516E4A"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$0.91</w:t>
            </w:r>
          </w:p>
        </w:tc>
        <w:tc>
          <w:tcPr>
            <w:tcW w:w="0" w:type="auto"/>
            <w:gridSpan w:val="3"/>
            <w:tcBorders>
              <w:top w:val="nil"/>
              <w:left w:val="nil"/>
              <w:bottom w:val="nil"/>
              <w:right w:val="nil"/>
            </w:tcBorders>
            <w:shd w:val="clear" w:color="000000" w:fill="C00000"/>
            <w:vAlign w:val="center"/>
            <w:hideMark/>
          </w:tcPr>
          <w:p w14:paraId="3700B02D"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$1.07</w:t>
            </w:r>
          </w:p>
        </w:tc>
        <w:tc>
          <w:tcPr>
            <w:tcW w:w="0" w:type="auto"/>
            <w:tcBorders>
              <w:top w:val="nil"/>
              <w:left w:val="nil"/>
              <w:bottom w:val="nil"/>
              <w:right w:val="nil"/>
            </w:tcBorders>
            <w:shd w:val="clear" w:color="auto" w:fill="auto"/>
            <w:vAlign w:val="center"/>
            <w:hideMark/>
          </w:tcPr>
          <w:p w14:paraId="30738E06"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C1C450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3904CD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1E0E29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B62B3A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493930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C7BEFD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9AE1BA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AA00CB" w:rsidRPr="00AA00CB" w14:paraId="79BF737E" w14:textId="77777777" w:rsidTr="00B41CFF">
        <w:trPr>
          <w:trHeight w:val="270"/>
        </w:trPr>
        <w:tc>
          <w:tcPr>
            <w:tcW w:w="0" w:type="auto"/>
            <w:tcBorders>
              <w:top w:val="nil"/>
              <w:left w:val="nil"/>
              <w:bottom w:val="nil"/>
              <w:right w:val="nil"/>
            </w:tcBorders>
            <w:shd w:val="clear" w:color="auto" w:fill="auto"/>
            <w:noWrap/>
            <w:vAlign w:val="bottom"/>
            <w:hideMark/>
          </w:tcPr>
          <w:p w14:paraId="2CD41134"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EBF1DE"/>
            <w:vAlign w:val="center"/>
            <w:hideMark/>
          </w:tcPr>
          <w:p w14:paraId="5EA4D0FB"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0.7</w:t>
            </w:r>
          </w:p>
        </w:tc>
        <w:tc>
          <w:tcPr>
            <w:tcW w:w="0" w:type="auto"/>
            <w:gridSpan w:val="4"/>
            <w:tcBorders>
              <w:top w:val="nil"/>
              <w:left w:val="nil"/>
              <w:bottom w:val="nil"/>
              <w:right w:val="nil"/>
            </w:tcBorders>
            <w:shd w:val="clear" w:color="000000" w:fill="00CC00"/>
            <w:vAlign w:val="center"/>
            <w:hideMark/>
          </w:tcPr>
          <w:p w14:paraId="73F205E5"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0.7</w:t>
            </w:r>
          </w:p>
        </w:tc>
        <w:tc>
          <w:tcPr>
            <w:tcW w:w="0" w:type="auto"/>
            <w:tcBorders>
              <w:top w:val="nil"/>
              <w:left w:val="nil"/>
              <w:bottom w:val="nil"/>
              <w:right w:val="nil"/>
            </w:tcBorders>
            <w:shd w:val="clear" w:color="auto" w:fill="auto"/>
            <w:noWrap/>
            <w:vAlign w:val="bottom"/>
            <w:hideMark/>
          </w:tcPr>
          <w:p w14:paraId="26D924CB" w14:textId="77777777" w:rsidR="00B41CFF" w:rsidRPr="00AA00CB" w:rsidRDefault="00B41CFF" w:rsidP="00B41CFF">
            <w:pPr>
              <w:spacing w:after="0" w:line="240" w:lineRule="auto"/>
              <w:rPr>
                <w:rFonts w:ascii="VIC" w:eastAsia="Times New Roman" w:hAnsi="VIC" w:cs="Arial"/>
                <w:b/>
                <w:bCs/>
                <w:color w:val="auto"/>
                <w:sz w:val="16"/>
                <w:szCs w:val="16"/>
                <w:lang w:eastAsia="en-AU"/>
              </w:rPr>
            </w:pPr>
          </w:p>
        </w:tc>
        <w:tc>
          <w:tcPr>
            <w:tcW w:w="0" w:type="auto"/>
            <w:tcBorders>
              <w:top w:val="nil"/>
              <w:left w:val="nil"/>
              <w:bottom w:val="nil"/>
              <w:right w:val="nil"/>
            </w:tcBorders>
            <w:shd w:val="clear" w:color="auto" w:fill="auto"/>
            <w:noWrap/>
            <w:vAlign w:val="bottom"/>
            <w:hideMark/>
          </w:tcPr>
          <w:p w14:paraId="73654A4C"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FE03B8D"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859401B"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2FD01E9"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F3F00AA"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F095C5D"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EBF1DE"/>
            <w:vAlign w:val="center"/>
            <w:hideMark/>
          </w:tcPr>
          <w:p w14:paraId="55294E20"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$1.12</w:t>
            </w:r>
          </w:p>
        </w:tc>
        <w:tc>
          <w:tcPr>
            <w:tcW w:w="0" w:type="auto"/>
            <w:gridSpan w:val="3"/>
            <w:tcBorders>
              <w:top w:val="nil"/>
              <w:left w:val="nil"/>
              <w:bottom w:val="nil"/>
              <w:right w:val="nil"/>
            </w:tcBorders>
            <w:shd w:val="clear" w:color="000000" w:fill="00CC00"/>
            <w:vAlign w:val="center"/>
            <w:hideMark/>
          </w:tcPr>
          <w:p w14:paraId="2CA702A9"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$1.35</w:t>
            </w:r>
          </w:p>
        </w:tc>
        <w:tc>
          <w:tcPr>
            <w:tcW w:w="0" w:type="auto"/>
            <w:tcBorders>
              <w:top w:val="nil"/>
              <w:left w:val="nil"/>
              <w:bottom w:val="nil"/>
              <w:right w:val="nil"/>
            </w:tcBorders>
            <w:shd w:val="clear" w:color="auto" w:fill="auto"/>
            <w:vAlign w:val="center"/>
            <w:hideMark/>
          </w:tcPr>
          <w:p w14:paraId="1E1DC97D" w14:textId="77777777" w:rsidR="00B41CFF" w:rsidRPr="00AA00CB" w:rsidRDefault="00B41CFF" w:rsidP="00B41CFF">
            <w:pPr>
              <w:spacing w:after="0" w:line="240" w:lineRule="auto"/>
              <w:rPr>
                <w:rFonts w:ascii="VIC" w:eastAsia="Times New Roman" w:hAnsi="VIC"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77C78DCF"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D983064"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2853F47"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CD93D32"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50D55B2"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B9D5FC8"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F707EDB"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62C65C79" w14:textId="77777777" w:rsidTr="00A34459">
        <w:trPr>
          <w:trHeight w:val="270"/>
        </w:trPr>
        <w:tc>
          <w:tcPr>
            <w:tcW w:w="0" w:type="auto"/>
            <w:tcBorders>
              <w:top w:val="nil"/>
              <w:left w:val="nil"/>
              <w:bottom w:val="nil"/>
              <w:right w:val="nil"/>
            </w:tcBorders>
            <w:shd w:val="clear" w:color="auto" w:fill="auto"/>
            <w:noWrap/>
            <w:vAlign w:val="bottom"/>
            <w:hideMark/>
          </w:tcPr>
          <w:p w14:paraId="40BEA41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DCE6F1"/>
            <w:vAlign w:val="center"/>
            <w:hideMark/>
          </w:tcPr>
          <w:p w14:paraId="6CAA790C"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0.7</w:t>
            </w:r>
          </w:p>
        </w:tc>
        <w:tc>
          <w:tcPr>
            <w:tcW w:w="0" w:type="auto"/>
            <w:gridSpan w:val="4"/>
            <w:tcBorders>
              <w:top w:val="nil"/>
              <w:left w:val="nil"/>
              <w:bottom w:val="nil"/>
              <w:right w:val="nil"/>
            </w:tcBorders>
            <w:shd w:val="clear" w:color="auto" w:fill="004A7B" w:themeFill="accent5" w:themeFillShade="BF"/>
            <w:vAlign w:val="center"/>
            <w:hideMark/>
          </w:tcPr>
          <w:p w14:paraId="62F2A802"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0.8</w:t>
            </w:r>
          </w:p>
        </w:tc>
        <w:tc>
          <w:tcPr>
            <w:tcW w:w="0" w:type="auto"/>
            <w:tcBorders>
              <w:top w:val="nil"/>
              <w:left w:val="nil"/>
              <w:bottom w:val="nil"/>
              <w:right w:val="nil"/>
            </w:tcBorders>
            <w:shd w:val="clear" w:color="auto" w:fill="auto"/>
            <w:vAlign w:val="center"/>
            <w:hideMark/>
          </w:tcPr>
          <w:p w14:paraId="12244F3D"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60089F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DB9820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0BF04D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B2976F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0C5807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3DDA7E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DCE6F1"/>
            <w:vAlign w:val="center"/>
            <w:hideMark/>
          </w:tcPr>
          <w:p w14:paraId="597F0084"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$0.70</w:t>
            </w:r>
          </w:p>
        </w:tc>
        <w:tc>
          <w:tcPr>
            <w:tcW w:w="0" w:type="auto"/>
            <w:gridSpan w:val="3"/>
            <w:tcBorders>
              <w:top w:val="nil"/>
              <w:left w:val="nil"/>
              <w:bottom w:val="nil"/>
              <w:right w:val="nil"/>
            </w:tcBorders>
            <w:shd w:val="clear" w:color="auto" w:fill="004A7B" w:themeFill="accent5" w:themeFillShade="BF"/>
            <w:vAlign w:val="center"/>
            <w:hideMark/>
          </w:tcPr>
          <w:p w14:paraId="7843A4C0"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$0.86</w:t>
            </w:r>
          </w:p>
        </w:tc>
        <w:tc>
          <w:tcPr>
            <w:tcW w:w="0" w:type="auto"/>
            <w:tcBorders>
              <w:top w:val="nil"/>
              <w:left w:val="nil"/>
              <w:bottom w:val="nil"/>
              <w:right w:val="nil"/>
            </w:tcBorders>
            <w:shd w:val="clear" w:color="auto" w:fill="auto"/>
            <w:vAlign w:val="center"/>
            <w:hideMark/>
          </w:tcPr>
          <w:p w14:paraId="56144559"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62B53AE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DA0918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3FB759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0DB906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2408CA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15FA69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D87189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B41CFF" w14:paraId="0316B2B4" w14:textId="77777777" w:rsidTr="00B41CFF">
        <w:trPr>
          <w:trHeight w:val="270"/>
        </w:trPr>
        <w:tc>
          <w:tcPr>
            <w:tcW w:w="0" w:type="auto"/>
            <w:tcBorders>
              <w:top w:val="nil"/>
              <w:left w:val="nil"/>
              <w:bottom w:val="nil"/>
              <w:right w:val="nil"/>
            </w:tcBorders>
            <w:shd w:val="clear" w:color="auto" w:fill="auto"/>
            <w:noWrap/>
            <w:vAlign w:val="bottom"/>
            <w:hideMark/>
          </w:tcPr>
          <w:p w14:paraId="6ED67A1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35162F3A"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2F1E9585"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WUE (t DM/100mm/ha)</w:t>
            </w:r>
          </w:p>
        </w:tc>
        <w:tc>
          <w:tcPr>
            <w:tcW w:w="0" w:type="auto"/>
            <w:tcBorders>
              <w:top w:val="nil"/>
              <w:left w:val="nil"/>
              <w:bottom w:val="nil"/>
              <w:right w:val="nil"/>
            </w:tcBorders>
            <w:shd w:val="clear" w:color="auto" w:fill="auto"/>
            <w:vAlign w:val="center"/>
            <w:hideMark/>
          </w:tcPr>
          <w:p w14:paraId="435AD3CD"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noWrap/>
            <w:vAlign w:val="bottom"/>
            <w:hideMark/>
          </w:tcPr>
          <w:p w14:paraId="0E7C3A1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ECC427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0D1DBF9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494BFC31"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Livestock trading profit and other income</w:t>
            </w:r>
          </w:p>
        </w:tc>
      </w:tr>
      <w:tr w:rsidR="00B41CFF" w:rsidRPr="00F51942" w14:paraId="180B06C0" w14:textId="77777777" w:rsidTr="00B41CFF">
        <w:trPr>
          <w:trHeight w:val="270"/>
        </w:trPr>
        <w:tc>
          <w:tcPr>
            <w:tcW w:w="0" w:type="auto"/>
            <w:tcBorders>
              <w:top w:val="nil"/>
              <w:left w:val="nil"/>
              <w:bottom w:val="nil"/>
              <w:right w:val="nil"/>
            </w:tcBorders>
            <w:shd w:val="clear" w:color="auto" w:fill="auto"/>
            <w:vAlign w:val="center"/>
            <w:hideMark/>
          </w:tcPr>
          <w:p w14:paraId="18D26122"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single" w:sz="8" w:space="0" w:color="auto"/>
            </w:tcBorders>
            <w:shd w:val="clear" w:color="000000" w:fill="F2DCDB"/>
            <w:vAlign w:val="center"/>
            <w:hideMark/>
          </w:tcPr>
          <w:p w14:paraId="59E5229B"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307</w:t>
            </w:r>
          </w:p>
        </w:tc>
        <w:tc>
          <w:tcPr>
            <w:tcW w:w="0" w:type="auto"/>
            <w:gridSpan w:val="5"/>
            <w:tcBorders>
              <w:top w:val="nil"/>
              <w:left w:val="nil"/>
              <w:bottom w:val="nil"/>
              <w:right w:val="nil"/>
            </w:tcBorders>
            <w:shd w:val="clear" w:color="000000" w:fill="C00000"/>
            <w:vAlign w:val="center"/>
            <w:hideMark/>
          </w:tcPr>
          <w:p w14:paraId="466D6934"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335</w:t>
            </w:r>
          </w:p>
        </w:tc>
        <w:tc>
          <w:tcPr>
            <w:tcW w:w="0" w:type="auto"/>
            <w:tcBorders>
              <w:top w:val="nil"/>
              <w:left w:val="nil"/>
              <w:bottom w:val="nil"/>
              <w:right w:val="nil"/>
            </w:tcBorders>
            <w:shd w:val="clear" w:color="auto" w:fill="auto"/>
            <w:vAlign w:val="center"/>
            <w:hideMark/>
          </w:tcPr>
          <w:p w14:paraId="6E69C202"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6A44C9E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C03650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947DF3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F2DCDB"/>
            <w:vAlign w:val="center"/>
            <w:hideMark/>
          </w:tcPr>
          <w:p w14:paraId="354C0067"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$7.93</w:t>
            </w:r>
          </w:p>
        </w:tc>
        <w:tc>
          <w:tcPr>
            <w:tcW w:w="0" w:type="auto"/>
            <w:gridSpan w:val="11"/>
            <w:tcBorders>
              <w:top w:val="nil"/>
              <w:left w:val="nil"/>
              <w:bottom w:val="nil"/>
              <w:right w:val="nil"/>
            </w:tcBorders>
            <w:shd w:val="clear" w:color="000000" w:fill="C00000"/>
            <w:vAlign w:val="center"/>
            <w:hideMark/>
          </w:tcPr>
          <w:p w14:paraId="3FB82FB5"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$8.72</w:t>
            </w:r>
          </w:p>
        </w:tc>
      </w:tr>
      <w:tr w:rsidR="00AA00CB" w:rsidRPr="00AA00CB" w14:paraId="4296D170" w14:textId="77777777" w:rsidTr="00B41CFF">
        <w:trPr>
          <w:trHeight w:val="270"/>
        </w:trPr>
        <w:tc>
          <w:tcPr>
            <w:tcW w:w="0" w:type="auto"/>
            <w:tcBorders>
              <w:top w:val="nil"/>
              <w:left w:val="nil"/>
              <w:bottom w:val="nil"/>
              <w:right w:val="nil"/>
            </w:tcBorders>
            <w:shd w:val="clear" w:color="auto" w:fill="auto"/>
            <w:vAlign w:val="center"/>
            <w:hideMark/>
          </w:tcPr>
          <w:p w14:paraId="7A0EBEFA" w14:textId="77777777" w:rsidR="00B41CFF" w:rsidRPr="00AA00CB" w:rsidRDefault="00B41CFF" w:rsidP="00B41CFF">
            <w:pPr>
              <w:spacing w:after="0" w:line="240" w:lineRule="auto"/>
              <w:rPr>
                <w:rFonts w:ascii="VIC" w:eastAsia="Times New Roman" w:hAnsi="VIC" w:cs="Arial"/>
                <w:b/>
                <w:bCs/>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22C164BF"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335</w:t>
            </w:r>
          </w:p>
        </w:tc>
        <w:tc>
          <w:tcPr>
            <w:tcW w:w="0" w:type="auto"/>
            <w:gridSpan w:val="5"/>
            <w:tcBorders>
              <w:top w:val="nil"/>
              <w:left w:val="nil"/>
              <w:bottom w:val="nil"/>
              <w:right w:val="nil"/>
            </w:tcBorders>
            <w:shd w:val="clear" w:color="000000" w:fill="00CC00"/>
            <w:vAlign w:val="center"/>
            <w:hideMark/>
          </w:tcPr>
          <w:p w14:paraId="7042CAD3"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341</w:t>
            </w:r>
          </w:p>
        </w:tc>
        <w:tc>
          <w:tcPr>
            <w:tcW w:w="0" w:type="auto"/>
            <w:tcBorders>
              <w:top w:val="nil"/>
              <w:left w:val="nil"/>
              <w:bottom w:val="nil"/>
              <w:right w:val="nil"/>
            </w:tcBorders>
            <w:shd w:val="clear" w:color="auto" w:fill="auto"/>
            <w:noWrap/>
            <w:vAlign w:val="bottom"/>
            <w:hideMark/>
          </w:tcPr>
          <w:p w14:paraId="4D6BFFE1" w14:textId="77777777" w:rsidR="00B41CFF" w:rsidRPr="00AA00CB" w:rsidRDefault="00B41CFF" w:rsidP="00B41CFF">
            <w:pPr>
              <w:spacing w:after="0" w:line="240" w:lineRule="auto"/>
              <w:rPr>
                <w:rFonts w:ascii="VIC" w:eastAsia="Times New Roman" w:hAnsi="VIC" w:cs="Arial"/>
                <w:b/>
                <w:bCs/>
                <w:color w:val="auto"/>
                <w:sz w:val="16"/>
                <w:szCs w:val="16"/>
                <w:lang w:eastAsia="en-AU"/>
              </w:rPr>
            </w:pPr>
          </w:p>
        </w:tc>
        <w:tc>
          <w:tcPr>
            <w:tcW w:w="0" w:type="auto"/>
            <w:tcBorders>
              <w:top w:val="nil"/>
              <w:left w:val="nil"/>
              <w:bottom w:val="nil"/>
              <w:right w:val="nil"/>
            </w:tcBorders>
            <w:shd w:val="clear" w:color="auto" w:fill="auto"/>
            <w:noWrap/>
            <w:vAlign w:val="bottom"/>
            <w:hideMark/>
          </w:tcPr>
          <w:p w14:paraId="43444510"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D1A46FD"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4221905"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EBF1DE"/>
            <w:vAlign w:val="center"/>
            <w:hideMark/>
          </w:tcPr>
          <w:p w14:paraId="0B26CF1A"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$7.79</w:t>
            </w:r>
          </w:p>
        </w:tc>
        <w:tc>
          <w:tcPr>
            <w:tcW w:w="0" w:type="auto"/>
            <w:gridSpan w:val="11"/>
            <w:tcBorders>
              <w:top w:val="nil"/>
              <w:left w:val="nil"/>
              <w:bottom w:val="nil"/>
              <w:right w:val="nil"/>
            </w:tcBorders>
            <w:shd w:val="clear" w:color="000000" w:fill="00CC00"/>
            <w:vAlign w:val="center"/>
            <w:hideMark/>
          </w:tcPr>
          <w:p w14:paraId="6AE3DCB4"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$8.74</w:t>
            </w:r>
          </w:p>
        </w:tc>
      </w:tr>
      <w:tr w:rsidR="00B41CFF" w:rsidRPr="00F51942" w14:paraId="5F90B8D2" w14:textId="77777777" w:rsidTr="00A34459">
        <w:trPr>
          <w:trHeight w:val="285"/>
        </w:trPr>
        <w:tc>
          <w:tcPr>
            <w:tcW w:w="0" w:type="auto"/>
            <w:tcBorders>
              <w:top w:val="nil"/>
              <w:left w:val="nil"/>
              <w:bottom w:val="nil"/>
              <w:right w:val="nil"/>
            </w:tcBorders>
            <w:shd w:val="clear" w:color="auto" w:fill="auto"/>
            <w:vAlign w:val="center"/>
            <w:hideMark/>
          </w:tcPr>
          <w:p w14:paraId="2EED8CD5"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single" w:sz="8" w:space="0" w:color="auto"/>
            </w:tcBorders>
            <w:shd w:val="clear" w:color="000000" w:fill="DCE6F1"/>
            <w:vAlign w:val="center"/>
            <w:hideMark/>
          </w:tcPr>
          <w:p w14:paraId="6A40845E"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186</w:t>
            </w:r>
          </w:p>
        </w:tc>
        <w:tc>
          <w:tcPr>
            <w:tcW w:w="0" w:type="auto"/>
            <w:gridSpan w:val="5"/>
            <w:tcBorders>
              <w:top w:val="nil"/>
              <w:left w:val="nil"/>
              <w:bottom w:val="nil"/>
              <w:right w:val="nil"/>
            </w:tcBorders>
            <w:shd w:val="clear" w:color="auto" w:fill="004A7B" w:themeFill="accent5" w:themeFillShade="BF"/>
            <w:vAlign w:val="center"/>
            <w:hideMark/>
          </w:tcPr>
          <w:p w14:paraId="482304CE"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187</w:t>
            </w:r>
          </w:p>
        </w:tc>
        <w:tc>
          <w:tcPr>
            <w:tcW w:w="0" w:type="auto"/>
            <w:tcBorders>
              <w:top w:val="nil"/>
              <w:left w:val="nil"/>
              <w:bottom w:val="nil"/>
              <w:right w:val="nil"/>
            </w:tcBorders>
            <w:shd w:val="clear" w:color="auto" w:fill="auto"/>
            <w:vAlign w:val="center"/>
            <w:hideMark/>
          </w:tcPr>
          <w:p w14:paraId="027C39F1"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72C783A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B11905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BDBCDF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DCE6F1"/>
            <w:vAlign w:val="center"/>
            <w:hideMark/>
          </w:tcPr>
          <w:p w14:paraId="5A78A37D"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$7.24</w:t>
            </w:r>
          </w:p>
        </w:tc>
        <w:tc>
          <w:tcPr>
            <w:tcW w:w="0" w:type="auto"/>
            <w:gridSpan w:val="11"/>
            <w:tcBorders>
              <w:top w:val="nil"/>
              <w:left w:val="nil"/>
              <w:bottom w:val="nil"/>
              <w:right w:val="nil"/>
            </w:tcBorders>
            <w:shd w:val="clear" w:color="auto" w:fill="004A7B" w:themeFill="accent5" w:themeFillShade="BF"/>
            <w:vAlign w:val="center"/>
            <w:hideMark/>
          </w:tcPr>
          <w:p w14:paraId="6124E5CC"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$8.00</w:t>
            </w:r>
          </w:p>
        </w:tc>
      </w:tr>
      <w:tr w:rsidR="00B41CFF" w:rsidRPr="00B41CFF" w14:paraId="10835AE7" w14:textId="77777777" w:rsidTr="00B41CFF">
        <w:trPr>
          <w:trHeight w:val="255"/>
        </w:trPr>
        <w:tc>
          <w:tcPr>
            <w:tcW w:w="0" w:type="auto"/>
            <w:tcBorders>
              <w:top w:val="nil"/>
              <w:left w:val="nil"/>
              <w:bottom w:val="nil"/>
              <w:right w:val="nil"/>
            </w:tcBorders>
            <w:shd w:val="clear" w:color="auto" w:fill="auto"/>
            <w:vAlign w:val="center"/>
            <w:hideMark/>
          </w:tcPr>
          <w:p w14:paraId="4E0F37D7"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38DE0DFF"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39CBAFC7"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Usable area (ha)</w:t>
            </w:r>
          </w:p>
        </w:tc>
        <w:tc>
          <w:tcPr>
            <w:tcW w:w="0" w:type="auto"/>
            <w:tcBorders>
              <w:top w:val="nil"/>
              <w:left w:val="nil"/>
              <w:bottom w:val="nil"/>
              <w:right w:val="nil"/>
            </w:tcBorders>
            <w:shd w:val="clear" w:color="auto" w:fill="auto"/>
            <w:vAlign w:val="center"/>
            <w:hideMark/>
          </w:tcPr>
          <w:p w14:paraId="56232B5A"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vAlign w:val="center"/>
            <w:hideMark/>
          </w:tcPr>
          <w:p w14:paraId="1E42EF2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8DE057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88351B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0E36E0A"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001602E"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FD3A9F1"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62B453C"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50C01F7"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11"/>
            <w:tcBorders>
              <w:top w:val="nil"/>
              <w:left w:val="single" w:sz="8" w:space="0" w:color="auto"/>
              <w:bottom w:val="nil"/>
              <w:right w:val="nil"/>
            </w:tcBorders>
            <w:shd w:val="clear" w:color="auto" w:fill="auto"/>
            <w:vAlign w:val="center"/>
            <w:hideMark/>
          </w:tcPr>
          <w:p w14:paraId="58B41B2C"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Gross farm income</w:t>
            </w:r>
          </w:p>
        </w:tc>
      </w:tr>
      <w:tr w:rsidR="00B41CFF" w:rsidRPr="00F51942" w14:paraId="00841B4E" w14:textId="77777777" w:rsidTr="00B41CFF">
        <w:trPr>
          <w:trHeight w:val="255"/>
        </w:trPr>
        <w:tc>
          <w:tcPr>
            <w:tcW w:w="0" w:type="auto"/>
            <w:tcBorders>
              <w:top w:val="nil"/>
              <w:left w:val="nil"/>
              <w:bottom w:val="nil"/>
              <w:right w:val="nil"/>
            </w:tcBorders>
            <w:shd w:val="clear" w:color="auto" w:fill="auto"/>
            <w:vAlign w:val="center"/>
            <w:hideMark/>
          </w:tcPr>
          <w:p w14:paraId="1A430352"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single" w:sz="8" w:space="0" w:color="auto"/>
            </w:tcBorders>
            <w:shd w:val="clear" w:color="000000" w:fill="F2DCDB"/>
            <w:vAlign w:val="center"/>
            <w:hideMark/>
          </w:tcPr>
          <w:p w14:paraId="17E32B7F"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1.7</w:t>
            </w:r>
          </w:p>
        </w:tc>
        <w:tc>
          <w:tcPr>
            <w:tcW w:w="0" w:type="auto"/>
            <w:gridSpan w:val="6"/>
            <w:tcBorders>
              <w:top w:val="nil"/>
              <w:left w:val="nil"/>
              <w:bottom w:val="nil"/>
              <w:right w:val="nil"/>
            </w:tcBorders>
            <w:shd w:val="clear" w:color="000000" w:fill="C00000"/>
            <w:vAlign w:val="center"/>
            <w:hideMark/>
          </w:tcPr>
          <w:p w14:paraId="01085E4A"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1.4</w:t>
            </w:r>
          </w:p>
        </w:tc>
        <w:tc>
          <w:tcPr>
            <w:tcW w:w="0" w:type="auto"/>
            <w:tcBorders>
              <w:top w:val="nil"/>
              <w:left w:val="nil"/>
              <w:bottom w:val="nil"/>
              <w:right w:val="nil"/>
            </w:tcBorders>
            <w:shd w:val="clear" w:color="auto" w:fill="auto"/>
            <w:vAlign w:val="center"/>
            <w:hideMark/>
          </w:tcPr>
          <w:p w14:paraId="3915E45F"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7E6DFC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F240E1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53C792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C013C0A"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669282B"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B36DFF9"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33B31F2"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0F7C643"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C7DDEC5"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3D7EAA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D5206A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ED4E89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8EABE3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09139E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E6608B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B68184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377916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D11750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1C292B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AA00CB" w:rsidRPr="00AA00CB" w14:paraId="6E68570D" w14:textId="77777777" w:rsidTr="00B41CFF">
        <w:trPr>
          <w:trHeight w:val="285"/>
        </w:trPr>
        <w:tc>
          <w:tcPr>
            <w:tcW w:w="0" w:type="auto"/>
            <w:tcBorders>
              <w:top w:val="nil"/>
              <w:left w:val="nil"/>
              <w:bottom w:val="nil"/>
              <w:right w:val="nil"/>
            </w:tcBorders>
            <w:shd w:val="clear" w:color="auto" w:fill="auto"/>
            <w:vAlign w:val="center"/>
            <w:hideMark/>
          </w:tcPr>
          <w:p w14:paraId="67182D1D"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EBF1DE"/>
            <w:vAlign w:val="center"/>
            <w:hideMark/>
          </w:tcPr>
          <w:p w14:paraId="2587B111"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1.1</w:t>
            </w:r>
          </w:p>
        </w:tc>
        <w:tc>
          <w:tcPr>
            <w:tcW w:w="0" w:type="auto"/>
            <w:gridSpan w:val="6"/>
            <w:tcBorders>
              <w:top w:val="nil"/>
              <w:left w:val="nil"/>
              <w:bottom w:val="nil"/>
              <w:right w:val="nil"/>
            </w:tcBorders>
            <w:shd w:val="clear" w:color="000000" w:fill="00CC00"/>
            <w:vAlign w:val="center"/>
            <w:hideMark/>
          </w:tcPr>
          <w:p w14:paraId="61A09DF5"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1.2</w:t>
            </w:r>
          </w:p>
        </w:tc>
        <w:tc>
          <w:tcPr>
            <w:tcW w:w="0" w:type="auto"/>
            <w:tcBorders>
              <w:top w:val="nil"/>
              <w:left w:val="nil"/>
              <w:bottom w:val="nil"/>
              <w:right w:val="nil"/>
            </w:tcBorders>
            <w:shd w:val="clear" w:color="auto" w:fill="auto"/>
            <w:noWrap/>
            <w:vAlign w:val="bottom"/>
            <w:hideMark/>
          </w:tcPr>
          <w:p w14:paraId="69D8B677" w14:textId="77777777" w:rsidR="00B41CFF" w:rsidRPr="00AA00CB" w:rsidRDefault="00B41CFF" w:rsidP="00B41CFF">
            <w:pPr>
              <w:spacing w:after="0" w:line="240" w:lineRule="auto"/>
              <w:rPr>
                <w:rFonts w:ascii="VIC" w:eastAsia="Times New Roman" w:hAnsi="VIC" w:cs="Arial"/>
                <w:b/>
                <w:bCs/>
                <w:color w:val="auto"/>
                <w:sz w:val="16"/>
                <w:szCs w:val="16"/>
                <w:lang w:eastAsia="en-AU"/>
              </w:rPr>
            </w:pPr>
          </w:p>
        </w:tc>
        <w:tc>
          <w:tcPr>
            <w:tcW w:w="0" w:type="auto"/>
            <w:tcBorders>
              <w:top w:val="nil"/>
              <w:left w:val="nil"/>
              <w:bottom w:val="nil"/>
              <w:right w:val="nil"/>
            </w:tcBorders>
            <w:shd w:val="clear" w:color="auto" w:fill="auto"/>
            <w:noWrap/>
            <w:vAlign w:val="bottom"/>
            <w:hideMark/>
          </w:tcPr>
          <w:p w14:paraId="39DCD3BD"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7B3D1B3"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880AA46" w14:textId="77777777" w:rsidR="00B41CFF" w:rsidRPr="00AA00CB"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B112EFF" w14:textId="77777777" w:rsidR="00B41CFF" w:rsidRPr="00AA00CB"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D44D84F" w14:textId="77777777" w:rsidR="00B41CFF" w:rsidRPr="00AA00CB"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52B294A" w14:textId="77777777" w:rsidR="00B41CFF" w:rsidRPr="00AA00CB"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3DBC683" w14:textId="77777777" w:rsidR="00B41CFF" w:rsidRPr="00AA00CB"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15B6622" w14:textId="77777777" w:rsidR="00B41CFF" w:rsidRPr="00AA00CB"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1A69F853" w14:textId="6AEB03B9" w:rsidR="00B41CFF" w:rsidRPr="00AA00CB" w:rsidRDefault="00B41CFF" w:rsidP="00B41CFF">
            <w:pPr>
              <w:spacing w:after="0" w:line="240" w:lineRule="auto"/>
              <w:rPr>
                <w:rFonts w:ascii="VIC" w:eastAsia="Times New Roman" w:hAnsi="VIC" w:cs="Arial"/>
                <w:b/>
                <w:color w:val="auto"/>
                <w:sz w:val="18"/>
                <w:szCs w:val="18"/>
                <w:lang w:eastAsia="en-AU"/>
              </w:rPr>
            </w:pPr>
            <w:r w:rsidRPr="00AA00CB">
              <w:rPr>
                <w:rFonts w:ascii="VIC" w:eastAsia="Times New Roman" w:hAnsi="VIC" w:cs="Arial"/>
                <w:b/>
                <w:color w:val="auto"/>
                <w:sz w:val="18"/>
                <w:szCs w:val="18"/>
                <w:lang w:eastAsia="en-AU"/>
              </w:rPr>
              <w:t xml:space="preserve">Costs </w:t>
            </w:r>
            <w:r w:rsidR="00E6486A" w:rsidRPr="00AA00CB">
              <w:rPr>
                <w:rFonts w:ascii="VIC" w:eastAsia="Times New Roman" w:hAnsi="VIC" w:cs="Arial"/>
                <w:b/>
                <w:color w:val="auto"/>
                <w:sz w:val="18"/>
                <w:szCs w:val="18"/>
                <w:lang w:eastAsia="en-AU"/>
              </w:rPr>
              <w:t>(</w:t>
            </w:r>
            <w:r w:rsidRPr="00AA00CB">
              <w:rPr>
                <w:rFonts w:ascii="VIC" w:eastAsia="Times New Roman" w:hAnsi="VIC" w:cs="Arial"/>
                <w:b/>
                <w:color w:val="auto"/>
                <w:sz w:val="18"/>
                <w:szCs w:val="18"/>
                <w:lang w:eastAsia="en-AU"/>
              </w:rPr>
              <w:t>$/kg MS</w:t>
            </w:r>
            <w:r w:rsidR="00E6486A" w:rsidRPr="00AA00CB">
              <w:rPr>
                <w:rFonts w:ascii="VIC" w:eastAsia="Times New Roman" w:hAnsi="VIC" w:cs="Arial"/>
                <w:b/>
                <w:color w:val="auto"/>
                <w:sz w:val="18"/>
                <w:szCs w:val="18"/>
                <w:lang w:eastAsia="en-AU"/>
              </w:rPr>
              <w:t>)</w:t>
            </w:r>
          </w:p>
        </w:tc>
      </w:tr>
      <w:tr w:rsidR="00B41CFF" w:rsidRPr="00F51942" w14:paraId="66017F89" w14:textId="77777777" w:rsidTr="00A34459">
        <w:trPr>
          <w:trHeight w:val="255"/>
        </w:trPr>
        <w:tc>
          <w:tcPr>
            <w:tcW w:w="0" w:type="auto"/>
            <w:tcBorders>
              <w:top w:val="nil"/>
              <w:left w:val="nil"/>
              <w:bottom w:val="nil"/>
              <w:right w:val="nil"/>
            </w:tcBorders>
            <w:shd w:val="clear" w:color="auto" w:fill="auto"/>
            <w:vAlign w:val="center"/>
            <w:hideMark/>
          </w:tcPr>
          <w:p w14:paraId="33E071D4" w14:textId="77777777" w:rsidR="00B41CFF" w:rsidRPr="00B41CFF" w:rsidRDefault="00B41CFF" w:rsidP="00B41CFF">
            <w:pPr>
              <w:spacing w:after="0" w:line="240" w:lineRule="auto"/>
              <w:rPr>
                <w:rFonts w:ascii="VIC" w:eastAsia="Times New Roman" w:hAnsi="VIC" w:cs="Arial"/>
                <w:b/>
                <w:bCs/>
                <w:sz w:val="20"/>
                <w:szCs w:val="20"/>
                <w:lang w:eastAsia="en-AU"/>
              </w:rPr>
            </w:pPr>
          </w:p>
        </w:tc>
        <w:tc>
          <w:tcPr>
            <w:tcW w:w="0" w:type="auto"/>
            <w:tcBorders>
              <w:top w:val="nil"/>
              <w:left w:val="nil"/>
              <w:bottom w:val="nil"/>
              <w:right w:val="single" w:sz="8" w:space="0" w:color="auto"/>
            </w:tcBorders>
            <w:shd w:val="clear" w:color="000000" w:fill="DCE6F1"/>
            <w:vAlign w:val="center"/>
            <w:hideMark/>
          </w:tcPr>
          <w:p w14:paraId="447B9F44"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1.9</w:t>
            </w:r>
          </w:p>
        </w:tc>
        <w:tc>
          <w:tcPr>
            <w:tcW w:w="0" w:type="auto"/>
            <w:gridSpan w:val="6"/>
            <w:tcBorders>
              <w:top w:val="nil"/>
              <w:left w:val="nil"/>
              <w:bottom w:val="nil"/>
              <w:right w:val="nil"/>
            </w:tcBorders>
            <w:shd w:val="clear" w:color="auto" w:fill="004A7B" w:themeFill="accent5" w:themeFillShade="BF"/>
            <w:vAlign w:val="center"/>
            <w:hideMark/>
          </w:tcPr>
          <w:p w14:paraId="5599D7F5"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1.9</w:t>
            </w:r>
          </w:p>
        </w:tc>
        <w:tc>
          <w:tcPr>
            <w:tcW w:w="0" w:type="auto"/>
            <w:tcBorders>
              <w:top w:val="nil"/>
              <w:left w:val="nil"/>
              <w:bottom w:val="nil"/>
              <w:right w:val="nil"/>
            </w:tcBorders>
            <w:shd w:val="clear" w:color="auto" w:fill="auto"/>
            <w:vAlign w:val="center"/>
            <w:hideMark/>
          </w:tcPr>
          <w:p w14:paraId="09FEAD32"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A470CD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2C3637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CCCFA7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EB1A6A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F2DCDB"/>
            <w:vAlign w:val="center"/>
            <w:hideMark/>
          </w:tcPr>
          <w:p w14:paraId="6054605D"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$3.86</w:t>
            </w:r>
          </w:p>
        </w:tc>
        <w:tc>
          <w:tcPr>
            <w:tcW w:w="0" w:type="auto"/>
            <w:gridSpan w:val="3"/>
            <w:tcBorders>
              <w:top w:val="nil"/>
              <w:left w:val="nil"/>
              <w:bottom w:val="nil"/>
              <w:right w:val="nil"/>
            </w:tcBorders>
            <w:shd w:val="clear" w:color="000000" w:fill="C00000"/>
            <w:vAlign w:val="center"/>
            <w:hideMark/>
          </w:tcPr>
          <w:p w14:paraId="2001B2FE"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$4.20</w:t>
            </w:r>
          </w:p>
        </w:tc>
        <w:tc>
          <w:tcPr>
            <w:tcW w:w="0" w:type="auto"/>
            <w:tcBorders>
              <w:top w:val="nil"/>
              <w:left w:val="nil"/>
              <w:bottom w:val="nil"/>
              <w:right w:val="nil"/>
            </w:tcBorders>
            <w:shd w:val="clear" w:color="auto" w:fill="auto"/>
            <w:vAlign w:val="center"/>
            <w:hideMark/>
          </w:tcPr>
          <w:p w14:paraId="7C3C80A1"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81F8FD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DDDB53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D7E133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8B2FD3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5A90C9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15495A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4FE2C9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2B4BFCA8" w14:textId="77777777" w:rsidTr="00B41CFF">
        <w:trPr>
          <w:trHeight w:val="255"/>
        </w:trPr>
        <w:tc>
          <w:tcPr>
            <w:tcW w:w="0" w:type="auto"/>
            <w:tcBorders>
              <w:top w:val="nil"/>
              <w:left w:val="nil"/>
              <w:bottom w:val="nil"/>
              <w:right w:val="nil"/>
            </w:tcBorders>
            <w:shd w:val="clear" w:color="auto" w:fill="auto"/>
            <w:vAlign w:val="center"/>
            <w:hideMark/>
          </w:tcPr>
          <w:p w14:paraId="62868D1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5EDEF7BA"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2AD29501"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Milking cows per usable ha</w:t>
            </w:r>
          </w:p>
        </w:tc>
        <w:tc>
          <w:tcPr>
            <w:tcW w:w="0" w:type="auto"/>
            <w:tcBorders>
              <w:top w:val="nil"/>
              <w:left w:val="nil"/>
              <w:bottom w:val="nil"/>
              <w:right w:val="nil"/>
            </w:tcBorders>
            <w:shd w:val="clear" w:color="auto" w:fill="auto"/>
            <w:vAlign w:val="center"/>
            <w:hideMark/>
          </w:tcPr>
          <w:p w14:paraId="6BAB198F"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vAlign w:val="center"/>
            <w:hideMark/>
          </w:tcPr>
          <w:p w14:paraId="1E0066C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072D1D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FE98CF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DD0868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EBF1DE"/>
            <w:vAlign w:val="center"/>
            <w:hideMark/>
          </w:tcPr>
          <w:p w14:paraId="23C539B1"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$3.06</w:t>
            </w:r>
          </w:p>
        </w:tc>
        <w:tc>
          <w:tcPr>
            <w:tcW w:w="0" w:type="auto"/>
            <w:gridSpan w:val="3"/>
            <w:tcBorders>
              <w:top w:val="nil"/>
              <w:left w:val="nil"/>
              <w:bottom w:val="nil"/>
              <w:right w:val="nil"/>
            </w:tcBorders>
            <w:shd w:val="clear" w:color="000000" w:fill="00CC00"/>
            <w:vAlign w:val="center"/>
            <w:hideMark/>
          </w:tcPr>
          <w:p w14:paraId="6042F691"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$4.12</w:t>
            </w:r>
          </w:p>
        </w:tc>
        <w:tc>
          <w:tcPr>
            <w:tcW w:w="0" w:type="auto"/>
            <w:tcBorders>
              <w:top w:val="nil"/>
              <w:left w:val="nil"/>
              <w:bottom w:val="nil"/>
              <w:right w:val="nil"/>
            </w:tcBorders>
            <w:shd w:val="clear" w:color="auto" w:fill="auto"/>
            <w:noWrap/>
            <w:vAlign w:val="bottom"/>
            <w:hideMark/>
          </w:tcPr>
          <w:p w14:paraId="03FA0C85"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2ABEF6C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B0CF29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AC2CE8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E7A559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631F99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641D6A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6D382C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26677733" w14:textId="77777777" w:rsidTr="00A34459">
        <w:trPr>
          <w:trHeight w:val="255"/>
        </w:trPr>
        <w:tc>
          <w:tcPr>
            <w:tcW w:w="0" w:type="auto"/>
            <w:tcBorders>
              <w:top w:val="nil"/>
              <w:left w:val="nil"/>
              <w:bottom w:val="nil"/>
              <w:right w:val="nil"/>
            </w:tcBorders>
            <w:shd w:val="clear" w:color="auto" w:fill="auto"/>
            <w:vAlign w:val="center"/>
            <w:hideMark/>
          </w:tcPr>
          <w:p w14:paraId="1D288B1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F2DCDB"/>
            <w:vAlign w:val="center"/>
            <w:hideMark/>
          </w:tcPr>
          <w:p w14:paraId="376C5422"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572</w:t>
            </w:r>
          </w:p>
        </w:tc>
        <w:tc>
          <w:tcPr>
            <w:tcW w:w="0" w:type="auto"/>
            <w:gridSpan w:val="5"/>
            <w:tcBorders>
              <w:top w:val="nil"/>
              <w:left w:val="nil"/>
              <w:bottom w:val="nil"/>
              <w:right w:val="nil"/>
            </w:tcBorders>
            <w:shd w:val="clear" w:color="000000" w:fill="C00000"/>
            <w:vAlign w:val="center"/>
            <w:hideMark/>
          </w:tcPr>
          <w:p w14:paraId="51E47C55"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578</w:t>
            </w:r>
          </w:p>
        </w:tc>
        <w:tc>
          <w:tcPr>
            <w:tcW w:w="0" w:type="auto"/>
            <w:tcBorders>
              <w:top w:val="nil"/>
              <w:left w:val="nil"/>
              <w:bottom w:val="nil"/>
              <w:right w:val="nil"/>
            </w:tcBorders>
            <w:shd w:val="clear" w:color="auto" w:fill="auto"/>
            <w:vAlign w:val="center"/>
            <w:hideMark/>
          </w:tcPr>
          <w:p w14:paraId="4582BCDE"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394716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0CE832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D8B7FF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BB8CAB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B44EFB3" w14:textId="77777777" w:rsidR="00B41CFF" w:rsidRPr="00B41CFF" w:rsidRDefault="00B41CFF" w:rsidP="00B41CFF">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DCE6F1"/>
            <w:vAlign w:val="center"/>
            <w:hideMark/>
          </w:tcPr>
          <w:p w14:paraId="0EAC6233"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$3.23</w:t>
            </w:r>
          </w:p>
        </w:tc>
        <w:tc>
          <w:tcPr>
            <w:tcW w:w="0" w:type="auto"/>
            <w:gridSpan w:val="3"/>
            <w:tcBorders>
              <w:top w:val="nil"/>
              <w:left w:val="nil"/>
              <w:bottom w:val="nil"/>
              <w:right w:val="nil"/>
            </w:tcBorders>
            <w:shd w:val="clear" w:color="auto" w:fill="004A7B" w:themeFill="accent5" w:themeFillShade="BF"/>
            <w:vAlign w:val="center"/>
            <w:hideMark/>
          </w:tcPr>
          <w:p w14:paraId="063FEC8A"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$3.99</w:t>
            </w:r>
          </w:p>
        </w:tc>
        <w:tc>
          <w:tcPr>
            <w:tcW w:w="0" w:type="auto"/>
            <w:tcBorders>
              <w:top w:val="nil"/>
              <w:left w:val="nil"/>
              <w:bottom w:val="nil"/>
              <w:right w:val="nil"/>
            </w:tcBorders>
            <w:shd w:val="clear" w:color="auto" w:fill="auto"/>
            <w:vAlign w:val="center"/>
            <w:hideMark/>
          </w:tcPr>
          <w:p w14:paraId="5D620B79"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55F1AA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C8DDED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9A9DE9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4CCA7E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A526ED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771DAE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5E6E83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F51942" w:rsidRPr="00B41CFF" w14:paraId="7698E356" w14:textId="77777777" w:rsidTr="00B41CFF">
        <w:trPr>
          <w:trHeight w:val="255"/>
        </w:trPr>
        <w:tc>
          <w:tcPr>
            <w:tcW w:w="0" w:type="auto"/>
            <w:tcBorders>
              <w:top w:val="nil"/>
              <w:left w:val="nil"/>
              <w:bottom w:val="nil"/>
              <w:right w:val="nil"/>
            </w:tcBorders>
            <w:shd w:val="clear" w:color="auto" w:fill="auto"/>
            <w:vAlign w:val="center"/>
            <w:hideMark/>
          </w:tcPr>
          <w:p w14:paraId="6A54A49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EBF1DE"/>
            <w:vAlign w:val="center"/>
            <w:hideMark/>
          </w:tcPr>
          <w:p w14:paraId="4C3BE0A5"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526</w:t>
            </w:r>
          </w:p>
        </w:tc>
        <w:tc>
          <w:tcPr>
            <w:tcW w:w="0" w:type="auto"/>
            <w:gridSpan w:val="5"/>
            <w:tcBorders>
              <w:top w:val="nil"/>
              <w:left w:val="nil"/>
              <w:bottom w:val="nil"/>
              <w:right w:val="nil"/>
            </w:tcBorders>
            <w:shd w:val="clear" w:color="000000" w:fill="00CC00"/>
            <w:vAlign w:val="center"/>
            <w:hideMark/>
          </w:tcPr>
          <w:p w14:paraId="3025E9F7"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527</w:t>
            </w:r>
          </w:p>
        </w:tc>
        <w:tc>
          <w:tcPr>
            <w:tcW w:w="0" w:type="auto"/>
            <w:tcBorders>
              <w:top w:val="nil"/>
              <w:left w:val="nil"/>
              <w:bottom w:val="nil"/>
              <w:right w:val="nil"/>
            </w:tcBorders>
            <w:shd w:val="clear" w:color="auto" w:fill="auto"/>
            <w:vAlign w:val="center"/>
            <w:hideMark/>
          </w:tcPr>
          <w:p w14:paraId="398D8245"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4CB6D3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B2A33F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D1797A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D21486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0E4029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64547C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ADEA79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ACFCB4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0B56B6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single" w:sz="8" w:space="0" w:color="auto"/>
              <w:bottom w:val="nil"/>
              <w:right w:val="nil"/>
            </w:tcBorders>
            <w:shd w:val="clear" w:color="auto" w:fill="auto"/>
            <w:vAlign w:val="center"/>
            <w:hideMark/>
          </w:tcPr>
          <w:p w14:paraId="5AE74D9A"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Variable Costs</w:t>
            </w:r>
          </w:p>
        </w:tc>
      </w:tr>
      <w:tr w:rsidR="00B41CFF" w:rsidRPr="00F51942" w14:paraId="1B51FF36" w14:textId="77777777" w:rsidTr="00A34459">
        <w:trPr>
          <w:trHeight w:val="255"/>
        </w:trPr>
        <w:tc>
          <w:tcPr>
            <w:tcW w:w="0" w:type="auto"/>
            <w:tcBorders>
              <w:top w:val="nil"/>
              <w:left w:val="nil"/>
              <w:bottom w:val="nil"/>
              <w:right w:val="nil"/>
            </w:tcBorders>
            <w:shd w:val="clear" w:color="auto" w:fill="auto"/>
            <w:vAlign w:val="center"/>
            <w:hideMark/>
          </w:tcPr>
          <w:p w14:paraId="625644A3"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single" w:sz="8" w:space="0" w:color="auto"/>
            </w:tcBorders>
            <w:shd w:val="clear" w:color="000000" w:fill="DCE6F1"/>
            <w:vAlign w:val="center"/>
            <w:hideMark/>
          </w:tcPr>
          <w:p w14:paraId="22941EB9"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485</w:t>
            </w:r>
          </w:p>
        </w:tc>
        <w:tc>
          <w:tcPr>
            <w:tcW w:w="0" w:type="auto"/>
            <w:gridSpan w:val="5"/>
            <w:tcBorders>
              <w:top w:val="nil"/>
              <w:left w:val="nil"/>
              <w:bottom w:val="nil"/>
              <w:right w:val="nil"/>
            </w:tcBorders>
            <w:shd w:val="clear" w:color="auto" w:fill="004A7B" w:themeFill="accent5" w:themeFillShade="BF"/>
            <w:vAlign w:val="center"/>
            <w:hideMark/>
          </w:tcPr>
          <w:p w14:paraId="276B5C33"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471</w:t>
            </w:r>
          </w:p>
        </w:tc>
        <w:tc>
          <w:tcPr>
            <w:tcW w:w="0" w:type="auto"/>
            <w:tcBorders>
              <w:top w:val="nil"/>
              <w:left w:val="nil"/>
              <w:bottom w:val="nil"/>
              <w:right w:val="nil"/>
            </w:tcBorders>
            <w:shd w:val="clear" w:color="auto" w:fill="auto"/>
            <w:vAlign w:val="center"/>
            <w:hideMark/>
          </w:tcPr>
          <w:p w14:paraId="5CBCE4D2"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5A3336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0F75AC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C62106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91D364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0B85EB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F2DCDB"/>
            <w:vAlign w:val="center"/>
            <w:hideMark/>
          </w:tcPr>
          <w:p w14:paraId="2C1593C7"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$2.30</w:t>
            </w:r>
          </w:p>
        </w:tc>
        <w:tc>
          <w:tcPr>
            <w:tcW w:w="0" w:type="auto"/>
            <w:gridSpan w:val="10"/>
            <w:tcBorders>
              <w:top w:val="nil"/>
              <w:left w:val="nil"/>
              <w:bottom w:val="nil"/>
              <w:right w:val="nil"/>
            </w:tcBorders>
            <w:shd w:val="clear" w:color="000000" w:fill="C00000"/>
            <w:vAlign w:val="center"/>
            <w:hideMark/>
          </w:tcPr>
          <w:p w14:paraId="52D30D36"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$2.54</w:t>
            </w:r>
          </w:p>
        </w:tc>
        <w:tc>
          <w:tcPr>
            <w:tcW w:w="0" w:type="auto"/>
            <w:tcBorders>
              <w:top w:val="nil"/>
              <w:left w:val="nil"/>
              <w:bottom w:val="nil"/>
              <w:right w:val="nil"/>
            </w:tcBorders>
            <w:shd w:val="clear" w:color="auto" w:fill="auto"/>
            <w:vAlign w:val="center"/>
            <w:hideMark/>
          </w:tcPr>
          <w:p w14:paraId="05AEBB3E"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r>
      <w:tr w:rsidR="00B41CFF" w:rsidRPr="00F51942" w14:paraId="763972C3" w14:textId="77777777" w:rsidTr="00B41CFF">
        <w:trPr>
          <w:trHeight w:val="255"/>
        </w:trPr>
        <w:tc>
          <w:tcPr>
            <w:tcW w:w="0" w:type="auto"/>
            <w:tcBorders>
              <w:top w:val="nil"/>
              <w:left w:val="nil"/>
              <w:bottom w:val="nil"/>
              <w:right w:val="nil"/>
            </w:tcBorders>
            <w:shd w:val="clear" w:color="auto" w:fill="auto"/>
            <w:vAlign w:val="center"/>
            <w:hideMark/>
          </w:tcPr>
          <w:p w14:paraId="33B86B3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44F7254E"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585EFDDF"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Milk solids sold (kg MS/cow)</w:t>
            </w:r>
          </w:p>
        </w:tc>
        <w:tc>
          <w:tcPr>
            <w:tcW w:w="0" w:type="auto"/>
            <w:tcBorders>
              <w:top w:val="nil"/>
              <w:left w:val="nil"/>
              <w:bottom w:val="nil"/>
              <w:right w:val="nil"/>
            </w:tcBorders>
            <w:shd w:val="clear" w:color="auto" w:fill="auto"/>
            <w:vAlign w:val="center"/>
            <w:hideMark/>
          </w:tcPr>
          <w:p w14:paraId="4F3E3A5D"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vAlign w:val="center"/>
            <w:hideMark/>
          </w:tcPr>
          <w:p w14:paraId="2151E04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D1592C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FACC2B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1B6F24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EBF1DE"/>
            <w:vAlign w:val="center"/>
            <w:hideMark/>
          </w:tcPr>
          <w:p w14:paraId="227A2534"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$2.70</w:t>
            </w:r>
          </w:p>
        </w:tc>
        <w:tc>
          <w:tcPr>
            <w:tcW w:w="0" w:type="auto"/>
            <w:gridSpan w:val="10"/>
            <w:tcBorders>
              <w:top w:val="nil"/>
              <w:left w:val="nil"/>
              <w:bottom w:val="nil"/>
              <w:right w:val="nil"/>
            </w:tcBorders>
            <w:shd w:val="clear" w:color="000000" w:fill="00CC00"/>
            <w:vAlign w:val="center"/>
            <w:hideMark/>
          </w:tcPr>
          <w:p w14:paraId="42F1FC54"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$2.90</w:t>
            </w:r>
          </w:p>
        </w:tc>
        <w:tc>
          <w:tcPr>
            <w:tcW w:w="0" w:type="auto"/>
            <w:tcBorders>
              <w:top w:val="nil"/>
              <w:left w:val="nil"/>
              <w:bottom w:val="nil"/>
              <w:right w:val="nil"/>
            </w:tcBorders>
            <w:shd w:val="clear" w:color="auto" w:fill="auto"/>
            <w:vAlign w:val="center"/>
            <w:hideMark/>
          </w:tcPr>
          <w:p w14:paraId="586A0472"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r>
      <w:tr w:rsidR="00B41CFF" w:rsidRPr="00F51942" w14:paraId="6A116AED" w14:textId="77777777" w:rsidTr="00A34459">
        <w:trPr>
          <w:trHeight w:val="255"/>
        </w:trPr>
        <w:tc>
          <w:tcPr>
            <w:tcW w:w="0" w:type="auto"/>
            <w:tcBorders>
              <w:top w:val="nil"/>
              <w:left w:val="nil"/>
              <w:bottom w:val="nil"/>
              <w:right w:val="nil"/>
            </w:tcBorders>
            <w:shd w:val="clear" w:color="auto" w:fill="auto"/>
            <w:vAlign w:val="center"/>
            <w:hideMark/>
          </w:tcPr>
          <w:p w14:paraId="14F48B8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F2DCDB"/>
            <w:vAlign w:val="center"/>
            <w:hideMark/>
          </w:tcPr>
          <w:p w14:paraId="0499175B"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923</w:t>
            </w:r>
          </w:p>
        </w:tc>
        <w:tc>
          <w:tcPr>
            <w:tcW w:w="0" w:type="auto"/>
            <w:gridSpan w:val="6"/>
            <w:tcBorders>
              <w:top w:val="nil"/>
              <w:left w:val="nil"/>
              <w:bottom w:val="nil"/>
              <w:right w:val="nil"/>
            </w:tcBorders>
            <w:shd w:val="clear" w:color="000000" w:fill="C00000"/>
            <w:vAlign w:val="center"/>
            <w:hideMark/>
          </w:tcPr>
          <w:p w14:paraId="0021ADB8"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830</w:t>
            </w:r>
          </w:p>
        </w:tc>
        <w:tc>
          <w:tcPr>
            <w:tcW w:w="0" w:type="auto"/>
            <w:tcBorders>
              <w:top w:val="nil"/>
              <w:left w:val="nil"/>
              <w:bottom w:val="nil"/>
              <w:right w:val="nil"/>
            </w:tcBorders>
            <w:shd w:val="clear" w:color="auto" w:fill="auto"/>
            <w:vAlign w:val="center"/>
            <w:hideMark/>
          </w:tcPr>
          <w:p w14:paraId="27120D0A"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7A8AFE0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13FCF5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8015DF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77EE37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DCE6F1"/>
            <w:vAlign w:val="center"/>
            <w:hideMark/>
          </w:tcPr>
          <w:p w14:paraId="59E9F791"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$2.24</w:t>
            </w:r>
          </w:p>
        </w:tc>
        <w:tc>
          <w:tcPr>
            <w:tcW w:w="0" w:type="auto"/>
            <w:gridSpan w:val="10"/>
            <w:tcBorders>
              <w:top w:val="nil"/>
              <w:left w:val="nil"/>
              <w:bottom w:val="nil"/>
              <w:right w:val="nil"/>
            </w:tcBorders>
            <w:shd w:val="clear" w:color="auto" w:fill="004A7B" w:themeFill="accent5" w:themeFillShade="BF"/>
            <w:vAlign w:val="center"/>
            <w:hideMark/>
          </w:tcPr>
          <w:p w14:paraId="7FCB68B0"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$2.59</w:t>
            </w:r>
          </w:p>
        </w:tc>
        <w:tc>
          <w:tcPr>
            <w:tcW w:w="0" w:type="auto"/>
            <w:tcBorders>
              <w:top w:val="nil"/>
              <w:left w:val="nil"/>
              <w:bottom w:val="nil"/>
              <w:right w:val="nil"/>
            </w:tcBorders>
            <w:shd w:val="clear" w:color="auto" w:fill="auto"/>
            <w:vAlign w:val="center"/>
            <w:hideMark/>
          </w:tcPr>
          <w:p w14:paraId="397C212C"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r>
      <w:tr w:rsidR="00B41CFF" w:rsidRPr="00F51942" w14:paraId="58270117" w14:textId="77777777" w:rsidTr="00B41CFF">
        <w:trPr>
          <w:trHeight w:val="255"/>
        </w:trPr>
        <w:tc>
          <w:tcPr>
            <w:tcW w:w="0" w:type="auto"/>
            <w:tcBorders>
              <w:top w:val="nil"/>
              <w:left w:val="nil"/>
              <w:bottom w:val="nil"/>
              <w:right w:val="nil"/>
            </w:tcBorders>
            <w:shd w:val="clear" w:color="auto" w:fill="auto"/>
            <w:vAlign w:val="center"/>
            <w:hideMark/>
          </w:tcPr>
          <w:p w14:paraId="393FED0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EBF1DE"/>
            <w:vAlign w:val="center"/>
            <w:hideMark/>
          </w:tcPr>
          <w:p w14:paraId="6475D53A"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602</w:t>
            </w:r>
          </w:p>
        </w:tc>
        <w:tc>
          <w:tcPr>
            <w:tcW w:w="0" w:type="auto"/>
            <w:gridSpan w:val="6"/>
            <w:tcBorders>
              <w:top w:val="nil"/>
              <w:left w:val="nil"/>
              <w:bottom w:val="nil"/>
              <w:right w:val="nil"/>
            </w:tcBorders>
            <w:shd w:val="clear" w:color="000000" w:fill="00CC00"/>
            <w:vAlign w:val="center"/>
            <w:hideMark/>
          </w:tcPr>
          <w:p w14:paraId="1781F32E"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AA00CB">
              <w:rPr>
                <w:rFonts w:ascii="VIC" w:eastAsia="Times New Roman" w:hAnsi="VIC" w:cs="Arial"/>
                <w:b/>
                <w:bCs/>
                <w:color w:val="auto"/>
                <w:sz w:val="16"/>
                <w:szCs w:val="16"/>
                <w:lang w:eastAsia="en-AU"/>
              </w:rPr>
              <w:t>636</w:t>
            </w:r>
          </w:p>
        </w:tc>
        <w:tc>
          <w:tcPr>
            <w:tcW w:w="0" w:type="auto"/>
            <w:tcBorders>
              <w:top w:val="nil"/>
              <w:left w:val="nil"/>
              <w:bottom w:val="nil"/>
              <w:right w:val="nil"/>
            </w:tcBorders>
            <w:shd w:val="clear" w:color="auto" w:fill="auto"/>
            <w:noWrap/>
            <w:vAlign w:val="bottom"/>
            <w:hideMark/>
          </w:tcPr>
          <w:p w14:paraId="6F5AEEC5"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E86EB3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8FA42F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63E8017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68CA56B"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Overhead costs</w:t>
            </w:r>
          </w:p>
        </w:tc>
        <w:tc>
          <w:tcPr>
            <w:tcW w:w="0" w:type="auto"/>
            <w:tcBorders>
              <w:top w:val="nil"/>
              <w:left w:val="nil"/>
              <w:bottom w:val="nil"/>
              <w:right w:val="nil"/>
            </w:tcBorders>
            <w:shd w:val="clear" w:color="auto" w:fill="auto"/>
            <w:vAlign w:val="center"/>
            <w:hideMark/>
          </w:tcPr>
          <w:p w14:paraId="6CB2D163"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vAlign w:val="center"/>
            <w:hideMark/>
          </w:tcPr>
          <w:p w14:paraId="2317A2C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CCD523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BD8B7B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40DB5B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D01D29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9F9279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67107A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93E664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9E7AEB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3C32B6DF" w14:textId="77777777" w:rsidTr="00A34459">
        <w:trPr>
          <w:trHeight w:val="255"/>
        </w:trPr>
        <w:tc>
          <w:tcPr>
            <w:tcW w:w="0" w:type="auto"/>
            <w:tcBorders>
              <w:top w:val="nil"/>
              <w:left w:val="nil"/>
              <w:bottom w:val="nil"/>
              <w:right w:val="nil"/>
            </w:tcBorders>
            <w:shd w:val="clear" w:color="auto" w:fill="auto"/>
            <w:vAlign w:val="center"/>
            <w:hideMark/>
          </w:tcPr>
          <w:p w14:paraId="6B61C24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DCE6F1"/>
            <w:vAlign w:val="center"/>
            <w:hideMark/>
          </w:tcPr>
          <w:p w14:paraId="2067A984"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924</w:t>
            </w:r>
          </w:p>
        </w:tc>
        <w:tc>
          <w:tcPr>
            <w:tcW w:w="0" w:type="auto"/>
            <w:gridSpan w:val="6"/>
            <w:tcBorders>
              <w:top w:val="nil"/>
              <w:left w:val="nil"/>
              <w:bottom w:val="nil"/>
              <w:right w:val="nil"/>
            </w:tcBorders>
            <w:shd w:val="clear" w:color="auto" w:fill="004A7B" w:themeFill="accent5" w:themeFillShade="BF"/>
            <w:vAlign w:val="center"/>
            <w:hideMark/>
          </w:tcPr>
          <w:p w14:paraId="43DEE094"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920</w:t>
            </w:r>
          </w:p>
        </w:tc>
        <w:tc>
          <w:tcPr>
            <w:tcW w:w="0" w:type="auto"/>
            <w:tcBorders>
              <w:top w:val="nil"/>
              <w:left w:val="nil"/>
              <w:bottom w:val="nil"/>
              <w:right w:val="nil"/>
            </w:tcBorders>
            <w:shd w:val="clear" w:color="auto" w:fill="auto"/>
            <w:noWrap/>
            <w:vAlign w:val="bottom"/>
            <w:hideMark/>
          </w:tcPr>
          <w:p w14:paraId="585A6D5F"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022CD0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2202E2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F2DCDB"/>
            <w:vAlign w:val="center"/>
            <w:hideMark/>
          </w:tcPr>
          <w:p w14:paraId="5797793D"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$1.76</w:t>
            </w:r>
          </w:p>
        </w:tc>
        <w:tc>
          <w:tcPr>
            <w:tcW w:w="0" w:type="auto"/>
            <w:gridSpan w:val="7"/>
            <w:tcBorders>
              <w:top w:val="nil"/>
              <w:left w:val="nil"/>
              <w:bottom w:val="nil"/>
              <w:right w:val="nil"/>
            </w:tcBorders>
            <w:shd w:val="clear" w:color="000000" w:fill="C00000"/>
            <w:vAlign w:val="center"/>
            <w:hideMark/>
          </w:tcPr>
          <w:p w14:paraId="691308BA"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$1.98</w:t>
            </w:r>
          </w:p>
        </w:tc>
        <w:tc>
          <w:tcPr>
            <w:tcW w:w="0" w:type="auto"/>
            <w:tcBorders>
              <w:top w:val="nil"/>
              <w:left w:val="nil"/>
              <w:bottom w:val="nil"/>
              <w:right w:val="nil"/>
            </w:tcBorders>
            <w:shd w:val="clear" w:color="auto" w:fill="auto"/>
            <w:vAlign w:val="center"/>
            <w:hideMark/>
          </w:tcPr>
          <w:p w14:paraId="1A42B32C"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BE04C2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6D6D56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AC5AAB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0F8562BC" w14:textId="77777777" w:rsidTr="00B41CFF">
        <w:trPr>
          <w:trHeight w:val="255"/>
        </w:trPr>
        <w:tc>
          <w:tcPr>
            <w:tcW w:w="0" w:type="auto"/>
            <w:tcBorders>
              <w:top w:val="nil"/>
              <w:left w:val="nil"/>
              <w:bottom w:val="nil"/>
              <w:right w:val="nil"/>
            </w:tcBorders>
            <w:shd w:val="clear" w:color="auto" w:fill="auto"/>
            <w:vAlign w:val="center"/>
            <w:hideMark/>
          </w:tcPr>
          <w:p w14:paraId="009E700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593D001B"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1439E8CC"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Milk solids sold (kg MS/ha)</w:t>
            </w:r>
          </w:p>
        </w:tc>
        <w:tc>
          <w:tcPr>
            <w:tcW w:w="0" w:type="auto"/>
            <w:tcBorders>
              <w:top w:val="nil"/>
              <w:left w:val="nil"/>
              <w:bottom w:val="nil"/>
              <w:right w:val="nil"/>
            </w:tcBorders>
            <w:shd w:val="clear" w:color="auto" w:fill="auto"/>
            <w:noWrap/>
            <w:vAlign w:val="bottom"/>
            <w:hideMark/>
          </w:tcPr>
          <w:p w14:paraId="0CA4A903"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vAlign w:val="center"/>
            <w:hideMark/>
          </w:tcPr>
          <w:p w14:paraId="23F495D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924D9A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nil"/>
            </w:tcBorders>
            <w:shd w:val="clear" w:color="000000" w:fill="EBF1DE"/>
            <w:vAlign w:val="center"/>
            <w:hideMark/>
          </w:tcPr>
          <w:p w14:paraId="15BDD9BF"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$2.04</w:t>
            </w:r>
          </w:p>
        </w:tc>
        <w:tc>
          <w:tcPr>
            <w:tcW w:w="0" w:type="auto"/>
            <w:gridSpan w:val="7"/>
            <w:tcBorders>
              <w:top w:val="nil"/>
              <w:left w:val="nil"/>
              <w:bottom w:val="nil"/>
              <w:right w:val="nil"/>
            </w:tcBorders>
            <w:shd w:val="clear" w:color="000000" w:fill="00CC00"/>
            <w:vAlign w:val="center"/>
            <w:hideMark/>
          </w:tcPr>
          <w:p w14:paraId="2F57295D"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AA00CB">
              <w:rPr>
                <w:rFonts w:ascii="VIC" w:eastAsia="Times New Roman" w:hAnsi="VIC" w:cs="Arial"/>
                <w:b/>
                <w:bCs/>
                <w:color w:val="auto"/>
                <w:sz w:val="16"/>
                <w:szCs w:val="16"/>
                <w:lang w:eastAsia="en-AU"/>
              </w:rPr>
              <w:t>$1.71</w:t>
            </w:r>
          </w:p>
        </w:tc>
        <w:tc>
          <w:tcPr>
            <w:tcW w:w="0" w:type="auto"/>
            <w:tcBorders>
              <w:top w:val="nil"/>
              <w:left w:val="nil"/>
              <w:bottom w:val="nil"/>
              <w:right w:val="nil"/>
            </w:tcBorders>
            <w:shd w:val="clear" w:color="auto" w:fill="auto"/>
            <w:vAlign w:val="center"/>
            <w:hideMark/>
          </w:tcPr>
          <w:p w14:paraId="3DDA985F"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614483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322EEF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E36988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0C97FD0F" w14:textId="77777777" w:rsidTr="00A34459">
        <w:trPr>
          <w:trHeight w:val="255"/>
        </w:trPr>
        <w:tc>
          <w:tcPr>
            <w:tcW w:w="0" w:type="auto"/>
            <w:tcBorders>
              <w:top w:val="nil"/>
              <w:left w:val="nil"/>
              <w:bottom w:val="nil"/>
              <w:right w:val="nil"/>
            </w:tcBorders>
            <w:shd w:val="clear" w:color="auto" w:fill="auto"/>
            <w:vAlign w:val="center"/>
            <w:hideMark/>
          </w:tcPr>
          <w:p w14:paraId="0B29801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F2DCDB"/>
            <w:vAlign w:val="center"/>
            <w:hideMark/>
          </w:tcPr>
          <w:p w14:paraId="5222E7BD"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55%</w:t>
            </w:r>
          </w:p>
        </w:tc>
        <w:tc>
          <w:tcPr>
            <w:tcW w:w="0" w:type="auto"/>
            <w:gridSpan w:val="2"/>
            <w:tcBorders>
              <w:top w:val="nil"/>
              <w:left w:val="nil"/>
              <w:bottom w:val="nil"/>
              <w:right w:val="nil"/>
            </w:tcBorders>
            <w:shd w:val="clear" w:color="000000" w:fill="C00000"/>
            <w:vAlign w:val="center"/>
            <w:hideMark/>
          </w:tcPr>
          <w:p w14:paraId="20211627"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56%</w:t>
            </w:r>
          </w:p>
        </w:tc>
        <w:tc>
          <w:tcPr>
            <w:tcW w:w="0" w:type="auto"/>
            <w:tcBorders>
              <w:top w:val="nil"/>
              <w:left w:val="nil"/>
              <w:bottom w:val="nil"/>
              <w:right w:val="nil"/>
            </w:tcBorders>
            <w:shd w:val="clear" w:color="auto" w:fill="auto"/>
            <w:noWrap/>
            <w:vAlign w:val="bottom"/>
            <w:hideMark/>
          </w:tcPr>
          <w:p w14:paraId="305B9D80"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45B60E5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4510D7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47DD98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B10024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033B0D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A13DC2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nil"/>
            </w:tcBorders>
            <w:shd w:val="clear" w:color="000000" w:fill="DCE6F1"/>
            <w:vAlign w:val="center"/>
            <w:hideMark/>
          </w:tcPr>
          <w:p w14:paraId="06F2B3C5" w14:textId="77777777" w:rsidR="00B41CFF" w:rsidRPr="00B41CFF" w:rsidRDefault="00B41CFF" w:rsidP="00B41CFF">
            <w:pPr>
              <w:spacing w:after="0" w:line="240" w:lineRule="auto"/>
              <w:jc w:val="right"/>
              <w:rPr>
                <w:rFonts w:ascii="VIC" w:eastAsia="Times New Roman" w:hAnsi="VIC" w:cs="Arial"/>
                <w:sz w:val="16"/>
                <w:szCs w:val="16"/>
                <w:lang w:eastAsia="en-AU"/>
              </w:rPr>
            </w:pPr>
            <w:r w:rsidRPr="00B41CFF">
              <w:rPr>
                <w:rFonts w:ascii="VIC" w:eastAsia="Times New Roman" w:hAnsi="VIC" w:cs="Arial"/>
                <w:sz w:val="16"/>
                <w:szCs w:val="16"/>
                <w:lang w:eastAsia="en-AU"/>
              </w:rPr>
              <w:t>$1.78</w:t>
            </w:r>
          </w:p>
        </w:tc>
        <w:tc>
          <w:tcPr>
            <w:tcW w:w="0" w:type="auto"/>
            <w:gridSpan w:val="7"/>
            <w:tcBorders>
              <w:top w:val="nil"/>
              <w:left w:val="nil"/>
              <w:bottom w:val="nil"/>
              <w:right w:val="nil"/>
            </w:tcBorders>
            <w:shd w:val="clear" w:color="auto" w:fill="004A7B" w:themeFill="accent5" w:themeFillShade="BF"/>
            <w:vAlign w:val="center"/>
            <w:hideMark/>
          </w:tcPr>
          <w:p w14:paraId="27E744FD"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$1.43</w:t>
            </w:r>
          </w:p>
        </w:tc>
        <w:tc>
          <w:tcPr>
            <w:tcW w:w="0" w:type="auto"/>
            <w:tcBorders>
              <w:top w:val="nil"/>
              <w:left w:val="nil"/>
              <w:bottom w:val="nil"/>
              <w:right w:val="nil"/>
            </w:tcBorders>
            <w:shd w:val="clear" w:color="auto" w:fill="auto"/>
            <w:vAlign w:val="center"/>
            <w:hideMark/>
          </w:tcPr>
          <w:p w14:paraId="6E4E6F21"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20A414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E77C14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33E6AE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7DA08FDD" w14:textId="77777777" w:rsidTr="00B41CFF">
        <w:trPr>
          <w:trHeight w:val="255"/>
        </w:trPr>
        <w:tc>
          <w:tcPr>
            <w:tcW w:w="0" w:type="auto"/>
            <w:tcBorders>
              <w:top w:val="nil"/>
              <w:left w:val="nil"/>
              <w:bottom w:val="nil"/>
              <w:right w:val="nil"/>
            </w:tcBorders>
            <w:shd w:val="clear" w:color="auto" w:fill="auto"/>
            <w:vAlign w:val="center"/>
            <w:hideMark/>
          </w:tcPr>
          <w:p w14:paraId="3DD3D37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EBF1DE"/>
            <w:vAlign w:val="center"/>
            <w:hideMark/>
          </w:tcPr>
          <w:p w14:paraId="02642A62"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68%</w:t>
            </w:r>
          </w:p>
        </w:tc>
        <w:tc>
          <w:tcPr>
            <w:tcW w:w="0" w:type="auto"/>
            <w:gridSpan w:val="2"/>
            <w:tcBorders>
              <w:top w:val="nil"/>
              <w:left w:val="nil"/>
              <w:bottom w:val="nil"/>
              <w:right w:val="nil"/>
            </w:tcBorders>
            <w:shd w:val="clear" w:color="000000" w:fill="00CC00"/>
            <w:vAlign w:val="center"/>
            <w:hideMark/>
          </w:tcPr>
          <w:p w14:paraId="57BA9198"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62%</w:t>
            </w:r>
          </w:p>
        </w:tc>
        <w:tc>
          <w:tcPr>
            <w:tcW w:w="0" w:type="auto"/>
            <w:tcBorders>
              <w:top w:val="nil"/>
              <w:left w:val="nil"/>
              <w:bottom w:val="nil"/>
              <w:right w:val="nil"/>
            </w:tcBorders>
            <w:shd w:val="clear" w:color="auto" w:fill="auto"/>
            <w:noWrap/>
            <w:vAlign w:val="bottom"/>
            <w:hideMark/>
          </w:tcPr>
          <w:p w14:paraId="2B706391"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11A8790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737189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7B6608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AA1B31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860855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9E7805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nil"/>
            </w:tcBorders>
            <w:shd w:val="clear" w:color="auto" w:fill="auto"/>
            <w:vAlign w:val="center"/>
            <w:hideMark/>
          </w:tcPr>
          <w:p w14:paraId="413281F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gridSpan w:val="9"/>
            <w:tcBorders>
              <w:top w:val="nil"/>
              <w:left w:val="nil"/>
              <w:bottom w:val="nil"/>
              <w:right w:val="nil"/>
            </w:tcBorders>
            <w:shd w:val="clear" w:color="auto" w:fill="auto"/>
            <w:vAlign w:val="center"/>
            <w:hideMark/>
          </w:tcPr>
          <w:p w14:paraId="49B18361"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Earnings before interest and tax</w:t>
            </w:r>
          </w:p>
        </w:tc>
        <w:tc>
          <w:tcPr>
            <w:tcW w:w="0" w:type="auto"/>
            <w:tcBorders>
              <w:top w:val="nil"/>
              <w:left w:val="nil"/>
              <w:bottom w:val="nil"/>
              <w:right w:val="nil"/>
            </w:tcBorders>
            <w:shd w:val="clear" w:color="auto" w:fill="auto"/>
            <w:noWrap/>
            <w:vAlign w:val="bottom"/>
            <w:hideMark/>
          </w:tcPr>
          <w:p w14:paraId="3A09EA1E"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noWrap/>
            <w:vAlign w:val="bottom"/>
            <w:hideMark/>
          </w:tcPr>
          <w:p w14:paraId="29675E7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466DE746" w14:textId="77777777" w:rsidTr="00A34459">
        <w:trPr>
          <w:trHeight w:val="255"/>
        </w:trPr>
        <w:tc>
          <w:tcPr>
            <w:tcW w:w="0" w:type="auto"/>
            <w:tcBorders>
              <w:top w:val="nil"/>
              <w:left w:val="nil"/>
              <w:bottom w:val="nil"/>
              <w:right w:val="nil"/>
            </w:tcBorders>
            <w:shd w:val="clear" w:color="auto" w:fill="auto"/>
            <w:vAlign w:val="center"/>
            <w:hideMark/>
          </w:tcPr>
          <w:p w14:paraId="13BC02C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DCE6F1"/>
            <w:vAlign w:val="center"/>
            <w:hideMark/>
          </w:tcPr>
          <w:p w14:paraId="2EC45382"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66%</w:t>
            </w:r>
          </w:p>
        </w:tc>
        <w:tc>
          <w:tcPr>
            <w:tcW w:w="0" w:type="auto"/>
            <w:gridSpan w:val="2"/>
            <w:tcBorders>
              <w:top w:val="nil"/>
              <w:left w:val="nil"/>
              <w:bottom w:val="nil"/>
              <w:right w:val="nil"/>
            </w:tcBorders>
            <w:shd w:val="clear" w:color="auto" w:fill="004A7B" w:themeFill="accent5" w:themeFillShade="BF"/>
            <w:vAlign w:val="center"/>
            <w:hideMark/>
          </w:tcPr>
          <w:p w14:paraId="3CC45E52"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63%</w:t>
            </w:r>
          </w:p>
        </w:tc>
        <w:tc>
          <w:tcPr>
            <w:tcW w:w="0" w:type="auto"/>
            <w:tcBorders>
              <w:top w:val="nil"/>
              <w:left w:val="nil"/>
              <w:bottom w:val="nil"/>
              <w:right w:val="nil"/>
            </w:tcBorders>
            <w:shd w:val="clear" w:color="auto" w:fill="auto"/>
            <w:noWrap/>
            <w:vAlign w:val="bottom"/>
            <w:hideMark/>
          </w:tcPr>
          <w:p w14:paraId="54633D30"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7E2F4CA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79B8F6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5DA722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85A6AD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FC1425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41B296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110ECF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15F028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4F04C6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1B106E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F63B2A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ECA650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59175C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860701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6BA0F6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AEDE0D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2D6C28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3F1F15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3C45BD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F041AA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B7F407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BD8561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56A9F4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B41CFF" w14:paraId="1804AC59" w14:textId="77777777" w:rsidTr="00B41CFF">
        <w:trPr>
          <w:trHeight w:val="255"/>
        </w:trPr>
        <w:tc>
          <w:tcPr>
            <w:tcW w:w="0" w:type="auto"/>
            <w:tcBorders>
              <w:top w:val="nil"/>
              <w:left w:val="nil"/>
              <w:bottom w:val="nil"/>
              <w:right w:val="nil"/>
            </w:tcBorders>
            <w:shd w:val="clear" w:color="auto" w:fill="auto"/>
            <w:vAlign w:val="center"/>
            <w:hideMark/>
          </w:tcPr>
          <w:p w14:paraId="014E38E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30E9D2E8"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154CD1B9"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Homegrown feed as % of ME consumed</w:t>
            </w:r>
          </w:p>
        </w:tc>
        <w:tc>
          <w:tcPr>
            <w:tcW w:w="0" w:type="auto"/>
            <w:tcBorders>
              <w:top w:val="nil"/>
              <w:left w:val="nil"/>
              <w:bottom w:val="nil"/>
              <w:right w:val="nil"/>
            </w:tcBorders>
            <w:shd w:val="clear" w:color="auto" w:fill="auto"/>
            <w:noWrap/>
            <w:vAlign w:val="bottom"/>
            <w:hideMark/>
          </w:tcPr>
          <w:p w14:paraId="3F16511B"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noWrap/>
            <w:vAlign w:val="bottom"/>
            <w:hideMark/>
          </w:tcPr>
          <w:p w14:paraId="56323F0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0A9CDC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D4764D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6F566D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F786B2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9B29CF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43C90C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28A6B5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345EFE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D1078C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BF7708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EA48E9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9FDE1A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BC7D95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CE954C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E66AB2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3C145A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89AA20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F47293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4A107E8C" w14:textId="77777777" w:rsidTr="00B41CFF">
        <w:trPr>
          <w:trHeight w:val="255"/>
        </w:trPr>
        <w:tc>
          <w:tcPr>
            <w:tcW w:w="0" w:type="auto"/>
            <w:tcBorders>
              <w:top w:val="nil"/>
              <w:left w:val="nil"/>
              <w:bottom w:val="nil"/>
              <w:right w:val="nil"/>
            </w:tcBorders>
            <w:shd w:val="clear" w:color="auto" w:fill="auto"/>
            <w:vAlign w:val="center"/>
            <w:hideMark/>
          </w:tcPr>
          <w:p w14:paraId="0654A0F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F2DCDB"/>
            <w:vAlign w:val="center"/>
            <w:hideMark/>
          </w:tcPr>
          <w:p w14:paraId="77AEB90D"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103</w:t>
            </w:r>
          </w:p>
        </w:tc>
        <w:tc>
          <w:tcPr>
            <w:tcW w:w="0" w:type="auto"/>
            <w:tcBorders>
              <w:top w:val="nil"/>
              <w:left w:val="nil"/>
              <w:bottom w:val="nil"/>
              <w:right w:val="nil"/>
            </w:tcBorders>
            <w:shd w:val="clear" w:color="000000" w:fill="C00000"/>
            <w:vAlign w:val="center"/>
            <w:hideMark/>
          </w:tcPr>
          <w:p w14:paraId="04FE2BD3"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100</w:t>
            </w:r>
          </w:p>
        </w:tc>
        <w:tc>
          <w:tcPr>
            <w:tcW w:w="0" w:type="auto"/>
            <w:tcBorders>
              <w:top w:val="nil"/>
              <w:left w:val="nil"/>
              <w:bottom w:val="nil"/>
              <w:right w:val="nil"/>
            </w:tcBorders>
            <w:shd w:val="clear" w:color="000000" w:fill="C00000"/>
            <w:vAlign w:val="center"/>
            <w:hideMark/>
          </w:tcPr>
          <w:p w14:paraId="25E3FA1F"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Cambria" w:eastAsia="Times New Roman" w:hAnsi="Cambria" w:cs="Cambria"/>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35FF4124"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Cambria" w:eastAsia="Times New Roman" w:hAnsi="Cambria" w:cs="Cambria"/>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1C72DFAB"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7DFB519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D7565E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BD3C96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6E256D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42B9CC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82A4A1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96A5A3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013800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722EE5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21E9E7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000000" w:fill="C00000"/>
            <w:noWrap/>
            <w:vAlign w:val="bottom"/>
            <w:hideMark/>
          </w:tcPr>
          <w:p w14:paraId="3BB1A4FA" w14:textId="77777777" w:rsidR="00B41CFF" w:rsidRPr="00B41CFF" w:rsidRDefault="00B41CFF" w:rsidP="00B41CFF">
            <w:pPr>
              <w:spacing w:after="0" w:line="240" w:lineRule="auto"/>
              <w:rPr>
                <w:rFonts w:eastAsia="Times New Roman" w:cs="Arial"/>
                <w:color w:val="auto"/>
                <w:sz w:val="16"/>
                <w:szCs w:val="16"/>
                <w:lang w:eastAsia="en-AU"/>
              </w:rPr>
            </w:pPr>
            <w:r w:rsidRPr="00B41CFF">
              <w:rPr>
                <w:rFonts w:eastAsia="Times New Roman" w:cs="Arial"/>
                <w:color w:val="auto"/>
                <w:sz w:val="16"/>
                <w:szCs w:val="16"/>
                <w:lang w:eastAsia="en-AU"/>
              </w:rPr>
              <w:t> </w:t>
            </w:r>
          </w:p>
        </w:tc>
        <w:tc>
          <w:tcPr>
            <w:tcW w:w="0" w:type="auto"/>
            <w:tcBorders>
              <w:top w:val="nil"/>
              <w:left w:val="nil"/>
              <w:bottom w:val="nil"/>
              <w:right w:val="nil"/>
            </w:tcBorders>
            <w:shd w:val="clear" w:color="auto" w:fill="auto"/>
            <w:noWrap/>
            <w:vAlign w:val="bottom"/>
            <w:hideMark/>
          </w:tcPr>
          <w:p w14:paraId="2912E6AF" w14:textId="77777777" w:rsidR="00B41CFF" w:rsidRPr="00B41CFF" w:rsidRDefault="00B41CFF" w:rsidP="00B41CFF">
            <w:pPr>
              <w:spacing w:after="0" w:line="240" w:lineRule="auto"/>
              <w:rPr>
                <w:rFonts w:eastAsia="Times New Roman" w:cs="Arial"/>
                <w:color w:val="auto"/>
                <w:sz w:val="16"/>
                <w:szCs w:val="16"/>
                <w:lang w:eastAsia="en-AU"/>
              </w:rPr>
            </w:pPr>
            <w:r w:rsidRPr="00B41CFF">
              <w:rPr>
                <w:rFonts w:eastAsia="Times New Roman" w:cs="Arial"/>
                <w:color w:val="auto"/>
                <w:sz w:val="16"/>
                <w:szCs w:val="16"/>
                <w:lang w:eastAsia="en-AU"/>
              </w:rPr>
              <w:t>Northern Victoria</w:t>
            </w:r>
          </w:p>
        </w:tc>
        <w:tc>
          <w:tcPr>
            <w:tcW w:w="0" w:type="auto"/>
            <w:tcBorders>
              <w:top w:val="nil"/>
              <w:left w:val="nil"/>
              <w:bottom w:val="nil"/>
              <w:right w:val="nil"/>
            </w:tcBorders>
            <w:shd w:val="clear" w:color="auto" w:fill="auto"/>
            <w:noWrap/>
            <w:vAlign w:val="bottom"/>
            <w:hideMark/>
          </w:tcPr>
          <w:p w14:paraId="55289593" w14:textId="77777777" w:rsidR="00B41CFF" w:rsidRPr="00B41CFF" w:rsidRDefault="00B41CFF" w:rsidP="00B41CFF">
            <w:pPr>
              <w:spacing w:after="0" w:line="240" w:lineRule="auto"/>
              <w:rPr>
                <w:rFonts w:eastAsia="Times New Roman" w:cs="Arial"/>
                <w:color w:val="auto"/>
                <w:sz w:val="20"/>
                <w:szCs w:val="20"/>
                <w:lang w:eastAsia="en-AU"/>
              </w:rPr>
            </w:pPr>
          </w:p>
        </w:tc>
        <w:tc>
          <w:tcPr>
            <w:tcW w:w="0" w:type="auto"/>
            <w:tcBorders>
              <w:top w:val="nil"/>
              <w:left w:val="nil"/>
              <w:bottom w:val="nil"/>
              <w:right w:val="nil"/>
            </w:tcBorders>
            <w:shd w:val="clear" w:color="auto" w:fill="auto"/>
            <w:noWrap/>
            <w:vAlign w:val="bottom"/>
            <w:hideMark/>
          </w:tcPr>
          <w:p w14:paraId="10FF059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287306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757B2A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A6CCFF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B71F0E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D34533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B68675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F50C3E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8784C3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7FD56ED9" w14:textId="77777777" w:rsidTr="00B41CFF">
        <w:trPr>
          <w:trHeight w:val="255"/>
        </w:trPr>
        <w:tc>
          <w:tcPr>
            <w:tcW w:w="0" w:type="auto"/>
            <w:tcBorders>
              <w:top w:val="nil"/>
              <w:left w:val="nil"/>
              <w:bottom w:val="nil"/>
              <w:right w:val="nil"/>
            </w:tcBorders>
            <w:shd w:val="clear" w:color="auto" w:fill="auto"/>
            <w:vAlign w:val="center"/>
            <w:hideMark/>
          </w:tcPr>
          <w:p w14:paraId="75D38CE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EBF1DE"/>
            <w:vAlign w:val="center"/>
            <w:hideMark/>
          </w:tcPr>
          <w:p w14:paraId="4FD1AE7F"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99</w:t>
            </w:r>
          </w:p>
        </w:tc>
        <w:tc>
          <w:tcPr>
            <w:tcW w:w="0" w:type="auto"/>
            <w:tcBorders>
              <w:top w:val="nil"/>
              <w:left w:val="nil"/>
              <w:bottom w:val="nil"/>
              <w:right w:val="nil"/>
            </w:tcBorders>
            <w:shd w:val="clear" w:color="000000" w:fill="00CC00"/>
            <w:vAlign w:val="center"/>
            <w:hideMark/>
          </w:tcPr>
          <w:p w14:paraId="3A200EAF"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AA00CB">
              <w:rPr>
                <w:rFonts w:ascii="VIC" w:eastAsia="Times New Roman" w:hAnsi="VIC" w:cs="Arial"/>
                <w:b/>
                <w:bCs/>
                <w:color w:val="auto"/>
                <w:sz w:val="16"/>
                <w:szCs w:val="16"/>
                <w:lang w:eastAsia="en-AU"/>
              </w:rPr>
              <w:t>103</w:t>
            </w:r>
          </w:p>
        </w:tc>
        <w:tc>
          <w:tcPr>
            <w:tcW w:w="0" w:type="auto"/>
            <w:tcBorders>
              <w:top w:val="nil"/>
              <w:left w:val="nil"/>
              <w:bottom w:val="nil"/>
              <w:right w:val="nil"/>
            </w:tcBorders>
            <w:shd w:val="clear" w:color="000000" w:fill="00CC00"/>
            <w:vAlign w:val="center"/>
            <w:hideMark/>
          </w:tcPr>
          <w:p w14:paraId="7AE03386"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Cambria" w:eastAsia="Times New Roman" w:hAnsi="Cambria" w:cs="Cambria"/>
                <w:b/>
                <w:bCs/>
                <w:color w:val="FFFFFF"/>
                <w:sz w:val="16"/>
                <w:szCs w:val="16"/>
                <w:lang w:eastAsia="en-AU"/>
              </w:rPr>
              <w:t> </w:t>
            </w:r>
          </w:p>
        </w:tc>
        <w:tc>
          <w:tcPr>
            <w:tcW w:w="0" w:type="auto"/>
            <w:tcBorders>
              <w:top w:val="nil"/>
              <w:left w:val="nil"/>
              <w:bottom w:val="nil"/>
              <w:right w:val="nil"/>
            </w:tcBorders>
            <w:shd w:val="clear" w:color="000000" w:fill="00CC00"/>
            <w:vAlign w:val="center"/>
            <w:hideMark/>
          </w:tcPr>
          <w:p w14:paraId="0625A7B9"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Cambria" w:eastAsia="Times New Roman" w:hAnsi="Cambria" w:cs="Cambria"/>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6DA02A6A"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48805E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157C0F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E91BCB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8015FD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7C5BCB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7E50ED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976686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E910B2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D65535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33B4D0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507F61E" w14:textId="77777777" w:rsidR="00B41CFF" w:rsidRPr="00B41CFF" w:rsidRDefault="00B41CFF" w:rsidP="00B41CFF">
            <w:pPr>
              <w:spacing w:after="0" w:line="240" w:lineRule="auto"/>
              <w:rPr>
                <w:rFonts w:ascii="Times New Roman" w:eastAsia="Times New Roman" w:hAnsi="Times New Roman" w:cs="Times New Roman"/>
                <w:color w:val="auto"/>
                <w:sz w:val="16"/>
                <w:szCs w:val="16"/>
                <w:lang w:eastAsia="en-AU"/>
              </w:rPr>
            </w:pPr>
          </w:p>
        </w:tc>
        <w:tc>
          <w:tcPr>
            <w:tcW w:w="0" w:type="auto"/>
            <w:tcBorders>
              <w:top w:val="nil"/>
              <w:left w:val="nil"/>
              <w:bottom w:val="nil"/>
              <w:right w:val="nil"/>
            </w:tcBorders>
            <w:shd w:val="clear" w:color="auto" w:fill="auto"/>
            <w:noWrap/>
            <w:vAlign w:val="bottom"/>
            <w:hideMark/>
          </w:tcPr>
          <w:p w14:paraId="6D79A32E" w14:textId="77777777" w:rsidR="00B41CFF" w:rsidRPr="00B41CFF" w:rsidRDefault="00B41CFF" w:rsidP="00B41CFF">
            <w:pPr>
              <w:spacing w:after="0" w:line="240" w:lineRule="auto"/>
              <w:rPr>
                <w:rFonts w:ascii="Times New Roman" w:eastAsia="Times New Roman" w:hAnsi="Times New Roman" w:cs="Times New Roman"/>
                <w:color w:val="auto"/>
                <w:sz w:val="16"/>
                <w:szCs w:val="16"/>
                <w:lang w:eastAsia="en-AU"/>
              </w:rPr>
            </w:pPr>
          </w:p>
        </w:tc>
        <w:tc>
          <w:tcPr>
            <w:tcW w:w="0" w:type="auto"/>
            <w:tcBorders>
              <w:top w:val="nil"/>
              <w:left w:val="nil"/>
              <w:bottom w:val="nil"/>
              <w:right w:val="nil"/>
            </w:tcBorders>
            <w:shd w:val="clear" w:color="auto" w:fill="auto"/>
            <w:noWrap/>
            <w:vAlign w:val="bottom"/>
            <w:hideMark/>
          </w:tcPr>
          <w:p w14:paraId="6E761B1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3FA131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BBBACE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9E404D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B9967B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72CD49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DE54B8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09022C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49251B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C554F7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1AFCB098" w14:textId="77777777" w:rsidTr="00A34459">
        <w:trPr>
          <w:trHeight w:val="255"/>
        </w:trPr>
        <w:tc>
          <w:tcPr>
            <w:tcW w:w="0" w:type="auto"/>
            <w:tcBorders>
              <w:top w:val="nil"/>
              <w:left w:val="nil"/>
              <w:bottom w:val="nil"/>
              <w:right w:val="nil"/>
            </w:tcBorders>
            <w:shd w:val="clear" w:color="auto" w:fill="auto"/>
            <w:vAlign w:val="center"/>
            <w:hideMark/>
          </w:tcPr>
          <w:p w14:paraId="3A0A820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DCE6F1"/>
            <w:vAlign w:val="center"/>
            <w:hideMark/>
          </w:tcPr>
          <w:p w14:paraId="402A2DEA"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122</w:t>
            </w:r>
          </w:p>
        </w:tc>
        <w:tc>
          <w:tcPr>
            <w:tcW w:w="0" w:type="auto"/>
            <w:tcBorders>
              <w:top w:val="nil"/>
              <w:left w:val="nil"/>
              <w:bottom w:val="nil"/>
              <w:right w:val="nil"/>
            </w:tcBorders>
            <w:shd w:val="clear" w:color="auto" w:fill="004A7B" w:themeFill="accent5" w:themeFillShade="BF"/>
            <w:vAlign w:val="center"/>
            <w:hideMark/>
          </w:tcPr>
          <w:p w14:paraId="2D3043C6"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119</w:t>
            </w:r>
          </w:p>
        </w:tc>
        <w:tc>
          <w:tcPr>
            <w:tcW w:w="0" w:type="auto"/>
            <w:tcBorders>
              <w:top w:val="nil"/>
              <w:left w:val="nil"/>
              <w:bottom w:val="nil"/>
              <w:right w:val="nil"/>
            </w:tcBorders>
            <w:shd w:val="clear" w:color="000000" w:fill="0070C0"/>
            <w:vAlign w:val="center"/>
            <w:hideMark/>
          </w:tcPr>
          <w:p w14:paraId="2FA4CDA2"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Cambria" w:eastAsia="Times New Roman" w:hAnsi="Cambria" w:cs="Cambria"/>
                <w:b/>
                <w:bCs/>
                <w:color w:val="FFFFFF"/>
                <w:sz w:val="16"/>
                <w:szCs w:val="16"/>
                <w:lang w:eastAsia="en-AU"/>
              </w:rPr>
              <w:t> </w:t>
            </w:r>
          </w:p>
        </w:tc>
        <w:tc>
          <w:tcPr>
            <w:tcW w:w="0" w:type="auto"/>
            <w:tcBorders>
              <w:top w:val="nil"/>
              <w:left w:val="nil"/>
              <w:bottom w:val="nil"/>
              <w:right w:val="nil"/>
            </w:tcBorders>
            <w:shd w:val="clear" w:color="000000" w:fill="0070C0"/>
            <w:vAlign w:val="center"/>
            <w:hideMark/>
          </w:tcPr>
          <w:p w14:paraId="60719D5C"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Cambria" w:eastAsia="Times New Roman" w:hAnsi="Cambria" w:cs="Cambria"/>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01AEC6A4"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9072A7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2F5DE0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D524F4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9B8809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6299EA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5B96F2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5E9DAE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77F781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02E7EE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2C6D2B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000000" w:fill="00FF00"/>
            <w:noWrap/>
            <w:vAlign w:val="bottom"/>
            <w:hideMark/>
          </w:tcPr>
          <w:p w14:paraId="208D65F5" w14:textId="77777777" w:rsidR="00B41CFF" w:rsidRPr="00B41CFF" w:rsidRDefault="00B41CFF" w:rsidP="00B41CFF">
            <w:pPr>
              <w:spacing w:after="0" w:line="240" w:lineRule="auto"/>
              <w:rPr>
                <w:rFonts w:eastAsia="Times New Roman" w:cs="Arial"/>
                <w:color w:val="auto"/>
                <w:sz w:val="16"/>
                <w:szCs w:val="16"/>
                <w:lang w:eastAsia="en-AU"/>
              </w:rPr>
            </w:pPr>
            <w:r w:rsidRPr="00B41CFF">
              <w:rPr>
                <w:rFonts w:eastAsia="Times New Roman" w:cs="Arial"/>
                <w:color w:val="auto"/>
                <w:sz w:val="16"/>
                <w:szCs w:val="16"/>
                <w:lang w:eastAsia="en-AU"/>
              </w:rPr>
              <w:t> </w:t>
            </w:r>
          </w:p>
        </w:tc>
        <w:tc>
          <w:tcPr>
            <w:tcW w:w="0" w:type="auto"/>
            <w:gridSpan w:val="2"/>
            <w:tcBorders>
              <w:top w:val="nil"/>
              <w:left w:val="nil"/>
              <w:bottom w:val="nil"/>
              <w:right w:val="nil"/>
            </w:tcBorders>
            <w:shd w:val="clear" w:color="auto" w:fill="auto"/>
            <w:noWrap/>
            <w:vAlign w:val="bottom"/>
            <w:hideMark/>
          </w:tcPr>
          <w:p w14:paraId="6B8D2E70" w14:textId="77777777" w:rsidR="00B41CFF" w:rsidRPr="00B41CFF" w:rsidRDefault="00B41CFF" w:rsidP="00B41CFF">
            <w:pPr>
              <w:spacing w:after="0" w:line="240" w:lineRule="auto"/>
              <w:rPr>
                <w:rFonts w:eastAsia="Times New Roman" w:cs="Arial"/>
                <w:color w:val="auto"/>
                <w:sz w:val="16"/>
                <w:szCs w:val="16"/>
                <w:lang w:eastAsia="en-AU"/>
              </w:rPr>
            </w:pPr>
            <w:r w:rsidRPr="00B41CFF">
              <w:rPr>
                <w:rFonts w:eastAsia="Times New Roman" w:cs="Arial"/>
                <w:color w:val="auto"/>
                <w:sz w:val="16"/>
                <w:szCs w:val="16"/>
                <w:lang w:eastAsia="en-AU"/>
              </w:rPr>
              <w:t>South West Victoria</w:t>
            </w:r>
          </w:p>
        </w:tc>
        <w:tc>
          <w:tcPr>
            <w:tcW w:w="0" w:type="auto"/>
            <w:tcBorders>
              <w:top w:val="nil"/>
              <w:left w:val="nil"/>
              <w:bottom w:val="nil"/>
              <w:right w:val="nil"/>
            </w:tcBorders>
            <w:shd w:val="clear" w:color="auto" w:fill="auto"/>
            <w:noWrap/>
            <w:vAlign w:val="bottom"/>
            <w:hideMark/>
          </w:tcPr>
          <w:p w14:paraId="223B65A4" w14:textId="77777777" w:rsidR="00B41CFF" w:rsidRPr="00B41CFF" w:rsidRDefault="00B41CFF" w:rsidP="00B41CFF">
            <w:pPr>
              <w:spacing w:after="0" w:line="240" w:lineRule="auto"/>
              <w:rPr>
                <w:rFonts w:eastAsia="Times New Roman" w:cs="Arial"/>
                <w:color w:val="auto"/>
                <w:sz w:val="20"/>
                <w:szCs w:val="20"/>
                <w:lang w:eastAsia="en-AU"/>
              </w:rPr>
            </w:pPr>
          </w:p>
        </w:tc>
        <w:tc>
          <w:tcPr>
            <w:tcW w:w="0" w:type="auto"/>
            <w:tcBorders>
              <w:top w:val="nil"/>
              <w:left w:val="nil"/>
              <w:bottom w:val="nil"/>
              <w:right w:val="nil"/>
            </w:tcBorders>
            <w:shd w:val="clear" w:color="auto" w:fill="auto"/>
            <w:noWrap/>
            <w:vAlign w:val="bottom"/>
            <w:hideMark/>
          </w:tcPr>
          <w:p w14:paraId="5BB70E3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8A9DC7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77C158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E51BFE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13B795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1AB3E5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183AF3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3E533A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B41CFF" w14:paraId="1E4EC47C" w14:textId="77777777" w:rsidTr="00B41CFF">
        <w:trPr>
          <w:trHeight w:val="255"/>
        </w:trPr>
        <w:tc>
          <w:tcPr>
            <w:tcW w:w="0" w:type="auto"/>
            <w:tcBorders>
              <w:top w:val="nil"/>
              <w:left w:val="nil"/>
              <w:bottom w:val="nil"/>
              <w:right w:val="nil"/>
            </w:tcBorders>
            <w:shd w:val="clear" w:color="auto" w:fill="auto"/>
            <w:noWrap/>
            <w:vAlign w:val="bottom"/>
            <w:hideMark/>
          </w:tcPr>
          <w:p w14:paraId="6B0F7FE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4CAA7BBC"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4359CBC4"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Labour efficiency (cows / FTE)</w:t>
            </w:r>
          </w:p>
        </w:tc>
        <w:tc>
          <w:tcPr>
            <w:tcW w:w="0" w:type="auto"/>
            <w:tcBorders>
              <w:top w:val="nil"/>
              <w:left w:val="nil"/>
              <w:bottom w:val="nil"/>
              <w:right w:val="nil"/>
            </w:tcBorders>
            <w:shd w:val="clear" w:color="auto" w:fill="auto"/>
            <w:noWrap/>
            <w:vAlign w:val="bottom"/>
            <w:hideMark/>
          </w:tcPr>
          <w:p w14:paraId="66EAEA54"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noWrap/>
            <w:vAlign w:val="bottom"/>
            <w:hideMark/>
          </w:tcPr>
          <w:p w14:paraId="5D2C875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050BA8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41056B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1DB482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46BD74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82FD50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E0D656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2F73EA4" w14:textId="77777777" w:rsidR="00B41CFF" w:rsidRPr="00B41CFF" w:rsidRDefault="00B41CFF" w:rsidP="00B41CFF">
            <w:pPr>
              <w:spacing w:after="0" w:line="240" w:lineRule="auto"/>
              <w:rPr>
                <w:rFonts w:ascii="Times New Roman" w:eastAsia="Times New Roman" w:hAnsi="Times New Roman" w:cs="Times New Roman"/>
                <w:color w:val="auto"/>
                <w:sz w:val="16"/>
                <w:szCs w:val="16"/>
                <w:lang w:eastAsia="en-AU"/>
              </w:rPr>
            </w:pPr>
          </w:p>
        </w:tc>
        <w:tc>
          <w:tcPr>
            <w:tcW w:w="0" w:type="auto"/>
            <w:tcBorders>
              <w:top w:val="nil"/>
              <w:left w:val="nil"/>
              <w:bottom w:val="nil"/>
              <w:right w:val="nil"/>
            </w:tcBorders>
            <w:shd w:val="clear" w:color="auto" w:fill="auto"/>
            <w:noWrap/>
            <w:vAlign w:val="bottom"/>
            <w:hideMark/>
          </w:tcPr>
          <w:p w14:paraId="322ACB8E" w14:textId="77777777" w:rsidR="00B41CFF" w:rsidRPr="00B41CFF" w:rsidRDefault="00B41CFF" w:rsidP="00B41CFF">
            <w:pPr>
              <w:spacing w:after="0" w:line="240" w:lineRule="auto"/>
              <w:rPr>
                <w:rFonts w:ascii="Times New Roman" w:eastAsia="Times New Roman" w:hAnsi="Times New Roman" w:cs="Times New Roman"/>
                <w:color w:val="auto"/>
                <w:sz w:val="16"/>
                <w:szCs w:val="16"/>
                <w:lang w:eastAsia="en-AU"/>
              </w:rPr>
            </w:pPr>
          </w:p>
        </w:tc>
        <w:tc>
          <w:tcPr>
            <w:tcW w:w="0" w:type="auto"/>
            <w:tcBorders>
              <w:top w:val="nil"/>
              <w:left w:val="nil"/>
              <w:bottom w:val="nil"/>
              <w:right w:val="nil"/>
            </w:tcBorders>
            <w:shd w:val="clear" w:color="auto" w:fill="auto"/>
            <w:noWrap/>
            <w:vAlign w:val="bottom"/>
            <w:hideMark/>
          </w:tcPr>
          <w:p w14:paraId="2ECFE65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8C49D0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9C9E8D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1F585B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318D8D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B436B8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480CF1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C95AD5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528232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FDA21C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6DB0C658" w14:textId="77777777" w:rsidTr="00B41CFF">
        <w:trPr>
          <w:trHeight w:val="255"/>
        </w:trPr>
        <w:tc>
          <w:tcPr>
            <w:tcW w:w="0" w:type="auto"/>
            <w:tcBorders>
              <w:top w:val="nil"/>
              <w:left w:val="nil"/>
              <w:bottom w:val="nil"/>
              <w:right w:val="nil"/>
            </w:tcBorders>
            <w:shd w:val="clear" w:color="auto" w:fill="auto"/>
            <w:noWrap/>
            <w:vAlign w:val="bottom"/>
            <w:hideMark/>
          </w:tcPr>
          <w:p w14:paraId="4ED47FD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F2DCDB"/>
            <w:vAlign w:val="center"/>
            <w:hideMark/>
          </w:tcPr>
          <w:p w14:paraId="49386CA9"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58,041</w:t>
            </w:r>
          </w:p>
        </w:tc>
        <w:tc>
          <w:tcPr>
            <w:tcW w:w="0" w:type="auto"/>
            <w:gridSpan w:val="6"/>
            <w:tcBorders>
              <w:top w:val="nil"/>
              <w:left w:val="nil"/>
              <w:bottom w:val="nil"/>
              <w:right w:val="nil"/>
            </w:tcBorders>
            <w:shd w:val="clear" w:color="000000" w:fill="C00000"/>
            <w:vAlign w:val="center"/>
            <w:hideMark/>
          </w:tcPr>
          <w:p w14:paraId="14AD7347"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57,300</w:t>
            </w:r>
          </w:p>
        </w:tc>
        <w:tc>
          <w:tcPr>
            <w:tcW w:w="0" w:type="auto"/>
            <w:tcBorders>
              <w:top w:val="nil"/>
              <w:left w:val="nil"/>
              <w:bottom w:val="nil"/>
              <w:right w:val="nil"/>
            </w:tcBorders>
            <w:shd w:val="clear" w:color="auto" w:fill="auto"/>
            <w:noWrap/>
            <w:vAlign w:val="bottom"/>
            <w:hideMark/>
          </w:tcPr>
          <w:p w14:paraId="5D2C2323"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014CE65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E2D24F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4EF182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37D82A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1092FC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879F41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9956B7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000000" w:fill="0070C0"/>
            <w:noWrap/>
            <w:vAlign w:val="bottom"/>
            <w:hideMark/>
          </w:tcPr>
          <w:p w14:paraId="5449D056" w14:textId="77777777" w:rsidR="00B41CFF" w:rsidRPr="00B41CFF" w:rsidRDefault="00B41CFF" w:rsidP="00B41CFF">
            <w:pPr>
              <w:spacing w:after="0" w:line="240" w:lineRule="auto"/>
              <w:rPr>
                <w:rFonts w:eastAsia="Times New Roman" w:cs="Arial"/>
                <w:color w:val="auto"/>
                <w:sz w:val="16"/>
                <w:szCs w:val="16"/>
                <w:lang w:eastAsia="en-AU"/>
              </w:rPr>
            </w:pPr>
            <w:r w:rsidRPr="00B41CFF">
              <w:rPr>
                <w:rFonts w:eastAsia="Times New Roman" w:cs="Arial"/>
                <w:color w:val="auto"/>
                <w:sz w:val="16"/>
                <w:szCs w:val="16"/>
                <w:lang w:eastAsia="en-AU"/>
              </w:rPr>
              <w:t> </w:t>
            </w:r>
          </w:p>
        </w:tc>
        <w:tc>
          <w:tcPr>
            <w:tcW w:w="0" w:type="auto"/>
            <w:tcBorders>
              <w:top w:val="nil"/>
              <w:left w:val="nil"/>
              <w:bottom w:val="nil"/>
              <w:right w:val="nil"/>
            </w:tcBorders>
            <w:shd w:val="clear" w:color="auto" w:fill="auto"/>
            <w:noWrap/>
            <w:vAlign w:val="bottom"/>
            <w:hideMark/>
          </w:tcPr>
          <w:p w14:paraId="2ECA4DFB" w14:textId="77777777" w:rsidR="00B41CFF" w:rsidRPr="00B41CFF" w:rsidRDefault="00B41CFF" w:rsidP="00B41CFF">
            <w:pPr>
              <w:spacing w:after="0" w:line="240" w:lineRule="auto"/>
              <w:rPr>
                <w:rFonts w:eastAsia="Times New Roman" w:cs="Arial"/>
                <w:color w:val="auto"/>
                <w:sz w:val="16"/>
                <w:szCs w:val="16"/>
                <w:lang w:eastAsia="en-AU"/>
              </w:rPr>
            </w:pPr>
            <w:r w:rsidRPr="00B41CFF">
              <w:rPr>
                <w:rFonts w:eastAsia="Times New Roman" w:cs="Arial"/>
                <w:color w:val="auto"/>
                <w:sz w:val="16"/>
                <w:szCs w:val="16"/>
                <w:lang w:eastAsia="en-AU"/>
              </w:rPr>
              <w:t>Gippsland</w:t>
            </w:r>
          </w:p>
        </w:tc>
        <w:tc>
          <w:tcPr>
            <w:tcW w:w="0" w:type="auto"/>
            <w:tcBorders>
              <w:top w:val="nil"/>
              <w:left w:val="nil"/>
              <w:bottom w:val="nil"/>
              <w:right w:val="nil"/>
            </w:tcBorders>
            <w:shd w:val="clear" w:color="auto" w:fill="auto"/>
            <w:noWrap/>
            <w:vAlign w:val="bottom"/>
            <w:hideMark/>
          </w:tcPr>
          <w:p w14:paraId="221E6EC0" w14:textId="77777777" w:rsidR="00B41CFF" w:rsidRPr="00B41CFF" w:rsidRDefault="00B41CFF" w:rsidP="00B41CFF">
            <w:pPr>
              <w:spacing w:after="0" w:line="240" w:lineRule="auto"/>
              <w:rPr>
                <w:rFonts w:eastAsia="Times New Roman" w:cs="Arial"/>
                <w:color w:val="auto"/>
                <w:sz w:val="20"/>
                <w:szCs w:val="20"/>
                <w:lang w:eastAsia="en-AU"/>
              </w:rPr>
            </w:pPr>
          </w:p>
        </w:tc>
        <w:tc>
          <w:tcPr>
            <w:tcW w:w="0" w:type="auto"/>
            <w:tcBorders>
              <w:top w:val="nil"/>
              <w:left w:val="nil"/>
              <w:bottom w:val="nil"/>
              <w:right w:val="nil"/>
            </w:tcBorders>
            <w:shd w:val="clear" w:color="auto" w:fill="auto"/>
            <w:noWrap/>
            <w:vAlign w:val="bottom"/>
            <w:hideMark/>
          </w:tcPr>
          <w:p w14:paraId="048B8A0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83BE77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D2AC84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D51E06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91A810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8D4801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B430C6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63FDD0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B0E466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324580DE" w14:textId="77777777" w:rsidTr="00B41CFF">
        <w:trPr>
          <w:trHeight w:val="255"/>
        </w:trPr>
        <w:tc>
          <w:tcPr>
            <w:tcW w:w="0" w:type="auto"/>
            <w:tcBorders>
              <w:top w:val="nil"/>
              <w:left w:val="nil"/>
              <w:bottom w:val="nil"/>
              <w:right w:val="nil"/>
            </w:tcBorders>
            <w:shd w:val="clear" w:color="auto" w:fill="auto"/>
            <w:vAlign w:val="center"/>
            <w:hideMark/>
          </w:tcPr>
          <w:p w14:paraId="31B61CD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EBF1DE"/>
            <w:vAlign w:val="center"/>
            <w:hideMark/>
          </w:tcPr>
          <w:p w14:paraId="327C920F" w14:textId="77777777" w:rsidR="00B41CFF" w:rsidRPr="00AA00CB" w:rsidRDefault="00B41CFF" w:rsidP="00B41CFF">
            <w:pPr>
              <w:spacing w:after="0" w:line="240" w:lineRule="auto"/>
              <w:jc w:val="right"/>
              <w:rPr>
                <w:rFonts w:ascii="VIC" w:eastAsia="Times New Roman" w:hAnsi="VIC" w:cs="Arial"/>
                <w:color w:val="auto"/>
                <w:sz w:val="16"/>
                <w:szCs w:val="16"/>
                <w:lang w:eastAsia="en-AU"/>
              </w:rPr>
            </w:pPr>
            <w:r w:rsidRPr="00AA00CB">
              <w:rPr>
                <w:rFonts w:ascii="VIC" w:eastAsia="Times New Roman" w:hAnsi="VIC" w:cs="Arial"/>
                <w:color w:val="auto"/>
                <w:sz w:val="16"/>
                <w:szCs w:val="16"/>
                <w:lang w:eastAsia="en-AU"/>
              </w:rPr>
              <w:t>51,787</w:t>
            </w:r>
          </w:p>
        </w:tc>
        <w:tc>
          <w:tcPr>
            <w:tcW w:w="0" w:type="auto"/>
            <w:gridSpan w:val="6"/>
            <w:tcBorders>
              <w:top w:val="nil"/>
              <w:left w:val="nil"/>
              <w:bottom w:val="nil"/>
              <w:right w:val="nil"/>
            </w:tcBorders>
            <w:shd w:val="clear" w:color="000000" w:fill="00CC00"/>
            <w:vAlign w:val="center"/>
            <w:hideMark/>
          </w:tcPr>
          <w:p w14:paraId="6FFC2742" w14:textId="77777777" w:rsidR="00B41CFF" w:rsidRPr="00AA00CB" w:rsidRDefault="00B41CFF" w:rsidP="00B41CFF">
            <w:pPr>
              <w:spacing w:after="0" w:line="240" w:lineRule="auto"/>
              <w:rPr>
                <w:rFonts w:ascii="VIC" w:eastAsia="Times New Roman" w:hAnsi="VIC" w:cs="Arial"/>
                <w:b/>
                <w:bCs/>
                <w:color w:val="auto"/>
                <w:sz w:val="16"/>
                <w:szCs w:val="16"/>
                <w:lang w:eastAsia="en-AU"/>
              </w:rPr>
            </w:pPr>
            <w:r w:rsidRPr="00AA00CB">
              <w:rPr>
                <w:rFonts w:ascii="VIC" w:eastAsia="Times New Roman" w:hAnsi="VIC" w:cs="Arial"/>
                <w:b/>
                <w:bCs/>
                <w:color w:val="auto"/>
                <w:sz w:val="16"/>
                <w:szCs w:val="16"/>
                <w:lang w:eastAsia="en-AU"/>
              </w:rPr>
              <w:t>54,054</w:t>
            </w:r>
          </w:p>
        </w:tc>
        <w:tc>
          <w:tcPr>
            <w:tcW w:w="0" w:type="auto"/>
            <w:tcBorders>
              <w:top w:val="nil"/>
              <w:left w:val="nil"/>
              <w:bottom w:val="nil"/>
              <w:right w:val="nil"/>
            </w:tcBorders>
            <w:shd w:val="clear" w:color="auto" w:fill="auto"/>
            <w:noWrap/>
            <w:vAlign w:val="bottom"/>
            <w:hideMark/>
          </w:tcPr>
          <w:p w14:paraId="377AF8B4"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03A3D04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E7936A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B32E48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A7722C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77D3A0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A27F86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A70994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CB4EBD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3C7A584"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D2584B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360DFB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673E9D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7DDCB8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2D589E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519366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349813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5EFB6E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847DF01"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8432093"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F51942" w14:paraId="541A43D5" w14:textId="77777777" w:rsidTr="00A34459">
        <w:trPr>
          <w:trHeight w:val="255"/>
        </w:trPr>
        <w:tc>
          <w:tcPr>
            <w:tcW w:w="0" w:type="auto"/>
            <w:tcBorders>
              <w:top w:val="nil"/>
              <w:left w:val="nil"/>
              <w:bottom w:val="nil"/>
              <w:right w:val="nil"/>
            </w:tcBorders>
            <w:shd w:val="clear" w:color="auto" w:fill="auto"/>
            <w:vAlign w:val="center"/>
            <w:hideMark/>
          </w:tcPr>
          <w:p w14:paraId="2F6D99D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DCE6F1"/>
            <w:vAlign w:val="center"/>
            <w:hideMark/>
          </w:tcPr>
          <w:p w14:paraId="1AB3BB1A"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VIC" w:eastAsia="Times New Roman" w:hAnsi="VIC" w:cs="Arial"/>
                <w:color w:val="auto"/>
                <w:sz w:val="16"/>
                <w:szCs w:val="16"/>
                <w:lang w:eastAsia="en-AU"/>
              </w:rPr>
              <w:t>59,174</w:t>
            </w:r>
          </w:p>
        </w:tc>
        <w:tc>
          <w:tcPr>
            <w:tcW w:w="0" w:type="auto"/>
            <w:gridSpan w:val="6"/>
            <w:tcBorders>
              <w:top w:val="nil"/>
              <w:left w:val="nil"/>
              <w:bottom w:val="nil"/>
              <w:right w:val="nil"/>
            </w:tcBorders>
            <w:shd w:val="clear" w:color="auto" w:fill="004A7B" w:themeFill="accent5" w:themeFillShade="BF"/>
            <w:vAlign w:val="center"/>
            <w:hideMark/>
          </w:tcPr>
          <w:p w14:paraId="7C1DA0CB"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r w:rsidRPr="00B41CFF">
              <w:rPr>
                <w:rFonts w:ascii="VIC" w:eastAsia="Times New Roman" w:hAnsi="VIC" w:cs="Arial"/>
                <w:b/>
                <w:bCs/>
                <w:color w:val="FFFFFF"/>
                <w:sz w:val="16"/>
                <w:szCs w:val="16"/>
                <w:lang w:eastAsia="en-AU"/>
              </w:rPr>
              <w:t>55,929</w:t>
            </w:r>
          </w:p>
        </w:tc>
        <w:tc>
          <w:tcPr>
            <w:tcW w:w="0" w:type="auto"/>
            <w:tcBorders>
              <w:top w:val="nil"/>
              <w:left w:val="nil"/>
              <w:bottom w:val="nil"/>
              <w:right w:val="nil"/>
            </w:tcBorders>
            <w:shd w:val="clear" w:color="auto" w:fill="auto"/>
            <w:noWrap/>
            <w:vAlign w:val="bottom"/>
            <w:hideMark/>
          </w:tcPr>
          <w:p w14:paraId="17AE8F79" w14:textId="77777777" w:rsidR="00B41CFF" w:rsidRPr="00B41CFF" w:rsidRDefault="00B41CFF" w:rsidP="00B41CFF">
            <w:pPr>
              <w:spacing w:after="0" w:line="240" w:lineRule="auto"/>
              <w:rPr>
                <w:rFonts w:ascii="VIC" w:eastAsia="Times New Roman" w:hAnsi="VIC" w:cs="Arial"/>
                <w:b/>
                <w:bCs/>
                <w:color w:val="FFFFFF"/>
                <w:sz w:val="16"/>
                <w:szCs w:val="16"/>
                <w:lang w:eastAsia="en-AU"/>
              </w:rPr>
            </w:pPr>
          </w:p>
        </w:tc>
        <w:tc>
          <w:tcPr>
            <w:tcW w:w="0" w:type="auto"/>
            <w:tcBorders>
              <w:top w:val="nil"/>
              <w:left w:val="nil"/>
              <w:bottom w:val="nil"/>
              <w:right w:val="nil"/>
            </w:tcBorders>
            <w:shd w:val="clear" w:color="auto" w:fill="auto"/>
            <w:noWrap/>
            <w:vAlign w:val="bottom"/>
            <w:hideMark/>
          </w:tcPr>
          <w:p w14:paraId="1EC2D50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373064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EC45CA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E237FD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2EBF05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06EF00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AFBE50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C8E5A9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C36484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97F4AB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363466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29075B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B0001C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A523B5E"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FBC3E7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43B559B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F3F65F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E37C68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CC8881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r w:rsidR="00B41CFF" w:rsidRPr="00B41CFF" w14:paraId="46D40EED" w14:textId="77777777" w:rsidTr="00B41CFF">
        <w:trPr>
          <w:trHeight w:val="255"/>
        </w:trPr>
        <w:tc>
          <w:tcPr>
            <w:tcW w:w="0" w:type="auto"/>
            <w:tcBorders>
              <w:top w:val="nil"/>
              <w:left w:val="nil"/>
              <w:bottom w:val="nil"/>
              <w:right w:val="nil"/>
            </w:tcBorders>
            <w:shd w:val="clear" w:color="auto" w:fill="auto"/>
            <w:vAlign w:val="center"/>
            <w:hideMark/>
          </w:tcPr>
          <w:p w14:paraId="0EA91BE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08A0E289" w14:textId="77777777" w:rsidR="00B41CFF" w:rsidRPr="00B41CFF" w:rsidRDefault="00B41CFF" w:rsidP="00B41CFF">
            <w:pPr>
              <w:spacing w:after="0" w:line="240" w:lineRule="auto"/>
              <w:jc w:val="right"/>
              <w:rPr>
                <w:rFonts w:ascii="VIC" w:eastAsia="Times New Roman" w:hAnsi="VIC" w:cs="Arial"/>
                <w:color w:val="auto"/>
                <w:sz w:val="16"/>
                <w:szCs w:val="16"/>
                <w:lang w:eastAsia="en-AU"/>
              </w:rPr>
            </w:pPr>
            <w:r w:rsidRPr="00B41CFF">
              <w:rPr>
                <w:rFonts w:ascii="Cambria" w:eastAsia="Times New Roman" w:hAnsi="Cambria" w:cs="Cambria"/>
                <w:color w:val="auto"/>
                <w:sz w:val="16"/>
                <w:szCs w:val="16"/>
                <w:lang w:eastAsia="en-AU"/>
              </w:rPr>
              <w:t> </w:t>
            </w:r>
          </w:p>
        </w:tc>
        <w:tc>
          <w:tcPr>
            <w:tcW w:w="0" w:type="auto"/>
            <w:gridSpan w:val="6"/>
            <w:tcBorders>
              <w:top w:val="nil"/>
              <w:left w:val="nil"/>
              <w:bottom w:val="nil"/>
              <w:right w:val="nil"/>
            </w:tcBorders>
            <w:shd w:val="clear" w:color="auto" w:fill="auto"/>
            <w:vAlign w:val="center"/>
            <w:hideMark/>
          </w:tcPr>
          <w:p w14:paraId="1F1F6548" w14:textId="77777777" w:rsidR="00B41CFF" w:rsidRPr="00B41CFF" w:rsidRDefault="00B41CFF" w:rsidP="00B41CFF">
            <w:pPr>
              <w:spacing w:after="0" w:line="240" w:lineRule="auto"/>
              <w:rPr>
                <w:rFonts w:ascii="VIC" w:eastAsia="Times New Roman" w:hAnsi="VIC" w:cs="Arial"/>
                <w:sz w:val="12"/>
                <w:szCs w:val="12"/>
                <w:lang w:eastAsia="en-AU"/>
              </w:rPr>
            </w:pPr>
            <w:r w:rsidRPr="00B41CFF">
              <w:rPr>
                <w:rFonts w:ascii="VIC" w:eastAsia="Times New Roman" w:hAnsi="VIC" w:cs="Arial"/>
                <w:sz w:val="12"/>
                <w:szCs w:val="12"/>
                <w:lang w:eastAsia="en-AU"/>
              </w:rPr>
              <w:t>Labour efficiency (kg MS / FTE)</w:t>
            </w:r>
          </w:p>
        </w:tc>
        <w:tc>
          <w:tcPr>
            <w:tcW w:w="0" w:type="auto"/>
            <w:tcBorders>
              <w:top w:val="nil"/>
              <w:left w:val="nil"/>
              <w:bottom w:val="nil"/>
              <w:right w:val="nil"/>
            </w:tcBorders>
            <w:shd w:val="clear" w:color="auto" w:fill="auto"/>
            <w:noWrap/>
            <w:vAlign w:val="bottom"/>
            <w:hideMark/>
          </w:tcPr>
          <w:p w14:paraId="127D47E3" w14:textId="77777777" w:rsidR="00B41CFF" w:rsidRPr="00B41CFF" w:rsidRDefault="00B41CFF" w:rsidP="00B41CFF">
            <w:pPr>
              <w:spacing w:after="0" w:line="240" w:lineRule="auto"/>
              <w:rPr>
                <w:rFonts w:ascii="VIC" w:eastAsia="Times New Roman" w:hAnsi="VIC" w:cs="Arial"/>
                <w:sz w:val="12"/>
                <w:szCs w:val="12"/>
                <w:lang w:eastAsia="en-AU"/>
              </w:rPr>
            </w:pPr>
          </w:p>
        </w:tc>
        <w:tc>
          <w:tcPr>
            <w:tcW w:w="0" w:type="auto"/>
            <w:tcBorders>
              <w:top w:val="nil"/>
              <w:left w:val="nil"/>
              <w:bottom w:val="nil"/>
              <w:right w:val="nil"/>
            </w:tcBorders>
            <w:shd w:val="clear" w:color="auto" w:fill="auto"/>
            <w:noWrap/>
            <w:vAlign w:val="bottom"/>
            <w:hideMark/>
          </w:tcPr>
          <w:p w14:paraId="6B3B82F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51B2938"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E09493F"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54BD20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8C6003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F03CA87"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F7D5085"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2586CFF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3FE5F64D"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426B632"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C288E49"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0AE72C3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197D51A"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8D73D3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1453F04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33574FC"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64D5D34B"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A17C5E0"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D0F1636" w14:textId="77777777" w:rsidR="00B41CFF" w:rsidRPr="00B41CFF" w:rsidRDefault="00B41CFF" w:rsidP="00B41CFF">
            <w:pPr>
              <w:spacing w:after="0" w:line="240" w:lineRule="auto"/>
              <w:rPr>
                <w:rFonts w:ascii="Times New Roman" w:eastAsia="Times New Roman" w:hAnsi="Times New Roman" w:cs="Times New Roman"/>
                <w:color w:val="auto"/>
                <w:sz w:val="20"/>
                <w:szCs w:val="20"/>
                <w:lang w:eastAsia="en-AU"/>
              </w:rPr>
            </w:pPr>
          </w:p>
        </w:tc>
      </w:tr>
    </w:tbl>
    <w:p w14:paraId="38CEF113" w14:textId="77777777" w:rsidR="009B4057" w:rsidRPr="00F51942" w:rsidRDefault="009B4057" w:rsidP="002F7996">
      <w:pPr>
        <w:rPr>
          <w:rFonts w:cs="Arial"/>
        </w:rPr>
        <w:sectPr w:rsidR="009B4057" w:rsidRPr="00F51942" w:rsidSect="009B4057">
          <w:type w:val="continuous"/>
          <w:pgSz w:w="11900" w:h="16840"/>
          <w:pgMar w:top="1701" w:right="1134" w:bottom="1418" w:left="1134" w:header="709" w:footer="397" w:gutter="0"/>
          <w:cols w:space="708"/>
          <w:docGrid w:linePitch="360"/>
        </w:sectPr>
      </w:pPr>
    </w:p>
    <w:p w14:paraId="288E498A" w14:textId="77777777" w:rsidR="003B4116" w:rsidRPr="00F51942" w:rsidRDefault="003B4116">
      <w:pPr>
        <w:spacing w:after="0" w:line="240" w:lineRule="auto"/>
        <w:rPr>
          <w:rFonts w:cs="Arial"/>
          <w:sz w:val="20"/>
          <w:szCs w:val="20"/>
          <w:lang w:eastAsia="en-AU"/>
        </w:rPr>
      </w:pPr>
      <w:r w:rsidRPr="00F51942">
        <w:rPr>
          <w:rFonts w:cs="Arial"/>
          <w:lang w:eastAsia="en-AU"/>
        </w:rPr>
        <w:br w:type="page"/>
      </w:r>
    </w:p>
    <w:p w14:paraId="57E75CFA" w14:textId="77777777" w:rsidR="0081199F" w:rsidRPr="00F51942" w:rsidRDefault="0081199F" w:rsidP="00CB6301">
      <w:pPr>
        <w:pStyle w:val="Heading4"/>
        <w:rPr>
          <w:rFonts w:cs="Arial"/>
        </w:rPr>
      </w:pPr>
      <w:bookmarkStart w:id="40" w:name="_Toc112702852"/>
      <w:r w:rsidRPr="00F51942">
        <w:rPr>
          <w:rFonts w:cs="Arial"/>
        </w:rPr>
        <w:lastRenderedPageBreak/>
        <w:t>Earnings before interest and tax</w:t>
      </w:r>
      <w:bookmarkEnd w:id="40"/>
    </w:p>
    <w:p w14:paraId="1D6CDAAF" w14:textId="6EAF8906" w:rsidR="00E22114" w:rsidRDefault="00E22114" w:rsidP="001169B4">
      <w:pPr>
        <w:pStyle w:val="Body"/>
      </w:pPr>
      <w:bookmarkStart w:id="41" w:name="_Toc109652082"/>
      <w:bookmarkStart w:id="42" w:name="_Hlk17191281"/>
      <w:r w:rsidRPr="00F51942">
        <w:t>Higher costs and variable seasonal conditions contributed to the lower average farm profitability</w:t>
      </w:r>
      <w:r w:rsidR="00DE09FD" w:rsidRPr="00F51942">
        <w:t xml:space="preserve"> (measured by earnings before interest and tax, </w:t>
      </w:r>
      <w:r w:rsidR="00905F8F" w:rsidRPr="00F51942">
        <w:t>EBIT) in</w:t>
      </w:r>
      <w:r w:rsidRPr="00F51942">
        <w:t xml:space="preserve"> 2021-22, compared to the previous yea</w:t>
      </w:r>
      <w:r w:rsidR="00E3139C" w:rsidRPr="00F51942">
        <w:t xml:space="preserve">r. In </w:t>
      </w:r>
      <w:r w:rsidR="00E32533" w:rsidRPr="00F51942">
        <w:t>Northern</w:t>
      </w:r>
      <w:r w:rsidR="00E3139C" w:rsidRPr="00F51942">
        <w:t xml:space="preserve"> </w:t>
      </w:r>
      <w:r w:rsidR="00E32533" w:rsidRPr="00F51942">
        <w:t>Victoria</w:t>
      </w:r>
      <w:r w:rsidR="00E3139C" w:rsidRPr="00F51942">
        <w:t xml:space="preserve"> l</w:t>
      </w:r>
      <w:r w:rsidRPr="00F51942">
        <w:t>abour constrained some farmers’ ability to take advantage of the high milk price</w:t>
      </w:r>
      <w:r w:rsidR="008D7F4E" w:rsidRPr="00F51942">
        <w:t xml:space="preserve">. In </w:t>
      </w:r>
      <w:r w:rsidR="00913CEF" w:rsidRPr="00F51942">
        <w:t xml:space="preserve">Gippsland and South West Victoria it was the challenging seasonal </w:t>
      </w:r>
      <w:r w:rsidR="000D7FD8" w:rsidRPr="00F51942">
        <w:t xml:space="preserve">conditions </w:t>
      </w:r>
      <w:r w:rsidR="00E50ADD" w:rsidRPr="00F51942">
        <w:t xml:space="preserve">leading to increased feed costs </w:t>
      </w:r>
      <w:r w:rsidR="00DC0724" w:rsidRPr="00F51942">
        <w:t>that</w:t>
      </w:r>
      <w:r w:rsidR="00E50ADD" w:rsidRPr="00F51942">
        <w:t xml:space="preserve"> had the greatest influence on profitability</w:t>
      </w:r>
      <w:r w:rsidR="00913CEF" w:rsidRPr="00F51942">
        <w:t xml:space="preserve"> </w:t>
      </w:r>
      <w:r w:rsidR="00223F96" w:rsidRPr="00F51942">
        <w:t>(</w:t>
      </w:r>
      <w:r w:rsidR="00223F96" w:rsidRPr="00F51942">
        <w:fldChar w:fldCharType="begin"/>
      </w:r>
      <w:r w:rsidR="00223F96" w:rsidRPr="00F51942">
        <w:instrText xml:space="preserve"> REF _Ref113285733 \h </w:instrText>
      </w:r>
      <w:r w:rsidR="00822C98" w:rsidRPr="00F51942">
        <w:instrText xml:space="preserve"> \* MERGEFORMAT </w:instrText>
      </w:r>
      <w:r w:rsidR="00223F96" w:rsidRPr="00F51942">
        <w:fldChar w:fldCharType="separate"/>
      </w:r>
      <w:r w:rsidR="00223F96" w:rsidRPr="00F51942">
        <w:t>Figure 7</w:t>
      </w:r>
      <w:r w:rsidR="00223F96" w:rsidRPr="00F51942">
        <w:fldChar w:fldCharType="end"/>
      </w:r>
      <w:r w:rsidR="00223F96" w:rsidRPr="00F51942">
        <w:t>)</w:t>
      </w:r>
      <w:r w:rsidRPr="00F51942">
        <w:t xml:space="preserve">. </w:t>
      </w:r>
    </w:p>
    <w:p w14:paraId="4AE23217" w14:textId="77777777" w:rsidR="00806895" w:rsidRPr="00F51942" w:rsidRDefault="00806895" w:rsidP="001169B4">
      <w:pPr>
        <w:pStyle w:val="Body"/>
      </w:pPr>
    </w:p>
    <w:p w14:paraId="6DF15945" w14:textId="6A239212" w:rsidR="0081199F" w:rsidRPr="00F51942" w:rsidRDefault="0081199F" w:rsidP="0000010C">
      <w:pPr>
        <w:pStyle w:val="Caption"/>
      </w:pPr>
      <w:bookmarkStart w:id="43" w:name="_Ref113285733"/>
      <w:r w:rsidRPr="00F51942">
        <w:t xml:space="preserve">FIGURE </w:t>
      </w:r>
      <w:r w:rsidRPr="00F51942">
        <w:fldChar w:fldCharType="begin"/>
      </w:r>
      <w:r w:rsidRPr="00F51942">
        <w:instrText xml:space="preserve"> SEQ Figure \* ARABIC </w:instrText>
      </w:r>
      <w:r w:rsidRPr="00F51942">
        <w:fldChar w:fldCharType="separate"/>
      </w:r>
      <w:r w:rsidR="00505F73" w:rsidRPr="00F51942">
        <w:t>7</w:t>
      </w:r>
      <w:r w:rsidRPr="00F51942">
        <w:fldChar w:fldCharType="end"/>
      </w:r>
      <w:bookmarkEnd w:id="43"/>
      <w:r w:rsidRPr="00F51942">
        <w:t>. DISTRIBUTION OF FARMS BY EBIT</w:t>
      </w:r>
    </w:p>
    <w:p w14:paraId="5EFA8E72" w14:textId="3CA8665A" w:rsidR="0081199F" w:rsidRPr="00F51942" w:rsidRDefault="00056299" w:rsidP="001169B4">
      <w:pPr>
        <w:pStyle w:val="Body"/>
      </w:pPr>
      <w:r w:rsidRPr="00F51942">
        <w:rPr>
          <w:noProof/>
        </w:rPr>
        <w:drawing>
          <wp:inline distT="0" distB="0" distL="0" distR="0" wp14:anchorId="236B569A" wp14:editId="3892249D">
            <wp:extent cx="2863850" cy="1949450"/>
            <wp:effectExtent l="0" t="0" r="12700" b="12700"/>
            <wp:docPr id="84" name="Chart 84" descr="Figure showing the distribution of farms by earnings before interest and tax per kilogram of milk solids. Data provided in Appendix Tables 1 for the respective regions.">
              <a:extLst xmlns:a="http://schemas.openxmlformats.org/drawingml/2006/main">
                <a:ext uri="{FF2B5EF4-FFF2-40B4-BE49-F238E27FC236}">
                  <a16:creationId xmlns:a16="http://schemas.microsoft.com/office/drawing/2014/main" id="{0ED22261-AFCA-4B86-8F50-ED09A7B7E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379849" w14:textId="083C30DA" w:rsidR="0081199F" w:rsidRPr="00F51942" w:rsidRDefault="0081199F" w:rsidP="00CB6301">
      <w:pPr>
        <w:pStyle w:val="Heading4"/>
        <w:rPr>
          <w:rFonts w:cs="Arial"/>
        </w:rPr>
      </w:pPr>
      <w:bookmarkStart w:id="44" w:name="_Toc112702853"/>
      <w:r w:rsidRPr="00F51942">
        <w:rPr>
          <w:rFonts w:cs="Arial"/>
        </w:rPr>
        <w:t>Return on total assets</w:t>
      </w:r>
      <w:bookmarkEnd w:id="44"/>
    </w:p>
    <w:p w14:paraId="0E293A24" w14:textId="265E2F25" w:rsidR="0081199F" w:rsidRDefault="00DE09FD" w:rsidP="001169B4">
      <w:pPr>
        <w:pStyle w:val="Body"/>
      </w:pPr>
      <w:r w:rsidRPr="00F51942">
        <w:t>A positive return on total assets (ROTA) was recorded for 77 of the 80 participants. In 2021-22 ROTA reduced to 4.6 per cent (</w:t>
      </w:r>
      <w:r w:rsidRPr="00F51942">
        <w:fldChar w:fldCharType="begin"/>
      </w:r>
      <w:r w:rsidRPr="00F51942">
        <w:instrText xml:space="preserve"> REF _Ref113286087 \h  \* MERGEFORMAT </w:instrText>
      </w:r>
      <w:r w:rsidRPr="00F51942">
        <w:fldChar w:fldCharType="separate"/>
      </w:r>
      <w:r w:rsidRPr="00F51942">
        <w:t>Figure 8</w:t>
      </w:r>
      <w:r w:rsidRPr="00F51942">
        <w:fldChar w:fldCharType="end"/>
      </w:r>
      <w:r w:rsidRPr="00F51942">
        <w:t xml:space="preserve">) mainly due to a lower EBIT </w:t>
      </w:r>
      <w:r w:rsidR="006B173C">
        <w:t>over</w:t>
      </w:r>
      <w:r w:rsidR="00905F8F" w:rsidRPr="00F51942">
        <w:t xml:space="preserve"> a greater asset value. </w:t>
      </w:r>
      <w:r w:rsidR="0081199F" w:rsidRPr="00F51942">
        <w:t xml:space="preserve">Land values </w:t>
      </w:r>
      <w:r w:rsidR="0044257C" w:rsidRPr="00F51942">
        <w:t xml:space="preserve">increased </w:t>
      </w:r>
      <w:r w:rsidR="0081199F" w:rsidRPr="00F51942">
        <w:t>considerably across the state.</w:t>
      </w:r>
      <w:r w:rsidR="00CB58AA" w:rsidRPr="00F51942">
        <w:t xml:space="preserve"> </w:t>
      </w:r>
      <w:r w:rsidR="0081199F" w:rsidRPr="00F51942">
        <w:t>Th</w:t>
      </w:r>
      <w:r w:rsidR="00A44184" w:rsidRPr="00F51942">
        <w:t>is</w:t>
      </w:r>
      <w:r w:rsidR="0081199F" w:rsidRPr="00F51942">
        <w:t xml:space="preserve"> change </w:t>
      </w:r>
      <w:r w:rsidR="00A44184" w:rsidRPr="00F51942">
        <w:t>in</w:t>
      </w:r>
      <w:r w:rsidR="0081199F" w:rsidRPr="00F51942">
        <w:t xml:space="preserve"> land value has in some part reduced </w:t>
      </w:r>
      <w:r w:rsidR="00A44184" w:rsidRPr="00F51942">
        <w:t xml:space="preserve">the </w:t>
      </w:r>
      <w:r w:rsidR="00905F8F" w:rsidRPr="00F51942">
        <w:t>ROTA.</w:t>
      </w:r>
    </w:p>
    <w:p w14:paraId="2F3A9FB1" w14:textId="77777777" w:rsidR="00806895" w:rsidRPr="00F51942" w:rsidRDefault="00806895" w:rsidP="001169B4">
      <w:pPr>
        <w:pStyle w:val="Body"/>
      </w:pPr>
    </w:p>
    <w:p w14:paraId="757AEF7C" w14:textId="609A68C4" w:rsidR="0081199F" w:rsidRPr="00F51942" w:rsidRDefault="0081199F" w:rsidP="0000010C">
      <w:pPr>
        <w:pStyle w:val="Caption"/>
      </w:pPr>
      <w:bookmarkStart w:id="45" w:name="_Ref113286087"/>
      <w:r w:rsidRPr="00F51942">
        <w:t xml:space="preserve">FIGURE </w:t>
      </w:r>
      <w:r w:rsidRPr="00F51942">
        <w:fldChar w:fldCharType="begin"/>
      </w:r>
      <w:r w:rsidRPr="00F51942">
        <w:instrText xml:space="preserve"> SEQ Figure \* ARABIC </w:instrText>
      </w:r>
      <w:r w:rsidRPr="00F51942">
        <w:fldChar w:fldCharType="separate"/>
      </w:r>
      <w:r w:rsidR="00505F73" w:rsidRPr="00F51942">
        <w:t>8</w:t>
      </w:r>
      <w:r w:rsidRPr="00F51942">
        <w:fldChar w:fldCharType="end"/>
      </w:r>
      <w:bookmarkEnd w:id="45"/>
      <w:r w:rsidRPr="00F51942">
        <w:t>. DISTRIBUTION OF FARMS BY ROTA</w:t>
      </w:r>
      <w:bookmarkEnd w:id="41"/>
    </w:p>
    <w:p w14:paraId="413D06C4" w14:textId="1C285695" w:rsidR="00806895" w:rsidRDefault="00006B6C" w:rsidP="0000010C">
      <w:pPr>
        <w:pStyle w:val="Caption"/>
      </w:pPr>
      <w:r w:rsidRPr="00F51942">
        <w:rPr>
          <w:noProof/>
        </w:rPr>
        <w:drawing>
          <wp:inline distT="0" distB="0" distL="0" distR="0" wp14:anchorId="045B9A52" wp14:editId="606F1630">
            <wp:extent cx="2833370" cy="1851025"/>
            <wp:effectExtent l="0" t="0" r="5080" b="15875"/>
            <wp:docPr id="85" name="Chart 85" descr="Figure showing the distribution of farms by return on total assets. Data provided in Appendix Tables 1 for the respective regions.">
              <a:extLst xmlns:a="http://schemas.openxmlformats.org/drawingml/2006/main">
                <a:ext uri="{FF2B5EF4-FFF2-40B4-BE49-F238E27FC236}">
                  <a16:creationId xmlns:a16="http://schemas.microsoft.com/office/drawing/2014/main" id="{EF0C967F-3ED5-4D0C-817C-3D609BA87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7DF82D2" w14:textId="48AE09D4" w:rsidR="0081199F" w:rsidRPr="00F51942" w:rsidRDefault="0081199F" w:rsidP="00CB6301">
      <w:pPr>
        <w:pStyle w:val="Heading4"/>
        <w:rPr>
          <w:rFonts w:cs="Arial"/>
        </w:rPr>
      </w:pPr>
      <w:bookmarkStart w:id="46" w:name="_Toc112702854"/>
      <w:r w:rsidRPr="00F51942">
        <w:rPr>
          <w:rFonts w:cs="Arial"/>
        </w:rPr>
        <w:t xml:space="preserve">Return on </w:t>
      </w:r>
      <w:r w:rsidR="00D238C1">
        <w:rPr>
          <w:rFonts w:cs="Arial"/>
        </w:rPr>
        <w:t>e</w:t>
      </w:r>
      <w:r w:rsidRPr="00F51942">
        <w:rPr>
          <w:rFonts w:cs="Arial"/>
        </w:rPr>
        <w:t>quity</w:t>
      </w:r>
      <w:bookmarkEnd w:id="46"/>
    </w:p>
    <w:p w14:paraId="5DB517B4" w14:textId="475BC1F2" w:rsidR="00245D15" w:rsidRPr="00F51942" w:rsidRDefault="0081199F" w:rsidP="00126C51">
      <w:pPr>
        <w:pStyle w:val="Body"/>
      </w:pPr>
      <w:r w:rsidRPr="00F51942">
        <w:t xml:space="preserve">Strong return on equity </w:t>
      </w:r>
      <w:r w:rsidR="00E95781" w:rsidRPr="00F51942">
        <w:t xml:space="preserve">(ROE) </w:t>
      </w:r>
      <w:r w:rsidRPr="00F51942">
        <w:t>performance was observed across all three regions</w:t>
      </w:r>
      <w:r w:rsidR="00CA2168" w:rsidRPr="00F51942">
        <w:t xml:space="preserve"> (</w:t>
      </w:r>
      <w:r w:rsidR="00CA2168" w:rsidRPr="00F51942">
        <w:fldChar w:fldCharType="begin"/>
      </w:r>
      <w:r w:rsidR="00CA2168" w:rsidRPr="00F51942">
        <w:instrText xml:space="preserve"> REF _Ref113285681 \h </w:instrText>
      </w:r>
      <w:r w:rsidR="00822C98" w:rsidRPr="00F51942">
        <w:instrText xml:space="preserve"> \* MERGEFORMAT </w:instrText>
      </w:r>
      <w:r w:rsidR="00CA2168" w:rsidRPr="00F51942">
        <w:fldChar w:fldCharType="separate"/>
      </w:r>
      <w:r w:rsidR="00CA2168" w:rsidRPr="00F51942">
        <w:t>Figure 9</w:t>
      </w:r>
      <w:r w:rsidR="00CA2168" w:rsidRPr="00F51942">
        <w:fldChar w:fldCharType="end"/>
      </w:r>
      <w:r w:rsidR="00CA2168" w:rsidRPr="00F51942">
        <w:t>)</w:t>
      </w:r>
      <w:r w:rsidRPr="00F51942">
        <w:t>, with 70 of the 80 participants achieving a positive ROE.</w:t>
      </w:r>
      <w:r w:rsidR="00CB58AA" w:rsidRPr="00F51942">
        <w:t xml:space="preserve"> </w:t>
      </w:r>
      <w:r w:rsidR="00E95781" w:rsidRPr="00F51942">
        <w:t>Average</w:t>
      </w:r>
      <w:r w:rsidR="00CB58AA" w:rsidRPr="00F51942">
        <w:t xml:space="preserve"> ROE was 6.3</w:t>
      </w:r>
      <w:r w:rsidR="006D3DAB" w:rsidRPr="00F51942">
        <w:t xml:space="preserve"> per cent</w:t>
      </w:r>
      <w:r w:rsidR="008332F1" w:rsidRPr="00F51942">
        <w:t xml:space="preserve"> in 2021-22</w:t>
      </w:r>
      <w:r w:rsidR="0062725B" w:rsidRPr="00F51942">
        <w:t xml:space="preserve">, </w:t>
      </w:r>
      <w:r w:rsidR="00806FD2" w:rsidRPr="00F51942">
        <w:t>down from</w:t>
      </w:r>
      <w:r w:rsidR="0062725B" w:rsidRPr="00F51942">
        <w:t xml:space="preserve"> </w:t>
      </w:r>
      <w:r w:rsidR="00806FD2" w:rsidRPr="00F51942">
        <w:t>the</w:t>
      </w:r>
      <w:r w:rsidR="0062725B" w:rsidRPr="00F51942">
        <w:t xml:space="preserve"> 8.2 per cent </w:t>
      </w:r>
      <w:r w:rsidR="00806FD2" w:rsidRPr="00F51942">
        <w:t xml:space="preserve">high </w:t>
      </w:r>
      <w:r w:rsidR="0062725B" w:rsidRPr="00F51942">
        <w:t>in 2020-21</w:t>
      </w:r>
      <w:r w:rsidR="006D3DAB" w:rsidRPr="00F51942">
        <w:t>.</w:t>
      </w:r>
      <w:bookmarkStart w:id="47" w:name="_Ref113285681"/>
      <w:bookmarkStart w:id="48" w:name="_Toc109652083"/>
    </w:p>
    <w:bookmarkEnd w:id="42"/>
    <w:bookmarkEnd w:id="47"/>
    <w:bookmarkEnd w:id="48"/>
    <w:p w14:paraId="1022536E" w14:textId="622CA713" w:rsidR="00726F3A" w:rsidRDefault="0081199F" w:rsidP="001169B4">
      <w:pPr>
        <w:pStyle w:val="Body"/>
      </w:pPr>
      <w:r w:rsidRPr="00F51942">
        <w:t xml:space="preserve">On average, dairy businesses </w:t>
      </w:r>
      <w:r w:rsidR="0093733E">
        <w:t>improved</w:t>
      </w:r>
      <w:r w:rsidRPr="00F51942">
        <w:t xml:space="preserve"> </w:t>
      </w:r>
      <w:r w:rsidR="00E15C7A">
        <w:t xml:space="preserve">their </w:t>
      </w:r>
      <w:r w:rsidRPr="00F51942">
        <w:t>equity levels</w:t>
      </w:r>
      <w:r w:rsidR="00961454" w:rsidRPr="00F51942">
        <w:t xml:space="preserve"> </w:t>
      </w:r>
      <w:r w:rsidR="00BA6074">
        <w:t>in 2021-22</w:t>
      </w:r>
      <w:r w:rsidR="001051AB">
        <w:t xml:space="preserve"> </w:t>
      </w:r>
      <w:r w:rsidRPr="00F51942">
        <w:t>(75</w:t>
      </w:r>
      <w:r w:rsidR="00CA43D1" w:rsidRPr="00F51942">
        <w:t xml:space="preserve"> per cent</w:t>
      </w:r>
      <w:r w:rsidRPr="00F51942">
        <w:t xml:space="preserve"> on average, up from 71</w:t>
      </w:r>
      <w:r w:rsidR="00E12D34" w:rsidRPr="00F51942">
        <w:t xml:space="preserve"> </w:t>
      </w:r>
      <w:r w:rsidR="00CA43D1" w:rsidRPr="00F51942">
        <w:t>per cent</w:t>
      </w:r>
      <w:r w:rsidR="00A44184" w:rsidRPr="00F51942">
        <w:t xml:space="preserve"> equity</w:t>
      </w:r>
      <w:r w:rsidR="001051AB" w:rsidRPr="00F51942">
        <w:t>)</w:t>
      </w:r>
      <w:r w:rsidR="00E15C7A">
        <w:t>.</w:t>
      </w:r>
    </w:p>
    <w:p w14:paraId="125B375F" w14:textId="77777777" w:rsidR="00917DD6" w:rsidRPr="00F51942" w:rsidRDefault="00917DD6" w:rsidP="001169B4">
      <w:pPr>
        <w:pStyle w:val="Body"/>
      </w:pPr>
    </w:p>
    <w:p w14:paraId="1B363F49" w14:textId="77777777" w:rsidR="001051AB" w:rsidRPr="00F51942" w:rsidRDefault="001051AB" w:rsidP="001051AB">
      <w:pPr>
        <w:pStyle w:val="Caption"/>
      </w:pPr>
      <w:r w:rsidRPr="00F51942">
        <w:t xml:space="preserve">FIGURE </w:t>
      </w:r>
      <w:r w:rsidRPr="00F51942">
        <w:fldChar w:fldCharType="begin"/>
      </w:r>
      <w:r w:rsidRPr="00F51942">
        <w:instrText xml:space="preserve"> SEQ Figure \* ARABIC </w:instrText>
      </w:r>
      <w:r w:rsidRPr="00F51942">
        <w:fldChar w:fldCharType="separate"/>
      </w:r>
      <w:r w:rsidRPr="00F51942">
        <w:t>9</w:t>
      </w:r>
      <w:r w:rsidRPr="00F51942">
        <w:fldChar w:fldCharType="end"/>
      </w:r>
      <w:r w:rsidRPr="00F51942">
        <w:t>. DISTRIBUTION OF FARMS BY ROE</w:t>
      </w:r>
    </w:p>
    <w:p w14:paraId="0B268E91" w14:textId="50680164" w:rsidR="001051AB" w:rsidRPr="00F51942" w:rsidRDefault="001051AB" w:rsidP="001051AB">
      <w:pPr>
        <w:pStyle w:val="Body"/>
      </w:pPr>
      <w:bookmarkStart w:id="49" w:name="_Toc53047121"/>
      <w:r w:rsidRPr="00F51942">
        <w:rPr>
          <w:noProof/>
        </w:rPr>
        <w:drawing>
          <wp:inline distT="0" distB="0" distL="0" distR="0" wp14:anchorId="6138093F" wp14:editId="621CB725">
            <wp:extent cx="2833370" cy="1851025"/>
            <wp:effectExtent l="0" t="0" r="5080" b="15875"/>
            <wp:docPr id="94" name="Chart 94" descr="Figure showing the distribution of farms by return on equity. Data provided in Appendix Tables 1 for the respective regions.">
              <a:extLst xmlns:a="http://schemas.openxmlformats.org/drawingml/2006/main">
                <a:ext uri="{FF2B5EF4-FFF2-40B4-BE49-F238E27FC236}">
                  <a16:creationId xmlns:a16="http://schemas.microsoft.com/office/drawing/2014/main" id="{2E3B79D5-EFD9-43D6-AD10-04EE59D95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bookmarkEnd w:id="49"/>
    <w:p w14:paraId="5E7B7E85" w14:textId="77777777" w:rsidR="00590E2E" w:rsidRPr="00F51942" w:rsidRDefault="00590E2E" w:rsidP="001A1A4F">
      <w:pPr>
        <w:rPr>
          <w:rFonts w:cs="Arial"/>
        </w:rPr>
      </w:pPr>
      <w:r w:rsidRPr="00F51942">
        <w:rPr>
          <w:rFonts w:cs="Arial"/>
        </w:rPr>
        <w:br w:type="page"/>
      </w:r>
    </w:p>
    <w:p w14:paraId="5F872837" w14:textId="77777777" w:rsidR="00097E01" w:rsidRPr="00F51942" w:rsidRDefault="00097E01" w:rsidP="0063509A">
      <w:pPr>
        <w:pStyle w:val="Heading1"/>
        <w:rPr>
          <w:rFonts w:cs="Arial"/>
        </w:rPr>
        <w:sectPr w:rsidR="00097E01" w:rsidRPr="00F51942" w:rsidSect="008B695F">
          <w:type w:val="continuous"/>
          <w:pgSz w:w="11900" w:h="16840"/>
          <w:pgMar w:top="1701" w:right="1134" w:bottom="1418" w:left="1134" w:header="709" w:footer="397" w:gutter="0"/>
          <w:cols w:num="2" w:space="708"/>
          <w:docGrid w:linePitch="360"/>
        </w:sectPr>
      </w:pPr>
    </w:p>
    <w:p w14:paraId="225F7FBF" w14:textId="4D8AB2D1" w:rsidR="0081199F" w:rsidRPr="00F51942" w:rsidRDefault="00590E2E" w:rsidP="0063509A">
      <w:pPr>
        <w:pStyle w:val="Heading1"/>
        <w:rPr>
          <w:rFonts w:cs="Arial"/>
        </w:rPr>
      </w:pPr>
      <w:bookmarkStart w:id="50" w:name="_Toc114048527"/>
      <w:r w:rsidRPr="00F51942">
        <w:rPr>
          <w:rFonts w:cs="Arial"/>
        </w:rPr>
        <w:lastRenderedPageBreak/>
        <w:t xml:space="preserve">Part </w:t>
      </w:r>
      <w:r w:rsidR="00476440" w:rsidRPr="00F51942">
        <w:rPr>
          <w:rFonts w:cs="Arial"/>
        </w:rPr>
        <w:t>T</w:t>
      </w:r>
      <w:r w:rsidRPr="00F51942">
        <w:rPr>
          <w:rFonts w:cs="Arial"/>
        </w:rPr>
        <w:t xml:space="preserve">wo: </w:t>
      </w:r>
      <w:r w:rsidR="00A77E80" w:rsidRPr="00F51942">
        <w:rPr>
          <w:rFonts w:cs="Arial"/>
        </w:rPr>
        <w:t>Northern Victoria</w:t>
      </w:r>
      <w:bookmarkEnd w:id="50"/>
    </w:p>
    <w:p w14:paraId="003A6C37" w14:textId="1048A445" w:rsidR="00590E2E" w:rsidRPr="00126C51" w:rsidRDefault="00B85B5E" w:rsidP="006634EB">
      <w:pPr>
        <w:pStyle w:val="Heading2"/>
        <w:rPr>
          <w:rFonts w:cs="Arial"/>
        </w:rPr>
      </w:pPr>
      <w:bookmarkStart w:id="51" w:name="_Toc112702858"/>
      <w:r w:rsidRPr="00126C51">
        <w:rPr>
          <w:rFonts w:cs="Arial"/>
        </w:rPr>
        <w:t>North</w:t>
      </w:r>
      <w:r w:rsidR="00A77E80" w:rsidRPr="00126C51">
        <w:rPr>
          <w:rFonts w:cs="Arial"/>
        </w:rPr>
        <w:t>ern Victor</w:t>
      </w:r>
      <w:r w:rsidR="00CE4BFE" w:rsidRPr="00126C51">
        <w:rPr>
          <w:rFonts w:cs="Arial"/>
        </w:rPr>
        <w:t>I</w:t>
      </w:r>
      <w:r w:rsidR="00A77E80" w:rsidRPr="00126C51">
        <w:rPr>
          <w:rFonts w:cs="Arial"/>
        </w:rPr>
        <w:t>a</w:t>
      </w:r>
      <w:r w:rsidR="003843D8" w:rsidRPr="00126C51">
        <w:rPr>
          <w:rFonts w:cs="Arial"/>
        </w:rPr>
        <w:t xml:space="preserve"> </w:t>
      </w:r>
      <w:r w:rsidR="006A6372">
        <w:rPr>
          <w:rFonts w:cs="Arial"/>
        </w:rPr>
        <w:t xml:space="preserve">– </w:t>
      </w:r>
      <w:r w:rsidRPr="00126C51">
        <w:rPr>
          <w:rFonts w:cs="Arial"/>
        </w:rPr>
        <w:t>performance</w:t>
      </w:r>
      <w:bookmarkEnd w:id="51"/>
    </w:p>
    <w:p w14:paraId="5F1EAEA7" w14:textId="77777777" w:rsidR="00097E01" w:rsidRPr="00126C51" w:rsidRDefault="00097E01" w:rsidP="00CB6301">
      <w:pPr>
        <w:pStyle w:val="Heading4"/>
        <w:rPr>
          <w:rFonts w:cs="Arial"/>
        </w:rPr>
        <w:sectPr w:rsidR="00097E01" w:rsidRPr="00126C51" w:rsidSect="00097E01">
          <w:type w:val="continuous"/>
          <w:pgSz w:w="11900" w:h="16840"/>
          <w:pgMar w:top="1701" w:right="1134" w:bottom="1418" w:left="1134" w:header="709" w:footer="397" w:gutter="0"/>
          <w:cols w:space="708"/>
          <w:docGrid w:linePitch="360"/>
        </w:sectPr>
      </w:pPr>
    </w:p>
    <w:p w14:paraId="3AB7C067" w14:textId="636FD917" w:rsidR="00CE2C11" w:rsidRDefault="00CE2C11" w:rsidP="00CB6301">
      <w:pPr>
        <w:pStyle w:val="Heading4"/>
        <w:rPr>
          <w:rFonts w:cs="Arial"/>
        </w:rPr>
      </w:pPr>
      <w:bookmarkStart w:id="52" w:name="_Toc112702859"/>
      <w:r w:rsidRPr="00126C51">
        <w:rPr>
          <w:rFonts w:cs="Arial"/>
        </w:rPr>
        <w:t>Dairying in Northern Victoria</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416"/>
      </w:tblGrid>
      <w:tr w:rsidR="005371C4" w14:paraId="4D5E04DE" w14:textId="77777777" w:rsidTr="00D17B40">
        <w:tc>
          <w:tcPr>
            <w:tcW w:w="2046" w:type="dxa"/>
          </w:tcPr>
          <w:p w14:paraId="7E559A33" w14:textId="4EC7A65C" w:rsidR="005371C4" w:rsidRDefault="00BC5684" w:rsidP="005371C4">
            <w:r>
              <w:rPr>
                <w:noProof/>
              </w:rPr>
              <w:drawing>
                <wp:inline distT="0" distB="0" distL="0" distR="0" wp14:anchorId="5C45F023" wp14:editId="738F5E6F">
                  <wp:extent cx="953326" cy="950976"/>
                  <wp:effectExtent l="0" t="0" r="0" b="1905"/>
                  <wp:docPr id="13106" name="Picture 13106" descr="Icon coloured red showing a milk bo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 name="Picture 13106" descr="Icon coloured red showing a milk bottle. "/>
                          <pic:cNvPicPr/>
                        </pic:nvPicPr>
                        <pic:blipFill>
                          <a:blip r:embed="rId42"/>
                          <a:stretch>
                            <a:fillRect/>
                          </a:stretch>
                        </pic:blipFill>
                        <pic:spPr>
                          <a:xfrm>
                            <a:off x="0" y="0"/>
                            <a:ext cx="959754" cy="957389"/>
                          </a:xfrm>
                          <a:prstGeom prst="rect">
                            <a:avLst/>
                          </a:prstGeom>
                        </pic:spPr>
                      </pic:pic>
                    </a:graphicData>
                  </a:graphic>
                </wp:inline>
              </w:drawing>
            </w:r>
          </w:p>
        </w:tc>
        <w:tc>
          <w:tcPr>
            <w:tcW w:w="2416" w:type="dxa"/>
          </w:tcPr>
          <w:p w14:paraId="3509A079" w14:textId="54E3B8E7" w:rsidR="005371C4" w:rsidRDefault="005371C4" w:rsidP="005371C4">
            <w:pPr>
              <w:pStyle w:val="Body"/>
            </w:pPr>
            <w:r w:rsidRPr="00F51942">
              <w:t xml:space="preserve">Approximately </w:t>
            </w:r>
            <w:r w:rsidRPr="00F51942">
              <w:rPr>
                <w:b/>
                <w:color w:val="C00000"/>
              </w:rPr>
              <w:t>874</w:t>
            </w:r>
            <w:r w:rsidRPr="00F51942">
              <w:t xml:space="preserve"> dairy farm businesses in Northern Victoria produced </w:t>
            </w:r>
            <w:r w:rsidRPr="00F51942">
              <w:rPr>
                <w:b/>
              </w:rPr>
              <w:t>1.59 billion litres</w:t>
            </w:r>
            <w:r w:rsidRPr="00F51942">
              <w:t xml:space="preserve"> of milk in 2021-22, accounting for </w:t>
            </w:r>
            <w:r w:rsidRPr="00F51942">
              <w:rPr>
                <w:b/>
                <w:color w:val="C00000"/>
              </w:rPr>
              <w:t>29 per cent</w:t>
            </w:r>
            <w:r w:rsidRPr="00F51942">
              <w:rPr>
                <w:color w:val="C00000"/>
              </w:rPr>
              <w:t xml:space="preserve"> </w:t>
            </w:r>
            <w:r w:rsidRPr="00F51942">
              <w:t xml:space="preserve">of Victoria’s milk production output and </w:t>
            </w:r>
            <w:r w:rsidRPr="00F51942">
              <w:rPr>
                <w:b/>
                <w:color w:val="C00000"/>
              </w:rPr>
              <w:t>19 per cent</w:t>
            </w:r>
            <w:r w:rsidRPr="00F51942">
              <w:rPr>
                <w:color w:val="C00000"/>
              </w:rPr>
              <w:t xml:space="preserve"> </w:t>
            </w:r>
            <w:r w:rsidRPr="00F51942">
              <w:t>of Australia's milk production.</w:t>
            </w:r>
          </w:p>
        </w:tc>
      </w:tr>
    </w:tbl>
    <w:p w14:paraId="260119AA" w14:textId="77777777" w:rsidR="00CE2C11" w:rsidRPr="00F51942" w:rsidRDefault="00CE2C11" w:rsidP="00CB6301">
      <w:pPr>
        <w:pStyle w:val="Heading4"/>
        <w:rPr>
          <w:rFonts w:cs="Arial"/>
        </w:rPr>
      </w:pPr>
      <w:bookmarkStart w:id="53" w:name="_Toc112702860"/>
      <w:r w:rsidRPr="00F51942">
        <w:rPr>
          <w:rFonts w:cs="Arial"/>
        </w:rPr>
        <w:t>Physical farm characteristics</w:t>
      </w:r>
      <w:bookmarkEnd w:id="53"/>
    </w:p>
    <w:p w14:paraId="1342563E" w14:textId="3F2A97C4" w:rsidR="00CE2C11" w:rsidRPr="00F51942" w:rsidRDefault="00CE2C11" w:rsidP="00726F3A">
      <w:pPr>
        <w:pStyle w:val="Body"/>
      </w:pPr>
      <w:r w:rsidRPr="00F51942">
        <w:t xml:space="preserve">Stable herd size at </w:t>
      </w:r>
      <w:r w:rsidR="0094724F" w:rsidRPr="00F51942">
        <w:t xml:space="preserve">slightly </w:t>
      </w:r>
      <w:r w:rsidRPr="00F51942">
        <w:t xml:space="preserve">higher production per cow </w:t>
      </w:r>
      <w:r w:rsidR="00721AD2" w:rsidRPr="00F51942">
        <w:t>delivered</w:t>
      </w:r>
      <w:r w:rsidRPr="00F51942">
        <w:t xml:space="preserve"> an increase in total milk production</w:t>
      </w:r>
      <w:r w:rsidR="00D1360E">
        <w:t xml:space="preserve"> compared to last year in Northern Victoria</w:t>
      </w:r>
      <w:r w:rsidR="00B021AD" w:rsidRPr="00F51942">
        <w:t>.</w:t>
      </w:r>
    </w:p>
    <w:p w14:paraId="79F54AC9" w14:textId="3FA833A7" w:rsidR="00CE2C11" w:rsidRPr="00F51942" w:rsidRDefault="00141BF1" w:rsidP="00726F3A">
      <w:pPr>
        <w:pStyle w:val="Body"/>
      </w:pPr>
      <w:r w:rsidRPr="00F51942">
        <w:t>Northern Victoria</w:t>
      </w:r>
      <w:r w:rsidR="00CE2C11" w:rsidRPr="00F51942">
        <w:t xml:space="preserve"> typically has larger herds and irrigation infrastructure that supports more intensive production systems. </w:t>
      </w:r>
      <w:r w:rsidR="00E37CAF" w:rsidRPr="00F51942">
        <w:t>Non</w:t>
      </w:r>
      <w:r w:rsidR="00B75E61">
        <w:t>-</w:t>
      </w:r>
      <w:r w:rsidR="00E37CAF" w:rsidRPr="00F51942">
        <w:t xml:space="preserve">irrigated farms in Northern Victoria tend to be larger scale but are reliant on rainfall. </w:t>
      </w:r>
      <w:r w:rsidR="00CE2C11" w:rsidRPr="00F51942">
        <w:t xml:space="preserve">While perennial pastures dominate in the other regions, annual pastures dominate in </w:t>
      </w:r>
      <w:r w:rsidR="008D40E8" w:rsidRPr="00F51942">
        <w:t>Northern Victoria</w:t>
      </w:r>
      <w:r w:rsidR="00CE2C11" w:rsidRPr="00F51942">
        <w:t xml:space="preserve"> and on average the milking cows consume less homegrown pasture.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425"/>
        <w:gridCol w:w="1478"/>
      </w:tblGrid>
      <w:tr w:rsidR="00EF6C14" w:rsidRPr="00F51942" w14:paraId="69331362" w14:textId="77777777" w:rsidTr="00EA0D58">
        <w:tc>
          <w:tcPr>
            <w:tcW w:w="1559" w:type="dxa"/>
          </w:tcPr>
          <w:p w14:paraId="52430CE9" w14:textId="77777777" w:rsidR="00CE2C11" w:rsidRPr="00F51942" w:rsidRDefault="00CE2C11" w:rsidP="006D3DAB">
            <w:pPr>
              <w:jc w:val="center"/>
              <w:rPr>
                <w:rFonts w:cs="Arial"/>
                <w:b/>
                <w:bCs/>
                <w:sz w:val="16"/>
                <w:szCs w:val="16"/>
              </w:rPr>
            </w:pPr>
            <w:r w:rsidRPr="00521277">
              <w:rPr>
                <w:rFonts w:cs="Arial"/>
                <w:b/>
                <w:color w:val="C00000"/>
                <w:sz w:val="16"/>
                <w:szCs w:val="16"/>
              </w:rPr>
              <w:t>Stable</w:t>
            </w:r>
          </w:p>
        </w:tc>
        <w:tc>
          <w:tcPr>
            <w:tcW w:w="1425" w:type="dxa"/>
          </w:tcPr>
          <w:p w14:paraId="71532547" w14:textId="0A434750" w:rsidR="00CE2C11" w:rsidRPr="00F51942" w:rsidRDefault="0004422B" w:rsidP="006D3DAB">
            <w:pPr>
              <w:jc w:val="center"/>
              <w:rPr>
                <w:rFonts w:cs="Arial"/>
                <w:b/>
                <w:bCs/>
                <w:sz w:val="16"/>
                <w:szCs w:val="16"/>
              </w:rPr>
            </w:pPr>
            <w:r w:rsidRPr="00F51942">
              <w:rPr>
                <w:b/>
                <w:bCs/>
                <w:noProof/>
                <w:color w:val="00B050"/>
                <w:sz w:val="20"/>
                <w:szCs w:val="20"/>
                <w:lang w:eastAsia="en-AU"/>
              </w:rPr>
              <mc:AlternateContent>
                <mc:Choice Requires="wps">
                  <w:drawing>
                    <wp:inline distT="0" distB="0" distL="0" distR="0" wp14:anchorId="4FC594B0" wp14:editId="69E6092A">
                      <wp:extent cx="53439" cy="106878"/>
                      <wp:effectExtent l="19050" t="19050" r="41910" b="26670"/>
                      <wp:docPr id="89" name="Arrow: Up 89" descr="Arrow pointing upwards. "/>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E8EEB0" id="Arrow: Up 89" o:spid="_x0000_s1026" type="#_x0000_t68" alt="Arrow pointing upwards. "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" fillcolor="#c00000" strokecolor="#c00000" strokeweight="1pt">
                      <w10:anchorlock/>
                    </v:shape>
                  </w:pict>
                </mc:Fallback>
              </mc:AlternateContent>
            </w:r>
            <w:r>
              <w:rPr>
                <w:rFonts w:cs="Arial"/>
                <w:b/>
                <w:color w:val="C00000"/>
                <w:sz w:val="16"/>
                <w:szCs w:val="16"/>
              </w:rPr>
              <w:t xml:space="preserve"> </w:t>
            </w:r>
            <w:r w:rsidR="002F0F33" w:rsidRPr="000E2B26">
              <w:rPr>
                <w:rFonts w:cs="Arial"/>
                <w:b/>
                <w:color w:val="C00000"/>
                <w:sz w:val="16"/>
                <w:szCs w:val="16"/>
              </w:rPr>
              <w:t xml:space="preserve">1% </w:t>
            </w:r>
          </w:p>
        </w:tc>
        <w:tc>
          <w:tcPr>
            <w:tcW w:w="1478" w:type="dxa"/>
          </w:tcPr>
          <w:p w14:paraId="1DC9FE72" w14:textId="68B57D87" w:rsidR="00CE2C11" w:rsidRPr="00F51942" w:rsidRDefault="00521277" w:rsidP="006D3DAB">
            <w:pPr>
              <w:jc w:val="center"/>
              <w:rPr>
                <w:rFonts w:cs="Arial"/>
                <w:b/>
                <w:bCs/>
                <w:sz w:val="16"/>
                <w:szCs w:val="16"/>
              </w:rPr>
            </w:pPr>
            <w:r w:rsidRPr="00521277">
              <w:rPr>
                <w:rFonts w:cs="Arial"/>
                <w:b/>
                <w:color w:val="C00000"/>
                <w:sz w:val="16"/>
                <w:szCs w:val="16"/>
              </w:rPr>
              <w:t>2%</w:t>
            </w:r>
            <w:r w:rsidR="0004422B">
              <w:rPr>
                <w:rFonts w:cs="Arial"/>
                <w:b/>
                <w:color w:val="C00000"/>
                <w:sz w:val="16"/>
                <w:szCs w:val="16"/>
              </w:rPr>
              <w:t xml:space="preserve"> </w:t>
            </w:r>
            <w:r w:rsidR="0004422B" w:rsidRPr="00F51942">
              <w:rPr>
                <w:b/>
                <w:bCs/>
                <w:noProof/>
                <w:color w:val="00B050"/>
                <w:sz w:val="20"/>
                <w:szCs w:val="20"/>
                <w:lang w:eastAsia="en-AU"/>
              </w:rPr>
              <mc:AlternateContent>
                <mc:Choice Requires="wps">
                  <w:drawing>
                    <wp:inline distT="0" distB="0" distL="0" distR="0" wp14:anchorId="159D800F" wp14:editId="56467506">
                      <wp:extent cx="53340" cy="106680"/>
                      <wp:effectExtent l="19050" t="19050" r="41910" b="26670"/>
                      <wp:docPr id="5" name="Arrow: Up 5" descr="Arrow pointing upwards. "/>
                      <wp:cNvGraphicFramePr/>
                      <a:graphic xmlns:a="http://schemas.openxmlformats.org/drawingml/2006/main">
                        <a:graphicData uri="http://schemas.microsoft.com/office/word/2010/wordprocessingShape">
                          <wps:wsp>
                            <wps:cNvSpPr/>
                            <wps:spPr>
                              <a:xfrm>
                                <a:off x="0" y="0"/>
                                <a:ext cx="53340" cy="106680"/>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C94611" id="Arrow: Up 5" o:spid="_x0000_s1026" type="#_x0000_t68" alt="Arrow pointing upwards. "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" fillcolor="#c00000" strokecolor="#c00000" strokeweight="1pt">
                      <w10:anchorlock/>
                    </v:shape>
                  </w:pict>
                </mc:Fallback>
              </mc:AlternateContent>
            </w:r>
          </w:p>
        </w:tc>
      </w:tr>
      <w:tr w:rsidR="00EF6C14" w:rsidRPr="00F51942" w14:paraId="4A33ACFA" w14:textId="77777777" w:rsidTr="00EA0D58">
        <w:tc>
          <w:tcPr>
            <w:tcW w:w="1559" w:type="dxa"/>
          </w:tcPr>
          <w:p w14:paraId="677B8ABD" w14:textId="42B6C603" w:rsidR="00CE2C11" w:rsidRPr="00F51942" w:rsidRDefault="00393FA9" w:rsidP="00204C9D">
            <w:pPr>
              <w:pStyle w:val="Body"/>
              <w:jc w:val="center"/>
            </w:pPr>
            <w:r>
              <w:rPr>
                <w:noProof/>
              </w:rPr>
              <w:drawing>
                <wp:inline distT="0" distB="0" distL="0" distR="0" wp14:anchorId="78D74125" wp14:editId="61396352">
                  <wp:extent cx="570585" cy="553577"/>
                  <wp:effectExtent l="0" t="0" r="1270" b="0"/>
                  <wp:docPr id="13107" name="Picture 13107" descr="Icon coloured red to showing a milking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 name="Picture 13107" descr="Icon coloured red to showing a milking cow."/>
                          <pic:cNvPicPr/>
                        </pic:nvPicPr>
                        <pic:blipFill>
                          <a:blip r:embed="rId43"/>
                          <a:stretch>
                            <a:fillRect/>
                          </a:stretch>
                        </pic:blipFill>
                        <pic:spPr>
                          <a:xfrm>
                            <a:off x="0" y="0"/>
                            <a:ext cx="579823" cy="562540"/>
                          </a:xfrm>
                          <a:prstGeom prst="rect">
                            <a:avLst/>
                          </a:prstGeom>
                        </pic:spPr>
                      </pic:pic>
                    </a:graphicData>
                  </a:graphic>
                </wp:inline>
              </w:drawing>
            </w:r>
          </w:p>
        </w:tc>
        <w:tc>
          <w:tcPr>
            <w:tcW w:w="1425" w:type="dxa"/>
          </w:tcPr>
          <w:p w14:paraId="09866355" w14:textId="43541BE9" w:rsidR="00CE2C11" w:rsidRPr="00F51942" w:rsidRDefault="00FD60CB" w:rsidP="00204C9D">
            <w:pPr>
              <w:pStyle w:val="Body"/>
              <w:jc w:val="center"/>
            </w:pPr>
            <w:r>
              <w:rPr>
                <w:noProof/>
              </w:rPr>
              <w:drawing>
                <wp:inline distT="0" distB="0" distL="0" distR="0" wp14:anchorId="0CBF8BC5" wp14:editId="0F7426FF">
                  <wp:extent cx="629107" cy="579478"/>
                  <wp:effectExtent l="0" t="0" r="0" b="0"/>
                  <wp:docPr id="13108" name="Picture 13108" descr="Icon coloured red showing a milk bottle with two overlapping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 name="Picture 13108" descr="Icon coloured red showing a milk bottle with two overlapping squares. "/>
                          <pic:cNvPicPr/>
                        </pic:nvPicPr>
                        <pic:blipFill>
                          <a:blip r:embed="rId44"/>
                          <a:stretch>
                            <a:fillRect/>
                          </a:stretch>
                        </pic:blipFill>
                        <pic:spPr>
                          <a:xfrm>
                            <a:off x="0" y="0"/>
                            <a:ext cx="637883" cy="587562"/>
                          </a:xfrm>
                          <a:prstGeom prst="rect">
                            <a:avLst/>
                          </a:prstGeom>
                        </pic:spPr>
                      </pic:pic>
                    </a:graphicData>
                  </a:graphic>
                </wp:inline>
              </w:drawing>
            </w:r>
          </w:p>
        </w:tc>
        <w:tc>
          <w:tcPr>
            <w:tcW w:w="1478" w:type="dxa"/>
          </w:tcPr>
          <w:p w14:paraId="039D7239" w14:textId="08E90544" w:rsidR="00CE2C11" w:rsidRPr="00F51942" w:rsidRDefault="00EF6C14" w:rsidP="00204C9D">
            <w:pPr>
              <w:pStyle w:val="Body"/>
              <w:jc w:val="center"/>
            </w:pPr>
            <w:r>
              <w:rPr>
                <w:noProof/>
              </w:rPr>
              <w:drawing>
                <wp:inline distT="0" distB="0" distL="0" distR="0" wp14:anchorId="6E7BAFC8" wp14:editId="6229D01F">
                  <wp:extent cx="636423" cy="575377"/>
                  <wp:effectExtent l="0" t="0" r="0" b="0"/>
                  <wp:docPr id="13109" name="Picture 13109" descr="Icon coloured red showing two overlapping plant 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 name="Picture 13109" descr="Icon coloured red showing two overlapping plant stems. "/>
                          <pic:cNvPicPr/>
                        </pic:nvPicPr>
                        <pic:blipFill>
                          <a:blip r:embed="rId45"/>
                          <a:stretch>
                            <a:fillRect/>
                          </a:stretch>
                        </pic:blipFill>
                        <pic:spPr>
                          <a:xfrm>
                            <a:off x="0" y="0"/>
                            <a:ext cx="645871" cy="583919"/>
                          </a:xfrm>
                          <a:prstGeom prst="rect">
                            <a:avLst/>
                          </a:prstGeom>
                        </pic:spPr>
                      </pic:pic>
                    </a:graphicData>
                  </a:graphic>
                </wp:inline>
              </w:drawing>
            </w:r>
          </w:p>
        </w:tc>
      </w:tr>
      <w:tr w:rsidR="00EF6C14" w:rsidRPr="00F51942" w14:paraId="2AC15DB0" w14:textId="77777777" w:rsidTr="00EA0D58">
        <w:tc>
          <w:tcPr>
            <w:tcW w:w="1559" w:type="dxa"/>
          </w:tcPr>
          <w:p w14:paraId="3B7FDC78" w14:textId="77777777" w:rsidR="00CE2C11" w:rsidRPr="000E2B26" w:rsidRDefault="00CE2C11" w:rsidP="000E2B26">
            <w:pPr>
              <w:pStyle w:val="Body"/>
              <w:spacing w:after="0" w:line="240" w:lineRule="auto"/>
              <w:jc w:val="center"/>
              <w:rPr>
                <w:b/>
                <w:sz w:val="12"/>
                <w:szCs w:val="12"/>
              </w:rPr>
            </w:pPr>
            <w:r w:rsidRPr="000E2B26">
              <w:rPr>
                <w:b/>
                <w:color w:val="C00000"/>
                <w:sz w:val="12"/>
                <w:szCs w:val="12"/>
              </w:rPr>
              <w:t>Average herd size</w:t>
            </w:r>
            <w:r w:rsidRPr="000E2B26">
              <w:rPr>
                <w:b/>
                <w:sz w:val="12"/>
                <w:szCs w:val="12"/>
              </w:rPr>
              <w:br/>
              <w:t>428 cows</w:t>
            </w:r>
          </w:p>
        </w:tc>
        <w:tc>
          <w:tcPr>
            <w:tcW w:w="1425" w:type="dxa"/>
          </w:tcPr>
          <w:p w14:paraId="3339C5C8" w14:textId="77777777" w:rsidR="00CE2C11" w:rsidRPr="000E2B26" w:rsidRDefault="00CE2C11" w:rsidP="000E2B26">
            <w:pPr>
              <w:pStyle w:val="Body"/>
              <w:spacing w:after="0" w:line="240" w:lineRule="auto"/>
              <w:jc w:val="center"/>
              <w:rPr>
                <w:b/>
                <w:sz w:val="12"/>
                <w:szCs w:val="12"/>
              </w:rPr>
            </w:pPr>
            <w:r w:rsidRPr="000E2B26">
              <w:rPr>
                <w:b/>
                <w:color w:val="C00000"/>
                <w:sz w:val="12"/>
                <w:szCs w:val="12"/>
              </w:rPr>
              <w:t>Milk solids sold</w:t>
            </w:r>
            <w:r w:rsidRPr="000E2B26">
              <w:rPr>
                <w:b/>
                <w:sz w:val="12"/>
                <w:szCs w:val="12"/>
              </w:rPr>
              <w:br/>
              <w:t>578 kg MS/cow</w:t>
            </w:r>
          </w:p>
        </w:tc>
        <w:tc>
          <w:tcPr>
            <w:tcW w:w="1478" w:type="dxa"/>
          </w:tcPr>
          <w:p w14:paraId="4A65497F" w14:textId="77777777" w:rsidR="00CE2C11" w:rsidRPr="000E2B26" w:rsidRDefault="00CE2C11" w:rsidP="000E2B26">
            <w:pPr>
              <w:pStyle w:val="Body"/>
              <w:spacing w:after="0" w:line="240" w:lineRule="auto"/>
              <w:jc w:val="center"/>
              <w:rPr>
                <w:b/>
                <w:sz w:val="12"/>
                <w:szCs w:val="12"/>
              </w:rPr>
            </w:pPr>
            <w:r w:rsidRPr="000E2B26">
              <w:rPr>
                <w:b/>
                <w:color w:val="C00000"/>
                <w:sz w:val="12"/>
                <w:szCs w:val="12"/>
              </w:rPr>
              <w:t xml:space="preserve">Homegrown feed </w:t>
            </w:r>
            <w:r w:rsidRPr="000E2B26">
              <w:rPr>
                <w:b/>
                <w:sz w:val="12"/>
                <w:szCs w:val="12"/>
              </w:rPr>
              <w:br/>
              <w:t>56% of metabolisable energy consumed</w:t>
            </w:r>
          </w:p>
        </w:tc>
      </w:tr>
    </w:tbl>
    <w:p w14:paraId="2B35144F" w14:textId="77777777" w:rsidR="00EA0D58" w:rsidRPr="00806895" w:rsidRDefault="00EA0D58" w:rsidP="00CB6301">
      <w:pPr>
        <w:pStyle w:val="Heading4"/>
        <w:rPr>
          <w:rFonts w:cs="Arial"/>
          <w:sz w:val="18"/>
          <w:szCs w:val="18"/>
        </w:rPr>
      </w:pPr>
      <w:bookmarkStart w:id="54" w:name="_Toc112702861"/>
      <w:r w:rsidRPr="00806895">
        <w:rPr>
          <w:rFonts w:cs="Arial"/>
          <w:sz w:val="18"/>
          <w:szCs w:val="18"/>
        </w:rPr>
        <w:t>In 2021-22 all 30 participants recorded a positive return on total assets</w:t>
      </w:r>
      <w:bookmarkEnd w:id="54"/>
    </w:p>
    <w:tbl>
      <w:tblPr>
        <w:tblW w:w="5140" w:type="dxa"/>
        <w:tblLook w:val="04A0" w:firstRow="1" w:lastRow="0" w:firstColumn="1" w:lastColumn="0" w:noHBand="0" w:noVBand="1"/>
      </w:tblPr>
      <w:tblGrid>
        <w:gridCol w:w="498"/>
        <w:gridCol w:w="499"/>
        <w:gridCol w:w="499"/>
        <w:gridCol w:w="959"/>
        <w:gridCol w:w="1568"/>
        <w:gridCol w:w="519"/>
        <w:gridCol w:w="598"/>
      </w:tblGrid>
      <w:tr w:rsidR="001D7633" w:rsidRPr="001D7633" w14:paraId="729EE183" w14:textId="77777777" w:rsidTr="001D7633">
        <w:trPr>
          <w:trHeight w:val="255"/>
        </w:trPr>
        <w:tc>
          <w:tcPr>
            <w:tcW w:w="498" w:type="dxa"/>
            <w:tcBorders>
              <w:top w:val="nil"/>
              <w:left w:val="nil"/>
              <w:bottom w:val="nil"/>
              <w:right w:val="nil"/>
            </w:tcBorders>
            <w:shd w:val="clear" w:color="000000" w:fill="FFFFFF"/>
            <w:vAlign w:val="center"/>
            <w:hideMark/>
          </w:tcPr>
          <w:p w14:paraId="5D0C371C" w14:textId="77777777" w:rsidR="001D7633" w:rsidRPr="001D7633" w:rsidRDefault="001D7633" w:rsidP="001D7633">
            <w:pPr>
              <w:spacing w:after="0" w:line="240" w:lineRule="auto"/>
              <w:rPr>
                <w:rFonts w:eastAsia="Times New Roman" w:cs="Arial"/>
                <w:color w:val="auto"/>
                <w:sz w:val="12"/>
                <w:szCs w:val="12"/>
                <w:lang w:eastAsia="en-AU"/>
              </w:rPr>
            </w:pPr>
            <w:r w:rsidRPr="001D7633">
              <w:rPr>
                <w:rFonts w:eastAsia="Times New Roman" w:cs="Arial"/>
                <w:color w:val="auto"/>
                <w:sz w:val="12"/>
                <w:szCs w:val="12"/>
                <w:lang w:eastAsia="en-AU"/>
              </w:rPr>
              <w:t> </w:t>
            </w:r>
          </w:p>
        </w:tc>
        <w:tc>
          <w:tcPr>
            <w:tcW w:w="499" w:type="dxa"/>
            <w:tcBorders>
              <w:top w:val="nil"/>
              <w:left w:val="nil"/>
              <w:bottom w:val="nil"/>
              <w:right w:val="nil"/>
            </w:tcBorders>
            <w:shd w:val="clear" w:color="000000" w:fill="FFFFFF"/>
            <w:vAlign w:val="center"/>
            <w:hideMark/>
          </w:tcPr>
          <w:p w14:paraId="38AB0417" w14:textId="77777777" w:rsidR="001D7633" w:rsidRPr="001D7633" w:rsidRDefault="001D7633" w:rsidP="001D7633">
            <w:pPr>
              <w:spacing w:after="0" w:line="240" w:lineRule="auto"/>
              <w:rPr>
                <w:rFonts w:eastAsia="Times New Roman" w:cs="Arial"/>
                <w:color w:val="auto"/>
                <w:sz w:val="12"/>
                <w:szCs w:val="12"/>
                <w:lang w:eastAsia="en-AU"/>
              </w:rPr>
            </w:pPr>
            <w:r w:rsidRPr="001D7633">
              <w:rPr>
                <w:rFonts w:eastAsia="Times New Roman" w:cs="Arial"/>
                <w:color w:val="auto"/>
                <w:sz w:val="12"/>
                <w:szCs w:val="12"/>
                <w:lang w:eastAsia="en-AU"/>
              </w:rPr>
              <w:t> </w:t>
            </w:r>
          </w:p>
        </w:tc>
        <w:tc>
          <w:tcPr>
            <w:tcW w:w="499" w:type="dxa"/>
            <w:tcBorders>
              <w:top w:val="nil"/>
              <w:left w:val="nil"/>
              <w:bottom w:val="nil"/>
              <w:right w:val="nil"/>
            </w:tcBorders>
            <w:shd w:val="clear" w:color="000000" w:fill="FFFFFF"/>
            <w:vAlign w:val="center"/>
            <w:hideMark/>
          </w:tcPr>
          <w:p w14:paraId="13C8B4CF" w14:textId="77777777" w:rsidR="001D7633" w:rsidRPr="001D7633" w:rsidRDefault="001D7633" w:rsidP="001D7633">
            <w:pPr>
              <w:spacing w:after="0" w:line="240" w:lineRule="auto"/>
              <w:rPr>
                <w:rFonts w:eastAsia="Times New Roman" w:cs="Arial"/>
                <w:color w:val="auto"/>
                <w:sz w:val="12"/>
                <w:szCs w:val="12"/>
                <w:lang w:eastAsia="en-AU"/>
              </w:rPr>
            </w:pPr>
            <w:r w:rsidRPr="001D7633">
              <w:rPr>
                <w:rFonts w:eastAsia="Times New Roman" w:cs="Arial"/>
                <w:color w:val="auto"/>
                <w:sz w:val="12"/>
                <w:szCs w:val="12"/>
                <w:lang w:eastAsia="en-AU"/>
              </w:rPr>
              <w:t> </w:t>
            </w:r>
          </w:p>
        </w:tc>
        <w:tc>
          <w:tcPr>
            <w:tcW w:w="959" w:type="dxa"/>
            <w:tcBorders>
              <w:top w:val="nil"/>
              <w:left w:val="nil"/>
              <w:bottom w:val="nil"/>
              <w:right w:val="nil"/>
            </w:tcBorders>
            <w:shd w:val="clear" w:color="000000" w:fill="FFFFFF"/>
            <w:vAlign w:val="center"/>
            <w:hideMark/>
          </w:tcPr>
          <w:p w14:paraId="15CD237F" w14:textId="77777777" w:rsidR="001D7633" w:rsidRPr="001D7633" w:rsidRDefault="001D7633" w:rsidP="001D7633">
            <w:pPr>
              <w:spacing w:after="0" w:line="240" w:lineRule="auto"/>
              <w:jc w:val="right"/>
              <w:rPr>
                <w:rFonts w:eastAsia="Times New Roman" w:cs="Arial"/>
                <w:color w:val="auto"/>
                <w:sz w:val="12"/>
                <w:szCs w:val="12"/>
                <w:lang w:eastAsia="en-AU"/>
              </w:rPr>
            </w:pPr>
            <w:r w:rsidRPr="001D7633">
              <w:rPr>
                <w:rFonts w:eastAsia="Times New Roman" w:cs="Arial"/>
                <w:color w:val="auto"/>
                <w:sz w:val="12"/>
                <w:szCs w:val="12"/>
                <w:lang w:eastAsia="en-AU"/>
              </w:rPr>
              <w:t>2020-21</w:t>
            </w:r>
          </w:p>
        </w:tc>
        <w:tc>
          <w:tcPr>
            <w:tcW w:w="1568" w:type="dxa"/>
            <w:tcBorders>
              <w:top w:val="nil"/>
              <w:left w:val="single" w:sz="8" w:space="0" w:color="auto"/>
              <w:bottom w:val="nil"/>
              <w:right w:val="nil"/>
            </w:tcBorders>
            <w:shd w:val="clear" w:color="000000" w:fill="FFFFFF"/>
            <w:noWrap/>
            <w:vAlign w:val="center"/>
            <w:hideMark/>
          </w:tcPr>
          <w:p w14:paraId="79D77EBF" w14:textId="77777777" w:rsidR="001D7633" w:rsidRPr="001D7633" w:rsidRDefault="001D7633" w:rsidP="001D7633">
            <w:pPr>
              <w:spacing w:after="0" w:line="240" w:lineRule="auto"/>
              <w:rPr>
                <w:rFonts w:eastAsia="Times New Roman" w:cs="Arial"/>
                <w:color w:val="auto"/>
                <w:sz w:val="12"/>
                <w:szCs w:val="12"/>
                <w:lang w:eastAsia="en-AU"/>
              </w:rPr>
            </w:pPr>
            <w:r w:rsidRPr="001D7633">
              <w:rPr>
                <w:rFonts w:eastAsia="Times New Roman" w:cs="Arial"/>
                <w:color w:val="auto"/>
                <w:sz w:val="12"/>
                <w:szCs w:val="12"/>
                <w:lang w:eastAsia="en-AU"/>
              </w:rPr>
              <w:t>2021-22</w:t>
            </w:r>
          </w:p>
        </w:tc>
        <w:tc>
          <w:tcPr>
            <w:tcW w:w="519" w:type="dxa"/>
            <w:tcBorders>
              <w:top w:val="nil"/>
              <w:left w:val="nil"/>
              <w:bottom w:val="nil"/>
              <w:right w:val="nil"/>
            </w:tcBorders>
            <w:shd w:val="clear" w:color="000000" w:fill="FFFFFF"/>
            <w:vAlign w:val="center"/>
            <w:hideMark/>
          </w:tcPr>
          <w:p w14:paraId="5B266DC1" w14:textId="77777777" w:rsidR="001D7633" w:rsidRPr="001D7633" w:rsidRDefault="001D7633" w:rsidP="001D7633">
            <w:pPr>
              <w:spacing w:after="0" w:line="240" w:lineRule="auto"/>
              <w:rPr>
                <w:rFonts w:eastAsia="Times New Roman" w:cs="Arial"/>
                <w:color w:val="auto"/>
                <w:sz w:val="12"/>
                <w:szCs w:val="12"/>
                <w:lang w:eastAsia="en-AU"/>
              </w:rPr>
            </w:pPr>
            <w:r w:rsidRPr="001D7633">
              <w:rPr>
                <w:rFonts w:eastAsia="Times New Roman" w:cs="Arial"/>
                <w:color w:val="auto"/>
                <w:sz w:val="12"/>
                <w:szCs w:val="12"/>
                <w:lang w:eastAsia="en-AU"/>
              </w:rPr>
              <w:t> </w:t>
            </w:r>
          </w:p>
        </w:tc>
        <w:tc>
          <w:tcPr>
            <w:tcW w:w="598" w:type="dxa"/>
            <w:tcBorders>
              <w:top w:val="nil"/>
              <w:left w:val="nil"/>
              <w:bottom w:val="nil"/>
              <w:right w:val="nil"/>
            </w:tcBorders>
            <w:shd w:val="clear" w:color="000000" w:fill="FFFFFF"/>
            <w:vAlign w:val="center"/>
            <w:hideMark/>
          </w:tcPr>
          <w:p w14:paraId="6C4D756E" w14:textId="77777777" w:rsidR="001D7633" w:rsidRPr="001D7633" w:rsidRDefault="001D7633" w:rsidP="001D7633">
            <w:pPr>
              <w:spacing w:after="0" w:line="240" w:lineRule="auto"/>
              <w:rPr>
                <w:rFonts w:eastAsia="Times New Roman" w:cs="Arial"/>
                <w:color w:val="auto"/>
                <w:sz w:val="12"/>
                <w:szCs w:val="12"/>
                <w:lang w:eastAsia="en-AU"/>
              </w:rPr>
            </w:pPr>
            <w:r w:rsidRPr="001D7633">
              <w:rPr>
                <w:rFonts w:eastAsia="Times New Roman" w:cs="Arial"/>
                <w:color w:val="auto"/>
                <w:sz w:val="12"/>
                <w:szCs w:val="12"/>
                <w:lang w:eastAsia="en-AU"/>
              </w:rPr>
              <w:t> </w:t>
            </w:r>
          </w:p>
        </w:tc>
      </w:tr>
      <w:tr w:rsidR="001D7633" w:rsidRPr="001D7633" w14:paraId="14EF1952" w14:textId="77777777" w:rsidTr="001D7633">
        <w:trPr>
          <w:trHeight w:val="255"/>
        </w:trPr>
        <w:tc>
          <w:tcPr>
            <w:tcW w:w="498" w:type="dxa"/>
            <w:tcBorders>
              <w:top w:val="nil"/>
              <w:left w:val="nil"/>
              <w:bottom w:val="nil"/>
              <w:right w:val="nil"/>
            </w:tcBorders>
            <w:shd w:val="clear" w:color="000000" w:fill="FFFFFF"/>
            <w:noWrap/>
            <w:vAlign w:val="bottom"/>
            <w:hideMark/>
          </w:tcPr>
          <w:p w14:paraId="543E55CD" w14:textId="77777777" w:rsidR="001D7633" w:rsidRPr="001D7633" w:rsidRDefault="001D7633" w:rsidP="001D7633">
            <w:pPr>
              <w:spacing w:after="0" w:line="240" w:lineRule="auto"/>
              <w:rPr>
                <w:rFonts w:eastAsia="Times New Roman" w:cs="Arial"/>
                <w:color w:val="auto"/>
                <w:sz w:val="20"/>
                <w:szCs w:val="20"/>
                <w:lang w:eastAsia="en-AU"/>
              </w:rPr>
            </w:pPr>
            <w:r w:rsidRPr="001D7633">
              <w:rPr>
                <w:rFonts w:eastAsia="Times New Roman" w:cs="Arial"/>
                <w:color w:val="auto"/>
                <w:sz w:val="20"/>
                <w:szCs w:val="20"/>
                <w:lang w:eastAsia="en-AU"/>
              </w:rPr>
              <w:t> </w:t>
            </w:r>
          </w:p>
        </w:tc>
        <w:tc>
          <w:tcPr>
            <w:tcW w:w="499" w:type="dxa"/>
            <w:tcBorders>
              <w:top w:val="nil"/>
              <w:left w:val="nil"/>
              <w:bottom w:val="nil"/>
              <w:right w:val="nil"/>
            </w:tcBorders>
            <w:shd w:val="clear" w:color="000000" w:fill="FFFFFF"/>
            <w:noWrap/>
            <w:vAlign w:val="bottom"/>
            <w:hideMark/>
          </w:tcPr>
          <w:p w14:paraId="766E7302" w14:textId="77777777" w:rsidR="001D7633" w:rsidRPr="001D7633" w:rsidRDefault="001D7633" w:rsidP="001D7633">
            <w:pPr>
              <w:spacing w:after="0" w:line="240" w:lineRule="auto"/>
              <w:rPr>
                <w:rFonts w:eastAsia="Times New Roman" w:cs="Arial"/>
                <w:color w:val="auto"/>
                <w:sz w:val="20"/>
                <w:szCs w:val="20"/>
                <w:lang w:eastAsia="en-AU"/>
              </w:rPr>
            </w:pPr>
            <w:r w:rsidRPr="001D7633">
              <w:rPr>
                <w:rFonts w:eastAsia="Times New Roman" w:cs="Arial"/>
                <w:color w:val="auto"/>
                <w:sz w:val="20"/>
                <w:szCs w:val="20"/>
                <w:lang w:eastAsia="en-AU"/>
              </w:rPr>
              <w:t> </w:t>
            </w:r>
          </w:p>
        </w:tc>
        <w:tc>
          <w:tcPr>
            <w:tcW w:w="1458" w:type="dxa"/>
            <w:gridSpan w:val="2"/>
            <w:tcBorders>
              <w:top w:val="nil"/>
              <w:left w:val="nil"/>
              <w:bottom w:val="nil"/>
              <w:right w:val="single" w:sz="8" w:space="0" w:color="000000"/>
            </w:tcBorders>
            <w:shd w:val="clear" w:color="000000" w:fill="F2DCDB"/>
            <w:vAlign w:val="center"/>
            <w:hideMark/>
          </w:tcPr>
          <w:p w14:paraId="063F1641" w14:textId="77777777" w:rsidR="001D7633" w:rsidRPr="001D7633" w:rsidRDefault="001D7633" w:rsidP="001D7633">
            <w:pPr>
              <w:spacing w:after="0" w:line="240" w:lineRule="auto"/>
              <w:jc w:val="right"/>
              <w:rPr>
                <w:rFonts w:eastAsia="Times New Roman" w:cs="Arial"/>
                <w:sz w:val="16"/>
                <w:szCs w:val="16"/>
                <w:lang w:eastAsia="en-AU"/>
              </w:rPr>
            </w:pPr>
            <w:r w:rsidRPr="001D7633">
              <w:rPr>
                <w:rFonts w:eastAsia="Times New Roman" w:cs="Arial"/>
                <w:sz w:val="16"/>
                <w:szCs w:val="16"/>
                <w:lang w:eastAsia="en-AU"/>
              </w:rPr>
              <w:t>$1.76</w:t>
            </w:r>
          </w:p>
        </w:tc>
        <w:tc>
          <w:tcPr>
            <w:tcW w:w="2087" w:type="dxa"/>
            <w:gridSpan w:val="2"/>
            <w:tcBorders>
              <w:top w:val="nil"/>
              <w:left w:val="nil"/>
              <w:bottom w:val="nil"/>
              <w:right w:val="nil"/>
            </w:tcBorders>
            <w:shd w:val="clear" w:color="000000" w:fill="C00000"/>
            <w:noWrap/>
            <w:vAlign w:val="center"/>
            <w:hideMark/>
          </w:tcPr>
          <w:p w14:paraId="3D457F46"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$1.98</w:t>
            </w:r>
          </w:p>
        </w:tc>
        <w:tc>
          <w:tcPr>
            <w:tcW w:w="598" w:type="dxa"/>
            <w:tcBorders>
              <w:top w:val="nil"/>
              <w:left w:val="nil"/>
              <w:bottom w:val="nil"/>
              <w:right w:val="nil"/>
            </w:tcBorders>
            <w:shd w:val="clear" w:color="000000" w:fill="FFFFFF"/>
            <w:vAlign w:val="center"/>
            <w:hideMark/>
          </w:tcPr>
          <w:p w14:paraId="2E307B18"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 </w:t>
            </w:r>
          </w:p>
        </w:tc>
      </w:tr>
      <w:tr w:rsidR="001D7633" w:rsidRPr="001D7633" w14:paraId="0D432FED" w14:textId="77777777" w:rsidTr="001D7633">
        <w:trPr>
          <w:trHeight w:val="255"/>
        </w:trPr>
        <w:tc>
          <w:tcPr>
            <w:tcW w:w="498" w:type="dxa"/>
            <w:tcBorders>
              <w:top w:val="nil"/>
              <w:left w:val="nil"/>
              <w:bottom w:val="nil"/>
              <w:right w:val="nil"/>
            </w:tcBorders>
            <w:shd w:val="clear" w:color="000000" w:fill="FFFFFF"/>
            <w:vAlign w:val="center"/>
            <w:hideMark/>
          </w:tcPr>
          <w:p w14:paraId="33AB0AD9"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43CBF92E"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03232518"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959" w:type="dxa"/>
            <w:tcBorders>
              <w:top w:val="nil"/>
              <w:left w:val="nil"/>
              <w:bottom w:val="nil"/>
              <w:right w:val="nil"/>
            </w:tcBorders>
            <w:shd w:val="clear" w:color="000000" w:fill="FFFFFF"/>
            <w:vAlign w:val="center"/>
            <w:hideMark/>
          </w:tcPr>
          <w:p w14:paraId="7652B2DA" w14:textId="77777777" w:rsidR="001D7633" w:rsidRPr="001D7633" w:rsidRDefault="001D7633" w:rsidP="001D7633">
            <w:pPr>
              <w:spacing w:after="0" w:line="240" w:lineRule="auto"/>
              <w:jc w:val="right"/>
              <w:rPr>
                <w:rFonts w:eastAsia="Times New Roman" w:cs="Arial"/>
                <w:sz w:val="12"/>
                <w:szCs w:val="12"/>
                <w:lang w:eastAsia="en-AU"/>
              </w:rPr>
            </w:pPr>
            <w:r w:rsidRPr="001D7633">
              <w:rPr>
                <w:rFonts w:eastAsia="Times New Roman" w:cs="Arial"/>
                <w:sz w:val="12"/>
                <w:szCs w:val="12"/>
                <w:lang w:eastAsia="en-AU"/>
              </w:rPr>
              <w:t> </w:t>
            </w:r>
          </w:p>
        </w:tc>
        <w:tc>
          <w:tcPr>
            <w:tcW w:w="1568" w:type="dxa"/>
            <w:tcBorders>
              <w:top w:val="nil"/>
              <w:left w:val="single" w:sz="8" w:space="0" w:color="auto"/>
              <w:bottom w:val="nil"/>
              <w:right w:val="nil"/>
            </w:tcBorders>
            <w:shd w:val="clear" w:color="000000" w:fill="FFFFFF"/>
            <w:noWrap/>
            <w:vAlign w:val="center"/>
            <w:hideMark/>
          </w:tcPr>
          <w:p w14:paraId="5DA44AAF"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Average EBIT ($/kg MS)</w:t>
            </w:r>
          </w:p>
        </w:tc>
        <w:tc>
          <w:tcPr>
            <w:tcW w:w="519" w:type="dxa"/>
            <w:tcBorders>
              <w:top w:val="nil"/>
              <w:left w:val="nil"/>
              <w:bottom w:val="nil"/>
              <w:right w:val="nil"/>
            </w:tcBorders>
            <w:shd w:val="clear" w:color="000000" w:fill="FFFFFF"/>
            <w:vAlign w:val="center"/>
            <w:hideMark/>
          </w:tcPr>
          <w:p w14:paraId="02D2054D"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598" w:type="dxa"/>
            <w:tcBorders>
              <w:top w:val="nil"/>
              <w:left w:val="nil"/>
              <w:bottom w:val="nil"/>
              <w:right w:val="nil"/>
            </w:tcBorders>
            <w:shd w:val="clear" w:color="000000" w:fill="FFFFFF"/>
            <w:vAlign w:val="center"/>
            <w:hideMark/>
          </w:tcPr>
          <w:p w14:paraId="4E2219C3"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r>
      <w:tr w:rsidR="001D7633" w:rsidRPr="001D7633" w14:paraId="152264BD" w14:textId="77777777" w:rsidTr="001D7633">
        <w:trPr>
          <w:trHeight w:val="255"/>
        </w:trPr>
        <w:tc>
          <w:tcPr>
            <w:tcW w:w="2455" w:type="dxa"/>
            <w:gridSpan w:val="4"/>
            <w:tcBorders>
              <w:top w:val="nil"/>
              <w:left w:val="nil"/>
              <w:bottom w:val="nil"/>
              <w:right w:val="single" w:sz="8" w:space="0" w:color="000000"/>
            </w:tcBorders>
            <w:shd w:val="clear" w:color="000000" w:fill="F2DCDB"/>
            <w:vAlign w:val="center"/>
            <w:hideMark/>
          </w:tcPr>
          <w:p w14:paraId="659258A8" w14:textId="77777777" w:rsidR="001D7633" w:rsidRPr="001D7633" w:rsidRDefault="001D7633" w:rsidP="001D7633">
            <w:pPr>
              <w:spacing w:after="0" w:line="240" w:lineRule="auto"/>
              <w:jc w:val="right"/>
              <w:rPr>
                <w:rFonts w:eastAsia="Times New Roman" w:cs="Arial"/>
                <w:sz w:val="16"/>
                <w:szCs w:val="16"/>
                <w:lang w:eastAsia="en-AU"/>
              </w:rPr>
            </w:pPr>
            <w:r w:rsidRPr="001D7633">
              <w:rPr>
                <w:rFonts w:eastAsia="Times New Roman" w:cs="Arial"/>
                <w:sz w:val="16"/>
                <w:szCs w:val="16"/>
                <w:lang w:eastAsia="en-AU"/>
              </w:rPr>
              <w:t>$500k</w:t>
            </w:r>
          </w:p>
        </w:tc>
        <w:tc>
          <w:tcPr>
            <w:tcW w:w="2685" w:type="dxa"/>
            <w:gridSpan w:val="3"/>
            <w:tcBorders>
              <w:top w:val="nil"/>
              <w:left w:val="nil"/>
              <w:bottom w:val="nil"/>
              <w:right w:val="nil"/>
            </w:tcBorders>
            <w:shd w:val="clear" w:color="000000" w:fill="C00000"/>
            <w:noWrap/>
            <w:vAlign w:val="center"/>
            <w:hideMark/>
          </w:tcPr>
          <w:p w14:paraId="3A6022C3"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$483k</w:t>
            </w:r>
          </w:p>
        </w:tc>
      </w:tr>
      <w:tr w:rsidR="001D7633" w:rsidRPr="001D7633" w14:paraId="5941A820" w14:textId="77777777" w:rsidTr="001D7633">
        <w:trPr>
          <w:trHeight w:val="255"/>
        </w:trPr>
        <w:tc>
          <w:tcPr>
            <w:tcW w:w="498" w:type="dxa"/>
            <w:tcBorders>
              <w:top w:val="nil"/>
              <w:left w:val="nil"/>
              <w:bottom w:val="nil"/>
              <w:right w:val="nil"/>
            </w:tcBorders>
            <w:shd w:val="clear" w:color="000000" w:fill="FFFFFF"/>
            <w:vAlign w:val="center"/>
            <w:hideMark/>
          </w:tcPr>
          <w:p w14:paraId="637F6E97"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2AC27F15"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02921582"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959" w:type="dxa"/>
            <w:tcBorders>
              <w:top w:val="nil"/>
              <w:left w:val="nil"/>
              <w:bottom w:val="nil"/>
              <w:right w:val="single" w:sz="8" w:space="0" w:color="auto"/>
            </w:tcBorders>
            <w:shd w:val="clear" w:color="000000" w:fill="FFFFFF"/>
            <w:vAlign w:val="center"/>
            <w:hideMark/>
          </w:tcPr>
          <w:p w14:paraId="394FDDA4" w14:textId="77777777" w:rsidR="001D7633" w:rsidRPr="001D7633" w:rsidRDefault="001D7633" w:rsidP="001D7633">
            <w:pPr>
              <w:spacing w:after="0" w:line="240" w:lineRule="auto"/>
              <w:jc w:val="right"/>
              <w:rPr>
                <w:rFonts w:eastAsia="Times New Roman" w:cs="Arial"/>
                <w:sz w:val="12"/>
                <w:szCs w:val="12"/>
                <w:lang w:eastAsia="en-AU"/>
              </w:rPr>
            </w:pPr>
            <w:r w:rsidRPr="001D7633">
              <w:rPr>
                <w:rFonts w:eastAsia="Times New Roman" w:cs="Arial"/>
                <w:sz w:val="12"/>
                <w:szCs w:val="12"/>
                <w:lang w:eastAsia="en-AU"/>
              </w:rPr>
              <w:t> </w:t>
            </w:r>
          </w:p>
        </w:tc>
        <w:tc>
          <w:tcPr>
            <w:tcW w:w="2087" w:type="dxa"/>
            <w:gridSpan w:val="2"/>
            <w:tcBorders>
              <w:top w:val="nil"/>
              <w:left w:val="single" w:sz="8" w:space="0" w:color="auto"/>
              <w:bottom w:val="nil"/>
              <w:right w:val="nil"/>
            </w:tcBorders>
            <w:shd w:val="clear" w:color="000000" w:fill="FFFFFF"/>
            <w:noWrap/>
            <w:vAlign w:val="center"/>
            <w:hideMark/>
          </w:tcPr>
          <w:p w14:paraId="47F6A603"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Average EBIT (total $/farm)</w:t>
            </w:r>
          </w:p>
        </w:tc>
        <w:tc>
          <w:tcPr>
            <w:tcW w:w="598" w:type="dxa"/>
            <w:tcBorders>
              <w:top w:val="nil"/>
              <w:left w:val="nil"/>
              <w:bottom w:val="nil"/>
              <w:right w:val="nil"/>
            </w:tcBorders>
            <w:shd w:val="clear" w:color="000000" w:fill="FFFFFF"/>
            <w:vAlign w:val="center"/>
            <w:hideMark/>
          </w:tcPr>
          <w:p w14:paraId="5C4B8BDE"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r>
      <w:tr w:rsidR="001D7633" w:rsidRPr="001D7633" w14:paraId="58B63725" w14:textId="77777777" w:rsidTr="001D7633">
        <w:trPr>
          <w:trHeight w:val="255"/>
        </w:trPr>
        <w:tc>
          <w:tcPr>
            <w:tcW w:w="498" w:type="dxa"/>
            <w:tcBorders>
              <w:top w:val="nil"/>
              <w:left w:val="nil"/>
              <w:bottom w:val="nil"/>
              <w:right w:val="nil"/>
            </w:tcBorders>
            <w:shd w:val="clear" w:color="auto" w:fill="auto"/>
            <w:noWrap/>
            <w:vAlign w:val="bottom"/>
            <w:hideMark/>
          </w:tcPr>
          <w:p w14:paraId="46DBC3B8" w14:textId="77777777" w:rsidR="001D7633" w:rsidRPr="001D7633" w:rsidRDefault="001D7633" w:rsidP="001D7633">
            <w:pPr>
              <w:spacing w:after="0" w:line="240" w:lineRule="auto"/>
              <w:rPr>
                <w:rFonts w:eastAsia="Times New Roman" w:cs="Arial"/>
                <w:sz w:val="12"/>
                <w:szCs w:val="12"/>
                <w:lang w:eastAsia="en-AU"/>
              </w:rPr>
            </w:pPr>
          </w:p>
        </w:tc>
        <w:tc>
          <w:tcPr>
            <w:tcW w:w="499" w:type="dxa"/>
            <w:tcBorders>
              <w:top w:val="nil"/>
              <w:left w:val="nil"/>
              <w:bottom w:val="nil"/>
              <w:right w:val="nil"/>
            </w:tcBorders>
            <w:shd w:val="clear" w:color="000000" w:fill="F2DCDB"/>
            <w:vAlign w:val="center"/>
            <w:hideMark/>
          </w:tcPr>
          <w:p w14:paraId="77F0397D" w14:textId="77777777" w:rsidR="001D7633" w:rsidRPr="001D7633" w:rsidRDefault="001D7633" w:rsidP="001D7633">
            <w:pPr>
              <w:spacing w:after="0" w:line="240" w:lineRule="auto"/>
              <w:rPr>
                <w:rFonts w:eastAsia="Times New Roman" w:cs="Arial"/>
                <w:sz w:val="16"/>
                <w:szCs w:val="16"/>
                <w:lang w:eastAsia="en-AU"/>
              </w:rPr>
            </w:pPr>
            <w:r w:rsidRPr="001D7633">
              <w:rPr>
                <w:rFonts w:eastAsia="Times New Roman" w:cs="Arial"/>
                <w:sz w:val="16"/>
                <w:szCs w:val="16"/>
                <w:lang w:eastAsia="en-AU"/>
              </w:rPr>
              <w:t> </w:t>
            </w:r>
          </w:p>
        </w:tc>
        <w:tc>
          <w:tcPr>
            <w:tcW w:w="499" w:type="dxa"/>
            <w:tcBorders>
              <w:top w:val="nil"/>
              <w:left w:val="nil"/>
              <w:bottom w:val="nil"/>
              <w:right w:val="nil"/>
            </w:tcBorders>
            <w:shd w:val="clear" w:color="000000" w:fill="F2DCDB"/>
            <w:vAlign w:val="center"/>
            <w:hideMark/>
          </w:tcPr>
          <w:p w14:paraId="55DA73D5" w14:textId="77777777" w:rsidR="001D7633" w:rsidRPr="001D7633" w:rsidRDefault="001D7633" w:rsidP="001D7633">
            <w:pPr>
              <w:spacing w:after="0" w:line="240" w:lineRule="auto"/>
              <w:rPr>
                <w:rFonts w:eastAsia="Times New Roman" w:cs="Arial"/>
                <w:sz w:val="16"/>
                <w:szCs w:val="16"/>
                <w:lang w:eastAsia="en-AU"/>
              </w:rPr>
            </w:pPr>
            <w:r w:rsidRPr="001D7633">
              <w:rPr>
                <w:rFonts w:eastAsia="Times New Roman" w:cs="Arial"/>
                <w:sz w:val="16"/>
                <w:szCs w:val="16"/>
                <w:lang w:eastAsia="en-AU"/>
              </w:rPr>
              <w:t> </w:t>
            </w:r>
          </w:p>
        </w:tc>
        <w:tc>
          <w:tcPr>
            <w:tcW w:w="959" w:type="dxa"/>
            <w:tcBorders>
              <w:top w:val="nil"/>
              <w:left w:val="nil"/>
              <w:bottom w:val="nil"/>
              <w:right w:val="nil"/>
            </w:tcBorders>
            <w:shd w:val="clear" w:color="000000" w:fill="F2DCDB"/>
            <w:vAlign w:val="center"/>
            <w:hideMark/>
          </w:tcPr>
          <w:p w14:paraId="389AA34C" w14:textId="77777777" w:rsidR="001D7633" w:rsidRPr="001D7633" w:rsidRDefault="001D7633" w:rsidP="001D7633">
            <w:pPr>
              <w:spacing w:after="0" w:line="240" w:lineRule="auto"/>
              <w:jc w:val="right"/>
              <w:rPr>
                <w:rFonts w:eastAsia="Times New Roman" w:cs="Arial"/>
                <w:sz w:val="16"/>
                <w:szCs w:val="16"/>
                <w:lang w:eastAsia="en-AU"/>
              </w:rPr>
            </w:pPr>
            <w:r w:rsidRPr="001D7633">
              <w:rPr>
                <w:rFonts w:eastAsia="Times New Roman" w:cs="Arial"/>
                <w:sz w:val="16"/>
                <w:szCs w:val="16"/>
                <w:lang w:eastAsia="en-AU"/>
              </w:rPr>
              <w:t>$401k</w:t>
            </w:r>
          </w:p>
        </w:tc>
        <w:tc>
          <w:tcPr>
            <w:tcW w:w="2087" w:type="dxa"/>
            <w:gridSpan w:val="2"/>
            <w:tcBorders>
              <w:top w:val="nil"/>
              <w:left w:val="single" w:sz="8" w:space="0" w:color="auto"/>
              <w:bottom w:val="nil"/>
              <w:right w:val="nil"/>
            </w:tcBorders>
            <w:shd w:val="clear" w:color="000000" w:fill="C00000"/>
            <w:noWrap/>
            <w:vAlign w:val="center"/>
            <w:hideMark/>
          </w:tcPr>
          <w:p w14:paraId="1F776A2F"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$391k</w:t>
            </w:r>
          </w:p>
        </w:tc>
        <w:tc>
          <w:tcPr>
            <w:tcW w:w="598" w:type="dxa"/>
            <w:tcBorders>
              <w:top w:val="nil"/>
              <w:left w:val="nil"/>
              <w:bottom w:val="nil"/>
              <w:right w:val="nil"/>
            </w:tcBorders>
            <w:shd w:val="clear" w:color="auto" w:fill="auto"/>
            <w:vAlign w:val="center"/>
            <w:hideMark/>
          </w:tcPr>
          <w:p w14:paraId="4331632B" w14:textId="77777777" w:rsidR="001D7633" w:rsidRPr="001D7633" w:rsidRDefault="001D7633" w:rsidP="001D7633">
            <w:pPr>
              <w:spacing w:after="0" w:line="240" w:lineRule="auto"/>
              <w:rPr>
                <w:rFonts w:eastAsia="Times New Roman" w:cs="Arial"/>
                <w:b/>
                <w:bCs/>
                <w:color w:val="FFFFFF"/>
                <w:sz w:val="16"/>
                <w:szCs w:val="16"/>
                <w:lang w:eastAsia="en-AU"/>
              </w:rPr>
            </w:pPr>
          </w:p>
        </w:tc>
      </w:tr>
      <w:tr w:rsidR="001D7633" w:rsidRPr="001D7633" w14:paraId="06F8952B" w14:textId="77777777" w:rsidTr="001D7633">
        <w:trPr>
          <w:trHeight w:val="255"/>
        </w:trPr>
        <w:tc>
          <w:tcPr>
            <w:tcW w:w="498" w:type="dxa"/>
            <w:tcBorders>
              <w:top w:val="nil"/>
              <w:left w:val="nil"/>
              <w:bottom w:val="nil"/>
              <w:right w:val="nil"/>
            </w:tcBorders>
            <w:shd w:val="clear" w:color="000000" w:fill="FFFFFF"/>
            <w:vAlign w:val="center"/>
            <w:hideMark/>
          </w:tcPr>
          <w:p w14:paraId="616E6E11"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64816408"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52E76949"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959" w:type="dxa"/>
            <w:tcBorders>
              <w:top w:val="nil"/>
              <w:left w:val="nil"/>
              <w:bottom w:val="nil"/>
              <w:right w:val="single" w:sz="8" w:space="0" w:color="auto"/>
            </w:tcBorders>
            <w:shd w:val="clear" w:color="000000" w:fill="FFFFFF"/>
            <w:vAlign w:val="center"/>
            <w:hideMark/>
          </w:tcPr>
          <w:p w14:paraId="12BF0252" w14:textId="77777777" w:rsidR="001D7633" w:rsidRPr="001D7633" w:rsidRDefault="001D7633" w:rsidP="001D7633">
            <w:pPr>
              <w:spacing w:after="0" w:line="240" w:lineRule="auto"/>
              <w:jc w:val="right"/>
              <w:rPr>
                <w:rFonts w:eastAsia="Times New Roman" w:cs="Arial"/>
                <w:sz w:val="12"/>
                <w:szCs w:val="12"/>
                <w:lang w:eastAsia="en-AU"/>
              </w:rPr>
            </w:pPr>
            <w:r w:rsidRPr="001D7633">
              <w:rPr>
                <w:rFonts w:eastAsia="Times New Roman" w:cs="Arial"/>
                <w:sz w:val="12"/>
                <w:szCs w:val="12"/>
                <w:lang w:eastAsia="en-AU"/>
              </w:rPr>
              <w:t> </w:t>
            </w:r>
          </w:p>
        </w:tc>
        <w:tc>
          <w:tcPr>
            <w:tcW w:w="1568" w:type="dxa"/>
            <w:tcBorders>
              <w:top w:val="nil"/>
              <w:left w:val="nil"/>
              <w:bottom w:val="nil"/>
              <w:right w:val="nil"/>
            </w:tcBorders>
            <w:shd w:val="clear" w:color="000000" w:fill="FFFFFF"/>
            <w:noWrap/>
            <w:vAlign w:val="center"/>
            <w:hideMark/>
          </w:tcPr>
          <w:p w14:paraId="44C8AD60"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Average net farm income</w:t>
            </w:r>
          </w:p>
        </w:tc>
        <w:tc>
          <w:tcPr>
            <w:tcW w:w="519" w:type="dxa"/>
            <w:tcBorders>
              <w:top w:val="nil"/>
              <w:left w:val="nil"/>
              <w:bottom w:val="nil"/>
              <w:right w:val="nil"/>
            </w:tcBorders>
            <w:shd w:val="clear" w:color="000000" w:fill="FFFFFF"/>
            <w:vAlign w:val="center"/>
            <w:hideMark/>
          </w:tcPr>
          <w:p w14:paraId="61B00E72"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598" w:type="dxa"/>
            <w:tcBorders>
              <w:top w:val="nil"/>
              <w:left w:val="nil"/>
              <w:bottom w:val="nil"/>
              <w:right w:val="nil"/>
            </w:tcBorders>
            <w:shd w:val="clear" w:color="000000" w:fill="FFFFFF"/>
            <w:vAlign w:val="center"/>
            <w:hideMark/>
          </w:tcPr>
          <w:p w14:paraId="3A270BB3"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r>
      <w:tr w:rsidR="001D7633" w:rsidRPr="001D7633" w14:paraId="744FE589" w14:textId="77777777" w:rsidTr="001D7633">
        <w:trPr>
          <w:trHeight w:val="255"/>
        </w:trPr>
        <w:tc>
          <w:tcPr>
            <w:tcW w:w="498" w:type="dxa"/>
            <w:tcBorders>
              <w:top w:val="nil"/>
              <w:left w:val="nil"/>
              <w:bottom w:val="nil"/>
              <w:right w:val="nil"/>
            </w:tcBorders>
            <w:shd w:val="clear" w:color="000000" w:fill="FFFFFF"/>
            <w:noWrap/>
            <w:vAlign w:val="bottom"/>
            <w:hideMark/>
          </w:tcPr>
          <w:p w14:paraId="097F3C82" w14:textId="77777777" w:rsidR="001D7633" w:rsidRPr="001D7633" w:rsidRDefault="001D7633" w:rsidP="001D7633">
            <w:pPr>
              <w:spacing w:after="0" w:line="240" w:lineRule="auto"/>
              <w:rPr>
                <w:rFonts w:eastAsia="Times New Roman" w:cs="Arial"/>
                <w:color w:val="auto"/>
                <w:sz w:val="20"/>
                <w:szCs w:val="20"/>
                <w:lang w:eastAsia="en-AU"/>
              </w:rPr>
            </w:pPr>
            <w:r w:rsidRPr="001D7633">
              <w:rPr>
                <w:rFonts w:eastAsia="Times New Roman" w:cs="Arial"/>
                <w:color w:val="auto"/>
                <w:sz w:val="20"/>
                <w:szCs w:val="20"/>
                <w:lang w:eastAsia="en-AU"/>
              </w:rPr>
              <w:t> </w:t>
            </w:r>
          </w:p>
        </w:tc>
        <w:tc>
          <w:tcPr>
            <w:tcW w:w="499" w:type="dxa"/>
            <w:tcBorders>
              <w:top w:val="nil"/>
              <w:left w:val="nil"/>
              <w:bottom w:val="nil"/>
              <w:right w:val="nil"/>
            </w:tcBorders>
            <w:shd w:val="clear" w:color="auto" w:fill="auto"/>
            <w:noWrap/>
            <w:vAlign w:val="bottom"/>
            <w:hideMark/>
          </w:tcPr>
          <w:p w14:paraId="71410F4E" w14:textId="77777777" w:rsidR="001D7633" w:rsidRPr="001D7633" w:rsidRDefault="001D7633" w:rsidP="001D7633">
            <w:pPr>
              <w:spacing w:after="0" w:line="240" w:lineRule="auto"/>
              <w:rPr>
                <w:rFonts w:eastAsia="Times New Roman" w:cs="Arial"/>
                <w:color w:val="auto"/>
                <w:sz w:val="20"/>
                <w:szCs w:val="20"/>
                <w:lang w:eastAsia="en-AU"/>
              </w:rPr>
            </w:pPr>
          </w:p>
        </w:tc>
        <w:tc>
          <w:tcPr>
            <w:tcW w:w="499" w:type="dxa"/>
            <w:tcBorders>
              <w:top w:val="nil"/>
              <w:left w:val="nil"/>
              <w:bottom w:val="nil"/>
              <w:right w:val="nil"/>
            </w:tcBorders>
            <w:shd w:val="clear" w:color="000000" w:fill="F2DCDB"/>
            <w:vAlign w:val="center"/>
            <w:hideMark/>
          </w:tcPr>
          <w:p w14:paraId="67F5197F" w14:textId="77777777" w:rsidR="001D7633" w:rsidRPr="001D7633" w:rsidRDefault="001D7633" w:rsidP="001D7633">
            <w:pPr>
              <w:spacing w:after="0" w:line="240" w:lineRule="auto"/>
              <w:rPr>
                <w:rFonts w:eastAsia="Times New Roman" w:cs="Arial"/>
                <w:sz w:val="16"/>
                <w:szCs w:val="16"/>
                <w:lang w:eastAsia="en-AU"/>
              </w:rPr>
            </w:pPr>
            <w:r w:rsidRPr="001D7633">
              <w:rPr>
                <w:rFonts w:eastAsia="Times New Roman" w:cs="Arial"/>
                <w:sz w:val="16"/>
                <w:szCs w:val="16"/>
                <w:lang w:eastAsia="en-AU"/>
              </w:rPr>
              <w:t> </w:t>
            </w:r>
          </w:p>
        </w:tc>
        <w:tc>
          <w:tcPr>
            <w:tcW w:w="959" w:type="dxa"/>
            <w:tcBorders>
              <w:top w:val="nil"/>
              <w:left w:val="nil"/>
              <w:bottom w:val="nil"/>
              <w:right w:val="nil"/>
            </w:tcBorders>
            <w:shd w:val="clear" w:color="000000" w:fill="F2DCDB"/>
            <w:vAlign w:val="center"/>
            <w:hideMark/>
          </w:tcPr>
          <w:p w14:paraId="40E00836" w14:textId="77777777" w:rsidR="001D7633" w:rsidRPr="001D7633" w:rsidRDefault="001D7633" w:rsidP="001D7633">
            <w:pPr>
              <w:spacing w:after="0" w:line="240" w:lineRule="auto"/>
              <w:jc w:val="right"/>
              <w:rPr>
                <w:rFonts w:eastAsia="Times New Roman" w:cs="Arial"/>
                <w:sz w:val="16"/>
                <w:szCs w:val="16"/>
                <w:lang w:eastAsia="en-AU"/>
              </w:rPr>
            </w:pPr>
            <w:r w:rsidRPr="001D7633">
              <w:rPr>
                <w:rFonts w:eastAsia="Times New Roman" w:cs="Arial"/>
                <w:sz w:val="16"/>
                <w:szCs w:val="16"/>
                <w:lang w:eastAsia="en-AU"/>
              </w:rPr>
              <w:t>6.0%</w:t>
            </w:r>
          </w:p>
        </w:tc>
        <w:tc>
          <w:tcPr>
            <w:tcW w:w="1568" w:type="dxa"/>
            <w:tcBorders>
              <w:top w:val="nil"/>
              <w:left w:val="single" w:sz="8" w:space="0" w:color="auto"/>
              <w:bottom w:val="nil"/>
              <w:right w:val="nil"/>
            </w:tcBorders>
            <w:shd w:val="clear" w:color="000000" w:fill="C00000"/>
            <w:noWrap/>
            <w:vAlign w:val="center"/>
            <w:hideMark/>
          </w:tcPr>
          <w:p w14:paraId="6DA7C8BF"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5.6%</w:t>
            </w:r>
          </w:p>
        </w:tc>
        <w:tc>
          <w:tcPr>
            <w:tcW w:w="519" w:type="dxa"/>
            <w:tcBorders>
              <w:top w:val="nil"/>
              <w:left w:val="nil"/>
              <w:bottom w:val="nil"/>
              <w:right w:val="nil"/>
            </w:tcBorders>
            <w:shd w:val="clear" w:color="000000" w:fill="FFFFFF"/>
            <w:vAlign w:val="center"/>
            <w:hideMark/>
          </w:tcPr>
          <w:p w14:paraId="58CD2C04"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 </w:t>
            </w:r>
          </w:p>
        </w:tc>
        <w:tc>
          <w:tcPr>
            <w:tcW w:w="598" w:type="dxa"/>
            <w:tcBorders>
              <w:top w:val="nil"/>
              <w:left w:val="nil"/>
              <w:bottom w:val="nil"/>
              <w:right w:val="nil"/>
            </w:tcBorders>
            <w:shd w:val="clear" w:color="000000" w:fill="FFFFFF"/>
            <w:vAlign w:val="center"/>
            <w:hideMark/>
          </w:tcPr>
          <w:p w14:paraId="521E6D32"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 </w:t>
            </w:r>
          </w:p>
        </w:tc>
      </w:tr>
      <w:tr w:rsidR="001D7633" w:rsidRPr="001D7633" w14:paraId="256BEAE7" w14:textId="77777777" w:rsidTr="001D7633">
        <w:trPr>
          <w:trHeight w:val="255"/>
        </w:trPr>
        <w:tc>
          <w:tcPr>
            <w:tcW w:w="498" w:type="dxa"/>
            <w:tcBorders>
              <w:top w:val="nil"/>
              <w:left w:val="nil"/>
              <w:bottom w:val="nil"/>
              <w:right w:val="nil"/>
            </w:tcBorders>
            <w:shd w:val="clear" w:color="000000" w:fill="FFFFFF"/>
            <w:vAlign w:val="center"/>
            <w:hideMark/>
          </w:tcPr>
          <w:p w14:paraId="3825B8D3"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1A303A77"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473FA978"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959" w:type="dxa"/>
            <w:tcBorders>
              <w:top w:val="nil"/>
              <w:left w:val="nil"/>
              <w:bottom w:val="nil"/>
              <w:right w:val="single" w:sz="8" w:space="0" w:color="auto"/>
            </w:tcBorders>
            <w:shd w:val="clear" w:color="000000" w:fill="FFFFFF"/>
            <w:vAlign w:val="center"/>
            <w:hideMark/>
          </w:tcPr>
          <w:p w14:paraId="705529F2" w14:textId="77777777" w:rsidR="001D7633" w:rsidRPr="001D7633" w:rsidRDefault="001D7633" w:rsidP="001D7633">
            <w:pPr>
              <w:spacing w:after="0" w:line="240" w:lineRule="auto"/>
              <w:jc w:val="right"/>
              <w:rPr>
                <w:rFonts w:eastAsia="Times New Roman" w:cs="Arial"/>
                <w:sz w:val="12"/>
                <w:szCs w:val="12"/>
                <w:lang w:eastAsia="en-AU"/>
              </w:rPr>
            </w:pPr>
            <w:r w:rsidRPr="001D7633">
              <w:rPr>
                <w:rFonts w:eastAsia="Times New Roman" w:cs="Arial"/>
                <w:sz w:val="12"/>
                <w:szCs w:val="12"/>
                <w:lang w:eastAsia="en-AU"/>
              </w:rPr>
              <w:t> </w:t>
            </w:r>
          </w:p>
        </w:tc>
        <w:tc>
          <w:tcPr>
            <w:tcW w:w="2087" w:type="dxa"/>
            <w:gridSpan w:val="2"/>
            <w:tcBorders>
              <w:top w:val="nil"/>
              <w:left w:val="single" w:sz="8" w:space="0" w:color="auto"/>
              <w:bottom w:val="nil"/>
              <w:right w:val="nil"/>
            </w:tcBorders>
            <w:shd w:val="clear" w:color="000000" w:fill="FFFFFF"/>
            <w:noWrap/>
            <w:vAlign w:val="center"/>
            <w:hideMark/>
          </w:tcPr>
          <w:p w14:paraId="0E372273"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Average return on total assets</w:t>
            </w:r>
          </w:p>
        </w:tc>
        <w:tc>
          <w:tcPr>
            <w:tcW w:w="598" w:type="dxa"/>
            <w:tcBorders>
              <w:top w:val="nil"/>
              <w:left w:val="nil"/>
              <w:bottom w:val="nil"/>
              <w:right w:val="nil"/>
            </w:tcBorders>
            <w:shd w:val="clear" w:color="000000" w:fill="FFFFFF"/>
            <w:vAlign w:val="center"/>
            <w:hideMark/>
          </w:tcPr>
          <w:p w14:paraId="7431613A"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r>
      <w:tr w:rsidR="001D7633" w:rsidRPr="001D7633" w14:paraId="521EDFC2" w14:textId="77777777" w:rsidTr="001D7633">
        <w:trPr>
          <w:trHeight w:val="255"/>
        </w:trPr>
        <w:tc>
          <w:tcPr>
            <w:tcW w:w="498" w:type="dxa"/>
            <w:tcBorders>
              <w:top w:val="nil"/>
              <w:left w:val="nil"/>
              <w:bottom w:val="nil"/>
              <w:right w:val="nil"/>
            </w:tcBorders>
            <w:shd w:val="clear" w:color="000000" w:fill="FFFFFF"/>
            <w:noWrap/>
            <w:vAlign w:val="bottom"/>
            <w:hideMark/>
          </w:tcPr>
          <w:p w14:paraId="381F6B12" w14:textId="77777777" w:rsidR="001D7633" w:rsidRPr="001D7633" w:rsidRDefault="001D7633" w:rsidP="001D7633">
            <w:pPr>
              <w:spacing w:after="0" w:line="240" w:lineRule="auto"/>
              <w:rPr>
                <w:rFonts w:eastAsia="Times New Roman" w:cs="Arial"/>
                <w:color w:val="auto"/>
                <w:sz w:val="20"/>
                <w:szCs w:val="20"/>
                <w:lang w:eastAsia="en-AU"/>
              </w:rPr>
            </w:pPr>
            <w:r w:rsidRPr="001D7633">
              <w:rPr>
                <w:rFonts w:eastAsia="Times New Roman" w:cs="Arial"/>
                <w:color w:val="auto"/>
                <w:sz w:val="20"/>
                <w:szCs w:val="20"/>
                <w:lang w:eastAsia="en-AU"/>
              </w:rPr>
              <w:t> </w:t>
            </w:r>
          </w:p>
        </w:tc>
        <w:tc>
          <w:tcPr>
            <w:tcW w:w="1957" w:type="dxa"/>
            <w:gridSpan w:val="3"/>
            <w:tcBorders>
              <w:top w:val="nil"/>
              <w:left w:val="nil"/>
              <w:bottom w:val="nil"/>
              <w:right w:val="single" w:sz="8" w:space="0" w:color="000000"/>
            </w:tcBorders>
            <w:shd w:val="clear" w:color="000000" w:fill="F2DCDB"/>
            <w:vAlign w:val="center"/>
            <w:hideMark/>
          </w:tcPr>
          <w:p w14:paraId="285B727F" w14:textId="77777777" w:rsidR="001D7633" w:rsidRPr="001D7633" w:rsidRDefault="001D7633" w:rsidP="001D7633">
            <w:pPr>
              <w:spacing w:after="0" w:line="240" w:lineRule="auto"/>
              <w:jc w:val="right"/>
              <w:rPr>
                <w:rFonts w:eastAsia="Times New Roman" w:cs="Arial"/>
                <w:sz w:val="16"/>
                <w:szCs w:val="16"/>
                <w:lang w:eastAsia="en-AU"/>
              </w:rPr>
            </w:pPr>
            <w:r w:rsidRPr="001D7633">
              <w:rPr>
                <w:rFonts w:eastAsia="Times New Roman" w:cs="Arial"/>
                <w:sz w:val="16"/>
                <w:szCs w:val="16"/>
                <w:lang w:eastAsia="en-AU"/>
              </w:rPr>
              <w:t>7.5%</w:t>
            </w:r>
          </w:p>
        </w:tc>
        <w:tc>
          <w:tcPr>
            <w:tcW w:w="2087" w:type="dxa"/>
            <w:gridSpan w:val="2"/>
            <w:tcBorders>
              <w:top w:val="nil"/>
              <w:left w:val="nil"/>
              <w:bottom w:val="nil"/>
              <w:right w:val="nil"/>
            </w:tcBorders>
            <w:shd w:val="clear" w:color="000000" w:fill="C00000"/>
            <w:noWrap/>
            <w:vAlign w:val="center"/>
            <w:hideMark/>
          </w:tcPr>
          <w:p w14:paraId="57444DA0"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7.2%</w:t>
            </w:r>
          </w:p>
        </w:tc>
        <w:tc>
          <w:tcPr>
            <w:tcW w:w="598" w:type="dxa"/>
            <w:tcBorders>
              <w:top w:val="nil"/>
              <w:left w:val="nil"/>
              <w:bottom w:val="nil"/>
              <w:right w:val="nil"/>
            </w:tcBorders>
            <w:shd w:val="clear" w:color="000000" w:fill="FFFFFF"/>
            <w:noWrap/>
            <w:vAlign w:val="center"/>
            <w:hideMark/>
          </w:tcPr>
          <w:p w14:paraId="7262C4A5" w14:textId="77777777" w:rsidR="001D7633" w:rsidRPr="001D7633" w:rsidRDefault="001D7633" w:rsidP="001D7633">
            <w:pPr>
              <w:spacing w:after="0" w:line="240" w:lineRule="auto"/>
              <w:rPr>
                <w:rFonts w:eastAsia="Times New Roman" w:cs="Arial"/>
                <w:b/>
                <w:bCs/>
                <w:color w:val="FFFFFF"/>
                <w:sz w:val="16"/>
                <w:szCs w:val="16"/>
                <w:lang w:eastAsia="en-AU"/>
              </w:rPr>
            </w:pPr>
            <w:r w:rsidRPr="001D7633">
              <w:rPr>
                <w:rFonts w:eastAsia="Times New Roman" w:cs="Arial"/>
                <w:b/>
                <w:bCs/>
                <w:color w:val="FFFFFF"/>
                <w:sz w:val="16"/>
                <w:szCs w:val="16"/>
                <w:lang w:eastAsia="en-AU"/>
              </w:rPr>
              <w:t> </w:t>
            </w:r>
          </w:p>
        </w:tc>
      </w:tr>
      <w:tr w:rsidR="001D7633" w:rsidRPr="001D7633" w14:paraId="65F47F53" w14:textId="77777777" w:rsidTr="001D7633">
        <w:trPr>
          <w:trHeight w:val="255"/>
        </w:trPr>
        <w:tc>
          <w:tcPr>
            <w:tcW w:w="498" w:type="dxa"/>
            <w:tcBorders>
              <w:top w:val="nil"/>
              <w:left w:val="nil"/>
              <w:bottom w:val="nil"/>
              <w:right w:val="nil"/>
            </w:tcBorders>
            <w:shd w:val="clear" w:color="000000" w:fill="FFFFFF"/>
            <w:vAlign w:val="center"/>
            <w:hideMark/>
          </w:tcPr>
          <w:p w14:paraId="057AEC06"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57BD4DC9"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499" w:type="dxa"/>
            <w:tcBorders>
              <w:top w:val="nil"/>
              <w:left w:val="nil"/>
              <w:bottom w:val="nil"/>
              <w:right w:val="nil"/>
            </w:tcBorders>
            <w:shd w:val="clear" w:color="000000" w:fill="FFFFFF"/>
            <w:vAlign w:val="center"/>
            <w:hideMark/>
          </w:tcPr>
          <w:p w14:paraId="145E0D49"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959" w:type="dxa"/>
            <w:tcBorders>
              <w:top w:val="nil"/>
              <w:left w:val="nil"/>
              <w:bottom w:val="nil"/>
              <w:right w:val="single" w:sz="8" w:space="0" w:color="auto"/>
            </w:tcBorders>
            <w:shd w:val="clear" w:color="000000" w:fill="FFFFFF"/>
            <w:vAlign w:val="center"/>
            <w:hideMark/>
          </w:tcPr>
          <w:p w14:paraId="77306742" w14:textId="77777777" w:rsidR="001D7633" w:rsidRPr="001D7633" w:rsidRDefault="001D7633" w:rsidP="001D7633">
            <w:pPr>
              <w:spacing w:after="0" w:line="240" w:lineRule="auto"/>
              <w:jc w:val="right"/>
              <w:rPr>
                <w:rFonts w:eastAsia="Times New Roman" w:cs="Arial"/>
                <w:sz w:val="12"/>
                <w:szCs w:val="12"/>
                <w:lang w:eastAsia="en-AU"/>
              </w:rPr>
            </w:pPr>
            <w:r w:rsidRPr="001D7633">
              <w:rPr>
                <w:rFonts w:eastAsia="Times New Roman" w:cs="Arial"/>
                <w:sz w:val="12"/>
                <w:szCs w:val="12"/>
                <w:lang w:eastAsia="en-AU"/>
              </w:rPr>
              <w:t> </w:t>
            </w:r>
          </w:p>
        </w:tc>
        <w:tc>
          <w:tcPr>
            <w:tcW w:w="1568" w:type="dxa"/>
            <w:tcBorders>
              <w:top w:val="nil"/>
              <w:left w:val="nil"/>
              <w:bottom w:val="nil"/>
              <w:right w:val="nil"/>
            </w:tcBorders>
            <w:shd w:val="clear" w:color="000000" w:fill="FFFFFF"/>
            <w:noWrap/>
            <w:vAlign w:val="center"/>
            <w:hideMark/>
          </w:tcPr>
          <w:p w14:paraId="16F64298"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Average return on equity</w:t>
            </w:r>
          </w:p>
        </w:tc>
        <w:tc>
          <w:tcPr>
            <w:tcW w:w="519" w:type="dxa"/>
            <w:tcBorders>
              <w:top w:val="nil"/>
              <w:left w:val="nil"/>
              <w:bottom w:val="nil"/>
              <w:right w:val="nil"/>
            </w:tcBorders>
            <w:shd w:val="clear" w:color="000000" w:fill="FFFFFF"/>
            <w:vAlign w:val="center"/>
            <w:hideMark/>
          </w:tcPr>
          <w:p w14:paraId="00657F30"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c>
          <w:tcPr>
            <w:tcW w:w="598" w:type="dxa"/>
            <w:tcBorders>
              <w:top w:val="nil"/>
              <w:left w:val="nil"/>
              <w:bottom w:val="nil"/>
              <w:right w:val="nil"/>
            </w:tcBorders>
            <w:shd w:val="clear" w:color="000000" w:fill="FFFFFF"/>
            <w:vAlign w:val="center"/>
            <w:hideMark/>
          </w:tcPr>
          <w:p w14:paraId="50CD103B" w14:textId="77777777" w:rsidR="001D7633" w:rsidRPr="001D7633" w:rsidRDefault="001D7633" w:rsidP="001D7633">
            <w:pPr>
              <w:spacing w:after="0" w:line="240" w:lineRule="auto"/>
              <w:rPr>
                <w:rFonts w:eastAsia="Times New Roman" w:cs="Arial"/>
                <w:sz w:val="12"/>
                <w:szCs w:val="12"/>
                <w:lang w:eastAsia="en-AU"/>
              </w:rPr>
            </w:pPr>
            <w:r w:rsidRPr="001D7633">
              <w:rPr>
                <w:rFonts w:eastAsia="Times New Roman" w:cs="Arial"/>
                <w:sz w:val="12"/>
                <w:szCs w:val="12"/>
                <w:lang w:eastAsia="en-AU"/>
              </w:rPr>
              <w:t> </w:t>
            </w:r>
          </w:p>
        </w:tc>
      </w:tr>
    </w:tbl>
    <w:p w14:paraId="65DB5FA0" w14:textId="77777777" w:rsidR="00F628C8" w:rsidRPr="00F51942" w:rsidRDefault="00F628C8" w:rsidP="00F628C8">
      <w:pPr>
        <w:rPr>
          <w:rFonts w:cs="Arial"/>
        </w:rPr>
      </w:pPr>
    </w:p>
    <w:p w14:paraId="32DF2B57" w14:textId="7FD44C90" w:rsidR="00A2748E" w:rsidRDefault="003A5BB3" w:rsidP="00CB6301">
      <w:pPr>
        <w:pStyle w:val="Heading4"/>
        <w:rPr>
          <w:rFonts w:cs="Arial"/>
          <w:sz w:val="18"/>
          <w:szCs w:val="18"/>
        </w:rPr>
      </w:pPr>
      <w:bookmarkStart w:id="55" w:name="_Toc112702862"/>
      <w:r>
        <w:rPr>
          <w:rFonts w:cs="Arial"/>
          <w:sz w:val="18"/>
          <w:szCs w:val="18"/>
        </w:rPr>
        <w:t>In 2021-22 f</w:t>
      </w:r>
      <w:r w:rsidR="00A2748E" w:rsidRPr="00D1360E">
        <w:rPr>
          <w:rFonts w:cs="Arial"/>
          <w:sz w:val="18"/>
          <w:szCs w:val="18"/>
        </w:rPr>
        <w:t xml:space="preserve">arm profitability </w:t>
      </w:r>
      <w:r>
        <w:rPr>
          <w:rFonts w:cs="Arial"/>
          <w:sz w:val="18"/>
          <w:szCs w:val="18"/>
        </w:rPr>
        <w:t>has been</w:t>
      </w:r>
      <w:r w:rsidR="00A2748E" w:rsidRPr="00D1360E">
        <w:rPr>
          <w:rFonts w:cs="Arial"/>
          <w:sz w:val="18"/>
          <w:szCs w:val="18"/>
        </w:rPr>
        <w:t xml:space="preserve"> influenced by</w:t>
      </w:r>
      <w:bookmarkEnd w:id="55"/>
      <w:r>
        <w:rPr>
          <w:rFonts w:cs="Arial"/>
          <w:sz w:val="18"/>
          <w:szCs w:val="18"/>
        </w:rPr>
        <w:t>:</w:t>
      </w:r>
    </w:p>
    <w:p w14:paraId="008D0B7C" w14:textId="4132C79F" w:rsidR="006D3DAB" w:rsidRDefault="00CA5231" w:rsidP="00CA5231">
      <w:pPr>
        <w:rPr>
          <w:rFonts w:cs="Arial"/>
          <w:b/>
          <w:bCs/>
          <w:color w:val="C00000"/>
          <w:sz w:val="18"/>
          <w:szCs w:val="18"/>
        </w:rPr>
      </w:pPr>
      <w:r w:rsidRPr="00CA5231">
        <w:rPr>
          <w:noProof/>
        </w:rPr>
        <w:drawing>
          <wp:inline distT="0" distB="0" distL="0" distR="0" wp14:anchorId="2D4FE92D" wp14:editId="6DB137CA">
            <wp:extent cx="607162" cy="563482"/>
            <wp:effectExtent l="0" t="0" r="2540" b="8255"/>
            <wp:docPr id="13110" name="Picture 13110" descr="An icon showing picture of a milk bottle to represent milk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 name="Picture 13110" descr="An icon showing picture of a milk bottle to represent milk price."/>
                    <pic:cNvPicPr/>
                  </pic:nvPicPr>
                  <pic:blipFill>
                    <a:blip r:embed="rId46"/>
                    <a:stretch>
                      <a:fillRect/>
                    </a:stretch>
                  </pic:blipFill>
                  <pic:spPr>
                    <a:xfrm>
                      <a:off x="0" y="0"/>
                      <a:ext cx="610089" cy="566198"/>
                    </a:xfrm>
                    <a:prstGeom prst="rect">
                      <a:avLst/>
                    </a:prstGeom>
                  </pic:spPr>
                </pic:pic>
              </a:graphicData>
            </a:graphic>
          </wp:inline>
        </w:drawing>
      </w:r>
      <w:r w:rsidRPr="00CA5231">
        <w:rPr>
          <w:rFonts w:cs="Arial"/>
          <w:b/>
          <w:bCs/>
          <w:color w:val="C00000"/>
          <w:sz w:val="18"/>
          <w:szCs w:val="18"/>
        </w:rPr>
        <w:t>7%</w:t>
      </w:r>
      <w:r w:rsidRPr="00CA5231">
        <w:rPr>
          <w:rFonts w:cs="Arial"/>
          <w:color w:val="C00000"/>
          <w:sz w:val="18"/>
          <w:szCs w:val="18"/>
        </w:rPr>
        <w:t xml:space="preserve"> </w:t>
      </w:r>
      <w:r w:rsidRPr="00CA5231">
        <w:rPr>
          <w:rFonts w:cs="Arial"/>
          <w:sz w:val="18"/>
          <w:szCs w:val="18"/>
        </w:rPr>
        <w:t xml:space="preserve">increase in average milk price to </w:t>
      </w:r>
      <w:r w:rsidRPr="00CA5231">
        <w:rPr>
          <w:rFonts w:cs="Arial"/>
          <w:b/>
          <w:bCs/>
          <w:color w:val="C00000"/>
          <w:sz w:val="18"/>
          <w:szCs w:val="18"/>
        </w:rPr>
        <w:t>$7.54/kg MS</w:t>
      </w:r>
    </w:p>
    <w:p w14:paraId="1530B800" w14:textId="77777777" w:rsidR="00CA5231" w:rsidRPr="00F51942" w:rsidRDefault="00CA5231" w:rsidP="00CA5231">
      <w:pPr>
        <w:rPr>
          <w:rFonts w:cs="Arial"/>
          <w:color w:val="641275" w:themeColor="accent6" w:themeShade="BF"/>
          <w:sz w:val="20"/>
          <w:szCs w:val="20"/>
          <w:lang w:eastAsia="en-AU"/>
        </w:rPr>
      </w:pPr>
    </w:p>
    <w:p w14:paraId="07AEB3C3" w14:textId="5C3532CF" w:rsidR="003924D9" w:rsidRPr="00D1360E" w:rsidRDefault="003924D9" w:rsidP="0063509A">
      <w:pPr>
        <w:rPr>
          <w:rFonts w:cs="Arial"/>
          <w:b/>
          <w:bCs/>
          <w:sz w:val="16"/>
          <w:szCs w:val="16"/>
          <w:lang w:eastAsia="en-AU"/>
        </w:rPr>
      </w:pPr>
      <w:r w:rsidRPr="00D1360E">
        <w:rPr>
          <w:rFonts w:cs="Arial"/>
          <w:b/>
          <w:bCs/>
          <w:color w:val="C00000"/>
          <w:sz w:val="16"/>
          <w:szCs w:val="16"/>
          <w:lang w:eastAsia="en-AU"/>
        </w:rPr>
        <w:t>16%</w:t>
      </w:r>
      <w:r w:rsidR="0004422B">
        <w:rPr>
          <w:rFonts w:cs="Arial"/>
          <w:b/>
          <w:bCs/>
          <w:color w:val="C00000"/>
          <w:sz w:val="16"/>
          <w:szCs w:val="16"/>
          <w:lang w:eastAsia="en-AU"/>
        </w:rPr>
        <w:t xml:space="preserve"> </w:t>
      </w:r>
      <w:r w:rsidR="0004422B" w:rsidRPr="00D1360E">
        <w:rPr>
          <w:rFonts w:cs="Arial"/>
          <w:b/>
          <w:bCs/>
          <w:noProof/>
          <w:color w:val="C00000"/>
          <w:sz w:val="16"/>
          <w:szCs w:val="16"/>
          <w:lang w:eastAsia="en-AU"/>
        </w:rPr>
        <mc:AlternateContent>
          <mc:Choice Requires="wps">
            <w:drawing>
              <wp:inline distT="0" distB="0" distL="0" distR="0" wp14:anchorId="28D45C72" wp14:editId="75EB4452">
                <wp:extent cx="53439" cy="106878"/>
                <wp:effectExtent l="19050" t="19050" r="41910" b="26670"/>
                <wp:docPr id="13138" name="Arrow: Up 13138"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32FB50" id="Arrow: Up 13138"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" fillcolor="#c00000" strokecolor="#c00000" strokeweight="1pt">
                <w10:anchorlock/>
              </v:shape>
            </w:pict>
          </mc:Fallback>
        </mc:AlternateContent>
      </w:r>
      <w:r w:rsidR="006D3DAB" w:rsidRPr="00D1360E">
        <w:rPr>
          <w:rFonts w:cs="Arial"/>
          <w:b/>
          <w:bCs/>
          <w:color w:val="C00000"/>
          <w:sz w:val="16"/>
          <w:szCs w:val="16"/>
          <w:lang w:eastAsia="en-AU"/>
        </w:rPr>
        <w:t xml:space="preserve"> </w:t>
      </w:r>
      <w:r w:rsidR="00C708E3">
        <w:rPr>
          <w:rFonts w:cs="Arial"/>
          <w:b/>
          <w:bCs/>
          <w:color w:val="C00000"/>
          <w:sz w:val="16"/>
          <w:szCs w:val="16"/>
          <w:lang w:eastAsia="en-AU"/>
        </w:rPr>
        <w:tab/>
      </w:r>
      <w:r w:rsidRPr="00D1360E">
        <w:rPr>
          <w:rFonts w:cs="Arial"/>
          <w:sz w:val="16"/>
          <w:szCs w:val="16"/>
          <w:lang w:eastAsia="en-AU"/>
        </w:rPr>
        <w:t xml:space="preserve">in herd and shed costs to </w:t>
      </w:r>
      <w:r w:rsidRPr="00D1360E">
        <w:rPr>
          <w:rFonts w:cs="Arial"/>
          <w:b/>
          <w:bCs/>
          <w:color w:val="C00000"/>
          <w:sz w:val="16"/>
          <w:szCs w:val="16"/>
          <w:lang w:eastAsia="en-AU"/>
        </w:rPr>
        <w:t>$0.61/kg MS</w:t>
      </w:r>
    </w:p>
    <w:p w14:paraId="5433005A" w14:textId="606D4D16" w:rsidR="003924D9" w:rsidRPr="00D1360E" w:rsidRDefault="003924D9" w:rsidP="006634EB">
      <w:pPr>
        <w:rPr>
          <w:rFonts w:cs="Arial"/>
          <w:sz w:val="16"/>
          <w:szCs w:val="16"/>
          <w:lang w:eastAsia="en-AU"/>
        </w:rPr>
      </w:pPr>
      <w:r w:rsidRPr="00D1360E">
        <w:rPr>
          <w:rFonts w:cs="Arial"/>
          <w:b/>
          <w:bCs/>
          <w:color w:val="C00000"/>
          <w:sz w:val="16"/>
          <w:szCs w:val="16"/>
          <w:lang w:eastAsia="en-AU"/>
        </w:rPr>
        <w:t>9%</w:t>
      </w:r>
      <w:r w:rsidRPr="00D1360E">
        <w:rPr>
          <w:rFonts w:cs="Arial"/>
          <w:color w:val="C00000"/>
          <w:sz w:val="16"/>
          <w:szCs w:val="16"/>
          <w:lang w:eastAsia="en-AU"/>
        </w:rPr>
        <w:t xml:space="preserve"> </w:t>
      </w:r>
      <w:r w:rsidR="0004422B" w:rsidRPr="00D1360E">
        <w:rPr>
          <w:rFonts w:cs="Arial"/>
          <w:b/>
          <w:bCs/>
          <w:noProof/>
          <w:color w:val="C00000"/>
          <w:sz w:val="16"/>
          <w:szCs w:val="16"/>
          <w:lang w:eastAsia="en-AU"/>
        </w:rPr>
        <mc:AlternateContent>
          <mc:Choice Requires="wps">
            <w:drawing>
              <wp:inline distT="0" distB="0" distL="0" distR="0" wp14:anchorId="79F1DC0E" wp14:editId="4E93F4A7">
                <wp:extent cx="53439" cy="106878"/>
                <wp:effectExtent l="19050" t="19050" r="41910" b="26670"/>
                <wp:docPr id="13152" name="Arrow: Up 13152"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E035C0" id="Arrow: Up 13152"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" fillcolor="#c00000" strokecolor="#c00000" strokeweight="1pt">
                <w10:anchorlock/>
              </v:shape>
            </w:pict>
          </mc:Fallback>
        </mc:AlternateContent>
      </w:r>
      <w:r w:rsidRPr="00D1360E">
        <w:rPr>
          <w:rFonts w:cs="Arial"/>
          <w:color w:val="C00000"/>
          <w:sz w:val="16"/>
          <w:szCs w:val="16"/>
          <w:lang w:eastAsia="en-AU"/>
        </w:rPr>
        <w:t xml:space="preserve"> </w:t>
      </w:r>
      <w:r w:rsidR="00C708E3">
        <w:rPr>
          <w:rFonts w:cs="Arial"/>
          <w:color w:val="C00000"/>
          <w:sz w:val="16"/>
          <w:szCs w:val="16"/>
          <w:lang w:eastAsia="en-AU"/>
        </w:rPr>
        <w:tab/>
      </w:r>
      <w:r w:rsidRPr="00D1360E">
        <w:rPr>
          <w:rFonts w:cs="Arial"/>
          <w:sz w:val="16"/>
          <w:szCs w:val="16"/>
          <w:lang w:eastAsia="en-AU"/>
        </w:rPr>
        <w:t xml:space="preserve">in total feed costs to </w:t>
      </w:r>
      <w:r w:rsidRPr="00D1360E">
        <w:rPr>
          <w:rFonts w:cs="Arial"/>
          <w:b/>
          <w:bCs/>
          <w:color w:val="C00000"/>
          <w:sz w:val="16"/>
          <w:szCs w:val="16"/>
          <w:lang w:eastAsia="en-AU"/>
        </w:rPr>
        <w:t>$3.59/kg MS</w:t>
      </w:r>
    </w:p>
    <w:p w14:paraId="43A16598" w14:textId="7AE96AA4" w:rsidR="003924D9" w:rsidRPr="00D1360E" w:rsidRDefault="003924D9" w:rsidP="006702EB">
      <w:pPr>
        <w:rPr>
          <w:rFonts w:cs="Arial"/>
          <w:b/>
          <w:bCs/>
          <w:sz w:val="16"/>
          <w:szCs w:val="16"/>
          <w:lang w:eastAsia="en-AU"/>
        </w:rPr>
      </w:pPr>
      <w:r w:rsidRPr="00D1360E">
        <w:rPr>
          <w:rFonts w:cs="Arial"/>
          <w:b/>
          <w:bCs/>
          <w:color w:val="C00000"/>
          <w:sz w:val="16"/>
          <w:szCs w:val="16"/>
          <w:lang w:eastAsia="en-AU"/>
        </w:rPr>
        <w:t>10%</w:t>
      </w:r>
      <w:r w:rsidR="0004422B">
        <w:rPr>
          <w:rFonts w:cs="Arial"/>
          <w:b/>
          <w:bCs/>
          <w:color w:val="C00000"/>
          <w:sz w:val="16"/>
          <w:szCs w:val="16"/>
          <w:lang w:eastAsia="en-AU"/>
        </w:rPr>
        <w:t xml:space="preserve"> </w:t>
      </w:r>
      <w:r w:rsidR="0004422B" w:rsidRPr="00D1360E">
        <w:rPr>
          <w:rFonts w:cs="Arial"/>
          <w:b/>
          <w:bCs/>
          <w:noProof/>
          <w:color w:val="C00000"/>
          <w:sz w:val="16"/>
          <w:szCs w:val="16"/>
          <w:lang w:eastAsia="en-AU"/>
        </w:rPr>
        <mc:AlternateContent>
          <mc:Choice Requires="wps">
            <w:drawing>
              <wp:inline distT="0" distB="0" distL="0" distR="0" wp14:anchorId="055FBC33" wp14:editId="44C3B516">
                <wp:extent cx="53439" cy="106878"/>
                <wp:effectExtent l="19050" t="19050" r="41910" b="26670"/>
                <wp:docPr id="13154" name="Arrow: Up 13154"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E37D60" id="Arrow: Up 13154"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" fillcolor="#c00000" strokecolor="#c00000" strokeweight="1pt">
                <w10:anchorlock/>
              </v:shape>
            </w:pict>
          </mc:Fallback>
        </mc:AlternateContent>
      </w:r>
      <w:r w:rsidRPr="00D1360E">
        <w:rPr>
          <w:rFonts w:cs="Arial"/>
          <w:color w:val="C00000"/>
          <w:sz w:val="16"/>
          <w:szCs w:val="16"/>
          <w:lang w:eastAsia="en-AU"/>
        </w:rPr>
        <w:t xml:space="preserve">  </w:t>
      </w:r>
      <w:r w:rsidR="00C708E3">
        <w:rPr>
          <w:rFonts w:cs="Arial"/>
          <w:color w:val="C00000"/>
          <w:sz w:val="16"/>
          <w:szCs w:val="16"/>
          <w:lang w:eastAsia="en-AU"/>
        </w:rPr>
        <w:tab/>
      </w:r>
      <w:r w:rsidRPr="00D1360E">
        <w:rPr>
          <w:rFonts w:cs="Arial"/>
          <w:sz w:val="16"/>
          <w:szCs w:val="16"/>
          <w:lang w:eastAsia="en-AU"/>
        </w:rPr>
        <w:t xml:space="preserve">in overhead costs to </w:t>
      </w:r>
      <w:r w:rsidRPr="00D1360E">
        <w:rPr>
          <w:rFonts w:cs="Arial"/>
          <w:b/>
          <w:bCs/>
          <w:color w:val="C00000"/>
          <w:sz w:val="16"/>
          <w:szCs w:val="16"/>
          <w:lang w:eastAsia="en-AU"/>
        </w:rPr>
        <w:t>$2.54/kg MS</w:t>
      </w:r>
    </w:p>
    <w:p w14:paraId="5097097D" w14:textId="43E17F20" w:rsidR="00224D72" w:rsidRPr="00F51942" w:rsidRDefault="00224D72" w:rsidP="00CB6301">
      <w:pPr>
        <w:pStyle w:val="Heading4"/>
        <w:rPr>
          <w:rFonts w:cs="Arial"/>
        </w:rPr>
      </w:pPr>
      <w:bookmarkStart w:id="56" w:name="_Toc112702863"/>
      <w:r w:rsidRPr="00F51942">
        <w:rPr>
          <w:rFonts w:cs="Arial"/>
        </w:rPr>
        <w:t>Return on total assets and milk price</w:t>
      </w:r>
      <w:bookmarkEnd w:id="56"/>
    </w:p>
    <w:p w14:paraId="4D53DAD9" w14:textId="3CD6D0DB" w:rsidR="00224D72" w:rsidRPr="00F51942" w:rsidRDefault="00BC0A15" w:rsidP="001169B4">
      <w:pPr>
        <w:pStyle w:val="Body"/>
      </w:pPr>
      <w:r w:rsidRPr="00F51942">
        <w:rPr>
          <w:noProof/>
        </w:rPr>
        <w:drawing>
          <wp:inline distT="0" distB="0" distL="0" distR="0" wp14:anchorId="6CAF8D77" wp14:editId="333EBF4B">
            <wp:extent cx="3050439" cy="1792224"/>
            <wp:effectExtent l="0" t="0" r="17145" b="17780"/>
            <wp:docPr id="90" name="Chart 90" descr="Return on total assets and milk price for the average of Northern Victoria participants. Data provided in Historical Appendix tables 7.">
              <a:extLst xmlns:a="http://schemas.openxmlformats.org/drawingml/2006/main">
                <a:ext uri="{FF2B5EF4-FFF2-40B4-BE49-F238E27FC236}">
                  <a16:creationId xmlns:a16="http://schemas.microsoft.com/office/drawing/2014/main" id="{8B0C04D1-97E9-44CC-B627-B8670E232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FF99E4" w14:textId="77777777" w:rsidR="00224D72" w:rsidRDefault="00224D72" w:rsidP="00CB6301">
      <w:pPr>
        <w:pStyle w:val="Heading4"/>
        <w:rPr>
          <w:rFonts w:cs="Arial"/>
        </w:rPr>
      </w:pPr>
      <w:bookmarkStart w:id="57" w:name="_Toc112702864"/>
      <w:r w:rsidRPr="00F51942">
        <w:rPr>
          <w:rFonts w:cs="Arial"/>
        </w:rPr>
        <w:t>Future expectations 2022-23</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756"/>
      </w:tblGrid>
      <w:tr w:rsidR="003D23E1" w14:paraId="1EFDA78A" w14:textId="77777777" w:rsidTr="003D23E1">
        <w:tc>
          <w:tcPr>
            <w:tcW w:w="1696" w:type="dxa"/>
          </w:tcPr>
          <w:p w14:paraId="736507EE" w14:textId="387AD793" w:rsidR="00CC09F8" w:rsidRDefault="00CC09F8" w:rsidP="003D23E1">
            <w:r>
              <w:rPr>
                <w:noProof/>
              </w:rPr>
              <w:drawing>
                <wp:inline distT="0" distB="0" distL="0" distR="0" wp14:anchorId="5BAD023C" wp14:editId="0E2A58BF">
                  <wp:extent cx="775412" cy="749866"/>
                  <wp:effectExtent l="0" t="0" r="5715" b="0"/>
                  <wp:docPr id="13112" name="Picture 13112" descr="Icon coloured red showing a milk bottle with a dollar sign and dairy cow on th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 name="Picture 13112" descr="Icon coloured red showing a milk bottle with a dollar sign and dairy cow on the label. "/>
                          <pic:cNvPicPr/>
                        </pic:nvPicPr>
                        <pic:blipFill>
                          <a:blip r:embed="rId48"/>
                          <a:stretch>
                            <a:fillRect/>
                          </a:stretch>
                        </pic:blipFill>
                        <pic:spPr>
                          <a:xfrm>
                            <a:off x="0" y="0"/>
                            <a:ext cx="779456" cy="753777"/>
                          </a:xfrm>
                          <a:prstGeom prst="rect">
                            <a:avLst/>
                          </a:prstGeom>
                        </pic:spPr>
                      </pic:pic>
                    </a:graphicData>
                  </a:graphic>
                </wp:inline>
              </w:drawing>
            </w:r>
          </w:p>
        </w:tc>
        <w:tc>
          <w:tcPr>
            <w:tcW w:w="2756" w:type="dxa"/>
          </w:tcPr>
          <w:p w14:paraId="05EE3897" w14:textId="411294DD" w:rsidR="003D23E1" w:rsidRDefault="003D23E1" w:rsidP="003D23E1">
            <w:pPr>
              <w:pStyle w:val="Body"/>
            </w:pPr>
            <w:r w:rsidRPr="00F51942">
              <w:t>Northern Victorian participants are optimistic with 87 per cent expecting business returns to improve and 10 per cent expecting business returns to remain stable.</w:t>
            </w:r>
          </w:p>
        </w:tc>
      </w:tr>
    </w:tbl>
    <w:p w14:paraId="08BDA16C" w14:textId="77777777" w:rsidR="003D23E1" w:rsidRPr="003D23E1" w:rsidRDefault="003D23E1" w:rsidP="003D23E1"/>
    <w:p w14:paraId="4D328040" w14:textId="77777777" w:rsidR="00332044" w:rsidRPr="00F51942" w:rsidRDefault="00332044" w:rsidP="00CB6301">
      <w:pPr>
        <w:pStyle w:val="Heading4"/>
        <w:rPr>
          <w:rFonts w:cs="Arial"/>
        </w:rPr>
      </w:pPr>
      <w:bookmarkStart w:id="58" w:name="_Toc112702865"/>
      <w:r w:rsidRPr="00F51942">
        <w:rPr>
          <w:rFonts w:cs="Arial"/>
        </w:rPr>
        <w:t>Concerns as reported by farm businesses</w:t>
      </w:r>
      <w:bookmarkEnd w:id="58"/>
    </w:p>
    <w:p w14:paraId="256EFD61" w14:textId="08703AB8" w:rsidR="00332044" w:rsidRPr="00F51942" w:rsidRDefault="00332044" w:rsidP="001169B4">
      <w:pPr>
        <w:pStyle w:val="Body"/>
      </w:pP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1146"/>
        <w:gridCol w:w="1266"/>
        <w:gridCol w:w="1068"/>
      </w:tblGrid>
      <w:tr w:rsidR="004D4D6A" w:rsidRPr="00F51942" w14:paraId="1442E7F5" w14:textId="77777777" w:rsidTr="00C96E24">
        <w:tc>
          <w:tcPr>
            <w:tcW w:w="1065" w:type="dxa"/>
          </w:tcPr>
          <w:p w14:paraId="2DFB3BD2" w14:textId="6A9AB43E" w:rsidR="00332044" w:rsidRPr="00F51942" w:rsidRDefault="00EB31C1" w:rsidP="001169B4">
            <w:pPr>
              <w:pStyle w:val="Body"/>
            </w:pPr>
            <w:r>
              <w:rPr>
                <w:noProof/>
              </w:rPr>
              <w:drawing>
                <wp:inline distT="0" distB="0" distL="0" distR="0" wp14:anchorId="4C019540" wp14:editId="73C79336">
                  <wp:extent cx="555956" cy="534152"/>
                  <wp:effectExtent l="0" t="0" r="0" b="0"/>
                  <wp:docPr id="13113" name="Picture 13113" descr="Icon coloured red showing a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 name="Picture 13113" descr="Icon coloured red showing a dollar sign."/>
                          <pic:cNvPicPr/>
                        </pic:nvPicPr>
                        <pic:blipFill>
                          <a:blip r:embed="rId49"/>
                          <a:stretch>
                            <a:fillRect/>
                          </a:stretch>
                        </pic:blipFill>
                        <pic:spPr>
                          <a:xfrm>
                            <a:off x="0" y="0"/>
                            <a:ext cx="559913" cy="537954"/>
                          </a:xfrm>
                          <a:prstGeom prst="rect">
                            <a:avLst/>
                          </a:prstGeom>
                        </pic:spPr>
                      </pic:pic>
                    </a:graphicData>
                  </a:graphic>
                </wp:inline>
              </w:drawing>
            </w:r>
          </w:p>
        </w:tc>
        <w:tc>
          <w:tcPr>
            <w:tcW w:w="1119" w:type="dxa"/>
          </w:tcPr>
          <w:p w14:paraId="1A32A901" w14:textId="3A25FC19" w:rsidR="00332044" w:rsidRPr="00F51942" w:rsidRDefault="00DA6C4D" w:rsidP="001169B4">
            <w:pPr>
              <w:pStyle w:val="Body"/>
            </w:pPr>
            <w:r>
              <w:rPr>
                <w:noProof/>
              </w:rPr>
              <w:drawing>
                <wp:inline distT="0" distB="0" distL="0" distR="0" wp14:anchorId="5E451B7B" wp14:editId="25FACE9D">
                  <wp:extent cx="587030" cy="570585"/>
                  <wp:effectExtent l="0" t="0" r="3810" b="1270"/>
                  <wp:docPr id="13114" name="Picture 13114" descr="Icon coloured red showing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 name="Picture 13114" descr="Icon coloured red showing a person."/>
                          <pic:cNvPicPr/>
                        </pic:nvPicPr>
                        <pic:blipFill>
                          <a:blip r:embed="rId50"/>
                          <a:stretch>
                            <a:fillRect/>
                          </a:stretch>
                        </pic:blipFill>
                        <pic:spPr>
                          <a:xfrm>
                            <a:off x="0" y="0"/>
                            <a:ext cx="589781" cy="573259"/>
                          </a:xfrm>
                          <a:prstGeom prst="rect">
                            <a:avLst/>
                          </a:prstGeom>
                        </pic:spPr>
                      </pic:pic>
                    </a:graphicData>
                  </a:graphic>
                </wp:inline>
              </w:drawing>
            </w:r>
          </w:p>
        </w:tc>
        <w:tc>
          <w:tcPr>
            <w:tcW w:w="1235" w:type="dxa"/>
          </w:tcPr>
          <w:p w14:paraId="248A4A4E" w14:textId="655096E7" w:rsidR="00332044" w:rsidRPr="00F51942" w:rsidRDefault="00EB4128" w:rsidP="001169B4">
            <w:pPr>
              <w:pStyle w:val="Body"/>
            </w:pPr>
            <w:r>
              <w:rPr>
                <w:noProof/>
              </w:rPr>
              <w:drawing>
                <wp:inline distT="0" distB="0" distL="0" distR="0" wp14:anchorId="5FBA0C16" wp14:editId="35F49347">
                  <wp:extent cx="665683" cy="638232"/>
                  <wp:effectExtent l="0" t="0" r="1270" b="0"/>
                  <wp:docPr id="13115" name="Picture 13115" descr="Icon coloured red showing a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 name="Picture 13115" descr="Icon coloured red showing a sun. "/>
                          <pic:cNvPicPr/>
                        </pic:nvPicPr>
                        <pic:blipFill>
                          <a:blip r:embed="rId51"/>
                          <a:stretch>
                            <a:fillRect/>
                          </a:stretch>
                        </pic:blipFill>
                        <pic:spPr>
                          <a:xfrm>
                            <a:off x="0" y="0"/>
                            <a:ext cx="669509" cy="641900"/>
                          </a:xfrm>
                          <a:prstGeom prst="rect">
                            <a:avLst/>
                          </a:prstGeom>
                        </pic:spPr>
                      </pic:pic>
                    </a:graphicData>
                  </a:graphic>
                </wp:inline>
              </w:drawing>
            </w:r>
          </w:p>
        </w:tc>
        <w:tc>
          <w:tcPr>
            <w:tcW w:w="1043" w:type="dxa"/>
          </w:tcPr>
          <w:p w14:paraId="68515BFD" w14:textId="6CF2F6BA" w:rsidR="00332044" w:rsidRPr="00F51942" w:rsidRDefault="00EB31C1" w:rsidP="001169B4">
            <w:pPr>
              <w:pStyle w:val="Body"/>
            </w:pPr>
            <w:r>
              <w:rPr>
                <w:noProof/>
              </w:rPr>
              <w:drawing>
                <wp:inline distT="0" distB="0" distL="0" distR="0" wp14:anchorId="3FF037EE" wp14:editId="747A6AB0">
                  <wp:extent cx="541325" cy="527980"/>
                  <wp:effectExtent l="0" t="0" r="0" b="5715"/>
                  <wp:docPr id="13116" name="Picture 13116" descr="Icon coloured red showing a hay b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 name="Picture 13116" descr="Icon coloured red showing a hay bale. "/>
                          <pic:cNvPicPr/>
                        </pic:nvPicPr>
                        <pic:blipFill>
                          <a:blip r:embed="rId52"/>
                          <a:stretch>
                            <a:fillRect/>
                          </a:stretch>
                        </pic:blipFill>
                        <pic:spPr>
                          <a:xfrm>
                            <a:off x="0" y="0"/>
                            <a:ext cx="551847" cy="538243"/>
                          </a:xfrm>
                          <a:prstGeom prst="rect">
                            <a:avLst/>
                          </a:prstGeom>
                        </pic:spPr>
                      </pic:pic>
                    </a:graphicData>
                  </a:graphic>
                </wp:inline>
              </w:drawing>
            </w:r>
          </w:p>
        </w:tc>
      </w:tr>
      <w:tr w:rsidR="004D4D6A" w:rsidRPr="00F51942" w14:paraId="398CE726" w14:textId="77777777" w:rsidTr="00C96E24">
        <w:tc>
          <w:tcPr>
            <w:tcW w:w="1065" w:type="dxa"/>
          </w:tcPr>
          <w:p w14:paraId="6FD583CF" w14:textId="70C79035" w:rsidR="004D4D6A" w:rsidRPr="004D4D6A" w:rsidRDefault="004D4D6A" w:rsidP="004D4D6A">
            <w:pPr>
              <w:spacing w:line="240" w:lineRule="auto"/>
              <w:jc w:val="center"/>
              <w:rPr>
                <w:rFonts w:cs="Arial"/>
                <w:b/>
                <w:color w:val="C00000"/>
                <w:sz w:val="12"/>
                <w:szCs w:val="12"/>
              </w:rPr>
            </w:pPr>
            <w:r w:rsidRPr="004D4D6A">
              <w:rPr>
                <w:rFonts w:cs="Arial"/>
                <w:b/>
                <w:color w:val="C00000"/>
                <w:sz w:val="12"/>
                <w:szCs w:val="12"/>
              </w:rPr>
              <w:t>Input costs</w:t>
            </w:r>
          </w:p>
          <w:p w14:paraId="65C95CD2" w14:textId="2A8C9FA7" w:rsidR="00332044" w:rsidRPr="004D4D6A" w:rsidRDefault="00332044" w:rsidP="004D4D6A">
            <w:pPr>
              <w:spacing w:line="240" w:lineRule="auto"/>
              <w:jc w:val="center"/>
              <w:rPr>
                <w:rFonts w:cs="Arial"/>
                <w:b/>
                <w:color w:val="C00000"/>
                <w:sz w:val="12"/>
                <w:szCs w:val="12"/>
              </w:rPr>
            </w:pPr>
            <w:r w:rsidRPr="00C96E24">
              <w:rPr>
                <w:rFonts w:cs="Arial"/>
                <w:b/>
                <w:color w:val="auto"/>
                <w:sz w:val="12"/>
                <w:szCs w:val="12"/>
              </w:rPr>
              <w:t>19%</w:t>
            </w:r>
          </w:p>
        </w:tc>
        <w:tc>
          <w:tcPr>
            <w:tcW w:w="1119" w:type="dxa"/>
          </w:tcPr>
          <w:p w14:paraId="5BD9C15B" w14:textId="0AF27F2E" w:rsidR="004D4D6A" w:rsidRPr="004D4D6A" w:rsidRDefault="004D4D6A" w:rsidP="004D4D6A">
            <w:pPr>
              <w:spacing w:line="240" w:lineRule="auto"/>
              <w:jc w:val="center"/>
              <w:rPr>
                <w:rFonts w:cs="Arial"/>
                <w:b/>
                <w:color w:val="C00000"/>
                <w:sz w:val="12"/>
                <w:szCs w:val="12"/>
              </w:rPr>
            </w:pPr>
            <w:r w:rsidRPr="004D4D6A">
              <w:rPr>
                <w:rFonts w:cs="Arial"/>
                <w:b/>
                <w:color w:val="C00000"/>
                <w:sz w:val="12"/>
                <w:szCs w:val="12"/>
              </w:rPr>
              <w:t>Labour</w:t>
            </w:r>
          </w:p>
          <w:p w14:paraId="78FAD4AE" w14:textId="32F4291B" w:rsidR="00332044" w:rsidRPr="004D4D6A" w:rsidRDefault="00332044" w:rsidP="004D4D6A">
            <w:pPr>
              <w:spacing w:line="240" w:lineRule="auto"/>
              <w:jc w:val="center"/>
              <w:rPr>
                <w:rFonts w:cs="Arial"/>
                <w:b/>
                <w:color w:val="C00000"/>
                <w:sz w:val="12"/>
                <w:szCs w:val="12"/>
              </w:rPr>
            </w:pPr>
            <w:r w:rsidRPr="00C96E24">
              <w:rPr>
                <w:rFonts w:cs="Arial"/>
                <w:b/>
                <w:color w:val="auto"/>
                <w:sz w:val="12"/>
                <w:szCs w:val="12"/>
              </w:rPr>
              <w:t>16%</w:t>
            </w:r>
          </w:p>
        </w:tc>
        <w:tc>
          <w:tcPr>
            <w:tcW w:w="1235" w:type="dxa"/>
          </w:tcPr>
          <w:p w14:paraId="39024818" w14:textId="19AD3EE8" w:rsidR="004D4D6A" w:rsidRPr="004D4D6A" w:rsidRDefault="004D4D6A" w:rsidP="004D4D6A">
            <w:pPr>
              <w:spacing w:line="240" w:lineRule="auto"/>
              <w:jc w:val="center"/>
              <w:rPr>
                <w:rFonts w:cs="Arial"/>
                <w:b/>
                <w:color w:val="C00000"/>
                <w:sz w:val="12"/>
                <w:szCs w:val="12"/>
              </w:rPr>
            </w:pPr>
            <w:r w:rsidRPr="004D4D6A">
              <w:rPr>
                <w:rFonts w:cs="Arial"/>
                <w:b/>
                <w:color w:val="C00000"/>
                <w:sz w:val="12"/>
                <w:szCs w:val="12"/>
              </w:rPr>
              <w:t>Climate/seasonal conditions</w:t>
            </w:r>
          </w:p>
          <w:p w14:paraId="49BE02BC" w14:textId="1405AE74" w:rsidR="00332044" w:rsidRPr="004D4D6A" w:rsidRDefault="00332044" w:rsidP="004D4D6A">
            <w:pPr>
              <w:spacing w:line="240" w:lineRule="auto"/>
              <w:jc w:val="center"/>
              <w:rPr>
                <w:rFonts w:cs="Arial"/>
                <w:b/>
                <w:color w:val="C00000"/>
                <w:sz w:val="12"/>
                <w:szCs w:val="12"/>
              </w:rPr>
            </w:pPr>
            <w:r w:rsidRPr="00C96E24">
              <w:rPr>
                <w:rFonts w:cs="Arial"/>
                <w:b/>
                <w:color w:val="auto"/>
                <w:sz w:val="12"/>
                <w:szCs w:val="12"/>
              </w:rPr>
              <w:t>15%</w:t>
            </w:r>
          </w:p>
        </w:tc>
        <w:tc>
          <w:tcPr>
            <w:tcW w:w="1117" w:type="dxa"/>
          </w:tcPr>
          <w:p w14:paraId="5C4D6593" w14:textId="59D1EE09" w:rsidR="004D4D6A" w:rsidRPr="004D4D6A" w:rsidRDefault="004D4D6A" w:rsidP="004D4D6A">
            <w:pPr>
              <w:spacing w:line="240" w:lineRule="auto"/>
              <w:jc w:val="center"/>
              <w:rPr>
                <w:rFonts w:cs="Arial"/>
                <w:b/>
                <w:color w:val="C00000"/>
                <w:sz w:val="12"/>
                <w:szCs w:val="12"/>
              </w:rPr>
            </w:pPr>
            <w:r w:rsidRPr="004D4D6A">
              <w:rPr>
                <w:rFonts w:cs="Arial"/>
                <w:b/>
                <w:color w:val="C00000"/>
                <w:sz w:val="12"/>
                <w:szCs w:val="12"/>
              </w:rPr>
              <w:t>Pasture/fodder</w:t>
            </w:r>
          </w:p>
          <w:p w14:paraId="197BB2F4" w14:textId="265314B0" w:rsidR="00332044" w:rsidRPr="004D4D6A" w:rsidRDefault="00332044" w:rsidP="004D4D6A">
            <w:pPr>
              <w:spacing w:line="240" w:lineRule="auto"/>
              <w:jc w:val="center"/>
              <w:rPr>
                <w:rFonts w:cs="Arial"/>
                <w:b/>
                <w:color w:val="C00000"/>
                <w:sz w:val="12"/>
                <w:szCs w:val="12"/>
              </w:rPr>
            </w:pPr>
            <w:r w:rsidRPr="00C96E24">
              <w:rPr>
                <w:rFonts w:cs="Arial"/>
                <w:b/>
                <w:color w:val="auto"/>
                <w:sz w:val="12"/>
                <w:szCs w:val="12"/>
              </w:rPr>
              <w:t>15%</w:t>
            </w:r>
          </w:p>
        </w:tc>
      </w:tr>
    </w:tbl>
    <w:p w14:paraId="30B663F3" w14:textId="65475E8B" w:rsidR="00332044" w:rsidRPr="00F51942" w:rsidRDefault="00332044" w:rsidP="00053130">
      <w:pPr>
        <w:rPr>
          <w:rFonts w:cs="Arial"/>
        </w:rPr>
      </w:pPr>
    </w:p>
    <w:p w14:paraId="51C9007C" w14:textId="77777777" w:rsidR="005A4B10" w:rsidRPr="00F51942" w:rsidRDefault="005A4B10" w:rsidP="00053130">
      <w:pPr>
        <w:rPr>
          <w:rFonts w:cs="Arial"/>
        </w:rPr>
        <w:sectPr w:rsidR="005A4B10" w:rsidRPr="00F51942" w:rsidSect="008B695F">
          <w:type w:val="continuous"/>
          <w:pgSz w:w="11900" w:h="16840"/>
          <w:pgMar w:top="1701" w:right="1134" w:bottom="1418" w:left="1134" w:header="709" w:footer="397" w:gutter="0"/>
          <w:cols w:num="2" w:space="708"/>
          <w:docGrid w:linePitch="360"/>
        </w:sectPr>
      </w:pPr>
    </w:p>
    <w:p w14:paraId="620EC0BB" w14:textId="7B730872" w:rsidR="00B85B5E" w:rsidRPr="00F51942" w:rsidRDefault="00886188" w:rsidP="0063509A">
      <w:pPr>
        <w:pStyle w:val="Heading2"/>
        <w:rPr>
          <w:rFonts w:cs="Arial"/>
        </w:rPr>
      </w:pPr>
      <w:bookmarkStart w:id="59" w:name="_Toc112702866"/>
      <w:r w:rsidRPr="00F51942">
        <w:rPr>
          <w:rFonts w:cs="Arial"/>
        </w:rPr>
        <w:lastRenderedPageBreak/>
        <w:t>Whole farm analysis</w:t>
      </w:r>
      <w:bookmarkEnd w:id="59"/>
    </w:p>
    <w:p w14:paraId="13B0799B" w14:textId="0E6E88E6" w:rsidR="00336F77" w:rsidRPr="00F51942" w:rsidRDefault="00336F77" w:rsidP="00D3590C">
      <w:pPr>
        <w:pStyle w:val="ListBullet"/>
        <w:shd w:val="clear" w:color="auto" w:fill="DFF1ED"/>
        <w:spacing w:line="240" w:lineRule="auto"/>
        <w:ind w:left="357" w:hanging="357"/>
        <w:rPr>
          <w:rFonts w:cs="Arial"/>
          <w:sz w:val="18"/>
          <w:szCs w:val="18"/>
        </w:rPr>
      </w:pPr>
      <w:r w:rsidRPr="00F51942">
        <w:rPr>
          <w:rFonts w:cs="Arial"/>
          <w:sz w:val="18"/>
          <w:szCs w:val="18"/>
        </w:rPr>
        <w:t xml:space="preserve">Gross farm income increased from the previous year with </w:t>
      </w:r>
      <w:r w:rsidR="001A6810" w:rsidRPr="00F51942">
        <w:rPr>
          <w:rFonts w:cs="Arial"/>
          <w:sz w:val="18"/>
          <w:szCs w:val="18"/>
        </w:rPr>
        <w:t>higher milk income (</w:t>
      </w:r>
      <w:r w:rsidRPr="00F51942">
        <w:rPr>
          <w:rFonts w:cs="Arial"/>
          <w:sz w:val="18"/>
          <w:szCs w:val="18"/>
        </w:rPr>
        <w:t>increased milk production at a higher milk price</w:t>
      </w:r>
      <w:r w:rsidR="001A6810" w:rsidRPr="00F51942">
        <w:rPr>
          <w:rFonts w:cs="Arial"/>
          <w:sz w:val="18"/>
          <w:szCs w:val="18"/>
        </w:rPr>
        <w:t>)</w:t>
      </w:r>
      <w:r w:rsidR="00721AD2" w:rsidRPr="00F51942">
        <w:rPr>
          <w:rFonts w:cs="Arial"/>
          <w:sz w:val="18"/>
          <w:szCs w:val="18"/>
        </w:rPr>
        <w:t xml:space="preserve"> and </w:t>
      </w:r>
      <w:r w:rsidR="001A6810" w:rsidRPr="00F51942">
        <w:rPr>
          <w:rFonts w:cs="Arial"/>
          <w:sz w:val="18"/>
          <w:szCs w:val="18"/>
        </w:rPr>
        <w:t>increased</w:t>
      </w:r>
      <w:r w:rsidR="00721AD2" w:rsidRPr="00F51942">
        <w:rPr>
          <w:rFonts w:cs="Arial"/>
          <w:sz w:val="18"/>
          <w:szCs w:val="18"/>
        </w:rPr>
        <w:t xml:space="preserve"> livestock </w:t>
      </w:r>
      <w:r w:rsidR="001A6810" w:rsidRPr="00F51942">
        <w:rPr>
          <w:rFonts w:cs="Arial"/>
          <w:sz w:val="18"/>
          <w:szCs w:val="18"/>
        </w:rPr>
        <w:t xml:space="preserve">trading </w:t>
      </w:r>
      <w:r w:rsidR="00721AD2" w:rsidRPr="00F51942">
        <w:rPr>
          <w:rFonts w:cs="Arial"/>
          <w:sz w:val="18"/>
          <w:szCs w:val="18"/>
        </w:rPr>
        <w:t>income</w:t>
      </w:r>
      <w:r w:rsidRPr="00F51942">
        <w:rPr>
          <w:rFonts w:cs="Arial"/>
          <w:sz w:val="18"/>
          <w:szCs w:val="18"/>
        </w:rPr>
        <w:t>.</w:t>
      </w:r>
    </w:p>
    <w:p w14:paraId="7435E99A" w14:textId="6A3970C8" w:rsidR="00336F77" w:rsidRPr="00F51942" w:rsidRDefault="00336F77" w:rsidP="00D3590C">
      <w:pPr>
        <w:pStyle w:val="ListBullet"/>
        <w:shd w:val="clear" w:color="auto" w:fill="DFF1ED"/>
        <w:spacing w:line="240" w:lineRule="auto"/>
        <w:ind w:left="357" w:hanging="357"/>
        <w:rPr>
          <w:rFonts w:cs="Arial"/>
          <w:sz w:val="18"/>
          <w:szCs w:val="18"/>
        </w:rPr>
      </w:pPr>
      <w:r w:rsidRPr="00F51942">
        <w:rPr>
          <w:rFonts w:cs="Arial"/>
          <w:sz w:val="18"/>
          <w:szCs w:val="18"/>
        </w:rPr>
        <w:t xml:space="preserve">Favourable seasonal and economic conditions, including higher milk income, </w:t>
      </w:r>
      <w:r w:rsidR="00721AD2" w:rsidRPr="00F51942">
        <w:rPr>
          <w:rFonts w:cs="Arial"/>
          <w:sz w:val="18"/>
          <w:szCs w:val="18"/>
        </w:rPr>
        <w:t xml:space="preserve">good livestock trading conditions, </w:t>
      </w:r>
      <w:r w:rsidRPr="00F51942">
        <w:rPr>
          <w:rFonts w:cs="Arial"/>
          <w:sz w:val="18"/>
          <w:szCs w:val="18"/>
        </w:rPr>
        <w:t>lower irrigation costs</w:t>
      </w:r>
      <w:r w:rsidR="00721AD2" w:rsidRPr="00F51942">
        <w:rPr>
          <w:rFonts w:cs="Arial"/>
          <w:sz w:val="18"/>
          <w:szCs w:val="18"/>
        </w:rPr>
        <w:t xml:space="preserve"> and</w:t>
      </w:r>
      <w:r w:rsidRPr="00F51942">
        <w:rPr>
          <w:rFonts w:cs="Arial"/>
          <w:sz w:val="18"/>
          <w:szCs w:val="18"/>
        </w:rPr>
        <w:t xml:space="preserve"> low interest rates helped offset higher input costs. </w:t>
      </w:r>
    </w:p>
    <w:p w14:paraId="534F9EEC" w14:textId="38932546" w:rsidR="00336F77" w:rsidRPr="00F51942" w:rsidRDefault="00336F77" w:rsidP="00D3590C">
      <w:pPr>
        <w:pStyle w:val="ListBullet"/>
        <w:shd w:val="clear" w:color="auto" w:fill="DFF1ED"/>
        <w:spacing w:line="240" w:lineRule="auto"/>
        <w:ind w:left="357" w:hanging="357"/>
        <w:rPr>
          <w:rFonts w:cs="Arial"/>
          <w:sz w:val="18"/>
          <w:szCs w:val="18"/>
        </w:rPr>
      </w:pPr>
      <w:r w:rsidRPr="00F51942">
        <w:rPr>
          <w:rFonts w:cs="Arial"/>
          <w:sz w:val="18"/>
          <w:szCs w:val="18"/>
        </w:rPr>
        <w:t>Participants used the favourable conditions to expand and improve their business</w:t>
      </w:r>
      <w:r w:rsidR="00690414">
        <w:rPr>
          <w:rFonts w:cs="Arial"/>
          <w:sz w:val="18"/>
          <w:szCs w:val="18"/>
        </w:rPr>
        <w:t xml:space="preserve"> </w:t>
      </w:r>
      <w:r w:rsidR="00690414" w:rsidRPr="00F51942">
        <w:rPr>
          <w:rFonts w:cs="Arial"/>
          <w:sz w:val="18"/>
          <w:szCs w:val="18"/>
        </w:rPr>
        <w:t>–</w:t>
      </w:r>
      <w:r w:rsidRPr="00F51942">
        <w:rPr>
          <w:rFonts w:cs="Arial"/>
          <w:sz w:val="18"/>
          <w:szCs w:val="18"/>
        </w:rPr>
        <w:t xml:space="preserve"> by purchasing land, investing in infrastructure and machinery </w:t>
      </w:r>
      <w:r w:rsidR="00690414" w:rsidRPr="00F51942">
        <w:rPr>
          <w:rFonts w:cs="Arial"/>
          <w:sz w:val="18"/>
          <w:szCs w:val="18"/>
        </w:rPr>
        <w:t>–</w:t>
      </w:r>
      <w:r w:rsidRPr="00F51942">
        <w:rPr>
          <w:rFonts w:cs="Arial"/>
          <w:sz w:val="18"/>
          <w:szCs w:val="18"/>
        </w:rPr>
        <w:t xml:space="preserve"> </w:t>
      </w:r>
      <w:r w:rsidR="00CB1810">
        <w:rPr>
          <w:rFonts w:cs="Arial"/>
          <w:sz w:val="18"/>
          <w:szCs w:val="18"/>
        </w:rPr>
        <w:t>resulting in</w:t>
      </w:r>
      <w:r w:rsidRPr="00F51942">
        <w:rPr>
          <w:rFonts w:cs="Arial"/>
          <w:sz w:val="18"/>
          <w:szCs w:val="18"/>
        </w:rPr>
        <w:t xml:space="preserve"> increas</w:t>
      </w:r>
      <w:r w:rsidR="00CB1810">
        <w:rPr>
          <w:rFonts w:cs="Arial"/>
          <w:sz w:val="18"/>
          <w:szCs w:val="18"/>
        </w:rPr>
        <w:t>ed</w:t>
      </w:r>
      <w:r w:rsidRPr="00F51942">
        <w:rPr>
          <w:rFonts w:cs="Arial"/>
          <w:sz w:val="18"/>
          <w:szCs w:val="18"/>
        </w:rPr>
        <w:t xml:space="preserve"> business equity</w:t>
      </w:r>
      <w:r w:rsidR="00932AEB" w:rsidRPr="00F51942">
        <w:rPr>
          <w:rFonts w:cs="Arial"/>
          <w:sz w:val="18"/>
          <w:szCs w:val="18"/>
        </w:rPr>
        <w:t>.</w:t>
      </w:r>
    </w:p>
    <w:tbl>
      <w:tblPr>
        <w:tblW w:w="0" w:type="auto"/>
        <w:tblLook w:val="04A0" w:firstRow="1" w:lastRow="0" w:firstColumn="1" w:lastColumn="0" w:noHBand="0" w:noVBand="1"/>
      </w:tblPr>
      <w:tblGrid>
        <w:gridCol w:w="222"/>
        <w:gridCol w:w="706"/>
        <w:gridCol w:w="851"/>
        <w:gridCol w:w="314"/>
        <w:gridCol w:w="314"/>
        <w:gridCol w:w="314"/>
        <w:gridCol w:w="314"/>
        <w:gridCol w:w="314"/>
        <w:gridCol w:w="314"/>
        <w:gridCol w:w="267"/>
        <w:gridCol w:w="222"/>
        <w:gridCol w:w="222"/>
        <w:gridCol w:w="222"/>
        <w:gridCol w:w="222"/>
        <w:gridCol w:w="222"/>
        <w:gridCol w:w="222"/>
        <w:gridCol w:w="617"/>
        <w:gridCol w:w="1417"/>
        <w:gridCol w:w="222"/>
        <w:gridCol w:w="222"/>
        <w:gridCol w:w="222"/>
        <w:gridCol w:w="222"/>
        <w:gridCol w:w="222"/>
        <w:gridCol w:w="222"/>
        <w:gridCol w:w="222"/>
        <w:gridCol w:w="222"/>
        <w:gridCol w:w="222"/>
        <w:gridCol w:w="222"/>
      </w:tblGrid>
      <w:tr w:rsidR="00264955" w:rsidRPr="00E61350" w14:paraId="69BB2B81" w14:textId="77777777" w:rsidTr="00264955">
        <w:trPr>
          <w:trHeight w:val="255"/>
        </w:trPr>
        <w:tc>
          <w:tcPr>
            <w:tcW w:w="0" w:type="auto"/>
            <w:gridSpan w:val="9"/>
            <w:tcBorders>
              <w:top w:val="nil"/>
              <w:left w:val="nil"/>
              <w:bottom w:val="nil"/>
              <w:right w:val="nil"/>
            </w:tcBorders>
            <w:shd w:val="clear" w:color="auto" w:fill="auto"/>
            <w:vAlign w:val="center"/>
            <w:hideMark/>
          </w:tcPr>
          <w:p w14:paraId="6CE5DB2C" w14:textId="77777777" w:rsidR="00264955" w:rsidRPr="00E61350" w:rsidRDefault="00264955" w:rsidP="00264955">
            <w:pPr>
              <w:spacing w:after="0" w:line="240" w:lineRule="auto"/>
              <w:jc w:val="center"/>
              <w:rPr>
                <w:rFonts w:eastAsia="Times New Roman" w:cs="Arial"/>
                <w:b/>
                <w:bCs/>
                <w:color w:val="C00000"/>
                <w:sz w:val="18"/>
                <w:szCs w:val="18"/>
                <w:lang w:eastAsia="en-AU"/>
              </w:rPr>
            </w:pPr>
            <w:r w:rsidRPr="00E61350">
              <w:rPr>
                <w:rFonts w:eastAsia="Times New Roman" w:cs="Arial"/>
                <w:b/>
                <w:bCs/>
                <w:color w:val="C00000"/>
                <w:sz w:val="18"/>
                <w:szCs w:val="18"/>
                <w:lang w:eastAsia="en-AU"/>
              </w:rPr>
              <w:t>Physical parameters</w:t>
            </w:r>
          </w:p>
        </w:tc>
        <w:tc>
          <w:tcPr>
            <w:tcW w:w="0" w:type="auto"/>
            <w:gridSpan w:val="2"/>
            <w:tcBorders>
              <w:top w:val="nil"/>
              <w:left w:val="nil"/>
              <w:bottom w:val="nil"/>
              <w:right w:val="nil"/>
            </w:tcBorders>
            <w:shd w:val="clear" w:color="auto" w:fill="auto"/>
            <w:vAlign w:val="center"/>
            <w:hideMark/>
          </w:tcPr>
          <w:p w14:paraId="491616C7" w14:textId="77777777" w:rsidR="00264955" w:rsidRPr="00E61350" w:rsidRDefault="00264955" w:rsidP="00264955">
            <w:pPr>
              <w:spacing w:after="0" w:line="240" w:lineRule="auto"/>
              <w:jc w:val="center"/>
              <w:rPr>
                <w:rFonts w:eastAsia="Times New Roman" w:cs="Arial"/>
                <w:b/>
                <w:bCs/>
                <w:color w:val="C00000"/>
                <w:sz w:val="18"/>
                <w:szCs w:val="18"/>
                <w:lang w:eastAsia="en-AU"/>
              </w:rPr>
            </w:pPr>
          </w:p>
        </w:tc>
        <w:tc>
          <w:tcPr>
            <w:tcW w:w="0" w:type="auto"/>
            <w:gridSpan w:val="17"/>
            <w:tcBorders>
              <w:top w:val="nil"/>
              <w:left w:val="nil"/>
              <w:bottom w:val="nil"/>
              <w:right w:val="nil"/>
            </w:tcBorders>
            <w:shd w:val="clear" w:color="auto" w:fill="auto"/>
            <w:vAlign w:val="center"/>
            <w:hideMark/>
          </w:tcPr>
          <w:p w14:paraId="6F74AA6E" w14:textId="77777777" w:rsidR="00264955" w:rsidRPr="00E61350" w:rsidRDefault="00264955" w:rsidP="00264955">
            <w:pPr>
              <w:spacing w:after="0" w:line="240" w:lineRule="auto"/>
              <w:jc w:val="center"/>
              <w:rPr>
                <w:rFonts w:eastAsia="Times New Roman" w:cs="Arial"/>
                <w:b/>
                <w:bCs/>
                <w:color w:val="C00000"/>
                <w:sz w:val="18"/>
                <w:szCs w:val="18"/>
                <w:lang w:eastAsia="en-AU"/>
              </w:rPr>
            </w:pPr>
            <w:r w:rsidRPr="00E61350">
              <w:rPr>
                <w:rFonts w:eastAsia="Times New Roman" w:cs="Arial"/>
                <w:b/>
                <w:bCs/>
                <w:color w:val="C00000"/>
                <w:sz w:val="18"/>
                <w:szCs w:val="18"/>
                <w:lang w:eastAsia="en-AU"/>
              </w:rPr>
              <w:t>Financial parameters</w:t>
            </w:r>
          </w:p>
        </w:tc>
      </w:tr>
      <w:tr w:rsidR="00E61350" w:rsidRPr="00E61350" w14:paraId="7F9E2306" w14:textId="77777777" w:rsidTr="003B049F">
        <w:trPr>
          <w:trHeight w:val="255"/>
        </w:trPr>
        <w:tc>
          <w:tcPr>
            <w:tcW w:w="0" w:type="auto"/>
            <w:gridSpan w:val="2"/>
            <w:tcBorders>
              <w:top w:val="nil"/>
              <w:left w:val="nil"/>
              <w:bottom w:val="nil"/>
              <w:right w:val="nil"/>
            </w:tcBorders>
            <w:shd w:val="clear" w:color="auto" w:fill="auto"/>
            <w:noWrap/>
            <w:vAlign w:val="bottom"/>
            <w:hideMark/>
          </w:tcPr>
          <w:p w14:paraId="079C1ED2" w14:textId="77777777" w:rsidR="00E61350" w:rsidRPr="00E61350" w:rsidRDefault="00E61350" w:rsidP="00264955">
            <w:pPr>
              <w:spacing w:after="0" w:line="240" w:lineRule="auto"/>
              <w:jc w:val="right"/>
              <w:rPr>
                <w:rFonts w:eastAsia="Times New Roman" w:cs="Arial"/>
                <w:color w:val="auto"/>
                <w:sz w:val="16"/>
                <w:szCs w:val="16"/>
                <w:lang w:eastAsia="en-AU"/>
              </w:rPr>
            </w:pPr>
            <w:r w:rsidRPr="00E61350">
              <w:rPr>
                <w:rFonts w:eastAsia="Times New Roman" w:cs="Arial"/>
                <w:color w:val="auto"/>
                <w:sz w:val="16"/>
                <w:szCs w:val="16"/>
                <w:lang w:eastAsia="en-AU"/>
              </w:rPr>
              <w:t>2020-21</w:t>
            </w:r>
          </w:p>
        </w:tc>
        <w:tc>
          <w:tcPr>
            <w:tcW w:w="0" w:type="auto"/>
            <w:gridSpan w:val="7"/>
            <w:tcBorders>
              <w:top w:val="nil"/>
              <w:left w:val="single" w:sz="8" w:space="0" w:color="auto"/>
              <w:bottom w:val="nil"/>
              <w:right w:val="nil"/>
            </w:tcBorders>
            <w:shd w:val="clear" w:color="auto" w:fill="auto"/>
            <w:vAlign w:val="center"/>
            <w:hideMark/>
          </w:tcPr>
          <w:p w14:paraId="0B5713B7" w14:textId="77777777" w:rsidR="00E61350" w:rsidRPr="00E61350" w:rsidRDefault="00E61350" w:rsidP="00264955">
            <w:pPr>
              <w:spacing w:after="0" w:line="240" w:lineRule="auto"/>
              <w:rPr>
                <w:rFonts w:eastAsia="Times New Roman" w:cs="Arial"/>
                <w:color w:val="auto"/>
                <w:sz w:val="16"/>
                <w:szCs w:val="16"/>
                <w:lang w:eastAsia="en-AU"/>
              </w:rPr>
            </w:pPr>
            <w:r w:rsidRPr="00E61350">
              <w:rPr>
                <w:rFonts w:eastAsia="Times New Roman" w:cs="Arial"/>
                <w:color w:val="auto"/>
                <w:sz w:val="16"/>
                <w:szCs w:val="16"/>
                <w:lang w:eastAsia="en-AU"/>
              </w:rPr>
              <w:t>2021-22</w:t>
            </w:r>
          </w:p>
        </w:tc>
        <w:tc>
          <w:tcPr>
            <w:tcW w:w="0" w:type="auto"/>
            <w:tcBorders>
              <w:top w:val="nil"/>
              <w:left w:val="nil"/>
              <w:bottom w:val="nil"/>
              <w:right w:val="nil"/>
            </w:tcBorders>
            <w:shd w:val="clear" w:color="auto" w:fill="auto"/>
            <w:vAlign w:val="center"/>
            <w:hideMark/>
          </w:tcPr>
          <w:p w14:paraId="269C1A84" w14:textId="77777777" w:rsidR="00E61350" w:rsidRPr="00E61350" w:rsidRDefault="00E61350"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DB1F4EC" w14:textId="77777777" w:rsidR="00E61350" w:rsidRPr="00E61350" w:rsidRDefault="00E61350"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3F0DD9B3" w14:textId="77777777" w:rsidR="00E61350" w:rsidRPr="00E61350" w:rsidRDefault="00E61350" w:rsidP="00264955">
            <w:pPr>
              <w:spacing w:after="0" w:line="240" w:lineRule="auto"/>
              <w:jc w:val="right"/>
              <w:rPr>
                <w:rFonts w:eastAsia="Times New Roman" w:cs="Arial"/>
                <w:color w:val="auto"/>
                <w:sz w:val="16"/>
                <w:szCs w:val="16"/>
                <w:lang w:eastAsia="en-AU"/>
              </w:rPr>
            </w:pPr>
            <w:r w:rsidRPr="00E61350">
              <w:rPr>
                <w:rFonts w:eastAsia="Times New Roman" w:cs="Arial"/>
                <w:color w:val="auto"/>
                <w:sz w:val="16"/>
                <w:szCs w:val="16"/>
                <w:lang w:eastAsia="en-AU"/>
              </w:rPr>
              <w:t>2020-21</w:t>
            </w:r>
          </w:p>
        </w:tc>
        <w:tc>
          <w:tcPr>
            <w:tcW w:w="0" w:type="auto"/>
            <w:gridSpan w:val="11"/>
            <w:tcBorders>
              <w:top w:val="nil"/>
              <w:left w:val="nil"/>
              <w:bottom w:val="nil"/>
              <w:right w:val="nil"/>
            </w:tcBorders>
            <w:shd w:val="clear" w:color="auto" w:fill="auto"/>
            <w:vAlign w:val="center"/>
            <w:hideMark/>
          </w:tcPr>
          <w:p w14:paraId="11658B4F" w14:textId="77777777" w:rsidR="00E61350" w:rsidRPr="00E61350" w:rsidRDefault="00E61350" w:rsidP="00264955">
            <w:pPr>
              <w:spacing w:after="0" w:line="240" w:lineRule="auto"/>
              <w:rPr>
                <w:rFonts w:eastAsia="Times New Roman" w:cs="Arial"/>
                <w:color w:val="auto"/>
                <w:sz w:val="16"/>
                <w:szCs w:val="16"/>
                <w:lang w:eastAsia="en-AU"/>
              </w:rPr>
            </w:pPr>
            <w:r w:rsidRPr="00E61350">
              <w:rPr>
                <w:rFonts w:eastAsia="Times New Roman" w:cs="Arial"/>
                <w:color w:val="auto"/>
                <w:sz w:val="16"/>
                <w:szCs w:val="16"/>
                <w:lang w:eastAsia="en-AU"/>
              </w:rPr>
              <w:t>2021-22</w:t>
            </w:r>
          </w:p>
        </w:tc>
      </w:tr>
      <w:tr w:rsidR="00264955" w:rsidRPr="00E61350" w14:paraId="061C4DAE" w14:textId="77777777" w:rsidTr="00264955">
        <w:trPr>
          <w:trHeight w:val="285"/>
        </w:trPr>
        <w:tc>
          <w:tcPr>
            <w:tcW w:w="0" w:type="auto"/>
            <w:tcBorders>
              <w:top w:val="nil"/>
              <w:left w:val="nil"/>
              <w:bottom w:val="nil"/>
              <w:right w:val="nil"/>
            </w:tcBorders>
            <w:shd w:val="clear" w:color="auto" w:fill="auto"/>
            <w:vAlign w:val="center"/>
            <w:hideMark/>
          </w:tcPr>
          <w:p w14:paraId="70B2886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27AE9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nil"/>
            </w:tcBorders>
            <w:shd w:val="clear" w:color="auto" w:fill="auto"/>
            <w:vAlign w:val="center"/>
            <w:hideMark/>
          </w:tcPr>
          <w:p w14:paraId="69608760"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Rainfall, area and cows</w:t>
            </w:r>
          </w:p>
        </w:tc>
        <w:tc>
          <w:tcPr>
            <w:tcW w:w="0" w:type="auto"/>
            <w:tcBorders>
              <w:top w:val="nil"/>
              <w:left w:val="nil"/>
              <w:bottom w:val="nil"/>
              <w:right w:val="nil"/>
            </w:tcBorders>
            <w:shd w:val="clear" w:color="auto" w:fill="auto"/>
            <w:vAlign w:val="center"/>
            <w:hideMark/>
          </w:tcPr>
          <w:p w14:paraId="37366F80"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3E60647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2FB9A8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962F5D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47E3509"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8C584BE"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824B23"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D893695"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3FFED2A"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5"/>
            <w:tcBorders>
              <w:top w:val="nil"/>
              <w:left w:val="nil"/>
              <w:bottom w:val="nil"/>
              <w:right w:val="nil"/>
            </w:tcBorders>
            <w:shd w:val="clear" w:color="auto" w:fill="auto"/>
            <w:vAlign w:val="center"/>
            <w:hideMark/>
          </w:tcPr>
          <w:p w14:paraId="5C3A219F"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Income ($/kg MS)</w:t>
            </w:r>
          </w:p>
        </w:tc>
        <w:tc>
          <w:tcPr>
            <w:tcW w:w="0" w:type="auto"/>
            <w:tcBorders>
              <w:top w:val="nil"/>
              <w:left w:val="nil"/>
              <w:bottom w:val="nil"/>
              <w:right w:val="nil"/>
            </w:tcBorders>
            <w:shd w:val="clear" w:color="auto" w:fill="auto"/>
            <w:vAlign w:val="center"/>
            <w:hideMark/>
          </w:tcPr>
          <w:p w14:paraId="3D28C7E6"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6089950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927ED0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BBD5FE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B147DB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C272DFD"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03114E3E" w14:textId="77777777" w:rsidTr="00264955">
        <w:trPr>
          <w:trHeight w:val="255"/>
        </w:trPr>
        <w:tc>
          <w:tcPr>
            <w:tcW w:w="0" w:type="auto"/>
            <w:tcBorders>
              <w:top w:val="nil"/>
              <w:left w:val="nil"/>
              <w:bottom w:val="nil"/>
              <w:right w:val="nil"/>
            </w:tcBorders>
            <w:shd w:val="clear" w:color="auto" w:fill="auto"/>
            <w:vAlign w:val="center"/>
            <w:hideMark/>
          </w:tcPr>
          <w:p w14:paraId="06DCCEF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5FFCFA3A"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435</w:t>
            </w:r>
          </w:p>
        </w:tc>
        <w:tc>
          <w:tcPr>
            <w:tcW w:w="0" w:type="auto"/>
            <w:tcBorders>
              <w:top w:val="nil"/>
              <w:left w:val="nil"/>
              <w:bottom w:val="nil"/>
              <w:right w:val="nil"/>
            </w:tcBorders>
            <w:shd w:val="clear" w:color="000000" w:fill="C00000"/>
            <w:vAlign w:val="center"/>
            <w:hideMark/>
          </w:tcPr>
          <w:p w14:paraId="07185FC3"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536</w:t>
            </w:r>
          </w:p>
        </w:tc>
        <w:tc>
          <w:tcPr>
            <w:tcW w:w="0" w:type="auto"/>
            <w:tcBorders>
              <w:top w:val="nil"/>
              <w:left w:val="nil"/>
              <w:bottom w:val="nil"/>
              <w:right w:val="nil"/>
            </w:tcBorders>
            <w:shd w:val="clear" w:color="auto" w:fill="auto"/>
            <w:vAlign w:val="center"/>
            <w:hideMark/>
          </w:tcPr>
          <w:p w14:paraId="4D1E6367"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1D83CA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F9BFBD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E19DFF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1B1033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ED5D0B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BB5C87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7D9377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000000" w:fill="F2DCDB"/>
            <w:vAlign w:val="center"/>
            <w:hideMark/>
          </w:tcPr>
          <w:p w14:paraId="03323BE2"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$7.02</w:t>
            </w:r>
          </w:p>
        </w:tc>
        <w:tc>
          <w:tcPr>
            <w:tcW w:w="0" w:type="auto"/>
            <w:gridSpan w:val="11"/>
            <w:tcBorders>
              <w:top w:val="nil"/>
              <w:left w:val="nil"/>
              <w:bottom w:val="nil"/>
              <w:right w:val="nil"/>
            </w:tcBorders>
            <w:shd w:val="clear" w:color="000000" w:fill="C00000"/>
            <w:vAlign w:val="center"/>
            <w:hideMark/>
          </w:tcPr>
          <w:p w14:paraId="39300A8B"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$7.54</w:t>
            </w:r>
          </w:p>
        </w:tc>
      </w:tr>
      <w:tr w:rsidR="00264955" w:rsidRPr="00E61350" w14:paraId="3A341A50" w14:textId="77777777" w:rsidTr="00264955">
        <w:trPr>
          <w:trHeight w:val="255"/>
        </w:trPr>
        <w:tc>
          <w:tcPr>
            <w:tcW w:w="0" w:type="auto"/>
            <w:tcBorders>
              <w:top w:val="nil"/>
              <w:left w:val="nil"/>
              <w:bottom w:val="nil"/>
              <w:right w:val="nil"/>
            </w:tcBorders>
            <w:shd w:val="clear" w:color="auto" w:fill="auto"/>
            <w:vAlign w:val="center"/>
            <w:hideMark/>
          </w:tcPr>
          <w:p w14:paraId="49F35F8A" w14:textId="77777777" w:rsidR="00264955" w:rsidRPr="00E61350" w:rsidRDefault="00264955" w:rsidP="00264955">
            <w:pPr>
              <w:spacing w:after="0" w:line="240" w:lineRule="auto"/>
              <w:rPr>
                <w:rFonts w:eastAsia="Times New Roman" w:cs="Arial"/>
                <w:b/>
                <w:bCs/>
                <w:color w:val="FFFFFF"/>
                <w:sz w:val="12"/>
                <w:szCs w:val="12"/>
                <w:lang w:eastAsia="en-AU"/>
              </w:rPr>
            </w:pPr>
          </w:p>
        </w:tc>
        <w:tc>
          <w:tcPr>
            <w:tcW w:w="0" w:type="auto"/>
            <w:tcBorders>
              <w:top w:val="nil"/>
              <w:left w:val="nil"/>
              <w:bottom w:val="nil"/>
              <w:right w:val="single" w:sz="8" w:space="0" w:color="auto"/>
            </w:tcBorders>
            <w:shd w:val="clear" w:color="auto" w:fill="auto"/>
            <w:vAlign w:val="center"/>
            <w:hideMark/>
          </w:tcPr>
          <w:p w14:paraId="18A501C3" w14:textId="77777777" w:rsidR="00264955" w:rsidRPr="00E61350" w:rsidRDefault="00264955" w:rsidP="00264955">
            <w:pPr>
              <w:spacing w:after="0" w:line="240" w:lineRule="auto"/>
              <w:jc w:val="right"/>
              <w:rPr>
                <w:rFonts w:eastAsia="Times New Roman" w:cs="Arial"/>
                <w:sz w:val="12"/>
                <w:szCs w:val="12"/>
                <w:lang w:eastAsia="en-AU"/>
              </w:rPr>
            </w:pPr>
            <w:r w:rsidRPr="00E61350">
              <w:rPr>
                <w:rFonts w:eastAsia="Times New Roman" w:cs="Arial"/>
                <w:sz w:val="12"/>
                <w:szCs w:val="12"/>
                <w:lang w:eastAsia="en-AU"/>
              </w:rPr>
              <w:t> </w:t>
            </w:r>
          </w:p>
        </w:tc>
        <w:tc>
          <w:tcPr>
            <w:tcW w:w="0" w:type="auto"/>
            <w:gridSpan w:val="8"/>
            <w:tcBorders>
              <w:top w:val="nil"/>
              <w:left w:val="nil"/>
              <w:bottom w:val="nil"/>
              <w:right w:val="nil"/>
            </w:tcBorders>
            <w:shd w:val="clear" w:color="auto" w:fill="auto"/>
            <w:vAlign w:val="center"/>
            <w:hideMark/>
          </w:tcPr>
          <w:p w14:paraId="0D414B0B"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Annual rainfall (mm)</w:t>
            </w:r>
          </w:p>
        </w:tc>
        <w:tc>
          <w:tcPr>
            <w:tcW w:w="0" w:type="auto"/>
            <w:tcBorders>
              <w:top w:val="nil"/>
              <w:left w:val="nil"/>
              <w:bottom w:val="nil"/>
              <w:right w:val="nil"/>
            </w:tcBorders>
            <w:shd w:val="clear" w:color="auto" w:fill="auto"/>
            <w:vAlign w:val="center"/>
            <w:hideMark/>
          </w:tcPr>
          <w:p w14:paraId="1CE89720" w14:textId="77777777" w:rsidR="00264955" w:rsidRPr="00E61350" w:rsidRDefault="00264955" w:rsidP="00264955">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21FA6DF5" w14:textId="77777777" w:rsidR="00264955" w:rsidRPr="00E61350" w:rsidRDefault="00264955" w:rsidP="00264955">
            <w:pPr>
              <w:spacing w:after="0" w:line="240" w:lineRule="auto"/>
              <w:rPr>
                <w:rFonts w:eastAsia="Times New Roman" w:cs="Arial"/>
                <w:color w:val="auto"/>
                <w:sz w:val="12"/>
                <w:szCs w:val="12"/>
                <w:lang w:eastAsia="en-AU"/>
              </w:rPr>
            </w:pPr>
          </w:p>
        </w:tc>
        <w:tc>
          <w:tcPr>
            <w:tcW w:w="0" w:type="auto"/>
            <w:gridSpan w:val="11"/>
            <w:tcBorders>
              <w:top w:val="nil"/>
              <w:left w:val="nil"/>
              <w:bottom w:val="nil"/>
              <w:right w:val="nil"/>
            </w:tcBorders>
            <w:shd w:val="clear" w:color="auto" w:fill="auto"/>
            <w:vAlign w:val="center"/>
            <w:hideMark/>
          </w:tcPr>
          <w:p w14:paraId="1F5926D9"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Milk income (net)</w:t>
            </w:r>
          </w:p>
        </w:tc>
      </w:tr>
      <w:tr w:rsidR="00264955" w:rsidRPr="00E61350" w14:paraId="6BCAC1DD" w14:textId="77777777" w:rsidTr="00264955">
        <w:trPr>
          <w:trHeight w:val="255"/>
        </w:trPr>
        <w:tc>
          <w:tcPr>
            <w:tcW w:w="0" w:type="auto"/>
            <w:tcBorders>
              <w:top w:val="nil"/>
              <w:left w:val="nil"/>
              <w:bottom w:val="nil"/>
              <w:right w:val="nil"/>
            </w:tcBorders>
            <w:shd w:val="clear" w:color="auto" w:fill="auto"/>
            <w:vAlign w:val="center"/>
            <w:hideMark/>
          </w:tcPr>
          <w:p w14:paraId="7BE253D6"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34B744B6"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427</w:t>
            </w:r>
          </w:p>
        </w:tc>
        <w:tc>
          <w:tcPr>
            <w:tcW w:w="0" w:type="auto"/>
            <w:tcBorders>
              <w:top w:val="nil"/>
              <w:left w:val="nil"/>
              <w:bottom w:val="nil"/>
              <w:right w:val="nil"/>
            </w:tcBorders>
            <w:shd w:val="clear" w:color="000000" w:fill="C00000"/>
            <w:vAlign w:val="center"/>
            <w:hideMark/>
          </w:tcPr>
          <w:p w14:paraId="75D3B947"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428</w:t>
            </w:r>
          </w:p>
        </w:tc>
        <w:tc>
          <w:tcPr>
            <w:tcW w:w="0" w:type="auto"/>
            <w:tcBorders>
              <w:top w:val="nil"/>
              <w:left w:val="nil"/>
              <w:bottom w:val="nil"/>
              <w:right w:val="nil"/>
            </w:tcBorders>
            <w:shd w:val="clear" w:color="000000" w:fill="C00000"/>
            <w:vAlign w:val="center"/>
            <w:hideMark/>
          </w:tcPr>
          <w:p w14:paraId="5677DDB7"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4F81984F"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39BCFEF1"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228D4123"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2008B089"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86942E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93938B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340B9C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5244BE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C80CEBB"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4"/>
            <w:tcBorders>
              <w:top w:val="nil"/>
              <w:left w:val="nil"/>
              <w:bottom w:val="nil"/>
              <w:right w:val="single" w:sz="8" w:space="0" w:color="000000"/>
            </w:tcBorders>
            <w:shd w:val="clear" w:color="000000" w:fill="F2DCDB"/>
            <w:vAlign w:val="center"/>
            <w:hideMark/>
          </w:tcPr>
          <w:p w14:paraId="2487D8C4"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$0.79</w:t>
            </w:r>
          </w:p>
        </w:tc>
        <w:tc>
          <w:tcPr>
            <w:tcW w:w="0" w:type="auto"/>
            <w:gridSpan w:val="3"/>
            <w:tcBorders>
              <w:top w:val="nil"/>
              <w:left w:val="nil"/>
              <w:bottom w:val="nil"/>
              <w:right w:val="nil"/>
            </w:tcBorders>
            <w:shd w:val="clear" w:color="000000" w:fill="C00000"/>
            <w:vAlign w:val="center"/>
            <w:hideMark/>
          </w:tcPr>
          <w:p w14:paraId="0A93A25C"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$1.07</w:t>
            </w:r>
          </w:p>
        </w:tc>
        <w:tc>
          <w:tcPr>
            <w:tcW w:w="0" w:type="auto"/>
            <w:tcBorders>
              <w:top w:val="nil"/>
              <w:left w:val="nil"/>
              <w:bottom w:val="nil"/>
              <w:right w:val="nil"/>
            </w:tcBorders>
            <w:shd w:val="clear" w:color="auto" w:fill="auto"/>
            <w:vAlign w:val="center"/>
            <w:hideMark/>
          </w:tcPr>
          <w:p w14:paraId="5CC85E04"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DCB9AF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703E11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ADE615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049B68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6EC240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C2FB36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D0173F7"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48D99B88" w14:textId="77777777" w:rsidTr="00264955">
        <w:trPr>
          <w:trHeight w:val="255"/>
        </w:trPr>
        <w:tc>
          <w:tcPr>
            <w:tcW w:w="0" w:type="auto"/>
            <w:tcBorders>
              <w:top w:val="nil"/>
              <w:left w:val="nil"/>
              <w:bottom w:val="nil"/>
              <w:right w:val="nil"/>
            </w:tcBorders>
            <w:shd w:val="clear" w:color="auto" w:fill="auto"/>
            <w:vAlign w:val="center"/>
            <w:hideMark/>
          </w:tcPr>
          <w:p w14:paraId="5C7C344B" w14:textId="77777777" w:rsidR="00264955" w:rsidRPr="00E61350" w:rsidRDefault="00264955" w:rsidP="00264955">
            <w:pPr>
              <w:spacing w:after="0" w:line="240" w:lineRule="auto"/>
              <w:rPr>
                <w:rFonts w:eastAsia="Times New Roman" w:cs="Arial"/>
                <w:color w:val="auto"/>
                <w:sz w:val="12"/>
                <w:szCs w:val="12"/>
                <w:lang w:eastAsia="en-AU"/>
              </w:rPr>
            </w:pPr>
          </w:p>
        </w:tc>
        <w:tc>
          <w:tcPr>
            <w:tcW w:w="0" w:type="auto"/>
            <w:tcBorders>
              <w:top w:val="nil"/>
              <w:left w:val="nil"/>
              <w:bottom w:val="nil"/>
              <w:right w:val="single" w:sz="8" w:space="0" w:color="auto"/>
            </w:tcBorders>
            <w:shd w:val="clear" w:color="auto" w:fill="auto"/>
            <w:vAlign w:val="center"/>
            <w:hideMark/>
          </w:tcPr>
          <w:p w14:paraId="23EF0893" w14:textId="77777777" w:rsidR="00264955" w:rsidRPr="00E61350" w:rsidRDefault="00264955" w:rsidP="00264955">
            <w:pPr>
              <w:spacing w:after="0" w:line="240" w:lineRule="auto"/>
              <w:jc w:val="right"/>
              <w:rPr>
                <w:rFonts w:eastAsia="Times New Roman" w:cs="Arial"/>
                <w:sz w:val="12"/>
                <w:szCs w:val="12"/>
                <w:lang w:eastAsia="en-AU"/>
              </w:rPr>
            </w:pPr>
            <w:r w:rsidRPr="00E61350">
              <w:rPr>
                <w:rFonts w:eastAsia="Times New Roman" w:cs="Arial"/>
                <w:sz w:val="12"/>
                <w:szCs w:val="12"/>
                <w:lang w:eastAsia="en-AU"/>
              </w:rPr>
              <w:t> </w:t>
            </w:r>
          </w:p>
        </w:tc>
        <w:tc>
          <w:tcPr>
            <w:tcW w:w="0" w:type="auto"/>
            <w:gridSpan w:val="8"/>
            <w:tcBorders>
              <w:top w:val="nil"/>
              <w:left w:val="nil"/>
              <w:bottom w:val="nil"/>
              <w:right w:val="nil"/>
            </w:tcBorders>
            <w:shd w:val="clear" w:color="auto" w:fill="auto"/>
            <w:vAlign w:val="center"/>
            <w:hideMark/>
          </w:tcPr>
          <w:p w14:paraId="2428B563"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Herd size</w:t>
            </w:r>
          </w:p>
        </w:tc>
        <w:tc>
          <w:tcPr>
            <w:tcW w:w="0" w:type="auto"/>
            <w:tcBorders>
              <w:top w:val="nil"/>
              <w:left w:val="nil"/>
              <w:bottom w:val="nil"/>
              <w:right w:val="nil"/>
            </w:tcBorders>
            <w:shd w:val="clear" w:color="auto" w:fill="auto"/>
            <w:vAlign w:val="center"/>
            <w:hideMark/>
          </w:tcPr>
          <w:p w14:paraId="48C36377" w14:textId="77777777" w:rsidR="00264955" w:rsidRPr="00E61350" w:rsidRDefault="00264955" w:rsidP="00264955">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0ACBB788" w14:textId="77777777" w:rsidR="00264955" w:rsidRPr="00E61350" w:rsidRDefault="00264955" w:rsidP="00264955">
            <w:pPr>
              <w:spacing w:after="0" w:line="240" w:lineRule="auto"/>
              <w:rPr>
                <w:rFonts w:eastAsia="Times New Roman" w:cs="Arial"/>
                <w:color w:val="auto"/>
                <w:sz w:val="12"/>
                <w:szCs w:val="12"/>
                <w:lang w:eastAsia="en-AU"/>
              </w:rPr>
            </w:pPr>
          </w:p>
        </w:tc>
        <w:tc>
          <w:tcPr>
            <w:tcW w:w="0" w:type="auto"/>
            <w:gridSpan w:val="11"/>
            <w:tcBorders>
              <w:top w:val="nil"/>
              <w:left w:val="nil"/>
              <w:bottom w:val="nil"/>
              <w:right w:val="nil"/>
            </w:tcBorders>
            <w:shd w:val="clear" w:color="auto" w:fill="auto"/>
            <w:vAlign w:val="center"/>
            <w:hideMark/>
          </w:tcPr>
          <w:p w14:paraId="444C9414"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Livestock trading profit</w:t>
            </w:r>
          </w:p>
        </w:tc>
      </w:tr>
      <w:tr w:rsidR="00264955" w:rsidRPr="00E61350" w14:paraId="438CE2EB" w14:textId="77777777" w:rsidTr="00264955">
        <w:trPr>
          <w:trHeight w:val="255"/>
        </w:trPr>
        <w:tc>
          <w:tcPr>
            <w:tcW w:w="0" w:type="auto"/>
            <w:tcBorders>
              <w:top w:val="nil"/>
              <w:left w:val="nil"/>
              <w:bottom w:val="nil"/>
              <w:right w:val="nil"/>
            </w:tcBorders>
            <w:shd w:val="clear" w:color="auto" w:fill="auto"/>
            <w:vAlign w:val="center"/>
            <w:hideMark/>
          </w:tcPr>
          <w:p w14:paraId="5F308932"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640C265E"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0.9</w:t>
            </w:r>
          </w:p>
        </w:tc>
        <w:tc>
          <w:tcPr>
            <w:tcW w:w="0" w:type="auto"/>
            <w:tcBorders>
              <w:top w:val="nil"/>
              <w:left w:val="nil"/>
              <w:bottom w:val="nil"/>
              <w:right w:val="nil"/>
            </w:tcBorders>
            <w:shd w:val="clear" w:color="000000" w:fill="C00000"/>
            <w:vAlign w:val="center"/>
            <w:hideMark/>
          </w:tcPr>
          <w:p w14:paraId="4128D0DF"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0.8</w:t>
            </w:r>
          </w:p>
        </w:tc>
        <w:tc>
          <w:tcPr>
            <w:tcW w:w="0" w:type="auto"/>
            <w:tcBorders>
              <w:top w:val="nil"/>
              <w:left w:val="nil"/>
              <w:bottom w:val="nil"/>
              <w:right w:val="nil"/>
            </w:tcBorders>
            <w:shd w:val="clear" w:color="000000" w:fill="C00000"/>
            <w:vAlign w:val="center"/>
            <w:hideMark/>
          </w:tcPr>
          <w:p w14:paraId="55E1C3FE"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5128BDF7"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230C8CA4"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337C363D"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F3980A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C094CE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BD70EC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45EED9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8CD990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273FC4F"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6A30BB0"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8042021"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1515D84"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697D6E63"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$0.13</w:t>
            </w:r>
          </w:p>
        </w:tc>
        <w:tc>
          <w:tcPr>
            <w:tcW w:w="0" w:type="auto"/>
            <w:gridSpan w:val="2"/>
            <w:tcBorders>
              <w:top w:val="nil"/>
              <w:left w:val="nil"/>
              <w:bottom w:val="nil"/>
              <w:right w:val="nil"/>
            </w:tcBorders>
            <w:shd w:val="clear" w:color="000000" w:fill="C00000"/>
            <w:vAlign w:val="center"/>
            <w:hideMark/>
          </w:tcPr>
          <w:p w14:paraId="0C00B937"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$0.12</w:t>
            </w:r>
          </w:p>
        </w:tc>
        <w:tc>
          <w:tcPr>
            <w:tcW w:w="0" w:type="auto"/>
            <w:tcBorders>
              <w:top w:val="nil"/>
              <w:left w:val="nil"/>
              <w:bottom w:val="nil"/>
              <w:right w:val="nil"/>
            </w:tcBorders>
            <w:shd w:val="clear" w:color="auto" w:fill="auto"/>
            <w:vAlign w:val="center"/>
            <w:hideMark/>
          </w:tcPr>
          <w:p w14:paraId="12CE2004"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8AEF34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AB88D2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50B727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3326D7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09F015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F044C6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2F3589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9B7966"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42183DB5" w14:textId="77777777" w:rsidTr="00264955">
        <w:trPr>
          <w:trHeight w:val="255"/>
        </w:trPr>
        <w:tc>
          <w:tcPr>
            <w:tcW w:w="0" w:type="auto"/>
            <w:tcBorders>
              <w:top w:val="nil"/>
              <w:left w:val="nil"/>
              <w:bottom w:val="nil"/>
              <w:right w:val="nil"/>
            </w:tcBorders>
            <w:shd w:val="clear" w:color="auto" w:fill="auto"/>
            <w:vAlign w:val="center"/>
            <w:hideMark/>
          </w:tcPr>
          <w:p w14:paraId="0EEA394D" w14:textId="77777777" w:rsidR="00264955" w:rsidRPr="00E61350" w:rsidRDefault="00264955" w:rsidP="00264955">
            <w:pPr>
              <w:spacing w:after="0" w:line="240" w:lineRule="auto"/>
              <w:rPr>
                <w:rFonts w:eastAsia="Times New Roman" w:cs="Arial"/>
                <w:color w:val="auto"/>
                <w:sz w:val="12"/>
                <w:szCs w:val="12"/>
                <w:lang w:eastAsia="en-AU"/>
              </w:rPr>
            </w:pPr>
          </w:p>
        </w:tc>
        <w:tc>
          <w:tcPr>
            <w:tcW w:w="0" w:type="auto"/>
            <w:tcBorders>
              <w:top w:val="nil"/>
              <w:left w:val="nil"/>
              <w:bottom w:val="nil"/>
              <w:right w:val="single" w:sz="8" w:space="0" w:color="auto"/>
            </w:tcBorders>
            <w:shd w:val="clear" w:color="auto" w:fill="auto"/>
            <w:vAlign w:val="center"/>
            <w:hideMark/>
          </w:tcPr>
          <w:p w14:paraId="4AA4EFFA"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 </w:t>
            </w:r>
          </w:p>
        </w:tc>
        <w:tc>
          <w:tcPr>
            <w:tcW w:w="0" w:type="auto"/>
            <w:gridSpan w:val="8"/>
            <w:tcBorders>
              <w:top w:val="nil"/>
              <w:left w:val="nil"/>
              <w:bottom w:val="nil"/>
              <w:right w:val="nil"/>
            </w:tcBorders>
            <w:shd w:val="clear" w:color="auto" w:fill="auto"/>
            <w:vAlign w:val="center"/>
            <w:hideMark/>
          </w:tcPr>
          <w:p w14:paraId="34971BB8"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WUE (t DM/100mm/ha)</w:t>
            </w:r>
          </w:p>
        </w:tc>
        <w:tc>
          <w:tcPr>
            <w:tcW w:w="0" w:type="auto"/>
            <w:tcBorders>
              <w:top w:val="nil"/>
              <w:left w:val="nil"/>
              <w:bottom w:val="nil"/>
              <w:right w:val="nil"/>
            </w:tcBorders>
            <w:shd w:val="clear" w:color="auto" w:fill="auto"/>
            <w:vAlign w:val="center"/>
            <w:hideMark/>
          </w:tcPr>
          <w:p w14:paraId="240F29C7" w14:textId="77777777" w:rsidR="00264955" w:rsidRPr="00E61350" w:rsidRDefault="00264955" w:rsidP="00264955">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74C27927" w14:textId="77777777" w:rsidR="00264955" w:rsidRPr="00E61350" w:rsidRDefault="00264955" w:rsidP="00264955">
            <w:pPr>
              <w:spacing w:after="0" w:line="240" w:lineRule="auto"/>
              <w:rPr>
                <w:rFonts w:eastAsia="Times New Roman" w:cs="Arial"/>
                <w:color w:val="auto"/>
                <w:sz w:val="12"/>
                <w:szCs w:val="12"/>
                <w:lang w:eastAsia="en-AU"/>
              </w:rPr>
            </w:pPr>
          </w:p>
        </w:tc>
        <w:tc>
          <w:tcPr>
            <w:tcW w:w="0" w:type="auto"/>
            <w:gridSpan w:val="11"/>
            <w:tcBorders>
              <w:top w:val="nil"/>
              <w:left w:val="nil"/>
              <w:bottom w:val="nil"/>
              <w:right w:val="nil"/>
            </w:tcBorders>
            <w:shd w:val="clear" w:color="auto" w:fill="auto"/>
            <w:vAlign w:val="center"/>
            <w:hideMark/>
          </w:tcPr>
          <w:p w14:paraId="63AEC068"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Other farm income</w:t>
            </w:r>
          </w:p>
        </w:tc>
      </w:tr>
      <w:tr w:rsidR="00264955" w:rsidRPr="00E61350" w14:paraId="6C6F3490" w14:textId="77777777" w:rsidTr="00264955">
        <w:trPr>
          <w:trHeight w:val="255"/>
        </w:trPr>
        <w:tc>
          <w:tcPr>
            <w:tcW w:w="0" w:type="auto"/>
            <w:tcBorders>
              <w:top w:val="nil"/>
              <w:left w:val="nil"/>
              <w:bottom w:val="nil"/>
              <w:right w:val="nil"/>
            </w:tcBorders>
            <w:shd w:val="clear" w:color="auto" w:fill="auto"/>
            <w:vAlign w:val="center"/>
            <w:hideMark/>
          </w:tcPr>
          <w:p w14:paraId="3704201F"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34511729"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307</w:t>
            </w:r>
          </w:p>
        </w:tc>
        <w:tc>
          <w:tcPr>
            <w:tcW w:w="0" w:type="auto"/>
            <w:tcBorders>
              <w:top w:val="nil"/>
              <w:left w:val="nil"/>
              <w:bottom w:val="nil"/>
              <w:right w:val="nil"/>
            </w:tcBorders>
            <w:shd w:val="clear" w:color="000000" w:fill="C00000"/>
            <w:vAlign w:val="center"/>
            <w:hideMark/>
          </w:tcPr>
          <w:p w14:paraId="25F247D4"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335</w:t>
            </w:r>
          </w:p>
        </w:tc>
        <w:tc>
          <w:tcPr>
            <w:tcW w:w="0" w:type="auto"/>
            <w:tcBorders>
              <w:top w:val="nil"/>
              <w:left w:val="nil"/>
              <w:bottom w:val="nil"/>
              <w:right w:val="nil"/>
            </w:tcBorders>
            <w:shd w:val="clear" w:color="000000" w:fill="C00000"/>
            <w:vAlign w:val="center"/>
            <w:hideMark/>
          </w:tcPr>
          <w:p w14:paraId="5ABA51E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38E3F19E"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1BB8FBD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22A123FF"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1AEEA16A"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FB326B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6E01D3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ECD49F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000000" w:fill="F2DCDB"/>
            <w:vAlign w:val="center"/>
            <w:hideMark/>
          </w:tcPr>
          <w:p w14:paraId="249BDFDA"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$7.93</w:t>
            </w:r>
          </w:p>
        </w:tc>
        <w:tc>
          <w:tcPr>
            <w:tcW w:w="0" w:type="auto"/>
            <w:gridSpan w:val="11"/>
            <w:tcBorders>
              <w:top w:val="nil"/>
              <w:left w:val="nil"/>
              <w:bottom w:val="nil"/>
              <w:right w:val="nil"/>
            </w:tcBorders>
            <w:shd w:val="clear" w:color="000000" w:fill="C00000"/>
            <w:vAlign w:val="center"/>
            <w:hideMark/>
          </w:tcPr>
          <w:p w14:paraId="0AE7748E"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$8.72</w:t>
            </w:r>
          </w:p>
        </w:tc>
      </w:tr>
      <w:tr w:rsidR="00264955" w:rsidRPr="00E61350" w14:paraId="250478DD" w14:textId="77777777" w:rsidTr="00264955">
        <w:trPr>
          <w:trHeight w:val="255"/>
        </w:trPr>
        <w:tc>
          <w:tcPr>
            <w:tcW w:w="0" w:type="auto"/>
            <w:tcBorders>
              <w:top w:val="nil"/>
              <w:left w:val="nil"/>
              <w:bottom w:val="nil"/>
              <w:right w:val="nil"/>
            </w:tcBorders>
            <w:shd w:val="clear" w:color="auto" w:fill="auto"/>
            <w:vAlign w:val="center"/>
            <w:hideMark/>
          </w:tcPr>
          <w:p w14:paraId="0140755F" w14:textId="77777777" w:rsidR="00264955" w:rsidRPr="00E61350" w:rsidRDefault="00264955" w:rsidP="00264955">
            <w:pPr>
              <w:spacing w:after="0" w:line="240" w:lineRule="auto"/>
              <w:rPr>
                <w:rFonts w:eastAsia="Times New Roman" w:cs="Arial"/>
                <w:b/>
                <w:bCs/>
                <w:color w:val="FFFFFF"/>
                <w:sz w:val="12"/>
                <w:szCs w:val="12"/>
                <w:lang w:eastAsia="en-AU"/>
              </w:rPr>
            </w:pPr>
          </w:p>
        </w:tc>
        <w:tc>
          <w:tcPr>
            <w:tcW w:w="0" w:type="auto"/>
            <w:tcBorders>
              <w:top w:val="nil"/>
              <w:left w:val="nil"/>
              <w:bottom w:val="nil"/>
              <w:right w:val="single" w:sz="8" w:space="0" w:color="auto"/>
            </w:tcBorders>
            <w:shd w:val="clear" w:color="auto" w:fill="auto"/>
            <w:vAlign w:val="center"/>
            <w:hideMark/>
          </w:tcPr>
          <w:p w14:paraId="20E37722"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 </w:t>
            </w:r>
          </w:p>
        </w:tc>
        <w:tc>
          <w:tcPr>
            <w:tcW w:w="0" w:type="auto"/>
            <w:gridSpan w:val="7"/>
            <w:tcBorders>
              <w:top w:val="nil"/>
              <w:left w:val="nil"/>
              <w:bottom w:val="nil"/>
              <w:right w:val="nil"/>
            </w:tcBorders>
            <w:shd w:val="clear" w:color="auto" w:fill="auto"/>
            <w:vAlign w:val="center"/>
            <w:hideMark/>
          </w:tcPr>
          <w:p w14:paraId="515E20FA"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Usable area (ha)</w:t>
            </w:r>
          </w:p>
        </w:tc>
        <w:tc>
          <w:tcPr>
            <w:tcW w:w="0" w:type="auto"/>
            <w:tcBorders>
              <w:top w:val="nil"/>
              <w:left w:val="nil"/>
              <w:bottom w:val="nil"/>
              <w:right w:val="nil"/>
            </w:tcBorders>
            <w:shd w:val="clear" w:color="auto" w:fill="auto"/>
            <w:vAlign w:val="center"/>
            <w:hideMark/>
          </w:tcPr>
          <w:p w14:paraId="2324030E" w14:textId="77777777" w:rsidR="00264955" w:rsidRPr="00E61350" w:rsidRDefault="00264955" w:rsidP="00264955">
            <w:pPr>
              <w:spacing w:after="0" w:line="240" w:lineRule="auto"/>
              <w:rPr>
                <w:rFonts w:eastAsia="Times New Roman" w:cs="Arial"/>
                <w:sz w:val="12"/>
                <w:szCs w:val="12"/>
                <w:lang w:eastAsia="en-AU"/>
              </w:rPr>
            </w:pPr>
          </w:p>
        </w:tc>
        <w:tc>
          <w:tcPr>
            <w:tcW w:w="0" w:type="auto"/>
            <w:tcBorders>
              <w:top w:val="nil"/>
              <w:left w:val="nil"/>
              <w:bottom w:val="nil"/>
              <w:right w:val="nil"/>
            </w:tcBorders>
            <w:shd w:val="clear" w:color="auto" w:fill="auto"/>
            <w:vAlign w:val="center"/>
            <w:hideMark/>
          </w:tcPr>
          <w:p w14:paraId="3796055B" w14:textId="77777777" w:rsidR="00264955" w:rsidRPr="00E61350" w:rsidRDefault="00264955" w:rsidP="00264955">
            <w:pPr>
              <w:spacing w:after="0" w:line="240" w:lineRule="auto"/>
              <w:rPr>
                <w:rFonts w:eastAsia="Times New Roman" w:cs="Arial"/>
                <w:color w:val="auto"/>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115842A9" w14:textId="77777777" w:rsidR="00264955" w:rsidRPr="00E61350" w:rsidRDefault="00264955" w:rsidP="00264955">
            <w:pPr>
              <w:spacing w:after="0" w:line="240" w:lineRule="auto"/>
              <w:rPr>
                <w:rFonts w:eastAsia="Times New Roman" w:cs="Arial"/>
                <w:color w:val="auto"/>
                <w:sz w:val="12"/>
                <w:szCs w:val="12"/>
                <w:lang w:eastAsia="en-AU"/>
              </w:rPr>
            </w:pPr>
          </w:p>
        </w:tc>
        <w:tc>
          <w:tcPr>
            <w:tcW w:w="0" w:type="auto"/>
            <w:gridSpan w:val="11"/>
            <w:tcBorders>
              <w:top w:val="nil"/>
              <w:left w:val="nil"/>
              <w:bottom w:val="nil"/>
              <w:right w:val="nil"/>
            </w:tcBorders>
            <w:shd w:val="clear" w:color="auto" w:fill="auto"/>
            <w:vAlign w:val="center"/>
            <w:hideMark/>
          </w:tcPr>
          <w:p w14:paraId="020215A1" w14:textId="77777777" w:rsidR="00264955" w:rsidRPr="00E61350" w:rsidRDefault="00264955" w:rsidP="00264955">
            <w:pPr>
              <w:spacing w:after="0" w:line="240" w:lineRule="auto"/>
              <w:rPr>
                <w:rFonts w:eastAsia="Times New Roman" w:cs="Arial"/>
                <w:sz w:val="12"/>
                <w:szCs w:val="12"/>
                <w:lang w:eastAsia="en-AU"/>
              </w:rPr>
            </w:pPr>
            <w:r w:rsidRPr="00E61350">
              <w:rPr>
                <w:rFonts w:eastAsia="Times New Roman" w:cs="Arial"/>
                <w:sz w:val="12"/>
                <w:szCs w:val="12"/>
                <w:lang w:eastAsia="en-AU"/>
              </w:rPr>
              <w:t>Gross farm income</w:t>
            </w:r>
          </w:p>
        </w:tc>
      </w:tr>
      <w:tr w:rsidR="00264955" w:rsidRPr="00E61350" w14:paraId="44F5C9D6" w14:textId="77777777" w:rsidTr="00264955">
        <w:trPr>
          <w:trHeight w:val="255"/>
        </w:trPr>
        <w:tc>
          <w:tcPr>
            <w:tcW w:w="0" w:type="auto"/>
            <w:tcBorders>
              <w:top w:val="nil"/>
              <w:left w:val="nil"/>
              <w:bottom w:val="nil"/>
              <w:right w:val="nil"/>
            </w:tcBorders>
            <w:shd w:val="clear" w:color="auto" w:fill="auto"/>
            <w:vAlign w:val="center"/>
            <w:hideMark/>
          </w:tcPr>
          <w:p w14:paraId="379D72AE"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2E455720"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1.7</w:t>
            </w:r>
          </w:p>
        </w:tc>
        <w:tc>
          <w:tcPr>
            <w:tcW w:w="0" w:type="auto"/>
            <w:tcBorders>
              <w:top w:val="nil"/>
              <w:left w:val="nil"/>
              <w:bottom w:val="nil"/>
              <w:right w:val="nil"/>
            </w:tcBorders>
            <w:shd w:val="clear" w:color="000000" w:fill="C00000"/>
            <w:vAlign w:val="center"/>
            <w:hideMark/>
          </w:tcPr>
          <w:p w14:paraId="352C3F44"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1.4</w:t>
            </w:r>
          </w:p>
        </w:tc>
        <w:tc>
          <w:tcPr>
            <w:tcW w:w="0" w:type="auto"/>
            <w:tcBorders>
              <w:top w:val="nil"/>
              <w:left w:val="nil"/>
              <w:bottom w:val="nil"/>
              <w:right w:val="nil"/>
            </w:tcBorders>
            <w:shd w:val="clear" w:color="000000" w:fill="C00000"/>
            <w:vAlign w:val="center"/>
            <w:hideMark/>
          </w:tcPr>
          <w:p w14:paraId="7D83E8F8"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488D670E"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73B772C1"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5FBA3AD1"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066F429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75595198"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7E9C38C3"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A3A9D7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5B84F4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AC6173B"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C76145E"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8F81D22"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1828A06"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7F5FEDE"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3F59B2"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060F3B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2722BE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10B7C9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0B7526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E0DD9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4A2794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8123C2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E999A7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5C70D2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050C080"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491A6319" w14:textId="77777777" w:rsidTr="00264955">
        <w:trPr>
          <w:trHeight w:val="255"/>
        </w:trPr>
        <w:tc>
          <w:tcPr>
            <w:tcW w:w="0" w:type="auto"/>
            <w:tcBorders>
              <w:top w:val="nil"/>
              <w:left w:val="nil"/>
              <w:bottom w:val="nil"/>
              <w:right w:val="nil"/>
            </w:tcBorders>
            <w:shd w:val="clear" w:color="auto" w:fill="auto"/>
            <w:vAlign w:val="center"/>
            <w:hideMark/>
          </w:tcPr>
          <w:p w14:paraId="244D00B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392059FF" w14:textId="77777777" w:rsidR="00264955" w:rsidRPr="00E61350" w:rsidRDefault="00264955" w:rsidP="00264955">
            <w:pPr>
              <w:spacing w:after="0" w:line="240" w:lineRule="auto"/>
              <w:rPr>
                <w:rFonts w:eastAsia="Times New Roman" w:cs="Arial"/>
                <w:sz w:val="16"/>
                <w:szCs w:val="16"/>
                <w:lang w:eastAsia="en-AU"/>
              </w:rPr>
            </w:pPr>
            <w:r w:rsidRPr="00E61350">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2929615B" w14:textId="77777777" w:rsidR="00264955" w:rsidRPr="00E61350" w:rsidRDefault="00264955" w:rsidP="00264955">
            <w:pPr>
              <w:spacing w:after="0" w:line="240" w:lineRule="auto"/>
              <w:rPr>
                <w:rFonts w:eastAsia="Times New Roman" w:cs="Arial"/>
                <w:sz w:val="14"/>
                <w:szCs w:val="14"/>
                <w:lang w:eastAsia="en-AU"/>
              </w:rPr>
            </w:pPr>
            <w:r w:rsidRPr="00E61350">
              <w:rPr>
                <w:rFonts w:eastAsia="Times New Roman" w:cs="Arial"/>
                <w:sz w:val="14"/>
                <w:szCs w:val="14"/>
                <w:lang w:eastAsia="en-AU"/>
              </w:rPr>
              <w:t>Milking cows per usable ha</w:t>
            </w:r>
          </w:p>
        </w:tc>
        <w:tc>
          <w:tcPr>
            <w:tcW w:w="0" w:type="auto"/>
            <w:tcBorders>
              <w:top w:val="nil"/>
              <w:left w:val="nil"/>
              <w:bottom w:val="nil"/>
              <w:right w:val="nil"/>
            </w:tcBorders>
            <w:shd w:val="clear" w:color="auto" w:fill="auto"/>
            <w:vAlign w:val="center"/>
            <w:hideMark/>
          </w:tcPr>
          <w:p w14:paraId="3388B21B"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1E258BA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16C4BD5"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2A5F801"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4281F19"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23DC8AA"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747FFA5"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10272746"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Costs ($/kg MS)</w:t>
            </w:r>
          </w:p>
        </w:tc>
      </w:tr>
      <w:tr w:rsidR="00264955" w:rsidRPr="00E61350" w14:paraId="3149E324" w14:textId="77777777" w:rsidTr="00264955">
        <w:trPr>
          <w:trHeight w:val="255"/>
        </w:trPr>
        <w:tc>
          <w:tcPr>
            <w:tcW w:w="0" w:type="auto"/>
            <w:tcBorders>
              <w:top w:val="nil"/>
              <w:left w:val="nil"/>
              <w:bottom w:val="nil"/>
              <w:right w:val="nil"/>
            </w:tcBorders>
            <w:shd w:val="clear" w:color="auto" w:fill="auto"/>
            <w:vAlign w:val="center"/>
            <w:hideMark/>
          </w:tcPr>
          <w:p w14:paraId="1458988A"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25E0B38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8545A9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724728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C4A81C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16290B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D57282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3AB5DC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03A17F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FB5B1F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87A730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nil"/>
            </w:tcBorders>
            <w:shd w:val="clear" w:color="auto" w:fill="auto"/>
            <w:vAlign w:val="center"/>
            <w:hideMark/>
          </w:tcPr>
          <w:p w14:paraId="0C9CBDD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742B041E"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Variable costs</w:t>
            </w:r>
          </w:p>
        </w:tc>
      </w:tr>
      <w:tr w:rsidR="00264955" w:rsidRPr="00E61350" w14:paraId="234C1F8B" w14:textId="77777777" w:rsidTr="00264955">
        <w:trPr>
          <w:trHeight w:val="255"/>
        </w:trPr>
        <w:tc>
          <w:tcPr>
            <w:tcW w:w="0" w:type="auto"/>
            <w:tcBorders>
              <w:top w:val="nil"/>
              <w:left w:val="nil"/>
              <w:bottom w:val="nil"/>
              <w:right w:val="nil"/>
            </w:tcBorders>
            <w:shd w:val="clear" w:color="auto" w:fill="auto"/>
            <w:vAlign w:val="center"/>
            <w:hideMark/>
          </w:tcPr>
          <w:p w14:paraId="7A9BB9CF"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4334435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nil"/>
            </w:tcBorders>
            <w:shd w:val="clear" w:color="auto" w:fill="auto"/>
            <w:vAlign w:val="center"/>
            <w:hideMark/>
          </w:tcPr>
          <w:p w14:paraId="470763DA"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Milk production</w:t>
            </w:r>
          </w:p>
        </w:tc>
        <w:tc>
          <w:tcPr>
            <w:tcW w:w="0" w:type="auto"/>
            <w:tcBorders>
              <w:top w:val="nil"/>
              <w:left w:val="nil"/>
              <w:bottom w:val="nil"/>
              <w:right w:val="nil"/>
            </w:tcBorders>
            <w:shd w:val="clear" w:color="auto" w:fill="auto"/>
            <w:vAlign w:val="center"/>
            <w:hideMark/>
          </w:tcPr>
          <w:p w14:paraId="018E6B7B"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4FBDF38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5342B1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D667E6D"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4"/>
            <w:tcBorders>
              <w:top w:val="nil"/>
              <w:left w:val="nil"/>
              <w:bottom w:val="nil"/>
              <w:right w:val="single" w:sz="8" w:space="0" w:color="000000"/>
            </w:tcBorders>
            <w:shd w:val="clear" w:color="000000" w:fill="F2DCDB"/>
            <w:vAlign w:val="center"/>
            <w:hideMark/>
          </w:tcPr>
          <w:p w14:paraId="600D10B5"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$0.32</w:t>
            </w:r>
          </w:p>
        </w:tc>
        <w:tc>
          <w:tcPr>
            <w:tcW w:w="0" w:type="auto"/>
            <w:gridSpan w:val="3"/>
            <w:tcBorders>
              <w:top w:val="nil"/>
              <w:left w:val="nil"/>
              <w:bottom w:val="nil"/>
              <w:right w:val="nil"/>
            </w:tcBorders>
            <w:shd w:val="clear" w:color="000000" w:fill="C00000"/>
            <w:vAlign w:val="center"/>
            <w:hideMark/>
          </w:tcPr>
          <w:p w14:paraId="7046EC5B"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$0.40</w:t>
            </w:r>
          </w:p>
        </w:tc>
        <w:tc>
          <w:tcPr>
            <w:tcW w:w="0" w:type="auto"/>
            <w:tcBorders>
              <w:top w:val="nil"/>
              <w:left w:val="nil"/>
              <w:bottom w:val="nil"/>
              <w:right w:val="nil"/>
            </w:tcBorders>
            <w:shd w:val="clear" w:color="auto" w:fill="auto"/>
            <w:vAlign w:val="center"/>
            <w:hideMark/>
          </w:tcPr>
          <w:p w14:paraId="6BE661E2"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045FAA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7AD097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4511AA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67893F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AD1ADE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909F0E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D6ABFC8"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7499864F" w14:textId="77777777" w:rsidTr="00264955">
        <w:trPr>
          <w:trHeight w:val="255"/>
        </w:trPr>
        <w:tc>
          <w:tcPr>
            <w:tcW w:w="0" w:type="auto"/>
            <w:tcBorders>
              <w:top w:val="nil"/>
              <w:left w:val="nil"/>
              <w:bottom w:val="nil"/>
              <w:right w:val="nil"/>
            </w:tcBorders>
            <w:shd w:val="clear" w:color="auto" w:fill="auto"/>
            <w:vAlign w:val="center"/>
            <w:hideMark/>
          </w:tcPr>
          <w:p w14:paraId="3A62E0B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7E531E9F"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572</w:t>
            </w:r>
          </w:p>
        </w:tc>
        <w:tc>
          <w:tcPr>
            <w:tcW w:w="0" w:type="auto"/>
            <w:tcBorders>
              <w:top w:val="nil"/>
              <w:left w:val="nil"/>
              <w:bottom w:val="nil"/>
              <w:right w:val="nil"/>
            </w:tcBorders>
            <w:shd w:val="clear" w:color="000000" w:fill="C00000"/>
            <w:vAlign w:val="center"/>
            <w:hideMark/>
          </w:tcPr>
          <w:p w14:paraId="55CAB3AB"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578</w:t>
            </w:r>
          </w:p>
        </w:tc>
        <w:tc>
          <w:tcPr>
            <w:tcW w:w="0" w:type="auto"/>
            <w:tcBorders>
              <w:top w:val="nil"/>
              <w:left w:val="nil"/>
              <w:bottom w:val="nil"/>
              <w:right w:val="nil"/>
            </w:tcBorders>
            <w:shd w:val="clear" w:color="000000" w:fill="C00000"/>
            <w:vAlign w:val="center"/>
            <w:hideMark/>
          </w:tcPr>
          <w:p w14:paraId="5C5B9557"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407D0BDD"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183CEE49"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748E278E"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0C9065E7"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AA2176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7678A2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A2BD09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3DECE85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449A7579"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Herd costs</w:t>
            </w:r>
          </w:p>
        </w:tc>
      </w:tr>
      <w:tr w:rsidR="00264955" w:rsidRPr="00E61350" w14:paraId="5AE0B5BA" w14:textId="77777777" w:rsidTr="00264955">
        <w:trPr>
          <w:trHeight w:val="255"/>
        </w:trPr>
        <w:tc>
          <w:tcPr>
            <w:tcW w:w="0" w:type="auto"/>
            <w:tcBorders>
              <w:top w:val="nil"/>
              <w:left w:val="nil"/>
              <w:bottom w:val="nil"/>
              <w:right w:val="nil"/>
            </w:tcBorders>
            <w:shd w:val="clear" w:color="auto" w:fill="auto"/>
            <w:vAlign w:val="center"/>
            <w:hideMark/>
          </w:tcPr>
          <w:p w14:paraId="40C27F5B"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009CAD3D" w14:textId="77777777" w:rsidR="00264955" w:rsidRPr="00E61350" w:rsidRDefault="00264955" w:rsidP="00264955">
            <w:pPr>
              <w:spacing w:after="0" w:line="240" w:lineRule="auto"/>
              <w:rPr>
                <w:rFonts w:eastAsia="Times New Roman" w:cs="Arial"/>
                <w:sz w:val="16"/>
                <w:szCs w:val="16"/>
                <w:lang w:eastAsia="en-AU"/>
              </w:rPr>
            </w:pPr>
            <w:r w:rsidRPr="00E61350">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15AEB536" w14:textId="77777777" w:rsidR="00264955" w:rsidRPr="00E61350" w:rsidRDefault="00264955" w:rsidP="00264955">
            <w:pPr>
              <w:spacing w:after="0" w:line="240" w:lineRule="auto"/>
              <w:rPr>
                <w:rFonts w:eastAsia="Times New Roman" w:cs="Arial"/>
                <w:sz w:val="14"/>
                <w:szCs w:val="14"/>
                <w:lang w:eastAsia="en-AU"/>
              </w:rPr>
            </w:pPr>
            <w:r w:rsidRPr="00E61350">
              <w:rPr>
                <w:rFonts w:eastAsia="Times New Roman" w:cs="Arial"/>
                <w:sz w:val="14"/>
                <w:szCs w:val="14"/>
                <w:lang w:eastAsia="en-AU"/>
              </w:rPr>
              <w:t>Milk solids sold (kg MS/cow)</w:t>
            </w:r>
          </w:p>
        </w:tc>
        <w:tc>
          <w:tcPr>
            <w:tcW w:w="0" w:type="auto"/>
            <w:tcBorders>
              <w:top w:val="nil"/>
              <w:left w:val="nil"/>
              <w:bottom w:val="nil"/>
              <w:right w:val="nil"/>
            </w:tcBorders>
            <w:shd w:val="clear" w:color="auto" w:fill="auto"/>
            <w:vAlign w:val="center"/>
            <w:hideMark/>
          </w:tcPr>
          <w:p w14:paraId="6A6A86FF"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13C9DAB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1D75F44"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E6E788F"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F140360"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DD27CC6"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3F099E5B"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$0.20</w:t>
            </w:r>
          </w:p>
        </w:tc>
        <w:tc>
          <w:tcPr>
            <w:tcW w:w="0" w:type="auto"/>
            <w:gridSpan w:val="2"/>
            <w:tcBorders>
              <w:top w:val="nil"/>
              <w:left w:val="nil"/>
              <w:bottom w:val="nil"/>
              <w:right w:val="nil"/>
            </w:tcBorders>
            <w:shd w:val="clear" w:color="000000" w:fill="C00000"/>
            <w:vAlign w:val="center"/>
            <w:hideMark/>
          </w:tcPr>
          <w:p w14:paraId="6F0CEE95"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$0.22</w:t>
            </w:r>
          </w:p>
        </w:tc>
        <w:tc>
          <w:tcPr>
            <w:tcW w:w="0" w:type="auto"/>
            <w:tcBorders>
              <w:top w:val="nil"/>
              <w:left w:val="nil"/>
              <w:bottom w:val="nil"/>
              <w:right w:val="nil"/>
            </w:tcBorders>
            <w:shd w:val="clear" w:color="auto" w:fill="auto"/>
            <w:vAlign w:val="center"/>
            <w:hideMark/>
          </w:tcPr>
          <w:p w14:paraId="5E29CF0D"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4F9088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0C9F97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F7427D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62851B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3D4D78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75DAA1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F530FD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093A2FE"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424AB830" w14:textId="77777777" w:rsidTr="00264955">
        <w:trPr>
          <w:trHeight w:val="255"/>
        </w:trPr>
        <w:tc>
          <w:tcPr>
            <w:tcW w:w="0" w:type="auto"/>
            <w:tcBorders>
              <w:top w:val="nil"/>
              <w:left w:val="nil"/>
              <w:bottom w:val="nil"/>
              <w:right w:val="nil"/>
            </w:tcBorders>
            <w:shd w:val="clear" w:color="auto" w:fill="auto"/>
            <w:vAlign w:val="center"/>
            <w:hideMark/>
          </w:tcPr>
          <w:p w14:paraId="79A8770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4EEB85A3"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923</w:t>
            </w:r>
          </w:p>
        </w:tc>
        <w:tc>
          <w:tcPr>
            <w:tcW w:w="0" w:type="auto"/>
            <w:tcBorders>
              <w:top w:val="nil"/>
              <w:left w:val="nil"/>
              <w:bottom w:val="nil"/>
              <w:right w:val="nil"/>
            </w:tcBorders>
            <w:shd w:val="clear" w:color="000000" w:fill="C00000"/>
            <w:vAlign w:val="center"/>
            <w:hideMark/>
          </w:tcPr>
          <w:p w14:paraId="3C72915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830</w:t>
            </w:r>
          </w:p>
        </w:tc>
        <w:tc>
          <w:tcPr>
            <w:tcW w:w="0" w:type="auto"/>
            <w:tcBorders>
              <w:top w:val="nil"/>
              <w:left w:val="nil"/>
              <w:bottom w:val="nil"/>
              <w:right w:val="nil"/>
            </w:tcBorders>
            <w:shd w:val="clear" w:color="000000" w:fill="C00000"/>
            <w:vAlign w:val="center"/>
            <w:hideMark/>
          </w:tcPr>
          <w:p w14:paraId="123D6E66"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59C10BB5"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5DEAF1A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19445CEC"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6EAD7C62"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1089B3B7"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DC02D8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0A04B4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40756A9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7387F83A"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Shed costs</w:t>
            </w:r>
          </w:p>
        </w:tc>
      </w:tr>
      <w:tr w:rsidR="00264955" w:rsidRPr="00E61350" w14:paraId="04D9B0F5" w14:textId="77777777" w:rsidTr="00264955">
        <w:trPr>
          <w:trHeight w:val="255"/>
        </w:trPr>
        <w:tc>
          <w:tcPr>
            <w:tcW w:w="0" w:type="auto"/>
            <w:tcBorders>
              <w:top w:val="nil"/>
              <w:left w:val="nil"/>
              <w:bottom w:val="nil"/>
              <w:right w:val="nil"/>
            </w:tcBorders>
            <w:shd w:val="clear" w:color="auto" w:fill="auto"/>
            <w:vAlign w:val="center"/>
            <w:hideMark/>
          </w:tcPr>
          <w:p w14:paraId="4788F1AA"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6BABD3A2" w14:textId="77777777" w:rsidR="00264955" w:rsidRPr="00E61350" w:rsidRDefault="00264955" w:rsidP="00264955">
            <w:pPr>
              <w:spacing w:after="0" w:line="240" w:lineRule="auto"/>
              <w:rPr>
                <w:rFonts w:eastAsia="Times New Roman" w:cs="Arial"/>
                <w:sz w:val="16"/>
                <w:szCs w:val="16"/>
                <w:lang w:eastAsia="en-AU"/>
              </w:rPr>
            </w:pPr>
            <w:r w:rsidRPr="00E61350">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39E2D5A1" w14:textId="77777777" w:rsidR="00264955" w:rsidRPr="00E61350" w:rsidRDefault="00264955" w:rsidP="00264955">
            <w:pPr>
              <w:spacing w:after="0" w:line="240" w:lineRule="auto"/>
              <w:rPr>
                <w:rFonts w:eastAsia="Times New Roman" w:cs="Arial"/>
                <w:sz w:val="14"/>
                <w:szCs w:val="14"/>
                <w:lang w:eastAsia="en-AU"/>
              </w:rPr>
            </w:pPr>
            <w:r w:rsidRPr="00E61350">
              <w:rPr>
                <w:rFonts w:eastAsia="Times New Roman" w:cs="Arial"/>
                <w:sz w:val="14"/>
                <w:szCs w:val="14"/>
                <w:lang w:eastAsia="en-AU"/>
              </w:rPr>
              <w:t>Milk solids sold (kg MS/ha)</w:t>
            </w:r>
          </w:p>
        </w:tc>
        <w:tc>
          <w:tcPr>
            <w:tcW w:w="0" w:type="auto"/>
            <w:tcBorders>
              <w:top w:val="nil"/>
              <w:left w:val="nil"/>
              <w:bottom w:val="nil"/>
              <w:right w:val="nil"/>
            </w:tcBorders>
            <w:shd w:val="clear" w:color="auto" w:fill="auto"/>
            <w:vAlign w:val="center"/>
            <w:hideMark/>
          </w:tcPr>
          <w:p w14:paraId="4E2A4AFE"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478BD36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5"/>
            <w:tcBorders>
              <w:top w:val="nil"/>
              <w:left w:val="nil"/>
              <w:bottom w:val="nil"/>
              <w:right w:val="single" w:sz="8" w:space="0" w:color="000000"/>
            </w:tcBorders>
            <w:shd w:val="clear" w:color="000000" w:fill="F2DCDB"/>
            <w:vAlign w:val="center"/>
            <w:hideMark/>
          </w:tcPr>
          <w:p w14:paraId="5A3919A9"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$1.49</w:t>
            </w:r>
          </w:p>
        </w:tc>
        <w:tc>
          <w:tcPr>
            <w:tcW w:w="0" w:type="auto"/>
            <w:gridSpan w:val="5"/>
            <w:tcBorders>
              <w:top w:val="nil"/>
              <w:left w:val="nil"/>
              <w:bottom w:val="nil"/>
              <w:right w:val="nil"/>
            </w:tcBorders>
            <w:shd w:val="clear" w:color="000000" w:fill="C00000"/>
            <w:vAlign w:val="center"/>
            <w:hideMark/>
          </w:tcPr>
          <w:p w14:paraId="5B9A5809"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$1.46</w:t>
            </w:r>
          </w:p>
        </w:tc>
        <w:tc>
          <w:tcPr>
            <w:tcW w:w="0" w:type="auto"/>
            <w:tcBorders>
              <w:top w:val="nil"/>
              <w:left w:val="nil"/>
              <w:bottom w:val="nil"/>
              <w:right w:val="nil"/>
            </w:tcBorders>
            <w:shd w:val="clear" w:color="auto" w:fill="auto"/>
            <w:vAlign w:val="center"/>
            <w:hideMark/>
          </w:tcPr>
          <w:p w14:paraId="4B3043D6"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5A7382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B2291C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83F561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0D5645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576AD0E"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130C3CF2" w14:textId="77777777" w:rsidTr="00264955">
        <w:trPr>
          <w:trHeight w:val="255"/>
        </w:trPr>
        <w:tc>
          <w:tcPr>
            <w:tcW w:w="0" w:type="auto"/>
            <w:tcBorders>
              <w:top w:val="nil"/>
              <w:left w:val="nil"/>
              <w:bottom w:val="nil"/>
              <w:right w:val="nil"/>
            </w:tcBorders>
            <w:shd w:val="clear" w:color="auto" w:fill="auto"/>
            <w:vAlign w:val="center"/>
            <w:hideMark/>
          </w:tcPr>
          <w:p w14:paraId="2E664ED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25EAF678"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55%</w:t>
            </w:r>
          </w:p>
        </w:tc>
        <w:tc>
          <w:tcPr>
            <w:tcW w:w="0" w:type="auto"/>
            <w:tcBorders>
              <w:top w:val="nil"/>
              <w:left w:val="nil"/>
              <w:bottom w:val="nil"/>
              <w:right w:val="nil"/>
            </w:tcBorders>
            <w:shd w:val="clear" w:color="000000" w:fill="C00000"/>
            <w:vAlign w:val="center"/>
            <w:hideMark/>
          </w:tcPr>
          <w:p w14:paraId="41FE1473"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56%</w:t>
            </w:r>
          </w:p>
        </w:tc>
        <w:tc>
          <w:tcPr>
            <w:tcW w:w="0" w:type="auto"/>
            <w:tcBorders>
              <w:top w:val="nil"/>
              <w:left w:val="nil"/>
              <w:bottom w:val="nil"/>
              <w:right w:val="nil"/>
            </w:tcBorders>
            <w:shd w:val="clear" w:color="000000" w:fill="C00000"/>
            <w:vAlign w:val="center"/>
            <w:hideMark/>
          </w:tcPr>
          <w:p w14:paraId="4B636079"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3E78D846"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D0DD8D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7454B2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8622D0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96749E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A8AF84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062F7E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0FCD69C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565EEF39"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Home grown feed cost</w:t>
            </w:r>
          </w:p>
        </w:tc>
      </w:tr>
      <w:tr w:rsidR="00264955" w:rsidRPr="00E61350" w14:paraId="63873912" w14:textId="77777777" w:rsidTr="00264955">
        <w:trPr>
          <w:trHeight w:val="255"/>
        </w:trPr>
        <w:tc>
          <w:tcPr>
            <w:tcW w:w="0" w:type="auto"/>
            <w:tcBorders>
              <w:top w:val="nil"/>
              <w:left w:val="nil"/>
              <w:bottom w:val="nil"/>
              <w:right w:val="nil"/>
            </w:tcBorders>
            <w:shd w:val="clear" w:color="auto" w:fill="auto"/>
            <w:vAlign w:val="center"/>
            <w:hideMark/>
          </w:tcPr>
          <w:p w14:paraId="578ABE38"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00B04DED" w14:textId="77777777" w:rsidR="00264955" w:rsidRPr="00E61350" w:rsidRDefault="00264955" w:rsidP="00264955">
            <w:pPr>
              <w:spacing w:after="0" w:line="240" w:lineRule="auto"/>
              <w:rPr>
                <w:rFonts w:eastAsia="Times New Roman" w:cs="Arial"/>
                <w:sz w:val="16"/>
                <w:szCs w:val="16"/>
                <w:lang w:eastAsia="en-AU"/>
              </w:rPr>
            </w:pPr>
            <w:r w:rsidRPr="00E61350">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06AA3FF0" w14:textId="77777777" w:rsidR="00264955" w:rsidRPr="00E61350" w:rsidRDefault="00264955" w:rsidP="00264955">
            <w:pPr>
              <w:spacing w:after="0" w:line="240" w:lineRule="auto"/>
              <w:rPr>
                <w:rFonts w:eastAsia="Times New Roman" w:cs="Arial"/>
                <w:sz w:val="14"/>
                <w:szCs w:val="14"/>
                <w:lang w:eastAsia="en-AU"/>
              </w:rPr>
            </w:pPr>
            <w:r w:rsidRPr="00E61350">
              <w:rPr>
                <w:rFonts w:eastAsia="Times New Roman" w:cs="Arial"/>
                <w:sz w:val="14"/>
                <w:szCs w:val="14"/>
                <w:lang w:eastAsia="en-AU"/>
              </w:rPr>
              <w:t>Homegrown feed as % of ME consumed</w:t>
            </w:r>
          </w:p>
        </w:tc>
        <w:tc>
          <w:tcPr>
            <w:tcW w:w="0" w:type="auto"/>
            <w:tcBorders>
              <w:top w:val="nil"/>
              <w:left w:val="nil"/>
              <w:bottom w:val="nil"/>
              <w:right w:val="nil"/>
            </w:tcBorders>
            <w:shd w:val="clear" w:color="auto" w:fill="auto"/>
            <w:vAlign w:val="center"/>
            <w:hideMark/>
          </w:tcPr>
          <w:p w14:paraId="4C638E90" w14:textId="77777777" w:rsidR="00264955" w:rsidRPr="00E61350" w:rsidRDefault="00264955" w:rsidP="00264955">
            <w:pPr>
              <w:spacing w:after="0" w:line="240" w:lineRule="auto"/>
              <w:rPr>
                <w:rFonts w:eastAsia="Times New Roman" w:cs="Arial"/>
                <w:sz w:val="16"/>
                <w:szCs w:val="16"/>
                <w:lang w:eastAsia="en-AU"/>
              </w:rPr>
            </w:pPr>
          </w:p>
        </w:tc>
        <w:tc>
          <w:tcPr>
            <w:tcW w:w="0" w:type="auto"/>
            <w:gridSpan w:val="6"/>
            <w:tcBorders>
              <w:top w:val="nil"/>
              <w:left w:val="nil"/>
              <w:bottom w:val="nil"/>
              <w:right w:val="single" w:sz="8" w:space="0" w:color="000000"/>
            </w:tcBorders>
            <w:shd w:val="clear" w:color="000000" w:fill="F2DCDB"/>
            <w:vAlign w:val="center"/>
            <w:hideMark/>
          </w:tcPr>
          <w:p w14:paraId="22610E60"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$2.20</w:t>
            </w:r>
          </w:p>
        </w:tc>
        <w:tc>
          <w:tcPr>
            <w:tcW w:w="0" w:type="auto"/>
            <w:gridSpan w:val="8"/>
            <w:tcBorders>
              <w:top w:val="nil"/>
              <w:left w:val="nil"/>
              <w:bottom w:val="nil"/>
              <w:right w:val="nil"/>
            </w:tcBorders>
            <w:shd w:val="clear" w:color="000000" w:fill="C00000"/>
            <w:vAlign w:val="center"/>
            <w:hideMark/>
          </w:tcPr>
          <w:p w14:paraId="00714E39"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$2.27</w:t>
            </w:r>
          </w:p>
        </w:tc>
        <w:tc>
          <w:tcPr>
            <w:tcW w:w="0" w:type="auto"/>
            <w:tcBorders>
              <w:top w:val="nil"/>
              <w:left w:val="nil"/>
              <w:bottom w:val="nil"/>
              <w:right w:val="nil"/>
            </w:tcBorders>
            <w:shd w:val="clear" w:color="auto" w:fill="auto"/>
            <w:vAlign w:val="center"/>
            <w:hideMark/>
          </w:tcPr>
          <w:p w14:paraId="15D28FEA"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9E7C81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BF51082"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2B858DCF" w14:textId="77777777" w:rsidTr="00264955">
        <w:trPr>
          <w:trHeight w:val="255"/>
        </w:trPr>
        <w:tc>
          <w:tcPr>
            <w:tcW w:w="0" w:type="auto"/>
            <w:tcBorders>
              <w:top w:val="nil"/>
              <w:left w:val="nil"/>
              <w:bottom w:val="nil"/>
              <w:right w:val="nil"/>
            </w:tcBorders>
            <w:shd w:val="clear" w:color="auto" w:fill="auto"/>
            <w:vAlign w:val="center"/>
            <w:hideMark/>
          </w:tcPr>
          <w:p w14:paraId="55A54C5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16DA50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660E31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DF4081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5E789C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E9CE03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352B12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662820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C23191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9874DD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6C1346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5D0509D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255791EA"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Purchased feed and agistment</w:t>
            </w:r>
          </w:p>
        </w:tc>
      </w:tr>
      <w:tr w:rsidR="00264955" w:rsidRPr="00E61350" w14:paraId="631BDD8A" w14:textId="77777777" w:rsidTr="00264955">
        <w:trPr>
          <w:trHeight w:val="255"/>
        </w:trPr>
        <w:tc>
          <w:tcPr>
            <w:tcW w:w="0" w:type="auto"/>
            <w:tcBorders>
              <w:top w:val="nil"/>
              <w:left w:val="nil"/>
              <w:bottom w:val="nil"/>
              <w:right w:val="nil"/>
            </w:tcBorders>
            <w:shd w:val="clear" w:color="auto" w:fill="auto"/>
            <w:vAlign w:val="center"/>
            <w:hideMark/>
          </w:tcPr>
          <w:p w14:paraId="3D9E02D6"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71DF8DE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nil"/>
            </w:tcBorders>
            <w:shd w:val="clear" w:color="auto" w:fill="auto"/>
            <w:vAlign w:val="center"/>
            <w:hideMark/>
          </w:tcPr>
          <w:p w14:paraId="2853BFAB"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 xml:space="preserve">Pasture production </w:t>
            </w:r>
          </w:p>
        </w:tc>
        <w:tc>
          <w:tcPr>
            <w:tcW w:w="0" w:type="auto"/>
            <w:tcBorders>
              <w:top w:val="nil"/>
              <w:left w:val="nil"/>
              <w:bottom w:val="nil"/>
              <w:right w:val="nil"/>
            </w:tcBorders>
            <w:shd w:val="clear" w:color="auto" w:fill="auto"/>
            <w:vAlign w:val="center"/>
            <w:hideMark/>
          </w:tcPr>
          <w:p w14:paraId="2FECDA90"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2C899F2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6AC6B8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5"/>
            <w:tcBorders>
              <w:top w:val="nil"/>
              <w:left w:val="nil"/>
              <w:bottom w:val="nil"/>
              <w:right w:val="single" w:sz="8" w:space="0" w:color="000000"/>
            </w:tcBorders>
            <w:shd w:val="clear" w:color="000000" w:fill="F2DCDB"/>
            <w:vAlign w:val="center"/>
            <w:hideMark/>
          </w:tcPr>
          <w:p w14:paraId="0FA5B5EB" w14:textId="77777777" w:rsidR="00264955" w:rsidRPr="00E61350" w:rsidRDefault="00264955" w:rsidP="00264955">
            <w:pPr>
              <w:spacing w:after="0" w:line="240" w:lineRule="auto"/>
              <w:jc w:val="right"/>
              <w:rPr>
                <w:rFonts w:eastAsia="Times New Roman" w:cs="Arial"/>
                <w:color w:val="auto"/>
                <w:sz w:val="16"/>
                <w:szCs w:val="16"/>
                <w:lang w:eastAsia="en-AU"/>
              </w:rPr>
            </w:pPr>
            <w:r w:rsidRPr="00E61350">
              <w:rPr>
                <w:rFonts w:eastAsia="Times New Roman" w:cs="Arial"/>
                <w:color w:val="auto"/>
                <w:sz w:val="16"/>
                <w:szCs w:val="16"/>
                <w:lang w:eastAsia="en-AU"/>
              </w:rPr>
              <w:t>-$0.23</w:t>
            </w:r>
          </w:p>
        </w:tc>
        <w:tc>
          <w:tcPr>
            <w:tcW w:w="0" w:type="auto"/>
            <w:gridSpan w:val="2"/>
            <w:tcBorders>
              <w:top w:val="nil"/>
              <w:left w:val="nil"/>
              <w:bottom w:val="nil"/>
              <w:right w:val="nil"/>
            </w:tcBorders>
            <w:shd w:val="clear" w:color="000000" w:fill="C00000"/>
            <w:vAlign w:val="center"/>
            <w:hideMark/>
          </w:tcPr>
          <w:p w14:paraId="6340C1B9"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-$0.17</w:t>
            </w:r>
          </w:p>
        </w:tc>
        <w:tc>
          <w:tcPr>
            <w:tcW w:w="0" w:type="auto"/>
            <w:tcBorders>
              <w:top w:val="nil"/>
              <w:left w:val="nil"/>
              <w:bottom w:val="nil"/>
              <w:right w:val="nil"/>
            </w:tcBorders>
            <w:shd w:val="clear" w:color="auto" w:fill="auto"/>
            <w:vAlign w:val="center"/>
            <w:hideMark/>
          </w:tcPr>
          <w:p w14:paraId="4654CFBE"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EB2775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F989A0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C5A919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990B99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02C4DB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EAD3A7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6A9E0A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E1BFF3F"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17B8C425" w14:textId="77777777" w:rsidTr="00264955">
        <w:trPr>
          <w:trHeight w:val="255"/>
        </w:trPr>
        <w:tc>
          <w:tcPr>
            <w:tcW w:w="0" w:type="auto"/>
            <w:tcBorders>
              <w:top w:val="nil"/>
              <w:left w:val="nil"/>
              <w:bottom w:val="nil"/>
              <w:right w:val="nil"/>
            </w:tcBorders>
            <w:shd w:val="clear" w:color="auto" w:fill="auto"/>
            <w:vAlign w:val="center"/>
            <w:hideMark/>
          </w:tcPr>
          <w:p w14:paraId="3F0EE62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39A12D88"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8.3</w:t>
            </w:r>
          </w:p>
        </w:tc>
        <w:tc>
          <w:tcPr>
            <w:tcW w:w="0" w:type="auto"/>
            <w:tcBorders>
              <w:top w:val="nil"/>
              <w:left w:val="nil"/>
              <w:bottom w:val="nil"/>
              <w:right w:val="nil"/>
            </w:tcBorders>
            <w:shd w:val="clear" w:color="000000" w:fill="C00000"/>
            <w:vAlign w:val="center"/>
            <w:hideMark/>
          </w:tcPr>
          <w:p w14:paraId="775C846F"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7.5</w:t>
            </w:r>
          </w:p>
        </w:tc>
        <w:tc>
          <w:tcPr>
            <w:tcW w:w="0" w:type="auto"/>
            <w:tcBorders>
              <w:top w:val="nil"/>
              <w:left w:val="nil"/>
              <w:bottom w:val="nil"/>
              <w:right w:val="nil"/>
            </w:tcBorders>
            <w:shd w:val="clear" w:color="000000" w:fill="C00000"/>
            <w:vAlign w:val="center"/>
            <w:hideMark/>
          </w:tcPr>
          <w:p w14:paraId="335181D9"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58EF2E7C"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6AD71DEA"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9A3962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C4A25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995090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588ED9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10FD11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46D41B6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522CB215"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Feed inventory change</w:t>
            </w:r>
          </w:p>
        </w:tc>
      </w:tr>
      <w:tr w:rsidR="00264955" w:rsidRPr="00E61350" w14:paraId="53EBE24D" w14:textId="77777777" w:rsidTr="00264955">
        <w:trPr>
          <w:trHeight w:val="255"/>
        </w:trPr>
        <w:tc>
          <w:tcPr>
            <w:tcW w:w="0" w:type="auto"/>
            <w:tcBorders>
              <w:top w:val="nil"/>
              <w:left w:val="nil"/>
              <w:bottom w:val="nil"/>
              <w:right w:val="nil"/>
            </w:tcBorders>
            <w:shd w:val="clear" w:color="auto" w:fill="auto"/>
            <w:vAlign w:val="center"/>
            <w:hideMark/>
          </w:tcPr>
          <w:p w14:paraId="2649843A"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6D62752B"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7535D320" w14:textId="6692F7AD" w:rsidR="00264955" w:rsidRPr="00E61350" w:rsidRDefault="00264955" w:rsidP="00264955">
            <w:pPr>
              <w:spacing w:after="0" w:line="240" w:lineRule="auto"/>
              <w:rPr>
                <w:rFonts w:eastAsia="Times New Roman" w:cs="Arial"/>
                <w:sz w:val="14"/>
                <w:szCs w:val="14"/>
                <w:lang w:eastAsia="en-AU"/>
              </w:rPr>
            </w:pPr>
            <w:r w:rsidRPr="00E61350">
              <w:rPr>
                <w:rFonts w:eastAsia="Times New Roman" w:cs="Arial"/>
                <w:sz w:val="14"/>
                <w:szCs w:val="14"/>
                <w:lang w:eastAsia="en-AU"/>
              </w:rPr>
              <w:t xml:space="preserve">Homegrown feed removed </w:t>
            </w:r>
            <w:r w:rsidR="005376F1" w:rsidRPr="00E61350">
              <w:rPr>
                <w:rFonts w:eastAsia="Times New Roman" w:cs="Arial"/>
                <w:sz w:val="14"/>
                <w:szCs w:val="14"/>
                <w:lang w:eastAsia="en-AU"/>
              </w:rPr>
              <w:t>(</w:t>
            </w:r>
            <w:r w:rsidR="00B00BEA" w:rsidRPr="00E61350">
              <w:rPr>
                <w:rFonts w:eastAsia="Times New Roman" w:cs="Arial"/>
                <w:sz w:val="14"/>
                <w:szCs w:val="14"/>
                <w:lang w:eastAsia="en-AU"/>
              </w:rPr>
              <w:t>t</w:t>
            </w:r>
            <w:r w:rsidR="00074A52" w:rsidRPr="00E61350">
              <w:rPr>
                <w:rFonts w:eastAsia="Times New Roman" w:cs="Arial"/>
                <w:sz w:val="14"/>
                <w:szCs w:val="14"/>
                <w:lang w:eastAsia="en-AU"/>
              </w:rPr>
              <w:t xml:space="preserve"> DM</w:t>
            </w:r>
            <w:r w:rsidRPr="00E61350">
              <w:rPr>
                <w:rFonts w:eastAsia="Times New Roman" w:cs="Arial"/>
                <w:sz w:val="14"/>
                <w:szCs w:val="14"/>
                <w:lang w:eastAsia="en-AU"/>
              </w:rPr>
              <w:t>/ milking ha</w:t>
            </w:r>
            <w:r w:rsidR="005376F1" w:rsidRPr="00E61350">
              <w:rPr>
                <w:rFonts w:eastAsia="Times New Roman" w:cs="Arial"/>
                <w:sz w:val="14"/>
                <w:szCs w:val="14"/>
                <w:lang w:eastAsia="en-AU"/>
              </w:rPr>
              <w:t>)</w:t>
            </w:r>
          </w:p>
        </w:tc>
        <w:tc>
          <w:tcPr>
            <w:tcW w:w="0" w:type="auto"/>
            <w:tcBorders>
              <w:top w:val="nil"/>
              <w:left w:val="nil"/>
              <w:bottom w:val="nil"/>
              <w:right w:val="nil"/>
            </w:tcBorders>
            <w:shd w:val="clear" w:color="auto" w:fill="auto"/>
            <w:vAlign w:val="center"/>
            <w:hideMark/>
          </w:tcPr>
          <w:p w14:paraId="2CF17108"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458A03D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5"/>
            <w:tcBorders>
              <w:top w:val="nil"/>
              <w:left w:val="nil"/>
              <w:bottom w:val="nil"/>
              <w:right w:val="single" w:sz="8" w:space="0" w:color="000000"/>
            </w:tcBorders>
            <w:shd w:val="clear" w:color="000000" w:fill="F2DCDB"/>
            <w:vAlign w:val="center"/>
            <w:hideMark/>
          </w:tcPr>
          <w:p w14:paraId="5AC32BD2" w14:textId="77777777" w:rsidR="00264955" w:rsidRPr="00E61350" w:rsidRDefault="00264955" w:rsidP="00264955">
            <w:pPr>
              <w:spacing w:after="0" w:line="240" w:lineRule="auto"/>
              <w:jc w:val="right"/>
              <w:rPr>
                <w:rFonts w:eastAsia="Times New Roman" w:cs="Arial"/>
                <w:color w:val="auto"/>
                <w:sz w:val="16"/>
                <w:szCs w:val="16"/>
                <w:lang w:eastAsia="en-AU"/>
              </w:rPr>
            </w:pPr>
            <w:r w:rsidRPr="00E61350">
              <w:rPr>
                <w:rFonts w:eastAsia="Times New Roman" w:cs="Arial"/>
                <w:color w:val="auto"/>
                <w:sz w:val="16"/>
                <w:szCs w:val="16"/>
                <w:lang w:eastAsia="en-AU"/>
              </w:rPr>
              <w:t>-$0.13</w:t>
            </w:r>
          </w:p>
        </w:tc>
        <w:tc>
          <w:tcPr>
            <w:tcW w:w="0" w:type="auto"/>
            <w:gridSpan w:val="2"/>
            <w:tcBorders>
              <w:top w:val="nil"/>
              <w:left w:val="nil"/>
              <w:bottom w:val="nil"/>
              <w:right w:val="nil"/>
            </w:tcBorders>
            <w:shd w:val="clear" w:color="000000" w:fill="C00000"/>
            <w:vAlign w:val="center"/>
            <w:hideMark/>
          </w:tcPr>
          <w:p w14:paraId="0C74FEC5"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$0.03</w:t>
            </w:r>
          </w:p>
        </w:tc>
        <w:tc>
          <w:tcPr>
            <w:tcW w:w="0" w:type="auto"/>
            <w:tcBorders>
              <w:top w:val="nil"/>
              <w:left w:val="nil"/>
              <w:bottom w:val="nil"/>
              <w:right w:val="nil"/>
            </w:tcBorders>
            <w:shd w:val="clear" w:color="auto" w:fill="auto"/>
            <w:vAlign w:val="center"/>
            <w:hideMark/>
          </w:tcPr>
          <w:p w14:paraId="7F5E791F"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665984E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34BBE3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BCD6EA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1B676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D5B50C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336EB7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CF4E45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9E9A857"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2DE7F6D1" w14:textId="77777777" w:rsidTr="00264955">
        <w:trPr>
          <w:trHeight w:val="255"/>
        </w:trPr>
        <w:tc>
          <w:tcPr>
            <w:tcW w:w="0" w:type="auto"/>
            <w:tcBorders>
              <w:top w:val="nil"/>
              <w:left w:val="nil"/>
              <w:bottom w:val="nil"/>
              <w:right w:val="nil"/>
            </w:tcBorders>
            <w:shd w:val="clear" w:color="auto" w:fill="auto"/>
            <w:vAlign w:val="center"/>
            <w:hideMark/>
          </w:tcPr>
          <w:p w14:paraId="1B5595D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D631CB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E51AC17"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E43C1C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86CC2F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F80138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F7A432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06E83C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AC2895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41BA7D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402F01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3FC2A94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29E41435"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Water inventory change</w:t>
            </w:r>
          </w:p>
        </w:tc>
      </w:tr>
      <w:tr w:rsidR="00264955" w:rsidRPr="00E61350" w14:paraId="28E429DF" w14:textId="77777777" w:rsidTr="00264955">
        <w:trPr>
          <w:trHeight w:val="255"/>
        </w:trPr>
        <w:tc>
          <w:tcPr>
            <w:tcW w:w="0" w:type="auto"/>
            <w:tcBorders>
              <w:top w:val="nil"/>
              <w:left w:val="nil"/>
              <w:bottom w:val="nil"/>
              <w:right w:val="nil"/>
            </w:tcBorders>
            <w:shd w:val="clear" w:color="auto" w:fill="auto"/>
            <w:vAlign w:val="center"/>
            <w:hideMark/>
          </w:tcPr>
          <w:p w14:paraId="36F4874B"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5DF71A2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6BB2C55F"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Labour use and efficiency</w:t>
            </w:r>
          </w:p>
        </w:tc>
        <w:tc>
          <w:tcPr>
            <w:tcW w:w="0" w:type="auto"/>
            <w:tcBorders>
              <w:top w:val="nil"/>
              <w:left w:val="nil"/>
              <w:bottom w:val="nil"/>
              <w:right w:val="nil"/>
            </w:tcBorders>
            <w:shd w:val="clear" w:color="auto" w:fill="auto"/>
            <w:vAlign w:val="center"/>
            <w:hideMark/>
          </w:tcPr>
          <w:p w14:paraId="444AB5BD"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012AE09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4F7AF6A"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4"/>
            <w:tcBorders>
              <w:top w:val="nil"/>
              <w:left w:val="nil"/>
              <w:bottom w:val="nil"/>
              <w:right w:val="single" w:sz="8" w:space="0" w:color="000000"/>
            </w:tcBorders>
            <w:shd w:val="clear" w:color="000000" w:fill="F2DCDB"/>
            <w:vAlign w:val="center"/>
            <w:hideMark/>
          </w:tcPr>
          <w:p w14:paraId="0D11612F"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$3.34</w:t>
            </w:r>
          </w:p>
        </w:tc>
        <w:tc>
          <w:tcPr>
            <w:tcW w:w="0" w:type="auto"/>
            <w:gridSpan w:val="10"/>
            <w:tcBorders>
              <w:top w:val="nil"/>
              <w:left w:val="nil"/>
              <w:bottom w:val="nil"/>
              <w:right w:val="nil"/>
            </w:tcBorders>
            <w:shd w:val="clear" w:color="000000" w:fill="C00000"/>
            <w:vAlign w:val="center"/>
            <w:hideMark/>
          </w:tcPr>
          <w:p w14:paraId="6ECA07B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$3.59</w:t>
            </w:r>
          </w:p>
        </w:tc>
        <w:tc>
          <w:tcPr>
            <w:tcW w:w="0" w:type="auto"/>
            <w:tcBorders>
              <w:top w:val="nil"/>
              <w:left w:val="nil"/>
              <w:bottom w:val="nil"/>
              <w:right w:val="nil"/>
            </w:tcBorders>
            <w:shd w:val="clear" w:color="auto" w:fill="auto"/>
            <w:vAlign w:val="center"/>
            <w:hideMark/>
          </w:tcPr>
          <w:p w14:paraId="5795CCF1" w14:textId="77777777" w:rsidR="00264955" w:rsidRPr="00E61350" w:rsidRDefault="00264955" w:rsidP="00264955">
            <w:pPr>
              <w:spacing w:after="0" w:line="240" w:lineRule="auto"/>
              <w:rPr>
                <w:rFonts w:eastAsia="Times New Roman" w:cs="Arial"/>
                <w:b/>
                <w:bCs/>
                <w:color w:val="FFFFFF"/>
                <w:sz w:val="16"/>
                <w:szCs w:val="16"/>
                <w:lang w:eastAsia="en-AU"/>
              </w:rPr>
            </w:pPr>
          </w:p>
        </w:tc>
      </w:tr>
      <w:tr w:rsidR="00264955" w:rsidRPr="00E61350" w14:paraId="07EA0939" w14:textId="77777777" w:rsidTr="00264955">
        <w:trPr>
          <w:trHeight w:val="255"/>
        </w:trPr>
        <w:tc>
          <w:tcPr>
            <w:tcW w:w="0" w:type="auto"/>
            <w:tcBorders>
              <w:top w:val="nil"/>
              <w:left w:val="nil"/>
              <w:bottom w:val="nil"/>
              <w:right w:val="nil"/>
            </w:tcBorders>
            <w:shd w:val="clear" w:color="auto" w:fill="auto"/>
            <w:vAlign w:val="center"/>
            <w:hideMark/>
          </w:tcPr>
          <w:p w14:paraId="54270E3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7958B196"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4.2</w:t>
            </w:r>
          </w:p>
        </w:tc>
        <w:tc>
          <w:tcPr>
            <w:tcW w:w="0" w:type="auto"/>
            <w:tcBorders>
              <w:top w:val="nil"/>
              <w:left w:val="nil"/>
              <w:bottom w:val="nil"/>
              <w:right w:val="nil"/>
            </w:tcBorders>
            <w:shd w:val="clear" w:color="000000" w:fill="C00000"/>
            <w:vAlign w:val="center"/>
            <w:hideMark/>
          </w:tcPr>
          <w:p w14:paraId="5AA1B962"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4.3</w:t>
            </w:r>
          </w:p>
        </w:tc>
        <w:tc>
          <w:tcPr>
            <w:tcW w:w="0" w:type="auto"/>
            <w:tcBorders>
              <w:top w:val="nil"/>
              <w:left w:val="nil"/>
              <w:bottom w:val="nil"/>
              <w:right w:val="nil"/>
            </w:tcBorders>
            <w:shd w:val="clear" w:color="000000" w:fill="C00000"/>
            <w:vAlign w:val="center"/>
            <w:hideMark/>
          </w:tcPr>
          <w:p w14:paraId="0951C20A"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208DC084"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791F5B58"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4300458A"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7C78A1A9"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3ADECB21"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102378D9"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BDFD7B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1563CB9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30856114"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Total feed costs</w:t>
            </w:r>
          </w:p>
        </w:tc>
      </w:tr>
      <w:tr w:rsidR="00264955" w:rsidRPr="00E61350" w14:paraId="3F633145" w14:textId="77777777" w:rsidTr="00264955">
        <w:trPr>
          <w:trHeight w:val="255"/>
        </w:trPr>
        <w:tc>
          <w:tcPr>
            <w:tcW w:w="0" w:type="auto"/>
            <w:tcBorders>
              <w:top w:val="nil"/>
              <w:left w:val="nil"/>
              <w:bottom w:val="nil"/>
              <w:right w:val="nil"/>
            </w:tcBorders>
            <w:shd w:val="clear" w:color="auto" w:fill="auto"/>
            <w:vAlign w:val="center"/>
            <w:hideMark/>
          </w:tcPr>
          <w:p w14:paraId="387071BA"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4CC7B1E1"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23FFDF41" w14:textId="04557AD1" w:rsidR="00264955" w:rsidRPr="00E61350" w:rsidRDefault="00264955" w:rsidP="00264955">
            <w:pPr>
              <w:spacing w:after="0" w:line="240" w:lineRule="auto"/>
              <w:rPr>
                <w:rFonts w:eastAsia="Times New Roman" w:cs="Arial"/>
                <w:sz w:val="14"/>
                <w:szCs w:val="14"/>
                <w:lang w:eastAsia="en-AU"/>
              </w:rPr>
            </w:pPr>
            <w:r w:rsidRPr="00E61350">
              <w:rPr>
                <w:rFonts w:eastAsia="Times New Roman" w:cs="Arial"/>
                <w:sz w:val="14"/>
                <w:szCs w:val="14"/>
                <w:lang w:eastAsia="en-AU"/>
              </w:rPr>
              <w:t>Total FTE</w:t>
            </w:r>
          </w:p>
        </w:tc>
        <w:tc>
          <w:tcPr>
            <w:tcW w:w="0" w:type="auto"/>
            <w:tcBorders>
              <w:top w:val="nil"/>
              <w:left w:val="nil"/>
              <w:bottom w:val="nil"/>
              <w:right w:val="nil"/>
            </w:tcBorders>
            <w:shd w:val="clear" w:color="auto" w:fill="auto"/>
            <w:vAlign w:val="center"/>
            <w:hideMark/>
          </w:tcPr>
          <w:p w14:paraId="2A248446"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55F34C1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1BB0650"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EEE23D9"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0E20E2F"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B46C616"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52A2FDB"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E7ABF4D"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Overhead costs</w:t>
            </w:r>
          </w:p>
        </w:tc>
        <w:tc>
          <w:tcPr>
            <w:tcW w:w="0" w:type="auto"/>
            <w:tcBorders>
              <w:top w:val="nil"/>
              <w:left w:val="nil"/>
              <w:bottom w:val="nil"/>
              <w:right w:val="nil"/>
            </w:tcBorders>
            <w:shd w:val="clear" w:color="auto" w:fill="auto"/>
            <w:vAlign w:val="center"/>
            <w:hideMark/>
          </w:tcPr>
          <w:p w14:paraId="66099F2C"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1A2C4FA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0F8660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46EE26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CF0444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879820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87F60E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9B6380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E8FDC1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FFAB0F3"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7B5F7E76" w14:textId="77777777" w:rsidTr="00264955">
        <w:trPr>
          <w:trHeight w:val="255"/>
        </w:trPr>
        <w:tc>
          <w:tcPr>
            <w:tcW w:w="0" w:type="auto"/>
            <w:tcBorders>
              <w:top w:val="nil"/>
              <w:left w:val="nil"/>
              <w:bottom w:val="nil"/>
              <w:right w:val="nil"/>
            </w:tcBorders>
            <w:shd w:val="clear" w:color="auto" w:fill="auto"/>
            <w:vAlign w:val="center"/>
            <w:hideMark/>
          </w:tcPr>
          <w:p w14:paraId="5B65F97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7220E695"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103</w:t>
            </w:r>
          </w:p>
        </w:tc>
        <w:tc>
          <w:tcPr>
            <w:tcW w:w="0" w:type="auto"/>
            <w:tcBorders>
              <w:top w:val="nil"/>
              <w:left w:val="nil"/>
              <w:bottom w:val="nil"/>
              <w:right w:val="nil"/>
            </w:tcBorders>
            <w:shd w:val="clear" w:color="000000" w:fill="C00000"/>
            <w:vAlign w:val="center"/>
            <w:hideMark/>
          </w:tcPr>
          <w:p w14:paraId="733AC87A"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100</w:t>
            </w:r>
          </w:p>
        </w:tc>
        <w:tc>
          <w:tcPr>
            <w:tcW w:w="0" w:type="auto"/>
            <w:tcBorders>
              <w:top w:val="nil"/>
              <w:left w:val="nil"/>
              <w:bottom w:val="nil"/>
              <w:right w:val="nil"/>
            </w:tcBorders>
            <w:shd w:val="clear" w:color="000000" w:fill="C00000"/>
            <w:vAlign w:val="center"/>
            <w:hideMark/>
          </w:tcPr>
          <w:p w14:paraId="3129F552"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31B50E27"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09ECACF6"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7B4151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299BDE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F179A7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78CB21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B9A3DA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73B38A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5FA5A55"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06830BD"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822B5E7"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single" w:sz="8" w:space="0" w:color="000000"/>
            </w:tcBorders>
            <w:shd w:val="clear" w:color="000000" w:fill="F2DCDB"/>
            <w:vAlign w:val="center"/>
            <w:hideMark/>
          </w:tcPr>
          <w:p w14:paraId="06A92056"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$0.64</w:t>
            </w:r>
          </w:p>
        </w:tc>
        <w:tc>
          <w:tcPr>
            <w:tcW w:w="0" w:type="auto"/>
            <w:gridSpan w:val="6"/>
            <w:tcBorders>
              <w:top w:val="nil"/>
              <w:left w:val="nil"/>
              <w:bottom w:val="nil"/>
              <w:right w:val="nil"/>
            </w:tcBorders>
            <w:shd w:val="clear" w:color="000000" w:fill="C00000"/>
            <w:vAlign w:val="center"/>
            <w:hideMark/>
          </w:tcPr>
          <w:p w14:paraId="214A265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$0.70</w:t>
            </w:r>
          </w:p>
        </w:tc>
        <w:tc>
          <w:tcPr>
            <w:tcW w:w="0" w:type="auto"/>
            <w:tcBorders>
              <w:top w:val="nil"/>
              <w:left w:val="nil"/>
              <w:bottom w:val="nil"/>
              <w:right w:val="nil"/>
            </w:tcBorders>
            <w:shd w:val="clear" w:color="auto" w:fill="auto"/>
            <w:vAlign w:val="center"/>
            <w:hideMark/>
          </w:tcPr>
          <w:p w14:paraId="34AC7ED7"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88AC54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EBF70C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156C51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8D480D7"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06B1BA11" w14:textId="77777777" w:rsidTr="00264955">
        <w:trPr>
          <w:trHeight w:val="255"/>
        </w:trPr>
        <w:tc>
          <w:tcPr>
            <w:tcW w:w="0" w:type="auto"/>
            <w:tcBorders>
              <w:top w:val="nil"/>
              <w:left w:val="nil"/>
              <w:bottom w:val="nil"/>
              <w:right w:val="nil"/>
            </w:tcBorders>
            <w:shd w:val="clear" w:color="auto" w:fill="auto"/>
            <w:vAlign w:val="center"/>
            <w:hideMark/>
          </w:tcPr>
          <w:p w14:paraId="1983643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60A84275" w14:textId="77777777" w:rsidR="00264955" w:rsidRPr="00E61350" w:rsidRDefault="00264955" w:rsidP="00264955">
            <w:pPr>
              <w:spacing w:after="0" w:line="240" w:lineRule="auto"/>
              <w:rPr>
                <w:rFonts w:eastAsia="Times New Roman" w:cs="Arial"/>
                <w:sz w:val="16"/>
                <w:szCs w:val="16"/>
                <w:lang w:eastAsia="en-AU"/>
              </w:rPr>
            </w:pPr>
            <w:r w:rsidRPr="00E61350">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320A705A" w14:textId="77777777" w:rsidR="00264955" w:rsidRPr="002E5DD0" w:rsidRDefault="00264955" w:rsidP="00264955">
            <w:pPr>
              <w:spacing w:after="0" w:line="240" w:lineRule="auto"/>
              <w:rPr>
                <w:rFonts w:eastAsia="Times New Roman" w:cs="Arial"/>
                <w:sz w:val="12"/>
                <w:szCs w:val="12"/>
                <w:lang w:eastAsia="en-AU"/>
              </w:rPr>
            </w:pPr>
            <w:r w:rsidRPr="002E5DD0">
              <w:rPr>
                <w:rFonts w:eastAsia="Times New Roman" w:cs="Arial"/>
                <w:sz w:val="12"/>
                <w:szCs w:val="12"/>
                <w:lang w:eastAsia="en-AU"/>
              </w:rPr>
              <w:t>Labour efficiency (cows / FTE)</w:t>
            </w:r>
          </w:p>
        </w:tc>
        <w:tc>
          <w:tcPr>
            <w:tcW w:w="0" w:type="auto"/>
            <w:tcBorders>
              <w:top w:val="nil"/>
              <w:left w:val="nil"/>
              <w:bottom w:val="nil"/>
              <w:right w:val="nil"/>
            </w:tcBorders>
            <w:shd w:val="clear" w:color="auto" w:fill="auto"/>
            <w:vAlign w:val="center"/>
            <w:hideMark/>
          </w:tcPr>
          <w:p w14:paraId="5584EB1C" w14:textId="77777777" w:rsidR="00264955" w:rsidRPr="00E61350" w:rsidRDefault="00264955" w:rsidP="00264955">
            <w:pPr>
              <w:spacing w:after="0" w:line="240" w:lineRule="auto"/>
              <w:rPr>
                <w:rFonts w:eastAsia="Times New Roman" w:cs="Arial"/>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673C76C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15A56F76" w14:textId="77777777" w:rsidR="00264955" w:rsidRPr="00F66F8A" w:rsidRDefault="00264955" w:rsidP="00264955">
            <w:pPr>
              <w:spacing w:after="0" w:line="240" w:lineRule="auto"/>
              <w:rPr>
                <w:rFonts w:eastAsia="Times New Roman" w:cs="Arial"/>
                <w:sz w:val="12"/>
                <w:szCs w:val="12"/>
                <w:lang w:eastAsia="en-AU"/>
              </w:rPr>
            </w:pPr>
            <w:r w:rsidRPr="00F66F8A">
              <w:rPr>
                <w:rFonts w:eastAsia="Times New Roman" w:cs="Arial"/>
                <w:sz w:val="12"/>
                <w:szCs w:val="12"/>
                <w:lang w:eastAsia="en-AU"/>
              </w:rPr>
              <w:t>Employed labour</w:t>
            </w:r>
          </w:p>
        </w:tc>
      </w:tr>
      <w:tr w:rsidR="00264955" w:rsidRPr="00E61350" w14:paraId="28BF03B6" w14:textId="77777777" w:rsidTr="00264955">
        <w:trPr>
          <w:trHeight w:val="255"/>
        </w:trPr>
        <w:tc>
          <w:tcPr>
            <w:tcW w:w="0" w:type="auto"/>
            <w:tcBorders>
              <w:top w:val="nil"/>
              <w:left w:val="nil"/>
              <w:bottom w:val="nil"/>
              <w:right w:val="nil"/>
            </w:tcBorders>
            <w:shd w:val="clear" w:color="auto" w:fill="auto"/>
            <w:vAlign w:val="center"/>
            <w:hideMark/>
          </w:tcPr>
          <w:p w14:paraId="6B3BDA7E"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7239F614"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58,041</w:t>
            </w:r>
          </w:p>
        </w:tc>
        <w:tc>
          <w:tcPr>
            <w:tcW w:w="0" w:type="auto"/>
            <w:tcBorders>
              <w:top w:val="nil"/>
              <w:left w:val="nil"/>
              <w:bottom w:val="nil"/>
              <w:right w:val="nil"/>
            </w:tcBorders>
            <w:shd w:val="clear" w:color="000000" w:fill="C00000"/>
            <w:vAlign w:val="center"/>
            <w:hideMark/>
          </w:tcPr>
          <w:p w14:paraId="34A24318"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57,300</w:t>
            </w:r>
          </w:p>
        </w:tc>
        <w:tc>
          <w:tcPr>
            <w:tcW w:w="0" w:type="auto"/>
            <w:tcBorders>
              <w:top w:val="nil"/>
              <w:left w:val="nil"/>
              <w:bottom w:val="nil"/>
              <w:right w:val="nil"/>
            </w:tcBorders>
            <w:shd w:val="clear" w:color="000000" w:fill="C00000"/>
            <w:vAlign w:val="center"/>
            <w:hideMark/>
          </w:tcPr>
          <w:p w14:paraId="4FF4C3DD"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7C0ACE72"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459EF176"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7DA2140E"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C00000"/>
            <w:vAlign w:val="center"/>
            <w:hideMark/>
          </w:tcPr>
          <w:p w14:paraId="4DE85545"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651C1F64"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2ED2BA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FB1585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19739A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18ACA88"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4886C3F"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0AD6023"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64E01D9"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19A9A139"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$0.38</w:t>
            </w:r>
          </w:p>
        </w:tc>
        <w:tc>
          <w:tcPr>
            <w:tcW w:w="0" w:type="auto"/>
            <w:gridSpan w:val="4"/>
            <w:tcBorders>
              <w:top w:val="nil"/>
              <w:left w:val="nil"/>
              <w:bottom w:val="nil"/>
              <w:right w:val="nil"/>
            </w:tcBorders>
            <w:shd w:val="clear" w:color="000000" w:fill="C00000"/>
            <w:vAlign w:val="center"/>
            <w:hideMark/>
          </w:tcPr>
          <w:p w14:paraId="1B9AD4D0"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$0.45</w:t>
            </w:r>
          </w:p>
        </w:tc>
        <w:tc>
          <w:tcPr>
            <w:tcW w:w="0" w:type="auto"/>
            <w:tcBorders>
              <w:top w:val="nil"/>
              <w:left w:val="nil"/>
              <w:bottom w:val="nil"/>
              <w:right w:val="nil"/>
            </w:tcBorders>
            <w:shd w:val="clear" w:color="auto" w:fill="auto"/>
            <w:vAlign w:val="center"/>
            <w:hideMark/>
          </w:tcPr>
          <w:p w14:paraId="1DE2DF85"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3A5AE6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61FC0D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B36C14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EA1258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72934A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2D60D0A"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195FA45A" w14:textId="77777777" w:rsidTr="00264955">
        <w:trPr>
          <w:trHeight w:val="255"/>
        </w:trPr>
        <w:tc>
          <w:tcPr>
            <w:tcW w:w="0" w:type="auto"/>
            <w:tcBorders>
              <w:top w:val="nil"/>
              <w:left w:val="nil"/>
              <w:bottom w:val="nil"/>
              <w:right w:val="nil"/>
            </w:tcBorders>
            <w:shd w:val="clear" w:color="auto" w:fill="auto"/>
            <w:vAlign w:val="center"/>
            <w:hideMark/>
          </w:tcPr>
          <w:p w14:paraId="42FE371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2D94E66B" w14:textId="77777777" w:rsidR="00264955" w:rsidRPr="00E61350" w:rsidRDefault="00264955" w:rsidP="00264955">
            <w:pPr>
              <w:spacing w:after="0" w:line="240" w:lineRule="auto"/>
              <w:rPr>
                <w:rFonts w:eastAsia="Times New Roman" w:cs="Arial"/>
                <w:sz w:val="16"/>
                <w:szCs w:val="16"/>
                <w:lang w:eastAsia="en-AU"/>
              </w:rPr>
            </w:pPr>
            <w:r w:rsidRPr="00E61350">
              <w:rPr>
                <w:rFonts w:eastAsia="Times New Roman" w:cs="Arial"/>
                <w:sz w:val="16"/>
                <w:szCs w:val="16"/>
                <w:lang w:eastAsia="en-AU"/>
              </w:rPr>
              <w:t> </w:t>
            </w:r>
          </w:p>
        </w:tc>
        <w:tc>
          <w:tcPr>
            <w:tcW w:w="0" w:type="auto"/>
            <w:gridSpan w:val="7"/>
            <w:tcBorders>
              <w:top w:val="nil"/>
              <w:left w:val="nil"/>
              <w:bottom w:val="nil"/>
              <w:right w:val="nil"/>
            </w:tcBorders>
            <w:shd w:val="clear" w:color="auto" w:fill="auto"/>
            <w:vAlign w:val="center"/>
            <w:hideMark/>
          </w:tcPr>
          <w:p w14:paraId="44586805" w14:textId="77777777" w:rsidR="00264955" w:rsidRPr="002E5DD0" w:rsidRDefault="00264955" w:rsidP="00264955">
            <w:pPr>
              <w:spacing w:after="0" w:line="240" w:lineRule="auto"/>
              <w:rPr>
                <w:rFonts w:eastAsia="Times New Roman" w:cs="Arial"/>
                <w:sz w:val="12"/>
                <w:szCs w:val="12"/>
                <w:lang w:eastAsia="en-AU"/>
              </w:rPr>
            </w:pPr>
            <w:r w:rsidRPr="002E5DD0">
              <w:rPr>
                <w:rFonts w:eastAsia="Times New Roman" w:cs="Arial"/>
                <w:sz w:val="12"/>
                <w:szCs w:val="12"/>
                <w:lang w:eastAsia="en-AU"/>
              </w:rPr>
              <w:t>Labour efficiency (kg MS / FTE)</w:t>
            </w:r>
          </w:p>
        </w:tc>
        <w:tc>
          <w:tcPr>
            <w:tcW w:w="0" w:type="auto"/>
            <w:tcBorders>
              <w:top w:val="nil"/>
              <w:left w:val="nil"/>
              <w:bottom w:val="nil"/>
              <w:right w:val="nil"/>
            </w:tcBorders>
            <w:shd w:val="clear" w:color="auto" w:fill="auto"/>
            <w:vAlign w:val="center"/>
            <w:hideMark/>
          </w:tcPr>
          <w:p w14:paraId="0E9B56CB" w14:textId="77777777" w:rsidR="00264955" w:rsidRPr="00E61350" w:rsidRDefault="00264955" w:rsidP="00264955">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auto" w:fill="auto"/>
            <w:vAlign w:val="center"/>
            <w:hideMark/>
          </w:tcPr>
          <w:p w14:paraId="785D6E7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336347A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02BFF67C" w14:textId="77777777" w:rsidR="00264955" w:rsidRPr="00F66F8A" w:rsidRDefault="00264955" w:rsidP="00264955">
            <w:pPr>
              <w:spacing w:after="0" w:line="240" w:lineRule="auto"/>
              <w:rPr>
                <w:rFonts w:eastAsia="Times New Roman" w:cs="Arial"/>
                <w:sz w:val="14"/>
                <w:szCs w:val="14"/>
                <w:lang w:eastAsia="en-AU"/>
              </w:rPr>
            </w:pPr>
            <w:r w:rsidRPr="00F66F8A">
              <w:rPr>
                <w:rFonts w:eastAsia="Times New Roman" w:cs="Arial"/>
                <w:sz w:val="14"/>
                <w:szCs w:val="14"/>
                <w:lang w:eastAsia="en-AU"/>
              </w:rPr>
              <w:t>Repairs and maintenance</w:t>
            </w:r>
          </w:p>
        </w:tc>
      </w:tr>
      <w:tr w:rsidR="00264955" w:rsidRPr="00E61350" w14:paraId="315553F1" w14:textId="77777777" w:rsidTr="00264955">
        <w:trPr>
          <w:trHeight w:val="255"/>
        </w:trPr>
        <w:tc>
          <w:tcPr>
            <w:tcW w:w="0" w:type="auto"/>
            <w:gridSpan w:val="2"/>
            <w:tcBorders>
              <w:top w:val="nil"/>
              <w:left w:val="nil"/>
              <w:bottom w:val="nil"/>
              <w:right w:val="nil"/>
            </w:tcBorders>
            <w:shd w:val="clear" w:color="auto" w:fill="auto"/>
            <w:vAlign w:val="center"/>
            <w:hideMark/>
          </w:tcPr>
          <w:p w14:paraId="0530D81C" w14:textId="77777777" w:rsidR="00264955" w:rsidRPr="00E61350" w:rsidRDefault="00264955" w:rsidP="00264955">
            <w:pPr>
              <w:spacing w:after="0" w:line="240" w:lineRule="auto"/>
              <w:rPr>
                <w:rFonts w:eastAsia="Times New Roman" w:cs="Arial"/>
                <w:sz w:val="16"/>
                <w:szCs w:val="16"/>
                <w:lang w:eastAsia="en-AU"/>
              </w:rPr>
            </w:pPr>
          </w:p>
        </w:tc>
        <w:tc>
          <w:tcPr>
            <w:tcW w:w="0" w:type="auto"/>
            <w:gridSpan w:val="8"/>
            <w:tcBorders>
              <w:top w:val="nil"/>
              <w:left w:val="nil"/>
              <w:bottom w:val="nil"/>
              <w:right w:val="nil"/>
            </w:tcBorders>
            <w:shd w:val="clear" w:color="auto" w:fill="auto"/>
            <w:vAlign w:val="center"/>
            <w:hideMark/>
          </w:tcPr>
          <w:p w14:paraId="3DDF5242"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B638EA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563C2D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F362106"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A9DAD23"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E07D5E7"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DA5F5FC"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F2DCDB"/>
            <w:vAlign w:val="center"/>
            <w:hideMark/>
          </w:tcPr>
          <w:p w14:paraId="32DA69CA"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$0.29</w:t>
            </w:r>
          </w:p>
        </w:tc>
        <w:tc>
          <w:tcPr>
            <w:tcW w:w="0" w:type="auto"/>
            <w:gridSpan w:val="2"/>
            <w:tcBorders>
              <w:top w:val="nil"/>
              <w:left w:val="nil"/>
              <w:bottom w:val="nil"/>
              <w:right w:val="nil"/>
            </w:tcBorders>
            <w:shd w:val="clear" w:color="000000" w:fill="C00000"/>
            <w:vAlign w:val="center"/>
            <w:hideMark/>
          </w:tcPr>
          <w:p w14:paraId="0019286D"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$0.31</w:t>
            </w:r>
          </w:p>
        </w:tc>
        <w:tc>
          <w:tcPr>
            <w:tcW w:w="0" w:type="auto"/>
            <w:tcBorders>
              <w:top w:val="nil"/>
              <w:left w:val="nil"/>
              <w:bottom w:val="nil"/>
              <w:right w:val="nil"/>
            </w:tcBorders>
            <w:shd w:val="clear" w:color="auto" w:fill="auto"/>
            <w:vAlign w:val="center"/>
            <w:hideMark/>
          </w:tcPr>
          <w:p w14:paraId="6030A05B"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484BD3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35AEB2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1FAFAC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4744B9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848D6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431DFC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8624E4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E60C43F"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7B7CF036" w14:textId="77777777" w:rsidTr="00264955">
        <w:trPr>
          <w:trHeight w:val="255"/>
        </w:trPr>
        <w:tc>
          <w:tcPr>
            <w:tcW w:w="0" w:type="auto"/>
            <w:gridSpan w:val="2"/>
            <w:tcBorders>
              <w:top w:val="nil"/>
              <w:left w:val="nil"/>
              <w:bottom w:val="nil"/>
              <w:right w:val="nil"/>
            </w:tcBorders>
            <w:shd w:val="clear" w:color="auto" w:fill="auto"/>
            <w:vAlign w:val="center"/>
            <w:hideMark/>
          </w:tcPr>
          <w:p w14:paraId="3182211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683C2F58"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7F1217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289D3AD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32E7A3A0" w14:textId="77777777" w:rsidR="00264955" w:rsidRPr="00F66F8A" w:rsidRDefault="00264955" w:rsidP="00264955">
            <w:pPr>
              <w:spacing w:after="0" w:line="240" w:lineRule="auto"/>
              <w:rPr>
                <w:rFonts w:eastAsia="Times New Roman" w:cs="Arial"/>
                <w:sz w:val="14"/>
                <w:szCs w:val="14"/>
                <w:lang w:eastAsia="en-AU"/>
              </w:rPr>
            </w:pPr>
            <w:r w:rsidRPr="00F66F8A">
              <w:rPr>
                <w:rFonts w:eastAsia="Times New Roman" w:cs="Arial"/>
                <w:sz w:val="14"/>
                <w:szCs w:val="14"/>
                <w:lang w:eastAsia="en-AU"/>
              </w:rPr>
              <w:t>All other overheads</w:t>
            </w:r>
          </w:p>
        </w:tc>
      </w:tr>
      <w:tr w:rsidR="00264955" w:rsidRPr="00E61350" w14:paraId="71F258DC" w14:textId="77777777" w:rsidTr="00264955">
        <w:trPr>
          <w:trHeight w:val="255"/>
        </w:trPr>
        <w:tc>
          <w:tcPr>
            <w:tcW w:w="0" w:type="auto"/>
            <w:gridSpan w:val="2"/>
            <w:tcBorders>
              <w:top w:val="nil"/>
              <w:left w:val="nil"/>
              <w:bottom w:val="nil"/>
              <w:right w:val="nil"/>
            </w:tcBorders>
            <w:shd w:val="clear" w:color="auto" w:fill="auto"/>
            <w:vAlign w:val="center"/>
            <w:hideMark/>
          </w:tcPr>
          <w:p w14:paraId="03184593" w14:textId="77777777" w:rsidR="00264955" w:rsidRPr="00E61350" w:rsidRDefault="00264955" w:rsidP="00264955">
            <w:pPr>
              <w:spacing w:after="0" w:line="240" w:lineRule="auto"/>
              <w:rPr>
                <w:rFonts w:eastAsia="Times New Roman" w:cs="Arial"/>
                <w:sz w:val="16"/>
                <w:szCs w:val="16"/>
                <w:lang w:eastAsia="en-AU"/>
              </w:rPr>
            </w:pPr>
          </w:p>
        </w:tc>
        <w:tc>
          <w:tcPr>
            <w:tcW w:w="0" w:type="auto"/>
            <w:gridSpan w:val="8"/>
            <w:tcBorders>
              <w:top w:val="nil"/>
              <w:left w:val="nil"/>
              <w:bottom w:val="nil"/>
              <w:right w:val="nil"/>
            </w:tcBorders>
            <w:shd w:val="clear" w:color="auto" w:fill="auto"/>
            <w:vAlign w:val="center"/>
            <w:hideMark/>
          </w:tcPr>
          <w:p w14:paraId="5531D8EA"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45B71E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2DCD8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F31FAB9"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B6C66D7"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3"/>
            <w:tcBorders>
              <w:top w:val="nil"/>
              <w:left w:val="nil"/>
              <w:bottom w:val="nil"/>
              <w:right w:val="single" w:sz="8" w:space="0" w:color="000000"/>
            </w:tcBorders>
            <w:shd w:val="clear" w:color="000000" w:fill="F2DCDB"/>
            <w:vAlign w:val="center"/>
            <w:hideMark/>
          </w:tcPr>
          <w:p w14:paraId="08B24BEE"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$0.75</w:t>
            </w:r>
          </w:p>
        </w:tc>
        <w:tc>
          <w:tcPr>
            <w:tcW w:w="0" w:type="auto"/>
            <w:gridSpan w:val="8"/>
            <w:tcBorders>
              <w:top w:val="nil"/>
              <w:left w:val="nil"/>
              <w:bottom w:val="nil"/>
              <w:right w:val="nil"/>
            </w:tcBorders>
            <w:shd w:val="clear" w:color="000000" w:fill="C00000"/>
            <w:vAlign w:val="center"/>
            <w:hideMark/>
          </w:tcPr>
          <w:p w14:paraId="3B17ACD2"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$0.77</w:t>
            </w:r>
          </w:p>
        </w:tc>
        <w:tc>
          <w:tcPr>
            <w:tcW w:w="0" w:type="auto"/>
            <w:tcBorders>
              <w:top w:val="nil"/>
              <w:left w:val="nil"/>
              <w:bottom w:val="nil"/>
              <w:right w:val="nil"/>
            </w:tcBorders>
            <w:shd w:val="clear" w:color="auto" w:fill="auto"/>
            <w:vAlign w:val="center"/>
            <w:hideMark/>
          </w:tcPr>
          <w:p w14:paraId="164DD972"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39BA62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5413746"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48DE2D84" w14:textId="77777777" w:rsidTr="00264955">
        <w:trPr>
          <w:trHeight w:val="255"/>
        </w:trPr>
        <w:tc>
          <w:tcPr>
            <w:tcW w:w="0" w:type="auto"/>
            <w:gridSpan w:val="2"/>
            <w:tcBorders>
              <w:top w:val="nil"/>
              <w:left w:val="nil"/>
              <w:bottom w:val="nil"/>
              <w:right w:val="nil"/>
            </w:tcBorders>
            <w:shd w:val="clear" w:color="auto" w:fill="auto"/>
            <w:vAlign w:val="center"/>
            <w:hideMark/>
          </w:tcPr>
          <w:p w14:paraId="7947E75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56837C94"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D4F109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2D3CF82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1708D4F3" w14:textId="77777777" w:rsidR="00264955" w:rsidRPr="00F66F8A" w:rsidRDefault="00264955" w:rsidP="00264955">
            <w:pPr>
              <w:spacing w:after="0" w:line="240" w:lineRule="auto"/>
              <w:rPr>
                <w:rFonts w:eastAsia="Times New Roman" w:cs="Arial"/>
                <w:sz w:val="14"/>
                <w:szCs w:val="14"/>
                <w:lang w:eastAsia="en-AU"/>
              </w:rPr>
            </w:pPr>
            <w:r w:rsidRPr="00F66F8A">
              <w:rPr>
                <w:rFonts w:eastAsia="Times New Roman" w:cs="Arial"/>
                <w:sz w:val="14"/>
                <w:szCs w:val="14"/>
                <w:lang w:eastAsia="en-AU"/>
              </w:rPr>
              <w:t>Imputed labour</w:t>
            </w:r>
          </w:p>
        </w:tc>
      </w:tr>
      <w:tr w:rsidR="00264955" w:rsidRPr="00E61350" w14:paraId="3E732B3C" w14:textId="77777777" w:rsidTr="00264955">
        <w:trPr>
          <w:trHeight w:val="255"/>
        </w:trPr>
        <w:tc>
          <w:tcPr>
            <w:tcW w:w="0" w:type="auto"/>
            <w:gridSpan w:val="2"/>
            <w:tcBorders>
              <w:top w:val="nil"/>
              <w:left w:val="nil"/>
              <w:bottom w:val="nil"/>
              <w:right w:val="nil"/>
            </w:tcBorders>
            <w:shd w:val="clear" w:color="auto" w:fill="auto"/>
            <w:vAlign w:val="center"/>
            <w:hideMark/>
          </w:tcPr>
          <w:p w14:paraId="0E85067C" w14:textId="77777777" w:rsidR="00264955" w:rsidRPr="00E61350" w:rsidRDefault="00264955" w:rsidP="00264955">
            <w:pPr>
              <w:spacing w:after="0" w:line="240" w:lineRule="auto"/>
              <w:rPr>
                <w:rFonts w:eastAsia="Times New Roman" w:cs="Arial"/>
                <w:sz w:val="16"/>
                <w:szCs w:val="16"/>
                <w:lang w:eastAsia="en-AU"/>
              </w:rPr>
            </w:pPr>
          </w:p>
        </w:tc>
        <w:tc>
          <w:tcPr>
            <w:tcW w:w="0" w:type="auto"/>
            <w:gridSpan w:val="8"/>
            <w:tcBorders>
              <w:top w:val="nil"/>
              <w:left w:val="nil"/>
              <w:bottom w:val="nil"/>
              <w:right w:val="nil"/>
            </w:tcBorders>
            <w:shd w:val="clear" w:color="auto" w:fill="auto"/>
            <w:vAlign w:val="center"/>
            <w:hideMark/>
          </w:tcPr>
          <w:p w14:paraId="20567B3F"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0C2DC3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E86993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CAFF8FE"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5EFFC59"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2B08E2B"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single" w:sz="8" w:space="0" w:color="000000"/>
            </w:tcBorders>
            <w:shd w:val="clear" w:color="000000" w:fill="F2DCDB"/>
            <w:vAlign w:val="center"/>
            <w:hideMark/>
          </w:tcPr>
          <w:p w14:paraId="3A4AC510"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$0.24</w:t>
            </w:r>
          </w:p>
        </w:tc>
        <w:tc>
          <w:tcPr>
            <w:tcW w:w="0" w:type="auto"/>
            <w:gridSpan w:val="6"/>
            <w:tcBorders>
              <w:top w:val="nil"/>
              <w:left w:val="nil"/>
              <w:bottom w:val="nil"/>
              <w:right w:val="nil"/>
            </w:tcBorders>
            <w:shd w:val="clear" w:color="000000" w:fill="C00000"/>
            <w:vAlign w:val="center"/>
            <w:hideMark/>
          </w:tcPr>
          <w:p w14:paraId="6176CE8D"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$0.32</w:t>
            </w:r>
          </w:p>
        </w:tc>
        <w:tc>
          <w:tcPr>
            <w:tcW w:w="0" w:type="auto"/>
            <w:tcBorders>
              <w:top w:val="nil"/>
              <w:left w:val="nil"/>
              <w:bottom w:val="nil"/>
              <w:right w:val="nil"/>
            </w:tcBorders>
            <w:shd w:val="clear" w:color="auto" w:fill="auto"/>
            <w:vAlign w:val="center"/>
            <w:hideMark/>
          </w:tcPr>
          <w:p w14:paraId="25DEEBF6"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740F160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1CE013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71049B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6E8723C"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26DB72FC" w14:textId="77777777" w:rsidTr="00264955">
        <w:trPr>
          <w:trHeight w:val="255"/>
        </w:trPr>
        <w:tc>
          <w:tcPr>
            <w:tcW w:w="0" w:type="auto"/>
            <w:gridSpan w:val="2"/>
            <w:tcBorders>
              <w:top w:val="nil"/>
              <w:left w:val="nil"/>
              <w:bottom w:val="nil"/>
              <w:right w:val="nil"/>
            </w:tcBorders>
            <w:shd w:val="clear" w:color="auto" w:fill="auto"/>
            <w:vAlign w:val="center"/>
            <w:hideMark/>
          </w:tcPr>
          <w:p w14:paraId="634E628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5127BF8C"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CEC2F2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0BD9EE7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429D47E2" w14:textId="77777777" w:rsidR="00264955" w:rsidRPr="00F66F8A" w:rsidRDefault="00264955" w:rsidP="00264955">
            <w:pPr>
              <w:spacing w:after="0" w:line="240" w:lineRule="auto"/>
              <w:rPr>
                <w:rFonts w:eastAsia="Times New Roman" w:cs="Arial"/>
                <w:sz w:val="14"/>
                <w:szCs w:val="14"/>
                <w:lang w:eastAsia="en-AU"/>
              </w:rPr>
            </w:pPr>
            <w:r w:rsidRPr="00F66F8A">
              <w:rPr>
                <w:rFonts w:eastAsia="Times New Roman" w:cs="Arial"/>
                <w:sz w:val="14"/>
                <w:szCs w:val="14"/>
                <w:lang w:eastAsia="en-AU"/>
              </w:rPr>
              <w:t>Depreciation</w:t>
            </w:r>
          </w:p>
        </w:tc>
      </w:tr>
      <w:tr w:rsidR="00264955" w:rsidRPr="00E61350" w14:paraId="04114322" w14:textId="77777777" w:rsidTr="00264955">
        <w:trPr>
          <w:trHeight w:val="255"/>
        </w:trPr>
        <w:tc>
          <w:tcPr>
            <w:tcW w:w="0" w:type="auto"/>
            <w:gridSpan w:val="2"/>
            <w:tcBorders>
              <w:top w:val="nil"/>
              <w:left w:val="nil"/>
              <w:bottom w:val="nil"/>
              <w:right w:val="nil"/>
            </w:tcBorders>
            <w:shd w:val="clear" w:color="auto" w:fill="auto"/>
            <w:vAlign w:val="center"/>
            <w:hideMark/>
          </w:tcPr>
          <w:p w14:paraId="4BD6E4C5" w14:textId="77777777" w:rsidR="00264955" w:rsidRPr="00E61350" w:rsidRDefault="00264955" w:rsidP="00264955">
            <w:pPr>
              <w:spacing w:after="0" w:line="240" w:lineRule="auto"/>
              <w:rPr>
                <w:rFonts w:eastAsia="Times New Roman" w:cs="Arial"/>
                <w:sz w:val="16"/>
                <w:szCs w:val="16"/>
                <w:lang w:eastAsia="en-AU"/>
              </w:rPr>
            </w:pPr>
          </w:p>
        </w:tc>
        <w:tc>
          <w:tcPr>
            <w:tcW w:w="0" w:type="auto"/>
            <w:gridSpan w:val="8"/>
            <w:tcBorders>
              <w:top w:val="nil"/>
              <w:left w:val="nil"/>
              <w:bottom w:val="nil"/>
              <w:right w:val="nil"/>
            </w:tcBorders>
            <w:shd w:val="clear" w:color="auto" w:fill="auto"/>
            <w:vAlign w:val="center"/>
            <w:hideMark/>
          </w:tcPr>
          <w:p w14:paraId="0E132E63"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0E7571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000000" w:fill="F2DCDB"/>
            <w:vAlign w:val="center"/>
            <w:hideMark/>
          </w:tcPr>
          <w:p w14:paraId="1605FADC"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$2.30</w:t>
            </w:r>
          </w:p>
        </w:tc>
        <w:tc>
          <w:tcPr>
            <w:tcW w:w="0" w:type="auto"/>
            <w:gridSpan w:val="9"/>
            <w:tcBorders>
              <w:top w:val="nil"/>
              <w:left w:val="nil"/>
              <w:bottom w:val="nil"/>
              <w:right w:val="nil"/>
            </w:tcBorders>
            <w:shd w:val="clear" w:color="000000" w:fill="C00000"/>
            <w:vAlign w:val="center"/>
            <w:hideMark/>
          </w:tcPr>
          <w:p w14:paraId="7E757F0B"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$2.54</w:t>
            </w:r>
          </w:p>
        </w:tc>
        <w:tc>
          <w:tcPr>
            <w:tcW w:w="0" w:type="auto"/>
            <w:tcBorders>
              <w:top w:val="nil"/>
              <w:left w:val="nil"/>
              <w:bottom w:val="nil"/>
              <w:right w:val="nil"/>
            </w:tcBorders>
            <w:shd w:val="clear" w:color="auto" w:fill="auto"/>
            <w:vAlign w:val="center"/>
            <w:hideMark/>
          </w:tcPr>
          <w:p w14:paraId="7C97C0E1"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64CF698D"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67849A32" w14:textId="77777777" w:rsidTr="00264955">
        <w:trPr>
          <w:trHeight w:val="255"/>
        </w:trPr>
        <w:tc>
          <w:tcPr>
            <w:tcW w:w="0" w:type="auto"/>
            <w:gridSpan w:val="2"/>
            <w:tcBorders>
              <w:top w:val="nil"/>
              <w:left w:val="nil"/>
              <w:bottom w:val="nil"/>
              <w:right w:val="nil"/>
            </w:tcBorders>
            <w:shd w:val="clear" w:color="auto" w:fill="auto"/>
            <w:vAlign w:val="center"/>
            <w:hideMark/>
          </w:tcPr>
          <w:p w14:paraId="25491AF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009C1E45"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041FAD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7E3FA473"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6A94BF87" w14:textId="77777777" w:rsidR="00264955" w:rsidRPr="00F66F8A" w:rsidRDefault="00264955" w:rsidP="00264955">
            <w:pPr>
              <w:spacing w:after="0" w:line="240" w:lineRule="auto"/>
              <w:rPr>
                <w:rFonts w:eastAsia="Times New Roman" w:cs="Arial"/>
                <w:sz w:val="14"/>
                <w:szCs w:val="14"/>
                <w:lang w:eastAsia="en-AU"/>
              </w:rPr>
            </w:pPr>
            <w:r w:rsidRPr="00F66F8A">
              <w:rPr>
                <w:rFonts w:eastAsia="Times New Roman" w:cs="Arial"/>
                <w:sz w:val="14"/>
                <w:szCs w:val="14"/>
                <w:lang w:eastAsia="en-AU"/>
              </w:rPr>
              <w:t>Total overhead costs</w:t>
            </w:r>
          </w:p>
        </w:tc>
      </w:tr>
      <w:tr w:rsidR="00264955" w:rsidRPr="00E61350" w14:paraId="1E8CC320" w14:textId="77777777" w:rsidTr="00264955">
        <w:trPr>
          <w:trHeight w:val="255"/>
        </w:trPr>
        <w:tc>
          <w:tcPr>
            <w:tcW w:w="0" w:type="auto"/>
            <w:gridSpan w:val="2"/>
            <w:tcBorders>
              <w:top w:val="nil"/>
              <w:left w:val="nil"/>
              <w:bottom w:val="nil"/>
              <w:right w:val="nil"/>
            </w:tcBorders>
            <w:shd w:val="clear" w:color="auto" w:fill="auto"/>
            <w:vAlign w:val="center"/>
            <w:hideMark/>
          </w:tcPr>
          <w:p w14:paraId="651C6F8A" w14:textId="77777777" w:rsidR="00264955" w:rsidRPr="00E61350" w:rsidRDefault="00264955" w:rsidP="00264955">
            <w:pPr>
              <w:spacing w:after="0" w:line="240" w:lineRule="auto"/>
              <w:rPr>
                <w:rFonts w:eastAsia="Times New Roman" w:cs="Arial"/>
                <w:sz w:val="16"/>
                <w:szCs w:val="16"/>
                <w:lang w:eastAsia="en-AU"/>
              </w:rPr>
            </w:pPr>
          </w:p>
        </w:tc>
        <w:tc>
          <w:tcPr>
            <w:tcW w:w="0" w:type="auto"/>
            <w:gridSpan w:val="8"/>
            <w:tcBorders>
              <w:top w:val="nil"/>
              <w:left w:val="nil"/>
              <w:bottom w:val="nil"/>
              <w:right w:val="nil"/>
            </w:tcBorders>
            <w:shd w:val="clear" w:color="auto" w:fill="auto"/>
            <w:vAlign w:val="center"/>
            <w:hideMark/>
          </w:tcPr>
          <w:p w14:paraId="0EEFF93F"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7399FE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8B76B3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F989C61"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CB4240E"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5D81FBA"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F45F91C"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A729F81" w14:textId="77777777" w:rsidR="00264955" w:rsidRPr="00E61350" w:rsidRDefault="00264955" w:rsidP="0026495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A5E0D47" w14:textId="77777777" w:rsidR="00264955" w:rsidRPr="00E61350" w:rsidRDefault="00264955" w:rsidP="00264955">
            <w:pPr>
              <w:spacing w:after="0" w:line="240" w:lineRule="auto"/>
              <w:rPr>
                <w:rFonts w:eastAsia="Times New Roman" w:cs="Arial"/>
                <w:b/>
                <w:bCs/>
                <w:sz w:val="16"/>
                <w:szCs w:val="16"/>
                <w:lang w:eastAsia="en-AU"/>
              </w:rPr>
            </w:pPr>
            <w:r w:rsidRPr="00E61350">
              <w:rPr>
                <w:rFonts w:eastAsia="Times New Roman" w:cs="Arial"/>
                <w:b/>
                <w:bCs/>
                <w:sz w:val="16"/>
                <w:szCs w:val="16"/>
                <w:lang w:eastAsia="en-AU"/>
              </w:rPr>
              <w:t>Profit ($/kg MS)</w:t>
            </w:r>
          </w:p>
        </w:tc>
        <w:tc>
          <w:tcPr>
            <w:tcW w:w="0" w:type="auto"/>
            <w:tcBorders>
              <w:top w:val="nil"/>
              <w:left w:val="nil"/>
              <w:bottom w:val="nil"/>
              <w:right w:val="nil"/>
            </w:tcBorders>
            <w:shd w:val="clear" w:color="auto" w:fill="auto"/>
            <w:vAlign w:val="center"/>
            <w:hideMark/>
          </w:tcPr>
          <w:p w14:paraId="15302879" w14:textId="77777777" w:rsidR="00264955" w:rsidRPr="00E61350" w:rsidRDefault="00264955" w:rsidP="00264955">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738D6EF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3E6DEBD"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AFBA67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32D163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3BA1BA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5C420E1"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02DFC3A"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F32288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2493BEE"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27CF22CA" w14:textId="77777777" w:rsidTr="00264955">
        <w:trPr>
          <w:trHeight w:val="255"/>
        </w:trPr>
        <w:tc>
          <w:tcPr>
            <w:tcW w:w="0" w:type="auto"/>
            <w:tcBorders>
              <w:top w:val="nil"/>
              <w:left w:val="nil"/>
              <w:bottom w:val="nil"/>
              <w:right w:val="nil"/>
            </w:tcBorders>
            <w:shd w:val="clear" w:color="auto" w:fill="auto"/>
            <w:noWrap/>
            <w:vAlign w:val="bottom"/>
            <w:hideMark/>
          </w:tcPr>
          <w:p w14:paraId="192655C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6EB675A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68CBB1B9"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696DF95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3B049252"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396E215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5101E05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50096737"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13C9867E"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35395DA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4C9926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000000" w:fill="F2DCDB"/>
            <w:vAlign w:val="center"/>
            <w:hideMark/>
          </w:tcPr>
          <w:p w14:paraId="740233A2" w14:textId="77777777" w:rsidR="00264955" w:rsidRPr="00E61350" w:rsidRDefault="00264955" w:rsidP="00264955">
            <w:pPr>
              <w:spacing w:after="0" w:line="240" w:lineRule="auto"/>
              <w:jc w:val="right"/>
              <w:rPr>
                <w:rFonts w:eastAsia="Times New Roman" w:cs="Arial"/>
                <w:sz w:val="16"/>
                <w:szCs w:val="16"/>
                <w:lang w:eastAsia="en-AU"/>
              </w:rPr>
            </w:pPr>
            <w:r w:rsidRPr="00E61350">
              <w:rPr>
                <w:rFonts w:eastAsia="Times New Roman" w:cs="Arial"/>
                <w:sz w:val="16"/>
                <w:szCs w:val="16"/>
                <w:lang w:eastAsia="en-AU"/>
              </w:rPr>
              <w:t>$1.76</w:t>
            </w:r>
          </w:p>
        </w:tc>
        <w:tc>
          <w:tcPr>
            <w:tcW w:w="0" w:type="auto"/>
            <w:gridSpan w:val="7"/>
            <w:tcBorders>
              <w:top w:val="nil"/>
              <w:left w:val="nil"/>
              <w:bottom w:val="nil"/>
              <w:right w:val="nil"/>
            </w:tcBorders>
            <w:shd w:val="clear" w:color="000000" w:fill="C00000"/>
            <w:vAlign w:val="center"/>
            <w:hideMark/>
          </w:tcPr>
          <w:p w14:paraId="1383D34D" w14:textId="77777777" w:rsidR="00264955" w:rsidRPr="00E61350" w:rsidRDefault="00264955" w:rsidP="00264955">
            <w:pPr>
              <w:spacing w:after="0" w:line="240" w:lineRule="auto"/>
              <w:rPr>
                <w:rFonts w:eastAsia="Times New Roman" w:cs="Arial"/>
                <w:b/>
                <w:bCs/>
                <w:color w:val="FFFFFF"/>
                <w:sz w:val="16"/>
                <w:szCs w:val="16"/>
                <w:lang w:eastAsia="en-AU"/>
              </w:rPr>
            </w:pPr>
            <w:r w:rsidRPr="00E61350">
              <w:rPr>
                <w:rFonts w:eastAsia="Times New Roman" w:cs="Arial"/>
                <w:b/>
                <w:bCs/>
                <w:color w:val="FFFFFF"/>
                <w:sz w:val="16"/>
                <w:szCs w:val="16"/>
                <w:lang w:eastAsia="en-AU"/>
              </w:rPr>
              <w:t>$1.98</w:t>
            </w:r>
          </w:p>
        </w:tc>
        <w:tc>
          <w:tcPr>
            <w:tcW w:w="0" w:type="auto"/>
            <w:tcBorders>
              <w:top w:val="nil"/>
              <w:left w:val="nil"/>
              <w:bottom w:val="nil"/>
              <w:right w:val="nil"/>
            </w:tcBorders>
            <w:shd w:val="clear" w:color="auto" w:fill="auto"/>
            <w:vAlign w:val="center"/>
            <w:hideMark/>
          </w:tcPr>
          <w:p w14:paraId="434DF7C8" w14:textId="77777777" w:rsidR="00264955" w:rsidRPr="00E61350" w:rsidRDefault="00264955" w:rsidP="0026495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127801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36989F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2DE5E2A" w14:textId="77777777" w:rsidR="00264955" w:rsidRPr="00E61350" w:rsidRDefault="00264955" w:rsidP="00264955">
            <w:pPr>
              <w:spacing w:after="0" w:line="240" w:lineRule="auto"/>
              <w:rPr>
                <w:rFonts w:eastAsia="Times New Roman" w:cs="Arial"/>
                <w:color w:val="auto"/>
                <w:sz w:val="16"/>
                <w:szCs w:val="16"/>
                <w:lang w:eastAsia="en-AU"/>
              </w:rPr>
            </w:pPr>
          </w:p>
        </w:tc>
      </w:tr>
      <w:tr w:rsidR="00264955" w:rsidRPr="00E61350" w14:paraId="70911389" w14:textId="77777777" w:rsidTr="00264955">
        <w:trPr>
          <w:trHeight w:val="255"/>
        </w:trPr>
        <w:tc>
          <w:tcPr>
            <w:tcW w:w="0" w:type="auto"/>
            <w:tcBorders>
              <w:top w:val="nil"/>
              <w:left w:val="nil"/>
              <w:bottom w:val="nil"/>
              <w:right w:val="nil"/>
            </w:tcBorders>
            <w:shd w:val="clear" w:color="auto" w:fill="auto"/>
            <w:noWrap/>
            <w:vAlign w:val="bottom"/>
            <w:hideMark/>
          </w:tcPr>
          <w:p w14:paraId="5076555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66B48654"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3692264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1FD40D06"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250469BC"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355920D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374EE11B"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681E9755"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78A07F8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404859B8"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32A6CA60"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nil"/>
            </w:tcBorders>
            <w:shd w:val="clear" w:color="auto" w:fill="auto"/>
            <w:vAlign w:val="center"/>
            <w:hideMark/>
          </w:tcPr>
          <w:p w14:paraId="43AE993F" w14:textId="77777777" w:rsidR="00264955" w:rsidRPr="00E61350" w:rsidRDefault="00264955" w:rsidP="00264955">
            <w:pPr>
              <w:spacing w:after="0" w:line="240" w:lineRule="auto"/>
              <w:rPr>
                <w:rFonts w:eastAsia="Times New Roman" w:cs="Arial"/>
                <w:color w:val="auto"/>
                <w:sz w:val="16"/>
                <w:szCs w:val="16"/>
                <w:lang w:eastAsia="en-AU"/>
              </w:rPr>
            </w:pPr>
          </w:p>
        </w:tc>
        <w:tc>
          <w:tcPr>
            <w:tcW w:w="0" w:type="auto"/>
            <w:gridSpan w:val="11"/>
            <w:tcBorders>
              <w:top w:val="nil"/>
              <w:left w:val="nil"/>
              <w:bottom w:val="nil"/>
              <w:right w:val="nil"/>
            </w:tcBorders>
            <w:shd w:val="clear" w:color="auto" w:fill="auto"/>
            <w:vAlign w:val="center"/>
            <w:hideMark/>
          </w:tcPr>
          <w:p w14:paraId="1C39CD98" w14:textId="77777777" w:rsidR="00264955" w:rsidRPr="00F66F8A" w:rsidRDefault="00264955" w:rsidP="00264955">
            <w:pPr>
              <w:spacing w:after="0" w:line="240" w:lineRule="auto"/>
              <w:rPr>
                <w:rFonts w:eastAsia="Times New Roman" w:cs="Arial"/>
                <w:sz w:val="14"/>
                <w:szCs w:val="14"/>
                <w:lang w:eastAsia="en-AU"/>
              </w:rPr>
            </w:pPr>
            <w:r w:rsidRPr="00F66F8A">
              <w:rPr>
                <w:rFonts w:eastAsia="Times New Roman" w:cs="Arial"/>
                <w:sz w:val="14"/>
                <w:szCs w:val="14"/>
                <w:lang w:eastAsia="en-AU"/>
              </w:rPr>
              <w:t>Earnings before interest and tax</w:t>
            </w:r>
          </w:p>
        </w:tc>
      </w:tr>
    </w:tbl>
    <w:p w14:paraId="0DDF3C89" w14:textId="77777777" w:rsidR="00992CDE" w:rsidRPr="00F51942" w:rsidRDefault="00992CDE" w:rsidP="00216B6E">
      <w:pPr>
        <w:pStyle w:val="Heading3"/>
        <w:rPr>
          <w:rFonts w:cs="Arial"/>
        </w:rPr>
        <w:sectPr w:rsidR="00992CDE" w:rsidRPr="00F51942" w:rsidSect="005A4B10">
          <w:type w:val="continuous"/>
          <w:pgSz w:w="11900" w:h="16840"/>
          <w:pgMar w:top="1701" w:right="1134" w:bottom="1418" w:left="1134" w:header="709" w:footer="397" w:gutter="0"/>
          <w:cols w:space="708"/>
          <w:docGrid w:linePitch="360"/>
        </w:sectPr>
      </w:pPr>
    </w:p>
    <w:p w14:paraId="7746830D" w14:textId="77777777" w:rsidR="0054672D" w:rsidRPr="00F51942" w:rsidRDefault="0054672D" w:rsidP="00216B6E">
      <w:pPr>
        <w:pStyle w:val="Heading3"/>
        <w:rPr>
          <w:rFonts w:cs="Arial"/>
        </w:rPr>
      </w:pPr>
      <w:bookmarkStart w:id="60" w:name="_Toc112702867"/>
      <w:r w:rsidRPr="00F51942">
        <w:rPr>
          <w:rFonts w:cs="Arial"/>
        </w:rPr>
        <w:lastRenderedPageBreak/>
        <w:t>Gross farm income</w:t>
      </w:r>
      <w:bookmarkEnd w:id="60"/>
      <w:r w:rsidRPr="00F51942">
        <w:rPr>
          <w:rFonts w:cs="Arial"/>
        </w:rPr>
        <w:t xml:space="preserve"> </w:t>
      </w:r>
    </w:p>
    <w:p w14:paraId="671E75C4" w14:textId="22761632" w:rsidR="0054672D" w:rsidRPr="00F51942" w:rsidRDefault="0054672D" w:rsidP="001169B4">
      <w:pPr>
        <w:pStyle w:val="Body"/>
      </w:pPr>
      <w:r w:rsidRPr="00F51942">
        <w:t>Higher income was recorded in 2021-22 than the previous year</w:t>
      </w:r>
      <w:r w:rsidR="00F37F12" w:rsidRPr="00F51942">
        <w:t xml:space="preserve"> and</w:t>
      </w:r>
      <w:r w:rsidRPr="00F51942" w:rsidDel="001B2B35">
        <w:t xml:space="preserve"> </w:t>
      </w:r>
      <w:r w:rsidR="001B2B35" w:rsidRPr="00F51942">
        <w:t xml:space="preserve">was </w:t>
      </w:r>
      <w:r w:rsidRPr="00F51942">
        <w:t xml:space="preserve">the </w:t>
      </w:r>
      <w:r w:rsidRPr="000833E2">
        <w:t xml:space="preserve">second highest </w:t>
      </w:r>
      <w:r w:rsidR="000833E2" w:rsidRPr="000833E2">
        <w:t xml:space="preserve">for Northern Victoria </w:t>
      </w:r>
      <w:r w:rsidRPr="000833E2">
        <w:t xml:space="preserve">over the 16 years of </w:t>
      </w:r>
      <w:r w:rsidR="00B44A91" w:rsidRPr="000833E2">
        <w:t xml:space="preserve">the </w:t>
      </w:r>
      <w:r w:rsidRPr="000833E2">
        <w:t>DFMP,</w:t>
      </w:r>
      <w:r w:rsidRPr="00F51942">
        <w:t xml:space="preserve"> </w:t>
      </w:r>
      <w:r w:rsidR="004A12FC" w:rsidRPr="00F51942">
        <w:t>accounting for inflation</w:t>
      </w:r>
      <w:r w:rsidRPr="00F51942">
        <w:t>. The key drivers were increased milk production (sold at a higher milk price) and increased livestock trading income</w:t>
      </w:r>
      <w:r w:rsidR="00BA52B3" w:rsidRPr="00F51942">
        <w:t>.</w:t>
      </w:r>
      <w:r w:rsidRPr="00F51942">
        <w:t xml:space="preserve"> </w:t>
      </w:r>
    </w:p>
    <w:p w14:paraId="2436149E" w14:textId="77777777" w:rsidR="006913DC" w:rsidRPr="00F51942" w:rsidRDefault="006913DC" w:rsidP="00216B6E">
      <w:pPr>
        <w:pStyle w:val="Heading3"/>
        <w:rPr>
          <w:rFonts w:cs="Arial"/>
        </w:rPr>
      </w:pPr>
      <w:bookmarkStart w:id="61" w:name="_Toc112702868"/>
      <w:r w:rsidRPr="00F51942">
        <w:rPr>
          <w:rFonts w:cs="Arial"/>
        </w:rPr>
        <w:t>Variable costs</w:t>
      </w:r>
      <w:bookmarkEnd w:id="61"/>
      <w:r w:rsidRPr="00F51942">
        <w:rPr>
          <w:rFonts w:cs="Arial"/>
        </w:rPr>
        <w:t xml:space="preserve"> </w:t>
      </w:r>
    </w:p>
    <w:p w14:paraId="49C1B5F5" w14:textId="2B006C5C" w:rsidR="006913DC" w:rsidRPr="00F51942" w:rsidRDefault="006913DC" w:rsidP="001169B4">
      <w:pPr>
        <w:pStyle w:val="Body"/>
      </w:pPr>
      <w:r w:rsidRPr="00F51942">
        <w:t xml:space="preserve">Variable costs increased </w:t>
      </w:r>
      <w:r w:rsidR="00F91532" w:rsidRPr="00F51942">
        <w:t xml:space="preserve">by </w:t>
      </w:r>
      <w:r w:rsidRPr="00F51942">
        <w:t xml:space="preserve">$0.34/kg MS, with higher feed costs being the largest component. </w:t>
      </w:r>
    </w:p>
    <w:p w14:paraId="5127EBEE" w14:textId="24557A2C" w:rsidR="006913DC" w:rsidRPr="00F51942" w:rsidRDefault="006913DC" w:rsidP="001169B4">
      <w:pPr>
        <w:pStyle w:val="Body"/>
      </w:pPr>
      <w:r w:rsidRPr="00F51942">
        <w:t>Feed costs increased by $0.25/kg MS. While the cost of purchased fodder was lower</w:t>
      </w:r>
      <w:r w:rsidR="005C08C7" w:rsidRPr="00F51942">
        <w:t>,</w:t>
      </w:r>
      <w:r w:rsidRPr="00F51942">
        <w:t xml:space="preserve"> there was an increase in the cost of concentrates. Although fertiliser use </w:t>
      </w:r>
      <w:r w:rsidR="005C6774">
        <w:t>reduced</w:t>
      </w:r>
      <w:r w:rsidRPr="00F51942">
        <w:t xml:space="preserve"> significantly </w:t>
      </w:r>
      <w:r w:rsidR="005C6774">
        <w:t>(</w:t>
      </w:r>
      <w:r w:rsidR="008C39F0">
        <w:t>by 25 per cent</w:t>
      </w:r>
      <w:r w:rsidR="005C6774">
        <w:t>)</w:t>
      </w:r>
      <w:r w:rsidRPr="00F51942">
        <w:t xml:space="preserve">, the </w:t>
      </w:r>
      <w:r w:rsidR="005C6774">
        <w:t>total money spent on fertiliser</w:t>
      </w:r>
      <w:r w:rsidRPr="00F51942">
        <w:t xml:space="preserve"> increased by around 25 per cent – reflecting the historically high prices for fertilisers</w:t>
      </w:r>
      <w:r w:rsidR="005C6774">
        <w:t xml:space="preserve"> per unit of product</w:t>
      </w:r>
      <w:r w:rsidRPr="00F51942">
        <w:t>.</w:t>
      </w:r>
    </w:p>
    <w:p w14:paraId="0392F07E" w14:textId="11497CC5" w:rsidR="006913DC" w:rsidRPr="00F51942" w:rsidRDefault="006913DC" w:rsidP="001169B4">
      <w:pPr>
        <w:pStyle w:val="Body"/>
      </w:pPr>
      <w:r w:rsidRPr="00F51942">
        <w:t xml:space="preserve">Herd and shed costs </w:t>
      </w:r>
      <w:r w:rsidR="004767B6" w:rsidRPr="00F51942">
        <w:t>accounted for the remaining $0.09/kg MS increase</w:t>
      </w:r>
      <w:r w:rsidR="00EC7164" w:rsidRPr="00F51942">
        <w:t xml:space="preserve"> in variable costs</w:t>
      </w:r>
      <w:r w:rsidR="004767B6" w:rsidRPr="00F51942">
        <w:t xml:space="preserve">. </w:t>
      </w:r>
      <w:r w:rsidR="00DB7413">
        <w:t xml:space="preserve">Higher herd </w:t>
      </w:r>
      <w:r w:rsidR="00B44A91" w:rsidRPr="00F51942">
        <w:t xml:space="preserve">costs </w:t>
      </w:r>
      <w:r w:rsidR="00DB7413">
        <w:t>included</w:t>
      </w:r>
      <w:r w:rsidR="00B44A91" w:rsidRPr="00F51942">
        <w:t xml:space="preserve"> </w:t>
      </w:r>
      <w:r w:rsidR="00DB7413">
        <w:t>increase</w:t>
      </w:r>
      <w:r w:rsidR="00685AAB">
        <w:t>d</w:t>
      </w:r>
      <w:r w:rsidR="00DB7413">
        <w:t xml:space="preserve"> </w:t>
      </w:r>
      <w:r w:rsidR="0079787C">
        <w:t>spending</w:t>
      </w:r>
      <w:r w:rsidR="00DB7413">
        <w:t xml:space="preserve"> in </w:t>
      </w:r>
      <w:r w:rsidR="00B44A91" w:rsidRPr="00F51942">
        <w:t xml:space="preserve">calf rearing </w:t>
      </w:r>
      <w:r w:rsidR="009574BC" w:rsidRPr="00F51942">
        <w:t>and</w:t>
      </w:r>
      <w:r w:rsidR="00B44A91" w:rsidRPr="00F51942">
        <w:t xml:space="preserve"> herd </w:t>
      </w:r>
      <w:r w:rsidRPr="00F51942">
        <w:t xml:space="preserve">genomics. Shed </w:t>
      </w:r>
      <w:r w:rsidR="00DB7413">
        <w:t xml:space="preserve">costs </w:t>
      </w:r>
      <w:r w:rsidRPr="00F51942">
        <w:t xml:space="preserve">increased </w:t>
      </w:r>
      <w:r w:rsidR="0079787C">
        <w:t xml:space="preserve">due </w:t>
      </w:r>
      <w:r w:rsidR="00690414">
        <w:t xml:space="preserve">to </w:t>
      </w:r>
      <w:r w:rsidR="0079787C">
        <w:t xml:space="preserve">increased </w:t>
      </w:r>
      <w:r w:rsidRPr="00F51942">
        <w:t xml:space="preserve">power </w:t>
      </w:r>
      <w:r w:rsidR="0079787C">
        <w:t>use and costs</w:t>
      </w:r>
      <w:r w:rsidRPr="00F51942">
        <w:t xml:space="preserve">. </w:t>
      </w:r>
      <w:r w:rsidR="009574BC" w:rsidRPr="00F51942">
        <w:t>Energy efficient technology (</w:t>
      </w:r>
      <w:r w:rsidRPr="00F51942">
        <w:t>mostly solar) w</w:t>
      </w:r>
      <w:r w:rsidR="009574BC" w:rsidRPr="00F51942">
        <w:t>as</w:t>
      </w:r>
      <w:r w:rsidRPr="00F51942">
        <w:t xml:space="preserve"> adopted on some farms to </w:t>
      </w:r>
      <w:r w:rsidR="009574BC" w:rsidRPr="00F51942">
        <w:t>mitigate</w:t>
      </w:r>
      <w:r w:rsidRPr="00F51942">
        <w:t xml:space="preserve"> </w:t>
      </w:r>
      <w:r w:rsidR="009574BC" w:rsidRPr="00F51942">
        <w:t>increasing</w:t>
      </w:r>
      <w:r w:rsidRPr="00F51942">
        <w:t xml:space="preserve"> grid energy costs. </w:t>
      </w:r>
    </w:p>
    <w:p w14:paraId="145F74AD" w14:textId="2D5B42DC" w:rsidR="00B126B2" w:rsidRPr="00F51942" w:rsidRDefault="0019484E" w:rsidP="001169B4">
      <w:pPr>
        <w:pStyle w:val="Body"/>
      </w:pPr>
      <w:r w:rsidRPr="00F51942">
        <w:t>T</w:t>
      </w:r>
      <w:r w:rsidR="006913DC" w:rsidRPr="00F51942">
        <w:t xml:space="preserve">he annual median price </w:t>
      </w:r>
      <w:r w:rsidR="0058035A" w:rsidRPr="00F51942">
        <w:t>for a</w:t>
      </w:r>
      <w:r w:rsidR="00166E4C" w:rsidRPr="00F51942">
        <w:t>l</w:t>
      </w:r>
      <w:r w:rsidR="0058035A" w:rsidRPr="00F51942">
        <w:t xml:space="preserve">location water </w:t>
      </w:r>
      <w:r w:rsidRPr="00F51942">
        <w:t>was</w:t>
      </w:r>
      <w:r w:rsidR="006913DC" w:rsidRPr="00F51942">
        <w:t xml:space="preserve"> $60-$75/ML for the major </w:t>
      </w:r>
      <w:r w:rsidR="00B94E34" w:rsidRPr="00F51942">
        <w:t xml:space="preserve">trading </w:t>
      </w:r>
      <w:r w:rsidR="006913DC" w:rsidRPr="00F51942">
        <w:t>zones (1A,</w:t>
      </w:r>
      <w:r w:rsidR="00C82272" w:rsidRPr="00F51942">
        <w:t xml:space="preserve"> </w:t>
      </w:r>
      <w:r w:rsidR="006913DC" w:rsidRPr="00F51942">
        <w:t>6,</w:t>
      </w:r>
      <w:r w:rsidR="00C82272" w:rsidRPr="00F51942">
        <w:t xml:space="preserve"> and </w:t>
      </w:r>
      <w:r w:rsidR="006913DC" w:rsidRPr="00F51942">
        <w:t>7).</w:t>
      </w:r>
      <w:r w:rsidRPr="00F51942">
        <w:t xml:space="preserve"> </w:t>
      </w:r>
      <w:r w:rsidR="006913DC" w:rsidRPr="00F51942">
        <w:t>Irrigation costs declined (by around 40 per cent) and there was a positive increase in the value of water inventories.</w:t>
      </w:r>
    </w:p>
    <w:p w14:paraId="7F1F521E" w14:textId="2DC1528F" w:rsidR="00A512FA" w:rsidRPr="00F51942" w:rsidRDefault="00A512FA" w:rsidP="00216B6E">
      <w:pPr>
        <w:pStyle w:val="Heading3"/>
        <w:rPr>
          <w:rFonts w:cs="Arial"/>
        </w:rPr>
      </w:pPr>
      <w:bookmarkStart w:id="62" w:name="_Toc112702869"/>
      <w:r w:rsidRPr="00F51942">
        <w:rPr>
          <w:rFonts w:cs="Arial"/>
        </w:rPr>
        <w:t>Overhead costs</w:t>
      </w:r>
      <w:bookmarkEnd w:id="62"/>
    </w:p>
    <w:p w14:paraId="6F9E4474" w14:textId="54A23520" w:rsidR="00A512FA" w:rsidRPr="00F51942" w:rsidRDefault="007474D2" w:rsidP="001169B4">
      <w:pPr>
        <w:pStyle w:val="Body"/>
      </w:pPr>
      <w:r>
        <w:t xml:space="preserve">Overhead costs increased </w:t>
      </w:r>
      <w:r w:rsidR="00A13C85">
        <w:t xml:space="preserve">on </w:t>
      </w:r>
      <w:r w:rsidR="009A062A">
        <w:t>average by 10 per cent in Northern Victoria in 2021-22. Repairs</w:t>
      </w:r>
      <w:r w:rsidR="00A13C85">
        <w:t xml:space="preserve"> and maintenance</w:t>
      </w:r>
      <w:r w:rsidR="005A525F">
        <w:t>,</w:t>
      </w:r>
      <w:r w:rsidR="009A062A">
        <w:t xml:space="preserve"> labour</w:t>
      </w:r>
      <w:r w:rsidR="00A13C85">
        <w:t xml:space="preserve"> </w:t>
      </w:r>
      <w:r w:rsidR="005A525F">
        <w:t xml:space="preserve">and depreciation were the largest </w:t>
      </w:r>
      <w:r w:rsidR="00690414">
        <w:t>factors in this</w:t>
      </w:r>
      <w:r w:rsidR="005A525F">
        <w:t xml:space="preserve"> increase.</w:t>
      </w:r>
    </w:p>
    <w:p w14:paraId="7B980A1E" w14:textId="77777777" w:rsidR="00116844" w:rsidRDefault="00A512FA" w:rsidP="00BC286C">
      <w:pPr>
        <w:pStyle w:val="Body"/>
      </w:pPr>
      <w:r w:rsidRPr="00F51942">
        <w:t xml:space="preserve">Increased spending on repairs and maintenance and on employed labour were the two largest components of the increase in cash costs. Almost all farms increased the hourly rate for employed labour. The strong milk price signals (and good seasonal conditions) saw a general trend to </w:t>
      </w:r>
      <w:r w:rsidR="001F6963" w:rsidRPr="00F51942">
        <w:t>invest</w:t>
      </w:r>
      <w:r w:rsidR="008A7C5C" w:rsidRPr="00F51942">
        <w:t xml:space="preserve"> in</w:t>
      </w:r>
      <w:r w:rsidR="001F6963" w:rsidRPr="00F51942">
        <w:t xml:space="preserve"> </w:t>
      </w:r>
      <w:r w:rsidRPr="00F51942">
        <w:t>repairs and maintenance.</w:t>
      </w:r>
      <w:r w:rsidR="00116844" w:rsidRPr="00116844">
        <w:t xml:space="preserve"> </w:t>
      </w:r>
    </w:p>
    <w:p w14:paraId="70BA5DCE" w14:textId="3CA063E7" w:rsidR="00A512FA" w:rsidRPr="00F51942" w:rsidRDefault="00116844" w:rsidP="001169B4">
      <w:pPr>
        <w:pStyle w:val="Body"/>
      </w:pPr>
      <w:r w:rsidRPr="00116844">
        <w:t>Th</w:t>
      </w:r>
      <w:r w:rsidR="00AC0461">
        <w:t>e</w:t>
      </w:r>
      <w:r w:rsidRPr="00116844">
        <w:t xml:space="preserve"> high value of assets on some farms has seen an increase in the non-cash cost of depreciation.</w:t>
      </w:r>
    </w:p>
    <w:p w14:paraId="097BA922" w14:textId="77777777" w:rsidR="000457FC" w:rsidRPr="00F51942" w:rsidRDefault="000457FC" w:rsidP="00216B6E">
      <w:pPr>
        <w:pStyle w:val="Heading3"/>
        <w:rPr>
          <w:rFonts w:cs="Arial"/>
        </w:rPr>
      </w:pPr>
      <w:bookmarkStart w:id="63" w:name="_Toc112702870"/>
      <w:r w:rsidRPr="00F51942">
        <w:rPr>
          <w:rFonts w:cs="Arial"/>
        </w:rPr>
        <w:t>Earnings before interest and tax</w:t>
      </w:r>
      <w:bookmarkEnd w:id="63"/>
      <w:r w:rsidRPr="00F51942">
        <w:rPr>
          <w:rFonts w:cs="Arial"/>
        </w:rPr>
        <w:t xml:space="preserve"> </w:t>
      </w:r>
    </w:p>
    <w:p w14:paraId="689F5253" w14:textId="55971557" w:rsidR="000457FC" w:rsidRPr="00F51942" w:rsidRDefault="000457FC" w:rsidP="001169B4">
      <w:pPr>
        <w:pStyle w:val="Body"/>
      </w:pPr>
      <w:r w:rsidRPr="00F51942">
        <w:t xml:space="preserve">In 2021-22, </w:t>
      </w:r>
      <w:r w:rsidRPr="0037110E">
        <w:t xml:space="preserve">all participants </w:t>
      </w:r>
      <w:r w:rsidR="0037110E" w:rsidRPr="0037110E">
        <w:t>in Northern Victoria</w:t>
      </w:r>
      <w:r w:rsidRPr="0037110E">
        <w:t xml:space="preserve"> had a positive EBIT</w:t>
      </w:r>
      <w:r w:rsidR="005C10CF" w:rsidRPr="0037110E">
        <w:t xml:space="preserve"> (</w:t>
      </w:r>
      <w:r w:rsidR="007C64FF" w:rsidRPr="0037110E">
        <w:fldChar w:fldCharType="begin"/>
      </w:r>
      <w:r w:rsidR="007C64FF" w:rsidRPr="0037110E">
        <w:instrText xml:space="preserve"> REF _Ref113285256 \h </w:instrText>
      </w:r>
      <w:r w:rsidR="00822C98" w:rsidRPr="0037110E">
        <w:instrText xml:space="preserve"> \* MERGEFORMAT </w:instrText>
      </w:r>
      <w:r w:rsidR="007C64FF" w:rsidRPr="0037110E">
        <w:fldChar w:fldCharType="separate"/>
      </w:r>
      <w:r w:rsidR="007C64FF" w:rsidRPr="0037110E">
        <w:t>Figure 10</w:t>
      </w:r>
      <w:r w:rsidR="007C64FF" w:rsidRPr="0037110E">
        <w:fldChar w:fldCharType="end"/>
      </w:r>
      <w:r w:rsidR="005C10CF" w:rsidRPr="0037110E">
        <w:t>)</w:t>
      </w:r>
      <w:r w:rsidRPr="0037110E">
        <w:t>.</w:t>
      </w:r>
      <w:r w:rsidR="00B44A91" w:rsidRPr="0037110E">
        <w:t xml:space="preserve"> </w:t>
      </w:r>
      <w:r w:rsidR="00374FFB" w:rsidRPr="0037110E">
        <w:t xml:space="preserve">Average EBIT per farm was </w:t>
      </w:r>
      <w:r w:rsidR="00374FFB" w:rsidRPr="0037110E">
        <w:t xml:space="preserve">the second highest </w:t>
      </w:r>
      <w:r w:rsidR="004D7CB6" w:rsidRPr="0037110E">
        <w:t>in the 16</w:t>
      </w:r>
      <w:r w:rsidR="00600DCC">
        <w:t xml:space="preserve"> </w:t>
      </w:r>
      <w:r w:rsidR="004D7CB6" w:rsidRPr="0037110E">
        <w:t>years of the DFMP</w:t>
      </w:r>
      <w:r w:rsidR="004D7CB6" w:rsidRPr="00F51942">
        <w:t>, accounting for inflation</w:t>
      </w:r>
      <w:r w:rsidR="00374FFB" w:rsidRPr="00F51942">
        <w:t xml:space="preserve">. </w:t>
      </w:r>
      <w:r w:rsidRPr="0037110E">
        <w:t>Average EBIT (</w:t>
      </w:r>
      <w:r w:rsidR="0022185F" w:rsidRPr="0037110E">
        <w:t>$/</w:t>
      </w:r>
      <w:r w:rsidRPr="0037110E">
        <w:t>kg</w:t>
      </w:r>
      <w:r w:rsidR="0022185F" w:rsidRPr="0037110E">
        <w:t xml:space="preserve"> </w:t>
      </w:r>
      <w:r w:rsidRPr="0037110E">
        <w:t>MS) was higher year-on-year</w:t>
      </w:r>
      <w:r w:rsidR="00CD0520" w:rsidRPr="0037110E">
        <w:t>,</w:t>
      </w:r>
      <w:r w:rsidRPr="0037110E">
        <w:t xml:space="preserve"> and was the third highest </w:t>
      </w:r>
      <w:r w:rsidR="001C552C" w:rsidRPr="0037110E">
        <w:t xml:space="preserve">on </w:t>
      </w:r>
      <w:r w:rsidR="004D7CB6" w:rsidRPr="0037110E">
        <w:t>record</w:t>
      </w:r>
      <w:r w:rsidR="00E71A3D">
        <w:t>, ac</w:t>
      </w:r>
      <w:r w:rsidR="004A12FC" w:rsidRPr="00F51942">
        <w:t>counting for inflation</w:t>
      </w:r>
      <w:r w:rsidR="00AC0461">
        <w:t>.</w:t>
      </w:r>
    </w:p>
    <w:p w14:paraId="7E3AED73" w14:textId="418C25A8" w:rsidR="00A77E85" w:rsidRPr="00F51942" w:rsidRDefault="00A77E85" w:rsidP="0000010C">
      <w:pPr>
        <w:pStyle w:val="Caption"/>
      </w:pPr>
      <w:bookmarkStart w:id="64" w:name="_Ref113285256"/>
      <w:r w:rsidRPr="00F51942">
        <w:t xml:space="preserve">FIGURE </w:t>
      </w:r>
      <w:r w:rsidRPr="00F51942">
        <w:fldChar w:fldCharType="begin"/>
      </w:r>
      <w:r w:rsidRPr="00F51942">
        <w:instrText xml:space="preserve"> SEQ Figure \* ARABIC </w:instrText>
      </w:r>
      <w:r w:rsidRPr="00F51942">
        <w:fldChar w:fldCharType="separate"/>
      </w:r>
      <w:r w:rsidR="00505F73" w:rsidRPr="00F51942">
        <w:t>10</w:t>
      </w:r>
      <w:r w:rsidRPr="00F51942">
        <w:fldChar w:fldCharType="end"/>
      </w:r>
      <w:bookmarkEnd w:id="64"/>
      <w:r w:rsidRPr="00F51942">
        <w:t>. AVERAGE EBIT PER KG MS – NORTH</w:t>
      </w:r>
      <w:r w:rsidR="00331524">
        <w:t>ERN VICTORIA</w:t>
      </w:r>
    </w:p>
    <w:p w14:paraId="752BC718" w14:textId="68DF93E0" w:rsidR="006810D7" w:rsidRPr="00F51942" w:rsidRDefault="006810D7" w:rsidP="0000010C">
      <w:pPr>
        <w:pStyle w:val="Caption"/>
      </w:pPr>
      <w:r w:rsidRPr="00F51942">
        <w:rPr>
          <w:noProof/>
        </w:rPr>
        <w:drawing>
          <wp:inline distT="0" distB="0" distL="0" distR="0" wp14:anchorId="6C89BCF0" wp14:editId="74AC0DF5">
            <wp:extent cx="2833370" cy="1714500"/>
            <wp:effectExtent l="0" t="0" r="5080" b="0"/>
            <wp:docPr id="11" name="Chart 11" descr="Figure showing distribution of return on total assets for Northern Victoria participants in 2020-21 and 2021-22. Commentary provided in the text and in data provided in Appendix table 1. ">
              <a:extLst xmlns:a="http://schemas.openxmlformats.org/drawingml/2006/main">
                <a:ext uri="{FF2B5EF4-FFF2-40B4-BE49-F238E27FC236}">
                  <a16:creationId xmlns:a16="http://schemas.microsoft.com/office/drawing/2014/main" id="{79F89290-FB04-465F-850F-2A6931FFE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262D2B" w14:textId="2EB6757C" w:rsidR="000457FC" w:rsidRPr="00F51942" w:rsidRDefault="000457FC" w:rsidP="00216B6E">
      <w:pPr>
        <w:pStyle w:val="Heading3"/>
        <w:rPr>
          <w:rFonts w:cs="Arial"/>
        </w:rPr>
      </w:pPr>
      <w:bookmarkStart w:id="65" w:name="_Toc112702871"/>
      <w:r w:rsidRPr="00F51942">
        <w:rPr>
          <w:rFonts w:cs="Arial"/>
        </w:rPr>
        <w:t>Return on total assets and equity</w:t>
      </w:r>
      <w:bookmarkEnd w:id="65"/>
      <w:r w:rsidRPr="00F51942">
        <w:rPr>
          <w:rFonts w:cs="Arial"/>
        </w:rPr>
        <w:t xml:space="preserve"> </w:t>
      </w:r>
    </w:p>
    <w:p w14:paraId="568442B6" w14:textId="022EBDBC" w:rsidR="00064B2B" w:rsidRDefault="00064B2B" w:rsidP="001169B4">
      <w:pPr>
        <w:pStyle w:val="Body"/>
      </w:pPr>
      <w:r w:rsidRPr="00064B2B">
        <w:t>Average ROTA decreased slightly to 5.6</w:t>
      </w:r>
      <w:r w:rsidR="00AC0461">
        <w:t xml:space="preserve"> per cent</w:t>
      </w:r>
      <w:r w:rsidRPr="00064B2B">
        <w:t xml:space="preserve"> </w:t>
      </w:r>
      <w:r w:rsidR="00845878">
        <w:t xml:space="preserve">in 2021-22 </w:t>
      </w:r>
      <w:r w:rsidR="00B125FA" w:rsidRPr="00064B2B">
        <w:t>from 6.0</w:t>
      </w:r>
      <w:r w:rsidR="00AC0461">
        <w:t xml:space="preserve"> per cent</w:t>
      </w:r>
      <w:r w:rsidR="00B125FA" w:rsidRPr="00064B2B">
        <w:t xml:space="preserve"> </w:t>
      </w:r>
      <w:r w:rsidRPr="00064B2B">
        <w:t>2020-21</w:t>
      </w:r>
      <w:r>
        <w:t>.</w:t>
      </w:r>
      <w:r w:rsidRPr="00F51942">
        <w:t xml:space="preserve"> </w:t>
      </w:r>
      <w:r>
        <w:t xml:space="preserve">The lower returns were a function of slightly lower total EBIT and an increase in the value of assets under management. </w:t>
      </w:r>
      <w:r w:rsidRPr="0037110E">
        <w:t>Asset values increased</w:t>
      </w:r>
      <w:r w:rsidRPr="00F51942">
        <w:t xml:space="preserve"> due to growth in the value of land and building assets; farmers holding on</w:t>
      </w:r>
      <w:r>
        <w:t xml:space="preserve"> </w:t>
      </w:r>
      <w:r w:rsidRPr="00F51942">
        <w:t>to more livestock and increased capital expenditure on infrastructure and machinery.</w:t>
      </w:r>
    </w:p>
    <w:p w14:paraId="000CB48A" w14:textId="064898EC" w:rsidR="00064B2B" w:rsidRDefault="00064B2B" w:rsidP="00064B2B">
      <w:pPr>
        <w:pStyle w:val="Body"/>
      </w:pPr>
      <w:r>
        <w:t xml:space="preserve">Average ROE in 2021-22 also decreased relative to the previous year. </w:t>
      </w:r>
      <w:r w:rsidRPr="0037110E">
        <w:t>Equity levels increased on most</w:t>
      </w:r>
      <w:r w:rsidRPr="00F51942">
        <w:t xml:space="preserve"> farms during the last 12 months.</w:t>
      </w:r>
    </w:p>
    <w:p w14:paraId="1F99C047" w14:textId="0276BD25" w:rsidR="00064B2B" w:rsidRPr="00F51942" w:rsidRDefault="00064B2B" w:rsidP="00064B2B">
      <w:pPr>
        <w:pStyle w:val="Body"/>
      </w:pPr>
      <w:r w:rsidRPr="00F51942">
        <w:t>With the cost of financing lower than the returns from accessing additional assets (e.g., land, dairy upgrades</w:t>
      </w:r>
      <w:r w:rsidRPr="0037110E">
        <w:t>,</w:t>
      </w:r>
      <w:r w:rsidRPr="00F51942">
        <w:t xml:space="preserve"> and major infrastructure), 24 of the 30 participants recorded higher ROE than ROTA (</w:t>
      </w:r>
      <w:r w:rsidRPr="00F51942">
        <w:fldChar w:fldCharType="begin"/>
      </w:r>
      <w:r w:rsidRPr="00F51942">
        <w:instrText xml:space="preserve"> REF _Ref113285378 \h  \* MERGEFORMAT </w:instrText>
      </w:r>
      <w:r w:rsidRPr="00F51942">
        <w:fldChar w:fldCharType="separate"/>
      </w:r>
      <w:r w:rsidRPr="00F51942">
        <w:t>Figure 11</w:t>
      </w:r>
      <w:r w:rsidRPr="00F51942">
        <w:fldChar w:fldCharType="end"/>
      </w:r>
      <w:r w:rsidRPr="00F51942">
        <w:t>). T</w:t>
      </w:r>
      <w:r w:rsidRPr="0037110E">
        <w:t>hese farmers have been able to grow their business.</w:t>
      </w:r>
    </w:p>
    <w:p w14:paraId="1C14CF6C" w14:textId="0C60CC7A" w:rsidR="007C64FF" w:rsidRPr="00F51942" w:rsidRDefault="007C64FF" w:rsidP="0000010C">
      <w:pPr>
        <w:pStyle w:val="Caption"/>
      </w:pPr>
      <w:bookmarkStart w:id="66" w:name="_Ref113285378"/>
      <w:r w:rsidRPr="00F51942">
        <w:t xml:space="preserve">FIGURE </w:t>
      </w:r>
      <w:r w:rsidRPr="00F51942">
        <w:fldChar w:fldCharType="begin"/>
      </w:r>
      <w:r w:rsidRPr="00F51942">
        <w:instrText xml:space="preserve"> SEQ Figure \* ARABIC </w:instrText>
      </w:r>
      <w:r w:rsidRPr="00F51942">
        <w:fldChar w:fldCharType="separate"/>
      </w:r>
      <w:r w:rsidR="00505F73" w:rsidRPr="00F51942">
        <w:t>11</w:t>
      </w:r>
      <w:r w:rsidRPr="00F51942">
        <w:fldChar w:fldCharType="end"/>
      </w:r>
      <w:bookmarkEnd w:id="66"/>
      <w:r w:rsidR="00954058" w:rsidRPr="00F51942">
        <w:t xml:space="preserve">. </w:t>
      </w:r>
      <w:r w:rsidRPr="00F51942">
        <w:t>2021-22 AVERAGE RETURNS – NORTH</w:t>
      </w:r>
      <w:r w:rsidR="00331524">
        <w:t>ERN VICTORIA</w:t>
      </w:r>
    </w:p>
    <w:p w14:paraId="174BE8D7" w14:textId="79D569C0" w:rsidR="007C64FF" w:rsidRPr="00F51942" w:rsidRDefault="00D204C0" w:rsidP="001169B4">
      <w:pPr>
        <w:pStyle w:val="Body"/>
      </w:pPr>
      <w:r w:rsidRPr="00F51942">
        <w:rPr>
          <w:noProof/>
        </w:rPr>
        <w:drawing>
          <wp:inline distT="0" distB="0" distL="0" distR="0" wp14:anchorId="0B46F6DF" wp14:editId="7B36BD52">
            <wp:extent cx="2398815" cy="1413164"/>
            <wp:effectExtent l="0" t="0" r="1905" b="15875"/>
            <wp:docPr id="67" name="Chart 67" descr="Figure showing spread and average returns for Northern Victoria participants in 2021-22. The average ROTA was 5.6% and ROE was 7.2%. Data in Appendix Tables. ">
              <a:extLst xmlns:a="http://schemas.openxmlformats.org/drawingml/2006/main">
                <a:ext uri="{FF2B5EF4-FFF2-40B4-BE49-F238E27FC236}">
                  <a16:creationId xmlns:a16="http://schemas.microsoft.com/office/drawing/2014/main" id="{C1E7386A-064F-4E6C-B18A-404E069F1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CB7252" w14:textId="77777777" w:rsidR="00992CDE" w:rsidRPr="00F51942" w:rsidRDefault="00992CDE" w:rsidP="001169B4">
      <w:pPr>
        <w:pStyle w:val="Body"/>
      </w:pPr>
    </w:p>
    <w:p w14:paraId="4822055F" w14:textId="2BBB76DB" w:rsidR="00965235" w:rsidRPr="00F51942" w:rsidRDefault="00965235" w:rsidP="0000010C">
      <w:pPr>
        <w:pStyle w:val="Caption"/>
        <w:sectPr w:rsidR="00965235" w:rsidRPr="00F51942" w:rsidSect="00992CDE">
          <w:type w:val="continuous"/>
          <w:pgSz w:w="11900" w:h="16840"/>
          <w:pgMar w:top="1701" w:right="1134" w:bottom="1418" w:left="1134" w:header="709" w:footer="397" w:gutter="0"/>
          <w:cols w:num="2" w:space="708"/>
          <w:docGrid w:linePitch="360"/>
        </w:sectPr>
      </w:pPr>
    </w:p>
    <w:p w14:paraId="486DA06F" w14:textId="09C902A3" w:rsidR="003F1AEC" w:rsidRPr="00F51942" w:rsidRDefault="008A6D64" w:rsidP="0063509A">
      <w:pPr>
        <w:pStyle w:val="Heading2"/>
        <w:rPr>
          <w:rFonts w:cs="Arial"/>
          <w:szCs w:val="50"/>
        </w:rPr>
      </w:pPr>
      <w:bookmarkStart w:id="67" w:name="_Toc112702872"/>
      <w:r w:rsidRPr="00F51942">
        <w:rPr>
          <w:rFonts w:cs="Arial"/>
        </w:rPr>
        <w:lastRenderedPageBreak/>
        <w:t>Feed consumption and fertiliser</w:t>
      </w:r>
      <w:bookmarkEnd w:id="67"/>
      <w:r w:rsidRPr="00F51942">
        <w:rPr>
          <w:rFonts w:cs="Arial"/>
        </w:rPr>
        <w:t xml:space="preserve"> </w:t>
      </w:r>
    </w:p>
    <w:p w14:paraId="0EE14934" w14:textId="77777777" w:rsidR="00AC48E5" w:rsidRPr="00F51942" w:rsidRDefault="00AC48E5" w:rsidP="00216B6E">
      <w:pPr>
        <w:pStyle w:val="Heading3"/>
        <w:rPr>
          <w:rFonts w:cs="Arial"/>
        </w:rPr>
        <w:sectPr w:rsidR="00AC48E5" w:rsidRPr="00F51942" w:rsidSect="005A4B10">
          <w:type w:val="continuous"/>
          <w:pgSz w:w="11900" w:h="16840"/>
          <w:pgMar w:top="1701" w:right="1134" w:bottom="1418" w:left="1134" w:header="709" w:footer="397" w:gutter="0"/>
          <w:cols w:space="708"/>
          <w:docGrid w:linePitch="360"/>
        </w:sectPr>
      </w:pPr>
    </w:p>
    <w:p w14:paraId="1DD3352A" w14:textId="0250B1C5" w:rsidR="003F1AEC" w:rsidRPr="00F51942" w:rsidRDefault="003F1AEC" w:rsidP="00216B6E">
      <w:pPr>
        <w:pStyle w:val="Heading3"/>
        <w:rPr>
          <w:rFonts w:cs="Arial"/>
        </w:rPr>
      </w:pPr>
      <w:bookmarkStart w:id="68" w:name="_Toc112702873"/>
      <w:r w:rsidRPr="00F51942">
        <w:rPr>
          <w:rFonts w:cs="Arial"/>
        </w:rPr>
        <w:t>Feed consumption</w:t>
      </w:r>
      <w:r w:rsidR="00BE4F03" w:rsidRPr="00F51942">
        <w:rPr>
          <w:rFonts w:cs="Arial"/>
        </w:rPr>
        <w:t>,</w:t>
      </w:r>
      <w:r w:rsidRPr="00F51942">
        <w:rPr>
          <w:rFonts w:cs="Arial"/>
        </w:rPr>
        <w:t xml:space="preserve"> pasture harvested and water</w:t>
      </w:r>
      <w:bookmarkEnd w:id="68"/>
      <w:r w:rsidR="00BE4F03" w:rsidRPr="00F51942">
        <w:rPr>
          <w:rFonts w:cs="Arial"/>
        </w:rPr>
        <w:t xml:space="preserve"> </w:t>
      </w:r>
      <w:r w:rsidR="007655D4" w:rsidRPr="00F51942">
        <w:rPr>
          <w:rFonts w:cs="Arial"/>
        </w:rPr>
        <w:t xml:space="preserve">use </w:t>
      </w:r>
      <w:r w:rsidR="00BE4F03" w:rsidRPr="00F51942">
        <w:rPr>
          <w:rFonts w:cs="Arial"/>
        </w:rPr>
        <w:t>efficiency</w:t>
      </w:r>
    </w:p>
    <w:p w14:paraId="4B93F3EF" w14:textId="6EDB8C43" w:rsidR="006353C1" w:rsidRPr="00F51942" w:rsidRDefault="00B94E34" w:rsidP="001169B4">
      <w:pPr>
        <w:pStyle w:val="Body"/>
      </w:pPr>
      <w:r w:rsidRPr="00F51942">
        <w:t xml:space="preserve">Direct grazing on the milking area </w:t>
      </w:r>
      <w:r w:rsidR="008E5ACB" w:rsidRPr="00F51942">
        <w:t xml:space="preserve">(on average) </w:t>
      </w:r>
      <w:r w:rsidR="00734C10" w:rsidRPr="00F51942">
        <w:t xml:space="preserve">reduced </w:t>
      </w:r>
      <w:r w:rsidR="007E08C4" w:rsidRPr="00F51942">
        <w:t>by a</w:t>
      </w:r>
      <w:r w:rsidRPr="00F51942">
        <w:t>round</w:t>
      </w:r>
      <w:r w:rsidR="007E08C4" w:rsidRPr="00F51942">
        <w:t xml:space="preserve"> 0.7 t D</w:t>
      </w:r>
      <w:r w:rsidR="00F06E80" w:rsidRPr="00F51942">
        <w:t>M/milking ha</w:t>
      </w:r>
      <w:r w:rsidR="007E08C4" w:rsidRPr="00F51942">
        <w:t xml:space="preserve">. </w:t>
      </w:r>
      <w:r w:rsidRPr="00F51942">
        <w:t>This reflects that the size (ha) of the milking area increased</w:t>
      </w:r>
      <w:r w:rsidR="008E5ACB" w:rsidRPr="00F51942">
        <w:t>.</w:t>
      </w:r>
      <w:r w:rsidRPr="00F51942">
        <w:t xml:space="preserve"> </w:t>
      </w:r>
      <w:r w:rsidR="006353C1" w:rsidRPr="00F51942">
        <w:t xml:space="preserve">The amount </w:t>
      </w:r>
      <w:r w:rsidRPr="00F51942">
        <w:t xml:space="preserve">of pasture </w:t>
      </w:r>
      <w:r w:rsidR="006353C1" w:rsidRPr="00F51942">
        <w:t>conserved was similar</w:t>
      </w:r>
      <w:r w:rsidRPr="00F51942">
        <w:t xml:space="preserve"> </w:t>
      </w:r>
      <w:r w:rsidR="00656ABC" w:rsidRPr="00F51942">
        <w:t xml:space="preserve">to </w:t>
      </w:r>
      <w:r w:rsidR="00BD3711" w:rsidRPr="00F51942">
        <w:t>the previou</w:t>
      </w:r>
      <w:r w:rsidR="00410866" w:rsidRPr="00F51942">
        <w:t>s</w:t>
      </w:r>
      <w:r w:rsidR="00BD3711" w:rsidRPr="00F51942">
        <w:t xml:space="preserve"> year,</w:t>
      </w:r>
      <w:r w:rsidR="00656ABC" w:rsidRPr="00F51942">
        <w:t xml:space="preserve"> </w:t>
      </w:r>
      <w:r w:rsidRPr="00F51942">
        <w:t xml:space="preserve">as was the </w:t>
      </w:r>
      <w:r w:rsidR="001A51F2" w:rsidRPr="00F51942">
        <w:t xml:space="preserve">total </w:t>
      </w:r>
      <w:r w:rsidRPr="00F51942">
        <w:t>tonnes of dry matter</w:t>
      </w:r>
      <w:r w:rsidR="00FB7C44" w:rsidRPr="00F51942">
        <w:t xml:space="preserve"> (</w:t>
      </w:r>
      <w:r w:rsidR="0070466C" w:rsidRPr="00F51942">
        <w:fldChar w:fldCharType="begin"/>
      </w:r>
      <w:r w:rsidR="0070466C" w:rsidRPr="00F51942">
        <w:instrText xml:space="preserve"> REF _Ref113285621 \h </w:instrText>
      </w:r>
      <w:r w:rsidR="00822C98" w:rsidRPr="00F51942">
        <w:instrText xml:space="preserve"> \* MERGEFORMAT </w:instrText>
      </w:r>
      <w:r w:rsidR="0070466C" w:rsidRPr="00F51942">
        <w:fldChar w:fldCharType="separate"/>
      </w:r>
      <w:r w:rsidR="0070466C" w:rsidRPr="00F51942">
        <w:t>Figure 12</w:t>
      </w:r>
      <w:r w:rsidR="0070466C" w:rsidRPr="00F51942">
        <w:fldChar w:fldCharType="end"/>
      </w:r>
      <w:r w:rsidR="00FB7C44" w:rsidRPr="00F51942">
        <w:t>)</w:t>
      </w:r>
      <w:r w:rsidR="00C3532B" w:rsidRPr="00F51942">
        <w:t>.</w:t>
      </w:r>
    </w:p>
    <w:p w14:paraId="4AAB55FD" w14:textId="63B308A5" w:rsidR="003F1AEC" w:rsidRPr="00F51942" w:rsidRDefault="003F1AEC" w:rsidP="001169B4">
      <w:pPr>
        <w:pStyle w:val="Body"/>
      </w:pPr>
      <w:r w:rsidRPr="00F51942">
        <w:t xml:space="preserve">With above average rainfall, </w:t>
      </w:r>
      <w:r w:rsidR="00006A49" w:rsidRPr="00F51942">
        <w:t>and similar total t DM</w:t>
      </w:r>
      <w:r w:rsidR="002E0084" w:rsidRPr="00F51942">
        <w:t xml:space="preserve"> harvested,</w:t>
      </w:r>
      <w:r w:rsidRPr="00F51942">
        <w:t xml:space="preserve"> water use </w:t>
      </w:r>
      <w:r w:rsidR="008E5ACB" w:rsidRPr="00F51942">
        <w:t xml:space="preserve">efficiency </w:t>
      </w:r>
      <w:r w:rsidRPr="00F51942">
        <w:t xml:space="preserve">(irrigation plus rainfall) per hectare was </w:t>
      </w:r>
      <w:r w:rsidR="00987AE7" w:rsidRPr="00F51942">
        <w:t xml:space="preserve">lower </w:t>
      </w:r>
      <w:r w:rsidRPr="00F51942">
        <w:t>than 2020-21.</w:t>
      </w:r>
      <w:r w:rsidR="008E5ACB" w:rsidRPr="00F51942">
        <w:t xml:space="preserve"> Efficiency for targeted water use (irrigation) remained stable.</w:t>
      </w:r>
    </w:p>
    <w:p w14:paraId="2A0EB190" w14:textId="5D2A0FA9" w:rsidR="003F1AEC" w:rsidRPr="00F51942" w:rsidRDefault="003F1AEC" w:rsidP="001169B4">
      <w:pPr>
        <w:pStyle w:val="Body"/>
      </w:pPr>
      <w:r w:rsidRPr="00F51942">
        <w:t xml:space="preserve">Favourable seasonal conditions saw a decrease in the use of purchased hay and silage. As a proportion of the diet, </w:t>
      </w:r>
      <w:r w:rsidRPr="0056381E">
        <w:t>homegrown feed (grazed and conserved pasture) accounted for 56 per cent of the metabolisable energy consumed, slightly higher than last year</w:t>
      </w:r>
      <w:r w:rsidR="00987AE7" w:rsidRPr="0056381E">
        <w:t>'s average</w:t>
      </w:r>
      <w:r w:rsidR="00987AE7" w:rsidRPr="00F51942">
        <w:t>.</w:t>
      </w:r>
      <w:r w:rsidRPr="00F51942">
        <w:t xml:space="preserve"> </w:t>
      </w:r>
    </w:p>
    <w:p w14:paraId="7E97038E" w14:textId="77777777" w:rsidR="00467118" w:rsidRPr="00F51942" w:rsidRDefault="00467118" w:rsidP="001169B4">
      <w:pPr>
        <w:pStyle w:val="Body"/>
        <w:rPr>
          <w:highlight w:val="yellow"/>
        </w:rPr>
      </w:pPr>
    </w:p>
    <w:p w14:paraId="02705042" w14:textId="26630B1F" w:rsidR="00467118" w:rsidRPr="00F51942" w:rsidRDefault="00467118" w:rsidP="0000010C">
      <w:pPr>
        <w:pStyle w:val="Caption"/>
      </w:pPr>
      <w:bookmarkStart w:id="69" w:name="_Ref113285621"/>
      <w:bookmarkStart w:id="70" w:name="_Toc109652087"/>
      <w:r w:rsidRPr="00F51942">
        <w:t xml:space="preserve">FIGURE </w:t>
      </w:r>
      <w:r w:rsidRPr="00F51942">
        <w:fldChar w:fldCharType="begin"/>
      </w:r>
      <w:r w:rsidRPr="00F51942">
        <w:instrText xml:space="preserve"> SEQ Figure \* ARABIC </w:instrText>
      </w:r>
      <w:r w:rsidRPr="00F51942">
        <w:fldChar w:fldCharType="separate"/>
      </w:r>
      <w:r w:rsidR="00505F73" w:rsidRPr="00F51942">
        <w:t>12</w:t>
      </w:r>
      <w:r w:rsidRPr="00F51942">
        <w:fldChar w:fldCharType="end"/>
      </w:r>
      <w:bookmarkEnd w:id="69"/>
      <w:r w:rsidR="00EE6B28">
        <w:t>.</w:t>
      </w:r>
      <w:r w:rsidRPr="00F51942">
        <w:t xml:space="preserve">  </w:t>
      </w:r>
      <w:bookmarkEnd w:id="70"/>
      <w:r w:rsidRPr="00F51942">
        <w:t xml:space="preserve">AVERAGE HOMEGROWN FEED REMOVED – </w:t>
      </w:r>
      <w:r w:rsidRPr="00044D14">
        <w:t>NORTH</w:t>
      </w:r>
      <w:r w:rsidR="00331524">
        <w:t>ERN VICTORIA</w:t>
      </w:r>
    </w:p>
    <w:p w14:paraId="29C39638" w14:textId="77777777" w:rsidR="00467118" w:rsidRPr="00F51942" w:rsidRDefault="00467118" w:rsidP="001169B4">
      <w:pPr>
        <w:pStyle w:val="Body"/>
      </w:pPr>
      <w:r w:rsidRPr="00F51942">
        <w:rPr>
          <w:noProof/>
        </w:rPr>
        <w:drawing>
          <wp:inline distT="0" distB="0" distL="0" distR="0" wp14:anchorId="5E8E061D" wp14:editId="193946C0">
            <wp:extent cx="2640965" cy="1725295"/>
            <wp:effectExtent l="0" t="0" r="6985" b="8255"/>
            <wp:docPr id="66" name="Chart 66" descr="Figure showing average homegrown feed removed during 2017-18 and 2021-22 for Northern Victoria. Data provided in Appendix Table 8.">
              <a:extLst xmlns:a="http://schemas.openxmlformats.org/drawingml/2006/main">
                <a:ext uri="{FF2B5EF4-FFF2-40B4-BE49-F238E27FC236}">
                  <a16:creationId xmlns:a16="http://schemas.microsoft.com/office/drawing/2014/main" id="{F0A24C22-A96C-4E61-9322-DAC64F26F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66BC8F" w14:textId="77777777" w:rsidR="00467118" w:rsidRPr="00F51942" w:rsidRDefault="00467118" w:rsidP="00216B6E">
      <w:pPr>
        <w:pStyle w:val="Heading3"/>
        <w:rPr>
          <w:rFonts w:cs="Arial"/>
        </w:rPr>
      </w:pPr>
      <w:bookmarkStart w:id="71" w:name="_Toc112702874"/>
      <w:r w:rsidRPr="00F51942">
        <w:rPr>
          <w:rFonts w:cs="Arial"/>
        </w:rPr>
        <w:t>Feeding system</w:t>
      </w:r>
      <w:bookmarkEnd w:id="71"/>
    </w:p>
    <w:p w14:paraId="335C9F1A" w14:textId="620E28D8" w:rsidR="00467118" w:rsidRPr="00F51942" w:rsidRDefault="00475A3C" w:rsidP="001169B4">
      <w:pPr>
        <w:pStyle w:val="Body"/>
      </w:pPr>
      <w:r>
        <w:t>Twenty</w:t>
      </w:r>
      <w:r w:rsidR="00684FE0">
        <w:t>-</w:t>
      </w:r>
      <w:r w:rsidR="00F616B8">
        <w:t>three</w:t>
      </w:r>
      <w:r>
        <w:t xml:space="preserve"> farms </w:t>
      </w:r>
      <w:r w:rsidR="00342DEF">
        <w:t xml:space="preserve">(77 per cent) </w:t>
      </w:r>
      <w:r>
        <w:t xml:space="preserve">in Northern Victoria </w:t>
      </w:r>
      <w:r w:rsidR="00F616B8">
        <w:t>employed a m</w:t>
      </w:r>
      <w:r w:rsidR="00467118" w:rsidRPr="00F51942">
        <w:t>oderate to high bail feeding system</w:t>
      </w:r>
      <w:r w:rsidR="00F616B8">
        <w:t xml:space="preserve">. The remaining </w:t>
      </w:r>
      <w:r w:rsidR="00D16A90" w:rsidRPr="00F51942">
        <w:t>seven</w:t>
      </w:r>
      <w:r w:rsidR="00467118" w:rsidRPr="00F51942">
        <w:t xml:space="preserve"> farms </w:t>
      </w:r>
      <w:r w:rsidR="00F616B8">
        <w:t xml:space="preserve">were </w:t>
      </w:r>
      <w:r w:rsidR="00690414">
        <w:t>comprised</w:t>
      </w:r>
      <w:r w:rsidR="00711518">
        <w:t xml:space="preserve"> </w:t>
      </w:r>
      <w:r w:rsidR="00684FE0">
        <w:t xml:space="preserve">of </w:t>
      </w:r>
      <w:r w:rsidR="00467118" w:rsidRPr="00F51942">
        <w:t>total mixed ration</w:t>
      </w:r>
      <w:r w:rsidR="00D16A90" w:rsidRPr="00F51942">
        <w:t xml:space="preserve">, </w:t>
      </w:r>
      <w:r w:rsidR="00684FE0" w:rsidRPr="00F51942">
        <w:t>hybrid</w:t>
      </w:r>
      <w:r w:rsidR="00D16A90" w:rsidRPr="00F51942">
        <w:t>, partial mixed ration</w:t>
      </w:r>
      <w:r w:rsidR="00467118" w:rsidRPr="00F51942">
        <w:t xml:space="preserve"> or low bail</w:t>
      </w:r>
      <w:r w:rsidR="00684FE0">
        <w:t xml:space="preserve"> feeding systems</w:t>
      </w:r>
      <w:r w:rsidR="00467118" w:rsidRPr="00F51942">
        <w:t xml:space="preserve"> </w:t>
      </w:r>
      <w:r w:rsidR="00D16A90" w:rsidRPr="00F51942">
        <w:t xml:space="preserve">in 2021-22 </w:t>
      </w:r>
      <w:r w:rsidR="00467118" w:rsidRPr="00F51942">
        <w:t>(</w:t>
      </w:r>
      <w:r w:rsidR="004A3936" w:rsidRPr="00F51942">
        <w:fldChar w:fldCharType="begin"/>
      </w:r>
      <w:r w:rsidR="004A3936" w:rsidRPr="00F51942">
        <w:instrText xml:space="preserve"> REF _Ref113285553 \h </w:instrText>
      </w:r>
      <w:r w:rsidR="00822C98" w:rsidRPr="00F51942">
        <w:instrText xml:space="preserve"> \* MERGEFORMAT </w:instrText>
      </w:r>
      <w:r w:rsidR="004A3936" w:rsidRPr="00F51942">
        <w:fldChar w:fldCharType="separate"/>
      </w:r>
      <w:r w:rsidR="004A3936" w:rsidRPr="00F51942">
        <w:t>Figure 13</w:t>
      </w:r>
      <w:r w:rsidR="004A3936" w:rsidRPr="00F51942">
        <w:fldChar w:fldCharType="end"/>
      </w:r>
      <w:r w:rsidR="00467118" w:rsidRPr="00F51942">
        <w:t xml:space="preserve">). </w:t>
      </w:r>
    </w:p>
    <w:p w14:paraId="43DF2DF7" w14:textId="075E0828" w:rsidR="00467118" w:rsidRDefault="0058035A" w:rsidP="001169B4">
      <w:pPr>
        <w:pStyle w:val="Body"/>
      </w:pPr>
      <w:r w:rsidRPr="00F51942">
        <w:t>A</w:t>
      </w:r>
      <w:r w:rsidR="00467118" w:rsidRPr="00F51942">
        <w:t>nnual pasture</w:t>
      </w:r>
      <w:r w:rsidRPr="00F51942">
        <w:t xml:space="preserve"> </w:t>
      </w:r>
      <w:r w:rsidR="00467118" w:rsidRPr="00F51942">
        <w:t>constituted 74 per cent of the feedbase on average, with the remaining made up of perennials.</w:t>
      </w:r>
      <w:r w:rsidR="00C124AA">
        <w:t xml:space="preserve"> T</w:t>
      </w:r>
      <w:r w:rsidR="00467118" w:rsidRPr="00F51942">
        <w:t>here was a range of 15 to 100 per cent for annual pasture</w:t>
      </w:r>
      <w:r w:rsidRPr="00F51942">
        <w:t xml:space="preserve"> across farms</w:t>
      </w:r>
      <w:r w:rsidR="00467118" w:rsidRPr="00F51942">
        <w:t xml:space="preserve">. </w:t>
      </w:r>
    </w:p>
    <w:p w14:paraId="6376169B" w14:textId="77777777" w:rsidR="00C124AA" w:rsidRPr="00F51942" w:rsidRDefault="00C124AA" w:rsidP="001169B4">
      <w:pPr>
        <w:pStyle w:val="Body"/>
      </w:pPr>
    </w:p>
    <w:p w14:paraId="63F33D2A" w14:textId="0A24B051" w:rsidR="00467118" w:rsidRPr="00F51942" w:rsidRDefault="00467118" w:rsidP="0000010C">
      <w:pPr>
        <w:pStyle w:val="Caption"/>
      </w:pPr>
      <w:bookmarkStart w:id="72" w:name="_Ref113285553"/>
      <w:r w:rsidRPr="00F51942">
        <w:t xml:space="preserve">FIGURE </w:t>
      </w:r>
      <w:r w:rsidRPr="00F51942">
        <w:fldChar w:fldCharType="begin"/>
      </w:r>
      <w:r w:rsidRPr="00F51942">
        <w:instrText xml:space="preserve"> SEQ Figure \* ARABIC </w:instrText>
      </w:r>
      <w:r w:rsidRPr="00F51942">
        <w:fldChar w:fldCharType="separate"/>
      </w:r>
      <w:r w:rsidR="00505F73" w:rsidRPr="00F51942">
        <w:t>13</w:t>
      </w:r>
      <w:r w:rsidRPr="00F51942">
        <w:fldChar w:fldCharType="end"/>
      </w:r>
      <w:bookmarkEnd w:id="72"/>
      <w:r w:rsidRPr="00F51942">
        <w:t xml:space="preserve">. FEEDING SYSTEM TYPES </w:t>
      </w:r>
      <w:r w:rsidR="00CB3EEA" w:rsidRPr="00F51942">
        <w:t>–</w:t>
      </w:r>
      <w:r w:rsidR="00CB3EEA">
        <w:t xml:space="preserve"> </w:t>
      </w:r>
      <w:r w:rsidRPr="00F51942">
        <w:t>NORTH</w:t>
      </w:r>
      <w:r w:rsidR="00331524">
        <w:t>ERN VICTORIA</w:t>
      </w:r>
    </w:p>
    <w:p w14:paraId="057E5C56" w14:textId="1832873C" w:rsidR="00467118" w:rsidRPr="00F51942" w:rsidRDefault="001F4520" w:rsidP="001169B4">
      <w:pPr>
        <w:pStyle w:val="Body"/>
      </w:pPr>
      <w:r w:rsidRPr="00F51942">
        <w:rPr>
          <w:noProof/>
        </w:rPr>
        <w:drawing>
          <wp:inline distT="0" distB="0" distL="0" distR="0" wp14:anchorId="657ACA48" wp14:editId="1FDFB9CA">
            <wp:extent cx="2833370" cy="1851025"/>
            <wp:effectExtent l="0" t="0" r="5080" b="15875"/>
            <wp:docPr id="75" name="Chart 75" descr="Figure showing feeding system types in 2020-21 and 2021-22 for Northern Victorian participants. Commentary provided in the text. ">
              <a:extLst xmlns:a="http://schemas.openxmlformats.org/drawingml/2006/main">
                <a:ext uri="{FF2B5EF4-FFF2-40B4-BE49-F238E27FC236}">
                  <a16:creationId xmlns:a16="http://schemas.microsoft.com/office/drawing/2014/main" id="{78CE25D1-F19A-4D54-903A-5B6ED499C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BA90E2E" w14:textId="77777777" w:rsidR="00467118" w:rsidRPr="00F51942" w:rsidRDefault="00467118" w:rsidP="00216B6E">
      <w:pPr>
        <w:pStyle w:val="Heading3"/>
        <w:rPr>
          <w:rFonts w:cs="Arial"/>
        </w:rPr>
      </w:pPr>
      <w:bookmarkStart w:id="73" w:name="_Toc112702875"/>
      <w:r w:rsidRPr="00F51942">
        <w:rPr>
          <w:rFonts w:cs="Arial"/>
        </w:rPr>
        <w:t>Fertiliser</w:t>
      </w:r>
      <w:bookmarkEnd w:id="73"/>
    </w:p>
    <w:p w14:paraId="578FD9C4" w14:textId="20D82C63" w:rsidR="00601E2E" w:rsidRPr="00F51942" w:rsidRDefault="00467118" w:rsidP="00601E2E">
      <w:pPr>
        <w:pStyle w:val="Body"/>
      </w:pPr>
      <w:r w:rsidRPr="00F51942">
        <w:t>While seasonal conditions were good</w:t>
      </w:r>
      <w:r w:rsidR="00E0630A">
        <w:t xml:space="preserve"> in Northern Victoria</w:t>
      </w:r>
      <w:r w:rsidRPr="00F51942">
        <w:t xml:space="preserve">, the amount of fertiliser applied </w:t>
      </w:r>
      <w:r w:rsidR="009E18BD" w:rsidRPr="00F51942">
        <w:t>(</w:t>
      </w:r>
      <w:r w:rsidR="009E18BD" w:rsidRPr="00F51942">
        <w:fldChar w:fldCharType="begin"/>
      </w:r>
      <w:r w:rsidR="009E18BD" w:rsidRPr="00F51942">
        <w:instrText xml:space="preserve"> REF _Ref113285505 \h </w:instrText>
      </w:r>
      <w:r w:rsidR="00822C98" w:rsidRPr="00F51942">
        <w:instrText xml:space="preserve"> \* MERGEFORMAT </w:instrText>
      </w:r>
      <w:r w:rsidR="009E18BD" w:rsidRPr="00F51942">
        <w:fldChar w:fldCharType="separate"/>
      </w:r>
      <w:r w:rsidR="009E18BD" w:rsidRPr="00F51942">
        <w:t>Figure 14</w:t>
      </w:r>
      <w:r w:rsidR="009E18BD" w:rsidRPr="00F51942">
        <w:fldChar w:fldCharType="end"/>
      </w:r>
      <w:r w:rsidR="009E18BD" w:rsidRPr="00F51942">
        <w:t xml:space="preserve">) </w:t>
      </w:r>
      <w:r w:rsidRPr="00F51942">
        <w:t xml:space="preserve">was the lowest in the past </w:t>
      </w:r>
      <w:r w:rsidR="00C866C0" w:rsidRPr="00F51942">
        <w:t>five</w:t>
      </w:r>
      <w:r w:rsidRPr="00F51942">
        <w:t xml:space="preserve"> years</w:t>
      </w:r>
      <w:r w:rsidR="0016643D">
        <w:t xml:space="preserve"> in this regi</w:t>
      </w:r>
      <w:r w:rsidR="00144F62">
        <w:t>on</w:t>
      </w:r>
      <w:r w:rsidR="001520C7" w:rsidRPr="00F51942">
        <w:t xml:space="preserve">. </w:t>
      </w:r>
      <w:r w:rsidR="00601E2E">
        <w:t xml:space="preserve">This reflected the higher cost of fertiliser (per unit of nutrient) </w:t>
      </w:r>
      <w:r w:rsidR="000E300F">
        <w:t>and</w:t>
      </w:r>
      <w:r w:rsidR="00601E2E">
        <w:t xml:space="preserve"> </w:t>
      </w:r>
      <w:r w:rsidR="000E300F">
        <w:t xml:space="preserve">farmers assessment on the </w:t>
      </w:r>
      <w:r w:rsidR="00601E2E" w:rsidRPr="00144F62">
        <w:t>returns</w:t>
      </w:r>
      <w:r w:rsidR="000E300F">
        <w:t xml:space="preserve"> from fertliser applications</w:t>
      </w:r>
      <w:r w:rsidR="00601E2E">
        <w:t>.</w:t>
      </w:r>
      <w:r w:rsidR="00601E2E" w:rsidRPr="00F51942">
        <w:t xml:space="preserve"> </w:t>
      </w:r>
    </w:p>
    <w:p w14:paraId="7F91EABA" w14:textId="2C7ABF73" w:rsidR="00467118" w:rsidRPr="00F51942" w:rsidRDefault="00552C1B" w:rsidP="001169B4">
      <w:pPr>
        <w:pStyle w:val="Body"/>
      </w:pPr>
      <w:r>
        <w:t xml:space="preserve">The amount of money spent on </w:t>
      </w:r>
      <w:r w:rsidR="00500B72">
        <w:t>fertiliser in 2021-22</w:t>
      </w:r>
      <w:r>
        <w:t xml:space="preserve"> increased</w:t>
      </w:r>
      <w:r w:rsidR="00500B72">
        <w:t xml:space="preserve"> by </w:t>
      </w:r>
      <w:r w:rsidR="00233C66">
        <w:t>26 per cent despite applying 26 per cent less of each nutrient on average per hectare.</w:t>
      </w:r>
    </w:p>
    <w:p w14:paraId="1BE6D09E" w14:textId="01AB8033" w:rsidR="00467118" w:rsidRPr="00F51942" w:rsidRDefault="00467118" w:rsidP="0000010C">
      <w:pPr>
        <w:pStyle w:val="Caption"/>
        <w:rPr>
          <w:i/>
        </w:rPr>
      </w:pPr>
      <w:bookmarkStart w:id="74" w:name="_Ref113285505"/>
      <w:r w:rsidRPr="00F51942">
        <w:t xml:space="preserve">FIGURE </w:t>
      </w:r>
      <w:r w:rsidRPr="00F51942">
        <w:fldChar w:fldCharType="begin"/>
      </w:r>
      <w:r w:rsidRPr="00F51942">
        <w:instrText xml:space="preserve"> SEQ Figure \* ARABIC </w:instrText>
      </w:r>
      <w:r w:rsidRPr="00F51942">
        <w:fldChar w:fldCharType="separate"/>
      </w:r>
      <w:r w:rsidR="00505F73" w:rsidRPr="00F51942">
        <w:t>14</w:t>
      </w:r>
      <w:r w:rsidRPr="00F51942">
        <w:fldChar w:fldCharType="end"/>
      </w:r>
      <w:bookmarkEnd w:id="74"/>
      <w:r w:rsidRPr="00F51942">
        <w:t xml:space="preserve">. AVERAGE NUTRIENT APPLICATION – </w:t>
      </w:r>
      <w:r w:rsidRPr="00143339">
        <w:t>NORTH</w:t>
      </w:r>
      <w:r w:rsidR="00331524">
        <w:t>ER</w:t>
      </w:r>
      <w:r w:rsidR="00D82C06">
        <w:t>N</w:t>
      </w:r>
      <w:r w:rsidR="00331524">
        <w:t xml:space="preserve"> VICTORIA</w:t>
      </w:r>
      <w:r w:rsidRPr="00F51942">
        <w:rPr>
          <w:i/>
        </w:rPr>
        <w:t xml:space="preserve"> </w:t>
      </w:r>
    </w:p>
    <w:p w14:paraId="268EED05" w14:textId="4E3913C4" w:rsidR="00535178" w:rsidRPr="00F51942" w:rsidRDefault="00535178" w:rsidP="0000010C">
      <w:pPr>
        <w:pStyle w:val="Caption"/>
      </w:pPr>
      <w:r w:rsidRPr="00F51942">
        <w:rPr>
          <w:noProof/>
        </w:rPr>
        <w:drawing>
          <wp:inline distT="0" distB="0" distL="0" distR="0" wp14:anchorId="7EB81613" wp14:editId="768F4C02">
            <wp:extent cx="2833370" cy="1850390"/>
            <wp:effectExtent l="0" t="0" r="5080" b="16510"/>
            <wp:docPr id="20" name="Chart 20" descr="Figure showing average nutrient application for Northern Victorian participants between 2027-18 and 2021-22. Commentary provided in the text. ">
              <a:extLst xmlns:a="http://schemas.openxmlformats.org/drawingml/2006/main">
                <a:ext uri="{FF2B5EF4-FFF2-40B4-BE49-F238E27FC236}">
                  <a16:creationId xmlns:a16="http://schemas.microsoft.com/office/drawing/2014/main" id="{8EA7E7AA-A72E-4855-8F59-68F49A2F3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DDF85F" w14:textId="11C7A581" w:rsidR="00467118" w:rsidRPr="00F51942" w:rsidRDefault="00467118" w:rsidP="0000010C">
      <w:pPr>
        <w:pStyle w:val="Caption"/>
      </w:pPr>
    </w:p>
    <w:p w14:paraId="73C21ABE" w14:textId="77777777" w:rsidR="00AC48E5" w:rsidRPr="00F51942" w:rsidRDefault="00AC48E5" w:rsidP="001169B4">
      <w:pPr>
        <w:pStyle w:val="Body"/>
        <w:rPr>
          <w:highlight w:val="yellow"/>
        </w:rPr>
        <w:sectPr w:rsidR="00AC48E5" w:rsidRPr="00F51942" w:rsidSect="00AC48E5">
          <w:type w:val="continuous"/>
          <w:pgSz w:w="11900" w:h="16840"/>
          <w:pgMar w:top="1701" w:right="1134" w:bottom="1418" w:left="1134" w:header="709" w:footer="397" w:gutter="0"/>
          <w:cols w:num="2" w:space="708"/>
          <w:docGrid w:linePitch="360"/>
        </w:sectPr>
      </w:pPr>
    </w:p>
    <w:p w14:paraId="10BEB54F" w14:textId="77777777" w:rsidR="003F1AEC" w:rsidRPr="00F51942" w:rsidRDefault="003F1AEC" w:rsidP="001169B4">
      <w:pPr>
        <w:pStyle w:val="Body"/>
        <w:rPr>
          <w:highlight w:val="yellow"/>
        </w:rPr>
      </w:pPr>
    </w:p>
    <w:p w14:paraId="2F08C5BF" w14:textId="77777777" w:rsidR="00467118" w:rsidRPr="00F51942" w:rsidRDefault="00467118" w:rsidP="001169B4">
      <w:pPr>
        <w:pStyle w:val="Body"/>
        <w:rPr>
          <w:highlight w:val="yellow"/>
        </w:rPr>
      </w:pPr>
    </w:p>
    <w:p w14:paraId="02414A7C" w14:textId="1D564B57" w:rsidR="00E20A20" w:rsidRPr="00F51942" w:rsidRDefault="00E20A20" w:rsidP="00A42683">
      <w:pPr>
        <w:rPr>
          <w:rFonts w:cs="Arial"/>
        </w:rPr>
      </w:pPr>
      <w:r w:rsidRPr="00F51942">
        <w:rPr>
          <w:rFonts w:cs="Arial"/>
        </w:rPr>
        <w:br w:type="page"/>
      </w:r>
    </w:p>
    <w:p w14:paraId="129510D7" w14:textId="18B6087C" w:rsidR="003F1AEC" w:rsidRPr="00F51942" w:rsidRDefault="00E20A20" w:rsidP="0063509A">
      <w:pPr>
        <w:pStyle w:val="Heading1"/>
        <w:rPr>
          <w:rFonts w:cs="Arial"/>
        </w:rPr>
      </w:pPr>
      <w:bookmarkStart w:id="75" w:name="_Toc114048528"/>
      <w:r w:rsidRPr="00F51942">
        <w:rPr>
          <w:rFonts w:cs="Arial"/>
        </w:rPr>
        <w:lastRenderedPageBreak/>
        <w:t xml:space="preserve">Part </w:t>
      </w:r>
      <w:r w:rsidR="00476440" w:rsidRPr="00F51942">
        <w:rPr>
          <w:rFonts w:cs="Arial"/>
        </w:rPr>
        <w:t>T</w:t>
      </w:r>
      <w:r w:rsidRPr="00F51942">
        <w:rPr>
          <w:rFonts w:cs="Arial"/>
        </w:rPr>
        <w:t>hree: South West Victoria</w:t>
      </w:r>
      <w:bookmarkEnd w:id="75"/>
    </w:p>
    <w:p w14:paraId="4195E616" w14:textId="15305797" w:rsidR="00E20A20" w:rsidRPr="00F51942" w:rsidRDefault="00170138" w:rsidP="006634EB">
      <w:pPr>
        <w:pStyle w:val="Heading2"/>
        <w:rPr>
          <w:rFonts w:cs="Arial"/>
        </w:rPr>
      </w:pPr>
      <w:bookmarkStart w:id="76" w:name="_Toc112702877"/>
      <w:r w:rsidRPr="00F51942">
        <w:rPr>
          <w:rFonts w:cs="Arial"/>
        </w:rPr>
        <w:t xml:space="preserve">South West </w:t>
      </w:r>
      <w:r w:rsidR="00AD0DF3" w:rsidRPr="00F51942">
        <w:rPr>
          <w:rFonts w:cs="Arial"/>
        </w:rPr>
        <w:t xml:space="preserve">Victoria </w:t>
      </w:r>
      <w:r w:rsidR="006A6372">
        <w:rPr>
          <w:rFonts w:cs="Arial"/>
        </w:rPr>
        <w:t>– P</w:t>
      </w:r>
      <w:r w:rsidRPr="00F51942">
        <w:rPr>
          <w:rFonts w:cs="Arial"/>
        </w:rPr>
        <w:t>erformance</w:t>
      </w:r>
      <w:bookmarkEnd w:id="76"/>
      <w:r w:rsidRPr="00F51942">
        <w:rPr>
          <w:rFonts w:cs="Arial"/>
        </w:rPr>
        <w:t xml:space="preserve"> </w:t>
      </w:r>
    </w:p>
    <w:p w14:paraId="743DAE5E" w14:textId="77777777" w:rsidR="00B62CB5" w:rsidRPr="00F51942" w:rsidRDefault="00B62CB5" w:rsidP="002B6B07">
      <w:pPr>
        <w:rPr>
          <w:rFonts w:cs="Arial"/>
        </w:rPr>
        <w:sectPr w:rsidR="00B62CB5" w:rsidRPr="00F51942" w:rsidSect="005A4B10">
          <w:type w:val="continuous"/>
          <w:pgSz w:w="11900" w:h="16840"/>
          <w:pgMar w:top="1701" w:right="1134" w:bottom="1418" w:left="1134" w:header="709" w:footer="397" w:gutter="0"/>
          <w:cols w:space="708"/>
          <w:docGrid w:linePitch="360"/>
        </w:sectPr>
      </w:pPr>
    </w:p>
    <w:p w14:paraId="3EA8BEC3" w14:textId="1E839C2F" w:rsidR="007B57F7" w:rsidRDefault="007B57F7" w:rsidP="00CB6301">
      <w:pPr>
        <w:pStyle w:val="Heading4"/>
        <w:rPr>
          <w:rFonts w:cs="Arial"/>
        </w:rPr>
      </w:pPr>
      <w:bookmarkStart w:id="77" w:name="_Toc112702878"/>
      <w:r w:rsidRPr="00F51942">
        <w:rPr>
          <w:rFonts w:cs="Arial"/>
        </w:rPr>
        <w:t>Dairying in South West Victoria</w:t>
      </w:r>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72"/>
      </w:tblGrid>
      <w:tr w:rsidR="003D23E1" w14:paraId="4247B96A" w14:textId="77777777" w:rsidTr="003D23E1">
        <w:tc>
          <w:tcPr>
            <w:tcW w:w="1980" w:type="dxa"/>
          </w:tcPr>
          <w:p w14:paraId="5665E32C" w14:textId="0274C8E8" w:rsidR="003D23E1" w:rsidRDefault="0092746D" w:rsidP="003D23E1">
            <w:r>
              <w:rPr>
                <w:noProof/>
              </w:rPr>
              <w:drawing>
                <wp:inline distT="0" distB="0" distL="0" distR="0" wp14:anchorId="554C212E" wp14:editId="6DD42596">
                  <wp:extent cx="929030" cy="868024"/>
                  <wp:effectExtent l="0" t="0" r="4445" b="8890"/>
                  <wp:docPr id="744" name="Picture 744" descr="Icon showing milk bottle to represent milk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descr="Icon showing milk bottle to represent milk production"/>
                          <pic:cNvPicPr/>
                        </pic:nvPicPr>
                        <pic:blipFill>
                          <a:blip r:embed="rId58"/>
                          <a:stretch>
                            <a:fillRect/>
                          </a:stretch>
                        </pic:blipFill>
                        <pic:spPr>
                          <a:xfrm>
                            <a:off x="0" y="0"/>
                            <a:ext cx="936630" cy="875125"/>
                          </a:xfrm>
                          <a:prstGeom prst="rect">
                            <a:avLst/>
                          </a:prstGeom>
                        </pic:spPr>
                      </pic:pic>
                    </a:graphicData>
                  </a:graphic>
                </wp:inline>
              </w:drawing>
            </w:r>
          </w:p>
        </w:tc>
        <w:tc>
          <w:tcPr>
            <w:tcW w:w="2472" w:type="dxa"/>
          </w:tcPr>
          <w:p w14:paraId="1DC8FABC" w14:textId="6CFF9A31" w:rsidR="003D23E1" w:rsidRDefault="003D23E1" w:rsidP="003D23E1">
            <w:pPr>
              <w:pStyle w:val="Body"/>
            </w:pPr>
            <w:r w:rsidRPr="008804DC">
              <w:rPr>
                <w:color w:val="auto"/>
              </w:rPr>
              <w:t xml:space="preserve">Approximately </w:t>
            </w:r>
            <w:r w:rsidRPr="008804DC">
              <w:rPr>
                <w:b/>
                <w:color w:val="auto"/>
              </w:rPr>
              <w:t>1,030</w:t>
            </w:r>
            <w:r w:rsidRPr="008804DC">
              <w:rPr>
                <w:color w:val="auto"/>
              </w:rPr>
              <w:t xml:space="preserve"> dairy farm businesses in South West Victoria produced </w:t>
            </w:r>
            <w:r w:rsidRPr="008804DC">
              <w:rPr>
                <w:b/>
                <w:color w:val="auto"/>
              </w:rPr>
              <w:t>1.91 billion litres</w:t>
            </w:r>
            <w:r w:rsidRPr="008804DC">
              <w:rPr>
                <w:color w:val="auto"/>
              </w:rPr>
              <w:t xml:space="preserve"> of milk in 2021-22, accounting for </w:t>
            </w:r>
            <w:r w:rsidRPr="008804DC">
              <w:rPr>
                <w:b/>
                <w:color w:val="auto"/>
              </w:rPr>
              <w:t>35 per cent</w:t>
            </w:r>
            <w:r w:rsidRPr="008804DC">
              <w:rPr>
                <w:color w:val="auto"/>
              </w:rPr>
              <w:t xml:space="preserve"> of Victorian milk production output and </w:t>
            </w:r>
            <w:r w:rsidRPr="008804DC">
              <w:rPr>
                <w:b/>
                <w:color w:val="auto"/>
              </w:rPr>
              <w:t>22 per cent</w:t>
            </w:r>
            <w:r w:rsidRPr="008804DC">
              <w:rPr>
                <w:color w:val="auto"/>
              </w:rPr>
              <w:t xml:space="preserve"> of Australia's milk production. </w:t>
            </w:r>
          </w:p>
        </w:tc>
      </w:tr>
    </w:tbl>
    <w:p w14:paraId="711AE1F8" w14:textId="77777777" w:rsidR="003D23E1" w:rsidRDefault="003D23E1" w:rsidP="003D23E1"/>
    <w:p w14:paraId="424E8C54" w14:textId="77777777" w:rsidR="007B57F7" w:rsidRPr="00F51942" w:rsidRDefault="007B57F7" w:rsidP="00CB6301">
      <w:pPr>
        <w:pStyle w:val="Heading4"/>
        <w:rPr>
          <w:rFonts w:cs="Arial"/>
        </w:rPr>
      </w:pPr>
      <w:bookmarkStart w:id="78" w:name="_Toc112702879"/>
      <w:r w:rsidRPr="00F51942">
        <w:rPr>
          <w:rFonts w:cs="Arial"/>
        </w:rPr>
        <w:t>Physical farm characteristics</w:t>
      </w:r>
      <w:bookmarkEnd w:id="78"/>
      <w:r w:rsidRPr="00F51942">
        <w:rPr>
          <w:rFonts w:cs="Arial"/>
        </w:rPr>
        <w:t xml:space="preserve"> </w:t>
      </w:r>
    </w:p>
    <w:p w14:paraId="5A6A557F" w14:textId="4D5866F2" w:rsidR="007B57F7" w:rsidRPr="00F51942" w:rsidRDefault="007B57F7" w:rsidP="009E028C">
      <w:pPr>
        <w:pStyle w:val="Body"/>
      </w:pPr>
      <w:r w:rsidRPr="009E028C">
        <w:t>More cows were milked at similar production per cow leading to an increase in average total milk production. Greater quantities of supplements were fed as lower quantities of</w:t>
      </w:r>
      <w:r w:rsidRPr="00F51942">
        <w:t xml:space="preserve"> homegrown feed were harvested.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1311"/>
        <w:gridCol w:w="1488"/>
      </w:tblGrid>
      <w:tr w:rsidR="00E3544C" w:rsidRPr="00F51942" w14:paraId="1F5BE503" w14:textId="77777777" w:rsidTr="008351DE">
        <w:tc>
          <w:tcPr>
            <w:tcW w:w="1383" w:type="dxa"/>
          </w:tcPr>
          <w:p w14:paraId="3C5EC0F4" w14:textId="59AD0F3C" w:rsidR="007B57F7" w:rsidRPr="008804DC" w:rsidRDefault="007B57F7" w:rsidP="00A32F4C">
            <w:pPr>
              <w:jc w:val="center"/>
              <w:rPr>
                <w:rFonts w:cs="Arial"/>
                <w:b/>
                <w:color w:val="auto"/>
                <w:sz w:val="16"/>
                <w:szCs w:val="16"/>
              </w:rPr>
            </w:pPr>
            <w:r w:rsidRPr="008804DC">
              <w:rPr>
                <w:rFonts w:cs="Arial"/>
                <w:b/>
                <w:bCs/>
                <w:color w:val="auto"/>
                <w:sz w:val="16"/>
                <w:szCs w:val="16"/>
              </w:rPr>
              <w:t>4%</w:t>
            </w:r>
            <w:r w:rsidR="0004422B">
              <w:rPr>
                <w:rFonts w:cs="Arial"/>
                <w:b/>
                <w:bCs/>
                <w:color w:val="auto"/>
                <w:sz w:val="16"/>
                <w:szCs w:val="16"/>
              </w:rPr>
              <w:t xml:space="preserve"> </w:t>
            </w:r>
            <w:r w:rsidR="0004422B" w:rsidRPr="008804DC">
              <w:rPr>
                <w:rFonts w:cs="Arial"/>
                <w:b/>
                <w:bCs/>
                <w:noProof/>
                <w:color w:val="auto"/>
                <w:sz w:val="20"/>
                <w:szCs w:val="20"/>
                <w:lang w:eastAsia="en-AU"/>
              </w:rPr>
              <mc:AlternateContent>
                <mc:Choice Requires="wps">
                  <w:drawing>
                    <wp:inline distT="0" distB="0" distL="0" distR="0" wp14:anchorId="5F2E6229" wp14:editId="4C6FE0D3">
                      <wp:extent cx="53439" cy="106878"/>
                      <wp:effectExtent l="19050" t="19050" r="41910" b="26670"/>
                      <wp:docPr id="26" name="Arrow: Up 26"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4F8BE4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6"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" fillcolor="#92d050" strokecolor="#92d050" strokeweight="1pt">
                      <w10:anchorlock/>
                    </v:shape>
                  </w:pict>
                </mc:Fallback>
              </mc:AlternateContent>
            </w:r>
            <w:r w:rsidRPr="008804DC">
              <w:rPr>
                <w:rFonts w:cs="Arial"/>
                <w:b/>
                <w:bCs/>
                <w:color w:val="auto"/>
                <w:sz w:val="16"/>
                <w:szCs w:val="16"/>
              </w:rPr>
              <w:t xml:space="preserve"> </w:t>
            </w:r>
          </w:p>
        </w:tc>
        <w:tc>
          <w:tcPr>
            <w:tcW w:w="1311" w:type="dxa"/>
          </w:tcPr>
          <w:p w14:paraId="1A1D25FD" w14:textId="77777777" w:rsidR="007B57F7" w:rsidRPr="008804DC" w:rsidRDefault="007B57F7" w:rsidP="00A32F4C">
            <w:pPr>
              <w:jc w:val="center"/>
              <w:rPr>
                <w:rFonts w:cs="Arial"/>
                <w:b/>
                <w:color w:val="auto"/>
                <w:sz w:val="16"/>
                <w:szCs w:val="16"/>
              </w:rPr>
            </w:pPr>
            <w:r w:rsidRPr="008804DC">
              <w:rPr>
                <w:rFonts w:cs="Arial"/>
                <w:b/>
                <w:color w:val="auto"/>
                <w:sz w:val="16"/>
                <w:szCs w:val="16"/>
              </w:rPr>
              <w:t>Stable</w:t>
            </w:r>
          </w:p>
        </w:tc>
        <w:tc>
          <w:tcPr>
            <w:tcW w:w="1488" w:type="dxa"/>
          </w:tcPr>
          <w:p w14:paraId="6B470A1D" w14:textId="5372411B" w:rsidR="007B57F7" w:rsidRPr="008804DC" w:rsidRDefault="00713E8B" w:rsidP="00A32F4C">
            <w:pPr>
              <w:jc w:val="center"/>
              <w:rPr>
                <w:rFonts w:cs="Arial"/>
                <w:b/>
                <w:color w:val="auto"/>
                <w:sz w:val="16"/>
                <w:szCs w:val="16"/>
              </w:rPr>
            </w:pPr>
            <w:r w:rsidRPr="008804DC">
              <w:rPr>
                <w:rFonts w:cs="Arial"/>
                <w:b/>
                <w:bCs/>
                <w:color w:val="auto"/>
                <w:sz w:val="16"/>
                <w:szCs w:val="16"/>
              </w:rPr>
              <w:t xml:space="preserve">8% </w:t>
            </w:r>
            <w:r w:rsidR="0004422B" w:rsidRPr="00F51942">
              <w:rPr>
                <w:rFonts w:cs="Arial"/>
                <w:b/>
                <w:bCs/>
                <w:noProof/>
                <w:color w:val="00B050"/>
                <w:sz w:val="20"/>
                <w:szCs w:val="20"/>
                <w:lang w:eastAsia="en-AU"/>
              </w:rPr>
              <mc:AlternateContent>
                <mc:Choice Requires="wps">
                  <w:drawing>
                    <wp:inline distT="0" distB="0" distL="0" distR="0" wp14:anchorId="613897ED" wp14:editId="7B10D903">
                      <wp:extent cx="53439" cy="106878"/>
                      <wp:effectExtent l="19050" t="0" r="41910" b="45720"/>
                      <wp:docPr id="27" name="Arrow: Up 27" descr="Arrow pointing downwards. "/>
                      <wp:cNvGraphicFramePr/>
                      <a:graphic xmlns:a="http://schemas.openxmlformats.org/drawingml/2006/main">
                        <a:graphicData uri="http://schemas.microsoft.com/office/word/2010/wordprocessingShape">
                          <wps:wsp>
                            <wps:cNvSpPr/>
                            <wps:spPr>
                              <a:xfrm rot="10800000">
                                <a:off x="0" y="0"/>
                                <a:ext cx="53439" cy="106878"/>
                              </a:xfrm>
                              <a:prstGeom prst="up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9B1DA0" id="Arrow: Up 27" o:spid="_x0000_s1026" type="#_x0000_t68" alt="Arrow pointing downwards. " style="width:4.2pt;height:8.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" fillcolor="#92d050" strokecolor="#92d050" strokeweight="1pt">
                      <w10:anchorlock/>
                    </v:shape>
                  </w:pict>
                </mc:Fallback>
              </mc:AlternateContent>
            </w:r>
          </w:p>
        </w:tc>
      </w:tr>
      <w:tr w:rsidR="00E3544C" w:rsidRPr="00F51942" w14:paraId="2B866532" w14:textId="77777777" w:rsidTr="008351DE">
        <w:tc>
          <w:tcPr>
            <w:tcW w:w="1383" w:type="dxa"/>
          </w:tcPr>
          <w:p w14:paraId="236D5BEA" w14:textId="645B96FC" w:rsidR="007B57F7" w:rsidRPr="009E028C" w:rsidRDefault="00EA6C1C" w:rsidP="00713E8B">
            <w:pPr>
              <w:pStyle w:val="Body"/>
              <w:jc w:val="center"/>
              <w:rPr>
                <w:b/>
                <w:sz w:val="12"/>
                <w:szCs w:val="12"/>
              </w:rPr>
            </w:pPr>
            <w:r>
              <w:rPr>
                <w:noProof/>
              </w:rPr>
              <w:drawing>
                <wp:inline distT="0" distB="0" distL="0" distR="0" wp14:anchorId="28BC36E3" wp14:editId="17B4341E">
                  <wp:extent cx="562196" cy="497434"/>
                  <wp:effectExtent l="0" t="0" r="0" b="0"/>
                  <wp:docPr id="754" name="Picture 754" descr="Icon coloured green showing a milking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754" descr="Icon coloured green showing a milking cow"/>
                          <pic:cNvPicPr/>
                        </pic:nvPicPr>
                        <pic:blipFill>
                          <a:blip r:embed="rId59"/>
                          <a:stretch>
                            <a:fillRect/>
                          </a:stretch>
                        </pic:blipFill>
                        <pic:spPr>
                          <a:xfrm>
                            <a:off x="0" y="0"/>
                            <a:ext cx="568076" cy="502636"/>
                          </a:xfrm>
                          <a:prstGeom prst="rect">
                            <a:avLst/>
                          </a:prstGeom>
                        </pic:spPr>
                      </pic:pic>
                    </a:graphicData>
                  </a:graphic>
                </wp:inline>
              </w:drawing>
            </w:r>
          </w:p>
        </w:tc>
        <w:tc>
          <w:tcPr>
            <w:tcW w:w="1311" w:type="dxa"/>
          </w:tcPr>
          <w:p w14:paraId="356BDFD9" w14:textId="30016563" w:rsidR="007B57F7" w:rsidRPr="009E028C" w:rsidRDefault="004D2B6E" w:rsidP="00713E8B">
            <w:pPr>
              <w:pStyle w:val="Body"/>
              <w:jc w:val="center"/>
              <w:rPr>
                <w:b/>
                <w:sz w:val="12"/>
                <w:szCs w:val="12"/>
              </w:rPr>
            </w:pPr>
            <w:r>
              <w:rPr>
                <w:noProof/>
              </w:rPr>
              <w:drawing>
                <wp:inline distT="0" distB="0" distL="0" distR="0" wp14:anchorId="409B48C1" wp14:editId="254FF2D9">
                  <wp:extent cx="490119" cy="508023"/>
                  <wp:effectExtent l="0" t="0" r="5715" b="6350"/>
                  <wp:docPr id="13088" name="Picture 13088" descr="Icon coloured green showing milk bottle with two overlapping squares on th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 name="Picture 13088" descr="Icon coloured green showing milk bottle with two overlapping squares on the label. "/>
                          <pic:cNvPicPr/>
                        </pic:nvPicPr>
                        <pic:blipFill>
                          <a:blip r:embed="rId60"/>
                          <a:stretch>
                            <a:fillRect/>
                          </a:stretch>
                        </pic:blipFill>
                        <pic:spPr>
                          <a:xfrm>
                            <a:off x="0" y="0"/>
                            <a:ext cx="498046" cy="516239"/>
                          </a:xfrm>
                          <a:prstGeom prst="rect">
                            <a:avLst/>
                          </a:prstGeom>
                        </pic:spPr>
                      </pic:pic>
                    </a:graphicData>
                  </a:graphic>
                </wp:inline>
              </w:drawing>
            </w:r>
          </w:p>
        </w:tc>
        <w:tc>
          <w:tcPr>
            <w:tcW w:w="1488" w:type="dxa"/>
          </w:tcPr>
          <w:p w14:paraId="06775862" w14:textId="275D5BAF" w:rsidR="007B57F7" w:rsidRPr="009E028C" w:rsidRDefault="00E3544C" w:rsidP="00713E8B">
            <w:pPr>
              <w:pStyle w:val="Body"/>
              <w:jc w:val="center"/>
              <w:rPr>
                <w:b/>
                <w:sz w:val="12"/>
                <w:szCs w:val="12"/>
              </w:rPr>
            </w:pPr>
            <w:r>
              <w:rPr>
                <w:noProof/>
              </w:rPr>
              <w:drawing>
                <wp:inline distT="0" distB="0" distL="0" distR="0" wp14:anchorId="439311DB" wp14:editId="7B82B944">
                  <wp:extent cx="526694" cy="523153"/>
                  <wp:effectExtent l="0" t="0" r="6985" b="0"/>
                  <wp:docPr id="13097" name="Picture 13097" descr="Icon coloured green showing 2 stems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 name="Picture 13097" descr="Icon coloured green showing 2 stems of a plant"/>
                          <pic:cNvPicPr/>
                        </pic:nvPicPr>
                        <pic:blipFill>
                          <a:blip r:embed="rId61"/>
                          <a:stretch>
                            <a:fillRect/>
                          </a:stretch>
                        </pic:blipFill>
                        <pic:spPr>
                          <a:xfrm>
                            <a:off x="0" y="0"/>
                            <a:ext cx="543000" cy="539349"/>
                          </a:xfrm>
                          <a:prstGeom prst="rect">
                            <a:avLst/>
                          </a:prstGeom>
                        </pic:spPr>
                      </pic:pic>
                    </a:graphicData>
                  </a:graphic>
                </wp:inline>
              </w:drawing>
            </w:r>
          </w:p>
        </w:tc>
      </w:tr>
      <w:tr w:rsidR="00E3544C" w:rsidRPr="00F51942" w14:paraId="02FB48D8" w14:textId="77777777" w:rsidTr="008351DE">
        <w:tc>
          <w:tcPr>
            <w:tcW w:w="1383" w:type="dxa"/>
          </w:tcPr>
          <w:p w14:paraId="5DE4EE7A" w14:textId="77777777" w:rsidR="007B57F7" w:rsidRPr="00AA00CB" w:rsidRDefault="007B57F7" w:rsidP="000C7FAF">
            <w:pPr>
              <w:jc w:val="center"/>
              <w:rPr>
                <w:rFonts w:cs="Arial"/>
                <w:b/>
                <w:color w:val="auto"/>
                <w:sz w:val="12"/>
                <w:szCs w:val="12"/>
              </w:rPr>
            </w:pPr>
            <w:r w:rsidRPr="00AA00CB">
              <w:rPr>
                <w:rFonts w:cs="Arial"/>
                <w:b/>
                <w:color w:val="auto"/>
                <w:sz w:val="12"/>
                <w:szCs w:val="12"/>
              </w:rPr>
              <w:t>Average herd size</w:t>
            </w:r>
            <w:r w:rsidRPr="00AA00CB">
              <w:rPr>
                <w:rFonts w:cs="Arial"/>
                <w:b/>
                <w:color w:val="auto"/>
                <w:sz w:val="12"/>
                <w:szCs w:val="12"/>
              </w:rPr>
              <w:br/>
            </w:r>
            <w:r w:rsidRPr="00E3544C">
              <w:rPr>
                <w:rFonts w:cs="Arial"/>
                <w:bCs/>
                <w:color w:val="auto"/>
                <w:sz w:val="12"/>
                <w:szCs w:val="12"/>
              </w:rPr>
              <w:t>390 cows</w:t>
            </w:r>
          </w:p>
        </w:tc>
        <w:tc>
          <w:tcPr>
            <w:tcW w:w="1311" w:type="dxa"/>
          </w:tcPr>
          <w:p w14:paraId="329DAAD1" w14:textId="77777777" w:rsidR="007B57F7" w:rsidRPr="00AA00CB" w:rsidRDefault="007B57F7" w:rsidP="000C7FAF">
            <w:pPr>
              <w:jc w:val="center"/>
              <w:rPr>
                <w:rFonts w:cs="Arial"/>
                <w:b/>
                <w:color w:val="auto"/>
                <w:sz w:val="12"/>
                <w:szCs w:val="12"/>
              </w:rPr>
            </w:pPr>
            <w:r w:rsidRPr="00AA00CB">
              <w:rPr>
                <w:rFonts w:cs="Arial"/>
                <w:b/>
                <w:color w:val="auto"/>
                <w:sz w:val="12"/>
                <w:szCs w:val="12"/>
              </w:rPr>
              <w:t>Milk solids sold</w:t>
            </w:r>
            <w:r w:rsidRPr="00AA00CB">
              <w:rPr>
                <w:rFonts w:cs="Arial"/>
                <w:b/>
                <w:color w:val="auto"/>
                <w:sz w:val="12"/>
                <w:szCs w:val="12"/>
              </w:rPr>
              <w:br/>
            </w:r>
            <w:r w:rsidRPr="00E3544C">
              <w:rPr>
                <w:rFonts w:cs="Arial"/>
                <w:bCs/>
                <w:color w:val="auto"/>
                <w:sz w:val="12"/>
                <w:szCs w:val="12"/>
              </w:rPr>
              <w:t>527 kg MS/cow</w:t>
            </w:r>
          </w:p>
        </w:tc>
        <w:tc>
          <w:tcPr>
            <w:tcW w:w="1488" w:type="dxa"/>
          </w:tcPr>
          <w:p w14:paraId="65AEEE5D" w14:textId="77777777" w:rsidR="007B57F7" w:rsidRPr="00AA00CB" w:rsidRDefault="007B57F7" w:rsidP="000C7FAF">
            <w:pPr>
              <w:jc w:val="center"/>
              <w:rPr>
                <w:rFonts w:cs="Arial"/>
                <w:b/>
                <w:color w:val="auto"/>
                <w:sz w:val="12"/>
                <w:szCs w:val="12"/>
              </w:rPr>
            </w:pPr>
            <w:r w:rsidRPr="00AA00CB">
              <w:rPr>
                <w:rFonts w:cs="Arial"/>
                <w:b/>
                <w:color w:val="auto"/>
                <w:sz w:val="12"/>
                <w:szCs w:val="12"/>
              </w:rPr>
              <w:t xml:space="preserve">Homegrown feed </w:t>
            </w:r>
            <w:r w:rsidRPr="00AA00CB">
              <w:rPr>
                <w:rFonts w:cs="Arial"/>
                <w:b/>
                <w:color w:val="auto"/>
                <w:sz w:val="12"/>
                <w:szCs w:val="12"/>
              </w:rPr>
              <w:br/>
            </w:r>
            <w:r w:rsidRPr="00E3544C">
              <w:rPr>
                <w:rFonts w:cs="Arial"/>
                <w:bCs/>
                <w:color w:val="auto"/>
                <w:sz w:val="12"/>
                <w:szCs w:val="12"/>
              </w:rPr>
              <w:t>62% of metabolisable energy consumed</w:t>
            </w:r>
          </w:p>
        </w:tc>
      </w:tr>
    </w:tbl>
    <w:p w14:paraId="122ABFDA" w14:textId="77777777" w:rsidR="006657CA" w:rsidRPr="00701391" w:rsidRDefault="006657CA" w:rsidP="00CB6301">
      <w:pPr>
        <w:pStyle w:val="Heading4"/>
        <w:rPr>
          <w:rFonts w:cs="Arial"/>
          <w:sz w:val="18"/>
          <w:szCs w:val="18"/>
        </w:rPr>
      </w:pPr>
      <w:bookmarkStart w:id="79" w:name="_Toc112702880"/>
      <w:r w:rsidRPr="00701391">
        <w:rPr>
          <w:rFonts w:cs="Arial"/>
          <w:sz w:val="18"/>
          <w:szCs w:val="18"/>
        </w:rPr>
        <w:t>In 2021-22, nearly all participants (24 of the 25) recorded a positive return on total assets</w:t>
      </w:r>
      <w:bookmarkEnd w:id="79"/>
      <w:r w:rsidRPr="00701391">
        <w:rPr>
          <w:rFonts w:cs="Arial"/>
          <w:sz w:val="18"/>
          <w:szCs w:val="18"/>
        </w:rPr>
        <w:t xml:space="preserve"> </w:t>
      </w:r>
    </w:p>
    <w:tbl>
      <w:tblPr>
        <w:tblW w:w="5340" w:type="dxa"/>
        <w:tblLook w:val="04A0" w:firstRow="1" w:lastRow="0" w:firstColumn="1" w:lastColumn="0" w:noHBand="0" w:noVBand="1"/>
      </w:tblPr>
      <w:tblGrid>
        <w:gridCol w:w="758"/>
        <w:gridCol w:w="419"/>
        <w:gridCol w:w="419"/>
        <w:gridCol w:w="958"/>
        <w:gridCol w:w="1708"/>
        <w:gridCol w:w="539"/>
        <w:gridCol w:w="539"/>
      </w:tblGrid>
      <w:tr w:rsidR="00701391" w:rsidRPr="00701391" w14:paraId="0E917B79" w14:textId="77777777" w:rsidTr="00701391">
        <w:trPr>
          <w:trHeight w:val="255"/>
        </w:trPr>
        <w:tc>
          <w:tcPr>
            <w:tcW w:w="758" w:type="dxa"/>
            <w:tcBorders>
              <w:top w:val="nil"/>
              <w:left w:val="nil"/>
              <w:bottom w:val="nil"/>
              <w:right w:val="nil"/>
            </w:tcBorders>
            <w:shd w:val="clear" w:color="000000" w:fill="FFFFFF"/>
            <w:vAlign w:val="center"/>
            <w:hideMark/>
          </w:tcPr>
          <w:p w14:paraId="0E77ACE4" w14:textId="77777777" w:rsidR="00701391" w:rsidRPr="00701391" w:rsidRDefault="00701391" w:rsidP="00701391">
            <w:pPr>
              <w:spacing w:after="0" w:line="240" w:lineRule="auto"/>
              <w:rPr>
                <w:rFonts w:eastAsia="Times New Roman" w:cs="Arial"/>
                <w:color w:val="auto"/>
                <w:sz w:val="16"/>
                <w:szCs w:val="16"/>
                <w:lang w:eastAsia="en-AU"/>
              </w:rPr>
            </w:pPr>
            <w:bookmarkStart w:id="80" w:name="_Toc112702881"/>
            <w:r w:rsidRPr="00701391">
              <w:rPr>
                <w:rFonts w:eastAsia="Times New Roman" w:cs="Arial"/>
                <w:color w:val="auto"/>
                <w:sz w:val="16"/>
                <w:szCs w:val="16"/>
                <w:lang w:eastAsia="en-AU"/>
              </w:rPr>
              <w:t> </w:t>
            </w:r>
          </w:p>
        </w:tc>
        <w:tc>
          <w:tcPr>
            <w:tcW w:w="419" w:type="dxa"/>
            <w:tcBorders>
              <w:top w:val="nil"/>
              <w:left w:val="nil"/>
              <w:bottom w:val="nil"/>
              <w:right w:val="nil"/>
            </w:tcBorders>
            <w:shd w:val="clear" w:color="000000" w:fill="FFFFFF"/>
            <w:vAlign w:val="center"/>
            <w:hideMark/>
          </w:tcPr>
          <w:p w14:paraId="20305536" w14:textId="77777777" w:rsidR="00701391" w:rsidRPr="00701391" w:rsidRDefault="00701391" w:rsidP="00701391">
            <w:pPr>
              <w:spacing w:after="0" w:line="240" w:lineRule="auto"/>
              <w:rPr>
                <w:rFonts w:eastAsia="Times New Roman" w:cs="Arial"/>
                <w:color w:val="auto"/>
                <w:sz w:val="16"/>
                <w:szCs w:val="16"/>
                <w:lang w:eastAsia="en-AU"/>
              </w:rPr>
            </w:pPr>
            <w:r w:rsidRPr="00701391">
              <w:rPr>
                <w:rFonts w:eastAsia="Times New Roman" w:cs="Arial"/>
                <w:color w:val="auto"/>
                <w:sz w:val="16"/>
                <w:szCs w:val="16"/>
                <w:lang w:eastAsia="en-AU"/>
              </w:rPr>
              <w:t> </w:t>
            </w:r>
          </w:p>
        </w:tc>
        <w:tc>
          <w:tcPr>
            <w:tcW w:w="1377" w:type="dxa"/>
            <w:gridSpan w:val="2"/>
            <w:tcBorders>
              <w:top w:val="nil"/>
              <w:left w:val="nil"/>
              <w:bottom w:val="nil"/>
              <w:right w:val="single" w:sz="8" w:space="0" w:color="000000"/>
            </w:tcBorders>
            <w:shd w:val="clear" w:color="000000" w:fill="FFFFFF"/>
            <w:vAlign w:val="center"/>
            <w:hideMark/>
          </w:tcPr>
          <w:p w14:paraId="7941BCCC" w14:textId="77777777" w:rsidR="00701391" w:rsidRPr="00701391" w:rsidRDefault="00701391" w:rsidP="00701391">
            <w:pPr>
              <w:spacing w:after="0" w:line="240" w:lineRule="auto"/>
              <w:jc w:val="right"/>
              <w:rPr>
                <w:rFonts w:eastAsia="Times New Roman" w:cs="Arial"/>
                <w:color w:val="auto"/>
                <w:sz w:val="16"/>
                <w:szCs w:val="16"/>
                <w:lang w:eastAsia="en-AU"/>
              </w:rPr>
            </w:pPr>
            <w:r w:rsidRPr="00701391">
              <w:rPr>
                <w:rFonts w:eastAsia="Times New Roman" w:cs="Arial"/>
                <w:color w:val="auto"/>
                <w:sz w:val="16"/>
                <w:szCs w:val="16"/>
                <w:lang w:eastAsia="en-AU"/>
              </w:rPr>
              <w:t>2020-21</w:t>
            </w:r>
          </w:p>
        </w:tc>
        <w:tc>
          <w:tcPr>
            <w:tcW w:w="1708" w:type="dxa"/>
            <w:tcBorders>
              <w:top w:val="nil"/>
              <w:left w:val="nil"/>
              <w:bottom w:val="nil"/>
              <w:right w:val="nil"/>
            </w:tcBorders>
            <w:shd w:val="clear" w:color="000000" w:fill="FFFFFF"/>
            <w:noWrap/>
            <w:vAlign w:val="center"/>
            <w:hideMark/>
          </w:tcPr>
          <w:p w14:paraId="69F4E98C" w14:textId="77777777" w:rsidR="00701391" w:rsidRPr="00701391" w:rsidRDefault="00701391" w:rsidP="00701391">
            <w:pPr>
              <w:spacing w:after="0" w:line="240" w:lineRule="auto"/>
              <w:rPr>
                <w:rFonts w:eastAsia="Times New Roman" w:cs="Arial"/>
                <w:color w:val="auto"/>
                <w:sz w:val="16"/>
                <w:szCs w:val="16"/>
                <w:lang w:eastAsia="en-AU"/>
              </w:rPr>
            </w:pPr>
            <w:r w:rsidRPr="00701391">
              <w:rPr>
                <w:rFonts w:eastAsia="Times New Roman" w:cs="Arial"/>
                <w:color w:val="auto"/>
                <w:sz w:val="16"/>
                <w:szCs w:val="16"/>
                <w:lang w:eastAsia="en-AU"/>
              </w:rPr>
              <w:t>2021-22</w:t>
            </w:r>
          </w:p>
        </w:tc>
        <w:tc>
          <w:tcPr>
            <w:tcW w:w="539" w:type="dxa"/>
            <w:tcBorders>
              <w:top w:val="nil"/>
              <w:left w:val="nil"/>
              <w:bottom w:val="nil"/>
              <w:right w:val="nil"/>
            </w:tcBorders>
            <w:shd w:val="clear" w:color="000000" w:fill="FFFFFF"/>
            <w:vAlign w:val="center"/>
            <w:hideMark/>
          </w:tcPr>
          <w:p w14:paraId="73B0A168" w14:textId="77777777" w:rsidR="00701391" w:rsidRPr="00701391" w:rsidRDefault="00701391" w:rsidP="00701391">
            <w:pPr>
              <w:spacing w:after="0" w:line="240" w:lineRule="auto"/>
              <w:rPr>
                <w:rFonts w:eastAsia="Times New Roman" w:cs="Arial"/>
                <w:color w:val="auto"/>
                <w:sz w:val="16"/>
                <w:szCs w:val="16"/>
                <w:lang w:eastAsia="en-AU"/>
              </w:rPr>
            </w:pPr>
            <w:r w:rsidRPr="00701391">
              <w:rPr>
                <w:rFonts w:eastAsia="Times New Roman" w:cs="Arial"/>
                <w:color w:val="auto"/>
                <w:sz w:val="16"/>
                <w:szCs w:val="16"/>
                <w:lang w:eastAsia="en-AU"/>
              </w:rPr>
              <w:t> </w:t>
            </w:r>
          </w:p>
        </w:tc>
        <w:tc>
          <w:tcPr>
            <w:tcW w:w="539" w:type="dxa"/>
            <w:tcBorders>
              <w:top w:val="nil"/>
              <w:left w:val="nil"/>
              <w:bottom w:val="nil"/>
              <w:right w:val="nil"/>
            </w:tcBorders>
            <w:shd w:val="clear" w:color="000000" w:fill="FFFFFF"/>
            <w:vAlign w:val="center"/>
            <w:hideMark/>
          </w:tcPr>
          <w:p w14:paraId="5A2D1528" w14:textId="77777777" w:rsidR="00701391" w:rsidRPr="00701391" w:rsidRDefault="00701391" w:rsidP="00701391">
            <w:pPr>
              <w:spacing w:after="0" w:line="240" w:lineRule="auto"/>
              <w:rPr>
                <w:rFonts w:eastAsia="Times New Roman" w:cs="Arial"/>
                <w:color w:val="auto"/>
                <w:sz w:val="16"/>
                <w:szCs w:val="16"/>
                <w:lang w:eastAsia="en-AU"/>
              </w:rPr>
            </w:pPr>
            <w:r w:rsidRPr="00701391">
              <w:rPr>
                <w:rFonts w:eastAsia="Times New Roman" w:cs="Arial"/>
                <w:color w:val="auto"/>
                <w:sz w:val="16"/>
                <w:szCs w:val="16"/>
                <w:lang w:eastAsia="en-AU"/>
              </w:rPr>
              <w:t> </w:t>
            </w:r>
          </w:p>
        </w:tc>
      </w:tr>
      <w:tr w:rsidR="00701391" w:rsidRPr="00701391" w14:paraId="2632D13A" w14:textId="77777777" w:rsidTr="00AC5770">
        <w:trPr>
          <w:trHeight w:val="255"/>
        </w:trPr>
        <w:tc>
          <w:tcPr>
            <w:tcW w:w="758" w:type="dxa"/>
            <w:tcBorders>
              <w:top w:val="nil"/>
              <w:left w:val="nil"/>
              <w:bottom w:val="nil"/>
              <w:right w:val="nil"/>
            </w:tcBorders>
            <w:shd w:val="clear" w:color="000000" w:fill="FFFFFF"/>
            <w:noWrap/>
            <w:vAlign w:val="bottom"/>
            <w:hideMark/>
          </w:tcPr>
          <w:p w14:paraId="7E3A7F8F" w14:textId="77777777" w:rsidR="00701391" w:rsidRPr="00701391" w:rsidRDefault="00701391" w:rsidP="00701391">
            <w:pPr>
              <w:spacing w:after="0" w:line="240" w:lineRule="auto"/>
              <w:rPr>
                <w:rFonts w:eastAsia="Times New Roman" w:cs="Arial"/>
                <w:color w:val="auto"/>
                <w:sz w:val="20"/>
                <w:szCs w:val="20"/>
                <w:lang w:eastAsia="en-AU"/>
              </w:rPr>
            </w:pPr>
            <w:r w:rsidRPr="00701391">
              <w:rPr>
                <w:rFonts w:eastAsia="Times New Roman" w:cs="Arial"/>
                <w:color w:val="auto"/>
                <w:sz w:val="20"/>
                <w:szCs w:val="20"/>
                <w:lang w:eastAsia="en-AU"/>
              </w:rPr>
              <w:t> </w:t>
            </w:r>
          </w:p>
        </w:tc>
        <w:tc>
          <w:tcPr>
            <w:tcW w:w="1796" w:type="dxa"/>
            <w:gridSpan w:val="3"/>
            <w:tcBorders>
              <w:top w:val="nil"/>
              <w:left w:val="nil"/>
              <w:bottom w:val="nil"/>
              <w:right w:val="single" w:sz="8" w:space="0" w:color="000000"/>
            </w:tcBorders>
            <w:shd w:val="clear" w:color="000000" w:fill="EBF1DE"/>
            <w:vAlign w:val="center"/>
            <w:hideMark/>
          </w:tcPr>
          <w:p w14:paraId="253C9067" w14:textId="77777777" w:rsidR="00701391" w:rsidRPr="00701391" w:rsidRDefault="00701391" w:rsidP="00701391">
            <w:pPr>
              <w:spacing w:after="0" w:line="240" w:lineRule="auto"/>
              <w:jc w:val="right"/>
              <w:rPr>
                <w:rFonts w:eastAsia="Times New Roman" w:cs="Arial"/>
                <w:sz w:val="16"/>
                <w:szCs w:val="16"/>
                <w:lang w:eastAsia="en-AU"/>
              </w:rPr>
            </w:pPr>
            <w:r w:rsidRPr="00701391">
              <w:rPr>
                <w:rFonts w:eastAsia="Times New Roman" w:cs="Arial"/>
                <w:sz w:val="16"/>
                <w:szCs w:val="16"/>
                <w:lang w:eastAsia="en-AU"/>
              </w:rPr>
              <w:t>$2.04</w:t>
            </w:r>
          </w:p>
        </w:tc>
        <w:tc>
          <w:tcPr>
            <w:tcW w:w="2247" w:type="dxa"/>
            <w:gridSpan w:val="2"/>
            <w:tcBorders>
              <w:top w:val="nil"/>
              <w:left w:val="nil"/>
              <w:bottom w:val="nil"/>
              <w:right w:val="nil"/>
            </w:tcBorders>
            <w:shd w:val="clear" w:color="auto" w:fill="92D050"/>
            <w:noWrap/>
            <w:vAlign w:val="center"/>
            <w:hideMark/>
          </w:tcPr>
          <w:p w14:paraId="1F7C9836" w14:textId="77777777" w:rsidR="00701391" w:rsidRPr="00AA00CB" w:rsidRDefault="00701391" w:rsidP="00701391">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$1.71</w:t>
            </w:r>
          </w:p>
        </w:tc>
        <w:tc>
          <w:tcPr>
            <w:tcW w:w="539" w:type="dxa"/>
            <w:tcBorders>
              <w:top w:val="nil"/>
              <w:left w:val="nil"/>
              <w:bottom w:val="nil"/>
              <w:right w:val="nil"/>
            </w:tcBorders>
            <w:shd w:val="clear" w:color="auto" w:fill="auto"/>
            <w:vAlign w:val="center"/>
            <w:hideMark/>
          </w:tcPr>
          <w:p w14:paraId="09E80C76" w14:textId="77777777" w:rsidR="00701391" w:rsidRPr="00701391" w:rsidRDefault="00701391" w:rsidP="00701391">
            <w:pPr>
              <w:spacing w:after="0" w:line="240" w:lineRule="auto"/>
              <w:rPr>
                <w:rFonts w:eastAsia="Times New Roman" w:cs="Arial"/>
                <w:b/>
                <w:bCs/>
                <w:color w:val="FFFFFF"/>
                <w:sz w:val="16"/>
                <w:szCs w:val="16"/>
                <w:lang w:eastAsia="en-AU"/>
              </w:rPr>
            </w:pPr>
          </w:p>
        </w:tc>
      </w:tr>
      <w:tr w:rsidR="00701391" w:rsidRPr="00701391" w14:paraId="4D9725B5" w14:textId="77777777" w:rsidTr="00701391">
        <w:trPr>
          <w:trHeight w:val="255"/>
        </w:trPr>
        <w:tc>
          <w:tcPr>
            <w:tcW w:w="758" w:type="dxa"/>
            <w:tcBorders>
              <w:top w:val="nil"/>
              <w:left w:val="nil"/>
              <w:bottom w:val="nil"/>
              <w:right w:val="nil"/>
            </w:tcBorders>
            <w:shd w:val="clear" w:color="000000" w:fill="FFFFFF"/>
            <w:vAlign w:val="center"/>
            <w:hideMark/>
          </w:tcPr>
          <w:p w14:paraId="0691670E"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132B346B"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7B86A66A"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958" w:type="dxa"/>
            <w:tcBorders>
              <w:top w:val="nil"/>
              <w:left w:val="nil"/>
              <w:bottom w:val="nil"/>
              <w:right w:val="nil"/>
            </w:tcBorders>
            <w:shd w:val="clear" w:color="000000" w:fill="FFFFFF"/>
            <w:vAlign w:val="center"/>
            <w:hideMark/>
          </w:tcPr>
          <w:p w14:paraId="77AB1D87"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2786" w:type="dxa"/>
            <w:gridSpan w:val="3"/>
            <w:tcBorders>
              <w:top w:val="nil"/>
              <w:left w:val="single" w:sz="8" w:space="0" w:color="auto"/>
              <w:bottom w:val="nil"/>
              <w:right w:val="nil"/>
            </w:tcBorders>
            <w:shd w:val="clear" w:color="000000" w:fill="FFFFFF"/>
            <w:noWrap/>
            <w:vAlign w:val="center"/>
            <w:hideMark/>
          </w:tcPr>
          <w:p w14:paraId="7A98A8F8" w14:textId="77777777" w:rsidR="00701391" w:rsidRPr="00AA00CB" w:rsidRDefault="00701391" w:rsidP="007013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EBIT ($/kg MS)</w:t>
            </w:r>
          </w:p>
        </w:tc>
      </w:tr>
      <w:tr w:rsidR="00701391" w:rsidRPr="00701391" w14:paraId="42425EE9" w14:textId="77777777" w:rsidTr="00AC5770">
        <w:trPr>
          <w:trHeight w:val="255"/>
        </w:trPr>
        <w:tc>
          <w:tcPr>
            <w:tcW w:w="2554" w:type="dxa"/>
            <w:gridSpan w:val="4"/>
            <w:tcBorders>
              <w:top w:val="nil"/>
              <w:left w:val="nil"/>
              <w:bottom w:val="nil"/>
              <w:right w:val="single" w:sz="8" w:space="0" w:color="000000"/>
            </w:tcBorders>
            <w:shd w:val="clear" w:color="000000" w:fill="EBF1DE"/>
            <w:vAlign w:val="center"/>
            <w:hideMark/>
          </w:tcPr>
          <w:p w14:paraId="3A8E7515" w14:textId="77777777" w:rsidR="00701391" w:rsidRPr="00701391" w:rsidRDefault="00701391" w:rsidP="00701391">
            <w:pPr>
              <w:spacing w:after="0" w:line="240" w:lineRule="auto"/>
              <w:jc w:val="right"/>
              <w:rPr>
                <w:rFonts w:eastAsia="Times New Roman" w:cs="Arial"/>
                <w:sz w:val="16"/>
                <w:szCs w:val="16"/>
                <w:lang w:eastAsia="en-AU"/>
              </w:rPr>
            </w:pPr>
            <w:r w:rsidRPr="00701391">
              <w:rPr>
                <w:rFonts w:eastAsia="Times New Roman" w:cs="Arial"/>
                <w:sz w:val="16"/>
                <w:szCs w:val="16"/>
                <w:lang w:eastAsia="en-AU"/>
              </w:rPr>
              <w:t>$449k</w:t>
            </w:r>
          </w:p>
        </w:tc>
        <w:tc>
          <w:tcPr>
            <w:tcW w:w="2786" w:type="dxa"/>
            <w:gridSpan w:val="3"/>
            <w:tcBorders>
              <w:top w:val="nil"/>
              <w:left w:val="nil"/>
              <w:bottom w:val="nil"/>
              <w:right w:val="nil"/>
            </w:tcBorders>
            <w:shd w:val="clear" w:color="auto" w:fill="92D050"/>
            <w:noWrap/>
            <w:vAlign w:val="center"/>
            <w:hideMark/>
          </w:tcPr>
          <w:p w14:paraId="062E88CA" w14:textId="77777777" w:rsidR="00701391" w:rsidRPr="00AA00CB" w:rsidRDefault="00701391" w:rsidP="00701391">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$376k</w:t>
            </w:r>
          </w:p>
        </w:tc>
      </w:tr>
      <w:tr w:rsidR="00701391" w:rsidRPr="00701391" w14:paraId="3531B9B7" w14:textId="77777777" w:rsidTr="00701391">
        <w:trPr>
          <w:trHeight w:val="255"/>
        </w:trPr>
        <w:tc>
          <w:tcPr>
            <w:tcW w:w="758" w:type="dxa"/>
            <w:tcBorders>
              <w:top w:val="nil"/>
              <w:left w:val="nil"/>
              <w:bottom w:val="nil"/>
              <w:right w:val="nil"/>
            </w:tcBorders>
            <w:shd w:val="clear" w:color="000000" w:fill="FFFFFF"/>
            <w:vAlign w:val="center"/>
            <w:hideMark/>
          </w:tcPr>
          <w:p w14:paraId="073FECF6"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3A724474"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4CB8DAA0"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958" w:type="dxa"/>
            <w:tcBorders>
              <w:top w:val="nil"/>
              <w:left w:val="nil"/>
              <w:bottom w:val="nil"/>
              <w:right w:val="single" w:sz="8" w:space="0" w:color="auto"/>
            </w:tcBorders>
            <w:shd w:val="clear" w:color="000000" w:fill="FFFFFF"/>
            <w:vAlign w:val="center"/>
            <w:hideMark/>
          </w:tcPr>
          <w:p w14:paraId="6AA806B6"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2786" w:type="dxa"/>
            <w:gridSpan w:val="3"/>
            <w:tcBorders>
              <w:top w:val="nil"/>
              <w:left w:val="nil"/>
              <w:bottom w:val="nil"/>
              <w:right w:val="nil"/>
            </w:tcBorders>
            <w:shd w:val="clear" w:color="000000" w:fill="FFFFFF"/>
            <w:noWrap/>
            <w:vAlign w:val="center"/>
            <w:hideMark/>
          </w:tcPr>
          <w:p w14:paraId="4B16651C" w14:textId="77777777" w:rsidR="00701391" w:rsidRPr="00AA00CB" w:rsidRDefault="00701391" w:rsidP="007013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EBIT (total $/farm)</w:t>
            </w:r>
          </w:p>
        </w:tc>
      </w:tr>
      <w:tr w:rsidR="00701391" w:rsidRPr="00701391" w14:paraId="2626E31D" w14:textId="77777777" w:rsidTr="00AC5770">
        <w:trPr>
          <w:trHeight w:val="255"/>
        </w:trPr>
        <w:tc>
          <w:tcPr>
            <w:tcW w:w="758" w:type="dxa"/>
            <w:tcBorders>
              <w:top w:val="nil"/>
              <w:left w:val="nil"/>
              <w:bottom w:val="nil"/>
              <w:right w:val="nil"/>
            </w:tcBorders>
            <w:shd w:val="clear" w:color="000000" w:fill="FFFFFF"/>
            <w:noWrap/>
            <w:vAlign w:val="bottom"/>
            <w:hideMark/>
          </w:tcPr>
          <w:p w14:paraId="4FAE7374" w14:textId="77777777" w:rsidR="00701391" w:rsidRPr="00701391" w:rsidRDefault="00701391" w:rsidP="00701391">
            <w:pPr>
              <w:spacing w:after="0" w:line="240" w:lineRule="auto"/>
              <w:rPr>
                <w:rFonts w:eastAsia="Times New Roman" w:cs="Arial"/>
                <w:color w:val="auto"/>
                <w:sz w:val="20"/>
                <w:szCs w:val="20"/>
                <w:lang w:eastAsia="en-AU"/>
              </w:rPr>
            </w:pPr>
            <w:r w:rsidRPr="00701391">
              <w:rPr>
                <w:rFonts w:eastAsia="Times New Roman" w:cs="Arial"/>
                <w:color w:val="auto"/>
                <w:sz w:val="20"/>
                <w:szCs w:val="20"/>
                <w:lang w:eastAsia="en-AU"/>
              </w:rPr>
              <w:t> </w:t>
            </w:r>
          </w:p>
        </w:tc>
        <w:tc>
          <w:tcPr>
            <w:tcW w:w="419" w:type="dxa"/>
            <w:tcBorders>
              <w:top w:val="nil"/>
              <w:left w:val="nil"/>
              <w:bottom w:val="nil"/>
              <w:right w:val="nil"/>
            </w:tcBorders>
            <w:shd w:val="clear" w:color="000000" w:fill="EBF1DE"/>
            <w:vAlign w:val="center"/>
            <w:hideMark/>
          </w:tcPr>
          <w:p w14:paraId="728FF80A"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EBF1DE"/>
            <w:vAlign w:val="center"/>
            <w:hideMark/>
          </w:tcPr>
          <w:p w14:paraId="182B7BBD"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958" w:type="dxa"/>
            <w:tcBorders>
              <w:top w:val="nil"/>
              <w:left w:val="nil"/>
              <w:bottom w:val="nil"/>
              <w:right w:val="nil"/>
            </w:tcBorders>
            <w:shd w:val="clear" w:color="000000" w:fill="EBF1DE"/>
            <w:vAlign w:val="center"/>
            <w:hideMark/>
          </w:tcPr>
          <w:p w14:paraId="5736CEE9" w14:textId="77777777" w:rsidR="00701391" w:rsidRPr="00701391" w:rsidRDefault="00701391" w:rsidP="00701391">
            <w:pPr>
              <w:spacing w:after="0" w:line="240" w:lineRule="auto"/>
              <w:jc w:val="right"/>
              <w:rPr>
                <w:rFonts w:eastAsia="Times New Roman" w:cs="Arial"/>
                <w:sz w:val="16"/>
                <w:szCs w:val="16"/>
                <w:lang w:eastAsia="en-AU"/>
              </w:rPr>
            </w:pPr>
            <w:r w:rsidRPr="00701391">
              <w:rPr>
                <w:rFonts w:eastAsia="Times New Roman" w:cs="Arial"/>
                <w:sz w:val="16"/>
                <w:szCs w:val="16"/>
                <w:lang w:eastAsia="en-AU"/>
              </w:rPr>
              <w:t>$355k</w:t>
            </w:r>
          </w:p>
        </w:tc>
        <w:tc>
          <w:tcPr>
            <w:tcW w:w="2247" w:type="dxa"/>
            <w:gridSpan w:val="2"/>
            <w:tcBorders>
              <w:top w:val="nil"/>
              <w:left w:val="single" w:sz="8" w:space="0" w:color="auto"/>
              <w:bottom w:val="nil"/>
              <w:right w:val="nil"/>
            </w:tcBorders>
            <w:shd w:val="clear" w:color="auto" w:fill="92D050"/>
            <w:noWrap/>
            <w:vAlign w:val="center"/>
            <w:hideMark/>
          </w:tcPr>
          <w:p w14:paraId="6CACA4E5" w14:textId="77777777" w:rsidR="00701391" w:rsidRPr="00AA00CB" w:rsidRDefault="00701391" w:rsidP="00701391">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$287k</w:t>
            </w:r>
          </w:p>
        </w:tc>
        <w:tc>
          <w:tcPr>
            <w:tcW w:w="539" w:type="dxa"/>
            <w:tcBorders>
              <w:top w:val="nil"/>
              <w:left w:val="nil"/>
              <w:bottom w:val="nil"/>
              <w:right w:val="nil"/>
            </w:tcBorders>
            <w:shd w:val="clear" w:color="auto" w:fill="auto"/>
            <w:vAlign w:val="center"/>
            <w:hideMark/>
          </w:tcPr>
          <w:p w14:paraId="363EE6BE" w14:textId="77777777" w:rsidR="00701391" w:rsidRPr="00701391" w:rsidRDefault="00701391" w:rsidP="00701391">
            <w:pPr>
              <w:spacing w:after="0" w:line="240" w:lineRule="auto"/>
              <w:rPr>
                <w:rFonts w:eastAsia="Times New Roman" w:cs="Arial"/>
                <w:b/>
                <w:bCs/>
                <w:color w:val="FFFFFF"/>
                <w:sz w:val="16"/>
                <w:szCs w:val="16"/>
                <w:lang w:eastAsia="en-AU"/>
              </w:rPr>
            </w:pPr>
          </w:p>
        </w:tc>
      </w:tr>
      <w:tr w:rsidR="00701391" w:rsidRPr="00701391" w14:paraId="594B4EA5" w14:textId="77777777" w:rsidTr="00701391">
        <w:trPr>
          <w:trHeight w:val="255"/>
        </w:trPr>
        <w:tc>
          <w:tcPr>
            <w:tcW w:w="758" w:type="dxa"/>
            <w:tcBorders>
              <w:top w:val="nil"/>
              <w:left w:val="nil"/>
              <w:bottom w:val="nil"/>
              <w:right w:val="nil"/>
            </w:tcBorders>
            <w:shd w:val="clear" w:color="000000" w:fill="FFFFFF"/>
            <w:vAlign w:val="center"/>
            <w:hideMark/>
          </w:tcPr>
          <w:p w14:paraId="3CE38C14"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0081AC1E"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09B4AE01"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958" w:type="dxa"/>
            <w:tcBorders>
              <w:top w:val="nil"/>
              <w:left w:val="nil"/>
              <w:bottom w:val="nil"/>
              <w:right w:val="single" w:sz="8" w:space="0" w:color="auto"/>
            </w:tcBorders>
            <w:shd w:val="clear" w:color="000000" w:fill="FFFFFF"/>
            <w:vAlign w:val="center"/>
            <w:hideMark/>
          </w:tcPr>
          <w:p w14:paraId="73840B31"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2786" w:type="dxa"/>
            <w:gridSpan w:val="3"/>
            <w:tcBorders>
              <w:top w:val="nil"/>
              <w:left w:val="nil"/>
              <w:bottom w:val="nil"/>
              <w:right w:val="nil"/>
            </w:tcBorders>
            <w:shd w:val="clear" w:color="000000" w:fill="FFFFFF"/>
            <w:noWrap/>
            <w:vAlign w:val="center"/>
            <w:hideMark/>
          </w:tcPr>
          <w:p w14:paraId="2BAE504C" w14:textId="77777777" w:rsidR="00701391" w:rsidRPr="00AA00CB" w:rsidRDefault="00701391" w:rsidP="007013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net farm income (total $/farm)</w:t>
            </w:r>
          </w:p>
        </w:tc>
      </w:tr>
      <w:tr w:rsidR="00701391" w:rsidRPr="00701391" w14:paraId="25260B19" w14:textId="77777777" w:rsidTr="00AC5770">
        <w:trPr>
          <w:trHeight w:val="255"/>
        </w:trPr>
        <w:tc>
          <w:tcPr>
            <w:tcW w:w="758" w:type="dxa"/>
            <w:tcBorders>
              <w:top w:val="nil"/>
              <w:left w:val="nil"/>
              <w:bottom w:val="nil"/>
              <w:right w:val="nil"/>
            </w:tcBorders>
            <w:shd w:val="clear" w:color="000000" w:fill="FFFFFF"/>
            <w:noWrap/>
            <w:vAlign w:val="bottom"/>
            <w:hideMark/>
          </w:tcPr>
          <w:p w14:paraId="39150461" w14:textId="77777777" w:rsidR="00701391" w:rsidRPr="00701391" w:rsidRDefault="00701391" w:rsidP="00701391">
            <w:pPr>
              <w:spacing w:after="0" w:line="240" w:lineRule="auto"/>
              <w:rPr>
                <w:rFonts w:eastAsia="Times New Roman" w:cs="Arial"/>
                <w:color w:val="auto"/>
                <w:sz w:val="20"/>
                <w:szCs w:val="20"/>
                <w:lang w:eastAsia="en-AU"/>
              </w:rPr>
            </w:pPr>
            <w:r w:rsidRPr="00701391">
              <w:rPr>
                <w:rFonts w:eastAsia="Times New Roman" w:cs="Arial"/>
                <w:color w:val="auto"/>
                <w:sz w:val="20"/>
                <w:szCs w:val="20"/>
                <w:lang w:eastAsia="en-AU"/>
              </w:rPr>
              <w:t> </w:t>
            </w:r>
          </w:p>
        </w:tc>
        <w:tc>
          <w:tcPr>
            <w:tcW w:w="1796" w:type="dxa"/>
            <w:gridSpan w:val="3"/>
            <w:tcBorders>
              <w:top w:val="nil"/>
              <w:left w:val="nil"/>
              <w:bottom w:val="nil"/>
              <w:right w:val="single" w:sz="8" w:space="0" w:color="000000"/>
            </w:tcBorders>
            <w:shd w:val="clear" w:color="000000" w:fill="EBF1DE"/>
            <w:vAlign w:val="center"/>
            <w:hideMark/>
          </w:tcPr>
          <w:p w14:paraId="7655E16A" w14:textId="77777777" w:rsidR="00701391" w:rsidRPr="00701391" w:rsidRDefault="00701391" w:rsidP="00701391">
            <w:pPr>
              <w:spacing w:after="0" w:line="240" w:lineRule="auto"/>
              <w:jc w:val="right"/>
              <w:rPr>
                <w:rFonts w:eastAsia="Times New Roman" w:cs="Arial"/>
                <w:sz w:val="16"/>
                <w:szCs w:val="16"/>
                <w:lang w:eastAsia="en-AU"/>
              </w:rPr>
            </w:pPr>
            <w:r w:rsidRPr="00701391">
              <w:rPr>
                <w:rFonts w:eastAsia="Times New Roman" w:cs="Arial"/>
                <w:sz w:val="16"/>
                <w:szCs w:val="16"/>
                <w:lang w:eastAsia="en-AU"/>
              </w:rPr>
              <w:t>5.5%</w:t>
            </w:r>
          </w:p>
        </w:tc>
        <w:tc>
          <w:tcPr>
            <w:tcW w:w="1708" w:type="dxa"/>
            <w:tcBorders>
              <w:top w:val="nil"/>
              <w:left w:val="nil"/>
              <w:bottom w:val="nil"/>
              <w:right w:val="nil"/>
            </w:tcBorders>
            <w:shd w:val="clear" w:color="auto" w:fill="92D050"/>
            <w:noWrap/>
            <w:vAlign w:val="center"/>
            <w:hideMark/>
          </w:tcPr>
          <w:p w14:paraId="57B59A17" w14:textId="77777777" w:rsidR="00701391" w:rsidRPr="00AA00CB" w:rsidRDefault="00701391" w:rsidP="00701391">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3.9%</w:t>
            </w:r>
          </w:p>
        </w:tc>
        <w:tc>
          <w:tcPr>
            <w:tcW w:w="539" w:type="dxa"/>
            <w:tcBorders>
              <w:top w:val="nil"/>
              <w:left w:val="nil"/>
              <w:bottom w:val="nil"/>
              <w:right w:val="nil"/>
            </w:tcBorders>
            <w:shd w:val="clear" w:color="000000" w:fill="FFFFFF"/>
            <w:vAlign w:val="center"/>
            <w:hideMark/>
          </w:tcPr>
          <w:p w14:paraId="6CE5447C" w14:textId="77777777" w:rsidR="00701391" w:rsidRPr="00AA00CB" w:rsidRDefault="00701391" w:rsidP="00701391">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 </w:t>
            </w:r>
          </w:p>
        </w:tc>
        <w:tc>
          <w:tcPr>
            <w:tcW w:w="539" w:type="dxa"/>
            <w:tcBorders>
              <w:top w:val="nil"/>
              <w:left w:val="nil"/>
              <w:bottom w:val="nil"/>
              <w:right w:val="nil"/>
            </w:tcBorders>
            <w:shd w:val="clear" w:color="000000" w:fill="FFFFFF"/>
            <w:vAlign w:val="center"/>
            <w:hideMark/>
          </w:tcPr>
          <w:p w14:paraId="32814AF9" w14:textId="77777777" w:rsidR="00701391" w:rsidRPr="00701391" w:rsidRDefault="00701391" w:rsidP="00701391">
            <w:pPr>
              <w:spacing w:after="0" w:line="240" w:lineRule="auto"/>
              <w:rPr>
                <w:rFonts w:eastAsia="Times New Roman" w:cs="Arial"/>
                <w:b/>
                <w:bCs/>
                <w:color w:val="FFFFFF"/>
                <w:sz w:val="16"/>
                <w:szCs w:val="16"/>
                <w:lang w:eastAsia="en-AU"/>
              </w:rPr>
            </w:pPr>
            <w:r w:rsidRPr="00701391">
              <w:rPr>
                <w:rFonts w:eastAsia="Times New Roman" w:cs="Arial"/>
                <w:b/>
                <w:bCs/>
                <w:color w:val="FFFFFF"/>
                <w:sz w:val="16"/>
                <w:szCs w:val="16"/>
                <w:lang w:eastAsia="en-AU"/>
              </w:rPr>
              <w:t> </w:t>
            </w:r>
          </w:p>
        </w:tc>
      </w:tr>
      <w:tr w:rsidR="00701391" w:rsidRPr="00701391" w14:paraId="78B7F931" w14:textId="77777777" w:rsidTr="00701391">
        <w:trPr>
          <w:trHeight w:val="255"/>
        </w:trPr>
        <w:tc>
          <w:tcPr>
            <w:tcW w:w="758" w:type="dxa"/>
            <w:tcBorders>
              <w:top w:val="nil"/>
              <w:left w:val="nil"/>
              <w:bottom w:val="nil"/>
              <w:right w:val="nil"/>
            </w:tcBorders>
            <w:shd w:val="clear" w:color="000000" w:fill="FFFFFF"/>
            <w:vAlign w:val="center"/>
            <w:hideMark/>
          </w:tcPr>
          <w:p w14:paraId="3F84935A"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5C15B24B"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4765D5D7"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958" w:type="dxa"/>
            <w:tcBorders>
              <w:top w:val="nil"/>
              <w:left w:val="nil"/>
              <w:bottom w:val="nil"/>
              <w:right w:val="single" w:sz="8" w:space="0" w:color="auto"/>
            </w:tcBorders>
            <w:shd w:val="clear" w:color="000000" w:fill="FFFFFF"/>
            <w:vAlign w:val="center"/>
            <w:hideMark/>
          </w:tcPr>
          <w:p w14:paraId="28C976D8"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2786" w:type="dxa"/>
            <w:gridSpan w:val="3"/>
            <w:tcBorders>
              <w:top w:val="nil"/>
              <w:left w:val="nil"/>
              <w:bottom w:val="nil"/>
              <w:right w:val="nil"/>
            </w:tcBorders>
            <w:shd w:val="clear" w:color="000000" w:fill="FFFFFF"/>
            <w:noWrap/>
            <w:vAlign w:val="center"/>
            <w:hideMark/>
          </w:tcPr>
          <w:p w14:paraId="53E0F8DC" w14:textId="77777777" w:rsidR="00701391" w:rsidRPr="00AA00CB" w:rsidRDefault="00701391" w:rsidP="00701391">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Average return on total assets</w:t>
            </w:r>
          </w:p>
        </w:tc>
      </w:tr>
      <w:tr w:rsidR="00701391" w:rsidRPr="00701391" w14:paraId="64D4E9E9" w14:textId="77777777" w:rsidTr="00AC5770">
        <w:trPr>
          <w:trHeight w:val="255"/>
        </w:trPr>
        <w:tc>
          <w:tcPr>
            <w:tcW w:w="2554" w:type="dxa"/>
            <w:gridSpan w:val="4"/>
            <w:tcBorders>
              <w:top w:val="nil"/>
              <w:left w:val="nil"/>
              <w:bottom w:val="nil"/>
              <w:right w:val="single" w:sz="8" w:space="0" w:color="000000"/>
            </w:tcBorders>
            <w:shd w:val="clear" w:color="000000" w:fill="EBF1DE"/>
            <w:vAlign w:val="center"/>
            <w:hideMark/>
          </w:tcPr>
          <w:p w14:paraId="44DFD4DF" w14:textId="77777777" w:rsidR="00701391" w:rsidRPr="00701391" w:rsidRDefault="00701391" w:rsidP="00701391">
            <w:pPr>
              <w:spacing w:after="0" w:line="240" w:lineRule="auto"/>
              <w:jc w:val="right"/>
              <w:rPr>
                <w:rFonts w:eastAsia="Times New Roman" w:cs="Arial"/>
                <w:sz w:val="16"/>
                <w:szCs w:val="16"/>
                <w:lang w:eastAsia="en-AU"/>
              </w:rPr>
            </w:pPr>
            <w:r w:rsidRPr="00701391">
              <w:rPr>
                <w:rFonts w:eastAsia="Times New Roman" w:cs="Arial"/>
                <w:sz w:val="16"/>
                <w:szCs w:val="16"/>
                <w:lang w:eastAsia="en-AU"/>
              </w:rPr>
              <w:t>9.1%</w:t>
            </w:r>
          </w:p>
        </w:tc>
        <w:tc>
          <w:tcPr>
            <w:tcW w:w="2247" w:type="dxa"/>
            <w:gridSpan w:val="2"/>
            <w:tcBorders>
              <w:top w:val="nil"/>
              <w:left w:val="nil"/>
              <w:bottom w:val="nil"/>
              <w:right w:val="nil"/>
            </w:tcBorders>
            <w:shd w:val="clear" w:color="auto" w:fill="92D050"/>
            <w:noWrap/>
            <w:vAlign w:val="center"/>
            <w:hideMark/>
          </w:tcPr>
          <w:p w14:paraId="59F64374" w14:textId="77777777" w:rsidR="00701391" w:rsidRPr="00AA00CB" w:rsidRDefault="00701391" w:rsidP="00701391">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5.5%</w:t>
            </w:r>
          </w:p>
        </w:tc>
        <w:tc>
          <w:tcPr>
            <w:tcW w:w="539" w:type="dxa"/>
            <w:tcBorders>
              <w:top w:val="nil"/>
              <w:left w:val="nil"/>
              <w:bottom w:val="nil"/>
              <w:right w:val="nil"/>
            </w:tcBorders>
            <w:shd w:val="clear" w:color="000000" w:fill="FFFFFF"/>
            <w:noWrap/>
            <w:vAlign w:val="center"/>
            <w:hideMark/>
          </w:tcPr>
          <w:p w14:paraId="5786AE2D" w14:textId="77777777" w:rsidR="00701391" w:rsidRPr="00701391" w:rsidRDefault="00701391" w:rsidP="00701391">
            <w:pPr>
              <w:spacing w:after="0" w:line="240" w:lineRule="auto"/>
              <w:rPr>
                <w:rFonts w:eastAsia="Times New Roman" w:cs="Arial"/>
                <w:b/>
                <w:bCs/>
                <w:color w:val="FFFFFF"/>
                <w:sz w:val="16"/>
                <w:szCs w:val="16"/>
                <w:lang w:eastAsia="en-AU"/>
              </w:rPr>
            </w:pPr>
            <w:r w:rsidRPr="00701391">
              <w:rPr>
                <w:rFonts w:eastAsia="Times New Roman" w:cs="Arial"/>
                <w:b/>
                <w:bCs/>
                <w:color w:val="FFFFFF"/>
                <w:sz w:val="16"/>
                <w:szCs w:val="16"/>
                <w:lang w:eastAsia="en-AU"/>
              </w:rPr>
              <w:t> </w:t>
            </w:r>
          </w:p>
        </w:tc>
      </w:tr>
      <w:tr w:rsidR="00701391" w:rsidRPr="00701391" w14:paraId="2F0FE415" w14:textId="77777777" w:rsidTr="00701391">
        <w:trPr>
          <w:trHeight w:val="255"/>
        </w:trPr>
        <w:tc>
          <w:tcPr>
            <w:tcW w:w="758" w:type="dxa"/>
            <w:tcBorders>
              <w:top w:val="nil"/>
              <w:left w:val="nil"/>
              <w:bottom w:val="nil"/>
              <w:right w:val="nil"/>
            </w:tcBorders>
            <w:shd w:val="clear" w:color="000000" w:fill="FFFFFF"/>
            <w:vAlign w:val="center"/>
            <w:hideMark/>
          </w:tcPr>
          <w:p w14:paraId="571E6942"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44B8EC1B"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419" w:type="dxa"/>
            <w:tcBorders>
              <w:top w:val="nil"/>
              <w:left w:val="nil"/>
              <w:bottom w:val="nil"/>
              <w:right w:val="nil"/>
            </w:tcBorders>
            <w:shd w:val="clear" w:color="000000" w:fill="FFFFFF"/>
            <w:vAlign w:val="center"/>
            <w:hideMark/>
          </w:tcPr>
          <w:p w14:paraId="0546AD91"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958" w:type="dxa"/>
            <w:tcBorders>
              <w:top w:val="nil"/>
              <w:left w:val="nil"/>
              <w:bottom w:val="nil"/>
              <w:right w:val="single" w:sz="8" w:space="0" w:color="auto"/>
            </w:tcBorders>
            <w:shd w:val="clear" w:color="000000" w:fill="FFFFFF"/>
            <w:vAlign w:val="center"/>
            <w:hideMark/>
          </w:tcPr>
          <w:p w14:paraId="037D3A6B" w14:textId="77777777" w:rsidR="00701391" w:rsidRPr="00701391" w:rsidRDefault="00701391" w:rsidP="00701391">
            <w:pPr>
              <w:spacing w:after="0" w:line="240" w:lineRule="auto"/>
              <w:rPr>
                <w:rFonts w:eastAsia="Times New Roman" w:cs="Arial"/>
                <w:sz w:val="16"/>
                <w:szCs w:val="16"/>
                <w:lang w:eastAsia="en-AU"/>
              </w:rPr>
            </w:pPr>
            <w:r w:rsidRPr="00701391">
              <w:rPr>
                <w:rFonts w:eastAsia="Times New Roman" w:cs="Arial"/>
                <w:sz w:val="16"/>
                <w:szCs w:val="16"/>
                <w:lang w:eastAsia="en-AU"/>
              </w:rPr>
              <w:t> </w:t>
            </w:r>
          </w:p>
        </w:tc>
        <w:tc>
          <w:tcPr>
            <w:tcW w:w="2786" w:type="dxa"/>
            <w:gridSpan w:val="3"/>
            <w:tcBorders>
              <w:top w:val="nil"/>
              <w:left w:val="nil"/>
              <w:bottom w:val="nil"/>
              <w:right w:val="nil"/>
            </w:tcBorders>
            <w:shd w:val="clear" w:color="000000" w:fill="FFFFFF"/>
            <w:noWrap/>
            <w:vAlign w:val="center"/>
            <w:hideMark/>
          </w:tcPr>
          <w:p w14:paraId="7636CAD2" w14:textId="77777777" w:rsidR="00701391" w:rsidRPr="00701391" w:rsidRDefault="00701391" w:rsidP="00701391">
            <w:pPr>
              <w:spacing w:after="0" w:line="240" w:lineRule="auto"/>
              <w:rPr>
                <w:rFonts w:eastAsia="Times New Roman" w:cs="Arial"/>
                <w:sz w:val="12"/>
                <w:szCs w:val="12"/>
                <w:lang w:eastAsia="en-AU"/>
              </w:rPr>
            </w:pPr>
            <w:r w:rsidRPr="00701391">
              <w:rPr>
                <w:rFonts w:eastAsia="Times New Roman" w:cs="Arial"/>
                <w:sz w:val="12"/>
                <w:szCs w:val="12"/>
                <w:lang w:eastAsia="en-AU"/>
              </w:rPr>
              <w:t>Average return on equity</w:t>
            </w:r>
          </w:p>
        </w:tc>
      </w:tr>
    </w:tbl>
    <w:p w14:paraId="09190CE9" w14:textId="77777777" w:rsidR="009E028C" w:rsidRDefault="009E028C" w:rsidP="009E028C">
      <w:pPr>
        <w:pStyle w:val="Body"/>
        <w:rPr>
          <w:lang w:eastAsia="en-AU"/>
        </w:rPr>
      </w:pPr>
    </w:p>
    <w:p w14:paraId="43CCD817" w14:textId="77777777" w:rsidR="00506931" w:rsidRDefault="00276533" w:rsidP="009E028C">
      <w:pPr>
        <w:pStyle w:val="Body"/>
        <w:rPr>
          <w:lang w:eastAsia="en-AU"/>
        </w:rPr>
      </w:pPr>
      <w:r>
        <w:rPr>
          <w:lang w:eastAsia="en-AU"/>
        </w:rPr>
        <w:br w:type="column"/>
      </w:r>
      <w:r w:rsidR="006657CA" w:rsidRPr="00261868">
        <w:rPr>
          <w:b/>
          <w:bCs/>
          <w:lang w:eastAsia="en-AU"/>
        </w:rPr>
        <w:t>In 2021-22 farm profitability has been influenced by</w:t>
      </w:r>
      <w:r w:rsidR="006657CA" w:rsidRPr="00F51942">
        <w:rPr>
          <w:lang w:eastAsia="en-AU"/>
        </w:rPr>
        <w:t>:</w:t>
      </w:r>
    </w:p>
    <w:p w14:paraId="7C22D333" w14:textId="4320D6A5" w:rsidR="00506931" w:rsidRDefault="00506931" w:rsidP="009E028C">
      <w:pPr>
        <w:pStyle w:val="Body"/>
        <w:rPr>
          <w:lang w:eastAsia="en-AU"/>
        </w:rPr>
      </w:pPr>
      <w:r>
        <w:rPr>
          <w:noProof/>
        </w:rPr>
        <w:drawing>
          <wp:inline distT="0" distB="0" distL="0" distR="0" wp14:anchorId="5BF16D4E" wp14:editId="099B04B8">
            <wp:extent cx="631040" cy="571500"/>
            <wp:effectExtent l="0" t="0" r="0" b="0"/>
            <wp:docPr id="13117" name="Picture 13117" descr="Icon coloured green showing a milk bottle with an upwards arrow on th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 name="Picture 13117" descr="Icon coloured green showing a milk bottle with an upwards arrow on the label. "/>
                    <pic:cNvPicPr/>
                  </pic:nvPicPr>
                  <pic:blipFill>
                    <a:blip r:embed="rId62"/>
                    <a:stretch>
                      <a:fillRect/>
                    </a:stretch>
                  </pic:blipFill>
                  <pic:spPr>
                    <a:xfrm>
                      <a:off x="0" y="0"/>
                      <a:ext cx="636193" cy="576167"/>
                    </a:xfrm>
                    <a:prstGeom prst="rect">
                      <a:avLst/>
                    </a:prstGeom>
                  </pic:spPr>
                </pic:pic>
              </a:graphicData>
            </a:graphic>
          </wp:inline>
        </w:drawing>
      </w:r>
      <w:r w:rsidRPr="00506931">
        <w:rPr>
          <w:b/>
          <w:bCs/>
          <w:color w:val="92D050"/>
          <w:lang w:eastAsia="en-AU"/>
        </w:rPr>
        <w:t>11%</w:t>
      </w:r>
      <w:r w:rsidRPr="00506931">
        <w:rPr>
          <w:color w:val="92D050"/>
          <w:lang w:eastAsia="en-AU"/>
        </w:rPr>
        <w:t xml:space="preserve"> </w:t>
      </w:r>
      <w:r>
        <w:rPr>
          <w:lang w:eastAsia="en-AU"/>
        </w:rPr>
        <w:t xml:space="preserve">increase in average milk price to </w:t>
      </w:r>
      <w:r w:rsidRPr="00506931">
        <w:rPr>
          <w:b/>
          <w:bCs/>
          <w:color w:val="92D050"/>
          <w:lang w:eastAsia="en-AU"/>
        </w:rPr>
        <w:t>$7.39/kg MS</w:t>
      </w:r>
    </w:p>
    <w:bookmarkEnd w:id="80"/>
    <w:p w14:paraId="648D9079" w14:textId="03C6F446" w:rsidR="00DC5A2F" w:rsidRPr="00852DB6" w:rsidRDefault="00DC5A2F" w:rsidP="009E028C">
      <w:pPr>
        <w:pStyle w:val="Body"/>
        <w:rPr>
          <w:color w:val="auto"/>
          <w:lang w:eastAsia="en-AU"/>
        </w:rPr>
      </w:pPr>
      <w:r w:rsidRPr="00852DB6">
        <w:rPr>
          <w:b/>
          <w:bCs/>
          <w:color w:val="auto"/>
          <w:lang w:eastAsia="en-AU"/>
        </w:rPr>
        <w:t>13%</w:t>
      </w:r>
      <w:r w:rsidR="0004422B">
        <w:rPr>
          <w:b/>
          <w:bCs/>
          <w:color w:val="auto"/>
          <w:lang w:eastAsia="en-AU"/>
        </w:rPr>
        <w:t xml:space="preserve"> </w:t>
      </w:r>
      <w:r w:rsidR="0004422B" w:rsidRPr="00852DB6">
        <w:rPr>
          <w:b/>
          <w:noProof/>
          <w:color w:val="auto"/>
          <w:lang w:eastAsia="en-AU"/>
        </w:rPr>
        <mc:AlternateContent>
          <mc:Choice Requires="wps">
            <w:drawing>
              <wp:inline distT="0" distB="0" distL="0" distR="0" wp14:anchorId="1D484A79" wp14:editId="65D2731C">
                <wp:extent cx="53439" cy="106878"/>
                <wp:effectExtent l="19050" t="19050" r="41910" b="26670"/>
                <wp:docPr id="13158" name="Arrow: Up 13158"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00CC0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82B369" id="Arrow: Up 13158"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" fillcolor="#0c0" strokecolor="#92d050" strokeweight="1pt">
                <w10:anchorlock/>
              </v:shape>
            </w:pict>
          </mc:Fallback>
        </mc:AlternateContent>
      </w:r>
      <w:r w:rsidRPr="00852DB6">
        <w:rPr>
          <w:color w:val="auto"/>
          <w:lang w:eastAsia="en-AU"/>
        </w:rPr>
        <w:t xml:space="preserve"> </w:t>
      </w:r>
      <w:r w:rsidR="00F7256B" w:rsidRPr="00852DB6">
        <w:rPr>
          <w:color w:val="auto"/>
          <w:lang w:eastAsia="en-AU"/>
        </w:rPr>
        <w:tab/>
      </w:r>
      <w:r w:rsidRPr="00852DB6">
        <w:rPr>
          <w:color w:val="auto"/>
          <w:lang w:eastAsia="en-AU"/>
        </w:rPr>
        <w:t xml:space="preserve"> in herd and shed costs to </w:t>
      </w:r>
      <w:r w:rsidRPr="00852DB6">
        <w:rPr>
          <w:b/>
          <w:bCs/>
          <w:color w:val="auto"/>
          <w:lang w:eastAsia="en-AU"/>
        </w:rPr>
        <w:t>$0.65/kg MS</w:t>
      </w:r>
    </w:p>
    <w:p w14:paraId="25EC5A8F" w14:textId="797E17E4" w:rsidR="00DC5A2F" w:rsidRPr="00852DB6" w:rsidRDefault="00DC5A2F" w:rsidP="009E028C">
      <w:pPr>
        <w:pStyle w:val="Body"/>
        <w:rPr>
          <w:color w:val="auto"/>
          <w:lang w:eastAsia="en-AU"/>
        </w:rPr>
      </w:pPr>
      <w:r w:rsidRPr="00852DB6">
        <w:rPr>
          <w:b/>
          <w:bCs/>
          <w:color w:val="auto"/>
          <w:lang w:eastAsia="en-AU"/>
        </w:rPr>
        <w:t>40%</w:t>
      </w:r>
      <w:r w:rsidR="0004422B">
        <w:rPr>
          <w:b/>
          <w:bCs/>
          <w:color w:val="auto"/>
          <w:lang w:eastAsia="en-AU"/>
        </w:rPr>
        <w:t xml:space="preserve"> </w:t>
      </w:r>
      <w:r w:rsidR="0004422B" w:rsidRPr="00852DB6">
        <w:rPr>
          <w:b/>
          <w:noProof/>
          <w:color w:val="auto"/>
          <w:lang w:eastAsia="en-AU"/>
        </w:rPr>
        <mc:AlternateContent>
          <mc:Choice Requires="wps">
            <w:drawing>
              <wp:inline distT="0" distB="0" distL="0" distR="0" wp14:anchorId="5134F1A2" wp14:editId="074A6776">
                <wp:extent cx="53439" cy="106878"/>
                <wp:effectExtent l="19050" t="19050" r="41910" b="26670"/>
                <wp:docPr id="13160" name="Arrow: Up 13160"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B0564F" id="Arrow: Up 13160"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" fillcolor="#92d050" strokecolor="#92d050" strokeweight="1pt">
                <w10:anchorlock/>
              </v:shape>
            </w:pict>
          </mc:Fallback>
        </mc:AlternateContent>
      </w:r>
      <w:r w:rsidRPr="00852DB6">
        <w:rPr>
          <w:color w:val="auto"/>
          <w:lang w:eastAsia="en-AU"/>
        </w:rPr>
        <w:t xml:space="preserve"> </w:t>
      </w:r>
      <w:r w:rsidR="00F7256B" w:rsidRPr="00852DB6">
        <w:rPr>
          <w:color w:val="auto"/>
          <w:lang w:eastAsia="en-AU"/>
        </w:rPr>
        <w:tab/>
      </w:r>
      <w:r w:rsidRPr="00852DB6">
        <w:rPr>
          <w:color w:val="auto"/>
          <w:lang w:eastAsia="en-AU"/>
        </w:rPr>
        <w:t xml:space="preserve">in total feed costs to </w:t>
      </w:r>
      <w:r w:rsidRPr="00852DB6">
        <w:rPr>
          <w:b/>
          <w:bCs/>
          <w:color w:val="auto"/>
          <w:lang w:eastAsia="en-AU"/>
        </w:rPr>
        <w:t>$3.47/kg MS</w:t>
      </w:r>
    </w:p>
    <w:p w14:paraId="775AE94D" w14:textId="0306EF5A" w:rsidR="00DC5A2F" w:rsidRPr="00852DB6" w:rsidRDefault="00DC5A2F" w:rsidP="009E028C">
      <w:pPr>
        <w:pStyle w:val="Body"/>
        <w:rPr>
          <w:b/>
          <w:bCs/>
          <w:color w:val="auto"/>
          <w:lang w:eastAsia="en-AU"/>
        </w:rPr>
      </w:pPr>
      <w:r w:rsidRPr="00852DB6">
        <w:rPr>
          <w:b/>
          <w:bCs/>
          <w:color w:val="auto"/>
          <w:lang w:eastAsia="en-AU"/>
        </w:rPr>
        <w:t>8%</w:t>
      </w:r>
      <w:r w:rsidR="0004422B">
        <w:rPr>
          <w:b/>
          <w:bCs/>
          <w:color w:val="auto"/>
          <w:lang w:eastAsia="en-AU"/>
        </w:rPr>
        <w:t xml:space="preserve"> </w:t>
      </w:r>
      <w:r w:rsidR="0004422B" w:rsidRPr="00852DB6">
        <w:rPr>
          <w:b/>
          <w:noProof/>
          <w:color w:val="auto"/>
          <w:lang w:eastAsia="en-AU"/>
        </w:rPr>
        <mc:AlternateContent>
          <mc:Choice Requires="wps">
            <w:drawing>
              <wp:inline distT="0" distB="0" distL="0" distR="0" wp14:anchorId="334B23CE" wp14:editId="50624A8A">
                <wp:extent cx="53439" cy="106878"/>
                <wp:effectExtent l="19050" t="19050" r="41910" b="26670"/>
                <wp:docPr id="13161" name="Arrow: Up 13161"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AA27FC" id="Arrow: Up 13161"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" fillcolor="#92d050" strokecolor="#92d050" strokeweight="1pt">
                <w10:anchorlock/>
              </v:shape>
            </w:pict>
          </mc:Fallback>
        </mc:AlternateContent>
      </w:r>
      <w:r w:rsidR="0004422B">
        <w:rPr>
          <w:b/>
          <w:bCs/>
          <w:color w:val="auto"/>
          <w:lang w:eastAsia="en-AU"/>
        </w:rPr>
        <w:tab/>
      </w:r>
      <w:r w:rsidRPr="00852DB6">
        <w:rPr>
          <w:color w:val="auto"/>
          <w:lang w:eastAsia="en-AU"/>
        </w:rPr>
        <w:t xml:space="preserve">in overhead costs to </w:t>
      </w:r>
      <w:r w:rsidRPr="00852DB6">
        <w:rPr>
          <w:b/>
          <w:bCs/>
          <w:color w:val="auto"/>
          <w:lang w:eastAsia="en-AU"/>
        </w:rPr>
        <w:t>$2.90/kg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181"/>
      </w:tblGrid>
      <w:tr w:rsidR="00D5262B" w14:paraId="6E99995F" w14:textId="77777777" w:rsidTr="00D117E0">
        <w:tc>
          <w:tcPr>
            <w:tcW w:w="1271" w:type="dxa"/>
          </w:tcPr>
          <w:p w14:paraId="7FAA72C6" w14:textId="54EC4294" w:rsidR="00D94BFA" w:rsidRDefault="003A3FA9" w:rsidP="00E17066">
            <w:pPr>
              <w:pStyle w:val="Body"/>
              <w:jc w:val="center"/>
              <w:rPr>
                <w:b/>
                <w:bCs/>
                <w:color w:val="auto"/>
                <w:sz w:val="20"/>
                <w:szCs w:val="20"/>
                <w:lang w:eastAsia="en-AU"/>
              </w:rPr>
            </w:pPr>
            <w:r>
              <w:rPr>
                <w:noProof/>
              </w:rPr>
              <w:drawing>
                <wp:inline distT="0" distB="0" distL="0" distR="0" wp14:anchorId="06C3164A" wp14:editId="60A78CE1">
                  <wp:extent cx="489460" cy="490118"/>
                  <wp:effectExtent l="0" t="0" r="6350" b="5715"/>
                  <wp:docPr id="13098" name="Picture 13098" descr="Icon coloured green showing three rectangles to represent homegrown f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 name="Picture 13098" descr="Icon coloured green showing three rectangles to represent homegrown feed. "/>
                          <pic:cNvPicPr/>
                        </pic:nvPicPr>
                        <pic:blipFill>
                          <a:blip r:embed="rId63"/>
                          <a:stretch>
                            <a:fillRect/>
                          </a:stretch>
                        </pic:blipFill>
                        <pic:spPr>
                          <a:xfrm>
                            <a:off x="0" y="0"/>
                            <a:ext cx="498685" cy="499355"/>
                          </a:xfrm>
                          <a:prstGeom prst="rect">
                            <a:avLst/>
                          </a:prstGeom>
                        </pic:spPr>
                      </pic:pic>
                    </a:graphicData>
                  </a:graphic>
                </wp:inline>
              </w:drawing>
            </w:r>
          </w:p>
        </w:tc>
        <w:tc>
          <w:tcPr>
            <w:tcW w:w="3181" w:type="dxa"/>
            <w:vAlign w:val="center"/>
          </w:tcPr>
          <w:p w14:paraId="49020C2B" w14:textId="0F0164DF" w:rsidR="00D94BFA" w:rsidRDefault="00D94BFA" w:rsidP="00EB4572">
            <w:pPr>
              <w:pStyle w:val="Body"/>
              <w:spacing w:after="0" w:line="240" w:lineRule="auto"/>
              <w:rPr>
                <w:b/>
                <w:bCs/>
                <w:color w:val="auto"/>
                <w:sz w:val="20"/>
                <w:szCs w:val="20"/>
                <w:lang w:eastAsia="en-AU"/>
              </w:rPr>
            </w:pPr>
            <w:r w:rsidRPr="00F51942">
              <w:t xml:space="preserve">14% decrease in homegrown pasture and conserved feed </w:t>
            </w:r>
            <w:r>
              <w:t>due to adverse (wet) seasonable conditions</w:t>
            </w:r>
          </w:p>
        </w:tc>
      </w:tr>
      <w:tr w:rsidR="00D5262B" w14:paraId="2C3E8A87" w14:textId="77777777" w:rsidTr="00D117E0">
        <w:tc>
          <w:tcPr>
            <w:tcW w:w="1271" w:type="dxa"/>
          </w:tcPr>
          <w:p w14:paraId="159DC3DB" w14:textId="38E81AF6" w:rsidR="00D94BFA" w:rsidRDefault="00E9541F" w:rsidP="00E17066">
            <w:pPr>
              <w:pStyle w:val="Body"/>
              <w:jc w:val="center"/>
              <w:rPr>
                <w:b/>
                <w:bCs/>
                <w:color w:val="auto"/>
                <w:sz w:val="20"/>
                <w:szCs w:val="20"/>
                <w:lang w:eastAsia="en-AU"/>
              </w:rPr>
            </w:pPr>
            <w:r>
              <w:rPr>
                <w:noProof/>
              </w:rPr>
              <w:drawing>
                <wp:inline distT="0" distB="0" distL="0" distR="0" wp14:anchorId="3B5F19C6" wp14:editId="2094E870">
                  <wp:extent cx="512064" cy="470865"/>
                  <wp:effectExtent l="0" t="0" r="2540" b="5715"/>
                  <wp:docPr id="13099" name="Picture 13099" descr="Icon coloured green showing a grain s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 name="Picture 13099" descr="Icon coloured green showing a grain silo. "/>
                          <pic:cNvPicPr/>
                        </pic:nvPicPr>
                        <pic:blipFill>
                          <a:blip r:embed="rId64"/>
                          <a:stretch>
                            <a:fillRect/>
                          </a:stretch>
                        </pic:blipFill>
                        <pic:spPr>
                          <a:xfrm>
                            <a:off x="0" y="0"/>
                            <a:ext cx="522716" cy="480660"/>
                          </a:xfrm>
                          <a:prstGeom prst="rect">
                            <a:avLst/>
                          </a:prstGeom>
                        </pic:spPr>
                      </pic:pic>
                    </a:graphicData>
                  </a:graphic>
                </wp:inline>
              </w:drawing>
            </w:r>
          </w:p>
        </w:tc>
        <w:tc>
          <w:tcPr>
            <w:tcW w:w="3181" w:type="dxa"/>
            <w:vAlign w:val="center"/>
          </w:tcPr>
          <w:p w14:paraId="606F633A" w14:textId="1B4F2AE5" w:rsidR="00D94BFA" w:rsidRDefault="00D94BFA" w:rsidP="00EB4572">
            <w:pPr>
              <w:pStyle w:val="Body"/>
              <w:spacing w:after="0" w:line="240" w:lineRule="auto"/>
              <w:rPr>
                <w:b/>
                <w:bCs/>
                <w:color w:val="auto"/>
                <w:sz w:val="20"/>
                <w:szCs w:val="20"/>
                <w:lang w:eastAsia="en-AU"/>
              </w:rPr>
            </w:pPr>
            <w:r w:rsidRPr="00F51942">
              <w:t>0.7 t DM/ha increase in average supplements fed (total 4.4 t DM/cow)</w:t>
            </w:r>
          </w:p>
        </w:tc>
      </w:tr>
      <w:tr w:rsidR="00D5262B" w14:paraId="0336D479" w14:textId="77777777" w:rsidTr="00D117E0">
        <w:tc>
          <w:tcPr>
            <w:tcW w:w="1271" w:type="dxa"/>
          </w:tcPr>
          <w:p w14:paraId="76552A71" w14:textId="24737D78" w:rsidR="00D94BFA" w:rsidRDefault="00D5262B" w:rsidP="00E17066">
            <w:pPr>
              <w:pStyle w:val="Body"/>
              <w:jc w:val="center"/>
              <w:rPr>
                <w:b/>
                <w:bCs/>
                <w:color w:val="auto"/>
                <w:sz w:val="20"/>
                <w:szCs w:val="20"/>
                <w:lang w:eastAsia="en-AU"/>
              </w:rPr>
            </w:pPr>
            <w:r>
              <w:rPr>
                <w:noProof/>
              </w:rPr>
              <w:drawing>
                <wp:inline distT="0" distB="0" distL="0" distR="0" wp14:anchorId="7DA13716" wp14:editId="5635546B">
                  <wp:extent cx="519380" cy="497497"/>
                  <wp:effectExtent l="0" t="0" r="0" b="0"/>
                  <wp:docPr id="13100" name="Picture 13100" descr="Icon coloured green with a dollar sign to represent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 name="Picture 13100" descr="Icon coloured green with a dollar sign to represent costs. "/>
                          <pic:cNvPicPr/>
                        </pic:nvPicPr>
                        <pic:blipFill>
                          <a:blip r:embed="rId65"/>
                          <a:stretch>
                            <a:fillRect/>
                          </a:stretch>
                        </pic:blipFill>
                        <pic:spPr>
                          <a:xfrm>
                            <a:off x="0" y="0"/>
                            <a:ext cx="523280" cy="501233"/>
                          </a:xfrm>
                          <a:prstGeom prst="rect">
                            <a:avLst/>
                          </a:prstGeom>
                        </pic:spPr>
                      </pic:pic>
                    </a:graphicData>
                  </a:graphic>
                </wp:inline>
              </w:drawing>
            </w:r>
          </w:p>
        </w:tc>
        <w:tc>
          <w:tcPr>
            <w:tcW w:w="3181" w:type="dxa"/>
            <w:vAlign w:val="center"/>
          </w:tcPr>
          <w:p w14:paraId="3C4A233E" w14:textId="7C8C2C24" w:rsidR="00D94BFA" w:rsidRDefault="00D94BFA" w:rsidP="00EB4572">
            <w:pPr>
              <w:pStyle w:val="Body"/>
              <w:spacing w:after="0" w:line="240" w:lineRule="auto"/>
              <w:rPr>
                <w:b/>
                <w:bCs/>
                <w:color w:val="auto"/>
                <w:sz w:val="20"/>
                <w:szCs w:val="20"/>
                <w:lang w:eastAsia="en-AU"/>
              </w:rPr>
            </w:pPr>
            <w:r w:rsidRPr="009E028C">
              <w:t>Highest total costs (variable and overhead) in 16 years of DFMP</w:t>
            </w:r>
          </w:p>
        </w:tc>
      </w:tr>
    </w:tbl>
    <w:p w14:paraId="3C7AC9B0" w14:textId="77777777" w:rsidR="000B11E5" w:rsidRPr="00F51942" w:rsidRDefault="000B11E5" w:rsidP="00CB6301">
      <w:pPr>
        <w:pStyle w:val="Heading4"/>
        <w:rPr>
          <w:rFonts w:cs="Arial"/>
        </w:rPr>
      </w:pPr>
      <w:bookmarkStart w:id="81" w:name="_Toc112702882"/>
      <w:r w:rsidRPr="00F51942">
        <w:rPr>
          <w:rFonts w:cs="Arial"/>
        </w:rPr>
        <w:t>Return on total assets and milk price</w:t>
      </w:r>
      <w:bookmarkEnd w:id="81"/>
    </w:p>
    <w:p w14:paraId="5E5C7046" w14:textId="0F8B5408" w:rsidR="003C2706" w:rsidRPr="00F51942" w:rsidRDefault="00D01BCB" w:rsidP="001169B4">
      <w:pPr>
        <w:pStyle w:val="Body"/>
      </w:pPr>
      <w:r w:rsidRPr="00F51942">
        <w:rPr>
          <w:noProof/>
        </w:rPr>
        <w:drawing>
          <wp:inline distT="0" distB="0" distL="0" distR="0" wp14:anchorId="01DA3877" wp14:editId="73AEAA0C">
            <wp:extent cx="2833370" cy="1504950"/>
            <wp:effectExtent l="0" t="0" r="5080" b="0"/>
            <wp:docPr id="91" name="Chart 91" descr="Return on total assets and milk price for the average of South West Victoria participants. Data provided in Historical Appendix tables 7.">
              <a:extLst xmlns:a="http://schemas.openxmlformats.org/drawingml/2006/main">
                <a:ext uri="{FF2B5EF4-FFF2-40B4-BE49-F238E27FC236}">
                  <a16:creationId xmlns:a16="http://schemas.microsoft.com/office/drawing/2014/main" id="{1826344A-2CA0-4450-BFBE-C37E95776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B4C0F10" w14:textId="100CF372" w:rsidR="003C2706" w:rsidRPr="00F51942" w:rsidRDefault="003C2706" w:rsidP="00CB6301">
      <w:pPr>
        <w:pStyle w:val="Heading4"/>
        <w:rPr>
          <w:rFonts w:cs="Arial"/>
        </w:rPr>
      </w:pPr>
      <w:bookmarkStart w:id="82" w:name="_Toc112702884"/>
      <w:r w:rsidRPr="00F51942">
        <w:rPr>
          <w:rFonts w:cs="Arial"/>
        </w:rPr>
        <w:t>Future expectations 2022-23</w:t>
      </w:r>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3020"/>
      </w:tblGrid>
      <w:tr w:rsidR="003C2706" w:rsidRPr="00F51942" w14:paraId="5536DD09" w14:textId="77777777" w:rsidTr="00DA1B4E">
        <w:trPr>
          <w:trHeight w:hRule="exact" w:val="1185"/>
        </w:trPr>
        <w:tc>
          <w:tcPr>
            <w:tcW w:w="1129" w:type="dxa"/>
          </w:tcPr>
          <w:p w14:paraId="4FEAA64A" w14:textId="2B27191D" w:rsidR="003C2706" w:rsidRPr="00F51942" w:rsidRDefault="00D433E5" w:rsidP="004A1869">
            <w:pPr>
              <w:rPr>
                <w:rFonts w:cs="Arial"/>
              </w:rPr>
            </w:pPr>
            <w:r>
              <w:rPr>
                <w:noProof/>
              </w:rPr>
              <w:drawing>
                <wp:inline distT="0" distB="0" distL="0" distR="0" wp14:anchorId="15FB3B04" wp14:editId="0B911214">
                  <wp:extent cx="614477" cy="615303"/>
                  <wp:effectExtent l="0" t="0" r="0" b="0"/>
                  <wp:docPr id="13101" name="Picture 13101" descr="Icon coloured green showing a milk bottle with a dollar sign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 name="Picture 13101" descr="Icon coloured green showing a milk bottle with a dollar sign on the front. "/>
                          <pic:cNvPicPr/>
                        </pic:nvPicPr>
                        <pic:blipFill>
                          <a:blip r:embed="rId67"/>
                          <a:stretch>
                            <a:fillRect/>
                          </a:stretch>
                        </pic:blipFill>
                        <pic:spPr>
                          <a:xfrm>
                            <a:off x="0" y="0"/>
                            <a:ext cx="626048" cy="626890"/>
                          </a:xfrm>
                          <a:prstGeom prst="rect">
                            <a:avLst/>
                          </a:prstGeom>
                        </pic:spPr>
                      </pic:pic>
                    </a:graphicData>
                  </a:graphic>
                </wp:inline>
              </w:drawing>
            </w:r>
          </w:p>
        </w:tc>
        <w:tc>
          <w:tcPr>
            <w:tcW w:w="3020" w:type="dxa"/>
          </w:tcPr>
          <w:p w14:paraId="77FA37AD" w14:textId="77777777" w:rsidR="003C2706" w:rsidRPr="00F51942" w:rsidRDefault="003C2706" w:rsidP="009E028C">
            <w:pPr>
              <w:pStyle w:val="Body"/>
            </w:pPr>
            <w:r w:rsidRPr="00AA00CB">
              <w:rPr>
                <w:b/>
                <w:color w:val="auto"/>
              </w:rPr>
              <w:t>Two-thirds</w:t>
            </w:r>
            <w:r w:rsidRPr="00F51942">
              <w:rPr>
                <w:color w:val="00B050"/>
              </w:rPr>
              <w:t xml:space="preserve"> </w:t>
            </w:r>
            <w:r w:rsidRPr="00F51942">
              <w:t>of farmers expect business returns to improve</w:t>
            </w:r>
          </w:p>
        </w:tc>
      </w:tr>
    </w:tbl>
    <w:p w14:paraId="34CA7F68" w14:textId="77777777" w:rsidR="003C2706" w:rsidRPr="00F51942" w:rsidRDefault="003C2706" w:rsidP="001169B4">
      <w:pPr>
        <w:pStyle w:val="Body"/>
      </w:pPr>
      <w:r w:rsidRPr="00F51942">
        <w:t xml:space="preserve">Concerns as reported by farm businesses: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1390"/>
        <w:gridCol w:w="1383"/>
      </w:tblGrid>
      <w:tr w:rsidR="00AC5770" w:rsidRPr="00F51942" w14:paraId="06B7E9CC" w14:textId="77777777" w:rsidTr="00DA1B4E">
        <w:trPr>
          <w:trHeight w:hRule="exact" w:val="1134"/>
        </w:trPr>
        <w:tc>
          <w:tcPr>
            <w:tcW w:w="1383" w:type="dxa"/>
          </w:tcPr>
          <w:p w14:paraId="57868A27" w14:textId="47A04D01" w:rsidR="003C2706" w:rsidRPr="00F51942" w:rsidRDefault="004620EA" w:rsidP="004620EA">
            <w:pPr>
              <w:jc w:val="center"/>
              <w:rPr>
                <w:rFonts w:cs="Arial"/>
              </w:rPr>
            </w:pPr>
            <w:r>
              <w:rPr>
                <w:noProof/>
              </w:rPr>
              <w:drawing>
                <wp:inline distT="0" distB="0" distL="0" distR="0" wp14:anchorId="6BB6EA11" wp14:editId="782DBF94">
                  <wp:extent cx="555956" cy="549352"/>
                  <wp:effectExtent l="0" t="0" r="0" b="3175"/>
                  <wp:docPr id="13102" name="Picture 13102" descr="Icon coloured green showing a dolla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 name="Picture 13102" descr="Icon coloured green showing a dollar sign. "/>
                          <pic:cNvPicPr/>
                        </pic:nvPicPr>
                        <pic:blipFill>
                          <a:blip r:embed="rId68"/>
                          <a:stretch>
                            <a:fillRect/>
                          </a:stretch>
                        </pic:blipFill>
                        <pic:spPr>
                          <a:xfrm>
                            <a:off x="0" y="0"/>
                            <a:ext cx="565026" cy="558315"/>
                          </a:xfrm>
                          <a:prstGeom prst="rect">
                            <a:avLst/>
                          </a:prstGeom>
                        </pic:spPr>
                      </pic:pic>
                    </a:graphicData>
                  </a:graphic>
                </wp:inline>
              </w:drawing>
            </w:r>
          </w:p>
        </w:tc>
        <w:tc>
          <w:tcPr>
            <w:tcW w:w="1383" w:type="dxa"/>
          </w:tcPr>
          <w:p w14:paraId="5F6EDE0C" w14:textId="47CB6D48" w:rsidR="003C2706" w:rsidRPr="00F51942" w:rsidRDefault="00A1404A" w:rsidP="00A1404A">
            <w:pPr>
              <w:jc w:val="center"/>
              <w:rPr>
                <w:rFonts w:cs="Arial"/>
              </w:rPr>
            </w:pPr>
            <w:r>
              <w:rPr>
                <w:noProof/>
              </w:rPr>
              <w:drawing>
                <wp:inline distT="0" distB="0" distL="0" distR="0" wp14:anchorId="622C3A12" wp14:editId="3E40DD62">
                  <wp:extent cx="607162" cy="584846"/>
                  <wp:effectExtent l="0" t="0" r="2540" b="5715"/>
                  <wp:docPr id="13103" name="Picture 13103" descr="Icon coloured green with a hay b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 name="Picture 13103" descr="Icon coloured green with a hay bale. "/>
                          <pic:cNvPicPr/>
                        </pic:nvPicPr>
                        <pic:blipFill>
                          <a:blip r:embed="rId69"/>
                          <a:stretch>
                            <a:fillRect/>
                          </a:stretch>
                        </pic:blipFill>
                        <pic:spPr>
                          <a:xfrm>
                            <a:off x="0" y="0"/>
                            <a:ext cx="616876" cy="594203"/>
                          </a:xfrm>
                          <a:prstGeom prst="rect">
                            <a:avLst/>
                          </a:prstGeom>
                        </pic:spPr>
                      </pic:pic>
                    </a:graphicData>
                  </a:graphic>
                </wp:inline>
              </w:drawing>
            </w:r>
          </w:p>
        </w:tc>
        <w:tc>
          <w:tcPr>
            <w:tcW w:w="1383" w:type="dxa"/>
          </w:tcPr>
          <w:p w14:paraId="3B495112" w14:textId="2AED441E" w:rsidR="003C2706" w:rsidRPr="00F51942" w:rsidRDefault="00AC5770" w:rsidP="003F2E13">
            <w:pPr>
              <w:rPr>
                <w:rFonts w:cs="Arial"/>
              </w:rPr>
            </w:pPr>
            <w:r>
              <w:rPr>
                <w:noProof/>
              </w:rPr>
              <w:drawing>
                <wp:inline distT="0" distB="0" distL="0" distR="0" wp14:anchorId="6B5B0637" wp14:editId="1B3D73CC">
                  <wp:extent cx="621792" cy="575945"/>
                  <wp:effectExtent l="0" t="0" r="6985" b="0"/>
                  <wp:docPr id="13105" name="Picture 13105" descr="Icon coloured green showing a glove to represent lab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 name="Picture 13105" descr="Icon coloured green showing a glove to represent labour. "/>
                          <pic:cNvPicPr/>
                        </pic:nvPicPr>
                        <pic:blipFill>
                          <a:blip r:embed="rId70"/>
                          <a:stretch>
                            <a:fillRect/>
                          </a:stretch>
                        </pic:blipFill>
                        <pic:spPr>
                          <a:xfrm>
                            <a:off x="0" y="0"/>
                            <a:ext cx="631734" cy="585154"/>
                          </a:xfrm>
                          <a:prstGeom prst="rect">
                            <a:avLst/>
                          </a:prstGeom>
                        </pic:spPr>
                      </pic:pic>
                    </a:graphicData>
                  </a:graphic>
                </wp:inline>
              </w:drawing>
            </w:r>
          </w:p>
        </w:tc>
      </w:tr>
      <w:tr w:rsidR="00AC5770" w:rsidRPr="00F51942" w14:paraId="33CDF124" w14:textId="77777777" w:rsidTr="00DA1B4E">
        <w:tc>
          <w:tcPr>
            <w:tcW w:w="1383" w:type="dxa"/>
          </w:tcPr>
          <w:p w14:paraId="0A3538A8" w14:textId="77777777" w:rsidR="003C2706" w:rsidRPr="008804DC" w:rsidRDefault="003C2706" w:rsidP="00852DB6">
            <w:pPr>
              <w:spacing w:after="0" w:line="240" w:lineRule="auto"/>
              <w:jc w:val="center"/>
              <w:rPr>
                <w:rFonts w:cs="Arial"/>
                <w:b/>
                <w:bCs/>
                <w:color w:val="auto"/>
                <w:sz w:val="16"/>
                <w:szCs w:val="16"/>
                <w:lang w:eastAsia="en-AU"/>
              </w:rPr>
            </w:pPr>
            <w:r w:rsidRPr="008804DC">
              <w:rPr>
                <w:rFonts w:cs="Arial"/>
                <w:b/>
                <w:bCs/>
                <w:color w:val="auto"/>
                <w:sz w:val="16"/>
                <w:szCs w:val="16"/>
                <w:lang w:eastAsia="en-AU"/>
              </w:rPr>
              <w:t>Input Costs</w:t>
            </w:r>
          </w:p>
          <w:p w14:paraId="5890EACF" w14:textId="31070137" w:rsidR="007B4A27" w:rsidRPr="008804DC" w:rsidRDefault="007B4A27" w:rsidP="00852DB6">
            <w:pPr>
              <w:spacing w:after="0" w:line="240" w:lineRule="auto"/>
              <w:jc w:val="center"/>
              <w:rPr>
                <w:rFonts w:cs="Arial"/>
                <w:b/>
                <w:bCs/>
                <w:color w:val="auto"/>
                <w:sz w:val="16"/>
                <w:szCs w:val="16"/>
              </w:rPr>
            </w:pPr>
            <w:r w:rsidRPr="008804DC">
              <w:rPr>
                <w:rFonts w:cs="Arial"/>
                <w:b/>
                <w:bCs/>
                <w:color w:val="auto"/>
                <w:sz w:val="16"/>
                <w:szCs w:val="16"/>
                <w:lang w:eastAsia="en-AU"/>
              </w:rPr>
              <w:t>18%</w:t>
            </w:r>
          </w:p>
        </w:tc>
        <w:tc>
          <w:tcPr>
            <w:tcW w:w="1383" w:type="dxa"/>
          </w:tcPr>
          <w:p w14:paraId="59114DDB" w14:textId="77777777" w:rsidR="003C2706" w:rsidRPr="008804DC" w:rsidRDefault="003C2706" w:rsidP="00852DB6">
            <w:pPr>
              <w:spacing w:after="0" w:line="240" w:lineRule="auto"/>
              <w:jc w:val="center"/>
              <w:rPr>
                <w:rFonts w:cs="Arial"/>
                <w:b/>
                <w:bCs/>
                <w:color w:val="auto"/>
                <w:sz w:val="16"/>
                <w:szCs w:val="16"/>
                <w:lang w:eastAsia="en-AU"/>
              </w:rPr>
            </w:pPr>
            <w:r w:rsidRPr="008804DC">
              <w:rPr>
                <w:rFonts w:cs="Arial"/>
                <w:b/>
                <w:bCs/>
                <w:color w:val="auto"/>
                <w:sz w:val="16"/>
                <w:szCs w:val="16"/>
                <w:lang w:eastAsia="en-AU"/>
              </w:rPr>
              <w:t>Pasture/Fodder</w:t>
            </w:r>
          </w:p>
          <w:p w14:paraId="4A8CEDC7" w14:textId="74C65D10" w:rsidR="007B4A27" w:rsidRPr="008804DC" w:rsidRDefault="007B4A27" w:rsidP="00852DB6">
            <w:pPr>
              <w:spacing w:after="0" w:line="240" w:lineRule="auto"/>
              <w:jc w:val="center"/>
              <w:rPr>
                <w:rFonts w:cs="Arial"/>
                <w:b/>
                <w:bCs/>
                <w:color w:val="auto"/>
                <w:sz w:val="16"/>
                <w:szCs w:val="16"/>
              </w:rPr>
            </w:pPr>
            <w:r w:rsidRPr="008804DC">
              <w:rPr>
                <w:rFonts w:cs="Arial"/>
                <w:b/>
                <w:bCs/>
                <w:color w:val="auto"/>
                <w:sz w:val="16"/>
                <w:szCs w:val="16"/>
                <w:lang w:eastAsia="en-AU"/>
              </w:rPr>
              <w:t>17%</w:t>
            </w:r>
          </w:p>
        </w:tc>
        <w:tc>
          <w:tcPr>
            <w:tcW w:w="1383" w:type="dxa"/>
          </w:tcPr>
          <w:p w14:paraId="73FFD70E" w14:textId="78ED36F4" w:rsidR="009E028C" w:rsidRPr="008804DC" w:rsidRDefault="003C2706" w:rsidP="00852DB6">
            <w:pPr>
              <w:spacing w:after="0" w:line="240" w:lineRule="auto"/>
              <w:jc w:val="center"/>
              <w:rPr>
                <w:rFonts w:cs="Arial"/>
                <w:b/>
                <w:bCs/>
                <w:color w:val="auto"/>
                <w:sz w:val="16"/>
                <w:szCs w:val="16"/>
              </w:rPr>
            </w:pPr>
            <w:r w:rsidRPr="008804DC">
              <w:rPr>
                <w:rFonts w:cs="Arial"/>
                <w:b/>
                <w:bCs/>
                <w:color w:val="auto"/>
                <w:sz w:val="16"/>
                <w:szCs w:val="16"/>
              </w:rPr>
              <w:t>Succession planning</w:t>
            </w:r>
          </w:p>
          <w:p w14:paraId="1B8AB852" w14:textId="3F62307E" w:rsidR="007B4A27" w:rsidRPr="008804DC" w:rsidRDefault="007B4A27" w:rsidP="00852DB6">
            <w:pPr>
              <w:spacing w:after="0" w:line="240" w:lineRule="auto"/>
              <w:jc w:val="center"/>
              <w:rPr>
                <w:rFonts w:cs="Arial"/>
                <w:b/>
                <w:bCs/>
                <w:color w:val="auto"/>
                <w:sz w:val="16"/>
                <w:szCs w:val="16"/>
              </w:rPr>
            </w:pPr>
            <w:r w:rsidRPr="008804DC">
              <w:rPr>
                <w:rFonts w:cs="Arial"/>
                <w:b/>
                <w:bCs/>
                <w:color w:val="auto"/>
                <w:sz w:val="16"/>
                <w:szCs w:val="16"/>
              </w:rPr>
              <w:t>16%</w:t>
            </w:r>
          </w:p>
        </w:tc>
      </w:tr>
    </w:tbl>
    <w:p w14:paraId="7D573292" w14:textId="77777777" w:rsidR="00B62CB5" w:rsidRPr="00F51942" w:rsidRDefault="00B62CB5" w:rsidP="001A6810">
      <w:pPr>
        <w:rPr>
          <w:rFonts w:cs="Arial"/>
        </w:rPr>
        <w:sectPr w:rsidR="00B62CB5" w:rsidRPr="00F51942" w:rsidSect="00B62CB5">
          <w:type w:val="continuous"/>
          <w:pgSz w:w="11900" w:h="16840"/>
          <w:pgMar w:top="1701" w:right="1134" w:bottom="1418" w:left="1134" w:header="709" w:footer="397" w:gutter="0"/>
          <w:cols w:num="2" w:space="708"/>
          <w:docGrid w:linePitch="360"/>
        </w:sectPr>
      </w:pPr>
    </w:p>
    <w:p w14:paraId="035EC81F" w14:textId="4E55B95A" w:rsidR="00014259" w:rsidRPr="00F51942" w:rsidRDefault="00014259" w:rsidP="0063509A">
      <w:pPr>
        <w:pStyle w:val="Heading2"/>
        <w:rPr>
          <w:rFonts w:cs="Arial"/>
        </w:rPr>
      </w:pPr>
      <w:bookmarkStart w:id="83" w:name="_Toc112702885"/>
      <w:r w:rsidRPr="00F51942">
        <w:rPr>
          <w:rFonts w:cs="Arial"/>
        </w:rPr>
        <w:lastRenderedPageBreak/>
        <w:t>Whole farm analysis</w:t>
      </w:r>
      <w:bookmarkEnd w:id="83"/>
      <w:r w:rsidRPr="00F51942">
        <w:rPr>
          <w:rFonts w:cs="Arial"/>
        </w:rPr>
        <w:t xml:space="preserve"> </w:t>
      </w:r>
    </w:p>
    <w:p w14:paraId="607FA50F" w14:textId="3B88B557" w:rsidR="00013879" w:rsidRPr="00F51942" w:rsidRDefault="00013879" w:rsidP="00C4478D">
      <w:pPr>
        <w:pStyle w:val="ListBullet"/>
        <w:shd w:val="clear" w:color="auto" w:fill="DFF1ED"/>
        <w:spacing w:line="240" w:lineRule="auto"/>
        <w:ind w:left="357" w:hanging="357"/>
        <w:rPr>
          <w:rFonts w:cs="Arial"/>
          <w:sz w:val="18"/>
          <w:szCs w:val="18"/>
        </w:rPr>
      </w:pPr>
      <w:r w:rsidRPr="00F51942">
        <w:rPr>
          <w:rFonts w:cs="Arial"/>
          <w:sz w:val="18"/>
          <w:szCs w:val="18"/>
        </w:rPr>
        <w:t xml:space="preserve">Gross farm income increased </w:t>
      </w:r>
      <w:r w:rsidR="003B7BA7" w:rsidRPr="00F51942">
        <w:rPr>
          <w:rFonts w:cs="Arial"/>
          <w:sz w:val="18"/>
          <w:szCs w:val="18"/>
        </w:rPr>
        <w:t xml:space="preserve">in South West Victoria </w:t>
      </w:r>
      <w:r w:rsidRPr="00F51942">
        <w:rPr>
          <w:rFonts w:cs="Arial"/>
          <w:sz w:val="18"/>
          <w:szCs w:val="18"/>
        </w:rPr>
        <w:t xml:space="preserve">from the previous year </w:t>
      </w:r>
      <w:r w:rsidR="00FF6559">
        <w:rPr>
          <w:rFonts w:cs="Arial"/>
          <w:sz w:val="18"/>
          <w:szCs w:val="18"/>
        </w:rPr>
        <w:t>with a higher</w:t>
      </w:r>
      <w:r w:rsidR="001A6810" w:rsidRPr="00F51942">
        <w:rPr>
          <w:rFonts w:cs="Arial"/>
          <w:sz w:val="18"/>
          <w:szCs w:val="18"/>
        </w:rPr>
        <w:t xml:space="preserve"> </w:t>
      </w:r>
      <w:r w:rsidRPr="00F51942">
        <w:rPr>
          <w:rFonts w:cs="Arial"/>
          <w:sz w:val="18"/>
          <w:szCs w:val="18"/>
        </w:rPr>
        <w:t xml:space="preserve">milk price and </w:t>
      </w:r>
      <w:r w:rsidR="00FF6559">
        <w:rPr>
          <w:rFonts w:cs="Arial"/>
          <w:sz w:val="18"/>
          <w:szCs w:val="18"/>
        </w:rPr>
        <w:t xml:space="preserve">increased </w:t>
      </w:r>
      <w:r w:rsidRPr="00F51942">
        <w:rPr>
          <w:rFonts w:cs="Arial"/>
          <w:sz w:val="18"/>
          <w:szCs w:val="18"/>
        </w:rPr>
        <w:t>livestock trading income.</w:t>
      </w:r>
    </w:p>
    <w:p w14:paraId="1BEC0E69" w14:textId="58E7500F" w:rsidR="00013879" w:rsidRPr="00F51942" w:rsidRDefault="00013879" w:rsidP="00C4478D">
      <w:pPr>
        <w:pStyle w:val="ListBullet"/>
        <w:shd w:val="clear" w:color="auto" w:fill="DFF1ED"/>
        <w:spacing w:line="240" w:lineRule="auto"/>
        <w:ind w:left="357" w:hanging="357"/>
        <w:rPr>
          <w:rFonts w:cs="Arial"/>
          <w:sz w:val="18"/>
          <w:szCs w:val="18"/>
        </w:rPr>
      </w:pPr>
      <w:r w:rsidRPr="00F51942">
        <w:rPr>
          <w:rFonts w:cs="Arial"/>
          <w:sz w:val="18"/>
          <w:szCs w:val="18"/>
        </w:rPr>
        <w:t xml:space="preserve">Highest total costs in 16 years were not </w:t>
      </w:r>
      <w:r w:rsidR="004E07FA" w:rsidRPr="00F51942">
        <w:rPr>
          <w:rFonts w:cs="Arial"/>
          <w:sz w:val="18"/>
          <w:szCs w:val="18"/>
        </w:rPr>
        <w:t xml:space="preserve">fully offset </w:t>
      </w:r>
      <w:r w:rsidRPr="00F51942">
        <w:rPr>
          <w:rFonts w:cs="Arial"/>
          <w:sz w:val="18"/>
          <w:szCs w:val="18"/>
        </w:rPr>
        <w:t>by higher</w:t>
      </w:r>
      <w:r w:rsidR="00F000A5">
        <w:rPr>
          <w:rFonts w:cs="Arial"/>
          <w:sz w:val="18"/>
          <w:szCs w:val="18"/>
        </w:rPr>
        <w:t xml:space="preserve"> (</w:t>
      </w:r>
      <w:r w:rsidR="005928C6">
        <w:rPr>
          <w:rFonts w:cs="Arial"/>
          <w:sz w:val="18"/>
          <w:szCs w:val="18"/>
        </w:rPr>
        <w:t>average</w:t>
      </w:r>
      <w:r w:rsidR="00F000A5">
        <w:rPr>
          <w:rFonts w:cs="Arial"/>
          <w:sz w:val="18"/>
          <w:szCs w:val="18"/>
        </w:rPr>
        <w:t xml:space="preserve">) </w:t>
      </w:r>
      <w:r w:rsidRPr="00F51942">
        <w:rPr>
          <w:rFonts w:cs="Arial"/>
          <w:sz w:val="18"/>
          <w:szCs w:val="18"/>
        </w:rPr>
        <w:t>income in 2021-22.</w:t>
      </w:r>
    </w:p>
    <w:p w14:paraId="49F1A371" w14:textId="7E103F9E" w:rsidR="00013879" w:rsidRPr="00F51942" w:rsidRDefault="00013879" w:rsidP="00C4478D">
      <w:pPr>
        <w:pStyle w:val="ListBullet"/>
        <w:shd w:val="clear" w:color="auto" w:fill="DFF1ED"/>
        <w:spacing w:line="240" w:lineRule="auto"/>
        <w:ind w:left="357" w:hanging="357"/>
        <w:rPr>
          <w:rFonts w:cs="Arial"/>
          <w:sz w:val="18"/>
          <w:szCs w:val="18"/>
        </w:rPr>
      </w:pPr>
      <w:r w:rsidRPr="00F51942">
        <w:rPr>
          <w:rFonts w:cs="Arial"/>
          <w:sz w:val="18"/>
          <w:szCs w:val="18"/>
        </w:rPr>
        <w:t xml:space="preserve">Increased use of supplements </w:t>
      </w:r>
      <w:r w:rsidR="008E5ACB" w:rsidRPr="00F51942">
        <w:rPr>
          <w:rFonts w:cs="Arial"/>
          <w:sz w:val="18"/>
          <w:szCs w:val="18"/>
        </w:rPr>
        <w:t>(</w:t>
      </w:r>
      <w:r w:rsidR="00637588" w:rsidRPr="00F51942">
        <w:rPr>
          <w:rFonts w:cs="Arial"/>
          <w:sz w:val="18"/>
          <w:szCs w:val="18"/>
        </w:rPr>
        <w:t>concentrates</w:t>
      </w:r>
      <w:r w:rsidR="008E5ACB" w:rsidRPr="00F51942">
        <w:rPr>
          <w:rFonts w:cs="Arial"/>
          <w:sz w:val="18"/>
          <w:szCs w:val="18"/>
        </w:rPr>
        <w:t xml:space="preserve">, silage and hay) </w:t>
      </w:r>
      <w:r w:rsidRPr="00F51942">
        <w:rPr>
          <w:rFonts w:cs="Arial"/>
          <w:sz w:val="18"/>
          <w:szCs w:val="18"/>
        </w:rPr>
        <w:t>at higher per unit price</w:t>
      </w:r>
      <w:r w:rsidR="008E5ACB" w:rsidRPr="00F51942">
        <w:rPr>
          <w:rFonts w:cs="Arial"/>
          <w:sz w:val="18"/>
          <w:szCs w:val="18"/>
        </w:rPr>
        <w:t>s</w:t>
      </w:r>
      <w:r w:rsidRPr="00F51942">
        <w:rPr>
          <w:rFonts w:cs="Arial"/>
          <w:sz w:val="18"/>
          <w:szCs w:val="18"/>
        </w:rPr>
        <w:t xml:space="preserve"> to manage challenging </w:t>
      </w:r>
      <w:r w:rsidR="005928C6">
        <w:rPr>
          <w:rFonts w:cs="Arial"/>
          <w:sz w:val="18"/>
          <w:szCs w:val="18"/>
        </w:rPr>
        <w:t xml:space="preserve">(wet) </w:t>
      </w:r>
      <w:r w:rsidRPr="00F51942">
        <w:rPr>
          <w:rFonts w:cs="Arial"/>
          <w:sz w:val="18"/>
          <w:szCs w:val="18"/>
        </w:rPr>
        <w:t>seasonal conditions and lower homegrown feed production</w:t>
      </w:r>
      <w:r w:rsidR="005928C6">
        <w:rPr>
          <w:rFonts w:cs="Arial"/>
          <w:sz w:val="18"/>
          <w:szCs w:val="18"/>
        </w:rPr>
        <w:t>, especially between July and December</w:t>
      </w:r>
      <w:r w:rsidRPr="00F51942">
        <w:rPr>
          <w:rFonts w:cs="Arial"/>
          <w:sz w:val="18"/>
          <w:szCs w:val="18"/>
        </w:rPr>
        <w:t>.</w:t>
      </w:r>
    </w:p>
    <w:p w14:paraId="561802F6" w14:textId="6E60EC4F" w:rsidR="00013879" w:rsidRPr="00F51942" w:rsidRDefault="00013879" w:rsidP="00C4478D">
      <w:pPr>
        <w:pStyle w:val="ListBullet"/>
        <w:shd w:val="clear" w:color="auto" w:fill="DFF1ED"/>
        <w:spacing w:line="240" w:lineRule="auto"/>
        <w:ind w:left="357" w:hanging="357"/>
        <w:rPr>
          <w:rFonts w:cs="Arial"/>
          <w:sz w:val="18"/>
          <w:szCs w:val="18"/>
        </w:rPr>
      </w:pPr>
      <w:r w:rsidRPr="00F51942">
        <w:rPr>
          <w:rFonts w:cs="Arial"/>
          <w:sz w:val="18"/>
          <w:szCs w:val="18"/>
        </w:rPr>
        <w:t xml:space="preserve">South West </w:t>
      </w:r>
      <w:r w:rsidR="003B7BA7" w:rsidRPr="00F51942">
        <w:rPr>
          <w:rFonts w:cs="Arial"/>
          <w:sz w:val="18"/>
          <w:szCs w:val="18"/>
        </w:rPr>
        <w:t>Victoria</w:t>
      </w:r>
      <w:r w:rsidR="00141BF1" w:rsidRPr="00F51942">
        <w:rPr>
          <w:rFonts w:cs="Arial"/>
          <w:sz w:val="18"/>
          <w:szCs w:val="18"/>
        </w:rPr>
        <w:t xml:space="preserve">n </w:t>
      </w:r>
      <w:r w:rsidRPr="00F51942">
        <w:rPr>
          <w:rFonts w:cs="Arial"/>
          <w:sz w:val="18"/>
          <w:szCs w:val="18"/>
        </w:rPr>
        <w:t>participants still took the opportunity to expand and improve their businesses through land purchases and undertaking significant capital works.</w:t>
      </w:r>
    </w:p>
    <w:tbl>
      <w:tblPr>
        <w:tblW w:w="0" w:type="auto"/>
        <w:tblLook w:val="04A0" w:firstRow="1" w:lastRow="0" w:firstColumn="1" w:lastColumn="0" w:noHBand="0" w:noVBand="1"/>
      </w:tblPr>
      <w:tblGrid>
        <w:gridCol w:w="222"/>
        <w:gridCol w:w="839"/>
        <w:gridCol w:w="712"/>
        <w:gridCol w:w="328"/>
        <w:gridCol w:w="327"/>
        <w:gridCol w:w="327"/>
        <w:gridCol w:w="327"/>
        <w:gridCol w:w="327"/>
        <w:gridCol w:w="327"/>
        <w:gridCol w:w="327"/>
        <w:gridCol w:w="111"/>
        <w:gridCol w:w="111"/>
        <w:gridCol w:w="111"/>
        <w:gridCol w:w="111"/>
        <w:gridCol w:w="222"/>
        <w:gridCol w:w="222"/>
        <w:gridCol w:w="222"/>
        <w:gridCol w:w="222"/>
        <w:gridCol w:w="617"/>
        <w:gridCol w:w="670"/>
        <w:gridCol w:w="222"/>
        <w:gridCol w:w="222"/>
        <w:gridCol w:w="222"/>
        <w:gridCol w:w="222"/>
        <w:gridCol w:w="222"/>
        <w:gridCol w:w="222"/>
        <w:gridCol w:w="222"/>
        <w:gridCol w:w="111"/>
        <w:gridCol w:w="111"/>
        <w:gridCol w:w="222"/>
        <w:gridCol w:w="222"/>
        <w:gridCol w:w="222"/>
      </w:tblGrid>
      <w:tr w:rsidR="00955535" w:rsidRPr="00A35C62" w14:paraId="372CEA04" w14:textId="77777777" w:rsidTr="00955535">
        <w:trPr>
          <w:trHeight w:val="285"/>
        </w:trPr>
        <w:tc>
          <w:tcPr>
            <w:tcW w:w="0" w:type="auto"/>
            <w:gridSpan w:val="9"/>
            <w:tcBorders>
              <w:top w:val="nil"/>
              <w:left w:val="nil"/>
              <w:bottom w:val="nil"/>
              <w:right w:val="nil"/>
            </w:tcBorders>
            <w:shd w:val="clear" w:color="auto" w:fill="auto"/>
            <w:vAlign w:val="center"/>
            <w:hideMark/>
          </w:tcPr>
          <w:p w14:paraId="2047C58F" w14:textId="77777777" w:rsidR="00955535" w:rsidRPr="00A35C62" w:rsidRDefault="00955535" w:rsidP="00955535">
            <w:pPr>
              <w:spacing w:after="0" w:line="240" w:lineRule="auto"/>
              <w:jc w:val="center"/>
              <w:rPr>
                <w:rFonts w:eastAsia="Times New Roman" w:cs="Arial"/>
                <w:b/>
                <w:bCs/>
                <w:color w:val="00B050"/>
                <w:sz w:val="18"/>
                <w:szCs w:val="18"/>
                <w:lang w:eastAsia="en-AU"/>
              </w:rPr>
            </w:pPr>
            <w:r w:rsidRPr="00753660">
              <w:rPr>
                <w:rFonts w:eastAsia="Times New Roman" w:cs="Arial"/>
                <w:b/>
                <w:bCs/>
                <w:color w:val="auto"/>
                <w:sz w:val="18"/>
                <w:szCs w:val="18"/>
                <w:lang w:eastAsia="en-AU"/>
              </w:rPr>
              <w:t>Physical parameters</w:t>
            </w:r>
          </w:p>
        </w:tc>
        <w:tc>
          <w:tcPr>
            <w:tcW w:w="0" w:type="auto"/>
            <w:gridSpan w:val="3"/>
            <w:tcBorders>
              <w:top w:val="nil"/>
              <w:left w:val="nil"/>
              <w:bottom w:val="nil"/>
              <w:right w:val="nil"/>
            </w:tcBorders>
            <w:shd w:val="clear" w:color="auto" w:fill="auto"/>
            <w:vAlign w:val="center"/>
            <w:hideMark/>
          </w:tcPr>
          <w:p w14:paraId="7C72B651" w14:textId="77777777" w:rsidR="00955535" w:rsidRPr="00A35C62" w:rsidRDefault="00955535" w:rsidP="00955535">
            <w:pPr>
              <w:spacing w:after="0" w:line="240" w:lineRule="auto"/>
              <w:jc w:val="center"/>
              <w:rPr>
                <w:rFonts w:eastAsia="Times New Roman" w:cs="Arial"/>
                <w:b/>
                <w:bCs/>
                <w:color w:val="00B050"/>
                <w:sz w:val="18"/>
                <w:szCs w:val="18"/>
                <w:lang w:eastAsia="en-AU"/>
              </w:rPr>
            </w:pPr>
          </w:p>
        </w:tc>
        <w:tc>
          <w:tcPr>
            <w:tcW w:w="0" w:type="auto"/>
            <w:gridSpan w:val="19"/>
            <w:tcBorders>
              <w:top w:val="nil"/>
              <w:left w:val="nil"/>
              <w:bottom w:val="nil"/>
              <w:right w:val="nil"/>
            </w:tcBorders>
            <w:shd w:val="clear" w:color="auto" w:fill="auto"/>
            <w:vAlign w:val="center"/>
            <w:hideMark/>
          </w:tcPr>
          <w:p w14:paraId="57C94A8B" w14:textId="77777777" w:rsidR="00955535" w:rsidRPr="00A35C62" w:rsidRDefault="00955535" w:rsidP="00955535">
            <w:pPr>
              <w:spacing w:after="0" w:line="240" w:lineRule="auto"/>
              <w:jc w:val="center"/>
              <w:rPr>
                <w:rFonts w:eastAsia="Times New Roman" w:cs="Arial"/>
                <w:b/>
                <w:bCs/>
                <w:color w:val="00B050"/>
                <w:sz w:val="18"/>
                <w:szCs w:val="18"/>
                <w:lang w:eastAsia="en-AU"/>
              </w:rPr>
            </w:pPr>
            <w:r w:rsidRPr="00753660">
              <w:rPr>
                <w:rFonts w:eastAsia="Times New Roman" w:cs="Arial"/>
                <w:b/>
                <w:bCs/>
                <w:color w:val="auto"/>
                <w:sz w:val="18"/>
                <w:szCs w:val="18"/>
                <w:lang w:eastAsia="en-AU"/>
              </w:rPr>
              <w:t>Financial parameters</w:t>
            </w:r>
          </w:p>
        </w:tc>
        <w:tc>
          <w:tcPr>
            <w:tcW w:w="0" w:type="auto"/>
            <w:tcBorders>
              <w:top w:val="nil"/>
              <w:left w:val="nil"/>
              <w:bottom w:val="nil"/>
              <w:right w:val="nil"/>
            </w:tcBorders>
            <w:shd w:val="clear" w:color="auto" w:fill="auto"/>
            <w:vAlign w:val="center"/>
            <w:hideMark/>
          </w:tcPr>
          <w:p w14:paraId="603D9FEB" w14:textId="77777777" w:rsidR="00955535" w:rsidRPr="00A35C62" w:rsidRDefault="00955535" w:rsidP="00955535">
            <w:pPr>
              <w:spacing w:after="0" w:line="240" w:lineRule="auto"/>
              <w:jc w:val="center"/>
              <w:rPr>
                <w:rFonts w:eastAsia="Times New Roman" w:cs="Arial"/>
                <w:b/>
                <w:bCs/>
                <w:color w:val="00B050"/>
                <w:sz w:val="18"/>
                <w:szCs w:val="18"/>
                <w:lang w:eastAsia="en-AU"/>
              </w:rPr>
            </w:pPr>
          </w:p>
        </w:tc>
      </w:tr>
      <w:tr w:rsidR="00955535" w:rsidRPr="00A35C62" w14:paraId="4D3DE067" w14:textId="77777777" w:rsidTr="00955535">
        <w:trPr>
          <w:trHeight w:val="255"/>
        </w:trPr>
        <w:tc>
          <w:tcPr>
            <w:tcW w:w="0" w:type="auto"/>
            <w:gridSpan w:val="2"/>
            <w:tcBorders>
              <w:top w:val="nil"/>
              <w:left w:val="nil"/>
              <w:bottom w:val="nil"/>
              <w:right w:val="single" w:sz="8" w:space="0" w:color="000000"/>
            </w:tcBorders>
            <w:shd w:val="clear" w:color="auto" w:fill="auto"/>
            <w:vAlign w:val="center"/>
            <w:hideMark/>
          </w:tcPr>
          <w:p w14:paraId="511A67A8" w14:textId="77777777" w:rsidR="00955535" w:rsidRPr="00A35C62" w:rsidRDefault="00955535" w:rsidP="00955535">
            <w:pPr>
              <w:spacing w:after="0" w:line="240" w:lineRule="auto"/>
              <w:jc w:val="right"/>
              <w:rPr>
                <w:rFonts w:eastAsia="Times New Roman" w:cs="Arial"/>
                <w:color w:val="auto"/>
                <w:sz w:val="16"/>
                <w:szCs w:val="16"/>
                <w:lang w:eastAsia="en-AU"/>
              </w:rPr>
            </w:pPr>
            <w:r w:rsidRPr="00A35C62">
              <w:rPr>
                <w:rFonts w:eastAsia="Times New Roman" w:cs="Arial"/>
                <w:color w:val="auto"/>
                <w:sz w:val="16"/>
                <w:szCs w:val="16"/>
                <w:lang w:eastAsia="en-AU"/>
              </w:rPr>
              <w:t>2020-21</w:t>
            </w:r>
          </w:p>
        </w:tc>
        <w:tc>
          <w:tcPr>
            <w:tcW w:w="0" w:type="auto"/>
            <w:gridSpan w:val="7"/>
            <w:tcBorders>
              <w:top w:val="nil"/>
              <w:left w:val="nil"/>
              <w:bottom w:val="nil"/>
              <w:right w:val="nil"/>
            </w:tcBorders>
            <w:shd w:val="clear" w:color="auto" w:fill="auto"/>
            <w:vAlign w:val="center"/>
            <w:hideMark/>
          </w:tcPr>
          <w:p w14:paraId="7D076774" w14:textId="77777777" w:rsidR="00955535" w:rsidRPr="00A35C62" w:rsidRDefault="00955535" w:rsidP="00955535">
            <w:pPr>
              <w:spacing w:after="0" w:line="240" w:lineRule="auto"/>
              <w:rPr>
                <w:rFonts w:eastAsia="Times New Roman" w:cs="Arial"/>
                <w:color w:val="auto"/>
                <w:sz w:val="16"/>
                <w:szCs w:val="16"/>
                <w:lang w:eastAsia="en-AU"/>
              </w:rPr>
            </w:pPr>
            <w:r w:rsidRPr="00A35C62">
              <w:rPr>
                <w:rFonts w:eastAsia="Times New Roman" w:cs="Arial"/>
                <w:color w:val="auto"/>
                <w:sz w:val="16"/>
                <w:szCs w:val="16"/>
                <w:lang w:eastAsia="en-AU"/>
              </w:rPr>
              <w:t>2021-22</w:t>
            </w:r>
          </w:p>
        </w:tc>
        <w:tc>
          <w:tcPr>
            <w:tcW w:w="0" w:type="auto"/>
            <w:gridSpan w:val="3"/>
            <w:tcBorders>
              <w:top w:val="nil"/>
              <w:left w:val="nil"/>
              <w:bottom w:val="nil"/>
              <w:right w:val="nil"/>
            </w:tcBorders>
            <w:shd w:val="clear" w:color="auto" w:fill="auto"/>
            <w:vAlign w:val="center"/>
            <w:hideMark/>
          </w:tcPr>
          <w:p w14:paraId="2018BBAA"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6FE4193C" w14:textId="77777777" w:rsidR="00955535" w:rsidRPr="00A35C62" w:rsidRDefault="00955535" w:rsidP="00955535">
            <w:pPr>
              <w:spacing w:after="0" w:line="240" w:lineRule="auto"/>
              <w:jc w:val="right"/>
              <w:rPr>
                <w:rFonts w:eastAsia="Times New Roman" w:cs="Arial"/>
                <w:color w:val="auto"/>
                <w:sz w:val="16"/>
                <w:szCs w:val="16"/>
                <w:lang w:eastAsia="en-AU"/>
              </w:rPr>
            </w:pPr>
            <w:r w:rsidRPr="00A35C62">
              <w:rPr>
                <w:rFonts w:eastAsia="Times New Roman" w:cs="Arial"/>
                <w:color w:val="auto"/>
                <w:sz w:val="16"/>
                <w:szCs w:val="16"/>
                <w:lang w:eastAsia="en-AU"/>
              </w:rPr>
              <w:t>2020-21</w:t>
            </w:r>
          </w:p>
        </w:tc>
        <w:tc>
          <w:tcPr>
            <w:tcW w:w="0" w:type="auto"/>
            <w:gridSpan w:val="12"/>
            <w:tcBorders>
              <w:top w:val="nil"/>
              <w:left w:val="nil"/>
              <w:bottom w:val="nil"/>
              <w:right w:val="nil"/>
            </w:tcBorders>
            <w:shd w:val="clear" w:color="auto" w:fill="auto"/>
            <w:vAlign w:val="center"/>
            <w:hideMark/>
          </w:tcPr>
          <w:p w14:paraId="1CA900A5" w14:textId="77777777" w:rsidR="00955535" w:rsidRPr="00A35C62" w:rsidRDefault="00955535" w:rsidP="00955535">
            <w:pPr>
              <w:spacing w:after="0" w:line="240" w:lineRule="auto"/>
              <w:rPr>
                <w:rFonts w:eastAsia="Times New Roman" w:cs="Arial"/>
                <w:color w:val="auto"/>
                <w:sz w:val="16"/>
                <w:szCs w:val="16"/>
                <w:lang w:eastAsia="en-AU"/>
              </w:rPr>
            </w:pPr>
            <w:r w:rsidRPr="00A35C62">
              <w:rPr>
                <w:rFonts w:eastAsia="Times New Roman" w:cs="Arial"/>
                <w:color w:val="auto"/>
                <w:sz w:val="16"/>
                <w:szCs w:val="16"/>
                <w:lang w:eastAsia="en-AU"/>
              </w:rPr>
              <w:t>2021-22</w:t>
            </w:r>
          </w:p>
        </w:tc>
        <w:tc>
          <w:tcPr>
            <w:tcW w:w="0" w:type="auto"/>
            <w:tcBorders>
              <w:top w:val="nil"/>
              <w:left w:val="nil"/>
              <w:bottom w:val="nil"/>
              <w:right w:val="nil"/>
            </w:tcBorders>
            <w:shd w:val="clear" w:color="auto" w:fill="auto"/>
            <w:vAlign w:val="center"/>
            <w:hideMark/>
          </w:tcPr>
          <w:p w14:paraId="1A8A7882"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14DEF5B7" w14:textId="77777777" w:rsidTr="00955535">
        <w:trPr>
          <w:trHeight w:val="255"/>
        </w:trPr>
        <w:tc>
          <w:tcPr>
            <w:tcW w:w="0" w:type="auto"/>
            <w:tcBorders>
              <w:top w:val="nil"/>
              <w:left w:val="nil"/>
              <w:bottom w:val="nil"/>
              <w:right w:val="nil"/>
            </w:tcBorders>
            <w:shd w:val="clear" w:color="auto" w:fill="auto"/>
            <w:vAlign w:val="center"/>
            <w:hideMark/>
          </w:tcPr>
          <w:p w14:paraId="59D6ACB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BAC54B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3D3A32AA" w14:textId="77777777" w:rsidR="00955535" w:rsidRPr="00A35C62" w:rsidRDefault="00955535" w:rsidP="00955535">
            <w:pPr>
              <w:spacing w:after="0" w:line="240" w:lineRule="auto"/>
              <w:rPr>
                <w:rFonts w:eastAsia="Times New Roman" w:cs="Arial"/>
                <w:b/>
                <w:bCs/>
                <w:sz w:val="16"/>
                <w:szCs w:val="16"/>
                <w:lang w:eastAsia="en-AU"/>
              </w:rPr>
            </w:pPr>
            <w:r w:rsidRPr="00A35C62">
              <w:rPr>
                <w:rFonts w:eastAsia="Times New Roman" w:cs="Arial"/>
                <w:b/>
                <w:bCs/>
                <w:sz w:val="16"/>
                <w:szCs w:val="16"/>
                <w:lang w:eastAsia="en-AU"/>
              </w:rPr>
              <w:t>Rainfall, area and cows</w:t>
            </w:r>
          </w:p>
        </w:tc>
        <w:tc>
          <w:tcPr>
            <w:tcW w:w="0" w:type="auto"/>
            <w:gridSpan w:val="2"/>
            <w:tcBorders>
              <w:top w:val="nil"/>
              <w:left w:val="nil"/>
              <w:bottom w:val="nil"/>
              <w:right w:val="nil"/>
            </w:tcBorders>
            <w:shd w:val="clear" w:color="auto" w:fill="auto"/>
            <w:vAlign w:val="center"/>
            <w:hideMark/>
          </w:tcPr>
          <w:p w14:paraId="7CB68337" w14:textId="77777777" w:rsidR="00955535" w:rsidRPr="00A35C62" w:rsidRDefault="00955535" w:rsidP="00955535">
            <w:pPr>
              <w:spacing w:after="0" w:line="240" w:lineRule="auto"/>
              <w:rPr>
                <w:rFonts w:eastAsia="Times New Roman" w:cs="Arial"/>
                <w:b/>
                <w:bCs/>
                <w:sz w:val="16"/>
                <w:szCs w:val="16"/>
                <w:lang w:eastAsia="en-AU"/>
              </w:rPr>
            </w:pPr>
          </w:p>
        </w:tc>
        <w:tc>
          <w:tcPr>
            <w:tcW w:w="0" w:type="auto"/>
            <w:gridSpan w:val="7"/>
            <w:tcBorders>
              <w:top w:val="nil"/>
              <w:left w:val="nil"/>
              <w:bottom w:val="nil"/>
              <w:right w:val="nil"/>
            </w:tcBorders>
            <w:shd w:val="clear" w:color="auto" w:fill="auto"/>
            <w:vAlign w:val="center"/>
            <w:hideMark/>
          </w:tcPr>
          <w:p w14:paraId="00D4BE8F"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7C9F24E0" w14:textId="77777777" w:rsidR="00955535" w:rsidRPr="00A35C62" w:rsidRDefault="00955535" w:rsidP="00955535">
            <w:pPr>
              <w:spacing w:after="0" w:line="240" w:lineRule="auto"/>
              <w:rPr>
                <w:rFonts w:eastAsia="Times New Roman" w:cs="Arial"/>
                <w:b/>
                <w:bCs/>
                <w:sz w:val="16"/>
                <w:szCs w:val="16"/>
                <w:lang w:eastAsia="en-AU"/>
              </w:rPr>
            </w:pPr>
            <w:r w:rsidRPr="00A35C62">
              <w:rPr>
                <w:rFonts w:eastAsia="Times New Roman" w:cs="Arial"/>
                <w:b/>
                <w:bCs/>
                <w:sz w:val="16"/>
                <w:szCs w:val="16"/>
                <w:lang w:eastAsia="en-AU"/>
              </w:rPr>
              <w:t>Income ($/kg MS)</w:t>
            </w:r>
          </w:p>
        </w:tc>
        <w:tc>
          <w:tcPr>
            <w:tcW w:w="0" w:type="auto"/>
            <w:tcBorders>
              <w:top w:val="nil"/>
              <w:left w:val="nil"/>
              <w:bottom w:val="nil"/>
              <w:right w:val="nil"/>
            </w:tcBorders>
            <w:shd w:val="clear" w:color="auto" w:fill="auto"/>
            <w:vAlign w:val="center"/>
            <w:hideMark/>
          </w:tcPr>
          <w:p w14:paraId="005696AC" w14:textId="77777777" w:rsidR="00955535" w:rsidRPr="00A35C62" w:rsidRDefault="00955535" w:rsidP="00955535">
            <w:pPr>
              <w:spacing w:after="0" w:line="240" w:lineRule="auto"/>
              <w:rPr>
                <w:rFonts w:eastAsia="Times New Roman" w:cs="Arial"/>
                <w:b/>
                <w:bCs/>
                <w:sz w:val="16"/>
                <w:szCs w:val="16"/>
                <w:lang w:eastAsia="en-AU"/>
              </w:rPr>
            </w:pPr>
          </w:p>
        </w:tc>
      </w:tr>
      <w:tr w:rsidR="00955535" w:rsidRPr="00A35C62" w14:paraId="798C264F" w14:textId="77777777" w:rsidTr="00AC5770">
        <w:trPr>
          <w:trHeight w:val="255"/>
        </w:trPr>
        <w:tc>
          <w:tcPr>
            <w:tcW w:w="0" w:type="auto"/>
            <w:tcBorders>
              <w:top w:val="nil"/>
              <w:left w:val="nil"/>
              <w:bottom w:val="nil"/>
              <w:right w:val="nil"/>
            </w:tcBorders>
            <w:shd w:val="clear" w:color="auto" w:fill="auto"/>
            <w:vAlign w:val="center"/>
            <w:hideMark/>
          </w:tcPr>
          <w:p w14:paraId="48852DEC"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383F80AC"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878</w:t>
            </w:r>
          </w:p>
        </w:tc>
        <w:tc>
          <w:tcPr>
            <w:tcW w:w="0" w:type="auto"/>
            <w:tcBorders>
              <w:top w:val="nil"/>
              <w:left w:val="nil"/>
              <w:bottom w:val="nil"/>
              <w:right w:val="nil"/>
            </w:tcBorders>
            <w:shd w:val="clear" w:color="auto" w:fill="92D050"/>
            <w:vAlign w:val="center"/>
            <w:hideMark/>
          </w:tcPr>
          <w:p w14:paraId="77380C8A"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783</w:t>
            </w:r>
          </w:p>
        </w:tc>
        <w:tc>
          <w:tcPr>
            <w:tcW w:w="0" w:type="auto"/>
            <w:gridSpan w:val="7"/>
            <w:tcBorders>
              <w:top w:val="nil"/>
              <w:left w:val="nil"/>
              <w:bottom w:val="nil"/>
              <w:right w:val="nil"/>
            </w:tcBorders>
            <w:shd w:val="clear" w:color="auto" w:fill="auto"/>
            <w:vAlign w:val="center"/>
            <w:hideMark/>
          </w:tcPr>
          <w:p w14:paraId="3C4603F7"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6513020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000000" w:fill="EBF1DE"/>
            <w:vAlign w:val="center"/>
            <w:hideMark/>
          </w:tcPr>
          <w:p w14:paraId="2542BF6F"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$6.68</w:t>
            </w:r>
          </w:p>
        </w:tc>
        <w:tc>
          <w:tcPr>
            <w:tcW w:w="0" w:type="auto"/>
            <w:gridSpan w:val="12"/>
            <w:tcBorders>
              <w:top w:val="nil"/>
              <w:left w:val="nil"/>
              <w:bottom w:val="nil"/>
              <w:right w:val="nil"/>
            </w:tcBorders>
            <w:shd w:val="clear" w:color="auto" w:fill="92D050"/>
            <w:vAlign w:val="center"/>
            <w:hideMark/>
          </w:tcPr>
          <w:p w14:paraId="0CB6D1D4"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$7.39</w:t>
            </w:r>
          </w:p>
        </w:tc>
        <w:tc>
          <w:tcPr>
            <w:tcW w:w="0" w:type="auto"/>
            <w:tcBorders>
              <w:top w:val="nil"/>
              <w:left w:val="nil"/>
              <w:bottom w:val="nil"/>
              <w:right w:val="nil"/>
            </w:tcBorders>
            <w:shd w:val="clear" w:color="auto" w:fill="auto"/>
            <w:vAlign w:val="center"/>
            <w:hideMark/>
          </w:tcPr>
          <w:p w14:paraId="5C9C76F3" w14:textId="77777777" w:rsidR="00955535" w:rsidRPr="00A35C62" w:rsidRDefault="00955535" w:rsidP="00955535">
            <w:pPr>
              <w:spacing w:after="0" w:line="240" w:lineRule="auto"/>
              <w:rPr>
                <w:rFonts w:eastAsia="Times New Roman" w:cs="Arial"/>
                <w:b/>
                <w:bCs/>
                <w:color w:val="FFFFFF"/>
                <w:sz w:val="16"/>
                <w:szCs w:val="16"/>
                <w:lang w:eastAsia="en-AU"/>
              </w:rPr>
            </w:pPr>
          </w:p>
        </w:tc>
      </w:tr>
      <w:tr w:rsidR="00955535" w:rsidRPr="00A35C62" w14:paraId="682B9E7B" w14:textId="77777777" w:rsidTr="00955535">
        <w:trPr>
          <w:trHeight w:val="255"/>
        </w:trPr>
        <w:tc>
          <w:tcPr>
            <w:tcW w:w="0" w:type="auto"/>
            <w:tcBorders>
              <w:top w:val="nil"/>
              <w:left w:val="nil"/>
              <w:bottom w:val="nil"/>
              <w:right w:val="nil"/>
            </w:tcBorders>
            <w:shd w:val="clear" w:color="auto" w:fill="auto"/>
            <w:vAlign w:val="center"/>
            <w:hideMark/>
          </w:tcPr>
          <w:p w14:paraId="10A6A355" w14:textId="77777777" w:rsidR="00955535" w:rsidRPr="00A35C62" w:rsidRDefault="00955535" w:rsidP="00955535">
            <w:pPr>
              <w:spacing w:after="0" w:line="240" w:lineRule="auto"/>
              <w:rPr>
                <w:rFonts w:eastAsia="Times New Roman" w:cs="Arial"/>
                <w:color w:val="auto"/>
                <w:sz w:val="12"/>
                <w:szCs w:val="12"/>
                <w:lang w:eastAsia="en-AU"/>
              </w:rPr>
            </w:pPr>
          </w:p>
        </w:tc>
        <w:tc>
          <w:tcPr>
            <w:tcW w:w="0" w:type="auto"/>
            <w:tcBorders>
              <w:top w:val="nil"/>
              <w:left w:val="nil"/>
              <w:bottom w:val="nil"/>
              <w:right w:val="single" w:sz="8" w:space="0" w:color="auto"/>
            </w:tcBorders>
            <w:shd w:val="clear" w:color="auto" w:fill="auto"/>
            <w:vAlign w:val="center"/>
            <w:hideMark/>
          </w:tcPr>
          <w:p w14:paraId="63D4A674" w14:textId="77777777" w:rsidR="00955535" w:rsidRPr="00A35C62" w:rsidRDefault="00955535" w:rsidP="00955535">
            <w:pPr>
              <w:spacing w:after="0" w:line="240" w:lineRule="auto"/>
              <w:jc w:val="right"/>
              <w:rPr>
                <w:rFonts w:eastAsia="Times New Roman" w:cs="Arial"/>
                <w:sz w:val="12"/>
                <w:szCs w:val="12"/>
                <w:lang w:eastAsia="en-AU"/>
              </w:rPr>
            </w:pPr>
            <w:r w:rsidRPr="00A35C62">
              <w:rPr>
                <w:rFonts w:eastAsia="Times New Roman" w:cs="Arial"/>
                <w:sz w:val="12"/>
                <w:szCs w:val="12"/>
                <w:lang w:eastAsia="en-AU"/>
              </w:rPr>
              <w:t> </w:t>
            </w:r>
          </w:p>
        </w:tc>
        <w:tc>
          <w:tcPr>
            <w:tcW w:w="0" w:type="auto"/>
            <w:gridSpan w:val="8"/>
            <w:tcBorders>
              <w:top w:val="nil"/>
              <w:left w:val="nil"/>
              <w:bottom w:val="nil"/>
              <w:right w:val="nil"/>
            </w:tcBorders>
            <w:shd w:val="clear" w:color="auto" w:fill="auto"/>
            <w:vAlign w:val="center"/>
            <w:hideMark/>
          </w:tcPr>
          <w:p w14:paraId="7002A148"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Annual rainfall (mm)</w:t>
            </w:r>
          </w:p>
        </w:tc>
        <w:tc>
          <w:tcPr>
            <w:tcW w:w="0" w:type="auto"/>
            <w:gridSpan w:val="2"/>
            <w:tcBorders>
              <w:top w:val="nil"/>
              <w:left w:val="nil"/>
              <w:bottom w:val="nil"/>
              <w:right w:val="nil"/>
            </w:tcBorders>
            <w:shd w:val="clear" w:color="auto" w:fill="auto"/>
            <w:vAlign w:val="center"/>
            <w:hideMark/>
          </w:tcPr>
          <w:p w14:paraId="2FF22BA3"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7"/>
            <w:tcBorders>
              <w:top w:val="nil"/>
              <w:left w:val="nil"/>
              <w:bottom w:val="nil"/>
              <w:right w:val="single" w:sz="8" w:space="0" w:color="000000"/>
            </w:tcBorders>
            <w:shd w:val="clear" w:color="auto" w:fill="auto"/>
            <w:vAlign w:val="center"/>
            <w:hideMark/>
          </w:tcPr>
          <w:p w14:paraId="7880D604"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12"/>
            <w:tcBorders>
              <w:top w:val="nil"/>
              <w:left w:val="nil"/>
              <w:bottom w:val="nil"/>
              <w:right w:val="nil"/>
            </w:tcBorders>
            <w:shd w:val="clear" w:color="auto" w:fill="auto"/>
            <w:vAlign w:val="center"/>
            <w:hideMark/>
          </w:tcPr>
          <w:p w14:paraId="019F5470"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Milk income (net)</w:t>
            </w:r>
          </w:p>
        </w:tc>
        <w:tc>
          <w:tcPr>
            <w:tcW w:w="0" w:type="auto"/>
            <w:tcBorders>
              <w:top w:val="nil"/>
              <w:left w:val="nil"/>
              <w:bottom w:val="nil"/>
              <w:right w:val="nil"/>
            </w:tcBorders>
            <w:shd w:val="clear" w:color="auto" w:fill="auto"/>
            <w:vAlign w:val="center"/>
            <w:hideMark/>
          </w:tcPr>
          <w:p w14:paraId="5876FF43" w14:textId="77777777" w:rsidR="00955535" w:rsidRPr="00A35C62" w:rsidRDefault="00955535" w:rsidP="00955535">
            <w:pPr>
              <w:spacing w:after="0" w:line="240" w:lineRule="auto"/>
              <w:rPr>
                <w:rFonts w:eastAsia="Times New Roman" w:cs="Arial"/>
                <w:sz w:val="12"/>
                <w:szCs w:val="12"/>
                <w:lang w:eastAsia="en-AU"/>
              </w:rPr>
            </w:pPr>
          </w:p>
        </w:tc>
      </w:tr>
      <w:tr w:rsidR="00955535" w:rsidRPr="00A35C62" w14:paraId="7493648C" w14:textId="77777777" w:rsidTr="00AC5770">
        <w:trPr>
          <w:trHeight w:val="255"/>
        </w:trPr>
        <w:tc>
          <w:tcPr>
            <w:tcW w:w="0" w:type="auto"/>
            <w:tcBorders>
              <w:top w:val="nil"/>
              <w:left w:val="nil"/>
              <w:bottom w:val="nil"/>
              <w:right w:val="nil"/>
            </w:tcBorders>
            <w:shd w:val="clear" w:color="auto" w:fill="auto"/>
            <w:vAlign w:val="center"/>
            <w:hideMark/>
          </w:tcPr>
          <w:p w14:paraId="6C6BC4A0"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7D631632"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373</w:t>
            </w:r>
          </w:p>
        </w:tc>
        <w:tc>
          <w:tcPr>
            <w:tcW w:w="0" w:type="auto"/>
            <w:gridSpan w:val="5"/>
            <w:tcBorders>
              <w:top w:val="nil"/>
              <w:left w:val="nil"/>
              <w:bottom w:val="nil"/>
              <w:right w:val="nil"/>
            </w:tcBorders>
            <w:shd w:val="clear" w:color="auto" w:fill="92D050"/>
            <w:vAlign w:val="center"/>
            <w:hideMark/>
          </w:tcPr>
          <w:p w14:paraId="5D5787E7"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390</w:t>
            </w:r>
          </w:p>
        </w:tc>
        <w:tc>
          <w:tcPr>
            <w:tcW w:w="0" w:type="auto"/>
            <w:gridSpan w:val="3"/>
            <w:tcBorders>
              <w:top w:val="nil"/>
              <w:left w:val="nil"/>
              <w:bottom w:val="nil"/>
              <w:right w:val="nil"/>
            </w:tcBorders>
            <w:shd w:val="clear" w:color="auto" w:fill="auto"/>
            <w:vAlign w:val="center"/>
            <w:hideMark/>
          </w:tcPr>
          <w:p w14:paraId="02059FFC"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5"/>
            <w:tcBorders>
              <w:top w:val="nil"/>
              <w:left w:val="nil"/>
              <w:bottom w:val="nil"/>
              <w:right w:val="nil"/>
            </w:tcBorders>
            <w:shd w:val="clear" w:color="auto" w:fill="auto"/>
            <w:vAlign w:val="center"/>
            <w:hideMark/>
          </w:tcPr>
          <w:p w14:paraId="2CD72BB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4"/>
            <w:tcBorders>
              <w:top w:val="nil"/>
              <w:left w:val="nil"/>
              <w:bottom w:val="nil"/>
              <w:right w:val="single" w:sz="8" w:space="0" w:color="000000"/>
            </w:tcBorders>
            <w:shd w:val="clear" w:color="000000" w:fill="EBF1DE"/>
            <w:vAlign w:val="center"/>
            <w:hideMark/>
          </w:tcPr>
          <w:p w14:paraId="55B4C28E"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$1.04</w:t>
            </w:r>
          </w:p>
        </w:tc>
        <w:tc>
          <w:tcPr>
            <w:tcW w:w="0" w:type="auto"/>
            <w:gridSpan w:val="3"/>
            <w:tcBorders>
              <w:top w:val="nil"/>
              <w:left w:val="nil"/>
              <w:bottom w:val="nil"/>
              <w:right w:val="nil"/>
            </w:tcBorders>
            <w:shd w:val="clear" w:color="auto" w:fill="92D050"/>
            <w:vAlign w:val="center"/>
            <w:hideMark/>
          </w:tcPr>
          <w:p w14:paraId="12989F79"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$1.27</w:t>
            </w:r>
          </w:p>
        </w:tc>
        <w:tc>
          <w:tcPr>
            <w:tcW w:w="0" w:type="auto"/>
            <w:gridSpan w:val="10"/>
            <w:tcBorders>
              <w:top w:val="nil"/>
              <w:left w:val="nil"/>
              <w:bottom w:val="nil"/>
              <w:right w:val="nil"/>
            </w:tcBorders>
            <w:shd w:val="clear" w:color="auto" w:fill="auto"/>
            <w:vAlign w:val="center"/>
            <w:hideMark/>
          </w:tcPr>
          <w:p w14:paraId="042AAF4A" w14:textId="77777777" w:rsidR="00955535" w:rsidRPr="00AA00CB" w:rsidRDefault="00955535" w:rsidP="00955535">
            <w:pPr>
              <w:spacing w:after="0" w:line="240" w:lineRule="auto"/>
              <w:rPr>
                <w:rFonts w:eastAsia="Times New Roman" w:cs="Arial"/>
                <w:b/>
                <w:bCs/>
                <w:color w:val="auto"/>
                <w:sz w:val="16"/>
                <w:szCs w:val="16"/>
                <w:lang w:eastAsia="en-AU"/>
              </w:rPr>
            </w:pPr>
          </w:p>
        </w:tc>
      </w:tr>
      <w:tr w:rsidR="00955535" w:rsidRPr="00A35C62" w14:paraId="54BE56CB" w14:textId="77777777" w:rsidTr="00955535">
        <w:trPr>
          <w:trHeight w:val="255"/>
        </w:trPr>
        <w:tc>
          <w:tcPr>
            <w:tcW w:w="0" w:type="auto"/>
            <w:tcBorders>
              <w:top w:val="nil"/>
              <w:left w:val="nil"/>
              <w:bottom w:val="nil"/>
              <w:right w:val="nil"/>
            </w:tcBorders>
            <w:shd w:val="clear" w:color="auto" w:fill="auto"/>
            <w:vAlign w:val="center"/>
            <w:hideMark/>
          </w:tcPr>
          <w:p w14:paraId="558557AD"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77817BC2"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3D75C19B"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Herd size</w:t>
            </w:r>
          </w:p>
        </w:tc>
        <w:tc>
          <w:tcPr>
            <w:tcW w:w="0" w:type="auto"/>
            <w:gridSpan w:val="2"/>
            <w:tcBorders>
              <w:top w:val="nil"/>
              <w:left w:val="nil"/>
              <w:bottom w:val="nil"/>
              <w:right w:val="nil"/>
            </w:tcBorders>
            <w:shd w:val="clear" w:color="auto" w:fill="auto"/>
            <w:vAlign w:val="center"/>
            <w:hideMark/>
          </w:tcPr>
          <w:p w14:paraId="69912229"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7"/>
            <w:tcBorders>
              <w:top w:val="nil"/>
              <w:left w:val="nil"/>
              <w:bottom w:val="nil"/>
              <w:right w:val="single" w:sz="8" w:space="0" w:color="000000"/>
            </w:tcBorders>
            <w:shd w:val="clear" w:color="auto" w:fill="auto"/>
            <w:vAlign w:val="center"/>
            <w:hideMark/>
          </w:tcPr>
          <w:p w14:paraId="7FD86A57"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12"/>
            <w:tcBorders>
              <w:top w:val="nil"/>
              <w:left w:val="nil"/>
              <w:bottom w:val="nil"/>
              <w:right w:val="nil"/>
            </w:tcBorders>
            <w:shd w:val="clear" w:color="auto" w:fill="auto"/>
            <w:vAlign w:val="center"/>
            <w:hideMark/>
          </w:tcPr>
          <w:p w14:paraId="2C747794"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Livestock trading profit</w:t>
            </w:r>
          </w:p>
        </w:tc>
        <w:tc>
          <w:tcPr>
            <w:tcW w:w="0" w:type="auto"/>
            <w:tcBorders>
              <w:top w:val="nil"/>
              <w:left w:val="nil"/>
              <w:bottom w:val="nil"/>
              <w:right w:val="nil"/>
            </w:tcBorders>
            <w:shd w:val="clear" w:color="auto" w:fill="auto"/>
            <w:vAlign w:val="center"/>
            <w:hideMark/>
          </w:tcPr>
          <w:p w14:paraId="0B1C38DE"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2F6B6A7C" w14:textId="77777777" w:rsidTr="00AC5770">
        <w:trPr>
          <w:trHeight w:val="255"/>
        </w:trPr>
        <w:tc>
          <w:tcPr>
            <w:tcW w:w="0" w:type="auto"/>
            <w:tcBorders>
              <w:top w:val="nil"/>
              <w:left w:val="nil"/>
              <w:bottom w:val="nil"/>
              <w:right w:val="nil"/>
            </w:tcBorders>
            <w:shd w:val="clear" w:color="auto" w:fill="auto"/>
            <w:vAlign w:val="center"/>
            <w:hideMark/>
          </w:tcPr>
          <w:p w14:paraId="251481CA"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1EC3E645"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0.7</w:t>
            </w:r>
          </w:p>
        </w:tc>
        <w:tc>
          <w:tcPr>
            <w:tcW w:w="0" w:type="auto"/>
            <w:gridSpan w:val="4"/>
            <w:tcBorders>
              <w:top w:val="nil"/>
              <w:left w:val="nil"/>
              <w:bottom w:val="nil"/>
              <w:right w:val="nil"/>
            </w:tcBorders>
            <w:shd w:val="clear" w:color="auto" w:fill="92D050"/>
            <w:vAlign w:val="center"/>
            <w:hideMark/>
          </w:tcPr>
          <w:p w14:paraId="5C65AE45"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0.7</w:t>
            </w:r>
          </w:p>
        </w:tc>
        <w:tc>
          <w:tcPr>
            <w:tcW w:w="0" w:type="auto"/>
            <w:gridSpan w:val="4"/>
            <w:tcBorders>
              <w:top w:val="nil"/>
              <w:left w:val="nil"/>
              <w:bottom w:val="nil"/>
              <w:right w:val="nil"/>
            </w:tcBorders>
            <w:shd w:val="clear" w:color="auto" w:fill="auto"/>
            <w:vAlign w:val="center"/>
            <w:hideMark/>
          </w:tcPr>
          <w:p w14:paraId="43DB78AA"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55B0E54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7E59A91D"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$0.08</w:t>
            </w:r>
          </w:p>
        </w:tc>
        <w:tc>
          <w:tcPr>
            <w:tcW w:w="0" w:type="auto"/>
            <w:gridSpan w:val="2"/>
            <w:tcBorders>
              <w:top w:val="nil"/>
              <w:left w:val="nil"/>
              <w:bottom w:val="nil"/>
              <w:right w:val="nil"/>
            </w:tcBorders>
            <w:shd w:val="clear" w:color="auto" w:fill="92D050"/>
            <w:vAlign w:val="center"/>
            <w:hideMark/>
          </w:tcPr>
          <w:p w14:paraId="50B9BE30"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$0.08</w:t>
            </w:r>
          </w:p>
        </w:tc>
        <w:tc>
          <w:tcPr>
            <w:tcW w:w="0" w:type="auto"/>
            <w:gridSpan w:val="11"/>
            <w:tcBorders>
              <w:top w:val="nil"/>
              <w:left w:val="nil"/>
              <w:bottom w:val="nil"/>
              <w:right w:val="nil"/>
            </w:tcBorders>
            <w:shd w:val="clear" w:color="auto" w:fill="auto"/>
            <w:vAlign w:val="center"/>
            <w:hideMark/>
          </w:tcPr>
          <w:p w14:paraId="00C20CA3" w14:textId="77777777" w:rsidR="00955535" w:rsidRPr="00AA00CB" w:rsidRDefault="00955535" w:rsidP="00955535">
            <w:pPr>
              <w:spacing w:after="0" w:line="240" w:lineRule="auto"/>
              <w:rPr>
                <w:rFonts w:eastAsia="Times New Roman" w:cs="Arial"/>
                <w:b/>
                <w:bCs/>
                <w:color w:val="auto"/>
                <w:sz w:val="16"/>
                <w:szCs w:val="16"/>
                <w:lang w:eastAsia="en-AU"/>
              </w:rPr>
            </w:pPr>
          </w:p>
        </w:tc>
      </w:tr>
      <w:tr w:rsidR="00955535" w:rsidRPr="00A35C62" w14:paraId="40E154CF" w14:textId="77777777" w:rsidTr="00955535">
        <w:trPr>
          <w:trHeight w:val="255"/>
        </w:trPr>
        <w:tc>
          <w:tcPr>
            <w:tcW w:w="0" w:type="auto"/>
            <w:gridSpan w:val="2"/>
            <w:tcBorders>
              <w:top w:val="nil"/>
              <w:left w:val="nil"/>
              <w:bottom w:val="nil"/>
              <w:right w:val="single" w:sz="8" w:space="0" w:color="000000"/>
            </w:tcBorders>
            <w:shd w:val="clear" w:color="auto" w:fill="auto"/>
            <w:vAlign w:val="center"/>
            <w:hideMark/>
          </w:tcPr>
          <w:p w14:paraId="46E0E366"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3C80A8EB"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WUE (t DM/100mm/ha)</w:t>
            </w:r>
          </w:p>
        </w:tc>
        <w:tc>
          <w:tcPr>
            <w:tcW w:w="0" w:type="auto"/>
            <w:gridSpan w:val="2"/>
            <w:tcBorders>
              <w:top w:val="nil"/>
              <w:left w:val="nil"/>
              <w:bottom w:val="nil"/>
              <w:right w:val="nil"/>
            </w:tcBorders>
            <w:shd w:val="clear" w:color="auto" w:fill="auto"/>
            <w:vAlign w:val="center"/>
            <w:hideMark/>
          </w:tcPr>
          <w:p w14:paraId="2EDD0DE6"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7"/>
            <w:tcBorders>
              <w:top w:val="nil"/>
              <w:left w:val="nil"/>
              <w:bottom w:val="nil"/>
              <w:right w:val="single" w:sz="8" w:space="0" w:color="000000"/>
            </w:tcBorders>
            <w:shd w:val="clear" w:color="auto" w:fill="auto"/>
            <w:vAlign w:val="center"/>
            <w:hideMark/>
          </w:tcPr>
          <w:p w14:paraId="716AF1D1"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12"/>
            <w:tcBorders>
              <w:top w:val="nil"/>
              <w:left w:val="nil"/>
              <w:bottom w:val="nil"/>
              <w:right w:val="nil"/>
            </w:tcBorders>
            <w:shd w:val="clear" w:color="auto" w:fill="auto"/>
            <w:vAlign w:val="center"/>
            <w:hideMark/>
          </w:tcPr>
          <w:p w14:paraId="2ECBC0C9"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Other farm income</w:t>
            </w:r>
          </w:p>
        </w:tc>
        <w:tc>
          <w:tcPr>
            <w:tcW w:w="0" w:type="auto"/>
            <w:tcBorders>
              <w:top w:val="nil"/>
              <w:left w:val="nil"/>
              <w:bottom w:val="nil"/>
              <w:right w:val="nil"/>
            </w:tcBorders>
            <w:shd w:val="clear" w:color="auto" w:fill="auto"/>
            <w:vAlign w:val="center"/>
            <w:hideMark/>
          </w:tcPr>
          <w:p w14:paraId="59AF9B30"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27BA6CDC" w14:textId="77777777" w:rsidTr="00AC5770">
        <w:trPr>
          <w:trHeight w:val="255"/>
        </w:trPr>
        <w:tc>
          <w:tcPr>
            <w:tcW w:w="0" w:type="auto"/>
            <w:tcBorders>
              <w:top w:val="nil"/>
              <w:left w:val="nil"/>
              <w:bottom w:val="nil"/>
              <w:right w:val="nil"/>
            </w:tcBorders>
            <w:shd w:val="clear" w:color="auto" w:fill="auto"/>
            <w:vAlign w:val="center"/>
            <w:hideMark/>
          </w:tcPr>
          <w:p w14:paraId="1F7F50E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724FA799"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335</w:t>
            </w:r>
          </w:p>
        </w:tc>
        <w:tc>
          <w:tcPr>
            <w:tcW w:w="0" w:type="auto"/>
            <w:gridSpan w:val="5"/>
            <w:tcBorders>
              <w:top w:val="nil"/>
              <w:left w:val="nil"/>
              <w:bottom w:val="nil"/>
              <w:right w:val="nil"/>
            </w:tcBorders>
            <w:shd w:val="clear" w:color="auto" w:fill="92D050"/>
            <w:vAlign w:val="center"/>
            <w:hideMark/>
          </w:tcPr>
          <w:p w14:paraId="74DD982F"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341</w:t>
            </w:r>
          </w:p>
        </w:tc>
        <w:tc>
          <w:tcPr>
            <w:tcW w:w="0" w:type="auto"/>
            <w:gridSpan w:val="3"/>
            <w:tcBorders>
              <w:top w:val="nil"/>
              <w:left w:val="nil"/>
              <w:bottom w:val="nil"/>
              <w:right w:val="nil"/>
            </w:tcBorders>
            <w:shd w:val="clear" w:color="auto" w:fill="auto"/>
            <w:vAlign w:val="center"/>
            <w:hideMark/>
          </w:tcPr>
          <w:p w14:paraId="742429CC"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2A647883"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000000" w:fill="EBF1DE"/>
            <w:vAlign w:val="center"/>
            <w:hideMark/>
          </w:tcPr>
          <w:p w14:paraId="6B7007BD"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$7.79</w:t>
            </w:r>
          </w:p>
        </w:tc>
        <w:tc>
          <w:tcPr>
            <w:tcW w:w="0" w:type="auto"/>
            <w:gridSpan w:val="12"/>
            <w:tcBorders>
              <w:top w:val="nil"/>
              <w:left w:val="nil"/>
              <w:bottom w:val="nil"/>
              <w:right w:val="nil"/>
            </w:tcBorders>
            <w:shd w:val="clear" w:color="auto" w:fill="92D050"/>
            <w:vAlign w:val="center"/>
            <w:hideMark/>
          </w:tcPr>
          <w:p w14:paraId="43E5C8CF"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$8.74</w:t>
            </w:r>
          </w:p>
        </w:tc>
        <w:tc>
          <w:tcPr>
            <w:tcW w:w="0" w:type="auto"/>
            <w:tcBorders>
              <w:top w:val="nil"/>
              <w:left w:val="nil"/>
              <w:bottom w:val="nil"/>
              <w:right w:val="nil"/>
            </w:tcBorders>
            <w:shd w:val="clear" w:color="auto" w:fill="auto"/>
            <w:vAlign w:val="center"/>
            <w:hideMark/>
          </w:tcPr>
          <w:p w14:paraId="61557D72" w14:textId="77777777" w:rsidR="00955535" w:rsidRPr="00A35C62" w:rsidRDefault="00955535" w:rsidP="00955535">
            <w:pPr>
              <w:spacing w:after="0" w:line="240" w:lineRule="auto"/>
              <w:rPr>
                <w:rFonts w:eastAsia="Times New Roman" w:cs="Arial"/>
                <w:b/>
                <w:bCs/>
                <w:color w:val="FFFFFF"/>
                <w:sz w:val="16"/>
                <w:szCs w:val="16"/>
                <w:lang w:eastAsia="en-AU"/>
              </w:rPr>
            </w:pPr>
          </w:p>
        </w:tc>
      </w:tr>
      <w:tr w:rsidR="00955535" w:rsidRPr="00A35C62" w14:paraId="48CC3B97" w14:textId="77777777" w:rsidTr="00955535">
        <w:trPr>
          <w:trHeight w:val="255"/>
        </w:trPr>
        <w:tc>
          <w:tcPr>
            <w:tcW w:w="0" w:type="auto"/>
            <w:gridSpan w:val="2"/>
            <w:tcBorders>
              <w:top w:val="nil"/>
              <w:left w:val="nil"/>
              <w:bottom w:val="nil"/>
              <w:right w:val="single" w:sz="8" w:space="0" w:color="000000"/>
            </w:tcBorders>
            <w:shd w:val="clear" w:color="auto" w:fill="auto"/>
            <w:vAlign w:val="center"/>
            <w:hideMark/>
          </w:tcPr>
          <w:p w14:paraId="35EF03B9"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2D6E94D8"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Usable area (ha)</w:t>
            </w:r>
          </w:p>
        </w:tc>
        <w:tc>
          <w:tcPr>
            <w:tcW w:w="0" w:type="auto"/>
            <w:gridSpan w:val="2"/>
            <w:tcBorders>
              <w:top w:val="nil"/>
              <w:left w:val="nil"/>
              <w:bottom w:val="nil"/>
              <w:right w:val="nil"/>
            </w:tcBorders>
            <w:shd w:val="clear" w:color="auto" w:fill="auto"/>
            <w:vAlign w:val="center"/>
            <w:hideMark/>
          </w:tcPr>
          <w:p w14:paraId="0650E4A2"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7"/>
            <w:tcBorders>
              <w:top w:val="nil"/>
              <w:left w:val="nil"/>
              <w:bottom w:val="nil"/>
              <w:right w:val="single" w:sz="8" w:space="0" w:color="000000"/>
            </w:tcBorders>
            <w:shd w:val="clear" w:color="auto" w:fill="auto"/>
            <w:vAlign w:val="center"/>
            <w:hideMark/>
          </w:tcPr>
          <w:p w14:paraId="685FDD3C" w14:textId="77777777" w:rsidR="00955535" w:rsidRPr="00AA00CB" w:rsidRDefault="00955535" w:rsidP="00955535">
            <w:pPr>
              <w:spacing w:after="0" w:line="240" w:lineRule="auto"/>
              <w:rPr>
                <w:rFonts w:eastAsia="Times New Roman" w:cs="Arial"/>
                <w:color w:val="auto"/>
                <w:sz w:val="12"/>
                <w:szCs w:val="12"/>
                <w:lang w:eastAsia="en-AU"/>
              </w:rPr>
            </w:pPr>
          </w:p>
        </w:tc>
        <w:tc>
          <w:tcPr>
            <w:tcW w:w="0" w:type="auto"/>
            <w:gridSpan w:val="12"/>
            <w:tcBorders>
              <w:top w:val="nil"/>
              <w:left w:val="nil"/>
              <w:bottom w:val="nil"/>
              <w:right w:val="nil"/>
            </w:tcBorders>
            <w:shd w:val="clear" w:color="auto" w:fill="auto"/>
            <w:vAlign w:val="center"/>
            <w:hideMark/>
          </w:tcPr>
          <w:p w14:paraId="40B74474"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Gross farm income</w:t>
            </w:r>
          </w:p>
        </w:tc>
        <w:tc>
          <w:tcPr>
            <w:tcW w:w="0" w:type="auto"/>
            <w:tcBorders>
              <w:top w:val="nil"/>
              <w:left w:val="nil"/>
              <w:bottom w:val="nil"/>
              <w:right w:val="nil"/>
            </w:tcBorders>
            <w:shd w:val="clear" w:color="auto" w:fill="auto"/>
            <w:vAlign w:val="center"/>
            <w:hideMark/>
          </w:tcPr>
          <w:p w14:paraId="51C9E111"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199AED47" w14:textId="77777777" w:rsidTr="00AC5770">
        <w:trPr>
          <w:trHeight w:val="255"/>
        </w:trPr>
        <w:tc>
          <w:tcPr>
            <w:tcW w:w="0" w:type="auto"/>
            <w:tcBorders>
              <w:top w:val="nil"/>
              <w:left w:val="nil"/>
              <w:bottom w:val="nil"/>
              <w:right w:val="nil"/>
            </w:tcBorders>
            <w:shd w:val="clear" w:color="auto" w:fill="auto"/>
            <w:vAlign w:val="center"/>
            <w:hideMark/>
          </w:tcPr>
          <w:p w14:paraId="5E16F7B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3229AB27"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1.1</w:t>
            </w:r>
          </w:p>
        </w:tc>
        <w:tc>
          <w:tcPr>
            <w:tcW w:w="0" w:type="auto"/>
            <w:gridSpan w:val="7"/>
            <w:tcBorders>
              <w:top w:val="nil"/>
              <w:left w:val="nil"/>
              <w:bottom w:val="nil"/>
              <w:right w:val="nil"/>
            </w:tcBorders>
            <w:shd w:val="clear" w:color="auto" w:fill="92D050"/>
            <w:vAlign w:val="center"/>
            <w:hideMark/>
          </w:tcPr>
          <w:p w14:paraId="0397CD31"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1.2</w:t>
            </w:r>
          </w:p>
        </w:tc>
        <w:tc>
          <w:tcPr>
            <w:tcW w:w="0" w:type="auto"/>
            <w:tcBorders>
              <w:top w:val="nil"/>
              <w:left w:val="nil"/>
              <w:bottom w:val="nil"/>
              <w:right w:val="nil"/>
            </w:tcBorders>
            <w:shd w:val="clear" w:color="auto" w:fill="auto"/>
            <w:vAlign w:val="center"/>
            <w:hideMark/>
          </w:tcPr>
          <w:p w14:paraId="71A771FE"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FCD0905"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7DFE673"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3989741"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FEF6B69"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EF869F9"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B062C3A"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6DBA4CE"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34E56DE"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F6748E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865BAD5"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1BD7E8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DACED1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E11888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1AF0A0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20220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2C659EF"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E74F52B"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7EE808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3C5E2CF"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4348097A" w14:textId="77777777" w:rsidTr="00955535">
        <w:trPr>
          <w:trHeight w:val="255"/>
        </w:trPr>
        <w:tc>
          <w:tcPr>
            <w:tcW w:w="0" w:type="auto"/>
            <w:gridSpan w:val="2"/>
            <w:tcBorders>
              <w:top w:val="nil"/>
              <w:left w:val="nil"/>
              <w:bottom w:val="nil"/>
              <w:right w:val="single" w:sz="8" w:space="0" w:color="000000"/>
            </w:tcBorders>
            <w:shd w:val="clear" w:color="auto" w:fill="auto"/>
            <w:vAlign w:val="center"/>
            <w:hideMark/>
          </w:tcPr>
          <w:p w14:paraId="678D7A9B"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39A586E4" w14:textId="77777777" w:rsidR="00955535" w:rsidRPr="00AA00CB" w:rsidRDefault="00955535" w:rsidP="00955535">
            <w:pPr>
              <w:spacing w:after="0" w:line="240" w:lineRule="auto"/>
              <w:rPr>
                <w:rFonts w:eastAsia="Times New Roman" w:cs="Arial"/>
                <w:color w:val="auto"/>
                <w:sz w:val="12"/>
                <w:szCs w:val="12"/>
                <w:lang w:eastAsia="en-AU"/>
              </w:rPr>
            </w:pPr>
            <w:r w:rsidRPr="00AA00CB">
              <w:rPr>
                <w:rFonts w:eastAsia="Times New Roman" w:cs="Arial"/>
                <w:color w:val="auto"/>
                <w:sz w:val="12"/>
                <w:szCs w:val="12"/>
                <w:lang w:eastAsia="en-AU"/>
              </w:rPr>
              <w:t>Milking cows per usable ha</w:t>
            </w:r>
          </w:p>
        </w:tc>
        <w:tc>
          <w:tcPr>
            <w:tcW w:w="0" w:type="auto"/>
            <w:gridSpan w:val="2"/>
            <w:tcBorders>
              <w:top w:val="nil"/>
              <w:left w:val="nil"/>
              <w:bottom w:val="nil"/>
              <w:right w:val="nil"/>
            </w:tcBorders>
            <w:shd w:val="clear" w:color="auto" w:fill="auto"/>
            <w:vAlign w:val="center"/>
            <w:hideMark/>
          </w:tcPr>
          <w:p w14:paraId="1E34B8F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67A890E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8CCD2F3"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4C5A1F8"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CE3A44C"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422E588"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9CC57CA"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5F50C1DD"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Costs ($/kg MS)</w:t>
            </w:r>
          </w:p>
        </w:tc>
        <w:tc>
          <w:tcPr>
            <w:tcW w:w="0" w:type="auto"/>
            <w:tcBorders>
              <w:top w:val="nil"/>
              <w:left w:val="nil"/>
              <w:bottom w:val="nil"/>
              <w:right w:val="nil"/>
            </w:tcBorders>
            <w:shd w:val="clear" w:color="auto" w:fill="auto"/>
            <w:vAlign w:val="center"/>
            <w:hideMark/>
          </w:tcPr>
          <w:p w14:paraId="382A2130" w14:textId="77777777" w:rsidR="00955535" w:rsidRPr="00A35C62" w:rsidRDefault="00955535" w:rsidP="00955535">
            <w:pPr>
              <w:spacing w:after="0" w:line="240" w:lineRule="auto"/>
              <w:rPr>
                <w:rFonts w:eastAsia="Times New Roman" w:cs="Arial"/>
                <w:b/>
                <w:bCs/>
                <w:sz w:val="16"/>
                <w:szCs w:val="16"/>
                <w:lang w:eastAsia="en-AU"/>
              </w:rPr>
            </w:pPr>
          </w:p>
        </w:tc>
      </w:tr>
      <w:tr w:rsidR="00955535" w:rsidRPr="00A35C62" w14:paraId="7229D31E" w14:textId="77777777" w:rsidTr="00955535">
        <w:trPr>
          <w:trHeight w:val="255"/>
        </w:trPr>
        <w:tc>
          <w:tcPr>
            <w:tcW w:w="0" w:type="auto"/>
            <w:tcBorders>
              <w:top w:val="nil"/>
              <w:left w:val="nil"/>
              <w:bottom w:val="nil"/>
              <w:right w:val="nil"/>
            </w:tcBorders>
            <w:shd w:val="clear" w:color="auto" w:fill="auto"/>
            <w:vAlign w:val="center"/>
            <w:hideMark/>
          </w:tcPr>
          <w:p w14:paraId="3DA05B65"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BDF15DF" w14:textId="77777777" w:rsidR="00955535" w:rsidRPr="00A35C62"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856E03B"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7E51791"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AC5F13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6C489A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CE19300"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4D13DD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A3E4EF3"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67A50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6A33EFB0"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nil"/>
            </w:tcBorders>
            <w:shd w:val="clear" w:color="auto" w:fill="auto"/>
            <w:vAlign w:val="center"/>
            <w:hideMark/>
          </w:tcPr>
          <w:p w14:paraId="657F187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57DA6BCA"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Variable costs</w:t>
            </w:r>
          </w:p>
        </w:tc>
        <w:tc>
          <w:tcPr>
            <w:tcW w:w="0" w:type="auto"/>
            <w:tcBorders>
              <w:top w:val="nil"/>
              <w:left w:val="nil"/>
              <w:bottom w:val="nil"/>
              <w:right w:val="nil"/>
            </w:tcBorders>
            <w:shd w:val="clear" w:color="auto" w:fill="auto"/>
            <w:vAlign w:val="center"/>
            <w:hideMark/>
          </w:tcPr>
          <w:p w14:paraId="71660710" w14:textId="77777777" w:rsidR="00955535" w:rsidRPr="00A35C62" w:rsidRDefault="00955535" w:rsidP="00955535">
            <w:pPr>
              <w:spacing w:after="0" w:line="240" w:lineRule="auto"/>
              <w:rPr>
                <w:rFonts w:eastAsia="Times New Roman" w:cs="Arial"/>
                <w:b/>
                <w:bCs/>
                <w:sz w:val="16"/>
                <w:szCs w:val="16"/>
                <w:lang w:eastAsia="en-AU"/>
              </w:rPr>
            </w:pPr>
          </w:p>
        </w:tc>
      </w:tr>
      <w:tr w:rsidR="00955535" w:rsidRPr="00A35C62" w14:paraId="4AA21FF7" w14:textId="77777777" w:rsidTr="00AC5770">
        <w:trPr>
          <w:trHeight w:val="255"/>
        </w:trPr>
        <w:tc>
          <w:tcPr>
            <w:tcW w:w="0" w:type="auto"/>
            <w:gridSpan w:val="2"/>
            <w:tcBorders>
              <w:top w:val="nil"/>
              <w:left w:val="nil"/>
              <w:bottom w:val="nil"/>
              <w:right w:val="nil"/>
            </w:tcBorders>
            <w:shd w:val="clear" w:color="auto" w:fill="auto"/>
            <w:vAlign w:val="center"/>
            <w:hideMark/>
          </w:tcPr>
          <w:p w14:paraId="49950BBA"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75EFB2B6"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Milk production</w:t>
            </w:r>
          </w:p>
        </w:tc>
        <w:tc>
          <w:tcPr>
            <w:tcW w:w="0" w:type="auto"/>
            <w:gridSpan w:val="2"/>
            <w:tcBorders>
              <w:top w:val="nil"/>
              <w:left w:val="nil"/>
              <w:bottom w:val="nil"/>
              <w:right w:val="nil"/>
            </w:tcBorders>
            <w:shd w:val="clear" w:color="auto" w:fill="auto"/>
            <w:vAlign w:val="center"/>
            <w:hideMark/>
          </w:tcPr>
          <w:p w14:paraId="07A7EFA6"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0A16CC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BD6CDFB"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4"/>
            <w:tcBorders>
              <w:top w:val="nil"/>
              <w:left w:val="nil"/>
              <w:bottom w:val="nil"/>
              <w:right w:val="single" w:sz="8" w:space="0" w:color="000000"/>
            </w:tcBorders>
            <w:shd w:val="clear" w:color="000000" w:fill="EBF1DE"/>
            <w:vAlign w:val="center"/>
            <w:hideMark/>
          </w:tcPr>
          <w:p w14:paraId="5AA8FF28"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$0.31</w:t>
            </w:r>
          </w:p>
        </w:tc>
        <w:tc>
          <w:tcPr>
            <w:tcW w:w="0" w:type="auto"/>
            <w:gridSpan w:val="3"/>
            <w:tcBorders>
              <w:top w:val="nil"/>
              <w:left w:val="nil"/>
              <w:bottom w:val="nil"/>
              <w:right w:val="nil"/>
            </w:tcBorders>
            <w:shd w:val="clear" w:color="auto" w:fill="92D050"/>
            <w:vAlign w:val="center"/>
            <w:hideMark/>
          </w:tcPr>
          <w:p w14:paraId="20518DBB"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$0.37</w:t>
            </w:r>
          </w:p>
        </w:tc>
        <w:tc>
          <w:tcPr>
            <w:tcW w:w="0" w:type="auto"/>
            <w:tcBorders>
              <w:top w:val="nil"/>
              <w:left w:val="nil"/>
              <w:bottom w:val="nil"/>
              <w:right w:val="nil"/>
            </w:tcBorders>
            <w:shd w:val="clear" w:color="auto" w:fill="auto"/>
            <w:vAlign w:val="center"/>
            <w:hideMark/>
          </w:tcPr>
          <w:p w14:paraId="73B6FD7F"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4E27E4A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B7C9E48"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6D11D6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F61CBF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25DA8A8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C009DE1"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EB595DB"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742D996"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262CD27F" w14:textId="77777777" w:rsidTr="00AC5770">
        <w:trPr>
          <w:trHeight w:val="255"/>
        </w:trPr>
        <w:tc>
          <w:tcPr>
            <w:tcW w:w="0" w:type="auto"/>
            <w:tcBorders>
              <w:top w:val="nil"/>
              <w:left w:val="nil"/>
              <w:bottom w:val="nil"/>
              <w:right w:val="nil"/>
            </w:tcBorders>
            <w:shd w:val="clear" w:color="auto" w:fill="auto"/>
            <w:vAlign w:val="center"/>
            <w:hideMark/>
          </w:tcPr>
          <w:p w14:paraId="48B123B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4EB40D47"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526</w:t>
            </w:r>
          </w:p>
        </w:tc>
        <w:tc>
          <w:tcPr>
            <w:tcW w:w="0" w:type="auto"/>
            <w:gridSpan w:val="5"/>
            <w:tcBorders>
              <w:top w:val="nil"/>
              <w:left w:val="nil"/>
              <w:bottom w:val="nil"/>
              <w:right w:val="nil"/>
            </w:tcBorders>
            <w:shd w:val="clear" w:color="auto" w:fill="92D050"/>
            <w:vAlign w:val="center"/>
            <w:hideMark/>
          </w:tcPr>
          <w:p w14:paraId="6C6E48E9"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527</w:t>
            </w:r>
          </w:p>
        </w:tc>
        <w:tc>
          <w:tcPr>
            <w:tcW w:w="0" w:type="auto"/>
            <w:gridSpan w:val="3"/>
            <w:tcBorders>
              <w:top w:val="nil"/>
              <w:left w:val="nil"/>
              <w:bottom w:val="nil"/>
              <w:right w:val="nil"/>
            </w:tcBorders>
            <w:shd w:val="clear" w:color="auto" w:fill="auto"/>
            <w:vAlign w:val="center"/>
            <w:hideMark/>
          </w:tcPr>
          <w:p w14:paraId="5DF016F7"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EADF98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534B0DFB"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016430C7"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Herd costs</w:t>
            </w:r>
          </w:p>
        </w:tc>
        <w:tc>
          <w:tcPr>
            <w:tcW w:w="0" w:type="auto"/>
            <w:tcBorders>
              <w:top w:val="nil"/>
              <w:left w:val="nil"/>
              <w:bottom w:val="nil"/>
              <w:right w:val="nil"/>
            </w:tcBorders>
            <w:shd w:val="clear" w:color="auto" w:fill="auto"/>
            <w:vAlign w:val="center"/>
            <w:hideMark/>
          </w:tcPr>
          <w:p w14:paraId="7BAFE68E"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639B0A51" w14:textId="77777777" w:rsidTr="00AC5770">
        <w:trPr>
          <w:trHeight w:val="255"/>
        </w:trPr>
        <w:tc>
          <w:tcPr>
            <w:tcW w:w="0" w:type="auto"/>
            <w:gridSpan w:val="2"/>
            <w:tcBorders>
              <w:top w:val="nil"/>
              <w:left w:val="nil"/>
              <w:bottom w:val="nil"/>
              <w:right w:val="single" w:sz="8" w:space="0" w:color="000000"/>
            </w:tcBorders>
            <w:shd w:val="clear" w:color="auto" w:fill="auto"/>
            <w:vAlign w:val="center"/>
            <w:hideMark/>
          </w:tcPr>
          <w:p w14:paraId="2094095C"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6A37E33D"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2"/>
                <w:szCs w:val="12"/>
                <w:lang w:eastAsia="en-AU"/>
              </w:rPr>
              <w:t>Milk solids sold (kg MS/cow)</w:t>
            </w:r>
          </w:p>
        </w:tc>
        <w:tc>
          <w:tcPr>
            <w:tcW w:w="0" w:type="auto"/>
            <w:gridSpan w:val="2"/>
            <w:tcBorders>
              <w:top w:val="nil"/>
              <w:left w:val="nil"/>
              <w:bottom w:val="nil"/>
              <w:right w:val="nil"/>
            </w:tcBorders>
            <w:shd w:val="clear" w:color="auto" w:fill="auto"/>
            <w:vAlign w:val="center"/>
            <w:hideMark/>
          </w:tcPr>
          <w:p w14:paraId="7D158CAC"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EC2A9C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CF91F7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39446B"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02801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6F87CD8"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15DA54CB"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$0.26</w:t>
            </w:r>
          </w:p>
        </w:tc>
        <w:tc>
          <w:tcPr>
            <w:tcW w:w="0" w:type="auto"/>
            <w:gridSpan w:val="2"/>
            <w:tcBorders>
              <w:top w:val="nil"/>
              <w:left w:val="nil"/>
              <w:bottom w:val="nil"/>
              <w:right w:val="nil"/>
            </w:tcBorders>
            <w:shd w:val="clear" w:color="auto" w:fill="92D050"/>
            <w:vAlign w:val="center"/>
            <w:hideMark/>
          </w:tcPr>
          <w:p w14:paraId="73F3BFEB"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$0.28</w:t>
            </w:r>
          </w:p>
        </w:tc>
        <w:tc>
          <w:tcPr>
            <w:tcW w:w="0" w:type="auto"/>
            <w:tcBorders>
              <w:top w:val="nil"/>
              <w:left w:val="nil"/>
              <w:bottom w:val="nil"/>
              <w:right w:val="nil"/>
            </w:tcBorders>
            <w:shd w:val="clear" w:color="auto" w:fill="auto"/>
            <w:vAlign w:val="center"/>
            <w:hideMark/>
          </w:tcPr>
          <w:p w14:paraId="691681D8"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1F8035D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49DD13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5711F7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FD0562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6859B56"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EA52089"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FDE0FFE"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518768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6876785"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4DE20AFC" w14:textId="77777777" w:rsidTr="00AC5770">
        <w:trPr>
          <w:trHeight w:val="255"/>
        </w:trPr>
        <w:tc>
          <w:tcPr>
            <w:tcW w:w="0" w:type="auto"/>
            <w:tcBorders>
              <w:top w:val="nil"/>
              <w:left w:val="nil"/>
              <w:bottom w:val="nil"/>
              <w:right w:val="nil"/>
            </w:tcBorders>
            <w:shd w:val="clear" w:color="auto" w:fill="auto"/>
            <w:vAlign w:val="center"/>
            <w:hideMark/>
          </w:tcPr>
          <w:p w14:paraId="4DE7BDAF"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4E64D0DE"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602</w:t>
            </w:r>
          </w:p>
        </w:tc>
        <w:tc>
          <w:tcPr>
            <w:tcW w:w="0" w:type="auto"/>
            <w:gridSpan w:val="6"/>
            <w:tcBorders>
              <w:top w:val="nil"/>
              <w:left w:val="nil"/>
              <w:bottom w:val="nil"/>
              <w:right w:val="nil"/>
            </w:tcBorders>
            <w:shd w:val="clear" w:color="auto" w:fill="92D050"/>
            <w:vAlign w:val="center"/>
            <w:hideMark/>
          </w:tcPr>
          <w:p w14:paraId="0CADBCE1"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636</w:t>
            </w:r>
          </w:p>
        </w:tc>
        <w:tc>
          <w:tcPr>
            <w:tcW w:w="0" w:type="auto"/>
            <w:gridSpan w:val="2"/>
            <w:tcBorders>
              <w:top w:val="nil"/>
              <w:left w:val="nil"/>
              <w:bottom w:val="nil"/>
              <w:right w:val="nil"/>
            </w:tcBorders>
            <w:shd w:val="clear" w:color="auto" w:fill="auto"/>
            <w:vAlign w:val="center"/>
            <w:hideMark/>
          </w:tcPr>
          <w:p w14:paraId="0033AA41"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917410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6C2672F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1A15A2FC"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2"/>
                <w:szCs w:val="12"/>
                <w:lang w:eastAsia="en-AU"/>
              </w:rPr>
              <w:t>Shed costs</w:t>
            </w:r>
          </w:p>
        </w:tc>
        <w:tc>
          <w:tcPr>
            <w:tcW w:w="0" w:type="auto"/>
            <w:tcBorders>
              <w:top w:val="nil"/>
              <w:left w:val="nil"/>
              <w:bottom w:val="nil"/>
              <w:right w:val="nil"/>
            </w:tcBorders>
            <w:shd w:val="clear" w:color="auto" w:fill="auto"/>
            <w:vAlign w:val="center"/>
            <w:hideMark/>
          </w:tcPr>
          <w:p w14:paraId="4B1A6002"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4A020FF6" w14:textId="77777777" w:rsidTr="00AC5770">
        <w:trPr>
          <w:trHeight w:val="255"/>
        </w:trPr>
        <w:tc>
          <w:tcPr>
            <w:tcW w:w="0" w:type="auto"/>
            <w:gridSpan w:val="2"/>
            <w:tcBorders>
              <w:top w:val="nil"/>
              <w:left w:val="nil"/>
              <w:bottom w:val="nil"/>
              <w:right w:val="single" w:sz="8" w:space="0" w:color="000000"/>
            </w:tcBorders>
            <w:shd w:val="clear" w:color="auto" w:fill="auto"/>
            <w:vAlign w:val="center"/>
            <w:hideMark/>
          </w:tcPr>
          <w:p w14:paraId="73CC52B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008E2946"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2"/>
                <w:szCs w:val="12"/>
                <w:lang w:eastAsia="en-AU"/>
              </w:rPr>
              <w:t>Milk solids sold (kg MS/ha)</w:t>
            </w:r>
          </w:p>
        </w:tc>
        <w:tc>
          <w:tcPr>
            <w:tcW w:w="0" w:type="auto"/>
            <w:gridSpan w:val="2"/>
            <w:tcBorders>
              <w:top w:val="nil"/>
              <w:left w:val="nil"/>
              <w:bottom w:val="nil"/>
              <w:right w:val="nil"/>
            </w:tcBorders>
            <w:shd w:val="clear" w:color="auto" w:fill="auto"/>
            <w:vAlign w:val="center"/>
            <w:hideMark/>
          </w:tcPr>
          <w:p w14:paraId="68D22065"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6031A4D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5"/>
            <w:tcBorders>
              <w:top w:val="nil"/>
              <w:left w:val="nil"/>
              <w:bottom w:val="nil"/>
              <w:right w:val="single" w:sz="8" w:space="0" w:color="000000"/>
            </w:tcBorders>
            <w:shd w:val="clear" w:color="000000" w:fill="EBF1DE"/>
            <w:vAlign w:val="center"/>
            <w:hideMark/>
          </w:tcPr>
          <w:p w14:paraId="6B8DFC2F"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$1.02</w:t>
            </w:r>
          </w:p>
        </w:tc>
        <w:tc>
          <w:tcPr>
            <w:tcW w:w="0" w:type="auto"/>
            <w:gridSpan w:val="5"/>
            <w:tcBorders>
              <w:top w:val="nil"/>
              <w:left w:val="nil"/>
              <w:bottom w:val="nil"/>
              <w:right w:val="nil"/>
            </w:tcBorders>
            <w:shd w:val="clear" w:color="auto" w:fill="92D050"/>
            <w:vAlign w:val="center"/>
            <w:hideMark/>
          </w:tcPr>
          <w:p w14:paraId="411091BB"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$1.23</w:t>
            </w:r>
          </w:p>
        </w:tc>
        <w:tc>
          <w:tcPr>
            <w:tcW w:w="0" w:type="auto"/>
            <w:tcBorders>
              <w:top w:val="nil"/>
              <w:left w:val="nil"/>
              <w:bottom w:val="nil"/>
              <w:right w:val="nil"/>
            </w:tcBorders>
            <w:shd w:val="clear" w:color="auto" w:fill="auto"/>
            <w:vAlign w:val="center"/>
            <w:hideMark/>
          </w:tcPr>
          <w:p w14:paraId="33B39A1C"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0C2C029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F6BE2E0"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8EB6F8F"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B23A60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1A535A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A084314"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321F821D" w14:textId="77777777" w:rsidTr="00AC5770">
        <w:trPr>
          <w:trHeight w:val="255"/>
        </w:trPr>
        <w:tc>
          <w:tcPr>
            <w:tcW w:w="0" w:type="auto"/>
            <w:tcBorders>
              <w:top w:val="nil"/>
              <w:left w:val="nil"/>
              <w:bottom w:val="nil"/>
              <w:right w:val="nil"/>
            </w:tcBorders>
            <w:shd w:val="clear" w:color="auto" w:fill="auto"/>
            <w:vAlign w:val="center"/>
            <w:hideMark/>
          </w:tcPr>
          <w:p w14:paraId="4C2B24F6"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2E35CDFB"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68%</w:t>
            </w:r>
          </w:p>
        </w:tc>
        <w:tc>
          <w:tcPr>
            <w:tcW w:w="0" w:type="auto"/>
            <w:gridSpan w:val="2"/>
            <w:tcBorders>
              <w:top w:val="nil"/>
              <w:left w:val="nil"/>
              <w:bottom w:val="nil"/>
              <w:right w:val="nil"/>
            </w:tcBorders>
            <w:shd w:val="clear" w:color="auto" w:fill="92D050"/>
            <w:vAlign w:val="center"/>
            <w:hideMark/>
          </w:tcPr>
          <w:p w14:paraId="612BDD24"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62%</w:t>
            </w:r>
          </w:p>
        </w:tc>
        <w:tc>
          <w:tcPr>
            <w:tcW w:w="0" w:type="auto"/>
            <w:gridSpan w:val="6"/>
            <w:tcBorders>
              <w:top w:val="nil"/>
              <w:left w:val="nil"/>
              <w:bottom w:val="nil"/>
              <w:right w:val="nil"/>
            </w:tcBorders>
            <w:shd w:val="clear" w:color="auto" w:fill="auto"/>
            <w:vAlign w:val="center"/>
            <w:hideMark/>
          </w:tcPr>
          <w:p w14:paraId="6ACF8870"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6B23323"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6D60A8B1"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30348C7B"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Home grown feed cost</w:t>
            </w:r>
          </w:p>
        </w:tc>
        <w:tc>
          <w:tcPr>
            <w:tcW w:w="0" w:type="auto"/>
            <w:tcBorders>
              <w:top w:val="nil"/>
              <w:left w:val="nil"/>
              <w:bottom w:val="nil"/>
              <w:right w:val="nil"/>
            </w:tcBorders>
            <w:shd w:val="clear" w:color="auto" w:fill="auto"/>
            <w:vAlign w:val="center"/>
            <w:hideMark/>
          </w:tcPr>
          <w:p w14:paraId="6AFE2006"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6E723DDC" w14:textId="77777777" w:rsidTr="00AC5770">
        <w:trPr>
          <w:trHeight w:val="255"/>
        </w:trPr>
        <w:tc>
          <w:tcPr>
            <w:tcW w:w="0" w:type="auto"/>
            <w:gridSpan w:val="2"/>
            <w:tcBorders>
              <w:top w:val="nil"/>
              <w:left w:val="nil"/>
              <w:bottom w:val="nil"/>
              <w:right w:val="single" w:sz="8" w:space="0" w:color="000000"/>
            </w:tcBorders>
            <w:shd w:val="clear" w:color="auto" w:fill="auto"/>
            <w:vAlign w:val="center"/>
            <w:hideMark/>
          </w:tcPr>
          <w:p w14:paraId="7DCF56CB"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164195CC"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Homegrown feed as % of ME consumed</w:t>
            </w:r>
          </w:p>
        </w:tc>
        <w:tc>
          <w:tcPr>
            <w:tcW w:w="0" w:type="auto"/>
            <w:gridSpan w:val="2"/>
            <w:tcBorders>
              <w:top w:val="nil"/>
              <w:left w:val="nil"/>
              <w:bottom w:val="nil"/>
              <w:right w:val="nil"/>
            </w:tcBorders>
            <w:shd w:val="clear" w:color="auto" w:fill="auto"/>
            <w:vAlign w:val="center"/>
            <w:hideMark/>
          </w:tcPr>
          <w:p w14:paraId="6D1C63E3"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000000" w:fill="EBF1DE"/>
            <w:vAlign w:val="center"/>
            <w:hideMark/>
          </w:tcPr>
          <w:p w14:paraId="7530DED1"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$1.65</w:t>
            </w:r>
          </w:p>
        </w:tc>
        <w:tc>
          <w:tcPr>
            <w:tcW w:w="0" w:type="auto"/>
            <w:gridSpan w:val="8"/>
            <w:tcBorders>
              <w:top w:val="nil"/>
              <w:left w:val="nil"/>
              <w:bottom w:val="nil"/>
              <w:right w:val="nil"/>
            </w:tcBorders>
            <w:shd w:val="clear" w:color="auto" w:fill="92D050"/>
            <w:vAlign w:val="center"/>
            <w:hideMark/>
          </w:tcPr>
          <w:p w14:paraId="6EE0F2BB"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$2.25</w:t>
            </w:r>
          </w:p>
        </w:tc>
        <w:tc>
          <w:tcPr>
            <w:tcW w:w="0" w:type="auto"/>
            <w:gridSpan w:val="2"/>
            <w:tcBorders>
              <w:top w:val="nil"/>
              <w:left w:val="nil"/>
              <w:bottom w:val="nil"/>
              <w:right w:val="nil"/>
            </w:tcBorders>
            <w:shd w:val="clear" w:color="auto" w:fill="auto"/>
            <w:vAlign w:val="center"/>
            <w:hideMark/>
          </w:tcPr>
          <w:p w14:paraId="46CCE50C" w14:textId="77777777" w:rsidR="00955535" w:rsidRPr="00A35C62" w:rsidRDefault="00955535" w:rsidP="0095553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D7BD39A"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271976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ACA502A"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6202232D" w14:textId="77777777" w:rsidTr="00955535">
        <w:trPr>
          <w:trHeight w:val="255"/>
        </w:trPr>
        <w:tc>
          <w:tcPr>
            <w:tcW w:w="0" w:type="auto"/>
            <w:tcBorders>
              <w:top w:val="nil"/>
              <w:left w:val="nil"/>
              <w:bottom w:val="nil"/>
              <w:right w:val="nil"/>
            </w:tcBorders>
            <w:shd w:val="clear" w:color="auto" w:fill="auto"/>
            <w:vAlign w:val="center"/>
            <w:hideMark/>
          </w:tcPr>
          <w:p w14:paraId="2FBC22A0"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F8917C9" w14:textId="77777777" w:rsidR="00955535" w:rsidRPr="00A35C62"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96254AF"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C578F2C"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61C5D6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9383122"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BC18A5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AE607A5"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5C03A6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A8E609B"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431D018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4AD1B07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696C16E1"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Purchased feed and agistment</w:t>
            </w:r>
          </w:p>
        </w:tc>
        <w:tc>
          <w:tcPr>
            <w:tcW w:w="0" w:type="auto"/>
            <w:tcBorders>
              <w:top w:val="nil"/>
              <w:left w:val="nil"/>
              <w:bottom w:val="nil"/>
              <w:right w:val="nil"/>
            </w:tcBorders>
            <w:shd w:val="clear" w:color="auto" w:fill="auto"/>
            <w:vAlign w:val="center"/>
            <w:hideMark/>
          </w:tcPr>
          <w:p w14:paraId="72B6986B"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3A483632" w14:textId="77777777" w:rsidTr="00AC5770">
        <w:trPr>
          <w:trHeight w:val="255"/>
        </w:trPr>
        <w:tc>
          <w:tcPr>
            <w:tcW w:w="0" w:type="auto"/>
            <w:tcBorders>
              <w:top w:val="nil"/>
              <w:left w:val="nil"/>
              <w:bottom w:val="nil"/>
              <w:right w:val="nil"/>
            </w:tcBorders>
            <w:shd w:val="clear" w:color="auto" w:fill="auto"/>
            <w:vAlign w:val="center"/>
            <w:hideMark/>
          </w:tcPr>
          <w:p w14:paraId="070C5B2E"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012A16C"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65C75811"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 xml:space="preserve">Pasture production </w:t>
            </w:r>
          </w:p>
        </w:tc>
        <w:tc>
          <w:tcPr>
            <w:tcW w:w="0" w:type="auto"/>
            <w:gridSpan w:val="2"/>
            <w:tcBorders>
              <w:top w:val="nil"/>
              <w:left w:val="nil"/>
              <w:bottom w:val="nil"/>
              <w:right w:val="nil"/>
            </w:tcBorders>
            <w:shd w:val="clear" w:color="auto" w:fill="auto"/>
            <w:vAlign w:val="center"/>
            <w:hideMark/>
          </w:tcPr>
          <w:p w14:paraId="2B8A67FC"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77C3ED8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5"/>
            <w:tcBorders>
              <w:top w:val="nil"/>
              <w:left w:val="nil"/>
              <w:bottom w:val="nil"/>
              <w:right w:val="single" w:sz="8" w:space="0" w:color="000000"/>
            </w:tcBorders>
            <w:shd w:val="clear" w:color="000000" w:fill="EBF1DE"/>
            <w:vAlign w:val="center"/>
            <w:hideMark/>
          </w:tcPr>
          <w:p w14:paraId="327D7DF0"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-$0.19</w:t>
            </w:r>
          </w:p>
        </w:tc>
        <w:tc>
          <w:tcPr>
            <w:tcW w:w="0" w:type="auto"/>
            <w:tcBorders>
              <w:top w:val="nil"/>
              <w:left w:val="nil"/>
              <w:bottom w:val="nil"/>
              <w:right w:val="nil"/>
            </w:tcBorders>
            <w:shd w:val="clear" w:color="auto" w:fill="92D050"/>
            <w:vAlign w:val="center"/>
            <w:hideMark/>
          </w:tcPr>
          <w:p w14:paraId="135524C0"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-$0.01</w:t>
            </w:r>
          </w:p>
        </w:tc>
        <w:tc>
          <w:tcPr>
            <w:tcW w:w="0" w:type="auto"/>
            <w:tcBorders>
              <w:top w:val="nil"/>
              <w:left w:val="nil"/>
              <w:bottom w:val="nil"/>
              <w:right w:val="nil"/>
            </w:tcBorders>
            <w:shd w:val="clear" w:color="auto" w:fill="auto"/>
            <w:vAlign w:val="center"/>
            <w:hideMark/>
          </w:tcPr>
          <w:p w14:paraId="446F94F2"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07B1CE6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B48DC2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532929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02F980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CE9370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9F242D2" w14:textId="77777777" w:rsidR="00955535" w:rsidRPr="00346020" w:rsidRDefault="00955535" w:rsidP="00955535">
            <w:pPr>
              <w:spacing w:after="0" w:line="240" w:lineRule="auto"/>
              <w:rPr>
                <w:rFonts w:eastAsia="Times New Roman" w:cs="Arial"/>
                <w:color w:val="auto"/>
                <w:sz w:val="14"/>
                <w:szCs w:val="14"/>
                <w:lang w:eastAsia="en-AU"/>
              </w:rPr>
            </w:pPr>
          </w:p>
        </w:tc>
        <w:tc>
          <w:tcPr>
            <w:tcW w:w="0" w:type="auto"/>
            <w:gridSpan w:val="2"/>
            <w:tcBorders>
              <w:top w:val="nil"/>
              <w:left w:val="nil"/>
              <w:bottom w:val="nil"/>
              <w:right w:val="nil"/>
            </w:tcBorders>
            <w:shd w:val="clear" w:color="auto" w:fill="auto"/>
            <w:vAlign w:val="center"/>
            <w:hideMark/>
          </w:tcPr>
          <w:p w14:paraId="7DFA3C3D"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3E5FB15"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8DDFF1D"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790D4FF"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66C2C914" w14:textId="77777777" w:rsidTr="00AC5770">
        <w:trPr>
          <w:trHeight w:val="255"/>
        </w:trPr>
        <w:tc>
          <w:tcPr>
            <w:tcW w:w="0" w:type="auto"/>
            <w:tcBorders>
              <w:top w:val="nil"/>
              <w:left w:val="nil"/>
              <w:bottom w:val="nil"/>
              <w:right w:val="nil"/>
            </w:tcBorders>
            <w:shd w:val="clear" w:color="auto" w:fill="auto"/>
            <w:vAlign w:val="center"/>
            <w:hideMark/>
          </w:tcPr>
          <w:p w14:paraId="7F53E3CB"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5056D576"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7.1</w:t>
            </w:r>
          </w:p>
        </w:tc>
        <w:tc>
          <w:tcPr>
            <w:tcW w:w="0" w:type="auto"/>
            <w:gridSpan w:val="3"/>
            <w:tcBorders>
              <w:top w:val="nil"/>
              <w:left w:val="nil"/>
              <w:bottom w:val="nil"/>
              <w:right w:val="nil"/>
            </w:tcBorders>
            <w:shd w:val="clear" w:color="auto" w:fill="92D050"/>
            <w:vAlign w:val="center"/>
            <w:hideMark/>
          </w:tcPr>
          <w:p w14:paraId="2E47ED4E"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6.0</w:t>
            </w:r>
          </w:p>
        </w:tc>
        <w:tc>
          <w:tcPr>
            <w:tcW w:w="0" w:type="auto"/>
            <w:gridSpan w:val="7"/>
            <w:tcBorders>
              <w:top w:val="nil"/>
              <w:left w:val="nil"/>
              <w:bottom w:val="nil"/>
              <w:right w:val="nil"/>
            </w:tcBorders>
            <w:shd w:val="clear" w:color="auto" w:fill="auto"/>
            <w:vAlign w:val="center"/>
            <w:hideMark/>
          </w:tcPr>
          <w:p w14:paraId="18679039"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581487B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26A83DDF"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 xml:space="preserve">Feed </w:t>
            </w:r>
            <w:r w:rsidRPr="00AA00CB">
              <w:rPr>
                <w:rFonts w:eastAsia="Times New Roman" w:cs="Arial"/>
                <w:color w:val="auto"/>
                <w:sz w:val="12"/>
                <w:szCs w:val="12"/>
                <w:lang w:eastAsia="en-AU"/>
              </w:rPr>
              <w:t>inventory change</w:t>
            </w:r>
          </w:p>
        </w:tc>
        <w:tc>
          <w:tcPr>
            <w:tcW w:w="0" w:type="auto"/>
            <w:tcBorders>
              <w:top w:val="nil"/>
              <w:left w:val="nil"/>
              <w:bottom w:val="nil"/>
              <w:right w:val="nil"/>
            </w:tcBorders>
            <w:shd w:val="clear" w:color="auto" w:fill="auto"/>
            <w:vAlign w:val="center"/>
            <w:hideMark/>
          </w:tcPr>
          <w:p w14:paraId="1F5A502E"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691364E0" w14:textId="77777777" w:rsidTr="00AC5770">
        <w:trPr>
          <w:trHeight w:val="255"/>
        </w:trPr>
        <w:tc>
          <w:tcPr>
            <w:tcW w:w="0" w:type="auto"/>
            <w:tcBorders>
              <w:top w:val="nil"/>
              <w:left w:val="nil"/>
              <w:bottom w:val="nil"/>
              <w:right w:val="nil"/>
            </w:tcBorders>
            <w:shd w:val="clear" w:color="auto" w:fill="auto"/>
            <w:vAlign w:val="center"/>
            <w:hideMark/>
          </w:tcPr>
          <w:p w14:paraId="59A8F256"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4165A090"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72CD8D8D"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Homegrown feed removed (t DM/ milking ha)</w:t>
            </w:r>
          </w:p>
        </w:tc>
        <w:tc>
          <w:tcPr>
            <w:tcW w:w="0" w:type="auto"/>
            <w:gridSpan w:val="2"/>
            <w:tcBorders>
              <w:top w:val="nil"/>
              <w:left w:val="nil"/>
              <w:bottom w:val="nil"/>
              <w:right w:val="nil"/>
            </w:tcBorders>
            <w:shd w:val="clear" w:color="auto" w:fill="auto"/>
            <w:vAlign w:val="center"/>
            <w:hideMark/>
          </w:tcPr>
          <w:p w14:paraId="52BC40E0"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1B11A58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F07B87C"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4"/>
            <w:tcBorders>
              <w:top w:val="nil"/>
              <w:left w:val="nil"/>
              <w:bottom w:val="nil"/>
              <w:right w:val="single" w:sz="8" w:space="0" w:color="000000"/>
            </w:tcBorders>
            <w:shd w:val="clear" w:color="000000" w:fill="EBF1DE"/>
            <w:vAlign w:val="center"/>
            <w:hideMark/>
          </w:tcPr>
          <w:p w14:paraId="363D265E"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$2.48</w:t>
            </w:r>
          </w:p>
        </w:tc>
        <w:tc>
          <w:tcPr>
            <w:tcW w:w="0" w:type="auto"/>
            <w:gridSpan w:val="11"/>
            <w:tcBorders>
              <w:top w:val="nil"/>
              <w:left w:val="nil"/>
              <w:bottom w:val="nil"/>
              <w:right w:val="nil"/>
            </w:tcBorders>
            <w:shd w:val="clear" w:color="auto" w:fill="92D050"/>
            <w:vAlign w:val="center"/>
            <w:hideMark/>
          </w:tcPr>
          <w:p w14:paraId="62F5BC43"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$3.47</w:t>
            </w:r>
          </w:p>
        </w:tc>
        <w:tc>
          <w:tcPr>
            <w:tcW w:w="0" w:type="auto"/>
            <w:tcBorders>
              <w:top w:val="nil"/>
              <w:left w:val="nil"/>
              <w:bottom w:val="nil"/>
              <w:right w:val="nil"/>
            </w:tcBorders>
            <w:shd w:val="clear" w:color="auto" w:fill="auto"/>
            <w:vAlign w:val="center"/>
            <w:hideMark/>
          </w:tcPr>
          <w:p w14:paraId="0844478F" w14:textId="77777777" w:rsidR="00955535" w:rsidRPr="00A35C62" w:rsidRDefault="00955535" w:rsidP="0095553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E79FE09"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65AD28BC" w14:textId="77777777" w:rsidTr="00955535">
        <w:trPr>
          <w:trHeight w:val="255"/>
        </w:trPr>
        <w:tc>
          <w:tcPr>
            <w:tcW w:w="0" w:type="auto"/>
            <w:tcBorders>
              <w:top w:val="nil"/>
              <w:left w:val="nil"/>
              <w:bottom w:val="nil"/>
              <w:right w:val="nil"/>
            </w:tcBorders>
            <w:shd w:val="clear" w:color="auto" w:fill="auto"/>
            <w:vAlign w:val="center"/>
            <w:hideMark/>
          </w:tcPr>
          <w:p w14:paraId="2811DBC3"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028A161"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1C3E266"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2D14CE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2811331"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CC9F24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A605F7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E3B48A0"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35DE74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47EA81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4A0392FC"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062AA77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2D673282"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Total feed costs</w:t>
            </w:r>
          </w:p>
        </w:tc>
        <w:tc>
          <w:tcPr>
            <w:tcW w:w="0" w:type="auto"/>
            <w:tcBorders>
              <w:top w:val="nil"/>
              <w:left w:val="nil"/>
              <w:bottom w:val="nil"/>
              <w:right w:val="nil"/>
            </w:tcBorders>
            <w:shd w:val="clear" w:color="auto" w:fill="auto"/>
            <w:vAlign w:val="center"/>
            <w:hideMark/>
          </w:tcPr>
          <w:p w14:paraId="6B097A7E"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605E6BE6" w14:textId="77777777" w:rsidTr="00955535">
        <w:trPr>
          <w:trHeight w:val="255"/>
        </w:trPr>
        <w:tc>
          <w:tcPr>
            <w:tcW w:w="0" w:type="auto"/>
            <w:tcBorders>
              <w:top w:val="nil"/>
              <w:left w:val="nil"/>
              <w:bottom w:val="nil"/>
              <w:right w:val="nil"/>
            </w:tcBorders>
            <w:shd w:val="clear" w:color="auto" w:fill="auto"/>
            <w:vAlign w:val="center"/>
            <w:hideMark/>
          </w:tcPr>
          <w:p w14:paraId="3F00A2F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678C270"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31C7FAF6"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Labour use and efficiency</w:t>
            </w:r>
          </w:p>
        </w:tc>
        <w:tc>
          <w:tcPr>
            <w:tcW w:w="0" w:type="auto"/>
            <w:gridSpan w:val="2"/>
            <w:tcBorders>
              <w:top w:val="nil"/>
              <w:left w:val="nil"/>
              <w:bottom w:val="nil"/>
              <w:right w:val="nil"/>
            </w:tcBorders>
            <w:shd w:val="clear" w:color="auto" w:fill="auto"/>
            <w:vAlign w:val="center"/>
            <w:hideMark/>
          </w:tcPr>
          <w:p w14:paraId="5FF372A7"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7"/>
            <w:tcBorders>
              <w:top w:val="nil"/>
              <w:left w:val="nil"/>
              <w:bottom w:val="nil"/>
              <w:right w:val="nil"/>
            </w:tcBorders>
            <w:shd w:val="clear" w:color="auto" w:fill="auto"/>
            <w:vAlign w:val="center"/>
            <w:hideMark/>
          </w:tcPr>
          <w:p w14:paraId="19824EDB"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3717E766"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Overhead costs</w:t>
            </w:r>
          </w:p>
        </w:tc>
        <w:tc>
          <w:tcPr>
            <w:tcW w:w="0" w:type="auto"/>
            <w:tcBorders>
              <w:top w:val="nil"/>
              <w:left w:val="nil"/>
              <w:bottom w:val="nil"/>
              <w:right w:val="nil"/>
            </w:tcBorders>
            <w:shd w:val="clear" w:color="auto" w:fill="auto"/>
            <w:vAlign w:val="center"/>
            <w:hideMark/>
          </w:tcPr>
          <w:p w14:paraId="2B15049B" w14:textId="77777777" w:rsidR="00955535" w:rsidRPr="00A35C62" w:rsidRDefault="00955535" w:rsidP="00955535">
            <w:pPr>
              <w:spacing w:after="0" w:line="240" w:lineRule="auto"/>
              <w:rPr>
                <w:rFonts w:eastAsia="Times New Roman" w:cs="Arial"/>
                <w:b/>
                <w:bCs/>
                <w:sz w:val="16"/>
                <w:szCs w:val="16"/>
                <w:lang w:eastAsia="en-AU"/>
              </w:rPr>
            </w:pPr>
          </w:p>
        </w:tc>
      </w:tr>
      <w:tr w:rsidR="00955535" w:rsidRPr="00A35C62" w14:paraId="6ED17F07" w14:textId="77777777" w:rsidTr="00AC5770">
        <w:trPr>
          <w:trHeight w:val="255"/>
        </w:trPr>
        <w:tc>
          <w:tcPr>
            <w:tcW w:w="0" w:type="auto"/>
            <w:tcBorders>
              <w:top w:val="nil"/>
              <w:left w:val="nil"/>
              <w:bottom w:val="nil"/>
              <w:right w:val="nil"/>
            </w:tcBorders>
            <w:shd w:val="clear" w:color="auto" w:fill="auto"/>
            <w:vAlign w:val="center"/>
            <w:hideMark/>
          </w:tcPr>
          <w:p w14:paraId="215E3C3C"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37398FEE"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3.8</w:t>
            </w:r>
          </w:p>
        </w:tc>
        <w:tc>
          <w:tcPr>
            <w:tcW w:w="0" w:type="auto"/>
            <w:gridSpan w:val="7"/>
            <w:tcBorders>
              <w:top w:val="nil"/>
              <w:left w:val="nil"/>
              <w:bottom w:val="nil"/>
              <w:right w:val="nil"/>
            </w:tcBorders>
            <w:shd w:val="clear" w:color="auto" w:fill="92D050"/>
            <w:vAlign w:val="center"/>
            <w:hideMark/>
          </w:tcPr>
          <w:p w14:paraId="365377E6"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3.9</w:t>
            </w:r>
          </w:p>
        </w:tc>
        <w:tc>
          <w:tcPr>
            <w:tcW w:w="0" w:type="auto"/>
            <w:tcBorders>
              <w:top w:val="nil"/>
              <w:left w:val="nil"/>
              <w:bottom w:val="nil"/>
              <w:right w:val="nil"/>
            </w:tcBorders>
            <w:shd w:val="clear" w:color="auto" w:fill="auto"/>
            <w:vAlign w:val="center"/>
            <w:hideMark/>
          </w:tcPr>
          <w:p w14:paraId="3B2B959C"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1217607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25DC39B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9F6A8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AC60A8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A8F3FF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single" w:sz="8" w:space="0" w:color="000000"/>
            </w:tcBorders>
            <w:shd w:val="clear" w:color="000000" w:fill="EBF1DE"/>
            <w:vAlign w:val="center"/>
            <w:hideMark/>
          </w:tcPr>
          <w:p w14:paraId="6497211B"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$0.63</w:t>
            </w:r>
          </w:p>
        </w:tc>
        <w:tc>
          <w:tcPr>
            <w:tcW w:w="0" w:type="auto"/>
            <w:gridSpan w:val="6"/>
            <w:tcBorders>
              <w:top w:val="nil"/>
              <w:left w:val="nil"/>
              <w:bottom w:val="nil"/>
              <w:right w:val="nil"/>
            </w:tcBorders>
            <w:shd w:val="clear" w:color="auto" w:fill="92D050"/>
            <w:vAlign w:val="center"/>
            <w:hideMark/>
          </w:tcPr>
          <w:p w14:paraId="14DDF23C"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$0.71</w:t>
            </w:r>
          </w:p>
        </w:tc>
        <w:tc>
          <w:tcPr>
            <w:tcW w:w="0" w:type="auto"/>
            <w:tcBorders>
              <w:top w:val="nil"/>
              <w:left w:val="nil"/>
              <w:bottom w:val="nil"/>
              <w:right w:val="nil"/>
            </w:tcBorders>
            <w:shd w:val="clear" w:color="auto" w:fill="auto"/>
            <w:vAlign w:val="center"/>
            <w:hideMark/>
          </w:tcPr>
          <w:p w14:paraId="21A2B114"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7970187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C67830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A1A1EFA"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7230D3A"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6BF2A96"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367FB730" w14:textId="77777777" w:rsidTr="00955535">
        <w:trPr>
          <w:trHeight w:val="255"/>
        </w:trPr>
        <w:tc>
          <w:tcPr>
            <w:tcW w:w="0" w:type="auto"/>
            <w:tcBorders>
              <w:top w:val="nil"/>
              <w:left w:val="nil"/>
              <w:bottom w:val="nil"/>
              <w:right w:val="nil"/>
            </w:tcBorders>
            <w:shd w:val="clear" w:color="auto" w:fill="auto"/>
            <w:vAlign w:val="center"/>
            <w:hideMark/>
          </w:tcPr>
          <w:p w14:paraId="760314C5"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auto" w:fill="auto"/>
            <w:vAlign w:val="center"/>
            <w:hideMark/>
          </w:tcPr>
          <w:p w14:paraId="6F40B2B0"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20140426"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Total FTE</w:t>
            </w:r>
          </w:p>
        </w:tc>
        <w:tc>
          <w:tcPr>
            <w:tcW w:w="0" w:type="auto"/>
            <w:gridSpan w:val="2"/>
            <w:tcBorders>
              <w:top w:val="nil"/>
              <w:left w:val="nil"/>
              <w:bottom w:val="nil"/>
              <w:right w:val="nil"/>
            </w:tcBorders>
            <w:shd w:val="clear" w:color="auto" w:fill="auto"/>
            <w:vAlign w:val="center"/>
            <w:hideMark/>
          </w:tcPr>
          <w:p w14:paraId="3AEFE32C"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1FEADFC2"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1096E7FA"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Employed labour</w:t>
            </w:r>
          </w:p>
        </w:tc>
        <w:tc>
          <w:tcPr>
            <w:tcW w:w="0" w:type="auto"/>
            <w:tcBorders>
              <w:top w:val="nil"/>
              <w:left w:val="nil"/>
              <w:bottom w:val="nil"/>
              <w:right w:val="nil"/>
            </w:tcBorders>
            <w:shd w:val="clear" w:color="auto" w:fill="auto"/>
            <w:vAlign w:val="center"/>
            <w:hideMark/>
          </w:tcPr>
          <w:p w14:paraId="084E14C6"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3FC40BF4" w14:textId="77777777" w:rsidTr="00AC5770">
        <w:trPr>
          <w:trHeight w:val="255"/>
        </w:trPr>
        <w:tc>
          <w:tcPr>
            <w:tcW w:w="0" w:type="auto"/>
            <w:tcBorders>
              <w:top w:val="nil"/>
              <w:left w:val="nil"/>
              <w:bottom w:val="nil"/>
              <w:right w:val="nil"/>
            </w:tcBorders>
            <w:shd w:val="clear" w:color="auto" w:fill="auto"/>
            <w:vAlign w:val="center"/>
            <w:hideMark/>
          </w:tcPr>
          <w:p w14:paraId="5CA37C4F"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06E4D4AB"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98.7</w:t>
            </w:r>
          </w:p>
        </w:tc>
        <w:tc>
          <w:tcPr>
            <w:tcW w:w="0" w:type="auto"/>
            <w:gridSpan w:val="3"/>
            <w:tcBorders>
              <w:top w:val="nil"/>
              <w:left w:val="nil"/>
              <w:bottom w:val="nil"/>
              <w:right w:val="nil"/>
            </w:tcBorders>
            <w:shd w:val="clear" w:color="auto" w:fill="92D050"/>
            <w:vAlign w:val="center"/>
            <w:hideMark/>
          </w:tcPr>
          <w:p w14:paraId="13BF622A"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103</w:t>
            </w:r>
          </w:p>
        </w:tc>
        <w:tc>
          <w:tcPr>
            <w:tcW w:w="0" w:type="auto"/>
            <w:gridSpan w:val="5"/>
            <w:tcBorders>
              <w:top w:val="nil"/>
              <w:left w:val="nil"/>
              <w:bottom w:val="nil"/>
              <w:right w:val="nil"/>
            </w:tcBorders>
            <w:shd w:val="clear" w:color="auto" w:fill="auto"/>
            <w:vAlign w:val="center"/>
            <w:hideMark/>
          </w:tcPr>
          <w:p w14:paraId="3025A805"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2FAB9B96"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657CA62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A0000A2"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D25437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999BC0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9CFB210"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1FEECEE8"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$0.49</w:t>
            </w:r>
          </w:p>
        </w:tc>
        <w:tc>
          <w:tcPr>
            <w:tcW w:w="0" w:type="auto"/>
            <w:gridSpan w:val="4"/>
            <w:tcBorders>
              <w:top w:val="nil"/>
              <w:left w:val="nil"/>
              <w:bottom w:val="nil"/>
              <w:right w:val="nil"/>
            </w:tcBorders>
            <w:shd w:val="clear" w:color="auto" w:fill="92D050"/>
            <w:vAlign w:val="center"/>
            <w:hideMark/>
          </w:tcPr>
          <w:p w14:paraId="27844B83"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$0.59</w:t>
            </w:r>
          </w:p>
        </w:tc>
        <w:tc>
          <w:tcPr>
            <w:tcW w:w="0" w:type="auto"/>
            <w:tcBorders>
              <w:top w:val="nil"/>
              <w:left w:val="nil"/>
              <w:bottom w:val="nil"/>
              <w:right w:val="nil"/>
            </w:tcBorders>
            <w:shd w:val="clear" w:color="auto" w:fill="auto"/>
            <w:vAlign w:val="center"/>
            <w:hideMark/>
          </w:tcPr>
          <w:p w14:paraId="1951A108"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6B9B6B7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476EA4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1079B2A"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BD8522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4D48F56"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98BC909"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2AC1C3D"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0A72A11E" w14:textId="77777777" w:rsidTr="00955535">
        <w:trPr>
          <w:trHeight w:val="255"/>
        </w:trPr>
        <w:tc>
          <w:tcPr>
            <w:tcW w:w="0" w:type="auto"/>
            <w:gridSpan w:val="2"/>
            <w:tcBorders>
              <w:top w:val="nil"/>
              <w:left w:val="nil"/>
              <w:bottom w:val="nil"/>
              <w:right w:val="single" w:sz="8" w:space="0" w:color="000000"/>
            </w:tcBorders>
            <w:shd w:val="clear" w:color="auto" w:fill="auto"/>
            <w:vAlign w:val="center"/>
            <w:hideMark/>
          </w:tcPr>
          <w:p w14:paraId="5F0B678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538FA8B8"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Labour efficiency (cows / FTE)</w:t>
            </w:r>
          </w:p>
        </w:tc>
        <w:tc>
          <w:tcPr>
            <w:tcW w:w="0" w:type="auto"/>
            <w:gridSpan w:val="2"/>
            <w:tcBorders>
              <w:top w:val="nil"/>
              <w:left w:val="nil"/>
              <w:bottom w:val="nil"/>
              <w:right w:val="nil"/>
            </w:tcBorders>
            <w:shd w:val="clear" w:color="auto" w:fill="auto"/>
            <w:vAlign w:val="center"/>
            <w:hideMark/>
          </w:tcPr>
          <w:p w14:paraId="49486C4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7A6F3DB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18A00986"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Repairs and maintenance</w:t>
            </w:r>
          </w:p>
        </w:tc>
        <w:tc>
          <w:tcPr>
            <w:tcW w:w="0" w:type="auto"/>
            <w:tcBorders>
              <w:top w:val="nil"/>
              <w:left w:val="nil"/>
              <w:bottom w:val="nil"/>
              <w:right w:val="nil"/>
            </w:tcBorders>
            <w:shd w:val="clear" w:color="auto" w:fill="auto"/>
            <w:vAlign w:val="center"/>
            <w:hideMark/>
          </w:tcPr>
          <w:p w14:paraId="4E9A2462"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5B726C25" w14:textId="77777777" w:rsidTr="00AC5770">
        <w:trPr>
          <w:trHeight w:val="255"/>
        </w:trPr>
        <w:tc>
          <w:tcPr>
            <w:tcW w:w="0" w:type="auto"/>
            <w:tcBorders>
              <w:top w:val="nil"/>
              <w:left w:val="nil"/>
              <w:bottom w:val="nil"/>
              <w:right w:val="nil"/>
            </w:tcBorders>
            <w:shd w:val="clear" w:color="auto" w:fill="auto"/>
            <w:vAlign w:val="center"/>
            <w:hideMark/>
          </w:tcPr>
          <w:p w14:paraId="6A9BA362"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6FD7DC3D" w14:textId="77777777" w:rsidR="00955535" w:rsidRPr="00A35C62" w:rsidRDefault="00955535" w:rsidP="00955535">
            <w:pPr>
              <w:spacing w:after="0" w:line="240" w:lineRule="auto"/>
              <w:jc w:val="right"/>
              <w:rPr>
                <w:rFonts w:eastAsia="Times New Roman" w:cs="Arial"/>
                <w:sz w:val="16"/>
                <w:szCs w:val="16"/>
                <w:lang w:eastAsia="en-AU"/>
              </w:rPr>
            </w:pPr>
            <w:r w:rsidRPr="00A35C62">
              <w:rPr>
                <w:rFonts w:eastAsia="Times New Roman" w:cs="Arial"/>
                <w:sz w:val="16"/>
                <w:szCs w:val="16"/>
                <w:lang w:eastAsia="en-AU"/>
              </w:rPr>
              <w:t>51,786.7</w:t>
            </w:r>
          </w:p>
        </w:tc>
        <w:tc>
          <w:tcPr>
            <w:tcW w:w="0" w:type="auto"/>
            <w:gridSpan w:val="6"/>
            <w:tcBorders>
              <w:top w:val="nil"/>
              <w:left w:val="nil"/>
              <w:bottom w:val="nil"/>
              <w:right w:val="nil"/>
            </w:tcBorders>
            <w:shd w:val="clear" w:color="auto" w:fill="92D050"/>
            <w:vAlign w:val="center"/>
            <w:hideMark/>
          </w:tcPr>
          <w:p w14:paraId="4728F0BE"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54,054</w:t>
            </w:r>
          </w:p>
        </w:tc>
        <w:tc>
          <w:tcPr>
            <w:tcW w:w="0" w:type="auto"/>
            <w:gridSpan w:val="2"/>
            <w:tcBorders>
              <w:top w:val="nil"/>
              <w:left w:val="nil"/>
              <w:bottom w:val="nil"/>
              <w:right w:val="nil"/>
            </w:tcBorders>
            <w:shd w:val="clear" w:color="auto" w:fill="auto"/>
            <w:vAlign w:val="center"/>
            <w:hideMark/>
          </w:tcPr>
          <w:p w14:paraId="08A8881C"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447A60E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25E469B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46B9601C"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0A8F3F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CA3B30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F18EAA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single" w:sz="8" w:space="0" w:color="auto"/>
            </w:tcBorders>
            <w:shd w:val="clear" w:color="000000" w:fill="EBF1DE"/>
            <w:vAlign w:val="center"/>
            <w:hideMark/>
          </w:tcPr>
          <w:p w14:paraId="69EE653A"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$0.33</w:t>
            </w:r>
          </w:p>
        </w:tc>
        <w:tc>
          <w:tcPr>
            <w:tcW w:w="0" w:type="auto"/>
            <w:gridSpan w:val="2"/>
            <w:tcBorders>
              <w:top w:val="nil"/>
              <w:left w:val="nil"/>
              <w:bottom w:val="nil"/>
              <w:right w:val="nil"/>
            </w:tcBorders>
            <w:shd w:val="clear" w:color="auto" w:fill="92D050"/>
            <w:vAlign w:val="center"/>
            <w:hideMark/>
          </w:tcPr>
          <w:p w14:paraId="79AE3F21"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$0.38</w:t>
            </w:r>
          </w:p>
        </w:tc>
        <w:tc>
          <w:tcPr>
            <w:tcW w:w="0" w:type="auto"/>
            <w:tcBorders>
              <w:top w:val="nil"/>
              <w:left w:val="nil"/>
              <w:bottom w:val="nil"/>
              <w:right w:val="nil"/>
            </w:tcBorders>
            <w:shd w:val="clear" w:color="auto" w:fill="auto"/>
            <w:vAlign w:val="center"/>
            <w:hideMark/>
          </w:tcPr>
          <w:p w14:paraId="2CB8C5C2"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47876530"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041C7B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6988DAD"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58014E5"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DAE5003"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43404D1E"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14DB636C"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F81F2D0"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74CE176"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5FBC45CE" w14:textId="77777777" w:rsidTr="00955535">
        <w:trPr>
          <w:trHeight w:val="255"/>
        </w:trPr>
        <w:tc>
          <w:tcPr>
            <w:tcW w:w="0" w:type="auto"/>
            <w:gridSpan w:val="2"/>
            <w:tcBorders>
              <w:top w:val="nil"/>
              <w:left w:val="nil"/>
              <w:bottom w:val="nil"/>
              <w:right w:val="single" w:sz="8" w:space="0" w:color="000000"/>
            </w:tcBorders>
            <w:shd w:val="clear" w:color="auto" w:fill="auto"/>
            <w:vAlign w:val="center"/>
            <w:hideMark/>
          </w:tcPr>
          <w:p w14:paraId="4FABA015"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06291AE7" w14:textId="77777777" w:rsidR="00955535" w:rsidRPr="00AA00CB" w:rsidRDefault="00955535" w:rsidP="00955535">
            <w:pPr>
              <w:spacing w:after="0" w:line="240" w:lineRule="auto"/>
              <w:rPr>
                <w:rFonts w:eastAsia="Times New Roman" w:cs="Arial"/>
                <w:color w:val="auto"/>
                <w:sz w:val="16"/>
                <w:szCs w:val="16"/>
                <w:lang w:eastAsia="en-AU"/>
              </w:rPr>
            </w:pPr>
            <w:r w:rsidRPr="00AA00CB">
              <w:rPr>
                <w:rFonts w:eastAsia="Times New Roman" w:cs="Arial"/>
                <w:color w:val="auto"/>
                <w:sz w:val="14"/>
                <w:szCs w:val="14"/>
                <w:lang w:eastAsia="en-AU"/>
              </w:rPr>
              <w:t>Labour efficiency (kg MS / FTE)</w:t>
            </w:r>
          </w:p>
        </w:tc>
        <w:tc>
          <w:tcPr>
            <w:tcW w:w="0" w:type="auto"/>
            <w:gridSpan w:val="2"/>
            <w:tcBorders>
              <w:top w:val="nil"/>
              <w:left w:val="nil"/>
              <w:bottom w:val="nil"/>
              <w:right w:val="nil"/>
            </w:tcBorders>
            <w:shd w:val="clear" w:color="auto" w:fill="auto"/>
            <w:vAlign w:val="center"/>
            <w:hideMark/>
          </w:tcPr>
          <w:p w14:paraId="71F9B82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141A9EC4"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5C497C93"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All other overheads</w:t>
            </w:r>
          </w:p>
        </w:tc>
        <w:tc>
          <w:tcPr>
            <w:tcW w:w="0" w:type="auto"/>
            <w:tcBorders>
              <w:top w:val="nil"/>
              <w:left w:val="nil"/>
              <w:bottom w:val="nil"/>
              <w:right w:val="nil"/>
            </w:tcBorders>
            <w:shd w:val="clear" w:color="auto" w:fill="auto"/>
            <w:vAlign w:val="center"/>
            <w:hideMark/>
          </w:tcPr>
          <w:p w14:paraId="0A3CF629"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56D0903B" w14:textId="77777777" w:rsidTr="00AC5770">
        <w:trPr>
          <w:trHeight w:val="255"/>
        </w:trPr>
        <w:tc>
          <w:tcPr>
            <w:tcW w:w="0" w:type="auto"/>
            <w:gridSpan w:val="2"/>
            <w:tcBorders>
              <w:top w:val="nil"/>
              <w:left w:val="nil"/>
              <w:bottom w:val="nil"/>
              <w:right w:val="nil"/>
            </w:tcBorders>
            <w:shd w:val="clear" w:color="auto" w:fill="auto"/>
            <w:vAlign w:val="center"/>
            <w:hideMark/>
          </w:tcPr>
          <w:p w14:paraId="54CED18B"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1D4995F1"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2B0A0D3A"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BAA3945"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63E5A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6F6F275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3"/>
            <w:tcBorders>
              <w:top w:val="nil"/>
              <w:left w:val="nil"/>
              <w:bottom w:val="nil"/>
              <w:right w:val="single" w:sz="8" w:space="0" w:color="000000"/>
            </w:tcBorders>
            <w:shd w:val="clear" w:color="000000" w:fill="EBF1DE"/>
            <w:vAlign w:val="center"/>
            <w:hideMark/>
          </w:tcPr>
          <w:p w14:paraId="16451A5C"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$0.90</w:t>
            </w:r>
          </w:p>
        </w:tc>
        <w:tc>
          <w:tcPr>
            <w:tcW w:w="0" w:type="auto"/>
            <w:gridSpan w:val="8"/>
            <w:tcBorders>
              <w:top w:val="nil"/>
              <w:left w:val="nil"/>
              <w:bottom w:val="nil"/>
              <w:right w:val="nil"/>
            </w:tcBorders>
            <w:shd w:val="clear" w:color="auto" w:fill="92D050"/>
            <w:vAlign w:val="center"/>
            <w:hideMark/>
          </w:tcPr>
          <w:p w14:paraId="741108AC"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$0.86</w:t>
            </w:r>
          </w:p>
        </w:tc>
        <w:tc>
          <w:tcPr>
            <w:tcW w:w="0" w:type="auto"/>
            <w:gridSpan w:val="2"/>
            <w:tcBorders>
              <w:top w:val="nil"/>
              <w:left w:val="nil"/>
              <w:bottom w:val="nil"/>
              <w:right w:val="nil"/>
            </w:tcBorders>
            <w:shd w:val="clear" w:color="auto" w:fill="auto"/>
            <w:vAlign w:val="center"/>
            <w:hideMark/>
          </w:tcPr>
          <w:p w14:paraId="4C8692BD" w14:textId="77777777" w:rsidR="00955535" w:rsidRPr="00A35C62" w:rsidRDefault="00955535" w:rsidP="0095553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61B837FF"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3491B95"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6B41D30"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03FFC676" w14:textId="77777777" w:rsidTr="00955535">
        <w:trPr>
          <w:trHeight w:val="255"/>
        </w:trPr>
        <w:tc>
          <w:tcPr>
            <w:tcW w:w="0" w:type="auto"/>
            <w:gridSpan w:val="2"/>
            <w:tcBorders>
              <w:top w:val="nil"/>
              <w:left w:val="nil"/>
              <w:bottom w:val="nil"/>
              <w:right w:val="nil"/>
            </w:tcBorders>
            <w:shd w:val="clear" w:color="auto" w:fill="auto"/>
            <w:vAlign w:val="center"/>
            <w:hideMark/>
          </w:tcPr>
          <w:p w14:paraId="1A3A0073"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3E300D86"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483AE0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5AB87FBC"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730941C9"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Imputed labour</w:t>
            </w:r>
          </w:p>
        </w:tc>
        <w:tc>
          <w:tcPr>
            <w:tcW w:w="0" w:type="auto"/>
            <w:tcBorders>
              <w:top w:val="nil"/>
              <w:left w:val="nil"/>
              <w:bottom w:val="nil"/>
              <w:right w:val="nil"/>
            </w:tcBorders>
            <w:shd w:val="clear" w:color="auto" w:fill="auto"/>
            <w:vAlign w:val="center"/>
            <w:hideMark/>
          </w:tcPr>
          <w:p w14:paraId="452DAAD7"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152AF3AA" w14:textId="77777777" w:rsidTr="00AC5770">
        <w:trPr>
          <w:trHeight w:val="255"/>
        </w:trPr>
        <w:tc>
          <w:tcPr>
            <w:tcW w:w="0" w:type="auto"/>
            <w:gridSpan w:val="2"/>
            <w:tcBorders>
              <w:top w:val="nil"/>
              <w:left w:val="nil"/>
              <w:bottom w:val="nil"/>
              <w:right w:val="nil"/>
            </w:tcBorders>
            <w:shd w:val="clear" w:color="auto" w:fill="auto"/>
            <w:vAlign w:val="center"/>
            <w:hideMark/>
          </w:tcPr>
          <w:p w14:paraId="066D53DE"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2B372B90"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7E8F0AD3"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09F46D9"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96DD8F7"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6291EF2"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29511FE"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single" w:sz="8" w:space="0" w:color="000000"/>
            </w:tcBorders>
            <w:shd w:val="clear" w:color="000000" w:fill="EBF1DE"/>
            <w:vAlign w:val="center"/>
            <w:hideMark/>
          </w:tcPr>
          <w:p w14:paraId="2BDFFC37"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$0.35</w:t>
            </w:r>
          </w:p>
        </w:tc>
        <w:tc>
          <w:tcPr>
            <w:tcW w:w="0" w:type="auto"/>
            <w:gridSpan w:val="6"/>
            <w:tcBorders>
              <w:top w:val="nil"/>
              <w:left w:val="nil"/>
              <w:bottom w:val="nil"/>
              <w:right w:val="nil"/>
            </w:tcBorders>
            <w:shd w:val="clear" w:color="auto" w:fill="92D050"/>
            <w:vAlign w:val="center"/>
            <w:hideMark/>
          </w:tcPr>
          <w:p w14:paraId="4ADB93A3"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$0.38</w:t>
            </w:r>
          </w:p>
        </w:tc>
        <w:tc>
          <w:tcPr>
            <w:tcW w:w="0" w:type="auto"/>
            <w:tcBorders>
              <w:top w:val="nil"/>
              <w:left w:val="nil"/>
              <w:bottom w:val="nil"/>
              <w:right w:val="nil"/>
            </w:tcBorders>
            <w:shd w:val="clear" w:color="auto" w:fill="auto"/>
            <w:vAlign w:val="center"/>
            <w:hideMark/>
          </w:tcPr>
          <w:p w14:paraId="64BBB3E5" w14:textId="77777777" w:rsidR="00955535" w:rsidRPr="00AA00CB" w:rsidRDefault="00955535" w:rsidP="00955535">
            <w:pPr>
              <w:spacing w:after="0" w:line="240" w:lineRule="auto"/>
              <w:rPr>
                <w:rFonts w:eastAsia="Times New Roman" w:cs="Arial"/>
                <w:b/>
                <w:bCs/>
                <w:color w:val="auto"/>
                <w:sz w:val="16"/>
                <w:szCs w:val="16"/>
                <w:lang w:eastAsia="en-AU"/>
              </w:rPr>
            </w:pPr>
          </w:p>
        </w:tc>
        <w:tc>
          <w:tcPr>
            <w:tcW w:w="0" w:type="auto"/>
            <w:tcBorders>
              <w:top w:val="nil"/>
              <w:left w:val="nil"/>
              <w:bottom w:val="nil"/>
              <w:right w:val="nil"/>
            </w:tcBorders>
            <w:shd w:val="clear" w:color="auto" w:fill="auto"/>
            <w:vAlign w:val="center"/>
            <w:hideMark/>
          </w:tcPr>
          <w:p w14:paraId="0FF156AC"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3896CF57"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C9D01B1"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E56A8E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D9AC2AB"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0C8066E6" w14:textId="77777777" w:rsidTr="00955535">
        <w:trPr>
          <w:trHeight w:val="255"/>
        </w:trPr>
        <w:tc>
          <w:tcPr>
            <w:tcW w:w="0" w:type="auto"/>
            <w:gridSpan w:val="2"/>
            <w:tcBorders>
              <w:top w:val="nil"/>
              <w:left w:val="nil"/>
              <w:bottom w:val="nil"/>
              <w:right w:val="nil"/>
            </w:tcBorders>
            <w:shd w:val="clear" w:color="auto" w:fill="auto"/>
            <w:vAlign w:val="center"/>
            <w:hideMark/>
          </w:tcPr>
          <w:p w14:paraId="2BD2768F"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441B0F76"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D2CEE98"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1FCA170F"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26E36C1F"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Depreciation</w:t>
            </w:r>
          </w:p>
        </w:tc>
        <w:tc>
          <w:tcPr>
            <w:tcW w:w="0" w:type="auto"/>
            <w:tcBorders>
              <w:top w:val="nil"/>
              <w:left w:val="nil"/>
              <w:bottom w:val="nil"/>
              <w:right w:val="nil"/>
            </w:tcBorders>
            <w:shd w:val="clear" w:color="auto" w:fill="auto"/>
            <w:vAlign w:val="center"/>
            <w:hideMark/>
          </w:tcPr>
          <w:p w14:paraId="7DB7BAA6" w14:textId="77777777" w:rsidR="00955535" w:rsidRPr="00A35C62" w:rsidRDefault="00955535" w:rsidP="00955535">
            <w:pPr>
              <w:spacing w:after="0" w:line="240" w:lineRule="auto"/>
              <w:rPr>
                <w:rFonts w:eastAsia="Times New Roman" w:cs="Arial"/>
                <w:sz w:val="16"/>
                <w:szCs w:val="16"/>
                <w:lang w:eastAsia="en-AU"/>
              </w:rPr>
            </w:pPr>
          </w:p>
        </w:tc>
      </w:tr>
      <w:tr w:rsidR="00955535" w:rsidRPr="00A35C62" w14:paraId="15D4A077" w14:textId="77777777" w:rsidTr="00AC5770">
        <w:trPr>
          <w:trHeight w:val="255"/>
        </w:trPr>
        <w:tc>
          <w:tcPr>
            <w:tcW w:w="0" w:type="auto"/>
            <w:gridSpan w:val="2"/>
            <w:tcBorders>
              <w:top w:val="nil"/>
              <w:left w:val="nil"/>
              <w:bottom w:val="nil"/>
              <w:right w:val="nil"/>
            </w:tcBorders>
            <w:shd w:val="clear" w:color="auto" w:fill="auto"/>
            <w:vAlign w:val="center"/>
            <w:hideMark/>
          </w:tcPr>
          <w:p w14:paraId="34F82AF2"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2F9451E5"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681678B5"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000000" w:fill="EBF1DE"/>
            <w:vAlign w:val="center"/>
            <w:hideMark/>
          </w:tcPr>
          <w:p w14:paraId="4121B2A3"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$2.70</w:t>
            </w:r>
          </w:p>
        </w:tc>
        <w:tc>
          <w:tcPr>
            <w:tcW w:w="0" w:type="auto"/>
            <w:gridSpan w:val="10"/>
            <w:tcBorders>
              <w:top w:val="nil"/>
              <w:left w:val="nil"/>
              <w:bottom w:val="nil"/>
              <w:right w:val="nil"/>
            </w:tcBorders>
            <w:shd w:val="clear" w:color="auto" w:fill="92D050"/>
            <w:vAlign w:val="center"/>
            <w:hideMark/>
          </w:tcPr>
          <w:p w14:paraId="44CEECDC"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$2.90</w:t>
            </w:r>
          </w:p>
        </w:tc>
        <w:tc>
          <w:tcPr>
            <w:tcW w:w="0" w:type="auto"/>
            <w:tcBorders>
              <w:top w:val="nil"/>
              <w:left w:val="nil"/>
              <w:bottom w:val="nil"/>
              <w:right w:val="nil"/>
            </w:tcBorders>
            <w:shd w:val="clear" w:color="auto" w:fill="auto"/>
            <w:vAlign w:val="center"/>
            <w:hideMark/>
          </w:tcPr>
          <w:p w14:paraId="51617F00" w14:textId="77777777" w:rsidR="00955535" w:rsidRPr="00A35C62" w:rsidRDefault="00955535" w:rsidP="00955535">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451FCFE"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8635584"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3BDC1AF7" w14:textId="77777777" w:rsidTr="00955535">
        <w:trPr>
          <w:trHeight w:val="255"/>
        </w:trPr>
        <w:tc>
          <w:tcPr>
            <w:tcW w:w="0" w:type="auto"/>
            <w:gridSpan w:val="2"/>
            <w:tcBorders>
              <w:top w:val="nil"/>
              <w:left w:val="nil"/>
              <w:bottom w:val="nil"/>
              <w:right w:val="nil"/>
            </w:tcBorders>
            <w:shd w:val="clear" w:color="auto" w:fill="auto"/>
            <w:vAlign w:val="center"/>
            <w:hideMark/>
          </w:tcPr>
          <w:p w14:paraId="191CC44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7FA2C9D5"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2325DBC1"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auto" w:fill="auto"/>
            <w:vAlign w:val="center"/>
            <w:hideMark/>
          </w:tcPr>
          <w:p w14:paraId="7E6C39D3"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18F35522" w14:textId="77777777" w:rsidR="00955535" w:rsidRPr="00AA00CB" w:rsidRDefault="00955535" w:rsidP="00955535">
            <w:pPr>
              <w:spacing w:after="0" w:line="240" w:lineRule="auto"/>
              <w:rPr>
                <w:rFonts w:eastAsia="Times New Roman" w:cs="Arial"/>
                <w:color w:val="auto"/>
                <w:sz w:val="14"/>
                <w:szCs w:val="14"/>
                <w:lang w:eastAsia="en-AU"/>
              </w:rPr>
            </w:pPr>
            <w:r w:rsidRPr="00AA00CB">
              <w:rPr>
                <w:rFonts w:eastAsia="Times New Roman" w:cs="Arial"/>
                <w:color w:val="auto"/>
                <w:sz w:val="14"/>
                <w:szCs w:val="14"/>
                <w:lang w:eastAsia="en-AU"/>
              </w:rPr>
              <w:t>Total overhead costs</w:t>
            </w:r>
          </w:p>
        </w:tc>
        <w:tc>
          <w:tcPr>
            <w:tcW w:w="0" w:type="auto"/>
            <w:tcBorders>
              <w:top w:val="nil"/>
              <w:left w:val="nil"/>
              <w:bottom w:val="nil"/>
              <w:right w:val="nil"/>
            </w:tcBorders>
            <w:shd w:val="clear" w:color="auto" w:fill="auto"/>
            <w:vAlign w:val="center"/>
            <w:hideMark/>
          </w:tcPr>
          <w:p w14:paraId="4A15A808" w14:textId="77777777" w:rsidR="00955535" w:rsidRPr="00A35C62" w:rsidRDefault="00955535" w:rsidP="00955535">
            <w:pPr>
              <w:spacing w:after="0" w:line="240" w:lineRule="auto"/>
              <w:rPr>
                <w:rFonts w:eastAsia="Times New Roman" w:cs="Arial"/>
                <w:sz w:val="16"/>
                <w:szCs w:val="16"/>
                <w:lang w:eastAsia="en-AU"/>
              </w:rPr>
            </w:pPr>
          </w:p>
        </w:tc>
      </w:tr>
      <w:tr w:rsidR="00A94E02" w:rsidRPr="00A35C62" w14:paraId="35C02C60" w14:textId="77777777" w:rsidTr="001D2D1B">
        <w:trPr>
          <w:gridAfter w:val="4"/>
          <w:trHeight w:val="255"/>
        </w:trPr>
        <w:tc>
          <w:tcPr>
            <w:tcW w:w="0" w:type="auto"/>
            <w:gridSpan w:val="2"/>
            <w:tcBorders>
              <w:top w:val="nil"/>
              <w:left w:val="nil"/>
              <w:bottom w:val="nil"/>
              <w:right w:val="nil"/>
            </w:tcBorders>
            <w:shd w:val="clear" w:color="auto" w:fill="auto"/>
            <w:vAlign w:val="center"/>
            <w:hideMark/>
          </w:tcPr>
          <w:p w14:paraId="06034A54" w14:textId="77777777" w:rsidR="00A94E02" w:rsidRPr="00A35C62" w:rsidRDefault="00A94E02" w:rsidP="00955535">
            <w:pPr>
              <w:spacing w:after="0" w:line="240" w:lineRule="auto"/>
              <w:rPr>
                <w:rFonts w:eastAsia="Times New Roman" w:cs="Arial"/>
                <w:color w:val="auto"/>
                <w:sz w:val="16"/>
                <w:szCs w:val="16"/>
                <w:lang w:eastAsia="en-AU"/>
              </w:rPr>
            </w:pPr>
          </w:p>
        </w:tc>
        <w:tc>
          <w:tcPr>
            <w:tcW w:w="0" w:type="auto"/>
            <w:gridSpan w:val="9"/>
            <w:tcBorders>
              <w:top w:val="nil"/>
              <w:left w:val="nil"/>
              <w:bottom w:val="nil"/>
              <w:right w:val="nil"/>
            </w:tcBorders>
            <w:shd w:val="clear" w:color="auto" w:fill="auto"/>
            <w:vAlign w:val="center"/>
            <w:hideMark/>
          </w:tcPr>
          <w:p w14:paraId="47472EC3" w14:textId="77777777" w:rsidR="00A94E02" w:rsidRPr="00AA00CB" w:rsidRDefault="00A94E02"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10D9DC2A" w14:textId="77777777" w:rsidR="00A94E02" w:rsidRPr="00AA00CB" w:rsidRDefault="00A94E02" w:rsidP="00955535">
            <w:pPr>
              <w:spacing w:after="0" w:line="240" w:lineRule="auto"/>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10DFEB43" w14:textId="77777777" w:rsidR="00A94E02" w:rsidRPr="00AA00CB" w:rsidRDefault="00A94E02"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9511F0F" w14:textId="77777777" w:rsidR="00A94E02" w:rsidRPr="00AA00CB" w:rsidRDefault="00A94E02"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38218BB8" w14:textId="77777777" w:rsidR="00A94E02" w:rsidRPr="00AA00CB" w:rsidRDefault="00A94E02"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79F9E2B0" w14:textId="77777777" w:rsidR="00A94E02" w:rsidRPr="00AA00CB" w:rsidRDefault="00A94E02" w:rsidP="00955535">
            <w:pPr>
              <w:spacing w:after="0" w:line="240" w:lineRule="auto"/>
              <w:jc w:val="right"/>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027A79C5" w14:textId="77777777" w:rsidR="00A94E02" w:rsidRPr="00AA00CB" w:rsidRDefault="00A94E02" w:rsidP="00955535">
            <w:pPr>
              <w:spacing w:after="0" w:line="240" w:lineRule="auto"/>
              <w:jc w:val="right"/>
              <w:rPr>
                <w:rFonts w:eastAsia="Times New Roman" w:cs="Arial"/>
                <w:color w:val="auto"/>
                <w:sz w:val="16"/>
                <w:szCs w:val="16"/>
                <w:lang w:eastAsia="en-AU"/>
              </w:rPr>
            </w:pPr>
          </w:p>
        </w:tc>
        <w:tc>
          <w:tcPr>
            <w:tcW w:w="0" w:type="auto"/>
            <w:gridSpan w:val="9"/>
            <w:tcBorders>
              <w:top w:val="nil"/>
              <w:left w:val="nil"/>
              <w:bottom w:val="nil"/>
            </w:tcBorders>
            <w:shd w:val="clear" w:color="auto" w:fill="auto"/>
            <w:vAlign w:val="center"/>
            <w:hideMark/>
          </w:tcPr>
          <w:p w14:paraId="69532505" w14:textId="7DA9224E" w:rsidR="00A94E02" w:rsidRPr="00AA00CB" w:rsidRDefault="00A94E02" w:rsidP="00955535">
            <w:pPr>
              <w:spacing w:after="0" w:line="240" w:lineRule="auto"/>
              <w:rPr>
                <w:rFonts w:eastAsia="Times New Roman" w:cs="Arial"/>
                <w:color w:val="auto"/>
                <w:sz w:val="16"/>
                <w:szCs w:val="16"/>
                <w:lang w:eastAsia="en-AU"/>
              </w:rPr>
            </w:pPr>
            <w:r w:rsidRPr="00AA00CB">
              <w:rPr>
                <w:rFonts w:eastAsia="Times New Roman" w:cs="Arial"/>
                <w:b/>
                <w:bCs/>
                <w:color w:val="auto"/>
                <w:sz w:val="16"/>
                <w:szCs w:val="16"/>
                <w:lang w:eastAsia="en-AU"/>
              </w:rPr>
              <w:t>Profit ($/kg MS)</w:t>
            </w:r>
          </w:p>
        </w:tc>
      </w:tr>
      <w:tr w:rsidR="00955535" w:rsidRPr="00A35C62" w14:paraId="1AA5C668" w14:textId="77777777" w:rsidTr="00AC5770">
        <w:trPr>
          <w:trHeight w:val="255"/>
        </w:trPr>
        <w:tc>
          <w:tcPr>
            <w:tcW w:w="0" w:type="auto"/>
            <w:gridSpan w:val="2"/>
            <w:tcBorders>
              <w:top w:val="nil"/>
              <w:left w:val="nil"/>
              <w:bottom w:val="nil"/>
              <w:right w:val="nil"/>
            </w:tcBorders>
            <w:shd w:val="clear" w:color="auto" w:fill="auto"/>
            <w:vAlign w:val="center"/>
            <w:hideMark/>
          </w:tcPr>
          <w:p w14:paraId="28732682"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64991594" w14:textId="77777777" w:rsidR="00955535" w:rsidRPr="00AA00CB"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5FDDAC20" w14:textId="77777777" w:rsidR="00955535" w:rsidRPr="00AA00CB"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single" w:sz="8" w:space="0" w:color="000000"/>
            </w:tcBorders>
            <w:shd w:val="clear" w:color="000000" w:fill="EBF1DE"/>
            <w:vAlign w:val="center"/>
            <w:hideMark/>
          </w:tcPr>
          <w:p w14:paraId="56212DE7" w14:textId="77777777" w:rsidR="00955535" w:rsidRPr="00AA00CB" w:rsidRDefault="00955535" w:rsidP="00955535">
            <w:pPr>
              <w:spacing w:after="0" w:line="240" w:lineRule="auto"/>
              <w:jc w:val="right"/>
              <w:rPr>
                <w:rFonts w:eastAsia="Times New Roman" w:cs="Arial"/>
                <w:color w:val="auto"/>
                <w:sz w:val="16"/>
                <w:szCs w:val="16"/>
                <w:lang w:eastAsia="en-AU"/>
              </w:rPr>
            </w:pPr>
            <w:r w:rsidRPr="00AA00CB">
              <w:rPr>
                <w:rFonts w:eastAsia="Times New Roman" w:cs="Arial"/>
                <w:color w:val="auto"/>
                <w:sz w:val="16"/>
                <w:szCs w:val="16"/>
                <w:lang w:eastAsia="en-AU"/>
              </w:rPr>
              <w:t>$2.04</w:t>
            </w:r>
          </w:p>
        </w:tc>
        <w:tc>
          <w:tcPr>
            <w:tcW w:w="0" w:type="auto"/>
            <w:gridSpan w:val="7"/>
            <w:tcBorders>
              <w:top w:val="nil"/>
              <w:left w:val="nil"/>
              <w:bottom w:val="nil"/>
              <w:right w:val="nil"/>
            </w:tcBorders>
            <w:shd w:val="clear" w:color="auto" w:fill="92D050"/>
            <w:vAlign w:val="center"/>
            <w:hideMark/>
          </w:tcPr>
          <w:p w14:paraId="51EACE6F" w14:textId="77777777" w:rsidR="00955535" w:rsidRPr="00AA00CB" w:rsidRDefault="00955535" w:rsidP="00955535">
            <w:pPr>
              <w:spacing w:after="0" w:line="240" w:lineRule="auto"/>
              <w:rPr>
                <w:rFonts w:eastAsia="Times New Roman" w:cs="Arial"/>
                <w:b/>
                <w:bCs/>
                <w:color w:val="auto"/>
                <w:sz w:val="16"/>
                <w:szCs w:val="16"/>
                <w:lang w:eastAsia="en-AU"/>
              </w:rPr>
            </w:pPr>
            <w:r w:rsidRPr="00AA00CB">
              <w:rPr>
                <w:rFonts w:eastAsia="Times New Roman" w:cs="Arial"/>
                <w:b/>
                <w:bCs/>
                <w:color w:val="auto"/>
                <w:sz w:val="16"/>
                <w:szCs w:val="16"/>
                <w:lang w:eastAsia="en-AU"/>
              </w:rPr>
              <w:t>$1.71</w:t>
            </w:r>
          </w:p>
        </w:tc>
        <w:tc>
          <w:tcPr>
            <w:tcW w:w="0" w:type="auto"/>
            <w:tcBorders>
              <w:top w:val="nil"/>
              <w:left w:val="nil"/>
              <w:bottom w:val="nil"/>
              <w:right w:val="nil"/>
            </w:tcBorders>
            <w:shd w:val="clear" w:color="auto" w:fill="auto"/>
            <w:vAlign w:val="center"/>
            <w:hideMark/>
          </w:tcPr>
          <w:p w14:paraId="37FE5829" w14:textId="77777777" w:rsidR="00955535" w:rsidRPr="00A35C62" w:rsidRDefault="00955535" w:rsidP="00955535">
            <w:pPr>
              <w:spacing w:after="0" w:line="240" w:lineRule="auto"/>
              <w:rPr>
                <w:rFonts w:eastAsia="Times New Roman" w:cs="Arial"/>
                <w:b/>
                <w:bCs/>
                <w:color w:val="FFFFFF"/>
                <w:sz w:val="16"/>
                <w:szCs w:val="16"/>
                <w:lang w:eastAsia="en-AU"/>
              </w:rPr>
            </w:pPr>
          </w:p>
        </w:tc>
        <w:tc>
          <w:tcPr>
            <w:tcW w:w="0" w:type="auto"/>
            <w:gridSpan w:val="2"/>
            <w:tcBorders>
              <w:top w:val="nil"/>
              <w:left w:val="nil"/>
              <w:bottom w:val="nil"/>
              <w:right w:val="nil"/>
            </w:tcBorders>
            <w:shd w:val="clear" w:color="auto" w:fill="auto"/>
            <w:vAlign w:val="center"/>
            <w:hideMark/>
          </w:tcPr>
          <w:p w14:paraId="3388DC96"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2483291B"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vAlign w:val="center"/>
            <w:hideMark/>
          </w:tcPr>
          <w:p w14:paraId="56CCB6A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tcBorders>
              <w:top w:val="nil"/>
              <w:left w:val="nil"/>
              <w:bottom w:val="nil"/>
              <w:right w:val="nil"/>
            </w:tcBorders>
            <w:shd w:val="clear" w:color="auto" w:fill="auto"/>
            <w:noWrap/>
            <w:vAlign w:val="bottom"/>
            <w:hideMark/>
          </w:tcPr>
          <w:p w14:paraId="06879683" w14:textId="77777777" w:rsidR="00955535" w:rsidRPr="00A35C62" w:rsidRDefault="00955535" w:rsidP="00955535">
            <w:pPr>
              <w:spacing w:after="0" w:line="240" w:lineRule="auto"/>
              <w:rPr>
                <w:rFonts w:eastAsia="Times New Roman" w:cs="Arial"/>
                <w:color w:val="auto"/>
                <w:sz w:val="16"/>
                <w:szCs w:val="16"/>
                <w:lang w:eastAsia="en-AU"/>
              </w:rPr>
            </w:pPr>
          </w:p>
        </w:tc>
      </w:tr>
      <w:tr w:rsidR="00955535" w:rsidRPr="00A35C62" w14:paraId="46606894" w14:textId="77777777" w:rsidTr="00955535">
        <w:trPr>
          <w:trHeight w:val="255"/>
        </w:trPr>
        <w:tc>
          <w:tcPr>
            <w:tcW w:w="0" w:type="auto"/>
            <w:gridSpan w:val="2"/>
            <w:tcBorders>
              <w:top w:val="nil"/>
              <w:left w:val="nil"/>
              <w:bottom w:val="nil"/>
              <w:right w:val="nil"/>
            </w:tcBorders>
            <w:shd w:val="clear" w:color="auto" w:fill="auto"/>
            <w:vAlign w:val="center"/>
            <w:hideMark/>
          </w:tcPr>
          <w:p w14:paraId="64B93AB4"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8"/>
            <w:tcBorders>
              <w:top w:val="nil"/>
              <w:left w:val="nil"/>
              <w:bottom w:val="nil"/>
              <w:right w:val="nil"/>
            </w:tcBorders>
            <w:shd w:val="clear" w:color="auto" w:fill="auto"/>
            <w:vAlign w:val="center"/>
            <w:hideMark/>
          </w:tcPr>
          <w:p w14:paraId="310DEAB3" w14:textId="77777777" w:rsidR="00955535" w:rsidRPr="00A35C62" w:rsidRDefault="00955535" w:rsidP="00955535">
            <w:pPr>
              <w:spacing w:after="0" w:line="240" w:lineRule="auto"/>
              <w:jc w:val="right"/>
              <w:rPr>
                <w:rFonts w:eastAsia="Times New Roman" w:cs="Arial"/>
                <w:color w:val="auto"/>
                <w:sz w:val="16"/>
                <w:szCs w:val="16"/>
                <w:lang w:eastAsia="en-AU"/>
              </w:rPr>
            </w:pPr>
          </w:p>
        </w:tc>
        <w:tc>
          <w:tcPr>
            <w:tcW w:w="0" w:type="auto"/>
            <w:gridSpan w:val="2"/>
            <w:tcBorders>
              <w:top w:val="nil"/>
              <w:left w:val="nil"/>
              <w:bottom w:val="nil"/>
              <w:right w:val="nil"/>
            </w:tcBorders>
            <w:shd w:val="clear" w:color="auto" w:fill="auto"/>
            <w:vAlign w:val="center"/>
            <w:hideMark/>
          </w:tcPr>
          <w:p w14:paraId="7DF1B0A9"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7"/>
            <w:tcBorders>
              <w:top w:val="nil"/>
              <w:left w:val="nil"/>
              <w:bottom w:val="nil"/>
              <w:right w:val="nil"/>
            </w:tcBorders>
            <w:shd w:val="clear" w:color="auto" w:fill="auto"/>
            <w:vAlign w:val="center"/>
            <w:hideMark/>
          </w:tcPr>
          <w:p w14:paraId="3C134938" w14:textId="77777777" w:rsidR="00955535" w:rsidRPr="00A35C62" w:rsidRDefault="00955535" w:rsidP="00955535">
            <w:pPr>
              <w:spacing w:after="0" w:line="240" w:lineRule="auto"/>
              <w:rPr>
                <w:rFonts w:eastAsia="Times New Roman" w:cs="Arial"/>
                <w:color w:val="auto"/>
                <w:sz w:val="16"/>
                <w:szCs w:val="16"/>
                <w:lang w:eastAsia="en-AU"/>
              </w:rPr>
            </w:pPr>
          </w:p>
        </w:tc>
        <w:tc>
          <w:tcPr>
            <w:tcW w:w="0" w:type="auto"/>
            <w:gridSpan w:val="12"/>
            <w:tcBorders>
              <w:top w:val="nil"/>
              <w:left w:val="nil"/>
              <w:bottom w:val="nil"/>
              <w:right w:val="nil"/>
            </w:tcBorders>
            <w:shd w:val="clear" w:color="auto" w:fill="auto"/>
            <w:vAlign w:val="center"/>
            <w:hideMark/>
          </w:tcPr>
          <w:p w14:paraId="4AECACB4" w14:textId="77777777" w:rsidR="00955535" w:rsidRPr="00346020" w:rsidRDefault="00955535" w:rsidP="00955535">
            <w:pPr>
              <w:spacing w:after="0" w:line="240" w:lineRule="auto"/>
              <w:rPr>
                <w:rFonts w:eastAsia="Times New Roman" w:cs="Arial"/>
                <w:sz w:val="14"/>
                <w:szCs w:val="14"/>
                <w:lang w:eastAsia="en-AU"/>
              </w:rPr>
            </w:pPr>
            <w:r w:rsidRPr="00346020">
              <w:rPr>
                <w:rFonts w:eastAsia="Times New Roman" w:cs="Arial"/>
                <w:sz w:val="14"/>
                <w:szCs w:val="14"/>
                <w:lang w:eastAsia="en-AU"/>
              </w:rPr>
              <w:t>Earnings before interest and tax</w:t>
            </w:r>
          </w:p>
        </w:tc>
        <w:tc>
          <w:tcPr>
            <w:tcW w:w="0" w:type="auto"/>
            <w:tcBorders>
              <w:top w:val="nil"/>
              <w:left w:val="nil"/>
              <w:bottom w:val="nil"/>
              <w:right w:val="nil"/>
            </w:tcBorders>
            <w:shd w:val="clear" w:color="auto" w:fill="auto"/>
            <w:noWrap/>
            <w:vAlign w:val="bottom"/>
            <w:hideMark/>
          </w:tcPr>
          <w:p w14:paraId="74AA5A8A" w14:textId="77777777" w:rsidR="00955535" w:rsidRPr="00A35C62" w:rsidRDefault="00955535" w:rsidP="00955535">
            <w:pPr>
              <w:spacing w:after="0" w:line="240" w:lineRule="auto"/>
              <w:rPr>
                <w:rFonts w:eastAsia="Times New Roman" w:cs="Arial"/>
                <w:sz w:val="16"/>
                <w:szCs w:val="16"/>
                <w:lang w:eastAsia="en-AU"/>
              </w:rPr>
            </w:pPr>
          </w:p>
        </w:tc>
      </w:tr>
    </w:tbl>
    <w:p w14:paraId="48FCAF18" w14:textId="77777777" w:rsidR="00CB0D94" w:rsidRPr="00F51942" w:rsidRDefault="00CB0D94" w:rsidP="00216B6E">
      <w:pPr>
        <w:pStyle w:val="Heading3"/>
        <w:rPr>
          <w:rFonts w:cs="Arial"/>
        </w:rPr>
        <w:sectPr w:rsidR="00CB0D94" w:rsidRPr="00F51942" w:rsidSect="005A4B10">
          <w:type w:val="continuous"/>
          <w:pgSz w:w="11900" w:h="16840"/>
          <w:pgMar w:top="1701" w:right="1134" w:bottom="1418" w:left="1134" w:header="709" w:footer="397" w:gutter="0"/>
          <w:cols w:space="708"/>
          <w:docGrid w:linePitch="360"/>
        </w:sectPr>
      </w:pPr>
    </w:p>
    <w:p w14:paraId="3ADC3975" w14:textId="77777777" w:rsidR="00112B4B" w:rsidRPr="00F51942" w:rsidRDefault="00112B4B" w:rsidP="00216B6E">
      <w:pPr>
        <w:pStyle w:val="Heading3"/>
        <w:rPr>
          <w:rFonts w:cs="Arial"/>
        </w:rPr>
      </w:pPr>
      <w:bookmarkStart w:id="84" w:name="_Toc112702886"/>
      <w:r w:rsidRPr="00F51942">
        <w:rPr>
          <w:rFonts w:cs="Arial"/>
        </w:rPr>
        <w:lastRenderedPageBreak/>
        <w:t>Gross farm income</w:t>
      </w:r>
      <w:bookmarkEnd w:id="84"/>
      <w:r w:rsidRPr="00F51942">
        <w:rPr>
          <w:rFonts w:cs="Arial"/>
        </w:rPr>
        <w:t xml:space="preserve"> </w:t>
      </w:r>
    </w:p>
    <w:p w14:paraId="493CA3C3" w14:textId="6323157B" w:rsidR="00105C16" w:rsidRPr="00F51942" w:rsidRDefault="00105C16" w:rsidP="001169B4">
      <w:pPr>
        <w:pStyle w:val="Body"/>
      </w:pPr>
      <w:bookmarkStart w:id="85" w:name="_Hlk112681414"/>
      <w:r w:rsidRPr="00F51942">
        <w:t>Higher income was recorded in 2021-22 than the previous year</w:t>
      </w:r>
      <w:r w:rsidR="00915A6B">
        <w:t xml:space="preserve"> and </w:t>
      </w:r>
      <w:r w:rsidR="003E1044">
        <w:t>was the third</w:t>
      </w:r>
      <w:r w:rsidR="00492D1D" w:rsidRPr="003260F0">
        <w:t xml:space="preserve"> highest on record </w:t>
      </w:r>
      <w:r w:rsidR="00171B1D">
        <w:t>in the 16</w:t>
      </w:r>
      <w:r w:rsidR="008C1F3B" w:rsidRPr="003260F0">
        <w:t>-</w:t>
      </w:r>
      <w:r w:rsidR="00171B1D">
        <w:t xml:space="preserve">year </w:t>
      </w:r>
      <w:r w:rsidR="003260F0" w:rsidRPr="003260F0">
        <w:t>history of DFMP</w:t>
      </w:r>
      <w:r w:rsidR="00636220">
        <w:t xml:space="preserve"> ($/kg MS), accounting for inflation</w:t>
      </w:r>
      <w:r w:rsidR="003260F0" w:rsidRPr="003260F0">
        <w:t>.</w:t>
      </w:r>
      <w:r w:rsidRPr="00F51942">
        <w:t xml:space="preserve"> This was due to increased milk income and livestock trading profit. Increased income did not fully offset higher costs. </w:t>
      </w:r>
    </w:p>
    <w:p w14:paraId="49C1D2C1" w14:textId="77777777" w:rsidR="00112B4B" w:rsidRPr="00F51942" w:rsidRDefault="00112B4B" w:rsidP="00216B6E">
      <w:pPr>
        <w:pStyle w:val="Heading3"/>
        <w:rPr>
          <w:rFonts w:cs="Arial"/>
        </w:rPr>
      </w:pPr>
      <w:bookmarkStart w:id="86" w:name="_Toc112702887"/>
      <w:bookmarkEnd w:id="85"/>
      <w:r w:rsidRPr="00F51942">
        <w:rPr>
          <w:rFonts w:cs="Arial"/>
        </w:rPr>
        <w:t>Variable costs</w:t>
      </w:r>
      <w:bookmarkEnd w:id="86"/>
    </w:p>
    <w:p w14:paraId="2BBF1DAA" w14:textId="5A0ACB06" w:rsidR="00112B4B" w:rsidRPr="00F51942" w:rsidRDefault="00F270CA" w:rsidP="001169B4">
      <w:pPr>
        <w:pStyle w:val="Body"/>
      </w:pPr>
      <w:r w:rsidRPr="00F51942">
        <w:t>Higher p</w:t>
      </w:r>
      <w:r w:rsidR="00112B4B" w:rsidRPr="00F51942">
        <w:t xml:space="preserve">urchased feed </w:t>
      </w:r>
      <w:r w:rsidR="00540965" w:rsidRPr="00F51942">
        <w:t xml:space="preserve">costs </w:t>
      </w:r>
      <w:r w:rsidRPr="00F51942">
        <w:t>was</w:t>
      </w:r>
      <w:r w:rsidR="00112B4B" w:rsidRPr="00F51942">
        <w:t xml:space="preserve"> the key reason for the increased variable costs in 2021-22 </w:t>
      </w:r>
      <w:r w:rsidRPr="00F51942">
        <w:t>(</w:t>
      </w:r>
      <w:r w:rsidR="00112B4B" w:rsidRPr="00F51942">
        <w:t xml:space="preserve">a $0.61/kg MS increase </w:t>
      </w:r>
      <w:r w:rsidRPr="00F51942">
        <w:t>from 2020-21)</w:t>
      </w:r>
      <w:r w:rsidR="00112B4B" w:rsidRPr="00F51942">
        <w:t xml:space="preserve">. </w:t>
      </w:r>
      <w:r w:rsidR="003260F0">
        <w:t>On average, g</w:t>
      </w:r>
      <w:r w:rsidR="00112B4B" w:rsidRPr="00F51942">
        <w:t xml:space="preserve">reater quantities of </w:t>
      </w:r>
      <w:r w:rsidR="00637588" w:rsidRPr="00F51942">
        <w:t>concentrates</w:t>
      </w:r>
      <w:r w:rsidR="00112B4B" w:rsidRPr="00F51942">
        <w:t xml:space="preserve">, silage and fodder </w:t>
      </w:r>
      <w:r w:rsidR="00D16A90" w:rsidRPr="00F51942">
        <w:t xml:space="preserve">(at a higher per unit price) </w:t>
      </w:r>
      <w:r w:rsidR="00112B4B" w:rsidRPr="00F51942">
        <w:t xml:space="preserve">were fed to supplement lower homegrown feed. </w:t>
      </w:r>
    </w:p>
    <w:p w14:paraId="5DE1DDA5" w14:textId="55D6BD3E" w:rsidR="00112B4B" w:rsidRPr="00F51942" w:rsidRDefault="008D569E" w:rsidP="001169B4">
      <w:pPr>
        <w:pStyle w:val="Body"/>
      </w:pPr>
      <w:r w:rsidRPr="00F51942">
        <w:t xml:space="preserve">While the amount of fertiliser applied decreased, high </w:t>
      </w:r>
      <w:r w:rsidR="003260F0" w:rsidRPr="00F51942">
        <w:t>fertiliser</w:t>
      </w:r>
      <w:r w:rsidRPr="00F51942">
        <w:t xml:space="preserve"> prices meant the per unit cost of h</w:t>
      </w:r>
      <w:r w:rsidR="00112B4B" w:rsidRPr="00F51942">
        <w:t xml:space="preserve">omegrown feed </w:t>
      </w:r>
      <w:r w:rsidRPr="00F51942">
        <w:t>increased.</w:t>
      </w:r>
      <w:r w:rsidR="00112B4B" w:rsidRPr="00F51942">
        <w:t xml:space="preserve"> There were also general increases in costs across pasture improvements, fuel and oil, and irrigation (on those farms with irrigation).</w:t>
      </w:r>
    </w:p>
    <w:p w14:paraId="3D00E972" w14:textId="37262E8A" w:rsidR="00112B4B" w:rsidRPr="00F51942" w:rsidRDefault="006D290E" w:rsidP="001169B4">
      <w:pPr>
        <w:pStyle w:val="Body"/>
      </w:pPr>
      <w:r w:rsidRPr="006D290E">
        <w:t xml:space="preserve">Fodder conservation and use was mixed in South West Victoria in 2021-22. </w:t>
      </w:r>
      <w:r w:rsidR="00F80562" w:rsidRPr="006D290E">
        <w:t>H</w:t>
      </w:r>
      <w:r w:rsidR="00112B4B" w:rsidRPr="006D290E">
        <w:t>alf of the farms</w:t>
      </w:r>
      <w:r w:rsidR="00112B4B" w:rsidRPr="00F51942">
        <w:t xml:space="preserve"> </w:t>
      </w:r>
      <w:r w:rsidR="006620D5">
        <w:t>used</w:t>
      </w:r>
      <w:r w:rsidR="00112B4B" w:rsidRPr="00F51942">
        <w:t xml:space="preserve"> their </w:t>
      </w:r>
      <w:r w:rsidR="00F80562" w:rsidRPr="00F51942">
        <w:t xml:space="preserve">fodder </w:t>
      </w:r>
      <w:r w:rsidR="00112B4B" w:rsidRPr="00F51942">
        <w:t xml:space="preserve">reserves to manage the </w:t>
      </w:r>
      <w:r w:rsidR="00112B4B" w:rsidRPr="006D290E">
        <w:t>challenging</w:t>
      </w:r>
      <w:r w:rsidR="00112B4B" w:rsidRPr="00F51942">
        <w:t xml:space="preserve"> seasonal conditions, while others </w:t>
      </w:r>
      <w:r w:rsidR="008D569E" w:rsidRPr="00F51942">
        <w:t>took</w:t>
      </w:r>
      <w:r w:rsidR="00112B4B" w:rsidRPr="00F51942">
        <w:t xml:space="preserve"> advantage of timely rain </w:t>
      </w:r>
      <w:r w:rsidR="008D569E" w:rsidRPr="00F51942">
        <w:t>to</w:t>
      </w:r>
      <w:r w:rsidR="00112B4B" w:rsidRPr="00F51942">
        <w:t xml:space="preserve"> build </w:t>
      </w:r>
      <w:r w:rsidR="008D569E" w:rsidRPr="00F51942">
        <w:t>reserves</w:t>
      </w:r>
      <w:r w:rsidR="00112B4B" w:rsidRPr="00F51942">
        <w:t xml:space="preserve">. </w:t>
      </w:r>
    </w:p>
    <w:p w14:paraId="5370F4B6" w14:textId="454D507B" w:rsidR="009574BC" w:rsidRPr="00F51942" w:rsidRDefault="009574BC" w:rsidP="001169B4">
      <w:pPr>
        <w:pStyle w:val="Body"/>
      </w:pPr>
      <w:r w:rsidRPr="00F51942">
        <w:t>There were higher costs for calf rearing and for using herd genomics. Shed power also increased on average. Energy efficient technology (mostly solar) was adopted on some farms to mitigate increasing grid energy costs.</w:t>
      </w:r>
    </w:p>
    <w:p w14:paraId="63C416D4" w14:textId="77777777" w:rsidR="009A5EB7" w:rsidRPr="00F51942" w:rsidRDefault="009A5EB7" w:rsidP="00216B6E">
      <w:pPr>
        <w:pStyle w:val="Heading3"/>
        <w:rPr>
          <w:rFonts w:cs="Arial"/>
        </w:rPr>
      </w:pPr>
      <w:bookmarkStart w:id="87" w:name="_Toc112702888"/>
      <w:r w:rsidRPr="00F51942">
        <w:rPr>
          <w:rFonts w:cs="Arial"/>
        </w:rPr>
        <w:t>Overhead costs</w:t>
      </w:r>
      <w:bookmarkEnd w:id="87"/>
    </w:p>
    <w:p w14:paraId="74ACAF82" w14:textId="6EF6E33C" w:rsidR="009A5EB7" w:rsidRPr="00F51942" w:rsidRDefault="009A5EB7" w:rsidP="001169B4">
      <w:pPr>
        <w:pStyle w:val="Body"/>
      </w:pPr>
      <w:r w:rsidRPr="00F51942">
        <w:t>Increased spending on employed labour and repairs and maintenance</w:t>
      </w:r>
      <w:r w:rsidR="00BD50E2" w:rsidRPr="00F51942">
        <w:t xml:space="preserve"> contributed to </w:t>
      </w:r>
      <w:r w:rsidR="002F3053" w:rsidRPr="00F51942">
        <w:t>$0.21/kg MS increase in overhead costs</w:t>
      </w:r>
      <w:r w:rsidRPr="00F51942">
        <w:t xml:space="preserve">. Labour issues were often raised, with some </w:t>
      </w:r>
      <w:r w:rsidR="008D569E" w:rsidRPr="00F51942">
        <w:t xml:space="preserve">farmers </w:t>
      </w:r>
      <w:r w:rsidRPr="00F51942">
        <w:t xml:space="preserve">opting to reduce their production while others invested in labour productivity technologies. Almost all farms increased the hourly rate for employed labour. The strong milk price signals </w:t>
      </w:r>
      <w:r w:rsidR="008D569E" w:rsidRPr="00F51942">
        <w:t xml:space="preserve">and cashflows </w:t>
      </w:r>
      <w:r w:rsidR="00442213" w:rsidRPr="00F51942">
        <w:t>resulted in</w:t>
      </w:r>
      <w:r w:rsidRPr="00F51942">
        <w:t xml:space="preserve"> </w:t>
      </w:r>
      <w:r w:rsidR="008D569E" w:rsidRPr="00F51942">
        <w:t>most</w:t>
      </w:r>
      <w:r w:rsidRPr="00F51942">
        <w:t xml:space="preserve"> attend</w:t>
      </w:r>
      <w:r w:rsidR="00442213" w:rsidRPr="00F51942">
        <w:t>ing</w:t>
      </w:r>
      <w:r w:rsidRPr="00F51942">
        <w:t xml:space="preserve"> to repairs and maintenance.</w:t>
      </w:r>
    </w:p>
    <w:p w14:paraId="1FD60F08" w14:textId="5D8FAFC0" w:rsidR="009A5EB7" w:rsidRPr="00F51942" w:rsidRDefault="009A5EB7" w:rsidP="00216B6E">
      <w:pPr>
        <w:pStyle w:val="Heading3"/>
        <w:rPr>
          <w:rFonts w:cs="Arial"/>
        </w:rPr>
      </w:pPr>
      <w:bookmarkStart w:id="88" w:name="_Toc112702889"/>
      <w:r w:rsidRPr="00F51942">
        <w:rPr>
          <w:rFonts w:cs="Arial"/>
        </w:rPr>
        <w:t>Earnings before interest and tax</w:t>
      </w:r>
      <w:bookmarkEnd w:id="88"/>
    </w:p>
    <w:p w14:paraId="14C60F80" w14:textId="3D8FA5CE" w:rsidR="00D540DA" w:rsidRPr="00D540DA" w:rsidRDefault="00D540DA" w:rsidP="00D540DA">
      <w:pPr>
        <w:pStyle w:val="Body"/>
      </w:pPr>
      <w:bookmarkStart w:id="89" w:name="_Ref113288019"/>
      <w:r w:rsidRPr="00D540DA">
        <w:t>In 2021-22, average EBIT (per farm) was lower on South West Victorian farms than the previous year, but nearly all (24 of the 25) were positive (</w:t>
      </w:r>
      <w:r w:rsidRPr="00D540DA">
        <w:fldChar w:fldCharType="begin"/>
      </w:r>
      <w:r w:rsidRPr="00D540DA">
        <w:instrText xml:space="preserve"> REF _Ref113288019 \h  \* MERGEFORMAT </w:instrText>
      </w:r>
      <w:r w:rsidRPr="00D540DA">
        <w:fldChar w:fldCharType="separate"/>
      </w:r>
      <w:r w:rsidRPr="00D540DA">
        <w:t>Figure 15</w:t>
      </w:r>
      <w:r w:rsidRPr="00D540DA">
        <w:fldChar w:fldCharType="end"/>
      </w:r>
      <w:r w:rsidRPr="00D540DA">
        <w:t xml:space="preserve">). </w:t>
      </w:r>
    </w:p>
    <w:p w14:paraId="0D4D58A7" w14:textId="77777777" w:rsidR="00D540DA" w:rsidRPr="00D540DA" w:rsidRDefault="00D540DA" w:rsidP="00D540DA">
      <w:pPr>
        <w:pStyle w:val="Body"/>
      </w:pPr>
    </w:p>
    <w:p w14:paraId="16DEA78F" w14:textId="04D1596A" w:rsidR="00D540DA" w:rsidRDefault="00D540DA" w:rsidP="00D540DA">
      <w:pPr>
        <w:pStyle w:val="Body"/>
      </w:pPr>
      <w:r w:rsidRPr="00D540DA">
        <w:t xml:space="preserve">The average South West Victorian EBIT/kg MS remains above the long-term average and ranks seventh in the 16 years of the DFMP, accounting for inflation. </w:t>
      </w:r>
    </w:p>
    <w:p w14:paraId="39D5463D" w14:textId="40C313E2" w:rsidR="009A5EB7" w:rsidRPr="00F51942" w:rsidRDefault="009A5EB7" w:rsidP="00D540DA">
      <w:pPr>
        <w:pStyle w:val="Caption"/>
      </w:pPr>
      <w:r w:rsidRPr="00F51942">
        <w:t xml:space="preserve">FIGURE </w:t>
      </w:r>
      <w:r w:rsidRPr="00F51942">
        <w:fldChar w:fldCharType="begin"/>
      </w:r>
      <w:r w:rsidRPr="00F51942">
        <w:instrText xml:space="preserve"> SEQ Figure \* ARABIC </w:instrText>
      </w:r>
      <w:r w:rsidRPr="00F51942">
        <w:fldChar w:fldCharType="separate"/>
      </w:r>
      <w:r w:rsidR="00505F73" w:rsidRPr="00F51942">
        <w:t>15</w:t>
      </w:r>
      <w:r w:rsidRPr="00F51942">
        <w:fldChar w:fldCharType="end"/>
      </w:r>
      <w:bookmarkEnd w:id="89"/>
      <w:r w:rsidRPr="00F51942">
        <w:t>. AVERAGE EBIT PER KG MS – SOUTH WEST</w:t>
      </w:r>
      <w:r w:rsidR="003B7BA7" w:rsidRPr="00F51942">
        <w:t xml:space="preserve"> VICTORIA</w:t>
      </w:r>
    </w:p>
    <w:p w14:paraId="45F45F69" w14:textId="77777777" w:rsidR="009A5EB7" w:rsidRPr="00F51942" w:rsidRDefault="009A5EB7" w:rsidP="0000010C">
      <w:pPr>
        <w:pStyle w:val="Caption"/>
      </w:pPr>
      <w:r w:rsidRPr="00F51942">
        <w:rPr>
          <w:noProof/>
        </w:rPr>
        <w:drawing>
          <wp:inline distT="0" distB="0" distL="0" distR="0" wp14:anchorId="6ED3914C" wp14:editId="02E6852B">
            <wp:extent cx="3013075" cy="1807845"/>
            <wp:effectExtent l="0" t="0" r="15875" b="1905"/>
            <wp:docPr id="24" name="Chart 24" descr="Figure showing distribution of return on total assets for South West Victoria participants in 2020-21 and 2021-22. Commentary provided in the text and in data provided in Appendix table 1. ">
              <a:extLst xmlns:a="http://schemas.openxmlformats.org/drawingml/2006/main">
                <a:ext uri="{FF2B5EF4-FFF2-40B4-BE49-F238E27FC236}">
                  <a16:creationId xmlns:a16="http://schemas.microsoft.com/office/drawing/2014/main" id="{35F493C6-B075-4ABC-9B65-9C8A3C597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AFD2366" w14:textId="77777777" w:rsidR="009A5EB7" w:rsidRPr="00F51942" w:rsidRDefault="009A5EB7" w:rsidP="00216B6E">
      <w:pPr>
        <w:pStyle w:val="Heading3"/>
        <w:rPr>
          <w:rFonts w:cs="Arial"/>
        </w:rPr>
      </w:pPr>
      <w:bookmarkStart w:id="90" w:name="_Toc112702890"/>
      <w:r w:rsidRPr="00F51942">
        <w:rPr>
          <w:rFonts w:cs="Arial"/>
        </w:rPr>
        <w:t>Return on total assets and equity</w:t>
      </w:r>
      <w:bookmarkEnd w:id="90"/>
    </w:p>
    <w:p w14:paraId="5277DC80" w14:textId="26DA73F7" w:rsidR="00575379" w:rsidRPr="00F51942" w:rsidRDefault="009A5EB7" w:rsidP="001169B4">
      <w:pPr>
        <w:pStyle w:val="Body"/>
      </w:pPr>
      <w:r w:rsidRPr="00F51942">
        <w:t xml:space="preserve">The lower EBIT performance, combined with the higher asset values observed on all farms, contributed to the lower </w:t>
      </w:r>
      <w:r w:rsidR="003260F0">
        <w:t>ROTA</w:t>
      </w:r>
      <w:r w:rsidRPr="00F51942">
        <w:t xml:space="preserve"> in 2021-22. </w:t>
      </w:r>
      <w:r w:rsidR="00575379" w:rsidRPr="00F51942">
        <w:t>Asset values increased due to growth in the value of land and building assets; farmers holding onto more livestock and increased capital expenditure on infrastructure and machinery.</w:t>
      </w:r>
    </w:p>
    <w:p w14:paraId="3AC724B5" w14:textId="77777777" w:rsidR="009A5EB7" w:rsidRPr="00F51942" w:rsidRDefault="009A5EB7" w:rsidP="001169B4">
      <w:pPr>
        <w:pStyle w:val="Body"/>
      </w:pPr>
      <w:r w:rsidRPr="00F51942">
        <w:t xml:space="preserve">Equity levels also increased on all farms during the last 12 months. The higher asset valuations were greater than the increased liabilities resulting in higher equity levels (total $ and percentage terms).  </w:t>
      </w:r>
    </w:p>
    <w:p w14:paraId="04D808BB" w14:textId="24888549" w:rsidR="009A5EB7" w:rsidRPr="00F51942" w:rsidRDefault="009A5EB7" w:rsidP="001169B4">
      <w:pPr>
        <w:pStyle w:val="Body"/>
      </w:pPr>
      <w:r w:rsidRPr="00F51942">
        <w:t>The cost of financing was lower than the returns from accessing the additional assets (e.g., land), and 17 of the 25 participants recorded higher ROE than ROTA (</w:t>
      </w:r>
      <w:r w:rsidR="003F76E2" w:rsidRPr="00F51942">
        <w:fldChar w:fldCharType="begin"/>
      </w:r>
      <w:r w:rsidR="003F76E2" w:rsidRPr="00F51942">
        <w:instrText xml:space="preserve"> REF _Ref113287997 \h </w:instrText>
      </w:r>
      <w:r w:rsidR="00822C98" w:rsidRPr="00F51942">
        <w:instrText xml:space="preserve"> \* MERGEFORMAT </w:instrText>
      </w:r>
      <w:r w:rsidR="003F76E2" w:rsidRPr="00F51942">
        <w:fldChar w:fldCharType="separate"/>
      </w:r>
      <w:r w:rsidR="003F76E2" w:rsidRPr="00F51942">
        <w:t>Figure 16</w:t>
      </w:r>
      <w:r w:rsidR="003F76E2" w:rsidRPr="00F51942">
        <w:fldChar w:fldCharType="end"/>
      </w:r>
      <w:r w:rsidRPr="00F51942">
        <w:t>). These farmers have been able to grow their business.</w:t>
      </w:r>
    </w:p>
    <w:p w14:paraId="4F08AB3E" w14:textId="0590C3ED" w:rsidR="00B81C4B" w:rsidRPr="00F51942" w:rsidRDefault="00B81C4B" w:rsidP="0000010C">
      <w:pPr>
        <w:pStyle w:val="Caption"/>
      </w:pPr>
      <w:bookmarkStart w:id="91" w:name="_Ref113287997"/>
      <w:r w:rsidRPr="00F51942">
        <w:t xml:space="preserve">FIGURE </w:t>
      </w:r>
      <w:r w:rsidRPr="00F51942">
        <w:fldChar w:fldCharType="begin"/>
      </w:r>
      <w:r w:rsidRPr="00F51942">
        <w:instrText xml:space="preserve"> SEQ Figure \* ARABIC </w:instrText>
      </w:r>
      <w:r w:rsidRPr="00F51942">
        <w:fldChar w:fldCharType="separate"/>
      </w:r>
      <w:r w:rsidR="00505F73" w:rsidRPr="00F51942">
        <w:t>16</w:t>
      </w:r>
      <w:r w:rsidRPr="00F51942">
        <w:fldChar w:fldCharType="end"/>
      </w:r>
      <w:bookmarkEnd w:id="91"/>
      <w:r w:rsidRPr="00F51942">
        <w:t xml:space="preserve">. 2021-22 AVERAGE RETURNS </w:t>
      </w:r>
      <w:r w:rsidR="00FE486B" w:rsidRPr="00F51942">
        <w:t>–</w:t>
      </w:r>
      <w:r w:rsidRPr="00F51942">
        <w:t xml:space="preserve"> SOUTH WEST</w:t>
      </w:r>
      <w:r w:rsidR="00981B58" w:rsidRPr="00F51942">
        <w:t xml:space="preserve"> VIC</w:t>
      </w:r>
      <w:r w:rsidR="003B7BA7" w:rsidRPr="00F51942">
        <w:t>TORIA</w:t>
      </w:r>
    </w:p>
    <w:p w14:paraId="1A9E4EFB" w14:textId="77777777" w:rsidR="00B81C4B" w:rsidRDefault="00B81C4B" w:rsidP="0000010C">
      <w:pPr>
        <w:pStyle w:val="Caption"/>
      </w:pPr>
      <w:r w:rsidRPr="00F51942">
        <w:rPr>
          <w:noProof/>
        </w:rPr>
        <w:drawing>
          <wp:inline distT="0" distB="0" distL="0" distR="0" wp14:anchorId="4648A469" wp14:editId="2EAD04BF">
            <wp:extent cx="3013075" cy="1968500"/>
            <wp:effectExtent l="0" t="0" r="15875" b="12700"/>
            <wp:docPr id="13089" name="Chart 13089" descr="Figure showing spread and average returns for South West Victoria participants in 2021-22. The average ROTA was 3.9% and ROE was 5.5%. Data in Appendix Tables. ">
              <a:extLst xmlns:a="http://schemas.openxmlformats.org/drawingml/2006/main">
                <a:ext uri="{FF2B5EF4-FFF2-40B4-BE49-F238E27FC236}">
                  <a16:creationId xmlns:a16="http://schemas.microsoft.com/office/drawing/2014/main" id="{5ABEE3C4-5ABF-48F8-AE73-55F20F9FD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F51942">
        <w:t xml:space="preserve"> </w:t>
      </w:r>
    </w:p>
    <w:p w14:paraId="699613E7" w14:textId="77777777" w:rsidR="00671C43" w:rsidRPr="00F51942" w:rsidRDefault="00671C43" w:rsidP="0000010C">
      <w:pPr>
        <w:pStyle w:val="Caption"/>
      </w:pPr>
    </w:p>
    <w:p w14:paraId="20D61538" w14:textId="77777777" w:rsidR="00CB0D94" w:rsidRPr="00F51942" w:rsidRDefault="00CB0D94" w:rsidP="006041AC">
      <w:pPr>
        <w:rPr>
          <w:rFonts w:cs="Arial"/>
        </w:rPr>
        <w:sectPr w:rsidR="00CB0D94" w:rsidRPr="00F51942" w:rsidSect="00CB0D94">
          <w:type w:val="continuous"/>
          <w:pgSz w:w="11900" w:h="16840"/>
          <w:pgMar w:top="1701" w:right="1134" w:bottom="1418" w:left="1134" w:header="709" w:footer="397" w:gutter="0"/>
          <w:cols w:num="2" w:space="708"/>
          <w:docGrid w:linePitch="360"/>
        </w:sectPr>
      </w:pPr>
    </w:p>
    <w:p w14:paraId="5533F7D3" w14:textId="20BD98B4" w:rsidR="00112B4B" w:rsidRPr="00F51942" w:rsidRDefault="003B2B44" w:rsidP="0063509A">
      <w:pPr>
        <w:pStyle w:val="Heading2"/>
        <w:rPr>
          <w:rFonts w:cs="Arial"/>
        </w:rPr>
      </w:pPr>
      <w:bookmarkStart w:id="92" w:name="_Toc112702891"/>
      <w:r w:rsidRPr="00F51942">
        <w:rPr>
          <w:rFonts w:cs="Arial"/>
        </w:rPr>
        <w:lastRenderedPageBreak/>
        <w:t>Feed consumption and fertiliser</w:t>
      </w:r>
      <w:bookmarkEnd w:id="92"/>
      <w:r w:rsidRPr="00F51942">
        <w:rPr>
          <w:rFonts w:cs="Arial"/>
        </w:rPr>
        <w:t xml:space="preserve"> </w:t>
      </w:r>
    </w:p>
    <w:p w14:paraId="6245CB99" w14:textId="77777777" w:rsidR="002F173B" w:rsidRPr="00F51942" w:rsidRDefault="002F173B" w:rsidP="001169B4">
      <w:pPr>
        <w:pStyle w:val="Body"/>
        <w:sectPr w:rsidR="002F173B" w:rsidRPr="00F51942" w:rsidSect="005A4B10">
          <w:type w:val="continuous"/>
          <w:pgSz w:w="11900" w:h="16840"/>
          <w:pgMar w:top="1701" w:right="1134" w:bottom="1418" w:left="1134" w:header="709" w:footer="397" w:gutter="0"/>
          <w:cols w:space="708"/>
          <w:docGrid w:linePitch="360"/>
        </w:sectPr>
      </w:pPr>
    </w:p>
    <w:p w14:paraId="7780FCCB" w14:textId="77777777" w:rsidR="003C5D6A" w:rsidRPr="00F51942" w:rsidRDefault="003C5D6A" w:rsidP="00216B6E">
      <w:pPr>
        <w:pStyle w:val="Heading3"/>
        <w:rPr>
          <w:rFonts w:cs="Arial"/>
        </w:rPr>
      </w:pPr>
      <w:bookmarkStart w:id="93" w:name="_Toc112702892"/>
      <w:r w:rsidRPr="00F51942">
        <w:rPr>
          <w:rFonts w:cs="Arial"/>
        </w:rPr>
        <w:t>Feed consumption and pasture harvested</w:t>
      </w:r>
      <w:bookmarkEnd w:id="93"/>
    </w:p>
    <w:p w14:paraId="659A19EF" w14:textId="18AB6992" w:rsidR="005B33DF" w:rsidRPr="00F51942" w:rsidRDefault="005B33DF" w:rsidP="001169B4">
      <w:pPr>
        <w:pStyle w:val="Body"/>
      </w:pPr>
      <w:r w:rsidRPr="00F51942">
        <w:t xml:space="preserve">The </w:t>
      </w:r>
      <w:r w:rsidRPr="00331524">
        <w:t xml:space="preserve">challenging seasonal conditions </w:t>
      </w:r>
      <w:r w:rsidR="00FD056B" w:rsidRPr="00331524">
        <w:t>for the majority of farms</w:t>
      </w:r>
      <w:r w:rsidRPr="00331524">
        <w:t xml:space="preserve"> across</w:t>
      </w:r>
      <w:r w:rsidRPr="00F51942">
        <w:t xml:space="preserve"> </w:t>
      </w:r>
      <w:r w:rsidRPr="00F51942" w:rsidDel="00E03E60">
        <w:t xml:space="preserve">South West </w:t>
      </w:r>
      <w:r w:rsidR="008C1F3B" w:rsidRPr="00F51942">
        <w:t>Victoria saw</w:t>
      </w:r>
      <w:r w:rsidRPr="00F51942">
        <w:t xml:space="preserve"> reduced pasture harvested and increased use of supplements. </w:t>
      </w:r>
    </w:p>
    <w:p w14:paraId="63E1CA3A" w14:textId="246DFD8A" w:rsidR="005B33DF" w:rsidRPr="00F51942" w:rsidRDefault="005B33DF" w:rsidP="001169B4">
      <w:pPr>
        <w:pStyle w:val="Body"/>
      </w:pPr>
      <w:r w:rsidRPr="00F51942">
        <w:t>Most farms had lower pasture removed on the milking area (19 of the same 22 participants between years), as both the directly grazed and conserved feed were lower. On average, pasture removed decreased by 1 t DM/ hectare (</w:t>
      </w:r>
      <w:r w:rsidR="00846E33" w:rsidRPr="00F51942">
        <w:fldChar w:fldCharType="begin"/>
      </w:r>
      <w:r w:rsidR="00846E33" w:rsidRPr="00F51942">
        <w:instrText xml:space="preserve"> REF _Ref113288162 \h </w:instrText>
      </w:r>
      <w:r w:rsidR="00822C98" w:rsidRPr="00F51942">
        <w:instrText xml:space="preserve"> \* MERGEFORMAT </w:instrText>
      </w:r>
      <w:r w:rsidR="00846E33" w:rsidRPr="00F51942">
        <w:fldChar w:fldCharType="separate"/>
      </w:r>
      <w:r w:rsidR="00846E33" w:rsidRPr="00F51942">
        <w:t>Figure 17</w:t>
      </w:r>
      <w:r w:rsidR="00846E33" w:rsidRPr="00F51942">
        <w:fldChar w:fldCharType="end"/>
      </w:r>
      <w:r w:rsidRPr="00F51942">
        <w:t xml:space="preserve">). </w:t>
      </w:r>
    </w:p>
    <w:p w14:paraId="6817FC31" w14:textId="3B2640E5" w:rsidR="005B33DF" w:rsidRPr="00F51942" w:rsidRDefault="005B33DF" w:rsidP="001169B4">
      <w:pPr>
        <w:pStyle w:val="Body"/>
      </w:pPr>
      <w:r w:rsidRPr="00F51942">
        <w:t>As a proportion of the diet, homegrown feed (grazed and conserved pasture) accounted for 62 per cent of the metabolisable energy consumed</w:t>
      </w:r>
      <w:r w:rsidR="00BB2F45" w:rsidRPr="00F51942">
        <w:t>, compared to</w:t>
      </w:r>
      <w:r w:rsidRPr="00F51942">
        <w:t xml:space="preserve"> 68 per </w:t>
      </w:r>
      <w:r w:rsidR="00A224F2">
        <w:t xml:space="preserve">cent </w:t>
      </w:r>
      <w:r w:rsidR="00BB2F45" w:rsidRPr="00F51942">
        <w:t>in the previous year</w:t>
      </w:r>
      <w:r w:rsidRPr="00F51942">
        <w:t xml:space="preserve">. </w:t>
      </w:r>
    </w:p>
    <w:p w14:paraId="7B32DDEE" w14:textId="1D7DCB1F" w:rsidR="005B33DF" w:rsidRPr="00F51942" w:rsidRDefault="005B33DF" w:rsidP="0000010C">
      <w:pPr>
        <w:pStyle w:val="Caption"/>
      </w:pPr>
      <w:bookmarkStart w:id="94" w:name="_Ref113288162"/>
      <w:r w:rsidRPr="00F51942">
        <w:t xml:space="preserve">FIGURE </w:t>
      </w:r>
      <w:r w:rsidRPr="00F51942">
        <w:fldChar w:fldCharType="begin"/>
      </w:r>
      <w:r w:rsidRPr="00F51942">
        <w:instrText xml:space="preserve"> SEQ Figure \* ARABIC </w:instrText>
      </w:r>
      <w:r w:rsidRPr="00F51942">
        <w:fldChar w:fldCharType="separate"/>
      </w:r>
      <w:r w:rsidR="00505F73" w:rsidRPr="00F51942">
        <w:t>17</w:t>
      </w:r>
      <w:r w:rsidRPr="00F51942">
        <w:fldChar w:fldCharType="end"/>
      </w:r>
      <w:bookmarkEnd w:id="94"/>
      <w:r w:rsidRPr="00F51942">
        <w:t>. AVERAGE HOMEGROWN FEED REMOVED – SOUTH WEST</w:t>
      </w:r>
      <w:r w:rsidR="00331524">
        <w:t xml:space="preserve"> VICTORIA</w:t>
      </w:r>
    </w:p>
    <w:p w14:paraId="6978F682" w14:textId="77777777" w:rsidR="005B33DF" w:rsidRPr="00F51942" w:rsidRDefault="005B33DF" w:rsidP="0000010C">
      <w:pPr>
        <w:pStyle w:val="Caption"/>
      </w:pPr>
      <w:r w:rsidRPr="00F51942">
        <w:rPr>
          <w:noProof/>
        </w:rPr>
        <w:drawing>
          <wp:inline distT="0" distB="0" distL="0" distR="0" wp14:anchorId="7289A397" wp14:editId="54E25863">
            <wp:extent cx="3013075" cy="1968500"/>
            <wp:effectExtent l="0" t="0" r="15875" b="12700"/>
            <wp:docPr id="758" name="Chart 758" descr="Figure showing average homegrown feed removed during 2017-18 and 2021-22 for South West Victoria. Data provided in Appendix Table 8.">
              <a:extLst xmlns:a="http://schemas.openxmlformats.org/drawingml/2006/main">
                <a:ext uri="{FF2B5EF4-FFF2-40B4-BE49-F238E27FC236}">
                  <a16:creationId xmlns:a16="http://schemas.microsoft.com/office/drawing/2014/main" id="{B04E0C46-3AD5-4B5B-838E-D9C800CC2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095CD97" w14:textId="2E392BDC" w:rsidR="005B33DF" w:rsidRPr="00F51942" w:rsidRDefault="005B33DF" w:rsidP="001169B4">
      <w:pPr>
        <w:pStyle w:val="Body"/>
      </w:pPr>
      <w:r w:rsidRPr="00F51942">
        <w:t xml:space="preserve">The region experienced very wet conditions during winter 2021. The usual period for silage harvest in October was </w:t>
      </w:r>
      <w:r w:rsidR="007C4D24">
        <w:t>delayed</w:t>
      </w:r>
      <w:r w:rsidRPr="00F51942">
        <w:t xml:space="preserve"> to November, </w:t>
      </w:r>
      <w:r w:rsidR="00497D66">
        <w:t xml:space="preserve">resulting in a </w:t>
      </w:r>
      <w:r w:rsidRPr="00F51942">
        <w:t>lower silage yield and quality</w:t>
      </w:r>
      <w:r w:rsidR="00497D66">
        <w:t>,</w:t>
      </w:r>
      <w:r w:rsidRPr="00F51942">
        <w:t xml:space="preserve"> and for some farmers lowering their milk production</w:t>
      </w:r>
      <w:r w:rsidR="00497D66">
        <w:t xml:space="preserve"> due to poorer quality pasture</w:t>
      </w:r>
      <w:r w:rsidR="00952CAB">
        <w:t xml:space="preserve"> and lower availability</w:t>
      </w:r>
      <w:r w:rsidRPr="00F51942">
        <w:t xml:space="preserve">. </w:t>
      </w:r>
    </w:p>
    <w:p w14:paraId="1C9F1F85" w14:textId="105144E3" w:rsidR="005B33DF" w:rsidRPr="00F51942" w:rsidRDefault="005B33DF" w:rsidP="001169B4">
      <w:pPr>
        <w:pStyle w:val="Body"/>
      </w:pPr>
      <w:r w:rsidRPr="00F51942">
        <w:t xml:space="preserve">Farmers utilised their feed reserves </w:t>
      </w:r>
      <w:r w:rsidR="000B44ED" w:rsidRPr="00F51942">
        <w:t xml:space="preserve">and increased </w:t>
      </w:r>
      <w:r w:rsidR="006C7AF1" w:rsidRPr="00F51942">
        <w:t xml:space="preserve">fodder purchases </w:t>
      </w:r>
      <w:r w:rsidRPr="00F51942">
        <w:t>due to a dry summer</w:t>
      </w:r>
      <w:r w:rsidR="00D07239" w:rsidRPr="00F51942">
        <w:t xml:space="preserve"> and extended </w:t>
      </w:r>
      <w:r w:rsidR="000B44ED" w:rsidRPr="00F51942">
        <w:t>dry period into autumn</w:t>
      </w:r>
      <w:r w:rsidR="00952CAB" w:rsidRPr="00F51942">
        <w:t>.</w:t>
      </w:r>
      <w:r w:rsidRPr="00F51942">
        <w:t xml:space="preserve"> </w:t>
      </w:r>
      <w:r w:rsidR="00FE5297" w:rsidRPr="00F51942">
        <w:t>Some farms</w:t>
      </w:r>
      <w:r w:rsidR="00365616" w:rsidRPr="00F51942">
        <w:t xml:space="preserve"> also </w:t>
      </w:r>
      <w:r w:rsidR="00D16A90" w:rsidRPr="00F51942">
        <w:t>i</w:t>
      </w:r>
      <w:r w:rsidRPr="00F51942">
        <w:t xml:space="preserve">ncreased </w:t>
      </w:r>
      <w:r w:rsidR="00365616" w:rsidRPr="00F51942">
        <w:t>the quantity</w:t>
      </w:r>
      <w:r w:rsidRPr="00F51942">
        <w:t xml:space="preserve"> of concentrates purchased to maintain milk production </w:t>
      </w:r>
      <w:r w:rsidR="00365616" w:rsidRPr="00F51942">
        <w:t>during this period.</w:t>
      </w:r>
    </w:p>
    <w:p w14:paraId="58D24BC6" w14:textId="04CD8348" w:rsidR="00952CAB" w:rsidRPr="00F51942" w:rsidRDefault="00952CAB" w:rsidP="00BC286C">
      <w:pPr>
        <w:pStyle w:val="Body"/>
      </w:pPr>
      <w:r>
        <w:t xml:space="preserve">Some </w:t>
      </w:r>
      <w:r w:rsidR="00411D12">
        <w:t>farmers</w:t>
      </w:r>
      <w:r>
        <w:t xml:space="preserve"> chose to </w:t>
      </w:r>
      <w:r w:rsidR="005629FE">
        <w:t xml:space="preserve">maintain milk production </w:t>
      </w:r>
      <w:r w:rsidR="00411D12">
        <w:t>during the wet and dry periods experienced in South West Victoria</w:t>
      </w:r>
      <w:r w:rsidR="00FA1E45">
        <w:t xml:space="preserve">, </w:t>
      </w:r>
      <w:r w:rsidR="005629FE">
        <w:t>through purchasing additional concentrates or fodder at higher prices</w:t>
      </w:r>
      <w:r w:rsidR="00411D12">
        <w:t xml:space="preserve">, but felt it was justified </w:t>
      </w:r>
      <w:r w:rsidR="00FA1E45">
        <w:t>while</w:t>
      </w:r>
      <w:r w:rsidR="00411D12">
        <w:t xml:space="preserve"> milk was attracting a higher price than last year.</w:t>
      </w:r>
    </w:p>
    <w:p w14:paraId="62A40712" w14:textId="40B9B6DB" w:rsidR="005B33DF" w:rsidRPr="00F51942" w:rsidRDefault="005B33DF" w:rsidP="00216B6E">
      <w:pPr>
        <w:pStyle w:val="Heading3"/>
        <w:rPr>
          <w:rFonts w:cs="Arial"/>
        </w:rPr>
      </w:pPr>
      <w:bookmarkStart w:id="95" w:name="_Toc112702893"/>
      <w:r w:rsidRPr="00F51942">
        <w:rPr>
          <w:rFonts w:cs="Arial"/>
        </w:rPr>
        <w:t>Feeding system</w:t>
      </w:r>
      <w:bookmarkEnd w:id="95"/>
    </w:p>
    <w:p w14:paraId="49B02683" w14:textId="33EBD473" w:rsidR="005B33DF" w:rsidRPr="00F51942" w:rsidRDefault="005B33DF" w:rsidP="001169B4">
      <w:pPr>
        <w:pStyle w:val="Body"/>
      </w:pPr>
      <w:r w:rsidRPr="00F51942">
        <w:t>Moderate to high bail was the domina</w:t>
      </w:r>
      <w:r w:rsidR="0090219E" w:rsidRPr="00F51942">
        <w:t>n</w:t>
      </w:r>
      <w:r w:rsidRPr="00F51942">
        <w:t xml:space="preserve">t feeding system </w:t>
      </w:r>
      <w:r w:rsidR="009E18BD" w:rsidRPr="00F51942">
        <w:t xml:space="preserve">(22 farms) </w:t>
      </w:r>
      <w:r w:rsidRPr="00F51942">
        <w:t xml:space="preserve">of surveyed South West </w:t>
      </w:r>
      <w:r w:rsidR="00E03E60" w:rsidRPr="00F51942">
        <w:t xml:space="preserve">Victorian </w:t>
      </w:r>
      <w:r w:rsidRPr="00F51942">
        <w:t xml:space="preserve">farms. The </w:t>
      </w:r>
      <w:r w:rsidR="00FA1E45">
        <w:t>remaining</w:t>
      </w:r>
      <w:r w:rsidRPr="00F51942">
        <w:t xml:space="preserve"> three farms were hybrid, partial mixed ration and </w:t>
      </w:r>
      <w:r w:rsidR="00FA1E45">
        <w:t xml:space="preserve">a </w:t>
      </w:r>
      <w:r w:rsidRPr="00F51942">
        <w:t xml:space="preserve">low bail </w:t>
      </w:r>
      <w:r w:rsidR="00C93D65">
        <w:t>feeding system</w:t>
      </w:r>
      <w:r w:rsidRPr="00F51942">
        <w:t xml:space="preserve"> (</w:t>
      </w:r>
      <w:r w:rsidR="00846E33" w:rsidRPr="00F51942">
        <w:fldChar w:fldCharType="begin"/>
      </w:r>
      <w:r w:rsidR="00846E33" w:rsidRPr="00F51942">
        <w:instrText xml:space="preserve"> REF _Ref113288190 \h </w:instrText>
      </w:r>
      <w:r w:rsidR="00822C98" w:rsidRPr="00F51942">
        <w:instrText xml:space="preserve"> \* MERGEFORMAT </w:instrText>
      </w:r>
      <w:r w:rsidR="00846E33" w:rsidRPr="00F51942">
        <w:fldChar w:fldCharType="separate"/>
      </w:r>
      <w:r w:rsidR="00846E33" w:rsidRPr="00F51942">
        <w:t>Figure 18</w:t>
      </w:r>
      <w:r w:rsidR="00846E33" w:rsidRPr="00F51942">
        <w:fldChar w:fldCharType="end"/>
      </w:r>
      <w:r w:rsidRPr="00F51942">
        <w:t xml:space="preserve">). </w:t>
      </w:r>
    </w:p>
    <w:p w14:paraId="05C25BCA" w14:textId="0C71DD3C" w:rsidR="005B33DF" w:rsidRPr="00F51942" w:rsidRDefault="002C15F9" w:rsidP="001169B4">
      <w:pPr>
        <w:pStyle w:val="Body"/>
      </w:pPr>
      <w:r>
        <w:t xml:space="preserve">South West Victoria is predominantly reliant on perennial pasture species however </w:t>
      </w:r>
      <w:r w:rsidR="00B223E2">
        <w:t>comprising</w:t>
      </w:r>
      <w:r w:rsidR="005B33DF" w:rsidRPr="00F51942">
        <w:t xml:space="preserve"> approximately 85 per cent of </w:t>
      </w:r>
      <w:r w:rsidR="00B223E2">
        <w:t>pastures</w:t>
      </w:r>
      <w:r w:rsidR="005B33DF" w:rsidRPr="00F51942">
        <w:t xml:space="preserve"> on average, with the remaining made up of annuals. </w:t>
      </w:r>
    </w:p>
    <w:p w14:paraId="0C4812F4" w14:textId="5F24C059" w:rsidR="005B33DF" w:rsidRPr="00F51942" w:rsidRDefault="005B33DF" w:rsidP="0000010C">
      <w:pPr>
        <w:pStyle w:val="Caption"/>
      </w:pPr>
      <w:bookmarkStart w:id="96" w:name="_Ref113288190"/>
      <w:r w:rsidRPr="00F51942">
        <w:t xml:space="preserve">FIGURE </w:t>
      </w:r>
      <w:r w:rsidRPr="00F51942">
        <w:fldChar w:fldCharType="begin"/>
      </w:r>
      <w:r w:rsidRPr="00F51942">
        <w:instrText xml:space="preserve"> SEQ Figure \* ARABIC </w:instrText>
      </w:r>
      <w:r w:rsidRPr="00F51942">
        <w:fldChar w:fldCharType="separate"/>
      </w:r>
      <w:r w:rsidR="00505F73" w:rsidRPr="00F51942">
        <w:t>18</w:t>
      </w:r>
      <w:r w:rsidRPr="00F51942">
        <w:fldChar w:fldCharType="end"/>
      </w:r>
      <w:bookmarkEnd w:id="96"/>
      <w:r w:rsidRPr="00F51942">
        <w:t xml:space="preserve">. FEEDING SYSTEM TYPES </w:t>
      </w:r>
      <w:r w:rsidR="000F0BB6" w:rsidRPr="00F51942">
        <w:t>–</w:t>
      </w:r>
      <w:r w:rsidR="000F0BB6">
        <w:t xml:space="preserve"> </w:t>
      </w:r>
      <w:r w:rsidRPr="00F51942">
        <w:t>SOUTH WEST</w:t>
      </w:r>
      <w:r w:rsidR="00331524">
        <w:t xml:space="preserve"> VICTORIA</w:t>
      </w:r>
    </w:p>
    <w:p w14:paraId="440BC174" w14:textId="7A907822" w:rsidR="005B33DF" w:rsidRPr="00F51942" w:rsidRDefault="00BB366F" w:rsidP="001169B4">
      <w:pPr>
        <w:pStyle w:val="Body"/>
      </w:pPr>
      <w:r w:rsidRPr="00F51942">
        <w:rPr>
          <w:noProof/>
        </w:rPr>
        <w:drawing>
          <wp:inline distT="0" distB="0" distL="0" distR="0" wp14:anchorId="135DB9C6" wp14:editId="3CE58602">
            <wp:extent cx="2833370" cy="1851025"/>
            <wp:effectExtent l="0" t="0" r="5080" b="15875"/>
            <wp:docPr id="79" name="Chart 79" descr="Figure showing feeding system types in 2020-21 and 2021-22 for South West Victorian participants. Commentary provided in the text. ">
              <a:extLst xmlns:a="http://schemas.openxmlformats.org/drawingml/2006/main">
                <a:ext uri="{FF2B5EF4-FFF2-40B4-BE49-F238E27FC236}">
                  <a16:creationId xmlns:a16="http://schemas.microsoft.com/office/drawing/2014/main" id="{7B1CA6A0-99DB-49D1-B989-BE358F2D5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2095C6E" w14:textId="77777777" w:rsidR="005B33DF" w:rsidRPr="00F51942" w:rsidRDefault="005B33DF" w:rsidP="00216B6E">
      <w:pPr>
        <w:pStyle w:val="Heading3"/>
        <w:rPr>
          <w:rFonts w:cs="Arial"/>
        </w:rPr>
      </w:pPr>
      <w:bookmarkStart w:id="97" w:name="_Toc112702894"/>
      <w:r w:rsidRPr="00F51942">
        <w:rPr>
          <w:rFonts w:cs="Arial"/>
        </w:rPr>
        <w:t>Fertiliser</w:t>
      </w:r>
      <w:bookmarkEnd w:id="97"/>
    </w:p>
    <w:p w14:paraId="0C2BA0E9" w14:textId="6A9E9A3C" w:rsidR="005B33DF" w:rsidRPr="00F51942" w:rsidRDefault="005B33DF" w:rsidP="001169B4">
      <w:pPr>
        <w:pStyle w:val="Body"/>
      </w:pPr>
      <w:r w:rsidRPr="00F51942">
        <w:t xml:space="preserve">The amount of fertiliser applied </w:t>
      </w:r>
      <w:r w:rsidR="009E41E2">
        <w:t xml:space="preserve">per hectare </w:t>
      </w:r>
      <w:r w:rsidR="009E18BD" w:rsidRPr="00F51942">
        <w:t>(</w:t>
      </w:r>
      <w:r w:rsidR="009E18BD" w:rsidRPr="00F51942">
        <w:fldChar w:fldCharType="begin"/>
      </w:r>
      <w:r w:rsidR="009E18BD" w:rsidRPr="00F51942">
        <w:instrText xml:space="preserve"> REF _Ref113288239 \h </w:instrText>
      </w:r>
      <w:r w:rsidR="00822C98" w:rsidRPr="00F51942">
        <w:instrText xml:space="preserve"> \* MERGEFORMAT </w:instrText>
      </w:r>
      <w:r w:rsidR="009E18BD" w:rsidRPr="00F51942">
        <w:fldChar w:fldCharType="separate"/>
      </w:r>
      <w:r w:rsidR="009E18BD" w:rsidRPr="00F51942">
        <w:t>Figure 19</w:t>
      </w:r>
      <w:r w:rsidR="009E18BD" w:rsidRPr="00F51942">
        <w:fldChar w:fldCharType="end"/>
      </w:r>
      <w:r w:rsidR="009E18BD" w:rsidRPr="00F51942">
        <w:t xml:space="preserve">) </w:t>
      </w:r>
      <w:r w:rsidRPr="00F51942">
        <w:t xml:space="preserve">was </w:t>
      </w:r>
      <w:r w:rsidR="009E41E2">
        <w:t xml:space="preserve">27 percent </w:t>
      </w:r>
      <w:r w:rsidRPr="00F51942">
        <w:t>lower than the previous year as the drier spring 2021 and autumn 2022</w:t>
      </w:r>
      <w:r w:rsidR="007C342A">
        <w:t xml:space="preserve">. </w:t>
      </w:r>
      <w:r w:rsidR="008F34BA">
        <w:t>The c</w:t>
      </w:r>
      <w:r w:rsidR="007C342A">
        <w:t xml:space="preserve">ost of </w:t>
      </w:r>
      <w:r w:rsidR="00CA725F">
        <w:t>fertiliser</w:t>
      </w:r>
      <w:r w:rsidR="007C342A">
        <w:t xml:space="preserve"> per unit of nutrient </w:t>
      </w:r>
      <w:r w:rsidR="00CA725F">
        <w:t xml:space="preserve">increased, and </w:t>
      </w:r>
      <w:r w:rsidR="001C5644">
        <w:t>participants</w:t>
      </w:r>
      <w:r w:rsidR="008F34BA">
        <w:t xml:space="preserve"> </w:t>
      </w:r>
      <w:r w:rsidR="008B56F1">
        <w:t>responded</w:t>
      </w:r>
      <w:r w:rsidR="008F34BA">
        <w:t xml:space="preserve"> by using less </w:t>
      </w:r>
      <w:r w:rsidR="00CA725F">
        <w:t xml:space="preserve">fertiliser </w:t>
      </w:r>
      <w:r w:rsidR="008F34BA">
        <w:t>but</w:t>
      </w:r>
      <w:r w:rsidR="00CA725F">
        <w:t xml:space="preserve"> </w:t>
      </w:r>
      <w:r w:rsidR="008B56F1">
        <w:t xml:space="preserve">the amount spent still </w:t>
      </w:r>
      <w:r w:rsidR="00CA725F">
        <w:t>increased by 29 per cent</w:t>
      </w:r>
      <w:r w:rsidR="008B56F1">
        <w:t xml:space="preserve"> compared to the previous year</w:t>
      </w:r>
      <w:r w:rsidR="00CA725F">
        <w:t>.</w:t>
      </w:r>
      <w:r w:rsidRPr="00F51942">
        <w:t xml:space="preserve"> </w:t>
      </w:r>
    </w:p>
    <w:p w14:paraId="00C8BFEC" w14:textId="4F923E08" w:rsidR="005B33DF" w:rsidRPr="00F51942" w:rsidRDefault="005B33DF" w:rsidP="0000010C">
      <w:pPr>
        <w:pStyle w:val="Caption"/>
        <w:rPr>
          <w:i/>
        </w:rPr>
      </w:pPr>
      <w:bookmarkStart w:id="98" w:name="_Ref113288239"/>
      <w:r w:rsidRPr="00F51942">
        <w:t xml:space="preserve">FIGURE </w:t>
      </w:r>
      <w:r w:rsidRPr="00F51942">
        <w:fldChar w:fldCharType="begin"/>
      </w:r>
      <w:r w:rsidRPr="00F51942">
        <w:instrText xml:space="preserve"> SEQ Figure \* ARABIC </w:instrText>
      </w:r>
      <w:r w:rsidRPr="00F51942">
        <w:fldChar w:fldCharType="separate"/>
      </w:r>
      <w:r w:rsidR="00505F73" w:rsidRPr="00F51942">
        <w:t>19</w:t>
      </w:r>
      <w:r w:rsidRPr="00F51942">
        <w:fldChar w:fldCharType="end"/>
      </w:r>
      <w:bookmarkEnd w:id="98"/>
      <w:r w:rsidRPr="00F51942">
        <w:t>. AVERAGE NUTRIENT APPLICATION – SOUTH WEST</w:t>
      </w:r>
      <w:r>
        <w:t xml:space="preserve"> </w:t>
      </w:r>
      <w:r w:rsidR="00331524">
        <w:t>VICTORIA</w:t>
      </w:r>
      <w:r w:rsidRPr="00F51942">
        <w:rPr>
          <w:i/>
        </w:rPr>
        <w:t xml:space="preserve"> </w:t>
      </w:r>
    </w:p>
    <w:p w14:paraId="307779D5" w14:textId="77777777" w:rsidR="005B33DF" w:rsidRPr="00F51942" w:rsidRDefault="005B33DF" w:rsidP="0000010C">
      <w:pPr>
        <w:pStyle w:val="Caption"/>
      </w:pPr>
      <w:r w:rsidRPr="00F51942">
        <w:rPr>
          <w:noProof/>
        </w:rPr>
        <w:drawing>
          <wp:inline distT="0" distB="0" distL="0" distR="0" wp14:anchorId="4F59190D" wp14:editId="4D88F020">
            <wp:extent cx="2721254" cy="1580083"/>
            <wp:effectExtent l="0" t="0" r="3175" b="1270"/>
            <wp:docPr id="13174" name="Chart 13174" descr="Figure showing average nutrient application for South West Victorian participants between 2027-18 and 2021-22. Commentary provided in the text. ">
              <a:extLst xmlns:a="http://schemas.openxmlformats.org/drawingml/2006/main">
                <a:ext uri="{FF2B5EF4-FFF2-40B4-BE49-F238E27FC236}">
                  <a16:creationId xmlns:a16="http://schemas.microsoft.com/office/drawing/2014/main" id="{B6FAEB05-CD42-4B22-93E8-75D931183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20B10CD" w14:textId="0A21499B" w:rsidR="00B153FB" w:rsidRPr="00F51942" w:rsidRDefault="00B153FB" w:rsidP="006041AC">
      <w:pPr>
        <w:rPr>
          <w:rFonts w:cs="Arial"/>
          <w:sz w:val="18"/>
        </w:rPr>
      </w:pPr>
      <w:r w:rsidRPr="00F51942">
        <w:rPr>
          <w:rFonts w:cs="Arial"/>
        </w:rPr>
        <w:br w:type="page"/>
      </w:r>
    </w:p>
    <w:p w14:paraId="3A11764F" w14:textId="42ED6456" w:rsidR="005B33DF" w:rsidRPr="00F51942" w:rsidRDefault="00B153FB" w:rsidP="0063509A">
      <w:pPr>
        <w:pStyle w:val="Heading1"/>
        <w:rPr>
          <w:rFonts w:cs="Arial"/>
        </w:rPr>
      </w:pPr>
      <w:bookmarkStart w:id="99" w:name="_Toc114048529"/>
      <w:r w:rsidRPr="00F51942">
        <w:rPr>
          <w:rFonts w:cs="Arial"/>
        </w:rPr>
        <w:lastRenderedPageBreak/>
        <w:t>Part Four: Gippsland</w:t>
      </w:r>
      <w:bookmarkEnd w:id="99"/>
      <w:r w:rsidRPr="00F51942">
        <w:rPr>
          <w:rFonts w:cs="Arial"/>
        </w:rPr>
        <w:t xml:space="preserve"> </w:t>
      </w:r>
    </w:p>
    <w:p w14:paraId="423132E1" w14:textId="77777777" w:rsidR="000A3D78" w:rsidRPr="00F51942" w:rsidRDefault="000A3D78" w:rsidP="006634EB">
      <w:pPr>
        <w:pStyle w:val="Heading2"/>
        <w:rPr>
          <w:rFonts w:cs="Arial"/>
        </w:rPr>
        <w:sectPr w:rsidR="000A3D78" w:rsidRPr="00F51942" w:rsidSect="002F173B">
          <w:type w:val="continuous"/>
          <w:pgSz w:w="11900" w:h="16840"/>
          <w:pgMar w:top="1701" w:right="1134" w:bottom="1418" w:left="1134" w:header="709" w:footer="397" w:gutter="0"/>
          <w:cols w:num="2" w:space="708"/>
          <w:docGrid w:linePitch="360"/>
        </w:sectPr>
      </w:pPr>
      <w:bookmarkStart w:id="100" w:name="_Toc112702896"/>
    </w:p>
    <w:p w14:paraId="067DF9D8" w14:textId="10AD6A3E" w:rsidR="00B153FB" w:rsidRPr="00F51942" w:rsidRDefault="00B153FB" w:rsidP="006634EB">
      <w:pPr>
        <w:pStyle w:val="Heading2"/>
        <w:rPr>
          <w:rFonts w:cs="Arial"/>
        </w:rPr>
      </w:pPr>
      <w:r w:rsidRPr="00F51942">
        <w:rPr>
          <w:rFonts w:cs="Arial"/>
        </w:rPr>
        <w:t xml:space="preserve">Gippsland </w:t>
      </w:r>
      <w:r w:rsidR="006A6372">
        <w:rPr>
          <w:rFonts w:cs="Arial"/>
        </w:rPr>
        <w:t xml:space="preserve">– </w:t>
      </w:r>
      <w:r w:rsidRPr="00F51942">
        <w:rPr>
          <w:rFonts w:cs="Arial"/>
        </w:rPr>
        <w:t>performance</w:t>
      </w:r>
      <w:bookmarkEnd w:id="100"/>
      <w:r w:rsidRPr="00F51942">
        <w:rPr>
          <w:rFonts w:cs="Arial"/>
        </w:rPr>
        <w:t xml:space="preserve"> </w:t>
      </w:r>
    </w:p>
    <w:p w14:paraId="7479A865" w14:textId="77777777" w:rsidR="000A3D78" w:rsidRPr="00F51942" w:rsidRDefault="000A3D78" w:rsidP="00CB6301">
      <w:pPr>
        <w:pStyle w:val="Heading4"/>
        <w:rPr>
          <w:rFonts w:cs="Arial"/>
        </w:rPr>
        <w:sectPr w:rsidR="000A3D78" w:rsidRPr="00F51942" w:rsidSect="006274F2">
          <w:type w:val="continuous"/>
          <w:pgSz w:w="11900" w:h="16840"/>
          <w:pgMar w:top="1701" w:right="1134" w:bottom="1418" w:left="1134" w:header="709" w:footer="397" w:gutter="0"/>
          <w:cols w:space="708"/>
          <w:docGrid w:linePitch="360"/>
        </w:sectPr>
      </w:pPr>
      <w:bookmarkStart w:id="101" w:name="_Toc112702897"/>
    </w:p>
    <w:p w14:paraId="35062491" w14:textId="1621867F" w:rsidR="00370145" w:rsidRDefault="00370145" w:rsidP="00CB6301">
      <w:pPr>
        <w:pStyle w:val="Heading4"/>
        <w:rPr>
          <w:rFonts w:cs="Arial"/>
        </w:rPr>
      </w:pPr>
      <w:r w:rsidRPr="00F51942">
        <w:rPr>
          <w:rFonts w:cs="Arial"/>
        </w:rPr>
        <w:t>Dairying in Gippsland</w:t>
      </w:r>
      <w:bookmarkEnd w:id="1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756"/>
      </w:tblGrid>
      <w:tr w:rsidR="00891BB7" w14:paraId="7C3D1E33" w14:textId="77777777" w:rsidTr="00891BB7">
        <w:tc>
          <w:tcPr>
            <w:tcW w:w="1696" w:type="dxa"/>
          </w:tcPr>
          <w:p w14:paraId="750BA92E" w14:textId="2F1FC6E6" w:rsidR="00ED4DDA" w:rsidRDefault="00ED4DDA" w:rsidP="00891BB7">
            <w:r>
              <w:rPr>
                <w:noProof/>
              </w:rPr>
              <w:drawing>
                <wp:inline distT="0" distB="0" distL="0" distR="0" wp14:anchorId="711E4203" wp14:editId="49742610">
                  <wp:extent cx="905928" cy="920750"/>
                  <wp:effectExtent l="0" t="0" r="8890" b="0"/>
                  <wp:docPr id="13118" name="Picture 13118" descr="Icon coloured dark blue showing a milk bo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 name="Picture 13118" descr="Icon coloured dark blue showing a milk bottle. "/>
                          <pic:cNvPicPr/>
                        </pic:nvPicPr>
                        <pic:blipFill>
                          <a:blip r:embed="rId76"/>
                          <a:stretch>
                            <a:fillRect/>
                          </a:stretch>
                        </pic:blipFill>
                        <pic:spPr>
                          <a:xfrm>
                            <a:off x="0" y="0"/>
                            <a:ext cx="915176" cy="930150"/>
                          </a:xfrm>
                          <a:prstGeom prst="rect">
                            <a:avLst/>
                          </a:prstGeom>
                        </pic:spPr>
                      </pic:pic>
                    </a:graphicData>
                  </a:graphic>
                </wp:inline>
              </w:drawing>
            </w:r>
          </w:p>
        </w:tc>
        <w:tc>
          <w:tcPr>
            <w:tcW w:w="2756" w:type="dxa"/>
          </w:tcPr>
          <w:p w14:paraId="5B663CF3" w14:textId="5ADF75FA" w:rsidR="00891BB7" w:rsidRDefault="00891BB7" w:rsidP="00891BB7">
            <w:pPr>
              <w:pStyle w:val="Body"/>
            </w:pPr>
            <w:r w:rsidRPr="00307412">
              <w:rPr>
                <w:color w:val="auto"/>
              </w:rPr>
              <w:t xml:space="preserve">Approximately </w:t>
            </w:r>
            <w:r w:rsidRPr="001C465D">
              <w:rPr>
                <w:b/>
                <w:color w:val="004A7B" w:themeColor="accent5" w:themeShade="BF"/>
              </w:rPr>
              <w:t>1,085</w:t>
            </w:r>
            <w:r w:rsidRPr="001C465D">
              <w:rPr>
                <w:color w:val="004A7B" w:themeColor="accent5" w:themeShade="BF"/>
              </w:rPr>
              <w:t xml:space="preserve"> </w:t>
            </w:r>
            <w:r w:rsidRPr="00307412">
              <w:rPr>
                <w:color w:val="auto"/>
              </w:rPr>
              <w:t xml:space="preserve">dairy farm businesses in Gippsland produced </w:t>
            </w:r>
            <w:r w:rsidRPr="00307412">
              <w:rPr>
                <w:b/>
                <w:color w:val="auto"/>
              </w:rPr>
              <w:t>1.92 billion litres</w:t>
            </w:r>
            <w:r w:rsidRPr="00307412">
              <w:rPr>
                <w:color w:val="auto"/>
              </w:rPr>
              <w:t xml:space="preserve"> of milk in 2021-22 accounting for </w:t>
            </w:r>
            <w:r w:rsidRPr="001C465D">
              <w:rPr>
                <w:b/>
                <w:color w:val="004A7B" w:themeColor="accent5" w:themeShade="BF"/>
              </w:rPr>
              <w:t>35 per cent</w:t>
            </w:r>
            <w:r w:rsidRPr="001C465D">
              <w:rPr>
                <w:color w:val="004A7B" w:themeColor="accent5" w:themeShade="BF"/>
              </w:rPr>
              <w:t xml:space="preserve"> </w:t>
            </w:r>
            <w:r w:rsidRPr="00307412">
              <w:rPr>
                <w:color w:val="auto"/>
              </w:rPr>
              <w:t xml:space="preserve">of Victoria’s milk production output and </w:t>
            </w:r>
            <w:r w:rsidRPr="001C465D">
              <w:rPr>
                <w:b/>
                <w:color w:val="004A7B" w:themeColor="accent5" w:themeShade="BF"/>
              </w:rPr>
              <w:t>23 per cent</w:t>
            </w:r>
            <w:r w:rsidRPr="001C465D">
              <w:rPr>
                <w:color w:val="004A7B" w:themeColor="accent5" w:themeShade="BF"/>
              </w:rPr>
              <w:t xml:space="preserve"> </w:t>
            </w:r>
            <w:r w:rsidRPr="00307412">
              <w:rPr>
                <w:color w:val="auto"/>
              </w:rPr>
              <w:t>of Australia's milk production</w:t>
            </w:r>
            <w:r w:rsidRPr="00F51942">
              <w:t>.</w:t>
            </w:r>
          </w:p>
        </w:tc>
      </w:tr>
    </w:tbl>
    <w:p w14:paraId="1B03D02F" w14:textId="77777777" w:rsidR="00370145" w:rsidRPr="00F51942" w:rsidRDefault="00370145" w:rsidP="00CB6301">
      <w:pPr>
        <w:pStyle w:val="Heading4"/>
        <w:rPr>
          <w:rFonts w:cs="Arial"/>
        </w:rPr>
      </w:pPr>
      <w:bookmarkStart w:id="102" w:name="_Toc112702898"/>
      <w:r w:rsidRPr="00F51942">
        <w:rPr>
          <w:rFonts w:cs="Arial"/>
        </w:rPr>
        <w:t>Physical farm characteristics</w:t>
      </w:r>
      <w:bookmarkEnd w:id="102"/>
    </w:p>
    <w:p w14:paraId="7C5667DF" w14:textId="21B6B416" w:rsidR="00370145" w:rsidRPr="00F51942" w:rsidRDefault="00370145" w:rsidP="00AF6B38">
      <w:pPr>
        <w:pStyle w:val="Body"/>
      </w:pPr>
      <w:r w:rsidRPr="00AF6B38">
        <w:t xml:space="preserve">On average, </w:t>
      </w:r>
      <w:r w:rsidRPr="00AF6B38" w:rsidDel="00D77F10">
        <w:t>herd size increased</w:t>
      </w:r>
      <w:r w:rsidR="002F3109" w:rsidRPr="00AF6B38">
        <w:t xml:space="preserve"> </w:t>
      </w:r>
      <w:r w:rsidR="00390794" w:rsidRPr="00AF6B38">
        <w:t>and per farm</w:t>
      </w:r>
      <w:r w:rsidRPr="00AF6B38" w:rsidDel="00D77F10">
        <w:t xml:space="preserve"> </w:t>
      </w:r>
      <w:r w:rsidRPr="00AF6B38">
        <w:t xml:space="preserve">milk production </w:t>
      </w:r>
      <w:r w:rsidR="00390794" w:rsidRPr="00AF6B38">
        <w:t xml:space="preserve">increased, despite </w:t>
      </w:r>
      <w:r w:rsidRPr="00AF6B38">
        <w:t>milk production decreas</w:t>
      </w:r>
      <w:r w:rsidR="00390794" w:rsidRPr="00AF6B38">
        <w:t>ing</w:t>
      </w:r>
      <w:r w:rsidRPr="00AF6B38">
        <w:t xml:space="preserve"> per cow </w:t>
      </w:r>
      <w:r w:rsidR="00D77F10" w:rsidRPr="00AF6B38">
        <w:t xml:space="preserve">as </w:t>
      </w:r>
      <w:r w:rsidR="002F3109" w:rsidRPr="00AF6B38">
        <w:t>participants were challenged to manage adverse seasonal condition</w:t>
      </w:r>
      <w:r w:rsidR="00FF6559">
        <w:t>s (</w:t>
      </w:r>
      <w:r w:rsidR="00390794" w:rsidRPr="00AF6B38">
        <w:t xml:space="preserve">predominantly in south and </w:t>
      </w:r>
      <w:r w:rsidR="00434458" w:rsidRPr="00AF6B38">
        <w:t>west Gippsland</w:t>
      </w:r>
      <w:r w:rsidR="00FF6559">
        <w:t>)</w:t>
      </w:r>
      <w:r w:rsidR="00434458" w:rsidRPr="00AF6B38">
        <w:t>.</w:t>
      </w:r>
      <w:r w:rsidRPr="00AF6B38">
        <w:t xml:space="preserve"> Wet conditions resulted in decreased homegrown grazed pasture and </w:t>
      </w:r>
      <w:r w:rsidR="00FF6559">
        <w:t xml:space="preserve">poorer quality </w:t>
      </w:r>
      <w:r w:rsidRPr="00AF6B38">
        <w:t>conserved feed</w:t>
      </w:r>
      <w:r w:rsidR="00FF6559">
        <w:t>,</w:t>
      </w:r>
      <w:r w:rsidRPr="00AF6B38">
        <w:t xml:space="preserve"> resulting in lower profitability in 2021-22.</w:t>
      </w:r>
      <w:r w:rsidR="002F3109" w:rsidRPr="00AF6B38">
        <w:t xml:space="preserve"> </w:t>
      </w:r>
      <w:r w:rsidR="00FF6559">
        <w:t>I</w:t>
      </w:r>
      <w:r w:rsidR="002F3109" w:rsidRPr="00AF6B38">
        <w:t xml:space="preserve">rrigation water use </w:t>
      </w:r>
      <w:r w:rsidR="00434458" w:rsidRPr="00AF6B38">
        <w:t xml:space="preserve">in the Macalister Irrigation District </w:t>
      </w:r>
      <w:r w:rsidR="002F3109" w:rsidRPr="00AF6B38">
        <w:t xml:space="preserve">was significantly </w:t>
      </w:r>
      <w:r w:rsidR="00AF6B38" w:rsidRPr="00AF6B38">
        <w:t xml:space="preserve">lower </w:t>
      </w:r>
      <w:r w:rsidR="00FF6559" w:rsidRPr="00AF6B38">
        <w:t>(59 per cent)</w:t>
      </w:r>
      <w:r w:rsidR="00FF6559">
        <w:t xml:space="preserve"> </w:t>
      </w:r>
      <w:r w:rsidR="00AF6B38" w:rsidRPr="00AF6B38">
        <w:t>than the previous year</w:t>
      </w:r>
      <w:r w:rsidR="002F3109" w:rsidRPr="00AF6B38">
        <w:t xml:space="preserve"> due to adequate rainfall</w:t>
      </w:r>
      <w:r w:rsidR="00AF6B38" w:rsidRPr="00AF6B3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212"/>
        <w:gridCol w:w="1762"/>
      </w:tblGrid>
      <w:tr w:rsidR="00271F4D" w:rsidRPr="00F51942" w14:paraId="557F338A" w14:textId="77777777" w:rsidTr="001B1D18">
        <w:tc>
          <w:tcPr>
            <w:tcW w:w="1488" w:type="dxa"/>
          </w:tcPr>
          <w:p w14:paraId="218B7552" w14:textId="044C2A04" w:rsidR="00C37483" w:rsidRPr="00307412" w:rsidRDefault="005962BF" w:rsidP="00B27CF1">
            <w:pPr>
              <w:jc w:val="center"/>
              <w:rPr>
                <w:rFonts w:cs="Arial"/>
                <w:b/>
                <w:bCs/>
                <w:color w:val="auto"/>
                <w:sz w:val="18"/>
                <w:szCs w:val="44"/>
              </w:rPr>
            </w:pPr>
            <w:r w:rsidRPr="00307412">
              <w:rPr>
                <w:rFonts w:cs="Arial"/>
                <w:b/>
                <w:bCs/>
                <w:color w:val="auto"/>
                <w:sz w:val="18"/>
                <w:szCs w:val="44"/>
              </w:rPr>
              <w:t>4</w:t>
            </w:r>
            <w:r w:rsidR="00C37483" w:rsidRPr="00307412">
              <w:rPr>
                <w:rFonts w:cs="Arial"/>
                <w:b/>
                <w:bCs/>
                <w:color w:val="auto"/>
                <w:sz w:val="18"/>
                <w:szCs w:val="44"/>
              </w:rPr>
              <w:t>%</w:t>
            </w:r>
            <w:r w:rsidR="0004422B">
              <w:rPr>
                <w:rFonts w:cs="Arial"/>
                <w:b/>
                <w:bCs/>
                <w:color w:val="auto"/>
                <w:sz w:val="18"/>
                <w:szCs w:val="44"/>
              </w:rPr>
              <w:t xml:space="preserve"> </w:t>
            </w:r>
            <w:r w:rsidR="0004422B" w:rsidRPr="00F51942">
              <w:rPr>
                <w:rFonts w:cs="Arial"/>
                <w:b/>
                <w:bCs/>
                <w:noProof/>
                <w:color w:val="0063A5" w:themeColor="accent5"/>
                <w:sz w:val="16"/>
                <w:szCs w:val="16"/>
                <w:lang w:eastAsia="en-AU"/>
              </w:rPr>
              <mc:AlternateContent>
                <mc:Choice Requires="wps">
                  <w:drawing>
                    <wp:inline distT="0" distB="0" distL="0" distR="0" wp14:anchorId="78F4984B" wp14:editId="5A8361F7">
                      <wp:extent cx="53439" cy="106878"/>
                      <wp:effectExtent l="19050" t="19050" r="41910" b="26670"/>
                      <wp:docPr id="743" name="Arrow: Up 743"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chemeClr val="accent5"/>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893623" id="Arrow: Up 743"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" fillcolor="#0063a5 [3208]" strokecolor="#0063a5 [3208]" strokeweight="1pt">
                      <w10:anchorlock/>
                    </v:shape>
                  </w:pict>
                </mc:Fallback>
              </mc:AlternateContent>
            </w:r>
          </w:p>
        </w:tc>
        <w:tc>
          <w:tcPr>
            <w:tcW w:w="1212" w:type="dxa"/>
          </w:tcPr>
          <w:p w14:paraId="7E207EDC" w14:textId="79B7C663" w:rsidR="00C37483" w:rsidRPr="00307412" w:rsidRDefault="00C37483" w:rsidP="00B27CF1">
            <w:pPr>
              <w:jc w:val="center"/>
              <w:rPr>
                <w:rFonts w:cs="Arial"/>
                <w:b/>
                <w:bCs/>
                <w:color w:val="auto"/>
                <w:sz w:val="18"/>
                <w:szCs w:val="44"/>
              </w:rPr>
            </w:pPr>
            <w:r w:rsidRPr="00307412">
              <w:rPr>
                <w:rFonts w:cs="Arial"/>
                <w:b/>
                <w:bCs/>
                <w:color w:val="auto"/>
                <w:sz w:val="18"/>
                <w:szCs w:val="44"/>
              </w:rPr>
              <w:t>3%</w:t>
            </w:r>
            <w:r w:rsidR="0004422B">
              <w:rPr>
                <w:rFonts w:cs="Arial"/>
                <w:b/>
                <w:bCs/>
                <w:color w:val="auto"/>
                <w:sz w:val="18"/>
                <w:szCs w:val="44"/>
              </w:rPr>
              <w:t xml:space="preserve"> </w:t>
            </w:r>
            <w:r w:rsidR="0004422B" w:rsidRPr="00F51942">
              <w:rPr>
                <w:rFonts w:cs="Arial"/>
                <w:b/>
                <w:bCs/>
                <w:noProof/>
                <w:color w:val="0063A5" w:themeColor="accent5"/>
                <w:sz w:val="16"/>
                <w:szCs w:val="16"/>
                <w:lang w:eastAsia="en-AU"/>
              </w:rPr>
              <mc:AlternateContent>
                <mc:Choice Requires="wps">
                  <w:drawing>
                    <wp:inline distT="0" distB="0" distL="0" distR="0" wp14:anchorId="1A42CAEA" wp14:editId="0F6F2BBB">
                      <wp:extent cx="53439" cy="106878"/>
                      <wp:effectExtent l="19050" t="0" r="41910" b="45720"/>
                      <wp:docPr id="741" name="Arrow: Up 741" descr="Arrow pointing downwards."/>
                      <wp:cNvGraphicFramePr/>
                      <a:graphic xmlns:a="http://schemas.openxmlformats.org/drawingml/2006/main">
                        <a:graphicData uri="http://schemas.microsoft.com/office/word/2010/wordprocessingShape">
                          <wps:wsp>
                            <wps:cNvSpPr/>
                            <wps:spPr>
                              <a:xfrm rot="10800000">
                                <a:off x="0" y="0"/>
                                <a:ext cx="53439" cy="106878"/>
                              </a:xfrm>
                              <a:prstGeom prst="upArrow">
                                <a:avLst/>
                              </a:prstGeom>
                              <a:solidFill>
                                <a:schemeClr val="accent5"/>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275DF" id="Arrow: Up 741" o:spid="_x0000_s1026" type="#_x0000_t68" alt="Arrow pointing downwards." style="width:4.2pt;height:8.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" fillcolor="#0063a5 [3208]" strokecolor="#0063a5 [3208]" strokeweight="1pt">
                      <w10:anchorlock/>
                    </v:shape>
                  </w:pict>
                </mc:Fallback>
              </mc:AlternateContent>
            </w:r>
          </w:p>
        </w:tc>
        <w:tc>
          <w:tcPr>
            <w:tcW w:w="1762" w:type="dxa"/>
          </w:tcPr>
          <w:p w14:paraId="3FAFC757" w14:textId="0086A1AC" w:rsidR="00C37483" w:rsidRPr="00307412" w:rsidRDefault="001003F3" w:rsidP="00B27CF1">
            <w:pPr>
              <w:jc w:val="center"/>
              <w:rPr>
                <w:rFonts w:cs="Arial"/>
                <w:b/>
                <w:bCs/>
                <w:color w:val="auto"/>
                <w:sz w:val="18"/>
                <w:szCs w:val="44"/>
              </w:rPr>
            </w:pPr>
            <w:r w:rsidRPr="00307412">
              <w:rPr>
                <w:rFonts w:cs="Arial"/>
                <w:b/>
                <w:bCs/>
                <w:color w:val="auto"/>
                <w:sz w:val="18"/>
                <w:szCs w:val="44"/>
              </w:rPr>
              <w:t>5%</w:t>
            </w:r>
            <w:r w:rsidR="0004422B">
              <w:rPr>
                <w:rFonts w:cs="Arial"/>
                <w:b/>
                <w:bCs/>
                <w:color w:val="auto"/>
                <w:sz w:val="18"/>
                <w:szCs w:val="44"/>
              </w:rPr>
              <w:t xml:space="preserve"> </w:t>
            </w:r>
            <w:r w:rsidR="0004422B" w:rsidRPr="00F51942">
              <w:rPr>
                <w:rFonts w:cs="Arial"/>
                <w:b/>
                <w:bCs/>
                <w:noProof/>
                <w:color w:val="0063A5" w:themeColor="accent5"/>
                <w:sz w:val="16"/>
                <w:szCs w:val="16"/>
                <w:lang w:eastAsia="en-AU"/>
              </w:rPr>
              <mc:AlternateContent>
                <mc:Choice Requires="wps">
                  <w:drawing>
                    <wp:inline distT="0" distB="0" distL="0" distR="0" wp14:anchorId="47F4EFFE" wp14:editId="1AA7B912">
                      <wp:extent cx="53439" cy="106878"/>
                      <wp:effectExtent l="19050" t="0" r="41910" b="45720"/>
                      <wp:docPr id="88" name="Arrow: Up 88" descr="Arrow pointing downwards."/>
                      <wp:cNvGraphicFramePr/>
                      <a:graphic xmlns:a="http://schemas.openxmlformats.org/drawingml/2006/main">
                        <a:graphicData uri="http://schemas.microsoft.com/office/word/2010/wordprocessingShape">
                          <wps:wsp>
                            <wps:cNvSpPr/>
                            <wps:spPr>
                              <a:xfrm rot="10800000">
                                <a:off x="0" y="0"/>
                                <a:ext cx="53439" cy="106878"/>
                              </a:xfrm>
                              <a:prstGeom prst="upArrow">
                                <a:avLst/>
                              </a:prstGeom>
                              <a:solidFill>
                                <a:schemeClr val="accent5"/>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123D3B" id="Arrow: Up 88" o:spid="_x0000_s1026" type="#_x0000_t68" alt="Arrow pointing downwards." style="width:4.2pt;height:8.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" fillcolor="#0063a5 [3208]" strokecolor="#0063a5 [3208]" strokeweight="1pt">
                      <w10:anchorlock/>
                    </v:shape>
                  </w:pict>
                </mc:Fallback>
              </mc:AlternateContent>
            </w:r>
          </w:p>
        </w:tc>
      </w:tr>
      <w:tr w:rsidR="00271F4D" w:rsidRPr="00F51942" w14:paraId="12D24CDD" w14:textId="77777777" w:rsidTr="001B1D18">
        <w:tc>
          <w:tcPr>
            <w:tcW w:w="1488" w:type="dxa"/>
          </w:tcPr>
          <w:p w14:paraId="0BE9144C" w14:textId="396F3FD1" w:rsidR="00562FBF" w:rsidRPr="00F51942" w:rsidRDefault="00562FBF" w:rsidP="002614E6">
            <w:pPr>
              <w:jc w:val="center"/>
              <w:rPr>
                <w:rFonts w:cs="Arial"/>
                <w:sz w:val="18"/>
                <w:szCs w:val="44"/>
              </w:rPr>
            </w:pPr>
            <w:r>
              <w:rPr>
                <w:noProof/>
              </w:rPr>
              <w:drawing>
                <wp:inline distT="0" distB="0" distL="0" distR="0" wp14:anchorId="7BEFFD27" wp14:editId="7D3562CB">
                  <wp:extent cx="579735" cy="552450"/>
                  <wp:effectExtent l="0" t="0" r="0" b="0"/>
                  <wp:docPr id="13119" name="Picture 13119" descr="Icon coloured blue showing a milking c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 name="Picture 13119" descr="Icon coloured blue showing a milking cow. "/>
                          <pic:cNvPicPr/>
                        </pic:nvPicPr>
                        <pic:blipFill>
                          <a:blip r:embed="rId77"/>
                          <a:stretch>
                            <a:fillRect/>
                          </a:stretch>
                        </pic:blipFill>
                        <pic:spPr>
                          <a:xfrm>
                            <a:off x="0" y="0"/>
                            <a:ext cx="582438" cy="555026"/>
                          </a:xfrm>
                          <a:prstGeom prst="rect">
                            <a:avLst/>
                          </a:prstGeom>
                        </pic:spPr>
                      </pic:pic>
                    </a:graphicData>
                  </a:graphic>
                </wp:inline>
              </w:drawing>
            </w:r>
          </w:p>
        </w:tc>
        <w:tc>
          <w:tcPr>
            <w:tcW w:w="1212" w:type="dxa"/>
          </w:tcPr>
          <w:p w14:paraId="07BC4EF3" w14:textId="12514A19" w:rsidR="00271F4D" w:rsidRPr="00F51942" w:rsidRDefault="00271F4D" w:rsidP="002614E6">
            <w:pPr>
              <w:jc w:val="center"/>
              <w:rPr>
                <w:rFonts w:cs="Arial"/>
                <w:sz w:val="18"/>
                <w:szCs w:val="44"/>
              </w:rPr>
            </w:pPr>
            <w:r>
              <w:rPr>
                <w:noProof/>
              </w:rPr>
              <w:drawing>
                <wp:inline distT="0" distB="0" distL="0" distR="0" wp14:anchorId="53946078" wp14:editId="20BD9765">
                  <wp:extent cx="628650" cy="591314"/>
                  <wp:effectExtent l="0" t="0" r="0" b="0"/>
                  <wp:docPr id="13120" name="Picture 13120" descr="Icon coloured blue showing a milk factory representing milk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 name="Picture 13120" descr="Icon coloured blue showing a milk factory representing milk production. "/>
                          <pic:cNvPicPr/>
                        </pic:nvPicPr>
                        <pic:blipFill>
                          <a:blip r:embed="rId78"/>
                          <a:stretch>
                            <a:fillRect/>
                          </a:stretch>
                        </pic:blipFill>
                        <pic:spPr>
                          <a:xfrm>
                            <a:off x="0" y="0"/>
                            <a:ext cx="631867" cy="594340"/>
                          </a:xfrm>
                          <a:prstGeom prst="rect">
                            <a:avLst/>
                          </a:prstGeom>
                        </pic:spPr>
                      </pic:pic>
                    </a:graphicData>
                  </a:graphic>
                </wp:inline>
              </w:drawing>
            </w:r>
          </w:p>
        </w:tc>
        <w:tc>
          <w:tcPr>
            <w:tcW w:w="1762" w:type="dxa"/>
          </w:tcPr>
          <w:p w14:paraId="5E2D819D" w14:textId="497A2D8F" w:rsidR="00271F4D" w:rsidRPr="00F51942" w:rsidRDefault="00271F4D" w:rsidP="002614E6">
            <w:pPr>
              <w:jc w:val="center"/>
              <w:rPr>
                <w:rFonts w:cs="Arial"/>
                <w:sz w:val="18"/>
                <w:szCs w:val="44"/>
              </w:rPr>
            </w:pPr>
            <w:r>
              <w:rPr>
                <w:noProof/>
              </w:rPr>
              <w:drawing>
                <wp:inline distT="0" distB="0" distL="0" distR="0" wp14:anchorId="6F32A9C7" wp14:editId="6E940E5E">
                  <wp:extent cx="616678" cy="584200"/>
                  <wp:effectExtent l="0" t="0" r="0" b="6350"/>
                  <wp:docPr id="13121" name="Picture 13121" descr="Icon coloured dark blue showing two overlapping plant 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 name="Picture 13121" descr="Icon coloured dark blue showing two overlapping plant stems. "/>
                          <pic:cNvPicPr/>
                        </pic:nvPicPr>
                        <pic:blipFill>
                          <a:blip r:embed="rId79"/>
                          <a:stretch>
                            <a:fillRect/>
                          </a:stretch>
                        </pic:blipFill>
                        <pic:spPr>
                          <a:xfrm>
                            <a:off x="0" y="0"/>
                            <a:ext cx="625722" cy="592768"/>
                          </a:xfrm>
                          <a:prstGeom prst="rect">
                            <a:avLst/>
                          </a:prstGeom>
                        </pic:spPr>
                      </pic:pic>
                    </a:graphicData>
                  </a:graphic>
                </wp:inline>
              </w:drawing>
            </w:r>
          </w:p>
        </w:tc>
      </w:tr>
      <w:tr w:rsidR="00271F4D" w:rsidRPr="00F51942" w14:paraId="6E86345F" w14:textId="77777777" w:rsidTr="001B1D18">
        <w:trPr>
          <w:trHeight w:val="530"/>
        </w:trPr>
        <w:tc>
          <w:tcPr>
            <w:tcW w:w="1488" w:type="dxa"/>
          </w:tcPr>
          <w:p w14:paraId="28DB722F" w14:textId="58BEB3E5" w:rsidR="00C37483" w:rsidRPr="001C465D" w:rsidRDefault="00C37483" w:rsidP="00DC32BA">
            <w:pPr>
              <w:jc w:val="center"/>
              <w:rPr>
                <w:rFonts w:cs="Arial"/>
                <w:b/>
                <w:bCs/>
                <w:color w:val="004A7B" w:themeColor="accent5" w:themeShade="BF"/>
                <w:sz w:val="16"/>
                <w:szCs w:val="42"/>
              </w:rPr>
            </w:pPr>
            <w:r w:rsidRPr="001C465D">
              <w:rPr>
                <w:rFonts w:cs="Arial"/>
                <w:b/>
                <w:bCs/>
                <w:color w:val="004A7B" w:themeColor="accent5" w:themeShade="BF"/>
                <w:sz w:val="16"/>
                <w:szCs w:val="42"/>
              </w:rPr>
              <w:t>Average herd size</w:t>
            </w:r>
          </w:p>
        </w:tc>
        <w:tc>
          <w:tcPr>
            <w:tcW w:w="1212" w:type="dxa"/>
          </w:tcPr>
          <w:p w14:paraId="05B83BE3" w14:textId="77777777" w:rsidR="00C37483" w:rsidRPr="001C465D" w:rsidRDefault="00C37483" w:rsidP="00DC32BA">
            <w:pPr>
              <w:jc w:val="center"/>
              <w:rPr>
                <w:rFonts w:cs="Arial"/>
                <w:b/>
                <w:bCs/>
                <w:color w:val="004A7B" w:themeColor="accent5" w:themeShade="BF"/>
                <w:sz w:val="16"/>
                <w:szCs w:val="42"/>
              </w:rPr>
            </w:pPr>
            <w:r w:rsidRPr="001C465D">
              <w:rPr>
                <w:rFonts w:cs="Arial"/>
                <w:b/>
                <w:bCs/>
                <w:color w:val="004A7B" w:themeColor="accent5" w:themeShade="BF"/>
                <w:sz w:val="16"/>
                <w:szCs w:val="42"/>
              </w:rPr>
              <w:t>Milk solids sold</w:t>
            </w:r>
          </w:p>
        </w:tc>
        <w:tc>
          <w:tcPr>
            <w:tcW w:w="1762" w:type="dxa"/>
          </w:tcPr>
          <w:p w14:paraId="07DE1988" w14:textId="77777777" w:rsidR="00C37483" w:rsidRPr="001C465D" w:rsidRDefault="00C37483" w:rsidP="00DC32BA">
            <w:pPr>
              <w:jc w:val="center"/>
              <w:rPr>
                <w:rFonts w:cs="Arial"/>
                <w:b/>
                <w:bCs/>
                <w:color w:val="004A7B" w:themeColor="accent5" w:themeShade="BF"/>
                <w:sz w:val="16"/>
                <w:szCs w:val="42"/>
              </w:rPr>
            </w:pPr>
            <w:r w:rsidRPr="001C465D">
              <w:rPr>
                <w:rFonts w:cs="Arial"/>
                <w:b/>
                <w:bCs/>
                <w:color w:val="004A7B" w:themeColor="accent5" w:themeShade="BF"/>
                <w:sz w:val="16"/>
                <w:szCs w:val="42"/>
              </w:rPr>
              <w:t>Homegrown feed</w:t>
            </w:r>
          </w:p>
        </w:tc>
      </w:tr>
      <w:tr w:rsidR="00271F4D" w:rsidRPr="00F51942" w14:paraId="307909A6" w14:textId="77777777" w:rsidTr="001B1D18">
        <w:trPr>
          <w:trHeight w:val="429"/>
        </w:trPr>
        <w:tc>
          <w:tcPr>
            <w:tcW w:w="1488" w:type="dxa"/>
          </w:tcPr>
          <w:p w14:paraId="2D9402AB" w14:textId="4A7720E7" w:rsidR="00C37483" w:rsidRPr="002C3DCD" w:rsidRDefault="00C37483" w:rsidP="002614E6">
            <w:pPr>
              <w:spacing w:line="240" w:lineRule="auto"/>
              <w:jc w:val="center"/>
              <w:rPr>
                <w:rFonts w:cs="Arial"/>
                <w:b/>
                <w:bCs/>
                <w:sz w:val="14"/>
                <w:szCs w:val="14"/>
              </w:rPr>
            </w:pPr>
            <w:r w:rsidRPr="002C3DCD">
              <w:rPr>
                <w:rFonts w:cs="Arial"/>
                <w:b/>
                <w:bCs/>
                <w:sz w:val="14"/>
                <w:szCs w:val="14"/>
              </w:rPr>
              <w:t>3</w:t>
            </w:r>
            <w:r w:rsidR="00891C74">
              <w:rPr>
                <w:rFonts w:cs="Arial"/>
                <w:b/>
                <w:bCs/>
                <w:sz w:val="14"/>
                <w:szCs w:val="14"/>
              </w:rPr>
              <w:t>20</w:t>
            </w:r>
            <w:r w:rsidRPr="002C3DCD">
              <w:rPr>
                <w:rFonts w:cs="Arial"/>
                <w:b/>
                <w:bCs/>
                <w:sz w:val="14"/>
                <w:szCs w:val="14"/>
              </w:rPr>
              <w:t xml:space="preserve"> cows</w:t>
            </w:r>
          </w:p>
        </w:tc>
        <w:tc>
          <w:tcPr>
            <w:tcW w:w="1212" w:type="dxa"/>
          </w:tcPr>
          <w:p w14:paraId="2237322A" w14:textId="5BD737E6" w:rsidR="00C37483" w:rsidRPr="002C3DCD" w:rsidRDefault="00C37483" w:rsidP="002614E6">
            <w:pPr>
              <w:spacing w:line="240" w:lineRule="auto"/>
              <w:jc w:val="center"/>
              <w:rPr>
                <w:rFonts w:cs="Arial"/>
                <w:b/>
                <w:bCs/>
                <w:sz w:val="14"/>
                <w:szCs w:val="14"/>
              </w:rPr>
            </w:pPr>
            <w:r w:rsidRPr="002C3DCD">
              <w:rPr>
                <w:rFonts w:cs="Arial"/>
                <w:b/>
                <w:bCs/>
                <w:sz w:val="14"/>
                <w:szCs w:val="14"/>
              </w:rPr>
              <w:t>4</w:t>
            </w:r>
            <w:r w:rsidR="00891C74">
              <w:rPr>
                <w:rFonts w:cs="Arial"/>
                <w:b/>
                <w:bCs/>
                <w:sz w:val="14"/>
                <w:szCs w:val="14"/>
              </w:rPr>
              <w:t>71</w:t>
            </w:r>
            <w:r w:rsidRPr="002C3DCD">
              <w:rPr>
                <w:rFonts w:cs="Arial"/>
                <w:b/>
                <w:bCs/>
                <w:sz w:val="14"/>
                <w:szCs w:val="14"/>
              </w:rPr>
              <w:t xml:space="preserve"> kg MS/cow</w:t>
            </w:r>
          </w:p>
        </w:tc>
        <w:tc>
          <w:tcPr>
            <w:tcW w:w="1762" w:type="dxa"/>
          </w:tcPr>
          <w:p w14:paraId="3A8C3925" w14:textId="07C668A8" w:rsidR="00C37483" w:rsidRPr="002C3DCD" w:rsidRDefault="00C37483" w:rsidP="002614E6">
            <w:pPr>
              <w:spacing w:line="240" w:lineRule="auto"/>
              <w:jc w:val="center"/>
              <w:rPr>
                <w:rFonts w:cs="Arial"/>
                <w:b/>
                <w:bCs/>
                <w:sz w:val="14"/>
                <w:szCs w:val="14"/>
              </w:rPr>
            </w:pPr>
            <w:r w:rsidRPr="002C3DCD">
              <w:rPr>
                <w:rFonts w:cs="Arial"/>
                <w:b/>
                <w:bCs/>
                <w:sz w:val="14"/>
                <w:szCs w:val="14"/>
              </w:rPr>
              <w:t>6</w:t>
            </w:r>
            <w:r w:rsidR="00891C74">
              <w:rPr>
                <w:rFonts w:cs="Arial"/>
                <w:b/>
                <w:bCs/>
                <w:sz w:val="14"/>
                <w:szCs w:val="14"/>
              </w:rPr>
              <w:t>3</w:t>
            </w:r>
            <w:r w:rsidRPr="002C3DCD">
              <w:rPr>
                <w:rFonts w:cs="Arial"/>
                <w:b/>
                <w:bCs/>
                <w:sz w:val="14"/>
                <w:szCs w:val="14"/>
              </w:rPr>
              <w:t>% of metabolisable energy consumed</w:t>
            </w:r>
          </w:p>
        </w:tc>
      </w:tr>
    </w:tbl>
    <w:p w14:paraId="76F6C7DC" w14:textId="76964B55" w:rsidR="003A3958" w:rsidRPr="00F51942" w:rsidRDefault="003A3958" w:rsidP="00CB6301">
      <w:pPr>
        <w:pStyle w:val="Heading4"/>
        <w:rPr>
          <w:rFonts w:cs="Arial"/>
        </w:rPr>
      </w:pPr>
      <w:bookmarkStart w:id="103" w:name="_Toc112702899"/>
      <w:r w:rsidRPr="00F51942">
        <w:rPr>
          <w:rFonts w:cs="Arial"/>
        </w:rPr>
        <w:t>In 2021-22, 21 of the 25 Gippsland participants (84</w:t>
      </w:r>
      <w:r w:rsidR="002A42A9">
        <w:rPr>
          <w:rFonts w:cs="Arial"/>
        </w:rPr>
        <w:t xml:space="preserve"> per cnet</w:t>
      </w:r>
      <w:r w:rsidRPr="00F51942">
        <w:rPr>
          <w:rFonts w:cs="Arial"/>
        </w:rPr>
        <w:t>) had a positive return on total assets</w:t>
      </w:r>
      <w:bookmarkEnd w:id="103"/>
    </w:p>
    <w:tbl>
      <w:tblPr>
        <w:tblW w:w="0" w:type="auto"/>
        <w:tblLook w:val="04A0" w:firstRow="1" w:lastRow="0" w:firstColumn="1" w:lastColumn="0" w:noHBand="0" w:noVBand="1"/>
      </w:tblPr>
      <w:tblGrid>
        <w:gridCol w:w="272"/>
        <w:gridCol w:w="261"/>
        <w:gridCol w:w="261"/>
        <w:gridCol w:w="804"/>
        <w:gridCol w:w="1986"/>
        <w:gridCol w:w="285"/>
        <w:gridCol w:w="261"/>
      </w:tblGrid>
      <w:tr w:rsidR="00FA4A58" w:rsidRPr="00FA4A58" w14:paraId="40D4EE9C" w14:textId="77777777" w:rsidTr="00FA4A58">
        <w:trPr>
          <w:trHeight w:val="255"/>
        </w:trPr>
        <w:tc>
          <w:tcPr>
            <w:tcW w:w="0" w:type="auto"/>
            <w:tcBorders>
              <w:top w:val="nil"/>
              <w:left w:val="nil"/>
              <w:bottom w:val="nil"/>
              <w:right w:val="nil"/>
            </w:tcBorders>
            <w:shd w:val="clear" w:color="000000" w:fill="FFFFFF"/>
            <w:vAlign w:val="center"/>
            <w:hideMark/>
          </w:tcPr>
          <w:p w14:paraId="4CC6D29C" w14:textId="77777777" w:rsidR="00FA4A58" w:rsidRPr="00FA4A58" w:rsidRDefault="00FA4A58" w:rsidP="00FA4A58">
            <w:pPr>
              <w:spacing w:after="0" w:line="240" w:lineRule="auto"/>
              <w:rPr>
                <w:rFonts w:eastAsia="Times New Roman" w:cs="Arial"/>
                <w:color w:val="auto"/>
                <w:sz w:val="16"/>
                <w:szCs w:val="16"/>
                <w:lang w:eastAsia="en-AU"/>
              </w:rPr>
            </w:pPr>
            <w:r w:rsidRPr="00FA4A58">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28A8FD4" w14:textId="77777777" w:rsidR="00FA4A58" w:rsidRPr="00FA4A58" w:rsidRDefault="00FA4A58" w:rsidP="00FA4A58">
            <w:pPr>
              <w:spacing w:after="0" w:line="240" w:lineRule="auto"/>
              <w:rPr>
                <w:rFonts w:eastAsia="Times New Roman" w:cs="Arial"/>
                <w:color w:val="auto"/>
                <w:sz w:val="16"/>
                <w:szCs w:val="16"/>
                <w:lang w:eastAsia="en-AU"/>
              </w:rPr>
            </w:pPr>
            <w:r w:rsidRPr="00FA4A58">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8BC73BC" w14:textId="77777777" w:rsidR="00FA4A58" w:rsidRPr="00FA4A58" w:rsidRDefault="00FA4A58" w:rsidP="00FA4A58">
            <w:pPr>
              <w:spacing w:after="0" w:line="240" w:lineRule="auto"/>
              <w:rPr>
                <w:rFonts w:eastAsia="Times New Roman" w:cs="Arial"/>
                <w:color w:val="auto"/>
                <w:sz w:val="16"/>
                <w:szCs w:val="16"/>
                <w:lang w:eastAsia="en-AU"/>
              </w:rPr>
            </w:pPr>
            <w:r w:rsidRPr="00FA4A58">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0B0C43A" w14:textId="77777777" w:rsidR="00FA4A58" w:rsidRPr="00FA4A58" w:rsidRDefault="00FA4A58" w:rsidP="00FA4A58">
            <w:pPr>
              <w:spacing w:after="0" w:line="240" w:lineRule="auto"/>
              <w:jc w:val="right"/>
              <w:rPr>
                <w:rFonts w:eastAsia="Times New Roman" w:cs="Arial"/>
                <w:color w:val="auto"/>
                <w:sz w:val="16"/>
                <w:szCs w:val="16"/>
                <w:lang w:eastAsia="en-AU"/>
              </w:rPr>
            </w:pPr>
            <w:r w:rsidRPr="00FA4A58">
              <w:rPr>
                <w:rFonts w:eastAsia="Times New Roman" w:cs="Arial"/>
                <w:color w:val="auto"/>
                <w:sz w:val="16"/>
                <w:szCs w:val="16"/>
                <w:lang w:eastAsia="en-AU"/>
              </w:rPr>
              <w:t>2020-21</w:t>
            </w:r>
          </w:p>
        </w:tc>
        <w:tc>
          <w:tcPr>
            <w:tcW w:w="0" w:type="auto"/>
            <w:tcBorders>
              <w:top w:val="nil"/>
              <w:left w:val="single" w:sz="8" w:space="0" w:color="auto"/>
              <w:bottom w:val="nil"/>
              <w:right w:val="nil"/>
            </w:tcBorders>
            <w:shd w:val="clear" w:color="000000" w:fill="FFFFFF"/>
            <w:noWrap/>
            <w:vAlign w:val="center"/>
            <w:hideMark/>
          </w:tcPr>
          <w:p w14:paraId="68648FC7" w14:textId="77777777" w:rsidR="00FA4A58" w:rsidRPr="00FA4A58" w:rsidRDefault="00FA4A58" w:rsidP="00FA4A58">
            <w:pPr>
              <w:spacing w:after="0" w:line="240" w:lineRule="auto"/>
              <w:rPr>
                <w:rFonts w:eastAsia="Times New Roman" w:cs="Arial"/>
                <w:color w:val="auto"/>
                <w:sz w:val="16"/>
                <w:szCs w:val="16"/>
                <w:lang w:eastAsia="en-AU"/>
              </w:rPr>
            </w:pPr>
            <w:r w:rsidRPr="00FA4A58">
              <w:rPr>
                <w:rFonts w:eastAsia="Times New Roman" w:cs="Arial"/>
                <w:color w:val="auto"/>
                <w:sz w:val="16"/>
                <w:szCs w:val="16"/>
                <w:lang w:eastAsia="en-AU"/>
              </w:rPr>
              <w:t>2021-22</w:t>
            </w:r>
          </w:p>
        </w:tc>
        <w:tc>
          <w:tcPr>
            <w:tcW w:w="0" w:type="auto"/>
            <w:tcBorders>
              <w:top w:val="nil"/>
              <w:left w:val="nil"/>
              <w:bottom w:val="nil"/>
              <w:right w:val="nil"/>
            </w:tcBorders>
            <w:shd w:val="clear" w:color="000000" w:fill="FFFFFF"/>
            <w:vAlign w:val="center"/>
            <w:hideMark/>
          </w:tcPr>
          <w:p w14:paraId="74ECB3A9" w14:textId="77777777" w:rsidR="00FA4A58" w:rsidRPr="00FA4A58" w:rsidRDefault="00FA4A58" w:rsidP="00FA4A58">
            <w:pPr>
              <w:spacing w:after="0" w:line="240" w:lineRule="auto"/>
              <w:rPr>
                <w:rFonts w:eastAsia="Times New Roman" w:cs="Arial"/>
                <w:color w:val="auto"/>
                <w:sz w:val="16"/>
                <w:szCs w:val="16"/>
                <w:lang w:eastAsia="en-AU"/>
              </w:rPr>
            </w:pPr>
            <w:r w:rsidRPr="00FA4A58">
              <w:rPr>
                <w:rFonts w:eastAsia="Times New Roman"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7B54997" w14:textId="77777777" w:rsidR="00FA4A58" w:rsidRPr="00FA4A58" w:rsidRDefault="00FA4A58" w:rsidP="00FA4A58">
            <w:pPr>
              <w:spacing w:after="0" w:line="240" w:lineRule="auto"/>
              <w:rPr>
                <w:rFonts w:eastAsia="Times New Roman" w:cs="Arial"/>
                <w:color w:val="auto"/>
                <w:sz w:val="16"/>
                <w:szCs w:val="16"/>
                <w:lang w:eastAsia="en-AU"/>
              </w:rPr>
            </w:pPr>
            <w:r w:rsidRPr="00FA4A58">
              <w:rPr>
                <w:rFonts w:eastAsia="Times New Roman" w:cs="Arial"/>
                <w:color w:val="auto"/>
                <w:sz w:val="16"/>
                <w:szCs w:val="16"/>
                <w:lang w:eastAsia="en-AU"/>
              </w:rPr>
              <w:t> </w:t>
            </w:r>
          </w:p>
        </w:tc>
      </w:tr>
      <w:tr w:rsidR="00FA4A58" w:rsidRPr="00FA4A58" w14:paraId="215F7D6A" w14:textId="77777777" w:rsidTr="00F564A7">
        <w:trPr>
          <w:trHeight w:val="255"/>
        </w:trPr>
        <w:tc>
          <w:tcPr>
            <w:tcW w:w="0" w:type="auto"/>
            <w:tcBorders>
              <w:top w:val="nil"/>
              <w:left w:val="nil"/>
              <w:bottom w:val="nil"/>
              <w:right w:val="nil"/>
            </w:tcBorders>
            <w:shd w:val="clear" w:color="000000" w:fill="FFFFFF"/>
            <w:noWrap/>
            <w:vAlign w:val="bottom"/>
            <w:hideMark/>
          </w:tcPr>
          <w:p w14:paraId="43D2BED3" w14:textId="77777777" w:rsidR="00FA4A58" w:rsidRPr="00FA4A58" w:rsidRDefault="00FA4A58" w:rsidP="00FA4A58">
            <w:pPr>
              <w:spacing w:after="0" w:line="240" w:lineRule="auto"/>
              <w:rPr>
                <w:rFonts w:eastAsia="Times New Roman" w:cs="Arial"/>
                <w:color w:val="auto"/>
                <w:sz w:val="20"/>
                <w:szCs w:val="20"/>
                <w:lang w:eastAsia="en-AU"/>
              </w:rPr>
            </w:pPr>
            <w:r w:rsidRPr="00FA4A58">
              <w:rPr>
                <w:rFonts w:eastAsia="Times New Roman" w:cs="Arial"/>
                <w:color w:val="auto"/>
                <w:sz w:val="20"/>
                <w:szCs w:val="20"/>
                <w:lang w:eastAsia="en-AU"/>
              </w:rPr>
              <w:t> </w:t>
            </w:r>
          </w:p>
        </w:tc>
        <w:tc>
          <w:tcPr>
            <w:tcW w:w="0" w:type="auto"/>
            <w:gridSpan w:val="3"/>
            <w:tcBorders>
              <w:top w:val="nil"/>
              <w:left w:val="nil"/>
              <w:bottom w:val="nil"/>
              <w:right w:val="single" w:sz="8" w:space="0" w:color="000000"/>
            </w:tcBorders>
            <w:shd w:val="clear" w:color="000000" w:fill="C5D9F1"/>
            <w:vAlign w:val="center"/>
            <w:hideMark/>
          </w:tcPr>
          <w:p w14:paraId="06EF6A90" w14:textId="77777777" w:rsidR="00FA4A58" w:rsidRPr="00FA4A58" w:rsidRDefault="00FA4A58" w:rsidP="00FA4A58">
            <w:pPr>
              <w:spacing w:after="0" w:line="240" w:lineRule="auto"/>
              <w:jc w:val="right"/>
              <w:rPr>
                <w:rFonts w:eastAsia="Times New Roman" w:cs="Arial"/>
                <w:sz w:val="16"/>
                <w:szCs w:val="16"/>
                <w:lang w:eastAsia="en-AU"/>
              </w:rPr>
            </w:pPr>
            <w:r w:rsidRPr="00FA4A58">
              <w:rPr>
                <w:rFonts w:eastAsia="Times New Roman" w:cs="Arial"/>
                <w:sz w:val="16"/>
                <w:szCs w:val="16"/>
                <w:lang w:eastAsia="en-AU"/>
              </w:rPr>
              <w:t>$1.78</w:t>
            </w:r>
          </w:p>
        </w:tc>
        <w:tc>
          <w:tcPr>
            <w:tcW w:w="0" w:type="auto"/>
            <w:tcBorders>
              <w:top w:val="nil"/>
              <w:left w:val="nil"/>
              <w:bottom w:val="nil"/>
              <w:right w:val="nil"/>
            </w:tcBorders>
            <w:shd w:val="clear" w:color="auto" w:fill="004A7B" w:themeFill="accent5" w:themeFillShade="BF"/>
            <w:noWrap/>
            <w:vAlign w:val="center"/>
            <w:hideMark/>
          </w:tcPr>
          <w:p w14:paraId="29D7DBD9"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$1.43</w:t>
            </w:r>
          </w:p>
        </w:tc>
        <w:tc>
          <w:tcPr>
            <w:tcW w:w="0" w:type="auto"/>
            <w:tcBorders>
              <w:top w:val="nil"/>
              <w:left w:val="nil"/>
              <w:bottom w:val="nil"/>
              <w:right w:val="nil"/>
            </w:tcBorders>
            <w:shd w:val="clear" w:color="auto" w:fill="004A7B" w:themeFill="accent5" w:themeFillShade="BF"/>
            <w:noWrap/>
            <w:vAlign w:val="center"/>
            <w:hideMark/>
          </w:tcPr>
          <w:p w14:paraId="5919DCE3"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503BCE20" w14:textId="77777777" w:rsidR="00FA4A58" w:rsidRPr="00FA4A58" w:rsidRDefault="00FA4A58" w:rsidP="00FA4A58">
            <w:pPr>
              <w:spacing w:after="0" w:line="240" w:lineRule="auto"/>
              <w:rPr>
                <w:rFonts w:eastAsia="Times New Roman" w:cs="Arial"/>
                <w:b/>
                <w:bCs/>
                <w:color w:val="FFFFFF"/>
                <w:sz w:val="16"/>
                <w:szCs w:val="16"/>
                <w:lang w:eastAsia="en-AU"/>
              </w:rPr>
            </w:pPr>
          </w:p>
        </w:tc>
      </w:tr>
      <w:tr w:rsidR="00FA4A58" w:rsidRPr="00FA4A58" w14:paraId="4A122928" w14:textId="77777777" w:rsidTr="00FA4A58">
        <w:trPr>
          <w:trHeight w:val="255"/>
        </w:trPr>
        <w:tc>
          <w:tcPr>
            <w:tcW w:w="0" w:type="auto"/>
            <w:tcBorders>
              <w:top w:val="nil"/>
              <w:left w:val="nil"/>
              <w:bottom w:val="nil"/>
              <w:right w:val="nil"/>
            </w:tcBorders>
            <w:shd w:val="clear" w:color="000000" w:fill="FFFFFF"/>
            <w:vAlign w:val="center"/>
            <w:hideMark/>
          </w:tcPr>
          <w:p w14:paraId="675B128A"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BE31977"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4254C232"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48AADB72"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single" w:sz="8" w:space="0" w:color="auto"/>
              <w:bottom w:val="nil"/>
              <w:right w:val="nil"/>
            </w:tcBorders>
            <w:shd w:val="clear" w:color="000000" w:fill="FFFFFF"/>
            <w:noWrap/>
            <w:vAlign w:val="center"/>
            <w:hideMark/>
          </w:tcPr>
          <w:p w14:paraId="5DB171BD" w14:textId="77777777" w:rsidR="00FA4A58" w:rsidRPr="00FA4A58" w:rsidRDefault="00FA4A58" w:rsidP="00FA4A58">
            <w:pPr>
              <w:spacing w:after="0" w:line="240" w:lineRule="auto"/>
              <w:rPr>
                <w:rFonts w:eastAsia="Times New Roman" w:cs="Arial"/>
                <w:sz w:val="12"/>
                <w:szCs w:val="12"/>
                <w:lang w:eastAsia="en-AU"/>
              </w:rPr>
            </w:pPr>
            <w:r w:rsidRPr="00FA4A58">
              <w:rPr>
                <w:rFonts w:eastAsia="Times New Roman" w:cs="Arial"/>
                <w:sz w:val="12"/>
                <w:szCs w:val="12"/>
                <w:lang w:eastAsia="en-AU"/>
              </w:rPr>
              <w:t>Average EBIT ($/kg MS)</w:t>
            </w:r>
          </w:p>
        </w:tc>
        <w:tc>
          <w:tcPr>
            <w:tcW w:w="0" w:type="auto"/>
            <w:tcBorders>
              <w:top w:val="nil"/>
              <w:left w:val="nil"/>
              <w:bottom w:val="nil"/>
              <w:right w:val="nil"/>
            </w:tcBorders>
            <w:shd w:val="clear" w:color="000000" w:fill="FFFFFF"/>
            <w:vAlign w:val="center"/>
            <w:hideMark/>
          </w:tcPr>
          <w:p w14:paraId="7B654AE1"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7F6972A"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r>
      <w:tr w:rsidR="00FA4A58" w:rsidRPr="00FA4A58" w14:paraId="139E7840" w14:textId="77777777" w:rsidTr="00F564A7">
        <w:trPr>
          <w:trHeight w:val="255"/>
        </w:trPr>
        <w:tc>
          <w:tcPr>
            <w:tcW w:w="0" w:type="auto"/>
            <w:gridSpan w:val="4"/>
            <w:tcBorders>
              <w:top w:val="nil"/>
              <w:left w:val="nil"/>
              <w:bottom w:val="nil"/>
              <w:right w:val="single" w:sz="8" w:space="0" w:color="000000"/>
            </w:tcBorders>
            <w:shd w:val="clear" w:color="000000" w:fill="C5D9F1"/>
            <w:vAlign w:val="center"/>
            <w:hideMark/>
          </w:tcPr>
          <w:p w14:paraId="35C1C9F6" w14:textId="77777777" w:rsidR="00FA4A58" w:rsidRPr="00FA4A58" w:rsidRDefault="00FA4A58" w:rsidP="00FA4A58">
            <w:pPr>
              <w:spacing w:after="0" w:line="240" w:lineRule="auto"/>
              <w:jc w:val="right"/>
              <w:rPr>
                <w:rFonts w:eastAsia="Times New Roman" w:cs="Arial"/>
                <w:sz w:val="16"/>
                <w:szCs w:val="16"/>
                <w:lang w:eastAsia="en-AU"/>
              </w:rPr>
            </w:pPr>
            <w:r w:rsidRPr="00FA4A58">
              <w:rPr>
                <w:rFonts w:eastAsia="Times New Roman" w:cs="Arial"/>
                <w:sz w:val="16"/>
                <w:szCs w:val="16"/>
                <w:lang w:eastAsia="en-AU"/>
              </w:rPr>
              <w:t>$300k</w:t>
            </w:r>
          </w:p>
        </w:tc>
        <w:tc>
          <w:tcPr>
            <w:tcW w:w="0" w:type="auto"/>
            <w:tcBorders>
              <w:top w:val="nil"/>
              <w:left w:val="nil"/>
              <w:bottom w:val="nil"/>
              <w:right w:val="nil"/>
            </w:tcBorders>
            <w:shd w:val="clear" w:color="auto" w:fill="004A7B" w:themeFill="accent5" w:themeFillShade="BF"/>
            <w:noWrap/>
            <w:vAlign w:val="center"/>
            <w:hideMark/>
          </w:tcPr>
          <w:p w14:paraId="666DA174"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$273k</w:t>
            </w:r>
          </w:p>
        </w:tc>
        <w:tc>
          <w:tcPr>
            <w:tcW w:w="0" w:type="auto"/>
            <w:tcBorders>
              <w:top w:val="nil"/>
              <w:left w:val="nil"/>
              <w:bottom w:val="nil"/>
              <w:right w:val="nil"/>
            </w:tcBorders>
            <w:shd w:val="clear" w:color="auto" w:fill="004A7B" w:themeFill="accent5" w:themeFillShade="BF"/>
            <w:noWrap/>
            <w:vAlign w:val="center"/>
            <w:hideMark/>
          </w:tcPr>
          <w:p w14:paraId="16D7DD19"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 </w:t>
            </w:r>
          </w:p>
        </w:tc>
        <w:tc>
          <w:tcPr>
            <w:tcW w:w="0" w:type="auto"/>
            <w:tcBorders>
              <w:top w:val="nil"/>
              <w:left w:val="nil"/>
              <w:bottom w:val="nil"/>
              <w:right w:val="nil"/>
            </w:tcBorders>
            <w:shd w:val="clear" w:color="auto" w:fill="004A7B" w:themeFill="accent5" w:themeFillShade="BF"/>
            <w:noWrap/>
            <w:vAlign w:val="center"/>
            <w:hideMark/>
          </w:tcPr>
          <w:p w14:paraId="7249C885"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 </w:t>
            </w:r>
          </w:p>
        </w:tc>
      </w:tr>
      <w:tr w:rsidR="00FA4A58" w:rsidRPr="00FA4A58" w14:paraId="5B79ACAB" w14:textId="77777777" w:rsidTr="00FA4A58">
        <w:trPr>
          <w:trHeight w:val="255"/>
        </w:trPr>
        <w:tc>
          <w:tcPr>
            <w:tcW w:w="0" w:type="auto"/>
            <w:tcBorders>
              <w:top w:val="nil"/>
              <w:left w:val="nil"/>
              <w:bottom w:val="nil"/>
              <w:right w:val="nil"/>
            </w:tcBorders>
            <w:shd w:val="clear" w:color="000000" w:fill="FFFFFF"/>
            <w:vAlign w:val="center"/>
            <w:hideMark/>
          </w:tcPr>
          <w:p w14:paraId="4177F250"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3197B058"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354EC2C"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0BF52369"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noWrap/>
            <w:vAlign w:val="center"/>
            <w:hideMark/>
          </w:tcPr>
          <w:p w14:paraId="565C3B4D" w14:textId="77777777" w:rsidR="00FA4A58" w:rsidRPr="00FA4A58" w:rsidRDefault="00FA4A58" w:rsidP="00FA4A58">
            <w:pPr>
              <w:spacing w:after="0" w:line="240" w:lineRule="auto"/>
              <w:rPr>
                <w:rFonts w:eastAsia="Times New Roman" w:cs="Arial"/>
                <w:sz w:val="12"/>
                <w:szCs w:val="12"/>
                <w:lang w:eastAsia="en-AU"/>
              </w:rPr>
            </w:pPr>
            <w:r w:rsidRPr="00FA4A58">
              <w:rPr>
                <w:rFonts w:eastAsia="Times New Roman" w:cs="Arial"/>
                <w:sz w:val="12"/>
                <w:szCs w:val="12"/>
                <w:lang w:eastAsia="en-AU"/>
              </w:rPr>
              <w:t>Average EBIT (total $/farm)</w:t>
            </w:r>
          </w:p>
        </w:tc>
        <w:tc>
          <w:tcPr>
            <w:tcW w:w="0" w:type="auto"/>
            <w:tcBorders>
              <w:top w:val="nil"/>
              <w:left w:val="nil"/>
              <w:bottom w:val="nil"/>
              <w:right w:val="nil"/>
            </w:tcBorders>
            <w:shd w:val="clear" w:color="000000" w:fill="FFFFFF"/>
            <w:vAlign w:val="center"/>
            <w:hideMark/>
          </w:tcPr>
          <w:p w14:paraId="2B5BCFBE"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C3D6C89"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r>
      <w:tr w:rsidR="00FA4A58" w:rsidRPr="00FA4A58" w14:paraId="62B4B0A3" w14:textId="77777777" w:rsidTr="00F564A7">
        <w:trPr>
          <w:trHeight w:val="255"/>
        </w:trPr>
        <w:tc>
          <w:tcPr>
            <w:tcW w:w="0" w:type="auto"/>
            <w:tcBorders>
              <w:top w:val="nil"/>
              <w:left w:val="nil"/>
              <w:bottom w:val="nil"/>
              <w:right w:val="nil"/>
            </w:tcBorders>
            <w:shd w:val="clear" w:color="auto" w:fill="auto"/>
            <w:noWrap/>
            <w:vAlign w:val="bottom"/>
            <w:hideMark/>
          </w:tcPr>
          <w:p w14:paraId="65E20159" w14:textId="77777777" w:rsidR="00FA4A58" w:rsidRPr="00FA4A58" w:rsidRDefault="00FA4A58" w:rsidP="00FA4A58">
            <w:pPr>
              <w:spacing w:after="0" w:line="240" w:lineRule="auto"/>
              <w:rPr>
                <w:rFonts w:eastAsia="Times New Roman" w:cs="Arial"/>
                <w:sz w:val="16"/>
                <w:szCs w:val="16"/>
                <w:lang w:eastAsia="en-AU"/>
              </w:rPr>
            </w:pPr>
          </w:p>
        </w:tc>
        <w:tc>
          <w:tcPr>
            <w:tcW w:w="0" w:type="auto"/>
            <w:tcBorders>
              <w:top w:val="nil"/>
              <w:left w:val="nil"/>
              <w:bottom w:val="nil"/>
              <w:right w:val="nil"/>
            </w:tcBorders>
            <w:shd w:val="clear" w:color="000000" w:fill="C5D9F1"/>
            <w:vAlign w:val="center"/>
            <w:hideMark/>
          </w:tcPr>
          <w:p w14:paraId="2A5A9C62"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C5D9F1"/>
            <w:vAlign w:val="center"/>
            <w:hideMark/>
          </w:tcPr>
          <w:p w14:paraId="712E2866"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C5D9F1"/>
            <w:vAlign w:val="center"/>
            <w:hideMark/>
          </w:tcPr>
          <w:p w14:paraId="12D0D83A" w14:textId="77777777" w:rsidR="00FA4A58" w:rsidRPr="00FA4A58" w:rsidRDefault="00FA4A58" w:rsidP="00FA4A58">
            <w:pPr>
              <w:spacing w:after="0" w:line="240" w:lineRule="auto"/>
              <w:jc w:val="right"/>
              <w:rPr>
                <w:rFonts w:eastAsia="Times New Roman" w:cs="Arial"/>
                <w:sz w:val="16"/>
                <w:szCs w:val="16"/>
                <w:lang w:eastAsia="en-AU"/>
              </w:rPr>
            </w:pPr>
            <w:r w:rsidRPr="00FA4A58">
              <w:rPr>
                <w:rFonts w:eastAsia="Times New Roman" w:cs="Arial"/>
                <w:sz w:val="16"/>
                <w:szCs w:val="16"/>
                <w:lang w:eastAsia="en-AU"/>
              </w:rPr>
              <w:t>$220k</w:t>
            </w:r>
          </w:p>
        </w:tc>
        <w:tc>
          <w:tcPr>
            <w:tcW w:w="0" w:type="auto"/>
            <w:tcBorders>
              <w:top w:val="nil"/>
              <w:left w:val="single" w:sz="8" w:space="0" w:color="auto"/>
              <w:bottom w:val="nil"/>
              <w:right w:val="nil"/>
            </w:tcBorders>
            <w:shd w:val="clear" w:color="auto" w:fill="004A7B" w:themeFill="accent5" w:themeFillShade="BF"/>
            <w:noWrap/>
            <w:vAlign w:val="center"/>
            <w:hideMark/>
          </w:tcPr>
          <w:p w14:paraId="7103F69E"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$188k</w:t>
            </w:r>
          </w:p>
        </w:tc>
        <w:tc>
          <w:tcPr>
            <w:tcW w:w="0" w:type="auto"/>
            <w:tcBorders>
              <w:top w:val="nil"/>
              <w:left w:val="nil"/>
              <w:bottom w:val="nil"/>
              <w:right w:val="nil"/>
            </w:tcBorders>
            <w:shd w:val="clear" w:color="auto" w:fill="004A7B" w:themeFill="accent5" w:themeFillShade="BF"/>
            <w:noWrap/>
            <w:vAlign w:val="center"/>
            <w:hideMark/>
          </w:tcPr>
          <w:p w14:paraId="40190B87"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vAlign w:val="center"/>
            <w:hideMark/>
          </w:tcPr>
          <w:p w14:paraId="1BDC04E6" w14:textId="77777777" w:rsidR="00FA4A58" w:rsidRPr="00FA4A58" w:rsidRDefault="00FA4A58" w:rsidP="00FA4A58">
            <w:pPr>
              <w:spacing w:after="0" w:line="240" w:lineRule="auto"/>
              <w:rPr>
                <w:rFonts w:eastAsia="Times New Roman" w:cs="Arial"/>
                <w:b/>
                <w:bCs/>
                <w:color w:val="FFFFFF"/>
                <w:sz w:val="16"/>
                <w:szCs w:val="16"/>
                <w:lang w:eastAsia="en-AU"/>
              </w:rPr>
            </w:pPr>
          </w:p>
        </w:tc>
      </w:tr>
      <w:tr w:rsidR="00FA4A58" w:rsidRPr="00FA4A58" w14:paraId="63386DFD" w14:textId="77777777" w:rsidTr="00FA4A58">
        <w:trPr>
          <w:trHeight w:val="255"/>
        </w:trPr>
        <w:tc>
          <w:tcPr>
            <w:tcW w:w="0" w:type="auto"/>
            <w:tcBorders>
              <w:top w:val="nil"/>
              <w:left w:val="nil"/>
              <w:bottom w:val="nil"/>
              <w:right w:val="nil"/>
            </w:tcBorders>
            <w:shd w:val="clear" w:color="000000" w:fill="FFFFFF"/>
            <w:vAlign w:val="center"/>
            <w:hideMark/>
          </w:tcPr>
          <w:p w14:paraId="48E94930"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38A98676"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5A983668"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1C6C0FF2"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gridSpan w:val="2"/>
            <w:tcBorders>
              <w:top w:val="nil"/>
              <w:left w:val="single" w:sz="8" w:space="0" w:color="auto"/>
              <w:bottom w:val="nil"/>
              <w:right w:val="nil"/>
            </w:tcBorders>
            <w:shd w:val="clear" w:color="000000" w:fill="FFFFFF"/>
            <w:noWrap/>
            <w:vAlign w:val="center"/>
            <w:hideMark/>
          </w:tcPr>
          <w:p w14:paraId="78AC7A6C" w14:textId="77777777" w:rsidR="00FA4A58" w:rsidRPr="00FA4A58" w:rsidRDefault="00FA4A58" w:rsidP="00FA4A58">
            <w:pPr>
              <w:spacing w:after="0" w:line="240" w:lineRule="auto"/>
              <w:rPr>
                <w:rFonts w:eastAsia="Times New Roman" w:cs="Arial"/>
                <w:sz w:val="12"/>
                <w:szCs w:val="12"/>
                <w:lang w:eastAsia="en-AU"/>
              </w:rPr>
            </w:pPr>
            <w:r w:rsidRPr="00FA4A58">
              <w:rPr>
                <w:rFonts w:eastAsia="Times New Roman" w:cs="Arial"/>
                <w:sz w:val="12"/>
                <w:szCs w:val="12"/>
                <w:lang w:eastAsia="en-AU"/>
              </w:rPr>
              <w:t>Average net farm income (total $/farm)</w:t>
            </w:r>
          </w:p>
        </w:tc>
        <w:tc>
          <w:tcPr>
            <w:tcW w:w="0" w:type="auto"/>
            <w:tcBorders>
              <w:top w:val="nil"/>
              <w:left w:val="nil"/>
              <w:bottom w:val="nil"/>
              <w:right w:val="nil"/>
            </w:tcBorders>
            <w:shd w:val="clear" w:color="000000" w:fill="FFFFFF"/>
            <w:vAlign w:val="center"/>
            <w:hideMark/>
          </w:tcPr>
          <w:p w14:paraId="0BE17454"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r>
      <w:tr w:rsidR="00FA4A58" w:rsidRPr="00FA4A58" w14:paraId="42AD05EC" w14:textId="77777777" w:rsidTr="00F564A7">
        <w:trPr>
          <w:trHeight w:val="255"/>
        </w:trPr>
        <w:tc>
          <w:tcPr>
            <w:tcW w:w="0" w:type="auto"/>
            <w:tcBorders>
              <w:top w:val="nil"/>
              <w:left w:val="nil"/>
              <w:bottom w:val="nil"/>
              <w:right w:val="nil"/>
            </w:tcBorders>
            <w:shd w:val="clear" w:color="auto" w:fill="auto"/>
            <w:noWrap/>
            <w:vAlign w:val="bottom"/>
            <w:hideMark/>
          </w:tcPr>
          <w:p w14:paraId="06E07AF3" w14:textId="77777777" w:rsidR="00FA4A58" w:rsidRPr="00FA4A58" w:rsidRDefault="00FA4A58" w:rsidP="00FA4A58">
            <w:pPr>
              <w:spacing w:after="0" w:line="240" w:lineRule="auto"/>
              <w:rPr>
                <w:rFonts w:eastAsia="Times New Roman" w:cs="Arial"/>
                <w:sz w:val="16"/>
                <w:szCs w:val="16"/>
                <w:lang w:eastAsia="en-AU"/>
              </w:rPr>
            </w:pPr>
          </w:p>
        </w:tc>
        <w:tc>
          <w:tcPr>
            <w:tcW w:w="0" w:type="auto"/>
            <w:gridSpan w:val="3"/>
            <w:tcBorders>
              <w:top w:val="nil"/>
              <w:left w:val="nil"/>
              <w:bottom w:val="nil"/>
              <w:right w:val="single" w:sz="8" w:space="0" w:color="000000"/>
            </w:tcBorders>
            <w:shd w:val="clear" w:color="000000" w:fill="C5D9F1"/>
            <w:vAlign w:val="center"/>
            <w:hideMark/>
          </w:tcPr>
          <w:p w14:paraId="6CD96F4D" w14:textId="77777777" w:rsidR="00FA4A58" w:rsidRPr="00FA4A58" w:rsidRDefault="00FA4A58" w:rsidP="00FA4A58">
            <w:pPr>
              <w:spacing w:after="0" w:line="240" w:lineRule="auto"/>
              <w:jc w:val="right"/>
              <w:rPr>
                <w:rFonts w:eastAsia="Times New Roman" w:cs="Arial"/>
                <w:sz w:val="16"/>
                <w:szCs w:val="16"/>
                <w:lang w:eastAsia="en-AU"/>
              </w:rPr>
            </w:pPr>
            <w:r w:rsidRPr="00FA4A58">
              <w:rPr>
                <w:rFonts w:eastAsia="Times New Roman" w:cs="Arial"/>
                <w:sz w:val="16"/>
                <w:szCs w:val="16"/>
                <w:lang w:eastAsia="en-AU"/>
              </w:rPr>
              <w:t>5.4%</w:t>
            </w:r>
          </w:p>
        </w:tc>
        <w:tc>
          <w:tcPr>
            <w:tcW w:w="0" w:type="auto"/>
            <w:tcBorders>
              <w:top w:val="nil"/>
              <w:left w:val="nil"/>
              <w:bottom w:val="nil"/>
              <w:right w:val="nil"/>
            </w:tcBorders>
            <w:shd w:val="clear" w:color="auto" w:fill="004A7B" w:themeFill="accent5" w:themeFillShade="BF"/>
            <w:noWrap/>
            <w:vAlign w:val="center"/>
            <w:hideMark/>
          </w:tcPr>
          <w:p w14:paraId="6C8FD18F"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4.2%</w:t>
            </w:r>
          </w:p>
        </w:tc>
        <w:tc>
          <w:tcPr>
            <w:tcW w:w="0" w:type="auto"/>
            <w:tcBorders>
              <w:top w:val="nil"/>
              <w:left w:val="nil"/>
              <w:bottom w:val="nil"/>
              <w:right w:val="nil"/>
            </w:tcBorders>
            <w:shd w:val="clear" w:color="000000" w:fill="FFFFFF"/>
            <w:vAlign w:val="center"/>
            <w:hideMark/>
          </w:tcPr>
          <w:p w14:paraId="64674D10"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 </w:t>
            </w:r>
          </w:p>
        </w:tc>
        <w:tc>
          <w:tcPr>
            <w:tcW w:w="0" w:type="auto"/>
            <w:tcBorders>
              <w:top w:val="nil"/>
              <w:left w:val="nil"/>
              <w:bottom w:val="nil"/>
              <w:right w:val="nil"/>
            </w:tcBorders>
            <w:shd w:val="clear" w:color="000000" w:fill="FFFFFF"/>
            <w:vAlign w:val="center"/>
            <w:hideMark/>
          </w:tcPr>
          <w:p w14:paraId="6A04513A"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 </w:t>
            </w:r>
          </w:p>
        </w:tc>
      </w:tr>
      <w:tr w:rsidR="00FA4A58" w:rsidRPr="00FA4A58" w14:paraId="770AB8A3" w14:textId="77777777" w:rsidTr="00FA4A58">
        <w:trPr>
          <w:trHeight w:val="255"/>
        </w:trPr>
        <w:tc>
          <w:tcPr>
            <w:tcW w:w="0" w:type="auto"/>
            <w:tcBorders>
              <w:top w:val="nil"/>
              <w:left w:val="nil"/>
              <w:bottom w:val="nil"/>
              <w:right w:val="nil"/>
            </w:tcBorders>
            <w:shd w:val="clear" w:color="000000" w:fill="FFFFFF"/>
            <w:vAlign w:val="center"/>
            <w:hideMark/>
          </w:tcPr>
          <w:p w14:paraId="02C8FF23"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73F0915E"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6F05B111"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4866DBED"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noWrap/>
            <w:vAlign w:val="center"/>
            <w:hideMark/>
          </w:tcPr>
          <w:p w14:paraId="2D0FEB97" w14:textId="77777777" w:rsidR="00FA4A58" w:rsidRPr="00FA4A58" w:rsidRDefault="00FA4A58" w:rsidP="00FA4A58">
            <w:pPr>
              <w:spacing w:after="0" w:line="240" w:lineRule="auto"/>
              <w:rPr>
                <w:rFonts w:eastAsia="Times New Roman" w:cs="Arial"/>
                <w:sz w:val="12"/>
                <w:szCs w:val="12"/>
                <w:lang w:eastAsia="en-AU"/>
              </w:rPr>
            </w:pPr>
            <w:r w:rsidRPr="00FA4A58">
              <w:rPr>
                <w:rFonts w:eastAsia="Times New Roman" w:cs="Arial"/>
                <w:sz w:val="12"/>
                <w:szCs w:val="12"/>
                <w:lang w:eastAsia="en-AU"/>
              </w:rPr>
              <w:t>Average return on total assets</w:t>
            </w:r>
          </w:p>
        </w:tc>
        <w:tc>
          <w:tcPr>
            <w:tcW w:w="0" w:type="auto"/>
            <w:tcBorders>
              <w:top w:val="nil"/>
              <w:left w:val="nil"/>
              <w:bottom w:val="nil"/>
              <w:right w:val="nil"/>
            </w:tcBorders>
            <w:shd w:val="clear" w:color="000000" w:fill="FFFFFF"/>
            <w:vAlign w:val="center"/>
            <w:hideMark/>
          </w:tcPr>
          <w:p w14:paraId="56CDC730"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2F5F5348"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r>
      <w:tr w:rsidR="00FA4A58" w:rsidRPr="00FA4A58" w14:paraId="5F73D918" w14:textId="77777777" w:rsidTr="00F564A7">
        <w:trPr>
          <w:trHeight w:val="255"/>
        </w:trPr>
        <w:tc>
          <w:tcPr>
            <w:tcW w:w="0" w:type="auto"/>
            <w:gridSpan w:val="4"/>
            <w:tcBorders>
              <w:top w:val="nil"/>
              <w:left w:val="nil"/>
              <w:bottom w:val="nil"/>
              <w:right w:val="single" w:sz="8" w:space="0" w:color="000000"/>
            </w:tcBorders>
            <w:shd w:val="clear" w:color="000000" w:fill="C5D9F1"/>
            <w:vAlign w:val="center"/>
            <w:hideMark/>
          </w:tcPr>
          <w:p w14:paraId="715A29FE" w14:textId="77777777" w:rsidR="00FA4A58" w:rsidRPr="00FA4A58" w:rsidRDefault="00FA4A58" w:rsidP="00FA4A58">
            <w:pPr>
              <w:spacing w:after="0" w:line="240" w:lineRule="auto"/>
              <w:jc w:val="right"/>
              <w:rPr>
                <w:rFonts w:eastAsia="Times New Roman" w:cs="Arial"/>
                <w:sz w:val="16"/>
                <w:szCs w:val="16"/>
                <w:lang w:eastAsia="en-AU"/>
              </w:rPr>
            </w:pPr>
            <w:r w:rsidRPr="00FA4A58">
              <w:rPr>
                <w:rFonts w:eastAsia="Times New Roman" w:cs="Arial"/>
                <w:sz w:val="16"/>
                <w:szCs w:val="16"/>
                <w:lang w:eastAsia="en-AU"/>
              </w:rPr>
              <w:t>8.0%</w:t>
            </w:r>
          </w:p>
        </w:tc>
        <w:tc>
          <w:tcPr>
            <w:tcW w:w="0" w:type="auto"/>
            <w:tcBorders>
              <w:top w:val="nil"/>
              <w:left w:val="nil"/>
              <w:bottom w:val="nil"/>
              <w:right w:val="nil"/>
            </w:tcBorders>
            <w:shd w:val="clear" w:color="auto" w:fill="004A7B" w:themeFill="accent5" w:themeFillShade="BF"/>
            <w:noWrap/>
            <w:vAlign w:val="center"/>
            <w:hideMark/>
          </w:tcPr>
          <w:p w14:paraId="2B09DAF4"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6.2%</w:t>
            </w:r>
          </w:p>
        </w:tc>
        <w:tc>
          <w:tcPr>
            <w:tcW w:w="0" w:type="auto"/>
            <w:tcBorders>
              <w:top w:val="nil"/>
              <w:left w:val="nil"/>
              <w:bottom w:val="nil"/>
              <w:right w:val="nil"/>
            </w:tcBorders>
            <w:shd w:val="clear" w:color="auto" w:fill="004A7B" w:themeFill="accent5" w:themeFillShade="BF"/>
            <w:noWrap/>
            <w:vAlign w:val="center"/>
            <w:hideMark/>
          </w:tcPr>
          <w:p w14:paraId="342188D9" w14:textId="77777777" w:rsidR="00FA4A58" w:rsidRPr="00FA4A58" w:rsidRDefault="00FA4A58" w:rsidP="00FA4A58">
            <w:pPr>
              <w:spacing w:after="0" w:line="240" w:lineRule="auto"/>
              <w:rPr>
                <w:rFonts w:eastAsia="Times New Roman" w:cs="Arial"/>
                <w:b/>
                <w:bCs/>
                <w:color w:val="FFFFFF"/>
                <w:sz w:val="16"/>
                <w:szCs w:val="16"/>
                <w:lang w:eastAsia="en-AU"/>
              </w:rPr>
            </w:pPr>
            <w:r w:rsidRPr="00FA4A58">
              <w:rPr>
                <w:rFonts w:eastAsia="Times New Roman" w:cs="Arial"/>
                <w:b/>
                <w:bCs/>
                <w:color w:val="FFFFFF"/>
                <w:sz w:val="16"/>
                <w:szCs w:val="16"/>
                <w:lang w:eastAsia="en-AU"/>
              </w:rPr>
              <w:t> </w:t>
            </w:r>
          </w:p>
        </w:tc>
        <w:tc>
          <w:tcPr>
            <w:tcW w:w="0" w:type="auto"/>
            <w:tcBorders>
              <w:top w:val="nil"/>
              <w:left w:val="nil"/>
              <w:bottom w:val="nil"/>
              <w:right w:val="nil"/>
            </w:tcBorders>
            <w:shd w:val="clear" w:color="auto" w:fill="auto"/>
            <w:noWrap/>
            <w:vAlign w:val="center"/>
            <w:hideMark/>
          </w:tcPr>
          <w:p w14:paraId="058BCE3E" w14:textId="77777777" w:rsidR="00FA4A58" w:rsidRPr="00FA4A58" w:rsidRDefault="00FA4A58" w:rsidP="00FA4A58">
            <w:pPr>
              <w:spacing w:after="0" w:line="240" w:lineRule="auto"/>
              <w:rPr>
                <w:rFonts w:eastAsia="Times New Roman" w:cs="Arial"/>
                <w:b/>
                <w:bCs/>
                <w:color w:val="FFFFFF"/>
                <w:sz w:val="16"/>
                <w:szCs w:val="16"/>
                <w:lang w:eastAsia="en-AU"/>
              </w:rPr>
            </w:pPr>
          </w:p>
        </w:tc>
      </w:tr>
      <w:tr w:rsidR="00FA4A58" w:rsidRPr="00FA4A58" w14:paraId="141CCFA0" w14:textId="77777777" w:rsidTr="00FA4A58">
        <w:trPr>
          <w:trHeight w:val="255"/>
        </w:trPr>
        <w:tc>
          <w:tcPr>
            <w:tcW w:w="0" w:type="auto"/>
            <w:tcBorders>
              <w:top w:val="nil"/>
              <w:left w:val="nil"/>
              <w:bottom w:val="nil"/>
              <w:right w:val="nil"/>
            </w:tcBorders>
            <w:shd w:val="clear" w:color="000000" w:fill="FFFFFF"/>
            <w:vAlign w:val="center"/>
            <w:hideMark/>
          </w:tcPr>
          <w:p w14:paraId="7A5C4CE0"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41FE2170"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4D55AD76"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single" w:sz="8" w:space="0" w:color="auto"/>
            </w:tcBorders>
            <w:shd w:val="clear" w:color="000000" w:fill="FFFFFF"/>
            <w:vAlign w:val="center"/>
            <w:hideMark/>
          </w:tcPr>
          <w:p w14:paraId="6AEC77A8"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noWrap/>
            <w:vAlign w:val="center"/>
            <w:hideMark/>
          </w:tcPr>
          <w:p w14:paraId="0CB76889" w14:textId="77777777" w:rsidR="00FA4A58" w:rsidRPr="00FA4A58" w:rsidRDefault="00FA4A58" w:rsidP="00FA4A58">
            <w:pPr>
              <w:spacing w:after="0" w:line="240" w:lineRule="auto"/>
              <w:rPr>
                <w:rFonts w:eastAsia="Times New Roman" w:cs="Arial"/>
                <w:sz w:val="12"/>
                <w:szCs w:val="12"/>
                <w:lang w:eastAsia="en-AU"/>
              </w:rPr>
            </w:pPr>
            <w:r w:rsidRPr="00FA4A58">
              <w:rPr>
                <w:rFonts w:eastAsia="Times New Roman" w:cs="Arial"/>
                <w:sz w:val="12"/>
                <w:szCs w:val="12"/>
                <w:lang w:eastAsia="en-AU"/>
              </w:rPr>
              <w:t>Average return on equity</w:t>
            </w:r>
          </w:p>
        </w:tc>
        <w:tc>
          <w:tcPr>
            <w:tcW w:w="0" w:type="auto"/>
            <w:tcBorders>
              <w:top w:val="nil"/>
              <w:left w:val="nil"/>
              <w:bottom w:val="nil"/>
              <w:right w:val="nil"/>
            </w:tcBorders>
            <w:shd w:val="clear" w:color="000000" w:fill="FFFFFF"/>
            <w:vAlign w:val="center"/>
            <w:hideMark/>
          </w:tcPr>
          <w:p w14:paraId="73321706"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c>
          <w:tcPr>
            <w:tcW w:w="0" w:type="auto"/>
            <w:tcBorders>
              <w:top w:val="nil"/>
              <w:left w:val="nil"/>
              <w:bottom w:val="nil"/>
              <w:right w:val="nil"/>
            </w:tcBorders>
            <w:shd w:val="clear" w:color="000000" w:fill="FFFFFF"/>
            <w:vAlign w:val="center"/>
            <w:hideMark/>
          </w:tcPr>
          <w:p w14:paraId="63AA376A" w14:textId="77777777" w:rsidR="00FA4A58" w:rsidRPr="00FA4A58" w:rsidRDefault="00FA4A58" w:rsidP="00FA4A58">
            <w:pPr>
              <w:spacing w:after="0" w:line="240" w:lineRule="auto"/>
              <w:rPr>
                <w:rFonts w:eastAsia="Times New Roman" w:cs="Arial"/>
                <w:sz w:val="16"/>
                <w:szCs w:val="16"/>
                <w:lang w:eastAsia="en-AU"/>
              </w:rPr>
            </w:pPr>
            <w:r w:rsidRPr="00FA4A58">
              <w:rPr>
                <w:rFonts w:eastAsia="Times New Roman" w:cs="Arial"/>
                <w:sz w:val="16"/>
                <w:szCs w:val="16"/>
                <w:lang w:eastAsia="en-AU"/>
              </w:rPr>
              <w:t> </w:t>
            </w:r>
          </w:p>
        </w:tc>
      </w:tr>
    </w:tbl>
    <w:p w14:paraId="0ECFA428" w14:textId="0AE083C1" w:rsidR="003A3958" w:rsidRDefault="003A3958" w:rsidP="00CB6301">
      <w:pPr>
        <w:pStyle w:val="Heading4"/>
        <w:rPr>
          <w:rFonts w:cs="Arial"/>
          <w:sz w:val="18"/>
          <w:szCs w:val="18"/>
          <w:lang w:eastAsia="en-AU"/>
        </w:rPr>
      </w:pPr>
      <w:bookmarkStart w:id="104" w:name="_Toc112702900"/>
      <w:r w:rsidRPr="00F51942">
        <w:rPr>
          <w:rFonts w:cs="Arial"/>
          <w:sz w:val="18"/>
          <w:szCs w:val="18"/>
          <w:lang w:eastAsia="en-AU"/>
        </w:rPr>
        <w:t xml:space="preserve">In 2021-22 farm profitability has been influenced by: </w:t>
      </w:r>
      <w:bookmarkEnd w:id="104"/>
    </w:p>
    <w:p w14:paraId="0350A97D" w14:textId="4673DF12" w:rsidR="003A3958" w:rsidRPr="00605857" w:rsidRDefault="00605857" w:rsidP="004A1869">
      <w:pPr>
        <w:rPr>
          <w:lang w:eastAsia="en-AU"/>
        </w:rPr>
      </w:pPr>
      <w:r>
        <w:rPr>
          <w:noProof/>
        </w:rPr>
        <w:drawing>
          <wp:inline distT="0" distB="0" distL="0" distR="0" wp14:anchorId="3A19A8AA" wp14:editId="6E6FE353">
            <wp:extent cx="536043" cy="488950"/>
            <wp:effectExtent l="0" t="0" r="0" b="6350"/>
            <wp:docPr id="13122" name="Picture 13122" descr="Icon coloured dark blue showing a milk bottle with an upwards arrow on th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 name="Picture 13122" descr="Icon coloured dark blue showing a milk bottle with an upwards arrow on the label. "/>
                    <pic:cNvPicPr/>
                  </pic:nvPicPr>
                  <pic:blipFill>
                    <a:blip r:embed="rId80"/>
                    <a:stretch>
                      <a:fillRect/>
                    </a:stretch>
                  </pic:blipFill>
                  <pic:spPr>
                    <a:xfrm>
                      <a:off x="0" y="0"/>
                      <a:ext cx="540034" cy="492590"/>
                    </a:xfrm>
                    <a:prstGeom prst="rect">
                      <a:avLst/>
                    </a:prstGeom>
                  </pic:spPr>
                </pic:pic>
              </a:graphicData>
            </a:graphic>
          </wp:inline>
        </w:drawing>
      </w:r>
      <w:r w:rsidR="003A3958" w:rsidRPr="00605857">
        <w:rPr>
          <w:rFonts w:cs="Arial"/>
          <w:color w:val="004A7B" w:themeColor="accent5" w:themeShade="BF"/>
          <w:sz w:val="18"/>
          <w:szCs w:val="18"/>
          <w:lang w:eastAsia="en-AU"/>
        </w:rPr>
        <w:t>9%</w:t>
      </w:r>
      <w:r w:rsidR="003A3958" w:rsidRPr="00605857">
        <w:rPr>
          <w:rFonts w:cs="Arial"/>
          <w:color w:val="auto"/>
          <w:sz w:val="18"/>
          <w:szCs w:val="18"/>
          <w:lang w:eastAsia="en-AU"/>
        </w:rPr>
        <w:t xml:space="preserve"> increase in average milk price to </w:t>
      </w:r>
      <w:r w:rsidR="003A3958" w:rsidRPr="00605857">
        <w:rPr>
          <w:rFonts w:cs="Arial"/>
          <w:color w:val="004A7B" w:themeColor="accent5" w:themeShade="BF"/>
          <w:sz w:val="18"/>
          <w:szCs w:val="18"/>
          <w:lang w:eastAsia="en-AU"/>
        </w:rPr>
        <w:t>$7.15/kg MS</w:t>
      </w:r>
      <w:r w:rsidR="002A2FFE" w:rsidRPr="00605857">
        <w:rPr>
          <w:rFonts w:cs="Arial"/>
          <w:color w:val="004A7B" w:themeColor="accent5" w:themeShade="BF"/>
          <w:sz w:val="18"/>
          <w:szCs w:val="18"/>
          <w:lang w:eastAsia="en-AU"/>
        </w:rPr>
        <w:t>.</w:t>
      </w:r>
      <w:r w:rsidR="002A2FFE" w:rsidRPr="00605857">
        <w:rPr>
          <w:rFonts w:cs="Arial"/>
          <w:b/>
          <w:bCs/>
          <w:color w:val="004A7B" w:themeColor="accent5" w:themeShade="BF"/>
          <w:sz w:val="20"/>
          <w:szCs w:val="20"/>
          <w:lang w:eastAsia="en-AU"/>
        </w:rPr>
        <w:t xml:space="preserve"> </w:t>
      </w:r>
      <w:r w:rsidR="002A2FFE" w:rsidRPr="00605857">
        <w:rPr>
          <w:rFonts w:cs="Arial"/>
          <w:color w:val="004A7B" w:themeColor="accent5" w:themeShade="BF"/>
          <w:sz w:val="18"/>
          <w:szCs w:val="18"/>
          <w:lang w:eastAsia="en-AU"/>
        </w:rPr>
        <w:t xml:space="preserve"> </w:t>
      </w:r>
    </w:p>
    <w:p w14:paraId="7FF8B368" w14:textId="7713EEF8" w:rsidR="003A3958" w:rsidRPr="00852DB6" w:rsidRDefault="003A3958" w:rsidP="0063509A">
      <w:pPr>
        <w:rPr>
          <w:rFonts w:cs="Arial"/>
          <w:color w:val="auto"/>
          <w:sz w:val="18"/>
          <w:szCs w:val="18"/>
          <w:lang w:eastAsia="en-AU"/>
        </w:rPr>
      </w:pPr>
      <w:r w:rsidRPr="00852DB6">
        <w:rPr>
          <w:rFonts w:cs="Arial"/>
          <w:b/>
          <w:bCs/>
          <w:color w:val="auto"/>
          <w:sz w:val="18"/>
          <w:szCs w:val="18"/>
          <w:lang w:eastAsia="en-AU"/>
        </w:rPr>
        <w:t>20%</w:t>
      </w:r>
      <w:r w:rsidR="0004422B">
        <w:rPr>
          <w:rFonts w:cs="Arial"/>
          <w:b/>
          <w:bCs/>
          <w:color w:val="auto"/>
          <w:sz w:val="18"/>
          <w:szCs w:val="18"/>
          <w:lang w:eastAsia="en-AU"/>
        </w:rPr>
        <w:t xml:space="preserve"> </w:t>
      </w:r>
      <w:r w:rsidR="0004422B" w:rsidRPr="00852DB6">
        <w:rPr>
          <w:rFonts w:cs="Arial"/>
          <w:b/>
          <w:bCs/>
          <w:noProof/>
          <w:color w:val="auto"/>
          <w:sz w:val="18"/>
          <w:szCs w:val="18"/>
          <w:lang w:eastAsia="en-AU"/>
        </w:rPr>
        <mc:AlternateContent>
          <mc:Choice Requires="wps">
            <w:drawing>
              <wp:inline distT="0" distB="0" distL="0" distR="0" wp14:anchorId="331CDBE0" wp14:editId="752BE24F">
                <wp:extent cx="45719" cy="106680"/>
                <wp:effectExtent l="19050" t="19050" r="31115" b="26670"/>
                <wp:docPr id="68" name="Arrow: Up 68" descr="Arrow pointing upwards."/>
                <wp:cNvGraphicFramePr/>
                <a:graphic xmlns:a="http://schemas.openxmlformats.org/drawingml/2006/main">
                  <a:graphicData uri="http://schemas.microsoft.com/office/word/2010/wordprocessingShape">
                    <wps:wsp>
                      <wps:cNvSpPr/>
                      <wps:spPr>
                        <a:xfrm flipH="1">
                          <a:off x="0" y="0"/>
                          <a:ext cx="45719" cy="106680"/>
                        </a:xfrm>
                        <a:prstGeom prst="upArrow">
                          <a:avLst/>
                        </a:prstGeom>
                        <a:solidFill>
                          <a:schemeClr val="accent5"/>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46927B" id="Arrow: Up 68" o:spid="_x0000_s1026" type="#_x0000_t68" alt="Arrow pointing upwards." style="width:3.6pt;height:8.4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" adj="4628" fillcolor="#0063a5 [3208]" strokecolor="#0063a5 [3208]" strokeweight="1pt">
                <w10:anchorlock/>
              </v:shape>
            </w:pict>
          </mc:Fallback>
        </mc:AlternateContent>
      </w:r>
      <w:r w:rsidRPr="00852DB6">
        <w:rPr>
          <w:rFonts w:cs="Arial"/>
          <w:color w:val="auto"/>
          <w:sz w:val="18"/>
          <w:szCs w:val="18"/>
          <w:lang w:eastAsia="en-AU"/>
        </w:rPr>
        <w:t xml:space="preserve">  </w:t>
      </w:r>
      <w:r w:rsidR="0063632C" w:rsidRPr="00852DB6">
        <w:rPr>
          <w:rFonts w:cs="Arial"/>
          <w:color w:val="auto"/>
          <w:sz w:val="18"/>
          <w:szCs w:val="18"/>
          <w:lang w:eastAsia="en-AU"/>
        </w:rPr>
        <w:tab/>
      </w:r>
      <w:r w:rsidRPr="00852DB6">
        <w:rPr>
          <w:rFonts w:cs="Arial"/>
          <w:color w:val="auto"/>
          <w:sz w:val="18"/>
          <w:szCs w:val="18"/>
          <w:lang w:eastAsia="en-AU"/>
        </w:rPr>
        <w:t xml:space="preserve">in </w:t>
      </w:r>
      <w:r w:rsidR="0063632C" w:rsidRPr="00852DB6">
        <w:rPr>
          <w:rFonts w:cs="Arial"/>
          <w:color w:val="auto"/>
          <w:sz w:val="18"/>
          <w:szCs w:val="18"/>
          <w:lang w:eastAsia="en-AU"/>
        </w:rPr>
        <w:t>h</w:t>
      </w:r>
      <w:r w:rsidRPr="00852DB6">
        <w:rPr>
          <w:rFonts w:cs="Arial"/>
          <w:color w:val="auto"/>
          <w:sz w:val="18"/>
          <w:szCs w:val="18"/>
          <w:lang w:eastAsia="en-AU"/>
        </w:rPr>
        <w:t xml:space="preserve">erd </w:t>
      </w:r>
      <w:r w:rsidR="0063632C" w:rsidRPr="00852DB6">
        <w:rPr>
          <w:rFonts w:cs="Arial"/>
          <w:color w:val="auto"/>
          <w:sz w:val="18"/>
          <w:szCs w:val="18"/>
          <w:lang w:eastAsia="en-AU"/>
        </w:rPr>
        <w:t>c</w:t>
      </w:r>
      <w:r w:rsidRPr="00852DB6">
        <w:rPr>
          <w:rFonts w:cs="Arial"/>
          <w:color w:val="auto"/>
          <w:sz w:val="18"/>
          <w:szCs w:val="18"/>
          <w:lang w:eastAsia="en-AU"/>
        </w:rPr>
        <w:t xml:space="preserve">osts to </w:t>
      </w:r>
      <w:r w:rsidRPr="00852DB6">
        <w:rPr>
          <w:rFonts w:cs="Arial"/>
          <w:b/>
          <w:bCs/>
          <w:color w:val="auto"/>
          <w:sz w:val="18"/>
          <w:szCs w:val="18"/>
          <w:lang w:eastAsia="en-AU"/>
        </w:rPr>
        <w:t>$0.40/kg MS</w:t>
      </w:r>
    </w:p>
    <w:p w14:paraId="0307999E" w14:textId="6F939FDA" w:rsidR="003A3958" w:rsidRPr="00852DB6" w:rsidRDefault="003A3958" w:rsidP="006634EB">
      <w:pPr>
        <w:rPr>
          <w:rFonts w:cs="Arial"/>
          <w:color w:val="auto"/>
          <w:sz w:val="18"/>
          <w:szCs w:val="18"/>
          <w:lang w:eastAsia="en-AU"/>
        </w:rPr>
      </w:pPr>
      <w:r w:rsidRPr="00852DB6">
        <w:rPr>
          <w:rFonts w:cs="Arial"/>
          <w:b/>
          <w:bCs/>
          <w:color w:val="auto"/>
          <w:sz w:val="18"/>
          <w:szCs w:val="18"/>
          <w:lang w:eastAsia="en-AU"/>
        </w:rPr>
        <w:t>2%</w:t>
      </w:r>
      <w:r w:rsidR="0004422B">
        <w:rPr>
          <w:rFonts w:cs="Arial"/>
          <w:b/>
          <w:bCs/>
          <w:color w:val="auto"/>
          <w:sz w:val="18"/>
          <w:szCs w:val="18"/>
          <w:lang w:eastAsia="en-AU"/>
        </w:rPr>
        <w:t xml:space="preserve"> </w:t>
      </w:r>
      <w:r w:rsidR="0004422B" w:rsidRPr="00852DB6">
        <w:rPr>
          <w:rFonts w:cs="Arial"/>
          <w:b/>
          <w:bCs/>
          <w:noProof/>
          <w:color w:val="auto"/>
          <w:sz w:val="18"/>
          <w:szCs w:val="18"/>
          <w:lang w:eastAsia="en-AU"/>
        </w:rPr>
        <mc:AlternateContent>
          <mc:Choice Requires="wps">
            <w:drawing>
              <wp:inline distT="0" distB="0" distL="0" distR="0" wp14:anchorId="26E4CD36" wp14:editId="32A14E49">
                <wp:extent cx="53439" cy="106878"/>
                <wp:effectExtent l="19050" t="19050" r="41910" b="26670"/>
                <wp:docPr id="19" name="Arrow: Up 19"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chemeClr val="accent5"/>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01A80C" id="Arrow: Up 19"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" fillcolor="#0063a5 [3208]" strokecolor="#0063a5 [3208]" strokeweight="1pt">
                <w10:anchorlock/>
              </v:shape>
            </w:pict>
          </mc:Fallback>
        </mc:AlternateContent>
      </w:r>
      <w:r w:rsidRPr="00852DB6">
        <w:rPr>
          <w:rFonts w:cs="Arial"/>
          <w:b/>
          <w:bCs/>
          <w:color w:val="auto"/>
          <w:sz w:val="18"/>
          <w:szCs w:val="18"/>
          <w:lang w:eastAsia="en-AU"/>
        </w:rPr>
        <w:t xml:space="preserve">  </w:t>
      </w:r>
      <w:r w:rsidR="0063632C" w:rsidRPr="00852DB6">
        <w:rPr>
          <w:rFonts w:cs="Arial"/>
          <w:b/>
          <w:bCs/>
          <w:color w:val="auto"/>
          <w:sz w:val="18"/>
          <w:szCs w:val="18"/>
          <w:lang w:eastAsia="en-AU"/>
        </w:rPr>
        <w:tab/>
      </w:r>
      <w:r w:rsidRPr="00852DB6">
        <w:rPr>
          <w:rFonts w:cs="Arial"/>
          <w:color w:val="auto"/>
          <w:sz w:val="18"/>
          <w:szCs w:val="18"/>
          <w:lang w:eastAsia="en-AU"/>
        </w:rPr>
        <w:t xml:space="preserve">in </w:t>
      </w:r>
      <w:r w:rsidR="0063632C" w:rsidRPr="00852DB6">
        <w:rPr>
          <w:rFonts w:cs="Arial"/>
          <w:color w:val="auto"/>
          <w:sz w:val="18"/>
          <w:szCs w:val="18"/>
          <w:lang w:eastAsia="en-AU"/>
        </w:rPr>
        <w:t>s</w:t>
      </w:r>
      <w:r w:rsidRPr="00852DB6">
        <w:rPr>
          <w:rFonts w:cs="Arial"/>
          <w:color w:val="auto"/>
          <w:sz w:val="18"/>
          <w:szCs w:val="18"/>
          <w:lang w:eastAsia="en-AU"/>
        </w:rPr>
        <w:t xml:space="preserve">hed costs to </w:t>
      </w:r>
      <w:r w:rsidRPr="00852DB6">
        <w:rPr>
          <w:rFonts w:cs="Arial"/>
          <w:b/>
          <w:bCs/>
          <w:color w:val="auto"/>
          <w:sz w:val="18"/>
          <w:szCs w:val="18"/>
          <w:lang w:eastAsia="en-AU"/>
        </w:rPr>
        <w:t>$0.24/kg MS</w:t>
      </w:r>
    </w:p>
    <w:p w14:paraId="559CE730" w14:textId="61656767" w:rsidR="003A3958" w:rsidRPr="00852DB6" w:rsidRDefault="003A3958" w:rsidP="006702EB">
      <w:pPr>
        <w:rPr>
          <w:rFonts w:cs="Arial"/>
          <w:color w:val="auto"/>
          <w:sz w:val="18"/>
          <w:szCs w:val="18"/>
          <w:lang w:eastAsia="en-AU"/>
        </w:rPr>
      </w:pPr>
      <w:r w:rsidRPr="00852DB6">
        <w:rPr>
          <w:rFonts w:cs="Arial"/>
          <w:b/>
          <w:bCs/>
          <w:color w:val="auto"/>
          <w:sz w:val="18"/>
          <w:szCs w:val="18"/>
          <w:lang w:eastAsia="en-AU"/>
        </w:rPr>
        <w:t>26%</w:t>
      </w:r>
      <w:r w:rsidR="0004422B">
        <w:rPr>
          <w:rFonts w:cs="Arial"/>
          <w:b/>
          <w:bCs/>
          <w:color w:val="auto"/>
          <w:sz w:val="18"/>
          <w:szCs w:val="18"/>
          <w:lang w:eastAsia="en-AU"/>
        </w:rPr>
        <w:t xml:space="preserve"> </w:t>
      </w:r>
      <w:r w:rsidR="0004422B" w:rsidRPr="00852DB6">
        <w:rPr>
          <w:rFonts w:cs="Arial"/>
          <w:b/>
          <w:bCs/>
          <w:noProof/>
          <w:color w:val="auto"/>
          <w:sz w:val="18"/>
          <w:szCs w:val="18"/>
          <w:lang w:eastAsia="en-AU"/>
        </w:rPr>
        <mc:AlternateContent>
          <mc:Choice Requires="wps">
            <w:drawing>
              <wp:inline distT="0" distB="0" distL="0" distR="0" wp14:anchorId="791821A7" wp14:editId="2DD007FE">
                <wp:extent cx="53439" cy="106878"/>
                <wp:effectExtent l="19050" t="19050" r="41910" b="26670"/>
                <wp:docPr id="21" name="Arrow: Up 21"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chemeClr val="accent5"/>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4D9089" id="Arrow: Up 21"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" fillcolor="#0063a5 [3208]" strokecolor="#0063a5 [3208]" strokeweight="1pt">
                <w10:anchorlock/>
              </v:shape>
            </w:pict>
          </mc:Fallback>
        </mc:AlternateContent>
      </w:r>
      <w:r w:rsidRPr="00852DB6">
        <w:rPr>
          <w:rFonts w:cs="Arial"/>
          <w:color w:val="auto"/>
          <w:sz w:val="18"/>
          <w:szCs w:val="18"/>
          <w:lang w:eastAsia="en-AU"/>
        </w:rPr>
        <w:t xml:space="preserve"> </w:t>
      </w:r>
      <w:r w:rsidR="0063632C" w:rsidRPr="00852DB6">
        <w:rPr>
          <w:rFonts w:cs="Arial"/>
          <w:color w:val="auto"/>
          <w:sz w:val="18"/>
          <w:szCs w:val="18"/>
          <w:lang w:eastAsia="en-AU"/>
        </w:rPr>
        <w:tab/>
      </w:r>
      <w:r w:rsidRPr="00852DB6">
        <w:rPr>
          <w:rFonts w:cs="Arial"/>
          <w:color w:val="auto"/>
          <w:sz w:val="18"/>
          <w:szCs w:val="18"/>
          <w:lang w:eastAsia="en-AU"/>
        </w:rPr>
        <w:t xml:space="preserve">in total </w:t>
      </w:r>
      <w:r w:rsidR="0063632C" w:rsidRPr="00852DB6">
        <w:rPr>
          <w:rFonts w:cs="Arial"/>
          <w:color w:val="auto"/>
          <w:sz w:val="18"/>
          <w:szCs w:val="18"/>
          <w:lang w:eastAsia="en-AU"/>
        </w:rPr>
        <w:t>f</w:t>
      </w:r>
      <w:r w:rsidRPr="00852DB6">
        <w:rPr>
          <w:rFonts w:cs="Arial"/>
          <w:color w:val="auto"/>
          <w:sz w:val="18"/>
          <w:szCs w:val="18"/>
          <w:lang w:eastAsia="en-AU"/>
        </w:rPr>
        <w:t xml:space="preserve">eed costs to </w:t>
      </w:r>
      <w:r w:rsidRPr="00852DB6">
        <w:rPr>
          <w:rFonts w:cs="Arial"/>
          <w:b/>
          <w:bCs/>
          <w:color w:val="auto"/>
          <w:sz w:val="18"/>
          <w:szCs w:val="18"/>
          <w:lang w:eastAsia="en-AU"/>
        </w:rPr>
        <w:t>$3.34/kg MS</w:t>
      </w:r>
    </w:p>
    <w:p w14:paraId="7F5DFD65" w14:textId="6DC5BA20" w:rsidR="003A3958" w:rsidRDefault="003A3958" w:rsidP="005C6A33">
      <w:pPr>
        <w:rPr>
          <w:rFonts w:cs="Arial"/>
          <w:b/>
          <w:bCs/>
          <w:color w:val="auto"/>
          <w:sz w:val="18"/>
          <w:szCs w:val="18"/>
          <w:lang w:eastAsia="en-AU"/>
        </w:rPr>
      </w:pPr>
      <w:r w:rsidRPr="00852DB6">
        <w:rPr>
          <w:rFonts w:cs="Arial"/>
          <w:b/>
          <w:bCs/>
          <w:color w:val="auto"/>
          <w:sz w:val="18"/>
          <w:szCs w:val="18"/>
          <w:lang w:eastAsia="en-AU"/>
        </w:rPr>
        <w:t>16%</w:t>
      </w:r>
      <w:r w:rsidRPr="00852DB6">
        <w:rPr>
          <w:rFonts w:cs="Arial"/>
          <w:color w:val="auto"/>
          <w:sz w:val="18"/>
          <w:szCs w:val="18"/>
          <w:lang w:eastAsia="en-AU"/>
        </w:rPr>
        <w:t xml:space="preserve"> </w:t>
      </w:r>
      <w:r w:rsidR="0004422B" w:rsidRPr="00852DB6">
        <w:rPr>
          <w:rFonts w:cs="Arial"/>
          <w:b/>
          <w:bCs/>
          <w:noProof/>
          <w:color w:val="auto"/>
          <w:sz w:val="18"/>
          <w:szCs w:val="18"/>
          <w:lang w:eastAsia="en-AU"/>
        </w:rPr>
        <mc:AlternateContent>
          <mc:Choice Requires="wps">
            <w:drawing>
              <wp:inline distT="0" distB="0" distL="0" distR="0" wp14:anchorId="6B557228" wp14:editId="480961C4">
                <wp:extent cx="53439" cy="106878"/>
                <wp:effectExtent l="19050" t="19050" r="41910" b="26670"/>
                <wp:docPr id="69" name="Arrow: Up 69" descr="Arrow pointing upwards."/>
                <wp:cNvGraphicFramePr/>
                <a:graphic xmlns:a="http://schemas.openxmlformats.org/drawingml/2006/main">
                  <a:graphicData uri="http://schemas.microsoft.com/office/word/2010/wordprocessingShape">
                    <wps:wsp>
                      <wps:cNvSpPr/>
                      <wps:spPr>
                        <a:xfrm>
                          <a:off x="0" y="0"/>
                          <a:ext cx="53439" cy="106878"/>
                        </a:xfrm>
                        <a:prstGeom prst="upArrow">
                          <a:avLst/>
                        </a:prstGeom>
                        <a:solidFill>
                          <a:schemeClr val="accent5"/>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D5BD5A" id="Arrow: Up 69" o:spid="_x0000_s1026" type="#_x0000_t68" alt="Arrow pointing upwards." style="width:4.2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" fillcolor="#0063a5 [3208]" strokecolor="#0063a5 [3208]" strokeweight="1pt">
                <w10:anchorlock/>
              </v:shape>
            </w:pict>
          </mc:Fallback>
        </mc:AlternateContent>
      </w:r>
      <w:r w:rsidRPr="00852DB6">
        <w:rPr>
          <w:rFonts w:cs="Arial"/>
          <w:color w:val="auto"/>
          <w:sz w:val="18"/>
          <w:szCs w:val="18"/>
          <w:lang w:eastAsia="en-AU"/>
        </w:rPr>
        <w:t xml:space="preserve"> </w:t>
      </w:r>
      <w:r w:rsidR="0063632C" w:rsidRPr="00852DB6">
        <w:rPr>
          <w:rFonts w:cs="Arial"/>
          <w:color w:val="auto"/>
          <w:sz w:val="18"/>
          <w:szCs w:val="18"/>
          <w:lang w:eastAsia="en-AU"/>
        </w:rPr>
        <w:tab/>
      </w:r>
      <w:r w:rsidRPr="00852DB6">
        <w:rPr>
          <w:rFonts w:cs="Arial"/>
          <w:color w:val="auto"/>
          <w:sz w:val="18"/>
          <w:szCs w:val="18"/>
          <w:lang w:eastAsia="en-AU"/>
        </w:rPr>
        <w:t xml:space="preserve">in </w:t>
      </w:r>
      <w:r w:rsidR="0063632C" w:rsidRPr="00852DB6">
        <w:rPr>
          <w:rFonts w:cs="Arial"/>
          <w:color w:val="auto"/>
          <w:sz w:val="18"/>
          <w:szCs w:val="18"/>
          <w:lang w:eastAsia="en-AU"/>
        </w:rPr>
        <w:t>o</w:t>
      </w:r>
      <w:r w:rsidRPr="00852DB6">
        <w:rPr>
          <w:rFonts w:cs="Arial"/>
          <w:color w:val="auto"/>
          <w:sz w:val="18"/>
          <w:szCs w:val="18"/>
          <w:lang w:eastAsia="en-AU"/>
        </w:rPr>
        <w:t xml:space="preserve">verhead costs to </w:t>
      </w:r>
      <w:r w:rsidRPr="00852DB6">
        <w:rPr>
          <w:rFonts w:cs="Arial"/>
          <w:b/>
          <w:bCs/>
          <w:color w:val="auto"/>
          <w:sz w:val="18"/>
          <w:szCs w:val="18"/>
          <w:lang w:eastAsia="en-AU"/>
        </w:rPr>
        <w:t>$2.59/kg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181"/>
      </w:tblGrid>
      <w:tr w:rsidR="00852DB6" w14:paraId="5EE1A2F4" w14:textId="77777777" w:rsidTr="003B0067">
        <w:tc>
          <w:tcPr>
            <w:tcW w:w="1271" w:type="dxa"/>
          </w:tcPr>
          <w:p w14:paraId="04CA204B" w14:textId="3151D872" w:rsidR="00852DB6" w:rsidRDefault="005254E2" w:rsidP="00632DC7">
            <w:pPr>
              <w:jc w:val="center"/>
              <w:rPr>
                <w:rFonts w:cs="Arial"/>
                <w:color w:val="auto"/>
                <w:sz w:val="18"/>
                <w:szCs w:val="18"/>
                <w:lang w:eastAsia="en-AU"/>
              </w:rPr>
            </w:pPr>
            <w:r>
              <w:rPr>
                <w:noProof/>
              </w:rPr>
              <w:drawing>
                <wp:inline distT="0" distB="0" distL="0" distR="0" wp14:anchorId="2BE95C3D" wp14:editId="0DCE78C7">
                  <wp:extent cx="495139" cy="482600"/>
                  <wp:effectExtent l="0" t="0" r="635" b="0"/>
                  <wp:docPr id="13123" name="Picture 13123" descr="Icon coloured dark blue showing three rectangles to represent a hay b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 name="Picture 13123" descr="Icon coloured dark blue showing three rectangles to represent a hay bale. "/>
                          <pic:cNvPicPr/>
                        </pic:nvPicPr>
                        <pic:blipFill>
                          <a:blip r:embed="rId81"/>
                          <a:stretch>
                            <a:fillRect/>
                          </a:stretch>
                        </pic:blipFill>
                        <pic:spPr>
                          <a:xfrm>
                            <a:off x="0" y="0"/>
                            <a:ext cx="498866" cy="486232"/>
                          </a:xfrm>
                          <a:prstGeom prst="rect">
                            <a:avLst/>
                          </a:prstGeom>
                        </pic:spPr>
                      </pic:pic>
                    </a:graphicData>
                  </a:graphic>
                </wp:inline>
              </w:drawing>
            </w:r>
          </w:p>
        </w:tc>
        <w:tc>
          <w:tcPr>
            <w:tcW w:w="3181" w:type="dxa"/>
            <w:vAlign w:val="center"/>
          </w:tcPr>
          <w:p w14:paraId="59459E95" w14:textId="1F4A0C59" w:rsidR="00852DB6" w:rsidRDefault="00852DB6" w:rsidP="00632DC7">
            <w:pPr>
              <w:pStyle w:val="Body"/>
              <w:rPr>
                <w:color w:val="auto"/>
                <w:lang w:eastAsia="en-AU"/>
              </w:rPr>
            </w:pPr>
            <w:r w:rsidRPr="00F51942">
              <w:t xml:space="preserve">10% decrease in homegrown pasture while homegrown conserved feed </w:t>
            </w:r>
            <w:r>
              <w:t>was around</w:t>
            </w:r>
            <w:r w:rsidRPr="00F51942">
              <w:t xml:space="preserve"> the same.</w:t>
            </w:r>
          </w:p>
        </w:tc>
      </w:tr>
      <w:tr w:rsidR="00852DB6" w14:paraId="15358800" w14:textId="77777777" w:rsidTr="003B0067">
        <w:tc>
          <w:tcPr>
            <w:tcW w:w="1271" w:type="dxa"/>
          </w:tcPr>
          <w:p w14:paraId="113548E7" w14:textId="372F544F" w:rsidR="00BE0B6C" w:rsidRDefault="00BE0B6C" w:rsidP="00632DC7">
            <w:pPr>
              <w:jc w:val="center"/>
              <w:rPr>
                <w:rFonts w:cs="Arial"/>
                <w:color w:val="auto"/>
                <w:sz w:val="18"/>
                <w:szCs w:val="18"/>
                <w:lang w:eastAsia="en-AU"/>
              </w:rPr>
            </w:pPr>
            <w:r>
              <w:rPr>
                <w:noProof/>
              </w:rPr>
              <w:drawing>
                <wp:inline distT="0" distB="0" distL="0" distR="0" wp14:anchorId="2DC21DC3" wp14:editId="3BC8907B">
                  <wp:extent cx="514350" cy="519307"/>
                  <wp:effectExtent l="0" t="0" r="0" b="0"/>
                  <wp:docPr id="13124" name="Picture 13124" descr="Icon coloured dark blue showing a silo to represent supplementary f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 name="Picture 13124" descr="Icon coloured dark blue showing a silo to represent supplementary feed. "/>
                          <pic:cNvPicPr/>
                        </pic:nvPicPr>
                        <pic:blipFill>
                          <a:blip r:embed="rId82"/>
                          <a:stretch>
                            <a:fillRect/>
                          </a:stretch>
                        </pic:blipFill>
                        <pic:spPr>
                          <a:xfrm>
                            <a:off x="0" y="0"/>
                            <a:ext cx="518471" cy="523468"/>
                          </a:xfrm>
                          <a:prstGeom prst="rect">
                            <a:avLst/>
                          </a:prstGeom>
                        </pic:spPr>
                      </pic:pic>
                    </a:graphicData>
                  </a:graphic>
                </wp:inline>
              </w:drawing>
            </w:r>
          </w:p>
        </w:tc>
        <w:tc>
          <w:tcPr>
            <w:tcW w:w="3181" w:type="dxa"/>
            <w:vAlign w:val="center"/>
          </w:tcPr>
          <w:p w14:paraId="443A8CBA" w14:textId="52978BB7" w:rsidR="00852DB6" w:rsidRDefault="00852DB6" w:rsidP="00632DC7">
            <w:pPr>
              <w:pStyle w:val="Body"/>
              <w:rPr>
                <w:color w:val="auto"/>
                <w:lang w:eastAsia="en-AU"/>
              </w:rPr>
            </w:pPr>
            <w:r w:rsidRPr="002A2FFE">
              <w:t xml:space="preserve">0.8 t DM/ha increase in average supplements fed (total 4.4 t DM/cow) </w:t>
            </w:r>
          </w:p>
        </w:tc>
      </w:tr>
      <w:tr w:rsidR="00852DB6" w14:paraId="60221A5B" w14:textId="77777777" w:rsidTr="003B0067">
        <w:tc>
          <w:tcPr>
            <w:tcW w:w="1271" w:type="dxa"/>
          </w:tcPr>
          <w:p w14:paraId="41AF25F7" w14:textId="215B5DB3" w:rsidR="007A71FB" w:rsidRDefault="007A71FB" w:rsidP="00632DC7">
            <w:pPr>
              <w:jc w:val="center"/>
              <w:rPr>
                <w:rFonts w:cs="Arial"/>
                <w:color w:val="auto"/>
                <w:sz w:val="18"/>
                <w:szCs w:val="18"/>
                <w:lang w:eastAsia="en-AU"/>
              </w:rPr>
            </w:pPr>
            <w:r>
              <w:rPr>
                <w:noProof/>
              </w:rPr>
              <w:drawing>
                <wp:inline distT="0" distB="0" distL="0" distR="0" wp14:anchorId="4926623C" wp14:editId="5C13D8BE">
                  <wp:extent cx="486957" cy="514350"/>
                  <wp:effectExtent l="0" t="0" r="8890" b="0"/>
                  <wp:docPr id="13125" name="Picture 13125" descr="Icon coloured dark blue showing a dollar sign to represent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 name="Picture 13125" descr="Icon coloured dark blue showing a dollar sign to represent costs. "/>
                          <pic:cNvPicPr/>
                        </pic:nvPicPr>
                        <pic:blipFill>
                          <a:blip r:embed="rId83"/>
                          <a:stretch>
                            <a:fillRect/>
                          </a:stretch>
                        </pic:blipFill>
                        <pic:spPr>
                          <a:xfrm>
                            <a:off x="0" y="0"/>
                            <a:ext cx="489969" cy="517532"/>
                          </a:xfrm>
                          <a:prstGeom prst="rect">
                            <a:avLst/>
                          </a:prstGeom>
                        </pic:spPr>
                      </pic:pic>
                    </a:graphicData>
                  </a:graphic>
                </wp:inline>
              </w:drawing>
            </w:r>
          </w:p>
        </w:tc>
        <w:tc>
          <w:tcPr>
            <w:tcW w:w="3181" w:type="dxa"/>
            <w:vAlign w:val="center"/>
          </w:tcPr>
          <w:p w14:paraId="775056E2" w14:textId="5A29F315" w:rsidR="00852DB6" w:rsidRDefault="00852DB6" w:rsidP="00632DC7">
            <w:pPr>
              <w:pStyle w:val="Body"/>
              <w:rPr>
                <w:color w:val="auto"/>
                <w:lang w:eastAsia="en-AU"/>
              </w:rPr>
            </w:pPr>
            <w:r w:rsidRPr="002A2FFE">
              <w:t>Highest total costs (variable and overhead) in 16 years of DFMP</w:t>
            </w:r>
          </w:p>
        </w:tc>
      </w:tr>
    </w:tbl>
    <w:p w14:paraId="0BFE8708" w14:textId="4D72CC9A" w:rsidR="008F27E6" w:rsidRPr="00F51942" w:rsidRDefault="008F27E6" w:rsidP="008F27E6">
      <w:pPr>
        <w:pStyle w:val="Heading4"/>
        <w:rPr>
          <w:rFonts w:cs="Arial"/>
        </w:rPr>
      </w:pPr>
      <w:r w:rsidRPr="00F51942">
        <w:rPr>
          <w:rFonts w:cs="Arial"/>
        </w:rPr>
        <w:t>Return on total assets and milk price</w:t>
      </w:r>
    </w:p>
    <w:p w14:paraId="7B8062F7" w14:textId="1D6AF3A1" w:rsidR="00714905" w:rsidRPr="00F51942" w:rsidRDefault="00B27CF1" w:rsidP="001169B4">
      <w:pPr>
        <w:pStyle w:val="Body"/>
        <w:rPr>
          <w:rFonts w:eastAsia="VIC"/>
        </w:rPr>
      </w:pPr>
      <w:r w:rsidRPr="00F51942">
        <w:rPr>
          <w:noProof/>
        </w:rPr>
        <w:drawing>
          <wp:inline distT="0" distB="0" distL="0" distR="0" wp14:anchorId="344459CC" wp14:editId="6343429C">
            <wp:extent cx="2801620" cy="1390650"/>
            <wp:effectExtent l="0" t="0" r="0" b="0"/>
            <wp:docPr id="95" name="Chart 95" descr="Return on total assets and milk price for the average of Gippsland participants. Data provided in Historical Appendix tables 7.">
              <a:extLst xmlns:a="http://schemas.openxmlformats.org/drawingml/2006/main">
                <a:ext uri="{FF2B5EF4-FFF2-40B4-BE49-F238E27FC236}">
                  <a16:creationId xmlns:a16="http://schemas.microsoft.com/office/drawing/2014/main" id="{B0437CB1-DAA1-4C79-93F8-44CC51415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7618BCE" w14:textId="111FB5F7" w:rsidR="00714905" w:rsidRPr="00F51942" w:rsidRDefault="00714905" w:rsidP="00CB6301">
      <w:pPr>
        <w:pStyle w:val="Heading4"/>
        <w:rPr>
          <w:rFonts w:cs="Arial"/>
        </w:rPr>
      </w:pPr>
      <w:bookmarkStart w:id="105" w:name="_Toc112702901"/>
      <w:r w:rsidRPr="00F51942">
        <w:rPr>
          <w:rFonts w:cs="Arial"/>
        </w:rPr>
        <w:t>Future expectations 2022-23</w:t>
      </w:r>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3080"/>
      </w:tblGrid>
      <w:tr w:rsidR="00714905" w:rsidRPr="00F51942" w14:paraId="23670D19" w14:textId="77777777" w:rsidTr="00CC54B8">
        <w:trPr>
          <w:trHeight w:val="1098"/>
        </w:trPr>
        <w:tc>
          <w:tcPr>
            <w:tcW w:w="1199" w:type="dxa"/>
          </w:tcPr>
          <w:p w14:paraId="443D1941" w14:textId="24D5927C" w:rsidR="00063674" w:rsidRPr="00F51942" w:rsidRDefault="00063674" w:rsidP="007E4D8D">
            <w:pPr>
              <w:rPr>
                <w:rFonts w:cs="Arial"/>
              </w:rPr>
            </w:pPr>
            <w:r>
              <w:rPr>
                <w:noProof/>
              </w:rPr>
              <w:drawing>
                <wp:inline distT="0" distB="0" distL="0" distR="0" wp14:anchorId="30617584" wp14:editId="547FFEE9">
                  <wp:extent cx="635000" cy="637704"/>
                  <wp:effectExtent l="0" t="0" r="0" b="0"/>
                  <wp:docPr id="13126" name="Picture 13126" descr="Icon coloured dark blue showing a milk bottle with a dollar sign on th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 name="Picture 13126" descr="Icon coloured dark blue showing a milk bottle with a dollar sign on the label. "/>
                          <pic:cNvPicPr/>
                        </pic:nvPicPr>
                        <pic:blipFill>
                          <a:blip r:embed="rId85"/>
                          <a:stretch>
                            <a:fillRect/>
                          </a:stretch>
                        </pic:blipFill>
                        <pic:spPr>
                          <a:xfrm>
                            <a:off x="0" y="0"/>
                            <a:ext cx="636999" cy="639712"/>
                          </a:xfrm>
                          <a:prstGeom prst="rect">
                            <a:avLst/>
                          </a:prstGeom>
                        </pic:spPr>
                      </pic:pic>
                    </a:graphicData>
                  </a:graphic>
                </wp:inline>
              </w:drawing>
            </w:r>
          </w:p>
        </w:tc>
        <w:tc>
          <w:tcPr>
            <w:tcW w:w="3080" w:type="dxa"/>
          </w:tcPr>
          <w:p w14:paraId="76FEAE06" w14:textId="2017D66F" w:rsidR="00714905" w:rsidRPr="00F51942" w:rsidRDefault="00714905" w:rsidP="007E4D8D">
            <w:pPr>
              <w:rPr>
                <w:rFonts w:cs="Arial"/>
                <w:color w:val="auto"/>
                <w:sz w:val="20"/>
                <w:szCs w:val="20"/>
              </w:rPr>
            </w:pPr>
            <w:r w:rsidRPr="003B0067">
              <w:rPr>
                <w:rFonts w:cs="Arial"/>
                <w:sz w:val="18"/>
                <w:szCs w:val="44"/>
              </w:rPr>
              <w:t xml:space="preserve">Of the farmers who responded, </w:t>
            </w:r>
            <w:r w:rsidR="00B27CF1" w:rsidRPr="001C465D">
              <w:rPr>
                <w:rFonts w:cs="Arial"/>
                <w:b/>
                <w:bCs/>
                <w:color w:val="004A7B" w:themeColor="accent5" w:themeShade="BF"/>
                <w:sz w:val="18"/>
                <w:szCs w:val="44"/>
              </w:rPr>
              <w:t>80 per cent</w:t>
            </w:r>
            <w:r w:rsidRPr="001C465D">
              <w:rPr>
                <w:rFonts w:cs="Arial"/>
                <w:color w:val="004A7B" w:themeColor="accent5" w:themeShade="BF"/>
                <w:sz w:val="18"/>
                <w:szCs w:val="44"/>
              </w:rPr>
              <w:t xml:space="preserve"> </w:t>
            </w:r>
            <w:r w:rsidRPr="003B0067">
              <w:rPr>
                <w:rFonts w:cs="Arial"/>
                <w:sz w:val="18"/>
                <w:szCs w:val="44"/>
              </w:rPr>
              <w:t xml:space="preserve">of farmers expect business returns to improve </w:t>
            </w:r>
            <w:r w:rsidR="00B27CF1" w:rsidRPr="003B0067">
              <w:rPr>
                <w:rFonts w:cs="Arial"/>
                <w:sz w:val="18"/>
                <w:szCs w:val="44"/>
              </w:rPr>
              <w:t>or</w:t>
            </w:r>
            <w:r w:rsidRPr="003B0067">
              <w:rPr>
                <w:rFonts w:cs="Arial"/>
                <w:color w:val="auto"/>
                <w:sz w:val="18"/>
                <w:szCs w:val="18"/>
              </w:rPr>
              <w:t xml:space="preserve"> remain stable</w:t>
            </w:r>
          </w:p>
        </w:tc>
      </w:tr>
    </w:tbl>
    <w:p w14:paraId="436E47BB" w14:textId="77777777" w:rsidR="00714905" w:rsidRDefault="00714905" w:rsidP="00CB6301">
      <w:pPr>
        <w:pStyle w:val="Heading4"/>
        <w:rPr>
          <w:rFonts w:cs="Arial"/>
        </w:rPr>
      </w:pPr>
      <w:bookmarkStart w:id="106" w:name="_Toc112702902"/>
      <w:r w:rsidRPr="00F51942">
        <w:rPr>
          <w:rFonts w:cs="Arial"/>
        </w:rPr>
        <w:t>Concerns as reported by farm businesses:</w:t>
      </w:r>
      <w:bookmarkEnd w:id="106"/>
      <w:r w:rsidRPr="00F51942">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5"/>
        <w:gridCol w:w="870"/>
        <w:gridCol w:w="1276"/>
        <w:gridCol w:w="1201"/>
      </w:tblGrid>
      <w:tr w:rsidR="0002567B" w:rsidRPr="00603F0C" w14:paraId="6101FB1A" w14:textId="77777777" w:rsidTr="00C40230">
        <w:tc>
          <w:tcPr>
            <w:tcW w:w="1115" w:type="dxa"/>
          </w:tcPr>
          <w:p w14:paraId="78C2ADFE" w14:textId="7783F293" w:rsidR="00D44F12" w:rsidRPr="00F51942" w:rsidRDefault="00D44F12" w:rsidP="0002567B">
            <w:pPr>
              <w:spacing w:line="240" w:lineRule="auto"/>
              <w:jc w:val="center"/>
              <w:rPr>
                <w:rFonts w:cs="Arial"/>
                <w:sz w:val="16"/>
                <w:szCs w:val="16"/>
              </w:rPr>
            </w:pPr>
            <w:r>
              <w:rPr>
                <w:noProof/>
              </w:rPr>
              <w:drawing>
                <wp:inline distT="0" distB="0" distL="0" distR="0" wp14:anchorId="6C47CB01" wp14:editId="1ED47346">
                  <wp:extent cx="440690" cy="428937"/>
                  <wp:effectExtent l="0" t="0" r="0" b="9525"/>
                  <wp:docPr id="13127" name="Picture 13127" descr="Icon coloured dark blue showing a dollar sign to represent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 name="Picture 13127" descr="Icon coloured dark blue showing a dollar sign to represent costs. "/>
                          <pic:cNvPicPr/>
                        </pic:nvPicPr>
                        <pic:blipFill>
                          <a:blip r:embed="rId86"/>
                          <a:stretch>
                            <a:fillRect/>
                          </a:stretch>
                        </pic:blipFill>
                        <pic:spPr>
                          <a:xfrm>
                            <a:off x="0" y="0"/>
                            <a:ext cx="450291" cy="438282"/>
                          </a:xfrm>
                          <a:prstGeom prst="rect">
                            <a:avLst/>
                          </a:prstGeom>
                        </pic:spPr>
                      </pic:pic>
                    </a:graphicData>
                  </a:graphic>
                </wp:inline>
              </w:drawing>
            </w:r>
          </w:p>
        </w:tc>
        <w:tc>
          <w:tcPr>
            <w:tcW w:w="870" w:type="dxa"/>
          </w:tcPr>
          <w:p w14:paraId="5F99DA0A" w14:textId="68BCC7D1" w:rsidR="00714905" w:rsidRPr="00F51942" w:rsidRDefault="00104652" w:rsidP="0002567B">
            <w:pPr>
              <w:spacing w:line="240" w:lineRule="auto"/>
              <w:jc w:val="center"/>
              <w:rPr>
                <w:rFonts w:cs="Arial"/>
                <w:sz w:val="16"/>
                <w:szCs w:val="16"/>
              </w:rPr>
            </w:pPr>
            <w:r>
              <w:rPr>
                <w:noProof/>
              </w:rPr>
              <w:drawing>
                <wp:inline distT="0" distB="0" distL="0" distR="0" wp14:anchorId="73484BB6" wp14:editId="195A915C">
                  <wp:extent cx="488950" cy="448734"/>
                  <wp:effectExtent l="0" t="0" r="6350" b="8890"/>
                  <wp:docPr id="13128" name="Picture 13128" descr="Icon coloured dark blue showing a milk bottle with a dollar sign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 name="Picture 13128" descr="Icon coloured dark blue showing a milk bottle with a dollar sign on the front. "/>
                          <pic:cNvPicPr/>
                        </pic:nvPicPr>
                        <pic:blipFill>
                          <a:blip r:embed="rId87"/>
                          <a:stretch>
                            <a:fillRect/>
                          </a:stretch>
                        </pic:blipFill>
                        <pic:spPr>
                          <a:xfrm>
                            <a:off x="0" y="0"/>
                            <a:ext cx="497894" cy="456943"/>
                          </a:xfrm>
                          <a:prstGeom prst="rect">
                            <a:avLst/>
                          </a:prstGeom>
                        </pic:spPr>
                      </pic:pic>
                    </a:graphicData>
                  </a:graphic>
                </wp:inline>
              </w:drawing>
            </w:r>
          </w:p>
        </w:tc>
        <w:tc>
          <w:tcPr>
            <w:tcW w:w="1276" w:type="dxa"/>
          </w:tcPr>
          <w:p w14:paraId="2C4E99B6" w14:textId="2D4A85AD" w:rsidR="00714905" w:rsidRPr="00F51942" w:rsidRDefault="00F26C62" w:rsidP="0002567B">
            <w:pPr>
              <w:spacing w:line="240" w:lineRule="auto"/>
              <w:jc w:val="center"/>
              <w:rPr>
                <w:rFonts w:cs="Arial"/>
                <w:sz w:val="16"/>
                <w:szCs w:val="16"/>
              </w:rPr>
            </w:pPr>
            <w:r>
              <w:rPr>
                <w:noProof/>
              </w:rPr>
              <w:drawing>
                <wp:inline distT="0" distB="0" distL="0" distR="0" wp14:anchorId="11FADA3E" wp14:editId="3D53A206">
                  <wp:extent cx="482600" cy="481843"/>
                  <wp:effectExtent l="0" t="0" r="0" b="0"/>
                  <wp:docPr id="13129" name="Picture 13129" descr="Icon coloured dark blue showing three rectangles to represent a hay b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 name="Picture 13129" descr="Icon coloured dark blue showing three rectangles to represent a hay bale. "/>
                          <pic:cNvPicPr/>
                        </pic:nvPicPr>
                        <pic:blipFill>
                          <a:blip r:embed="rId88"/>
                          <a:stretch>
                            <a:fillRect/>
                          </a:stretch>
                        </pic:blipFill>
                        <pic:spPr>
                          <a:xfrm>
                            <a:off x="0" y="0"/>
                            <a:ext cx="495261" cy="494484"/>
                          </a:xfrm>
                          <a:prstGeom prst="rect">
                            <a:avLst/>
                          </a:prstGeom>
                        </pic:spPr>
                      </pic:pic>
                    </a:graphicData>
                  </a:graphic>
                </wp:inline>
              </w:drawing>
            </w:r>
          </w:p>
        </w:tc>
        <w:tc>
          <w:tcPr>
            <w:tcW w:w="1201" w:type="dxa"/>
          </w:tcPr>
          <w:p w14:paraId="5E6B9A0E" w14:textId="3A294042" w:rsidR="00714905" w:rsidRPr="00F51942" w:rsidRDefault="00F26C62" w:rsidP="0002567B">
            <w:pPr>
              <w:spacing w:line="240" w:lineRule="auto"/>
              <w:jc w:val="center"/>
              <w:rPr>
                <w:rFonts w:cs="Arial"/>
                <w:sz w:val="16"/>
                <w:szCs w:val="16"/>
              </w:rPr>
            </w:pPr>
            <w:r>
              <w:rPr>
                <w:noProof/>
              </w:rPr>
              <w:drawing>
                <wp:inline distT="0" distB="0" distL="0" distR="0" wp14:anchorId="5B9303CF" wp14:editId="6A3A40D9">
                  <wp:extent cx="494318" cy="438150"/>
                  <wp:effectExtent l="0" t="0" r="1270" b="0"/>
                  <wp:docPr id="13130" name="Picture 13130" descr="Icon coloured dark blue showing a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 name="Picture 13130" descr="Icon coloured dark blue showing a sun. "/>
                          <pic:cNvPicPr/>
                        </pic:nvPicPr>
                        <pic:blipFill>
                          <a:blip r:embed="rId89"/>
                          <a:stretch>
                            <a:fillRect/>
                          </a:stretch>
                        </pic:blipFill>
                        <pic:spPr>
                          <a:xfrm>
                            <a:off x="0" y="0"/>
                            <a:ext cx="502353" cy="445272"/>
                          </a:xfrm>
                          <a:prstGeom prst="rect">
                            <a:avLst/>
                          </a:prstGeom>
                        </pic:spPr>
                      </pic:pic>
                    </a:graphicData>
                  </a:graphic>
                </wp:inline>
              </w:drawing>
            </w:r>
          </w:p>
        </w:tc>
      </w:tr>
      <w:tr w:rsidR="0002567B" w:rsidRPr="00603F0C" w14:paraId="1995855D" w14:textId="77777777" w:rsidTr="00C40230">
        <w:tc>
          <w:tcPr>
            <w:tcW w:w="1115" w:type="dxa"/>
          </w:tcPr>
          <w:p w14:paraId="29639533" w14:textId="5E11722E" w:rsidR="0002567B" w:rsidRPr="0002567B" w:rsidRDefault="0002567B" w:rsidP="00C40230">
            <w:pPr>
              <w:spacing w:line="240" w:lineRule="auto"/>
              <w:jc w:val="center"/>
              <w:rPr>
                <w:rFonts w:cs="Arial"/>
                <w:b/>
                <w:bCs/>
                <w:color w:val="auto"/>
                <w:sz w:val="12"/>
                <w:szCs w:val="12"/>
              </w:rPr>
            </w:pPr>
            <w:r w:rsidRPr="0002567B">
              <w:rPr>
                <w:rFonts w:cs="Arial"/>
                <w:b/>
                <w:bCs/>
                <w:color w:val="auto"/>
                <w:sz w:val="12"/>
                <w:szCs w:val="12"/>
              </w:rPr>
              <w:t>Input costs</w:t>
            </w:r>
          </w:p>
          <w:p w14:paraId="5025DB27" w14:textId="7F4C3393" w:rsidR="00453043" w:rsidRPr="0002567B" w:rsidRDefault="00453043" w:rsidP="00C40230">
            <w:pPr>
              <w:spacing w:line="240" w:lineRule="auto"/>
              <w:jc w:val="center"/>
              <w:rPr>
                <w:rFonts w:cs="Arial"/>
                <w:b/>
                <w:bCs/>
                <w:color w:val="auto"/>
                <w:sz w:val="12"/>
                <w:szCs w:val="12"/>
              </w:rPr>
            </w:pPr>
            <w:r w:rsidRPr="0002567B">
              <w:rPr>
                <w:rFonts w:cs="Arial"/>
                <w:b/>
                <w:bCs/>
                <w:color w:val="auto"/>
                <w:sz w:val="12"/>
                <w:szCs w:val="12"/>
              </w:rPr>
              <w:t>20%</w:t>
            </w:r>
          </w:p>
        </w:tc>
        <w:tc>
          <w:tcPr>
            <w:tcW w:w="870" w:type="dxa"/>
          </w:tcPr>
          <w:p w14:paraId="5FEB04A4" w14:textId="77777777" w:rsidR="0002567B" w:rsidRPr="0002567B" w:rsidRDefault="0002567B" w:rsidP="00C40230">
            <w:pPr>
              <w:spacing w:line="240" w:lineRule="auto"/>
              <w:jc w:val="center"/>
              <w:rPr>
                <w:rFonts w:cs="Arial"/>
                <w:b/>
                <w:bCs/>
                <w:color w:val="auto"/>
                <w:sz w:val="12"/>
                <w:szCs w:val="12"/>
              </w:rPr>
            </w:pPr>
            <w:r w:rsidRPr="0002567B">
              <w:rPr>
                <w:rFonts w:cs="Arial"/>
                <w:b/>
                <w:bCs/>
                <w:color w:val="auto"/>
                <w:sz w:val="12"/>
                <w:szCs w:val="12"/>
              </w:rPr>
              <w:t xml:space="preserve">Milk price </w:t>
            </w:r>
          </w:p>
          <w:p w14:paraId="57553CCF" w14:textId="57BF45F1" w:rsidR="00453043" w:rsidRPr="0002567B" w:rsidRDefault="00453043" w:rsidP="00C40230">
            <w:pPr>
              <w:spacing w:line="240" w:lineRule="auto"/>
              <w:jc w:val="center"/>
              <w:rPr>
                <w:rFonts w:cs="Arial"/>
                <w:b/>
                <w:bCs/>
                <w:color w:val="auto"/>
                <w:sz w:val="12"/>
                <w:szCs w:val="12"/>
              </w:rPr>
            </w:pPr>
            <w:r w:rsidRPr="0002567B">
              <w:rPr>
                <w:rFonts w:cs="Arial"/>
                <w:b/>
                <w:bCs/>
                <w:color w:val="auto"/>
                <w:sz w:val="12"/>
                <w:szCs w:val="12"/>
              </w:rPr>
              <w:t>15%</w:t>
            </w:r>
          </w:p>
        </w:tc>
        <w:tc>
          <w:tcPr>
            <w:tcW w:w="1276" w:type="dxa"/>
          </w:tcPr>
          <w:p w14:paraId="0C40042D" w14:textId="77777777" w:rsidR="0002567B" w:rsidRPr="0002567B" w:rsidRDefault="0002567B" w:rsidP="00C40230">
            <w:pPr>
              <w:spacing w:line="240" w:lineRule="auto"/>
              <w:jc w:val="center"/>
              <w:rPr>
                <w:rFonts w:cs="Arial"/>
                <w:b/>
                <w:bCs/>
                <w:color w:val="auto"/>
                <w:sz w:val="12"/>
                <w:szCs w:val="12"/>
              </w:rPr>
            </w:pPr>
            <w:r w:rsidRPr="0002567B">
              <w:rPr>
                <w:rFonts w:cs="Arial"/>
                <w:b/>
                <w:bCs/>
                <w:color w:val="auto"/>
                <w:sz w:val="12"/>
                <w:szCs w:val="12"/>
              </w:rPr>
              <w:t>Pasture/fodder</w:t>
            </w:r>
          </w:p>
          <w:p w14:paraId="7C0AC2A3" w14:textId="52F4968A" w:rsidR="00453043" w:rsidRPr="0002567B" w:rsidRDefault="00453043" w:rsidP="00C40230">
            <w:pPr>
              <w:spacing w:line="240" w:lineRule="auto"/>
              <w:jc w:val="center"/>
              <w:rPr>
                <w:rFonts w:cs="Arial"/>
                <w:b/>
                <w:bCs/>
                <w:color w:val="auto"/>
                <w:sz w:val="12"/>
                <w:szCs w:val="12"/>
              </w:rPr>
            </w:pPr>
            <w:r w:rsidRPr="0002567B">
              <w:rPr>
                <w:rFonts w:cs="Arial"/>
                <w:b/>
                <w:bCs/>
                <w:color w:val="auto"/>
                <w:sz w:val="12"/>
                <w:szCs w:val="12"/>
              </w:rPr>
              <w:t>15%</w:t>
            </w:r>
          </w:p>
        </w:tc>
        <w:tc>
          <w:tcPr>
            <w:tcW w:w="1201" w:type="dxa"/>
          </w:tcPr>
          <w:p w14:paraId="43D9E791" w14:textId="2954BCB1" w:rsidR="00453043" w:rsidRPr="0002567B" w:rsidRDefault="0002567B" w:rsidP="00C40230">
            <w:pPr>
              <w:spacing w:line="240" w:lineRule="auto"/>
              <w:jc w:val="center"/>
              <w:rPr>
                <w:rFonts w:cs="Arial"/>
                <w:b/>
                <w:bCs/>
                <w:color w:val="auto"/>
                <w:sz w:val="12"/>
                <w:szCs w:val="12"/>
              </w:rPr>
            </w:pPr>
            <w:r w:rsidRPr="0002567B">
              <w:rPr>
                <w:rFonts w:cs="Arial"/>
                <w:b/>
                <w:bCs/>
                <w:color w:val="auto"/>
                <w:sz w:val="12"/>
                <w:szCs w:val="12"/>
              </w:rPr>
              <w:t>Climate/seasonal conditions</w:t>
            </w:r>
            <w:r w:rsidR="00C40230">
              <w:rPr>
                <w:rFonts w:cs="Arial"/>
                <w:b/>
                <w:bCs/>
                <w:color w:val="auto"/>
                <w:sz w:val="12"/>
                <w:szCs w:val="12"/>
              </w:rPr>
              <w:br/>
            </w:r>
            <w:r w:rsidR="00453043" w:rsidRPr="0002567B">
              <w:rPr>
                <w:rFonts w:cs="Arial"/>
                <w:b/>
                <w:bCs/>
                <w:color w:val="auto"/>
                <w:sz w:val="12"/>
                <w:szCs w:val="12"/>
              </w:rPr>
              <w:t>15%</w:t>
            </w:r>
          </w:p>
        </w:tc>
      </w:tr>
    </w:tbl>
    <w:p w14:paraId="7AD27746" w14:textId="77777777" w:rsidR="00DB5C4B" w:rsidRPr="00F51942" w:rsidRDefault="00DB5C4B" w:rsidP="002B6B07">
      <w:pPr>
        <w:rPr>
          <w:rFonts w:cs="Arial"/>
        </w:rPr>
        <w:sectPr w:rsidR="00DB5C4B" w:rsidRPr="00F51942" w:rsidSect="002F173B">
          <w:type w:val="continuous"/>
          <w:pgSz w:w="11900" w:h="16840"/>
          <w:pgMar w:top="1701" w:right="1134" w:bottom="1418" w:left="1134" w:header="709" w:footer="397" w:gutter="0"/>
          <w:cols w:num="2" w:space="708"/>
          <w:docGrid w:linePitch="360"/>
        </w:sectPr>
      </w:pPr>
    </w:p>
    <w:p w14:paraId="37A69A89" w14:textId="579C435F" w:rsidR="00370145" w:rsidRPr="00F51942" w:rsidRDefault="00626117" w:rsidP="002B6B07">
      <w:pPr>
        <w:pStyle w:val="Heading2"/>
        <w:rPr>
          <w:rFonts w:cs="Arial"/>
        </w:rPr>
      </w:pPr>
      <w:bookmarkStart w:id="107" w:name="_Toc112702903"/>
      <w:r w:rsidRPr="00F51942">
        <w:rPr>
          <w:rFonts w:cs="Arial"/>
        </w:rPr>
        <w:lastRenderedPageBreak/>
        <w:t>Whole farm performance</w:t>
      </w:r>
      <w:bookmarkEnd w:id="107"/>
      <w:r w:rsidRPr="00F51942">
        <w:rPr>
          <w:rFonts w:cs="Arial"/>
        </w:rPr>
        <w:t xml:space="preserve"> </w:t>
      </w:r>
    </w:p>
    <w:p w14:paraId="684C7B57" w14:textId="77777777" w:rsidR="001209AE" w:rsidRPr="00F51942" w:rsidRDefault="001209AE" w:rsidP="00A32F4C">
      <w:pPr>
        <w:pStyle w:val="ListBullet"/>
        <w:shd w:val="clear" w:color="auto" w:fill="CEDCD3"/>
        <w:rPr>
          <w:rFonts w:cs="Arial"/>
          <w:sz w:val="18"/>
          <w:szCs w:val="18"/>
        </w:rPr>
        <w:sectPr w:rsidR="001209AE" w:rsidRPr="00F51942" w:rsidSect="001209AE">
          <w:type w:val="continuous"/>
          <w:pgSz w:w="11900" w:h="16840"/>
          <w:pgMar w:top="1701" w:right="1134" w:bottom="1418" w:left="1134" w:header="709" w:footer="397" w:gutter="0"/>
          <w:cols w:space="708"/>
          <w:docGrid w:linePitch="360"/>
        </w:sectPr>
      </w:pPr>
    </w:p>
    <w:p w14:paraId="1717D080" w14:textId="2EF728E7" w:rsidR="00B66401" w:rsidRPr="00F51942" w:rsidRDefault="00B66401" w:rsidP="0064051E">
      <w:pPr>
        <w:pStyle w:val="ListBullet"/>
        <w:shd w:val="clear" w:color="auto" w:fill="DFF1ED"/>
        <w:spacing w:line="240" w:lineRule="auto"/>
        <w:ind w:left="357" w:hanging="357"/>
        <w:rPr>
          <w:rFonts w:cs="Arial"/>
          <w:sz w:val="18"/>
          <w:szCs w:val="18"/>
        </w:rPr>
      </w:pPr>
      <w:r w:rsidRPr="00F51942">
        <w:rPr>
          <w:rFonts w:cs="Arial"/>
          <w:sz w:val="18"/>
          <w:szCs w:val="18"/>
        </w:rPr>
        <w:t xml:space="preserve">Gross farm income increased from the previous year </w:t>
      </w:r>
      <w:r w:rsidR="00FF6559">
        <w:rPr>
          <w:rFonts w:cs="Arial"/>
          <w:sz w:val="18"/>
          <w:szCs w:val="18"/>
        </w:rPr>
        <w:t>with a higher</w:t>
      </w:r>
      <w:r w:rsidRPr="00F51942">
        <w:rPr>
          <w:rFonts w:cs="Arial"/>
          <w:sz w:val="18"/>
          <w:szCs w:val="18"/>
        </w:rPr>
        <w:t xml:space="preserve"> milk price and </w:t>
      </w:r>
      <w:r w:rsidR="00FF6559">
        <w:rPr>
          <w:rFonts w:cs="Arial"/>
          <w:sz w:val="18"/>
          <w:szCs w:val="18"/>
        </w:rPr>
        <w:t xml:space="preserve">increased </w:t>
      </w:r>
      <w:r w:rsidRPr="00F51942">
        <w:rPr>
          <w:rFonts w:cs="Arial"/>
          <w:sz w:val="18"/>
          <w:szCs w:val="18"/>
        </w:rPr>
        <w:t>livestock trading income.</w:t>
      </w:r>
    </w:p>
    <w:p w14:paraId="07A6884F" w14:textId="5E0CB01D" w:rsidR="00B66401" w:rsidRPr="00F51942" w:rsidRDefault="00B66401" w:rsidP="0064051E">
      <w:pPr>
        <w:pStyle w:val="ListBullet"/>
        <w:shd w:val="clear" w:color="auto" w:fill="DFF1ED"/>
        <w:spacing w:line="240" w:lineRule="auto"/>
        <w:ind w:left="357" w:hanging="357"/>
        <w:rPr>
          <w:rFonts w:cs="Arial"/>
          <w:sz w:val="18"/>
          <w:szCs w:val="18"/>
        </w:rPr>
      </w:pPr>
      <w:r w:rsidRPr="00F51942">
        <w:rPr>
          <w:rFonts w:cs="Arial"/>
          <w:sz w:val="18"/>
          <w:szCs w:val="18"/>
        </w:rPr>
        <w:t xml:space="preserve">Highest total costs in 16 years were not </w:t>
      </w:r>
      <w:r w:rsidR="00AD0DF3" w:rsidRPr="00F51942">
        <w:rPr>
          <w:rFonts w:cs="Arial"/>
          <w:sz w:val="18"/>
          <w:szCs w:val="18"/>
        </w:rPr>
        <w:t xml:space="preserve">fully </w:t>
      </w:r>
      <w:r w:rsidR="00DD467C" w:rsidRPr="00F51942">
        <w:rPr>
          <w:rFonts w:cs="Arial"/>
          <w:sz w:val="18"/>
          <w:szCs w:val="18"/>
        </w:rPr>
        <w:t>offset</w:t>
      </w:r>
      <w:r w:rsidR="00AD0DF3" w:rsidRPr="00F51942">
        <w:rPr>
          <w:rFonts w:cs="Arial"/>
          <w:sz w:val="18"/>
          <w:szCs w:val="18"/>
        </w:rPr>
        <w:t xml:space="preserve"> </w:t>
      </w:r>
      <w:r w:rsidRPr="00F51942">
        <w:rPr>
          <w:rFonts w:cs="Arial"/>
          <w:sz w:val="18"/>
          <w:szCs w:val="18"/>
        </w:rPr>
        <w:t>by higher incomes in 2021-22.</w:t>
      </w:r>
    </w:p>
    <w:p w14:paraId="1AC7EEF5" w14:textId="496B859E" w:rsidR="00B66401" w:rsidRPr="00F51942" w:rsidRDefault="00B66401" w:rsidP="0064051E">
      <w:pPr>
        <w:pStyle w:val="ListBullet"/>
        <w:shd w:val="clear" w:color="auto" w:fill="DFF1ED"/>
        <w:spacing w:line="240" w:lineRule="auto"/>
        <w:ind w:left="357" w:hanging="357"/>
        <w:rPr>
          <w:rFonts w:cs="Arial"/>
          <w:sz w:val="18"/>
          <w:szCs w:val="18"/>
        </w:rPr>
      </w:pPr>
      <w:r w:rsidRPr="00F51942">
        <w:rPr>
          <w:rFonts w:cs="Arial"/>
          <w:sz w:val="18"/>
          <w:szCs w:val="18"/>
        </w:rPr>
        <w:t>Increased use of supplements at higher per unit price (</w:t>
      </w:r>
      <w:r w:rsidR="00637588" w:rsidRPr="00F51942">
        <w:rPr>
          <w:rFonts w:cs="Arial"/>
          <w:sz w:val="18"/>
          <w:szCs w:val="18"/>
        </w:rPr>
        <w:t>concentrates</w:t>
      </w:r>
      <w:r w:rsidRPr="00F51942">
        <w:rPr>
          <w:rFonts w:cs="Arial"/>
          <w:sz w:val="18"/>
          <w:szCs w:val="18"/>
        </w:rPr>
        <w:t>, silage and hay) to manage challenging seasonal conditions and lower homegrown feed production.</w:t>
      </w:r>
    </w:p>
    <w:p w14:paraId="0326DF96" w14:textId="77777777" w:rsidR="00B66401" w:rsidRPr="00F51942" w:rsidRDefault="00B66401" w:rsidP="0064051E">
      <w:pPr>
        <w:pStyle w:val="ListBullet"/>
        <w:shd w:val="clear" w:color="auto" w:fill="DFF1ED"/>
        <w:spacing w:line="240" w:lineRule="auto"/>
        <w:ind w:left="357" w:hanging="357"/>
        <w:rPr>
          <w:rFonts w:cs="Arial"/>
          <w:sz w:val="18"/>
          <w:szCs w:val="18"/>
        </w:rPr>
      </w:pPr>
      <w:r w:rsidRPr="00F51942">
        <w:rPr>
          <w:rFonts w:cs="Arial"/>
          <w:sz w:val="18"/>
          <w:szCs w:val="18"/>
        </w:rPr>
        <w:t>Despite lower returns, Gippsland participants focussed on using embryo transfer and sexed semen, investing in their future herds.</w:t>
      </w:r>
    </w:p>
    <w:tbl>
      <w:tblPr>
        <w:tblW w:w="0" w:type="auto"/>
        <w:tblLook w:val="04A0" w:firstRow="1" w:lastRow="0" w:firstColumn="1" w:lastColumn="0" w:noHBand="0" w:noVBand="1"/>
      </w:tblPr>
      <w:tblGrid>
        <w:gridCol w:w="222"/>
        <w:gridCol w:w="706"/>
        <w:gridCol w:w="561"/>
        <w:gridCol w:w="258"/>
        <w:gridCol w:w="258"/>
        <w:gridCol w:w="258"/>
        <w:gridCol w:w="258"/>
        <w:gridCol w:w="258"/>
        <w:gridCol w:w="258"/>
        <w:gridCol w:w="258"/>
        <w:gridCol w:w="222"/>
        <w:gridCol w:w="222"/>
        <w:gridCol w:w="222"/>
        <w:gridCol w:w="222"/>
        <w:gridCol w:w="222"/>
        <w:gridCol w:w="222"/>
        <w:gridCol w:w="617"/>
        <w:gridCol w:w="617"/>
        <w:gridCol w:w="222"/>
        <w:gridCol w:w="222"/>
        <w:gridCol w:w="222"/>
        <w:gridCol w:w="222"/>
        <w:gridCol w:w="222"/>
        <w:gridCol w:w="222"/>
        <w:gridCol w:w="222"/>
        <w:gridCol w:w="222"/>
        <w:gridCol w:w="222"/>
        <w:gridCol w:w="222"/>
        <w:gridCol w:w="222"/>
      </w:tblGrid>
      <w:tr w:rsidR="0076364C" w:rsidRPr="0076364C" w14:paraId="09C6B73F" w14:textId="77777777" w:rsidTr="0076364C">
        <w:trPr>
          <w:trHeight w:val="240"/>
        </w:trPr>
        <w:tc>
          <w:tcPr>
            <w:tcW w:w="0" w:type="auto"/>
            <w:gridSpan w:val="9"/>
            <w:tcBorders>
              <w:top w:val="nil"/>
              <w:left w:val="nil"/>
              <w:bottom w:val="nil"/>
              <w:right w:val="nil"/>
            </w:tcBorders>
            <w:shd w:val="clear" w:color="auto" w:fill="auto"/>
            <w:vAlign w:val="center"/>
            <w:hideMark/>
          </w:tcPr>
          <w:p w14:paraId="500BBCBE" w14:textId="77777777" w:rsidR="0076364C" w:rsidRPr="0076364C" w:rsidRDefault="0076364C" w:rsidP="0076364C">
            <w:pPr>
              <w:spacing w:after="0" w:line="240" w:lineRule="auto"/>
              <w:jc w:val="center"/>
              <w:rPr>
                <w:rFonts w:eastAsia="Times New Roman" w:cs="Arial"/>
                <w:b/>
                <w:bCs/>
                <w:color w:val="0070C0"/>
                <w:sz w:val="18"/>
                <w:szCs w:val="18"/>
                <w:lang w:eastAsia="en-AU"/>
              </w:rPr>
            </w:pPr>
            <w:bookmarkStart w:id="108" w:name="_Toc112702904"/>
            <w:r w:rsidRPr="0076364C">
              <w:rPr>
                <w:rFonts w:eastAsia="Times New Roman" w:cs="Arial"/>
                <w:b/>
                <w:bCs/>
                <w:color w:val="0070C0"/>
                <w:sz w:val="18"/>
                <w:szCs w:val="18"/>
                <w:lang w:eastAsia="en-AU"/>
              </w:rPr>
              <w:t>Physical parameters</w:t>
            </w:r>
          </w:p>
        </w:tc>
        <w:tc>
          <w:tcPr>
            <w:tcW w:w="0" w:type="auto"/>
            <w:gridSpan w:val="2"/>
            <w:tcBorders>
              <w:top w:val="nil"/>
              <w:left w:val="nil"/>
              <w:bottom w:val="nil"/>
              <w:right w:val="nil"/>
            </w:tcBorders>
            <w:shd w:val="clear" w:color="auto" w:fill="auto"/>
            <w:vAlign w:val="center"/>
            <w:hideMark/>
          </w:tcPr>
          <w:p w14:paraId="6D54B424" w14:textId="77777777" w:rsidR="0076364C" w:rsidRPr="0076364C" w:rsidRDefault="0076364C" w:rsidP="0076364C">
            <w:pPr>
              <w:spacing w:after="0" w:line="240" w:lineRule="auto"/>
              <w:jc w:val="center"/>
              <w:rPr>
                <w:rFonts w:eastAsia="Times New Roman" w:cs="Arial"/>
                <w:b/>
                <w:bCs/>
                <w:color w:val="0070C0"/>
                <w:sz w:val="18"/>
                <w:szCs w:val="18"/>
                <w:lang w:eastAsia="en-AU"/>
              </w:rPr>
            </w:pPr>
          </w:p>
        </w:tc>
        <w:tc>
          <w:tcPr>
            <w:tcW w:w="0" w:type="auto"/>
            <w:gridSpan w:val="17"/>
            <w:tcBorders>
              <w:top w:val="nil"/>
              <w:left w:val="nil"/>
              <w:bottom w:val="nil"/>
              <w:right w:val="nil"/>
            </w:tcBorders>
            <w:shd w:val="clear" w:color="auto" w:fill="auto"/>
            <w:vAlign w:val="center"/>
            <w:hideMark/>
          </w:tcPr>
          <w:p w14:paraId="658FB13A" w14:textId="77777777" w:rsidR="0076364C" w:rsidRPr="0076364C" w:rsidRDefault="0076364C" w:rsidP="0076364C">
            <w:pPr>
              <w:spacing w:after="0" w:line="240" w:lineRule="auto"/>
              <w:jc w:val="center"/>
              <w:rPr>
                <w:rFonts w:eastAsia="Times New Roman" w:cs="Arial"/>
                <w:b/>
                <w:bCs/>
                <w:color w:val="0070C0"/>
                <w:sz w:val="18"/>
                <w:szCs w:val="18"/>
                <w:lang w:eastAsia="en-AU"/>
              </w:rPr>
            </w:pPr>
            <w:r w:rsidRPr="0076364C">
              <w:rPr>
                <w:rFonts w:eastAsia="Times New Roman" w:cs="Arial"/>
                <w:b/>
                <w:bCs/>
                <w:color w:val="0070C0"/>
                <w:sz w:val="18"/>
                <w:szCs w:val="18"/>
                <w:lang w:eastAsia="en-AU"/>
              </w:rPr>
              <w:t>Financial parameters</w:t>
            </w:r>
          </w:p>
        </w:tc>
        <w:tc>
          <w:tcPr>
            <w:tcW w:w="0" w:type="auto"/>
            <w:tcBorders>
              <w:top w:val="nil"/>
              <w:left w:val="nil"/>
              <w:bottom w:val="nil"/>
              <w:right w:val="nil"/>
            </w:tcBorders>
            <w:shd w:val="clear" w:color="auto" w:fill="auto"/>
            <w:vAlign w:val="center"/>
            <w:hideMark/>
          </w:tcPr>
          <w:p w14:paraId="548EEA7E" w14:textId="77777777" w:rsidR="0076364C" w:rsidRPr="0076364C" w:rsidRDefault="0076364C" w:rsidP="0076364C">
            <w:pPr>
              <w:spacing w:after="0" w:line="240" w:lineRule="auto"/>
              <w:jc w:val="center"/>
              <w:rPr>
                <w:rFonts w:eastAsia="Times New Roman" w:cs="Arial"/>
                <w:b/>
                <w:bCs/>
                <w:color w:val="0070C0"/>
                <w:sz w:val="18"/>
                <w:szCs w:val="18"/>
                <w:lang w:eastAsia="en-AU"/>
              </w:rPr>
            </w:pPr>
          </w:p>
        </w:tc>
      </w:tr>
      <w:tr w:rsidR="0076364C" w:rsidRPr="0076364C" w14:paraId="030CC3D3" w14:textId="77777777" w:rsidTr="0076364C">
        <w:trPr>
          <w:trHeight w:val="255"/>
        </w:trPr>
        <w:tc>
          <w:tcPr>
            <w:tcW w:w="0" w:type="auto"/>
            <w:gridSpan w:val="2"/>
            <w:tcBorders>
              <w:top w:val="nil"/>
              <w:left w:val="nil"/>
              <w:bottom w:val="nil"/>
              <w:right w:val="single" w:sz="8" w:space="0" w:color="000000"/>
            </w:tcBorders>
            <w:shd w:val="clear" w:color="auto" w:fill="auto"/>
            <w:vAlign w:val="center"/>
            <w:hideMark/>
          </w:tcPr>
          <w:p w14:paraId="2770ACB4" w14:textId="77777777" w:rsidR="0076364C" w:rsidRPr="0076364C" w:rsidRDefault="0076364C" w:rsidP="0076364C">
            <w:pPr>
              <w:spacing w:after="0" w:line="240" w:lineRule="auto"/>
              <w:jc w:val="right"/>
              <w:rPr>
                <w:rFonts w:eastAsia="Times New Roman" w:cs="Arial"/>
                <w:color w:val="auto"/>
                <w:sz w:val="16"/>
                <w:szCs w:val="16"/>
                <w:lang w:eastAsia="en-AU"/>
              </w:rPr>
            </w:pPr>
            <w:r w:rsidRPr="0076364C">
              <w:rPr>
                <w:rFonts w:eastAsia="Times New Roman" w:cs="Arial"/>
                <w:color w:val="auto"/>
                <w:sz w:val="16"/>
                <w:szCs w:val="16"/>
                <w:lang w:eastAsia="en-AU"/>
              </w:rPr>
              <w:t>2020-21</w:t>
            </w:r>
          </w:p>
        </w:tc>
        <w:tc>
          <w:tcPr>
            <w:tcW w:w="0" w:type="auto"/>
            <w:gridSpan w:val="7"/>
            <w:tcBorders>
              <w:top w:val="nil"/>
              <w:left w:val="nil"/>
              <w:bottom w:val="nil"/>
              <w:right w:val="nil"/>
            </w:tcBorders>
            <w:shd w:val="clear" w:color="auto" w:fill="auto"/>
            <w:vAlign w:val="center"/>
            <w:hideMark/>
          </w:tcPr>
          <w:p w14:paraId="289E2D70" w14:textId="77777777" w:rsidR="0076364C" w:rsidRPr="0076364C" w:rsidRDefault="0076364C" w:rsidP="0076364C">
            <w:pPr>
              <w:spacing w:after="0" w:line="240" w:lineRule="auto"/>
              <w:rPr>
                <w:rFonts w:eastAsia="Times New Roman" w:cs="Arial"/>
                <w:color w:val="auto"/>
                <w:sz w:val="16"/>
                <w:szCs w:val="16"/>
                <w:lang w:eastAsia="en-AU"/>
              </w:rPr>
            </w:pPr>
            <w:r w:rsidRPr="0076364C">
              <w:rPr>
                <w:rFonts w:eastAsia="Times New Roman" w:cs="Arial"/>
                <w:color w:val="auto"/>
                <w:sz w:val="16"/>
                <w:szCs w:val="16"/>
                <w:lang w:eastAsia="en-AU"/>
              </w:rPr>
              <w:t>2021-22</w:t>
            </w:r>
          </w:p>
        </w:tc>
        <w:tc>
          <w:tcPr>
            <w:tcW w:w="0" w:type="auto"/>
            <w:gridSpan w:val="2"/>
            <w:tcBorders>
              <w:top w:val="nil"/>
              <w:left w:val="nil"/>
              <w:bottom w:val="nil"/>
              <w:right w:val="nil"/>
            </w:tcBorders>
            <w:shd w:val="clear" w:color="auto" w:fill="auto"/>
            <w:vAlign w:val="center"/>
            <w:hideMark/>
          </w:tcPr>
          <w:p w14:paraId="5741F66E" w14:textId="77777777" w:rsidR="0076364C" w:rsidRPr="0076364C" w:rsidRDefault="0076364C" w:rsidP="0076364C">
            <w:pPr>
              <w:spacing w:after="0" w:line="240" w:lineRule="auto"/>
              <w:rPr>
                <w:rFonts w:eastAsia="Times New Roman" w:cs="Arial"/>
                <w:color w:val="auto"/>
                <w:sz w:val="16"/>
                <w:szCs w:val="16"/>
                <w:lang w:eastAsia="en-AU"/>
              </w:rPr>
            </w:pPr>
          </w:p>
        </w:tc>
        <w:tc>
          <w:tcPr>
            <w:tcW w:w="0" w:type="auto"/>
            <w:gridSpan w:val="6"/>
            <w:tcBorders>
              <w:top w:val="nil"/>
              <w:left w:val="nil"/>
              <w:bottom w:val="nil"/>
              <w:right w:val="single" w:sz="8" w:space="0" w:color="000000"/>
            </w:tcBorders>
            <w:shd w:val="clear" w:color="auto" w:fill="auto"/>
            <w:vAlign w:val="center"/>
            <w:hideMark/>
          </w:tcPr>
          <w:p w14:paraId="1897C483" w14:textId="77777777" w:rsidR="0076364C" w:rsidRPr="0076364C" w:rsidRDefault="0076364C" w:rsidP="0076364C">
            <w:pPr>
              <w:spacing w:after="0" w:line="240" w:lineRule="auto"/>
              <w:jc w:val="right"/>
              <w:rPr>
                <w:rFonts w:eastAsia="Times New Roman" w:cs="Arial"/>
                <w:color w:val="auto"/>
                <w:sz w:val="16"/>
                <w:szCs w:val="16"/>
                <w:lang w:eastAsia="en-AU"/>
              </w:rPr>
            </w:pPr>
            <w:r w:rsidRPr="0076364C">
              <w:rPr>
                <w:rFonts w:eastAsia="Times New Roman" w:cs="Arial"/>
                <w:color w:val="auto"/>
                <w:sz w:val="16"/>
                <w:szCs w:val="16"/>
                <w:lang w:eastAsia="en-AU"/>
              </w:rPr>
              <w:t>2020-21</w:t>
            </w:r>
          </w:p>
        </w:tc>
        <w:tc>
          <w:tcPr>
            <w:tcW w:w="0" w:type="auto"/>
            <w:gridSpan w:val="11"/>
            <w:tcBorders>
              <w:top w:val="nil"/>
              <w:left w:val="nil"/>
              <w:bottom w:val="nil"/>
              <w:right w:val="nil"/>
            </w:tcBorders>
            <w:shd w:val="clear" w:color="auto" w:fill="auto"/>
            <w:vAlign w:val="center"/>
            <w:hideMark/>
          </w:tcPr>
          <w:p w14:paraId="115A944F" w14:textId="77777777" w:rsidR="0076364C" w:rsidRPr="0076364C" w:rsidRDefault="0076364C" w:rsidP="0076364C">
            <w:pPr>
              <w:spacing w:after="0" w:line="240" w:lineRule="auto"/>
              <w:rPr>
                <w:rFonts w:eastAsia="Times New Roman" w:cs="Arial"/>
                <w:color w:val="auto"/>
                <w:sz w:val="16"/>
                <w:szCs w:val="16"/>
                <w:lang w:eastAsia="en-AU"/>
              </w:rPr>
            </w:pPr>
            <w:r w:rsidRPr="0076364C">
              <w:rPr>
                <w:rFonts w:eastAsia="Times New Roman" w:cs="Arial"/>
                <w:color w:val="auto"/>
                <w:sz w:val="16"/>
                <w:szCs w:val="16"/>
                <w:lang w:eastAsia="en-AU"/>
              </w:rPr>
              <w:t>2021-22</w:t>
            </w:r>
          </w:p>
        </w:tc>
        <w:tc>
          <w:tcPr>
            <w:tcW w:w="0" w:type="auto"/>
            <w:tcBorders>
              <w:top w:val="nil"/>
              <w:left w:val="nil"/>
              <w:bottom w:val="nil"/>
              <w:right w:val="nil"/>
            </w:tcBorders>
            <w:shd w:val="clear" w:color="auto" w:fill="auto"/>
            <w:vAlign w:val="center"/>
            <w:hideMark/>
          </w:tcPr>
          <w:p w14:paraId="5AF84F73" w14:textId="77777777" w:rsidR="0076364C" w:rsidRPr="0076364C" w:rsidRDefault="0076364C" w:rsidP="0076364C">
            <w:pPr>
              <w:spacing w:after="0" w:line="240" w:lineRule="auto"/>
              <w:rPr>
                <w:rFonts w:eastAsia="Times New Roman" w:cs="Arial"/>
                <w:color w:val="auto"/>
                <w:sz w:val="16"/>
                <w:szCs w:val="16"/>
                <w:lang w:eastAsia="en-AU"/>
              </w:rPr>
            </w:pPr>
          </w:p>
        </w:tc>
      </w:tr>
      <w:tr w:rsidR="0076364C" w:rsidRPr="0076364C" w14:paraId="3EB10902" w14:textId="77777777" w:rsidTr="0076364C">
        <w:trPr>
          <w:trHeight w:val="255"/>
        </w:trPr>
        <w:tc>
          <w:tcPr>
            <w:tcW w:w="0" w:type="auto"/>
            <w:tcBorders>
              <w:top w:val="nil"/>
              <w:left w:val="nil"/>
              <w:bottom w:val="nil"/>
              <w:right w:val="nil"/>
            </w:tcBorders>
            <w:shd w:val="clear" w:color="auto" w:fill="auto"/>
            <w:vAlign w:val="center"/>
            <w:hideMark/>
          </w:tcPr>
          <w:p w14:paraId="1BC12F5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D423DE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514EA0B6" w14:textId="77777777" w:rsidR="0076364C" w:rsidRPr="0076364C" w:rsidRDefault="0076364C" w:rsidP="0076364C">
            <w:pPr>
              <w:spacing w:after="0" w:line="240" w:lineRule="auto"/>
              <w:rPr>
                <w:rFonts w:eastAsia="Times New Roman" w:cs="Arial"/>
                <w:b/>
                <w:bCs/>
                <w:sz w:val="16"/>
                <w:szCs w:val="16"/>
                <w:lang w:eastAsia="en-AU"/>
              </w:rPr>
            </w:pPr>
            <w:r w:rsidRPr="0076364C">
              <w:rPr>
                <w:rFonts w:eastAsia="Times New Roman" w:cs="Arial"/>
                <w:b/>
                <w:bCs/>
                <w:sz w:val="16"/>
                <w:szCs w:val="16"/>
                <w:lang w:eastAsia="en-AU"/>
              </w:rPr>
              <w:t>Rainfall, area and cows</w:t>
            </w:r>
          </w:p>
        </w:tc>
        <w:tc>
          <w:tcPr>
            <w:tcW w:w="0" w:type="auto"/>
            <w:tcBorders>
              <w:top w:val="nil"/>
              <w:left w:val="nil"/>
              <w:bottom w:val="nil"/>
              <w:right w:val="nil"/>
            </w:tcBorders>
            <w:shd w:val="clear" w:color="auto" w:fill="auto"/>
            <w:vAlign w:val="center"/>
            <w:hideMark/>
          </w:tcPr>
          <w:p w14:paraId="50784A5F" w14:textId="77777777" w:rsidR="0076364C" w:rsidRPr="0076364C" w:rsidRDefault="0076364C" w:rsidP="0076364C">
            <w:pPr>
              <w:spacing w:after="0" w:line="240" w:lineRule="auto"/>
              <w:rPr>
                <w:rFonts w:eastAsia="Times New Roman" w:cs="Arial"/>
                <w:b/>
                <w:bCs/>
                <w:sz w:val="16"/>
                <w:szCs w:val="16"/>
                <w:lang w:eastAsia="en-AU"/>
              </w:rPr>
            </w:pPr>
          </w:p>
        </w:tc>
        <w:tc>
          <w:tcPr>
            <w:tcW w:w="0" w:type="auto"/>
            <w:gridSpan w:val="6"/>
            <w:tcBorders>
              <w:top w:val="nil"/>
              <w:left w:val="nil"/>
              <w:bottom w:val="nil"/>
              <w:right w:val="nil"/>
            </w:tcBorders>
            <w:shd w:val="clear" w:color="auto" w:fill="auto"/>
            <w:vAlign w:val="center"/>
            <w:hideMark/>
          </w:tcPr>
          <w:p w14:paraId="31C9F9B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2C7D240A" w14:textId="77777777" w:rsidR="0076364C" w:rsidRPr="0076364C" w:rsidRDefault="0076364C" w:rsidP="0076364C">
            <w:pPr>
              <w:spacing w:after="0" w:line="240" w:lineRule="auto"/>
              <w:rPr>
                <w:rFonts w:eastAsia="Times New Roman" w:cs="Arial"/>
                <w:b/>
                <w:bCs/>
                <w:sz w:val="18"/>
                <w:szCs w:val="18"/>
                <w:lang w:eastAsia="en-AU"/>
              </w:rPr>
            </w:pPr>
            <w:r w:rsidRPr="0076364C">
              <w:rPr>
                <w:rFonts w:eastAsia="Times New Roman" w:cs="Arial"/>
                <w:b/>
                <w:bCs/>
                <w:sz w:val="18"/>
                <w:szCs w:val="18"/>
                <w:lang w:eastAsia="en-AU"/>
              </w:rPr>
              <w:t>Income ($/kg MS)</w:t>
            </w:r>
          </w:p>
        </w:tc>
        <w:tc>
          <w:tcPr>
            <w:tcW w:w="0" w:type="auto"/>
            <w:tcBorders>
              <w:top w:val="nil"/>
              <w:left w:val="nil"/>
              <w:bottom w:val="nil"/>
              <w:right w:val="nil"/>
            </w:tcBorders>
            <w:shd w:val="clear" w:color="auto" w:fill="auto"/>
            <w:vAlign w:val="center"/>
            <w:hideMark/>
          </w:tcPr>
          <w:p w14:paraId="57DC6F92" w14:textId="77777777" w:rsidR="0076364C" w:rsidRPr="0076364C" w:rsidRDefault="0076364C" w:rsidP="0076364C">
            <w:pPr>
              <w:spacing w:after="0" w:line="240" w:lineRule="auto"/>
              <w:rPr>
                <w:rFonts w:eastAsia="Times New Roman" w:cs="Arial"/>
                <w:b/>
                <w:bCs/>
                <w:sz w:val="18"/>
                <w:szCs w:val="18"/>
                <w:lang w:eastAsia="en-AU"/>
              </w:rPr>
            </w:pPr>
          </w:p>
        </w:tc>
      </w:tr>
      <w:tr w:rsidR="0076364C" w:rsidRPr="0076364C" w14:paraId="6A6BC8A3" w14:textId="77777777" w:rsidTr="00104BAD">
        <w:trPr>
          <w:trHeight w:val="255"/>
        </w:trPr>
        <w:tc>
          <w:tcPr>
            <w:tcW w:w="0" w:type="auto"/>
            <w:tcBorders>
              <w:top w:val="nil"/>
              <w:left w:val="nil"/>
              <w:bottom w:val="nil"/>
              <w:right w:val="nil"/>
            </w:tcBorders>
            <w:shd w:val="clear" w:color="auto" w:fill="auto"/>
            <w:vAlign w:val="center"/>
            <w:hideMark/>
          </w:tcPr>
          <w:p w14:paraId="28B36AD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0615ACA5"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936</w:t>
            </w:r>
          </w:p>
        </w:tc>
        <w:tc>
          <w:tcPr>
            <w:tcW w:w="0" w:type="auto"/>
            <w:tcBorders>
              <w:top w:val="nil"/>
              <w:left w:val="nil"/>
              <w:bottom w:val="nil"/>
              <w:right w:val="nil"/>
            </w:tcBorders>
            <w:shd w:val="clear" w:color="auto" w:fill="004A7B" w:themeFill="accent5" w:themeFillShade="BF"/>
            <w:vAlign w:val="center"/>
            <w:hideMark/>
          </w:tcPr>
          <w:p w14:paraId="088CEBD2"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937</w:t>
            </w:r>
          </w:p>
        </w:tc>
        <w:tc>
          <w:tcPr>
            <w:tcW w:w="0" w:type="auto"/>
            <w:gridSpan w:val="7"/>
            <w:tcBorders>
              <w:top w:val="nil"/>
              <w:left w:val="nil"/>
              <w:bottom w:val="nil"/>
              <w:right w:val="nil"/>
            </w:tcBorders>
            <w:shd w:val="clear" w:color="auto" w:fill="auto"/>
            <w:vAlign w:val="center"/>
            <w:hideMark/>
          </w:tcPr>
          <w:p w14:paraId="213F7B68"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B6E0D6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C5D9F1"/>
            <w:vAlign w:val="center"/>
            <w:hideMark/>
          </w:tcPr>
          <w:p w14:paraId="6804692D"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$6.54</w:t>
            </w:r>
          </w:p>
        </w:tc>
        <w:tc>
          <w:tcPr>
            <w:tcW w:w="0" w:type="auto"/>
            <w:gridSpan w:val="11"/>
            <w:tcBorders>
              <w:top w:val="nil"/>
              <w:left w:val="nil"/>
              <w:bottom w:val="nil"/>
              <w:right w:val="nil"/>
            </w:tcBorders>
            <w:shd w:val="clear" w:color="auto" w:fill="004A7B" w:themeFill="accent5" w:themeFillShade="BF"/>
            <w:vAlign w:val="center"/>
            <w:hideMark/>
          </w:tcPr>
          <w:p w14:paraId="0C43D7DD"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$7.15</w:t>
            </w:r>
          </w:p>
        </w:tc>
        <w:tc>
          <w:tcPr>
            <w:tcW w:w="0" w:type="auto"/>
            <w:tcBorders>
              <w:top w:val="nil"/>
              <w:left w:val="nil"/>
              <w:bottom w:val="nil"/>
              <w:right w:val="nil"/>
            </w:tcBorders>
            <w:shd w:val="clear" w:color="auto" w:fill="auto"/>
            <w:vAlign w:val="center"/>
            <w:hideMark/>
          </w:tcPr>
          <w:p w14:paraId="21BCFE12" w14:textId="77777777" w:rsidR="0076364C" w:rsidRPr="0076364C" w:rsidRDefault="0076364C" w:rsidP="0076364C">
            <w:pPr>
              <w:spacing w:after="0" w:line="240" w:lineRule="auto"/>
              <w:rPr>
                <w:rFonts w:eastAsia="Times New Roman" w:cs="Arial"/>
                <w:b/>
                <w:bCs/>
                <w:color w:val="FFFFFF"/>
                <w:sz w:val="16"/>
                <w:szCs w:val="16"/>
                <w:lang w:eastAsia="en-AU"/>
              </w:rPr>
            </w:pPr>
          </w:p>
        </w:tc>
      </w:tr>
      <w:tr w:rsidR="0076364C" w:rsidRPr="0076364C" w14:paraId="5C3489E9" w14:textId="77777777" w:rsidTr="0076364C">
        <w:trPr>
          <w:trHeight w:val="255"/>
        </w:trPr>
        <w:tc>
          <w:tcPr>
            <w:tcW w:w="0" w:type="auto"/>
            <w:tcBorders>
              <w:top w:val="nil"/>
              <w:left w:val="nil"/>
              <w:bottom w:val="nil"/>
              <w:right w:val="nil"/>
            </w:tcBorders>
            <w:shd w:val="clear" w:color="auto" w:fill="auto"/>
            <w:vAlign w:val="center"/>
            <w:hideMark/>
          </w:tcPr>
          <w:p w14:paraId="43FCF5B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5A6B923F"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6BD66522"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Annual rainfall (mm)</w:t>
            </w:r>
          </w:p>
        </w:tc>
        <w:tc>
          <w:tcPr>
            <w:tcW w:w="0" w:type="auto"/>
            <w:tcBorders>
              <w:top w:val="nil"/>
              <w:left w:val="nil"/>
              <w:bottom w:val="nil"/>
              <w:right w:val="nil"/>
            </w:tcBorders>
            <w:shd w:val="clear" w:color="auto" w:fill="auto"/>
            <w:vAlign w:val="center"/>
            <w:hideMark/>
          </w:tcPr>
          <w:p w14:paraId="1AF2B8EC"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6CACFB0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4327AF82"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Milk income (net)</w:t>
            </w:r>
          </w:p>
        </w:tc>
        <w:tc>
          <w:tcPr>
            <w:tcW w:w="0" w:type="auto"/>
            <w:tcBorders>
              <w:top w:val="nil"/>
              <w:left w:val="nil"/>
              <w:bottom w:val="nil"/>
              <w:right w:val="nil"/>
            </w:tcBorders>
            <w:shd w:val="clear" w:color="auto" w:fill="auto"/>
            <w:vAlign w:val="center"/>
            <w:hideMark/>
          </w:tcPr>
          <w:p w14:paraId="6484F840"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7A8662EE" w14:textId="77777777" w:rsidTr="00104BAD">
        <w:trPr>
          <w:trHeight w:val="255"/>
        </w:trPr>
        <w:tc>
          <w:tcPr>
            <w:tcW w:w="0" w:type="auto"/>
            <w:tcBorders>
              <w:top w:val="nil"/>
              <w:left w:val="nil"/>
              <w:bottom w:val="nil"/>
              <w:right w:val="nil"/>
            </w:tcBorders>
            <w:shd w:val="clear" w:color="auto" w:fill="auto"/>
            <w:vAlign w:val="center"/>
            <w:hideMark/>
          </w:tcPr>
          <w:p w14:paraId="669BA79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7C79B7BA"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308</w:t>
            </w:r>
          </w:p>
        </w:tc>
        <w:tc>
          <w:tcPr>
            <w:tcW w:w="0" w:type="auto"/>
            <w:gridSpan w:val="5"/>
            <w:tcBorders>
              <w:top w:val="nil"/>
              <w:left w:val="nil"/>
              <w:bottom w:val="nil"/>
              <w:right w:val="nil"/>
            </w:tcBorders>
            <w:shd w:val="clear" w:color="auto" w:fill="004A7B" w:themeFill="accent5" w:themeFillShade="BF"/>
            <w:vAlign w:val="center"/>
            <w:hideMark/>
          </w:tcPr>
          <w:p w14:paraId="648A5347"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320</w:t>
            </w:r>
          </w:p>
        </w:tc>
        <w:tc>
          <w:tcPr>
            <w:tcW w:w="0" w:type="auto"/>
            <w:gridSpan w:val="3"/>
            <w:tcBorders>
              <w:top w:val="nil"/>
              <w:left w:val="nil"/>
              <w:bottom w:val="nil"/>
              <w:right w:val="nil"/>
            </w:tcBorders>
            <w:shd w:val="clear" w:color="auto" w:fill="auto"/>
            <w:vAlign w:val="center"/>
            <w:hideMark/>
          </w:tcPr>
          <w:p w14:paraId="29A9BC9C"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gridSpan w:val="3"/>
            <w:tcBorders>
              <w:top w:val="nil"/>
              <w:left w:val="nil"/>
              <w:bottom w:val="nil"/>
              <w:right w:val="nil"/>
            </w:tcBorders>
            <w:shd w:val="clear" w:color="auto" w:fill="auto"/>
            <w:vAlign w:val="center"/>
            <w:hideMark/>
          </w:tcPr>
          <w:p w14:paraId="6FB5832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C5D9F1"/>
            <w:vAlign w:val="center"/>
            <w:hideMark/>
          </w:tcPr>
          <w:p w14:paraId="2174C715"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$0.67</w:t>
            </w:r>
          </w:p>
        </w:tc>
        <w:tc>
          <w:tcPr>
            <w:tcW w:w="0" w:type="auto"/>
            <w:gridSpan w:val="3"/>
            <w:tcBorders>
              <w:top w:val="nil"/>
              <w:left w:val="nil"/>
              <w:bottom w:val="nil"/>
              <w:right w:val="nil"/>
            </w:tcBorders>
            <w:shd w:val="clear" w:color="auto" w:fill="004A7B" w:themeFill="accent5" w:themeFillShade="BF"/>
            <w:vAlign w:val="center"/>
            <w:hideMark/>
          </w:tcPr>
          <w:p w14:paraId="180643BA"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$0.83</w:t>
            </w:r>
          </w:p>
        </w:tc>
        <w:tc>
          <w:tcPr>
            <w:tcW w:w="0" w:type="auto"/>
            <w:gridSpan w:val="9"/>
            <w:tcBorders>
              <w:top w:val="nil"/>
              <w:left w:val="nil"/>
              <w:bottom w:val="nil"/>
              <w:right w:val="nil"/>
            </w:tcBorders>
            <w:shd w:val="clear" w:color="auto" w:fill="auto"/>
            <w:vAlign w:val="center"/>
            <w:hideMark/>
          </w:tcPr>
          <w:p w14:paraId="4360FAE8" w14:textId="77777777" w:rsidR="0076364C" w:rsidRPr="0076364C" w:rsidRDefault="0076364C" w:rsidP="0076364C">
            <w:pPr>
              <w:spacing w:after="0" w:line="240" w:lineRule="auto"/>
              <w:rPr>
                <w:rFonts w:eastAsia="Times New Roman" w:cs="Arial"/>
                <w:b/>
                <w:bCs/>
                <w:color w:val="FFFFFF"/>
                <w:sz w:val="16"/>
                <w:szCs w:val="16"/>
                <w:lang w:eastAsia="en-AU"/>
              </w:rPr>
            </w:pPr>
          </w:p>
        </w:tc>
      </w:tr>
      <w:tr w:rsidR="0076364C" w:rsidRPr="0076364C" w14:paraId="5D43F3CF" w14:textId="77777777" w:rsidTr="0076364C">
        <w:trPr>
          <w:trHeight w:val="255"/>
        </w:trPr>
        <w:tc>
          <w:tcPr>
            <w:tcW w:w="0" w:type="auto"/>
            <w:tcBorders>
              <w:top w:val="nil"/>
              <w:left w:val="nil"/>
              <w:bottom w:val="nil"/>
              <w:right w:val="nil"/>
            </w:tcBorders>
            <w:shd w:val="clear" w:color="auto" w:fill="auto"/>
            <w:vAlign w:val="center"/>
            <w:hideMark/>
          </w:tcPr>
          <w:p w14:paraId="108E3DB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3BE1AB9B"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5B814042"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Herd size</w:t>
            </w:r>
          </w:p>
        </w:tc>
        <w:tc>
          <w:tcPr>
            <w:tcW w:w="0" w:type="auto"/>
            <w:tcBorders>
              <w:top w:val="nil"/>
              <w:left w:val="nil"/>
              <w:bottom w:val="nil"/>
              <w:right w:val="nil"/>
            </w:tcBorders>
            <w:shd w:val="clear" w:color="auto" w:fill="auto"/>
            <w:vAlign w:val="center"/>
            <w:hideMark/>
          </w:tcPr>
          <w:p w14:paraId="088B13D9"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5A85269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4125BED4"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Livestock trading profit</w:t>
            </w:r>
          </w:p>
        </w:tc>
        <w:tc>
          <w:tcPr>
            <w:tcW w:w="0" w:type="auto"/>
            <w:tcBorders>
              <w:top w:val="nil"/>
              <w:left w:val="nil"/>
              <w:bottom w:val="nil"/>
              <w:right w:val="nil"/>
            </w:tcBorders>
            <w:shd w:val="clear" w:color="auto" w:fill="auto"/>
            <w:vAlign w:val="center"/>
            <w:hideMark/>
          </w:tcPr>
          <w:p w14:paraId="6016944B"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5C22B30B" w14:textId="77777777" w:rsidTr="00104BAD">
        <w:trPr>
          <w:trHeight w:val="255"/>
        </w:trPr>
        <w:tc>
          <w:tcPr>
            <w:tcW w:w="0" w:type="auto"/>
            <w:tcBorders>
              <w:top w:val="nil"/>
              <w:left w:val="nil"/>
              <w:bottom w:val="nil"/>
              <w:right w:val="nil"/>
            </w:tcBorders>
            <w:shd w:val="clear" w:color="auto" w:fill="auto"/>
            <w:vAlign w:val="center"/>
            <w:hideMark/>
          </w:tcPr>
          <w:p w14:paraId="12ED41F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33094F11"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0.7</w:t>
            </w:r>
          </w:p>
        </w:tc>
        <w:tc>
          <w:tcPr>
            <w:tcW w:w="0" w:type="auto"/>
            <w:gridSpan w:val="4"/>
            <w:tcBorders>
              <w:top w:val="nil"/>
              <w:left w:val="nil"/>
              <w:bottom w:val="nil"/>
              <w:right w:val="nil"/>
            </w:tcBorders>
            <w:shd w:val="clear" w:color="auto" w:fill="004A7B" w:themeFill="accent5" w:themeFillShade="BF"/>
            <w:vAlign w:val="center"/>
            <w:hideMark/>
          </w:tcPr>
          <w:p w14:paraId="072B15F2"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0.8</w:t>
            </w:r>
          </w:p>
        </w:tc>
        <w:tc>
          <w:tcPr>
            <w:tcW w:w="0" w:type="auto"/>
            <w:gridSpan w:val="4"/>
            <w:tcBorders>
              <w:top w:val="nil"/>
              <w:left w:val="nil"/>
              <w:bottom w:val="nil"/>
              <w:right w:val="nil"/>
            </w:tcBorders>
            <w:shd w:val="clear" w:color="auto" w:fill="auto"/>
            <w:vAlign w:val="center"/>
            <w:hideMark/>
          </w:tcPr>
          <w:p w14:paraId="1AF5A56E"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gridSpan w:val="6"/>
            <w:tcBorders>
              <w:top w:val="nil"/>
              <w:left w:val="nil"/>
              <w:bottom w:val="nil"/>
              <w:right w:val="nil"/>
            </w:tcBorders>
            <w:shd w:val="clear" w:color="auto" w:fill="auto"/>
            <w:vAlign w:val="center"/>
            <w:hideMark/>
          </w:tcPr>
          <w:p w14:paraId="5CD82F7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6CA3005D"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$0.03</w:t>
            </w:r>
          </w:p>
        </w:tc>
        <w:tc>
          <w:tcPr>
            <w:tcW w:w="0" w:type="auto"/>
            <w:gridSpan w:val="2"/>
            <w:tcBorders>
              <w:top w:val="nil"/>
              <w:left w:val="nil"/>
              <w:bottom w:val="nil"/>
              <w:right w:val="nil"/>
            </w:tcBorders>
            <w:shd w:val="clear" w:color="auto" w:fill="004A7B" w:themeFill="accent5" w:themeFillShade="BF"/>
            <w:vAlign w:val="center"/>
            <w:hideMark/>
          </w:tcPr>
          <w:p w14:paraId="4451D8D6"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$0.02</w:t>
            </w:r>
          </w:p>
        </w:tc>
        <w:tc>
          <w:tcPr>
            <w:tcW w:w="0" w:type="auto"/>
            <w:gridSpan w:val="10"/>
            <w:tcBorders>
              <w:top w:val="nil"/>
              <w:left w:val="nil"/>
              <w:bottom w:val="nil"/>
              <w:right w:val="nil"/>
            </w:tcBorders>
            <w:shd w:val="clear" w:color="auto" w:fill="auto"/>
            <w:vAlign w:val="center"/>
            <w:hideMark/>
          </w:tcPr>
          <w:p w14:paraId="12F856B2" w14:textId="77777777" w:rsidR="0076364C" w:rsidRPr="0076364C" w:rsidRDefault="0076364C" w:rsidP="0076364C">
            <w:pPr>
              <w:spacing w:after="0" w:line="240" w:lineRule="auto"/>
              <w:rPr>
                <w:rFonts w:eastAsia="Times New Roman" w:cs="Arial"/>
                <w:b/>
                <w:bCs/>
                <w:color w:val="FFFFFF"/>
                <w:sz w:val="16"/>
                <w:szCs w:val="16"/>
                <w:lang w:eastAsia="en-AU"/>
              </w:rPr>
            </w:pPr>
          </w:p>
        </w:tc>
      </w:tr>
      <w:tr w:rsidR="0076364C" w:rsidRPr="0076364C" w14:paraId="3BA9B7E8" w14:textId="77777777" w:rsidTr="0076364C">
        <w:trPr>
          <w:trHeight w:val="255"/>
        </w:trPr>
        <w:tc>
          <w:tcPr>
            <w:tcW w:w="0" w:type="auto"/>
            <w:gridSpan w:val="2"/>
            <w:tcBorders>
              <w:top w:val="nil"/>
              <w:left w:val="nil"/>
              <w:bottom w:val="nil"/>
              <w:right w:val="single" w:sz="8" w:space="0" w:color="000000"/>
            </w:tcBorders>
            <w:shd w:val="clear" w:color="auto" w:fill="auto"/>
            <w:vAlign w:val="center"/>
            <w:hideMark/>
          </w:tcPr>
          <w:p w14:paraId="3A3B98A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1B5CB2A3"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WUE (t DM/100mm/ha)</w:t>
            </w:r>
          </w:p>
        </w:tc>
        <w:tc>
          <w:tcPr>
            <w:tcW w:w="0" w:type="auto"/>
            <w:tcBorders>
              <w:top w:val="nil"/>
              <w:left w:val="nil"/>
              <w:bottom w:val="nil"/>
              <w:right w:val="nil"/>
            </w:tcBorders>
            <w:shd w:val="clear" w:color="auto" w:fill="auto"/>
            <w:vAlign w:val="center"/>
            <w:hideMark/>
          </w:tcPr>
          <w:p w14:paraId="4E3DDAE0"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36029E0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1D75B73B"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Other farm income</w:t>
            </w:r>
          </w:p>
        </w:tc>
        <w:tc>
          <w:tcPr>
            <w:tcW w:w="0" w:type="auto"/>
            <w:tcBorders>
              <w:top w:val="nil"/>
              <w:left w:val="nil"/>
              <w:bottom w:val="nil"/>
              <w:right w:val="nil"/>
            </w:tcBorders>
            <w:shd w:val="clear" w:color="auto" w:fill="auto"/>
            <w:vAlign w:val="center"/>
            <w:hideMark/>
          </w:tcPr>
          <w:p w14:paraId="480324DB"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0EC03A19" w14:textId="77777777" w:rsidTr="00104BAD">
        <w:trPr>
          <w:trHeight w:val="255"/>
        </w:trPr>
        <w:tc>
          <w:tcPr>
            <w:tcW w:w="0" w:type="auto"/>
            <w:tcBorders>
              <w:top w:val="nil"/>
              <w:left w:val="nil"/>
              <w:bottom w:val="nil"/>
              <w:right w:val="nil"/>
            </w:tcBorders>
            <w:shd w:val="clear" w:color="auto" w:fill="auto"/>
            <w:vAlign w:val="center"/>
            <w:hideMark/>
          </w:tcPr>
          <w:p w14:paraId="79010AA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3802C4E5"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186</w:t>
            </w:r>
          </w:p>
        </w:tc>
        <w:tc>
          <w:tcPr>
            <w:tcW w:w="0" w:type="auto"/>
            <w:gridSpan w:val="5"/>
            <w:tcBorders>
              <w:top w:val="nil"/>
              <w:left w:val="nil"/>
              <w:bottom w:val="nil"/>
              <w:right w:val="nil"/>
            </w:tcBorders>
            <w:shd w:val="clear" w:color="auto" w:fill="004A7B" w:themeFill="accent5" w:themeFillShade="BF"/>
            <w:vAlign w:val="center"/>
            <w:hideMark/>
          </w:tcPr>
          <w:p w14:paraId="5D485464"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187</w:t>
            </w:r>
          </w:p>
        </w:tc>
        <w:tc>
          <w:tcPr>
            <w:tcW w:w="0" w:type="auto"/>
            <w:gridSpan w:val="3"/>
            <w:tcBorders>
              <w:top w:val="nil"/>
              <w:left w:val="nil"/>
              <w:bottom w:val="nil"/>
              <w:right w:val="nil"/>
            </w:tcBorders>
            <w:shd w:val="clear" w:color="auto" w:fill="auto"/>
            <w:vAlign w:val="center"/>
            <w:hideMark/>
          </w:tcPr>
          <w:p w14:paraId="3ADA59F1"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65B955A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C5D9F1"/>
            <w:vAlign w:val="center"/>
            <w:hideMark/>
          </w:tcPr>
          <w:p w14:paraId="1218D9F7"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$7.24</w:t>
            </w:r>
          </w:p>
        </w:tc>
        <w:tc>
          <w:tcPr>
            <w:tcW w:w="0" w:type="auto"/>
            <w:gridSpan w:val="11"/>
            <w:tcBorders>
              <w:top w:val="nil"/>
              <w:left w:val="nil"/>
              <w:bottom w:val="nil"/>
              <w:right w:val="nil"/>
            </w:tcBorders>
            <w:shd w:val="clear" w:color="auto" w:fill="004A7B" w:themeFill="accent5" w:themeFillShade="BF"/>
            <w:vAlign w:val="center"/>
            <w:hideMark/>
          </w:tcPr>
          <w:p w14:paraId="5E6EA5D5"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$8.00</w:t>
            </w:r>
          </w:p>
        </w:tc>
        <w:tc>
          <w:tcPr>
            <w:tcW w:w="0" w:type="auto"/>
            <w:tcBorders>
              <w:top w:val="nil"/>
              <w:left w:val="nil"/>
              <w:bottom w:val="nil"/>
              <w:right w:val="nil"/>
            </w:tcBorders>
            <w:shd w:val="clear" w:color="auto" w:fill="auto"/>
            <w:vAlign w:val="center"/>
            <w:hideMark/>
          </w:tcPr>
          <w:p w14:paraId="55DCB2B2" w14:textId="77777777" w:rsidR="0076364C" w:rsidRPr="0076364C" w:rsidRDefault="0076364C" w:rsidP="0076364C">
            <w:pPr>
              <w:spacing w:after="0" w:line="240" w:lineRule="auto"/>
              <w:rPr>
                <w:rFonts w:eastAsia="Times New Roman" w:cs="Arial"/>
                <w:b/>
                <w:bCs/>
                <w:color w:val="FFFFFF"/>
                <w:sz w:val="16"/>
                <w:szCs w:val="16"/>
                <w:lang w:eastAsia="en-AU"/>
              </w:rPr>
            </w:pPr>
          </w:p>
        </w:tc>
      </w:tr>
      <w:tr w:rsidR="0076364C" w:rsidRPr="0076364C" w14:paraId="56A34484" w14:textId="77777777" w:rsidTr="0076364C">
        <w:trPr>
          <w:trHeight w:val="255"/>
        </w:trPr>
        <w:tc>
          <w:tcPr>
            <w:tcW w:w="0" w:type="auto"/>
            <w:gridSpan w:val="2"/>
            <w:tcBorders>
              <w:top w:val="nil"/>
              <w:left w:val="nil"/>
              <w:bottom w:val="nil"/>
              <w:right w:val="single" w:sz="8" w:space="0" w:color="000000"/>
            </w:tcBorders>
            <w:shd w:val="clear" w:color="auto" w:fill="auto"/>
            <w:vAlign w:val="center"/>
            <w:hideMark/>
          </w:tcPr>
          <w:p w14:paraId="7F8185F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26FDD12A"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Usable area (ha)</w:t>
            </w:r>
          </w:p>
        </w:tc>
        <w:tc>
          <w:tcPr>
            <w:tcW w:w="0" w:type="auto"/>
            <w:tcBorders>
              <w:top w:val="nil"/>
              <w:left w:val="nil"/>
              <w:bottom w:val="nil"/>
              <w:right w:val="nil"/>
            </w:tcBorders>
            <w:shd w:val="clear" w:color="auto" w:fill="auto"/>
            <w:vAlign w:val="center"/>
            <w:hideMark/>
          </w:tcPr>
          <w:p w14:paraId="724E1025"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37CE5E1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02FD7659"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Gross farm income</w:t>
            </w:r>
          </w:p>
        </w:tc>
        <w:tc>
          <w:tcPr>
            <w:tcW w:w="0" w:type="auto"/>
            <w:tcBorders>
              <w:top w:val="nil"/>
              <w:left w:val="nil"/>
              <w:bottom w:val="nil"/>
              <w:right w:val="nil"/>
            </w:tcBorders>
            <w:shd w:val="clear" w:color="auto" w:fill="auto"/>
            <w:vAlign w:val="center"/>
            <w:hideMark/>
          </w:tcPr>
          <w:p w14:paraId="50B1F8D1"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2750E30F" w14:textId="77777777" w:rsidTr="00104BAD">
        <w:trPr>
          <w:trHeight w:val="255"/>
        </w:trPr>
        <w:tc>
          <w:tcPr>
            <w:tcW w:w="0" w:type="auto"/>
            <w:tcBorders>
              <w:top w:val="nil"/>
              <w:left w:val="nil"/>
              <w:bottom w:val="nil"/>
              <w:right w:val="nil"/>
            </w:tcBorders>
            <w:shd w:val="clear" w:color="auto" w:fill="auto"/>
            <w:vAlign w:val="center"/>
            <w:hideMark/>
          </w:tcPr>
          <w:p w14:paraId="50885D9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1A7B10F8"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1.9</w:t>
            </w:r>
          </w:p>
        </w:tc>
        <w:tc>
          <w:tcPr>
            <w:tcW w:w="0" w:type="auto"/>
            <w:gridSpan w:val="7"/>
            <w:tcBorders>
              <w:top w:val="nil"/>
              <w:left w:val="nil"/>
              <w:bottom w:val="nil"/>
              <w:right w:val="nil"/>
            </w:tcBorders>
            <w:shd w:val="clear" w:color="auto" w:fill="004A7B" w:themeFill="accent5" w:themeFillShade="BF"/>
            <w:vAlign w:val="center"/>
            <w:hideMark/>
          </w:tcPr>
          <w:p w14:paraId="7E46CCE3"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1.9</w:t>
            </w:r>
          </w:p>
        </w:tc>
        <w:tc>
          <w:tcPr>
            <w:tcW w:w="0" w:type="auto"/>
            <w:tcBorders>
              <w:top w:val="nil"/>
              <w:left w:val="nil"/>
              <w:bottom w:val="nil"/>
              <w:right w:val="nil"/>
            </w:tcBorders>
            <w:shd w:val="clear" w:color="auto" w:fill="auto"/>
            <w:vAlign w:val="center"/>
            <w:hideMark/>
          </w:tcPr>
          <w:p w14:paraId="7D2F15A6"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25E84C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F19A44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5C04902"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CBD85F3"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DC8AC44"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685A99C"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0C897B9"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A7143B5"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63F7D1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CAF1C2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4D79F2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F0110E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6F24C2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86147A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707457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D01822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DEA355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D0CD5C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071C2F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30DA8462" w14:textId="77777777" w:rsidTr="0076364C">
        <w:trPr>
          <w:trHeight w:val="255"/>
        </w:trPr>
        <w:tc>
          <w:tcPr>
            <w:tcW w:w="0" w:type="auto"/>
            <w:gridSpan w:val="2"/>
            <w:tcBorders>
              <w:top w:val="nil"/>
              <w:left w:val="nil"/>
              <w:bottom w:val="nil"/>
              <w:right w:val="single" w:sz="8" w:space="0" w:color="000000"/>
            </w:tcBorders>
            <w:shd w:val="clear" w:color="auto" w:fill="auto"/>
            <w:vAlign w:val="center"/>
            <w:hideMark/>
          </w:tcPr>
          <w:p w14:paraId="652376D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1C91F008"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Milking cows per usable ha</w:t>
            </w:r>
          </w:p>
        </w:tc>
        <w:tc>
          <w:tcPr>
            <w:tcW w:w="0" w:type="auto"/>
            <w:tcBorders>
              <w:top w:val="nil"/>
              <w:left w:val="nil"/>
              <w:bottom w:val="nil"/>
              <w:right w:val="nil"/>
            </w:tcBorders>
            <w:shd w:val="clear" w:color="auto" w:fill="auto"/>
            <w:vAlign w:val="center"/>
            <w:hideMark/>
          </w:tcPr>
          <w:p w14:paraId="25B21243" w14:textId="77777777" w:rsidR="0076364C" w:rsidRPr="0076364C" w:rsidRDefault="0076364C" w:rsidP="0076364C">
            <w:pPr>
              <w:spacing w:after="0" w:line="240" w:lineRule="auto"/>
              <w:rPr>
                <w:rFonts w:eastAsia="Times New Roman" w:cs="Arial"/>
                <w:sz w:val="12"/>
                <w:szCs w:val="12"/>
                <w:lang w:eastAsia="en-AU"/>
              </w:rPr>
            </w:pPr>
          </w:p>
        </w:tc>
        <w:tc>
          <w:tcPr>
            <w:tcW w:w="0" w:type="auto"/>
            <w:tcBorders>
              <w:top w:val="nil"/>
              <w:left w:val="nil"/>
              <w:bottom w:val="nil"/>
              <w:right w:val="nil"/>
            </w:tcBorders>
            <w:shd w:val="clear" w:color="auto" w:fill="auto"/>
            <w:vAlign w:val="center"/>
            <w:hideMark/>
          </w:tcPr>
          <w:p w14:paraId="3B73666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52BB9D5"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985005E"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E6BBD69"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64E45E1"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3DB8F52"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29161AAD" w14:textId="77777777" w:rsidR="0076364C" w:rsidRPr="0076364C" w:rsidRDefault="0076364C" w:rsidP="0076364C">
            <w:pPr>
              <w:spacing w:after="0" w:line="240" w:lineRule="auto"/>
              <w:rPr>
                <w:rFonts w:eastAsia="Times New Roman" w:cs="Arial"/>
                <w:b/>
                <w:bCs/>
                <w:sz w:val="18"/>
                <w:szCs w:val="18"/>
                <w:lang w:eastAsia="en-AU"/>
              </w:rPr>
            </w:pPr>
            <w:r w:rsidRPr="0076364C">
              <w:rPr>
                <w:rFonts w:eastAsia="Times New Roman" w:cs="Arial"/>
                <w:b/>
                <w:bCs/>
                <w:sz w:val="18"/>
                <w:szCs w:val="18"/>
                <w:lang w:eastAsia="en-AU"/>
              </w:rPr>
              <w:t>Costs ($/kg MS)</w:t>
            </w:r>
          </w:p>
        </w:tc>
        <w:tc>
          <w:tcPr>
            <w:tcW w:w="0" w:type="auto"/>
            <w:tcBorders>
              <w:top w:val="nil"/>
              <w:left w:val="nil"/>
              <w:bottom w:val="nil"/>
              <w:right w:val="nil"/>
            </w:tcBorders>
            <w:shd w:val="clear" w:color="auto" w:fill="auto"/>
            <w:vAlign w:val="center"/>
            <w:hideMark/>
          </w:tcPr>
          <w:p w14:paraId="500A292D" w14:textId="77777777" w:rsidR="0076364C" w:rsidRPr="0076364C" w:rsidRDefault="0076364C" w:rsidP="0076364C">
            <w:pPr>
              <w:spacing w:after="0" w:line="240" w:lineRule="auto"/>
              <w:rPr>
                <w:rFonts w:eastAsia="Times New Roman" w:cs="Arial"/>
                <w:b/>
                <w:bCs/>
                <w:sz w:val="18"/>
                <w:szCs w:val="18"/>
                <w:lang w:eastAsia="en-AU"/>
              </w:rPr>
            </w:pPr>
          </w:p>
        </w:tc>
      </w:tr>
      <w:tr w:rsidR="0076364C" w:rsidRPr="0076364C" w14:paraId="19031776" w14:textId="77777777" w:rsidTr="0076364C">
        <w:trPr>
          <w:trHeight w:val="255"/>
        </w:trPr>
        <w:tc>
          <w:tcPr>
            <w:tcW w:w="0" w:type="auto"/>
            <w:tcBorders>
              <w:top w:val="nil"/>
              <w:left w:val="nil"/>
              <w:bottom w:val="nil"/>
              <w:right w:val="nil"/>
            </w:tcBorders>
            <w:shd w:val="clear" w:color="auto" w:fill="auto"/>
            <w:vAlign w:val="center"/>
            <w:hideMark/>
          </w:tcPr>
          <w:p w14:paraId="4A155FB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104FD11"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76D4101"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563965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88A317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89850C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65F1B0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99D0C1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8E50CA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622E46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3A0B0F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nil"/>
            </w:tcBorders>
            <w:shd w:val="clear" w:color="auto" w:fill="auto"/>
            <w:vAlign w:val="center"/>
            <w:hideMark/>
          </w:tcPr>
          <w:p w14:paraId="66B2998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6CB88BAF" w14:textId="77777777" w:rsidR="0076364C" w:rsidRPr="0076364C" w:rsidRDefault="0076364C" w:rsidP="0076364C">
            <w:pPr>
              <w:spacing w:after="0" w:line="240" w:lineRule="auto"/>
              <w:rPr>
                <w:rFonts w:eastAsia="Times New Roman" w:cs="Arial"/>
                <w:b/>
                <w:bCs/>
                <w:sz w:val="16"/>
                <w:szCs w:val="16"/>
                <w:lang w:eastAsia="en-AU"/>
              </w:rPr>
            </w:pPr>
            <w:r w:rsidRPr="0076364C">
              <w:rPr>
                <w:rFonts w:eastAsia="Times New Roman" w:cs="Arial"/>
                <w:b/>
                <w:bCs/>
                <w:sz w:val="16"/>
                <w:szCs w:val="16"/>
                <w:lang w:eastAsia="en-AU"/>
              </w:rPr>
              <w:t>Variable costs</w:t>
            </w:r>
          </w:p>
        </w:tc>
        <w:tc>
          <w:tcPr>
            <w:tcW w:w="0" w:type="auto"/>
            <w:tcBorders>
              <w:top w:val="nil"/>
              <w:left w:val="nil"/>
              <w:bottom w:val="nil"/>
              <w:right w:val="nil"/>
            </w:tcBorders>
            <w:shd w:val="clear" w:color="auto" w:fill="auto"/>
            <w:vAlign w:val="center"/>
            <w:hideMark/>
          </w:tcPr>
          <w:p w14:paraId="7ED3A8E3" w14:textId="77777777" w:rsidR="0076364C" w:rsidRPr="0076364C" w:rsidRDefault="0076364C" w:rsidP="0076364C">
            <w:pPr>
              <w:spacing w:after="0" w:line="240" w:lineRule="auto"/>
              <w:rPr>
                <w:rFonts w:eastAsia="Times New Roman" w:cs="Arial"/>
                <w:b/>
                <w:bCs/>
                <w:sz w:val="16"/>
                <w:szCs w:val="16"/>
                <w:lang w:eastAsia="en-AU"/>
              </w:rPr>
            </w:pPr>
          </w:p>
        </w:tc>
      </w:tr>
      <w:tr w:rsidR="0076364C" w:rsidRPr="0076364C" w14:paraId="1780062F" w14:textId="77777777" w:rsidTr="00104BAD">
        <w:trPr>
          <w:trHeight w:val="255"/>
        </w:trPr>
        <w:tc>
          <w:tcPr>
            <w:tcW w:w="0" w:type="auto"/>
            <w:gridSpan w:val="2"/>
            <w:tcBorders>
              <w:top w:val="nil"/>
              <w:left w:val="nil"/>
              <w:bottom w:val="nil"/>
              <w:right w:val="nil"/>
            </w:tcBorders>
            <w:shd w:val="clear" w:color="auto" w:fill="auto"/>
            <w:vAlign w:val="center"/>
            <w:hideMark/>
          </w:tcPr>
          <w:p w14:paraId="26A7BB3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0BC72E44" w14:textId="77777777" w:rsidR="0076364C" w:rsidRPr="0076364C" w:rsidRDefault="0076364C" w:rsidP="0076364C">
            <w:pPr>
              <w:spacing w:after="0" w:line="240" w:lineRule="auto"/>
              <w:rPr>
                <w:rFonts w:eastAsia="Times New Roman" w:cs="Arial"/>
                <w:b/>
                <w:bCs/>
                <w:sz w:val="16"/>
                <w:szCs w:val="16"/>
                <w:lang w:eastAsia="en-AU"/>
              </w:rPr>
            </w:pPr>
            <w:r w:rsidRPr="0076364C">
              <w:rPr>
                <w:rFonts w:eastAsia="Times New Roman" w:cs="Arial"/>
                <w:b/>
                <w:bCs/>
                <w:sz w:val="16"/>
                <w:szCs w:val="16"/>
                <w:lang w:eastAsia="en-AU"/>
              </w:rPr>
              <w:t>Milk production</w:t>
            </w:r>
          </w:p>
        </w:tc>
        <w:tc>
          <w:tcPr>
            <w:tcW w:w="0" w:type="auto"/>
            <w:tcBorders>
              <w:top w:val="nil"/>
              <w:left w:val="nil"/>
              <w:bottom w:val="nil"/>
              <w:right w:val="nil"/>
            </w:tcBorders>
            <w:shd w:val="clear" w:color="auto" w:fill="auto"/>
            <w:vAlign w:val="center"/>
            <w:hideMark/>
          </w:tcPr>
          <w:p w14:paraId="73469A07" w14:textId="77777777" w:rsidR="0076364C" w:rsidRPr="0076364C" w:rsidRDefault="0076364C" w:rsidP="0076364C">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768FE8A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9DCBD37"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C5D9F1"/>
            <w:vAlign w:val="center"/>
            <w:hideMark/>
          </w:tcPr>
          <w:p w14:paraId="74538E2A"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$0.33</w:t>
            </w:r>
          </w:p>
        </w:tc>
        <w:tc>
          <w:tcPr>
            <w:tcW w:w="0" w:type="auto"/>
            <w:gridSpan w:val="3"/>
            <w:tcBorders>
              <w:top w:val="nil"/>
              <w:left w:val="nil"/>
              <w:bottom w:val="nil"/>
              <w:right w:val="nil"/>
            </w:tcBorders>
            <w:shd w:val="clear" w:color="auto" w:fill="004A7B" w:themeFill="accent5" w:themeFillShade="BF"/>
            <w:vAlign w:val="center"/>
            <w:hideMark/>
          </w:tcPr>
          <w:p w14:paraId="4481E163"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$0.40</w:t>
            </w:r>
          </w:p>
        </w:tc>
        <w:tc>
          <w:tcPr>
            <w:tcW w:w="0" w:type="auto"/>
            <w:tcBorders>
              <w:top w:val="nil"/>
              <w:left w:val="nil"/>
              <w:bottom w:val="nil"/>
              <w:right w:val="nil"/>
            </w:tcBorders>
            <w:shd w:val="clear" w:color="auto" w:fill="auto"/>
            <w:vAlign w:val="center"/>
            <w:hideMark/>
          </w:tcPr>
          <w:p w14:paraId="45B05DD1"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A0C066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A5D567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9CBA31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43BC31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3B7B26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944E97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3BD93A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AD77A6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2A6BACEC" w14:textId="77777777" w:rsidTr="00104BAD">
        <w:trPr>
          <w:trHeight w:val="255"/>
        </w:trPr>
        <w:tc>
          <w:tcPr>
            <w:tcW w:w="0" w:type="auto"/>
            <w:tcBorders>
              <w:top w:val="nil"/>
              <w:left w:val="nil"/>
              <w:bottom w:val="nil"/>
              <w:right w:val="nil"/>
            </w:tcBorders>
            <w:shd w:val="clear" w:color="auto" w:fill="auto"/>
            <w:vAlign w:val="center"/>
            <w:hideMark/>
          </w:tcPr>
          <w:p w14:paraId="2579EC1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51636FAB"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485</w:t>
            </w:r>
          </w:p>
        </w:tc>
        <w:tc>
          <w:tcPr>
            <w:tcW w:w="0" w:type="auto"/>
            <w:gridSpan w:val="5"/>
            <w:tcBorders>
              <w:top w:val="nil"/>
              <w:left w:val="nil"/>
              <w:bottom w:val="nil"/>
              <w:right w:val="nil"/>
            </w:tcBorders>
            <w:shd w:val="clear" w:color="auto" w:fill="004A7B" w:themeFill="accent5" w:themeFillShade="BF"/>
            <w:vAlign w:val="center"/>
            <w:hideMark/>
          </w:tcPr>
          <w:p w14:paraId="6EBFE53C"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471</w:t>
            </w:r>
          </w:p>
        </w:tc>
        <w:tc>
          <w:tcPr>
            <w:tcW w:w="0" w:type="auto"/>
            <w:gridSpan w:val="3"/>
            <w:tcBorders>
              <w:top w:val="nil"/>
              <w:left w:val="nil"/>
              <w:bottom w:val="nil"/>
              <w:right w:val="nil"/>
            </w:tcBorders>
            <w:shd w:val="clear" w:color="auto" w:fill="auto"/>
            <w:vAlign w:val="center"/>
            <w:hideMark/>
          </w:tcPr>
          <w:p w14:paraId="52CA2123"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F661CC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7B69ADD7"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203F04DF"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Herd costs</w:t>
            </w:r>
          </w:p>
        </w:tc>
        <w:tc>
          <w:tcPr>
            <w:tcW w:w="0" w:type="auto"/>
            <w:tcBorders>
              <w:top w:val="nil"/>
              <w:left w:val="nil"/>
              <w:bottom w:val="nil"/>
              <w:right w:val="nil"/>
            </w:tcBorders>
            <w:shd w:val="clear" w:color="auto" w:fill="auto"/>
            <w:vAlign w:val="center"/>
            <w:hideMark/>
          </w:tcPr>
          <w:p w14:paraId="2CAAAAEA"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74B31530" w14:textId="77777777" w:rsidTr="00104BAD">
        <w:trPr>
          <w:trHeight w:val="255"/>
        </w:trPr>
        <w:tc>
          <w:tcPr>
            <w:tcW w:w="0" w:type="auto"/>
            <w:gridSpan w:val="2"/>
            <w:tcBorders>
              <w:top w:val="nil"/>
              <w:left w:val="nil"/>
              <w:bottom w:val="nil"/>
              <w:right w:val="single" w:sz="8" w:space="0" w:color="000000"/>
            </w:tcBorders>
            <w:shd w:val="clear" w:color="auto" w:fill="auto"/>
            <w:vAlign w:val="center"/>
            <w:hideMark/>
          </w:tcPr>
          <w:p w14:paraId="7FD5B25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4428E225"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Milk solids sold (kg MS/cow)</w:t>
            </w:r>
          </w:p>
        </w:tc>
        <w:tc>
          <w:tcPr>
            <w:tcW w:w="0" w:type="auto"/>
            <w:tcBorders>
              <w:top w:val="nil"/>
              <w:left w:val="nil"/>
              <w:bottom w:val="nil"/>
              <w:right w:val="nil"/>
            </w:tcBorders>
            <w:shd w:val="clear" w:color="auto" w:fill="auto"/>
            <w:vAlign w:val="center"/>
            <w:hideMark/>
          </w:tcPr>
          <w:p w14:paraId="6F787430" w14:textId="77777777" w:rsidR="0076364C" w:rsidRPr="0076364C" w:rsidRDefault="0076364C" w:rsidP="0076364C">
            <w:pPr>
              <w:spacing w:after="0" w:line="240" w:lineRule="auto"/>
              <w:rPr>
                <w:rFonts w:eastAsia="Times New Roman" w:cs="Arial"/>
                <w:sz w:val="12"/>
                <w:szCs w:val="12"/>
                <w:lang w:eastAsia="en-AU"/>
              </w:rPr>
            </w:pPr>
          </w:p>
        </w:tc>
        <w:tc>
          <w:tcPr>
            <w:tcW w:w="0" w:type="auto"/>
            <w:tcBorders>
              <w:top w:val="nil"/>
              <w:left w:val="nil"/>
              <w:bottom w:val="nil"/>
              <w:right w:val="nil"/>
            </w:tcBorders>
            <w:shd w:val="clear" w:color="auto" w:fill="auto"/>
            <w:vAlign w:val="center"/>
            <w:hideMark/>
          </w:tcPr>
          <w:p w14:paraId="7B0E51F7"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F6B6CB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73759D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17D619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215E6A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4D3F4866"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$0.24</w:t>
            </w:r>
          </w:p>
        </w:tc>
        <w:tc>
          <w:tcPr>
            <w:tcW w:w="0" w:type="auto"/>
            <w:gridSpan w:val="2"/>
            <w:tcBorders>
              <w:top w:val="nil"/>
              <w:left w:val="nil"/>
              <w:bottom w:val="nil"/>
              <w:right w:val="nil"/>
            </w:tcBorders>
            <w:shd w:val="clear" w:color="auto" w:fill="004A7B" w:themeFill="accent5" w:themeFillShade="BF"/>
            <w:vAlign w:val="center"/>
            <w:hideMark/>
          </w:tcPr>
          <w:p w14:paraId="0FC94AE6"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$0.24</w:t>
            </w:r>
          </w:p>
        </w:tc>
        <w:tc>
          <w:tcPr>
            <w:tcW w:w="0" w:type="auto"/>
            <w:tcBorders>
              <w:top w:val="nil"/>
              <w:left w:val="nil"/>
              <w:bottom w:val="nil"/>
              <w:right w:val="nil"/>
            </w:tcBorders>
            <w:shd w:val="clear" w:color="auto" w:fill="auto"/>
            <w:vAlign w:val="center"/>
            <w:hideMark/>
          </w:tcPr>
          <w:p w14:paraId="384B04DD"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1066BA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E5D9A1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7EC96A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A5C770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84E689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30FFD3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771167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876DE7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34261E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5D9A6C2D" w14:textId="77777777" w:rsidTr="00104BAD">
        <w:trPr>
          <w:trHeight w:val="255"/>
        </w:trPr>
        <w:tc>
          <w:tcPr>
            <w:tcW w:w="0" w:type="auto"/>
            <w:tcBorders>
              <w:top w:val="nil"/>
              <w:left w:val="nil"/>
              <w:bottom w:val="nil"/>
              <w:right w:val="nil"/>
            </w:tcBorders>
            <w:shd w:val="clear" w:color="auto" w:fill="auto"/>
            <w:vAlign w:val="center"/>
            <w:hideMark/>
          </w:tcPr>
          <w:p w14:paraId="1540C1B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70540C8D"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924</w:t>
            </w:r>
          </w:p>
        </w:tc>
        <w:tc>
          <w:tcPr>
            <w:tcW w:w="0" w:type="auto"/>
            <w:gridSpan w:val="6"/>
            <w:tcBorders>
              <w:top w:val="nil"/>
              <w:left w:val="nil"/>
              <w:bottom w:val="nil"/>
              <w:right w:val="nil"/>
            </w:tcBorders>
            <w:shd w:val="clear" w:color="auto" w:fill="004A7B" w:themeFill="accent5" w:themeFillShade="BF"/>
            <w:vAlign w:val="center"/>
            <w:hideMark/>
          </w:tcPr>
          <w:p w14:paraId="63726838"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920</w:t>
            </w:r>
          </w:p>
        </w:tc>
        <w:tc>
          <w:tcPr>
            <w:tcW w:w="0" w:type="auto"/>
            <w:gridSpan w:val="2"/>
            <w:tcBorders>
              <w:top w:val="nil"/>
              <w:left w:val="nil"/>
              <w:bottom w:val="nil"/>
              <w:right w:val="nil"/>
            </w:tcBorders>
            <w:shd w:val="clear" w:color="auto" w:fill="auto"/>
            <w:vAlign w:val="center"/>
            <w:hideMark/>
          </w:tcPr>
          <w:p w14:paraId="371514DF"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ECE716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10E12D5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29957A43"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Shed costs</w:t>
            </w:r>
          </w:p>
        </w:tc>
        <w:tc>
          <w:tcPr>
            <w:tcW w:w="0" w:type="auto"/>
            <w:tcBorders>
              <w:top w:val="nil"/>
              <w:left w:val="nil"/>
              <w:bottom w:val="nil"/>
              <w:right w:val="nil"/>
            </w:tcBorders>
            <w:shd w:val="clear" w:color="auto" w:fill="auto"/>
            <w:vAlign w:val="center"/>
            <w:hideMark/>
          </w:tcPr>
          <w:p w14:paraId="66802864"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54EBD70E" w14:textId="77777777" w:rsidTr="00104BAD">
        <w:trPr>
          <w:trHeight w:val="255"/>
        </w:trPr>
        <w:tc>
          <w:tcPr>
            <w:tcW w:w="0" w:type="auto"/>
            <w:gridSpan w:val="2"/>
            <w:tcBorders>
              <w:top w:val="nil"/>
              <w:left w:val="nil"/>
              <w:bottom w:val="nil"/>
              <w:right w:val="single" w:sz="8" w:space="0" w:color="000000"/>
            </w:tcBorders>
            <w:shd w:val="clear" w:color="auto" w:fill="auto"/>
            <w:vAlign w:val="center"/>
            <w:hideMark/>
          </w:tcPr>
          <w:p w14:paraId="0834F11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72129530"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Milk solids sold (kg MS/ha)</w:t>
            </w:r>
          </w:p>
        </w:tc>
        <w:tc>
          <w:tcPr>
            <w:tcW w:w="0" w:type="auto"/>
            <w:tcBorders>
              <w:top w:val="nil"/>
              <w:left w:val="nil"/>
              <w:bottom w:val="nil"/>
              <w:right w:val="nil"/>
            </w:tcBorders>
            <w:shd w:val="clear" w:color="auto" w:fill="auto"/>
            <w:vAlign w:val="center"/>
            <w:hideMark/>
          </w:tcPr>
          <w:p w14:paraId="4DF2405B" w14:textId="77777777" w:rsidR="0076364C" w:rsidRPr="0076364C" w:rsidRDefault="0076364C" w:rsidP="0076364C">
            <w:pPr>
              <w:spacing w:after="0" w:line="240" w:lineRule="auto"/>
              <w:rPr>
                <w:rFonts w:eastAsia="Times New Roman" w:cs="Arial"/>
                <w:sz w:val="12"/>
                <w:szCs w:val="12"/>
                <w:lang w:eastAsia="en-AU"/>
              </w:rPr>
            </w:pPr>
          </w:p>
        </w:tc>
        <w:tc>
          <w:tcPr>
            <w:tcW w:w="0" w:type="auto"/>
            <w:tcBorders>
              <w:top w:val="nil"/>
              <w:left w:val="nil"/>
              <w:bottom w:val="nil"/>
              <w:right w:val="nil"/>
            </w:tcBorders>
            <w:shd w:val="clear" w:color="auto" w:fill="auto"/>
            <w:vAlign w:val="center"/>
            <w:hideMark/>
          </w:tcPr>
          <w:p w14:paraId="619BCEE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5"/>
            <w:tcBorders>
              <w:top w:val="nil"/>
              <w:left w:val="nil"/>
              <w:bottom w:val="nil"/>
              <w:right w:val="single" w:sz="8" w:space="0" w:color="000000"/>
            </w:tcBorders>
            <w:shd w:val="clear" w:color="000000" w:fill="C5D9F1"/>
            <w:vAlign w:val="center"/>
            <w:hideMark/>
          </w:tcPr>
          <w:p w14:paraId="315C7631"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$0.95</w:t>
            </w:r>
          </w:p>
        </w:tc>
        <w:tc>
          <w:tcPr>
            <w:tcW w:w="0" w:type="auto"/>
            <w:gridSpan w:val="5"/>
            <w:tcBorders>
              <w:top w:val="nil"/>
              <w:left w:val="nil"/>
              <w:bottom w:val="nil"/>
              <w:right w:val="nil"/>
            </w:tcBorders>
            <w:shd w:val="clear" w:color="auto" w:fill="004A7B" w:themeFill="accent5" w:themeFillShade="BF"/>
            <w:vAlign w:val="center"/>
            <w:hideMark/>
          </w:tcPr>
          <w:p w14:paraId="432EF138"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$1.09</w:t>
            </w:r>
          </w:p>
        </w:tc>
        <w:tc>
          <w:tcPr>
            <w:tcW w:w="0" w:type="auto"/>
            <w:tcBorders>
              <w:top w:val="nil"/>
              <w:left w:val="nil"/>
              <w:bottom w:val="nil"/>
              <w:right w:val="nil"/>
            </w:tcBorders>
            <w:shd w:val="clear" w:color="auto" w:fill="auto"/>
            <w:vAlign w:val="center"/>
            <w:hideMark/>
          </w:tcPr>
          <w:p w14:paraId="7AE8CCC1"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003F90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375778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C785FA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0FA2DB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8B860C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464AA7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1820B25D" w14:textId="77777777" w:rsidTr="00104BAD">
        <w:trPr>
          <w:trHeight w:val="255"/>
        </w:trPr>
        <w:tc>
          <w:tcPr>
            <w:tcW w:w="0" w:type="auto"/>
            <w:tcBorders>
              <w:top w:val="nil"/>
              <w:left w:val="nil"/>
              <w:bottom w:val="nil"/>
              <w:right w:val="nil"/>
            </w:tcBorders>
            <w:shd w:val="clear" w:color="auto" w:fill="auto"/>
            <w:vAlign w:val="center"/>
            <w:hideMark/>
          </w:tcPr>
          <w:p w14:paraId="76A60B1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5B03D3AF"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66%</w:t>
            </w:r>
          </w:p>
        </w:tc>
        <w:tc>
          <w:tcPr>
            <w:tcW w:w="0" w:type="auto"/>
            <w:gridSpan w:val="2"/>
            <w:tcBorders>
              <w:top w:val="nil"/>
              <w:left w:val="nil"/>
              <w:bottom w:val="nil"/>
              <w:right w:val="nil"/>
            </w:tcBorders>
            <w:shd w:val="clear" w:color="auto" w:fill="004A7B" w:themeFill="accent5" w:themeFillShade="BF"/>
            <w:vAlign w:val="center"/>
            <w:hideMark/>
          </w:tcPr>
          <w:p w14:paraId="3CDCBD1C"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63%</w:t>
            </w:r>
          </w:p>
        </w:tc>
        <w:tc>
          <w:tcPr>
            <w:tcW w:w="0" w:type="auto"/>
            <w:gridSpan w:val="6"/>
            <w:tcBorders>
              <w:top w:val="nil"/>
              <w:left w:val="nil"/>
              <w:bottom w:val="nil"/>
              <w:right w:val="nil"/>
            </w:tcBorders>
            <w:shd w:val="clear" w:color="auto" w:fill="auto"/>
            <w:vAlign w:val="center"/>
            <w:hideMark/>
          </w:tcPr>
          <w:p w14:paraId="7B4FC185"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DC0102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0C38F70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006A4E65"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Home grown feed cost</w:t>
            </w:r>
          </w:p>
        </w:tc>
        <w:tc>
          <w:tcPr>
            <w:tcW w:w="0" w:type="auto"/>
            <w:tcBorders>
              <w:top w:val="nil"/>
              <w:left w:val="nil"/>
              <w:bottom w:val="nil"/>
              <w:right w:val="nil"/>
            </w:tcBorders>
            <w:shd w:val="clear" w:color="auto" w:fill="auto"/>
            <w:vAlign w:val="center"/>
            <w:hideMark/>
          </w:tcPr>
          <w:p w14:paraId="094E33AA"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3B81BECF" w14:textId="77777777" w:rsidTr="00104BAD">
        <w:trPr>
          <w:trHeight w:val="255"/>
        </w:trPr>
        <w:tc>
          <w:tcPr>
            <w:tcW w:w="0" w:type="auto"/>
            <w:gridSpan w:val="2"/>
            <w:tcBorders>
              <w:top w:val="nil"/>
              <w:left w:val="nil"/>
              <w:bottom w:val="nil"/>
              <w:right w:val="single" w:sz="8" w:space="0" w:color="000000"/>
            </w:tcBorders>
            <w:shd w:val="clear" w:color="auto" w:fill="auto"/>
            <w:vAlign w:val="center"/>
            <w:hideMark/>
          </w:tcPr>
          <w:p w14:paraId="3967623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4E2F40DD"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Homegrown feed as % of ME consumed</w:t>
            </w:r>
          </w:p>
        </w:tc>
        <w:tc>
          <w:tcPr>
            <w:tcW w:w="0" w:type="auto"/>
            <w:tcBorders>
              <w:top w:val="nil"/>
              <w:left w:val="nil"/>
              <w:bottom w:val="nil"/>
              <w:right w:val="nil"/>
            </w:tcBorders>
            <w:shd w:val="clear" w:color="auto" w:fill="auto"/>
            <w:vAlign w:val="center"/>
            <w:hideMark/>
          </w:tcPr>
          <w:p w14:paraId="05D849E3"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000000" w:fill="C5D9F1"/>
            <w:vAlign w:val="center"/>
            <w:hideMark/>
          </w:tcPr>
          <w:p w14:paraId="559736A5"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$1.76</w:t>
            </w:r>
          </w:p>
        </w:tc>
        <w:tc>
          <w:tcPr>
            <w:tcW w:w="0" w:type="auto"/>
            <w:gridSpan w:val="8"/>
            <w:tcBorders>
              <w:top w:val="nil"/>
              <w:left w:val="nil"/>
              <w:bottom w:val="nil"/>
              <w:right w:val="nil"/>
            </w:tcBorders>
            <w:shd w:val="clear" w:color="auto" w:fill="004A7B" w:themeFill="accent5" w:themeFillShade="BF"/>
            <w:vAlign w:val="center"/>
            <w:hideMark/>
          </w:tcPr>
          <w:p w14:paraId="25184617"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$2.19</w:t>
            </w:r>
          </w:p>
        </w:tc>
        <w:tc>
          <w:tcPr>
            <w:tcW w:w="0" w:type="auto"/>
            <w:tcBorders>
              <w:top w:val="nil"/>
              <w:left w:val="nil"/>
              <w:bottom w:val="nil"/>
              <w:right w:val="nil"/>
            </w:tcBorders>
            <w:shd w:val="clear" w:color="auto" w:fill="auto"/>
            <w:vAlign w:val="center"/>
            <w:hideMark/>
          </w:tcPr>
          <w:p w14:paraId="2F459448"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B566347"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C2B5B7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66067F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69AB2001" w14:textId="77777777" w:rsidTr="0076364C">
        <w:trPr>
          <w:trHeight w:val="255"/>
        </w:trPr>
        <w:tc>
          <w:tcPr>
            <w:tcW w:w="0" w:type="auto"/>
            <w:tcBorders>
              <w:top w:val="nil"/>
              <w:left w:val="nil"/>
              <w:bottom w:val="nil"/>
              <w:right w:val="nil"/>
            </w:tcBorders>
            <w:shd w:val="clear" w:color="auto" w:fill="auto"/>
            <w:vAlign w:val="center"/>
            <w:hideMark/>
          </w:tcPr>
          <w:p w14:paraId="7B81CEA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DE108F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D22167D"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FC5B80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F32309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37E422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DBDC357"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3FBB84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AD91CD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6341B8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811D9F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6FE2FE2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723C9420"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Purchased feed and agistment</w:t>
            </w:r>
          </w:p>
        </w:tc>
        <w:tc>
          <w:tcPr>
            <w:tcW w:w="0" w:type="auto"/>
            <w:tcBorders>
              <w:top w:val="nil"/>
              <w:left w:val="nil"/>
              <w:bottom w:val="nil"/>
              <w:right w:val="nil"/>
            </w:tcBorders>
            <w:shd w:val="clear" w:color="auto" w:fill="auto"/>
            <w:vAlign w:val="center"/>
            <w:hideMark/>
          </w:tcPr>
          <w:p w14:paraId="190B82F1"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73CA4FD2" w14:textId="77777777" w:rsidTr="00104BAD">
        <w:trPr>
          <w:trHeight w:val="255"/>
        </w:trPr>
        <w:tc>
          <w:tcPr>
            <w:tcW w:w="0" w:type="auto"/>
            <w:tcBorders>
              <w:top w:val="nil"/>
              <w:left w:val="nil"/>
              <w:bottom w:val="nil"/>
              <w:right w:val="nil"/>
            </w:tcBorders>
            <w:shd w:val="clear" w:color="auto" w:fill="auto"/>
            <w:vAlign w:val="center"/>
            <w:hideMark/>
          </w:tcPr>
          <w:p w14:paraId="64F7B90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E8131C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0D5EA384" w14:textId="77777777" w:rsidR="0076364C" w:rsidRPr="0076364C" w:rsidRDefault="0076364C" w:rsidP="0076364C">
            <w:pPr>
              <w:spacing w:after="0" w:line="240" w:lineRule="auto"/>
              <w:rPr>
                <w:rFonts w:eastAsia="Times New Roman" w:cs="Arial"/>
                <w:b/>
                <w:bCs/>
                <w:sz w:val="16"/>
                <w:szCs w:val="16"/>
                <w:lang w:eastAsia="en-AU"/>
              </w:rPr>
            </w:pPr>
            <w:r w:rsidRPr="0076364C">
              <w:rPr>
                <w:rFonts w:eastAsia="Times New Roman" w:cs="Arial"/>
                <w:b/>
                <w:bCs/>
                <w:sz w:val="16"/>
                <w:szCs w:val="16"/>
                <w:lang w:eastAsia="en-AU"/>
              </w:rPr>
              <w:t xml:space="preserve">Pasture production </w:t>
            </w:r>
          </w:p>
        </w:tc>
        <w:tc>
          <w:tcPr>
            <w:tcW w:w="0" w:type="auto"/>
            <w:tcBorders>
              <w:top w:val="nil"/>
              <w:left w:val="nil"/>
              <w:bottom w:val="nil"/>
              <w:right w:val="nil"/>
            </w:tcBorders>
            <w:shd w:val="clear" w:color="auto" w:fill="auto"/>
            <w:vAlign w:val="center"/>
            <w:hideMark/>
          </w:tcPr>
          <w:p w14:paraId="02B3AFBC" w14:textId="77777777" w:rsidR="0076364C" w:rsidRPr="0076364C" w:rsidRDefault="0076364C" w:rsidP="0076364C">
            <w:pPr>
              <w:spacing w:after="0" w:line="240" w:lineRule="auto"/>
              <w:rPr>
                <w:rFonts w:eastAsia="Times New Roman" w:cs="Arial"/>
                <w:b/>
                <w:bCs/>
                <w:sz w:val="16"/>
                <w:szCs w:val="16"/>
                <w:lang w:eastAsia="en-AU"/>
              </w:rPr>
            </w:pPr>
          </w:p>
        </w:tc>
        <w:tc>
          <w:tcPr>
            <w:tcW w:w="0" w:type="auto"/>
            <w:tcBorders>
              <w:top w:val="nil"/>
              <w:left w:val="nil"/>
              <w:bottom w:val="nil"/>
              <w:right w:val="nil"/>
            </w:tcBorders>
            <w:shd w:val="clear" w:color="auto" w:fill="auto"/>
            <w:vAlign w:val="center"/>
            <w:hideMark/>
          </w:tcPr>
          <w:p w14:paraId="42697C4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5"/>
            <w:tcBorders>
              <w:top w:val="nil"/>
              <w:left w:val="nil"/>
              <w:bottom w:val="nil"/>
              <w:right w:val="single" w:sz="8" w:space="0" w:color="000000"/>
            </w:tcBorders>
            <w:shd w:val="clear" w:color="000000" w:fill="C5D9F1"/>
            <w:vAlign w:val="center"/>
            <w:hideMark/>
          </w:tcPr>
          <w:p w14:paraId="63D1F72D"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-$0.05</w:t>
            </w:r>
          </w:p>
        </w:tc>
        <w:tc>
          <w:tcPr>
            <w:tcW w:w="0" w:type="auto"/>
            <w:tcBorders>
              <w:top w:val="nil"/>
              <w:left w:val="nil"/>
              <w:bottom w:val="nil"/>
              <w:right w:val="nil"/>
            </w:tcBorders>
            <w:shd w:val="clear" w:color="auto" w:fill="004A7B" w:themeFill="accent5" w:themeFillShade="BF"/>
            <w:vAlign w:val="center"/>
            <w:hideMark/>
          </w:tcPr>
          <w:p w14:paraId="09047775"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$0.06</w:t>
            </w:r>
          </w:p>
        </w:tc>
        <w:tc>
          <w:tcPr>
            <w:tcW w:w="0" w:type="auto"/>
            <w:tcBorders>
              <w:top w:val="nil"/>
              <w:left w:val="nil"/>
              <w:bottom w:val="nil"/>
              <w:right w:val="nil"/>
            </w:tcBorders>
            <w:shd w:val="clear" w:color="auto" w:fill="auto"/>
            <w:vAlign w:val="center"/>
            <w:hideMark/>
          </w:tcPr>
          <w:p w14:paraId="0B676B85"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99480A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117FDA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06BB77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F6AB73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C04529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CE0292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E981BB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C6BB45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AF323C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CB195B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767FAC8B" w14:textId="77777777" w:rsidTr="00104BAD">
        <w:trPr>
          <w:trHeight w:val="255"/>
        </w:trPr>
        <w:tc>
          <w:tcPr>
            <w:tcW w:w="0" w:type="auto"/>
            <w:tcBorders>
              <w:top w:val="nil"/>
              <w:left w:val="nil"/>
              <w:bottom w:val="nil"/>
              <w:right w:val="nil"/>
            </w:tcBorders>
            <w:shd w:val="clear" w:color="auto" w:fill="auto"/>
            <w:vAlign w:val="center"/>
            <w:hideMark/>
          </w:tcPr>
          <w:p w14:paraId="3365155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47EF78CD"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9.3</w:t>
            </w:r>
          </w:p>
        </w:tc>
        <w:tc>
          <w:tcPr>
            <w:tcW w:w="0" w:type="auto"/>
            <w:gridSpan w:val="3"/>
            <w:tcBorders>
              <w:top w:val="nil"/>
              <w:left w:val="nil"/>
              <w:bottom w:val="nil"/>
              <w:right w:val="nil"/>
            </w:tcBorders>
            <w:shd w:val="clear" w:color="auto" w:fill="004A7B" w:themeFill="accent5" w:themeFillShade="BF"/>
            <w:vAlign w:val="center"/>
            <w:hideMark/>
          </w:tcPr>
          <w:p w14:paraId="48FA290A"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8.4</w:t>
            </w:r>
          </w:p>
        </w:tc>
        <w:tc>
          <w:tcPr>
            <w:tcW w:w="0" w:type="auto"/>
            <w:tcBorders>
              <w:top w:val="nil"/>
              <w:left w:val="nil"/>
              <w:bottom w:val="nil"/>
              <w:right w:val="nil"/>
            </w:tcBorders>
            <w:shd w:val="clear" w:color="auto" w:fill="auto"/>
            <w:vAlign w:val="center"/>
            <w:hideMark/>
          </w:tcPr>
          <w:p w14:paraId="400532EF"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27FCD8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BFD3BB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CE8BCB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79D6FA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DD1676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0579DA4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2EB79E2D"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Feed inventory change</w:t>
            </w:r>
          </w:p>
        </w:tc>
        <w:tc>
          <w:tcPr>
            <w:tcW w:w="0" w:type="auto"/>
            <w:tcBorders>
              <w:top w:val="nil"/>
              <w:left w:val="nil"/>
              <w:bottom w:val="nil"/>
              <w:right w:val="nil"/>
            </w:tcBorders>
            <w:shd w:val="clear" w:color="auto" w:fill="auto"/>
            <w:vAlign w:val="center"/>
            <w:hideMark/>
          </w:tcPr>
          <w:p w14:paraId="553BE9A8"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61A62FE9" w14:textId="77777777" w:rsidTr="00104BAD">
        <w:trPr>
          <w:trHeight w:val="255"/>
        </w:trPr>
        <w:tc>
          <w:tcPr>
            <w:tcW w:w="0" w:type="auto"/>
            <w:tcBorders>
              <w:top w:val="nil"/>
              <w:left w:val="nil"/>
              <w:bottom w:val="nil"/>
              <w:right w:val="nil"/>
            </w:tcBorders>
            <w:shd w:val="clear" w:color="auto" w:fill="auto"/>
            <w:vAlign w:val="center"/>
            <w:hideMark/>
          </w:tcPr>
          <w:p w14:paraId="1B0B3A8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18D0DB0F"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1F7080A7"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Homegrown feed removed / milking ha</w:t>
            </w:r>
          </w:p>
        </w:tc>
        <w:tc>
          <w:tcPr>
            <w:tcW w:w="0" w:type="auto"/>
            <w:tcBorders>
              <w:top w:val="nil"/>
              <w:left w:val="nil"/>
              <w:bottom w:val="nil"/>
              <w:right w:val="nil"/>
            </w:tcBorders>
            <w:shd w:val="clear" w:color="auto" w:fill="auto"/>
            <w:vAlign w:val="center"/>
            <w:hideMark/>
          </w:tcPr>
          <w:p w14:paraId="3A0454F8" w14:textId="77777777" w:rsidR="0076364C" w:rsidRPr="0076364C" w:rsidRDefault="0076364C" w:rsidP="0076364C">
            <w:pPr>
              <w:spacing w:after="0" w:line="240" w:lineRule="auto"/>
              <w:rPr>
                <w:rFonts w:eastAsia="Times New Roman" w:cs="Arial"/>
                <w:sz w:val="12"/>
                <w:szCs w:val="12"/>
                <w:lang w:eastAsia="en-AU"/>
              </w:rPr>
            </w:pPr>
          </w:p>
        </w:tc>
        <w:tc>
          <w:tcPr>
            <w:tcW w:w="0" w:type="auto"/>
            <w:tcBorders>
              <w:top w:val="nil"/>
              <w:left w:val="nil"/>
              <w:bottom w:val="nil"/>
              <w:right w:val="nil"/>
            </w:tcBorders>
            <w:shd w:val="clear" w:color="auto" w:fill="auto"/>
            <w:vAlign w:val="center"/>
            <w:hideMark/>
          </w:tcPr>
          <w:p w14:paraId="533C80D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32699C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4"/>
            <w:tcBorders>
              <w:top w:val="nil"/>
              <w:left w:val="nil"/>
              <w:bottom w:val="nil"/>
              <w:right w:val="single" w:sz="8" w:space="0" w:color="000000"/>
            </w:tcBorders>
            <w:shd w:val="clear" w:color="000000" w:fill="C5D9F1"/>
            <w:vAlign w:val="center"/>
            <w:hideMark/>
          </w:tcPr>
          <w:p w14:paraId="0AE66EEB"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$2.66</w:t>
            </w:r>
          </w:p>
        </w:tc>
        <w:tc>
          <w:tcPr>
            <w:tcW w:w="0" w:type="auto"/>
            <w:gridSpan w:val="10"/>
            <w:tcBorders>
              <w:top w:val="nil"/>
              <w:left w:val="nil"/>
              <w:bottom w:val="nil"/>
              <w:right w:val="nil"/>
            </w:tcBorders>
            <w:shd w:val="clear" w:color="auto" w:fill="004A7B" w:themeFill="accent5" w:themeFillShade="BF"/>
            <w:vAlign w:val="center"/>
            <w:hideMark/>
          </w:tcPr>
          <w:p w14:paraId="4539D801"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$3.34</w:t>
            </w:r>
          </w:p>
        </w:tc>
        <w:tc>
          <w:tcPr>
            <w:tcW w:w="0" w:type="auto"/>
            <w:tcBorders>
              <w:top w:val="nil"/>
              <w:left w:val="nil"/>
              <w:bottom w:val="nil"/>
              <w:right w:val="nil"/>
            </w:tcBorders>
            <w:shd w:val="clear" w:color="auto" w:fill="auto"/>
            <w:vAlign w:val="center"/>
            <w:hideMark/>
          </w:tcPr>
          <w:p w14:paraId="572085C3"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5B87D2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648B846C" w14:textId="77777777" w:rsidTr="0076364C">
        <w:trPr>
          <w:trHeight w:val="255"/>
        </w:trPr>
        <w:tc>
          <w:tcPr>
            <w:tcW w:w="0" w:type="auto"/>
            <w:tcBorders>
              <w:top w:val="nil"/>
              <w:left w:val="nil"/>
              <w:bottom w:val="nil"/>
              <w:right w:val="nil"/>
            </w:tcBorders>
            <w:shd w:val="clear" w:color="auto" w:fill="auto"/>
            <w:vAlign w:val="center"/>
            <w:hideMark/>
          </w:tcPr>
          <w:p w14:paraId="3F88E95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26BA2F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656BB35"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858E14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4C76FD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21A0EC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CB5BE4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352CA9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A33FB3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7397BC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34EFC8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283AA27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6C772D0E"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Total feed costs</w:t>
            </w:r>
          </w:p>
        </w:tc>
        <w:tc>
          <w:tcPr>
            <w:tcW w:w="0" w:type="auto"/>
            <w:tcBorders>
              <w:top w:val="nil"/>
              <w:left w:val="nil"/>
              <w:bottom w:val="nil"/>
              <w:right w:val="nil"/>
            </w:tcBorders>
            <w:shd w:val="clear" w:color="auto" w:fill="auto"/>
            <w:vAlign w:val="center"/>
            <w:hideMark/>
          </w:tcPr>
          <w:p w14:paraId="33086806"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37E17146" w14:textId="77777777" w:rsidTr="0076364C">
        <w:trPr>
          <w:trHeight w:val="255"/>
        </w:trPr>
        <w:tc>
          <w:tcPr>
            <w:tcW w:w="0" w:type="auto"/>
            <w:tcBorders>
              <w:top w:val="nil"/>
              <w:left w:val="nil"/>
              <w:bottom w:val="nil"/>
              <w:right w:val="nil"/>
            </w:tcBorders>
            <w:shd w:val="clear" w:color="auto" w:fill="auto"/>
            <w:vAlign w:val="center"/>
            <w:hideMark/>
          </w:tcPr>
          <w:p w14:paraId="5763FFB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2552F0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08FAC1F8" w14:textId="77777777" w:rsidR="0076364C" w:rsidRPr="0076364C" w:rsidRDefault="0076364C" w:rsidP="0076364C">
            <w:pPr>
              <w:spacing w:after="0" w:line="240" w:lineRule="auto"/>
              <w:rPr>
                <w:rFonts w:eastAsia="Times New Roman" w:cs="Arial"/>
                <w:b/>
                <w:bCs/>
                <w:sz w:val="16"/>
                <w:szCs w:val="16"/>
                <w:lang w:eastAsia="en-AU"/>
              </w:rPr>
            </w:pPr>
            <w:r w:rsidRPr="0076364C">
              <w:rPr>
                <w:rFonts w:eastAsia="Times New Roman" w:cs="Arial"/>
                <w:b/>
                <w:bCs/>
                <w:sz w:val="16"/>
                <w:szCs w:val="16"/>
                <w:lang w:eastAsia="en-AU"/>
              </w:rPr>
              <w:t>Labour use and efficiency</w:t>
            </w:r>
          </w:p>
        </w:tc>
        <w:tc>
          <w:tcPr>
            <w:tcW w:w="0" w:type="auto"/>
            <w:tcBorders>
              <w:top w:val="nil"/>
              <w:left w:val="nil"/>
              <w:bottom w:val="nil"/>
              <w:right w:val="nil"/>
            </w:tcBorders>
            <w:shd w:val="clear" w:color="auto" w:fill="auto"/>
            <w:vAlign w:val="center"/>
            <w:hideMark/>
          </w:tcPr>
          <w:p w14:paraId="16EFFC12" w14:textId="77777777" w:rsidR="0076364C" w:rsidRPr="0076364C" w:rsidRDefault="0076364C" w:rsidP="0076364C">
            <w:pPr>
              <w:spacing w:after="0" w:line="240" w:lineRule="auto"/>
              <w:rPr>
                <w:rFonts w:eastAsia="Times New Roman" w:cs="Arial"/>
                <w:b/>
                <w:bCs/>
                <w:sz w:val="16"/>
                <w:szCs w:val="16"/>
                <w:lang w:eastAsia="en-AU"/>
              </w:rPr>
            </w:pPr>
          </w:p>
        </w:tc>
        <w:tc>
          <w:tcPr>
            <w:tcW w:w="0" w:type="auto"/>
            <w:gridSpan w:val="6"/>
            <w:tcBorders>
              <w:top w:val="nil"/>
              <w:left w:val="nil"/>
              <w:bottom w:val="nil"/>
              <w:right w:val="nil"/>
            </w:tcBorders>
            <w:shd w:val="clear" w:color="auto" w:fill="auto"/>
            <w:vAlign w:val="center"/>
            <w:hideMark/>
          </w:tcPr>
          <w:p w14:paraId="0FA6022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6EAC5951" w14:textId="77777777" w:rsidR="0076364C" w:rsidRPr="0076364C" w:rsidRDefault="0076364C" w:rsidP="0076364C">
            <w:pPr>
              <w:spacing w:after="0" w:line="240" w:lineRule="auto"/>
              <w:rPr>
                <w:rFonts w:eastAsia="Times New Roman" w:cs="Arial"/>
                <w:b/>
                <w:bCs/>
                <w:sz w:val="16"/>
                <w:szCs w:val="16"/>
                <w:lang w:eastAsia="en-AU"/>
              </w:rPr>
            </w:pPr>
            <w:r w:rsidRPr="0076364C">
              <w:rPr>
                <w:rFonts w:eastAsia="Times New Roman" w:cs="Arial"/>
                <w:b/>
                <w:bCs/>
                <w:sz w:val="16"/>
                <w:szCs w:val="16"/>
                <w:lang w:eastAsia="en-AU"/>
              </w:rPr>
              <w:t>Overhead costs</w:t>
            </w:r>
          </w:p>
        </w:tc>
        <w:tc>
          <w:tcPr>
            <w:tcW w:w="0" w:type="auto"/>
            <w:tcBorders>
              <w:top w:val="nil"/>
              <w:left w:val="nil"/>
              <w:bottom w:val="nil"/>
              <w:right w:val="nil"/>
            </w:tcBorders>
            <w:shd w:val="clear" w:color="auto" w:fill="auto"/>
            <w:vAlign w:val="center"/>
            <w:hideMark/>
          </w:tcPr>
          <w:p w14:paraId="64EB7481" w14:textId="77777777" w:rsidR="0076364C" w:rsidRPr="0076364C" w:rsidRDefault="0076364C" w:rsidP="0076364C">
            <w:pPr>
              <w:spacing w:after="0" w:line="240" w:lineRule="auto"/>
              <w:rPr>
                <w:rFonts w:eastAsia="Times New Roman" w:cs="Arial"/>
                <w:b/>
                <w:bCs/>
                <w:sz w:val="16"/>
                <w:szCs w:val="16"/>
                <w:lang w:eastAsia="en-AU"/>
              </w:rPr>
            </w:pPr>
          </w:p>
        </w:tc>
      </w:tr>
      <w:tr w:rsidR="0076364C" w:rsidRPr="0076364C" w14:paraId="009A4B28" w14:textId="77777777" w:rsidTr="00104BAD">
        <w:trPr>
          <w:trHeight w:val="255"/>
        </w:trPr>
        <w:tc>
          <w:tcPr>
            <w:tcW w:w="0" w:type="auto"/>
            <w:tcBorders>
              <w:top w:val="nil"/>
              <w:left w:val="nil"/>
              <w:bottom w:val="nil"/>
              <w:right w:val="nil"/>
            </w:tcBorders>
            <w:shd w:val="clear" w:color="auto" w:fill="auto"/>
            <w:vAlign w:val="center"/>
            <w:hideMark/>
          </w:tcPr>
          <w:p w14:paraId="5EC3604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08522399"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2.6</w:t>
            </w:r>
          </w:p>
        </w:tc>
        <w:tc>
          <w:tcPr>
            <w:tcW w:w="0" w:type="auto"/>
            <w:gridSpan w:val="7"/>
            <w:tcBorders>
              <w:top w:val="nil"/>
              <w:left w:val="nil"/>
              <w:bottom w:val="nil"/>
              <w:right w:val="nil"/>
            </w:tcBorders>
            <w:shd w:val="clear" w:color="auto" w:fill="004A7B" w:themeFill="accent5" w:themeFillShade="BF"/>
            <w:vAlign w:val="center"/>
            <w:hideMark/>
          </w:tcPr>
          <w:p w14:paraId="522C4BD8"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2.8</w:t>
            </w:r>
          </w:p>
        </w:tc>
        <w:tc>
          <w:tcPr>
            <w:tcW w:w="0" w:type="auto"/>
            <w:tcBorders>
              <w:top w:val="nil"/>
              <w:left w:val="nil"/>
              <w:bottom w:val="nil"/>
              <w:right w:val="nil"/>
            </w:tcBorders>
            <w:shd w:val="clear" w:color="auto" w:fill="auto"/>
            <w:vAlign w:val="center"/>
            <w:hideMark/>
          </w:tcPr>
          <w:p w14:paraId="08667E34"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F04577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49C9AD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6ED1AC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129E52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F48788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2"/>
            <w:tcBorders>
              <w:top w:val="nil"/>
              <w:left w:val="nil"/>
              <w:bottom w:val="nil"/>
              <w:right w:val="single" w:sz="8" w:space="0" w:color="000000"/>
            </w:tcBorders>
            <w:shd w:val="clear" w:color="000000" w:fill="C5D9F1"/>
            <w:vAlign w:val="center"/>
            <w:hideMark/>
          </w:tcPr>
          <w:p w14:paraId="6A44ED2B"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$0.57</w:t>
            </w:r>
          </w:p>
        </w:tc>
        <w:tc>
          <w:tcPr>
            <w:tcW w:w="0" w:type="auto"/>
            <w:gridSpan w:val="6"/>
            <w:tcBorders>
              <w:top w:val="nil"/>
              <w:left w:val="nil"/>
              <w:bottom w:val="nil"/>
              <w:right w:val="nil"/>
            </w:tcBorders>
            <w:shd w:val="clear" w:color="auto" w:fill="004A7B" w:themeFill="accent5" w:themeFillShade="BF"/>
            <w:vAlign w:val="center"/>
            <w:hideMark/>
          </w:tcPr>
          <w:p w14:paraId="714B7CCF"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$0.63</w:t>
            </w:r>
          </w:p>
        </w:tc>
        <w:tc>
          <w:tcPr>
            <w:tcW w:w="0" w:type="auto"/>
            <w:tcBorders>
              <w:top w:val="nil"/>
              <w:left w:val="nil"/>
              <w:bottom w:val="nil"/>
              <w:right w:val="nil"/>
            </w:tcBorders>
            <w:shd w:val="clear" w:color="auto" w:fill="auto"/>
            <w:vAlign w:val="center"/>
            <w:hideMark/>
          </w:tcPr>
          <w:p w14:paraId="78000A81"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49FFA1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84913B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68781B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788491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268914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5047D2E4" w14:textId="77777777" w:rsidTr="0076364C">
        <w:trPr>
          <w:trHeight w:val="255"/>
        </w:trPr>
        <w:tc>
          <w:tcPr>
            <w:tcW w:w="0" w:type="auto"/>
            <w:tcBorders>
              <w:top w:val="nil"/>
              <w:left w:val="nil"/>
              <w:bottom w:val="nil"/>
              <w:right w:val="nil"/>
            </w:tcBorders>
            <w:shd w:val="clear" w:color="auto" w:fill="auto"/>
            <w:vAlign w:val="center"/>
            <w:hideMark/>
          </w:tcPr>
          <w:p w14:paraId="3A41E26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0C973B9E"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20D6D798"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 xml:space="preserve"> Total FTE</w:t>
            </w:r>
          </w:p>
        </w:tc>
        <w:tc>
          <w:tcPr>
            <w:tcW w:w="0" w:type="auto"/>
            <w:tcBorders>
              <w:top w:val="nil"/>
              <w:left w:val="nil"/>
              <w:bottom w:val="nil"/>
              <w:right w:val="nil"/>
            </w:tcBorders>
            <w:shd w:val="clear" w:color="auto" w:fill="auto"/>
            <w:vAlign w:val="center"/>
            <w:hideMark/>
          </w:tcPr>
          <w:p w14:paraId="6D19A8B9"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0C6ABE7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761A8FDB"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Employed labour</w:t>
            </w:r>
          </w:p>
        </w:tc>
        <w:tc>
          <w:tcPr>
            <w:tcW w:w="0" w:type="auto"/>
            <w:tcBorders>
              <w:top w:val="nil"/>
              <w:left w:val="nil"/>
              <w:bottom w:val="nil"/>
              <w:right w:val="nil"/>
            </w:tcBorders>
            <w:shd w:val="clear" w:color="auto" w:fill="auto"/>
            <w:vAlign w:val="center"/>
            <w:hideMark/>
          </w:tcPr>
          <w:p w14:paraId="740DCB94"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39C5CED7" w14:textId="77777777" w:rsidTr="00104BAD">
        <w:trPr>
          <w:trHeight w:val="255"/>
        </w:trPr>
        <w:tc>
          <w:tcPr>
            <w:tcW w:w="0" w:type="auto"/>
            <w:tcBorders>
              <w:top w:val="nil"/>
              <w:left w:val="nil"/>
              <w:bottom w:val="nil"/>
              <w:right w:val="nil"/>
            </w:tcBorders>
            <w:shd w:val="clear" w:color="auto" w:fill="auto"/>
            <w:vAlign w:val="center"/>
            <w:hideMark/>
          </w:tcPr>
          <w:p w14:paraId="6E7264D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3593A183"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122</w:t>
            </w:r>
          </w:p>
        </w:tc>
        <w:tc>
          <w:tcPr>
            <w:tcW w:w="0" w:type="auto"/>
            <w:gridSpan w:val="3"/>
            <w:tcBorders>
              <w:top w:val="nil"/>
              <w:left w:val="nil"/>
              <w:bottom w:val="nil"/>
              <w:right w:val="nil"/>
            </w:tcBorders>
            <w:shd w:val="clear" w:color="auto" w:fill="004A7B" w:themeFill="accent5" w:themeFillShade="BF"/>
            <w:vAlign w:val="center"/>
            <w:hideMark/>
          </w:tcPr>
          <w:p w14:paraId="7BA7FFEB"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119</w:t>
            </w:r>
          </w:p>
        </w:tc>
        <w:tc>
          <w:tcPr>
            <w:tcW w:w="0" w:type="auto"/>
            <w:gridSpan w:val="5"/>
            <w:tcBorders>
              <w:top w:val="nil"/>
              <w:left w:val="nil"/>
              <w:bottom w:val="nil"/>
              <w:right w:val="nil"/>
            </w:tcBorders>
            <w:shd w:val="clear" w:color="auto" w:fill="auto"/>
            <w:vAlign w:val="center"/>
            <w:hideMark/>
          </w:tcPr>
          <w:p w14:paraId="7711D8B2"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2B32E7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F0A19D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18E370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7E2FEC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A5531A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15F665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53E686DA"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$0.33</w:t>
            </w:r>
          </w:p>
        </w:tc>
        <w:tc>
          <w:tcPr>
            <w:tcW w:w="0" w:type="auto"/>
            <w:gridSpan w:val="4"/>
            <w:tcBorders>
              <w:top w:val="nil"/>
              <w:left w:val="nil"/>
              <w:bottom w:val="nil"/>
              <w:right w:val="nil"/>
            </w:tcBorders>
            <w:shd w:val="clear" w:color="auto" w:fill="004A7B" w:themeFill="accent5" w:themeFillShade="BF"/>
            <w:vAlign w:val="center"/>
            <w:hideMark/>
          </w:tcPr>
          <w:p w14:paraId="4DD03236"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$0.42</w:t>
            </w:r>
          </w:p>
        </w:tc>
        <w:tc>
          <w:tcPr>
            <w:tcW w:w="0" w:type="auto"/>
            <w:tcBorders>
              <w:top w:val="nil"/>
              <w:left w:val="nil"/>
              <w:bottom w:val="nil"/>
              <w:right w:val="nil"/>
            </w:tcBorders>
            <w:shd w:val="clear" w:color="auto" w:fill="auto"/>
            <w:vAlign w:val="center"/>
            <w:hideMark/>
          </w:tcPr>
          <w:p w14:paraId="4723135D"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27AAB72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B40D08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08D56F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94EF05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468126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797B5F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22D954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168FEE67" w14:textId="77777777" w:rsidTr="0076364C">
        <w:trPr>
          <w:trHeight w:val="255"/>
        </w:trPr>
        <w:tc>
          <w:tcPr>
            <w:tcW w:w="0" w:type="auto"/>
            <w:tcBorders>
              <w:top w:val="nil"/>
              <w:left w:val="nil"/>
              <w:bottom w:val="nil"/>
              <w:right w:val="nil"/>
            </w:tcBorders>
            <w:shd w:val="clear" w:color="auto" w:fill="auto"/>
            <w:vAlign w:val="center"/>
            <w:hideMark/>
          </w:tcPr>
          <w:p w14:paraId="749CF17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43E81029"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38C0DC12"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Labour efficiency (cows / FTE)</w:t>
            </w:r>
          </w:p>
        </w:tc>
        <w:tc>
          <w:tcPr>
            <w:tcW w:w="0" w:type="auto"/>
            <w:tcBorders>
              <w:top w:val="nil"/>
              <w:left w:val="nil"/>
              <w:bottom w:val="nil"/>
              <w:right w:val="nil"/>
            </w:tcBorders>
            <w:shd w:val="clear" w:color="auto" w:fill="auto"/>
            <w:vAlign w:val="center"/>
            <w:hideMark/>
          </w:tcPr>
          <w:p w14:paraId="59C77CF3"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55114B0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1377E95E"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Repairs and maintenance</w:t>
            </w:r>
          </w:p>
        </w:tc>
        <w:tc>
          <w:tcPr>
            <w:tcW w:w="0" w:type="auto"/>
            <w:tcBorders>
              <w:top w:val="nil"/>
              <w:left w:val="nil"/>
              <w:bottom w:val="nil"/>
              <w:right w:val="nil"/>
            </w:tcBorders>
            <w:shd w:val="clear" w:color="auto" w:fill="auto"/>
            <w:vAlign w:val="center"/>
            <w:hideMark/>
          </w:tcPr>
          <w:p w14:paraId="7A4079DC"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2894285A" w14:textId="77777777" w:rsidTr="00104BAD">
        <w:trPr>
          <w:trHeight w:val="255"/>
        </w:trPr>
        <w:tc>
          <w:tcPr>
            <w:tcW w:w="0" w:type="auto"/>
            <w:tcBorders>
              <w:top w:val="nil"/>
              <w:left w:val="nil"/>
              <w:bottom w:val="nil"/>
              <w:right w:val="nil"/>
            </w:tcBorders>
            <w:shd w:val="clear" w:color="auto" w:fill="auto"/>
            <w:vAlign w:val="center"/>
            <w:hideMark/>
          </w:tcPr>
          <w:p w14:paraId="2AB9941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2C736324"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59,174</w:t>
            </w:r>
          </w:p>
        </w:tc>
        <w:tc>
          <w:tcPr>
            <w:tcW w:w="0" w:type="auto"/>
            <w:gridSpan w:val="6"/>
            <w:tcBorders>
              <w:top w:val="nil"/>
              <w:left w:val="nil"/>
              <w:bottom w:val="nil"/>
              <w:right w:val="nil"/>
            </w:tcBorders>
            <w:shd w:val="clear" w:color="auto" w:fill="004A7B" w:themeFill="accent5" w:themeFillShade="BF"/>
            <w:vAlign w:val="center"/>
            <w:hideMark/>
          </w:tcPr>
          <w:p w14:paraId="61AF30AC"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55,929</w:t>
            </w:r>
          </w:p>
        </w:tc>
        <w:tc>
          <w:tcPr>
            <w:tcW w:w="0" w:type="auto"/>
            <w:gridSpan w:val="2"/>
            <w:tcBorders>
              <w:top w:val="nil"/>
              <w:left w:val="nil"/>
              <w:bottom w:val="nil"/>
              <w:right w:val="nil"/>
            </w:tcBorders>
            <w:shd w:val="clear" w:color="auto" w:fill="auto"/>
            <w:vAlign w:val="center"/>
            <w:hideMark/>
          </w:tcPr>
          <w:p w14:paraId="18EB1319"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0D486D0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E8BF2F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9F5FCB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CED281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128B16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129D62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000000" w:fill="C5D9F1"/>
            <w:vAlign w:val="center"/>
            <w:hideMark/>
          </w:tcPr>
          <w:p w14:paraId="3D08FF3E"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$0.29</w:t>
            </w:r>
          </w:p>
        </w:tc>
        <w:tc>
          <w:tcPr>
            <w:tcW w:w="0" w:type="auto"/>
            <w:gridSpan w:val="2"/>
            <w:tcBorders>
              <w:top w:val="nil"/>
              <w:left w:val="nil"/>
              <w:bottom w:val="nil"/>
              <w:right w:val="nil"/>
            </w:tcBorders>
            <w:shd w:val="clear" w:color="auto" w:fill="004A7B" w:themeFill="accent5" w:themeFillShade="BF"/>
            <w:vAlign w:val="center"/>
            <w:hideMark/>
          </w:tcPr>
          <w:p w14:paraId="1D34B10A"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$0.36</w:t>
            </w:r>
          </w:p>
        </w:tc>
        <w:tc>
          <w:tcPr>
            <w:tcW w:w="0" w:type="auto"/>
            <w:tcBorders>
              <w:top w:val="nil"/>
              <w:left w:val="nil"/>
              <w:bottom w:val="nil"/>
              <w:right w:val="nil"/>
            </w:tcBorders>
            <w:shd w:val="clear" w:color="auto" w:fill="auto"/>
            <w:vAlign w:val="center"/>
            <w:hideMark/>
          </w:tcPr>
          <w:p w14:paraId="09787E77"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6E9846B0"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2DCB54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822B7C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6F0874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483C8E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EBE17D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DA62EA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B57E34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5B7005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58BB694F" w14:textId="77777777" w:rsidTr="0076364C">
        <w:trPr>
          <w:trHeight w:val="255"/>
        </w:trPr>
        <w:tc>
          <w:tcPr>
            <w:tcW w:w="0" w:type="auto"/>
            <w:tcBorders>
              <w:top w:val="nil"/>
              <w:left w:val="nil"/>
              <w:bottom w:val="nil"/>
              <w:right w:val="nil"/>
            </w:tcBorders>
            <w:shd w:val="clear" w:color="auto" w:fill="auto"/>
            <w:vAlign w:val="center"/>
            <w:hideMark/>
          </w:tcPr>
          <w:p w14:paraId="56DCC10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single" w:sz="8" w:space="0" w:color="auto"/>
            </w:tcBorders>
            <w:shd w:val="clear" w:color="auto" w:fill="auto"/>
            <w:vAlign w:val="center"/>
            <w:hideMark/>
          </w:tcPr>
          <w:p w14:paraId="6DE57265"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 </w:t>
            </w:r>
          </w:p>
        </w:tc>
        <w:tc>
          <w:tcPr>
            <w:tcW w:w="0" w:type="auto"/>
            <w:gridSpan w:val="8"/>
            <w:tcBorders>
              <w:top w:val="nil"/>
              <w:left w:val="nil"/>
              <w:bottom w:val="nil"/>
              <w:right w:val="nil"/>
            </w:tcBorders>
            <w:shd w:val="clear" w:color="auto" w:fill="auto"/>
            <w:vAlign w:val="center"/>
            <w:hideMark/>
          </w:tcPr>
          <w:p w14:paraId="16627286"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Labour efficiency (kg MS / FTE)</w:t>
            </w:r>
          </w:p>
        </w:tc>
        <w:tc>
          <w:tcPr>
            <w:tcW w:w="0" w:type="auto"/>
            <w:tcBorders>
              <w:top w:val="nil"/>
              <w:left w:val="nil"/>
              <w:bottom w:val="nil"/>
              <w:right w:val="nil"/>
            </w:tcBorders>
            <w:shd w:val="clear" w:color="auto" w:fill="auto"/>
            <w:vAlign w:val="center"/>
            <w:hideMark/>
          </w:tcPr>
          <w:p w14:paraId="59D02C76" w14:textId="77777777" w:rsidR="0076364C" w:rsidRPr="0076364C" w:rsidRDefault="0076364C" w:rsidP="0076364C">
            <w:pPr>
              <w:spacing w:after="0" w:line="240" w:lineRule="auto"/>
              <w:rPr>
                <w:rFonts w:eastAsia="Times New Roman" w:cs="Arial"/>
                <w:sz w:val="12"/>
                <w:szCs w:val="12"/>
                <w:lang w:eastAsia="en-AU"/>
              </w:rPr>
            </w:pPr>
          </w:p>
        </w:tc>
        <w:tc>
          <w:tcPr>
            <w:tcW w:w="0" w:type="auto"/>
            <w:gridSpan w:val="6"/>
            <w:tcBorders>
              <w:top w:val="nil"/>
              <w:left w:val="nil"/>
              <w:bottom w:val="nil"/>
              <w:right w:val="single" w:sz="8" w:space="0" w:color="000000"/>
            </w:tcBorders>
            <w:shd w:val="clear" w:color="auto" w:fill="auto"/>
            <w:vAlign w:val="center"/>
            <w:hideMark/>
          </w:tcPr>
          <w:p w14:paraId="2246840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06440698"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All other overheads</w:t>
            </w:r>
          </w:p>
        </w:tc>
        <w:tc>
          <w:tcPr>
            <w:tcW w:w="0" w:type="auto"/>
            <w:tcBorders>
              <w:top w:val="nil"/>
              <w:left w:val="nil"/>
              <w:bottom w:val="nil"/>
              <w:right w:val="nil"/>
            </w:tcBorders>
            <w:shd w:val="clear" w:color="auto" w:fill="auto"/>
            <w:vAlign w:val="center"/>
            <w:hideMark/>
          </w:tcPr>
          <w:p w14:paraId="7ABDA6F8"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49D7C6BC" w14:textId="77777777" w:rsidTr="00104BAD">
        <w:trPr>
          <w:trHeight w:val="255"/>
        </w:trPr>
        <w:tc>
          <w:tcPr>
            <w:tcW w:w="0" w:type="auto"/>
            <w:tcBorders>
              <w:top w:val="nil"/>
              <w:left w:val="nil"/>
              <w:bottom w:val="nil"/>
              <w:right w:val="nil"/>
            </w:tcBorders>
            <w:shd w:val="clear" w:color="auto" w:fill="auto"/>
            <w:vAlign w:val="center"/>
            <w:hideMark/>
          </w:tcPr>
          <w:p w14:paraId="28C3E73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E8A4248"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191DB66D"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3EC273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5A9955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5D2159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792776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3"/>
            <w:tcBorders>
              <w:top w:val="nil"/>
              <w:left w:val="nil"/>
              <w:bottom w:val="nil"/>
              <w:right w:val="single" w:sz="8" w:space="0" w:color="000000"/>
            </w:tcBorders>
            <w:shd w:val="clear" w:color="000000" w:fill="C5D9F1"/>
            <w:vAlign w:val="center"/>
            <w:hideMark/>
          </w:tcPr>
          <w:p w14:paraId="38FA88F3"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$0.87</w:t>
            </w:r>
          </w:p>
        </w:tc>
        <w:tc>
          <w:tcPr>
            <w:tcW w:w="0" w:type="auto"/>
            <w:gridSpan w:val="8"/>
            <w:tcBorders>
              <w:top w:val="nil"/>
              <w:left w:val="nil"/>
              <w:bottom w:val="nil"/>
              <w:right w:val="nil"/>
            </w:tcBorders>
            <w:shd w:val="clear" w:color="auto" w:fill="004A7B" w:themeFill="accent5" w:themeFillShade="BF"/>
            <w:vAlign w:val="center"/>
            <w:hideMark/>
          </w:tcPr>
          <w:p w14:paraId="7E649B67"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$0.97</w:t>
            </w:r>
          </w:p>
        </w:tc>
        <w:tc>
          <w:tcPr>
            <w:tcW w:w="0" w:type="auto"/>
            <w:tcBorders>
              <w:top w:val="nil"/>
              <w:left w:val="nil"/>
              <w:bottom w:val="nil"/>
              <w:right w:val="nil"/>
            </w:tcBorders>
            <w:shd w:val="clear" w:color="auto" w:fill="auto"/>
            <w:vAlign w:val="center"/>
            <w:hideMark/>
          </w:tcPr>
          <w:p w14:paraId="74AAC968"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56FD98E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9DF0AE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CB293A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7D88E4E0" w14:textId="77777777" w:rsidTr="0076364C">
        <w:trPr>
          <w:trHeight w:val="255"/>
        </w:trPr>
        <w:tc>
          <w:tcPr>
            <w:tcW w:w="0" w:type="auto"/>
            <w:tcBorders>
              <w:top w:val="nil"/>
              <w:left w:val="nil"/>
              <w:bottom w:val="nil"/>
              <w:right w:val="nil"/>
            </w:tcBorders>
            <w:shd w:val="clear" w:color="auto" w:fill="auto"/>
            <w:vAlign w:val="center"/>
            <w:hideMark/>
          </w:tcPr>
          <w:p w14:paraId="75EFFC4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2AF064B"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5F912983"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EF25E4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1316D16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6D6B7A69"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Imputed labour</w:t>
            </w:r>
          </w:p>
        </w:tc>
        <w:tc>
          <w:tcPr>
            <w:tcW w:w="0" w:type="auto"/>
            <w:tcBorders>
              <w:top w:val="nil"/>
              <w:left w:val="nil"/>
              <w:bottom w:val="nil"/>
              <w:right w:val="nil"/>
            </w:tcBorders>
            <w:shd w:val="clear" w:color="auto" w:fill="auto"/>
            <w:vAlign w:val="center"/>
            <w:hideMark/>
          </w:tcPr>
          <w:p w14:paraId="4F43F7DE"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0FAE0CCE" w14:textId="77777777" w:rsidTr="00104BAD">
        <w:trPr>
          <w:trHeight w:val="255"/>
        </w:trPr>
        <w:tc>
          <w:tcPr>
            <w:tcW w:w="0" w:type="auto"/>
            <w:tcBorders>
              <w:top w:val="nil"/>
              <w:left w:val="nil"/>
              <w:bottom w:val="nil"/>
              <w:right w:val="nil"/>
            </w:tcBorders>
            <w:shd w:val="clear" w:color="auto" w:fill="auto"/>
            <w:vAlign w:val="center"/>
            <w:hideMark/>
          </w:tcPr>
          <w:p w14:paraId="07C14E6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DEA788D"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471F819A"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EBBDC9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80B73E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A6A9BA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6E2C9C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563F59F"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2"/>
            <w:tcBorders>
              <w:top w:val="nil"/>
              <w:left w:val="nil"/>
              <w:bottom w:val="nil"/>
              <w:right w:val="single" w:sz="8" w:space="0" w:color="000000"/>
            </w:tcBorders>
            <w:shd w:val="clear" w:color="000000" w:fill="C5D9F1"/>
            <w:vAlign w:val="center"/>
            <w:hideMark/>
          </w:tcPr>
          <w:p w14:paraId="66D280D1"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$0.17</w:t>
            </w:r>
          </w:p>
        </w:tc>
        <w:tc>
          <w:tcPr>
            <w:tcW w:w="0" w:type="auto"/>
            <w:gridSpan w:val="6"/>
            <w:tcBorders>
              <w:top w:val="nil"/>
              <w:left w:val="nil"/>
              <w:bottom w:val="nil"/>
              <w:right w:val="nil"/>
            </w:tcBorders>
            <w:shd w:val="clear" w:color="auto" w:fill="004A7B" w:themeFill="accent5" w:themeFillShade="BF"/>
            <w:vAlign w:val="center"/>
            <w:hideMark/>
          </w:tcPr>
          <w:p w14:paraId="34A4CAA3"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$0.21</w:t>
            </w:r>
          </w:p>
        </w:tc>
        <w:tc>
          <w:tcPr>
            <w:tcW w:w="0" w:type="auto"/>
            <w:tcBorders>
              <w:top w:val="nil"/>
              <w:left w:val="nil"/>
              <w:bottom w:val="nil"/>
              <w:right w:val="nil"/>
            </w:tcBorders>
            <w:shd w:val="clear" w:color="auto" w:fill="auto"/>
            <w:vAlign w:val="center"/>
            <w:hideMark/>
          </w:tcPr>
          <w:p w14:paraId="30FE9A98"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327D88B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4F2C9F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13B01BD"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FBE96EA"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1DB04E0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3B356C83" w14:textId="77777777" w:rsidTr="0076364C">
        <w:trPr>
          <w:trHeight w:val="255"/>
        </w:trPr>
        <w:tc>
          <w:tcPr>
            <w:tcW w:w="0" w:type="auto"/>
            <w:tcBorders>
              <w:top w:val="nil"/>
              <w:left w:val="nil"/>
              <w:bottom w:val="nil"/>
              <w:right w:val="nil"/>
            </w:tcBorders>
            <w:shd w:val="clear" w:color="auto" w:fill="auto"/>
            <w:vAlign w:val="center"/>
            <w:hideMark/>
          </w:tcPr>
          <w:p w14:paraId="232DFF6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6ABA740"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723C08C1"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428D16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2CF5DE2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6F57EBBC"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Depreciation</w:t>
            </w:r>
          </w:p>
        </w:tc>
        <w:tc>
          <w:tcPr>
            <w:tcW w:w="0" w:type="auto"/>
            <w:tcBorders>
              <w:top w:val="nil"/>
              <w:left w:val="nil"/>
              <w:bottom w:val="nil"/>
              <w:right w:val="nil"/>
            </w:tcBorders>
            <w:shd w:val="clear" w:color="auto" w:fill="auto"/>
            <w:vAlign w:val="center"/>
            <w:hideMark/>
          </w:tcPr>
          <w:p w14:paraId="1AFB7147"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0060AFAA" w14:textId="77777777" w:rsidTr="00104BAD">
        <w:trPr>
          <w:trHeight w:val="255"/>
        </w:trPr>
        <w:tc>
          <w:tcPr>
            <w:tcW w:w="0" w:type="auto"/>
            <w:tcBorders>
              <w:top w:val="nil"/>
              <w:left w:val="nil"/>
              <w:bottom w:val="nil"/>
              <w:right w:val="nil"/>
            </w:tcBorders>
            <w:shd w:val="clear" w:color="auto" w:fill="auto"/>
            <w:vAlign w:val="center"/>
            <w:hideMark/>
          </w:tcPr>
          <w:p w14:paraId="0B90AE8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883B806"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00378F42"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E7F789E"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C5D9F1"/>
            <w:vAlign w:val="center"/>
            <w:hideMark/>
          </w:tcPr>
          <w:p w14:paraId="2B433498"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$2.24</w:t>
            </w:r>
          </w:p>
        </w:tc>
        <w:tc>
          <w:tcPr>
            <w:tcW w:w="0" w:type="auto"/>
            <w:gridSpan w:val="9"/>
            <w:tcBorders>
              <w:top w:val="nil"/>
              <w:left w:val="nil"/>
              <w:bottom w:val="nil"/>
              <w:right w:val="nil"/>
            </w:tcBorders>
            <w:shd w:val="clear" w:color="auto" w:fill="004A7B" w:themeFill="accent5" w:themeFillShade="BF"/>
            <w:vAlign w:val="center"/>
            <w:hideMark/>
          </w:tcPr>
          <w:p w14:paraId="4C45825C"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$2.59</w:t>
            </w:r>
          </w:p>
        </w:tc>
        <w:tc>
          <w:tcPr>
            <w:tcW w:w="0" w:type="auto"/>
            <w:tcBorders>
              <w:top w:val="nil"/>
              <w:left w:val="nil"/>
              <w:bottom w:val="nil"/>
              <w:right w:val="nil"/>
            </w:tcBorders>
            <w:shd w:val="clear" w:color="auto" w:fill="auto"/>
            <w:vAlign w:val="center"/>
            <w:hideMark/>
          </w:tcPr>
          <w:p w14:paraId="21A6E6C7"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1AF03497"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C1E459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29F2817B" w14:textId="77777777" w:rsidTr="0076364C">
        <w:trPr>
          <w:trHeight w:val="255"/>
        </w:trPr>
        <w:tc>
          <w:tcPr>
            <w:tcW w:w="0" w:type="auto"/>
            <w:tcBorders>
              <w:top w:val="nil"/>
              <w:left w:val="nil"/>
              <w:bottom w:val="nil"/>
              <w:right w:val="nil"/>
            </w:tcBorders>
            <w:shd w:val="clear" w:color="auto" w:fill="auto"/>
            <w:vAlign w:val="center"/>
            <w:hideMark/>
          </w:tcPr>
          <w:p w14:paraId="183FBF4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60993126"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6FFF75C5"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655F95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auto" w:fill="auto"/>
            <w:vAlign w:val="center"/>
            <w:hideMark/>
          </w:tcPr>
          <w:p w14:paraId="1B4BFC6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4D1E441F"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Total overhead costs</w:t>
            </w:r>
          </w:p>
        </w:tc>
        <w:tc>
          <w:tcPr>
            <w:tcW w:w="0" w:type="auto"/>
            <w:tcBorders>
              <w:top w:val="nil"/>
              <w:left w:val="nil"/>
              <w:bottom w:val="nil"/>
              <w:right w:val="nil"/>
            </w:tcBorders>
            <w:shd w:val="clear" w:color="auto" w:fill="auto"/>
            <w:vAlign w:val="center"/>
            <w:hideMark/>
          </w:tcPr>
          <w:p w14:paraId="1D283128" w14:textId="77777777" w:rsidR="0076364C" w:rsidRPr="0076364C" w:rsidRDefault="0076364C" w:rsidP="0076364C">
            <w:pPr>
              <w:spacing w:after="0" w:line="240" w:lineRule="auto"/>
              <w:rPr>
                <w:rFonts w:eastAsia="Times New Roman" w:cs="Arial"/>
                <w:sz w:val="12"/>
                <w:szCs w:val="12"/>
                <w:lang w:eastAsia="en-AU"/>
              </w:rPr>
            </w:pPr>
          </w:p>
        </w:tc>
      </w:tr>
      <w:tr w:rsidR="0076364C" w:rsidRPr="0076364C" w14:paraId="1AAB3D87" w14:textId="77777777" w:rsidTr="0076364C">
        <w:trPr>
          <w:trHeight w:val="255"/>
        </w:trPr>
        <w:tc>
          <w:tcPr>
            <w:tcW w:w="0" w:type="auto"/>
            <w:tcBorders>
              <w:top w:val="nil"/>
              <w:left w:val="nil"/>
              <w:bottom w:val="nil"/>
              <w:right w:val="nil"/>
            </w:tcBorders>
            <w:shd w:val="clear" w:color="auto" w:fill="auto"/>
            <w:vAlign w:val="center"/>
            <w:hideMark/>
          </w:tcPr>
          <w:p w14:paraId="575E1D2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09065D6"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4E9F9D54"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5C639082"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2ABA1C4"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D69D48A"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00B812F"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7467B3C0"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967B81F"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2B0F6257"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083C7EB9" w14:textId="77777777" w:rsidR="0076364C" w:rsidRPr="0076364C" w:rsidRDefault="0076364C" w:rsidP="0076364C">
            <w:pPr>
              <w:spacing w:after="0" w:line="240" w:lineRule="auto"/>
              <w:rPr>
                <w:rFonts w:eastAsia="Times New Roman" w:cs="Arial"/>
                <w:b/>
                <w:bCs/>
                <w:sz w:val="16"/>
                <w:szCs w:val="16"/>
                <w:lang w:eastAsia="en-AU"/>
              </w:rPr>
            </w:pPr>
            <w:r w:rsidRPr="0076364C">
              <w:rPr>
                <w:rFonts w:eastAsia="Times New Roman" w:cs="Arial"/>
                <w:b/>
                <w:bCs/>
                <w:sz w:val="16"/>
                <w:szCs w:val="16"/>
                <w:lang w:eastAsia="en-AU"/>
              </w:rPr>
              <w:t>Profit ($/kg MS)</w:t>
            </w:r>
          </w:p>
        </w:tc>
        <w:tc>
          <w:tcPr>
            <w:tcW w:w="0" w:type="auto"/>
            <w:tcBorders>
              <w:top w:val="nil"/>
              <w:left w:val="nil"/>
              <w:bottom w:val="nil"/>
              <w:right w:val="nil"/>
            </w:tcBorders>
            <w:shd w:val="clear" w:color="auto" w:fill="auto"/>
            <w:noWrap/>
            <w:vAlign w:val="bottom"/>
            <w:hideMark/>
          </w:tcPr>
          <w:p w14:paraId="13D62DE4" w14:textId="77777777" w:rsidR="0076364C" w:rsidRPr="0076364C" w:rsidRDefault="0076364C" w:rsidP="0076364C">
            <w:pPr>
              <w:spacing w:after="0" w:line="240" w:lineRule="auto"/>
              <w:rPr>
                <w:rFonts w:eastAsia="Times New Roman" w:cs="Arial"/>
                <w:b/>
                <w:bCs/>
                <w:sz w:val="16"/>
                <w:szCs w:val="16"/>
                <w:lang w:eastAsia="en-AU"/>
              </w:rPr>
            </w:pPr>
          </w:p>
        </w:tc>
      </w:tr>
      <w:tr w:rsidR="0076364C" w:rsidRPr="0076364C" w14:paraId="123C6637" w14:textId="77777777" w:rsidTr="00104BAD">
        <w:trPr>
          <w:trHeight w:val="255"/>
        </w:trPr>
        <w:tc>
          <w:tcPr>
            <w:tcW w:w="0" w:type="auto"/>
            <w:tcBorders>
              <w:top w:val="nil"/>
              <w:left w:val="nil"/>
              <w:bottom w:val="nil"/>
              <w:right w:val="nil"/>
            </w:tcBorders>
            <w:shd w:val="clear" w:color="auto" w:fill="auto"/>
            <w:noWrap/>
            <w:vAlign w:val="bottom"/>
            <w:hideMark/>
          </w:tcPr>
          <w:p w14:paraId="36641246"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81DE40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6DC240F3"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042AB01"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single" w:sz="8" w:space="0" w:color="000000"/>
            </w:tcBorders>
            <w:shd w:val="clear" w:color="000000" w:fill="C5D9F1"/>
            <w:vAlign w:val="center"/>
            <w:hideMark/>
          </w:tcPr>
          <w:p w14:paraId="28A7219A" w14:textId="77777777" w:rsidR="0076364C" w:rsidRPr="0076364C" w:rsidRDefault="0076364C" w:rsidP="0076364C">
            <w:pPr>
              <w:spacing w:after="0" w:line="240" w:lineRule="auto"/>
              <w:jc w:val="right"/>
              <w:rPr>
                <w:rFonts w:eastAsia="Times New Roman" w:cs="Arial"/>
                <w:sz w:val="16"/>
                <w:szCs w:val="16"/>
                <w:lang w:eastAsia="en-AU"/>
              </w:rPr>
            </w:pPr>
            <w:r w:rsidRPr="0076364C">
              <w:rPr>
                <w:rFonts w:eastAsia="Times New Roman" w:cs="Arial"/>
                <w:sz w:val="16"/>
                <w:szCs w:val="16"/>
                <w:lang w:eastAsia="en-AU"/>
              </w:rPr>
              <w:t>$1.78</w:t>
            </w:r>
          </w:p>
        </w:tc>
        <w:tc>
          <w:tcPr>
            <w:tcW w:w="0" w:type="auto"/>
            <w:gridSpan w:val="7"/>
            <w:tcBorders>
              <w:top w:val="nil"/>
              <w:left w:val="nil"/>
              <w:bottom w:val="nil"/>
              <w:right w:val="nil"/>
            </w:tcBorders>
            <w:shd w:val="clear" w:color="auto" w:fill="004A7B" w:themeFill="accent5" w:themeFillShade="BF"/>
            <w:vAlign w:val="center"/>
            <w:hideMark/>
          </w:tcPr>
          <w:p w14:paraId="2EC0DB6D" w14:textId="77777777" w:rsidR="0076364C" w:rsidRPr="0076364C" w:rsidRDefault="0076364C" w:rsidP="0076364C">
            <w:pPr>
              <w:spacing w:after="0" w:line="240" w:lineRule="auto"/>
              <w:rPr>
                <w:rFonts w:eastAsia="Times New Roman" w:cs="Arial"/>
                <w:b/>
                <w:bCs/>
                <w:color w:val="FFFFFF"/>
                <w:sz w:val="16"/>
                <w:szCs w:val="16"/>
                <w:lang w:eastAsia="en-AU"/>
              </w:rPr>
            </w:pPr>
            <w:r w:rsidRPr="0076364C">
              <w:rPr>
                <w:rFonts w:eastAsia="Times New Roman" w:cs="Arial"/>
                <w:b/>
                <w:bCs/>
                <w:color w:val="FFFFFF"/>
                <w:sz w:val="16"/>
                <w:szCs w:val="16"/>
                <w:lang w:eastAsia="en-AU"/>
              </w:rPr>
              <w:t>$1.43</w:t>
            </w:r>
          </w:p>
        </w:tc>
        <w:tc>
          <w:tcPr>
            <w:tcW w:w="0" w:type="auto"/>
            <w:tcBorders>
              <w:top w:val="nil"/>
              <w:left w:val="nil"/>
              <w:bottom w:val="nil"/>
              <w:right w:val="nil"/>
            </w:tcBorders>
            <w:shd w:val="clear" w:color="auto" w:fill="auto"/>
            <w:vAlign w:val="center"/>
            <w:hideMark/>
          </w:tcPr>
          <w:p w14:paraId="37AEAD34" w14:textId="77777777" w:rsidR="0076364C" w:rsidRPr="0076364C" w:rsidRDefault="0076364C" w:rsidP="0076364C">
            <w:pPr>
              <w:spacing w:after="0" w:line="240" w:lineRule="auto"/>
              <w:rPr>
                <w:rFonts w:eastAsia="Times New Roman" w:cs="Arial"/>
                <w:b/>
                <w:bCs/>
                <w:color w:val="FFFFFF"/>
                <w:sz w:val="16"/>
                <w:szCs w:val="16"/>
                <w:lang w:eastAsia="en-AU"/>
              </w:rPr>
            </w:pPr>
          </w:p>
        </w:tc>
        <w:tc>
          <w:tcPr>
            <w:tcW w:w="0" w:type="auto"/>
            <w:tcBorders>
              <w:top w:val="nil"/>
              <w:left w:val="nil"/>
              <w:bottom w:val="nil"/>
              <w:right w:val="nil"/>
            </w:tcBorders>
            <w:shd w:val="clear" w:color="auto" w:fill="auto"/>
            <w:vAlign w:val="center"/>
            <w:hideMark/>
          </w:tcPr>
          <w:p w14:paraId="43377E1B"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42ED9FF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311E6527"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761B5943"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r>
      <w:tr w:rsidR="0076364C" w:rsidRPr="0076364C" w14:paraId="5B44C697" w14:textId="77777777" w:rsidTr="0076364C">
        <w:trPr>
          <w:trHeight w:val="255"/>
        </w:trPr>
        <w:tc>
          <w:tcPr>
            <w:tcW w:w="0" w:type="auto"/>
            <w:tcBorders>
              <w:top w:val="nil"/>
              <w:left w:val="nil"/>
              <w:bottom w:val="nil"/>
              <w:right w:val="nil"/>
            </w:tcBorders>
            <w:shd w:val="clear" w:color="auto" w:fill="auto"/>
            <w:noWrap/>
            <w:vAlign w:val="bottom"/>
            <w:hideMark/>
          </w:tcPr>
          <w:p w14:paraId="3229FDA9"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vAlign w:val="center"/>
            <w:hideMark/>
          </w:tcPr>
          <w:p w14:paraId="0FF50048"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8"/>
            <w:tcBorders>
              <w:top w:val="nil"/>
              <w:left w:val="nil"/>
              <w:bottom w:val="nil"/>
              <w:right w:val="nil"/>
            </w:tcBorders>
            <w:shd w:val="clear" w:color="auto" w:fill="auto"/>
            <w:vAlign w:val="center"/>
            <w:hideMark/>
          </w:tcPr>
          <w:p w14:paraId="4518935C" w14:textId="77777777" w:rsidR="0076364C" w:rsidRPr="0076364C" w:rsidRDefault="0076364C" w:rsidP="0076364C">
            <w:pPr>
              <w:spacing w:after="0" w:line="240" w:lineRule="auto"/>
              <w:jc w:val="right"/>
              <w:rPr>
                <w:rFonts w:ascii="Times New Roman" w:eastAsia="Times New Roman" w:hAnsi="Times New Roman" w:cs="Times New Roman"/>
                <w:color w:val="auto"/>
                <w:sz w:val="20"/>
                <w:szCs w:val="20"/>
                <w:lang w:eastAsia="en-AU"/>
              </w:rPr>
            </w:pPr>
          </w:p>
        </w:tc>
        <w:tc>
          <w:tcPr>
            <w:tcW w:w="0" w:type="auto"/>
            <w:tcBorders>
              <w:top w:val="nil"/>
              <w:left w:val="nil"/>
              <w:bottom w:val="nil"/>
              <w:right w:val="nil"/>
            </w:tcBorders>
            <w:shd w:val="clear" w:color="auto" w:fill="auto"/>
            <w:noWrap/>
            <w:vAlign w:val="bottom"/>
            <w:hideMark/>
          </w:tcPr>
          <w:p w14:paraId="5ADA1C05"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6"/>
            <w:tcBorders>
              <w:top w:val="nil"/>
              <w:left w:val="nil"/>
              <w:bottom w:val="nil"/>
              <w:right w:val="nil"/>
            </w:tcBorders>
            <w:shd w:val="clear" w:color="auto" w:fill="auto"/>
            <w:vAlign w:val="center"/>
            <w:hideMark/>
          </w:tcPr>
          <w:p w14:paraId="7C71BF5C" w14:textId="77777777" w:rsidR="0076364C" w:rsidRPr="0076364C" w:rsidRDefault="0076364C" w:rsidP="0076364C">
            <w:pPr>
              <w:spacing w:after="0" w:line="240" w:lineRule="auto"/>
              <w:rPr>
                <w:rFonts w:ascii="Times New Roman" w:eastAsia="Times New Roman" w:hAnsi="Times New Roman" w:cs="Times New Roman"/>
                <w:color w:val="auto"/>
                <w:sz w:val="20"/>
                <w:szCs w:val="20"/>
                <w:lang w:eastAsia="en-AU"/>
              </w:rPr>
            </w:pPr>
          </w:p>
        </w:tc>
        <w:tc>
          <w:tcPr>
            <w:tcW w:w="0" w:type="auto"/>
            <w:gridSpan w:val="11"/>
            <w:tcBorders>
              <w:top w:val="nil"/>
              <w:left w:val="nil"/>
              <w:bottom w:val="nil"/>
              <w:right w:val="nil"/>
            </w:tcBorders>
            <w:shd w:val="clear" w:color="auto" w:fill="auto"/>
            <w:vAlign w:val="center"/>
            <w:hideMark/>
          </w:tcPr>
          <w:p w14:paraId="32C71A91" w14:textId="77777777" w:rsidR="0076364C" w:rsidRPr="0076364C" w:rsidRDefault="0076364C" w:rsidP="0076364C">
            <w:pPr>
              <w:spacing w:after="0" w:line="240" w:lineRule="auto"/>
              <w:rPr>
                <w:rFonts w:eastAsia="Times New Roman" w:cs="Arial"/>
                <w:sz w:val="12"/>
                <w:szCs w:val="12"/>
                <w:lang w:eastAsia="en-AU"/>
              </w:rPr>
            </w:pPr>
            <w:r w:rsidRPr="0076364C">
              <w:rPr>
                <w:rFonts w:eastAsia="Times New Roman" w:cs="Arial"/>
                <w:sz w:val="12"/>
                <w:szCs w:val="12"/>
                <w:lang w:eastAsia="en-AU"/>
              </w:rPr>
              <w:t>Earnings before interest and tax</w:t>
            </w:r>
          </w:p>
        </w:tc>
        <w:tc>
          <w:tcPr>
            <w:tcW w:w="0" w:type="auto"/>
            <w:tcBorders>
              <w:top w:val="nil"/>
              <w:left w:val="nil"/>
              <w:bottom w:val="nil"/>
              <w:right w:val="nil"/>
            </w:tcBorders>
            <w:shd w:val="clear" w:color="auto" w:fill="auto"/>
            <w:noWrap/>
            <w:vAlign w:val="bottom"/>
            <w:hideMark/>
          </w:tcPr>
          <w:p w14:paraId="1B53071E" w14:textId="77777777" w:rsidR="0076364C" w:rsidRPr="0076364C" w:rsidRDefault="0076364C" w:rsidP="0076364C">
            <w:pPr>
              <w:spacing w:after="0" w:line="240" w:lineRule="auto"/>
              <w:rPr>
                <w:rFonts w:eastAsia="Times New Roman" w:cs="Arial"/>
                <w:sz w:val="12"/>
                <w:szCs w:val="12"/>
                <w:lang w:eastAsia="en-AU"/>
              </w:rPr>
            </w:pPr>
          </w:p>
        </w:tc>
      </w:tr>
    </w:tbl>
    <w:p w14:paraId="755590C9" w14:textId="2D5DB20B" w:rsidR="001209AE" w:rsidRPr="00F51942" w:rsidRDefault="001209AE" w:rsidP="001169B4">
      <w:pPr>
        <w:pStyle w:val="Body"/>
      </w:pPr>
    </w:p>
    <w:p w14:paraId="59249F55" w14:textId="77777777" w:rsidR="001209AE" w:rsidRPr="00F51942" w:rsidRDefault="001209AE">
      <w:pPr>
        <w:spacing w:after="0" w:line="240" w:lineRule="auto"/>
        <w:sectPr w:rsidR="001209AE" w:rsidRPr="00F51942" w:rsidSect="001209AE">
          <w:type w:val="continuous"/>
          <w:pgSz w:w="11900" w:h="16840"/>
          <w:pgMar w:top="1701" w:right="1134" w:bottom="1418" w:left="1134" w:header="709" w:footer="397" w:gutter="0"/>
          <w:cols w:space="708"/>
          <w:docGrid w:linePitch="360"/>
        </w:sectPr>
      </w:pPr>
    </w:p>
    <w:p w14:paraId="2DC42134" w14:textId="3E2039C8" w:rsidR="001209AE" w:rsidRPr="00F51942" w:rsidRDefault="00B47013" w:rsidP="001209AE">
      <w:pPr>
        <w:pStyle w:val="Heading3"/>
        <w:rPr>
          <w:rFonts w:cs="Arial"/>
        </w:rPr>
      </w:pPr>
      <w:r w:rsidRPr="00F51942">
        <w:rPr>
          <w:rFonts w:cs="Arial"/>
        </w:rPr>
        <w:lastRenderedPageBreak/>
        <w:t>Gross farm income</w:t>
      </w:r>
      <w:bookmarkEnd w:id="108"/>
      <w:r w:rsidRPr="00F51942">
        <w:rPr>
          <w:rFonts w:cs="Arial"/>
        </w:rPr>
        <w:t xml:space="preserve"> </w:t>
      </w:r>
    </w:p>
    <w:p w14:paraId="04E38D54" w14:textId="50CB5FC5" w:rsidR="00105C16" w:rsidRPr="00F51942" w:rsidRDefault="00105C16" w:rsidP="001169B4">
      <w:pPr>
        <w:pStyle w:val="Body"/>
      </w:pPr>
      <w:r w:rsidRPr="00F51942">
        <w:t xml:space="preserve">Higher income </w:t>
      </w:r>
      <w:r w:rsidR="00FF6559">
        <w:t>(</w:t>
      </w:r>
      <w:r w:rsidR="00FF6559" w:rsidRPr="00F51942">
        <w:t>11 per cent increase)</w:t>
      </w:r>
      <w:r w:rsidR="00FF6559">
        <w:t xml:space="preserve"> </w:t>
      </w:r>
      <w:r w:rsidRPr="00F51942">
        <w:t>was recorded in 2021-22 than the previous year</w:t>
      </w:r>
      <w:r w:rsidR="00F21AC8" w:rsidRPr="00F51942">
        <w:t>.</w:t>
      </w:r>
      <w:r w:rsidRPr="00F51942">
        <w:t xml:space="preserve"> </w:t>
      </w:r>
      <w:r w:rsidR="00F21AC8" w:rsidRPr="00F51942">
        <w:t>I</w:t>
      </w:r>
      <w:r w:rsidRPr="00F51942">
        <w:t>ncreased milk income (9</w:t>
      </w:r>
      <w:r w:rsidR="00F21AC8" w:rsidRPr="00F51942">
        <w:t xml:space="preserve"> per cent</w:t>
      </w:r>
      <w:r w:rsidRPr="00F51942">
        <w:t>) and livestock trading profit (24</w:t>
      </w:r>
      <w:r w:rsidR="00F21AC8" w:rsidRPr="00F51942">
        <w:t xml:space="preserve"> per cent</w:t>
      </w:r>
      <w:r w:rsidRPr="00F51942">
        <w:t>)</w:t>
      </w:r>
      <w:r w:rsidR="007B272A" w:rsidRPr="00F51942">
        <w:t xml:space="preserve"> contributed</w:t>
      </w:r>
      <w:r w:rsidR="00C17FE8" w:rsidRPr="00F51942">
        <w:t xml:space="preserve"> to h</w:t>
      </w:r>
      <w:r w:rsidR="00E41551" w:rsidRPr="00F51942">
        <w:t>igher income</w:t>
      </w:r>
      <w:r w:rsidRPr="00F51942">
        <w:t xml:space="preserve">. Increased income did not </w:t>
      </w:r>
      <w:r w:rsidR="00FF6559">
        <w:t xml:space="preserve">(on average) </w:t>
      </w:r>
      <w:r w:rsidRPr="00F51942">
        <w:t>fully offset higher costs</w:t>
      </w:r>
      <w:r w:rsidR="007B272A" w:rsidRPr="00F51942">
        <w:t xml:space="preserve"> for Gippsland farms</w:t>
      </w:r>
      <w:r w:rsidRPr="00F51942">
        <w:t xml:space="preserve">. </w:t>
      </w:r>
    </w:p>
    <w:p w14:paraId="45CA9EC4" w14:textId="77777777" w:rsidR="00B47013" w:rsidRPr="00F51942" w:rsidRDefault="00B47013" w:rsidP="00216B6E">
      <w:pPr>
        <w:pStyle w:val="Heading3"/>
        <w:rPr>
          <w:rFonts w:cs="Arial"/>
        </w:rPr>
      </w:pPr>
      <w:bookmarkStart w:id="109" w:name="_Toc112702905"/>
      <w:r w:rsidRPr="00F51942">
        <w:rPr>
          <w:rFonts w:cs="Arial"/>
        </w:rPr>
        <w:t>Variable costs</w:t>
      </w:r>
      <w:bookmarkEnd w:id="109"/>
    </w:p>
    <w:p w14:paraId="09399D8C" w14:textId="5A5EC67A" w:rsidR="00B47013" w:rsidRPr="00F51942" w:rsidRDefault="008B3350" w:rsidP="001169B4">
      <w:pPr>
        <w:pStyle w:val="Body"/>
      </w:pPr>
      <w:r w:rsidRPr="00F51942">
        <w:t>Feed</w:t>
      </w:r>
      <w:r w:rsidR="000D0197" w:rsidRPr="00F51942">
        <w:t xml:space="preserve"> costs</w:t>
      </w:r>
      <w:r w:rsidR="00B47013" w:rsidRPr="00F51942">
        <w:t xml:space="preserve"> increased by 2</w:t>
      </w:r>
      <w:r w:rsidR="00C21C99" w:rsidRPr="00F51942">
        <w:t>6</w:t>
      </w:r>
      <w:r w:rsidR="007B272A" w:rsidRPr="00F51942">
        <w:t xml:space="preserve"> per cent</w:t>
      </w:r>
      <w:r w:rsidR="00C21C99" w:rsidRPr="00F51942">
        <w:t xml:space="preserve"> </w:t>
      </w:r>
      <w:r w:rsidR="00CF103A" w:rsidRPr="00F51942">
        <w:t xml:space="preserve">with the largest contributor </w:t>
      </w:r>
      <w:r w:rsidR="00FF6559">
        <w:t xml:space="preserve">being </w:t>
      </w:r>
      <w:r w:rsidR="00CF103A" w:rsidRPr="00F51942">
        <w:t>a</w:t>
      </w:r>
      <w:r w:rsidR="006B6975" w:rsidRPr="00F51942">
        <w:t>n increase of</w:t>
      </w:r>
      <w:r w:rsidR="00CF103A" w:rsidRPr="00F51942">
        <w:t xml:space="preserve"> </w:t>
      </w:r>
      <w:r w:rsidR="00B47013" w:rsidRPr="00F51942">
        <w:t>$0.43/kg MS</w:t>
      </w:r>
      <w:r w:rsidR="00CF103A" w:rsidRPr="00F51942">
        <w:t xml:space="preserve"> in </w:t>
      </w:r>
      <w:r w:rsidR="00B47013" w:rsidRPr="00F51942">
        <w:t xml:space="preserve">purchased feed and agistment. Greater quantities of </w:t>
      </w:r>
      <w:r w:rsidR="00637588" w:rsidRPr="00F51942">
        <w:t>concentrates</w:t>
      </w:r>
      <w:r w:rsidR="00B47013" w:rsidRPr="00F51942">
        <w:t xml:space="preserve">, silage and fodder were fed to supplement lower homegrown feed, at higher per unit price. </w:t>
      </w:r>
    </w:p>
    <w:p w14:paraId="00A5A57F" w14:textId="77777777" w:rsidR="001209AE" w:rsidRPr="00F51942" w:rsidRDefault="00B47013" w:rsidP="001169B4">
      <w:pPr>
        <w:pStyle w:val="Body"/>
      </w:pPr>
      <w:r w:rsidRPr="00F51942">
        <w:t xml:space="preserve">Homegrown feed </w:t>
      </w:r>
      <w:r w:rsidR="001E481B" w:rsidRPr="00F51942">
        <w:t xml:space="preserve">costs </w:t>
      </w:r>
      <w:r w:rsidRPr="00F51942">
        <w:t>increased by 15</w:t>
      </w:r>
      <w:r w:rsidR="001E481B" w:rsidRPr="00F51942">
        <w:t xml:space="preserve"> </w:t>
      </w:r>
      <w:r w:rsidR="007B272A" w:rsidRPr="00F51942">
        <w:t>per cent</w:t>
      </w:r>
      <w:r w:rsidRPr="00F51942">
        <w:t xml:space="preserve"> which was related to </w:t>
      </w:r>
      <w:r w:rsidR="002A11B4" w:rsidRPr="00F51942">
        <w:t xml:space="preserve">high </w:t>
      </w:r>
      <w:r w:rsidRPr="00F51942">
        <w:t xml:space="preserve">fertiliser </w:t>
      </w:r>
      <w:r w:rsidR="002A11B4" w:rsidRPr="00F51942">
        <w:t>prices</w:t>
      </w:r>
      <w:r w:rsidRPr="00F51942">
        <w:t xml:space="preserve">. There were also increases in costs for fuel and oil, hay and silage making. </w:t>
      </w:r>
    </w:p>
    <w:p w14:paraId="613245B2" w14:textId="3B83E2EA" w:rsidR="00B47013" w:rsidRPr="00F51942" w:rsidRDefault="002F4029" w:rsidP="001169B4">
      <w:pPr>
        <w:pStyle w:val="Body"/>
      </w:pPr>
      <w:r w:rsidRPr="00F51942">
        <w:t>J</w:t>
      </w:r>
      <w:r w:rsidR="00B47013" w:rsidRPr="00F51942">
        <w:t xml:space="preserve">ust over half of the farms </w:t>
      </w:r>
      <w:r w:rsidR="008F2486">
        <w:t>used</w:t>
      </w:r>
      <w:r w:rsidR="00B47013" w:rsidRPr="00F51942">
        <w:t xml:space="preserve"> their </w:t>
      </w:r>
      <w:r w:rsidR="00B64708" w:rsidRPr="00F51942">
        <w:t xml:space="preserve">feed inventory </w:t>
      </w:r>
      <w:r w:rsidR="00B47013" w:rsidRPr="00F51942">
        <w:t>reserves to manage the challenging seasonal conditions, however overall conserved volumes remained similar.</w:t>
      </w:r>
    </w:p>
    <w:p w14:paraId="60A8AAC3" w14:textId="1ABF786B" w:rsidR="00B47013" w:rsidRPr="00F51942" w:rsidRDefault="00B47013" w:rsidP="001169B4">
      <w:pPr>
        <w:pStyle w:val="Body"/>
      </w:pPr>
      <w:r w:rsidRPr="00F51942">
        <w:t xml:space="preserve">Herd and shed costs </w:t>
      </w:r>
      <w:r w:rsidR="004E6E04" w:rsidRPr="00F51942">
        <w:t xml:space="preserve">increased with </w:t>
      </w:r>
      <w:r w:rsidRPr="00F51942">
        <w:t xml:space="preserve">a strong focus on herd genetics this year </w:t>
      </w:r>
      <w:r w:rsidR="00DE51EA" w:rsidRPr="00F51942">
        <w:t xml:space="preserve">– </w:t>
      </w:r>
      <w:r w:rsidRPr="00F51942">
        <w:t>with investment in sexed semen and embryo transfer</w:t>
      </w:r>
      <w:r w:rsidR="00DE51EA" w:rsidRPr="00F51942">
        <w:t xml:space="preserve"> –</w:t>
      </w:r>
      <w:r w:rsidR="00C739B8" w:rsidRPr="00F51942">
        <w:t xml:space="preserve"> showing</w:t>
      </w:r>
      <w:r w:rsidRPr="00F51942">
        <w:t xml:space="preserve"> </w:t>
      </w:r>
      <w:r w:rsidR="00C739B8" w:rsidRPr="00F51942">
        <w:t>e</w:t>
      </w:r>
      <w:r w:rsidRPr="00F51942">
        <w:t xml:space="preserve">vidence of farm investment in their future herds. Shed power </w:t>
      </w:r>
      <w:r w:rsidR="00105DAA" w:rsidRPr="00F51942">
        <w:t xml:space="preserve">costs were </w:t>
      </w:r>
      <w:r w:rsidRPr="00F51942">
        <w:t xml:space="preserve">slightly </w:t>
      </w:r>
      <w:r w:rsidR="00105DAA" w:rsidRPr="00F51942">
        <w:t xml:space="preserve">lower, reflecting </w:t>
      </w:r>
      <w:r w:rsidRPr="00F51942">
        <w:t xml:space="preserve">investments in energy </w:t>
      </w:r>
      <w:r w:rsidR="004F0365" w:rsidRPr="00F51942">
        <w:t>efficient technology</w:t>
      </w:r>
      <w:r w:rsidRPr="00F51942">
        <w:t xml:space="preserve"> (mostly solar)</w:t>
      </w:r>
      <w:r w:rsidR="00791915" w:rsidRPr="00F51942">
        <w:t>.</w:t>
      </w:r>
    </w:p>
    <w:p w14:paraId="41ABD74D" w14:textId="77777777" w:rsidR="00B47013" w:rsidRPr="00F51942" w:rsidRDefault="00B47013" w:rsidP="00216B6E">
      <w:pPr>
        <w:pStyle w:val="Heading3"/>
        <w:rPr>
          <w:rFonts w:cs="Arial"/>
        </w:rPr>
      </w:pPr>
      <w:bookmarkStart w:id="110" w:name="_Toc112702906"/>
      <w:r w:rsidRPr="00F51942">
        <w:rPr>
          <w:rFonts w:cs="Arial"/>
        </w:rPr>
        <w:t>Overhead costs</w:t>
      </w:r>
      <w:bookmarkEnd w:id="110"/>
    </w:p>
    <w:p w14:paraId="786F845A" w14:textId="07338BFC" w:rsidR="00B47013" w:rsidRPr="00F51942" w:rsidRDefault="00B47013" w:rsidP="001169B4">
      <w:pPr>
        <w:pStyle w:val="Body"/>
      </w:pPr>
      <w:r w:rsidRPr="00F51942">
        <w:t>Rate</w:t>
      </w:r>
      <w:r w:rsidR="00C739B8" w:rsidRPr="00F51942">
        <w:t>s</w:t>
      </w:r>
      <w:r w:rsidRPr="00F51942">
        <w:t xml:space="preserve"> and farm insurance increased significantly since last year with a 17</w:t>
      </w:r>
      <w:r w:rsidR="00C739B8" w:rsidRPr="00F51942">
        <w:t xml:space="preserve"> per cent</w:t>
      </w:r>
      <w:r w:rsidRPr="00F51942">
        <w:t xml:space="preserve"> and 31</w:t>
      </w:r>
      <w:r w:rsidR="00C739B8" w:rsidRPr="00F51942">
        <w:t xml:space="preserve"> per cent</w:t>
      </w:r>
      <w:r w:rsidRPr="00F51942">
        <w:t xml:space="preserve"> increase respectively. Increased spending on repairs and maintenance was </w:t>
      </w:r>
      <w:r w:rsidR="00393D1A" w:rsidRPr="00F51942">
        <w:t xml:space="preserve">primarily </w:t>
      </w:r>
      <w:r w:rsidRPr="00F51942">
        <w:t xml:space="preserve">a catch up to delayed repairs or </w:t>
      </w:r>
      <w:r w:rsidR="006248AB" w:rsidRPr="00F51942">
        <w:t xml:space="preserve">in response </w:t>
      </w:r>
      <w:r w:rsidRPr="00F51942">
        <w:t>to storm damage on farm.</w:t>
      </w:r>
    </w:p>
    <w:p w14:paraId="693579A9" w14:textId="606B0178" w:rsidR="00B47013" w:rsidRPr="00F51942" w:rsidRDefault="006A5451" w:rsidP="001169B4">
      <w:pPr>
        <w:pStyle w:val="Body"/>
      </w:pPr>
      <w:r w:rsidRPr="00F51942">
        <w:t>Suitable l</w:t>
      </w:r>
      <w:r w:rsidR="00B47013" w:rsidRPr="00F51942">
        <w:t xml:space="preserve">abour availability </w:t>
      </w:r>
      <w:r w:rsidR="00CF213F" w:rsidRPr="00F51942">
        <w:t>wa</w:t>
      </w:r>
      <w:r w:rsidR="00B47013" w:rsidRPr="00F51942">
        <w:t xml:space="preserve">s a great challenge to farmers in Gippsland during the second year of COVID operating environments. </w:t>
      </w:r>
      <w:r w:rsidR="00DA55EB" w:rsidRPr="00F51942">
        <w:t xml:space="preserve">Some </w:t>
      </w:r>
      <w:r w:rsidR="00585C02" w:rsidRPr="00F51942">
        <w:t>farmers purchas</w:t>
      </w:r>
      <w:r w:rsidR="00DA55EB" w:rsidRPr="00F51942">
        <w:t>ed</w:t>
      </w:r>
      <w:r w:rsidR="00585C02" w:rsidRPr="00F51942">
        <w:t xml:space="preserve"> housing to attract labour and</w:t>
      </w:r>
      <w:r w:rsidR="00BD48C4" w:rsidRPr="00F51942">
        <w:t>/or invest</w:t>
      </w:r>
      <w:r w:rsidR="00187749" w:rsidRPr="00F51942">
        <w:t>ed</w:t>
      </w:r>
      <w:r w:rsidR="00BD48C4" w:rsidRPr="00F51942">
        <w:t xml:space="preserve"> in technologies to ease labour </w:t>
      </w:r>
      <w:r w:rsidR="008F2486" w:rsidRPr="00F51942">
        <w:t>pressures</w:t>
      </w:r>
      <w:r w:rsidR="00BD48C4" w:rsidRPr="00F51942">
        <w:t xml:space="preserve"> (such as automatic calf feeders, dairy upgrades and cow collars). </w:t>
      </w:r>
      <w:r w:rsidR="00B47013" w:rsidRPr="00F51942">
        <w:t xml:space="preserve">Employed labour costs </w:t>
      </w:r>
      <w:r w:rsidR="00BD48C4" w:rsidRPr="00F51942">
        <w:t>increased by</w:t>
      </w:r>
      <w:r w:rsidR="00B47013" w:rsidRPr="00F51942">
        <w:t xml:space="preserve"> 11</w:t>
      </w:r>
      <w:r w:rsidR="004334F8" w:rsidRPr="00F51942">
        <w:t xml:space="preserve"> per cent</w:t>
      </w:r>
      <w:r w:rsidR="00BD48C4" w:rsidRPr="00F51942">
        <w:t xml:space="preserve"> as well as </w:t>
      </w:r>
      <w:r w:rsidR="00BE32DB" w:rsidRPr="00F51942">
        <w:t>imputed labour (</w:t>
      </w:r>
      <w:r w:rsidR="00B47013" w:rsidRPr="00F51942">
        <w:t>owner/operator/family /sharefarmer</w:t>
      </w:r>
      <w:r w:rsidR="00BE32DB" w:rsidRPr="00F51942">
        <w:t>)</w:t>
      </w:r>
      <w:r w:rsidR="00B47013" w:rsidRPr="00F51942">
        <w:t>.</w:t>
      </w:r>
    </w:p>
    <w:p w14:paraId="43894A18" w14:textId="26E17D25" w:rsidR="00B47013" w:rsidRPr="00F51942" w:rsidRDefault="00B47013" w:rsidP="00216B6E">
      <w:pPr>
        <w:pStyle w:val="Heading3"/>
        <w:rPr>
          <w:rFonts w:cs="Arial"/>
        </w:rPr>
      </w:pPr>
      <w:bookmarkStart w:id="111" w:name="_Toc112702907"/>
      <w:r w:rsidRPr="00F51942">
        <w:rPr>
          <w:rFonts w:cs="Arial"/>
        </w:rPr>
        <w:t>Earnings before interest and tax</w:t>
      </w:r>
      <w:bookmarkEnd w:id="111"/>
    </w:p>
    <w:p w14:paraId="74CE5D07" w14:textId="2798CB16" w:rsidR="008B5D63" w:rsidRPr="00F51942" w:rsidRDefault="008B5D63" w:rsidP="001169B4">
      <w:pPr>
        <w:pStyle w:val="Body"/>
      </w:pPr>
      <w:r w:rsidRPr="00F51942">
        <w:t xml:space="preserve">In 2021-22, </w:t>
      </w:r>
      <w:r w:rsidR="00237913" w:rsidRPr="00F51942">
        <w:t>23 of the Gippsland</w:t>
      </w:r>
      <w:r w:rsidRPr="00F51942">
        <w:t xml:space="preserve"> participants </w:t>
      </w:r>
      <w:r w:rsidR="00237913" w:rsidRPr="00F51942">
        <w:t>recorded</w:t>
      </w:r>
      <w:r w:rsidRPr="00F51942">
        <w:t xml:space="preserve"> a positive EBIT </w:t>
      </w:r>
      <w:r w:rsidR="00260C49">
        <w:t>(</w:t>
      </w:r>
      <w:r w:rsidR="00237913" w:rsidRPr="00F51942">
        <w:fldChar w:fldCharType="begin"/>
      </w:r>
      <w:r w:rsidR="00237913" w:rsidRPr="00F51942">
        <w:instrText xml:space="preserve"> REF _Ref113288851 \h  \* MERGEFORMAT </w:instrText>
      </w:r>
      <w:r w:rsidR="00237913" w:rsidRPr="00F51942">
        <w:fldChar w:fldCharType="separate"/>
      </w:r>
      <w:r w:rsidR="00237913" w:rsidRPr="00F51942">
        <w:t>Figure 20</w:t>
      </w:r>
      <w:r w:rsidR="00237913" w:rsidRPr="00F51942">
        <w:fldChar w:fldCharType="end"/>
      </w:r>
      <w:r w:rsidR="00237913" w:rsidRPr="00F51942">
        <w:t>)</w:t>
      </w:r>
      <w:r w:rsidRPr="00F51942">
        <w:t>. Average EBIT per farm was the s</w:t>
      </w:r>
      <w:r w:rsidR="00237913" w:rsidRPr="00F51942">
        <w:t>ixth</w:t>
      </w:r>
      <w:r w:rsidRPr="00F51942">
        <w:t xml:space="preserve"> highest in the 16</w:t>
      </w:r>
      <w:r w:rsidR="00435C73">
        <w:t xml:space="preserve"> </w:t>
      </w:r>
      <w:r w:rsidRPr="00F51942">
        <w:t xml:space="preserve">years of the DFMP, accounting for inflation. </w:t>
      </w:r>
    </w:p>
    <w:p w14:paraId="70EDEC19" w14:textId="0051508F" w:rsidR="006D73AA" w:rsidRPr="00F51942" w:rsidRDefault="005D79A9" w:rsidP="001169B4">
      <w:pPr>
        <w:pStyle w:val="Body"/>
      </w:pPr>
      <w:r w:rsidRPr="00F51942">
        <w:t xml:space="preserve">Gippsland recorded a significant </w:t>
      </w:r>
      <w:r w:rsidR="00FF6559">
        <w:t>(</w:t>
      </w:r>
      <w:r w:rsidR="007904F0" w:rsidRPr="00F51942">
        <w:t>22 per cent</w:t>
      </w:r>
      <w:r w:rsidR="00FF6559">
        <w:t>)</w:t>
      </w:r>
      <w:r w:rsidR="007904F0" w:rsidRPr="00F51942">
        <w:t xml:space="preserve"> </w:t>
      </w:r>
      <w:r w:rsidRPr="00F51942">
        <w:t xml:space="preserve">decline in </w:t>
      </w:r>
      <w:r w:rsidR="00FC0F30" w:rsidRPr="00F51942">
        <w:t xml:space="preserve">average EBIT ($/kg MS) </w:t>
      </w:r>
      <w:r w:rsidRPr="00F51942">
        <w:t xml:space="preserve">performance in 2021-22. </w:t>
      </w:r>
      <w:r w:rsidR="00B47013" w:rsidRPr="00D1750C">
        <w:t>Profitability for the Gippsland DFMP participants was strongly influenced by wet seasonal conditions from July to December.</w:t>
      </w:r>
      <w:r w:rsidR="00B47013" w:rsidRPr="00F51942">
        <w:t xml:space="preserve"> The inability to direct graze pasture and harvesting of lower quantities of poorer quality forage impacted on cow </w:t>
      </w:r>
      <w:r w:rsidR="00D1750C">
        <w:t>performance</w:t>
      </w:r>
      <w:r w:rsidR="00B47013" w:rsidRPr="00F51942">
        <w:t xml:space="preserve">. Lower </w:t>
      </w:r>
      <w:r w:rsidR="00FB7D41" w:rsidRPr="00F51942">
        <w:t>milk</w:t>
      </w:r>
      <w:r w:rsidR="00B47013" w:rsidRPr="00F51942">
        <w:t xml:space="preserve"> production with high costs strongly impacted profitability despite a strong milk price</w:t>
      </w:r>
      <w:r w:rsidR="00E2413A" w:rsidRPr="00F51942">
        <w:t>.</w:t>
      </w:r>
      <w:bookmarkStart w:id="112" w:name="_Toc112702908"/>
    </w:p>
    <w:p w14:paraId="2ED0993F" w14:textId="288ECCC6" w:rsidR="00505F73" w:rsidRPr="00F51942" w:rsidRDefault="00505F73" w:rsidP="0000010C">
      <w:pPr>
        <w:pStyle w:val="Caption"/>
      </w:pPr>
      <w:r w:rsidRPr="00F51942">
        <w:t xml:space="preserve">FIGURE </w:t>
      </w:r>
      <w:r w:rsidRPr="00F51942">
        <w:fldChar w:fldCharType="begin"/>
      </w:r>
      <w:r w:rsidRPr="00F51942">
        <w:instrText xml:space="preserve"> SEQ Figure \* ARABIC </w:instrText>
      </w:r>
      <w:r w:rsidRPr="00F51942">
        <w:fldChar w:fldCharType="separate"/>
      </w:r>
      <w:r w:rsidRPr="00F51942">
        <w:t>20</w:t>
      </w:r>
      <w:r w:rsidRPr="00F51942">
        <w:fldChar w:fldCharType="end"/>
      </w:r>
      <w:r w:rsidRPr="00F51942">
        <w:t>. AVERAGE EBIT PER KG MS – GIPPSLAND</w:t>
      </w:r>
    </w:p>
    <w:p w14:paraId="1088338C" w14:textId="646724CD" w:rsidR="00505F73" w:rsidRPr="00F51942" w:rsidRDefault="00A40114" w:rsidP="001169B4">
      <w:pPr>
        <w:pStyle w:val="Body"/>
      </w:pPr>
      <w:r>
        <w:rPr>
          <w:noProof/>
        </w:rPr>
        <w:drawing>
          <wp:inline distT="0" distB="0" distL="0" distR="0" wp14:anchorId="63FBAFD3" wp14:editId="67BDB830">
            <wp:extent cx="2933700" cy="1524000"/>
            <wp:effectExtent l="0" t="0" r="0" b="0"/>
            <wp:docPr id="29" name="Chart 29" descr="Figure showing distribution of return on total assets for Gippsland participants in 2020-21 and 2021-22. Commentary provided in the text and in data provided in Appendix table 1. ">
              <a:extLst xmlns:a="http://schemas.openxmlformats.org/drawingml/2006/main">
                <a:ext uri="{FF2B5EF4-FFF2-40B4-BE49-F238E27FC236}">
                  <a16:creationId xmlns:a16="http://schemas.microsoft.com/office/drawing/2014/main" id="{93C8A730-7102-4741-B02C-E7B00DC7D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BCEF5FD" w14:textId="10AE79ED" w:rsidR="00B47013" w:rsidRPr="00F51942" w:rsidRDefault="00B47013" w:rsidP="002B75AC">
      <w:pPr>
        <w:pStyle w:val="Heading3"/>
        <w:rPr>
          <w:rFonts w:cs="Arial"/>
        </w:rPr>
      </w:pPr>
      <w:r w:rsidRPr="00F51942">
        <w:rPr>
          <w:rFonts w:cs="Arial"/>
        </w:rPr>
        <w:t>Return on total assets and equity</w:t>
      </w:r>
      <w:bookmarkEnd w:id="112"/>
    </w:p>
    <w:p w14:paraId="507C43CE" w14:textId="77777777" w:rsidR="00F66CA1" w:rsidRPr="00F51942" w:rsidRDefault="00F66CA1" w:rsidP="001169B4">
      <w:pPr>
        <w:pStyle w:val="Body"/>
      </w:pPr>
      <w:r w:rsidRPr="00F51942">
        <w:t xml:space="preserve">The lower EBIT performance, combined with the higher asset values observed on all farms, contributed to the lower returns in 2021-22. </w:t>
      </w:r>
    </w:p>
    <w:p w14:paraId="2974CC93" w14:textId="05F5916B" w:rsidR="002C0ED4" w:rsidRPr="00F51942" w:rsidRDefault="00753A38" w:rsidP="002C0ED4">
      <w:pPr>
        <w:pStyle w:val="Body"/>
      </w:pPr>
      <w:r>
        <w:t>The average ROTA was</w:t>
      </w:r>
      <w:r w:rsidR="002C0ED4">
        <w:t xml:space="preserve"> 4.2</w:t>
      </w:r>
      <w:r w:rsidR="00985B18">
        <w:t xml:space="preserve"> per cent</w:t>
      </w:r>
      <w:r w:rsidR="000B5DC8">
        <w:t xml:space="preserve"> and was the eight</w:t>
      </w:r>
      <w:r w:rsidR="00080FC7">
        <w:t>h</w:t>
      </w:r>
      <w:r w:rsidR="000B5DC8">
        <w:t xml:space="preserve"> highest in the </w:t>
      </w:r>
      <w:r w:rsidR="00080FC7">
        <w:t>16-year</w:t>
      </w:r>
      <w:r w:rsidR="000B5DC8">
        <w:t xml:space="preserve"> history of DFMP</w:t>
      </w:r>
      <w:r w:rsidR="00080FC7">
        <w:t xml:space="preserve">. </w:t>
      </w:r>
      <w:r w:rsidR="002C0ED4" w:rsidRPr="00F51942">
        <w:t>Higher land values and other assets contributed to the reduction in ROTA, with the decline in EBIT being the major contributor.</w:t>
      </w:r>
    </w:p>
    <w:p w14:paraId="7439B032" w14:textId="3D564AEF" w:rsidR="00F66CA1" w:rsidRPr="00F51942" w:rsidRDefault="00B47013" w:rsidP="001169B4">
      <w:pPr>
        <w:pStyle w:val="Body"/>
      </w:pPr>
      <w:r w:rsidRPr="00F51942">
        <w:t>The average return on equity for Gippsland participants was 6.2</w:t>
      </w:r>
      <w:r w:rsidR="00E2413A" w:rsidRPr="00F51942">
        <w:t xml:space="preserve"> per cent</w:t>
      </w:r>
      <w:r w:rsidR="000375A5" w:rsidRPr="00F51942">
        <w:t xml:space="preserve"> (</w:t>
      </w:r>
      <w:r w:rsidR="00E24EAE" w:rsidRPr="00F51942">
        <w:fldChar w:fldCharType="begin"/>
      </w:r>
      <w:r w:rsidR="00E24EAE" w:rsidRPr="00F51942">
        <w:instrText xml:space="preserve"> REF _Ref113289235 \h </w:instrText>
      </w:r>
      <w:r w:rsidR="00822C98" w:rsidRPr="00F51942">
        <w:instrText xml:space="preserve"> \* MERGEFORMAT </w:instrText>
      </w:r>
      <w:r w:rsidR="00E24EAE" w:rsidRPr="00F51942">
        <w:fldChar w:fldCharType="separate"/>
      </w:r>
      <w:r w:rsidR="00E24EAE" w:rsidRPr="00F51942">
        <w:t>F</w:t>
      </w:r>
      <w:r w:rsidR="00036613" w:rsidRPr="00F51942">
        <w:t>igure</w:t>
      </w:r>
      <w:r w:rsidR="00E24EAE" w:rsidRPr="00F51942">
        <w:t xml:space="preserve"> 21</w:t>
      </w:r>
      <w:r w:rsidR="00E24EAE" w:rsidRPr="00F51942">
        <w:fldChar w:fldCharType="end"/>
      </w:r>
      <w:r w:rsidR="000375A5" w:rsidRPr="00F51942">
        <w:t>)</w:t>
      </w:r>
      <w:r w:rsidR="00FF6559">
        <w:t>. While</w:t>
      </w:r>
      <w:r w:rsidR="005F6681">
        <w:t xml:space="preserve"> down f</w:t>
      </w:r>
      <w:r w:rsidR="00BB66EF">
        <w:t>ro</w:t>
      </w:r>
      <w:r w:rsidR="005F6681">
        <w:t>m 8</w:t>
      </w:r>
      <w:r w:rsidR="00BB66EF">
        <w:t xml:space="preserve">.0 per cent last </w:t>
      </w:r>
      <w:r w:rsidR="002C0ED4">
        <w:t>year</w:t>
      </w:r>
      <w:r w:rsidR="00FF6559">
        <w:t xml:space="preserve">, </w:t>
      </w:r>
      <w:r w:rsidR="00B864D3">
        <w:t>t</w:t>
      </w:r>
      <w:r w:rsidR="00080FC7">
        <w:t xml:space="preserve">his was the sixth highest performance </w:t>
      </w:r>
      <w:r w:rsidR="00577501">
        <w:t xml:space="preserve">over the history of </w:t>
      </w:r>
      <w:r w:rsidR="008F2486">
        <w:t xml:space="preserve">the </w:t>
      </w:r>
      <w:r w:rsidR="00577501">
        <w:t xml:space="preserve">DFMP in </w:t>
      </w:r>
      <w:r w:rsidR="008F2486">
        <w:t>Gippsland.</w:t>
      </w:r>
    </w:p>
    <w:p w14:paraId="515F95F0" w14:textId="053D28A4" w:rsidR="00550031" w:rsidRPr="00F51942" w:rsidRDefault="00B47013" w:rsidP="001169B4">
      <w:pPr>
        <w:pStyle w:val="Body"/>
      </w:pPr>
      <w:r w:rsidRPr="00F51942">
        <w:t xml:space="preserve">Equity levels increased on 18 of the 25 farms during </w:t>
      </w:r>
      <w:r w:rsidR="00351125" w:rsidRPr="00F51942">
        <w:t>2021-22</w:t>
      </w:r>
      <w:r w:rsidRPr="00F51942">
        <w:t xml:space="preserve">. Decreases in equity were generally </w:t>
      </w:r>
      <w:r w:rsidR="00351125" w:rsidRPr="00F51942">
        <w:t>where there were</w:t>
      </w:r>
      <w:r w:rsidRPr="00F51942">
        <w:t xml:space="preserve"> land purchases and increased borrowings for </w:t>
      </w:r>
      <w:r w:rsidR="00B864D3">
        <w:t>substantive</w:t>
      </w:r>
      <w:r w:rsidRPr="00F51942">
        <w:t xml:space="preserve"> improvements such as dairy upgrades and major infrastructure.</w:t>
      </w:r>
      <w:r w:rsidR="006B6975" w:rsidRPr="00F51942">
        <w:br/>
      </w:r>
    </w:p>
    <w:p w14:paraId="6815789A" w14:textId="12615312" w:rsidR="00B47013" w:rsidRPr="00F51942" w:rsidRDefault="00B47013" w:rsidP="0000010C">
      <w:pPr>
        <w:pStyle w:val="Caption"/>
      </w:pPr>
      <w:bookmarkStart w:id="113" w:name="_Ref113289235"/>
      <w:r w:rsidRPr="00F51942">
        <w:t xml:space="preserve">FIGURE </w:t>
      </w:r>
      <w:r w:rsidRPr="00F51942">
        <w:fldChar w:fldCharType="begin"/>
      </w:r>
      <w:r w:rsidRPr="00F51942">
        <w:instrText xml:space="preserve"> SEQ Figure \* ARABIC </w:instrText>
      </w:r>
      <w:r w:rsidRPr="00F51942">
        <w:fldChar w:fldCharType="separate"/>
      </w:r>
      <w:r w:rsidR="00505F73" w:rsidRPr="00F51942">
        <w:t>21</w:t>
      </w:r>
      <w:r w:rsidRPr="00F51942">
        <w:fldChar w:fldCharType="end"/>
      </w:r>
      <w:bookmarkEnd w:id="113"/>
      <w:r w:rsidRPr="00F51942">
        <w:t xml:space="preserve">. 2021-22 AVERAGE RETURNS </w:t>
      </w:r>
      <w:r w:rsidR="00F3540B">
        <w:t xml:space="preserve">– </w:t>
      </w:r>
      <w:r w:rsidRPr="00F51942">
        <w:t xml:space="preserve">GIPPSLAND </w:t>
      </w:r>
    </w:p>
    <w:p w14:paraId="7F9C3671" w14:textId="349EAA71" w:rsidR="0022375E" w:rsidRPr="00F51942" w:rsidRDefault="00B47013" w:rsidP="001169B4">
      <w:pPr>
        <w:pStyle w:val="Body"/>
        <w:sectPr w:rsidR="0022375E" w:rsidRPr="00F51942" w:rsidSect="0022375E">
          <w:type w:val="continuous"/>
          <w:pgSz w:w="11900" w:h="16840"/>
          <w:pgMar w:top="1701" w:right="1134" w:bottom="1418" w:left="1134" w:header="709" w:footer="397" w:gutter="0"/>
          <w:cols w:num="2" w:space="708"/>
          <w:docGrid w:linePitch="360"/>
        </w:sectPr>
      </w:pPr>
      <w:r w:rsidRPr="00F51942">
        <w:rPr>
          <w:noProof/>
        </w:rPr>
        <w:drawing>
          <wp:inline distT="0" distB="0" distL="0" distR="0" wp14:anchorId="4170146F" wp14:editId="74613222">
            <wp:extent cx="2505693" cy="1460665"/>
            <wp:effectExtent l="0" t="0" r="9525" b="6350"/>
            <wp:docPr id="738" name="Chart 738" descr="Figure showing spread and average returns for Gippsland Victoria participants in 2021-22. The average ROTA was 4.2% and ROE was 6.2%. Data in Appendix Tables. ">
              <a:extLst xmlns:a="http://schemas.openxmlformats.org/drawingml/2006/main">
                <a:ext uri="{FF2B5EF4-FFF2-40B4-BE49-F238E27FC236}">
                  <a16:creationId xmlns:a16="http://schemas.microsoft.com/office/drawing/2014/main" id="{52A857D2-B04D-47AF-8325-8D3C93FB4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F51942">
        <w:t xml:space="preserve"> </w:t>
      </w:r>
    </w:p>
    <w:p w14:paraId="66F3A2CA" w14:textId="2F3483E0" w:rsidR="00BA0780" w:rsidRPr="00F51942" w:rsidRDefault="00BA0780" w:rsidP="0063509A">
      <w:pPr>
        <w:pStyle w:val="Heading2"/>
        <w:rPr>
          <w:rFonts w:cs="Arial"/>
        </w:rPr>
      </w:pPr>
      <w:bookmarkStart w:id="114" w:name="_Toc112273305"/>
      <w:bookmarkStart w:id="115" w:name="_Toc112423480"/>
      <w:bookmarkStart w:id="116" w:name="_Toc112702909"/>
      <w:r w:rsidRPr="00F51942">
        <w:rPr>
          <w:rFonts w:cs="Arial"/>
        </w:rPr>
        <w:lastRenderedPageBreak/>
        <w:t>Feed consumption and fertiliser</w:t>
      </w:r>
      <w:bookmarkEnd w:id="114"/>
      <w:bookmarkEnd w:id="115"/>
      <w:bookmarkEnd w:id="116"/>
    </w:p>
    <w:p w14:paraId="3F7C63AF" w14:textId="77777777" w:rsidR="00CD4357" w:rsidRPr="00F51942" w:rsidRDefault="00CD4357" w:rsidP="00216B6E">
      <w:pPr>
        <w:pStyle w:val="Heading3"/>
        <w:rPr>
          <w:rFonts w:cs="Arial"/>
        </w:rPr>
        <w:sectPr w:rsidR="00CD4357" w:rsidRPr="00F51942" w:rsidSect="00DB5C4B">
          <w:type w:val="continuous"/>
          <w:pgSz w:w="11900" w:h="16840"/>
          <w:pgMar w:top="1701" w:right="1134" w:bottom="1418" w:left="1134" w:header="709" w:footer="397" w:gutter="0"/>
          <w:cols w:space="708"/>
          <w:docGrid w:linePitch="360"/>
        </w:sectPr>
      </w:pPr>
    </w:p>
    <w:p w14:paraId="2BB90822" w14:textId="77777777" w:rsidR="00BA0780" w:rsidRPr="00F51942" w:rsidRDefault="00BA0780" w:rsidP="00216B6E">
      <w:pPr>
        <w:pStyle w:val="Heading3"/>
        <w:rPr>
          <w:rFonts w:cs="Arial"/>
        </w:rPr>
      </w:pPr>
      <w:bookmarkStart w:id="117" w:name="_Toc112702910"/>
      <w:r w:rsidRPr="00F51942">
        <w:rPr>
          <w:rFonts w:cs="Arial"/>
        </w:rPr>
        <w:t>Feed consumption and pasture harvested</w:t>
      </w:r>
      <w:bookmarkEnd w:id="117"/>
    </w:p>
    <w:p w14:paraId="132A12F5" w14:textId="1FD4DE86" w:rsidR="001966B0" w:rsidRPr="00F51942" w:rsidRDefault="00BA0780" w:rsidP="001966B0">
      <w:pPr>
        <w:pStyle w:val="Body"/>
      </w:pPr>
      <w:r w:rsidRPr="00F51942">
        <w:t xml:space="preserve">The </w:t>
      </w:r>
      <w:r w:rsidR="001966B0" w:rsidRPr="00F51942">
        <w:t>region experienced very wet</w:t>
      </w:r>
      <w:r w:rsidRPr="00F51942">
        <w:t xml:space="preserve"> conditions </w:t>
      </w:r>
      <w:r w:rsidR="001966B0" w:rsidRPr="00F51942">
        <w:t>during 2021, with two major storm events</w:t>
      </w:r>
      <w:r w:rsidRPr="00F51942">
        <w:t xml:space="preserve"> in </w:t>
      </w:r>
      <w:r w:rsidR="001966B0" w:rsidRPr="00F51942">
        <w:t xml:space="preserve">June and September 2021. The wet conditions </w:t>
      </w:r>
      <w:r w:rsidRPr="00F51942">
        <w:t xml:space="preserve">reduced </w:t>
      </w:r>
      <w:r w:rsidR="001966B0" w:rsidRPr="00F51942">
        <w:t xml:space="preserve">the ability of farmers in west and south Gippsland to directly graze </w:t>
      </w:r>
      <w:r w:rsidRPr="00F51942">
        <w:t xml:space="preserve">pasture </w:t>
      </w:r>
      <w:r w:rsidR="001966B0" w:rsidRPr="00F51942">
        <w:t xml:space="preserve">with some reduction in </w:t>
      </w:r>
      <w:r w:rsidR="00B864D3">
        <w:t xml:space="preserve">pasture </w:t>
      </w:r>
      <w:r w:rsidR="001966B0" w:rsidRPr="00F51942">
        <w:t>quality.</w:t>
      </w:r>
    </w:p>
    <w:p w14:paraId="7479D7A4" w14:textId="40E72A6D" w:rsidR="00BA0780" w:rsidRPr="00F51942" w:rsidRDefault="001966B0" w:rsidP="001169B4">
      <w:pPr>
        <w:pStyle w:val="Body"/>
      </w:pPr>
      <w:r w:rsidRPr="00F51942">
        <w:t>Less pasture was grown and consumed due to waterlogged soils from July to December, followed by very dry soils from January to May</w:t>
      </w:r>
      <w:r>
        <w:t xml:space="preserve">, which saw </w:t>
      </w:r>
      <w:r w:rsidR="00BA0780" w:rsidRPr="00F51942">
        <w:t xml:space="preserve">increased use of supplements. </w:t>
      </w:r>
    </w:p>
    <w:p w14:paraId="01529FE0" w14:textId="4C43847B" w:rsidR="00BA0780" w:rsidRPr="00F51942" w:rsidRDefault="00BA0780" w:rsidP="001169B4">
      <w:pPr>
        <w:pStyle w:val="Body"/>
      </w:pPr>
      <w:r w:rsidRPr="00F51942">
        <w:t>Most farms had lower pasture removed on the milking area</w:t>
      </w:r>
      <w:r w:rsidR="003E0B06" w:rsidRPr="00F51942">
        <w:t>. T</w:t>
      </w:r>
      <w:r w:rsidRPr="00F51942">
        <w:t xml:space="preserve">he exception </w:t>
      </w:r>
      <w:r w:rsidR="003E0B06" w:rsidRPr="00F51942">
        <w:t>was</w:t>
      </w:r>
      <w:r w:rsidRPr="00F51942">
        <w:t xml:space="preserve"> the Macalister Irrigation District where water was not limiting</w:t>
      </w:r>
      <w:r w:rsidR="001966B0">
        <w:t>, having next to ideal growing conditions</w:t>
      </w:r>
      <w:r w:rsidRPr="00F51942">
        <w:t xml:space="preserve"> </w:t>
      </w:r>
      <w:r w:rsidR="009D3C9C" w:rsidRPr="00F51942">
        <w:t xml:space="preserve">– </w:t>
      </w:r>
      <w:r w:rsidR="00902E22">
        <w:t>and</w:t>
      </w:r>
      <w:r w:rsidRPr="00F51942">
        <w:t xml:space="preserve"> the ability to graze or conserve pasture</w:t>
      </w:r>
      <w:r w:rsidR="00BC20B0" w:rsidRPr="00F51942">
        <w:t xml:space="preserve"> </w:t>
      </w:r>
      <w:r w:rsidR="00902E22">
        <w:t xml:space="preserve">was </w:t>
      </w:r>
      <w:r w:rsidR="001966B0">
        <w:t xml:space="preserve">optimal. </w:t>
      </w:r>
      <w:r w:rsidRPr="00F51942">
        <w:t>On average, pasture removed decreased by 0.9 t DM/ha to 8.4 t DM/ha, with conservation quantities remaining stable at 0.9 t DM/ha on average</w:t>
      </w:r>
      <w:r w:rsidR="00B93798" w:rsidRPr="00F51942">
        <w:t xml:space="preserve"> (</w:t>
      </w:r>
      <w:r w:rsidR="00E24EAE" w:rsidRPr="00F51942">
        <w:fldChar w:fldCharType="begin"/>
      </w:r>
      <w:r w:rsidR="00E24EAE" w:rsidRPr="00F51942">
        <w:instrText xml:space="preserve"> REF _Ref113289171 \h </w:instrText>
      </w:r>
      <w:r w:rsidR="00822C98" w:rsidRPr="00F51942">
        <w:instrText xml:space="preserve"> \* MERGEFORMAT </w:instrText>
      </w:r>
      <w:r w:rsidR="00E24EAE" w:rsidRPr="00F51942">
        <w:fldChar w:fldCharType="separate"/>
      </w:r>
      <w:r w:rsidR="00E24EAE" w:rsidRPr="00F51942">
        <w:t>Figure 22</w:t>
      </w:r>
      <w:r w:rsidR="00E24EAE" w:rsidRPr="00F51942">
        <w:fldChar w:fldCharType="end"/>
      </w:r>
      <w:r w:rsidR="00B93798" w:rsidRPr="00F51942">
        <w:t>)</w:t>
      </w:r>
      <w:r w:rsidRPr="00F51942">
        <w:t xml:space="preserve">. </w:t>
      </w:r>
    </w:p>
    <w:p w14:paraId="59CBFA10" w14:textId="489CC18F" w:rsidR="00BA0780" w:rsidRPr="00F51942" w:rsidRDefault="00BA0780" w:rsidP="0000010C">
      <w:pPr>
        <w:pStyle w:val="Caption"/>
      </w:pPr>
      <w:bookmarkStart w:id="118" w:name="_Ref113289171"/>
      <w:r w:rsidRPr="00F51942">
        <w:t xml:space="preserve">FIGURE </w:t>
      </w:r>
      <w:r w:rsidRPr="00F51942">
        <w:fldChar w:fldCharType="begin"/>
      </w:r>
      <w:r w:rsidRPr="00F51942">
        <w:instrText xml:space="preserve"> SEQ Figure \* ARABIC </w:instrText>
      </w:r>
      <w:r w:rsidRPr="00F51942">
        <w:fldChar w:fldCharType="separate"/>
      </w:r>
      <w:r w:rsidR="00505F73" w:rsidRPr="00F51942">
        <w:t>22</w:t>
      </w:r>
      <w:r w:rsidRPr="00F51942">
        <w:fldChar w:fldCharType="end"/>
      </w:r>
      <w:bookmarkEnd w:id="118"/>
      <w:r w:rsidRPr="00F51942">
        <w:t>. AVERAGE HOMEGROWN FEED REMOVED – GIPPSLAND</w:t>
      </w:r>
    </w:p>
    <w:p w14:paraId="01451FAB" w14:textId="77777777" w:rsidR="00BA0780" w:rsidRPr="00F51942" w:rsidRDefault="00BA0780" w:rsidP="0000010C">
      <w:pPr>
        <w:pStyle w:val="Caption"/>
      </w:pPr>
      <w:r w:rsidRPr="00F51942">
        <w:rPr>
          <w:noProof/>
        </w:rPr>
        <w:drawing>
          <wp:inline distT="0" distB="0" distL="0" distR="0" wp14:anchorId="65FFE1DF" wp14:editId="4464CB6B">
            <wp:extent cx="3013075" cy="1968500"/>
            <wp:effectExtent l="0" t="0" r="15875" b="12700"/>
            <wp:docPr id="763" name="Chart 763" descr="Figure showing average homegrown feed removed during 2017-18 and 2021-22 for Gippsland. Data provided in Appendix Table 8.">
              <a:extLst xmlns:a="http://schemas.openxmlformats.org/drawingml/2006/main">
                <a:ext uri="{FF2B5EF4-FFF2-40B4-BE49-F238E27FC236}">
                  <a16:creationId xmlns:a16="http://schemas.microsoft.com/office/drawing/2014/main" id="{67790D43-6C71-4E99-95CE-36A76B711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3C9F685" w14:textId="40309BFB" w:rsidR="00BA0780" w:rsidRPr="00F51942" w:rsidRDefault="00BA0780" w:rsidP="001169B4">
      <w:pPr>
        <w:pStyle w:val="Body"/>
      </w:pPr>
      <w:r w:rsidRPr="00F51942">
        <w:t xml:space="preserve">Feed reserves were used to reduce the impact of grazing on pastures. This supplementary feeding continued through the remainder of summer and autumn </w:t>
      </w:r>
      <w:r w:rsidR="001E3F71" w:rsidRPr="00F51942">
        <w:t xml:space="preserve">2022 </w:t>
      </w:r>
      <w:r w:rsidRPr="00F51942">
        <w:t>with dr</w:t>
      </w:r>
      <w:r w:rsidR="00E45764" w:rsidRPr="00F51942">
        <w:t>ier</w:t>
      </w:r>
      <w:r w:rsidRPr="00F51942">
        <w:t xml:space="preserve"> conditions, and no ideal autumn break.</w:t>
      </w:r>
      <w:r w:rsidR="00A47E6F" w:rsidRPr="00F51942">
        <w:t xml:space="preserve"> </w:t>
      </w:r>
      <w:r w:rsidRPr="00F51942">
        <w:t>Increased quantities of concentrates were purchased to maintain milk production on some farms during summer and autumn 2022</w:t>
      </w:r>
      <w:r w:rsidR="0074186F" w:rsidRPr="00F51942">
        <w:t>.</w:t>
      </w:r>
      <w:r w:rsidRPr="00F51942">
        <w:t xml:space="preserve"> </w:t>
      </w:r>
    </w:p>
    <w:p w14:paraId="7602F646" w14:textId="4AEDA62F" w:rsidR="00BA0780" w:rsidRPr="00F51942" w:rsidRDefault="00847FDE" w:rsidP="001169B4">
      <w:pPr>
        <w:pStyle w:val="Body"/>
      </w:pPr>
      <w:r w:rsidRPr="00F51942">
        <w:t>On average</w:t>
      </w:r>
      <w:r w:rsidR="00BA0780" w:rsidRPr="00F51942">
        <w:t xml:space="preserve">, greater quantities of </w:t>
      </w:r>
      <w:r w:rsidR="00637588" w:rsidRPr="00F51942">
        <w:t>concentrates</w:t>
      </w:r>
      <w:r w:rsidR="00BA0780" w:rsidRPr="00F51942">
        <w:t>, silage and fodder were fed to supplement lower homegrown feed. These supplements were sourced from either purchased feed (some purchasing fodder for the first time in recent years)</w:t>
      </w:r>
      <w:r w:rsidR="00FD069C" w:rsidRPr="00F51942">
        <w:t xml:space="preserve"> </w:t>
      </w:r>
      <w:r w:rsidR="00BA0780" w:rsidRPr="00F51942">
        <w:t xml:space="preserve">fed out during the year, or fodder reserves were utilised. </w:t>
      </w:r>
    </w:p>
    <w:p w14:paraId="6AAED0D7" w14:textId="2209004D" w:rsidR="00BA0780" w:rsidRPr="00F51942" w:rsidRDefault="00BA0780" w:rsidP="00216B6E">
      <w:pPr>
        <w:pStyle w:val="Heading3"/>
        <w:rPr>
          <w:rFonts w:cs="Arial"/>
        </w:rPr>
      </w:pPr>
      <w:bookmarkStart w:id="119" w:name="_Toc112702911"/>
      <w:r w:rsidRPr="00F51942">
        <w:rPr>
          <w:rFonts w:cs="Arial"/>
        </w:rPr>
        <w:t>Feeding system</w:t>
      </w:r>
      <w:bookmarkEnd w:id="119"/>
    </w:p>
    <w:p w14:paraId="4F8EBA38" w14:textId="3DAB59AA" w:rsidR="00BA0780" w:rsidRPr="00F51942" w:rsidRDefault="00BA0780" w:rsidP="001169B4">
      <w:pPr>
        <w:pStyle w:val="Body"/>
      </w:pPr>
      <w:r w:rsidRPr="00F51942">
        <w:t>Gippsland farms are characterised by a high reliance on direct grazed pasture systems with moderate-high bail feeding</w:t>
      </w:r>
      <w:r w:rsidR="002F456F" w:rsidRPr="00F51942">
        <w:t xml:space="preserve"> (</w:t>
      </w:r>
      <w:r w:rsidR="00E24EAE" w:rsidRPr="00F51942">
        <w:fldChar w:fldCharType="begin"/>
      </w:r>
      <w:r w:rsidR="00E24EAE" w:rsidRPr="00F51942">
        <w:instrText xml:space="preserve"> REF _Ref113289203 \h </w:instrText>
      </w:r>
      <w:r w:rsidR="00822C98" w:rsidRPr="00F51942">
        <w:instrText xml:space="preserve"> \* MERGEFORMAT </w:instrText>
      </w:r>
      <w:r w:rsidR="00E24EAE" w:rsidRPr="00F51942">
        <w:fldChar w:fldCharType="separate"/>
      </w:r>
      <w:r w:rsidR="00E24EAE" w:rsidRPr="00F51942">
        <w:t>Figure 23</w:t>
      </w:r>
      <w:r w:rsidR="00E24EAE" w:rsidRPr="00F51942">
        <w:fldChar w:fldCharType="end"/>
      </w:r>
      <w:r w:rsidR="002F456F" w:rsidRPr="00F51942">
        <w:t>)</w:t>
      </w:r>
      <w:r w:rsidRPr="00F51942">
        <w:t xml:space="preserve">.  </w:t>
      </w:r>
    </w:p>
    <w:p w14:paraId="318AE8AF" w14:textId="574FA698" w:rsidR="00BA0780" w:rsidRPr="00F51942" w:rsidRDefault="00BA0780" w:rsidP="0000010C">
      <w:pPr>
        <w:pStyle w:val="Caption"/>
      </w:pPr>
      <w:bookmarkStart w:id="120" w:name="_Ref113289203"/>
      <w:r w:rsidRPr="00F51942">
        <w:t xml:space="preserve">FIGURE </w:t>
      </w:r>
      <w:r w:rsidRPr="00F51942">
        <w:fldChar w:fldCharType="begin"/>
      </w:r>
      <w:r w:rsidRPr="00F51942">
        <w:instrText xml:space="preserve"> SEQ Figure \* ARABIC </w:instrText>
      </w:r>
      <w:r w:rsidRPr="00F51942">
        <w:fldChar w:fldCharType="separate"/>
      </w:r>
      <w:r w:rsidR="00505F73" w:rsidRPr="00F51942">
        <w:t>23</w:t>
      </w:r>
      <w:r w:rsidRPr="00F51942">
        <w:fldChar w:fldCharType="end"/>
      </w:r>
      <w:bookmarkEnd w:id="120"/>
      <w:r w:rsidRPr="00F51942">
        <w:t xml:space="preserve">. FEEDING SYSTEM TYPES </w:t>
      </w:r>
      <w:r w:rsidR="00AB5CB8" w:rsidRPr="00F51942">
        <w:t>–</w:t>
      </w:r>
      <w:r w:rsidR="00AB5CB8">
        <w:t xml:space="preserve"> </w:t>
      </w:r>
      <w:r w:rsidRPr="00F51942">
        <w:t>GIPPSLAND</w:t>
      </w:r>
    </w:p>
    <w:p w14:paraId="390D6275" w14:textId="2F72CC04" w:rsidR="00BA0780" w:rsidRPr="00F51942" w:rsidRDefault="006274F2" w:rsidP="001169B4">
      <w:pPr>
        <w:pStyle w:val="Body"/>
      </w:pPr>
      <w:r w:rsidRPr="00F51942">
        <w:rPr>
          <w:noProof/>
        </w:rPr>
        <w:drawing>
          <wp:inline distT="0" distB="0" distL="0" distR="0" wp14:anchorId="6209828D" wp14:editId="7449F15C">
            <wp:extent cx="2833370" cy="1851025"/>
            <wp:effectExtent l="0" t="0" r="5080" b="15875"/>
            <wp:docPr id="82" name="Chart 82" descr="Figure showing feeding system types in 2020-21 and 2021-22 for Gippsland participants. Commentary provided in the text. ">
              <a:extLst xmlns:a="http://schemas.openxmlformats.org/drawingml/2006/main">
                <a:ext uri="{FF2B5EF4-FFF2-40B4-BE49-F238E27FC236}">
                  <a16:creationId xmlns:a16="http://schemas.microsoft.com/office/drawing/2014/main" id="{693CBDCA-51AB-4484-AD96-200D363F5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186F706" w14:textId="77777777" w:rsidR="00BA0780" w:rsidRPr="00F51942" w:rsidRDefault="00BA0780" w:rsidP="00216B6E">
      <w:pPr>
        <w:pStyle w:val="Heading3"/>
        <w:rPr>
          <w:rFonts w:cs="Arial"/>
        </w:rPr>
      </w:pPr>
      <w:bookmarkStart w:id="121" w:name="_Toc112702912"/>
      <w:r w:rsidRPr="00F51942">
        <w:rPr>
          <w:rFonts w:cs="Arial"/>
        </w:rPr>
        <w:t>Fertiliser</w:t>
      </w:r>
      <w:bookmarkEnd w:id="121"/>
    </w:p>
    <w:p w14:paraId="41BF76D3" w14:textId="1230047D" w:rsidR="00BA0780" w:rsidRPr="00F51942" w:rsidRDefault="00BA0780" w:rsidP="001169B4">
      <w:pPr>
        <w:pStyle w:val="Body"/>
      </w:pPr>
      <w:r w:rsidRPr="00F51942">
        <w:t>Fertiliser application was significantly reduced by Gippsland participants in 2021-22</w:t>
      </w:r>
      <w:r w:rsidR="009E18BD" w:rsidRPr="00F51942">
        <w:t xml:space="preserve"> (</w:t>
      </w:r>
      <w:r w:rsidR="009E18BD" w:rsidRPr="00F51942">
        <w:fldChar w:fldCharType="begin"/>
      </w:r>
      <w:r w:rsidR="009E18BD" w:rsidRPr="00F51942">
        <w:instrText xml:space="preserve"> REF _Ref113289094 \h </w:instrText>
      </w:r>
      <w:r w:rsidR="00822C98" w:rsidRPr="00F51942">
        <w:instrText xml:space="preserve"> \* MERGEFORMAT </w:instrText>
      </w:r>
      <w:r w:rsidR="009E18BD" w:rsidRPr="00F51942">
        <w:fldChar w:fldCharType="separate"/>
      </w:r>
      <w:r w:rsidR="009E18BD" w:rsidRPr="00F51942">
        <w:t>Figure 24</w:t>
      </w:r>
      <w:r w:rsidR="009E18BD" w:rsidRPr="00F51942">
        <w:fldChar w:fldCharType="end"/>
      </w:r>
      <w:r w:rsidR="009E18BD" w:rsidRPr="00F51942">
        <w:t>)</w:t>
      </w:r>
      <w:r w:rsidR="008A0E75" w:rsidRPr="00F51942">
        <w:t>.</w:t>
      </w:r>
      <w:r w:rsidRPr="00F51942">
        <w:t xml:space="preserve"> </w:t>
      </w:r>
    </w:p>
    <w:p w14:paraId="693E47BA" w14:textId="66A42F01" w:rsidR="00BA0780" w:rsidRPr="00F51942" w:rsidRDefault="003E2571" w:rsidP="001169B4">
      <w:pPr>
        <w:pStyle w:val="Body"/>
      </w:pPr>
      <w:r w:rsidRPr="00F51942">
        <w:t>All macro nutrients declined</w:t>
      </w:r>
      <w:r w:rsidR="00260FA2" w:rsidRPr="00F51942">
        <w:t>; n</w:t>
      </w:r>
      <w:r w:rsidR="00BA0780" w:rsidRPr="00F51942">
        <w:t xml:space="preserve">itrogen </w:t>
      </w:r>
      <w:r w:rsidR="00260FA2" w:rsidRPr="00F51942">
        <w:t>(</w:t>
      </w:r>
      <w:r w:rsidR="00BA0780" w:rsidRPr="00F51942">
        <w:t>by 22</w:t>
      </w:r>
      <w:r w:rsidR="00260FA2" w:rsidRPr="00F51942">
        <w:t xml:space="preserve"> per cent)</w:t>
      </w:r>
      <w:r w:rsidR="00BA0780" w:rsidRPr="00F51942">
        <w:t xml:space="preserve">, phosphorous </w:t>
      </w:r>
      <w:r w:rsidR="00260FA2" w:rsidRPr="00F51942">
        <w:t>(</w:t>
      </w:r>
      <w:r w:rsidR="00BA0780" w:rsidRPr="00F51942">
        <w:t>by 46</w:t>
      </w:r>
      <w:r w:rsidR="00260FA2" w:rsidRPr="00F51942">
        <w:t xml:space="preserve"> per cen</w:t>
      </w:r>
      <w:r w:rsidR="00FF77AC" w:rsidRPr="00F51942">
        <w:t>t</w:t>
      </w:r>
      <w:r w:rsidR="00260FA2" w:rsidRPr="00F51942">
        <w:t>)</w:t>
      </w:r>
      <w:r w:rsidR="00BA0780" w:rsidRPr="00F51942">
        <w:t xml:space="preserve">, potassium </w:t>
      </w:r>
      <w:r w:rsidR="00260FA2" w:rsidRPr="00F51942">
        <w:t>(</w:t>
      </w:r>
      <w:r w:rsidR="00BA0780" w:rsidRPr="00F51942">
        <w:t>by 39</w:t>
      </w:r>
      <w:r w:rsidR="00260FA2" w:rsidRPr="00F51942">
        <w:t xml:space="preserve"> per cent)</w:t>
      </w:r>
      <w:r w:rsidR="00BA0780" w:rsidRPr="00F51942">
        <w:t xml:space="preserve"> and sulphur </w:t>
      </w:r>
      <w:r w:rsidR="00260FA2" w:rsidRPr="00F51942">
        <w:t>(</w:t>
      </w:r>
      <w:r w:rsidR="00BA0780" w:rsidRPr="00F51942">
        <w:t>by 40</w:t>
      </w:r>
      <w:r w:rsidR="00260FA2" w:rsidRPr="00F51942">
        <w:t xml:space="preserve"> per cent)</w:t>
      </w:r>
      <w:r w:rsidR="008A0E75" w:rsidRPr="00F51942">
        <w:t>.</w:t>
      </w:r>
    </w:p>
    <w:p w14:paraId="1552AAED" w14:textId="002E8962" w:rsidR="00BA0780" w:rsidRPr="00F51942" w:rsidRDefault="00BA0780" w:rsidP="001169B4">
      <w:pPr>
        <w:pStyle w:val="Body"/>
      </w:pPr>
      <w:r w:rsidRPr="00F51942">
        <w:t>Despite fertiliser quantities being reduced</w:t>
      </w:r>
      <w:r w:rsidR="009E18BD" w:rsidRPr="00F51942">
        <w:t xml:space="preserve"> in response to fertiliser prices climbing sharply</w:t>
      </w:r>
      <w:r w:rsidRPr="00F51942">
        <w:t xml:space="preserve">, the </w:t>
      </w:r>
      <w:r w:rsidR="00A72781" w:rsidRPr="00F51942">
        <w:t>cost</w:t>
      </w:r>
      <w:r w:rsidRPr="00F51942">
        <w:t xml:space="preserve"> increased by 10</w:t>
      </w:r>
      <w:r w:rsidR="00FF77AC" w:rsidRPr="00F51942">
        <w:t xml:space="preserve"> per cent</w:t>
      </w:r>
      <w:r w:rsidR="001966B0" w:rsidRPr="00F51942">
        <w:t>.</w:t>
      </w:r>
      <w:r w:rsidR="00C21EB3">
        <w:t xml:space="preserve"> The seasonal </w:t>
      </w:r>
      <w:r w:rsidR="00164950">
        <w:t>conditions</w:t>
      </w:r>
      <w:r w:rsidR="00C21EB3">
        <w:t xml:space="preserve"> also did not allow </w:t>
      </w:r>
      <w:r w:rsidR="00164950">
        <w:t>spreading at optimal times (too wet or too dry).</w:t>
      </w:r>
    </w:p>
    <w:p w14:paraId="1F73FF58" w14:textId="1A1D1474" w:rsidR="00BA0780" w:rsidRPr="00F51942" w:rsidRDefault="00BA0780" w:rsidP="0000010C">
      <w:pPr>
        <w:pStyle w:val="Caption"/>
      </w:pPr>
      <w:bookmarkStart w:id="122" w:name="_Ref113289094"/>
      <w:r w:rsidRPr="00F51942">
        <w:t xml:space="preserve">FIGURE </w:t>
      </w:r>
      <w:r w:rsidRPr="00F51942">
        <w:fldChar w:fldCharType="begin"/>
      </w:r>
      <w:r w:rsidRPr="00F51942">
        <w:instrText xml:space="preserve"> SEQ Figure \* ARABIC </w:instrText>
      </w:r>
      <w:r w:rsidRPr="00F51942">
        <w:fldChar w:fldCharType="separate"/>
      </w:r>
      <w:r w:rsidR="00505F73" w:rsidRPr="00F51942">
        <w:t>24</w:t>
      </w:r>
      <w:r w:rsidRPr="00F51942">
        <w:fldChar w:fldCharType="end"/>
      </w:r>
      <w:bookmarkEnd w:id="122"/>
      <w:r w:rsidRPr="00F51942">
        <w:t>. AVERAGE NUTRIENT APPLICATION – GIPPSLAND</w:t>
      </w:r>
    </w:p>
    <w:p w14:paraId="48448B7E" w14:textId="2D70FB7A" w:rsidR="000B4018" w:rsidRPr="00F51942" w:rsidRDefault="000B4018" w:rsidP="001169B4">
      <w:pPr>
        <w:pStyle w:val="Body"/>
      </w:pPr>
      <w:r w:rsidRPr="00F51942">
        <w:rPr>
          <w:noProof/>
        </w:rPr>
        <w:drawing>
          <wp:inline distT="0" distB="0" distL="0" distR="0" wp14:anchorId="626C367C" wp14:editId="4A9ECA96">
            <wp:extent cx="2833370" cy="1851025"/>
            <wp:effectExtent l="0" t="0" r="5080" b="15875"/>
            <wp:docPr id="13173" name="Chart 13173" descr="Figure showing average nutrient application for Gippsland participants between 2027-18 and 2021-22. Commentary provided in the text. ">
              <a:extLst xmlns:a="http://schemas.openxmlformats.org/drawingml/2006/main">
                <a:ext uri="{FF2B5EF4-FFF2-40B4-BE49-F238E27FC236}">
                  <a16:creationId xmlns:a16="http://schemas.microsoft.com/office/drawing/2014/main" id="{1A20AE41-90A4-41D6-AB30-31E7F721D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CDDC27C" w14:textId="77777777" w:rsidR="00E21841" w:rsidRPr="00F51942" w:rsidRDefault="00E21841" w:rsidP="00F56A6D">
      <w:pPr>
        <w:rPr>
          <w:rFonts w:eastAsia="Times New Roman" w:cs="Arial"/>
          <w:snapToGrid w:val="0"/>
          <w:color w:val="auto"/>
          <w:sz w:val="16"/>
          <w:szCs w:val="16"/>
          <w:lang w:eastAsia="en-AU"/>
        </w:rPr>
      </w:pPr>
    </w:p>
    <w:p w14:paraId="4F50B1B5" w14:textId="77777777" w:rsidR="009409CB" w:rsidRPr="00F51942" w:rsidRDefault="009409CB" w:rsidP="002B6B07">
      <w:pPr>
        <w:pStyle w:val="Heading1"/>
        <w:rPr>
          <w:rFonts w:cs="Arial"/>
        </w:rPr>
        <w:sectPr w:rsidR="009409CB" w:rsidRPr="00F51942" w:rsidSect="00CD4357">
          <w:type w:val="continuous"/>
          <w:pgSz w:w="11900" w:h="16840"/>
          <w:pgMar w:top="1701" w:right="1134" w:bottom="1418" w:left="1134" w:header="709" w:footer="397" w:gutter="0"/>
          <w:cols w:num="2" w:space="708"/>
          <w:docGrid w:linePitch="360"/>
        </w:sectPr>
      </w:pPr>
    </w:p>
    <w:p w14:paraId="75664B66" w14:textId="77777777" w:rsidR="006274F2" w:rsidRPr="00F51942" w:rsidRDefault="006274F2" w:rsidP="001169B4">
      <w:pPr>
        <w:pStyle w:val="Body"/>
        <w:rPr>
          <w:color w:val="000000" w:themeColor="text1"/>
        </w:rPr>
      </w:pPr>
      <w:r w:rsidRPr="00F51942">
        <w:br w:type="page"/>
      </w:r>
    </w:p>
    <w:p w14:paraId="45CA8C26" w14:textId="22B78497" w:rsidR="00643F9A" w:rsidRPr="00F51942" w:rsidRDefault="00DA5D03" w:rsidP="00D12AD1">
      <w:pPr>
        <w:pStyle w:val="Heading1"/>
        <w:spacing w:after="120"/>
        <w:rPr>
          <w:rFonts w:cs="Arial"/>
        </w:rPr>
      </w:pPr>
      <w:bookmarkStart w:id="123" w:name="_Toc114048530"/>
      <w:r w:rsidRPr="00F51942">
        <w:rPr>
          <w:rFonts w:cs="Arial"/>
        </w:rPr>
        <w:lastRenderedPageBreak/>
        <w:t>Part Five: Business Confidence</w:t>
      </w:r>
      <w:bookmarkEnd w:id="123"/>
      <w:r w:rsidRPr="00F51942">
        <w:rPr>
          <w:rFonts w:cs="Arial"/>
        </w:rPr>
        <w:t xml:space="preserve"> </w:t>
      </w:r>
    </w:p>
    <w:p w14:paraId="5B74B6C5" w14:textId="77777777" w:rsidR="003E79CF" w:rsidRPr="00F51942" w:rsidRDefault="003E79CF" w:rsidP="008B7959">
      <w:pPr>
        <w:pStyle w:val="ListBullet"/>
        <w:shd w:val="clear" w:color="auto" w:fill="DFF1ED"/>
        <w:spacing w:line="240" w:lineRule="auto"/>
        <w:ind w:left="357" w:hanging="357"/>
        <w:rPr>
          <w:rFonts w:cs="Arial"/>
          <w:sz w:val="18"/>
          <w:szCs w:val="18"/>
        </w:rPr>
      </w:pPr>
      <w:r w:rsidRPr="00F51942">
        <w:rPr>
          <w:rFonts w:cs="Arial"/>
          <w:sz w:val="18"/>
          <w:szCs w:val="18"/>
        </w:rPr>
        <w:t>Participant farmers were confident in their outlook for farm business returns in the coming 12 months (2022-23)</w:t>
      </w:r>
    </w:p>
    <w:p w14:paraId="08A813A2" w14:textId="4406CB33" w:rsidR="003E79CF" w:rsidRPr="00F51942" w:rsidRDefault="00E20520" w:rsidP="008B7959">
      <w:pPr>
        <w:pStyle w:val="ListBullet"/>
        <w:shd w:val="clear" w:color="auto" w:fill="DFF1ED"/>
        <w:spacing w:line="240" w:lineRule="auto"/>
        <w:ind w:left="357" w:hanging="357"/>
        <w:rPr>
          <w:rFonts w:cs="Arial"/>
          <w:sz w:val="18"/>
          <w:szCs w:val="18"/>
        </w:rPr>
      </w:pPr>
      <w:r>
        <w:rPr>
          <w:rFonts w:cs="Arial"/>
          <w:sz w:val="18"/>
          <w:szCs w:val="18"/>
        </w:rPr>
        <w:t>M</w:t>
      </w:r>
      <w:r w:rsidR="001322D1">
        <w:rPr>
          <w:rFonts w:cs="Arial"/>
          <w:sz w:val="18"/>
          <w:szCs w:val="18"/>
        </w:rPr>
        <w:t xml:space="preserve">ilk price </w:t>
      </w:r>
      <w:r w:rsidR="000840C3">
        <w:rPr>
          <w:rFonts w:cs="Arial"/>
          <w:sz w:val="18"/>
          <w:szCs w:val="18"/>
        </w:rPr>
        <w:t>was</w:t>
      </w:r>
      <w:r w:rsidR="00C101F0">
        <w:rPr>
          <w:rFonts w:cs="Arial"/>
          <w:sz w:val="18"/>
          <w:szCs w:val="18"/>
        </w:rPr>
        <w:t xml:space="preserve"> </w:t>
      </w:r>
      <w:r>
        <w:rPr>
          <w:rFonts w:cs="Arial"/>
          <w:sz w:val="18"/>
          <w:szCs w:val="18"/>
        </w:rPr>
        <w:t>expected</w:t>
      </w:r>
      <w:r w:rsidR="00C101F0">
        <w:rPr>
          <w:rFonts w:cs="Arial"/>
          <w:sz w:val="18"/>
          <w:szCs w:val="18"/>
        </w:rPr>
        <w:t xml:space="preserve"> </w:t>
      </w:r>
      <w:r>
        <w:rPr>
          <w:rFonts w:cs="Arial"/>
          <w:sz w:val="18"/>
          <w:szCs w:val="18"/>
        </w:rPr>
        <w:t>to</w:t>
      </w:r>
      <w:r w:rsidR="00C101F0">
        <w:rPr>
          <w:rFonts w:cs="Arial"/>
          <w:sz w:val="18"/>
          <w:szCs w:val="18"/>
        </w:rPr>
        <w:t xml:space="preserve"> increase or remain stable on all Victorian </w:t>
      </w:r>
      <w:r>
        <w:rPr>
          <w:rFonts w:cs="Arial"/>
          <w:sz w:val="18"/>
          <w:szCs w:val="18"/>
        </w:rPr>
        <w:t>participant</w:t>
      </w:r>
      <w:r w:rsidR="004436DA">
        <w:rPr>
          <w:rFonts w:cs="Arial"/>
          <w:sz w:val="18"/>
          <w:szCs w:val="18"/>
        </w:rPr>
        <w:t xml:space="preserve"> farms.</w:t>
      </w:r>
      <w:r>
        <w:rPr>
          <w:rFonts w:cs="Arial"/>
          <w:sz w:val="18"/>
          <w:szCs w:val="18"/>
        </w:rPr>
        <w:t xml:space="preserve"> </w:t>
      </w:r>
    </w:p>
    <w:p w14:paraId="3FB31199" w14:textId="050456F4" w:rsidR="00E20520" w:rsidRDefault="000840C3" w:rsidP="008B7959">
      <w:pPr>
        <w:pStyle w:val="ListBullet"/>
        <w:shd w:val="clear" w:color="auto" w:fill="DFF1ED"/>
        <w:spacing w:line="240" w:lineRule="auto"/>
        <w:ind w:left="357" w:hanging="357"/>
        <w:rPr>
          <w:rFonts w:cs="Arial"/>
          <w:sz w:val="18"/>
          <w:szCs w:val="18"/>
        </w:rPr>
      </w:pPr>
      <w:r w:rsidRPr="000840C3">
        <w:rPr>
          <w:rFonts w:cs="Arial"/>
          <w:sz w:val="18"/>
          <w:szCs w:val="18"/>
        </w:rPr>
        <w:t xml:space="preserve">About 80 per cent </w:t>
      </w:r>
      <w:r>
        <w:rPr>
          <w:rFonts w:cs="Arial"/>
          <w:sz w:val="18"/>
          <w:szCs w:val="18"/>
        </w:rPr>
        <w:t xml:space="preserve">of Victorian participants </w:t>
      </w:r>
      <w:r w:rsidRPr="000840C3">
        <w:rPr>
          <w:rFonts w:cs="Arial"/>
          <w:sz w:val="18"/>
          <w:szCs w:val="18"/>
        </w:rPr>
        <w:t>were expecting to increase or keep milk production at the same level.</w:t>
      </w:r>
    </w:p>
    <w:p w14:paraId="389DA1F0" w14:textId="446984A2" w:rsidR="00F24740" w:rsidRPr="00F51942" w:rsidRDefault="006321D7" w:rsidP="008B7959">
      <w:pPr>
        <w:pStyle w:val="ListBullet"/>
        <w:shd w:val="clear" w:color="auto" w:fill="DFF1ED"/>
        <w:spacing w:line="240" w:lineRule="auto"/>
        <w:ind w:left="357" w:hanging="357"/>
        <w:rPr>
          <w:rFonts w:cs="Arial"/>
          <w:sz w:val="18"/>
          <w:szCs w:val="18"/>
        </w:rPr>
      </w:pPr>
      <w:r>
        <w:rPr>
          <w:rFonts w:cs="Arial"/>
          <w:sz w:val="18"/>
          <w:szCs w:val="18"/>
        </w:rPr>
        <w:t>In 2022-23 costs</w:t>
      </w:r>
      <w:r w:rsidR="00F24740">
        <w:rPr>
          <w:rFonts w:cs="Arial"/>
          <w:sz w:val="18"/>
          <w:szCs w:val="18"/>
        </w:rPr>
        <w:t xml:space="preserve"> were expected to increase or remain at the same elevated </w:t>
      </w:r>
      <w:r w:rsidR="00B864D3">
        <w:rPr>
          <w:rFonts w:cs="Arial"/>
          <w:sz w:val="18"/>
          <w:szCs w:val="18"/>
        </w:rPr>
        <w:t>level</w:t>
      </w:r>
      <w:r>
        <w:rPr>
          <w:rFonts w:cs="Arial"/>
          <w:sz w:val="18"/>
          <w:szCs w:val="18"/>
        </w:rPr>
        <w:t xml:space="preserve">, especially for </w:t>
      </w:r>
      <w:r w:rsidR="005E2F7B">
        <w:rPr>
          <w:rFonts w:cs="Arial"/>
          <w:sz w:val="18"/>
          <w:szCs w:val="18"/>
        </w:rPr>
        <w:t>fertiliser</w:t>
      </w:r>
      <w:r>
        <w:rPr>
          <w:rFonts w:cs="Arial"/>
          <w:sz w:val="18"/>
          <w:szCs w:val="18"/>
        </w:rPr>
        <w:t xml:space="preserve"> and labour</w:t>
      </w:r>
    </w:p>
    <w:p w14:paraId="65BE5BCC" w14:textId="6EB005F3" w:rsidR="009409CB" w:rsidRPr="00F51942" w:rsidRDefault="009409CB" w:rsidP="0000010C">
      <w:pPr>
        <w:pStyle w:val="Caption"/>
        <w:sectPr w:rsidR="009409CB" w:rsidRPr="00F51942" w:rsidSect="009409CB">
          <w:type w:val="continuous"/>
          <w:pgSz w:w="11900" w:h="16840"/>
          <w:pgMar w:top="1701" w:right="1134" w:bottom="1418" w:left="1134" w:header="709" w:footer="397" w:gutter="0"/>
          <w:cols w:space="708"/>
          <w:docGrid w:linePitch="360"/>
        </w:sectPr>
      </w:pPr>
    </w:p>
    <w:p w14:paraId="12EBD0F6" w14:textId="3019F501" w:rsidR="003E79CF" w:rsidRPr="00F51942" w:rsidRDefault="003E79CF" w:rsidP="00216B6E">
      <w:pPr>
        <w:pStyle w:val="Heading3"/>
        <w:rPr>
          <w:rFonts w:cs="Arial"/>
        </w:rPr>
      </w:pPr>
      <w:bookmarkStart w:id="124" w:name="_Toc112702914"/>
      <w:r w:rsidRPr="00F51942">
        <w:rPr>
          <w:rFonts w:cs="Arial"/>
        </w:rPr>
        <w:t>Expectations for business profit 2022-23</w:t>
      </w:r>
      <w:bookmarkEnd w:id="124"/>
    </w:p>
    <w:p w14:paraId="6F1762FA" w14:textId="49E1001C" w:rsidR="0060087E" w:rsidRPr="00F51942" w:rsidRDefault="0060087E" w:rsidP="001169B4">
      <w:pPr>
        <w:pStyle w:val="Body"/>
      </w:pPr>
      <w:r w:rsidRPr="00F51942">
        <w:t xml:space="preserve">The </w:t>
      </w:r>
      <w:r w:rsidR="00A44CDC" w:rsidRPr="00F51942">
        <w:t>participant</w:t>
      </w:r>
      <w:r w:rsidRPr="00F51942">
        <w:t xml:space="preserve"> survey consider</w:t>
      </w:r>
      <w:r w:rsidR="003135FA" w:rsidRPr="00F51942">
        <w:t>s</w:t>
      </w:r>
      <w:r w:rsidRPr="00F51942">
        <w:t xml:space="preserve"> different aspects of farming, from climate outlook to expectations about market conditions for dairy products. While expectations for </w:t>
      </w:r>
      <w:r w:rsidR="0031538C" w:rsidRPr="00F51942">
        <w:t xml:space="preserve">business </w:t>
      </w:r>
      <w:r w:rsidR="0086105B">
        <w:t>profit</w:t>
      </w:r>
      <w:r w:rsidR="0031538C" w:rsidRPr="00F51942">
        <w:t xml:space="preserve"> in </w:t>
      </w:r>
      <w:r w:rsidRPr="00F51942">
        <w:t>the coming year were generally positive, there were slight regional differences</w:t>
      </w:r>
      <w:r w:rsidR="003B0FAB" w:rsidRPr="00F51942">
        <w:t xml:space="preserve"> (</w:t>
      </w:r>
      <w:r w:rsidR="00BD4948" w:rsidRPr="00F51942">
        <w:fldChar w:fldCharType="begin"/>
      </w:r>
      <w:r w:rsidR="00BD4948" w:rsidRPr="00F51942">
        <w:instrText xml:space="preserve"> REF _Ref113289435 \h </w:instrText>
      </w:r>
      <w:r w:rsidR="00822C98" w:rsidRPr="00F51942">
        <w:instrText xml:space="preserve"> \* MERGEFORMAT </w:instrText>
      </w:r>
      <w:r w:rsidR="00BD4948" w:rsidRPr="00F51942">
        <w:fldChar w:fldCharType="separate"/>
      </w:r>
      <w:r w:rsidR="00BD4948" w:rsidRPr="00F51942">
        <w:t>F</w:t>
      </w:r>
      <w:r w:rsidR="006C1367" w:rsidRPr="00F51942">
        <w:t>igure</w:t>
      </w:r>
      <w:r w:rsidR="00BD4948" w:rsidRPr="00F51942">
        <w:t xml:space="preserve"> 25</w:t>
      </w:r>
      <w:r w:rsidR="00BD4948" w:rsidRPr="00F51942">
        <w:fldChar w:fldCharType="end"/>
      </w:r>
      <w:r w:rsidR="003B0FAB" w:rsidRPr="00F51942">
        <w:t>).</w:t>
      </w:r>
      <w:r w:rsidR="0031538C" w:rsidRPr="00F51942">
        <w:t xml:space="preserve"> </w:t>
      </w:r>
      <w:r w:rsidR="0086105B">
        <w:t>Northern Victorian participants</w:t>
      </w:r>
      <w:r w:rsidR="0031538C" w:rsidRPr="00F51942">
        <w:t xml:space="preserve"> were the most optimistic, likely to be underpinned by a favourable outlook for irrigation water availability and </w:t>
      </w:r>
      <w:r w:rsidR="00B864D3">
        <w:t xml:space="preserve">allocation </w:t>
      </w:r>
      <w:r w:rsidR="0031538C" w:rsidRPr="00F51942">
        <w:t>price.</w:t>
      </w:r>
    </w:p>
    <w:p w14:paraId="6F3D07A7" w14:textId="448F0027" w:rsidR="0060087E" w:rsidRPr="00F51942" w:rsidRDefault="0060087E" w:rsidP="0000010C">
      <w:pPr>
        <w:pStyle w:val="Caption"/>
      </w:pPr>
      <w:bookmarkStart w:id="125" w:name="_Ref113289435"/>
      <w:bookmarkStart w:id="126" w:name="_Toc109652099"/>
      <w:r w:rsidRPr="00F51942">
        <w:t xml:space="preserve">FIGURE </w:t>
      </w:r>
      <w:r w:rsidRPr="00F51942">
        <w:fldChar w:fldCharType="begin"/>
      </w:r>
      <w:r w:rsidRPr="00F51942">
        <w:instrText xml:space="preserve"> SEQ Figure \* ARABIC </w:instrText>
      </w:r>
      <w:r w:rsidRPr="00F51942">
        <w:fldChar w:fldCharType="separate"/>
      </w:r>
      <w:r w:rsidR="00505F73" w:rsidRPr="00F51942">
        <w:t>25</w:t>
      </w:r>
      <w:r w:rsidRPr="00F51942">
        <w:fldChar w:fldCharType="end"/>
      </w:r>
      <w:bookmarkEnd w:id="125"/>
      <w:r w:rsidRPr="00F51942">
        <w:t xml:space="preserve">. EXPECTED CHANGE TO FARM BUSINESS PROFIT IN </w:t>
      </w:r>
      <w:bookmarkEnd w:id="126"/>
      <w:r w:rsidRPr="00F51942">
        <w:t>2022-23</w:t>
      </w:r>
    </w:p>
    <w:p w14:paraId="135B952C" w14:textId="12CD8797" w:rsidR="0060087E" w:rsidRPr="00F51942" w:rsidRDefault="00F40098" w:rsidP="0000010C">
      <w:pPr>
        <w:pStyle w:val="Caption"/>
      </w:pPr>
      <w:r w:rsidRPr="00F51942">
        <w:rPr>
          <w:noProof/>
        </w:rPr>
        <w:drawing>
          <wp:inline distT="0" distB="0" distL="0" distR="0" wp14:anchorId="71D760FA" wp14:editId="45097A6C">
            <wp:extent cx="2833370" cy="1851025"/>
            <wp:effectExtent l="0" t="0" r="5080" b="0"/>
            <wp:docPr id="739" name="Chart 739" descr="Figure showing expectations for business returns  in 2022-23 among the three regions. Commentary provided in the text. ">
              <a:extLst xmlns:a="http://schemas.openxmlformats.org/drawingml/2006/main">
                <a:ext uri="{FF2B5EF4-FFF2-40B4-BE49-F238E27FC236}">
                  <a16:creationId xmlns:a16="http://schemas.microsoft.com/office/drawing/2014/main" id="{A4142BD1-A3D3-45EC-ADA1-25C7C91E6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B766412" w14:textId="3E6F056C" w:rsidR="0060087E" w:rsidRPr="00F51942" w:rsidRDefault="0060087E" w:rsidP="00216B6E">
      <w:pPr>
        <w:pStyle w:val="Heading3"/>
        <w:rPr>
          <w:rFonts w:cs="Arial"/>
        </w:rPr>
      </w:pPr>
      <w:bookmarkStart w:id="127" w:name="_Toc112702915"/>
      <w:r w:rsidRPr="00F51942">
        <w:rPr>
          <w:rFonts w:cs="Arial"/>
        </w:rPr>
        <w:t xml:space="preserve">Price and production expectations </w:t>
      </w:r>
      <w:r w:rsidR="001D1826">
        <w:rPr>
          <w:rFonts w:cs="Arial"/>
        </w:rPr>
        <w:t>– mil</w:t>
      </w:r>
      <w:r w:rsidRPr="00F51942">
        <w:rPr>
          <w:rFonts w:cs="Arial"/>
        </w:rPr>
        <w:t>k</w:t>
      </w:r>
      <w:bookmarkEnd w:id="127"/>
    </w:p>
    <w:p w14:paraId="47E9CB06" w14:textId="0E8B347C" w:rsidR="0060087E" w:rsidRPr="00F51942" w:rsidRDefault="005A00CB" w:rsidP="001169B4">
      <w:pPr>
        <w:pStyle w:val="Body"/>
      </w:pPr>
      <w:r w:rsidRPr="00F51942">
        <w:t>P</w:t>
      </w:r>
      <w:r w:rsidR="0060087E" w:rsidRPr="00F51942">
        <w:t>articipants were confident in their outlook for milk price, and milk production for 2022-23. This is mainly due to the timing of milk price announcements (1 June), with farmers having more informed choice</w:t>
      </w:r>
      <w:r w:rsidR="00A31FC6" w:rsidRPr="00F51942">
        <w:t>s</w:t>
      </w:r>
      <w:r w:rsidR="0060087E" w:rsidRPr="00F51942">
        <w:t xml:space="preserve"> o</w:t>
      </w:r>
      <w:r w:rsidR="00A31FC6" w:rsidRPr="00F51942">
        <w:t>n</w:t>
      </w:r>
      <w:r w:rsidR="0060087E" w:rsidRPr="00F51942">
        <w:t xml:space="preserve"> their </w:t>
      </w:r>
      <w:r w:rsidR="00A31FC6" w:rsidRPr="00F51942">
        <w:t xml:space="preserve">milk </w:t>
      </w:r>
      <w:r w:rsidR="0060087E" w:rsidRPr="00F51942">
        <w:t>factory</w:t>
      </w:r>
      <w:r w:rsidR="00384091" w:rsidRPr="00F51942">
        <w:t xml:space="preserve"> at the time of the </w:t>
      </w:r>
      <w:r w:rsidR="00DF2F62" w:rsidRPr="00F51942">
        <w:t xml:space="preserve">DFMP </w:t>
      </w:r>
      <w:r w:rsidR="00384091" w:rsidRPr="00F51942">
        <w:t>survey (July 2022)</w:t>
      </w:r>
      <w:r w:rsidR="0060087E" w:rsidRPr="00F51942">
        <w:t>. Around 85</w:t>
      </w:r>
      <w:r w:rsidR="008D58C3" w:rsidRPr="00F51942">
        <w:t xml:space="preserve"> per cent</w:t>
      </w:r>
      <w:r w:rsidR="0060087E" w:rsidRPr="00F51942">
        <w:t xml:space="preserve"> of respondents were expecting</w:t>
      </w:r>
      <w:r w:rsidR="00D41AA4" w:rsidRPr="00F51942">
        <w:t xml:space="preserve"> milk price</w:t>
      </w:r>
      <w:r w:rsidR="0060087E" w:rsidRPr="00F51942">
        <w:t xml:space="preserve"> to increase or</w:t>
      </w:r>
      <w:r w:rsidR="00A31FC6" w:rsidRPr="00F51942">
        <w:t xml:space="preserve"> to </w:t>
      </w:r>
      <w:r w:rsidR="0060087E" w:rsidRPr="00F51942">
        <w:t>remain the same in 2022-23 (</w:t>
      </w:r>
      <w:r w:rsidR="006C1367" w:rsidRPr="00F51942">
        <w:fldChar w:fldCharType="begin"/>
      </w:r>
      <w:r w:rsidR="006C1367" w:rsidRPr="00F51942">
        <w:instrText xml:space="preserve"> REF _Ref113289482 \h </w:instrText>
      </w:r>
      <w:r w:rsidR="00822C98" w:rsidRPr="00F51942">
        <w:instrText xml:space="preserve"> \* MERGEFORMAT </w:instrText>
      </w:r>
      <w:r w:rsidR="006C1367" w:rsidRPr="00F51942">
        <w:fldChar w:fldCharType="separate"/>
      </w:r>
      <w:r w:rsidR="006C1367" w:rsidRPr="00F51942">
        <w:t>Figure 26</w:t>
      </w:r>
      <w:r w:rsidR="006C1367" w:rsidRPr="00F51942">
        <w:fldChar w:fldCharType="end"/>
      </w:r>
      <w:r w:rsidR="0060087E" w:rsidRPr="00F51942">
        <w:t xml:space="preserve">). </w:t>
      </w:r>
      <w:r w:rsidR="00FC5313" w:rsidRPr="00F51942">
        <w:t xml:space="preserve">None were expecting a decrease. </w:t>
      </w:r>
      <w:r w:rsidR="00D41AA4" w:rsidRPr="0086105B">
        <w:t xml:space="preserve">About </w:t>
      </w:r>
      <w:r w:rsidR="0060087E" w:rsidRPr="0086105B">
        <w:t>80</w:t>
      </w:r>
      <w:r w:rsidR="00D41AA4" w:rsidRPr="0086105B">
        <w:t xml:space="preserve"> per cent</w:t>
      </w:r>
      <w:r w:rsidR="0060087E" w:rsidRPr="0086105B">
        <w:t xml:space="preserve"> were expecting to increase or keep milk production at the same level.</w:t>
      </w:r>
    </w:p>
    <w:p w14:paraId="6F1E7FC4" w14:textId="0C8A02DA" w:rsidR="0060087E" w:rsidRPr="00F51942" w:rsidRDefault="0060087E" w:rsidP="0000010C">
      <w:pPr>
        <w:pStyle w:val="Caption"/>
      </w:pPr>
      <w:bookmarkStart w:id="128" w:name="_Ref113289482"/>
      <w:bookmarkStart w:id="129" w:name="_Toc109652100"/>
      <w:r w:rsidRPr="00F51942">
        <w:t xml:space="preserve">FIGURE </w:t>
      </w:r>
      <w:r w:rsidRPr="00F51942">
        <w:fldChar w:fldCharType="begin"/>
      </w:r>
      <w:r w:rsidRPr="00F51942">
        <w:instrText xml:space="preserve"> SEQ Figure \* ARABIC </w:instrText>
      </w:r>
      <w:r w:rsidRPr="00F51942">
        <w:fldChar w:fldCharType="separate"/>
      </w:r>
      <w:r w:rsidR="00505F73" w:rsidRPr="00F51942">
        <w:t>26</w:t>
      </w:r>
      <w:r w:rsidRPr="00F51942">
        <w:fldChar w:fldCharType="end"/>
      </w:r>
      <w:bookmarkEnd w:id="128"/>
      <w:r w:rsidRPr="00F51942">
        <w:t xml:space="preserve">. PRODUCER EXPECTATIONS OF MILK PRICES AND PRODUCTION IN </w:t>
      </w:r>
      <w:bookmarkEnd w:id="129"/>
      <w:r w:rsidRPr="00F51942">
        <w:t>2022-23</w:t>
      </w:r>
    </w:p>
    <w:p w14:paraId="00187333" w14:textId="1060AD6E" w:rsidR="0060087E" w:rsidRPr="00F51942" w:rsidRDefault="000E723E" w:rsidP="001169B4">
      <w:pPr>
        <w:pStyle w:val="Body"/>
      </w:pPr>
      <w:r w:rsidRPr="00F51942">
        <w:rPr>
          <w:noProof/>
        </w:rPr>
        <w:drawing>
          <wp:inline distT="0" distB="0" distL="0" distR="0" wp14:anchorId="67EA086F" wp14:editId="2A8EB5A1">
            <wp:extent cx="2833370" cy="1851025"/>
            <wp:effectExtent l="0" t="0" r="5080" b="0"/>
            <wp:docPr id="740" name="Chart 740" descr="Figure showing expectations for milk price and production  in 2022-23 among the three regions. Commentary provided in the text. ">
              <a:extLst xmlns:a="http://schemas.openxmlformats.org/drawingml/2006/main">
                <a:ext uri="{FF2B5EF4-FFF2-40B4-BE49-F238E27FC236}">
                  <a16:creationId xmlns:a16="http://schemas.microsoft.com/office/drawing/2014/main" id="{C7ECC3BD-0601-42D4-99E9-2A12FA7AC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5081BB5" w14:textId="7EFDFEE6" w:rsidR="0060087E" w:rsidRPr="00F51942" w:rsidRDefault="0060087E" w:rsidP="00216B6E">
      <w:pPr>
        <w:pStyle w:val="Heading3"/>
        <w:rPr>
          <w:rFonts w:cs="Arial"/>
        </w:rPr>
      </w:pPr>
      <w:bookmarkStart w:id="130" w:name="_Toc112702916"/>
      <w:r w:rsidRPr="00F51942">
        <w:rPr>
          <w:rFonts w:cs="Arial"/>
        </w:rPr>
        <w:t xml:space="preserve">Production expectations </w:t>
      </w:r>
      <w:r w:rsidR="001D1826">
        <w:rPr>
          <w:rFonts w:cs="Arial"/>
        </w:rPr>
        <w:t>– f</w:t>
      </w:r>
      <w:r w:rsidRPr="00F51942">
        <w:rPr>
          <w:rFonts w:cs="Arial"/>
        </w:rPr>
        <w:t>odder</w:t>
      </w:r>
      <w:bookmarkEnd w:id="130"/>
    </w:p>
    <w:p w14:paraId="631BC0BA" w14:textId="1643D8C4" w:rsidR="0060087E" w:rsidRPr="00F51942" w:rsidRDefault="0060087E" w:rsidP="001169B4">
      <w:pPr>
        <w:pStyle w:val="Body"/>
      </w:pPr>
      <w:r w:rsidRPr="00F51942">
        <w:t>The expectations for fodder production in 2022-23 were positive</w:t>
      </w:r>
      <w:r w:rsidR="00A000C0" w:rsidRPr="00F51942">
        <w:t>. O</w:t>
      </w:r>
      <w:r w:rsidRPr="00F51942">
        <w:t xml:space="preserve">ver </w:t>
      </w:r>
      <w:r w:rsidR="00A000C0" w:rsidRPr="00F51942">
        <w:t>one</w:t>
      </w:r>
      <w:r w:rsidRPr="00F51942">
        <w:t xml:space="preserve"> third (37 per cent) </w:t>
      </w:r>
      <w:r w:rsidR="00BE0FDE" w:rsidRPr="00F51942">
        <w:t xml:space="preserve">of participants </w:t>
      </w:r>
      <w:r w:rsidRPr="00F51942">
        <w:t>expect</w:t>
      </w:r>
      <w:r w:rsidR="001A20B2" w:rsidRPr="00F51942">
        <w:t>ed</w:t>
      </w:r>
      <w:r w:rsidRPr="00F51942">
        <w:t xml:space="preserve"> fodder production to increase </w:t>
      </w:r>
      <w:r w:rsidR="00F96AFB" w:rsidRPr="00F51942">
        <w:t>while</w:t>
      </w:r>
      <w:r w:rsidRPr="00F51942">
        <w:t xml:space="preserve"> 40 per cent </w:t>
      </w:r>
      <w:r w:rsidR="008D74FC" w:rsidRPr="00F51942">
        <w:t xml:space="preserve">were </w:t>
      </w:r>
      <w:r w:rsidRPr="00F51942">
        <w:t>expect</w:t>
      </w:r>
      <w:r w:rsidR="008D74FC" w:rsidRPr="00F51942">
        <w:t>ed</w:t>
      </w:r>
      <w:r w:rsidRPr="00F51942">
        <w:t xml:space="preserve"> to</w:t>
      </w:r>
      <w:r w:rsidR="00D5571D" w:rsidRPr="00F51942">
        <w:t xml:space="preserve"> maintain </w:t>
      </w:r>
      <w:r w:rsidR="0006113B" w:rsidRPr="00F51942">
        <w:t xml:space="preserve">production </w:t>
      </w:r>
      <w:r w:rsidRPr="00F51942">
        <w:t>(</w:t>
      </w:r>
      <w:r w:rsidR="006C1367" w:rsidRPr="00F51942">
        <w:fldChar w:fldCharType="begin"/>
      </w:r>
      <w:r w:rsidR="006C1367" w:rsidRPr="00F51942">
        <w:instrText xml:space="preserve"> REF _Ref113289467 \h </w:instrText>
      </w:r>
      <w:r w:rsidR="00822C98" w:rsidRPr="00F51942">
        <w:instrText xml:space="preserve"> \* MERGEFORMAT </w:instrText>
      </w:r>
      <w:r w:rsidR="006C1367" w:rsidRPr="00F51942">
        <w:fldChar w:fldCharType="separate"/>
      </w:r>
      <w:r w:rsidR="006C1367" w:rsidRPr="00F51942">
        <w:t>F</w:t>
      </w:r>
      <w:r w:rsidR="00616CA3" w:rsidRPr="00F51942">
        <w:t>igure</w:t>
      </w:r>
      <w:r w:rsidR="006C1367" w:rsidRPr="00F51942">
        <w:t xml:space="preserve"> 27</w:t>
      </w:r>
      <w:r w:rsidR="006C1367" w:rsidRPr="00F51942">
        <w:fldChar w:fldCharType="end"/>
      </w:r>
      <w:r w:rsidRPr="00F51942">
        <w:t xml:space="preserve">). </w:t>
      </w:r>
    </w:p>
    <w:p w14:paraId="3ABD7C1B" w14:textId="50FC6EA1" w:rsidR="0060087E" w:rsidRPr="00F51942" w:rsidRDefault="0060087E" w:rsidP="001169B4">
      <w:pPr>
        <w:pStyle w:val="Body"/>
      </w:pPr>
      <w:r w:rsidRPr="00F51942">
        <w:t xml:space="preserve">Despite farmer intentions, as </w:t>
      </w:r>
      <w:r w:rsidR="00A31FC6" w:rsidRPr="00F51942">
        <w:t xml:space="preserve">was </w:t>
      </w:r>
      <w:r w:rsidRPr="00F51942">
        <w:t xml:space="preserve">seen in 2021-22, the ability for farmers to reach their goals of increasing fodder </w:t>
      </w:r>
      <w:r w:rsidR="00C253D8" w:rsidRPr="00F51942">
        <w:t>is highly</w:t>
      </w:r>
      <w:r w:rsidRPr="00F51942">
        <w:t xml:space="preserve"> season</w:t>
      </w:r>
      <w:r w:rsidR="00C253D8" w:rsidRPr="00F51942">
        <w:t>al</w:t>
      </w:r>
      <w:r w:rsidRPr="00F51942">
        <w:t xml:space="preserve"> dependent.</w:t>
      </w:r>
    </w:p>
    <w:p w14:paraId="124EFE2A" w14:textId="66171F1B" w:rsidR="0060087E" w:rsidRPr="00F51942" w:rsidRDefault="0060087E" w:rsidP="0000010C">
      <w:pPr>
        <w:pStyle w:val="Caption"/>
      </w:pPr>
      <w:bookmarkStart w:id="131" w:name="_Ref113289467"/>
      <w:bookmarkStart w:id="132" w:name="_Toc109652101"/>
      <w:r w:rsidRPr="00F51942">
        <w:t xml:space="preserve">FIGURE </w:t>
      </w:r>
      <w:r w:rsidRPr="00F51942">
        <w:fldChar w:fldCharType="begin"/>
      </w:r>
      <w:r w:rsidRPr="00F51942">
        <w:instrText xml:space="preserve"> SEQ Figure \* ARABIC </w:instrText>
      </w:r>
      <w:r w:rsidRPr="00F51942">
        <w:fldChar w:fldCharType="separate"/>
      </w:r>
      <w:r w:rsidR="00505F73" w:rsidRPr="00F51942">
        <w:t>27</w:t>
      </w:r>
      <w:r w:rsidRPr="00F51942">
        <w:fldChar w:fldCharType="end"/>
      </w:r>
      <w:bookmarkEnd w:id="131"/>
      <w:r w:rsidRPr="00F51942">
        <w:t>. PRODUCER EXPECTATIONS OF FODDER PRODUCTION IN 22</w:t>
      </w:r>
      <w:bookmarkEnd w:id="132"/>
      <w:r w:rsidRPr="00F51942">
        <w:t>-23</w:t>
      </w:r>
    </w:p>
    <w:p w14:paraId="7B794960" w14:textId="5190F2E2" w:rsidR="0060087E" w:rsidRPr="00F51942" w:rsidRDefault="00DE6D74" w:rsidP="001169B4">
      <w:pPr>
        <w:pStyle w:val="Body"/>
      </w:pPr>
      <w:r w:rsidRPr="00F51942">
        <w:rPr>
          <w:noProof/>
        </w:rPr>
        <w:drawing>
          <wp:inline distT="0" distB="0" distL="0" distR="0" wp14:anchorId="40C2B725" wp14:editId="70632365">
            <wp:extent cx="2833370" cy="1851025"/>
            <wp:effectExtent l="0" t="0" r="5080" b="0"/>
            <wp:docPr id="742" name="Chart 742" descr="Figure showing expectations for fodder production  in 2022-23 among the three regions. Commentary provided in the text. ">
              <a:extLst xmlns:a="http://schemas.openxmlformats.org/drawingml/2006/main">
                <a:ext uri="{FF2B5EF4-FFF2-40B4-BE49-F238E27FC236}">
                  <a16:creationId xmlns:a16="http://schemas.microsoft.com/office/drawing/2014/main" id="{8E8A1CB3-E816-4359-81F6-83E645BE5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F2D8333" w14:textId="77777777" w:rsidR="00F24734" w:rsidRPr="00F51942" w:rsidRDefault="00F24734" w:rsidP="00216B6E">
      <w:pPr>
        <w:pStyle w:val="Heading3"/>
        <w:rPr>
          <w:rFonts w:cs="Arial"/>
        </w:rPr>
        <w:sectPr w:rsidR="00F24734" w:rsidRPr="00F51942" w:rsidSect="00CD4357">
          <w:type w:val="continuous"/>
          <w:pgSz w:w="11900" w:h="16840"/>
          <w:pgMar w:top="1701" w:right="1134" w:bottom="1418" w:left="1134" w:header="709" w:footer="397" w:gutter="0"/>
          <w:cols w:num="2" w:space="708"/>
          <w:docGrid w:linePitch="360"/>
        </w:sectPr>
      </w:pPr>
    </w:p>
    <w:p w14:paraId="1A0E311E" w14:textId="77777777" w:rsidR="001E1F55" w:rsidRPr="00F51942" w:rsidRDefault="001E1F55">
      <w:pPr>
        <w:spacing w:after="0" w:line="240" w:lineRule="auto"/>
        <w:rPr>
          <w:rFonts w:cs="Arial"/>
          <w:b/>
          <w:sz w:val="22"/>
          <w:szCs w:val="22"/>
        </w:rPr>
      </w:pPr>
      <w:bookmarkStart w:id="133" w:name="_Toc112702917"/>
      <w:r w:rsidRPr="00F51942">
        <w:rPr>
          <w:rFonts w:cs="Arial"/>
        </w:rPr>
        <w:br w:type="page"/>
      </w:r>
    </w:p>
    <w:p w14:paraId="20B69F13" w14:textId="279F01A0" w:rsidR="00B438A0" w:rsidRPr="00F51942" w:rsidRDefault="00B438A0" w:rsidP="00216B6E">
      <w:pPr>
        <w:pStyle w:val="Heading3"/>
        <w:rPr>
          <w:rFonts w:cs="Arial"/>
        </w:rPr>
      </w:pPr>
      <w:r w:rsidRPr="00F51942">
        <w:rPr>
          <w:rFonts w:cs="Arial"/>
        </w:rPr>
        <w:lastRenderedPageBreak/>
        <w:t>Cost expectations</w:t>
      </w:r>
      <w:bookmarkEnd w:id="133"/>
    </w:p>
    <w:p w14:paraId="19015ED1" w14:textId="00F5C401" w:rsidR="00B438A0" w:rsidRPr="00F51942" w:rsidRDefault="00B438A0" w:rsidP="001169B4">
      <w:pPr>
        <w:pStyle w:val="Body"/>
      </w:pPr>
      <w:r w:rsidRPr="00F51942">
        <w:t xml:space="preserve">The cost category that was </w:t>
      </w:r>
      <w:r w:rsidR="001D4228" w:rsidRPr="00F51942">
        <w:t xml:space="preserve">expected </w:t>
      </w:r>
      <w:r w:rsidR="00B864D3">
        <w:t>to be the</w:t>
      </w:r>
      <w:r w:rsidRPr="00F51942">
        <w:t xml:space="preserve"> most likely to increase in 2022-23 was fertiliser</w:t>
      </w:r>
      <w:r w:rsidR="00A31FC6" w:rsidRPr="00F51942">
        <w:t xml:space="preserve"> (</w:t>
      </w:r>
      <w:r w:rsidR="00A31FC6" w:rsidRPr="00F51942">
        <w:fldChar w:fldCharType="begin"/>
      </w:r>
      <w:r w:rsidR="00A31FC6" w:rsidRPr="00F51942">
        <w:instrText xml:space="preserve"> REF _Ref113289752 \h  \* MERGEFORMAT </w:instrText>
      </w:r>
      <w:r w:rsidR="00A31FC6" w:rsidRPr="00F51942">
        <w:fldChar w:fldCharType="separate"/>
      </w:r>
      <w:r w:rsidR="00A31FC6" w:rsidRPr="00F51942">
        <w:t>Figure 28</w:t>
      </w:r>
      <w:r w:rsidR="00A31FC6" w:rsidRPr="00F51942">
        <w:fldChar w:fldCharType="end"/>
      </w:r>
      <w:r w:rsidR="00A31FC6" w:rsidRPr="00F51942">
        <w:t>)</w:t>
      </w:r>
      <w:r w:rsidRPr="00F51942">
        <w:t xml:space="preserve">, on the back of increases </w:t>
      </w:r>
      <w:r w:rsidR="00E24F97" w:rsidRPr="00F51942">
        <w:t xml:space="preserve">seen </w:t>
      </w:r>
      <w:r w:rsidRPr="00F51942">
        <w:t xml:space="preserve">last year. There </w:t>
      </w:r>
      <w:r w:rsidR="00386A9F" w:rsidRPr="00F51942">
        <w:t>w</w:t>
      </w:r>
      <w:r w:rsidR="008D58C3" w:rsidRPr="00F51942">
        <w:t>a</w:t>
      </w:r>
      <w:r w:rsidRPr="00F51942">
        <w:t xml:space="preserve">s a </w:t>
      </w:r>
      <w:r w:rsidR="001708C8">
        <w:t>strong</w:t>
      </w:r>
      <w:r w:rsidR="002A5BC8" w:rsidRPr="00F51942">
        <w:t xml:space="preserve"> </w:t>
      </w:r>
      <w:r w:rsidRPr="00F51942">
        <w:t xml:space="preserve">sentiment that costs will either increase or remain stable for the majority of </w:t>
      </w:r>
      <w:r w:rsidR="008D58C3" w:rsidRPr="00F51942">
        <w:t xml:space="preserve">farm </w:t>
      </w:r>
      <w:r w:rsidRPr="00F51942">
        <w:t>cost</w:t>
      </w:r>
      <w:r w:rsidR="002E1232" w:rsidRPr="00F51942">
        <w:t xml:space="preserve"> categories</w:t>
      </w:r>
      <w:r w:rsidR="008D58C3" w:rsidRPr="00F51942">
        <w:t>.</w:t>
      </w:r>
    </w:p>
    <w:p w14:paraId="649F3344" w14:textId="6AC269F5" w:rsidR="00B438A0" w:rsidRPr="00F51942" w:rsidRDefault="00B438A0" w:rsidP="0000010C">
      <w:pPr>
        <w:pStyle w:val="Caption"/>
      </w:pPr>
      <w:bookmarkStart w:id="134" w:name="_Ref113289752"/>
      <w:bookmarkStart w:id="135" w:name="_Toc109652102"/>
      <w:r w:rsidRPr="00F51942">
        <w:t xml:space="preserve">FIGURE </w:t>
      </w:r>
      <w:r w:rsidRPr="00F51942">
        <w:fldChar w:fldCharType="begin"/>
      </w:r>
      <w:r w:rsidRPr="00F51942">
        <w:instrText xml:space="preserve"> SEQ Figure \* ARABIC </w:instrText>
      </w:r>
      <w:r w:rsidRPr="00F51942">
        <w:fldChar w:fldCharType="separate"/>
      </w:r>
      <w:r w:rsidR="00505F73" w:rsidRPr="00F51942">
        <w:t>28</w:t>
      </w:r>
      <w:r w:rsidRPr="00F51942">
        <w:fldChar w:fldCharType="end"/>
      </w:r>
      <w:bookmarkEnd w:id="134"/>
      <w:r w:rsidRPr="00F51942">
        <w:t>. PRODUCER EXPECTATIONS OF COSTS FOR THE DAIRY INDUSTRY IN 2021-22</w:t>
      </w:r>
      <w:bookmarkEnd w:id="135"/>
    </w:p>
    <w:p w14:paraId="4A7EB283" w14:textId="77777777" w:rsidR="00B438A0" w:rsidRPr="00F51942" w:rsidRDefault="00B438A0" w:rsidP="00B438A0">
      <w:pPr>
        <w:pStyle w:val="Caption0"/>
        <w:rPr>
          <w:rFonts w:ascii="Arial" w:hAnsi="Arial"/>
        </w:rPr>
      </w:pPr>
      <w:r w:rsidRPr="00F51942">
        <w:rPr>
          <w:rFonts w:ascii="Arial" w:hAnsi="Arial"/>
          <w:noProof/>
        </w:rPr>
        <w:drawing>
          <wp:inline distT="0" distB="0" distL="0" distR="0" wp14:anchorId="389DC2FC" wp14:editId="3BB1DA92">
            <wp:extent cx="2428646" cy="1586143"/>
            <wp:effectExtent l="0" t="0" r="0" b="0"/>
            <wp:docPr id="219" name="Picture 219" descr="Figure showing expectations for costs in 2022-23 among the three regions. Commentary provid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Figure showing expectations for costs in 2022-23 among the three regions. Commentary provided in the text.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56083" cy="1604062"/>
                    </a:xfrm>
                    <a:prstGeom prst="rect">
                      <a:avLst/>
                    </a:prstGeom>
                    <a:noFill/>
                  </pic:spPr>
                </pic:pic>
              </a:graphicData>
            </a:graphic>
          </wp:inline>
        </w:drawing>
      </w:r>
    </w:p>
    <w:p w14:paraId="1B6371E8" w14:textId="7D2B3F6F" w:rsidR="00B438A0" w:rsidRPr="00F51942" w:rsidRDefault="00B438A0" w:rsidP="00216B6E">
      <w:pPr>
        <w:pStyle w:val="Heading3"/>
        <w:rPr>
          <w:rFonts w:cs="Arial"/>
        </w:rPr>
      </w:pPr>
      <w:bookmarkStart w:id="136" w:name="_Toc112702918"/>
      <w:r w:rsidRPr="00F51942">
        <w:rPr>
          <w:rFonts w:cs="Arial"/>
        </w:rPr>
        <w:t>Comments from participants</w:t>
      </w:r>
      <w:bookmarkEnd w:id="136"/>
    </w:p>
    <w:p w14:paraId="5115849B" w14:textId="4D5DFCB9" w:rsidR="00B438A0" w:rsidRPr="00F51942" w:rsidRDefault="00B438A0" w:rsidP="001169B4">
      <w:pPr>
        <w:pStyle w:val="Body"/>
      </w:pPr>
      <w:r w:rsidRPr="00F51942">
        <w:t>There appeared to be considerable concern for biosecurity in 2022-23. This was prompted by Indonesia’s confirmed cases of Foot and Mouth Disease and Lumpy Skin Disease</w:t>
      </w:r>
      <w:r w:rsidR="003749AB" w:rsidRPr="00F51942">
        <w:t xml:space="preserve"> around the time of data collection</w:t>
      </w:r>
      <w:r w:rsidRPr="00F51942">
        <w:t>. Farmers indicated they were unsure of the impacts on their individual business</w:t>
      </w:r>
      <w:r w:rsidR="00073B29" w:rsidRPr="00F51942">
        <w:t>.</w:t>
      </w:r>
    </w:p>
    <w:p w14:paraId="418D1868" w14:textId="011959B0" w:rsidR="00B438A0" w:rsidRPr="00F51942" w:rsidRDefault="002A5BC8" w:rsidP="001169B4">
      <w:pPr>
        <w:pStyle w:val="Body"/>
      </w:pPr>
      <w:r>
        <w:t>A key concern was the availability of l</w:t>
      </w:r>
      <w:r w:rsidR="00B438A0" w:rsidRPr="00F51942">
        <w:t xml:space="preserve">abour and farmers not being able to attract and </w:t>
      </w:r>
      <w:r>
        <w:t>retain</w:t>
      </w:r>
      <w:r w:rsidR="00B438A0" w:rsidRPr="00F51942">
        <w:t xml:space="preserve"> labour on farm</w:t>
      </w:r>
      <w:r w:rsidR="007F64BC" w:rsidRPr="00F51942">
        <w:t>. F</w:t>
      </w:r>
      <w:r w:rsidR="00B438A0" w:rsidRPr="00F51942">
        <w:t>armers had indicated they would be investing in accommodation to reduce the barrier for appropriately skilled workers.</w:t>
      </w:r>
    </w:p>
    <w:p w14:paraId="39342685" w14:textId="77BE4D6F" w:rsidR="00DA5D03" w:rsidRPr="00F51942" w:rsidRDefault="00B438A0" w:rsidP="001169B4">
      <w:pPr>
        <w:pStyle w:val="Body"/>
      </w:pPr>
      <w:r w:rsidRPr="00F51942">
        <w:t>A</w:t>
      </w:r>
      <w:r w:rsidR="007F64BC" w:rsidRPr="00F51942">
        <w:t>n</w:t>
      </w:r>
      <w:r w:rsidRPr="00F51942">
        <w:t xml:space="preserve"> emerging issue </w:t>
      </w:r>
      <w:r w:rsidR="00900EAE" w:rsidRPr="00F51942">
        <w:t xml:space="preserve">of concern </w:t>
      </w:r>
      <w:r w:rsidRPr="00F51942">
        <w:t xml:space="preserve">was the impact of rising borrowing costs, with </w:t>
      </w:r>
      <w:r w:rsidR="003A751C" w:rsidRPr="00F51942">
        <w:t>recent</w:t>
      </w:r>
      <w:r w:rsidRPr="00F51942">
        <w:t xml:space="preserve"> </w:t>
      </w:r>
      <w:r w:rsidR="00092909" w:rsidRPr="00F51942">
        <w:t xml:space="preserve">interest </w:t>
      </w:r>
      <w:r w:rsidRPr="00F51942">
        <w:t xml:space="preserve">rate rises </w:t>
      </w:r>
      <w:r w:rsidR="003A751C" w:rsidRPr="00F51942">
        <w:t xml:space="preserve">– and concern over managing </w:t>
      </w:r>
      <w:r w:rsidRPr="00F51942">
        <w:t xml:space="preserve">increased </w:t>
      </w:r>
      <w:r w:rsidR="00BA41D0" w:rsidRPr="00F51942">
        <w:t xml:space="preserve">financing </w:t>
      </w:r>
      <w:r w:rsidRPr="00F51942">
        <w:t>costs</w:t>
      </w:r>
      <w:r w:rsidR="00BA41D0" w:rsidRPr="00F51942">
        <w:t>.</w:t>
      </w:r>
    </w:p>
    <w:p w14:paraId="484A0941" w14:textId="77777777" w:rsidR="004F6E1D" w:rsidRPr="00F51942" w:rsidRDefault="004F6E1D" w:rsidP="0000010C">
      <w:pPr>
        <w:pStyle w:val="Caption"/>
        <w:sectPr w:rsidR="004F6E1D" w:rsidRPr="00F51942" w:rsidSect="004F6E1D">
          <w:type w:val="continuous"/>
          <w:pgSz w:w="11900" w:h="16840"/>
          <w:pgMar w:top="1701" w:right="1134" w:bottom="1418" w:left="1134" w:header="709" w:footer="397" w:gutter="0"/>
          <w:cols w:num="2" w:space="708"/>
          <w:docGrid w:linePitch="360"/>
        </w:sectPr>
      </w:pPr>
    </w:p>
    <w:p w14:paraId="64774942" w14:textId="7CE8536F" w:rsidR="00592181" w:rsidRPr="00F51942" w:rsidRDefault="00592181" w:rsidP="002B6B07">
      <w:pPr>
        <w:pStyle w:val="Heading2"/>
        <w:rPr>
          <w:rFonts w:cs="Arial"/>
        </w:rPr>
      </w:pPr>
      <w:bookmarkStart w:id="137" w:name="_Toc112702919"/>
      <w:r w:rsidRPr="00F51942">
        <w:rPr>
          <w:rFonts w:cs="Arial"/>
        </w:rPr>
        <w:t>Issues of importance to dairy businesses</w:t>
      </w:r>
      <w:bookmarkEnd w:id="137"/>
      <w:r w:rsidRPr="00F51942">
        <w:rPr>
          <w:rFonts w:cs="Arial"/>
        </w:rPr>
        <w:t xml:space="preserve"> </w:t>
      </w:r>
    </w:p>
    <w:p w14:paraId="7B28D177" w14:textId="77777777" w:rsidR="00D76BE7" w:rsidRPr="00F51942" w:rsidRDefault="00D76BE7" w:rsidP="001169B4">
      <w:pPr>
        <w:pStyle w:val="Body"/>
        <w:sectPr w:rsidR="00D76BE7" w:rsidRPr="00F51942" w:rsidSect="00D76BE7">
          <w:type w:val="continuous"/>
          <w:pgSz w:w="11900" w:h="16840"/>
          <w:pgMar w:top="1701" w:right="1134" w:bottom="1418" w:left="1134" w:header="709" w:footer="397" w:gutter="0"/>
          <w:cols w:space="708"/>
          <w:docGrid w:linePitch="360"/>
        </w:sectPr>
      </w:pPr>
    </w:p>
    <w:p w14:paraId="134CF927" w14:textId="43C98AA3" w:rsidR="00592181" w:rsidRPr="00F51942" w:rsidRDefault="00A531C8" w:rsidP="001169B4">
      <w:pPr>
        <w:pStyle w:val="Body"/>
      </w:pPr>
      <w:r w:rsidRPr="00F51942">
        <w:t>Participants</w:t>
      </w:r>
      <w:r w:rsidR="00592181" w:rsidRPr="00F51942">
        <w:t xml:space="preserve"> were asked to rank issues based on the level of importance to their business</w:t>
      </w:r>
      <w:r w:rsidR="004E1E6E" w:rsidRPr="00F51942">
        <w:t xml:space="preserve"> </w:t>
      </w:r>
      <w:r w:rsidR="00A47E6F" w:rsidRPr="00F51942">
        <w:t>–</w:t>
      </w:r>
      <w:r w:rsidR="004E1E6E" w:rsidRPr="00F51942">
        <w:t xml:space="preserve"> </w:t>
      </w:r>
      <w:r w:rsidR="00592181" w:rsidRPr="00F51942">
        <w:t xml:space="preserve">with </w:t>
      </w:r>
      <w:r w:rsidR="004E1E6E" w:rsidRPr="00F51942">
        <w:t xml:space="preserve">a ranking of </w:t>
      </w:r>
      <w:r w:rsidR="00592181" w:rsidRPr="00F51942">
        <w:t xml:space="preserve">(1) being most important and (7) being least important. The results are shown in </w:t>
      </w:r>
      <w:r w:rsidR="00DC4A5A" w:rsidRPr="00F51942">
        <w:fldChar w:fldCharType="begin"/>
      </w:r>
      <w:r w:rsidR="00DC4A5A" w:rsidRPr="00F51942">
        <w:instrText xml:space="preserve"> REF _Ref113289849 \h </w:instrText>
      </w:r>
      <w:r w:rsidR="00B1785A" w:rsidRPr="00F51942">
        <w:instrText xml:space="preserve"> \* MERGEFORMAT </w:instrText>
      </w:r>
      <w:r w:rsidR="00DC4A5A" w:rsidRPr="00F51942">
        <w:fldChar w:fldCharType="separate"/>
      </w:r>
      <w:r w:rsidR="00DC4A5A" w:rsidRPr="00F51942">
        <w:t>Figure 29</w:t>
      </w:r>
      <w:r w:rsidR="00DC4A5A" w:rsidRPr="00F51942">
        <w:fldChar w:fldCharType="end"/>
      </w:r>
      <w:r w:rsidR="00DC4A5A" w:rsidRPr="00F51942">
        <w:t xml:space="preserve"> </w:t>
      </w:r>
      <w:r w:rsidR="00592181" w:rsidRPr="00F51942">
        <w:t xml:space="preserve">for the short-term issues and </w:t>
      </w:r>
      <w:r w:rsidR="00DC4A5A" w:rsidRPr="00F51942">
        <w:fldChar w:fldCharType="begin"/>
      </w:r>
      <w:r w:rsidR="00DC4A5A" w:rsidRPr="00F51942">
        <w:instrText xml:space="preserve"> REF _Ref113289860 \h </w:instrText>
      </w:r>
      <w:r w:rsidR="00B1785A" w:rsidRPr="00F51942">
        <w:instrText xml:space="preserve"> \* MERGEFORMAT </w:instrText>
      </w:r>
      <w:r w:rsidR="00DC4A5A" w:rsidRPr="00F51942">
        <w:fldChar w:fldCharType="separate"/>
      </w:r>
      <w:r w:rsidR="00DC4A5A" w:rsidRPr="00F51942">
        <w:t>Figure 30</w:t>
      </w:r>
      <w:r w:rsidR="00DC4A5A" w:rsidRPr="00F51942">
        <w:fldChar w:fldCharType="end"/>
      </w:r>
      <w:r w:rsidR="00DC4A5A" w:rsidRPr="00F51942">
        <w:t xml:space="preserve"> </w:t>
      </w:r>
      <w:r w:rsidR="00592181" w:rsidRPr="00F51942">
        <w:t>for medium term issues.</w:t>
      </w:r>
    </w:p>
    <w:p w14:paraId="4BDCE46C" w14:textId="66F48F32" w:rsidR="004E1E6E" w:rsidRPr="00F51942" w:rsidRDefault="00291354" w:rsidP="00D76BE7">
      <w:pPr>
        <w:pStyle w:val="Heading4"/>
        <w:rPr>
          <w:rFonts w:cs="Arial"/>
        </w:rPr>
      </w:pPr>
      <w:bookmarkStart w:id="138" w:name="_Toc112702920"/>
      <w:r w:rsidRPr="00F51942">
        <w:rPr>
          <w:rFonts w:cs="Arial"/>
        </w:rPr>
        <w:t xml:space="preserve">Short term issues </w:t>
      </w:r>
      <w:r w:rsidR="002A56D7">
        <w:rPr>
          <w:rFonts w:cs="Arial"/>
        </w:rPr>
        <w:t xml:space="preserve">– </w:t>
      </w:r>
      <w:r w:rsidR="0041317A">
        <w:rPr>
          <w:rFonts w:cs="Arial"/>
        </w:rPr>
        <w:t>n</w:t>
      </w:r>
      <w:r w:rsidR="004E1E6E" w:rsidRPr="00F51942">
        <w:rPr>
          <w:rFonts w:cs="Arial"/>
        </w:rPr>
        <w:t>ext 12 months</w:t>
      </w:r>
      <w:bookmarkEnd w:id="138"/>
    </w:p>
    <w:p w14:paraId="0AFF08D1" w14:textId="337BB1D5" w:rsidR="00592181" w:rsidRPr="00F51942" w:rsidRDefault="00592181" w:rsidP="001169B4">
      <w:pPr>
        <w:pStyle w:val="Body"/>
      </w:pPr>
      <w:r w:rsidRPr="00F51942">
        <w:t xml:space="preserve">The most important issue in the coming 12 months was input costs, with 18 per cent of respondents ranking this as number 1, </w:t>
      </w:r>
      <w:r w:rsidR="00AB2CFF" w:rsidRPr="00F51942">
        <w:t xml:space="preserve">which was </w:t>
      </w:r>
      <w:r w:rsidRPr="00F51942">
        <w:t>very similar to last year’s result</w:t>
      </w:r>
      <w:r w:rsidR="00EF7F9F" w:rsidRPr="00F51942">
        <w:t>s</w:t>
      </w:r>
      <w:r w:rsidRPr="00F51942">
        <w:t xml:space="preserve">. Managing climatic conditions </w:t>
      </w:r>
      <w:r w:rsidR="00A31FC6" w:rsidRPr="00F51942">
        <w:t>(</w:t>
      </w:r>
      <w:r w:rsidR="001C2900" w:rsidRPr="00F51942">
        <w:t xml:space="preserve">ranked number </w:t>
      </w:r>
      <w:r w:rsidR="00DA7005">
        <w:t>2</w:t>
      </w:r>
      <w:r w:rsidR="001C2900" w:rsidRPr="00F51942">
        <w:t xml:space="preserve"> by </w:t>
      </w:r>
      <w:r w:rsidRPr="00F51942">
        <w:t>16</w:t>
      </w:r>
      <w:r w:rsidR="004E1E6E" w:rsidRPr="00F51942">
        <w:t xml:space="preserve"> per cent</w:t>
      </w:r>
      <w:r w:rsidR="00A31FC6" w:rsidRPr="00F51942">
        <w:t>)</w:t>
      </w:r>
      <w:r w:rsidRPr="00F51942">
        <w:t xml:space="preserve"> was only marginally ahead of labour </w:t>
      </w:r>
      <w:r w:rsidR="00A31FC6" w:rsidRPr="00F51942">
        <w:t xml:space="preserve">(at 15 per cent) </w:t>
      </w:r>
      <w:r w:rsidR="001C2900" w:rsidRPr="00F51942">
        <w:t xml:space="preserve">as </w:t>
      </w:r>
      <w:r w:rsidRPr="00F51942">
        <w:t>being a major issue.</w:t>
      </w:r>
    </w:p>
    <w:p w14:paraId="7501DD84" w14:textId="3D285292" w:rsidR="00592181" w:rsidRPr="00F51942" w:rsidRDefault="00592181" w:rsidP="0000010C">
      <w:pPr>
        <w:pStyle w:val="Caption"/>
      </w:pPr>
      <w:bookmarkStart w:id="139" w:name="_Ref113289849"/>
      <w:bookmarkStart w:id="140" w:name="_Toc109652103"/>
      <w:r w:rsidRPr="00F51942">
        <w:t xml:space="preserve">FIGURE </w:t>
      </w:r>
      <w:r w:rsidRPr="00F51942">
        <w:fldChar w:fldCharType="begin"/>
      </w:r>
      <w:r w:rsidRPr="00F51942">
        <w:instrText xml:space="preserve"> SEQ Figure \* ARABIC </w:instrText>
      </w:r>
      <w:r w:rsidRPr="00F51942">
        <w:fldChar w:fldCharType="separate"/>
      </w:r>
      <w:r w:rsidR="00505F73" w:rsidRPr="00F51942">
        <w:t>29</w:t>
      </w:r>
      <w:r w:rsidRPr="00F51942">
        <w:fldChar w:fldCharType="end"/>
      </w:r>
      <w:bookmarkEnd w:id="139"/>
      <w:r w:rsidRPr="00F51942">
        <w:t>. MAJOR ISSUES FOR INDIVIDUAL BUSINESSES – 12-MONTH OUTLOOK</w:t>
      </w:r>
      <w:bookmarkEnd w:id="140"/>
    </w:p>
    <w:p w14:paraId="639BF581" w14:textId="77777777" w:rsidR="00592181" w:rsidRPr="00F51942" w:rsidRDefault="00592181" w:rsidP="001169B4">
      <w:pPr>
        <w:pStyle w:val="Body"/>
      </w:pPr>
      <w:r w:rsidRPr="00F51942">
        <w:rPr>
          <w:noProof/>
        </w:rPr>
        <w:drawing>
          <wp:inline distT="0" distB="0" distL="0" distR="0" wp14:anchorId="2C456261" wp14:editId="1333EC5E">
            <wp:extent cx="2735885" cy="1788216"/>
            <wp:effectExtent l="0" t="0" r="7620" b="2540"/>
            <wp:docPr id="221" name="Picture 221" descr="Figure showing major issues in the next 12 months. Commentary provid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Figure showing major issues in the next 12 months. Commentary provided in the text.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60362" cy="1804214"/>
                    </a:xfrm>
                    <a:prstGeom prst="rect">
                      <a:avLst/>
                    </a:prstGeom>
                    <a:noFill/>
                  </pic:spPr>
                </pic:pic>
              </a:graphicData>
            </a:graphic>
          </wp:inline>
        </w:drawing>
      </w:r>
    </w:p>
    <w:p w14:paraId="71264D12" w14:textId="34ACFE06" w:rsidR="00592181" w:rsidRPr="00F51942" w:rsidRDefault="00224D07" w:rsidP="00BA32A0">
      <w:pPr>
        <w:pStyle w:val="Heading4"/>
        <w:rPr>
          <w:rFonts w:cs="Arial"/>
        </w:rPr>
      </w:pPr>
      <w:bookmarkStart w:id="141" w:name="_Toc112702921"/>
      <w:r w:rsidRPr="00F51942">
        <w:rPr>
          <w:rFonts w:cs="Arial"/>
        </w:rPr>
        <w:t>Medium to long</w:t>
      </w:r>
      <w:r w:rsidR="00CE6D9C">
        <w:rPr>
          <w:rFonts w:cs="Arial"/>
        </w:rPr>
        <w:t>-</w:t>
      </w:r>
      <w:r w:rsidRPr="00F51942">
        <w:rPr>
          <w:rFonts w:cs="Arial"/>
        </w:rPr>
        <w:t xml:space="preserve">term issues </w:t>
      </w:r>
      <w:r w:rsidR="002A56D7">
        <w:rPr>
          <w:rFonts w:cs="Arial"/>
        </w:rPr>
        <w:t xml:space="preserve">– </w:t>
      </w:r>
      <w:r w:rsidR="0041317A">
        <w:rPr>
          <w:rFonts w:cs="Arial"/>
        </w:rPr>
        <w:t>n</w:t>
      </w:r>
      <w:r w:rsidR="00592181" w:rsidRPr="00F51942">
        <w:rPr>
          <w:rFonts w:cs="Arial"/>
        </w:rPr>
        <w:t>ext five years</w:t>
      </w:r>
      <w:bookmarkEnd w:id="141"/>
    </w:p>
    <w:p w14:paraId="6567AB5D" w14:textId="19C1A7CC" w:rsidR="00592181" w:rsidRPr="00F51942" w:rsidRDefault="00592181" w:rsidP="001169B4">
      <w:pPr>
        <w:pStyle w:val="Body"/>
      </w:pPr>
      <w:r w:rsidRPr="00F51942">
        <w:t xml:space="preserve">The ranking </w:t>
      </w:r>
      <w:r w:rsidR="00605F8E" w:rsidRPr="00F51942">
        <w:t>order for</w:t>
      </w:r>
      <w:r w:rsidRPr="00F51942">
        <w:t xml:space="preserve"> concern</w:t>
      </w:r>
      <w:r w:rsidR="00605F8E" w:rsidRPr="00F51942">
        <w:t>s over</w:t>
      </w:r>
      <w:r w:rsidRPr="00F51942">
        <w:t xml:space="preserve"> the medium term (five years) has changed between 2021-22 and 2022-23 with rising costs and the sustainability of milk price escalating in importance. </w:t>
      </w:r>
    </w:p>
    <w:p w14:paraId="55260A7E" w14:textId="55A00EF6" w:rsidR="00592181" w:rsidRPr="00F51942" w:rsidRDefault="00592181" w:rsidP="001169B4">
      <w:pPr>
        <w:pStyle w:val="Body"/>
      </w:pPr>
      <w:r w:rsidRPr="00F51942">
        <w:t xml:space="preserve">Input costs were ranked </w:t>
      </w:r>
      <w:r w:rsidR="004E1E6E" w:rsidRPr="00F51942">
        <w:t>as the</w:t>
      </w:r>
      <w:r w:rsidRPr="00F51942">
        <w:t xml:space="preserve"> greatest concern with 18</w:t>
      </w:r>
      <w:r w:rsidR="004E1E6E" w:rsidRPr="00F51942">
        <w:t xml:space="preserve"> per cent</w:t>
      </w:r>
      <w:r w:rsidRPr="00F51942">
        <w:t xml:space="preserve"> ranking this number 1, followed closely by milk price (17 per cent) and climate/seasonal conditions (16 per cent). Input costs being ranked as number 1 was consistent at the state and regional level</w:t>
      </w:r>
      <w:r w:rsidR="00FF7BC8" w:rsidRPr="00F51942">
        <w:t>. There were</w:t>
      </w:r>
      <w:r w:rsidRPr="00F51942">
        <w:t xml:space="preserve"> variances at the regional level for the second most important issue</w:t>
      </w:r>
      <w:r w:rsidR="005B29D0" w:rsidRPr="00F51942">
        <w:t xml:space="preserve">; with </w:t>
      </w:r>
      <w:r w:rsidRPr="00F51942">
        <w:t xml:space="preserve">labour in </w:t>
      </w:r>
      <w:r w:rsidR="00F271BB">
        <w:t>Northern Victori</w:t>
      </w:r>
      <w:r w:rsidR="00CB1C6E">
        <w:t>a</w:t>
      </w:r>
      <w:r w:rsidR="00FF7BC8" w:rsidRPr="00F51942">
        <w:t xml:space="preserve"> and</w:t>
      </w:r>
      <w:r w:rsidRPr="00F51942">
        <w:t xml:space="preserve"> climate for </w:t>
      </w:r>
      <w:r w:rsidR="005B29D0" w:rsidRPr="00F51942">
        <w:t xml:space="preserve">participants in </w:t>
      </w:r>
      <w:r w:rsidR="00FF7BC8" w:rsidRPr="00F51942">
        <w:t>S</w:t>
      </w:r>
      <w:r w:rsidRPr="00F51942">
        <w:t xml:space="preserve">outh </w:t>
      </w:r>
      <w:r w:rsidR="00FF7BC8" w:rsidRPr="00F51942">
        <w:t>W</w:t>
      </w:r>
      <w:r w:rsidRPr="00F51942">
        <w:t>est</w:t>
      </w:r>
      <w:r w:rsidR="00CB1C6E">
        <w:t xml:space="preserve"> Victoria</w:t>
      </w:r>
      <w:r w:rsidRPr="00F51942">
        <w:t>. Whereas Gippsland had milk price, pasture and climate all sitting equal second.</w:t>
      </w:r>
    </w:p>
    <w:p w14:paraId="2F6D5958" w14:textId="4F56895C" w:rsidR="00592181" w:rsidRPr="00F51942" w:rsidRDefault="00592181" w:rsidP="0000010C">
      <w:pPr>
        <w:pStyle w:val="Caption"/>
      </w:pPr>
      <w:bookmarkStart w:id="142" w:name="_Ref113289860"/>
      <w:bookmarkStart w:id="143" w:name="_Toc109652104"/>
      <w:bookmarkStart w:id="144" w:name="_Hlk17209965"/>
      <w:r w:rsidRPr="00F51942">
        <w:t xml:space="preserve">FIGURE </w:t>
      </w:r>
      <w:r w:rsidRPr="00F51942">
        <w:fldChar w:fldCharType="begin"/>
      </w:r>
      <w:r w:rsidRPr="00F51942">
        <w:instrText xml:space="preserve"> SEQ Figure \* ARABIC </w:instrText>
      </w:r>
      <w:r w:rsidRPr="00F51942">
        <w:fldChar w:fldCharType="separate"/>
      </w:r>
      <w:r w:rsidR="00505F73" w:rsidRPr="00F51942">
        <w:t>30</w:t>
      </w:r>
      <w:r w:rsidRPr="00F51942">
        <w:fldChar w:fldCharType="end"/>
      </w:r>
      <w:bookmarkEnd w:id="142"/>
      <w:r w:rsidRPr="00F51942">
        <w:t>. MAJOR ISSUES FOR INDIVIDUAL BUSINESSES – 5-YEAR OUTLOOK</w:t>
      </w:r>
      <w:bookmarkEnd w:id="143"/>
    </w:p>
    <w:bookmarkEnd w:id="144"/>
    <w:p w14:paraId="6F469704" w14:textId="21360601" w:rsidR="004F6E1D" w:rsidRPr="00F51942" w:rsidRDefault="00592181" w:rsidP="001169B4">
      <w:pPr>
        <w:pStyle w:val="Body"/>
        <w:sectPr w:rsidR="004F6E1D" w:rsidRPr="00F51942" w:rsidSect="00D76BE7">
          <w:type w:val="continuous"/>
          <w:pgSz w:w="11900" w:h="16840"/>
          <w:pgMar w:top="1701" w:right="1134" w:bottom="1418" w:left="1134" w:header="709" w:footer="397" w:gutter="0"/>
          <w:cols w:num="2" w:space="708"/>
          <w:docGrid w:linePitch="360"/>
        </w:sectPr>
      </w:pPr>
      <w:r w:rsidRPr="00F51942">
        <w:rPr>
          <w:noProof/>
        </w:rPr>
        <w:drawing>
          <wp:inline distT="0" distB="0" distL="0" distR="0" wp14:anchorId="1997F2D8" wp14:editId="6CA1A6AE">
            <wp:extent cx="2708441" cy="1770278"/>
            <wp:effectExtent l="0" t="0" r="0" b="1905"/>
            <wp:docPr id="222" name="Picture 222" descr="Figure showing major issues in the next 12 months. Commentary provid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Figure showing major issues in the next 12 months. Commentary provided in the tex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38313" cy="1789803"/>
                    </a:xfrm>
                    <a:prstGeom prst="rect">
                      <a:avLst/>
                    </a:prstGeom>
                    <a:noFill/>
                  </pic:spPr>
                </pic:pic>
              </a:graphicData>
            </a:graphic>
          </wp:inline>
        </w:drawing>
      </w:r>
    </w:p>
    <w:p w14:paraId="3302606D" w14:textId="77777777" w:rsidR="00A31FC6" w:rsidRPr="00F51942" w:rsidRDefault="00A31FC6" w:rsidP="00476440">
      <w:pPr>
        <w:pStyle w:val="Heading1"/>
        <w:rPr>
          <w:rFonts w:cs="Arial"/>
          <w:sz w:val="24"/>
          <w:szCs w:val="24"/>
        </w:rPr>
      </w:pPr>
      <w:bookmarkStart w:id="145" w:name="_Toc53047138"/>
      <w:bookmarkStart w:id="146" w:name="_Toc112273309"/>
      <w:bookmarkStart w:id="147" w:name="_Toc112423484"/>
    </w:p>
    <w:p w14:paraId="3535E6F8" w14:textId="77777777" w:rsidR="00A31FC6" w:rsidRPr="00F51942" w:rsidRDefault="00A31FC6" w:rsidP="00476440">
      <w:pPr>
        <w:pStyle w:val="Heading1"/>
        <w:rPr>
          <w:rFonts w:cs="Arial"/>
          <w:b w:val="0"/>
          <w:bCs/>
          <w:sz w:val="24"/>
          <w:szCs w:val="24"/>
        </w:rPr>
      </w:pPr>
    </w:p>
    <w:p w14:paraId="334F215B" w14:textId="16A3053A" w:rsidR="0073488A" w:rsidRPr="00F51942" w:rsidRDefault="00AD31E0" w:rsidP="00FE7D2D">
      <w:pPr>
        <w:pStyle w:val="Heading1"/>
        <w:spacing w:after="120"/>
        <w:rPr>
          <w:rFonts w:cs="Arial"/>
        </w:rPr>
      </w:pPr>
      <w:r w:rsidRPr="00F51942">
        <w:rPr>
          <w:rFonts w:cs="Arial"/>
        </w:rPr>
        <w:lastRenderedPageBreak/>
        <w:br/>
      </w:r>
      <w:bookmarkStart w:id="148" w:name="_Toc114048531"/>
      <w:r w:rsidR="00476440" w:rsidRPr="00F51942">
        <w:rPr>
          <w:rFonts w:cs="Arial"/>
        </w:rPr>
        <w:t>Part Six: 2021-22 Greenhouse Gas Emissions</w:t>
      </w:r>
      <w:bookmarkEnd w:id="145"/>
      <w:bookmarkEnd w:id="146"/>
      <w:bookmarkEnd w:id="147"/>
      <w:bookmarkEnd w:id="148"/>
    </w:p>
    <w:p w14:paraId="7DBF6956" w14:textId="77777777" w:rsidR="0073488A" w:rsidRPr="00F51942" w:rsidRDefault="0073488A" w:rsidP="001169B4">
      <w:pPr>
        <w:pStyle w:val="Body"/>
        <w:rPr>
          <w:color w:val="4C7329"/>
          <w:sz w:val="24"/>
          <w:szCs w:val="16"/>
        </w:rPr>
      </w:pPr>
      <w:r w:rsidRPr="00F51942">
        <w:rPr>
          <w:noProof/>
        </w:rPr>
        <mc:AlternateContent>
          <mc:Choice Requires="wps">
            <w:drawing>
              <wp:inline distT="0" distB="0" distL="0" distR="0" wp14:anchorId="0AABAFE8" wp14:editId="2091DDCA">
                <wp:extent cx="6267450" cy="946150"/>
                <wp:effectExtent l="0" t="0" r="0" b="6350"/>
                <wp:docPr id="13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46150"/>
                        </a:xfrm>
                        <a:prstGeom prst="rect">
                          <a:avLst/>
                        </a:prstGeom>
                        <a:solidFill>
                          <a:srgbClr val="DFF1ED">
                            <a:alpha val="14902"/>
                          </a:srgbClr>
                        </a:solidFill>
                        <a:ln w="9525">
                          <a:noFill/>
                          <a:miter lim="800000"/>
                          <a:headEnd/>
                          <a:tailEnd/>
                        </a:ln>
                      </wps:spPr>
                      <wps:txbx>
                        <w:txbxContent>
                          <w:p w14:paraId="5EA11D90" w14:textId="6CD0749A" w:rsidR="0073488A" w:rsidRPr="00717889" w:rsidRDefault="0073488A" w:rsidP="00717889">
                            <w:pPr>
                              <w:pStyle w:val="ListBullet"/>
                              <w:shd w:val="clear" w:color="auto" w:fill="DFF1ED"/>
                              <w:spacing w:line="240" w:lineRule="auto"/>
                              <w:ind w:left="357" w:hanging="357"/>
                              <w:rPr>
                                <w:rFonts w:cs="Arial"/>
                                <w:sz w:val="18"/>
                                <w:szCs w:val="18"/>
                              </w:rPr>
                            </w:pPr>
                            <w:r w:rsidRPr="00717889">
                              <w:rPr>
                                <w:rFonts w:cs="Arial"/>
                                <w:sz w:val="18"/>
                                <w:szCs w:val="18"/>
                              </w:rPr>
                              <w:t xml:space="preserve">The average carbon footprint for Victorian dairy farms was </w:t>
                            </w:r>
                            <w:r w:rsidR="00C11253" w:rsidRPr="00717889">
                              <w:rPr>
                                <w:rFonts w:cs="Arial"/>
                                <w:sz w:val="18"/>
                                <w:szCs w:val="18"/>
                              </w:rPr>
                              <w:t>3,000</w:t>
                            </w:r>
                            <w:r w:rsidRPr="00717889">
                              <w:rPr>
                                <w:rFonts w:cs="Arial"/>
                                <w:sz w:val="18"/>
                                <w:szCs w:val="18"/>
                              </w:rPr>
                              <w:t xml:space="preserve"> </w:t>
                            </w:r>
                            <w:r w:rsidR="00621245" w:rsidRPr="00107B31">
                              <w:rPr>
                                <w:rFonts w:cs="Arial"/>
                                <w:sz w:val="18"/>
                                <w:szCs w:val="18"/>
                              </w:rPr>
                              <w:t xml:space="preserve">tonnes of carbon dioxide </w:t>
                            </w:r>
                            <w:r w:rsidR="001376C0" w:rsidRPr="00107B31">
                              <w:rPr>
                                <w:rFonts w:cs="Arial"/>
                                <w:sz w:val="18"/>
                                <w:szCs w:val="18"/>
                              </w:rPr>
                              <w:t>equivalents (</w:t>
                            </w:r>
                            <w:r w:rsidRPr="00107B31">
                              <w:rPr>
                                <w:rFonts w:cs="Arial"/>
                                <w:sz w:val="18"/>
                                <w:szCs w:val="18"/>
                              </w:rPr>
                              <w:t>t CO</w:t>
                            </w:r>
                            <w:r w:rsidRPr="00107B31">
                              <w:rPr>
                                <w:rFonts w:cs="Arial"/>
                                <w:sz w:val="18"/>
                                <w:szCs w:val="18"/>
                                <w:vertAlign w:val="subscript"/>
                              </w:rPr>
                              <w:t>2</w:t>
                            </w:r>
                            <w:r w:rsidRPr="00717889">
                              <w:rPr>
                                <w:rFonts w:cs="Arial"/>
                                <w:sz w:val="18"/>
                                <w:szCs w:val="18"/>
                              </w:rPr>
                              <w:t>-e</w:t>
                            </w:r>
                            <w:r w:rsidR="001376C0" w:rsidRPr="00107B31">
                              <w:rPr>
                                <w:rFonts w:cs="Arial"/>
                                <w:sz w:val="18"/>
                                <w:szCs w:val="18"/>
                              </w:rPr>
                              <w:t>)</w:t>
                            </w:r>
                            <w:r w:rsidRPr="00717889">
                              <w:rPr>
                                <w:rFonts w:cs="Arial"/>
                                <w:sz w:val="18"/>
                                <w:szCs w:val="18"/>
                              </w:rPr>
                              <w:t xml:space="preserve"> per farm in 2021-22.</w:t>
                            </w:r>
                          </w:p>
                          <w:p w14:paraId="65F7F4E7" w14:textId="3038EA5E" w:rsidR="0073488A" w:rsidRPr="00717889" w:rsidRDefault="0073488A" w:rsidP="00717889">
                            <w:pPr>
                              <w:pStyle w:val="ListBullet"/>
                              <w:shd w:val="clear" w:color="auto" w:fill="DFF1ED"/>
                              <w:spacing w:line="240" w:lineRule="auto"/>
                              <w:ind w:left="357" w:hanging="357"/>
                              <w:rPr>
                                <w:rFonts w:cs="Arial"/>
                                <w:sz w:val="18"/>
                                <w:szCs w:val="18"/>
                              </w:rPr>
                            </w:pPr>
                            <w:r w:rsidRPr="00717889">
                              <w:rPr>
                                <w:rFonts w:cs="Arial"/>
                                <w:sz w:val="18"/>
                                <w:szCs w:val="18"/>
                              </w:rPr>
                              <w:t>Methane from cow rumination (enteric) accounted for an average of 62 per cent of on-farm emissions.</w:t>
                            </w:r>
                          </w:p>
                          <w:p w14:paraId="747B28B7" w14:textId="17671C59" w:rsidR="0073488A" w:rsidRPr="00717889" w:rsidRDefault="0073488A" w:rsidP="00717889">
                            <w:pPr>
                              <w:pStyle w:val="ListBullet"/>
                              <w:shd w:val="clear" w:color="auto" w:fill="DFF1ED"/>
                              <w:spacing w:line="240" w:lineRule="auto"/>
                              <w:ind w:left="357" w:hanging="357"/>
                              <w:rPr>
                                <w:rFonts w:cs="Arial"/>
                                <w:sz w:val="18"/>
                                <w:szCs w:val="18"/>
                              </w:rPr>
                            </w:pPr>
                            <w:r w:rsidRPr="00717889">
                              <w:rPr>
                                <w:rFonts w:cs="Arial"/>
                                <w:sz w:val="18"/>
                                <w:szCs w:val="18"/>
                              </w:rPr>
                              <w:t xml:space="preserve">Larger herd sizes and </w:t>
                            </w:r>
                            <w:r w:rsidRPr="00107B31">
                              <w:rPr>
                                <w:rFonts w:cs="Arial"/>
                                <w:sz w:val="18"/>
                                <w:szCs w:val="18"/>
                              </w:rPr>
                              <w:t>greater milk production</w:t>
                            </w:r>
                            <w:r w:rsidRPr="00717889">
                              <w:rPr>
                                <w:rFonts w:cs="Arial"/>
                                <w:sz w:val="18"/>
                                <w:szCs w:val="18"/>
                              </w:rPr>
                              <w:t xml:space="preserve"> have contributed to the trend of increased greenhouse gas </w:t>
                            </w:r>
                            <w:r w:rsidR="00B31412">
                              <w:rPr>
                                <w:rFonts w:cs="Arial"/>
                                <w:sz w:val="18"/>
                                <w:szCs w:val="18"/>
                              </w:rPr>
                              <w:t xml:space="preserve">(GHG) </w:t>
                            </w:r>
                            <w:r w:rsidRPr="00717889">
                              <w:rPr>
                                <w:rFonts w:cs="Arial"/>
                                <w:sz w:val="18"/>
                                <w:szCs w:val="18"/>
                              </w:rPr>
                              <w:t xml:space="preserve">emitted per farm over the last </w:t>
                            </w:r>
                            <w:r w:rsidR="003A5BB3">
                              <w:rPr>
                                <w:rFonts w:cs="Arial"/>
                                <w:sz w:val="18"/>
                                <w:szCs w:val="18"/>
                              </w:rPr>
                              <w:t>five</w:t>
                            </w:r>
                            <w:r w:rsidR="00AE3AE6">
                              <w:rPr>
                                <w:rFonts w:cs="Arial"/>
                                <w:sz w:val="18"/>
                                <w:szCs w:val="18"/>
                              </w:rPr>
                              <w:t xml:space="preserve"> </w:t>
                            </w:r>
                            <w:r w:rsidRPr="00717889">
                              <w:rPr>
                                <w:rFonts w:cs="Arial"/>
                                <w:sz w:val="18"/>
                                <w:szCs w:val="18"/>
                              </w:rPr>
                              <w:t>years.</w:t>
                            </w:r>
                          </w:p>
                        </w:txbxContent>
                      </wps:txbx>
                      <wps:bodyPr rot="0" vert="horz" wrap="square" lIns="91440" tIns="45720" rIns="91440" bIns="45720" anchor="t" anchorCtr="0">
                        <a:noAutofit/>
                      </wps:bodyPr>
                    </wps:wsp>
                  </a:graphicData>
                </a:graphic>
              </wp:inline>
            </w:drawing>
          </mc:Choice>
          <mc:Fallback>
            <w:pict>
              <v:shapetype w14:anchorId="0AABAFE8" id="_x0000_t202" coordsize="21600,21600" o:spt="202" path="m,l,21600r21600,l21600,xe">
                <v:stroke joinstyle="miter"/>
                <v:path gradientshapeok="t" o:connecttype="rect"/>
              </v:shapetype>
              <v:shape id="Text Box 2" o:spid="_x0000_s1026" type="#_x0000_t202" style="width:493.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" fillcolor="#dff1ed" stroked="f">
                <v:fill opacity="9766f"/>
                <v:textbox>
                  <w:txbxContent>
                    <w:p w14:paraId="5EA11D90" w14:textId="6CD0749A" w:rsidR="0073488A" w:rsidRPr="00717889" w:rsidRDefault="0073488A" w:rsidP="00717889">
                      <w:pPr>
                        <w:pStyle w:val="ListBullet"/>
                        <w:shd w:val="clear" w:color="auto" w:fill="DFF1ED"/>
                        <w:spacing w:line="240" w:lineRule="auto"/>
                        <w:ind w:left="357" w:hanging="357"/>
                        <w:rPr>
                          <w:rFonts w:cs="Arial"/>
                          <w:sz w:val="18"/>
                          <w:szCs w:val="18"/>
                        </w:rPr>
                      </w:pPr>
                      <w:r w:rsidRPr="00717889">
                        <w:rPr>
                          <w:rFonts w:cs="Arial"/>
                          <w:sz w:val="18"/>
                          <w:szCs w:val="18"/>
                        </w:rPr>
                        <w:t xml:space="preserve">The average carbon footprint for Victorian dairy farms was </w:t>
                      </w:r>
                      <w:r w:rsidR="00C11253" w:rsidRPr="00717889">
                        <w:rPr>
                          <w:rFonts w:cs="Arial"/>
                          <w:sz w:val="18"/>
                          <w:szCs w:val="18"/>
                        </w:rPr>
                        <w:t>3,000</w:t>
                      </w:r>
                      <w:r w:rsidRPr="00717889">
                        <w:rPr>
                          <w:rFonts w:cs="Arial"/>
                          <w:sz w:val="18"/>
                          <w:szCs w:val="18"/>
                        </w:rPr>
                        <w:t xml:space="preserve"> </w:t>
                      </w:r>
                      <w:r w:rsidR="00621245" w:rsidRPr="00107B31">
                        <w:rPr>
                          <w:rFonts w:cs="Arial"/>
                          <w:sz w:val="18"/>
                          <w:szCs w:val="18"/>
                        </w:rPr>
                        <w:t xml:space="preserve">tonnes of carbon dioxide </w:t>
                      </w:r>
                      <w:r w:rsidR="001376C0" w:rsidRPr="00107B31">
                        <w:rPr>
                          <w:rFonts w:cs="Arial"/>
                          <w:sz w:val="18"/>
                          <w:szCs w:val="18"/>
                        </w:rPr>
                        <w:t>equivalents (</w:t>
                      </w:r>
                      <w:r w:rsidRPr="00107B31">
                        <w:rPr>
                          <w:rFonts w:cs="Arial"/>
                          <w:sz w:val="18"/>
                          <w:szCs w:val="18"/>
                        </w:rPr>
                        <w:t>t CO</w:t>
                      </w:r>
                      <w:r w:rsidRPr="00107B31">
                        <w:rPr>
                          <w:rFonts w:cs="Arial"/>
                          <w:sz w:val="18"/>
                          <w:szCs w:val="18"/>
                          <w:vertAlign w:val="subscript"/>
                        </w:rPr>
                        <w:t>2</w:t>
                      </w:r>
                      <w:r w:rsidRPr="00717889">
                        <w:rPr>
                          <w:rFonts w:cs="Arial"/>
                          <w:sz w:val="18"/>
                          <w:szCs w:val="18"/>
                        </w:rPr>
                        <w:t>-e</w:t>
                      </w:r>
                      <w:r w:rsidR="001376C0" w:rsidRPr="00107B31">
                        <w:rPr>
                          <w:rFonts w:cs="Arial"/>
                          <w:sz w:val="18"/>
                          <w:szCs w:val="18"/>
                        </w:rPr>
                        <w:t>)</w:t>
                      </w:r>
                      <w:r w:rsidRPr="00717889">
                        <w:rPr>
                          <w:rFonts w:cs="Arial"/>
                          <w:sz w:val="18"/>
                          <w:szCs w:val="18"/>
                        </w:rPr>
                        <w:t xml:space="preserve"> per farm in 2021-22.</w:t>
                      </w:r>
                    </w:p>
                    <w:p w14:paraId="65F7F4E7" w14:textId="3038EA5E" w:rsidR="0073488A" w:rsidRPr="00717889" w:rsidRDefault="0073488A" w:rsidP="00717889">
                      <w:pPr>
                        <w:pStyle w:val="ListBullet"/>
                        <w:shd w:val="clear" w:color="auto" w:fill="DFF1ED"/>
                        <w:spacing w:line="240" w:lineRule="auto"/>
                        <w:ind w:left="357" w:hanging="357"/>
                        <w:rPr>
                          <w:rFonts w:cs="Arial"/>
                          <w:sz w:val="18"/>
                          <w:szCs w:val="18"/>
                        </w:rPr>
                      </w:pPr>
                      <w:r w:rsidRPr="00717889">
                        <w:rPr>
                          <w:rFonts w:cs="Arial"/>
                          <w:sz w:val="18"/>
                          <w:szCs w:val="18"/>
                        </w:rPr>
                        <w:t>Methane from cow rumination (enteric) accounted for an average of 62 per cent of on-farm emissions.</w:t>
                      </w:r>
                    </w:p>
                    <w:p w14:paraId="747B28B7" w14:textId="17671C59" w:rsidR="0073488A" w:rsidRPr="00717889" w:rsidRDefault="0073488A" w:rsidP="00717889">
                      <w:pPr>
                        <w:pStyle w:val="ListBullet"/>
                        <w:shd w:val="clear" w:color="auto" w:fill="DFF1ED"/>
                        <w:spacing w:line="240" w:lineRule="auto"/>
                        <w:ind w:left="357" w:hanging="357"/>
                        <w:rPr>
                          <w:rFonts w:cs="Arial"/>
                          <w:sz w:val="18"/>
                          <w:szCs w:val="18"/>
                        </w:rPr>
                      </w:pPr>
                      <w:r w:rsidRPr="00717889">
                        <w:rPr>
                          <w:rFonts w:cs="Arial"/>
                          <w:sz w:val="18"/>
                          <w:szCs w:val="18"/>
                        </w:rPr>
                        <w:t xml:space="preserve">Larger herd sizes and </w:t>
                      </w:r>
                      <w:r w:rsidRPr="00107B31">
                        <w:rPr>
                          <w:rFonts w:cs="Arial"/>
                          <w:sz w:val="18"/>
                          <w:szCs w:val="18"/>
                        </w:rPr>
                        <w:t>greater milk production</w:t>
                      </w:r>
                      <w:r w:rsidRPr="00717889">
                        <w:rPr>
                          <w:rFonts w:cs="Arial"/>
                          <w:sz w:val="18"/>
                          <w:szCs w:val="18"/>
                        </w:rPr>
                        <w:t xml:space="preserve"> have contributed to the trend of increased greenhouse gas </w:t>
                      </w:r>
                      <w:r w:rsidR="00B31412">
                        <w:rPr>
                          <w:rFonts w:cs="Arial"/>
                          <w:sz w:val="18"/>
                          <w:szCs w:val="18"/>
                        </w:rPr>
                        <w:t xml:space="preserve">(GHG) </w:t>
                      </w:r>
                      <w:r w:rsidRPr="00717889">
                        <w:rPr>
                          <w:rFonts w:cs="Arial"/>
                          <w:sz w:val="18"/>
                          <w:szCs w:val="18"/>
                        </w:rPr>
                        <w:t xml:space="preserve">emitted per farm over the last </w:t>
                      </w:r>
                      <w:r w:rsidR="003A5BB3">
                        <w:rPr>
                          <w:rFonts w:cs="Arial"/>
                          <w:sz w:val="18"/>
                          <w:szCs w:val="18"/>
                        </w:rPr>
                        <w:t>five</w:t>
                      </w:r>
                      <w:r w:rsidR="00AE3AE6">
                        <w:rPr>
                          <w:rFonts w:cs="Arial"/>
                          <w:sz w:val="18"/>
                          <w:szCs w:val="18"/>
                        </w:rPr>
                        <w:t xml:space="preserve"> </w:t>
                      </w:r>
                      <w:r w:rsidRPr="00717889">
                        <w:rPr>
                          <w:rFonts w:cs="Arial"/>
                          <w:sz w:val="18"/>
                          <w:szCs w:val="18"/>
                        </w:rPr>
                        <w:t>years.</w:t>
                      </w:r>
                    </w:p>
                  </w:txbxContent>
                </v:textbox>
                <w10:anchorlock/>
              </v:shape>
            </w:pict>
          </mc:Fallback>
        </mc:AlternateContent>
      </w:r>
    </w:p>
    <w:p w14:paraId="3338FACF" w14:textId="77777777" w:rsidR="0073488A" w:rsidRPr="00F51942" w:rsidRDefault="0073488A" w:rsidP="00AF6321">
      <w:pPr>
        <w:rPr>
          <w:rFonts w:cs="Arial"/>
        </w:rPr>
        <w:sectPr w:rsidR="0073488A" w:rsidRPr="00F51942" w:rsidSect="00DA1B4E">
          <w:type w:val="continuous"/>
          <w:pgSz w:w="11900" w:h="16840" w:code="9"/>
          <w:pgMar w:top="567" w:right="851" w:bottom="851" w:left="851" w:header="709" w:footer="397" w:gutter="0"/>
          <w:cols w:space="708"/>
          <w:docGrid w:linePitch="360"/>
        </w:sectPr>
      </w:pPr>
    </w:p>
    <w:p w14:paraId="2BFAA6B3" w14:textId="77777777" w:rsidR="0073488A" w:rsidRPr="00F51942" w:rsidRDefault="0073488A" w:rsidP="00CB6301">
      <w:pPr>
        <w:pStyle w:val="Heading4"/>
        <w:rPr>
          <w:rFonts w:eastAsia="Times New Roman" w:cs="Arial"/>
          <w:sz w:val="16"/>
        </w:rPr>
      </w:pPr>
      <w:bookmarkStart w:id="149" w:name="_Toc112702923"/>
      <w:r w:rsidRPr="00F51942">
        <w:rPr>
          <w:rFonts w:cs="Arial"/>
        </w:rPr>
        <w:t>Total emissions</w:t>
      </w:r>
      <w:bookmarkEnd w:id="149"/>
    </w:p>
    <w:p w14:paraId="15986CEF" w14:textId="057E5F6E" w:rsidR="00D45A8C" w:rsidRDefault="001E59AA" w:rsidP="00BC286C">
      <w:pPr>
        <w:pStyle w:val="Body"/>
      </w:pPr>
      <w:r w:rsidRPr="00F51942">
        <w:t xml:space="preserve">Over the last five years, average </w:t>
      </w:r>
      <w:r w:rsidRPr="005054CC">
        <w:t>GHG</w:t>
      </w:r>
      <w:r w:rsidRPr="00F51942">
        <w:t xml:space="preserve"> emissions have been increasing</w:t>
      </w:r>
      <w:r w:rsidR="00286BFC" w:rsidRPr="00F51942">
        <w:t>,</w:t>
      </w:r>
      <w:r w:rsidRPr="00F51942">
        <w:t xml:space="preserve"> mostly due to larger herd sizes and greater milk production per farm. In 2021-22, the average carbon footprint (</w:t>
      </w:r>
      <w:r w:rsidRPr="005054CC">
        <w:t>net GHG</w:t>
      </w:r>
      <w:r w:rsidRPr="00F51942">
        <w:t xml:space="preserve"> emissions) was estimated at about 3,000 t CO</w:t>
      </w:r>
      <w:r w:rsidRPr="00107B31">
        <w:rPr>
          <w:vertAlign w:val="subscript"/>
        </w:rPr>
        <w:t>2</w:t>
      </w:r>
      <w:r w:rsidRPr="00F51942">
        <w:t>-e/farm in 2021-22 (</w:t>
      </w:r>
      <w:r w:rsidR="00311027">
        <w:fldChar w:fldCharType="begin"/>
      </w:r>
      <w:r w:rsidR="00311027">
        <w:instrText xml:space="preserve"> REF _Ref113995080 \h </w:instrText>
      </w:r>
      <w:r w:rsidR="00311027">
        <w:fldChar w:fldCharType="separate"/>
      </w:r>
      <w:r w:rsidR="007020D8">
        <w:t>F</w:t>
      </w:r>
      <w:r w:rsidR="007020D8" w:rsidRPr="00F51942">
        <w:t xml:space="preserve">igure </w:t>
      </w:r>
      <w:r w:rsidR="00311027" w:rsidRPr="00F51942">
        <w:t>31</w:t>
      </w:r>
      <w:r w:rsidR="00311027">
        <w:fldChar w:fldCharType="end"/>
      </w:r>
      <w:r w:rsidR="00311027">
        <w:t>)</w:t>
      </w:r>
      <w:r w:rsidR="00D45A8C">
        <w:t>.</w:t>
      </w:r>
    </w:p>
    <w:p w14:paraId="63D1E133" w14:textId="08A8DC3E" w:rsidR="001E59AA" w:rsidRPr="00F51942" w:rsidRDefault="001E59AA" w:rsidP="001169B4">
      <w:pPr>
        <w:pStyle w:val="Body"/>
      </w:pPr>
      <w:r w:rsidRPr="00F51942">
        <w:t xml:space="preserve">In 2021-22, the slight increase in GHG emissions compared to the previous year was mostly due to an increase in methane from cow rumination (enteric methane). Enteric methane accounted for approximately 62 per cent of emissions and </w:t>
      </w:r>
      <w:r w:rsidR="001C2900" w:rsidRPr="00F51942">
        <w:t>is</w:t>
      </w:r>
      <w:r w:rsidRPr="00F51942">
        <w:t xml:space="preserve"> sensitive to changes </w:t>
      </w:r>
      <w:r w:rsidR="00AD3206" w:rsidRPr="00F51942">
        <w:t>in</w:t>
      </w:r>
      <w:r w:rsidRPr="00F51942">
        <w:t xml:space="preserve"> livestock weights and numbers on individual farms. </w:t>
      </w:r>
    </w:p>
    <w:p w14:paraId="311E34AE" w14:textId="77182D64" w:rsidR="001E59AA" w:rsidRPr="00F51942" w:rsidRDefault="001E59AA" w:rsidP="001169B4">
      <w:pPr>
        <w:pStyle w:val="Body"/>
      </w:pPr>
      <w:r w:rsidRPr="00F51942">
        <w:t xml:space="preserve">The other sources of farm GHG emissions </w:t>
      </w:r>
      <w:r w:rsidR="00E113C8">
        <w:t>(fertiliser and energy)</w:t>
      </w:r>
      <w:r w:rsidR="00E113C8" w:rsidRPr="00F51942">
        <w:t xml:space="preserve"> </w:t>
      </w:r>
      <w:r w:rsidRPr="00F51942">
        <w:t xml:space="preserve">decreased between the last two years. Decreased use of fertiliser and energy sourced from the grid, as well as increased carbon captured and stored from trees contributed to lower emissions. However, this was not enough to offset the higher emissions from methane sources, leading to an overall increase in 2021-22 </w:t>
      </w:r>
      <w:r w:rsidR="001C2900" w:rsidRPr="00F51942">
        <w:t xml:space="preserve">emissions </w:t>
      </w:r>
      <w:r w:rsidR="009A5166">
        <w:t xml:space="preserve">per farm </w:t>
      </w:r>
      <w:r w:rsidRPr="00F51942">
        <w:t>compared to the previous year.</w:t>
      </w:r>
    </w:p>
    <w:p w14:paraId="7AAF91D6" w14:textId="77777777" w:rsidR="0073488A" w:rsidRPr="00F51942" w:rsidRDefault="0073488A" w:rsidP="00CB6301">
      <w:pPr>
        <w:pStyle w:val="Heading4"/>
        <w:rPr>
          <w:rFonts w:cs="Arial"/>
        </w:rPr>
      </w:pPr>
      <w:bookmarkStart w:id="150" w:name="_Toc112702924"/>
      <w:r w:rsidRPr="00F51942">
        <w:rPr>
          <w:rFonts w:cs="Arial"/>
        </w:rPr>
        <w:t>Emissions intensity</w:t>
      </w:r>
      <w:bookmarkEnd w:id="150"/>
    </w:p>
    <w:p w14:paraId="053831E1" w14:textId="5C7FD8B1" w:rsidR="00084E8A" w:rsidRPr="00F51942" w:rsidRDefault="00084E8A" w:rsidP="007E573E">
      <w:pPr>
        <w:pStyle w:val="Body"/>
        <w:rPr>
          <w:rStyle w:val="BodyChar"/>
        </w:rPr>
      </w:pPr>
      <w:r w:rsidRPr="00F51942">
        <w:rPr>
          <w:rStyle w:val="BodyChar"/>
        </w:rPr>
        <w:t>The emissions intensity allocated to milk production</w:t>
      </w:r>
      <w:r w:rsidR="001C2900" w:rsidRPr="00F51942">
        <w:rPr>
          <w:rStyle w:val="BodyChar"/>
        </w:rPr>
        <w:t xml:space="preserve"> (</w:t>
      </w:r>
      <w:r w:rsidRPr="00F51942">
        <w:rPr>
          <w:rStyle w:val="BodyChar"/>
        </w:rPr>
        <w:t xml:space="preserve">once meat </w:t>
      </w:r>
      <w:r w:rsidR="001C2900" w:rsidRPr="00F51942">
        <w:rPr>
          <w:rStyle w:val="BodyChar"/>
        </w:rPr>
        <w:t xml:space="preserve">production </w:t>
      </w:r>
      <w:r w:rsidRPr="00F51942">
        <w:rPr>
          <w:rStyle w:val="BodyChar"/>
        </w:rPr>
        <w:t>is considered</w:t>
      </w:r>
      <w:r w:rsidR="001C2900" w:rsidRPr="00F51942">
        <w:rPr>
          <w:rStyle w:val="BodyChar"/>
        </w:rPr>
        <w:t>)</w:t>
      </w:r>
      <w:r w:rsidRPr="00F51942">
        <w:rPr>
          <w:rStyle w:val="BodyChar"/>
        </w:rPr>
        <w:t>, has decreased since 2018-19 (</w:t>
      </w:r>
      <w:r w:rsidR="006027E8" w:rsidRPr="00F51942">
        <w:rPr>
          <w:rStyle w:val="BodyChar"/>
        </w:rPr>
        <w:t>T</w:t>
      </w:r>
      <w:r w:rsidRPr="00F51942">
        <w:rPr>
          <w:rStyle w:val="BodyChar"/>
        </w:rPr>
        <w:t xml:space="preserve">able </w:t>
      </w:r>
      <w:r w:rsidR="001C2900" w:rsidRPr="00F51942">
        <w:rPr>
          <w:rStyle w:val="BodyChar"/>
        </w:rPr>
        <w:t>1</w:t>
      </w:r>
      <w:r w:rsidRPr="00F51942">
        <w:rPr>
          <w:rStyle w:val="BodyChar"/>
        </w:rPr>
        <w:t>). A</w:t>
      </w:r>
      <w:r w:rsidR="001C2900" w:rsidRPr="00F51942">
        <w:rPr>
          <w:rStyle w:val="BodyChar"/>
        </w:rPr>
        <w:t>lthough</w:t>
      </w:r>
      <w:r w:rsidRPr="00F51942">
        <w:rPr>
          <w:rStyle w:val="BodyChar"/>
        </w:rPr>
        <w:t xml:space="preserve"> GHG emissions have increas</w:t>
      </w:r>
      <w:r w:rsidR="001C2900" w:rsidRPr="00F51942">
        <w:rPr>
          <w:rStyle w:val="BodyChar"/>
        </w:rPr>
        <w:t>ed</w:t>
      </w:r>
      <w:r w:rsidRPr="00F51942">
        <w:rPr>
          <w:rStyle w:val="BodyChar"/>
        </w:rPr>
        <w:t xml:space="preserve"> over this period, </w:t>
      </w:r>
      <w:r w:rsidR="001C2900" w:rsidRPr="00F51942">
        <w:rPr>
          <w:rStyle w:val="BodyChar"/>
        </w:rPr>
        <w:t xml:space="preserve">emissions intensity has declined as </w:t>
      </w:r>
      <w:r w:rsidRPr="00F51942">
        <w:rPr>
          <w:rStyle w:val="BodyChar"/>
        </w:rPr>
        <w:t xml:space="preserve">average milk production </w:t>
      </w:r>
      <w:r w:rsidR="00DF76B4" w:rsidRPr="00F51942">
        <w:rPr>
          <w:rStyle w:val="BodyChar"/>
        </w:rPr>
        <w:t>has increased</w:t>
      </w:r>
      <w:r w:rsidRPr="00F51942">
        <w:rPr>
          <w:rStyle w:val="BodyChar"/>
        </w:rPr>
        <w:t>. Regional and farm variation was also observed over this period. These</w:t>
      </w:r>
      <w:r w:rsidRPr="00F51942">
        <w:rPr>
          <w:rFonts w:eastAsia="Times New Roman"/>
        </w:rPr>
        <w:t xml:space="preserve"> </w:t>
      </w:r>
      <w:r w:rsidRPr="00F51942">
        <w:rPr>
          <w:rStyle w:val="BodyChar"/>
        </w:rPr>
        <w:t xml:space="preserve">averages reflect the profiles of the participating farms and should not be taken as representative of </w:t>
      </w:r>
      <w:r w:rsidR="00DF76B4" w:rsidRPr="00F51942">
        <w:rPr>
          <w:rStyle w:val="BodyChar"/>
        </w:rPr>
        <w:t xml:space="preserve">the dairy </w:t>
      </w:r>
      <w:r w:rsidRPr="00F51942">
        <w:rPr>
          <w:rStyle w:val="BodyChar"/>
        </w:rPr>
        <w:t>industry.</w:t>
      </w:r>
    </w:p>
    <w:p w14:paraId="57DE4447" w14:textId="77777777" w:rsidR="00084E8A" w:rsidRPr="00F51942" w:rsidRDefault="00084E8A" w:rsidP="00084E8A">
      <w:pPr>
        <w:spacing w:after="30" w:line="230" w:lineRule="auto"/>
        <w:ind w:left="-5" w:hanging="10"/>
        <w:rPr>
          <w:rFonts w:eastAsia="Times New Roman" w:cs="Arial"/>
          <w:sz w:val="16"/>
          <w:szCs w:val="16"/>
        </w:rPr>
      </w:pPr>
    </w:p>
    <w:p w14:paraId="4948BC6C" w14:textId="72B4BADC" w:rsidR="0073488A" w:rsidRPr="00F51942" w:rsidRDefault="0073488A" w:rsidP="0000010C">
      <w:pPr>
        <w:pStyle w:val="Caption"/>
      </w:pPr>
      <w:bookmarkStart w:id="151" w:name="_Ref113995080"/>
      <w:bookmarkStart w:id="152" w:name="_Ref113995070"/>
      <w:r w:rsidRPr="00F51942">
        <w:t xml:space="preserve">FIGURE </w:t>
      </w:r>
      <w:r w:rsidRPr="00F51942">
        <w:fldChar w:fldCharType="begin"/>
      </w:r>
      <w:r w:rsidRPr="00F51942">
        <w:instrText xml:space="preserve"> SEQ Figure \* ARABIC </w:instrText>
      </w:r>
      <w:r w:rsidRPr="00F51942">
        <w:fldChar w:fldCharType="separate"/>
      </w:r>
      <w:r w:rsidR="00505F73" w:rsidRPr="00F51942">
        <w:t>31</w:t>
      </w:r>
      <w:r w:rsidRPr="00F51942">
        <w:fldChar w:fldCharType="end"/>
      </w:r>
      <w:bookmarkEnd w:id="151"/>
      <w:r w:rsidRPr="00F51942">
        <w:t>. ESTIMATED AVERAGE GHG EMISSIONS BETWEEN 2017-18 AND 2021-22 (CO</w:t>
      </w:r>
      <w:r w:rsidRPr="00F51942">
        <w:rPr>
          <w:vertAlign w:val="subscript"/>
        </w:rPr>
        <w:t>2</w:t>
      </w:r>
      <w:r w:rsidRPr="00F51942">
        <w:t xml:space="preserve"> EQUIVALENT) </w:t>
      </w:r>
      <w:r w:rsidR="00ED6591" w:rsidRPr="00F51942">
        <w:rPr>
          <w:noProof/>
        </w:rPr>
        <w:drawing>
          <wp:inline distT="0" distB="0" distL="0" distR="0" wp14:anchorId="46D62B0F" wp14:editId="6F74761E">
            <wp:extent cx="3013075" cy="1814170"/>
            <wp:effectExtent l="0" t="0" r="15875" b="15240"/>
            <wp:docPr id="15" name="Chart 15" descr="Figure showing estimated average greenhouse gas emissions between 2017-18 and 2021-22. Data provided in Table 1. ">
              <a:extLst xmlns:a="http://schemas.openxmlformats.org/drawingml/2006/main">
                <a:ext uri="{FF2B5EF4-FFF2-40B4-BE49-F238E27FC236}">
                  <a16:creationId xmlns:a16="http://schemas.microsoft.com/office/drawing/2014/main" id="{85200E88-B145-4984-AB45-52AE1C077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bookmarkEnd w:id="152"/>
    </w:p>
    <w:p w14:paraId="0C7CC5F2" w14:textId="6FE41A5C" w:rsidR="00F96FED" w:rsidRPr="00F51942" w:rsidRDefault="00FA4B4C" w:rsidP="001169B4">
      <w:pPr>
        <w:pStyle w:val="Body"/>
      </w:pPr>
      <w:r w:rsidRPr="00F51942">
        <w:t xml:space="preserve">NOTE: </w:t>
      </w:r>
      <w:r w:rsidR="00F96FED" w:rsidRPr="00F51942">
        <w:t xml:space="preserve">Greenhouse gas emission estimates are calculated using the </w:t>
      </w:r>
      <w:hyperlink r:id="rId102" w:anchor=".YwMPouFBxaQ" w:history="1">
        <w:r w:rsidR="00F96FED" w:rsidRPr="00F51942">
          <w:rPr>
            <w:rStyle w:val="Hyperlink"/>
            <w:color w:val="000000"/>
            <w:u w:val="none"/>
          </w:rPr>
          <w:t>Australian Dairy Carbon Calculator</w:t>
        </w:r>
      </w:hyperlink>
      <w:r w:rsidR="00F96FED" w:rsidRPr="00F51942">
        <w:t xml:space="preserve"> embedded within DairyBase.</w:t>
      </w:r>
    </w:p>
    <w:p w14:paraId="29C28458" w14:textId="77777777" w:rsidR="00F96FED" w:rsidRPr="00F51942" w:rsidRDefault="00F96FED" w:rsidP="001169B4">
      <w:pPr>
        <w:pStyle w:val="Body"/>
      </w:pPr>
    </w:p>
    <w:p w14:paraId="265BFCFC" w14:textId="1F0098DC" w:rsidR="00F96FED" w:rsidRPr="005054CC" w:rsidRDefault="00F96FED" w:rsidP="001169B4">
      <w:pPr>
        <w:pStyle w:val="Body"/>
        <w:sectPr w:rsidR="00F96FED" w:rsidRPr="005054CC" w:rsidSect="000A0257">
          <w:type w:val="continuous"/>
          <w:pgSz w:w="11900" w:h="16840" w:code="9"/>
          <w:pgMar w:top="567" w:right="851" w:bottom="851" w:left="851" w:header="709" w:footer="397" w:gutter="0"/>
          <w:cols w:num="2" w:space="708"/>
          <w:docGrid w:linePitch="360"/>
        </w:sectPr>
      </w:pPr>
      <w:r w:rsidRPr="00F51942">
        <w:t xml:space="preserve">Changes to the emission accounting framework in 2021-22 include new factors for methane, nitrous oxide, fertiliser, purchased feeds, electricity </w:t>
      </w:r>
      <w:r w:rsidRPr="009A5166">
        <w:t xml:space="preserve">and fuel, the scope considered other livestock on dairy farms (dairy beef) and </w:t>
      </w:r>
      <w:r w:rsidR="00DF76B4" w:rsidRPr="009A5166">
        <w:t xml:space="preserve">the </w:t>
      </w:r>
      <w:r w:rsidRPr="009A5166">
        <w:t>allocated proportion of GHG to meat production. Carbon capture and storage from trees was re</w:t>
      </w:r>
      <w:r w:rsidR="00DF76B4" w:rsidRPr="009A5166">
        <w:t>corded</w:t>
      </w:r>
      <w:r w:rsidRPr="009A5166">
        <w:t xml:space="preserve">. Data from all five years </w:t>
      </w:r>
      <w:r w:rsidR="00DF76B4" w:rsidRPr="009A5166">
        <w:t xml:space="preserve">was </w:t>
      </w:r>
      <w:r w:rsidRPr="009A5166">
        <w:t xml:space="preserve">analysed using the 2021-22 accounting framework. </w:t>
      </w:r>
    </w:p>
    <w:p w14:paraId="291C2B4B" w14:textId="77777777" w:rsidR="0073488A" w:rsidRPr="00F51942" w:rsidRDefault="0073488A" w:rsidP="00FF7BC8">
      <w:pPr>
        <w:rPr>
          <w:rFonts w:cs="Arial"/>
        </w:rPr>
      </w:pPr>
    </w:p>
    <w:p w14:paraId="45304AE2" w14:textId="77777777" w:rsidR="00F53442" w:rsidRPr="00F51942" w:rsidRDefault="00F53442" w:rsidP="00FF7BC8">
      <w:pPr>
        <w:rPr>
          <w:rFonts w:cs="Arial"/>
        </w:rPr>
      </w:pPr>
    </w:p>
    <w:p w14:paraId="44BC5213" w14:textId="77777777" w:rsidR="0073488A" w:rsidRPr="00F51942" w:rsidRDefault="0073488A" w:rsidP="0000010C">
      <w:pPr>
        <w:pStyle w:val="Caption"/>
        <w:sectPr w:rsidR="0073488A" w:rsidRPr="00F51942" w:rsidSect="00CD4357">
          <w:type w:val="continuous"/>
          <w:pgSz w:w="11900" w:h="16840"/>
          <w:pgMar w:top="1701" w:right="1134" w:bottom="1418" w:left="1134" w:header="709" w:footer="397" w:gutter="0"/>
          <w:cols w:num="2" w:space="708"/>
          <w:docGrid w:linePitch="360"/>
        </w:sectPr>
      </w:pPr>
    </w:p>
    <w:p w14:paraId="38B59425" w14:textId="2A72BA48" w:rsidR="0073488A" w:rsidRPr="00F51942" w:rsidRDefault="0073488A" w:rsidP="0000010C">
      <w:pPr>
        <w:pStyle w:val="Caption"/>
        <w:rPr>
          <w:rFonts w:eastAsiaTheme="minorEastAsia"/>
        </w:rPr>
      </w:pPr>
      <w:r w:rsidRPr="00F51942">
        <w:t xml:space="preserve">TABLE </w:t>
      </w:r>
      <w:r w:rsidRPr="00F51942">
        <w:fldChar w:fldCharType="begin"/>
      </w:r>
      <w:r w:rsidRPr="00F51942">
        <w:instrText xml:space="preserve"> SEQ Table \* ARABIC </w:instrText>
      </w:r>
      <w:r w:rsidRPr="00F51942">
        <w:fldChar w:fldCharType="separate"/>
      </w:r>
      <w:r w:rsidR="00E40A81" w:rsidRPr="00F51942">
        <w:t>1</w:t>
      </w:r>
      <w:r w:rsidRPr="00F51942">
        <w:fldChar w:fldCharType="end"/>
      </w:r>
      <w:r w:rsidRPr="00F51942">
        <w:t>. ESTIMATED AVERAGE GHG EMISSIONS AND INTENSITY BETWEEN 2017-18 AND 2021-22 (CO</w:t>
      </w:r>
      <w:r w:rsidRPr="00F51942">
        <w:rPr>
          <w:vertAlign w:val="subscript"/>
        </w:rPr>
        <w:t>2</w:t>
      </w:r>
      <w:r w:rsidRPr="00F51942">
        <w:t xml:space="preserve"> EQUIVALENT)</w:t>
      </w:r>
    </w:p>
    <w:tbl>
      <w:tblPr>
        <w:tblStyle w:val="TableGrid"/>
        <w:tblW w:w="5000" w:type="pct"/>
        <w:tblLook w:val="04A0" w:firstRow="1" w:lastRow="0" w:firstColumn="1" w:lastColumn="0" w:noHBand="0" w:noVBand="1"/>
      </w:tblPr>
      <w:tblGrid>
        <w:gridCol w:w="4460"/>
        <w:gridCol w:w="1012"/>
        <w:gridCol w:w="1012"/>
        <w:gridCol w:w="1012"/>
        <w:gridCol w:w="1012"/>
        <w:gridCol w:w="1114"/>
      </w:tblGrid>
      <w:tr w:rsidR="0073488A" w:rsidRPr="00F51942" w14:paraId="524BE90B" w14:textId="77777777" w:rsidTr="00A32F4C">
        <w:trPr>
          <w:trHeight w:hRule="exact" w:val="284"/>
        </w:trPr>
        <w:tc>
          <w:tcPr>
            <w:tcW w:w="2317" w:type="pct"/>
            <w:shd w:val="clear" w:color="auto" w:fill="CEDCD3"/>
          </w:tcPr>
          <w:p w14:paraId="29011640" w14:textId="77777777" w:rsidR="0073488A" w:rsidRPr="00F51942" w:rsidRDefault="0073488A" w:rsidP="007A3170">
            <w:pPr>
              <w:rPr>
                <w:rFonts w:cs="Arial"/>
                <w:b/>
                <w:bCs/>
                <w:sz w:val="16"/>
                <w:szCs w:val="16"/>
                <w:lang w:eastAsia="en-AU"/>
              </w:rPr>
            </w:pPr>
            <w:r w:rsidRPr="00F51942">
              <w:rPr>
                <w:rFonts w:cs="Arial"/>
                <w:b/>
                <w:bCs/>
                <w:sz w:val="16"/>
                <w:szCs w:val="16"/>
                <w:lang w:eastAsia="en-AU"/>
              </w:rPr>
              <w:t>Emission sources</w:t>
            </w:r>
          </w:p>
        </w:tc>
        <w:tc>
          <w:tcPr>
            <w:tcW w:w="526" w:type="pct"/>
            <w:shd w:val="clear" w:color="auto" w:fill="CEDCD3"/>
          </w:tcPr>
          <w:p w14:paraId="29BF61AE" w14:textId="77777777" w:rsidR="0073488A" w:rsidRPr="00F51942" w:rsidRDefault="0073488A" w:rsidP="008A6C82">
            <w:pPr>
              <w:jc w:val="center"/>
              <w:rPr>
                <w:rFonts w:cs="Arial"/>
                <w:b/>
                <w:bCs/>
                <w:sz w:val="16"/>
                <w:szCs w:val="16"/>
                <w:lang w:eastAsia="en-AU"/>
              </w:rPr>
            </w:pPr>
            <w:r w:rsidRPr="00F51942">
              <w:rPr>
                <w:rFonts w:cs="Arial"/>
                <w:b/>
                <w:bCs/>
                <w:sz w:val="16"/>
                <w:szCs w:val="16"/>
                <w:lang w:eastAsia="en-AU"/>
              </w:rPr>
              <w:t>17-18</w:t>
            </w:r>
          </w:p>
        </w:tc>
        <w:tc>
          <w:tcPr>
            <w:tcW w:w="526" w:type="pct"/>
            <w:shd w:val="clear" w:color="auto" w:fill="CEDCD3"/>
          </w:tcPr>
          <w:p w14:paraId="2E130E2E" w14:textId="77777777" w:rsidR="0073488A" w:rsidRPr="00F51942" w:rsidRDefault="0073488A" w:rsidP="008A6C82">
            <w:pPr>
              <w:jc w:val="center"/>
              <w:rPr>
                <w:rFonts w:cs="Arial"/>
                <w:b/>
                <w:bCs/>
                <w:sz w:val="16"/>
                <w:szCs w:val="16"/>
                <w:lang w:eastAsia="en-AU"/>
              </w:rPr>
            </w:pPr>
            <w:r w:rsidRPr="00F51942">
              <w:rPr>
                <w:rFonts w:cs="Arial"/>
                <w:b/>
                <w:bCs/>
                <w:sz w:val="16"/>
                <w:szCs w:val="16"/>
                <w:lang w:eastAsia="en-AU"/>
              </w:rPr>
              <w:t>18-19</w:t>
            </w:r>
          </w:p>
        </w:tc>
        <w:tc>
          <w:tcPr>
            <w:tcW w:w="526" w:type="pct"/>
            <w:shd w:val="clear" w:color="auto" w:fill="CEDCD3"/>
          </w:tcPr>
          <w:p w14:paraId="2C13B681" w14:textId="77777777" w:rsidR="0073488A" w:rsidRPr="00F51942" w:rsidRDefault="0073488A" w:rsidP="008A6C82">
            <w:pPr>
              <w:jc w:val="center"/>
              <w:rPr>
                <w:rFonts w:cs="Arial"/>
                <w:b/>
                <w:bCs/>
                <w:sz w:val="16"/>
                <w:szCs w:val="16"/>
                <w:lang w:eastAsia="en-AU"/>
              </w:rPr>
            </w:pPr>
            <w:r w:rsidRPr="00F51942">
              <w:rPr>
                <w:rFonts w:cs="Arial"/>
                <w:b/>
                <w:bCs/>
                <w:sz w:val="16"/>
                <w:szCs w:val="16"/>
                <w:lang w:eastAsia="en-AU"/>
              </w:rPr>
              <w:t>19-20</w:t>
            </w:r>
          </w:p>
        </w:tc>
        <w:tc>
          <w:tcPr>
            <w:tcW w:w="526" w:type="pct"/>
            <w:shd w:val="clear" w:color="auto" w:fill="CEDCD3"/>
          </w:tcPr>
          <w:p w14:paraId="0B4D4AC2" w14:textId="77777777" w:rsidR="0073488A" w:rsidRPr="00F51942" w:rsidRDefault="0073488A" w:rsidP="008A6C82">
            <w:pPr>
              <w:jc w:val="center"/>
              <w:rPr>
                <w:rFonts w:cs="Arial"/>
                <w:b/>
                <w:bCs/>
                <w:sz w:val="16"/>
                <w:szCs w:val="16"/>
                <w:lang w:eastAsia="en-AU"/>
              </w:rPr>
            </w:pPr>
            <w:r w:rsidRPr="00F51942">
              <w:rPr>
                <w:rFonts w:cs="Arial"/>
                <w:b/>
                <w:bCs/>
                <w:sz w:val="16"/>
                <w:szCs w:val="16"/>
                <w:lang w:eastAsia="en-AU"/>
              </w:rPr>
              <w:t>20-21</w:t>
            </w:r>
          </w:p>
        </w:tc>
        <w:tc>
          <w:tcPr>
            <w:tcW w:w="579" w:type="pct"/>
            <w:shd w:val="clear" w:color="auto" w:fill="CEDCD3"/>
          </w:tcPr>
          <w:p w14:paraId="2F39AA6D" w14:textId="16173206" w:rsidR="0073488A" w:rsidRPr="00F51942" w:rsidRDefault="0073488A" w:rsidP="008A6C82">
            <w:pPr>
              <w:jc w:val="center"/>
              <w:rPr>
                <w:rFonts w:cs="Arial"/>
                <w:b/>
                <w:bCs/>
                <w:sz w:val="16"/>
                <w:szCs w:val="16"/>
                <w:lang w:eastAsia="en-AU"/>
              </w:rPr>
            </w:pPr>
            <w:r w:rsidRPr="00F51942">
              <w:rPr>
                <w:rFonts w:cs="Arial"/>
                <w:b/>
                <w:bCs/>
                <w:sz w:val="16"/>
                <w:szCs w:val="16"/>
                <w:lang w:eastAsia="en-AU"/>
              </w:rPr>
              <w:t>21-22</w:t>
            </w:r>
          </w:p>
        </w:tc>
      </w:tr>
      <w:tr w:rsidR="0073488A" w:rsidRPr="00F51942" w14:paraId="5AD0E434" w14:textId="77777777" w:rsidTr="00E26F11">
        <w:trPr>
          <w:trHeight w:hRule="exact" w:val="284"/>
        </w:trPr>
        <w:tc>
          <w:tcPr>
            <w:tcW w:w="2317" w:type="pct"/>
          </w:tcPr>
          <w:p w14:paraId="453835D8" w14:textId="77777777" w:rsidR="0073488A" w:rsidRPr="00F51942" w:rsidRDefault="0073488A" w:rsidP="007A3170">
            <w:pPr>
              <w:rPr>
                <w:rFonts w:cs="Arial"/>
                <w:sz w:val="16"/>
                <w:szCs w:val="16"/>
                <w:lang w:eastAsia="en-AU"/>
              </w:rPr>
            </w:pPr>
            <w:r w:rsidRPr="00F51942">
              <w:rPr>
                <w:rFonts w:cs="Arial"/>
                <w:sz w:val="16"/>
                <w:szCs w:val="16"/>
                <w:lang w:eastAsia="en-AU"/>
              </w:rPr>
              <w:t>Sample size</w:t>
            </w:r>
          </w:p>
        </w:tc>
        <w:tc>
          <w:tcPr>
            <w:tcW w:w="526" w:type="pct"/>
          </w:tcPr>
          <w:p w14:paraId="18767A0F"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75</w:t>
            </w:r>
          </w:p>
        </w:tc>
        <w:tc>
          <w:tcPr>
            <w:tcW w:w="526" w:type="pct"/>
          </w:tcPr>
          <w:p w14:paraId="14355C15"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75</w:t>
            </w:r>
          </w:p>
        </w:tc>
        <w:tc>
          <w:tcPr>
            <w:tcW w:w="526" w:type="pct"/>
          </w:tcPr>
          <w:p w14:paraId="5E1A41CE"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80</w:t>
            </w:r>
          </w:p>
        </w:tc>
        <w:tc>
          <w:tcPr>
            <w:tcW w:w="526" w:type="pct"/>
          </w:tcPr>
          <w:p w14:paraId="305B742C"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80</w:t>
            </w:r>
          </w:p>
        </w:tc>
        <w:tc>
          <w:tcPr>
            <w:tcW w:w="579" w:type="pct"/>
          </w:tcPr>
          <w:p w14:paraId="3F848AE2"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80</w:t>
            </w:r>
          </w:p>
        </w:tc>
      </w:tr>
      <w:tr w:rsidR="0073488A" w:rsidRPr="00F51942" w14:paraId="7D36F7A3" w14:textId="77777777" w:rsidTr="00E26F11">
        <w:trPr>
          <w:trHeight w:hRule="exact" w:val="284"/>
        </w:trPr>
        <w:tc>
          <w:tcPr>
            <w:tcW w:w="2317" w:type="pct"/>
            <w:vAlign w:val="bottom"/>
          </w:tcPr>
          <w:p w14:paraId="1ACF9282" w14:textId="77777777" w:rsidR="0073488A" w:rsidRPr="00F51942" w:rsidRDefault="0073488A" w:rsidP="007A3170">
            <w:pPr>
              <w:rPr>
                <w:rFonts w:cs="Arial"/>
                <w:sz w:val="16"/>
                <w:szCs w:val="16"/>
                <w:lang w:eastAsia="en-AU"/>
              </w:rPr>
            </w:pPr>
            <w:r w:rsidRPr="00F51942">
              <w:rPr>
                <w:rFonts w:cs="Arial"/>
                <w:sz w:val="16"/>
                <w:szCs w:val="16"/>
                <w:lang w:eastAsia="en-AU"/>
              </w:rPr>
              <w:t>Methane (t CO</w:t>
            </w:r>
            <w:r w:rsidRPr="00F51942">
              <w:rPr>
                <w:rFonts w:cs="Arial"/>
                <w:sz w:val="16"/>
                <w:szCs w:val="16"/>
                <w:vertAlign w:val="subscript"/>
                <w:lang w:eastAsia="en-AU"/>
              </w:rPr>
              <w:t>2</w:t>
            </w:r>
            <w:r w:rsidRPr="00F51942">
              <w:rPr>
                <w:rFonts w:cs="Arial"/>
                <w:sz w:val="16"/>
                <w:szCs w:val="16"/>
                <w:lang w:eastAsia="en-AU"/>
              </w:rPr>
              <w:t>-e/farm)</w:t>
            </w:r>
          </w:p>
        </w:tc>
        <w:tc>
          <w:tcPr>
            <w:tcW w:w="526" w:type="pct"/>
            <w:vAlign w:val="bottom"/>
          </w:tcPr>
          <w:p w14:paraId="2834431E"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1,865</w:t>
            </w:r>
          </w:p>
        </w:tc>
        <w:tc>
          <w:tcPr>
            <w:tcW w:w="526" w:type="pct"/>
            <w:vAlign w:val="bottom"/>
          </w:tcPr>
          <w:p w14:paraId="77FFB115" w14:textId="2FA8DC1D" w:rsidR="0073488A" w:rsidRPr="00F51942" w:rsidRDefault="0073488A" w:rsidP="00115463">
            <w:pPr>
              <w:jc w:val="center"/>
              <w:rPr>
                <w:rFonts w:eastAsiaTheme="minorEastAsia" w:cs="Arial"/>
                <w:sz w:val="16"/>
                <w:szCs w:val="16"/>
                <w:lang w:eastAsia="en-AU"/>
              </w:rPr>
            </w:pPr>
            <w:r w:rsidRPr="00F51942">
              <w:rPr>
                <w:rFonts w:cs="Arial"/>
                <w:sz w:val="16"/>
                <w:szCs w:val="16"/>
              </w:rPr>
              <w:t>1,</w:t>
            </w:r>
            <w:r w:rsidR="00844609" w:rsidRPr="00F51942">
              <w:rPr>
                <w:rFonts w:cs="Arial"/>
                <w:sz w:val="16"/>
                <w:szCs w:val="16"/>
              </w:rPr>
              <w:t>929</w:t>
            </w:r>
          </w:p>
        </w:tc>
        <w:tc>
          <w:tcPr>
            <w:tcW w:w="526" w:type="pct"/>
            <w:vAlign w:val="bottom"/>
          </w:tcPr>
          <w:p w14:paraId="27397502"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1,990</w:t>
            </w:r>
          </w:p>
        </w:tc>
        <w:tc>
          <w:tcPr>
            <w:tcW w:w="526" w:type="pct"/>
            <w:vAlign w:val="bottom"/>
          </w:tcPr>
          <w:p w14:paraId="624A834C"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2,019</w:t>
            </w:r>
          </w:p>
        </w:tc>
        <w:tc>
          <w:tcPr>
            <w:tcW w:w="579" w:type="pct"/>
            <w:vAlign w:val="bottom"/>
          </w:tcPr>
          <w:p w14:paraId="5F9BF5F1" w14:textId="7C1107E4" w:rsidR="0073488A" w:rsidRPr="00F51942" w:rsidRDefault="0073488A" w:rsidP="00115463">
            <w:pPr>
              <w:jc w:val="center"/>
              <w:rPr>
                <w:rFonts w:eastAsiaTheme="minorEastAsia" w:cs="Arial"/>
                <w:sz w:val="16"/>
                <w:szCs w:val="16"/>
                <w:lang w:eastAsia="en-AU"/>
              </w:rPr>
            </w:pPr>
            <w:r w:rsidRPr="00F51942">
              <w:rPr>
                <w:rFonts w:cs="Arial"/>
                <w:sz w:val="16"/>
                <w:szCs w:val="16"/>
              </w:rPr>
              <w:t>2,1</w:t>
            </w:r>
            <w:r w:rsidR="00844609" w:rsidRPr="00F51942">
              <w:rPr>
                <w:rFonts w:cs="Arial"/>
                <w:sz w:val="16"/>
                <w:szCs w:val="16"/>
              </w:rPr>
              <w:t>10</w:t>
            </w:r>
          </w:p>
        </w:tc>
      </w:tr>
      <w:tr w:rsidR="0073488A" w:rsidRPr="00F51942" w14:paraId="5D7CA860" w14:textId="77777777" w:rsidTr="00E26F11">
        <w:trPr>
          <w:trHeight w:hRule="exact" w:val="284"/>
        </w:trPr>
        <w:tc>
          <w:tcPr>
            <w:tcW w:w="2317" w:type="pct"/>
            <w:vAlign w:val="bottom"/>
          </w:tcPr>
          <w:p w14:paraId="40C7274B" w14:textId="77777777" w:rsidR="0073488A" w:rsidRPr="00F51942" w:rsidRDefault="0073488A" w:rsidP="007A3170">
            <w:pPr>
              <w:rPr>
                <w:rFonts w:cs="Arial"/>
                <w:sz w:val="16"/>
                <w:szCs w:val="16"/>
                <w:lang w:eastAsia="en-AU"/>
              </w:rPr>
            </w:pPr>
            <w:r w:rsidRPr="00F51942">
              <w:rPr>
                <w:rFonts w:cs="Arial"/>
                <w:sz w:val="16"/>
                <w:szCs w:val="16"/>
                <w:lang w:eastAsia="en-AU"/>
              </w:rPr>
              <w:t>Pre-farm gate (t CO</w:t>
            </w:r>
            <w:r w:rsidRPr="00F51942">
              <w:rPr>
                <w:rFonts w:cs="Arial"/>
                <w:sz w:val="16"/>
                <w:szCs w:val="16"/>
                <w:vertAlign w:val="subscript"/>
                <w:lang w:eastAsia="en-AU"/>
              </w:rPr>
              <w:t>2</w:t>
            </w:r>
            <w:r w:rsidRPr="00F51942">
              <w:rPr>
                <w:rFonts w:cs="Arial"/>
                <w:sz w:val="16"/>
                <w:szCs w:val="16"/>
                <w:lang w:eastAsia="en-AU"/>
              </w:rPr>
              <w:t xml:space="preserve">-e/farm) </w:t>
            </w:r>
          </w:p>
        </w:tc>
        <w:tc>
          <w:tcPr>
            <w:tcW w:w="526" w:type="pct"/>
            <w:vAlign w:val="bottom"/>
          </w:tcPr>
          <w:p w14:paraId="333B447C"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312</w:t>
            </w:r>
          </w:p>
        </w:tc>
        <w:tc>
          <w:tcPr>
            <w:tcW w:w="526" w:type="pct"/>
            <w:vAlign w:val="bottom"/>
          </w:tcPr>
          <w:p w14:paraId="03BF1388" w14:textId="3468C158" w:rsidR="0073488A" w:rsidRPr="00F51942" w:rsidRDefault="0073488A" w:rsidP="00115463">
            <w:pPr>
              <w:jc w:val="center"/>
              <w:rPr>
                <w:rFonts w:eastAsiaTheme="minorEastAsia" w:cs="Arial"/>
                <w:sz w:val="16"/>
                <w:szCs w:val="16"/>
                <w:lang w:eastAsia="en-AU"/>
              </w:rPr>
            </w:pPr>
            <w:r w:rsidRPr="00F51942">
              <w:rPr>
                <w:rFonts w:cs="Arial"/>
                <w:sz w:val="16"/>
                <w:szCs w:val="16"/>
              </w:rPr>
              <w:t>32</w:t>
            </w:r>
            <w:r w:rsidR="00844609" w:rsidRPr="00F51942">
              <w:rPr>
                <w:rFonts w:cs="Arial"/>
                <w:sz w:val="16"/>
                <w:szCs w:val="16"/>
              </w:rPr>
              <w:t>8</w:t>
            </w:r>
          </w:p>
        </w:tc>
        <w:tc>
          <w:tcPr>
            <w:tcW w:w="526" w:type="pct"/>
            <w:vAlign w:val="bottom"/>
          </w:tcPr>
          <w:p w14:paraId="545CEAA6"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362</w:t>
            </w:r>
          </w:p>
        </w:tc>
        <w:tc>
          <w:tcPr>
            <w:tcW w:w="526" w:type="pct"/>
            <w:vAlign w:val="bottom"/>
          </w:tcPr>
          <w:p w14:paraId="0BA2BC86"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377</w:t>
            </w:r>
          </w:p>
        </w:tc>
        <w:tc>
          <w:tcPr>
            <w:tcW w:w="579" w:type="pct"/>
            <w:vAlign w:val="bottom"/>
          </w:tcPr>
          <w:p w14:paraId="7D270877" w14:textId="31CE2F33" w:rsidR="0073488A" w:rsidRPr="00F51942" w:rsidRDefault="0073488A" w:rsidP="00115463">
            <w:pPr>
              <w:jc w:val="center"/>
              <w:rPr>
                <w:rFonts w:eastAsiaTheme="minorEastAsia" w:cs="Arial"/>
                <w:sz w:val="16"/>
                <w:szCs w:val="16"/>
                <w:lang w:eastAsia="en-AU"/>
              </w:rPr>
            </w:pPr>
            <w:r w:rsidRPr="00F51942">
              <w:rPr>
                <w:rFonts w:cs="Arial"/>
                <w:sz w:val="16"/>
                <w:szCs w:val="16"/>
              </w:rPr>
              <w:t>3</w:t>
            </w:r>
            <w:r w:rsidR="00507BDB" w:rsidRPr="00F51942">
              <w:rPr>
                <w:rFonts w:cs="Arial"/>
                <w:sz w:val="16"/>
                <w:szCs w:val="16"/>
              </w:rPr>
              <w:t>67</w:t>
            </w:r>
          </w:p>
        </w:tc>
      </w:tr>
      <w:tr w:rsidR="0073488A" w:rsidRPr="00F51942" w14:paraId="1415A96E" w14:textId="77777777" w:rsidTr="00E26F11">
        <w:trPr>
          <w:trHeight w:hRule="exact" w:val="284"/>
        </w:trPr>
        <w:tc>
          <w:tcPr>
            <w:tcW w:w="2317" w:type="pct"/>
            <w:vAlign w:val="bottom"/>
          </w:tcPr>
          <w:p w14:paraId="1254617D" w14:textId="77777777" w:rsidR="0073488A" w:rsidRPr="00F51942" w:rsidRDefault="0073488A" w:rsidP="007A3170">
            <w:pPr>
              <w:rPr>
                <w:rFonts w:cs="Arial"/>
                <w:sz w:val="16"/>
                <w:szCs w:val="16"/>
                <w:lang w:eastAsia="en-AU"/>
              </w:rPr>
            </w:pPr>
            <w:r w:rsidRPr="00F51942">
              <w:rPr>
                <w:rFonts w:cs="Arial"/>
                <w:sz w:val="16"/>
                <w:szCs w:val="16"/>
                <w:lang w:eastAsia="en-AU"/>
              </w:rPr>
              <w:t>Nitrous oxide (t CO</w:t>
            </w:r>
            <w:r w:rsidRPr="00F51942">
              <w:rPr>
                <w:rFonts w:cs="Arial"/>
                <w:sz w:val="16"/>
                <w:szCs w:val="16"/>
                <w:vertAlign w:val="subscript"/>
                <w:lang w:eastAsia="en-AU"/>
              </w:rPr>
              <w:t>2</w:t>
            </w:r>
            <w:r w:rsidRPr="00F51942">
              <w:rPr>
                <w:rFonts w:cs="Arial"/>
                <w:sz w:val="16"/>
                <w:szCs w:val="16"/>
                <w:lang w:eastAsia="en-AU"/>
              </w:rPr>
              <w:t>-e/farm)</w:t>
            </w:r>
          </w:p>
        </w:tc>
        <w:tc>
          <w:tcPr>
            <w:tcW w:w="526" w:type="pct"/>
            <w:vAlign w:val="bottom"/>
          </w:tcPr>
          <w:p w14:paraId="4A2CC07E"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302</w:t>
            </w:r>
          </w:p>
        </w:tc>
        <w:tc>
          <w:tcPr>
            <w:tcW w:w="526" w:type="pct"/>
            <w:vAlign w:val="bottom"/>
          </w:tcPr>
          <w:p w14:paraId="31E17193" w14:textId="4DF59663" w:rsidR="0073488A" w:rsidRPr="00F51942" w:rsidRDefault="0073488A" w:rsidP="00115463">
            <w:pPr>
              <w:jc w:val="center"/>
              <w:rPr>
                <w:rFonts w:eastAsiaTheme="minorEastAsia" w:cs="Arial"/>
                <w:sz w:val="16"/>
                <w:szCs w:val="16"/>
                <w:lang w:eastAsia="en-AU"/>
              </w:rPr>
            </w:pPr>
            <w:r w:rsidRPr="00F51942">
              <w:rPr>
                <w:rFonts w:cs="Arial"/>
                <w:sz w:val="16"/>
                <w:szCs w:val="16"/>
              </w:rPr>
              <w:t>32</w:t>
            </w:r>
            <w:r w:rsidR="00507BDB" w:rsidRPr="00F51942">
              <w:rPr>
                <w:rFonts w:cs="Arial"/>
                <w:sz w:val="16"/>
                <w:szCs w:val="16"/>
              </w:rPr>
              <w:t>5</w:t>
            </w:r>
          </w:p>
        </w:tc>
        <w:tc>
          <w:tcPr>
            <w:tcW w:w="526" w:type="pct"/>
            <w:vAlign w:val="bottom"/>
          </w:tcPr>
          <w:p w14:paraId="30CED90A"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327</w:t>
            </w:r>
          </w:p>
        </w:tc>
        <w:tc>
          <w:tcPr>
            <w:tcW w:w="526" w:type="pct"/>
            <w:vAlign w:val="bottom"/>
          </w:tcPr>
          <w:p w14:paraId="0A6916CC"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340</w:t>
            </w:r>
          </w:p>
        </w:tc>
        <w:tc>
          <w:tcPr>
            <w:tcW w:w="579" w:type="pct"/>
            <w:vAlign w:val="bottom"/>
          </w:tcPr>
          <w:p w14:paraId="7C9C527E" w14:textId="61972C27" w:rsidR="0073488A" w:rsidRPr="00F51942" w:rsidRDefault="0073488A" w:rsidP="00115463">
            <w:pPr>
              <w:jc w:val="center"/>
              <w:rPr>
                <w:rFonts w:eastAsiaTheme="minorEastAsia" w:cs="Arial"/>
                <w:sz w:val="16"/>
                <w:szCs w:val="16"/>
                <w:lang w:eastAsia="en-AU"/>
              </w:rPr>
            </w:pPr>
            <w:r w:rsidRPr="00F51942">
              <w:rPr>
                <w:rFonts w:cs="Arial"/>
                <w:sz w:val="16"/>
                <w:szCs w:val="16"/>
              </w:rPr>
              <w:t>3</w:t>
            </w:r>
            <w:r w:rsidR="00507BDB" w:rsidRPr="00F51942">
              <w:rPr>
                <w:rFonts w:cs="Arial"/>
                <w:sz w:val="16"/>
                <w:szCs w:val="16"/>
              </w:rPr>
              <w:t>28</w:t>
            </w:r>
          </w:p>
        </w:tc>
      </w:tr>
      <w:tr w:rsidR="0073488A" w:rsidRPr="00F51942" w14:paraId="39C937AF" w14:textId="77777777" w:rsidTr="00E26F11">
        <w:trPr>
          <w:trHeight w:hRule="exact" w:val="284"/>
        </w:trPr>
        <w:tc>
          <w:tcPr>
            <w:tcW w:w="2317" w:type="pct"/>
            <w:vAlign w:val="bottom"/>
          </w:tcPr>
          <w:p w14:paraId="1E11ABF7" w14:textId="77777777" w:rsidR="0073488A" w:rsidRPr="00F51942" w:rsidRDefault="0073488A" w:rsidP="007A3170">
            <w:pPr>
              <w:rPr>
                <w:rFonts w:cs="Arial"/>
                <w:sz w:val="16"/>
                <w:szCs w:val="16"/>
                <w:lang w:eastAsia="en-AU"/>
              </w:rPr>
            </w:pPr>
            <w:r w:rsidRPr="00F51942">
              <w:rPr>
                <w:rFonts w:cs="Arial"/>
                <w:sz w:val="16"/>
                <w:szCs w:val="16"/>
                <w:lang w:eastAsia="en-AU"/>
              </w:rPr>
              <w:t>Carbon dioxide (t CO</w:t>
            </w:r>
            <w:r w:rsidRPr="00F51942">
              <w:rPr>
                <w:rFonts w:cs="Arial"/>
                <w:sz w:val="16"/>
                <w:szCs w:val="16"/>
                <w:vertAlign w:val="subscript"/>
                <w:lang w:eastAsia="en-AU"/>
              </w:rPr>
              <w:t>2</w:t>
            </w:r>
            <w:r w:rsidRPr="00F51942">
              <w:rPr>
                <w:rFonts w:cs="Arial"/>
                <w:sz w:val="16"/>
                <w:szCs w:val="16"/>
                <w:lang w:eastAsia="en-AU"/>
              </w:rPr>
              <w:t>-e/farm)</w:t>
            </w:r>
          </w:p>
        </w:tc>
        <w:tc>
          <w:tcPr>
            <w:tcW w:w="526" w:type="pct"/>
            <w:vAlign w:val="bottom"/>
          </w:tcPr>
          <w:p w14:paraId="26FEF5C1"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219</w:t>
            </w:r>
          </w:p>
        </w:tc>
        <w:tc>
          <w:tcPr>
            <w:tcW w:w="526" w:type="pct"/>
            <w:vAlign w:val="bottom"/>
          </w:tcPr>
          <w:p w14:paraId="1E26AA7B" w14:textId="7F85CC59" w:rsidR="0073488A" w:rsidRPr="00F51942" w:rsidRDefault="0073488A" w:rsidP="00115463">
            <w:pPr>
              <w:jc w:val="center"/>
              <w:rPr>
                <w:rFonts w:eastAsiaTheme="minorEastAsia" w:cs="Arial"/>
                <w:sz w:val="16"/>
                <w:szCs w:val="16"/>
                <w:lang w:eastAsia="en-AU"/>
              </w:rPr>
            </w:pPr>
            <w:r w:rsidRPr="00F51942">
              <w:rPr>
                <w:rFonts w:cs="Arial"/>
                <w:sz w:val="16"/>
                <w:szCs w:val="16"/>
              </w:rPr>
              <w:t>2</w:t>
            </w:r>
            <w:r w:rsidR="00507BDB" w:rsidRPr="00F51942">
              <w:rPr>
                <w:rFonts w:cs="Arial"/>
                <w:sz w:val="16"/>
                <w:szCs w:val="16"/>
              </w:rPr>
              <w:t>43</w:t>
            </w:r>
          </w:p>
        </w:tc>
        <w:tc>
          <w:tcPr>
            <w:tcW w:w="526" w:type="pct"/>
            <w:vAlign w:val="bottom"/>
          </w:tcPr>
          <w:p w14:paraId="4C670175"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242</w:t>
            </w:r>
          </w:p>
        </w:tc>
        <w:tc>
          <w:tcPr>
            <w:tcW w:w="526" w:type="pct"/>
            <w:vAlign w:val="bottom"/>
          </w:tcPr>
          <w:p w14:paraId="26AFB800"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257</w:t>
            </w:r>
          </w:p>
        </w:tc>
        <w:tc>
          <w:tcPr>
            <w:tcW w:w="579" w:type="pct"/>
            <w:vAlign w:val="bottom"/>
          </w:tcPr>
          <w:p w14:paraId="3E32B151" w14:textId="4AFD8005" w:rsidR="0073488A" w:rsidRPr="00F51942" w:rsidRDefault="0073488A" w:rsidP="00115463">
            <w:pPr>
              <w:jc w:val="center"/>
              <w:rPr>
                <w:rFonts w:eastAsiaTheme="minorEastAsia" w:cs="Arial"/>
                <w:sz w:val="16"/>
                <w:szCs w:val="16"/>
                <w:lang w:eastAsia="en-AU"/>
              </w:rPr>
            </w:pPr>
            <w:r w:rsidRPr="00F51942">
              <w:rPr>
                <w:rFonts w:cs="Arial"/>
                <w:sz w:val="16"/>
                <w:szCs w:val="16"/>
              </w:rPr>
              <w:t>2</w:t>
            </w:r>
            <w:r w:rsidR="00507BDB" w:rsidRPr="00F51942">
              <w:rPr>
                <w:rFonts w:cs="Arial"/>
                <w:sz w:val="16"/>
                <w:szCs w:val="16"/>
              </w:rPr>
              <w:t>31</w:t>
            </w:r>
          </w:p>
        </w:tc>
      </w:tr>
      <w:tr w:rsidR="0073488A" w:rsidRPr="00F51942" w14:paraId="139D474C" w14:textId="77777777" w:rsidTr="00E26F11">
        <w:trPr>
          <w:trHeight w:hRule="exact" w:val="284"/>
        </w:trPr>
        <w:tc>
          <w:tcPr>
            <w:tcW w:w="2317" w:type="pct"/>
          </w:tcPr>
          <w:p w14:paraId="58577E3C" w14:textId="77777777" w:rsidR="0073488A" w:rsidRPr="00F51942" w:rsidRDefault="0073488A" w:rsidP="007A3170">
            <w:pPr>
              <w:rPr>
                <w:rFonts w:cs="Arial"/>
                <w:sz w:val="16"/>
                <w:szCs w:val="16"/>
                <w:lang w:eastAsia="en-AU"/>
              </w:rPr>
            </w:pPr>
            <w:r w:rsidRPr="00F51942">
              <w:rPr>
                <w:rFonts w:cs="Arial"/>
                <w:sz w:val="16"/>
                <w:szCs w:val="16"/>
                <w:lang w:eastAsia="en-AU"/>
              </w:rPr>
              <w:t>Carbon from trees (t CO</w:t>
            </w:r>
            <w:r w:rsidRPr="00F51942">
              <w:rPr>
                <w:rFonts w:cs="Arial"/>
                <w:sz w:val="16"/>
                <w:szCs w:val="16"/>
                <w:vertAlign w:val="subscript"/>
                <w:lang w:eastAsia="en-AU"/>
              </w:rPr>
              <w:t>2</w:t>
            </w:r>
            <w:r w:rsidRPr="00F51942">
              <w:rPr>
                <w:rFonts w:cs="Arial"/>
                <w:sz w:val="16"/>
                <w:szCs w:val="16"/>
                <w:lang w:eastAsia="en-AU"/>
              </w:rPr>
              <w:t>-e/farm)</w:t>
            </w:r>
          </w:p>
        </w:tc>
        <w:tc>
          <w:tcPr>
            <w:tcW w:w="526" w:type="pct"/>
          </w:tcPr>
          <w:p w14:paraId="2F92A222" w14:textId="2076E089" w:rsidR="0073488A" w:rsidRPr="00F51942" w:rsidRDefault="001E0D6D" w:rsidP="00115463">
            <w:pPr>
              <w:jc w:val="center"/>
              <w:rPr>
                <w:rFonts w:eastAsiaTheme="minorEastAsia" w:cs="Arial"/>
                <w:sz w:val="16"/>
                <w:szCs w:val="16"/>
                <w:lang w:eastAsia="en-AU"/>
              </w:rPr>
            </w:pPr>
            <w:r w:rsidRPr="00F51942">
              <w:rPr>
                <w:rFonts w:cs="Arial"/>
                <w:sz w:val="16"/>
                <w:szCs w:val="16"/>
              </w:rPr>
              <w:t>-37</w:t>
            </w:r>
          </w:p>
        </w:tc>
        <w:tc>
          <w:tcPr>
            <w:tcW w:w="526" w:type="pct"/>
          </w:tcPr>
          <w:p w14:paraId="2762C021" w14:textId="1D9E3E47" w:rsidR="0073488A" w:rsidRPr="00F51942" w:rsidRDefault="001E0D6D" w:rsidP="00115463">
            <w:pPr>
              <w:jc w:val="center"/>
              <w:rPr>
                <w:rFonts w:eastAsiaTheme="minorEastAsia" w:cs="Arial"/>
                <w:sz w:val="16"/>
                <w:szCs w:val="16"/>
                <w:lang w:eastAsia="en-AU"/>
              </w:rPr>
            </w:pPr>
            <w:r w:rsidRPr="00F51942">
              <w:rPr>
                <w:rFonts w:cs="Arial"/>
                <w:sz w:val="16"/>
                <w:szCs w:val="16"/>
              </w:rPr>
              <w:t>-4</w:t>
            </w:r>
          </w:p>
        </w:tc>
        <w:tc>
          <w:tcPr>
            <w:tcW w:w="526" w:type="pct"/>
          </w:tcPr>
          <w:p w14:paraId="12717A4C" w14:textId="5AC7F971" w:rsidR="0073488A" w:rsidRPr="00F51942" w:rsidRDefault="001E0D6D" w:rsidP="00115463">
            <w:pPr>
              <w:jc w:val="center"/>
              <w:rPr>
                <w:rFonts w:eastAsiaTheme="minorEastAsia" w:cs="Arial"/>
                <w:sz w:val="16"/>
                <w:szCs w:val="16"/>
                <w:lang w:eastAsia="en-AU"/>
              </w:rPr>
            </w:pPr>
            <w:r w:rsidRPr="00F51942">
              <w:rPr>
                <w:rFonts w:cs="Arial"/>
                <w:sz w:val="16"/>
                <w:szCs w:val="16"/>
              </w:rPr>
              <w:t>-4</w:t>
            </w:r>
          </w:p>
        </w:tc>
        <w:tc>
          <w:tcPr>
            <w:tcW w:w="526" w:type="pct"/>
          </w:tcPr>
          <w:p w14:paraId="266D73F4" w14:textId="44B9411D" w:rsidR="0073488A" w:rsidRPr="00F51942" w:rsidRDefault="001E0D6D" w:rsidP="00115463">
            <w:pPr>
              <w:jc w:val="center"/>
              <w:rPr>
                <w:rFonts w:eastAsiaTheme="minorEastAsia" w:cs="Arial"/>
                <w:sz w:val="16"/>
                <w:szCs w:val="16"/>
                <w:lang w:eastAsia="en-AU"/>
              </w:rPr>
            </w:pPr>
            <w:r w:rsidRPr="00F51942">
              <w:rPr>
                <w:rFonts w:cs="Arial"/>
                <w:sz w:val="16"/>
                <w:szCs w:val="16"/>
              </w:rPr>
              <w:t>-15</w:t>
            </w:r>
          </w:p>
        </w:tc>
        <w:tc>
          <w:tcPr>
            <w:tcW w:w="579" w:type="pct"/>
          </w:tcPr>
          <w:p w14:paraId="50060FE9" w14:textId="77777777" w:rsidR="0073488A" w:rsidRPr="00F51942" w:rsidRDefault="0073488A" w:rsidP="00115463">
            <w:pPr>
              <w:jc w:val="center"/>
              <w:rPr>
                <w:rFonts w:eastAsiaTheme="minorEastAsia" w:cs="Arial"/>
                <w:sz w:val="16"/>
                <w:szCs w:val="16"/>
                <w:lang w:eastAsia="en-AU"/>
              </w:rPr>
            </w:pPr>
            <w:r w:rsidRPr="00F51942">
              <w:rPr>
                <w:rFonts w:cs="Arial"/>
                <w:sz w:val="16"/>
                <w:szCs w:val="16"/>
              </w:rPr>
              <w:t>-41</w:t>
            </w:r>
          </w:p>
        </w:tc>
      </w:tr>
      <w:tr w:rsidR="0073488A" w:rsidRPr="00F51942" w14:paraId="71E0855A" w14:textId="77777777" w:rsidTr="00E26F11">
        <w:trPr>
          <w:trHeight w:hRule="exact" w:val="284"/>
        </w:trPr>
        <w:tc>
          <w:tcPr>
            <w:tcW w:w="2317" w:type="pct"/>
          </w:tcPr>
          <w:p w14:paraId="13C4E66F" w14:textId="77777777" w:rsidR="0073488A" w:rsidRPr="00F51942" w:rsidRDefault="0073488A" w:rsidP="007A3170">
            <w:pPr>
              <w:rPr>
                <w:rFonts w:cs="Arial"/>
                <w:sz w:val="16"/>
                <w:szCs w:val="16"/>
                <w:lang w:eastAsia="en-AU"/>
              </w:rPr>
            </w:pPr>
            <w:r w:rsidRPr="00F51942">
              <w:rPr>
                <w:rFonts w:cs="Arial"/>
                <w:sz w:val="16"/>
                <w:szCs w:val="16"/>
                <w:lang w:eastAsia="en-AU"/>
              </w:rPr>
              <w:t>Net emissions (t CO</w:t>
            </w:r>
            <w:r w:rsidRPr="00F51942">
              <w:rPr>
                <w:rFonts w:cs="Arial"/>
                <w:sz w:val="16"/>
                <w:szCs w:val="16"/>
                <w:vertAlign w:val="subscript"/>
                <w:lang w:eastAsia="en-AU"/>
              </w:rPr>
              <w:t>2</w:t>
            </w:r>
            <w:r w:rsidRPr="00F51942">
              <w:rPr>
                <w:rFonts w:cs="Arial"/>
                <w:sz w:val="16"/>
                <w:szCs w:val="16"/>
                <w:lang w:eastAsia="en-AU"/>
              </w:rPr>
              <w:t>-e/farm)</w:t>
            </w:r>
          </w:p>
        </w:tc>
        <w:tc>
          <w:tcPr>
            <w:tcW w:w="526" w:type="pct"/>
            <w:vAlign w:val="bottom"/>
          </w:tcPr>
          <w:p w14:paraId="03C8F02B" w14:textId="1203BFF1" w:rsidR="0073488A" w:rsidRPr="00F51942" w:rsidRDefault="0073488A" w:rsidP="00115463">
            <w:pPr>
              <w:jc w:val="center"/>
              <w:rPr>
                <w:rFonts w:eastAsiaTheme="minorEastAsia" w:cs="Arial"/>
                <w:sz w:val="16"/>
                <w:szCs w:val="16"/>
                <w:lang w:eastAsia="en-AU"/>
              </w:rPr>
            </w:pPr>
            <w:r w:rsidRPr="00F51942">
              <w:rPr>
                <w:rFonts w:cs="Arial"/>
                <w:sz w:val="16"/>
                <w:szCs w:val="16"/>
              </w:rPr>
              <w:t>2,6</w:t>
            </w:r>
            <w:r w:rsidR="001E0D6D" w:rsidRPr="00F51942">
              <w:rPr>
                <w:rFonts w:cs="Arial"/>
                <w:sz w:val="16"/>
                <w:szCs w:val="16"/>
              </w:rPr>
              <w:t>61</w:t>
            </w:r>
          </w:p>
        </w:tc>
        <w:tc>
          <w:tcPr>
            <w:tcW w:w="526" w:type="pct"/>
            <w:vAlign w:val="bottom"/>
          </w:tcPr>
          <w:p w14:paraId="4EB24BCE" w14:textId="34E74230" w:rsidR="0073488A" w:rsidRPr="00F51942" w:rsidRDefault="0073488A" w:rsidP="00115463">
            <w:pPr>
              <w:jc w:val="center"/>
              <w:rPr>
                <w:rFonts w:eastAsiaTheme="minorEastAsia" w:cs="Arial"/>
                <w:sz w:val="16"/>
                <w:szCs w:val="16"/>
                <w:lang w:eastAsia="en-AU"/>
              </w:rPr>
            </w:pPr>
            <w:r w:rsidRPr="00F51942">
              <w:rPr>
                <w:rFonts w:cs="Arial"/>
                <w:sz w:val="16"/>
                <w:szCs w:val="16"/>
              </w:rPr>
              <w:t>2,</w:t>
            </w:r>
            <w:r w:rsidR="001E0D6D" w:rsidRPr="00F51942">
              <w:rPr>
                <w:rFonts w:cs="Arial"/>
                <w:sz w:val="16"/>
                <w:szCs w:val="16"/>
              </w:rPr>
              <w:t>820</w:t>
            </w:r>
          </w:p>
        </w:tc>
        <w:tc>
          <w:tcPr>
            <w:tcW w:w="526" w:type="pct"/>
            <w:vAlign w:val="bottom"/>
          </w:tcPr>
          <w:p w14:paraId="291301CB" w14:textId="26E309C6" w:rsidR="0073488A" w:rsidRPr="00F51942" w:rsidRDefault="0073488A" w:rsidP="00115463">
            <w:pPr>
              <w:jc w:val="center"/>
              <w:rPr>
                <w:rFonts w:eastAsiaTheme="minorEastAsia" w:cs="Arial"/>
                <w:sz w:val="16"/>
                <w:szCs w:val="16"/>
                <w:lang w:eastAsia="en-AU"/>
              </w:rPr>
            </w:pPr>
            <w:r w:rsidRPr="00F51942">
              <w:rPr>
                <w:rFonts w:cs="Arial"/>
                <w:sz w:val="16"/>
                <w:szCs w:val="16"/>
              </w:rPr>
              <w:t>2,</w:t>
            </w:r>
            <w:r w:rsidR="001E0D6D" w:rsidRPr="00F51942">
              <w:rPr>
                <w:rFonts w:cs="Arial"/>
                <w:sz w:val="16"/>
                <w:szCs w:val="16"/>
              </w:rPr>
              <w:t>917</w:t>
            </w:r>
          </w:p>
        </w:tc>
        <w:tc>
          <w:tcPr>
            <w:tcW w:w="526" w:type="pct"/>
            <w:vAlign w:val="bottom"/>
          </w:tcPr>
          <w:p w14:paraId="5938880F" w14:textId="6EFABEB4" w:rsidR="0073488A" w:rsidRPr="00F51942" w:rsidRDefault="0073488A" w:rsidP="00115463">
            <w:pPr>
              <w:jc w:val="center"/>
              <w:rPr>
                <w:rFonts w:eastAsiaTheme="minorEastAsia" w:cs="Arial"/>
                <w:sz w:val="16"/>
                <w:szCs w:val="16"/>
                <w:lang w:eastAsia="en-AU"/>
              </w:rPr>
            </w:pPr>
            <w:r w:rsidRPr="00F51942">
              <w:rPr>
                <w:rFonts w:cs="Arial"/>
                <w:sz w:val="16"/>
                <w:szCs w:val="16"/>
              </w:rPr>
              <w:t>2,</w:t>
            </w:r>
            <w:r w:rsidR="001E0D6D" w:rsidRPr="00F51942">
              <w:rPr>
                <w:rFonts w:cs="Arial"/>
                <w:sz w:val="16"/>
                <w:szCs w:val="16"/>
              </w:rPr>
              <w:t>978</w:t>
            </w:r>
          </w:p>
        </w:tc>
        <w:tc>
          <w:tcPr>
            <w:tcW w:w="579" w:type="pct"/>
            <w:vAlign w:val="bottom"/>
          </w:tcPr>
          <w:p w14:paraId="68C893F1" w14:textId="2472EE10" w:rsidR="0073488A" w:rsidRPr="00F51942" w:rsidRDefault="0073488A" w:rsidP="00115463">
            <w:pPr>
              <w:jc w:val="center"/>
              <w:rPr>
                <w:rFonts w:eastAsiaTheme="minorEastAsia" w:cs="Arial"/>
                <w:sz w:val="16"/>
                <w:szCs w:val="16"/>
                <w:lang w:eastAsia="en-AU"/>
              </w:rPr>
            </w:pPr>
            <w:r w:rsidRPr="00F51942">
              <w:rPr>
                <w:rFonts w:cs="Arial"/>
                <w:sz w:val="16"/>
                <w:szCs w:val="16"/>
              </w:rPr>
              <w:t>2,9</w:t>
            </w:r>
            <w:r w:rsidR="00844609" w:rsidRPr="00F51942">
              <w:rPr>
                <w:rFonts w:cs="Arial"/>
                <w:sz w:val="16"/>
                <w:szCs w:val="16"/>
              </w:rPr>
              <w:t>95</w:t>
            </w:r>
          </w:p>
        </w:tc>
      </w:tr>
      <w:tr w:rsidR="0073488A" w:rsidRPr="00F51942" w14:paraId="2D1C8D70" w14:textId="77777777" w:rsidTr="00E26F11">
        <w:trPr>
          <w:trHeight w:hRule="exact" w:val="284"/>
        </w:trPr>
        <w:tc>
          <w:tcPr>
            <w:tcW w:w="2317" w:type="pct"/>
          </w:tcPr>
          <w:p w14:paraId="4D68B0C0" w14:textId="77777777" w:rsidR="0073488A" w:rsidRPr="00F51942" w:rsidRDefault="0073488A" w:rsidP="007A3170">
            <w:pPr>
              <w:rPr>
                <w:rFonts w:cs="Arial"/>
                <w:sz w:val="16"/>
                <w:szCs w:val="16"/>
                <w:lang w:eastAsia="en-AU"/>
              </w:rPr>
            </w:pPr>
            <w:r w:rsidRPr="00F51942">
              <w:rPr>
                <w:rFonts w:cs="Arial"/>
                <w:sz w:val="16"/>
                <w:szCs w:val="16"/>
                <w:lang w:eastAsia="en-AU"/>
              </w:rPr>
              <w:t>Emissions intensity (t CO</w:t>
            </w:r>
            <w:r w:rsidRPr="00F51942">
              <w:rPr>
                <w:rFonts w:cs="Arial"/>
                <w:sz w:val="16"/>
                <w:szCs w:val="16"/>
                <w:vertAlign w:val="subscript"/>
                <w:lang w:eastAsia="en-AU"/>
              </w:rPr>
              <w:t>2</w:t>
            </w:r>
            <w:r w:rsidRPr="00F51942">
              <w:rPr>
                <w:rFonts w:cs="Arial"/>
                <w:sz w:val="16"/>
                <w:szCs w:val="16"/>
                <w:lang w:eastAsia="en-AU"/>
              </w:rPr>
              <w:t>-e/t MS)</w:t>
            </w:r>
          </w:p>
        </w:tc>
        <w:tc>
          <w:tcPr>
            <w:tcW w:w="526" w:type="pct"/>
          </w:tcPr>
          <w:p w14:paraId="445194AF" w14:textId="68239A3A" w:rsidR="0073488A" w:rsidRPr="00F51942" w:rsidRDefault="00FA4E3B" w:rsidP="00115463">
            <w:pPr>
              <w:jc w:val="center"/>
              <w:rPr>
                <w:rFonts w:eastAsiaTheme="minorEastAsia" w:cs="Arial"/>
                <w:sz w:val="16"/>
                <w:szCs w:val="16"/>
                <w:lang w:eastAsia="en-AU"/>
              </w:rPr>
            </w:pPr>
            <w:r w:rsidRPr="00F51942">
              <w:rPr>
                <w:rFonts w:cs="Arial"/>
                <w:sz w:val="16"/>
                <w:szCs w:val="16"/>
              </w:rPr>
              <w:t>12.7</w:t>
            </w:r>
          </w:p>
        </w:tc>
        <w:tc>
          <w:tcPr>
            <w:tcW w:w="526" w:type="pct"/>
          </w:tcPr>
          <w:p w14:paraId="08C1DCBD" w14:textId="672DA029" w:rsidR="0073488A" w:rsidRPr="00F51942" w:rsidRDefault="00CF69BA" w:rsidP="00115463">
            <w:pPr>
              <w:jc w:val="center"/>
              <w:rPr>
                <w:rFonts w:eastAsiaTheme="minorEastAsia" w:cs="Arial"/>
                <w:sz w:val="16"/>
                <w:szCs w:val="16"/>
                <w:lang w:eastAsia="en-AU"/>
              </w:rPr>
            </w:pPr>
            <w:r w:rsidRPr="00F51942">
              <w:rPr>
                <w:rFonts w:cs="Arial"/>
                <w:sz w:val="16"/>
                <w:szCs w:val="16"/>
              </w:rPr>
              <w:t>13.3</w:t>
            </w:r>
          </w:p>
        </w:tc>
        <w:tc>
          <w:tcPr>
            <w:tcW w:w="526" w:type="pct"/>
          </w:tcPr>
          <w:p w14:paraId="103DE600" w14:textId="38E088AD" w:rsidR="0073488A" w:rsidRPr="00F51942" w:rsidRDefault="00CF69BA" w:rsidP="00115463">
            <w:pPr>
              <w:jc w:val="center"/>
              <w:rPr>
                <w:rFonts w:eastAsiaTheme="minorEastAsia" w:cs="Arial"/>
                <w:sz w:val="16"/>
                <w:szCs w:val="16"/>
                <w:lang w:eastAsia="en-AU"/>
              </w:rPr>
            </w:pPr>
            <w:r w:rsidRPr="00F51942">
              <w:rPr>
                <w:rFonts w:cs="Arial"/>
                <w:sz w:val="16"/>
                <w:szCs w:val="16"/>
              </w:rPr>
              <w:t>12.</w:t>
            </w:r>
            <w:r w:rsidR="00FA4E3B" w:rsidRPr="00F51942">
              <w:rPr>
                <w:rFonts w:cs="Arial"/>
                <w:sz w:val="16"/>
                <w:szCs w:val="16"/>
              </w:rPr>
              <w:t>7</w:t>
            </w:r>
          </w:p>
        </w:tc>
        <w:tc>
          <w:tcPr>
            <w:tcW w:w="526" w:type="pct"/>
          </w:tcPr>
          <w:p w14:paraId="31AD4F57" w14:textId="18E81404" w:rsidR="0073488A" w:rsidRPr="00F51942" w:rsidRDefault="00A56112" w:rsidP="00115463">
            <w:pPr>
              <w:jc w:val="center"/>
              <w:rPr>
                <w:rFonts w:eastAsiaTheme="minorEastAsia" w:cs="Arial"/>
                <w:sz w:val="16"/>
                <w:szCs w:val="16"/>
                <w:lang w:eastAsia="en-AU"/>
              </w:rPr>
            </w:pPr>
            <w:r w:rsidRPr="00F51942">
              <w:rPr>
                <w:rFonts w:cs="Arial"/>
                <w:sz w:val="16"/>
                <w:szCs w:val="16"/>
              </w:rPr>
              <w:t>12</w:t>
            </w:r>
            <w:r w:rsidR="0073488A" w:rsidRPr="00F51942">
              <w:rPr>
                <w:rFonts w:cs="Arial"/>
                <w:sz w:val="16"/>
                <w:szCs w:val="16"/>
              </w:rPr>
              <w:t>.</w:t>
            </w:r>
            <w:r w:rsidR="00FA4E3B" w:rsidRPr="00F51942">
              <w:rPr>
                <w:rFonts w:cs="Arial"/>
                <w:sz w:val="16"/>
                <w:szCs w:val="16"/>
              </w:rPr>
              <w:t>5</w:t>
            </w:r>
          </w:p>
        </w:tc>
        <w:tc>
          <w:tcPr>
            <w:tcW w:w="579" w:type="pct"/>
          </w:tcPr>
          <w:p w14:paraId="60C97F11" w14:textId="1A5495A7" w:rsidR="0073488A" w:rsidRPr="00F51942" w:rsidRDefault="0073488A" w:rsidP="00115463">
            <w:pPr>
              <w:jc w:val="center"/>
              <w:rPr>
                <w:rFonts w:eastAsiaTheme="minorEastAsia" w:cs="Arial"/>
                <w:sz w:val="16"/>
                <w:szCs w:val="16"/>
                <w:lang w:eastAsia="en-AU"/>
              </w:rPr>
            </w:pPr>
            <w:r w:rsidRPr="00F51942">
              <w:rPr>
                <w:rFonts w:cs="Arial"/>
                <w:sz w:val="16"/>
                <w:szCs w:val="16"/>
              </w:rPr>
              <w:t>1</w:t>
            </w:r>
            <w:r w:rsidR="00F01295" w:rsidRPr="00F51942">
              <w:rPr>
                <w:rFonts w:cs="Arial"/>
                <w:sz w:val="16"/>
                <w:szCs w:val="16"/>
              </w:rPr>
              <w:t>2</w:t>
            </w:r>
            <w:r w:rsidRPr="00F51942">
              <w:rPr>
                <w:rFonts w:cs="Arial"/>
                <w:sz w:val="16"/>
                <w:szCs w:val="16"/>
              </w:rPr>
              <w:t>.</w:t>
            </w:r>
            <w:r w:rsidR="00FA4E3B" w:rsidRPr="00F51942">
              <w:rPr>
                <w:rFonts w:cs="Arial"/>
                <w:sz w:val="16"/>
                <w:szCs w:val="16"/>
              </w:rPr>
              <w:t>3</w:t>
            </w:r>
          </w:p>
        </w:tc>
      </w:tr>
      <w:tr w:rsidR="0073488A" w:rsidRPr="00F51942" w14:paraId="4E2F6111" w14:textId="77777777" w:rsidTr="00E26F11">
        <w:trPr>
          <w:trHeight w:hRule="exact" w:val="284"/>
        </w:trPr>
        <w:tc>
          <w:tcPr>
            <w:tcW w:w="2317" w:type="pct"/>
          </w:tcPr>
          <w:p w14:paraId="3B6AC87F" w14:textId="77777777" w:rsidR="0073488A" w:rsidRPr="00F51942" w:rsidRDefault="0073488A" w:rsidP="007A3170">
            <w:pPr>
              <w:rPr>
                <w:rFonts w:cs="Arial"/>
                <w:sz w:val="16"/>
                <w:szCs w:val="16"/>
                <w:lang w:eastAsia="en-AU"/>
              </w:rPr>
            </w:pPr>
            <w:r w:rsidRPr="00F51942">
              <w:rPr>
                <w:rFonts w:cs="Arial"/>
                <w:sz w:val="16"/>
                <w:szCs w:val="16"/>
                <w:lang w:eastAsia="en-AU"/>
              </w:rPr>
              <w:t>Emissions intensity (t CO</w:t>
            </w:r>
            <w:r w:rsidRPr="00F51942">
              <w:rPr>
                <w:rFonts w:cs="Arial"/>
                <w:sz w:val="16"/>
                <w:szCs w:val="16"/>
                <w:vertAlign w:val="subscript"/>
                <w:lang w:eastAsia="en-AU"/>
              </w:rPr>
              <w:t>2</w:t>
            </w:r>
            <w:r w:rsidRPr="00F51942">
              <w:rPr>
                <w:rFonts w:cs="Arial"/>
                <w:sz w:val="16"/>
                <w:szCs w:val="16"/>
                <w:lang w:eastAsia="en-AU"/>
              </w:rPr>
              <w:t>-e/FPCM)</w:t>
            </w:r>
          </w:p>
        </w:tc>
        <w:tc>
          <w:tcPr>
            <w:tcW w:w="526" w:type="pct"/>
            <w:vAlign w:val="center"/>
          </w:tcPr>
          <w:p w14:paraId="0A9A7C91" w14:textId="39FDE3FC" w:rsidR="0073488A" w:rsidRPr="00F51942" w:rsidRDefault="0073488A" w:rsidP="00115463">
            <w:pPr>
              <w:jc w:val="center"/>
              <w:rPr>
                <w:rFonts w:cs="Arial"/>
                <w:sz w:val="16"/>
                <w:szCs w:val="16"/>
              </w:rPr>
            </w:pPr>
            <w:r w:rsidRPr="00F51942">
              <w:rPr>
                <w:rFonts w:cs="Arial"/>
                <w:sz w:val="16"/>
                <w:szCs w:val="16"/>
              </w:rPr>
              <w:t>0.</w:t>
            </w:r>
            <w:r w:rsidR="00303F16" w:rsidRPr="00F51942">
              <w:rPr>
                <w:rFonts w:cs="Arial"/>
                <w:sz w:val="16"/>
                <w:szCs w:val="16"/>
              </w:rPr>
              <w:t>9</w:t>
            </w:r>
            <w:r w:rsidR="00FA4E3B" w:rsidRPr="00F51942">
              <w:rPr>
                <w:rFonts w:cs="Arial"/>
                <w:sz w:val="16"/>
                <w:szCs w:val="16"/>
              </w:rPr>
              <w:t>1</w:t>
            </w:r>
          </w:p>
        </w:tc>
        <w:tc>
          <w:tcPr>
            <w:tcW w:w="526" w:type="pct"/>
            <w:vAlign w:val="center"/>
          </w:tcPr>
          <w:p w14:paraId="63A984A4" w14:textId="5C201CDA" w:rsidR="0073488A" w:rsidRPr="00F51942" w:rsidRDefault="0073488A" w:rsidP="00115463">
            <w:pPr>
              <w:jc w:val="center"/>
              <w:rPr>
                <w:rFonts w:cs="Arial"/>
                <w:sz w:val="16"/>
                <w:szCs w:val="16"/>
              </w:rPr>
            </w:pPr>
            <w:r w:rsidRPr="00F51942">
              <w:rPr>
                <w:rFonts w:cs="Arial"/>
                <w:sz w:val="16"/>
                <w:szCs w:val="16"/>
              </w:rPr>
              <w:t>0.</w:t>
            </w:r>
            <w:r w:rsidR="00303F16" w:rsidRPr="00F51942">
              <w:rPr>
                <w:rFonts w:cs="Arial"/>
                <w:sz w:val="16"/>
                <w:szCs w:val="16"/>
              </w:rPr>
              <w:t>9</w:t>
            </w:r>
            <w:r w:rsidR="00FA4E3B" w:rsidRPr="00F51942">
              <w:rPr>
                <w:rFonts w:cs="Arial"/>
                <w:sz w:val="16"/>
                <w:szCs w:val="16"/>
              </w:rPr>
              <w:t>5</w:t>
            </w:r>
          </w:p>
        </w:tc>
        <w:tc>
          <w:tcPr>
            <w:tcW w:w="526" w:type="pct"/>
            <w:vAlign w:val="center"/>
          </w:tcPr>
          <w:p w14:paraId="795269BB" w14:textId="56FFBD06" w:rsidR="0073488A" w:rsidRPr="00F51942" w:rsidRDefault="0073488A" w:rsidP="00115463">
            <w:pPr>
              <w:jc w:val="center"/>
              <w:rPr>
                <w:rFonts w:cs="Arial"/>
                <w:sz w:val="16"/>
                <w:szCs w:val="16"/>
              </w:rPr>
            </w:pPr>
            <w:r w:rsidRPr="00F51942">
              <w:rPr>
                <w:rFonts w:cs="Arial"/>
                <w:sz w:val="16"/>
                <w:szCs w:val="16"/>
              </w:rPr>
              <w:t>0.</w:t>
            </w:r>
            <w:r w:rsidR="00303F16" w:rsidRPr="00F51942">
              <w:rPr>
                <w:rFonts w:cs="Arial"/>
                <w:sz w:val="16"/>
                <w:szCs w:val="16"/>
              </w:rPr>
              <w:t>9</w:t>
            </w:r>
            <w:r w:rsidR="00FA4E3B" w:rsidRPr="00F51942">
              <w:rPr>
                <w:rFonts w:cs="Arial"/>
                <w:sz w:val="16"/>
                <w:szCs w:val="16"/>
              </w:rPr>
              <w:t>2</w:t>
            </w:r>
          </w:p>
        </w:tc>
        <w:tc>
          <w:tcPr>
            <w:tcW w:w="526" w:type="pct"/>
            <w:vAlign w:val="center"/>
          </w:tcPr>
          <w:p w14:paraId="69AF2930" w14:textId="30802333" w:rsidR="0073488A" w:rsidRPr="00F51942" w:rsidRDefault="0073488A" w:rsidP="00115463">
            <w:pPr>
              <w:jc w:val="center"/>
              <w:rPr>
                <w:rFonts w:cs="Arial"/>
                <w:sz w:val="16"/>
                <w:szCs w:val="16"/>
              </w:rPr>
            </w:pPr>
            <w:r w:rsidRPr="00F51942">
              <w:rPr>
                <w:rFonts w:cs="Arial"/>
                <w:sz w:val="16"/>
                <w:szCs w:val="16"/>
              </w:rPr>
              <w:t>0.</w:t>
            </w:r>
            <w:r w:rsidR="00303F16" w:rsidRPr="00F51942">
              <w:rPr>
                <w:rFonts w:cs="Arial"/>
                <w:sz w:val="16"/>
                <w:szCs w:val="16"/>
              </w:rPr>
              <w:t>90</w:t>
            </w:r>
          </w:p>
        </w:tc>
        <w:tc>
          <w:tcPr>
            <w:tcW w:w="579" w:type="pct"/>
            <w:vAlign w:val="center"/>
          </w:tcPr>
          <w:p w14:paraId="7FCBF2D2" w14:textId="2C036340" w:rsidR="0073488A" w:rsidRPr="00F51942" w:rsidRDefault="0073488A" w:rsidP="00115463">
            <w:pPr>
              <w:jc w:val="center"/>
              <w:rPr>
                <w:rFonts w:cs="Arial"/>
                <w:sz w:val="16"/>
                <w:szCs w:val="16"/>
              </w:rPr>
            </w:pPr>
            <w:r w:rsidRPr="00F51942">
              <w:rPr>
                <w:rFonts w:cs="Arial"/>
                <w:sz w:val="16"/>
                <w:szCs w:val="16"/>
              </w:rPr>
              <w:t>0.</w:t>
            </w:r>
            <w:r w:rsidR="00FA4E3B" w:rsidRPr="00F51942">
              <w:rPr>
                <w:rFonts w:cs="Arial"/>
                <w:sz w:val="16"/>
                <w:szCs w:val="16"/>
              </w:rPr>
              <w:t>88</w:t>
            </w:r>
          </w:p>
        </w:tc>
      </w:tr>
      <w:tr w:rsidR="00DA3599" w:rsidRPr="00F51942" w14:paraId="7A6AFC34" w14:textId="77777777" w:rsidTr="00844609">
        <w:trPr>
          <w:trHeight w:hRule="exact" w:val="284"/>
        </w:trPr>
        <w:tc>
          <w:tcPr>
            <w:tcW w:w="2317" w:type="pct"/>
          </w:tcPr>
          <w:p w14:paraId="79FD0D1A" w14:textId="103FBABF" w:rsidR="00DA3599" w:rsidRPr="00F51942" w:rsidRDefault="00DA3599" w:rsidP="007A3170">
            <w:pPr>
              <w:rPr>
                <w:rFonts w:cs="Arial"/>
                <w:sz w:val="16"/>
                <w:szCs w:val="16"/>
                <w:lang w:eastAsia="en-AU"/>
              </w:rPr>
            </w:pPr>
            <w:r w:rsidRPr="00F51942">
              <w:rPr>
                <w:rFonts w:cs="Arial"/>
                <w:sz w:val="16"/>
                <w:szCs w:val="16"/>
                <w:lang w:eastAsia="en-AU"/>
              </w:rPr>
              <w:t>Emissions intensity (t CO</w:t>
            </w:r>
            <w:r w:rsidRPr="00F51942">
              <w:rPr>
                <w:rFonts w:cs="Arial"/>
                <w:sz w:val="16"/>
                <w:szCs w:val="16"/>
                <w:vertAlign w:val="subscript"/>
                <w:lang w:eastAsia="en-AU"/>
              </w:rPr>
              <w:t>2</w:t>
            </w:r>
            <w:r w:rsidRPr="00F51942">
              <w:rPr>
                <w:rFonts w:cs="Arial"/>
                <w:sz w:val="16"/>
                <w:szCs w:val="16"/>
                <w:lang w:eastAsia="en-AU"/>
              </w:rPr>
              <w:t>-e/</w:t>
            </w:r>
            <w:r w:rsidR="00722204" w:rsidRPr="00F51942">
              <w:rPr>
                <w:rFonts w:cs="Arial"/>
                <w:sz w:val="16"/>
                <w:szCs w:val="16"/>
                <w:lang w:eastAsia="en-AU"/>
              </w:rPr>
              <w:t>kg l</w:t>
            </w:r>
            <w:r w:rsidR="006027E8" w:rsidRPr="00F51942">
              <w:rPr>
                <w:rFonts w:cs="Arial"/>
                <w:sz w:val="16"/>
                <w:szCs w:val="16"/>
                <w:lang w:eastAsia="en-AU"/>
              </w:rPr>
              <w:t>ive weight)</w:t>
            </w:r>
          </w:p>
        </w:tc>
        <w:tc>
          <w:tcPr>
            <w:tcW w:w="526" w:type="pct"/>
            <w:vAlign w:val="center"/>
          </w:tcPr>
          <w:p w14:paraId="7BEC8B76" w14:textId="6E545F1D" w:rsidR="00DA3599" w:rsidRPr="00F51942" w:rsidRDefault="00722204" w:rsidP="00115463">
            <w:pPr>
              <w:jc w:val="center"/>
              <w:rPr>
                <w:rFonts w:cs="Arial"/>
                <w:sz w:val="16"/>
                <w:szCs w:val="16"/>
              </w:rPr>
            </w:pPr>
            <w:r w:rsidRPr="00F51942">
              <w:rPr>
                <w:rFonts w:cs="Arial"/>
                <w:sz w:val="16"/>
                <w:szCs w:val="16"/>
              </w:rPr>
              <w:t>4.3</w:t>
            </w:r>
          </w:p>
        </w:tc>
        <w:tc>
          <w:tcPr>
            <w:tcW w:w="526" w:type="pct"/>
            <w:vAlign w:val="center"/>
          </w:tcPr>
          <w:p w14:paraId="3CAF3929" w14:textId="59AFEA98" w:rsidR="00DA3599" w:rsidRPr="00F51942" w:rsidRDefault="00722204" w:rsidP="00115463">
            <w:pPr>
              <w:jc w:val="center"/>
              <w:rPr>
                <w:rFonts w:cs="Arial"/>
                <w:sz w:val="16"/>
                <w:szCs w:val="16"/>
              </w:rPr>
            </w:pPr>
            <w:r w:rsidRPr="00F51942">
              <w:rPr>
                <w:rFonts w:cs="Arial"/>
                <w:sz w:val="16"/>
                <w:szCs w:val="16"/>
              </w:rPr>
              <w:t>4.4</w:t>
            </w:r>
          </w:p>
        </w:tc>
        <w:tc>
          <w:tcPr>
            <w:tcW w:w="526" w:type="pct"/>
            <w:vAlign w:val="center"/>
          </w:tcPr>
          <w:p w14:paraId="2930A726" w14:textId="21DE0CFA" w:rsidR="00DA3599" w:rsidRPr="00F51942" w:rsidRDefault="00722204" w:rsidP="00115463">
            <w:pPr>
              <w:jc w:val="center"/>
              <w:rPr>
                <w:rFonts w:cs="Arial"/>
                <w:sz w:val="16"/>
                <w:szCs w:val="16"/>
              </w:rPr>
            </w:pPr>
            <w:r w:rsidRPr="00F51942">
              <w:rPr>
                <w:rFonts w:cs="Arial"/>
                <w:sz w:val="16"/>
                <w:szCs w:val="16"/>
              </w:rPr>
              <w:t>4.3</w:t>
            </w:r>
          </w:p>
        </w:tc>
        <w:tc>
          <w:tcPr>
            <w:tcW w:w="526" w:type="pct"/>
            <w:vAlign w:val="center"/>
          </w:tcPr>
          <w:p w14:paraId="4A891AB2" w14:textId="4C276D13" w:rsidR="00DA3599" w:rsidRPr="00F51942" w:rsidRDefault="00722204" w:rsidP="00115463">
            <w:pPr>
              <w:jc w:val="center"/>
              <w:rPr>
                <w:rFonts w:cs="Arial"/>
                <w:sz w:val="16"/>
                <w:szCs w:val="16"/>
              </w:rPr>
            </w:pPr>
            <w:r w:rsidRPr="00F51942">
              <w:rPr>
                <w:rFonts w:cs="Arial"/>
                <w:sz w:val="16"/>
                <w:szCs w:val="16"/>
              </w:rPr>
              <w:t>4.2</w:t>
            </w:r>
          </w:p>
        </w:tc>
        <w:tc>
          <w:tcPr>
            <w:tcW w:w="579" w:type="pct"/>
            <w:vAlign w:val="center"/>
          </w:tcPr>
          <w:p w14:paraId="08D1F9DB" w14:textId="56B5465F" w:rsidR="00DA3599" w:rsidRPr="00F51942" w:rsidRDefault="00722204" w:rsidP="00115463">
            <w:pPr>
              <w:jc w:val="center"/>
              <w:rPr>
                <w:rFonts w:cs="Arial"/>
                <w:sz w:val="16"/>
                <w:szCs w:val="16"/>
              </w:rPr>
            </w:pPr>
            <w:r w:rsidRPr="00F51942">
              <w:rPr>
                <w:rFonts w:cs="Arial"/>
                <w:sz w:val="16"/>
                <w:szCs w:val="16"/>
              </w:rPr>
              <w:t>4.3</w:t>
            </w:r>
          </w:p>
        </w:tc>
      </w:tr>
    </w:tbl>
    <w:p w14:paraId="291BC0E4" w14:textId="242CA4C4" w:rsidR="0040271A" w:rsidRPr="00F51942" w:rsidRDefault="0040271A" w:rsidP="00AF6321">
      <w:pPr>
        <w:rPr>
          <w:rFonts w:eastAsia="Times New Roman" w:cs="Arial"/>
          <w:snapToGrid w:val="0"/>
          <w:color w:val="auto"/>
          <w:sz w:val="16"/>
          <w:szCs w:val="16"/>
          <w:lang w:eastAsia="en-AU"/>
        </w:rPr>
      </w:pPr>
      <w:r w:rsidRPr="00F51942">
        <w:rPr>
          <w:rFonts w:cs="Arial"/>
        </w:rPr>
        <w:br w:type="page"/>
      </w:r>
    </w:p>
    <w:p w14:paraId="5FB9B729" w14:textId="7BA606CD" w:rsidR="0040271A" w:rsidRPr="00F51942" w:rsidRDefault="00F22F5F" w:rsidP="00FE7D2D">
      <w:pPr>
        <w:pStyle w:val="Heading1"/>
        <w:spacing w:after="120"/>
        <w:rPr>
          <w:rFonts w:cs="Arial"/>
        </w:rPr>
      </w:pPr>
      <w:bookmarkStart w:id="153" w:name="_Toc114048532"/>
      <w:r w:rsidRPr="00F51942">
        <w:rPr>
          <w:rFonts w:cs="Arial"/>
        </w:rPr>
        <w:lastRenderedPageBreak/>
        <w:t xml:space="preserve">Part Seven: </w:t>
      </w:r>
      <w:r w:rsidR="0051762F" w:rsidRPr="00FE7D2D">
        <w:rPr>
          <w:rFonts w:cs="Arial"/>
        </w:rPr>
        <w:t>How does 2</w:t>
      </w:r>
      <w:r w:rsidR="00F2375C" w:rsidRPr="00FE7D2D">
        <w:rPr>
          <w:rFonts w:cs="Arial"/>
        </w:rPr>
        <w:t>02</w:t>
      </w:r>
      <w:r w:rsidR="0051762F" w:rsidRPr="00FE7D2D">
        <w:rPr>
          <w:rFonts w:cs="Arial"/>
        </w:rPr>
        <w:t>1-22 compare?</w:t>
      </w:r>
      <w:bookmarkEnd w:id="153"/>
    </w:p>
    <w:p w14:paraId="1E5A44F4" w14:textId="6137D8F6" w:rsidR="00436E34" w:rsidRPr="00F51942" w:rsidRDefault="00436E34" w:rsidP="00AD31E0">
      <w:pPr>
        <w:pStyle w:val="ListBullet"/>
        <w:shd w:val="clear" w:color="auto" w:fill="DFF1ED"/>
        <w:spacing w:line="240" w:lineRule="auto"/>
        <w:ind w:left="357" w:hanging="357"/>
        <w:rPr>
          <w:rFonts w:cs="Arial"/>
          <w:sz w:val="18"/>
          <w:szCs w:val="18"/>
        </w:rPr>
      </w:pPr>
      <w:r w:rsidRPr="00F51942">
        <w:rPr>
          <w:rFonts w:cs="Arial"/>
          <w:sz w:val="18"/>
          <w:szCs w:val="18"/>
        </w:rPr>
        <w:t>Highe</w:t>
      </w:r>
      <w:r w:rsidR="00921E1B">
        <w:rPr>
          <w:rFonts w:cs="Arial"/>
          <w:sz w:val="18"/>
          <w:szCs w:val="18"/>
        </w:rPr>
        <w:t>r</w:t>
      </w:r>
      <w:r w:rsidRPr="00F51942">
        <w:rPr>
          <w:rFonts w:cs="Arial"/>
          <w:sz w:val="18"/>
          <w:szCs w:val="18"/>
        </w:rPr>
        <w:t xml:space="preserve"> milk price in </w:t>
      </w:r>
      <w:r w:rsidR="00921E1B">
        <w:rPr>
          <w:rFonts w:cs="Arial"/>
          <w:sz w:val="18"/>
          <w:szCs w:val="18"/>
        </w:rPr>
        <w:t>2020-21</w:t>
      </w:r>
      <w:r w:rsidRPr="00F51942">
        <w:rPr>
          <w:rFonts w:cs="Arial"/>
          <w:sz w:val="18"/>
          <w:szCs w:val="18"/>
        </w:rPr>
        <w:t xml:space="preserve"> and favourable livestock trading conditions helped buffer the impact of higher costs. </w:t>
      </w:r>
    </w:p>
    <w:p w14:paraId="02645A17" w14:textId="063647A8" w:rsidR="00436E34" w:rsidRPr="00F51942" w:rsidRDefault="009727D4" w:rsidP="00AD31E0">
      <w:pPr>
        <w:pStyle w:val="ListBullet"/>
        <w:shd w:val="clear" w:color="auto" w:fill="DFF1ED"/>
        <w:spacing w:line="240" w:lineRule="auto"/>
        <w:ind w:left="357" w:hanging="357"/>
        <w:rPr>
          <w:rFonts w:cs="Arial"/>
          <w:sz w:val="18"/>
          <w:szCs w:val="18"/>
        </w:rPr>
      </w:pPr>
      <w:r w:rsidRPr="00F51942">
        <w:rPr>
          <w:rFonts w:cs="Arial"/>
          <w:sz w:val="18"/>
          <w:szCs w:val="18"/>
        </w:rPr>
        <w:t xml:space="preserve">Strong </w:t>
      </w:r>
      <w:r w:rsidR="008E34DD" w:rsidRPr="008E34DD">
        <w:rPr>
          <w:rFonts w:cs="Arial"/>
          <w:sz w:val="18"/>
          <w:szCs w:val="18"/>
        </w:rPr>
        <w:t>profit results per farm (average $</w:t>
      </w:r>
      <w:r w:rsidR="00510A74" w:rsidRPr="00F51942">
        <w:rPr>
          <w:rFonts w:cs="Arial"/>
          <w:sz w:val="18"/>
          <w:szCs w:val="18"/>
        </w:rPr>
        <w:t>3</w:t>
      </w:r>
      <w:r w:rsidR="00762155" w:rsidRPr="00F51942">
        <w:rPr>
          <w:rFonts w:cs="Arial"/>
          <w:sz w:val="18"/>
          <w:szCs w:val="18"/>
        </w:rPr>
        <w:t xml:space="preserve">84,000) </w:t>
      </w:r>
      <w:r w:rsidRPr="00F51942">
        <w:rPr>
          <w:rFonts w:cs="Arial"/>
          <w:sz w:val="18"/>
          <w:szCs w:val="18"/>
        </w:rPr>
        <w:t>across the state</w:t>
      </w:r>
      <w:r w:rsidR="00D318FB">
        <w:rPr>
          <w:rFonts w:cs="Arial"/>
          <w:sz w:val="18"/>
          <w:szCs w:val="18"/>
        </w:rPr>
        <w:t xml:space="preserve"> was</w:t>
      </w:r>
      <w:r w:rsidRPr="00F51942">
        <w:rPr>
          <w:rFonts w:cs="Arial"/>
          <w:sz w:val="18"/>
          <w:szCs w:val="18"/>
        </w:rPr>
        <w:t xml:space="preserve"> </w:t>
      </w:r>
      <w:r w:rsidR="008E34DD" w:rsidRPr="008E34DD">
        <w:rPr>
          <w:rFonts w:cs="Arial"/>
          <w:sz w:val="18"/>
          <w:szCs w:val="18"/>
        </w:rPr>
        <w:t xml:space="preserve">well </w:t>
      </w:r>
      <w:r w:rsidR="003A4B8B" w:rsidRPr="00F51942">
        <w:rPr>
          <w:rFonts w:cs="Arial"/>
          <w:sz w:val="18"/>
          <w:szCs w:val="18"/>
        </w:rPr>
        <w:t xml:space="preserve">above the </w:t>
      </w:r>
      <w:r w:rsidR="00B94A91" w:rsidRPr="00F51942">
        <w:rPr>
          <w:rFonts w:cs="Arial"/>
          <w:sz w:val="18"/>
          <w:szCs w:val="18"/>
        </w:rPr>
        <w:t>16</w:t>
      </w:r>
      <w:r w:rsidR="00441A70">
        <w:rPr>
          <w:rFonts w:cs="Arial"/>
          <w:sz w:val="18"/>
          <w:szCs w:val="18"/>
        </w:rPr>
        <w:t>-</w:t>
      </w:r>
      <w:r w:rsidR="00B94A91" w:rsidRPr="00F51942">
        <w:rPr>
          <w:rFonts w:cs="Arial"/>
          <w:sz w:val="18"/>
          <w:szCs w:val="18"/>
        </w:rPr>
        <w:t>year</w:t>
      </w:r>
      <w:r w:rsidR="00FA1BC1" w:rsidRPr="00F51942">
        <w:rPr>
          <w:rFonts w:cs="Arial"/>
          <w:sz w:val="18"/>
          <w:szCs w:val="18"/>
        </w:rPr>
        <w:t xml:space="preserve"> </w:t>
      </w:r>
      <w:r w:rsidR="003A4B8B" w:rsidRPr="00F51942">
        <w:rPr>
          <w:rFonts w:cs="Arial"/>
          <w:sz w:val="18"/>
          <w:szCs w:val="18"/>
        </w:rPr>
        <w:t>long</w:t>
      </w:r>
      <w:r w:rsidR="00441A70">
        <w:rPr>
          <w:rFonts w:cs="Arial"/>
          <w:sz w:val="18"/>
          <w:szCs w:val="18"/>
        </w:rPr>
        <w:t>-</w:t>
      </w:r>
      <w:r w:rsidR="003A4B8B" w:rsidRPr="00F51942">
        <w:rPr>
          <w:rFonts w:cs="Arial"/>
          <w:sz w:val="18"/>
          <w:szCs w:val="18"/>
        </w:rPr>
        <w:t>term average</w:t>
      </w:r>
      <w:r w:rsidR="00BB1F1F" w:rsidRPr="00F51942">
        <w:rPr>
          <w:rFonts w:cs="Arial"/>
          <w:sz w:val="18"/>
          <w:szCs w:val="18"/>
        </w:rPr>
        <w:t xml:space="preserve"> of $264,000</w:t>
      </w:r>
      <w:r w:rsidR="00921E1B">
        <w:rPr>
          <w:rFonts w:cs="Arial"/>
          <w:sz w:val="18"/>
          <w:szCs w:val="18"/>
        </w:rPr>
        <w:t>.</w:t>
      </w:r>
    </w:p>
    <w:p w14:paraId="7461E220" w14:textId="0B7CE04B" w:rsidR="00BD30E2" w:rsidRPr="00F51942" w:rsidRDefault="0088424E" w:rsidP="00AD31E0">
      <w:pPr>
        <w:pStyle w:val="ListBullet"/>
        <w:shd w:val="clear" w:color="auto" w:fill="DFF1ED"/>
        <w:spacing w:line="240" w:lineRule="auto"/>
        <w:ind w:left="357" w:hanging="357"/>
        <w:rPr>
          <w:rFonts w:cs="Arial"/>
          <w:sz w:val="18"/>
          <w:szCs w:val="18"/>
        </w:rPr>
      </w:pPr>
      <w:r w:rsidRPr="00F51942">
        <w:rPr>
          <w:rFonts w:cs="Arial"/>
          <w:sz w:val="18"/>
          <w:szCs w:val="18"/>
        </w:rPr>
        <w:t xml:space="preserve">The </w:t>
      </w:r>
      <w:r w:rsidR="0060274F" w:rsidRPr="00F51942">
        <w:rPr>
          <w:rFonts w:cs="Arial"/>
          <w:sz w:val="18"/>
          <w:szCs w:val="18"/>
        </w:rPr>
        <w:t>comparatively</w:t>
      </w:r>
      <w:r w:rsidR="00F2375C" w:rsidRPr="00F51942">
        <w:rPr>
          <w:rFonts w:cs="Arial"/>
          <w:sz w:val="18"/>
          <w:szCs w:val="18"/>
        </w:rPr>
        <w:t xml:space="preserve"> </w:t>
      </w:r>
      <w:r w:rsidRPr="00F51942">
        <w:rPr>
          <w:rFonts w:cs="Arial"/>
          <w:sz w:val="18"/>
          <w:szCs w:val="18"/>
        </w:rPr>
        <w:t>lower EBIT</w:t>
      </w:r>
      <w:r w:rsidR="000D5B03" w:rsidRPr="00F51942">
        <w:rPr>
          <w:rFonts w:cs="Arial"/>
          <w:sz w:val="18"/>
          <w:szCs w:val="18"/>
        </w:rPr>
        <w:t xml:space="preserve"> </w:t>
      </w:r>
      <w:r w:rsidR="00F2375C" w:rsidRPr="00F51942">
        <w:rPr>
          <w:rFonts w:cs="Arial"/>
          <w:sz w:val="18"/>
          <w:szCs w:val="18"/>
        </w:rPr>
        <w:t>(compared to 20</w:t>
      </w:r>
      <w:r w:rsidR="0060274F" w:rsidRPr="00F51942">
        <w:rPr>
          <w:rFonts w:cs="Arial"/>
          <w:sz w:val="18"/>
          <w:szCs w:val="18"/>
        </w:rPr>
        <w:t>20</w:t>
      </w:r>
      <w:r w:rsidR="00F2375C" w:rsidRPr="00F51942">
        <w:rPr>
          <w:rFonts w:cs="Arial"/>
          <w:sz w:val="18"/>
          <w:szCs w:val="18"/>
        </w:rPr>
        <w:t xml:space="preserve">-21) </w:t>
      </w:r>
      <w:r w:rsidRPr="00F51942">
        <w:rPr>
          <w:rFonts w:cs="Arial"/>
          <w:sz w:val="18"/>
          <w:szCs w:val="18"/>
        </w:rPr>
        <w:t xml:space="preserve">over a larger asset base decreased the resulting </w:t>
      </w:r>
      <w:r w:rsidR="004C37CF" w:rsidRPr="00F51942">
        <w:rPr>
          <w:rFonts w:cs="Arial"/>
          <w:sz w:val="18"/>
          <w:szCs w:val="18"/>
        </w:rPr>
        <w:t>return</w:t>
      </w:r>
      <w:r w:rsidRPr="00F51942">
        <w:rPr>
          <w:rFonts w:cs="Arial"/>
          <w:sz w:val="18"/>
          <w:szCs w:val="18"/>
        </w:rPr>
        <w:t xml:space="preserve"> </w:t>
      </w:r>
      <w:r w:rsidR="00B94A91" w:rsidRPr="00F51942">
        <w:rPr>
          <w:rFonts w:cs="Arial"/>
          <w:sz w:val="18"/>
          <w:szCs w:val="18"/>
        </w:rPr>
        <w:t>o</w:t>
      </w:r>
      <w:r w:rsidRPr="00F51942">
        <w:rPr>
          <w:rFonts w:cs="Arial"/>
          <w:sz w:val="18"/>
          <w:szCs w:val="18"/>
        </w:rPr>
        <w:t xml:space="preserve">n total assets </w:t>
      </w:r>
      <w:r w:rsidR="004C37CF" w:rsidRPr="00F51942">
        <w:rPr>
          <w:rFonts w:cs="Arial"/>
          <w:sz w:val="18"/>
          <w:szCs w:val="18"/>
        </w:rPr>
        <w:t>in all three regions</w:t>
      </w:r>
      <w:r w:rsidR="00F05F9A">
        <w:rPr>
          <w:rFonts w:cs="Arial"/>
          <w:sz w:val="18"/>
          <w:szCs w:val="18"/>
        </w:rPr>
        <w:t>.</w:t>
      </w:r>
    </w:p>
    <w:p w14:paraId="2A5B9E9B" w14:textId="0C8A387A" w:rsidR="004C37CF" w:rsidRPr="00F51942" w:rsidRDefault="00BC31E4" w:rsidP="00AD31E0">
      <w:pPr>
        <w:pStyle w:val="ListBullet"/>
        <w:shd w:val="clear" w:color="auto" w:fill="DFF1ED"/>
        <w:spacing w:line="240" w:lineRule="auto"/>
        <w:ind w:left="357" w:hanging="357"/>
        <w:rPr>
          <w:rFonts w:cs="Arial"/>
          <w:sz w:val="18"/>
          <w:szCs w:val="18"/>
        </w:rPr>
      </w:pPr>
      <w:r w:rsidRPr="00F51942">
        <w:rPr>
          <w:rFonts w:cs="Arial"/>
          <w:sz w:val="18"/>
          <w:szCs w:val="18"/>
        </w:rPr>
        <w:t xml:space="preserve">Return </w:t>
      </w:r>
      <w:r w:rsidR="00D74F74" w:rsidRPr="00F51942">
        <w:rPr>
          <w:rFonts w:cs="Arial"/>
          <w:sz w:val="18"/>
          <w:szCs w:val="18"/>
        </w:rPr>
        <w:t>o</w:t>
      </w:r>
      <w:r w:rsidRPr="00F51942">
        <w:rPr>
          <w:rFonts w:cs="Arial"/>
          <w:sz w:val="18"/>
          <w:szCs w:val="18"/>
        </w:rPr>
        <w:t xml:space="preserve">n equity </w:t>
      </w:r>
      <w:r w:rsidR="00D74F74" w:rsidRPr="00F51942">
        <w:rPr>
          <w:rFonts w:cs="Arial"/>
          <w:sz w:val="18"/>
          <w:szCs w:val="18"/>
        </w:rPr>
        <w:t>performing</w:t>
      </w:r>
      <w:r w:rsidRPr="00F51942">
        <w:rPr>
          <w:rFonts w:cs="Arial"/>
          <w:sz w:val="18"/>
          <w:szCs w:val="18"/>
        </w:rPr>
        <w:t xml:space="preserve"> strongly </w:t>
      </w:r>
      <w:r w:rsidR="00460576" w:rsidRPr="00F51942">
        <w:rPr>
          <w:rFonts w:cs="Arial"/>
          <w:sz w:val="18"/>
          <w:szCs w:val="18"/>
        </w:rPr>
        <w:t xml:space="preserve">across the regions </w:t>
      </w:r>
      <w:r w:rsidR="00337031" w:rsidRPr="00F51942">
        <w:rPr>
          <w:rFonts w:cs="Arial"/>
          <w:sz w:val="18"/>
          <w:szCs w:val="18"/>
        </w:rPr>
        <w:t>for DFMP</w:t>
      </w:r>
      <w:r w:rsidR="00D74F74" w:rsidRPr="00F51942">
        <w:rPr>
          <w:rFonts w:cs="Arial"/>
          <w:sz w:val="18"/>
          <w:szCs w:val="18"/>
        </w:rPr>
        <w:t xml:space="preserve"> participants; </w:t>
      </w:r>
      <w:r w:rsidR="00111F07" w:rsidRPr="00F51942">
        <w:rPr>
          <w:rFonts w:cs="Arial"/>
          <w:sz w:val="18"/>
          <w:szCs w:val="18"/>
        </w:rPr>
        <w:t xml:space="preserve">well above the negative returns on investment in </w:t>
      </w:r>
      <w:r w:rsidR="00D74F74" w:rsidRPr="00F51942">
        <w:rPr>
          <w:rFonts w:cs="Arial"/>
          <w:sz w:val="18"/>
          <w:szCs w:val="18"/>
        </w:rPr>
        <w:t>Australian</w:t>
      </w:r>
      <w:r w:rsidR="00111F07" w:rsidRPr="00F51942">
        <w:rPr>
          <w:rFonts w:cs="Arial"/>
          <w:sz w:val="18"/>
          <w:szCs w:val="18"/>
        </w:rPr>
        <w:t xml:space="preserve"> Shares</w:t>
      </w:r>
      <w:r w:rsidR="007033BE" w:rsidRPr="00F51942">
        <w:rPr>
          <w:rFonts w:cs="Arial"/>
          <w:sz w:val="18"/>
          <w:szCs w:val="18"/>
        </w:rPr>
        <w:t xml:space="preserve"> for 2021-22</w:t>
      </w:r>
      <w:r w:rsidR="001E3695" w:rsidRPr="00F51942">
        <w:rPr>
          <w:rFonts w:cs="Arial"/>
          <w:sz w:val="18"/>
          <w:szCs w:val="18"/>
        </w:rPr>
        <w:t xml:space="preserve"> and </w:t>
      </w:r>
      <w:r w:rsidR="00B94A91" w:rsidRPr="00F51942">
        <w:rPr>
          <w:rFonts w:cs="Arial"/>
          <w:sz w:val="18"/>
          <w:szCs w:val="18"/>
        </w:rPr>
        <w:t>long-term average for Australian Bonds</w:t>
      </w:r>
      <w:r w:rsidR="00D25613">
        <w:rPr>
          <w:rFonts w:cs="Arial"/>
          <w:sz w:val="18"/>
          <w:szCs w:val="18"/>
        </w:rPr>
        <w:t>.</w:t>
      </w:r>
    </w:p>
    <w:p w14:paraId="22CF8371" w14:textId="338B06E6" w:rsidR="00760A53" w:rsidRPr="00F51942" w:rsidRDefault="00760A53" w:rsidP="0063509A">
      <w:pPr>
        <w:pStyle w:val="Heading2"/>
        <w:rPr>
          <w:rFonts w:cs="Arial"/>
        </w:rPr>
      </w:pPr>
      <w:bookmarkStart w:id="154" w:name="_Toc112702926"/>
      <w:r w:rsidRPr="00F51942">
        <w:rPr>
          <w:rFonts w:cs="Arial"/>
        </w:rPr>
        <w:t>North</w:t>
      </w:r>
      <w:bookmarkEnd w:id="154"/>
      <w:r w:rsidR="00A52FCD">
        <w:rPr>
          <w:rFonts w:cs="Arial"/>
        </w:rPr>
        <w:t>ERN VICTORIA</w:t>
      </w:r>
    </w:p>
    <w:p w14:paraId="50B82E8D" w14:textId="77777777" w:rsidR="00140A8D" w:rsidRDefault="00140A8D" w:rsidP="001169B4">
      <w:pPr>
        <w:pStyle w:val="Body"/>
        <w:sectPr w:rsidR="00140A8D" w:rsidSect="0073488A">
          <w:type w:val="continuous"/>
          <w:pgSz w:w="11900" w:h="16840"/>
          <w:pgMar w:top="1701" w:right="1134" w:bottom="1418" w:left="1134" w:header="709" w:footer="397" w:gutter="0"/>
          <w:cols w:space="708"/>
          <w:docGrid w:linePitch="360"/>
        </w:sectPr>
      </w:pPr>
    </w:p>
    <w:p w14:paraId="0DF25E06" w14:textId="16BC9315" w:rsidR="00760A53" w:rsidRPr="00F51942" w:rsidRDefault="00760A53" w:rsidP="001169B4">
      <w:pPr>
        <w:pStyle w:val="Body"/>
      </w:pPr>
      <w:r w:rsidRPr="00F51942">
        <w:t>Farm profit (EBIT) in North</w:t>
      </w:r>
      <w:r w:rsidR="00A52FCD">
        <w:t>ern Victoria</w:t>
      </w:r>
      <w:r w:rsidRPr="00F51942">
        <w:t xml:space="preserve"> in 2021-22 was the second highest </w:t>
      </w:r>
      <w:r w:rsidR="00544636" w:rsidRPr="00F51942">
        <w:t>(</w:t>
      </w:r>
      <w:r w:rsidR="000D5B03" w:rsidRPr="00F51942">
        <w:t>accounting</w:t>
      </w:r>
      <w:r w:rsidR="00544636" w:rsidRPr="00F51942">
        <w:t xml:space="preserve"> for inflation) </w:t>
      </w:r>
      <w:r w:rsidRPr="00F51942">
        <w:t xml:space="preserve">since the start of the </w:t>
      </w:r>
      <w:r w:rsidR="00BC542E" w:rsidRPr="00F51942">
        <w:t>DFMP</w:t>
      </w:r>
      <w:r w:rsidRPr="00F51942">
        <w:t xml:space="preserve"> in 2006-07 </w:t>
      </w:r>
      <w:r w:rsidR="00224CC2" w:rsidRPr="00F51942">
        <w:t>(</w:t>
      </w:r>
      <w:r w:rsidR="00224CC2" w:rsidRPr="00F51942">
        <w:fldChar w:fldCharType="begin"/>
      </w:r>
      <w:r w:rsidR="00224CC2" w:rsidRPr="00F51942">
        <w:instrText xml:space="preserve"> REF _Ref113290156 \h </w:instrText>
      </w:r>
      <w:r w:rsidR="00822C98" w:rsidRPr="00F51942">
        <w:instrText xml:space="preserve"> \* MERGEFORMAT </w:instrText>
      </w:r>
      <w:r w:rsidR="00224CC2" w:rsidRPr="00F51942">
        <w:fldChar w:fldCharType="separate"/>
      </w:r>
      <w:r w:rsidR="00224CC2" w:rsidRPr="00F51942">
        <w:t>Figure 32</w:t>
      </w:r>
      <w:r w:rsidR="00224CC2" w:rsidRPr="00F51942">
        <w:fldChar w:fldCharType="end"/>
      </w:r>
      <w:r w:rsidR="00224CC2" w:rsidRPr="00F51942">
        <w:t>)</w:t>
      </w:r>
      <w:r w:rsidRPr="00F51942">
        <w:t>. Average EBIT was $48</w:t>
      </w:r>
      <w:r w:rsidR="00D24DC4" w:rsidRPr="00F51942">
        <w:t>3</w:t>
      </w:r>
      <w:r w:rsidRPr="00F51942">
        <w:t>,</w:t>
      </w:r>
      <w:r w:rsidR="00D24DC4" w:rsidRPr="00F51942">
        <w:t>000</w:t>
      </w:r>
      <w:r w:rsidRPr="00F51942">
        <w:t xml:space="preserve"> in 2021-22, compared to the long</w:t>
      </w:r>
      <w:r w:rsidR="000D5B03" w:rsidRPr="00F51942">
        <w:t>-</w:t>
      </w:r>
      <w:r w:rsidRPr="00F51942">
        <w:t>term average of $23</w:t>
      </w:r>
      <w:r w:rsidR="00D24DC4" w:rsidRPr="00F51942">
        <w:t>5</w:t>
      </w:r>
      <w:r w:rsidRPr="00F51942">
        <w:t>,</w:t>
      </w:r>
      <w:r w:rsidR="00D24DC4" w:rsidRPr="00F51942">
        <w:t>000</w:t>
      </w:r>
      <w:r w:rsidRPr="00F51942">
        <w:t>. Net farm income was $391,0</w:t>
      </w:r>
      <w:r w:rsidR="00D24DC4" w:rsidRPr="00F51942">
        <w:t>00</w:t>
      </w:r>
      <w:r w:rsidRPr="00F51942">
        <w:t xml:space="preserve"> in 2021-22, compared to the long</w:t>
      </w:r>
      <w:r w:rsidR="000D5B03" w:rsidRPr="00F51942">
        <w:t>-</w:t>
      </w:r>
      <w:r w:rsidRPr="00F51942">
        <w:t>term average of $127,</w:t>
      </w:r>
      <w:r w:rsidR="00D24DC4" w:rsidRPr="00F51942">
        <w:t>000</w:t>
      </w:r>
      <w:r w:rsidRPr="00F51942">
        <w:t>.</w:t>
      </w:r>
    </w:p>
    <w:p w14:paraId="44DEB09D" w14:textId="77777777" w:rsidR="00140A8D" w:rsidRDefault="00760A53" w:rsidP="001169B4">
      <w:pPr>
        <w:pStyle w:val="Body"/>
        <w:sectPr w:rsidR="00140A8D" w:rsidSect="00140A8D">
          <w:type w:val="continuous"/>
          <w:pgSz w:w="11900" w:h="16840"/>
          <w:pgMar w:top="1701" w:right="1134" w:bottom="1418" w:left="1134" w:header="709" w:footer="397" w:gutter="0"/>
          <w:cols w:num="2" w:space="708"/>
          <w:docGrid w:linePitch="360"/>
        </w:sectPr>
      </w:pPr>
      <w:r w:rsidRPr="000D5B03">
        <w:t>Average ROTA was 5.6 per cent in 2021-22, decreasing from 6 per cent the previous year</w:t>
      </w:r>
      <w:r w:rsidR="00224CC2" w:rsidRPr="000D5B03">
        <w:t xml:space="preserve"> (</w:t>
      </w:r>
      <w:r w:rsidR="00224CC2" w:rsidRPr="000D5B03">
        <w:fldChar w:fldCharType="begin"/>
      </w:r>
      <w:r w:rsidR="00224CC2" w:rsidRPr="000D5B03">
        <w:instrText xml:space="preserve"> REF _Ref113290197 \h </w:instrText>
      </w:r>
      <w:r w:rsidR="00822C98" w:rsidRPr="000D5B03">
        <w:instrText xml:space="preserve"> \* MERGEFORMAT </w:instrText>
      </w:r>
      <w:r w:rsidR="00224CC2" w:rsidRPr="000D5B03">
        <w:fldChar w:fldCharType="separate"/>
      </w:r>
      <w:r w:rsidR="00224CC2" w:rsidRPr="000D5B03">
        <w:t>Figure 33</w:t>
      </w:r>
      <w:r w:rsidR="00224CC2" w:rsidRPr="000D5B03">
        <w:fldChar w:fldCharType="end"/>
      </w:r>
      <w:r w:rsidR="00D84FA8" w:rsidRPr="000D5B03">
        <w:t>),</w:t>
      </w:r>
      <w:r w:rsidRPr="000D5B03">
        <w:t xml:space="preserve"> </w:t>
      </w:r>
      <w:r w:rsidR="008E25D6" w:rsidRPr="000D5B03">
        <w:t>remaining considerably higher tha</w:t>
      </w:r>
      <w:r w:rsidR="006B10CD" w:rsidRPr="000D5B03">
        <w:t xml:space="preserve">n </w:t>
      </w:r>
      <w:r w:rsidRPr="000D5B03">
        <w:t>the long-term average of 3.8 per cent. The average ROE in North</w:t>
      </w:r>
      <w:r w:rsidR="00D82C06">
        <w:t>ern Victoria</w:t>
      </w:r>
      <w:r w:rsidRPr="000D5B03">
        <w:t xml:space="preserve"> decreased to 7.2 per cent in 2021-22 from 7.5 per cent in 2020-21; compared to the long-term average of 2.3 per cent</w:t>
      </w:r>
    </w:p>
    <w:p w14:paraId="370DA872" w14:textId="0418D30A" w:rsidR="00760A53" w:rsidRPr="00F51942" w:rsidRDefault="00760A53" w:rsidP="001169B4">
      <w:pPr>
        <w:pStyle w:val="Body"/>
      </w:pPr>
    </w:p>
    <w:p w14:paraId="69F43F97" w14:textId="77777777" w:rsidR="00387B9A" w:rsidRPr="00F51942" w:rsidRDefault="00387B9A" w:rsidP="0000010C">
      <w:pPr>
        <w:pStyle w:val="Caption"/>
        <w:sectPr w:rsidR="00387B9A" w:rsidRPr="00F51942" w:rsidSect="0073488A">
          <w:type w:val="continuous"/>
          <w:pgSz w:w="11900" w:h="16840"/>
          <w:pgMar w:top="1701" w:right="1134" w:bottom="1418" w:left="1134" w:header="709" w:footer="397" w:gutter="0"/>
          <w:cols w:space="708"/>
          <w:docGrid w:linePitch="360"/>
        </w:sectPr>
      </w:pPr>
      <w:bookmarkStart w:id="155" w:name="_Toc109652107"/>
    </w:p>
    <w:p w14:paraId="2E1640FF" w14:textId="77777777" w:rsidR="00140A8D" w:rsidRDefault="005B27E3" w:rsidP="00140A8D">
      <w:pPr>
        <w:pStyle w:val="Caption"/>
      </w:pPr>
      <w:bookmarkStart w:id="156" w:name="_Ref113290156"/>
      <w:r w:rsidRPr="00F51942">
        <w:t xml:space="preserve">FIGURE </w:t>
      </w:r>
      <w:r w:rsidRPr="00F51942">
        <w:fldChar w:fldCharType="begin"/>
      </w:r>
      <w:r w:rsidRPr="00F51942">
        <w:instrText xml:space="preserve"> SEQ Figure \* ARABIC </w:instrText>
      </w:r>
      <w:r w:rsidRPr="00F51942">
        <w:fldChar w:fldCharType="separate"/>
      </w:r>
      <w:r w:rsidR="00505F73" w:rsidRPr="00F51942">
        <w:t>32</w:t>
      </w:r>
      <w:r w:rsidRPr="00F51942">
        <w:fldChar w:fldCharType="end"/>
      </w:r>
      <w:bookmarkEnd w:id="156"/>
      <w:r w:rsidRPr="00F51942">
        <w:t xml:space="preserve">. FARM </w:t>
      </w:r>
      <w:r w:rsidR="00140A8D" w:rsidRPr="00F51942">
        <w:t>PROFITABILITY BETWEEN 2006-07 AND 2021-22 – NORTH</w:t>
      </w:r>
      <w:r w:rsidR="00140A8D">
        <w:t>ERN VICTORIA</w:t>
      </w:r>
    </w:p>
    <w:p w14:paraId="1EDA6140" w14:textId="2D1E91DB" w:rsidR="00C06D11" w:rsidRPr="00F51942" w:rsidRDefault="00C06D11" w:rsidP="00140A8D">
      <w:pPr>
        <w:pStyle w:val="Caption"/>
      </w:pPr>
      <w:r>
        <w:rPr>
          <w:noProof/>
        </w:rPr>
        <w:drawing>
          <wp:inline distT="0" distB="0" distL="0" distR="0" wp14:anchorId="08CE41C6" wp14:editId="7C944577">
            <wp:extent cx="5443268" cy="2018581"/>
            <wp:effectExtent l="0" t="0" r="5080" b="1270"/>
            <wp:docPr id="72" name="Chart 72" descr="Figure showing farm profitability between 2006-07 and 2021-22 for Northern Victoria (EBIT and net farm income). ">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424565A" w14:textId="36AC9F76" w:rsidR="005B27E3" w:rsidRDefault="005B27E3" w:rsidP="0000010C">
      <w:pPr>
        <w:pStyle w:val="Caption"/>
      </w:pPr>
      <w:bookmarkStart w:id="157" w:name="_Ref113290197"/>
      <w:bookmarkStart w:id="158" w:name="_Toc109652108"/>
      <w:bookmarkEnd w:id="155"/>
      <w:r w:rsidRPr="00F51942">
        <w:t xml:space="preserve">FIGURE </w:t>
      </w:r>
      <w:r w:rsidRPr="00F51942">
        <w:fldChar w:fldCharType="begin"/>
      </w:r>
      <w:r w:rsidRPr="00F51942">
        <w:instrText xml:space="preserve"> SEQ Figure \* ARABIC </w:instrText>
      </w:r>
      <w:r w:rsidRPr="00F51942">
        <w:fldChar w:fldCharType="separate"/>
      </w:r>
      <w:r w:rsidR="00505F73" w:rsidRPr="00F51942">
        <w:t>33</w:t>
      </w:r>
      <w:r w:rsidRPr="00F51942">
        <w:fldChar w:fldCharType="end"/>
      </w:r>
      <w:bookmarkEnd w:id="157"/>
      <w:r w:rsidRPr="00F51942">
        <w:t xml:space="preserve">. WHOLE FARM PERFORMANCE BETWEEN 2006-07 AND 2021-22 – </w:t>
      </w:r>
      <w:bookmarkEnd w:id="158"/>
      <w:r w:rsidRPr="00F51942">
        <w:t>NORTH</w:t>
      </w:r>
      <w:r w:rsidR="00446164">
        <w:t>ERN VICTORIA</w:t>
      </w:r>
    </w:p>
    <w:p w14:paraId="20C0280D" w14:textId="12624864" w:rsidR="00C11137" w:rsidRPr="00F51942" w:rsidRDefault="00C11137" w:rsidP="0000010C">
      <w:pPr>
        <w:pStyle w:val="Caption"/>
      </w:pPr>
      <w:r>
        <w:rPr>
          <w:noProof/>
        </w:rPr>
        <w:drawing>
          <wp:inline distT="0" distB="0" distL="0" distR="0" wp14:anchorId="5F7FE2BE" wp14:editId="3AD6AEB9">
            <wp:extent cx="5563870" cy="1863305"/>
            <wp:effectExtent l="0" t="0" r="17780" b="3810"/>
            <wp:docPr id="76" name="Chart 76" descr="Figure showing farm profitability between 2006-07 and 2021-22 for Northern Victoria (ROTA and ROE).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111A193" w14:textId="3006893C" w:rsidR="005B27E3" w:rsidRPr="00F51942" w:rsidRDefault="005B27E3" w:rsidP="001169B4">
      <w:pPr>
        <w:pStyle w:val="Body"/>
      </w:pPr>
    </w:p>
    <w:p w14:paraId="5A386AE1" w14:textId="0877C7B7" w:rsidR="00387B9A" w:rsidRPr="00F51942" w:rsidRDefault="00387B9A" w:rsidP="001169B4">
      <w:pPr>
        <w:pStyle w:val="Body"/>
        <w:sectPr w:rsidR="00387B9A" w:rsidRPr="00F51942" w:rsidSect="00140A8D">
          <w:type w:val="continuous"/>
          <w:pgSz w:w="11900" w:h="16840"/>
          <w:pgMar w:top="1701" w:right="1134" w:bottom="1418" w:left="1134" w:header="709" w:footer="397" w:gutter="0"/>
          <w:cols w:space="708"/>
          <w:docGrid w:linePitch="360"/>
        </w:sectPr>
      </w:pPr>
    </w:p>
    <w:p w14:paraId="3042D1E2" w14:textId="77777777" w:rsidR="00140A8D" w:rsidRDefault="00140A8D">
      <w:pPr>
        <w:spacing w:after="0" w:line="240" w:lineRule="auto"/>
        <w:rPr>
          <w:rFonts w:cs="Arial"/>
        </w:rPr>
        <w:sectPr w:rsidR="00140A8D" w:rsidSect="0073488A">
          <w:type w:val="continuous"/>
          <w:pgSz w:w="11900" w:h="16840"/>
          <w:pgMar w:top="1701" w:right="1134" w:bottom="1418" w:left="1134" w:header="709" w:footer="397" w:gutter="0"/>
          <w:cols w:space="708"/>
          <w:docGrid w:linePitch="360"/>
        </w:sectPr>
      </w:pPr>
      <w:bookmarkStart w:id="159" w:name="_Toc112702927"/>
    </w:p>
    <w:bookmarkEnd w:id="159"/>
    <w:p w14:paraId="0AEE7DA4" w14:textId="3B887F4A" w:rsidR="00531566" w:rsidRPr="00F51942" w:rsidRDefault="000D5B03" w:rsidP="0063509A">
      <w:pPr>
        <w:pStyle w:val="Heading2"/>
        <w:rPr>
          <w:rFonts w:cs="Arial"/>
        </w:rPr>
      </w:pPr>
      <w:r>
        <w:rPr>
          <w:rFonts w:cs="Arial"/>
        </w:rPr>
        <w:lastRenderedPageBreak/>
        <w:t>SOUTH WEST VICTORIA</w:t>
      </w:r>
    </w:p>
    <w:p w14:paraId="5E441238" w14:textId="77777777" w:rsidR="00C11137" w:rsidRDefault="00C11137" w:rsidP="001169B4">
      <w:pPr>
        <w:pStyle w:val="Body"/>
        <w:sectPr w:rsidR="00C11137" w:rsidSect="0073488A">
          <w:type w:val="continuous"/>
          <w:pgSz w:w="11900" w:h="16840"/>
          <w:pgMar w:top="1701" w:right="1134" w:bottom="1418" w:left="1134" w:header="709" w:footer="397" w:gutter="0"/>
          <w:cols w:space="708"/>
          <w:docGrid w:linePitch="360"/>
        </w:sectPr>
      </w:pPr>
    </w:p>
    <w:p w14:paraId="777323BA" w14:textId="3DEFF96D" w:rsidR="00234D3A" w:rsidRPr="00F51942" w:rsidRDefault="00234D3A" w:rsidP="001169B4">
      <w:pPr>
        <w:pStyle w:val="Body"/>
      </w:pPr>
      <w:r w:rsidRPr="00F51942">
        <w:t xml:space="preserve">Farm profit (EBIT) in South West </w:t>
      </w:r>
      <w:r w:rsidR="000D5B03">
        <w:t>Victoria</w:t>
      </w:r>
      <w:r w:rsidRPr="00F51942">
        <w:t xml:space="preserve"> in 2021-22 was the seventh highest </w:t>
      </w:r>
      <w:r w:rsidR="000B2BEB" w:rsidRPr="00F51942">
        <w:t>(</w:t>
      </w:r>
      <w:r w:rsidR="000D5B03" w:rsidRPr="00F51942">
        <w:t>accounting</w:t>
      </w:r>
      <w:r w:rsidR="000B2BEB" w:rsidRPr="00F51942">
        <w:t xml:space="preserve"> for inflation) </w:t>
      </w:r>
      <w:r w:rsidRPr="00F51942">
        <w:t xml:space="preserve">since the start of the </w:t>
      </w:r>
      <w:r w:rsidR="00BC542E" w:rsidRPr="00F51942">
        <w:t>DFMP</w:t>
      </w:r>
      <w:r w:rsidRPr="00F51942">
        <w:t xml:space="preserve"> in 2006-07 (</w:t>
      </w:r>
      <w:r w:rsidR="0038671F" w:rsidRPr="00F51942">
        <w:fldChar w:fldCharType="begin"/>
      </w:r>
      <w:r w:rsidR="0038671F" w:rsidRPr="00F51942">
        <w:instrText xml:space="preserve"> REF _Ref113290270 \h </w:instrText>
      </w:r>
      <w:r w:rsidR="00822C98" w:rsidRPr="00F51942">
        <w:instrText xml:space="preserve"> \* MERGEFORMAT </w:instrText>
      </w:r>
      <w:r w:rsidR="0038671F" w:rsidRPr="00F51942">
        <w:fldChar w:fldCharType="separate"/>
      </w:r>
      <w:r w:rsidR="0038671F" w:rsidRPr="00F51942">
        <w:t>Figure 34</w:t>
      </w:r>
      <w:r w:rsidR="0038671F" w:rsidRPr="00F51942">
        <w:fldChar w:fldCharType="end"/>
      </w:r>
      <w:r w:rsidRPr="00F51942">
        <w:t>). Average EBIT was $376,0</w:t>
      </w:r>
      <w:r w:rsidR="0073249D" w:rsidRPr="00F51942">
        <w:t>00</w:t>
      </w:r>
      <w:r w:rsidRPr="00F51942">
        <w:t xml:space="preserve"> in 2021-22, compared to the long</w:t>
      </w:r>
      <w:r w:rsidR="000D5B03" w:rsidRPr="00F51942">
        <w:t>-</w:t>
      </w:r>
      <w:r w:rsidRPr="00F51942">
        <w:t>term average of $326,</w:t>
      </w:r>
      <w:r w:rsidR="0073249D" w:rsidRPr="00F51942">
        <w:t>000</w:t>
      </w:r>
      <w:r w:rsidRPr="00F51942">
        <w:t>. Net farm income was $28</w:t>
      </w:r>
      <w:r w:rsidR="0073249D" w:rsidRPr="00F51942">
        <w:t>7</w:t>
      </w:r>
      <w:r w:rsidRPr="00F51942">
        <w:t>,</w:t>
      </w:r>
      <w:r w:rsidR="0073249D" w:rsidRPr="00F51942">
        <w:t>000</w:t>
      </w:r>
      <w:r w:rsidRPr="00F51942">
        <w:t xml:space="preserve"> in 2021-22, compared to the long</w:t>
      </w:r>
      <w:r w:rsidR="000D5B03" w:rsidRPr="00F51942">
        <w:t>-</w:t>
      </w:r>
      <w:r w:rsidRPr="00F51942">
        <w:t>term average of $16</w:t>
      </w:r>
      <w:r w:rsidR="0073249D" w:rsidRPr="00F51942">
        <w:t>1</w:t>
      </w:r>
      <w:r w:rsidRPr="00F51942">
        <w:t>,</w:t>
      </w:r>
      <w:r w:rsidR="0073249D" w:rsidRPr="00F51942">
        <w:t>000</w:t>
      </w:r>
      <w:r w:rsidRPr="00F51942">
        <w:t>.</w:t>
      </w:r>
    </w:p>
    <w:p w14:paraId="172E85FE" w14:textId="67345D4B" w:rsidR="00234D3A" w:rsidRPr="00F51942" w:rsidRDefault="00234D3A" w:rsidP="001169B4">
      <w:pPr>
        <w:pStyle w:val="Body"/>
      </w:pPr>
      <w:r w:rsidRPr="000D5B03">
        <w:t>Average ROTA was 3.9 per cent in 2021-22, decreasing from 5.5 per cent the previous year</w:t>
      </w:r>
      <w:r w:rsidR="00224CC2" w:rsidRPr="000D5B03">
        <w:t xml:space="preserve"> (</w:t>
      </w:r>
      <w:r w:rsidR="00224CC2" w:rsidRPr="000D5B03">
        <w:fldChar w:fldCharType="begin"/>
      </w:r>
      <w:r w:rsidR="00224CC2" w:rsidRPr="000D5B03">
        <w:instrText xml:space="preserve"> REF _Ref113290261 \h </w:instrText>
      </w:r>
      <w:r w:rsidR="00822C98" w:rsidRPr="000D5B03">
        <w:instrText xml:space="preserve"> \* MERGEFORMAT </w:instrText>
      </w:r>
      <w:r w:rsidR="00224CC2" w:rsidRPr="000D5B03">
        <w:fldChar w:fldCharType="separate"/>
      </w:r>
      <w:r w:rsidR="00224CC2" w:rsidRPr="000D5B03">
        <w:t>Figure 35</w:t>
      </w:r>
      <w:r w:rsidR="00224CC2" w:rsidRPr="000D5B03">
        <w:fldChar w:fldCharType="end"/>
      </w:r>
      <w:r w:rsidR="00224CC2" w:rsidRPr="000D5B03">
        <w:t>)</w:t>
      </w:r>
      <w:r w:rsidRPr="000D5B03">
        <w:t>, compared to the long-term average of 4.1 per cent</w:t>
      </w:r>
      <w:r w:rsidRPr="00F51942">
        <w:t>. The average ROE in South West</w:t>
      </w:r>
      <w:r w:rsidR="000D5B03" w:rsidRPr="000D5B03">
        <w:t xml:space="preserve"> Victoria</w:t>
      </w:r>
      <w:r w:rsidRPr="00F51942">
        <w:t xml:space="preserve"> decreased to 5.5 per cent in 2021-22 from 9.1 per cent in 2020-21, compared to the </w:t>
      </w:r>
      <w:r w:rsidRPr="000D5B03">
        <w:t>long-term average of 3.1 per</w:t>
      </w:r>
      <w:r w:rsidRPr="00F51942">
        <w:t xml:space="preserve"> cent. </w:t>
      </w:r>
    </w:p>
    <w:p w14:paraId="747BD6F1" w14:textId="77777777" w:rsidR="00C11137" w:rsidRDefault="00C11137" w:rsidP="001169B4">
      <w:pPr>
        <w:pStyle w:val="Body"/>
        <w:sectPr w:rsidR="00C11137" w:rsidSect="00C11137">
          <w:type w:val="continuous"/>
          <w:pgSz w:w="11900" w:h="16840"/>
          <w:pgMar w:top="1701" w:right="1134" w:bottom="1418" w:left="1134" w:header="709" w:footer="397" w:gutter="0"/>
          <w:cols w:num="2" w:space="708"/>
          <w:docGrid w:linePitch="360"/>
        </w:sectPr>
      </w:pPr>
    </w:p>
    <w:p w14:paraId="6D983921" w14:textId="77777777" w:rsidR="00531566" w:rsidRPr="00F51942" w:rsidRDefault="00531566" w:rsidP="001169B4">
      <w:pPr>
        <w:pStyle w:val="Body"/>
      </w:pPr>
    </w:p>
    <w:p w14:paraId="353898A1" w14:textId="77777777" w:rsidR="008552D5" w:rsidRPr="00F51942" w:rsidRDefault="008552D5" w:rsidP="0000010C">
      <w:pPr>
        <w:pStyle w:val="Caption"/>
        <w:sectPr w:rsidR="008552D5" w:rsidRPr="00F51942" w:rsidSect="0073488A">
          <w:type w:val="continuous"/>
          <w:pgSz w:w="11900" w:h="16840"/>
          <w:pgMar w:top="1701" w:right="1134" w:bottom="1418" w:left="1134" w:header="709" w:footer="397" w:gutter="0"/>
          <w:cols w:space="708"/>
          <w:docGrid w:linePitch="360"/>
        </w:sectPr>
      </w:pPr>
    </w:p>
    <w:p w14:paraId="2B6CBF5E" w14:textId="48210F82" w:rsidR="00670F7C" w:rsidRDefault="00670F7C" w:rsidP="0000010C">
      <w:pPr>
        <w:pStyle w:val="Caption"/>
      </w:pPr>
      <w:bookmarkStart w:id="160" w:name="_Ref113290270"/>
      <w:r w:rsidRPr="00F51942">
        <w:t xml:space="preserve">FIGURE </w:t>
      </w:r>
      <w:r w:rsidRPr="00F51942">
        <w:fldChar w:fldCharType="begin"/>
      </w:r>
      <w:r w:rsidRPr="00F51942">
        <w:instrText xml:space="preserve"> SEQ Figure \* ARABIC </w:instrText>
      </w:r>
      <w:r w:rsidRPr="00F51942">
        <w:fldChar w:fldCharType="separate"/>
      </w:r>
      <w:r w:rsidR="00505F73" w:rsidRPr="00F51942">
        <w:t>34</w:t>
      </w:r>
      <w:r w:rsidRPr="00F51942">
        <w:fldChar w:fldCharType="end"/>
      </w:r>
      <w:bookmarkEnd w:id="160"/>
      <w:r w:rsidRPr="00F51942">
        <w:t>. FARM PROFITABILITY BETWEEN 2006-07 AND 2021-22 – SOUTH WEST</w:t>
      </w:r>
      <w:r w:rsidR="002814C5">
        <w:t xml:space="preserve"> VICTORIA</w:t>
      </w:r>
    </w:p>
    <w:p w14:paraId="322D5944" w14:textId="0AD9C501" w:rsidR="0077749B" w:rsidRPr="00F51942" w:rsidRDefault="0077749B" w:rsidP="0000010C">
      <w:pPr>
        <w:pStyle w:val="Caption"/>
      </w:pPr>
      <w:r>
        <w:rPr>
          <w:noProof/>
        </w:rPr>
        <w:drawing>
          <wp:inline distT="0" distB="0" distL="0" distR="0" wp14:anchorId="5F6766F1" wp14:editId="3C6CF166">
            <wp:extent cx="5719314" cy="2337758"/>
            <wp:effectExtent l="0" t="0" r="15240" b="5715"/>
            <wp:docPr id="745" name="Chart 745" descr="Figure showing farm profitability between 2006-07 and 2021-22 for South West Victoria (EBIT and net farm income). ">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BD6C645" w14:textId="4D16523E" w:rsidR="004B6554" w:rsidRDefault="004B6554" w:rsidP="0000010C">
      <w:pPr>
        <w:pStyle w:val="Caption"/>
      </w:pPr>
      <w:bookmarkStart w:id="161" w:name="_Ref113290261"/>
      <w:bookmarkStart w:id="162" w:name="_Toc109652110"/>
      <w:r w:rsidRPr="00F51942">
        <w:t xml:space="preserve">FIGURE </w:t>
      </w:r>
      <w:r w:rsidRPr="00F51942">
        <w:fldChar w:fldCharType="begin"/>
      </w:r>
      <w:r w:rsidRPr="00F51942">
        <w:instrText xml:space="preserve"> SEQ Figure \* ARABIC </w:instrText>
      </w:r>
      <w:r w:rsidRPr="00F51942">
        <w:fldChar w:fldCharType="separate"/>
      </w:r>
      <w:r w:rsidR="00505F73" w:rsidRPr="00F51942">
        <w:t>35</w:t>
      </w:r>
      <w:r w:rsidRPr="00F51942">
        <w:fldChar w:fldCharType="end"/>
      </w:r>
      <w:bookmarkEnd w:id="161"/>
      <w:r w:rsidRPr="00F51942">
        <w:t>. WHOLE FARM PERFORMANCE BETWEEN 2006-07 AND 2021-22 – SOUTH WEST</w:t>
      </w:r>
      <w:bookmarkEnd w:id="162"/>
      <w:r w:rsidR="00C14DD4" w:rsidRPr="00C14DD4">
        <w:t xml:space="preserve"> VICTORIA</w:t>
      </w:r>
    </w:p>
    <w:p w14:paraId="102F2A64" w14:textId="60A4CA70" w:rsidR="0077749B" w:rsidRPr="00F51942" w:rsidRDefault="0077749B" w:rsidP="0000010C">
      <w:pPr>
        <w:pStyle w:val="Caption"/>
      </w:pPr>
      <w:r>
        <w:rPr>
          <w:noProof/>
        </w:rPr>
        <w:drawing>
          <wp:inline distT="0" distB="0" distL="0" distR="0" wp14:anchorId="2CF71204" wp14:editId="0F2FCE6C">
            <wp:extent cx="5693434" cy="2424023"/>
            <wp:effectExtent l="0" t="0" r="2540" b="14605"/>
            <wp:docPr id="750" name="Chart 750" descr="Figure showing farm profitability between 2006-07 and 2021-22 for South West Victoria (EBIT and net farm income).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E829497" w14:textId="2E7718F0" w:rsidR="00760A53" w:rsidRPr="00F51942" w:rsidRDefault="00760A53" w:rsidP="0000010C">
      <w:pPr>
        <w:pStyle w:val="Caption"/>
      </w:pPr>
    </w:p>
    <w:p w14:paraId="574437A5" w14:textId="6A8AAF73" w:rsidR="008552D5" w:rsidRPr="00F51942" w:rsidRDefault="008552D5" w:rsidP="0000010C">
      <w:pPr>
        <w:pStyle w:val="Caption"/>
        <w:sectPr w:rsidR="008552D5" w:rsidRPr="00F51942" w:rsidSect="00C11137">
          <w:type w:val="continuous"/>
          <w:pgSz w:w="11900" w:h="16840"/>
          <w:pgMar w:top="1701" w:right="1134" w:bottom="1418" w:left="1134" w:header="709" w:footer="397" w:gutter="0"/>
          <w:cols w:space="708"/>
          <w:docGrid w:linePitch="360"/>
        </w:sectPr>
      </w:pPr>
    </w:p>
    <w:p w14:paraId="4DF1CB45" w14:textId="77777777" w:rsidR="00C11137" w:rsidRDefault="00C11137" w:rsidP="0000010C">
      <w:pPr>
        <w:pStyle w:val="Caption"/>
        <w:sectPr w:rsidR="00C11137" w:rsidSect="0073488A">
          <w:type w:val="continuous"/>
          <w:pgSz w:w="11900" w:h="16840"/>
          <w:pgMar w:top="1701" w:right="1134" w:bottom="1418" w:left="1134" w:header="709" w:footer="397" w:gutter="0"/>
          <w:cols w:space="708"/>
          <w:docGrid w:linePitch="360"/>
        </w:sectPr>
      </w:pPr>
    </w:p>
    <w:p w14:paraId="056F5334" w14:textId="77777777" w:rsidR="0077749B" w:rsidRDefault="0077749B">
      <w:pPr>
        <w:spacing w:after="0" w:line="240" w:lineRule="auto"/>
        <w:rPr>
          <w:rFonts w:cs="Arial"/>
          <w:b/>
          <w:bCs/>
          <w:caps/>
          <w:sz w:val="32"/>
          <w:szCs w:val="32"/>
        </w:rPr>
      </w:pPr>
      <w:bookmarkStart w:id="163" w:name="_Toc112702928"/>
      <w:r>
        <w:rPr>
          <w:rFonts w:cs="Arial"/>
        </w:rPr>
        <w:br w:type="page"/>
      </w:r>
    </w:p>
    <w:p w14:paraId="492045B3" w14:textId="2C2AEA68" w:rsidR="008713D2" w:rsidRPr="00F51942" w:rsidRDefault="00C64B11" w:rsidP="0063509A">
      <w:pPr>
        <w:pStyle w:val="Heading2"/>
        <w:rPr>
          <w:rFonts w:cs="Arial"/>
        </w:rPr>
      </w:pPr>
      <w:r w:rsidRPr="00F51942">
        <w:rPr>
          <w:rFonts w:cs="Arial"/>
        </w:rPr>
        <w:lastRenderedPageBreak/>
        <w:t>Gippsland</w:t>
      </w:r>
      <w:bookmarkEnd w:id="163"/>
      <w:r w:rsidRPr="00F51942">
        <w:rPr>
          <w:rFonts w:cs="Arial"/>
        </w:rPr>
        <w:t xml:space="preserve"> </w:t>
      </w:r>
    </w:p>
    <w:p w14:paraId="70E0A47B" w14:textId="77777777" w:rsidR="00472D49" w:rsidRDefault="00472D49" w:rsidP="001169B4">
      <w:pPr>
        <w:pStyle w:val="Body"/>
        <w:sectPr w:rsidR="00472D49" w:rsidSect="0073488A">
          <w:type w:val="continuous"/>
          <w:pgSz w:w="11900" w:h="16840"/>
          <w:pgMar w:top="1701" w:right="1134" w:bottom="1418" w:left="1134" w:header="709" w:footer="397" w:gutter="0"/>
          <w:cols w:space="708"/>
          <w:docGrid w:linePitch="360"/>
        </w:sectPr>
      </w:pPr>
    </w:p>
    <w:p w14:paraId="695FDAF1" w14:textId="5E833A23" w:rsidR="00962EDA" w:rsidRPr="00F51942" w:rsidRDefault="00962EDA" w:rsidP="001169B4">
      <w:pPr>
        <w:pStyle w:val="Body"/>
      </w:pPr>
      <w:r w:rsidRPr="00F51942">
        <w:t xml:space="preserve">Farm profit (EBIT) in Gippsland in 2021-22 was the sixth highest </w:t>
      </w:r>
      <w:r w:rsidR="000B2BEB" w:rsidRPr="00F51942">
        <w:t>(</w:t>
      </w:r>
      <w:r w:rsidR="006514DD" w:rsidRPr="00F51942">
        <w:t>accounting</w:t>
      </w:r>
      <w:r w:rsidR="000B2BEB" w:rsidRPr="00F51942">
        <w:t xml:space="preserve"> for inflation) </w:t>
      </w:r>
      <w:r w:rsidRPr="00F51942">
        <w:t>since the start of the project in 2006-07 (</w:t>
      </w:r>
      <w:r w:rsidR="0038671F" w:rsidRPr="00F51942">
        <w:fldChar w:fldCharType="begin"/>
      </w:r>
      <w:r w:rsidR="0038671F" w:rsidRPr="00F51942">
        <w:instrText xml:space="preserve"> REF _Ref113290285 \h </w:instrText>
      </w:r>
      <w:r w:rsidR="00822C98" w:rsidRPr="00F51942">
        <w:instrText xml:space="preserve"> \* MERGEFORMAT </w:instrText>
      </w:r>
      <w:r w:rsidR="0038671F" w:rsidRPr="00F51942">
        <w:fldChar w:fldCharType="separate"/>
      </w:r>
      <w:r w:rsidR="0038671F" w:rsidRPr="00F51942">
        <w:t>Figure 36</w:t>
      </w:r>
      <w:r w:rsidR="0038671F" w:rsidRPr="00F51942">
        <w:fldChar w:fldCharType="end"/>
      </w:r>
      <w:r w:rsidRPr="00F51942">
        <w:t>). Average EBIT was $27</w:t>
      </w:r>
      <w:r w:rsidR="00003100" w:rsidRPr="00F51942">
        <w:t>3</w:t>
      </w:r>
      <w:r w:rsidRPr="00F51942">
        <w:t>,</w:t>
      </w:r>
      <w:r w:rsidR="00003100" w:rsidRPr="00F51942">
        <w:t>000</w:t>
      </w:r>
      <w:r w:rsidRPr="00F51942">
        <w:t xml:space="preserve"> in 2021-22, compared to the </w:t>
      </w:r>
      <w:r w:rsidR="00D84FA8" w:rsidRPr="00F51942">
        <w:t>long-term</w:t>
      </w:r>
      <w:r w:rsidRPr="00F51942">
        <w:t xml:space="preserve"> average of $227,</w:t>
      </w:r>
      <w:r w:rsidR="00003100" w:rsidRPr="00F51942">
        <w:t>000</w:t>
      </w:r>
      <w:r w:rsidRPr="00F51942">
        <w:t>. Net farm income was $188,</w:t>
      </w:r>
      <w:r w:rsidR="00003100" w:rsidRPr="00F51942">
        <w:t xml:space="preserve">000 </w:t>
      </w:r>
      <w:r w:rsidRPr="00F51942">
        <w:t xml:space="preserve">in 2021-22, compared to the </w:t>
      </w:r>
      <w:r w:rsidR="00D84FA8" w:rsidRPr="00F51942">
        <w:t>long-term</w:t>
      </w:r>
      <w:r w:rsidRPr="00F51942">
        <w:t xml:space="preserve"> average of $121,</w:t>
      </w:r>
      <w:r w:rsidR="00003100" w:rsidRPr="00F51942">
        <w:t>000</w:t>
      </w:r>
      <w:r w:rsidRPr="00F51942">
        <w:t>.</w:t>
      </w:r>
    </w:p>
    <w:p w14:paraId="1D5F44BE" w14:textId="7E2801FA" w:rsidR="00962EDA" w:rsidRPr="00F51942" w:rsidRDefault="00962EDA" w:rsidP="001169B4">
      <w:pPr>
        <w:pStyle w:val="Body"/>
      </w:pPr>
      <w:r w:rsidRPr="00F51942">
        <w:t>Average ROTA was 4.2 per cent in 2021-22, decreasing from 5.4 per cent the previous year</w:t>
      </w:r>
      <w:r w:rsidR="00224CC2" w:rsidRPr="00F51942">
        <w:t xml:space="preserve"> (</w:t>
      </w:r>
      <w:r w:rsidR="00224CC2" w:rsidRPr="00F51942">
        <w:fldChar w:fldCharType="begin"/>
      </w:r>
      <w:r w:rsidR="00224CC2" w:rsidRPr="00F51942">
        <w:instrText xml:space="preserve"> REF _Ref113290297 \h </w:instrText>
      </w:r>
      <w:r w:rsidR="00822C98" w:rsidRPr="00F51942">
        <w:instrText xml:space="preserve"> \* MERGEFORMAT </w:instrText>
      </w:r>
      <w:r w:rsidR="00224CC2" w:rsidRPr="00F51942">
        <w:fldChar w:fldCharType="separate"/>
      </w:r>
      <w:r w:rsidR="00224CC2" w:rsidRPr="00F51942">
        <w:t>Figure 37</w:t>
      </w:r>
      <w:r w:rsidR="00224CC2" w:rsidRPr="00F51942">
        <w:fldChar w:fldCharType="end"/>
      </w:r>
      <w:r w:rsidR="00224CC2" w:rsidRPr="00F51942">
        <w:t>)</w:t>
      </w:r>
      <w:r w:rsidR="00783CA9">
        <w:t>,</w:t>
      </w:r>
      <w:r w:rsidRPr="00F51942">
        <w:t xml:space="preserve"> compared to the long-term average of 3.9 per cent. The average </w:t>
      </w:r>
      <w:r w:rsidRPr="002012B6">
        <w:t>ROE in Gippsland decreased to 6.2 per cent in 2021-22 from 8 per cent in 2020-21</w:t>
      </w:r>
      <w:r w:rsidR="00783CA9">
        <w:t>,</w:t>
      </w:r>
      <w:r w:rsidRPr="002012B6">
        <w:t xml:space="preserve"> compared to the long-term average of 4 per cent.</w:t>
      </w:r>
    </w:p>
    <w:p w14:paraId="7512E6A3" w14:textId="77777777" w:rsidR="00472D49" w:rsidRDefault="00472D49" w:rsidP="001169B4">
      <w:pPr>
        <w:pStyle w:val="Body"/>
        <w:sectPr w:rsidR="00472D49" w:rsidSect="00472D49">
          <w:type w:val="continuous"/>
          <w:pgSz w:w="11900" w:h="16840"/>
          <w:pgMar w:top="1701" w:right="1134" w:bottom="1418" w:left="1134" w:header="709" w:footer="397" w:gutter="0"/>
          <w:cols w:num="2" w:space="708"/>
          <w:docGrid w:linePitch="360"/>
        </w:sectPr>
      </w:pPr>
    </w:p>
    <w:p w14:paraId="429984B7" w14:textId="77777777" w:rsidR="00962EDA" w:rsidRPr="00F51942" w:rsidRDefault="00962EDA" w:rsidP="001169B4">
      <w:pPr>
        <w:pStyle w:val="Body"/>
      </w:pPr>
    </w:p>
    <w:p w14:paraId="60C2677D" w14:textId="77777777" w:rsidR="0017621F" w:rsidRPr="00F51942" w:rsidRDefault="0017621F" w:rsidP="0000010C">
      <w:pPr>
        <w:pStyle w:val="Caption"/>
        <w:sectPr w:rsidR="0017621F" w:rsidRPr="00F51942" w:rsidSect="0073488A">
          <w:type w:val="continuous"/>
          <w:pgSz w:w="11900" w:h="16840"/>
          <w:pgMar w:top="1701" w:right="1134" w:bottom="1418" w:left="1134" w:header="709" w:footer="397" w:gutter="0"/>
          <w:cols w:space="708"/>
          <w:docGrid w:linePitch="360"/>
        </w:sectPr>
      </w:pPr>
    </w:p>
    <w:p w14:paraId="505D6F93" w14:textId="16EE8505" w:rsidR="00F55987" w:rsidRDefault="00F55987" w:rsidP="0000010C">
      <w:pPr>
        <w:pStyle w:val="Caption"/>
      </w:pPr>
      <w:bookmarkStart w:id="164" w:name="_Ref113290285"/>
      <w:r w:rsidRPr="00F51942">
        <w:t xml:space="preserve">FIGURE </w:t>
      </w:r>
      <w:r w:rsidRPr="00F51942">
        <w:fldChar w:fldCharType="begin"/>
      </w:r>
      <w:r w:rsidRPr="00F51942">
        <w:instrText xml:space="preserve"> SEQ Figure \* ARABIC </w:instrText>
      </w:r>
      <w:r w:rsidRPr="00F51942">
        <w:fldChar w:fldCharType="separate"/>
      </w:r>
      <w:r w:rsidR="00505F73" w:rsidRPr="00F51942">
        <w:t>36</w:t>
      </w:r>
      <w:r w:rsidRPr="00F51942">
        <w:fldChar w:fldCharType="end"/>
      </w:r>
      <w:bookmarkEnd w:id="164"/>
      <w:r w:rsidRPr="00F51942">
        <w:t>. FARM PROFITABILITY BETWEEN 2006-07 AND 2021-22 – GIPPSLAND</w:t>
      </w:r>
    </w:p>
    <w:p w14:paraId="2CBC1064" w14:textId="42E50D49" w:rsidR="00472D49" w:rsidRPr="00F51942" w:rsidRDefault="00472D49" w:rsidP="0000010C">
      <w:pPr>
        <w:pStyle w:val="Caption"/>
      </w:pPr>
      <w:r>
        <w:rPr>
          <w:noProof/>
        </w:rPr>
        <w:drawing>
          <wp:inline distT="0" distB="0" distL="0" distR="0" wp14:anchorId="683B781E" wp14:editId="164B18D4">
            <wp:extent cx="5279366" cy="2320506"/>
            <wp:effectExtent l="0" t="0" r="17145" b="3810"/>
            <wp:docPr id="751" name="Chart 751" descr="Figure showing farm profitability between 2006-07 and 2021-22 for Gippsland (EBIT and net farm income). ">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28B91C2" w14:textId="49A60457" w:rsidR="00962EDA" w:rsidRPr="00F51942" w:rsidRDefault="00962EDA" w:rsidP="0000010C">
      <w:pPr>
        <w:pStyle w:val="Caption"/>
      </w:pPr>
    </w:p>
    <w:p w14:paraId="69A2844B" w14:textId="47CF5C1A" w:rsidR="00297C3F" w:rsidRDefault="00297C3F" w:rsidP="0000010C">
      <w:pPr>
        <w:pStyle w:val="Caption"/>
      </w:pPr>
      <w:bookmarkStart w:id="165" w:name="_Ref113290297"/>
      <w:bookmarkStart w:id="166" w:name="_Toc109652112"/>
      <w:r w:rsidRPr="00F51942">
        <w:t xml:space="preserve">FIGURE </w:t>
      </w:r>
      <w:r w:rsidRPr="00F51942">
        <w:fldChar w:fldCharType="begin"/>
      </w:r>
      <w:r w:rsidRPr="00F51942">
        <w:instrText xml:space="preserve"> SEQ Figure \* ARABIC </w:instrText>
      </w:r>
      <w:r w:rsidRPr="00F51942">
        <w:fldChar w:fldCharType="separate"/>
      </w:r>
      <w:r w:rsidR="00505F73" w:rsidRPr="00F51942">
        <w:t>37</w:t>
      </w:r>
      <w:r w:rsidRPr="00F51942">
        <w:fldChar w:fldCharType="end"/>
      </w:r>
      <w:bookmarkEnd w:id="165"/>
      <w:r w:rsidRPr="00F51942">
        <w:t>. WHOLE FARM PERFORMANCE BETWEEN 2006-07 AND 2021-22 – GIPPSLAND</w:t>
      </w:r>
      <w:bookmarkEnd w:id="166"/>
    </w:p>
    <w:p w14:paraId="2A39F0F6" w14:textId="6691BC60" w:rsidR="00472D49" w:rsidRPr="00F51942" w:rsidRDefault="00472D49" w:rsidP="0000010C">
      <w:pPr>
        <w:pStyle w:val="Caption"/>
      </w:pPr>
      <w:r>
        <w:rPr>
          <w:noProof/>
        </w:rPr>
        <w:drawing>
          <wp:inline distT="0" distB="0" distL="0" distR="0" wp14:anchorId="7FF49825" wp14:editId="2F53C6B4">
            <wp:extent cx="5278755" cy="2406770"/>
            <wp:effectExtent l="0" t="0" r="17145" b="12700"/>
            <wp:docPr id="752" name="Chart 752" descr="Figure showing farm profitability between 2006-07 and 2021-22 for Gippsland (EBIT and net farm income).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18DA3AA" w14:textId="77777777" w:rsidR="00472D49" w:rsidRDefault="00472D49" w:rsidP="0000010C">
      <w:pPr>
        <w:pStyle w:val="Caption"/>
        <w:sectPr w:rsidR="00472D49" w:rsidSect="00472D49">
          <w:type w:val="continuous"/>
          <w:pgSz w:w="11900" w:h="16840"/>
          <w:pgMar w:top="1701" w:right="1134" w:bottom="1418" w:left="1134" w:header="709" w:footer="397" w:gutter="0"/>
          <w:cols w:space="708"/>
          <w:docGrid w:linePitch="360"/>
        </w:sectPr>
      </w:pPr>
    </w:p>
    <w:p w14:paraId="02E81B8E" w14:textId="77777777" w:rsidR="002C6CF4" w:rsidRPr="00F51942" w:rsidRDefault="002C6CF4" w:rsidP="007A29B5">
      <w:pPr>
        <w:rPr>
          <w:rFonts w:eastAsia="Times New Roman" w:cs="Arial"/>
          <w:snapToGrid w:val="0"/>
          <w:color w:val="auto"/>
          <w:sz w:val="16"/>
          <w:szCs w:val="16"/>
          <w:lang w:eastAsia="en-AU"/>
        </w:rPr>
      </w:pPr>
      <w:r w:rsidRPr="00F51942">
        <w:rPr>
          <w:rFonts w:cs="Arial"/>
        </w:rPr>
        <w:br w:type="page"/>
      </w:r>
    </w:p>
    <w:p w14:paraId="3DACA5FD" w14:textId="263429A3" w:rsidR="00D965E4" w:rsidRPr="00F51942" w:rsidRDefault="00D965E4" w:rsidP="0063509A">
      <w:pPr>
        <w:pStyle w:val="Heading1"/>
        <w:rPr>
          <w:rFonts w:cs="Arial"/>
        </w:rPr>
      </w:pPr>
      <w:bookmarkStart w:id="167" w:name="_Toc114048533"/>
      <w:r w:rsidRPr="00F51942">
        <w:rPr>
          <w:rFonts w:cs="Arial"/>
        </w:rPr>
        <w:lastRenderedPageBreak/>
        <w:t>Appendices</w:t>
      </w:r>
      <w:bookmarkEnd w:id="167"/>
    </w:p>
    <w:p w14:paraId="3A2E16A0" w14:textId="77777777" w:rsidR="00D965E4" w:rsidRPr="00F51942" w:rsidRDefault="00D965E4" w:rsidP="0087637F">
      <w:pPr>
        <w:rPr>
          <w:rFonts w:cs="Arial"/>
          <w:sz w:val="44"/>
          <w:szCs w:val="44"/>
        </w:rPr>
      </w:pPr>
      <w:r w:rsidRPr="00F51942">
        <w:rPr>
          <w:rFonts w:cs="Arial"/>
        </w:rPr>
        <w:br w:type="page"/>
      </w:r>
    </w:p>
    <w:p w14:paraId="389669A1" w14:textId="77777777" w:rsidR="009277EE" w:rsidRPr="00F51942" w:rsidRDefault="009277EE" w:rsidP="002B6B07">
      <w:pPr>
        <w:pStyle w:val="Heading1"/>
        <w:rPr>
          <w:rFonts w:cs="Arial"/>
        </w:rPr>
        <w:sectPr w:rsidR="009277EE" w:rsidRPr="00F51942" w:rsidSect="0017621F">
          <w:type w:val="continuous"/>
          <w:pgSz w:w="11900" w:h="16840"/>
          <w:pgMar w:top="1701" w:right="1134" w:bottom="1418" w:left="1134" w:header="709" w:footer="397" w:gutter="0"/>
          <w:cols w:num="2" w:space="708"/>
          <w:docGrid w:linePitch="360"/>
        </w:sectPr>
      </w:pPr>
    </w:p>
    <w:p w14:paraId="156134AE" w14:textId="7D16CBB1" w:rsidR="00340E36" w:rsidRPr="00F51942" w:rsidRDefault="00340E36" w:rsidP="00516189">
      <w:pPr>
        <w:pStyle w:val="Heading1"/>
        <w:rPr>
          <w:rFonts w:cs="Arial"/>
        </w:rPr>
      </w:pPr>
      <w:bookmarkStart w:id="168" w:name="_Toc114048534"/>
      <w:r w:rsidRPr="00F51942">
        <w:rPr>
          <w:rFonts w:cs="Arial"/>
        </w:rPr>
        <w:lastRenderedPageBreak/>
        <w:t>Appendix A: Statewide summary tables</w:t>
      </w:r>
      <w:bookmarkEnd w:id="168"/>
      <w:r w:rsidRPr="00F51942">
        <w:rPr>
          <w:rFonts w:cs="Arial"/>
        </w:rPr>
        <w:t xml:space="preserve"> </w:t>
      </w:r>
    </w:p>
    <w:p w14:paraId="71C98EBB" w14:textId="3C641E5B" w:rsidR="00340E36" w:rsidRPr="00F51942" w:rsidRDefault="00340E36" w:rsidP="00216B6E">
      <w:pPr>
        <w:pStyle w:val="Heading3"/>
        <w:rPr>
          <w:rFonts w:cs="Arial"/>
        </w:rPr>
      </w:pPr>
      <w:bookmarkStart w:id="169" w:name="_Toc112702931"/>
      <w:r w:rsidRPr="00F51942">
        <w:rPr>
          <w:rFonts w:cs="Arial"/>
        </w:rPr>
        <w:t>Table A1</w:t>
      </w:r>
      <w:bookmarkEnd w:id="169"/>
    </w:p>
    <w:p w14:paraId="1A08F6F1" w14:textId="2554D726" w:rsidR="00340E36" w:rsidRPr="00F51942" w:rsidRDefault="00340E36" w:rsidP="00CB6301">
      <w:pPr>
        <w:pStyle w:val="Heading4"/>
        <w:rPr>
          <w:rFonts w:cs="Arial"/>
        </w:rPr>
      </w:pPr>
      <w:bookmarkStart w:id="170" w:name="_Toc112702932"/>
      <w:r w:rsidRPr="00F51942">
        <w:rPr>
          <w:rFonts w:cs="Arial"/>
        </w:rPr>
        <w:t xml:space="preserve">Main financial indicators – </w:t>
      </w:r>
      <w:r w:rsidR="00CD18D8">
        <w:rPr>
          <w:rFonts w:cs="Arial"/>
        </w:rPr>
        <w:t>S</w:t>
      </w:r>
      <w:r w:rsidRPr="00F51942">
        <w:rPr>
          <w:rFonts w:cs="Arial"/>
        </w:rPr>
        <w:t>tatewide</w:t>
      </w:r>
      <w:bookmarkEnd w:id="170"/>
    </w:p>
    <w:tbl>
      <w:tblPr>
        <w:tblStyle w:val="TableGrid"/>
        <w:tblW w:w="14170" w:type="dxa"/>
        <w:tblLayout w:type="fixed"/>
        <w:tblLook w:val="04A0" w:firstRow="1" w:lastRow="0" w:firstColumn="1" w:lastColumn="0" w:noHBand="0" w:noVBand="1"/>
      </w:tblPr>
      <w:tblGrid>
        <w:gridCol w:w="1040"/>
        <w:gridCol w:w="1094"/>
        <w:gridCol w:w="1094"/>
        <w:gridCol w:w="1094"/>
        <w:gridCol w:w="1094"/>
        <w:gridCol w:w="1094"/>
        <w:gridCol w:w="1095"/>
        <w:gridCol w:w="1094"/>
        <w:gridCol w:w="1094"/>
        <w:gridCol w:w="1094"/>
        <w:gridCol w:w="1094"/>
        <w:gridCol w:w="1094"/>
        <w:gridCol w:w="1095"/>
      </w:tblGrid>
      <w:tr w:rsidR="009A554D" w:rsidRPr="00F51942" w14:paraId="76C8E1C9" w14:textId="77777777" w:rsidTr="007876C5">
        <w:trPr>
          <w:trHeight w:val="1020"/>
        </w:trPr>
        <w:tc>
          <w:tcPr>
            <w:tcW w:w="1040" w:type="dxa"/>
            <w:shd w:val="clear" w:color="auto" w:fill="auto"/>
            <w:tcMar>
              <w:left w:w="57" w:type="dxa"/>
              <w:right w:w="57" w:type="dxa"/>
            </w:tcMar>
            <w:hideMark/>
          </w:tcPr>
          <w:p w14:paraId="23B35255" w14:textId="77777777" w:rsidR="009A554D" w:rsidRPr="00F51942" w:rsidRDefault="009A554D" w:rsidP="00A83EAC">
            <w:pPr>
              <w:spacing w:after="0" w:line="240" w:lineRule="auto"/>
              <w:rPr>
                <w:rFonts w:cs="Arial"/>
                <w:sz w:val="16"/>
                <w:szCs w:val="16"/>
              </w:rPr>
            </w:pPr>
          </w:p>
        </w:tc>
        <w:tc>
          <w:tcPr>
            <w:tcW w:w="1094" w:type="dxa"/>
            <w:shd w:val="clear" w:color="auto" w:fill="auto"/>
            <w:tcMar>
              <w:left w:w="57" w:type="dxa"/>
              <w:right w:w="57" w:type="dxa"/>
            </w:tcMar>
            <w:hideMark/>
          </w:tcPr>
          <w:p w14:paraId="316A539B" w14:textId="77777777" w:rsidR="009A554D" w:rsidRPr="00F51942" w:rsidRDefault="009A554D" w:rsidP="00AC357E">
            <w:pPr>
              <w:spacing w:after="0" w:line="240" w:lineRule="auto"/>
              <w:jc w:val="center"/>
              <w:rPr>
                <w:rFonts w:cs="Arial"/>
                <w:sz w:val="16"/>
                <w:szCs w:val="16"/>
              </w:rPr>
            </w:pPr>
            <w:r w:rsidRPr="00F51942">
              <w:rPr>
                <w:rFonts w:cs="Arial"/>
                <w:sz w:val="16"/>
                <w:szCs w:val="16"/>
              </w:rPr>
              <w:t>Milk income (net)</w:t>
            </w:r>
          </w:p>
          <w:p w14:paraId="57163B26"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4" w:type="dxa"/>
            <w:shd w:val="clear" w:color="auto" w:fill="auto"/>
            <w:tcMar>
              <w:left w:w="57" w:type="dxa"/>
              <w:right w:w="57" w:type="dxa"/>
            </w:tcMar>
            <w:hideMark/>
          </w:tcPr>
          <w:p w14:paraId="0AE7F27B" w14:textId="77777777" w:rsidR="009A554D" w:rsidRPr="00F51942" w:rsidRDefault="009A554D" w:rsidP="00AC357E">
            <w:pPr>
              <w:spacing w:after="0" w:line="240" w:lineRule="auto"/>
              <w:jc w:val="center"/>
              <w:rPr>
                <w:rFonts w:cs="Arial"/>
                <w:sz w:val="16"/>
                <w:szCs w:val="16"/>
              </w:rPr>
            </w:pPr>
            <w:r w:rsidRPr="00F51942">
              <w:rPr>
                <w:rFonts w:cs="Arial"/>
                <w:sz w:val="16"/>
                <w:szCs w:val="16"/>
              </w:rPr>
              <w:t>All other farm income</w:t>
            </w:r>
          </w:p>
          <w:p w14:paraId="7F4E0BB5"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4" w:type="dxa"/>
            <w:shd w:val="clear" w:color="auto" w:fill="auto"/>
            <w:tcMar>
              <w:left w:w="57" w:type="dxa"/>
              <w:right w:w="57" w:type="dxa"/>
            </w:tcMar>
            <w:hideMark/>
          </w:tcPr>
          <w:p w14:paraId="70241357" w14:textId="77777777" w:rsidR="009A554D" w:rsidRPr="00F51942" w:rsidRDefault="009A554D" w:rsidP="00AC357E">
            <w:pPr>
              <w:spacing w:after="0" w:line="240" w:lineRule="auto"/>
              <w:jc w:val="center"/>
              <w:rPr>
                <w:rFonts w:cs="Arial"/>
                <w:sz w:val="16"/>
                <w:szCs w:val="16"/>
              </w:rPr>
            </w:pPr>
            <w:r w:rsidRPr="00F51942">
              <w:rPr>
                <w:rFonts w:cs="Arial"/>
                <w:sz w:val="16"/>
                <w:szCs w:val="16"/>
              </w:rPr>
              <w:t>Gross farm income</w:t>
            </w:r>
          </w:p>
          <w:p w14:paraId="3306E2B9"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4" w:type="dxa"/>
            <w:shd w:val="clear" w:color="auto" w:fill="auto"/>
            <w:tcMar>
              <w:left w:w="57" w:type="dxa"/>
              <w:right w:w="57" w:type="dxa"/>
            </w:tcMar>
            <w:hideMark/>
          </w:tcPr>
          <w:p w14:paraId="2A349F43" w14:textId="77777777" w:rsidR="009A554D" w:rsidRPr="00F51942" w:rsidRDefault="009A554D" w:rsidP="00AC357E">
            <w:pPr>
              <w:spacing w:after="0" w:line="240" w:lineRule="auto"/>
              <w:jc w:val="center"/>
              <w:rPr>
                <w:rFonts w:cs="Arial"/>
                <w:sz w:val="16"/>
                <w:szCs w:val="16"/>
              </w:rPr>
            </w:pPr>
            <w:r w:rsidRPr="00F51942">
              <w:rPr>
                <w:rFonts w:cs="Arial"/>
                <w:sz w:val="16"/>
                <w:szCs w:val="16"/>
              </w:rPr>
              <w:t>Total variable costs</w:t>
            </w:r>
          </w:p>
          <w:p w14:paraId="3FCE8ED4"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4" w:type="dxa"/>
            <w:shd w:val="clear" w:color="auto" w:fill="auto"/>
            <w:tcMar>
              <w:left w:w="57" w:type="dxa"/>
              <w:right w:w="57" w:type="dxa"/>
            </w:tcMar>
            <w:hideMark/>
          </w:tcPr>
          <w:p w14:paraId="724A2B69" w14:textId="77777777" w:rsidR="009A554D" w:rsidRPr="00F51942" w:rsidRDefault="009A554D" w:rsidP="00AC357E">
            <w:pPr>
              <w:spacing w:after="0" w:line="240" w:lineRule="auto"/>
              <w:jc w:val="center"/>
              <w:rPr>
                <w:rFonts w:cs="Arial"/>
                <w:sz w:val="16"/>
                <w:szCs w:val="16"/>
              </w:rPr>
            </w:pPr>
            <w:r w:rsidRPr="00F51942">
              <w:rPr>
                <w:rFonts w:cs="Arial"/>
                <w:sz w:val="16"/>
                <w:szCs w:val="16"/>
              </w:rPr>
              <w:t>Total overhead costs</w:t>
            </w:r>
          </w:p>
          <w:p w14:paraId="22705787"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5" w:type="dxa"/>
            <w:shd w:val="clear" w:color="auto" w:fill="auto"/>
            <w:tcMar>
              <w:left w:w="57" w:type="dxa"/>
              <w:right w:w="57" w:type="dxa"/>
            </w:tcMar>
            <w:hideMark/>
          </w:tcPr>
          <w:p w14:paraId="4ADA9D99" w14:textId="77777777" w:rsidR="009A554D" w:rsidRPr="00F51942" w:rsidRDefault="009A554D" w:rsidP="00AC357E">
            <w:pPr>
              <w:spacing w:after="0" w:line="240" w:lineRule="auto"/>
              <w:jc w:val="center"/>
              <w:rPr>
                <w:rFonts w:cs="Arial"/>
                <w:sz w:val="16"/>
                <w:szCs w:val="16"/>
              </w:rPr>
            </w:pPr>
            <w:r w:rsidRPr="00F51942">
              <w:rPr>
                <w:rFonts w:cs="Arial"/>
                <w:sz w:val="16"/>
                <w:szCs w:val="16"/>
              </w:rPr>
              <w:t>Cost structure (variable costs / total costs) (%)</w:t>
            </w:r>
          </w:p>
        </w:tc>
        <w:tc>
          <w:tcPr>
            <w:tcW w:w="1094" w:type="dxa"/>
            <w:shd w:val="clear" w:color="auto" w:fill="auto"/>
            <w:tcMar>
              <w:left w:w="57" w:type="dxa"/>
              <w:right w:w="57" w:type="dxa"/>
            </w:tcMar>
            <w:hideMark/>
          </w:tcPr>
          <w:p w14:paraId="3FDCE254" w14:textId="77777777" w:rsidR="009A554D" w:rsidRPr="00F51942" w:rsidRDefault="009A554D" w:rsidP="00AC357E">
            <w:pPr>
              <w:spacing w:after="0" w:line="240" w:lineRule="auto"/>
              <w:jc w:val="center"/>
              <w:rPr>
                <w:rFonts w:cs="Arial"/>
                <w:sz w:val="16"/>
                <w:szCs w:val="16"/>
              </w:rPr>
            </w:pPr>
            <w:r w:rsidRPr="00F51942">
              <w:rPr>
                <w:rFonts w:cs="Arial"/>
                <w:sz w:val="16"/>
                <w:szCs w:val="16"/>
              </w:rPr>
              <w:t>Earnings Before Interest &amp; Tax</w:t>
            </w:r>
          </w:p>
          <w:p w14:paraId="17E39200"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4" w:type="dxa"/>
            <w:shd w:val="clear" w:color="auto" w:fill="auto"/>
            <w:tcMar>
              <w:left w:w="57" w:type="dxa"/>
              <w:right w:w="57" w:type="dxa"/>
            </w:tcMar>
            <w:hideMark/>
          </w:tcPr>
          <w:p w14:paraId="1064C98B" w14:textId="77777777" w:rsidR="009A554D" w:rsidRPr="00F51942" w:rsidRDefault="009A554D" w:rsidP="00AC357E">
            <w:pPr>
              <w:spacing w:after="0" w:line="240" w:lineRule="auto"/>
              <w:jc w:val="center"/>
              <w:rPr>
                <w:rFonts w:cs="Arial"/>
                <w:sz w:val="16"/>
                <w:szCs w:val="16"/>
              </w:rPr>
            </w:pPr>
            <w:r w:rsidRPr="00F51942">
              <w:rPr>
                <w:rFonts w:cs="Arial"/>
                <w:sz w:val="16"/>
                <w:szCs w:val="16"/>
              </w:rPr>
              <w:t>Return on total assets (%)</w:t>
            </w:r>
          </w:p>
        </w:tc>
        <w:tc>
          <w:tcPr>
            <w:tcW w:w="1094" w:type="dxa"/>
            <w:shd w:val="clear" w:color="auto" w:fill="auto"/>
            <w:tcMar>
              <w:left w:w="57" w:type="dxa"/>
              <w:right w:w="57" w:type="dxa"/>
            </w:tcMar>
            <w:hideMark/>
          </w:tcPr>
          <w:p w14:paraId="05948E2D" w14:textId="77777777" w:rsidR="009A554D" w:rsidRPr="00F51942" w:rsidRDefault="009A554D" w:rsidP="00AC357E">
            <w:pPr>
              <w:spacing w:after="0" w:line="240" w:lineRule="auto"/>
              <w:jc w:val="center"/>
              <w:rPr>
                <w:rFonts w:cs="Arial"/>
                <w:sz w:val="16"/>
                <w:szCs w:val="16"/>
              </w:rPr>
            </w:pPr>
            <w:r w:rsidRPr="00F51942">
              <w:rPr>
                <w:rFonts w:cs="Arial"/>
                <w:sz w:val="16"/>
                <w:szCs w:val="16"/>
              </w:rPr>
              <w:t>Interest &amp; lease charges</w:t>
            </w:r>
          </w:p>
          <w:p w14:paraId="2F1EFC10"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4" w:type="dxa"/>
            <w:shd w:val="clear" w:color="auto" w:fill="auto"/>
            <w:tcMar>
              <w:left w:w="57" w:type="dxa"/>
              <w:right w:w="57" w:type="dxa"/>
            </w:tcMar>
            <w:hideMark/>
          </w:tcPr>
          <w:p w14:paraId="52B8AFA1" w14:textId="77777777" w:rsidR="009A554D" w:rsidRPr="00F51942" w:rsidRDefault="009A554D" w:rsidP="00AC357E">
            <w:pPr>
              <w:spacing w:after="0" w:line="240" w:lineRule="auto"/>
              <w:jc w:val="center"/>
              <w:rPr>
                <w:rFonts w:cs="Arial"/>
                <w:sz w:val="16"/>
                <w:szCs w:val="16"/>
              </w:rPr>
            </w:pPr>
            <w:r w:rsidRPr="00F51942">
              <w:rPr>
                <w:rFonts w:cs="Arial"/>
                <w:sz w:val="16"/>
                <w:szCs w:val="16"/>
              </w:rPr>
              <w:t>Debt servicing ratio</w:t>
            </w:r>
          </w:p>
          <w:p w14:paraId="123687B6" w14:textId="77777777" w:rsidR="009A554D" w:rsidRPr="00F51942" w:rsidRDefault="009A554D" w:rsidP="00AC357E">
            <w:pPr>
              <w:spacing w:after="0" w:line="240" w:lineRule="auto"/>
              <w:jc w:val="center"/>
              <w:rPr>
                <w:rFonts w:cs="Arial"/>
                <w:sz w:val="16"/>
                <w:szCs w:val="16"/>
              </w:rPr>
            </w:pPr>
            <w:r w:rsidRPr="00F51942">
              <w:rPr>
                <w:rFonts w:cs="Arial"/>
                <w:sz w:val="16"/>
                <w:szCs w:val="16"/>
              </w:rPr>
              <w:t>(% of income)</w:t>
            </w:r>
          </w:p>
        </w:tc>
        <w:tc>
          <w:tcPr>
            <w:tcW w:w="1094" w:type="dxa"/>
            <w:shd w:val="clear" w:color="auto" w:fill="auto"/>
            <w:tcMar>
              <w:left w:w="57" w:type="dxa"/>
              <w:right w:w="57" w:type="dxa"/>
            </w:tcMar>
            <w:hideMark/>
          </w:tcPr>
          <w:p w14:paraId="51010AE3" w14:textId="77777777" w:rsidR="009A554D" w:rsidRPr="00F51942" w:rsidRDefault="009A554D" w:rsidP="00AC357E">
            <w:pPr>
              <w:spacing w:after="0" w:line="240" w:lineRule="auto"/>
              <w:jc w:val="center"/>
              <w:rPr>
                <w:rFonts w:cs="Arial"/>
                <w:sz w:val="16"/>
                <w:szCs w:val="16"/>
              </w:rPr>
            </w:pPr>
            <w:r w:rsidRPr="00F51942">
              <w:rPr>
                <w:rFonts w:cs="Arial"/>
                <w:sz w:val="16"/>
                <w:szCs w:val="16"/>
              </w:rPr>
              <w:t>Net farm income (</w:t>
            </w:r>
          </w:p>
          <w:p w14:paraId="300B8207" w14:textId="77777777" w:rsidR="009A554D" w:rsidRPr="00F51942" w:rsidRDefault="009A554D" w:rsidP="00AC357E">
            <w:pPr>
              <w:spacing w:after="0" w:line="240" w:lineRule="auto"/>
              <w:jc w:val="center"/>
              <w:rPr>
                <w:rFonts w:cs="Arial"/>
                <w:sz w:val="16"/>
                <w:szCs w:val="16"/>
              </w:rPr>
            </w:pPr>
            <w:r w:rsidRPr="00F51942">
              <w:rPr>
                <w:rFonts w:cs="Arial"/>
                <w:sz w:val="16"/>
                <w:szCs w:val="16"/>
              </w:rPr>
              <w:t>$/ kg MS)</w:t>
            </w:r>
          </w:p>
        </w:tc>
        <w:tc>
          <w:tcPr>
            <w:tcW w:w="1095" w:type="dxa"/>
            <w:shd w:val="clear" w:color="auto" w:fill="auto"/>
            <w:tcMar>
              <w:left w:w="57" w:type="dxa"/>
              <w:right w:w="57" w:type="dxa"/>
            </w:tcMar>
            <w:hideMark/>
          </w:tcPr>
          <w:p w14:paraId="44881F09" w14:textId="77777777" w:rsidR="009A554D" w:rsidRPr="00F51942" w:rsidRDefault="009A554D" w:rsidP="00AC357E">
            <w:pPr>
              <w:spacing w:after="0" w:line="240" w:lineRule="auto"/>
              <w:jc w:val="center"/>
              <w:rPr>
                <w:rFonts w:cs="Arial"/>
                <w:sz w:val="16"/>
                <w:szCs w:val="16"/>
              </w:rPr>
            </w:pPr>
            <w:r w:rsidRPr="00F51942">
              <w:rPr>
                <w:rFonts w:cs="Arial"/>
                <w:sz w:val="16"/>
                <w:szCs w:val="16"/>
              </w:rPr>
              <w:t>Return on equity</w:t>
            </w:r>
          </w:p>
          <w:p w14:paraId="351B639A" w14:textId="77777777" w:rsidR="009A554D" w:rsidRPr="00F51942" w:rsidRDefault="009A554D" w:rsidP="00AC357E">
            <w:pPr>
              <w:spacing w:after="0" w:line="240" w:lineRule="auto"/>
              <w:jc w:val="center"/>
              <w:rPr>
                <w:rFonts w:cs="Arial"/>
                <w:sz w:val="16"/>
                <w:szCs w:val="16"/>
              </w:rPr>
            </w:pPr>
            <w:r w:rsidRPr="00F51942">
              <w:rPr>
                <w:rFonts w:cs="Arial"/>
                <w:sz w:val="16"/>
                <w:szCs w:val="16"/>
              </w:rPr>
              <w:t>(%)</w:t>
            </w:r>
          </w:p>
        </w:tc>
      </w:tr>
      <w:tr w:rsidR="00EB2FDF" w:rsidRPr="00F51942" w14:paraId="7B829A70" w14:textId="77777777" w:rsidTr="007876C5">
        <w:trPr>
          <w:trHeight w:val="264"/>
        </w:trPr>
        <w:tc>
          <w:tcPr>
            <w:tcW w:w="1040" w:type="dxa"/>
            <w:shd w:val="clear" w:color="auto" w:fill="auto"/>
            <w:noWrap/>
            <w:tcMar>
              <w:left w:w="57" w:type="dxa"/>
              <w:right w:w="57" w:type="dxa"/>
            </w:tcMar>
            <w:hideMark/>
          </w:tcPr>
          <w:p w14:paraId="138AC9DE" w14:textId="77777777" w:rsidR="00EB2FDF" w:rsidRPr="00F51942" w:rsidRDefault="00EB2FDF" w:rsidP="00A83EAC">
            <w:pPr>
              <w:spacing w:after="0" w:line="240" w:lineRule="auto"/>
              <w:rPr>
                <w:rFonts w:cs="Arial"/>
                <w:sz w:val="16"/>
                <w:szCs w:val="16"/>
              </w:rPr>
            </w:pPr>
            <w:r w:rsidRPr="00F51942">
              <w:rPr>
                <w:rFonts w:cs="Arial"/>
                <w:sz w:val="16"/>
                <w:szCs w:val="16"/>
              </w:rPr>
              <w:t>Average</w:t>
            </w:r>
          </w:p>
        </w:tc>
        <w:tc>
          <w:tcPr>
            <w:tcW w:w="1094" w:type="dxa"/>
            <w:shd w:val="clear" w:color="auto" w:fill="auto"/>
            <w:noWrap/>
            <w:tcMar>
              <w:left w:w="57" w:type="dxa"/>
              <w:right w:w="57" w:type="dxa"/>
            </w:tcMar>
            <w:vAlign w:val="bottom"/>
            <w:hideMark/>
          </w:tcPr>
          <w:p w14:paraId="4E6F0837" w14:textId="056AC439" w:rsidR="00EB2FDF" w:rsidRPr="00F51942" w:rsidRDefault="00EB2FDF" w:rsidP="00AC357E">
            <w:pPr>
              <w:spacing w:after="0" w:line="240" w:lineRule="auto"/>
              <w:jc w:val="center"/>
              <w:rPr>
                <w:rFonts w:cs="Arial"/>
                <w:sz w:val="16"/>
                <w:szCs w:val="16"/>
              </w:rPr>
            </w:pPr>
            <w:r w:rsidRPr="00F51942">
              <w:rPr>
                <w:rFonts w:cs="Arial"/>
                <w:sz w:val="16"/>
                <w:szCs w:val="16"/>
              </w:rPr>
              <w:t>$7.37</w:t>
            </w:r>
          </w:p>
        </w:tc>
        <w:tc>
          <w:tcPr>
            <w:tcW w:w="1094" w:type="dxa"/>
            <w:shd w:val="clear" w:color="auto" w:fill="auto"/>
            <w:noWrap/>
            <w:tcMar>
              <w:left w:w="57" w:type="dxa"/>
              <w:right w:w="57" w:type="dxa"/>
            </w:tcMar>
            <w:vAlign w:val="bottom"/>
            <w:hideMark/>
          </w:tcPr>
          <w:p w14:paraId="149AF329" w14:textId="67DACE81" w:rsidR="00EB2FDF" w:rsidRPr="00F51942" w:rsidRDefault="00EB2FDF" w:rsidP="00AC357E">
            <w:pPr>
              <w:spacing w:after="0" w:line="240" w:lineRule="auto"/>
              <w:jc w:val="center"/>
              <w:rPr>
                <w:rFonts w:cs="Arial"/>
                <w:sz w:val="16"/>
                <w:szCs w:val="16"/>
              </w:rPr>
            </w:pPr>
            <w:r w:rsidRPr="00F51942">
              <w:rPr>
                <w:rFonts w:cs="Arial"/>
                <w:sz w:val="16"/>
                <w:szCs w:val="16"/>
              </w:rPr>
              <w:t>$1.13</w:t>
            </w:r>
          </w:p>
        </w:tc>
        <w:tc>
          <w:tcPr>
            <w:tcW w:w="1094" w:type="dxa"/>
            <w:shd w:val="clear" w:color="auto" w:fill="auto"/>
            <w:noWrap/>
            <w:tcMar>
              <w:left w:w="57" w:type="dxa"/>
              <w:right w:w="57" w:type="dxa"/>
            </w:tcMar>
            <w:vAlign w:val="bottom"/>
            <w:hideMark/>
          </w:tcPr>
          <w:p w14:paraId="176F22D2" w14:textId="06122219" w:rsidR="00EB2FDF" w:rsidRPr="00F51942" w:rsidRDefault="00EB2FDF" w:rsidP="00AC357E">
            <w:pPr>
              <w:spacing w:after="0" w:line="240" w:lineRule="auto"/>
              <w:jc w:val="center"/>
              <w:rPr>
                <w:rFonts w:cs="Arial"/>
                <w:sz w:val="16"/>
                <w:szCs w:val="16"/>
              </w:rPr>
            </w:pPr>
            <w:r w:rsidRPr="00F51942">
              <w:rPr>
                <w:rFonts w:cs="Arial"/>
                <w:sz w:val="16"/>
                <w:szCs w:val="16"/>
              </w:rPr>
              <w:t>$8.50</w:t>
            </w:r>
          </w:p>
        </w:tc>
        <w:tc>
          <w:tcPr>
            <w:tcW w:w="1094" w:type="dxa"/>
            <w:shd w:val="clear" w:color="auto" w:fill="auto"/>
            <w:noWrap/>
            <w:tcMar>
              <w:left w:w="57" w:type="dxa"/>
              <w:right w:w="57" w:type="dxa"/>
            </w:tcMar>
            <w:vAlign w:val="bottom"/>
            <w:hideMark/>
          </w:tcPr>
          <w:p w14:paraId="1D978B3D" w14:textId="65F12089" w:rsidR="00EB2FDF" w:rsidRPr="00F51942" w:rsidRDefault="00EB2FDF" w:rsidP="00AC357E">
            <w:pPr>
              <w:spacing w:after="0" w:line="240" w:lineRule="auto"/>
              <w:jc w:val="center"/>
              <w:rPr>
                <w:rFonts w:cs="Arial"/>
                <w:sz w:val="16"/>
                <w:szCs w:val="16"/>
              </w:rPr>
            </w:pPr>
            <w:r w:rsidRPr="00F51942">
              <w:rPr>
                <w:rFonts w:cs="Arial"/>
                <w:sz w:val="16"/>
                <w:szCs w:val="16"/>
              </w:rPr>
              <w:t>$4.11</w:t>
            </w:r>
          </w:p>
        </w:tc>
        <w:tc>
          <w:tcPr>
            <w:tcW w:w="1094" w:type="dxa"/>
            <w:shd w:val="clear" w:color="auto" w:fill="auto"/>
            <w:noWrap/>
            <w:tcMar>
              <w:left w:w="57" w:type="dxa"/>
              <w:right w:w="57" w:type="dxa"/>
            </w:tcMar>
            <w:vAlign w:val="bottom"/>
            <w:hideMark/>
          </w:tcPr>
          <w:p w14:paraId="59C5586F" w14:textId="5A041627" w:rsidR="00EB2FDF" w:rsidRPr="00F51942" w:rsidRDefault="00EB2FDF" w:rsidP="00AC357E">
            <w:pPr>
              <w:spacing w:after="0" w:line="240" w:lineRule="auto"/>
              <w:jc w:val="center"/>
              <w:rPr>
                <w:rFonts w:cs="Arial"/>
                <w:sz w:val="16"/>
                <w:szCs w:val="16"/>
              </w:rPr>
            </w:pPr>
            <w:r w:rsidRPr="00F51942">
              <w:rPr>
                <w:rFonts w:cs="Arial"/>
                <w:sz w:val="16"/>
                <w:szCs w:val="16"/>
              </w:rPr>
              <w:t>$2.67</w:t>
            </w:r>
          </w:p>
        </w:tc>
        <w:tc>
          <w:tcPr>
            <w:tcW w:w="1095" w:type="dxa"/>
            <w:shd w:val="clear" w:color="auto" w:fill="auto"/>
            <w:noWrap/>
            <w:tcMar>
              <w:left w:w="57" w:type="dxa"/>
              <w:right w:w="57" w:type="dxa"/>
            </w:tcMar>
            <w:vAlign w:val="bottom"/>
            <w:hideMark/>
          </w:tcPr>
          <w:p w14:paraId="02DE79C9" w14:textId="52389417" w:rsidR="00EB2FDF" w:rsidRPr="00F51942" w:rsidRDefault="00EB2FDF" w:rsidP="00AC357E">
            <w:pPr>
              <w:spacing w:after="0" w:line="240" w:lineRule="auto"/>
              <w:jc w:val="center"/>
              <w:rPr>
                <w:rFonts w:cs="Arial"/>
                <w:sz w:val="16"/>
                <w:szCs w:val="16"/>
              </w:rPr>
            </w:pPr>
            <w:r w:rsidRPr="00F51942">
              <w:rPr>
                <w:rFonts w:cs="Arial"/>
                <w:sz w:val="16"/>
                <w:szCs w:val="16"/>
              </w:rPr>
              <w:t>61%</w:t>
            </w:r>
          </w:p>
        </w:tc>
        <w:tc>
          <w:tcPr>
            <w:tcW w:w="1094" w:type="dxa"/>
            <w:shd w:val="clear" w:color="auto" w:fill="auto"/>
            <w:noWrap/>
            <w:tcMar>
              <w:left w:w="57" w:type="dxa"/>
              <w:right w:w="57" w:type="dxa"/>
            </w:tcMar>
            <w:vAlign w:val="bottom"/>
            <w:hideMark/>
          </w:tcPr>
          <w:p w14:paraId="2BF2D73B" w14:textId="195472B8" w:rsidR="00EB2FDF" w:rsidRPr="00F51942" w:rsidRDefault="00EB2FDF" w:rsidP="00AC357E">
            <w:pPr>
              <w:spacing w:after="0" w:line="240" w:lineRule="auto"/>
              <w:jc w:val="center"/>
              <w:rPr>
                <w:rFonts w:cs="Arial"/>
                <w:sz w:val="16"/>
                <w:szCs w:val="16"/>
              </w:rPr>
            </w:pPr>
            <w:r w:rsidRPr="00F51942">
              <w:rPr>
                <w:rFonts w:cs="Arial"/>
                <w:sz w:val="16"/>
                <w:szCs w:val="16"/>
              </w:rPr>
              <w:t>$1.72</w:t>
            </w:r>
          </w:p>
        </w:tc>
        <w:tc>
          <w:tcPr>
            <w:tcW w:w="1094" w:type="dxa"/>
            <w:shd w:val="clear" w:color="auto" w:fill="auto"/>
            <w:noWrap/>
            <w:tcMar>
              <w:left w:w="57" w:type="dxa"/>
              <w:right w:w="57" w:type="dxa"/>
            </w:tcMar>
            <w:vAlign w:val="bottom"/>
            <w:hideMark/>
          </w:tcPr>
          <w:p w14:paraId="1E37C9A8" w14:textId="4072DEF9" w:rsidR="00EB2FDF" w:rsidRPr="00F51942" w:rsidRDefault="00EB2FDF" w:rsidP="00AC357E">
            <w:pPr>
              <w:spacing w:after="0" w:line="240" w:lineRule="auto"/>
              <w:jc w:val="center"/>
              <w:rPr>
                <w:rFonts w:cs="Arial"/>
                <w:sz w:val="16"/>
                <w:szCs w:val="16"/>
              </w:rPr>
            </w:pPr>
            <w:r w:rsidRPr="00F51942">
              <w:rPr>
                <w:rFonts w:cs="Arial"/>
                <w:sz w:val="16"/>
                <w:szCs w:val="16"/>
              </w:rPr>
              <w:t>4.6%</w:t>
            </w:r>
          </w:p>
        </w:tc>
        <w:tc>
          <w:tcPr>
            <w:tcW w:w="1094" w:type="dxa"/>
            <w:shd w:val="clear" w:color="auto" w:fill="auto"/>
            <w:noWrap/>
            <w:tcMar>
              <w:left w:w="57" w:type="dxa"/>
              <w:right w:w="57" w:type="dxa"/>
            </w:tcMar>
            <w:vAlign w:val="bottom"/>
            <w:hideMark/>
          </w:tcPr>
          <w:p w14:paraId="5D3FE6A1" w14:textId="78D782F3" w:rsidR="00EB2FDF" w:rsidRPr="00F51942" w:rsidRDefault="00EB2FDF" w:rsidP="00AC357E">
            <w:pPr>
              <w:spacing w:after="0" w:line="240" w:lineRule="auto"/>
              <w:jc w:val="center"/>
              <w:rPr>
                <w:rFonts w:cs="Arial"/>
                <w:sz w:val="16"/>
                <w:szCs w:val="16"/>
              </w:rPr>
            </w:pPr>
            <w:r w:rsidRPr="00F51942">
              <w:rPr>
                <w:rFonts w:cs="Arial"/>
                <w:sz w:val="16"/>
                <w:szCs w:val="16"/>
              </w:rPr>
              <w:t>$0.46</w:t>
            </w:r>
          </w:p>
        </w:tc>
        <w:tc>
          <w:tcPr>
            <w:tcW w:w="1094" w:type="dxa"/>
            <w:shd w:val="clear" w:color="auto" w:fill="auto"/>
            <w:noWrap/>
            <w:tcMar>
              <w:left w:w="57" w:type="dxa"/>
              <w:right w:w="57" w:type="dxa"/>
            </w:tcMar>
            <w:vAlign w:val="bottom"/>
            <w:hideMark/>
          </w:tcPr>
          <w:p w14:paraId="777F9BF5" w14:textId="4C4E50CF" w:rsidR="00EB2FDF" w:rsidRPr="00F51942" w:rsidRDefault="00EB2FDF" w:rsidP="00AC357E">
            <w:pPr>
              <w:spacing w:after="0" w:line="240" w:lineRule="auto"/>
              <w:jc w:val="center"/>
              <w:rPr>
                <w:rFonts w:cs="Arial"/>
                <w:sz w:val="16"/>
                <w:szCs w:val="16"/>
              </w:rPr>
            </w:pPr>
            <w:r w:rsidRPr="00F51942">
              <w:rPr>
                <w:rFonts w:cs="Arial"/>
                <w:sz w:val="16"/>
                <w:szCs w:val="16"/>
              </w:rPr>
              <w:t>5.4%</w:t>
            </w:r>
          </w:p>
        </w:tc>
        <w:tc>
          <w:tcPr>
            <w:tcW w:w="1094" w:type="dxa"/>
            <w:shd w:val="clear" w:color="auto" w:fill="auto"/>
            <w:noWrap/>
            <w:tcMar>
              <w:left w:w="57" w:type="dxa"/>
              <w:right w:w="57" w:type="dxa"/>
            </w:tcMar>
            <w:vAlign w:val="bottom"/>
            <w:hideMark/>
          </w:tcPr>
          <w:p w14:paraId="758EEE4D" w14:textId="68969970" w:rsidR="00EB2FDF" w:rsidRPr="00F51942" w:rsidRDefault="00EB2FDF" w:rsidP="00AC357E">
            <w:pPr>
              <w:spacing w:after="0" w:line="240" w:lineRule="auto"/>
              <w:jc w:val="center"/>
              <w:rPr>
                <w:rFonts w:cs="Arial"/>
                <w:sz w:val="16"/>
                <w:szCs w:val="16"/>
              </w:rPr>
            </w:pPr>
            <w:r w:rsidRPr="00F51942">
              <w:rPr>
                <w:rFonts w:cs="Arial"/>
                <w:sz w:val="16"/>
                <w:szCs w:val="16"/>
              </w:rPr>
              <w:t>$1.27</w:t>
            </w:r>
          </w:p>
        </w:tc>
        <w:tc>
          <w:tcPr>
            <w:tcW w:w="1095" w:type="dxa"/>
            <w:shd w:val="clear" w:color="auto" w:fill="auto"/>
            <w:noWrap/>
            <w:tcMar>
              <w:left w:w="57" w:type="dxa"/>
              <w:right w:w="57" w:type="dxa"/>
            </w:tcMar>
            <w:vAlign w:val="bottom"/>
            <w:hideMark/>
          </w:tcPr>
          <w:p w14:paraId="0758FA2F" w14:textId="54B5C791" w:rsidR="00EB2FDF" w:rsidRPr="00F51942" w:rsidRDefault="00EB2FDF" w:rsidP="00AC357E">
            <w:pPr>
              <w:spacing w:after="0" w:line="240" w:lineRule="auto"/>
              <w:jc w:val="center"/>
              <w:rPr>
                <w:rFonts w:cs="Arial"/>
                <w:sz w:val="16"/>
                <w:szCs w:val="16"/>
              </w:rPr>
            </w:pPr>
            <w:r w:rsidRPr="00F51942">
              <w:rPr>
                <w:rFonts w:cs="Arial"/>
                <w:sz w:val="16"/>
                <w:szCs w:val="16"/>
              </w:rPr>
              <w:t>6.3%</w:t>
            </w:r>
          </w:p>
        </w:tc>
      </w:tr>
      <w:tr w:rsidR="00EB2FDF" w:rsidRPr="00F51942" w14:paraId="277D9E94" w14:textId="77777777" w:rsidTr="007876C5">
        <w:trPr>
          <w:trHeight w:val="264"/>
        </w:trPr>
        <w:tc>
          <w:tcPr>
            <w:tcW w:w="1040" w:type="dxa"/>
            <w:shd w:val="clear" w:color="auto" w:fill="auto"/>
            <w:noWrap/>
            <w:tcMar>
              <w:left w:w="57" w:type="dxa"/>
              <w:right w:w="57" w:type="dxa"/>
            </w:tcMar>
            <w:hideMark/>
          </w:tcPr>
          <w:p w14:paraId="5C6BB1D2" w14:textId="77777777" w:rsidR="00EB2FDF" w:rsidRPr="00F51942" w:rsidRDefault="00EB2FDF" w:rsidP="00A83EAC">
            <w:pPr>
              <w:spacing w:after="0" w:line="240" w:lineRule="auto"/>
              <w:rPr>
                <w:rFonts w:cs="Arial"/>
                <w:sz w:val="16"/>
                <w:szCs w:val="16"/>
              </w:rPr>
            </w:pPr>
            <w:r w:rsidRPr="00F51942">
              <w:rPr>
                <w:rFonts w:cs="Arial"/>
                <w:sz w:val="16"/>
                <w:szCs w:val="16"/>
              </w:rPr>
              <w:t>Top 25%</w:t>
            </w:r>
          </w:p>
        </w:tc>
        <w:tc>
          <w:tcPr>
            <w:tcW w:w="1094" w:type="dxa"/>
            <w:shd w:val="clear" w:color="auto" w:fill="auto"/>
            <w:noWrap/>
            <w:tcMar>
              <w:left w:w="57" w:type="dxa"/>
              <w:right w:w="57" w:type="dxa"/>
            </w:tcMar>
            <w:vAlign w:val="bottom"/>
            <w:hideMark/>
          </w:tcPr>
          <w:p w14:paraId="2A91BE4D" w14:textId="4C62ED8D" w:rsidR="00EB2FDF" w:rsidRPr="00F51942" w:rsidRDefault="00EB2FDF" w:rsidP="00AC357E">
            <w:pPr>
              <w:spacing w:after="0" w:line="240" w:lineRule="auto"/>
              <w:jc w:val="center"/>
              <w:rPr>
                <w:rFonts w:cs="Arial"/>
                <w:sz w:val="16"/>
                <w:szCs w:val="16"/>
              </w:rPr>
            </w:pPr>
            <w:r w:rsidRPr="00F51942">
              <w:rPr>
                <w:rFonts w:cs="Arial"/>
                <w:sz w:val="16"/>
                <w:szCs w:val="16"/>
              </w:rPr>
              <w:t>$7.46</w:t>
            </w:r>
          </w:p>
        </w:tc>
        <w:tc>
          <w:tcPr>
            <w:tcW w:w="1094" w:type="dxa"/>
            <w:shd w:val="clear" w:color="auto" w:fill="auto"/>
            <w:noWrap/>
            <w:tcMar>
              <w:left w:w="57" w:type="dxa"/>
              <w:right w:w="57" w:type="dxa"/>
            </w:tcMar>
            <w:vAlign w:val="bottom"/>
            <w:hideMark/>
          </w:tcPr>
          <w:p w14:paraId="343E50DD" w14:textId="56A7C2FC" w:rsidR="00EB2FDF" w:rsidRPr="00F51942" w:rsidRDefault="00EB2FDF" w:rsidP="00AC357E">
            <w:pPr>
              <w:spacing w:after="0" w:line="240" w:lineRule="auto"/>
              <w:jc w:val="center"/>
              <w:rPr>
                <w:rFonts w:cs="Arial"/>
                <w:sz w:val="16"/>
                <w:szCs w:val="16"/>
              </w:rPr>
            </w:pPr>
            <w:r w:rsidRPr="00F51942">
              <w:rPr>
                <w:rFonts w:cs="Arial"/>
                <w:sz w:val="16"/>
                <w:szCs w:val="16"/>
              </w:rPr>
              <w:t>$1.04</w:t>
            </w:r>
          </w:p>
        </w:tc>
        <w:tc>
          <w:tcPr>
            <w:tcW w:w="1094" w:type="dxa"/>
            <w:shd w:val="clear" w:color="auto" w:fill="auto"/>
            <w:noWrap/>
            <w:tcMar>
              <w:left w:w="57" w:type="dxa"/>
              <w:right w:w="57" w:type="dxa"/>
            </w:tcMar>
            <w:vAlign w:val="bottom"/>
            <w:hideMark/>
          </w:tcPr>
          <w:p w14:paraId="55B0ED4D" w14:textId="22FFF428" w:rsidR="00EB2FDF" w:rsidRPr="00F51942" w:rsidRDefault="00EB2FDF" w:rsidP="00AC357E">
            <w:pPr>
              <w:spacing w:after="0" w:line="240" w:lineRule="auto"/>
              <w:jc w:val="center"/>
              <w:rPr>
                <w:rFonts w:cs="Arial"/>
                <w:sz w:val="16"/>
                <w:szCs w:val="16"/>
              </w:rPr>
            </w:pPr>
            <w:r w:rsidRPr="00F51942">
              <w:rPr>
                <w:rFonts w:cs="Arial"/>
                <w:sz w:val="16"/>
                <w:szCs w:val="16"/>
              </w:rPr>
              <w:t>$8.50</w:t>
            </w:r>
          </w:p>
        </w:tc>
        <w:tc>
          <w:tcPr>
            <w:tcW w:w="1094" w:type="dxa"/>
            <w:shd w:val="clear" w:color="auto" w:fill="auto"/>
            <w:noWrap/>
            <w:tcMar>
              <w:left w:w="57" w:type="dxa"/>
              <w:right w:w="57" w:type="dxa"/>
            </w:tcMar>
            <w:vAlign w:val="bottom"/>
            <w:hideMark/>
          </w:tcPr>
          <w:p w14:paraId="7F8C7398" w14:textId="3524DEFC" w:rsidR="00EB2FDF" w:rsidRPr="00F51942" w:rsidRDefault="00EB2FDF" w:rsidP="00AC357E">
            <w:pPr>
              <w:spacing w:after="0" w:line="240" w:lineRule="auto"/>
              <w:jc w:val="center"/>
              <w:rPr>
                <w:rFonts w:cs="Arial"/>
                <w:sz w:val="16"/>
                <w:szCs w:val="16"/>
              </w:rPr>
            </w:pPr>
            <w:r w:rsidRPr="00F51942">
              <w:rPr>
                <w:rFonts w:cs="Arial"/>
                <w:sz w:val="16"/>
                <w:szCs w:val="16"/>
              </w:rPr>
              <w:t>$3.61</w:t>
            </w:r>
          </w:p>
        </w:tc>
        <w:tc>
          <w:tcPr>
            <w:tcW w:w="1094" w:type="dxa"/>
            <w:shd w:val="clear" w:color="auto" w:fill="auto"/>
            <w:noWrap/>
            <w:tcMar>
              <w:left w:w="57" w:type="dxa"/>
              <w:right w:w="57" w:type="dxa"/>
            </w:tcMar>
            <w:vAlign w:val="bottom"/>
            <w:hideMark/>
          </w:tcPr>
          <w:p w14:paraId="4A3B7924" w14:textId="146E3596" w:rsidR="00EB2FDF" w:rsidRPr="00F51942" w:rsidRDefault="00EB2FDF" w:rsidP="00AC357E">
            <w:pPr>
              <w:spacing w:after="0" w:line="240" w:lineRule="auto"/>
              <w:jc w:val="center"/>
              <w:rPr>
                <w:rFonts w:cs="Arial"/>
                <w:sz w:val="16"/>
                <w:szCs w:val="16"/>
              </w:rPr>
            </w:pPr>
            <w:r w:rsidRPr="00F51942">
              <w:rPr>
                <w:rFonts w:cs="Arial"/>
                <w:sz w:val="16"/>
                <w:szCs w:val="16"/>
              </w:rPr>
              <w:t>$2.17</w:t>
            </w:r>
          </w:p>
        </w:tc>
        <w:tc>
          <w:tcPr>
            <w:tcW w:w="1095" w:type="dxa"/>
            <w:shd w:val="clear" w:color="auto" w:fill="auto"/>
            <w:noWrap/>
            <w:tcMar>
              <w:left w:w="57" w:type="dxa"/>
              <w:right w:w="57" w:type="dxa"/>
            </w:tcMar>
            <w:vAlign w:val="bottom"/>
            <w:hideMark/>
          </w:tcPr>
          <w:p w14:paraId="66A33BB5" w14:textId="2501D2BB" w:rsidR="00EB2FDF" w:rsidRPr="00F51942" w:rsidRDefault="00EB2FDF" w:rsidP="00AC357E">
            <w:pPr>
              <w:spacing w:after="0" w:line="240" w:lineRule="auto"/>
              <w:jc w:val="center"/>
              <w:rPr>
                <w:rFonts w:cs="Arial"/>
                <w:sz w:val="16"/>
                <w:szCs w:val="16"/>
              </w:rPr>
            </w:pPr>
            <w:r w:rsidRPr="00F51942">
              <w:rPr>
                <w:rFonts w:cs="Arial"/>
                <w:sz w:val="16"/>
                <w:szCs w:val="16"/>
              </w:rPr>
              <w:t>62%</w:t>
            </w:r>
          </w:p>
        </w:tc>
        <w:tc>
          <w:tcPr>
            <w:tcW w:w="1094" w:type="dxa"/>
            <w:shd w:val="clear" w:color="auto" w:fill="auto"/>
            <w:noWrap/>
            <w:tcMar>
              <w:left w:w="57" w:type="dxa"/>
              <w:right w:w="57" w:type="dxa"/>
            </w:tcMar>
            <w:vAlign w:val="bottom"/>
            <w:hideMark/>
          </w:tcPr>
          <w:p w14:paraId="1F368298" w14:textId="1A06571C" w:rsidR="00EB2FDF" w:rsidRPr="00F51942" w:rsidRDefault="00EB2FDF" w:rsidP="00AC357E">
            <w:pPr>
              <w:spacing w:after="0" w:line="240" w:lineRule="auto"/>
              <w:jc w:val="center"/>
              <w:rPr>
                <w:rFonts w:cs="Arial"/>
                <w:sz w:val="16"/>
                <w:szCs w:val="16"/>
              </w:rPr>
            </w:pPr>
            <w:r w:rsidRPr="00F51942">
              <w:rPr>
                <w:rFonts w:cs="Arial"/>
                <w:sz w:val="16"/>
                <w:szCs w:val="16"/>
              </w:rPr>
              <w:t>$2.72</w:t>
            </w:r>
          </w:p>
        </w:tc>
        <w:tc>
          <w:tcPr>
            <w:tcW w:w="1094" w:type="dxa"/>
            <w:shd w:val="clear" w:color="auto" w:fill="auto"/>
            <w:noWrap/>
            <w:tcMar>
              <w:left w:w="57" w:type="dxa"/>
              <w:right w:w="57" w:type="dxa"/>
            </w:tcMar>
            <w:vAlign w:val="bottom"/>
            <w:hideMark/>
          </w:tcPr>
          <w:p w14:paraId="093CD405" w14:textId="7BF18A24" w:rsidR="00EB2FDF" w:rsidRPr="00F51942" w:rsidRDefault="00EB2FDF" w:rsidP="00AC357E">
            <w:pPr>
              <w:spacing w:after="0" w:line="240" w:lineRule="auto"/>
              <w:jc w:val="center"/>
              <w:rPr>
                <w:rFonts w:cs="Arial"/>
                <w:sz w:val="16"/>
                <w:szCs w:val="16"/>
              </w:rPr>
            </w:pPr>
            <w:r w:rsidRPr="00F51942">
              <w:rPr>
                <w:rFonts w:cs="Arial"/>
                <w:sz w:val="16"/>
                <w:szCs w:val="16"/>
              </w:rPr>
              <w:t>8.5%</w:t>
            </w:r>
          </w:p>
        </w:tc>
        <w:tc>
          <w:tcPr>
            <w:tcW w:w="1094" w:type="dxa"/>
            <w:shd w:val="clear" w:color="auto" w:fill="auto"/>
            <w:noWrap/>
            <w:tcMar>
              <w:left w:w="57" w:type="dxa"/>
              <w:right w:w="57" w:type="dxa"/>
            </w:tcMar>
            <w:vAlign w:val="bottom"/>
            <w:hideMark/>
          </w:tcPr>
          <w:p w14:paraId="7D9E6C46" w14:textId="44BBFBC1" w:rsidR="00EB2FDF" w:rsidRPr="00F51942" w:rsidRDefault="00EB2FDF" w:rsidP="00AC357E">
            <w:pPr>
              <w:spacing w:after="0" w:line="240" w:lineRule="auto"/>
              <w:jc w:val="center"/>
              <w:rPr>
                <w:rFonts w:cs="Arial"/>
                <w:sz w:val="16"/>
                <w:szCs w:val="16"/>
              </w:rPr>
            </w:pPr>
            <w:r w:rsidRPr="00F51942">
              <w:rPr>
                <w:rFonts w:cs="Arial"/>
                <w:sz w:val="16"/>
                <w:szCs w:val="16"/>
              </w:rPr>
              <w:t>$0.33</w:t>
            </w:r>
          </w:p>
        </w:tc>
        <w:tc>
          <w:tcPr>
            <w:tcW w:w="1094" w:type="dxa"/>
            <w:shd w:val="clear" w:color="auto" w:fill="auto"/>
            <w:noWrap/>
            <w:tcMar>
              <w:left w:w="57" w:type="dxa"/>
              <w:right w:w="57" w:type="dxa"/>
            </w:tcMar>
            <w:vAlign w:val="bottom"/>
            <w:hideMark/>
          </w:tcPr>
          <w:p w14:paraId="41ACBCEE" w14:textId="33EA2AA3" w:rsidR="00EB2FDF" w:rsidRPr="00F51942" w:rsidRDefault="00EB2FDF" w:rsidP="00AC357E">
            <w:pPr>
              <w:spacing w:after="0" w:line="240" w:lineRule="auto"/>
              <w:jc w:val="center"/>
              <w:rPr>
                <w:rFonts w:cs="Arial"/>
                <w:sz w:val="16"/>
                <w:szCs w:val="16"/>
              </w:rPr>
            </w:pPr>
            <w:r w:rsidRPr="00F51942">
              <w:rPr>
                <w:rFonts w:cs="Arial"/>
                <w:sz w:val="16"/>
                <w:szCs w:val="16"/>
              </w:rPr>
              <w:t>3.9%</w:t>
            </w:r>
          </w:p>
        </w:tc>
        <w:tc>
          <w:tcPr>
            <w:tcW w:w="1094" w:type="dxa"/>
            <w:shd w:val="clear" w:color="auto" w:fill="auto"/>
            <w:noWrap/>
            <w:tcMar>
              <w:left w:w="57" w:type="dxa"/>
              <w:right w:w="57" w:type="dxa"/>
            </w:tcMar>
            <w:vAlign w:val="bottom"/>
            <w:hideMark/>
          </w:tcPr>
          <w:p w14:paraId="1AD8C7E9" w14:textId="7A00AFC1" w:rsidR="00EB2FDF" w:rsidRPr="00F51942" w:rsidRDefault="00EB2FDF" w:rsidP="00AC357E">
            <w:pPr>
              <w:spacing w:after="0" w:line="240" w:lineRule="auto"/>
              <w:jc w:val="center"/>
              <w:rPr>
                <w:rFonts w:cs="Arial"/>
                <w:sz w:val="16"/>
                <w:szCs w:val="16"/>
              </w:rPr>
            </w:pPr>
            <w:r w:rsidRPr="00F51942">
              <w:rPr>
                <w:rFonts w:cs="Arial"/>
                <w:sz w:val="16"/>
                <w:szCs w:val="16"/>
              </w:rPr>
              <w:t>$2.39</w:t>
            </w:r>
          </w:p>
        </w:tc>
        <w:tc>
          <w:tcPr>
            <w:tcW w:w="1095" w:type="dxa"/>
            <w:shd w:val="clear" w:color="auto" w:fill="auto"/>
            <w:noWrap/>
            <w:tcMar>
              <w:left w:w="57" w:type="dxa"/>
              <w:right w:w="57" w:type="dxa"/>
            </w:tcMar>
            <w:vAlign w:val="bottom"/>
            <w:hideMark/>
          </w:tcPr>
          <w:p w14:paraId="0979FA22" w14:textId="0F06D8F4" w:rsidR="00EB2FDF" w:rsidRPr="00F51942" w:rsidRDefault="00EB2FDF" w:rsidP="00AC357E">
            <w:pPr>
              <w:spacing w:after="0" w:line="240" w:lineRule="auto"/>
              <w:jc w:val="center"/>
              <w:rPr>
                <w:rFonts w:cs="Arial"/>
                <w:sz w:val="16"/>
                <w:szCs w:val="16"/>
              </w:rPr>
            </w:pPr>
            <w:r w:rsidRPr="00F51942">
              <w:rPr>
                <w:rFonts w:cs="Arial"/>
                <w:sz w:val="16"/>
                <w:szCs w:val="16"/>
              </w:rPr>
              <w:t>12.4%</w:t>
            </w:r>
          </w:p>
        </w:tc>
      </w:tr>
    </w:tbl>
    <w:p w14:paraId="6F508243" w14:textId="77777777" w:rsidR="00B05DAE" w:rsidRPr="00F51942" w:rsidRDefault="00B05DAE" w:rsidP="00216B6E">
      <w:pPr>
        <w:pStyle w:val="Heading3"/>
        <w:rPr>
          <w:rFonts w:cs="Arial"/>
        </w:rPr>
      </w:pPr>
      <w:bookmarkStart w:id="171" w:name="_Toc112702933"/>
      <w:r w:rsidRPr="00F51942">
        <w:rPr>
          <w:rFonts w:cs="Arial"/>
        </w:rPr>
        <w:t>Table A2</w:t>
      </w:r>
      <w:bookmarkEnd w:id="171"/>
      <w:r w:rsidRPr="00F51942">
        <w:rPr>
          <w:rFonts w:cs="Arial"/>
        </w:rPr>
        <w:tab/>
      </w:r>
      <w:r w:rsidRPr="00F51942">
        <w:rPr>
          <w:rFonts w:cs="Arial"/>
        </w:rPr>
        <w:tab/>
      </w:r>
    </w:p>
    <w:p w14:paraId="7EA244D7" w14:textId="59FE8743" w:rsidR="00B05DAE" w:rsidRPr="00F51942" w:rsidRDefault="00B05DAE" w:rsidP="00CB6301">
      <w:pPr>
        <w:pStyle w:val="Heading4"/>
        <w:rPr>
          <w:rFonts w:cs="Arial"/>
        </w:rPr>
      </w:pPr>
      <w:bookmarkStart w:id="172" w:name="_Toc112702934"/>
      <w:r w:rsidRPr="00F51942">
        <w:rPr>
          <w:rFonts w:cs="Arial"/>
        </w:rPr>
        <w:t xml:space="preserve">Physical information </w:t>
      </w:r>
      <w:r w:rsidR="00CD18D8">
        <w:rPr>
          <w:rFonts w:cs="Arial"/>
        </w:rPr>
        <w:t>– St</w:t>
      </w:r>
      <w:r w:rsidRPr="00F51942">
        <w:rPr>
          <w:rFonts w:cs="Arial"/>
        </w:rPr>
        <w:t>atewide</w:t>
      </w:r>
      <w:bookmarkEnd w:id="172"/>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271"/>
        <w:gridCol w:w="1133"/>
        <w:gridCol w:w="1364"/>
        <w:gridCol w:w="1365"/>
        <w:gridCol w:w="1364"/>
        <w:gridCol w:w="1365"/>
        <w:gridCol w:w="1364"/>
        <w:gridCol w:w="1365"/>
        <w:gridCol w:w="1364"/>
        <w:gridCol w:w="1365"/>
      </w:tblGrid>
      <w:tr w:rsidR="00B05DAE" w:rsidRPr="00F51942" w14:paraId="08EB116C" w14:textId="77777777" w:rsidTr="004720A3">
        <w:trPr>
          <w:trHeight w:val="848"/>
        </w:trPr>
        <w:tc>
          <w:tcPr>
            <w:tcW w:w="1271" w:type="dxa"/>
            <w:shd w:val="clear" w:color="auto" w:fill="auto"/>
            <w:vAlign w:val="center"/>
            <w:hideMark/>
          </w:tcPr>
          <w:p w14:paraId="3237D9BA" w14:textId="77777777" w:rsidR="00B05DAE" w:rsidRPr="00F51942" w:rsidRDefault="00B05DAE" w:rsidP="00A83EAC">
            <w:pPr>
              <w:spacing w:line="240" w:lineRule="auto"/>
              <w:rPr>
                <w:rFonts w:cs="Arial"/>
                <w:sz w:val="16"/>
                <w:szCs w:val="16"/>
              </w:rPr>
            </w:pPr>
          </w:p>
        </w:tc>
        <w:tc>
          <w:tcPr>
            <w:tcW w:w="1133" w:type="dxa"/>
            <w:shd w:val="clear" w:color="auto" w:fill="auto"/>
            <w:vAlign w:val="center"/>
            <w:hideMark/>
          </w:tcPr>
          <w:p w14:paraId="23A88485" w14:textId="77777777" w:rsidR="00B05DAE" w:rsidRPr="00F51942" w:rsidRDefault="00B05DAE" w:rsidP="00AC357E">
            <w:pPr>
              <w:spacing w:line="240" w:lineRule="auto"/>
              <w:jc w:val="center"/>
              <w:rPr>
                <w:rFonts w:cs="Arial"/>
                <w:sz w:val="16"/>
                <w:szCs w:val="16"/>
              </w:rPr>
            </w:pPr>
            <w:r w:rsidRPr="00F51942">
              <w:rPr>
                <w:rFonts w:cs="Arial"/>
                <w:sz w:val="16"/>
                <w:szCs w:val="16"/>
              </w:rPr>
              <w:t>Total usable area</w:t>
            </w:r>
          </w:p>
          <w:p w14:paraId="12F0B4E4" w14:textId="77777777" w:rsidR="00B05DAE" w:rsidRPr="00F51942" w:rsidRDefault="00B05DAE" w:rsidP="00AC357E">
            <w:pPr>
              <w:spacing w:line="240" w:lineRule="auto"/>
              <w:jc w:val="center"/>
              <w:rPr>
                <w:rFonts w:cs="Arial"/>
                <w:sz w:val="16"/>
                <w:szCs w:val="16"/>
              </w:rPr>
            </w:pPr>
            <w:r w:rsidRPr="00F51942">
              <w:rPr>
                <w:rFonts w:cs="Arial"/>
                <w:sz w:val="16"/>
                <w:szCs w:val="16"/>
              </w:rPr>
              <w:t>(ha)</w:t>
            </w:r>
          </w:p>
        </w:tc>
        <w:tc>
          <w:tcPr>
            <w:tcW w:w="1364" w:type="dxa"/>
            <w:shd w:val="clear" w:color="auto" w:fill="auto"/>
            <w:vAlign w:val="center"/>
            <w:hideMark/>
          </w:tcPr>
          <w:p w14:paraId="375848C0" w14:textId="77777777" w:rsidR="00B05DAE" w:rsidRPr="00F51942" w:rsidRDefault="00B05DAE" w:rsidP="00AC357E">
            <w:pPr>
              <w:spacing w:line="240" w:lineRule="auto"/>
              <w:jc w:val="center"/>
              <w:rPr>
                <w:rFonts w:cs="Arial"/>
                <w:sz w:val="16"/>
                <w:szCs w:val="16"/>
              </w:rPr>
            </w:pPr>
            <w:r w:rsidRPr="00F51942">
              <w:rPr>
                <w:rFonts w:cs="Arial"/>
                <w:sz w:val="16"/>
                <w:szCs w:val="16"/>
              </w:rPr>
              <w:t>Milking area (ha)</w:t>
            </w:r>
          </w:p>
        </w:tc>
        <w:tc>
          <w:tcPr>
            <w:tcW w:w="1365" w:type="dxa"/>
            <w:shd w:val="clear" w:color="auto" w:fill="auto"/>
            <w:vAlign w:val="center"/>
            <w:hideMark/>
          </w:tcPr>
          <w:p w14:paraId="50EBB0E3" w14:textId="77777777" w:rsidR="00B05DAE" w:rsidRPr="00F51942" w:rsidRDefault="00B05DAE" w:rsidP="00AC357E">
            <w:pPr>
              <w:spacing w:line="240" w:lineRule="auto"/>
              <w:jc w:val="center"/>
              <w:rPr>
                <w:rFonts w:cs="Arial"/>
                <w:sz w:val="16"/>
                <w:szCs w:val="16"/>
              </w:rPr>
            </w:pPr>
            <w:r w:rsidRPr="00F51942">
              <w:rPr>
                <w:rFonts w:cs="Arial"/>
                <w:sz w:val="16"/>
                <w:szCs w:val="16"/>
              </w:rPr>
              <w:t>Total water use efficiency (t DM/100mm)</w:t>
            </w:r>
          </w:p>
        </w:tc>
        <w:tc>
          <w:tcPr>
            <w:tcW w:w="1364" w:type="dxa"/>
            <w:shd w:val="clear" w:color="auto" w:fill="auto"/>
            <w:vAlign w:val="center"/>
            <w:hideMark/>
          </w:tcPr>
          <w:p w14:paraId="7CEDC4B6" w14:textId="77777777" w:rsidR="00B05DAE" w:rsidRPr="00F51942" w:rsidRDefault="00B05DAE" w:rsidP="00AC357E">
            <w:pPr>
              <w:spacing w:line="240" w:lineRule="auto"/>
              <w:jc w:val="center"/>
              <w:rPr>
                <w:rFonts w:cs="Arial"/>
                <w:sz w:val="16"/>
                <w:szCs w:val="16"/>
              </w:rPr>
            </w:pPr>
            <w:r w:rsidRPr="00F51942">
              <w:rPr>
                <w:rFonts w:cs="Arial"/>
                <w:sz w:val="16"/>
                <w:szCs w:val="16"/>
              </w:rPr>
              <w:t>Number of milking cows (cows)</w:t>
            </w:r>
          </w:p>
        </w:tc>
        <w:tc>
          <w:tcPr>
            <w:tcW w:w="1365" w:type="dxa"/>
            <w:shd w:val="clear" w:color="auto" w:fill="auto"/>
            <w:vAlign w:val="center"/>
            <w:hideMark/>
          </w:tcPr>
          <w:p w14:paraId="48A06890" w14:textId="77777777" w:rsidR="00B05DAE" w:rsidRPr="00F51942" w:rsidRDefault="00B05DAE" w:rsidP="00AC357E">
            <w:pPr>
              <w:spacing w:line="240" w:lineRule="auto"/>
              <w:jc w:val="center"/>
              <w:rPr>
                <w:rFonts w:cs="Arial"/>
                <w:sz w:val="16"/>
                <w:szCs w:val="16"/>
              </w:rPr>
            </w:pPr>
            <w:r w:rsidRPr="00F51942">
              <w:rPr>
                <w:rFonts w:cs="Arial"/>
                <w:sz w:val="16"/>
                <w:szCs w:val="16"/>
              </w:rPr>
              <w:t>Milking cows per usable area (cows/ha)</w:t>
            </w:r>
          </w:p>
        </w:tc>
        <w:tc>
          <w:tcPr>
            <w:tcW w:w="1364" w:type="dxa"/>
            <w:shd w:val="clear" w:color="auto" w:fill="auto"/>
            <w:vAlign w:val="center"/>
            <w:hideMark/>
          </w:tcPr>
          <w:p w14:paraId="4CD82C43" w14:textId="77777777" w:rsidR="00B05DAE" w:rsidRPr="00F51942" w:rsidRDefault="00B05DAE" w:rsidP="00AC357E">
            <w:pPr>
              <w:spacing w:line="240" w:lineRule="auto"/>
              <w:jc w:val="center"/>
              <w:rPr>
                <w:rFonts w:cs="Arial"/>
                <w:sz w:val="16"/>
                <w:szCs w:val="16"/>
              </w:rPr>
            </w:pPr>
            <w:r w:rsidRPr="00F51942">
              <w:rPr>
                <w:rFonts w:cs="Arial"/>
                <w:sz w:val="16"/>
                <w:szCs w:val="16"/>
              </w:rPr>
              <w:t>Milk sold</w:t>
            </w:r>
          </w:p>
          <w:p w14:paraId="1C26D8EA" w14:textId="77777777" w:rsidR="00B05DAE" w:rsidRPr="00F51942" w:rsidRDefault="00B05DAE" w:rsidP="00AC357E">
            <w:pPr>
              <w:spacing w:line="240" w:lineRule="auto"/>
              <w:jc w:val="center"/>
              <w:rPr>
                <w:rFonts w:cs="Arial"/>
                <w:sz w:val="16"/>
                <w:szCs w:val="16"/>
              </w:rPr>
            </w:pPr>
            <w:r w:rsidRPr="00F51942">
              <w:rPr>
                <w:rFonts w:cs="Arial"/>
                <w:sz w:val="16"/>
                <w:szCs w:val="16"/>
              </w:rPr>
              <w:t>(kg MS/ cow)</w:t>
            </w:r>
          </w:p>
        </w:tc>
        <w:tc>
          <w:tcPr>
            <w:tcW w:w="1365" w:type="dxa"/>
            <w:shd w:val="clear" w:color="auto" w:fill="auto"/>
            <w:vAlign w:val="center"/>
            <w:hideMark/>
          </w:tcPr>
          <w:p w14:paraId="195C42EE" w14:textId="77777777" w:rsidR="00B05DAE" w:rsidRPr="00F51942" w:rsidRDefault="00B05DAE" w:rsidP="00AC357E">
            <w:pPr>
              <w:spacing w:line="240" w:lineRule="auto"/>
              <w:jc w:val="center"/>
              <w:rPr>
                <w:rFonts w:cs="Arial"/>
                <w:sz w:val="16"/>
                <w:szCs w:val="16"/>
              </w:rPr>
            </w:pPr>
            <w:r w:rsidRPr="00F51942">
              <w:rPr>
                <w:rFonts w:cs="Arial"/>
                <w:sz w:val="16"/>
                <w:szCs w:val="16"/>
              </w:rPr>
              <w:t>Milk sold</w:t>
            </w:r>
          </w:p>
          <w:p w14:paraId="0380679A" w14:textId="77777777" w:rsidR="00B05DAE" w:rsidRPr="00F51942" w:rsidRDefault="00B05DAE" w:rsidP="00AC357E">
            <w:pPr>
              <w:spacing w:line="240" w:lineRule="auto"/>
              <w:jc w:val="center"/>
              <w:rPr>
                <w:rFonts w:cs="Arial"/>
                <w:sz w:val="16"/>
                <w:szCs w:val="16"/>
              </w:rPr>
            </w:pPr>
            <w:r w:rsidRPr="00F51942">
              <w:rPr>
                <w:rFonts w:cs="Arial"/>
                <w:sz w:val="16"/>
                <w:szCs w:val="16"/>
              </w:rPr>
              <w:t>(kg MS/ ha)</w:t>
            </w:r>
          </w:p>
        </w:tc>
        <w:tc>
          <w:tcPr>
            <w:tcW w:w="1364" w:type="dxa"/>
            <w:shd w:val="clear" w:color="auto" w:fill="auto"/>
            <w:vAlign w:val="center"/>
            <w:hideMark/>
          </w:tcPr>
          <w:p w14:paraId="701328D4" w14:textId="77777777" w:rsidR="00B05DAE" w:rsidRPr="00F51942" w:rsidRDefault="00B05DAE" w:rsidP="00AC357E">
            <w:pPr>
              <w:spacing w:line="240" w:lineRule="auto"/>
              <w:jc w:val="center"/>
              <w:rPr>
                <w:rFonts w:cs="Arial"/>
                <w:sz w:val="16"/>
                <w:szCs w:val="16"/>
              </w:rPr>
            </w:pPr>
            <w:r w:rsidRPr="00F51942">
              <w:rPr>
                <w:rFonts w:cs="Arial"/>
                <w:sz w:val="16"/>
                <w:szCs w:val="16"/>
              </w:rPr>
              <w:t>Fat</w:t>
            </w:r>
          </w:p>
          <w:p w14:paraId="2A123B76" w14:textId="77777777" w:rsidR="00B05DAE" w:rsidRPr="00F51942" w:rsidRDefault="00B05DAE" w:rsidP="00AC357E">
            <w:pPr>
              <w:spacing w:line="240" w:lineRule="auto"/>
              <w:jc w:val="center"/>
              <w:rPr>
                <w:rFonts w:cs="Arial"/>
                <w:sz w:val="16"/>
                <w:szCs w:val="16"/>
              </w:rPr>
            </w:pPr>
            <w:r w:rsidRPr="00F51942">
              <w:rPr>
                <w:rFonts w:cs="Arial"/>
                <w:sz w:val="16"/>
                <w:szCs w:val="16"/>
              </w:rPr>
              <w:t>(%)</w:t>
            </w:r>
          </w:p>
        </w:tc>
        <w:tc>
          <w:tcPr>
            <w:tcW w:w="1365" w:type="dxa"/>
            <w:shd w:val="clear" w:color="auto" w:fill="auto"/>
            <w:vAlign w:val="center"/>
            <w:hideMark/>
          </w:tcPr>
          <w:p w14:paraId="187FEDD2" w14:textId="77777777" w:rsidR="00B05DAE" w:rsidRPr="00F51942" w:rsidRDefault="00B05DAE" w:rsidP="00AC357E">
            <w:pPr>
              <w:spacing w:line="240" w:lineRule="auto"/>
              <w:jc w:val="center"/>
              <w:rPr>
                <w:rFonts w:cs="Arial"/>
                <w:sz w:val="16"/>
                <w:szCs w:val="16"/>
              </w:rPr>
            </w:pPr>
            <w:r w:rsidRPr="00F51942">
              <w:rPr>
                <w:rFonts w:cs="Arial"/>
                <w:sz w:val="16"/>
                <w:szCs w:val="16"/>
              </w:rPr>
              <w:t>Protein</w:t>
            </w:r>
          </w:p>
          <w:p w14:paraId="7ED33D7E" w14:textId="77777777" w:rsidR="00B05DAE" w:rsidRPr="00F51942" w:rsidRDefault="00B05DAE" w:rsidP="00AC357E">
            <w:pPr>
              <w:spacing w:line="240" w:lineRule="auto"/>
              <w:jc w:val="center"/>
              <w:rPr>
                <w:rFonts w:cs="Arial"/>
                <w:sz w:val="16"/>
                <w:szCs w:val="16"/>
              </w:rPr>
            </w:pPr>
            <w:r w:rsidRPr="00F51942">
              <w:rPr>
                <w:rFonts w:cs="Arial"/>
                <w:sz w:val="16"/>
                <w:szCs w:val="16"/>
              </w:rPr>
              <w:t>(%)</w:t>
            </w:r>
          </w:p>
        </w:tc>
      </w:tr>
      <w:tr w:rsidR="0063725C" w:rsidRPr="00F51942" w14:paraId="0F991C8C" w14:textId="77777777" w:rsidTr="004720A3">
        <w:trPr>
          <w:trHeight w:val="264"/>
        </w:trPr>
        <w:tc>
          <w:tcPr>
            <w:tcW w:w="1271" w:type="dxa"/>
            <w:shd w:val="clear" w:color="auto" w:fill="auto"/>
            <w:noWrap/>
            <w:vAlign w:val="center"/>
            <w:hideMark/>
          </w:tcPr>
          <w:p w14:paraId="3D081F72" w14:textId="77777777" w:rsidR="00EB2FDF" w:rsidRPr="00F51942" w:rsidRDefault="00EB2FDF" w:rsidP="00AC357E">
            <w:pPr>
              <w:spacing w:after="0" w:line="240" w:lineRule="auto"/>
              <w:rPr>
                <w:rFonts w:cs="Arial"/>
                <w:sz w:val="16"/>
                <w:szCs w:val="16"/>
              </w:rPr>
            </w:pPr>
            <w:r w:rsidRPr="00F51942">
              <w:rPr>
                <w:rFonts w:cs="Arial"/>
                <w:sz w:val="16"/>
                <w:szCs w:val="16"/>
              </w:rPr>
              <w:t>Average</w:t>
            </w:r>
          </w:p>
        </w:tc>
        <w:tc>
          <w:tcPr>
            <w:tcW w:w="1133" w:type="dxa"/>
            <w:shd w:val="clear" w:color="auto" w:fill="auto"/>
            <w:noWrap/>
            <w:vAlign w:val="bottom"/>
            <w:hideMark/>
          </w:tcPr>
          <w:p w14:paraId="7BAB2FA1" w14:textId="4E94379E" w:rsidR="00EB2FDF" w:rsidRPr="00F51942" w:rsidRDefault="00EB2FDF" w:rsidP="00AC357E">
            <w:pPr>
              <w:spacing w:after="0" w:line="240" w:lineRule="auto"/>
              <w:jc w:val="center"/>
              <w:rPr>
                <w:rFonts w:cs="Arial"/>
                <w:sz w:val="16"/>
                <w:szCs w:val="16"/>
              </w:rPr>
            </w:pPr>
            <w:r w:rsidRPr="00F51942">
              <w:rPr>
                <w:rFonts w:cs="Arial"/>
                <w:sz w:val="16"/>
                <w:szCs w:val="16"/>
              </w:rPr>
              <w:t>290</w:t>
            </w:r>
          </w:p>
        </w:tc>
        <w:tc>
          <w:tcPr>
            <w:tcW w:w="1364" w:type="dxa"/>
            <w:shd w:val="clear" w:color="auto" w:fill="auto"/>
            <w:noWrap/>
            <w:vAlign w:val="bottom"/>
            <w:hideMark/>
          </w:tcPr>
          <w:p w14:paraId="714F1DCF" w14:textId="09AD235D" w:rsidR="00EB2FDF" w:rsidRPr="00F51942" w:rsidRDefault="00EB2FDF" w:rsidP="00AC357E">
            <w:pPr>
              <w:spacing w:after="0" w:line="240" w:lineRule="auto"/>
              <w:jc w:val="center"/>
              <w:rPr>
                <w:rFonts w:cs="Arial"/>
                <w:sz w:val="16"/>
                <w:szCs w:val="16"/>
              </w:rPr>
            </w:pPr>
            <w:r w:rsidRPr="00F51942">
              <w:rPr>
                <w:rFonts w:cs="Arial"/>
                <w:sz w:val="16"/>
                <w:szCs w:val="16"/>
              </w:rPr>
              <w:t>183</w:t>
            </w:r>
          </w:p>
        </w:tc>
        <w:tc>
          <w:tcPr>
            <w:tcW w:w="1365" w:type="dxa"/>
            <w:shd w:val="clear" w:color="auto" w:fill="auto"/>
            <w:noWrap/>
            <w:vAlign w:val="bottom"/>
            <w:hideMark/>
          </w:tcPr>
          <w:p w14:paraId="033784D1" w14:textId="71F1202C" w:rsidR="00EB2FDF" w:rsidRPr="00F51942" w:rsidRDefault="00EB2FDF" w:rsidP="00AC357E">
            <w:pPr>
              <w:spacing w:after="0" w:line="240" w:lineRule="auto"/>
              <w:jc w:val="center"/>
              <w:rPr>
                <w:rFonts w:cs="Arial"/>
                <w:sz w:val="16"/>
                <w:szCs w:val="16"/>
              </w:rPr>
            </w:pPr>
            <w:r w:rsidRPr="00F51942">
              <w:rPr>
                <w:rFonts w:cs="Arial"/>
                <w:sz w:val="16"/>
                <w:szCs w:val="16"/>
              </w:rPr>
              <w:t>0.8</w:t>
            </w:r>
          </w:p>
        </w:tc>
        <w:tc>
          <w:tcPr>
            <w:tcW w:w="1364" w:type="dxa"/>
            <w:shd w:val="clear" w:color="auto" w:fill="auto"/>
            <w:noWrap/>
            <w:vAlign w:val="bottom"/>
            <w:hideMark/>
          </w:tcPr>
          <w:p w14:paraId="03EEE7B9" w14:textId="31CBDC9B" w:rsidR="00EB2FDF" w:rsidRPr="00F51942" w:rsidRDefault="00EB2FDF" w:rsidP="00AC357E">
            <w:pPr>
              <w:spacing w:after="0" w:line="240" w:lineRule="auto"/>
              <w:jc w:val="center"/>
              <w:rPr>
                <w:rFonts w:cs="Arial"/>
                <w:sz w:val="16"/>
                <w:szCs w:val="16"/>
              </w:rPr>
            </w:pPr>
            <w:r w:rsidRPr="00F51942">
              <w:rPr>
                <w:rFonts w:cs="Arial"/>
                <w:sz w:val="16"/>
                <w:szCs w:val="16"/>
              </w:rPr>
              <w:t>382</w:t>
            </w:r>
          </w:p>
        </w:tc>
        <w:tc>
          <w:tcPr>
            <w:tcW w:w="1365" w:type="dxa"/>
            <w:shd w:val="clear" w:color="auto" w:fill="auto"/>
            <w:noWrap/>
            <w:vAlign w:val="bottom"/>
            <w:hideMark/>
          </w:tcPr>
          <w:p w14:paraId="7F3C549C" w14:textId="0F8AB006" w:rsidR="00EB2FDF" w:rsidRPr="00F51942" w:rsidRDefault="00EB2FDF" w:rsidP="00AC357E">
            <w:pPr>
              <w:spacing w:after="0" w:line="240" w:lineRule="auto"/>
              <w:jc w:val="center"/>
              <w:rPr>
                <w:rFonts w:cs="Arial"/>
                <w:sz w:val="16"/>
                <w:szCs w:val="16"/>
              </w:rPr>
            </w:pPr>
            <w:r w:rsidRPr="00F51942">
              <w:rPr>
                <w:rFonts w:cs="Arial"/>
                <w:sz w:val="16"/>
                <w:szCs w:val="16"/>
              </w:rPr>
              <w:t>1.5</w:t>
            </w:r>
          </w:p>
        </w:tc>
        <w:tc>
          <w:tcPr>
            <w:tcW w:w="1364" w:type="dxa"/>
            <w:shd w:val="clear" w:color="auto" w:fill="auto"/>
            <w:noWrap/>
            <w:vAlign w:val="bottom"/>
            <w:hideMark/>
          </w:tcPr>
          <w:p w14:paraId="4886E28B" w14:textId="5DFC688B" w:rsidR="00EB2FDF" w:rsidRPr="00F51942" w:rsidRDefault="00EB2FDF" w:rsidP="00AC357E">
            <w:pPr>
              <w:spacing w:after="0" w:line="240" w:lineRule="auto"/>
              <w:jc w:val="center"/>
              <w:rPr>
                <w:rFonts w:cs="Arial"/>
                <w:sz w:val="16"/>
                <w:szCs w:val="16"/>
              </w:rPr>
            </w:pPr>
            <w:r w:rsidRPr="00F51942">
              <w:rPr>
                <w:rFonts w:cs="Arial"/>
                <w:sz w:val="16"/>
                <w:szCs w:val="16"/>
              </w:rPr>
              <w:t>529</w:t>
            </w:r>
          </w:p>
        </w:tc>
        <w:tc>
          <w:tcPr>
            <w:tcW w:w="1365" w:type="dxa"/>
            <w:shd w:val="clear" w:color="auto" w:fill="auto"/>
            <w:noWrap/>
            <w:vAlign w:val="bottom"/>
            <w:hideMark/>
          </w:tcPr>
          <w:p w14:paraId="79ADBF31" w14:textId="3497F677" w:rsidR="00EB2FDF" w:rsidRPr="00F51942" w:rsidRDefault="00EB2FDF" w:rsidP="00AC357E">
            <w:pPr>
              <w:spacing w:after="0" w:line="240" w:lineRule="auto"/>
              <w:jc w:val="center"/>
              <w:rPr>
                <w:rFonts w:cs="Arial"/>
                <w:sz w:val="16"/>
                <w:szCs w:val="16"/>
              </w:rPr>
            </w:pPr>
            <w:r w:rsidRPr="00F51942">
              <w:rPr>
                <w:rFonts w:cs="Arial"/>
                <w:sz w:val="16"/>
                <w:szCs w:val="16"/>
              </w:rPr>
              <w:t>798</w:t>
            </w:r>
          </w:p>
        </w:tc>
        <w:tc>
          <w:tcPr>
            <w:tcW w:w="1364" w:type="dxa"/>
            <w:shd w:val="clear" w:color="auto" w:fill="auto"/>
            <w:noWrap/>
            <w:vAlign w:val="bottom"/>
            <w:hideMark/>
          </w:tcPr>
          <w:p w14:paraId="198CACB2" w14:textId="0568A7E4" w:rsidR="00EB2FDF" w:rsidRPr="00F51942" w:rsidRDefault="00EB2FDF" w:rsidP="00AC357E">
            <w:pPr>
              <w:spacing w:after="0" w:line="240" w:lineRule="auto"/>
              <w:jc w:val="center"/>
              <w:rPr>
                <w:rFonts w:cs="Arial"/>
                <w:sz w:val="16"/>
                <w:szCs w:val="16"/>
              </w:rPr>
            </w:pPr>
            <w:r w:rsidRPr="00F51942">
              <w:rPr>
                <w:rFonts w:cs="Arial"/>
                <w:sz w:val="16"/>
                <w:szCs w:val="16"/>
              </w:rPr>
              <w:t>4.3%</w:t>
            </w:r>
          </w:p>
        </w:tc>
        <w:tc>
          <w:tcPr>
            <w:tcW w:w="1365" w:type="dxa"/>
            <w:shd w:val="clear" w:color="auto" w:fill="auto"/>
            <w:noWrap/>
            <w:vAlign w:val="bottom"/>
            <w:hideMark/>
          </w:tcPr>
          <w:p w14:paraId="44C9DFBD" w14:textId="0E0D2A0B" w:rsidR="00EB2FDF" w:rsidRPr="00F51942" w:rsidRDefault="00EB2FDF" w:rsidP="00AC357E">
            <w:pPr>
              <w:spacing w:after="0" w:line="240" w:lineRule="auto"/>
              <w:jc w:val="center"/>
              <w:rPr>
                <w:rFonts w:cs="Arial"/>
                <w:sz w:val="16"/>
                <w:szCs w:val="16"/>
              </w:rPr>
            </w:pPr>
            <w:r w:rsidRPr="00F51942">
              <w:rPr>
                <w:rFonts w:cs="Arial"/>
                <w:sz w:val="16"/>
                <w:szCs w:val="16"/>
              </w:rPr>
              <w:t>3.5%</w:t>
            </w:r>
          </w:p>
        </w:tc>
      </w:tr>
      <w:tr w:rsidR="0063725C" w:rsidRPr="00F51942" w14:paraId="28C4474F" w14:textId="77777777" w:rsidTr="004720A3">
        <w:trPr>
          <w:trHeight w:val="264"/>
        </w:trPr>
        <w:tc>
          <w:tcPr>
            <w:tcW w:w="1271" w:type="dxa"/>
            <w:shd w:val="clear" w:color="auto" w:fill="auto"/>
            <w:noWrap/>
            <w:vAlign w:val="center"/>
            <w:hideMark/>
          </w:tcPr>
          <w:p w14:paraId="7FE8D3E3" w14:textId="77777777" w:rsidR="00EB2FDF" w:rsidRPr="00F51942" w:rsidRDefault="00EB2FDF" w:rsidP="00AC357E">
            <w:pPr>
              <w:spacing w:after="0" w:line="240" w:lineRule="auto"/>
              <w:rPr>
                <w:rFonts w:cs="Arial"/>
                <w:sz w:val="16"/>
                <w:szCs w:val="16"/>
              </w:rPr>
            </w:pPr>
            <w:r w:rsidRPr="00F51942">
              <w:rPr>
                <w:rFonts w:cs="Arial"/>
                <w:sz w:val="16"/>
                <w:szCs w:val="16"/>
              </w:rPr>
              <w:t>Top 25%</w:t>
            </w:r>
          </w:p>
        </w:tc>
        <w:tc>
          <w:tcPr>
            <w:tcW w:w="1133" w:type="dxa"/>
            <w:shd w:val="clear" w:color="auto" w:fill="auto"/>
            <w:noWrap/>
            <w:vAlign w:val="bottom"/>
            <w:hideMark/>
          </w:tcPr>
          <w:p w14:paraId="2215B20A" w14:textId="2676078C" w:rsidR="00EB2FDF" w:rsidRPr="00F51942" w:rsidRDefault="00EB2FDF" w:rsidP="00AC357E">
            <w:pPr>
              <w:spacing w:after="0" w:line="240" w:lineRule="auto"/>
              <w:jc w:val="center"/>
              <w:rPr>
                <w:rFonts w:cs="Arial"/>
                <w:sz w:val="16"/>
                <w:szCs w:val="16"/>
              </w:rPr>
            </w:pPr>
            <w:r w:rsidRPr="00F51942">
              <w:rPr>
                <w:rFonts w:cs="Arial"/>
                <w:sz w:val="16"/>
                <w:szCs w:val="16"/>
              </w:rPr>
              <w:t>246</w:t>
            </w:r>
          </w:p>
        </w:tc>
        <w:tc>
          <w:tcPr>
            <w:tcW w:w="1364" w:type="dxa"/>
            <w:shd w:val="clear" w:color="auto" w:fill="auto"/>
            <w:noWrap/>
            <w:vAlign w:val="bottom"/>
            <w:hideMark/>
          </w:tcPr>
          <w:p w14:paraId="355BE5CD" w14:textId="0567E543" w:rsidR="00EB2FDF" w:rsidRPr="00F51942" w:rsidRDefault="00EB2FDF" w:rsidP="00AC357E">
            <w:pPr>
              <w:spacing w:after="0" w:line="240" w:lineRule="auto"/>
              <w:jc w:val="center"/>
              <w:rPr>
                <w:rFonts w:cs="Arial"/>
                <w:sz w:val="16"/>
                <w:szCs w:val="16"/>
              </w:rPr>
            </w:pPr>
            <w:r w:rsidRPr="00F51942">
              <w:rPr>
                <w:rFonts w:cs="Arial"/>
                <w:sz w:val="16"/>
                <w:szCs w:val="16"/>
              </w:rPr>
              <w:t>173</w:t>
            </w:r>
          </w:p>
        </w:tc>
        <w:tc>
          <w:tcPr>
            <w:tcW w:w="1365" w:type="dxa"/>
            <w:shd w:val="clear" w:color="auto" w:fill="auto"/>
            <w:noWrap/>
            <w:vAlign w:val="bottom"/>
            <w:hideMark/>
          </w:tcPr>
          <w:p w14:paraId="218BBDD8" w14:textId="20D2D195" w:rsidR="00EB2FDF" w:rsidRPr="00F51942" w:rsidRDefault="00EB2FDF" w:rsidP="00AC357E">
            <w:pPr>
              <w:spacing w:after="0" w:line="240" w:lineRule="auto"/>
              <w:jc w:val="center"/>
              <w:rPr>
                <w:rFonts w:cs="Arial"/>
                <w:sz w:val="16"/>
                <w:szCs w:val="16"/>
              </w:rPr>
            </w:pPr>
            <w:r w:rsidRPr="00F51942">
              <w:rPr>
                <w:rFonts w:cs="Arial"/>
                <w:sz w:val="16"/>
                <w:szCs w:val="16"/>
              </w:rPr>
              <w:t>1.0</w:t>
            </w:r>
          </w:p>
        </w:tc>
        <w:tc>
          <w:tcPr>
            <w:tcW w:w="1364" w:type="dxa"/>
            <w:shd w:val="clear" w:color="auto" w:fill="auto"/>
            <w:noWrap/>
            <w:vAlign w:val="bottom"/>
            <w:hideMark/>
          </w:tcPr>
          <w:p w14:paraId="08FECF2E" w14:textId="049D9A42" w:rsidR="00EB2FDF" w:rsidRPr="00F51942" w:rsidRDefault="00EB2FDF" w:rsidP="00AC357E">
            <w:pPr>
              <w:spacing w:after="0" w:line="240" w:lineRule="auto"/>
              <w:jc w:val="center"/>
              <w:rPr>
                <w:rFonts w:cs="Arial"/>
                <w:sz w:val="16"/>
                <w:szCs w:val="16"/>
              </w:rPr>
            </w:pPr>
            <w:r w:rsidRPr="00F51942">
              <w:rPr>
                <w:rFonts w:cs="Arial"/>
                <w:sz w:val="16"/>
                <w:szCs w:val="16"/>
              </w:rPr>
              <w:t>399</w:t>
            </w:r>
          </w:p>
        </w:tc>
        <w:tc>
          <w:tcPr>
            <w:tcW w:w="1365" w:type="dxa"/>
            <w:shd w:val="clear" w:color="auto" w:fill="auto"/>
            <w:noWrap/>
            <w:vAlign w:val="bottom"/>
            <w:hideMark/>
          </w:tcPr>
          <w:p w14:paraId="325EC4AB" w14:textId="2CD6BCB2" w:rsidR="00EB2FDF" w:rsidRPr="00F51942" w:rsidRDefault="00EB2FDF" w:rsidP="00AC357E">
            <w:pPr>
              <w:spacing w:after="0" w:line="240" w:lineRule="auto"/>
              <w:jc w:val="center"/>
              <w:rPr>
                <w:rFonts w:cs="Arial"/>
                <w:sz w:val="16"/>
                <w:szCs w:val="16"/>
              </w:rPr>
            </w:pPr>
            <w:r w:rsidRPr="00F51942">
              <w:rPr>
                <w:rFonts w:cs="Arial"/>
                <w:sz w:val="16"/>
                <w:szCs w:val="16"/>
              </w:rPr>
              <w:t>2.0</w:t>
            </w:r>
          </w:p>
        </w:tc>
        <w:tc>
          <w:tcPr>
            <w:tcW w:w="1364" w:type="dxa"/>
            <w:shd w:val="clear" w:color="auto" w:fill="auto"/>
            <w:noWrap/>
            <w:vAlign w:val="bottom"/>
            <w:hideMark/>
          </w:tcPr>
          <w:p w14:paraId="78ABAD5C" w14:textId="533C24C8" w:rsidR="00EB2FDF" w:rsidRPr="00F51942" w:rsidRDefault="00EB2FDF" w:rsidP="00AC357E">
            <w:pPr>
              <w:spacing w:after="0" w:line="240" w:lineRule="auto"/>
              <w:jc w:val="center"/>
              <w:rPr>
                <w:rFonts w:cs="Arial"/>
                <w:sz w:val="16"/>
                <w:szCs w:val="16"/>
              </w:rPr>
            </w:pPr>
            <w:r w:rsidRPr="00F51942">
              <w:rPr>
                <w:rFonts w:cs="Arial"/>
                <w:sz w:val="16"/>
                <w:szCs w:val="16"/>
              </w:rPr>
              <w:t>566</w:t>
            </w:r>
          </w:p>
        </w:tc>
        <w:tc>
          <w:tcPr>
            <w:tcW w:w="1365" w:type="dxa"/>
            <w:shd w:val="clear" w:color="auto" w:fill="auto"/>
            <w:noWrap/>
            <w:vAlign w:val="bottom"/>
            <w:hideMark/>
          </w:tcPr>
          <w:p w14:paraId="6D268912" w14:textId="73DF8E33" w:rsidR="00EB2FDF" w:rsidRPr="00F51942" w:rsidRDefault="00EB2FDF" w:rsidP="00AC357E">
            <w:pPr>
              <w:spacing w:after="0" w:line="240" w:lineRule="auto"/>
              <w:jc w:val="center"/>
              <w:rPr>
                <w:rFonts w:cs="Arial"/>
                <w:sz w:val="16"/>
                <w:szCs w:val="16"/>
              </w:rPr>
            </w:pPr>
            <w:r w:rsidRPr="00F51942">
              <w:rPr>
                <w:rFonts w:cs="Arial"/>
                <w:sz w:val="16"/>
                <w:szCs w:val="16"/>
              </w:rPr>
              <w:t>1071</w:t>
            </w:r>
          </w:p>
        </w:tc>
        <w:tc>
          <w:tcPr>
            <w:tcW w:w="1364" w:type="dxa"/>
            <w:shd w:val="clear" w:color="auto" w:fill="auto"/>
            <w:noWrap/>
            <w:vAlign w:val="bottom"/>
            <w:hideMark/>
          </w:tcPr>
          <w:p w14:paraId="7A65720B" w14:textId="78BEFC4D" w:rsidR="00EB2FDF" w:rsidRPr="00F51942" w:rsidRDefault="00EB2FDF" w:rsidP="00AC357E">
            <w:pPr>
              <w:spacing w:after="0" w:line="240" w:lineRule="auto"/>
              <w:jc w:val="center"/>
              <w:rPr>
                <w:rFonts w:cs="Arial"/>
                <w:sz w:val="16"/>
                <w:szCs w:val="16"/>
              </w:rPr>
            </w:pPr>
            <w:r w:rsidRPr="00F51942">
              <w:rPr>
                <w:rFonts w:cs="Arial"/>
                <w:sz w:val="16"/>
                <w:szCs w:val="16"/>
              </w:rPr>
              <w:t>4.3%</w:t>
            </w:r>
          </w:p>
        </w:tc>
        <w:tc>
          <w:tcPr>
            <w:tcW w:w="1365" w:type="dxa"/>
            <w:shd w:val="clear" w:color="auto" w:fill="auto"/>
            <w:noWrap/>
            <w:vAlign w:val="bottom"/>
            <w:hideMark/>
          </w:tcPr>
          <w:p w14:paraId="20D50F9A" w14:textId="6765C618" w:rsidR="00EB2FDF" w:rsidRPr="00F51942" w:rsidRDefault="00EB2FDF" w:rsidP="00AC357E">
            <w:pPr>
              <w:spacing w:after="0" w:line="240" w:lineRule="auto"/>
              <w:jc w:val="center"/>
              <w:rPr>
                <w:rFonts w:cs="Arial"/>
                <w:sz w:val="16"/>
                <w:szCs w:val="16"/>
              </w:rPr>
            </w:pPr>
            <w:r w:rsidRPr="00F51942">
              <w:rPr>
                <w:rFonts w:cs="Arial"/>
                <w:sz w:val="16"/>
                <w:szCs w:val="16"/>
              </w:rPr>
              <w:t>3.5%</w:t>
            </w:r>
          </w:p>
        </w:tc>
      </w:tr>
    </w:tbl>
    <w:p w14:paraId="5DF0A295" w14:textId="77777777" w:rsidR="00B05DAE" w:rsidRPr="00F51942" w:rsidRDefault="00B05DAE" w:rsidP="00216B6E">
      <w:pPr>
        <w:pStyle w:val="Heading3"/>
        <w:rPr>
          <w:rFonts w:cs="Arial"/>
        </w:rPr>
      </w:pPr>
      <w:bookmarkStart w:id="173" w:name="_Toc112702935"/>
      <w:r w:rsidRPr="00F51942">
        <w:rPr>
          <w:rFonts w:cs="Arial"/>
        </w:rPr>
        <w:t>Table A2</w:t>
      </w:r>
      <w:bookmarkEnd w:id="173"/>
      <w:r w:rsidRPr="00F51942">
        <w:rPr>
          <w:rFonts w:cs="Arial"/>
        </w:rPr>
        <w:tab/>
      </w:r>
      <w:r w:rsidRPr="00F51942">
        <w:rPr>
          <w:rFonts w:cs="Arial"/>
        </w:rPr>
        <w:tab/>
      </w:r>
      <w:r w:rsidRPr="00F51942">
        <w:rPr>
          <w:rFonts w:cs="Arial"/>
        </w:rPr>
        <w:tab/>
      </w:r>
      <w:r w:rsidRPr="00F51942">
        <w:rPr>
          <w:rFonts w:cs="Arial"/>
        </w:rPr>
        <w:tab/>
      </w:r>
    </w:p>
    <w:p w14:paraId="739A2856" w14:textId="21410467" w:rsidR="00B05DAE" w:rsidRPr="00F51942" w:rsidRDefault="00B05DAE" w:rsidP="00CB6301">
      <w:pPr>
        <w:pStyle w:val="Heading4"/>
        <w:rPr>
          <w:rFonts w:cs="Arial"/>
        </w:rPr>
      </w:pPr>
      <w:bookmarkStart w:id="174" w:name="_Toc112702936"/>
      <w:r w:rsidRPr="00F51942">
        <w:rPr>
          <w:rFonts w:cs="Arial"/>
        </w:rPr>
        <w:t xml:space="preserve">Physical information </w:t>
      </w:r>
      <w:r w:rsidR="00CD18D8">
        <w:rPr>
          <w:rFonts w:cs="Arial"/>
        </w:rPr>
        <w:t xml:space="preserve">– </w:t>
      </w:r>
      <w:r w:rsidRPr="00F51942">
        <w:rPr>
          <w:rFonts w:cs="Arial"/>
        </w:rPr>
        <w:t>Statewide (continued)</w:t>
      </w:r>
      <w:bookmarkEnd w:id="174"/>
      <w:r w:rsidRPr="00F51942">
        <w:rPr>
          <w:rFonts w:cs="Arial"/>
        </w:rPr>
        <w:tab/>
      </w:r>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040"/>
        <w:gridCol w:w="1317"/>
        <w:gridCol w:w="1317"/>
        <w:gridCol w:w="1317"/>
        <w:gridCol w:w="1317"/>
        <w:gridCol w:w="1318"/>
        <w:gridCol w:w="1317"/>
        <w:gridCol w:w="1317"/>
        <w:gridCol w:w="1317"/>
        <w:gridCol w:w="1318"/>
      </w:tblGrid>
      <w:tr w:rsidR="00B05DAE" w:rsidRPr="00F51942" w14:paraId="163AA406" w14:textId="77777777" w:rsidTr="00DA1B4E">
        <w:trPr>
          <w:trHeight w:val="1133"/>
        </w:trPr>
        <w:tc>
          <w:tcPr>
            <w:tcW w:w="1040" w:type="dxa"/>
            <w:shd w:val="clear" w:color="auto" w:fill="auto"/>
            <w:tcMar>
              <w:left w:w="57" w:type="dxa"/>
              <w:right w:w="57" w:type="dxa"/>
            </w:tcMar>
            <w:vAlign w:val="center"/>
            <w:hideMark/>
          </w:tcPr>
          <w:p w14:paraId="7C0A5A5C" w14:textId="77777777" w:rsidR="00B05DAE" w:rsidRPr="00F51942" w:rsidRDefault="00B05DAE" w:rsidP="00A83EAC">
            <w:pPr>
              <w:spacing w:line="240" w:lineRule="auto"/>
              <w:rPr>
                <w:rFonts w:cs="Arial"/>
                <w:sz w:val="16"/>
                <w:szCs w:val="16"/>
              </w:rPr>
            </w:pPr>
          </w:p>
        </w:tc>
        <w:tc>
          <w:tcPr>
            <w:tcW w:w="1317" w:type="dxa"/>
            <w:shd w:val="clear" w:color="auto" w:fill="auto"/>
            <w:tcMar>
              <w:left w:w="57" w:type="dxa"/>
              <w:right w:w="57" w:type="dxa"/>
            </w:tcMar>
            <w:vAlign w:val="center"/>
            <w:hideMark/>
          </w:tcPr>
          <w:p w14:paraId="343963A6" w14:textId="77777777" w:rsidR="00B05DAE" w:rsidRPr="00F51942" w:rsidRDefault="00B05DAE" w:rsidP="00AC357E">
            <w:pPr>
              <w:spacing w:line="240" w:lineRule="auto"/>
              <w:jc w:val="center"/>
              <w:rPr>
                <w:rFonts w:cs="Arial"/>
                <w:sz w:val="16"/>
                <w:szCs w:val="16"/>
              </w:rPr>
            </w:pPr>
            <w:r w:rsidRPr="00F51942">
              <w:rPr>
                <w:rFonts w:cs="Arial"/>
                <w:sz w:val="16"/>
                <w:szCs w:val="16"/>
              </w:rPr>
              <w:t>Estimated grazed pasture**</w:t>
            </w:r>
          </w:p>
          <w:p w14:paraId="18B0A442" w14:textId="77777777" w:rsidR="00B05DAE" w:rsidRPr="00F51942" w:rsidRDefault="00B05DAE" w:rsidP="00AC357E">
            <w:pPr>
              <w:spacing w:line="240" w:lineRule="auto"/>
              <w:jc w:val="center"/>
              <w:rPr>
                <w:rFonts w:cs="Arial"/>
                <w:sz w:val="16"/>
                <w:szCs w:val="16"/>
              </w:rPr>
            </w:pPr>
            <w:r w:rsidRPr="00F51942">
              <w:rPr>
                <w:rFonts w:cs="Arial"/>
                <w:sz w:val="16"/>
                <w:szCs w:val="16"/>
              </w:rPr>
              <w:t>(t DM/ ha)</w:t>
            </w:r>
          </w:p>
        </w:tc>
        <w:tc>
          <w:tcPr>
            <w:tcW w:w="1317" w:type="dxa"/>
            <w:shd w:val="clear" w:color="auto" w:fill="auto"/>
            <w:tcMar>
              <w:left w:w="57" w:type="dxa"/>
              <w:right w:w="57" w:type="dxa"/>
            </w:tcMar>
            <w:vAlign w:val="center"/>
            <w:hideMark/>
          </w:tcPr>
          <w:p w14:paraId="4B9A405B" w14:textId="77777777" w:rsidR="00B05DAE" w:rsidRPr="00F51942" w:rsidRDefault="00B05DAE" w:rsidP="00AC357E">
            <w:pPr>
              <w:spacing w:line="240" w:lineRule="auto"/>
              <w:jc w:val="center"/>
              <w:rPr>
                <w:rFonts w:cs="Arial"/>
                <w:sz w:val="16"/>
                <w:szCs w:val="16"/>
              </w:rPr>
            </w:pPr>
            <w:r w:rsidRPr="00F51942">
              <w:rPr>
                <w:rFonts w:cs="Arial"/>
                <w:sz w:val="16"/>
                <w:szCs w:val="16"/>
              </w:rPr>
              <w:t>Estimated conserved feed**</w:t>
            </w:r>
          </w:p>
          <w:p w14:paraId="77A3CEBA" w14:textId="77777777" w:rsidR="00B05DAE" w:rsidRPr="00F51942" w:rsidRDefault="00B05DAE" w:rsidP="00AC357E">
            <w:pPr>
              <w:spacing w:line="240" w:lineRule="auto"/>
              <w:jc w:val="center"/>
              <w:rPr>
                <w:rFonts w:cs="Arial"/>
                <w:sz w:val="16"/>
                <w:szCs w:val="16"/>
              </w:rPr>
            </w:pPr>
            <w:r w:rsidRPr="00F51942">
              <w:rPr>
                <w:rFonts w:cs="Arial"/>
                <w:sz w:val="16"/>
                <w:szCs w:val="16"/>
              </w:rPr>
              <w:t>(t DM/ ha)</w:t>
            </w:r>
          </w:p>
        </w:tc>
        <w:tc>
          <w:tcPr>
            <w:tcW w:w="1317" w:type="dxa"/>
            <w:shd w:val="clear" w:color="auto" w:fill="auto"/>
            <w:tcMar>
              <w:left w:w="57" w:type="dxa"/>
              <w:right w:w="57" w:type="dxa"/>
            </w:tcMar>
            <w:vAlign w:val="center"/>
            <w:hideMark/>
          </w:tcPr>
          <w:p w14:paraId="623EB672" w14:textId="77777777" w:rsidR="00B05DAE" w:rsidRPr="00F51942" w:rsidRDefault="00B05DAE" w:rsidP="00AC357E">
            <w:pPr>
              <w:spacing w:line="240" w:lineRule="auto"/>
              <w:jc w:val="center"/>
              <w:rPr>
                <w:rFonts w:cs="Arial"/>
                <w:sz w:val="16"/>
                <w:szCs w:val="16"/>
              </w:rPr>
            </w:pPr>
            <w:r w:rsidRPr="00F51942">
              <w:rPr>
                <w:rFonts w:cs="Arial"/>
                <w:sz w:val="16"/>
                <w:szCs w:val="16"/>
              </w:rPr>
              <w:t>Homegrown feed as % of ME consumed</w:t>
            </w:r>
          </w:p>
          <w:p w14:paraId="1AEA1D71" w14:textId="77777777" w:rsidR="00B05DAE" w:rsidRPr="00F51942" w:rsidRDefault="00B05DAE" w:rsidP="00AC357E">
            <w:pPr>
              <w:spacing w:line="240" w:lineRule="auto"/>
              <w:jc w:val="center"/>
              <w:rPr>
                <w:rFonts w:cs="Arial"/>
                <w:sz w:val="16"/>
                <w:szCs w:val="16"/>
              </w:rPr>
            </w:pPr>
            <w:r w:rsidRPr="00F51942">
              <w:rPr>
                <w:rFonts w:cs="Arial"/>
                <w:sz w:val="16"/>
                <w:szCs w:val="16"/>
              </w:rPr>
              <w:t>(% of ME)</w:t>
            </w:r>
          </w:p>
        </w:tc>
        <w:tc>
          <w:tcPr>
            <w:tcW w:w="1317" w:type="dxa"/>
            <w:shd w:val="clear" w:color="auto" w:fill="auto"/>
            <w:tcMar>
              <w:left w:w="57" w:type="dxa"/>
              <w:right w:w="57" w:type="dxa"/>
            </w:tcMar>
            <w:vAlign w:val="center"/>
            <w:hideMark/>
          </w:tcPr>
          <w:p w14:paraId="22782C5A" w14:textId="4E2A9320" w:rsidR="00B05DAE" w:rsidRPr="00F51942" w:rsidRDefault="00B05DAE" w:rsidP="00AC357E">
            <w:pPr>
              <w:spacing w:line="240" w:lineRule="auto"/>
              <w:jc w:val="center"/>
              <w:rPr>
                <w:rFonts w:cs="Arial"/>
                <w:sz w:val="16"/>
                <w:szCs w:val="16"/>
              </w:rPr>
            </w:pPr>
            <w:r w:rsidRPr="00F51942">
              <w:rPr>
                <w:rFonts w:cs="Arial"/>
                <w:sz w:val="16"/>
                <w:szCs w:val="16"/>
              </w:rPr>
              <w:t xml:space="preserve">Nitrogen application** </w:t>
            </w:r>
            <w:r w:rsidR="00AC357E">
              <w:rPr>
                <w:rFonts w:cs="Arial"/>
                <w:sz w:val="16"/>
                <w:szCs w:val="16"/>
              </w:rPr>
              <w:br/>
            </w:r>
            <w:r w:rsidRPr="00F51942">
              <w:rPr>
                <w:rFonts w:cs="Arial"/>
                <w:sz w:val="16"/>
                <w:szCs w:val="16"/>
              </w:rPr>
              <w:t>(kg/ ha)</w:t>
            </w:r>
          </w:p>
        </w:tc>
        <w:tc>
          <w:tcPr>
            <w:tcW w:w="1318" w:type="dxa"/>
            <w:shd w:val="clear" w:color="auto" w:fill="auto"/>
            <w:tcMar>
              <w:left w:w="57" w:type="dxa"/>
              <w:right w:w="57" w:type="dxa"/>
            </w:tcMar>
            <w:vAlign w:val="center"/>
            <w:hideMark/>
          </w:tcPr>
          <w:p w14:paraId="774A4A4A" w14:textId="525B1202" w:rsidR="00B05DAE" w:rsidRPr="00F51942" w:rsidRDefault="00B05DAE" w:rsidP="00AC357E">
            <w:pPr>
              <w:spacing w:line="240" w:lineRule="auto"/>
              <w:jc w:val="center"/>
              <w:rPr>
                <w:rFonts w:cs="Arial"/>
                <w:sz w:val="16"/>
                <w:szCs w:val="16"/>
              </w:rPr>
            </w:pPr>
            <w:r w:rsidRPr="00F51942">
              <w:rPr>
                <w:rFonts w:cs="Arial"/>
                <w:sz w:val="16"/>
                <w:szCs w:val="16"/>
              </w:rPr>
              <w:t xml:space="preserve">Phosphorous application** </w:t>
            </w:r>
            <w:r w:rsidR="00AC357E">
              <w:rPr>
                <w:rFonts w:cs="Arial"/>
                <w:sz w:val="16"/>
                <w:szCs w:val="16"/>
              </w:rPr>
              <w:br/>
            </w:r>
            <w:r w:rsidRPr="00F51942">
              <w:rPr>
                <w:rFonts w:cs="Arial"/>
                <w:sz w:val="16"/>
                <w:szCs w:val="16"/>
              </w:rPr>
              <w:t>(kg/ ha)</w:t>
            </w:r>
          </w:p>
        </w:tc>
        <w:tc>
          <w:tcPr>
            <w:tcW w:w="1317" w:type="dxa"/>
            <w:shd w:val="clear" w:color="auto" w:fill="auto"/>
            <w:tcMar>
              <w:left w:w="57" w:type="dxa"/>
              <w:right w:w="57" w:type="dxa"/>
            </w:tcMar>
            <w:vAlign w:val="center"/>
            <w:hideMark/>
          </w:tcPr>
          <w:p w14:paraId="7810F1AA" w14:textId="0ACEB956" w:rsidR="00B05DAE" w:rsidRPr="00F51942" w:rsidRDefault="00B05DAE" w:rsidP="00AC357E">
            <w:pPr>
              <w:spacing w:line="240" w:lineRule="auto"/>
              <w:jc w:val="center"/>
              <w:rPr>
                <w:rFonts w:cs="Arial"/>
                <w:sz w:val="16"/>
                <w:szCs w:val="16"/>
              </w:rPr>
            </w:pPr>
            <w:r w:rsidRPr="00F51942">
              <w:rPr>
                <w:rFonts w:cs="Arial"/>
                <w:sz w:val="16"/>
                <w:szCs w:val="16"/>
              </w:rPr>
              <w:t xml:space="preserve">Potassium application** </w:t>
            </w:r>
            <w:r w:rsidR="00AC357E">
              <w:rPr>
                <w:rFonts w:cs="Arial"/>
                <w:sz w:val="16"/>
                <w:szCs w:val="16"/>
              </w:rPr>
              <w:br/>
            </w:r>
            <w:r w:rsidRPr="00F51942">
              <w:rPr>
                <w:rFonts w:cs="Arial"/>
                <w:sz w:val="16"/>
                <w:szCs w:val="16"/>
              </w:rPr>
              <w:t>(kg/ ha)</w:t>
            </w:r>
          </w:p>
        </w:tc>
        <w:tc>
          <w:tcPr>
            <w:tcW w:w="1317" w:type="dxa"/>
            <w:shd w:val="clear" w:color="auto" w:fill="auto"/>
            <w:tcMar>
              <w:left w:w="57" w:type="dxa"/>
              <w:right w:w="57" w:type="dxa"/>
            </w:tcMar>
            <w:vAlign w:val="center"/>
            <w:hideMark/>
          </w:tcPr>
          <w:p w14:paraId="3D13FF78" w14:textId="4F9D5603" w:rsidR="00B05DAE" w:rsidRPr="00F51942" w:rsidRDefault="00B05DAE" w:rsidP="00AC357E">
            <w:pPr>
              <w:spacing w:line="240" w:lineRule="auto"/>
              <w:jc w:val="center"/>
              <w:rPr>
                <w:rFonts w:cs="Arial"/>
                <w:sz w:val="16"/>
                <w:szCs w:val="16"/>
              </w:rPr>
            </w:pPr>
            <w:r w:rsidRPr="00F51942">
              <w:rPr>
                <w:rFonts w:cs="Arial"/>
                <w:sz w:val="16"/>
                <w:szCs w:val="16"/>
              </w:rPr>
              <w:t xml:space="preserve">Sulphur application** </w:t>
            </w:r>
            <w:r w:rsidR="00AC357E">
              <w:rPr>
                <w:rFonts w:cs="Arial"/>
                <w:sz w:val="16"/>
                <w:szCs w:val="16"/>
              </w:rPr>
              <w:br/>
            </w:r>
            <w:r w:rsidRPr="00F51942">
              <w:rPr>
                <w:rFonts w:cs="Arial"/>
                <w:sz w:val="16"/>
                <w:szCs w:val="16"/>
              </w:rPr>
              <w:t>(kg/ ha)</w:t>
            </w:r>
          </w:p>
        </w:tc>
        <w:tc>
          <w:tcPr>
            <w:tcW w:w="1317" w:type="dxa"/>
            <w:shd w:val="clear" w:color="auto" w:fill="auto"/>
            <w:tcMar>
              <w:left w:w="57" w:type="dxa"/>
              <w:right w:w="57" w:type="dxa"/>
            </w:tcMar>
            <w:vAlign w:val="center"/>
            <w:hideMark/>
          </w:tcPr>
          <w:p w14:paraId="433C6A0C" w14:textId="61F97F03" w:rsidR="00B05DAE" w:rsidRPr="00F51942" w:rsidRDefault="00B05DAE" w:rsidP="00AC357E">
            <w:pPr>
              <w:spacing w:line="240" w:lineRule="auto"/>
              <w:jc w:val="center"/>
              <w:rPr>
                <w:rFonts w:cs="Arial"/>
                <w:sz w:val="16"/>
                <w:szCs w:val="16"/>
              </w:rPr>
            </w:pPr>
            <w:r w:rsidRPr="00F51942">
              <w:rPr>
                <w:rFonts w:cs="Arial"/>
                <w:sz w:val="16"/>
                <w:szCs w:val="16"/>
              </w:rPr>
              <w:t xml:space="preserve">Labour efficiency </w:t>
            </w:r>
            <w:r w:rsidR="00AC357E">
              <w:rPr>
                <w:rFonts w:cs="Arial"/>
                <w:sz w:val="16"/>
                <w:szCs w:val="16"/>
              </w:rPr>
              <w:br/>
            </w:r>
            <w:r w:rsidRPr="00F51942">
              <w:rPr>
                <w:rFonts w:cs="Arial"/>
                <w:sz w:val="16"/>
                <w:szCs w:val="16"/>
              </w:rPr>
              <w:t>(cows/ FTE)</w:t>
            </w:r>
          </w:p>
        </w:tc>
        <w:tc>
          <w:tcPr>
            <w:tcW w:w="1318" w:type="dxa"/>
            <w:shd w:val="clear" w:color="auto" w:fill="auto"/>
            <w:tcMar>
              <w:left w:w="57" w:type="dxa"/>
              <w:right w:w="57" w:type="dxa"/>
            </w:tcMar>
            <w:vAlign w:val="center"/>
            <w:hideMark/>
          </w:tcPr>
          <w:p w14:paraId="7FBD24D3" w14:textId="3B8A92B2" w:rsidR="00B05DAE" w:rsidRPr="00F51942" w:rsidRDefault="00B05DAE" w:rsidP="00AC357E">
            <w:pPr>
              <w:spacing w:line="240" w:lineRule="auto"/>
              <w:jc w:val="center"/>
              <w:rPr>
                <w:rFonts w:cs="Arial"/>
                <w:sz w:val="16"/>
                <w:szCs w:val="16"/>
              </w:rPr>
            </w:pPr>
            <w:r w:rsidRPr="00F51942">
              <w:rPr>
                <w:rFonts w:cs="Arial"/>
                <w:sz w:val="16"/>
                <w:szCs w:val="16"/>
              </w:rPr>
              <w:t xml:space="preserve">Labour efficiency </w:t>
            </w:r>
            <w:r w:rsidR="00AC357E">
              <w:rPr>
                <w:rFonts w:cs="Arial"/>
                <w:sz w:val="16"/>
                <w:szCs w:val="16"/>
              </w:rPr>
              <w:br/>
            </w:r>
            <w:r w:rsidRPr="00F51942">
              <w:rPr>
                <w:rFonts w:cs="Arial"/>
                <w:sz w:val="16"/>
                <w:szCs w:val="16"/>
              </w:rPr>
              <w:t>(kg MS/ FTE)</w:t>
            </w:r>
          </w:p>
        </w:tc>
      </w:tr>
      <w:tr w:rsidR="009A5649" w:rsidRPr="00F51942" w14:paraId="582A3230" w14:textId="77777777" w:rsidTr="004720A3">
        <w:trPr>
          <w:trHeight w:val="264"/>
        </w:trPr>
        <w:tc>
          <w:tcPr>
            <w:tcW w:w="1040" w:type="dxa"/>
            <w:shd w:val="clear" w:color="auto" w:fill="auto"/>
            <w:noWrap/>
            <w:tcMar>
              <w:left w:w="57" w:type="dxa"/>
              <w:right w:w="57" w:type="dxa"/>
            </w:tcMar>
            <w:vAlign w:val="center"/>
            <w:hideMark/>
          </w:tcPr>
          <w:p w14:paraId="62B326E9" w14:textId="77777777" w:rsidR="009A5649" w:rsidRPr="00F51942" w:rsidRDefault="009A5649" w:rsidP="00AC357E">
            <w:pPr>
              <w:spacing w:after="0" w:line="240" w:lineRule="auto"/>
              <w:rPr>
                <w:rFonts w:cs="Arial"/>
                <w:sz w:val="16"/>
                <w:szCs w:val="16"/>
              </w:rPr>
            </w:pPr>
            <w:r w:rsidRPr="00F51942">
              <w:rPr>
                <w:rFonts w:cs="Arial"/>
                <w:sz w:val="16"/>
                <w:szCs w:val="16"/>
              </w:rPr>
              <w:t>Average</w:t>
            </w:r>
          </w:p>
        </w:tc>
        <w:tc>
          <w:tcPr>
            <w:tcW w:w="1317" w:type="dxa"/>
            <w:shd w:val="clear" w:color="auto" w:fill="auto"/>
            <w:noWrap/>
            <w:tcMar>
              <w:left w:w="57" w:type="dxa"/>
              <w:right w:w="57" w:type="dxa"/>
            </w:tcMar>
            <w:vAlign w:val="bottom"/>
            <w:hideMark/>
          </w:tcPr>
          <w:p w14:paraId="0DE8A359" w14:textId="630069FD" w:rsidR="009A5649" w:rsidRPr="00F51942" w:rsidRDefault="009A5649" w:rsidP="00AC357E">
            <w:pPr>
              <w:spacing w:after="0" w:line="240" w:lineRule="auto"/>
              <w:jc w:val="center"/>
              <w:rPr>
                <w:rFonts w:cs="Arial"/>
                <w:sz w:val="16"/>
                <w:szCs w:val="16"/>
              </w:rPr>
            </w:pPr>
            <w:r w:rsidRPr="00F51942">
              <w:rPr>
                <w:rFonts w:cs="Arial"/>
                <w:sz w:val="16"/>
                <w:szCs w:val="16"/>
              </w:rPr>
              <w:t>5.7</w:t>
            </w:r>
          </w:p>
        </w:tc>
        <w:tc>
          <w:tcPr>
            <w:tcW w:w="1317" w:type="dxa"/>
            <w:shd w:val="clear" w:color="auto" w:fill="auto"/>
            <w:noWrap/>
            <w:tcMar>
              <w:left w:w="57" w:type="dxa"/>
              <w:right w:w="57" w:type="dxa"/>
            </w:tcMar>
            <w:vAlign w:val="bottom"/>
            <w:hideMark/>
          </w:tcPr>
          <w:p w14:paraId="30CF339F" w14:textId="69605182" w:rsidR="009A5649" w:rsidRPr="00F51942" w:rsidRDefault="009A5649" w:rsidP="00AC357E">
            <w:pPr>
              <w:spacing w:after="0" w:line="240" w:lineRule="auto"/>
              <w:jc w:val="center"/>
              <w:rPr>
                <w:rFonts w:cs="Arial"/>
                <w:sz w:val="16"/>
                <w:szCs w:val="16"/>
              </w:rPr>
            </w:pPr>
            <w:r w:rsidRPr="00F51942">
              <w:rPr>
                <w:rFonts w:cs="Arial"/>
                <w:sz w:val="16"/>
                <w:szCs w:val="16"/>
              </w:rPr>
              <w:t>1.7</w:t>
            </w:r>
          </w:p>
        </w:tc>
        <w:tc>
          <w:tcPr>
            <w:tcW w:w="1317" w:type="dxa"/>
            <w:shd w:val="clear" w:color="auto" w:fill="auto"/>
            <w:noWrap/>
            <w:tcMar>
              <w:left w:w="57" w:type="dxa"/>
              <w:right w:w="57" w:type="dxa"/>
            </w:tcMar>
            <w:vAlign w:val="bottom"/>
            <w:hideMark/>
          </w:tcPr>
          <w:p w14:paraId="17FC2DA3" w14:textId="0EC0FF56" w:rsidR="009A5649" w:rsidRPr="00F51942" w:rsidRDefault="009A5649" w:rsidP="00AC357E">
            <w:pPr>
              <w:spacing w:after="0" w:line="240" w:lineRule="auto"/>
              <w:jc w:val="center"/>
              <w:rPr>
                <w:rFonts w:cs="Arial"/>
                <w:sz w:val="16"/>
                <w:szCs w:val="16"/>
              </w:rPr>
            </w:pPr>
            <w:r w:rsidRPr="00F51942">
              <w:rPr>
                <w:rFonts w:cs="Arial"/>
                <w:sz w:val="16"/>
                <w:szCs w:val="16"/>
              </w:rPr>
              <w:t>60%</w:t>
            </w:r>
          </w:p>
        </w:tc>
        <w:tc>
          <w:tcPr>
            <w:tcW w:w="1317" w:type="dxa"/>
            <w:shd w:val="clear" w:color="auto" w:fill="auto"/>
            <w:noWrap/>
            <w:tcMar>
              <w:left w:w="57" w:type="dxa"/>
              <w:right w:w="57" w:type="dxa"/>
            </w:tcMar>
            <w:vAlign w:val="bottom"/>
            <w:hideMark/>
          </w:tcPr>
          <w:p w14:paraId="406F75A5" w14:textId="12C5368B" w:rsidR="009A5649" w:rsidRPr="00F51942" w:rsidRDefault="009A5649" w:rsidP="00AC357E">
            <w:pPr>
              <w:spacing w:after="0" w:line="240" w:lineRule="auto"/>
              <w:jc w:val="center"/>
              <w:rPr>
                <w:rFonts w:cs="Arial"/>
                <w:sz w:val="16"/>
                <w:szCs w:val="16"/>
              </w:rPr>
            </w:pPr>
            <w:r w:rsidRPr="00F51942">
              <w:rPr>
                <w:rFonts w:cs="Arial"/>
                <w:sz w:val="16"/>
                <w:szCs w:val="16"/>
              </w:rPr>
              <w:t>138.3</w:t>
            </w:r>
          </w:p>
        </w:tc>
        <w:tc>
          <w:tcPr>
            <w:tcW w:w="1318" w:type="dxa"/>
            <w:shd w:val="clear" w:color="auto" w:fill="auto"/>
            <w:noWrap/>
            <w:tcMar>
              <w:left w:w="57" w:type="dxa"/>
              <w:right w:w="57" w:type="dxa"/>
            </w:tcMar>
            <w:vAlign w:val="bottom"/>
            <w:hideMark/>
          </w:tcPr>
          <w:p w14:paraId="0F0113F6" w14:textId="131950DC" w:rsidR="009A5649" w:rsidRPr="00F51942" w:rsidRDefault="009A5649" w:rsidP="00AC357E">
            <w:pPr>
              <w:spacing w:after="0" w:line="240" w:lineRule="auto"/>
              <w:jc w:val="center"/>
              <w:rPr>
                <w:rFonts w:cs="Arial"/>
                <w:sz w:val="16"/>
                <w:szCs w:val="16"/>
              </w:rPr>
            </w:pPr>
            <w:r w:rsidRPr="00F51942">
              <w:rPr>
                <w:rFonts w:cs="Arial"/>
                <w:sz w:val="16"/>
                <w:szCs w:val="16"/>
              </w:rPr>
              <w:t>13.5</w:t>
            </w:r>
          </w:p>
        </w:tc>
        <w:tc>
          <w:tcPr>
            <w:tcW w:w="1317" w:type="dxa"/>
            <w:shd w:val="clear" w:color="auto" w:fill="auto"/>
            <w:noWrap/>
            <w:tcMar>
              <w:left w:w="57" w:type="dxa"/>
              <w:right w:w="57" w:type="dxa"/>
            </w:tcMar>
            <w:vAlign w:val="bottom"/>
            <w:hideMark/>
          </w:tcPr>
          <w:p w14:paraId="37676FC0" w14:textId="24048733" w:rsidR="009A5649" w:rsidRPr="00F51942" w:rsidRDefault="009A5649" w:rsidP="00AC357E">
            <w:pPr>
              <w:spacing w:after="0" w:line="240" w:lineRule="auto"/>
              <w:jc w:val="center"/>
              <w:rPr>
                <w:rFonts w:cs="Arial"/>
                <w:sz w:val="16"/>
                <w:szCs w:val="16"/>
              </w:rPr>
            </w:pPr>
            <w:r w:rsidRPr="00F51942">
              <w:rPr>
                <w:rFonts w:cs="Arial"/>
                <w:sz w:val="16"/>
                <w:szCs w:val="16"/>
              </w:rPr>
              <w:t>23.4</w:t>
            </w:r>
          </w:p>
        </w:tc>
        <w:tc>
          <w:tcPr>
            <w:tcW w:w="1317" w:type="dxa"/>
            <w:shd w:val="clear" w:color="auto" w:fill="auto"/>
            <w:noWrap/>
            <w:tcMar>
              <w:left w:w="57" w:type="dxa"/>
              <w:right w:w="57" w:type="dxa"/>
            </w:tcMar>
            <w:vAlign w:val="bottom"/>
            <w:hideMark/>
          </w:tcPr>
          <w:p w14:paraId="1636F91C" w14:textId="507D3ABB" w:rsidR="009A5649" w:rsidRPr="00F51942" w:rsidRDefault="009A5649" w:rsidP="00AC357E">
            <w:pPr>
              <w:spacing w:after="0" w:line="240" w:lineRule="auto"/>
              <w:jc w:val="center"/>
              <w:rPr>
                <w:rFonts w:cs="Arial"/>
                <w:sz w:val="16"/>
                <w:szCs w:val="16"/>
              </w:rPr>
            </w:pPr>
            <w:r w:rsidRPr="00F51942">
              <w:rPr>
                <w:rFonts w:cs="Arial"/>
                <w:sz w:val="16"/>
                <w:szCs w:val="16"/>
              </w:rPr>
              <w:t>16.6</w:t>
            </w:r>
          </w:p>
        </w:tc>
        <w:tc>
          <w:tcPr>
            <w:tcW w:w="1317" w:type="dxa"/>
            <w:shd w:val="clear" w:color="auto" w:fill="auto"/>
            <w:noWrap/>
            <w:tcMar>
              <w:left w:w="57" w:type="dxa"/>
              <w:right w:w="57" w:type="dxa"/>
            </w:tcMar>
            <w:vAlign w:val="bottom"/>
            <w:hideMark/>
          </w:tcPr>
          <w:p w14:paraId="55FF7146" w14:textId="405A80DC" w:rsidR="009A5649" w:rsidRPr="00F51942" w:rsidRDefault="009A5649" w:rsidP="00AC357E">
            <w:pPr>
              <w:spacing w:after="0" w:line="240" w:lineRule="auto"/>
              <w:jc w:val="center"/>
              <w:rPr>
                <w:rFonts w:cs="Arial"/>
                <w:sz w:val="16"/>
                <w:szCs w:val="16"/>
              </w:rPr>
            </w:pPr>
            <w:r w:rsidRPr="00F51942">
              <w:rPr>
                <w:rFonts w:cs="Arial"/>
                <w:sz w:val="16"/>
                <w:szCs w:val="16"/>
              </w:rPr>
              <w:t>107</w:t>
            </w:r>
          </w:p>
        </w:tc>
        <w:tc>
          <w:tcPr>
            <w:tcW w:w="1318" w:type="dxa"/>
            <w:shd w:val="clear" w:color="auto" w:fill="auto"/>
            <w:noWrap/>
            <w:tcMar>
              <w:left w:w="57" w:type="dxa"/>
              <w:right w:w="57" w:type="dxa"/>
            </w:tcMar>
            <w:vAlign w:val="bottom"/>
            <w:hideMark/>
          </w:tcPr>
          <w:p w14:paraId="43A97CEC" w14:textId="6B0E5F19" w:rsidR="009A5649" w:rsidRPr="00F51942" w:rsidRDefault="009A5649" w:rsidP="00AC357E">
            <w:pPr>
              <w:spacing w:after="0" w:line="240" w:lineRule="auto"/>
              <w:jc w:val="center"/>
              <w:rPr>
                <w:rFonts w:cs="Arial"/>
                <w:sz w:val="16"/>
                <w:szCs w:val="16"/>
              </w:rPr>
            </w:pPr>
            <w:r w:rsidRPr="00F51942">
              <w:rPr>
                <w:rFonts w:cs="Arial"/>
                <w:sz w:val="16"/>
                <w:szCs w:val="16"/>
              </w:rPr>
              <w:t>55,857</w:t>
            </w:r>
          </w:p>
        </w:tc>
      </w:tr>
      <w:tr w:rsidR="009A5649" w:rsidRPr="00F51942" w14:paraId="101208E2" w14:textId="77777777" w:rsidTr="004720A3">
        <w:trPr>
          <w:trHeight w:val="264"/>
        </w:trPr>
        <w:tc>
          <w:tcPr>
            <w:tcW w:w="1040" w:type="dxa"/>
            <w:shd w:val="clear" w:color="auto" w:fill="auto"/>
            <w:noWrap/>
            <w:tcMar>
              <w:left w:w="57" w:type="dxa"/>
              <w:right w:w="57" w:type="dxa"/>
            </w:tcMar>
            <w:vAlign w:val="center"/>
            <w:hideMark/>
          </w:tcPr>
          <w:p w14:paraId="65D44E13" w14:textId="77777777" w:rsidR="009A5649" w:rsidRPr="00F51942" w:rsidRDefault="009A5649" w:rsidP="00AC357E">
            <w:pPr>
              <w:spacing w:after="0" w:line="240" w:lineRule="auto"/>
              <w:rPr>
                <w:rFonts w:cs="Arial"/>
                <w:sz w:val="16"/>
                <w:szCs w:val="16"/>
              </w:rPr>
            </w:pPr>
            <w:r w:rsidRPr="00F51942">
              <w:rPr>
                <w:rFonts w:cs="Arial"/>
                <w:sz w:val="16"/>
                <w:szCs w:val="16"/>
              </w:rPr>
              <w:t>Top 25%</w:t>
            </w:r>
          </w:p>
        </w:tc>
        <w:tc>
          <w:tcPr>
            <w:tcW w:w="1317" w:type="dxa"/>
            <w:shd w:val="clear" w:color="auto" w:fill="auto"/>
            <w:noWrap/>
            <w:tcMar>
              <w:left w:w="57" w:type="dxa"/>
              <w:right w:w="57" w:type="dxa"/>
            </w:tcMar>
            <w:vAlign w:val="bottom"/>
            <w:hideMark/>
          </w:tcPr>
          <w:p w14:paraId="1CC42BA9" w14:textId="29266E2F" w:rsidR="009A5649" w:rsidRPr="00F51942" w:rsidRDefault="009A5649" w:rsidP="00AC357E">
            <w:pPr>
              <w:spacing w:after="0" w:line="240" w:lineRule="auto"/>
              <w:jc w:val="center"/>
              <w:rPr>
                <w:rFonts w:cs="Arial"/>
                <w:sz w:val="16"/>
                <w:szCs w:val="16"/>
              </w:rPr>
            </w:pPr>
            <w:r w:rsidRPr="00F51942">
              <w:rPr>
                <w:rFonts w:cs="Arial"/>
                <w:sz w:val="16"/>
                <w:szCs w:val="16"/>
              </w:rPr>
              <w:t>7.7</w:t>
            </w:r>
          </w:p>
        </w:tc>
        <w:tc>
          <w:tcPr>
            <w:tcW w:w="1317" w:type="dxa"/>
            <w:shd w:val="clear" w:color="auto" w:fill="auto"/>
            <w:noWrap/>
            <w:tcMar>
              <w:left w:w="57" w:type="dxa"/>
              <w:right w:w="57" w:type="dxa"/>
            </w:tcMar>
            <w:vAlign w:val="bottom"/>
            <w:hideMark/>
          </w:tcPr>
          <w:p w14:paraId="2CCBB66E" w14:textId="21D5A086" w:rsidR="009A5649" w:rsidRPr="00F51942" w:rsidRDefault="009A5649" w:rsidP="00AC357E">
            <w:pPr>
              <w:spacing w:after="0" w:line="240" w:lineRule="auto"/>
              <w:jc w:val="center"/>
              <w:rPr>
                <w:rFonts w:cs="Arial"/>
                <w:sz w:val="16"/>
                <w:szCs w:val="16"/>
              </w:rPr>
            </w:pPr>
            <w:r w:rsidRPr="00F51942">
              <w:rPr>
                <w:rFonts w:cs="Arial"/>
                <w:sz w:val="16"/>
                <w:szCs w:val="16"/>
              </w:rPr>
              <w:t>1.9</w:t>
            </w:r>
          </w:p>
        </w:tc>
        <w:tc>
          <w:tcPr>
            <w:tcW w:w="1317" w:type="dxa"/>
            <w:shd w:val="clear" w:color="auto" w:fill="auto"/>
            <w:noWrap/>
            <w:tcMar>
              <w:left w:w="57" w:type="dxa"/>
              <w:right w:w="57" w:type="dxa"/>
            </w:tcMar>
            <w:vAlign w:val="bottom"/>
            <w:hideMark/>
          </w:tcPr>
          <w:p w14:paraId="1E22711B" w14:textId="7DD91D6E" w:rsidR="009A5649" w:rsidRPr="00F51942" w:rsidRDefault="009A5649" w:rsidP="00AC357E">
            <w:pPr>
              <w:spacing w:after="0" w:line="240" w:lineRule="auto"/>
              <w:jc w:val="center"/>
              <w:rPr>
                <w:rFonts w:cs="Arial"/>
                <w:sz w:val="16"/>
                <w:szCs w:val="16"/>
              </w:rPr>
            </w:pPr>
            <w:r w:rsidRPr="00F51942">
              <w:rPr>
                <w:rFonts w:cs="Arial"/>
                <w:sz w:val="16"/>
                <w:szCs w:val="16"/>
              </w:rPr>
              <w:t>58%</w:t>
            </w:r>
          </w:p>
        </w:tc>
        <w:tc>
          <w:tcPr>
            <w:tcW w:w="1317" w:type="dxa"/>
            <w:shd w:val="clear" w:color="auto" w:fill="auto"/>
            <w:noWrap/>
            <w:tcMar>
              <w:left w:w="57" w:type="dxa"/>
              <w:right w:w="57" w:type="dxa"/>
            </w:tcMar>
            <w:vAlign w:val="bottom"/>
            <w:hideMark/>
          </w:tcPr>
          <w:p w14:paraId="2A59D5CD" w14:textId="10A4DE5B" w:rsidR="009A5649" w:rsidRPr="00F51942" w:rsidRDefault="009A5649" w:rsidP="00AC357E">
            <w:pPr>
              <w:spacing w:after="0" w:line="240" w:lineRule="auto"/>
              <w:jc w:val="center"/>
              <w:rPr>
                <w:rFonts w:cs="Arial"/>
                <w:sz w:val="16"/>
                <w:szCs w:val="16"/>
              </w:rPr>
            </w:pPr>
            <w:r w:rsidRPr="00F51942">
              <w:rPr>
                <w:rFonts w:cs="Arial"/>
                <w:sz w:val="16"/>
                <w:szCs w:val="16"/>
              </w:rPr>
              <w:t>142.8</w:t>
            </w:r>
          </w:p>
        </w:tc>
        <w:tc>
          <w:tcPr>
            <w:tcW w:w="1318" w:type="dxa"/>
            <w:shd w:val="clear" w:color="auto" w:fill="auto"/>
            <w:noWrap/>
            <w:tcMar>
              <w:left w:w="57" w:type="dxa"/>
              <w:right w:w="57" w:type="dxa"/>
            </w:tcMar>
            <w:vAlign w:val="bottom"/>
            <w:hideMark/>
          </w:tcPr>
          <w:p w14:paraId="536BEDC4" w14:textId="4B6F5BAB" w:rsidR="009A5649" w:rsidRPr="00F51942" w:rsidRDefault="009A5649" w:rsidP="00AC357E">
            <w:pPr>
              <w:spacing w:after="0" w:line="240" w:lineRule="auto"/>
              <w:jc w:val="center"/>
              <w:rPr>
                <w:rFonts w:cs="Arial"/>
                <w:sz w:val="16"/>
                <w:szCs w:val="16"/>
              </w:rPr>
            </w:pPr>
            <w:r w:rsidRPr="00F51942">
              <w:rPr>
                <w:rFonts w:cs="Arial"/>
                <w:sz w:val="16"/>
                <w:szCs w:val="16"/>
              </w:rPr>
              <w:t>16.6</w:t>
            </w:r>
          </w:p>
        </w:tc>
        <w:tc>
          <w:tcPr>
            <w:tcW w:w="1317" w:type="dxa"/>
            <w:shd w:val="clear" w:color="auto" w:fill="auto"/>
            <w:noWrap/>
            <w:tcMar>
              <w:left w:w="57" w:type="dxa"/>
              <w:right w:w="57" w:type="dxa"/>
            </w:tcMar>
            <w:vAlign w:val="bottom"/>
            <w:hideMark/>
          </w:tcPr>
          <w:p w14:paraId="6E8D5F4D" w14:textId="056B63C6" w:rsidR="009A5649" w:rsidRPr="00F51942" w:rsidRDefault="009A5649" w:rsidP="00AC357E">
            <w:pPr>
              <w:spacing w:after="0" w:line="240" w:lineRule="auto"/>
              <w:jc w:val="center"/>
              <w:rPr>
                <w:rFonts w:cs="Arial"/>
                <w:sz w:val="16"/>
                <w:szCs w:val="16"/>
              </w:rPr>
            </w:pPr>
            <w:r w:rsidRPr="00F51942">
              <w:rPr>
                <w:rFonts w:cs="Arial"/>
                <w:sz w:val="16"/>
                <w:szCs w:val="16"/>
              </w:rPr>
              <w:t>26.2</w:t>
            </w:r>
          </w:p>
        </w:tc>
        <w:tc>
          <w:tcPr>
            <w:tcW w:w="1317" w:type="dxa"/>
            <w:shd w:val="clear" w:color="auto" w:fill="auto"/>
            <w:noWrap/>
            <w:tcMar>
              <w:left w:w="57" w:type="dxa"/>
              <w:right w:w="57" w:type="dxa"/>
            </w:tcMar>
            <w:vAlign w:val="bottom"/>
            <w:hideMark/>
          </w:tcPr>
          <w:p w14:paraId="408E0AC7" w14:textId="29E8C69E" w:rsidR="009A5649" w:rsidRPr="00F51942" w:rsidRDefault="009A5649" w:rsidP="00AC357E">
            <w:pPr>
              <w:spacing w:after="0" w:line="240" w:lineRule="auto"/>
              <w:jc w:val="center"/>
              <w:rPr>
                <w:rFonts w:cs="Arial"/>
                <w:sz w:val="16"/>
                <w:szCs w:val="16"/>
              </w:rPr>
            </w:pPr>
            <w:r w:rsidRPr="00F51942">
              <w:rPr>
                <w:rFonts w:cs="Arial"/>
                <w:sz w:val="16"/>
                <w:szCs w:val="16"/>
              </w:rPr>
              <w:t>19.1</w:t>
            </w:r>
          </w:p>
        </w:tc>
        <w:tc>
          <w:tcPr>
            <w:tcW w:w="1317" w:type="dxa"/>
            <w:shd w:val="clear" w:color="auto" w:fill="auto"/>
            <w:noWrap/>
            <w:tcMar>
              <w:left w:w="57" w:type="dxa"/>
              <w:right w:w="57" w:type="dxa"/>
            </w:tcMar>
            <w:vAlign w:val="bottom"/>
            <w:hideMark/>
          </w:tcPr>
          <w:p w14:paraId="24404D3C" w14:textId="2163207E" w:rsidR="009A5649" w:rsidRPr="00F51942" w:rsidRDefault="009A5649" w:rsidP="00AC357E">
            <w:pPr>
              <w:spacing w:after="0" w:line="240" w:lineRule="auto"/>
              <w:jc w:val="center"/>
              <w:rPr>
                <w:rFonts w:cs="Arial"/>
                <w:sz w:val="16"/>
                <w:szCs w:val="16"/>
              </w:rPr>
            </w:pPr>
            <w:r w:rsidRPr="00F51942">
              <w:rPr>
                <w:rFonts w:cs="Arial"/>
                <w:sz w:val="16"/>
                <w:szCs w:val="16"/>
              </w:rPr>
              <w:t>117</w:t>
            </w:r>
          </w:p>
        </w:tc>
        <w:tc>
          <w:tcPr>
            <w:tcW w:w="1318" w:type="dxa"/>
            <w:shd w:val="clear" w:color="auto" w:fill="auto"/>
            <w:noWrap/>
            <w:tcMar>
              <w:left w:w="57" w:type="dxa"/>
              <w:right w:w="57" w:type="dxa"/>
            </w:tcMar>
            <w:vAlign w:val="bottom"/>
            <w:hideMark/>
          </w:tcPr>
          <w:p w14:paraId="51DFC193" w14:textId="72E25684" w:rsidR="009A5649" w:rsidRPr="00F51942" w:rsidRDefault="009A5649" w:rsidP="00AC357E">
            <w:pPr>
              <w:spacing w:after="0" w:line="240" w:lineRule="auto"/>
              <w:jc w:val="center"/>
              <w:rPr>
                <w:rFonts w:cs="Arial"/>
                <w:sz w:val="16"/>
                <w:szCs w:val="16"/>
              </w:rPr>
            </w:pPr>
            <w:r w:rsidRPr="00F51942">
              <w:rPr>
                <w:rFonts w:cs="Arial"/>
                <w:sz w:val="16"/>
                <w:szCs w:val="16"/>
              </w:rPr>
              <w:t>64,343</w:t>
            </w:r>
          </w:p>
        </w:tc>
      </w:tr>
    </w:tbl>
    <w:p w14:paraId="1EEB8FD5" w14:textId="77777777" w:rsidR="00B05DAE" w:rsidRPr="00830233" w:rsidRDefault="00B05DAE" w:rsidP="004720A3">
      <w:pPr>
        <w:rPr>
          <w:rFonts w:cs="Arial"/>
          <w:sz w:val="16"/>
          <w:szCs w:val="40"/>
        </w:rPr>
      </w:pPr>
      <w:r w:rsidRPr="00830233">
        <w:rPr>
          <w:rFonts w:cs="Arial"/>
          <w:sz w:val="16"/>
          <w:szCs w:val="40"/>
        </w:rPr>
        <w:t>**on milking area</w:t>
      </w:r>
    </w:p>
    <w:p w14:paraId="7E961F9A" w14:textId="77777777" w:rsidR="00B05DAE" w:rsidRPr="00F51942" w:rsidRDefault="00B05DAE" w:rsidP="00216B6E">
      <w:pPr>
        <w:pStyle w:val="Heading3"/>
        <w:rPr>
          <w:rFonts w:cs="Arial"/>
        </w:rPr>
      </w:pPr>
      <w:bookmarkStart w:id="175" w:name="_Toc112702937"/>
      <w:r w:rsidRPr="00F51942">
        <w:rPr>
          <w:rFonts w:cs="Arial"/>
        </w:rPr>
        <w:lastRenderedPageBreak/>
        <w:t>Table A3</w:t>
      </w:r>
      <w:bookmarkEnd w:id="175"/>
      <w:r w:rsidRPr="00F51942">
        <w:rPr>
          <w:rFonts w:cs="Arial"/>
        </w:rPr>
        <w:tab/>
      </w:r>
      <w:r w:rsidRPr="00F51942">
        <w:rPr>
          <w:rFonts w:cs="Arial"/>
        </w:rPr>
        <w:tab/>
      </w:r>
    </w:p>
    <w:p w14:paraId="604747B6" w14:textId="39D83C56" w:rsidR="00B05DAE" w:rsidRPr="00F51942" w:rsidRDefault="00B05DAE" w:rsidP="00CB6301">
      <w:pPr>
        <w:pStyle w:val="Heading4"/>
        <w:rPr>
          <w:rFonts w:cs="Arial"/>
        </w:rPr>
      </w:pPr>
      <w:bookmarkStart w:id="176" w:name="_Toc112702938"/>
      <w:r w:rsidRPr="00F51942">
        <w:rPr>
          <w:rFonts w:cs="Arial"/>
        </w:rPr>
        <w:t xml:space="preserve">Purchased feed </w:t>
      </w:r>
      <w:r w:rsidR="00CD18D8">
        <w:rPr>
          <w:rFonts w:cs="Arial"/>
        </w:rPr>
        <w:t>–</w:t>
      </w:r>
      <w:r w:rsidRPr="00F51942">
        <w:rPr>
          <w:rFonts w:cs="Arial"/>
        </w:rPr>
        <w:t xml:space="preserve"> Statewide</w:t>
      </w:r>
      <w:bookmarkEnd w:id="176"/>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129"/>
        <w:gridCol w:w="1361"/>
        <w:gridCol w:w="1451"/>
        <w:gridCol w:w="1450"/>
        <w:gridCol w:w="1451"/>
        <w:gridCol w:w="1450"/>
        <w:gridCol w:w="2159"/>
        <w:gridCol w:w="2160"/>
      </w:tblGrid>
      <w:tr w:rsidR="00B05DAE" w:rsidRPr="00F51942" w14:paraId="3EF7F5F1" w14:textId="77777777" w:rsidTr="004720A3">
        <w:trPr>
          <w:trHeight w:val="753"/>
        </w:trPr>
        <w:tc>
          <w:tcPr>
            <w:tcW w:w="1129" w:type="dxa"/>
            <w:shd w:val="clear" w:color="auto" w:fill="auto"/>
            <w:vAlign w:val="center"/>
            <w:hideMark/>
          </w:tcPr>
          <w:p w14:paraId="2996F932" w14:textId="77777777" w:rsidR="00B05DAE" w:rsidRPr="00F51942" w:rsidRDefault="00B05DAE" w:rsidP="0070504F">
            <w:pPr>
              <w:spacing w:line="240" w:lineRule="auto"/>
              <w:rPr>
                <w:rFonts w:cs="Arial"/>
                <w:sz w:val="16"/>
                <w:szCs w:val="16"/>
              </w:rPr>
            </w:pPr>
          </w:p>
        </w:tc>
        <w:tc>
          <w:tcPr>
            <w:tcW w:w="1361" w:type="dxa"/>
            <w:shd w:val="clear" w:color="auto" w:fill="auto"/>
            <w:vAlign w:val="center"/>
            <w:hideMark/>
          </w:tcPr>
          <w:p w14:paraId="1FE2B21B" w14:textId="77777777" w:rsidR="00B05DAE" w:rsidRPr="00F51942" w:rsidRDefault="00B05DAE" w:rsidP="003F0174">
            <w:pPr>
              <w:spacing w:line="240" w:lineRule="auto"/>
              <w:jc w:val="center"/>
              <w:rPr>
                <w:rFonts w:cs="Arial"/>
                <w:sz w:val="16"/>
                <w:szCs w:val="16"/>
              </w:rPr>
            </w:pPr>
            <w:r w:rsidRPr="00F51942">
              <w:rPr>
                <w:rFonts w:cs="Arial"/>
                <w:sz w:val="16"/>
                <w:szCs w:val="16"/>
              </w:rPr>
              <w:t>Purchased feed per milker**</w:t>
            </w:r>
          </w:p>
          <w:p w14:paraId="56D77F76" w14:textId="77777777" w:rsidR="00B05DAE" w:rsidRPr="00F51942" w:rsidRDefault="00B05DAE" w:rsidP="003F0174">
            <w:pPr>
              <w:spacing w:line="240" w:lineRule="auto"/>
              <w:jc w:val="center"/>
              <w:rPr>
                <w:rFonts w:cs="Arial"/>
                <w:sz w:val="16"/>
                <w:szCs w:val="16"/>
              </w:rPr>
            </w:pPr>
            <w:r w:rsidRPr="00F51942">
              <w:rPr>
                <w:rFonts w:cs="Arial"/>
                <w:sz w:val="16"/>
                <w:szCs w:val="16"/>
              </w:rPr>
              <w:t>(t DM/ cow)</w:t>
            </w:r>
          </w:p>
        </w:tc>
        <w:tc>
          <w:tcPr>
            <w:tcW w:w="1451" w:type="dxa"/>
            <w:shd w:val="clear" w:color="auto" w:fill="auto"/>
            <w:vAlign w:val="center"/>
            <w:hideMark/>
          </w:tcPr>
          <w:p w14:paraId="2441C0EA" w14:textId="77777777" w:rsidR="00B05DAE" w:rsidRPr="00F51942" w:rsidRDefault="00B05DAE" w:rsidP="003F0174">
            <w:pPr>
              <w:spacing w:line="240" w:lineRule="auto"/>
              <w:jc w:val="center"/>
              <w:rPr>
                <w:rFonts w:cs="Arial"/>
                <w:sz w:val="16"/>
                <w:szCs w:val="16"/>
              </w:rPr>
            </w:pPr>
            <w:r w:rsidRPr="00F51942">
              <w:rPr>
                <w:rFonts w:cs="Arial"/>
                <w:sz w:val="16"/>
                <w:szCs w:val="16"/>
              </w:rPr>
              <w:t>Concentrate price</w:t>
            </w:r>
          </w:p>
          <w:p w14:paraId="09928BD5" w14:textId="77777777" w:rsidR="00B05DAE" w:rsidRPr="00F51942" w:rsidRDefault="00B05DAE" w:rsidP="003F0174">
            <w:pPr>
              <w:spacing w:line="240" w:lineRule="auto"/>
              <w:jc w:val="center"/>
              <w:rPr>
                <w:rFonts w:cs="Arial"/>
                <w:sz w:val="16"/>
                <w:szCs w:val="16"/>
              </w:rPr>
            </w:pPr>
            <w:r w:rsidRPr="00F51942">
              <w:rPr>
                <w:rFonts w:cs="Arial"/>
                <w:sz w:val="16"/>
                <w:szCs w:val="16"/>
              </w:rPr>
              <w:t>($/ t DM)</w:t>
            </w:r>
          </w:p>
        </w:tc>
        <w:tc>
          <w:tcPr>
            <w:tcW w:w="1450" w:type="dxa"/>
            <w:shd w:val="clear" w:color="auto" w:fill="auto"/>
            <w:vAlign w:val="center"/>
            <w:hideMark/>
          </w:tcPr>
          <w:p w14:paraId="560B0E0B" w14:textId="77777777" w:rsidR="00B05DAE" w:rsidRPr="00F51942" w:rsidRDefault="00B05DAE" w:rsidP="003F0174">
            <w:pPr>
              <w:spacing w:line="240" w:lineRule="auto"/>
              <w:jc w:val="center"/>
              <w:rPr>
                <w:rFonts w:cs="Arial"/>
                <w:sz w:val="16"/>
                <w:szCs w:val="16"/>
              </w:rPr>
            </w:pPr>
            <w:r w:rsidRPr="00F51942">
              <w:rPr>
                <w:rFonts w:cs="Arial"/>
                <w:sz w:val="16"/>
                <w:szCs w:val="16"/>
              </w:rPr>
              <w:t>Silage price</w:t>
            </w:r>
          </w:p>
          <w:p w14:paraId="0126A786" w14:textId="77777777" w:rsidR="00B05DAE" w:rsidRPr="00F51942" w:rsidRDefault="00B05DAE" w:rsidP="003F0174">
            <w:pPr>
              <w:spacing w:line="240" w:lineRule="auto"/>
              <w:jc w:val="center"/>
              <w:rPr>
                <w:rFonts w:cs="Arial"/>
                <w:sz w:val="16"/>
                <w:szCs w:val="16"/>
              </w:rPr>
            </w:pPr>
            <w:r w:rsidRPr="00F51942">
              <w:rPr>
                <w:rFonts w:cs="Arial"/>
                <w:sz w:val="16"/>
                <w:szCs w:val="16"/>
              </w:rPr>
              <w:t>($/ t DM)</w:t>
            </w:r>
          </w:p>
        </w:tc>
        <w:tc>
          <w:tcPr>
            <w:tcW w:w="1451" w:type="dxa"/>
            <w:shd w:val="clear" w:color="auto" w:fill="auto"/>
            <w:vAlign w:val="center"/>
            <w:hideMark/>
          </w:tcPr>
          <w:p w14:paraId="42F565E5" w14:textId="77777777" w:rsidR="00B05DAE" w:rsidRPr="00F51942" w:rsidRDefault="00B05DAE" w:rsidP="003F0174">
            <w:pPr>
              <w:spacing w:line="240" w:lineRule="auto"/>
              <w:jc w:val="center"/>
              <w:rPr>
                <w:rFonts w:cs="Arial"/>
                <w:sz w:val="16"/>
                <w:szCs w:val="16"/>
              </w:rPr>
            </w:pPr>
            <w:r w:rsidRPr="00F51942">
              <w:rPr>
                <w:rFonts w:cs="Arial"/>
                <w:sz w:val="16"/>
                <w:szCs w:val="16"/>
              </w:rPr>
              <w:t>Hay price</w:t>
            </w:r>
          </w:p>
          <w:p w14:paraId="5B52CE18" w14:textId="77777777" w:rsidR="00B05DAE" w:rsidRPr="00F51942" w:rsidRDefault="00B05DAE" w:rsidP="003F0174">
            <w:pPr>
              <w:spacing w:line="240" w:lineRule="auto"/>
              <w:jc w:val="center"/>
              <w:rPr>
                <w:rFonts w:cs="Arial"/>
                <w:sz w:val="16"/>
                <w:szCs w:val="16"/>
              </w:rPr>
            </w:pPr>
            <w:r w:rsidRPr="00F51942">
              <w:rPr>
                <w:rFonts w:cs="Arial"/>
                <w:sz w:val="16"/>
                <w:szCs w:val="16"/>
              </w:rPr>
              <w:t>($/ t DM)</w:t>
            </w:r>
          </w:p>
        </w:tc>
        <w:tc>
          <w:tcPr>
            <w:tcW w:w="1450" w:type="dxa"/>
            <w:shd w:val="clear" w:color="auto" w:fill="auto"/>
            <w:vAlign w:val="center"/>
            <w:hideMark/>
          </w:tcPr>
          <w:p w14:paraId="12B9541A" w14:textId="77777777" w:rsidR="00B05DAE" w:rsidRPr="00F51942" w:rsidRDefault="00B05DAE" w:rsidP="003F0174">
            <w:pPr>
              <w:spacing w:line="240" w:lineRule="auto"/>
              <w:jc w:val="center"/>
              <w:rPr>
                <w:rFonts w:cs="Arial"/>
                <w:sz w:val="16"/>
                <w:szCs w:val="16"/>
              </w:rPr>
            </w:pPr>
            <w:r w:rsidRPr="00F51942">
              <w:rPr>
                <w:rFonts w:cs="Arial"/>
                <w:sz w:val="16"/>
                <w:szCs w:val="16"/>
              </w:rPr>
              <w:t>Other feed price</w:t>
            </w:r>
          </w:p>
          <w:p w14:paraId="6ADC13B4" w14:textId="77777777" w:rsidR="00B05DAE" w:rsidRPr="00F51942" w:rsidRDefault="00B05DAE" w:rsidP="003F0174">
            <w:pPr>
              <w:spacing w:line="240" w:lineRule="auto"/>
              <w:jc w:val="center"/>
              <w:rPr>
                <w:rFonts w:cs="Arial"/>
                <w:sz w:val="16"/>
                <w:szCs w:val="16"/>
              </w:rPr>
            </w:pPr>
            <w:r w:rsidRPr="00F51942">
              <w:rPr>
                <w:rFonts w:cs="Arial"/>
                <w:sz w:val="16"/>
                <w:szCs w:val="16"/>
              </w:rPr>
              <w:t>($/ t DM)</w:t>
            </w:r>
          </w:p>
        </w:tc>
        <w:tc>
          <w:tcPr>
            <w:tcW w:w="2159" w:type="dxa"/>
            <w:shd w:val="clear" w:color="auto" w:fill="auto"/>
            <w:vAlign w:val="center"/>
            <w:hideMark/>
          </w:tcPr>
          <w:p w14:paraId="17ECCB51" w14:textId="77777777" w:rsidR="00B05DAE" w:rsidRPr="00F51942" w:rsidRDefault="00B05DAE" w:rsidP="003F0174">
            <w:pPr>
              <w:spacing w:line="240" w:lineRule="auto"/>
              <w:jc w:val="center"/>
              <w:rPr>
                <w:rFonts w:cs="Arial"/>
                <w:sz w:val="16"/>
                <w:szCs w:val="16"/>
              </w:rPr>
            </w:pPr>
            <w:r w:rsidRPr="00F51942">
              <w:rPr>
                <w:rFonts w:cs="Arial"/>
                <w:sz w:val="16"/>
                <w:szCs w:val="16"/>
              </w:rPr>
              <w:t>Average purchased feed price</w:t>
            </w:r>
          </w:p>
          <w:p w14:paraId="72409DB1" w14:textId="77777777" w:rsidR="00B05DAE" w:rsidRPr="00F51942" w:rsidRDefault="00B05DAE" w:rsidP="003F0174">
            <w:pPr>
              <w:spacing w:line="240" w:lineRule="auto"/>
              <w:jc w:val="center"/>
              <w:rPr>
                <w:rFonts w:cs="Arial"/>
                <w:sz w:val="16"/>
                <w:szCs w:val="16"/>
              </w:rPr>
            </w:pPr>
            <w:r w:rsidRPr="00F51942">
              <w:rPr>
                <w:rFonts w:cs="Arial"/>
                <w:sz w:val="16"/>
                <w:szCs w:val="16"/>
              </w:rPr>
              <w:t>($/ t DM)</w:t>
            </w:r>
          </w:p>
        </w:tc>
        <w:tc>
          <w:tcPr>
            <w:tcW w:w="2160" w:type="dxa"/>
            <w:shd w:val="clear" w:color="auto" w:fill="auto"/>
            <w:vAlign w:val="center"/>
            <w:hideMark/>
          </w:tcPr>
          <w:p w14:paraId="33EE8324" w14:textId="77777777" w:rsidR="00B05DAE" w:rsidRPr="00F51942" w:rsidRDefault="00B05DAE" w:rsidP="003F0174">
            <w:pPr>
              <w:spacing w:line="240" w:lineRule="auto"/>
              <w:jc w:val="center"/>
              <w:rPr>
                <w:rFonts w:cs="Arial"/>
                <w:sz w:val="16"/>
                <w:szCs w:val="16"/>
              </w:rPr>
            </w:pPr>
            <w:r w:rsidRPr="00F51942">
              <w:rPr>
                <w:rFonts w:cs="Arial"/>
                <w:sz w:val="16"/>
                <w:szCs w:val="16"/>
              </w:rPr>
              <w:t>Purchased feed as % of ME consumed</w:t>
            </w:r>
          </w:p>
          <w:p w14:paraId="6029CF06" w14:textId="77777777" w:rsidR="00B05DAE" w:rsidRPr="00F51942" w:rsidRDefault="00B05DAE" w:rsidP="003F0174">
            <w:pPr>
              <w:spacing w:line="240" w:lineRule="auto"/>
              <w:jc w:val="center"/>
              <w:rPr>
                <w:rFonts w:cs="Arial"/>
                <w:sz w:val="16"/>
                <w:szCs w:val="16"/>
              </w:rPr>
            </w:pPr>
            <w:r w:rsidRPr="00F51942">
              <w:rPr>
                <w:rFonts w:cs="Arial"/>
                <w:sz w:val="16"/>
                <w:szCs w:val="16"/>
              </w:rPr>
              <w:t>(% of ME)</w:t>
            </w:r>
          </w:p>
        </w:tc>
      </w:tr>
      <w:tr w:rsidR="00FF72CC" w:rsidRPr="00F51942" w14:paraId="6DEE1CA8" w14:textId="77777777" w:rsidTr="004720A3">
        <w:trPr>
          <w:trHeight w:val="264"/>
        </w:trPr>
        <w:tc>
          <w:tcPr>
            <w:tcW w:w="1129" w:type="dxa"/>
            <w:shd w:val="clear" w:color="auto" w:fill="auto"/>
            <w:noWrap/>
            <w:vAlign w:val="center"/>
            <w:hideMark/>
          </w:tcPr>
          <w:p w14:paraId="49A2F372" w14:textId="77777777" w:rsidR="00FF72CC" w:rsidRPr="00F51942" w:rsidRDefault="00FF72CC" w:rsidP="003F0174">
            <w:pPr>
              <w:spacing w:after="0" w:line="240" w:lineRule="auto"/>
              <w:rPr>
                <w:rFonts w:cs="Arial"/>
                <w:sz w:val="16"/>
                <w:szCs w:val="16"/>
              </w:rPr>
            </w:pPr>
            <w:r w:rsidRPr="00F51942">
              <w:rPr>
                <w:rFonts w:cs="Arial"/>
                <w:sz w:val="16"/>
                <w:szCs w:val="16"/>
              </w:rPr>
              <w:t>Average</w:t>
            </w:r>
          </w:p>
        </w:tc>
        <w:tc>
          <w:tcPr>
            <w:tcW w:w="1361" w:type="dxa"/>
            <w:shd w:val="clear" w:color="auto" w:fill="auto"/>
            <w:noWrap/>
            <w:vAlign w:val="bottom"/>
            <w:hideMark/>
          </w:tcPr>
          <w:p w14:paraId="0B622E8A" w14:textId="4F9093ED" w:rsidR="00FF72CC" w:rsidRPr="00F51942" w:rsidRDefault="00FF72CC" w:rsidP="003F0174">
            <w:pPr>
              <w:spacing w:after="0" w:line="240" w:lineRule="auto"/>
              <w:jc w:val="center"/>
              <w:rPr>
                <w:rFonts w:cs="Arial"/>
                <w:sz w:val="16"/>
                <w:szCs w:val="16"/>
              </w:rPr>
            </w:pPr>
            <w:r w:rsidRPr="00F51942">
              <w:rPr>
                <w:rFonts w:cs="Arial"/>
                <w:sz w:val="16"/>
                <w:szCs w:val="16"/>
              </w:rPr>
              <w:t>2.8</w:t>
            </w:r>
          </w:p>
        </w:tc>
        <w:tc>
          <w:tcPr>
            <w:tcW w:w="1451" w:type="dxa"/>
            <w:shd w:val="clear" w:color="auto" w:fill="auto"/>
            <w:noWrap/>
            <w:vAlign w:val="bottom"/>
            <w:hideMark/>
          </w:tcPr>
          <w:p w14:paraId="50A01A9B" w14:textId="0E751C04" w:rsidR="00FF72CC" w:rsidRPr="00F51942" w:rsidRDefault="00FF72CC" w:rsidP="003F0174">
            <w:pPr>
              <w:spacing w:after="0" w:line="240" w:lineRule="auto"/>
              <w:jc w:val="center"/>
              <w:rPr>
                <w:rFonts w:cs="Arial"/>
                <w:sz w:val="16"/>
                <w:szCs w:val="16"/>
              </w:rPr>
            </w:pPr>
            <w:r w:rsidRPr="00F51942">
              <w:rPr>
                <w:rFonts w:cs="Arial"/>
                <w:sz w:val="16"/>
                <w:szCs w:val="16"/>
              </w:rPr>
              <w:t>$483</w:t>
            </w:r>
          </w:p>
        </w:tc>
        <w:tc>
          <w:tcPr>
            <w:tcW w:w="1450" w:type="dxa"/>
            <w:shd w:val="clear" w:color="auto" w:fill="auto"/>
            <w:noWrap/>
            <w:vAlign w:val="bottom"/>
            <w:hideMark/>
          </w:tcPr>
          <w:p w14:paraId="2929882C" w14:textId="50FE565C" w:rsidR="00FF72CC" w:rsidRPr="00F51942" w:rsidRDefault="00FF72CC" w:rsidP="003F0174">
            <w:pPr>
              <w:spacing w:after="0" w:line="240" w:lineRule="auto"/>
              <w:jc w:val="center"/>
              <w:rPr>
                <w:rFonts w:cs="Arial"/>
                <w:sz w:val="16"/>
                <w:szCs w:val="16"/>
              </w:rPr>
            </w:pPr>
            <w:r w:rsidRPr="00F51942">
              <w:rPr>
                <w:rFonts w:cs="Arial"/>
                <w:sz w:val="16"/>
                <w:szCs w:val="16"/>
              </w:rPr>
              <w:t>$261</w:t>
            </w:r>
          </w:p>
        </w:tc>
        <w:tc>
          <w:tcPr>
            <w:tcW w:w="1451" w:type="dxa"/>
            <w:shd w:val="clear" w:color="auto" w:fill="auto"/>
            <w:noWrap/>
            <w:vAlign w:val="bottom"/>
            <w:hideMark/>
          </w:tcPr>
          <w:p w14:paraId="3959CDFC" w14:textId="705EEAEA" w:rsidR="00FF72CC" w:rsidRPr="00F51942" w:rsidRDefault="00FF72CC" w:rsidP="003F0174">
            <w:pPr>
              <w:spacing w:after="0" w:line="240" w:lineRule="auto"/>
              <w:jc w:val="center"/>
              <w:rPr>
                <w:rFonts w:cs="Arial"/>
                <w:sz w:val="16"/>
                <w:szCs w:val="16"/>
              </w:rPr>
            </w:pPr>
            <w:r w:rsidRPr="00F51942">
              <w:rPr>
                <w:rFonts w:cs="Arial"/>
                <w:sz w:val="16"/>
                <w:szCs w:val="16"/>
              </w:rPr>
              <w:t>$247</w:t>
            </w:r>
          </w:p>
        </w:tc>
        <w:tc>
          <w:tcPr>
            <w:tcW w:w="1450" w:type="dxa"/>
            <w:shd w:val="clear" w:color="auto" w:fill="auto"/>
            <w:noWrap/>
            <w:vAlign w:val="bottom"/>
            <w:hideMark/>
          </w:tcPr>
          <w:p w14:paraId="454019C2" w14:textId="53C29E5C" w:rsidR="00FF72CC" w:rsidRPr="00F51942" w:rsidRDefault="00FF72CC" w:rsidP="003F0174">
            <w:pPr>
              <w:spacing w:after="0" w:line="240" w:lineRule="auto"/>
              <w:jc w:val="center"/>
              <w:rPr>
                <w:rFonts w:cs="Arial"/>
                <w:sz w:val="16"/>
                <w:szCs w:val="16"/>
              </w:rPr>
            </w:pPr>
            <w:r w:rsidRPr="00F51942">
              <w:rPr>
                <w:rFonts w:cs="Arial"/>
                <w:sz w:val="16"/>
                <w:szCs w:val="16"/>
              </w:rPr>
              <w:t>$163</w:t>
            </w:r>
          </w:p>
        </w:tc>
        <w:tc>
          <w:tcPr>
            <w:tcW w:w="2159" w:type="dxa"/>
            <w:shd w:val="clear" w:color="auto" w:fill="auto"/>
            <w:noWrap/>
            <w:vAlign w:val="bottom"/>
            <w:hideMark/>
          </w:tcPr>
          <w:p w14:paraId="4728FFD1" w14:textId="76007830" w:rsidR="00FF72CC" w:rsidRPr="00F51942" w:rsidRDefault="00FF72CC" w:rsidP="003F0174">
            <w:pPr>
              <w:spacing w:after="0" w:line="240" w:lineRule="auto"/>
              <w:jc w:val="center"/>
              <w:rPr>
                <w:rFonts w:cs="Arial"/>
                <w:sz w:val="16"/>
                <w:szCs w:val="16"/>
              </w:rPr>
            </w:pPr>
            <w:r w:rsidRPr="00F51942">
              <w:rPr>
                <w:rFonts w:cs="Arial"/>
                <w:sz w:val="16"/>
                <w:szCs w:val="16"/>
              </w:rPr>
              <w:t>$419</w:t>
            </w:r>
          </w:p>
        </w:tc>
        <w:tc>
          <w:tcPr>
            <w:tcW w:w="2160" w:type="dxa"/>
            <w:shd w:val="clear" w:color="auto" w:fill="auto"/>
            <w:noWrap/>
            <w:vAlign w:val="bottom"/>
            <w:hideMark/>
          </w:tcPr>
          <w:p w14:paraId="0AEAD4B0" w14:textId="74B22D30" w:rsidR="00FF72CC" w:rsidRPr="00F51942" w:rsidRDefault="00FF72CC" w:rsidP="003F0174">
            <w:pPr>
              <w:spacing w:after="0" w:line="240" w:lineRule="auto"/>
              <w:jc w:val="center"/>
              <w:rPr>
                <w:rFonts w:cs="Arial"/>
                <w:sz w:val="16"/>
                <w:szCs w:val="16"/>
              </w:rPr>
            </w:pPr>
            <w:r w:rsidRPr="00F51942">
              <w:rPr>
                <w:rFonts w:cs="Arial"/>
                <w:sz w:val="16"/>
                <w:szCs w:val="16"/>
              </w:rPr>
              <w:t>40%</w:t>
            </w:r>
          </w:p>
        </w:tc>
      </w:tr>
      <w:tr w:rsidR="00FF72CC" w:rsidRPr="00F51942" w14:paraId="326E9CB7" w14:textId="77777777" w:rsidTr="004720A3">
        <w:trPr>
          <w:trHeight w:val="264"/>
        </w:trPr>
        <w:tc>
          <w:tcPr>
            <w:tcW w:w="1129" w:type="dxa"/>
            <w:shd w:val="clear" w:color="auto" w:fill="auto"/>
            <w:noWrap/>
            <w:vAlign w:val="center"/>
            <w:hideMark/>
          </w:tcPr>
          <w:p w14:paraId="62CE4620" w14:textId="77777777" w:rsidR="00FF72CC" w:rsidRPr="00F51942" w:rsidRDefault="00FF72CC" w:rsidP="003F0174">
            <w:pPr>
              <w:spacing w:after="0" w:line="240" w:lineRule="auto"/>
              <w:rPr>
                <w:rFonts w:cs="Arial"/>
                <w:sz w:val="16"/>
                <w:szCs w:val="16"/>
              </w:rPr>
            </w:pPr>
            <w:r w:rsidRPr="00F51942">
              <w:rPr>
                <w:rFonts w:cs="Arial"/>
                <w:sz w:val="16"/>
                <w:szCs w:val="16"/>
              </w:rPr>
              <w:t>Top 25%</w:t>
            </w:r>
          </w:p>
        </w:tc>
        <w:tc>
          <w:tcPr>
            <w:tcW w:w="1361" w:type="dxa"/>
            <w:shd w:val="clear" w:color="auto" w:fill="auto"/>
            <w:noWrap/>
            <w:vAlign w:val="bottom"/>
            <w:hideMark/>
          </w:tcPr>
          <w:p w14:paraId="1E652573" w14:textId="2A8CD931" w:rsidR="00FF72CC" w:rsidRPr="00F51942" w:rsidRDefault="00FF72CC" w:rsidP="003F0174">
            <w:pPr>
              <w:spacing w:after="0" w:line="240" w:lineRule="auto"/>
              <w:jc w:val="center"/>
              <w:rPr>
                <w:rFonts w:cs="Arial"/>
                <w:sz w:val="16"/>
                <w:szCs w:val="16"/>
              </w:rPr>
            </w:pPr>
            <w:r w:rsidRPr="00F51942">
              <w:rPr>
                <w:rFonts w:cs="Arial"/>
                <w:sz w:val="16"/>
                <w:szCs w:val="16"/>
              </w:rPr>
              <w:t>3.0</w:t>
            </w:r>
          </w:p>
        </w:tc>
        <w:tc>
          <w:tcPr>
            <w:tcW w:w="1451" w:type="dxa"/>
            <w:shd w:val="clear" w:color="auto" w:fill="auto"/>
            <w:noWrap/>
            <w:vAlign w:val="bottom"/>
            <w:hideMark/>
          </w:tcPr>
          <w:p w14:paraId="295A6EDE" w14:textId="3AE32664" w:rsidR="00FF72CC" w:rsidRPr="00F51942" w:rsidRDefault="00FF72CC" w:rsidP="003F0174">
            <w:pPr>
              <w:spacing w:after="0" w:line="240" w:lineRule="auto"/>
              <w:jc w:val="center"/>
              <w:rPr>
                <w:rFonts w:cs="Arial"/>
                <w:sz w:val="16"/>
                <w:szCs w:val="16"/>
              </w:rPr>
            </w:pPr>
            <w:r w:rsidRPr="00F51942">
              <w:rPr>
                <w:rFonts w:cs="Arial"/>
                <w:sz w:val="16"/>
                <w:szCs w:val="16"/>
              </w:rPr>
              <w:t>$457</w:t>
            </w:r>
          </w:p>
        </w:tc>
        <w:tc>
          <w:tcPr>
            <w:tcW w:w="1450" w:type="dxa"/>
            <w:shd w:val="clear" w:color="auto" w:fill="auto"/>
            <w:noWrap/>
            <w:vAlign w:val="bottom"/>
            <w:hideMark/>
          </w:tcPr>
          <w:p w14:paraId="0D5BF612" w14:textId="471F167E" w:rsidR="00FF72CC" w:rsidRPr="00F51942" w:rsidRDefault="00FF72CC" w:rsidP="003F0174">
            <w:pPr>
              <w:spacing w:after="0" w:line="240" w:lineRule="auto"/>
              <w:jc w:val="center"/>
              <w:rPr>
                <w:rFonts w:cs="Arial"/>
                <w:sz w:val="16"/>
                <w:szCs w:val="16"/>
              </w:rPr>
            </w:pPr>
          </w:p>
        </w:tc>
        <w:tc>
          <w:tcPr>
            <w:tcW w:w="1451" w:type="dxa"/>
            <w:shd w:val="clear" w:color="auto" w:fill="auto"/>
            <w:noWrap/>
            <w:vAlign w:val="bottom"/>
            <w:hideMark/>
          </w:tcPr>
          <w:p w14:paraId="1BFBC597" w14:textId="0EAECB86" w:rsidR="00FF72CC" w:rsidRPr="00F51942" w:rsidRDefault="00FF72CC" w:rsidP="003F0174">
            <w:pPr>
              <w:spacing w:after="0" w:line="240" w:lineRule="auto"/>
              <w:jc w:val="center"/>
              <w:rPr>
                <w:rFonts w:cs="Arial"/>
                <w:sz w:val="16"/>
                <w:szCs w:val="16"/>
              </w:rPr>
            </w:pPr>
          </w:p>
        </w:tc>
        <w:tc>
          <w:tcPr>
            <w:tcW w:w="1450" w:type="dxa"/>
            <w:shd w:val="clear" w:color="auto" w:fill="auto"/>
            <w:noWrap/>
            <w:vAlign w:val="bottom"/>
            <w:hideMark/>
          </w:tcPr>
          <w:p w14:paraId="24D7FC69" w14:textId="62C28ECC" w:rsidR="00FF72CC" w:rsidRPr="00F51942" w:rsidRDefault="00FF72CC" w:rsidP="003F0174">
            <w:pPr>
              <w:spacing w:after="0" w:line="240" w:lineRule="auto"/>
              <w:jc w:val="center"/>
              <w:rPr>
                <w:rFonts w:cs="Arial"/>
                <w:sz w:val="16"/>
                <w:szCs w:val="16"/>
              </w:rPr>
            </w:pPr>
          </w:p>
        </w:tc>
        <w:tc>
          <w:tcPr>
            <w:tcW w:w="2159" w:type="dxa"/>
            <w:shd w:val="clear" w:color="auto" w:fill="auto"/>
            <w:noWrap/>
            <w:vAlign w:val="bottom"/>
            <w:hideMark/>
          </w:tcPr>
          <w:p w14:paraId="0CFB17B9" w14:textId="1E4D163E" w:rsidR="00FF72CC" w:rsidRPr="00F51942" w:rsidRDefault="00FF72CC" w:rsidP="003F0174">
            <w:pPr>
              <w:spacing w:after="0" w:line="240" w:lineRule="auto"/>
              <w:jc w:val="center"/>
              <w:rPr>
                <w:rFonts w:cs="Arial"/>
                <w:sz w:val="16"/>
                <w:szCs w:val="16"/>
              </w:rPr>
            </w:pPr>
            <w:r w:rsidRPr="00F51942">
              <w:rPr>
                <w:rFonts w:cs="Arial"/>
                <w:sz w:val="16"/>
                <w:szCs w:val="16"/>
              </w:rPr>
              <w:t>$396</w:t>
            </w:r>
          </w:p>
        </w:tc>
        <w:tc>
          <w:tcPr>
            <w:tcW w:w="2160" w:type="dxa"/>
            <w:shd w:val="clear" w:color="auto" w:fill="auto"/>
            <w:noWrap/>
            <w:vAlign w:val="bottom"/>
            <w:hideMark/>
          </w:tcPr>
          <w:p w14:paraId="17C9C3F0" w14:textId="55204B0C" w:rsidR="00FF72CC" w:rsidRPr="00F51942" w:rsidRDefault="00FF72CC" w:rsidP="003F0174">
            <w:pPr>
              <w:spacing w:after="0" w:line="240" w:lineRule="auto"/>
              <w:jc w:val="center"/>
              <w:rPr>
                <w:rFonts w:cs="Arial"/>
                <w:sz w:val="16"/>
                <w:szCs w:val="16"/>
              </w:rPr>
            </w:pPr>
            <w:r w:rsidRPr="00F51942">
              <w:rPr>
                <w:rFonts w:cs="Arial"/>
                <w:sz w:val="16"/>
                <w:szCs w:val="16"/>
              </w:rPr>
              <w:t>42%</w:t>
            </w:r>
          </w:p>
        </w:tc>
      </w:tr>
    </w:tbl>
    <w:p w14:paraId="587ED9BE" w14:textId="77777777" w:rsidR="00B05DAE" w:rsidRPr="00F51942" w:rsidRDefault="00B05DAE" w:rsidP="004720A3">
      <w:pPr>
        <w:rPr>
          <w:rFonts w:cs="Arial"/>
          <w:sz w:val="16"/>
          <w:szCs w:val="16"/>
        </w:rPr>
      </w:pPr>
      <w:r w:rsidRPr="00F51942">
        <w:rPr>
          <w:rFonts w:cs="Arial"/>
          <w:sz w:val="16"/>
          <w:szCs w:val="16"/>
        </w:rPr>
        <w:t> ** All purchased feed including concentrates, hay, silage, and other feed fed on the usable area to all classes of livestock divided by the number of cows</w:t>
      </w:r>
    </w:p>
    <w:p w14:paraId="15742FE2" w14:textId="77777777" w:rsidR="00B05DAE" w:rsidRPr="00F51942" w:rsidRDefault="00B05DAE" w:rsidP="004720A3">
      <w:pPr>
        <w:rPr>
          <w:rFonts w:cs="Arial"/>
          <w:sz w:val="16"/>
          <w:szCs w:val="16"/>
        </w:rPr>
      </w:pPr>
      <w:r w:rsidRPr="00F51942">
        <w:rPr>
          <w:rFonts w:cs="Arial"/>
          <w:sz w:val="16"/>
          <w:szCs w:val="16"/>
        </w:rPr>
        <w:t>Calculation of average price of silage, hay and other feed excludes zero values</w:t>
      </w:r>
      <w:r w:rsidRPr="00F51942">
        <w:rPr>
          <w:rFonts w:cs="Arial"/>
          <w:sz w:val="16"/>
          <w:szCs w:val="16"/>
        </w:rPr>
        <w:tab/>
        <w:t> </w:t>
      </w:r>
    </w:p>
    <w:p w14:paraId="18A3309E" w14:textId="09CC32AF" w:rsidR="00B05DAE" w:rsidRPr="00F51942" w:rsidRDefault="00B05DAE" w:rsidP="00216B6E">
      <w:pPr>
        <w:pStyle w:val="Heading3"/>
        <w:rPr>
          <w:rFonts w:cs="Arial"/>
        </w:rPr>
      </w:pPr>
      <w:bookmarkStart w:id="177" w:name="_Toc112702939"/>
      <w:bookmarkStart w:id="178" w:name="_Hlk52466624"/>
      <w:r w:rsidRPr="00F51942">
        <w:rPr>
          <w:rFonts w:cs="Arial"/>
        </w:rPr>
        <w:t>Table A4</w:t>
      </w:r>
      <w:bookmarkEnd w:id="177"/>
      <w:r w:rsidRPr="00F51942">
        <w:rPr>
          <w:rFonts w:cs="Arial"/>
        </w:rPr>
        <w:tab/>
      </w:r>
      <w:r w:rsidRPr="00F51942">
        <w:rPr>
          <w:rFonts w:cs="Arial"/>
        </w:rPr>
        <w:tab/>
      </w:r>
      <w:r w:rsidRPr="00F51942">
        <w:rPr>
          <w:rFonts w:cs="Arial"/>
        </w:rPr>
        <w:tab/>
      </w:r>
    </w:p>
    <w:p w14:paraId="478CC99B" w14:textId="19DB0D2C" w:rsidR="00B05DAE" w:rsidRPr="00F51942" w:rsidRDefault="00B05DAE" w:rsidP="00CB6301">
      <w:pPr>
        <w:pStyle w:val="Heading4"/>
        <w:rPr>
          <w:rFonts w:cs="Arial"/>
        </w:rPr>
      </w:pPr>
      <w:bookmarkStart w:id="179" w:name="_Toc112702940"/>
      <w:r w:rsidRPr="00F51942">
        <w:rPr>
          <w:rFonts w:cs="Arial"/>
        </w:rPr>
        <w:t xml:space="preserve">Variable costs </w:t>
      </w:r>
      <w:r w:rsidR="00CD18D8">
        <w:rPr>
          <w:rFonts w:cs="Arial"/>
        </w:rPr>
        <w:t>–</w:t>
      </w:r>
      <w:r w:rsidRPr="00F51942">
        <w:rPr>
          <w:rFonts w:cs="Arial"/>
        </w:rPr>
        <w:t xml:space="preserve"> Statewide</w:t>
      </w:r>
      <w:bookmarkEnd w:id="179"/>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271"/>
        <w:gridCol w:w="1164"/>
        <w:gridCol w:w="1396"/>
        <w:gridCol w:w="1396"/>
        <w:gridCol w:w="1396"/>
        <w:gridCol w:w="1396"/>
        <w:gridCol w:w="1396"/>
        <w:gridCol w:w="1396"/>
        <w:gridCol w:w="1396"/>
        <w:gridCol w:w="1396"/>
      </w:tblGrid>
      <w:tr w:rsidR="0063725C" w:rsidRPr="00F51942" w14:paraId="124A13C3" w14:textId="77777777" w:rsidTr="004720A3">
        <w:trPr>
          <w:trHeight w:val="727"/>
        </w:trPr>
        <w:tc>
          <w:tcPr>
            <w:tcW w:w="1271" w:type="dxa"/>
            <w:shd w:val="clear" w:color="auto" w:fill="auto"/>
            <w:hideMark/>
          </w:tcPr>
          <w:bookmarkEnd w:id="178"/>
          <w:p w14:paraId="7F1F1F97" w14:textId="77777777" w:rsidR="00B05DAE" w:rsidRPr="00F51942" w:rsidRDefault="00B05DAE" w:rsidP="0070504F">
            <w:pPr>
              <w:spacing w:line="240" w:lineRule="auto"/>
              <w:rPr>
                <w:rFonts w:cs="Arial"/>
                <w:sz w:val="16"/>
                <w:szCs w:val="16"/>
              </w:rPr>
            </w:pPr>
            <w:r w:rsidRPr="00F51942">
              <w:rPr>
                <w:rFonts w:cs="Arial"/>
                <w:sz w:val="16"/>
                <w:szCs w:val="16"/>
              </w:rPr>
              <w:t> </w:t>
            </w:r>
          </w:p>
        </w:tc>
        <w:tc>
          <w:tcPr>
            <w:tcW w:w="1164" w:type="dxa"/>
            <w:shd w:val="clear" w:color="auto" w:fill="auto"/>
            <w:hideMark/>
          </w:tcPr>
          <w:p w14:paraId="680BCD5A" w14:textId="77777777" w:rsidR="00B05DAE" w:rsidRPr="00F51942" w:rsidRDefault="00B05DAE" w:rsidP="003F0174">
            <w:pPr>
              <w:spacing w:line="240" w:lineRule="auto"/>
              <w:jc w:val="center"/>
              <w:rPr>
                <w:rFonts w:cs="Arial"/>
                <w:sz w:val="16"/>
                <w:szCs w:val="16"/>
              </w:rPr>
            </w:pPr>
            <w:r w:rsidRPr="00F51942">
              <w:rPr>
                <w:rFonts w:cs="Arial"/>
                <w:sz w:val="16"/>
                <w:szCs w:val="16"/>
              </w:rPr>
              <w:t>AI and herd test</w:t>
            </w:r>
          </w:p>
          <w:p w14:paraId="27D1EC4F"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hideMark/>
          </w:tcPr>
          <w:p w14:paraId="3B635AC8" w14:textId="77777777" w:rsidR="00B05DAE" w:rsidRPr="00F51942" w:rsidRDefault="00B05DAE" w:rsidP="003F0174">
            <w:pPr>
              <w:spacing w:line="240" w:lineRule="auto"/>
              <w:jc w:val="center"/>
              <w:rPr>
                <w:rFonts w:cs="Arial"/>
                <w:sz w:val="16"/>
                <w:szCs w:val="16"/>
              </w:rPr>
            </w:pPr>
            <w:r w:rsidRPr="00F51942">
              <w:rPr>
                <w:rFonts w:cs="Arial"/>
                <w:sz w:val="16"/>
                <w:szCs w:val="16"/>
              </w:rPr>
              <w:t>Animal health ($/ kg MS)</w:t>
            </w:r>
          </w:p>
        </w:tc>
        <w:tc>
          <w:tcPr>
            <w:tcW w:w="1396" w:type="dxa"/>
            <w:shd w:val="clear" w:color="auto" w:fill="auto"/>
            <w:hideMark/>
          </w:tcPr>
          <w:p w14:paraId="6D9E7A74" w14:textId="77777777" w:rsidR="00B05DAE" w:rsidRPr="00F51942" w:rsidRDefault="00B05DAE" w:rsidP="003F0174">
            <w:pPr>
              <w:spacing w:line="240" w:lineRule="auto"/>
              <w:jc w:val="center"/>
              <w:rPr>
                <w:rFonts w:cs="Arial"/>
                <w:sz w:val="16"/>
                <w:szCs w:val="16"/>
              </w:rPr>
            </w:pPr>
            <w:r w:rsidRPr="00F51942">
              <w:rPr>
                <w:rFonts w:cs="Arial"/>
                <w:sz w:val="16"/>
                <w:szCs w:val="16"/>
              </w:rPr>
              <w:t>Calf rearing ($/ kg MS)</w:t>
            </w:r>
          </w:p>
        </w:tc>
        <w:tc>
          <w:tcPr>
            <w:tcW w:w="1396" w:type="dxa"/>
            <w:shd w:val="clear" w:color="auto" w:fill="auto"/>
            <w:hideMark/>
          </w:tcPr>
          <w:p w14:paraId="73CC9F23" w14:textId="77777777" w:rsidR="00B05DAE" w:rsidRPr="00F51942" w:rsidRDefault="00B05DAE" w:rsidP="003F0174">
            <w:pPr>
              <w:spacing w:line="240" w:lineRule="auto"/>
              <w:jc w:val="center"/>
              <w:rPr>
                <w:rFonts w:cs="Arial"/>
                <w:sz w:val="16"/>
                <w:szCs w:val="16"/>
              </w:rPr>
            </w:pPr>
            <w:r w:rsidRPr="00F51942">
              <w:rPr>
                <w:rFonts w:cs="Arial"/>
                <w:sz w:val="16"/>
                <w:szCs w:val="16"/>
              </w:rPr>
              <w:t>Shed power</w:t>
            </w:r>
          </w:p>
          <w:p w14:paraId="0C01EA3E"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hideMark/>
          </w:tcPr>
          <w:p w14:paraId="40840EFC" w14:textId="77777777" w:rsidR="00B05DAE" w:rsidRPr="00F51942" w:rsidRDefault="00B05DAE" w:rsidP="003F0174">
            <w:pPr>
              <w:spacing w:line="240" w:lineRule="auto"/>
              <w:jc w:val="center"/>
              <w:rPr>
                <w:rFonts w:cs="Arial"/>
                <w:sz w:val="16"/>
                <w:szCs w:val="16"/>
              </w:rPr>
            </w:pPr>
            <w:r w:rsidRPr="00F51942">
              <w:rPr>
                <w:rFonts w:cs="Arial"/>
                <w:sz w:val="16"/>
                <w:szCs w:val="16"/>
              </w:rPr>
              <w:t>Dairy supplies ($/ kg MS)</w:t>
            </w:r>
          </w:p>
        </w:tc>
        <w:tc>
          <w:tcPr>
            <w:tcW w:w="1396" w:type="dxa"/>
            <w:shd w:val="clear" w:color="auto" w:fill="auto"/>
            <w:hideMark/>
          </w:tcPr>
          <w:p w14:paraId="253FB7CF" w14:textId="77777777" w:rsidR="00B05DAE" w:rsidRPr="00F51942" w:rsidRDefault="00B05DAE" w:rsidP="003F0174">
            <w:pPr>
              <w:spacing w:line="240" w:lineRule="auto"/>
              <w:jc w:val="center"/>
              <w:rPr>
                <w:rFonts w:cs="Arial"/>
                <w:sz w:val="16"/>
                <w:szCs w:val="16"/>
              </w:rPr>
            </w:pPr>
            <w:r w:rsidRPr="00F51942">
              <w:rPr>
                <w:rFonts w:cs="Arial"/>
                <w:sz w:val="16"/>
                <w:szCs w:val="16"/>
              </w:rPr>
              <w:t>Total herd and shed costs</w:t>
            </w:r>
          </w:p>
          <w:p w14:paraId="187B4702"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hideMark/>
          </w:tcPr>
          <w:p w14:paraId="4C5FE427" w14:textId="77777777" w:rsidR="00B05DAE" w:rsidRPr="00F51942" w:rsidRDefault="00B05DAE" w:rsidP="003F0174">
            <w:pPr>
              <w:spacing w:line="240" w:lineRule="auto"/>
              <w:jc w:val="center"/>
              <w:rPr>
                <w:rFonts w:cs="Arial"/>
                <w:sz w:val="16"/>
                <w:szCs w:val="16"/>
              </w:rPr>
            </w:pPr>
            <w:r w:rsidRPr="00F51942">
              <w:rPr>
                <w:rFonts w:cs="Arial"/>
                <w:sz w:val="16"/>
                <w:szCs w:val="16"/>
              </w:rPr>
              <w:t>Fertiliser</w:t>
            </w:r>
          </w:p>
          <w:p w14:paraId="15C09080"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hideMark/>
          </w:tcPr>
          <w:p w14:paraId="17743A4C" w14:textId="77777777" w:rsidR="00B05DAE" w:rsidRPr="00F51942" w:rsidRDefault="00B05DAE" w:rsidP="003F0174">
            <w:pPr>
              <w:spacing w:line="240" w:lineRule="auto"/>
              <w:jc w:val="center"/>
              <w:rPr>
                <w:rFonts w:cs="Arial"/>
                <w:sz w:val="16"/>
                <w:szCs w:val="16"/>
              </w:rPr>
            </w:pPr>
            <w:r w:rsidRPr="00F51942">
              <w:rPr>
                <w:rFonts w:cs="Arial"/>
                <w:sz w:val="16"/>
                <w:szCs w:val="16"/>
              </w:rPr>
              <w:t>Irrigation **</w:t>
            </w:r>
          </w:p>
          <w:p w14:paraId="60ED2723"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hideMark/>
          </w:tcPr>
          <w:p w14:paraId="05034608" w14:textId="77777777" w:rsidR="00B05DAE" w:rsidRPr="00F51942" w:rsidRDefault="00B05DAE" w:rsidP="003F0174">
            <w:pPr>
              <w:spacing w:line="240" w:lineRule="auto"/>
              <w:jc w:val="center"/>
              <w:rPr>
                <w:rFonts w:cs="Arial"/>
                <w:sz w:val="16"/>
                <w:szCs w:val="16"/>
              </w:rPr>
            </w:pPr>
            <w:r w:rsidRPr="00F51942">
              <w:rPr>
                <w:rFonts w:cs="Arial"/>
                <w:sz w:val="16"/>
                <w:szCs w:val="16"/>
              </w:rPr>
              <w:t>Hay and silage making</w:t>
            </w:r>
          </w:p>
          <w:p w14:paraId="69A24BFD"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r>
      <w:tr w:rsidR="004720A3" w:rsidRPr="00F51942" w14:paraId="26AA5E3A" w14:textId="77777777" w:rsidTr="004720A3">
        <w:trPr>
          <w:trHeight w:val="264"/>
        </w:trPr>
        <w:tc>
          <w:tcPr>
            <w:tcW w:w="1271" w:type="dxa"/>
            <w:shd w:val="clear" w:color="auto" w:fill="auto"/>
            <w:noWrap/>
            <w:hideMark/>
          </w:tcPr>
          <w:p w14:paraId="3EE4D411" w14:textId="77777777" w:rsidR="00044575" w:rsidRPr="00F51942" w:rsidRDefault="00044575" w:rsidP="003F0174">
            <w:pPr>
              <w:spacing w:after="0" w:line="240" w:lineRule="auto"/>
              <w:rPr>
                <w:rFonts w:cs="Arial"/>
                <w:sz w:val="16"/>
                <w:szCs w:val="16"/>
              </w:rPr>
            </w:pPr>
            <w:r w:rsidRPr="00F51942">
              <w:rPr>
                <w:rFonts w:cs="Arial"/>
                <w:sz w:val="16"/>
                <w:szCs w:val="16"/>
              </w:rPr>
              <w:t>Average</w:t>
            </w:r>
          </w:p>
        </w:tc>
        <w:tc>
          <w:tcPr>
            <w:tcW w:w="1164" w:type="dxa"/>
            <w:shd w:val="clear" w:color="auto" w:fill="auto"/>
            <w:noWrap/>
            <w:vAlign w:val="bottom"/>
            <w:hideMark/>
          </w:tcPr>
          <w:p w14:paraId="6BA85ACD" w14:textId="68277AF7" w:rsidR="00044575" w:rsidRPr="00F51942" w:rsidRDefault="00044575" w:rsidP="003F0174">
            <w:pPr>
              <w:spacing w:after="0" w:line="240" w:lineRule="auto"/>
              <w:jc w:val="center"/>
              <w:rPr>
                <w:rFonts w:cs="Arial"/>
                <w:sz w:val="16"/>
                <w:szCs w:val="16"/>
              </w:rPr>
            </w:pPr>
            <w:r w:rsidRPr="00F51942">
              <w:rPr>
                <w:rFonts w:cs="Arial"/>
                <w:sz w:val="16"/>
                <w:szCs w:val="16"/>
              </w:rPr>
              <w:t>$0.16</w:t>
            </w:r>
          </w:p>
        </w:tc>
        <w:tc>
          <w:tcPr>
            <w:tcW w:w="1396" w:type="dxa"/>
            <w:shd w:val="clear" w:color="auto" w:fill="auto"/>
            <w:noWrap/>
            <w:vAlign w:val="bottom"/>
            <w:hideMark/>
          </w:tcPr>
          <w:p w14:paraId="34B06761" w14:textId="4DA5435A" w:rsidR="00044575" w:rsidRPr="00F51942" w:rsidRDefault="00044575" w:rsidP="003F0174">
            <w:pPr>
              <w:spacing w:after="0" w:line="240" w:lineRule="auto"/>
              <w:jc w:val="center"/>
              <w:rPr>
                <w:rFonts w:cs="Arial"/>
                <w:sz w:val="16"/>
                <w:szCs w:val="16"/>
              </w:rPr>
            </w:pPr>
            <w:r w:rsidRPr="00F51942">
              <w:rPr>
                <w:rFonts w:cs="Arial"/>
                <w:sz w:val="16"/>
                <w:szCs w:val="16"/>
              </w:rPr>
              <w:t>$0.15</w:t>
            </w:r>
          </w:p>
        </w:tc>
        <w:tc>
          <w:tcPr>
            <w:tcW w:w="1396" w:type="dxa"/>
            <w:shd w:val="clear" w:color="auto" w:fill="auto"/>
            <w:noWrap/>
            <w:vAlign w:val="bottom"/>
            <w:hideMark/>
          </w:tcPr>
          <w:p w14:paraId="6E7AC648" w14:textId="5815AF08" w:rsidR="00044575" w:rsidRPr="00F51942" w:rsidRDefault="00044575" w:rsidP="003F0174">
            <w:pPr>
              <w:spacing w:after="0" w:line="240" w:lineRule="auto"/>
              <w:jc w:val="center"/>
              <w:rPr>
                <w:rFonts w:cs="Arial"/>
                <w:sz w:val="16"/>
                <w:szCs w:val="16"/>
              </w:rPr>
            </w:pPr>
            <w:r w:rsidRPr="00F51942">
              <w:rPr>
                <w:rFonts w:cs="Arial"/>
                <w:sz w:val="16"/>
                <w:szCs w:val="16"/>
              </w:rPr>
              <w:t>$0.08</w:t>
            </w:r>
          </w:p>
        </w:tc>
        <w:tc>
          <w:tcPr>
            <w:tcW w:w="1396" w:type="dxa"/>
            <w:shd w:val="clear" w:color="auto" w:fill="auto"/>
            <w:noWrap/>
            <w:vAlign w:val="bottom"/>
            <w:hideMark/>
          </w:tcPr>
          <w:p w14:paraId="7715B462" w14:textId="52E8AFDB" w:rsidR="00044575" w:rsidRPr="00F51942" w:rsidRDefault="00044575" w:rsidP="003F0174">
            <w:pPr>
              <w:spacing w:after="0" w:line="240" w:lineRule="auto"/>
              <w:jc w:val="center"/>
              <w:rPr>
                <w:rFonts w:cs="Arial"/>
                <w:sz w:val="16"/>
                <w:szCs w:val="16"/>
              </w:rPr>
            </w:pPr>
            <w:r w:rsidRPr="00F51942">
              <w:rPr>
                <w:rFonts w:cs="Arial"/>
                <w:sz w:val="16"/>
                <w:szCs w:val="16"/>
              </w:rPr>
              <w:t>$0.13</w:t>
            </w:r>
          </w:p>
        </w:tc>
        <w:tc>
          <w:tcPr>
            <w:tcW w:w="1396" w:type="dxa"/>
            <w:shd w:val="clear" w:color="auto" w:fill="auto"/>
            <w:noWrap/>
            <w:vAlign w:val="bottom"/>
            <w:hideMark/>
          </w:tcPr>
          <w:p w14:paraId="16B61A1A" w14:textId="43AF3841" w:rsidR="00044575" w:rsidRPr="00F51942" w:rsidRDefault="00044575" w:rsidP="003F0174">
            <w:pPr>
              <w:spacing w:after="0" w:line="240" w:lineRule="auto"/>
              <w:jc w:val="center"/>
              <w:rPr>
                <w:rFonts w:cs="Arial"/>
                <w:sz w:val="16"/>
                <w:szCs w:val="16"/>
              </w:rPr>
            </w:pPr>
            <w:r w:rsidRPr="00F51942">
              <w:rPr>
                <w:rFonts w:cs="Arial"/>
                <w:sz w:val="16"/>
                <w:szCs w:val="16"/>
              </w:rPr>
              <w:t>$0.11</w:t>
            </w:r>
          </w:p>
        </w:tc>
        <w:tc>
          <w:tcPr>
            <w:tcW w:w="1396" w:type="dxa"/>
            <w:shd w:val="clear" w:color="auto" w:fill="auto"/>
            <w:noWrap/>
            <w:vAlign w:val="bottom"/>
            <w:hideMark/>
          </w:tcPr>
          <w:p w14:paraId="63140CB8" w14:textId="340DEB55" w:rsidR="00044575" w:rsidRPr="00F51942" w:rsidRDefault="00044575" w:rsidP="003F0174">
            <w:pPr>
              <w:spacing w:after="0" w:line="240" w:lineRule="auto"/>
              <w:jc w:val="center"/>
              <w:rPr>
                <w:rFonts w:cs="Arial"/>
                <w:sz w:val="16"/>
                <w:szCs w:val="16"/>
              </w:rPr>
            </w:pPr>
            <w:r w:rsidRPr="00F51942">
              <w:rPr>
                <w:rFonts w:cs="Arial"/>
                <w:sz w:val="16"/>
                <w:szCs w:val="16"/>
              </w:rPr>
              <w:t>$0.63</w:t>
            </w:r>
          </w:p>
        </w:tc>
        <w:tc>
          <w:tcPr>
            <w:tcW w:w="1396" w:type="dxa"/>
            <w:shd w:val="clear" w:color="auto" w:fill="auto"/>
            <w:noWrap/>
            <w:vAlign w:val="bottom"/>
            <w:hideMark/>
          </w:tcPr>
          <w:p w14:paraId="1338CE4E" w14:textId="1509EDEE" w:rsidR="00044575" w:rsidRPr="00F51942" w:rsidRDefault="00044575" w:rsidP="003F0174">
            <w:pPr>
              <w:spacing w:after="0" w:line="240" w:lineRule="auto"/>
              <w:jc w:val="center"/>
              <w:rPr>
                <w:rFonts w:cs="Arial"/>
                <w:sz w:val="16"/>
                <w:szCs w:val="16"/>
              </w:rPr>
            </w:pPr>
            <w:r w:rsidRPr="00F51942">
              <w:rPr>
                <w:rFonts w:cs="Arial"/>
                <w:sz w:val="16"/>
                <w:szCs w:val="16"/>
              </w:rPr>
              <w:t>$0.55</w:t>
            </w:r>
          </w:p>
        </w:tc>
        <w:tc>
          <w:tcPr>
            <w:tcW w:w="1396" w:type="dxa"/>
            <w:shd w:val="clear" w:color="auto" w:fill="auto"/>
            <w:noWrap/>
            <w:vAlign w:val="bottom"/>
            <w:hideMark/>
          </w:tcPr>
          <w:p w14:paraId="054F498D" w14:textId="38F972F7" w:rsidR="00044575" w:rsidRPr="00F51942" w:rsidRDefault="00044575" w:rsidP="003F0174">
            <w:pPr>
              <w:spacing w:after="0" w:line="240" w:lineRule="auto"/>
              <w:jc w:val="center"/>
              <w:rPr>
                <w:rFonts w:cs="Arial"/>
                <w:sz w:val="16"/>
                <w:szCs w:val="16"/>
              </w:rPr>
            </w:pPr>
            <w:r w:rsidRPr="00F51942">
              <w:rPr>
                <w:rFonts w:cs="Arial"/>
                <w:sz w:val="16"/>
                <w:szCs w:val="16"/>
              </w:rPr>
              <w:t>$0.25</w:t>
            </w:r>
          </w:p>
        </w:tc>
        <w:tc>
          <w:tcPr>
            <w:tcW w:w="1396" w:type="dxa"/>
            <w:shd w:val="clear" w:color="auto" w:fill="auto"/>
            <w:noWrap/>
            <w:vAlign w:val="bottom"/>
            <w:hideMark/>
          </w:tcPr>
          <w:p w14:paraId="4DC55713" w14:textId="54BC4DB6" w:rsidR="00044575" w:rsidRPr="00F51942" w:rsidRDefault="00044575" w:rsidP="003F0174">
            <w:pPr>
              <w:spacing w:after="0" w:line="240" w:lineRule="auto"/>
              <w:jc w:val="center"/>
              <w:rPr>
                <w:rFonts w:cs="Arial"/>
                <w:sz w:val="16"/>
                <w:szCs w:val="16"/>
              </w:rPr>
            </w:pPr>
            <w:r w:rsidRPr="00F51942">
              <w:rPr>
                <w:rFonts w:cs="Arial"/>
                <w:sz w:val="16"/>
                <w:szCs w:val="16"/>
              </w:rPr>
              <w:t>$0.24</w:t>
            </w:r>
          </w:p>
        </w:tc>
      </w:tr>
      <w:tr w:rsidR="004720A3" w:rsidRPr="00F51942" w14:paraId="4B24C025" w14:textId="77777777" w:rsidTr="004720A3">
        <w:trPr>
          <w:trHeight w:val="264"/>
        </w:trPr>
        <w:tc>
          <w:tcPr>
            <w:tcW w:w="1271" w:type="dxa"/>
            <w:shd w:val="clear" w:color="auto" w:fill="auto"/>
            <w:noWrap/>
            <w:hideMark/>
          </w:tcPr>
          <w:p w14:paraId="70EDA73E" w14:textId="77777777" w:rsidR="00044575" w:rsidRPr="00F51942" w:rsidRDefault="00044575" w:rsidP="003F0174">
            <w:pPr>
              <w:spacing w:after="0" w:line="240" w:lineRule="auto"/>
              <w:rPr>
                <w:rFonts w:cs="Arial"/>
                <w:sz w:val="16"/>
                <w:szCs w:val="16"/>
              </w:rPr>
            </w:pPr>
            <w:r w:rsidRPr="00F51942">
              <w:rPr>
                <w:rFonts w:cs="Arial"/>
                <w:sz w:val="16"/>
                <w:szCs w:val="16"/>
              </w:rPr>
              <w:t>Top 25%</w:t>
            </w:r>
          </w:p>
        </w:tc>
        <w:tc>
          <w:tcPr>
            <w:tcW w:w="1164" w:type="dxa"/>
            <w:shd w:val="clear" w:color="auto" w:fill="auto"/>
            <w:noWrap/>
            <w:vAlign w:val="bottom"/>
            <w:hideMark/>
          </w:tcPr>
          <w:p w14:paraId="6835DCFF" w14:textId="56FE331B" w:rsidR="00044575" w:rsidRPr="00F51942" w:rsidRDefault="00044575" w:rsidP="003F0174">
            <w:pPr>
              <w:spacing w:after="0" w:line="240" w:lineRule="auto"/>
              <w:jc w:val="center"/>
              <w:rPr>
                <w:rFonts w:cs="Arial"/>
                <w:sz w:val="16"/>
                <w:szCs w:val="16"/>
              </w:rPr>
            </w:pPr>
            <w:r w:rsidRPr="00F51942">
              <w:rPr>
                <w:rFonts w:cs="Arial"/>
                <w:sz w:val="16"/>
                <w:szCs w:val="16"/>
              </w:rPr>
              <w:t>$0.14</w:t>
            </w:r>
          </w:p>
        </w:tc>
        <w:tc>
          <w:tcPr>
            <w:tcW w:w="1396" w:type="dxa"/>
            <w:shd w:val="clear" w:color="auto" w:fill="auto"/>
            <w:noWrap/>
            <w:vAlign w:val="bottom"/>
            <w:hideMark/>
          </w:tcPr>
          <w:p w14:paraId="756C1CFE" w14:textId="70FB738A" w:rsidR="00044575" w:rsidRPr="00F51942" w:rsidRDefault="00044575" w:rsidP="003F0174">
            <w:pPr>
              <w:spacing w:after="0" w:line="240" w:lineRule="auto"/>
              <w:jc w:val="center"/>
              <w:rPr>
                <w:rFonts w:cs="Arial"/>
                <w:sz w:val="16"/>
                <w:szCs w:val="16"/>
              </w:rPr>
            </w:pPr>
            <w:r w:rsidRPr="00F51942">
              <w:rPr>
                <w:rFonts w:cs="Arial"/>
                <w:sz w:val="16"/>
                <w:szCs w:val="16"/>
              </w:rPr>
              <w:t>$0.13</w:t>
            </w:r>
          </w:p>
        </w:tc>
        <w:tc>
          <w:tcPr>
            <w:tcW w:w="1396" w:type="dxa"/>
            <w:shd w:val="clear" w:color="auto" w:fill="auto"/>
            <w:noWrap/>
            <w:vAlign w:val="bottom"/>
            <w:hideMark/>
          </w:tcPr>
          <w:p w14:paraId="4FA12DDD" w14:textId="798C6213" w:rsidR="00044575" w:rsidRPr="00F51942" w:rsidRDefault="00044575" w:rsidP="003F0174">
            <w:pPr>
              <w:spacing w:after="0" w:line="240" w:lineRule="auto"/>
              <w:jc w:val="center"/>
              <w:rPr>
                <w:rFonts w:cs="Arial"/>
                <w:sz w:val="16"/>
                <w:szCs w:val="16"/>
              </w:rPr>
            </w:pPr>
            <w:r w:rsidRPr="00F51942">
              <w:rPr>
                <w:rFonts w:cs="Arial"/>
                <w:sz w:val="16"/>
                <w:szCs w:val="16"/>
              </w:rPr>
              <w:t>$0.06</w:t>
            </w:r>
          </w:p>
        </w:tc>
        <w:tc>
          <w:tcPr>
            <w:tcW w:w="1396" w:type="dxa"/>
            <w:shd w:val="clear" w:color="auto" w:fill="auto"/>
            <w:noWrap/>
            <w:vAlign w:val="bottom"/>
            <w:hideMark/>
          </w:tcPr>
          <w:p w14:paraId="75695F35" w14:textId="199B774E" w:rsidR="00044575" w:rsidRPr="00F51942" w:rsidRDefault="00044575" w:rsidP="003F0174">
            <w:pPr>
              <w:spacing w:after="0" w:line="240" w:lineRule="auto"/>
              <w:jc w:val="center"/>
              <w:rPr>
                <w:rFonts w:cs="Arial"/>
                <w:sz w:val="16"/>
                <w:szCs w:val="16"/>
              </w:rPr>
            </w:pPr>
            <w:r w:rsidRPr="00F51942">
              <w:rPr>
                <w:rFonts w:cs="Arial"/>
                <w:sz w:val="16"/>
                <w:szCs w:val="16"/>
              </w:rPr>
              <w:t>$0.10</w:t>
            </w:r>
          </w:p>
        </w:tc>
        <w:tc>
          <w:tcPr>
            <w:tcW w:w="1396" w:type="dxa"/>
            <w:shd w:val="clear" w:color="auto" w:fill="auto"/>
            <w:noWrap/>
            <w:vAlign w:val="bottom"/>
            <w:hideMark/>
          </w:tcPr>
          <w:p w14:paraId="667671FB" w14:textId="7C3C9D4F" w:rsidR="00044575" w:rsidRPr="00F51942" w:rsidRDefault="00044575" w:rsidP="003F0174">
            <w:pPr>
              <w:spacing w:after="0" w:line="240" w:lineRule="auto"/>
              <w:jc w:val="center"/>
              <w:rPr>
                <w:rFonts w:cs="Arial"/>
                <w:sz w:val="16"/>
                <w:szCs w:val="16"/>
              </w:rPr>
            </w:pPr>
            <w:r w:rsidRPr="00F51942">
              <w:rPr>
                <w:rFonts w:cs="Arial"/>
                <w:sz w:val="16"/>
                <w:szCs w:val="16"/>
              </w:rPr>
              <w:t>$0.10</w:t>
            </w:r>
          </w:p>
        </w:tc>
        <w:tc>
          <w:tcPr>
            <w:tcW w:w="1396" w:type="dxa"/>
            <w:shd w:val="clear" w:color="auto" w:fill="auto"/>
            <w:noWrap/>
            <w:vAlign w:val="bottom"/>
            <w:hideMark/>
          </w:tcPr>
          <w:p w14:paraId="68FFA297" w14:textId="3C6BE5D2" w:rsidR="00044575" w:rsidRPr="00F51942" w:rsidRDefault="00044575" w:rsidP="003F0174">
            <w:pPr>
              <w:spacing w:after="0" w:line="240" w:lineRule="auto"/>
              <w:jc w:val="center"/>
              <w:rPr>
                <w:rFonts w:cs="Arial"/>
                <w:sz w:val="16"/>
                <w:szCs w:val="16"/>
              </w:rPr>
            </w:pPr>
            <w:r w:rsidRPr="00F51942">
              <w:rPr>
                <w:rFonts w:cs="Arial"/>
                <w:sz w:val="16"/>
                <w:szCs w:val="16"/>
              </w:rPr>
              <w:t>$0.53</w:t>
            </w:r>
          </w:p>
        </w:tc>
        <w:tc>
          <w:tcPr>
            <w:tcW w:w="1396" w:type="dxa"/>
            <w:shd w:val="clear" w:color="auto" w:fill="auto"/>
            <w:noWrap/>
            <w:vAlign w:val="bottom"/>
            <w:hideMark/>
          </w:tcPr>
          <w:p w14:paraId="320D7716" w14:textId="125C8887" w:rsidR="00044575" w:rsidRPr="00F51942" w:rsidRDefault="00044575" w:rsidP="003F0174">
            <w:pPr>
              <w:spacing w:after="0" w:line="240" w:lineRule="auto"/>
              <w:jc w:val="center"/>
              <w:rPr>
                <w:rFonts w:cs="Arial"/>
                <w:sz w:val="16"/>
                <w:szCs w:val="16"/>
              </w:rPr>
            </w:pPr>
            <w:r w:rsidRPr="00F51942">
              <w:rPr>
                <w:rFonts w:cs="Arial"/>
                <w:sz w:val="16"/>
                <w:szCs w:val="16"/>
              </w:rPr>
              <w:t>$0.43</w:t>
            </w:r>
          </w:p>
        </w:tc>
        <w:tc>
          <w:tcPr>
            <w:tcW w:w="1396" w:type="dxa"/>
            <w:shd w:val="clear" w:color="auto" w:fill="auto"/>
            <w:noWrap/>
            <w:vAlign w:val="bottom"/>
            <w:hideMark/>
          </w:tcPr>
          <w:p w14:paraId="499E66FA" w14:textId="02EE515A" w:rsidR="00044575" w:rsidRPr="00F51942" w:rsidRDefault="00044575" w:rsidP="003F0174">
            <w:pPr>
              <w:spacing w:after="0" w:line="240" w:lineRule="auto"/>
              <w:jc w:val="center"/>
              <w:rPr>
                <w:rFonts w:cs="Arial"/>
                <w:sz w:val="16"/>
                <w:szCs w:val="16"/>
              </w:rPr>
            </w:pPr>
            <w:r w:rsidRPr="00F51942">
              <w:rPr>
                <w:rFonts w:cs="Arial"/>
                <w:sz w:val="16"/>
                <w:szCs w:val="16"/>
              </w:rPr>
              <w:t>$0.26</w:t>
            </w:r>
          </w:p>
        </w:tc>
        <w:tc>
          <w:tcPr>
            <w:tcW w:w="1396" w:type="dxa"/>
            <w:shd w:val="clear" w:color="auto" w:fill="auto"/>
            <w:noWrap/>
            <w:vAlign w:val="bottom"/>
            <w:hideMark/>
          </w:tcPr>
          <w:p w14:paraId="5CE15272" w14:textId="0BB3A6EA" w:rsidR="00044575" w:rsidRPr="00F51942" w:rsidRDefault="00044575" w:rsidP="003F0174">
            <w:pPr>
              <w:spacing w:after="0" w:line="240" w:lineRule="auto"/>
              <w:jc w:val="center"/>
              <w:rPr>
                <w:rFonts w:cs="Arial"/>
                <w:sz w:val="16"/>
                <w:szCs w:val="16"/>
              </w:rPr>
            </w:pPr>
            <w:r w:rsidRPr="00F51942">
              <w:rPr>
                <w:rFonts w:cs="Arial"/>
                <w:sz w:val="16"/>
                <w:szCs w:val="16"/>
              </w:rPr>
              <w:t>$0.23</w:t>
            </w:r>
          </w:p>
        </w:tc>
      </w:tr>
    </w:tbl>
    <w:p w14:paraId="5BEC3863" w14:textId="77777777" w:rsidR="00B05DAE" w:rsidRPr="00830233" w:rsidRDefault="00B05DAE" w:rsidP="004720A3">
      <w:pPr>
        <w:rPr>
          <w:rFonts w:cs="Arial"/>
          <w:sz w:val="16"/>
          <w:szCs w:val="40"/>
        </w:rPr>
      </w:pPr>
      <w:r w:rsidRPr="00830233">
        <w:rPr>
          <w:rFonts w:cs="Arial"/>
          <w:sz w:val="16"/>
          <w:szCs w:val="40"/>
        </w:rPr>
        <w:t>** Calculation of average cost of irrigation excludes zero values</w:t>
      </w:r>
    </w:p>
    <w:p w14:paraId="024619B7" w14:textId="77777777" w:rsidR="00B05DAE" w:rsidRPr="00F51942" w:rsidRDefault="00B05DAE" w:rsidP="00216B6E">
      <w:pPr>
        <w:pStyle w:val="Heading3"/>
        <w:rPr>
          <w:rFonts w:cs="Arial"/>
        </w:rPr>
      </w:pPr>
      <w:bookmarkStart w:id="180" w:name="_Toc112702941"/>
      <w:r w:rsidRPr="00F51942">
        <w:rPr>
          <w:rFonts w:cs="Arial"/>
        </w:rPr>
        <w:t>Table A4</w:t>
      </w:r>
      <w:bookmarkEnd w:id="180"/>
      <w:r w:rsidRPr="00F51942">
        <w:rPr>
          <w:rFonts w:cs="Arial"/>
        </w:rPr>
        <w:tab/>
      </w:r>
      <w:r w:rsidRPr="00F51942">
        <w:rPr>
          <w:rFonts w:cs="Arial"/>
        </w:rPr>
        <w:tab/>
      </w:r>
      <w:r w:rsidRPr="00F51942">
        <w:rPr>
          <w:rFonts w:cs="Arial"/>
        </w:rPr>
        <w:tab/>
      </w:r>
    </w:p>
    <w:p w14:paraId="56553D92" w14:textId="0942F8BD" w:rsidR="00B05DAE" w:rsidRPr="00F51942" w:rsidRDefault="00B05DAE" w:rsidP="00CB6301">
      <w:pPr>
        <w:pStyle w:val="Heading4"/>
        <w:rPr>
          <w:rFonts w:cs="Arial"/>
        </w:rPr>
      </w:pPr>
      <w:bookmarkStart w:id="181" w:name="_Toc112702942"/>
      <w:r w:rsidRPr="00F51942">
        <w:rPr>
          <w:rFonts w:cs="Arial"/>
        </w:rPr>
        <w:t xml:space="preserve">Variable costs </w:t>
      </w:r>
      <w:r w:rsidR="00CD18D8">
        <w:rPr>
          <w:rFonts w:cs="Arial"/>
        </w:rPr>
        <w:t>–</w:t>
      </w:r>
      <w:r w:rsidRPr="00F51942">
        <w:rPr>
          <w:rFonts w:cs="Arial"/>
        </w:rPr>
        <w:t xml:space="preserve"> Statewide (continued)</w:t>
      </w:r>
      <w:bookmarkEnd w:id="181"/>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B05DAE" w:rsidRPr="00F51942" w14:paraId="2E5FFA36" w14:textId="77777777" w:rsidTr="00DA1B4E">
        <w:trPr>
          <w:trHeight w:val="876"/>
        </w:trPr>
        <w:tc>
          <w:tcPr>
            <w:tcW w:w="1040" w:type="dxa"/>
            <w:shd w:val="clear" w:color="auto" w:fill="auto"/>
            <w:tcMar>
              <w:left w:w="57" w:type="dxa"/>
              <w:right w:w="57" w:type="dxa"/>
            </w:tcMar>
            <w:hideMark/>
          </w:tcPr>
          <w:p w14:paraId="1F27FDCF" w14:textId="77777777" w:rsidR="00B05DAE" w:rsidRPr="00F51942" w:rsidRDefault="00B05DAE" w:rsidP="0070504F">
            <w:pPr>
              <w:spacing w:line="240" w:lineRule="auto"/>
              <w:rPr>
                <w:rFonts w:cs="Arial"/>
                <w:sz w:val="16"/>
                <w:szCs w:val="16"/>
              </w:rPr>
            </w:pPr>
            <w:r w:rsidRPr="00F51942">
              <w:rPr>
                <w:rFonts w:cs="Arial"/>
                <w:sz w:val="16"/>
                <w:szCs w:val="16"/>
              </w:rPr>
              <w:t> </w:t>
            </w:r>
          </w:p>
        </w:tc>
        <w:tc>
          <w:tcPr>
            <w:tcW w:w="1395" w:type="dxa"/>
            <w:shd w:val="clear" w:color="auto" w:fill="auto"/>
            <w:tcMar>
              <w:left w:w="57" w:type="dxa"/>
              <w:right w:w="57" w:type="dxa"/>
            </w:tcMar>
            <w:hideMark/>
          </w:tcPr>
          <w:p w14:paraId="5C40AAAA" w14:textId="77777777" w:rsidR="00B05DAE" w:rsidRPr="00F51942" w:rsidRDefault="00B05DAE" w:rsidP="003F0174">
            <w:pPr>
              <w:spacing w:line="240" w:lineRule="auto"/>
              <w:jc w:val="center"/>
              <w:rPr>
                <w:rFonts w:cs="Arial"/>
                <w:sz w:val="16"/>
                <w:szCs w:val="16"/>
              </w:rPr>
            </w:pPr>
            <w:r w:rsidRPr="00F51942">
              <w:rPr>
                <w:rFonts w:cs="Arial"/>
                <w:sz w:val="16"/>
                <w:szCs w:val="16"/>
              </w:rPr>
              <w:t>Fuel and oil</w:t>
            </w:r>
          </w:p>
          <w:p w14:paraId="37E02C00"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tcMar>
              <w:left w:w="57" w:type="dxa"/>
              <w:right w:w="57" w:type="dxa"/>
            </w:tcMar>
            <w:hideMark/>
          </w:tcPr>
          <w:p w14:paraId="2E04D996" w14:textId="77777777" w:rsidR="00B05DAE" w:rsidRPr="00F51942" w:rsidRDefault="00B05DAE" w:rsidP="003F0174">
            <w:pPr>
              <w:spacing w:line="240" w:lineRule="auto"/>
              <w:jc w:val="center"/>
              <w:rPr>
                <w:rFonts w:cs="Arial"/>
                <w:sz w:val="16"/>
                <w:szCs w:val="16"/>
              </w:rPr>
            </w:pPr>
            <w:r w:rsidRPr="00F51942">
              <w:rPr>
                <w:rFonts w:cs="Arial"/>
                <w:sz w:val="16"/>
                <w:szCs w:val="16"/>
              </w:rPr>
              <w:t>Pasture improvement/ cropping</w:t>
            </w:r>
          </w:p>
          <w:p w14:paraId="0B1C2451"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tcMar>
              <w:left w:w="57" w:type="dxa"/>
              <w:right w:w="57" w:type="dxa"/>
            </w:tcMar>
            <w:hideMark/>
          </w:tcPr>
          <w:p w14:paraId="51A9DC37" w14:textId="77777777" w:rsidR="00B05DAE" w:rsidRPr="00F51942" w:rsidRDefault="00B05DAE" w:rsidP="003F0174">
            <w:pPr>
              <w:spacing w:line="240" w:lineRule="auto"/>
              <w:jc w:val="center"/>
              <w:rPr>
                <w:rFonts w:cs="Arial"/>
                <w:sz w:val="16"/>
                <w:szCs w:val="16"/>
              </w:rPr>
            </w:pPr>
            <w:r w:rsidRPr="00F51942">
              <w:rPr>
                <w:rFonts w:cs="Arial"/>
                <w:sz w:val="16"/>
                <w:szCs w:val="16"/>
              </w:rPr>
              <w:t>Other feed costs</w:t>
            </w:r>
          </w:p>
          <w:p w14:paraId="7C720AEF"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tcMar>
              <w:left w:w="57" w:type="dxa"/>
              <w:right w:w="57" w:type="dxa"/>
            </w:tcMar>
            <w:hideMark/>
          </w:tcPr>
          <w:p w14:paraId="3E1A74AD" w14:textId="77777777" w:rsidR="00B05DAE" w:rsidRPr="00F51942" w:rsidRDefault="00B05DAE" w:rsidP="003F0174">
            <w:pPr>
              <w:spacing w:line="240" w:lineRule="auto"/>
              <w:jc w:val="center"/>
              <w:rPr>
                <w:rFonts w:cs="Arial"/>
                <w:sz w:val="16"/>
                <w:szCs w:val="16"/>
              </w:rPr>
            </w:pPr>
            <w:r w:rsidRPr="00F51942">
              <w:rPr>
                <w:rFonts w:cs="Arial"/>
                <w:sz w:val="16"/>
                <w:szCs w:val="16"/>
              </w:rPr>
              <w:t>Fodder purchases</w:t>
            </w:r>
          </w:p>
          <w:p w14:paraId="17FAE273"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tcMar>
              <w:left w:w="57" w:type="dxa"/>
              <w:right w:w="57" w:type="dxa"/>
            </w:tcMar>
            <w:hideMark/>
          </w:tcPr>
          <w:p w14:paraId="0ECE01D7" w14:textId="77777777" w:rsidR="00B05DAE" w:rsidRPr="00F51942" w:rsidRDefault="00B05DAE" w:rsidP="003F0174">
            <w:pPr>
              <w:spacing w:line="240" w:lineRule="auto"/>
              <w:jc w:val="center"/>
              <w:rPr>
                <w:rFonts w:cs="Arial"/>
                <w:sz w:val="16"/>
                <w:szCs w:val="16"/>
              </w:rPr>
            </w:pPr>
            <w:r w:rsidRPr="00F51942">
              <w:rPr>
                <w:rFonts w:cs="Arial"/>
                <w:sz w:val="16"/>
                <w:szCs w:val="16"/>
              </w:rPr>
              <w:t>Grain/ concentrates/ other</w:t>
            </w:r>
          </w:p>
          <w:p w14:paraId="10294117"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tcMar>
              <w:left w:w="57" w:type="dxa"/>
              <w:right w:w="57" w:type="dxa"/>
            </w:tcMar>
            <w:hideMark/>
          </w:tcPr>
          <w:p w14:paraId="19B2DABC" w14:textId="77777777" w:rsidR="00B05DAE" w:rsidRPr="00F51942" w:rsidRDefault="00B05DAE" w:rsidP="003F0174">
            <w:pPr>
              <w:spacing w:line="240" w:lineRule="auto"/>
              <w:jc w:val="center"/>
              <w:rPr>
                <w:rFonts w:cs="Arial"/>
                <w:sz w:val="16"/>
                <w:szCs w:val="16"/>
              </w:rPr>
            </w:pPr>
            <w:r w:rsidRPr="00F51942">
              <w:rPr>
                <w:rFonts w:cs="Arial"/>
                <w:sz w:val="16"/>
                <w:szCs w:val="16"/>
              </w:rPr>
              <w:t>Agistment costs ($/ kg MS)</w:t>
            </w:r>
          </w:p>
        </w:tc>
        <w:tc>
          <w:tcPr>
            <w:tcW w:w="1396" w:type="dxa"/>
            <w:shd w:val="clear" w:color="auto" w:fill="auto"/>
            <w:tcMar>
              <w:left w:w="57" w:type="dxa"/>
              <w:right w:w="57" w:type="dxa"/>
            </w:tcMar>
            <w:hideMark/>
          </w:tcPr>
          <w:p w14:paraId="7D7E2DCB" w14:textId="77777777" w:rsidR="00B05DAE" w:rsidRPr="00F51942" w:rsidRDefault="00B05DAE" w:rsidP="003F0174">
            <w:pPr>
              <w:spacing w:line="240" w:lineRule="auto"/>
              <w:jc w:val="center"/>
              <w:rPr>
                <w:rFonts w:cs="Arial"/>
                <w:sz w:val="16"/>
                <w:szCs w:val="16"/>
              </w:rPr>
            </w:pPr>
            <w:r w:rsidRPr="00F51942">
              <w:rPr>
                <w:rFonts w:cs="Arial"/>
                <w:sz w:val="16"/>
                <w:szCs w:val="16"/>
              </w:rPr>
              <w:t>Feed and water inventory change</w:t>
            </w:r>
          </w:p>
          <w:p w14:paraId="6CAFBA3B"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396" w:type="dxa"/>
            <w:shd w:val="clear" w:color="auto" w:fill="auto"/>
            <w:tcMar>
              <w:left w:w="57" w:type="dxa"/>
              <w:right w:w="57" w:type="dxa"/>
            </w:tcMar>
            <w:hideMark/>
          </w:tcPr>
          <w:p w14:paraId="2C886272" w14:textId="77777777" w:rsidR="00B05DAE" w:rsidRPr="00F51942" w:rsidRDefault="00B05DAE" w:rsidP="003F0174">
            <w:pPr>
              <w:spacing w:line="240" w:lineRule="auto"/>
              <w:jc w:val="center"/>
              <w:rPr>
                <w:rFonts w:cs="Arial"/>
                <w:sz w:val="16"/>
                <w:szCs w:val="16"/>
              </w:rPr>
            </w:pPr>
            <w:r w:rsidRPr="00F51942">
              <w:rPr>
                <w:rFonts w:cs="Arial"/>
                <w:sz w:val="16"/>
                <w:szCs w:val="16"/>
              </w:rPr>
              <w:t>Total feed costs ($/ kg MS)</w:t>
            </w:r>
          </w:p>
        </w:tc>
        <w:tc>
          <w:tcPr>
            <w:tcW w:w="1396" w:type="dxa"/>
            <w:shd w:val="clear" w:color="auto" w:fill="auto"/>
            <w:tcMar>
              <w:left w:w="57" w:type="dxa"/>
              <w:right w:w="57" w:type="dxa"/>
            </w:tcMar>
            <w:hideMark/>
          </w:tcPr>
          <w:p w14:paraId="07357061" w14:textId="77777777" w:rsidR="00B05DAE" w:rsidRPr="00F51942" w:rsidRDefault="00B05DAE" w:rsidP="003F0174">
            <w:pPr>
              <w:spacing w:line="240" w:lineRule="auto"/>
              <w:jc w:val="center"/>
              <w:rPr>
                <w:rFonts w:cs="Arial"/>
                <w:sz w:val="16"/>
                <w:szCs w:val="16"/>
              </w:rPr>
            </w:pPr>
            <w:r w:rsidRPr="00F51942">
              <w:rPr>
                <w:rFonts w:cs="Arial"/>
                <w:sz w:val="16"/>
                <w:szCs w:val="16"/>
              </w:rPr>
              <w:t>Total variable costs</w:t>
            </w:r>
          </w:p>
          <w:p w14:paraId="2824FF39" w14:textId="77777777" w:rsidR="00B05DAE" w:rsidRPr="00F51942" w:rsidRDefault="00B05DAE" w:rsidP="003F0174">
            <w:pPr>
              <w:spacing w:line="240" w:lineRule="auto"/>
              <w:jc w:val="center"/>
              <w:rPr>
                <w:rFonts w:cs="Arial"/>
                <w:sz w:val="16"/>
                <w:szCs w:val="16"/>
              </w:rPr>
            </w:pPr>
            <w:r w:rsidRPr="00F51942">
              <w:rPr>
                <w:rFonts w:cs="Arial"/>
                <w:sz w:val="16"/>
                <w:szCs w:val="16"/>
              </w:rPr>
              <w:t>($/ kg MS)</w:t>
            </w:r>
          </w:p>
        </w:tc>
      </w:tr>
      <w:tr w:rsidR="00044575" w:rsidRPr="00F51942" w14:paraId="48BB841C" w14:textId="77777777" w:rsidTr="004720A3">
        <w:trPr>
          <w:trHeight w:val="264"/>
        </w:trPr>
        <w:tc>
          <w:tcPr>
            <w:tcW w:w="1040" w:type="dxa"/>
            <w:shd w:val="clear" w:color="auto" w:fill="auto"/>
            <w:noWrap/>
            <w:tcMar>
              <w:left w:w="57" w:type="dxa"/>
              <w:right w:w="57" w:type="dxa"/>
            </w:tcMar>
            <w:hideMark/>
          </w:tcPr>
          <w:p w14:paraId="330EAE8D" w14:textId="77777777" w:rsidR="00044575" w:rsidRPr="00F51942" w:rsidRDefault="00044575" w:rsidP="003F0174">
            <w:pPr>
              <w:spacing w:after="0" w:line="240" w:lineRule="auto"/>
              <w:rPr>
                <w:rFonts w:cs="Arial"/>
                <w:sz w:val="16"/>
                <w:szCs w:val="16"/>
              </w:rPr>
            </w:pPr>
            <w:r w:rsidRPr="00F51942">
              <w:rPr>
                <w:rFonts w:cs="Arial"/>
                <w:sz w:val="16"/>
                <w:szCs w:val="16"/>
              </w:rPr>
              <w:t>Average</w:t>
            </w:r>
          </w:p>
        </w:tc>
        <w:tc>
          <w:tcPr>
            <w:tcW w:w="1395" w:type="dxa"/>
            <w:shd w:val="clear" w:color="auto" w:fill="auto"/>
            <w:noWrap/>
            <w:tcMar>
              <w:left w:w="57" w:type="dxa"/>
              <w:right w:w="57" w:type="dxa"/>
            </w:tcMar>
            <w:vAlign w:val="bottom"/>
            <w:hideMark/>
          </w:tcPr>
          <w:p w14:paraId="554B3542" w14:textId="061721DA" w:rsidR="00044575" w:rsidRPr="00F51942" w:rsidRDefault="00044575" w:rsidP="003F0174">
            <w:pPr>
              <w:spacing w:after="0" w:line="240" w:lineRule="auto"/>
              <w:jc w:val="center"/>
              <w:rPr>
                <w:rFonts w:cs="Arial"/>
                <w:sz w:val="16"/>
                <w:szCs w:val="16"/>
              </w:rPr>
            </w:pPr>
            <w:r w:rsidRPr="00F51942">
              <w:rPr>
                <w:rFonts w:cs="Arial"/>
                <w:sz w:val="16"/>
                <w:szCs w:val="16"/>
              </w:rPr>
              <w:t>$0.12</w:t>
            </w:r>
          </w:p>
        </w:tc>
        <w:tc>
          <w:tcPr>
            <w:tcW w:w="1396" w:type="dxa"/>
            <w:shd w:val="clear" w:color="auto" w:fill="auto"/>
            <w:noWrap/>
            <w:tcMar>
              <w:left w:w="57" w:type="dxa"/>
              <w:right w:w="57" w:type="dxa"/>
            </w:tcMar>
            <w:vAlign w:val="bottom"/>
            <w:hideMark/>
          </w:tcPr>
          <w:p w14:paraId="4146FD3E" w14:textId="407A4D33" w:rsidR="00044575" w:rsidRPr="00F51942" w:rsidRDefault="00044575" w:rsidP="003F0174">
            <w:pPr>
              <w:spacing w:after="0" w:line="240" w:lineRule="auto"/>
              <w:jc w:val="center"/>
              <w:rPr>
                <w:rFonts w:cs="Arial"/>
                <w:sz w:val="16"/>
                <w:szCs w:val="16"/>
              </w:rPr>
            </w:pPr>
            <w:r w:rsidRPr="00F51942">
              <w:rPr>
                <w:rFonts w:cs="Arial"/>
                <w:sz w:val="16"/>
                <w:szCs w:val="16"/>
              </w:rPr>
              <w:t>$0.21</w:t>
            </w:r>
          </w:p>
        </w:tc>
        <w:tc>
          <w:tcPr>
            <w:tcW w:w="1396" w:type="dxa"/>
            <w:shd w:val="clear" w:color="auto" w:fill="auto"/>
            <w:noWrap/>
            <w:tcMar>
              <w:left w:w="57" w:type="dxa"/>
              <w:right w:w="57" w:type="dxa"/>
            </w:tcMar>
            <w:vAlign w:val="bottom"/>
            <w:hideMark/>
          </w:tcPr>
          <w:p w14:paraId="5B6E0C50" w14:textId="2EF08422" w:rsidR="00044575" w:rsidRPr="00F51942" w:rsidRDefault="00044575" w:rsidP="003F0174">
            <w:pPr>
              <w:spacing w:after="0" w:line="240" w:lineRule="auto"/>
              <w:jc w:val="center"/>
              <w:rPr>
                <w:rFonts w:cs="Arial"/>
                <w:sz w:val="16"/>
                <w:szCs w:val="16"/>
              </w:rPr>
            </w:pPr>
            <w:r w:rsidRPr="00F51942">
              <w:rPr>
                <w:rFonts w:cs="Arial"/>
                <w:sz w:val="16"/>
                <w:szCs w:val="16"/>
              </w:rPr>
              <w:t>$0.02</w:t>
            </w:r>
          </w:p>
        </w:tc>
        <w:tc>
          <w:tcPr>
            <w:tcW w:w="1396" w:type="dxa"/>
            <w:shd w:val="clear" w:color="auto" w:fill="auto"/>
            <w:noWrap/>
            <w:tcMar>
              <w:left w:w="57" w:type="dxa"/>
              <w:right w:w="57" w:type="dxa"/>
            </w:tcMar>
            <w:vAlign w:val="bottom"/>
            <w:hideMark/>
          </w:tcPr>
          <w:p w14:paraId="27DB3C45" w14:textId="5C09E0CB" w:rsidR="00044575" w:rsidRPr="00F51942" w:rsidRDefault="00044575" w:rsidP="003F0174">
            <w:pPr>
              <w:spacing w:after="0" w:line="240" w:lineRule="auto"/>
              <w:jc w:val="center"/>
              <w:rPr>
                <w:rFonts w:cs="Arial"/>
                <w:sz w:val="16"/>
                <w:szCs w:val="16"/>
              </w:rPr>
            </w:pPr>
            <w:r w:rsidRPr="00F51942">
              <w:rPr>
                <w:rFonts w:cs="Arial"/>
                <w:sz w:val="16"/>
                <w:szCs w:val="16"/>
              </w:rPr>
              <w:t>$0.35</w:t>
            </w:r>
          </w:p>
        </w:tc>
        <w:tc>
          <w:tcPr>
            <w:tcW w:w="1396" w:type="dxa"/>
            <w:shd w:val="clear" w:color="auto" w:fill="auto"/>
            <w:noWrap/>
            <w:tcMar>
              <w:left w:w="57" w:type="dxa"/>
              <w:right w:w="57" w:type="dxa"/>
            </w:tcMar>
            <w:vAlign w:val="bottom"/>
            <w:hideMark/>
          </w:tcPr>
          <w:p w14:paraId="20A3E96D" w14:textId="0201C0CA" w:rsidR="00044575" w:rsidRPr="00F51942" w:rsidRDefault="00044575" w:rsidP="003F0174">
            <w:pPr>
              <w:spacing w:after="0" w:line="240" w:lineRule="auto"/>
              <w:jc w:val="center"/>
              <w:rPr>
                <w:rFonts w:cs="Arial"/>
                <w:sz w:val="16"/>
                <w:szCs w:val="16"/>
              </w:rPr>
            </w:pPr>
            <w:r w:rsidRPr="00F51942">
              <w:rPr>
                <w:rFonts w:cs="Arial"/>
                <w:sz w:val="16"/>
                <w:szCs w:val="16"/>
              </w:rPr>
              <w:t>$1.79</w:t>
            </w:r>
          </w:p>
        </w:tc>
        <w:tc>
          <w:tcPr>
            <w:tcW w:w="1396" w:type="dxa"/>
            <w:shd w:val="clear" w:color="auto" w:fill="auto"/>
            <w:noWrap/>
            <w:tcMar>
              <w:left w:w="57" w:type="dxa"/>
              <w:right w:w="57" w:type="dxa"/>
            </w:tcMar>
            <w:vAlign w:val="bottom"/>
            <w:hideMark/>
          </w:tcPr>
          <w:p w14:paraId="4B3EC394" w14:textId="184DAE39" w:rsidR="00044575" w:rsidRPr="00F51942" w:rsidRDefault="00044575" w:rsidP="003F0174">
            <w:pPr>
              <w:spacing w:after="0" w:line="240" w:lineRule="auto"/>
              <w:jc w:val="center"/>
              <w:rPr>
                <w:rFonts w:cs="Arial"/>
                <w:sz w:val="16"/>
                <w:szCs w:val="16"/>
              </w:rPr>
            </w:pPr>
            <w:r w:rsidRPr="00F51942">
              <w:rPr>
                <w:rFonts w:cs="Arial"/>
                <w:sz w:val="16"/>
                <w:szCs w:val="16"/>
              </w:rPr>
              <w:t>$0.08</w:t>
            </w:r>
          </w:p>
        </w:tc>
        <w:tc>
          <w:tcPr>
            <w:tcW w:w="1396" w:type="dxa"/>
            <w:shd w:val="clear" w:color="auto" w:fill="auto"/>
            <w:noWrap/>
            <w:tcMar>
              <w:left w:w="57" w:type="dxa"/>
              <w:right w:w="57" w:type="dxa"/>
            </w:tcMar>
            <w:vAlign w:val="bottom"/>
            <w:hideMark/>
          </w:tcPr>
          <w:p w14:paraId="41E1DB75" w14:textId="772173F5" w:rsidR="00044575" w:rsidRPr="00F51942" w:rsidRDefault="00044575" w:rsidP="003F0174">
            <w:pPr>
              <w:spacing w:after="0" w:line="240" w:lineRule="auto"/>
              <w:jc w:val="center"/>
              <w:rPr>
                <w:rFonts w:cs="Arial"/>
                <w:sz w:val="16"/>
                <w:szCs w:val="16"/>
              </w:rPr>
            </w:pPr>
            <w:r w:rsidRPr="00F51942">
              <w:rPr>
                <w:rFonts w:cs="Arial"/>
                <w:sz w:val="16"/>
                <w:szCs w:val="16"/>
              </w:rPr>
              <w:t>-$0.03</w:t>
            </w:r>
          </w:p>
        </w:tc>
        <w:tc>
          <w:tcPr>
            <w:tcW w:w="1396" w:type="dxa"/>
            <w:shd w:val="clear" w:color="auto" w:fill="auto"/>
            <w:noWrap/>
            <w:tcMar>
              <w:left w:w="57" w:type="dxa"/>
              <w:right w:w="57" w:type="dxa"/>
            </w:tcMar>
            <w:vAlign w:val="bottom"/>
            <w:hideMark/>
          </w:tcPr>
          <w:p w14:paraId="10ACF76A" w14:textId="596A7823" w:rsidR="00044575" w:rsidRPr="00F51942" w:rsidRDefault="00044575" w:rsidP="003F0174">
            <w:pPr>
              <w:spacing w:after="0" w:line="240" w:lineRule="auto"/>
              <w:jc w:val="center"/>
              <w:rPr>
                <w:rFonts w:cs="Arial"/>
                <w:sz w:val="16"/>
                <w:szCs w:val="16"/>
              </w:rPr>
            </w:pPr>
            <w:r w:rsidRPr="00F51942">
              <w:rPr>
                <w:rFonts w:cs="Arial"/>
                <w:sz w:val="16"/>
                <w:szCs w:val="16"/>
              </w:rPr>
              <w:t>$3.48</w:t>
            </w:r>
          </w:p>
        </w:tc>
        <w:tc>
          <w:tcPr>
            <w:tcW w:w="1396" w:type="dxa"/>
            <w:shd w:val="clear" w:color="auto" w:fill="auto"/>
            <w:noWrap/>
            <w:tcMar>
              <w:left w:w="57" w:type="dxa"/>
              <w:right w:w="57" w:type="dxa"/>
            </w:tcMar>
            <w:vAlign w:val="bottom"/>
            <w:hideMark/>
          </w:tcPr>
          <w:p w14:paraId="569C642A" w14:textId="648FB38D" w:rsidR="00044575" w:rsidRPr="00F51942" w:rsidRDefault="00044575" w:rsidP="003F0174">
            <w:pPr>
              <w:spacing w:after="0" w:line="240" w:lineRule="auto"/>
              <w:jc w:val="center"/>
              <w:rPr>
                <w:rFonts w:cs="Arial"/>
                <w:sz w:val="16"/>
                <w:szCs w:val="16"/>
              </w:rPr>
            </w:pPr>
            <w:r w:rsidRPr="00F51942">
              <w:rPr>
                <w:rFonts w:cs="Arial"/>
                <w:sz w:val="16"/>
                <w:szCs w:val="16"/>
              </w:rPr>
              <w:t>$4.11</w:t>
            </w:r>
          </w:p>
        </w:tc>
      </w:tr>
      <w:tr w:rsidR="00044575" w:rsidRPr="00F51942" w14:paraId="4B7D8005" w14:textId="77777777" w:rsidTr="004720A3">
        <w:trPr>
          <w:trHeight w:val="264"/>
        </w:trPr>
        <w:tc>
          <w:tcPr>
            <w:tcW w:w="1040" w:type="dxa"/>
            <w:shd w:val="clear" w:color="auto" w:fill="auto"/>
            <w:noWrap/>
            <w:tcMar>
              <w:left w:w="57" w:type="dxa"/>
              <w:right w:w="57" w:type="dxa"/>
            </w:tcMar>
            <w:hideMark/>
          </w:tcPr>
          <w:p w14:paraId="5CC812BE" w14:textId="77777777" w:rsidR="00044575" w:rsidRPr="00F51942" w:rsidRDefault="00044575" w:rsidP="003F0174">
            <w:pPr>
              <w:spacing w:after="0" w:line="240" w:lineRule="auto"/>
              <w:rPr>
                <w:rFonts w:cs="Arial"/>
                <w:sz w:val="16"/>
                <w:szCs w:val="16"/>
              </w:rPr>
            </w:pPr>
            <w:r w:rsidRPr="00F51942">
              <w:rPr>
                <w:rFonts w:cs="Arial"/>
                <w:sz w:val="16"/>
                <w:szCs w:val="16"/>
              </w:rPr>
              <w:t>Top 25%</w:t>
            </w:r>
          </w:p>
        </w:tc>
        <w:tc>
          <w:tcPr>
            <w:tcW w:w="1395" w:type="dxa"/>
            <w:shd w:val="clear" w:color="auto" w:fill="auto"/>
            <w:noWrap/>
            <w:tcMar>
              <w:left w:w="57" w:type="dxa"/>
              <w:right w:w="57" w:type="dxa"/>
            </w:tcMar>
            <w:vAlign w:val="bottom"/>
            <w:hideMark/>
          </w:tcPr>
          <w:p w14:paraId="0283E46F" w14:textId="77E80415" w:rsidR="00044575" w:rsidRPr="00F51942" w:rsidRDefault="00044575" w:rsidP="003F0174">
            <w:pPr>
              <w:spacing w:after="0" w:line="240" w:lineRule="auto"/>
              <w:jc w:val="center"/>
              <w:rPr>
                <w:rFonts w:cs="Arial"/>
                <w:sz w:val="16"/>
                <w:szCs w:val="16"/>
              </w:rPr>
            </w:pPr>
            <w:r w:rsidRPr="00F51942">
              <w:rPr>
                <w:rFonts w:cs="Arial"/>
                <w:sz w:val="16"/>
                <w:szCs w:val="16"/>
              </w:rPr>
              <w:t>$0.08</w:t>
            </w:r>
          </w:p>
        </w:tc>
        <w:tc>
          <w:tcPr>
            <w:tcW w:w="1396" w:type="dxa"/>
            <w:shd w:val="clear" w:color="auto" w:fill="auto"/>
            <w:noWrap/>
            <w:tcMar>
              <w:left w:w="57" w:type="dxa"/>
              <w:right w:w="57" w:type="dxa"/>
            </w:tcMar>
            <w:vAlign w:val="bottom"/>
            <w:hideMark/>
          </w:tcPr>
          <w:p w14:paraId="18DF2EE6" w14:textId="1AF18DFF" w:rsidR="00044575" w:rsidRPr="00F51942" w:rsidRDefault="00044575" w:rsidP="003F0174">
            <w:pPr>
              <w:spacing w:after="0" w:line="240" w:lineRule="auto"/>
              <w:jc w:val="center"/>
              <w:rPr>
                <w:rFonts w:cs="Arial"/>
                <w:sz w:val="16"/>
                <w:szCs w:val="16"/>
              </w:rPr>
            </w:pPr>
            <w:r w:rsidRPr="00F51942">
              <w:rPr>
                <w:rFonts w:cs="Arial"/>
                <w:sz w:val="16"/>
                <w:szCs w:val="16"/>
              </w:rPr>
              <w:t>$0.19</w:t>
            </w:r>
          </w:p>
        </w:tc>
        <w:tc>
          <w:tcPr>
            <w:tcW w:w="1396" w:type="dxa"/>
            <w:shd w:val="clear" w:color="auto" w:fill="auto"/>
            <w:noWrap/>
            <w:tcMar>
              <w:left w:w="57" w:type="dxa"/>
              <w:right w:w="57" w:type="dxa"/>
            </w:tcMar>
            <w:vAlign w:val="bottom"/>
            <w:hideMark/>
          </w:tcPr>
          <w:p w14:paraId="4516E65A" w14:textId="3FE1268F" w:rsidR="00044575" w:rsidRPr="00F51942" w:rsidRDefault="00044575" w:rsidP="003F0174">
            <w:pPr>
              <w:spacing w:after="0" w:line="240" w:lineRule="auto"/>
              <w:jc w:val="center"/>
              <w:rPr>
                <w:rFonts w:cs="Arial"/>
                <w:sz w:val="16"/>
                <w:szCs w:val="16"/>
              </w:rPr>
            </w:pPr>
            <w:r w:rsidRPr="00F51942">
              <w:rPr>
                <w:rFonts w:cs="Arial"/>
                <w:sz w:val="16"/>
                <w:szCs w:val="16"/>
              </w:rPr>
              <w:t>$0.01</w:t>
            </w:r>
          </w:p>
        </w:tc>
        <w:tc>
          <w:tcPr>
            <w:tcW w:w="1396" w:type="dxa"/>
            <w:shd w:val="clear" w:color="auto" w:fill="auto"/>
            <w:noWrap/>
            <w:tcMar>
              <w:left w:w="57" w:type="dxa"/>
              <w:right w:w="57" w:type="dxa"/>
            </w:tcMar>
            <w:vAlign w:val="bottom"/>
            <w:hideMark/>
          </w:tcPr>
          <w:p w14:paraId="1A8FEF67" w14:textId="3B911B42" w:rsidR="00044575" w:rsidRPr="00F51942" w:rsidRDefault="00044575" w:rsidP="003F0174">
            <w:pPr>
              <w:spacing w:after="0" w:line="240" w:lineRule="auto"/>
              <w:jc w:val="center"/>
              <w:rPr>
                <w:rFonts w:cs="Arial"/>
                <w:sz w:val="16"/>
                <w:szCs w:val="16"/>
              </w:rPr>
            </w:pPr>
            <w:r w:rsidRPr="00F51942">
              <w:rPr>
                <w:rFonts w:cs="Arial"/>
                <w:sz w:val="16"/>
                <w:szCs w:val="16"/>
              </w:rPr>
              <w:t>$0.35</w:t>
            </w:r>
          </w:p>
        </w:tc>
        <w:tc>
          <w:tcPr>
            <w:tcW w:w="1396" w:type="dxa"/>
            <w:shd w:val="clear" w:color="auto" w:fill="auto"/>
            <w:noWrap/>
            <w:tcMar>
              <w:left w:w="57" w:type="dxa"/>
              <w:right w:w="57" w:type="dxa"/>
            </w:tcMar>
            <w:vAlign w:val="bottom"/>
            <w:hideMark/>
          </w:tcPr>
          <w:p w14:paraId="1EDFFAB1" w14:textId="48CF8E9D" w:rsidR="00044575" w:rsidRPr="00F51942" w:rsidRDefault="00044575" w:rsidP="003F0174">
            <w:pPr>
              <w:spacing w:after="0" w:line="240" w:lineRule="auto"/>
              <w:jc w:val="center"/>
              <w:rPr>
                <w:rFonts w:cs="Arial"/>
                <w:sz w:val="16"/>
                <w:szCs w:val="16"/>
              </w:rPr>
            </w:pPr>
            <w:r w:rsidRPr="00F51942">
              <w:rPr>
                <w:rFonts w:cs="Arial"/>
                <w:sz w:val="16"/>
                <w:szCs w:val="16"/>
              </w:rPr>
              <w:t>$1.61</w:t>
            </w:r>
          </w:p>
        </w:tc>
        <w:tc>
          <w:tcPr>
            <w:tcW w:w="1396" w:type="dxa"/>
            <w:shd w:val="clear" w:color="auto" w:fill="auto"/>
            <w:noWrap/>
            <w:tcMar>
              <w:left w:w="57" w:type="dxa"/>
              <w:right w:w="57" w:type="dxa"/>
            </w:tcMar>
            <w:vAlign w:val="bottom"/>
            <w:hideMark/>
          </w:tcPr>
          <w:p w14:paraId="11A11B97" w14:textId="5D9EFC7E" w:rsidR="00044575" w:rsidRPr="00F51942" w:rsidRDefault="00044575" w:rsidP="003F0174">
            <w:pPr>
              <w:spacing w:after="0" w:line="240" w:lineRule="auto"/>
              <w:jc w:val="center"/>
              <w:rPr>
                <w:rFonts w:cs="Arial"/>
                <w:sz w:val="16"/>
                <w:szCs w:val="16"/>
              </w:rPr>
            </w:pPr>
            <w:r w:rsidRPr="00F51942">
              <w:rPr>
                <w:rFonts w:cs="Arial"/>
                <w:sz w:val="16"/>
                <w:szCs w:val="16"/>
              </w:rPr>
              <w:t>$0.09</w:t>
            </w:r>
          </w:p>
        </w:tc>
        <w:tc>
          <w:tcPr>
            <w:tcW w:w="1396" w:type="dxa"/>
            <w:shd w:val="clear" w:color="auto" w:fill="auto"/>
            <w:noWrap/>
            <w:tcMar>
              <w:left w:w="57" w:type="dxa"/>
              <w:right w:w="57" w:type="dxa"/>
            </w:tcMar>
            <w:vAlign w:val="bottom"/>
            <w:hideMark/>
          </w:tcPr>
          <w:p w14:paraId="6CAC27AD" w14:textId="37495759" w:rsidR="00044575" w:rsidRPr="00F51942" w:rsidRDefault="00044575" w:rsidP="003F0174">
            <w:pPr>
              <w:spacing w:after="0" w:line="240" w:lineRule="auto"/>
              <w:jc w:val="center"/>
              <w:rPr>
                <w:rFonts w:cs="Arial"/>
                <w:sz w:val="16"/>
                <w:szCs w:val="16"/>
              </w:rPr>
            </w:pPr>
            <w:r w:rsidRPr="00F51942">
              <w:rPr>
                <w:rFonts w:cs="Arial"/>
                <w:sz w:val="16"/>
                <w:szCs w:val="16"/>
              </w:rPr>
              <w:t>-$0.15</w:t>
            </w:r>
          </w:p>
        </w:tc>
        <w:tc>
          <w:tcPr>
            <w:tcW w:w="1396" w:type="dxa"/>
            <w:shd w:val="clear" w:color="auto" w:fill="auto"/>
            <w:noWrap/>
            <w:tcMar>
              <w:left w:w="57" w:type="dxa"/>
              <w:right w:w="57" w:type="dxa"/>
            </w:tcMar>
            <w:vAlign w:val="bottom"/>
            <w:hideMark/>
          </w:tcPr>
          <w:p w14:paraId="237AFE0D" w14:textId="13A8C88D" w:rsidR="00044575" w:rsidRPr="00F51942" w:rsidRDefault="00044575" w:rsidP="003F0174">
            <w:pPr>
              <w:spacing w:after="0" w:line="240" w:lineRule="auto"/>
              <w:jc w:val="center"/>
              <w:rPr>
                <w:rFonts w:cs="Arial"/>
                <w:sz w:val="16"/>
                <w:szCs w:val="16"/>
              </w:rPr>
            </w:pPr>
            <w:r w:rsidRPr="00F51942">
              <w:rPr>
                <w:rFonts w:cs="Arial"/>
                <w:sz w:val="16"/>
                <w:szCs w:val="16"/>
              </w:rPr>
              <w:t>$3.07</w:t>
            </w:r>
          </w:p>
        </w:tc>
        <w:tc>
          <w:tcPr>
            <w:tcW w:w="1396" w:type="dxa"/>
            <w:shd w:val="clear" w:color="auto" w:fill="auto"/>
            <w:noWrap/>
            <w:tcMar>
              <w:left w:w="57" w:type="dxa"/>
              <w:right w:w="57" w:type="dxa"/>
            </w:tcMar>
            <w:vAlign w:val="bottom"/>
            <w:hideMark/>
          </w:tcPr>
          <w:p w14:paraId="40710945" w14:textId="4D228D2F" w:rsidR="00044575" w:rsidRPr="00F51942" w:rsidRDefault="00044575" w:rsidP="003F0174">
            <w:pPr>
              <w:spacing w:after="0" w:line="240" w:lineRule="auto"/>
              <w:jc w:val="center"/>
              <w:rPr>
                <w:rFonts w:cs="Arial"/>
                <w:sz w:val="16"/>
                <w:szCs w:val="16"/>
              </w:rPr>
            </w:pPr>
            <w:r w:rsidRPr="00F51942">
              <w:rPr>
                <w:rFonts w:cs="Arial"/>
                <w:sz w:val="16"/>
                <w:szCs w:val="16"/>
              </w:rPr>
              <w:t>$3.61</w:t>
            </w:r>
          </w:p>
        </w:tc>
      </w:tr>
    </w:tbl>
    <w:p w14:paraId="28A5257F" w14:textId="77777777" w:rsidR="00B05DAE" w:rsidRPr="00F51942" w:rsidRDefault="00B05DAE" w:rsidP="001169B4">
      <w:pPr>
        <w:pStyle w:val="Body"/>
      </w:pPr>
    </w:p>
    <w:p w14:paraId="2C037BEC" w14:textId="77777777" w:rsidR="00B05DAE" w:rsidRPr="00F51942" w:rsidRDefault="00B05DAE" w:rsidP="00216B6E">
      <w:pPr>
        <w:pStyle w:val="Heading3"/>
        <w:rPr>
          <w:rFonts w:cs="Arial"/>
        </w:rPr>
      </w:pPr>
      <w:bookmarkStart w:id="182" w:name="_Toc112702943"/>
      <w:r w:rsidRPr="00F51942">
        <w:rPr>
          <w:rFonts w:cs="Arial"/>
        </w:rPr>
        <w:lastRenderedPageBreak/>
        <w:t>Table A5</w:t>
      </w:r>
      <w:bookmarkEnd w:id="182"/>
      <w:r w:rsidRPr="00F51942">
        <w:rPr>
          <w:rFonts w:cs="Arial"/>
        </w:rPr>
        <w:tab/>
      </w:r>
      <w:r w:rsidRPr="00F51942">
        <w:rPr>
          <w:rFonts w:cs="Arial"/>
        </w:rPr>
        <w:tab/>
      </w:r>
      <w:r w:rsidRPr="00F51942">
        <w:rPr>
          <w:rFonts w:cs="Arial"/>
        </w:rPr>
        <w:tab/>
      </w:r>
      <w:r w:rsidRPr="00F51942">
        <w:rPr>
          <w:rFonts w:cs="Arial"/>
        </w:rPr>
        <w:tab/>
      </w:r>
    </w:p>
    <w:p w14:paraId="1CB5C528" w14:textId="4DEBDD80" w:rsidR="00B05DAE" w:rsidRPr="00F51942" w:rsidRDefault="00B05DAE" w:rsidP="00CB6301">
      <w:pPr>
        <w:pStyle w:val="Heading4"/>
        <w:rPr>
          <w:rFonts w:cs="Arial"/>
        </w:rPr>
      </w:pPr>
      <w:bookmarkStart w:id="183" w:name="_Toc112702944"/>
      <w:r w:rsidRPr="00F51942">
        <w:rPr>
          <w:rFonts w:cs="Arial"/>
        </w:rPr>
        <w:t xml:space="preserve">Overhead costs </w:t>
      </w:r>
      <w:r w:rsidR="00CD18D8">
        <w:rPr>
          <w:rFonts w:cs="Arial"/>
        </w:rPr>
        <w:t>–</w:t>
      </w:r>
      <w:r w:rsidRPr="00F51942">
        <w:rPr>
          <w:rFonts w:cs="Arial"/>
        </w:rPr>
        <w:t xml:space="preserve"> Statewide</w:t>
      </w:r>
      <w:bookmarkEnd w:id="183"/>
      <w:r w:rsidRPr="00F51942">
        <w:rPr>
          <w:rFonts w:cs="Arial"/>
        </w:rPr>
        <w:tab/>
      </w:r>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271"/>
        <w:gridCol w:w="1025"/>
        <w:gridCol w:w="1256"/>
        <w:gridCol w:w="1256"/>
        <w:gridCol w:w="1257"/>
        <w:gridCol w:w="1256"/>
        <w:gridCol w:w="1256"/>
        <w:gridCol w:w="1257"/>
        <w:gridCol w:w="1256"/>
        <w:gridCol w:w="1256"/>
        <w:gridCol w:w="1257"/>
      </w:tblGrid>
      <w:tr w:rsidR="00B05DAE" w:rsidRPr="00F51942" w14:paraId="657F602B" w14:textId="77777777" w:rsidTr="004720A3">
        <w:trPr>
          <w:trHeight w:val="868"/>
        </w:trPr>
        <w:tc>
          <w:tcPr>
            <w:tcW w:w="1271" w:type="dxa"/>
            <w:shd w:val="clear" w:color="auto" w:fill="auto"/>
            <w:vAlign w:val="center"/>
            <w:hideMark/>
          </w:tcPr>
          <w:p w14:paraId="045960C2" w14:textId="77777777" w:rsidR="00B05DAE" w:rsidRPr="00F51942" w:rsidRDefault="00B05DAE" w:rsidP="0070504F">
            <w:pPr>
              <w:spacing w:line="240" w:lineRule="auto"/>
              <w:rPr>
                <w:rFonts w:cs="Arial"/>
                <w:sz w:val="16"/>
                <w:szCs w:val="16"/>
              </w:rPr>
            </w:pPr>
          </w:p>
          <w:p w14:paraId="73E1A20E" w14:textId="77777777" w:rsidR="00B05DAE" w:rsidRPr="00F51942" w:rsidRDefault="00B05DAE" w:rsidP="0070504F">
            <w:pPr>
              <w:spacing w:line="240" w:lineRule="auto"/>
              <w:rPr>
                <w:rFonts w:cs="Arial"/>
                <w:sz w:val="16"/>
                <w:szCs w:val="16"/>
              </w:rPr>
            </w:pPr>
          </w:p>
        </w:tc>
        <w:tc>
          <w:tcPr>
            <w:tcW w:w="1025" w:type="dxa"/>
            <w:shd w:val="clear" w:color="auto" w:fill="auto"/>
            <w:vAlign w:val="center"/>
            <w:hideMark/>
          </w:tcPr>
          <w:p w14:paraId="3212DA0A" w14:textId="09459628" w:rsidR="00B05DAE" w:rsidRPr="00F51942" w:rsidRDefault="00B05DAE" w:rsidP="003F0174">
            <w:pPr>
              <w:spacing w:line="240" w:lineRule="auto"/>
              <w:jc w:val="center"/>
              <w:rPr>
                <w:rFonts w:cs="Arial"/>
                <w:sz w:val="16"/>
                <w:szCs w:val="16"/>
              </w:rPr>
            </w:pPr>
            <w:r w:rsidRPr="00F51942">
              <w:rPr>
                <w:rFonts w:cs="Arial"/>
                <w:sz w:val="16"/>
                <w:szCs w:val="16"/>
              </w:rPr>
              <w:t xml:space="preserve">Rates </w:t>
            </w:r>
            <w:r w:rsidR="003F0174">
              <w:rPr>
                <w:rFonts w:cs="Arial"/>
                <w:sz w:val="16"/>
                <w:szCs w:val="16"/>
              </w:rPr>
              <w:br/>
            </w:r>
            <w:r w:rsidRPr="00F51942">
              <w:rPr>
                <w:rFonts w:cs="Arial"/>
                <w:sz w:val="16"/>
                <w:szCs w:val="16"/>
              </w:rPr>
              <w:t>($/ kg MS)</w:t>
            </w:r>
          </w:p>
        </w:tc>
        <w:tc>
          <w:tcPr>
            <w:tcW w:w="1256" w:type="dxa"/>
            <w:shd w:val="clear" w:color="auto" w:fill="auto"/>
            <w:vAlign w:val="center"/>
            <w:hideMark/>
          </w:tcPr>
          <w:p w14:paraId="48C14D1B" w14:textId="77777777" w:rsidR="003F0174" w:rsidRDefault="00B05DAE" w:rsidP="003F0174">
            <w:pPr>
              <w:spacing w:line="240" w:lineRule="auto"/>
              <w:jc w:val="center"/>
              <w:rPr>
                <w:rFonts w:cs="Arial"/>
                <w:sz w:val="16"/>
                <w:szCs w:val="16"/>
              </w:rPr>
            </w:pPr>
            <w:r w:rsidRPr="00F51942">
              <w:rPr>
                <w:rFonts w:cs="Arial"/>
                <w:sz w:val="16"/>
                <w:szCs w:val="16"/>
              </w:rPr>
              <w:t xml:space="preserve">Farm Insurance </w:t>
            </w:r>
          </w:p>
          <w:p w14:paraId="18437B4A" w14:textId="4D9E30C1" w:rsidR="00B05DAE" w:rsidRPr="00F51942" w:rsidRDefault="00B05DAE" w:rsidP="003F0174">
            <w:pPr>
              <w:spacing w:line="240" w:lineRule="auto"/>
              <w:jc w:val="center"/>
              <w:rPr>
                <w:rFonts w:cs="Arial"/>
                <w:sz w:val="16"/>
                <w:szCs w:val="16"/>
              </w:rPr>
            </w:pPr>
            <w:r w:rsidRPr="00F51942">
              <w:rPr>
                <w:rFonts w:cs="Arial"/>
                <w:sz w:val="16"/>
                <w:szCs w:val="16"/>
              </w:rPr>
              <w:t>($/ kg MS)</w:t>
            </w:r>
          </w:p>
        </w:tc>
        <w:tc>
          <w:tcPr>
            <w:tcW w:w="1256" w:type="dxa"/>
            <w:shd w:val="clear" w:color="auto" w:fill="auto"/>
            <w:vAlign w:val="center"/>
            <w:hideMark/>
          </w:tcPr>
          <w:p w14:paraId="6FDD8E90" w14:textId="3AB7DB5A" w:rsidR="00B05DAE" w:rsidRPr="00F51942" w:rsidRDefault="00B05DAE" w:rsidP="003F0174">
            <w:pPr>
              <w:spacing w:line="240" w:lineRule="auto"/>
              <w:jc w:val="center"/>
              <w:rPr>
                <w:rFonts w:cs="Arial"/>
                <w:sz w:val="16"/>
                <w:szCs w:val="16"/>
              </w:rPr>
            </w:pPr>
            <w:r w:rsidRPr="00F51942">
              <w:rPr>
                <w:rFonts w:cs="Arial"/>
                <w:sz w:val="16"/>
                <w:szCs w:val="16"/>
              </w:rPr>
              <w:t xml:space="preserve">Motor vehicle expenses </w:t>
            </w:r>
            <w:r w:rsidR="003F0174">
              <w:rPr>
                <w:rFonts w:cs="Arial"/>
                <w:sz w:val="16"/>
                <w:szCs w:val="16"/>
              </w:rPr>
              <w:br/>
            </w:r>
            <w:r w:rsidRPr="00F51942">
              <w:rPr>
                <w:rFonts w:cs="Arial"/>
                <w:sz w:val="16"/>
                <w:szCs w:val="16"/>
              </w:rPr>
              <w:t>($/ kg MS)</w:t>
            </w:r>
          </w:p>
        </w:tc>
        <w:tc>
          <w:tcPr>
            <w:tcW w:w="1257" w:type="dxa"/>
            <w:shd w:val="clear" w:color="auto" w:fill="auto"/>
            <w:vAlign w:val="center"/>
            <w:hideMark/>
          </w:tcPr>
          <w:p w14:paraId="21B30B7F" w14:textId="77777777" w:rsidR="00B05DAE" w:rsidRPr="00F51942" w:rsidRDefault="00B05DAE" w:rsidP="003F0174">
            <w:pPr>
              <w:spacing w:line="240" w:lineRule="auto"/>
              <w:jc w:val="center"/>
              <w:rPr>
                <w:rFonts w:cs="Arial"/>
                <w:sz w:val="16"/>
                <w:szCs w:val="16"/>
              </w:rPr>
            </w:pPr>
            <w:r w:rsidRPr="00F51942">
              <w:rPr>
                <w:rFonts w:cs="Arial"/>
                <w:sz w:val="16"/>
                <w:szCs w:val="16"/>
              </w:rPr>
              <w:t>Repairs and maintenance ($/ kg MS)</w:t>
            </w:r>
          </w:p>
        </w:tc>
        <w:tc>
          <w:tcPr>
            <w:tcW w:w="1256" w:type="dxa"/>
            <w:shd w:val="clear" w:color="auto" w:fill="auto"/>
            <w:vAlign w:val="center"/>
            <w:hideMark/>
          </w:tcPr>
          <w:p w14:paraId="6CCCD13D" w14:textId="3A66DDAB" w:rsidR="00B05DAE" w:rsidRPr="00F51942" w:rsidRDefault="00B05DAE" w:rsidP="003F0174">
            <w:pPr>
              <w:spacing w:line="240" w:lineRule="auto"/>
              <w:jc w:val="center"/>
              <w:rPr>
                <w:rFonts w:cs="Arial"/>
                <w:sz w:val="16"/>
                <w:szCs w:val="16"/>
              </w:rPr>
            </w:pPr>
            <w:r w:rsidRPr="00F51942">
              <w:rPr>
                <w:rFonts w:cs="Arial"/>
                <w:sz w:val="16"/>
                <w:szCs w:val="16"/>
              </w:rPr>
              <w:t xml:space="preserve">Other overheads </w:t>
            </w:r>
            <w:r w:rsidR="003F0174">
              <w:rPr>
                <w:rFonts w:cs="Arial"/>
                <w:sz w:val="16"/>
                <w:szCs w:val="16"/>
              </w:rPr>
              <w:br/>
            </w:r>
            <w:r w:rsidRPr="00F51942">
              <w:rPr>
                <w:rFonts w:cs="Arial"/>
                <w:sz w:val="16"/>
                <w:szCs w:val="16"/>
              </w:rPr>
              <w:t>($/ kg MS)</w:t>
            </w:r>
          </w:p>
        </w:tc>
        <w:tc>
          <w:tcPr>
            <w:tcW w:w="1256" w:type="dxa"/>
            <w:shd w:val="clear" w:color="auto" w:fill="auto"/>
            <w:vAlign w:val="center"/>
            <w:hideMark/>
          </w:tcPr>
          <w:p w14:paraId="088403A7" w14:textId="1752B806" w:rsidR="00B05DAE" w:rsidRPr="00F51942" w:rsidRDefault="00B05DAE" w:rsidP="003F0174">
            <w:pPr>
              <w:spacing w:line="240" w:lineRule="auto"/>
              <w:jc w:val="center"/>
              <w:rPr>
                <w:rFonts w:cs="Arial"/>
                <w:sz w:val="16"/>
                <w:szCs w:val="16"/>
              </w:rPr>
            </w:pPr>
            <w:r w:rsidRPr="00F51942">
              <w:rPr>
                <w:rFonts w:cs="Arial"/>
                <w:sz w:val="16"/>
                <w:szCs w:val="16"/>
              </w:rPr>
              <w:t xml:space="preserve">Employed labour </w:t>
            </w:r>
            <w:r w:rsidR="003F0174">
              <w:rPr>
                <w:rFonts w:cs="Arial"/>
                <w:sz w:val="16"/>
                <w:szCs w:val="16"/>
              </w:rPr>
              <w:br/>
            </w:r>
            <w:r w:rsidRPr="00F51942">
              <w:rPr>
                <w:rFonts w:cs="Arial"/>
                <w:sz w:val="16"/>
                <w:szCs w:val="16"/>
              </w:rPr>
              <w:t>($/ kg MS)</w:t>
            </w:r>
          </w:p>
        </w:tc>
        <w:tc>
          <w:tcPr>
            <w:tcW w:w="1257" w:type="dxa"/>
            <w:shd w:val="clear" w:color="auto" w:fill="auto"/>
            <w:vAlign w:val="center"/>
            <w:hideMark/>
          </w:tcPr>
          <w:p w14:paraId="4B8CE620" w14:textId="5B6A7BEB" w:rsidR="00B05DAE" w:rsidRPr="00F51942" w:rsidRDefault="00B05DAE" w:rsidP="003F0174">
            <w:pPr>
              <w:spacing w:line="240" w:lineRule="auto"/>
              <w:jc w:val="center"/>
              <w:rPr>
                <w:rFonts w:cs="Arial"/>
                <w:sz w:val="16"/>
                <w:szCs w:val="16"/>
              </w:rPr>
            </w:pPr>
            <w:r w:rsidRPr="00F51942">
              <w:rPr>
                <w:rFonts w:cs="Arial"/>
                <w:sz w:val="16"/>
                <w:szCs w:val="16"/>
              </w:rPr>
              <w:t xml:space="preserve">Total cash overheads </w:t>
            </w:r>
            <w:r w:rsidR="003F0174">
              <w:rPr>
                <w:rFonts w:cs="Arial"/>
                <w:sz w:val="16"/>
                <w:szCs w:val="16"/>
              </w:rPr>
              <w:br/>
            </w:r>
            <w:r w:rsidRPr="00F51942">
              <w:rPr>
                <w:rFonts w:cs="Arial"/>
                <w:sz w:val="16"/>
                <w:szCs w:val="16"/>
              </w:rPr>
              <w:t>($/ kg MS)</w:t>
            </w:r>
          </w:p>
        </w:tc>
        <w:tc>
          <w:tcPr>
            <w:tcW w:w="1256" w:type="dxa"/>
            <w:shd w:val="clear" w:color="auto" w:fill="auto"/>
            <w:vAlign w:val="center"/>
            <w:hideMark/>
          </w:tcPr>
          <w:p w14:paraId="776525E6" w14:textId="77777777" w:rsidR="00B05DAE" w:rsidRPr="00F51942" w:rsidRDefault="00B05DAE" w:rsidP="003F0174">
            <w:pPr>
              <w:spacing w:line="240" w:lineRule="auto"/>
              <w:jc w:val="center"/>
              <w:rPr>
                <w:rFonts w:cs="Arial"/>
                <w:sz w:val="16"/>
                <w:szCs w:val="16"/>
              </w:rPr>
            </w:pPr>
            <w:r w:rsidRPr="00F51942">
              <w:rPr>
                <w:rFonts w:cs="Arial"/>
                <w:sz w:val="16"/>
                <w:szCs w:val="16"/>
              </w:rPr>
              <w:t>Depreciation ($/ kg MS)</w:t>
            </w:r>
          </w:p>
        </w:tc>
        <w:tc>
          <w:tcPr>
            <w:tcW w:w="1256" w:type="dxa"/>
            <w:shd w:val="clear" w:color="auto" w:fill="auto"/>
            <w:vAlign w:val="center"/>
            <w:hideMark/>
          </w:tcPr>
          <w:p w14:paraId="7E6BE54F" w14:textId="1F20D9FD" w:rsidR="00B05DAE" w:rsidRPr="00F51942" w:rsidRDefault="00B05DAE" w:rsidP="003F0174">
            <w:pPr>
              <w:spacing w:line="240" w:lineRule="auto"/>
              <w:jc w:val="center"/>
              <w:rPr>
                <w:rFonts w:cs="Arial"/>
                <w:sz w:val="16"/>
                <w:szCs w:val="16"/>
              </w:rPr>
            </w:pPr>
            <w:r w:rsidRPr="00F51942">
              <w:rPr>
                <w:rFonts w:cs="Arial"/>
                <w:sz w:val="16"/>
                <w:szCs w:val="16"/>
              </w:rPr>
              <w:t xml:space="preserve">Imputed labour cost </w:t>
            </w:r>
            <w:r w:rsidR="003F0174">
              <w:rPr>
                <w:rFonts w:cs="Arial"/>
                <w:sz w:val="16"/>
                <w:szCs w:val="16"/>
              </w:rPr>
              <w:br/>
            </w:r>
            <w:r w:rsidRPr="00F51942">
              <w:rPr>
                <w:rFonts w:cs="Arial"/>
                <w:sz w:val="16"/>
                <w:szCs w:val="16"/>
              </w:rPr>
              <w:t>($/ kg MS)</w:t>
            </w:r>
          </w:p>
        </w:tc>
        <w:tc>
          <w:tcPr>
            <w:tcW w:w="1257" w:type="dxa"/>
            <w:shd w:val="clear" w:color="auto" w:fill="auto"/>
            <w:vAlign w:val="center"/>
            <w:hideMark/>
          </w:tcPr>
          <w:p w14:paraId="0C48F22D" w14:textId="4A577CCD" w:rsidR="00B05DAE" w:rsidRPr="00F51942" w:rsidRDefault="00B05DAE" w:rsidP="003F0174">
            <w:pPr>
              <w:spacing w:line="240" w:lineRule="auto"/>
              <w:jc w:val="center"/>
              <w:rPr>
                <w:rFonts w:cs="Arial"/>
                <w:sz w:val="16"/>
                <w:szCs w:val="16"/>
              </w:rPr>
            </w:pPr>
            <w:r w:rsidRPr="00F51942">
              <w:rPr>
                <w:rFonts w:cs="Arial"/>
                <w:sz w:val="16"/>
                <w:szCs w:val="16"/>
              </w:rPr>
              <w:t xml:space="preserve">Total overheads </w:t>
            </w:r>
            <w:r w:rsidR="003F0174">
              <w:rPr>
                <w:rFonts w:cs="Arial"/>
                <w:sz w:val="16"/>
                <w:szCs w:val="16"/>
              </w:rPr>
              <w:br/>
            </w:r>
            <w:r w:rsidRPr="00F51942">
              <w:rPr>
                <w:rFonts w:cs="Arial"/>
                <w:sz w:val="16"/>
                <w:szCs w:val="16"/>
              </w:rPr>
              <w:t>($/ kg MS)</w:t>
            </w:r>
          </w:p>
        </w:tc>
      </w:tr>
      <w:tr w:rsidR="004720A3" w:rsidRPr="00F51942" w14:paraId="21FB26C2" w14:textId="77777777" w:rsidTr="004720A3">
        <w:trPr>
          <w:trHeight w:val="264"/>
        </w:trPr>
        <w:tc>
          <w:tcPr>
            <w:tcW w:w="1271" w:type="dxa"/>
            <w:shd w:val="clear" w:color="auto" w:fill="auto"/>
            <w:noWrap/>
            <w:vAlign w:val="center"/>
            <w:hideMark/>
          </w:tcPr>
          <w:p w14:paraId="629937D2" w14:textId="77777777" w:rsidR="00044575" w:rsidRPr="00F51942" w:rsidRDefault="00044575" w:rsidP="003F0174">
            <w:pPr>
              <w:spacing w:after="0" w:line="240" w:lineRule="auto"/>
              <w:rPr>
                <w:rFonts w:cs="Arial"/>
                <w:sz w:val="16"/>
                <w:szCs w:val="16"/>
              </w:rPr>
            </w:pPr>
            <w:r w:rsidRPr="00F51942">
              <w:rPr>
                <w:rFonts w:cs="Arial"/>
                <w:sz w:val="16"/>
                <w:szCs w:val="16"/>
              </w:rPr>
              <w:t>Average</w:t>
            </w:r>
          </w:p>
        </w:tc>
        <w:tc>
          <w:tcPr>
            <w:tcW w:w="1025" w:type="dxa"/>
            <w:shd w:val="clear" w:color="auto" w:fill="auto"/>
            <w:noWrap/>
            <w:vAlign w:val="bottom"/>
            <w:hideMark/>
          </w:tcPr>
          <w:p w14:paraId="2AFF6A34" w14:textId="418F143F" w:rsidR="00044575" w:rsidRPr="00F51942" w:rsidRDefault="00044575" w:rsidP="003F0174">
            <w:pPr>
              <w:spacing w:after="0" w:line="240" w:lineRule="auto"/>
              <w:jc w:val="center"/>
              <w:rPr>
                <w:rFonts w:cs="Arial"/>
                <w:sz w:val="16"/>
                <w:szCs w:val="16"/>
              </w:rPr>
            </w:pPr>
            <w:r w:rsidRPr="00F51942">
              <w:rPr>
                <w:rFonts w:cs="Arial"/>
                <w:sz w:val="16"/>
                <w:szCs w:val="16"/>
              </w:rPr>
              <w:t>$0.06</w:t>
            </w:r>
          </w:p>
        </w:tc>
        <w:tc>
          <w:tcPr>
            <w:tcW w:w="1256" w:type="dxa"/>
            <w:shd w:val="clear" w:color="auto" w:fill="auto"/>
            <w:noWrap/>
            <w:vAlign w:val="bottom"/>
            <w:hideMark/>
          </w:tcPr>
          <w:p w14:paraId="239A0A7C" w14:textId="29089C5D" w:rsidR="00044575" w:rsidRPr="00F51942" w:rsidRDefault="00044575" w:rsidP="003F0174">
            <w:pPr>
              <w:spacing w:after="0" w:line="240" w:lineRule="auto"/>
              <w:jc w:val="center"/>
              <w:rPr>
                <w:rFonts w:cs="Arial"/>
                <w:sz w:val="16"/>
                <w:szCs w:val="16"/>
              </w:rPr>
            </w:pPr>
            <w:r w:rsidRPr="00F51942">
              <w:rPr>
                <w:rFonts w:cs="Arial"/>
                <w:sz w:val="16"/>
                <w:szCs w:val="16"/>
              </w:rPr>
              <w:t>$0.10</w:t>
            </w:r>
          </w:p>
        </w:tc>
        <w:tc>
          <w:tcPr>
            <w:tcW w:w="1256" w:type="dxa"/>
            <w:shd w:val="clear" w:color="auto" w:fill="auto"/>
            <w:noWrap/>
            <w:vAlign w:val="bottom"/>
            <w:hideMark/>
          </w:tcPr>
          <w:p w14:paraId="6790F65C" w14:textId="4A636FB4" w:rsidR="00044575" w:rsidRPr="00F51942" w:rsidRDefault="00044575" w:rsidP="003F0174">
            <w:pPr>
              <w:spacing w:after="0" w:line="240" w:lineRule="auto"/>
              <w:jc w:val="center"/>
              <w:rPr>
                <w:rFonts w:cs="Arial"/>
                <w:sz w:val="16"/>
                <w:szCs w:val="16"/>
              </w:rPr>
            </w:pPr>
            <w:r w:rsidRPr="00F51942">
              <w:rPr>
                <w:rFonts w:cs="Arial"/>
                <w:sz w:val="16"/>
                <w:szCs w:val="16"/>
              </w:rPr>
              <w:t>$0.04</w:t>
            </w:r>
          </w:p>
        </w:tc>
        <w:tc>
          <w:tcPr>
            <w:tcW w:w="1257" w:type="dxa"/>
            <w:shd w:val="clear" w:color="auto" w:fill="auto"/>
            <w:noWrap/>
            <w:vAlign w:val="bottom"/>
            <w:hideMark/>
          </w:tcPr>
          <w:p w14:paraId="3F4813EB" w14:textId="63C13703" w:rsidR="00044575" w:rsidRPr="00F51942" w:rsidRDefault="00044575" w:rsidP="003F0174">
            <w:pPr>
              <w:spacing w:after="0" w:line="240" w:lineRule="auto"/>
              <w:jc w:val="center"/>
              <w:rPr>
                <w:rFonts w:cs="Arial"/>
                <w:sz w:val="16"/>
                <w:szCs w:val="16"/>
              </w:rPr>
            </w:pPr>
            <w:r w:rsidRPr="00F51942">
              <w:rPr>
                <w:rFonts w:cs="Arial"/>
                <w:sz w:val="16"/>
                <w:szCs w:val="16"/>
              </w:rPr>
              <w:t>$0.48</w:t>
            </w:r>
          </w:p>
        </w:tc>
        <w:tc>
          <w:tcPr>
            <w:tcW w:w="1256" w:type="dxa"/>
            <w:shd w:val="clear" w:color="auto" w:fill="auto"/>
            <w:noWrap/>
            <w:vAlign w:val="bottom"/>
            <w:hideMark/>
          </w:tcPr>
          <w:p w14:paraId="4B30F8CF" w14:textId="06685A24" w:rsidR="00044575" w:rsidRPr="00F51942" w:rsidRDefault="00044575" w:rsidP="003F0174">
            <w:pPr>
              <w:spacing w:after="0" w:line="240" w:lineRule="auto"/>
              <w:jc w:val="center"/>
              <w:rPr>
                <w:rFonts w:cs="Arial"/>
                <w:sz w:val="16"/>
                <w:szCs w:val="16"/>
              </w:rPr>
            </w:pPr>
            <w:r w:rsidRPr="00F51942">
              <w:rPr>
                <w:rFonts w:cs="Arial"/>
                <w:sz w:val="16"/>
                <w:szCs w:val="16"/>
              </w:rPr>
              <w:t>$0.15</w:t>
            </w:r>
          </w:p>
        </w:tc>
        <w:tc>
          <w:tcPr>
            <w:tcW w:w="1256" w:type="dxa"/>
            <w:shd w:val="clear" w:color="auto" w:fill="auto"/>
            <w:noWrap/>
            <w:vAlign w:val="bottom"/>
            <w:hideMark/>
          </w:tcPr>
          <w:p w14:paraId="30C60041" w14:textId="6C56C7B4" w:rsidR="00044575" w:rsidRPr="00F51942" w:rsidRDefault="00044575" w:rsidP="003F0174">
            <w:pPr>
              <w:spacing w:after="0" w:line="240" w:lineRule="auto"/>
              <w:jc w:val="center"/>
              <w:rPr>
                <w:rFonts w:cs="Arial"/>
                <w:sz w:val="16"/>
                <w:szCs w:val="16"/>
              </w:rPr>
            </w:pPr>
            <w:r w:rsidRPr="00F51942">
              <w:rPr>
                <w:rFonts w:cs="Arial"/>
                <w:sz w:val="16"/>
                <w:szCs w:val="16"/>
              </w:rPr>
              <w:t>$0.68</w:t>
            </w:r>
          </w:p>
        </w:tc>
        <w:tc>
          <w:tcPr>
            <w:tcW w:w="1257" w:type="dxa"/>
            <w:shd w:val="clear" w:color="auto" w:fill="auto"/>
            <w:noWrap/>
            <w:vAlign w:val="bottom"/>
            <w:hideMark/>
          </w:tcPr>
          <w:p w14:paraId="37049C66" w14:textId="5838402C" w:rsidR="00044575" w:rsidRPr="00F51942" w:rsidRDefault="00044575" w:rsidP="003F0174">
            <w:pPr>
              <w:spacing w:after="0" w:line="240" w:lineRule="auto"/>
              <w:jc w:val="center"/>
              <w:rPr>
                <w:rFonts w:cs="Arial"/>
                <w:sz w:val="16"/>
                <w:szCs w:val="16"/>
              </w:rPr>
            </w:pPr>
            <w:r w:rsidRPr="00F51942">
              <w:rPr>
                <w:rFonts w:cs="Arial"/>
                <w:sz w:val="16"/>
                <w:szCs w:val="16"/>
              </w:rPr>
              <w:t>$1.51</w:t>
            </w:r>
          </w:p>
        </w:tc>
        <w:tc>
          <w:tcPr>
            <w:tcW w:w="1256" w:type="dxa"/>
            <w:shd w:val="clear" w:color="auto" w:fill="auto"/>
            <w:noWrap/>
            <w:vAlign w:val="bottom"/>
            <w:hideMark/>
          </w:tcPr>
          <w:p w14:paraId="46F0C647" w14:textId="0102B486" w:rsidR="00044575" w:rsidRPr="00F51942" w:rsidRDefault="00044575" w:rsidP="003F0174">
            <w:pPr>
              <w:spacing w:after="0" w:line="240" w:lineRule="auto"/>
              <w:jc w:val="center"/>
              <w:rPr>
                <w:rFonts w:cs="Arial"/>
                <w:sz w:val="16"/>
                <w:szCs w:val="16"/>
              </w:rPr>
            </w:pPr>
            <w:r w:rsidRPr="00F51942">
              <w:rPr>
                <w:rFonts w:cs="Arial"/>
                <w:sz w:val="16"/>
                <w:szCs w:val="16"/>
              </w:rPr>
              <w:t>$0.31</w:t>
            </w:r>
          </w:p>
        </w:tc>
        <w:tc>
          <w:tcPr>
            <w:tcW w:w="1256" w:type="dxa"/>
            <w:shd w:val="clear" w:color="auto" w:fill="auto"/>
            <w:noWrap/>
            <w:vAlign w:val="bottom"/>
            <w:hideMark/>
          </w:tcPr>
          <w:p w14:paraId="1DF367BD" w14:textId="5FD438AB" w:rsidR="00044575" w:rsidRPr="00F51942" w:rsidRDefault="00044575" w:rsidP="003F0174">
            <w:pPr>
              <w:spacing w:after="0" w:line="240" w:lineRule="auto"/>
              <w:jc w:val="center"/>
              <w:rPr>
                <w:rFonts w:cs="Arial"/>
                <w:sz w:val="16"/>
                <w:szCs w:val="16"/>
              </w:rPr>
            </w:pPr>
            <w:r w:rsidRPr="00F51942">
              <w:rPr>
                <w:rFonts w:cs="Arial"/>
                <w:sz w:val="16"/>
                <w:szCs w:val="16"/>
              </w:rPr>
              <w:t>$0.86</w:t>
            </w:r>
          </w:p>
        </w:tc>
        <w:tc>
          <w:tcPr>
            <w:tcW w:w="1257" w:type="dxa"/>
            <w:shd w:val="clear" w:color="auto" w:fill="auto"/>
            <w:noWrap/>
            <w:vAlign w:val="bottom"/>
            <w:hideMark/>
          </w:tcPr>
          <w:p w14:paraId="1DDF7E40" w14:textId="6B8ED69B" w:rsidR="00044575" w:rsidRPr="00F51942" w:rsidRDefault="00044575" w:rsidP="003F0174">
            <w:pPr>
              <w:spacing w:after="0" w:line="240" w:lineRule="auto"/>
              <w:jc w:val="center"/>
              <w:rPr>
                <w:rFonts w:cs="Arial"/>
                <w:sz w:val="16"/>
                <w:szCs w:val="16"/>
              </w:rPr>
            </w:pPr>
            <w:r w:rsidRPr="00F51942">
              <w:rPr>
                <w:rFonts w:cs="Arial"/>
                <w:sz w:val="16"/>
                <w:szCs w:val="16"/>
              </w:rPr>
              <w:t>$2.67</w:t>
            </w:r>
          </w:p>
        </w:tc>
      </w:tr>
      <w:tr w:rsidR="004720A3" w:rsidRPr="00F51942" w14:paraId="28B03835" w14:textId="77777777" w:rsidTr="004720A3">
        <w:trPr>
          <w:trHeight w:val="264"/>
        </w:trPr>
        <w:tc>
          <w:tcPr>
            <w:tcW w:w="1271" w:type="dxa"/>
            <w:shd w:val="clear" w:color="auto" w:fill="auto"/>
            <w:noWrap/>
            <w:vAlign w:val="center"/>
            <w:hideMark/>
          </w:tcPr>
          <w:p w14:paraId="3B0A9B39" w14:textId="77777777" w:rsidR="00044575" w:rsidRPr="00F51942" w:rsidRDefault="00044575" w:rsidP="003F0174">
            <w:pPr>
              <w:spacing w:after="0" w:line="240" w:lineRule="auto"/>
              <w:rPr>
                <w:rFonts w:cs="Arial"/>
                <w:sz w:val="16"/>
                <w:szCs w:val="16"/>
              </w:rPr>
            </w:pPr>
            <w:r w:rsidRPr="00F51942">
              <w:rPr>
                <w:rFonts w:cs="Arial"/>
                <w:sz w:val="16"/>
                <w:szCs w:val="16"/>
              </w:rPr>
              <w:t>Top 25%</w:t>
            </w:r>
          </w:p>
        </w:tc>
        <w:tc>
          <w:tcPr>
            <w:tcW w:w="1025" w:type="dxa"/>
            <w:shd w:val="clear" w:color="auto" w:fill="auto"/>
            <w:noWrap/>
            <w:vAlign w:val="bottom"/>
            <w:hideMark/>
          </w:tcPr>
          <w:p w14:paraId="20F19CC5" w14:textId="61CBDF7C" w:rsidR="00044575" w:rsidRPr="00F51942" w:rsidRDefault="00044575" w:rsidP="003F0174">
            <w:pPr>
              <w:spacing w:after="0" w:line="240" w:lineRule="auto"/>
              <w:jc w:val="center"/>
              <w:rPr>
                <w:rFonts w:cs="Arial"/>
                <w:sz w:val="16"/>
                <w:szCs w:val="16"/>
              </w:rPr>
            </w:pPr>
            <w:r w:rsidRPr="00F51942">
              <w:rPr>
                <w:rFonts w:cs="Arial"/>
                <w:sz w:val="16"/>
                <w:szCs w:val="16"/>
              </w:rPr>
              <w:t>$0.05</w:t>
            </w:r>
          </w:p>
        </w:tc>
        <w:tc>
          <w:tcPr>
            <w:tcW w:w="1256" w:type="dxa"/>
            <w:shd w:val="clear" w:color="auto" w:fill="auto"/>
            <w:noWrap/>
            <w:vAlign w:val="bottom"/>
            <w:hideMark/>
          </w:tcPr>
          <w:p w14:paraId="7017FAD8" w14:textId="65497688" w:rsidR="00044575" w:rsidRPr="00F51942" w:rsidRDefault="00044575" w:rsidP="003F0174">
            <w:pPr>
              <w:spacing w:after="0" w:line="240" w:lineRule="auto"/>
              <w:jc w:val="center"/>
              <w:rPr>
                <w:rFonts w:cs="Arial"/>
                <w:sz w:val="16"/>
                <w:szCs w:val="16"/>
              </w:rPr>
            </w:pPr>
            <w:r w:rsidRPr="00F51942">
              <w:rPr>
                <w:rFonts w:cs="Arial"/>
                <w:sz w:val="16"/>
                <w:szCs w:val="16"/>
              </w:rPr>
              <w:t>$0.08</w:t>
            </w:r>
          </w:p>
        </w:tc>
        <w:tc>
          <w:tcPr>
            <w:tcW w:w="1256" w:type="dxa"/>
            <w:shd w:val="clear" w:color="auto" w:fill="auto"/>
            <w:noWrap/>
            <w:vAlign w:val="bottom"/>
            <w:hideMark/>
          </w:tcPr>
          <w:p w14:paraId="62FF2308" w14:textId="4E551B1E" w:rsidR="00044575" w:rsidRPr="00F51942" w:rsidRDefault="00044575" w:rsidP="003F0174">
            <w:pPr>
              <w:spacing w:after="0" w:line="240" w:lineRule="auto"/>
              <w:jc w:val="center"/>
              <w:rPr>
                <w:rFonts w:cs="Arial"/>
                <w:sz w:val="16"/>
                <w:szCs w:val="16"/>
              </w:rPr>
            </w:pPr>
            <w:r w:rsidRPr="00F51942">
              <w:rPr>
                <w:rFonts w:cs="Arial"/>
                <w:sz w:val="16"/>
                <w:szCs w:val="16"/>
              </w:rPr>
              <w:t>$0.03</w:t>
            </w:r>
          </w:p>
        </w:tc>
        <w:tc>
          <w:tcPr>
            <w:tcW w:w="1257" w:type="dxa"/>
            <w:shd w:val="clear" w:color="auto" w:fill="auto"/>
            <w:noWrap/>
            <w:vAlign w:val="bottom"/>
            <w:hideMark/>
          </w:tcPr>
          <w:p w14:paraId="70EFDFC4" w14:textId="31FE3454" w:rsidR="00044575" w:rsidRPr="00F51942" w:rsidRDefault="00044575" w:rsidP="003F0174">
            <w:pPr>
              <w:spacing w:after="0" w:line="240" w:lineRule="auto"/>
              <w:jc w:val="center"/>
              <w:rPr>
                <w:rFonts w:cs="Arial"/>
                <w:sz w:val="16"/>
                <w:szCs w:val="16"/>
              </w:rPr>
            </w:pPr>
            <w:r w:rsidRPr="00F51942">
              <w:rPr>
                <w:rFonts w:cs="Arial"/>
                <w:sz w:val="16"/>
                <w:szCs w:val="16"/>
              </w:rPr>
              <w:t>$0.38</w:t>
            </w:r>
          </w:p>
        </w:tc>
        <w:tc>
          <w:tcPr>
            <w:tcW w:w="1256" w:type="dxa"/>
            <w:shd w:val="clear" w:color="auto" w:fill="auto"/>
            <w:noWrap/>
            <w:vAlign w:val="bottom"/>
            <w:hideMark/>
          </w:tcPr>
          <w:p w14:paraId="3D6857B1" w14:textId="002A399C" w:rsidR="00044575" w:rsidRPr="00F51942" w:rsidRDefault="00044575" w:rsidP="003F0174">
            <w:pPr>
              <w:spacing w:after="0" w:line="240" w:lineRule="auto"/>
              <w:jc w:val="center"/>
              <w:rPr>
                <w:rFonts w:cs="Arial"/>
                <w:sz w:val="16"/>
                <w:szCs w:val="16"/>
              </w:rPr>
            </w:pPr>
            <w:r w:rsidRPr="00F51942">
              <w:rPr>
                <w:rFonts w:cs="Arial"/>
                <w:sz w:val="16"/>
                <w:szCs w:val="16"/>
              </w:rPr>
              <w:t>$0.14</w:t>
            </w:r>
          </w:p>
        </w:tc>
        <w:tc>
          <w:tcPr>
            <w:tcW w:w="1256" w:type="dxa"/>
            <w:shd w:val="clear" w:color="auto" w:fill="auto"/>
            <w:noWrap/>
            <w:vAlign w:val="bottom"/>
            <w:hideMark/>
          </w:tcPr>
          <w:p w14:paraId="66F8F3F2" w14:textId="6EF0C6E6" w:rsidR="00044575" w:rsidRPr="00F51942" w:rsidRDefault="00044575" w:rsidP="003F0174">
            <w:pPr>
              <w:spacing w:after="0" w:line="240" w:lineRule="auto"/>
              <w:jc w:val="center"/>
              <w:rPr>
                <w:rFonts w:cs="Arial"/>
                <w:sz w:val="16"/>
                <w:szCs w:val="16"/>
              </w:rPr>
            </w:pPr>
            <w:r w:rsidRPr="00F51942">
              <w:rPr>
                <w:rFonts w:cs="Arial"/>
                <w:sz w:val="16"/>
                <w:szCs w:val="16"/>
              </w:rPr>
              <w:t>$0.65</w:t>
            </w:r>
          </w:p>
        </w:tc>
        <w:tc>
          <w:tcPr>
            <w:tcW w:w="1257" w:type="dxa"/>
            <w:shd w:val="clear" w:color="auto" w:fill="auto"/>
            <w:noWrap/>
            <w:vAlign w:val="bottom"/>
            <w:hideMark/>
          </w:tcPr>
          <w:p w14:paraId="77B3722A" w14:textId="260B4C5C" w:rsidR="00044575" w:rsidRPr="00F51942" w:rsidRDefault="00044575" w:rsidP="003F0174">
            <w:pPr>
              <w:spacing w:after="0" w:line="240" w:lineRule="auto"/>
              <w:jc w:val="center"/>
              <w:rPr>
                <w:rFonts w:cs="Arial"/>
                <w:sz w:val="16"/>
                <w:szCs w:val="16"/>
              </w:rPr>
            </w:pPr>
            <w:r w:rsidRPr="00F51942">
              <w:rPr>
                <w:rFonts w:cs="Arial"/>
                <w:sz w:val="16"/>
                <w:szCs w:val="16"/>
              </w:rPr>
              <w:t>$1.32</w:t>
            </w:r>
          </w:p>
        </w:tc>
        <w:tc>
          <w:tcPr>
            <w:tcW w:w="1256" w:type="dxa"/>
            <w:shd w:val="clear" w:color="auto" w:fill="auto"/>
            <w:noWrap/>
            <w:vAlign w:val="bottom"/>
            <w:hideMark/>
          </w:tcPr>
          <w:p w14:paraId="3A2F9AA3" w14:textId="1A7D2F61" w:rsidR="00044575" w:rsidRPr="00F51942" w:rsidRDefault="00044575" w:rsidP="003F0174">
            <w:pPr>
              <w:spacing w:after="0" w:line="240" w:lineRule="auto"/>
              <w:jc w:val="center"/>
              <w:rPr>
                <w:rFonts w:cs="Arial"/>
                <w:sz w:val="16"/>
                <w:szCs w:val="16"/>
              </w:rPr>
            </w:pPr>
            <w:r w:rsidRPr="00F51942">
              <w:rPr>
                <w:rFonts w:cs="Arial"/>
                <w:sz w:val="16"/>
                <w:szCs w:val="16"/>
              </w:rPr>
              <w:t>$0.26</w:t>
            </w:r>
          </w:p>
        </w:tc>
        <w:tc>
          <w:tcPr>
            <w:tcW w:w="1256" w:type="dxa"/>
            <w:shd w:val="clear" w:color="auto" w:fill="auto"/>
            <w:noWrap/>
            <w:vAlign w:val="bottom"/>
            <w:hideMark/>
          </w:tcPr>
          <w:p w14:paraId="4F4C2FE9" w14:textId="4F8F5A6E" w:rsidR="00044575" w:rsidRPr="00F51942" w:rsidRDefault="00044575" w:rsidP="003F0174">
            <w:pPr>
              <w:spacing w:after="0" w:line="240" w:lineRule="auto"/>
              <w:jc w:val="center"/>
              <w:rPr>
                <w:rFonts w:cs="Arial"/>
                <w:sz w:val="16"/>
                <w:szCs w:val="16"/>
              </w:rPr>
            </w:pPr>
            <w:r w:rsidRPr="00F51942">
              <w:rPr>
                <w:rFonts w:cs="Arial"/>
                <w:sz w:val="16"/>
                <w:szCs w:val="16"/>
              </w:rPr>
              <w:t>$0.59</w:t>
            </w:r>
          </w:p>
        </w:tc>
        <w:tc>
          <w:tcPr>
            <w:tcW w:w="1257" w:type="dxa"/>
            <w:shd w:val="clear" w:color="auto" w:fill="auto"/>
            <w:noWrap/>
            <w:vAlign w:val="bottom"/>
            <w:hideMark/>
          </w:tcPr>
          <w:p w14:paraId="38D6EF89" w14:textId="498CFEA9" w:rsidR="00044575" w:rsidRPr="00F51942" w:rsidRDefault="00044575" w:rsidP="003F0174">
            <w:pPr>
              <w:spacing w:after="0" w:line="240" w:lineRule="auto"/>
              <w:jc w:val="center"/>
              <w:rPr>
                <w:rFonts w:cs="Arial"/>
                <w:sz w:val="16"/>
                <w:szCs w:val="16"/>
              </w:rPr>
            </w:pPr>
            <w:r w:rsidRPr="00F51942">
              <w:rPr>
                <w:rFonts w:cs="Arial"/>
                <w:sz w:val="16"/>
                <w:szCs w:val="16"/>
              </w:rPr>
              <w:t>$2.17</w:t>
            </w:r>
          </w:p>
        </w:tc>
      </w:tr>
    </w:tbl>
    <w:p w14:paraId="159B2C62" w14:textId="7E7AB218" w:rsidR="00B05DAE" w:rsidRPr="00F51942" w:rsidRDefault="00B05DAE" w:rsidP="00216B6E">
      <w:pPr>
        <w:pStyle w:val="Heading3"/>
        <w:rPr>
          <w:rFonts w:cs="Arial"/>
        </w:rPr>
      </w:pPr>
      <w:bookmarkStart w:id="184" w:name="_Toc112702945"/>
      <w:r w:rsidRPr="00F51942">
        <w:rPr>
          <w:rFonts w:cs="Arial"/>
        </w:rPr>
        <w:t>Table A6</w:t>
      </w:r>
      <w:bookmarkEnd w:id="184"/>
      <w:r w:rsidRPr="00F51942">
        <w:rPr>
          <w:rFonts w:cs="Arial"/>
        </w:rPr>
        <w:tab/>
      </w:r>
      <w:r w:rsidRPr="00F51942">
        <w:rPr>
          <w:rFonts w:cs="Arial"/>
        </w:rPr>
        <w:tab/>
      </w:r>
      <w:r w:rsidRPr="00F51942">
        <w:rPr>
          <w:rFonts w:cs="Arial"/>
        </w:rPr>
        <w:tab/>
      </w:r>
      <w:r w:rsidRPr="00F51942">
        <w:rPr>
          <w:rFonts w:cs="Arial"/>
        </w:rPr>
        <w:tab/>
      </w:r>
    </w:p>
    <w:p w14:paraId="7D0267C4" w14:textId="69ADEF21" w:rsidR="00B05DAE" w:rsidRPr="00F51942" w:rsidRDefault="00B05DAE" w:rsidP="00CB6301">
      <w:pPr>
        <w:pStyle w:val="Heading4"/>
        <w:rPr>
          <w:rFonts w:cs="Arial"/>
        </w:rPr>
      </w:pPr>
      <w:bookmarkStart w:id="185" w:name="_Toc112702946"/>
      <w:r w:rsidRPr="00F51942">
        <w:rPr>
          <w:rFonts w:cs="Arial"/>
        </w:rPr>
        <w:t xml:space="preserve">Capital structure </w:t>
      </w:r>
      <w:r w:rsidR="00CD18D8">
        <w:rPr>
          <w:rFonts w:cs="Arial"/>
        </w:rPr>
        <w:t>–</w:t>
      </w:r>
      <w:r w:rsidRPr="00F51942">
        <w:rPr>
          <w:rFonts w:cs="Arial"/>
        </w:rPr>
        <w:t xml:space="preserve"> Statewide</w:t>
      </w:r>
      <w:bookmarkEnd w:id="185"/>
      <w:r w:rsidRPr="00F51942">
        <w:rPr>
          <w:rFonts w:cs="Arial"/>
        </w:rPr>
        <w:tab/>
      </w:r>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129"/>
        <w:gridCol w:w="1285"/>
        <w:gridCol w:w="1399"/>
        <w:gridCol w:w="1398"/>
        <w:gridCol w:w="1399"/>
        <w:gridCol w:w="1398"/>
        <w:gridCol w:w="1399"/>
        <w:gridCol w:w="1398"/>
        <w:gridCol w:w="1399"/>
        <w:gridCol w:w="1399"/>
      </w:tblGrid>
      <w:tr w:rsidR="00B05DAE" w:rsidRPr="00F51942" w14:paraId="06564F5B" w14:textId="77777777" w:rsidTr="007876C5">
        <w:trPr>
          <w:trHeight w:val="1428"/>
        </w:trPr>
        <w:tc>
          <w:tcPr>
            <w:tcW w:w="1129" w:type="dxa"/>
            <w:vAlign w:val="center"/>
            <w:hideMark/>
          </w:tcPr>
          <w:p w14:paraId="6053C4EF" w14:textId="77777777" w:rsidR="00B05DAE" w:rsidRPr="00F51942" w:rsidRDefault="00B05DAE" w:rsidP="0070504F">
            <w:pPr>
              <w:spacing w:line="240" w:lineRule="auto"/>
              <w:rPr>
                <w:rFonts w:cs="Arial"/>
                <w:sz w:val="16"/>
                <w:szCs w:val="16"/>
              </w:rPr>
            </w:pPr>
          </w:p>
        </w:tc>
        <w:tc>
          <w:tcPr>
            <w:tcW w:w="1285" w:type="dxa"/>
            <w:vAlign w:val="center"/>
            <w:hideMark/>
          </w:tcPr>
          <w:p w14:paraId="08B6F30C" w14:textId="77777777" w:rsidR="00B05DAE" w:rsidRPr="00F51942" w:rsidRDefault="00B05DAE" w:rsidP="003F0174">
            <w:pPr>
              <w:spacing w:line="240" w:lineRule="auto"/>
              <w:jc w:val="center"/>
              <w:rPr>
                <w:rFonts w:cs="Arial"/>
                <w:sz w:val="16"/>
                <w:szCs w:val="16"/>
              </w:rPr>
            </w:pPr>
            <w:r w:rsidRPr="00F51942">
              <w:rPr>
                <w:rFonts w:cs="Arial"/>
                <w:sz w:val="16"/>
                <w:szCs w:val="16"/>
              </w:rPr>
              <w:t>Farm assets* Land value ($/ha)</w:t>
            </w:r>
          </w:p>
        </w:tc>
        <w:tc>
          <w:tcPr>
            <w:tcW w:w="1399" w:type="dxa"/>
            <w:vAlign w:val="center"/>
            <w:hideMark/>
          </w:tcPr>
          <w:p w14:paraId="6D96CE40" w14:textId="77777777" w:rsidR="00B05DAE" w:rsidRPr="00F51942" w:rsidRDefault="00B05DAE" w:rsidP="003F0174">
            <w:pPr>
              <w:spacing w:line="240" w:lineRule="auto"/>
              <w:jc w:val="center"/>
              <w:rPr>
                <w:rFonts w:cs="Arial"/>
                <w:sz w:val="16"/>
                <w:szCs w:val="16"/>
              </w:rPr>
            </w:pPr>
            <w:r w:rsidRPr="00F51942">
              <w:rPr>
                <w:rFonts w:cs="Arial"/>
                <w:sz w:val="16"/>
                <w:szCs w:val="16"/>
              </w:rPr>
              <w:t>Farm assets* Land value ($/cow)</w:t>
            </w:r>
          </w:p>
        </w:tc>
        <w:tc>
          <w:tcPr>
            <w:tcW w:w="1398" w:type="dxa"/>
            <w:vAlign w:val="center"/>
            <w:hideMark/>
          </w:tcPr>
          <w:p w14:paraId="4D73649C" w14:textId="77777777" w:rsidR="00B05DAE" w:rsidRPr="00F51942" w:rsidRDefault="00B05DAE" w:rsidP="003F0174">
            <w:pPr>
              <w:spacing w:line="240" w:lineRule="auto"/>
              <w:jc w:val="center"/>
              <w:rPr>
                <w:rFonts w:cs="Arial"/>
                <w:sz w:val="16"/>
                <w:szCs w:val="16"/>
              </w:rPr>
            </w:pPr>
            <w:r w:rsidRPr="00F51942">
              <w:rPr>
                <w:rFonts w:cs="Arial"/>
                <w:sz w:val="16"/>
                <w:szCs w:val="16"/>
              </w:rPr>
              <w:t>Farm assets* Permanent water value ($/ha)</w:t>
            </w:r>
          </w:p>
        </w:tc>
        <w:tc>
          <w:tcPr>
            <w:tcW w:w="1399" w:type="dxa"/>
            <w:vAlign w:val="center"/>
            <w:hideMark/>
          </w:tcPr>
          <w:p w14:paraId="5EE79C25" w14:textId="77777777" w:rsidR="00B05DAE" w:rsidRPr="00F51942" w:rsidRDefault="00B05DAE" w:rsidP="003F0174">
            <w:pPr>
              <w:spacing w:line="240" w:lineRule="auto"/>
              <w:jc w:val="center"/>
              <w:rPr>
                <w:rFonts w:cs="Arial"/>
                <w:sz w:val="16"/>
                <w:szCs w:val="16"/>
              </w:rPr>
            </w:pPr>
            <w:r w:rsidRPr="00F51942">
              <w:rPr>
                <w:rFonts w:cs="Arial"/>
                <w:sz w:val="16"/>
                <w:szCs w:val="16"/>
              </w:rPr>
              <w:t>Farm assets* Permanent water value ($/cow)</w:t>
            </w:r>
          </w:p>
        </w:tc>
        <w:tc>
          <w:tcPr>
            <w:tcW w:w="1398" w:type="dxa"/>
            <w:vAlign w:val="center"/>
            <w:hideMark/>
          </w:tcPr>
          <w:p w14:paraId="765E31B9" w14:textId="77777777" w:rsidR="00B05DAE" w:rsidRPr="00F51942" w:rsidRDefault="00B05DAE" w:rsidP="003F0174">
            <w:pPr>
              <w:spacing w:line="240" w:lineRule="auto"/>
              <w:jc w:val="center"/>
              <w:rPr>
                <w:rFonts w:cs="Arial"/>
                <w:sz w:val="16"/>
                <w:szCs w:val="16"/>
              </w:rPr>
            </w:pPr>
            <w:r w:rsidRPr="00F51942">
              <w:rPr>
                <w:rFonts w:cs="Arial"/>
                <w:sz w:val="16"/>
                <w:szCs w:val="16"/>
              </w:rPr>
              <w:t>Other farm assets (per usable hectare) Plant and equipment ($/ha)</w:t>
            </w:r>
          </w:p>
        </w:tc>
        <w:tc>
          <w:tcPr>
            <w:tcW w:w="1399" w:type="dxa"/>
            <w:vAlign w:val="center"/>
            <w:hideMark/>
          </w:tcPr>
          <w:p w14:paraId="16A670D5" w14:textId="77777777" w:rsidR="00B05DAE" w:rsidRPr="00F51942" w:rsidRDefault="00B05DAE" w:rsidP="003F0174">
            <w:pPr>
              <w:spacing w:line="240" w:lineRule="auto"/>
              <w:jc w:val="center"/>
              <w:rPr>
                <w:rFonts w:cs="Arial"/>
                <w:sz w:val="16"/>
                <w:szCs w:val="16"/>
              </w:rPr>
            </w:pPr>
            <w:r w:rsidRPr="00F51942">
              <w:rPr>
                <w:rFonts w:cs="Arial"/>
                <w:sz w:val="16"/>
                <w:szCs w:val="16"/>
              </w:rPr>
              <w:t>Other farm assets (per usable hectare) Livestock ($/ha)</w:t>
            </w:r>
          </w:p>
        </w:tc>
        <w:tc>
          <w:tcPr>
            <w:tcW w:w="1398" w:type="dxa"/>
            <w:vAlign w:val="center"/>
            <w:hideMark/>
          </w:tcPr>
          <w:p w14:paraId="0A436124" w14:textId="77777777" w:rsidR="00B05DAE" w:rsidRPr="00F51942" w:rsidRDefault="00B05DAE" w:rsidP="003F0174">
            <w:pPr>
              <w:spacing w:line="240" w:lineRule="auto"/>
              <w:jc w:val="center"/>
              <w:rPr>
                <w:rFonts w:cs="Arial"/>
                <w:sz w:val="16"/>
                <w:szCs w:val="16"/>
              </w:rPr>
            </w:pPr>
            <w:r w:rsidRPr="00F51942">
              <w:rPr>
                <w:rFonts w:cs="Arial"/>
                <w:sz w:val="16"/>
                <w:szCs w:val="16"/>
              </w:rPr>
              <w:t>Other farm assets (per usable hectare) Hay and grain ($/ha)</w:t>
            </w:r>
          </w:p>
        </w:tc>
        <w:tc>
          <w:tcPr>
            <w:tcW w:w="1399" w:type="dxa"/>
            <w:vAlign w:val="center"/>
            <w:hideMark/>
          </w:tcPr>
          <w:p w14:paraId="55F259AD" w14:textId="77777777" w:rsidR="00B05DAE" w:rsidRPr="00F51942" w:rsidRDefault="00B05DAE" w:rsidP="003F0174">
            <w:pPr>
              <w:spacing w:line="240" w:lineRule="auto"/>
              <w:jc w:val="center"/>
              <w:rPr>
                <w:rFonts w:cs="Arial"/>
                <w:sz w:val="16"/>
                <w:szCs w:val="16"/>
              </w:rPr>
            </w:pPr>
            <w:r w:rsidRPr="00F51942">
              <w:rPr>
                <w:rFonts w:cs="Arial"/>
                <w:sz w:val="16"/>
                <w:szCs w:val="16"/>
              </w:rPr>
              <w:t>Other farm assets (per usable hectare) Other assets ($/ha)</w:t>
            </w:r>
          </w:p>
        </w:tc>
        <w:tc>
          <w:tcPr>
            <w:tcW w:w="1399" w:type="dxa"/>
            <w:vAlign w:val="center"/>
            <w:hideMark/>
          </w:tcPr>
          <w:p w14:paraId="4D671325" w14:textId="77777777" w:rsidR="00B05DAE" w:rsidRPr="00F51942" w:rsidRDefault="00B05DAE" w:rsidP="003F0174">
            <w:pPr>
              <w:spacing w:line="240" w:lineRule="auto"/>
              <w:jc w:val="center"/>
              <w:rPr>
                <w:rFonts w:cs="Arial"/>
                <w:sz w:val="16"/>
                <w:szCs w:val="16"/>
              </w:rPr>
            </w:pPr>
            <w:r w:rsidRPr="00F51942">
              <w:rPr>
                <w:rFonts w:cs="Arial"/>
                <w:sz w:val="16"/>
                <w:szCs w:val="16"/>
              </w:rPr>
              <w:t>Total assets ($/ha)</w:t>
            </w:r>
          </w:p>
        </w:tc>
      </w:tr>
      <w:tr w:rsidR="004720A3" w:rsidRPr="00F51942" w14:paraId="42E80A12" w14:textId="77777777" w:rsidTr="004720A3">
        <w:trPr>
          <w:trHeight w:val="360"/>
        </w:trPr>
        <w:tc>
          <w:tcPr>
            <w:tcW w:w="1129" w:type="dxa"/>
            <w:noWrap/>
            <w:vAlign w:val="center"/>
            <w:hideMark/>
          </w:tcPr>
          <w:p w14:paraId="382F1287" w14:textId="77777777" w:rsidR="004720A3" w:rsidRPr="00F51942" w:rsidRDefault="004720A3" w:rsidP="003F0174">
            <w:pPr>
              <w:spacing w:after="0" w:line="240" w:lineRule="auto"/>
              <w:rPr>
                <w:rFonts w:cs="Arial"/>
                <w:sz w:val="16"/>
                <w:szCs w:val="16"/>
              </w:rPr>
            </w:pPr>
            <w:r w:rsidRPr="00F51942">
              <w:rPr>
                <w:rFonts w:cs="Arial"/>
                <w:sz w:val="16"/>
                <w:szCs w:val="16"/>
              </w:rPr>
              <w:t>Average</w:t>
            </w:r>
          </w:p>
        </w:tc>
        <w:tc>
          <w:tcPr>
            <w:tcW w:w="1285" w:type="dxa"/>
            <w:shd w:val="clear" w:color="auto" w:fill="auto"/>
            <w:noWrap/>
            <w:vAlign w:val="bottom"/>
            <w:hideMark/>
          </w:tcPr>
          <w:p w14:paraId="00E68EED" w14:textId="411264EC" w:rsidR="004720A3" w:rsidRPr="00F51942" w:rsidRDefault="004720A3" w:rsidP="003F0174">
            <w:pPr>
              <w:spacing w:after="0" w:line="240" w:lineRule="auto"/>
              <w:jc w:val="center"/>
              <w:rPr>
                <w:rFonts w:cs="Arial"/>
                <w:sz w:val="16"/>
                <w:szCs w:val="16"/>
              </w:rPr>
            </w:pPr>
            <w:r w:rsidRPr="00F51942">
              <w:rPr>
                <w:rFonts w:cs="Arial"/>
                <w:sz w:val="16"/>
                <w:szCs w:val="16"/>
              </w:rPr>
              <w:t>$16,326</w:t>
            </w:r>
          </w:p>
        </w:tc>
        <w:tc>
          <w:tcPr>
            <w:tcW w:w="1399" w:type="dxa"/>
            <w:shd w:val="clear" w:color="auto" w:fill="auto"/>
            <w:noWrap/>
            <w:vAlign w:val="bottom"/>
            <w:hideMark/>
          </w:tcPr>
          <w:p w14:paraId="2805D152" w14:textId="79B68F2B" w:rsidR="004720A3" w:rsidRPr="00F51942" w:rsidRDefault="004720A3" w:rsidP="003F0174">
            <w:pPr>
              <w:spacing w:after="0" w:line="240" w:lineRule="auto"/>
              <w:jc w:val="center"/>
              <w:rPr>
                <w:rFonts w:cs="Arial"/>
                <w:sz w:val="16"/>
                <w:szCs w:val="16"/>
              </w:rPr>
            </w:pPr>
            <w:r w:rsidRPr="00F51942">
              <w:rPr>
                <w:rFonts w:cs="Arial"/>
                <w:sz w:val="16"/>
                <w:szCs w:val="16"/>
              </w:rPr>
              <w:t>$12,308</w:t>
            </w:r>
          </w:p>
        </w:tc>
        <w:tc>
          <w:tcPr>
            <w:tcW w:w="1398" w:type="dxa"/>
            <w:shd w:val="clear" w:color="auto" w:fill="auto"/>
            <w:noWrap/>
            <w:vAlign w:val="bottom"/>
            <w:hideMark/>
          </w:tcPr>
          <w:p w14:paraId="023C0B9D" w14:textId="6B9F51DD" w:rsidR="004720A3" w:rsidRPr="00F51942" w:rsidRDefault="004720A3" w:rsidP="003F0174">
            <w:pPr>
              <w:spacing w:after="0" w:line="240" w:lineRule="auto"/>
              <w:jc w:val="center"/>
              <w:rPr>
                <w:rFonts w:cs="Arial"/>
                <w:sz w:val="16"/>
                <w:szCs w:val="16"/>
              </w:rPr>
            </w:pPr>
            <w:r w:rsidRPr="00F51942">
              <w:rPr>
                <w:rFonts w:cs="Arial"/>
                <w:sz w:val="16"/>
                <w:szCs w:val="16"/>
              </w:rPr>
              <w:t>$6,474</w:t>
            </w:r>
          </w:p>
        </w:tc>
        <w:tc>
          <w:tcPr>
            <w:tcW w:w="1399" w:type="dxa"/>
            <w:shd w:val="clear" w:color="auto" w:fill="auto"/>
            <w:noWrap/>
            <w:vAlign w:val="bottom"/>
            <w:hideMark/>
          </w:tcPr>
          <w:p w14:paraId="54963653" w14:textId="5A148531" w:rsidR="004720A3" w:rsidRPr="00F51942" w:rsidRDefault="004720A3" w:rsidP="003F0174">
            <w:pPr>
              <w:spacing w:after="0" w:line="240" w:lineRule="auto"/>
              <w:jc w:val="center"/>
              <w:rPr>
                <w:rFonts w:cs="Arial"/>
                <w:sz w:val="16"/>
                <w:szCs w:val="16"/>
              </w:rPr>
            </w:pPr>
            <w:r w:rsidRPr="00F51942">
              <w:rPr>
                <w:rFonts w:cs="Arial"/>
                <w:sz w:val="16"/>
                <w:szCs w:val="16"/>
              </w:rPr>
              <w:t>$3,887</w:t>
            </w:r>
          </w:p>
        </w:tc>
        <w:tc>
          <w:tcPr>
            <w:tcW w:w="1398" w:type="dxa"/>
            <w:shd w:val="clear" w:color="auto" w:fill="auto"/>
            <w:noWrap/>
            <w:vAlign w:val="bottom"/>
            <w:hideMark/>
          </w:tcPr>
          <w:p w14:paraId="21AEFDC3" w14:textId="195B9FAA" w:rsidR="004720A3" w:rsidRPr="00F51942" w:rsidRDefault="004720A3" w:rsidP="003F0174">
            <w:pPr>
              <w:spacing w:after="0" w:line="240" w:lineRule="auto"/>
              <w:jc w:val="center"/>
              <w:rPr>
                <w:rFonts w:cs="Arial"/>
                <w:sz w:val="16"/>
                <w:szCs w:val="16"/>
              </w:rPr>
            </w:pPr>
          </w:p>
        </w:tc>
        <w:tc>
          <w:tcPr>
            <w:tcW w:w="1399" w:type="dxa"/>
            <w:shd w:val="clear" w:color="auto" w:fill="auto"/>
            <w:noWrap/>
            <w:vAlign w:val="bottom"/>
            <w:hideMark/>
          </w:tcPr>
          <w:p w14:paraId="5149EE57" w14:textId="0F1C7C14" w:rsidR="004720A3" w:rsidRPr="00F51942" w:rsidRDefault="004720A3" w:rsidP="003F0174">
            <w:pPr>
              <w:spacing w:after="0" w:line="240" w:lineRule="auto"/>
              <w:jc w:val="center"/>
              <w:rPr>
                <w:rFonts w:cs="Arial"/>
                <w:sz w:val="16"/>
                <w:szCs w:val="16"/>
              </w:rPr>
            </w:pPr>
            <w:r w:rsidRPr="00F51942">
              <w:rPr>
                <w:rFonts w:cs="Arial"/>
                <w:sz w:val="16"/>
                <w:szCs w:val="16"/>
              </w:rPr>
              <w:t>$1,645</w:t>
            </w:r>
          </w:p>
        </w:tc>
        <w:tc>
          <w:tcPr>
            <w:tcW w:w="1398" w:type="dxa"/>
            <w:shd w:val="clear" w:color="auto" w:fill="auto"/>
            <w:noWrap/>
            <w:vAlign w:val="bottom"/>
            <w:hideMark/>
          </w:tcPr>
          <w:p w14:paraId="1C496AE8" w14:textId="52D0B5E6" w:rsidR="004720A3" w:rsidRPr="00F51942" w:rsidRDefault="004720A3" w:rsidP="003F0174">
            <w:pPr>
              <w:spacing w:after="0" w:line="240" w:lineRule="auto"/>
              <w:jc w:val="center"/>
              <w:rPr>
                <w:rFonts w:cs="Arial"/>
                <w:sz w:val="16"/>
                <w:szCs w:val="16"/>
              </w:rPr>
            </w:pPr>
            <w:r w:rsidRPr="00F51942">
              <w:rPr>
                <w:rFonts w:cs="Arial"/>
                <w:sz w:val="16"/>
                <w:szCs w:val="16"/>
              </w:rPr>
              <w:t>$4,373</w:t>
            </w:r>
          </w:p>
        </w:tc>
        <w:tc>
          <w:tcPr>
            <w:tcW w:w="1399" w:type="dxa"/>
            <w:shd w:val="clear" w:color="auto" w:fill="auto"/>
            <w:noWrap/>
            <w:vAlign w:val="bottom"/>
            <w:hideMark/>
          </w:tcPr>
          <w:p w14:paraId="4796FDF4" w14:textId="2BDF1FF5" w:rsidR="004720A3" w:rsidRPr="00F51942" w:rsidRDefault="004720A3" w:rsidP="003F0174">
            <w:pPr>
              <w:spacing w:after="0" w:line="240" w:lineRule="auto"/>
              <w:jc w:val="center"/>
              <w:rPr>
                <w:rFonts w:cs="Arial"/>
                <w:sz w:val="16"/>
                <w:szCs w:val="16"/>
              </w:rPr>
            </w:pPr>
            <w:r w:rsidRPr="00F51942">
              <w:rPr>
                <w:rFonts w:cs="Arial"/>
                <w:sz w:val="16"/>
                <w:szCs w:val="16"/>
              </w:rPr>
              <w:t>$455</w:t>
            </w:r>
          </w:p>
        </w:tc>
        <w:tc>
          <w:tcPr>
            <w:tcW w:w="1399" w:type="dxa"/>
            <w:shd w:val="clear" w:color="auto" w:fill="auto"/>
            <w:noWrap/>
            <w:vAlign w:val="bottom"/>
            <w:hideMark/>
          </w:tcPr>
          <w:p w14:paraId="069951E9" w14:textId="29D9C6F5" w:rsidR="004720A3" w:rsidRPr="00F51942" w:rsidRDefault="004720A3" w:rsidP="003F0174">
            <w:pPr>
              <w:spacing w:after="0" w:line="240" w:lineRule="auto"/>
              <w:jc w:val="center"/>
              <w:rPr>
                <w:rFonts w:cs="Arial"/>
                <w:sz w:val="16"/>
                <w:szCs w:val="16"/>
              </w:rPr>
            </w:pPr>
            <w:r w:rsidRPr="00F51942">
              <w:rPr>
                <w:rFonts w:cs="Arial"/>
                <w:sz w:val="16"/>
                <w:szCs w:val="16"/>
              </w:rPr>
              <w:t>$699</w:t>
            </w:r>
          </w:p>
        </w:tc>
      </w:tr>
      <w:tr w:rsidR="004720A3" w:rsidRPr="00F51942" w14:paraId="6B2E79CB" w14:textId="77777777" w:rsidTr="004720A3">
        <w:trPr>
          <w:trHeight w:val="360"/>
        </w:trPr>
        <w:tc>
          <w:tcPr>
            <w:tcW w:w="1129" w:type="dxa"/>
            <w:noWrap/>
            <w:vAlign w:val="center"/>
            <w:hideMark/>
          </w:tcPr>
          <w:p w14:paraId="5AD737BE" w14:textId="77777777" w:rsidR="004720A3" w:rsidRPr="00F51942" w:rsidRDefault="004720A3" w:rsidP="003F0174">
            <w:pPr>
              <w:spacing w:after="0" w:line="240" w:lineRule="auto"/>
              <w:rPr>
                <w:rFonts w:cs="Arial"/>
                <w:sz w:val="16"/>
                <w:szCs w:val="16"/>
              </w:rPr>
            </w:pPr>
            <w:r w:rsidRPr="00F51942">
              <w:rPr>
                <w:rFonts w:cs="Arial"/>
                <w:sz w:val="16"/>
                <w:szCs w:val="16"/>
              </w:rPr>
              <w:t>Top 25%</w:t>
            </w:r>
          </w:p>
        </w:tc>
        <w:tc>
          <w:tcPr>
            <w:tcW w:w="1285" w:type="dxa"/>
            <w:shd w:val="clear" w:color="auto" w:fill="auto"/>
            <w:noWrap/>
            <w:vAlign w:val="bottom"/>
            <w:hideMark/>
          </w:tcPr>
          <w:p w14:paraId="0D8260BF" w14:textId="22B26D63" w:rsidR="004720A3" w:rsidRPr="00F51942" w:rsidRDefault="004720A3" w:rsidP="003F0174">
            <w:pPr>
              <w:spacing w:after="0" w:line="240" w:lineRule="auto"/>
              <w:jc w:val="center"/>
              <w:rPr>
                <w:rFonts w:cs="Arial"/>
                <w:sz w:val="16"/>
                <w:szCs w:val="16"/>
              </w:rPr>
            </w:pPr>
            <w:r w:rsidRPr="00F51942">
              <w:rPr>
                <w:rFonts w:cs="Arial"/>
                <w:sz w:val="16"/>
                <w:szCs w:val="16"/>
              </w:rPr>
              <w:t>$15,658</w:t>
            </w:r>
          </w:p>
        </w:tc>
        <w:tc>
          <w:tcPr>
            <w:tcW w:w="1399" w:type="dxa"/>
            <w:shd w:val="clear" w:color="auto" w:fill="auto"/>
            <w:noWrap/>
            <w:vAlign w:val="bottom"/>
            <w:hideMark/>
          </w:tcPr>
          <w:p w14:paraId="5DC6485E" w14:textId="321B3446" w:rsidR="004720A3" w:rsidRPr="00F51942" w:rsidRDefault="004720A3" w:rsidP="003F0174">
            <w:pPr>
              <w:spacing w:after="0" w:line="240" w:lineRule="auto"/>
              <w:jc w:val="center"/>
              <w:rPr>
                <w:rFonts w:cs="Arial"/>
                <w:sz w:val="16"/>
                <w:szCs w:val="16"/>
              </w:rPr>
            </w:pPr>
            <w:r w:rsidRPr="00F51942">
              <w:rPr>
                <w:rFonts w:cs="Arial"/>
                <w:sz w:val="16"/>
                <w:szCs w:val="16"/>
              </w:rPr>
              <w:t>$8,599</w:t>
            </w:r>
          </w:p>
        </w:tc>
        <w:tc>
          <w:tcPr>
            <w:tcW w:w="1398" w:type="dxa"/>
            <w:shd w:val="clear" w:color="auto" w:fill="auto"/>
            <w:noWrap/>
            <w:vAlign w:val="bottom"/>
            <w:hideMark/>
          </w:tcPr>
          <w:p w14:paraId="1AD314D8" w14:textId="58B13BF1" w:rsidR="004720A3" w:rsidRPr="00F51942" w:rsidRDefault="004720A3" w:rsidP="003F0174">
            <w:pPr>
              <w:spacing w:after="0" w:line="240" w:lineRule="auto"/>
              <w:jc w:val="center"/>
              <w:rPr>
                <w:rFonts w:cs="Arial"/>
                <w:sz w:val="16"/>
                <w:szCs w:val="16"/>
              </w:rPr>
            </w:pPr>
            <w:r w:rsidRPr="00F51942">
              <w:rPr>
                <w:rFonts w:cs="Arial"/>
                <w:sz w:val="16"/>
                <w:szCs w:val="16"/>
              </w:rPr>
              <w:t>$5,631</w:t>
            </w:r>
          </w:p>
        </w:tc>
        <w:tc>
          <w:tcPr>
            <w:tcW w:w="1399" w:type="dxa"/>
            <w:shd w:val="clear" w:color="auto" w:fill="auto"/>
            <w:noWrap/>
            <w:vAlign w:val="bottom"/>
            <w:hideMark/>
          </w:tcPr>
          <w:p w14:paraId="2ED35C04" w14:textId="22557694" w:rsidR="004720A3" w:rsidRPr="00F51942" w:rsidRDefault="004720A3" w:rsidP="003F0174">
            <w:pPr>
              <w:spacing w:after="0" w:line="240" w:lineRule="auto"/>
              <w:jc w:val="center"/>
              <w:rPr>
                <w:rFonts w:cs="Arial"/>
                <w:sz w:val="16"/>
                <w:szCs w:val="16"/>
              </w:rPr>
            </w:pPr>
            <w:r w:rsidRPr="00F51942">
              <w:rPr>
                <w:rFonts w:cs="Arial"/>
                <w:sz w:val="16"/>
                <w:szCs w:val="16"/>
              </w:rPr>
              <w:t>$3,110</w:t>
            </w:r>
          </w:p>
        </w:tc>
        <w:tc>
          <w:tcPr>
            <w:tcW w:w="1398" w:type="dxa"/>
            <w:shd w:val="clear" w:color="auto" w:fill="auto"/>
            <w:noWrap/>
            <w:vAlign w:val="bottom"/>
            <w:hideMark/>
          </w:tcPr>
          <w:p w14:paraId="7D7DCC1B" w14:textId="6B08F267" w:rsidR="004720A3" w:rsidRPr="00F51942" w:rsidRDefault="004720A3" w:rsidP="003F0174">
            <w:pPr>
              <w:spacing w:after="0" w:line="240" w:lineRule="auto"/>
              <w:jc w:val="center"/>
              <w:rPr>
                <w:rFonts w:cs="Arial"/>
                <w:sz w:val="16"/>
                <w:szCs w:val="16"/>
              </w:rPr>
            </w:pPr>
          </w:p>
        </w:tc>
        <w:tc>
          <w:tcPr>
            <w:tcW w:w="1399" w:type="dxa"/>
            <w:shd w:val="clear" w:color="auto" w:fill="auto"/>
            <w:noWrap/>
            <w:vAlign w:val="bottom"/>
            <w:hideMark/>
          </w:tcPr>
          <w:p w14:paraId="5E0C3306" w14:textId="3B7F1DC6" w:rsidR="004720A3" w:rsidRPr="00F51942" w:rsidRDefault="004720A3" w:rsidP="003F0174">
            <w:pPr>
              <w:spacing w:after="0" w:line="240" w:lineRule="auto"/>
              <w:jc w:val="center"/>
              <w:rPr>
                <w:rFonts w:cs="Arial"/>
                <w:sz w:val="16"/>
                <w:szCs w:val="16"/>
              </w:rPr>
            </w:pPr>
            <w:r w:rsidRPr="00F51942">
              <w:rPr>
                <w:rFonts w:cs="Arial"/>
                <w:sz w:val="16"/>
                <w:szCs w:val="16"/>
              </w:rPr>
              <w:t>$1,902</w:t>
            </w:r>
          </w:p>
        </w:tc>
        <w:tc>
          <w:tcPr>
            <w:tcW w:w="1398" w:type="dxa"/>
            <w:shd w:val="clear" w:color="auto" w:fill="auto"/>
            <w:noWrap/>
            <w:vAlign w:val="bottom"/>
            <w:hideMark/>
          </w:tcPr>
          <w:p w14:paraId="150E59E7" w14:textId="16A6075B" w:rsidR="004720A3" w:rsidRPr="00F51942" w:rsidRDefault="004720A3" w:rsidP="003F0174">
            <w:pPr>
              <w:spacing w:after="0" w:line="240" w:lineRule="auto"/>
              <w:jc w:val="center"/>
              <w:rPr>
                <w:rFonts w:cs="Arial"/>
                <w:sz w:val="16"/>
                <w:szCs w:val="16"/>
              </w:rPr>
            </w:pPr>
            <w:r w:rsidRPr="00F51942">
              <w:rPr>
                <w:rFonts w:cs="Arial"/>
                <w:sz w:val="16"/>
                <w:szCs w:val="16"/>
              </w:rPr>
              <w:t>$5,547</w:t>
            </w:r>
          </w:p>
        </w:tc>
        <w:tc>
          <w:tcPr>
            <w:tcW w:w="1399" w:type="dxa"/>
            <w:shd w:val="clear" w:color="auto" w:fill="auto"/>
            <w:noWrap/>
            <w:vAlign w:val="bottom"/>
            <w:hideMark/>
          </w:tcPr>
          <w:p w14:paraId="629BBBE5" w14:textId="7A74DA0A" w:rsidR="004720A3" w:rsidRPr="00F51942" w:rsidRDefault="004720A3" w:rsidP="003F0174">
            <w:pPr>
              <w:spacing w:after="0" w:line="240" w:lineRule="auto"/>
              <w:jc w:val="center"/>
              <w:rPr>
                <w:rFonts w:cs="Arial"/>
                <w:sz w:val="16"/>
                <w:szCs w:val="16"/>
              </w:rPr>
            </w:pPr>
            <w:r w:rsidRPr="00F51942">
              <w:rPr>
                <w:rFonts w:cs="Arial"/>
                <w:sz w:val="16"/>
                <w:szCs w:val="16"/>
              </w:rPr>
              <w:t>$525</w:t>
            </w:r>
          </w:p>
        </w:tc>
        <w:tc>
          <w:tcPr>
            <w:tcW w:w="1399" w:type="dxa"/>
            <w:shd w:val="clear" w:color="auto" w:fill="auto"/>
            <w:noWrap/>
            <w:vAlign w:val="bottom"/>
            <w:hideMark/>
          </w:tcPr>
          <w:p w14:paraId="0B843D40" w14:textId="6FDDA35F" w:rsidR="004720A3" w:rsidRPr="00F51942" w:rsidRDefault="004720A3" w:rsidP="003F0174">
            <w:pPr>
              <w:spacing w:after="0" w:line="240" w:lineRule="auto"/>
              <w:jc w:val="center"/>
              <w:rPr>
                <w:rFonts w:cs="Arial"/>
                <w:sz w:val="16"/>
                <w:szCs w:val="16"/>
              </w:rPr>
            </w:pPr>
            <w:r w:rsidRPr="00F51942">
              <w:rPr>
                <w:rFonts w:cs="Arial"/>
                <w:sz w:val="16"/>
                <w:szCs w:val="16"/>
              </w:rPr>
              <w:t>$749</w:t>
            </w:r>
          </w:p>
        </w:tc>
      </w:tr>
    </w:tbl>
    <w:p w14:paraId="71034DC4" w14:textId="77777777" w:rsidR="00B05DAE" w:rsidRPr="00830233" w:rsidRDefault="00B05DAE" w:rsidP="004720A3">
      <w:pPr>
        <w:rPr>
          <w:rFonts w:cs="Arial"/>
          <w:sz w:val="16"/>
          <w:szCs w:val="40"/>
        </w:rPr>
      </w:pPr>
      <w:r w:rsidRPr="00830233">
        <w:rPr>
          <w:rFonts w:cs="Arial"/>
          <w:sz w:val="16"/>
          <w:szCs w:val="40"/>
        </w:rPr>
        <w:t>*Calculation of average values of land, water asset and equity exclude zero values.</w:t>
      </w:r>
    </w:p>
    <w:p w14:paraId="1D3E0E34" w14:textId="77777777" w:rsidR="00B05DAE" w:rsidRPr="00F51942" w:rsidRDefault="00B05DAE" w:rsidP="00216B6E">
      <w:pPr>
        <w:pStyle w:val="Heading3"/>
        <w:rPr>
          <w:rFonts w:cs="Arial"/>
        </w:rPr>
      </w:pPr>
      <w:bookmarkStart w:id="186" w:name="_Toc112702947"/>
      <w:r w:rsidRPr="00F51942">
        <w:rPr>
          <w:rFonts w:cs="Arial"/>
        </w:rPr>
        <w:t>Table A6</w:t>
      </w:r>
      <w:bookmarkEnd w:id="186"/>
      <w:r w:rsidRPr="00F51942">
        <w:rPr>
          <w:rFonts w:cs="Arial"/>
        </w:rPr>
        <w:tab/>
      </w:r>
      <w:r w:rsidRPr="00F51942">
        <w:rPr>
          <w:rFonts w:cs="Arial"/>
        </w:rPr>
        <w:tab/>
      </w:r>
      <w:r w:rsidRPr="00F51942">
        <w:rPr>
          <w:rFonts w:cs="Arial"/>
        </w:rPr>
        <w:tab/>
      </w:r>
      <w:r w:rsidRPr="00F51942">
        <w:rPr>
          <w:rFonts w:cs="Arial"/>
        </w:rPr>
        <w:tab/>
      </w:r>
    </w:p>
    <w:p w14:paraId="70B395B6" w14:textId="25D78B10" w:rsidR="00B05DAE" w:rsidRPr="00F51942" w:rsidRDefault="00B05DAE" w:rsidP="00CB6301">
      <w:pPr>
        <w:pStyle w:val="Heading4"/>
        <w:rPr>
          <w:rFonts w:cs="Arial"/>
        </w:rPr>
      </w:pPr>
      <w:bookmarkStart w:id="187" w:name="_Toc112702948"/>
      <w:r w:rsidRPr="00F51942">
        <w:rPr>
          <w:rFonts w:cs="Arial"/>
        </w:rPr>
        <w:t xml:space="preserve">Capital structure </w:t>
      </w:r>
      <w:r w:rsidR="00CD18D8">
        <w:rPr>
          <w:rFonts w:cs="Arial"/>
        </w:rPr>
        <w:t xml:space="preserve">– </w:t>
      </w:r>
      <w:r w:rsidRPr="00F51942">
        <w:rPr>
          <w:rFonts w:cs="Arial"/>
        </w:rPr>
        <w:t>Statewide</w:t>
      </w:r>
      <w:r w:rsidRPr="00F51942">
        <w:rPr>
          <w:rFonts w:cs="Arial"/>
        </w:rPr>
        <w:tab/>
        <w:t>(continued)</w:t>
      </w:r>
      <w:bookmarkEnd w:id="187"/>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B05DAE" w:rsidRPr="00F51942" w14:paraId="3A346835" w14:textId="77777777" w:rsidTr="00DA1B4E">
        <w:trPr>
          <w:trHeight w:val="636"/>
        </w:trPr>
        <w:tc>
          <w:tcPr>
            <w:tcW w:w="1271" w:type="dxa"/>
            <w:shd w:val="clear" w:color="auto" w:fill="auto"/>
            <w:noWrap/>
            <w:vAlign w:val="center"/>
            <w:hideMark/>
          </w:tcPr>
          <w:p w14:paraId="3483697E" w14:textId="77777777" w:rsidR="00B05DAE" w:rsidRPr="00F51942" w:rsidRDefault="00B05DAE" w:rsidP="0070504F">
            <w:pPr>
              <w:spacing w:line="240" w:lineRule="auto"/>
              <w:rPr>
                <w:rFonts w:cs="Arial"/>
                <w:sz w:val="16"/>
                <w:szCs w:val="16"/>
              </w:rPr>
            </w:pPr>
          </w:p>
        </w:tc>
        <w:tc>
          <w:tcPr>
            <w:tcW w:w="1630" w:type="dxa"/>
            <w:shd w:val="clear" w:color="auto" w:fill="auto"/>
            <w:vAlign w:val="center"/>
            <w:hideMark/>
          </w:tcPr>
          <w:p w14:paraId="3072E2B6" w14:textId="77777777" w:rsidR="00B05DAE" w:rsidRPr="00F51942" w:rsidRDefault="00B05DAE" w:rsidP="003F0174">
            <w:pPr>
              <w:spacing w:line="240" w:lineRule="auto"/>
              <w:jc w:val="center"/>
              <w:rPr>
                <w:rFonts w:cs="Arial"/>
                <w:sz w:val="16"/>
                <w:szCs w:val="16"/>
              </w:rPr>
            </w:pPr>
            <w:r w:rsidRPr="00F51942">
              <w:rPr>
                <w:rFonts w:cs="Arial"/>
                <w:sz w:val="16"/>
                <w:szCs w:val="16"/>
              </w:rPr>
              <w:t>Liabilities per usable hectare ($/ha)</w:t>
            </w:r>
          </w:p>
        </w:tc>
        <w:tc>
          <w:tcPr>
            <w:tcW w:w="1630" w:type="dxa"/>
            <w:shd w:val="clear" w:color="auto" w:fill="auto"/>
            <w:vAlign w:val="center"/>
            <w:hideMark/>
          </w:tcPr>
          <w:p w14:paraId="42703516" w14:textId="77777777" w:rsidR="00B05DAE" w:rsidRPr="00F51942" w:rsidRDefault="00B05DAE" w:rsidP="003F0174">
            <w:pPr>
              <w:spacing w:line="240" w:lineRule="auto"/>
              <w:jc w:val="center"/>
              <w:rPr>
                <w:rFonts w:cs="Arial"/>
                <w:sz w:val="16"/>
                <w:szCs w:val="16"/>
              </w:rPr>
            </w:pPr>
            <w:r w:rsidRPr="00F51942">
              <w:rPr>
                <w:rFonts w:cs="Arial"/>
                <w:sz w:val="16"/>
                <w:szCs w:val="16"/>
              </w:rPr>
              <w:t>Liabilities per milking cow ($/cow)</w:t>
            </w:r>
          </w:p>
        </w:tc>
        <w:tc>
          <w:tcPr>
            <w:tcW w:w="1630" w:type="dxa"/>
            <w:shd w:val="clear" w:color="auto" w:fill="auto"/>
            <w:vAlign w:val="center"/>
            <w:hideMark/>
          </w:tcPr>
          <w:p w14:paraId="65B16614" w14:textId="77777777" w:rsidR="00B05DAE" w:rsidRPr="00F51942" w:rsidRDefault="00B05DAE" w:rsidP="003F0174">
            <w:pPr>
              <w:spacing w:line="240" w:lineRule="auto"/>
              <w:jc w:val="center"/>
              <w:rPr>
                <w:rFonts w:cs="Arial"/>
                <w:sz w:val="16"/>
                <w:szCs w:val="16"/>
              </w:rPr>
            </w:pPr>
            <w:r w:rsidRPr="00F51942">
              <w:rPr>
                <w:rFonts w:cs="Arial"/>
                <w:sz w:val="16"/>
                <w:szCs w:val="16"/>
              </w:rPr>
              <w:t>Equity per usable hectare ($/ha)</w:t>
            </w:r>
          </w:p>
        </w:tc>
        <w:tc>
          <w:tcPr>
            <w:tcW w:w="1631" w:type="dxa"/>
            <w:shd w:val="clear" w:color="auto" w:fill="auto"/>
            <w:vAlign w:val="center"/>
            <w:hideMark/>
          </w:tcPr>
          <w:p w14:paraId="61A60C58" w14:textId="77777777" w:rsidR="00B05DAE" w:rsidRPr="00F51942" w:rsidRDefault="00B05DAE" w:rsidP="003F0174">
            <w:pPr>
              <w:spacing w:line="240" w:lineRule="auto"/>
              <w:jc w:val="center"/>
              <w:rPr>
                <w:rFonts w:cs="Arial"/>
                <w:sz w:val="16"/>
                <w:szCs w:val="16"/>
              </w:rPr>
            </w:pPr>
            <w:r w:rsidRPr="00F51942">
              <w:rPr>
                <w:rFonts w:cs="Arial"/>
                <w:sz w:val="16"/>
                <w:szCs w:val="16"/>
              </w:rPr>
              <w:t>Average equity (%)</w:t>
            </w:r>
          </w:p>
        </w:tc>
      </w:tr>
      <w:tr w:rsidR="004720A3" w:rsidRPr="00F51942" w14:paraId="2A89BA5C" w14:textId="77777777" w:rsidTr="004720A3">
        <w:trPr>
          <w:trHeight w:val="264"/>
        </w:trPr>
        <w:tc>
          <w:tcPr>
            <w:tcW w:w="1271" w:type="dxa"/>
            <w:shd w:val="clear" w:color="auto" w:fill="auto"/>
            <w:noWrap/>
            <w:vAlign w:val="center"/>
            <w:hideMark/>
          </w:tcPr>
          <w:p w14:paraId="078E83BD" w14:textId="77777777" w:rsidR="004720A3" w:rsidRPr="00F51942" w:rsidRDefault="004720A3" w:rsidP="003F0174">
            <w:pPr>
              <w:spacing w:after="0" w:line="240" w:lineRule="auto"/>
              <w:rPr>
                <w:rFonts w:cs="Arial"/>
                <w:sz w:val="16"/>
                <w:szCs w:val="16"/>
              </w:rPr>
            </w:pPr>
            <w:r w:rsidRPr="00F51942">
              <w:rPr>
                <w:rFonts w:cs="Arial"/>
                <w:sz w:val="16"/>
                <w:szCs w:val="16"/>
              </w:rPr>
              <w:t>Average</w:t>
            </w:r>
          </w:p>
        </w:tc>
        <w:tc>
          <w:tcPr>
            <w:tcW w:w="1630" w:type="dxa"/>
            <w:shd w:val="clear" w:color="auto" w:fill="auto"/>
            <w:noWrap/>
            <w:vAlign w:val="bottom"/>
            <w:hideMark/>
          </w:tcPr>
          <w:p w14:paraId="01608BE8" w14:textId="24D16987" w:rsidR="004720A3" w:rsidRPr="00F51942" w:rsidRDefault="004720A3" w:rsidP="003F0174">
            <w:pPr>
              <w:spacing w:after="0" w:line="240" w:lineRule="auto"/>
              <w:jc w:val="center"/>
              <w:rPr>
                <w:rFonts w:cs="Arial"/>
                <w:sz w:val="16"/>
                <w:szCs w:val="16"/>
              </w:rPr>
            </w:pPr>
            <w:r w:rsidRPr="00F51942">
              <w:rPr>
                <w:rFonts w:cs="Arial"/>
                <w:sz w:val="16"/>
                <w:szCs w:val="16"/>
              </w:rPr>
              <w:t>$6,316</w:t>
            </w:r>
          </w:p>
        </w:tc>
        <w:tc>
          <w:tcPr>
            <w:tcW w:w="1630" w:type="dxa"/>
            <w:shd w:val="clear" w:color="auto" w:fill="auto"/>
            <w:noWrap/>
            <w:vAlign w:val="bottom"/>
            <w:hideMark/>
          </w:tcPr>
          <w:p w14:paraId="6FE3F721" w14:textId="10CA16D2" w:rsidR="004720A3" w:rsidRPr="00F51942" w:rsidRDefault="004720A3" w:rsidP="003F0174">
            <w:pPr>
              <w:spacing w:after="0" w:line="240" w:lineRule="auto"/>
              <w:jc w:val="center"/>
              <w:rPr>
                <w:rFonts w:cs="Arial"/>
                <w:sz w:val="16"/>
                <w:szCs w:val="16"/>
              </w:rPr>
            </w:pPr>
            <w:r w:rsidRPr="00F51942">
              <w:rPr>
                <w:rFonts w:cs="Arial"/>
                <w:sz w:val="16"/>
                <w:szCs w:val="16"/>
              </w:rPr>
              <w:t>$4,751</w:t>
            </w:r>
          </w:p>
        </w:tc>
        <w:tc>
          <w:tcPr>
            <w:tcW w:w="1630" w:type="dxa"/>
            <w:shd w:val="clear" w:color="auto" w:fill="auto"/>
            <w:noWrap/>
            <w:vAlign w:val="bottom"/>
            <w:hideMark/>
          </w:tcPr>
          <w:p w14:paraId="178CA181" w14:textId="33DA214D" w:rsidR="004720A3" w:rsidRPr="00F51942" w:rsidRDefault="004720A3" w:rsidP="003F0174">
            <w:pPr>
              <w:spacing w:after="0" w:line="240" w:lineRule="auto"/>
              <w:jc w:val="center"/>
              <w:rPr>
                <w:rFonts w:cs="Arial"/>
                <w:sz w:val="16"/>
                <w:szCs w:val="16"/>
              </w:rPr>
            </w:pPr>
            <w:r w:rsidRPr="00F51942">
              <w:rPr>
                <w:rFonts w:cs="Arial"/>
                <w:sz w:val="16"/>
                <w:szCs w:val="16"/>
              </w:rPr>
              <w:t>$19,463</w:t>
            </w:r>
          </w:p>
        </w:tc>
        <w:tc>
          <w:tcPr>
            <w:tcW w:w="1631" w:type="dxa"/>
            <w:shd w:val="clear" w:color="auto" w:fill="auto"/>
            <w:noWrap/>
            <w:vAlign w:val="bottom"/>
            <w:hideMark/>
          </w:tcPr>
          <w:p w14:paraId="091CA244" w14:textId="523C447D" w:rsidR="004720A3" w:rsidRPr="00F51942" w:rsidRDefault="004720A3" w:rsidP="003F0174">
            <w:pPr>
              <w:spacing w:after="0" w:line="240" w:lineRule="auto"/>
              <w:jc w:val="center"/>
              <w:rPr>
                <w:rFonts w:cs="Arial"/>
                <w:sz w:val="16"/>
                <w:szCs w:val="16"/>
              </w:rPr>
            </w:pPr>
            <w:r w:rsidRPr="00F51942">
              <w:rPr>
                <w:rFonts w:cs="Arial"/>
                <w:sz w:val="16"/>
                <w:szCs w:val="16"/>
              </w:rPr>
              <w:t>75%</w:t>
            </w:r>
          </w:p>
        </w:tc>
      </w:tr>
      <w:tr w:rsidR="004720A3" w:rsidRPr="00F51942" w14:paraId="16A4FC22" w14:textId="77777777" w:rsidTr="004720A3">
        <w:trPr>
          <w:trHeight w:val="264"/>
        </w:trPr>
        <w:tc>
          <w:tcPr>
            <w:tcW w:w="1271" w:type="dxa"/>
            <w:shd w:val="clear" w:color="auto" w:fill="auto"/>
            <w:noWrap/>
            <w:vAlign w:val="center"/>
            <w:hideMark/>
          </w:tcPr>
          <w:p w14:paraId="00BF22FC" w14:textId="77777777" w:rsidR="004720A3" w:rsidRPr="00F51942" w:rsidRDefault="004720A3" w:rsidP="003F0174">
            <w:pPr>
              <w:spacing w:after="0" w:line="240" w:lineRule="auto"/>
              <w:rPr>
                <w:rFonts w:cs="Arial"/>
                <w:sz w:val="16"/>
                <w:szCs w:val="16"/>
              </w:rPr>
            </w:pPr>
            <w:r w:rsidRPr="00F51942">
              <w:rPr>
                <w:rFonts w:cs="Arial"/>
                <w:sz w:val="16"/>
                <w:szCs w:val="16"/>
              </w:rPr>
              <w:t>Top 25%</w:t>
            </w:r>
          </w:p>
        </w:tc>
        <w:tc>
          <w:tcPr>
            <w:tcW w:w="1630" w:type="dxa"/>
            <w:shd w:val="clear" w:color="auto" w:fill="auto"/>
            <w:noWrap/>
            <w:vAlign w:val="bottom"/>
            <w:hideMark/>
          </w:tcPr>
          <w:p w14:paraId="3FADBC91" w14:textId="6D1C4E1E" w:rsidR="004720A3" w:rsidRPr="00F51942" w:rsidRDefault="004720A3" w:rsidP="003F0174">
            <w:pPr>
              <w:spacing w:after="0" w:line="240" w:lineRule="auto"/>
              <w:jc w:val="center"/>
              <w:rPr>
                <w:rFonts w:cs="Arial"/>
                <w:sz w:val="16"/>
                <w:szCs w:val="16"/>
              </w:rPr>
            </w:pPr>
            <w:r w:rsidRPr="00F51942">
              <w:rPr>
                <w:rFonts w:cs="Arial"/>
                <w:sz w:val="16"/>
                <w:szCs w:val="16"/>
              </w:rPr>
              <w:t>$7,791</w:t>
            </w:r>
          </w:p>
        </w:tc>
        <w:tc>
          <w:tcPr>
            <w:tcW w:w="1630" w:type="dxa"/>
            <w:shd w:val="clear" w:color="auto" w:fill="auto"/>
            <w:noWrap/>
            <w:vAlign w:val="bottom"/>
            <w:hideMark/>
          </w:tcPr>
          <w:p w14:paraId="0727E82A" w14:textId="71EDC583" w:rsidR="004720A3" w:rsidRPr="00F51942" w:rsidRDefault="004720A3" w:rsidP="003F0174">
            <w:pPr>
              <w:spacing w:after="0" w:line="240" w:lineRule="auto"/>
              <w:jc w:val="center"/>
              <w:rPr>
                <w:rFonts w:cs="Arial"/>
                <w:sz w:val="16"/>
                <w:szCs w:val="16"/>
              </w:rPr>
            </w:pPr>
            <w:r w:rsidRPr="00F51942">
              <w:rPr>
                <w:rFonts w:cs="Arial"/>
                <w:sz w:val="16"/>
                <w:szCs w:val="16"/>
              </w:rPr>
              <w:t>$3,960</w:t>
            </w:r>
          </w:p>
        </w:tc>
        <w:tc>
          <w:tcPr>
            <w:tcW w:w="1630" w:type="dxa"/>
            <w:shd w:val="clear" w:color="auto" w:fill="auto"/>
            <w:noWrap/>
            <w:vAlign w:val="bottom"/>
            <w:hideMark/>
          </w:tcPr>
          <w:p w14:paraId="210237E6" w14:textId="49BF3317" w:rsidR="004720A3" w:rsidRPr="00F51942" w:rsidRDefault="004720A3" w:rsidP="003F0174">
            <w:pPr>
              <w:spacing w:after="0" w:line="240" w:lineRule="auto"/>
              <w:jc w:val="center"/>
              <w:rPr>
                <w:rFonts w:cs="Arial"/>
                <w:sz w:val="16"/>
                <w:szCs w:val="16"/>
              </w:rPr>
            </w:pPr>
            <w:r w:rsidRPr="00F51942">
              <w:rPr>
                <w:rFonts w:cs="Arial"/>
                <w:sz w:val="16"/>
                <w:szCs w:val="16"/>
              </w:rPr>
              <w:t>$22,221</w:t>
            </w:r>
          </w:p>
        </w:tc>
        <w:tc>
          <w:tcPr>
            <w:tcW w:w="1631" w:type="dxa"/>
            <w:shd w:val="clear" w:color="auto" w:fill="auto"/>
            <w:noWrap/>
            <w:vAlign w:val="bottom"/>
            <w:hideMark/>
          </w:tcPr>
          <w:p w14:paraId="6D274593" w14:textId="4717E6FA" w:rsidR="004720A3" w:rsidRPr="00F51942" w:rsidRDefault="004720A3" w:rsidP="003F0174">
            <w:pPr>
              <w:spacing w:after="0" w:line="240" w:lineRule="auto"/>
              <w:jc w:val="center"/>
              <w:rPr>
                <w:rFonts w:cs="Arial"/>
                <w:sz w:val="16"/>
                <w:szCs w:val="16"/>
              </w:rPr>
            </w:pPr>
            <w:r w:rsidRPr="00F51942">
              <w:rPr>
                <w:rFonts w:cs="Arial"/>
                <w:sz w:val="16"/>
                <w:szCs w:val="16"/>
              </w:rPr>
              <w:t>74%</w:t>
            </w:r>
          </w:p>
        </w:tc>
      </w:tr>
    </w:tbl>
    <w:p w14:paraId="52697533" w14:textId="77777777" w:rsidR="00B05DAE" w:rsidRPr="00F51942" w:rsidRDefault="00B05DAE" w:rsidP="001169B4">
      <w:pPr>
        <w:pStyle w:val="Body"/>
      </w:pPr>
    </w:p>
    <w:p w14:paraId="57602B77" w14:textId="77777777" w:rsidR="00B05DAE" w:rsidRPr="00F51942" w:rsidRDefault="00B05DAE" w:rsidP="00216B6E">
      <w:pPr>
        <w:pStyle w:val="Heading3"/>
        <w:rPr>
          <w:rFonts w:cs="Arial"/>
        </w:rPr>
      </w:pPr>
      <w:bookmarkStart w:id="188" w:name="_Toc112702949"/>
      <w:r w:rsidRPr="00F51942">
        <w:rPr>
          <w:rFonts w:cs="Arial"/>
        </w:rPr>
        <w:lastRenderedPageBreak/>
        <w:t>Table A7</w:t>
      </w:r>
      <w:bookmarkEnd w:id="188"/>
    </w:p>
    <w:p w14:paraId="1F70623A" w14:textId="3ACEB8ED" w:rsidR="00B05DAE" w:rsidRPr="00F51942" w:rsidRDefault="00B05DAE" w:rsidP="00CB6301">
      <w:pPr>
        <w:pStyle w:val="Heading4"/>
        <w:rPr>
          <w:rFonts w:cs="Arial"/>
          <w:lang w:eastAsia="en-AU"/>
        </w:rPr>
      </w:pPr>
      <w:bookmarkStart w:id="189" w:name="_Toc112702950"/>
      <w:r w:rsidRPr="00F51942">
        <w:rPr>
          <w:rFonts w:cs="Arial"/>
          <w:lang w:eastAsia="en-AU"/>
        </w:rPr>
        <w:t xml:space="preserve">Historical data </w:t>
      </w:r>
      <w:r w:rsidR="00CD18D8">
        <w:rPr>
          <w:rFonts w:cs="Arial"/>
        </w:rPr>
        <w:t>–</w:t>
      </w:r>
      <w:r w:rsidRPr="00F51942">
        <w:rPr>
          <w:rFonts w:cs="Arial"/>
          <w:lang w:eastAsia="en-AU"/>
        </w:rPr>
        <w:t xml:space="preserve"> Statewide</w:t>
      </w:r>
      <w:bookmarkEnd w:id="189"/>
    </w:p>
    <w:p w14:paraId="3575176C" w14:textId="77777777" w:rsidR="00B05DAE" w:rsidRPr="00F51942" w:rsidRDefault="00B05DAE" w:rsidP="00CB6301">
      <w:pPr>
        <w:pStyle w:val="Heading4"/>
        <w:rPr>
          <w:rFonts w:cs="Arial"/>
        </w:rPr>
      </w:pPr>
      <w:bookmarkStart w:id="190" w:name="_Toc112702951"/>
      <w:r w:rsidRPr="00F51942">
        <w:rPr>
          <w:rFonts w:cs="Arial"/>
        </w:rPr>
        <w:t>Main financial indicators</w:t>
      </w:r>
      <w:bookmarkEnd w:id="190"/>
    </w:p>
    <w:tbl>
      <w:tblPr>
        <w:tblStyle w:val="TableGrid"/>
        <w:tblW w:w="14787" w:type="dxa"/>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B05DAE" w:rsidRPr="00F51942" w14:paraId="5485361F" w14:textId="77777777" w:rsidTr="004022E8">
        <w:trPr>
          <w:trHeight w:val="1342"/>
        </w:trPr>
        <w:tc>
          <w:tcPr>
            <w:tcW w:w="1129" w:type="dxa"/>
            <w:noWrap/>
            <w:vAlign w:val="center"/>
            <w:hideMark/>
          </w:tcPr>
          <w:p w14:paraId="68106798" w14:textId="77777777" w:rsidR="00B05DAE" w:rsidRPr="00F51942" w:rsidRDefault="00B05DAE" w:rsidP="0070504F">
            <w:pPr>
              <w:spacing w:line="240" w:lineRule="auto"/>
              <w:rPr>
                <w:rFonts w:cs="Arial"/>
                <w:sz w:val="16"/>
                <w:szCs w:val="16"/>
              </w:rPr>
            </w:pPr>
            <w:r w:rsidRPr="00F51942">
              <w:rPr>
                <w:rFonts w:cs="Arial"/>
                <w:sz w:val="16"/>
                <w:szCs w:val="16"/>
              </w:rPr>
              <w:t>Year</w:t>
            </w:r>
          </w:p>
        </w:tc>
        <w:tc>
          <w:tcPr>
            <w:tcW w:w="1138" w:type="dxa"/>
            <w:vAlign w:val="center"/>
            <w:hideMark/>
          </w:tcPr>
          <w:p w14:paraId="5863187F" w14:textId="77777777" w:rsidR="00B05DAE" w:rsidRPr="00F51942" w:rsidRDefault="00B05DAE" w:rsidP="003F0174">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Milk income (net) Nominal ($/kg MS)</w:t>
            </w:r>
          </w:p>
        </w:tc>
        <w:tc>
          <w:tcPr>
            <w:tcW w:w="1138" w:type="dxa"/>
            <w:vAlign w:val="center"/>
            <w:hideMark/>
          </w:tcPr>
          <w:p w14:paraId="6CAF97A7" w14:textId="77777777" w:rsidR="00B05DAE" w:rsidRPr="00F51942" w:rsidRDefault="00B05DAE" w:rsidP="003F0174">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Milk income (net) Real </w:t>
            </w:r>
            <w:r w:rsidRPr="00F51942">
              <w:rPr>
                <w:rFonts w:cs="Arial"/>
                <w:sz w:val="16"/>
                <w:szCs w:val="16"/>
              </w:rPr>
              <w:br/>
              <w:t>($/kg MS)</w:t>
            </w:r>
          </w:p>
        </w:tc>
        <w:tc>
          <w:tcPr>
            <w:tcW w:w="1138" w:type="dxa"/>
            <w:vAlign w:val="center"/>
            <w:hideMark/>
          </w:tcPr>
          <w:p w14:paraId="2759C181" w14:textId="77777777" w:rsidR="00B05DAE" w:rsidRPr="00F51942" w:rsidRDefault="00B05DAE" w:rsidP="003F0174">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Gross farm income Nominal ($/kg MS)</w:t>
            </w:r>
          </w:p>
        </w:tc>
        <w:tc>
          <w:tcPr>
            <w:tcW w:w="1138" w:type="dxa"/>
            <w:vAlign w:val="center"/>
            <w:hideMark/>
          </w:tcPr>
          <w:p w14:paraId="396131A1" w14:textId="77777777" w:rsidR="00B05DAE" w:rsidRPr="00F51942" w:rsidRDefault="00B05DAE" w:rsidP="003F0174">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Gross farm income Real </w:t>
            </w:r>
            <w:r w:rsidRPr="00F51942">
              <w:rPr>
                <w:rFonts w:cs="Arial"/>
                <w:sz w:val="16"/>
                <w:szCs w:val="16"/>
              </w:rPr>
              <w:br/>
              <w:t>($/kg MS)</w:t>
            </w:r>
          </w:p>
        </w:tc>
        <w:tc>
          <w:tcPr>
            <w:tcW w:w="1138" w:type="dxa"/>
            <w:vAlign w:val="center"/>
            <w:hideMark/>
          </w:tcPr>
          <w:p w14:paraId="60B9B711" w14:textId="77777777" w:rsidR="00B05DAE" w:rsidRPr="00F51942" w:rsidRDefault="00B05DAE" w:rsidP="003F0174">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Herd costs Nominal ($/kg MS)</w:t>
            </w:r>
          </w:p>
        </w:tc>
        <w:tc>
          <w:tcPr>
            <w:tcW w:w="1139" w:type="dxa"/>
            <w:vAlign w:val="center"/>
            <w:hideMark/>
          </w:tcPr>
          <w:p w14:paraId="4FB0EF40" w14:textId="77777777" w:rsidR="00B05DAE" w:rsidRPr="00F51942" w:rsidRDefault="00B05DAE" w:rsidP="003F0174">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Herd costs Real </w:t>
            </w:r>
            <w:r w:rsidRPr="00F51942">
              <w:rPr>
                <w:rFonts w:cs="Arial"/>
                <w:sz w:val="16"/>
                <w:szCs w:val="16"/>
              </w:rPr>
              <w:br/>
              <w:t>($/kg MS)</w:t>
            </w:r>
          </w:p>
        </w:tc>
        <w:tc>
          <w:tcPr>
            <w:tcW w:w="1138" w:type="dxa"/>
            <w:vAlign w:val="center"/>
            <w:hideMark/>
          </w:tcPr>
          <w:p w14:paraId="51D74F8D" w14:textId="77777777" w:rsidR="00B05DAE" w:rsidRPr="00F51942" w:rsidRDefault="00B05DAE" w:rsidP="003F0174">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Shed costs Nominal ($/kg MS)</w:t>
            </w:r>
          </w:p>
        </w:tc>
        <w:tc>
          <w:tcPr>
            <w:tcW w:w="1138" w:type="dxa"/>
            <w:vAlign w:val="center"/>
            <w:hideMark/>
          </w:tcPr>
          <w:p w14:paraId="4C13C43D" w14:textId="77777777" w:rsidR="00B05DAE" w:rsidRPr="00F51942" w:rsidRDefault="00B05DAE" w:rsidP="003F0174">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Shed costs Real </w:t>
            </w:r>
            <w:r w:rsidRPr="00F51942">
              <w:rPr>
                <w:rFonts w:cs="Arial"/>
                <w:sz w:val="16"/>
                <w:szCs w:val="16"/>
              </w:rPr>
              <w:br/>
              <w:t>($/kg MS)</w:t>
            </w:r>
          </w:p>
        </w:tc>
        <w:tc>
          <w:tcPr>
            <w:tcW w:w="1138" w:type="dxa"/>
            <w:vAlign w:val="center"/>
            <w:hideMark/>
          </w:tcPr>
          <w:p w14:paraId="2D5C4735" w14:textId="77777777" w:rsidR="00B05DAE" w:rsidRPr="00F51942" w:rsidRDefault="00B05DAE" w:rsidP="003F0174">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Feed costs Nominal ($/kg MS)</w:t>
            </w:r>
          </w:p>
        </w:tc>
        <w:tc>
          <w:tcPr>
            <w:tcW w:w="1138" w:type="dxa"/>
            <w:vAlign w:val="center"/>
            <w:hideMark/>
          </w:tcPr>
          <w:p w14:paraId="48247713" w14:textId="77777777" w:rsidR="00B05DAE" w:rsidRPr="00F51942" w:rsidRDefault="00B05DAE" w:rsidP="003F0174">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Feed costs Real </w:t>
            </w:r>
            <w:r w:rsidRPr="00F51942">
              <w:rPr>
                <w:rFonts w:cs="Arial"/>
                <w:sz w:val="16"/>
                <w:szCs w:val="16"/>
              </w:rPr>
              <w:br/>
              <w:t>($/kg MS)</w:t>
            </w:r>
          </w:p>
        </w:tc>
        <w:tc>
          <w:tcPr>
            <w:tcW w:w="1138" w:type="dxa"/>
            <w:vAlign w:val="center"/>
            <w:hideMark/>
          </w:tcPr>
          <w:p w14:paraId="39F8DDEF" w14:textId="77777777" w:rsidR="00B05DAE" w:rsidRPr="00F51942" w:rsidRDefault="00B05DAE" w:rsidP="003F0174">
            <w:pPr>
              <w:spacing w:line="240" w:lineRule="auto"/>
              <w:jc w:val="center"/>
              <w:rPr>
                <w:rFonts w:cs="Arial"/>
                <w:sz w:val="16"/>
                <w:szCs w:val="16"/>
              </w:rPr>
            </w:pPr>
            <w:r w:rsidRPr="00F51942">
              <w:rPr>
                <w:rFonts w:cs="Arial"/>
                <w:sz w:val="16"/>
                <w:szCs w:val="16"/>
              </w:rPr>
              <w:t>Total variable costs Nominal ($/kg MS)</w:t>
            </w:r>
          </w:p>
        </w:tc>
        <w:tc>
          <w:tcPr>
            <w:tcW w:w="1139" w:type="dxa"/>
            <w:vAlign w:val="center"/>
            <w:hideMark/>
          </w:tcPr>
          <w:p w14:paraId="1B66DEFC" w14:textId="77777777" w:rsidR="00B05DAE" w:rsidRPr="00F51942" w:rsidRDefault="00B05DAE" w:rsidP="003F0174">
            <w:pPr>
              <w:spacing w:line="240" w:lineRule="auto"/>
              <w:jc w:val="center"/>
              <w:rPr>
                <w:rFonts w:cs="Arial"/>
                <w:sz w:val="16"/>
                <w:szCs w:val="16"/>
              </w:rPr>
            </w:pPr>
            <w:r w:rsidRPr="00F51942">
              <w:rPr>
                <w:rFonts w:cs="Arial"/>
                <w:sz w:val="16"/>
                <w:szCs w:val="16"/>
              </w:rPr>
              <w:t>Total variable costs</w:t>
            </w:r>
            <w:r w:rsidRPr="00F51942">
              <w:rPr>
                <w:rFonts w:cs="Arial"/>
                <w:sz w:val="16"/>
                <w:szCs w:val="16"/>
              </w:rPr>
              <w:br/>
              <w:t xml:space="preserve"> Real </w:t>
            </w:r>
            <w:r w:rsidRPr="00F51942">
              <w:rPr>
                <w:rFonts w:cs="Arial"/>
                <w:sz w:val="16"/>
                <w:szCs w:val="16"/>
              </w:rPr>
              <w:br/>
              <w:t>($/kg MS)</w:t>
            </w:r>
          </w:p>
        </w:tc>
      </w:tr>
      <w:tr w:rsidR="004022E8" w:rsidRPr="00F51942" w14:paraId="58120BB2" w14:textId="77777777" w:rsidTr="004022E8">
        <w:trPr>
          <w:trHeight w:val="228"/>
        </w:trPr>
        <w:tc>
          <w:tcPr>
            <w:tcW w:w="1129" w:type="dxa"/>
            <w:noWrap/>
            <w:vAlign w:val="center"/>
            <w:hideMark/>
          </w:tcPr>
          <w:p w14:paraId="157A3588" w14:textId="77777777" w:rsidR="004022E8" w:rsidRPr="00F51942" w:rsidRDefault="004022E8" w:rsidP="003F0174">
            <w:pPr>
              <w:spacing w:after="0" w:line="240" w:lineRule="auto"/>
              <w:rPr>
                <w:rFonts w:cs="Arial"/>
                <w:sz w:val="16"/>
                <w:szCs w:val="16"/>
              </w:rPr>
            </w:pPr>
            <w:r w:rsidRPr="00F51942">
              <w:rPr>
                <w:rFonts w:cs="Arial"/>
                <w:sz w:val="16"/>
                <w:szCs w:val="16"/>
              </w:rPr>
              <w:t>2006-07</w:t>
            </w:r>
          </w:p>
        </w:tc>
        <w:tc>
          <w:tcPr>
            <w:tcW w:w="1138" w:type="dxa"/>
            <w:shd w:val="clear" w:color="auto" w:fill="auto"/>
            <w:noWrap/>
            <w:vAlign w:val="bottom"/>
            <w:hideMark/>
          </w:tcPr>
          <w:p w14:paraId="0C6455F6" w14:textId="059D52F7" w:rsidR="004022E8" w:rsidRPr="00F51942" w:rsidRDefault="004022E8" w:rsidP="003F0174">
            <w:pPr>
              <w:spacing w:after="0" w:line="240" w:lineRule="auto"/>
              <w:jc w:val="center"/>
              <w:rPr>
                <w:rFonts w:cs="Arial"/>
                <w:sz w:val="16"/>
                <w:szCs w:val="16"/>
              </w:rPr>
            </w:pPr>
            <w:r w:rsidRPr="00F51942">
              <w:rPr>
                <w:rFonts w:cs="Arial"/>
                <w:sz w:val="16"/>
                <w:szCs w:val="16"/>
              </w:rPr>
              <w:t>$4.46</w:t>
            </w:r>
          </w:p>
        </w:tc>
        <w:tc>
          <w:tcPr>
            <w:tcW w:w="1138" w:type="dxa"/>
            <w:shd w:val="clear" w:color="auto" w:fill="auto"/>
            <w:noWrap/>
            <w:vAlign w:val="bottom"/>
            <w:hideMark/>
          </w:tcPr>
          <w:p w14:paraId="004270A6" w14:textId="7F846EB2" w:rsidR="004022E8" w:rsidRPr="00F51942" w:rsidRDefault="004022E8" w:rsidP="003F0174">
            <w:pPr>
              <w:spacing w:after="0" w:line="240" w:lineRule="auto"/>
              <w:jc w:val="center"/>
              <w:rPr>
                <w:rFonts w:cs="Arial"/>
                <w:sz w:val="16"/>
                <w:szCs w:val="16"/>
              </w:rPr>
            </w:pPr>
            <w:r w:rsidRPr="00F51942">
              <w:rPr>
                <w:rFonts w:cs="Arial"/>
                <w:sz w:val="16"/>
                <w:szCs w:val="16"/>
              </w:rPr>
              <w:t>$6.48</w:t>
            </w:r>
          </w:p>
        </w:tc>
        <w:tc>
          <w:tcPr>
            <w:tcW w:w="1138" w:type="dxa"/>
            <w:shd w:val="clear" w:color="auto" w:fill="auto"/>
            <w:noWrap/>
            <w:vAlign w:val="bottom"/>
            <w:hideMark/>
          </w:tcPr>
          <w:p w14:paraId="0FE83F37" w14:textId="16979FDF" w:rsidR="004022E8" w:rsidRPr="00F51942" w:rsidRDefault="004022E8" w:rsidP="003F0174">
            <w:pPr>
              <w:spacing w:after="0" w:line="240" w:lineRule="auto"/>
              <w:jc w:val="center"/>
              <w:rPr>
                <w:rFonts w:cs="Arial"/>
                <w:sz w:val="16"/>
                <w:szCs w:val="16"/>
              </w:rPr>
            </w:pPr>
            <w:r w:rsidRPr="00F51942">
              <w:rPr>
                <w:rFonts w:cs="Arial"/>
                <w:sz w:val="16"/>
                <w:szCs w:val="16"/>
              </w:rPr>
              <w:t>$5.23</w:t>
            </w:r>
          </w:p>
        </w:tc>
        <w:tc>
          <w:tcPr>
            <w:tcW w:w="1138" w:type="dxa"/>
            <w:shd w:val="clear" w:color="auto" w:fill="auto"/>
            <w:noWrap/>
            <w:vAlign w:val="bottom"/>
            <w:hideMark/>
          </w:tcPr>
          <w:p w14:paraId="5BCDC938" w14:textId="51DCF591" w:rsidR="004022E8" w:rsidRPr="00F51942" w:rsidRDefault="004022E8" w:rsidP="003F0174">
            <w:pPr>
              <w:spacing w:after="0" w:line="240" w:lineRule="auto"/>
              <w:jc w:val="center"/>
              <w:rPr>
                <w:rFonts w:cs="Arial"/>
                <w:sz w:val="16"/>
                <w:szCs w:val="16"/>
              </w:rPr>
            </w:pPr>
            <w:r w:rsidRPr="00F51942">
              <w:rPr>
                <w:rFonts w:cs="Arial"/>
                <w:sz w:val="16"/>
                <w:szCs w:val="16"/>
              </w:rPr>
              <w:t>$7.58</w:t>
            </w:r>
          </w:p>
        </w:tc>
        <w:tc>
          <w:tcPr>
            <w:tcW w:w="1138" w:type="dxa"/>
            <w:shd w:val="clear" w:color="auto" w:fill="auto"/>
            <w:noWrap/>
            <w:vAlign w:val="bottom"/>
            <w:hideMark/>
          </w:tcPr>
          <w:p w14:paraId="00AD3FF2" w14:textId="24C5A76D" w:rsidR="004022E8" w:rsidRPr="00F51942" w:rsidRDefault="004022E8" w:rsidP="003F0174">
            <w:pPr>
              <w:spacing w:after="0" w:line="240" w:lineRule="auto"/>
              <w:jc w:val="center"/>
              <w:rPr>
                <w:rFonts w:cs="Arial"/>
                <w:sz w:val="16"/>
                <w:szCs w:val="16"/>
              </w:rPr>
            </w:pPr>
            <w:r w:rsidRPr="00F51942">
              <w:rPr>
                <w:rFonts w:cs="Arial"/>
                <w:sz w:val="16"/>
                <w:szCs w:val="16"/>
              </w:rPr>
              <w:t>$0.21</w:t>
            </w:r>
          </w:p>
        </w:tc>
        <w:tc>
          <w:tcPr>
            <w:tcW w:w="1139" w:type="dxa"/>
            <w:shd w:val="clear" w:color="auto" w:fill="auto"/>
            <w:noWrap/>
            <w:vAlign w:val="bottom"/>
            <w:hideMark/>
          </w:tcPr>
          <w:p w14:paraId="117AE15C" w14:textId="4DB4BBB7" w:rsidR="004022E8" w:rsidRPr="00F51942" w:rsidRDefault="004022E8" w:rsidP="003F0174">
            <w:pPr>
              <w:spacing w:after="0" w:line="240" w:lineRule="auto"/>
              <w:jc w:val="center"/>
              <w:rPr>
                <w:rFonts w:cs="Arial"/>
                <w:sz w:val="16"/>
                <w:szCs w:val="16"/>
              </w:rPr>
            </w:pPr>
            <w:r w:rsidRPr="00F51942">
              <w:rPr>
                <w:rFonts w:cs="Arial"/>
                <w:sz w:val="16"/>
                <w:szCs w:val="16"/>
              </w:rPr>
              <w:t>$0.30</w:t>
            </w:r>
          </w:p>
        </w:tc>
        <w:tc>
          <w:tcPr>
            <w:tcW w:w="1138" w:type="dxa"/>
            <w:shd w:val="clear" w:color="auto" w:fill="auto"/>
            <w:noWrap/>
            <w:vAlign w:val="bottom"/>
            <w:hideMark/>
          </w:tcPr>
          <w:p w14:paraId="322453FA" w14:textId="29924162" w:rsidR="004022E8" w:rsidRPr="00F51942" w:rsidRDefault="004022E8" w:rsidP="003F0174">
            <w:pPr>
              <w:spacing w:after="0" w:line="240" w:lineRule="auto"/>
              <w:jc w:val="center"/>
              <w:rPr>
                <w:rFonts w:cs="Arial"/>
                <w:sz w:val="16"/>
                <w:szCs w:val="16"/>
              </w:rPr>
            </w:pPr>
            <w:r w:rsidRPr="00F51942">
              <w:rPr>
                <w:rFonts w:cs="Arial"/>
                <w:sz w:val="16"/>
                <w:szCs w:val="16"/>
              </w:rPr>
              <w:t>$0.15</w:t>
            </w:r>
          </w:p>
        </w:tc>
        <w:tc>
          <w:tcPr>
            <w:tcW w:w="1138" w:type="dxa"/>
            <w:shd w:val="clear" w:color="auto" w:fill="auto"/>
            <w:noWrap/>
            <w:vAlign w:val="bottom"/>
            <w:hideMark/>
          </w:tcPr>
          <w:p w14:paraId="36B65CB9" w14:textId="6AE327A3" w:rsidR="004022E8" w:rsidRPr="00F51942" w:rsidRDefault="004022E8" w:rsidP="003F0174">
            <w:pPr>
              <w:spacing w:after="0" w:line="240" w:lineRule="auto"/>
              <w:jc w:val="center"/>
              <w:rPr>
                <w:rFonts w:cs="Arial"/>
                <w:sz w:val="16"/>
                <w:szCs w:val="16"/>
              </w:rPr>
            </w:pPr>
            <w:r w:rsidRPr="00F51942">
              <w:rPr>
                <w:rFonts w:cs="Arial"/>
                <w:sz w:val="16"/>
                <w:szCs w:val="16"/>
              </w:rPr>
              <w:t>$0.22</w:t>
            </w:r>
          </w:p>
        </w:tc>
        <w:tc>
          <w:tcPr>
            <w:tcW w:w="1138" w:type="dxa"/>
            <w:shd w:val="clear" w:color="auto" w:fill="auto"/>
            <w:noWrap/>
            <w:vAlign w:val="bottom"/>
            <w:hideMark/>
          </w:tcPr>
          <w:p w14:paraId="0D0FFE90" w14:textId="27748CA8" w:rsidR="004022E8" w:rsidRPr="00F51942" w:rsidRDefault="004022E8" w:rsidP="003F0174">
            <w:pPr>
              <w:spacing w:after="0" w:line="240" w:lineRule="auto"/>
              <w:jc w:val="center"/>
              <w:rPr>
                <w:rFonts w:cs="Arial"/>
                <w:sz w:val="16"/>
                <w:szCs w:val="16"/>
              </w:rPr>
            </w:pPr>
            <w:r w:rsidRPr="00F51942">
              <w:rPr>
                <w:rFonts w:cs="Arial"/>
                <w:sz w:val="16"/>
                <w:szCs w:val="16"/>
              </w:rPr>
              <w:t>$2.83</w:t>
            </w:r>
          </w:p>
        </w:tc>
        <w:tc>
          <w:tcPr>
            <w:tcW w:w="1138" w:type="dxa"/>
            <w:shd w:val="clear" w:color="auto" w:fill="auto"/>
            <w:noWrap/>
            <w:vAlign w:val="bottom"/>
            <w:hideMark/>
          </w:tcPr>
          <w:p w14:paraId="39A591E9" w14:textId="3D44C6FF" w:rsidR="004022E8" w:rsidRPr="00F51942" w:rsidRDefault="004022E8" w:rsidP="003F0174">
            <w:pPr>
              <w:spacing w:after="0" w:line="240" w:lineRule="auto"/>
              <w:jc w:val="center"/>
              <w:rPr>
                <w:rFonts w:cs="Arial"/>
                <w:sz w:val="16"/>
                <w:szCs w:val="16"/>
              </w:rPr>
            </w:pPr>
            <w:r w:rsidRPr="00F51942">
              <w:rPr>
                <w:rFonts w:cs="Arial"/>
                <w:sz w:val="16"/>
                <w:szCs w:val="16"/>
              </w:rPr>
              <w:t>$4.11</w:t>
            </w:r>
          </w:p>
        </w:tc>
        <w:tc>
          <w:tcPr>
            <w:tcW w:w="1138" w:type="dxa"/>
            <w:shd w:val="clear" w:color="auto" w:fill="auto"/>
            <w:noWrap/>
            <w:vAlign w:val="bottom"/>
            <w:hideMark/>
          </w:tcPr>
          <w:p w14:paraId="1FDB68F2" w14:textId="129306CC" w:rsidR="004022E8" w:rsidRPr="00F51942" w:rsidRDefault="004022E8" w:rsidP="003F0174">
            <w:pPr>
              <w:spacing w:after="0" w:line="240" w:lineRule="auto"/>
              <w:jc w:val="center"/>
              <w:rPr>
                <w:rFonts w:cs="Arial"/>
                <w:sz w:val="16"/>
                <w:szCs w:val="16"/>
              </w:rPr>
            </w:pPr>
            <w:r w:rsidRPr="00F51942">
              <w:rPr>
                <w:rFonts w:cs="Arial"/>
                <w:sz w:val="16"/>
                <w:szCs w:val="16"/>
              </w:rPr>
              <w:t>$3.23</w:t>
            </w:r>
          </w:p>
        </w:tc>
        <w:tc>
          <w:tcPr>
            <w:tcW w:w="1139" w:type="dxa"/>
            <w:shd w:val="clear" w:color="auto" w:fill="auto"/>
            <w:noWrap/>
            <w:vAlign w:val="bottom"/>
            <w:hideMark/>
          </w:tcPr>
          <w:p w14:paraId="3F55C276" w14:textId="2D7871A3" w:rsidR="004022E8" w:rsidRPr="00F51942" w:rsidRDefault="004022E8" w:rsidP="003F0174">
            <w:pPr>
              <w:spacing w:after="0" w:line="240" w:lineRule="auto"/>
              <w:jc w:val="center"/>
              <w:rPr>
                <w:rFonts w:cs="Arial"/>
                <w:sz w:val="16"/>
                <w:szCs w:val="16"/>
              </w:rPr>
            </w:pPr>
            <w:r w:rsidRPr="00F51942">
              <w:rPr>
                <w:rFonts w:cs="Arial"/>
                <w:sz w:val="16"/>
                <w:szCs w:val="16"/>
              </w:rPr>
              <w:t>$4.69</w:t>
            </w:r>
          </w:p>
        </w:tc>
      </w:tr>
      <w:tr w:rsidR="004022E8" w:rsidRPr="00F51942" w14:paraId="437E7A08" w14:textId="77777777" w:rsidTr="004022E8">
        <w:trPr>
          <w:trHeight w:val="228"/>
        </w:trPr>
        <w:tc>
          <w:tcPr>
            <w:tcW w:w="1129" w:type="dxa"/>
            <w:noWrap/>
            <w:vAlign w:val="center"/>
            <w:hideMark/>
          </w:tcPr>
          <w:p w14:paraId="47579BE8" w14:textId="77777777" w:rsidR="004022E8" w:rsidRPr="00F51942" w:rsidRDefault="004022E8" w:rsidP="003F0174">
            <w:pPr>
              <w:spacing w:after="0" w:line="240" w:lineRule="auto"/>
              <w:rPr>
                <w:rFonts w:cs="Arial"/>
                <w:sz w:val="16"/>
                <w:szCs w:val="16"/>
              </w:rPr>
            </w:pPr>
            <w:r w:rsidRPr="00F51942">
              <w:rPr>
                <w:rFonts w:cs="Arial"/>
                <w:sz w:val="16"/>
                <w:szCs w:val="16"/>
              </w:rPr>
              <w:t>2007-08</w:t>
            </w:r>
          </w:p>
        </w:tc>
        <w:tc>
          <w:tcPr>
            <w:tcW w:w="1138" w:type="dxa"/>
            <w:shd w:val="clear" w:color="auto" w:fill="auto"/>
            <w:noWrap/>
            <w:vAlign w:val="bottom"/>
            <w:hideMark/>
          </w:tcPr>
          <w:p w14:paraId="0704F0DF" w14:textId="00AC5688" w:rsidR="004022E8" w:rsidRPr="00F51942" w:rsidRDefault="004022E8" w:rsidP="003F0174">
            <w:pPr>
              <w:spacing w:after="0" w:line="240" w:lineRule="auto"/>
              <w:jc w:val="center"/>
              <w:rPr>
                <w:rFonts w:cs="Arial"/>
                <w:sz w:val="16"/>
                <w:szCs w:val="16"/>
              </w:rPr>
            </w:pPr>
            <w:r w:rsidRPr="00F51942">
              <w:rPr>
                <w:rFonts w:cs="Arial"/>
                <w:sz w:val="16"/>
                <w:szCs w:val="16"/>
              </w:rPr>
              <w:t>$6.57</w:t>
            </w:r>
          </w:p>
        </w:tc>
        <w:tc>
          <w:tcPr>
            <w:tcW w:w="1138" w:type="dxa"/>
            <w:shd w:val="clear" w:color="auto" w:fill="auto"/>
            <w:noWrap/>
            <w:vAlign w:val="bottom"/>
            <w:hideMark/>
          </w:tcPr>
          <w:p w14:paraId="63994977" w14:textId="6E804A7D" w:rsidR="004022E8" w:rsidRPr="00F51942" w:rsidRDefault="004022E8" w:rsidP="003F0174">
            <w:pPr>
              <w:spacing w:after="0" w:line="240" w:lineRule="auto"/>
              <w:jc w:val="center"/>
              <w:rPr>
                <w:rFonts w:cs="Arial"/>
                <w:sz w:val="16"/>
                <w:szCs w:val="16"/>
              </w:rPr>
            </w:pPr>
            <w:r w:rsidRPr="00F51942">
              <w:rPr>
                <w:rFonts w:cs="Arial"/>
                <w:sz w:val="16"/>
                <w:szCs w:val="16"/>
              </w:rPr>
              <w:t>$9.09</w:t>
            </w:r>
          </w:p>
        </w:tc>
        <w:tc>
          <w:tcPr>
            <w:tcW w:w="1138" w:type="dxa"/>
            <w:shd w:val="clear" w:color="auto" w:fill="auto"/>
            <w:noWrap/>
            <w:vAlign w:val="bottom"/>
            <w:hideMark/>
          </w:tcPr>
          <w:p w14:paraId="0AA44BC0" w14:textId="4AB68842" w:rsidR="004022E8" w:rsidRPr="00F51942" w:rsidRDefault="004022E8" w:rsidP="003F0174">
            <w:pPr>
              <w:spacing w:after="0" w:line="240" w:lineRule="auto"/>
              <w:jc w:val="center"/>
              <w:rPr>
                <w:rFonts w:cs="Arial"/>
                <w:sz w:val="16"/>
                <w:szCs w:val="16"/>
              </w:rPr>
            </w:pPr>
            <w:r w:rsidRPr="00F51942">
              <w:rPr>
                <w:rFonts w:cs="Arial"/>
                <w:sz w:val="16"/>
                <w:szCs w:val="16"/>
              </w:rPr>
              <w:t>$7.80</w:t>
            </w:r>
          </w:p>
        </w:tc>
        <w:tc>
          <w:tcPr>
            <w:tcW w:w="1138" w:type="dxa"/>
            <w:shd w:val="clear" w:color="auto" w:fill="auto"/>
            <w:noWrap/>
            <w:vAlign w:val="bottom"/>
            <w:hideMark/>
          </w:tcPr>
          <w:p w14:paraId="5BFABF58" w14:textId="5796321A" w:rsidR="004022E8" w:rsidRPr="00F51942" w:rsidRDefault="004022E8" w:rsidP="003F0174">
            <w:pPr>
              <w:spacing w:after="0" w:line="240" w:lineRule="auto"/>
              <w:jc w:val="center"/>
              <w:rPr>
                <w:rFonts w:cs="Arial"/>
                <w:sz w:val="16"/>
                <w:szCs w:val="16"/>
              </w:rPr>
            </w:pPr>
            <w:r w:rsidRPr="00F51942">
              <w:rPr>
                <w:rFonts w:cs="Arial"/>
                <w:sz w:val="16"/>
                <w:szCs w:val="16"/>
              </w:rPr>
              <w:t>$10.80</w:t>
            </w:r>
          </w:p>
        </w:tc>
        <w:tc>
          <w:tcPr>
            <w:tcW w:w="1138" w:type="dxa"/>
            <w:shd w:val="clear" w:color="auto" w:fill="auto"/>
            <w:noWrap/>
            <w:vAlign w:val="bottom"/>
            <w:hideMark/>
          </w:tcPr>
          <w:p w14:paraId="3D8B6E75" w14:textId="380CFF64" w:rsidR="004022E8" w:rsidRPr="00F51942" w:rsidRDefault="004022E8" w:rsidP="003F0174">
            <w:pPr>
              <w:spacing w:after="0" w:line="240" w:lineRule="auto"/>
              <w:jc w:val="center"/>
              <w:rPr>
                <w:rFonts w:cs="Arial"/>
                <w:sz w:val="16"/>
                <w:szCs w:val="16"/>
              </w:rPr>
            </w:pPr>
            <w:r w:rsidRPr="00F51942">
              <w:rPr>
                <w:rFonts w:cs="Arial"/>
                <w:sz w:val="16"/>
                <w:szCs w:val="16"/>
              </w:rPr>
              <w:t>$0.24</w:t>
            </w:r>
          </w:p>
        </w:tc>
        <w:tc>
          <w:tcPr>
            <w:tcW w:w="1139" w:type="dxa"/>
            <w:shd w:val="clear" w:color="auto" w:fill="auto"/>
            <w:noWrap/>
            <w:vAlign w:val="bottom"/>
            <w:hideMark/>
          </w:tcPr>
          <w:p w14:paraId="29195007" w14:textId="65AE610A" w:rsidR="004022E8" w:rsidRPr="00F51942" w:rsidRDefault="004022E8" w:rsidP="003F0174">
            <w:pPr>
              <w:spacing w:after="0" w:line="240" w:lineRule="auto"/>
              <w:jc w:val="center"/>
              <w:rPr>
                <w:rFonts w:cs="Arial"/>
                <w:sz w:val="16"/>
                <w:szCs w:val="16"/>
              </w:rPr>
            </w:pPr>
            <w:r w:rsidRPr="00F51942">
              <w:rPr>
                <w:rFonts w:cs="Arial"/>
                <w:sz w:val="16"/>
                <w:szCs w:val="16"/>
              </w:rPr>
              <w:t>$0.33</w:t>
            </w:r>
          </w:p>
        </w:tc>
        <w:tc>
          <w:tcPr>
            <w:tcW w:w="1138" w:type="dxa"/>
            <w:shd w:val="clear" w:color="auto" w:fill="auto"/>
            <w:noWrap/>
            <w:vAlign w:val="bottom"/>
            <w:hideMark/>
          </w:tcPr>
          <w:p w14:paraId="4B1FE7FF" w14:textId="6DCDA1EF" w:rsidR="004022E8" w:rsidRPr="00F51942" w:rsidRDefault="004022E8" w:rsidP="003F0174">
            <w:pPr>
              <w:spacing w:after="0" w:line="240" w:lineRule="auto"/>
              <w:jc w:val="center"/>
              <w:rPr>
                <w:rFonts w:cs="Arial"/>
                <w:sz w:val="16"/>
                <w:szCs w:val="16"/>
              </w:rPr>
            </w:pPr>
            <w:r w:rsidRPr="00F51942">
              <w:rPr>
                <w:rFonts w:cs="Arial"/>
                <w:sz w:val="16"/>
                <w:szCs w:val="16"/>
              </w:rPr>
              <w:t>$0.14</w:t>
            </w:r>
          </w:p>
        </w:tc>
        <w:tc>
          <w:tcPr>
            <w:tcW w:w="1138" w:type="dxa"/>
            <w:shd w:val="clear" w:color="auto" w:fill="auto"/>
            <w:noWrap/>
            <w:vAlign w:val="bottom"/>
            <w:hideMark/>
          </w:tcPr>
          <w:p w14:paraId="2213F81B" w14:textId="04CA3DD9" w:rsidR="004022E8" w:rsidRPr="00F51942" w:rsidRDefault="004022E8" w:rsidP="003F0174">
            <w:pPr>
              <w:spacing w:after="0" w:line="240" w:lineRule="auto"/>
              <w:jc w:val="center"/>
              <w:rPr>
                <w:rFonts w:cs="Arial"/>
                <w:sz w:val="16"/>
                <w:szCs w:val="16"/>
              </w:rPr>
            </w:pPr>
            <w:r w:rsidRPr="00F51942">
              <w:rPr>
                <w:rFonts w:cs="Arial"/>
                <w:sz w:val="16"/>
                <w:szCs w:val="16"/>
              </w:rPr>
              <w:t>$0.20</w:t>
            </w:r>
          </w:p>
        </w:tc>
        <w:tc>
          <w:tcPr>
            <w:tcW w:w="1138" w:type="dxa"/>
            <w:shd w:val="clear" w:color="auto" w:fill="auto"/>
            <w:noWrap/>
            <w:vAlign w:val="bottom"/>
            <w:hideMark/>
          </w:tcPr>
          <w:p w14:paraId="7321EECF" w14:textId="5DB35039" w:rsidR="004022E8" w:rsidRPr="00F51942" w:rsidRDefault="004022E8" w:rsidP="003F0174">
            <w:pPr>
              <w:spacing w:after="0" w:line="240" w:lineRule="auto"/>
              <w:jc w:val="center"/>
              <w:rPr>
                <w:rFonts w:cs="Arial"/>
                <w:sz w:val="16"/>
                <w:szCs w:val="16"/>
              </w:rPr>
            </w:pPr>
            <w:r w:rsidRPr="00F51942">
              <w:rPr>
                <w:rFonts w:cs="Arial"/>
                <w:sz w:val="16"/>
                <w:szCs w:val="16"/>
              </w:rPr>
              <w:t>$3.39</w:t>
            </w:r>
          </w:p>
        </w:tc>
        <w:tc>
          <w:tcPr>
            <w:tcW w:w="1138" w:type="dxa"/>
            <w:shd w:val="clear" w:color="auto" w:fill="auto"/>
            <w:noWrap/>
            <w:vAlign w:val="bottom"/>
            <w:hideMark/>
          </w:tcPr>
          <w:p w14:paraId="77D37494" w14:textId="431982DC" w:rsidR="004022E8" w:rsidRPr="00F51942" w:rsidRDefault="004022E8" w:rsidP="003F0174">
            <w:pPr>
              <w:spacing w:after="0" w:line="240" w:lineRule="auto"/>
              <w:jc w:val="center"/>
              <w:rPr>
                <w:rFonts w:cs="Arial"/>
                <w:sz w:val="16"/>
                <w:szCs w:val="16"/>
              </w:rPr>
            </w:pPr>
            <w:r w:rsidRPr="00F51942">
              <w:rPr>
                <w:rFonts w:cs="Arial"/>
                <w:sz w:val="16"/>
                <w:szCs w:val="16"/>
              </w:rPr>
              <w:t>$4.69</w:t>
            </w:r>
          </w:p>
        </w:tc>
        <w:tc>
          <w:tcPr>
            <w:tcW w:w="1138" w:type="dxa"/>
            <w:shd w:val="clear" w:color="auto" w:fill="auto"/>
            <w:noWrap/>
            <w:vAlign w:val="bottom"/>
            <w:hideMark/>
          </w:tcPr>
          <w:p w14:paraId="062C5BDD" w14:textId="44BDF7D4" w:rsidR="004022E8" w:rsidRPr="00F51942" w:rsidRDefault="004022E8" w:rsidP="003F0174">
            <w:pPr>
              <w:spacing w:after="0" w:line="240" w:lineRule="auto"/>
              <w:jc w:val="center"/>
              <w:rPr>
                <w:rFonts w:cs="Arial"/>
                <w:sz w:val="16"/>
                <w:szCs w:val="16"/>
              </w:rPr>
            </w:pPr>
            <w:r w:rsidRPr="00F51942">
              <w:rPr>
                <w:rFonts w:cs="Arial"/>
                <w:sz w:val="16"/>
                <w:szCs w:val="16"/>
              </w:rPr>
              <w:t>$3.79</w:t>
            </w:r>
          </w:p>
        </w:tc>
        <w:tc>
          <w:tcPr>
            <w:tcW w:w="1139" w:type="dxa"/>
            <w:shd w:val="clear" w:color="auto" w:fill="auto"/>
            <w:noWrap/>
            <w:vAlign w:val="bottom"/>
            <w:hideMark/>
          </w:tcPr>
          <w:p w14:paraId="6ECCD7C4" w14:textId="46D96BEA" w:rsidR="004022E8" w:rsidRPr="00F51942" w:rsidRDefault="004022E8" w:rsidP="003F0174">
            <w:pPr>
              <w:spacing w:after="0" w:line="240" w:lineRule="auto"/>
              <w:jc w:val="center"/>
              <w:rPr>
                <w:rFonts w:cs="Arial"/>
                <w:sz w:val="16"/>
                <w:szCs w:val="16"/>
              </w:rPr>
            </w:pPr>
            <w:r w:rsidRPr="00F51942">
              <w:rPr>
                <w:rFonts w:cs="Arial"/>
                <w:sz w:val="16"/>
                <w:szCs w:val="16"/>
              </w:rPr>
              <w:t>$5.25</w:t>
            </w:r>
          </w:p>
        </w:tc>
      </w:tr>
      <w:tr w:rsidR="004022E8" w:rsidRPr="00F51942" w14:paraId="3F440EF5" w14:textId="77777777" w:rsidTr="004022E8">
        <w:trPr>
          <w:trHeight w:val="228"/>
        </w:trPr>
        <w:tc>
          <w:tcPr>
            <w:tcW w:w="1129" w:type="dxa"/>
            <w:noWrap/>
            <w:vAlign w:val="center"/>
            <w:hideMark/>
          </w:tcPr>
          <w:p w14:paraId="661C5A3F" w14:textId="77777777" w:rsidR="004022E8" w:rsidRPr="00F51942" w:rsidRDefault="004022E8" w:rsidP="003F0174">
            <w:pPr>
              <w:spacing w:after="0" w:line="240" w:lineRule="auto"/>
              <w:rPr>
                <w:rFonts w:cs="Arial"/>
                <w:sz w:val="16"/>
                <w:szCs w:val="16"/>
              </w:rPr>
            </w:pPr>
            <w:r w:rsidRPr="00F51942">
              <w:rPr>
                <w:rFonts w:cs="Arial"/>
                <w:sz w:val="16"/>
                <w:szCs w:val="16"/>
              </w:rPr>
              <w:t>2008-09</w:t>
            </w:r>
          </w:p>
        </w:tc>
        <w:tc>
          <w:tcPr>
            <w:tcW w:w="1138" w:type="dxa"/>
            <w:shd w:val="clear" w:color="auto" w:fill="auto"/>
            <w:noWrap/>
            <w:vAlign w:val="bottom"/>
            <w:hideMark/>
          </w:tcPr>
          <w:p w14:paraId="68BF1ED1" w14:textId="1E0DB911" w:rsidR="004022E8" w:rsidRPr="00F51942" w:rsidRDefault="004022E8" w:rsidP="003F0174">
            <w:pPr>
              <w:spacing w:after="0" w:line="240" w:lineRule="auto"/>
              <w:jc w:val="center"/>
              <w:rPr>
                <w:rFonts w:cs="Arial"/>
                <w:sz w:val="16"/>
                <w:szCs w:val="16"/>
              </w:rPr>
            </w:pPr>
            <w:r w:rsidRPr="00F51942">
              <w:rPr>
                <w:rFonts w:cs="Arial"/>
                <w:sz w:val="16"/>
                <w:szCs w:val="16"/>
              </w:rPr>
              <w:t>$5.35</w:t>
            </w:r>
          </w:p>
        </w:tc>
        <w:tc>
          <w:tcPr>
            <w:tcW w:w="1138" w:type="dxa"/>
            <w:shd w:val="clear" w:color="auto" w:fill="auto"/>
            <w:noWrap/>
            <w:vAlign w:val="bottom"/>
            <w:hideMark/>
          </w:tcPr>
          <w:p w14:paraId="070E2267" w14:textId="0F81787A" w:rsidR="004022E8" w:rsidRPr="00F51942" w:rsidRDefault="004022E8" w:rsidP="003F0174">
            <w:pPr>
              <w:spacing w:after="0" w:line="240" w:lineRule="auto"/>
              <w:jc w:val="center"/>
              <w:rPr>
                <w:rFonts w:cs="Arial"/>
                <w:sz w:val="16"/>
                <w:szCs w:val="16"/>
              </w:rPr>
            </w:pPr>
            <w:r w:rsidRPr="00F51942">
              <w:rPr>
                <w:rFonts w:cs="Arial"/>
                <w:sz w:val="16"/>
                <w:szCs w:val="16"/>
              </w:rPr>
              <w:t>$7.11</w:t>
            </w:r>
          </w:p>
        </w:tc>
        <w:tc>
          <w:tcPr>
            <w:tcW w:w="1138" w:type="dxa"/>
            <w:shd w:val="clear" w:color="auto" w:fill="auto"/>
            <w:noWrap/>
            <w:vAlign w:val="bottom"/>
            <w:hideMark/>
          </w:tcPr>
          <w:p w14:paraId="444A812A" w14:textId="74F795BE" w:rsidR="004022E8" w:rsidRPr="00F51942" w:rsidRDefault="004022E8" w:rsidP="003F0174">
            <w:pPr>
              <w:spacing w:after="0" w:line="240" w:lineRule="auto"/>
              <w:jc w:val="center"/>
              <w:rPr>
                <w:rFonts w:cs="Arial"/>
                <w:sz w:val="16"/>
                <w:szCs w:val="16"/>
              </w:rPr>
            </w:pPr>
            <w:r w:rsidRPr="00F51942">
              <w:rPr>
                <w:rFonts w:cs="Arial"/>
                <w:sz w:val="16"/>
                <w:szCs w:val="16"/>
              </w:rPr>
              <w:t>$6.08</w:t>
            </w:r>
          </w:p>
        </w:tc>
        <w:tc>
          <w:tcPr>
            <w:tcW w:w="1138" w:type="dxa"/>
            <w:shd w:val="clear" w:color="auto" w:fill="auto"/>
            <w:noWrap/>
            <w:vAlign w:val="bottom"/>
            <w:hideMark/>
          </w:tcPr>
          <w:p w14:paraId="794A077D" w14:textId="5938876B" w:rsidR="004022E8" w:rsidRPr="00F51942" w:rsidRDefault="004022E8" w:rsidP="003F0174">
            <w:pPr>
              <w:spacing w:after="0" w:line="240" w:lineRule="auto"/>
              <w:jc w:val="center"/>
              <w:rPr>
                <w:rFonts w:cs="Arial"/>
                <w:sz w:val="16"/>
                <w:szCs w:val="16"/>
              </w:rPr>
            </w:pPr>
            <w:r w:rsidRPr="00F51942">
              <w:rPr>
                <w:rFonts w:cs="Arial"/>
                <w:sz w:val="16"/>
                <w:szCs w:val="16"/>
              </w:rPr>
              <w:t>$8.08</w:t>
            </w:r>
          </w:p>
        </w:tc>
        <w:tc>
          <w:tcPr>
            <w:tcW w:w="1138" w:type="dxa"/>
            <w:shd w:val="clear" w:color="auto" w:fill="auto"/>
            <w:noWrap/>
            <w:vAlign w:val="bottom"/>
            <w:hideMark/>
          </w:tcPr>
          <w:p w14:paraId="280E4172" w14:textId="68AFF533"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9" w:type="dxa"/>
            <w:shd w:val="clear" w:color="auto" w:fill="auto"/>
            <w:noWrap/>
            <w:vAlign w:val="bottom"/>
            <w:hideMark/>
          </w:tcPr>
          <w:p w14:paraId="45F16FC8" w14:textId="415EA3DB" w:rsidR="004022E8" w:rsidRPr="00F51942" w:rsidRDefault="004022E8" w:rsidP="003F0174">
            <w:pPr>
              <w:spacing w:after="0" w:line="240" w:lineRule="auto"/>
              <w:jc w:val="center"/>
              <w:rPr>
                <w:rFonts w:cs="Arial"/>
                <w:sz w:val="16"/>
                <w:szCs w:val="16"/>
              </w:rPr>
            </w:pPr>
            <w:r w:rsidRPr="00F51942">
              <w:rPr>
                <w:rFonts w:cs="Arial"/>
                <w:sz w:val="16"/>
                <w:szCs w:val="16"/>
              </w:rPr>
              <w:t>$0.30</w:t>
            </w:r>
          </w:p>
        </w:tc>
        <w:tc>
          <w:tcPr>
            <w:tcW w:w="1138" w:type="dxa"/>
            <w:shd w:val="clear" w:color="auto" w:fill="auto"/>
            <w:noWrap/>
            <w:vAlign w:val="bottom"/>
            <w:hideMark/>
          </w:tcPr>
          <w:p w14:paraId="5A5A1C6D" w14:textId="66C0EBD6" w:rsidR="004022E8" w:rsidRPr="00F51942" w:rsidRDefault="004022E8" w:rsidP="003F0174">
            <w:pPr>
              <w:spacing w:after="0" w:line="240" w:lineRule="auto"/>
              <w:jc w:val="center"/>
              <w:rPr>
                <w:rFonts w:cs="Arial"/>
                <w:sz w:val="16"/>
                <w:szCs w:val="16"/>
              </w:rPr>
            </w:pPr>
            <w:r w:rsidRPr="00F51942">
              <w:rPr>
                <w:rFonts w:cs="Arial"/>
                <w:sz w:val="16"/>
                <w:szCs w:val="16"/>
              </w:rPr>
              <w:t>$0.15</w:t>
            </w:r>
          </w:p>
        </w:tc>
        <w:tc>
          <w:tcPr>
            <w:tcW w:w="1138" w:type="dxa"/>
            <w:shd w:val="clear" w:color="auto" w:fill="auto"/>
            <w:noWrap/>
            <w:vAlign w:val="bottom"/>
            <w:hideMark/>
          </w:tcPr>
          <w:p w14:paraId="4E017A75" w14:textId="1224646F" w:rsidR="004022E8" w:rsidRPr="00F51942" w:rsidRDefault="004022E8" w:rsidP="003F0174">
            <w:pPr>
              <w:spacing w:after="0" w:line="240" w:lineRule="auto"/>
              <w:jc w:val="center"/>
              <w:rPr>
                <w:rFonts w:cs="Arial"/>
                <w:sz w:val="16"/>
                <w:szCs w:val="16"/>
              </w:rPr>
            </w:pPr>
            <w:r w:rsidRPr="00F51942">
              <w:rPr>
                <w:rFonts w:cs="Arial"/>
                <w:sz w:val="16"/>
                <w:szCs w:val="16"/>
              </w:rPr>
              <w:t>$0.20</w:t>
            </w:r>
          </w:p>
        </w:tc>
        <w:tc>
          <w:tcPr>
            <w:tcW w:w="1138" w:type="dxa"/>
            <w:shd w:val="clear" w:color="auto" w:fill="auto"/>
            <w:noWrap/>
            <w:vAlign w:val="bottom"/>
            <w:hideMark/>
          </w:tcPr>
          <w:p w14:paraId="29C3B3D2" w14:textId="192DBB30" w:rsidR="004022E8" w:rsidRPr="00F51942" w:rsidRDefault="004022E8" w:rsidP="003F0174">
            <w:pPr>
              <w:spacing w:after="0" w:line="240" w:lineRule="auto"/>
              <w:jc w:val="center"/>
              <w:rPr>
                <w:rFonts w:cs="Arial"/>
                <w:sz w:val="16"/>
                <w:szCs w:val="16"/>
              </w:rPr>
            </w:pPr>
            <w:r w:rsidRPr="00F51942">
              <w:rPr>
                <w:rFonts w:cs="Arial"/>
                <w:sz w:val="16"/>
                <w:szCs w:val="16"/>
              </w:rPr>
              <w:t>$2.85</w:t>
            </w:r>
          </w:p>
        </w:tc>
        <w:tc>
          <w:tcPr>
            <w:tcW w:w="1138" w:type="dxa"/>
            <w:shd w:val="clear" w:color="auto" w:fill="auto"/>
            <w:noWrap/>
            <w:vAlign w:val="bottom"/>
            <w:hideMark/>
          </w:tcPr>
          <w:p w14:paraId="53D6468C" w14:textId="0A72D125" w:rsidR="004022E8" w:rsidRPr="00F51942" w:rsidRDefault="004022E8" w:rsidP="003F0174">
            <w:pPr>
              <w:spacing w:after="0" w:line="240" w:lineRule="auto"/>
              <w:jc w:val="center"/>
              <w:rPr>
                <w:rFonts w:cs="Arial"/>
                <w:sz w:val="16"/>
                <w:szCs w:val="16"/>
              </w:rPr>
            </w:pPr>
            <w:r w:rsidRPr="00F51942">
              <w:rPr>
                <w:rFonts w:cs="Arial"/>
                <w:sz w:val="16"/>
                <w:szCs w:val="16"/>
              </w:rPr>
              <w:t>$3.79</w:t>
            </w:r>
          </w:p>
        </w:tc>
        <w:tc>
          <w:tcPr>
            <w:tcW w:w="1138" w:type="dxa"/>
            <w:shd w:val="clear" w:color="auto" w:fill="auto"/>
            <w:noWrap/>
            <w:vAlign w:val="bottom"/>
            <w:hideMark/>
          </w:tcPr>
          <w:p w14:paraId="5E5D38BB" w14:textId="71CE2E76" w:rsidR="004022E8" w:rsidRPr="00F51942" w:rsidRDefault="004022E8" w:rsidP="003F0174">
            <w:pPr>
              <w:spacing w:after="0" w:line="240" w:lineRule="auto"/>
              <w:jc w:val="center"/>
              <w:rPr>
                <w:rFonts w:cs="Arial"/>
                <w:sz w:val="16"/>
                <w:szCs w:val="16"/>
              </w:rPr>
            </w:pPr>
            <w:r w:rsidRPr="00F51942">
              <w:rPr>
                <w:rFonts w:cs="Arial"/>
                <w:sz w:val="16"/>
                <w:szCs w:val="16"/>
              </w:rPr>
              <w:t>$3.23</w:t>
            </w:r>
          </w:p>
        </w:tc>
        <w:tc>
          <w:tcPr>
            <w:tcW w:w="1139" w:type="dxa"/>
            <w:shd w:val="clear" w:color="auto" w:fill="auto"/>
            <w:noWrap/>
            <w:vAlign w:val="bottom"/>
            <w:hideMark/>
          </w:tcPr>
          <w:p w14:paraId="39564FE6" w14:textId="0DD963A6" w:rsidR="004022E8" w:rsidRPr="00F51942" w:rsidRDefault="004022E8" w:rsidP="003F0174">
            <w:pPr>
              <w:spacing w:after="0" w:line="240" w:lineRule="auto"/>
              <w:jc w:val="center"/>
              <w:rPr>
                <w:rFonts w:cs="Arial"/>
                <w:sz w:val="16"/>
                <w:szCs w:val="16"/>
              </w:rPr>
            </w:pPr>
            <w:r w:rsidRPr="00F51942">
              <w:rPr>
                <w:rFonts w:cs="Arial"/>
                <w:sz w:val="16"/>
                <w:szCs w:val="16"/>
              </w:rPr>
              <w:t>$4.29</w:t>
            </w:r>
          </w:p>
        </w:tc>
      </w:tr>
      <w:tr w:rsidR="004022E8" w:rsidRPr="00F51942" w14:paraId="7BF462C8" w14:textId="77777777" w:rsidTr="004022E8">
        <w:trPr>
          <w:trHeight w:val="228"/>
        </w:trPr>
        <w:tc>
          <w:tcPr>
            <w:tcW w:w="1129" w:type="dxa"/>
            <w:noWrap/>
            <w:vAlign w:val="center"/>
            <w:hideMark/>
          </w:tcPr>
          <w:p w14:paraId="30FEB621" w14:textId="77777777" w:rsidR="004022E8" w:rsidRPr="00F51942" w:rsidRDefault="004022E8" w:rsidP="003F0174">
            <w:pPr>
              <w:spacing w:after="0" w:line="240" w:lineRule="auto"/>
              <w:rPr>
                <w:rFonts w:cs="Arial"/>
                <w:sz w:val="16"/>
                <w:szCs w:val="16"/>
              </w:rPr>
            </w:pPr>
            <w:r w:rsidRPr="00F51942">
              <w:rPr>
                <w:rFonts w:cs="Arial"/>
                <w:sz w:val="16"/>
                <w:szCs w:val="16"/>
              </w:rPr>
              <w:t>2009-10</w:t>
            </w:r>
          </w:p>
        </w:tc>
        <w:tc>
          <w:tcPr>
            <w:tcW w:w="1138" w:type="dxa"/>
            <w:shd w:val="clear" w:color="auto" w:fill="auto"/>
            <w:noWrap/>
            <w:vAlign w:val="bottom"/>
            <w:hideMark/>
          </w:tcPr>
          <w:p w14:paraId="369DE3C2" w14:textId="67D097AA" w:rsidR="004022E8" w:rsidRPr="00F51942" w:rsidRDefault="004022E8" w:rsidP="003F0174">
            <w:pPr>
              <w:spacing w:after="0" w:line="240" w:lineRule="auto"/>
              <w:jc w:val="center"/>
              <w:rPr>
                <w:rFonts w:cs="Arial"/>
                <w:sz w:val="16"/>
                <w:szCs w:val="16"/>
              </w:rPr>
            </w:pPr>
            <w:r w:rsidRPr="00F51942">
              <w:rPr>
                <w:rFonts w:cs="Arial"/>
                <w:sz w:val="16"/>
                <w:szCs w:val="16"/>
              </w:rPr>
              <w:t>$4.46</w:t>
            </w:r>
          </w:p>
        </w:tc>
        <w:tc>
          <w:tcPr>
            <w:tcW w:w="1138" w:type="dxa"/>
            <w:shd w:val="clear" w:color="auto" w:fill="auto"/>
            <w:noWrap/>
            <w:vAlign w:val="bottom"/>
            <w:hideMark/>
          </w:tcPr>
          <w:p w14:paraId="62376629" w14:textId="48575615" w:rsidR="004022E8" w:rsidRPr="00F51942" w:rsidRDefault="004022E8" w:rsidP="003F0174">
            <w:pPr>
              <w:spacing w:after="0" w:line="240" w:lineRule="auto"/>
              <w:jc w:val="center"/>
              <w:rPr>
                <w:rFonts w:cs="Arial"/>
                <w:sz w:val="16"/>
                <w:szCs w:val="16"/>
              </w:rPr>
            </w:pPr>
            <w:r w:rsidRPr="00F51942">
              <w:rPr>
                <w:rFonts w:cs="Arial"/>
                <w:sz w:val="16"/>
                <w:szCs w:val="16"/>
              </w:rPr>
              <w:t>$5.75</w:t>
            </w:r>
          </w:p>
        </w:tc>
        <w:tc>
          <w:tcPr>
            <w:tcW w:w="1138" w:type="dxa"/>
            <w:shd w:val="clear" w:color="auto" w:fill="auto"/>
            <w:noWrap/>
            <w:vAlign w:val="bottom"/>
            <w:hideMark/>
          </w:tcPr>
          <w:p w14:paraId="02572730" w14:textId="598E5119" w:rsidR="004022E8" w:rsidRPr="00F51942" w:rsidRDefault="004022E8" w:rsidP="003F0174">
            <w:pPr>
              <w:spacing w:after="0" w:line="240" w:lineRule="auto"/>
              <w:jc w:val="center"/>
              <w:rPr>
                <w:rFonts w:cs="Arial"/>
                <w:sz w:val="16"/>
                <w:szCs w:val="16"/>
              </w:rPr>
            </w:pPr>
            <w:r w:rsidRPr="00F51942">
              <w:rPr>
                <w:rFonts w:cs="Arial"/>
                <w:sz w:val="16"/>
                <w:szCs w:val="16"/>
              </w:rPr>
              <w:t>$5.17</w:t>
            </w:r>
          </w:p>
        </w:tc>
        <w:tc>
          <w:tcPr>
            <w:tcW w:w="1138" w:type="dxa"/>
            <w:shd w:val="clear" w:color="auto" w:fill="auto"/>
            <w:noWrap/>
            <w:vAlign w:val="bottom"/>
            <w:hideMark/>
          </w:tcPr>
          <w:p w14:paraId="64870C51" w14:textId="43CA1462" w:rsidR="004022E8" w:rsidRPr="00F51942" w:rsidRDefault="004022E8" w:rsidP="003F0174">
            <w:pPr>
              <w:spacing w:after="0" w:line="240" w:lineRule="auto"/>
              <w:jc w:val="center"/>
              <w:rPr>
                <w:rFonts w:cs="Arial"/>
                <w:sz w:val="16"/>
                <w:szCs w:val="16"/>
              </w:rPr>
            </w:pPr>
            <w:r w:rsidRPr="00F51942">
              <w:rPr>
                <w:rFonts w:cs="Arial"/>
                <w:sz w:val="16"/>
                <w:szCs w:val="16"/>
              </w:rPr>
              <w:t>$6.65</w:t>
            </w:r>
          </w:p>
        </w:tc>
        <w:tc>
          <w:tcPr>
            <w:tcW w:w="1138" w:type="dxa"/>
            <w:shd w:val="clear" w:color="auto" w:fill="auto"/>
            <w:noWrap/>
            <w:vAlign w:val="bottom"/>
            <w:hideMark/>
          </w:tcPr>
          <w:p w14:paraId="2BF05BE4" w14:textId="3A7CC772" w:rsidR="004022E8" w:rsidRPr="00F51942" w:rsidRDefault="004022E8" w:rsidP="003F0174">
            <w:pPr>
              <w:spacing w:after="0" w:line="240" w:lineRule="auto"/>
              <w:jc w:val="center"/>
              <w:rPr>
                <w:rFonts w:cs="Arial"/>
                <w:sz w:val="16"/>
                <w:szCs w:val="16"/>
              </w:rPr>
            </w:pPr>
            <w:r w:rsidRPr="00F51942">
              <w:rPr>
                <w:rFonts w:cs="Arial"/>
                <w:sz w:val="16"/>
                <w:szCs w:val="16"/>
              </w:rPr>
              <w:t>$0.22</w:t>
            </w:r>
          </w:p>
        </w:tc>
        <w:tc>
          <w:tcPr>
            <w:tcW w:w="1139" w:type="dxa"/>
            <w:shd w:val="clear" w:color="auto" w:fill="auto"/>
            <w:noWrap/>
            <w:vAlign w:val="bottom"/>
            <w:hideMark/>
          </w:tcPr>
          <w:p w14:paraId="3F0209DA" w14:textId="5FFC4411" w:rsidR="004022E8" w:rsidRPr="00F51942" w:rsidRDefault="004022E8" w:rsidP="003F0174">
            <w:pPr>
              <w:spacing w:after="0" w:line="240" w:lineRule="auto"/>
              <w:jc w:val="center"/>
              <w:rPr>
                <w:rFonts w:cs="Arial"/>
                <w:sz w:val="16"/>
                <w:szCs w:val="16"/>
              </w:rPr>
            </w:pPr>
            <w:r w:rsidRPr="00F51942">
              <w:rPr>
                <w:rFonts w:cs="Arial"/>
                <w:sz w:val="16"/>
                <w:szCs w:val="16"/>
              </w:rPr>
              <w:t>$0.28</w:t>
            </w:r>
          </w:p>
        </w:tc>
        <w:tc>
          <w:tcPr>
            <w:tcW w:w="1138" w:type="dxa"/>
            <w:shd w:val="clear" w:color="auto" w:fill="auto"/>
            <w:noWrap/>
            <w:vAlign w:val="bottom"/>
            <w:hideMark/>
          </w:tcPr>
          <w:p w14:paraId="4C40C9BC" w14:textId="6BCC3057" w:rsidR="004022E8" w:rsidRPr="00F51942" w:rsidRDefault="004022E8" w:rsidP="003F0174">
            <w:pPr>
              <w:spacing w:after="0" w:line="240" w:lineRule="auto"/>
              <w:jc w:val="center"/>
              <w:rPr>
                <w:rFonts w:cs="Arial"/>
                <w:sz w:val="16"/>
                <w:szCs w:val="16"/>
              </w:rPr>
            </w:pPr>
            <w:r w:rsidRPr="00F51942">
              <w:rPr>
                <w:rFonts w:cs="Arial"/>
                <w:sz w:val="16"/>
                <w:szCs w:val="16"/>
              </w:rPr>
              <w:t>$0.16</w:t>
            </w:r>
          </w:p>
        </w:tc>
        <w:tc>
          <w:tcPr>
            <w:tcW w:w="1138" w:type="dxa"/>
            <w:shd w:val="clear" w:color="auto" w:fill="auto"/>
            <w:noWrap/>
            <w:vAlign w:val="bottom"/>
            <w:hideMark/>
          </w:tcPr>
          <w:p w14:paraId="6C880D75" w14:textId="13677697" w:rsidR="004022E8" w:rsidRPr="00F51942" w:rsidRDefault="004022E8" w:rsidP="003F0174">
            <w:pPr>
              <w:spacing w:after="0" w:line="240" w:lineRule="auto"/>
              <w:jc w:val="center"/>
              <w:rPr>
                <w:rFonts w:cs="Arial"/>
                <w:sz w:val="16"/>
                <w:szCs w:val="16"/>
              </w:rPr>
            </w:pPr>
            <w:r w:rsidRPr="00F51942">
              <w:rPr>
                <w:rFonts w:cs="Arial"/>
                <w:sz w:val="16"/>
                <w:szCs w:val="16"/>
              </w:rPr>
              <w:t>$0.21</w:t>
            </w:r>
          </w:p>
        </w:tc>
        <w:tc>
          <w:tcPr>
            <w:tcW w:w="1138" w:type="dxa"/>
            <w:shd w:val="clear" w:color="auto" w:fill="auto"/>
            <w:noWrap/>
            <w:vAlign w:val="bottom"/>
            <w:hideMark/>
          </w:tcPr>
          <w:p w14:paraId="3A792B61" w14:textId="033D3170" w:rsidR="004022E8" w:rsidRPr="00F51942" w:rsidRDefault="004022E8" w:rsidP="003F0174">
            <w:pPr>
              <w:spacing w:after="0" w:line="240" w:lineRule="auto"/>
              <w:jc w:val="center"/>
              <w:rPr>
                <w:rFonts w:cs="Arial"/>
                <w:sz w:val="16"/>
                <w:szCs w:val="16"/>
              </w:rPr>
            </w:pPr>
            <w:r w:rsidRPr="00F51942">
              <w:rPr>
                <w:rFonts w:cs="Arial"/>
                <w:sz w:val="16"/>
                <w:szCs w:val="16"/>
              </w:rPr>
              <w:t>$2.20</w:t>
            </w:r>
          </w:p>
        </w:tc>
        <w:tc>
          <w:tcPr>
            <w:tcW w:w="1138" w:type="dxa"/>
            <w:shd w:val="clear" w:color="auto" w:fill="auto"/>
            <w:noWrap/>
            <w:vAlign w:val="bottom"/>
            <w:hideMark/>
          </w:tcPr>
          <w:p w14:paraId="5581F50A" w14:textId="5D9E3A1A" w:rsidR="004022E8" w:rsidRPr="00F51942" w:rsidRDefault="004022E8" w:rsidP="003F0174">
            <w:pPr>
              <w:spacing w:after="0" w:line="240" w:lineRule="auto"/>
              <w:jc w:val="center"/>
              <w:rPr>
                <w:rFonts w:cs="Arial"/>
                <w:sz w:val="16"/>
                <w:szCs w:val="16"/>
              </w:rPr>
            </w:pPr>
            <w:r w:rsidRPr="00F51942">
              <w:rPr>
                <w:rFonts w:cs="Arial"/>
                <w:sz w:val="16"/>
                <w:szCs w:val="16"/>
              </w:rPr>
              <w:t>$2.83</w:t>
            </w:r>
          </w:p>
        </w:tc>
        <w:tc>
          <w:tcPr>
            <w:tcW w:w="1138" w:type="dxa"/>
            <w:shd w:val="clear" w:color="auto" w:fill="auto"/>
            <w:noWrap/>
            <w:vAlign w:val="bottom"/>
            <w:hideMark/>
          </w:tcPr>
          <w:p w14:paraId="75A26170" w14:textId="1A27DBEE" w:rsidR="004022E8" w:rsidRPr="00F51942" w:rsidRDefault="004022E8" w:rsidP="003F0174">
            <w:pPr>
              <w:spacing w:after="0" w:line="240" w:lineRule="auto"/>
              <w:jc w:val="center"/>
              <w:rPr>
                <w:rFonts w:cs="Arial"/>
                <w:sz w:val="16"/>
                <w:szCs w:val="16"/>
              </w:rPr>
            </w:pPr>
            <w:r w:rsidRPr="00F51942">
              <w:rPr>
                <w:rFonts w:cs="Arial"/>
                <w:sz w:val="16"/>
                <w:szCs w:val="16"/>
              </w:rPr>
              <w:t>$2.58</w:t>
            </w:r>
          </w:p>
        </w:tc>
        <w:tc>
          <w:tcPr>
            <w:tcW w:w="1139" w:type="dxa"/>
            <w:shd w:val="clear" w:color="auto" w:fill="auto"/>
            <w:noWrap/>
            <w:vAlign w:val="bottom"/>
            <w:hideMark/>
          </w:tcPr>
          <w:p w14:paraId="7180F999" w14:textId="062CF3D5" w:rsidR="004022E8" w:rsidRPr="00F51942" w:rsidRDefault="004022E8" w:rsidP="003F0174">
            <w:pPr>
              <w:spacing w:after="0" w:line="240" w:lineRule="auto"/>
              <w:jc w:val="center"/>
              <w:rPr>
                <w:rFonts w:cs="Arial"/>
                <w:sz w:val="16"/>
                <w:szCs w:val="16"/>
              </w:rPr>
            </w:pPr>
            <w:r w:rsidRPr="00F51942">
              <w:rPr>
                <w:rFonts w:cs="Arial"/>
                <w:sz w:val="16"/>
                <w:szCs w:val="16"/>
              </w:rPr>
              <w:t>$3.32</w:t>
            </w:r>
          </w:p>
        </w:tc>
      </w:tr>
      <w:tr w:rsidR="004022E8" w:rsidRPr="00F51942" w14:paraId="415275BB" w14:textId="77777777" w:rsidTr="004022E8">
        <w:trPr>
          <w:trHeight w:val="228"/>
        </w:trPr>
        <w:tc>
          <w:tcPr>
            <w:tcW w:w="1129" w:type="dxa"/>
            <w:noWrap/>
            <w:vAlign w:val="center"/>
            <w:hideMark/>
          </w:tcPr>
          <w:p w14:paraId="697E8AC4" w14:textId="77777777" w:rsidR="004022E8" w:rsidRPr="00F51942" w:rsidRDefault="004022E8" w:rsidP="003F0174">
            <w:pPr>
              <w:spacing w:after="0" w:line="240" w:lineRule="auto"/>
              <w:rPr>
                <w:rFonts w:cs="Arial"/>
                <w:sz w:val="16"/>
                <w:szCs w:val="16"/>
              </w:rPr>
            </w:pPr>
            <w:r w:rsidRPr="00F51942">
              <w:rPr>
                <w:rFonts w:cs="Arial"/>
                <w:sz w:val="16"/>
                <w:szCs w:val="16"/>
              </w:rPr>
              <w:t>2010-11</w:t>
            </w:r>
          </w:p>
        </w:tc>
        <w:tc>
          <w:tcPr>
            <w:tcW w:w="1138" w:type="dxa"/>
            <w:shd w:val="clear" w:color="auto" w:fill="auto"/>
            <w:noWrap/>
            <w:vAlign w:val="bottom"/>
            <w:hideMark/>
          </w:tcPr>
          <w:p w14:paraId="369E61A3" w14:textId="0592F8F7" w:rsidR="004022E8" w:rsidRPr="00F51942" w:rsidRDefault="004022E8" w:rsidP="003F0174">
            <w:pPr>
              <w:spacing w:after="0" w:line="240" w:lineRule="auto"/>
              <w:jc w:val="center"/>
              <w:rPr>
                <w:rFonts w:cs="Arial"/>
                <w:sz w:val="16"/>
                <w:szCs w:val="16"/>
              </w:rPr>
            </w:pPr>
            <w:r w:rsidRPr="00F51942">
              <w:rPr>
                <w:rFonts w:cs="Arial"/>
                <w:sz w:val="16"/>
                <w:szCs w:val="16"/>
              </w:rPr>
              <w:t>$5.64</w:t>
            </w:r>
          </w:p>
        </w:tc>
        <w:tc>
          <w:tcPr>
            <w:tcW w:w="1138" w:type="dxa"/>
            <w:shd w:val="clear" w:color="auto" w:fill="auto"/>
            <w:noWrap/>
            <w:vAlign w:val="bottom"/>
            <w:hideMark/>
          </w:tcPr>
          <w:p w14:paraId="75147B49" w14:textId="7265D340" w:rsidR="004022E8" w:rsidRPr="00F51942" w:rsidRDefault="004022E8" w:rsidP="003F0174">
            <w:pPr>
              <w:spacing w:after="0" w:line="240" w:lineRule="auto"/>
              <w:jc w:val="center"/>
              <w:rPr>
                <w:rFonts w:cs="Arial"/>
                <w:sz w:val="16"/>
                <w:szCs w:val="16"/>
              </w:rPr>
            </w:pPr>
            <w:r w:rsidRPr="00F51942">
              <w:rPr>
                <w:rFonts w:cs="Arial"/>
                <w:sz w:val="16"/>
                <w:szCs w:val="16"/>
              </w:rPr>
              <w:t>$7.05</w:t>
            </w:r>
          </w:p>
        </w:tc>
        <w:tc>
          <w:tcPr>
            <w:tcW w:w="1138" w:type="dxa"/>
            <w:shd w:val="clear" w:color="auto" w:fill="auto"/>
            <w:noWrap/>
            <w:vAlign w:val="bottom"/>
            <w:hideMark/>
          </w:tcPr>
          <w:p w14:paraId="2DCA8DE4" w14:textId="47662EF1" w:rsidR="004022E8" w:rsidRPr="00F51942" w:rsidRDefault="004022E8" w:rsidP="003F0174">
            <w:pPr>
              <w:spacing w:after="0" w:line="240" w:lineRule="auto"/>
              <w:jc w:val="center"/>
              <w:rPr>
                <w:rFonts w:cs="Arial"/>
                <w:sz w:val="16"/>
                <w:szCs w:val="16"/>
              </w:rPr>
            </w:pPr>
            <w:r w:rsidRPr="00F51942">
              <w:rPr>
                <w:rFonts w:cs="Arial"/>
                <w:sz w:val="16"/>
                <w:szCs w:val="16"/>
              </w:rPr>
              <w:t>$6.47</w:t>
            </w:r>
          </w:p>
        </w:tc>
        <w:tc>
          <w:tcPr>
            <w:tcW w:w="1138" w:type="dxa"/>
            <w:shd w:val="clear" w:color="auto" w:fill="auto"/>
            <w:noWrap/>
            <w:vAlign w:val="bottom"/>
            <w:hideMark/>
          </w:tcPr>
          <w:p w14:paraId="4EB22CBC" w14:textId="3623B495" w:rsidR="004022E8" w:rsidRPr="00F51942" w:rsidRDefault="004022E8" w:rsidP="003F0174">
            <w:pPr>
              <w:spacing w:after="0" w:line="240" w:lineRule="auto"/>
              <w:jc w:val="center"/>
              <w:rPr>
                <w:rFonts w:cs="Arial"/>
                <w:sz w:val="16"/>
                <w:szCs w:val="16"/>
              </w:rPr>
            </w:pPr>
            <w:r w:rsidRPr="00F51942">
              <w:rPr>
                <w:rFonts w:cs="Arial"/>
                <w:sz w:val="16"/>
                <w:szCs w:val="16"/>
              </w:rPr>
              <w:t>$8.09</w:t>
            </w:r>
          </w:p>
        </w:tc>
        <w:tc>
          <w:tcPr>
            <w:tcW w:w="1138" w:type="dxa"/>
            <w:shd w:val="clear" w:color="auto" w:fill="auto"/>
            <w:noWrap/>
            <w:vAlign w:val="bottom"/>
            <w:hideMark/>
          </w:tcPr>
          <w:p w14:paraId="246AF806" w14:textId="12D39A96" w:rsidR="004022E8" w:rsidRPr="00F51942" w:rsidRDefault="004022E8" w:rsidP="003F0174">
            <w:pPr>
              <w:spacing w:after="0" w:line="240" w:lineRule="auto"/>
              <w:jc w:val="center"/>
              <w:rPr>
                <w:rFonts w:cs="Arial"/>
                <w:sz w:val="16"/>
                <w:szCs w:val="16"/>
              </w:rPr>
            </w:pPr>
            <w:r w:rsidRPr="00F51942">
              <w:rPr>
                <w:rFonts w:cs="Arial"/>
                <w:sz w:val="16"/>
                <w:szCs w:val="16"/>
              </w:rPr>
              <w:t>$0.26</w:t>
            </w:r>
          </w:p>
        </w:tc>
        <w:tc>
          <w:tcPr>
            <w:tcW w:w="1139" w:type="dxa"/>
            <w:shd w:val="clear" w:color="auto" w:fill="auto"/>
            <w:noWrap/>
            <w:vAlign w:val="bottom"/>
            <w:hideMark/>
          </w:tcPr>
          <w:p w14:paraId="36B9BBD9" w14:textId="5ADE39E4" w:rsidR="004022E8" w:rsidRPr="00F51942" w:rsidRDefault="004022E8" w:rsidP="003F0174">
            <w:pPr>
              <w:spacing w:after="0" w:line="240" w:lineRule="auto"/>
              <w:jc w:val="center"/>
              <w:rPr>
                <w:rFonts w:cs="Arial"/>
                <w:sz w:val="16"/>
                <w:szCs w:val="16"/>
              </w:rPr>
            </w:pPr>
            <w:r w:rsidRPr="00F51942">
              <w:rPr>
                <w:rFonts w:cs="Arial"/>
                <w:sz w:val="16"/>
                <w:szCs w:val="16"/>
              </w:rPr>
              <w:t>$0.33</w:t>
            </w:r>
          </w:p>
        </w:tc>
        <w:tc>
          <w:tcPr>
            <w:tcW w:w="1138" w:type="dxa"/>
            <w:shd w:val="clear" w:color="auto" w:fill="auto"/>
            <w:noWrap/>
            <w:vAlign w:val="bottom"/>
            <w:hideMark/>
          </w:tcPr>
          <w:p w14:paraId="0E683A1E" w14:textId="1A5FD205" w:rsidR="004022E8" w:rsidRPr="00F51942" w:rsidRDefault="004022E8" w:rsidP="003F0174">
            <w:pPr>
              <w:spacing w:after="0" w:line="240" w:lineRule="auto"/>
              <w:jc w:val="center"/>
              <w:rPr>
                <w:rFonts w:cs="Arial"/>
                <w:sz w:val="16"/>
                <w:szCs w:val="16"/>
              </w:rPr>
            </w:pPr>
            <w:r w:rsidRPr="00F51942">
              <w:rPr>
                <w:rFonts w:cs="Arial"/>
                <w:sz w:val="16"/>
                <w:szCs w:val="16"/>
              </w:rPr>
              <w:t>$0.18</w:t>
            </w:r>
          </w:p>
        </w:tc>
        <w:tc>
          <w:tcPr>
            <w:tcW w:w="1138" w:type="dxa"/>
            <w:shd w:val="clear" w:color="auto" w:fill="auto"/>
            <w:noWrap/>
            <w:vAlign w:val="bottom"/>
            <w:hideMark/>
          </w:tcPr>
          <w:p w14:paraId="4F8A52E9" w14:textId="6908DCC3"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vAlign w:val="bottom"/>
            <w:hideMark/>
          </w:tcPr>
          <w:p w14:paraId="089B8F76" w14:textId="140A019B" w:rsidR="004022E8" w:rsidRPr="00F51942" w:rsidRDefault="004022E8" w:rsidP="003F0174">
            <w:pPr>
              <w:spacing w:after="0" w:line="240" w:lineRule="auto"/>
              <w:jc w:val="center"/>
              <w:rPr>
                <w:rFonts w:cs="Arial"/>
                <w:sz w:val="16"/>
                <w:szCs w:val="16"/>
              </w:rPr>
            </w:pPr>
            <w:r w:rsidRPr="00F51942">
              <w:rPr>
                <w:rFonts w:cs="Arial"/>
                <w:sz w:val="16"/>
                <w:szCs w:val="16"/>
              </w:rPr>
              <w:t>$2.27</w:t>
            </w:r>
          </w:p>
        </w:tc>
        <w:tc>
          <w:tcPr>
            <w:tcW w:w="1138" w:type="dxa"/>
            <w:shd w:val="clear" w:color="auto" w:fill="auto"/>
            <w:noWrap/>
            <w:vAlign w:val="bottom"/>
            <w:hideMark/>
          </w:tcPr>
          <w:p w14:paraId="52DB5B09" w14:textId="5EEC45D6" w:rsidR="004022E8" w:rsidRPr="00F51942" w:rsidRDefault="004022E8" w:rsidP="003F0174">
            <w:pPr>
              <w:spacing w:after="0" w:line="240" w:lineRule="auto"/>
              <w:jc w:val="center"/>
              <w:rPr>
                <w:rFonts w:cs="Arial"/>
                <w:sz w:val="16"/>
                <w:szCs w:val="16"/>
              </w:rPr>
            </w:pPr>
            <w:r w:rsidRPr="00F51942">
              <w:rPr>
                <w:rFonts w:cs="Arial"/>
                <w:sz w:val="16"/>
                <w:szCs w:val="16"/>
              </w:rPr>
              <w:t>$2.84</w:t>
            </w:r>
          </w:p>
        </w:tc>
        <w:tc>
          <w:tcPr>
            <w:tcW w:w="1138" w:type="dxa"/>
            <w:shd w:val="clear" w:color="auto" w:fill="auto"/>
            <w:noWrap/>
            <w:vAlign w:val="bottom"/>
            <w:hideMark/>
          </w:tcPr>
          <w:p w14:paraId="444058D0" w14:textId="29401B3B" w:rsidR="004022E8" w:rsidRPr="00F51942" w:rsidRDefault="004022E8" w:rsidP="003F0174">
            <w:pPr>
              <w:spacing w:after="0" w:line="240" w:lineRule="auto"/>
              <w:jc w:val="center"/>
              <w:rPr>
                <w:rFonts w:cs="Arial"/>
                <w:sz w:val="16"/>
                <w:szCs w:val="16"/>
              </w:rPr>
            </w:pPr>
            <w:r w:rsidRPr="00F51942">
              <w:rPr>
                <w:rFonts w:cs="Arial"/>
                <w:sz w:val="16"/>
                <w:szCs w:val="16"/>
              </w:rPr>
              <w:t>$2.71</w:t>
            </w:r>
          </w:p>
        </w:tc>
        <w:tc>
          <w:tcPr>
            <w:tcW w:w="1139" w:type="dxa"/>
            <w:shd w:val="clear" w:color="auto" w:fill="auto"/>
            <w:noWrap/>
            <w:vAlign w:val="bottom"/>
            <w:hideMark/>
          </w:tcPr>
          <w:p w14:paraId="739BF6A8" w14:textId="1B615CE9" w:rsidR="004022E8" w:rsidRPr="00F51942" w:rsidRDefault="004022E8" w:rsidP="003F0174">
            <w:pPr>
              <w:spacing w:after="0" w:line="240" w:lineRule="auto"/>
              <w:jc w:val="center"/>
              <w:rPr>
                <w:rFonts w:cs="Arial"/>
                <w:sz w:val="16"/>
                <w:szCs w:val="16"/>
              </w:rPr>
            </w:pPr>
            <w:r w:rsidRPr="00F51942">
              <w:rPr>
                <w:rFonts w:cs="Arial"/>
                <w:sz w:val="16"/>
                <w:szCs w:val="16"/>
              </w:rPr>
              <w:t>$3.40</w:t>
            </w:r>
          </w:p>
        </w:tc>
      </w:tr>
      <w:tr w:rsidR="004022E8" w:rsidRPr="00F51942" w14:paraId="200689E7" w14:textId="77777777" w:rsidTr="004022E8">
        <w:trPr>
          <w:trHeight w:val="228"/>
        </w:trPr>
        <w:tc>
          <w:tcPr>
            <w:tcW w:w="1129" w:type="dxa"/>
            <w:noWrap/>
            <w:vAlign w:val="center"/>
            <w:hideMark/>
          </w:tcPr>
          <w:p w14:paraId="137B5397" w14:textId="77777777" w:rsidR="004022E8" w:rsidRPr="00F51942" w:rsidRDefault="004022E8" w:rsidP="003F0174">
            <w:pPr>
              <w:spacing w:after="0" w:line="240" w:lineRule="auto"/>
              <w:rPr>
                <w:rFonts w:cs="Arial"/>
                <w:sz w:val="16"/>
                <w:szCs w:val="16"/>
              </w:rPr>
            </w:pPr>
            <w:r w:rsidRPr="00F51942">
              <w:rPr>
                <w:rFonts w:cs="Arial"/>
                <w:sz w:val="16"/>
                <w:szCs w:val="16"/>
              </w:rPr>
              <w:t>2011-12</w:t>
            </w:r>
          </w:p>
        </w:tc>
        <w:tc>
          <w:tcPr>
            <w:tcW w:w="1138" w:type="dxa"/>
            <w:shd w:val="clear" w:color="auto" w:fill="auto"/>
            <w:noWrap/>
            <w:vAlign w:val="bottom"/>
            <w:hideMark/>
          </w:tcPr>
          <w:p w14:paraId="7D42745C" w14:textId="01360C26" w:rsidR="004022E8" w:rsidRPr="00F51942" w:rsidRDefault="004022E8" w:rsidP="003F0174">
            <w:pPr>
              <w:spacing w:after="0" w:line="240" w:lineRule="auto"/>
              <w:jc w:val="center"/>
              <w:rPr>
                <w:rFonts w:cs="Arial"/>
                <w:sz w:val="16"/>
                <w:szCs w:val="16"/>
              </w:rPr>
            </w:pPr>
            <w:r w:rsidRPr="00F51942">
              <w:rPr>
                <w:rFonts w:cs="Arial"/>
                <w:sz w:val="16"/>
                <w:szCs w:val="16"/>
              </w:rPr>
              <w:t>$5.52</w:t>
            </w:r>
          </w:p>
        </w:tc>
        <w:tc>
          <w:tcPr>
            <w:tcW w:w="1138" w:type="dxa"/>
            <w:shd w:val="clear" w:color="auto" w:fill="auto"/>
            <w:noWrap/>
            <w:vAlign w:val="bottom"/>
            <w:hideMark/>
          </w:tcPr>
          <w:p w14:paraId="7976E993" w14:textId="117CB572" w:rsidR="004022E8" w:rsidRPr="00F51942" w:rsidRDefault="004022E8" w:rsidP="003F0174">
            <w:pPr>
              <w:spacing w:after="0" w:line="240" w:lineRule="auto"/>
              <w:jc w:val="center"/>
              <w:rPr>
                <w:rFonts w:cs="Arial"/>
                <w:sz w:val="16"/>
                <w:szCs w:val="16"/>
              </w:rPr>
            </w:pPr>
            <w:r w:rsidRPr="00F51942">
              <w:rPr>
                <w:rFonts w:cs="Arial"/>
                <w:sz w:val="16"/>
                <w:szCs w:val="16"/>
              </w:rPr>
              <w:t>$6.78</w:t>
            </w:r>
          </w:p>
        </w:tc>
        <w:tc>
          <w:tcPr>
            <w:tcW w:w="1138" w:type="dxa"/>
            <w:shd w:val="clear" w:color="auto" w:fill="auto"/>
            <w:noWrap/>
            <w:vAlign w:val="bottom"/>
            <w:hideMark/>
          </w:tcPr>
          <w:p w14:paraId="61EBABDB" w14:textId="78498D42" w:rsidR="004022E8" w:rsidRPr="00F51942" w:rsidRDefault="004022E8" w:rsidP="003F0174">
            <w:pPr>
              <w:spacing w:after="0" w:line="240" w:lineRule="auto"/>
              <w:jc w:val="center"/>
              <w:rPr>
                <w:rFonts w:cs="Arial"/>
                <w:sz w:val="16"/>
                <w:szCs w:val="16"/>
              </w:rPr>
            </w:pPr>
            <w:r w:rsidRPr="00F51942">
              <w:rPr>
                <w:rFonts w:cs="Arial"/>
                <w:sz w:val="16"/>
                <w:szCs w:val="16"/>
              </w:rPr>
              <w:t>$5.97</w:t>
            </w:r>
          </w:p>
        </w:tc>
        <w:tc>
          <w:tcPr>
            <w:tcW w:w="1138" w:type="dxa"/>
            <w:shd w:val="clear" w:color="auto" w:fill="auto"/>
            <w:noWrap/>
            <w:vAlign w:val="bottom"/>
            <w:hideMark/>
          </w:tcPr>
          <w:p w14:paraId="292CC95A" w14:textId="38BD272F" w:rsidR="004022E8" w:rsidRPr="00F51942" w:rsidRDefault="004022E8" w:rsidP="003F0174">
            <w:pPr>
              <w:spacing w:after="0" w:line="240" w:lineRule="auto"/>
              <w:jc w:val="center"/>
              <w:rPr>
                <w:rFonts w:cs="Arial"/>
                <w:sz w:val="16"/>
                <w:szCs w:val="16"/>
              </w:rPr>
            </w:pPr>
            <w:r w:rsidRPr="00F51942">
              <w:rPr>
                <w:rFonts w:cs="Arial"/>
                <w:sz w:val="16"/>
                <w:szCs w:val="16"/>
              </w:rPr>
              <w:t>$7.34</w:t>
            </w:r>
          </w:p>
        </w:tc>
        <w:tc>
          <w:tcPr>
            <w:tcW w:w="1138" w:type="dxa"/>
            <w:shd w:val="clear" w:color="auto" w:fill="auto"/>
            <w:noWrap/>
            <w:vAlign w:val="bottom"/>
            <w:hideMark/>
          </w:tcPr>
          <w:p w14:paraId="36353E8A" w14:textId="4B94FE3B" w:rsidR="004022E8" w:rsidRPr="00F51942" w:rsidRDefault="004022E8" w:rsidP="003F0174">
            <w:pPr>
              <w:spacing w:after="0" w:line="240" w:lineRule="auto"/>
              <w:jc w:val="center"/>
              <w:rPr>
                <w:rFonts w:cs="Arial"/>
                <w:sz w:val="16"/>
                <w:szCs w:val="16"/>
              </w:rPr>
            </w:pPr>
            <w:r w:rsidRPr="00F51942">
              <w:rPr>
                <w:rFonts w:cs="Arial"/>
                <w:sz w:val="16"/>
                <w:szCs w:val="16"/>
              </w:rPr>
              <w:t>$0.26</w:t>
            </w:r>
          </w:p>
        </w:tc>
        <w:tc>
          <w:tcPr>
            <w:tcW w:w="1139" w:type="dxa"/>
            <w:shd w:val="clear" w:color="auto" w:fill="auto"/>
            <w:noWrap/>
            <w:vAlign w:val="bottom"/>
            <w:hideMark/>
          </w:tcPr>
          <w:p w14:paraId="33ACFA7E" w14:textId="2DE9F434"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8" w:type="dxa"/>
            <w:shd w:val="clear" w:color="auto" w:fill="auto"/>
            <w:noWrap/>
            <w:vAlign w:val="bottom"/>
            <w:hideMark/>
          </w:tcPr>
          <w:p w14:paraId="0E127CC2" w14:textId="034A2F68" w:rsidR="004022E8" w:rsidRPr="00F51942" w:rsidRDefault="004022E8" w:rsidP="003F0174">
            <w:pPr>
              <w:spacing w:after="0" w:line="240" w:lineRule="auto"/>
              <w:jc w:val="center"/>
              <w:rPr>
                <w:rFonts w:cs="Arial"/>
                <w:sz w:val="16"/>
                <w:szCs w:val="16"/>
              </w:rPr>
            </w:pPr>
            <w:r w:rsidRPr="00F51942">
              <w:rPr>
                <w:rFonts w:cs="Arial"/>
                <w:sz w:val="16"/>
                <w:szCs w:val="16"/>
              </w:rPr>
              <w:t>$0.19</w:t>
            </w:r>
          </w:p>
        </w:tc>
        <w:tc>
          <w:tcPr>
            <w:tcW w:w="1138" w:type="dxa"/>
            <w:shd w:val="clear" w:color="auto" w:fill="auto"/>
            <w:noWrap/>
            <w:vAlign w:val="bottom"/>
            <w:hideMark/>
          </w:tcPr>
          <w:p w14:paraId="7648CECD" w14:textId="50096B51"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vAlign w:val="bottom"/>
            <w:hideMark/>
          </w:tcPr>
          <w:p w14:paraId="623294BE" w14:textId="1466E7A9" w:rsidR="004022E8" w:rsidRPr="00F51942" w:rsidRDefault="004022E8" w:rsidP="003F0174">
            <w:pPr>
              <w:spacing w:after="0" w:line="240" w:lineRule="auto"/>
              <w:jc w:val="center"/>
              <w:rPr>
                <w:rFonts w:cs="Arial"/>
                <w:sz w:val="16"/>
                <w:szCs w:val="16"/>
              </w:rPr>
            </w:pPr>
            <w:r w:rsidRPr="00F51942">
              <w:rPr>
                <w:rFonts w:cs="Arial"/>
                <w:sz w:val="16"/>
                <w:szCs w:val="16"/>
              </w:rPr>
              <w:t>$2.33</w:t>
            </w:r>
          </w:p>
        </w:tc>
        <w:tc>
          <w:tcPr>
            <w:tcW w:w="1138" w:type="dxa"/>
            <w:shd w:val="clear" w:color="auto" w:fill="auto"/>
            <w:noWrap/>
            <w:vAlign w:val="bottom"/>
            <w:hideMark/>
          </w:tcPr>
          <w:p w14:paraId="49812A0B" w14:textId="4AD1F1B8" w:rsidR="004022E8" w:rsidRPr="00F51942" w:rsidRDefault="004022E8" w:rsidP="003F0174">
            <w:pPr>
              <w:spacing w:after="0" w:line="240" w:lineRule="auto"/>
              <w:jc w:val="center"/>
              <w:rPr>
                <w:rFonts w:cs="Arial"/>
                <w:sz w:val="16"/>
                <w:szCs w:val="16"/>
              </w:rPr>
            </w:pPr>
            <w:r w:rsidRPr="00F51942">
              <w:rPr>
                <w:rFonts w:cs="Arial"/>
                <w:sz w:val="16"/>
                <w:szCs w:val="16"/>
              </w:rPr>
              <w:t>$2.86</w:t>
            </w:r>
          </w:p>
        </w:tc>
        <w:tc>
          <w:tcPr>
            <w:tcW w:w="1138" w:type="dxa"/>
            <w:shd w:val="clear" w:color="auto" w:fill="auto"/>
            <w:noWrap/>
            <w:vAlign w:val="bottom"/>
            <w:hideMark/>
          </w:tcPr>
          <w:p w14:paraId="7B36CCD9" w14:textId="733309F0" w:rsidR="004022E8" w:rsidRPr="00F51942" w:rsidRDefault="004022E8" w:rsidP="003F0174">
            <w:pPr>
              <w:spacing w:after="0" w:line="240" w:lineRule="auto"/>
              <w:jc w:val="center"/>
              <w:rPr>
                <w:rFonts w:cs="Arial"/>
                <w:sz w:val="16"/>
                <w:szCs w:val="16"/>
              </w:rPr>
            </w:pPr>
            <w:r w:rsidRPr="00F51942">
              <w:rPr>
                <w:rFonts w:cs="Arial"/>
                <w:sz w:val="16"/>
                <w:szCs w:val="16"/>
              </w:rPr>
              <w:t>$2.78</w:t>
            </w:r>
          </w:p>
        </w:tc>
        <w:tc>
          <w:tcPr>
            <w:tcW w:w="1139" w:type="dxa"/>
            <w:shd w:val="clear" w:color="auto" w:fill="auto"/>
            <w:noWrap/>
            <w:vAlign w:val="bottom"/>
            <w:hideMark/>
          </w:tcPr>
          <w:p w14:paraId="005D8D68" w14:textId="08114430" w:rsidR="004022E8" w:rsidRPr="00F51942" w:rsidRDefault="004022E8" w:rsidP="003F0174">
            <w:pPr>
              <w:spacing w:after="0" w:line="240" w:lineRule="auto"/>
              <w:jc w:val="center"/>
              <w:rPr>
                <w:rFonts w:cs="Arial"/>
                <w:sz w:val="16"/>
                <w:szCs w:val="16"/>
              </w:rPr>
            </w:pPr>
            <w:r w:rsidRPr="00F51942">
              <w:rPr>
                <w:rFonts w:cs="Arial"/>
                <w:sz w:val="16"/>
                <w:szCs w:val="16"/>
              </w:rPr>
              <w:t>$3.41</w:t>
            </w:r>
          </w:p>
        </w:tc>
      </w:tr>
      <w:tr w:rsidR="004022E8" w:rsidRPr="00F51942" w14:paraId="6397E13B" w14:textId="77777777" w:rsidTr="004022E8">
        <w:trPr>
          <w:trHeight w:val="228"/>
        </w:trPr>
        <w:tc>
          <w:tcPr>
            <w:tcW w:w="1129" w:type="dxa"/>
            <w:noWrap/>
            <w:vAlign w:val="center"/>
            <w:hideMark/>
          </w:tcPr>
          <w:p w14:paraId="35E52276" w14:textId="77777777" w:rsidR="004022E8" w:rsidRPr="00F51942" w:rsidRDefault="004022E8" w:rsidP="003F0174">
            <w:pPr>
              <w:spacing w:after="0" w:line="240" w:lineRule="auto"/>
              <w:rPr>
                <w:rFonts w:cs="Arial"/>
                <w:sz w:val="16"/>
                <w:szCs w:val="16"/>
              </w:rPr>
            </w:pPr>
            <w:r w:rsidRPr="00F51942">
              <w:rPr>
                <w:rFonts w:cs="Arial"/>
                <w:sz w:val="16"/>
                <w:szCs w:val="16"/>
              </w:rPr>
              <w:t>2012-13</w:t>
            </w:r>
          </w:p>
        </w:tc>
        <w:tc>
          <w:tcPr>
            <w:tcW w:w="1138" w:type="dxa"/>
            <w:shd w:val="clear" w:color="auto" w:fill="auto"/>
            <w:noWrap/>
            <w:vAlign w:val="bottom"/>
            <w:hideMark/>
          </w:tcPr>
          <w:p w14:paraId="3267CBEE" w14:textId="19718CA1" w:rsidR="004022E8" w:rsidRPr="00F51942" w:rsidRDefault="004022E8" w:rsidP="003F0174">
            <w:pPr>
              <w:spacing w:after="0" w:line="240" w:lineRule="auto"/>
              <w:jc w:val="center"/>
              <w:rPr>
                <w:rFonts w:cs="Arial"/>
                <w:sz w:val="16"/>
                <w:szCs w:val="16"/>
              </w:rPr>
            </w:pPr>
            <w:r w:rsidRPr="00F51942">
              <w:rPr>
                <w:rFonts w:cs="Arial"/>
                <w:sz w:val="16"/>
                <w:szCs w:val="16"/>
              </w:rPr>
              <w:t>$4.90</w:t>
            </w:r>
          </w:p>
        </w:tc>
        <w:tc>
          <w:tcPr>
            <w:tcW w:w="1138" w:type="dxa"/>
            <w:shd w:val="clear" w:color="auto" w:fill="auto"/>
            <w:noWrap/>
            <w:vAlign w:val="bottom"/>
            <w:hideMark/>
          </w:tcPr>
          <w:p w14:paraId="530732BD" w14:textId="342CAFE4" w:rsidR="004022E8" w:rsidRPr="00F51942" w:rsidRDefault="004022E8" w:rsidP="003F0174">
            <w:pPr>
              <w:spacing w:after="0" w:line="240" w:lineRule="auto"/>
              <w:jc w:val="center"/>
              <w:rPr>
                <w:rFonts w:cs="Arial"/>
                <w:sz w:val="16"/>
                <w:szCs w:val="16"/>
              </w:rPr>
            </w:pPr>
            <w:r w:rsidRPr="00F51942">
              <w:rPr>
                <w:rFonts w:cs="Arial"/>
                <w:sz w:val="16"/>
                <w:szCs w:val="16"/>
              </w:rPr>
              <w:t>$5.86</w:t>
            </w:r>
          </w:p>
        </w:tc>
        <w:tc>
          <w:tcPr>
            <w:tcW w:w="1138" w:type="dxa"/>
            <w:shd w:val="clear" w:color="auto" w:fill="auto"/>
            <w:noWrap/>
            <w:vAlign w:val="bottom"/>
            <w:hideMark/>
          </w:tcPr>
          <w:p w14:paraId="56326F39" w14:textId="31648888" w:rsidR="004022E8" w:rsidRPr="00F51942" w:rsidRDefault="004022E8" w:rsidP="003F0174">
            <w:pPr>
              <w:spacing w:after="0" w:line="240" w:lineRule="auto"/>
              <w:jc w:val="center"/>
              <w:rPr>
                <w:rFonts w:cs="Arial"/>
                <w:sz w:val="16"/>
                <w:szCs w:val="16"/>
              </w:rPr>
            </w:pPr>
            <w:r w:rsidRPr="00F51942">
              <w:rPr>
                <w:rFonts w:cs="Arial"/>
                <w:sz w:val="16"/>
                <w:szCs w:val="16"/>
              </w:rPr>
              <w:t>$5.25</w:t>
            </w:r>
          </w:p>
        </w:tc>
        <w:tc>
          <w:tcPr>
            <w:tcW w:w="1138" w:type="dxa"/>
            <w:shd w:val="clear" w:color="auto" w:fill="auto"/>
            <w:noWrap/>
            <w:vAlign w:val="bottom"/>
            <w:hideMark/>
          </w:tcPr>
          <w:p w14:paraId="67E1D37E" w14:textId="78D6A6EA" w:rsidR="004022E8" w:rsidRPr="00F51942" w:rsidRDefault="004022E8" w:rsidP="003F0174">
            <w:pPr>
              <w:spacing w:after="0" w:line="240" w:lineRule="auto"/>
              <w:jc w:val="center"/>
              <w:rPr>
                <w:rFonts w:cs="Arial"/>
                <w:sz w:val="16"/>
                <w:szCs w:val="16"/>
              </w:rPr>
            </w:pPr>
            <w:r w:rsidRPr="00F51942">
              <w:rPr>
                <w:rFonts w:cs="Arial"/>
                <w:sz w:val="16"/>
                <w:szCs w:val="16"/>
              </w:rPr>
              <w:t>$6.28</w:t>
            </w:r>
          </w:p>
        </w:tc>
        <w:tc>
          <w:tcPr>
            <w:tcW w:w="1138" w:type="dxa"/>
            <w:shd w:val="clear" w:color="auto" w:fill="auto"/>
            <w:noWrap/>
            <w:vAlign w:val="bottom"/>
            <w:hideMark/>
          </w:tcPr>
          <w:p w14:paraId="5D7B774B" w14:textId="5DCE5338" w:rsidR="004022E8" w:rsidRPr="00F51942" w:rsidRDefault="004022E8" w:rsidP="003F0174">
            <w:pPr>
              <w:spacing w:after="0" w:line="240" w:lineRule="auto"/>
              <w:jc w:val="center"/>
              <w:rPr>
                <w:rFonts w:cs="Arial"/>
                <w:sz w:val="16"/>
                <w:szCs w:val="16"/>
              </w:rPr>
            </w:pPr>
            <w:r w:rsidRPr="00F51942">
              <w:rPr>
                <w:rFonts w:cs="Arial"/>
                <w:sz w:val="16"/>
                <w:szCs w:val="16"/>
              </w:rPr>
              <w:t>$0.27</w:t>
            </w:r>
          </w:p>
        </w:tc>
        <w:tc>
          <w:tcPr>
            <w:tcW w:w="1139" w:type="dxa"/>
            <w:shd w:val="clear" w:color="auto" w:fill="auto"/>
            <w:noWrap/>
            <w:vAlign w:val="bottom"/>
            <w:hideMark/>
          </w:tcPr>
          <w:p w14:paraId="649C4F03" w14:textId="4F5B810E"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8" w:type="dxa"/>
            <w:shd w:val="clear" w:color="auto" w:fill="auto"/>
            <w:noWrap/>
            <w:vAlign w:val="bottom"/>
            <w:hideMark/>
          </w:tcPr>
          <w:p w14:paraId="5B900CF7" w14:textId="0472DDA4" w:rsidR="004022E8" w:rsidRPr="00F51942" w:rsidRDefault="004022E8" w:rsidP="003F0174">
            <w:pPr>
              <w:spacing w:after="0" w:line="240" w:lineRule="auto"/>
              <w:jc w:val="center"/>
              <w:rPr>
                <w:rFonts w:cs="Arial"/>
                <w:sz w:val="16"/>
                <w:szCs w:val="16"/>
              </w:rPr>
            </w:pPr>
            <w:r w:rsidRPr="00F51942">
              <w:rPr>
                <w:rFonts w:cs="Arial"/>
                <w:sz w:val="16"/>
                <w:szCs w:val="16"/>
              </w:rPr>
              <w:t>$0.22</w:t>
            </w:r>
          </w:p>
        </w:tc>
        <w:tc>
          <w:tcPr>
            <w:tcW w:w="1138" w:type="dxa"/>
            <w:shd w:val="clear" w:color="auto" w:fill="auto"/>
            <w:noWrap/>
            <w:vAlign w:val="bottom"/>
            <w:hideMark/>
          </w:tcPr>
          <w:p w14:paraId="404E48A1" w14:textId="45AD911A" w:rsidR="004022E8" w:rsidRPr="00F51942" w:rsidRDefault="004022E8" w:rsidP="003F0174">
            <w:pPr>
              <w:spacing w:after="0" w:line="240" w:lineRule="auto"/>
              <w:jc w:val="center"/>
              <w:rPr>
                <w:rFonts w:cs="Arial"/>
                <w:sz w:val="16"/>
                <w:szCs w:val="16"/>
              </w:rPr>
            </w:pPr>
            <w:r w:rsidRPr="00F51942">
              <w:rPr>
                <w:rFonts w:cs="Arial"/>
                <w:sz w:val="16"/>
                <w:szCs w:val="16"/>
              </w:rPr>
              <w:t>$0.27</w:t>
            </w:r>
          </w:p>
        </w:tc>
        <w:tc>
          <w:tcPr>
            <w:tcW w:w="1138" w:type="dxa"/>
            <w:shd w:val="clear" w:color="auto" w:fill="auto"/>
            <w:noWrap/>
            <w:vAlign w:val="bottom"/>
            <w:hideMark/>
          </w:tcPr>
          <w:p w14:paraId="16452DB8" w14:textId="2EA478F3" w:rsidR="004022E8" w:rsidRPr="00F51942" w:rsidRDefault="004022E8" w:rsidP="003F0174">
            <w:pPr>
              <w:spacing w:after="0" w:line="240" w:lineRule="auto"/>
              <w:jc w:val="center"/>
              <w:rPr>
                <w:rFonts w:cs="Arial"/>
                <w:sz w:val="16"/>
                <w:szCs w:val="16"/>
              </w:rPr>
            </w:pPr>
            <w:r w:rsidRPr="00F51942">
              <w:rPr>
                <w:rFonts w:cs="Arial"/>
                <w:sz w:val="16"/>
                <w:szCs w:val="16"/>
              </w:rPr>
              <w:t>$2.59</w:t>
            </w:r>
          </w:p>
        </w:tc>
        <w:tc>
          <w:tcPr>
            <w:tcW w:w="1138" w:type="dxa"/>
            <w:shd w:val="clear" w:color="auto" w:fill="auto"/>
            <w:noWrap/>
            <w:vAlign w:val="bottom"/>
            <w:hideMark/>
          </w:tcPr>
          <w:p w14:paraId="76F7AE87" w14:textId="76C0C855" w:rsidR="004022E8" w:rsidRPr="00F51942" w:rsidRDefault="004022E8" w:rsidP="003F0174">
            <w:pPr>
              <w:spacing w:after="0" w:line="240" w:lineRule="auto"/>
              <w:jc w:val="center"/>
              <w:rPr>
                <w:rFonts w:cs="Arial"/>
                <w:sz w:val="16"/>
                <w:szCs w:val="16"/>
              </w:rPr>
            </w:pPr>
            <w:r w:rsidRPr="00F51942">
              <w:rPr>
                <w:rFonts w:cs="Arial"/>
                <w:sz w:val="16"/>
                <w:szCs w:val="16"/>
              </w:rPr>
              <w:t>$3.09</w:t>
            </w:r>
          </w:p>
        </w:tc>
        <w:tc>
          <w:tcPr>
            <w:tcW w:w="1138" w:type="dxa"/>
            <w:shd w:val="clear" w:color="auto" w:fill="auto"/>
            <w:noWrap/>
            <w:vAlign w:val="bottom"/>
            <w:hideMark/>
          </w:tcPr>
          <w:p w14:paraId="16EF6436" w14:textId="5CD25EB6" w:rsidR="004022E8" w:rsidRPr="00F51942" w:rsidRDefault="004022E8" w:rsidP="003F0174">
            <w:pPr>
              <w:spacing w:after="0" w:line="240" w:lineRule="auto"/>
              <w:jc w:val="center"/>
              <w:rPr>
                <w:rFonts w:cs="Arial"/>
                <w:sz w:val="16"/>
                <w:szCs w:val="16"/>
              </w:rPr>
            </w:pPr>
            <w:r w:rsidRPr="00F51942">
              <w:rPr>
                <w:rFonts w:cs="Arial"/>
                <w:sz w:val="16"/>
                <w:szCs w:val="16"/>
              </w:rPr>
              <w:t>$3.08</w:t>
            </w:r>
          </w:p>
        </w:tc>
        <w:tc>
          <w:tcPr>
            <w:tcW w:w="1139" w:type="dxa"/>
            <w:shd w:val="clear" w:color="auto" w:fill="auto"/>
            <w:noWrap/>
            <w:vAlign w:val="bottom"/>
            <w:hideMark/>
          </w:tcPr>
          <w:p w14:paraId="78E42622" w14:textId="0D885372" w:rsidR="004022E8" w:rsidRPr="00F51942" w:rsidRDefault="004022E8" w:rsidP="003F0174">
            <w:pPr>
              <w:spacing w:after="0" w:line="240" w:lineRule="auto"/>
              <w:jc w:val="center"/>
              <w:rPr>
                <w:rFonts w:cs="Arial"/>
                <w:sz w:val="16"/>
                <w:szCs w:val="16"/>
              </w:rPr>
            </w:pPr>
            <w:r w:rsidRPr="00F51942">
              <w:rPr>
                <w:rFonts w:cs="Arial"/>
                <w:sz w:val="16"/>
                <w:szCs w:val="16"/>
              </w:rPr>
              <w:t>$3.68</w:t>
            </w:r>
          </w:p>
        </w:tc>
      </w:tr>
      <w:tr w:rsidR="004022E8" w:rsidRPr="00F51942" w14:paraId="2FE55BEC" w14:textId="77777777" w:rsidTr="004022E8">
        <w:trPr>
          <w:trHeight w:val="228"/>
        </w:trPr>
        <w:tc>
          <w:tcPr>
            <w:tcW w:w="1129" w:type="dxa"/>
            <w:noWrap/>
            <w:vAlign w:val="center"/>
            <w:hideMark/>
          </w:tcPr>
          <w:p w14:paraId="54A89070" w14:textId="77777777" w:rsidR="004022E8" w:rsidRPr="00F51942" w:rsidRDefault="004022E8" w:rsidP="003F0174">
            <w:pPr>
              <w:spacing w:after="0" w:line="240" w:lineRule="auto"/>
              <w:rPr>
                <w:rFonts w:cs="Arial"/>
                <w:sz w:val="16"/>
                <w:szCs w:val="16"/>
              </w:rPr>
            </w:pPr>
            <w:r w:rsidRPr="00F51942">
              <w:rPr>
                <w:rFonts w:cs="Arial"/>
                <w:sz w:val="16"/>
                <w:szCs w:val="16"/>
              </w:rPr>
              <w:t>2013-14</w:t>
            </w:r>
          </w:p>
        </w:tc>
        <w:tc>
          <w:tcPr>
            <w:tcW w:w="1138" w:type="dxa"/>
            <w:shd w:val="clear" w:color="auto" w:fill="auto"/>
            <w:noWrap/>
            <w:vAlign w:val="bottom"/>
            <w:hideMark/>
          </w:tcPr>
          <w:p w14:paraId="61BA0A21" w14:textId="41F60266" w:rsidR="004022E8" w:rsidRPr="00F51942" w:rsidRDefault="004022E8" w:rsidP="003F0174">
            <w:pPr>
              <w:spacing w:after="0" w:line="240" w:lineRule="auto"/>
              <w:jc w:val="center"/>
              <w:rPr>
                <w:rFonts w:cs="Arial"/>
                <w:sz w:val="16"/>
                <w:szCs w:val="16"/>
              </w:rPr>
            </w:pPr>
            <w:r w:rsidRPr="00F51942">
              <w:rPr>
                <w:rFonts w:cs="Arial"/>
                <w:sz w:val="16"/>
                <w:szCs w:val="16"/>
              </w:rPr>
              <w:t>$6.79</w:t>
            </w:r>
          </w:p>
        </w:tc>
        <w:tc>
          <w:tcPr>
            <w:tcW w:w="1138" w:type="dxa"/>
            <w:shd w:val="clear" w:color="auto" w:fill="auto"/>
            <w:noWrap/>
            <w:vAlign w:val="bottom"/>
            <w:hideMark/>
          </w:tcPr>
          <w:p w14:paraId="39236DFA" w14:textId="15C6CF8F" w:rsidR="004022E8" w:rsidRPr="00F51942" w:rsidRDefault="004022E8" w:rsidP="003F0174">
            <w:pPr>
              <w:spacing w:after="0" w:line="240" w:lineRule="auto"/>
              <w:jc w:val="center"/>
              <w:rPr>
                <w:rFonts w:cs="Arial"/>
                <w:sz w:val="16"/>
                <w:szCs w:val="16"/>
              </w:rPr>
            </w:pPr>
            <w:r w:rsidRPr="00F51942">
              <w:rPr>
                <w:rFonts w:cs="Arial"/>
                <w:sz w:val="16"/>
                <w:szCs w:val="16"/>
              </w:rPr>
              <w:t>$7.91</w:t>
            </w:r>
          </w:p>
        </w:tc>
        <w:tc>
          <w:tcPr>
            <w:tcW w:w="1138" w:type="dxa"/>
            <w:shd w:val="clear" w:color="auto" w:fill="auto"/>
            <w:noWrap/>
            <w:vAlign w:val="bottom"/>
            <w:hideMark/>
          </w:tcPr>
          <w:p w14:paraId="1F3EEF6E" w14:textId="071565E3" w:rsidR="004022E8" w:rsidRPr="00F51942" w:rsidRDefault="004022E8" w:rsidP="003F0174">
            <w:pPr>
              <w:spacing w:after="0" w:line="240" w:lineRule="auto"/>
              <w:jc w:val="center"/>
              <w:rPr>
                <w:rFonts w:cs="Arial"/>
                <w:sz w:val="16"/>
                <w:szCs w:val="16"/>
              </w:rPr>
            </w:pPr>
            <w:r w:rsidRPr="00F51942">
              <w:rPr>
                <w:rFonts w:cs="Arial"/>
                <w:sz w:val="16"/>
                <w:szCs w:val="16"/>
              </w:rPr>
              <w:t>$7.44</w:t>
            </w:r>
          </w:p>
        </w:tc>
        <w:tc>
          <w:tcPr>
            <w:tcW w:w="1138" w:type="dxa"/>
            <w:shd w:val="clear" w:color="auto" w:fill="auto"/>
            <w:noWrap/>
            <w:vAlign w:val="bottom"/>
            <w:hideMark/>
          </w:tcPr>
          <w:p w14:paraId="4C74201C" w14:textId="5AF26D23" w:rsidR="004022E8" w:rsidRPr="00F51942" w:rsidRDefault="004022E8" w:rsidP="003F0174">
            <w:pPr>
              <w:spacing w:after="0" w:line="240" w:lineRule="auto"/>
              <w:jc w:val="center"/>
              <w:rPr>
                <w:rFonts w:cs="Arial"/>
                <w:sz w:val="16"/>
                <w:szCs w:val="16"/>
              </w:rPr>
            </w:pPr>
            <w:r w:rsidRPr="00F51942">
              <w:rPr>
                <w:rFonts w:cs="Arial"/>
                <w:sz w:val="16"/>
                <w:szCs w:val="16"/>
              </w:rPr>
              <w:t>$8.68</w:t>
            </w:r>
          </w:p>
        </w:tc>
        <w:tc>
          <w:tcPr>
            <w:tcW w:w="1138" w:type="dxa"/>
            <w:shd w:val="clear" w:color="auto" w:fill="auto"/>
            <w:noWrap/>
            <w:vAlign w:val="bottom"/>
            <w:hideMark/>
          </w:tcPr>
          <w:p w14:paraId="1E00A126" w14:textId="2151AFFC" w:rsidR="004022E8" w:rsidRPr="00F51942" w:rsidRDefault="004022E8" w:rsidP="003F0174">
            <w:pPr>
              <w:spacing w:after="0" w:line="240" w:lineRule="auto"/>
              <w:jc w:val="center"/>
              <w:rPr>
                <w:rFonts w:cs="Arial"/>
                <w:sz w:val="16"/>
                <w:szCs w:val="16"/>
              </w:rPr>
            </w:pPr>
            <w:r w:rsidRPr="00F51942">
              <w:rPr>
                <w:rFonts w:cs="Arial"/>
                <w:sz w:val="16"/>
                <w:szCs w:val="16"/>
              </w:rPr>
              <w:t>$0.28</w:t>
            </w:r>
          </w:p>
        </w:tc>
        <w:tc>
          <w:tcPr>
            <w:tcW w:w="1139" w:type="dxa"/>
            <w:shd w:val="clear" w:color="auto" w:fill="auto"/>
            <w:noWrap/>
            <w:vAlign w:val="bottom"/>
            <w:hideMark/>
          </w:tcPr>
          <w:p w14:paraId="1932F384" w14:textId="55D908F9"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8" w:type="dxa"/>
            <w:shd w:val="clear" w:color="auto" w:fill="auto"/>
            <w:noWrap/>
            <w:vAlign w:val="bottom"/>
            <w:hideMark/>
          </w:tcPr>
          <w:p w14:paraId="52B4D815" w14:textId="023A1BAB" w:rsidR="004022E8" w:rsidRPr="00F51942" w:rsidRDefault="004022E8" w:rsidP="003F0174">
            <w:pPr>
              <w:spacing w:after="0" w:line="240" w:lineRule="auto"/>
              <w:jc w:val="center"/>
              <w:rPr>
                <w:rFonts w:cs="Arial"/>
                <w:sz w:val="16"/>
                <w:szCs w:val="16"/>
              </w:rPr>
            </w:pPr>
            <w:r w:rsidRPr="00F51942">
              <w:rPr>
                <w:rFonts w:cs="Arial"/>
                <w:sz w:val="16"/>
                <w:szCs w:val="16"/>
              </w:rPr>
              <w:t>$0.22</w:t>
            </w:r>
          </w:p>
        </w:tc>
        <w:tc>
          <w:tcPr>
            <w:tcW w:w="1138" w:type="dxa"/>
            <w:shd w:val="clear" w:color="auto" w:fill="auto"/>
            <w:noWrap/>
            <w:vAlign w:val="bottom"/>
            <w:hideMark/>
          </w:tcPr>
          <w:p w14:paraId="7ED28241" w14:textId="0A440F1E" w:rsidR="004022E8" w:rsidRPr="00F51942" w:rsidRDefault="004022E8" w:rsidP="003F0174">
            <w:pPr>
              <w:spacing w:after="0" w:line="240" w:lineRule="auto"/>
              <w:jc w:val="center"/>
              <w:rPr>
                <w:rFonts w:cs="Arial"/>
                <w:sz w:val="16"/>
                <w:szCs w:val="16"/>
              </w:rPr>
            </w:pPr>
            <w:r w:rsidRPr="00F51942">
              <w:rPr>
                <w:rFonts w:cs="Arial"/>
                <w:sz w:val="16"/>
                <w:szCs w:val="16"/>
              </w:rPr>
              <w:t>$0.25</w:t>
            </w:r>
          </w:p>
        </w:tc>
        <w:tc>
          <w:tcPr>
            <w:tcW w:w="1138" w:type="dxa"/>
            <w:shd w:val="clear" w:color="auto" w:fill="auto"/>
            <w:noWrap/>
            <w:vAlign w:val="bottom"/>
            <w:hideMark/>
          </w:tcPr>
          <w:p w14:paraId="6CDBF5A4" w14:textId="7004BAE1" w:rsidR="004022E8" w:rsidRPr="00F51942" w:rsidRDefault="004022E8" w:rsidP="003F0174">
            <w:pPr>
              <w:spacing w:after="0" w:line="240" w:lineRule="auto"/>
              <w:jc w:val="center"/>
              <w:rPr>
                <w:rFonts w:cs="Arial"/>
                <w:sz w:val="16"/>
                <w:szCs w:val="16"/>
              </w:rPr>
            </w:pPr>
            <w:r w:rsidRPr="00F51942">
              <w:rPr>
                <w:rFonts w:cs="Arial"/>
                <w:sz w:val="16"/>
                <w:szCs w:val="16"/>
              </w:rPr>
              <w:t>$2.90</w:t>
            </w:r>
          </w:p>
        </w:tc>
        <w:tc>
          <w:tcPr>
            <w:tcW w:w="1138" w:type="dxa"/>
            <w:shd w:val="clear" w:color="auto" w:fill="auto"/>
            <w:noWrap/>
            <w:vAlign w:val="bottom"/>
            <w:hideMark/>
          </w:tcPr>
          <w:p w14:paraId="4D6B827F" w14:textId="0082376E" w:rsidR="004022E8" w:rsidRPr="00F51942" w:rsidRDefault="004022E8" w:rsidP="003F0174">
            <w:pPr>
              <w:spacing w:after="0" w:line="240" w:lineRule="auto"/>
              <w:jc w:val="center"/>
              <w:rPr>
                <w:rFonts w:cs="Arial"/>
                <w:sz w:val="16"/>
                <w:szCs w:val="16"/>
              </w:rPr>
            </w:pPr>
            <w:r w:rsidRPr="00F51942">
              <w:rPr>
                <w:rFonts w:cs="Arial"/>
                <w:sz w:val="16"/>
                <w:szCs w:val="16"/>
              </w:rPr>
              <w:t>$3.38</w:t>
            </w:r>
          </w:p>
        </w:tc>
        <w:tc>
          <w:tcPr>
            <w:tcW w:w="1138" w:type="dxa"/>
            <w:shd w:val="clear" w:color="auto" w:fill="auto"/>
            <w:noWrap/>
            <w:vAlign w:val="bottom"/>
            <w:hideMark/>
          </w:tcPr>
          <w:p w14:paraId="307A2DF6" w14:textId="1E95184E" w:rsidR="004022E8" w:rsidRPr="00F51942" w:rsidRDefault="004022E8" w:rsidP="003F0174">
            <w:pPr>
              <w:spacing w:after="0" w:line="240" w:lineRule="auto"/>
              <w:jc w:val="center"/>
              <w:rPr>
                <w:rFonts w:cs="Arial"/>
                <w:sz w:val="16"/>
                <w:szCs w:val="16"/>
              </w:rPr>
            </w:pPr>
            <w:r w:rsidRPr="00F51942">
              <w:rPr>
                <w:rFonts w:cs="Arial"/>
                <w:sz w:val="16"/>
                <w:szCs w:val="16"/>
              </w:rPr>
              <w:t>$3.39</w:t>
            </w:r>
          </w:p>
        </w:tc>
        <w:tc>
          <w:tcPr>
            <w:tcW w:w="1139" w:type="dxa"/>
            <w:shd w:val="clear" w:color="auto" w:fill="auto"/>
            <w:noWrap/>
            <w:vAlign w:val="bottom"/>
            <w:hideMark/>
          </w:tcPr>
          <w:p w14:paraId="5A41F874" w14:textId="58D23BA8" w:rsidR="004022E8" w:rsidRPr="00F51942" w:rsidRDefault="004022E8" w:rsidP="003F0174">
            <w:pPr>
              <w:spacing w:after="0" w:line="240" w:lineRule="auto"/>
              <w:jc w:val="center"/>
              <w:rPr>
                <w:rFonts w:cs="Arial"/>
                <w:sz w:val="16"/>
                <w:szCs w:val="16"/>
              </w:rPr>
            </w:pPr>
            <w:r w:rsidRPr="00F51942">
              <w:rPr>
                <w:rFonts w:cs="Arial"/>
                <w:sz w:val="16"/>
                <w:szCs w:val="16"/>
              </w:rPr>
              <w:t>$3.95</w:t>
            </w:r>
          </w:p>
        </w:tc>
      </w:tr>
      <w:tr w:rsidR="004022E8" w:rsidRPr="00F51942" w14:paraId="78088694" w14:textId="77777777" w:rsidTr="004022E8">
        <w:trPr>
          <w:trHeight w:val="228"/>
        </w:trPr>
        <w:tc>
          <w:tcPr>
            <w:tcW w:w="1129" w:type="dxa"/>
            <w:noWrap/>
            <w:vAlign w:val="center"/>
            <w:hideMark/>
          </w:tcPr>
          <w:p w14:paraId="0D044826" w14:textId="77777777" w:rsidR="004022E8" w:rsidRPr="00F51942" w:rsidRDefault="004022E8" w:rsidP="003F0174">
            <w:pPr>
              <w:spacing w:after="0" w:line="240" w:lineRule="auto"/>
              <w:rPr>
                <w:rFonts w:cs="Arial"/>
                <w:sz w:val="16"/>
                <w:szCs w:val="16"/>
              </w:rPr>
            </w:pPr>
            <w:r w:rsidRPr="00F51942">
              <w:rPr>
                <w:rFonts w:cs="Arial"/>
                <w:sz w:val="16"/>
                <w:szCs w:val="16"/>
              </w:rPr>
              <w:t>2014-15</w:t>
            </w:r>
          </w:p>
        </w:tc>
        <w:tc>
          <w:tcPr>
            <w:tcW w:w="1138" w:type="dxa"/>
            <w:shd w:val="clear" w:color="auto" w:fill="auto"/>
            <w:noWrap/>
            <w:vAlign w:val="bottom"/>
            <w:hideMark/>
          </w:tcPr>
          <w:p w14:paraId="7850A45B" w14:textId="144780C6" w:rsidR="004022E8" w:rsidRPr="00F51942" w:rsidRDefault="004022E8" w:rsidP="003F0174">
            <w:pPr>
              <w:spacing w:after="0" w:line="240" w:lineRule="auto"/>
              <w:jc w:val="center"/>
              <w:rPr>
                <w:rFonts w:cs="Arial"/>
                <w:sz w:val="16"/>
                <w:szCs w:val="16"/>
              </w:rPr>
            </w:pPr>
            <w:r w:rsidRPr="00F51942">
              <w:rPr>
                <w:rFonts w:cs="Arial"/>
                <w:sz w:val="16"/>
                <w:szCs w:val="16"/>
              </w:rPr>
              <w:t>$6.04</w:t>
            </w:r>
          </w:p>
        </w:tc>
        <w:tc>
          <w:tcPr>
            <w:tcW w:w="1138" w:type="dxa"/>
            <w:shd w:val="clear" w:color="auto" w:fill="auto"/>
            <w:noWrap/>
            <w:vAlign w:val="bottom"/>
            <w:hideMark/>
          </w:tcPr>
          <w:p w14:paraId="48BE2CFF" w14:textId="1623FAE8" w:rsidR="004022E8" w:rsidRPr="00F51942" w:rsidRDefault="004022E8" w:rsidP="003F0174">
            <w:pPr>
              <w:spacing w:after="0" w:line="240" w:lineRule="auto"/>
              <w:jc w:val="center"/>
              <w:rPr>
                <w:rFonts w:cs="Arial"/>
                <w:sz w:val="16"/>
                <w:szCs w:val="16"/>
              </w:rPr>
            </w:pPr>
            <w:r w:rsidRPr="00F51942">
              <w:rPr>
                <w:rFonts w:cs="Arial"/>
                <w:sz w:val="16"/>
                <w:szCs w:val="16"/>
              </w:rPr>
              <w:t>$6.89</w:t>
            </w:r>
          </w:p>
        </w:tc>
        <w:tc>
          <w:tcPr>
            <w:tcW w:w="1138" w:type="dxa"/>
            <w:shd w:val="clear" w:color="auto" w:fill="auto"/>
            <w:noWrap/>
            <w:vAlign w:val="bottom"/>
            <w:hideMark/>
          </w:tcPr>
          <w:p w14:paraId="42D108E1" w14:textId="7D5D5AFD" w:rsidR="004022E8" w:rsidRPr="00F51942" w:rsidRDefault="004022E8" w:rsidP="003F0174">
            <w:pPr>
              <w:spacing w:after="0" w:line="240" w:lineRule="auto"/>
              <w:jc w:val="center"/>
              <w:rPr>
                <w:rFonts w:cs="Arial"/>
                <w:sz w:val="16"/>
                <w:szCs w:val="16"/>
              </w:rPr>
            </w:pPr>
            <w:r w:rsidRPr="00F51942">
              <w:rPr>
                <w:rFonts w:cs="Arial"/>
                <w:sz w:val="16"/>
                <w:szCs w:val="16"/>
              </w:rPr>
              <w:t>$6.61</w:t>
            </w:r>
          </w:p>
        </w:tc>
        <w:tc>
          <w:tcPr>
            <w:tcW w:w="1138" w:type="dxa"/>
            <w:shd w:val="clear" w:color="auto" w:fill="auto"/>
            <w:noWrap/>
            <w:vAlign w:val="bottom"/>
            <w:hideMark/>
          </w:tcPr>
          <w:p w14:paraId="684E7C33" w14:textId="01788B68" w:rsidR="004022E8" w:rsidRPr="00F51942" w:rsidRDefault="004022E8" w:rsidP="003F0174">
            <w:pPr>
              <w:spacing w:after="0" w:line="240" w:lineRule="auto"/>
              <w:jc w:val="center"/>
              <w:rPr>
                <w:rFonts w:cs="Arial"/>
                <w:sz w:val="16"/>
                <w:szCs w:val="16"/>
              </w:rPr>
            </w:pPr>
            <w:r w:rsidRPr="00F51942">
              <w:rPr>
                <w:rFonts w:cs="Arial"/>
                <w:sz w:val="16"/>
                <w:szCs w:val="16"/>
              </w:rPr>
              <w:t>$7.53</w:t>
            </w:r>
          </w:p>
        </w:tc>
        <w:tc>
          <w:tcPr>
            <w:tcW w:w="1138" w:type="dxa"/>
            <w:shd w:val="clear" w:color="auto" w:fill="auto"/>
            <w:noWrap/>
            <w:vAlign w:val="bottom"/>
            <w:hideMark/>
          </w:tcPr>
          <w:p w14:paraId="25FF8FEA" w14:textId="0888D30D" w:rsidR="004022E8" w:rsidRPr="00F51942" w:rsidRDefault="004022E8" w:rsidP="003F0174">
            <w:pPr>
              <w:spacing w:after="0" w:line="240" w:lineRule="auto"/>
              <w:jc w:val="center"/>
              <w:rPr>
                <w:rFonts w:cs="Arial"/>
                <w:sz w:val="16"/>
                <w:szCs w:val="16"/>
              </w:rPr>
            </w:pPr>
            <w:r w:rsidRPr="00F51942">
              <w:rPr>
                <w:rFonts w:cs="Arial"/>
                <w:sz w:val="16"/>
                <w:szCs w:val="16"/>
              </w:rPr>
              <w:t>$0.29</w:t>
            </w:r>
          </w:p>
        </w:tc>
        <w:tc>
          <w:tcPr>
            <w:tcW w:w="1139" w:type="dxa"/>
            <w:shd w:val="clear" w:color="auto" w:fill="auto"/>
            <w:noWrap/>
            <w:vAlign w:val="bottom"/>
            <w:hideMark/>
          </w:tcPr>
          <w:p w14:paraId="5840C040" w14:textId="04154B08" w:rsidR="004022E8" w:rsidRPr="00F51942" w:rsidRDefault="004022E8" w:rsidP="003F0174">
            <w:pPr>
              <w:spacing w:after="0" w:line="240" w:lineRule="auto"/>
              <w:jc w:val="center"/>
              <w:rPr>
                <w:rFonts w:cs="Arial"/>
                <w:sz w:val="16"/>
                <w:szCs w:val="16"/>
              </w:rPr>
            </w:pPr>
            <w:r w:rsidRPr="00F51942">
              <w:rPr>
                <w:rFonts w:cs="Arial"/>
                <w:sz w:val="16"/>
                <w:szCs w:val="16"/>
              </w:rPr>
              <w:t>$0.33</w:t>
            </w:r>
          </w:p>
        </w:tc>
        <w:tc>
          <w:tcPr>
            <w:tcW w:w="1138" w:type="dxa"/>
            <w:shd w:val="clear" w:color="auto" w:fill="auto"/>
            <w:noWrap/>
            <w:vAlign w:val="bottom"/>
            <w:hideMark/>
          </w:tcPr>
          <w:p w14:paraId="471C3296" w14:textId="3FEC1E74" w:rsidR="004022E8" w:rsidRPr="00F51942" w:rsidRDefault="004022E8" w:rsidP="003F0174">
            <w:pPr>
              <w:spacing w:after="0" w:line="240" w:lineRule="auto"/>
              <w:jc w:val="center"/>
              <w:rPr>
                <w:rFonts w:cs="Arial"/>
                <w:sz w:val="16"/>
                <w:szCs w:val="16"/>
              </w:rPr>
            </w:pPr>
            <w:r w:rsidRPr="00F51942">
              <w:rPr>
                <w:rFonts w:cs="Arial"/>
                <w:sz w:val="16"/>
                <w:szCs w:val="16"/>
              </w:rPr>
              <w:t>$0.20</w:t>
            </w:r>
          </w:p>
        </w:tc>
        <w:tc>
          <w:tcPr>
            <w:tcW w:w="1138" w:type="dxa"/>
            <w:shd w:val="clear" w:color="auto" w:fill="auto"/>
            <w:noWrap/>
            <w:vAlign w:val="bottom"/>
            <w:hideMark/>
          </w:tcPr>
          <w:p w14:paraId="1FCD8E71" w14:textId="60590E3C"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vAlign w:val="bottom"/>
            <w:hideMark/>
          </w:tcPr>
          <w:p w14:paraId="2BDE58BF" w14:textId="5383FDE5" w:rsidR="004022E8" w:rsidRPr="00F51942" w:rsidRDefault="004022E8" w:rsidP="003F0174">
            <w:pPr>
              <w:spacing w:after="0" w:line="240" w:lineRule="auto"/>
              <w:jc w:val="center"/>
              <w:rPr>
                <w:rFonts w:cs="Arial"/>
                <w:sz w:val="16"/>
                <w:szCs w:val="16"/>
              </w:rPr>
            </w:pPr>
            <w:r w:rsidRPr="00F51942">
              <w:rPr>
                <w:rFonts w:cs="Arial"/>
                <w:sz w:val="16"/>
                <w:szCs w:val="16"/>
              </w:rPr>
              <w:t>$2.90</w:t>
            </w:r>
          </w:p>
        </w:tc>
        <w:tc>
          <w:tcPr>
            <w:tcW w:w="1138" w:type="dxa"/>
            <w:shd w:val="clear" w:color="auto" w:fill="auto"/>
            <w:noWrap/>
            <w:vAlign w:val="bottom"/>
            <w:hideMark/>
          </w:tcPr>
          <w:p w14:paraId="0BFF6D1C" w14:textId="09B01BD4" w:rsidR="004022E8" w:rsidRPr="00F51942" w:rsidRDefault="004022E8" w:rsidP="003F0174">
            <w:pPr>
              <w:spacing w:after="0" w:line="240" w:lineRule="auto"/>
              <w:jc w:val="center"/>
              <w:rPr>
                <w:rFonts w:cs="Arial"/>
                <w:sz w:val="16"/>
                <w:szCs w:val="16"/>
              </w:rPr>
            </w:pPr>
            <w:r w:rsidRPr="00F51942">
              <w:rPr>
                <w:rFonts w:cs="Arial"/>
                <w:sz w:val="16"/>
                <w:szCs w:val="16"/>
              </w:rPr>
              <w:t>$3.31</w:t>
            </w:r>
          </w:p>
        </w:tc>
        <w:tc>
          <w:tcPr>
            <w:tcW w:w="1138" w:type="dxa"/>
            <w:shd w:val="clear" w:color="auto" w:fill="auto"/>
            <w:noWrap/>
            <w:vAlign w:val="bottom"/>
            <w:hideMark/>
          </w:tcPr>
          <w:p w14:paraId="610976DA" w14:textId="44283B21" w:rsidR="004022E8" w:rsidRPr="00F51942" w:rsidRDefault="004022E8" w:rsidP="003F0174">
            <w:pPr>
              <w:spacing w:after="0" w:line="240" w:lineRule="auto"/>
              <w:jc w:val="center"/>
              <w:rPr>
                <w:rFonts w:cs="Arial"/>
                <w:sz w:val="16"/>
                <w:szCs w:val="16"/>
              </w:rPr>
            </w:pPr>
            <w:r w:rsidRPr="00F51942">
              <w:rPr>
                <w:rFonts w:cs="Arial"/>
                <w:sz w:val="16"/>
                <w:szCs w:val="16"/>
              </w:rPr>
              <w:t>$3.39</w:t>
            </w:r>
          </w:p>
        </w:tc>
        <w:tc>
          <w:tcPr>
            <w:tcW w:w="1139" w:type="dxa"/>
            <w:shd w:val="clear" w:color="auto" w:fill="auto"/>
            <w:noWrap/>
            <w:vAlign w:val="bottom"/>
            <w:hideMark/>
          </w:tcPr>
          <w:p w14:paraId="4321856D" w14:textId="567133C8" w:rsidR="004022E8" w:rsidRPr="00F51942" w:rsidRDefault="004022E8" w:rsidP="003F0174">
            <w:pPr>
              <w:spacing w:after="0" w:line="240" w:lineRule="auto"/>
              <w:jc w:val="center"/>
              <w:rPr>
                <w:rFonts w:cs="Arial"/>
                <w:sz w:val="16"/>
                <w:szCs w:val="16"/>
              </w:rPr>
            </w:pPr>
            <w:r w:rsidRPr="00F51942">
              <w:rPr>
                <w:rFonts w:cs="Arial"/>
                <w:sz w:val="16"/>
                <w:szCs w:val="16"/>
              </w:rPr>
              <w:t>$3.86</w:t>
            </w:r>
          </w:p>
        </w:tc>
      </w:tr>
      <w:tr w:rsidR="004022E8" w:rsidRPr="00F51942" w14:paraId="047FF665" w14:textId="77777777" w:rsidTr="004022E8">
        <w:trPr>
          <w:trHeight w:val="228"/>
        </w:trPr>
        <w:tc>
          <w:tcPr>
            <w:tcW w:w="1129" w:type="dxa"/>
            <w:noWrap/>
            <w:vAlign w:val="center"/>
            <w:hideMark/>
          </w:tcPr>
          <w:p w14:paraId="7A1FCFC0" w14:textId="77777777" w:rsidR="004022E8" w:rsidRPr="00F51942" w:rsidRDefault="004022E8" w:rsidP="003F0174">
            <w:pPr>
              <w:spacing w:after="0" w:line="240" w:lineRule="auto"/>
              <w:rPr>
                <w:rFonts w:cs="Arial"/>
                <w:sz w:val="16"/>
                <w:szCs w:val="16"/>
              </w:rPr>
            </w:pPr>
            <w:r w:rsidRPr="00F51942">
              <w:rPr>
                <w:rFonts w:cs="Arial"/>
                <w:sz w:val="16"/>
                <w:szCs w:val="16"/>
              </w:rPr>
              <w:t>2015-16</w:t>
            </w:r>
          </w:p>
        </w:tc>
        <w:tc>
          <w:tcPr>
            <w:tcW w:w="1138" w:type="dxa"/>
            <w:shd w:val="clear" w:color="auto" w:fill="auto"/>
            <w:noWrap/>
            <w:vAlign w:val="bottom"/>
            <w:hideMark/>
          </w:tcPr>
          <w:p w14:paraId="3171FFD9" w14:textId="4FDC74D8" w:rsidR="004022E8" w:rsidRPr="00F51942" w:rsidRDefault="004022E8" w:rsidP="003F0174">
            <w:pPr>
              <w:spacing w:after="0" w:line="240" w:lineRule="auto"/>
              <w:jc w:val="center"/>
              <w:rPr>
                <w:rFonts w:cs="Arial"/>
                <w:sz w:val="16"/>
                <w:szCs w:val="16"/>
              </w:rPr>
            </w:pPr>
            <w:r w:rsidRPr="00F51942">
              <w:rPr>
                <w:rFonts w:cs="Arial"/>
                <w:sz w:val="16"/>
                <w:szCs w:val="16"/>
              </w:rPr>
              <w:t>$5.40</w:t>
            </w:r>
          </w:p>
        </w:tc>
        <w:tc>
          <w:tcPr>
            <w:tcW w:w="1138" w:type="dxa"/>
            <w:shd w:val="clear" w:color="auto" w:fill="auto"/>
            <w:noWrap/>
            <w:vAlign w:val="bottom"/>
            <w:hideMark/>
          </w:tcPr>
          <w:p w14:paraId="7D70EE7C" w14:textId="577B5F9A" w:rsidR="004022E8" w:rsidRPr="00F51942" w:rsidRDefault="004022E8" w:rsidP="003F0174">
            <w:pPr>
              <w:spacing w:after="0" w:line="240" w:lineRule="auto"/>
              <w:jc w:val="center"/>
              <w:rPr>
                <w:rFonts w:cs="Arial"/>
                <w:sz w:val="16"/>
                <w:szCs w:val="16"/>
              </w:rPr>
            </w:pPr>
            <w:r w:rsidRPr="00F51942">
              <w:rPr>
                <w:rFonts w:cs="Arial"/>
                <w:sz w:val="16"/>
                <w:szCs w:val="16"/>
              </w:rPr>
              <w:t>$6.08</w:t>
            </w:r>
          </w:p>
        </w:tc>
        <w:tc>
          <w:tcPr>
            <w:tcW w:w="1138" w:type="dxa"/>
            <w:shd w:val="clear" w:color="auto" w:fill="auto"/>
            <w:noWrap/>
            <w:vAlign w:val="bottom"/>
            <w:hideMark/>
          </w:tcPr>
          <w:p w14:paraId="707A1643" w14:textId="330F8EAF" w:rsidR="004022E8" w:rsidRPr="00F51942" w:rsidRDefault="004022E8" w:rsidP="003F0174">
            <w:pPr>
              <w:spacing w:after="0" w:line="240" w:lineRule="auto"/>
              <w:jc w:val="center"/>
              <w:rPr>
                <w:rFonts w:cs="Arial"/>
                <w:sz w:val="16"/>
                <w:szCs w:val="16"/>
              </w:rPr>
            </w:pPr>
            <w:r w:rsidRPr="00F51942">
              <w:rPr>
                <w:rFonts w:cs="Arial"/>
                <w:sz w:val="16"/>
                <w:szCs w:val="16"/>
              </w:rPr>
              <w:t>$5.90</w:t>
            </w:r>
          </w:p>
        </w:tc>
        <w:tc>
          <w:tcPr>
            <w:tcW w:w="1138" w:type="dxa"/>
            <w:shd w:val="clear" w:color="auto" w:fill="auto"/>
            <w:noWrap/>
            <w:vAlign w:val="bottom"/>
            <w:hideMark/>
          </w:tcPr>
          <w:p w14:paraId="16B4F510" w14:textId="76E18D16" w:rsidR="004022E8" w:rsidRPr="00F51942" w:rsidRDefault="004022E8" w:rsidP="003F0174">
            <w:pPr>
              <w:spacing w:after="0" w:line="240" w:lineRule="auto"/>
              <w:jc w:val="center"/>
              <w:rPr>
                <w:rFonts w:cs="Arial"/>
                <w:sz w:val="16"/>
                <w:szCs w:val="16"/>
              </w:rPr>
            </w:pPr>
            <w:r w:rsidRPr="00F51942">
              <w:rPr>
                <w:rFonts w:cs="Arial"/>
                <w:sz w:val="16"/>
                <w:szCs w:val="16"/>
              </w:rPr>
              <w:t>$6.64</w:t>
            </w:r>
          </w:p>
        </w:tc>
        <w:tc>
          <w:tcPr>
            <w:tcW w:w="1138" w:type="dxa"/>
            <w:shd w:val="clear" w:color="auto" w:fill="auto"/>
            <w:noWrap/>
            <w:vAlign w:val="bottom"/>
            <w:hideMark/>
          </w:tcPr>
          <w:p w14:paraId="372A2FDE" w14:textId="45EE8A11" w:rsidR="004022E8" w:rsidRPr="00F51942" w:rsidRDefault="004022E8" w:rsidP="003F0174">
            <w:pPr>
              <w:spacing w:after="0" w:line="240" w:lineRule="auto"/>
              <w:jc w:val="center"/>
              <w:rPr>
                <w:rFonts w:cs="Arial"/>
                <w:sz w:val="16"/>
                <w:szCs w:val="16"/>
              </w:rPr>
            </w:pPr>
            <w:r w:rsidRPr="00F51942">
              <w:rPr>
                <w:rFonts w:cs="Arial"/>
                <w:sz w:val="16"/>
                <w:szCs w:val="16"/>
              </w:rPr>
              <w:t>$0.28</w:t>
            </w:r>
          </w:p>
        </w:tc>
        <w:tc>
          <w:tcPr>
            <w:tcW w:w="1139" w:type="dxa"/>
            <w:shd w:val="clear" w:color="auto" w:fill="auto"/>
            <w:noWrap/>
            <w:vAlign w:val="bottom"/>
            <w:hideMark/>
          </w:tcPr>
          <w:p w14:paraId="687B354F" w14:textId="6B33786D"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8" w:type="dxa"/>
            <w:shd w:val="clear" w:color="auto" w:fill="auto"/>
            <w:noWrap/>
            <w:vAlign w:val="bottom"/>
            <w:hideMark/>
          </w:tcPr>
          <w:p w14:paraId="59B8F37C" w14:textId="309FEE07" w:rsidR="004022E8" w:rsidRPr="00F51942" w:rsidRDefault="004022E8" w:rsidP="003F0174">
            <w:pPr>
              <w:spacing w:after="0" w:line="240" w:lineRule="auto"/>
              <w:jc w:val="center"/>
              <w:rPr>
                <w:rFonts w:cs="Arial"/>
                <w:sz w:val="16"/>
                <w:szCs w:val="16"/>
              </w:rPr>
            </w:pPr>
            <w:r w:rsidRPr="00F51942">
              <w:rPr>
                <w:rFonts w:cs="Arial"/>
                <w:sz w:val="16"/>
                <w:szCs w:val="16"/>
              </w:rPr>
              <w:t>$0.19</w:t>
            </w:r>
          </w:p>
        </w:tc>
        <w:tc>
          <w:tcPr>
            <w:tcW w:w="1138" w:type="dxa"/>
            <w:shd w:val="clear" w:color="auto" w:fill="auto"/>
            <w:noWrap/>
            <w:vAlign w:val="bottom"/>
            <w:hideMark/>
          </w:tcPr>
          <w:p w14:paraId="2761C972" w14:textId="027B42E9" w:rsidR="004022E8" w:rsidRPr="00F51942" w:rsidRDefault="004022E8" w:rsidP="003F0174">
            <w:pPr>
              <w:spacing w:after="0" w:line="240" w:lineRule="auto"/>
              <w:jc w:val="center"/>
              <w:rPr>
                <w:rFonts w:cs="Arial"/>
                <w:sz w:val="16"/>
                <w:szCs w:val="16"/>
              </w:rPr>
            </w:pPr>
            <w:r w:rsidRPr="00F51942">
              <w:rPr>
                <w:rFonts w:cs="Arial"/>
                <w:sz w:val="16"/>
                <w:szCs w:val="16"/>
              </w:rPr>
              <w:t>$0.21</w:t>
            </w:r>
          </w:p>
        </w:tc>
        <w:tc>
          <w:tcPr>
            <w:tcW w:w="1138" w:type="dxa"/>
            <w:shd w:val="clear" w:color="auto" w:fill="auto"/>
            <w:noWrap/>
            <w:vAlign w:val="bottom"/>
            <w:hideMark/>
          </w:tcPr>
          <w:p w14:paraId="6D79D561" w14:textId="4DC2993E" w:rsidR="004022E8" w:rsidRPr="00F51942" w:rsidRDefault="004022E8" w:rsidP="003F0174">
            <w:pPr>
              <w:spacing w:after="0" w:line="240" w:lineRule="auto"/>
              <w:jc w:val="center"/>
              <w:rPr>
                <w:rFonts w:cs="Arial"/>
                <w:sz w:val="16"/>
                <w:szCs w:val="16"/>
              </w:rPr>
            </w:pPr>
            <w:r w:rsidRPr="00F51942">
              <w:rPr>
                <w:rFonts w:cs="Arial"/>
                <w:sz w:val="16"/>
                <w:szCs w:val="16"/>
              </w:rPr>
              <w:t>$3.15</w:t>
            </w:r>
          </w:p>
        </w:tc>
        <w:tc>
          <w:tcPr>
            <w:tcW w:w="1138" w:type="dxa"/>
            <w:shd w:val="clear" w:color="auto" w:fill="auto"/>
            <w:noWrap/>
            <w:vAlign w:val="bottom"/>
            <w:hideMark/>
          </w:tcPr>
          <w:p w14:paraId="75FBE890" w14:textId="3D7DCCFF" w:rsidR="004022E8" w:rsidRPr="00F51942" w:rsidRDefault="004022E8" w:rsidP="003F0174">
            <w:pPr>
              <w:spacing w:after="0" w:line="240" w:lineRule="auto"/>
              <w:jc w:val="center"/>
              <w:rPr>
                <w:rFonts w:cs="Arial"/>
                <w:sz w:val="16"/>
                <w:szCs w:val="16"/>
              </w:rPr>
            </w:pPr>
            <w:r w:rsidRPr="00F51942">
              <w:rPr>
                <w:rFonts w:cs="Arial"/>
                <w:sz w:val="16"/>
                <w:szCs w:val="16"/>
              </w:rPr>
              <w:t>$3.55</w:t>
            </w:r>
          </w:p>
        </w:tc>
        <w:tc>
          <w:tcPr>
            <w:tcW w:w="1138" w:type="dxa"/>
            <w:shd w:val="clear" w:color="auto" w:fill="auto"/>
            <w:noWrap/>
            <w:vAlign w:val="bottom"/>
            <w:hideMark/>
          </w:tcPr>
          <w:p w14:paraId="5C15E61B" w14:textId="1E2E2B94" w:rsidR="004022E8" w:rsidRPr="00F51942" w:rsidRDefault="004022E8" w:rsidP="003F0174">
            <w:pPr>
              <w:spacing w:after="0" w:line="240" w:lineRule="auto"/>
              <w:jc w:val="center"/>
              <w:rPr>
                <w:rFonts w:cs="Arial"/>
                <w:sz w:val="16"/>
                <w:szCs w:val="16"/>
              </w:rPr>
            </w:pPr>
            <w:r w:rsidRPr="00F51942">
              <w:rPr>
                <w:rFonts w:cs="Arial"/>
                <w:sz w:val="16"/>
                <w:szCs w:val="16"/>
              </w:rPr>
              <w:t>$3.62</w:t>
            </w:r>
          </w:p>
        </w:tc>
        <w:tc>
          <w:tcPr>
            <w:tcW w:w="1139" w:type="dxa"/>
            <w:shd w:val="clear" w:color="auto" w:fill="auto"/>
            <w:noWrap/>
            <w:vAlign w:val="bottom"/>
            <w:hideMark/>
          </w:tcPr>
          <w:p w14:paraId="4F297525" w14:textId="6C4A978B" w:rsidR="004022E8" w:rsidRPr="00F51942" w:rsidRDefault="004022E8" w:rsidP="003F0174">
            <w:pPr>
              <w:spacing w:after="0" w:line="240" w:lineRule="auto"/>
              <w:jc w:val="center"/>
              <w:rPr>
                <w:rFonts w:cs="Arial"/>
                <w:sz w:val="16"/>
                <w:szCs w:val="16"/>
              </w:rPr>
            </w:pPr>
            <w:r w:rsidRPr="00F51942">
              <w:rPr>
                <w:rFonts w:cs="Arial"/>
                <w:sz w:val="16"/>
                <w:szCs w:val="16"/>
              </w:rPr>
              <w:t>$4.07</w:t>
            </w:r>
          </w:p>
        </w:tc>
      </w:tr>
      <w:tr w:rsidR="004022E8" w:rsidRPr="00F51942" w14:paraId="10800519" w14:textId="77777777" w:rsidTr="004022E8">
        <w:trPr>
          <w:trHeight w:val="228"/>
        </w:trPr>
        <w:tc>
          <w:tcPr>
            <w:tcW w:w="1129" w:type="dxa"/>
            <w:noWrap/>
            <w:vAlign w:val="center"/>
            <w:hideMark/>
          </w:tcPr>
          <w:p w14:paraId="3C1C2E06" w14:textId="77777777" w:rsidR="004022E8" w:rsidRPr="00F51942" w:rsidRDefault="004022E8" w:rsidP="003F0174">
            <w:pPr>
              <w:spacing w:after="0" w:line="240" w:lineRule="auto"/>
              <w:rPr>
                <w:rFonts w:cs="Arial"/>
                <w:sz w:val="16"/>
                <w:szCs w:val="16"/>
              </w:rPr>
            </w:pPr>
            <w:r w:rsidRPr="00F51942">
              <w:rPr>
                <w:rFonts w:cs="Arial"/>
                <w:sz w:val="16"/>
                <w:szCs w:val="16"/>
              </w:rPr>
              <w:t>2016-17</w:t>
            </w:r>
          </w:p>
        </w:tc>
        <w:tc>
          <w:tcPr>
            <w:tcW w:w="1138" w:type="dxa"/>
            <w:shd w:val="clear" w:color="auto" w:fill="auto"/>
            <w:noWrap/>
            <w:vAlign w:val="bottom"/>
            <w:hideMark/>
          </w:tcPr>
          <w:p w14:paraId="201E71E6" w14:textId="04A493FB" w:rsidR="004022E8" w:rsidRPr="00F51942" w:rsidRDefault="004022E8" w:rsidP="003F0174">
            <w:pPr>
              <w:spacing w:after="0" w:line="240" w:lineRule="auto"/>
              <w:jc w:val="center"/>
              <w:rPr>
                <w:rFonts w:cs="Arial"/>
                <w:sz w:val="16"/>
                <w:szCs w:val="16"/>
              </w:rPr>
            </w:pPr>
            <w:r w:rsidRPr="00F51942">
              <w:rPr>
                <w:rFonts w:cs="Arial"/>
                <w:sz w:val="16"/>
                <w:szCs w:val="16"/>
              </w:rPr>
              <w:t>$5.07</w:t>
            </w:r>
          </w:p>
        </w:tc>
        <w:tc>
          <w:tcPr>
            <w:tcW w:w="1138" w:type="dxa"/>
            <w:shd w:val="clear" w:color="auto" w:fill="auto"/>
            <w:noWrap/>
            <w:vAlign w:val="bottom"/>
            <w:hideMark/>
          </w:tcPr>
          <w:p w14:paraId="4B04569A" w14:textId="38CDA7A0" w:rsidR="004022E8" w:rsidRPr="00F51942" w:rsidRDefault="004022E8" w:rsidP="003F0174">
            <w:pPr>
              <w:spacing w:after="0" w:line="240" w:lineRule="auto"/>
              <w:jc w:val="center"/>
              <w:rPr>
                <w:rFonts w:cs="Arial"/>
                <w:sz w:val="16"/>
                <w:szCs w:val="16"/>
              </w:rPr>
            </w:pPr>
            <w:r w:rsidRPr="00F51942">
              <w:rPr>
                <w:rFonts w:cs="Arial"/>
                <w:sz w:val="16"/>
                <w:szCs w:val="16"/>
              </w:rPr>
              <w:t>$5.60</w:t>
            </w:r>
          </w:p>
        </w:tc>
        <w:tc>
          <w:tcPr>
            <w:tcW w:w="1138" w:type="dxa"/>
            <w:shd w:val="clear" w:color="auto" w:fill="auto"/>
            <w:noWrap/>
            <w:vAlign w:val="bottom"/>
            <w:hideMark/>
          </w:tcPr>
          <w:p w14:paraId="007B27D1" w14:textId="44A47BBE" w:rsidR="004022E8" w:rsidRPr="00F51942" w:rsidRDefault="004022E8" w:rsidP="003F0174">
            <w:pPr>
              <w:spacing w:after="0" w:line="240" w:lineRule="auto"/>
              <w:jc w:val="center"/>
              <w:rPr>
                <w:rFonts w:cs="Arial"/>
                <w:sz w:val="16"/>
                <w:szCs w:val="16"/>
              </w:rPr>
            </w:pPr>
            <w:r w:rsidRPr="00F51942">
              <w:rPr>
                <w:rFonts w:cs="Arial"/>
                <w:sz w:val="16"/>
                <w:szCs w:val="16"/>
              </w:rPr>
              <w:t>$5.80</w:t>
            </w:r>
          </w:p>
        </w:tc>
        <w:tc>
          <w:tcPr>
            <w:tcW w:w="1138" w:type="dxa"/>
            <w:shd w:val="clear" w:color="auto" w:fill="auto"/>
            <w:noWrap/>
            <w:vAlign w:val="bottom"/>
            <w:hideMark/>
          </w:tcPr>
          <w:p w14:paraId="0FB3368D" w14:textId="752C00F6" w:rsidR="004022E8" w:rsidRPr="00F51942" w:rsidRDefault="004022E8" w:rsidP="003F0174">
            <w:pPr>
              <w:spacing w:after="0" w:line="240" w:lineRule="auto"/>
              <w:jc w:val="center"/>
              <w:rPr>
                <w:rFonts w:cs="Arial"/>
                <w:sz w:val="16"/>
                <w:szCs w:val="16"/>
              </w:rPr>
            </w:pPr>
            <w:r w:rsidRPr="00F51942">
              <w:rPr>
                <w:rFonts w:cs="Arial"/>
                <w:sz w:val="16"/>
                <w:szCs w:val="16"/>
              </w:rPr>
              <w:t>$6.41</w:t>
            </w:r>
          </w:p>
        </w:tc>
        <w:tc>
          <w:tcPr>
            <w:tcW w:w="1138" w:type="dxa"/>
            <w:shd w:val="clear" w:color="auto" w:fill="auto"/>
            <w:noWrap/>
            <w:vAlign w:val="bottom"/>
            <w:hideMark/>
          </w:tcPr>
          <w:p w14:paraId="6940667C" w14:textId="342DCE83" w:rsidR="004022E8" w:rsidRPr="00F51942" w:rsidRDefault="004022E8" w:rsidP="003F0174">
            <w:pPr>
              <w:spacing w:after="0" w:line="240" w:lineRule="auto"/>
              <w:jc w:val="center"/>
              <w:rPr>
                <w:rFonts w:cs="Arial"/>
                <w:sz w:val="16"/>
                <w:szCs w:val="16"/>
              </w:rPr>
            </w:pPr>
            <w:r w:rsidRPr="00F51942">
              <w:rPr>
                <w:rFonts w:cs="Arial"/>
                <w:sz w:val="16"/>
                <w:szCs w:val="16"/>
              </w:rPr>
              <w:t>$0.29</w:t>
            </w:r>
          </w:p>
        </w:tc>
        <w:tc>
          <w:tcPr>
            <w:tcW w:w="1139" w:type="dxa"/>
            <w:shd w:val="clear" w:color="auto" w:fill="auto"/>
            <w:noWrap/>
            <w:vAlign w:val="bottom"/>
            <w:hideMark/>
          </w:tcPr>
          <w:p w14:paraId="66A88F47" w14:textId="5C5835DB"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8" w:type="dxa"/>
            <w:shd w:val="clear" w:color="auto" w:fill="auto"/>
            <w:noWrap/>
            <w:vAlign w:val="bottom"/>
            <w:hideMark/>
          </w:tcPr>
          <w:p w14:paraId="6B8D926C" w14:textId="3F16EA3A" w:rsidR="004022E8" w:rsidRPr="00F51942" w:rsidRDefault="004022E8" w:rsidP="003F0174">
            <w:pPr>
              <w:spacing w:after="0" w:line="240" w:lineRule="auto"/>
              <w:jc w:val="center"/>
              <w:rPr>
                <w:rFonts w:cs="Arial"/>
                <w:sz w:val="16"/>
                <w:szCs w:val="16"/>
              </w:rPr>
            </w:pPr>
            <w:r w:rsidRPr="00F51942">
              <w:rPr>
                <w:rFonts w:cs="Arial"/>
                <w:sz w:val="16"/>
                <w:szCs w:val="16"/>
              </w:rPr>
              <w:t>$0.20</w:t>
            </w:r>
          </w:p>
        </w:tc>
        <w:tc>
          <w:tcPr>
            <w:tcW w:w="1138" w:type="dxa"/>
            <w:shd w:val="clear" w:color="auto" w:fill="auto"/>
            <w:noWrap/>
            <w:vAlign w:val="bottom"/>
            <w:hideMark/>
          </w:tcPr>
          <w:p w14:paraId="31372E33" w14:textId="6D247A79" w:rsidR="004022E8" w:rsidRPr="00F51942" w:rsidRDefault="004022E8" w:rsidP="003F0174">
            <w:pPr>
              <w:spacing w:after="0" w:line="240" w:lineRule="auto"/>
              <w:jc w:val="center"/>
              <w:rPr>
                <w:rFonts w:cs="Arial"/>
                <w:sz w:val="16"/>
                <w:szCs w:val="16"/>
              </w:rPr>
            </w:pPr>
            <w:r w:rsidRPr="00F51942">
              <w:rPr>
                <w:rFonts w:cs="Arial"/>
                <w:sz w:val="16"/>
                <w:szCs w:val="16"/>
              </w:rPr>
              <w:t>$0.22</w:t>
            </w:r>
          </w:p>
        </w:tc>
        <w:tc>
          <w:tcPr>
            <w:tcW w:w="1138" w:type="dxa"/>
            <w:shd w:val="clear" w:color="auto" w:fill="auto"/>
            <w:noWrap/>
            <w:vAlign w:val="bottom"/>
            <w:hideMark/>
          </w:tcPr>
          <w:p w14:paraId="2CF422D6" w14:textId="2B7B7822" w:rsidR="004022E8" w:rsidRPr="00F51942" w:rsidRDefault="004022E8" w:rsidP="003F0174">
            <w:pPr>
              <w:spacing w:after="0" w:line="240" w:lineRule="auto"/>
              <w:jc w:val="center"/>
              <w:rPr>
                <w:rFonts w:cs="Arial"/>
                <w:sz w:val="16"/>
                <w:szCs w:val="16"/>
              </w:rPr>
            </w:pPr>
            <w:r w:rsidRPr="00F51942">
              <w:rPr>
                <w:rFonts w:cs="Arial"/>
                <w:sz w:val="16"/>
                <w:szCs w:val="16"/>
              </w:rPr>
              <w:t>$2.40</w:t>
            </w:r>
          </w:p>
        </w:tc>
        <w:tc>
          <w:tcPr>
            <w:tcW w:w="1138" w:type="dxa"/>
            <w:shd w:val="clear" w:color="auto" w:fill="auto"/>
            <w:noWrap/>
            <w:vAlign w:val="bottom"/>
            <w:hideMark/>
          </w:tcPr>
          <w:p w14:paraId="2CE92A16" w14:textId="3ABC73B6" w:rsidR="004022E8" w:rsidRPr="00F51942" w:rsidRDefault="004022E8" w:rsidP="003F0174">
            <w:pPr>
              <w:spacing w:after="0" w:line="240" w:lineRule="auto"/>
              <w:jc w:val="center"/>
              <w:rPr>
                <w:rFonts w:cs="Arial"/>
                <w:sz w:val="16"/>
                <w:szCs w:val="16"/>
              </w:rPr>
            </w:pPr>
            <w:r w:rsidRPr="00F51942">
              <w:rPr>
                <w:rFonts w:cs="Arial"/>
                <w:sz w:val="16"/>
                <w:szCs w:val="16"/>
              </w:rPr>
              <w:t>$2.66</w:t>
            </w:r>
          </w:p>
        </w:tc>
        <w:tc>
          <w:tcPr>
            <w:tcW w:w="1138" w:type="dxa"/>
            <w:shd w:val="clear" w:color="auto" w:fill="auto"/>
            <w:noWrap/>
            <w:vAlign w:val="bottom"/>
            <w:hideMark/>
          </w:tcPr>
          <w:p w14:paraId="08004644" w14:textId="6AAFF245" w:rsidR="004022E8" w:rsidRPr="00F51942" w:rsidRDefault="004022E8" w:rsidP="003F0174">
            <w:pPr>
              <w:spacing w:after="0" w:line="240" w:lineRule="auto"/>
              <w:jc w:val="center"/>
              <w:rPr>
                <w:rFonts w:cs="Arial"/>
                <w:sz w:val="16"/>
                <w:szCs w:val="16"/>
              </w:rPr>
            </w:pPr>
            <w:r w:rsidRPr="00F51942">
              <w:rPr>
                <w:rFonts w:cs="Arial"/>
                <w:sz w:val="16"/>
                <w:szCs w:val="16"/>
              </w:rPr>
              <w:t>$2.89</w:t>
            </w:r>
          </w:p>
        </w:tc>
        <w:tc>
          <w:tcPr>
            <w:tcW w:w="1139" w:type="dxa"/>
            <w:shd w:val="clear" w:color="auto" w:fill="auto"/>
            <w:noWrap/>
            <w:vAlign w:val="bottom"/>
            <w:hideMark/>
          </w:tcPr>
          <w:p w14:paraId="0D9461FE" w14:textId="7AEE2325" w:rsidR="004022E8" w:rsidRPr="00F51942" w:rsidRDefault="004022E8" w:rsidP="003F0174">
            <w:pPr>
              <w:spacing w:after="0" w:line="240" w:lineRule="auto"/>
              <w:jc w:val="center"/>
              <w:rPr>
                <w:rFonts w:cs="Arial"/>
                <w:sz w:val="16"/>
                <w:szCs w:val="16"/>
              </w:rPr>
            </w:pPr>
            <w:r w:rsidRPr="00F51942">
              <w:rPr>
                <w:rFonts w:cs="Arial"/>
                <w:sz w:val="16"/>
                <w:szCs w:val="16"/>
              </w:rPr>
              <w:t>$3.20</w:t>
            </w:r>
          </w:p>
        </w:tc>
      </w:tr>
      <w:tr w:rsidR="004022E8" w:rsidRPr="00F51942" w14:paraId="677556E8" w14:textId="77777777" w:rsidTr="004022E8">
        <w:trPr>
          <w:trHeight w:val="228"/>
        </w:trPr>
        <w:tc>
          <w:tcPr>
            <w:tcW w:w="1129" w:type="dxa"/>
            <w:noWrap/>
            <w:vAlign w:val="center"/>
            <w:hideMark/>
          </w:tcPr>
          <w:p w14:paraId="1A504FEC" w14:textId="77777777" w:rsidR="004022E8" w:rsidRPr="00F51942" w:rsidRDefault="004022E8" w:rsidP="003F0174">
            <w:pPr>
              <w:spacing w:after="0" w:line="240" w:lineRule="auto"/>
              <w:rPr>
                <w:rFonts w:cs="Arial"/>
                <w:sz w:val="16"/>
                <w:szCs w:val="16"/>
              </w:rPr>
            </w:pPr>
            <w:r w:rsidRPr="00F51942">
              <w:rPr>
                <w:rFonts w:cs="Arial"/>
                <w:sz w:val="16"/>
                <w:szCs w:val="16"/>
              </w:rPr>
              <w:t>2017-18</w:t>
            </w:r>
          </w:p>
        </w:tc>
        <w:tc>
          <w:tcPr>
            <w:tcW w:w="1138" w:type="dxa"/>
            <w:shd w:val="clear" w:color="auto" w:fill="auto"/>
            <w:noWrap/>
            <w:vAlign w:val="bottom"/>
            <w:hideMark/>
          </w:tcPr>
          <w:p w14:paraId="1616E149" w14:textId="1CC739BB" w:rsidR="004022E8" w:rsidRPr="00F51942" w:rsidRDefault="004022E8" w:rsidP="003F0174">
            <w:pPr>
              <w:spacing w:after="0" w:line="240" w:lineRule="auto"/>
              <w:jc w:val="center"/>
              <w:rPr>
                <w:rFonts w:cs="Arial"/>
                <w:sz w:val="16"/>
                <w:szCs w:val="16"/>
              </w:rPr>
            </w:pPr>
            <w:r w:rsidRPr="00F51942">
              <w:rPr>
                <w:rFonts w:cs="Arial"/>
                <w:sz w:val="16"/>
                <w:szCs w:val="16"/>
              </w:rPr>
              <w:t>$5.81</w:t>
            </w:r>
          </w:p>
        </w:tc>
        <w:tc>
          <w:tcPr>
            <w:tcW w:w="1138" w:type="dxa"/>
            <w:shd w:val="clear" w:color="auto" w:fill="auto"/>
            <w:noWrap/>
            <w:vAlign w:val="bottom"/>
            <w:hideMark/>
          </w:tcPr>
          <w:p w14:paraId="06CD6B1D" w14:textId="21FE7501" w:rsidR="004022E8" w:rsidRPr="00F51942" w:rsidRDefault="004022E8" w:rsidP="003F0174">
            <w:pPr>
              <w:spacing w:after="0" w:line="240" w:lineRule="auto"/>
              <w:jc w:val="center"/>
              <w:rPr>
                <w:rFonts w:cs="Arial"/>
                <w:sz w:val="16"/>
                <w:szCs w:val="16"/>
              </w:rPr>
            </w:pPr>
            <w:r w:rsidRPr="00F51942">
              <w:rPr>
                <w:rFonts w:cs="Arial"/>
                <w:sz w:val="16"/>
                <w:szCs w:val="16"/>
              </w:rPr>
              <w:t>$6.30</w:t>
            </w:r>
          </w:p>
        </w:tc>
        <w:tc>
          <w:tcPr>
            <w:tcW w:w="1138" w:type="dxa"/>
            <w:shd w:val="clear" w:color="auto" w:fill="auto"/>
            <w:noWrap/>
            <w:vAlign w:val="bottom"/>
            <w:hideMark/>
          </w:tcPr>
          <w:p w14:paraId="1192F6DA" w14:textId="39DB7870" w:rsidR="004022E8" w:rsidRPr="00F51942" w:rsidRDefault="004022E8" w:rsidP="003F0174">
            <w:pPr>
              <w:spacing w:after="0" w:line="240" w:lineRule="auto"/>
              <w:jc w:val="center"/>
              <w:rPr>
                <w:rFonts w:cs="Arial"/>
                <w:sz w:val="16"/>
                <w:szCs w:val="16"/>
              </w:rPr>
            </w:pPr>
            <w:r w:rsidRPr="00F51942">
              <w:rPr>
                <w:rFonts w:cs="Arial"/>
                <w:sz w:val="16"/>
                <w:szCs w:val="16"/>
              </w:rPr>
              <w:t>$6.41</w:t>
            </w:r>
          </w:p>
        </w:tc>
        <w:tc>
          <w:tcPr>
            <w:tcW w:w="1138" w:type="dxa"/>
            <w:shd w:val="clear" w:color="auto" w:fill="auto"/>
            <w:noWrap/>
            <w:vAlign w:val="bottom"/>
            <w:hideMark/>
          </w:tcPr>
          <w:p w14:paraId="4E14CF54" w14:textId="33A828B2" w:rsidR="004022E8" w:rsidRPr="00F51942" w:rsidRDefault="004022E8" w:rsidP="003F0174">
            <w:pPr>
              <w:spacing w:after="0" w:line="240" w:lineRule="auto"/>
              <w:jc w:val="center"/>
              <w:rPr>
                <w:rFonts w:cs="Arial"/>
                <w:sz w:val="16"/>
                <w:szCs w:val="16"/>
              </w:rPr>
            </w:pPr>
            <w:r w:rsidRPr="00F51942">
              <w:rPr>
                <w:rFonts w:cs="Arial"/>
                <w:sz w:val="16"/>
                <w:szCs w:val="16"/>
              </w:rPr>
              <w:t>$6.95</w:t>
            </w:r>
          </w:p>
        </w:tc>
        <w:tc>
          <w:tcPr>
            <w:tcW w:w="1138" w:type="dxa"/>
            <w:shd w:val="clear" w:color="auto" w:fill="auto"/>
            <w:noWrap/>
            <w:vAlign w:val="bottom"/>
            <w:hideMark/>
          </w:tcPr>
          <w:p w14:paraId="0F62A3F5" w14:textId="552DFD7E" w:rsidR="004022E8" w:rsidRPr="00F51942" w:rsidRDefault="004022E8" w:rsidP="003F0174">
            <w:pPr>
              <w:spacing w:after="0" w:line="240" w:lineRule="auto"/>
              <w:jc w:val="center"/>
              <w:rPr>
                <w:rFonts w:cs="Arial"/>
                <w:sz w:val="16"/>
                <w:szCs w:val="16"/>
              </w:rPr>
            </w:pPr>
            <w:r w:rsidRPr="00F51942">
              <w:rPr>
                <w:rFonts w:cs="Arial"/>
                <w:sz w:val="16"/>
                <w:szCs w:val="16"/>
              </w:rPr>
              <w:t>$0.31</w:t>
            </w:r>
          </w:p>
        </w:tc>
        <w:tc>
          <w:tcPr>
            <w:tcW w:w="1139" w:type="dxa"/>
            <w:shd w:val="clear" w:color="auto" w:fill="auto"/>
            <w:noWrap/>
            <w:vAlign w:val="bottom"/>
            <w:hideMark/>
          </w:tcPr>
          <w:p w14:paraId="5638AAB2" w14:textId="6062B9E4" w:rsidR="004022E8" w:rsidRPr="00F51942" w:rsidRDefault="004022E8" w:rsidP="003F0174">
            <w:pPr>
              <w:spacing w:after="0" w:line="240" w:lineRule="auto"/>
              <w:jc w:val="center"/>
              <w:rPr>
                <w:rFonts w:cs="Arial"/>
                <w:sz w:val="16"/>
                <w:szCs w:val="16"/>
              </w:rPr>
            </w:pPr>
            <w:r w:rsidRPr="00F51942">
              <w:rPr>
                <w:rFonts w:cs="Arial"/>
                <w:sz w:val="16"/>
                <w:szCs w:val="16"/>
              </w:rPr>
              <w:t>$0.34</w:t>
            </w:r>
          </w:p>
        </w:tc>
        <w:tc>
          <w:tcPr>
            <w:tcW w:w="1138" w:type="dxa"/>
            <w:shd w:val="clear" w:color="auto" w:fill="auto"/>
            <w:noWrap/>
            <w:vAlign w:val="bottom"/>
            <w:hideMark/>
          </w:tcPr>
          <w:p w14:paraId="56F94D73" w14:textId="468247FA" w:rsidR="004022E8" w:rsidRPr="00F51942" w:rsidRDefault="004022E8" w:rsidP="003F0174">
            <w:pPr>
              <w:spacing w:after="0" w:line="240" w:lineRule="auto"/>
              <w:jc w:val="center"/>
              <w:rPr>
                <w:rFonts w:cs="Arial"/>
                <w:sz w:val="16"/>
                <w:szCs w:val="16"/>
              </w:rPr>
            </w:pPr>
            <w:r w:rsidRPr="00F51942">
              <w:rPr>
                <w:rFonts w:cs="Arial"/>
                <w:sz w:val="16"/>
                <w:szCs w:val="16"/>
              </w:rPr>
              <w:t>$0.22</w:t>
            </w:r>
          </w:p>
        </w:tc>
        <w:tc>
          <w:tcPr>
            <w:tcW w:w="1138" w:type="dxa"/>
            <w:shd w:val="clear" w:color="auto" w:fill="auto"/>
            <w:noWrap/>
            <w:vAlign w:val="bottom"/>
            <w:hideMark/>
          </w:tcPr>
          <w:p w14:paraId="351D0600" w14:textId="0F102E18" w:rsidR="004022E8" w:rsidRPr="00F51942" w:rsidRDefault="004022E8" w:rsidP="003F0174">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vAlign w:val="bottom"/>
            <w:hideMark/>
          </w:tcPr>
          <w:p w14:paraId="357C03F2" w14:textId="7AC51440" w:rsidR="004022E8" w:rsidRPr="00F51942" w:rsidRDefault="004022E8" w:rsidP="003F0174">
            <w:pPr>
              <w:spacing w:after="0" w:line="240" w:lineRule="auto"/>
              <w:jc w:val="center"/>
              <w:rPr>
                <w:rFonts w:cs="Arial"/>
                <w:sz w:val="16"/>
                <w:szCs w:val="16"/>
              </w:rPr>
            </w:pPr>
            <w:r w:rsidRPr="00F51942">
              <w:rPr>
                <w:rFonts w:cs="Arial"/>
                <w:sz w:val="16"/>
                <w:szCs w:val="16"/>
              </w:rPr>
              <w:t>$2.93</w:t>
            </w:r>
          </w:p>
        </w:tc>
        <w:tc>
          <w:tcPr>
            <w:tcW w:w="1138" w:type="dxa"/>
            <w:shd w:val="clear" w:color="auto" w:fill="auto"/>
            <w:noWrap/>
            <w:vAlign w:val="bottom"/>
            <w:hideMark/>
          </w:tcPr>
          <w:p w14:paraId="71B01B80" w14:textId="75A6CAAA" w:rsidR="004022E8" w:rsidRPr="00F51942" w:rsidRDefault="004022E8" w:rsidP="003F0174">
            <w:pPr>
              <w:spacing w:after="0" w:line="240" w:lineRule="auto"/>
              <w:jc w:val="center"/>
              <w:rPr>
                <w:rFonts w:cs="Arial"/>
                <w:sz w:val="16"/>
                <w:szCs w:val="16"/>
              </w:rPr>
            </w:pPr>
            <w:r w:rsidRPr="00F51942">
              <w:rPr>
                <w:rFonts w:cs="Arial"/>
                <w:sz w:val="16"/>
                <w:szCs w:val="16"/>
              </w:rPr>
              <w:t>$3.18</w:t>
            </w:r>
          </w:p>
        </w:tc>
        <w:tc>
          <w:tcPr>
            <w:tcW w:w="1138" w:type="dxa"/>
            <w:shd w:val="clear" w:color="auto" w:fill="auto"/>
            <w:noWrap/>
            <w:vAlign w:val="bottom"/>
            <w:hideMark/>
          </w:tcPr>
          <w:p w14:paraId="0C1BED5F" w14:textId="1AB9DFDC" w:rsidR="004022E8" w:rsidRPr="00F51942" w:rsidRDefault="004022E8" w:rsidP="003F0174">
            <w:pPr>
              <w:spacing w:after="0" w:line="240" w:lineRule="auto"/>
              <w:jc w:val="center"/>
              <w:rPr>
                <w:rFonts w:cs="Arial"/>
                <w:sz w:val="16"/>
                <w:szCs w:val="16"/>
              </w:rPr>
            </w:pPr>
            <w:r w:rsidRPr="00F51942">
              <w:rPr>
                <w:rFonts w:cs="Arial"/>
                <w:sz w:val="16"/>
                <w:szCs w:val="16"/>
              </w:rPr>
              <w:t>$3.46</w:t>
            </w:r>
          </w:p>
        </w:tc>
        <w:tc>
          <w:tcPr>
            <w:tcW w:w="1139" w:type="dxa"/>
            <w:shd w:val="clear" w:color="auto" w:fill="auto"/>
            <w:noWrap/>
            <w:vAlign w:val="bottom"/>
            <w:hideMark/>
          </w:tcPr>
          <w:p w14:paraId="266E1055" w14:textId="67CDB763" w:rsidR="004022E8" w:rsidRPr="00F51942" w:rsidRDefault="004022E8" w:rsidP="003F0174">
            <w:pPr>
              <w:spacing w:after="0" w:line="240" w:lineRule="auto"/>
              <w:jc w:val="center"/>
              <w:rPr>
                <w:rFonts w:cs="Arial"/>
                <w:sz w:val="16"/>
                <w:szCs w:val="16"/>
              </w:rPr>
            </w:pPr>
            <w:r w:rsidRPr="00F51942">
              <w:rPr>
                <w:rFonts w:cs="Arial"/>
                <w:sz w:val="16"/>
                <w:szCs w:val="16"/>
              </w:rPr>
              <w:t>$3.76</w:t>
            </w:r>
          </w:p>
        </w:tc>
      </w:tr>
      <w:tr w:rsidR="004022E8" w:rsidRPr="00F51942" w14:paraId="55FFB15A" w14:textId="77777777" w:rsidTr="004022E8">
        <w:trPr>
          <w:trHeight w:val="228"/>
        </w:trPr>
        <w:tc>
          <w:tcPr>
            <w:tcW w:w="1129" w:type="dxa"/>
            <w:noWrap/>
            <w:vAlign w:val="center"/>
            <w:hideMark/>
          </w:tcPr>
          <w:p w14:paraId="1B93EDCE" w14:textId="77777777" w:rsidR="004022E8" w:rsidRPr="00F51942" w:rsidRDefault="004022E8" w:rsidP="003F0174">
            <w:pPr>
              <w:spacing w:after="0" w:line="240" w:lineRule="auto"/>
              <w:rPr>
                <w:rFonts w:cs="Arial"/>
                <w:sz w:val="16"/>
                <w:szCs w:val="16"/>
              </w:rPr>
            </w:pPr>
            <w:r w:rsidRPr="00F51942">
              <w:rPr>
                <w:rFonts w:cs="Arial"/>
                <w:sz w:val="16"/>
                <w:szCs w:val="16"/>
              </w:rPr>
              <w:t>2018-19</w:t>
            </w:r>
          </w:p>
        </w:tc>
        <w:tc>
          <w:tcPr>
            <w:tcW w:w="1138" w:type="dxa"/>
            <w:shd w:val="clear" w:color="auto" w:fill="auto"/>
            <w:noWrap/>
            <w:vAlign w:val="bottom"/>
            <w:hideMark/>
          </w:tcPr>
          <w:p w14:paraId="1516C46A" w14:textId="5A014135" w:rsidR="004022E8" w:rsidRPr="00F51942" w:rsidRDefault="004022E8" w:rsidP="003F0174">
            <w:pPr>
              <w:spacing w:after="0" w:line="240" w:lineRule="auto"/>
              <w:jc w:val="center"/>
              <w:rPr>
                <w:rFonts w:cs="Arial"/>
                <w:sz w:val="16"/>
                <w:szCs w:val="16"/>
              </w:rPr>
            </w:pPr>
            <w:r w:rsidRPr="00F51942">
              <w:rPr>
                <w:rFonts w:cs="Arial"/>
                <w:sz w:val="16"/>
                <w:szCs w:val="16"/>
              </w:rPr>
              <w:t>$6.13</w:t>
            </w:r>
          </w:p>
        </w:tc>
        <w:tc>
          <w:tcPr>
            <w:tcW w:w="1138" w:type="dxa"/>
            <w:shd w:val="clear" w:color="auto" w:fill="auto"/>
            <w:noWrap/>
            <w:vAlign w:val="bottom"/>
            <w:hideMark/>
          </w:tcPr>
          <w:p w14:paraId="2579E26A" w14:textId="7D2F6BD6" w:rsidR="004022E8" w:rsidRPr="00F51942" w:rsidRDefault="004022E8" w:rsidP="003F0174">
            <w:pPr>
              <w:spacing w:after="0" w:line="240" w:lineRule="auto"/>
              <w:jc w:val="center"/>
              <w:rPr>
                <w:rFonts w:cs="Arial"/>
                <w:sz w:val="16"/>
                <w:szCs w:val="16"/>
              </w:rPr>
            </w:pPr>
            <w:r w:rsidRPr="00F51942">
              <w:rPr>
                <w:rFonts w:cs="Arial"/>
                <w:sz w:val="16"/>
                <w:szCs w:val="16"/>
              </w:rPr>
              <w:t>$6.56</w:t>
            </w:r>
          </w:p>
        </w:tc>
        <w:tc>
          <w:tcPr>
            <w:tcW w:w="1138" w:type="dxa"/>
            <w:shd w:val="clear" w:color="auto" w:fill="auto"/>
            <w:noWrap/>
            <w:vAlign w:val="bottom"/>
            <w:hideMark/>
          </w:tcPr>
          <w:p w14:paraId="4FEFB00F" w14:textId="1F48EBED" w:rsidR="004022E8" w:rsidRPr="00F51942" w:rsidRDefault="004022E8" w:rsidP="003F0174">
            <w:pPr>
              <w:spacing w:after="0" w:line="240" w:lineRule="auto"/>
              <w:jc w:val="center"/>
              <w:rPr>
                <w:rFonts w:cs="Arial"/>
                <w:sz w:val="16"/>
                <w:szCs w:val="16"/>
              </w:rPr>
            </w:pPr>
            <w:r w:rsidRPr="00F51942">
              <w:rPr>
                <w:rFonts w:cs="Arial"/>
                <w:sz w:val="16"/>
                <w:szCs w:val="16"/>
              </w:rPr>
              <w:t>$6.76</w:t>
            </w:r>
          </w:p>
        </w:tc>
        <w:tc>
          <w:tcPr>
            <w:tcW w:w="1138" w:type="dxa"/>
            <w:shd w:val="clear" w:color="auto" w:fill="auto"/>
            <w:noWrap/>
            <w:vAlign w:val="bottom"/>
            <w:hideMark/>
          </w:tcPr>
          <w:p w14:paraId="39420817" w14:textId="4B8FAE40" w:rsidR="004022E8" w:rsidRPr="00F51942" w:rsidRDefault="004022E8" w:rsidP="003F0174">
            <w:pPr>
              <w:spacing w:after="0" w:line="240" w:lineRule="auto"/>
              <w:jc w:val="center"/>
              <w:rPr>
                <w:rFonts w:cs="Arial"/>
                <w:sz w:val="16"/>
                <w:szCs w:val="16"/>
              </w:rPr>
            </w:pPr>
            <w:r w:rsidRPr="00F51942">
              <w:rPr>
                <w:rFonts w:cs="Arial"/>
                <w:sz w:val="16"/>
                <w:szCs w:val="16"/>
              </w:rPr>
              <w:t>$7.23</w:t>
            </w:r>
          </w:p>
        </w:tc>
        <w:tc>
          <w:tcPr>
            <w:tcW w:w="1138" w:type="dxa"/>
            <w:shd w:val="clear" w:color="auto" w:fill="auto"/>
            <w:noWrap/>
            <w:vAlign w:val="bottom"/>
            <w:hideMark/>
          </w:tcPr>
          <w:p w14:paraId="353D2FA0" w14:textId="621CAE35"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9" w:type="dxa"/>
            <w:shd w:val="clear" w:color="auto" w:fill="auto"/>
            <w:noWrap/>
            <w:vAlign w:val="bottom"/>
            <w:hideMark/>
          </w:tcPr>
          <w:p w14:paraId="0758DBBB" w14:textId="015402BF" w:rsidR="004022E8" w:rsidRPr="00F51942" w:rsidRDefault="004022E8" w:rsidP="003F0174">
            <w:pPr>
              <w:spacing w:after="0" w:line="240" w:lineRule="auto"/>
              <w:jc w:val="center"/>
              <w:rPr>
                <w:rFonts w:cs="Arial"/>
                <w:sz w:val="16"/>
                <w:szCs w:val="16"/>
              </w:rPr>
            </w:pPr>
            <w:r w:rsidRPr="00F51942">
              <w:rPr>
                <w:rFonts w:cs="Arial"/>
                <w:sz w:val="16"/>
                <w:szCs w:val="16"/>
              </w:rPr>
              <w:t>$0.34</w:t>
            </w:r>
          </w:p>
        </w:tc>
        <w:tc>
          <w:tcPr>
            <w:tcW w:w="1138" w:type="dxa"/>
            <w:shd w:val="clear" w:color="auto" w:fill="auto"/>
            <w:noWrap/>
            <w:vAlign w:val="bottom"/>
            <w:hideMark/>
          </w:tcPr>
          <w:p w14:paraId="76F236CC" w14:textId="0EFA048C"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vAlign w:val="bottom"/>
            <w:hideMark/>
          </w:tcPr>
          <w:p w14:paraId="452D3435" w14:textId="288D3A51" w:rsidR="004022E8" w:rsidRPr="00F51942" w:rsidRDefault="004022E8" w:rsidP="003F0174">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vAlign w:val="bottom"/>
            <w:hideMark/>
          </w:tcPr>
          <w:p w14:paraId="7238B815" w14:textId="4D02F108" w:rsidR="004022E8" w:rsidRPr="00F51942" w:rsidRDefault="004022E8" w:rsidP="003F0174">
            <w:pPr>
              <w:spacing w:after="0" w:line="240" w:lineRule="auto"/>
              <w:jc w:val="center"/>
              <w:rPr>
                <w:rFonts w:cs="Arial"/>
                <w:sz w:val="16"/>
                <w:szCs w:val="16"/>
              </w:rPr>
            </w:pPr>
            <w:r w:rsidRPr="00F51942">
              <w:rPr>
                <w:rFonts w:cs="Arial"/>
                <w:sz w:val="16"/>
                <w:szCs w:val="16"/>
              </w:rPr>
              <w:t>$3.62</w:t>
            </w:r>
          </w:p>
        </w:tc>
        <w:tc>
          <w:tcPr>
            <w:tcW w:w="1138" w:type="dxa"/>
            <w:shd w:val="clear" w:color="auto" w:fill="auto"/>
            <w:noWrap/>
            <w:vAlign w:val="bottom"/>
            <w:hideMark/>
          </w:tcPr>
          <w:p w14:paraId="04FAEDE0" w14:textId="04E59990" w:rsidR="004022E8" w:rsidRPr="00F51942" w:rsidRDefault="004022E8" w:rsidP="003F0174">
            <w:pPr>
              <w:spacing w:after="0" w:line="240" w:lineRule="auto"/>
              <w:jc w:val="center"/>
              <w:rPr>
                <w:rFonts w:cs="Arial"/>
                <w:sz w:val="16"/>
                <w:szCs w:val="16"/>
              </w:rPr>
            </w:pPr>
            <w:r w:rsidRPr="00F51942">
              <w:rPr>
                <w:rFonts w:cs="Arial"/>
                <w:sz w:val="16"/>
                <w:szCs w:val="16"/>
              </w:rPr>
              <w:t>$3.88</w:t>
            </w:r>
          </w:p>
        </w:tc>
        <w:tc>
          <w:tcPr>
            <w:tcW w:w="1138" w:type="dxa"/>
            <w:shd w:val="clear" w:color="auto" w:fill="auto"/>
            <w:noWrap/>
            <w:vAlign w:val="bottom"/>
            <w:hideMark/>
          </w:tcPr>
          <w:p w14:paraId="298461C0" w14:textId="7740D66B" w:rsidR="004022E8" w:rsidRPr="00F51942" w:rsidRDefault="004022E8" w:rsidP="003F0174">
            <w:pPr>
              <w:spacing w:after="0" w:line="240" w:lineRule="auto"/>
              <w:jc w:val="center"/>
              <w:rPr>
                <w:rFonts w:cs="Arial"/>
                <w:sz w:val="16"/>
                <w:szCs w:val="16"/>
              </w:rPr>
            </w:pPr>
            <w:r w:rsidRPr="00F51942">
              <w:rPr>
                <w:rFonts w:cs="Arial"/>
                <w:sz w:val="16"/>
                <w:szCs w:val="16"/>
              </w:rPr>
              <w:t>$4.17</w:t>
            </w:r>
          </w:p>
        </w:tc>
        <w:tc>
          <w:tcPr>
            <w:tcW w:w="1139" w:type="dxa"/>
            <w:shd w:val="clear" w:color="auto" w:fill="auto"/>
            <w:noWrap/>
            <w:vAlign w:val="bottom"/>
            <w:hideMark/>
          </w:tcPr>
          <w:p w14:paraId="56A6BF24" w14:textId="0D6EAE0D" w:rsidR="004022E8" w:rsidRPr="00F51942" w:rsidRDefault="004022E8" w:rsidP="003F0174">
            <w:pPr>
              <w:spacing w:after="0" w:line="240" w:lineRule="auto"/>
              <w:jc w:val="center"/>
              <w:rPr>
                <w:rFonts w:cs="Arial"/>
                <w:sz w:val="16"/>
                <w:szCs w:val="16"/>
              </w:rPr>
            </w:pPr>
            <w:r w:rsidRPr="00F51942">
              <w:rPr>
                <w:rFonts w:cs="Arial"/>
                <w:sz w:val="16"/>
                <w:szCs w:val="16"/>
              </w:rPr>
              <w:t>$4.46</w:t>
            </w:r>
          </w:p>
        </w:tc>
      </w:tr>
      <w:tr w:rsidR="004022E8" w:rsidRPr="00F51942" w14:paraId="1571917D" w14:textId="77777777" w:rsidTr="004022E8">
        <w:trPr>
          <w:trHeight w:val="228"/>
        </w:trPr>
        <w:tc>
          <w:tcPr>
            <w:tcW w:w="1129" w:type="dxa"/>
            <w:noWrap/>
            <w:vAlign w:val="center"/>
          </w:tcPr>
          <w:p w14:paraId="4D43AB67" w14:textId="77777777" w:rsidR="004022E8" w:rsidRPr="00F51942" w:rsidRDefault="004022E8" w:rsidP="003F0174">
            <w:pPr>
              <w:spacing w:after="0" w:line="240" w:lineRule="auto"/>
              <w:rPr>
                <w:rFonts w:cs="Arial"/>
                <w:sz w:val="16"/>
                <w:szCs w:val="16"/>
              </w:rPr>
            </w:pPr>
            <w:r w:rsidRPr="00F51942">
              <w:rPr>
                <w:rFonts w:cs="Arial"/>
                <w:sz w:val="16"/>
                <w:szCs w:val="16"/>
              </w:rPr>
              <w:t>2019-20</w:t>
            </w:r>
          </w:p>
        </w:tc>
        <w:tc>
          <w:tcPr>
            <w:tcW w:w="1138" w:type="dxa"/>
            <w:shd w:val="clear" w:color="auto" w:fill="auto"/>
            <w:noWrap/>
            <w:vAlign w:val="bottom"/>
          </w:tcPr>
          <w:p w14:paraId="381362DD" w14:textId="6A17E0D7" w:rsidR="004022E8" w:rsidRPr="00F51942" w:rsidRDefault="004022E8" w:rsidP="003F0174">
            <w:pPr>
              <w:spacing w:after="0" w:line="240" w:lineRule="auto"/>
              <w:jc w:val="center"/>
              <w:rPr>
                <w:rFonts w:cs="Arial"/>
                <w:sz w:val="16"/>
                <w:szCs w:val="16"/>
              </w:rPr>
            </w:pPr>
            <w:r w:rsidRPr="00F51942">
              <w:rPr>
                <w:rFonts w:cs="Arial"/>
                <w:sz w:val="16"/>
                <w:szCs w:val="16"/>
              </w:rPr>
              <w:t>$7.15</w:t>
            </w:r>
          </w:p>
        </w:tc>
        <w:tc>
          <w:tcPr>
            <w:tcW w:w="1138" w:type="dxa"/>
            <w:shd w:val="clear" w:color="auto" w:fill="auto"/>
            <w:noWrap/>
            <w:vAlign w:val="bottom"/>
          </w:tcPr>
          <w:p w14:paraId="5AC486F5" w14:textId="31199A2F" w:rsidR="004022E8" w:rsidRPr="00F51942" w:rsidRDefault="004022E8" w:rsidP="003F0174">
            <w:pPr>
              <w:spacing w:after="0" w:line="240" w:lineRule="auto"/>
              <w:jc w:val="center"/>
              <w:rPr>
                <w:rFonts w:cs="Arial"/>
                <w:sz w:val="16"/>
                <w:szCs w:val="16"/>
              </w:rPr>
            </w:pPr>
            <w:r w:rsidRPr="00F51942">
              <w:rPr>
                <w:rFonts w:cs="Arial"/>
                <w:sz w:val="16"/>
                <w:szCs w:val="16"/>
              </w:rPr>
              <w:t>$7.56</w:t>
            </w:r>
          </w:p>
        </w:tc>
        <w:tc>
          <w:tcPr>
            <w:tcW w:w="1138" w:type="dxa"/>
            <w:shd w:val="clear" w:color="auto" w:fill="auto"/>
            <w:noWrap/>
            <w:vAlign w:val="bottom"/>
          </w:tcPr>
          <w:p w14:paraId="407A5A91" w14:textId="3E3CBD23" w:rsidR="004022E8" w:rsidRPr="00F51942" w:rsidRDefault="004022E8" w:rsidP="003F0174">
            <w:pPr>
              <w:spacing w:after="0" w:line="240" w:lineRule="auto"/>
              <w:jc w:val="center"/>
              <w:rPr>
                <w:rFonts w:cs="Arial"/>
                <w:sz w:val="16"/>
                <w:szCs w:val="16"/>
              </w:rPr>
            </w:pPr>
            <w:r w:rsidRPr="00F51942">
              <w:rPr>
                <w:rFonts w:cs="Arial"/>
                <w:sz w:val="16"/>
                <w:szCs w:val="16"/>
              </w:rPr>
              <w:t>$7.87</w:t>
            </w:r>
          </w:p>
        </w:tc>
        <w:tc>
          <w:tcPr>
            <w:tcW w:w="1138" w:type="dxa"/>
            <w:shd w:val="clear" w:color="auto" w:fill="auto"/>
            <w:noWrap/>
            <w:vAlign w:val="bottom"/>
          </w:tcPr>
          <w:p w14:paraId="30F1464B" w14:textId="3B30CD2B" w:rsidR="004022E8" w:rsidRPr="00F51942" w:rsidRDefault="004022E8" w:rsidP="003F0174">
            <w:pPr>
              <w:spacing w:after="0" w:line="240" w:lineRule="auto"/>
              <w:jc w:val="center"/>
              <w:rPr>
                <w:rFonts w:cs="Arial"/>
                <w:sz w:val="16"/>
                <w:szCs w:val="16"/>
              </w:rPr>
            </w:pPr>
            <w:r w:rsidRPr="00F51942">
              <w:rPr>
                <w:rFonts w:cs="Arial"/>
                <w:sz w:val="16"/>
                <w:szCs w:val="16"/>
              </w:rPr>
              <w:t>$8.32</w:t>
            </w:r>
          </w:p>
        </w:tc>
        <w:tc>
          <w:tcPr>
            <w:tcW w:w="1138" w:type="dxa"/>
            <w:shd w:val="clear" w:color="auto" w:fill="auto"/>
            <w:noWrap/>
            <w:vAlign w:val="bottom"/>
          </w:tcPr>
          <w:p w14:paraId="33226804" w14:textId="5A3BC236"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9" w:type="dxa"/>
            <w:shd w:val="clear" w:color="auto" w:fill="auto"/>
            <w:noWrap/>
            <w:vAlign w:val="bottom"/>
          </w:tcPr>
          <w:p w14:paraId="49FD20D8" w14:textId="4196786B" w:rsidR="004022E8" w:rsidRPr="00F51942" w:rsidRDefault="004022E8" w:rsidP="003F0174">
            <w:pPr>
              <w:spacing w:after="0" w:line="240" w:lineRule="auto"/>
              <w:jc w:val="center"/>
              <w:rPr>
                <w:rFonts w:cs="Arial"/>
                <w:sz w:val="16"/>
                <w:szCs w:val="16"/>
              </w:rPr>
            </w:pPr>
            <w:r w:rsidRPr="00F51942">
              <w:rPr>
                <w:rFonts w:cs="Arial"/>
                <w:sz w:val="16"/>
                <w:szCs w:val="16"/>
              </w:rPr>
              <w:t>$0.34</w:t>
            </w:r>
          </w:p>
        </w:tc>
        <w:tc>
          <w:tcPr>
            <w:tcW w:w="1138" w:type="dxa"/>
            <w:shd w:val="clear" w:color="auto" w:fill="auto"/>
            <w:noWrap/>
            <w:vAlign w:val="bottom"/>
          </w:tcPr>
          <w:p w14:paraId="0EE1CB93" w14:textId="449682CD"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vAlign w:val="bottom"/>
          </w:tcPr>
          <w:p w14:paraId="074B765C" w14:textId="5D24DBD2" w:rsidR="004022E8" w:rsidRPr="00F51942" w:rsidRDefault="004022E8" w:rsidP="003F0174">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vAlign w:val="bottom"/>
          </w:tcPr>
          <w:p w14:paraId="7508647C" w14:textId="6A11EFF6" w:rsidR="004022E8" w:rsidRPr="00F51942" w:rsidRDefault="004022E8" w:rsidP="003F0174">
            <w:pPr>
              <w:spacing w:after="0" w:line="240" w:lineRule="auto"/>
              <w:jc w:val="center"/>
              <w:rPr>
                <w:rFonts w:cs="Arial"/>
                <w:sz w:val="16"/>
                <w:szCs w:val="16"/>
              </w:rPr>
            </w:pPr>
            <w:r w:rsidRPr="00F51942">
              <w:rPr>
                <w:rFonts w:cs="Arial"/>
                <w:sz w:val="16"/>
                <w:szCs w:val="16"/>
              </w:rPr>
              <w:t>$3.33</w:t>
            </w:r>
          </w:p>
        </w:tc>
        <w:tc>
          <w:tcPr>
            <w:tcW w:w="1138" w:type="dxa"/>
            <w:shd w:val="clear" w:color="auto" w:fill="auto"/>
            <w:noWrap/>
            <w:vAlign w:val="bottom"/>
          </w:tcPr>
          <w:p w14:paraId="5E03EAAC" w14:textId="4D2FA70E" w:rsidR="004022E8" w:rsidRPr="00F51942" w:rsidRDefault="004022E8" w:rsidP="003F0174">
            <w:pPr>
              <w:spacing w:after="0" w:line="240" w:lineRule="auto"/>
              <w:jc w:val="center"/>
              <w:rPr>
                <w:rFonts w:cs="Arial"/>
                <w:sz w:val="16"/>
                <w:szCs w:val="16"/>
              </w:rPr>
            </w:pPr>
            <w:r w:rsidRPr="00F51942">
              <w:rPr>
                <w:rFonts w:cs="Arial"/>
                <w:sz w:val="16"/>
                <w:szCs w:val="16"/>
              </w:rPr>
              <w:t>$3.53</w:t>
            </w:r>
          </w:p>
        </w:tc>
        <w:tc>
          <w:tcPr>
            <w:tcW w:w="1138" w:type="dxa"/>
            <w:shd w:val="clear" w:color="auto" w:fill="auto"/>
            <w:noWrap/>
            <w:vAlign w:val="bottom"/>
          </w:tcPr>
          <w:p w14:paraId="574EAB9D" w14:textId="38289323" w:rsidR="004022E8" w:rsidRPr="00F51942" w:rsidRDefault="004022E8" w:rsidP="003F0174">
            <w:pPr>
              <w:spacing w:after="0" w:line="240" w:lineRule="auto"/>
              <w:jc w:val="center"/>
              <w:rPr>
                <w:rFonts w:cs="Arial"/>
                <w:sz w:val="16"/>
                <w:szCs w:val="16"/>
              </w:rPr>
            </w:pPr>
            <w:r w:rsidRPr="00F51942">
              <w:rPr>
                <w:rFonts w:cs="Arial"/>
                <w:sz w:val="16"/>
                <w:szCs w:val="16"/>
              </w:rPr>
              <w:t>$3.88</w:t>
            </w:r>
          </w:p>
        </w:tc>
        <w:tc>
          <w:tcPr>
            <w:tcW w:w="1139" w:type="dxa"/>
            <w:shd w:val="clear" w:color="auto" w:fill="auto"/>
            <w:noWrap/>
            <w:vAlign w:val="bottom"/>
          </w:tcPr>
          <w:p w14:paraId="001A8BCB" w14:textId="07A17165" w:rsidR="004022E8" w:rsidRPr="00F51942" w:rsidRDefault="004022E8" w:rsidP="003F0174">
            <w:pPr>
              <w:spacing w:after="0" w:line="240" w:lineRule="auto"/>
              <w:jc w:val="center"/>
              <w:rPr>
                <w:rFonts w:cs="Arial"/>
                <w:sz w:val="16"/>
                <w:szCs w:val="16"/>
              </w:rPr>
            </w:pPr>
            <w:r w:rsidRPr="00F51942">
              <w:rPr>
                <w:rFonts w:cs="Arial"/>
                <w:sz w:val="16"/>
                <w:szCs w:val="16"/>
              </w:rPr>
              <w:t>$4.10</w:t>
            </w:r>
          </w:p>
        </w:tc>
      </w:tr>
      <w:tr w:rsidR="004022E8" w:rsidRPr="00F51942" w14:paraId="5B5B1DB6" w14:textId="77777777" w:rsidTr="004022E8">
        <w:trPr>
          <w:trHeight w:val="228"/>
        </w:trPr>
        <w:tc>
          <w:tcPr>
            <w:tcW w:w="1129" w:type="dxa"/>
            <w:noWrap/>
            <w:vAlign w:val="center"/>
            <w:hideMark/>
          </w:tcPr>
          <w:p w14:paraId="40E7185E" w14:textId="77777777" w:rsidR="004022E8" w:rsidRPr="00F51942" w:rsidRDefault="004022E8" w:rsidP="003F0174">
            <w:pPr>
              <w:spacing w:after="0" w:line="240" w:lineRule="auto"/>
              <w:rPr>
                <w:rFonts w:cs="Arial"/>
                <w:sz w:val="16"/>
                <w:szCs w:val="16"/>
              </w:rPr>
            </w:pPr>
            <w:r w:rsidRPr="00F51942">
              <w:rPr>
                <w:rFonts w:cs="Arial"/>
                <w:sz w:val="16"/>
                <w:szCs w:val="16"/>
              </w:rPr>
              <w:t>2020-21</w:t>
            </w:r>
          </w:p>
        </w:tc>
        <w:tc>
          <w:tcPr>
            <w:tcW w:w="1138" w:type="dxa"/>
            <w:shd w:val="clear" w:color="auto" w:fill="auto"/>
            <w:noWrap/>
            <w:vAlign w:val="bottom"/>
            <w:hideMark/>
          </w:tcPr>
          <w:p w14:paraId="7C9E9994" w14:textId="5787F4B3" w:rsidR="004022E8" w:rsidRPr="00F51942" w:rsidRDefault="004022E8" w:rsidP="003F0174">
            <w:pPr>
              <w:spacing w:after="0" w:line="240" w:lineRule="auto"/>
              <w:jc w:val="center"/>
              <w:rPr>
                <w:rFonts w:cs="Arial"/>
                <w:sz w:val="16"/>
                <w:szCs w:val="16"/>
              </w:rPr>
            </w:pPr>
            <w:r w:rsidRPr="00F51942">
              <w:rPr>
                <w:rFonts w:cs="Arial"/>
                <w:sz w:val="16"/>
                <w:szCs w:val="16"/>
              </w:rPr>
              <w:t>$6.76</w:t>
            </w:r>
          </w:p>
        </w:tc>
        <w:tc>
          <w:tcPr>
            <w:tcW w:w="1138" w:type="dxa"/>
            <w:shd w:val="clear" w:color="auto" w:fill="auto"/>
            <w:noWrap/>
            <w:vAlign w:val="bottom"/>
            <w:hideMark/>
          </w:tcPr>
          <w:p w14:paraId="6B76C776" w14:textId="15C35C09" w:rsidR="004022E8" w:rsidRPr="00F51942" w:rsidRDefault="004022E8" w:rsidP="003F0174">
            <w:pPr>
              <w:spacing w:after="0" w:line="240" w:lineRule="auto"/>
              <w:jc w:val="center"/>
              <w:rPr>
                <w:rFonts w:cs="Arial"/>
                <w:sz w:val="16"/>
                <w:szCs w:val="16"/>
              </w:rPr>
            </w:pPr>
            <w:r w:rsidRPr="00F51942">
              <w:rPr>
                <w:rFonts w:cs="Arial"/>
                <w:sz w:val="16"/>
                <w:szCs w:val="16"/>
              </w:rPr>
              <w:t>$7.05</w:t>
            </w:r>
          </w:p>
        </w:tc>
        <w:tc>
          <w:tcPr>
            <w:tcW w:w="1138" w:type="dxa"/>
            <w:shd w:val="clear" w:color="auto" w:fill="auto"/>
            <w:noWrap/>
            <w:vAlign w:val="bottom"/>
            <w:hideMark/>
          </w:tcPr>
          <w:p w14:paraId="46CEEE15" w14:textId="02AE730E" w:rsidR="004022E8" w:rsidRPr="00F51942" w:rsidRDefault="004022E8" w:rsidP="003F0174">
            <w:pPr>
              <w:spacing w:after="0" w:line="240" w:lineRule="auto"/>
              <w:jc w:val="center"/>
              <w:rPr>
                <w:rFonts w:cs="Arial"/>
                <w:sz w:val="16"/>
                <w:szCs w:val="16"/>
              </w:rPr>
            </w:pPr>
            <w:r w:rsidRPr="00F51942">
              <w:rPr>
                <w:rFonts w:cs="Arial"/>
                <w:sz w:val="16"/>
                <w:szCs w:val="16"/>
              </w:rPr>
              <w:t>$7.67</w:t>
            </w:r>
          </w:p>
        </w:tc>
        <w:tc>
          <w:tcPr>
            <w:tcW w:w="1138" w:type="dxa"/>
            <w:shd w:val="clear" w:color="auto" w:fill="auto"/>
            <w:noWrap/>
            <w:vAlign w:val="bottom"/>
            <w:hideMark/>
          </w:tcPr>
          <w:p w14:paraId="0B906AFB" w14:textId="798092E2" w:rsidR="004022E8" w:rsidRPr="00F51942" w:rsidRDefault="004022E8" w:rsidP="003F0174">
            <w:pPr>
              <w:spacing w:after="0" w:line="240" w:lineRule="auto"/>
              <w:jc w:val="center"/>
              <w:rPr>
                <w:rFonts w:cs="Arial"/>
                <w:sz w:val="16"/>
                <w:szCs w:val="16"/>
              </w:rPr>
            </w:pPr>
            <w:r w:rsidRPr="00F51942">
              <w:rPr>
                <w:rFonts w:cs="Arial"/>
                <w:sz w:val="16"/>
                <w:szCs w:val="16"/>
              </w:rPr>
              <w:t>$7.99</w:t>
            </w:r>
          </w:p>
        </w:tc>
        <w:tc>
          <w:tcPr>
            <w:tcW w:w="1138" w:type="dxa"/>
            <w:shd w:val="clear" w:color="auto" w:fill="auto"/>
            <w:noWrap/>
            <w:vAlign w:val="bottom"/>
            <w:hideMark/>
          </w:tcPr>
          <w:p w14:paraId="3E64E05F" w14:textId="548FEE26" w:rsidR="004022E8" w:rsidRPr="00F51942" w:rsidRDefault="004022E8" w:rsidP="003F0174">
            <w:pPr>
              <w:spacing w:after="0" w:line="240" w:lineRule="auto"/>
              <w:jc w:val="center"/>
              <w:rPr>
                <w:rFonts w:cs="Arial"/>
                <w:sz w:val="16"/>
                <w:szCs w:val="16"/>
              </w:rPr>
            </w:pPr>
            <w:r w:rsidRPr="00F51942">
              <w:rPr>
                <w:rFonts w:cs="Arial"/>
                <w:sz w:val="16"/>
                <w:szCs w:val="16"/>
              </w:rPr>
              <w:t>$0.32</w:t>
            </w:r>
          </w:p>
        </w:tc>
        <w:tc>
          <w:tcPr>
            <w:tcW w:w="1139" w:type="dxa"/>
            <w:shd w:val="clear" w:color="auto" w:fill="auto"/>
            <w:noWrap/>
            <w:vAlign w:val="bottom"/>
            <w:hideMark/>
          </w:tcPr>
          <w:p w14:paraId="3F007766" w14:textId="30B016ED" w:rsidR="004022E8" w:rsidRPr="00F51942" w:rsidRDefault="004022E8" w:rsidP="003F0174">
            <w:pPr>
              <w:spacing w:after="0" w:line="240" w:lineRule="auto"/>
              <w:jc w:val="center"/>
              <w:rPr>
                <w:rFonts w:cs="Arial"/>
                <w:sz w:val="16"/>
                <w:szCs w:val="16"/>
              </w:rPr>
            </w:pPr>
            <w:r w:rsidRPr="00F51942">
              <w:rPr>
                <w:rFonts w:cs="Arial"/>
                <w:sz w:val="16"/>
                <w:szCs w:val="16"/>
              </w:rPr>
              <w:t>$0.34</w:t>
            </w:r>
          </w:p>
        </w:tc>
        <w:tc>
          <w:tcPr>
            <w:tcW w:w="1138" w:type="dxa"/>
            <w:shd w:val="clear" w:color="auto" w:fill="auto"/>
            <w:noWrap/>
            <w:vAlign w:val="bottom"/>
            <w:hideMark/>
          </w:tcPr>
          <w:p w14:paraId="0FF16A8F" w14:textId="6E6C43E2"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vAlign w:val="bottom"/>
            <w:hideMark/>
          </w:tcPr>
          <w:p w14:paraId="3B91B602" w14:textId="4A75215F" w:rsidR="004022E8" w:rsidRPr="00F51942" w:rsidRDefault="004022E8" w:rsidP="003F0174">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vAlign w:val="bottom"/>
            <w:hideMark/>
          </w:tcPr>
          <w:p w14:paraId="60003E32" w14:textId="0A8E257D" w:rsidR="004022E8" w:rsidRPr="00F51942" w:rsidRDefault="004022E8" w:rsidP="003F0174">
            <w:pPr>
              <w:spacing w:after="0" w:line="240" w:lineRule="auto"/>
              <w:jc w:val="center"/>
              <w:rPr>
                <w:rFonts w:cs="Arial"/>
                <w:sz w:val="16"/>
                <w:szCs w:val="16"/>
              </w:rPr>
            </w:pPr>
            <w:r w:rsidRPr="00F51942">
              <w:rPr>
                <w:rFonts w:cs="Arial"/>
                <w:sz w:val="16"/>
                <w:szCs w:val="16"/>
              </w:rPr>
              <w:t>$2.86</w:t>
            </w:r>
          </w:p>
        </w:tc>
        <w:tc>
          <w:tcPr>
            <w:tcW w:w="1138" w:type="dxa"/>
            <w:shd w:val="clear" w:color="auto" w:fill="auto"/>
            <w:noWrap/>
            <w:vAlign w:val="bottom"/>
            <w:hideMark/>
          </w:tcPr>
          <w:p w14:paraId="045EEB58" w14:textId="0A40D613" w:rsidR="004022E8" w:rsidRPr="00F51942" w:rsidRDefault="004022E8" w:rsidP="003F0174">
            <w:pPr>
              <w:spacing w:after="0" w:line="240" w:lineRule="auto"/>
              <w:jc w:val="center"/>
              <w:rPr>
                <w:rFonts w:cs="Arial"/>
                <w:sz w:val="16"/>
                <w:szCs w:val="16"/>
              </w:rPr>
            </w:pPr>
            <w:r w:rsidRPr="00F51942">
              <w:rPr>
                <w:rFonts w:cs="Arial"/>
                <w:sz w:val="16"/>
                <w:szCs w:val="16"/>
              </w:rPr>
              <w:t>$2.98</w:t>
            </w:r>
          </w:p>
        </w:tc>
        <w:tc>
          <w:tcPr>
            <w:tcW w:w="1138" w:type="dxa"/>
            <w:shd w:val="clear" w:color="auto" w:fill="auto"/>
            <w:noWrap/>
            <w:vAlign w:val="bottom"/>
            <w:hideMark/>
          </w:tcPr>
          <w:p w14:paraId="48774704" w14:textId="74614A13" w:rsidR="004022E8" w:rsidRPr="00F51942" w:rsidRDefault="004022E8" w:rsidP="003F0174">
            <w:pPr>
              <w:spacing w:after="0" w:line="240" w:lineRule="auto"/>
              <w:jc w:val="center"/>
              <w:rPr>
                <w:rFonts w:cs="Arial"/>
                <w:sz w:val="16"/>
                <w:szCs w:val="16"/>
              </w:rPr>
            </w:pPr>
            <w:r w:rsidRPr="00F51942">
              <w:rPr>
                <w:rFonts w:cs="Arial"/>
                <w:sz w:val="16"/>
                <w:szCs w:val="16"/>
              </w:rPr>
              <w:t>$3.41</w:t>
            </w:r>
          </w:p>
        </w:tc>
        <w:tc>
          <w:tcPr>
            <w:tcW w:w="1139" w:type="dxa"/>
            <w:shd w:val="clear" w:color="auto" w:fill="auto"/>
            <w:noWrap/>
            <w:vAlign w:val="bottom"/>
            <w:hideMark/>
          </w:tcPr>
          <w:p w14:paraId="22EC3933" w14:textId="5363BD6D" w:rsidR="004022E8" w:rsidRPr="00F51942" w:rsidRDefault="004022E8" w:rsidP="003F0174">
            <w:pPr>
              <w:spacing w:after="0" w:line="240" w:lineRule="auto"/>
              <w:jc w:val="center"/>
              <w:rPr>
                <w:rFonts w:cs="Arial"/>
                <w:sz w:val="16"/>
                <w:szCs w:val="16"/>
              </w:rPr>
            </w:pPr>
            <w:r w:rsidRPr="00F51942">
              <w:rPr>
                <w:rFonts w:cs="Arial"/>
                <w:sz w:val="16"/>
                <w:szCs w:val="16"/>
              </w:rPr>
              <w:t>$3.55</w:t>
            </w:r>
          </w:p>
        </w:tc>
      </w:tr>
      <w:tr w:rsidR="004022E8" w:rsidRPr="00F51942" w14:paraId="03528047" w14:textId="77777777" w:rsidTr="004022E8">
        <w:trPr>
          <w:trHeight w:val="228"/>
        </w:trPr>
        <w:tc>
          <w:tcPr>
            <w:tcW w:w="1129" w:type="dxa"/>
            <w:noWrap/>
            <w:vAlign w:val="center"/>
          </w:tcPr>
          <w:p w14:paraId="518FB432" w14:textId="77777777" w:rsidR="004022E8" w:rsidRPr="00F51942" w:rsidRDefault="004022E8" w:rsidP="003F0174">
            <w:pPr>
              <w:spacing w:after="0" w:line="240" w:lineRule="auto"/>
              <w:rPr>
                <w:rFonts w:cs="Arial"/>
                <w:sz w:val="16"/>
                <w:szCs w:val="16"/>
              </w:rPr>
            </w:pPr>
            <w:r w:rsidRPr="00F51942">
              <w:rPr>
                <w:rFonts w:cs="Arial"/>
                <w:sz w:val="16"/>
                <w:szCs w:val="16"/>
              </w:rPr>
              <w:t>2021-22</w:t>
            </w:r>
          </w:p>
        </w:tc>
        <w:tc>
          <w:tcPr>
            <w:tcW w:w="1138" w:type="dxa"/>
            <w:shd w:val="clear" w:color="auto" w:fill="auto"/>
            <w:noWrap/>
            <w:vAlign w:val="bottom"/>
          </w:tcPr>
          <w:p w14:paraId="1100BD48" w14:textId="09AA318C" w:rsidR="004022E8" w:rsidRPr="00F51942" w:rsidRDefault="004022E8" w:rsidP="003F0174">
            <w:pPr>
              <w:spacing w:after="0" w:line="240" w:lineRule="auto"/>
              <w:jc w:val="center"/>
              <w:rPr>
                <w:rFonts w:cs="Arial"/>
                <w:sz w:val="16"/>
                <w:szCs w:val="16"/>
              </w:rPr>
            </w:pPr>
            <w:r w:rsidRPr="00F51942">
              <w:rPr>
                <w:rFonts w:cs="Arial"/>
                <w:sz w:val="16"/>
                <w:szCs w:val="16"/>
              </w:rPr>
              <w:t>$7.37</w:t>
            </w:r>
          </w:p>
        </w:tc>
        <w:tc>
          <w:tcPr>
            <w:tcW w:w="1138" w:type="dxa"/>
            <w:shd w:val="clear" w:color="auto" w:fill="auto"/>
            <w:noWrap/>
            <w:vAlign w:val="bottom"/>
          </w:tcPr>
          <w:p w14:paraId="646A21D6" w14:textId="613B8AB2" w:rsidR="004022E8" w:rsidRPr="00F51942" w:rsidRDefault="004022E8" w:rsidP="003F0174">
            <w:pPr>
              <w:spacing w:after="0" w:line="240" w:lineRule="auto"/>
              <w:jc w:val="center"/>
              <w:rPr>
                <w:rFonts w:cs="Arial"/>
                <w:sz w:val="16"/>
                <w:szCs w:val="16"/>
              </w:rPr>
            </w:pPr>
            <w:r w:rsidRPr="00F51942">
              <w:rPr>
                <w:rFonts w:cs="Arial"/>
                <w:sz w:val="16"/>
                <w:szCs w:val="16"/>
              </w:rPr>
              <w:t>$7.37</w:t>
            </w:r>
          </w:p>
        </w:tc>
        <w:tc>
          <w:tcPr>
            <w:tcW w:w="1138" w:type="dxa"/>
            <w:shd w:val="clear" w:color="auto" w:fill="auto"/>
            <w:noWrap/>
            <w:vAlign w:val="bottom"/>
          </w:tcPr>
          <w:p w14:paraId="56A0EECD" w14:textId="4444A967" w:rsidR="004022E8" w:rsidRPr="00F51942" w:rsidRDefault="004022E8" w:rsidP="003F0174">
            <w:pPr>
              <w:spacing w:after="0" w:line="240" w:lineRule="auto"/>
              <w:jc w:val="center"/>
              <w:rPr>
                <w:rFonts w:cs="Arial"/>
                <w:sz w:val="16"/>
                <w:szCs w:val="16"/>
              </w:rPr>
            </w:pPr>
            <w:r w:rsidRPr="00F51942">
              <w:rPr>
                <w:rFonts w:cs="Arial"/>
                <w:sz w:val="16"/>
                <w:szCs w:val="16"/>
              </w:rPr>
              <w:t>$8.50</w:t>
            </w:r>
          </w:p>
        </w:tc>
        <w:tc>
          <w:tcPr>
            <w:tcW w:w="1138" w:type="dxa"/>
            <w:shd w:val="clear" w:color="auto" w:fill="auto"/>
            <w:noWrap/>
            <w:vAlign w:val="bottom"/>
          </w:tcPr>
          <w:p w14:paraId="76F60310" w14:textId="1923ACFC" w:rsidR="004022E8" w:rsidRPr="00F51942" w:rsidRDefault="004022E8" w:rsidP="003F0174">
            <w:pPr>
              <w:spacing w:after="0" w:line="240" w:lineRule="auto"/>
              <w:jc w:val="center"/>
              <w:rPr>
                <w:rFonts w:cs="Arial"/>
                <w:sz w:val="16"/>
                <w:szCs w:val="16"/>
              </w:rPr>
            </w:pPr>
            <w:r w:rsidRPr="00F51942">
              <w:rPr>
                <w:rFonts w:cs="Arial"/>
                <w:sz w:val="16"/>
                <w:szCs w:val="16"/>
              </w:rPr>
              <w:t>$8.50</w:t>
            </w:r>
          </w:p>
        </w:tc>
        <w:tc>
          <w:tcPr>
            <w:tcW w:w="1138" w:type="dxa"/>
            <w:shd w:val="clear" w:color="auto" w:fill="auto"/>
            <w:noWrap/>
            <w:vAlign w:val="bottom"/>
          </w:tcPr>
          <w:p w14:paraId="56E07FC9" w14:textId="08B00DDA" w:rsidR="004022E8" w:rsidRPr="00F51942" w:rsidRDefault="004022E8" w:rsidP="003F0174">
            <w:pPr>
              <w:spacing w:after="0" w:line="240" w:lineRule="auto"/>
              <w:jc w:val="center"/>
              <w:rPr>
                <w:rFonts w:cs="Arial"/>
                <w:sz w:val="16"/>
                <w:szCs w:val="16"/>
              </w:rPr>
            </w:pPr>
            <w:r w:rsidRPr="00F51942">
              <w:rPr>
                <w:rFonts w:cs="Arial"/>
                <w:sz w:val="16"/>
                <w:szCs w:val="16"/>
              </w:rPr>
              <w:t>$0.39</w:t>
            </w:r>
          </w:p>
        </w:tc>
        <w:tc>
          <w:tcPr>
            <w:tcW w:w="1139" w:type="dxa"/>
            <w:shd w:val="clear" w:color="auto" w:fill="auto"/>
            <w:noWrap/>
            <w:vAlign w:val="bottom"/>
          </w:tcPr>
          <w:p w14:paraId="7D932F56" w14:textId="6510108D" w:rsidR="004022E8" w:rsidRPr="00F51942" w:rsidRDefault="004022E8" w:rsidP="003F0174">
            <w:pPr>
              <w:spacing w:after="0" w:line="240" w:lineRule="auto"/>
              <w:jc w:val="center"/>
              <w:rPr>
                <w:rFonts w:cs="Arial"/>
                <w:sz w:val="16"/>
                <w:szCs w:val="16"/>
              </w:rPr>
            </w:pPr>
            <w:r w:rsidRPr="00F51942">
              <w:rPr>
                <w:rFonts w:cs="Arial"/>
                <w:sz w:val="16"/>
                <w:szCs w:val="16"/>
              </w:rPr>
              <w:t>$0.39</w:t>
            </w:r>
          </w:p>
        </w:tc>
        <w:tc>
          <w:tcPr>
            <w:tcW w:w="1138" w:type="dxa"/>
            <w:shd w:val="clear" w:color="auto" w:fill="auto"/>
            <w:noWrap/>
            <w:vAlign w:val="bottom"/>
          </w:tcPr>
          <w:p w14:paraId="128BF6F9" w14:textId="3457DF71" w:rsidR="004022E8" w:rsidRPr="00F51942" w:rsidRDefault="004022E8" w:rsidP="003F0174">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vAlign w:val="bottom"/>
          </w:tcPr>
          <w:p w14:paraId="1E8E6455" w14:textId="2A23D34F" w:rsidR="004022E8" w:rsidRPr="00F51942" w:rsidRDefault="004022E8" w:rsidP="003F0174">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vAlign w:val="bottom"/>
          </w:tcPr>
          <w:p w14:paraId="57ABDB5B" w14:textId="3B6E4EB3" w:rsidR="004022E8" w:rsidRPr="00F51942" w:rsidRDefault="004022E8" w:rsidP="003F0174">
            <w:pPr>
              <w:spacing w:after="0" w:line="240" w:lineRule="auto"/>
              <w:jc w:val="center"/>
              <w:rPr>
                <w:rFonts w:cs="Arial"/>
                <w:sz w:val="16"/>
                <w:szCs w:val="16"/>
              </w:rPr>
            </w:pPr>
            <w:r w:rsidRPr="00F51942">
              <w:rPr>
                <w:rFonts w:cs="Arial"/>
                <w:sz w:val="16"/>
                <w:szCs w:val="16"/>
              </w:rPr>
              <w:t>$3.48</w:t>
            </w:r>
          </w:p>
        </w:tc>
        <w:tc>
          <w:tcPr>
            <w:tcW w:w="1138" w:type="dxa"/>
            <w:shd w:val="clear" w:color="auto" w:fill="auto"/>
            <w:noWrap/>
            <w:vAlign w:val="bottom"/>
          </w:tcPr>
          <w:p w14:paraId="770B2106" w14:textId="11CDEA11" w:rsidR="004022E8" w:rsidRPr="00F51942" w:rsidRDefault="004022E8" w:rsidP="003F0174">
            <w:pPr>
              <w:spacing w:after="0" w:line="240" w:lineRule="auto"/>
              <w:jc w:val="center"/>
              <w:rPr>
                <w:rFonts w:cs="Arial"/>
                <w:sz w:val="16"/>
                <w:szCs w:val="16"/>
              </w:rPr>
            </w:pPr>
            <w:r w:rsidRPr="00F51942">
              <w:rPr>
                <w:rFonts w:cs="Arial"/>
                <w:sz w:val="16"/>
                <w:szCs w:val="16"/>
              </w:rPr>
              <w:t>$3.48</w:t>
            </w:r>
          </w:p>
        </w:tc>
        <w:tc>
          <w:tcPr>
            <w:tcW w:w="1138" w:type="dxa"/>
            <w:shd w:val="clear" w:color="auto" w:fill="auto"/>
            <w:noWrap/>
            <w:vAlign w:val="bottom"/>
          </w:tcPr>
          <w:p w14:paraId="00FEE3C3" w14:textId="23995B21" w:rsidR="004022E8" w:rsidRPr="00F51942" w:rsidRDefault="004022E8" w:rsidP="003F0174">
            <w:pPr>
              <w:spacing w:after="0" w:line="240" w:lineRule="auto"/>
              <w:jc w:val="center"/>
              <w:rPr>
                <w:rFonts w:cs="Arial"/>
                <w:sz w:val="16"/>
                <w:szCs w:val="16"/>
              </w:rPr>
            </w:pPr>
            <w:r w:rsidRPr="00F51942">
              <w:rPr>
                <w:rFonts w:cs="Arial"/>
                <w:sz w:val="16"/>
                <w:szCs w:val="16"/>
              </w:rPr>
              <w:t>$4.11</w:t>
            </w:r>
          </w:p>
        </w:tc>
        <w:tc>
          <w:tcPr>
            <w:tcW w:w="1139" w:type="dxa"/>
            <w:shd w:val="clear" w:color="auto" w:fill="auto"/>
            <w:noWrap/>
            <w:vAlign w:val="bottom"/>
          </w:tcPr>
          <w:p w14:paraId="4D7457A0" w14:textId="4D49C95E" w:rsidR="004022E8" w:rsidRPr="00F51942" w:rsidRDefault="004022E8" w:rsidP="003F0174">
            <w:pPr>
              <w:spacing w:after="0" w:line="240" w:lineRule="auto"/>
              <w:jc w:val="center"/>
              <w:rPr>
                <w:rFonts w:cs="Arial"/>
                <w:sz w:val="16"/>
                <w:szCs w:val="16"/>
              </w:rPr>
            </w:pPr>
            <w:r w:rsidRPr="00F51942">
              <w:rPr>
                <w:rFonts w:cs="Arial"/>
                <w:sz w:val="16"/>
                <w:szCs w:val="16"/>
              </w:rPr>
              <w:t>$4.11</w:t>
            </w:r>
          </w:p>
        </w:tc>
      </w:tr>
      <w:tr w:rsidR="004022E8" w:rsidRPr="00F51942" w14:paraId="276FC695" w14:textId="77777777" w:rsidTr="004022E8">
        <w:trPr>
          <w:trHeight w:val="228"/>
        </w:trPr>
        <w:tc>
          <w:tcPr>
            <w:tcW w:w="1129" w:type="dxa"/>
            <w:noWrap/>
            <w:vAlign w:val="center"/>
            <w:hideMark/>
          </w:tcPr>
          <w:p w14:paraId="0F0FD8FF" w14:textId="77777777" w:rsidR="004022E8" w:rsidRPr="00F51942" w:rsidRDefault="004022E8" w:rsidP="003F0174">
            <w:pPr>
              <w:spacing w:after="0" w:line="240" w:lineRule="auto"/>
              <w:rPr>
                <w:rFonts w:cs="Arial"/>
                <w:sz w:val="16"/>
                <w:szCs w:val="16"/>
              </w:rPr>
            </w:pPr>
            <w:r w:rsidRPr="00F51942">
              <w:rPr>
                <w:rFonts w:cs="Arial"/>
                <w:sz w:val="16"/>
                <w:szCs w:val="16"/>
              </w:rPr>
              <w:t>Average</w:t>
            </w:r>
          </w:p>
        </w:tc>
        <w:tc>
          <w:tcPr>
            <w:tcW w:w="1138" w:type="dxa"/>
            <w:shd w:val="clear" w:color="auto" w:fill="auto"/>
            <w:noWrap/>
            <w:vAlign w:val="bottom"/>
            <w:hideMark/>
          </w:tcPr>
          <w:p w14:paraId="6E0460C3" w14:textId="40B8510B" w:rsidR="004022E8" w:rsidRPr="00F51942" w:rsidRDefault="004022E8" w:rsidP="003F0174">
            <w:pPr>
              <w:spacing w:after="0" w:line="240" w:lineRule="auto"/>
              <w:jc w:val="center"/>
              <w:rPr>
                <w:rFonts w:cs="Arial"/>
                <w:sz w:val="16"/>
                <w:szCs w:val="16"/>
              </w:rPr>
            </w:pPr>
          </w:p>
        </w:tc>
        <w:tc>
          <w:tcPr>
            <w:tcW w:w="1138" w:type="dxa"/>
            <w:shd w:val="clear" w:color="auto" w:fill="auto"/>
            <w:noWrap/>
            <w:vAlign w:val="bottom"/>
            <w:hideMark/>
          </w:tcPr>
          <w:p w14:paraId="39011D8A" w14:textId="3466E89F" w:rsidR="004022E8" w:rsidRPr="00F51942" w:rsidRDefault="004022E8" w:rsidP="003F0174">
            <w:pPr>
              <w:spacing w:after="0" w:line="240" w:lineRule="auto"/>
              <w:jc w:val="center"/>
              <w:rPr>
                <w:rFonts w:cs="Arial"/>
                <w:sz w:val="16"/>
                <w:szCs w:val="16"/>
              </w:rPr>
            </w:pPr>
            <w:r w:rsidRPr="00F51942">
              <w:rPr>
                <w:rFonts w:cs="Arial"/>
                <w:sz w:val="16"/>
                <w:szCs w:val="16"/>
              </w:rPr>
              <w:t>$6.84</w:t>
            </w:r>
          </w:p>
        </w:tc>
        <w:tc>
          <w:tcPr>
            <w:tcW w:w="1138" w:type="dxa"/>
            <w:shd w:val="clear" w:color="auto" w:fill="auto"/>
            <w:noWrap/>
            <w:vAlign w:val="bottom"/>
            <w:hideMark/>
          </w:tcPr>
          <w:p w14:paraId="7AD704FB" w14:textId="7A09D9F3" w:rsidR="004022E8" w:rsidRPr="00F51942" w:rsidRDefault="004022E8" w:rsidP="003F0174">
            <w:pPr>
              <w:spacing w:after="0" w:line="240" w:lineRule="auto"/>
              <w:jc w:val="center"/>
              <w:rPr>
                <w:rFonts w:cs="Arial"/>
                <w:sz w:val="16"/>
                <w:szCs w:val="16"/>
              </w:rPr>
            </w:pPr>
          </w:p>
        </w:tc>
        <w:tc>
          <w:tcPr>
            <w:tcW w:w="1138" w:type="dxa"/>
            <w:shd w:val="clear" w:color="auto" w:fill="auto"/>
            <w:noWrap/>
            <w:vAlign w:val="bottom"/>
            <w:hideMark/>
          </w:tcPr>
          <w:p w14:paraId="25E706D3" w14:textId="6AF6F66C" w:rsidR="004022E8" w:rsidRPr="00F51942" w:rsidRDefault="004022E8" w:rsidP="003F0174">
            <w:pPr>
              <w:spacing w:after="0" w:line="240" w:lineRule="auto"/>
              <w:jc w:val="center"/>
              <w:rPr>
                <w:rFonts w:cs="Arial"/>
                <w:sz w:val="16"/>
                <w:szCs w:val="16"/>
              </w:rPr>
            </w:pPr>
            <w:r w:rsidRPr="00F51942">
              <w:rPr>
                <w:rFonts w:cs="Arial"/>
                <w:sz w:val="16"/>
                <w:szCs w:val="16"/>
              </w:rPr>
              <w:t>$7.69</w:t>
            </w:r>
          </w:p>
        </w:tc>
        <w:tc>
          <w:tcPr>
            <w:tcW w:w="1138" w:type="dxa"/>
            <w:shd w:val="clear" w:color="auto" w:fill="auto"/>
            <w:noWrap/>
            <w:vAlign w:val="bottom"/>
            <w:hideMark/>
          </w:tcPr>
          <w:p w14:paraId="2AFD8706" w14:textId="66FB4001" w:rsidR="004022E8" w:rsidRPr="00F51942" w:rsidRDefault="004022E8" w:rsidP="003F0174">
            <w:pPr>
              <w:spacing w:after="0" w:line="240" w:lineRule="auto"/>
              <w:jc w:val="center"/>
              <w:rPr>
                <w:rFonts w:cs="Arial"/>
                <w:sz w:val="16"/>
                <w:szCs w:val="16"/>
              </w:rPr>
            </w:pPr>
          </w:p>
        </w:tc>
        <w:tc>
          <w:tcPr>
            <w:tcW w:w="1139" w:type="dxa"/>
            <w:shd w:val="clear" w:color="auto" w:fill="auto"/>
            <w:noWrap/>
            <w:vAlign w:val="bottom"/>
            <w:hideMark/>
          </w:tcPr>
          <w:p w14:paraId="5B31B7C3" w14:textId="1F588532" w:rsidR="004022E8" w:rsidRPr="00F51942" w:rsidRDefault="004022E8" w:rsidP="003F0174">
            <w:pPr>
              <w:spacing w:after="0" w:line="240" w:lineRule="auto"/>
              <w:jc w:val="center"/>
              <w:rPr>
                <w:rFonts w:cs="Arial"/>
                <w:sz w:val="16"/>
                <w:szCs w:val="16"/>
              </w:rPr>
            </w:pPr>
            <w:r w:rsidRPr="00F51942">
              <w:rPr>
                <w:rFonts w:cs="Arial"/>
                <w:sz w:val="16"/>
                <w:szCs w:val="16"/>
              </w:rPr>
              <w:t>$0.33</w:t>
            </w:r>
          </w:p>
        </w:tc>
        <w:tc>
          <w:tcPr>
            <w:tcW w:w="1138" w:type="dxa"/>
            <w:shd w:val="clear" w:color="auto" w:fill="auto"/>
            <w:noWrap/>
            <w:vAlign w:val="bottom"/>
            <w:hideMark/>
          </w:tcPr>
          <w:p w14:paraId="1D6391BA" w14:textId="4FD34299" w:rsidR="004022E8" w:rsidRPr="00F51942" w:rsidRDefault="004022E8" w:rsidP="003F0174">
            <w:pPr>
              <w:spacing w:after="0" w:line="240" w:lineRule="auto"/>
              <w:jc w:val="center"/>
              <w:rPr>
                <w:rFonts w:cs="Arial"/>
                <w:sz w:val="16"/>
                <w:szCs w:val="16"/>
              </w:rPr>
            </w:pPr>
          </w:p>
        </w:tc>
        <w:tc>
          <w:tcPr>
            <w:tcW w:w="1138" w:type="dxa"/>
            <w:shd w:val="clear" w:color="auto" w:fill="auto"/>
            <w:noWrap/>
            <w:vAlign w:val="bottom"/>
            <w:hideMark/>
          </w:tcPr>
          <w:p w14:paraId="0FDA56E7" w14:textId="21FAA1AA" w:rsidR="004022E8" w:rsidRPr="00F51942" w:rsidRDefault="004022E8" w:rsidP="003F0174">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vAlign w:val="bottom"/>
            <w:hideMark/>
          </w:tcPr>
          <w:p w14:paraId="46449696" w14:textId="76AED86C" w:rsidR="004022E8" w:rsidRPr="00F51942" w:rsidRDefault="004022E8" w:rsidP="003F0174">
            <w:pPr>
              <w:spacing w:after="0" w:line="240" w:lineRule="auto"/>
              <w:jc w:val="center"/>
              <w:rPr>
                <w:rFonts w:cs="Arial"/>
                <w:sz w:val="16"/>
                <w:szCs w:val="16"/>
              </w:rPr>
            </w:pPr>
          </w:p>
        </w:tc>
        <w:tc>
          <w:tcPr>
            <w:tcW w:w="1138" w:type="dxa"/>
            <w:shd w:val="clear" w:color="auto" w:fill="auto"/>
            <w:noWrap/>
            <w:vAlign w:val="bottom"/>
            <w:hideMark/>
          </w:tcPr>
          <w:p w14:paraId="5051DAF3" w14:textId="2718A9B6" w:rsidR="004022E8" w:rsidRPr="00F51942" w:rsidRDefault="004022E8" w:rsidP="003F0174">
            <w:pPr>
              <w:spacing w:after="0" w:line="240" w:lineRule="auto"/>
              <w:jc w:val="center"/>
              <w:rPr>
                <w:rFonts w:cs="Arial"/>
                <w:sz w:val="16"/>
                <w:szCs w:val="16"/>
              </w:rPr>
            </w:pPr>
            <w:r w:rsidRPr="00F51942">
              <w:rPr>
                <w:rFonts w:cs="Arial"/>
                <w:sz w:val="16"/>
                <w:szCs w:val="16"/>
              </w:rPr>
              <w:t>$3.38</w:t>
            </w:r>
          </w:p>
        </w:tc>
        <w:tc>
          <w:tcPr>
            <w:tcW w:w="1138" w:type="dxa"/>
            <w:shd w:val="clear" w:color="auto" w:fill="auto"/>
            <w:noWrap/>
            <w:vAlign w:val="bottom"/>
            <w:hideMark/>
          </w:tcPr>
          <w:p w14:paraId="6F4969AD" w14:textId="2CB19634" w:rsidR="004022E8" w:rsidRPr="00F51942" w:rsidRDefault="004022E8" w:rsidP="003F0174">
            <w:pPr>
              <w:spacing w:after="0" w:line="240" w:lineRule="auto"/>
              <w:jc w:val="center"/>
              <w:rPr>
                <w:rFonts w:cs="Arial"/>
                <w:sz w:val="16"/>
                <w:szCs w:val="16"/>
              </w:rPr>
            </w:pPr>
          </w:p>
        </w:tc>
        <w:tc>
          <w:tcPr>
            <w:tcW w:w="1139" w:type="dxa"/>
            <w:shd w:val="clear" w:color="auto" w:fill="auto"/>
            <w:noWrap/>
            <w:vAlign w:val="bottom"/>
            <w:hideMark/>
          </w:tcPr>
          <w:p w14:paraId="6E680409" w14:textId="7833725F" w:rsidR="004022E8" w:rsidRPr="00F51942" w:rsidRDefault="004022E8" w:rsidP="003F0174">
            <w:pPr>
              <w:spacing w:after="0" w:line="240" w:lineRule="auto"/>
              <w:jc w:val="center"/>
              <w:rPr>
                <w:rFonts w:cs="Arial"/>
                <w:sz w:val="16"/>
                <w:szCs w:val="16"/>
              </w:rPr>
            </w:pPr>
            <w:r w:rsidRPr="00F51942">
              <w:rPr>
                <w:rFonts w:cs="Arial"/>
                <w:sz w:val="16"/>
                <w:szCs w:val="16"/>
              </w:rPr>
              <w:t>$3.94</w:t>
            </w:r>
          </w:p>
        </w:tc>
      </w:tr>
    </w:tbl>
    <w:p w14:paraId="0621F89B" w14:textId="77777777" w:rsidR="00B05DAE" w:rsidRPr="00830233" w:rsidRDefault="00B05DAE" w:rsidP="004022E8">
      <w:pPr>
        <w:rPr>
          <w:rFonts w:cs="Arial"/>
          <w:sz w:val="16"/>
          <w:szCs w:val="40"/>
        </w:rPr>
      </w:pPr>
      <w:r w:rsidRPr="00830233">
        <w:rPr>
          <w:rFonts w:cs="Arial"/>
          <w:sz w:val="16"/>
          <w:szCs w:val="40"/>
        </w:rPr>
        <w:t>Notes:  'Real' dollar values are the nominal values converted to 2021-22-dollar equivalents by the consumer price index (CPI) to allow for inflation</w:t>
      </w:r>
    </w:p>
    <w:p w14:paraId="604B07CE" w14:textId="77777777" w:rsidR="00B05DAE" w:rsidRPr="00830233" w:rsidRDefault="00B05DAE" w:rsidP="004022E8">
      <w:pPr>
        <w:rPr>
          <w:rFonts w:cs="Arial"/>
          <w:sz w:val="16"/>
          <w:szCs w:val="40"/>
        </w:rPr>
      </w:pPr>
      <w:r w:rsidRPr="00830233">
        <w:rPr>
          <w:rFonts w:cs="Arial"/>
          <w:sz w:val="16"/>
          <w:szCs w:val="40"/>
        </w:rPr>
        <w:t>From 2016-17 Gross farm income does not include feed inventory changes and changes to the value of carry-over water. These are included in feed costs.</w:t>
      </w:r>
    </w:p>
    <w:p w14:paraId="5DE0D600" w14:textId="77777777" w:rsidR="00B05DAE" w:rsidRPr="00F51942" w:rsidRDefault="00B05DAE" w:rsidP="00216B6E">
      <w:pPr>
        <w:pStyle w:val="Heading3"/>
        <w:rPr>
          <w:rFonts w:cs="Arial"/>
        </w:rPr>
      </w:pPr>
      <w:bookmarkStart w:id="191" w:name="_Toc112702952"/>
      <w:r w:rsidRPr="00F51942">
        <w:rPr>
          <w:rFonts w:cs="Arial"/>
        </w:rPr>
        <w:lastRenderedPageBreak/>
        <w:t>Table A7</w:t>
      </w:r>
      <w:bookmarkEnd w:id="191"/>
    </w:p>
    <w:p w14:paraId="157E9DC3" w14:textId="5CC60BE2" w:rsidR="00B05DAE" w:rsidRPr="00F51942" w:rsidRDefault="00B05DAE" w:rsidP="00CB6301">
      <w:pPr>
        <w:pStyle w:val="Heading4"/>
        <w:rPr>
          <w:rFonts w:cs="Arial"/>
          <w:lang w:eastAsia="en-AU"/>
        </w:rPr>
      </w:pPr>
      <w:bookmarkStart w:id="192" w:name="_Toc112702953"/>
      <w:r w:rsidRPr="00F51942">
        <w:rPr>
          <w:rFonts w:cs="Arial"/>
          <w:lang w:eastAsia="en-AU"/>
        </w:rPr>
        <w:t xml:space="preserve">Historical data </w:t>
      </w:r>
      <w:r w:rsidR="00CD18D8">
        <w:rPr>
          <w:rFonts w:cs="Arial"/>
        </w:rPr>
        <w:t xml:space="preserve">– </w:t>
      </w:r>
      <w:r w:rsidRPr="00F51942">
        <w:rPr>
          <w:rFonts w:cs="Arial"/>
          <w:lang w:eastAsia="en-AU"/>
        </w:rPr>
        <w:t>Statewide</w:t>
      </w:r>
      <w:bookmarkEnd w:id="192"/>
    </w:p>
    <w:p w14:paraId="3576FA90" w14:textId="77777777" w:rsidR="00B05DAE" w:rsidRPr="00F51942" w:rsidRDefault="00B05DAE" w:rsidP="00CB6301">
      <w:pPr>
        <w:pStyle w:val="Heading4"/>
        <w:rPr>
          <w:rFonts w:cs="Arial"/>
        </w:rPr>
      </w:pPr>
      <w:bookmarkStart w:id="193" w:name="_Toc112702954"/>
      <w:r w:rsidRPr="00F51942">
        <w:rPr>
          <w:rFonts w:cs="Arial"/>
        </w:rPr>
        <w:t>Main financial indicators (continued)</w:t>
      </w:r>
      <w:bookmarkEnd w:id="193"/>
    </w:p>
    <w:tbl>
      <w:tblPr>
        <w:tblStyle w:val="TableGrid"/>
        <w:tblW w:w="13887" w:type="dxa"/>
        <w:tblLayout w:type="fixed"/>
        <w:tblLook w:val="04A0" w:firstRow="1" w:lastRow="0" w:firstColumn="1" w:lastColumn="0" w:noHBand="0" w:noVBand="1"/>
      </w:tblPr>
      <w:tblGrid>
        <w:gridCol w:w="1555"/>
        <w:gridCol w:w="2055"/>
        <w:gridCol w:w="2055"/>
        <w:gridCol w:w="2056"/>
        <w:gridCol w:w="2055"/>
        <w:gridCol w:w="2055"/>
        <w:gridCol w:w="2056"/>
      </w:tblGrid>
      <w:tr w:rsidR="00B05DAE" w:rsidRPr="00F51942" w14:paraId="7C6C227C" w14:textId="77777777" w:rsidTr="00177DE5">
        <w:trPr>
          <w:trHeight w:val="985"/>
        </w:trPr>
        <w:tc>
          <w:tcPr>
            <w:tcW w:w="1555" w:type="dxa"/>
            <w:noWrap/>
            <w:tcMar>
              <w:left w:w="57" w:type="dxa"/>
              <w:right w:w="57" w:type="dxa"/>
            </w:tcMar>
            <w:hideMark/>
          </w:tcPr>
          <w:p w14:paraId="30772D0C" w14:textId="77777777" w:rsidR="00B05DAE" w:rsidRPr="00F51942" w:rsidRDefault="00B05DAE" w:rsidP="0070504F">
            <w:pPr>
              <w:spacing w:line="240" w:lineRule="auto"/>
              <w:rPr>
                <w:rFonts w:cs="Arial"/>
                <w:sz w:val="16"/>
                <w:szCs w:val="16"/>
              </w:rPr>
            </w:pPr>
            <w:r w:rsidRPr="00F51942">
              <w:rPr>
                <w:rFonts w:cs="Arial"/>
                <w:sz w:val="16"/>
                <w:szCs w:val="16"/>
              </w:rPr>
              <w:t>Year</w:t>
            </w:r>
          </w:p>
          <w:p w14:paraId="6707EAD1" w14:textId="77777777" w:rsidR="00B05DAE" w:rsidRPr="00F51942" w:rsidRDefault="00B05DAE" w:rsidP="0070504F">
            <w:pPr>
              <w:spacing w:line="240" w:lineRule="auto"/>
              <w:rPr>
                <w:rFonts w:cs="Arial"/>
                <w:sz w:val="16"/>
                <w:szCs w:val="16"/>
              </w:rPr>
            </w:pPr>
          </w:p>
        </w:tc>
        <w:tc>
          <w:tcPr>
            <w:tcW w:w="2055" w:type="dxa"/>
            <w:tcMar>
              <w:left w:w="57" w:type="dxa"/>
              <w:right w:w="57" w:type="dxa"/>
            </w:tcMar>
            <w:hideMark/>
          </w:tcPr>
          <w:p w14:paraId="35C83C60" w14:textId="77777777" w:rsidR="00B05DAE" w:rsidRPr="00F51942" w:rsidRDefault="00B05DAE" w:rsidP="003F0174">
            <w:pPr>
              <w:spacing w:line="240" w:lineRule="auto"/>
              <w:jc w:val="center"/>
              <w:rPr>
                <w:rFonts w:cs="Arial"/>
                <w:sz w:val="16"/>
                <w:szCs w:val="16"/>
              </w:rPr>
            </w:pPr>
            <w:r w:rsidRPr="00F51942">
              <w:rPr>
                <w:rFonts w:cs="Arial"/>
                <w:sz w:val="16"/>
                <w:szCs w:val="16"/>
              </w:rPr>
              <w:t>Overhead costs</w:t>
            </w:r>
            <w:r w:rsidRPr="00F51942">
              <w:rPr>
                <w:rFonts w:cs="Arial"/>
                <w:sz w:val="16"/>
                <w:szCs w:val="16"/>
              </w:rPr>
              <w:br/>
              <w:t>Cash overhead costs Nominal ($/kg MS)</w:t>
            </w:r>
          </w:p>
        </w:tc>
        <w:tc>
          <w:tcPr>
            <w:tcW w:w="2055" w:type="dxa"/>
            <w:tcMar>
              <w:left w:w="57" w:type="dxa"/>
              <w:right w:w="57" w:type="dxa"/>
            </w:tcMar>
            <w:hideMark/>
          </w:tcPr>
          <w:p w14:paraId="5DC110A8" w14:textId="77777777" w:rsidR="00B05DAE" w:rsidRPr="00F51942" w:rsidRDefault="00B05DAE" w:rsidP="003F0174">
            <w:pPr>
              <w:spacing w:line="240" w:lineRule="auto"/>
              <w:jc w:val="center"/>
              <w:rPr>
                <w:rFonts w:cs="Arial"/>
                <w:sz w:val="16"/>
                <w:szCs w:val="16"/>
              </w:rPr>
            </w:pPr>
            <w:r w:rsidRPr="00F51942">
              <w:rPr>
                <w:rFonts w:cs="Arial"/>
                <w:sz w:val="16"/>
                <w:szCs w:val="16"/>
              </w:rPr>
              <w:t>Overhead costs</w:t>
            </w:r>
            <w:r w:rsidRPr="00F51942">
              <w:rPr>
                <w:rFonts w:cs="Arial"/>
                <w:sz w:val="16"/>
                <w:szCs w:val="16"/>
              </w:rPr>
              <w:br/>
              <w:t xml:space="preserve">Cash overhead costs Real </w:t>
            </w:r>
            <w:r w:rsidRPr="00F51942">
              <w:rPr>
                <w:rFonts w:cs="Arial"/>
                <w:sz w:val="16"/>
                <w:szCs w:val="16"/>
              </w:rPr>
              <w:br/>
              <w:t>($/kg MS)</w:t>
            </w:r>
          </w:p>
        </w:tc>
        <w:tc>
          <w:tcPr>
            <w:tcW w:w="2056" w:type="dxa"/>
            <w:tcMar>
              <w:left w:w="57" w:type="dxa"/>
              <w:right w:w="57" w:type="dxa"/>
            </w:tcMar>
            <w:hideMark/>
          </w:tcPr>
          <w:p w14:paraId="328457F8" w14:textId="35DC125F" w:rsidR="00B05DAE" w:rsidRPr="00F51942" w:rsidRDefault="00B05DAE" w:rsidP="003F0174">
            <w:pPr>
              <w:spacing w:line="240" w:lineRule="auto"/>
              <w:jc w:val="center"/>
              <w:rPr>
                <w:rFonts w:cs="Arial"/>
                <w:sz w:val="16"/>
                <w:szCs w:val="16"/>
              </w:rPr>
            </w:pPr>
            <w:r w:rsidRPr="00F51942">
              <w:rPr>
                <w:rFonts w:cs="Arial"/>
                <w:sz w:val="16"/>
                <w:szCs w:val="16"/>
              </w:rPr>
              <w:t>Overhead costs</w:t>
            </w:r>
            <w:r w:rsidRPr="00F51942">
              <w:rPr>
                <w:rFonts w:cs="Arial"/>
                <w:sz w:val="16"/>
                <w:szCs w:val="16"/>
              </w:rPr>
              <w:br/>
              <w:t>Non-cash overhead costs Nominal</w:t>
            </w:r>
            <w:r w:rsidR="00177DE5" w:rsidRPr="00F51942">
              <w:rPr>
                <w:rFonts w:cs="Arial"/>
                <w:sz w:val="16"/>
                <w:szCs w:val="16"/>
              </w:rPr>
              <w:t xml:space="preserve"> </w:t>
            </w:r>
            <w:r w:rsidRPr="00F51942">
              <w:rPr>
                <w:rFonts w:cs="Arial"/>
                <w:sz w:val="16"/>
                <w:szCs w:val="16"/>
              </w:rPr>
              <w:t>($/kg MS)</w:t>
            </w:r>
          </w:p>
        </w:tc>
        <w:tc>
          <w:tcPr>
            <w:tcW w:w="2055" w:type="dxa"/>
            <w:tcMar>
              <w:left w:w="57" w:type="dxa"/>
              <w:right w:w="57" w:type="dxa"/>
            </w:tcMar>
            <w:hideMark/>
          </w:tcPr>
          <w:p w14:paraId="1A2F94AC" w14:textId="77777777" w:rsidR="00B05DAE" w:rsidRPr="00F51942" w:rsidRDefault="00B05DAE" w:rsidP="003F0174">
            <w:pPr>
              <w:spacing w:line="240" w:lineRule="auto"/>
              <w:jc w:val="center"/>
              <w:rPr>
                <w:rFonts w:cs="Arial"/>
                <w:sz w:val="16"/>
                <w:szCs w:val="16"/>
              </w:rPr>
            </w:pPr>
            <w:r w:rsidRPr="00F51942">
              <w:rPr>
                <w:rFonts w:cs="Arial"/>
                <w:sz w:val="16"/>
                <w:szCs w:val="16"/>
              </w:rPr>
              <w:t>Overhead costs</w:t>
            </w:r>
            <w:r w:rsidRPr="00F51942">
              <w:rPr>
                <w:rFonts w:cs="Arial"/>
                <w:sz w:val="16"/>
                <w:szCs w:val="16"/>
              </w:rPr>
              <w:br/>
              <w:t xml:space="preserve">Non-cash overhead costs Real </w:t>
            </w:r>
            <w:r w:rsidRPr="00F51942">
              <w:rPr>
                <w:rFonts w:cs="Arial"/>
                <w:sz w:val="16"/>
                <w:szCs w:val="16"/>
              </w:rPr>
              <w:br/>
              <w:t>($/kg MS)</w:t>
            </w:r>
          </w:p>
        </w:tc>
        <w:tc>
          <w:tcPr>
            <w:tcW w:w="2055" w:type="dxa"/>
            <w:tcMar>
              <w:left w:w="57" w:type="dxa"/>
              <w:right w:w="57" w:type="dxa"/>
            </w:tcMar>
            <w:hideMark/>
          </w:tcPr>
          <w:p w14:paraId="2E673A37" w14:textId="77777777" w:rsidR="00B05DAE" w:rsidRPr="00F51942" w:rsidRDefault="00B05DAE" w:rsidP="003F0174">
            <w:pPr>
              <w:spacing w:line="240" w:lineRule="auto"/>
              <w:jc w:val="center"/>
              <w:rPr>
                <w:rFonts w:cs="Arial"/>
                <w:sz w:val="16"/>
                <w:szCs w:val="16"/>
              </w:rPr>
            </w:pPr>
            <w:r w:rsidRPr="00F51942">
              <w:rPr>
                <w:rFonts w:cs="Arial"/>
                <w:sz w:val="16"/>
                <w:szCs w:val="16"/>
              </w:rPr>
              <w:t>Overhead costs</w:t>
            </w:r>
            <w:r w:rsidRPr="00F51942">
              <w:rPr>
                <w:rFonts w:cs="Arial"/>
                <w:sz w:val="16"/>
                <w:szCs w:val="16"/>
              </w:rPr>
              <w:br/>
              <w:t>Total overhead costs Nominal ($/kg MS)</w:t>
            </w:r>
          </w:p>
        </w:tc>
        <w:tc>
          <w:tcPr>
            <w:tcW w:w="2056" w:type="dxa"/>
            <w:tcMar>
              <w:left w:w="57" w:type="dxa"/>
              <w:right w:w="57" w:type="dxa"/>
            </w:tcMar>
          </w:tcPr>
          <w:p w14:paraId="49311E81" w14:textId="77777777" w:rsidR="00B05DAE" w:rsidRPr="00F51942" w:rsidRDefault="00B05DAE" w:rsidP="003F0174">
            <w:pPr>
              <w:spacing w:line="240" w:lineRule="auto"/>
              <w:jc w:val="center"/>
              <w:rPr>
                <w:rFonts w:cs="Arial"/>
                <w:sz w:val="16"/>
                <w:szCs w:val="16"/>
              </w:rPr>
            </w:pPr>
            <w:r w:rsidRPr="00F51942">
              <w:rPr>
                <w:rFonts w:cs="Arial"/>
                <w:sz w:val="16"/>
                <w:szCs w:val="16"/>
              </w:rPr>
              <w:t>Overhead costs</w:t>
            </w:r>
            <w:r w:rsidRPr="00F51942">
              <w:rPr>
                <w:rFonts w:cs="Arial"/>
                <w:sz w:val="16"/>
                <w:szCs w:val="16"/>
              </w:rPr>
              <w:br/>
              <w:t>Total overhead costs Real ($/kg MS)</w:t>
            </w:r>
          </w:p>
        </w:tc>
      </w:tr>
      <w:tr w:rsidR="00FA1F20" w:rsidRPr="00F51942" w14:paraId="56FE54BC" w14:textId="77777777" w:rsidTr="00177DE5">
        <w:trPr>
          <w:trHeight w:val="228"/>
        </w:trPr>
        <w:tc>
          <w:tcPr>
            <w:tcW w:w="1555" w:type="dxa"/>
            <w:noWrap/>
            <w:tcMar>
              <w:left w:w="57" w:type="dxa"/>
              <w:right w:w="57" w:type="dxa"/>
            </w:tcMar>
            <w:hideMark/>
          </w:tcPr>
          <w:p w14:paraId="5B73F744" w14:textId="77777777" w:rsidR="00FA1F20" w:rsidRPr="00F51942" w:rsidRDefault="00FA1F20" w:rsidP="003F0174">
            <w:pPr>
              <w:spacing w:after="0" w:line="240" w:lineRule="auto"/>
              <w:rPr>
                <w:rFonts w:cs="Arial"/>
                <w:sz w:val="16"/>
                <w:szCs w:val="16"/>
              </w:rPr>
            </w:pPr>
            <w:r w:rsidRPr="00F51942">
              <w:rPr>
                <w:rFonts w:cs="Arial"/>
                <w:sz w:val="16"/>
                <w:szCs w:val="16"/>
              </w:rPr>
              <w:t>2006-07</w:t>
            </w:r>
          </w:p>
        </w:tc>
        <w:tc>
          <w:tcPr>
            <w:tcW w:w="2055" w:type="dxa"/>
            <w:shd w:val="clear" w:color="auto" w:fill="auto"/>
            <w:noWrap/>
            <w:tcMar>
              <w:left w:w="57" w:type="dxa"/>
              <w:right w:w="57" w:type="dxa"/>
            </w:tcMar>
            <w:vAlign w:val="bottom"/>
            <w:hideMark/>
          </w:tcPr>
          <w:p w14:paraId="0AE1CE3D" w14:textId="0C4AC3E8" w:rsidR="00FA1F20" w:rsidRPr="00F51942" w:rsidRDefault="00FA1F20" w:rsidP="003F0174">
            <w:pPr>
              <w:spacing w:after="0" w:line="240" w:lineRule="auto"/>
              <w:jc w:val="center"/>
              <w:rPr>
                <w:rFonts w:cs="Arial"/>
                <w:sz w:val="16"/>
                <w:szCs w:val="16"/>
              </w:rPr>
            </w:pPr>
            <w:r w:rsidRPr="00F51942">
              <w:rPr>
                <w:rFonts w:cs="Arial"/>
                <w:sz w:val="16"/>
                <w:szCs w:val="16"/>
              </w:rPr>
              <w:t>$0.77</w:t>
            </w:r>
          </w:p>
        </w:tc>
        <w:tc>
          <w:tcPr>
            <w:tcW w:w="2055" w:type="dxa"/>
            <w:shd w:val="clear" w:color="auto" w:fill="auto"/>
            <w:noWrap/>
            <w:tcMar>
              <w:left w:w="57" w:type="dxa"/>
              <w:right w:w="57" w:type="dxa"/>
            </w:tcMar>
            <w:vAlign w:val="bottom"/>
            <w:hideMark/>
          </w:tcPr>
          <w:p w14:paraId="13B1A82B" w14:textId="2B4A611E" w:rsidR="00FA1F20" w:rsidRPr="00F51942" w:rsidRDefault="00FA1F20" w:rsidP="003F0174">
            <w:pPr>
              <w:spacing w:after="0" w:line="240" w:lineRule="auto"/>
              <w:jc w:val="center"/>
              <w:rPr>
                <w:rFonts w:cs="Arial"/>
                <w:sz w:val="16"/>
                <w:szCs w:val="16"/>
              </w:rPr>
            </w:pPr>
            <w:r w:rsidRPr="00F51942">
              <w:rPr>
                <w:rFonts w:cs="Arial"/>
                <w:sz w:val="16"/>
                <w:szCs w:val="16"/>
              </w:rPr>
              <w:t>$1.11</w:t>
            </w:r>
          </w:p>
        </w:tc>
        <w:tc>
          <w:tcPr>
            <w:tcW w:w="2056" w:type="dxa"/>
            <w:shd w:val="clear" w:color="auto" w:fill="auto"/>
            <w:noWrap/>
            <w:tcMar>
              <w:left w:w="57" w:type="dxa"/>
              <w:right w:w="57" w:type="dxa"/>
            </w:tcMar>
            <w:vAlign w:val="bottom"/>
            <w:hideMark/>
          </w:tcPr>
          <w:p w14:paraId="218D4154" w14:textId="5F7C7A76" w:rsidR="00FA1F20" w:rsidRPr="00F51942" w:rsidRDefault="00FA1F20" w:rsidP="003F0174">
            <w:pPr>
              <w:spacing w:after="0" w:line="240" w:lineRule="auto"/>
              <w:jc w:val="center"/>
              <w:rPr>
                <w:rFonts w:cs="Arial"/>
                <w:sz w:val="16"/>
                <w:szCs w:val="16"/>
              </w:rPr>
            </w:pPr>
            <w:r w:rsidRPr="00F51942">
              <w:rPr>
                <w:rFonts w:cs="Arial"/>
                <w:sz w:val="16"/>
                <w:szCs w:val="16"/>
              </w:rPr>
              <w:t>$1.17</w:t>
            </w:r>
          </w:p>
        </w:tc>
        <w:tc>
          <w:tcPr>
            <w:tcW w:w="2055" w:type="dxa"/>
            <w:shd w:val="clear" w:color="auto" w:fill="auto"/>
            <w:noWrap/>
            <w:tcMar>
              <w:left w:w="57" w:type="dxa"/>
              <w:right w:w="57" w:type="dxa"/>
            </w:tcMar>
            <w:vAlign w:val="bottom"/>
            <w:hideMark/>
          </w:tcPr>
          <w:p w14:paraId="431006D6" w14:textId="4572F468" w:rsidR="00FA1F20" w:rsidRPr="00F51942" w:rsidRDefault="00FA1F20" w:rsidP="003F0174">
            <w:pPr>
              <w:spacing w:after="0" w:line="240" w:lineRule="auto"/>
              <w:jc w:val="center"/>
              <w:rPr>
                <w:rFonts w:cs="Arial"/>
                <w:sz w:val="16"/>
                <w:szCs w:val="16"/>
              </w:rPr>
            </w:pPr>
            <w:r w:rsidRPr="00F51942">
              <w:rPr>
                <w:rFonts w:cs="Arial"/>
                <w:sz w:val="16"/>
                <w:szCs w:val="16"/>
              </w:rPr>
              <w:t>$1.70</w:t>
            </w:r>
          </w:p>
        </w:tc>
        <w:tc>
          <w:tcPr>
            <w:tcW w:w="2055" w:type="dxa"/>
            <w:shd w:val="clear" w:color="auto" w:fill="auto"/>
            <w:noWrap/>
            <w:tcMar>
              <w:left w:w="57" w:type="dxa"/>
              <w:right w:w="57" w:type="dxa"/>
            </w:tcMar>
            <w:vAlign w:val="bottom"/>
            <w:hideMark/>
          </w:tcPr>
          <w:p w14:paraId="58E318FB" w14:textId="66171711" w:rsidR="00FA1F20" w:rsidRPr="00F51942" w:rsidRDefault="00FA1F20" w:rsidP="003F0174">
            <w:pPr>
              <w:spacing w:after="0" w:line="240" w:lineRule="auto"/>
              <w:jc w:val="center"/>
              <w:rPr>
                <w:rFonts w:cs="Arial"/>
                <w:sz w:val="16"/>
                <w:szCs w:val="16"/>
              </w:rPr>
            </w:pPr>
            <w:r w:rsidRPr="00F51942">
              <w:rPr>
                <w:rFonts w:cs="Arial"/>
                <w:sz w:val="16"/>
                <w:szCs w:val="16"/>
              </w:rPr>
              <w:t>$1.94</w:t>
            </w:r>
          </w:p>
        </w:tc>
        <w:tc>
          <w:tcPr>
            <w:tcW w:w="2056" w:type="dxa"/>
            <w:shd w:val="clear" w:color="auto" w:fill="auto"/>
            <w:tcMar>
              <w:left w:w="57" w:type="dxa"/>
              <w:right w:w="57" w:type="dxa"/>
            </w:tcMar>
            <w:vAlign w:val="bottom"/>
          </w:tcPr>
          <w:p w14:paraId="1B423BD7" w14:textId="1EDCC67D" w:rsidR="00FA1F20" w:rsidRPr="00F51942" w:rsidRDefault="00FA1F20" w:rsidP="003F0174">
            <w:pPr>
              <w:spacing w:after="0" w:line="240" w:lineRule="auto"/>
              <w:jc w:val="center"/>
              <w:rPr>
                <w:rFonts w:cs="Arial"/>
                <w:sz w:val="16"/>
                <w:szCs w:val="16"/>
              </w:rPr>
            </w:pPr>
            <w:r w:rsidRPr="00F51942">
              <w:rPr>
                <w:rFonts w:cs="Arial"/>
                <w:sz w:val="16"/>
                <w:szCs w:val="16"/>
              </w:rPr>
              <w:t>$2.81</w:t>
            </w:r>
          </w:p>
        </w:tc>
      </w:tr>
      <w:tr w:rsidR="00FA1F20" w:rsidRPr="00F51942" w14:paraId="2554B2CF" w14:textId="77777777" w:rsidTr="00177DE5">
        <w:trPr>
          <w:trHeight w:val="228"/>
        </w:trPr>
        <w:tc>
          <w:tcPr>
            <w:tcW w:w="1555" w:type="dxa"/>
            <w:noWrap/>
            <w:tcMar>
              <w:left w:w="57" w:type="dxa"/>
              <w:right w:w="57" w:type="dxa"/>
            </w:tcMar>
            <w:hideMark/>
          </w:tcPr>
          <w:p w14:paraId="7605A1E3" w14:textId="77777777" w:rsidR="00FA1F20" w:rsidRPr="00F51942" w:rsidRDefault="00FA1F20" w:rsidP="003F0174">
            <w:pPr>
              <w:spacing w:after="0" w:line="240" w:lineRule="auto"/>
              <w:rPr>
                <w:rFonts w:cs="Arial"/>
                <w:sz w:val="16"/>
                <w:szCs w:val="16"/>
              </w:rPr>
            </w:pPr>
            <w:r w:rsidRPr="00F51942">
              <w:rPr>
                <w:rFonts w:cs="Arial"/>
                <w:sz w:val="16"/>
                <w:szCs w:val="16"/>
              </w:rPr>
              <w:t>2007-08</w:t>
            </w:r>
          </w:p>
        </w:tc>
        <w:tc>
          <w:tcPr>
            <w:tcW w:w="2055" w:type="dxa"/>
            <w:shd w:val="clear" w:color="auto" w:fill="auto"/>
            <w:noWrap/>
            <w:tcMar>
              <w:left w:w="57" w:type="dxa"/>
              <w:right w:w="57" w:type="dxa"/>
            </w:tcMar>
            <w:vAlign w:val="bottom"/>
            <w:hideMark/>
          </w:tcPr>
          <w:p w14:paraId="51206964" w14:textId="16B75EB0" w:rsidR="00FA1F20" w:rsidRPr="00F51942" w:rsidRDefault="00FA1F20" w:rsidP="003F0174">
            <w:pPr>
              <w:spacing w:after="0" w:line="240" w:lineRule="auto"/>
              <w:jc w:val="center"/>
              <w:rPr>
                <w:rFonts w:cs="Arial"/>
                <w:sz w:val="16"/>
                <w:szCs w:val="16"/>
              </w:rPr>
            </w:pPr>
            <w:r w:rsidRPr="00F51942">
              <w:rPr>
                <w:rFonts w:cs="Arial"/>
                <w:sz w:val="16"/>
                <w:szCs w:val="16"/>
              </w:rPr>
              <w:t>$0.84</w:t>
            </w:r>
          </w:p>
        </w:tc>
        <w:tc>
          <w:tcPr>
            <w:tcW w:w="2055" w:type="dxa"/>
            <w:shd w:val="clear" w:color="auto" w:fill="auto"/>
            <w:noWrap/>
            <w:tcMar>
              <w:left w:w="57" w:type="dxa"/>
              <w:right w:w="57" w:type="dxa"/>
            </w:tcMar>
            <w:vAlign w:val="bottom"/>
            <w:hideMark/>
          </w:tcPr>
          <w:p w14:paraId="6377F8C5" w14:textId="13B83F09" w:rsidR="00FA1F20" w:rsidRPr="00F51942" w:rsidRDefault="00FA1F20" w:rsidP="003F0174">
            <w:pPr>
              <w:spacing w:after="0" w:line="240" w:lineRule="auto"/>
              <w:jc w:val="center"/>
              <w:rPr>
                <w:rFonts w:cs="Arial"/>
                <w:sz w:val="16"/>
                <w:szCs w:val="16"/>
              </w:rPr>
            </w:pPr>
            <w:r w:rsidRPr="00F51942">
              <w:rPr>
                <w:rFonts w:cs="Arial"/>
                <w:sz w:val="16"/>
                <w:szCs w:val="16"/>
              </w:rPr>
              <w:t>$1.16</w:t>
            </w:r>
          </w:p>
        </w:tc>
        <w:tc>
          <w:tcPr>
            <w:tcW w:w="2056" w:type="dxa"/>
            <w:shd w:val="clear" w:color="auto" w:fill="auto"/>
            <w:noWrap/>
            <w:tcMar>
              <w:left w:w="57" w:type="dxa"/>
              <w:right w:w="57" w:type="dxa"/>
            </w:tcMar>
            <w:vAlign w:val="bottom"/>
            <w:hideMark/>
          </w:tcPr>
          <w:p w14:paraId="0C8F766F" w14:textId="1E56FF7C" w:rsidR="00FA1F20" w:rsidRPr="00F51942" w:rsidRDefault="00FA1F20" w:rsidP="003F0174">
            <w:pPr>
              <w:spacing w:after="0" w:line="240" w:lineRule="auto"/>
              <w:jc w:val="center"/>
              <w:rPr>
                <w:rFonts w:cs="Arial"/>
                <w:sz w:val="16"/>
                <w:szCs w:val="16"/>
              </w:rPr>
            </w:pPr>
            <w:r w:rsidRPr="00F51942">
              <w:rPr>
                <w:rFonts w:cs="Arial"/>
                <w:sz w:val="16"/>
                <w:szCs w:val="16"/>
              </w:rPr>
              <w:t>$0.88</w:t>
            </w:r>
          </w:p>
        </w:tc>
        <w:tc>
          <w:tcPr>
            <w:tcW w:w="2055" w:type="dxa"/>
            <w:shd w:val="clear" w:color="auto" w:fill="auto"/>
            <w:noWrap/>
            <w:tcMar>
              <w:left w:w="57" w:type="dxa"/>
              <w:right w:w="57" w:type="dxa"/>
            </w:tcMar>
            <w:vAlign w:val="bottom"/>
            <w:hideMark/>
          </w:tcPr>
          <w:p w14:paraId="76BF4422" w14:textId="0A93E8E7" w:rsidR="00FA1F20" w:rsidRPr="00F51942" w:rsidRDefault="00FA1F20" w:rsidP="003F0174">
            <w:pPr>
              <w:spacing w:after="0" w:line="240" w:lineRule="auto"/>
              <w:jc w:val="center"/>
              <w:rPr>
                <w:rFonts w:cs="Arial"/>
                <w:sz w:val="16"/>
                <w:szCs w:val="16"/>
              </w:rPr>
            </w:pPr>
            <w:r w:rsidRPr="00F51942">
              <w:rPr>
                <w:rFonts w:cs="Arial"/>
                <w:sz w:val="16"/>
                <w:szCs w:val="16"/>
              </w:rPr>
              <w:t>$1.22</w:t>
            </w:r>
          </w:p>
        </w:tc>
        <w:tc>
          <w:tcPr>
            <w:tcW w:w="2055" w:type="dxa"/>
            <w:shd w:val="clear" w:color="auto" w:fill="auto"/>
            <w:noWrap/>
            <w:tcMar>
              <w:left w:w="57" w:type="dxa"/>
              <w:right w:w="57" w:type="dxa"/>
            </w:tcMar>
            <w:vAlign w:val="bottom"/>
            <w:hideMark/>
          </w:tcPr>
          <w:p w14:paraId="22A5B4F4" w14:textId="675AA9E0" w:rsidR="00FA1F20" w:rsidRPr="00F51942" w:rsidRDefault="00FA1F20" w:rsidP="003F0174">
            <w:pPr>
              <w:spacing w:after="0" w:line="240" w:lineRule="auto"/>
              <w:jc w:val="center"/>
              <w:rPr>
                <w:rFonts w:cs="Arial"/>
                <w:sz w:val="16"/>
                <w:szCs w:val="16"/>
              </w:rPr>
            </w:pPr>
            <w:r w:rsidRPr="00F51942">
              <w:rPr>
                <w:rFonts w:cs="Arial"/>
                <w:sz w:val="16"/>
                <w:szCs w:val="16"/>
              </w:rPr>
              <w:t>$1.62</w:t>
            </w:r>
          </w:p>
        </w:tc>
        <w:tc>
          <w:tcPr>
            <w:tcW w:w="2056" w:type="dxa"/>
            <w:shd w:val="clear" w:color="auto" w:fill="auto"/>
            <w:tcMar>
              <w:left w:w="57" w:type="dxa"/>
              <w:right w:w="57" w:type="dxa"/>
            </w:tcMar>
            <w:vAlign w:val="bottom"/>
          </w:tcPr>
          <w:p w14:paraId="4A1BBDFF" w14:textId="1C33ECEA" w:rsidR="00FA1F20" w:rsidRPr="00F51942" w:rsidRDefault="00FA1F20" w:rsidP="003F0174">
            <w:pPr>
              <w:spacing w:after="0" w:line="240" w:lineRule="auto"/>
              <w:jc w:val="center"/>
              <w:rPr>
                <w:rFonts w:cs="Arial"/>
                <w:sz w:val="16"/>
                <w:szCs w:val="16"/>
              </w:rPr>
            </w:pPr>
            <w:r w:rsidRPr="00F51942">
              <w:rPr>
                <w:rFonts w:cs="Arial"/>
                <w:sz w:val="16"/>
                <w:szCs w:val="16"/>
              </w:rPr>
              <w:t>$2.25</w:t>
            </w:r>
          </w:p>
        </w:tc>
      </w:tr>
      <w:tr w:rsidR="00FA1F20" w:rsidRPr="00F51942" w14:paraId="2DF07638" w14:textId="77777777" w:rsidTr="00177DE5">
        <w:trPr>
          <w:trHeight w:val="228"/>
        </w:trPr>
        <w:tc>
          <w:tcPr>
            <w:tcW w:w="1555" w:type="dxa"/>
            <w:noWrap/>
            <w:tcMar>
              <w:left w:w="57" w:type="dxa"/>
              <w:right w:w="57" w:type="dxa"/>
            </w:tcMar>
            <w:hideMark/>
          </w:tcPr>
          <w:p w14:paraId="3D5C7A81" w14:textId="77777777" w:rsidR="00FA1F20" w:rsidRPr="00F51942" w:rsidRDefault="00FA1F20" w:rsidP="003F0174">
            <w:pPr>
              <w:spacing w:after="0" w:line="240" w:lineRule="auto"/>
              <w:rPr>
                <w:rFonts w:cs="Arial"/>
                <w:sz w:val="16"/>
                <w:szCs w:val="16"/>
              </w:rPr>
            </w:pPr>
            <w:r w:rsidRPr="00F51942">
              <w:rPr>
                <w:rFonts w:cs="Arial"/>
                <w:sz w:val="16"/>
                <w:szCs w:val="16"/>
              </w:rPr>
              <w:t>2008-09</w:t>
            </w:r>
          </w:p>
        </w:tc>
        <w:tc>
          <w:tcPr>
            <w:tcW w:w="2055" w:type="dxa"/>
            <w:shd w:val="clear" w:color="auto" w:fill="auto"/>
            <w:noWrap/>
            <w:tcMar>
              <w:left w:w="57" w:type="dxa"/>
              <w:right w:w="57" w:type="dxa"/>
            </w:tcMar>
            <w:vAlign w:val="bottom"/>
            <w:hideMark/>
          </w:tcPr>
          <w:p w14:paraId="1FD46F65" w14:textId="0F148E20" w:rsidR="00FA1F20" w:rsidRPr="00F51942" w:rsidRDefault="00FA1F20" w:rsidP="003F0174">
            <w:pPr>
              <w:spacing w:after="0" w:line="240" w:lineRule="auto"/>
              <w:jc w:val="center"/>
              <w:rPr>
                <w:rFonts w:cs="Arial"/>
                <w:sz w:val="16"/>
                <w:szCs w:val="16"/>
              </w:rPr>
            </w:pPr>
            <w:r w:rsidRPr="00F51942">
              <w:rPr>
                <w:rFonts w:cs="Arial"/>
                <w:sz w:val="16"/>
                <w:szCs w:val="16"/>
              </w:rPr>
              <w:t>$0.82</w:t>
            </w:r>
          </w:p>
        </w:tc>
        <w:tc>
          <w:tcPr>
            <w:tcW w:w="2055" w:type="dxa"/>
            <w:shd w:val="clear" w:color="auto" w:fill="auto"/>
            <w:noWrap/>
            <w:tcMar>
              <w:left w:w="57" w:type="dxa"/>
              <w:right w:w="57" w:type="dxa"/>
            </w:tcMar>
            <w:vAlign w:val="bottom"/>
            <w:hideMark/>
          </w:tcPr>
          <w:p w14:paraId="33C248F0" w14:textId="229D0F2F" w:rsidR="00FA1F20" w:rsidRPr="00F51942" w:rsidRDefault="00FA1F20" w:rsidP="003F0174">
            <w:pPr>
              <w:spacing w:after="0" w:line="240" w:lineRule="auto"/>
              <w:jc w:val="center"/>
              <w:rPr>
                <w:rFonts w:cs="Arial"/>
                <w:sz w:val="16"/>
                <w:szCs w:val="16"/>
              </w:rPr>
            </w:pPr>
            <w:r w:rsidRPr="00F51942">
              <w:rPr>
                <w:rFonts w:cs="Arial"/>
                <w:sz w:val="16"/>
                <w:szCs w:val="16"/>
              </w:rPr>
              <w:t>$1.09</w:t>
            </w:r>
          </w:p>
        </w:tc>
        <w:tc>
          <w:tcPr>
            <w:tcW w:w="2056" w:type="dxa"/>
            <w:shd w:val="clear" w:color="auto" w:fill="auto"/>
            <w:noWrap/>
            <w:tcMar>
              <w:left w:w="57" w:type="dxa"/>
              <w:right w:w="57" w:type="dxa"/>
            </w:tcMar>
            <w:vAlign w:val="bottom"/>
            <w:hideMark/>
          </w:tcPr>
          <w:p w14:paraId="3F74F176" w14:textId="7E5C4255" w:rsidR="00FA1F20" w:rsidRPr="00F51942" w:rsidRDefault="00FA1F20" w:rsidP="003F0174">
            <w:pPr>
              <w:spacing w:after="0" w:line="240" w:lineRule="auto"/>
              <w:jc w:val="center"/>
              <w:rPr>
                <w:rFonts w:cs="Arial"/>
                <w:sz w:val="16"/>
                <w:szCs w:val="16"/>
              </w:rPr>
            </w:pPr>
            <w:r w:rsidRPr="00F51942">
              <w:rPr>
                <w:rFonts w:cs="Arial"/>
                <w:sz w:val="16"/>
                <w:szCs w:val="16"/>
              </w:rPr>
              <w:t>$0.88</w:t>
            </w:r>
          </w:p>
        </w:tc>
        <w:tc>
          <w:tcPr>
            <w:tcW w:w="2055" w:type="dxa"/>
            <w:shd w:val="clear" w:color="auto" w:fill="auto"/>
            <w:noWrap/>
            <w:tcMar>
              <w:left w:w="57" w:type="dxa"/>
              <w:right w:w="57" w:type="dxa"/>
            </w:tcMar>
            <w:vAlign w:val="bottom"/>
            <w:hideMark/>
          </w:tcPr>
          <w:p w14:paraId="04600048" w14:textId="3469A2ED" w:rsidR="00FA1F20" w:rsidRPr="00F51942" w:rsidRDefault="00FA1F20" w:rsidP="003F0174">
            <w:pPr>
              <w:spacing w:after="0" w:line="240" w:lineRule="auto"/>
              <w:jc w:val="center"/>
              <w:rPr>
                <w:rFonts w:cs="Arial"/>
                <w:sz w:val="16"/>
                <w:szCs w:val="16"/>
              </w:rPr>
            </w:pPr>
            <w:r w:rsidRPr="00F51942">
              <w:rPr>
                <w:rFonts w:cs="Arial"/>
                <w:sz w:val="16"/>
                <w:szCs w:val="16"/>
              </w:rPr>
              <w:t>$1.17</w:t>
            </w:r>
          </w:p>
        </w:tc>
        <w:tc>
          <w:tcPr>
            <w:tcW w:w="2055" w:type="dxa"/>
            <w:shd w:val="clear" w:color="auto" w:fill="auto"/>
            <w:noWrap/>
            <w:tcMar>
              <w:left w:w="57" w:type="dxa"/>
              <w:right w:w="57" w:type="dxa"/>
            </w:tcMar>
            <w:vAlign w:val="bottom"/>
            <w:hideMark/>
          </w:tcPr>
          <w:p w14:paraId="71F77769" w14:textId="539C353D" w:rsidR="00FA1F20" w:rsidRPr="00F51942" w:rsidRDefault="00FA1F20" w:rsidP="003F0174">
            <w:pPr>
              <w:spacing w:after="0" w:line="240" w:lineRule="auto"/>
              <w:jc w:val="center"/>
              <w:rPr>
                <w:rFonts w:cs="Arial"/>
                <w:sz w:val="16"/>
                <w:szCs w:val="16"/>
              </w:rPr>
            </w:pPr>
            <w:r w:rsidRPr="00F51942">
              <w:rPr>
                <w:rFonts w:cs="Arial"/>
                <w:sz w:val="16"/>
                <w:szCs w:val="16"/>
              </w:rPr>
              <w:t>$1.70</w:t>
            </w:r>
          </w:p>
        </w:tc>
        <w:tc>
          <w:tcPr>
            <w:tcW w:w="2056" w:type="dxa"/>
            <w:shd w:val="clear" w:color="auto" w:fill="auto"/>
            <w:tcMar>
              <w:left w:w="57" w:type="dxa"/>
              <w:right w:w="57" w:type="dxa"/>
            </w:tcMar>
            <w:vAlign w:val="bottom"/>
          </w:tcPr>
          <w:p w14:paraId="3DACEC42" w14:textId="2AB34884" w:rsidR="00FA1F20" w:rsidRPr="00F51942" w:rsidRDefault="00FA1F20" w:rsidP="003F0174">
            <w:pPr>
              <w:spacing w:after="0" w:line="240" w:lineRule="auto"/>
              <w:jc w:val="center"/>
              <w:rPr>
                <w:rFonts w:cs="Arial"/>
                <w:sz w:val="16"/>
                <w:szCs w:val="16"/>
              </w:rPr>
            </w:pPr>
            <w:r w:rsidRPr="00F51942">
              <w:rPr>
                <w:rFonts w:cs="Arial"/>
                <w:sz w:val="16"/>
                <w:szCs w:val="16"/>
              </w:rPr>
              <w:t>$2.26</w:t>
            </w:r>
          </w:p>
        </w:tc>
      </w:tr>
      <w:tr w:rsidR="00FA1F20" w:rsidRPr="00F51942" w14:paraId="18B3E57B" w14:textId="77777777" w:rsidTr="00177DE5">
        <w:trPr>
          <w:trHeight w:val="228"/>
        </w:trPr>
        <w:tc>
          <w:tcPr>
            <w:tcW w:w="1555" w:type="dxa"/>
            <w:noWrap/>
            <w:tcMar>
              <w:left w:w="57" w:type="dxa"/>
              <w:right w:w="57" w:type="dxa"/>
            </w:tcMar>
            <w:hideMark/>
          </w:tcPr>
          <w:p w14:paraId="7CF41ECD" w14:textId="77777777" w:rsidR="00FA1F20" w:rsidRPr="00F51942" w:rsidRDefault="00FA1F20" w:rsidP="003F0174">
            <w:pPr>
              <w:spacing w:after="0" w:line="240" w:lineRule="auto"/>
              <w:rPr>
                <w:rFonts w:cs="Arial"/>
                <w:sz w:val="16"/>
                <w:szCs w:val="16"/>
              </w:rPr>
            </w:pPr>
            <w:r w:rsidRPr="00F51942">
              <w:rPr>
                <w:rFonts w:cs="Arial"/>
                <w:sz w:val="16"/>
                <w:szCs w:val="16"/>
              </w:rPr>
              <w:t>2009-10</w:t>
            </w:r>
          </w:p>
        </w:tc>
        <w:tc>
          <w:tcPr>
            <w:tcW w:w="2055" w:type="dxa"/>
            <w:shd w:val="clear" w:color="auto" w:fill="auto"/>
            <w:noWrap/>
            <w:tcMar>
              <w:left w:w="57" w:type="dxa"/>
              <w:right w:w="57" w:type="dxa"/>
            </w:tcMar>
            <w:vAlign w:val="bottom"/>
            <w:hideMark/>
          </w:tcPr>
          <w:p w14:paraId="3C4EA438" w14:textId="3AF1C440" w:rsidR="00FA1F20" w:rsidRPr="00F51942" w:rsidRDefault="00FA1F20" w:rsidP="003F0174">
            <w:pPr>
              <w:spacing w:after="0" w:line="240" w:lineRule="auto"/>
              <w:jc w:val="center"/>
              <w:rPr>
                <w:rFonts w:cs="Arial"/>
                <w:sz w:val="16"/>
                <w:szCs w:val="16"/>
              </w:rPr>
            </w:pPr>
            <w:r w:rsidRPr="00F51942">
              <w:rPr>
                <w:rFonts w:cs="Arial"/>
                <w:sz w:val="16"/>
                <w:szCs w:val="16"/>
              </w:rPr>
              <w:t>$0.84</w:t>
            </w:r>
          </w:p>
        </w:tc>
        <w:tc>
          <w:tcPr>
            <w:tcW w:w="2055" w:type="dxa"/>
            <w:shd w:val="clear" w:color="auto" w:fill="auto"/>
            <w:noWrap/>
            <w:tcMar>
              <w:left w:w="57" w:type="dxa"/>
              <w:right w:w="57" w:type="dxa"/>
            </w:tcMar>
            <w:vAlign w:val="bottom"/>
            <w:hideMark/>
          </w:tcPr>
          <w:p w14:paraId="2FFEDB07" w14:textId="68028BFC" w:rsidR="00FA1F20" w:rsidRPr="00F51942" w:rsidRDefault="00FA1F20" w:rsidP="003F0174">
            <w:pPr>
              <w:spacing w:after="0" w:line="240" w:lineRule="auto"/>
              <w:jc w:val="center"/>
              <w:rPr>
                <w:rFonts w:cs="Arial"/>
                <w:sz w:val="16"/>
                <w:szCs w:val="16"/>
              </w:rPr>
            </w:pPr>
            <w:r w:rsidRPr="00F51942">
              <w:rPr>
                <w:rFonts w:cs="Arial"/>
                <w:sz w:val="16"/>
                <w:szCs w:val="16"/>
              </w:rPr>
              <w:t>$1.08</w:t>
            </w:r>
          </w:p>
        </w:tc>
        <w:tc>
          <w:tcPr>
            <w:tcW w:w="2056" w:type="dxa"/>
            <w:shd w:val="clear" w:color="auto" w:fill="auto"/>
            <w:noWrap/>
            <w:tcMar>
              <w:left w:w="57" w:type="dxa"/>
              <w:right w:w="57" w:type="dxa"/>
            </w:tcMar>
            <w:vAlign w:val="bottom"/>
            <w:hideMark/>
          </w:tcPr>
          <w:p w14:paraId="5F25577C" w14:textId="44C1405A" w:rsidR="00FA1F20" w:rsidRPr="00F51942" w:rsidRDefault="00FA1F20" w:rsidP="003F0174">
            <w:pPr>
              <w:spacing w:after="0" w:line="240" w:lineRule="auto"/>
              <w:jc w:val="center"/>
              <w:rPr>
                <w:rFonts w:cs="Arial"/>
                <w:sz w:val="16"/>
                <w:szCs w:val="16"/>
              </w:rPr>
            </w:pPr>
            <w:r w:rsidRPr="00F51942">
              <w:rPr>
                <w:rFonts w:cs="Arial"/>
                <w:sz w:val="16"/>
                <w:szCs w:val="16"/>
              </w:rPr>
              <w:t>$1.05</w:t>
            </w:r>
          </w:p>
        </w:tc>
        <w:tc>
          <w:tcPr>
            <w:tcW w:w="2055" w:type="dxa"/>
            <w:shd w:val="clear" w:color="auto" w:fill="auto"/>
            <w:noWrap/>
            <w:tcMar>
              <w:left w:w="57" w:type="dxa"/>
              <w:right w:w="57" w:type="dxa"/>
            </w:tcMar>
            <w:vAlign w:val="bottom"/>
            <w:hideMark/>
          </w:tcPr>
          <w:p w14:paraId="369A15E0" w14:textId="44CE958F" w:rsidR="00FA1F20" w:rsidRPr="00F51942" w:rsidRDefault="00FA1F20" w:rsidP="003F0174">
            <w:pPr>
              <w:spacing w:after="0" w:line="240" w:lineRule="auto"/>
              <w:jc w:val="center"/>
              <w:rPr>
                <w:rFonts w:cs="Arial"/>
                <w:sz w:val="16"/>
                <w:szCs w:val="16"/>
              </w:rPr>
            </w:pPr>
            <w:r w:rsidRPr="00F51942">
              <w:rPr>
                <w:rFonts w:cs="Arial"/>
                <w:sz w:val="16"/>
                <w:szCs w:val="16"/>
              </w:rPr>
              <w:t>$1.35</w:t>
            </w:r>
          </w:p>
        </w:tc>
        <w:tc>
          <w:tcPr>
            <w:tcW w:w="2055" w:type="dxa"/>
            <w:shd w:val="clear" w:color="auto" w:fill="auto"/>
            <w:noWrap/>
            <w:tcMar>
              <w:left w:w="57" w:type="dxa"/>
              <w:right w:w="57" w:type="dxa"/>
            </w:tcMar>
            <w:vAlign w:val="bottom"/>
            <w:hideMark/>
          </w:tcPr>
          <w:p w14:paraId="50460672" w14:textId="444C791F" w:rsidR="00FA1F20" w:rsidRPr="00F51942" w:rsidRDefault="00FA1F20" w:rsidP="003F0174">
            <w:pPr>
              <w:spacing w:after="0" w:line="240" w:lineRule="auto"/>
              <w:jc w:val="center"/>
              <w:rPr>
                <w:rFonts w:cs="Arial"/>
                <w:sz w:val="16"/>
                <w:szCs w:val="16"/>
              </w:rPr>
            </w:pPr>
            <w:r w:rsidRPr="00F51942">
              <w:rPr>
                <w:rFonts w:cs="Arial"/>
                <w:sz w:val="16"/>
                <w:szCs w:val="16"/>
              </w:rPr>
              <w:t>$1.89</w:t>
            </w:r>
          </w:p>
        </w:tc>
        <w:tc>
          <w:tcPr>
            <w:tcW w:w="2056" w:type="dxa"/>
            <w:shd w:val="clear" w:color="auto" w:fill="auto"/>
            <w:tcMar>
              <w:left w:w="57" w:type="dxa"/>
              <w:right w:w="57" w:type="dxa"/>
            </w:tcMar>
            <w:vAlign w:val="bottom"/>
          </w:tcPr>
          <w:p w14:paraId="2972159D" w14:textId="44CF82DD" w:rsidR="00FA1F20" w:rsidRPr="00F51942" w:rsidRDefault="00FA1F20" w:rsidP="003F0174">
            <w:pPr>
              <w:spacing w:after="0" w:line="240" w:lineRule="auto"/>
              <w:jc w:val="center"/>
              <w:rPr>
                <w:rFonts w:cs="Arial"/>
                <w:sz w:val="16"/>
                <w:szCs w:val="16"/>
              </w:rPr>
            </w:pPr>
            <w:r w:rsidRPr="00F51942">
              <w:rPr>
                <w:rFonts w:cs="Arial"/>
                <w:sz w:val="16"/>
                <w:szCs w:val="16"/>
              </w:rPr>
              <w:t>$2.43</w:t>
            </w:r>
          </w:p>
        </w:tc>
      </w:tr>
      <w:tr w:rsidR="00FA1F20" w:rsidRPr="00F51942" w14:paraId="0E2CBCED" w14:textId="77777777" w:rsidTr="00177DE5">
        <w:trPr>
          <w:trHeight w:val="228"/>
        </w:trPr>
        <w:tc>
          <w:tcPr>
            <w:tcW w:w="1555" w:type="dxa"/>
            <w:noWrap/>
            <w:tcMar>
              <w:left w:w="57" w:type="dxa"/>
              <w:right w:w="57" w:type="dxa"/>
            </w:tcMar>
            <w:hideMark/>
          </w:tcPr>
          <w:p w14:paraId="48775110" w14:textId="77777777" w:rsidR="00FA1F20" w:rsidRPr="00F51942" w:rsidRDefault="00FA1F20" w:rsidP="003F0174">
            <w:pPr>
              <w:spacing w:after="0" w:line="240" w:lineRule="auto"/>
              <w:rPr>
                <w:rFonts w:cs="Arial"/>
                <w:sz w:val="16"/>
                <w:szCs w:val="16"/>
              </w:rPr>
            </w:pPr>
            <w:r w:rsidRPr="00F51942">
              <w:rPr>
                <w:rFonts w:cs="Arial"/>
                <w:sz w:val="16"/>
                <w:szCs w:val="16"/>
              </w:rPr>
              <w:t>2010-11</w:t>
            </w:r>
          </w:p>
        </w:tc>
        <w:tc>
          <w:tcPr>
            <w:tcW w:w="2055" w:type="dxa"/>
            <w:shd w:val="clear" w:color="auto" w:fill="auto"/>
            <w:noWrap/>
            <w:tcMar>
              <w:left w:w="57" w:type="dxa"/>
              <w:right w:w="57" w:type="dxa"/>
            </w:tcMar>
            <w:vAlign w:val="bottom"/>
            <w:hideMark/>
          </w:tcPr>
          <w:p w14:paraId="246DA131" w14:textId="67DC21A3" w:rsidR="00FA1F20" w:rsidRPr="00F51942" w:rsidRDefault="00FA1F20" w:rsidP="003F0174">
            <w:pPr>
              <w:spacing w:after="0" w:line="240" w:lineRule="auto"/>
              <w:jc w:val="center"/>
              <w:rPr>
                <w:rFonts w:cs="Arial"/>
                <w:sz w:val="16"/>
                <w:szCs w:val="16"/>
              </w:rPr>
            </w:pPr>
            <w:r w:rsidRPr="00F51942">
              <w:rPr>
                <w:rFonts w:cs="Arial"/>
                <w:sz w:val="16"/>
                <w:szCs w:val="16"/>
              </w:rPr>
              <w:t>$1.00</w:t>
            </w:r>
          </w:p>
        </w:tc>
        <w:tc>
          <w:tcPr>
            <w:tcW w:w="2055" w:type="dxa"/>
            <w:shd w:val="clear" w:color="auto" w:fill="auto"/>
            <w:noWrap/>
            <w:tcMar>
              <w:left w:w="57" w:type="dxa"/>
              <w:right w:w="57" w:type="dxa"/>
            </w:tcMar>
            <w:vAlign w:val="bottom"/>
            <w:hideMark/>
          </w:tcPr>
          <w:p w14:paraId="1CCD8821" w14:textId="030363C1" w:rsidR="00FA1F20" w:rsidRPr="00F51942" w:rsidRDefault="00FA1F20" w:rsidP="003F0174">
            <w:pPr>
              <w:spacing w:after="0" w:line="240" w:lineRule="auto"/>
              <w:jc w:val="center"/>
              <w:rPr>
                <w:rFonts w:cs="Arial"/>
                <w:sz w:val="16"/>
                <w:szCs w:val="16"/>
              </w:rPr>
            </w:pPr>
            <w:r w:rsidRPr="00F51942">
              <w:rPr>
                <w:rFonts w:cs="Arial"/>
                <w:sz w:val="16"/>
                <w:szCs w:val="16"/>
              </w:rPr>
              <w:t>$1.25</w:t>
            </w:r>
          </w:p>
        </w:tc>
        <w:tc>
          <w:tcPr>
            <w:tcW w:w="2056" w:type="dxa"/>
            <w:shd w:val="clear" w:color="auto" w:fill="auto"/>
            <w:noWrap/>
            <w:tcMar>
              <w:left w:w="57" w:type="dxa"/>
              <w:right w:w="57" w:type="dxa"/>
            </w:tcMar>
            <w:vAlign w:val="bottom"/>
            <w:hideMark/>
          </w:tcPr>
          <w:p w14:paraId="13EC1DBA" w14:textId="3416880E" w:rsidR="00FA1F20" w:rsidRPr="00F51942" w:rsidRDefault="00FA1F20" w:rsidP="003F0174">
            <w:pPr>
              <w:spacing w:after="0" w:line="240" w:lineRule="auto"/>
              <w:jc w:val="center"/>
              <w:rPr>
                <w:rFonts w:cs="Arial"/>
                <w:sz w:val="16"/>
                <w:szCs w:val="16"/>
              </w:rPr>
            </w:pPr>
            <w:r w:rsidRPr="00F51942">
              <w:rPr>
                <w:rFonts w:cs="Arial"/>
                <w:sz w:val="16"/>
                <w:szCs w:val="16"/>
              </w:rPr>
              <w:t>$1.02</w:t>
            </w:r>
          </w:p>
        </w:tc>
        <w:tc>
          <w:tcPr>
            <w:tcW w:w="2055" w:type="dxa"/>
            <w:shd w:val="clear" w:color="auto" w:fill="auto"/>
            <w:noWrap/>
            <w:tcMar>
              <w:left w:w="57" w:type="dxa"/>
              <w:right w:w="57" w:type="dxa"/>
            </w:tcMar>
            <w:vAlign w:val="bottom"/>
            <w:hideMark/>
          </w:tcPr>
          <w:p w14:paraId="643D23D6" w14:textId="5F6E499E" w:rsidR="00FA1F20" w:rsidRPr="00F51942" w:rsidRDefault="00FA1F20" w:rsidP="003F0174">
            <w:pPr>
              <w:spacing w:after="0" w:line="240" w:lineRule="auto"/>
              <w:jc w:val="center"/>
              <w:rPr>
                <w:rFonts w:cs="Arial"/>
                <w:sz w:val="16"/>
                <w:szCs w:val="16"/>
              </w:rPr>
            </w:pPr>
            <w:r w:rsidRPr="00F51942">
              <w:rPr>
                <w:rFonts w:cs="Arial"/>
                <w:sz w:val="16"/>
                <w:szCs w:val="16"/>
              </w:rPr>
              <w:t>$1.27</w:t>
            </w:r>
          </w:p>
        </w:tc>
        <w:tc>
          <w:tcPr>
            <w:tcW w:w="2055" w:type="dxa"/>
            <w:shd w:val="clear" w:color="auto" w:fill="auto"/>
            <w:noWrap/>
            <w:tcMar>
              <w:left w:w="57" w:type="dxa"/>
              <w:right w:w="57" w:type="dxa"/>
            </w:tcMar>
            <w:vAlign w:val="bottom"/>
            <w:hideMark/>
          </w:tcPr>
          <w:p w14:paraId="1894BC96" w14:textId="250B1CA6" w:rsidR="00FA1F20" w:rsidRPr="00F51942" w:rsidRDefault="00FA1F20" w:rsidP="003F0174">
            <w:pPr>
              <w:spacing w:after="0" w:line="240" w:lineRule="auto"/>
              <w:jc w:val="center"/>
              <w:rPr>
                <w:rFonts w:cs="Arial"/>
                <w:sz w:val="16"/>
                <w:szCs w:val="16"/>
              </w:rPr>
            </w:pPr>
            <w:r w:rsidRPr="00F51942">
              <w:rPr>
                <w:rFonts w:cs="Arial"/>
                <w:sz w:val="16"/>
                <w:szCs w:val="16"/>
              </w:rPr>
              <w:t>$2.02</w:t>
            </w:r>
          </w:p>
        </w:tc>
        <w:tc>
          <w:tcPr>
            <w:tcW w:w="2056" w:type="dxa"/>
            <w:shd w:val="clear" w:color="auto" w:fill="auto"/>
            <w:tcMar>
              <w:left w:w="57" w:type="dxa"/>
              <w:right w:w="57" w:type="dxa"/>
            </w:tcMar>
            <w:vAlign w:val="bottom"/>
          </w:tcPr>
          <w:p w14:paraId="1D1372ED" w14:textId="3656D583" w:rsidR="00FA1F20" w:rsidRPr="00F51942" w:rsidRDefault="00FA1F20" w:rsidP="003F0174">
            <w:pPr>
              <w:spacing w:after="0" w:line="240" w:lineRule="auto"/>
              <w:jc w:val="center"/>
              <w:rPr>
                <w:rFonts w:cs="Arial"/>
                <w:sz w:val="16"/>
                <w:szCs w:val="16"/>
              </w:rPr>
            </w:pPr>
            <w:r w:rsidRPr="00F51942">
              <w:rPr>
                <w:rFonts w:cs="Arial"/>
                <w:sz w:val="16"/>
                <w:szCs w:val="16"/>
              </w:rPr>
              <w:t>$2.53</w:t>
            </w:r>
          </w:p>
        </w:tc>
      </w:tr>
      <w:tr w:rsidR="00FA1F20" w:rsidRPr="00F51942" w14:paraId="35FF0E15" w14:textId="77777777" w:rsidTr="00177DE5">
        <w:trPr>
          <w:trHeight w:val="228"/>
        </w:trPr>
        <w:tc>
          <w:tcPr>
            <w:tcW w:w="1555" w:type="dxa"/>
            <w:noWrap/>
            <w:tcMar>
              <w:left w:w="57" w:type="dxa"/>
              <w:right w:w="57" w:type="dxa"/>
            </w:tcMar>
            <w:hideMark/>
          </w:tcPr>
          <w:p w14:paraId="655886DE" w14:textId="77777777" w:rsidR="00FA1F20" w:rsidRPr="00F51942" w:rsidRDefault="00FA1F20" w:rsidP="003F0174">
            <w:pPr>
              <w:spacing w:after="0" w:line="240" w:lineRule="auto"/>
              <w:rPr>
                <w:rFonts w:cs="Arial"/>
                <w:sz w:val="16"/>
                <w:szCs w:val="16"/>
              </w:rPr>
            </w:pPr>
            <w:r w:rsidRPr="00F51942">
              <w:rPr>
                <w:rFonts w:cs="Arial"/>
                <w:sz w:val="16"/>
                <w:szCs w:val="16"/>
              </w:rPr>
              <w:t>2011-12</w:t>
            </w:r>
          </w:p>
        </w:tc>
        <w:tc>
          <w:tcPr>
            <w:tcW w:w="2055" w:type="dxa"/>
            <w:shd w:val="clear" w:color="auto" w:fill="auto"/>
            <w:noWrap/>
            <w:tcMar>
              <w:left w:w="57" w:type="dxa"/>
              <w:right w:w="57" w:type="dxa"/>
            </w:tcMar>
            <w:vAlign w:val="bottom"/>
            <w:hideMark/>
          </w:tcPr>
          <w:p w14:paraId="103AEA63" w14:textId="3C49C7D3" w:rsidR="00FA1F20" w:rsidRPr="00F51942" w:rsidRDefault="00FA1F20" w:rsidP="003F0174">
            <w:pPr>
              <w:spacing w:after="0" w:line="240" w:lineRule="auto"/>
              <w:jc w:val="center"/>
              <w:rPr>
                <w:rFonts w:cs="Arial"/>
                <w:sz w:val="16"/>
                <w:szCs w:val="16"/>
              </w:rPr>
            </w:pPr>
            <w:r w:rsidRPr="00F51942">
              <w:rPr>
                <w:rFonts w:cs="Arial"/>
                <w:sz w:val="16"/>
                <w:szCs w:val="16"/>
              </w:rPr>
              <w:t>$0.99</w:t>
            </w:r>
          </w:p>
        </w:tc>
        <w:tc>
          <w:tcPr>
            <w:tcW w:w="2055" w:type="dxa"/>
            <w:shd w:val="clear" w:color="auto" w:fill="auto"/>
            <w:noWrap/>
            <w:tcMar>
              <w:left w:w="57" w:type="dxa"/>
              <w:right w:w="57" w:type="dxa"/>
            </w:tcMar>
            <w:vAlign w:val="bottom"/>
            <w:hideMark/>
          </w:tcPr>
          <w:p w14:paraId="3F3E957B" w14:textId="7583BD32" w:rsidR="00FA1F20" w:rsidRPr="00F51942" w:rsidRDefault="00FA1F20" w:rsidP="003F0174">
            <w:pPr>
              <w:spacing w:after="0" w:line="240" w:lineRule="auto"/>
              <w:jc w:val="center"/>
              <w:rPr>
                <w:rFonts w:cs="Arial"/>
                <w:sz w:val="16"/>
                <w:szCs w:val="16"/>
              </w:rPr>
            </w:pPr>
            <w:r w:rsidRPr="00F51942">
              <w:rPr>
                <w:rFonts w:cs="Arial"/>
                <w:sz w:val="16"/>
                <w:szCs w:val="16"/>
              </w:rPr>
              <w:t>$1.21</w:t>
            </w:r>
          </w:p>
        </w:tc>
        <w:tc>
          <w:tcPr>
            <w:tcW w:w="2056" w:type="dxa"/>
            <w:shd w:val="clear" w:color="auto" w:fill="auto"/>
            <w:noWrap/>
            <w:tcMar>
              <w:left w:w="57" w:type="dxa"/>
              <w:right w:w="57" w:type="dxa"/>
            </w:tcMar>
            <w:vAlign w:val="bottom"/>
            <w:hideMark/>
          </w:tcPr>
          <w:p w14:paraId="5EF96E64" w14:textId="59FE154F" w:rsidR="00FA1F20" w:rsidRPr="00F51942" w:rsidRDefault="00FA1F20" w:rsidP="003F0174">
            <w:pPr>
              <w:spacing w:after="0" w:line="240" w:lineRule="auto"/>
              <w:jc w:val="center"/>
              <w:rPr>
                <w:rFonts w:cs="Arial"/>
                <w:sz w:val="16"/>
                <w:szCs w:val="16"/>
              </w:rPr>
            </w:pPr>
            <w:r w:rsidRPr="00F51942">
              <w:rPr>
                <w:rFonts w:cs="Arial"/>
                <w:sz w:val="16"/>
                <w:szCs w:val="16"/>
              </w:rPr>
              <w:t>$1.07</w:t>
            </w:r>
          </w:p>
        </w:tc>
        <w:tc>
          <w:tcPr>
            <w:tcW w:w="2055" w:type="dxa"/>
            <w:shd w:val="clear" w:color="auto" w:fill="auto"/>
            <w:noWrap/>
            <w:tcMar>
              <w:left w:w="57" w:type="dxa"/>
              <w:right w:w="57" w:type="dxa"/>
            </w:tcMar>
            <w:vAlign w:val="bottom"/>
            <w:hideMark/>
          </w:tcPr>
          <w:p w14:paraId="220CE2F3" w14:textId="03845224" w:rsidR="00FA1F20" w:rsidRPr="00F51942" w:rsidRDefault="00FA1F20" w:rsidP="003F0174">
            <w:pPr>
              <w:spacing w:after="0" w:line="240" w:lineRule="auto"/>
              <w:jc w:val="center"/>
              <w:rPr>
                <w:rFonts w:cs="Arial"/>
                <w:sz w:val="16"/>
                <w:szCs w:val="16"/>
              </w:rPr>
            </w:pPr>
            <w:r w:rsidRPr="00F51942">
              <w:rPr>
                <w:rFonts w:cs="Arial"/>
                <w:sz w:val="16"/>
                <w:szCs w:val="16"/>
              </w:rPr>
              <w:t>$1.31</w:t>
            </w:r>
          </w:p>
        </w:tc>
        <w:tc>
          <w:tcPr>
            <w:tcW w:w="2055" w:type="dxa"/>
            <w:shd w:val="clear" w:color="auto" w:fill="auto"/>
            <w:noWrap/>
            <w:tcMar>
              <w:left w:w="57" w:type="dxa"/>
              <w:right w:w="57" w:type="dxa"/>
            </w:tcMar>
            <w:vAlign w:val="bottom"/>
            <w:hideMark/>
          </w:tcPr>
          <w:p w14:paraId="636B37FA" w14:textId="064FEBC6" w:rsidR="00FA1F20" w:rsidRPr="00F51942" w:rsidRDefault="00FA1F20" w:rsidP="003F0174">
            <w:pPr>
              <w:spacing w:after="0" w:line="240" w:lineRule="auto"/>
              <w:jc w:val="center"/>
              <w:rPr>
                <w:rFonts w:cs="Arial"/>
                <w:sz w:val="16"/>
                <w:szCs w:val="16"/>
              </w:rPr>
            </w:pPr>
            <w:r w:rsidRPr="00F51942">
              <w:rPr>
                <w:rFonts w:cs="Arial"/>
                <w:sz w:val="16"/>
                <w:szCs w:val="16"/>
              </w:rPr>
              <w:t>$2.06</w:t>
            </w:r>
          </w:p>
        </w:tc>
        <w:tc>
          <w:tcPr>
            <w:tcW w:w="2056" w:type="dxa"/>
            <w:shd w:val="clear" w:color="auto" w:fill="auto"/>
            <w:tcMar>
              <w:left w:w="57" w:type="dxa"/>
              <w:right w:w="57" w:type="dxa"/>
            </w:tcMar>
            <w:vAlign w:val="bottom"/>
          </w:tcPr>
          <w:p w14:paraId="234F5866" w14:textId="4314C35A" w:rsidR="00FA1F20" w:rsidRPr="00F51942" w:rsidRDefault="00FA1F20" w:rsidP="003F0174">
            <w:pPr>
              <w:spacing w:after="0" w:line="240" w:lineRule="auto"/>
              <w:jc w:val="center"/>
              <w:rPr>
                <w:rFonts w:cs="Arial"/>
                <w:sz w:val="16"/>
                <w:szCs w:val="16"/>
              </w:rPr>
            </w:pPr>
            <w:r w:rsidRPr="00F51942">
              <w:rPr>
                <w:rFonts w:cs="Arial"/>
                <w:sz w:val="16"/>
                <w:szCs w:val="16"/>
              </w:rPr>
              <w:t>$2.53</w:t>
            </w:r>
          </w:p>
        </w:tc>
      </w:tr>
      <w:tr w:rsidR="00FA1F20" w:rsidRPr="00F51942" w14:paraId="775C3E62" w14:textId="77777777" w:rsidTr="00177DE5">
        <w:trPr>
          <w:trHeight w:val="228"/>
        </w:trPr>
        <w:tc>
          <w:tcPr>
            <w:tcW w:w="1555" w:type="dxa"/>
            <w:noWrap/>
            <w:tcMar>
              <w:left w:w="57" w:type="dxa"/>
              <w:right w:w="57" w:type="dxa"/>
            </w:tcMar>
            <w:hideMark/>
          </w:tcPr>
          <w:p w14:paraId="14CC0AFB" w14:textId="77777777" w:rsidR="00FA1F20" w:rsidRPr="00F51942" w:rsidRDefault="00FA1F20" w:rsidP="003F0174">
            <w:pPr>
              <w:spacing w:after="0" w:line="240" w:lineRule="auto"/>
              <w:rPr>
                <w:rFonts w:cs="Arial"/>
                <w:sz w:val="16"/>
                <w:szCs w:val="16"/>
              </w:rPr>
            </w:pPr>
            <w:r w:rsidRPr="00F51942">
              <w:rPr>
                <w:rFonts w:cs="Arial"/>
                <w:sz w:val="16"/>
                <w:szCs w:val="16"/>
              </w:rPr>
              <w:t>2012-13</w:t>
            </w:r>
          </w:p>
        </w:tc>
        <w:tc>
          <w:tcPr>
            <w:tcW w:w="2055" w:type="dxa"/>
            <w:shd w:val="clear" w:color="auto" w:fill="auto"/>
            <w:noWrap/>
            <w:tcMar>
              <w:left w:w="57" w:type="dxa"/>
              <w:right w:w="57" w:type="dxa"/>
            </w:tcMar>
            <w:vAlign w:val="bottom"/>
            <w:hideMark/>
          </w:tcPr>
          <w:p w14:paraId="72CE005E" w14:textId="0E9724EC" w:rsidR="00FA1F20" w:rsidRPr="00F51942" w:rsidRDefault="00FA1F20" w:rsidP="003F0174">
            <w:pPr>
              <w:spacing w:after="0" w:line="240" w:lineRule="auto"/>
              <w:jc w:val="center"/>
              <w:rPr>
                <w:rFonts w:cs="Arial"/>
                <w:sz w:val="16"/>
                <w:szCs w:val="16"/>
              </w:rPr>
            </w:pPr>
            <w:r w:rsidRPr="00F51942">
              <w:rPr>
                <w:rFonts w:cs="Arial"/>
                <w:sz w:val="16"/>
                <w:szCs w:val="16"/>
              </w:rPr>
              <w:t>$0.99</w:t>
            </w:r>
          </w:p>
        </w:tc>
        <w:tc>
          <w:tcPr>
            <w:tcW w:w="2055" w:type="dxa"/>
            <w:shd w:val="clear" w:color="auto" w:fill="auto"/>
            <w:noWrap/>
            <w:tcMar>
              <w:left w:w="57" w:type="dxa"/>
              <w:right w:w="57" w:type="dxa"/>
            </w:tcMar>
            <w:vAlign w:val="bottom"/>
            <w:hideMark/>
          </w:tcPr>
          <w:p w14:paraId="63F11766" w14:textId="57702150" w:rsidR="00FA1F20" w:rsidRPr="00F51942" w:rsidRDefault="00FA1F20" w:rsidP="003F0174">
            <w:pPr>
              <w:spacing w:after="0" w:line="240" w:lineRule="auto"/>
              <w:jc w:val="center"/>
              <w:rPr>
                <w:rFonts w:cs="Arial"/>
                <w:sz w:val="16"/>
                <w:szCs w:val="16"/>
              </w:rPr>
            </w:pPr>
            <w:r w:rsidRPr="00F51942">
              <w:rPr>
                <w:rFonts w:cs="Arial"/>
                <w:sz w:val="16"/>
                <w:szCs w:val="16"/>
              </w:rPr>
              <w:t>$1.19</w:t>
            </w:r>
          </w:p>
        </w:tc>
        <w:tc>
          <w:tcPr>
            <w:tcW w:w="2056" w:type="dxa"/>
            <w:shd w:val="clear" w:color="auto" w:fill="auto"/>
            <w:noWrap/>
            <w:tcMar>
              <w:left w:w="57" w:type="dxa"/>
              <w:right w:w="57" w:type="dxa"/>
            </w:tcMar>
            <w:vAlign w:val="bottom"/>
            <w:hideMark/>
          </w:tcPr>
          <w:p w14:paraId="331B8AA2" w14:textId="03BAE105" w:rsidR="00FA1F20" w:rsidRPr="00F51942" w:rsidRDefault="00FA1F20" w:rsidP="003F0174">
            <w:pPr>
              <w:spacing w:after="0" w:line="240" w:lineRule="auto"/>
              <w:jc w:val="center"/>
              <w:rPr>
                <w:rFonts w:cs="Arial"/>
                <w:sz w:val="16"/>
                <w:szCs w:val="16"/>
              </w:rPr>
            </w:pPr>
            <w:r w:rsidRPr="00F51942">
              <w:rPr>
                <w:rFonts w:cs="Arial"/>
                <w:sz w:val="16"/>
                <w:szCs w:val="16"/>
              </w:rPr>
              <w:t>$1.09</w:t>
            </w:r>
          </w:p>
        </w:tc>
        <w:tc>
          <w:tcPr>
            <w:tcW w:w="2055" w:type="dxa"/>
            <w:shd w:val="clear" w:color="auto" w:fill="auto"/>
            <w:noWrap/>
            <w:tcMar>
              <w:left w:w="57" w:type="dxa"/>
              <w:right w:w="57" w:type="dxa"/>
            </w:tcMar>
            <w:vAlign w:val="bottom"/>
            <w:hideMark/>
          </w:tcPr>
          <w:p w14:paraId="42A235E1" w14:textId="33571FF5" w:rsidR="00FA1F20" w:rsidRPr="00F51942" w:rsidRDefault="00FA1F20" w:rsidP="003F0174">
            <w:pPr>
              <w:spacing w:after="0" w:line="240" w:lineRule="auto"/>
              <w:jc w:val="center"/>
              <w:rPr>
                <w:rFonts w:cs="Arial"/>
                <w:sz w:val="16"/>
                <w:szCs w:val="16"/>
              </w:rPr>
            </w:pPr>
            <w:r w:rsidRPr="00F51942">
              <w:rPr>
                <w:rFonts w:cs="Arial"/>
                <w:sz w:val="16"/>
                <w:szCs w:val="16"/>
              </w:rPr>
              <w:t>$1.30</w:t>
            </w:r>
          </w:p>
        </w:tc>
        <w:tc>
          <w:tcPr>
            <w:tcW w:w="2055" w:type="dxa"/>
            <w:shd w:val="clear" w:color="auto" w:fill="auto"/>
            <w:noWrap/>
            <w:tcMar>
              <w:left w:w="57" w:type="dxa"/>
              <w:right w:w="57" w:type="dxa"/>
            </w:tcMar>
            <w:vAlign w:val="bottom"/>
            <w:hideMark/>
          </w:tcPr>
          <w:p w14:paraId="63F9C816" w14:textId="3071DB1D" w:rsidR="00FA1F20" w:rsidRPr="00F51942" w:rsidRDefault="00FA1F20" w:rsidP="003F0174">
            <w:pPr>
              <w:spacing w:after="0" w:line="240" w:lineRule="auto"/>
              <w:jc w:val="center"/>
              <w:rPr>
                <w:rFonts w:cs="Arial"/>
                <w:sz w:val="16"/>
                <w:szCs w:val="16"/>
              </w:rPr>
            </w:pPr>
            <w:r w:rsidRPr="00F51942">
              <w:rPr>
                <w:rFonts w:cs="Arial"/>
                <w:sz w:val="16"/>
                <w:szCs w:val="16"/>
              </w:rPr>
              <w:t>$2.08</w:t>
            </w:r>
          </w:p>
        </w:tc>
        <w:tc>
          <w:tcPr>
            <w:tcW w:w="2056" w:type="dxa"/>
            <w:shd w:val="clear" w:color="auto" w:fill="auto"/>
            <w:tcMar>
              <w:left w:w="57" w:type="dxa"/>
              <w:right w:w="57" w:type="dxa"/>
            </w:tcMar>
            <w:vAlign w:val="bottom"/>
          </w:tcPr>
          <w:p w14:paraId="007DDB8C" w14:textId="1AEFAA99" w:rsidR="00FA1F20" w:rsidRPr="00F51942" w:rsidRDefault="00FA1F20" w:rsidP="003F0174">
            <w:pPr>
              <w:spacing w:after="0" w:line="240" w:lineRule="auto"/>
              <w:jc w:val="center"/>
              <w:rPr>
                <w:rFonts w:cs="Arial"/>
                <w:sz w:val="16"/>
                <w:szCs w:val="16"/>
              </w:rPr>
            </w:pPr>
            <w:r w:rsidRPr="00F51942">
              <w:rPr>
                <w:rFonts w:cs="Arial"/>
                <w:sz w:val="16"/>
                <w:szCs w:val="16"/>
              </w:rPr>
              <w:t>$2.48</w:t>
            </w:r>
          </w:p>
        </w:tc>
      </w:tr>
      <w:tr w:rsidR="00FA1F20" w:rsidRPr="00F51942" w14:paraId="575959BD" w14:textId="77777777" w:rsidTr="00177DE5">
        <w:trPr>
          <w:trHeight w:val="228"/>
        </w:trPr>
        <w:tc>
          <w:tcPr>
            <w:tcW w:w="1555" w:type="dxa"/>
            <w:noWrap/>
            <w:tcMar>
              <w:left w:w="57" w:type="dxa"/>
              <w:right w:w="57" w:type="dxa"/>
            </w:tcMar>
            <w:hideMark/>
          </w:tcPr>
          <w:p w14:paraId="28D21C1B" w14:textId="77777777" w:rsidR="00FA1F20" w:rsidRPr="00F51942" w:rsidRDefault="00FA1F20" w:rsidP="003F0174">
            <w:pPr>
              <w:spacing w:after="0" w:line="240" w:lineRule="auto"/>
              <w:rPr>
                <w:rFonts w:cs="Arial"/>
                <w:sz w:val="16"/>
                <w:szCs w:val="16"/>
              </w:rPr>
            </w:pPr>
            <w:r w:rsidRPr="00F51942">
              <w:rPr>
                <w:rFonts w:cs="Arial"/>
                <w:sz w:val="16"/>
                <w:szCs w:val="16"/>
              </w:rPr>
              <w:t>2013-14</w:t>
            </w:r>
          </w:p>
        </w:tc>
        <w:tc>
          <w:tcPr>
            <w:tcW w:w="2055" w:type="dxa"/>
            <w:shd w:val="clear" w:color="auto" w:fill="auto"/>
            <w:noWrap/>
            <w:tcMar>
              <w:left w:w="57" w:type="dxa"/>
              <w:right w:w="57" w:type="dxa"/>
            </w:tcMar>
            <w:vAlign w:val="bottom"/>
            <w:hideMark/>
          </w:tcPr>
          <w:p w14:paraId="1F8D0968" w14:textId="777078DC" w:rsidR="00FA1F20" w:rsidRPr="00F51942" w:rsidRDefault="00FA1F20" w:rsidP="003F0174">
            <w:pPr>
              <w:spacing w:after="0" w:line="240" w:lineRule="auto"/>
              <w:jc w:val="center"/>
              <w:rPr>
                <w:rFonts w:cs="Arial"/>
                <w:sz w:val="16"/>
                <w:szCs w:val="16"/>
              </w:rPr>
            </w:pPr>
            <w:r w:rsidRPr="00F51942">
              <w:rPr>
                <w:rFonts w:cs="Arial"/>
                <w:sz w:val="16"/>
                <w:szCs w:val="16"/>
              </w:rPr>
              <w:t>$1.05</w:t>
            </w:r>
          </w:p>
        </w:tc>
        <w:tc>
          <w:tcPr>
            <w:tcW w:w="2055" w:type="dxa"/>
            <w:shd w:val="clear" w:color="auto" w:fill="auto"/>
            <w:noWrap/>
            <w:tcMar>
              <w:left w:w="57" w:type="dxa"/>
              <w:right w:w="57" w:type="dxa"/>
            </w:tcMar>
            <w:vAlign w:val="bottom"/>
            <w:hideMark/>
          </w:tcPr>
          <w:p w14:paraId="00AEAD35" w14:textId="30D9827D" w:rsidR="00FA1F20" w:rsidRPr="00F51942" w:rsidRDefault="00FA1F20" w:rsidP="003F0174">
            <w:pPr>
              <w:spacing w:after="0" w:line="240" w:lineRule="auto"/>
              <w:jc w:val="center"/>
              <w:rPr>
                <w:rFonts w:cs="Arial"/>
                <w:sz w:val="16"/>
                <w:szCs w:val="16"/>
              </w:rPr>
            </w:pPr>
            <w:r w:rsidRPr="00F51942">
              <w:rPr>
                <w:rFonts w:cs="Arial"/>
                <w:sz w:val="16"/>
                <w:szCs w:val="16"/>
              </w:rPr>
              <w:t>$1.23</w:t>
            </w:r>
          </w:p>
        </w:tc>
        <w:tc>
          <w:tcPr>
            <w:tcW w:w="2056" w:type="dxa"/>
            <w:shd w:val="clear" w:color="auto" w:fill="auto"/>
            <w:noWrap/>
            <w:tcMar>
              <w:left w:w="57" w:type="dxa"/>
              <w:right w:w="57" w:type="dxa"/>
            </w:tcMar>
            <w:vAlign w:val="bottom"/>
            <w:hideMark/>
          </w:tcPr>
          <w:p w14:paraId="4837763D" w14:textId="236FC4E9" w:rsidR="00FA1F20" w:rsidRPr="00F51942" w:rsidRDefault="00FA1F20" w:rsidP="003F0174">
            <w:pPr>
              <w:spacing w:after="0" w:line="240" w:lineRule="auto"/>
              <w:jc w:val="center"/>
              <w:rPr>
                <w:rFonts w:cs="Arial"/>
                <w:sz w:val="16"/>
                <w:szCs w:val="16"/>
              </w:rPr>
            </w:pPr>
            <w:r w:rsidRPr="00F51942">
              <w:rPr>
                <w:rFonts w:cs="Arial"/>
                <w:sz w:val="16"/>
                <w:szCs w:val="16"/>
              </w:rPr>
              <w:t>$0.97</w:t>
            </w:r>
          </w:p>
        </w:tc>
        <w:tc>
          <w:tcPr>
            <w:tcW w:w="2055" w:type="dxa"/>
            <w:shd w:val="clear" w:color="auto" w:fill="auto"/>
            <w:noWrap/>
            <w:tcMar>
              <w:left w:w="57" w:type="dxa"/>
              <w:right w:w="57" w:type="dxa"/>
            </w:tcMar>
            <w:vAlign w:val="bottom"/>
            <w:hideMark/>
          </w:tcPr>
          <w:p w14:paraId="12BFCD8B" w14:textId="11E1EDC6" w:rsidR="00FA1F20" w:rsidRPr="00F51942" w:rsidRDefault="00FA1F20" w:rsidP="003F0174">
            <w:pPr>
              <w:spacing w:after="0" w:line="240" w:lineRule="auto"/>
              <w:jc w:val="center"/>
              <w:rPr>
                <w:rFonts w:cs="Arial"/>
                <w:sz w:val="16"/>
                <w:szCs w:val="16"/>
              </w:rPr>
            </w:pPr>
            <w:r w:rsidRPr="00F51942">
              <w:rPr>
                <w:rFonts w:cs="Arial"/>
                <w:sz w:val="16"/>
                <w:szCs w:val="16"/>
              </w:rPr>
              <w:t>$1.14</w:t>
            </w:r>
          </w:p>
        </w:tc>
        <w:tc>
          <w:tcPr>
            <w:tcW w:w="2055" w:type="dxa"/>
            <w:shd w:val="clear" w:color="auto" w:fill="auto"/>
            <w:noWrap/>
            <w:tcMar>
              <w:left w:w="57" w:type="dxa"/>
              <w:right w:w="57" w:type="dxa"/>
            </w:tcMar>
            <w:vAlign w:val="bottom"/>
            <w:hideMark/>
          </w:tcPr>
          <w:p w14:paraId="633D0218" w14:textId="236B7137" w:rsidR="00FA1F20" w:rsidRPr="00F51942" w:rsidRDefault="00FA1F20" w:rsidP="003F0174">
            <w:pPr>
              <w:spacing w:after="0" w:line="240" w:lineRule="auto"/>
              <w:jc w:val="center"/>
              <w:rPr>
                <w:rFonts w:cs="Arial"/>
                <w:sz w:val="16"/>
                <w:szCs w:val="16"/>
              </w:rPr>
            </w:pPr>
            <w:r w:rsidRPr="00F51942">
              <w:rPr>
                <w:rFonts w:cs="Arial"/>
                <w:sz w:val="16"/>
                <w:szCs w:val="16"/>
              </w:rPr>
              <w:t>$2.03</w:t>
            </w:r>
          </w:p>
        </w:tc>
        <w:tc>
          <w:tcPr>
            <w:tcW w:w="2056" w:type="dxa"/>
            <w:shd w:val="clear" w:color="auto" w:fill="auto"/>
            <w:tcMar>
              <w:left w:w="57" w:type="dxa"/>
              <w:right w:w="57" w:type="dxa"/>
            </w:tcMar>
            <w:vAlign w:val="bottom"/>
          </w:tcPr>
          <w:p w14:paraId="36864031" w14:textId="6BE30BDE" w:rsidR="00FA1F20" w:rsidRPr="00F51942" w:rsidRDefault="00FA1F20" w:rsidP="003F0174">
            <w:pPr>
              <w:spacing w:after="0" w:line="240" w:lineRule="auto"/>
              <w:jc w:val="center"/>
              <w:rPr>
                <w:rFonts w:cs="Arial"/>
                <w:sz w:val="16"/>
                <w:szCs w:val="16"/>
              </w:rPr>
            </w:pPr>
            <w:r w:rsidRPr="00F51942">
              <w:rPr>
                <w:rFonts w:cs="Arial"/>
                <w:sz w:val="16"/>
                <w:szCs w:val="16"/>
              </w:rPr>
              <w:t>$2.36</w:t>
            </w:r>
          </w:p>
        </w:tc>
      </w:tr>
      <w:tr w:rsidR="00FA1F20" w:rsidRPr="00F51942" w14:paraId="576F430E" w14:textId="77777777" w:rsidTr="00177DE5">
        <w:trPr>
          <w:trHeight w:val="228"/>
        </w:trPr>
        <w:tc>
          <w:tcPr>
            <w:tcW w:w="1555" w:type="dxa"/>
            <w:noWrap/>
            <w:tcMar>
              <w:left w:w="57" w:type="dxa"/>
              <w:right w:w="57" w:type="dxa"/>
            </w:tcMar>
            <w:hideMark/>
          </w:tcPr>
          <w:p w14:paraId="19D47B82" w14:textId="77777777" w:rsidR="00FA1F20" w:rsidRPr="00F51942" w:rsidRDefault="00FA1F20" w:rsidP="003F0174">
            <w:pPr>
              <w:spacing w:after="0" w:line="240" w:lineRule="auto"/>
              <w:rPr>
                <w:rFonts w:cs="Arial"/>
                <w:sz w:val="16"/>
                <w:szCs w:val="16"/>
              </w:rPr>
            </w:pPr>
            <w:r w:rsidRPr="00F51942">
              <w:rPr>
                <w:rFonts w:cs="Arial"/>
                <w:sz w:val="16"/>
                <w:szCs w:val="16"/>
              </w:rPr>
              <w:t>2014-15</w:t>
            </w:r>
          </w:p>
        </w:tc>
        <w:tc>
          <w:tcPr>
            <w:tcW w:w="2055" w:type="dxa"/>
            <w:shd w:val="clear" w:color="auto" w:fill="auto"/>
            <w:noWrap/>
            <w:tcMar>
              <w:left w:w="57" w:type="dxa"/>
              <w:right w:w="57" w:type="dxa"/>
            </w:tcMar>
            <w:vAlign w:val="bottom"/>
            <w:hideMark/>
          </w:tcPr>
          <w:p w14:paraId="0792E786" w14:textId="004B2908" w:rsidR="00FA1F20" w:rsidRPr="00F51942" w:rsidRDefault="00FA1F20" w:rsidP="003F0174">
            <w:pPr>
              <w:spacing w:after="0" w:line="240" w:lineRule="auto"/>
              <w:jc w:val="center"/>
              <w:rPr>
                <w:rFonts w:cs="Arial"/>
                <w:sz w:val="16"/>
                <w:szCs w:val="16"/>
              </w:rPr>
            </w:pPr>
            <w:r w:rsidRPr="00F51942">
              <w:rPr>
                <w:rFonts w:cs="Arial"/>
                <w:sz w:val="16"/>
                <w:szCs w:val="16"/>
              </w:rPr>
              <w:t>$1.08</w:t>
            </w:r>
          </w:p>
        </w:tc>
        <w:tc>
          <w:tcPr>
            <w:tcW w:w="2055" w:type="dxa"/>
            <w:shd w:val="clear" w:color="auto" w:fill="auto"/>
            <w:noWrap/>
            <w:tcMar>
              <w:left w:w="57" w:type="dxa"/>
              <w:right w:w="57" w:type="dxa"/>
            </w:tcMar>
            <w:vAlign w:val="bottom"/>
            <w:hideMark/>
          </w:tcPr>
          <w:p w14:paraId="29C8A31F" w14:textId="5E71C23D" w:rsidR="00FA1F20" w:rsidRPr="00F51942" w:rsidRDefault="00FA1F20" w:rsidP="003F0174">
            <w:pPr>
              <w:spacing w:after="0" w:line="240" w:lineRule="auto"/>
              <w:jc w:val="center"/>
              <w:rPr>
                <w:rFonts w:cs="Arial"/>
                <w:sz w:val="16"/>
                <w:szCs w:val="16"/>
              </w:rPr>
            </w:pPr>
            <w:r w:rsidRPr="00F51942">
              <w:rPr>
                <w:rFonts w:cs="Arial"/>
                <w:sz w:val="16"/>
                <w:szCs w:val="16"/>
              </w:rPr>
              <w:t>$1.23</w:t>
            </w:r>
          </w:p>
        </w:tc>
        <w:tc>
          <w:tcPr>
            <w:tcW w:w="2056" w:type="dxa"/>
            <w:shd w:val="clear" w:color="auto" w:fill="auto"/>
            <w:noWrap/>
            <w:tcMar>
              <w:left w:w="57" w:type="dxa"/>
              <w:right w:w="57" w:type="dxa"/>
            </w:tcMar>
            <w:vAlign w:val="bottom"/>
            <w:hideMark/>
          </w:tcPr>
          <w:p w14:paraId="1126B2E2" w14:textId="4D35900D" w:rsidR="00FA1F20" w:rsidRPr="00F51942" w:rsidRDefault="00FA1F20" w:rsidP="003F0174">
            <w:pPr>
              <w:spacing w:after="0" w:line="240" w:lineRule="auto"/>
              <w:jc w:val="center"/>
              <w:rPr>
                <w:rFonts w:cs="Arial"/>
                <w:sz w:val="16"/>
                <w:szCs w:val="16"/>
              </w:rPr>
            </w:pPr>
            <w:r w:rsidRPr="00F51942">
              <w:rPr>
                <w:rFonts w:cs="Arial"/>
                <w:sz w:val="16"/>
                <w:szCs w:val="16"/>
              </w:rPr>
              <w:t>$0.90</w:t>
            </w:r>
          </w:p>
        </w:tc>
        <w:tc>
          <w:tcPr>
            <w:tcW w:w="2055" w:type="dxa"/>
            <w:shd w:val="clear" w:color="auto" w:fill="auto"/>
            <w:noWrap/>
            <w:tcMar>
              <w:left w:w="57" w:type="dxa"/>
              <w:right w:w="57" w:type="dxa"/>
            </w:tcMar>
            <w:vAlign w:val="bottom"/>
            <w:hideMark/>
          </w:tcPr>
          <w:p w14:paraId="14A93AAE" w14:textId="1AE42E8C" w:rsidR="00FA1F20" w:rsidRPr="00F51942" w:rsidRDefault="00FA1F20" w:rsidP="003F0174">
            <w:pPr>
              <w:spacing w:after="0" w:line="240" w:lineRule="auto"/>
              <w:jc w:val="center"/>
              <w:rPr>
                <w:rFonts w:cs="Arial"/>
                <w:sz w:val="16"/>
                <w:szCs w:val="16"/>
              </w:rPr>
            </w:pPr>
            <w:r w:rsidRPr="00F51942">
              <w:rPr>
                <w:rFonts w:cs="Arial"/>
                <w:sz w:val="16"/>
                <w:szCs w:val="16"/>
              </w:rPr>
              <w:t>$1.02</w:t>
            </w:r>
          </w:p>
        </w:tc>
        <w:tc>
          <w:tcPr>
            <w:tcW w:w="2055" w:type="dxa"/>
            <w:shd w:val="clear" w:color="auto" w:fill="auto"/>
            <w:noWrap/>
            <w:tcMar>
              <w:left w:w="57" w:type="dxa"/>
              <w:right w:w="57" w:type="dxa"/>
            </w:tcMar>
            <w:vAlign w:val="bottom"/>
            <w:hideMark/>
          </w:tcPr>
          <w:p w14:paraId="3B3CEFFD" w14:textId="3EDA72F2" w:rsidR="00FA1F20" w:rsidRPr="00F51942" w:rsidRDefault="00FA1F20" w:rsidP="003F0174">
            <w:pPr>
              <w:spacing w:after="0" w:line="240" w:lineRule="auto"/>
              <w:jc w:val="center"/>
              <w:rPr>
                <w:rFonts w:cs="Arial"/>
                <w:sz w:val="16"/>
                <w:szCs w:val="16"/>
              </w:rPr>
            </w:pPr>
            <w:r w:rsidRPr="00F51942">
              <w:rPr>
                <w:rFonts w:cs="Arial"/>
                <w:sz w:val="16"/>
                <w:szCs w:val="16"/>
              </w:rPr>
              <w:t>$1.97</w:t>
            </w:r>
          </w:p>
        </w:tc>
        <w:tc>
          <w:tcPr>
            <w:tcW w:w="2056" w:type="dxa"/>
            <w:shd w:val="clear" w:color="auto" w:fill="auto"/>
            <w:tcMar>
              <w:left w:w="57" w:type="dxa"/>
              <w:right w:w="57" w:type="dxa"/>
            </w:tcMar>
            <w:vAlign w:val="bottom"/>
          </w:tcPr>
          <w:p w14:paraId="2BCFA164" w14:textId="5D788FB2" w:rsidR="00FA1F20" w:rsidRPr="00F51942" w:rsidRDefault="00FA1F20" w:rsidP="003F0174">
            <w:pPr>
              <w:spacing w:after="0" w:line="240" w:lineRule="auto"/>
              <w:jc w:val="center"/>
              <w:rPr>
                <w:rFonts w:cs="Arial"/>
                <w:sz w:val="16"/>
                <w:szCs w:val="16"/>
              </w:rPr>
            </w:pPr>
            <w:r w:rsidRPr="00F51942">
              <w:rPr>
                <w:rFonts w:cs="Arial"/>
                <w:sz w:val="16"/>
                <w:szCs w:val="16"/>
              </w:rPr>
              <w:t>$2.25</w:t>
            </w:r>
          </w:p>
        </w:tc>
      </w:tr>
      <w:tr w:rsidR="00FA1F20" w:rsidRPr="00F51942" w14:paraId="08C9334F" w14:textId="77777777" w:rsidTr="00177DE5">
        <w:trPr>
          <w:trHeight w:val="228"/>
        </w:trPr>
        <w:tc>
          <w:tcPr>
            <w:tcW w:w="1555" w:type="dxa"/>
            <w:noWrap/>
            <w:tcMar>
              <w:left w:w="57" w:type="dxa"/>
              <w:right w:w="57" w:type="dxa"/>
            </w:tcMar>
            <w:hideMark/>
          </w:tcPr>
          <w:p w14:paraId="626C6619" w14:textId="77777777" w:rsidR="00FA1F20" w:rsidRPr="00F51942" w:rsidRDefault="00FA1F20" w:rsidP="003F0174">
            <w:pPr>
              <w:spacing w:after="0" w:line="240" w:lineRule="auto"/>
              <w:rPr>
                <w:rFonts w:cs="Arial"/>
                <w:sz w:val="16"/>
                <w:szCs w:val="16"/>
              </w:rPr>
            </w:pPr>
            <w:r w:rsidRPr="00F51942">
              <w:rPr>
                <w:rFonts w:cs="Arial"/>
                <w:sz w:val="16"/>
                <w:szCs w:val="16"/>
              </w:rPr>
              <w:t>2015-16</w:t>
            </w:r>
          </w:p>
        </w:tc>
        <w:tc>
          <w:tcPr>
            <w:tcW w:w="2055" w:type="dxa"/>
            <w:shd w:val="clear" w:color="auto" w:fill="auto"/>
            <w:noWrap/>
            <w:tcMar>
              <w:left w:w="57" w:type="dxa"/>
              <w:right w:w="57" w:type="dxa"/>
            </w:tcMar>
            <w:vAlign w:val="bottom"/>
            <w:hideMark/>
          </w:tcPr>
          <w:p w14:paraId="7395AA24" w14:textId="752D7B13" w:rsidR="00FA1F20" w:rsidRPr="00F51942" w:rsidRDefault="00FA1F20" w:rsidP="003F0174">
            <w:pPr>
              <w:spacing w:after="0" w:line="240" w:lineRule="auto"/>
              <w:jc w:val="center"/>
              <w:rPr>
                <w:rFonts w:cs="Arial"/>
                <w:sz w:val="16"/>
                <w:szCs w:val="16"/>
              </w:rPr>
            </w:pPr>
            <w:r w:rsidRPr="00F51942">
              <w:rPr>
                <w:rFonts w:cs="Arial"/>
                <w:sz w:val="16"/>
                <w:szCs w:val="16"/>
              </w:rPr>
              <w:t>$1.07</w:t>
            </w:r>
          </w:p>
        </w:tc>
        <w:tc>
          <w:tcPr>
            <w:tcW w:w="2055" w:type="dxa"/>
            <w:shd w:val="clear" w:color="auto" w:fill="auto"/>
            <w:noWrap/>
            <w:tcMar>
              <w:left w:w="57" w:type="dxa"/>
              <w:right w:w="57" w:type="dxa"/>
            </w:tcMar>
            <w:vAlign w:val="bottom"/>
            <w:hideMark/>
          </w:tcPr>
          <w:p w14:paraId="4FAD17D8" w14:textId="6CD778D1" w:rsidR="00FA1F20" w:rsidRPr="00F51942" w:rsidRDefault="00FA1F20" w:rsidP="003F0174">
            <w:pPr>
              <w:spacing w:after="0" w:line="240" w:lineRule="auto"/>
              <w:jc w:val="center"/>
              <w:rPr>
                <w:rFonts w:cs="Arial"/>
                <w:sz w:val="16"/>
                <w:szCs w:val="16"/>
              </w:rPr>
            </w:pPr>
            <w:r w:rsidRPr="00F51942">
              <w:rPr>
                <w:rFonts w:cs="Arial"/>
                <w:sz w:val="16"/>
                <w:szCs w:val="16"/>
              </w:rPr>
              <w:t>$1.20</w:t>
            </w:r>
          </w:p>
        </w:tc>
        <w:tc>
          <w:tcPr>
            <w:tcW w:w="2056" w:type="dxa"/>
            <w:shd w:val="clear" w:color="auto" w:fill="auto"/>
            <w:noWrap/>
            <w:tcMar>
              <w:left w:w="57" w:type="dxa"/>
              <w:right w:w="57" w:type="dxa"/>
            </w:tcMar>
            <w:vAlign w:val="bottom"/>
            <w:hideMark/>
          </w:tcPr>
          <w:p w14:paraId="3E78A18B" w14:textId="2142DFF1" w:rsidR="00FA1F20" w:rsidRPr="00F51942" w:rsidRDefault="00FA1F20" w:rsidP="003F0174">
            <w:pPr>
              <w:spacing w:after="0" w:line="240" w:lineRule="auto"/>
              <w:jc w:val="center"/>
              <w:rPr>
                <w:rFonts w:cs="Arial"/>
                <w:sz w:val="16"/>
                <w:szCs w:val="16"/>
              </w:rPr>
            </w:pPr>
            <w:r w:rsidRPr="00F51942">
              <w:rPr>
                <w:rFonts w:cs="Arial"/>
                <w:sz w:val="16"/>
                <w:szCs w:val="16"/>
              </w:rPr>
              <w:t>$1.03</w:t>
            </w:r>
          </w:p>
        </w:tc>
        <w:tc>
          <w:tcPr>
            <w:tcW w:w="2055" w:type="dxa"/>
            <w:shd w:val="clear" w:color="auto" w:fill="auto"/>
            <w:noWrap/>
            <w:tcMar>
              <w:left w:w="57" w:type="dxa"/>
              <w:right w:w="57" w:type="dxa"/>
            </w:tcMar>
            <w:vAlign w:val="bottom"/>
            <w:hideMark/>
          </w:tcPr>
          <w:p w14:paraId="34DA36CD" w14:textId="1D95D753" w:rsidR="00FA1F20" w:rsidRPr="00F51942" w:rsidRDefault="00FA1F20" w:rsidP="003F0174">
            <w:pPr>
              <w:spacing w:after="0" w:line="240" w:lineRule="auto"/>
              <w:jc w:val="center"/>
              <w:rPr>
                <w:rFonts w:cs="Arial"/>
                <w:sz w:val="16"/>
                <w:szCs w:val="16"/>
              </w:rPr>
            </w:pPr>
            <w:r w:rsidRPr="00F51942">
              <w:rPr>
                <w:rFonts w:cs="Arial"/>
                <w:sz w:val="16"/>
                <w:szCs w:val="16"/>
              </w:rPr>
              <w:t>$1.16</w:t>
            </w:r>
          </w:p>
        </w:tc>
        <w:tc>
          <w:tcPr>
            <w:tcW w:w="2055" w:type="dxa"/>
            <w:shd w:val="clear" w:color="auto" w:fill="auto"/>
            <w:noWrap/>
            <w:tcMar>
              <w:left w:w="57" w:type="dxa"/>
              <w:right w:w="57" w:type="dxa"/>
            </w:tcMar>
            <w:vAlign w:val="bottom"/>
            <w:hideMark/>
          </w:tcPr>
          <w:p w14:paraId="32752021" w14:textId="18725C87" w:rsidR="00FA1F20" w:rsidRPr="00F51942" w:rsidRDefault="00FA1F20" w:rsidP="003F0174">
            <w:pPr>
              <w:spacing w:after="0" w:line="240" w:lineRule="auto"/>
              <w:jc w:val="center"/>
              <w:rPr>
                <w:rFonts w:cs="Arial"/>
                <w:sz w:val="16"/>
                <w:szCs w:val="16"/>
              </w:rPr>
            </w:pPr>
            <w:r w:rsidRPr="00F51942">
              <w:rPr>
                <w:rFonts w:cs="Arial"/>
                <w:sz w:val="16"/>
                <w:szCs w:val="16"/>
              </w:rPr>
              <w:t>$2.10</w:t>
            </w:r>
          </w:p>
        </w:tc>
        <w:tc>
          <w:tcPr>
            <w:tcW w:w="2056" w:type="dxa"/>
            <w:shd w:val="clear" w:color="auto" w:fill="auto"/>
            <w:tcMar>
              <w:left w:w="57" w:type="dxa"/>
              <w:right w:w="57" w:type="dxa"/>
            </w:tcMar>
            <w:vAlign w:val="bottom"/>
          </w:tcPr>
          <w:p w14:paraId="525E5AAB" w14:textId="7654648E" w:rsidR="00FA1F20" w:rsidRPr="00F51942" w:rsidRDefault="00FA1F20" w:rsidP="003F0174">
            <w:pPr>
              <w:spacing w:after="0" w:line="240" w:lineRule="auto"/>
              <w:jc w:val="center"/>
              <w:rPr>
                <w:rFonts w:cs="Arial"/>
                <w:sz w:val="16"/>
                <w:szCs w:val="16"/>
              </w:rPr>
            </w:pPr>
            <w:r w:rsidRPr="00F51942">
              <w:rPr>
                <w:rFonts w:cs="Arial"/>
                <w:sz w:val="16"/>
                <w:szCs w:val="16"/>
              </w:rPr>
              <w:t>$2.36</w:t>
            </w:r>
          </w:p>
        </w:tc>
      </w:tr>
      <w:tr w:rsidR="00FA1F20" w:rsidRPr="00F51942" w14:paraId="17BCF27A" w14:textId="77777777" w:rsidTr="00177DE5">
        <w:trPr>
          <w:trHeight w:val="228"/>
        </w:trPr>
        <w:tc>
          <w:tcPr>
            <w:tcW w:w="1555" w:type="dxa"/>
            <w:noWrap/>
            <w:tcMar>
              <w:left w:w="57" w:type="dxa"/>
              <w:right w:w="57" w:type="dxa"/>
            </w:tcMar>
            <w:hideMark/>
          </w:tcPr>
          <w:p w14:paraId="29C2015E" w14:textId="77777777" w:rsidR="00FA1F20" w:rsidRPr="00F51942" w:rsidRDefault="00FA1F20" w:rsidP="003F0174">
            <w:pPr>
              <w:spacing w:after="0" w:line="240" w:lineRule="auto"/>
              <w:rPr>
                <w:rFonts w:cs="Arial"/>
                <w:sz w:val="16"/>
                <w:szCs w:val="16"/>
              </w:rPr>
            </w:pPr>
            <w:r w:rsidRPr="00F51942">
              <w:rPr>
                <w:rFonts w:cs="Arial"/>
                <w:sz w:val="16"/>
                <w:szCs w:val="16"/>
              </w:rPr>
              <w:t>2016-17</w:t>
            </w:r>
          </w:p>
        </w:tc>
        <w:tc>
          <w:tcPr>
            <w:tcW w:w="2055" w:type="dxa"/>
            <w:shd w:val="clear" w:color="auto" w:fill="auto"/>
            <w:noWrap/>
            <w:tcMar>
              <w:left w:w="57" w:type="dxa"/>
              <w:right w:w="57" w:type="dxa"/>
            </w:tcMar>
            <w:vAlign w:val="bottom"/>
            <w:hideMark/>
          </w:tcPr>
          <w:p w14:paraId="12BB384F" w14:textId="1EA2A0A9" w:rsidR="00FA1F20" w:rsidRPr="00F51942" w:rsidRDefault="00FA1F20" w:rsidP="003F0174">
            <w:pPr>
              <w:spacing w:after="0" w:line="240" w:lineRule="auto"/>
              <w:jc w:val="center"/>
              <w:rPr>
                <w:rFonts w:cs="Arial"/>
                <w:sz w:val="16"/>
                <w:szCs w:val="16"/>
              </w:rPr>
            </w:pPr>
            <w:r w:rsidRPr="00F51942">
              <w:rPr>
                <w:rFonts w:cs="Arial"/>
                <w:sz w:val="16"/>
                <w:szCs w:val="16"/>
              </w:rPr>
              <w:t>$1.09</w:t>
            </w:r>
          </w:p>
        </w:tc>
        <w:tc>
          <w:tcPr>
            <w:tcW w:w="2055" w:type="dxa"/>
            <w:shd w:val="clear" w:color="auto" w:fill="auto"/>
            <w:noWrap/>
            <w:tcMar>
              <w:left w:w="57" w:type="dxa"/>
              <w:right w:w="57" w:type="dxa"/>
            </w:tcMar>
            <w:vAlign w:val="bottom"/>
            <w:hideMark/>
          </w:tcPr>
          <w:p w14:paraId="336BFB47" w14:textId="5FFA3DA6" w:rsidR="00FA1F20" w:rsidRPr="00F51942" w:rsidRDefault="00FA1F20" w:rsidP="003F0174">
            <w:pPr>
              <w:spacing w:after="0" w:line="240" w:lineRule="auto"/>
              <w:jc w:val="center"/>
              <w:rPr>
                <w:rFonts w:cs="Arial"/>
                <w:sz w:val="16"/>
                <w:szCs w:val="16"/>
              </w:rPr>
            </w:pPr>
            <w:r w:rsidRPr="00F51942">
              <w:rPr>
                <w:rFonts w:cs="Arial"/>
                <w:sz w:val="16"/>
                <w:szCs w:val="16"/>
              </w:rPr>
              <w:t>$1.21</w:t>
            </w:r>
          </w:p>
        </w:tc>
        <w:tc>
          <w:tcPr>
            <w:tcW w:w="2056" w:type="dxa"/>
            <w:shd w:val="clear" w:color="auto" w:fill="auto"/>
            <w:noWrap/>
            <w:tcMar>
              <w:left w:w="57" w:type="dxa"/>
              <w:right w:w="57" w:type="dxa"/>
            </w:tcMar>
            <w:vAlign w:val="bottom"/>
            <w:hideMark/>
          </w:tcPr>
          <w:p w14:paraId="50939EB2" w14:textId="1E1BE35F" w:rsidR="00FA1F20" w:rsidRPr="00F51942" w:rsidRDefault="00FA1F20" w:rsidP="003F0174">
            <w:pPr>
              <w:spacing w:after="0" w:line="240" w:lineRule="auto"/>
              <w:jc w:val="center"/>
              <w:rPr>
                <w:rFonts w:cs="Arial"/>
                <w:sz w:val="16"/>
                <w:szCs w:val="16"/>
              </w:rPr>
            </w:pPr>
            <w:r w:rsidRPr="00F51942">
              <w:rPr>
                <w:rFonts w:cs="Arial"/>
                <w:sz w:val="16"/>
                <w:szCs w:val="16"/>
              </w:rPr>
              <w:t>$1.06</w:t>
            </w:r>
          </w:p>
        </w:tc>
        <w:tc>
          <w:tcPr>
            <w:tcW w:w="2055" w:type="dxa"/>
            <w:shd w:val="clear" w:color="auto" w:fill="auto"/>
            <w:noWrap/>
            <w:tcMar>
              <w:left w:w="57" w:type="dxa"/>
              <w:right w:w="57" w:type="dxa"/>
            </w:tcMar>
            <w:vAlign w:val="bottom"/>
            <w:hideMark/>
          </w:tcPr>
          <w:p w14:paraId="4A3BEC94" w14:textId="2EEE73BA" w:rsidR="00FA1F20" w:rsidRPr="00F51942" w:rsidRDefault="00FA1F20" w:rsidP="003F0174">
            <w:pPr>
              <w:spacing w:after="0" w:line="240" w:lineRule="auto"/>
              <w:jc w:val="center"/>
              <w:rPr>
                <w:rFonts w:cs="Arial"/>
                <w:sz w:val="16"/>
                <w:szCs w:val="16"/>
              </w:rPr>
            </w:pPr>
            <w:r w:rsidRPr="00F51942">
              <w:rPr>
                <w:rFonts w:cs="Arial"/>
                <w:sz w:val="16"/>
                <w:szCs w:val="16"/>
              </w:rPr>
              <w:t>$1.17</w:t>
            </w:r>
          </w:p>
        </w:tc>
        <w:tc>
          <w:tcPr>
            <w:tcW w:w="2055" w:type="dxa"/>
            <w:shd w:val="clear" w:color="auto" w:fill="auto"/>
            <w:noWrap/>
            <w:tcMar>
              <w:left w:w="57" w:type="dxa"/>
              <w:right w:w="57" w:type="dxa"/>
            </w:tcMar>
            <w:vAlign w:val="bottom"/>
            <w:hideMark/>
          </w:tcPr>
          <w:p w14:paraId="77EFC267" w14:textId="0CDA739A" w:rsidR="00FA1F20" w:rsidRPr="00F51942" w:rsidRDefault="00FA1F20" w:rsidP="003F0174">
            <w:pPr>
              <w:spacing w:after="0" w:line="240" w:lineRule="auto"/>
              <w:jc w:val="center"/>
              <w:rPr>
                <w:rFonts w:cs="Arial"/>
                <w:sz w:val="16"/>
                <w:szCs w:val="16"/>
              </w:rPr>
            </w:pPr>
            <w:r w:rsidRPr="00F51942">
              <w:rPr>
                <w:rFonts w:cs="Arial"/>
                <w:sz w:val="16"/>
                <w:szCs w:val="16"/>
              </w:rPr>
              <w:t>$2.16</w:t>
            </w:r>
          </w:p>
        </w:tc>
        <w:tc>
          <w:tcPr>
            <w:tcW w:w="2056" w:type="dxa"/>
            <w:shd w:val="clear" w:color="auto" w:fill="auto"/>
            <w:tcMar>
              <w:left w:w="57" w:type="dxa"/>
              <w:right w:w="57" w:type="dxa"/>
            </w:tcMar>
            <w:vAlign w:val="bottom"/>
          </w:tcPr>
          <w:p w14:paraId="4401E50D" w14:textId="339183EF" w:rsidR="00FA1F20" w:rsidRPr="00F51942" w:rsidRDefault="00FA1F20" w:rsidP="003F0174">
            <w:pPr>
              <w:spacing w:after="0" w:line="240" w:lineRule="auto"/>
              <w:jc w:val="center"/>
              <w:rPr>
                <w:rFonts w:cs="Arial"/>
                <w:sz w:val="16"/>
                <w:szCs w:val="16"/>
              </w:rPr>
            </w:pPr>
            <w:r w:rsidRPr="00F51942">
              <w:rPr>
                <w:rFonts w:cs="Arial"/>
                <w:sz w:val="16"/>
                <w:szCs w:val="16"/>
              </w:rPr>
              <w:t>$2.38</w:t>
            </w:r>
          </w:p>
        </w:tc>
      </w:tr>
      <w:tr w:rsidR="00FA1F20" w:rsidRPr="00F51942" w14:paraId="5332E1E8" w14:textId="77777777" w:rsidTr="00177DE5">
        <w:trPr>
          <w:trHeight w:val="228"/>
        </w:trPr>
        <w:tc>
          <w:tcPr>
            <w:tcW w:w="1555" w:type="dxa"/>
            <w:noWrap/>
            <w:tcMar>
              <w:left w:w="57" w:type="dxa"/>
              <w:right w:w="57" w:type="dxa"/>
            </w:tcMar>
            <w:hideMark/>
          </w:tcPr>
          <w:p w14:paraId="46AEE220" w14:textId="77777777" w:rsidR="00FA1F20" w:rsidRPr="00F51942" w:rsidRDefault="00FA1F20" w:rsidP="003F0174">
            <w:pPr>
              <w:spacing w:after="0" w:line="240" w:lineRule="auto"/>
              <w:rPr>
                <w:rFonts w:cs="Arial"/>
                <w:sz w:val="16"/>
                <w:szCs w:val="16"/>
              </w:rPr>
            </w:pPr>
            <w:r w:rsidRPr="00F51942">
              <w:rPr>
                <w:rFonts w:cs="Arial"/>
                <w:sz w:val="16"/>
                <w:szCs w:val="16"/>
              </w:rPr>
              <w:t>2017-18</w:t>
            </w:r>
          </w:p>
        </w:tc>
        <w:tc>
          <w:tcPr>
            <w:tcW w:w="2055" w:type="dxa"/>
            <w:shd w:val="clear" w:color="auto" w:fill="auto"/>
            <w:noWrap/>
            <w:tcMar>
              <w:left w:w="57" w:type="dxa"/>
              <w:right w:w="57" w:type="dxa"/>
            </w:tcMar>
            <w:vAlign w:val="bottom"/>
            <w:hideMark/>
          </w:tcPr>
          <w:p w14:paraId="3E25BB1E" w14:textId="707F2902" w:rsidR="00FA1F20" w:rsidRPr="00F51942" w:rsidRDefault="00FA1F20" w:rsidP="003F0174">
            <w:pPr>
              <w:spacing w:after="0" w:line="240" w:lineRule="auto"/>
              <w:jc w:val="center"/>
              <w:rPr>
                <w:rFonts w:cs="Arial"/>
                <w:sz w:val="16"/>
                <w:szCs w:val="16"/>
              </w:rPr>
            </w:pPr>
            <w:r w:rsidRPr="00F51942">
              <w:rPr>
                <w:rFonts w:cs="Arial"/>
                <w:sz w:val="16"/>
                <w:szCs w:val="16"/>
              </w:rPr>
              <w:t>$1.18</w:t>
            </w:r>
          </w:p>
        </w:tc>
        <w:tc>
          <w:tcPr>
            <w:tcW w:w="2055" w:type="dxa"/>
            <w:shd w:val="clear" w:color="auto" w:fill="auto"/>
            <w:noWrap/>
            <w:tcMar>
              <w:left w:w="57" w:type="dxa"/>
              <w:right w:w="57" w:type="dxa"/>
            </w:tcMar>
            <w:vAlign w:val="bottom"/>
            <w:hideMark/>
          </w:tcPr>
          <w:p w14:paraId="48885167" w14:textId="595532FA" w:rsidR="00FA1F20" w:rsidRPr="00F51942" w:rsidRDefault="00FA1F20" w:rsidP="003F0174">
            <w:pPr>
              <w:spacing w:after="0" w:line="240" w:lineRule="auto"/>
              <w:jc w:val="center"/>
              <w:rPr>
                <w:rFonts w:cs="Arial"/>
                <w:sz w:val="16"/>
                <w:szCs w:val="16"/>
              </w:rPr>
            </w:pPr>
            <w:r w:rsidRPr="00F51942">
              <w:rPr>
                <w:rFonts w:cs="Arial"/>
                <w:sz w:val="16"/>
                <w:szCs w:val="16"/>
              </w:rPr>
              <w:t>$1.28</w:t>
            </w:r>
          </w:p>
        </w:tc>
        <w:tc>
          <w:tcPr>
            <w:tcW w:w="2056" w:type="dxa"/>
            <w:shd w:val="clear" w:color="auto" w:fill="auto"/>
            <w:noWrap/>
            <w:tcMar>
              <w:left w:w="57" w:type="dxa"/>
              <w:right w:w="57" w:type="dxa"/>
            </w:tcMar>
            <w:vAlign w:val="bottom"/>
            <w:hideMark/>
          </w:tcPr>
          <w:p w14:paraId="30A7BEA6" w14:textId="34918766" w:rsidR="00FA1F20" w:rsidRPr="00F51942" w:rsidRDefault="00FA1F20" w:rsidP="003F0174">
            <w:pPr>
              <w:spacing w:after="0" w:line="240" w:lineRule="auto"/>
              <w:jc w:val="center"/>
              <w:rPr>
                <w:rFonts w:cs="Arial"/>
                <w:sz w:val="16"/>
                <w:szCs w:val="16"/>
              </w:rPr>
            </w:pPr>
            <w:r w:rsidRPr="00F51942">
              <w:rPr>
                <w:rFonts w:cs="Arial"/>
                <w:sz w:val="16"/>
                <w:szCs w:val="16"/>
              </w:rPr>
              <w:t>$1.11</w:t>
            </w:r>
          </w:p>
        </w:tc>
        <w:tc>
          <w:tcPr>
            <w:tcW w:w="2055" w:type="dxa"/>
            <w:shd w:val="clear" w:color="auto" w:fill="auto"/>
            <w:noWrap/>
            <w:tcMar>
              <w:left w:w="57" w:type="dxa"/>
              <w:right w:w="57" w:type="dxa"/>
            </w:tcMar>
            <w:vAlign w:val="bottom"/>
            <w:hideMark/>
          </w:tcPr>
          <w:p w14:paraId="2E49C52A" w14:textId="4E042115" w:rsidR="00FA1F20" w:rsidRPr="00F51942" w:rsidRDefault="00FA1F20" w:rsidP="003F0174">
            <w:pPr>
              <w:spacing w:after="0" w:line="240" w:lineRule="auto"/>
              <w:jc w:val="center"/>
              <w:rPr>
                <w:rFonts w:cs="Arial"/>
                <w:sz w:val="16"/>
                <w:szCs w:val="16"/>
              </w:rPr>
            </w:pPr>
            <w:r w:rsidRPr="00F51942">
              <w:rPr>
                <w:rFonts w:cs="Arial"/>
                <w:sz w:val="16"/>
                <w:szCs w:val="16"/>
              </w:rPr>
              <w:t>$1.20</w:t>
            </w:r>
          </w:p>
        </w:tc>
        <w:tc>
          <w:tcPr>
            <w:tcW w:w="2055" w:type="dxa"/>
            <w:shd w:val="clear" w:color="auto" w:fill="auto"/>
            <w:noWrap/>
            <w:tcMar>
              <w:left w:w="57" w:type="dxa"/>
              <w:right w:w="57" w:type="dxa"/>
            </w:tcMar>
            <w:vAlign w:val="bottom"/>
            <w:hideMark/>
          </w:tcPr>
          <w:p w14:paraId="5F1DB472" w14:textId="0F75F1FB" w:rsidR="00FA1F20" w:rsidRPr="00F51942" w:rsidRDefault="00FA1F20" w:rsidP="003F0174">
            <w:pPr>
              <w:spacing w:after="0" w:line="240" w:lineRule="auto"/>
              <w:jc w:val="center"/>
              <w:rPr>
                <w:rFonts w:cs="Arial"/>
                <w:sz w:val="16"/>
                <w:szCs w:val="16"/>
              </w:rPr>
            </w:pPr>
            <w:r w:rsidRPr="00F51942">
              <w:rPr>
                <w:rFonts w:cs="Arial"/>
                <w:sz w:val="16"/>
                <w:szCs w:val="16"/>
              </w:rPr>
              <w:t>$2.29</w:t>
            </w:r>
          </w:p>
        </w:tc>
        <w:tc>
          <w:tcPr>
            <w:tcW w:w="2056" w:type="dxa"/>
            <w:shd w:val="clear" w:color="auto" w:fill="auto"/>
            <w:tcMar>
              <w:left w:w="57" w:type="dxa"/>
              <w:right w:w="57" w:type="dxa"/>
            </w:tcMar>
            <w:vAlign w:val="bottom"/>
          </w:tcPr>
          <w:p w14:paraId="11A0719A" w14:textId="3AD0EB5F" w:rsidR="00FA1F20" w:rsidRPr="00F51942" w:rsidRDefault="00FA1F20" w:rsidP="003F0174">
            <w:pPr>
              <w:spacing w:after="0" w:line="240" w:lineRule="auto"/>
              <w:jc w:val="center"/>
              <w:rPr>
                <w:rFonts w:cs="Arial"/>
                <w:sz w:val="16"/>
                <w:szCs w:val="16"/>
              </w:rPr>
            </w:pPr>
            <w:r w:rsidRPr="00F51942">
              <w:rPr>
                <w:rFonts w:cs="Arial"/>
                <w:sz w:val="16"/>
                <w:szCs w:val="16"/>
              </w:rPr>
              <w:t>$2.48</w:t>
            </w:r>
          </w:p>
        </w:tc>
      </w:tr>
      <w:tr w:rsidR="00FA1F20" w:rsidRPr="00F51942" w14:paraId="331DEFD4" w14:textId="77777777" w:rsidTr="00177DE5">
        <w:trPr>
          <w:trHeight w:val="228"/>
        </w:trPr>
        <w:tc>
          <w:tcPr>
            <w:tcW w:w="1555" w:type="dxa"/>
            <w:noWrap/>
            <w:tcMar>
              <w:left w:w="57" w:type="dxa"/>
              <w:right w:w="57" w:type="dxa"/>
            </w:tcMar>
            <w:hideMark/>
          </w:tcPr>
          <w:p w14:paraId="62116DA0" w14:textId="77777777" w:rsidR="00FA1F20" w:rsidRPr="00F51942" w:rsidRDefault="00FA1F20" w:rsidP="003F0174">
            <w:pPr>
              <w:spacing w:after="0" w:line="240" w:lineRule="auto"/>
              <w:rPr>
                <w:rFonts w:cs="Arial"/>
                <w:sz w:val="16"/>
                <w:szCs w:val="16"/>
              </w:rPr>
            </w:pPr>
            <w:r w:rsidRPr="00F51942">
              <w:rPr>
                <w:rFonts w:cs="Arial"/>
                <w:sz w:val="16"/>
                <w:szCs w:val="16"/>
              </w:rPr>
              <w:t>2018-19</w:t>
            </w:r>
          </w:p>
        </w:tc>
        <w:tc>
          <w:tcPr>
            <w:tcW w:w="2055" w:type="dxa"/>
            <w:shd w:val="clear" w:color="auto" w:fill="auto"/>
            <w:noWrap/>
            <w:tcMar>
              <w:left w:w="57" w:type="dxa"/>
              <w:right w:w="57" w:type="dxa"/>
            </w:tcMar>
            <w:vAlign w:val="bottom"/>
            <w:hideMark/>
          </w:tcPr>
          <w:p w14:paraId="51A785FD" w14:textId="7BE27665" w:rsidR="00FA1F20" w:rsidRPr="00F51942" w:rsidRDefault="00FA1F20" w:rsidP="003F0174">
            <w:pPr>
              <w:spacing w:after="0" w:line="240" w:lineRule="auto"/>
              <w:jc w:val="center"/>
              <w:rPr>
                <w:rFonts w:cs="Arial"/>
                <w:sz w:val="16"/>
                <w:szCs w:val="16"/>
              </w:rPr>
            </w:pPr>
            <w:r w:rsidRPr="00F51942">
              <w:rPr>
                <w:rFonts w:cs="Arial"/>
                <w:sz w:val="16"/>
                <w:szCs w:val="16"/>
              </w:rPr>
              <w:t>$1.22</w:t>
            </w:r>
          </w:p>
        </w:tc>
        <w:tc>
          <w:tcPr>
            <w:tcW w:w="2055" w:type="dxa"/>
            <w:shd w:val="clear" w:color="auto" w:fill="auto"/>
            <w:noWrap/>
            <w:tcMar>
              <w:left w:w="57" w:type="dxa"/>
              <w:right w:w="57" w:type="dxa"/>
            </w:tcMar>
            <w:vAlign w:val="bottom"/>
            <w:hideMark/>
          </w:tcPr>
          <w:p w14:paraId="22CC2636" w14:textId="39E50D8F" w:rsidR="00FA1F20" w:rsidRPr="00F51942" w:rsidRDefault="00FA1F20" w:rsidP="003F0174">
            <w:pPr>
              <w:spacing w:after="0" w:line="240" w:lineRule="auto"/>
              <w:jc w:val="center"/>
              <w:rPr>
                <w:rFonts w:cs="Arial"/>
                <w:sz w:val="16"/>
                <w:szCs w:val="16"/>
              </w:rPr>
            </w:pPr>
            <w:r w:rsidRPr="00F51942">
              <w:rPr>
                <w:rFonts w:cs="Arial"/>
                <w:sz w:val="16"/>
                <w:szCs w:val="16"/>
              </w:rPr>
              <w:t>$1.30</w:t>
            </w:r>
          </w:p>
        </w:tc>
        <w:tc>
          <w:tcPr>
            <w:tcW w:w="2056" w:type="dxa"/>
            <w:shd w:val="clear" w:color="auto" w:fill="auto"/>
            <w:noWrap/>
            <w:tcMar>
              <w:left w:w="57" w:type="dxa"/>
              <w:right w:w="57" w:type="dxa"/>
            </w:tcMar>
            <w:vAlign w:val="bottom"/>
            <w:hideMark/>
          </w:tcPr>
          <w:p w14:paraId="0CE29D4B" w14:textId="2345ED02" w:rsidR="00FA1F20" w:rsidRPr="00F51942" w:rsidRDefault="00FA1F20" w:rsidP="003F0174">
            <w:pPr>
              <w:spacing w:after="0" w:line="240" w:lineRule="auto"/>
              <w:jc w:val="center"/>
              <w:rPr>
                <w:rFonts w:cs="Arial"/>
                <w:sz w:val="16"/>
                <w:szCs w:val="16"/>
              </w:rPr>
            </w:pPr>
            <w:r w:rsidRPr="00F51942">
              <w:rPr>
                <w:rFonts w:cs="Arial"/>
                <w:sz w:val="16"/>
                <w:szCs w:val="16"/>
              </w:rPr>
              <w:t>$1.12</w:t>
            </w:r>
          </w:p>
        </w:tc>
        <w:tc>
          <w:tcPr>
            <w:tcW w:w="2055" w:type="dxa"/>
            <w:shd w:val="clear" w:color="auto" w:fill="auto"/>
            <w:noWrap/>
            <w:tcMar>
              <w:left w:w="57" w:type="dxa"/>
              <w:right w:w="57" w:type="dxa"/>
            </w:tcMar>
            <w:vAlign w:val="bottom"/>
            <w:hideMark/>
          </w:tcPr>
          <w:p w14:paraId="6CB8F825" w14:textId="4CA23932" w:rsidR="00FA1F20" w:rsidRPr="00F51942" w:rsidRDefault="00FA1F20" w:rsidP="003F0174">
            <w:pPr>
              <w:spacing w:after="0" w:line="240" w:lineRule="auto"/>
              <w:jc w:val="center"/>
              <w:rPr>
                <w:rFonts w:cs="Arial"/>
                <w:sz w:val="16"/>
                <w:szCs w:val="16"/>
              </w:rPr>
            </w:pPr>
            <w:r w:rsidRPr="00F51942">
              <w:rPr>
                <w:rFonts w:cs="Arial"/>
                <w:sz w:val="16"/>
                <w:szCs w:val="16"/>
              </w:rPr>
              <w:t>$1.20</w:t>
            </w:r>
          </w:p>
        </w:tc>
        <w:tc>
          <w:tcPr>
            <w:tcW w:w="2055" w:type="dxa"/>
            <w:shd w:val="clear" w:color="auto" w:fill="auto"/>
            <w:noWrap/>
            <w:tcMar>
              <w:left w:w="57" w:type="dxa"/>
              <w:right w:w="57" w:type="dxa"/>
            </w:tcMar>
            <w:vAlign w:val="bottom"/>
            <w:hideMark/>
          </w:tcPr>
          <w:p w14:paraId="0F14A299" w14:textId="06791A58" w:rsidR="00FA1F20" w:rsidRPr="00F51942" w:rsidRDefault="00FA1F20" w:rsidP="003F0174">
            <w:pPr>
              <w:spacing w:after="0" w:line="240" w:lineRule="auto"/>
              <w:jc w:val="center"/>
              <w:rPr>
                <w:rFonts w:cs="Arial"/>
                <w:sz w:val="16"/>
                <w:szCs w:val="16"/>
              </w:rPr>
            </w:pPr>
            <w:r w:rsidRPr="00F51942">
              <w:rPr>
                <w:rFonts w:cs="Arial"/>
                <w:sz w:val="16"/>
                <w:szCs w:val="16"/>
              </w:rPr>
              <w:t>$2.34</w:t>
            </w:r>
          </w:p>
        </w:tc>
        <w:tc>
          <w:tcPr>
            <w:tcW w:w="2056" w:type="dxa"/>
            <w:shd w:val="clear" w:color="auto" w:fill="auto"/>
            <w:tcMar>
              <w:left w:w="57" w:type="dxa"/>
              <w:right w:w="57" w:type="dxa"/>
            </w:tcMar>
            <w:vAlign w:val="bottom"/>
          </w:tcPr>
          <w:p w14:paraId="25AE8480" w14:textId="6EF45A03" w:rsidR="00FA1F20" w:rsidRPr="00F51942" w:rsidRDefault="00FA1F20" w:rsidP="003F0174">
            <w:pPr>
              <w:spacing w:after="0" w:line="240" w:lineRule="auto"/>
              <w:jc w:val="center"/>
              <w:rPr>
                <w:rFonts w:cs="Arial"/>
                <w:sz w:val="16"/>
                <w:szCs w:val="16"/>
              </w:rPr>
            </w:pPr>
            <w:r w:rsidRPr="00F51942">
              <w:rPr>
                <w:rFonts w:cs="Arial"/>
                <w:sz w:val="16"/>
                <w:szCs w:val="16"/>
              </w:rPr>
              <w:t>$2.50</w:t>
            </w:r>
          </w:p>
        </w:tc>
      </w:tr>
      <w:tr w:rsidR="00FA1F20" w:rsidRPr="00F51942" w14:paraId="2DBB60CB" w14:textId="77777777" w:rsidTr="00177DE5">
        <w:trPr>
          <w:trHeight w:val="228"/>
        </w:trPr>
        <w:tc>
          <w:tcPr>
            <w:tcW w:w="1555" w:type="dxa"/>
            <w:noWrap/>
            <w:tcMar>
              <w:left w:w="57" w:type="dxa"/>
              <w:right w:w="57" w:type="dxa"/>
            </w:tcMar>
          </w:tcPr>
          <w:p w14:paraId="1E865CE1" w14:textId="77777777" w:rsidR="00FA1F20" w:rsidRPr="00F51942" w:rsidRDefault="00FA1F20" w:rsidP="003F0174">
            <w:pPr>
              <w:spacing w:after="0" w:line="240" w:lineRule="auto"/>
              <w:rPr>
                <w:rFonts w:cs="Arial"/>
                <w:sz w:val="16"/>
                <w:szCs w:val="16"/>
              </w:rPr>
            </w:pPr>
            <w:r w:rsidRPr="00F51942">
              <w:rPr>
                <w:rFonts w:cs="Arial"/>
                <w:sz w:val="16"/>
                <w:szCs w:val="16"/>
              </w:rPr>
              <w:t>2019-20</w:t>
            </w:r>
          </w:p>
        </w:tc>
        <w:tc>
          <w:tcPr>
            <w:tcW w:w="2055" w:type="dxa"/>
            <w:shd w:val="clear" w:color="auto" w:fill="auto"/>
            <w:noWrap/>
            <w:tcMar>
              <w:left w:w="57" w:type="dxa"/>
              <w:right w:w="57" w:type="dxa"/>
            </w:tcMar>
            <w:vAlign w:val="bottom"/>
          </w:tcPr>
          <w:p w14:paraId="23A5D472" w14:textId="2F2E2033" w:rsidR="00FA1F20" w:rsidRPr="00F51942" w:rsidRDefault="00FA1F20" w:rsidP="003F0174">
            <w:pPr>
              <w:spacing w:after="0" w:line="240" w:lineRule="auto"/>
              <w:jc w:val="center"/>
              <w:rPr>
                <w:rFonts w:cs="Arial"/>
                <w:sz w:val="16"/>
                <w:szCs w:val="16"/>
              </w:rPr>
            </w:pPr>
            <w:r w:rsidRPr="00F51942">
              <w:rPr>
                <w:rFonts w:cs="Arial"/>
                <w:sz w:val="16"/>
                <w:szCs w:val="16"/>
              </w:rPr>
              <w:t>$1.24</w:t>
            </w:r>
          </w:p>
        </w:tc>
        <w:tc>
          <w:tcPr>
            <w:tcW w:w="2055" w:type="dxa"/>
            <w:shd w:val="clear" w:color="auto" w:fill="auto"/>
            <w:noWrap/>
            <w:tcMar>
              <w:left w:w="57" w:type="dxa"/>
              <w:right w:w="57" w:type="dxa"/>
            </w:tcMar>
            <w:vAlign w:val="bottom"/>
          </w:tcPr>
          <w:p w14:paraId="2BD3CF70" w14:textId="179608CA" w:rsidR="00FA1F20" w:rsidRPr="00F51942" w:rsidRDefault="00FA1F20" w:rsidP="003F0174">
            <w:pPr>
              <w:spacing w:after="0" w:line="240" w:lineRule="auto"/>
              <w:jc w:val="center"/>
              <w:rPr>
                <w:rFonts w:cs="Arial"/>
                <w:sz w:val="16"/>
                <w:szCs w:val="16"/>
              </w:rPr>
            </w:pPr>
            <w:r w:rsidRPr="00F51942">
              <w:rPr>
                <w:rFonts w:cs="Arial"/>
                <w:sz w:val="16"/>
                <w:szCs w:val="16"/>
              </w:rPr>
              <w:t>$1.32</w:t>
            </w:r>
          </w:p>
        </w:tc>
        <w:tc>
          <w:tcPr>
            <w:tcW w:w="2056" w:type="dxa"/>
            <w:shd w:val="clear" w:color="auto" w:fill="auto"/>
            <w:noWrap/>
            <w:tcMar>
              <w:left w:w="57" w:type="dxa"/>
              <w:right w:w="57" w:type="dxa"/>
            </w:tcMar>
            <w:vAlign w:val="bottom"/>
          </w:tcPr>
          <w:p w14:paraId="77C9D41A" w14:textId="71DBF310" w:rsidR="00FA1F20" w:rsidRPr="00F51942" w:rsidRDefault="00FA1F20" w:rsidP="003F0174">
            <w:pPr>
              <w:spacing w:after="0" w:line="240" w:lineRule="auto"/>
              <w:jc w:val="center"/>
              <w:rPr>
                <w:rFonts w:cs="Arial"/>
                <w:sz w:val="16"/>
                <w:szCs w:val="16"/>
              </w:rPr>
            </w:pPr>
            <w:r w:rsidRPr="00F51942">
              <w:rPr>
                <w:rFonts w:cs="Arial"/>
                <w:sz w:val="16"/>
                <w:szCs w:val="16"/>
              </w:rPr>
              <w:t>$1.07</w:t>
            </w:r>
          </w:p>
        </w:tc>
        <w:tc>
          <w:tcPr>
            <w:tcW w:w="2055" w:type="dxa"/>
            <w:shd w:val="clear" w:color="auto" w:fill="auto"/>
            <w:noWrap/>
            <w:tcMar>
              <w:left w:w="57" w:type="dxa"/>
              <w:right w:w="57" w:type="dxa"/>
            </w:tcMar>
            <w:vAlign w:val="bottom"/>
          </w:tcPr>
          <w:p w14:paraId="14DAD02D" w14:textId="1E08AA2C" w:rsidR="00FA1F20" w:rsidRPr="00F51942" w:rsidRDefault="00FA1F20" w:rsidP="003F0174">
            <w:pPr>
              <w:spacing w:after="0" w:line="240" w:lineRule="auto"/>
              <w:jc w:val="center"/>
              <w:rPr>
                <w:rFonts w:cs="Arial"/>
                <w:sz w:val="16"/>
                <w:szCs w:val="16"/>
              </w:rPr>
            </w:pPr>
            <w:r w:rsidRPr="00F51942">
              <w:rPr>
                <w:rFonts w:cs="Arial"/>
                <w:sz w:val="16"/>
                <w:szCs w:val="16"/>
              </w:rPr>
              <w:t>$1.13</w:t>
            </w:r>
          </w:p>
        </w:tc>
        <w:tc>
          <w:tcPr>
            <w:tcW w:w="2055" w:type="dxa"/>
            <w:shd w:val="clear" w:color="auto" w:fill="auto"/>
            <w:noWrap/>
            <w:tcMar>
              <w:left w:w="57" w:type="dxa"/>
              <w:right w:w="57" w:type="dxa"/>
            </w:tcMar>
            <w:vAlign w:val="bottom"/>
          </w:tcPr>
          <w:p w14:paraId="29710306" w14:textId="4D75091D" w:rsidR="00FA1F20" w:rsidRPr="00F51942" w:rsidRDefault="00FA1F20" w:rsidP="003F0174">
            <w:pPr>
              <w:spacing w:after="0" w:line="240" w:lineRule="auto"/>
              <w:jc w:val="center"/>
              <w:rPr>
                <w:rFonts w:cs="Arial"/>
                <w:sz w:val="16"/>
                <w:szCs w:val="16"/>
              </w:rPr>
            </w:pPr>
            <w:r w:rsidRPr="00F51942">
              <w:rPr>
                <w:rFonts w:cs="Arial"/>
                <w:sz w:val="16"/>
                <w:szCs w:val="16"/>
              </w:rPr>
              <w:t>$2.31</w:t>
            </w:r>
          </w:p>
        </w:tc>
        <w:tc>
          <w:tcPr>
            <w:tcW w:w="2056" w:type="dxa"/>
            <w:shd w:val="clear" w:color="auto" w:fill="auto"/>
            <w:tcMar>
              <w:left w:w="57" w:type="dxa"/>
              <w:right w:w="57" w:type="dxa"/>
            </w:tcMar>
            <w:vAlign w:val="bottom"/>
          </w:tcPr>
          <w:p w14:paraId="6F8DCB41" w14:textId="1DEB810B" w:rsidR="00FA1F20" w:rsidRPr="00F51942" w:rsidRDefault="00FA1F20" w:rsidP="003F0174">
            <w:pPr>
              <w:spacing w:after="0" w:line="240" w:lineRule="auto"/>
              <w:jc w:val="center"/>
              <w:rPr>
                <w:rFonts w:cs="Arial"/>
                <w:sz w:val="16"/>
                <w:szCs w:val="16"/>
              </w:rPr>
            </w:pPr>
            <w:r w:rsidRPr="00F51942">
              <w:rPr>
                <w:rFonts w:cs="Arial"/>
                <w:sz w:val="16"/>
                <w:szCs w:val="16"/>
              </w:rPr>
              <w:t>$2.45</w:t>
            </w:r>
          </w:p>
        </w:tc>
      </w:tr>
      <w:tr w:rsidR="00FA1F20" w:rsidRPr="00F51942" w14:paraId="4FDE30CE" w14:textId="77777777" w:rsidTr="00177DE5">
        <w:trPr>
          <w:trHeight w:val="228"/>
        </w:trPr>
        <w:tc>
          <w:tcPr>
            <w:tcW w:w="1555" w:type="dxa"/>
            <w:noWrap/>
            <w:tcMar>
              <w:left w:w="57" w:type="dxa"/>
              <w:right w:w="57" w:type="dxa"/>
            </w:tcMar>
            <w:hideMark/>
          </w:tcPr>
          <w:p w14:paraId="087D200B" w14:textId="77777777" w:rsidR="00FA1F20" w:rsidRPr="00F51942" w:rsidRDefault="00FA1F20" w:rsidP="003F0174">
            <w:pPr>
              <w:spacing w:after="0" w:line="240" w:lineRule="auto"/>
              <w:rPr>
                <w:rFonts w:cs="Arial"/>
                <w:sz w:val="16"/>
                <w:szCs w:val="16"/>
              </w:rPr>
            </w:pPr>
            <w:r w:rsidRPr="00F51942">
              <w:rPr>
                <w:rFonts w:cs="Arial"/>
                <w:sz w:val="16"/>
                <w:szCs w:val="16"/>
              </w:rPr>
              <w:t>2020-21</w:t>
            </w:r>
          </w:p>
        </w:tc>
        <w:tc>
          <w:tcPr>
            <w:tcW w:w="2055" w:type="dxa"/>
            <w:shd w:val="clear" w:color="auto" w:fill="auto"/>
            <w:noWrap/>
            <w:tcMar>
              <w:left w:w="57" w:type="dxa"/>
              <w:right w:w="57" w:type="dxa"/>
            </w:tcMar>
            <w:vAlign w:val="bottom"/>
            <w:hideMark/>
          </w:tcPr>
          <w:p w14:paraId="434306BC" w14:textId="6EC23EDC" w:rsidR="00FA1F20" w:rsidRPr="00F51942" w:rsidRDefault="00FA1F20" w:rsidP="003F0174">
            <w:pPr>
              <w:spacing w:after="0" w:line="240" w:lineRule="auto"/>
              <w:jc w:val="center"/>
              <w:rPr>
                <w:rFonts w:cs="Arial"/>
                <w:sz w:val="16"/>
                <w:szCs w:val="16"/>
              </w:rPr>
            </w:pPr>
            <w:r w:rsidRPr="00F51942">
              <w:rPr>
                <w:rFonts w:cs="Arial"/>
                <w:sz w:val="16"/>
                <w:szCs w:val="16"/>
              </w:rPr>
              <w:t>$1.32</w:t>
            </w:r>
          </w:p>
        </w:tc>
        <w:tc>
          <w:tcPr>
            <w:tcW w:w="2055" w:type="dxa"/>
            <w:shd w:val="clear" w:color="auto" w:fill="auto"/>
            <w:noWrap/>
            <w:tcMar>
              <w:left w:w="57" w:type="dxa"/>
              <w:right w:w="57" w:type="dxa"/>
            </w:tcMar>
            <w:vAlign w:val="bottom"/>
            <w:hideMark/>
          </w:tcPr>
          <w:p w14:paraId="7D6631BC" w14:textId="2CF28325" w:rsidR="00FA1F20" w:rsidRPr="00F51942" w:rsidRDefault="00FA1F20" w:rsidP="003F0174">
            <w:pPr>
              <w:spacing w:after="0" w:line="240" w:lineRule="auto"/>
              <w:jc w:val="center"/>
              <w:rPr>
                <w:rFonts w:cs="Arial"/>
                <w:sz w:val="16"/>
                <w:szCs w:val="16"/>
              </w:rPr>
            </w:pPr>
            <w:r w:rsidRPr="00F51942">
              <w:rPr>
                <w:rFonts w:cs="Arial"/>
                <w:sz w:val="16"/>
                <w:szCs w:val="16"/>
              </w:rPr>
              <w:t>$1.37</w:t>
            </w:r>
          </w:p>
        </w:tc>
        <w:tc>
          <w:tcPr>
            <w:tcW w:w="2056" w:type="dxa"/>
            <w:shd w:val="clear" w:color="auto" w:fill="auto"/>
            <w:noWrap/>
            <w:tcMar>
              <w:left w:w="57" w:type="dxa"/>
              <w:right w:w="57" w:type="dxa"/>
            </w:tcMar>
            <w:vAlign w:val="bottom"/>
            <w:hideMark/>
          </w:tcPr>
          <w:p w14:paraId="548EF886" w14:textId="6E9DFAC8" w:rsidR="00FA1F20" w:rsidRPr="00F51942" w:rsidRDefault="00FA1F20" w:rsidP="003F0174">
            <w:pPr>
              <w:spacing w:after="0" w:line="240" w:lineRule="auto"/>
              <w:jc w:val="center"/>
              <w:rPr>
                <w:rFonts w:cs="Arial"/>
                <w:sz w:val="16"/>
                <w:szCs w:val="16"/>
              </w:rPr>
            </w:pPr>
            <w:r w:rsidRPr="00F51942">
              <w:rPr>
                <w:rFonts w:cs="Arial"/>
                <w:sz w:val="16"/>
                <w:szCs w:val="16"/>
              </w:rPr>
              <w:t>$1.09</w:t>
            </w:r>
          </w:p>
        </w:tc>
        <w:tc>
          <w:tcPr>
            <w:tcW w:w="2055" w:type="dxa"/>
            <w:shd w:val="clear" w:color="auto" w:fill="auto"/>
            <w:noWrap/>
            <w:tcMar>
              <w:left w:w="57" w:type="dxa"/>
              <w:right w:w="57" w:type="dxa"/>
            </w:tcMar>
            <w:vAlign w:val="bottom"/>
            <w:hideMark/>
          </w:tcPr>
          <w:p w14:paraId="0BE11702" w14:textId="3DAAAA6A" w:rsidR="00FA1F20" w:rsidRPr="00F51942" w:rsidRDefault="00FA1F20" w:rsidP="003F0174">
            <w:pPr>
              <w:spacing w:after="0" w:line="240" w:lineRule="auto"/>
              <w:jc w:val="center"/>
              <w:rPr>
                <w:rFonts w:cs="Arial"/>
                <w:sz w:val="16"/>
                <w:szCs w:val="16"/>
              </w:rPr>
            </w:pPr>
            <w:r w:rsidRPr="00F51942">
              <w:rPr>
                <w:rFonts w:cs="Arial"/>
                <w:sz w:val="16"/>
                <w:szCs w:val="16"/>
              </w:rPr>
              <w:t>$1.13</w:t>
            </w:r>
          </w:p>
        </w:tc>
        <w:tc>
          <w:tcPr>
            <w:tcW w:w="2055" w:type="dxa"/>
            <w:shd w:val="clear" w:color="auto" w:fill="auto"/>
            <w:noWrap/>
            <w:tcMar>
              <w:left w:w="57" w:type="dxa"/>
              <w:right w:w="57" w:type="dxa"/>
            </w:tcMar>
            <w:vAlign w:val="bottom"/>
            <w:hideMark/>
          </w:tcPr>
          <w:p w14:paraId="553C5189" w14:textId="575883BE" w:rsidR="00FA1F20" w:rsidRPr="00F51942" w:rsidRDefault="00FA1F20" w:rsidP="003F0174">
            <w:pPr>
              <w:spacing w:after="0" w:line="240" w:lineRule="auto"/>
              <w:jc w:val="center"/>
              <w:rPr>
                <w:rFonts w:cs="Arial"/>
                <w:sz w:val="16"/>
                <w:szCs w:val="16"/>
              </w:rPr>
            </w:pPr>
            <w:r w:rsidRPr="00F51942">
              <w:rPr>
                <w:rFonts w:cs="Arial"/>
                <w:sz w:val="16"/>
                <w:szCs w:val="16"/>
              </w:rPr>
              <w:t>$2.40</w:t>
            </w:r>
          </w:p>
        </w:tc>
        <w:tc>
          <w:tcPr>
            <w:tcW w:w="2056" w:type="dxa"/>
            <w:shd w:val="clear" w:color="auto" w:fill="auto"/>
            <w:tcMar>
              <w:left w:w="57" w:type="dxa"/>
              <w:right w:w="57" w:type="dxa"/>
            </w:tcMar>
            <w:vAlign w:val="bottom"/>
          </w:tcPr>
          <w:p w14:paraId="0610DC40" w14:textId="79C2E4B0" w:rsidR="00FA1F20" w:rsidRPr="00F51942" w:rsidRDefault="00FA1F20" w:rsidP="003F0174">
            <w:pPr>
              <w:spacing w:after="0" w:line="240" w:lineRule="auto"/>
              <w:jc w:val="center"/>
              <w:rPr>
                <w:rFonts w:cs="Arial"/>
                <w:sz w:val="16"/>
                <w:szCs w:val="16"/>
              </w:rPr>
            </w:pPr>
            <w:r w:rsidRPr="00F51942">
              <w:rPr>
                <w:rFonts w:cs="Arial"/>
                <w:sz w:val="16"/>
                <w:szCs w:val="16"/>
              </w:rPr>
              <w:t>$2.51</w:t>
            </w:r>
          </w:p>
        </w:tc>
      </w:tr>
      <w:tr w:rsidR="00FA1F20" w:rsidRPr="00F51942" w14:paraId="2EF73560" w14:textId="77777777" w:rsidTr="00177DE5">
        <w:trPr>
          <w:trHeight w:val="228"/>
        </w:trPr>
        <w:tc>
          <w:tcPr>
            <w:tcW w:w="1555" w:type="dxa"/>
            <w:noWrap/>
            <w:tcMar>
              <w:left w:w="57" w:type="dxa"/>
              <w:right w:w="57" w:type="dxa"/>
            </w:tcMar>
          </w:tcPr>
          <w:p w14:paraId="1A033976" w14:textId="77777777" w:rsidR="00FA1F20" w:rsidRPr="00F51942" w:rsidRDefault="00FA1F20" w:rsidP="003F0174">
            <w:pPr>
              <w:spacing w:after="0" w:line="240" w:lineRule="auto"/>
              <w:rPr>
                <w:rFonts w:cs="Arial"/>
                <w:sz w:val="16"/>
                <w:szCs w:val="16"/>
              </w:rPr>
            </w:pPr>
            <w:r w:rsidRPr="00F51942">
              <w:rPr>
                <w:rFonts w:cs="Arial"/>
                <w:sz w:val="16"/>
                <w:szCs w:val="16"/>
              </w:rPr>
              <w:t>2021-22</w:t>
            </w:r>
          </w:p>
        </w:tc>
        <w:tc>
          <w:tcPr>
            <w:tcW w:w="2055" w:type="dxa"/>
            <w:shd w:val="clear" w:color="auto" w:fill="auto"/>
            <w:noWrap/>
            <w:tcMar>
              <w:left w:w="57" w:type="dxa"/>
              <w:right w:w="57" w:type="dxa"/>
            </w:tcMar>
            <w:vAlign w:val="bottom"/>
          </w:tcPr>
          <w:p w14:paraId="08C0298E" w14:textId="44CC3DE1" w:rsidR="00FA1F20" w:rsidRPr="00F51942" w:rsidRDefault="00FA1F20" w:rsidP="003F0174">
            <w:pPr>
              <w:spacing w:after="0" w:line="240" w:lineRule="auto"/>
              <w:jc w:val="center"/>
              <w:rPr>
                <w:rFonts w:cs="Arial"/>
                <w:sz w:val="16"/>
                <w:szCs w:val="16"/>
              </w:rPr>
            </w:pPr>
            <w:r w:rsidRPr="00F51942">
              <w:rPr>
                <w:rFonts w:cs="Arial"/>
                <w:sz w:val="16"/>
                <w:szCs w:val="16"/>
              </w:rPr>
              <w:t>$1.51</w:t>
            </w:r>
          </w:p>
        </w:tc>
        <w:tc>
          <w:tcPr>
            <w:tcW w:w="2055" w:type="dxa"/>
            <w:shd w:val="clear" w:color="auto" w:fill="auto"/>
            <w:noWrap/>
            <w:tcMar>
              <w:left w:w="57" w:type="dxa"/>
              <w:right w:w="57" w:type="dxa"/>
            </w:tcMar>
            <w:vAlign w:val="bottom"/>
          </w:tcPr>
          <w:p w14:paraId="4F06DD37" w14:textId="6A6ECA03" w:rsidR="00FA1F20" w:rsidRPr="00F51942" w:rsidRDefault="00FA1F20" w:rsidP="003F0174">
            <w:pPr>
              <w:spacing w:after="0" w:line="240" w:lineRule="auto"/>
              <w:jc w:val="center"/>
              <w:rPr>
                <w:rFonts w:cs="Arial"/>
                <w:sz w:val="16"/>
                <w:szCs w:val="16"/>
              </w:rPr>
            </w:pPr>
            <w:r w:rsidRPr="00F51942">
              <w:rPr>
                <w:rFonts w:cs="Arial"/>
                <w:sz w:val="16"/>
                <w:szCs w:val="16"/>
              </w:rPr>
              <w:t>$1.51</w:t>
            </w:r>
          </w:p>
        </w:tc>
        <w:tc>
          <w:tcPr>
            <w:tcW w:w="2056" w:type="dxa"/>
            <w:shd w:val="clear" w:color="auto" w:fill="auto"/>
            <w:noWrap/>
            <w:tcMar>
              <w:left w:w="57" w:type="dxa"/>
              <w:right w:w="57" w:type="dxa"/>
            </w:tcMar>
            <w:vAlign w:val="bottom"/>
          </w:tcPr>
          <w:p w14:paraId="55615C66" w14:textId="3748B6CC" w:rsidR="00FA1F20" w:rsidRPr="00F51942" w:rsidRDefault="00FA1F20" w:rsidP="003F0174">
            <w:pPr>
              <w:spacing w:after="0" w:line="240" w:lineRule="auto"/>
              <w:jc w:val="center"/>
              <w:rPr>
                <w:rFonts w:cs="Arial"/>
                <w:sz w:val="16"/>
                <w:szCs w:val="16"/>
              </w:rPr>
            </w:pPr>
            <w:r w:rsidRPr="00F51942">
              <w:rPr>
                <w:rFonts w:cs="Arial"/>
                <w:sz w:val="16"/>
                <w:szCs w:val="16"/>
              </w:rPr>
              <w:t>$1.16</w:t>
            </w:r>
          </w:p>
        </w:tc>
        <w:tc>
          <w:tcPr>
            <w:tcW w:w="2055" w:type="dxa"/>
            <w:shd w:val="clear" w:color="auto" w:fill="auto"/>
            <w:noWrap/>
            <w:tcMar>
              <w:left w:w="57" w:type="dxa"/>
              <w:right w:w="57" w:type="dxa"/>
            </w:tcMar>
            <w:vAlign w:val="bottom"/>
          </w:tcPr>
          <w:p w14:paraId="13229198" w14:textId="7B99848D" w:rsidR="00FA1F20" w:rsidRPr="00F51942" w:rsidRDefault="00FA1F20" w:rsidP="003F0174">
            <w:pPr>
              <w:spacing w:after="0" w:line="240" w:lineRule="auto"/>
              <w:jc w:val="center"/>
              <w:rPr>
                <w:rFonts w:cs="Arial"/>
                <w:sz w:val="16"/>
                <w:szCs w:val="16"/>
              </w:rPr>
            </w:pPr>
            <w:r w:rsidRPr="00F51942">
              <w:rPr>
                <w:rFonts w:cs="Arial"/>
                <w:sz w:val="16"/>
                <w:szCs w:val="16"/>
              </w:rPr>
              <w:t>$1.16</w:t>
            </w:r>
          </w:p>
        </w:tc>
        <w:tc>
          <w:tcPr>
            <w:tcW w:w="2055" w:type="dxa"/>
            <w:shd w:val="clear" w:color="auto" w:fill="auto"/>
            <w:noWrap/>
            <w:tcMar>
              <w:left w:w="57" w:type="dxa"/>
              <w:right w:w="57" w:type="dxa"/>
            </w:tcMar>
            <w:vAlign w:val="bottom"/>
          </w:tcPr>
          <w:p w14:paraId="30383435" w14:textId="4B7F0A43" w:rsidR="00FA1F20" w:rsidRPr="00F51942" w:rsidRDefault="00FA1F20" w:rsidP="003F0174">
            <w:pPr>
              <w:spacing w:after="0" w:line="240" w:lineRule="auto"/>
              <w:jc w:val="center"/>
              <w:rPr>
                <w:rFonts w:cs="Arial"/>
                <w:sz w:val="16"/>
                <w:szCs w:val="16"/>
              </w:rPr>
            </w:pPr>
            <w:r w:rsidRPr="00F51942">
              <w:rPr>
                <w:rFonts w:cs="Arial"/>
                <w:sz w:val="16"/>
                <w:szCs w:val="16"/>
              </w:rPr>
              <w:t>$2.67</w:t>
            </w:r>
          </w:p>
        </w:tc>
        <w:tc>
          <w:tcPr>
            <w:tcW w:w="2056" w:type="dxa"/>
            <w:shd w:val="clear" w:color="auto" w:fill="auto"/>
            <w:tcMar>
              <w:left w:w="57" w:type="dxa"/>
              <w:right w:w="57" w:type="dxa"/>
            </w:tcMar>
            <w:vAlign w:val="bottom"/>
          </w:tcPr>
          <w:p w14:paraId="7737B3BC" w14:textId="63B97BB0" w:rsidR="00FA1F20" w:rsidRPr="00F51942" w:rsidRDefault="00FA1F20" w:rsidP="003F0174">
            <w:pPr>
              <w:spacing w:after="0" w:line="240" w:lineRule="auto"/>
              <w:jc w:val="center"/>
              <w:rPr>
                <w:rFonts w:cs="Arial"/>
                <w:sz w:val="16"/>
                <w:szCs w:val="16"/>
              </w:rPr>
            </w:pPr>
            <w:r w:rsidRPr="00F51942">
              <w:rPr>
                <w:rFonts w:cs="Arial"/>
                <w:sz w:val="16"/>
                <w:szCs w:val="16"/>
              </w:rPr>
              <w:t>$2.67</w:t>
            </w:r>
          </w:p>
        </w:tc>
      </w:tr>
      <w:tr w:rsidR="00FA1F20" w:rsidRPr="00F51942" w14:paraId="538E589C" w14:textId="77777777" w:rsidTr="00177DE5">
        <w:trPr>
          <w:trHeight w:val="228"/>
        </w:trPr>
        <w:tc>
          <w:tcPr>
            <w:tcW w:w="1555" w:type="dxa"/>
            <w:noWrap/>
            <w:tcMar>
              <w:left w:w="57" w:type="dxa"/>
              <w:right w:w="57" w:type="dxa"/>
            </w:tcMar>
            <w:hideMark/>
          </w:tcPr>
          <w:p w14:paraId="5CC763F0" w14:textId="77777777" w:rsidR="00FA1F20" w:rsidRPr="00F51942" w:rsidRDefault="00FA1F20" w:rsidP="003F0174">
            <w:pPr>
              <w:spacing w:after="0" w:line="240" w:lineRule="auto"/>
              <w:rPr>
                <w:rFonts w:cs="Arial"/>
                <w:sz w:val="16"/>
                <w:szCs w:val="16"/>
              </w:rPr>
            </w:pPr>
            <w:r w:rsidRPr="00F51942">
              <w:rPr>
                <w:rFonts w:cs="Arial"/>
                <w:sz w:val="16"/>
                <w:szCs w:val="16"/>
              </w:rPr>
              <w:t>Average</w:t>
            </w:r>
          </w:p>
        </w:tc>
        <w:tc>
          <w:tcPr>
            <w:tcW w:w="2055" w:type="dxa"/>
            <w:shd w:val="clear" w:color="auto" w:fill="auto"/>
            <w:noWrap/>
            <w:tcMar>
              <w:left w:w="57" w:type="dxa"/>
              <w:right w:w="57" w:type="dxa"/>
            </w:tcMar>
            <w:vAlign w:val="bottom"/>
            <w:hideMark/>
          </w:tcPr>
          <w:p w14:paraId="6851D3A3" w14:textId="6DAAF294" w:rsidR="00FA1F20" w:rsidRPr="00F51942" w:rsidRDefault="00FA1F20" w:rsidP="003F0174">
            <w:pPr>
              <w:spacing w:after="0" w:line="240" w:lineRule="auto"/>
              <w:jc w:val="center"/>
              <w:rPr>
                <w:rFonts w:cs="Arial"/>
                <w:sz w:val="16"/>
                <w:szCs w:val="16"/>
              </w:rPr>
            </w:pPr>
          </w:p>
        </w:tc>
        <w:tc>
          <w:tcPr>
            <w:tcW w:w="2055" w:type="dxa"/>
            <w:shd w:val="clear" w:color="auto" w:fill="auto"/>
            <w:noWrap/>
            <w:tcMar>
              <w:left w:w="57" w:type="dxa"/>
              <w:right w:w="57" w:type="dxa"/>
            </w:tcMar>
            <w:vAlign w:val="bottom"/>
            <w:hideMark/>
          </w:tcPr>
          <w:p w14:paraId="2631122C" w14:textId="4E5EF44C" w:rsidR="00FA1F20" w:rsidRPr="00F51942" w:rsidRDefault="00FA1F20" w:rsidP="003F0174">
            <w:pPr>
              <w:spacing w:after="0" w:line="240" w:lineRule="auto"/>
              <w:jc w:val="center"/>
              <w:rPr>
                <w:rFonts w:cs="Arial"/>
                <w:sz w:val="16"/>
                <w:szCs w:val="16"/>
              </w:rPr>
            </w:pPr>
            <w:r w:rsidRPr="00F51942">
              <w:rPr>
                <w:rFonts w:cs="Arial"/>
                <w:sz w:val="16"/>
                <w:szCs w:val="16"/>
              </w:rPr>
              <w:t>$1.23</w:t>
            </w:r>
          </w:p>
        </w:tc>
        <w:tc>
          <w:tcPr>
            <w:tcW w:w="2056" w:type="dxa"/>
            <w:shd w:val="clear" w:color="auto" w:fill="auto"/>
            <w:noWrap/>
            <w:tcMar>
              <w:left w:w="57" w:type="dxa"/>
              <w:right w:w="57" w:type="dxa"/>
            </w:tcMar>
            <w:vAlign w:val="bottom"/>
            <w:hideMark/>
          </w:tcPr>
          <w:p w14:paraId="4392E26C" w14:textId="52290190" w:rsidR="00FA1F20" w:rsidRPr="00F51942" w:rsidRDefault="00FA1F20" w:rsidP="003F0174">
            <w:pPr>
              <w:spacing w:after="0" w:line="240" w:lineRule="auto"/>
              <w:jc w:val="center"/>
              <w:rPr>
                <w:rFonts w:cs="Arial"/>
                <w:sz w:val="16"/>
                <w:szCs w:val="16"/>
              </w:rPr>
            </w:pPr>
          </w:p>
        </w:tc>
        <w:tc>
          <w:tcPr>
            <w:tcW w:w="2055" w:type="dxa"/>
            <w:shd w:val="clear" w:color="auto" w:fill="auto"/>
            <w:noWrap/>
            <w:tcMar>
              <w:left w:w="57" w:type="dxa"/>
              <w:right w:w="57" w:type="dxa"/>
            </w:tcMar>
            <w:vAlign w:val="bottom"/>
            <w:hideMark/>
          </w:tcPr>
          <w:p w14:paraId="75052B2A" w14:textId="3C919498" w:rsidR="00FA1F20" w:rsidRPr="00F51942" w:rsidRDefault="00FA1F20" w:rsidP="003F0174">
            <w:pPr>
              <w:spacing w:after="0" w:line="240" w:lineRule="auto"/>
              <w:jc w:val="center"/>
              <w:rPr>
                <w:rFonts w:cs="Arial"/>
                <w:sz w:val="16"/>
                <w:szCs w:val="16"/>
              </w:rPr>
            </w:pPr>
            <w:r w:rsidRPr="00F51942">
              <w:rPr>
                <w:rFonts w:cs="Arial"/>
                <w:sz w:val="16"/>
                <w:szCs w:val="16"/>
              </w:rPr>
              <w:t>$1.23</w:t>
            </w:r>
          </w:p>
        </w:tc>
        <w:tc>
          <w:tcPr>
            <w:tcW w:w="2055" w:type="dxa"/>
            <w:shd w:val="clear" w:color="auto" w:fill="auto"/>
            <w:noWrap/>
            <w:tcMar>
              <w:left w:w="57" w:type="dxa"/>
              <w:right w:w="57" w:type="dxa"/>
            </w:tcMar>
            <w:vAlign w:val="bottom"/>
            <w:hideMark/>
          </w:tcPr>
          <w:p w14:paraId="6255D39B" w14:textId="0A2DDD70" w:rsidR="00FA1F20" w:rsidRPr="00F51942" w:rsidRDefault="00FA1F20" w:rsidP="003F0174">
            <w:pPr>
              <w:spacing w:after="0" w:line="240" w:lineRule="auto"/>
              <w:jc w:val="center"/>
              <w:rPr>
                <w:rFonts w:cs="Arial"/>
                <w:sz w:val="16"/>
                <w:szCs w:val="16"/>
              </w:rPr>
            </w:pPr>
          </w:p>
        </w:tc>
        <w:tc>
          <w:tcPr>
            <w:tcW w:w="2056" w:type="dxa"/>
            <w:shd w:val="clear" w:color="auto" w:fill="auto"/>
            <w:tcMar>
              <w:left w:w="57" w:type="dxa"/>
              <w:right w:w="57" w:type="dxa"/>
            </w:tcMar>
            <w:vAlign w:val="bottom"/>
          </w:tcPr>
          <w:p w14:paraId="11A3CA23" w14:textId="34836D1D" w:rsidR="00FA1F20" w:rsidRPr="00F51942" w:rsidRDefault="00FA1F20" w:rsidP="003F0174">
            <w:pPr>
              <w:spacing w:after="0" w:line="240" w:lineRule="auto"/>
              <w:jc w:val="center"/>
              <w:rPr>
                <w:rFonts w:cs="Arial"/>
                <w:sz w:val="16"/>
                <w:szCs w:val="16"/>
              </w:rPr>
            </w:pPr>
            <w:r w:rsidRPr="00F51942">
              <w:rPr>
                <w:rFonts w:cs="Arial"/>
                <w:sz w:val="16"/>
                <w:szCs w:val="16"/>
              </w:rPr>
              <w:t>$2.45</w:t>
            </w:r>
          </w:p>
        </w:tc>
      </w:tr>
    </w:tbl>
    <w:p w14:paraId="16EA45D8" w14:textId="77777777" w:rsidR="00B05DAE" w:rsidRPr="00F51942" w:rsidRDefault="00B05DAE" w:rsidP="001169B4">
      <w:pPr>
        <w:pStyle w:val="Body"/>
      </w:pPr>
    </w:p>
    <w:p w14:paraId="7C66286C" w14:textId="77777777" w:rsidR="007F26DF" w:rsidRDefault="007F26DF">
      <w:pPr>
        <w:spacing w:after="0" w:line="240" w:lineRule="auto"/>
        <w:rPr>
          <w:rFonts w:cs="Arial"/>
          <w:b/>
          <w:sz w:val="22"/>
          <w:szCs w:val="22"/>
        </w:rPr>
      </w:pPr>
      <w:bookmarkStart w:id="194" w:name="_Toc112702955"/>
      <w:r>
        <w:rPr>
          <w:rFonts w:cs="Arial"/>
        </w:rPr>
        <w:br w:type="page"/>
      </w:r>
    </w:p>
    <w:p w14:paraId="1CB4A486" w14:textId="718AFF04" w:rsidR="00B05DAE" w:rsidRPr="00F51942" w:rsidRDefault="00B05DAE" w:rsidP="00216B6E">
      <w:pPr>
        <w:pStyle w:val="Heading3"/>
        <w:rPr>
          <w:rFonts w:cs="Arial"/>
        </w:rPr>
      </w:pPr>
      <w:r w:rsidRPr="00F51942">
        <w:rPr>
          <w:rFonts w:cs="Arial"/>
        </w:rPr>
        <w:lastRenderedPageBreak/>
        <w:t>Table A7</w:t>
      </w:r>
      <w:bookmarkEnd w:id="194"/>
    </w:p>
    <w:p w14:paraId="59186479" w14:textId="036E5BF1" w:rsidR="00B05DAE" w:rsidRPr="00F51942" w:rsidRDefault="00B05DAE" w:rsidP="00CB6301">
      <w:pPr>
        <w:pStyle w:val="Heading4"/>
        <w:rPr>
          <w:rFonts w:cs="Arial"/>
          <w:lang w:eastAsia="en-AU"/>
        </w:rPr>
      </w:pPr>
      <w:bookmarkStart w:id="195" w:name="_Toc112702956"/>
      <w:r w:rsidRPr="00F51942">
        <w:rPr>
          <w:rFonts w:cs="Arial"/>
          <w:lang w:eastAsia="en-AU"/>
        </w:rPr>
        <w:t xml:space="preserve">Historical data </w:t>
      </w:r>
      <w:r w:rsidR="00CD18D8">
        <w:rPr>
          <w:rFonts w:cs="Arial"/>
        </w:rPr>
        <w:t xml:space="preserve">– </w:t>
      </w:r>
      <w:r w:rsidRPr="00F51942">
        <w:rPr>
          <w:rFonts w:cs="Arial"/>
          <w:lang w:eastAsia="en-AU"/>
        </w:rPr>
        <w:t>Statewide</w:t>
      </w:r>
      <w:bookmarkEnd w:id="195"/>
    </w:p>
    <w:p w14:paraId="17D34DDA" w14:textId="77777777" w:rsidR="00B05DAE" w:rsidRPr="00F51942" w:rsidRDefault="00B05DAE" w:rsidP="00CB6301">
      <w:pPr>
        <w:pStyle w:val="Heading4"/>
        <w:rPr>
          <w:rFonts w:cs="Arial"/>
        </w:rPr>
      </w:pPr>
      <w:bookmarkStart w:id="196" w:name="_Toc112702957"/>
      <w:r w:rsidRPr="00F51942">
        <w:rPr>
          <w:rFonts w:cs="Arial"/>
        </w:rPr>
        <w:t xml:space="preserve">Main financial indicators </w:t>
      </w:r>
      <w:r w:rsidRPr="00F51942">
        <w:rPr>
          <w:rFonts w:cs="Arial"/>
          <w:sz w:val="22"/>
          <w:szCs w:val="22"/>
          <w:lang w:eastAsia="en-AU"/>
        </w:rPr>
        <w:t>(continued)</w:t>
      </w:r>
      <w:bookmarkEnd w:id="196"/>
    </w:p>
    <w:tbl>
      <w:tblPr>
        <w:tblStyle w:val="TableGrid"/>
        <w:tblW w:w="0" w:type="auto"/>
        <w:tblLayout w:type="fixed"/>
        <w:tblLook w:val="04A0" w:firstRow="1" w:lastRow="0" w:firstColumn="1" w:lastColumn="0" w:noHBand="0" w:noVBand="1"/>
      </w:tblPr>
      <w:tblGrid>
        <w:gridCol w:w="1555"/>
        <w:gridCol w:w="1488"/>
        <w:gridCol w:w="1488"/>
        <w:gridCol w:w="1489"/>
        <w:gridCol w:w="1488"/>
        <w:gridCol w:w="1488"/>
        <w:gridCol w:w="1489"/>
        <w:gridCol w:w="1488"/>
        <w:gridCol w:w="1489"/>
      </w:tblGrid>
      <w:tr w:rsidR="00B05DAE" w:rsidRPr="00F51942" w14:paraId="41988EF5" w14:textId="77777777" w:rsidTr="00DA1B4E">
        <w:trPr>
          <w:trHeight w:val="1200"/>
        </w:trPr>
        <w:tc>
          <w:tcPr>
            <w:tcW w:w="1555" w:type="dxa"/>
            <w:noWrap/>
            <w:hideMark/>
          </w:tcPr>
          <w:p w14:paraId="205E5A25" w14:textId="77777777" w:rsidR="00B05DAE" w:rsidRPr="00F51942" w:rsidRDefault="00B05DAE" w:rsidP="0070504F">
            <w:pPr>
              <w:spacing w:line="240" w:lineRule="auto"/>
              <w:rPr>
                <w:rFonts w:cs="Arial"/>
                <w:sz w:val="16"/>
                <w:szCs w:val="16"/>
              </w:rPr>
            </w:pPr>
            <w:r w:rsidRPr="00F51942">
              <w:rPr>
                <w:rFonts w:cs="Arial"/>
                <w:sz w:val="16"/>
                <w:szCs w:val="16"/>
              </w:rPr>
              <w:t>Year</w:t>
            </w:r>
          </w:p>
        </w:tc>
        <w:tc>
          <w:tcPr>
            <w:tcW w:w="1488" w:type="dxa"/>
            <w:hideMark/>
          </w:tcPr>
          <w:p w14:paraId="5EB50EE3"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Earnings before interest and tax</w:t>
            </w:r>
            <w:r w:rsidRPr="00F51942">
              <w:rPr>
                <w:rFonts w:cs="Arial"/>
                <w:sz w:val="16"/>
                <w:szCs w:val="16"/>
              </w:rPr>
              <w:br/>
              <w:t xml:space="preserve"> Nominal ($/kg MS)</w:t>
            </w:r>
          </w:p>
        </w:tc>
        <w:tc>
          <w:tcPr>
            <w:tcW w:w="1488" w:type="dxa"/>
            <w:hideMark/>
          </w:tcPr>
          <w:p w14:paraId="63090550"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Earnings before interest and tax</w:t>
            </w:r>
            <w:r w:rsidRPr="00F51942">
              <w:rPr>
                <w:rFonts w:cs="Arial"/>
                <w:sz w:val="16"/>
                <w:szCs w:val="16"/>
              </w:rPr>
              <w:br/>
              <w:t xml:space="preserve"> Real </w:t>
            </w:r>
            <w:r w:rsidRPr="00F51942">
              <w:rPr>
                <w:rFonts w:cs="Arial"/>
                <w:sz w:val="16"/>
                <w:szCs w:val="16"/>
              </w:rPr>
              <w:br/>
              <w:t>($/kg MS)</w:t>
            </w:r>
          </w:p>
        </w:tc>
        <w:tc>
          <w:tcPr>
            <w:tcW w:w="1489" w:type="dxa"/>
            <w:hideMark/>
          </w:tcPr>
          <w:p w14:paraId="6C1DA8A6"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Interest &amp; lease charges</w:t>
            </w:r>
            <w:r w:rsidRPr="00F51942">
              <w:rPr>
                <w:rFonts w:cs="Arial"/>
                <w:sz w:val="16"/>
                <w:szCs w:val="16"/>
              </w:rPr>
              <w:br/>
              <w:t xml:space="preserve"> Nominal</w:t>
            </w:r>
          </w:p>
          <w:p w14:paraId="48DBD94C" w14:textId="77777777" w:rsidR="00B05DAE" w:rsidRPr="00F51942" w:rsidRDefault="00B05DAE" w:rsidP="003F0174">
            <w:pPr>
              <w:spacing w:line="240" w:lineRule="auto"/>
              <w:jc w:val="center"/>
              <w:rPr>
                <w:rFonts w:cs="Arial"/>
                <w:sz w:val="16"/>
                <w:szCs w:val="16"/>
              </w:rPr>
            </w:pPr>
            <w:r w:rsidRPr="00F51942">
              <w:rPr>
                <w:rFonts w:cs="Arial"/>
                <w:sz w:val="16"/>
                <w:szCs w:val="16"/>
              </w:rPr>
              <w:t>($/kg MS)</w:t>
            </w:r>
          </w:p>
        </w:tc>
        <w:tc>
          <w:tcPr>
            <w:tcW w:w="1488" w:type="dxa"/>
            <w:hideMark/>
          </w:tcPr>
          <w:p w14:paraId="352C0F27"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Interest &amp; lease charges</w:t>
            </w:r>
            <w:r w:rsidRPr="00F51942">
              <w:rPr>
                <w:rFonts w:cs="Arial"/>
                <w:sz w:val="16"/>
                <w:szCs w:val="16"/>
              </w:rPr>
              <w:br/>
              <w:t xml:space="preserve"> Real </w:t>
            </w:r>
            <w:r w:rsidRPr="00F51942">
              <w:rPr>
                <w:rFonts w:cs="Arial"/>
                <w:sz w:val="16"/>
                <w:szCs w:val="16"/>
              </w:rPr>
              <w:br/>
              <w:t>($/kg MS)</w:t>
            </w:r>
          </w:p>
        </w:tc>
        <w:tc>
          <w:tcPr>
            <w:tcW w:w="1488" w:type="dxa"/>
            <w:hideMark/>
          </w:tcPr>
          <w:p w14:paraId="764E1D23"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Net farm income</w:t>
            </w:r>
            <w:r w:rsidRPr="00F51942">
              <w:rPr>
                <w:rFonts w:cs="Arial"/>
                <w:sz w:val="16"/>
                <w:szCs w:val="16"/>
              </w:rPr>
              <w:br/>
              <w:t xml:space="preserve"> Nominal</w:t>
            </w:r>
          </w:p>
          <w:p w14:paraId="2DC0BCFB" w14:textId="77777777" w:rsidR="00B05DAE" w:rsidRPr="00F51942" w:rsidRDefault="00B05DAE" w:rsidP="003F0174">
            <w:pPr>
              <w:spacing w:line="240" w:lineRule="auto"/>
              <w:jc w:val="center"/>
              <w:rPr>
                <w:rFonts w:cs="Arial"/>
                <w:sz w:val="16"/>
                <w:szCs w:val="16"/>
              </w:rPr>
            </w:pPr>
            <w:r w:rsidRPr="00F51942">
              <w:rPr>
                <w:rFonts w:cs="Arial"/>
                <w:sz w:val="16"/>
                <w:szCs w:val="16"/>
              </w:rPr>
              <w:t>($/kg MS)</w:t>
            </w:r>
          </w:p>
        </w:tc>
        <w:tc>
          <w:tcPr>
            <w:tcW w:w="1489" w:type="dxa"/>
            <w:hideMark/>
          </w:tcPr>
          <w:p w14:paraId="561EA700"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Net farm income</w:t>
            </w:r>
            <w:r w:rsidRPr="00F51942">
              <w:rPr>
                <w:rFonts w:cs="Arial"/>
                <w:sz w:val="16"/>
                <w:szCs w:val="16"/>
              </w:rPr>
              <w:br/>
              <w:t xml:space="preserve"> Real </w:t>
            </w:r>
            <w:r w:rsidRPr="00F51942">
              <w:rPr>
                <w:rFonts w:cs="Arial"/>
                <w:sz w:val="16"/>
                <w:szCs w:val="16"/>
              </w:rPr>
              <w:br/>
              <w:t>($/kg MS)</w:t>
            </w:r>
          </w:p>
        </w:tc>
        <w:tc>
          <w:tcPr>
            <w:tcW w:w="1488" w:type="dxa"/>
            <w:hideMark/>
          </w:tcPr>
          <w:p w14:paraId="70F97F37"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Return on total assets</w:t>
            </w:r>
            <w:r w:rsidRPr="00F51942">
              <w:rPr>
                <w:rFonts w:cs="Arial"/>
                <w:sz w:val="16"/>
                <w:szCs w:val="16"/>
              </w:rPr>
              <w:br/>
              <w:t xml:space="preserve"> %</w:t>
            </w:r>
          </w:p>
        </w:tc>
        <w:tc>
          <w:tcPr>
            <w:tcW w:w="1489" w:type="dxa"/>
            <w:hideMark/>
          </w:tcPr>
          <w:p w14:paraId="2E92677A" w14:textId="77777777" w:rsidR="00B05DAE" w:rsidRPr="00F51942" w:rsidRDefault="00B05DAE" w:rsidP="003F0174">
            <w:pPr>
              <w:spacing w:line="240" w:lineRule="auto"/>
              <w:jc w:val="center"/>
              <w:rPr>
                <w:rFonts w:cs="Arial"/>
                <w:sz w:val="16"/>
                <w:szCs w:val="16"/>
              </w:rPr>
            </w:pPr>
            <w:r w:rsidRPr="00F51942">
              <w:rPr>
                <w:rFonts w:cs="Arial"/>
                <w:sz w:val="16"/>
                <w:szCs w:val="16"/>
              </w:rPr>
              <w:t>Profit</w:t>
            </w:r>
            <w:r w:rsidRPr="00F51942">
              <w:rPr>
                <w:rFonts w:cs="Arial"/>
                <w:sz w:val="16"/>
                <w:szCs w:val="16"/>
              </w:rPr>
              <w:br/>
              <w:t>Return on equity</w:t>
            </w:r>
            <w:r w:rsidRPr="00F51942">
              <w:rPr>
                <w:rFonts w:cs="Arial"/>
                <w:sz w:val="16"/>
                <w:szCs w:val="16"/>
              </w:rPr>
              <w:br/>
              <w:t xml:space="preserve"> %</w:t>
            </w:r>
          </w:p>
        </w:tc>
      </w:tr>
      <w:tr w:rsidR="003F2E13" w:rsidRPr="00F51942" w14:paraId="5E5E53AB" w14:textId="77777777" w:rsidTr="00DA1B4E">
        <w:trPr>
          <w:trHeight w:val="228"/>
        </w:trPr>
        <w:tc>
          <w:tcPr>
            <w:tcW w:w="1555" w:type="dxa"/>
            <w:noWrap/>
            <w:hideMark/>
          </w:tcPr>
          <w:p w14:paraId="14B12C77" w14:textId="77777777" w:rsidR="003F2E13" w:rsidRPr="00F51942" w:rsidRDefault="003F2E13" w:rsidP="003F0174">
            <w:pPr>
              <w:spacing w:after="0" w:line="240" w:lineRule="auto"/>
              <w:rPr>
                <w:rFonts w:cs="Arial"/>
                <w:sz w:val="16"/>
                <w:szCs w:val="16"/>
              </w:rPr>
            </w:pPr>
            <w:r w:rsidRPr="00F51942">
              <w:rPr>
                <w:rFonts w:cs="Arial"/>
                <w:sz w:val="16"/>
                <w:szCs w:val="16"/>
              </w:rPr>
              <w:t>2006-07</w:t>
            </w:r>
          </w:p>
        </w:tc>
        <w:tc>
          <w:tcPr>
            <w:tcW w:w="1488" w:type="dxa"/>
            <w:shd w:val="clear" w:color="auto" w:fill="auto"/>
            <w:noWrap/>
            <w:vAlign w:val="bottom"/>
            <w:hideMark/>
          </w:tcPr>
          <w:p w14:paraId="6C039470" w14:textId="30FDCFF2" w:rsidR="003F2E13" w:rsidRPr="00F51942" w:rsidRDefault="003F2E13" w:rsidP="003F0174">
            <w:pPr>
              <w:spacing w:after="0" w:line="240" w:lineRule="auto"/>
              <w:jc w:val="center"/>
              <w:rPr>
                <w:rFonts w:cs="Arial"/>
                <w:sz w:val="16"/>
                <w:szCs w:val="16"/>
              </w:rPr>
            </w:pPr>
            <w:r w:rsidRPr="00F51942">
              <w:rPr>
                <w:rFonts w:cs="Arial"/>
                <w:sz w:val="16"/>
                <w:szCs w:val="16"/>
              </w:rPr>
              <w:t>$0.06</w:t>
            </w:r>
          </w:p>
        </w:tc>
        <w:tc>
          <w:tcPr>
            <w:tcW w:w="1488" w:type="dxa"/>
            <w:shd w:val="clear" w:color="auto" w:fill="auto"/>
            <w:noWrap/>
            <w:vAlign w:val="bottom"/>
            <w:hideMark/>
          </w:tcPr>
          <w:p w14:paraId="60628A44" w14:textId="141F4BA9" w:rsidR="003F2E13" w:rsidRPr="00F51942" w:rsidRDefault="003F2E13" w:rsidP="003F0174">
            <w:pPr>
              <w:spacing w:after="0" w:line="240" w:lineRule="auto"/>
              <w:jc w:val="center"/>
              <w:rPr>
                <w:rFonts w:cs="Arial"/>
                <w:sz w:val="16"/>
                <w:szCs w:val="16"/>
              </w:rPr>
            </w:pPr>
            <w:r w:rsidRPr="00F51942">
              <w:rPr>
                <w:rFonts w:cs="Arial"/>
                <w:sz w:val="16"/>
                <w:szCs w:val="16"/>
              </w:rPr>
              <w:t>$0.08</w:t>
            </w:r>
          </w:p>
        </w:tc>
        <w:tc>
          <w:tcPr>
            <w:tcW w:w="1489" w:type="dxa"/>
            <w:shd w:val="clear" w:color="auto" w:fill="auto"/>
            <w:noWrap/>
            <w:vAlign w:val="bottom"/>
            <w:hideMark/>
          </w:tcPr>
          <w:p w14:paraId="3F5F3D07" w14:textId="0FA65695" w:rsidR="003F2E13" w:rsidRPr="00F51942" w:rsidRDefault="003F2E13" w:rsidP="003F0174">
            <w:pPr>
              <w:spacing w:after="0" w:line="240" w:lineRule="auto"/>
              <w:jc w:val="center"/>
              <w:rPr>
                <w:rFonts w:cs="Arial"/>
                <w:sz w:val="16"/>
                <w:szCs w:val="16"/>
              </w:rPr>
            </w:pPr>
            <w:r w:rsidRPr="00F51942">
              <w:rPr>
                <w:rFonts w:cs="Arial"/>
                <w:sz w:val="16"/>
                <w:szCs w:val="16"/>
              </w:rPr>
              <w:t>$0.58</w:t>
            </w:r>
          </w:p>
        </w:tc>
        <w:tc>
          <w:tcPr>
            <w:tcW w:w="1488" w:type="dxa"/>
            <w:shd w:val="clear" w:color="auto" w:fill="auto"/>
            <w:noWrap/>
            <w:vAlign w:val="bottom"/>
            <w:hideMark/>
          </w:tcPr>
          <w:p w14:paraId="43B505B7" w14:textId="7B5450D7" w:rsidR="003F2E13" w:rsidRPr="00F51942" w:rsidRDefault="003F2E13" w:rsidP="003F0174">
            <w:pPr>
              <w:spacing w:after="0" w:line="240" w:lineRule="auto"/>
              <w:jc w:val="center"/>
              <w:rPr>
                <w:rFonts w:cs="Arial"/>
                <w:sz w:val="16"/>
                <w:szCs w:val="16"/>
              </w:rPr>
            </w:pPr>
            <w:r w:rsidRPr="00F51942">
              <w:rPr>
                <w:rFonts w:cs="Arial"/>
                <w:sz w:val="16"/>
                <w:szCs w:val="16"/>
              </w:rPr>
              <w:t>$0.84</w:t>
            </w:r>
          </w:p>
        </w:tc>
        <w:tc>
          <w:tcPr>
            <w:tcW w:w="1488" w:type="dxa"/>
            <w:shd w:val="clear" w:color="auto" w:fill="auto"/>
            <w:noWrap/>
            <w:vAlign w:val="bottom"/>
            <w:hideMark/>
          </w:tcPr>
          <w:p w14:paraId="12A924F6" w14:textId="6CAE4994" w:rsidR="003F2E13" w:rsidRPr="00F51942" w:rsidRDefault="003F2E13" w:rsidP="003F0174">
            <w:pPr>
              <w:spacing w:after="0" w:line="240" w:lineRule="auto"/>
              <w:jc w:val="center"/>
              <w:rPr>
                <w:rFonts w:cs="Arial"/>
                <w:sz w:val="16"/>
                <w:szCs w:val="16"/>
              </w:rPr>
            </w:pPr>
            <w:r w:rsidRPr="00F51942">
              <w:rPr>
                <w:rFonts w:cs="Arial"/>
                <w:sz w:val="16"/>
                <w:szCs w:val="16"/>
              </w:rPr>
              <w:t>-$0.52</w:t>
            </w:r>
          </w:p>
        </w:tc>
        <w:tc>
          <w:tcPr>
            <w:tcW w:w="1489" w:type="dxa"/>
            <w:shd w:val="clear" w:color="auto" w:fill="auto"/>
            <w:noWrap/>
            <w:vAlign w:val="bottom"/>
            <w:hideMark/>
          </w:tcPr>
          <w:p w14:paraId="7DFB9EEC" w14:textId="7549AE2B" w:rsidR="003F2E13" w:rsidRPr="00F51942" w:rsidRDefault="003F2E13" w:rsidP="003F0174">
            <w:pPr>
              <w:spacing w:after="0" w:line="240" w:lineRule="auto"/>
              <w:jc w:val="center"/>
              <w:rPr>
                <w:rFonts w:cs="Arial"/>
                <w:sz w:val="16"/>
                <w:szCs w:val="16"/>
              </w:rPr>
            </w:pPr>
            <w:r w:rsidRPr="00F51942">
              <w:rPr>
                <w:rFonts w:cs="Arial"/>
                <w:sz w:val="16"/>
                <w:szCs w:val="16"/>
              </w:rPr>
              <w:t>-$0.76</w:t>
            </w:r>
          </w:p>
        </w:tc>
        <w:tc>
          <w:tcPr>
            <w:tcW w:w="1488" w:type="dxa"/>
            <w:shd w:val="clear" w:color="auto" w:fill="auto"/>
            <w:noWrap/>
            <w:vAlign w:val="bottom"/>
            <w:hideMark/>
          </w:tcPr>
          <w:p w14:paraId="390CAE5C" w14:textId="26ABAE1F" w:rsidR="003F2E13" w:rsidRPr="00F51942" w:rsidRDefault="003F2E13" w:rsidP="003F0174">
            <w:pPr>
              <w:spacing w:after="0" w:line="240" w:lineRule="auto"/>
              <w:jc w:val="center"/>
              <w:rPr>
                <w:rFonts w:cs="Arial"/>
                <w:sz w:val="16"/>
                <w:szCs w:val="16"/>
              </w:rPr>
            </w:pPr>
            <w:r w:rsidRPr="00F51942">
              <w:rPr>
                <w:rFonts w:cs="Arial"/>
                <w:sz w:val="16"/>
                <w:szCs w:val="16"/>
              </w:rPr>
              <w:t>0.1%</w:t>
            </w:r>
          </w:p>
        </w:tc>
        <w:tc>
          <w:tcPr>
            <w:tcW w:w="1489" w:type="dxa"/>
            <w:shd w:val="clear" w:color="auto" w:fill="auto"/>
            <w:noWrap/>
            <w:vAlign w:val="bottom"/>
            <w:hideMark/>
          </w:tcPr>
          <w:p w14:paraId="3689C52E" w14:textId="2343908A" w:rsidR="003F2E13" w:rsidRPr="00F51942" w:rsidRDefault="003F2E13" w:rsidP="003F0174">
            <w:pPr>
              <w:spacing w:after="0" w:line="240" w:lineRule="auto"/>
              <w:jc w:val="center"/>
              <w:rPr>
                <w:rFonts w:cs="Arial"/>
                <w:sz w:val="16"/>
                <w:szCs w:val="16"/>
              </w:rPr>
            </w:pPr>
            <w:r w:rsidRPr="00F51942">
              <w:rPr>
                <w:rFonts w:cs="Arial"/>
                <w:sz w:val="16"/>
                <w:szCs w:val="16"/>
              </w:rPr>
              <w:t>-4.1%</w:t>
            </w:r>
          </w:p>
        </w:tc>
      </w:tr>
      <w:tr w:rsidR="003F2E13" w:rsidRPr="00F51942" w14:paraId="1035B961" w14:textId="77777777" w:rsidTr="00DA1B4E">
        <w:trPr>
          <w:trHeight w:val="228"/>
        </w:trPr>
        <w:tc>
          <w:tcPr>
            <w:tcW w:w="1555" w:type="dxa"/>
            <w:noWrap/>
            <w:hideMark/>
          </w:tcPr>
          <w:p w14:paraId="63BCBEC8" w14:textId="77777777" w:rsidR="003F2E13" w:rsidRPr="00F51942" w:rsidRDefault="003F2E13" w:rsidP="003F0174">
            <w:pPr>
              <w:spacing w:after="0" w:line="240" w:lineRule="auto"/>
              <w:rPr>
                <w:rFonts w:cs="Arial"/>
                <w:sz w:val="16"/>
                <w:szCs w:val="16"/>
              </w:rPr>
            </w:pPr>
            <w:r w:rsidRPr="00F51942">
              <w:rPr>
                <w:rFonts w:cs="Arial"/>
                <w:sz w:val="16"/>
                <w:szCs w:val="16"/>
              </w:rPr>
              <w:t>2007-08</w:t>
            </w:r>
          </w:p>
        </w:tc>
        <w:tc>
          <w:tcPr>
            <w:tcW w:w="1488" w:type="dxa"/>
            <w:shd w:val="clear" w:color="auto" w:fill="auto"/>
            <w:noWrap/>
            <w:vAlign w:val="bottom"/>
            <w:hideMark/>
          </w:tcPr>
          <w:p w14:paraId="5AEFDB91" w14:textId="720CB73A" w:rsidR="003F2E13" w:rsidRPr="00F51942" w:rsidRDefault="003F2E13" w:rsidP="003F0174">
            <w:pPr>
              <w:spacing w:after="0" w:line="240" w:lineRule="auto"/>
              <w:jc w:val="center"/>
              <w:rPr>
                <w:rFonts w:cs="Arial"/>
                <w:sz w:val="16"/>
                <w:szCs w:val="16"/>
              </w:rPr>
            </w:pPr>
            <w:r w:rsidRPr="00F51942">
              <w:rPr>
                <w:rFonts w:cs="Arial"/>
                <w:sz w:val="16"/>
                <w:szCs w:val="16"/>
              </w:rPr>
              <w:t>$2.39</w:t>
            </w:r>
          </w:p>
        </w:tc>
        <w:tc>
          <w:tcPr>
            <w:tcW w:w="1488" w:type="dxa"/>
            <w:shd w:val="clear" w:color="000000" w:fill="FFFFFF"/>
            <w:noWrap/>
            <w:vAlign w:val="bottom"/>
            <w:hideMark/>
          </w:tcPr>
          <w:p w14:paraId="3EC72C82" w14:textId="6CDE15A4" w:rsidR="003F2E13" w:rsidRPr="00F51942" w:rsidRDefault="003F2E13" w:rsidP="003F0174">
            <w:pPr>
              <w:spacing w:after="0" w:line="240" w:lineRule="auto"/>
              <w:jc w:val="center"/>
              <w:rPr>
                <w:rFonts w:cs="Arial"/>
                <w:sz w:val="16"/>
                <w:szCs w:val="16"/>
              </w:rPr>
            </w:pPr>
            <w:r w:rsidRPr="00F51942">
              <w:rPr>
                <w:rFonts w:cs="Arial"/>
                <w:sz w:val="16"/>
                <w:szCs w:val="16"/>
              </w:rPr>
              <w:t>$3.30</w:t>
            </w:r>
          </w:p>
        </w:tc>
        <w:tc>
          <w:tcPr>
            <w:tcW w:w="1489" w:type="dxa"/>
            <w:shd w:val="clear" w:color="auto" w:fill="auto"/>
            <w:noWrap/>
            <w:vAlign w:val="bottom"/>
            <w:hideMark/>
          </w:tcPr>
          <w:p w14:paraId="7A03411A" w14:textId="1EF1323C" w:rsidR="003F2E13" w:rsidRPr="00F51942" w:rsidRDefault="003F2E13" w:rsidP="003F0174">
            <w:pPr>
              <w:spacing w:after="0" w:line="240" w:lineRule="auto"/>
              <w:jc w:val="center"/>
              <w:rPr>
                <w:rFonts w:cs="Arial"/>
                <w:sz w:val="16"/>
                <w:szCs w:val="16"/>
              </w:rPr>
            </w:pPr>
            <w:r w:rsidRPr="00F51942">
              <w:rPr>
                <w:rFonts w:cs="Arial"/>
                <w:sz w:val="16"/>
                <w:szCs w:val="16"/>
              </w:rPr>
              <w:t>$0.63</w:t>
            </w:r>
          </w:p>
        </w:tc>
        <w:tc>
          <w:tcPr>
            <w:tcW w:w="1488" w:type="dxa"/>
            <w:shd w:val="clear" w:color="auto" w:fill="auto"/>
            <w:noWrap/>
            <w:vAlign w:val="bottom"/>
            <w:hideMark/>
          </w:tcPr>
          <w:p w14:paraId="69E58664" w14:textId="2620F2CD" w:rsidR="003F2E13" w:rsidRPr="00F51942" w:rsidRDefault="003F2E13" w:rsidP="003F0174">
            <w:pPr>
              <w:spacing w:after="0" w:line="240" w:lineRule="auto"/>
              <w:jc w:val="center"/>
              <w:rPr>
                <w:rFonts w:cs="Arial"/>
                <w:sz w:val="16"/>
                <w:szCs w:val="16"/>
              </w:rPr>
            </w:pPr>
            <w:r w:rsidRPr="00F51942">
              <w:rPr>
                <w:rFonts w:cs="Arial"/>
                <w:sz w:val="16"/>
                <w:szCs w:val="16"/>
              </w:rPr>
              <w:t>$0.88</w:t>
            </w:r>
          </w:p>
        </w:tc>
        <w:tc>
          <w:tcPr>
            <w:tcW w:w="1488" w:type="dxa"/>
            <w:shd w:val="clear" w:color="auto" w:fill="auto"/>
            <w:noWrap/>
            <w:vAlign w:val="bottom"/>
            <w:hideMark/>
          </w:tcPr>
          <w:p w14:paraId="2561A596" w14:textId="590F757E" w:rsidR="003F2E13" w:rsidRPr="00F51942" w:rsidRDefault="003F2E13" w:rsidP="003F0174">
            <w:pPr>
              <w:spacing w:after="0" w:line="240" w:lineRule="auto"/>
              <w:jc w:val="center"/>
              <w:rPr>
                <w:rFonts w:cs="Arial"/>
                <w:sz w:val="16"/>
                <w:szCs w:val="16"/>
              </w:rPr>
            </w:pPr>
            <w:r w:rsidRPr="00F51942">
              <w:rPr>
                <w:rFonts w:cs="Arial"/>
                <w:sz w:val="16"/>
                <w:szCs w:val="16"/>
              </w:rPr>
              <w:t>$1.75</w:t>
            </w:r>
          </w:p>
        </w:tc>
        <w:tc>
          <w:tcPr>
            <w:tcW w:w="1489" w:type="dxa"/>
            <w:shd w:val="clear" w:color="auto" w:fill="auto"/>
            <w:noWrap/>
            <w:vAlign w:val="bottom"/>
            <w:hideMark/>
          </w:tcPr>
          <w:p w14:paraId="2E1A3D9D" w14:textId="411B4681" w:rsidR="003F2E13" w:rsidRPr="00F51942" w:rsidRDefault="003F2E13" w:rsidP="003F0174">
            <w:pPr>
              <w:spacing w:after="0" w:line="240" w:lineRule="auto"/>
              <w:jc w:val="center"/>
              <w:rPr>
                <w:rFonts w:cs="Arial"/>
                <w:sz w:val="16"/>
                <w:szCs w:val="16"/>
              </w:rPr>
            </w:pPr>
            <w:r w:rsidRPr="00F51942">
              <w:rPr>
                <w:rFonts w:cs="Arial"/>
                <w:sz w:val="16"/>
                <w:szCs w:val="16"/>
              </w:rPr>
              <w:t>$2.43</w:t>
            </w:r>
          </w:p>
        </w:tc>
        <w:tc>
          <w:tcPr>
            <w:tcW w:w="1488" w:type="dxa"/>
            <w:shd w:val="clear" w:color="auto" w:fill="auto"/>
            <w:noWrap/>
            <w:vAlign w:val="bottom"/>
            <w:hideMark/>
          </w:tcPr>
          <w:p w14:paraId="3FBA8CDF" w14:textId="4E6C93A3" w:rsidR="003F2E13" w:rsidRPr="00F51942" w:rsidRDefault="003F2E13" w:rsidP="003F0174">
            <w:pPr>
              <w:spacing w:after="0" w:line="240" w:lineRule="auto"/>
              <w:jc w:val="center"/>
              <w:rPr>
                <w:rFonts w:cs="Arial"/>
                <w:sz w:val="16"/>
                <w:szCs w:val="16"/>
              </w:rPr>
            </w:pPr>
            <w:r w:rsidRPr="00F51942">
              <w:rPr>
                <w:rFonts w:cs="Arial"/>
                <w:sz w:val="16"/>
                <w:szCs w:val="16"/>
              </w:rPr>
              <w:t>9.8%</w:t>
            </w:r>
          </w:p>
        </w:tc>
        <w:tc>
          <w:tcPr>
            <w:tcW w:w="1489" w:type="dxa"/>
            <w:shd w:val="clear" w:color="auto" w:fill="auto"/>
            <w:noWrap/>
            <w:vAlign w:val="bottom"/>
            <w:hideMark/>
          </w:tcPr>
          <w:p w14:paraId="72BB22DF" w14:textId="3668A6B6" w:rsidR="003F2E13" w:rsidRPr="00F51942" w:rsidRDefault="003F2E13" w:rsidP="003F0174">
            <w:pPr>
              <w:spacing w:after="0" w:line="240" w:lineRule="auto"/>
              <w:jc w:val="center"/>
              <w:rPr>
                <w:rFonts w:cs="Arial"/>
                <w:sz w:val="16"/>
                <w:szCs w:val="16"/>
              </w:rPr>
            </w:pPr>
            <w:r w:rsidRPr="00F51942">
              <w:rPr>
                <w:rFonts w:cs="Arial"/>
                <w:sz w:val="16"/>
                <w:szCs w:val="16"/>
              </w:rPr>
              <w:t>12.4%</w:t>
            </w:r>
          </w:p>
        </w:tc>
      </w:tr>
      <w:tr w:rsidR="003F2E13" w:rsidRPr="00F51942" w14:paraId="68B740F9" w14:textId="77777777" w:rsidTr="00DA1B4E">
        <w:trPr>
          <w:trHeight w:val="228"/>
        </w:trPr>
        <w:tc>
          <w:tcPr>
            <w:tcW w:w="1555" w:type="dxa"/>
            <w:noWrap/>
            <w:hideMark/>
          </w:tcPr>
          <w:p w14:paraId="78157528" w14:textId="77777777" w:rsidR="003F2E13" w:rsidRPr="00F51942" w:rsidRDefault="003F2E13" w:rsidP="003F0174">
            <w:pPr>
              <w:spacing w:after="0" w:line="240" w:lineRule="auto"/>
              <w:rPr>
                <w:rFonts w:cs="Arial"/>
                <w:sz w:val="16"/>
                <w:szCs w:val="16"/>
              </w:rPr>
            </w:pPr>
            <w:r w:rsidRPr="00F51942">
              <w:rPr>
                <w:rFonts w:cs="Arial"/>
                <w:sz w:val="16"/>
                <w:szCs w:val="16"/>
              </w:rPr>
              <w:t>2008-09</w:t>
            </w:r>
          </w:p>
        </w:tc>
        <w:tc>
          <w:tcPr>
            <w:tcW w:w="1488" w:type="dxa"/>
            <w:shd w:val="clear" w:color="auto" w:fill="auto"/>
            <w:noWrap/>
            <w:vAlign w:val="bottom"/>
            <w:hideMark/>
          </w:tcPr>
          <w:p w14:paraId="6A3C8533" w14:textId="67D06D6E" w:rsidR="003F2E13" w:rsidRPr="00F51942" w:rsidRDefault="003F2E13" w:rsidP="003F0174">
            <w:pPr>
              <w:spacing w:after="0" w:line="240" w:lineRule="auto"/>
              <w:jc w:val="center"/>
              <w:rPr>
                <w:rFonts w:cs="Arial"/>
                <w:sz w:val="16"/>
                <w:szCs w:val="16"/>
              </w:rPr>
            </w:pPr>
            <w:r w:rsidRPr="00F51942">
              <w:rPr>
                <w:rFonts w:cs="Arial"/>
                <w:sz w:val="16"/>
                <w:szCs w:val="16"/>
              </w:rPr>
              <w:t>$1.08</w:t>
            </w:r>
          </w:p>
        </w:tc>
        <w:tc>
          <w:tcPr>
            <w:tcW w:w="1488" w:type="dxa"/>
            <w:shd w:val="clear" w:color="000000" w:fill="FFFFFF"/>
            <w:noWrap/>
            <w:vAlign w:val="bottom"/>
            <w:hideMark/>
          </w:tcPr>
          <w:p w14:paraId="2ECEF788" w14:textId="42030295" w:rsidR="003F2E13" w:rsidRPr="00F51942" w:rsidRDefault="003F2E13" w:rsidP="003F0174">
            <w:pPr>
              <w:spacing w:after="0" w:line="240" w:lineRule="auto"/>
              <w:jc w:val="center"/>
              <w:rPr>
                <w:rFonts w:cs="Arial"/>
                <w:sz w:val="16"/>
                <w:szCs w:val="16"/>
              </w:rPr>
            </w:pPr>
            <w:r w:rsidRPr="00F51942">
              <w:rPr>
                <w:rFonts w:cs="Arial"/>
                <w:sz w:val="16"/>
                <w:szCs w:val="16"/>
              </w:rPr>
              <w:t>$1.44</w:t>
            </w:r>
          </w:p>
        </w:tc>
        <w:tc>
          <w:tcPr>
            <w:tcW w:w="1489" w:type="dxa"/>
            <w:shd w:val="clear" w:color="auto" w:fill="auto"/>
            <w:noWrap/>
            <w:vAlign w:val="bottom"/>
            <w:hideMark/>
          </w:tcPr>
          <w:p w14:paraId="54FAD580" w14:textId="0886DE02" w:rsidR="003F2E13" w:rsidRPr="00F51942" w:rsidRDefault="003F2E13" w:rsidP="003F0174">
            <w:pPr>
              <w:spacing w:after="0" w:line="240" w:lineRule="auto"/>
              <w:jc w:val="center"/>
              <w:rPr>
                <w:rFonts w:cs="Arial"/>
                <w:sz w:val="16"/>
                <w:szCs w:val="16"/>
              </w:rPr>
            </w:pPr>
            <w:r w:rsidRPr="00F51942">
              <w:rPr>
                <w:rFonts w:cs="Arial"/>
                <w:sz w:val="16"/>
                <w:szCs w:val="16"/>
              </w:rPr>
              <w:t>$0.59</w:t>
            </w:r>
          </w:p>
        </w:tc>
        <w:tc>
          <w:tcPr>
            <w:tcW w:w="1488" w:type="dxa"/>
            <w:shd w:val="clear" w:color="auto" w:fill="auto"/>
            <w:noWrap/>
            <w:vAlign w:val="bottom"/>
            <w:hideMark/>
          </w:tcPr>
          <w:p w14:paraId="35DD7913" w14:textId="38FF97F7" w:rsidR="003F2E13" w:rsidRPr="00F51942" w:rsidRDefault="003F2E13" w:rsidP="003F0174">
            <w:pPr>
              <w:spacing w:after="0" w:line="240" w:lineRule="auto"/>
              <w:jc w:val="center"/>
              <w:rPr>
                <w:rFonts w:cs="Arial"/>
                <w:sz w:val="16"/>
                <w:szCs w:val="16"/>
              </w:rPr>
            </w:pPr>
            <w:r w:rsidRPr="00F51942">
              <w:rPr>
                <w:rFonts w:cs="Arial"/>
                <w:sz w:val="16"/>
                <w:szCs w:val="16"/>
              </w:rPr>
              <w:t>$0.78</w:t>
            </w:r>
          </w:p>
        </w:tc>
        <w:tc>
          <w:tcPr>
            <w:tcW w:w="1488" w:type="dxa"/>
            <w:shd w:val="clear" w:color="auto" w:fill="auto"/>
            <w:noWrap/>
            <w:vAlign w:val="bottom"/>
            <w:hideMark/>
          </w:tcPr>
          <w:p w14:paraId="0C7AA51F" w14:textId="4075C322" w:rsidR="003F2E13" w:rsidRPr="00F51942" w:rsidRDefault="003F2E13" w:rsidP="003F0174">
            <w:pPr>
              <w:spacing w:after="0" w:line="240" w:lineRule="auto"/>
              <w:jc w:val="center"/>
              <w:rPr>
                <w:rFonts w:cs="Arial"/>
                <w:sz w:val="16"/>
                <w:szCs w:val="16"/>
              </w:rPr>
            </w:pPr>
            <w:r w:rsidRPr="00F51942">
              <w:rPr>
                <w:rFonts w:cs="Arial"/>
                <w:sz w:val="16"/>
                <w:szCs w:val="16"/>
              </w:rPr>
              <w:t>$0.49</w:t>
            </w:r>
          </w:p>
        </w:tc>
        <w:tc>
          <w:tcPr>
            <w:tcW w:w="1489" w:type="dxa"/>
            <w:shd w:val="clear" w:color="auto" w:fill="auto"/>
            <w:noWrap/>
            <w:vAlign w:val="bottom"/>
            <w:hideMark/>
          </w:tcPr>
          <w:p w14:paraId="581D5A38" w14:textId="00CBD87B" w:rsidR="003F2E13" w:rsidRPr="00F51942" w:rsidRDefault="003F2E13" w:rsidP="003F0174">
            <w:pPr>
              <w:spacing w:after="0" w:line="240" w:lineRule="auto"/>
              <w:jc w:val="center"/>
              <w:rPr>
                <w:rFonts w:cs="Arial"/>
                <w:sz w:val="16"/>
                <w:szCs w:val="16"/>
              </w:rPr>
            </w:pPr>
            <w:r w:rsidRPr="00F51942">
              <w:rPr>
                <w:rFonts w:cs="Arial"/>
                <w:sz w:val="16"/>
                <w:szCs w:val="16"/>
              </w:rPr>
              <w:t>$0.66</w:t>
            </w:r>
          </w:p>
        </w:tc>
        <w:tc>
          <w:tcPr>
            <w:tcW w:w="1488" w:type="dxa"/>
            <w:shd w:val="clear" w:color="auto" w:fill="auto"/>
            <w:noWrap/>
            <w:vAlign w:val="bottom"/>
            <w:hideMark/>
          </w:tcPr>
          <w:p w14:paraId="791B0CE1" w14:textId="273C9418" w:rsidR="003F2E13" w:rsidRPr="00F51942" w:rsidRDefault="003F2E13" w:rsidP="003F0174">
            <w:pPr>
              <w:spacing w:after="0" w:line="240" w:lineRule="auto"/>
              <w:jc w:val="center"/>
              <w:rPr>
                <w:rFonts w:cs="Arial"/>
                <w:sz w:val="16"/>
                <w:szCs w:val="16"/>
              </w:rPr>
            </w:pPr>
            <w:r w:rsidRPr="00F51942">
              <w:rPr>
                <w:rFonts w:cs="Arial"/>
                <w:sz w:val="16"/>
                <w:szCs w:val="16"/>
              </w:rPr>
              <w:t>3.8%</w:t>
            </w:r>
          </w:p>
        </w:tc>
        <w:tc>
          <w:tcPr>
            <w:tcW w:w="1489" w:type="dxa"/>
            <w:shd w:val="clear" w:color="auto" w:fill="auto"/>
            <w:noWrap/>
            <w:vAlign w:val="bottom"/>
            <w:hideMark/>
          </w:tcPr>
          <w:p w14:paraId="1DC9FB37" w14:textId="5A0A130B" w:rsidR="003F2E13" w:rsidRPr="00F51942" w:rsidRDefault="003F2E13" w:rsidP="003F0174">
            <w:pPr>
              <w:spacing w:after="0" w:line="240" w:lineRule="auto"/>
              <w:jc w:val="center"/>
              <w:rPr>
                <w:rFonts w:cs="Arial"/>
                <w:sz w:val="16"/>
                <w:szCs w:val="16"/>
              </w:rPr>
            </w:pPr>
            <w:r w:rsidRPr="00F51942">
              <w:rPr>
                <w:rFonts w:cs="Arial"/>
                <w:sz w:val="16"/>
                <w:szCs w:val="16"/>
              </w:rPr>
              <w:t>2.2%</w:t>
            </w:r>
          </w:p>
        </w:tc>
      </w:tr>
      <w:tr w:rsidR="003F2E13" w:rsidRPr="00F51942" w14:paraId="5DA06245" w14:textId="77777777" w:rsidTr="00DA1B4E">
        <w:trPr>
          <w:trHeight w:val="228"/>
        </w:trPr>
        <w:tc>
          <w:tcPr>
            <w:tcW w:w="1555" w:type="dxa"/>
            <w:noWrap/>
            <w:hideMark/>
          </w:tcPr>
          <w:p w14:paraId="5944820C" w14:textId="77777777" w:rsidR="003F2E13" w:rsidRPr="00F51942" w:rsidRDefault="003F2E13" w:rsidP="003F0174">
            <w:pPr>
              <w:spacing w:after="0" w:line="240" w:lineRule="auto"/>
              <w:rPr>
                <w:rFonts w:cs="Arial"/>
                <w:sz w:val="16"/>
                <w:szCs w:val="16"/>
              </w:rPr>
            </w:pPr>
            <w:r w:rsidRPr="00F51942">
              <w:rPr>
                <w:rFonts w:cs="Arial"/>
                <w:sz w:val="16"/>
                <w:szCs w:val="16"/>
              </w:rPr>
              <w:t>2009-10</w:t>
            </w:r>
          </w:p>
        </w:tc>
        <w:tc>
          <w:tcPr>
            <w:tcW w:w="1488" w:type="dxa"/>
            <w:shd w:val="clear" w:color="auto" w:fill="auto"/>
            <w:noWrap/>
            <w:vAlign w:val="bottom"/>
            <w:hideMark/>
          </w:tcPr>
          <w:p w14:paraId="343DEE49" w14:textId="4F89666C" w:rsidR="003F2E13" w:rsidRPr="00F51942" w:rsidRDefault="003F2E13" w:rsidP="003F0174">
            <w:pPr>
              <w:spacing w:after="0" w:line="240" w:lineRule="auto"/>
              <w:jc w:val="center"/>
              <w:rPr>
                <w:rFonts w:cs="Arial"/>
                <w:sz w:val="16"/>
                <w:szCs w:val="16"/>
              </w:rPr>
            </w:pPr>
            <w:r w:rsidRPr="00F51942">
              <w:rPr>
                <w:rFonts w:cs="Arial"/>
                <w:sz w:val="16"/>
                <w:szCs w:val="16"/>
              </w:rPr>
              <w:t>$0.65</w:t>
            </w:r>
          </w:p>
        </w:tc>
        <w:tc>
          <w:tcPr>
            <w:tcW w:w="1488" w:type="dxa"/>
            <w:shd w:val="clear" w:color="000000" w:fill="FFFFFF"/>
            <w:noWrap/>
            <w:vAlign w:val="bottom"/>
            <w:hideMark/>
          </w:tcPr>
          <w:p w14:paraId="46EB3DE3" w14:textId="652B2216" w:rsidR="003F2E13" w:rsidRPr="00F51942" w:rsidRDefault="003F2E13" w:rsidP="003F0174">
            <w:pPr>
              <w:spacing w:after="0" w:line="240" w:lineRule="auto"/>
              <w:jc w:val="center"/>
              <w:rPr>
                <w:rFonts w:cs="Arial"/>
                <w:sz w:val="16"/>
                <w:szCs w:val="16"/>
              </w:rPr>
            </w:pPr>
            <w:r w:rsidRPr="00F51942">
              <w:rPr>
                <w:rFonts w:cs="Arial"/>
                <w:sz w:val="16"/>
                <w:szCs w:val="16"/>
              </w:rPr>
              <w:t>$0.84</w:t>
            </w:r>
          </w:p>
        </w:tc>
        <w:tc>
          <w:tcPr>
            <w:tcW w:w="1489" w:type="dxa"/>
            <w:shd w:val="clear" w:color="auto" w:fill="auto"/>
            <w:noWrap/>
            <w:vAlign w:val="bottom"/>
            <w:hideMark/>
          </w:tcPr>
          <w:p w14:paraId="49B1FF5C" w14:textId="42C79290" w:rsidR="003F2E13" w:rsidRPr="00F51942" w:rsidRDefault="003F2E13" w:rsidP="003F0174">
            <w:pPr>
              <w:spacing w:after="0" w:line="240" w:lineRule="auto"/>
              <w:jc w:val="center"/>
              <w:rPr>
                <w:rFonts w:cs="Arial"/>
                <w:sz w:val="16"/>
                <w:szCs w:val="16"/>
              </w:rPr>
            </w:pPr>
            <w:r w:rsidRPr="00F51942">
              <w:rPr>
                <w:rFonts w:cs="Arial"/>
                <w:sz w:val="16"/>
                <w:szCs w:val="16"/>
              </w:rPr>
              <w:t>$0.68</w:t>
            </w:r>
          </w:p>
        </w:tc>
        <w:tc>
          <w:tcPr>
            <w:tcW w:w="1488" w:type="dxa"/>
            <w:shd w:val="clear" w:color="auto" w:fill="auto"/>
            <w:noWrap/>
            <w:vAlign w:val="bottom"/>
            <w:hideMark/>
          </w:tcPr>
          <w:p w14:paraId="4C9E5AB7" w14:textId="7D4E7FB7" w:rsidR="003F2E13" w:rsidRPr="00F51942" w:rsidRDefault="003F2E13" w:rsidP="003F0174">
            <w:pPr>
              <w:spacing w:after="0" w:line="240" w:lineRule="auto"/>
              <w:jc w:val="center"/>
              <w:rPr>
                <w:rFonts w:cs="Arial"/>
                <w:sz w:val="16"/>
                <w:szCs w:val="16"/>
              </w:rPr>
            </w:pPr>
            <w:r w:rsidRPr="00F51942">
              <w:rPr>
                <w:rFonts w:cs="Arial"/>
                <w:sz w:val="16"/>
                <w:szCs w:val="16"/>
              </w:rPr>
              <w:t>$0.87</w:t>
            </w:r>
          </w:p>
        </w:tc>
        <w:tc>
          <w:tcPr>
            <w:tcW w:w="1488" w:type="dxa"/>
            <w:shd w:val="clear" w:color="auto" w:fill="auto"/>
            <w:noWrap/>
            <w:vAlign w:val="bottom"/>
            <w:hideMark/>
          </w:tcPr>
          <w:p w14:paraId="720B06B4" w14:textId="478694C7" w:rsidR="003F2E13" w:rsidRPr="00F51942" w:rsidRDefault="003F2E13" w:rsidP="003F0174">
            <w:pPr>
              <w:spacing w:after="0" w:line="240" w:lineRule="auto"/>
              <w:jc w:val="center"/>
              <w:rPr>
                <w:rFonts w:cs="Arial"/>
                <w:sz w:val="16"/>
                <w:szCs w:val="16"/>
              </w:rPr>
            </w:pPr>
            <w:r w:rsidRPr="00F51942">
              <w:rPr>
                <w:rFonts w:cs="Arial"/>
                <w:sz w:val="16"/>
                <w:szCs w:val="16"/>
              </w:rPr>
              <w:t>-$0.03</w:t>
            </w:r>
          </w:p>
        </w:tc>
        <w:tc>
          <w:tcPr>
            <w:tcW w:w="1489" w:type="dxa"/>
            <w:shd w:val="clear" w:color="auto" w:fill="auto"/>
            <w:noWrap/>
            <w:vAlign w:val="bottom"/>
            <w:hideMark/>
          </w:tcPr>
          <w:p w14:paraId="2C0D1AA2" w14:textId="11067588" w:rsidR="003F2E13" w:rsidRPr="00F51942" w:rsidRDefault="003F2E13" w:rsidP="003F0174">
            <w:pPr>
              <w:spacing w:after="0" w:line="240" w:lineRule="auto"/>
              <w:jc w:val="center"/>
              <w:rPr>
                <w:rFonts w:cs="Arial"/>
                <w:sz w:val="16"/>
                <w:szCs w:val="16"/>
              </w:rPr>
            </w:pPr>
            <w:r w:rsidRPr="00F51942">
              <w:rPr>
                <w:rFonts w:cs="Arial"/>
                <w:sz w:val="16"/>
                <w:szCs w:val="16"/>
              </w:rPr>
              <w:t>-$0.04</w:t>
            </w:r>
          </w:p>
        </w:tc>
        <w:tc>
          <w:tcPr>
            <w:tcW w:w="1488" w:type="dxa"/>
            <w:shd w:val="clear" w:color="auto" w:fill="auto"/>
            <w:noWrap/>
            <w:vAlign w:val="bottom"/>
            <w:hideMark/>
          </w:tcPr>
          <w:p w14:paraId="0DC37A6B" w14:textId="3FD790B6" w:rsidR="003F2E13" w:rsidRPr="00F51942" w:rsidRDefault="003F2E13" w:rsidP="003F0174">
            <w:pPr>
              <w:spacing w:after="0" w:line="240" w:lineRule="auto"/>
              <w:jc w:val="center"/>
              <w:rPr>
                <w:rFonts w:cs="Arial"/>
                <w:sz w:val="16"/>
                <w:szCs w:val="16"/>
              </w:rPr>
            </w:pPr>
            <w:r w:rsidRPr="00F51942">
              <w:rPr>
                <w:rFonts w:cs="Arial"/>
                <w:sz w:val="16"/>
                <w:szCs w:val="16"/>
              </w:rPr>
              <w:t>2.2%</w:t>
            </w:r>
          </w:p>
        </w:tc>
        <w:tc>
          <w:tcPr>
            <w:tcW w:w="1489" w:type="dxa"/>
            <w:shd w:val="clear" w:color="auto" w:fill="auto"/>
            <w:noWrap/>
            <w:vAlign w:val="bottom"/>
            <w:hideMark/>
          </w:tcPr>
          <w:p w14:paraId="1F3C0BE0" w14:textId="4BD779B2" w:rsidR="003F2E13" w:rsidRPr="00F51942" w:rsidRDefault="003F2E13" w:rsidP="003F0174">
            <w:pPr>
              <w:spacing w:after="0" w:line="240" w:lineRule="auto"/>
              <w:jc w:val="center"/>
              <w:rPr>
                <w:rFonts w:cs="Arial"/>
                <w:sz w:val="16"/>
                <w:szCs w:val="16"/>
              </w:rPr>
            </w:pPr>
            <w:r w:rsidRPr="00F51942">
              <w:rPr>
                <w:rFonts w:cs="Arial"/>
                <w:sz w:val="16"/>
                <w:szCs w:val="16"/>
              </w:rPr>
              <w:t>-0.3%</w:t>
            </w:r>
          </w:p>
        </w:tc>
      </w:tr>
      <w:tr w:rsidR="003F2E13" w:rsidRPr="00F51942" w14:paraId="7816F319" w14:textId="77777777" w:rsidTr="00DA1B4E">
        <w:trPr>
          <w:trHeight w:val="228"/>
        </w:trPr>
        <w:tc>
          <w:tcPr>
            <w:tcW w:w="1555" w:type="dxa"/>
            <w:noWrap/>
            <w:hideMark/>
          </w:tcPr>
          <w:p w14:paraId="6CE6DF5C" w14:textId="77777777" w:rsidR="003F2E13" w:rsidRPr="00F51942" w:rsidRDefault="003F2E13" w:rsidP="003F0174">
            <w:pPr>
              <w:spacing w:after="0" w:line="240" w:lineRule="auto"/>
              <w:rPr>
                <w:rFonts w:cs="Arial"/>
                <w:sz w:val="16"/>
                <w:szCs w:val="16"/>
              </w:rPr>
            </w:pPr>
            <w:r w:rsidRPr="00F51942">
              <w:rPr>
                <w:rFonts w:cs="Arial"/>
                <w:sz w:val="16"/>
                <w:szCs w:val="16"/>
              </w:rPr>
              <w:t>2010-11</w:t>
            </w:r>
          </w:p>
        </w:tc>
        <w:tc>
          <w:tcPr>
            <w:tcW w:w="1488" w:type="dxa"/>
            <w:shd w:val="clear" w:color="auto" w:fill="auto"/>
            <w:noWrap/>
            <w:vAlign w:val="bottom"/>
            <w:hideMark/>
          </w:tcPr>
          <w:p w14:paraId="7013B4A5" w14:textId="24648ADE" w:rsidR="003F2E13" w:rsidRPr="00F51942" w:rsidRDefault="003F2E13" w:rsidP="003F0174">
            <w:pPr>
              <w:spacing w:after="0" w:line="240" w:lineRule="auto"/>
              <w:jc w:val="center"/>
              <w:rPr>
                <w:rFonts w:cs="Arial"/>
                <w:sz w:val="16"/>
                <w:szCs w:val="16"/>
              </w:rPr>
            </w:pPr>
            <w:r w:rsidRPr="00F51942">
              <w:rPr>
                <w:rFonts w:cs="Arial"/>
                <w:sz w:val="16"/>
                <w:szCs w:val="16"/>
              </w:rPr>
              <w:t>$1.73</w:t>
            </w:r>
          </w:p>
        </w:tc>
        <w:tc>
          <w:tcPr>
            <w:tcW w:w="1488" w:type="dxa"/>
            <w:shd w:val="clear" w:color="000000" w:fill="FFFFFF"/>
            <w:noWrap/>
            <w:vAlign w:val="bottom"/>
            <w:hideMark/>
          </w:tcPr>
          <w:p w14:paraId="3F061142" w14:textId="40301B06" w:rsidR="003F2E13" w:rsidRPr="00F51942" w:rsidRDefault="003F2E13" w:rsidP="003F0174">
            <w:pPr>
              <w:spacing w:after="0" w:line="240" w:lineRule="auto"/>
              <w:jc w:val="center"/>
              <w:rPr>
                <w:rFonts w:cs="Arial"/>
                <w:sz w:val="16"/>
                <w:szCs w:val="16"/>
              </w:rPr>
            </w:pPr>
            <w:r w:rsidRPr="00F51942">
              <w:rPr>
                <w:rFonts w:cs="Arial"/>
                <w:sz w:val="16"/>
                <w:szCs w:val="16"/>
              </w:rPr>
              <w:t>$2.17</w:t>
            </w:r>
          </w:p>
        </w:tc>
        <w:tc>
          <w:tcPr>
            <w:tcW w:w="1489" w:type="dxa"/>
            <w:shd w:val="clear" w:color="auto" w:fill="auto"/>
            <w:noWrap/>
            <w:vAlign w:val="bottom"/>
            <w:hideMark/>
          </w:tcPr>
          <w:p w14:paraId="66D0D96E" w14:textId="10898DC0" w:rsidR="003F2E13" w:rsidRPr="00F51942" w:rsidRDefault="003F2E13" w:rsidP="003F0174">
            <w:pPr>
              <w:spacing w:after="0" w:line="240" w:lineRule="auto"/>
              <w:jc w:val="center"/>
              <w:rPr>
                <w:rFonts w:cs="Arial"/>
                <w:sz w:val="16"/>
                <w:szCs w:val="16"/>
              </w:rPr>
            </w:pPr>
            <w:r w:rsidRPr="00F51942">
              <w:rPr>
                <w:rFonts w:cs="Arial"/>
                <w:sz w:val="16"/>
                <w:szCs w:val="16"/>
              </w:rPr>
              <w:t>$0.76</w:t>
            </w:r>
          </w:p>
        </w:tc>
        <w:tc>
          <w:tcPr>
            <w:tcW w:w="1488" w:type="dxa"/>
            <w:shd w:val="clear" w:color="auto" w:fill="auto"/>
            <w:noWrap/>
            <w:vAlign w:val="bottom"/>
            <w:hideMark/>
          </w:tcPr>
          <w:p w14:paraId="75324399" w14:textId="080FA6B1" w:rsidR="003F2E13" w:rsidRPr="00F51942" w:rsidRDefault="003F2E13" w:rsidP="003F0174">
            <w:pPr>
              <w:spacing w:after="0" w:line="240" w:lineRule="auto"/>
              <w:jc w:val="center"/>
              <w:rPr>
                <w:rFonts w:cs="Arial"/>
                <w:sz w:val="16"/>
                <w:szCs w:val="16"/>
              </w:rPr>
            </w:pPr>
            <w:r w:rsidRPr="00F51942">
              <w:rPr>
                <w:rFonts w:cs="Arial"/>
                <w:sz w:val="16"/>
                <w:szCs w:val="16"/>
              </w:rPr>
              <w:t>$0.95</w:t>
            </w:r>
          </w:p>
        </w:tc>
        <w:tc>
          <w:tcPr>
            <w:tcW w:w="1488" w:type="dxa"/>
            <w:shd w:val="clear" w:color="auto" w:fill="auto"/>
            <w:noWrap/>
            <w:vAlign w:val="bottom"/>
            <w:hideMark/>
          </w:tcPr>
          <w:p w14:paraId="24584157" w14:textId="5B7A80A8" w:rsidR="003F2E13" w:rsidRPr="00F51942" w:rsidRDefault="003F2E13" w:rsidP="003F0174">
            <w:pPr>
              <w:spacing w:after="0" w:line="240" w:lineRule="auto"/>
              <w:jc w:val="center"/>
              <w:rPr>
                <w:rFonts w:cs="Arial"/>
                <w:sz w:val="16"/>
                <w:szCs w:val="16"/>
              </w:rPr>
            </w:pPr>
            <w:r w:rsidRPr="00F51942">
              <w:rPr>
                <w:rFonts w:cs="Arial"/>
                <w:sz w:val="16"/>
                <w:szCs w:val="16"/>
              </w:rPr>
              <w:t>$0.98</w:t>
            </w:r>
          </w:p>
        </w:tc>
        <w:tc>
          <w:tcPr>
            <w:tcW w:w="1489" w:type="dxa"/>
            <w:shd w:val="clear" w:color="auto" w:fill="auto"/>
            <w:noWrap/>
            <w:vAlign w:val="bottom"/>
            <w:hideMark/>
          </w:tcPr>
          <w:p w14:paraId="68CF6AB7" w14:textId="05A69B41" w:rsidR="003F2E13" w:rsidRPr="00F51942" w:rsidRDefault="003F2E13" w:rsidP="003F0174">
            <w:pPr>
              <w:spacing w:after="0" w:line="240" w:lineRule="auto"/>
              <w:jc w:val="center"/>
              <w:rPr>
                <w:rFonts w:cs="Arial"/>
                <w:sz w:val="16"/>
                <w:szCs w:val="16"/>
              </w:rPr>
            </w:pPr>
            <w:r w:rsidRPr="00F51942">
              <w:rPr>
                <w:rFonts w:cs="Arial"/>
                <w:sz w:val="16"/>
                <w:szCs w:val="16"/>
              </w:rPr>
              <w:t>$1.22</w:t>
            </w:r>
          </w:p>
        </w:tc>
        <w:tc>
          <w:tcPr>
            <w:tcW w:w="1488" w:type="dxa"/>
            <w:shd w:val="clear" w:color="auto" w:fill="auto"/>
            <w:noWrap/>
            <w:vAlign w:val="bottom"/>
            <w:hideMark/>
          </w:tcPr>
          <w:p w14:paraId="783DCC96" w14:textId="639EC781" w:rsidR="003F2E13" w:rsidRPr="00F51942" w:rsidRDefault="003F2E13" w:rsidP="003F0174">
            <w:pPr>
              <w:spacing w:after="0" w:line="240" w:lineRule="auto"/>
              <w:jc w:val="center"/>
              <w:rPr>
                <w:rFonts w:cs="Arial"/>
                <w:sz w:val="16"/>
                <w:szCs w:val="16"/>
              </w:rPr>
            </w:pPr>
            <w:r w:rsidRPr="00F51942">
              <w:rPr>
                <w:rFonts w:cs="Arial"/>
                <w:sz w:val="16"/>
                <w:szCs w:val="16"/>
              </w:rPr>
              <w:t>6.2%</w:t>
            </w:r>
          </w:p>
        </w:tc>
        <w:tc>
          <w:tcPr>
            <w:tcW w:w="1489" w:type="dxa"/>
            <w:shd w:val="clear" w:color="auto" w:fill="auto"/>
            <w:noWrap/>
            <w:vAlign w:val="bottom"/>
            <w:hideMark/>
          </w:tcPr>
          <w:p w14:paraId="75DE9C16" w14:textId="5D589739" w:rsidR="003F2E13" w:rsidRPr="00F51942" w:rsidRDefault="003F2E13" w:rsidP="003F0174">
            <w:pPr>
              <w:spacing w:after="0" w:line="240" w:lineRule="auto"/>
              <w:jc w:val="center"/>
              <w:rPr>
                <w:rFonts w:cs="Arial"/>
                <w:sz w:val="16"/>
                <w:szCs w:val="16"/>
              </w:rPr>
            </w:pPr>
            <w:r w:rsidRPr="00F51942">
              <w:rPr>
                <w:rFonts w:cs="Arial"/>
                <w:sz w:val="16"/>
                <w:szCs w:val="16"/>
              </w:rPr>
              <w:t>7.8%</w:t>
            </w:r>
          </w:p>
        </w:tc>
      </w:tr>
      <w:tr w:rsidR="003F2E13" w:rsidRPr="00F51942" w14:paraId="50151B82" w14:textId="77777777" w:rsidTr="00DA1B4E">
        <w:trPr>
          <w:trHeight w:val="228"/>
        </w:trPr>
        <w:tc>
          <w:tcPr>
            <w:tcW w:w="1555" w:type="dxa"/>
            <w:noWrap/>
            <w:hideMark/>
          </w:tcPr>
          <w:p w14:paraId="2378F0B5" w14:textId="77777777" w:rsidR="003F2E13" w:rsidRPr="00F51942" w:rsidRDefault="003F2E13" w:rsidP="003F0174">
            <w:pPr>
              <w:spacing w:after="0" w:line="240" w:lineRule="auto"/>
              <w:rPr>
                <w:rFonts w:cs="Arial"/>
                <w:sz w:val="16"/>
                <w:szCs w:val="16"/>
              </w:rPr>
            </w:pPr>
            <w:r w:rsidRPr="00F51942">
              <w:rPr>
                <w:rFonts w:cs="Arial"/>
                <w:sz w:val="16"/>
                <w:szCs w:val="16"/>
              </w:rPr>
              <w:t>2011-12</w:t>
            </w:r>
          </w:p>
        </w:tc>
        <w:tc>
          <w:tcPr>
            <w:tcW w:w="1488" w:type="dxa"/>
            <w:shd w:val="clear" w:color="auto" w:fill="auto"/>
            <w:noWrap/>
            <w:vAlign w:val="bottom"/>
            <w:hideMark/>
          </w:tcPr>
          <w:p w14:paraId="71B71582" w14:textId="2AAE4D1C" w:rsidR="003F2E13" w:rsidRPr="00F51942" w:rsidRDefault="003F2E13" w:rsidP="003F0174">
            <w:pPr>
              <w:spacing w:after="0" w:line="240" w:lineRule="auto"/>
              <w:jc w:val="center"/>
              <w:rPr>
                <w:rFonts w:cs="Arial"/>
                <w:sz w:val="16"/>
                <w:szCs w:val="16"/>
              </w:rPr>
            </w:pPr>
            <w:r w:rsidRPr="00F51942">
              <w:rPr>
                <w:rFonts w:cs="Arial"/>
                <w:sz w:val="16"/>
                <w:szCs w:val="16"/>
              </w:rPr>
              <w:t>$1.14</w:t>
            </w:r>
          </w:p>
        </w:tc>
        <w:tc>
          <w:tcPr>
            <w:tcW w:w="1488" w:type="dxa"/>
            <w:shd w:val="clear" w:color="000000" w:fill="FFFFFF"/>
            <w:noWrap/>
            <w:vAlign w:val="bottom"/>
            <w:hideMark/>
          </w:tcPr>
          <w:p w14:paraId="17C1208D" w14:textId="7BD0F81F" w:rsidR="003F2E13" w:rsidRPr="00F51942" w:rsidRDefault="003F2E13" w:rsidP="003F0174">
            <w:pPr>
              <w:spacing w:after="0" w:line="240" w:lineRule="auto"/>
              <w:jc w:val="center"/>
              <w:rPr>
                <w:rFonts w:cs="Arial"/>
                <w:sz w:val="16"/>
                <w:szCs w:val="16"/>
              </w:rPr>
            </w:pPr>
            <w:r w:rsidRPr="00F51942">
              <w:rPr>
                <w:rFonts w:cs="Arial"/>
                <w:sz w:val="16"/>
                <w:szCs w:val="16"/>
              </w:rPr>
              <w:t>$1.40</w:t>
            </w:r>
          </w:p>
        </w:tc>
        <w:tc>
          <w:tcPr>
            <w:tcW w:w="1489" w:type="dxa"/>
            <w:shd w:val="clear" w:color="auto" w:fill="auto"/>
            <w:noWrap/>
            <w:vAlign w:val="bottom"/>
            <w:hideMark/>
          </w:tcPr>
          <w:p w14:paraId="670A92AB" w14:textId="1ACBAC02" w:rsidR="003F2E13" w:rsidRPr="00F51942" w:rsidRDefault="003F2E13" w:rsidP="003F0174">
            <w:pPr>
              <w:spacing w:after="0" w:line="240" w:lineRule="auto"/>
              <w:jc w:val="center"/>
              <w:rPr>
                <w:rFonts w:cs="Arial"/>
                <w:sz w:val="16"/>
                <w:szCs w:val="16"/>
              </w:rPr>
            </w:pPr>
            <w:r w:rsidRPr="00F51942">
              <w:rPr>
                <w:rFonts w:cs="Arial"/>
                <w:sz w:val="16"/>
                <w:szCs w:val="16"/>
              </w:rPr>
              <w:t>$0.71</w:t>
            </w:r>
          </w:p>
        </w:tc>
        <w:tc>
          <w:tcPr>
            <w:tcW w:w="1488" w:type="dxa"/>
            <w:shd w:val="clear" w:color="auto" w:fill="auto"/>
            <w:noWrap/>
            <w:vAlign w:val="bottom"/>
            <w:hideMark/>
          </w:tcPr>
          <w:p w14:paraId="1BA994F9" w14:textId="12928E30" w:rsidR="003F2E13" w:rsidRPr="00F51942" w:rsidRDefault="003F2E13" w:rsidP="003F0174">
            <w:pPr>
              <w:spacing w:after="0" w:line="240" w:lineRule="auto"/>
              <w:jc w:val="center"/>
              <w:rPr>
                <w:rFonts w:cs="Arial"/>
                <w:sz w:val="16"/>
                <w:szCs w:val="16"/>
              </w:rPr>
            </w:pPr>
            <w:r w:rsidRPr="00F51942">
              <w:rPr>
                <w:rFonts w:cs="Arial"/>
                <w:sz w:val="16"/>
                <w:szCs w:val="16"/>
              </w:rPr>
              <w:t>$0.87</w:t>
            </w:r>
          </w:p>
        </w:tc>
        <w:tc>
          <w:tcPr>
            <w:tcW w:w="1488" w:type="dxa"/>
            <w:shd w:val="clear" w:color="auto" w:fill="auto"/>
            <w:noWrap/>
            <w:vAlign w:val="bottom"/>
            <w:hideMark/>
          </w:tcPr>
          <w:p w14:paraId="53C4C8AE" w14:textId="1B658987" w:rsidR="003F2E13" w:rsidRPr="00F51942" w:rsidRDefault="003F2E13" w:rsidP="003F0174">
            <w:pPr>
              <w:spacing w:after="0" w:line="240" w:lineRule="auto"/>
              <w:jc w:val="center"/>
              <w:rPr>
                <w:rFonts w:cs="Arial"/>
                <w:sz w:val="16"/>
                <w:szCs w:val="16"/>
              </w:rPr>
            </w:pPr>
            <w:r w:rsidRPr="00F51942">
              <w:rPr>
                <w:rFonts w:cs="Arial"/>
                <w:sz w:val="16"/>
                <w:szCs w:val="16"/>
              </w:rPr>
              <w:t>$0.43</w:t>
            </w:r>
          </w:p>
        </w:tc>
        <w:tc>
          <w:tcPr>
            <w:tcW w:w="1489" w:type="dxa"/>
            <w:shd w:val="clear" w:color="auto" w:fill="auto"/>
            <w:noWrap/>
            <w:vAlign w:val="bottom"/>
            <w:hideMark/>
          </w:tcPr>
          <w:p w14:paraId="3F53AC34" w14:textId="2159BB77" w:rsidR="003F2E13" w:rsidRPr="00F51942" w:rsidRDefault="003F2E13" w:rsidP="003F0174">
            <w:pPr>
              <w:spacing w:after="0" w:line="240" w:lineRule="auto"/>
              <w:jc w:val="center"/>
              <w:rPr>
                <w:rFonts w:cs="Arial"/>
                <w:sz w:val="16"/>
                <w:szCs w:val="16"/>
              </w:rPr>
            </w:pPr>
            <w:r w:rsidRPr="00F51942">
              <w:rPr>
                <w:rFonts w:cs="Arial"/>
                <w:sz w:val="16"/>
                <w:szCs w:val="16"/>
              </w:rPr>
              <w:t>$0.53</w:t>
            </w:r>
          </w:p>
        </w:tc>
        <w:tc>
          <w:tcPr>
            <w:tcW w:w="1488" w:type="dxa"/>
            <w:shd w:val="clear" w:color="auto" w:fill="auto"/>
            <w:noWrap/>
            <w:vAlign w:val="bottom"/>
            <w:hideMark/>
          </w:tcPr>
          <w:p w14:paraId="08021D70" w14:textId="0A797949" w:rsidR="003F2E13" w:rsidRPr="00F51942" w:rsidRDefault="003F2E13" w:rsidP="003F0174">
            <w:pPr>
              <w:spacing w:after="0" w:line="240" w:lineRule="auto"/>
              <w:jc w:val="center"/>
              <w:rPr>
                <w:rFonts w:cs="Arial"/>
                <w:sz w:val="16"/>
                <w:szCs w:val="16"/>
              </w:rPr>
            </w:pPr>
            <w:r w:rsidRPr="00F51942">
              <w:rPr>
                <w:rFonts w:cs="Arial"/>
                <w:sz w:val="16"/>
                <w:szCs w:val="16"/>
              </w:rPr>
              <w:t>5.0%</w:t>
            </w:r>
          </w:p>
        </w:tc>
        <w:tc>
          <w:tcPr>
            <w:tcW w:w="1489" w:type="dxa"/>
            <w:shd w:val="clear" w:color="auto" w:fill="auto"/>
            <w:noWrap/>
            <w:vAlign w:val="bottom"/>
            <w:hideMark/>
          </w:tcPr>
          <w:p w14:paraId="542FFD4B" w14:textId="712E89B5" w:rsidR="003F2E13" w:rsidRPr="00F51942" w:rsidRDefault="003F2E13" w:rsidP="003F0174">
            <w:pPr>
              <w:spacing w:after="0" w:line="240" w:lineRule="auto"/>
              <w:jc w:val="center"/>
              <w:rPr>
                <w:rFonts w:cs="Arial"/>
                <w:sz w:val="16"/>
                <w:szCs w:val="16"/>
              </w:rPr>
            </w:pPr>
            <w:r w:rsidRPr="00F51942">
              <w:rPr>
                <w:rFonts w:cs="Arial"/>
                <w:sz w:val="16"/>
                <w:szCs w:val="16"/>
              </w:rPr>
              <w:t>4.4%</w:t>
            </w:r>
          </w:p>
        </w:tc>
      </w:tr>
      <w:tr w:rsidR="003F2E13" w:rsidRPr="00F51942" w14:paraId="76CE761B" w14:textId="77777777" w:rsidTr="00DA1B4E">
        <w:trPr>
          <w:trHeight w:val="228"/>
        </w:trPr>
        <w:tc>
          <w:tcPr>
            <w:tcW w:w="1555" w:type="dxa"/>
            <w:noWrap/>
            <w:hideMark/>
          </w:tcPr>
          <w:p w14:paraId="54CD2E54" w14:textId="77777777" w:rsidR="003F2E13" w:rsidRPr="00F51942" w:rsidRDefault="003F2E13" w:rsidP="003F0174">
            <w:pPr>
              <w:spacing w:after="0" w:line="240" w:lineRule="auto"/>
              <w:rPr>
                <w:rFonts w:cs="Arial"/>
                <w:sz w:val="16"/>
                <w:szCs w:val="16"/>
              </w:rPr>
            </w:pPr>
            <w:r w:rsidRPr="00F51942">
              <w:rPr>
                <w:rFonts w:cs="Arial"/>
                <w:sz w:val="16"/>
                <w:szCs w:val="16"/>
              </w:rPr>
              <w:t>2012-13</w:t>
            </w:r>
          </w:p>
        </w:tc>
        <w:tc>
          <w:tcPr>
            <w:tcW w:w="1488" w:type="dxa"/>
            <w:shd w:val="clear" w:color="auto" w:fill="auto"/>
            <w:noWrap/>
            <w:vAlign w:val="bottom"/>
            <w:hideMark/>
          </w:tcPr>
          <w:p w14:paraId="5E774021" w14:textId="2165DAB1" w:rsidR="003F2E13" w:rsidRPr="00F51942" w:rsidRDefault="003F2E13" w:rsidP="003F0174">
            <w:pPr>
              <w:spacing w:after="0" w:line="240" w:lineRule="auto"/>
              <w:jc w:val="center"/>
              <w:rPr>
                <w:rFonts w:cs="Arial"/>
                <w:sz w:val="16"/>
                <w:szCs w:val="16"/>
              </w:rPr>
            </w:pPr>
            <w:r w:rsidRPr="00F51942">
              <w:rPr>
                <w:rFonts w:cs="Arial"/>
                <w:sz w:val="16"/>
                <w:szCs w:val="16"/>
              </w:rPr>
              <w:t>$0.09</w:t>
            </w:r>
          </w:p>
        </w:tc>
        <w:tc>
          <w:tcPr>
            <w:tcW w:w="1488" w:type="dxa"/>
            <w:shd w:val="clear" w:color="000000" w:fill="FFFFFF"/>
            <w:noWrap/>
            <w:vAlign w:val="bottom"/>
            <w:hideMark/>
          </w:tcPr>
          <w:p w14:paraId="1FE4163F" w14:textId="5B838E8B" w:rsidR="003F2E13" w:rsidRPr="00F51942" w:rsidRDefault="003F2E13" w:rsidP="003F0174">
            <w:pPr>
              <w:spacing w:after="0" w:line="240" w:lineRule="auto"/>
              <w:jc w:val="center"/>
              <w:rPr>
                <w:rFonts w:cs="Arial"/>
                <w:sz w:val="16"/>
                <w:szCs w:val="16"/>
              </w:rPr>
            </w:pPr>
            <w:r w:rsidRPr="00F51942">
              <w:rPr>
                <w:rFonts w:cs="Arial"/>
                <w:sz w:val="16"/>
                <w:szCs w:val="16"/>
              </w:rPr>
              <w:t>$0.11</w:t>
            </w:r>
          </w:p>
        </w:tc>
        <w:tc>
          <w:tcPr>
            <w:tcW w:w="1489" w:type="dxa"/>
            <w:shd w:val="clear" w:color="auto" w:fill="auto"/>
            <w:noWrap/>
            <w:vAlign w:val="bottom"/>
            <w:hideMark/>
          </w:tcPr>
          <w:p w14:paraId="0C3623B7" w14:textId="610046F5" w:rsidR="003F2E13" w:rsidRPr="00F51942" w:rsidRDefault="003F2E13" w:rsidP="003F0174">
            <w:pPr>
              <w:spacing w:after="0" w:line="240" w:lineRule="auto"/>
              <w:jc w:val="center"/>
              <w:rPr>
                <w:rFonts w:cs="Arial"/>
                <w:sz w:val="16"/>
                <w:szCs w:val="16"/>
              </w:rPr>
            </w:pPr>
            <w:r w:rsidRPr="00F51942">
              <w:rPr>
                <w:rFonts w:cs="Arial"/>
                <w:sz w:val="16"/>
                <w:szCs w:val="16"/>
              </w:rPr>
              <w:t>$0.70</w:t>
            </w:r>
          </w:p>
        </w:tc>
        <w:tc>
          <w:tcPr>
            <w:tcW w:w="1488" w:type="dxa"/>
            <w:shd w:val="clear" w:color="auto" w:fill="auto"/>
            <w:noWrap/>
            <w:vAlign w:val="bottom"/>
            <w:hideMark/>
          </w:tcPr>
          <w:p w14:paraId="1404D922" w14:textId="62AF0463" w:rsidR="003F2E13" w:rsidRPr="00F51942" w:rsidRDefault="003F2E13" w:rsidP="003F0174">
            <w:pPr>
              <w:spacing w:after="0" w:line="240" w:lineRule="auto"/>
              <w:jc w:val="center"/>
              <w:rPr>
                <w:rFonts w:cs="Arial"/>
                <w:sz w:val="16"/>
                <w:szCs w:val="16"/>
              </w:rPr>
            </w:pPr>
            <w:r w:rsidRPr="00F51942">
              <w:rPr>
                <w:rFonts w:cs="Arial"/>
                <w:sz w:val="16"/>
                <w:szCs w:val="16"/>
              </w:rPr>
              <w:t>$0.83</w:t>
            </w:r>
          </w:p>
        </w:tc>
        <w:tc>
          <w:tcPr>
            <w:tcW w:w="1488" w:type="dxa"/>
            <w:shd w:val="clear" w:color="auto" w:fill="auto"/>
            <w:noWrap/>
            <w:vAlign w:val="bottom"/>
            <w:hideMark/>
          </w:tcPr>
          <w:p w14:paraId="190AA2EE" w14:textId="6F482C91" w:rsidR="003F2E13" w:rsidRPr="00F51942" w:rsidRDefault="003F2E13" w:rsidP="003F0174">
            <w:pPr>
              <w:spacing w:after="0" w:line="240" w:lineRule="auto"/>
              <w:jc w:val="center"/>
              <w:rPr>
                <w:rFonts w:cs="Arial"/>
                <w:sz w:val="16"/>
                <w:szCs w:val="16"/>
              </w:rPr>
            </w:pPr>
            <w:r w:rsidRPr="00F51942">
              <w:rPr>
                <w:rFonts w:cs="Arial"/>
                <w:sz w:val="16"/>
                <w:szCs w:val="16"/>
              </w:rPr>
              <w:t>-$0.60</w:t>
            </w:r>
          </w:p>
        </w:tc>
        <w:tc>
          <w:tcPr>
            <w:tcW w:w="1489" w:type="dxa"/>
            <w:shd w:val="clear" w:color="auto" w:fill="auto"/>
            <w:noWrap/>
            <w:vAlign w:val="bottom"/>
            <w:hideMark/>
          </w:tcPr>
          <w:p w14:paraId="48193311" w14:textId="3EE2B861" w:rsidR="003F2E13" w:rsidRPr="00F51942" w:rsidRDefault="003F2E13" w:rsidP="003F0174">
            <w:pPr>
              <w:spacing w:after="0" w:line="240" w:lineRule="auto"/>
              <w:jc w:val="center"/>
              <w:rPr>
                <w:rFonts w:cs="Arial"/>
                <w:sz w:val="16"/>
                <w:szCs w:val="16"/>
              </w:rPr>
            </w:pPr>
            <w:r w:rsidRPr="00F51942">
              <w:rPr>
                <w:rFonts w:cs="Arial"/>
                <w:sz w:val="16"/>
                <w:szCs w:val="16"/>
              </w:rPr>
              <w:t>-$0.72</w:t>
            </w:r>
          </w:p>
        </w:tc>
        <w:tc>
          <w:tcPr>
            <w:tcW w:w="1488" w:type="dxa"/>
            <w:shd w:val="clear" w:color="auto" w:fill="auto"/>
            <w:noWrap/>
            <w:vAlign w:val="bottom"/>
            <w:hideMark/>
          </w:tcPr>
          <w:p w14:paraId="09C8EC45" w14:textId="1AC824E7" w:rsidR="003F2E13" w:rsidRPr="00F51942" w:rsidRDefault="003F2E13" w:rsidP="003F0174">
            <w:pPr>
              <w:spacing w:after="0" w:line="240" w:lineRule="auto"/>
              <w:jc w:val="center"/>
              <w:rPr>
                <w:rFonts w:cs="Arial"/>
                <w:sz w:val="16"/>
                <w:szCs w:val="16"/>
              </w:rPr>
            </w:pPr>
            <w:r w:rsidRPr="00F51942">
              <w:rPr>
                <w:rFonts w:cs="Arial"/>
                <w:sz w:val="16"/>
                <w:szCs w:val="16"/>
              </w:rPr>
              <w:t>0.7%</w:t>
            </w:r>
          </w:p>
        </w:tc>
        <w:tc>
          <w:tcPr>
            <w:tcW w:w="1489" w:type="dxa"/>
            <w:shd w:val="clear" w:color="auto" w:fill="auto"/>
            <w:noWrap/>
            <w:vAlign w:val="bottom"/>
            <w:hideMark/>
          </w:tcPr>
          <w:p w14:paraId="7C1CC56A" w14:textId="0B3C6639" w:rsidR="003F2E13" w:rsidRPr="00F51942" w:rsidRDefault="003F2E13" w:rsidP="003F0174">
            <w:pPr>
              <w:spacing w:after="0" w:line="240" w:lineRule="auto"/>
              <w:jc w:val="center"/>
              <w:rPr>
                <w:rFonts w:cs="Arial"/>
                <w:sz w:val="16"/>
                <w:szCs w:val="16"/>
              </w:rPr>
            </w:pPr>
            <w:r w:rsidRPr="00F51942">
              <w:rPr>
                <w:rFonts w:cs="Arial"/>
                <w:sz w:val="16"/>
                <w:szCs w:val="16"/>
              </w:rPr>
              <w:t>-7.3%</w:t>
            </w:r>
          </w:p>
        </w:tc>
      </w:tr>
      <w:tr w:rsidR="003F2E13" w:rsidRPr="00F51942" w14:paraId="7FDD34E6" w14:textId="77777777" w:rsidTr="00DA1B4E">
        <w:trPr>
          <w:trHeight w:val="228"/>
        </w:trPr>
        <w:tc>
          <w:tcPr>
            <w:tcW w:w="1555" w:type="dxa"/>
            <w:noWrap/>
            <w:hideMark/>
          </w:tcPr>
          <w:p w14:paraId="6995DAB9" w14:textId="77777777" w:rsidR="003F2E13" w:rsidRPr="00F51942" w:rsidRDefault="003F2E13" w:rsidP="003F0174">
            <w:pPr>
              <w:spacing w:after="0" w:line="240" w:lineRule="auto"/>
              <w:rPr>
                <w:rFonts w:cs="Arial"/>
                <w:sz w:val="16"/>
                <w:szCs w:val="16"/>
              </w:rPr>
            </w:pPr>
            <w:r w:rsidRPr="00F51942">
              <w:rPr>
                <w:rFonts w:cs="Arial"/>
                <w:sz w:val="16"/>
                <w:szCs w:val="16"/>
              </w:rPr>
              <w:t>2013-14</w:t>
            </w:r>
          </w:p>
        </w:tc>
        <w:tc>
          <w:tcPr>
            <w:tcW w:w="1488" w:type="dxa"/>
            <w:shd w:val="clear" w:color="auto" w:fill="auto"/>
            <w:noWrap/>
            <w:vAlign w:val="bottom"/>
            <w:hideMark/>
          </w:tcPr>
          <w:p w14:paraId="34F4E138" w14:textId="272A43F1" w:rsidR="003F2E13" w:rsidRPr="00F51942" w:rsidRDefault="003F2E13" w:rsidP="003F0174">
            <w:pPr>
              <w:spacing w:after="0" w:line="240" w:lineRule="auto"/>
              <w:jc w:val="center"/>
              <w:rPr>
                <w:rFonts w:cs="Arial"/>
                <w:sz w:val="16"/>
                <w:szCs w:val="16"/>
              </w:rPr>
            </w:pPr>
            <w:r w:rsidRPr="00F51942">
              <w:rPr>
                <w:rFonts w:cs="Arial"/>
                <w:sz w:val="16"/>
                <w:szCs w:val="16"/>
              </w:rPr>
              <w:t>$2.02</w:t>
            </w:r>
          </w:p>
        </w:tc>
        <w:tc>
          <w:tcPr>
            <w:tcW w:w="1488" w:type="dxa"/>
            <w:shd w:val="clear" w:color="000000" w:fill="FFFFFF"/>
            <w:noWrap/>
            <w:vAlign w:val="bottom"/>
            <w:hideMark/>
          </w:tcPr>
          <w:p w14:paraId="3170FE68" w14:textId="1B7D46F9" w:rsidR="003F2E13" w:rsidRPr="00F51942" w:rsidRDefault="003F2E13" w:rsidP="003F0174">
            <w:pPr>
              <w:spacing w:after="0" w:line="240" w:lineRule="auto"/>
              <w:jc w:val="center"/>
              <w:rPr>
                <w:rFonts w:cs="Arial"/>
                <w:sz w:val="16"/>
                <w:szCs w:val="16"/>
              </w:rPr>
            </w:pPr>
            <w:r w:rsidRPr="00F51942">
              <w:rPr>
                <w:rFonts w:cs="Arial"/>
                <w:sz w:val="16"/>
                <w:szCs w:val="16"/>
              </w:rPr>
              <w:t>$2.36</w:t>
            </w:r>
          </w:p>
        </w:tc>
        <w:tc>
          <w:tcPr>
            <w:tcW w:w="1489" w:type="dxa"/>
            <w:shd w:val="clear" w:color="auto" w:fill="auto"/>
            <w:noWrap/>
            <w:vAlign w:val="bottom"/>
            <w:hideMark/>
          </w:tcPr>
          <w:p w14:paraId="56DCA62F" w14:textId="301890CE" w:rsidR="003F2E13" w:rsidRPr="00F51942" w:rsidRDefault="003F2E13" w:rsidP="003F0174">
            <w:pPr>
              <w:spacing w:after="0" w:line="240" w:lineRule="auto"/>
              <w:jc w:val="center"/>
              <w:rPr>
                <w:rFonts w:cs="Arial"/>
                <w:sz w:val="16"/>
                <w:szCs w:val="16"/>
              </w:rPr>
            </w:pPr>
            <w:r w:rsidRPr="00F51942">
              <w:rPr>
                <w:rFonts w:cs="Arial"/>
                <w:sz w:val="16"/>
                <w:szCs w:val="16"/>
              </w:rPr>
              <w:t>$0.65</w:t>
            </w:r>
          </w:p>
        </w:tc>
        <w:tc>
          <w:tcPr>
            <w:tcW w:w="1488" w:type="dxa"/>
            <w:shd w:val="clear" w:color="auto" w:fill="auto"/>
            <w:noWrap/>
            <w:vAlign w:val="bottom"/>
            <w:hideMark/>
          </w:tcPr>
          <w:p w14:paraId="69E04113" w14:textId="3977FA37" w:rsidR="003F2E13" w:rsidRPr="00F51942" w:rsidRDefault="003F2E13" w:rsidP="003F0174">
            <w:pPr>
              <w:spacing w:after="0" w:line="240" w:lineRule="auto"/>
              <w:jc w:val="center"/>
              <w:rPr>
                <w:rFonts w:cs="Arial"/>
                <w:sz w:val="16"/>
                <w:szCs w:val="16"/>
              </w:rPr>
            </w:pPr>
            <w:r w:rsidRPr="00F51942">
              <w:rPr>
                <w:rFonts w:cs="Arial"/>
                <w:sz w:val="16"/>
                <w:szCs w:val="16"/>
              </w:rPr>
              <w:t>$0.75</w:t>
            </w:r>
          </w:p>
        </w:tc>
        <w:tc>
          <w:tcPr>
            <w:tcW w:w="1488" w:type="dxa"/>
            <w:shd w:val="clear" w:color="auto" w:fill="auto"/>
            <w:noWrap/>
            <w:vAlign w:val="bottom"/>
            <w:hideMark/>
          </w:tcPr>
          <w:p w14:paraId="5B2D543C" w14:textId="4AC6DF7B" w:rsidR="003F2E13" w:rsidRPr="00F51942" w:rsidRDefault="003F2E13" w:rsidP="003F0174">
            <w:pPr>
              <w:spacing w:after="0" w:line="240" w:lineRule="auto"/>
              <w:jc w:val="center"/>
              <w:rPr>
                <w:rFonts w:cs="Arial"/>
                <w:sz w:val="16"/>
                <w:szCs w:val="16"/>
              </w:rPr>
            </w:pPr>
            <w:r w:rsidRPr="00F51942">
              <w:rPr>
                <w:rFonts w:cs="Arial"/>
                <w:sz w:val="16"/>
                <w:szCs w:val="16"/>
              </w:rPr>
              <w:t>$1.38</w:t>
            </w:r>
          </w:p>
        </w:tc>
        <w:tc>
          <w:tcPr>
            <w:tcW w:w="1489" w:type="dxa"/>
            <w:shd w:val="clear" w:color="auto" w:fill="auto"/>
            <w:noWrap/>
            <w:vAlign w:val="bottom"/>
            <w:hideMark/>
          </w:tcPr>
          <w:p w14:paraId="750575EF" w14:textId="4A7840CF" w:rsidR="003F2E13" w:rsidRPr="00F51942" w:rsidRDefault="003F2E13" w:rsidP="003F0174">
            <w:pPr>
              <w:spacing w:after="0" w:line="240" w:lineRule="auto"/>
              <w:jc w:val="center"/>
              <w:rPr>
                <w:rFonts w:cs="Arial"/>
                <w:sz w:val="16"/>
                <w:szCs w:val="16"/>
              </w:rPr>
            </w:pPr>
            <w:r w:rsidRPr="00F51942">
              <w:rPr>
                <w:rFonts w:cs="Arial"/>
                <w:sz w:val="16"/>
                <w:szCs w:val="16"/>
              </w:rPr>
              <w:t>$1.60</w:t>
            </w:r>
          </w:p>
        </w:tc>
        <w:tc>
          <w:tcPr>
            <w:tcW w:w="1488" w:type="dxa"/>
            <w:shd w:val="clear" w:color="auto" w:fill="auto"/>
            <w:noWrap/>
            <w:vAlign w:val="bottom"/>
            <w:hideMark/>
          </w:tcPr>
          <w:p w14:paraId="6D8A407E" w14:textId="025B17D9" w:rsidR="003F2E13" w:rsidRPr="00F51942" w:rsidRDefault="003F2E13" w:rsidP="003F0174">
            <w:pPr>
              <w:spacing w:after="0" w:line="240" w:lineRule="auto"/>
              <w:jc w:val="center"/>
              <w:rPr>
                <w:rFonts w:cs="Arial"/>
                <w:sz w:val="16"/>
                <w:szCs w:val="16"/>
              </w:rPr>
            </w:pPr>
            <w:r w:rsidRPr="00F51942">
              <w:rPr>
                <w:rFonts w:cs="Arial"/>
                <w:sz w:val="16"/>
                <w:szCs w:val="16"/>
              </w:rPr>
              <w:t>8.5%</w:t>
            </w:r>
          </w:p>
        </w:tc>
        <w:tc>
          <w:tcPr>
            <w:tcW w:w="1489" w:type="dxa"/>
            <w:shd w:val="clear" w:color="auto" w:fill="auto"/>
            <w:noWrap/>
            <w:vAlign w:val="bottom"/>
            <w:hideMark/>
          </w:tcPr>
          <w:p w14:paraId="6BD9068D" w14:textId="7BAEA0B7" w:rsidR="003F2E13" w:rsidRPr="00F51942" w:rsidRDefault="003F2E13" w:rsidP="003F0174">
            <w:pPr>
              <w:spacing w:after="0" w:line="240" w:lineRule="auto"/>
              <w:jc w:val="center"/>
              <w:rPr>
                <w:rFonts w:cs="Arial"/>
                <w:sz w:val="16"/>
                <w:szCs w:val="16"/>
              </w:rPr>
            </w:pPr>
            <w:r w:rsidRPr="00F51942">
              <w:rPr>
                <w:rFonts w:cs="Arial"/>
                <w:sz w:val="16"/>
                <w:szCs w:val="16"/>
              </w:rPr>
              <w:t>11.6%</w:t>
            </w:r>
          </w:p>
        </w:tc>
      </w:tr>
      <w:tr w:rsidR="003F2E13" w:rsidRPr="00F51942" w14:paraId="7BBCF3CA" w14:textId="77777777" w:rsidTr="00DA1B4E">
        <w:trPr>
          <w:trHeight w:val="228"/>
        </w:trPr>
        <w:tc>
          <w:tcPr>
            <w:tcW w:w="1555" w:type="dxa"/>
            <w:noWrap/>
            <w:hideMark/>
          </w:tcPr>
          <w:p w14:paraId="64434820" w14:textId="77777777" w:rsidR="003F2E13" w:rsidRPr="00F51942" w:rsidRDefault="003F2E13" w:rsidP="003F0174">
            <w:pPr>
              <w:spacing w:after="0" w:line="240" w:lineRule="auto"/>
              <w:rPr>
                <w:rFonts w:cs="Arial"/>
                <w:sz w:val="16"/>
                <w:szCs w:val="16"/>
              </w:rPr>
            </w:pPr>
            <w:r w:rsidRPr="00F51942">
              <w:rPr>
                <w:rFonts w:cs="Arial"/>
                <w:sz w:val="16"/>
                <w:szCs w:val="16"/>
              </w:rPr>
              <w:t>2014-15</w:t>
            </w:r>
          </w:p>
        </w:tc>
        <w:tc>
          <w:tcPr>
            <w:tcW w:w="1488" w:type="dxa"/>
            <w:shd w:val="clear" w:color="auto" w:fill="auto"/>
            <w:noWrap/>
            <w:vAlign w:val="bottom"/>
            <w:hideMark/>
          </w:tcPr>
          <w:p w14:paraId="0432D51C" w14:textId="75589839" w:rsidR="003F2E13" w:rsidRPr="00F51942" w:rsidRDefault="003F2E13" w:rsidP="003F0174">
            <w:pPr>
              <w:spacing w:after="0" w:line="240" w:lineRule="auto"/>
              <w:jc w:val="center"/>
              <w:rPr>
                <w:rFonts w:cs="Arial"/>
                <w:sz w:val="16"/>
                <w:szCs w:val="16"/>
              </w:rPr>
            </w:pPr>
            <w:r w:rsidRPr="00F51942">
              <w:rPr>
                <w:rFonts w:cs="Arial"/>
                <w:sz w:val="16"/>
                <w:szCs w:val="16"/>
              </w:rPr>
              <w:t>$1.25</w:t>
            </w:r>
          </w:p>
        </w:tc>
        <w:tc>
          <w:tcPr>
            <w:tcW w:w="1488" w:type="dxa"/>
            <w:shd w:val="clear" w:color="000000" w:fill="FFFFFF"/>
            <w:noWrap/>
            <w:vAlign w:val="bottom"/>
            <w:hideMark/>
          </w:tcPr>
          <w:p w14:paraId="2D2652B6" w14:textId="62D4AA55" w:rsidR="003F2E13" w:rsidRPr="00F51942" w:rsidRDefault="003F2E13" w:rsidP="003F0174">
            <w:pPr>
              <w:spacing w:after="0" w:line="240" w:lineRule="auto"/>
              <w:jc w:val="center"/>
              <w:rPr>
                <w:rFonts w:cs="Arial"/>
                <w:sz w:val="16"/>
                <w:szCs w:val="16"/>
              </w:rPr>
            </w:pPr>
            <w:r w:rsidRPr="00F51942">
              <w:rPr>
                <w:rFonts w:cs="Arial"/>
                <w:sz w:val="16"/>
                <w:szCs w:val="16"/>
              </w:rPr>
              <w:t>$1.42</w:t>
            </w:r>
          </w:p>
        </w:tc>
        <w:tc>
          <w:tcPr>
            <w:tcW w:w="1489" w:type="dxa"/>
            <w:shd w:val="clear" w:color="auto" w:fill="auto"/>
            <w:noWrap/>
            <w:vAlign w:val="bottom"/>
            <w:hideMark/>
          </w:tcPr>
          <w:p w14:paraId="323FEB28" w14:textId="139760D0" w:rsidR="003F2E13" w:rsidRPr="00F51942" w:rsidRDefault="003F2E13" w:rsidP="003F0174">
            <w:pPr>
              <w:spacing w:after="0" w:line="240" w:lineRule="auto"/>
              <w:jc w:val="center"/>
              <w:rPr>
                <w:rFonts w:cs="Arial"/>
                <w:sz w:val="16"/>
                <w:szCs w:val="16"/>
              </w:rPr>
            </w:pPr>
            <w:r w:rsidRPr="00F51942">
              <w:rPr>
                <w:rFonts w:cs="Arial"/>
                <w:sz w:val="16"/>
                <w:szCs w:val="16"/>
              </w:rPr>
              <w:t>$0.60</w:t>
            </w:r>
          </w:p>
        </w:tc>
        <w:tc>
          <w:tcPr>
            <w:tcW w:w="1488" w:type="dxa"/>
            <w:shd w:val="clear" w:color="auto" w:fill="auto"/>
            <w:noWrap/>
            <w:vAlign w:val="bottom"/>
            <w:hideMark/>
          </w:tcPr>
          <w:p w14:paraId="592D2B9B" w14:textId="3169CE8D" w:rsidR="003F2E13" w:rsidRPr="00F51942" w:rsidRDefault="003F2E13" w:rsidP="003F0174">
            <w:pPr>
              <w:spacing w:after="0" w:line="240" w:lineRule="auto"/>
              <w:jc w:val="center"/>
              <w:rPr>
                <w:rFonts w:cs="Arial"/>
                <w:sz w:val="16"/>
                <w:szCs w:val="16"/>
              </w:rPr>
            </w:pPr>
            <w:r w:rsidRPr="00F51942">
              <w:rPr>
                <w:rFonts w:cs="Arial"/>
                <w:sz w:val="16"/>
                <w:szCs w:val="16"/>
              </w:rPr>
              <w:t>$0.69</w:t>
            </w:r>
          </w:p>
        </w:tc>
        <w:tc>
          <w:tcPr>
            <w:tcW w:w="1488" w:type="dxa"/>
            <w:shd w:val="clear" w:color="auto" w:fill="auto"/>
            <w:noWrap/>
            <w:vAlign w:val="bottom"/>
            <w:hideMark/>
          </w:tcPr>
          <w:p w14:paraId="34EEBD7D" w14:textId="4325B989" w:rsidR="003F2E13" w:rsidRPr="00F51942" w:rsidRDefault="003F2E13" w:rsidP="003F0174">
            <w:pPr>
              <w:spacing w:after="0" w:line="240" w:lineRule="auto"/>
              <w:jc w:val="center"/>
              <w:rPr>
                <w:rFonts w:cs="Arial"/>
                <w:sz w:val="16"/>
                <w:szCs w:val="16"/>
              </w:rPr>
            </w:pPr>
            <w:r w:rsidRPr="00F51942">
              <w:rPr>
                <w:rFonts w:cs="Arial"/>
                <w:sz w:val="16"/>
                <w:szCs w:val="16"/>
              </w:rPr>
              <w:t>$0.64</w:t>
            </w:r>
          </w:p>
        </w:tc>
        <w:tc>
          <w:tcPr>
            <w:tcW w:w="1489" w:type="dxa"/>
            <w:shd w:val="clear" w:color="auto" w:fill="auto"/>
            <w:noWrap/>
            <w:vAlign w:val="bottom"/>
            <w:hideMark/>
          </w:tcPr>
          <w:p w14:paraId="45E838A1" w14:textId="194B8D18" w:rsidR="003F2E13" w:rsidRPr="00F51942" w:rsidRDefault="003F2E13" w:rsidP="003F0174">
            <w:pPr>
              <w:spacing w:after="0" w:line="240" w:lineRule="auto"/>
              <w:jc w:val="center"/>
              <w:rPr>
                <w:rFonts w:cs="Arial"/>
                <w:sz w:val="16"/>
                <w:szCs w:val="16"/>
              </w:rPr>
            </w:pPr>
            <w:r w:rsidRPr="00F51942">
              <w:rPr>
                <w:rFonts w:cs="Arial"/>
                <w:sz w:val="16"/>
                <w:szCs w:val="16"/>
              </w:rPr>
              <w:t>$0.73</w:t>
            </w:r>
          </w:p>
        </w:tc>
        <w:tc>
          <w:tcPr>
            <w:tcW w:w="1488" w:type="dxa"/>
            <w:shd w:val="clear" w:color="auto" w:fill="auto"/>
            <w:noWrap/>
            <w:vAlign w:val="bottom"/>
            <w:hideMark/>
          </w:tcPr>
          <w:p w14:paraId="78D1589E" w14:textId="0270A0C6" w:rsidR="003F2E13" w:rsidRPr="00F51942" w:rsidRDefault="003F2E13" w:rsidP="003F0174">
            <w:pPr>
              <w:spacing w:after="0" w:line="240" w:lineRule="auto"/>
              <w:jc w:val="center"/>
              <w:rPr>
                <w:rFonts w:cs="Arial"/>
                <w:sz w:val="16"/>
                <w:szCs w:val="16"/>
              </w:rPr>
            </w:pPr>
            <w:r w:rsidRPr="00F51942">
              <w:rPr>
                <w:rFonts w:cs="Arial"/>
                <w:sz w:val="16"/>
                <w:szCs w:val="16"/>
              </w:rPr>
              <w:t>5.3%</w:t>
            </w:r>
          </w:p>
        </w:tc>
        <w:tc>
          <w:tcPr>
            <w:tcW w:w="1489" w:type="dxa"/>
            <w:shd w:val="clear" w:color="auto" w:fill="auto"/>
            <w:noWrap/>
            <w:vAlign w:val="bottom"/>
            <w:hideMark/>
          </w:tcPr>
          <w:p w14:paraId="1241A754" w14:textId="35D4713F" w:rsidR="003F2E13" w:rsidRPr="00F51942" w:rsidRDefault="003F2E13" w:rsidP="003F0174">
            <w:pPr>
              <w:spacing w:after="0" w:line="240" w:lineRule="auto"/>
              <w:jc w:val="center"/>
              <w:rPr>
                <w:rFonts w:cs="Arial"/>
                <w:sz w:val="16"/>
                <w:szCs w:val="16"/>
              </w:rPr>
            </w:pPr>
            <w:r w:rsidRPr="00F51942">
              <w:rPr>
                <w:rFonts w:cs="Arial"/>
                <w:sz w:val="16"/>
                <w:szCs w:val="16"/>
              </w:rPr>
              <w:t>5.2%</w:t>
            </w:r>
          </w:p>
        </w:tc>
      </w:tr>
      <w:tr w:rsidR="003F2E13" w:rsidRPr="00F51942" w14:paraId="02530AB7" w14:textId="77777777" w:rsidTr="00DA1B4E">
        <w:trPr>
          <w:trHeight w:val="228"/>
        </w:trPr>
        <w:tc>
          <w:tcPr>
            <w:tcW w:w="1555" w:type="dxa"/>
            <w:noWrap/>
            <w:hideMark/>
          </w:tcPr>
          <w:p w14:paraId="1AE18804" w14:textId="77777777" w:rsidR="003F2E13" w:rsidRPr="00F51942" w:rsidRDefault="003F2E13" w:rsidP="003F0174">
            <w:pPr>
              <w:spacing w:after="0" w:line="240" w:lineRule="auto"/>
              <w:rPr>
                <w:rFonts w:cs="Arial"/>
                <w:sz w:val="16"/>
                <w:szCs w:val="16"/>
              </w:rPr>
            </w:pPr>
            <w:r w:rsidRPr="00F51942">
              <w:rPr>
                <w:rFonts w:cs="Arial"/>
                <w:sz w:val="16"/>
                <w:szCs w:val="16"/>
              </w:rPr>
              <w:t>2015-16</w:t>
            </w:r>
          </w:p>
        </w:tc>
        <w:tc>
          <w:tcPr>
            <w:tcW w:w="1488" w:type="dxa"/>
            <w:shd w:val="clear" w:color="auto" w:fill="auto"/>
            <w:noWrap/>
            <w:vAlign w:val="bottom"/>
            <w:hideMark/>
          </w:tcPr>
          <w:p w14:paraId="592BD034" w14:textId="320942E6" w:rsidR="003F2E13" w:rsidRPr="00F51942" w:rsidRDefault="003F2E13" w:rsidP="003F0174">
            <w:pPr>
              <w:spacing w:after="0" w:line="240" w:lineRule="auto"/>
              <w:jc w:val="center"/>
              <w:rPr>
                <w:rFonts w:cs="Arial"/>
                <w:sz w:val="16"/>
                <w:szCs w:val="16"/>
              </w:rPr>
            </w:pPr>
            <w:r w:rsidRPr="00F51942">
              <w:rPr>
                <w:rFonts w:cs="Arial"/>
                <w:sz w:val="16"/>
                <w:szCs w:val="16"/>
              </w:rPr>
              <w:t>$0.18</w:t>
            </w:r>
          </w:p>
        </w:tc>
        <w:tc>
          <w:tcPr>
            <w:tcW w:w="1488" w:type="dxa"/>
            <w:shd w:val="clear" w:color="000000" w:fill="FFFFFF"/>
            <w:noWrap/>
            <w:vAlign w:val="bottom"/>
            <w:hideMark/>
          </w:tcPr>
          <w:p w14:paraId="00DF3110" w14:textId="28584733" w:rsidR="003F2E13" w:rsidRPr="00F51942" w:rsidRDefault="003F2E13" w:rsidP="003F0174">
            <w:pPr>
              <w:spacing w:after="0" w:line="240" w:lineRule="auto"/>
              <w:jc w:val="center"/>
              <w:rPr>
                <w:rFonts w:cs="Arial"/>
                <w:sz w:val="16"/>
                <w:szCs w:val="16"/>
              </w:rPr>
            </w:pPr>
            <w:r w:rsidRPr="00F51942">
              <w:rPr>
                <w:rFonts w:cs="Arial"/>
                <w:sz w:val="16"/>
                <w:szCs w:val="16"/>
              </w:rPr>
              <w:t>$0.21</w:t>
            </w:r>
          </w:p>
        </w:tc>
        <w:tc>
          <w:tcPr>
            <w:tcW w:w="1489" w:type="dxa"/>
            <w:shd w:val="clear" w:color="auto" w:fill="auto"/>
            <w:noWrap/>
            <w:vAlign w:val="bottom"/>
            <w:hideMark/>
          </w:tcPr>
          <w:p w14:paraId="0D69E1F2" w14:textId="5DB03A9B" w:rsidR="003F2E13" w:rsidRPr="00F51942" w:rsidRDefault="003F2E13" w:rsidP="003F0174">
            <w:pPr>
              <w:spacing w:after="0" w:line="240" w:lineRule="auto"/>
              <w:jc w:val="center"/>
              <w:rPr>
                <w:rFonts w:cs="Arial"/>
                <w:sz w:val="16"/>
                <w:szCs w:val="16"/>
              </w:rPr>
            </w:pPr>
            <w:r w:rsidRPr="00F51942">
              <w:rPr>
                <w:rFonts w:cs="Arial"/>
                <w:sz w:val="16"/>
                <w:szCs w:val="16"/>
              </w:rPr>
              <w:t>$0.59</w:t>
            </w:r>
          </w:p>
        </w:tc>
        <w:tc>
          <w:tcPr>
            <w:tcW w:w="1488" w:type="dxa"/>
            <w:shd w:val="clear" w:color="auto" w:fill="auto"/>
            <w:noWrap/>
            <w:vAlign w:val="bottom"/>
            <w:hideMark/>
          </w:tcPr>
          <w:p w14:paraId="320DBE0F" w14:textId="4CC5264C" w:rsidR="003F2E13" w:rsidRPr="00F51942" w:rsidRDefault="003F2E13" w:rsidP="003F0174">
            <w:pPr>
              <w:spacing w:after="0" w:line="240" w:lineRule="auto"/>
              <w:jc w:val="center"/>
              <w:rPr>
                <w:rFonts w:cs="Arial"/>
                <w:sz w:val="16"/>
                <w:szCs w:val="16"/>
              </w:rPr>
            </w:pPr>
            <w:r w:rsidRPr="00F51942">
              <w:rPr>
                <w:rFonts w:cs="Arial"/>
                <w:sz w:val="16"/>
                <w:szCs w:val="16"/>
              </w:rPr>
              <w:t>$0.67</w:t>
            </w:r>
          </w:p>
        </w:tc>
        <w:tc>
          <w:tcPr>
            <w:tcW w:w="1488" w:type="dxa"/>
            <w:shd w:val="clear" w:color="auto" w:fill="auto"/>
            <w:noWrap/>
            <w:vAlign w:val="bottom"/>
            <w:hideMark/>
          </w:tcPr>
          <w:p w14:paraId="54410CD1" w14:textId="425B1138" w:rsidR="003F2E13" w:rsidRPr="00F51942" w:rsidRDefault="003F2E13" w:rsidP="003F0174">
            <w:pPr>
              <w:spacing w:after="0" w:line="240" w:lineRule="auto"/>
              <w:jc w:val="center"/>
              <w:rPr>
                <w:rFonts w:cs="Arial"/>
                <w:sz w:val="16"/>
                <w:szCs w:val="16"/>
              </w:rPr>
            </w:pPr>
            <w:r w:rsidRPr="00F51942">
              <w:rPr>
                <w:rFonts w:cs="Arial"/>
                <w:sz w:val="16"/>
                <w:szCs w:val="16"/>
              </w:rPr>
              <w:t>-$0.41</w:t>
            </w:r>
          </w:p>
        </w:tc>
        <w:tc>
          <w:tcPr>
            <w:tcW w:w="1489" w:type="dxa"/>
            <w:shd w:val="clear" w:color="auto" w:fill="auto"/>
            <w:noWrap/>
            <w:vAlign w:val="bottom"/>
            <w:hideMark/>
          </w:tcPr>
          <w:p w14:paraId="5E959B6F" w14:textId="3AB0627E" w:rsidR="003F2E13" w:rsidRPr="00F51942" w:rsidRDefault="003F2E13" w:rsidP="003F0174">
            <w:pPr>
              <w:spacing w:after="0" w:line="240" w:lineRule="auto"/>
              <w:jc w:val="center"/>
              <w:rPr>
                <w:rFonts w:cs="Arial"/>
                <w:sz w:val="16"/>
                <w:szCs w:val="16"/>
              </w:rPr>
            </w:pPr>
            <w:r w:rsidRPr="00F51942">
              <w:rPr>
                <w:rFonts w:cs="Arial"/>
                <w:sz w:val="16"/>
                <w:szCs w:val="16"/>
              </w:rPr>
              <w:t>-$0.46</w:t>
            </w:r>
          </w:p>
        </w:tc>
        <w:tc>
          <w:tcPr>
            <w:tcW w:w="1488" w:type="dxa"/>
            <w:shd w:val="clear" w:color="auto" w:fill="auto"/>
            <w:noWrap/>
            <w:vAlign w:val="bottom"/>
            <w:hideMark/>
          </w:tcPr>
          <w:p w14:paraId="2C78C9E4" w14:textId="1BBF4AC0" w:rsidR="003F2E13" w:rsidRPr="00F51942" w:rsidRDefault="003F2E13" w:rsidP="003F0174">
            <w:pPr>
              <w:spacing w:after="0" w:line="240" w:lineRule="auto"/>
              <w:jc w:val="center"/>
              <w:rPr>
                <w:rFonts w:cs="Arial"/>
                <w:sz w:val="16"/>
                <w:szCs w:val="16"/>
              </w:rPr>
            </w:pPr>
            <w:r w:rsidRPr="00F51942">
              <w:rPr>
                <w:rFonts w:cs="Arial"/>
                <w:sz w:val="16"/>
                <w:szCs w:val="16"/>
              </w:rPr>
              <w:t>0.6%</w:t>
            </w:r>
          </w:p>
        </w:tc>
        <w:tc>
          <w:tcPr>
            <w:tcW w:w="1489" w:type="dxa"/>
            <w:shd w:val="clear" w:color="auto" w:fill="auto"/>
            <w:noWrap/>
            <w:vAlign w:val="bottom"/>
            <w:hideMark/>
          </w:tcPr>
          <w:p w14:paraId="30E5FE21" w14:textId="14A36C76" w:rsidR="003F2E13" w:rsidRPr="00F51942" w:rsidRDefault="003F2E13" w:rsidP="003F0174">
            <w:pPr>
              <w:spacing w:after="0" w:line="240" w:lineRule="auto"/>
              <w:jc w:val="center"/>
              <w:rPr>
                <w:rFonts w:cs="Arial"/>
                <w:sz w:val="16"/>
                <w:szCs w:val="16"/>
              </w:rPr>
            </w:pPr>
            <w:r w:rsidRPr="00F51942">
              <w:rPr>
                <w:rFonts w:cs="Arial"/>
                <w:sz w:val="16"/>
                <w:szCs w:val="16"/>
              </w:rPr>
              <w:t>-3.2%</w:t>
            </w:r>
          </w:p>
        </w:tc>
      </w:tr>
      <w:tr w:rsidR="003F2E13" w:rsidRPr="00F51942" w14:paraId="16E26AE1" w14:textId="77777777" w:rsidTr="00DA1B4E">
        <w:trPr>
          <w:trHeight w:val="228"/>
        </w:trPr>
        <w:tc>
          <w:tcPr>
            <w:tcW w:w="1555" w:type="dxa"/>
            <w:noWrap/>
            <w:hideMark/>
          </w:tcPr>
          <w:p w14:paraId="46CEAFF9" w14:textId="77777777" w:rsidR="003F2E13" w:rsidRPr="00F51942" w:rsidRDefault="003F2E13" w:rsidP="003F0174">
            <w:pPr>
              <w:spacing w:after="0" w:line="240" w:lineRule="auto"/>
              <w:rPr>
                <w:rFonts w:cs="Arial"/>
                <w:sz w:val="16"/>
                <w:szCs w:val="16"/>
              </w:rPr>
            </w:pPr>
            <w:r w:rsidRPr="00F51942">
              <w:rPr>
                <w:rFonts w:cs="Arial"/>
                <w:sz w:val="16"/>
                <w:szCs w:val="16"/>
              </w:rPr>
              <w:t>2016-17</w:t>
            </w:r>
          </w:p>
        </w:tc>
        <w:tc>
          <w:tcPr>
            <w:tcW w:w="1488" w:type="dxa"/>
            <w:shd w:val="clear" w:color="auto" w:fill="auto"/>
            <w:noWrap/>
            <w:vAlign w:val="bottom"/>
            <w:hideMark/>
          </w:tcPr>
          <w:p w14:paraId="0241C4B8" w14:textId="5C84B3FF" w:rsidR="003F2E13" w:rsidRPr="00F51942" w:rsidRDefault="003F2E13" w:rsidP="003F0174">
            <w:pPr>
              <w:spacing w:after="0" w:line="240" w:lineRule="auto"/>
              <w:jc w:val="center"/>
              <w:rPr>
                <w:rFonts w:cs="Arial"/>
                <w:sz w:val="16"/>
                <w:szCs w:val="16"/>
              </w:rPr>
            </w:pPr>
            <w:r w:rsidRPr="00F51942">
              <w:rPr>
                <w:rFonts w:cs="Arial"/>
                <w:sz w:val="16"/>
                <w:szCs w:val="16"/>
              </w:rPr>
              <w:t>$0.75</w:t>
            </w:r>
          </w:p>
        </w:tc>
        <w:tc>
          <w:tcPr>
            <w:tcW w:w="1488" w:type="dxa"/>
            <w:shd w:val="clear" w:color="000000" w:fill="FFFFFF"/>
            <w:noWrap/>
            <w:vAlign w:val="bottom"/>
            <w:hideMark/>
          </w:tcPr>
          <w:p w14:paraId="3024887B" w14:textId="69FA2243" w:rsidR="003F2E13" w:rsidRPr="00F51942" w:rsidRDefault="003F2E13" w:rsidP="003F0174">
            <w:pPr>
              <w:spacing w:after="0" w:line="240" w:lineRule="auto"/>
              <w:jc w:val="center"/>
              <w:rPr>
                <w:rFonts w:cs="Arial"/>
                <w:sz w:val="16"/>
                <w:szCs w:val="16"/>
              </w:rPr>
            </w:pPr>
            <w:r w:rsidRPr="00F51942">
              <w:rPr>
                <w:rFonts w:cs="Arial"/>
                <w:sz w:val="16"/>
                <w:szCs w:val="16"/>
              </w:rPr>
              <w:t>$0.83</w:t>
            </w:r>
          </w:p>
        </w:tc>
        <w:tc>
          <w:tcPr>
            <w:tcW w:w="1489" w:type="dxa"/>
            <w:shd w:val="clear" w:color="auto" w:fill="auto"/>
            <w:noWrap/>
            <w:vAlign w:val="bottom"/>
            <w:hideMark/>
          </w:tcPr>
          <w:p w14:paraId="0494B506" w14:textId="3C01625F" w:rsidR="003F2E13" w:rsidRPr="00F51942" w:rsidRDefault="003F2E13" w:rsidP="003F0174">
            <w:pPr>
              <w:spacing w:after="0" w:line="240" w:lineRule="auto"/>
              <w:jc w:val="center"/>
              <w:rPr>
                <w:rFonts w:cs="Arial"/>
                <w:sz w:val="16"/>
                <w:szCs w:val="16"/>
              </w:rPr>
            </w:pPr>
            <w:r w:rsidRPr="00F51942">
              <w:rPr>
                <w:rFonts w:cs="Arial"/>
                <w:sz w:val="16"/>
                <w:szCs w:val="16"/>
              </w:rPr>
              <w:t>$0.63</w:t>
            </w:r>
          </w:p>
        </w:tc>
        <w:tc>
          <w:tcPr>
            <w:tcW w:w="1488" w:type="dxa"/>
            <w:shd w:val="clear" w:color="auto" w:fill="auto"/>
            <w:noWrap/>
            <w:vAlign w:val="bottom"/>
            <w:hideMark/>
          </w:tcPr>
          <w:p w14:paraId="57F16598" w14:textId="1C279DEC" w:rsidR="003F2E13" w:rsidRPr="00F51942" w:rsidRDefault="003F2E13" w:rsidP="003F0174">
            <w:pPr>
              <w:spacing w:after="0" w:line="240" w:lineRule="auto"/>
              <w:jc w:val="center"/>
              <w:rPr>
                <w:rFonts w:cs="Arial"/>
                <w:sz w:val="16"/>
                <w:szCs w:val="16"/>
              </w:rPr>
            </w:pPr>
            <w:r w:rsidRPr="00F51942">
              <w:rPr>
                <w:rFonts w:cs="Arial"/>
                <w:sz w:val="16"/>
                <w:szCs w:val="16"/>
              </w:rPr>
              <w:t>$0.70</w:t>
            </w:r>
          </w:p>
        </w:tc>
        <w:tc>
          <w:tcPr>
            <w:tcW w:w="1488" w:type="dxa"/>
            <w:shd w:val="clear" w:color="auto" w:fill="auto"/>
            <w:noWrap/>
            <w:vAlign w:val="bottom"/>
            <w:hideMark/>
          </w:tcPr>
          <w:p w14:paraId="62D35DD2" w14:textId="36E21E2F" w:rsidR="003F2E13" w:rsidRPr="00F51942" w:rsidRDefault="003F2E13" w:rsidP="003F0174">
            <w:pPr>
              <w:spacing w:after="0" w:line="240" w:lineRule="auto"/>
              <w:jc w:val="center"/>
              <w:rPr>
                <w:rFonts w:cs="Arial"/>
                <w:sz w:val="16"/>
                <w:szCs w:val="16"/>
              </w:rPr>
            </w:pPr>
            <w:r w:rsidRPr="00F51942">
              <w:rPr>
                <w:rFonts w:cs="Arial"/>
                <w:sz w:val="16"/>
                <w:szCs w:val="16"/>
              </w:rPr>
              <w:t>$0.12</w:t>
            </w:r>
          </w:p>
        </w:tc>
        <w:tc>
          <w:tcPr>
            <w:tcW w:w="1489" w:type="dxa"/>
            <w:shd w:val="clear" w:color="auto" w:fill="auto"/>
            <w:noWrap/>
            <w:vAlign w:val="bottom"/>
            <w:hideMark/>
          </w:tcPr>
          <w:p w14:paraId="61C326D1" w14:textId="1BACB470" w:rsidR="003F2E13" w:rsidRPr="00F51942" w:rsidRDefault="003F2E13" w:rsidP="003F0174">
            <w:pPr>
              <w:spacing w:after="0" w:line="240" w:lineRule="auto"/>
              <w:jc w:val="center"/>
              <w:rPr>
                <w:rFonts w:cs="Arial"/>
                <w:sz w:val="16"/>
                <w:szCs w:val="16"/>
              </w:rPr>
            </w:pPr>
            <w:r w:rsidRPr="00F51942">
              <w:rPr>
                <w:rFonts w:cs="Arial"/>
                <w:sz w:val="16"/>
                <w:szCs w:val="16"/>
              </w:rPr>
              <w:t>$0.13</w:t>
            </w:r>
          </w:p>
        </w:tc>
        <w:tc>
          <w:tcPr>
            <w:tcW w:w="1488" w:type="dxa"/>
            <w:shd w:val="clear" w:color="auto" w:fill="auto"/>
            <w:noWrap/>
            <w:vAlign w:val="bottom"/>
            <w:hideMark/>
          </w:tcPr>
          <w:p w14:paraId="16B4FE7D" w14:textId="4B92EB7A" w:rsidR="003F2E13" w:rsidRPr="00F51942" w:rsidRDefault="003F2E13" w:rsidP="003F0174">
            <w:pPr>
              <w:spacing w:after="0" w:line="240" w:lineRule="auto"/>
              <w:jc w:val="center"/>
              <w:rPr>
                <w:rFonts w:cs="Arial"/>
                <w:sz w:val="16"/>
                <w:szCs w:val="16"/>
              </w:rPr>
            </w:pPr>
            <w:r w:rsidRPr="00F51942">
              <w:rPr>
                <w:rFonts w:cs="Arial"/>
                <w:sz w:val="16"/>
                <w:szCs w:val="16"/>
              </w:rPr>
              <w:t>2.5%</w:t>
            </w:r>
          </w:p>
        </w:tc>
        <w:tc>
          <w:tcPr>
            <w:tcW w:w="1489" w:type="dxa"/>
            <w:shd w:val="clear" w:color="auto" w:fill="auto"/>
            <w:noWrap/>
            <w:vAlign w:val="bottom"/>
            <w:hideMark/>
          </w:tcPr>
          <w:p w14:paraId="3893BDBA" w14:textId="5E608966" w:rsidR="003F2E13" w:rsidRPr="00F51942" w:rsidRDefault="003F2E13" w:rsidP="003F0174">
            <w:pPr>
              <w:spacing w:after="0" w:line="240" w:lineRule="auto"/>
              <w:jc w:val="center"/>
              <w:rPr>
                <w:rFonts w:cs="Arial"/>
                <w:sz w:val="16"/>
                <w:szCs w:val="16"/>
              </w:rPr>
            </w:pPr>
            <w:r w:rsidRPr="00F51942">
              <w:rPr>
                <w:rFonts w:cs="Arial"/>
                <w:sz w:val="16"/>
                <w:szCs w:val="16"/>
              </w:rPr>
              <w:t>1.0%</w:t>
            </w:r>
          </w:p>
        </w:tc>
      </w:tr>
      <w:tr w:rsidR="003F2E13" w:rsidRPr="00F51942" w14:paraId="5C30067C" w14:textId="77777777" w:rsidTr="00DA1B4E">
        <w:trPr>
          <w:trHeight w:val="228"/>
        </w:trPr>
        <w:tc>
          <w:tcPr>
            <w:tcW w:w="1555" w:type="dxa"/>
            <w:noWrap/>
            <w:hideMark/>
          </w:tcPr>
          <w:p w14:paraId="072AF935" w14:textId="77777777" w:rsidR="003F2E13" w:rsidRPr="00F51942" w:rsidRDefault="003F2E13" w:rsidP="003F0174">
            <w:pPr>
              <w:spacing w:after="0" w:line="240" w:lineRule="auto"/>
              <w:rPr>
                <w:rFonts w:cs="Arial"/>
                <w:sz w:val="16"/>
                <w:szCs w:val="16"/>
              </w:rPr>
            </w:pPr>
            <w:r w:rsidRPr="00F51942">
              <w:rPr>
                <w:rFonts w:cs="Arial"/>
                <w:sz w:val="16"/>
                <w:szCs w:val="16"/>
              </w:rPr>
              <w:t>2017-18</w:t>
            </w:r>
          </w:p>
        </w:tc>
        <w:tc>
          <w:tcPr>
            <w:tcW w:w="1488" w:type="dxa"/>
            <w:shd w:val="clear" w:color="auto" w:fill="auto"/>
            <w:noWrap/>
            <w:vAlign w:val="bottom"/>
            <w:hideMark/>
          </w:tcPr>
          <w:p w14:paraId="16A713F7" w14:textId="38840557" w:rsidR="003F2E13" w:rsidRPr="00F51942" w:rsidRDefault="003F2E13" w:rsidP="003F0174">
            <w:pPr>
              <w:spacing w:after="0" w:line="240" w:lineRule="auto"/>
              <w:jc w:val="center"/>
              <w:rPr>
                <w:rFonts w:cs="Arial"/>
                <w:sz w:val="16"/>
                <w:szCs w:val="16"/>
              </w:rPr>
            </w:pPr>
            <w:r w:rsidRPr="00F51942">
              <w:rPr>
                <w:rFonts w:cs="Arial"/>
                <w:sz w:val="16"/>
                <w:szCs w:val="16"/>
              </w:rPr>
              <w:t>$0.66</w:t>
            </w:r>
          </w:p>
        </w:tc>
        <w:tc>
          <w:tcPr>
            <w:tcW w:w="1488" w:type="dxa"/>
            <w:shd w:val="clear" w:color="000000" w:fill="FFFFFF"/>
            <w:noWrap/>
            <w:vAlign w:val="bottom"/>
            <w:hideMark/>
          </w:tcPr>
          <w:p w14:paraId="22B59691" w14:textId="3BCDBB0A" w:rsidR="003F2E13" w:rsidRPr="00F51942" w:rsidRDefault="003F2E13" w:rsidP="003F0174">
            <w:pPr>
              <w:spacing w:after="0" w:line="240" w:lineRule="auto"/>
              <w:jc w:val="center"/>
              <w:rPr>
                <w:rFonts w:cs="Arial"/>
                <w:sz w:val="16"/>
                <w:szCs w:val="16"/>
              </w:rPr>
            </w:pPr>
            <w:r w:rsidRPr="00F51942">
              <w:rPr>
                <w:rFonts w:cs="Arial"/>
                <w:sz w:val="16"/>
                <w:szCs w:val="16"/>
              </w:rPr>
              <w:t>$0.71</w:t>
            </w:r>
          </w:p>
        </w:tc>
        <w:tc>
          <w:tcPr>
            <w:tcW w:w="1489" w:type="dxa"/>
            <w:shd w:val="clear" w:color="auto" w:fill="auto"/>
            <w:noWrap/>
            <w:vAlign w:val="bottom"/>
            <w:hideMark/>
          </w:tcPr>
          <w:p w14:paraId="2B5DF61E" w14:textId="5E8D3FB4" w:rsidR="003F2E13" w:rsidRPr="00F51942" w:rsidRDefault="003F2E13" w:rsidP="003F0174">
            <w:pPr>
              <w:spacing w:after="0" w:line="240" w:lineRule="auto"/>
              <w:jc w:val="center"/>
              <w:rPr>
                <w:rFonts w:cs="Arial"/>
                <w:sz w:val="16"/>
                <w:szCs w:val="16"/>
              </w:rPr>
            </w:pPr>
            <w:r w:rsidRPr="00F51942">
              <w:rPr>
                <w:rFonts w:cs="Arial"/>
                <w:sz w:val="16"/>
                <w:szCs w:val="16"/>
              </w:rPr>
              <w:t>$0.61</w:t>
            </w:r>
          </w:p>
        </w:tc>
        <w:tc>
          <w:tcPr>
            <w:tcW w:w="1488" w:type="dxa"/>
            <w:shd w:val="clear" w:color="auto" w:fill="auto"/>
            <w:noWrap/>
            <w:vAlign w:val="bottom"/>
            <w:hideMark/>
          </w:tcPr>
          <w:p w14:paraId="4EB7B4A4" w14:textId="6BD1CAC2" w:rsidR="003F2E13" w:rsidRPr="00F51942" w:rsidRDefault="003F2E13" w:rsidP="003F0174">
            <w:pPr>
              <w:spacing w:after="0" w:line="240" w:lineRule="auto"/>
              <w:jc w:val="center"/>
              <w:rPr>
                <w:rFonts w:cs="Arial"/>
                <w:sz w:val="16"/>
                <w:szCs w:val="16"/>
              </w:rPr>
            </w:pPr>
            <w:r w:rsidRPr="00F51942">
              <w:rPr>
                <w:rFonts w:cs="Arial"/>
                <w:sz w:val="16"/>
                <w:szCs w:val="16"/>
              </w:rPr>
              <w:t>$0.67</w:t>
            </w:r>
          </w:p>
        </w:tc>
        <w:tc>
          <w:tcPr>
            <w:tcW w:w="1488" w:type="dxa"/>
            <w:shd w:val="clear" w:color="auto" w:fill="auto"/>
            <w:noWrap/>
            <w:vAlign w:val="bottom"/>
            <w:hideMark/>
          </w:tcPr>
          <w:p w14:paraId="7899C5F3" w14:textId="6A5C63AB" w:rsidR="003F2E13" w:rsidRPr="00F51942" w:rsidRDefault="003F2E13" w:rsidP="003F0174">
            <w:pPr>
              <w:spacing w:after="0" w:line="240" w:lineRule="auto"/>
              <w:jc w:val="center"/>
              <w:rPr>
                <w:rFonts w:cs="Arial"/>
                <w:sz w:val="16"/>
                <w:szCs w:val="16"/>
              </w:rPr>
            </w:pPr>
            <w:r w:rsidRPr="00F51942">
              <w:rPr>
                <w:rFonts w:cs="Arial"/>
                <w:sz w:val="16"/>
                <w:szCs w:val="16"/>
              </w:rPr>
              <w:t>$0.05</w:t>
            </w:r>
          </w:p>
        </w:tc>
        <w:tc>
          <w:tcPr>
            <w:tcW w:w="1489" w:type="dxa"/>
            <w:shd w:val="clear" w:color="auto" w:fill="auto"/>
            <w:noWrap/>
            <w:vAlign w:val="bottom"/>
            <w:hideMark/>
          </w:tcPr>
          <w:p w14:paraId="3E4BFB55" w14:textId="7568863D" w:rsidR="003F2E13" w:rsidRPr="00F51942" w:rsidRDefault="003F2E13" w:rsidP="003F0174">
            <w:pPr>
              <w:spacing w:after="0" w:line="240" w:lineRule="auto"/>
              <w:jc w:val="center"/>
              <w:rPr>
                <w:rFonts w:cs="Arial"/>
                <w:sz w:val="16"/>
                <w:szCs w:val="16"/>
              </w:rPr>
            </w:pPr>
            <w:r w:rsidRPr="00F51942">
              <w:rPr>
                <w:rFonts w:cs="Arial"/>
                <w:sz w:val="16"/>
                <w:szCs w:val="16"/>
              </w:rPr>
              <w:t>$0.05</w:t>
            </w:r>
          </w:p>
        </w:tc>
        <w:tc>
          <w:tcPr>
            <w:tcW w:w="1488" w:type="dxa"/>
            <w:shd w:val="clear" w:color="auto" w:fill="auto"/>
            <w:noWrap/>
            <w:vAlign w:val="bottom"/>
            <w:hideMark/>
          </w:tcPr>
          <w:p w14:paraId="03F5AFB1" w14:textId="45F2BA4F" w:rsidR="003F2E13" w:rsidRPr="00F51942" w:rsidRDefault="003F2E13" w:rsidP="003F0174">
            <w:pPr>
              <w:spacing w:after="0" w:line="240" w:lineRule="auto"/>
              <w:jc w:val="center"/>
              <w:rPr>
                <w:rFonts w:cs="Arial"/>
                <w:sz w:val="16"/>
                <w:szCs w:val="16"/>
              </w:rPr>
            </w:pPr>
            <w:r w:rsidRPr="00F51942">
              <w:rPr>
                <w:rFonts w:cs="Arial"/>
                <w:sz w:val="16"/>
                <w:szCs w:val="16"/>
              </w:rPr>
              <w:t>2.5%</w:t>
            </w:r>
          </w:p>
        </w:tc>
        <w:tc>
          <w:tcPr>
            <w:tcW w:w="1489" w:type="dxa"/>
            <w:shd w:val="clear" w:color="auto" w:fill="auto"/>
            <w:noWrap/>
            <w:vAlign w:val="bottom"/>
            <w:hideMark/>
          </w:tcPr>
          <w:p w14:paraId="0361DB8B" w14:textId="0BE25520" w:rsidR="003F2E13" w:rsidRPr="00F51942" w:rsidRDefault="003F2E13" w:rsidP="003F0174">
            <w:pPr>
              <w:spacing w:after="0" w:line="240" w:lineRule="auto"/>
              <w:jc w:val="center"/>
              <w:rPr>
                <w:rFonts w:cs="Arial"/>
                <w:sz w:val="16"/>
                <w:szCs w:val="16"/>
              </w:rPr>
            </w:pPr>
            <w:r w:rsidRPr="00F51942">
              <w:rPr>
                <w:rFonts w:cs="Arial"/>
                <w:sz w:val="16"/>
                <w:szCs w:val="16"/>
              </w:rPr>
              <w:t>0.4%</w:t>
            </w:r>
          </w:p>
        </w:tc>
      </w:tr>
      <w:tr w:rsidR="003F2E13" w:rsidRPr="00F51942" w14:paraId="0D48D786" w14:textId="77777777" w:rsidTr="00DA1B4E">
        <w:trPr>
          <w:trHeight w:val="228"/>
        </w:trPr>
        <w:tc>
          <w:tcPr>
            <w:tcW w:w="1555" w:type="dxa"/>
            <w:noWrap/>
            <w:hideMark/>
          </w:tcPr>
          <w:p w14:paraId="3975BC95" w14:textId="77777777" w:rsidR="003F2E13" w:rsidRPr="00F51942" w:rsidRDefault="003F2E13" w:rsidP="003F0174">
            <w:pPr>
              <w:spacing w:after="0" w:line="240" w:lineRule="auto"/>
              <w:rPr>
                <w:rFonts w:cs="Arial"/>
                <w:sz w:val="16"/>
                <w:szCs w:val="16"/>
              </w:rPr>
            </w:pPr>
            <w:r w:rsidRPr="00F51942">
              <w:rPr>
                <w:rFonts w:cs="Arial"/>
                <w:sz w:val="16"/>
                <w:szCs w:val="16"/>
              </w:rPr>
              <w:t>2018-19</w:t>
            </w:r>
          </w:p>
        </w:tc>
        <w:tc>
          <w:tcPr>
            <w:tcW w:w="1488" w:type="dxa"/>
            <w:shd w:val="clear" w:color="auto" w:fill="auto"/>
            <w:noWrap/>
            <w:vAlign w:val="bottom"/>
            <w:hideMark/>
          </w:tcPr>
          <w:p w14:paraId="74D06B6E" w14:textId="04E859BC" w:rsidR="003F2E13" w:rsidRPr="00F51942" w:rsidRDefault="003F2E13" w:rsidP="003F0174">
            <w:pPr>
              <w:spacing w:after="0" w:line="240" w:lineRule="auto"/>
              <w:jc w:val="center"/>
              <w:rPr>
                <w:rFonts w:cs="Arial"/>
                <w:sz w:val="16"/>
                <w:szCs w:val="16"/>
              </w:rPr>
            </w:pPr>
            <w:r w:rsidRPr="00F51942">
              <w:rPr>
                <w:rFonts w:cs="Arial"/>
                <w:sz w:val="16"/>
                <w:szCs w:val="16"/>
              </w:rPr>
              <w:t>$0.25</w:t>
            </w:r>
          </w:p>
        </w:tc>
        <w:tc>
          <w:tcPr>
            <w:tcW w:w="1488" w:type="dxa"/>
            <w:shd w:val="clear" w:color="000000" w:fill="FFFFFF"/>
            <w:noWrap/>
            <w:vAlign w:val="bottom"/>
            <w:hideMark/>
          </w:tcPr>
          <w:p w14:paraId="7AB649DA" w14:textId="60C7421C" w:rsidR="003F2E13" w:rsidRPr="00F51942" w:rsidRDefault="003F2E13" w:rsidP="003F0174">
            <w:pPr>
              <w:spacing w:after="0" w:line="240" w:lineRule="auto"/>
              <w:jc w:val="center"/>
              <w:rPr>
                <w:rFonts w:cs="Arial"/>
                <w:sz w:val="16"/>
                <w:szCs w:val="16"/>
              </w:rPr>
            </w:pPr>
            <w:r w:rsidRPr="00F51942">
              <w:rPr>
                <w:rFonts w:cs="Arial"/>
                <w:sz w:val="16"/>
                <w:szCs w:val="16"/>
              </w:rPr>
              <w:t>$0.27</w:t>
            </w:r>
          </w:p>
        </w:tc>
        <w:tc>
          <w:tcPr>
            <w:tcW w:w="1489" w:type="dxa"/>
            <w:shd w:val="clear" w:color="auto" w:fill="auto"/>
            <w:noWrap/>
            <w:vAlign w:val="bottom"/>
            <w:hideMark/>
          </w:tcPr>
          <w:p w14:paraId="3E3C29CE" w14:textId="57400A95" w:rsidR="003F2E13" w:rsidRPr="00F51942" w:rsidRDefault="003F2E13" w:rsidP="003F0174">
            <w:pPr>
              <w:spacing w:after="0" w:line="240" w:lineRule="auto"/>
              <w:jc w:val="center"/>
              <w:rPr>
                <w:rFonts w:cs="Arial"/>
                <w:sz w:val="16"/>
                <w:szCs w:val="16"/>
              </w:rPr>
            </w:pPr>
            <w:r w:rsidRPr="00F51942">
              <w:rPr>
                <w:rFonts w:cs="Arial"/>
                <w:sz w:val="16"/>
                <w:szCs w:val="16"/>
              </w:rPr>
              <w:t>$0.64</w:t>
            </w:r>
          </w:p>
        </w:tc>
        <w:tc>
          <w:tcPr>
            <w:tcW w:w="1488" w:type="dxa"/>
            <w:shd w:val="clear" w:color="auto" w:fill="auto"/>
            <w:noWrap/>
            <w:vAlign w:val="bottom"/>
            <w:hideMark/>
          </w:tcPr>
          <w:p w14:paraId="251C962F" w14:textId="4EE2CADF" w:rsidR="003F2E13" w:rsidRPr="00F51942" w:rsidRDefault="003F2E13" w:rsidP="003F0174">
            <w:pPr>
              <w:spacing w:after="0" w:line="240" w:lineRule="auto"/>
              <w:jc w:val="center"/>
              <w:rPr>
                <w:rFonts w:cs="Arial"/>
                <w:sz w:val="16"/>
                <w:szCs w:val="16"/>
              </w:rPr>
            </w:pPr>
            <w:r w:rsidRPr="00F51942">
              <w:rPr>
                <w:rFonts w:cs="Arial"/>
                <w:sz w:val="16"/>
                <w:szCs w:val="16"/>
              </w:rPr>
              <w:t>$0.69</w:t>
            </w:r>
          </w:p>
        </w:tc>
        <w:tc>
          <w:tcPr>
            <w:tcW w:w="1488" w:type="dxa"/>
            <w:shd w:val="clear" w:color="auto" w:fill="auto"/>
            <w:noWrap/>
            <w:vAlign w:val="bottom"/>
            <w:hideMark/>
          </w:tcPr>
          <w:p w14:paraId="54BA5473" w14:textId="6D8DB78F" w:rsidR="003F2E13" w:rsidRPr="00F51942" w:rsidRDefault="003F2E13" w:rsidP="003F0174">
            <w:pPr>
              <w:spacing w:after="0" w:line="240" w:lineRule="auto"/>
              <w:jc w:val="center"/>
              <w:rPr>
                <w:rFonts w:cs="Arial"/>
                <w:sz w:val="16"/>
                <w:szCs w:val="16"/>
              </w:rPr>
            </w:pPr>
            <w:r w:rsidRPr="00F51942">
              <w:rPr>
                <w:rFonts w:cs="Arial"/>
                <w:sz w:val="16"/>
                <w:szCs w:val="16"/>
              </w:rPr>
              <w:t>-$0.39</w:t>
            </w:r>
          </w:p>
        </w:tc>
        <w:tc>
          <w:tcPr>
            <w:tcW w:w="1489" w:type="dxa"/>
            <w:shd w:val="clear" w:color="auto" w:fill="auto"/>
            <w:noWrap/>
            <w:vAlign w:val="bottom"/>
            <w:hideMark/>
          </w:tcPr>
          <w:p w14:paraId="0B46B5A5" w14:textId="70C7CE06" w:rsidR="003F2E13" w:rsidRPr="00F51942" w:rsidRDefault="003F2E13" w:rsidP="003F0174">
            <w:pPr>
              <w:spacing w:after="0" w:line="240" w:lineRule="auto"/>
              <w:jc w:val="center"/>
              <w:rPr>
                <w:rFonts w:cs="Arial"/>
                <w:sz w:val="16"/>
                <w:szCs w:val="16"/>
              </w:rPr>
            </w:pPr>
            <w:r w:rsidRPr="00F51942">
              <w:rPr>
                <w:rFonts w:cs="Arial"/>
                <w:sz w:val="16"/>
                <w:szCs w:val="16"/>
              </w:rPr>
              <w:t>-$0.41</w:t>
            </w:r>
          </w:p>
        </w:tc>
        <w:tc>
          <w:tcPr>
            <w:tcW w:w="1488" w:type="dxa"/>
            <w:shd w:val="clear" w:color="auto" w:fill="auto"/>
            <w:noWrap/>
            <w:vAlign w:val="bottom"/>
            <w:hideMark/>
          </w:tcPr>
          <w:p w14:paraId="32B323B4" w14:textId="3C37BDBB" w:rsidR="003F2E13" w:rsidRPr="00F51942" w:rsidRDefault="003F2E13" w:rsidP="003F0174">
            <w:pPr>
              <w:spacing w:after="0" w:line="240" w:lineRule="auto"/>
              <w:jc w:val="center"/>
              <w:rPr>
                <w:rFonts w:cs="Arial"/>
                <w:sz w:val="16"/>
                <w:szCs w:val="16"/>
              </w:rPr>
            </w:pPr>
            <w:r w:rsidRPr="00F51942">
              <w:rPr>
                <w:rFonts w:cs="Arial"/>
                <w:sz w:val="16"/>
                <w:szCs w:val="16"/>
              </w:rPr>
              <w:t>0.7%</w:t>
            </w:r>
          </w:p>
        </w:tc>
        <w:tc>
          <w:tcPr>
            <w:tcW w:w="1489" w:type="dxa"/>
            <w:shd w:val="clear" w:color="auto" w:fill="auto"/>
            <w:noWrap/>
            <w:vAlign w:val="bottom"/>
            <w:hideMark/>
          </w:tcPr>
          <w:p w14:paraId="1D6D830A" w14:textId="41768B05" w:rsidR="003F2E13" w:rsidRPr="00F51942" w:rsidRDefault="003F2E13" w:rsidP="003F0174">
            <w:pPr>
              <w:spacing w:after="0" w:line="240" w:lineRule="auto"/>
              <w:jc w:val="center"/>
              <w:rPr>
                <w:rFonts w:cs="Arial"/>
                <w:sz w:val="16"/>
                <w:szCs w:val="16"/>
              </w:rPr>
            </w:pPr>
            <w:r w:rsidRPr="00F51942">
              <w:rPr>
                <w:rFonts w:cs="Arial"/>
                <w:sz w:val="16"/>
                <w:szCs w:val="16"/>
              </w:rPr>
              <w:t>-3.5%</w:t>
            </w:r>
          </w:p>
        </w:tc>
      </w:tr>
      <w:tr w:rsidR="003F2E13" w:rsidRPr="00F51942" w14:paraId="4FF5A072" w14:textId="77777777" w:rsidTr="00DA1B4E">
        <w:trPr>
          <w:trHeight w:val="228"/>
        </w:trPr>
        <w:tc>
          <w:tcPr>
            <w:tcW w:w="1555" w:type="dxa"/>
            <w:noWrap/>
          </w:tcPr>
          <w:p w14:paraId="3E80EEB2" w14:textId="77777777" w:rsidR="003F2E13" w:rsidRPr="00F51942" w:rsidRDefault="003F2E13" w:rsidP="003F0174">
            <w:pPr>
              <w:spacing w:after="0" w:line="240" w:lineRule="auto"/>
              <w:rPr>
                <w:rFonts w:cs="Arial"/>
                <w:sz w:val="16"/>
                <w:szCs w:val="16"/>
              </w:rPr>
            </w:pPr>
            <w:r w:rsidRPr="00F51942">
              <w:rPr>
                <w:rFonts w:cs="Arial"/>
                <w:sz w:val="16"/>
                <w:szCs w:val="16"/>
              </w:rPr>
              <w:t>2019-20</w:t>
            </w:r>
          </w:p>
        </w:tc>
        <w:tc>
          <w:tcPr>
            <w:tcW w:w="1488" w:type="dxa"/>
            <w:shd w:val="clear" w:color="auto" w:fill="auto"/>
            <w:noWrap/>
            <w:vAlign w:val="bottom"/>
          </w:tcPr>
          <w:p w14:paraId="7351F349" w14:textId="7BC021B8" w:rsidR="003F2E13" w:rsidRPr="00F51942" w:rsidRDefault="003F2E13" w:rsidP="003F0174">
            <w:pPr>
              <w:spacing w:after="0" w:line="240" w:lineRule="auto"/>
              <w:jc w:val="center"/>
              <w:rPr>
                <w:rFonts w:cs="Arial"/>
                <w:sz w:val="16"/>
                <w:szCs w:val="16"/>
              </w:rPr>
            </w:pPr>
            <w:r w:rsidRPr="00F51942">
              <w:rPr>
                <w:rFonts w:cs="Arial"/>
                <w:sz w:val="16"/>
                <w:szCs w:val="16"/>
              </w:rPr>
              <w:t>$1.68</w:t>
            </w:r>
          </w:p>
        </w:tc>
        <w:tc>
          <w:tcPr>
            <w:tcW w:w="1488" w:type="dxa"/>
            <w:shd w:val="clear" w:color="000000" w:fill="FFFFFF"/>
            <w:noWrap/>
            <w:vAlign w:val="bottom"/>
          </w:tcPr>
          <w:p w14:paraId="29EF2272" w14:textId="14DA870F" w:rsidR="003F2E13" w:rsidRPr="00F51942" w:rsidRDefault="003F2E13" w:rsidP="003F0174">
            <w:pPr>
              <w:spacing w:after="0" w:line="240" w:lineRule="auto"/>
              <w:jc w:val="center"/>
              <w:rPr>
                <w:rFonts w:cs="Arial"/>
                <w:sz w:val="16"/>
                <w:szCs w:val="16"/>
              </w:rPr>
            </w:pPr>
            <w:r w:rsidRPr="00F51942">
              <w:rPr>
                <w:rFonts w:cs="Arial"/>
                <w:sz w:val="16"/>
                <w:szCs w:val="16"/>
              </w:rPr>
              <w:t>$1.77</w:t>
            </w:r>
          </w:p>
        </w:tc>
        <w:tc>
          <w:tcPr>
            <w:tcW w:w="1489" w:type="dxa"/>
            <w:shd w:val="clear" w:color="auto" w:fill="auto"/>
            <w:noWrap/>
            <w:vAlign w:val="bottom"/>
          </w:tcPr>
          <w:p w14:paraId="56092AAE" w14:textId="1E7BFDA1" w:rsidR="003F2E13" w:rsidRPr="00F51942" w:rsidRDefault="003F2E13" w:rsidP="003F0174">
            <w:pPr>
              <w:spacing w:after="0" w:line="240" w:lineRule="auto"/>
              <w:jc w:val="center"/>
              <w:rPr>
                <w:rFonts w:cs="Arial"/>
                <w:sz w:val="16"/>
                <w:szCs w:val="16"/>
              </w:rPr>
            </w:pPr>
            <w:r w:rsidRPr="00F51942">
              <w:rPr>
                <w:rFonts w:cs="Arial"/>
                <w:sz w:val="16"/>
                <w:szCs w:val="16"/>
              </w:rPr>
              <w:t>$0.54</w:t>
            </w:r>
          </w:p>
        </w:tc>
        <w:tc>
          <w:tcPr>
            <w:tcW w:w="1488" w:type="dxa"/>
            <w:shd w:val="clear" w:color="auto" w:fill="auto"/>
            <w:noWrap/>
            <w:vAlign w:val="bottom"/>
          </w:tcPr>
          <w:p w14:paraId="38B7490D" w14:textId="15BDBF4A" w:rsidR="003F2E13" w:rsidRPr="00F51942" w:rsidRDefault="003F2E13" w:rsidP="003F0174">
            <w:pPr>
              <w:spacing w:after="0" w:line="240" w:lineRule="auto"/>
              <w:jc w:val="center"/>
              <w:rPr>
                <w:rFonts w:cs="Arial"/>
                <w:sz w:val="16"/>
                <w:szCs w:val="16"/>
              </w:rPr>
            </w:pPr>
            <w:r w:rsidRPr="00F51942">
              <w:rPr>
                <w:rFonts w:cs="Arial"/>
                <w:sz w:val="16"/>
                <w:szCs w:val="16"/>
              </w:rPr>
              <w:t>$0.57</w:t>
            </w:r>
          </w:p>
        </w:tc>
        <w:tc>
          <w:tcPr>
            <w:tcW w:w="1488" w:type="dxa"/>
            <w:shd w:val="clear" w:color="auto" w:fill="auto"/>
            <w:noWrap/>
            <w:vAlign w:val="bottom"/>
          </w:tcPr>
          <w:p w14:paraId="6A7A4A84" w14:textId="2B603D65" w:rsidR="003F2E13" w:rsidRPr="00F51942" w:rsidRDefault="003F2E13" w:rsidP="003F0174">
            <w:pPr>
              <w:spacing w:after="0" w:line="240" w:lineRule="auto"/>
              <w:jc w:val="center"/>
              <w:rPr>
                <w:rFonts w:cs="Arial"/>
                <w:sz w:val="16"/>
                <w:szCs w:val="16"/>
              </w:rPr>
            </w:pPr>
            <w:r w:rsidRPr="00F51942">
              <w:rPr>
                <w:rFonts w:cs="Arial"/>
                <w:sz w:val="16"/>
                <w:szCs w:val="16"/>
              </w:rPr>
              <w:t>$1.14</w:t>
            </w:r>
          </w:p>
        </w:tc>
        <w:tc>
          <w:tcPr>
            <w:tcW w:w="1489" w:type="dxa"/>
            <w:shd w:val="clear" w:color="auto" w:fill="auto"/>
            <w:noWrap/>
            <w:vAlign w:val="bottom"/>
          </w:tcPr>
          <w:p w14:paraId="70899F23" w14:textId="2620186B" w:rsidR="003F2E13" w:rsidRPr="00F51942" w:rsidRDefault="003F2E13" w:rsidP="003F0174">
            <w:pPr>
              <w:spacing w:after="0" w:line="240" w:lineRule="auto"/>
              <w:jc w:val="center"/>
              <w:rPr>
                <w:rFonts w:cs="Arial"/>
                <w:sz w:val="16"/>
                <w:szCs w:val="16"/>
              </w:rPr>
            </w:pPr>
            <w:r w:rsidRPr="00F51942">
              <w:rPr>
                <w:rFonts w:cs="Arial"/>
                <w:sz w:val="16"/>
                <w:szCs w:val="16"/>
              </w:rPr>
              <w:t>$1.20</w:t>
            </w:r>
          </w:p>
        </w:tc>
        <w:tc>
          <w:tcPr>
            <w:tcW w:w="1488" w:type="dxa"/>
            <w:shd w:val="clear" w:color="auto" w:fill="auto"/>
            <w:noWrap/>
            <w:vAlign w:val="bottom"/>
          </w:tcPr>
          <w:p w14:paraId="6AAB0536" w14:textId="38559AB6" w:rsidR="003F2E13" w:rsidRPr="00F51942" w:rsidRDefault="003F2E13" w:rsidP="003F0174">
            <w:pPr>
              <w:spacing w:after="0" w:line="240" w:lineRule="auto"/>
              <w:jc w:val="center"/>
              <w:rPr>
                <w:rFonts w:cs="Arial"/>
                <w:sz w:val="16"/>
                <w:szCs w:val="16"/>
              </w:rPr>
            </w:pPr>
            <w:r w:rsidRPr="00F51942">
              <w:rPr>
                <w:rFonts w:cs="Arial"/>
                <w:sz w:val="16"/>
                <w:szCs w:val="16"/>
              </w:rPr>
              <w:t>5.4%</w:t>
            </w:r>
          </w:p>
        </w:tc>
        <w:tc>
          <w:tcPr>
            <w:tcW w:w="1489" w:type="dxa"/>
            <w:shd w:val="clear" w:color="auto" w:fill="auto"/>
            <w:noWrap/>
            <w:vAlign w:val="bottom"/>
          </w:tcPr>
          <w:p w14:paraId="3DF3E06E" w14:textId="471D09CA" w:rsidR="003F2E13" w:rsidRPr="00F51942" w:rsidRDefault="003F2E13" w:rsidP="003F0174">
            <w:pPr>
              <w:spacing w:after="0" w:line="240" w:lineRule="auto"/>
              <w:jc w:val="center"/>
              <w:rPr>
                <w:rFonts w:cs="Arial"/>
                <w:sz w:val="16"/>
                <w:szCs w:val="16"/>
              </w:rPr>
            </w:pPr>
            <w:r w:rsidRPr="00F51942">
              <w:rPr>
                <w:rFonts w:cs="Arial"/>
                <w:sz w:val="16"/>
                <w:szCs w:val="16"/>
              </w:rPr>
              <w:t>8.3%</w:t>
            </w:r>
          </w:p>
        </w:tc>
      </w:tr>
      <w:tr w:rsidR="003F2E13" w:rsidRPr="00F51942" w14:paraId="3C8A5C3E" w14:textId="77777777" w:rsidTr="00DA1B4E">
        <w:trPr>
          <w:trHeight w:val="228"/>
        </w:trPr>
        <w:tc>
          <w:tcPr>
            <w:tcW w:w="1555" w:type="dxa"/>
            <w:noWrap/>
            <w:hideMark/>
          </w:tcPr>
          <w:p w14:paraId="1D191001" w14:textId="77777777" w:rsidR="003F2E13" w:rsidRPr="00F51942" w:rsidRDefault="003F2E13" w:rsidP="003F0174">
            <w:pPr>
              <w:spacing w:after="0" w:line="240" w:lineRule="auto"/>
              <w:rPr>
                <w:rFonts w:cs="Arial"/>
                <w:sz w:val="16"/>
                <w:szCs w:val="16"/>
              </w:rPr>
            </w:pPr>
            <w:r w:rsidRPr="00F51942">
              <w:rPr>
                <w:rFonts w:cs="Arial"/>
                <w:sz w:val="16"/>
                <w:szCs w:val="16"/>
              </w:rPr>
              <w:t>2020-21</w:t>
            </w:r>
          </w:p>
        </w:tc>
        <w:tc>
          <w:tcPr>
            <w:tcW w:w="1488" w:type="dxa"/>
            <w:shd w:val="clear" w:color="auto" w:fill="auto"/>
            <w:noWrap/>
            <w:vAlign w:val="bottom"/>
            <w:hideMark/>
          </w:tcPr>
          <w:p w14:paraId="6587C0FD" w14:textId="400D63C6" w:rsidR="003F2E13" w:rsidRPr="00F51942" w:rsidRDefault="003F2E13" w:rsidP="003F0174">
            <w:pPr>
              <w:spacing w:after="0" w:line="240" w:lineRule="auto"/>
              <w:jc w:val="center"/>
              <w:rPr>
                <w:rFonts w:cs="Arial"/>
                <w:sz w:val="16"/>
                <w:szCs w:val="16"/>
              </w:rPr>
            </w:pPr>
            <w:r w:rsidRPr="00F51942">
              <w:rPr>
                <w:rFonts w:cs="Arial"/>
                <w:sz w:val="16"/>
                <w:szCs w:val="16"/>
              </w:rPr>
              <w:t>$1.86</w:t>
            </w:r>
          </w:p>
        </w:tc>
        <w:tc>
          <w:tcPr>
            <w:tcW w:w="1488" w:type="dxa"/>
            <w:shd w:val="clear" w:color="000000" w:fill="FFFFFF"/>
            <w:noWrap/>
            <w:vAlign w:val="bottom"/>
            <w:hideMark/>
          </w:tcPr>
          <w:p w14:paraId="2403A6D1" w14:textId="5CB97127" w:rsidR="003F2E13" w:rsidRPr="00F51942" w:rsidRDefault="003F2E13" w:rsidP="003F0174">
            <w:pPr>
              <w:spacing w:after="0" w:line="240" w:lineRule="auto"/>
              <w:jc w:val="center"/>
              <w:rPr>
                <w:rFonts w:cs="Arial"/>
                <w:sz w:val="16"/>
                <w:szCs w:val="16"/>
              </w:rPr>
            </w:pPr>
            <w:r w:rsidRPr="00F51942">
              <w:rPr>
                <w:rFonts w:cs="Arial"/>
                <w:sz w:val="16"/>
                <w:szCs w:val="16"/>
              </w:rPr>
              <w:t>$1.93</w:t>
            </w:r>
          </w:p>
        </w:tc>
        <w:tc>
          <w:tcPr>
            <w:tcW w:w="1489" w:type="dxa"/>
            <w:shd w:val="clear" w:color="auto" w:fill="auto"/>
            <w:noWrap/>
            <w:vAlign w:val="bottom"/>
            <w:hideMark/>
          </w:tcPr>
          <w:p w14:paraId="3B2371E6" w14:textId="5136D748" w:rsidR="003F2E13" w:rsidRPr="00F51942" w:rsidRDefault="003F2E13" w:rsidP="003F0174">
            <w:pPr>
              <w:spacing w:after="0" w:line="240" w:lineRule="auto"/>
              <w:jc w:val="center"/>
              <w:rPr>
                <w:rFonts w:cs="Arial"/>
                <w:sz w:val="16"/>
                <w:szCs w:val="16"/>
              </w:rPr>
            </w:pPr>
            <w:r w:rsidRPr="00F51942">
              <w:rPr>
                <w:rFonts w:cs="Arial"/>
                <w:sz w:val="16"/>
                <w:szCs w:val="16"/>
              </w:rPr>
              <w:t>$0.46</w:t>
            </w:r>
          </w:p>
        </w:tc>
        <w:tc>
          <w:tcPr>
            <w:tcW w:w="1488" w:type="dxa"/>
            <w:shd w:val="clear" w:color="auto" w:fill="auto"/>
            <w:noWrap/>
            <w:vAlign w:val="bottom"/>
            <w:hideMark/>
          </w:tcPr>
          <w:p w14:paraId="59D55374" w14:textId="3FEDD77F" w:rsidR="003F2E13" w:rsidRPr="00F51942" w:rsidRDefault="003F2E13" w:rsidP="003F0174">
            <w:pPr>
              <w:spacing w:after="0" w:line="240" w:lineRule="auto"/>
              <w:jc w:val="center"/>
              <w:rPr>
                <w:rFonts w:cs="Arial"/>
                <w:sz w:val="16"/>
                <w:szCs w:val="16"/>
              </w:rPr>
            </w:pPr>
            <w:r w:rsidRPr="00F51942">
              <w:rPr>
                <w:rFonts w:cs="Arial"/>
                <w:sz w:val="16"/>
                <w:szCs w:val="16"/>
              </w:rPr>
              <w:t>$0.48</w:t>
            </w:r>
          </w:p>
        </w:tc>
        <w:tc>
          <w:tcPr>
            <w:tcW w:w="1488" w:type="dxa"/>
            <w:shd w:val="clear" w:color="auto" w:fill="auto"/>
            <w:noWrap/>
            <w:vAlign w:val="bottom"/>
            <w:hideMark/>
          </w:tcPr>
          <w:p w14:paraId="67EF6D3E" w14:textId="22710405" w:rsidR="003F2E13" w:rsidRPr="00F51942" w:rsidRDefault="003F2E13" w:rsidP="003F0174">
            <w:pPr>
              <w:spacing w:after="0" w:line="240" w:lineRule="auto"/>
              <w:jc w:val="center"/>
              <w:rPr>
                <w:rFonts w:cs="Arial"/>
                <w:sz w:val="16"/>
                <w:szCs w:val="16"/>
              </w:rPr>
            </w:pPr>
            <w:r w:rsidRPr="00F51942">
              <w:rPr>
                <w:rFonts w:cs="Arial"/>
                <w:sz w:val="16"/>
                <w:szCs w:val="16"/>
              </w:rPr>
              <w:t>$1.39</w:t>
            </w:r>
          </w:p>
        </w:tc>
        <w:tc>
          <w:tcPr>
            <w:tcW w:w="1489" w:type="dxa"/>
            <w:shd w:val="clear" w:color="auto" w:fill="auto"/>
            <w:noWrap/>
            <w:vAlign w:val="bottom"/>
            <w:hideMark/>
          </w:tcPr>
          <w:p w14:paraId="673ED723" w14:textId="64B40855" w:rsidR="003F2E13" w:rsidRPr="00F51942" w:rsidRDefault="003F2E13" w:rsidP="003F0174">
            <w:pPr>
              <w:spacing w:after="0" w:line="240" w:lineRule="auto"/>
              <w:jc w:val="center"/>
              <w:rPr>
                <w:rFonts w:cs="Arial"/>
                <w:sz w:val="16"/>
                <w:szCs w:val="16"/>
              </w:rPr>
            </w:pPr>
            <w:r w:rsidRPr="00F51942">
              <w:rPr>
                <w:rFonts w:cs="Arial"/>
                <w:sz w:val="16"/>
                <w:szCs w:val="16"/>
              </w:rPr>
              <w:t>$1.45</w:t>
            </w:r>
          </w:p>
        </w:tc>
        <w:tc>
          <w:tcPr>
            <w:tcW w:w="1488" w:type="dxa"/>
            <w:shd w:val="clear" w:color="auto" w:fill="auto"/>
            <w:noWrap/>
            <w:vAlign w:val="bottom"/>
            <w:hideMark/>
          </w:tcPr>
          <w:p w14:paraId="70D03DF7" w14:textId="69B0A0E2" w:rsidR="003F2E13" w:rsidRPr="00F51942" w:rsidRDefault="003F2E13" w:rsidP="003F0174">
            <w:pPr>
              <w:spacing w:after="0" w:line="240" w:lineRule="auto"/>
              <w:jc w:val="center"/>
              <w:rPr>
                <w:rFonts w:cs="Arial"/>
                <w:sz w:val="16"/>
                <w:szCs w:val="16"/>
              </w:rPr>
            </w:pPr>
            <w:r w:rsidRPr="00F51942">
              <w:rPr>
                <w:rFonts w:cs="Arial"/>
                <w:sz w:val="16"/>
                <w:szCs w:val="16"/>
              </w:rPr>
              <w:t>5.7%</w:t>
            </w:r>
          </w:p>
        </w:tc>
        <w:tc>
          <w:tcPr>
            <w:tcW w:w="1489" w:type="dxa"/>
            <w:shd w:val="clear" w:color="auto" w:fill="auto"/>
            <w:noWrap/>
            <w:vAlign w:val="bottom"/>
            <w:hideMark/>
          </w:tcPr>
          <w:p w14:paraId="7FE62E47" w14:textId="3818EF8B" w:rsidR="003F2E13" w:rsidRPr="00F51942" w:rsidRDefault="003F2E13" w:rsidP="003F0174">
            <w:pPr>
              <w:spacing w:after="0" w:line="240" w:lineRule="auto"/>
              <w:jc w:val="center"/>
              <w:rPr>
                <w:rFonts w:cs="Arial"/>
                <w:sz w:val="16"/>
                <w:szCs w:val="16"/>
              </w:rPr>
            </w:pPr>
            <w:r w:rsidRPr="00F51942">
              <w:rPr>
                <w:rFonts w:cs="Arial"/>
                <w:sz w:val="16"/>
                <w:szCs w:val="16"/>
              </w:rPr>
              <w:t>8.2%</w:t>
            </w:r>
          </w:p>
        </w:tc>
      </w:tr>
      <w:tr w:rsidR="003F2E13" w:rsidRPr="00F51942" w14:paraId="79177C15" w14:textId="77777777" w:rsidTr="00DA1B4E">
        <w:trPr>
          <w:trHeight w:val="228"/>
        </w:trPr>
        <w:tc>
          <w:tcPr>
            <w:tcW w:w="1555" w:type="dxa"/>
            <w:noWrap/>
          </w:tcPr>
          <w:p w14:paraId="23019981" w14:textId="77777777" w:rsidR="003F2E13" w:rsidRPr="00F51942" w:rsidRDefault="003F2E13" w:rsidP="003F0174">
            <w:pPr>
              <w:spacing w:after="0" w:line="240" w:lineRule="auto"/>
              <w:rPr>
                <w:rFonts w:cs="Arial"/>
                <w:sz w:val="16"/>
                <w:szCs w:val="16"/>
              </w:rPr>
            </w:pPr>
            <w:r w:rsidRPr="00F51942">
              <w:rPr>
                <w:rFonts w:cs="Arial"/>
                <w:sz w:val="16"/>
                <w:szCs w:val="16"/>
              </w:rPr>
              <w:t>2021-22</w:t>
            </w:r>
          </w:p>
        </w:tc>
        <w:tc>
          <w:tcPr>
            <w:tcW w:w="1488" w:type="dxa"/>
            <w:shd w:val="clear" w:color="auto" w:fill="auto"/>
            <w:noWrap/>
            <w:vAlign w:val="bottom"/>
          </w:tcPr>
          <w:p w14:paraId="0F6AC1AF" w14:textId="7FADDD01" w:rsidR="003F2E13" w:rsidRPr="00F51942" w:rsidRDefault="003F2E13" w:rsidP="003F0174">
            <w:pPr>
              <w:spacing w:after="0" w:line="240" w:lineRule="auto"/>
              <w:jc w:val="center"/>
              <w:rPr>
                <w:rFonts w:cs="Arial"/>
                <w:sz w:val="16"/>
                <w:szCs w:val="16"/>
              </w:rPr>
            </w:pPr>
            <w:r w:rsidRPr="00F51942">
              <w:rPr>
                <w:rFonts w:cs="Arial"/>
                <w:sz w:val="16"/>
                <w:szCs w:val="16"/>
              </w:rPr>
              <w:t>$1.72</w:t>
            </w:r>
          </w:p>
        </w:tc>
        <w:tc>
          <w:tcPr>
            <w:tcW w:w="1488" w:type="dxa"/>
            <w:shd w:val="clear" w:color="auto" w:fill="auto"/>
            <w:noWrap/>
            <w:vAlign w:val="bottom"/>
          </w:tcPr>
          <w:p w14:paraId="0D95058F" w14:textId="4C045AE3" w:rsidR="003F2E13" w:rsidRPr="00F51942" w:rsidRDefault="003F2E13" w:rsidP="003F0174">
            <w:pPr>
              <w:spacing w:after="0" w:line="240" w:lineRule="auto"/>
              <w:jc w:val="center"/>
              <w:rPr>
                <w:rFonts w:cs="Arial"/>
                <w:sz w:val="16"/>
                <w:szCs w:val="16"/>
              </w:rPr>
            </w:pPr>
            <w:r w:rsidRPr="00F51942">
              <w:rPr>
                <w:rFonts w:cs="Arial"/>
                <w:sz w:val="16"/>
                <w:szCs w:val="16"/>
              </w:rPr>
              <w:t>$1.72</w:t>
            </w:r>
          </w:p>
        </w:tc>
        <w:tc>
          <w:tcPr>
            <w:tcW w:w="1489" w:type="dxa"/>
            <w:shd w:val="clear" w:color="auto" w:fill="auto"/>
            <w:noWrap/>
            <w:vAlign w:val="bottom"/>
          </w:tcPr>
          <w:p w14:paraId="2902EE28" w14:textId="5E1F831D" w:rsidR="003F2E13" w:rsidRPr="00F51942" w:rsidRDefault="003F2E13" w:rsidP="003F0174">
            <w:pPr>
              <w:spacing w:after="0" w:line="240" w:lineRule="auto"/>
              <w:jc w:val="center"/>
              <w:rPr>
                <w:rFonts w:cs="Arial"/>
                <w:sz w:val="16"/>
                <w:szCs w:val="16"/>
              </w:rPr>
            </w:pPr>
            <w:r w:rsidRPr="00F51942">
              <w:rPr>
                <w:rFonts w:cs="Arial"/>
                <w:sz w:val="16"/>
                <w:szCs w:val="16"/>
              </w:rPr>
              <w:t>$0.46</w:t>
            </w:r>
          </w:p>
        </w:tc>
        <w:tc>
          <w:tcPr>
            <w:tcW w:w="1488" w:type="dxa"/>
            <w:shd w:val="clear" w:color="auto" w:fill="auto"/>
            <w:noWrap/>
            <w:vAlign w:val="bottom"/>
          </w:tcPr>
          <w:p w14:paraId="707738A3" w14:textId="79F5E8C4" w:rsidR="003F2E13" w:rsidRPr="00F51942" w:rsidRDefault="003F2E13" w:rsidP="003F0174">
            <w:pPr>
              <w:spacing w:after="0" w:line="240" w:lineRule="auto"/>
              <w:jc w:val="center"/>
              <w:rPr>
                <w:rFonts w:cs="Arial"/>
                <w:sz w:val="16"/>
                <w:szCs w:val="16"/>
              </w:rPr>
            </w:pPr>
            <w:r w:rsidRPr="00F51942">
              <w:rPr>
                <w:rFonts w:cs="Arial"/>
                <w:sz w:val="16"/>
                <w:szCs w:val="16"/>
              </w:rPr>
              <w:t>$0.46</w:t>
            </w:r>
          </w:p>
        </w:tc>
        <w:tc>
          <w:tcPr>
            <w:tcW w:w="1488" w:type="dxa"/>
            <w:shd w:val="clear" w:color="auto" w:fill="auto"/>
            <w:noWrap/>
            <w:vAlign w:val="bottom"/>
          </w:tcPr>
          <w:p w14:paraId="28C4C9B1" w14:textId="69EFA35B" w:rsidR="003F2E13" w:rsidRPr="00F51942" w:rsidRDefault="003F2E13" w:rsidP="003F0174">
            <w:pPr>
              <w:spacing w:after="0" w:line="240" w:lineRule="auto"/>
              <w:jc w:val="center"/>
              <w:rPr>
                <w:rFonts w:cs="Arial"/>
                <w:sz w:val="16"/>
                <w:szCs w:val="16"/>
              </w:rPr>
            </w:pPr>
            <w:r w:rsidRPr="00F51942">
              <w:rPr>
                <w:rFonts w:cs="Arial"/>
                <w:sz w:val="16"/>
                <w:szCs w:val="16"/>
              </w:rPr>
              <w:t>$1.27</w:t>
            </w:r>
          </w:p>
        </w:tc>
        <w:tc>
          <w:tcPr>
            <w:tcW w:w="1489" w:type="dxa"/>
            <w:shd w:val="clear" w:color="auto" w:fill="auto"/>
            <w:noWrap/>
            <w:vAlign w:val="bottom"/>
          </w:tcPr>
          <w:p w14:paraId="207A442C" w14:textId="295AD983" w:rsidR="003F2E13" w:rsidRPr="00F51942" w:rsidRDefault="003F2E13" w:rsidP="003F0174">
            <w:pPr>
              <w:spacing w:after="0" w:line="240" w:lineRule="auto"/>
              <w:jc w:val="center"/>
              <w:rPr>
                <w:rFonts w:cs="Arial"/>
                <w:sz w:val="16"/>
                <w:szCs w:val="16"/>
              </w:rPr>
            </w:pPr>
            <w:r w:rsidRPr="00F51942">
              <w:rPr>
                <w:rFonts w:cs="Arial"/>
                <w:sz w:val="16"/>
                <w:szCs w:val="16"/>
              </w:rPr>
              <w:t>$1.27</w:t>
            </w:r>
          </w:p>
        </w:tc>
        <w:tc>
          <w:tcPr>
            <w:tcW w:w="1488" w:type="dxa"/>
            <w:shd w:val="clear" w:color="auto" w:fill="auto"/>
            <w:noWrap/>
            <w:vAlign w:val="bottom"/>
          </w:tcPr>
          <w:p w14:paraId="0D9620A8" w14:textId="1D574F4F" w:rsidR="003F2E13" w:rsidRPr="00F51942" w:rsidRDefault="003F2E13" w:rsidP="003F0174">
            <w:pPr>
              <w:spacing w:after="0" w:line="240" w:lineRule="auto"/>
              <w:jc w:val="center"/>
              <w:rPr>
                <w:rFonts w:cs="Arial"/>
                <w:sz w:val="16"/>
                <w:szCs w:val="16"/>
              </w:rPr>
            </w:pPr>
            <w:r w:rsidRPr="00F51942">
              <w:rPr>
                <w:rFonts w:cs="Arial"/>
                <w:sz w:val="16"/>
                <w:szCs w:val="16"/>
              </w:rPr>
              <w:t>4.6%</w:t>
            </w:r>
          </w:p>
        </w:tc>
        <w:tc>
          <w:tcPr>
            <w:tcW w:w="1489" w:type="dxa"/>
            <w:shd w:val="clear" w:color="auto" w:fill="auto"/>
            <w:noWrap/>
            <w:vAlign w:val="bottom"/>
          </w:tcPr>
          <w:p w14:paraId="536F8A3F" w14:textId="398A3F93" w:rsidR="003F2E13" w:rsidRPr="00F51942" w:rsidRDefault="003F2E13" w:rsidP="003F0174">
            <w:pPr>
              <w:spacing w:after="0" w:line="240" w:lineRule="auto"/>
              <w:jc w:val="center"/>
              <w:rPr>
                <w:rFonts w:cs="Arial"/>
                <w:sz w:val="16"/>
                <w:szCs w:val="16"/>
              </w:rPr>
            </w:pPr>
            <w:r w:rsidRPr="00F51942">
              <w:rPr>
                <w:rFonts w:cs="Arial"/>
                <w:sz w:val="16"/>
                <w:szCs w:val="16"/>
              </w:rPr>
              <w:t>6.3%</w:t>
            </w:r>
          </w:p>
        </w:tc>
      </w:tr>
      <w:tr w:rsidR="003F2E13" w:rsidRPr="00F51942" w14:paraId="0CCA9FD5" w14:textId="77777777" w:rsidTr="00DA1B4E">
        <w:trPr>
          <w:trHeight w:val="228"/>
        </w:trPr>
        <w:tc>
          <w:tcPr>
            <w:tcW w:w="1555" w:type="dxa"/>
            <w:noWrap/>
            <w:hideMark/>
          </w:tcPr>
          <w:p w14:paraId="150032BC" w14:textId="77777777" w:rsidR="003F2E13" w:rsidRPr="00F51942" w:rsidRDefault="003F2E13" w:rsidP="003F0174">
            <w:pPr>
              <w:spacing w:after="0" w:line="240" w:lineRule="auto"/>
              <w:rPr>
                <w:rFonts w:cs="Arial"/>
                <w:sz w:val="16"/>
                <w:szCs w:val="16"/>
              </w:rPr>
            </w:pPr>
            <w:r w:rsidRPr="00F51942">
              <w:rPr>
                <w:rFonts w:cs="Arial"/>
                <w:sz w:val="16"/>
                <w:szCs w:val="16"/>
              </w:rPr>
              <w:t>Average</w:t>
            </w:r>
          </w:p>
        </w:tc>
        <w:tc>
          <w:tcPr>
            <w:tcW w:w="1488" w:type="dxa"/>
            <w:shd w:val="clear" w:color="auto" w:fill="auto"/>
            <w:noWrap/>
            <w:vAlign w:val="bottom"/>
            <w:hideMark/>
          </w:tcPr>
          <w:p w14:paraId="43A70893" w14:textId="67EB7148" w:rsidR="003F2E13" w:rsidRPr="00F51942" w:rsidRDefault="003F2E13" w:rsidP="003F0174">
            <w:pPr>
              <w:spacing w:after="0" w:line="240" w:lineRule="auto"/>
              <w:jc w:val="center"/>
              <w:rPr>
                <w:rFonts w:cs="Arial"/>
                <w:sz w:val="16"/>
                <w:szCs w:val="16"/>
              </w:rPr>
            </w:pPr>
          </w:p>
        </w:tc>
        <w:tc>
          <w:tcPr>
            <w:tcW w:w="1488" w:type="dxa"/>
            <w:shd w:val="clear" w:color="auto" w:fill="auto"/>
            <w:noWrap/>
            <w:vAlign w:val="bottom"/>
            <w:hideMark/>
          </w:tcPr>
          <w:p w14:paraId="7A00C4AB" w14:textId="2FAA817C" w:rsidR="003F2E13" w:rsidRPr="00F51942" w:rsidRDefault="003F2E13" w:rsidP="003F0174">
            <w:pPr>
              <w:spacing w:after="0" w:line="240" w:lineRule="auto"/>
              <w:jc w:val="center"/>
              <w:rPr>
                <w:rFonts w:cs="Arial"/>
                <w:sz w:val="16"/>
                <w:szCs w:val="16"/>
              </w:rPr>
            </w:pPr>
            <w:r w:rsidRPr="00F51942">
              <w:rPr>
                <w:rFonts w:cs="Arial"/>
                <w:sz w:val="16"/>
                <w:szCs w:val="16"/>
              </w:rPr>
              <w:t>$1.29</w:t>
            </w:r>
          </w:p>
        </w:tc>
        <w:tc>
          <w:tcPr>
            <w:tcW w:w="1489" w:type="dxa"/>
            <w:shd w:val="clear" w:color="auto" w:fill="auto"/>
            <w:noWrap/>
            <w:vAlign w:val="bottom"/>
            <w:hideMark/>
          </w:tcPr>
          <w:p w14:paraId="0A85C916" w14:textId="4E65B4BE" w:rsidR="003F2E13" w:rsidRPr="00F51942" w:rsidRDefault="003F2E13" w:rsidP="003F0174">
            <w:pPr>
              <w:spacing w:after="0" w:line="240" w:lineRule="auto"/>
              <w:jc w:val="center"/>
              <w:rPr>
                <w:rFonts w:cs="Arial"/>
                <w:sz w:val="16"/>
                <w:szCs w:val="16"/>
              </w:rPr>
            </w:pPr>
          </w:p>
        </w:tc>
        <w:tc>
          <w:tcPr>
            <w:tcW w:w="1488" w:type="dxa"/>
            <w:shd w:val="clear" w:color="auto" w:fill="auto"/>
            <w:noWrap/>
            <w:vAlign w:val="bottom"/>
            <w:hideMark/>
          </w:tcPr>
          <w:p w14:paraId="4980194C" w14:textId="3B3651A8" w:rsidR="003F2E13" w:rsidRPr="00F51942" w:rsidRDefault="003F2E13" w:rsidP="003F0174">
            <w:pPr>
              <w:spacing w:after="0" w:line="240" w:lineRule="auto"/>
              <w:jc w:val="center"/>
              <w:rPr>
                <w:rFonts w:cs="Arial"/>
                <w:sz w:val="16"/>
                <w:szCs w:val="16"/>
              </w:rPr>
            </w:pPr>
            <w:r w:rsidRPr="00F51942">
              <w:rPr>
                <w:rFonts w:cs="Arial"/>
                <w:sz w:val="16"/>
                <w:szCs w:val="16"/>
              </w:rPr>
              <w:t>$0.73</w:t>
            </w:r>
          </w:p>
        </w:tc>
        <w:tc>
          <w:tcPr>
            <w:tcW w:w="1488" w:type="dxa"/>
            <w:shd w:val="clear" w:color="auto" w:fill="auto"/>
            <w:noWrap/>
            <w:vAlign w:val="bottom"/>
            <w:hideMark/>
          </w:tcPr>
          <w:p w14:paraId="52575D50" w14:textId="2ED3B1D8" w:rsidR="003F2E13" w:rsidRPr="00F51942" w:rsidRDefault="003F2E13" w:rsidP="003F0174">
            <w:pPr>
              <w:spacing w:after="0" w:line="240" w:lineRule="auto"/>
              <w:jc w:val="center"/>
              <w:rPr>
                <w:rFonts w:cs="Arial"/>
                <w:sz w:val="16"/>
                <w:szCs w:val="16"/>
              </w:rPr>
            </w:pPr>
          </w:p>
        </w:tc>
        <w:tc>
          <w:tcPr>
            <w:tcW w:w="1489" w:type="dxa"/>
            <w:shd w:val="clear" w:color="auto" w:fill="auto"/>
            <w:noWrap/>
            <w:vAlign w:val="bottom"/>
            <w:hideMark/>
          </w:tcPr>
          <w:p w14:paraId="7CA3A4B2" w14:textId="2DE76B2E" w:rsidR="003F2E13" w:rsidRPr="00F51942" w:rsidRDefault="003F2E13" w:rsidP="003F0174">
            <w:pPr>
              <w:spacing w:after="0" w:line="240" w:lineRule="auto"/>
              <w:jc w:val="center"/>
              <w:rPr>
                <w:rFonts w:cs="Arial"/>
                <w:sz w:val="16"/>
                <w:szCs w:val="16"/>
              </w:rPr>
            </w:pPr>
            <w:r w:rsidRPr="00F51942">
              <w:rPr>
                <w:rFonts w:cs="Arial"/>
                <w:sz w:val="16"/>
                <w:szCs w:val="16"/>
              </w:rPr>
              <w:t>$0.56</w:t>
            </w:r>
          </w:p>
        </w:tc>
        <w:tc>
          <w:tcPr>
            <w:tcW w:w="1488" w:type="dxa"/>
            <w:shd w:val="clear" w:color="auto" w:fill="auto"/>
            <w:noWrap/>
            <w:vAlign w:val="bottom"/>
            <w:hideMark/>
          </w:tcPr>
          <w:p w14:paraId="2CF22A51" w14:textId="220792B0" w:rsidR="003F2E13" w:rsidRPr="00F51942" w:rsidRDefault="003F2E13" w:rsidP="003F0174">
            <w:pPr>
              <w:spacing w:after="0" w:line="240" w:lineRule="auto"/>
              <w:jc w:val="center"/>
              <w:rPr>
                <w:rFonts w:cs="Arial"/>
                <w:sz w:val="16"/>
                <w:szCs w:val="16"/>
              </w:rPr>
            </w:pPr>
            <w:r w:rsidRPr="00F51942">
              <w:rPr>
                <w:rFonts w:cs="Arial"/>
                <w:sz w:val="16"/>
                <w:szCs w:val="16"/>
              </w:rPr>
              <w:t>4.0%</w:t>
            </w:r>
          </w:p>
        </w:tc>
        <w:tc>
          <w:tcPr>
            <w:tcW w:w="1489" w:type="dxa"/>
            <w:shd w:val="clear" w:color="auto" w:fill="auto"/>
            <w:noWrap/>
            <w:vAlign w:val="bottom"/>
            <w:hideMark/>
          </w:tcPr>
          <w:p w14:paraId="614E1D65" w14:textId="17932EA6" w:rsidR="003F2E13" w:rsidRPr="00F51942" w:rsidRDefault="003F2E13" w:rsidP="003F0174">
            <w:pPr>
              <w:spacing w:after="0" w:line="240" w:lineRule="auto"/>
              <w:jc w:val="center"/>
              <w:rPr>
                <w:rFonts w:cs="Arial"/>
                <w:sz w:val="16"/>
                <w:szCs w:val="16"/>
              </w:rPr>
            </w:pPr>
            <w:r w:rsidRPr="00F51942">
              <w:rPr>
                <w:rFonts w:cs="Arial"/>
                <w:sz w:val="16"/>
                <w:szCs w:val="16"/>
              </w:rPr>
              <w:t>3.1%</w:t>
            </w:r>
          </w:p>
        </w:tc>
      </w:tr>
    </w:tbl>
    <w:p w14:paraId="546276AF" w14:textId="77777777" w:rsidR="00B05DAE" w:rsidRPr="00F51942" w:rsidRDefault="00B05DAE" w:rsidP="001169B4">
      <w:pPr>
        <w:pStyle w:val="Body"/>
      </w:pPr>
    </w:p>
    <w:p w14:paraId="37F9663F" w14:textId="77777777" w:rsidR="007F26DF" w:rsidRDefault="007F26DF">
      <w:pPr>
        <w:spacing w:after="0" w:line="240" w:lineRule="auto"/>
        <w:rPr>
          <w:rFonts w:cs="Arial"/>
          <w:b/>
          <w:sz w:val="22"/>
          <w:szCs w:val="22"/>
        </w:rPr>
      </w:pPr>
      <w:bookmarkStart w:id="197" w:name="_Toc112702958"/>
      <w:r>
        <w:rPr>
          <w:rFonts w:cs="Arial"/>
        </w:rPr>
        <w:br w:type="page"/>
      </w:r>
    </w:p>
    <w:p w14:paraId="432E0E6D" w14:textId="7629ADB1" w:rsidR="00B05DAE" w:rsidRPr="00F51942" w:rsidRDefault="00B05DAE" w:rsidP="00216B6E">
      <w:pPr>
        <w:pStyle w:val="Heading3"/>
        <w:rPr>
          <w:rFonts w:cs="Arial"/>
        </w:rPr>
      </w:pPr>
      <w:r w:rsidRPr="00F51942">
        <w:rPr>
          <w:rFonts w:cs="Arial"/>
        </w:rPr>
        <w:lastRenderedPageBreak/>
        <w:t>Table A8</w:t>
      </w:r>
      <w:bookmarkEnd w:id="197"/>
    </w:p>
    <w:p w14:paraId="58EC553F" w14:textId="4D30C0DB" w:rsidR="00B05DAE" w:rsidRPr="00F51942" w:rsidRDefault="00B05DAE" w:rsidP="00CB6301">
      <w:pPr>
        <w:pStyle w:val="Heading4"/>
        <w:rPr>
          <w:rFonts w:cs="Arial"/>
          <w:lang w:eastAsia="en-AU"/>
        </w:rPr>
      </w:pPr>
      <w:bookmarkStart w:id="198" w:name="_Toc112702959"/>
      <w:r w:rsidRPr="00F51942">
        <w:rPr>
          <w:rFonts w:cs="Arial"/>
          <w:lang w:eastAsia="en-AU"/>
        </w:rPr>
        <w:t xml:space="preserve">Historical data </w:t>
      </w:r>
      <w:r w:rsidR="00CD18D8">
        <w:rPr>
          <w:rFonts w:cs="Arial"/>
        </w:rPr>
        <w:t>–</w:t>
      </w:r>
      <w:r w:rsidRPr="00F51942">
        <w:rPr>
          <w:rFonts w:cs="Arial"/>
          <w:lang w:eastAsia="en-AU"/>
        </w:rPr>
        <w:t xml:space="preserve"> Statewide</w:t>
      </w:r>
      <w:bookmarkEnd w:id="198"/>
    </w:p>
    <w:p w14:paraId="7D8F3011" w14:textId="77777777" w:rsidR="00B05DAE" w:rsidRPr="00F51942" w:rsidRDefault="00B05DAE" w:rsidP="00CB6301">
      <w:pPr>
        <w:pStyle w:val="Heading4"/>
        <w:rPr>
          <w:rFonts w:cs="Arial"/>
        </w:rPr>
      </w:pPr>
      <w:bookmarkStart w:id="199" w:name="_Toc112702960"/>
      <w:r w:rsidRPr="00F51942">
        <w:rPr>
          <w:rFonts w:cs="Arial"/>
        </w:rPr>
        <w:t>Average farm physical information</w:t>
      </w:r>
      <w:bookmarkEnd w:id="199"/>
    </w:p>
    <w:tbl>
      <w:tblPr>
        <w:tblStyle w:val="TableGrid"/>
        <w:tblW w:w="0" w:type="auto"/>
        <w:tblLayout w:type="fixed"/>
        <w:tblLook w:val="04A0" w:firstRow="1" w:lastRow="0" w:firstColumn="1" w:lastColumn="0" w:noHBand="0" w:noVBand="1"/>
      </w:tblPr>
      <w:tblGrid>
        <w:gridCol w:w="1555"/>
        <w:gridCol w:w="1599"/>
        <w:gridCol w:w="1600"/>
        <w:gridCol w:w="1904"/>
        <w:gridCol w:w="1417"/>
        <w:gridCol w:w="1701"/>
        <w:gridCol w:w="1377"/>
        <w:gridCol w:w="1600"/>
      </w:tblGrid>
      <w:tr w:rsidR="00B05DAE" w:rsidRPr="00F51942" w14:paraId="1641B692" w14:textId="77777777" w:rsidTr="006D3B97">
        <w:trPr>
          <w:trHeight w:val="750"/>
        </w:trPr>
        <w:tc>
          <w:tcPr>
            <w:tcW w:w="1555" w:type="dxa"/>
            <w:noWrap/>
            <w:hideMark/>
          </w:tcPr>
          <w:p w14:paraId="793408BD" w14:textId="77777777" w:rsidR="00B05DAE" w:rsidRPr="00F51942" w:rsidRDefault="00B05DAE" w:rsidP="0070504F">
            <w:pPr>
              <w:spacing w:line="240" w:lineRule="auto"/>
              <w:rPr>
                <w:rFonts w:cs="Arial"/>
                <w:sz w:val="16"/>
                <w:szCs w:val="16"/>
              </w:rPr>
            </w:pPr>
            <w:r w:rsidRPr="00F51942">
              <w:rPr>
                <w:rFonts w:cs="Arial"/>
                <w:sz w:val="16"/>
                <w:szCs w:val="16"/>
              </w:rPr>
              <w:t>Year</w:t>
            </w:r>
          </w:p>
        </w:tc>
        <w:tc>
          <w:tcPr>
            <w:tcW w:w="1599" w:type="dxa"/>
            <w:hideMark/>
          </w:tcPr>
          <w:p w14:paraId="5C403192" w14:textId="77777777" w:rsidR="00B05DAE" w:rsidRPr="00F51942" w:rsidRDefault="00B05DAE" w:rsidP="007F26DF">
            <w:pPr>
              <w:spacing w:line="240" w:lineRule="auto"/>
              <w:jc w:val="center"/>
              <w:rPr>
                <w:rFonts w:cs="Arial"/>
                <w:sz w:val="16"/>
                <w:szCs w:val="16"/>
              </w:rPr>
            </w:pPr>
            <w:r w:rsidRPr="00F51942">
              <w:rPr>
                <w:rFonts w:cs="Arial"/>
                <w:sz w:val="16"/>
                <w:szCs w:val="16"/>
              </w:rPr>
              <w:t>Total usable area (ha)</w:t>
            </w:r>
          </w:p>
        </w:tc>
        <w:tc>
          <w:tcPr>
            <w:tcW w:w="1600" w:type="dxa"/>
            <w:hideMark/>
          </w:tcPr>
          <w:p w14:paraId="25BA9212" w14:textId="77777777" w:rsidR="00B05DAE" w:rsidRPr="00F51942" w:rsidRDefault="00B05DAE" w:rsidP="007F26DF">
            <w:pPr>
              <w:spacing w:line="240" w:lineRule="auto"/>
              <w:jc w:val="center"/>
              <w:rPr>
                <w:rFonts w:cs="Arial"/>
                <w:sz w:val="16"/>
                <w:szCs w:val="16"/>
              </w:rPr>
            </w:pPr>
            <w:r w:rsidRPr="00F51942">
              <w:rPr>
                <w:rFonts w:cs="Arial"/>
                <w:sz w:val="16"/>
                <w:szCs w:val="16"/>
              </w:rPr>
              <w:t>Milking area (ha)</w:t>
            </w:r>
          </w:p>
        </w:tc>
        <w:tc>
          <w:tcPr>
            <w:tcW w:w="1904" w:type="dxa"/>
            <w:hideMark/>
          </w:tcPr>
          <w:p w14:paraId="06E19AAB" w14:textId="24D9DE87" w:rsidR="00B05DAE" w:rsidRPr="00F51942" w:rsidRDefault="00B05DAE" w:rsidP="007F26DF">
            <w:pPr>
              <w:spacing w:line="240" w:lineRule="auto"/>
              <w:jc w:val="center"/>
              <w:rPr>
                <w:rFonts w:cs="Arial"/>
                <w:sz w:val="16"/>
                <w:szCs w:val="16"/>
              </w:rPr>
            </w:pPr>
            <w:r w:rsidRPr="00F51942">
              <w:rPr>
                <w:rFonts w:cs="Arial"/>
                <w:sz w:val="16"/>
                <w:szCs w:val="16"/>
              </w:rPr>
              <w:t>Total water use efficiency</w:t>
            </w:r>
            <w:r w:rsidR="002A78C5" w:rsidRPr="00F51942">
              <w:rPr>
                <w:rFonts w:cs="Arial"/>
                <w:sz w:val="16"/>
                <w:szCs w:val="16"/>
              </w:rPr>
              <w:t xml:space="preserve"> </w:t>
            </w:r>
            <w:r w:rsidRPr="00F51942">
              <w:rPr>
                <w:rFonts w:cs="Arial"/>
                <w:sz w:val="16"/>
                <w:szCs w:val="16"/>
              </w:rPr>
              <w:t>(t DM/100mm/ha)</w:t>
            </w:r>
          </w:p>
        </w:tc>
        <w:tc>
          <w:tcPr>
            <w:tcW w:w="1417" w:type="dxa"/>
            <w:hideMark/>
          </w:tcPr>
          <w:p w14:paraId="17F74693" w14:textId="77777777" w:rsidR="00B05DAE" w:rsidRPr="00F51942" w:rsidRDefault="00B05DAE" w:rsidP="007F26DF">
            <w:pPr>
              <w:spacing w:line="240" w:lineRule="auto"/>
              <w:jc w:val="center"/>
              <w:rPr>
                <w:rFonts w:cs="Arial"/>
                <w:sz w:val="16"/>
                <w:szCs w:val="16"/>
              </w:rPr>
            </w:pPr>
            <w:r w:rsidRPr="00F51942">
              <w:rPr>
                <w:rFonts w:cs="Arial"/>
                <w:sz w:val="16"/>
                <w:szCs w:val="16"/>
              </w:rPr>
              <w:t>Number of milking cows (cows)</w:t>
            </w:r>
          </w:p>
        </w:tc>
        <w:tc>
          <w:tcPr>
            <w:tcW w:w="1701" w:type="dxa"/>
            <w:hideMark/>
          </w:tcPr>
          <w:p w14:paraId="045B3A14" w14:textId="77777777" w:rsidR="00B05DAE" w:rsidRPr="00F51942" w:rsidRDefault="00B05DAE" w:rsidP="007F26DF">
            <w:pPr>
              <w:spacing w:line="240" w:lineRule="auto"/>
              <w:jc w:val="center"/>
              <w:rPr>
                <w:rFonts w:cs="Arial"/>
                <w:sz w:val="16"/>
                <w:szCs w:val="16"/>
              </w:rPr>
            </w:pPr>
            <w:r w:rsidRPr="00F51942">
              <w:rPr>
                <w:rFonts w:cs="Arial"/>
                <w:sz w:val="16"/>
                <w:szCs w:val="16"/>
              </w:rPr>
              <w:t>Milking cows per usable area (cows/ha)</w:t>
            </w:r>
          </w:p>
        </w:tc>
        <w:tc>
          <w:tcPr>
            <w:tcW w:w="1377" w:type="dxa"/>
            <w:hideMark/>
          </w:tcPr>
          <w:p w14:paraId="3ACFC3BB" w14:textId="77777777" w:rsidR="00B05DAE" w:rsidRPr="00F51942" w:rsidRDefault="00B05DAE" w:rsidP="007F26DF">
            <w:pPr>
              <w:spacing w:line="240" w:lineRule="auto"/>
              <w:jc w:val="center"/>
              <w:rPr>
                <w:rFonts w:cs="Arial"/>
                <w:sz w:val="16"/>
                <w:szCs w:val="16"/>
              </w:rPr>
            </w:pPr>
            <w:r w:rsidRPr="00F51942">
              <w:rPr>
                <w:rFonts w:cs="Arial"/>
                <w:sz w:val="16"/>
                <w:szCs w:val="16"/>
              </w:rPr>
              <w:t>Milk sold (kg MS/ cow)</w:t>
            </w:r>
          </w:p>
        </w:tc>
        <w:tc>
          <w:tcPr>
            <w:tcW w:w="1600" w:type="dxa"/>
            <w:hideMark/>
          </w:tcPr>
          <w:p w14:paraId="4F94B071" w14:textId="77777777" w:rsidR="00B05DAE" w:rsidRPr="00F51942" w:rsidRDefault="00B05DAE" w:rsidP="007F26DF">
            <w:pPr>
              <w:spacing w:line="240" w:lineRule="auto"/>
              <w:jc w:val="center"/>
              <w:rPr>
                <w:rFonts w:cs="Arial"/>
                <w:sz w:val="16"/>
                <w:szCs w:val="16"/>
              </w:rPr>
            </w:pPr>
            <w:r w:rsidRPr="00F51942">
              <w:rPr>
                <w:rFonts w:cs="Arial"/>
                <w:sz w:val="16"/>
                <w:szCs w:val="16"/>
              </w:rPr>
              <w:t>Milk sold (kg MS/ ha)</w:t>
            </w:r>
          </w:p>
        </w:tc>
      </w:tr>
      <w:tr w:rsidR="00342937" w:rsidRPr="00F51942" w14:paraId="1154B994" w14:textId="77777777" w:rsidTr="006D3B97">
        <w:trPr>
          <w:trHeight w:val="228"/>
        </w:trPr>
        <w:tc>
          <w:tcPr>
            <w:tcW w:w="1555" w:type="dxa"/>
            <w:noWrap/>
            <w:hideMark/>
          </w:tcPr>
          <w:p w14:paraId="7205B882" w14:textId="77777777" w:rsidR="00342937" w:rsidRPr="00F51942" w:rsidRDefault="00342937" w:rsidP="007F26DF">
            <w:pPr>
              <w:spacing w:after="0" w:line="240" w:lineRule="auto"/>
              <w:rPr>
                <w:rFonts w:cs="Arial"/>
                <w:sz w:val="16"/>
                <w:szCs w:val="16"/>
              </w:rPr>
            </w:pPr>
            <w:r w:rsidRPr="00F51942">
              <w:rPr>
                <w:rFonts w:cs="Arial"/>
                <w:sz w:val="16"/>
                <w:szCs w:val="16"/>
              </w:rPr>
              <w:t>2006-07</w:t>
            </w:r>
          </w:p>
        </w:tc>
        <w:tc>
          <w:tcPr>
            <w:tcW w:w="1599" w:type="dxa"/>
            <w:shd w:val="clear" w:color="auto" w:fill="auto"/>
            <w:noWrap/>
            <w:vAlign w:val="bottom"/>
            <w:hideMark/>
          </w:tcPr>
          <w:p w14:paraId="60843947" w14:textId="04715F70" w:rsidR="00342937" w:rsidRPr="00F51942" w:rsidRDefault="00342937" w:rsidP="007F26DF">
            <w:pPr>
              <w:spacing w:after="0" w:line="240" w:lineRule="auto"/>
              <w:jc w:val="center"/>
              <w:rPr>
                <w:rFonts w:cs="Arial"/>
                <w:sz w:val="16"/>
                <w:szCs w:val="16"/>
              </w:rPr>
            </w:pPr>
            <w:r w:rsidRPr="00F51942">
              <w:rPr>
                <w:rFonts w:cs="Arial"/>
                <w:sz w:val="16"/>
                <w:szCs w:val="16"/>
              </w:rPr>
              <w:t>271</w:t>
            </w:r>
          </w:p>
        </w:tc>
        <w:tc>
          <w:tcPr>
            <w:tcW w:w="1600" w:type="dxa"/>
            <w:shd w:val="clear" w:color="auto" w:fill="auto"/>
            <w:noWrap/>
            <w:vAlign w:val="bottom"/>
            <w:hideMark/>
          </w:tcPr>
          <w:p w14:paraId="4B9641EB" w14:textId="0C6709F5" w:rsidR="00342937" w:rsidRPr="00F51942" w:rsidRDefault="00342937" w:rsidP="007F26DF">
            <w:pPr>
              <w:spacing w:after="0" w:line="240" w:lineRule="auto"/>
              <w:jc w:val="center"/>
              <w:rPr>
                <w:rFonts w:cs="Arial"/>
                <w:sz w:val="16"/>
                <w:szCs w:val="16"/>
              </w:rPr>
            </w:pPr>
            <w:r w:rsidRPr="00F51942">
              <w:rPr>
                <w:rFonts w:cs="Arial"/>
                <w:sz w:val="16"/>
                <w:szCs w:val="16"/>
              </w:rPr>
              <w:t>268</w:t>
            </w:r>
          </w:p>
        </w:tc>
        <w:tc>
          <w:tcPr>
            <w:tcW w:w="1904" w:type="dxa"/>
            <w:shd w:val="clear" w:color="auto" w:fill="auto"/>
            <w:noWrap/>
            <w:vAlign w:val="bottom"/>
            <w:hideMark/>
          </w:tcPr>
          <w:p w14:paraId="5E6BA824" w14:textId="67F5AD4E"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631E49C3" w14:textId="5706771B" w:rsidR="00342937" w:rsidRPr="00F51942" w:rsidRDefault="00342937" w:rsidP="007F26DF">
            <w:pPr>
              <w:spacing w:after="0" w:line="240" w:lineRule="auto"/>
              <w:jc w:val="center"/>
              <w:rPr>
                <w:rFonts w:cs="Arial"/>
                <w:sz w:val="16"/>
                <w:szCs w:val="16"/>
              </w:rPr>
            </w:pPr>
            <w:r w:rsidRPr="00F51942">
              <w:rPr>
                <w:rFonts w:cs="Arial"/>
                <w:sz w:val="16"/>
                <w:szCs w:val="16"/>
              </w:rPr>
              <w:t>345</w:t>
            </w:r>
          </w:p>
        </w:tc>
        <w:tc>
          <w:tcPr>
            <w:tcW w:w="1701" w:type="dxa"/>
            <w:shd w:val="clear" w:color="auto" w:fill="auto"/>
            <w:noWrap/>
            <w:vAlign w:val="bottom"/>
            <w:hideMark/>
          </w:tcPr>
          <w:p w14:paraId="1C00B222" w14:textId="2E14249F" w:rsidR="00342937" w:rsidRPr="00F51942" w:rsidRDefault="00342937" w:rsidP="007F26DF">
            <w:pPr>
              <w:spacing w:after="0" w:line="240" w:lineRule="auto"/>
              <w:jc w:val="center"/>
              <w:rPr>
                <w:rFonts w:cs="Arial"/>
                <w:sz w:val="16"/>
                <w:szCs w:val="16"/>
              </w:rPr>
            </w:pPr>
            <w:r w:rsidRPr="00F51942">
              <w:rPr>
                <w:rFonts w:cs="Arial"/>
                <w:sz w:val="16"/>
                <w:szCs w:val="16"/>
              </w:rPr>
              <w:t>1.4</w:t>
            </w:r>
          </w:p>
        </w:tc>
        <w:tc>
          <w:tcPr>
            <w:tcW w:w="1377" w:type="dxa"/>
            <w:shd w:val="clear" w:color="auto" w:fill="auto"/>
            <w:noWrap/>
            <w:vAlign w:val="bottom"/>
            <w:hideMark/>
          </w:tcPr>
          <w:p w14:paraId="61BE723B" w14:textId="55CDAB1F" w:rsidR="00342937" w:rsidRPr="00F51942" w:rsidRDefault="00342937" w:rsidP="007F26DF">
            <w:pPr>
              <w:spacing w:after="0" w:line="240" w:lineRule="auto"/>
              <w:jc w:val="center"/>
              <w:rPr>
                <w:rFonts w:cs="Arial"/>
                <w:sz w:val="16"/>
                <w:szCs w:val="16"/>
              </w:rPr>
            </w:pPr>
            <w:r w:rsidRPr="00F51942">
              <w:rPr>
                <w:rFonts w:cs="Arial"/>
                <w:sz w:val="16"/>
                <w:szCs w:val="16"/>
              </w:rPr>
              <w:t>447</w:t>
            </w:r>
          </w:p>
        </w:tc>
        <w:tc>
          <w:tcPr>
            <w:tcW w:w="1600" w:type="dxa"/>
            <w:shd w:val="clear" w:color="auto" w:fill="auto"/>
            <w:noWrap/>
            <w:vAlign w:val="bottom"/>
            <w:hideMark/>
          </w:tcPr>
          <w:p w14:paraId="62311DE5" w14:textId="4E2AA96A" w:rsidR="00342937" w:rsidRPr="00F51942" w:rsidRDefault="00342937" w:rsidP="007F26DF">
            <w:pPr>
              <w:spacing w:after="0" w:line="240" w:lineRule="auto"/>
              <w:jc w:val="center"/>
              <w:rPr>
                <w:rFonts w:cs="Arial"/>
                <w:sz w:val="16"/>
                <w:szCs w:val="16"/>
              </w:rPr>
            </w:pPr>
            <w:r w:rsidRPr="00F51942">
              <w:rPr>
                <w:rFonts w:cs="Arial"/>
                <w:sz w:val="16"/>
                <w:szCs w:val="16"/>
              </w:rPr>
              <w:t>636</w:t>
            </w:r>
          </w:p>
        </w:tc>
      </w:tr>
      <w:tr w:rsidR="00342937" w:rsidRPr="00F51942" w14:paraId="5254D811" w14:textId="77777777" w:rsidTr="006D3B97">
        <w:trPr>
          <w:trHeight w:val="228"/>
        </w:trPr>
        <w:tc>
          <w:tcPr>
            <w:tcW w:w="1555" w:type="dxa"/>
            <w:noWrap/>
            <w:hideMark/>
          </w:tcPr>
          <w:p w14:paraId="7A601F01" w14:textId="77777777" w:rsidR="00342937" w:rsidRPr="00F51942" w:rsidRDefault="00342937" w:rsidP="007F26DF">
            <w:pPr>
              <w:spacing w:after="0" w:line="240" w:lineRule="auto"/>
              <w:rPr>
                <w:rFonts w:cs="Arial"/>
                <w:sz w:val="16"/>
                <w:szCs w:val="16"/>
              </w:rPr>
            </w:pPr>
            <w:r w:rsidRPr="00F51942">
              <w:rPr>
                <w:rFonts w:cs="Arial"/>
                <w:sz w:val="16"/>
                <w:szCs w:val="16"/>
              </w:rPr>
              <w:t>2007-08</w:t>
            </w:r>
          </w:p>
        </w:tc>
        <w:tc>
          <w:tcPr>
            <w:tcW w:w="1599" w:type="dxa"/>
            <w:shd w:val="clear" w:color="auto" w:fill="auto"/>
            <w:noWrap/>
            <w:vAlign w:val="bottom"/>
            <w:hideMark/>
          </w:tcPr>
          <w:p w14:paraId="54926B10" w14:textId="55B22997" w:rsidR="00342937" w:rsidRPr="00F51942" w:rsidRDefault="00342937" w:rsidP="007F26DF">
            <w:pPr>
              <w:spacing w:after="0" w:line="240" w:lineRule="auto"/>
              <w:jc w:val="center"/>
              <w:rPr>
                <w:rFonts w:cs="Arial"/>
                <w:sz w:val="16"/>
                <w:szCs w:val="16"/>
              </w:rPr>
            </w:pPr>
            <w:r w:rsidRPr="00F51942">
              <w:rPr>
                <w:rFonts w:cs="Arial"/>
                <w:sz w:val="16"/>
                <w:szCs w:val="16"/>
              </w:rPr>
              <w:t>265</w:t>
            </w:r>
          </w:p>
        </w:tc>
        <w:tc>
          <w:tcPr>
            <w:tcW w:w="1600" w:type="dxa"/>
            <w:shd w:val="clear" w:color="auto" w:fill="auto"/>
            <w:noWrap/>
            <w:vAlign w:val="bottom"/>
            <w:hideMark/>
          </w:tcPr>
          <w:p w14:paraId="10222ED7" w14:textId="2EF256C8" w:rsidR="00342937" w:rsidRPr="00F51942" w:rsidRDefault="00342937" w:rsidP="007F26DF">
            <w:pPr>
              <w:spacing w:after="0" w:line="240" w:lineRule="auto"/>
              <w:jc w:val="center"/>
              <w:rPr>
                <w:rFonts w:cs="Arial"/>
                <w:sz w:val="16"/>
                <w:szCs w:val="16"/>
              </w:rPr>
            </w:pPr>
            <w:r w:rsidRPr="00F51942">
              <w:rPr>
                <w:rFonts w:cs="Arial"/>
                <w:sz w:val="16"/>
                <w:szCs w:val="16"/>
              </w:rPr>
              <w:t>250</w:t>
            </w:r>
          </w:p>
        </w:tc>
        <w:tc>
          <w:tcPr>
            <w:tcW w:w="1904" w:type="dxa"/>
            <w:shd w:val="clear" w:color="auto" w:fill="auto"/>
            <w:noWrap/>
            <w:vAlign w:val="bottom"/>
            <w:hideMark/>
          </w:tcPr>
          <w:p w14:paraId="0A6BA269" w14:textId="21F7F0BA"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5E424160" w14:textId="3FDAE0A5" w:rsidR="00342937" w:rsidRPr="00F51942" w:rsidRDefault="00342937" w:rsidP="007F26DF">
            <w:pPr>
              <w:spacing w:after="0" w:line="240" w:lineRule="auto"/>
              <w:jc w:val="center"/>
              <w:rPr>
                <w:rFonts w:cs="Arial"/>
                <w:sz w:val="16"/>
                <w:szCs w:val="16"/>
              </w:rPr>
            </w:pPr>
            <w:r w:rsidRPr="00F51942">
              <w:rPr>
                <w:rFonts w:cs="Arial"/>
                <w:sz w:val="16"/>
                <w:szCs w:val="16"/>
              </w:rPr>
              <w:t>332</w:t>
            </w:r>
          </w:p>
        </w:tc>
        <w:tc>
          <w:tcPr>
            <w:tcW w:w="1701" w:type="dxa"/>
            <w:shd w:val="clear" w:color="auto" w:fill="auto"/>
            <w:noWrap/>
            <w:vAlign w:val="bottom"/>
            <w:hideMark/>
          </w:tcPr>
          <w:p w14:paraId="2ED2F8A9" w14:textId="4AE8E1F2" w:rsidR="00342937" w:rsidRPr="00F51942" w:rsidRDefault="00342937" w:rsidP="007F26DF">
            <w:pPr>
              <w:spacing w:after="0" w:line="240" w:lineRule="auto"/>
              <w:jc w:val="center"/>
              <w:rPr>
                <w:rFonts w:cs="Arial"/>
                <w:sz w:val="16"/>
                <w:szCs w:val="16"/>
              </w:rPr>
            </w:pPr>
            <w:r w:rsidRPr="00F51942">
              <w:rPr>
                <w:rFonts w:cs="Arial"/>
                <w:sz w:val="16"/>
                <w:szCs w:val="16"/>
              </w:rPr>
              <w:t>1.3</w:t>
            </w:r>
          </w:p>
        </w:tc>
        <w:tc>
          <w:tcPr>
            <w:tcW w:w="1377" w:type="dxa"/>
            <w:shd w:val="clear" w:color="auto" w:fill="auto"/>
            <w:noWrap/>
            <w:vAlign w:val="bottom"/>
            <w:hideMark/>
          </w:tcPr>
          <w:p w14:paraId="6E9A3DBD" w14:textId="6330F01B" w:rsidR="00342937" w:rsidRPr="00F51942" w:rsidRDefault="00342937" w:rsidP="007F26DF">
            <w:pPr>
              <w:spacing w:after="0" w:line="240" w:lineRule="auto"/>
              <w:jc w:val="center"/>
              <w:rPr>
                <w:rFonts w:cs="Arial"/>
                <w:sz w:val="16"/>
                <w:szCs w:val="16"/>
              </w:rPr>
            </w:pPr>
            <w:r w:rsidRPr="00F51942">
              <w:rPr>
                <w:rFonts w:cs="Arial"/>
                <w:sz w:val="16"/>
                <w:szCs w:val="16"/>
              </w:rPr>
              <w:t>489</w:t>
            </w:r>
          </w:p>
        </w:tc>
        <w:tc>
          <w:tcPr>
            <w:tcW w:w="1600" w:type="dxa"/>
            <w:shd w:val="clear" w:color="auto" w:fill="auto"/>
            <w:noWrap/>
            <w:vAlign w:val="bottom"/>
            <w:hideMark/>
          </w:tcPr>
          <w:p w14:paraId="2E3F6D67" w14:textId="67782AED" w:rsidR="00342937" w:rsidRPr="00F51942" w:rsidRDefault="00342937" w:rsidP="007F26DF">
            <w:pPr>
              <w:spacing w:after="0" w:line="240" w:lineRule="auto"/>
              <w:jc w:val="center"/>
              <w:rPr>
                <w:rFonts w:cs="Arial"/>
                <w:sz w:val="16"/>
                <w:szCs w:val="16"/>
              </w:rPr>
            </w:pPr>
            <w:r w:rsidRPr="00F51942">
              <w:rPr>
                <w:rFonts w:cs="Arial"/>
                <w:sz w:val="16"/>
                <w:szCs w:val="16"/>
              </w:rPr>
              <w:t>612</w:t>
            </w:r>
          </w:p>
        </w:tc>
      </w:tr>
      <w:tr w:rsidR="00342937" w:rsidRPr="00F51942" w14:paraId="59340A54" w14:textId="77777777" w:rsidTr="006D3B97">
        <w:trPr>
          <w:trHeight w:val="228"/>
        </w:trPr>
        <w:tc>
          <w:tcPr>
            <w:tcW w:w="1555" w:type="dxa"/>
            <w:noWrap/>
            <w:hideMark/>
          </w:tcPr>
          <w:p w14:paraId="1BF1E13D" w14:textId="77777777" w:rsidR="00342937" w:rsidRPr="00F51942" w:rsidRDefault="00342937" w:rsidP="007F26DF">
            <w:pPr>
              <w:spacing w:after="0" w:line="240" w:lineRule="auto"/>
              <w:rPr>
                <w:rFonts w:cs="Arial"/>
                <w:sz w:val="16"/>
                <w:szCs w:val="16"/>
              </w:rPr>
            </w:pPr>
            <w:r w:rsidRPr="00F51942">
              <w:rPr>
                <w:rFonts w:cs="Arial"/>
                <w:sz w:val="16"/>
                <w:szCs w:val="16"/>
              </w:rPr>
              <w:t>2008-09</w:t>
            </w:r>
          </w:p>
        </w:tc>
        <w:tc>
          <w:tcPr>
            <w:tcW w:w="1599" w:type="dxa"/>
            <w:shd w:val="clear" w:color="auto" w:fill="auto"/>
            <w:noWrap/>
            <w:vAlign w:val="bottom"/>
            <w:hideMark/>
          </w:tcPr>
          <w:p w14:paraId="295AAB91" w14:textId="0813AE40" w:rsidR="00342937" w:rsidRPr="00F51942" w:rsidRDefault="00342937" w:rsidP="007F26DF">
            <w:pPr>
              <w:spacing w:after="0" w:line="240" w:lineRule="auto"/>
              <w:jc w:val="center"/>
              <w:rPr>
                <w:rFonts w:cs="Arial"/>
                <w:sz w:val="16"/>
                <w:szCs w:val="16"/>
              </w:rPr>
            </w:pPr>
            <w:r w:rsidRPr="00F51942">
              <w:rPr>
                <w:rFonts w:cs="Arial"/>
                <w:sz w:val="16"/>
                <w:szCs w:val="16"/>
              </w:rPr>
              <w:t>256</w:t>
            </w:r>
          </w:p>
        </w:tc>
        <w:tc>
          <w:tcPr>
            <w:tcW w:w="1600" w:type="dxa"/>
            <w:shd w:val="clear" w:color="auto" w:fill="auto"/>
            <w:noWrap/>
            <w:vAlign w:val="bottom"/>
            <w:hideMark/>
          </w:tcPr>
          <w:p w14:paraId="16749B51" w14:textId="76109328" w:rsidR="00342937" w:rsidRPr="00F51942" w:rsidRDefault="00342937" w:rsidP="007F26DF">
            <w:pPr>
              <w:spacing w:after="0" w:line="240" w:lineRule="auto"/>
              <w:jc w:val="center"/>
              <w:rPr>
                <w:rFonts w:cs="Arial"/>
                <w:sz w:val="16"/>
                <w:szCs w:val="16"/>
              </w:rPr>
            </w:pPr>
            <w:r w:rsidRPr="00F51942">
              <w:rPr>
                <w:rFonts w:cs="Arial"/>
                <w:sz w:val="16"/>
                <w:szCs w:val="16"/>
              </w:rPr>
              <w:t>237</w:t>
            </w:r>
          </w:p>
        </w:tc>
        <w:tc>
          <w:tcPr>
            <w:tcW w:w="1904" w:type="dxa"/>
            <w:shd w:val="clear" w:color="auto" w:fill="auto"/>
            <w:noWrap/>
            <w:vAlign w:val="bottom"/>
            <w:hideMark/>
          </w:tcPr>
          <w:p w14:paraId="12772A66" w14:textId="74EA516D"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00A258D6" w14:textId="5C42B204" w:rsidR="00342937" w:rsidRPr="00F51942" w:rsidRDefault="00342937" w:rsidP="007F26DF">
            <w:pPr>
              <w:spacing w:after="0" w:line="240" w:lineRule="auto"/>
              <w:jc w:val="center"/>
              <w:rPr>
                <w:rFonts w:cs="Arial"/>
                <w:sz w:val="16"/>
                <w:szCs w:val="16"/>
              </w:rPr>
            </w:pPr>
            <w:r w:rsidRPr="00F51942">
              <w:rPr>
                <w:rFonts w:cs="Arial"/>
                <w:sz w:val="16"/>
                <w:szCs w:val="16"/>
              </w:rPr>
              <w:t>330</w:t>
            </w:r>
          </w:p>
        </w:tc>
        <w:tc>
          <w:tcPr>
            <w:tcW w:w="1701" w:type="dxa"/>
            <w:shd w:val="clear" w:color="auto" w:fill="auto"/>
            <w:noWrap/>
            <w:vAlign w:val="bottom"/>
            <w:hideMark/>
          </w:tcPr>
          <w:p w14:paraId="6F36ABAF" w14:textId="05B42131"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377" w:type="dxa"/>
            <w:shd w:val="clear" w:color="auto" w:fill="auto"/>
            <w:noWrap/>
            <w:vAlign w:val="bottom"/>
            <w:hideMark/>
          </w:tcPr>
          <w:p w14:paraId="1F653D48" w14:textId="6A6A1131" w:rsidR="00342937" w:rsidRPr="00F51942" w:rsidRDefault="00342937" w:rsidP="007F26DF">
            <w:pPr>
              <w:spacing w:after="0" w:line="240" w:lineRule="auto"/>
              <w:jc w:val="center"/>
              <w:rPr>
                <w:rFonts w:cs="Arial"/>
                <w:sz w:val="16"/>
                <w:szCs w:val="16"/>
              </w:rPr>
            </w:pPr>
            <w:r w:rsidRPr="00F51942">
              <w:rPr>
                <w:rFonts w:cs="Arial"/>
                <w:sz w:val="16"/>
                <w:szCs w:val="16"/>
              </w:rPr>
              <w:t>498</w:t>
            </w:r>
          </w:p>
        </w:tc>
        <w:tc>
          <w:tcPr>
            <w:tcW w:w="1600" w:type="dxa"/>
            <w:shd w:val="clear" w:color="auto" w:fill="auto"/>
            <w:noWrap/>
            <w:vAlign w:val="bottom"/>
            <w:hideMark/>
          </w:tcPr>
          <w:p w14:paraId="09ECB6F8" w14:textId="02226E14" w:rsidR="00342937" w:rsidRPr="00F51942" w:rsidRDefault="00342937" w:rsidP="007F26DF">
            <w:pPr>
              <w:spacing w:after="0" w:line="240" w:lineRule="auto"/>
              <w:jc w:val="center"/>
              <w:rPr>
                <w:rFonts w:cs="Arial"/>
                <w:sz w:val="16"/>
                <w:szCs w:val="16"/>
              </w:rPr>
            </w:pPr>
            <w:r w:rsidRPr="00F51942">
              <w:rPr>
                <w:rFonts w:cs="Arial"/>
                <w:sz w:val="16"/>
                <w:szCs w:val="16"/>
              </w:rPr>
              <w:t>741</w:t>
            </w:r>
          </w:p>
        </w:tc>
      </w:tr>
      <w:tr w:rsidR="00342937" w:rsidRPr="00F51942" w14:paraId="30C9349F" w14:textId="77777777" w:rsidTr="006D3B97">
        <w:trPr>
          <w:trHeight w:val="228"/>
        </w:trPr>
        <w:tc>
          <w:tcPr>
            <w:tcW w:w="1555" w:type="dxa"/>
            <w:noWrap/>
            <w:hideMark/>
          </w:tcPr>
          <w:p w14:paraId="3C7D283C" w14:textId="77777777" w:rsidR="00342937" w:rsidRPr="00F51942" w:rsidRDefault="00342937" w:rsidP="007F26DF">
            <w:pPr>
              <w:spacing w:after="0" w:line="240" w:lineRule="auto"/>
              <w:rPr>
                <w:rFonts w:cs="Arial"/>
                <w:sz w:val="16"/>
                <w:szCs w:val="16"/>
              </w:rPr>
            </w:pPr>
            <w:r w:rsidRPr="00F51942">
              <w:rPr>
                <w:rFonts w:cs="Arial"/>
                <w:sz w:val="16"/>
                <w:szCs w:val="16"/>
              </w:rPr>
              <w:t>2009-10</w:t>
            </w:r>
          </w:p>
        </w:tc>
        <w:tc>
          <w:tcPr>
            <w:tcW w:w="1599" w:type="dxa"/>
            <w:shd w:val="clear" w:color="auto" w:fill="auto"/>
            <w:noWrap/>
            <w:vAlign w:val="bottom"/>
            <w:hideMark/>
          </w:tcPr>
          <w:p w14:paraId="287D58F8" w14:textId="7DE5B09B" w:rsidR="00342937" w:rsidRPr="00F51942" w:rsidRDefault="00342937" w:rsidP="007F26DF">
            <w:pPr>
              <w:spacing w:after="0" w:line="240" w:lineRule="auto"/>
              <w:jc w:val="center"/>
              <w:rPr>
                <w:rFonts w:cs="Arial"/>
                <w:sz w:val="16"/>
                <w:szCs w:val="16"/>
              </w:rPr>
            </w:pPr>
            <w:r w:rsidRPr="00F51942">
              <w:rPr>
                <w:rFonts w:cs="Arial"/>
                <w:sz w:val="16"/>
                <w:szCs w:val="16"/>
              </w:rPr>
              <w:t>232</w:t>
            </w:r>
          </w:p>
        </w:tc>
        <w:tc>
          <w:tcPr>
            <w:tcW w:w="1600" w:type="dxa"/>
            <w:shd w:val="clear" w:color="auto" w:fill="auto"/>
            <w:noWrap/>
            <w:vAlign w:val="bottom"/>
            <w:hideMark/>
          </w:tcPr>
          <w:p w14:paraId="6BCAED65" w14:textId="6FB5251E" w:rsidR="00342937" w:rsidRPr="00F51942" w:rsidRDefault="00342937" w:rsidP="007F26DF">
            <w:pPr>
              <w:spacing w:after="0" w:line="240" w:lineRule="auto"/>
              <w:jc w:val="center"/>
              <w:rPr>
                <w:rFonts w:cs="Arial"/>
                <w:sz w:val="16"/>
                <w:szCs w:val="16"/>
              </w:rPr>
            </w:pPr>
            <w:r w:rsidRPr="00F51942">
              <w:rPr>
                <w:rFonts w:cs="Arial"/>
                <w:sz w:val="16"/>
                <w:szCs w:val="16"/>
              </w:rPr>
              <w:t>219</w:t>
            </w:r>
          </w:p>
        </w:tc>
        <w:tc>
          <w:tcPr>
            <w:tcW w:w="1904" w:type="dxa"/>
            <w:shd w:val="clear" w:color="auto" w:fill="auto"/>
            <w:noWrap/>
            <w:vAlign w:val="bottom"/>
            <w:hideMark/>
          </w:tcPr>
          <w:p w14:paraId="63022A95" w14:textId="135DD594"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65288FBC" w14:textId="11D754FA" w:rsidR="00342937" w:rsidRPr="00F51942" w:rsidRDefault="00342937" w:rsidP="007F26DF">
            <w:pPr>
              <w:spacing w:after="0" w:line="240" w:lineRule="auto"/>
              <w:jc w:val="center"/>
              <w:rPr>
                <w:rFonts w:cs="Arial"/>
                <w:sz w:val="16"/>
                <w:szCs w:val="16"/>
              </w:rPr>
            </w:pPr>
            <w:r w:rsidRPr="00F51942">
              <w:rPr>
                <w:rFonts w:cs="Arial"/>
                <w:sz w:val="16"/>
                <w:szCs w:val="16"/>
              </w:rPr>
              <w:t>307</w:t>
            </w:r>
          </w:p>
        </w:tc>
        <w:tc>
          <w:tcPr>
            <w:tcW w:w="1701" w:type="dxa"/>
            <w:shd w:val="clear" w:color="auto" w:fill="auto"/>
            <w:noWrap/>
            <w:vAlign w:val="bottom"/>
            <w:hideMark/>
          </w:tcPr>
          <w:p w14:paraId="601F17EE" w14:textId="0CE3B5DE"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377" w:type="dxa"/>
            <w:shd w:val="clear" w:color="auto" w:fill="auto"/>
            <w:noWrap/>
            <w:vAlign w:val="bottom"/>
            <w:hideMark/>
          </w:tcPr>
          <w:p w14:paraId="23E5F03C" w14:textId="16C4BE39" w:rsidR="00342937" w:rsidRPr="00F51942" w:rsidRDefault="00342937" w:rsidP="007F26DF">
            <w:pPr>
              <w:spacing w:after="0" w:line="240" w:lineRule="auto"/>
              <w:jc w:val="center"/>
              <w:rPr>
                <w:rFonts w:cs="Arial"/>
                <w:sz w:val="16"/>
                <w:szCs w:val="16"/>
              </w:rPr>
            </w:pPr>
            <w:r w:rsidRPr="00F51942">
              <w:rPr>
                <w:rFonts w:cs="Arial"/>
                <w:sz w:val="16"/>
                <w:szCs w:val="16"/>
              </w:rPr>
              <w:t>496</w:t>
            </w:r>
          </w:p>
        </w:tc>
        <w:tc>
          <w:tcPr>
            <w:tcW w:w="1600" w:type="dxa"/>
            <w:shd w:val="clear" w:color="auto" w:fill="auto"/>
            <w:noWrap/>
            <w:vAlign w:val="bottom"/>
            <w:hideMark/>
          </w:tcPr>
          <w:p w14:paraId="473E016B" w14:textId="14C24981" w:rsidR="00342937" w:rsidRPr="00F51942" w:rsidRDefault="00342937" w:rsidP="007F26DF">
            <w:pPr>
              <w:spacing w:after="0" w:line="240" w:lineRule="auto"/>
              <w:jc w:val="center"/>
              <w:rPr>
                <w:rFonts w:cs="Arial"/>
                <w:sz w:val="16"/>
                <w:szCs w:val="16"/>
              </w:rPr>
            </w:pPr>
            <w:r w:rsidRPr="00F51942">
              <w:rPr>
                <w:rFonts w:cs="Arial"/>
                <w:sz w:val="16"/>
                <w:szCs w:val="16"/>
              </w:rPr>
              <w:t>752</w:t>
            </w:r>
          </w:p>
        </w:tc>
      </w:tr>
      <w:tr w:rsidR="00342937" w:rsidRPr="00F51942" w14:paraId="43583459" w14:textId="77777777" w:rsidTr="006D3B97">
        <w:trPr>
          <w:trHeight w:val="228"/>
        </w:trPr>
        <w:tc>
          <w:tcPr>
            <w:tcW w:w="1555" w:type="dxa"/>
            <w:noWrap/>
            <w:hideMark/>
          </w:tcPr>
          <w:p w14:paraId="31F48DEE" w14:textId="77777777" w:rsidR="00342937" w:rsidRPr="00F51942" w:rsidRDefault="00342937" w:rsidP="007F26DF">
            <w:pPr>
              <w:spacing w:after="0" w:line="240" w:lineRule="auto"/>
              <w:rPr>
                <w:rFonts w:cs="Arial"/>
                <w:sz w:val="16"/>
                <w:szCs w:val="16"/>
              </w:rPr>
            </w:pPr>
            <w:r w:rsidRPr="00F51942">
              <w:rPr>
                <w:rFonts w:cs="Arial"/>
                <w:sz w:val="16"/>
                <w:szCs w:val="16"/>
              </w:rPr>
              <w:t>2010-11</w:t>
            </w:r>
          </w:p>
        </w:tc>
        <w:tc>
          <w:tcPr>
            <w:tcW w:w="1599" w:type="dxa"/>
            <w:shd w:val="clear" w:color="auto" w:fill="auto"/>
            <w:noWrap/>
            <w:vAlign w:val="bottom"/>
            <w:hideMark/>
          </w:tcPr>
          <w:p w14:paraId="0DF5B8F5" w14:textId="7C8AA790" w:rsidR="00342937" w:rsidRPr="00F51942" w:rsidRDefault="00342937" w:rsidP="007F26DF">
            <w:pPr>
              <w:spacing w:after="0" w:line="240" w:lineRule="auto"/>
              <w:jc w:val="center"/>
              <w:rPr>
                <w:rFonts w:cs="Arial"/>
                <w:sz w:val="16"/>
                <w:szCs w:val="16"/>
              </w:rPr>
            </w:pPr>
            <w:r w:rsidRPr="00F51942">
              <w:rPr>
                <w:rFonts w:cs="Arial"/>
                <w:sz w:val="16"/>
                <w:szCs w:val="16"/>
              </w:rPr>
              <w:t>236</w:t>
            </w:r>
          </w:p>
        </w:tc>
        <w:tc>
          <w:tcPr>
            <w:tcW w:w="1600" w:type="dxa"/>
            <w:shd w:val="clear" w:color="auto" w:fill="auto"/>
            <w:noWrap/>
            <w:vAlign w:val="bottom"/>
            <w:hideMark/>
          </w:tcPr>
          <w:p w14:paraId="26C54C26" w14:textId="6E4B2703" w:rsidR="00342937" w:rsidRPr="00F51942" w:rsidRDefault="00342937" w:rsidP="007F26DF">
            <w:pPr>
              <w:spacing w:after="0" w:line="240" w:lineRule="auto"/>
              <w:jc w:val="center"/>
              <w:rPr>
                <w:rFonts w:cs="Arial"/>
                <w:sz w:val="16"/>
                <w:szCs w:val="16"/>
              </w:rPr>
            </w:pPr>
            <w:r w:rsidRPr="00F51942">
              <w:rPr>
                <w:rFonts w:cs="Arial"/>
                <w:sz w:val="16"/>
                <w:szCs w:val="16"/>
              </w:rPr>
              <w:t>227</w:t>
            </w:r>
          </w:p>
        </w:tc>
        <w:tc>
          <w:tcPr>
            <w:tcW w:w="1904" w:type="dxa"/>
            <w:shd w:val="clear" w:color="auto" w:fill="auto"/>
            <w:noWrap/>
            <w:vAlign w:val="bottom"/>
            <w:hideMark/>
          </w:tcPr>
          <w:p w14:paraId="7A0709AB" w14:textId="542486EA" w:rsidR="00342937" w:rsidRPr="00F51942" w:rsidRDefault="00342937" w:rsidP="007F26DF">
            <w:pPr>
              <w:spacing w:after="0" w:line="240" w:lineRule="auto"/>
              <w:jc w:val="center"/>
              <w:rPr>
                <w:rFonts w:cs="Arial"/>
                <w:sz w:val="16"/>
                <w:szCs w:val="16"/>
              </w:rPr>
            </w:pPr>
            <w:r w:rsidRPr="00F51942">
              <w:rPr>
                <w:rFonts w:cs="Arial"/>
                <w:sz w:val="16"/>
                <w:szCs w:val="16"/>
              </w:rPr>
              <w:t>0.7</w:t>
            </w:r>
          </w:p>
        </w:tc>
        <w:tc>
          <w:tcPr>
            <w:tcW w:w="1417" w:type="dxa"/>
            <w:shd w:val="clear" w:color="auto" w:fill="auto"/>
            <w:noWrap/>
            <w:vAlign w:val="bottom"/>
            <w:hideMark/>
          </w:tcPr>
          <w:p w14:paraId="7B0AEA57" w14:textId="18589D58" w:rsidR="00342937" w:rsidRPr="00F51942" w:rsidRDefault="00342937" w:rsidP="007F26DF">
            <w:pPr>
              <w:spacing w:after="0" w:line="240" w:lineRule="auto"/>
              <w:jc w:val="center"/>
              <w:rPr>
                <w:rFonts w:cs="Arial"/>
                <w:sz w:val="16"/>
                <w:szCs w:val="16"/>
              </w:rPr>
            </w:pPr>
            <w:r w:rsidRPr="00F51942">
              <w:rPr>
                <w:rFonts w:cs="Arial"/>
                <w:sz w:val="16"/>
                <w:szCs w:val="16"/>
              </w:rPr>
              <w:t>305</w:t>
            </w:r>
          </w:p>
        </w:tc>
        <w:tc>
          <w:tcPr>
            <w:tcW w:w="1701" w:type="dxa"/>
            <w:shd w:val="clear" w:color="auto" w:fill="auto"/>
            <w:noWrap/>
            <w:vAlign w:val="bottom"/>
            <w:hideMark/>
          </w:tcPr>
          <w:p w14:paraId="6CCD0A4F" w14:textId="1A9906BF" w:rsidR="00342937" w:rsidRPr="00F51942" w:rsidRDefault="00342937" w:rsidP="007F26DF">
            <w:pPr>
              <w:spacing w:after="0" w:line="240" w:lineRule="auto"/>
              <w:jc w:val="center"/>
              <w:rPr>
                <w:rFonts w:cs="Arial"/>
                <w:sz w:val="16"/>
                <w:szCs w:val="16"/>
              </w:rPr>
            </w:pPr>
            <w:r w:rsidRPr="00F51942">
              <w:rPr>
                <w:rFonts w:cs="Arial"/>
                <w:sz w:val="16"/>
                <w:szCs w:val="16"/>
              </w:rPr>
              <w:t>1.4</w:t>
            </w:r>
          </w:p>
        </w:tc>
        <w:tc>
          <w:tcPr>
            <w:tcW w:w="1377" w:type="dxa"/>
            <w:shd w:val="clear" w:color="auto" w:fill="auto"/>
            <w:noWrap/>
            <w:vAlign w:val="bottom"/>
            <w:hideMark/>
          </w:tcPr>
          <w:p w14:paraId="11115889" w14:textId="7BA495B0" w:rsidR="00342937" w:rsidRPr="00F51942" w:rsidRDefault="00342937" w:rsidP="007F26DF">
            <w:pPr>
              <w:spacing w:after="0" w:line="240" w:lineRule="auto"/>
              <w:jc w:val="center"/>
              <w:rPr>
                <w:rFonts w:cs="Arial"/>
                <w:sz w:val="16"/>
                <w:szCs w:val="16"/>
              </w:rPr>
            </w:pPr>
            <w:r w:rsidRPr="00F51942">
              <w:rPr>
                <w:rFonts w:cs="Arial"/>
                <w:sz w:val="16"/>
                <w:szCs w:val="16"/>
              </w:rPr>
              <w:t>493</w:t>
            </w:r>
          </w:p>
        </w:tc>
        <w:tc>
          <w:tcPr>
            <w:tcW w:w="1600" w:type="dxa"/>
            <w:shd w:val="clear" w:color="auto" w:fill="auto"/>
            <w:noWrap/>
            <w:vAlign w:val="bottom"/>
            <w:hideMark/>
          </w:tcPr>
          <w:p w14:paraId="617E3F88" w14:textId="740F8C00" w:rsidR="00342937" w:rsidRPr="00F51942" w:rsidRDefault="00342937" w:rsidP="007F26DF">
            <w:pPr>
              <w:spacing w:after="0" w:line="240" w:lineRule="auto"/>
              <w:jc w:val="center"/>
              <w:rPr>
                <w:rFonts w:cs="Arial"/>
                <w:sz w:val="16"/>
                <w:szCs w:val="16"/>
              </w:rPr>
            </w:pPr>
            <w:r w:rsidRPr="00F51942">
              <w:rPr>
                <w:rFonts w:cs="Arial"/>
                <w:sz w:val="16"/>
                <w:szCs w:val="16"/>
              </w:rPr>
              <w:t>719</w:t>
            </w:r>
          </w:p>
        </w:tc>
      </w:tr>
      <w:tr w:rsidR="00342937" w:rsidRPr="00F51942" w14:paraId="75C91E1D" w14:textId="77777777" w:rsidTr="006D3B97">
        <w:trPr>
          <w:trHeight w:val="228"/>
        </w:trPr>
        <w:tc>
          <w:tcPr>
            <w:tcW w:w="1555" w:type="dxa"/>
            <w:noWrap/>
            <w:hideMark/>
          </w:tcPr>
          <w:p w14:paraId="29DD2269" w14:textId="77777777" w:rsidR="00342937" w:rsidRPr="00F51942" w:rsidRDefault="00342937" w:rsidP="007F26DF">
            <w:pPr>
              <w:spacing w:after="0" w:line="240" w:lineRule="auto"/>
              <w:rPr>
                <w:rFonts w:cs="Arial"/>
                <w:sz w:val="16"/>
                <w:szCs w:val="16"/>
              </w:rPr>
            </w:pPr>
            <w:r w:rsidRPr="00F51942">
              <w:rPr>
                <w:rFonts w:cs="Arial"/>
                <w:sz w:val="16"/>
                <w:szCs w:val="16"/>
              </w:rPr>
              <w:t>2011-12</w:t>
            </w:r>
          </w:p>
        </w:tc>
        <w:tc>
          <w:tcPr>
            <w:tcW w:w="1599" w:type="dxa"/>
            <w:shd w:val="clear" w:color="auto" w:fill="auto"/>
            <w:noWrap/>
            <w:vAlign w:val="bottom"/>
            <w:hideMark/>
          </w:tcPr>
          <w:p w14:paraId="237DD516" w14:textId="137AE100" w:rsidR="00342937" w:rsidRPr="00F51942" w:rsidRDefault="00342937" w:rsidP="007F26DF">
            <w:pPr>
              <w:spacing w:after="0" w:line="240" w:lineRule="auto"/>
              <w:jc w:val="center"/>
              <w:rPr>
                <w:rFonts w:cs="Arial"/>
                <w:sz w:val="16"/>
                <w:szCs w:val="16"/>
              </w:rPr>
            </w:pPr>
            <w:r w:rsidRPr="00F51942">
              <w:rPr>
                <w:rFonts w:cs="Arial"/>
                <w:sz w:val="16"/>
                <w:szCs w:val="16"/>
              </w:rPr>
              <w:t>237</w:t>
            </w:r>
          </w:p>
        </w:tc>
        <w:tc>
          <w:tcPr>
            <w:tcW w:w="1600" w:type="dxa"/>
            <w:shd w:val="clear" w:color="auto" w:fill="auto"/>
            <w:noWrap/>
            <w:vAlign w:val="bottom"/>
            <w:hideMark/>
          </w:tcPr>
          <w:p w14:paraId="2D6476A6" w14:textId="6C16805C" w:rsidR="00342937" w:rsidRPr="00F51942" w:rsidRDefault="00342937" w:rsidP="007F26DF">
            <w:pPr>
              <w:spacing w:after="0" w:line="240" w:lineRule="auto"/>
              <w:jc w:val="center"/>
              <w:rPr>
                <w:rFonts w:cs="Arial"/>
                <w:sz w:val="16"/>
                <w:szCs w:val="16"/>
              </w:rPr>
            </w:pPr>
            <w:r w:rsidRPr="00F51942">
              <w:rPr>
                <w:rFonts w:cs="Arial"/>
                <w:sz w:val="16"/>
                <w:szCs w:val="16"/>
              </w:rPr>
              <w:t>160</w:t>
            </w:r>
          </w:p>
        </w:tc>
        <w:tc>
          <w:tcPr>
            <w:tcW w:w="1904" w:type="dxa"/>
            <w:shd w:val="clear" w:color="auto" w:fill="auto"/>
            <w:noWrap/>
            <w:vAlign w:val="bottom"/>
            <w:hideMark/>
          </w:tcPr>
          <w:p w14:paraId="022886FD" w14:textId="36472E93" w:rsidR="00342937" w:rsidRPr="00F51942" w:rsidRDefault="00342937" w:rsidP="007F26DF">
            <w:pPr>
              <w:spacing w:after="0" w:line="240" w:lineRule="auto"/>
              <w:jc w:val="center"/>
              <w:rPr>
                <w:rFonts w:cs="Arial"/>
                <w:sz w:val="16"/>
                <w:szCs w:val="16"/>
              </w:rPr>
            </w:pPr>
            <w:r w:rsidRPr="00F51942">
              <w:rPr>
                <w:rFonts w:cs="Arial"/>
                <w:sz w:val="16"/>
                <w:szCs w:val="16"/>
              </w:rPr>
              <w:t>0.7</w:t>
            </w:r>
          </w:p>
        </w:tc>
        <w:tc>
          <w:tcPr>
            <w:tcW w:w="1417" w:type="dxa"/>
            <w:shd w:val="clear" w:color="auto" w:fill="auto"/>
            <w:noWrap/>
            <w:vAlign w:val="bottom"/>
            <w:hideMark/>
          </w:tcPr>
          <w:p w14:paraId="67CF52BA" w14:textId="63D29FA2" w:rsidR="00342937" w:rsidRPr="00F51942" w:rsidRDefault="00342937" w:rsidP="007F26DF">
            <w:pPr>
              <w:spacing w:after="0" w:line="240" w:lineRule="auto"/>
              <w:jc w:val="center"/>
              <w:rPr>
                <w:rFonts w:cs="Arial"/>
                <w:sz w:val="16"/>
                <w:szCs w:val="16"/>
              </w:rPr>
            </w:pPr>
            <w:r w:rsidRPr="00F51942">
              <w:rPr>
                <w:rFonts w:cs="Arial"/>
                <w:sz w:val="16"/>
                <w:szCs w:val="16"/>
              </w:rPr>
              <w:t>328</w:t>
            </w:r>
          </w:p>
        </w:tc>
        <w:tc>
          <w:tcPr>
            <w:tcW w:w="1701" w:type="dxa"/>
            <w:shd w:val="clear" w:color="auto" w:fill="auto"/>
            <w:noWrap/>
            <w:vAlign w:val="bottom"/>
            <w:hideMark/>
          </w:tcPr>
          <w:p w14:paraId="17A599F8" w14:textId="2242E8B7"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377" w:type="dxa"/>
            <w:shd w:val="clear" w:color="auto" w:fill="auto"/>
            <w:noWrap/>
            <w:vAlign w:val="bottom"/>
            <w:hideMark/>
          </w:tcPr>
          <w:p w14:paraId="471074E4" w14:textId="7BE6664E" w:rsidR="00342937" w:rsidRPr="00F51942" w:rsidRDefault="00342937" w:rsidP="007F26DF">
            <w:pPr>
              <w:spacing w:after="0" w:line="240" w:lineRule="auto"/>
              <w:jc w:val="center"/>
              <w:rPr>
                <w:rFonts w:cs="Arial"/>
                <w:sz w:val="16"/>
                <w:szCs w:val="16"/>
              </w:rPr>
            </w:pPr>
            <w:r w:rsidRPr="00F51942">
              <w:rPr>
                <w:rFonts w:cs="Arial"/>
                <w:sz w:val="16"/>
                <w:szCs w:val="16"/>
              </w:rPr>
              <w:t>508</w:t>
            </w:r>
          </w:p>
        </w:tc>
        <w:tc>
          <w:tcPr>
            <w:tcW w:w="1600" w:type="dxa"/>
            <w:shd w:val="clear" w:color="auto" w:fill="auto"/>
            <w:noWrap/>
            <w:vAlign w:val="bottom"/>
            <w:hideMark/>
          </w:tcPr>
          <w:p w14:paraId="5D6138B3" w14:textId="50EFB685" w:rsidR="00342937" w:rsidRPr="00F51942" w:rsidRDefault="00342937" w:rsidP="007F26DF">
            <w:pPr>
              <w:spacing w:after="0" w:line="240" w:lineRule="auto"/>
              <w:jc w:val="center"/>
              <w:rPr>
                <w:rFonts w:cs="Arial"/>
                <w:sz w:val="16"/>
                <w:szCs w:val="16"/>
              </w:rPr>
            </w:pPr>
            <w:r w:rsidRPr="00F51942">
              <w:rPr>
                <w:rFonts w:cs="Arial"/>
                <w:sz w:val="16"/>
                <w:szCs w:val="16"/>
              </w:rPr>
              <w:t>800</w:t>
            </w:r>
          </w:p>
        </w:tc>
      </w:tr>
      <w:tr w:rsidR="00342937" w:rsidRPr="00F51942" w14:paraId="5C3F1573" w14:textId="77777777" w:rsidTr="006D3B97">
        <w:trPr>
          <w:trHeight w:val="228"/>
        </w:trPr>
        <w:tc>
          <w:tcPr>
            <w:tcW w:w="1555" w:type="dxa"/>
            <w:noWrap/>
            <w:hideMark/>
          </w:tcPr>
          <w:p w14:paraId="3F953EBD" w14:textId="77777777" w:rsidR="00342937" w:rsidRPr="00F51942" w:rsidRDefault="00342937" w:rsidP="007F26DF">
            <w:pPr>
              <w:spacing w:after="0" w:line="240" w:lineRule="auto"/>
              <w:rPr>
                <w:rFonts w:cs="Arial"/>
                <w:sz w:val="16"/>
                <w:szCs w:val="16"/>
              </w:rPr>
            </w:pPr>
            <w:r w:rsidRPr="00F51942">
              <w:rPr>
                <w:rFonts w:cs="Arial"/>
                <w:sz w:val="16"/>
                <w:szCs w:val="16"/>
              </w:rPr>
              <w:t>2012-13</w:t>
            </w:r>
          </w:p>
        </w:tc>
        <w:tc>
          <w:tcPr>
            <w:tcW w:w="1599" w:type="dxa"/>
            <w:shd w:val="clear" w:color="auto" w:fill="auto"/>
            <w:noWrap/>
            <w:vAlign w:val="bottom"/>
            <w:hideMark/>
          </w:tcPr>
          <w:p w14:paraId="5B94AA68" w14:textId="1739F3A5" w:rsidR="00342937" w:rsidRPr="00F51942" w:rsidRDefault="00342937" w:rsidP="007F26DF">
            <w:pPr>
              <w:spacing w:after="0" w:line="240" w:lineRule="auto"/>
              <w:jc w:val="center"/>
              <w:rPr>
                <w:rFonts w:cs="Arial"/>
                <w:sz w:val="16"/>
                <w:szCs w:val="16"/>
              </w:rPr>
            </w:pPr>
            <w:r w:rsidRPr="00F51942">
              <w:rPr>
                <w:rFonts w:cs="Arial"/>
                <w:sz w:val="16"/>
                <w:szCs w:val="16"/>
              </w:rPr>
              <w:t>232</w:t>
            </w:r>
          </w:p>
        </w:tc>
        <w:tc>
          <w:tcPr>
            <w:tcW w:w="1600" w:type="dxa"/>
            <w:shd w:val="clear" w:color="auto" w:fill="auto"/>
            <w:noWrap/>
            <w:vAlign w:val="bottom"/>
            <w:hideMark/>
          </w:tcPr>
          <w:p w14:paraId="715A3823" w14:textId="2544C6ED" w:rsidR="00342937" w:rsidRPr="00F51942" w:rsidRDefault="00342937" w:rsidP="007F26DF">
            <w:pPr>
              <w:spacing w:after="0" w:line="240" w:lineRule="auto"/>
              <w:jc w:val="center"/>
              <w:rPr>
                <w:rFonts w:cs="Arial"/>
                <w:sz w:val="16"/>
                <w:szCs w:val="16"/>
              </w:rPr>
            </w:pPr>
            <w:r w:rsidRPr="00F51942">
              <w:rPr>
                <w:rFonts w:cs="Arial"/>
                <w:sz w:val="16"/>
                <w:szCs w:val="16"/>
              </w:rPr>
              <w:t>154</w:t>
            </w:r>
          </w:p>
        </w:tc>
        <w:tc>
          <w:tcPr>
            <w:tcW w:w="1904" w:type="dxa"/>
            <w:shd w:val="clear" w:color="auto" w:fill="auto"/>
            <w:noWrap/>
            <w:vAlign w:val="bottom"/>
            <w:hideMark/>
          </w:tcPr>
          <w:p w14:paraId="2D28872F" w14:textId="5A903E99"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06D6E248" w14:textId="6ABE5EE1" w:rsidR="00342937" w:rsidRPr="00F51942" w:rsidRDefault="00342937" w:rsidP="007F26DF">
            <w:pPr>
              <w:spacing w:after="0" w:line="240" w:lineRule="auto"/>
              <w:jc w:val="center"/>
              <w:rPr>
                <w:rFonts w:cs="Arial"/>
                <w:sz w:val="16"/>
                <w:szCs w:val="16"/>
              </w:rPr>
            </w:pPr>
            <w:r w:rsidRPr="00F51942">
              <w:rPr>
                <w:rFonts w:cs="Arial"/>
                <w:sz w:val="16"/>
                <w:szCs w:val="16"/>
              </w:rPr>
              <w:t>323</w:t>
            </w:r>
          </w:p>
        </w:tc>
        <w:tc>
          <w:tcPr>
            <w:tcW w:w="1701" w:type="dxa"/>
            <w:shd w:val="clear" w:color="auto" w:fill="auto"/>
            <w:noWrap/>
            <w:vAlign w:val="bottom"/>
            <w:hideMark/>
          </w:tcPr>
          <w:p w14:paraId="7CB38D37" w14:textId="244ABBC6"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377" w:type="dxa"/>
            <w:shd w:val="clear" w:color="auto" w:fill="auto"/>
            <w:noWrap/>
            <w:vAlign w:val="bottom"/>
            <w:hideMark/>
          </w:tcPr>
          <w:p w14:paraId="0F3D6581" w14:textId="62127332" w:rsidR="00342937" w:rsidRPr="00F51942" w:rsidRDefault="00342937" w:rsidP="007F26DF">
            <w:pPr>
              <w:spacing w:after="0" w:line="240" w:lineRule="auto"/>
              <w:jc w:val="center"/>
              <w:rPr>
                <w:rFonts w:cs="Arial"/>
                <w:sz w:val="16"/>
                <w:szCs w:val="16"/>
              </w:rPr>
            </w:pPr>
            <w:r w:rsidRPr="00F51942">
              <w:rPr>
                <w:rFonts w:cs="Arial"/>
                <w:sz w:val="16"/>
                <w:szCs w:val="16"/>
              </w:rPr>
              <w:t>495</w:t>
            </w:r>
          </w:p>
        </w:tc>
        <w:tc>
          <w:tcPr>
            <w:tcW w:w="1600" w:type="dxa"/>
            <w:shd w:val="clear" w:color="auto" w:fill="auto"/>
            <w:noWrap/>
            <w:vAlign w:val="bottom"/>
            <w:hideMark/>
          </w:tcPr>
          <w:p w14:paraId="416BB658" w14:textId="78DA1DF3" w:rsidR="00342937" w:rsidRPr="00F51942" w:rsidRDefault="00342937" w:rsidP="007F26DF">
            <w:pPr>
              <w:spacing w:after="0" w:line="240" w:lineRule="auto"/>
              <w:jc w:val="center"/>
              <w:rPr>
                <w:rFonts w:cs="Arial"/>
                <w:sz w:val="16"/>
                <w:szCs w:val="16"/>
              </w:rPr>
            </w:pPr>
            <w:r w:rsidRPr="00F51942">
              <w:rPr>
                <w:rFonts w:cs="Arial"/>
                <w:sz w:val="16"/>
                <w:szCs w:val="16"/>
              </w:rPr>
              <w:t>781</w:t>
            </w:r>
          </w:p>
        </w:tc>
      </w:tr>
      <w:tr w:rsidR="00342937" w:rsidRPr="00F51942" w14:paraId="0F61FC47" w14:textId="77777777" w:rsidTr="006D3B97">
        <w:trPr>
          <w:trHeight w:val="228"/>
        </w:trPr>
        <w:tc>
          <w:tcPr>
            <w:tcW w:w="1555" w:type="dxa"/>
            <w:noWrap/>
            <w:hideMark/>
          </w:tcPr>
          <w:p w14:paraId="7B26C18D" w14:textId="77777777" w:rsidR="00342937" w:rsidRPr="00F51942" w:rsidRDefault="00342937" w:rsidP="007F26DF">
            <w:pPr>
              <w:spacing w:after="0" w:line="240" w:lineRule="auto"/>
              <w:rPr>
                <w:rFonts w:cs="Arial"/>
                <w:sz w:val="16"/>
                <w:szCs w:val="16"/>
              </w:rPr>
            </w:pPr>
            <w:r w:rsidRPr="00F51942">
              <w:rPr>
                <w:rFonts w:cs="Arial"/>
                <w:sz w:val="16"/>
                <w:szCs w:val="16"/>
              </w:rPr>
              <w:t>2013-14</w:t>
            </w:r>
          </w:p>
        </w:tc>
        <w:tc>
          <w:tcPr>
            <w:tcW w:w="1599" w:type="dxa"/>
            <w:shd w:val="clear" w:color="auto" w:fill="auto"/>
            <w:noWrap/>
            <w:vAlign w:val="bottom"/>
            <w:hideMark/>
          </w:tcPr>
          <w:p w14:paraId="18DC4A31" w14:textId="62BBFCD8" w:rsidR="00342937" w:rsidRPr="00F51942" w:rsidRDefault="00342937" w:rsidP="007F26DF">
            <w:pPr>
              <w:spacing w:after="0" w:line="240" w:lineRule="auto"/>
              <w:jc w:val="center"/>
              <w:rPr>
                <w:rFonts w:cs="Arial"/>
                <w:sz w:val="16"/>
                <w:szCs w:val="16"/>
              </w:rPr>
            </w:pPr>
            <w:r w:rsidRPr="00F51942">
              <w:rPr>
                <w:rFonts w:cs="Arial"/>
                <w:sz w:val="16"/>
                <w:szCs w:val="16"/>
              </w:rPr>
              <w:t>242</w:t>
            </w:r>
          </w:p>
        </w:tc>
        <w:tc>
          <w:tcPr>
            <w:tcW w:w="1600" w:type="dxa"/>
            <w:shd w:val="clear" w:color="auto" w:fill="auto"/>
            <w:noWrap/>
            <w:vAlign w:val="bottom"/>
            <w:hideMark/>
          </w:tcPr>
          <w:p w14:paraId="5616F8F7" w14:textId="60DFD730" w:rsidR="00342937" w:rsidRPr="00F51942" w:rsidRDefault="00342937" w:rsidP="007F26DF">
            <w:pPr>
              <w:spacing w:after="0" w:line="240" w:lineRule="auto"/>
              <w:jc w:val="center"/>
              <w:rPr>
                <w:rFonts w:cs="Arial"/>
                <w:sz w:val="16"/>
                <w:szCs w:val="16"/>
              </w:rPr>
            </w:pPr>
            <w:r w:rsidRPr="00F51942">
              <w:rPr>
                <w:rFonts w:cs="Arial"/>
                <w:sz w:val="16"/>
                <w:szCs w:val="16"/>
              </w:rPr>
              <w:t>157</w:t>
            </w:r>
          </w:p>
        </w:tc>
        <w:tc>
          <w:tcPr>
            <w:tcW w:w="1904" w:type="dxa"/>
            <w:shd w:val="clear" w:color="auto" w:fill="auto"/>
            <w:noWrap/>
            <w:vAlign w:val="bottom"/>
            <w:hideMark/>
          </w:tcPr>
          <w:p w14:paraId="4A59FA4A" w14:textId="064F3BC9"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78E3CB8F" w14:textId="28B53E5A" w:rsidR="00342937" w:rsidRPr="00F51942" w:rsidRDefault="00342937" w:rsidP="007F26DF">
            <w:pPr>
              <w:spacing w:after="0" w:line="240" w:lineRule="auto"/>
              <w:jc w:val="center"/>
              <w:rPr>
                <w:rFonts w:cs="Arial"/>
                <w:sz w:val="16"/>
                <w:szCs w:val="16"/>
              </w:rPr>
            </w:pPr>
            <w:r w:rsidRPr="00F51942">
              <w:rPr>
                <w:rFonts w:cs="Arial"/>
                <w:sz w:val="16"/>
                <w:szCs w:val="16"/>
              </w:rPr>
              <w:t>335</w:t>
            </w:r>
          </w:p>
        </w:tc>
        <w:tc>
          <w:tcPr>
            <w:tcW w:w="1701" w:type="dxa"/>
            <w:shd w:val="clear" w:color="auto" w:fill="auto"/>
            <w:noWrap/>
            <w:vAlign w:val="bottom"/>
            <w:hideMark/>
          </w:tcPr>
          <w:p w14:paraId="5605359E" w14:textId="4C25BC3D"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377" w:type="dxa"/>
            <w:shd w:val="clear" w:color="auto" w:fill="auto"/>
            <w:noWrap/>
            <w:vAlign w:val="bottom"/>
            <w:hideMark/>
          </w:tcPr>
          <w:p w14:paraId="20E6D43A" w14:textId="5EB35D2E" w:rsidR="00342937" w:rsidRPr="00F51942" w:rsidRDefault="00342937" w:rsidP="007F26DF">
            <w:pPr>
              <w:spacing w:after="0" w:line="240" w:lineRule="auto"/>
              <w:jc w:val="center"/>
              <w:rPr>
                <w:rFonts w:cs="Arial"/>
                <w:sz w:val="16"/>
                <w:szCs w:val="16"/>
              </w:rPr>
            </w:pPr>
            <w:r w:rsidRPr="00F51942">
              <w:rPr>
                <w:rFonts w:cs="Arial"/>
                <w:sz w:val="16"/>
                <w:szCs w:val="16"/>
              </w:rPr>
              <w:t>498</w:t>
            </w:r>
          </w:p>
        </w:tc>
        <w:tc>
          <w:tcPr>
            <w:tcW w:w="1600" w:type="dxa"/>
            <w:shd w:val="clear" w:color="auto" w:fill="auto"/>
            <w:noWrap/>
            <w:vAlign w:val="bottom"/>
            <w:hideMark/>
          </w:tcPr>
          <w:p w14:paraId="52688924" w14:textId="220A9291" w:rsidR="00342937" w:rsidRPr="00F51942" w:rsidRDefault="00342937" w:rsidP="007F26DF">
            <w:pPr>
              <w:spacing w:after="0" w:line="240" w:lineRule="auto"/>
              <w:jc w:val="center"/>
              <w:rPr>
                <w:rFonts w:cs="Arial"/>
                <w:sz w:val="16"/>
                <w:szCs w:val="16"/>
              </w:rPr>
            </w:pPr>
            <w:r w:rsidRPr="00F51942">
              <w:rPr>
                <w:rFonts w:cs="Arial"/>
                <w:sz w:val="16"/>
                <w:szCs w:val="16"/>
              </w:rPr>
              <w:t>810</w:t>
            </w:r>
          </w:p>
        </w:tc>
      </w:tr>
      <w:tr w:rsidR="00342937" w:rsidRPr="00F51942" w14:paraId="08134DEF" w14:textId="77777777" w:rsidTr="006D3B97">
        <w:trPr>
          <w:trHeight w:val="228"/>
        </w:trPr>
        <w:tc>
          <w:tcPr>
            <w:tcW w:w="1555" w:type="dxa"/>
            <w:noWrap/>
            <w:hideMark/>
          </w:tcPr>
          <w:p w14:paraId="3D17ED3C" w14:textId="77777777" w:rsidR="00342937" w:rsidRPr="00F51942" w:rsidRDefault="00342937" w:rsidP="007F26DF">
            <w:pPr>
              <w:spacing w:after="0" w:line="240" w:lineRule="auto"/>
              <w:rPr>
                <w:rFonts w:cs="Arial"/>
                <w:sz w:val="16"/>
                <w:szCs w:val="16"/>
              </w:rPr>
            </w:pPr>
            <w:r w:rsidRPr="00F51942">
              <w:rPr>
                <w:rFonts w:cs="Arial"/>
                <w:sz w:val="16"/>
                <w:szCs w:val="16"/>
              </w:rPr>
              <w:t>2014-15</w:t>
            </w:r>
          </w:p>
        </w:tc>
        <w:tc>
          <w:tcPr>
            <w:tcW w:w="1599" w:type="dxa"/>
            <w:shd w:val="clear" w:color="auto" w:fill="auto"/>
            <w:noWrap/>
            <w:vAlign w:val="bottom"/>
            <w:hideMark/>
          </w:tcPr>
          <w:p w14:paraId="59F4EE89" w14:textId="0AA58AE3" w:rsidR="00342937" w:rsidRPr="00F51942" w:rsidRDefault="00342937" w:rsidP="007F26DF">
            <w:pPr>
              <w:spacing w:after="0" w:line="240" w:lineRule="auto"/>
              <w:jc w:val="center"/>
              <w:rPr>
                <w:rFonts w:cs="Arial"/>
                <w:sz w:val="16"/>
                <w:szCs w:val="16"/>
              </w:rPr>
            </w:pPr>
            <w:r w:rsidRPr="00F51942">
              <w:rPr>
                <w:rFonts w:cs="Arial"/>
                <w:sz w:val="16"/>
                <w:szCs w:val="16"/>
              </w:rPr>
              <w:t>248</w:t>
            </w:r>
          </w:p>
        </w:tc>
        <w:tc>
          <w:tcPr>
            <w:tcW w:w="1600" w:type="dxa"/>
            <w:shd w:val="clear" w:color="auto" w:fill="auto"/>
            <w:noWrap/>
            <w:vAlign w:val="bottom"/>
            <w:hideMark/>
          </w:tcPr>
          <w:p w14:paraId="246FF283" w14:textId="0BCDE183" w:rsidR="00342937" w:rsidRPr="00F51942" w:rsidRDefault="00342937" w:rsidP="007F26DF">
            <w:pPr>
              <w:spacing w:after="0" w:line="240" w:lineRule="auto"/>
              <w:jc w:val="center"/>
              <w:rPr>
                <w:rFonts w:cs="Arial"/>
                <w:sz w:val="16"/>
                <w:szCs w:val="16"/>
              </w:rPr>
            </w:pPr>
            <w:r w:rsidRPr="00F51942">
              <w:rPr>
                <w:rFonts w:cs="Arial"/>
                <w:sz w:val="16"/>
                <w:szCs w:val="16"/>
              </w:rPr>
              <w:t>160</w:t>
            </w:r>
          </w:p>
        </w:tc>
        <w:tc>
          <w:tcPr>
            <w:tcW w:w="1904" w:type="dxa"/>
            <w:shd w:val="clear" w:color="auto" w:fill="auto"/>
            <w:noWrap/>
            <w:vAlign w:val="bottom"/>
            <w:hideMark/>
          </w:tcPr>
          <w:p w14:paraId="75B73EEA" w14:textId="74511728" w:rsidR="00342937" w:rsidRPr="00F51942" w:rsidRDefault="00342937" w:rsidP="007F26DF">
            <w:pPr>
              <w:spacing w:after="0" w:line="240" w:lineRule="auto"/>
              <w:jc w:val="center"/>
              <w:rPr>
                <w:rFonts w:cs="Arial"/>
                <w:sz w:val="16"/>
                <w:szCs w:val="16"/>
              </w:rPr>
            </w:pPr>
            <w:r w:rsidRPr="00F51942">
              <w:rPr>
                <w:rFonts w:cs="Arial"/>
                <w:sz w:val="16"/>
                <w:szCs w:val="16"/>
              </w:rPr>
              <w:t>0.9</w:t>
            </w:r>
          </w:p>
        </w:tc>
        <w:tc>
          <w:tcPr>
            <w:tcW w:w="1417" w:type="dxa"/>
            <w:shd w:val="clear" w:color="auto" w:fill="auto"/>
            <w:noWrap/>
            <w:vAlign w:val="bottom"/>
            <w:hideMark/>
          </w:tcPr>
          <w:p w14:paraId="11F5811C" w14:textId="65F25F0D" w:rsidR="00342937" w:rsidRPr="00F51942" w:rsidRDefault="00342937" w:rsidP="007F26DF">
            <w:pPr>
              <w:spacing w:after="0" w:line="240" w:lineRule="auto"/>
              <w:jc w:val="center"/>
              <w:rPr>
                <w:rFonts w:cs="Arial"/>
                <w:sz w:val="16"/>
                <w:szCs w:val="16"/>
              </w:rPr>
            </w:pPr>
            <w:r w:rsidRPr="00F51942">
              <w:rPr>
                <w:rFonts w:cs="Arial"/>
                <w:sz w:val="16"/>
                <w:szCs w:val="16"/>
              </w:rPr>
              <w:t>350</w:t>
            </w:r>
          </w:p>
        </w:tc>
        <w:tc>
          <w:tcPr>
            <w:tcW w:w="1701" w:type="dxa"/>
            <w:shd w:val="clear" w:color="auto" w:fill="auto"/>
            <w:noWrap/>
            <w:vAlign w:val="bottom"/>
            <w:hideMark/>
          </w:tcPr>
          <w:p w14:paraId="1266CA71" w14:textId="1E3569F0"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377" w:type="dxa"/>
            <w:shd w:val="clear" w:color="auto" w:fill="auto"/>
            <w:noWrap/>
            <w:vAlign w:val="bottom"/>
            <w:hideMark/>
          </w:tcPr>
          <w:p w14:paraId="0C711E88" w14:textId="022DEB77" w:rsidR="00342937" w:rsidRPr="00F51942" w:rsidRDefault="00342937" w:rsidP="007F26DF">
            <w:pPr>
              <w:spacing w:after="0" w:line="240" w:lineRule="auto"/>
              <w:jc w:val="center"/>
              <w:rPr>
                <w:rFonts w:cs="Arial"/>
                <w:sz w:val="16"/>
                <w:szCs w:val="16"/>
              </w:rPr>
            </w:pPr>
            <w:r w:rsidRPr="00F51942">
              <w:rPr>
                <w:rFonts w:cs="Arial"/>
                <w:sz w:val="16"/>
                <w:szCs w:val="16"/>
              </w:rPr>
              <w:t>514</w:t>
            </w:r>
          </w:p>
        </w:tc>
        <w:tc>
          <w:tcPr>
            <w:tcW w:w="1600" w:type="dxa"/>
            <w:shd w:val="clear" w:color="auto" w:fill="auto"/>
            <w:noWrap/>
            <w:vAlign w:val="bottom"/>
            <w:hideMark/>
          </w:tcPr>
          <w:p w14:paraId="6AACF3D6" w14:textId="36AEEE73" w:rsidR="00342937" w:rsidRPr="00F51942" w:rsidRDefault="00342937" w:rsidP="007F26DF">
            <w:pPr>
              <w:spacing w:after="0" w:line="240" w:lineRule="auto"/>
              <w:jc w:val="center"/>
              <w:rPr>
                <w:rFonts w:cs="Arial"/>
                <w:sz w:val="16"/>
                <w:szCs w:val="16"/>
              </w:rPr>
            </w:pPr>
            <w:r w:rsidRPr="00F51942">
              <w:rPr>
                <w:rFonts w:cs="Arial"/>
                <w:sz w:val="16"/>
                <w:szCs w:val="16"/>
              </w:rPr>
              <w:t>845</w:t>
            </w:r>
          </w:p>
        </w:tc>
      </w:tr>
      <w:tr w:rsidR="00342937" w:rsidRPr="00F51942" w14:paraId="725C5928" w14:textId="77777777" w:rsidTr="006D3B97">
        <w:trPr>
          <w:trHeight w:val="228"/>
        </w:trPr>
        <w:tc>
          <w:tcPr>
            <w:tcW w:w="1555" w:type="dxa"/>
            <w:noWrap/>
            <w:hideMark/>
          </w:tcPr>
          <w:p w14:paraId="67A18098" w14:textId="77777777" w:rsidR="00342937" w:rsidRPr="00F51942" w:rsidRDefault="00342937" w:rsidP="007F26DF">
            <w:pPr>
              <w:spacing w:after="0" w:line="240" w:lineRule="auto"/>
              <w:rPr>
                <w:rFonts w:cs="Arial"/>
                <w:sz w:val="16"/>
                <w:szCs w:val="16"/>
              </w:rPr>
            </w:pPr>
            <w:r w:rsidRPr="00F51942">
              <w:rPr>
                <w:rFonts w:cs="Arial"/>
                <w:sz w:val="16"/>
                <w:szCs w:val="16"/>
              </w:rPr>
              <w:t>2015-16</w:t>
            </w:r>
          </w:p>
        </w:tc>
        <w:tc>
          <w:tcPr>
            <w:tcW w:w="1599" w:type="dxa"/>
            <w:shd w:val="clear" w:color="auto" w:fill="auto"/>
            <w:noWrap/>
            <w:vAlign w:val="bottom"/>
            <w:hideMark/>
          </w:tcPr>
          <w:p w14:paraId="39CF3EF4" w14:textId="6FFE90C9" w:rsidR="00342937" w:rsidRPr="00F51942" w:rsidRDefault="00342937" w:rsidP="007F26DF">
            <w:pPr>
              <w:spacing w:after="0" w:line="240" w:lineRule="auto"/>
              <w:jc w:val="center"/>
              <w:rPr>
                <w:rFonts w:cs="Arial"/>
                <w:sz w:val="16"/>
                <w:szCs w:val="16"/>
              </w:rPr>
            </w:pPr>
            <w:r w:rsidRPr="00F51942">
              <w:rPr>
                <w:rFonts w:cs="Arial"/>
                <w:sz w:val="16"/>
                <w:szCs w:val="16"/>
              </w:rPr>
              <w:t>252</w:t>
            </w:r>
          </w:p>
        </w:tc>
        <w:tc>
          <w:tcPr>
            <w:tcW w:w="1600" w:type="dxa"/>
            <w:shd w:val="clear" w:color="auto" w:fill="auto"/>
            <w:noWrap/>
            <w:vAlign w:val="bottom"/>
            <w:hideMark/>
          </w:tcPr>
          <w:p w14:paraId="5EAEFA85" w14:textId="14056C27" w:rsidR="00342937" w:rsidRPr="00F51942" w:rsidRDefault="00342937" w:rsidP="007F26DF">
            <w:pPr>
              <w:spacing w:after="0" w:line="240" w:lineRule="auto"/>
              <w:jc w:val="center"/>
              <w:rPr>
                <w:rFonts w:cs="Arial"/>
                <w:sz w:val="16"/>
                <w:szCs w:val="16"/>
              </w:rPr>
            </w:pPr>
            <w:r w:rsidRPr="00F51942">
              <w:rPr>
                <w:rFonts w:cs="Arial"/>
                <w:sz w:val="16"/>
                <w:szCs w:val="16"/>
              </w:rPr>
              <w:t>162</w:t>
            </w:r>
          </w:p>
        </w:tc>
        <w:tc>
          <w:tcPr>
            <w:tcW w:w="1904" w:type="dxa"/>
            <w:shd w:val="clear" w:color="auto" w:fill="auto"/>
            <w:noWrap/>
            <w:vAlign w:val="bottom"/>
            <w:hideMark/>
          </w:tcPr>
          <w:p w14:paraId="79CD9F06" w14:textId="2F12D4D5" w:rsidR="00342937" w:rsidRPr="00F51942" w:rsidRDefault="00342937" w:rsidP="007F26DF">
            <w:pPr>
              <w:spacing w:after="0" w:line="240" w:lineRule="auto"/>
              <w:jc w:val="center"/>
              <w:rPr>
                <w:rFonts w:cs="Arial"/>
                <w:sz w:val="16"/>
                <w:szCs w:val="16"/>
              </w:rPr>
            </w:pPr>
            <w:r w:rsidRPr="00F51942">
              <w:rPr>
                <w:rFonts w:cs="Arial"/>
                <w:sz w:val="16"/>
                <w:szCs w:val="16"/>
              </w:rPr>
              <w:t>0.7</w:t>
            </w:r>
          </w:p>
        </w:tc>
        <w:tc>
          <w:tcPr>
            <w:tcW w:w="1417" w:type="dxa"/>
            <w:shd w:val="clear" w:color="auto" w:fill="auto"/>
            <w:noWrap/>
            <w:vAlign w:val="bottom"/>
            <w:hideMark/>
          </w:tcPr>
          <w:p w14:paraId="605A99CC" w14:textId="007BBFDB" w:rsidR="00342937" w:rsidRPr="00F51942" w:rsidRDefault="00342937" w:rsidP="007F26DF">
            <w:pPr>
              <w:spacing w:after="0" w:line="240" w:lineRule="auto"/>
              <w:jc w:val="center"/>
              <w:rPr>
                <w:rFonts w:cs="Arial"/>
                <w:sz w:val="16"/>
                <w:szCs w:val="16"/>
              </w:rPr>
            </w:pPr>
            <w:r w:rsidRPr="00F51942">
              <w:rPr>
                <w:rFonts w:cs="Arial"/>
                <w:sz w:val="16"/>
                <w:szCs w:val="16"/>
              </w:rPr>
              <w:t>345</w:t>
            </w:r>
          </w:p>
        </w:tc>
        <w:tc>
          <w:tcPr>
            <w:tcW w:w="1701" w:type="dxa"/>
            <w:shd w:val="clear" w:color="auto" w:fill="auto"/>
            <w:noWrap/>
            <w:vAlign w:val="bottom"/>
            <w:hideMark/>
          </w:tcPr>
          <w:p w14:paraId="0ECB0140" w14:textId="267BEB2F"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377" w:type="dxa"/>
            <w:shd w:val="clear" w:color="auto" w:fill="auto"/>
            <w:noWrap/>
            <w:vAlign w:val="bottom"/>
            <w:hideMark/>
          </w:tcPr>
          <w:p w14:paraId="1CFBBB6F" w14:textId="7AFA2D82" w:rsidR="00342937" w:rsidRPr="00F51942" w:rsidRDefault="00342937" w:rsidP="007F26DF">
            <w:pPr>
              <w:spacing w:after="0" w:line="240" w:lineRule="auto"/>
              <w:jc w:val="center"/>
              <w:rPr>
                <w:rFonts w:cs="Arial"/>
                <w:sz w:val="16"/>
                <w:szCs w:val="16"/>
              </w:rPr>
            </w:pPr>
            <w:r w:rsidRPr="00F51942">
              <w:rPr>
                <w:rFonts w:cs="Arial"/>
                <w:sz w:val="16"/>
                <w:szCs w:val="16"/>
              </w:rPr>
              <w:t>511</w:t>
            </w:r>
          </w:p>
        </w:tc>
        <w:tc>
          <w:tcPr>
            <w:tcW w:w="1600" w:type="dxa"/>
            <w:shd w:val="clear" w:color="auto" w:fill="auto"/>
            <w:noWrap/>
            <w:vAlign w:val="bottom"/>
            <w:hideMark/>
          </w:tcPr>
          <w:p w14:paraId="00525A3C" w14:textId="6AB0CBD9" w:rsidR="00342937" w:rsidRPr="00F51942" w:rsidRDefault="00342937" w:rsidP="007F26DF">
            <w:pPr>
              <w:spacing w:after="0" w:line="240" w:lineRule="auto"/>
              <w:jc w:val="center"/>
              <w:rPr>
                <w:rFonts w:cs="Arial"/>
                <w:sz w:val="16"/>
                <w:szCs w:val="16"/>
              </w:rPr>
            </w:pPr>
            <w:r w:rsidRPr="00F51942">
              <w:rPr>
                <w:rFonts w:cs="Arial"/>
                <w:sz w:val="16"/>
                <w:szCs w:val="16"/>
              </w:rPr>
              <w:t>818</w:t>
            </w:r>
          </w:p>
        </w:tc>
      </w:tr>
      <w:tr w:rsidR="00342937" w:rsidRPr="00F51942" w14:paraId="5C96E7D5" w14:textId="77777777" w:rsidTr="006D3B97">
        <w:trPr>
          <w:trHeight w:val="228"/>
        </w:trPr>
        <w:tc>
          <w:tcPr>
            <w:tcW w:w="1555" w:type="dxa"/>
            <w:noWrap/>
            <w:hideMark/>
          </w:tcPr>
          <w:p w14:paraId="5BD53790" w14:textId="77777777" w:rsidR="00342937" w:rsidRPr="00F51942" w:rsidRDefault="00342937" w:rsidP="007F26DF">
            <w:pPr>
              <w:spacing w:after="0" w:line="240" w:lineRule="auto"/>
              <w:rPr>
                <w:rFonts w:cs="Arial"/>
                <w:sz w:val="16"/>
                <w:szCs w:val="16"/>
              </w:rPr>
            </w:pPr>
            <w:r w:rsidRPr="00F51942">
              <w:rPr>
                <w:rFonts w:cs="Arial"/>
                <w:sz w:val="16"/>
                <w:szCs w:val="16"/>
              </w:rPr>
              <w:t>2016-17</w:t>
            </w:r>
          </w:p>
        </w:tc>
        <w:tc>
          <w:tcPr>
            <w:tcW w:w="1599" w:type="dxa"/>
            <w:shd w:val="clear" w:color="auto" w:fill="auto"/>
            <w:noWrap/>
            <w:vAlign w:val="bottom"/>
            <w:hideMark/>
          </w:tcPr>
          <w:p w14:paraId="1DC1640F" w14:textId="1B89308E" w:rsidR="00342937" w:rsidRPr="00F51942" w:rsidRDefault="00342937" w:rsidP="007F26DF">
            <w:pPr>
              <w:spacing w:after="0" w:line="240" w:lineRule="auto"/>
              <w:jc w:val="center"/>
              <w:rPr>
                <w:rFonts w:cs="Arial"/>
                <w:sz w:val="16"/>
                <w:szCs w:val="16"/>
              </w:rPr>
            </w:pPr>
            <w:r w:rsidRPr="00F51942">
              <w:rPr>
                <w:rFonts w:cs="Arial"/>
                <w:sz w:val="16"/>
                <w:szCs w:val="16"/>
              </w:rPr>
              <w:t>268</w:t>
            </w:r>
          </w:p>
        </w:tc>
        <w:tc>
          <w:tcPr>
            <w:tcW w:w="1600" w:type="dxa"/>
            <w:shd w:val="clear" w:color="auto" w:fill="auto"/>
            <w:noWrap/>
            <w:vAlign w:val="bottom"/>
            <w:hideMark/>
          </w:tcPr>
          <w:p w14:paraId="1F2857A3" w14:textId="79188090" w:rsidR="00342937" w:rsidRPr="00F51942" w:rsidRDefault="00342937" w:rsidP="007F26DF">
            <w:pPr>
              <w:spacing w:after="0" w:line="240" w:lineRule="auto"/>
              <w:jc w:val="center"/>
              <w:rPr>
                <w:rFonts w:cs="Arial"/>
                <w:sz w:val="16"/>
                <w:szCs w:val="16"/>
              </w:rPr>
            </w:pPr>
            <w:r w:rsidRPr="00F51942">
              <w:rPr>
                <w:rFonts w:cs="Arial"/>
                <w:sz w:val="16"/>
                <w:szCs w:val="16"/>
              </w:rPr>
              <w:t>166</w:t>
            </w:r>
          </w:p>
        </w:tc>
        <w:tc>
          <w:tcPr>
            <w:tcW w:w="1904" w:type="dxa"/>
            <w:shd w:val="clear" w:color="auto" w:fill="auto"/>
            <w:noWrap/>
            <w:vAlign w:val="bottom"/>
            <w:hideMark/>
          </w:tcPr>
          <w:p w14:paraId="69B6C6ED" w14:textId="3C09115E" w:rsidR="00342937" w:rsidRPr="00F51942" w:rsidRDefault="00342937" w:rsidP="007F26DF">
            <w:pPr>
              <w:spacing w:after="0" w:line="240" w:lineRule="auto"/>
              <w:jc w:val="center"/>
              <w:rPr>
                <w:rFonts w:cs="Arial"/>
                <w:sz w:val="16"/>
                <w:szCs w:val="16"/>
              </w:rPr>
            </w:pPr>
            <w:r w:rsidRPr="00F51942">
              <w:rPr>
                <w:rFonts w:cs="Arial"/>
                <w:sz w:val="16"/>
                <w:szCs w:val="16"/>
              </w:rPr>
              <w:t>0.7</w:t>
            </w:r>
          </w:p>
        </w:tc>
        <w:tc>
          <w:tcPr>
            <w:tcW w:w="1417" w:type="dxa"/>
            <w:shd w:val="clear" w:color="auto" w:fill="auto"/>
            <w:noWrap/>
            <w:vAlign w:val="bottom"/>
            <w:hideMark/>
          </w:tcPr>
          <w:p w14:paraId="23FA7393" w14:textId="42EC2322" w:rsidR="00342937" w:rsidRPr="00F51942" w:rsidRDefault="00342937" w:rsidP="007F26DF">
            <w:pPr>
              <w:spacing w:after="0" w:line="240" w:lineRule="auto"/>
              <w:jc w:val="center"/>
              <w:rPr>
                <w:rFonts w:cs="Arial"/>
                <w:sz w:val="16"/>
                <w:szCs w:val="16"/>
              </w:rPr>
            </w:pPr>
            <w:r w:rsidRPr="00F51942">
              <w:rPr>
                <w:rFonts w:cs="Arial"/>
                <w:sz w:val="16"/>
                <w:szCs w:val="16"/>
              </w:rPr>
              <w:t>342</w:t>
            </w:r>
          </w:p>
        </w:tc>
        <w:tc>
          <w:tcPr>
            <w:tcW w:w="1701" w:type="dxa"/>
            <w:shd w:val="clear" w:color="auto" w:fill="auto"/>
            <w:noWrap/>
            <w:vAlign w:val="bottom"/>
            <w:hideMark/>
          </w:tcPr>
          <w:p w14:paraId="5A30A372" w14:textId="780C9CF9"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377" w:type="dxa"/>
            <w:shd w:val="clear" w:color="auto" w:fill="auto"/>
            <w:noWrap/>
            <w:vAlign w:val="bottom"/>
            <w:hideMark/>
          </w:tcPr>
          <w:p w14:paraId="16FB2C7A" w14:textId="16EF038E" w:rsidR="00342937" w:rsidRPr="00F51942" w:rsidRDefault="00342937" w:rsidP="007F26DF">
            <w:pPr>
              <w:spacing w:after="0" w:line="240" w:lineRule="auto"/>
              <w:jc w:val="center"/>
              <w:rPr>
                <w:rFonts w:cs="Arial"/>
                <w:sz w:val="16"/>
                <w:szCs w:val="16"/>
              </w:rPr>
            </w:pPr>
            <w:r w:rsidRPr="00F51942">
              <w:rPr>
                <w:rFonts w:cs="Arial"/>
                <w:sz w:val="16"/>
                <w:szCs w:val="16"/>
              </w:rPr>
              <w:t>503</w:t>
            </w:r>
          </w:p>
        </w:tc>
        <w:tc>
          <w:tcPr>
            <w:tcW w:w="1600" w:type="dxa"/>
            <w:shd w:val="clear" w:color="auto" w:fill="auto"/>
            <w:noWrap/>
            <w:vAlign w:val="bottom"/>
            <w:hideMark/>
          </w:tcPr>
          <w:p w14:paraId="3CE5F28D" w14:textId="6A68253E" w:rsidR="00342937" w:rsidRPr="00F51942" w:rsidRDefault="00342937" w:rsidP="007F26DF">
            <w:pPr>
              <w:spacing w:after="0" w:line="240" w:lineRule="auto"/>
              <w:jc w:val="center"/>
              <w:rPr>
                <w:rFonts w:cs="Arial"/>
                <w:sz w:val="16"/>
                <w:szCs w:val="16"/>
              </w:rPr>
            </w:pPr>
            <w:r w:rsidRPr="00F51942">
              <w:rPr>
                <w:rFonts w:cs="Arial"/>
                <w:sz w:val="16"/>
                <w:szCs w:val="16"/>
              </w:rPr>
              <w:t>748</w:t>
            </w:r>
          </w:p>
        </w:tc>
      </w:tr>
      <w:tr w:rsidR="00342937" w:rsidRPr="00F51942" w14:paraId="5E423B14" w14:textId="77777777" w:rsidTr="006D3B97">
        <w:trPr>
          <w:trHeight w:val="228"/>
        </w:trPr>
        <w:tc>
          <w:tcPr>
            <w:tcW w:w="1555" w:type="dxa"/>
            <w:noWrap/>
            <w:hideMark/>
          </w:tcPr>
          <w:p w14:paraId="2448C3B4" w14:textId="77777777" w:rsidR="00342937" w:rsidRPr="00F51942" w:rsidRDefault="00342937" w:rsidP="007F26DF">
            <w:pPr>
              <w:spacing w:after="0" w:line="240" w:lineRule="auto"/>
              <w:rPr>
                <w:rFonts w:cs="Arial"/>
                <w:sz w:val="16"/>
                <w:szCs w:val="16"/>
              </w:rPr>
            </w:pPr>
            <w:r w:rsidRPr="00F51942">
              <w:rPr>
                <w:rFonts w:cs="Arial"/>
                <w:sz w:val="16"/>
                <w:szCs w:val="16"/>
              </w:rPr>
              <w:t>2017-18</w:t>
            </w:r>
          </w:p>
        </w:tc>
        <w:tc>
          <w:tcPr>
            <w:tcW w:w="1599" w:type="dxa"/>
            <w:shd w:val="clear" w:color="auto" w:fill="auto"/>
            <w:noWrap/>
            <w:vAlign w:val="bottom"/>
            <w:hideMark/>
          </w:tcPr>
          <w:p w14:paraId="16888465" w14:textId="3869A061" w:rsidR="00342937" w:rsidRPr="00F51942" w:rsidRDefault="00342937" w:rsidP="007F26DF">
            <w:pPr>
              <w:spacing w:after="0" w:line="240" w:lineRule="auto"/>
              <w:jc w:val="center"/>
              <w:rPr>
                <w:rFonts w:cs="Arial"/>
                <w:sz w:val="16"/>
                <w:szCs w:val="16"/>
              </w:rPr>
            </w:pPr>
            <w:r w:rsidRPr="00F51942">
              <w:rPr>
                <w:rFonts w:cs="Arial"/>
                <w:sz w:val="16"/>
                <w:szCs w:val="16"/>
              </w:rPr>
              <w:t>264</w:t>
            </w:r>
          </w:p>
        </w:tc>
        <w:tc>
          <w:tcPr>
            <w:tcW w:w="1600" w:type="dxa"/>
            <w:shd w:val="clear" w:color="auto" w:fill="auto"/>
            <w:noWrap/>
            <w:vAlign w:val="bottom"/>
            <w:hideMark/>
          </w:tcPr>
          <w:p w14:paraId="0E4BCC6B" w14:textId="473A6F72" w:rsidR="00342937" w:rsidRPr="00F51942" w:rsidRDefault="00342937" w:rsidP="007F26DF">
            <w:pPr>
              <w:spacing w:after="0" w:line="240" w:lineRule="auto"/>
              <w:jc w:val="center"/>
              <w:rPr>
                <w:rFonts w:cs="Arial"/>
                <w:sz w:val="16"/>
                <w:szCs w:val="16"/>
              </w:rPr>
            </w:pPr>
            <w:r w:rsidRPr="00F51942">
              <w:rPr>
                <w:rFonts w:cs="Arial"/>
                <w:sz w:val="16"/>
                <w:szCs w:val="16"/>
              </w:rPr>
              <w:t>166</w:t>
            </w:r>
          </w:p>
        </w:tc>
        <w:tc>
          <w:tcPr>
            <w:tcW w:w="1904" w:type="dxa"/>
            <w:shd w:val="clear" w:color="auto" w:fill="auto"/>
            <w:noWrap/>
            <w:vAlign w:val="bottom"/>
            <w:hideMark/>
          </w:tcPr>
          <w:p w14:paraId="0CEDE16B" w14:textId="27D249D3" w:rsidR="00342937" w:rsidRPr="00F51942" w:rsidRDefault="00342937" w:rsidP="007F26DF">
            <w:pPr>
              <w:spacing w:after="0" w:line="240" w:lineRule="auto"/>
              <w:jc w:val="center"/>
              <w:rPr>
                <w:rFonts w:cs="Arial"/>
                <w:sz w:val="16"/>
                <w:szCs w:val="16"/>
              </w:rPr>
            </w:pPr>
            <w:r w:rsidRPr="00F51942">
              <w:rPr>
                <w:rFonts w:cs="Arial"/>
                <w:sz w:val="16"/>
                <w:szCs w:val="16"/>
              </w:rPr>
              <w:t>0.7</w:t>
            </w:r>
          </w:p>
        </w:tc>
        <w:tc>
          <w:tcPr>
            <w:tcW w:w="1417" w:type="dxa"/>
            <w:shd w:val="clear" w:color="auto" w:fill="auto"/>
            <w:noWrap/>
            <w:vAlign w:val="bottom"/>
            <w:hideMark/>
          </w:tcPr>
          <w:p w14:paraId="1CED705C" w14:textId="4966DC39" w:rsidR="00342937" w:rsidRPr="00F51942" w:rsidRDefault="00342937" w:rsidP="007F26DF">
            <w:pPr>
              <w:spacing w:after="0" w:line="240" w:lineRule="auto"/>
              <w:jc w:val="center"/>
              <w:rPr>
                <w:rFonts w:cs="Arial"/>
                <w:sz w:val="16"/>
                <w:szCs w:val="16"/>
              </w:rPr>
            </w:pPr>
            <w:r w:rsidRPr="00F51942">
              <w:rPr>
                <w:rFonts w:cs="Arial"/>
                <w:sz w:val="16"/>
                <w:szCs w:val="16"/>
              </w:rPr>
              <w:t>352</w:t>
            </w:r>
          </w:p>
        </w:tc>
        <w:tc>
          <w:tcPr>
            <w:tcW w:w="1701" w:type="dxa"/>
            <w:shd w:val="clear" w:color="auto" w:fill="auto"/>
            <w:noWrap/>
            <w:vAlign w:val="bottom"/>
            <w:hideMark/>
          </w:tcPr>
          <w:p w14:paraId="5BFC2C86" w14:textId="0A1B55DF"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377" w:type="dxa"/>
            <w:shd w:val="clear" w:color="auto" w:fill="auto"/>
            <w:noWrap/>
            <w:vAlign w:val="bottom"/>
            <w:hideMark/>
          </w:tcPr>
          <w:p w14:paraId="7444E5DF" w14:textId="55B9F359" w:rsidR="00342937" w:rsidRPr="00F51942" w:rsidRDefault="00342937" w:rsidP="007F26DF">
            <w:pPr>
              <w:spacing w:after="0" w:line="240" w:lineRule="auto"/>
              <w:jc w:val="center"/>
              <w:rPr>
                <w:rFonts w:cs="Arial"/>
                <w:sz w:val="16"/>
                <w:szCs w:val="16"/>
              </w:rPr>
            </w:pPr>
            <w:r w:rsidRPr="00F51942">
              <w:rPr>
                <w:rFonts w:cs="Arial"/>
                <w:sz w:val="16"/>
                <w:szCs w:val="16"/>
              </w:rPr>
              <w:t>503</w:t>
            </w:r>
          </w:p>
        </w:tc>
        <w:tc>
          <w:tcPr>
            <w:tcW w:w="1600" w:type="dxa"/>
            <w:shd w:val="clear" w:color="auto" w:fill="auto"/>
            <w:noWrap/>
            <w:vAlign w:val="bottom"/>
            <w:hideMark/>
          </w:tcPr>
          <w:p w14:paraId="12338A02" w14:textId="59B98508" w:rsidR="00342937" w:rsidRPr="00F51942" w:rsidRDefault="00342937" w:rsidP="007F26DF">
            <w:pPr>
              <w:spacing w:after="0" w:line="240" w:lineRule="auto"/>
              <w:jc w:val="center"/>
              <w:rPr>
                <w:rFonts w:cs="Arial"/>
                <w:sz w:val="16"/>
                <w:szCs w:val="16"/>
              </w:rPr>
            </w:pPr>
            <w:r w:rsidRPr="00F51942">
              <w:rPr>
                <w:rFonts w:cs="Arial"/>
                <w:sz w:val="16"/>
                <w:szCs w:val="16"/>
              </w:rPr>
              <w:t>752</w:t>
            </w:r>
          </w:p>
        </w:tc>
      </w:tr>
      <w:tr w:rsidR="00342937" w:rsidRPr="00F51942" w14:paraId="2D0115E7" w14:textId="77777777" w:rsidTr="006D3B97">
        <w:trPr>
          <w:trHeight w:val="228"/>
        </w:trPr>
        <w:tc>
          <w:tcPr>
            <w:tcW w:w="1555" w:type="dxa"/>
            <w:noWrap/>
            <w:hideMark/>
          </w:tcPr>
          <w:p w14:paraId="2DE14BA1" w14:textId="77777777" w:rsidR="00342937" w:rsidRPr="00F51942" w:rsidRDefault="00342937" w:rsidP="007F26DF">
            <w:pPr>
              <w:spacing w:after="0" w:line="240" w:lineRule="auto"/>
              <w:rPr>
                <w:rFonts w:cs="Arial"/>
                <w:sz w:val="16"/>
                <w:szCs w:val="16"/>
              </w:rPr>
            </w:pPr>
            <w:r w:rsidRPr="00F51942">
              <w:rPr>
                <w:rFonts w:cs="Arial"/>
                <w:sz w:val="16"/>
                <w:szCs w:val="16"/>
              </w:rPr>
              <w:t>2018-19</w:t>
            </w:r>
          </w:p>
        </w:tc>
        <w:tc>
          <w:tcPr>
            <w:tcW w:w="1599" w:type="dxa"/>
            <w:shd w:val="clear" w:color="auto" w:fill="auto"/>
            <w:noWrap/>
            <w:vAlign w:val="bottom"/>
            <w:hideMark/>
          </w:tcPr>
          <w:p w14:paraId="371F1F67" w14:textId="3D316CBB" w:rsidR="00342937" w:rsidRPr="00F51942" w:rsidRDefault="00342937" w:rsidP="007F26DF">
            <w:pPr>
              <w:spacing w:after="0" w:line="240" w:lineRule="auto"/>
              <w:jc w:val="center"/>
              <w:rPr>
                <w:rFonts w:cs="Arial"/>
                <w:sz w:val="16"/>
                <w:szCs w:val="16"/>
              </w:rPr>
            </w:pPr>
            <w:r w:rsidRPr="00F51942">
              <w:rPr>
                <w:rFonts w:cs="Arial"/>
                <w:sz w:val="16"/>
                <w:szCs w:val="16"/>
              </w:rPr>
              <w:t>261</w:t>
            </w:r>
          </w:p>
        </w:tc>
        <w:tc>
          <w:tcPr>
            <w:tcW w:w="1600" w:type="dxa"/>
            <w:shd w:val="clear" w:color="auto" w:fill="auto"/>
            <w:noWrap/>
            <w:vAlign w:val="bottom"/>
            <w:hideMark/>
          </w:tcPr>
          <w:p w14:paraId="400489EF" w14:textId="2C252032" w:rsidR="00342937" w:rsidRPr="00F51942" w:rsidRDefault="00342937" w:rsidP="007F26DF">
            <w:pPr>
              <w:spacing w:after="0" w:line="240" w:lineRule="auto"/>
              <w:jc w:val="center"/>
              <w:rPr>
                <w:rFonts w:cs="Arial"/>
                <w:sz w:val="16"/>
                <w:szCs w:val="16"/>
              </w:rPr>
            </w:pPr>
            <w:r w:rsidRPr="00F51942">
              <w:rPr>
                <w:rFonts w:cs="Arial"/>
                <w:sz w:val="16"/>
                <w:szCs w:val="16"/>
              </w:rPr>
              <w:t>162</w:t>
            </w:r>
          </w:p>
        </w:tc>
        <w:tc>
          <w:tcPr>
            <w:tcW w:w="1904" w:type="dxa"/>
            <w:shd w:val="clear" w:color="auto" w:fill="auto"/>
            <w:noWrap/>
            <w:vAlign w:val="bottom"/>
            <w:hideMark/>
          </w:tcPr>
          <w:p w14:paraId="092C75A9" w14:textId="2750E4F9" w:rsidR="00342937" w:rsidRPr="00F51942" w:rsidRDefault="00342937" w:rsidP="007F26DF">
            <w:pPr>
              <w:spacing w:after="0" w:line="240" w:lineRule="auto"/>
              <w:jc w:val="center"/>
              <w:rPr>
                <w:rFonts w:cs="Arial"/>
                <w:sz w:val="16"/>
                <w:szCs w:val="16"/>
              </w:rPr>
            </w:pPr>
            <w:r w:rsidRPr="00F51942">
              <w:rPr>
                <w:rFonts w:cs="Arial"/>
                <w:sz w:val="16"/>
                <w:szCs w:val="16"/>
              </w:rPr>
              <w:t>0.9</w:t>
            </w:r>
          </w:p>
        </w:tc>
        <w:tc>
          <w:tcPr>
            <w:tcW w:w="1417" w:type="dxa"/>
            <w:shd w:val="clear" w:color="auto" w:fill="auto"/>
            <w:noWrap/>
            <w:vAlign w:val="bottom"/>
            <w:hideMark/>
          </w:tcPr>
          <w:p w14:paraId="09AA9416" w14:textId="656CF0E2" w:rsidR="00342937" w:rsidRPr="00F51942" w:rsidRDefault="00342937" w:rsidP="007F26DF">
            <w:pPr>
              <w:spacing w:after="0" w:line="240" w:lineRule="auto"/>
              <w:jc w:val="center"/>
              <w:rPr>
                <w:rFonts w:cs="Arial"/>
                <w:sz w:val="16"/>
                <w:szCs w:val="16"/>
              </w:rPr>
            </w:pPr>
            <w:r w:rsidRPr="00F51942">
              <w:rPr>
                <w:rFonts w:cs="Arial"/>
                <w:sz w:val="16"/>
                <w:szCs w:val="16"/>
              </w:rPr>
              <w:t>357</w:t>
            </w:r>
          </w:p>
        </w:tc>
        <w:tc>
          <w:tcPr>
            <w:tcW w:w="1701" w:type="dxa"/>
            <w:shd w:val="clear" w:color="auto" w:fill="auto"/>
            <w:noWrap/>
            <w:vAlign w:val="bottom"/>
            <w:hideMark/>
          </w:tcPr>
          <w:p w14:paraId="6FFFD29A" w14:textId="1F61F26F"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377" w:type="dxa"/>
            <w:shd w:val="clear" w:color="auto" w:fill="auto"/>
            <w:noWrap/>
            <w:vAlign w:val="bottom"/>
            <w:hideMark/>
          </w:tcPr>
          <w:p w14:paraId="443F4A24" w14:textId="0B9E481F" w:rsidR="00342937" w:rsidRPr="00F51942" w:rsidRDefault="00342937" w:rsidP="007F26DF">
            <w:pPr>
              <w:spacing w:after="0" w:line="240" w:lineRule="auto"/>
              <w:jc w:val="center"/>
              <w:rPr>
                <w:rFonts w:cs="Arial"/>
                <w:sz w:val="16"/>
                <w:szCs w:val="16"/>
              </w:rPr>
            </w:pPr>
            <w:r w:rsidRPr="00F51942">
              <w:rPr>
                <w:rFonts w:cs="Arial"/>
                <w:sz w:val="16"/>
                <w:szCs w:val="16"/>
              </w:rPr>
              <w:t>495</w:t>
            </w:r>
          </w:p>
        </w:tc>
        <w:tc>
          <w:tcPr>
            <w:tcW w:w="1600" w:type="dxa"/>
            <w:shd w:val="clear" w:color="auto" w:fill="auto"/>
            <w:noWrap/>
            <w:vAlign w:val="bottom"/>
            <w:hideMark/>
          </w:tcPr>
          <w:p w14:paraId="4B0C2C02" w14:textId="52417ECA" w:rsidR="00342937" w:rsidRPr="00F51942" w:rsidRDefault="00342937" w:rsidP="007F26DF">
            <w:pPr>
              <w:spacing w:after="0" w:line="240" w:lineRule="auto"/>
              <w:jc w:val="center"/>
              <w:rPr>
                <w:rFonts w:cs="Arial"/>
                <w:sz w:val="16"/>
                <w:szCs w:val="16"/>
              </w:rPr>
            </w:pPr>
            <w:r w:rsidRPr="00F51942">
              <w:rPr>
                <w:rFonts w:cs="Arial"/>
                <w:sz w:val="16"/>
                <w:szCs w:val="16"/>
              </w:rPr>
              <w:t>757</w:t>
            </w:r>
          </w:p>
        </w:tc>
      </w:tr>
      <w:tr w:rsidR="00342937" w:rsidRPr="00F51942" w14:paraId="5A135122" w14:textId="77777777" w:rsidTr="006D3B97">
        <w:trPr>
          <w:trHeight w:val="228"/>
        </w:trPr>
        <w:tc>
          <w:tcPr>
            <w:tcW w:w="1555" w:type="dxa"/>
            <w:noWrap/>
            <w:hideMark/>
          </w:tcPr>
          <w:p w14:paraId="1DB21C35" w14:textId="77777777" w:rsidR="00342937" w:rsidRPr="00F51942" w:rsidRDefault="00342937" w:rsidP="007F26DF">
            <w:pPr>
              <w:spacing w:after="0" w:line="240" w:lineRule="auto"/>
              <w:rPr>
                <w:rFonts w:cs="Arial"/>
                <w:sz w:val="16"/>
                <w:szCs w:val="16"/>
              </w:rPr>
            </w:pPr>
            <w:r w:rsidRPr="00F51942">
              <w:rPr>
                <w:rFonts w:cs="Arial"/>
                <w:sz w:val="16"/>
                <w:szCs w:val="16"/>
              </w:rPr>
              <w:t>2019-20</w:t>
            </w:r>
          </w:p>
        </w:tc>
        <w:tc>
          <w:tcPr>
            <w:tcW w:w="1599" w:type="dxa"/>
            <w:shd w:val="clear" w:color="auto" w:fill="auto"/>
            <w:noWrap/>
            <w:vAlign w:val="bottom"/>
            <w:hideMark/>
          </w:tcPr>
          <w:p w14:paraId="54F0D633" w14:textId="35A9E7B2" w:rsidR="00342937" w:rsidRPr="00F51942" w:rsidRDefault="00342937" w:rsidP="007F26DF">
            <w:pPr>
              <w:spacing w:after="0" w:line="240" w:lineRule="auto"/>
              <w:jc w:val="center"/>
              <w:rPr>
                <w:rFonts w:cs="Arial"/>
                <w:sz w:val="16"/>
                <w:szCs w:val="16"/>
              </w:rPr>
            </w:pPr>
            <w:r w:rsidRPr="00F51942">
              <w:rPr>
                <w:rFonts w:cs="Arial"/>
                <w:sz w:val="16"/>
                <w:szCs w:val="16"/>
              </w:rPr>
              <w:t>277</w:t>
            </w:r>
          </w:p>
        </w:tc>
        <w:tc>
          <w:tcPr>
            <w:tcW w:w="1600" w:type="dxa"/>
            <w:shd w:val="clear" w:color="auto" w:fill="auto"/>
            <w:noWrap/>
            <w:vAlign w:val="bottom"/>
            <w:hideMark/>
          </w:tcPr>
          <w:p w14:paraId="36563E2A" w14:textId="522A691C" w:rsidR="00342937" w:rsidRPr="00F51942" w:rsidRDefault="00342937" w:rsidP="007F26DF">
            <w:pPr>
              <w:spacing w:after="0" w:line="240" w:lineRule="auto"/>
              <w:jc w:val="center"/>
              <w:rPr>
                <w:rFonts w:cs="Arial"/>
                <w:sz w:val="16"/>
                <w:szCs w:val="16"/>
              </w:rPr>
            </w:pPr>
            <w:r w:rsidRPr="00F51942">
              <w:rPr>
                <w:rFonts w:cs="Arial"/>
                <w:sz w:val="16"/>
                <w:szCs w:val="16"/>
              </w:rPr>
              <w:t>161</w:t>
            </w:r>
          </w:p>
        </w:tc>
        <w:tc>
          <w:tcPr>
            <w:tcW w:w="1904" w:type="dxa"/>
            <w:shd w:val="clear" w:color="auto" w:fill="auto"/>
            <w:noWrap/>
            <w:vAlign w:val="bottom"/>
            <w:hideMark/>
          </w:tcPr>
          <w:p w14:paraId="259BB0B8" w14:textId="400F4205"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60D7460E" w14:textId="24649468" w:rsidR="00342937" w:rsidRPr="00F51942" w:rsidRDefault="00342937" w:rsidP="007F26DF">
            <w:pPr>
              <w:spacing w:after="0" w:line="240" w:lineRule="auto"/>
              <w:jc w:val="center"/>
              <w:rPr>
                <w:rFonts w:cs="Arial"/>
                <w:sz w:val="16"/>
                <w:szCs w:val="16"/>
              </w:rPr>
            </w:pPr>
            <w:r w:rsidRPr="00F51942">
              <w:rPr>
                <w:rFonts w:cs="Arial"/>
                <w:sz w:val="16"/>
                <w:szCs w:val="16"/>
              </w:rPr>
              <w:t>369</w:t>
            </w:r>
          </w:p>
        </w:tc>
        <w:tc>
          <w:tcPr>
            <w:tcW w:w="1701" w:type="dxa"/>
            <w:shd w:val="clear" w:color="auto" w:fill="auto"/>
            <w:noWrap/>
            <w:vAlign w:val="bottom"/>
            <w:hideMark/>
          </w:tcPr>
          <w:p w14:paraId="3DA75E4E" w14:textId="419E2469"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377" w:type="dxa"/>
            <w:shd w:val="clear" w:color="auto" w:fill="auto"/>
            <w:noWrap/>
            <w:vAlign w:val="bottom"/>
            <w:hideMark/>
          </w:tcPr>
          <w:p w14:paraId="58D99A4B" w14:textId="6AE7A6AF" w:rsidR="00342937" w:rsidRPr="00F51942" w:rsidRDefault="00342937" w:rsidP="007F26DF">
            <w:pPr>
              <w:spacing w:after="0" w:line="240" w:lineRule="auto"/>
              <w:jc w:val="center"/>
              <w:rPr>
                <w:rFonts w:cs="Arial"/>
                <w:sz w:val="16"/>
                <w:szCs w:val="16"/>
              </w:rPr>
            </w:pPr>
            <w:r w:rsidRPr="00F51942">
              <w:rPr>
                <w:rFonts w:cs="Arial"/>
                <w:sz w:val="16"/>
                <w:szCs w:val="16"/>
              </w:rPr>
              <w:t>525</w:t>
            </w:r>
          </w:p>
        </w:tc>
        <w:tc>
          <w:tcPr>
            <w:tcW w:w="1600" w:type="dxa"/>
            <w:shd w:val="clear" w:color="auto" w:fill="auto"/>
            <w:noWrap/>
            <w:vAlign w:val="bottom"/>
            <w:hideMark/>
          </w:tcPr>
          <w:p w14:paraId="2F0125C9" w14:textId="53F27FE8" w:rsidR="00342937" w:rsidRPr="00F51942" w:rsidRDefault="00342937" w:rsidP="007F26DF">
            <w:pPr>
              <w:spacing w:after="0" w:line="240" w:lineRule="auto"/>
              <w:jc w:val="center"/>
              <w:rPr>
                <w:rFonts w:cs="Arial"/>
                <w:sz w:val="16"/>
                <w:szCs w:val="16"/>
              </w:rPr>
            </w:pPr>
            <w:r w:rsidRPr="00F51942">
              <w:rPr>
                <w:rFonts w:cs="Arial"/>
                <w:sz w:val="16"/>
                <w:szCs w:val="16"/>
              </w:rPr>
              <w:t>794</w:t>
            </w:r>
          </w:p>
        </w:tc>
      </w:tr>
      <w:tr w:rsidR="00342937" w:rsidRPr="00F51942" w14:paraId="52D87A1A" w14:textId="77777777" w:rsidTr="006D3B97">
        <w:trPr>
          <w:trHeight w:val="228"/>
        </w:trPr>
        <w:tc>
          <w:tcPr>
            <w:tcW w:w="1555" w:type="dxa"/>
            <w:noWrap/>
          </w:tcPr>
          <w:p w14:paraId="321C5946" w14:textId="77777777" w:rsidR="00342937" w:rsidRPr="00F51942" w:rsidRDefault="00342937" w:rsidP="007F26DF">
            <w:pPr>
              <w:spacing w:after="0" w:line="240" w:lineRule="auto"/>
              <w:rPr>
                <w:rFonts w:cs="Arial"/>
                <w:sz w:val="16"/>
                <w:szCs w:val="16"/>
              </w:rPr>
            </w:pPr>
            <w:r w:rsidRPr="00F51942">
              <w:rPr>
                <w:rFonts w:cs="Arial"/>
                <w:sz w:val="16"/>
                <w:szCs w:val="16"/>
              </w:rPr>
              <w:t>2020-21</w:t>
            </w:r>
          </w:p>
        </w:tc>
        <w:tc>
          <w:tcPr>
            <w:tcW w:w="1599" w:type="dxa"/>
            <w:shd w:val="clear" w:color="auto" w:fill="auto"/>
            <w:noWrap/>
            <w:vAlign w:val="bottom"/>
          </w:tcPr>
          <w:p w14:paraId="049996B1" w14:textId="1921DCB2" w:rsidR="00342937" w:rsidRPr="00F51942" w:rsidRDefault="00342937" w:rsidP="007F26DF">
            <w:pPr>
              <w:spacing w:after="0" w:line="240" w:lineRule="auto"/>
              <w:jc w:val="center"/>
              <w:rPr>
                <w:rFonts w:cs="Arial"/>
                <w:sz w:val="16"/>
                <w:szCs w:val="16"/>
              </w:rPr>
            </w:pPr>
            <w:r w:rsidRPr="00F51942">
              <w:rPr>
                <w:rFonts w:cs="Arial"/>
                <w:sz w:val="16"/>
                <w:szCs w:val="16"/>
              </w:rPr>
              <w:t>278</w:t>
            </w:r>
          </w:p>
        </w:tc>
        <w:tc>
          <w:tcPr>
            <w:tcW w:w="1600" w:type="dxa"/>
            <w:shd w:val="clear" w:color="auto" w:fill="auto"/>
            <w:noWrap/>
            <w:vAlign w:val="bottom"/>
          </w:tcPr>
          <w:p w14:paraId="1336C9FD" w14:textId="431C6457" w:rsidR="00342937" w:rsidRPr="00F51942" w:rsidRDefault="00342937" w:rsidP="007F26DF">
            <w:pPr>
              <w:spacing w:after="0" w:line="240" w:lineRule="auto"/>
              <w:jc w:val="center"/>
              <w:rPr>
                <w:rFonts w:cs="Arial"/>
                <w:sz w:val="16"/>
                <w:szCs w:val="16"/>
              </w:rPr>
            </w:pPr>
            <w:r w:rsidRPr="00F51942">
              <w:rPr>
                <w:rFonts w:cs="Arial"/>
                <w:sz w:val="16"/>
                <w:szCs w:val="16"/>
              </w:rPr>
              <w:t>170</w:t>
            </w:r>
          </w:p>
        </w:tc>
        <w:tc>
          <w:tcPr>
            <w:tcW w:w="1904" w:type="dxa"/>
            <w:shd w:val="clear" w:color="auto" w:fill="auto"/>
            <w:noWrap/>
            <w:vAlign w:val="bottom"/>
          </w:tcPr>
          <w:p w14:paraId="37EF9F8A" w14:textId="334248FB"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tcPr>
          <w:p w14:paraId="7EC8468C" w14:textId="10F683D4" w:rsidR="00342937" w:rsidRPr="00F51942" w:rsidRDefault="00342937" w:rsidP="007F26DF">
            <w:pPr>
              <w:spacing w:after="0" w:line="240" w:lineRule="auto"/>
              <w:jc w:val="center"/>
              <w:rPr>
                <w:rFonts w:cs="Arial"/>
                <w:sz w:val="16"/>
                <w:szCs w:val="16"/>
              </w:rPr>
            </w:pPr>
            <w:r w:rsidRPr="00F51942">
              <w:rPr>
                <w:rFonts w:cs="Arial"/>
                <w:sz w:val="16"/>
                <w:szCs w:val="16"/>
              </w:rPr>
              <w:t>373</w:t>
            </w:r>
          </w:p>
        </w:tc>
        <w:tc>
          <w:tcPr>
            <w:tcW w:w="1701" w:type="dxa"/>
            <w:shd w:val="clear" w:color="auto" w:fill="auto"/>
            <w:noWrap/>
            <w:vAlign w:val="bottom"/>
          </w:tcPr>
          <w:p w14:paraId="64476BC2" w14:textId="5C2C09CC"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377" w:type="dxa"/>
            <w:shd w:val="clear" w:color="auto" w:fill="auto"/>
            <w:noWrap/>
            <w:vAlign w:val="bottom"/>
          </w:tcPr>
          <w:p w14:paraId="22FDD7E8" w14:textId="2080B047" w:rsidR="00342937" w:rsidRPr="00F51942" w:rsidRDefault="00342937" w:rsidP="007F26DF">
            <w:pPr>
              <w:spacing w:after="0" w:line="240" w:lineRule="auto"/>
              <w:jc w:val="center"/>
              <w:rPr>
                <w:rFonts w:cs="Arial"/>
                <w:sz w:val="16"/>
                <w:szCs w:val="16"/>
              </w:rPr>
            </w:pPr>
            <w:r w:rsidRPr="00F51942">
              <w:rPr>
                <w:rFonts w:cs="Arial"/>
                <w:sz w:val="16"/>
                <w:szCs w:val="16"/>
              </w:rPr>
              <w:t>530</w:t>
            </w:r>
          </w:p>
        </w:tc>
        <w:tc>
          <w:tcPr>
            <w:tcW w:w="1600" w:type="dxa"/>
            <w:shd w:val="clear" w:color="auto" w:fill="auto"/>
            <w:noWrap/>
            <w:vAlign w:val="bottom"/>
          </w:tcPr>
          <w:p w14:paraId="7F509E5E" w14:textId="03F74D1E" w:rsidR="00342937" w:rsidRPr="00F51942" w:rsidRDefault="00342937" w:rsidP="007F26DF">
            <w:pPr>
              <w:spacing w:after="0" w:line="240" w:lineRule="auto"/>
              <w:jc w:val="center"/>
              <w:rPr>
                <w:rFonts w:cs="Arial"/>
                <w:sz w:val="16"/>
                <w:szCs w:val="16"/>
              </w:rPr>
            </w:pPr>
            <w:r w:rsidRPr="00F51942">
              <w:rPr>
                <w:rFonts w:cs="Arial"/>
                <w:sz w:val="16"/>
                <w:szCs w:val="16"/>
              </w:rPr>
              <w:t>823</w:t>
            </w:r>
          </w:p>
        </w:tc>
      </w:tr>
      <w:tr w:rsidR="00342937" w:rsidRPr="00F51942" w14:paraId="35A16C28" w14:textId="77777777" w:rsidTr="006D3B97">
        <w:trPr>
          <w:trHeight w:val="228"/>
        </w:trPr>
        <w:tc>
          <w:tcPr>
            <w:tcW w:w="1555" w:type="dxa"/>
            <w:noWrap/>
          </w:tcPr>
          <w:p w14:paraId="55D11E52" w14:textId="77777777" w:rsidR="00342937" w:rsidRPr="00F51942" w:rsidRDefault="00342937" w:rsidP="007F26DF">
            <w:pPr>
              <w:spacing w:after="0" w:line="240" w:lineRule="auto"/>
              <w:rPr>
                <w:rFonts w:cs="Arial"/>
                <w:sz w:val="16"/>
                <w:szCs w:val="16"/>
              </w:rPr>
            </w:pPr>
            <w:r w:rsidRPr="00F51942">
              <w:rPr>
                <w:rFonts w:cs="Arial"/>
                <w:sz w:val="16"/>
                <w:szCs w:val="16"/>
              </w:rPr>
              <w:t>2021-22</w:t>
            </w:r>
          </w:p>
        </w:tc>
        <w:tc>
          <w:tcPr>
            <w:tcW w:w="1599" w:type="dxa"/>
            <w:shd w:val="clear" w:color="auto" w:fill="auto"/>
            <w:noWrap/>
            <w:vAlign w:val="bottom"/>
          </w:tcPr>
          <w:p w14:paraId="528518B0" w14:textId="4C739546" w:rsidR="00342937" w:rsidRPr="00F51942" w:rsidRDefault="00342937" w:rsidP="007F26DF">
            <w:pPr>
              <w:spacing w:after="0" w:line="240" w:lineRule="auto"/>
              <w:jc w:val="center"/>
              <w:rPr>
                <w:rFonts w:cs="Arial"/>
                <w:sz w:val="16"/>
                <w:szCs w:val="16"/>
              </w:rPr>
            </w:pPr>
            <w:r w:rsidRPr="00F51942">
              <w:rPr>
                <w:rFonts w:cs="Arial"/>
                <w:sz w:val="16"/>
                <w:szCs w:val="16"/>
              </w:rPr>
              <w:t>290</w:t>
            </w:r>
          </w:p>
        </w:tc>
        <w:tc>
          <w:tcPr>
            <w:tcW w:w="1600" w:type="dxa"/>
            <w:shd w:val="clear" w:color="auto" w:fill="auto"/>
            <w:noWrap/>
            <w:vAlign w:val="bottom"/>
          </w:tcPr>
          <w:p w14:paraId="5710FD2A" w14:textId="093276B3" w:rsidR="00342937" w:rsidRPr="00F51942" w:rsidRDefault="00342937" w:rsidP="007F26DF">
            <w:pPr>
              <w:spacing w:after="0" w:line="240" w:lineRule="auto"/>
              <w:jc w:val="center"/>
              <w:rPr>
                <w:rFonts w:cs="Arial"/>
                <w:sz w:val="16"/>
                <w:szCs w:val="16"/>
              </w:rPr>
            </w:pPr>
            <w:r w:rsidRPr="00F51942">
              <w:rPr>
                <w:rFonts w:cs="Arial"/>
                <w:sz w:val="16"/>
                <w:szCs w:val="16"/>
              </w:rPr>
              <w:t>183</w:t>
            </w:r>
          </w:p>
        </w:tc>
        <w:tc>
          <w:tcPr>
            <w:tcW w:w="1904" w:type="dxa"/>
            <w:shd w:val="clear" w:color="auto" w:fill="auto"/>
            <w:noWrap/>
            <w:vAlign w:val="bottom"/>
          </w:tcPr>
          <w:p w14:paraId="41CD1D4F" w14:textId="70006374"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tcPr>
          <w:p w14:paraId="74EA2C7F" w14:textId="59F43C58" w:rsidR="00342937" w:rsidRPr="00F51942" w:rsidRDefault="00342937" w:rsidP="007F26DF">
            <w:pPr>
              <w:spacing w:after="0" w:line="240" w:lineRule="auto"/>
              <w:jc w:val="center"/>
              <w:rPr>
                <w:rFonts w:cs="Arial"/>
                <w:sz w:val="16"/>
                <w:szCs w:val="16"/>
              </w:rPr>
            </w:pPr>
            <w:r w:rsidRPr="00F51942">
              <w:rPr>
                <w:rFonts w:cs="Arial"/>
                <w:sz w:val="16"/>
                <w:szCs w:val="16"/>
              </w:rPr>
              <w:t>382</w:t>
            </w:r>
          </w:p>
        </w:tc>
        <w:tc>
          <w:tcPr>
            <w:tcW w:w="1701" w:type="dxa"/>
            <w:shd w:val="clear" w:color="auto" w:fill="auto"/>
            <w:noWrap/>
            <w:vAlign w:val="bottom"/>
          </w:tcPr>
          <w:p w14:paraId="56BA0B4E" w14:textId="09BBE8B1"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377" w:type="dxa"/>
            <w:shd w:val="clear" w:color="auto" w:fill="auto"/>
            <w:noWrap/>
            <w:vAlign w:val="bottom"/>
          </w:tcPr>
          <w:p w14:paraId="3A50A340" w14:textId="08DA9749" w:rsidR="00342937" w:rsidRPr="00F51942" w:rsidRDefault="00342937" w:rsidP="007F26DF">
            <w:pPr>
              <w:spacing w:after="0" w:line="240" w:lineRule="auto"/>
              <w:jc w:val="center"/>
              <w:rPr>
                <w:rFonts w:cs="Arial"/>
                <w:sz w:val="16"/>
                <w:szCs w:val="16"/>
              </w:rPr>
            </w:pPr>
            <w:r w:rsidRPr="00F51942">
              <w:rPr>
                <w:rFonts w:cs="Arial"/>
                <w:sz w:val="16"/>
                <w:szCs w:val="16"/>
              </w:rPr>
              <w:t>529</w:t>
            </w:r>
          </w:p>
        </w:tc>
        <w:tc>
          <w:tcPr>
            <w:tcW w:w="1600" w:type="dxa"/>
            <w:shd w:val="clear" w:color="auto" w:fill="auto"/>
            <w:noWrap/>
            <w:vAlign w:val="bottom"/>
          </w:tcPr>
          <w:p w14:paraId="4293A804" w14:textId="44EA7BD9" w:rsidR="00342937" w:rsidRPr="00F51942" w:rsidRDefault="00342937" w:rsidP="007F26DF">
            <w:pPr>
              <w:spacing w:after="0" w:line="240" w:lineRule="auto"/>
              <w:jc w:val="center"/>
              <w:rPr>
                <w:rFonts w:cs="Arial"/>
                <w:sz w:val="16"/>
                <w:szCs w:val="16"/>
              </w:rPr>
            </w:pPr>
            <w:r w:rsidRPr="00F51942">
              <w:rPr>
                <w:rFonts w:cs="Arial"/>
                <w:sz w:val="16"/>
                <w:szCs w:val="16"/>
              </w:rPr>
              <w:t>798</w:t>
            </w:r>
          </w:p>
        </w:tc>
      </w:tr>
      <w:tr w:rsidR="00342937" w:rsidRPr="00F51942" w14:paraId="6B35B843" w14:textId="77777777" w:rsidTr="006D3B97">
        <w:trPr>
          <w:trHeight w:val="228"/>
        </w:trPr>
        <w:tc>
          <w:tcPr>
            <w:tcW w:w="1555" w:type="dxa"/>
            <w:noWrap/>
            <w:hideMark/>
          </w:tcPr>
          <w:p w14:paraId="0CBF180C" w14:textId="77777777" w:rsidR="00342937" w:rsidRPr="00F51942" w:rsidRDefault="00342937" w:rsidP="007F26DF">
            <w:pPr>
              <w:spacing w:after="0" w:line="240" w:lineRule="auto"/>
              <w:rPr>
                <w:rFonts w:cs="Arial"/>
                <w:sz w:val="16"/>
                <w:szCs w:val="16"/>
              </w:rPr>
            </w:pPr>
            <w:r w:rsidRPr="00F51942">
              <w:rPr>
                <w:rFonts w:cs="Arial"/>
                <w:sz w:val="16"/>
                <w:szCs w:val="16"/>
              </w:rPr>
              <w:t>Average</w:t>
            </w:r>
          </w:p>
        </w:tc>
        <w:tc>
          <w:tcPr>
            <w:tcW w:w="1599" w:type="dxa"/>
            <w:shd w:val="clear" w:color="auto" w:fill="auto"/>
            <w:noWrap/>
            <w:vAlign w:val="bottom"/>
            <w:hideMark/>
          </w:tcPr>
          <w:p w14:paraId="1A0A2BD9" w14:textId="415629A7" w:rsidR="00342937" w:rsidRPr="00F51942" w:rsidRDefault="00342937" w:rsidP="007F26DF">
            <w:pPr>
              <w:spacing w:after="0" w:line="240" w:lineRule="auto"/>
              <w:jc w:val="center"/>
              <w:rPr>
                <w:rFonts w:cs="Arial"/>
                <w:sz w:val="16"/>
                <w:szCs w:val="16"/>
              </w:rPr>
            </w:pPr>
            <w:r w:rsidRPr="00F51942">
              <w:rPr>
                <w:rFonts w:cs="Arial"/>
                <w:sz w:val="16"/>
                <w:szCs w:val="16"/>
              </w:rPr>
              <w:t>257</w:t>
            </w:r>
          </w:p>
        </w:tc>
        <w:tc>
          <w:tcPr>
            <w:tcW w:w="1600" w:type="dxa"/>
            <w:shd w:val="clear" w:color="auto" w:fill="auto"/>
            <w:noWrap/>
            <w:vAlign w:val="bottom"/>
            <w:hideMark/>
          </w:tcPr>
          <w:p w14:paraId="1340F31C" w14:textId="2188B686" w:rsidR="00342937" w:rsidRPr="00F51942" w:rsidRDefault="00342937" w:rsidP="007F26DF">
            <w:pPr>
              <w:spacing w:after="0" w:line="240" w:lineRule="auto"/>
              <w:jc w:val="center"/>
              <w:rPr>
                <w:rFonts w:cs="Arial"/>
                <w:sz w:val="16"/>
                <w:szCs w:val="16"/>
              </w:rPr>
            </w:pPr>
            <w:r w:rsidRPr="00F51942">
              <w:rPr>
                <w:rFonts w:cs="Arial"/>
                <w:sz w:val="16"/>
                <w:szCs w:val="16"/>
              </w:rPr>
              <w:t>188</w:t>
            </w:r>
          </w:p>
        </w:tc>
        <w:tc>
          <w:tcPr>
            <w:tcW w:w="1904" w:type="dxa"/>
            <w:shd w:val="clear" w:color="auto" w:fill="auto"/>
            <w:noWrap/>
            <w:vAlign w:val="bottom"/>
            <w:hideMark/>
          </w:tcPr>
          <w:p w14:paraId="3DBB3364" w14:textId="14CEF7C4"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417" w:type="dxa"/>
            <w:shd w:val="clear" w:color="auto" w:fill="auto"/>
            <w:noWrap/>
            <w:vAlign w:val="bottom"/>
            <w:hideMark/>
          </w:tcPr>
          <w:p w14:paraId="51AF6256" w14:textId="6303DFCF" w:rsidR="00342937" w:rsidRPr="00F51942" w:rsidRDefault="00342937" w:rsidP="007F26DF">
            <w:pPr>
              <w:spacing w:after="0" w:line="240" w:lineRule="auto"/>
              <w:jc w:val="center"/>
              <w:rPr>
                <w:rFonts w:cs="Arial"/>
                <w:sz w:val="16"/>
                <w:szCs w:val="16"/>
              </w:rPr>
            </w:pPr>
            <w:r w:rsidRPr="00F51942">
              <w:rPr>
                <w:rFonts w:cs="Arial"/>
                <w:sz w:val="16"/>
                <w:szCs w:val="16"/>
              </w:rPr>
              <w:t>342</w:t>
            </w:r>
          </w:p>
        </w:tc>
        <w:tc>
          <w:tcPr>
            <w:tcW w:w="1701" w:type="dxa"/>
            <w:shd w:val="clear" w:color="auto" w:fill="auto"/>
            <w:noWrap/>
            <w:vAlign w:val="bottom"/>
            <w:hideMark/>
          </w:tcPr>
          <w:p w14:paraId="505C635E" w14:textId="26ADFE96"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377" w:type="dxa"/>
            <w:shd w:val="clear" w:color="auto" w:fill="auto"/>
            <w:noWrap/>
            <w:vAlign w:val="bottom"/>
            <w:hideMark/>
          </w:tcPr>
          <w:p w14:paraId="035CFD18" w14:textId="7C0C9A07" w:rsidR="00342937" w:rsidRPr="00F51942" w:rsidRDefault="00342937" w:rsidP="007F26DF">
            <w:pPr>
              <w:spacing w:after="0" w:line="240" w:lineRule="auto"/>
              <w:jc w:val="center"/>
              <w:rPr>
                <w:rFonts w:cs="Arial"/>
                <w:sz w:val="16"/>
                <w:szCs w:val="16"/>
              </w:rPr>
            </w:pPr>
            <w:r w:rsidRPr="00F51942">
              <w:rPr>
                <w:rFonts w:cs="Arial"/>
                <w:sz w:val="16"/>
                <w:szCs w:val="16"/>
              </w:rPr>
              <w:t>502</w:t>
            </w:r>
          </w:p>
        </w:tc>
        <w:tc>
          <w:tcPr>
            <w:tcW w:w="1600" w:type="dxa"/>
            <w:shd w:val="clear" w:color="auto" w:fill="auto"/>
            <w:noWrap/>
            <w:vAlign w:val="bottom"/>
            <w:hideMark/>
          </w:tcPr>
          <w:p w14:paraId="2166436F" w14:textId="0A7E0112" w:rsidR="00342937" w:rsidRPr="00F51942" w:rsidRDefault="00342937" w:rsidP="007F26DF">
            <w:pPr>
              <w:spacing w:after="0" w:line="240" w:lineRule="auto"/>
              <w:jc w:val="center"/>
              <w:rPr>
                <w:rFonts w:cs="Arial"/>
                <w:sz w:val="16"/>
                <w:szCs w:val="16"/>
              </w:rPr>
            </w:pPr>
            <w:r w:rsidRPr="00F51942">
              <w:rPr>
                <w:rFonts w:cs="Arial"/>
                <w:sz w:val="16"/>
                <w:szCs w:val="16"/>
              </w:rPr>
              <w:t>762</w:t>
            </w:r>
          </w:p>
        </w:tc>
      </w:tr>
    </w:tbl>
    <w:p w14:paraId="06EAD25D" w14:textId="77777777" w:rsidR="00B05DAE" w:rsidRPr="00F51942" w:rsidRDefault="00B05DAE" w:rsidP="001169B4">
      <w:pPr>
        <w:pStyle w:val="Body"/>
      </w:pPr>
    </w:p>
    <w:p w14:paraId="26C3668B" w14:textId="77777777" w:rsidR="007F26DF" w:rsidRDefault="007F26DF">
      <w:pPr>
        <w:spacing w:after="0" w:line="240" w:lineRule="auto"/>
        <w:rPr>
          <w:rFonts w:cs="Arial"/>
          <w:b/>
          <w:sz w:val="22"/>
          <w:szCs w:val="22"/>
        </w:rPr>
      </w:pPr>
      <w:bookmarkStart w:id="200" w:name="_Toc112702961"/>
      <w:r>
        <w:rPr>
          <w:rFonts w:cs="Arial"/>
        </w:rPr>
        <w:br w:type="page"/>
      </w:r>
    </w:p>
    <w:p w14:paraId="5ECF927F" w14:textId="76A1583F" w:rsidR="00B05DAE" w:rsidRPr="00F51942" w:rsidRDefault="00B05DAE" w:rsidP="00216B6E">
      <w:pPr>
        <w:pStyle w:val="Heading3"/>
        <w:rPr>
          <w:rFonts w:cs="Arial"/>
        </w:rPr>
      </w:pPr>
      <w:r w:rsidRPr="00F51942">
        <w:rPr>
          <w:rFonts w:cs="Arial"/>
        </w:rPr>
        <w:lastRenderedPageBreak/>
        <w:t>Table A8</w:t>
      </w:r>
      <w:bookmarkEnd w:id="200"/>
    </w:p>
    <w:p w14:paraId="5C33FE8E" w14:textId="1E9431C4" w:rsidR="00B05DAE" w:rsidRPr="00F51942" w:rsidRDefault="00B05DAE" w:rsidP="00CB6301">
      <w:pPr>
        <w:pStyle w:val="Heading4"/>
        <w:rPr>
          <w:rFonts w:cs="Arial"/>
          <w:lang w:eastAsia="en-AU"/>
        </w:rPr>
      </w:pPr>
      <w:bookmarkStart w:id="201" w:name="_Toc112702962"/>
      <w:r w:rsidRPr="00F51942">
        <w:rPr>
          <w:rFonts w:cs="Arial"/>
          <w:lang w:eastAsia="en-AU"/>
        </w:rPr>
        <w:t xml:space="preserve">Historical data </w:t>
      </w:r>
      <w:r w:rsidR="00CD18D8">
        <w:rPr>
          <w:rFonts w:cs="Arial"/>
        </w:rPr>
        <w:t>–</w:t>
      </w:r>
      <w:r w:rsidRPr="00F51942">
        <w:rPr>
          <w:rFonts w:cs="Arial"/>
          <w:lang w:eastAsia="en-AU"/>
        </w:rPr>
        <w:t xml:space="preserve"> Statewide</w:t>
      </w:r>
      <w:bookmarkEnd w:id="201"/>
    </w:p>
    <w:p w14:paraId="51B9876B" w14:textId="77777777" w:rsidR="00B05DAE" w:rsidRPr="00F51942" w:rsidRDefault="00B05DAE" w:rsidP="00CB6301">
      <w:pPr>
        <w:pStyle w:val="Heading4"/>
        <w:rPr>
          <w:rFonts w:cs="Arial"/>
        </w:rPr>
      </w:pPr>
      <w:bookmarkStart w:id="202" w:name="_Toc112702963"/>
      <w:r w:rsidRPr="00F51942">
        <w:rPr>
          <w:rFonts w:cs="Arial"/>
        </w:rPr>
        <w:t>Average farm physical information (continued)</w:t>
      </w:r>
      <w:bookmarkEnd w:id="202"/>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B05DAE" w:rsidRPr="00F51942" w14:paraId="23B5BA84" w14:textId="77777777" w:rsidTr="00DA1B4E">
        <w:trPr>
          <w:trHeight w:val="754"/>
        </w:trPr>
        <w:tc>
          <w:tcPr>
            <w:tcW w:w="1555" w:type="dxa"/>
            <w:noWrap/>
            <w:hideMark/>
          </w:tcPr>
          <w:p w14:paraId="558CFB0C" w14:textId="77777777" w:rsidR="00B05DAE" w:rsidRPr="00F51942" w:rsidRDefault="00B05DAE" w:rsidP="0070504F">
            <w:pPr>
              <w:spacing w:line="240" w:lineRule="auto"/>
              <w:rPr>
                <w:rFonts w:cs="Arial"/>
                <w:sz w:val="16"/>
                <w:szCs w:val="16"/>
              </w:rPr>
            </w:pPr>
            <w:r w:rsidRPr="00F51942">
              <w:rPr>
                <w:rFonts w:cs="Arial"/>
                <w:sz w:val="16"/>
                <w:szCs w:val="16"/>
              </w:rPr>
              <w:t>Year</w:t>
            </w:r>
          </w:p>
        </w:tc>
        <w:tc>
          <w:tcPr>
            <w:tcW w:w="1864" w:type="dxa"/>
            <w:hideMark/>
          </w:tcPr>
          <w:p w14:paraId="1C87D9C6" w14:textId="3FA9DA85" w:rsidR="00B05DAE" w:rsidRPr="00F51942" w:rsidRDefault="00B05DAE" w:rsidP="007F26DF">
            <w:pPr>
              <w:spacing w:line="240" w:lineRule="auto"/>
              <w:jc w:val="center"/>
              <w:rPr>
                <w:rFonts w:cs="Arial"/>
                <w:sz w:val="16"/>
                <w:szCs w:val="16"/>
              </w:rPr>
            </w:pPr>
            <w:r w:rsidRPr="00F51942">
              <w:rPr>
                <w:rFonts w:cs="Arial"/>
                <w:sz w:val="16"/>
                <w:szCs w:val="16"/>
              </w:rPr>
              <w:t xml:space="preserve">Estimated grazed pasture* </w:t>
            </w:r>
            <w:r w:rsidR="007F26DF">
              <w:rPr>
                <w:rFonts w:cs="Arial"/>
                <w:sz w:val="16"/>
                <w:szCs w:val="16"/>
              </w:rPr>
              <w:br/>
            </w:r>
            <w:r w:rsidRPr="00F51942">
              <w:rPr>
                <w:rFonts w:cs="Arial"/>
                <w:sz w:val="16"/>
                <w:szCs w:val="16"/>
              </w:rPr>
              <w:t>(t DM/ ha)</w:t>
            </w:r>
          </w:p>
        </w:tc>
        <w:tc>
          <w:tcPr>
            <w:tcW w:w="1865" w:type="dxa"/>
            <w:hideMark/>
          </w:tcPr>
          <w:p w14:paraId="22BA2F50" w14:textId="7231040B" w:rsidR="00B05DAE" w:rsidRPr="00F51942" w:rsidRDefault="00B05DAE" w:rsidP="007F26DF">
            <w:pPr>
              <w:spacing w:line="240" w:lineRule="auto"/>
              <w:jc w:val="center"/>
              <w:rPr>
                <w:rFonts w:cs="Arial"/>
                <w:sz w:val="16"/>
                <w:szCs w:val="16"/>
              </w:rPr>
            </w:pPr>
            <w:r w:rsidRPr="00F51942">
              <w:rPr>
                <w:rFonts w:cs="Arial"/>
                <w:sz w:val="16"/>
                <w:szCs w:val="16"/>
              </w:rPr>
              <w:t xml:space="preserve">Estimated conserved feed* </w:t>
            </w:r>
            <w:r w:rsidR="007F26DF">
              <w:rPr>
                <w:rFonts w:cs="Arial"/>
                <w:sz w:val="16"/>
                <w:szCs w:val="16"/>
              </w:rPr>
              <w:br/>
            </w:r>
            <w:r w:rsidRPr="00F51942">
              <w:rPr>
                <w:rFonts w:cs="Arial"/>
                <w:sz w:val="16"/>
                <w:szCs w:val="16"/>
              </w:rPr>
              <w:t>(t DM/ ha)</w:t>
            </w:r>
          </w:p>
        </w:tc>
        <w:tc>
          <w:tcPr>
            <w:tcW w:w="1865" w:type="dxa"/>
            <w:hideMark/>
          </w:tcPr>
          <w:p w14:paraId="5BB5D43F" w14:textId="5D751121" w:rsidR="00B05DAE" w:rsidRPr="00F51942" w:rsidRDefault="00B05DAE" w:rsidP="007F26DF">
            <w:pPr>
              <w:spacing w:line="240" w:lineRule="auto"/>
              <w:jc w:val="center"/>
              <w:rPr>
                <w:rFonts w:cs="Arial"/>
                <w:sz w:val="16"/>
                <w:szCs w:val="16"/>
              </w:rPr>
            </w:pPr>
            <w:r w:rsidRPr="00F51942">
              <w:rPr>
                <w:rFonts w:cs="Arial"/>
                <w:sz w:val="16"/>
                <w:szCs w:val="16"/>
              </w:rPr>
              <w:t xml:space="preserve">Homegrown feed as % of ME consumed </w:t>
            </w:r>
            <w:r w:rsidR="007F26DF">
              <w:rPr>
                <w:rFonts w:cs="Arial"/>
                <w:sz w:val="16"/>
                <w:szCs w:val="16"/>
              </w:rPr>
              <w:br/>
            </w:r>
            <w:r w:rsidRPr="00F51942">
              <w:rPr>
                <w:rFonts w:cs="Arial"/>
                <w:sz w:val="16"/>
                <w:szCs w:val="16"/>
              </w:rPr>
              <w:t>(% of ME)</w:t>
            </w:r>
          </w:p>
        </w:tc>
        <w:tc>
          <w:tcPr>
            <w:tcW w:w="1865" w:type="dxa"/>
            <w:hideMark/>
          </w:tcPr>
          <w:p w14:paraId="699C59F6" w14:textId="6F1F17FF" w:rsidR="00B05DAE" w:rsidRPr="00F51942" w:rsidRDefault="00B05DAE" w:rsidP="007F26DF">
            <w:pPr>
              <w:spacing w:line="240" w:lineRule="auto"/>
              <w:jc w:val="center"/>
              <w:rPr>
                <w:rFonts w:cs="Arial"/>
                <w:sz w:val="16"/>
                <w:szCs w:val="16"/>
              </w:rPr>
            </w:pPr>
            <w:r w:rsidRPr="00F51942">
              <w:rPr>
                <w:rFonts w:cs="Arial"/>
                <w:sz w:val="16"/>
                <w:szCs w:val="16"/>
              </w:rPr>
              <w:t xml:space="preserve">Concentrate price Nominal </w:t>
            </w:r>
            <w:r w:rsidR="007F26DF">
              <w:rPr>
                <w:rFonts w:cs="Arial"/>
                <w:sz w:val="16"/>
                <w:szCs w:val="16"/>
              </w:rPr>
              <w:br/>
            </w:r>
            <w:r w:rsidRPr="00F51942">
              <w:rPr>
                <w:rFonts w:cs="Arial"/>
                <w:sz w:val="16"/>
                <w:szCs w:val="16"/>
              </w:rPr>
              <w:t>($/T DM)</w:t>
            </w:r>
          </w:p>
        </w:tc>
        <w:tc>
          <w:tcPr>
            <w:tcW w:w="1865" w:type="dxa"/>
            <w:hideMark/>
          </w:tcPr>
          <w:p w14:paraId="2E3433D8" w14:textId="77777777" w:rsidR="00B05DAE" w:rsidRPr="00F51942" w:rsidRDefault="00B05DAE" w:rsidP="007F26DF">
            <w:pPr>
              <w:spacing w:line="240" w:lineRule="auto"/>
              <w:jc w:val="center"/>
              <w:rPr>
                <w:rFonts w:cs="Arial"/>
                <w:sz w:val="16"/>
                <w:szCs w:val="16"/>
              </w:rPr>
            </w:pPr>
            <w:r w:rsidRPr="00F51942">
              <w:rPr>
                <w:rFonts w:cs="Arial"/>
                <w:sz w:val="16"/>
                <w:szCs w:val="16"/>
              </w:rPr>
              <w:t>Concentrate price</w:t>
            </w:r>
            <w:r w:rsidRPr="00F51942">
              <w:rPr>
                <w:rFonts w:cs="Arial"/>
                <w:sz w:val="16"/>
                <w:szCs w:val="16"/>
              </w:rPr>
              <w:br/>
              <w:t xml:space="preserve"> Real </w:t>
            </w:r>
            <w:r w:rsidRPr="00F51942">
              <w:rPr>
                <w:rFonts w:cs="Arial"/>
                <w:sz w:val="16"/>
                <w:szCs w:val="16"/>
              </w:rPr>
              <w:br/>
              <w:t>($/ T DM)</w:t>
            </w:r>
          </w:p>
        </w:tc>
      </w:tr>
      <w:tr w:rsidR="00342937" w:rsidRPr="00F51942" w14:paraId="687704CE" w14:textId="77777777" w:rsidTr="00DA1B4E">
        <w:trPr>
          <w:trHeight w:val="228"/>
        </w:trPr>
        <w:tc>
          <w:tcPr>
            <w:tcW w:w="1555" w:type="dxa"/>
            <w:noWrap/>
            <w:hideMark/>
          </w:tcPr>
          <w:p w14:paraId="0DC113A7" w14:textId="77777777" w:rsidR="00342937" w:rsidRPr="00F51942" w:rsidRDefault="00342937" w:rsidP="007F26DF">
            <w:pPr>
              <w:spacing w:after="0" w:line="240" w:lineRule="auto"/>
              <w:rPr>
                <w:rFonts w:cs="Arial"/>
                <w:sz w:val="16"/>
                <w:szCs w:val="16"/>
              </w:rPr>
            </w:pPr>
            <w:r w:rsidRPr="00F51942">
              <w:rPr>
                <w:rFonts w:cs="Arial"/>
                <w:sz w:val="16"/>
                <w:szCs w:val="16"/>
              </w:rPr>
              <w:t>2006-07</w:t>
            </w:r>
          </w:p>
        </w:tc>
        <w:tc>
          <w:tcPr>
            <w:tcW w:w="1864" w:type="dxa"/>
            <w:shd w:val="clear" w:color="auto" w:fill="auto"/>
            <w:noWrap/>
            <w:vAlign w:val="bottom"/>
            <w:hideMark/>
          </w:tcPr>
          <w:p w14:paraId="431B9BE6" w14:textId="2FED82D2" w:rsidR="00342937" w:rsidRPr="00F51942" w:rsidRDefault="00342937" w:rsidP="007F26DF">
            <w:pPr>
              <w:spacing w:after="0" w:line="240" w:lineRule="auto"/>
              <w:jc w:val="center"/>
              <w:rPr>
                <w:rFonts w:cs="Arial"/>
                <w:sz w:val="16"/>
                <w:szCs w:val="16"/>
              </w:rPr>
            </w:pPr>
            <w:r w:rsidRPr="00F51942">
              <w:rPr>
                <w:rFonts w:cs="Arial"/>
                <w:sz w:val="16"/>
                <w:szCs w:val="16"/>
              </w:rPr>
              <w:t>4.9</w:t>
            </w:r>
          </w:p>
        </w:tc>
        <w:tc>
          <w:tcPr>
            <w:tcW w:w="1865" w:type="dxa"/>
            <w:shd w:val="clear" w:color="auto" w:fill="auto"/>
            <w:noWrap/>
            <w:vAlign w:val="bottom"/>
            <w:hideMark/>
          </w:tcPr>
          <w:p w14:paraId="1538A32B" w14:textId="45C08EC0" w:rsidR="00342937" w:rsidRPr="00F51942" w:rsidRDefault="00342937" w:rsidP="007F26DF">
            <w:pPr>
              <w:spacing w:after="0" w:line="240" w:lineRule="auto"/>
              <w:jc w:val="center"/>
              <w:rPr>
                <w:rFonts w:cs="Arial"/>
                <w:sz w:val="16"/>
                <w:szCs w:val="16"/>
              </w:rPr>
            </w:pPr>
            <w:r w:rsidRPr="00F51942">
              <w:rPr>
                <w:rFonts w:cs="Arial"/>
                <w:sz w:val="16"/>
                <w:szCs w:val="16"/>
              </w:rPr>
              <w:t>1.0</w:t>
            </w:r>
          </w:p>
        </w:tc>
        <w:tc>
          <w:tcPr>
            <w:tcW w:w="1865" w:type="dxa"/>
            <w:shd w:val="clear" w:color="auto" w:fill="auto"/>
            <w:noWrap/>
            <w:vAlign w:val="bottom"/>
            <w:hideMark/>
          </w:tcPr>
          <w:p w14:paraId="38D86F94" w14:textId="07313B23" w:rsidR="00342937" w:rsidRPr="00F51942" w:rsidRDefault="00342937" w:rsidP="007F26DF">
            <w:pPr>
              <w:spacing w:after="0" w:line="240" w:lineRule="auto"/>
              <w:jc w:val="center"/>
              <w:rPr>
                <w:rFonts w:cs="Arial"/>
                <w:sz w:val="16"/>
                <w:szCs w:val="16"/>
              </w:rPr>
            </w:pPr>
            <w:r w:rsidRPr="00F51942">
              <w:rPr>
                <w:rFonts w:cs="Arial"/>
                <w:sz w:val="16"/>
                <w:szCs w:val="16"/>
              </w:rPr>
              <w:t>60%</w:t>
            </w:r>
          </w:p>
        </w:tc>
        <w:tc>
          <w:tcPr>
            <w:tcW w:w="1865" w:type="dxa"/>
            <w:shd w:val="clear" w:color="auto" w:fill="auto"/>
            <w:noWrap/>
            <w:vAlign w:val="bottom"/>
            <w:hideMark/>
          </w:tcPr>
          <w:p w14:paraId="623D5B21" w14:textId="06B669F6" w:rsidR="00342937" w:rsidRPr="00F51942" w:rsidRDefault="00342937" w:rsidP="007F26DF">
            <w:pPr>
              <w:spacing w:after="0" w:line="240" w:lineRule="auto"/>
              <w:jc w:val="center"/>
              <w:rPr>
                <w:rFonts w:cs="Arial"/>
                <w:sz w:val="16"/>
                <w:szCs w:val="16"/>
              </w:rPr>
            </w:pPr>
            <w:r w:rsidRPr="00F51942">
              <w:rPr>
                <w:rFonts w:cs="Arial"/>
                <w:sz w:val="16"/>
                <w:szCs w:val="16"/>
              </w:rPr>
              <w:t>$329</w:t>
            </w:r>
          </w:p>
        </w:tc>
        <w:tc>
          <w:tcPr>
            <w:tcW w:w="1865" w:type="dxa"/>
            <w:shd w:val="clear" w:color="auto" w:fill="auto"/>
            <w:noWrap/>
            <w:vAlign w:val="bottom"/>
            <w:hideMark/>
          </w:tcPr>
          <w:p w14:paraId="66DDDD13" w14:textId="1F0BB758" w:rsidR="00342937" w:rsidRPr="00F51942" w:rsidRDefault="00342937" w:rsidP="007F26DF">
            <w:pPr>
              <w:spacing w:after="0" w:line="240" w:lineRule="auto"/>
              <w:jc w:val="center"/>
              <w:rPr>
                <w:rFonts w:cs="Arial"/>
                <w:sz w:val="16"/>
                <w:szCs w:val="16"/>
              </w:rPr>
            </w:pPr>
            <w:r w:rsidRPr="00F51942">
              <w:rPr>
                <w:rFonts w:cs="Arial"/>
                <w:sz w:val="16"/>
                <w:szCs w:val="16"/>
              </w:rPr>
              <w:t>$477</w:t>
            </w:r>
          </w:p>
        </w:tc>
      </w:tr>
      <w:tr w:rsidR="00342937" w:rsidRPr="00F51942" w14:paraId="6ACB31AF" w14:textId="77777777" w:rsidTr="00DA1B4E">
        <w:trPr>
          <w:trHeight w:val="228"/>
        </w:trPr>
        <w:tc>
          <w:tcPr>
            <w:tcW w:w="1555" w:type="dxa"/>
            <w:noWrap/>
            <w:hideMark/>
          </w:tcPr>
          <w:p w14:paraId="39004A0C" w14:textId="77777777" w:rsidR="00342937" w:rsidRPr="00F51942" w:rsidRDefault="00342937" w:rsidP="007F26DF">
            <w:pPr>
              <w:spacing w:after="0" w:line="240" w:lineRule="auto"/>
              <w:rPr>
                <w:rFonts w:cs="Arial"/>
                <w:sz w:val="16"/>
                <w:szCs w:val="16"/>
              </w:rPr>
            </w:pPr>
            <w:r w:rsidRPr="00F51942">
              <w:rPr>
                <w:rFonts w:cs="Arial"/>
                <w:sz w:val="16"/>
                <w:szCs w:val="16"/>
              </w:rPr>
              <w:t>2007-08</w:t>
            </w:r>
          </w:p>
        </w:tc>
        <w:tc>
          <w:tcPr>
            <w:tcW w:w="1864" w:type="dxa"/>
            <w:shd w:val="clear" w:color="auto" w:fill="auto"/>
            <w:noWrap/>
            <w:vAlign w:val="bottom"/>
            <w:hideMark/>
          </w:tcPr>
          <w:p w14:paraId="5B2587D3" w14:textId="1F856E8E" w:rsidR="00342937" w:rsidRPr="00F51942" w:rsidRDefault="00342937" w:rsidP="007F26DF">
            <w:pPr>
              <w:spacing w:after="0" w:line="240" w:lineRule="auto"/>
              <w:jc w:val="center"/>
              <w:rPr>
                <w:rFonts w:cs="Arial"/>
                <w:sz w:val="16"/>
                <w:szCs w:val="16"/>
              </w:rPr>
            </w:pPr>
            <w:r w:rsidRPr="00F51942">
              <w:rPr>
                <w:rFonts w:cs="Arial"/>
                <w:sz w:val="16"/>
                <w:szCs w:val="16"/>
              </w:rPr>
              <w:t>4.8</w:t>
            </w:r>
          </w:p>
        </w:tc>
        <w:tc>
          <w:tcPr>
            <w:tcW w:w="1865" w:type="dxa"/>
            <w:shd w:val="clear" w:color="auto" w:fill="auto"/>
            <w:noWrap/>
            <w:vAlign w:val="bottom"/>
            <w:hideMark/>
          </w:tcPr>
          <w:p w14:paraId="49D87ED8" w14:textId="5CEF1148" w:rsidR="00342937" w:rsidRPr="00F51942" w:rsidRDefault="00342937" w:rsidP="007F26DF">
            <w:pPr>
              <w:spacing w:after="0" w:line="240" w:lineRule="auto"/>
              <w:jc w:val="center"/>
              <w:rPr>
                <w:rFonts w:cs="Arial"/>
                <w:sz w:val="16"/>
                <w:szCs w:val="16"/>
              </w:rPr>
            </w:pPr>
            <w:r w:rsidRPr="00F51942">
              <w:rPr>
                <w:rFonts w:cs="Arial"/>
                <w:sz w:val="16"/>
                <w:szCs w:val="16"/>
              </w:rPr>
              <w:t>1.0</w:t>
            </w:r>
          </w:p>
        </w:tc>
        <w:tc>
          <w:tcPr>
            <w:tcW w:w="1865" w:type="dxa"/>
            <w:shd w:val="clear" w:color="auto" w:fill="auto"/>
            <w:noWrap/>
            <w:vAlign w:val="bottom"/>
            <w:hideMark/>
          </w:tcPr>
          <w:p w14:paraId="11871277" w14:textId="5A76CCDF" w:rsidR="00342937" w:rsidRPr="00F51942" w:rsidRDefault="00342937" w:rsidP="007F26DF">
            <w:pPr>
              <w:spacing w:after="0" w:line="240" w:lineRule="auto"/>
              <w:jc w:val="center"/>
              <w:rPr>
                <w:rFonts w:cs="Arial"/>
                <w:sz w:val="16"/>
                <w:szCs w:val="16"/>
              </w:rPr>
            </w:pPr>
            <w:r w:rsidRPr="00F51942">
              <w:rPr>
                <w:rFonts w:cs="Arial"/>
                <w:sz w:val="16"/>
                <w:szCs w:val="16"/>
              </w:rPr>
              <w:t>64%</w:t>
            </w:r>
          </w:p>
        </w:tc>
        <w:tc>
          <w:tcPr>
            <w:tcW w:w="1865" w:type="dxa"/>
            <w:shd w:val="clear" w:color="auto" w:fill="auto"/>
            <w:noWrap/>
            <w:vAlign w:val="bottom"/>
            <w:hideMark/>
          </w:tcPr>
          <w:p w14:paraId="05DC2B96" w14:textId="1A9E7F6D" w:rsidR="00342937" w:rsidRPr="00F51942" w:rsidRDefault="00342937" w:rsidP="007F26DF">
            <w:pPr>
              <w:spacing w:after="0" w:line="240" w:lineRule="auto"/>
              <w:jc w:val="center"/>
              <w:rPr>
                <w:rFonts w:cs="Arial"/>
                <w:sz w:val="16"/>
                <w:szCs w:val="16"/>
              </w:rPr>
            </w:pPr>
            <w:r w:rsidRPr="00F51942">
              <w:rPr>
                <w:rFonts w:cs="Arial"/>
                <w:sz w:val="16"/>
                <w:szCs w:val="16"/>
              </w:rPr>
              <w:t>$425</w:t>
            </w:r>
          </w:p>
        </w:tc>
        <w:tc>
          <w:tcPr>
            <w:tcW w:w="1865" w:type="dxa"/>
            <w:shd w:val="clear" w:color="auto" w:fill="auto"/>
            <w:noWrap/>
            <w:vAlign w:val="bottom"/>
            <w:hideMark/>
          </w:tcPr>
          <w:p w14:paraId="6A80D07D" w14:textId="4D8B281A" w:rsidR="00342937" w:rsidRPr="00F51942" w:rsidRDefault="00342937" w:rsidP="007F26DF">
            <w:pPr>
              <w:spacing w:after="0" w:line="240" w:lineRule="auto"/>
              <w:jc w:val="center"/>
              <w:rPr>
                <w:rFonts w:cs="Arial"/>
                <w:sz w:val="16"/>
                <w:szCs w:val="16"/>
              </w:rPr>
            </w:pPr>
            <w:r w:rsidRPr="00F51942">
              <w:rPr>
                <w:rFonts w:cs="Arial"/>
                <w:sz w:val="16"/>
                <w:szCs w:val="16"/>
              </w:rPr>
              <w:t>$589</w:t>
            </w:r>
          </w:p>
        </w:tc>
      </w:tr>
      <w:tr w:rsidR="00342937" w:rsidRPr="00F51942" w14:paraId="478986C8" w14:textId="77777777" w:rsidTr="00DA1B4E">
        <w:trPr>
          <w:trHeight w:val="228"/>
        </w:trPr>
        <w:tc>
          <w:tcPr>
            <w:tcW w:w="1555" w:type="dxa"/>
            <w:noWrap/>
            <w:hideMark/>
          </w:tcPr>
          <w:p w14:paraId="103E0475" w14:textId="77777777" w:rsidR="00342937" w:rsidRPr="00F51942" w:rsidRDefault="00342937" w:rsidP="007F26DF">
            <w:pPr>
              <w:spacing w:after="0" w:line="240" w:lineRule="auto"/>
              <w:rPr>
                <w:rFonts w:cs="Arial"/>
                <w:sz w:val="16"/>
                <w:szCs w:val="16"/>
              </w:rPr>
            </w:pPr>
            <w:r w:rsidRPr="00F51942">
              <w:rPr>
                <w:rFonts w:cs="Arial"/>
                <w:sz w:val="16"/>
                <w:szCs w:val="16"/>
              </w:rPr>
              <w:t>2008-09</w:t>
            </w:r>
          </w:p>
        </w:tc>
        <w:tc>
          <w:tcPr>
            <w:tcW w:w="1864" w:type="dxa"/>
            <w:shd w:val="clear" w:color="auto" w:fill="auto"/>
            <w:noWrap/>
            <w:vAlign w:val="bottom"/>
            <w:hideMark/>
          </w:tcPr>
          <w:p w14:paraId="363DB5FA" w14:textId="6E8E4D6D" w:rsidR="00342937" w:rsidRPr="00F51942" w:rsidRDefault="00342937" w:rsidP="007F26DF">
            <w:pPr>
              <w:spacing w:after="0" w:line="240" w:lineRule="auto"/>
              <w:jc w:val="center"/>
              <w:rPr>
                <w:rFonts w:cs="Arial"/>
                <w:sz w:val="16"/>
                <w:szCs w:val="16"/>
              </w:rPr>
            </w:pPr>
            <w:r w:rsidRPr="00F51942">
              <w:rPr>
                <w:rFonts w:cs="Arial"/>
                <w:sz w:val="16"/>
                <w:szCs w:val="16"/>
              </w:rPr>
              <w:t>5.6</w:t>
            </w:r>
          </w:p>
        </w:tc>
        <w:tc>
          <w:tcPr>
            <w:tcW w:w="1865" w:type="dxa"/>
            <w:shd w:val="clear" w:color="auto" w:fill="auto"/>
            <w:noWrap/>
            <w:vAlign w:val="bottom"/>
            <w:hideMark/>
          </w:tcPr>
          <w:p w14:paraId="787AF782" w14:textId="643D4296" w:rsidR="00342937" w:rsidRPr="00F51942" w:rsidRDefault="00342937" w:rsidP="007F26DF">
            <w:pPr>
              <w:spacing w:after="0" w:line="240" w:lineRule="auto"/>
              <w:jc w:val="center"/>
              <w:rPr>
                <w:rFonts w:cs="Arial"/>
                <w:sz w:val="16"/>
                <w:szCs w:val="16"/>
              </w:rPr>
            </w:pPr>
            <w:r w:rsidRPr="00F51942">
              <w:rPr>
                <w:rFonts w:cs="Arial"/>
                <w:sz w:val="16"/>
                <w:szCs w:val="16"/>
              </w:rPr>
              <w:t>0.9</w:t>
            </w:r>
          </w:p>
        </w:tc>
        <w:tc>
          <w:tcPr>
            <w:tcW w:w="1865" w:type="dxa"/>
            <w:shd w:val="clear" w:color="auto" w:fill="auto"/>
            <w:noWrap/>
            <w:vAlign w:val="bottom"/>
            <w:hideMark/>
          </w:tcPr>
          <w:p w14:paraId="20761F34" w14:textId="1D30553A" w:rsidR="00342937" w:rsidRPr="00F51942" w:rsidRDefault="00342937" w:rsidP="007F26DF">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hideMark/>
          </w:tcPr>
          <w:p w14:paraId="6E97D3CC" w14:textId="624258A7" w:rsidR="00342937" w:rsidRPr="00F51942" w:rsidRDefault="00342937" w:rsidP="007F26DF">
            <w:pPr>
              <w:spacing w:after="0" w:line="240" w:lineRule="auto"/>
              <w:jc w:val="center"/>
              <w:rPr>
                <w:rFonts w:cs="Arial"/>
                <w:sz w:val="16"/>
                <w:szCs w:val="16"/>
              </w:rPr>
            </w:pPr>
            <w:r w:rsidRPr="00F51942">
              <w:rPr>
                <w:rFonts w:cs="Arial"/>
                <w:sz w:val="16"/>
                <w:szCs w:val="16"/>
              </w:rPr>
              <w:t>$375</w:t>
            </w:r>
          </w:p>
        </w:tc>
        <w:tc>
          <w:tcPr>
            <w:tcW w:w="1865" w:type="dxa"/>
            <w:shd w:val="clear" w:color="auto" w:fill="auto"/>
            <w:noWrap/>
            <w:vAlign w:val="bottom"/>
            <w:hideMark/>
          </w:tcPr>
          <w:p w14:paraId="51A52501" w14:textId="264FDC8E" w:rsidR="00342937" w:rsidRPr="00F51942" w:rsidRDefault="00342937" w:rsidP="007F26DF">
            <w:pPr>
              <w:spacing w:after="0" w:line="240" w:lineRule="auto"/>
              <w:jc w:val="center"/>
              <w:rPr>
                <w:rFonts w:cs="Arial"/>
                <w:sz w:val="16"/>
                <w:szCs w:val="16"/>
              </w:rPr>
            </w:pPr>
            <w:r w:rsidRPr="00F51942">
              <w:rPr>
                <w:rFonts w:cs="Arial"/>
                <w:sz w:val="16"/>
                <w:szCs w:val="16"/>
              </w:rPr>
              <w:t>$498</w:t>
            </w:r>
          </w:p>
        </w:tc>
      </w:tr>
      <w:tr w:rsidR="00342937" w:rsidRPr="00F51942" w14:paraId="14FB246A" w14:textId="77777777" w:rsidTr="00DA1B4E">
        <w:trPr>
          <w:trHeight w:val="228"/>
        </w:trPr>
        <w:tc>
          <w:tcPr>
            <w:tcW w:w="1555" w:type="dxa"/>
            <w:noWrap/>
            <w:hideMark/>
          </w:tcPr>
          <w:p w14:paraId="02048452" w14:textId="77777777" w:rsidR="00342937" w:rsidRPr="00F51942" w:rsidRDefault="00342937" w:rsidP="007F26DF">
            <w:pPr>
              <w:spacing w:after="0" w:line="240" w:lineRule="auto"/>
              <w:rPr>
                <w:rFonts w:cs="Arial"/>
                <w:sz w:val="16"/>
                <w:szCs w:val="16"/>
              </w:rPr>
            </w:pPr>
            <w:r w:rsidRPr="00F51942">
              <w:rPr>
                <w:rFonts w:cs="Arial"/>
                <w:sz w:val="16"/>
                <w:szCs w:val="16"/>
              </w:rPr>
              <w:t>2009-10</w:t>
            </w:r>
          </w:p>
        </w:tc>
        <w:tc>
          <w:tcPr>
            <w:tcW w:w="1864" w:type="dxa"/>
            <w:shd w:val="clear" w:color="auto" w:fill="auto"/>
            <w:noWrap/>
            <w:vAlign w:val="bottom"/>
            <w:hideMark/>
          </w:tcPr>
          <w:p w14:paraId="0254F338" w14:textId="60CCFDEA" w:rsidR="00342937" w:rsidRPr="00F51942" w:rsidRDefault="00342937" w:rsidP="007F26DF">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hideMark/>
          </w:tcPr>
          <w:p w14:paraId="10034C05" w14:textId="3335DB0B" w:rsidR="00342937" w:rsidRPr="00F51942" w:rsidRDefault="00342937" w:rsidP="007F26DF">
            <w:pPr>
              <w:spacing w:after="0" w:line="240" w:lineRule="auto"/>
              <w:jc w:val="center"/>
              <w:rPr>
                <w:rFonts w:cs="Arial"/>
                <w:sz w:val="16"/>
                <w:szCs w:val="16"/>
              </w:rPr>
            </w:pPr>
            <w:r w:rsidRPr="00F51942">
              <w:rPr>
                <w:rFonts w:cs="Arial"/>
                <w:sz w:val="16"/>
                <w:szCs w:val="16"/>
              </w:rPr>
              <w:t>0.8</w:t>
            </w:r>
          </w:p>
        </w:tc>
        <w:tc>
          <w:tcPr>
            <w:tcW w:w="1865" w:type="dxa"/>
            <w:shd w:val="clear" w:color="auto" w:fill="auto"/>
            <w:noWrap/>
            <w:vAlign w:val="bottom"/>
            <w:hideMark/>
          </w:tcPr>
          <w:p w14:paraId="6988076B" w14:textId="3420F117" w:rsidR="00342937" w:rsidRPr="00F51942" w:rsidRDefault="00342937" w:rsidP="007F26DF">
            <w:pPr>
              <w:spacing w:after="0" w:line="240" w:lineRule="auto"/>
              <w:jc w:val="center"/>
              <w:rPr>
                <w:rFonts w:cs="Arial"/>
                <w:sz w:val="16"/>
                <w:szCs w:val="16"/>
              </w:rPr>
            </w:pPr>
            <w:r w:rsidRPr="00F51942">
              <w:rPr>
                <w:rFonts w:cs="Arial"/>
                <w:sz w:val="16"/>
                <w:szCs w:val="16"/>
              </w:rPr>
              <w:t>66%</w:t>
            </w:r>
          </w:p>
        </w:tc>
        <w:tc>
          <w:tcPr>
            <w:tcW w:w="1865" w:type="dxa"/>
            <w:shd w:val="clear" w:color="auto" w:fill="auto"/>
            <w:noWrap/>
            <w:vAlign w:val="bottom"/>
            <w:hideMark/>
          </w:tcPr>
          <w:p w14:paraId="22918183" w14:textId="6ECDCCC1" w:rsidR="00342937" w:rsidRPr="00F51942" w:rsidRDefault="00342937" w:rsidP="007F26DF">
            <w:pPr>
              <w:spacing w:after="0" w:line="240" w:lineRule="auto"/>
              <w:jc w:val="center"/>
              <w:rPr>
                <w:rFonts w:cs="Arial"/>
                <w:sz w:val="16"/>
                <w:szCs w:val="16"/>
              </w:rPr>
            </w:pPr>
            <w:r w:rsidRPr="00F51942">
              <w:rPr>
                <w:rFonts w:cs="Arial"/>
                <w:sz w:val="16"/>
                <w:szCs w:val="16"/>
              </w:rPr>
              <w:t>$273</w:t>
            </w:r>
          </w:p>
        </w:tc>
        <w:tc>
          <w:tcPr>
            <w:tcW w:w="1865" w:type="dxa"/>
            <w:shd w:val="clear" w:color="auto" w:fill="auto"/>
            <w:noWrap/>
            <w:vAlign w:val="bottom"/>
            <w:hideMark/>
          </w:tcPr>
          <w:p w14:paraId="43224699" w14:textId="6834FA4D" w:rsidR="00342937" w:rsidRPr="00F51942" w:rsidRDefault="00342937" w:rsidP="007F26DF">
            <w:pPr>
              <w:spacing w:after="0" w:line="240" w:lineRule="auto"/>
              <w:jc w:val="center"/>
              <w:rPr>
                <w:rFonts w:cs="Arial"/>
                <w:sz w:val="16"/>
                <w:szCs w:val="16"/>
              </w:rPr>
            </w:pPr>
            <w:r w:rsidRPr="00F51942">
              <w:rPr>
                <w:rFonts w:cs="Arial"/>
                <w:sz w:val="16"/>
                <w:szCs w:val="16"/>
              </w:rPr>
              <w:t>$352</w:t>
            </w:r>
          </w:p>
        </w:tc>
      </w:tr>
      <w:tr w:rsidR="00342937" w:rsidRPr="00F51942" w14:paraId="7FAB7BB5" w14:textId="77777777" w:rsidTr="00DA1B4E">
        <w:trPr>
          <w:trHeight w:val="228"/>
        </w:trPr>
        <w:tc>
          <w:tcPr>
            <w:tcW w:w="1555" w:type="dxa"/>
            <w:noWrap/>
            <w:hideMark/>
          </w:tcPr>
          <w:p w14:paraId="01B0BF44" w14:textId="77777777" w:rsidR="00342937" w:rsidRPr="00F51942" w:rsidRDefault="00342937" w:rsidP="007F26DF">
            <w:pPr>
              <w:spacing w:after="0" w:line="240" w:lineRule="auto"/>
              <w:rPr>
                <w:rFonts w:cs="Arial"/>
                <w:sz w:val="16"/>
                <w:szCs w:val="16"/>
              </w:rPr>
            </w:pPr>
            <w:r w:rsidRPr="00F51942">
              <w:rPr>
                <w:rFonts w:cs="Arial"/>
                <w:sz w:val="16"/>
                <w:szCs w:val="16"/>
              </w:rPr>
              <w:t>2010-11</w:t>
            </w:r>
          </w:p>
        </w:tc>
        <w:tc>
          <w:tcPr>
            <w:tcW w:w="1864" w:type="dxa"/>
            <w:shd w:val="clear" w:color="auto" w:fill="auto"/>
            <w:noWrap/>
            <w:vAlign w:val="bottom"/>
            <w:hideMark/>
          </w:tcPr>
          <w:p w14:paraId="74A6557D" w14:textId="53735548" w:rsidR="00342937" w:rsidRPr="00F51942" w:rsidRDefault="00342937" w:rsidP="007F26DF">
            <w:pPr>
              <w:spacing w:after="0" w:line="240" w:lineRule="auto"/>
              <w:jc w:val="center"/>
              <w:rPr>
                <w:rFonts w:cs="Arial"/>
                <w:sz w:val="16"/>
                <w:szCs w:val="16"/>
              </w:rPr>
            </w:pPr>
            <w:r w:rsidRPr="00F51942">
              <w:rPr>
                <w:rFonts w:cs="Arial"/>
                <w:sz w:val="16"/>
                <w:szCs w:val="16"/>
              </w:rPr>
              <w:t>5.8</w:t>
            </w:r>
          </w:p>
        </w:tc>
        <w:tc>
          <w:tcPr>
            <w:tcW w:w="1865" w:type="dxa"/>
            <w:shd w:val="clear" w:color="auto" w:fill="auto"/>
            <w:noWrap/>
            <w:vAlign w:val="bottom"/>
            <w:hideMark/>
          </w:tcPr>
          <w:p w14:paraId="2C2A88AF" w14:textId="0A9B87EC" w:rsidR="00342937" w:rsidRPr="00F51942" w:rsidRDefault="00342937" w:rsidP="007F26DF">
            <w:pPr>
              <w:spacing w:after="0" w:line="240" w:lineRule="auto"/>
              <w:jc w:val="center"/>
              <w:rPr>
                <w:rFonts w:cs="Arial"/>
                <w:sz w:val="16"/>
                <w:szCs w:val="16"/>
              </w:rPr>
            </w:pPr>
            <w:r w:rsidRPr="00F51942">
              <w:rPr>
                <w:rFonts w:cs="Arial"/>
                <w:sz w:val="16"/>
                <w:szCs w:val="16"/>
              </w:rPr>
              <w:t>1.9</w:t>
            </w:r>
          </w:p>
        </w:tc>
        <w:tc>
          <w:tcPr>
            <w:tcW w:w="1865" w:type="dxa"/>
            <w:shd w:val="clear" w:color="auto" w:fill="auto"/>
            <w:noWrap/>
            <w:vAlign w:val="bottom"/>
            <w:hideMark/>
          </w:tcPr>
          <w:p w14:paraId="76CA7E1C" w14:textId="0BBA1745" w:rsidR="00342937" w:rsidRPr="00F51942" w:rsidRDefault="00342937" w:rsidP="007F26DF">
            <w:pPr>
              <w:spacing w:after="0" w:line="240" w:lineRule="auto"/>
              <w:jc w:val="center"/>
              <w:rPr>
                <w:rFonts w:cs="Arial"/>
                <w:sz w:val="16"/>
                <w:szCs w:val="16"/>
              </w:rPr>
            </w:pPr>
            <w:r w:rsidRPr="00F51942">
              <w:rPr>
                <w:rFonts w:cs="Arial"/>
                <w:sz w:val="16"/>
                <w:szCs w:val="16"/>
              </w:rPr>
              <w:t>65%</w:t>
            </w:r>
          </w:p>
        </w:tc>
        <w:tc>
          <w:tcPr>
            <w:tcW w:w="1865" w:type="dxa"/>
            <w:shd w:val="clear" w:color="auto" w:fill="auto"/>
            <w:noWrap/>
            <w:vAlign w:val="bottom"/>
            <w:hideMark/>
          </w:tcPr>
          <w:p w14:paraId="5154DE86" w14:textId="7D1B5DD2" w:rsidR="00342937" w:rsidRPr="00F51942" w:rsidRDefault="00342937" w:rsidP="007F26DF">
            <w:pPr>
              <w:spacing w:after="0" w:line="240" w:lineRule="auto"/>
              <w:jc w:val="center"/>
              <w:rPr>
                <w:rFonts w:cs="Arial"/>
                <w:sz w:val="16"/>
                <w:szCs w:val="16"/>
              </w:rPr>
            </w:pPr>
            <w:r w:rsidRPr="00F51942">
              <w:rPr>
                <w:rFonts w:cs="Arial"/>
                <w:sz w:val="16"/>
                <w:szCs w:val="16"/>
              </w:rPr>
              <w:t>$301</w:t>
            </w:r>
          </w:p>
        </w:tc>
        <w:tc>
          <w:tcPr>
            <w:tcW w:w="1865" w:type="dxa"/>
            <w:shd w:val="clear" w:color="auto" w:fill="auto"/>
            <w:noWrap/>
            <w:vAlign w:val="bottom"/>
            <w:hideMark/>
          </w:tcPr>
          <w:p w14:paraId="3FE99950" w14:textId="1DEB447E" w:rsidR="00342937" w:rsidRPr="00F51942" w:rsidRDefault="00342937" w:rsidP="007F26DF">
            <w:pPr>
              <w:spacing w:after="0" w:line="240" w:lineRule="auto"/>
              <w:jc w:val="center"/>
              <w:rPr>
                <w:rFonts w:cs="Arial"/>
                <w:sz w:val="16"/>
                <w:szCs w:val="16"/>
              </w:rPr>
            </w:pPr>
            <w:r w:rsidRPr="00F51942">
              <w:rPr>
                <w:rFonts w:cs="Arial"/>
                <w:sz w:val="16"/>
                <w:szCs w:val="16"/>
              </w:rPr>
              <w:t>$377</w:t>
            </w:r>
          </w:p>
        </w:tc>
      </w:tr>
      <w:tr w:rsidR="00342937" w:rsidRPr="00F51942" w14:paraId="58BEF167" w14:textId="77777777" w:rsidTr="00DA1B4E">
        <w:trPr>
          <w:trHeight w:val="228"/>
        </w:trPr>
        <w:tc>
          <w:tcPr>
            <w:tcW w:w="1555" w:type="dxa"/>
            <w:noWrap/>
            <w:hideMark/>
          </w:tcPr>
          <w:p w14:paraId="70B5D34D" w14:textId="77777777" w:rsidR="00342937" w:rsidRPr="00F51942" w:rsidRDefault="00342937" w:rsidP="007F26DF">
            <w:pPr>
              <w:spacing w:after="0" w:line="240" w:lineRule="auto"/>
              <w:rPr>
                <w:rFonts w:cs="Arial"/>
                <w:sz w:val="16"/>
                <w:szCs w:val="16"/>
              </w:rPr>
            </w:pPr>
            <w:r w:rsidRPr="00F51942">
              <w:rPr>
                <w:rFonts w:cs="Arial"/>
                <w:sz w:val="16"/>
                <w:szCs w:val="16"/>
              </w:rPr>
              <w:t>2011-12</w:t>
            </w:r>
          </w:p>
        </w:tc>
        <w:tc>
          <w:tcPr>
            <w:tcW w:w="1864" w:type="dxa"/>
            <w:shd w:val="clear" w:color="auto" w:fill="auto"/>
            <w:noWrap/>
            <w:vAlign w:val="bottom"/>
            <w:hideMark/>
          </w:tcPr>
          <w:p w14:paraId="0A781741" w14:textId="65AF4B58" w:rsidR="00342937" w:rsidRPr="00F51942" w:rsidRDefault="00342937" w:rsidP="007F26DF">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hideMark/>
          </w:tcPr>
          <w:p w14:paraId="3C20C9D7" w14:textId="10EA6A4E" w:rsidR="00342937" w:rsidRPr="00F51942" w:rsidRDefault="00342937" w:rsidP="007F26DF">
            <w:pPr>
              <w:spacing w:after="0" w:line="240" w:lineRule="auto"/>
              <w:jc w:val="center"/>
              <w:rPr>
                <w:rFonts w:cs="Arial"/>
                <w:sz w:val="16"/>
                <w:szCs w:val="16"/>
              </w:rPr>
            </w:pPr>
            <w:r w:rsidRPr="00F51942">
              <w:rPr>
                <w:rFonts w:cs="Arial"/>
                <w:sz w:val="16"/>
                <w:szCs w:val="16"/>
              </w:rPr>
              <w:t>1.0</w:t>
            </w:r>
          </w:p>
        </w:tc>
        <w:tc>
          <w:tcPr>
            <w:tcW w:w="1865" w:type="dxa"/>
            <w:shd w:val="clear" w:color="auto" w:fill="auto"/>
            <w:noWrap/>
            <w:vAlign w:val="bottom"/>
            <w:hideMark/>
          </w:tcPr>
          <w:p w14:paraId="50EC23E8" w14:textId="0BFCE511" w:rsidR="00342937" w:rsidRPr="00F51942" w:rsidRDefault="00342937" w:rsidP="007F26DF">
            <w:pPr>
              <w:spacing w:after="0" w:line="240" w:lineRule="auto"/>
              <w:jc w:val="center"/>
              <w:rPr>
                <w:rFonts w:cs="Arial"/>
                <w:sz w:val="16"/>
                <w:szCs w:val="16"/>
              </w:rPr>
            </w:pPr>
            <w:r w:rsidRPr="00F51942">
              <w:rPr>
                <w:rFonts w:cs="Arial"/>
                <w:sz w:val="16"/>
                <w:szCs w:val="16"/>
              </w:rPr>
              <w:t>57%</w:t>
            </w:r>
          </w:p>
        </w:tc>
        <w:tc>
          <w:tcPr>
            <w:tcW w:w="1865" w:type="dxa"/>
            <w:shd w:val="clear" w:color="auto" w:fill="auto"/>
            <w:noWrap/>
            <w:vAlign w:val="bottom"/>
            <w:hideMark/>
          </w:tcPr>
          <w:p w14:paraId="0E2A5D37" w14:textId="7FEC6F86" w:rsidR="00342937" w:rsidRPr="00F51942" w:rsidRDefault="00342937" w:rsidP="007F26DF">
            <w:pPr>
              <w:spacing w:after="0" w:line="240" w:lineRule="auto"/>
              <w:jc w:val="center"/>
              <w:rPr>
                <w:rFonts w:cs="Arial"/>
                <w:sz w:val="16"/>
                <w:szCs w:val="16"/>
              </w:rPr>
            </w:pPr>
            <w:r w:rsidRPr="00F51942">
              <w:rPr>
                <w:rFonts w:cs="Arial"/>
                <w:sz w:val="16"/>
                <w:szCs w:val="16"/>
              </w:rPr>
              <w:t>$296</w:t>
            </w:r>
          </w:p>
        </w:tc>
        <w:tc>
          <w:tcPr>
            <w:tcW w:w="1865" w:type="dxa"/>
            <w:shd w:val="clear" w:color="auto" w:fill="auto"/>
            <w:noWrap/>
            <w:vAlign w:val="bottom"/>
            <w:hideMark/>
          </w:tcPr>
          <w:p w14:paraId="0A46C9F8" w14:textId="2C7F6A48" w:rsidR="00342937" w:rsidRPr="00F51942" w:rsidRDefault="00342937" w:rsidP="007F26DF">
            <w:pPr>
              <w:spacing w:after="0" w:line="240" w:lineRule="auto"/>
              <w:jc w:val="center"/>
              <w:rPr>
                <w:rFonts w:cs="Arial"/>
                <w:sz w:val="16"/>
                <w:szCs w:val="16"/>
              </w:rPr>
            </w:pPr>
            <w:r w:rsidRPr="00F51942">
              <w:rPr>
                <w:rFonts w:cs="Arial"/>
                <w:sz w:val="16"/>
                <w:szCs w:val="16"/>
              </w:rPr>
              <w:t>$364</w:t>
            </w:r>
          </w:p>
        </w:tc>
      </w:tr>
      <w:tr w:rsidR="00342937" w:rsidRPr="00F51942" w14:paraId="42A39028" w14:textId="77777777" w:rsidTr="00DA1B4E">
        <w:trPr>
          <w:trHeight w:val="228"/>
        </w:trPr>
        <w:tc>
          <w:tcPr>
            <w:tcW w:w="1555" w:type="dxa"/>
            <w:noWrap/>
            <w:hideMark/>
          </w:tcPr>
          <w:p w14:paraId="303FF31B" w14:textId="77777777" w:rsidR="00342937" w:rsidRPr="00F51942" w:rsidRDefault="00342937" w:rsidP="007F26DF">
            <w:pPr>
              <w:spacing w:after="0" w:line="240" w:lineRule="auto"/>
              <w:rPr>
                <w:rFonts w:cs="Arial"/>
                <w:sz w:val="16"/>
                <w:szCs w:val="16"/>
              </w:rPr>
            </w:pPr>
            <w:r w:rsidRPr="00F51942">
              <w:rPr>
                <w:rFonts w:cs="Arial"/>
                <w:sz w:val="16"/>
                <w:szCs w:val="16"/>
              </w:rPr>
              <w:t>2012-13</w:t>
            </w:r>
          </w:p>
        </w:tc>
        <w:tc>
          <w:tcPr>
            <w:tcW w:w="1864" w:type="dxa"/>
            <w:shd w:val="clear" w:color="auto" w:fill="auto"/>
            <w:noWrap/>
            <w:vAlign w:val="bottom"/>
            <w:hideMark/>
          </w:tcPr>
          <w:p w14:paraId="205E21DC" w14:textId="2F1D16B6" w:rsidR="00342937" w:rsidRPr="00F51942" w:rsidRDefault="00342937" w:rsidP="007F26DF">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hideMark/>
          </w:tcPr>
          <w:p w14:paraId="5645C099" w14:textId="09FD13B2" w:rsidR="00342937" w:rsidRPr="00F51942" w:rsidRDefault="00342937" w:rsidP="007F26DF">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hideMark/>
          </w:tcPr>
          <w:p w14:paraId="4CFA98F4" w14:textId="4CE94365" w:rsidR="00342937" w:rsidRPr="00F51942" w:rsidRDefault="00342937" w:rsidP="007F26DF">
            <w:pPr>
              <w:spacing w:after="0" w:line="240" w:lineRule="auto"/>
              <w:jc w:val="center"/>
              <w:rPr>
                <w:rFonts w:cs="Arial"/>
                <w:sz w:val="16"/>
                <w:szCs w:val="16"/>
              </w:rPr>
            </w:pPr>
            <w:r w:rsidRPr="00F51942">
              <w:rPr>
                <w:rFonts w:cs="Arial"/>
                <w:sz w:val="16"/>
                <w:szCs w:val="16"/>
              </w:rPr>
              <w:t>58%</w:t>
            </w:r>
          </w:p>
        </w:tc>
        <w:tc>
          <w:tcPr>
            <w:tcW w:w="1865" w:type="dxa"/>
            <w:shd w:val="clear" w:color="auto" w:fill="auto"/>
            <w:noWrap/>
            <w:vAlign w:val="bottom"/>
            <w:hideMark/>
          </w:tcPr>
          <w:p w14:paraId="44CAADA5" w14:textId="2BCB4838" w:rsidR="00342937" w:rsidRPr="00F51942" w:rsidRDefault="00342937" w:rsidP="007F26DF">
            <w:pPr>
              <w:spacing w:after="0" w:line="240" w:lineRule="auto"/>
              <w:jc w:val="center"/>
              <w:rPr>
                <w:rFonts w:cs="Arial"/>
                <w:sz w:val="16"/>
                <w:szCs w:val="16"/>
              </w:rPr>
            </w:pPr>
            <w:r w:rsidRPr="00F51942">
              <w:rPr>
                <w:rFonts w:cs="Arial"/>
                <w:sz w:val="16"/>
                <w:szCs w:val="16"/>
              </w:rPr>
              <w:t>$336</w:t>
            </w:r>
          </w:p>
        </w:tc>
        <w:tc>
          <w:tcPr>
            <w:tcW w:w="1865" w:type="dxa"/>
            <w:shd w:val="clear" w:color="auto" w:fill="auto"/>
            <w:noWrap/>
            <w:vAlign w:val="bottom"/>
            <w:hideMark/>
          </w:tcPr>
          <w:p w14:paraId="2E746716" w14:textId="309E4D9C" w:rsidR="00342937" w:rsidRPr="00F51942" w:rsidRDefault="00342937" w:rsidP="007F26DF">
            <w:pPr>
              <w:spacing w:after="0" w:line="240" w:lineRule="auto"/>
              <w:jc w:val="center"/>
              <w:rPr>
                <w:rFonts w:cs="Arial"/>
                <w:sz w:val="16"/>
                <w:szCs w:val="16"/>
              </w:rPr>
            </w:pPr>
            <w:r w:rsidRPr="00F51942">
              <w:rPr>
                <w:rFonts w:cs="Arial"/>
                <w:sz w:val="16"/>
                <w:szCs w:val="16"/>
              </w:rPr>
              <w:t>$402</w:t>
            </w:r>
          </w:p>
        </w:tc>
      </w:tr>
      <w:tr w:rsidR="00342937" w:rsidRPr="00F51942" w14:paraId="2EFFB592" w14:textId="77777777" w:rsidTr="00DA1B4E">
        <w:trPr>
          <w:trHeight w:val="228"/>
        </w:trPr>
        <w:tc>
          <w:tcPr>
            <w:tcW w:w="1555" w:type="dxa"/>
            <w:noWrap/>
            <w:hideMark/>
          </w:tcPr>
          <w:p w14:paraId="17DE2E38" w14:textId="77777777" w:rsidR="00342937" w:rsidRPr="00F51942" w:rsidRDefault="00342937" w:rsidP="007F26DF">
            <w:pPr>
              <w:spacing w:after="0" w:line="240" w:lineRule="auto"/>
              <w:rPr>
                <w:rFonts w:cs="Arial"/>
                <w:sz w:val="16"/>
                <w:szCs w:val="16"/>
              </w:rPr>
            </w:pPr>
            <w:r w:rsidRPr="00F51942">
              <w:rPr>
                <w:rFonts w:cs="Arial"/>
                <w:sz w:val="16"/>
                <w:szCs w:val="16"/>
              </w:rPr>
              <w:t>2013-14</w:t>
            </w:r>
          </w:p>
        </w:tc>
        <w:tc>
          <w:tcPr>
            <w:tcW w:w="1864" w:type="dxa"/>
            <w:shd w:val="clear" w:color="auto" w:fill="auto"/>
            <w:noWrap/>
            <w:vAlign w:val="bottom"/>
            <w:hideMark/>
          </w:tcPr>
          <w:p w14:paraId="419FCC19" w14:textId="4414152A" w:rsidR="00342937" w:rsidRPr="00F51942" w:rsidRDefault="00342937" w:rsidP="007F26DF">
            <w:pPr>
              <w:spacing w:after="0" w:line="240" w:lineRule="auto"/>
              <w:jc w:val="center"/>
              <w:rPr>
                <w:rFonts w:cs="Arial"/>
                <w:sz w:val="16"/>
                <w:szCs w:val="16"/>
              </w:rPr>
            </w:pPr>
            <w:r w:rsidRPr="00F51942">
              <w:rPr>
                <w:rFonts w:cs="Arial"/>
                <w:sz w:val="16"/>
                <w:szCs w:val="16"/>
              </w:rPr>
              <w:t>6.6</w:t>
            </w:r>
          </w:p>
        </w:tc>
        <w:tc>
          <w:tcPr>
            <w:tcW w:w="1865" w:type="dxa"/>
            <w:shd w:val="clear" w:color="auto" w:fill="auto"/>
            <w:noWrap/>
            <w:vAlign w:val="bottom"/>
            <w:hideMark/>
          </w:tcPr>
          <w:p w14:paraId="2A65A5F0" w14:textId="517CCEA3" w:rsidR="00342937" w:rsidRPr="00F51942" w:rsidRDefault="00342937" w:rsidP="007F26DF">
            <w:pPr>
              <w:spacing w:after="0" w:line="240" w:lineRule="auto"/>
              <w:jc w:val="center"/>
              <w:rPr>
                <w:rFonts w:cs="Arial"/>
                <w:sz w:val="16"/>
                <w:szCs w:val="16"/>
              </w:rPr>
            </w:pPr>
            <w:r w:rsidRPr="00F51942">
              <w:rPr>
                <w:rFonts w:cs="Arial"/>
                <w:sz w:val="16"/>
                <w:szCs w:val="16"/>
              </w:rPr>
              <w:t>1.4</w:t>
            </w:r>
          </w:p>
        </w:tc>
        <w:tc>
          <w:tcPr>
            <w:tcW w:w="1865" w:type="dxa"/>
            <w:shd w:val="clear" w:color="auto" w:fill="auto"/>
            <w:noWrap/>
            <w:vAlign w:val="bottom"/>
            <w:hideMark/>
          </w:tcPr>
          <w:p w14:paraId="189BAD46" w14:textId="3C103003" w:rsidR="00342937" w:rsidRPr="00F51942" w:rsidRDefault="00342937" w:rsidP="007F26DF">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hideMark/>
          </w:tcPr>
          <w:p w14:paraId="27531C0A" w14:textId="540EB30A" w:rsidR="00342937" w:rsidRPr="00F51942" w:rsidRDefault="00342937" w:rsidP="007F26DF">
            <w:pPr>
              <w:spacing w:after="0" w:line="240" w:lineRule="auto"/>
              <w:jc w:val="center"/>
              <w:rPr>
                <w:rFonts w:cs="Arial"/>
                <w:sz w:val="16"/>
                <w:szCs w:val="16"/>
              </w:rPr>
            </w:pPr>
            <w:r w:rsidRPr="00F51942">
              <w:rPr>
                <w:rFonts w:cs="Arial"/>
                <w:sz w:val="16"/>
                <w:szCs w:val="16"/>
              </w:rPr>
              <w:t>$388</w:t>
            </w:r>
          </w:p>
        </w:tc>
        <w:tc>
          <w:tcPr>
            <w:tcW w:w="1865" w:type="dxa"/>
            <w:shd w:val="clear" w:color="auto" w:fill="auto"/>
            <w:noWrap/>
            <w:vAlign w:val="bottom"/>
            <w:hideMark/>
          </w:tcPr>
          <w:p w14:paraId="3A677BA8" w14:textId="52F75934" w:rsidR="00342937" w:rsidRPr="00F51942" w:rsidRDefault="00342937" w:rsidP="007F26DF">
            <w:pPr>
              <w:spacing w:after="0" w:line="240" w:lineRule="auto"/>
              <w:jc w:val="center"/>
              <w:rPr>
                <w:rFonts w:cs="Arial"/>
                <w:sz w:val="16"/>
                <w:szCs w:val="16"/>
              </w:rPr>
            </w:pPr>
            <w:r w:rsidRPr="00F51942">
              <w:rPr>
                <w:rFonts w:cs="Arial"/>
                <w:sz w:val="16"/>
                <w:szCs w:val="16"/>
              </w:rPr>
              <w:t>$452</w:t>
            </w:r>
          </w:p>
        </w:tc>
      </w:tr>
      <w:tr w:rsidR="00342937" w:rsidRPr="00F51942" w14:paraId="184B3602" w14:textId="77777777" w:rsidTr="00DA1B4E">
        <w:trPr>
          <w:trHeight w:val="228"/>
        </w:trPr>
        <w:tc>
          <w:tcPr>
            <w:tcW w:w="1555" w:type="dxa"/>
            <w:noWrap/>
            <w:hideMark/>
          </w:tcPr>
          <w:p w14:paraId="22E57E34" w14:textId="77777777" w:rsidR="00342937" w:rsidRPr="00F51942" w:rsidRDefault="00342937" w:rsidP="007F26DF">
            <w:pPr>
              <w:spacing w:after="0" w:line="240" w:lineRule="auto"/>
              <w:rPr>
                <w:rFonts w:cs="Arial"/>
                <w:sz w:val="16"/>
                <w:szCs w:val="16"/>
              </w:rPr>
            </w:pPr>
            <w:r w:rsidRPr="00F51942">
              <w:rPr>
                <w:rFonts w:cs="Arial"/>
                <w:sz w:val="16"/>
                <w:szCs w:val="16"/>
              </w:rPr>
              <w:t>2014-15</w:t>
            </w:r>
          </w:p>
        </w:tc>
        <w:tc>
          <w:tcPr>
            <w:tcW w:w="1864" w:type="dxa"/>
            <w:shd w:val="clear" w:color="auto" w:fill="auto"/>
            <w:noWrap/>
            <w:vAlign w:val="bottom"/>
            <w:hideMark/>
          </w:tcPr>
          <w:p w14:paraId="59275466" w14:textId="7626002C" w:rsidR="00342937" w:rsidRPr="00F51942" w:rsidRDefault="00342937" w:rsidP="007F26DF">
            <w:pPr>
              <w:spacing w:after="0" w:line="240" w:lineRule="auto"/>
              <w:jc w:val="center"/>
              <w:rPr>
                <w:rFonts w:cs="Arial"/>
                <w:sz w:val="16"/>
                <w:szCs w:val="16"/>
              </w:rPr>
            </w:pPr>
            <w:r w:rsidRPr="00F51942">
              <w:rPr>
                <w:rFonts w:cs="Arial"/>
                <w:sz w:val="16"/>
                <w:szCs w:val="16"/>
              </w:rPr>
              <w:t>6.5</w:t>
            </w:r>
          </w:p>
        </w:tc>
        <w:tc>
          <w:tcPr>
            <w:tcW w:w="1865" w:type="dxa"/>
            <w:shd w:val="clear" w:color="auto" w:fill="auto"/>
            <w:noWrap/>
            <w:vAlign w:val="bottom"/>
            <w:hideMark/>
          </w:tcPr>
          <w:p w14:paraId="54DDC025" w14:textId="2AE1817C" w:rsidR="00342937" w:rsidRPr="00F51942" w:rsidRDefault="00342937" w:rsidP="007F26DF">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hideMark/>
          </w:tcPr>
          <w:p w14:paraId="5A212547" w14:textId="2831424C" w:rsidR="00342937" w:rsidRPr="00F51942" w:rsidRDefault="00342937" w:rsidP="007F26DF">
            <w:pPr>
              <w:spacing w:after="0" w:line="240" w:lineRule="auto"/>
              <w:jc w:val="center"/>
              <w:rPr>
                <w:rFonts w:cs="Arial"/>
                <w:sz w:val="16"/>
                <w:szCs w:val="16"/>
              </w:rPr>
            </w:pPr>
            <w:r w:rsidRPr="00F51942">
              <w:rPr>
                <w:rFonts w:cs="Arial"/>
                <w:sz w:val="16"/>
                <w:szCs w:val="16"/>
              </w:rPr>
              <w:t>59%</w:t>
            </w:r>
          </w:p>
        </w:tc>
        <w:tc>
          <w:tcPr>
            <w:tcW w:w="1865" w:type="dxa"/>
            <w:shd w:val="clear" w:color="auto" w:fill="auto"/>
            <w:noWrap/>
            <w:vAlign w:val="bottom"/>
            <w:hideMark/>
          </w:tcPr>
          <w:p w14:paraId="44A00CD4" w14:textId="04C925B2" w:rsidR="00342937" w:rsidRPr="00F51942" w:rsidRDefault="00342937" w:rsidP="007F26DF">
            <w:pPr>
              <w:spacing w:after="0" w:line="240" w:lineRule="auto"/>
              <w:jc w:val="center"/>
              <w:rPr>
                <w:rFonts w:cs="Arial"/>
                <w:sz w:val="16"/>
                <w:szCs w:val="16"/>
              </w:rPr>
            </w:pPr>
            <w:r w:rsidRPr="00F51942">
              <w:rPr>
                <w:rFonts w:cs="Arial"/>
                <w:sz w:val="16"/>
                <w:szCs w:val="16"/>
              </w:rPr>
              <w:t>$405</w:t>
            </w:r>
          </w:p>
        </w:tc>
        <w:tc>
          <w:tcPr>
            <w:tcW w:w="1865" w:type="dxa"/>
            <w:shd w:val="clear" w:color="auto" w:fill="auto"/>
            <w:noWrap/>
            <w:vAlign w:val="bottom"/>
            <w:hideMark/>
          </w:tcPr>
          <w:p w14:paraId="4B18FA68" w14:textId="33B7C71A" w:rsidR="00342937" w:rsidRPr="00F51942" w:rsidRDefault="00342937" w:rsidP="007F26DF">
            <w:pPr>
              <w:spacing w:after="0" w:line="240" w:lineRule="auto"/>
              <w:jc w:val="center"/>
              <w:rPr>
                <w:rFonts w:cs="Arial"/>
                <w:sz w:val="16"/>
                <w:szCs w:val="16"/>
              </w:rPr>
            </w:pPr>
            <w:r w:rsidRPr="00F51942">
              <w:rPr>
                <w:rFonts w:cs="Arial"/>
                <w:sz w:val="16"/>
                <w:szCs w:val="16"/>
              </w:rPr>
              <w:t>$461</w:t>
            </w:r>
          </w:p>
        </w:tc>
      </w:tr>
      <w:tr w:rsidR="00342937" w:rsidRPr="00F51942" w14:paraId="655EED5E" w14:textId="77777777" w:rsidTr="00DA1B4E">
        <w:trPr>
          <w:trHeight w:val="228"/>
        </w:trPr>
        <w:tc>
          <w:tcPr>
            <w:tcW w:w="1555" w:type="dxa"/>
            <w:noWrap/>
            <w:hideMark/>
          </w:tcPr>
          <w:p w14:paraId="1863B67B" w14:textId="77777777" w:rsidR="00342937" w:rsidRPr="00F51942" w:rsidRDefault="00342937" w:rsidP="007F26DF">
            <w:pPr>
              <w:spacing w:after="0" w:line="240" w:lineRule="auto"/>
              <w:rPr>
                <w:rFonts w:cs="Arial"/>
                <w:sz w:val="16"/>
                <w:szCs w:val="16"/>
              </w:rPr>
            </w:pPr>
            <w:r w:rsidRPr="00F51942">
              <w:rPr>
                <w:rFonts w:cs="Arial"/>
                <w:sz w:val="16"/>
                <w:szCs w:val="16"/>
              </w:rPr>
              <w:t>2015-16</w:t>
            </w:r>
          </w:p>
        </w:tc>
        <w:tc>
          <w:tcPr>
            <w:tcW w:w="1864" w:type="dxa"/>
            <w:shd w:val="clear" w:color="auto" w:fill="auto"/>
            <w:noWrap/>
            <w:vAlign w:val="bottom"/>
            <w:hideMark/>
          </w:tcPr>
          <w:p w14:paraId="445C58A9" w14:textId="2C5DF515" w:rsidR="00342937" w:rsidRPr="00F51942" w:rsidRDefault="00342937" w:rsidP="007F26DF">
            <w:pPr>
              <w:spacing w:after="0" w:line="240" w:lineRule="auto"/>
              <w:jc w:val="center"/>
              <w:rPr>
                <w:rFonts w:cs="Arial"/>
                <w:sz w:val="16"/>
                <w:szCs w:val="16"/>
              </w:rPr>
            </w:pPr>
            <w:r w:rsidRPr="00F51942">
              <w:rPr>
                <w:rFonts w:cs="Arial"/>
                <w:sz w:val="16"/>
                <w:szCs w:val="16"/>
              </w:rPr>
              <w:t>5.8</w:t>
            </w:r>
          </w:p>
        </w:tc>
        <w:tc>
          <w:tcPr>
            <w:tcW w:w="1865" w:type="dxa"/>
            <w:shd w:val="clear" w:color="auto" w:fill="auto"/>
            <w:noWrap/>
            <w:vAlign w:val="bottom"/>
            <w:hideMark/>
          </w:tcPr>
          <w:p w14:paraId="25C22C47" w14:textId="2B8FE8CB" w:rsidR="00342937" w:rsidRPr="00F51942" w:rsidRDefault="00342937" w:rsidP="007F26DF">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hideMark/>
          </w:tcPr>
          <w:p w14:paraId="25297450" w14:textId="4AE27622" w:rsidR="00342937" w:rsidRPr="00F51942" w:rsidRDefault="00342937" w:rsidP="007F26DF">
            <w:pPr>
              <w:spacing w:after="0" w:line="240" w:lineRule="auto"/>
              <w:jc w:val="center"/>
              <w:rPr>
                <w:rFonts w:cs="Arial"/>
                <w:sz w:val="16"/>
                <w:szCs w:val="16"/>
              </w:rPr>
            </w:pPr>
            <w:r w:rsidRPr="00F51942">
              <w:rPr>
                <w:rFonts w:cs="Arial"/>
                <w:sz w:val="16"/>
                <w:szCs w:val="16"/>
              </w:rPr>
              <w:t>53%</w:t>
            </w:r>
          </w:p>
        </w:tc>
        <w:tc>
          <w:tcPr>
            <w:tcW w:w="1865" w:type="dxa"/>
            <w:shd w:val="clear" w:color="auto" w:fill="auto"/>
            <w:noWrap/>
            <w:vAlign w:val="bottom"/>
            <w:hideMark/>
          </w:tcPr>
          <w:p w14:paraId="425FF6B5" w14:textId="6CDACDA4" w:rsidR="00342937" w:rsidRPr="00F51942" w:rsidRDefault="00342937" w:rsidP="007F26DF">
            <w:pPr>
              <w:spacing w:after="0" w:line="240" w:lineRule="auto"/>
              <w:jc w:val="center"/>
              <w:rPr>
                <w:rFonts w:cs="Arial"/>
                <w:sz w:val="16"/>
                <w:szCs w:val="16"/>
              </w:rPr>
            </w:pPr>
            <w:r w:rsidRPr="00F51942">
              <w:rPr>
                <w:rFonts w:cs="Arial"/>
                <w:sz w:val="16"/>
                <w:szCs w:val="16"/>
              </w:rPr>
              <w:t>$402</w:t>
            </w:r>
          </w:p>
        </w:tc>
        <w:tc>
          <w:tcPr>
            <w:tcW w:w="1865" w:type="dxa"/>
            <w:shd w:val="clear" w:color="auto" w:fill="auto"/>
            <w:noWrap/>
            <w:vAlign w:val="bottom"/>
            <w:hideMark/>
          </w:tcPr>
          <w:p w14:paraId="768848D4" w14:textId="210FFDDF" w:rsidR="00342937" w:rsidRPr="00F51942" w:rsidRDefault="00342937" w:rsidP="007F26DF">
            <w:pPr>
              <w:spacing w:after="0" w:line="240" w:lineRule="auto"/>
              <w:jc w:val="center"/>
              <w:rPr>
                <w:rFonts w:cs="Arial"/>
                <w:sz w:val="16"/>
                <w:szCs w:val="16"/>
              </w:rPr>
            </w:pPr>
            <w:r w:rsidRPr="00F51942">
              <w:rPr>
                <w:rFonts w:cs="Arial"/>
                <w:sz w:val="16"/>
                <w:szCs w:val="16"/>
              </w:rPr>
              <w:t>$452</w:t>
            </w:r>
          </w:p>
        </w:tc>
      </w:tr>
      <w:tr w:rsidR="00342937" w:rsidRPr="00F51942" w14:paraId="1E6E5548" w14:textId="77777777" w:rsidTr="00DA1B4E">
        <w:trPr>
          <w:trHeight w:val="228"/>
        </w:trPr>
        <w:tc>
          <w:tcPr>
            <w:tcW w:w="1555" w:type="dxa"/>
            <w:noWrap/>
            <w:hideMark/>
          </w:tcPr>
          <w:p w14:paraId="05C50ED6" w14:textId="77777777" w:rsidR="00342937" w:rsidRPr="00F51942" w:rsidRDefault="00342937" w:rsidP="007F26DF">
            <w:pPr>
              <w:spacing w:after="0" w:line="240" w:lineRule="auto"/>
              <w:rPr>
                <w:rFonts w:cs="Arial"/>
                <w:sz w:val="16"/>
                <w:szCs w:val="16"/>
              </w:rPr>
            </w:pPr>
            <w:r w:rsidRPr="00F51942">
              <w:rPr>
                <w:rFonts w:cs="Arial"/>
                <w:sz w:val="16"/>
                <w:szCs w:val="16"/>
              </w:rPr>
              <w:t>2016-17</w:t>
            </w:r>
          </w:p>
        </w:tc>
        <w:tc>
          <w:tcPr>
            <w:tcW w:w="1864" w:type="dxa"/>
            <w:shd w:val="clear" w:color="auto" w:fill="auto"/>
            <w:noWrap/>
            <w:vAlign w:val="bottom"/>
            <w:hideMark/>
          </w:tcPr>
          <w:p w14:paraId="73D6D97E" w14:textId="7D8B200F" w:rsidR="00342937" w:rsidRPr="00F51942" w:rsidRDefault="00342937" w:rsidP="007F26DF">
            <w:pPr>
              <w:spacing w:after="0" w:line="240" w:lineRule="auto"/>
              <w:jc w:val="center"/>
              <w:rPr>
                <w:rFonts w:cs="Arial"/>
                <w:sz w:val="16"/>
                <w:szCs w:val="16"/>
              </w:rPr>
            </w:pPr>
            <w:r w:rsidRPr="00F51942">
              <w:rPr>
                <w:rFonts w:cs="Arial"/>
                <w:sz w:val="16"/>
                <w:szCs w:val="16"/>
              </w:rPr>
              <w:t>6.5</w:t>
            </w:r>
          </w:p>
        </w:tc>
        <w:tc>
          <w:tcPr>
            <w:tcW w:w="1865" w:type="dxa"/>
            <w:shd w:val="clear" w:color="auto" w:fill="auto"/>
            <w:noWrap/>
            <w:vAlign w:val="bottom"/>
            <w:hideMark/>
          </w:tcPr>
          <w:p w14:paraId="1462A7FE" w14:textId="5D59EDA9" w:rsidR="00342937" w:rsidRPr="00F51942" w:rsidRDefault="00342937" w:rsidP="007F26DF">
            <w:pPr>
              <w:spacing w:after="0" w:line="240" w:lineRule="auto"/>
              <w:jc w:val="center"/>
              <w:rPr>
                <w:rFonts w:cs="Arial"/>
                <w:sz w:val="16"/>
                <w:szCs w:val="16"/>
              </w:rPr>
            </w:pPr>
            <w:r w:rsidRPr="00F51942">
              <w:rPr>
                <w:rFonts w:cs="Arial"/>
                <w:sz w:val="16"/>
                <w:szCs w:val="16"/>
              </w:rPr>
              <w:t>1.6</w:t>
            </w:r>
          </w:p>
        </w:tc>
        <w:tc>
          <w:tcPr>
            <w:tcW w:w="1865" w:type="dxa"/>
            <w:shd w:val="clear" w:color="auto" w:fill="auto"/>
            <w:noWrap/>
            <w:vAlign w:val="bottom"/>
            <w:hideMark/>
          </w:tcPr>
          <w:p w14:paraId="27D3806F" w14:textId="5DFF634E" w:rsidR="00342937" w:rsidRPr="00F51942" w:rsidRDefault="00342937" w:rsidP="007F26DF">
            <w:pPr>
              <w:spacing w:after="0" w:line="240" w:lineRule="auto"/>
              <w:jc w:val="center"/>
              <w:rPr>
                <w:rFonts w:cs="Arial"/>
                <w:sz w:val="16"/>
                <w:szCs w:val="16"/>
              </w:rPr>
            </w:pPr>
            <w:r w:rsidRPr="00F51942">
              <w:rPr>
                <w:rFonts w:cs="Arial"/>
                <w:sz w:val="16"/>
                <w:szCs w:val="16"/>
              </w:rPr>
              <w:t>65%</w:t>
            </w:r>
          </w:p>
        </w:tc>
        <w:tc>
          <w:tcPr>
            <w:tcW w:w="1865" w:type="dxa"/>
            <w:shd w:val="clear" w:color="auto" w:fill="auto"/>
            <w:noWrap/>
            <w:vAlign w:val="bottom"/>
            <w:hideMark/>
          </w:tcPr>
          <w:p w14:paraId="77F2EEE6" w14:textId="29918B4B" w:rsidR="00342937" w:rsidRPr="00F51942" w:rsidRDefault="00342937" w:rsidP="007F26DF">
            <w:pPr>
              <w:spacing w:after="0" w:line="240" w:lineRule="auto"/>
              <w:jc w:val="center"/>
              <w:rPr>
                <w:rFonts w:cs="Arial"/>
                <w:sz w:val="16"/>
                <w:szCs w:val="16"/>
              </w:rPr>
            </w:pPr>
            <w:r w:rsidRPr="00F51942">
              <w:rPr>
                <w:rFonts w:cs="Arial"/>
                <w:sz w:val="16"/>
                <w:szCs w:val="16"/>
              </w:rPr>
              <w:t>$335</w:t>
            </w:r>
          </w:p>
        </w:tc>
        <w:tc>
          <w:tcPr>
            <w:tcW w:w="1865" w:type="dxa"/>
            <w:shd w:val="clear" w:color="auto" w:fill="auto"/>
            <w:noWrap/>
            <w:vAlign w:val="bottom"/>
            <w:hideMark/>
          </w:tcPr>
          <w:p w14:paraId="3DC3DFD2" w14:textId="4F997B8F" w:rsidR="00342937" w:rsidRPr="00F51942" w:rsidRDefault="00342937" w:rsidP="007F26DF">
            <w:pPr>
              <w:spacing w:after="0" w:line="240" w:lineRule="auto"/>
              <w:jc w:val="center"/>
              <w:rPr>
                <w:rFonts w:cs="Arial"/>
                <w:sz w:val="16"/>
                <w:szCs w:val="16"/>
              </w:rPr>
            </w:pPr>
            <w:r w:rsidRPr="00F51942">
              <w:rPr>
                <w:rFonts w:cs="Arial"/>
                <w:sz w:val="16"/>
                <w:szCs w:val="16"/>
              </w:rPr>
              <w:t>$371</w:t>
            </w:r>
          </w:p>
        </w:tc>
      </w:tr>
      <w:tr w:rsidR="00342937" w:rsidRPr="00F51942" w14:paraId="54E1B1F5" w14:textId="77777777" w:rsidTr="00DA1B4E">
        <w:trPr>
          <w:trHeight w:val="228"/>
        </w:trPr>
        <w:tc>
          <w:tcPr>
            <w:tcW w:w="1555" w:type="dxa"/>
            <w:noWrap/>
            <w:hideMark/>
          </w:tcPr>
          <w:p w14:paraId="09CA6468" w14:textId="77777777" w:rsidR="00342937" w:rsidRPr="00F51942" w:rsidRDefault="00342937" w:rsidP="007F26DF">
            <w:pPr>
              <w:spacing w:after="0" w:line="240" w:lineRule="auto"/>
              <w:rPr>
                <w:rFonts w:cs="Arial"/>
                <w:sz w:val="16"/>
                <w:szCs w:val="16"/>
              </w:rPr>
            </w:pPr>
            <w:r w:rsidRPr="00F51942">
              <w:rPr>
                <w:rFonts w:cs="Arial"/>
                <w:sz w:val="16"/>
                <w:szCs w:val="16"/>
              </w:rPr>
              <w:t>2017-18</w:t>
            </w:r>
          </w:p>
        </w:tc>
        <w:tc>
          <w:tcPr>
            <w:tcW w:w="1864" w:type="dxa"/>
            <w:shd w:val="clear" w:color="auto" w:fill="auto"/>
            <w:noWrap/>
            <w:vAlign w:val="bottom"/>
            <w:hideMark/>
          </w:tcPr>
          <w:p w14:paraId="347A9491" w14:textId="4E260972" w:rsidR="00342937" w:rsidRPr="00F51942" w:rsidRDefault="00342937" w:rsidP="007F26DF">
            <w:pPr>
              <w:spacing w:after="0" w:line="240" w:lineRule="auto"/>
              <w:jc w:val="center"/>
              <w:rPr>
                <w:rFonts w:cs="Arial"/>
                <w:sz w:val="16"/>
                <w:szCs w:val="16"/>
              </w:rPr>
            </w:pPr>
            <w:r w:rsidRPr="00F51942">
              <w:rPr>
                <w:rFonts w:cs="Arial"/>
                <w:sz w:val="16"/>
                <w:szCs w:val="16"/>
              </w:rPr>
              <w:t>6.1</w:t>
            </w:r>
          </w:p>
        </w:tc>
        <w:tc>
          <w:tcPr>
            <w:tcW w:w="1865" w:type="dxa"/>
            <w:shd w:val="clear" w:color="auto" w:fill="auto"/>
            <w:noWrap/>
            <w:vAlign w:val="bottom"/>
            <w:hideMark/>
          </w:tcPr>
          <w:p w14:paraId="5DA24DA6" w14:textId="244534DB" w:rsidR="00342937" w:rsidRPr="00F51942" w:rsidRDefault="00342937" w:rsidP="007F26DF">
            <w:pPr>
              <w:spacing w:after="0" w:line="240" w:lineRule="auto"/>
              <w:jc w:val="center"/>
              <w:rPr>
                <w:rFonts w:cs="Arial"/>
                <w:sz w:val="16"/>
                <w:szCs w:val="16"/>
              </w:rPr>
            </w:pPr>
            <w:r w:rsidRPr="00F51942">
              <w:rPr>
                <w:rFonts w:cs="Arial"/>
                <w:sz w:val="16"/>
                <w:szCs w:val="16"/>
              </w:rPr>
              <w:t>1.5</w:t>
            </w:r>
          </w:p>
        </w:tc>
        <w:tc>
          <w:tcPr>
            <w:tcW w:w="1865" w:type="dxa"/>
            <w:shd w:val="clear" w:color="auto" w:fill="auto"/>
            <w:noWrap/>
            <w:vAlign w:val="bottom"/>
            <w:hideMark/>
          </w:tcPr>
          <w:p w14:paraId="3689C461" w14:textId="0E097241" w:rsidR="00342937" w:rsidRPr="00F51942" w:rsidRDefault="00342937" w:rsidP="007F26DF">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hideMark/>
          </w:tcPr>
          <w:p w14:paraId="5E3F865E" w14:textId="1B70E009" w:rsidR="00342937" w:rsidRPr="00F51942" w:rsidRDefault="00342937" w:rsidP="007F26DF">
            <w:pPr>
              <w:spacing w:after="0" w:line="240" w:lineRule="auto"/>
              <w:jc w:val="center"/>
              <w:rPr>
                <w:rFonts w:cs="Arial"/>
                <w:sz w:val="16"/>
                <w:szCs w:val="16"/>
              </w:rPr>
            </w:pPr>
            <w:r w:rsidRPr="00F51942">
              <w:rPr>
                <w:rFonts w:cs="Arial"/>
                <w:sz w:val="16"/>
                <w:szCs w:val="16"/>
              </w:rPr>
              <w:t>$373</w:t>
            </w:r>
          </w:p>
        </w:tc>
        <w:tc>
          <w:tcPr>
            <w:tcW w:w="1865" w:type="dxa"/>
            <w:shd w:val="clear" w:color="auto" w:fill="auto"/>
            <w:noWrap/>
            <w:vAlign w:val="bottom"/>
            <w:hideMark/>
          </w:tcPr>
          <w:p w14:paraId="4612A8C7" w14:textId="544F8A7E" w:rsidR="00342937" w:rsidRPr="00F51942" w:rsidRDefault="00342937" w:rsidP="007F26DF">
            <w:pPr>
              <w:spacing w:after="0" w:line="240" w:lineRule="auto"/>
              <w:jc w:val="center"/>
              <w:rPr>
                <w:rFonts w:cs="Arial"/>
                <w:sz w:val="16"/>
                <w:szCs w:val="16"/>
              </w:rPr>
            </w:pPr>
            <w:r w:rsidRPr="00F51942">
              <w:rPr>
                <w:rFonts w:cs="Arial"/>
                <w:sz w:val="16"/>
                <w:szCs w:val="16"/>
              </w:rPr>
              <w:t>$405</w:t>
            </w:r>
          </w:p>
        </w:tc>
      </w:tr>
      <w:tr w:rsidR="00342937" w:rsidRPr="00F51942" w14:paraId="7943DB6C" w14:textId="77777777" w:rsidTr="00DA1B4E">
        <w:trPr>
          <w:trHeight w:val="228"/>
        </w:trPr>
        <w:tc>
          <w:tcPr>
            <w:tcW w:w="1555" w:type="dxa"/>
            <w:noWrap/>
            <w:hideMark/>
          </w:tcPr>
          <w:p w14:paraId="7174F1C5" w14:textId="77777777" w:rsidR="00342937" w:rsidRPr="00F51942" w:rsidRDefault="00342937" w:rsidP="007F26DF">
            <w:pPr>
              <w:spacing w:after="0" w:line="240" w:lineRule="auto"/>
              <w:rPr>
                <w:rFonts w:cs="Arial"/>
                <w:sz w:val="16"/>
                <w:szCs w:val="16"/>
              </w:rPr>
            </w:pPr>
            <w:r w:rsidRPr="00F51942">
              <w:rPr>
                <w:rFonts w:cs="Arial"/>
                <w:sz w:val="16"/>
                <w:szCs w:val="16"/>
              </w:rPr>
              <w:t>2018-19</w:t>
            </w:r>
          </w:p>
        </w:tc>
        <w:tc>
          <w:tcPr>
            <w:tcW w:w="1864" w:type="dxa"/>
            <w:shd w:val="clear" w:color="auto" w:fill="auto"/>
            <w:noWrap/>
            <w:vAlign w:val="bottom"/>
            <w:hideMark/>
          </w:tcPr>
          <w:p w14:paraId="2E6C16BE" w14:textId="0A80D9B8" w:rsidR="00342937" w:rsidRPr="00F51942" w:rsidRDefault="00342937" w:rsidP="007F26DF">
            <w:pPr>
              <w:spacing w:after="0" w:line="240" w:lineRule="auto"/>
              <w:jc w:val="center"/>
              <w:rPr>
                <w:rFonts w:cs="Arial"/>
                <w:sz w:val="16"/>
                <w:szCs w:val="16"/>
              </w:rPr>
            </w:pPr>
            <w:r w:rsidRPr="00F51942">
              <w:rPr>
                <w:rFonts w:cs="Arial"/>
                <w:sz w:val="16"/>
                <w:szCs w:val="16"/>
              </w:rPr>
              <w:t>6.4</w:t>
            </w:r>
          </w:p>
        </w:tc>
        <w:tc>
          <w:tcPr>
            <w:tcW w:w="1865" w:type="dxa"/>
            <w:shd w:val="clear" w:color="auto" w:fill="auto"/>
            <w:noWrap/>
            <w:vAlign w:val="bottom"/>
            <w:hideMark/>
          </w:tcPr>
          <w:p w14:paraId="03B13A63" w14:textId="0C2D286F" w:rsidR="00342937" w:rsidRPr="00F51942" w:rsidRDefault="00342937" w:rsidP="007F26DF">
            <w:pPr>
              <w:spacing w:after="0" w:line="240" w:lineRule="auto"/>
              <w:jc w:val="center"/>
              <w:rPr>
                <w:rFonts w:cs="Arial"/>
                <w:sz w:val="16"/>
                <w:szCs w:val="16"/>
              </w:rPr>
            </w:pPr>
            <w:r w:rsidRPr="00F51942">
              <w:rPr>
                <w:rFonts w:cs="Arial"/>
                <w:sz w:val="16"/>
                <w:szCs w:val="16"/>
              </w:rPr>
              <w:t>1.7</w:t>
            </w:r>
          </w:p>
        </w:tc>
        <w:tc>
          <w:tcPr>
            <w:tcW w:w="1865" w:type="dxa"/>
            <w:shd w:val="clear" w:color="auto" w:fill="auto"/>
            <w:noWrap/>
            <w:vAlign w:val="bottom"/>
            <w:hideMark/>
          </w:tcPr>
          <w:p w14:paraId="4119A6C1" w14:textId="3B74F3D4" w:rsidR="00342937" w:rsidRPr="00F51942" w:rsidRDefault="00342937" w:rsidP="007F26DF">
            <w:pPr>
              <w:spacing w:after="0" w:line="240" w:lineRule="auto"/>
              <w:jc w:val="center"/>
              <w:rPr>
                <w:rFonts w:cs="Arial"/>
                <w:sz w:val="16"/>
                <w:szCs w:val="16"/>
              </w:rPr>
            </w:pPr>
            <w:r w:rsidRPr="00F51942">
              <w:rPr>
                <w:rFonts w:cs="Arial"/>
                <w:sz w:val="16"/>
                <w:szCs w:val="16"/>
              </w:rPr>
              <w:t>65%</w:t>
            </w:r>
          </w:p>
        </w:tc>
        <w:tc>
          <w:tcPr>
            <w:tcW w:w="1865" w:type="dxa"/>
            <w:shd w:val="clear" w:color="auto" w:fill="auto"/>
            <w:noWrap/>
            <w:vAlign w:val="bottom"/>
            <w:hideMark/>
          </w:tcPr>
          <w:p w14:paraId="101F1C33" w14:textId="10BAED20" w:rsidR="00342937" w:rsidRPr="00F51942" w:rsidRDefault="00342937" w:rsidP="007F26DF">
            <w:pPr>
              <w:spacing w:after="0" w:line="240" w:lineRule="auto"/>
              <w:jc w:val="center"/>
              <w:rPr>
                <w:rFonts w:cs="Arial"/>
                <w:sz w:val="16"/>
                <w:szCs w:val="16"/>
              </w:rPr>
            </w:pPr>
            <w:r w:rsidRPr="00F51942">
              <w:rPr>
                <w:rFonts w:cs="Arial"/>
                <w:sz w:val="16"/>
                <w:szCs w:val="16"/>
              </w:rPr>
              <w:t>$514</w:t>
            </w:r>
          </w:p>
        </w:tc>
        <w:tc>
          <w:tcPr>
            <w:tcW w:w="1865" w:type="dxa"/>
            <w:shd w:val="clear" w:color="auto" w:fill="auto"/>
            <w:noWrap/>
            <w:vAlign w:val="bottom"/>
            <w:hideMark/>
          </w:tcPr>
          <w:p w14:paraId="14897B17" w14:textId="6E27A7AF" w:rsidR="00342937" w:rsidRPr="00F51942" w:rsidRDefault="00342937" w:rsidP="007F26DF">
            <w:pPr>
              <w:spacing w:after="0" w:line="240" w:lineRule="auto"/>
              <w:jc w:val="center"/>
              <w:rPr>
                <w:rFonts w:cs="Arial"/>
                <w:sz w:val="16"/>
                <w:szCs w:val="16"/>
              </w:rPr>
            </w:pPr>
            <w:r w:rsidRPr="00F51942">
              <w:rPr>
                <w:rFonts w:cs="Arial"/>
                <w:sz w:val="16"/>
                <w:szCs w:val="16"/>
              </w:rPr>
              <w:t>$550</w:t>
            </w:r>
          </w:p>
        </w:tc>
      </w:tr>
      <w:tr w:rsidR="00342937" w:rsidRPr="00F51942" w14:paraId="2776F555" w14:textId="77777777" w:rsidTr="00DA1B4E">
        <w:trPr>
          <w:trHeight w:val="228"/>
        </w:trPr>
        <w:tc>
          <w:tcPr>
            <w:tcW w:w="1555" w:type="dxa"/>
            <w:noWrap/>
          </w:tcPr>
          <w:p w14:paraId="3B45B5AC" w14:textId="77777777" w:rsidR="00342937" w:rsidRPr="00F51942" w:rsidRDefault="00342937" w:rsidP="007F26DF">
            <w:pPr>
              <w:spacing w:after="0" w:line="240" w:lineRule="auto"/>
              <w:rPr>
                <w:rFonts w:cs="Arial"/>
                <w:sz w:val="16"/>
                <w:szCs w:val="16"/>
              </w:rPr>
            </w:pPr>
            <w:r w:rsidRPr="00F51942">
              <w:rPr>
                <w:rFonts w:cs="Arial"/>
                <w:sz w:val="16"/>
                <w:szCs w:val="16"/>
              </w:rPr>
              <w:t>2019-20</w:t>
            </w:r>
          </w:p>
        </w:tc>
        <w:tc>
          <w:tcPr>
            <w:tcW w:w="1864" w:type="dxa"/>
            <w:shd w:val="clear" w:color="auto" w:fill="auto"/>
            <w:noWrap/>
            <w:vAlign w:val="bottom"/>
          </w:tcPr>
          <w:p w14:paraId="7C574FA3" w14:textId="0258D439" w:rsidR="00342937" w:rsidRPr="00F51942" w:rsidRDefault="00342937" w:rsidP="007F26DF">
            <w:pPr>
              <w:spacing w:after="0" w:line="240" w:lineRule="auto"/>
              <w:jc w:val="center"/>
              <w:rPr>
                <w:rFonts w:cs="Arial"/>
                <w:sz w:val="16"/>
                <w:szCs w:val="16"/>
              </w:rPr>
            </w:pPr>
            <w:r w:rsidRPr="00F51942">
              <w:rPr>
                <w:rFonts w:cs="Arial"/>
                <w:sz w:val="16"/>
                <w:szCs w:val="16"/>
              </w:rPr>
              <w:t>6.3</w:t>
            </w:r>
          </w:p>
        </w:tc>
        <w:tc>
          <w:tcPr>
            <w:tcW w:w="1865" w:type="dxa"/>
            <w:shd w:val="clear" w:color="auto" w:fill="auto"/>
            <w:noWrap/>
            <w:vAlign w:val="bottom"/>
          </w:tcPr>
          <w:p w14:paraId="3C971D58" w14:textId="24D234B3" w:rsidR="00342937" w:rsidRPr="00F51942" w:rsidRDefault="00342937" w:rsidP="007F26DF">
            <w:pPr>
              <w:spacing w:after="0" w:line="240" w:lineRule="auto"/>
              <w:jc w:val="center"/>
              <w:rPr>
                <w:rFonts w:cs="Arial"/>
                <w:sz w:val="16"/>
                <w:szCs w:val="16"/>
              </w:rPr>
            </w:pPr>
            <w:r w:rsidRPr="00F51942">
              <w:rPr>
                <w:rFonts w:cs="Arial"/>
                <w:sz w:val="16"/>
                <w:szCs w:val="16"/>
              </w:rPr>
              <w:t>1.4</w:t>
            </w:r>
          </w:p>
        </w:tc>
        <w:tc>
          <w:tcPr>
            <w:tcW w:w="1865" w:type="dxa"/>
            <w:shd w:val="clear" w:color="auto" w:fill="auto"/>
            <w:noWrap/>
            <w:vAlign w:val="bottom"/>
          </w:tcPr>
          <w:p w14:paraId="0C4DA000" w14:textId="2F3C6E07" w:rsidR="00342937" w:rsidRPr="00F51942" w:rsidRDefault="00342937" w:rsidP="007F26DF">
            <w:pPr>
              <w:spacing w:after="0" w:line="240" w:lineRule="auto"/>
              <w:jc w:val="center"/>
              <w:rPr>
                <w:rFonts w:cs="Arial"/>
                <w:sz w:val="16"/>
                <w:szCs w:val="16"/>
              </w:rPr>
            </w:pPr>
            <w:r w:rsidRPr="00F51942">
              <w:rPr>
                <w:rFonts w:cs="Arial"/>
                <w:sz w:val="16"/>
                <w:szCs w:val="16"/>
              </w:rPr>
              <w:t>61%</w:t>
            </w:r>
          </w:p>
        </w:tc>
        <w:tc>
          <w:tcPr>
            <w:tcW w:w="1865" w:type="dxa"/>
            <w:shd w:val="clear" w:color="auto" w:fill="auto"/>
            <w:noWrap/>
            <w:vAlign w:val="bottom"/>
          </w:tcPr>
          <w:p w14:paraId="18FFCA1D" w14:textId="3C55D976" w:rsidR="00342937" w:rsidRPr="00F51942" w:rsidRDefault="00342937" w:rsidP="007F26DF">
            <w:pPr>
              <w:spacing w:after="0" w:line="240" w:lineRule="auto"/>
              <w:jc w:val="center"/>
              <w:rPr>
                <w:rFonts w:cs="Arial"/>
                <w:sz w:val="16"/>
                <w:szCs w:val="16"/>
              </w:rPr>
            </w:pPr>
            <w:r w:rsidRPr="00F51942">
              <w:rPr>
                <w:rFonts w:cs="Arial"/>
                <w:sz w:val="16"/>
                <w:szCs w:val="16"/>
              </w:rPr>
              <w:t>$495</w:t>
            </w:r>
          </w:p>
        </w:tc>
        <w:tc>
          <w:tcPr>
            <w:tcW w:w="1865" w:type="dxa"/>
            <w:shd w:val="clear" w:color="auto" w:fill="auto"/>
            <w:noWrap/>
            <w:vAlign w:val="bottom"/>
          </w:tcPr>
          <w:p w14:paraId="27F97129" w14:textId="44845251" w:rsidR="00342937" w:rsidRPr="00F51942" w:rsidRDefault="00342937" w:rsidP="007F26DF">
            <w:pPr>
              <w:spacing w:after="0" w:line="240" w:lineRule="auto"/>
              <w:jc w:val="center"/>
              <w:rPr>
                <w:rFonts w:cs="Arial"/>
                <w:sz w:val="16"/>
                <w:szCs w:val="16"/>
              </w:rPr>
            </w:pPr>
            <w:r w:rsidRPr="00F51942">
              <w:rPr>
                <w:rFonts w:cs="Arial"/>
                <w:sz w:val="16"/>
                <w:szCs w:val="16"/>
              </w:rPr>
              <w:t>$523</w:t>
            </w:r>
          </w:p>
        </w:tc>
      </w:tr>
      <w:tr w:rsidR="00342937" w:rsidRPr="00F51942" w14:paraId="22070FC4" w14:textId="77777777" w:rsidTr="00342937">
        <w:trPr>
          <w:trHeight w:val="228"/>
        </w:trPr>
        <w:tc>
          <w:tcPr>
            <w:tcW w:w="1555" w:type="dxa"/>
            <w:noWrap/>
            <w:hideMark/>
          </w:tcPr>
          <w:p w14:paraId="19AE83A4" w14:textId="77777777" w:rsidR="00342937" w:rsidRPr="00F51942" w:rsidRDefault="00342937" w:rsidP="007F26DF">
            <w:pPr>
              <w:spacing w:after="0" w:line="240" w:lineRule="auto"/>
              <w:rPr>
                <w:rFonts w:cs="Arial"/>
                <w:sz w:val="16"/>
                <w:szCs w:val="16"/>
              </w:rPr>
            </w:pPr>
            <w:r w:rsidRPr="00F51942">
              <w:rPr>
                <w:rFonts w:cs="Arial"/>
                <w:sz w:val="16"/>
                <w:szCs w:val="16"/>
              </w:rPr>
              <w:t>2020-21</w:t>
            </w:r>
          </w:p>
        </w:tc>
        <w:tc>
          <w:tcPr>
            <w:tcW w:w="1864" w:type="dxa"/>
            <w:shd w:val="clear" w:color="auto" w:fill="auto"/>
            <w:noWrap/>
            <w:vAlign w:val="bottom"/>
            <w:hideMark/>
          </w:tcPr>
          <w:p w14:paraId="56FCE22D" w14:textId="2356CE16" w:rsidR="00342937" w:rsidRPr="00F51942" w:rsidRDefault="00342937" w:rsidP="007F26DF">
            <w:pPr>
              <w:spacing w:after="0" w:line="240" w:lineRule="auto"/>
              <w:jc w:val="center"/>
              <w:rPr>
                <w:rFonts w:cs="Arial"/>
                <w:sz w:val="16"/>
                <w:szCs w:val="16"/>
              </w:rPr>
            </w:pPr>
            <w:r w:rsidRPr="00F51942">
              <w:rPr>
                <w:rFonts w:cs="Arial"/>
                <w:sz w:val="16"/>
                <w:szCs w:val="16"/>
              </w:rPr>
              <w:t>6.5</w:t>
            </w:r>
          </w:p>
        </w:tc>
        <w:tc>
          <w:tcPr>
            <w:tcW w:w="1865" w:type="dxa"/>
            <w:shd w:val="clear" w:color="auto" w:fill="auto"/>
            <w:noWrap/>
            <w:vAlign w:val="bottom"/>
            <w:hideMark/>
          </w:tcPr>
          <w:p w14:paraId="3E7DA9A5" w14:textId="542CE19B" w:rsidR="00342937" w:rsidRPr="00F51942" w:rsidRDefault="00342937" w:rsidP="007F26DF">
            <w:pPr>
              <w:spacing w:after="0" w:line="240" w:lineRule="auto"/>
              <w:jc w:val="center"/>
              <w:rPr>
                <w:rFonts w:cs="Arial"/>
                <w:sz w:val="16"/>
                <w:szCs w:val="16"/>
              </w:rPr>
            </w:pPr>
            <w:r w:rsidRPr="00F51942">
              <w:rPr>
                <w:rFonts w:cs="Arial"/>
                <w:sz w:val="16"/>
                <w:szCs w:val="16"/>
              </w:rPr>
              <w:t>1.7</w:t>
            </w:r>
          </w:p>
        </w:tc>
        <w:tc>
          <w:tcPr>
            <w:tcW w:w="1865" w:type="dxa"/>
            <w:shd w:val="clear" w:color="auto" w:fill="auto"/>
            <w:noWrap/>
            <w:vAlign w:val="bottom"/>
            <w:hideMark/>
          </w:tcPr>
          <w:p w14:paraId="75E1FBD9" w14:textId="58D7D950" w:rsidR="00342937" w:rsidRPr="00F51942" w:rsidRDefault="00342937" w:rsidP="007F26DF">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hideMark/>
          </w:tcPr>
          <w:p w14:paraId="7987BD06" w14:textId="6BB8C261" w:rsidR="00342937" w:rsidRPr="00F51942" w:rsidRDefault="00342937" w:rsidP="007F26DF">
            <w:pPr>
              <w:spacing w:after="0" w:line="240" w:lineRule="auto"/>
              <w:jc w:val="center"/>
              <w:rPr>
                <w:rFonts w:cs="Arial"/>
                <w:sz w:val="16"/>
                <w:szCs w:val="16"/>
              </w:rPr>
            </w:pPr>
            <w:r w:rsidRPr="00F51942">
              <w:rPr>
                <w:rFonts w:cs="Arial"/>
                <w:sz w:val="16"/>
                <w:szCs w:val="16"/>
              </w:rPr>
              <w:t>$430</w:t>
            </w:r>
          </w:p>
        </w:tc>
        <w:tc>
          <w:tcPr>
            <w:tcW w:w="1865" w:type="dxa"/>
            <w:shd w:val="clear" w:color="auto" w:fill="auto"/>
            <w:noWrap/>
            <w:vAlign w:val="bottom"/>
            <w:hideMark/>
          </w:tcPr>
          <w:p w14:paraId="676B7F7F" w14:textId="2A05E7CB" w:rsidR="00342937" w:rsidRPr="00F51942" w:rsidRDefault="00342937" w:rsidP="007F26DF">
            <w:pPr>
              <w:spacing w:after="0" w:line="240" w:lineRule="auto"/>
              <w:jc w:val="center"/>
              <w:rPr>
                <w:rFonts w:cs="Arial"/>
                <w:sz w:val="16"/>
                <w:szCs w:val="16"/>
              </w:rPr>
            </w:pPr>
            <w:r w:rsidRPr="00F51942">
              <w:rPr>
                <w:rFonts w:cs="Arial"/>
                <w:sz w:val="16"/>
                <w:szCs w:val="16"/>
              </w:rPr>
              <w:t>$448</w:t>
            </w:r>
          </w:p>
        </w:tc>
      </w:tr>
      <w:tr w:rsidR="00342937" w:rsidRPr="00F51942" w14:paraId="0EDE17D9" w14:textId="77777777" w:rsidTr="00342937">
        <w:trPr>
          <w:trHeight w:val="228"/>
        </w:trPr>
        <w:tc>
          <w:tcPr>
            <w:tcW w:w="1555" w:type="dxa"/>
            <w:noWrap/>
          </w:tcPr>
          <w:p w14:paraId="03F4A9E0" w14:textId="77777777" w:rsidR="00342937" w:rsidRPr="00F51942" w:rsidRDefault="00342937" w:rsidP="007F26DF">
            <w:pPr>
              <w:spacing w:after="0" w:line="240" w:lineRule="auto"/>
              <w:rPr>
                <w:rFonts w:cs="Arial"/>
                <w:sz w:val="16"/>
                <w:szCs w:val="16"/>
              </w:rPr>
            </w:pPr>
            <w:r w:rsidRPr="00F51942">
              <w:rPr>
                <w:rFonts w:cs="Arial"/>
                <w:sz w:val="16"/>
                <w:szCs w:val="16"/>
              </w:rPr>
              <w:t>2021-22</w:t>
            </w:r>
          </w:p>
        </w:tc>
        <w:tc>
          <w:tcPr>
            <w:tcW w:w="1864" w:type="dxa"/>
            <w:shd w:val="clear" w:color="auto" w:fill="auto"/>
            <w:noWrap/>
            <w:vAlign w:val="bottom"/>
          </w:tcPr>
          <w:p w14:paraId="5C25976B" w14:textId="1BE837FC" w:rsidR="00342937" w:rsidRPr="00F51942" w:rsidRDefault="00342937" w:rsidP="007F26DF">
            <w:pPr>
              <w:spacing w:after="0" w:line="240" w:lineRule="auto"/>
              <w:jc w:val="center"/>
              <w:rPr>
                <w:rFonts w:cs="Arial"/>
                <w:sz w:val="16"/>
                <w:szCs w:val="16"/>
              </w:rPr>
            </w:pPr>
            <w:r w:rsidRPr="00F51942">
              <w:rPr>
                <w:rFonts w:cs="Arial"/>
                <w:sz w:val="16"/>
                <w:szCs w:val="16"/>
              </w:rPr>
              <w:t>5.7</w:t>
            </w:r>
          </w:p>
        </w:tc>
        <w:tc>
          <w:tcPr>
            <w:tcW w:w="1865" w:type="dxa"/>
            <w:shd w:val="clear" w:color="auto" w:fill="auto"/>
            <w:noWrap/>
            <w:vAlign w:val="bottom"/>
          </w:tcPr>
          <w:p w14:paraId="292EC1AF" w14:textId="36B88248" w:rsidR="00342937" w:rsidRPr="00F51942" w:rsidRDefault="00342937" w:rsidP="007F26DF">
            <w:pPr>
              <w:spacing w:after="0" w:line="240" w:lineRule="auto"/>
              <w:jc w:val="center"/>
              <w:rPr>
                <w:rFonts w:cs="Arial"/>
                <w:sz w:val="16"/>
                <w:szCs w:val="16"/>
              </w:rPr>
            </w:pPr>
            <w:r w:rsidRPr="00F51942">
              <w:rPr>
                <w:rFonts w:cs="Arial"/>
                <w:sz w:val="16"/>
                <w:szCs w:val="16"/>
              </w:rPr>
              <w:t>1.7</w:t>
            </w:r>
          </w:p>
        </w:tc>
        <w:tc>
          <w:tcPr>
            <w:tcW w:w="1865" w:type="dxa"/>
            <w:shd w:val="clear" w:color="auto" w:fill="auto"/>
            <w:noWrap/>
            <w:vAlign w:val="bottom"/>
          </w:tcPr>
          <w:p w14:paraId="01C919F0" w14:textId="5F6AE5C9" w:rsidR="00342937" w:rsidRPr="00F51942" w:rsidRDefault="00342937" w:rsidP="007F26DF">
            <w:pPr>
              <w:spacing w:after="0" w:line="240" w:lineRule="auto"/>
              <w:jc w:val="center"/>
              <w:rPr>
                <w:rFonts w:cs="Arial"/>
                <w:sz w:val="16"/>
                <w:szCs w:val="16"/>
              </w:rPr>
            </w:pPr>
            <w:r w:rsidRPr="00F51942">
              <w:rPr>
                <w:rFonts w:cs="Arial"/>
                <w:sz w:val="16"/>
                <w:szCs w:val="16"/>
              </w:rPr>
              <w:t>60%</w:t>
            </w:r>
          </w:p>
        </w:tc>
        <w:tc>
          <w:tcPr>
            <w:tcW w:w="1865" w:type="dxa"/>
            <w:shd w:val="clear" w:color="auto" w:fill="auto"/>
            <w:noWrap/>
            <w:vAlign w:val="bottom"/>
          </w:tcPr>
          <w:p w14:paraId="1AF4CAFB" w14:textId="22FE43DC" w:rsidR="00342937" w:rsidRPr="00F51942" w:rsidRDefault="00342937" w:rsidP="007F26DF">
            <w:pPr>
              <w:spacing w:after="0" w:line="240" w:lineRule="auto"/>
              <w:jc w:val="center"/>
              <w:rPr>
                <w:rFonts w:cs="Arial"/>
                <w:sz w:val="16"/>
                <w:szCs w:val="16"/>
              </w:rPr>
            </w:pPr>
            <w:r w:rsidRPr="00F51942">
              <w:rPr>
                <w:rFonts w:cs="Arial"/>
                <w:sz w:val="16"/>
                <w:szCs w:val="16"/>
              </w:rPr>
              <w:t>$483</w:t>
            </w:r>
          </w:p>
        </w:tc>
        <w:tc>
          <w:tcPr>
            <w:tcW w:w="1865" w:type="dxa"/>
            <w:shd w:val="clear" w:color="auto" w:fill="auto"/>
            <w:noWrap/>
            <w:vAlign w:val="bottom"/>
          </w:tcPr>
          <w:p w14:paraId="3C1BBAE8" w14:textId="0F7E21B9" w:rsidR="00342937" w:rsidRPr="00F51942" w:rsidRDefault="00342937" w:rsidP="007F26DF">
            <w:pPr>
              <w:spacing w:after="0" w:line="240" w:lineRule="auto"/>
              <w:jc w:val="center"/>
              <w:rPr>
                <w:rFonts w:cs="Arial"/>
                <w:sz w:val="16"/>
                <w:szCs w:val="16"/>
              </w:rPr>
            </w:pPr>
            <w:r w:rsidRPr="00F51942">
              <w:rPr>
                <w:rFonts w:cs="Arial"/>
                <w:sz w:val="16"/>
                <w:szCs w:val="16"/>
              </w:rPr>
              <w:t>$483</w:t>
            </w:r>
          </w:p>
        </w:tc>
      </w:tr>
      <w:tr w:rsidR="00342937" w:rsidRPr="00F51942" w14:paraId="3399FD70" w14:textId="77777777" w:rsidTr="00342937">
        <w:trPr>
          <w:trHeight w:val="228"/>
        </w:trPr>
        <w:tc>
          <w:tcPr>
            <w:tcW w:w="1555" w:type="dxa"/>
            <w:noWrap/>
            <w:hideMark/>
          </w:tcPr>
          <w:p w14:paraId="794590D5" w14:textId="77777777" w:rsidR="00342937" w:rsidRPr="00F51942" w:rsidRDefault="00342937" w:rsidP="007F26DF">
            <w:pPr>
              <w:spacing w:after="0" w:line="240" w:lineRule="auto"/>
              <w:rPr>
                <w:rFonts w:cs="Arial"/>
                <w:sz w:val="16"/>
                <w:szCs w:val="16"/>
              </w:rPr>
            </w:pPr>
            <w:r w:rsidRPr="00F51942">
              <w:rPr>
                <w:rFonts w:cs="Arial"/>
                <w:sz w:val="16"/>
                <w:szCs w:val="16"/>
              </w:rPr>
              <w:t>Average</w:t>
            </w:r>
          </w:p>
        </w:tc>
        <w:tc>
          <w:tcPr>
            <w:tcW w:w="1864" w:type="dxa"/>
            <w:shd w:val="clear" w:color="auto" w:fill="auto"/>
            <w:noWrap/>
            <w:vAlign w:val="bottom"/>
            <w:hideMark/>
          </w:tcPr>
          <w:p w14:paraId="7CD233A3" w14:textId="3F9A2798" w:rsidR="00342937" w:rsidRPr="00F51942" w:rsidRDefault="00342937" w:rsidP="007F26DF">
            <w:pPr>
              <w:spacing w:after="0" w:line="240" w:lineRule="auto"/>
              <w:jc w:val="center"/>
              <w:rPr>
                <w:rFonts w:cs="Arial"/>
                <w:sz w:val="16"/>
                <w:szCs w:val="16"/>
              </w:rPr>
            </w:pPr>
            <w:r w:rsidRPr="00F51942">
              <w:rPr>
                <w:rFonts w:cs="Arial"/>
                <w:sz w:val="16"/>
                <w:szCs w:val="16"/>
              </w:rPr>
              <w:t>6.0</w:t>
            </w:r>
          </w:p>
        </w:tc>
        <w:tc>
          <w:tcPr>
            <w:tcW w:w="1865" w:type="dxa"/>
            <w:shd w:val="clear" w:color="auto" w:fill="auto"/>
            <w:noWrap/>
            <w:vAlign w:val="bottom"/>
            <w:hideMark/>
          </w:tcPr>
          <w:p w14:paraId="2713E296" w14:textId="17EDCBB0" w:rsidR="00342937" w:rsidRPr="00F51942" w:rsidRDefault="00342937" w:rsidP="007F26DF">
            <w:pPr>
              <w:spacing w:after="0" w:line="240" w:lineRule="auto"/>
              <w:jc w:val="center"/>
              <w:rPr>
                <w:rFonts w:cs="Arial"/>
                <w:sz w:val="16"/>
                <w:szCs w:val="16"/>
              </w:rPr>
            </w:pPr>
            <w:r w:rsidRPr="00F51942">
              <w:rPr>
                <w:rFonts w:cs="Arial"/>
                <w:sz w:val="16"/>
                <w:szCs w:val="16"/>
              </w:rPr>
              <w:t>1.3</w:t>
            </w:r>
          </w:p>
        </w:tc>
        <w:tc>
          <w:tcPr>
            <w:tcW w:w="1865" w:type="dxa"/>
            <w:shd w:val="clear" w:color="auto" w:fill="auto"/>
            <w:noWrap/>
            <w:vAlign w:val="bottom"/>
            <w:hideMark/>
          </w:tcPr>
          <w:p w14:paraId="40E85D66" w14:textId="18ABCDC5" w:rsidR="00342937" w:rsidRPr="00F51942" w:rsidRDefault="00342937" w:rsidP="007F26DF">
            <w:pPr>
              <w:spacing w:after="0" w:line="240" w:lineRule="auto"/>
              <w:jc w:val="center"/>
              <w:rPr>
                <w:rFonts w:cs="Arial"/>
                <w:sz w:val="16"/>
                <w:szCs w:val="16"/>
              </w:rPr>
            </w:pPr>
            <w:r w:rsidRPr="00F51942">
              <w:rPr>
                <w:rFonts w:cs="Arial"/>
                <w:sz w:val="16"/>
                <w:szCs w:val="16"/>
              </w:rPr>
              <w:t>61%</w:t>
            </w:r>
          </w:p>
        </w:tc>
        <w:tc>
          <w:tcPr>
            <w:tcW w:w="1865" w:type="dxa"/>
            <w:shd w:val="clear" w:color="auto" w:fill="auto"/>
            <w:noWrap/>
            <w:vAlign w:val="bottom"/>
            <w:hideMark/>
          </w:tcPr>
          <w:p w14:paraId="2D53E1C8" w14:textId="3141AD80" w:rsidR="00342937" w:rsidRPr="00F51942" w:rsidRDefault="00342937" w:rsidP="007F26DF">
            <w:pPr>
              <w:spacing w:after="0" w:line="240" w:lineRule="auto"/>
              <w:jc w:val="center"/>
              <w:rPr>
                <w:rFonts w:cs="Arial"/>
                <w:sz w:val="16"/>
                <w:szCs w:val="16"/>
              </w:rPr>
            </w:pPr>
          </w:p>
        </w:tc>
        <w:tc>
          <w:tcPr>
            <w:tcW w:w="1865" w:type="dxa"/>
            <w:shd w:val="clear" w:color="auto" w:fill="auto"/>
            <w:noWrap/>
            <w:vAlign w:val="bottom"/>
            <w:hideMark/>
          </w:tcPr>
          <w:p w14:paraId="06097353" w14:textId="1201C633" w:rsidR="00342937" w:rsidRPr="00F51942" w:rsidRDefault="00342937" w:rsidP="007F26DF">
            <w:pPr>
              <w:spacing w:after="0" w:line="240" w:lineRule="auto"/>
              <w:jc w:val="center"/>
              <w:rPr>
                <w:rFonts w:cs="Arial"/>
                <w:sz w:val="16"/>
                <w:szCs w:val="16"/>
              </w:rPr>
            </w:pPr>
            <w:r w:rsidRPr="00F51942">
              <w:rPr>
                <w:rFonts w:cs="Arial"/>
                <w:sz w:val="16"/>
                <w:szCs w:val="16"/>
              </w:rPr>
              <w:t>$450</w:t>
            </w:r>
          </w:p>
        </w:tc>
      </w:tr>
    </w:tbl>
    <w:p w14:paraId="359C73B3" w14:textId="77777777" w:rsidR="00B05DAE" w:rsidRPr="00830233" w:rsidRDefault="00B05DAE" w:rsidP="00342937">
      <w:pPr>
        <w:rPr>
          <w:rFonts w:cs="Arial"/>
          <w:sz w:val="16"/>
          <w:szCs w:val="40"/>
        </w:rPr>
      </w:pPr>
      <w:r w:rsidRPr="00830233">
        <w:rPr>
          <w:rFonts w:cs="Arial"/>
          <w:sz w:val="16"/>
          <w:szCs w:val="40"/>
        </w:rPr>
        <w:t>* From 2006-07 to 2010-11 estimated grazed pasture and conserved feed was calculated per usable hectare</w:t>
      </w:r>
    </w:p>
    <w:p w14:paraId="4E0F74D7" w14:textId="77777777" w:rsidR="00B05DAE" w:rsidRPr="00830233" w:rsidRDefault="00B05DAE" w:rsidP="00882985">
      <w:pPr>
        <w:rPr>
          <w:rFonts w:cs="Arial"/>
          <w:sz w:val="16"/>
          <w:szCs w:val="40"/>
        </w:rPr>
      </w:pPr>
      <w:r w:rsidRPr="00830233">
        <w:rPr>
          <w:rFonts w:cs="Arial"/>
          <w:sz w:val="16"/>
          <w:szCs w:val="40"/>
        </w:rPr>
        <w:t>From 2011-12 estimated grazed pasture and conserved feed was calculated per hectare of milking area</w:t>
      </w:r>
    </w:p>
    <w:p w14:paraId="42023BA4" w14:textId="77777777" w:rsidR="00B05DAE" w:rsidRPr="00F51942" w:rsidRDefault="00B05DAE" w:rsidP="001169B4">
      <w:pPr>
        <w:pStyle w:val="Body"/>
      </w:pPr>
    </w:p>
    <w:p w14:paraId="5DB0C63B" w14:textId="77777777" w:rsidR="00A12B33" w:rsidRPr="00F51942" w:rsidRDefault="00A12B33" w:rsidP="001169B4">
      <w:pPr>
        <w:pStyle w:val="Body"/>
        <w:rPr>
          <w:color w:val="000000" w:themeColor="text1"/>
        </w:rPr>
      </w:pPr>
      <w:bookmarkStart w:id="203" w:name="_Toc112273313"/>
      <w:bookmarkStart w:id="204" w:name="_Toc112423488"/>
      <w:r w:rsidRPr="00F51942">
        <w:br w:type="page"/>
      </w:r>
    </w:p>
    <w:p w14:paraId="00AD578B" w14:textId="61259B2E" w:rsidR="005C6A33" w:rsidRPr="00F51942" w:rsidRDefault="005C6A33" w:rsidP="00516189">
      <w:pPr>
        <w:pStyle w:val="Heading1"/>
        <w:rPr>
          <w:rFonts w:cs="Arial"/>
        </w:rPr>
      </w:pPr>
      <w:bookmarkStart w:id="205" w:name="_Toc114048535"/>
      <w:r w:rsidRPr="00F51942">
        <w:rPr>
          <w:rFonts w:cs="Arial"/>
        </w:rPr>
        <w:lastRenderedPageBreak/>
        <w:t>Appendix B: North</w:t>
      </w:r>
      <w:r w:rsidR="00820E4A">
        <w:rPr>
          <w:rFonts w:cs="Arial"/>
        </w:rPr>
        <w:t>ern Victoria</w:t>
      </w:r>
      <w:r w:rsidRPr="00F51942">
        <w:rPr>
          <w:rFonts w:cs="Arial"/>
        </w:rPr>
        <w:t xml:space="preserve"> summary tables</w:t>
      </w:r>
      <w:bookmarkEnd w:id="203"/>
      <w:bookmarkEnd w:id="204"/>
      <w:bookmarkEnd w:id="205"/>
    </w:p>
    <w:p w14:paraId="5CFD6243" w14:textId="77777777" w:rsidR="005C6A33" w:rsidRPr="00F51942" w:rsidRDefault="005C6A33" w:rsidP="00177DE5">
      <w:pPr>
        <w:pStyle w:val="Heading3"/>
        <w:rPr>
          <w:rFonts w:cs="Arial"/>
        </w:rPr>
      </w:pPr>
      <w:r w:rsidRPr="00F51942">
        <w:rPr>
          <w:rFonts w:cs="Arial"/>
        </w:rPr>
        <w:t>Table B1</w:t>
      </w:r>
    </w:p>
    <w:p w14:paraId="7FAF9D02" w14:textId="4F89F644" w:rsidR="005C6A33" w:rsidRPr="00F51942" w:rsidRDefault="005C6A33" w:rsidP="00177DE5">
      <w:pPr>
        <w:pStyle w:val="Heading4"/>
        <w:rPr>
          <w:rFonts w:cs="Arial"/>
        </w:rPr>
      </w:pPr>
      <w:r w:rsidRPr="00F51942">
        <w:rPr>
          <w:rFonts w:cs="Arial"/>
        </w:rPr>
        <w:t xml:space="preserve">Main financial indicators </w:t>
      </w:r>
      <w:r w:rsidR="00AD651A">
        <w:rPr>
          <w:rFonts w:cs="Arial"/>
        </w:rPr>
        <w:t>–</w:t>
      </w:r>
      <w:r w:rsidRPr="00F51942">
        <w:rPr>
          <w:rFonts w:cs="Arial"/>
        </w:rPr>
        <w:t xml:space="preserve"> North</w:t>
      </w:r>
      <w:r w:rsidR="00AD651A">
        <w:rPr>
          <w:rFonts w:cs="Arial"/>
        </w:rPr>
        <w:t>ern Victoria</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5C6A33" w:rsidRPr="00F51942" w14:paraId="13B9A3C3" w14:textId="77777777" w:rsidTr="00DA1B4E">
        <w:trPr>
          <w:trHeight w:val="1020"/>
          <w:tblHeader/>
        </w:trPr>
        <w:tc>
          <w:tcPr>
            <w:tcW w:w="1129" w:type="dxa"/>
            <w:shd w:val="clear" w:color="auto" w:fill="auto"/>
            <w:tcMar>
              <w:left w:w="57" w:type="dxa"/>
              <w:right w:w="57" w:type="dxa"/>
            </w:tcMar>
            <w:vAlign w:val="center"/>
            <w:hideMark/>
          </w:tcPr>
          <w:p w14:paraId="0F275735" w14:textId="77777777" w:rsidR="005C6A33" w:rsidRPr="00F51942" w:rsidRDefault="005C6A33" w:rsidP="001169B4">
            <w:pPr>
              <w:pStyle w:val="Body"/>
            </w:pPr>
            <w:r w:rsidRPr="00F51942">
              <w:t>Farm number</w:t>
            </w:r>
          </w:p>
        </w:tc>
        <w:tc>
          <w:tcPr>
            <w:tcW w:w="1086" w:type="dxa"/>
            <w:shd w:val="clear" w:color="auto" w:fill="auto"/>
            <w:tcMar>
              <w:left w:w="57" w:type="dxa"/>
              <w:right w:w="57" w:type="dxa"/>
            </w:tcMar>
            <w:vAlign w:val="center"/>
            <w:hideMark/>
          </w:tcPr>
          <w:p w14:paraId="73493AEE" w14:textId="77777777" w:rsidR="005C6A33" w:rsidRPr="00F51942" w:rsidRDefault="005C6A33" w:rsidP="007F26DF">
            <w:pPr>
              <w:pStyle w:val="Body"/>
              <w:jc w:val="center"/>
            </w:pPr>
            <w:r w:rsidRPr="00F51942">
              <w:t>Milk income (net)</w:t>
            </w:r>
          </w:p>
          <w:p w14:paraId="5B66C2E2" w14:textId="77777777" w:rsidR="005C6A33" w:rsidRPr="00F51942" w:rsidRDefault="005C6A33" w:rsidP="007F26DF">
            <w:pPr>
              <w:pStyle w:val="Body"/>
              <w:jc w:val="center"/>
            </w:pPr>
            <w:r w:rsidRPr="00F51942">
              <w:t>($/ kg MS)</w:t>
            </w:r>
          </w:p>
        </w:tc>
        <w:tc>
          <w:tcPr>
            <w:tcW w:w="1087" w:type="dxa"/>
            <w:shd w:val="clear" w:color="auto" w:fill="auto"/>
            <w:tcMar>
              <w:left w:w="57" w:type="dxa"/>
              <w:right w:w="57" w:type="dxa"/>
            </w:tcMar>
            <w:vAlign w:val="center"/>
            <w:hideMark/>
          </w:tcPr>
          <w:p w14:paraId="104F2CD9" w14:textId="77777777" w:rsidR="005C6A33" w:rsidRPr="00F51942" w:rsidRDefault="005C6A33" w:rsidP="007F26DF">
            <w:pPr>
              <w:pStyle w:val="Body"/>
              <w:jc w:val="center"/>
            </w:pPr>
            <w:r w:rsidRPr="00F51942">
              <w:t>All other farm income</w:t>
            </w:r>
          </w:p>
          <w:p w14:paraId="48784504" w14:textId="77777777" w:rsidR="005C6A33" w:rsidRPr="00F51942" w:rsidRDefault="005C6A33" w:rsidP="007F26DF">
            <w:pPr>
              <w:pStyle w:val="Body"/>
              <w:jc w:val="center"/>
            </w:pPr>
            <w:r w:rsidRPr="00F51942">
              <w:t>($/ kg MS)</w:t>
            </w:r>
          </w:p>
        </w:tc>
        <w:tc>
          <w:tcPr>
            <w:tcW w:w="1087" w:type="dxa"/>
            <w:shd w:val="clear" w:color="auto" w:fill="auto"/>
            <w:tcMar>
              <w:left w:w="57" w:type="dxa"/>
              <w:right w:w="57" w:type="dxa"/>
            </w:tcMar>
            <w:vAlign w:val="center"/>
            <w:hideMark/>
          </w:tcPr>
          <w:p w14:paraId="48FC8F88" w14:textId="77777777" w:rsidR="005C6A33" w:rsidRPr="00F51942" w:rsidRDefault="005C6A33" w:rsidP="007F26DF">
            <w:pPr>
              <w:pStyle w:val="Body"/>
              <w:jc w:val="center"/>
            </w:pPr>
            <w:r w:rsidRPr="00F51942">
              <w:t>Gross farm income</w:t>
            </w:r>
          </w:p>
          <w:p w14:paraId="1C1B2F86" w14:textId="77777777" w:rsidR="005C6A33" w:rsidRPr="00F51942" w:rsidRDefault="005C6A33" w:rsidP="007F26DF">
            <w:pPr>
              <w:pStyle w:val="Body"/>
              <w:jc w:val="center"/>
            </w:pPr>
            <w:r w:rsidRPr="00F51942">
              <w:t>($/ kg MS)</w:t>
            </w:r>
          </w:p>
        </w:tc>
        <w:tc>
          <w:tcPr>
            <w:tcW w:w="1087" w:type="dxa"/>
            <w:shd w:val="clear" w:color="auto" w:fill="auto"/>
            <w:tcMar>
              <w:left w:w="57" w:type="dxa"/>
              <w:right w:w="57" w:type="dxa"/>
            </w:tcMar>
            <w:vAlign w:val="center"/>
            <w:hideMark/>
          </w:tcPr>
          <w:p w14:paraId="59FAD65C" w14:textId="77777777" w:rsidR="005C6A33" w:rsidRPr="00F51942" w:rsidRDefault="005C6A33" w:rsidP="007F26DF">
            <w:pPr>
              <w:pStyle w:val="Body"/>
              <w:jc w:val="center"/>
            </w:pPr>
            <w:r w:rsidRPr="00F51942">
              <w:t>Total variable costs</w:t>
            </w:r>
          </w:p>
          <w:p w14:paraId="06FE677C" w14:textId="77777777" w:rsidR="005C6A33" w:rsidRPr="00F51942" w:rsidRDefault="005C6A33" w:rsidP="007F26DF">
            <w:pPr>
              <w:pStyle w:val="Body"/>
              <w:jc w:val="center"/>
            </w:pPr>
            <w:r w:rsidRPr="00F51942">
              <w:t>($/ kg MS)</w:t>
            </w:r>
          </w:p>
        </w:tc>
        <w:tc>
          <w:tcPr>
            <w:tcW w:w="1086" w:type="dxa"/>
            <w:shd w:val="clear" w:color="auto" w:fill="auto"/>
            <w:tcMar>
              <w:left w:w="57" w:type="dxa"/>
              <w:right w:w="57" w:type="dxa"/>
            </w:tcMar>
            <w:vAlign w:val="center"/>
            <w:hideMark/>
          </w:tcPr>
          <w:p w14:paraId="68D4AE47" w14:textId="77777777" w:rsidR="005C6A33" w:rsidRPr="00F51942" w:rsidRDefault="005C6A33" w:rsidP="007F26DF">
            <w:pPr>
              <w:pStyle w:val="Body"/>
              <w:jc w:val="center"/>
            </w:pPr>
            <w:r w:rsidRPr="00F51942">
              <w:t>Total overhead costs</w:t>
            </w:r>
          </w:p>
          <w:p w14:paraId="422EB668" w14:textId="77777777" w:rsidR="005C6A33" w:rsidRPr="00F51942" w:rsidRDefault="005C6A33" w:rsidP="007F26DF">
            <w:pPr>
              <w:pStyle w:val="Body"/>
              <w:jc w:val="center"/>
            </w:pPr>
            <w:r w:rsidRPr="00F51942">
              <w:t>($/ kg MS)</w:t>
            </w:r>
          </w:p>
        </w:tc>
        <w:tc>
          <w:tcPr>
            <w:tcW w:w="1087" w:type="dxa"/>
            <w:shd w:val="clear" w:color="auto" w:fill="auto"/>
            <w:tcMar>
              <w:left w:w="57" w:type="dxa"/>
              <w:right w:w="57" w:type="dxa"/>
            </w:tcMar>
            <w:vAlign w:val="center"/>
            <w:hideMark/>
          </w:tcPr>
          <w:p w14:paraId="15187ABE" w14:textId="77777777" w:rsidR="005C6A33" w:rsidRPr="00F51942" w:rsidRDefault="005C6A33" w:rsidP="007F26DF">
            <w:pPr>
              <w:pStyle w:val="Body"/>
              <w:jc w:val="center"/>
            </w:pPr>
            <w:r w:rsidRPr="00F51942">
              <w:t>Cost structure (variable costs / total costs) (%)</w:t>
            </w:r>
          </w:p>
        </w:tc>
        <w:tc>
          <w:tcPr>
            <w:tcW w:w="1087" w:type="dxa"/>
            <w:shd w:val="clear" w:color="auto" w:fill="auto"/>
            <w:tcMar>
              <w:left w:w="57" w:type="dxa"/>
              <w:right w:w="57" w:type="dxa"/>
            </w:tcMar>
            <w:vAlign w:val="center"/>
            <w:hideMark/>
          </w:tcPr>
          <w:p w14:paraId="67297F06" w14:textId="77777777" w:rsidR="005C6A33" w:rsidRPr="00F51942" w:rsidRDefault="005C6A33" w:rsidP="007F26DF">
            <w:pPr>
              <w:pStyle w:val="Body"/>
              <w:jc w:val="center"/>
            </w:pPr>
            <w:r w:rsidRPr="00F51942">
              <w:t>Earnings Before Interest &amp; Tax</w:t>
            </w:r>
          </w:p>
          <w:p w14:paraId="3DFAE544" w14:textId="77777777" w:rsidR="005C6A33" w:rsidRPr="00F51942" w:rsidRDefault="005C6A33" w:rsidP="007F26DF">
            <w:pPr>
              <w:pStyle w:val="Body"/>
              <w:jc w:val="center"/>
            </w:pPr>
            <w:r w:rsidRPr="00F51942">
              <w:t>($/ kg MS)</w:t>
            </w:r>
          </w:p>
        </w:tc>
        <w:tc>
          <w:tcPr>
            <w:tcW w:w="1087" w:type="dxa"/>
            <w:shd w:val="clear" w:color="auto" w:fill="auto"/>
            <w:tcMar>
              <w:left w:w="57" w:type="dxa"/>
              <w:right w:w="57" w:type="dxa"/>
            </w:tcMar>
            <w:vAlign w:val="center"/>
            <w:hideMark/>
          </w:tcPr>
          <w:p w14:paraId="5D3A449B" w14:textId="77777777" w:rsidR="005C6A33" w:rsidRPr="00F51942" w:rsidRDefault="005C6A33" w:rsidP="007F26DF">
            <w:pPr>
              <w:pStyle w:val="Body"/>
              <w:jc w:val="center"/>
            </w:pPr>
            <w:r w:rsidRPr="00F51942">
              <w:t>Return on total assets</w:t>
            </w:r>
          </w:p>
          <w:p w14:paraId="1F66E586" w14:textId="77777777" w:rsidR="005C6A33" w:rsidRPr="00F51942" w:rsidRDefault="005C6A33" w:rsidP="007F26DF">
            <w:pPr>
              <w:pStyle w:val="Body"/>
              <w:jc w:val="center"/>
            </w:pPr>
            <w:r w:rsidRPr="00F51942">
              <w:t>(%)</w:t>
            </w:r>
          </w:p>
        </w:tc>
        <w:tc>
          <w:tcPr>
            <w:tcW w:w="1086" w:type="dxa"/>
            <w:shd w:val="clear" w:color="auto" w:fill="auto"/>
            <w:tcMar>
              <w:left w:w="57" w:type="dxa"/>
              <w:right w:w="57" w:type="dxa"/>
            </w:tcMar>
            <w:vAlign w:val="center"/>
            <w:hideMark/>
          </w:tcPr>
          <w:p w14:paraId="497FF8C8" w14:textId="77777777" w:rsidR="005C6A33" w:rsidRPr="00F51942" w:rsidRDefault="005C6A33" w:rsidP="007F26DF">
            <w:pPr>
              <w:pStyle w:val="Body"/>
              <w:jc w:val="center"/>
            </w:pPr>
            <w:r w:rsidRPr="00F51942">
              <w:t>Interest &amp; lease charges</w:t>
            </w:r>
          </w:p>
          <w:p w14:paraId="4D77E5D9" w14:textId="77777777" w:rsidR="005C6A33" w:rsidRPr="00F51942" w:rsidRDefault="005C6A33" w:rsidP="007F26DF">
            <w:pPr>
              <w:pStyle w:val="Body"/>
              <w:jc w:val="center"/>
            </w:pPr>
            <w:r w:rsidRPr="00F51942">
              <w:t>($/ kg MS)</w:t>
            </w:r>
          </w:p>
        </w:tc>
        <w:tc>
          <w:tcPr>
            <w:tcW w:w="1087" w:type="dxa"/>
            <w:shd w:val="clear" w:color="auto" w:fill="auto"/>
            <w:tcMar>
              <w:left w:w="57" w:type="dxa"/>
              <w:right w:w="57" w:type="dxa"/>
            </w:tcMar>
            <w:vAlign w:val="center"/>
            <w:hideMark/>
          </w:tcPr>
          <w:p w14:paraId="0BB9A3D5" w14:textId="77777777" w:rsidR="005C6A33" w:rsidRPr="00F51942" w:rsidRDefault="005C6A33" w:rsidP="007F26DF">
            <w:pPr>
              <w:pStyle w:val="Body"/>
              <w:jc w:val="center"/>
            </w:pPr>
            <w:r w:rsidRPr="00F51942">
              <w:t>Debt servicing ratio</w:t>
            </w:r>
          </w:p>
          <w:p w14:paraId="6BCEC85D" w14:textId="77777777" w:rsidR="005C6A33" w:rsidRPr="00F51942" w:rsidRDefault="005C6A33" w:rsidP="007F26DF">
            <w:pPr>
              <w:pStyle w:val="Body"/>
              <w:jc w:val="center"/>
            </w:pPr>
            <w:r w:rsidRPr="00F51942">
              <w:t>(% of income)</w:t>
            </w:r>
          </w:p>
        </w:tc>
        <w:tc>
          <w:tcPr>
            <w:tcW w:w="1087" w:type="dxa"/>
            <w:shd w:val="clear" w:color="auto" w:fill="auto"/>
            <w:tcMar>
              <w:left w:w="57" w:type="dxa"/>
              <w:right w:w="57" w:type="dxa"/>
            </w:tcMar>
            <w:vAlign w:val="center"/>
            <w:hideMark/>
          </w:tcPr>
          <w:p w14:paraId="76E99B82" w14:textId="77777777" w:rsidR="005C6A33" w:rsidRPr="00F51942" w:rsidRDefault="005C6A33" w:rsidP="007F26DF">
            <w:pPr>
              <w:pStyle w:val="Body"/>
              <w:jc w:val="center"/>
            </w:pPr>
            <w:r w:rsidRPr="00F51942">
              <w:t>Net farm income</w:t>
            </w:r>
          </w:p>
          <w:p w14:paraId="7AFFB0A6" w14:textId="77777777" w:rsidR="005C6A33" w:rsidRPr="00F51942" w:rsidRDefault="005C6A33" w:rsidP="007F26DF">
            <w:pPr>
              <w:pStyle w:val="Body"/>
              <w:jc w:val="center"/>
            </w:pPr>
            <w:r w:rsidRPr="00F51942">
              <w:t>($/ kg MS)</w:t>
            </w:r>
          </w:p>
        </w:tc>
        <w:tc>
          <w:tcPr>
            <w:tcW w:w="1087" w:type="dxa"/>
            <w:shd w:val="clear" w:color="auto" w:fill="auto"/>
            <w:tcMar>
              <w:left w:w="57" w:type="dxa"/>
              <w:right w:w="57" w:type="dxa"/>
            </w:tcMar>
            <w:vAlign w:val="center"/>
            <w:hideMark/>
          </w:tcPr>
          <w:p w14:paraId="3E28DC32" w14:textId="77777777" w:rsidR="005C6A33" w:rsidRPr="00F51942" w:rsidRDefault="005C6A33" w:rsidP="007F26DF">
            <w:pPr>
              <w:pStyle w:val="Body"/>
              <w:jc w:val="center"/>
            </w:pPr>
            <w:r w:rsidRPr="00F51942">
              <w:t>Return on equity</w:t>
            </w:r>
          </w:p>
          <w:p w14:paraId="409448CC" w14:textId="77777777" w:rsidR="005C6A33" w:rsidRPr="00F51942" w:rsidRDefault="005C6A33" w:rsidP="007F26DF">
            <w:pPr>
              <w:pStyle w:val="Body"/>
              <w:jc w:val="center"/>
            </w:pPr>
            <w:r w:rsidRPr="00F51942">
              <w:t>(%)</w:t>
            </w:r>
          </w:p>
        </w:tc>
      </w:tr>
      <w:tr w:rsidR="005C6A33" w:rsidRPr="00F51942" w14:paraId="535C3ABA" w14:textId="77777777" w:rsidTr="00916302">
        <w:trPr>
          <w:trHeight w:val="264"/>
        </w:trPr>
        <w:tc>
          <w:tcPr>
            <w:tcW w:w="1129" w:type="dxa"/>
            <w:shd w:val="clear" w:color="auto" w:fill="auto"/>
            <w:noWrap/>
            <w:tcMar>
              <w:left w:w="57" w:type="dxa"/>
              <w:right w:w="57" w:type="dxa"/>
            </w:tcMar>
            <w:vAlign w:val="bottom"/>
          </w:tcPr>
          <w:p w14:paraId="53CC27A9" w14:textId="5363179B" w:rsidR="005C6A33" w:rsidRPr="00F51942" w:rsidRDefault="005C6A33" w:rsidP="007F26DF">
            <w:pPr>
              <w:spacing w:after="0" w:line="240" w:lineRule="auto"/>
              <w:rPr>
                <w:rFonts w:cs="Arial"/>
                <w:sz w:val="16"/>
                <w:szCs w:val="16"/>
              </w:rPr>
            </w:pPr>
            <w:r w:rsidRPr="00F51942">
              <w:rPr>
                <w:rFonts w:cs="Arial"/>
                <w:sz w:val="16"/>
                <w:szCs w:val="16"/>
              </w:rPr>
              <w:t>NO0012</w:t>
            </w:r>
          </w:p>
        </w:tc>
        <w:tc>
          <w:tcPr>
            <w:tcW w:w="1086" w:type="dxa"/>
            <w:shd w:val="clear" w:color="auto" w:fill="auto"/>
            <w:noWrap/>
            <w:tcMar>
              <w:left w:w="57" w:type="dxa"/>
              <w:right w:w="57" w:type="dxa"/>
            </w:tcMar>
            <w:vAlign w:val="bottom"/>
          </w:tcPr>
          <w:p w14:paraId="5A1A6498" w14:textId="1CCB2C85" w:rsidR="005C6A33" w:rsidRPr="00F51942" w:rsidRDefault="002D2753" w:rsidP="007F26DF">
            <w:pPr>
              <w:spacing w:after="0" w:line="240" w:lineRule="auto"/>
              <w:jc w:val="center"/>
              <w:rPr>
                <w:rFonts w:cs="Arial"/>
                <w:sz w:val="16"/>
                <w:szCs w:val="16"/>
              </w:rPr>
            </w:pPr>
            <w:r w:rsidRPr="00F51942">
              <w:rPr>
                <w:rFonts w:cs="Arial"/>
                <w:sz w:val="16"/>
                <w:szCs w:val="16"/>
              </w:rPr>
              <w:t>$7.04</w:t>
            </w:r>
          </w:p>
        </w:tc>
        <w:tc>
          <w:tcPr>
            <w:tcW w:w="1087" w:type="dxa"/>
            <w:shd w:val="clear" w:color="auto" w:fill="auto"/>
            <w:noWrap/>
            <w:tcMar>
              <w:left w:w="57" w:type="dxa"/>
              <w:right w:w="57" w:type="dxa"/>
            </w:tcMar>
            <w:vAlign w:val="bottom"/>
          </w:tcPr>
          <w:p w14:paraId="41921221" w14:textId="410C36F5" w:rsidR="005C6A33" w:rsidRPr="00F51942" w:rsidRDefault="002D2753" w:rsidP="007F26DF">
            <w:pPr>
              <w:spacing w:after="0" w:line="240" w:lineRule="auto"/>
              <w:jc w:val="center"/>
              <w:rPr>
                <w:rFonts w:cs="Arial"/>
                <w:sz w:val="16"/>
                <w:szCs w:val="16"/>
              </w:rPr>
            </w:pPr>
            <w:r w:rsidRPr="00F51942">
              <w:rPr>
                <w:rFonts w:cs="Arial"/>
                <w:sz w:val="16"/>
                <w:szCs w:val="16"/>
              </w:rPr>
              <w:t>$1.19</w:t>
            </w:r>
          </w:p>
        </w:tc>
        <w:tc>
          <w:tcPr>
            <w:tcW w:w="1087" w:type="dxa"/>
            <w:shd w:val="clear" w:color="auto" w:fill="auto"/>
            <w:noWrap/>
            <w:tcMar>
              <w:left w:w="57" w:type="dxa"/>
              <w:right w:w="57" w:type="dxa"/>
            </w:tcMar>
            <w:vAlign w:val="bottom"/>
          </w:tcPr>
          <w:p w14:paraId="1BCE5FF2" w14:textId="3581E2FB" w:rsidR="005C6A33" w:rsidRPr="00F51942" w:rsidRDefault="002D2753" w:rsidP="007F26DF">
            <w:pPr>
              <w:spacing w:after="0" w:line="240" w:lineRule="auto"/>
              <w:jc w:val="center"/>
              <w:rPr>
                <w:rFonts w:cs="Arial"/>
                <w:sz w:val="16"/>
                <w:szCs w:val="16"/>
              </w:rPr>
            </w:pPr>
            <w:r w:rsidRPr="00F51942">
              <w:rPr>
                <w:rFonts w:cs="Arial"/>
                <w:sz w:val="16"/>
                <w:szCs w:val="16"/>
              </w:rPr>
              <w:t>$8.23</w:t>
            </w:r>
          </w:p>
        </w:tc>
        <w:tc>
          <w:tcPr>
            <w:tcW w:w="1087" w:type="dxa"/>
            <w:shd w:val="clear" w:color="auto" w:fill="auto"/>
            <w:noWrap/>
            <w:tcMar>
              <w:left w:w="57" w:type="dxa"/>
              <w:right w:w="57" w:type="dxa"/>
            </w:tcMar>
            <w:vAlign w:val="bottom"/>
          </w:tcPr>
          <w:p w14:paraId="5743863A" w14:textId="7E8E0899" w:rsidR="005C6A33" w:rsidRPr="00F51942" w:rsidRDefault="005C6A33" w:rsidP="007F26DF">
            <w:pPr>
              <w:spacing w:after="0" w:line="240" w:lineRule="auto"/>
              <w:jc w:val="center"/>
              <w:rPr>
                <w:rFonts w:cs="Arial"/>
                <w:sz w:val="16"/>
                <w:szCs w:val="16"/>
              </w:rPr>
            </w:pPr>
            <w:r w:rsidRPr="00F51942">
              <w:rPr>
                <w:rFonts w:cs="Arial"/>
                <w:sz w:val="16"/>
                <w:szCs w:val="16"/>
              </w:rPr>
              <w:t>$4.</w:t>
            </w:r>
            <w:r w:rsidR="002D2753" w:rsidRPr="00F51942">
              <w:rPr>
                <w:rFonts w:cs="Arial"/>
                <w:sz w:val="16"/>
                <w:szCs w:val="16"/>
              </w:rPr>
              <w:t>73</w:t>
            </w:r>
          </w:p>
        </w:tc>
        <w:tc>
          <w:tcPr>
            <w:tcW w:w="1086" w:type="dxa"/>
            <w:shd w:val="clear" w:color="auto" w:fill="auto"/>
            <w:noWrap/>
            <w:tcMar>
              <w:left w:w="57" w:type="dxa"/>
              <w:right w:w="57" w:type="dxa"/>
            </w:tcMar>
            <w:vAlign w:val="bottom"/>
          </w:tcPr>
          <w:p w14:paraId="54814B91" w14:textId="7E6AAAD5" w:rsidR="005C6A33" w:rsidRPr="00F51942" w:rsidRDefault="002D2753" w:rsidP="007F26DF">
            <w:pPr>
              <w:spacing w:after="0" w:line="240" w:lineRule="auto"/>
              <w:jc w:val="center"/>
              <w:rPr>
                <w:rFonts w:cs="Arial"/>
                <w:sz w:val="16"/>
                <w:szCs w:val="16"/>
              </w:rPr>
            </w:pPr>
            <w:r w:rsidRPr="00F51942">
              <w:rPr>
                <w:rFonts w:cs="Arial"/>
                <w:sz w:val="16"/>
                <w:szCs w:val="16"/>
              </w:rPr>
              <w:t>$2.00</w:t>
            </w:r>
          </w:p>
        </w:tc>
        <w:tc>
          <w:tcPr>
            <w:tcW w:w="1087" w:type="dxa"/>
            <w:shd w:val="clear" w:color="auto" w:fill="auto"/>
            <w:noWrap/>
            <w:tcMar>
              <w:left w:w="57" w:type="dxa"/>
              <w:right w:w="57" w:type="dxa"/>
            </w:tcMar>
            <w:vAlign w:val="bottom"/>
          </w:tcPr>
          <w:p w14:paraId="7F3CD41C" w14:textId="7E4A0B6B" w:rsidR="005C6A33" w:rsidRPr="00F51942" w:rsidRDefault="002D2753" w:rsidP="007F26DF">
            <w:pPr>
              <w:spacing w:after="0" w:line="240" w:lineRule="auto"/>
              <w:jc w:val="center"/>
              <w:rPr>
                <w:rFonts w:cs="Arial"/>
                <w:sz w:val="16"/>
                <w:szCs w:val="16"/>
              </w:rPr>
            </w:pPr>
            <w:r w:rsidRPr="00F51942">
              <w:rPr>
                <w:rFonts w:cs="Arial"/>
                <w:sz w:val="16"/>
                <w:szCs w:val="16"/>
              </w:rPr>
              <w:t>70</w:t>
            </w:r>
            <w:r w:rsidR="005C6A33" w:rsidRPr="00F51942">
              <w:rPr>
                <w:rFonts w:cs="Arial"/>
                <w:sz w:val="16"/>
                <w:szCs w:val="16"/>
              </w:rPr>
              <w:t>%</w:t>
            </w:r>
          </w:p>
        </w:tc>
        <w:tc>
          <w:tcPr>
            <w:tcW w:w="1087" w:type="dxa"/>
            <w:shd w:val="clear" w:color="auto" w:fill="auto"/>
            <w:noWrap/>
            <w:tcMar>
              <w:left w:w="57" w:type="dxa"/>
              <w:right w:w="57" w:type="dxa"/>
            </w:tcMar>
            <w:vAlign w:val="bottom"/>
          </w:tcPr>
          <w:p w14:paraId="5BA23F97" w14:textId="4BF42A0F"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50</w:t>
            </w:r>
          </w:p>
        </w:tc>
        <w:tc>
          <w:tcPr>
            <w:tcW w:w="1087" w:type="dxa"/>
            <w:shd w:val="clear" w:color="auto" w:fill="auto"/>
            <w:noWrap/>
            <w:tcMar>
              <w:left w:w="57" w:type="dxa"/>
              <w:right w:w="57" w:type="dxa"/>
            </w:tcMar>
            <w:vAlign w:val="bottom"/>
          </w:tcPr>
          <w:p w14:paraId="7A6E62C9" w14:textId="69E6ED35" w:rsidR="005C6A33" w:rsidRPr="00F51942" w:rsidRDefault="002D2753" w:rsidP="007F26DF">
            <w:pPr>
              <w:spacing w:after="0" w:line="240" w:lineRule="auto"/>
              <w:jc w:val="center"/>
              <w:rPr>
                <w:rFonts w:cs="Arial"/>
                <w:sz w:val="16"/>
                <w:szCs w:val="16"/>
              </w:rPr>
            </w:pPr>
            <w:r w:rsidRPr="00F51942">
              <w:rPr>
                <w:rFonts w:cs="Arial"/>
                <w:sz w:val="16"/>
                <w:szCs w:val="16"/>
              </w:rPr>
              <w:t>4.6</w:t>
            </w:r>
            <w:r w:rsidR="005C6A33" w:rsidRPr="00F51942">
              <w:rPr>
                <w:rFonts w:cs="Arial"/>
                <w:sz w:val="16"/>
                <w:szCs w:val="16"/>
              </w:rPr>
              <w:t>%</w:t>
            </w:r>
          </w:p>
        </w:tc>
        <w:tc>
          <w:tcPr>
            <w:tcW w:w="1086" w:type="dxa"/>
            <w:shd w:val="clear" w:color="auto" w:fill="auto"/>
            <w:noWrap/>
            <w:tcMar>
              <w:left w:w="57" w:type="dxa"/>
              <w:right w:w="57" w:type="dxa"/>
            </w:tcMar>
            <w:vAlign w:val="bottom"/>
          </w:tcPr>
          <w:p w14:paraId="77D0BE8A" w14:textId="0053A403"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05</w:t>
            </w:r>
          </w:p>
        </w:tc>
        <w:tc>
          <w:tcPr>
            <w:tcW w:w="1087" w:type="dxa"/>
            <w:shd w:val="clear" w:color="auto" w:fill="auto"/>
            <w:noWrap/>
            <w:tcMar>
              <w:left w:w="57" w:type="dxa"/>
              <w:right w:w="57" w:type="dxa"/>
            </w:tcMar>
            <w:vAlign w:val="bottom"/>
          </w:tcPr>
          <w:p w14:paraId="1E2AA859" w14:textId="40BA596F" w:rsidR="005C6A33" w:rsidRPr="00F51942" w:rsidRDefault="002D2753" w:rsidP="007F26DF">
            <w:pPr>
              <w:spacing w:after="0" w:line="240" w:lineRule="auto"/>
              <w:jc w:val="center"/>
              <w:rPr>
                <w:rFonts w:cs="Arial"/>
                <w:sz w:val="16"/>
                <w:szCs w:val="16"/>
              </w:rPr>
            </w:pPr>
            <w:r w:rsidRPr="00F51942">
              <w:rPr>
                <w:rFonts w:cs="Arial"/>
                <w:sz w:val="16"/>
                <w:szCs w:val="16"/>
              </w:rPr>
              <w:t>0.6</w:t>
            </w:r>
            <w:r w:rsidR="005C6A33" w:rsidRPr="00F51942">
              <w:rPr>
                <w:rFonts w:cs="Arial"/>
                <w:sz w:val="16"/>
                <w:szCs w:val="16"/>
              </w:rPr>
              <w:t>%</w:t>
            </w:r>
          </w:p>
        </w:tc>
        <w:tc>
          <w:tcPr>
            <w:tcW w:w="1087" w:type="dxa"/>
            <w:shd w:val="clear" w:color="auto" w:fill="auto"/>
            <w:noWrap/>
            <w:tcMar>
              <w:left w:w="57" w:type="dxa"/>
              <w:right w:w="57" w:type="dxa"/>
            </w:tcMar>
            <w:vAlign w:val="bottom"/>
          </w:tcPr>
          <w:p w14:paraId="65892DAE" w14:textId="23D3F74F"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45</w:t>
            </w:r>
          </w:p>
        </w:tc>
        <w:tc>
          <w:tcPr>
            <w:tcW w:w="1087" w:type="dxa"/>
            <w:shd w:val="clear" w:color="auto" w:fill="auto"/>
            <w:noWrap/>
            <w:tcMar>
              <w:left w:w="57" w:type="dxa"/>
              <w:right w:w="57" w:type="dxa"/>
            </w:tcMar>
            <w:vAlign w:val="bottom"/>
          </w:tcPr>
          <w:p w14:paraId="5AAA53C3" w14:textId="023E3E9F" w:rsidR="005C6A33" w:rsidRPr="00F51942" w:rsidRDefault="002D2753" w:rsidP="007F26DF">
            <w:pPr>
              <w:spacing w:after="0" w:line="240" w:lineRule="auto"/>
              <w:jc w:val="center"/>
              <w:rPr>
                <w:rFonts w:cs="Arial"/>
                <w:sz w:val="16"/>
                <w:szCs w:val="16"/>
              </w:rPr>
            </w:pPr>
            <w:r w:rsidRPr="00F51942">
              <w:rPr>
                <w:rFonts w:cs="Arial"/>
                <w:sz w:val="16"/>
                <w:szCs w:val="16"/>
              </w:rPr>
              <w:t>4.9</w:t>
            </w:r>
            <w:r w:rsidR="005C6A33" w:rsidRPr="00F51942">
              <w:rPr>
                <w:rFonts w:cs="Arial"/>
                <w:sz w:val="16"/>
                <w:szCs w:val="16"/>
              </w:rPr>
              <w:t>%</w:t>
            </w:r>
          </w:p>
        </w:tc>
      </w:tr>
      <w:tr w:rsidR="005C6A33" w:rsidRPr="00F51942" w14:paraId="7C83A5F2" w14:textId="77777777" w:rsidTr="00916302">
        <w:trPr>
          <w:trHeight w:val="264"/>
        </w:trPr>
        <w:tc>
          <w:tcPr>
            <w:tcW w:w="1129" w:type="dxa"/>
            <w:shd w:val="clear" w:color="auto" w:fill="auto"/>
            <w:noWrap/>
            <w:tcMar>
              <w:left w:w="57" w:type="dxa"/>
              <w:right w:w="57" w:type="dxa"/>
            </w:tcMar>
            <w:vAlign w:val="bottom"/>
          </w:tcPr>
          <w:p w14:paraId="1445D813" w14:textId="5E6B136A" w:rsidR="005C6A33" w:rsidRPr="00F51942" w:rsidRDefault="005C6A33" w:rsidP="007F26DF">
            <w:pPr>
              <w:spacing w:after="0" w:line="240" w:lineRule="auto"/>
              <w:rPr>
                <w:rFonts w:cs="Arial"/>
                <w:sz w:val="16"/>
                <w:szCs w:val="16"/>
              </w:rPr>
            </w:pPr>
            <w:r w:rsidRPr="00F51942">
              <w:rPr>
                <w:rFonts w:cs="Arial"/>
                <w:sz w:val="16"/>
                <w:szCs w:val="16"/>
              </w:rPr>
              <w:t>NO0014</w:t>
            </w:r>
          </w:p>
        </w:tc>
        <w:tc>
          <w:tcPr>
            <w:tcW w:w="1086" w:type="dxa"/>
            <w:shd w:val="clear" w:color="auto" w:fill="auto"/>
            <w:noWrap/>
            <w:tcMar>
              <w:left w:w="57" w:type="dxa"/>
              <w:right w:w="57" w:type="dxa"/>
            </w:tcMar>
            <w:vAlign w:val="bottom"/>
          </w:tcPr>
          <w:p w14:paraId="567F16F6" w14:textId="193A0914" w:rsidR="005C6A33" w:rsidRPr="00F51942" w:rsidRDefault="002D2753" w:rsidP="007F26DF">
            <w:pPr>
              <w:spacing w:after="0" w:line="240" w:lineRule="auto"/>
              <w:jc w:val="center"/>
              <w:rPr>
                <w:rFonts w:cs="Arial"/>
                <w:sz w:val="16"/>
                <w:szCs w:val="16"/>
              </w:rPr>
            </w:pPr>
            <w:r w:rsidRPr="00F51942">
              <w:rPr>
                <w:rFonts w:cs="Arial"/>
                <w:sz w:val="16"/>
                <w:szCs w:val="16"/>
              </w:rPr>
              <w:t>$7.39</w:t>
            </w:r>
          </w:p>
        </w:tc>
        <w:tc>
          <w:tcPr>
            <w:tcW w:w="1087" w:type="dxa"/>
            <w:shd w:val="clear" w:color="auto" w:fill="auto"/>
            <w:noWrap/>
            <w:tcMar>
              <w:left w:w="57" w:type="dxa"/>
              <w:right w:w="57" w:type="dxa"/>
            </w:tcMar>
            <w:vAlign w:val="bottom"/>
          </w:tcPr>
          <w:p w14:paraId="64A0AED6" w14:textId="239B98E5"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07</w:t>
            </w:r>
          </w:p>
        </w:tc>
        <w:tc>
          <w:tcPr>
            <w:tcW w:w="1087" w:type="dxa"/>
            <w:shd w:val="clear" w:color="auto" w:fill="auto"/>
            <w:noWrap/>
            <w:tcMar>
              <w:left w:w="57" w:type="dxa"/>
              <w:right w:w="57" w:type="dxa"/>
            </w:tcMar>
            <w:vAlign w:val="bottom"/>
          </w:tcPr>
          <w:p w14:paraId="03602EEC" w14:textId="343D8663" w:rsidR="005C6A33" w:rsidRPr="00F51942" w:rsidRDefault="002D2753" w:rsidP="007F26DF">
            <w:pPr>
              <w:spacing w:after="0" w:line="240" w:lineRule="auto"/>
              <w:jc w:val="center"/>
              <w:rPr>
                <w:rFonts w:cs="Arial"/>
                <w:sz w:val="16"/>
                <w:szCs w:val="16"/>
              </w:rPr>
            </w:pPr>
            <w:r w:rsidRPr="00F51942">
              <w:rPr>
                <w:rFonts w:cs="Arial"/>
                <w:sz w:val="16"/>
                <w:szCs w:val="16"/>
              </w:rPr>
              <w:t>$9.46</w:t>
            </w:r>
          </w:p>
        </w:tc>
        <w:tc>
          <w:tcPr>
            <w:tcW w:w="1087" w:type="dxa"/>
            <w:shd w:val="clear" w:color="auto" w:fill="auto"/>
            <w:noWrap/>
            <w:tcMar>
              <w:left w:w="57" w:type="dxa"/>
              <w:right w:w="57" w:type="dxa"/>
            </w:tcMar>
            <w:vAlign w:val="bottom"/>
          </w:tcPr>
          <w:p w14:paraId="1BF4CBC9" w14:textId="77D2B7A3" w:rsidR="005C6A33" w:rsidRPr="00F51942" w:rsidRDefault="002D2753" w:rsidP="007F26DF">
            <w:pPr>
              <w:spacing w:after="0" w:line="240" w:lineRule="auto"/>
              <w:jc w:val="center"/>
              <w:rPr>
                <w:rFonts w:cs="Arial"/>
                <w:sz w:val="16"/>
                <w:szCs w:val="16"/>
              </w:rPr>
            </w:pPr>
            <w:r w:rsidRPr="00F51942">
              <w:rPr>
                <w:rFonts w:cs="Arial"/>
                <w:sz w:val="16"/>
                <w:szCs w:val="16"/>
              </w:rPr>
              <w:t>$4.22</w:t>
            </w:r>
          </w:p>
        </w:tc>
        <w:tc>
          <w:tcPr>
            <w:tcW w:w="1086" w:type="dxa"/>
            <w:shd w:val="clear" w:color="auto" w:fill="auto"/>
            <w:noWrap/>
            <w:tcMar>
              <w:left w:w="57" w:type="dxa"/>
              <w:right w:w="57" w:type="dxa"/>
            </w:tcMar>
            <w:vAlign w:val="bottom"/>
          </w:tcPr>
          <w:p w14:paraId="193A8C67" w14:textId="348A0161" w:rsidR="005C6A33" w:rsidRPr="00F51942" w:rsidRDefault="002D2753" w:rsidP="007F26DF">
            <w:pPr>
              <w:spacing w:after="0" w:line="240" w:lineRule="auto"/>
              <w:jc w:val="center"/>
              <w:rPr>
                <w:rFonts w:cs="Arial"/>
                <w:sz w:val="16"/>
                <w:szCs w:val="16"/>
              </w:rPr>
            </w:pPr>
            <w:r w:rsidRPr="00F51942">
              <w:rPr>
                <w:rFonts w:cs="Arial"/>
                <w:sz w:val="16"/>
                <w:szCs w:val="16"/>
              </w:rPr>
              <w:t>$3.05</w:t>
            </w:r>
          </w:p>
        </w:tc>
        <w:tc>
          <w:tcPr>
            <w:tcW w:w="1087" w:type="dxa"/>
            <w:shd w:val="clear" w:color="auto" w:fill="auto"/>
            <w:noWrap/>
            <w:tcMar>
              <w:left w:w="57" w:type="dxa"/>
              <w:right w:w="57" w:type="dxa"/>
            </w:tcMar>
            <w:vAlign w:val="bottom"/>
          </w:tcPr>
          <w:p w14:paraId="76290F9A" w14:textId="66EC2F83" w:rsidR="005C6A33" w:rsidRPr="00F51942" w:rsidRDefault="005C6A33" w:rsidP="007F26DF">
            <w:pPr>
              <w:spacing w:after="0" w:line="240" w:lineRule="auto"/>
              <w:jc w:val="center"/>
              <w:rPr>
                <w:rFonts w:cs="Arial"/>
                <w:sz w:val="16"/>
                <w:szCs w:val="16"/>
              </w:rPr>
            </w:pPr>
            <w:r w:rsidRPr="00F51942">
              <w:rPr>
                <w:rFonts w:cs="Arial"/>
                <w:sz w:val="16"/>
                <w:szCs w:val="16"/>
              </w:rPr>
              <w:t>58%</w:t>
            </w:r>
          </w:p>
        </w:tc>
        <w:tc>
          <w:tcPr>
            <w:tcW w:w="1087" w:type="dxa"/>
            <w:shd w:val="clear" w:color="auto" w:fill="auto"/>
            <w:noWrap/>
            <w:tcMar>
              <w:left w:w="57" w:type="dxa"/>
              <w:right w:w="57" w:type="dxa"/>
            </w:tcMar>
            <w:vAlign w:val="bottom"/>
          </w:tcPr>
          <w:p w14:paraId="20486C07" w14:textId="0BF30E3A"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19</w:t>
            </w:r>
          </w:p>
        </w:tc>
        <w:tc>
          <w:tcPr>
            <w:tcW w:w="1087" w:type="dxa"/>
            <w:shd w:val="clear" w:color="auto" w:fill="auto"/>
            <w:noWrap/>
            <w:tcMar>
              <w:left w:w="57" w:type="dxa"/>
              <w:right w:w="57" w:type="dxa"/>
            </w:tcMar>
            <w:vAlign w:val="bottom"/>
          </w:tcPr>
          <w:p w14:paraId="1564FD5F" w14:textId="61C0577D" w:rsidR="005C6A33" w:rsidRPr="00F51942" w:rsidRDefault="002D2753" w:rsidP="007F26DF">
            <w:pPr>
              <w:spacing w:after="0" w:line="240" w:lineRule="auto"/>
              <w:jc w:val="center"/>
              <w:rPr>
                <w:rFonts w:cs="Arial"/>
                <w:sz w:val="16"/>
                <w:szCs w:val="16"/>
              </w:rPr>
            </w:pPr>
            <w:r w:rsidRPr="00F51942">
              <w:rPr>
                <w:rFonts w:cs="Arial"/>
                <w:sz w:val="16"/>
                <w:szCs w:val="16"/>
              </w:rPr>
              <w:t>2.8</w:t>
            </w:r>
            <w:r w:rsidR="005C6A33" w:rsidRPr="00F51942">
              <w:rPr>
                <w:rFonts w:cs="Arial"/>
                <w:sz w:val="16"/>
                <w:szCs w:val="16"/>
              </w:rPr>
              <w:t>%</w:t>
            </w:r>
          </w:p>
        </w:tc>
        <w:tc>
          <w:tcPr>
            <w:tcW w:w="1086" w:type="dxa"/>
            <w:shd w:val="clear" w:color="auto" w:fill="auto"/>
            <w:noWrap/>
            <w:tcMar>
              <w:left w:w="57" w:type="dxa"/>
              <w:right w:w="57" w:type="dxa"/>
            </w:tcMar>
            <w:vAlign w:val="bottom"/>
          </w:tcPr>
          <w:p w14:paraId="5E58DB29" w14:textId="53118933"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56</w:t>
            </w:r>
          </w:p>
        </w:tc>
        <w:tc>
          <w:tcPr>
            <w:tcW w:w="1087" w:type="dxa"/>
            <w:shd w:val="clear" w:color="auto" w:fill="auto"/>
            <w:noWrap/>
            <w:tcMar>
              <w:left w:w="57" w:type="dxa"/>
              <w:right w:w="57" w:type="dxa"/>
            </w:tcMar>
            <w:vAlign w:val="bottom"/>
          </w:tcPr>
          <w:p w14:paraId="11DC8FD6" w14:textId="602CC7AB" w:rsidR="005C6A33" w:rsidRPr="00F51942" w:rsidRDefault="002D2753" w:rsidP="007F26DF">
            <w:pPr>
              <w:spacing w:after="0" w:line="240" w:lineRule="auto"/>
              <w:jc w:val="center"/>
              <w:rPr>
                <w:rFonts w:cs="Arial"/>
                <w:sz w:val="16"/>
                <w:szCs w:val="16"/>
              </w:rPr>
            </w:pPr>
            <w:r w:rsidRPr="00F51942">
              <w:rPr>
                <w:rFonts w:cs="Arial"/>
                <w:sz w:val="16"/>
                <w:szCs w:val="16"/>
              </w:rPr>
              <w:t>5.9</w:t>
            </w:r>
            <w:r w:rsidR="005C6A33" w:rsidRPr="00F51942">
              <w:rPr>
                <w:rFonts w:cs="Arial"/>
                <w:sz w:val="16"/>
                <w:szCs w:val="16"/>
              </w:rPr>
              <w:t>%</w:t>
            </w:r>
          </w:p>
        </w:tc>
        <w:tc>
          <w:tcPr>
            <w:tcW w:w="1087" w:type="dxa"/>
            <w:shd w:val="clear" w:color="auto" w:fill="auto"/>
            <w:noWrap/>
            <w:tcMar>
              <w:left w:w="57" w:type="dxa"/>
              <w:right w:w="57" w:type="dxa"/>
            </w:tcMar>
            <w:vAlign w:val="bottom"/>
          </w:tcPr>
          <w:p w14:paraId="5586B359" w14:textId="3D9310BB"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63</w:t>
            </w:r>
          </w:p>
        </w:tc>
        <w:tc>
          <w:tcPr>
            <w:tcW w:w="1087" w:type="dxa"/>
            <w:shd w:val="clear" w:color="auto" w:fill="auto"/>
            <w:noWrap/>
            <w:tcMar>
              <w:left w:w="57" w:type="dxa"/>
              <w:right w:w="57" w:type="dxa"/>
            </w:tcMar>
            <w:vAlign w:val="bottom"/>
          </w:tcPr>
          <w:p w14:paraId="2B9B366C" w14:textId="668D2347" w:rsidR="005C6A33" w:rsidRPr="00F51942" w:rsidRDefault="002D2753" w:rsidP="007F26DF">
            <w:pPr>
              <w:spacing w:after="0" w:line="240" w:lineRule="auto"/>
              <w:jc w:val="center"/>
              <w:rPr>
                <w:rFonts w:cs="Arial"/>
                <w:sz w:val="16"/>
                <w:szCs w:val="16"/>
              </w:rPr>
            </w:pPr>
            <w:r w:rsidRPr="00F51942">
              <w:rPr>
                <w:rFonts w:cs="Arial"/>
                <w:sz w:val="16"/>
                <w:szCs w:val="16"/>
              </w:rPr>
              <w:t>2.7</w:t>
            </w:r>
            <w:r w:rsidR="005C6A33" w:rsidRPr="00F51942">
              <w:rPr>
                <w:rFonts w:cs="Arial"/>
                <w:sz w:val="16"/>
                <w:szCs w:val="16"/>
              </w:rPr>
              <w:t>%</w:t>
            </w:r>
          </w:p>
        </w:tc>
      </w:tr>
      <w:tr w:rsidR="005C6A33" w:rsidRPr="00F51942" w14:paraId="704BEF88" w14:textId="77777777" w:rsidTr="00916302">
        <w:trPr>
          <w:trHeight w:val="264"/>
        </w:trPr>
        <w:tc>
          <w:tcPr>
            <w:tcW w:w="1129" w:type="dxa"/>
            <w:shd w:val="clear" w:color="auto" w:fill="auto"/>
            <w:noWrap/>
            <w:tcMar>
              <w:left w:w="57" w:type="dxa"/>
              <w:right w:w="57" w:type="dxa"/>
            </w:tcMar>
            <w:vAlign w:val="bottom"/>
          </w:tcPr>
          <w:p w14:paraId="61823783" w14:textId="49329F5A" w:rsidR="005C6A33" w:rsidRPr="00F51942" w:rsidRDefault="005C6A33" w:rsidP="007F26DF">
            <w:pPr>
              <w:spacing w:after="0" w:line="240" w:lineRule="auto"/>
              <w:rPr>
                <w:rFonts w:cs="Arial"/>
                <w:sz w:val="16"/>
                <w:szCs w:val="16"/>
              </w:rPr>
            </w:pPr>
            <w:r w:rsidRPr="00F51942">
              <w:rPr>
                <w:rFonts w:cs="Arial"/>
                <w:b/>
                <w:i/>
                <w:sz w:val="16"/>
                <w:szCs w:val="16"/>
              </w:rPr>
              <w:t>NO0015</w:t>
            </w:r>
          </w:p>
        </w:tc>
        <w:tc>
          <w:tcPr>
            <w:tcW w:w="1086" w:type="dxa"/>
            <w:shd w:val="clear" w:color="auto" w:fill="auto"/>
            <w:noWrap/>
            <w:tcMar>
              <w:left w:w="57" w:type="dxa"/>
              <w:right w:w="57" w:type="dxa"/>
            </w:tcMar>
            <w:vAlign w:val="bottom"/>
          </w:tcPr>
          <w:p w14:paraId="5B988D81" w14:textId="569E02AC" w:rsidR="005C6A33" w:rsidRPr="00F51942" w:rsidRDefault="002D2753" w:rsidP="007F26DF">
            <w:pPr>
              <w:spacing w:after="0" w:line="240" w:lineRule="auto"/>
              <w:jc w:val="center"/>
              <w:rPr>
                <w:rFonts w:cs="Arial"/>
                <w:sz w:val="16"/>
                <w:szCs w:val="16"/>
              </w:rPr>
            </w:pPr>
            <w:r w:rsidRPr="00F51942">
              <w:rPr>
                <w:rFonts w:cs="Arial"/>
                <w:b/>
                <w:bCs/>
                <w:i/>
                <w:iCs/>
                <w:sz w:val="16"/>
                <w:szCs w:val="16"/>
              </w:rPr>
              <w:t>$7.84</w:t>
            </w:r>
          </w:p>
        </w:tc>
        <w:tc>
          <w:tcPr>
            <w:tcW w:w="1087" w:type="dxa"/>
            <w:shd w:val="clear" w:color="auto" w:fill="auto"/>
            <w:noWrap/>
            <w:tcMar>
              <w:left w:w="57" w:type="dxa"/>
              <w:right w:w="57" w:type="dxa"/>
            </w:tcMar>
            <w:vAlign w:val="bottom"/>
          </w:tcPr>
          <w:p w14:paraId="067983CE" w14:textId="5CA445BA" w:rsidR="005C6A33" w:rsidRPr="00F51942" w:rsidRDefault="002D2753" w:rsidP="007F26DF">
            <w:pPr>
              <w:spacing w:after="0" w:line="240" w:lineRule="auto"/>
              <w:jc w:val="center"/>
              <w:rPr>
                <w:rFonts w:cs="Arial"/>
                <w:sz w:val="16"/>
                <w:szCs w:val="16"/>
              </w:rPr>
            </w:pPr>
            <w:r w:rsidRPr="00F51942">
              <w:rPr>
                <w:rFonts w:cs="Arial"/>
                <w:b/>
                <w:bCs/>
                <w:i/>
                <w:iCs/>
                <w:sz w:val="16"/>
                <w:szCs w:val="16"/>
              </w:rPr>
              <w:t>$1.36</w:t>
            </w:r>
          </w:p>
        </w:tc>
        <w:tc>
          <w:tcPr>
            <w:tcW w:w="1087" w:type="dxa"/>
            <w:shd w:val="clear" w:color="auto" w:fill="auto"/>
            <w:noWrap/>
            <w:tcMar>
              <w:left w:w="57" w:type="dxa"/>
              <w:right w:w="57" w:type="dxa"/>
            </w:tcMar>
            <w:vAlign w:val="bottom"/>
          </w:tcPr>
          <w:p w14:paraId="7EC22590" w14:textId="04E3FD54" w:rsidR="005C6A33" w:rsidRPr="00F51942" w:rsidRDefault="002D2753" w:rsidP="007F26DF">
            <w:pPr>
              <w:spacing w:after="0" w:line="240" w:lineRule="auto"/>
              <w:jc w:val="center"/>
              <w:rPr>
                <w:rFonts w:cs="Arial"/>
                <w:sz w:val="16"/>
                <w:szCs w:val="16"/>
              </w:rPr>
            </w:pPr>
            <w:r w:rsidRPr="00F51942">
              <w:rPr>
                <w:rFonts w:cs="Arial"/>
                <w:b/>
                <w:bCs/>
                <w:i/>
                <w:iCs/>
                <w:sz w:val="16"/>
                <w:szCs w:val="16"/>
              </w:rPr>
              <w:t>$9.20</w:t>
            </w:r>
          </w:p>
        </w:tc>
        <w:tc>
          <w:tcPr>
            <w:tcW w:w="1087" w:type="dxa"/>
            <w:shd w:val="clear" w:color="auto" w:fill="auto"/>
            <w:noWrap/>
            <w:tcMar>
              <w:left w:w="57" w:type="dxa"/>
              <w:right w:w="57" w:type="dxa"/>
            </w:tcMar>
            <w:vAlign w:val="bottom"/>
          </w:tcPr>
          <w:p w14:paraId="7927FA33" w14:textId="1DDE04A6" w:rsidR="005C6A33" w:rsidRPr="00F51942" w:rsidRDefault="005C6A33" w:rsidP="007F26DF">
            <w:pPr>
              <w:spacing w:after="0" w:line="240" w:lineRule="auto"/>
              <w:jc w:val="center"/>
              <w:rPr>
                <w:rFonts w:cs="Arial"/>
                <w:sz w:val="16"/>
                <w:szCs w:val="16"/>
              </w:rPr>
            </w:pPr>
            <w:r w:rsidRPr="00F51942">
              <w:rPr>
                <w:rFonts w:cs="Arial"/>
                <w:b/>
                <w:i/>
                <w:sz w:val="16"/>
                <w:szCs w:val="16"/>
              </w:rPr>
              <w:t>$4.</w:t>
            </w:r>
            <w:r w:rsidR="002D2753" w:rsidRPr="00F51942">
              <w:rPr>
                <w:rFonts w:cs="Arial"/>
                <w:b/>
                <w:bCs/>
                <w:i/>
                <w:iCs/>
                <w:sz w:val="16"/>
                <w:szCs w:val="16"/>
              </w:rPr>
              <w:t>11</w:t>
            </w:r>
          </w:p>
        </w:tc>
        <w:tc>
          <w:tcPr>
            <w:tcW w:w="1086" w:type="dxa"/>
            <w:shd w:val="clear" w:color="auto" w:fill="auto"/>
            <w:noWrap/>
            <w:tcMar>
              <w:left w:w="57" w:type="dxa"/>
              <w:right w:w="57" w:type="dxa"/>
            </w:tcMar>
            <w:vAlign w:val="bottom"/>
          </w:tcPr>
          <w:p w14:paraId="0DB65E28" w14:textId="66D0D3D5" w:rsidR="005C6A33" w:rsidRPr="00F51942" w:rsidRDefault="002D2753" w:rsidP="007F26DF">
            <w:pPr>
              <w:spacing w:after="0" w:line="240" w:lineRule="auto"/>
              <w:jc w:val="center"/>
              <w:rPr>
                <w:rFonts w:cs="Arial"/>
                <w:sz w:val="16"/>
                <w:szCs w:val="16"/>
              </w:rPr>
            </w:pPr>
            <w:r w:rsidRPr="00F51942">
              <w:rPr>
                <w:rFonts w:cs="Arial"/>
                <w:b/>
                <w:bCs/>
                <w:i/>
                <w:iCs/>
                <w:sz w:val="16"/>
                <w:szCs w:val="16"/>
              </w:rPr>
              <w:t>$2.05</w:t>
            </w:r>
          </w:p>
        </w:tc>
        <w:tc>
          <w:tcPr>
            <w:tcW w:w="1087" w:type="dxa"/>
            <w:shd w:val="clear" w:color="auto" w:fill="auto"/>
            <w:noWrap/>
            <w:tcMar>
              <w:left w:w="57" w:type="dxa"/>
              <w:right w:w="57" w:type="dxa"/>
            </w:tcMar>
            <w:vAlign w:val="bottom"/>
          </w:tcPr>
          <w:p w14:paraId="2846E01A" w14:textId="7347C705" w:rsidR="005C6A33" w:rsidRPr="00F51942" w:rsidRDefault="002D2753" w:rsidP="007F26DF">
            <w:pPr>
              <w:spacing w:after="0" w:line="240" w:lineRule="auto"/>
              <w:jc w:val="center"/>
              <w:rPr>
                <w:rFonts w:cs="Arial"/>
                <w:sz w:val="16"/>
                <w:szCs w:val="16"/>
              </w:rPr>
            </w:pPr>
            <w:r w:rsidRPr="00F51942">
              <w:rPr>
                <w:rFonts w:cs="Arial"/>
                <w:b/>
                <w:bCs/>
                <w:i/>
                <w:iCs/>
                <w:sz w:val="16"/>
                <w:szCs w:val="16"/>
              </w:rPr>
              <w:t>67</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4210086E" w14:textId="730399DF" w:rsidR="005C6A33" w:rsidRPr="00F51942" w:rsidRDefault="002D2753" w:rsidP="007F26DF">
            <w:pPr>
              <w:spacing w:after="0" w:line="240" w:lineRule="auto"/>
              <w:jc w:val="center"/>
              <w:rPr>
                <w:rFonts w:cs="Arial"/>
                <w:sz w:val="16"/>
                <w:szCs w:val="16"/>
              </w:rPr>
            </w:pPr>
            <w:r w:rsidRPr="00F51942">
              <w:rPr>
                <w:rFonts w:cs="Arial"/>
                <w:b/>
                <w:bCs/>
                <w:i/>
                <w:iCs/>
                <w:sz w:val="16"/>
                <w:szCs w:val="16"/>
              </w:rPr>
              <w:t>$3.04</w:t>
            </w:r>
          </w:p>
        </w:tc>
        <w:tc>
          <w:tcPr>
            <w:tcW w:w="1087" w:type="dxa"/>
            <w:shd w:val="clear" w:color="auto" w:fill="auto"/>
            <w:noWrap/>
            <w:tcMar>
              <w:left w:w="57" w:type="dxa"/>
              <w:right w:w="57" w:type="dxa"/>
            </w:tcMar>
            <w:vAlign w:val="bottom"/>
          </w:tcPr>
          <w:p w14:paraId="7C204CA2" w14:textId="7B0F3623" w:rsidR="005C6A33" w:rsidRPr="00F51942" w:rsidRDefault="005C6A33" w:rsidP="007F26DF">
            <w:pPr>
              <w:spacing w:after="0" w:line="240" w:lineRule="auto"/>
              <w:jc w:val="center"/>
              <w:rPr>
                <w:rFonts w:cs="Arial"/>
                <w:sz w:val="16"/>
                <w:szCs w:val="16"/>
              </w:rPr>
            </w:pPr>
            <w:r w:rsidRPr="00F51942">
              <w:rPr>
                <w:rFonts w:cs="Arial"/>
                <w:b/>
                <w:i/>
                <w:sz w:val="16"/>
                <w:szCs w:val="16"/>
              </w:rPr>
              <w:t>8</w:t>
            </w:r>
            <w:r w:rsidR="002D2753" w:rsidRPr="00F51942">
              <w:rPr>
                <w:rFonts w:cs="Arial"/>
                <w:b/>
                <w:bCs/>
                <w:i/>
                <w:iCs/>
                <w:sz w:val="16"/>
                <w:szCs w:val="16"/>
              </w:rPr>
              <w:t>.4</w:t>
            </w:r>
            <w:r w:rsidRPr="00F51942">
              <w:rPr>
                <w:rFonts w:cs="Arial"/>
                <w:b/>
                <w:i/>
                <w:sz w:val="16"/>
                <w:szCs w:val="16"/>
              </w:rPr>
              <w:t>%</w:t>
            </w:r>
          </w:p>
        </w:tc>
        <w:tc>
          <w:tcPr>
            <w:tcW w:w="1086" w:type="dxa"/>
            <w:shd w:val="clear" w:color="auto" w:fill="auto"/>
            <w:noWrap/>
            <w:tcMar>
              <w:left w:w="57" w:type="dxa"/>
              <w:right w:w="57" w:type="dxa"/>
            </w:tcMar>
            <w:vAlign w:val="bottom"/>
          </w:tcPr>
          <w:p w14:paraId="7E28D989" w14:textId="47A08E77"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41</w:t>
            </w:r>
          </w:p>
        </w:tc>
        <w:tc>
          <w:tcPr>
            <w:tcW w:w="1087" w:type="dxa"/>
            <w:shd w:val="clear" w:color="auto" w:fill="auto"/>
            <w:noWrap/>
            <w:tcMar>
              <w:left w:w="57" w:type="dxa"/>
              <w:right w:w="57" w:type="dxa"/>
            </w:tcMar>
            <w:vAlign w:val="bottom"/>
          </w:tcPr>
          <w:p w14:paraId="002E5230" w14:textId="3C5F2657" w:rsidR="005C6A33" w:rsidRPr="00F51942" w:rsidRDefault="002D2753" w:rsidP="007F26DF">
            <w:pPr>
              <w:spacing w:after="0" w:line="240" w:lineRule="auto"/>
              <w:jc w:val="center"/>
              <w:rPr>
                <w:rFonts w:cs="Arial"/>
                <w:sz w:val="16"/>
                <w:szCs w:val="16"/>
              </w:rPr>
            </w:pPr>
            <w:r w:rsidRPr="00F51942">
              <w:rPr>
                <w:rFonts w:cs="Arial"/>
                <w:b/>
                <w:bCs/>
                <w:i/>
                <w:iCs/>
                <w:sz w:val="16"/>
                <w:szCs w:val="16"/>
              </w:rPr>
              <w:t>4.5</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0C13A0D5" w14:textId="48E38C24" w:rsidR="005C6A33" w:rsidRPr="00F51942" w:rsidRDefault="002D2753" w:rsidP="007F26DF">
            <w:pPr>
              <w:spacing w:after="0" w:line="240" w:lineRule="auto"/>
              <w:jc w:val="center"/>
              <w:rPr>
                <w:rFonts w:cs="Arial"/>
                <w:sz w:val="16"/>
                <w:szCs w:val="16"/>
              </w:rPr>
            </w:pPr>
            <w:r w:rsidRPr="00F51942">
              <w:rPr>
                <w:rFonts w:cs="Arial"/>
                <w:b/>
                <w:bCs/>
                <w:i/>
                <w:iCs/>
                <w:sz w:val="16"/>
                <w:szCs w:val="16"/>
              </w:rPr>
              <w:t>$2.63</w:t>
            </w:r>
          </w:p>
        </w:tc>
        <w:tc>
          <w:tcPr>
            <w:tcW w:w="1087" w:type="dxa"/>
            <w:shd w:val="clear" w:color="auto" w:fill="auto"/>
            <w:noWrap/>
            <w:tcMar>
              <w:left w:w="57" w:type="dxa"/>
              <w:right w:w="57" w:type="dxa"/>
            </w:tcMar>
            <w:vAlign w:val="bottom"/>
          </w:tcPr>
          <w:p w14:paraId="680DB0FE" w14:textId="52DB7D1C" w:rsidR="005C6A33" w:rsidRPr="00F51942" w:rsidRDefault="002D2753" w:rsidP="007F26DF">
            <w:pPr>
              <w:spacing w:after="0" w:line="240" w:lineRule="auto"/>
              <w:jc w:val="center"/>
              <w:rPr>
                <w:rFonts w:cs="Arial"/>
                <w:sz w:val="16"/>
                <w:szCs w:val="16"/>
              </w:rPr>
            </w:pPr>
            <w:r w:rsidRPr="00F51942">
              <w:rPr>
                <w:rFonts w:cs="Arial"/>
                <w:b/>
                <w:bCs/>
                <w:i/>
                <w:iCs/>
                <w:sz w:val="16"/>
                <w:szCs w:val="16"/>
              </w:rPr>
              <w:t>10.4%</w:t>
            </w:r>
          </w:p>
        </w:tc>
      </w:tr>
      <w:tr w:rsidR="005C6A33" w:rsidRPr="00F51942" w14:paraId="1DFBFB3D" w14:textId="77777777" w:rsidTr="00916302">
        <w:trPr>
          <w:trHeight w:val="264"/>
        </w:trPr>
        <w:tc>
          <w:tcPr>
            <w:tcW w:w="1129" w:type="dxa"/>
            <w:shd w:val="clear" w:color="auto" w:fill="auto"/>
            <w:noWrap/>
            <w:tcMar>
              <w:left w:w="57" w:type="dxa"/>
              <w:right w:w="57" w:type="dxa"/>
            </w:tcMar>
            <w:vAlign w:val="bottom"/>
          </w:tcPr>
          <w:p w14:paraId="2C311B36" w14:textId="58B556F2" w:rsidR="005C6A33" w:rsidRPr="00F51942" w:rsidRDefault="005C6A33" w:rsidP="007F26DF">
            <w:pPr>
              <w:spacing w:after="0" w:line="240" w:lineRule="auto"/>
              <w:rPr>
                <w:rFonts w:cs="Arial"/>
                <w:sz w:val="16"/>
                <w:szCs w:val="16"/>
              </w:rPr>
            </w:pPr>
            <w:r w:rsidRPr="00F51942">
              <w:rPr>
                <w:rFonts w:cs="Arial"/>
                <w:b/>
                <w:i/>
                <w:sz w:val="16"/>
                <w:szCs w:val="16"/>
              </w:rPr>
              <w:t>NO0022</w:t>
            </w:r>
          </w:p>
        </w:tc>
        <w:tc>
          <w:tcPr>
            <w:tcW w:w="1086" w:type="dxa"/>
            <w:shd w:val="clear" w:color="auto" w:fill="auto"/>
            <w:noWrap/>
            <w:tcMar>
              <w:left w:w="57" w:type="dxa"/>
              <w:right w:w="57" w:type="dxa"/>
            </w:tcMar>
            <w:vAlign w:val="bottom"/>
          </w:tcPr>
          <w:p w14:paraId="72EDA22F" w14:textId="77C3460F" w:rsidR="005C6A33" w:rsidRPr="00F51942" w:rsidRDefault="005C6A33" w:rsidP="007F26DF">
            <w:pPr>
              <w:spacing w:after="0" w:line="240" w:lineRule="auto"/>
              <w:jc w:val="center"/>
              <w:rPr>
                <w:rFonts w:cs="Arial"/>
                <w:sz w:val="16"/>
                <w:szCs w:val="16"/>
              </w:rPr>
            </w:pPr>
            <w:r w:rsidRPr="00F51942">
              <w:rPr>
                <w:rFonts w:cs="Arial"/>
                <w:b/>
                <w:i/>
                <w:sz w:val="16"/>
                <w:szCs w:val="16"/>
              </w:rPr>
              <w:t>$7.</w:t>
            </w:r>
            <w:r w:rsidR="002D2753" w:rsidRPr="00F51942">
              <w:rPr>
                <w:rFonts w:cs="Arial"/>
                <w:b/>
                <w:bCs/>
                <w:i/>
                <w:iCs/>
                <w:sz w:val="16"/>
                <w:szCs w:val="16"/>
              </w:rPr>
              <w:t>73</w:t>
            </w:r>
          </w:p>
        </w:tc>
        <w:tc>
          <w:tcPr>
            <w:tcW w:w="1087" w:type="dxa"/>
            <w:shd w:val="clear" w:color="auto" w:fill="auto"/>
            <w:noWrap/>
            <w:tcMar>
              <w:left w:w="57" w:type="dxa"/>
              <w:right w:w="57" w:type="dxa"/>
            </w:tcMar>
            <w:vAlign w:val="bottom"/>
          </w:tcPr>
          <w:p w14:paraId="2173CE6D" w14:textId="1C9A18FE" w:rsidR="005C6A33" w:rsidRPr="00F51942" w:rsidRDefault="002D2753" w:rsidP="007F26DF">
            <w:pPr>
              <w:spacing w:after="0" w:line="240" w:lineRule="auto"/>
              <w:jc w:val="center"/>
              <w:rPr>
                <w:rFonts w:cs="Arial"/>
                <w:sz w:val="16"/>
                <w:szCs w:val="16"/>
              </w:rPr>
            </w:pPr>
            <w:r w:rsidRPr="00F51942">
              <w:rPr>
                <w:rFonts w:cs="Arial"/>
                <w:b/>
                <w:bCs/>
                <w:i/>
                <w:iCs/>
                <w:sz w:val="16"/>
                <w:szCs w:val="16"/>
              </w:rPr>
              <w:t>$1.03</w:t>
            </w:r>
          </w:p>
        </w:tc>
        <w:tc>
          <w:tcPr>
            <w:tcW w:w="1087" w:type="dxa"/>
            <w:shd w:val="clear" w:color="auto" w:fill="auto"/>
            <w:noWrap/>
            <w:tcMar>
              <w:left w:w="57" w:type="dxa"/>
              <w:right w:w="57" w:type="dxa"/>
            </w:tcMar>
            <w:vAlign w:val="bottom"/>
          </w:tcPr>
          <w:p w14:paraId="72C2EE0E" w14:textId="267DA3B5" w:rsidR="005C6A33" w:rsidRPr="00F51942" w:rsidRDefault="002D2753" w:rsidP="007F26DF">
            <w:pPr>
              <w:spacing w:after="0" w:line="240" w:lineRule="auto"/>
              <w:jc w:val="center"/>
              <w:rPr>
                <w:rFonts w:cs="Arial"/>
                <w:sz w:val="16"/>
                <w:szCs w:val="16"/>
              </w:rPr>
            </w:pPr>
            <w:r w:rsidRPr="00F51942">
              <w:rPr>
                <w:rFonts w:cs="Arial"/>
                <w:b/>
                <w:bCs/>
                <w:i/>
                <w:iCs/>
                <w:sz w:val="16"/>
                <w:szCs w:val="16"/>
              </w:rPr>
              <w:t>$8.75</w:t>
            </w:r>
          </w:p>
        </w:tc>
        <w:tc>
          <w:tcPr>
            <w:tcW w:w="1087" w:type="dxa"/>
            <w:shd w:val="clear" w:color="auto" w:fill="auto"/>
            <w:noWrap/>
            <w:tcMar>
              <w:left w:w="57" w:type="dxa"/>
              <w:right w:w="57" w:type="dxa"/>
            </w:tcMar>
            <w:vAlign w:val="bottom"/>
          </w:tcPr>
          <w:p w14:paraId="3B3393B6" w14:textId="7D113A9B" w:rsidR="005C6A33" w:rsidRPr="00F51942" w:rsidRDefault="005C6A33" w:rsidP="007F26DF">
            <w:pPr>
              <w:spacing w:after="0" w:line="240" w:lineRule="auto"/>
              <w:jc w:val="center"/>
              <w:rPr>
                <w:rFonts w:cs="Arial"/>
                <w:sz w:val="16"/>
                <w:szCs w:val="16"/>
              </w:rPr>
            </w:pPr>
            <w:r w:rsidRPr="00F51942">
              <w:rPr>
                <w:rFonts w:cs="Arial"/>
                <w:b/>
                <w:i/>
                <w:sz w:val="16"/>
                <w:szCs w:val="16"/>
              </w:rPr>
              <w:t>$3.</w:t>
            </w:r>
            <w:r w:rsidR="002D2753" w:rsidRPr="00F51942">
              <w:rPr>
                <w:rFonts w:cs="Arial"/>
                <w:b/>
                <w:bCs/>
                <w:i/>
                <w:iCs/>
                <w:sz w:val="16"/>
                <w:szCs w:val="16"/>
              </w:rPr>
              <w:t>06</w:t>
            </w:r>
          </w:p>
        </w:tc>
        <w:tc>
          <w:tcPr>
            <w:tcW w:w="1086" w:type="dxa"/>
            <w:shd w:val="clear" w:color="auto" w:fill="auto"/>
            <w:noWrap/>
            <w:tcMar>
              <w:left w:w="57" w:type="dxa"/>
              <w:right w:w="57" w:type="dxa"/>
            </w:tcMar>
            <w:vAlign w:val="bottom"/>
          </w:tcPr>
          <w:p w14:paraId="44B67413" w14:textId="068C02CB"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2D2753" w:rsidRPr="00F51942">
              <w:rPr>
                <w:rFonts w:cs="Arial"/>
                <w:b/>
                <w:bCs/>
                <w:i/>
                <w:iCs/>
                <w:sz w:val="16"/>
                <w:szCs w:val="16"/>
              </w:rPr>
              <w:t>96</w:t>
            </w:r>
          </w:p>
        </w:tc>
        <w:tc>
          <w:tcPr>
            <w:tcW w:w="1087" w:type="dxa"/>
            <w:shd w:val="clear" w:color="auto" w:fill="auto"/>
            <w:noWrap/>
            <w:tcMar>
              <w:left w:w="57" w:type="dxa"/>
              <w:right w:w="57" w:type="dxa"/>
            </w:tcMar>
            <w:vAlign w:val="bottom"/>
          </w:tcPr>
          <w:p w14:paraId="268FD745" w14:textId="60F4C38A" w:rsidR="005C6A33" w:rsidRPr="00F51942" w:rsidRDefault="002D2753" w:rsidP="007F26DF">
            <w:pPr>
              <w:spacing w:after="0" w:line="240" w:lineRule="auto"/>
              <w:jc w:val="center"/>
              <w:rPr>
                <w:rFonts w:cs="Arial"/>
                <w:sz w:val="16"/>
                <w:szCs w:val="16"/>
              </w:rPr>
            </w:pPr>
            <w:r w:rsidRPr="00F51942">
              <w:rPr>
                <w:rFonts w:cs="Arial"/>
                <w:b/>
                <w:bCs/>
                <w:i/>
                <w:iCs/>
                <w:sz w:val="16"/>
                <w:szCs w:val="16"/>
              </w:rPr>
              <w:t>61</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774227C9" w14:textId="44658769" w:rsidR="005C6A33" w:rsidRPr="00F51942" w:rsidRDefault="002D2753" w:rsidP="007F26DF">
            <w:pPr>
              <w:spacing w:after="0" w:line="240" w:lineRule="auto"/>
              <w:jc w:val="center"/>
              <w:rPr>
                <w:rFonts w:cs="Arial"/>
                <w:sz w:val="16"/>
                <w:szCs w:val="16"/>
              </w:rPr>
            </w:pPr>
            <w:r w:rsidRPr="00F51942">
              <w:rPr>
                <w:rFonts w:cs="Arial"/>
                <w:b/>
                <w:bCs/>
                <w:i/>
                <w:iCs/>
                <w:sz w:val="16"/>
                <w:szCs w:val="16"/>
              </w:rPr>
              <w:t>$3.74</w:t>
            </w:r>
          </w:p>
        </w:tc>
        <w:tc>
          <w:tcPr>
            <w:tcW w:w="1087" w:type="dxa"/>
            <w:shd w:val="clear" w:color="auto" w:fill="auto"/>
            <w:noWrap/>
            <w:tcMar>
              <w:left w:w="57" w:type="dxa"/>
              <w:right w:w="57" w:type="dxa"/>
            </w:tcMar>
            <w:vAlign w:val="bottom"/>
          </w:tcPr>
          <w:p w14:paraId="3FFD534A" w14:textId="12FDE1C4" w:rsidR="005C6A33" w:rsidRPr="00F51942" w:rsidRDefault="002D2753" w:rsidP="007F26DF">
            <w:pPr>
              <w:spacing w:after="0" w:line="240" w:lineRule="auto"/>
              <w:jc w:val="center"/>
              <w:rPr>
                <w:rFonts w:cs="Arial"/>
                <w:sz w:val="16"/>
                <w:szCs w:val="16"/>
              </w:rPr>
            </w:pPr>
            <w:r w:rsidRPr="00F51942">
              <w:rPr>
                <w:rFonts w:cs="Arial"/>
                <w:b/>
                <w:bCs/>
                <w:i/>
                <w:iCs/>
                <w:sz w:val="16"/>
                <w:szCs w:val="16"/>
              </w:rPr>
              <w:t>8.0</w:t>
            </w:r>
            <w:r w:rsidR="005C6A33" w:rsidRPr="00F51942">
              <w:rPr>
                <w:rFonts w:cs="Arial"/>
                <w:b/>
                <w:i/>
                <w:sz w:val="16"/>
                <w:szCs w:val="16"/>
              </w:rPr>
              <w:t>%</w:t>
            </w:r>
          </w:p>
        </w:tc>
        <w:tc>
          <w:tcPr>
            <w:tcW w:w="1086" w:type="dxa"/>
            <w:shd w:val="clear" w:color="auto" w:fill="auto"/>
            <w:noWrap/>
            <w:tcMar>
              <w:left w:w="57" w:type="dxa"/>
              <w:right w:w="57" w:type="dxa"/>
            </w:tcMar>
            <w:vAlign w:val="bottom"/>
          </w:tcPr>
          <w:p w14:paraId="74710EBA" w14:textId="71E6DCDA"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07</w:t>
            </w:r>
          </w:p>
        </w:tc>
        <w:tc>
          <w:tcPr>
            <w:tcW w:w="1087" w:type="dxa"/>
            <w:shd w:val="clear" w:color="auto" w:fill="auto"/>
            <w:noWrap/>
            <w:tcMar>
              <w:left w:w="57" w:type="dxa"/>
              <w:right w:w="57" w:type="dxa"/>
            </w:tcMar>
            <w:vAlign w:val="bottom"/>
          </w:tcPr>
          <w:p w14:paraId="304EF566" w14:textId="421AB487" w:rsidR="005C6A33" w:rsidRPr="00F51942" w:rsidRDefault="002D2753" w:rsidP="007F26DF">
            <w:pPr>
              <w:spacing w:after="0" w:line="240" w:lineRule="auto"/>
              <w:jc w:val="center"/>
              <w:rPr>
                <w:rFonts w:cs="Arial"/>
                <w:sz w:val="16"/>
                <w:szCs w:val="16"/>
              </w:rPr>
            </w:pPr>
            <w:r w:rsidRPr="00F51942">
              <w:rPr>
                <w:rFonts w:cs="Arial"/>
                <w:b/>
                <w:bCs/>
                <w:i/>
                <w:iCs/>
                <w:sz w:val="16"/>
                <w:szCs w:val="16"/>
              </w:rPr>
              <w:t>0.8</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60291F65" w14:textId="47EF7451" w:rsidR="005C6A33" w:rsidRPr="00F51942" w:rsidRDefault="002D2753" w:rsidP="007F26DF">
            <w:pPr>
              <w:spacing w:after="0" w:line="240" w:lineRule="auto"/>
              <w:jc w:val="center"/>
              <w:rPr>
                <w:rFonts w:cs="Arial"/>
                <w:sz w:val="16"/>
                <w:szCs w:val="16"/>
              </w:rPr>
            </w:pPr>
            <w:r w:rsidRPr="00F51942">
              <w:rPr>
                <w:rFonts w:cs="Arial"/>
                <w:b/>
                <w:bCs/>
                <w:i/>
                <w:iCs/>
                <w:sz w:val="16"/>
                <w:szCs w:val="16"/>
              </w:rPr>
              <w:t>$3.67</w:t>
            </w:r>
          </w:p>
        </w:tc>
        <w:tc>
          <w:tcPr>
            <w:tcW w:w="1087" w:type="dxa"/>
            <w:shd w:val="clear" w:color="auto" w:fill="auto"/>
            <w:noWrap/>
            <w:tcMar>
              <w:left w:w="57" w:type="dxa"/>
              <w:right w:w="57" w:type="dxa"/>
            </w:tcMar>
            <w:vAlign w:val="bottom"/>
          </w:tcPr>
          <w:p w14:paraId="24A661A0" w14:textId="7AB7C458" w:rsidR="005C6A33" w:rsidRPr="00F51942" w:rsidRDefault="002D2753" w:rsidP="007F26DF">
            <w:pPr>
              <w:spacing w:after="0" w:line="240" w:lineRule="auto"/>
              <w:jc w:val="center"/>
              <w:rPr>
                <w:rFonts w:cs="Arial"/>
                <w:sz w:val="16"/>
                <w:szCs w:val="16"/>
              </w:rPr>
            </w:pPr>
            <w:r w:rsidRPr="00F51942">
              <w:rPr>
                <w:rFonts w:cs="Arial"/>
                <w:b/>
                <w:bCs/>
                <w:i/>
                <w:iCs/>
                <w:sz w:val="16"/>
                <w:szCs w:val="16"/>
              </w:rPr>
              <w:t>9.0</w:t>
            </w:r>
            <w:r w:rsidR="005C6A33" w:rsidRPr="00F51942">
              <w:rPr>
                <w:rFonts w:cs="Arial"/>
                <w:b/>
                <w:i/>
                <w:sz w:val="16"/>
                <w:szCs w:val="16"/>
              </w:rPr>
              <w:t>%</w:t>
            </w:r>
          </w:p>
        </w:tc>
      </w:tr>
      <w:tr w:rsidR="005C6A33" w:rsidRPr="00F51942" w14:paraId="5A168DB9" w14:textId="77777777" w:rsidTr="00916302">
        <w:trPr>
          <w:trHeight w:val="264"/>
        </w:trPr>
        <w:tc>
          <w:tcPr>
            <w:tcW w:w="1129" w:type="dxa"/>
            <w:shd w:val="clear" w:color="auto" w:fill="auto"/>
            <w:noWrap/>
            <w:tcMar>
              <w:left w:w="57" w:type="dxa"/>
              <w:right w:w="57" w:type="dxa"/>
            </w:tcMar>
            <w:vAlign w:val="bottom"/>
          </w:tcPr>
          <w:p w14:paraId="66E20AE8" w14:textId="160A7C76" w:rsidR="005C6A33" w:rsidRPr="00F51942" w:rsidRDefault="005C6A33" w:rsidP="007F26DF">
            <w:pPr>
              <w:spacing w:after="0" w:line="240" w:lineRule="auto"/>
              <w:rPr>
                <w:rFonts w:cs="Arial"/>
                <w:sz w:val="16"/>
                <w:szCs w:val="16"/>
              </w:rPr>
            </w:pPr>
            <w:r w:rsidRPr="00F51942">
              <w:rPr>
                <w:rFonts w:cs="Arial"/>
                <w:sz w:val="16"/>
                <w:szCs w:val="16"/>
              </w:rPr>
              <w:t>NO0023</w:t>
            </w:r>
          </w:p>
        </w:tc>
        <w:tc>
          <w:tcPr>
            <w:tcW w:w="1086" w:type="dxa"/>
            <w:shd w:val="clear" w:color="auto" w:fill="auto"/>
            <w:noWrap/>
            <w:tcMar>
              <w:left w:w="57" w:type="dxa"/>
              <w:right w:w="57" w:type="dxa"/>
            </w:tcMar>
            <w:vAlign w:val="bottom"/>
          </w:tcPr>
          <w:p w14:paraId="08C94585" w14:textId="0663040F"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60</w:t>
            </w:r>
          </w:p>
        </w:tc>
        <w:tc>
          <w:tcPr>
            <w:tcW w:w="1087" w:type="dxa"/>
            <w:shd w:val="clear" w:color="auto" w:fill="auto"/>
            <w:noWrap/>
            <w:tcMar>
              <w:left w:w="57" w:type="dxa"/>
              <w:right w:w="57" w:type="dxa"/>
            </w:tcMar>
            <w:vAlign w:val="bottom"/>
          </w:tcPr>
          <w:p w14:paraId="2C7CADA0" w14:textId="42F70FDA"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65</w:t>
            </w:r>
          </w:p>
        </w:tc>
        <w:tc>
          <w:tcPr>
            <w:tcW w:w="1087" w:type="dxa"/>
            <w:shd w:val="clear" w:color="auto" w:fill="auto"/>
            <w:noWrap/>
            <w:tcMar>
              <w:left w:w="57" w:type="dxa"/>
              <w:right w:w="57" w:type="dxa"/>
            </w:tcMar>
            <w:vAlign w:val="bottom"/>
          </w:tcPr>
          <w:p w14:paraId="461D9057" w14:textId="69F2A574" w:rsidR="005C6A33" w:rsidRPr="00F51942" w:rsidRDefault="002D2753" w:rsidP="007F26DF">
            <w:pPr>
              <w:spacing w:after="0" w:line="240" w:lineRule="auto"/>
              <w:jc w:val="center"/>
              <w:rPr>
                <w:rFonts w:cs="Arial"/>
                <w:sz w:val="16"/>
                <w:szCs w:val="16"/>
              </w:rPr>
            </w:pPr>
            <w:r w:rsidRPr="00F51942">
              <w:rPr>
                <w:rFonts w:cs="Arial"/>
                <w:sz w:val="16"/>
                <w:szCs w:val="16"/>
              </w:rPr>
              <w:t>$8.25</w:t>
            </w:r>
          </w:p>
        </w:tc>
        <w:tc>
          <w:tcPr>
            <w:tcW w:w="1087" w:type="dxa"/>
            <w:shd w:val="clear" w:color="auto" w:fill="auto"/>
            <w:noWrap/>
            <w:tcMar>
              <w:left w:w="57" w:type="dxa"/>
              <w:right w:w="57" w:type="dxa"/>
            </w:tcMar>
            <w:vAlign w:val="bottom"/>
          </w:tcPr>
          <w:p w14:paraId="773742CD" w14:textId="631E8A01" w:rsidR="005C6A33" w:rsidRPr="00F51942" w:rsidRDefault="005C6A33" w:rsidP="007F26DF">
            <w:pPr>
              <w:spacing w:after="0" w:line="240" w:lineRule="auto"/>
              <w:jc w:val="center"/>
              <w:rPr>
                <w:rFonts w:cs="Arial"/>
                <w:sz w:val="16"/>
                <w:szCs w:val="16"/>
              </w:rPr>
            </w:pPr>
            <w:r w:rsidRPr="00F51942">
              <w:rPr>
                <w:rFonts w:cs="Arial"/>
                <w:sz w:val="16"/>
                <w:szCs w:val="16"/>
              </w:rPr>
              <w:t>$4.</w:t>
            </w:r>
            <w:r w:rsidR="002D2753" w:rsidRPr="00F51942">
              <w:rPr>
                <w:rFonts w:cs="Arial"/>
                <w:sz w:val="16"/>
                <w:szCs w:val="16"/>
              </w:rPr>
              <w:t>64</w:t>
            </w:r>
          </w:p>
        </w:tc>
        <w:tc>
          <w:tcPr>
            <w:tcW w:w="1086" w:type="dxa"/>
            <w:shd w:val="clear" w:color="auto" w:fill="auto"/>
            <w:noWrap/>
            <w:tcMar>
              <w:left w:w="57" w:type="dxa"/>
              <w:right w:w="57" w:type="dxa"/>
            </w:tcMar>
            <w:vAlign w:val="bottom"/>
          </w:tcPr>
          <w:p w14:paraId="1E0AB394" w14:textId="35B4C802" w:rsidR="005C6A33" w:rsidRPr="00F51942" w:rsidRDefault="002D2753" w:rsidP="007F26DF">
            <w:pPr>
              <w:spacing w:after="0" w:line="240" w:lineRule="auto"/>
              <w:jc w:val="center"/>
              <w:rPr>
                <w:rFonts w:cs="Arial"/>
                <w:sz w:val="16"/>
                <w:szCs w:val="16"/>
              </w:rPr>
            </w:pPr>
            <w:r w:rsidRPr="00F51942">
              <w:rPr>
                <w:rFonts w:cs="Arial"/>
                <w:sz w:val="16"/>
                <w:szCs w:val="16"/>
              </w:rPr>
              <w:t>$2.13</w:t>
            </w:r>
          </w:p>
        </w:tc>
        <w:tc>
          <w:tcPr>
            <w:tcW w:w="1087" w:type="dxa"/>
            <w:shd w:val="clear" w:color="auto" w:fill="auto"/>
            <w:noWrap/>
            <w:tcMar>
              <w:left w:w="57" w:type="dxa"/>
              <w:right w:w="57" w:type="dxa"/>
            </w:tcMar>
            <w:vAlign w:val="bottom"/>
          </w:tcPr>
          <w:p w14:paraId="1B97E70C" w14:textId="39384F9D" w:rsidR="005C6A33" w:rsidRPr="00F51942" w:rsidRDefault="005C6A33" w:rsidP="007F26DF">
            <w:pPr>
              <w:spacing w:after="0" w:line="240" w:lineRule="auto"/>
              <w:jc w:val="center"/>
              <w:rPr>
                <w:rFonts w:cs="Arial"/>
                <w:sz w:val="16"/>
                <w:szCs w:val="16"/>
              </w:rPr>
            </w:pPr>
            <w:r w:rsidRPr="00F51942">
              <w:rPr>
                <w:rFonts w:cs="Arial"/>
                <w:sz w:val="16"/>
                <w:szCs w:val="16"/>
              </w:rPr>
              <w:t>69%</w:t>
            </w:r>
          </w:p>
        </w:tc>
        <w:tc>
          <w:tcPr>
            <w:tcW w:w="1087" w:type="dxa"/>
            <w:shd w:val="clear" w:color="auto" w:fill="auto"/>
            <w:noWrap/>
            <w:tcMar>
              <w:left w:w="57" w:type="dxa"/>
              <w:right w:w="57" w:type="dxa"/>
            </w:tcMar>
            <w:vAlign w:val="bottom"/>
          </w:tcPr>
          <w:p w14:paraId="2D876644" w14:textId="4BCCE577"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48</w:t>
            </w:r>
          </w:p>
        </w:tc>
        <w:tc>
          <w:tcPr>
            <w:tcW w:w="1087" w:type="dxa"/>
            <w:shd w:val="clear" w:color="auto" w:fill="auto"/>
            <w:noWrap/>
            <w:tcMar>
              <w:left w:w="57" w:type="dxa"/>
              <w:right w:w="57" w:type="dxa"/>
            </w:tcMar>
            <w:vAlign w:val="bottom"/>
          </w:tcPr>
          <w:p w14:paraId="3E6B0D4E" w14:textId="25C133FE" w:rsidR="005C6A33" w:rsidRPr="00F51942" w:rsidRDefault="002D2753" w:rsidP="007F26DF">
            <w:pPr>
              <w:spacing w:after="0" w:line="240" w:lineRule="auto"/>
              <w:jc w:val="center"/>
              <w:rPr>
                <w:rFonts w:cs="Arial"/>
                <w:sz w:val="16"/>
                <w:szCs w:val="16"/>
              </w:rPr>
            </w:pPr>
            <w:r w:rsidRPr="00F51942">
              <w:rPr>
                <w:rFonts w:cs="Arial"/>
                <w:sz w:val="16"/>
                <w:szCs w:val="16"/>
              </w:rPr>
              <w:t>5.3</w:t>
            </w:r>
            <w:r w:rsidR="005C6A33" w:rsidRPr="00F51942">
              <w:rPr>
                <w:rFonts w:cs="Arial"/>
                <w:sz w:val="16"/>
                <w:szCs w:val="16"/>
              </w:rPr>
              <w:t>%</w:t>
            </w:r>
          </w:p>
        </w:tc>
        <w:tc>
          <w:tcPr>
            <w:tcW w:w="1086" w:type="dxa"/>
            <w:shd w:val="clear" w:color="auto" w:fill="auto"/>
            <w:noWrap/>
            <w:tcMar>
              <w:left w:w="57" w:type="dxa"/>
              <w:right w:w="57" w:type="dxa"/>
            </w:tcMar>
            <w:vAlign w:val="bottom"/>
          </w:tcPr>
          <w:p w14:paraId="2BEA3192" w14:textId="5A6E7337"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29</w:t>
            </w:r>
          </w:p>
        </w:tc>
        <w:tc>
          <w:tcPr>
            <w:tcW w:w="1087" w:type="dxa"/>
            <w:shd w:val="clear" w:color="auto" w:fill="auto"/>
            <w:noWrap/>
            <w:tcMar>
              <w:left w:w="57" w:type="dxa"/>
              <w:right w:w="57" w:type="dxa"/>
            </w:tcMar>
            <w:vAlign w:val="bottom"/>
          </w:tcPr>
          <w:p w14:paraId="527C6569" w14:textId="6AED7AD2" w:rsidR="005C6A33" w:rsidRPr="00F51942" w:rsidRDefault="005C6A33" w:rsidP="007F26DF">
            <w:pPr>
              <w:spacing w:after="0" w:line="240" w:lineRule="auto"/>
              <w:jc w:val="center"/>
              <w:rPr>
                <w:rFonts w:cs="Arial"/>
                <w:sz w:val="16"/>
                <w:szCs w:val="16"/>
              </w:rPr>
            </w:pPr>
            <w:r w:rsidRPr="00F51942">
              <w:rPr>
                <w:rFonts w:cs="Arial"/>
                <w:sz w:val="16"/>
                <w:szCs w:val="16"/>
              </w:rPr>
              <w:t>3</w:t>
            </w:r>
            <w:r w:rsidR="002D2753" w:rsidRPr="00F51942">
              <w:rPr>
                <w:rFonts w:cs="Arial"/>
                <w:sz w:val="16"/>
                <w:szCs w:val="16"/>
              </w:rPr>
              <w:t>.5</w:t>
            </w:r>
            <w:r w:rsidRPr="00F51942">
              <w:rPr>
                <w:rFonts w:cs="Arial"/>
                <w:sz w:val="16"/>
                <w:szCs w:val="16"/>
              </w:rPr>
              <w:t>%</w:t>
            </w:r>
          </w:p>
        </w:tc>
        <w:tc>
          <w:tcPr>
            <w:tcW w:w="1087" w:type="dxa"/>
            <w:shd w:val="clear" w:color="auto" w:fill="auto"/>
            <w:noWrap/>
            <w:tcMar>
              <w:left w:w="57" w:type="dxa"/>
              <w:right w:w="57" w:type="dxa"/>
            </w:tcMar>
            <w:vAlign w:val="bottom"/>
          </w:tcPr>
          <w:p w14:paraId="094B4FE7" w14:textId="61AF54BE"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19</w:t>
            </w:r>
          </w:p>
        </w:tc>
        <w:tc>
          <w:tcPr>
            <w:tcW w:w="1087" w:type="dxa"/>
            <w:shd w:val="clear" w:color="auto" w:fill="auto"/>
            <w:noWrap/>
            <w:tcMar>
              <w:left w:w="57" w:type="dxa"/>
              <w:right w:w="57" w:type="dxa"/>
            </w:tcMar>
            <w:vAlign w:val="bottom"/>
          </w:tcPr>
          <w:p w14:paraId="294513D5" w14:textId="6E0EEB2A" w:rsidR="005C6A33" w:rsidRPr="00F51942" w:rsidRDefault="002D2753" w:rsidP="007F26DF">
            <w:pPr>
              <w:spacing w:after="0" w:line="240" w:lineRule="auto"/>
              <w:jc w:val="center"/>
              <w:rPr>
                <w:rFonts w:cs="Arial"/>
                <w:sz w:val="16"/>
                <w:szCs w:val="16"/>
              </w:rPr>
            </w:pPr>
            <w:r w:rsidRPr="00F51942">
              <w:rPr>
                <w:rFonts w:cs="Arial"/>
                <w:sz w:val="16"/>
                <w:szCs w:val="16"/>
              </w:rPr>
              <w:t>5.</w:t>
            </w:r>
            <w:r w:rsidR="005C6A33" w:rsidRPr="00F51942">
              <w:rPr>
                <w:rFonts w:cs="Arial"/>
                <w:sz w:val="16"/>
                <w:szCs w:val="16"/>
              </w:rPr>
              <w:t>9%</w:t>
            </w:r>
          </w:p>
        </w:tc>
      </w:tr>
      <w:tr w:rsidR="005C6A33" w:rsidRPr="00F51942" w14:paraId="51FB2337" w14:textId="77777777" w:rsidTr="00916302">
        <w:trPr>
          <w:trHeight w:val="264"/>
        </w:trPr>
        <w:tc>
          <w:tcPr>
            <w:tcW w:w="1129" w:type="dxa"/>
            <w:shd w:val="clear" w:color="auto" w:fill="auto"/>
            <w:noWrap/>
            <w:tcMar>
              <w:left w:w="57" w:type="dxa"/>
              <w:right w:w="57" w:type="dxa"/>
            </w:tcMar>
            <w:vAlign w:val="bottom"/>
          </w:tcPr>
          <w:p w14:paraId="2E47C6A7" w14:textId="10FF5C9D" w:rsidR="005C6A33" w:rsidRPr="00F51942" w:rsidRDefault="005C6A33" w:rsidP="007F26DF">
            <w:pPr>
              <w:spacing w:after="0" w:line="240" w:lineRule="auto"/>
              <w:rPr>
                <w:rFonts w:cs="Arial"/>
                <w:sz w:val="16"/>
                <w:szCs w:val="16"/>
              </w:rPr>
            </w:pPr>
            <w:r w:rsidRPr="00F51942">
              <w:rPr>
                <w:rFonts w:cs="Arial"/>
                <w:sz w:val="16"/>
                <w:szCs w:val="16"/>
              </w:rPr>
              <w:t>NO0027</w:t>
            </w:r>
          </w:p>
        </w:tc>
        <w:tc>
          <w:tcPr>
            <w:tcW w:w="1086" w:type="dxa"/>
            <w:shd w:val="clear" w:color="auto" w:fill="auto"/>
            <w:noWrap/>
            <w:tcMar>
              <w:left w:w="57" w:type="dxa"/>
              <w:right w:w="57" w:type="dxa"/>
            </w:tcMar>
            <w:vAlign w:val="bottom"/>
          </w:tcPr>
          <w:p w14:paraId="129CC359" w14:textId="5D0E4D37" w:rsidR="005C6A33" w:rsidRPr="00F51942" w:rsidRDefault="002D2753" w:rsidP="007F26DF">
            <w:pPr>
              <w:spacing w:after="0" w:line="240" w:lineRule="auto"/>
              <w:jc w:val="center"/>
              <w:rPr>
                <w:rFonts w:cs="Arial"/>
                <w:sz w:val="16"/>
                <w:szCs w:val="16"/>
              </w:rPr>
            </w:pPr>
            <w:r w:rsidRPr="00F51942">
              <w:rPr>
                <w:rFonts w:cs="Arial"/>
                <w:sz w:val="16"/>
                <w:szCs w:val="16"/>
              </w:rPr>
              <w:t>$7.22</w:t>
            </w:r>
          </w:p>
        </w:tc>
        <w:tc>
          <w:tcPr>
            <w:tcW w:w="1087" w:type="dxa"/>
            <w:shd w:val="clear" w:color="auto" w:fill="auto"/>
            <w:noWrap/>
            <w:tcMar>
              <w:left w:w="57" w:type="dxa"/>
              <w:right w:w="57" w:type="dxa"/>
            </w:tcMar>
            <w:vAlign w:val="bottom"/>
          </w:tcPr>
          <w:p w14:paraId="22FED62C" w14:textId="27446397" w:rsidR="005C6A33" w:rsidRPr="00F51942" w:rsidRDefault="002D2753" w:rsidP="007F26DF">
            <w:pPr>
              <w:spacing w:after="0" w:line="240" w:lineRule="auto"/>
              <w:jc w:val="center"/>
              <w:rPr>
                <w:rFonts w:cs="Arial"/>
                <w:sz w:val="16"/>
                <w:szCs w:val="16"/>
              </w:rPr>
            </w:pPr>
            <w:r w:rsidRPr="00F51942">
              <w:rPr>
                <w:rFonts w:cs="Arial"/>
                <w:sz w:val="16"/>
                <w:szCs w:val="16"/>
              </w:rPr>
              <w:t>$6.09</w:t>
            </w:r>
          </w:p>
        </w:tc>
        <w:tc>
          <w:tcPr>
            <w:tcW w:w="1087" w:type="dxa"/>
            <w:shd w:val="clear" w:color="auto" w:fill="auto"/>
            <w:noWrap/>
            <w:tcMar>
              <w:left w:w="57" w:type="dxa"/>
              <w:right w:w="57" w:type="dxa"/>
            </w:tcMar>
            <w:vAlign w:val="bottom"/>
          </w:tcPr>
          <w:p w14:paraId="256B093D" w14:textId="6682D2C7" w:rsidR="005C6A33" w:rsidRPr="00F51942" w:rsidRDefault="002D2753" w:rsidP="007F26DF">
            <w:pPr>
              <w:spacing w:after="0" w:line="240" w:lineRule="auto"/>
              <w:jc w:val="center"/>
              <w:rPr>
                <w:rFonts w:cs="Arial"/>
                <w:sz w:val="16"/>
                <w:szCs w:val="16"/>
              </w:rPr>
            </w:pPr>
            <w:r w:rsidRPr="00F51942">
              <w:rPr>
                <w:rFonts w:cs="Arial"/>
                <w:sz w:val="16"/>
                <w:szCs w:val="16"/>
              </w:rPr>
              <w:t>$13.31</w:t>
            </w:r>
          </w:p>
        </w:tc>
        <w:tc>
          <w:tcPr>
            <w:tcW w:w="1087" w:type="dxa"/>
            <w:shd w:val="clear" w:color="auto" w:fill="auto"/>
            <w:noWrap/>
            <w:tcMar>
              <w:left w:w="57" w:type="dxa"/>
              <w:right w:w="57" w:type="dxa"/>
            </w:tcMar>
            <w:vAlign w:val="bottom"/>
          </w:tcPr>
          <w:p w14:paraId="164E25EE" w14:textId="132DF63C" w:rsidR="005C6A33" w:rsidRPr="00F51942" w:rsidRDefault="002D2753" w:rsidP="007F26DF">
            <w:pPr>
              <w:spacing w:after="0" w:line="240" w:lineRule="auto"/>
              <w:jc w:val="center"/>
              <w:rPr>
                <w:rFonts w:cs="Arial"/>
                <w:sz w:val="16"/>
                <w:szCs w:val="16"/>
              </w:rPr>
            </w:pPr>
            <w:r w:rsidRPr="00F51942">
              <w:rPr>
                <w:rFonts w:cs="Arial"/>
                <w:sz w:val="16"/>
                <w:szCs w:val="16"/>
              </w:rPr>
              <w:t>$6.91</w:t>
            </w:r>
          </w:p>
        </w:tc>
        <w:tc>
          <w:tcPr>
            <w:tcW w:w="1086" w:type="dxa"/>
            <w:shd w:val="clear" w:color="auto" w:fill="auto"/>
            <w:noWrap/>
            <w:tcMar>
              <w:left w:w="57" w:type="dxa"/>
              <w:right w:w="57" w:type="dxa"/>
            </w:tcMar>
            <w:vAlign w:val="bottom"/>
          </w:tcPr>
          <w:p w14:paraId="4F11DADA" w14:textId="35933855" w:rsidR="005C6A33" w:rsidRPr="00F51942" w:rsidRDefault="002D2753" w:rsidP="007F26DF">
            <w:pPr>
              <w:spacing w:after="0" w:line="240" w:lineRule="auto"/>
              <w:jc w:val="center"/>
              <w:rPr>
                <w:rFonts w:cs="Arial"/>
                <w:sz w:val="16"/>
                <w:szCs w:val="16"/>
              </w:rPr>
            </w:pPr>
            <w:r w:rsidRPr="00F51942">
              <w:rPr>
                <w:rFonts w:cs="Arial"/>
                <w:sz w:val="16"/>
                <w:szCs w:val="16"/>
              </w:rPr>
              <w:t>$3.92</w:t>
            </w:r>
          </w:p>
        </w:tc>
        <w:tc>
          <w:tcPr>
            <w:tcW w:w="1087" w:type="dxa"/>
            <w:shd w:val="clear" w:color="auto" w:fill="auto"/>
            <w:noWrap/>
            <w:tcMar>
              <w:left w:w="57" w:type="dxa"/>
              <w:right w:w="57" w:type="dxa"/>
            </w:tcMar>
            <w:vAlign w:val="bottom"/>
          </w:tcPr>
          <w:p w14:paraId="7B05AA4B" w14:textId="44936976" w:rsidR="005C6A33" w:rsidRPr="00F51942" w:rsidRDefault="005C6A33" w:rsidP="007F26DF">
            <w:pPr>
              <w:spacing w:after="0" w:line="240" w:lineRule="auto"/>
              <w:jc w:val="center"/>
              <w:rPr>
                <w:rFonts w:cs="Arial"/>
                <w:sz w:val="16"/>
                <w:szCs w:val="16"/>
              </w:rPr>
            </w:pPr>
            <w:r w:rsidRPr="00F51942">
              <w:rPr>
                <w:rFonts w:cs="Arial"/>
                <w:sz w:val="16"/>
                <w:szCs w:val="16"/>
              </w:rPr>
              <w:t>64%</w:t>
            </w:r>
          </w:p>
        </w:tc>
        <w:tc>
          <w:tcPr>
            <w:tcW w:w="1087" w:type="dxa"/>
            <w:shd w:val="clear" w:color="auto" w:fill="auto"/>
            <w:noWrap/>
            <w:tcMar>
              <w:left w:w="57" w:type="dxa"/>
              <w:right w:w="57" w:type="dxa"/>
            </w:tcMar>
            <w:vAlign w:val="bottom"/>
          </w:tcPr>
          <w:p w14:paraId="2362FBEE" w14:textId="009ACB77" w:rsidR="005C6A33" w:rsidRPr="00F51942" w:rsidRDefault="002D2753" w:rsidP="007F26DF">
            <w:pPr>
              <w:spacing w:after="0" w:line="240" w:lineRule="auto"/>
              <w:jc w:val="center"/>
              <w:rPr>
                <w:rFonts w:cs="Arial"/>
                <w:sz w:val="16"/>
                <w:szCs w:val="16"/>
              </w:rPr>
            </w:pPr>
            <w:r w:rsidRPr="00F51942">
              <w:rPr>
                <w:rFonts w:cs="Arial"/>
                <w:sz w:val="16"/>
                <w:szCs w:val="16"/>
              </w:rPr>
              <w:t>$2.49</w:t>
            </w:r>
          </w:p>
        </w:tc>
        <w:tc>
          <w:tcPr>
            <w:tcW w:w="1087" w:type="dxa"/>
            <w:shd w:val="clear" w:color="auto" w:fill="auto"/>
            <w:noWrap/>
            <w:tcMar>
              <w:left w:w="57" w:type="dxa"/>
              <w:right w:w="57" w:type="dxa"/>
            </w:tcMar>
            <w:vAlign w:val="bottom"/>
          </w:tcPr>
          <w:p w14:paraId="27679688" w14:textId="32F78684" w:rsidR="005C6A33" w:rsidRPr="00F51942" w:rsidRDefault="002D2753" w:rsidP="007F26DF">
            <w:pPr>
              <w:spacing w:after="0" w:line="240" w:lineRule="auto"/>
              <w:jc w:val="center"/>
              <w:rPr>
                <w:rFonts w:cs="Arial"/>
                <w:sz w:val="16"/>
                <w:szCs w:val="16"/>
              </w:rPr>
            </w:pPr>
            <w:r w:rsidRPr="00F51942">
              <w:rPr>
                <w:rFonts w:cs="Arial"/>
                <w:sz w:val="16"/>
                <w:szCs w:val="16"/>
              </w:rPr>
              <w:t>6.4</w:t>
            </w:r>
            <w:r w:rsidR="005C6A33" w:rsidRPr="00F51942">
              <w:rPr>
                <w:rFonts w:cs="Arial"/>
                <w:sz w:val="16"/>
                <w:szCs w:val="16"/>
              </w:rPr>
              <w:t>%</w:t>
            </w:r>
          </w:p>
        </w:tc>
        <w:tc>
          <w:tcPr>
            <w:tcW w:w="1086" w:type="dxa"/>
            <w:shd w:val="clear" w:color="auto" w:fill="auto"/>
            <w:noWrap/>
            <w:tcMar>
              <w:left w:w="57" w:type="dxa"/>
              <w:right w:w="57" w:type="dxa"/>
            </w:tcMar>
            <w:vAlign w:val="bottom"/>
          </w:tcPr>
          <w:p w14:paraId="4C06944E" w14:textId="08466689"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28</w:t>
            </w:r>
          </w:p>
        </w:tc>
        <w:tc>
          <w:tcPr>
            <w:tcW w:w="1087" w:type="dxa"/>
            <w:shd w:val="clear" w:color="auto" w:fill="auto"/>
            <w:noWrap/>
            <w:tcMar>
              <w:left w:w="57" w:type="dxa"/>
              <w:right w:w="57" w:type="dxa"/>
            </w:tcMar>
            <w:vAlign w:val="bottom"/>
          </w:tcPr>
          <w:p w14:paraId="33745751" w14:textId="798CCFE4" w:rsidR="005C6A33" w:rsidRPr="00F51942" w:rsidRDefault="002D2753" w:rsidP="007F26DF">
            <w:pPr>
              <w:spacing w:after="0" w:line="240" w:lineRule="auto"/>
              <w:jc w:val="center"/>
              <w:rPr>
                <w:rFonts w:cs="Arial"/>
                <w:sz w:val="16"/>
                <w:szCs w:val="16"/>
              </w:rPr>
            </w:pPr>
            <w:r w:rsidRPr="00F51942">
              <w:rPr>
                <w:rFonts w:cs="Arial"/>
                <w:sz w:val="16"/>
                <w:szCs w:val="16"/>
              </w:rPr>
              <w:t>2.1</w:t>
            </w:r>
            <w:r w:rsidR="005C6A33" w:rsidRPr="00F51942">
              <w:rPr>
                <w:rFonts w:cs="Arial"/>
                <w:sz w:val="16"/>
                <w:szCs w:val="16"/>
              </w:rPr>
              <w:t>%</w:t>
            </w:r>
          </w:p>
        </w:tc>
        <w:tc>
          <w:tcPr>
            <w:tcW w:w="1087" w:type="dxa"/>
            <w:shd w:val="clear" w:color="auto" w:fill="auto"/>
            <w:noWrap/>
            <w:tcMar>
              <w:left w:w="57" w:type="dxa"/>
              <w:right w:w="57" w:type="dxa"/>
            </w:tcMar>
            <w:vAlign w:val="bottom"/>
          </w:tcPr>
          <w:p w14:paraId="1146963F" w14:textId="4D1A36F0" w:rsidR="005C6A33" w:rsidRPr="00F51942" w:rsidRDefault="002D2753" w:rsidP="007F26DF">
            <w:pPr>
              <w:spacing w:after="0" w:line="240" w:lineRule="auto"/>
              <w:jc w:val="center"/>
              <w:rPr>
                <w:rFonts w:cs="Arial"/>
                <w:sz w:val="16"/>
                <w:szCs w:val="16"/>
              </w:rPr>
            </w:pPr>
            <w:r w:rsidRPr="00F51942">
              <w:rPr>
                <w:rFonts w:cs="Arial"/>
                <w:sz w:val="16"/>
                <w:szCs w:val="16"/>
              </w:rPr>
              <w:t>$2.21</w:t>
            </w:r>
          </w:p>
        </w:tc>
        <w:tc>
          <w:tcPr>
            <w:tcW w:w="1087" w:type="dxa"/>
            <w:shd w:val="clear" w:color="auto" w:fill="auto"/>
            <w:noWrap/>
            <w:tcMar>
              <w:left w:w="57" w:type="dxa"/>
              <w:right w:w="57" w:type="dxa"/>
            </w:tcMar>
            <w:vAlign w:val="bottom"/>
          </w:tcPr>
          <w:p w14:paraId="5BFE9DDE" w14:textId="674DDC35" w:rsidR="005C6A33" w:rsidRPr="00F51942" w:rsidRDefault="002D2753" w:rsidP="007F26DF">
            <w:pPr>
              <w:spacing w:after="0" w:line="240" w:lineRule="auto"/>
              <w:jc w:val="center"/>
              <w:rPr>
                <w:rFonts w:cs="Arial"/>
                <w:sz w:val="16"/>
                <w:szCs w:val="16"/>
              </w:rPr>
            </w:pPr>
            <w:r w:rsidRPr="00F51942">
              <w:rPr>
                <w:rFonts w:cs="Arial"/>
                <w:sz w:val="16"/>
                <w:szCs w:val="16"/>
              </w:rPr>
              <w:t>8.9</w:t>
            </w:r>
            <w:r w:rsidR="005C6A33" w:rsidRPr="00F51942">
              <w:rPr>
                <w:rFonts w:cs="Arial"/>
                <w:sz w:val="16"/>
                <w:szCs w:val="16"/>
              </w:rPr>
              <w:t>%</w:t>
            </w:r>
          </w:p>
        </w:tc>
      </w:tr>
      <w:tr w:rsidR="005C6A33" w:rsidRPr="00F51942" w14:paraId="74253B86" w14:textId="77777777" w:rsidTr="00916302">
        <w:trPr>
          <w:trHeight w:val="264"/>
        </w:trPr>
        <w:tc>
          <w:tcPr>
            <w:tcW w:w="1129" w:type="dxa"/>
            <w:shd w:val="clear" w:color="auto" w:fill="auto"/>
            <w:noWrap/>
            <w:tcMar>
              <w:left w:w="57" w:type="dxa"/>
              <w:right w:w="57" w:type="dxa"/>
            </w:tcMar>
            <w:vAlign w:val="bottom"/>
          </w:tcPr>
          <w:p w14:paraId="2A82DF75" w14:textId="43FD5481" w:rsidR="005C6A33" w:rsidRPr="00F51942" w:rsidRDefault="005C6A33" w:rsidP="007F26DF">
            <w:pPr>
              <w:spacing w:after="0" w:line="240" w:lineRule="auto"/>
              <w:rPr>
                <w:rFonts w:cs="Arial"/>
                <w:sz w:val="16"/>
                <w:szCs w:val="16"/>
              </w:rPr>
            </w:pPr>
            <w:r w:rsidRPr="00F51942">
              <w:rPr>
                <w:rFonts w:cs="Arial"/>
                <w:sz w:val="16"/>
                <w:szCs w:val="16"/>
              </w:rPr>
              <w:t>NO0035</w:t>
            </w:r>
          </w:p>
        </w:tc>
        <w:tc>
          <w:tcPr>
            <w:tcW w:w="1086" w:type="dxa"/>
            <w:shd w:val="clear" w:color="auto" w:fill="auto"/>
            <w:noWrap/>
            <w:tcMar>
              <w:left w:w="57" w:type="dxa"/>
              <w:right w:w="57" w:type="dxa"/>
            </w:tcMar>
            <w:vAlign w:val="bottom"/>
          </w:tcPr>
          <w:p w14:paraId="79C3433F" w14:textId="52BCA7DF"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56</w:t>
            </w:r>
          </w:p>
        </w:tc>
        <w:tc>
          <w:tcPr>
            <w:tcW w:w="1087" w:type="dxa"/>
            <w:shd w:val="clear" w:color="auto" w:fill="auto"/>
            <w:noWrap/>
            <w:tcMar>
              <w:left w:w="57" w:type="dxa"/>
              <w:right w:w="57" w:type="dxa"/>
            </w:tcMar>
            <w:vAlign w:val="bottom"/>
          </w:tcPr>
          <w:p w14:paraId="52F7CD7C" w14:textId="2FAC4DCD"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25</w:t>
            </w:r>
          </w:p>
        </w:tc>
        <w:tc>
          <w:tcPr>
            <w:tcW w:w="1087" w:type="dxa"/>
            <w:shd w:val="clear" w:color="auto" w:fill="auto"/>
            <w:noWrap/>
            <w:tcMar>
              <w:left w:w="57" w:type="dxa"/>
              <w:right w:w="57" w:type="dxa"/>
            </w:tcMar>
            <w:vAlign w:val="bottom"/>
          </w:tcPr>
          <w:p w14:paraId="0792E2CB" w14:textId="03873E1B"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80</w:t>
            </w:r>
          </w:p>
        </w:tc>
        <w:tc>
          <w:tcPr>
            <w:tcW w:w="1087" w:type="dxa"/>
            <w:shd w:val="clear" w:color="auto" w:fill="auto"/>
            <w:noWrap/>
            <w:tcMar>
              <w:left w:w="57" w:type="dxa"/>
              <w:right w:w="57" w:type="dxa"/>
            </w:tcMar>
            <w:vAlign w:val="bottom"/>
          </w:tcPr>
          <w:p w14:paraId="291349EF" w14:textId="4D6E56B3" w:rsidR="005C6A33" w:rsidRPr="00F51942" w:rsidRDefault="005C6A33" w:rsidP="007F26DF">
            <w:pPr>
              <w:spacing w:after="0" w:line="240" w:lineRule="auto"/>
              <w:jc w:val="center"/>
              <w:rPr>
                <w:rFonts w:cs="Arial"/>
                <w:sz w:val="16"/>
                <w:szCs w:val="16"/>
              </w:rPr>
            </w:pPr>
            <w:r w:rsidRPr="00F51942">
              <w:rPr>
                <w:rFonts w:cs="Arial"/>
                <w:sz w:val="16"/>
                <w:szCs w:val="16"/>
              </w:rPr>
              <w:t>$3.</w:t>
            </w:r>
            <w:r w:rsidR="002D2753" w:rsidRPr="00F51942">
              <w:rPr>
                <w:rFonts w:cs="Arial"/>
                <w:sz w:val="16"/>
                <w:szCs w:val="16"/>
              </w:rPr>
              <w:t>63</w:t>
            </w:r>
          </w:p>
        </w:tc>
        <w:tc>
          <w:tcPr>
            <w:tcW w:w="1086" w:type="dxa"/>
            <w:shd w:val="clear" w:color="auto" w:fill="auto"/>
            <w:noWrap/>
            <w:tcMar>
              <w:left w:w="57" w:type="dxa"/>
              <w:right w:w="57" w:type="dxa"/>
            </w:tcMar>
            <w:vAlign w:val="bottom"/>
          </w:tcPr>
          <w:p w14:paraId="6408148A" w14:textId="48A94806"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66</w:t>
            </w:r>
          </w:p>
        </w:tc>
        <w:tc>
          <w:tcPr>
            <w:tcW w:w="1087" w:type="dxa"/>
            <w:shd w:val="clear" w:color="auto" w:fill="auto"/>
            <w:noWrap/>
            <w:tcMar>
              <w:left w:w="57" w:type="dxa"/>
              <w:right w:w="57" w:type="dxa"/>
            </w:tcMar>
            <w:vAlign w:val="bottom"/>
          </w:tcPr>
          <w:p w14:paraId="2508CD3F" w14:textId="3B38BB7C" w:rsidR="005C6A33" w:rsidRPr="00F51942" w:rsidRDefault="002D2753" w:rsidP="007F26DF">
            <w:pPr>
              <w:spacing w:after="0" w:line="240" w:lineRule="auto"/>
              <w:jc w:val="center"/>
              <w:rPr>
                <w:rFonts w:cs="Arial"/>
                <w:sz w:val="16"/>
                <w:szCs w:val="16"/>
              </w:rPr>
            </w:pPr>
            <w:r w:rsidRPr="00F51942">
              <w:rPr>
                <w:rFonts w:cs="Arial"/>
                <w:sz w:val="16"/>
                <w:szCs w:val="16"/>
              </w:rPr>
              <w:t>58</w:t>
            </w:r>
            <w:r w:rsidR="005C6A33" w:rsidRPr="00F51942">
              <w:rPr>
                <w:rFonts w:cs="Arial"/>
                <w:sz w:val="16"/>
                <w:szCs w:val="16"/>
              </w:rPr>
              <w:t>%</w:t>
            </w:r>
          </w:p>
        </w:tc>
        <w:tc>
          <w:tcPr>
            <w:tcW w:w="1087" w:type="dxa"/>
            <w:shd w:val="clear" w:color="auto" w:fill="auto"/>
            <w:noWrap/>
            <w:tcMar>
              <w:left w:w="57" w:type="dxa"/>
              <w:right w:w="57" w:type="dxa"/>
            </w:tcMar>
            <w:vAlign w:val="bottom"/>
          </w:tcPr>
          <w:p w14:paraId="5DB6BEEE" w14:textId="06E95ABE"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52</w:t>
            </w:r>
          </w:p>
        </w:tc>
        <w:tc>
          <w:tcPr>
            <w:tcW w:w="1087" w:type="dxa"/>
            <w:shd w:val="clear" w:color="auto" w:fill="auto"/>
            <w:noWrap/>
            <w:tcMar>
              <w:left w:w="57" w:type="dxa"/>
              <w:right w:w="57" w:type="dxa"/>
            </w:tcMar>
            <w:vAlign w:val="bottom"/>
          </w:tcPr>
          <w:p w14:paraId="46C79085" w14:textId="72350FED" w:rsidR="005C6A33" w:rsidRPr="00F51942" w:rsidRDefault="002D2753" w:rsidP="007F26DF">
            <w:pPr>
              <w:spacing w:after="0" w:line="240" w:lineRule="auto"/>
              <w:jc w:val="center"/>
              <w:rPr>
                <w:rFonts w:cs="Arial"/>
                <w:sz w:val="16"/>
                <w:szCs w:val="16"/>
              </w:rPr>
            </w:pPr>
            <w:r w:rsidRPr="00F51942">
              <w:rPr>
                <w:rFonts w:cs="Arial"/>
                <w:sz w:val="16"/>
                <w:szCs w:val="16"/>
              </w:rPr>
              <w:t>2.7</w:t>
            </w:r>
            <w:r w:rsidR="005C6A33" w:rsidRPr="00F51942">
              <w:rPr>
                <w:rFonts w:cs="Arial"/>
                <w:sz w:val="16"/>
                <w:szCs w:val="16"/>
              </w:rPr>
              <w:t>%</w:t>
            </w:r>
          </w:p>
        </w:tc>
        <w:tc>
          <w:tcPr>
            <w:tcW w:w="1086" w:type="dxa"/>
            <w:shd w:val="clear" w:color="auto" w:fill="auto"/>
            <w:noWrap/>
            <w:tcMar>
              <w:left w:w="57" w:type="dxa"/>
              <w:right w:w="57" w:type="dxa"/>
            </w:tcMar>
            <w:vAlign w:val="bottom"/>
          </w:tcPr>
          <w:p w14:paraId="710012E8" w14:textId="353D770D"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24</w:t>
            </w:r>
          </w:p>
        </w:tc>
        <w:tc>
          <w:tcPr>
            <w:tcW w:w="1087" w:type="dxa"/>
            <w:shd w:val="clear" w:color="auto" w:fill="auto"/>
            <w:noWrap/>
            <w:tcMar>
              <w:left w:w="57" w:type="dxa"/>
              <w:right w:w="57" w:type="dxa"/>
            </w:tcMar>
            <w:vAlign w:val="bottom"/>
          </w:tcPr>
          <w:p w14:paraId="2AE25142" w14:textId="19102F2D" w:rsidR="005C6A33" w:rsidRPr="00F51942" w:rsidRDefault="002D2753" w:rsidP="007F26DF">
            <w:pPr>
              <w:spacing w:after="0" w:line="240" w:lineRule="auto"/>
              <w:jc w:val="center"/>
              <w:rPr>
                <w:rFonts w:cs="Arial"/>
                <w:sz w:val="16"/>
                <w:szCs w:val="16"/>
              </w:rPr>
            </w:pPr>
            <w:r w:rsidRPr="00F51942">
              <w:rPr>
                <w:rFonts w:cs="Arial"/>
                <w:sz w:val="16"/>
                <w:szCs w:val="16"/>
              </w:rPr>
              <w:t>3.1</w:t>
            </w:r>
            <w:r w:rsidR="005C6A33" w:rsidRPr="00F51942">
              <w:rPr>
                <w:rFonts w:cs="Arial"/>
                <w:sz w:val="16"/>
                <w:szCs w:val="16"/>
              </w:rPr>
              <w:t>%</w:t>
            </w:r>
          </w:p>
        </w:tc>
        <w:tc>
          <w:tcPr>
            <w:tcW w:w="1087" w:type="dxa"/>
            <w:shd w:val="clear" w:color="auto" w:fill="auto"/>
            <w:noWrap/>
            <w:tcMar>
              <w:left w:w="57" w:type="dxa"/>
              <w:right w:w="57" w:type="dxa"/>
            </w:tcMar>
            <w:vAlign w:val="bottom"/>
          </w:tcPr>
          <w:p w14:paraId="475417EF" w14:textId="08334441"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28</w:t>
            </w:r>
          </w:p>
        </w:tc>
        <w:tc>
          <w:tcPr>
            <w:tcW w:w="1087" w:type="dxa"/>
            <w:shd w:val="clear" w:color="auto" w:fill="auto"/>
            <w:noWrap/>
            <w:tcMar>
              <w:left w:w="57" w:type="dxa"/>
              <w:right w:w="57" w:type="dxa"/>
            </w:tcMar>
            <w:vAlign w:val="bottom"/>
          </w:tcPr>
          <w:p w14:paraId="00270631" w14:textId="4E715E02" w:rsidR="005C6A33" w:rsidRPr="00F51942" w:rsidRDefault="002D2753" w:rsidP="007F26DF">
            <w:pPr>
              <w:spacing w:after="0" w:line="240" w:lineRule="auto"/>
              <w:jc w:val="center"/>
              <w:rPr>
                <w:rFonts w:cs="Arial"/>
                <w:sz w:val="16"/>
                <w:szCs w:val="16"/>
              </w:rPr>
            </w:pPr>
            <w:r w:rsidRPr="00F51942">
              <w:rPr>
                <w:rFonts w:cs="Arial"/>
                <w:sz w:val="16"/>
                <w:szCs w:val="16"/>
              </w:rPr>
              <w:t>2.5</w:t>
            </w:r>
            <w:r w:rsidR="005C6A33" w:rsidRPr="00F51942">
              <w:rPr>
                <w:rFonts w:cs="Arial"/>
                <w:sz w:val="16"/>
                <w:szCs w:val="16"/>
              </w:rPr>
              <w:t>%</w:t>
            </w:r>
          </w:p>
        </w:tc>
      </w:tr>
      <w:tr w:rsidR="005C6A33" w:rsidRPr="00F51942" w14:paraId="0CBFE9DB" w14:textId="77777777" w:rsidTr="00916302">
        <w:trPr>
          <w:trHeight w:val="264"/>
        </w:trPr>
        <w:tc>
          <w:tcPr>
            <w:tcW w:w="1129" w:type="dxa"/>
            <w:shd w:val="clear" w:color="auto" w:fill="auto"/>
            <w:noWrap/>
            <w:tcMar>
              <w:left w:w="57" w:type="dxa"/>
              <w:right w:w="57" w:type="dxa"/>
            </w:tcMar>
            <w:vAlign w:val="bottom"/>
          </w:tcPr>
          <w:p w14:paraId="53696696" w14:textId="4D32B124" w:rsidR="005C6A33" w:rsidRPr="00F51942" w:rsidRDefault="005C6A33" w:rsidP="007F26DF">
            <w:pPr>
              <w:spacing w:after="0" w:line="240" w:lineRule="auto"/>
              <w:rPr>
                <w:rFonts w:cs="Arial"/>
                <w:sz w:val="16"/>
                <w:szCs w:val="16"/>
              </w:rPr>
            </w:pPr>
            <w:r w:rsidRPr="00F51942">
              <w:rPr>
                <w:rFonts w:cs="Arial"/>
                <w:sz w:val="16"/>
                <w:szCs w:val="16"/>
              </w:rPr>
              <w:t>NO0041</w:t>
            </w:r>
          </w:p>
        </w:tc>
        <w:tc>
          <w:tcPr>
            <w:tcW w:w="1086" w:type="dxa"/>
            <w:shd w:val="clear" w:color="auto" w:fill="auto"/>
            <w:noWrap/>
            <w:tcMar>
              <w:left w:w="57" w:type="dxa"/>
              <w:right w:w="57" w:type="dxa"/>
            </w:tcMar>
            <w:vAlign w:val="bottom"/>
          </w:tcPr>
          <w:p w14:paraId="0D9167BB" w14:textId="40337463"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56</w:t>
            </w:r>
          </w:p>
        </w:tc>
        <w:tc>
          <w:tcPr>
            <w:tcW w:w="1087" w:type="dxa"/>
            <w:shd w:val="clear" w:color="auto" w:fill="auto"/>
            <w:noWrap/>
            <w:tcMar>
              <w:left w:w="57" w:type="dxa"/>
              <w:right w:w="57" w:type="dxa"/>
            </w:tcMar>
            <w:vAlign w:val="bottom"/>
          </w:tcPr>
          <w:p w14:paraId="1E451F3E" w14:textId="7F4A2E02"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22</w:t>
            </w:r>
          </w:p>
        </w:tc>
        <w:tc>
          <w:tcPr>
            <w:tcW w:w="1087" w:type="dxa"/>
            <w:shd w:val="clear" w:color="auto" w:fill="auto"/>
            <w:noWrap/>
            <w:tcMar>
              <w:left w:w="57" w:type="dxa"/>
              <w:right w:w="57" w:type="dxa"/>
            </w:tcMar>
            <w:vAlign w:val="bottom"/>
          </w:tcPr>
          <w:p w14:paraId="5CCC4ABD" w14:textId="6DA9CB6A" w:rsidR="005C6A33" w:rsidRPr="00F51942" w:rsidRDefault="005C6A33" w:rsidP="007F26DF">
            <w:pPr>
              <w:spacing w:after="0" w:line="240" w:lineRule="auto"/>
              <w:jc w:val="center"/>
              <w:rPr>
                <w:rFonts w:cs="Arial"/>
                <w:sz w:val="16"/>
                <w:szCs w:val="16"/>
              </w:rPr>
            </w:pPr>
            <w:r w:rsidRPr="00F51942">
              <w:rPr>
                <w:rFonts w:cs="Arial"/>
                <w:sz w:val="16"/>
                <w:szCs w:val="16"/>
              </w:rPr>
              <w:t>$8.</w:t>
            </w:r>
            <w:r w:rsidR="002D2753" w:rsidRPr="00F51942">
              <w:rPr>
                <w:rFonts w:cs="Arial"/>
                <w:sz w:val="16"/>
                <w:szCs w:val="16"/>
              </w:rPr>
              <w:t>77</w:t>
            </w:r>
          </w:p>
        </w:tc>
        <w:tc>
          <w:tcPr>
            <w:tcW w:w="1087" w:type="dxa"/>
            <w:shd w:val="clear" w:color="auto" w:fill="auto"/>
            <w:noWrap/>
            <w:tcMar>
              <w:left w:w="57" w:type="dxa"/>
              <w:right w:w="57" w:type="dxa"/>
            </w:tcMar>
            <w:vAlign w:val="bottom"/>
          </w:tcPr>
          <w:p w14:paraId="245C1DDD" w14:textId="2728430A" w:rsidR="005C6A33" w:rsidRPr="00F51942" w:rsidRDefault="005C6A33" w:rsidP="007F26DF">
            <w:pPr>
              <w:spacing w:after="0" w:line="240" w:lineRule="auto"/>
              <w:jc w:val="center"/>
              <w:rPr>
                <w:rFonts w:cs="Arial"/>
                <w:sz w:val="16"/>
                <w:szCs w:val="16"/>
              </w:rPr>
            </w:pPr>
            <w:r w:rsidRPr="00F51942">
              <w:rPr>
                <w:rFonts w:cs="Arial"/>
                <w:sz w:val="16"/>
                <w:szCs w:val="16"/>
              </w:rPr>
              <w:t>$4.</w:t>
            </w:r>
            <w:r w:rsidR="002D2753" w:rsidRPr="00F51942">
              <w:rPr>
                <w:rFonts w:cs="Arial"/>
                <w:sz w:val="16"/>
                <w:szCs w:val="16"/>
              </w:rPr>
              <w:t>46</w:t>
            </w:r>
          </w:p>
        </w:tc>
        <w:tc>
          <w:tcPr>
            <w:tcW w:w="1086" w:type="dxa"/>
            <w:shd w:val="clear" w:color="auto" w:fill="auto"/>
            <w:noWrap/>
            <w:tcMar>
              <w:left w:w="57" w:type="dxa"/>
              <w:right w:w="57" w:type="dxa"/>
            </w:tcMar>
            <w:vAlign w:val="bottom"/>
          </w:tcPr>
          <w:p w14:paraId="7CF25BA8" w14:textId="003841D7" w:rsidR="005C6A33" w:rsidRPr="00F51942" w:rsidRDefault="002D2753" w:rsidP="007F26DF">
            <w:pPr>
              <w:spacing w:after="0" w:line="240" w:lineRule="auto"/>
              <w:jc w:val="center"/>
              <w:rPr>
                <w:rFonts w:cs="Arial"/>
                <w:sz w:val="16"/>
                <w:szCs w:val="16"/>
              </w:rPr>
            </w:pPr>
            <w:r w:rsidRPr="00F51942">
              <w:rPr>
                <w:rFonts w:cs="Arial"/>
                <w:sz w:val="16"/>
                <w:szCs w:val="16"/>
              </w:rPr>
              <w:t>$1.91</w:t>
            </w:r>
          </w:p>
        </w:tc>
        <w:tc>
          <w:tcPr>
            <w:tcW w:w="1087" w:type="dxa"/>
            <w:shd w:val="clear" w:color="auto" w:fill="auto"/>
            <w:noWrap/>
            <w:tcMar>
              <w:left w:w="57" w:type="dxa"/>
              <w:right w:w="57" w:type="dxa"/>
            </w:tcMar>
            <w:vAlign w:val="bottom"/>
          </w:tcPr>
          <w:p w14:paraId="78B33AF5" w14:textId="5687846F" w:rsidR="005C6A33" w:rsidRPr="00F51942" w:rsidRDefault="002D2753" w:rsidP="007F26DF">
            <w:pPr>
              <w:spacing w:after="0" w:line="240" w:lineRule="auto"/>
              <w:jc w:val="center"/>
              <w:rPr>
                <w:rFonts w:cs="Arial"/>
                <w:sz w:val="16"/>
                <w:szCs w:val="16"/>
              </w:rPr>
            </w:pPr>
            <w:r w:rsidRPr="00F51942">
              <w:rPr>
                <w:rFonts w:cs="Arial"/>
                <w:sz w:val="16"/>
                <w:szCs w:val="16"/>
              </w:rPr>
              <w:t>70</w:t>
            </w:r>
            <w:r w:rsidR="005C6A33" w:rsidRPr="00F51942">
              <w:rPr>
                <w:rFonts w:cs="Arial"/>
                <w:sz w:val="16"/>
                <w:szCs w:val="16"/>
              </w:rPr>
              <w:t>%</w:t>
            </w:r>
          </w:p>
        </w:tc>
        <w:tc>
          <w:tcPr>
            <w:tcW w:w="1087" w:type="dxa"/>
            <w:shd w:val="clear" w:color="auto" w:fill="auto"/>
            <w:noWrap/>
            <w:tcMar>
              <w:left w:w="57" w:type="dxa"/>
              <w:right w:w="57" w:type="dxa"/>
            </w:tcMar>
            <w:vAlign w:val="bottom"/>
          </w:tcPr>
          <w:p w14:paraId="0EE9BDD2" w14:textId="4EFA062F" w:rsidR="005C6A33" w:rsidRPr="00F51942" w:rsidRDefault="002D2753" w:rsidP="007F26DF">
            <w:pPr>
              <w:spacing w:after="0" w:line="240" w:lineRule="auto"/>
              <w:jc w:val="center"/>
              <w:rPr>
                <w:rFonts w:cs="Arial"/>
                <w:sz w:val="16"/>
                <w:szCs w:val="16"/>
              </w:rPr>
            </w:pPr>
            <w:r w:rsidRPr="00F51942">
              <w:rPr>
                <w:rFonts w:cs="Arial"/>
                <w:sz w:val="16"/>
                <w:szCs w:val="16"/>
              </w:rPr>
              <w:t>$2.41</w:t>
            </w:r>
          </w:p>
        </w:tc>
        <w:tc>
          <w:tcPr>
            <w:tcW w:w="1087" w:type="dxa"/>
            <w:shd w:val="clear" w:color="auto" w:fill="auto"/>
            <w:noWrap/>
            <w:tcMar>
              <w:left w:w="57" w:type="dxa"/>
              <w:right w:w="57" w:type="dxa"/>
            </w:tcMar>
            <w:vAlign w:val="bottom"/>
          </w:tcPr>
          <w:p w14:paraId="3823DBA9" w14:textId="78184B83" w:rsidR="005C6A33" w:rsidRPr="00F51942" w:rsidRDefault="002D2753" w:rsidP="007F26DF">
            <w:pPr>
              <w:spacing w:after="0" w:line="240" w:lineRule="auto"/>
              <w:jc w:val="center"/>
              <w:rPr>
                <w:rFonts w:cs="Arial"/>
                <w:sz w:val="16"/>
                <w:szCs w:val="16"/>
              </w:rPr>
            </w:pPr>
            <w:r w:rsidRPr="00F51942">
              <w:rPr>
                <w:rFonts w:cs="Arial"/>
                <w:sz w:val="16"/>
                <w:szCs w:val="16"/>
              </w:rPr>
              <w:t>6.</w:t>
            </w:r>
            <w:r w:rsidR="005C6A33" w:rsidRPr="00F51942">
              <w:rPr>
                <w:rFonts w:cs="Arial"/>
                <w:sz w:val="16"/>
                <w:szCs w:val="16"/>
              </w:rPr>
              <w:t>5%</w:t>
            </w:r>
          </w:p>
        </w:tc>
        <w:tc>
          <w:tcPr>
            <w:tcW w:w="1086" w:type="dxa"/>
            <w:shd w:val="clear" w:color="auto" w:fill="auto"/>
            <w:noWrap/>
            <w:tcMar>
              <w:left w:w="57" w:type="dxa"/>
              <w:right w:w="57" w:type="dxa"/>
            </w:tcMar>
            <w:vAlign w:val="bottom"/>
          </w:tcPr>
          <w:p w14:paraId="52AEA8FA" w14:textId="7D7D3C24"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29</w:t>
            </w:r>
          </w:p>
        </w:tc>
        <w:tc>
          <w:tcPr>
            <w:tcW w:w="1087" w:type="dxa"/>
            <w:shd w:val="clear" w:color="auto" w:fill="auto"/>
            <w:noWrap/>
            <w:tcMar>
              <w:left w:w="57" w:type="dxa"/>
              <w:right w:w="57" w:type="dxa"/>
            </w:tcMar>
            <w:vAlign w:val="bottom"/>
          </w:tcPr>
          <w:p w14:paraId="11955CB5" w14:textId="6D5E7DB9" w:rsidR="005C6A33" w:rsidRPr="00F51942" w:rsidRDefault="002D2753" w:rsidP="007F26DF">
            <w:pPr>
              <w:spacing w:after="0" w:line="240" w:lineRule="auto"/>
              <w:jc w:val="center"/>
              <w:rPr>
                <w:rFonts w:cs="Arial"/>
                <w:sz w:val="16"/>
                <w:szCs w:val="16"/>
              </w:rPr>
            </w:pPr>
            <w:r w:rsidRPr="00F51942">
              <w:rPr>
                <w:rFonts w:cs="Arial"/>
                <w:sz w:val="16"/>
                <w:szCs w:val="16"/>
              </w:rPr>
              <w:t>3.</w:t>
            </w:r>
            <w:r w:rsidR="005C6A33" w:rsidRPr="00F51942">
              <w:rPr>
                <w:rFonts w:cs="Arial"/>
                <w:sz w:val="16"/>
                <w:szCs w:val="16"/>
              </w:rPr>
              <w:t>4%</w:t>
            </w:r>
          </w:p>
        </w:tc>
        <w:tc>
          <w:tcPr>
            <w:tcW w:w="1087" w:type="dxa"/>
            <w:shd w:val="clear" w:color="auto" w:fill="auto"/>
            <w:noWrap/>
            <w:tcMar>
              <w:left w:w="57" w:type="dxa"/>
              <w:right w:w="57" w:type="dxa"/>
            </w:tcMar>
            <w:vAlign w:val="bottom"/>
          </w:tcPr>
          <w:p w14:paraId="2A125616" w14:textId="68DF8793" w:rsidR="005C6A33" w:rsidRPr="00F51942" w:rsidRDefault="002D2753" w:rsidP="007F26DF">
            <w:pPr>
              <w:spacing w:after="0" w:line="240" w:lineRule="auto"/>
              <w:jc w:val="center"/>
              <w:rPr>
                <w:rFonts w:cs="Arial"/>
                <w:sz w:val="16"/>
                <w:szCs w:val="16"/>
              </w:rPr>
            </w:pPr>
            <w:r w:rsidRPr="00F51942">
              <w:rPr>
                <w:rFonts w:cs="Arial"/>
                <w:sz w:val="16"/>
                <w:szCs w:val="16"/>
              </w:rPr>
              <w:t>$2.12</w:t>
            </w:r>
          </w:p>
        </w:tc>
        <w:tc>
          <w:tcPr>
            <w:tcW w:w="1087" w:type="dxa"/>
            <w:shd w:val="clear" w:color="auto" w:fill="auto"/>
            <w:noWrap/>
            <w:tcMar>
              <w:left w:w="57" w:type="dxa"/>
              <w:right w:w="57" w:type="dxa"/>
            </w:tcMar>
            <w:vAlign w:val="bottom"/>
          </w:tcPr>
          <w:p w14:paraId="1C7D44AA" w14:textId="413EB40A" w:rsidR="005C6A33" w:rsidRPr="00F51942" w:rsidRDefault="002D2753" w:rsidP="007F26DF">
            <w:pPr>
              <w:spacing w:after="0" w:line="240" w:lineRule="auto"/>
              <w:jc w:val="center"/>
              <w:rPr>
                <w:rFonts w:cs="Arial"/>
                <w:sz w:val="16"/>
                <w:szCs w:val="16"/>
              </w:rPr>
            </w:pPr>
            <w:r w:rsidRPr="00F51942">
              <w:rPr>
                <w:rFonts w:cs="Arial"/>
                <w:sz w:val="16"/>
                <w:szCs w:val="16"/>
              </w:rPr>
              <w:t>9.8%</w:t>
            </w:r>
          </w:p>
        </w:tc>
      </w:tr>
      <w:tr w:rsidR="005C6A33" w:rsidRPr="00F51942" w14:paraId="6B6ABD55" w14:textId="77777777" w:rsidTr="00916302">
        <w:trPr>
          <w:trHeight w:val="264"/>
        </w:trPr>
        <w:tc>
          <w:tcPr>
            <w:tcW w:w="1129" w:type="dxa"/>
            <w:shd w:val="clear" w:color="auto" w:fill="auto"/>
            <w:noWrap/>
            <w:tcMar>
              <w:left w:w="57" w:type="dxa"/>
              <w:right w:w="57" w:type="dxa"/>
            </w:tcMar>
            <w:vAlign w:val="bottom"/>
          </w:tcPr>
          <w:p w14:paraId="397B1D99" w14:textId="63D563AB" w:rsidR="005C6A33" w:rsidRPr="00F51942" w:rsidRDefault="005C6A33" w:rsidP="007F26DF">
            <w:pPr>
              <w:spacing w:after="0" w:line="240" w:lineRule="auto"/>
              <w:rPr>
                <w:rFonts w:cs="Arial"/>
                <w:sz w:val="16"/>
                <w:szCs w:val="16"/>
              </w:rPr>
            </w:pPr>
            <w:r w:rsidRPr="00F51942">
              <w:rPr>
                <w:rFonts w:cs="Arial"/>
                <w:sz w:val="16"/>
                <w:szCs w:val="16"/>
              </w:rPr>
              <w:t>NO0043</w:t>
            </w:r>
          </w:p>
        </w:tc>
        <w:tc>
          <w:tcPr>
            <w:tcW w:w="1086" w:type="dxa"/>
            <w:shd w:val="clear" w:color="auto" w:fill="auto"/>
            <w:noWrap/>
            <w:tcMar>
              <w:left w:w="57" w:type="dxa"/>
              <w:right w:w="57" w:type="dxa"/>
            </w:tcMar>
            <w:vAlign w:val="bottom"/>
          </w:tcPr>
          <w:p w14:paraId="432B4269" w14:textId="793BEE18" w:rsidR="005C6A33" w:rsidRPr="00F51942" w:rsidRDefault="005C6A33" w:rsidP="007F26DF">
            <w:pPr>
              <w:spacing w:after="0" w:line="240" w:lineRule="auto"/>
              <w:jc w:val="center"/>
              <w:rPr>
                <w:rFonts w:cs="Arial"/>
                <w:sz w:val="16"/>
                <w:szCs w:val="16"/>
              </w:rPr>
            </w:pPr>
            <w:r w:rsidRPr="00F51942">
              <w:rPr>
                <w:rFonts w:cs="Arial"/>
                <w:sz w:val="16"/>
                <w:szCs w:val="16"/>
              </w:rPr>
              <w:t>$8.</w:t>
            </w:r>
            <w:r w:rsidR="002D2753" w:rsidRPr="00F51942">
              <w:rPr>
                <w:rFonts w:cs="Arial"/>
                <w:sz w:val="16"/>
                <w:szCs w:val="16"/>
              </w:rPr>
              <w:t>55</w:t>
            </w:r>
          </w:p>
        </w:tc>
        <w:tc>
          <w:tcPr>
            <w:tcW w:w="1087" w:type="dxa"/>
            <w:shd w:val="clear" w:color="auto" w:fill="auto"/>
            <w:noWrap/>
            <w:tcMar>
              <w:left w:w="57" w:type="dxa"/>
              <w:right w:w="57" w:type="dxa"/>
            </w:tcMar>
            <w:vAlign w:val="bottom"/>
          </w:tcPr>
          <w:p w14:paraId="6D9F8916" w14:textId="670FAAF7"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18</w:t>
            </w:r>
          </w:p>
        </w:tc>
        <w:tc>
          <w:tcPr>
            <w:tcW w:w="1087" w:type="dxa"/>
            <w:shd w:val="clear" w:color="auto" w:fill="auto"/>
            <w:noWrap/>
            <w:tcMar>
              <w:left w:w="57" w:type="dxa"/>
              <w:right w:w="57" w:type="dxa"/>
            </w:tcMar>
            <w:vAlign w:val="bottom"/>
          </w:tcPr>
          <w:p w14:paraId="1C5B141F" w14:textId="385A6D7E" w:rsidR="005C6A33" w:rsidRPr="00F51942" w:rsidRDefault="005C6A33" w:rsidP="007F26DF">
            <w:pPr>
              <w:spacing w:after="0" w:line="240" w:lineRule="auto"/>
              <w:jc w:val="center"/>
              <w:rPr>
                <w:rFonts w:cs="Arial"/>
                <w:sz w:val="16"/>
                <w:szCs w:val="16"/>
              </w:rPr>
            </w:pPr>
            <w:r w:rsidRPr="00F51942">
              <w:rPr>
                <w:rFonts w:cs="Arial"/>
                <w:sz w:val="16"/>
                <w:szCs w:val="16"/>
              </w:rPr>
              <w:t>$8.</w:t>
            </w:r>
            <w:r w:rsidR="002D2753" w:rsidRPr="00F51942">
              <w:rPr>
                <w:rFonts w:cs="Arial"/>
                <w:sz w:val="16"/>
                <w:szCs w:val="16"/>
              </w:rPr>
              <w:t>73</w:t>
            </w:r>
          </w:p>
        </w:tc>
        <w:tc>
          <w:tcPr>
            <w:tcW w:w="1087" w:type="dxa"/>
            <w:shd w:val="clear" w:color="auto" w:fill="auto"/>
            <w:noWrap/>
            <w:tcMar>
              <w:left w:w="57" w:type="dxa"/>
              <w:right w:w="57" w:type="dxa"/>
            </w:tcMar>
            <w:vAlign w:val="bottom"/>
          </w:tcPr>
          <w:p w14:paraId="6D1F97F1" w14:textId="7D7BD882" w:rsidR="005C6A33" w:rsidRPr="00F51942" w:rsidRDefault="002D2753" w:rsidP="007F26DF">
            <w:pPr>
              <w:spacing w:after="0" w:line="240" w:lineRule="auto"/>
              <w:jc w:val="center"/>
              <w:rPr>
                <w:rFonts w:cs="Arial"/>
                <w:sz w:val="16"/>
                <w:szCs w:val="16"/>
              </w:rPr>
            </w:pPr>
            <w:r w:rsidRPr="00F51942">
              <w:rPr>
                <w:rFonts w:cs="Arial"/>
                <w:sz w:val="16"/>
                <w:szCs w:val="16"/>
              </w:rPr>
              <w:t>$3.41</w:t>
            </w:r>
          </w:p>
        </w:tc>
        <w:tc>
          <w:tcPr>
            <w:tcW w:w="1086" w:type="dxa"/>
            <w:shd w:val="clear" w:color="auto" w:fill="auto"/>
            <w:noWrap/>
            <w:tcMar>
              <w:left w:w="57" w:type="dxa"/>
              <w:right w:w="57" w:type="dxa"/>
            </w:tcMar>
            <w:vAlign w:val="bottom"/>
          </w:tcPr>
          <w:p w14:paraId="7014D89B" w14:textId="655C3D75" w:rsidR="005C6A33" w:rsidRPr="00F51942" w:rsidRDefault="005C6A33" w:rsidP="007F26DF">
            <w:pPr>
              <w:spacing w:after="0" w:line="240" w:lineRule="auto"/>
              <w:jc w:val="center"/>
              <w:rPr>
                <w:rFonts w:cs="Arial"/>
                <w:sz w:val="16"/>
                <w:szCs w:val="16"/>
              </w:rPr>
            </w:pPr>
            <w:r w:rsidRPr="00F51942">
              <w:rPr>
                <w:rFonts w:cs="Arial"/>
                <w:sz w:val="16"/>
                <w:szCs w:val="16"/>
              </w:rPr>
              <w:t>$3.</w:t>
            </w:r>
            <w:r w:rsidR="002D2753" w:rsidRPr="00F51942">
              <w:rPr>
                <w:rFonts w:cs="Arial"/>
                <w:sz w:val="16"/>
                <w:szCs w:val="16"/>
              </w:rPr>
              <w:t>98</w:t>
            </w:r>
          </w:p>
        </w:tc>
        <w:tc>
          <w:tcPr>
            <w:tcW w:w="1087" w:type="dxa"/>
            <w:shd w:val="clear" w:color="auto" w:fill="auto"/>
            <w:noWrap/>
            <w:tcMar>
              <w:left w:w="57" w:type="dxa"/>
              <w:right w:w="57" w:type="dxa"/>
            </w:tcMar>
            <w:vAlign w:val="bottom"/>
          </w:tcPr>
          <w:p w14:paraId="6AC6AD6A" w14:textId="2A8BD07A" w:rsidR="005C6A33" w:rsidRPr="00F51942" w:rsidRDefault="005C6A33" w:rsidP="007F26DF">
            <w:pPr>
              <w:spacing w:after="0" w:line="240" w:lineRule="auto"/>
              <w:jc w:val="center"/>
              <w:rPr>
                <w:rFonts w:cs="Arial"/>
                <w:sz w:val="16"/>
                <w:szCs w:val="16"/>
              </w:rPr>
            </w:pPr>
            <w:r w:rsidRPr="00F51942">
              <w:rPr>
                <w:rFonts w:cs="Arial"/>
                <w:sz w:val="16"/>
                <w:szCs w:val="16"/>
              </w:rPr>
              <w:t>46%</w:t>
            </w:r>
          </w:p>
        </w:tc>
        <w:tc>
          <w:tcPr>
            <w:tcW w:w="1087" w:type="dxa"/>
            <w:shd w:val="clear" w:color="auto" w:fill="auto"/>
            <w:noWrap/>
            <w:tcMar>
              <w:left w:w="57" w:type="dxa"/>
              <w:right w:w="57" w:type="dxa"/>
            </w:tcMar>
            <w:vAlign w:val="bottom"/>
          </w:tcPr>
          <w:p w14:paraId="62F7A621" w14:textId="623DDDAA" w:rsidR="005C6A33" w:rsidRPr="00F51942" w:rsidRDefault="002D2753" w:rsidP="007F26DF">
            <w:pPr>
              <w:spacing w:after="0" w:line="240" w:lineRule="auto"/>
              <w:jc w:val="center"/>
              <w:rPr>
                <w:rFonts w:cs="Arial"/>
                <w:sz w:val="16"/>
                <w:szCs w:val="16"/>
              </w:rPr>
            </w:pPr>
            <w:r w:rsidRPr="00F51942">
              <w:rPr>
                <w:rFonts w:cs="Arial"/>
                <w:sz w:val="16"/>
                <w:szCs w:val="16"/>
              </w:rPr>
              <w:t>$1.33</w:t>
            </w:r>
          </w:p>
        </w:tc>
        <w:tc>
          <w:tcPr>
            <w:tcW w:w="1087" w:type="dxa"/>
            <w:shd w:val="clear" w:color="auto" w:fill="auto"/>
            <w:noWrap/>
            <w:tcMar>
              <w:left w:w="57" w:type="dxa"/>
              <w:right w:w="57" w:type="dxa"/>
            </w:tcMar>
            <w:vAlign w:val="bottom"/>
          </w:tcPr>
          <w:p w14:paraId="51AD2C1C" w14:textId="5B0640C7" w:rsidR="005C6A33" w:rsidRPr="00F51942" w:rsidRDefault="002D2753" w:rsidP="007F26DF">
            <w:pPr>
              <w:spacing w:after="0" w:line="240" w:lineRule="auto"/>
              <w:jc w:val="center"/>
              <w:rPr>
                <w:rFonts w:cs="Arial"/>
                <w:sz w:val="16"/>
                <w:szCs w:val="16"/>
              </w:rPr>
            </w:pPr>
            <w:r w:rsidRPr="00F51942">
              <w:rPr>
                <w:rFonts w:cs="Arial"/>
                <w:sz w:val="16"/>
                <w:szCs w:val="16"/>
              </w:rPr>
              <w:t>2.1</w:t>
            </w:r>
            <w:r w:rsidR="005C6A33" w:rsidRPr="00F51942">
              <w:rPr>
                <w:rFonts w:cs="Arial"/>
                <w:sz w:val="16"/>
                <w:szCs w:val="16"/>
              </w:rPr>
              <w:t>%</w:t>
            </w:r>
          </w:p>
        </w:tc>
        <w:tc>
          <w:tcPr>
            <w:tcW w:w="1086" w:type="dxa"/>
            <w:shd w:val="clear" w:color="auto" w:fill="auto"/>
            <w:noWrap/>
            <w:tcMar>
              <w:left w:w="57" w:type="dxa"/>
              <w:right w:w="57" w:type="dxa"/>
            </w:tcMar>
            <w:vAlign w:val="bottom"/>
          </w:tcPr>
          <w:p w14:paraId="7B820C21" w14:textId="25EC12E3"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41</w:t>
            </w:r>
          </w:p>
        </w:tc>
        <w:tc>
          <w:tcPr>
            <w:tcW w:w="1087" w:type="dxa"/>
            <w:shd w:val="clear" w:color="auto" w:fill="auto"/>
            <w:noWrap/>
            <w:tcMar>
              <w:left w:w="57" w:type="dxa"/>
              <w:right w:w="57" w:type="dxa"/>
            </w:tcMar>
            <w:vAlign w:val="bottom"/>
          </w:tcPr>
          <w:p w14:paraId="471845A6" w14:textId="687BC646" w:rsidR="005C6A33" w:rsidRPr="00F51942" w:rsidRDefault="002D2753" w:rsidP="007F26DF">
            <w:pPr>
              <w:spacing w:after="0" w:line="240" w:lineRule="auto"/>
              <w:jc w:val="center"/>
              <w:rPr>
                <w:rFonts w:cs="Arial"/>
                <w:sz w:val="16"/>
                <w:szCs w:val="16"/>
              </w:rPr>
            </w:pPr>
            <w:r w:rsidRPr="00F51942">
              <w:rPr>
                <w:rFonts w:cs="Arial"/>
                <w:sz w:val="16"/>
                <w:szCs w:val="16"/>
              </w:rPr>
              <w:t>16.1%</w:t>
            </w:r>
          </w:p>
        </w:tc>
        <w:tc>
          <w:tcPr>
            <w:tcW w:w="1087" w:type="dxa"/>
            <w:shd w:val="clear" w:color="auto" w:fill="auto"/>
            <w:noWrap/>
            <w:tcMar>
              <w:left w:w="57" w:type="dxa"/>
              <w:right w:w="57" w:type="dxa"/>
            </w:tcMar>
            <w:vAlign w:val="bottom"/>
          </w:tcPr>
          <w:p w14:paraId="0934CE4B" w14:textId="0E1D36A3" w:rsidR="005C6A33" w:rsidRPr="00F51942" w:rsidRDefault="002D2753" w:rsidP="007F26DF">
            <w:pPr>
              <w:spacing w:after="0" w:line="240" w:lineRule="auto"/>
              <w:jc w:val="center"/>
              <w:rPr>
                <w:rFonts w:cs="Arial"/>
                <w:sz w:val="16"/>
                <w:szCs w:val="16"/>
              </w:rPr>
            </w:pPr>
            <w:r w:rsidRPr="00F51942">
              <w:rPr>
                <w:rFonts w:cs="Arial"/>
                <w:sz w:val="16"/>
                <w:szCs w:val="16"/>
              </w:rPr>
              <w:t>-$0.07</w:t>
            </w:r>
          </w:p>
        </w:tc>
        <w:tc>
          <w:tcPr>
            <w:tcW w:w="1087" w:type="dxa"/>
            <w:shd w:val="clear" w:color="auto" w:fill="auto"/>
            <w:noWrap/>
            <w:tcMar>
              <w:left w:w="57" w:type="dxa"/>
              <w:right w:w="57" w:type="dxa"/>
            </w:tcMar>
            <w:vAlign w:val="bottom"/>
          </w:tcPr>
          <w:p w14:paraId="49DAD6AE" w14:textId="6C92C28E" w:rsidR="005C6A33" w:rsidRPr="00F51942" w:rsidRDefault="002D2753" w:rsidP="007F26DF">
            <w:pPr>
              <w:spacing w:after="0" w:line="240" w:lineRule="auto"/>
              <w:jc w:val="center"/>
              <w:rPr>
                <w:rFonts w:cs="Arial"/>
                <w:sz w:val="16"/>
                <w:szCs w:val="16"/>
              </w:rPr>
            </w:pPr>
            <w:r w:rsidRPr="00F51942">
              <w:rPr>
                <w:rFonts w:cs="Arial"/>
                <w:sz w:val="16"/>
                <w:szCs w:val="16"/>
              </w:rPr>
              <w:t>-0.2%</w:t>
            </w:r>
          </w:p>
        </w:tc>
      </w:tr>
      <w:tr w:rsidR="005C6A33" w:rsidRPr="00F51942" w14:paraId="77FA9D29" w14:textId="77777777" w:rsidTr="00916302">
        <w:trPr>
          <w:trHeight w:val="264"/>
        </w:trPr>
        <w:tc>
          <w:tcPr>
            <w:tcW w:w="1129" w:type="dxa"/>
            <w:shd w:val="clear" w:color="auto" w:fill="auto"/>
            <w:noWrap/>
            <w:tcMar>
              <w:left w:w="57" w:type="dxa"/>
              <w:right w:w="57" w:type="dxa"/>
            </w:tcMar>
            <w:vAlign w:val="bottom"/>
          </w:tcPr>
          <w:p w14:paraId="78EE43D6" w14:textId="5F19A81E" w:rsidR="005C6A33" w:rsidRPr="00F51942" w:rsidRDefault="002D2753" w:rsidP="007F26DF">
            <w:pPr>
              <w:spacing w:after="0" w:line="240" w:lineRule="auto"/>
              <w:rPr>
                <w:rFonts w:cs="Arial"/>
                <w:sz w:val="16"/>
                <w:szCs w:val="16"/>
              </w:rPr>
            </w:pPr>
            <w:r w:rsidRPr="00F51942">
              <w:rPr>
                <w:rFonts w:cs="Arial"/>
                <w:sz w:val="16"/>
                <w:szCs w:val="16"/>
              </w:rPr>
              <w:t>NO0054</w:t>
            </w:r>
          </w:p>
        </w:tc>
        <w:tc>
          <w:tcPr>
            <w:tcW w:w="1086" w:type="dxa"/>
            <w:shd w:val="clear" w:color="auto" w:fill="auto"/>
            <w:noWrap/>
            <w:tcMar>
              <w:left w:w="57" w:type="dxa"/>
              <w:right w:w="57" w:type="dxa"/>
            </w:tcMar>
            <w:vAlign w:val="bottom"/>
          </w:tcPr>
          <w:p w14:paraId="67AD608D" w14:textId="79BB4CEC" w:rsidR="005C6A33" w:rsidRPr="00F51942" w:rsidRDefault="002D2753" w:rsidP="007F26DF">
            <w:pPr>
              <w:spacing w:after="0" w:line="240" w:lineRule="auto"/>
              <w:jc w:val="center"/>
              <w:rPr>
                <w:rFonts w:cs="Arial"/>
                <w:sz w:val="16"/>
                <w:szCs w:val="16"/>
              </w:rPr>
            </w:pPr>
            <w:r w:rsidRPr="00F51942">
              <w:rPr>
                <w:rFonts w:cs="Arial"/>
                <w:sz w:val="16"/>
                <w:szCs w:val="16"/>
              </w:rPr>
              <w:t>$7.87</w:t>
            </w:r>
          </w:p>
        </w:tc>
        <w:tc>
          <w:tcPr>
            <w:tcW w:w="1087" w:type="dxa"/>
            <w:shd w:val="clear" w:color="auto" w:fill="auto"/>
            <w:noWrap/>
            <w:tcMar>
              <w:left w:w="57" w:type="dxa"/>
              <w:right w:w="57" w:type="dxa"/>
            </w:tcMar>
            <w:vAlign w:val="bottom"/>
          </w:tcPr>
          <w:p w14:paraId="015DEC26" w14:textId="36205BF0"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17</w:t>
            </w:r>
          </w:p>
        </w:tc>
        <w:tc>
          <w:tcPr>
            <w:tcW w:w="1087" w:type="dxa"/>
            <w:shd w:val="clear" w:color="auto" w:fill="auto"/>
            <w:noWrap/>
            <w:tcMar>
              <w:left w:w="57" w:type="dxa"/>
              <w:right w:w="57" w:type="dxa"/>
            </w:tcMar>
            <w:vAlign w:val="bottom"/>
          </w:tcPr>
          <w:p w14:paraId="0B392900" w14:textId="02ED5824" w:rsidR="005C6A33" w:rsidRPr="00F51942" w:rsidRDefault="002D2753" w:rsidP="007F26DF">
            <w:pPr>
              <w:spacing w:after="0" w:line="240" w:lineRule="auto"/>
              <w:jc w:val="center"/>
              <w:rPr>
                <w:rFonts w:cs="Arial"/>
                <w:sz w:val="16"/>
                <w:szCs w:val="16"/>
              </w:rPr>
            </w:pPr>
            <w:r w:rsidRPr="00F51942">
              <w:rPr>
                <w:rFonts w:cs="Arial"/>
                <w:sz w:val="16"/>
                <w:szCs w:val="16"/>
              </w:rPr>
              <w:t>$9.04</w:t>
            </w:r>
          </w:p>
        </w:tc>
        <w:tc>
          <w:tcPr>
            <w:tcW w:w="1087" w:type="dxa"/>
            <w:shd w:val="clear" w:color="auto" w:fill="auto"/>
            <w:noWrap/>
            <w:tcMar>
              <w:left w:w="57" w:type="dxa"/>
              <w:right w:w="57" w:type="dxa"/>
            </w:tcMar>
            <w:vAlign w:val="bottom"/>
          </w:tcPr>
          <w:p w14:paraId="2AE6AB83" w14:textId="4E3DCD45" w:rsidR="005C6A33" w:rsidRPr="00F51942" w:rsidRDefault="005C6A33" w:rsidP="007F26DF">
            <w:pPr>
              <w:spacing w:after="0" w:line="240" w:lineRule="auto"/>
              <w:jc w:val="center"/>
              <w:rPr>
                <w:rFonts w:cs="Arial"/>
                <w:sz w:val="16"/>
                <w:szCs w:val="16"/>
              </w:rPr>
            </w:pPr>
            <w:r w:rsidRPr="00F51942">
              <w:rPr>
                <w:rFonts w:cs="Arial"/>
                <w:sz w:val="16"/>
                <w:szCs w:val="16"/>
              </w:rPr>
              <w:t>$5.</w:t>
            </w:r>
            <w:r w:rsidR="002D2753" w:rsidRPr="00F51942">
              <w:rPr>
                <w:rFonts w:cs="Arial"/>
                <w:sz w:val="16"/>
                <w:szCs w:val="16"/>
              </w:rPr>
              <w:t>50</w:t>
            </w:r>
          </w:p>
        </w:tc>
        <w:tc>
          <w:tcPr>
            <w:tcW w:w="1086" w:type="dxa"/>
            <w:shd w:val="clear" w:color="auto" w:fill="auto"/>
            <w:noWrap/>
            <w:tcMar>
              <w:left w:w="57" w:type="dxa"/>
              <w:right w:w="57" w:type="dxa"/>
            </w:tcMar>
            <w:vAlign w:val="bottom"/>
          </w:tcPr>
          <w:p w14:paraId="6E4E7CA4" w14:textId="65224062" w:rsidR="005C6A33" w:rsidRPr="00F51942" w:rsidRDefault="002D2753" w:rsidP="007F26DF">
            <w:pPr>
              <w:spacing w:after="0" w:line="240" w:lineRule="auto"/>
              <w:jc w:val="center"/>
              <w:rPr>
                <w:rFonts w:cs="Arial"/>
                <w:sz w:val="16"/>
                <w:szCs w:val="16"/>
              </w:rPr>
            </w:pPr>
            <w:r w:rsidRPr="00F51942">
              <w:rPr>
                <w:rFonts w:cs="Arial"/>
                <w:sz w:val="16"/>
                <w:szCs w:val="16"/>
              </w:rPr>
              <w:t>$2.29</w:t>
            </w:r>
          </w:p>
        </w:tc>
        <w:tc>
          <w:tcPr>
            <w:tcW w:w="1087" w:type="dxa"/>
            <w:shd w:val="clear" w:color="auto" w:fill="auto"/>
            <w:noWrap/>
            <w:tcMar>
              <w:left w:w="57" w:type="dxa"/>
              <w:right w:w="57" w:type="dxa"/>
            </w:tcMar>
            <w:vAlign w:val="bottom"/>
          </w:tcPr>
          <w:p w14:paraId="5410A30A" w14:textId="7E78A49D" w:rsidR="005C6A33" w:rsidRPr="00F51942" w:rsidRDefault="002D2753" w:rsidP="007F26DF">
            <w:pPr>
              <w:spacing w:after="0" w:line="240" w:lineRule="auto"/>
              <w:jc w:val="center"/>
              <w:rPr>
                <w:rFonts w:cs="Arial"/>
                <w:sz w:val="16"/>
                <w:szCs w:val="16"/>
              </w:rPr>
            </w:pPr>
            <w:r w:rsidRPr="00F51942">
              <w:rPr>
                <w:rFonts w:cs="Arial"/>
                <w:sz w:val="16"/>
                <w:szCs w:val="16"/>
              </w:rPr>
              <w:t>71</w:t>
            </w:r>
            <w:r w:rsidR="005C6A33" w:rsidRPr="00F51942">
              <w:rPr>
                <w:rFonts w:cs="Arial"/>
                <w:sz w:val="16"/>
                <w:szCs w:val="16"/>
              </w:rPr>
              <w:t>%</w:t>
            </w:r>
          </w:p>
        </w:tc>
        <w:tc>
          <w:tcPr>
            <w:tcW w:w="1087" w:type="dxa"/>
            <w:shd w:val="clear" w:color="auto" w:fill="auto"/>
            <w:noWrap/>
            <w:tcMar>
              <w:left w:w="57" w:type="dxa"/>
              <w:right w:w="57" w:type="dxa"/>
            </w:tcMar>
            <w:vAlign w:val="bottom"/>
          </w:tcPr>
          <w:p w14:paraId="1D4B97D1" w14:textId="1A466689" w:rsidR="005C6A33" w:rsidRPr="00F51942" w:rsidRDefault="002D2753" w:rsidP="007F26DF">
            <w:pPr>
              <w:spacing w:after="0" w:line="240" w:lineRule="auto"/>
              <w:jc w:val="center"/>
              <w:rPr>
                <w:rFonts w:cs="Arial"/>
                <w:sz w:val="16"/>
                <w:szCs w:val="16"/>
              </w:rPr>
            </w:pPr>
            <w:r w:rsidRPr="00F51942">
              <w:rPr>
                <w:rFonts w:cs="Arial"/>
                <w:sz w:val="16"/>
                <w:szCs w:val="16"/>
              </w:rPr>
              <w:t>$1.25</w:t>
            </w:r>
          </w:p>
        </w:tc>
        <w:tc>
          <w:tcPr>
            <w:tcW w:w="1087" w:type="dxa"/>
            <w:shd w:val="clear" w:color="auto" w:fill="auto"/>
            <w:noWrap/>
            <w:tcMar>
              <w:left w:w="57" w:type="dxa"/>
              <w:right w:w="57" w:type="dxa"/>
            </w:tcMar>
            <w:vAlign w:val="bottom"/>
          </w:tcPr>
          <w:p w14:paraId="780BF6F4" w14:textId="1A1440D6" w:rsidR="005C6A33" w:rsidRPr="00F51942" w:rsidRDefault="002D2753" w:rsidP="007F26DF">
            <w:pPr>
              <w:spacing w:after="0" w:line="240" w:lineRule="auto"/>
              <w:jc w:val="center"/>
              <w:rPr>
                <w:rFonts w:cs="Arial"/>
                <w:sz w:val="16"/>
                <w:szCs w:val="16"/>
              </w:rPr>
            </w:pPr>
            <w:r w:rsidRPr="00F51942">
              <w:rPr>
                <w:rFonts w:cs="Arial"/>
                <w:sz w:val="16"/>
                <w:szCs w:val="16"/>
              </w:rPr>
              <w:t>5.2%</w:t>
            </w:r>
          </w:p>
        </w:tc>
        <w:tc>
          <w:tcPr>
            <w:tcW w:w="1086" w:type="dxa"/>
            <w:shd w:val="clear" w:color="auto" w:fill="auto"/>
            <w:noWrap/>
            <w:tcMar>
              <w:left w:w="57" w:type="dxa"/>
              <w:right w:w="57" w:type="dxa"/>
            </w:tcMar>
            <w:vAlign w:val="bottom"/>
          </w:tcPr>
          <w:p w14:paraId="7E0DDA29" w14:textId="4F0D2C60"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34</w:t>
            </w:r>
          </w:p>
        </w:tc>
        <w:tc>
          <w:tcPr>
            <w:tcW w:w="1087" w:type="dxa"/>
            <w:shd w:val="clear" w:color="auto" w:fill="auto"/>
            <w:noWrap/>
            <w:tcMar>
              <w:left w:w="57" w:type="dxa"/>
              <w:right w:w="57" w:type="dxa"/>
            </w:tcMar>
            <w:vAlign w:val="bottom"/>
          </w:tcPr>
          <w:p w14:paraId="747749E8" w14:textId="1CF99F77" w:rsidR="005C6A33" w:rsidRPr="00F51942" w:rsidRDefault="002D2753" w:rsidP="007F26DF">
            <w:pPr>
              <w:spacing w:after="0" w:line="240" w:lineRule="auto"/>
              <w:jc w:val="center"/>
              <w:rPr>
                <w:rFonts w:cs="Arial"/>
                <w:sz w:val="16"/>
                <w:szCs w:val="16"/>
              </w:rPr>
            </w:pPr>
            <w:r w:rsidRPr="00F51942">
              <w:rPr>
                <w:rFonts w:cs="Arial"/>
                <w:sz w:val="16"/>
                <w:szCs w:val="16"/>
              </w:rPr>
              <w:t>3.8</w:t>
            </w:r>
            <w:r w:rsidR="005C6A33" w:rsidRPr="00F51942">
              <w:rPr>
                <w:rFonts w:cs="Arial"/>
                <w:sz w:val="16"/>
                <w:szCs w:val="16"/>
              </w:rPr>
              <w:t>%</w:t>
            </w:r>
          </w:p>
        </w:tc>
        <w:tc>
          <w:tcPr>
            <w:tcW w:w="1087" w:type="dxa"/>
            <w:shd w:val="clear" w:color="auto" w:fill="auto"/>
            <w:noWrap/>
            <w:tcMar>
              <w:left w:w="57" w:type="dxa"/>
              <w:right w:w="57" w:type="dxa"/>
            </w:tcMar>
            <w:vAlign w:val="bottom"/>
          </w:tcPr>
          <w:p w14:paraId="1F5B4298" w14:textId="2CF7C094" w:rsidR="005C6A33" w:rsidRPr="00F51942" w:rsidRDefault="002D2753" w:rsidP="007F26DF">
            <w:pPr>
              <w:spacing w:after="0" w:line="240" w:lineRule="auto"/>
              <w:jc w:val="center"/>
              <w:rPr>
                <w:rFonts w:cs="Arial"/>
                <w:sz w:val="16"/>
                <w:szCs w:val="16"/>
              </w:rPr>
            </w:pPr>
            <w:r w:rsidRPr="00F51942">
              <w:rPr>
                <w:rFonts w:cs="Arial"/>
                <w:sz w:val="16"/>
                <w:szCs w:val="16"/>
              </w:rPr>
              <w:t>$0.91</w:t>
            </w:r>
          </w:p>
        </w:tc>
        <w:tc>
          <w:tcPr>
            <w:tcW w:w="1087" w:type="dxa"/>
            <w:shd w:val="clear" w:color="auto" w:fill="auto"/>
            <w:noWrap/>
            <w:tcMar>
              <w:left w:w="57" w:type="dxa"/>
              <w:right w:w="57" w:type="dxa"/>
            </w:tcMar>
            <w:vAlign w:val="bottom"/>
          </w:tcPr>
          <w:p w14:paraId="0B1677B2" w14:textId="1CD20929" w:rsidR="005C6A33" w:rsidRPr="00F51942" w:rsidRDefault="002D2753" w:rsidP="007F26DF">
            <w:pPr>
              <w:spacing w:after="0" w:line="240" w:lineRule="auto"/>
              <w:jc w:val="center"/>
              <w:rPr>
                <w:rFonts w:cs="Arial"/>
                <w:sz w:val="16"/>
                <w:szCs w:val="16"/>
              </w:rPr>
            </w:pPr>
            <w:r w:rsidRPr="00F51942">
              <w:rPr>
                <w:rFonts w:cs="Arial"/>
                <w:sz w:val="16"/>
                <w:szCs w:val="16"/>
              </w:rPr>
              <w:t>6</w:t>
            </w:r>
            <w:r w:rsidR="005C6A33" w:rsidRPr="00F51942">
              <w:rPr>
                <w:rFonts w:cs="Arial"/>
                <w:sz w:val="16"/>
                <w:szCs w:val="16"/>
              </w:rPr>
              <w:t>.7%</w:t>
            </w:r>
          </w:p>
        </w:tc>
      </w:tr>
      <w:tr w:rsidR="005C6A33" w:rsidRPr="00F51942" w14:paraId="25009308" w14:textId="77777777" w:rsidTr="00916302">
        <w:trPr>
          <w:trHeight w:val="264"/>
        </w:trPr>
        <w:tc>
          <w:tcPr>
            <w:tcW w:w="1129" w:type="dxa"/>
            <w:shd w:val="clear" w:color="auto" w:fill="auto"/>
            <w:noWrap/>
            <w:tcMar>
              <w:left w:w="57" w:type="dxa"/>
              <w:right w:w="57" w:type="dxa"/>
            </w:tcMar>
            <w:vAlign w:val="bottom"/>
          </w:tcPr>
          <w:p w14:paraId="646C2242" w14:textId="2968AAF5" w:rsidR="005C6A33" w:rsidRPr="00F51942" w:rsidRDefault="002D2753" w:rsidP="007F26DF">
            <w:pPr>
              <w:spacing w:after="0" w:line="240" w:lineRule="auto"/>
              <w:rPr>
                <w:rFonts w:cs="Arial"/>
                <w:sz w:val="16"/>
                <w:szCs w:val="16"/>
              </w:rPr>
            </w:pPr>
            <w:r w:rsidRPr="00F51942">
              <w:rPr>
                <w:rFonts w:cs="Arial"/>
                <w:sz w:val="16"/>
                <w:szCs w:val="16"/>
              </w:rPr>
              <w:t>NO0056</w:t>
            </w:r>
          </w:p>
        </w:tc>
        <w:tc>
          <w:tcPr>
            <w:tcW w:w="1086" w:type="dxa"/>
            <w:shd w:val="clear" w:color="auto" w:fill="auto"/>
            <w:noWrap/>
            <w:tcMar>
              <w:left w:w="57" w:type="dxa"/>
              <w:right w:w="57" w:type="dxa"/>
            </w:tcMar>
            <w:vAlign w:val="bottom"/>
          </w:tcPr>
          <w:p w14:paraId="236B1B44" w14:textId="71EE2BCD" w:rsidR="005C6A33" w:rsidRPr="00F51942" w:rsidRDefault="005C6A33" w:rsidP="007F26DF">
            <w:pPr>
              <w:spacing w:after="0" w:line="240" w:lineRule="auto"/>
              <w:jc w:val="center"/>
              <w:rPr>
                <w:rFonts w:cs="Arial"/>
                <w:sz w:val="16"/>
                <w:szCs w:val="16"/>
              </w:rPr>
            </w:pPr>
            <w:r w:rsidRPr="00F51942">
              <w:rPr>
                <w:rFonts w:cs="Arial"/>
                <w:sz w:val="16"/>
                <w:szCs w:val="16"/>
              </w:rPr>
              <w:t>$7.36</w:t>
            </w:r>
          </w:p>
        </w:tc>
        <w:tc>
          <w:tcPr>
            <w:tcW w:w="1087" w:type="dxa"/>
            <w:shd w:val="clear" w:color="auto" w:fill="auto"/>
            <w:noWrap/>
            <w:tcMar>
              <w:left w:w="57" w:type="dxa"/>
              <w:right w:w="57" w:type="dxa"/>
            </w:tcMar>
            <w:vAlign w:val="bottom"/>
          </w:tcPr>
          <w:p w14:paraId="5F01B8A6" w14:textId="51B64C08"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67</w:t>
            </w:r>
          </w:p>
        </w:tc>
        <w:tc>
          <w:tcPr>
            <w:tcW w:w="1087" w:type="dxa"/>
            <w:shd w:val="clear" w:color="auto" w:fill="auto"/>
            <w:noWrap/>
            <w:tcMar>
              <w:left w:w="57" w:type="dxa"/>
              <w:right w:w="57" w:type="dxa"/>
            </w:tcMar>
            <w:vAlign w:val="bottom"/>
          </w:tcPr>
          <w:p w14:paraId="601593F1" w14:textId="77A854CA" w:rsidR="005C6A33" w:rsidRPr="00F51942" w:rsidRDefault="005C6A33" w:rsidP="007F26DF">
            <w:pPr>
              <w:spacing w:after="0" w:line="240" w:lineRule="auto"/>
              <w:jc w:val="center"/>
              <w:rPr>
                <w:rFonts w:cs="Arial"/>
                <w:sz w:val="16"/>
                <w:szCs w:val="16"/>
              </w:rPr>
            </w:pPr>
            <w:r w:rsidRPr="00F51942">
              <w:rPr>
                <w:rFonts w:cs="Arial"/>
                <w:sz w:val="16"/>
                <w:szCs w:val="16"/>
              </w:rPr>
              <w:t>$8.</w:t>
            </w:r>
            <w:r w:rsidR="002D2753" w:rsidRPr="00F51942">
              <w:rPr>
                <w:rFonts w:cs="Arial"/>
                <w:sz w:val="16"/>
                <w:szCs w:val="16"/>
              </w:rPr>
              <w:t>03</w:t>
            </w:r>
          </w:p>
        </w:tc>
        <w:tc>
          <w:tcPr>
            <w:tcW w:w="1087" w:type="dxa"/>
            <w:shd w:val="clear" w:color="auto" w:fill="auto"/>
            <w:noWrap/>
            <w:tcMar>
              <w:left w:w="57" w:type="dxa"/>
              <w:right w:w="57" w:type="dxa"/>
            </w:tcMar>
            <w:vAlign w:val="bottom"/>
          </w:tcPr>
          <w:p w14:paraId="36D96403" w14:textId="4814162C" w:rsidR="005C6A33" w:rsidRPr="00F51942" w:rsidRDefault="005C6A33" w:rsidP="007F26DF">
            <w:pPr>
              <w:spacing w:after="0" w:line="240" w:lineRule="auto"/>
              <w:jc w:val="center"/>
              <w:rPr>
                <w:rFonts w:cs="Arial"/>
                <w:sz w:val="16"/>
                <w:szCs w:val="16"/>
              </w:rPr>
            </w:pPr>
            <w:r w:rsidRPr="00F51942">
              <w:rPr>
                <w:rFonts w:cs="Arial"/>
                <w:sz w:val="16"/>
                <w:szCs w:val="16"/>
              </w:rPr>
              <w:t>$3.</w:t>
            </w:r>
            <w:r w:rsidR="002D2753" w:rsidRPr="00F51942">
              <w:rPr>
                <w:rFonts w:cs="Arial"/>
                <w:sz w:val="16"/>
                <w:szCs w:val="16"/>
              </w:rPr>
              <w:t>84</w:t>
            </w:r>
          </w:p>
        </w:tc>
        <w:tc>
          <w:tcPr>
            <w:tcW w:w="1086" w:type="dxa"/>
            <w:shd w:val="clear" w:color="auto" w:fill="auto"/>
            <w:noWrap/>
            <w:tcMar>
              <w:left w:w="57" w:type="dxa"/>
              <w:right w:w="57" w:type="dxa"/>
            </w:tcMar>
            <w:vAlign w:val="bottom"/>
          </w:tcPr>
          <w:p w14:paraId="4CDE8A4D" w14:textId="29D4E586" w:rsidR="005C6A33" w:rsidRPr="00F51942" w:rsidRDefault="002D2753" w:rsidP="007F26DF">
            <w:pPr>
              <w:spacing w:after="0" w:line="240" w:lineRule="auto"/>
              <w:jc w:val="center"/>
              <w:rPr>
                <w:rFonts w:cs="Arial"/>
                <w:sz w:val="16"/>
                <w:szCs w:val="16"/>
              </w:rPr>
            </w:pPr>
            <w:r w:rsidRPr="00F51942">
              <w:rPr>
                <w:rFonts w:cs="Arial"/>
                <w:sz w:val="16"/>
                <w:szCs w:val="16"/>
              </w:rPr>
              <w:t>$2.30</w:t>
            </w:r>
          </w:p>
        </w:tc>
        <w:tc>
          <w:tcPr>
            <w:tcW w:w="1087" w:type="dxa"/>
            <w:shd w:val="clear" w:color="auto" w:fill="auto"/>
            <w:noWrap/>
            <w:tcMar>
              <w:left w:w="57" w:type="dxa"/>
              <w:right w:w="57" w:type="dxa"/>
            </w:tcMar>
            <w:vAlign w:val="bottom"/>
          </w:tcPr>
          <w:p w14:paraId="106C8331" w14:textId="3892EF46" w:rsidR="005C6A33" w:rsidRPr="00F51942" w:rsidRDefault="002D2753" w:rsidP="007F26DF">
            <w:pPr>
              <w:spacing w:after="0" w:line="240" w:lineRule="auto"/>
              <w:jc w:val="center"/>
              <w:rPr>
                <w:rFonts w:cs="Arial"/>
                <w:sz w:val="16"/>
                <w:szCs w:val="16"/>
              </w:rPr>
            </w:pPr>
            <w:r w:rsidRPr="00F51942">
              <w:rPr>
                <w:rFonts w:cs="Arial"/>
                <w:sz w:val="16"/>
                <w:szCs w:val="16"/>
              </w:rPr>
              <w:t>63</w:t>
            </w:r>
            <w:r w:rsidR="005C6A33" w:rsidRPr="00F51942">
              <w:rPr>
                <w:rFonts w:cs="Arial"/>
                <w:sz w:val="16"/>
                <w:szCs w:val="16"/>
              </w:rPr>
              <w:t>%</w:t>
            </w:r>
          </w:p>
        </w:tc>
        <w:tc>
          <w:tcPr>
            <w:tcW w:w="1087" w:type="dxa"/>
            <w:shd w:val="clear" w:color="auto" w:fill="auto"/>
            <w:noWrap/>
            <w:tcMar>
              <w:left w:w="57" w:type="dxa"/>
              <w:right w:w="57" w:type="dxa"/>
            </w:tcMar>
            <w:vAlign w:val="bottom"/>
          </w:tcPr>
          <w:p w14:paraId="2DF1B2C3" w14:textId="2168FDF0" w:rsidR="005C6A33" w:rsidRPr="00F51942" w:rsidRDefault="002D2753" w:rsidP="007F26DF">
            <w:pPr>
              <w:spacing w:after="0" w:line="240" w:lineRule="auto"/>
              <w:jc w:val="center"/>
              <w:rPr>
                <w:rFonts w:cs="Arial"/>
                <w:sz w:val="16"/>
                <w:szCs w:val="16"/>
              </w:rPr>
            </w:pPr>
            <w:r w:rsidRPr="00F51942">
              <w:rPr>
                <w:rFonts w:cs="Arial"/>
                <w:sz w:val="16"/>
                <w:szCs w:val="16"/>
              </w:rPr>
              <w:t>$1.89</w:t>
            </w:r>
          </w:p>
        </w:tc>
        <w:tc>
          <w:tcPr>
            <w:tcW w:w="1087" w:type="dxa"/>
            <w:shd w:val="clear" w:color="auto" w:fill="auto"/>
            <w:noWrap/>
            <w:tcMar>
              <w:left w:w="57" w:type="dxa"/>
              <w:right w:w="57" w:type="dxa"/>
            </w:tcMar>
            <w:vAlign w:val="bottom"/>
          </w:tcPr>
          <w:p w14:paraId="2C63B304" w14:textId="3852DAE5" w:rsidR="005C6A33" w:rsidRPr="00F51942" w:rsidRDefault="005C6A33" w:rsidP="007F26DF">
            <w:pPr>
              <w:spacing w:after="0" w:line="240" w:lineRule="auto"/>
              <w:jc w:val="center"/>
              <w:rPr>
                <w:rFonts w:cs="Arial"/>
                <w:sz w:val="16"/>
                <w:szCs w:val="16"/>
              </w:rPr>
            </w:pPr>
            <w:r w:rsidRPr="00F51942">
              <w:rPr>
                <w:rFonts w:cs="Arial"/>
                <w:sz w:val="16"/>
                <w:szCs w:val="16"/>
              </w:rPr>
              <w:t>3</w:t>
            </w:r>
            <w:r w:rsidR="002D2753" w:rsidRPr="00F51942">
              <w:rPr>
                <w:rFonts w:cs="Arial"/>
                <w:sz w:val="16"/>
                <w:szCs w:val="16"/>
              </w:rPr>
              <w:t>.9</w:t>
            </w:r>
            <w:r w:rsidRPr="00F51942">
              <w:rPr>
                <w:rFonts w:cs="Arial"/>
                <w:sz w:val="16"/>
                <w:szCs w:val="16"/>
              </w:rPr>
              <w:t>%</w:t>
            </w:r>
          </w:p>
        </w:tc>
        <w:tc>
          <w:tcPr>
            <w:tcW w:w="1086" w:type="dxa"/>
            <w:shd w:val="clear" w:color="auto" w:fill="auto"/>
            <w:noWrap/>
            <w:tcMar>
              <w:left w:w="57" w:type="dxa"/>
              <w:right w:w="57" w:type="dxa"/>
            </w:tcMar>
            <w:vAlign w:val="bottom"/>
          </w:tcPr>
          <w:p w14:paraId="07D76192" w14:textId="0255F2D4"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69</w:t>
            </w:r>
          </w:p>
        </w:tc>
        <w:tc>
          <w:tcPr>
            <w:tcW w:w="1087" w:type="dxa"/>
            <w:shd w:val="clear" w:color="auto" w:fill="auto"/>
            <w:noWrap/>
            <w:tcMar>
              <w:left w:w="57" w:type="dxa"/>
              <w:right w:w="57" w:type="dxa"/>
            </w:tcMar>
            <w:vAlign w:val="bottom"/>
          </w:tcPr>
          <w:p w14:paraId="6CC6CB98" w14:textId="6ACF125C" w:rsidR="005C6A33" w:rsidRPr="00F51942" w:rsidRDefault="002D2753" w:rsidP="007F26DF">
            <w:pPr>
              <w:spacing w:after="0" w:line="240" w:lineRule="auto"/>
              <w:jc w:val="center"/>
              <w:rPr>
                <w:rFonts w:cs="Arial"/>
                <w:sz w:val="16"/>
                <w:szCs w:val="16"/>
              </w:rPr>
            </w:pPr>
            <w:r w:rsidRPr="00F51942">
              <w:rPr>
                <w:rFonts w:cs="Arial"/>
                <w:sz w:val="16"/>
                <w:szCs w:val="16"/>
              </w:rPr>
              <w:t>8.7</w:t>
            </w:r>
            <w:r w:rsidR="005C6A33" w:rsidRPr="00F51942">
              <w:rPr>
                <w:rFonts w:cs="Arial"/>
                <w:sz w:val="16"/>
                <w:szCs w:val="16"/>
              </w:rPr>
              <w:t>%</w:t>
            </w:r>
          </w:p>
        </w:tc>
        <w:tc>
          <w:tcPr>
            <w:tcW w:w="1087" w:type="dxa"/>
            <w:shd w:val="clear" w:color="auto" w:fill="auto"/>
            <w:noWrap/>
            <w:tcMar>
              <w:left w:w="57" w:type="dxa"/>
              <w:right w:w="57" w:type="dxa"/>
            </w:tcMar>
            <w:vAlign w:val="bottom"/>
          </w:tcPr>
          <w:p w14:paraId="217D70D8" w14:textId="16AF28CE" w:rsidR="005C6A33" w:rsidRPr="00F51942" w:rsidRDefault="002D2753" w:rsidP="007F26DF">
            <w:pPr>
              <w:spacing w:after="0" w:line="240" w:lineRule="auto"/>
              <w:jc w:val="center"/>
              <w:rPr>
                <w:rFonts w:cs="Arial"/>
                <w:sz w:val="16"/>
                <w:szCs w:val="16"/>
              </w:rPr>
            </w:pPr>
            <w:r w:rsidRPr="00F51942">
              <w:rPr>
                <w:rFonts w:cs="Arial"/>
                <w:sz w:val="16"/>
                <w:szCs w:val="16"/>
              </w:rPr>
              <w:t>$1.19</w:t>
            </w:r>
          </w:p>
        </w:tc>
        <w:tc>
          <w:tcPr>
            <w:tcW w:w="1087" w:type="dxa"/>
            <w:shd w:val="clear" w:color="auto" w:fill="auto"/>
            <w:noWrap/>
            <w:tcMar>
              <w:left w:w="57" w:type="dxa"/>
              <w:right w:w="57" w:type="dxa"/>
            </w:tcMar>
            <w:vAlign w:val="bottom"/>
          </w:tcPr>
          <w:p w14:paraId="645ED43A" w14:textId="6C8FBF3D" w:rsidR="005C6A33" w:rsidRPr="00F51942" w:rsidRDefault="002D2753" w:rsidP="007F26DF">
            <w:pPr>
              <w:spacing w:after="0" w:line="240" w:lineRule="auto"/>
              <w:jc w:val="center"/>
              <w:rPr>
                <w:rFonts w:cs="Arial"/>
                <w:sz w:val="16"/>
                <w:szCs w:val="16"/>
              </w:rPr>
            </w:pPr>
            <w:r w:rsidRPr="00F51942">
              <w:rPr>
                <w:rFonts w:cs="Arial"/>
                <w:sz w:val="16"/>
                <w:szCs w:val="16"/>
              </w:rPr>
              <w:t>4.6%</w:t>
            </w:r>
          </w:p>
        </w:tc>
      </w:tr>
      <w:tr w:rsidR="005C6A33" w:rsidRPr="00F51942" w14:paraId="65445347" w14:textId="77777777" w:rsidTr="00916302">
        <w:trPr>
          <w:trHeight w:val="264"/>
        </w:trPr>
        <w:tc>
          <w:tcPr>
            <w:tcW w:w="1129" w:type="dxa"/>
            <w:shd w:val="clear" w:color="auto" w:fill="auto"/>
            <w:noWrap/>
            <w:tcMar>
              <w:left w:w="57" w:type="dxa"/>
              <w:right w:w="57" w:type="dxa"/>
            </w:tcMar>
            <w:vAlign w:val="bottom"/>
          </w:tcPr>
          <w:p w14:paraId="22156B35" w14:textId="149263AF" w:rsidR="005C6A33" w:rsidRPr="00F51942" w:rsidRDefault="002D2753" w:rsidP="007F26DF">
            <w:pPr>
              <w:spacing w:after="0" w:line="240" w:lineRule="auto"/>
              <w:rPr>
                <w:rFonts w:cs="Arial"/>
                <w:sz w:val="16"/>
                <w:szCs w:val="16"/>
              </w:rPr>
            </w:pPr>
            <w:r w:rsidRPr="00F51942">
              <w:rPr>
                <w:rFonts w:cs="Arial"/>
                <w:sz w:val="16"/>
                <w:szCs w:val="16"/>
              </w:rPr>
              <w:t>NO0059</w:t>
            </w:r>
          </w:p>
        </w:tc>
        <w:tc>
          <w:tcPr>
            <w:tcW w:w="1086" w:type="dxa"/>
            <w:shd w:val="clear" w:color="auto" w:fill="auto"/>
            <w:noWrap/>
            <w:tcMar>
              <w:left w:w="57" w:type="dxa"/>
              <w:right w:w="57" w:type="dxa"/>
            </w:tcMar>
            <w:vAlign w:val="bottom"/>
          </w:tcPr>
          <w:p w14:paraId="2ABE86CE" w14:textId="5595C1D6" w:rsidR="005C6A33" w:rsidRPr="00F51942" w:rsidRDefault="002D2753" w:rsidP="007F26DF">
            <w:pPr>
              <w:spacing w:after="0" w:line="240" w:lineRule="auto"/>
              <w:jc w:val="center"/>
              <w:rPr>
                <w:rFonts w:cs="Arial"/>
                <w:sz w:val="16"/>
                <w:szCs w:val="16"/>
              </w:rPr>
            </w:pPr>
            <w:r w:rsidRPr="00F51942">
              <w:rPr>
                <w:rFonts w:cs="Arial"/>
                <w:sz w:val="16"/>
                <w:szCs w:val="16"/>
              </w:rPr>
              <w:t>$8.33</w:t>
            </w:r>
          </w:p>
        </w:tc>
        <w:tc>
          <w:tcPr>
            <w:tcW w:w="1087" w:type="dxa"/>
            <w:shd w:val="clear" w:color="auto" w:fill="auto"/>
            <w:noWrap/>
            <w:tcMar>
              <w:left w:w="57" w:type="dxa"/>
              <w:right w:w="57" w:type="dxa"/>
            </w:tcMar>
            <w:vAlign w:val="bottom"/>
          </w:tcPr>
          <w:p w14:paraId="6A46494D" w14:textId="656DF90D"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55</w:t>
            </w:r>
          </w:p>
        </w:tc>
        <w:tc>
          <w:tcPr>
            <w:tcW w:w="1087" w:type="dxa"/>
            <w:shd w:val="clear" w:color="auto" w:fill="auto"/>
            <w:noWrap/>
            <w:tcMar>
              <w:left w:w="57" w:type="dxa"/>
              <w:right w:w="57" w:type="dxa"/>
            </w:tcMar>
            <w:vAlign w:val="bottom"/>
          </w:tcPr>
          <w:p w14:paraId="2576FF38" w14:textId="3EE66CBE" w:rsidR="005C6A33" w:rsidRPr="00F51942" w:rsidRDefault="002D2753" w:rsidP="007F26DF">
            <w:pPr>
              <w:spacing w:after="0" w:line="240" w:lineRule="auto"/>
              <w:jc w:val="center"/>
              <w:rPr>
                <w:rFonts w:cs="Arial"/>
                <w:sz w:val="16"/>
                <w:szCs w:val="16"/>
              </w:rPr>
            </w:pPr>
            <w:r w:rsidRPr="00F51942">
              <w:rPr>
                <w:rFonts w:cs="Arial"/>
                <w:sz w:val="16"/>
                <w:szCs w:val="16"/>
              </w:rPr>
              <w:t>$8.87</w:t>
            </w:r>
          </w:p>
        </w:tc>
        <w:tc>
          <w:tcPr>
            <w:tcW w:w="1087" w:type="dxa"/>
            <w:shd w:val="clear" w:color="auto" w:fill="auto"/>
            <w:noWrap/>
            <w:tcMar>
              <w:left w:w="57" w:type="dxa"/>
              <w:right w:w="57" w:type="dxa"/>
            </w:tcMar>
            <w:vAlign w:val="bottom"/>
          </w:tcPr>
          <w:p w14:paraId="6129BE90" w14:textId="2D34E64A" w:rsidR="005C6A33" w:rsidRPr="00F51942" w:rsidRDefault="005C6A33" w:rsidP="007F26DF">
            <w:pPr>
              <w:spacing w:after="0" w:line="240" w:lineRule="auto"/>
              <w:jc w:val="center"/>
              <w:rPr>
                <w:rFonts w:cs="Arial"/>
                <w:sz w:val="16"/>
                <w:szCs w:val="16"/>
              </w:rPr>
            </w:pPr>
            <w:r w:rsidRPr="00F51942">
              <w:rPr>
                <w:rFonts w:cs="Arial"/>
                <w:sz w:val="16"/>
                <w:szCs w:val="16"/>
              </w:rPr>
              <w:t>$4.</w:t>
            </w:r>
            <w:r w:rsidR="002D2753" w:rsidRPr="00F51942">
              <w:rPr>
                <w:rFonts w:cs="Arial"/>
                <w:sz w:val="16"/>
                <w:szCs w:val="16"/>
              </w:rPr>
              <w:t>71</w:t>
            </w:r>
          </w:p>
        </w:tc>
        <w:tc>
          <w:tcPr>
            <w:tcW w:w="1086" w:type="dxa"/>
            <w:shd w:val="clear" w:color="auto" w:fill="auto"/>
            <w:noWrap/>
            <w:tcMar>
              <w:left w:w="57" w:type="dxa"/>
              <w:right w:w="57" w:type="dxa"/>
            </w:tcMar>
            <w:vAlign w:val="bottom"/>
          </w:tcPr>
          <w:p w14:paraId="1980957F" w14:textId="25EB5B3A"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94</w:t>
            </w:r>
          </w:p>
        </w:tc>
        <w:tc>
          <w:tcPr>
            <w:tcW w:w="1087" w:type="dxa"/>
            <w:shd w:val="clear" w:color="auto" w:fill="auto"/>
            <w:noWrap/>
            <w:tcMar>
              <w:left w:w="57" w:type="dxa"/>
              <w:right w:w="57" w:type="dxa"/>
            </w:tcMar>
            <w:vAlign w:val="bottom"/>
          </w:tcPr>
          <w:p w14:paraId="74F3F449" w14:textId="0F112CFF" w:rsidR="005C6A33" w:rsidRPr="00F51942" w:rsidRDefault="002D2753" w:rsidP="007F26DF">
            <w:pPr>
              <w:spacing w:after="0" w:line="240" w:lineRule="auto"/>
              <w:jc w:val="center"/>
              <w:rPr>
                <w:rFonts w:cs="Arial"/>
                <w:sz w:val="16"/>
                <w:szCs w:val="16"/>
              </w:rPr>
            </w:pPr>
            <w:r w:rsidRPr="00F51942">
              <w:rPr>
                <w:rFonts w:cs="Arial"/>
                <w:sz w:val="16"/>
                <w:szCs w:val="16"/>
              </w:rPr>
              <w:t>71</w:t>
            </w:r>
            <w:r w:rsidR="005C6A33" w:rsidRPr="00F51942">
              <w:rPr>
                <w:rFonts w:cs="Arial"/>
                <w:sz w:val="16"/>
                <w:szCs w:val="16"/>
              </w:rPr>
              <w:t>%</w:t>
            </w:r>
          </w:p>
        </w:tc>
        <w:tc>
          <w:tcPr>
            <w:tcW w:w="1087" w:type="dxa"/>
            <w:shd w:val="clear" w:color="auto" w:fill="auto"/>
            <w:noWrap/>
            <w:tcMar>
              <w:left w:w="57" w:type="dxa"/>
              <w:right w:w="57" w:type="dxa"/>
            </w:tcMar>
            <w:vAlign w:val="bottom"/>
          </w:tcPr>
          <w:p w14:paraId="4DEF9BD7" w14:textId="612139C2" w:rsidR="005C6A33" w:rsidRPr="00F51942" w:rsidRDefault="002D2753" w:rsidP="007F26DF">
            <w:pPr>
              <w:spacing w:after="0" w:line="240" w:lineRule="auto"/>
              <w:jc w:val="center"/>
              <w:rPr>
                <w:rFonts w:cs="Arial"/>
                <w:sz w:val="16"/>
                <w:szCs w:val="16"/>
              </w:rPr>
            </w:pPr>
            <w:r w:rsidRPr="00F51942">
              <w:rPr>
                <w:rFonts w:cs="Arial"/>
                <w:sz w:val="16"/>
                <w:szCs w:val="16"/>
              </w:rPr>
              <w:t>$2.23</w:t>
            </w:r>
          </w:p>
        </w:tc>
        <w:tc>
          <w:tcPr>
            <w:tcW w:w="1087" w:type="dxa"/>
            <w:shd w:val="clear" w:color="auto" w:fill="auto"/>
            <w:noWrap/>
            <w:tcMar>
              <w:left w:w="57" w:type="dxa"/>
              <w:right w:w="57" w:type="dxa"/>
            </w:tcMar>
            <w:vAlign w:val="bottom"/>
          </w:tcPr>
          <w:p w14:paraId="7C3A62BD" w14:textId="051E9FBD" w:rsidR="005C6A33" w:rsidRPr="00F51942" w:rsidRDefault="002D2753" w:rsidP="007F26DF">
            <w:pPr>
              <w:spacing w:after="0" w:line="240" w:lineRule="auto"/>
              <w:jc w:val="center"/>
              <w:rPr>
                <w:rFonts w:cs="Arial"/>
                <w:sz w:val="16"/>
                <w:szCs w:val="16"/>
              </w:rPr>
            </w:pPr>
            <w:r w:rsidRPr="00F51942">
              <w:rPr>
                <w:rFonts w:cs="Arial"/>
                <w:sz w:val="16"/>
                <w:szCs w:val="16"/>
              </w:rPr>
              <w:t>6.3</w:t>
            </w:r>
            <w:r w:rsidR="005C6A33" w:rsidRPr="00F51942">
              <w:rPr>
                <w:rFonts w:cs="Arial"/>
                <w:sz w:val="16"/>
                <w:szCs w:val="16"/>
              </w:rPr>
              <w:t>%</w:t>
            </w:r>
          </w:p>
        </w:tc>
        <w:tc>
          <w:tcPr>
            <w:tcW w:w="1086" w:type="dxa"/>
            <w:shd w:val="clear" w:color="auto" w:fill="auto"/>
            <w:noWrap/>
            <w:tcMar>
              <w:left w:w="57" w:type="dxa"/>
              <w:right w:w="57" w:type="dxa"/>
            </w:tcMar>
            <w:vAlign w:val="bottom"/>
          </w:tcPr>
          <w:p w14:paraId="66EAF27B" w14:textId="4FC426F9" w:rsidR="005C6A33" w:rsidRPr="00F51942" w:rsidRDefault="005C6A33" w:rsidP="007F26DF">
            <w:pPr>
              <w:spacing w:after="0" w:line="240" w:lineRule="auto"/>
              <w:jc w:val="center"/>
              <w:rPr>
                <w:rFonts w:cs="Arial"/>
                <w:sz w:val="16"/>
                <w:szCs w:val="16"/>
              </w:rPr>
            </w:pPr>
            <w:r w:rsidRPr="00F51942">
              <w:rPr>
                <w:rFonts w:cs="Arial"/>
                <w:sz w:val="16"/>
                <w:szCs w:val="16"/>
              </w:rPr>
              <w:t>$0.71</w:t>
            </w:r>
          </w:p>
        </w:tc>
        <w:tc>
          <w:tcPr>
            <w:tcW w:w="1087" w:type="dxa"/>
            <w:shd w:val="clear" w:color="auto" w:fill="auto"/>
            <w:noWrap/>
            <w:tcMar>
              <w:left w:w="57" w:type="dxa"/>
              <w:right w:w="57" w:type="dxa"/>
            </w:tcMar>
            <w:vAlign w:val="bottom"/>
          </w:tcPr>
          <w:p w14:paraId="5E654268" w14:textId="3D0CFCB6" w:rsidR="005C6A33" w:rsidRPr="00F51942" w:rsidRDefault="002D2753" w:rsidP="007F26DF">
            <w:pPr>
              <w:spacing w:after="0" w:line="240" w:lineRule="auto"/>
              <w:jc w:val="center"/>
              <w:rPr>
                <w:rFonts w:cs="Arial"/>
                <w:sz w:val="16"/>
                <w:szCs w:val="16"/>
              </w:rPr>
            </w:pPr>
            <w:r w:rsidRPr="00F51942">
              <w:rPr>
                <w:rFonts w:cs="Arial"/>
                <w:sz w:val="16"/>
                <w:szCs w:val="16"/>
              </w:rPr>
              <w:t>7.</w:t>
            </w:r>
            <w:r w:rsidR="005C6A33" w:rsidRPr="00F51942">
              <w:rPr>
                <w:rFonts w:cs="Arial"/>
                <w:sz w:val="16"/>
                <w:szCs w:val="16"/>
              </w:rPr>
              <w:t>9%</w:t>
            </w:r>
          </w:p>
        </w:tc>
        <w:tc>
          <w:tcPr>
            <w:tcW w:w="1087" w:type="dxa"/>
            <w:shd w:val="clear" w:color="auto" w:fill="auto"/>
            <w:noWrap/>
            <w:tcMar>
              <w:left w:w="57" w:type="dxa"/>
              <w:right w:w="57" w:type="dxa"/>
            </w:tcMar>
            <w:vAlign w:val="bottom"/>
          </w:tcPr>
          <w:p w14:paraId="6DB174EF" w14:textId="75ED4F90" w:rsidR="005C6A33" w:rsidRPr="00F51942" w:rsidRDefault="002D2753" w:rsidP="007F26DF">
            <w:pPr>
              <w:spacing w:after="0" w:line="240" w:lineRule="auto"/>
              <w:jc w:val="center"/>
              <w:rPr>
                <w:rFonts w:cs="Arial"/>
                <w:sz w:val="16"/>
                <w:szCs w:val="16"/>
              </w:rPr>
            </w:pPr>
            <w:r w:rsidRPr="00F51942">
              <w:rPr>
                <w:rFonts w:cs="Arial"/>
                <w:sz w:val="16"/>
                <w:szCs w:val="16"/>
              </w:rPr>
              <w:t>$1.52</w:t>
            </w:r>
          </w:p>
        </w:tc>
        <w:tc>
          <w:tcPr>
            <w:tcW w:w="1087" w:type="dxa"/>
            <w:shd w:val="clear" w:color="auto" w:fill="auto"/>
            <w:noWrap/>
            <w:tcMar>
              <w:left w:w="57" w:type="dxa"/>
              <w:right w:w="57" w:type="dxa"/>
            </w:tcMar>
            <w:vAlign w:val="bottom"/>
          </w:tcPr>
          <w:p w14:paraId="4BDFD6E8" w14:textId="51AAE304" w:rsidR="005C6A33" w:rsidRPr="00F51942" w:rsidRDefault="005C6A33" w:rsidP="007F26DF">
            <w:pPr>
              <w:spacing w:after="0" w:line="240" w:lineRule="auto"/>
              <w:jc w:val="center"/>
              <w:rPr>
                <w:rFonts w:cs="Arial"/>
                <w:sz w:val="16"/>
                <w:szCs w:val="16"/>
              </w:rPr>
            </w:pPr>
            <w:r w:rsidRPr="00F51942">
              <w:rPr>
                <w:rFonts w:cs="Arial"/>
                <w:sz w:val="16"/>
                <w:szCs w:val="16"/>
              </w:rPr>
              <w:t>8</w:t>
            </w:r>
            <w:r w:rsidR="002D2753" w:rsidRPr="00F51942">
              <w:rPr>
                <w:rFonts w:cs="Arial"/>
                <w:sz w:val="16"/>
                <w:szCs w:val="16"/>
              </w:rPr>
              <w:t>.2</w:t>
            </w:r>
            <w:r w:rsidRPr="00F51942">
              <w:rPr>
                <w:rFonts w:cs="Arial"/>
                <w:sz w:val="16"/>
                <w:szCs w:val="16"/>
              </w:rPr>
              <w:t>%</w:t>
            </w:r>
          </w:p>
        </w:tc>
      </w:tr>
      <w:tr w:rsidR="005C6A33" w:rsidRPr="00F51942" w14:paraId="09212CD3" w14:textId="77777777" w:rsidTr="00916302">
        <w:trPr>
          <w:trHeight w:val="264"/>
        </w:trPr>
        <w:tc>
          <w:tcPr>
            <w:tcW w:w="1129" w:type="dxa"/>
            <w:shd w:val="clear" w:color="auto" w:fill="auto"/>
            <w:noWrap/>
            <w:tcMar>
              <w:left w:w="57" w:type="dxa"/>
              <w:right w:w="57" w:type="dxa"/>
            </w:tcMar>
            <w:vAlign w:val="bottom"/>
          </w:tcPr>
          <w:p w14:paraId="093BB233" w14:textId="15262188" w:rsidR="005C6A33" w:rsidRPr="00F51942" w:rsidRDefault="002D2753" w:rsidP="007F26DF">
            <w:pPr>
              <w:spacing w:after="0" w:line="240" w:lineRule="auto"/>
              <w:rPr>
                <w:rFonts w:cs="Arial"/>
                <w:sz w:val="16"/>
                <w:szCs w:val="16"/>
              </w:rPr>
            </w:pPr>
            <w:r w:rsidRPr="00F51942">
              <w:rPr>
                <w:rFonts w:cs="Arial"/>
                <w:sz w:val="16"/>
                <w:szCs w:val="16"/>
              </w:rPr>
              <w:t>NO0064</w:t>
            </w:r>
          </w:p>
        </w:tc>
        <w:tc>
          <w:tcPr>
            <w:tcW w:w="1086" w:type="dxa"/>
            <w:shd w:val="clear" w:color="auto" w:fill="auto"/>
            <w:noWrap/>
            <w:tcMar>
              <w:left w:w="57" w:type="dxa"/>
              <w:right w:w="57" w:type="dxa"/>
            </w:tcMar>
            <w:vAlign w:val="bottom"/>
          </w:tcPr>
          <w:p w14:paraId="522FF51D" w14:textId="40A5AF32" w:rsidR="005C6A33" w:rsidRPr="00F51942" w:rsidRDefault="002D2753" w:rsidP="007F26DF">
            <w:pPr>
              <w:spacing w:after="0" w:line="240" w:lineRule="auto"/>
              <w:jc w:val="center"/>
              <w:rPr>
                <w:rFonts w:cs="Arial"/>
                <w:sz w:val="16"/>
                <w:szCs w:val="16"/>
              </w:rPr>
            </w:pPr>
            <w:r w:rsidRPr="00F51942">
              <w:rPr>
                <w:rFonts w:cs="Arial"/>
                <w:sz w:val="16"/>
                <w:szCs w:val="16"/>
              </w:rPr>
              <w:t>$7.74</w:t>
            </w:r>
          </w:p>
        </w:tc>
        <w:tc>
          <w:tcPr>
            <w:tcW w:w="1087" w:type="dxa"/>
            <w:shd w:val="clear" w:color="auto" w:fill="auto"/>
            <w:noWrap/>
            <w:tcMar>
              <w:left w:w="57" w:type="dxa"/>
              <w:right w:w="57" w:type="dxa"/>
            </w:tcMar>
            <w:vAlign w:val="bottom"/>
          </w:tcPr>
          <w:p w14:paraId="14DB4848" w14:textId="1A20EA2E"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89</w:t>
            </w:r>
          </w:p>
        </w:tc>
        <w:tc>
          <w:tcPr>
            <w:tcW w:w="1087" w:type="dxa"/>
            <w:shd w:val="clear" w:color="auto" w:fill="auto"/>
            <w:noWrap/>
            <w:tcMar>
              <w:left w:w="57" w:type="dxa"/>
              <w:right w:w="57" w:type="dxa"/>
            </w:tcMar>
            <w:vAlign w:val="bottom"/>
          </w:tcPr>
          <w:p w14:paraId="3B70B777" w14:textId="3FB53C9C" w:rsidR="005C6A33" w:rsidRPr="00F51942" w:rsidRDefault="002D2753" w:rsidP="007F26DF">
            <w:pPr>
              <w:spacing w:after="0" w:line="240" w:lineRule="auto"/>
              <w:jc w:val="center"/>
              <w:rPr>
                <w:rFonts w:cs="Arial"/>
                <w:sz w:val="16"/>
                <w:szCs w:val="16"/>
              </w:rPr>
            </w:pPr>
            <w:r w:rsidRPr="00F51942">
              <w:rPr>
                <w:rFonts w:cs="Arial"/>
                <w:sz w:val="16"/>
                <w:szCs w:val="16"/>
              </w:rPr>
              <w:t>$8.63</w:t>
            </w:r>
          </w:p>
        </w:tc>
        <w:tc>
          <w:tcPr>
            <w:tcW w:w="1087" w:type="dxa"/>
            <w:shd w:val="clear" w:color="auto" w:fill="auto"/>
            <w:noWrap/>
            <w:tcMar>
              <w:left w:w="57" w:type="dxa"/>
              <w:right w:w="57" w:type="dxa"/>
            </w:tcMar>
            <w:vAlign w:val="bottom"/>
          </w:tcPr>
          <w:p w14:paraId="6E3B2ABE" w14:textId="6FBF92C6" w:rsidR="005C6A33" w:rsidRPr="00F51942" w:rsidRDefault="002D2753" w:rsidP="007F26DF">
            <w:pPr>
              <w:spacing w:after="0" w:line="240" w:lineRule="auto"/>
              <w:jc w:val="center"/>
              <w:rPr>
                <w:rFonts w:cs="Arial"/>
                <w:sz w:val="16"/>
                <w:szCs w:val="16"/>
              </w:rPr>
            </w:pPr>
            <w:r w:rsidRPr="00F51942">
              <w:rPr>
                <w:rFonts w:cs="Arial"/>
                <w:sz w:val="16"/>
                <w:szCs w:val="16"/>
              </w:rPr>
              <w:t>$5.27</w:t>
            </w:r>
          </w:p>
        </w:tc>
        <w:tc>
          <w:tcPr>
            <w:tcW w:w="1086" w:type="dxa"/>
            <w:shd w:val="clear" w:color="auto" w:fill="auto"/>
            <w:noWrap/>
            <w:tcMar>
              <w:left w:w="57" w:type="dxa"/>
              <w:right w:w="57" w:type="dxa"/>
            </w:tcMar>
            <w:vAlign w:val="bottom"/>
          </w:tcPr>
          <w:p w14:paraId="6EE3A50B" w14:textId="690ECAF1" w:rsidR="005C6A33" w:rsidRPr="00F51942" w:rsidRDefault="002D2753" w:rsidP="007F26DF">
            <w:pPr>
              <w:spacing w:after="0" w:line="240" w:lineRule="auto"/>
              <w:jc w:val="center"/>
              <w:rPr>
                <w:rFonts w:cs="Arial"/>
                <w:sz w:val="16"/>
                <w:szCs w:val="16"/>
              </w:rPr>
            </w:pPr>
            <w:r w:rsidRPr="00F51942">
              <w:rPr>
                <w:rFonts w:cs="Arial"/>
                <w:sz w:val="16"/>
                <w:szCs w:val="16"/>
              </w:rPr>
              <w:t>$2.80</w:t>
            </w:r>
          </w:p>
        </w:tc>
        <w:tc>
          <w:tcPr>
            <w:tcW w:w="1087" w:type="dxa"/>
            <w:shd w:val="clear" w:color="auto" w:fill="auto"/>
            <w:noWrap/>
            <w:tcMar>
              <w:left w:w="57" w:type="dxa"/>
              <w:right w:w="57" w:type="dxa"/>
            </w:tcMar>
            <w:vAlign w:val="bottom"/>
          </w:tcPr>
          <w:p w14:paraId="2E3F9819" w14:textId="615EDFB1" w:rsidR="005C6A33" w:rsidRPr="00F51942" w:rsidRDefault="002D2753" w:rsidP="007F26DF">
            <w:pPr>
              <w:spacing w:after="0" w:line="240" w:lineRule="auto"/>
              <w:jc w:val="center"/>
              <w:rPr>
                <w:rFonts w:cs="Arial"/>
                <w:sz w:val="16"/>
                <w:szCs w:val="16"/>
              </w:rPr>
            </w:pPr>
            <w:r w:rsidRPr="00F51942">
              <w:rPr>
                <w:rFonts w:cs="Arial"/>
                <w:sz w:val="16"/>
                <w:szCs w:val="16"/>
              </w:rPr>
              <w:t>65</w:t>
            </w:r>
            <w:r w:rsidR="005C6A33" w:rsidRPr="00F51942">
              <w:rPr>
                <w:rFonts w:cs="Arial"/>
                <w:sz w:val="16"/>
                <w:szCs w:val="16"/>
              </w:rPr>
              <w:t>%</w:t>
            </w:r>
          </w:p>
        </w:tc>
        <w:tc>
          <w:tcPr>
            <w:tcW w:w="1087" w:type="dxa"/>
            <w:shd w:val="clear" w:color="auto" w:fill="auto"/>
            <w:noWrap/>
            <w:tcMar>
              <w:left w:w="57" w:type="dxa"/>
              <w:right w:w="57" w:type="dxa"/>
            </w:tcMar>
            <w:vAlign w:val="bottom"/>
          </w:tcPr>
          <w:p w14:paraId="58BACFB9" w14:textId="339181C8" w:rsidR="005C6A33" w:rsidRPr="00F51942" w:rsidRDefault="002D2753" w:rsidP="007F26DF">
            <w:pPr>
              <w:spacing w:after="0" w:line="240" w:lineRule="auto"/>
              <w:jc w:val="center"/>
              <w:rPr>
                <w:rFonts w:cs="Arial"/>
                <w:sz w:val="16"/>
                <w:szCs w:val="16"/>
              </w:rPr>
            </w:pPr>
            <w:r w:rsidRPr="00F51942">
              <w:rPr>
                <w:rFonts w:cs="Arial"/>
                <w:sz w:val="16"/>
                <w:szCs w:val="16"/>
              </w:rPr>
              <w:t>$0.56</w:t>
            </w:r>
          </w:p>
        </w:tc>
        <w:tc>
          <w:tcPr>
            <w:tcW w:w="1087" w:type="dxa"/>
            <w:shd w:val="clear" w:color="auto" w:fill="auto"/>
            <w:noWrap/>
            <w:tcMar>
              <w:left w:w="57" w:type="dxa"/>
              <w:right w:w="57" w:type="dxa"/>
            </w:tcMar>
            <w:vAlign w:val="bottom"/>
          </w:tcPr>
          <w:p w14:paraId="11BFC17B" w14:textId="7A41D03E" w:rsidR="005C6A33" w:rsidRPr="00F51942" w:rsidRDefault="002D2753" w:rsidP="007F26DF">
            <w:pPr>
              <w:spacing w:after="0" w:line="240" w:lineRule="auto"/>
              <w:jc w:val="center"/>
              <w:rPr>
                <w:rFonts w:cs="Arial"/>
                <w:sz w:val="16"/>
                <w:szCs w:val="16"/>
              </w:rPr>
            </w:pPr>
            <w:r w:rsidRPr="00F51942">
              <w:rPr>
                <w:rFonts w:cs="Arial"/>
                <w:sz w:val="16"/>
                <w:szCs w:val="16"/>
              </w:rPr>
              <w:t>1.7</w:t>
            </w:r>
            <w:r w:rsidR="005C6A33" w:rsidRPr="00F51942">
              <w:rPr>
                <w:rFonts w:cs="Arial"/>
                <w:sz w:val="16"/>
                <w:szCs w:val="16"/>
              </w:rPr>
              <w:t>%</w:t>
            </w:r>
          </w:p>
        </w:tc>
        <w:tc>
          <w:tcPr>
            <w:tcW w:w="1086" w:type="dxa"/>
            <w:shd w:val="clear" w:color="auto" w:fill="auto"/>
            <w:noWrap/>
            <w:tcMar>
              <w:left w:w="57" w:type="dxa"/>
              <w:right w:w="57" w:type="dxa"/>
            </w:tcMar>
            <w:vAlign w:val="bottom"/>
          </w:tcPr>
          <w:p w14:paraId="046E33ED" w14:textId="0227099A"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29</w:t>
            </w:r>
          </w:p>
        </w:tc>
        <w:tc>
          <w:tcPr>
            <w:tcW w:w="1087" w:type="dxa"/>
            <w:shd w:val="clear" w:color="auto" w:fill="auto"/>
            <w:noWrap/>
            <w:tcMar>
              <w:left w:w="57" w:type="dxa"/>
              <w:right w:w="57" w:type="dxa"/>
            </w:tcMar>
            <w:vAlign w:val="bottom"/>
          </w:tcPr>
          <w:p w14:paraId="12CAACF8" w14:textId="7FC07F1B" w:rsidR="005C6A33" w:rsidRPr="00F51942" w:rsidRDefault="002D2753" w:rsidP="007F26DF">
            <w:pPr>
              <w:spacing w:after="0" w:line="240" w:lineRule="auto"/>
              <w:jc w:val="center"/>
              <w:rPr>
                <w:rFonts w:cs="Arial"/>
                <w:sz w:val="16"/>
                <w:szCs w:val="16"/>
              </w:rPr>
            </w:pPr>
            <w:r w:rsidRPr="00F51942">
              <w:rPr>
                <w:rFonts w:cs="Arial"/>
                <w:sz w:val="16"/>
                <w:szCs w:val="16"/>
              </w:rPr>
              <w:t>3.4</w:t>
            </w:r>
            <w:r w:rsidR="005C6A33" w:rsidRPr="00F51942">
              <w:rPr>
                <w:rFonts w:cs="Arial"/>
                <w:sz w:val="16"/>
                <w:szCs w:val="16"/>
              </w:rPr>
              <w:t>%</w:t>
            </w:r>
          </w:p>
        </w:tc>
        <w:tc>
          <w:tcPr>
            <w:tcW w:w="1087" w:type="dxa"/>
            <w:shd w:val="clear" w:color="auto" w:fill="auto"/>
            <w:noWrap/>
            <w:tcMar>
              <w:left w:w="57" w:type="dxa"/>
              <w:right w:w="57" w:type="dxa"/>
            </w:tcMar>
            <w:vAlign w:val="bottom"/>
          </w:tcPr>
          <w:p w14:paraId="045A5D78" w14:textId="218EFEA3"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27</w:t>
            </w:r>
          </w:p>
        </w:tc>
        <w:tc>
          <w:tcPr>
            <w:tcW w:w="1087" w:type="dxa"/>
            <w:shd w:val="clear" w:color="auto" w:fill="auto"/>
            <w:noWrap/>
            <w:tcMar>
              <w:left w:w="57" w:type="dxa"/>
              <w:right w:w="57" w:type="dxa"/>
            </w:tcMar>
            <w:vAlign w:val="bottom"/>
          </w:tcPr>
          <w:p w14:paraId="19C080FD" w14:textId="6976EBB8" w:rsidR="005C6A33" w:rsidRPr="00F51942" w:rsidRDefault="002D2753" w:rsidP="007F26DF">
            <w:pPr>
              <w:spacing w:after="0" w:line="240" w:lineRule="auto"/>
              <w:jc w:val="center"/>
              <w:rPr>
                <w:rFonts w:cs="Arial"/>
                <w:sz w:val="16"/>
                <w:szCs w:val="16"/>
              </w:rPr>
            </w:pPr>
            <w:r w:rsidRPr="00F51942">
              <w:rPr>
                <w:rFonts w:cs="Arial"/>
                <w:sz w:val="16"/>
                <w:szCs w:val="16"/>
              </w:rPr>
              <w:t>1.2</w:t>
            </w:r>
            <w:r w:rsidR="005C6A33" w:rsidRPr="00F51942">
              <w:rPr>
                <w:rFonts w:cs="Arial"/>
                <w:sz w:val="16"/>
                <w:szCs w:val="16"/>
              </w:rPr>
              <w:t>%</w:t>
            </w:r>
          </w:p>
        </w:tc>
      </w:tr>
      <w:tr w:rsidR="005C6A33" w:rsidRPr="00F51942" w14:paraId="722B7EE8" w14:textId="77777777" w:rsidTr="00916302">
        <w:trPr>
          <w:trHeight w:val="264"/>
        </w:trPr>
        <w:tc>
          <w:tcPr>
            <w:tcW w:w="1129" w:type="dxa"/>
            <w:shd w:val="clear" w:color="auto" w:fill="auto"/>
            <w:noWrap/>
            <w:tcMar>
              <w:left w:w="57" w:type="dxa"/>
              <w:right w:w="57" w:type="dxa"/>
            </w:tcMar>
            <w:vAlign w:val="bottom"/>
          </w:tcPr>
          <w:p w14:paraId="58C155FF" w14:textId="68C71E37" w:rsidR="005C6A33" w:rsidRPr="00F51942" w:rsidRDefault="002D2753" w:rsidP="007F26DF">
            <w:pPr>
              <w:spacing w:after="0" w:line="240" w:lineRule="auto"/>
              <w:rPr>
                <w:rFonts w:cs="Arial"/>
                <w:sz w:val="16"/>
                <w:szCs w:val="16"/>
              </w:rPr>
            </w:pPr>
            <w:r w:rsidRPr="00F51942">
              <w:rPr>
                <w:rFonts w:cs="Arial"/>
                <w:b/>
                <w:bCs/>
                <w:i/>
                <w:iCs/>
                <w:sz w:val="16"/>
                <w:szCs w:val="16"/>
              </w:rPr>
              <w:t>NO0065</w:t>
            </w:r>
          </w:p>
        </w:tc>
        <w:tc>
          <w:tcPr>
            <w:tcW w:w="1086" w:type="dxa"/>
            <w:shd w:val="clear" w:color="auto" w:fill="auto"/>
            <w:noWrap/>
            <w:tcMar>
              <w:left w:w="57" w:type="dxa"/>
              <w:right w:w="57" w:type="dxa"/>
            </w:tcMar>
            <w:vAlign w:val="bottom"/>
          </w:tcPr>
          <w:p w14:paraId="0C0CEC16" w14:textId="407910E0" w:rsidR="005C6A33" w:rsidRPr="00F51942" w:rsidRDefault="005C6A33" w:rsidP="007F26DF">
            <w:pPr>
              <w:spacing w:after="0" w:line="240" w:lineRule="auto"/>
              <w:jc w:val="center"/>
              <w:rPr>
                <w:rFonts w:cs="Arial"/>
                <w:sz w:val="16"/>
                <w:szCs w:val="16"/>
              </w:rPr>
            </w:pPr>
            <w:r w:rsidRPr="00F51942">
              <w:rPr>
                <w:rFonts w:cs="Arial"/>
                <w:b/>
                <w:i/>
                <w:sz w:val="16"/>
                <w:szCs w:val="16"/>
              </w:rPr>
              <w:t>$7.</w:t>
            </w:r>
            <w:r w:rsidR="002D2753" w:rsidRPr="00F51942">
              <w:rPr>
                <w:rFonts w:cs="Arial"/>
                <w:b/>
                <w:bCs/>
                <w:i/>
                <w:iCs/>
                <w:sz w:val="16"/>
                <w:szCs w:val="16"/>
              </w:rPr>
              <w:t>77</w:t>
            </w:r>
          </w:p>
        </w:tc>
        <w:tc>
          <w:tcPr>
            <w:tcW w:w="1087" w:type="dxa"/>
            <w:shd w:val="clear" w:color="auto" w:fill="auto"/>
            <w:noWrap/>
            <w:tcMar>
              <w:left w:w="57" w:type="dxa"/>
              <w:right w:w="57" w:type="dxa"/>
            </w:tcMar>
            <w:vAlign w:val="bottom"/>
          </w:tcPr>
          <w:p w14:paraId="66C9B04D" w14:textId="4F3E5851" w:rsidR="005C6A33" w:rsidRPr="00F51942" w:rsidRDefault="002D2753" w:rsidP="007F26DF">
            <w:pPr>
              <w:spacing w:after="0" w:line="240" w:lineRule="auto"/>
              <w:jc w:val="center"/>
              <w:rPr>
                <w:rFonts w:cs="Arial"/>
                <w:sz w:val="16"/>
                <w:szCs w:val="16"/>
              </w:rPr>
            </w:pPr>
            <w:r w:rsidRPr="00F51942">
              <w:rPr>
                <w:rFonts w:cs="Arial"/>
                <w:b/>
                <w:bCs/>
                <w:i/>
                <w:iCs/>
                <w:sz w:val="16"/>
                <w:szCs w:val="16"/>
              </w:rPr>
              <w:t>$2.42</w:t>
            </w:r>
          </w:p>
        </w:tc>
        <w:tc>
          <w:tcPr>
            <w:tcW w:w="1087" w:type="dxa"/>
            <w:shd w:val="clear" w:color="auto" w:fill="auto"/>
            <w:noWrap/>
            <w:tcMar>
              <w:left w:w="57" w:type="dxa"/>
              <w:right w:w="57" w:type="dxa"/>
            </w:tcMar>
            <w:vAlign w:val="bottom"/>
          </w:tcPr>
          <w:p w14:paraId="627D6F89" w14:textId="0E11957C" w:rsidR="005C6A33" w:rsidRPr="00F51942" w:rsidRDefault="002D2753" w:rsidP="007F26DF">
            <w:pPr>
              <w:spacing w:after="0" w:line="240" w:lineRule="auto"/>
              <w:jc w:val="center"/>
              <w:rPr>
                <w:rFonts w:cs="Arial"/>
                <w:sz w:val="16"/>
                <w:szCs w:val="16"/>
              </w:rPr>
            </w:pPr>
            <w:r w:rsidRPr="00F51942">
              <w:rPr>
                <w:rFonts w:cs="Arial"/>
                <w:b/>
                <w:bCs/>
                <w:i/>
                <w:iCs/>
                <w:sz w:val="16"/>
                <w:szCs w:val="16"/>
              </w:rPr>
              <w:t>$10.19</w:t>
            </w:r>
          </w:p>
        </w:tc>
        <w:tc>
          <w:tcPr>
            <w:tcW w:w="1087" w:type="dxa"/>
            <w:shd w:val="clear" w:color="auto" w:fill="auto"/>
            <w:noWrap/>
            <w:tcMar>
              <w:left w:w="57" w:type="dxa"/>
              <w:right w:w="57" w:type="dxa"/>
            </w:tcMar>
            <w:vAlign w:val="bottom"/>
          </w:tcPr>
          <w:p w14:paraId="012CB463" w14:textId="4C25498A" w:rsidR="005C6A33" w:rsidRPr="00F51942" w:rsidRDefault="002D2753" w:rsidP="007F26DF">
            <w:pPr>
              <w:spacing w:after="0" w:line="240" w:lineRule="auto"/>
              <w:jc w:val="center"/>
              <w:rPr>
                <w:rFonts w:cs="Arial"/>
                <w:sz w:val="16"/>
                <w:szCs w:val="16"/>
              </w:rPr>
            </w:pPr>
            <w:r w:rsidRPr="00F51942">
              <w:rPr>
                <w:rFonts w:cs="Arial"/>
                <w:b/>
                <w:bCs/>
                <w:i/>
                <w:iCs/>
                <w:sz w:val="16"/>
                <w:szCs w:val="16"/>
              </w:rPr>
              <w:t>$5.39</w:t>
            </w:r>
          </w:p>
        </w:tc>
        <w:tc>
          <w:tcPr>
            <w:tcW w:w="1086" w:type="dxa"/>
            <w:shd w:val="clear" w:color="auto" w:fill="auto"/>
            <w:noWrap/>
            <w:tcMar>
              <w:left w:w="57" w:type="dxa"/>
              <w:right w:w="57" w:type="dxa"/>
            </w:tcMar>
            <w:vAlign w:val="bottom"/>
          </w:tcPr>
          <w:p w14:paraId="2B10F6BC" w14:textId="3A5E5E0F" w:rsidR="005C6A33" w:rsidRPr="00F51942" w:rsidRDefault="002D2753" w:rsidP="007F26DF">
            <w:pPr>
              <w:spacing w:after="0" w:line="240" w:lineRule="auto"/>
              <w:jc w:val="center"/>
              <w:rPr>
                <w:rFonts w:cs="Arial"/>
                <w:sz w:val="16"/>
                <w:szCs w:val="16"/>
              </w:rPr>
            </w:pPr>
            <w:r w:rsidRPr="00F51942">
              <w:rPr>
                <w:rFonts w:cs="Arial"/>
                <w:b/>
                <w:bCs/>
                <w:i/>
                <w:iCs/>
                <w:sz w:val="16"/>
                <w:szCs w:val="16"/>
              </w:rPr>
              <w:t>$2.50</w:t>
            </w:r>
          </w:p>
        </w:tc>
        <w:tc>
          <w:tcPr>
            <w:tcW w:w="1087" w:type="dxa"/>
            <w:shd w:val="clear" w:color="auto" w:fill="auto"/>
            <w:noWrap/>
            <w:tcMar>
              <w:left w:w="57" w:type="dxa"/>
              <w:right w:w="57" w:type="dxa"/>
            </w:tcMar>
            <w:vAlign w:val="bottom"/>
          </w:tcPr>
          <w:p w14:paraId="44D649B0" w14:textId="4B07B6C0" w:rsidR="005C6A33" w:rsidRPr="00F51942" w:rsidRDefault="002D2753" w:rsidP="007F26DF">
            <w:pPr>
              <w:spacing w:after="0" w:line="240" w:lineRule="auto"/>
              <w:jc w:val="center"/>
              <w:rPr>
                <w:rFonts w:cs="Arial"/>
                <w:sz w:val="16"/>
                <w:szCs w:val="16"/>
              </w:rPr>
            </w:pPr>
            <w:r w:rsidRPr="00F51942">
              <w:rPr>
                <w:rFonts w:cs="Arial"/>
                <w:b/>
                <w:bCs/>
                <w:i/>
                <w:iCs/>
                <w:sz w:val="16"/>
                <w:szCs w:val="16"/>
              </w:rPr>
              <w:t>68</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6BD5BD8A" w14:textId="0A84A453" w:rsidR="005C6A33" w:rsidRPr="00F51942" w:rsidRDefault="002D2753" w:rsidP="007F26DF">
            <w:pPr>
              <w:spacing w:after="0" w:line="240" w:lineRule="auto"/>
              <w:jc w:val="center"/>
              <w:rPr>
                <w:rFonts w:cs="Arial"/>
                <w:sz w:val="16"/>
                <w:szCs w:val="16"/>
              </w:rPr>
            </w:pPr>
            <w:r w:rsidRPr="00F51942">
              <w:rPr>
                <w:rFonts w:cs="Arial"/>
                <w:b/>
                <w:bCs/>
                <w:i/>
                <w:iCs/>
                <w:sz w:val="16"/>
                <w:szCs w:val="16"/>
              </w:rPr>
              <w:t>$2.30</w:t>
            </w:r>
          </w:p>
        </w:tc>
        <w:tc>
          <w:tcPr>
            <w:tcW w:w="1087" w:type="dxa"/>
            <w:shd w:val="clear" w:color="auto" w:fill="auto"/>
            <w:noWrap/>
            <w:tcMar>
              <w:left w:w="57" w:type="dxa"/>
              <w:right w:w="57" w:type="dxa"/>
            </w:tcMar>
            <w:vAlign w:val="bottom"/>
          </w:tcPr>
          <w:p w14:paraId="01D53C24" w14:textId="3B60B0C1" w:rsidR="005C6A33" w:rsidRPr="00F51942" w:rsidRDefault="002D2753" w:rsidP="007F26DF">
            <w:pPr>
              <w:spacing w:after="0" w:line="240" w:lineRule="auto"/>
              <w:jc w:val="center"/>
              <w:rPr>
                <w:rFonts w:cs="Arial"/>
                <w:sz w:val="16"/>
                <w:szCs w:val="16"/>
              </w:rPr>
            </w:pPr>
            <w:r w:rsidRPr="00F51942">
              <w:rPr>
                <w:rFonts w:cs="Arial"/>
                <w:b/>
                <w:bCs/>
                <w:i/>
                <w:iCs/>
                <w:sz w:val="16"/>
                <w:szCs w:val="16"/>
              </w:rPr>
              <w:t>7.1%</w:t>
            </w:r>
          </w:p>
        </w:tc>
        <w:tc>
          <w:tcPr>
            <w:tcW w:w="1086" w:type="dxa"/>
            <w:shd w:val="clear" w:color="auto" w:fill="auto"/>
            <w:noWrap/>
            <w:tcMar>
              <w:left w:w="57" w:type="dxa"/>
              <w:right w:w="57" w:type="dxa"/>
            </w:tcMar>
            <w:vAlign w:val="bottom"/>
          </w:tcPr>
          <w:p w14:paraId="6C70DEDB" w14:textId="7ED92360"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94</w:t>
            </w:r>
          </w:p>
        </w:tc>
        <w:tc>
          <w:tcPr>
            <w:tcW w:w="1087" w:type="dxa"/>
            <w:shd w:val="clear" w:color="auto" w:fill="auto"/>
            <w:noWrap/>
            <w:tcMar>
              <w:left w:w="57" w:type="dxa"/>
              <w:right w:w="57" w:type="dxa"/>
            </w:tcMar>
            <w:vAlign w:val="bottom"/>
          </w:tcPr>
          <w:p w14:paraId="41227717" w14:textId="07F44F6E" w:rsidR="005C6A33" w:rsidRPr="00F51942" w:rsidRDefault="002D2753" w:rsidP="007F26DF">
            <w:pPr>
              <w:spacing w:after="0" w:line="240" w:lineRule="auto"/>
              <w:jc w:val="center"/>
              <w:rPr>
                <w:rFonts w:cs="Arial"/>
                <w:sz w:val="16"/>
                <w:szCs w:val="16"/>
              </w:rPr>
            </w:pPr>
            <w:r w:rsidRPr="00F51942">
              <w:rPr>
                <w:rFonts w:cs="Arial"/>
                <w:b/>
                <w:bCs/>
                <w:i/>
                <w:iCs/>
                <w:sz w:val="16"/>
                <w:szCs w:val="16"/>
              </w:rPr>
              <w:t>9.2</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623F7DC0" w14:textId="5A9F9449" w:rsidR="005C6A33" w:rsidRPr="00F51942" w:rsidRDefault="002D2753" w:rsidP="007F26DF">
            <w:pPr>
              <w:spacing w:after="0" w:line="240" w:lineRule="auto"/>
              <w:jc w:val="center"/>
              <w:rPr>
                <w:rFonts w:cs="Arial"/>
                <w:sz w:val="16"/>
                <w:szCs w:val="16"/>
              </w:rPr>
            </w:pPr>
            <w:r w:rsidRPr="00F51942">
              <w:rPr>
                <w:rFonts w:cs="Arial"/>
                <w:b/>
                <w:bCs/>
                <w:i/>
                <w:iCs/>
                <w:sz w:val="16"/>
                <w:szCs w:val="16"/>
              </w:rPr>
              <w:t>$1.36</w:t>
            </w:r>
          </w:p>
        </w:tc>
        <w:tc>
          <w:tcPr>
            <w:tcW w:w="1087" w:type="dxa"/>
            <w:shd w:val="clear" w:color="auto" w:fill="auto"/>
            <w:noWrap/>
            <w:tcMar>
              <w:left w:w="57" w:type="dxa"/>
              <w:right w:w="57" w:type="dxa"/>
            </w:tcMar>
            <w:vAlign w:val="bottom"/>
          </w:tcPr>
          <w:p w14:paraId="38C82B22" w14:textId="6049DA12" w:rsidR="005C6A33" w:rsidRPr="00F51942" w:rsidRDefault="002D2753" w:rsidP="007F26DF">
            <w:pPr>
              <w:spacing w:after="0" w:line="240" w:lineRule="auto"/>
              <w:jc w:val="center"/>
              <w:rPr>
                <w:rFonts w:cs="Arial"/>
                <w:sz w:val="16"/>
                <w:szCs w:val="16"/>
              </w:rPr>
            </w:pPr>
            <w:r w:rsidRPr="00F51942">
              <w:rPr>
                <w:rFonts w:cs="Arial"/>
                <w:b/>
                <w:bCs/>
                <w:i/>
                <w:iCs/>
                <w:sz w:val="16"/>
                <w:szCs w:val="16"/>
              </w:rPr>
              <w:t>12.5%</w:t>
            </w:r>
          </w:p>
        </w:tc>
      </w:tr>
      <w:tr w:rsidR="005C6A33" w:rsidRPr="00F51942" w14:paraId="57F85191" w14:textId="77777777" w:rsidTr="00916302">
        <w:trPr>
          <w:trHeight w:val="264"/>
        </w:trPr>
        <w:tc>
          <w:tcPr>
            <w:tcW w:w="1129" w:type="dxa"/>
            <w:shd w:val="clear" w:color="auto" w:fill="auto"/>
            <w:noWrap/>
            <w:tcMar>
              <w:left w:w="57" w:type="dxa"/>
              <w:right w:w="57" w:type="dxa"/>
            </w:tcMar>
            <w:vAlign w:val="bottom"/>
          </w:tcPr>
          <w:p w14:paraId="09B07608" w14:textId="0973A77E" w:rsidR="005C6A33" w:rsidRPr="00F51942" w:rsidRDefault="002D2753" w:rsidP="007F26DF">
            <w:pPr>
              <w:spacing w:after="0" w:line="240" w:lineRule="auto"/>
              <w:rPr>
                <w:rFonts w:cs="Arial"/>
                <w:b/>
                <w:i/>
                <w:sz w:val="16"/>
                <w:szCs w:val="16"/>
              </w:rPr>
            </w:pPr>
            <w:r w:rsidRPr="00F51942">
              <w:rPr>
                <w:rFonts w:cs="Arial"/>
                <w:sz w:val="16"/>
                <w:szCs w:val="16"/>
              </w:rPr>
              <w:t>NO0069</w:t>
            </w:r>
          </w:p>
        </w:tc>
        <w:tc>
          <w:tcPr>
            <w:tcW w:w="1086" w:type="dxa"/>
            <w:shd w:val="clear" w:color="auto" w:fill="auto"/>
            <w:noWrap/>
            <w:tcMar>
              <w:left w:w="57" w:type="dxa"/>
              <w:right w:w="57" w:type="dxa"/>
            </w:tcMar>
            <w:vAlign w:val="bottom"/>
          </w:tcPr>
          <w:p w14:paraId="51ACCC2C" w14:textId="0E75D587" w:rsidR="005C6A33" w:rsidRPr="00F51942" w:rsidRDefault="002D2753" w:rsidP="007F26DF">
            <w:pPr>
              <w:spacing w:after="0" w:line="240" w:lineRule="auto"/>
              <w:jc w:val="center"/>
              <w:rPr>
                <w:rFonts w:cs="Arial"/>
                <w:b/>
                <w:i/>
                <w:sz w:val="16"/>
                <w:szCs w:val="16"/>
              </w:rPr>
            </w:pPr>
            <w:r w:rsidRPr="00F51942">
              <w:rPr>
                <w:rFonts w:cs="Arial"/>
                <w:sz w:val="16"/>
                <w:szCs w:val="16"/>
              </w:rPr>
              <w:t>$8.56</w:t>
            </w:r>
          </w:p>
        </w:tc>
        <w:tc>
          <w:tcPr>
            <w:tcW w:w="1087" w:type="dxa"/>
            <w:shd w:val="clear" w:color="auto" w:fill="auto"/>
            <w:noWrap/>
            <w:tcMar>
              <w:left w:w="57" w:type="dxa"/>
              <w:right w:w="57" w:type="dxa"/>
            </w:tcMar>
            <w:vAlign w:val="bottom"/>
          </w:tcPr>
          <w:p w14:paraId="6D21A7D2" w14:textId="1C787B45" w:rsidR="005C6A33" w:rsidRPr="00F51942" w:rsidRDefault="005C6A33" w:rsidP="007F26DF">
            <w:pPr>
              <w:spacing w:after="0" w:line="240" w:lineRule="auto"/>
              <w:jc w:val="center"/>
              <w:rPr>
                <w:rFonts w:cs="Arial"/>
                <w:b/>
                <w:i/>
                <w:sz w:val="16"/>
                <w:szCs w:val="16"/>
              </w:rPr>
            </w:pPr>
            <w:r w:rsidRPr="00F51942">
              <w:rPr>
                <w:rFonts w:cs="Arial"/>
                <w:sz w:val="16"/>
                <w:szCs w:val="16"/>
              </w:rPr>
              <w:t>$0.</w:t>
            </w:r>
            <w:r w:rsidR="002D2753" w:rsidRPr="00F51942">
              <w:rPr>
                <w:rFonts w:cs="Arial"/>
                <w:sz w:val="16"/>
                <w:szCs w:val="16"/>
              </w:rPr>
              <w:t>58</w:t>
            </w:r>
          </w:p>
        </w:tc>
        <w:tc>
          <w:tcPr>
            <w:tcW w:w="1087" w:type="dxa"/>
            <w:shd w:val="clear" w:color="auto" w:fill="auto"/>
            <w:noWrap/>
            <w:tcMar>
              <w:left w:w="57" w:type="dxa"/>
              <w:right w:w="57" w:type="dxa"/>
            </w:tcMar>
            <w:vAlign w:val="bottom"/>
          </w:tcPr>
          <w:p w14:paraId="3F301C73" w14:textId="6F9AA438" w:rsidR="005C6A33" w:rsidRPr="00F51942" w:rsidRDefault="002D2753" w:rsidP="007F26DF">
            <w:pPr>
              <w:spacing w:after="0" w:line="240" w:lineRule="auto"/>
              <w:jc w:val="center"/>
              <w:rPr>
                <w:rFonts w:cs="Arial"/>
                <w:b/>
                <w:i/>
                <w:sz w:val="16"/>
                <w:szCs w:val="16"/>
              </w:rPr>
            </w:pPr>
            <w:r w:rsidRPr="00F51942">
              <w:rPr>
                <w:rFonts w:cs="Arial"/>
                <w:sz w:val="16"/>
                <w:szCs w:val="16"/>
              </w:rPr>
              <w:t>$9.14</w:t>
            </w:r>
          </w:p>
        </w:tc>
        <w:tc>
          <w:tcPr>
            <w:tcW w:w="1087" w:type="dxa"/>
            <w:shd w:val="clear" w:color="auto" w:fill="auto"/>
            <w:noWrap/>
            <w:tcMar>
              <w:left w:w="57" w:type="dxa"/>
              <w:right w:w="57" w:type="dxa"/>
            </w:tcMar>
            <w:vAlign w:val="bottom"/>
          </w:tcPr>
          <w:p w14:paraId="33C036AE" w14:textId="43698532" w:rsidR="005C6A33" w:rsidRPr="00F51942" w:rsidRDefault="005C6A33" w:rsidP="007F26DF">
            <w:pPr>
              <w:spacing w:after="0" w:line="240" w:lineRule="auto"/>
              <w:jc w:val="center"/>
              <w:rPr>
                <w:rFonts w:cs="Arial"/>
                <w:b/>
                <w:i/>
                <w:sz w:val="16"/>
                <w:szCs w:val="16"/>
              </w:rPr>
            </w:pPr>
            <w:r w:rsidRPr="00F51942">
              <w:rPr>
                <w:rFonts w:cs="Arial"/>
                <w:sz w:val="16"/>
                <w:szCs w:val="16"/>
              </w:rPr>
              <w:t>$3.</w:t>
            </w:r>
            <w:r w:rsidR="002D2753" w:rsidRPr="00F51942">
              <w:rPr>
                <w:rFonts w:cs="Arial"/>
                <w:sz w:val="16"/>
                <w:szCs w:val="16"/>
              </w:rPr>
              <w:t>18</w:t>
            </w:r>
          </w:p>
        </w:tc>
        <w:tc>
          <w:tcPr>
            <w:tcW w:w="1086" w:type="dxa"/>
            <w:shd w:val="clear" w:color="auto" w:fill="auto"/>
            <w:noWrap/>
            <w:tcMar>
              <w:left w:w="57" w:type="dxa"/>
              <w:right w:w="57" w:type="dxa"/>
            </w:tcMar>
            <w:vAlign w:val="bottom"/>
          </w:tcPr>
          <w:p w14:paraId="6FFE6EF3" w14:textId="07ECED22" w:rsidR="005C6A33" w:rsidRPr="00F51942" w:rsidRDefault="002D2753" w:rsidP="007F26DF">
            <w:pPr>
              <w:spacing w:after="0" w:line="240" w:lineRule="auto"/>
              <w:jc w:val="center"/>
              <w:rPr>
                <w:rFonts w:cs="Arial"/>
                <w:b/>
                <w:i/>
                <w:sz w:val="16"/>
                <w:szCs w:val="16"/>
              </w:rPr>
            </w:pPr>
            <w:r w:rsidRPr="00F51942">
              <w:rPr>
                <w:rFonts w:cs="Arial"/>
                <w:sz w:val="16"/>
                <w:szCs w:val="16"/>
              </w:rPr>
              <w:t>$3.15</w:t>
            </w:r>
          </w:p>
        </w:tc>
        <w:tc>
          <w:tcPr>
            <w:tcW w:w="1087" w:type="dxa"/>
            <w:shd w:val="clear" w:color="auto" w:fill="auto"/>
            <w:noWrap/>
            <w:tcMar>
              <w:left w:w="57" w:type="dxa"/>
              <w:right w:w="57" w:type="dxa"/>
            </w:tcMar>
            <w:vAlign w:val="bottom"/>
          </w:tcPr>
          <w:p w14:paraId="0EF353E5" w14:textId="0A79D990" w:rsidR="005C6A33" w:rsidRPr="00F51942" w:rsidRDefault="002D2753" w:rsidP="007F26DF">
            <w:pPr>
              <w:spacing w:after="0" w:line="240" w:lineRule="auto"/>
              <w:jc w:val="center"/>
              <w:rPr>
                <w:rFonts w:cs="Arial"/>
                <w:b/>
                <w:i/>
                <w:sz w:val="16"/>
                <w:szCs w:val="16"/>
              </w:rPr>
            </w:pPr>
            <w:r w:rsidRPr="00F51942">
              <w:rPr>
                <w:rFonts w:cs="Arial"/>
                <w:sz w:val="16"/>
                <w:szCs w:val="16"/>
              </w:rPr>
              <w:t>50</w:t>
            </w:r>
            <w:r w:rsidR="005C6A33" w:rsidRPr="00F51942">
              <w:rPr>
                <w:rFonts w:cs="Arial"/>
                <w:sz w:val="16"/>
                <w:szCs w:val="16"/>
              </w:rPr>
              <w:t>%</w:t>
            </w:r>
          </w:p>
        </w:tc>
        <w:tc>
          <w:tcPr>
            <w:tcW w:w="1087" w:type="dxa"/>
            <w:shd w:val="clear" w:color="auto" w:fill="auto"/>
            <w:noWrap/>
            <w:tcMar>
              <w:left w:w="57" w:type="dxa"/>
              <w:right w:w="57" w:type="dxa"/>
            </w:tcMar>
            <w:vAlign w:val="bottom"/>
          </w:tcPr>
          <w:p w14:paraId="27E63629" w14:textId="25004C6D" w:rsidR="005C6A33" w:rsidRPr="00F51942" w:rsidRDefault="002D2753" w:rsidP="007F26DF">
            <w:pPr>
              <w:spacing w:after="0" w:line="240" w:lineRule="auto"/>
              <w:jc w:val="center"/>
              <w:rPr>
                <w:rFonts w:cs="Arial"/>
                <w:b/>
                <w:i/>
                <w:sz w:val="16"/>
                <w:szCs w:val="16"/>
              </w:rPr>
            </w:pPr>
            <w:r w:rsidRPr="00F51942">
              <w:rPr>
                <w:rFonts w:cs="Arial"/>
                <w:sz w:val="16"/>
                <w:szCs w:val="16"/>
              </w:rPr>
              <w:t>$2.82</w:t>
            </w:r>
          </w:p>
        </w:tc>
        <w:tc>
          <w:tcPr>
            <w:tcW w:w="1087" w:type="dxa"/>
            <w:shd w:val="clear" w:color="auto" w:fill="auto"/>
            <w:noWrap/>
            <w:tcMar>
              <w:left w:w="57" w:type="dxa"/>
              <w:right w:w="57" w:type="dxa"/>
            </w:tcMar>
            <w:vAlign w:val="bottom"/>
          </w:tcPr>
          <w:p w14:paraId="45B87EB0" w14:textId="3E634EE7" w:rsidR="005C6A33" w:rsidRPr="00F51942" w:rsidRDefault="002D2753" w:rsidP="007F26DF">
            <w:pPr>
              <w:spacing w:after="0" w:line="240" w:lineRule="auto"/>
              <w:jc w:val="center"/>
              <w:rPr>
                <w:rFonts w:cs="Arial"/>
                <w:b/>
                <w:i/>
                <w:sz w:val="16"/>
                <w:szCs w:val="16"/>
              </w:rPr>
            </w:pPr>
            <w:r w:rsidRPr="00F51942">
              <w:rPr>
                <w:rFonts w:cs="Arial"/>
                <w:sz w:val="16"/>
                <w:szCs w:val="16"/>
              </w:rPr>
              <w:t>4.8</w:t>
            </w:r>
            <w:r w:rsidR="005C6A33" w:rsidRPr="00F51942">
              <w:rPr>
                <w:rFonts w:cs="Arial"/>
                <w:sz w:val="16"/>
                <w:szCs w:val="16"/>
              </w:rPr>
              <w:t>%</w:t>
            </w:r>
          </w:p>
        </w:tc>
        <w:tc>
          <w:tcPr>
            <w:tcW w:w="1086" w:type="dxa"/>
            <w:shd w:val="clear" w:color="auto" w:fill="auto"/>
            <w:noWrap/>
            <w:tcMar>
              <w:left w:w="57" w:type="dxa"/>
              <w:right w:w="57" w:type="dxa"/>
            </w:tcMar>
            <w:vAlign w:val="bottom"/>
          </w:tcPr>
          <w:p w14:paraId="51E0FDD4" w14:textId="028700D9" w:rsidR="005C6A33" w:rsidRPr="00F51942" w:rsidRDefault="005C6A33" w:rsidP="007F26DF">
            <w:pPr>
              <w:spacing w:after="0" w:line="240" w:lineRule="auto"/>
              <w:jc w:val="center"/>
              <w:rPr>
                <w:rFonts w:cs="Arial"/>
                <w:b/>
                <w:i/>
                <w:sz w:val="16"/>
                <w:szCs w:val="16"/>
              </w:rPr>
            </w:pPr>
            <w:r w:rsidRPr="00F51942">
              <w:rPr>
                <w:rFonts w:cs="Arial"/>
                <w:sz w:val="16"/>
                <w:szCs w:val="16"/>
              </w:rPr>
              <w:t>$0.</w:t>
            </w:r>
            <w:r w:rsidR="002D2753" w:rsidRPr="00F51942">
              <w:rPr>
                <w:rFonts w:cs="Arial"/>
                <w:sz w:val="16"/>
                <w:szCs w:val="16"/>
              </w:rPr>
              <w:t>39</w:t>
            </w:r>
          </w:p>
        </w:tc>
        <w:tc>
          <w:tcPr>
            <w:tcW w:w="1087" w:type="dxa"/>
            <w:shd w:val="clear" w:color="auto" w:fill="auto"/>
            <w:noWrap/>
            <w:tcMar>
              <w:left w:w="57" w:type="dxa"/>
              <w:right w:w="57" w:type="dxa"/>
            </w:tcMar>
            <w:vAlign w:val="bottom"/>
          </w:tcPr>
          <w:p w14:paraId="3F768A54" w14:textId="55BE6F6C" w:rsidR="005C6A33" w:rsidRPr="00F51942" w:rsidRDefault="002D2753" w:rsidP="007F26DF">
            <w:pPr>
              <w:spacing w:after="0" w:line="240" w:lineRule="auto"/>
              <w:jc w:val="center"/>
              <w:rPr>
                <w:rFonts w:cs="Arial"/>
                <w:b/>
                <w:i/>
                <w:sz w:val="16"/>
                <w:szCs w:val="16"/>
              </w:rPr>
            </w:pPr>
            <w:r w:rsidRPr="00F51942">
              <w:rPr>
                <w:rFonts w:cs="Arial"/>
                <w:sz w:val="16"/>
                <w:szCs w:val="16"/>
              </w:rPr>
              <w:t>4.3</w:t>
            </w:r>
            <w:r w:rsidR="005C6A33" w:rsidRPr="00F51942">
              <w:rPr>
                <w:rFonts w:cs="Arial"/>
                <w:sz w:val="16"/>
                <w:szCs w:val="16"/>
              </w:rPr>
              <w:t>%</w:t>
            </w:r>
          </w:p>
        </w:tc>
        <w:tc>
          <w:tcPr>
            <w:tcW w:w="1087" w:type="dxa"/>
            <w:shd w:val="clear" w:color="auto" w:fill="auto"/>
            <w:noWrap/>
            <w:tcMar>
              <w:left w:w="57" w:type="dxa"/>
              <w:right w:w="57" w:type="dxa"/>
            </w:tcMar>
            <w:vAlign w:val="bottom"/>
          </w:tcPr>
          <w:p w14:paraId="41A589F7" w14:textId="027B8B39" w:rsidR="005C6A33" w:rsidRPr="00F51942" w:rsidRDefault="002D2753" w:rsidP="007F26DF">
            <w:pPr>
              <w:spacing w:after="0" w:line="240" w:lineRule="auto"/>
              <w:jc w:val="center"/>
              <w:rPr>
                <w:rFonts w:cs="Arial"/>
                <w:b/>
                <w:i/>
                <w:sz w:val="16"/>
                <w:szCs w:val="16"/>
              </w:rPr>
            </w:pPr>
            <w:r w:rsidRPr="00F51942">
              <w:rPr>
                <w:rFonts w:cs="Arial"/>
                <w:sz w:val="16"/>
                <w:szCs w:val="16"/>
              </w:rPr>
              <w:t>$2.43</w:t>
            </w:r>
          </w:p>
        </w:tc>
        <w:tc>
          <w:tcPr>
            <w:tcW w:w="1087" w:type="dxa"/>
            <w:shd w:val="clear" w:color="auto" w:fill="auto"/>
            <w:noWrap/>
            <w:tcMar>
              <w:left w:w="57" w:type="dxa"/>
              <w:right w:w="57" w:type="dxa"/>
            </w:tcMar>
            <w:vAlign w:val="bottom"/>
          </w:tcPr>
          <w:p w14:paraId="06AA8D38" w14:textId="7442E0E7" w:rsidR="005C6A33" w:rsidRPr="00F51942" w:rsidRDefault="002D2753" w:rsidP="007F26DF">
            <w:pPr>
              <w:spacing w:after="0" w:line="240" w:lineRule="auto"/>
              <w:jc w:val="center"/>
              <w:rPr>
                <w:rFonts w:cs="Arial"/>
                <w:b/>
                <w:i/>
                <w:sz w:val="16"/>
                <w:szCs w:val="16"/>
              </w:rPr>
            </w:pPr>
            <w:r w:rsidRPr="00F51942">
              <w:rPr>
                <w:rFonts w:cs="Arial"/>
                <w:sz w:val="16"/>
                <w:szCs w:val="16"/>
              </w:rPr>
              <w:t>5.0%</w:t>
            </w:r>
          </w:p>
        </w:tc>
      </w:tr>
      <w:tr w:rsidR="005C6A33" w:rsidRPr="00F51942" w14:paraId="5AD75CF0" w14:textId="77777777" w:rsidTr="00916302">
        <w:trPr>
          <w:trHeight w:val="264"/>
        </w:trPr>
        <w:tc>
          <w:tcPr>
            <w:tcW w:w="1129" w:type="dxa"/>
            <w:shd w:val="clear" w:color="auto" w:fill="auto"/>
            <w:noWrap/>
            <w:tcMar>
              <w:left w:w="57" w:type="dxa"/>
              <w:right w:w="57" w:type="dxa"/>
            </w:tcMar>
            <w:vAlign w:val="bottom"/>
          </w:tcPr>
          <w:p w14:paraId="6C5E18AA" w14:textId="558B5362" w:rsidR="005C6A33" w:rsidRPr="00F51942" w:rsidRDefault="002D2753" w:rsidP="007F26DF">
            <w:pPr>
              <w:spacing w:after="0" w:line="240" w:lineRule="auto"/>
              <w:rPr>
                <w:rFonts w:cs="Arial"/>
                <w:sz w:val="16"/>
                <w:szCs w:val="16"/>
              </w:rPr>
            </w:pPr>
            <w:r w:rsidRPr="00F51942">
              <w:rPr>
                <w:rFonts w:cs="Arial"/>
                <w:sz w:val="16"/>
                <w:szCs w:val="16"/>
              </w:rPr>
              <w:t>NO0072</w:t>
            </w:r>
          </w:p>
        </w:tc>
        <w:tc>
          <w:tcPr>
            <w:tcW w:w="1086" w:type="dxa"/>
            <w:shd w:val="clear" w:color="auto" w:fill="auto"/>
            <w:noWrap/>
            <w:tcMar>
              <w:left w:w="57" w:type="dxa"/>
              <w:right w:w="57" w:type="dxa"/>
            </w:tcMar>
            <w:vAlign w:val="bottom"/>
          </w:tcPr>
          <w:p w14:paraId="70E52EA9" w14:textId="7FD1BD31" w:rsidR="005C6A33" w:rsidRPr="00F51942" w:rsidRDefault="002D2753" w:rsidP="007F26DF">
            <w:pPr>
              <w:spacing w:after="0" w:line="240" w:lineRule="auto"/>
              <w:jc w:val="center"/>
              <w:rPr>
                <w:rFonts w:cs="Arial"/>
                <w:sz w:val="16"/>
                <w:szCs w:val="16"/>
              </w:rPr>
            </w:pPr>
            <w:r w:rsidRPr="00F51942">
              <w:rPr>
                <w:rFonts w:cs="Arial"/>
                <w:sz w:val="16"/>
                <w:szCs w:val="16"/>
              </w:rPr>
              <w:t>$7.15</w:t>
            </w:r>
          </w:p>
        </w:tc>
        <w:tc>
          <w:tcPr>
            <w:tcW w:w="1087" w:type="dxa"/>
            <w:shd w:val="clear" w:color="auto" w:fill="auto"/>
            <w:noWrap/>
            <w:tcMar>
              <w:left w:w="57" w:type="dxa"/>
              <w:right w:w="57" w:type="dxa"/>
            </w:tcMar>
            <w:vAlign w:val="bottom"/>
          </w:tcPr>
          <w:p w14:paraId="233C01CE" w14:textId="2C61446D" w:rsidR="005C6A33" w:rsidRPr="00F51942" w:rsidRDefault="002D2753" w:rsidP="007F26DF">
            <w:pPr>
              <w:spacing w:after="0" w:line="240" w:lineRule="auto"/>
              <w:jc w:val="center"/>
              <w:rPr>
                <w:rFonts w:cs="Arial"/>
                <w:sz w:val="16"/>
                <w:szCs w:val="16"/>
              </w:rPr>
            </w:pPr>
            <w:r w:rsidRPr="00F51942">
              <w:rPr>
                <w:rFonts w:cs="Arial"/>
                <w:sz w:val="16"/>
                <w:szCs w:val="16"/>
              </w:rPr>
              <w:t>$1.41</w:t>
            </w:r>
          </w:p>
        </w:tc>
        <w:tc>
          <w:tcPr>
            <w:tcW w:w="1087" w:type="dxa"/>
            <w:shd w:val="clear" w:color="auto" w:fill="auto"/>
            <w:noWrap/>
            <w:tcMar>
              <w:left w:w="57" w:type="dxa"/>
              <w:right w:w="57" w:type="dxa"/>
            </w:tcMar>
            <w:vAlign w:val="bottom"/>
          </w:tcPr>
          <w:p w14:paraId="501E11C7" w14:textId="2BF3C07E" w:rsidR="005C6A33" w:rsidRPr="00F51942" w:rsidRDefault="002D2753" w:rsidP="007F26DF">
            <w:pPr>
              <w:spacing w:after="0" w:line="240" w:lineRule="auto"/>
              <w:jc w:val="center"/>
              <w:rPr>
                <w:rFonts w:cs="Arial"/>
                <w:sz w:val="16"/>
                <w:szCs w:val="16"/>
              </w:rPr>
            </w:pPr>
            <w:r w:rsidRPr="00F51942">
              <w:rPr>
                <w:rFonts w:cs="Arial"/>
                <w:sz w:val="16"/>
                <w:szCs w:val="16"/>
              </w:rPr>
              <w:t>$8.56</w:t>
            </w:r>
          </w:p>
        </w:tc>
        <w:tc>
          <w:tcPr>
            <w:tcW w:w="1087" w:type="dxa"/>
            <w:shd w:val="clear" w:color="auto" w:fill="auto"/>
            <w:noWrap/>
            <w:tcMar>
              <w:left w:w="57" w:type="dxa"/>
              <w:right w:w="57" w:type="dxa"/>
            </w:tcMar>
            <w:vAlign w:val="bottom"/>
          </w:tcPr>
          <w:p w14:paraId="2C9CE63F" w14:textId="60028510" w:rsidR="005C6A33" w:rsidRPr="00F51942" w:rsidRDefault="002D2753" w:rsidP="007F26DF">
            <w:pPr>
              <w:spacing w:after="0" w:line="240" w:lineRule="auto"/>
              <w:jc w:val="center"/>
              <w:rPr>
                <w:rFonts w:cs="Arial"/>
                <w:sz w:val="16"/>
                <w:szCs w:val="16"/>
              </w:rPr>
            </w:pPr>
            <w:r w:rsidRPr="00F51942">
              <w:rPr>
                <w:rFonts w:cs="Arial"/>
                <w:sz w:val="16"/>
                <w:szCs w:val="16"/>
              </w:rPr>
              <w:t>$3.31</w:t>
            </w:r>
          </w:p>
        </w:tc>
        <w:tc>
          <w:tcPr>
            <w:tcW w:w="1086" w:type="dxa"/>
            <w:shd w:val="clear" w:color="auto" w:fill="auto"/>
            <w:noWrap/>
            <w:tcMar>
              <w:left w:w="57" w:type="dxa"/>
              <w:right w:w="57" w:type="dxa"/>
            </w:tcMar>
            <w:vAlign w:val="bottom"/>
          </w:tcPr>
          <w:p w14:paraId="1A39C865" w14:textId="2E5A2FA4" w:rsidR="005C6A33" w:rsidRPr="00F51942" w:rsidRDefault="002D2753" w:rsidP="007F26DF">
            <w:pPr>
              <w:spacing w:after="0" w:line="240" w:lineRule="auto"/>
              <w:jc w:val="center"/>
              <w:rPr>
                <w:rFonts w:cs="Arial"/>
                <w:sz w:val="16"/>
                <w:szCs w:val="16"/>
              </w:rPr>
            </w:pPr>
            <w:r w:rsidRPr="00F51942">
              <w:rPr>
                <w:rFonts w:cs="Arial"/>
                <w:sz w:val="16"/>
                <w:szCs w:val="16"/>
              </w:rPr>
              <w:t>$4.09</w:t>
            </w:r>
          </w:p>
        </w:tc>
        <w:tc>
          <w:tcPr>
            <w:tcW w:w="1087" w:type="dxa"/>
            <w:shd w:val="clear" w:color="auto" w:fill="auto"/>
            <w:noWrap/>
            <w:tcMar>
              <w:left w:w="57" w:type="dxa"/>
              <w:right w:w="57" w:type="dxa"/>
            </w:tcMar>
            <w:vAlign w:val="bottom"/>
          </w:tcPr>
          <w:p w14:paraId="35C98570" w14:textId="0D5A5D98" w:rsidR="005C6A33" w:rsidRPr="00F51942" w:rsidRDefault="002D2753" w:rsidP="007F26DF">
            <w:pPr>
              <w:spacing w:after="0" w:line="240" w:lineRule="auto"/>
              <w:jc w:val="center"/>
              <w:rPr>
                <w:rFonts w:cs="Arial"/>
                <w:sz w:val="16"/>
                <w:szCs w:val="16"/>
              </w:rPr>
            </w:pPr>
            <w:r w:rsidRPr="00F51942">
              <w:rPr>
                <w:rFonts w:cs="Arial"/>
                <w:sz w:val="16"/>
                <w:szCs w:val="16"/>
              </w:rPr>
              <w:t>45</w:t>
            </w:r>
            <w:r w:rsidR="005C6A33" w:rsidRPr="00F51942">
              <w:rPr>
                <w:rFonts w:cs="Arial"/>
                <w:sz w:val="16"/>
                <w:szCs w:val="16"/>
              </w:rPr>
              <w:t>%</w:t>
            </w:r>
          </w:p>
        </w:tc>
        <w:tc>
          <w:tcPr>
            <w:tcW w:w="1087" w:type="dxa"/>
            <w:shd w:val="clear" w:color="auto" w:fill="auto"/>
            <w:noWrap/>
            <w:tcMar>
              <w:left w:w="57" w:type="dxa"/>
              <w:right w:w="57" w:type="dxa"/>
            </w:tcMar>
            <w:vAlign w:val="bottom"/>
          </w:tcPr>
          <w:p w14:paraId="0F10DCC0" w14:textId="51556EBD" w:rsidR="005C6A33" w:rsidRPr="00F51942" w:rsidRDefault="002D2753" w:rsidP="007F26DF">
            <w:pPr>
              <w:spacing w:after="0" w:line="240" w:lineRule="auto"/>
              <w:jc w:val="center"/>
              <w:rPr>
                <w:rFonts w:cs="Arial"/>
                <w:sz w:val="16"/>
                <w:szCs w:val="16"/>
              </w:rPr>
            </w:pPr>
            <w:r w:rsidRPr="00F51942">
              <w:rPr>
                <w:rFonts w:cs="Arial"/>
                <w:sz w:val="16"/>
                <w:szCs w:val="16"/>
              </w:rPr>
              <w:t>$1.16</w:t>
            </w:r>
          </w:p>
        </w:tc>
        <w:tc>
          <w:tcPr>
            <w:tcW w:w="1087" w:type="dxa"/>
            <w:shd w:val="clear" w:color="auto" w:fill="auto"/>
            <w:noWrap/>
            <w:tcMar>
              <w:left w:w="57" w:type="dxa"/>
              <w:right w:w="57" w:type="dxa"/>
            </w:tcMar>
            <w:vAlign w:val="bottom"/>
          </w:tcPr>
          <w:p w14:paraId="14F17B08" w14:textId="18D4986C" w:rsidR="005C6A33" w:rsidRPr="00F51942" w:rsidRDefault="002D2753" w:rsidP="007F26DF">
            <w:pPr>
              <w:spacing w:after="0" w:line="240" w:lineRule="auto"/>
              <w:jc w:val="center"/>
              <w:rPr>
                <w:rFonts w:cs="Arial"/>
                <w:sz w:val="16"/>
                <w:szCs w:val="16"/>
              </w:rPr>
            </w:pPr>
            <w:r w:rsidRPr="00F51942">
              <w:rPr>
                <w:rFonts w:cs="Arial"/>
                <w:sz w:val="16"/>
                <w:szCs w:val="16"/>
              </w:rPr>
              <w:t>1.5%</w:t>
            </w:r>
          </w:p>
        </w:tc>
        <w:tc>
          <w:tcPr>
            <w:tcW w:w="1086" w:type="dxa"/>
            <w:shd w:val="clear" w:color="auto" w:fill="auto"/>
            <w:noWrap/>
            <w:tcMar>
              <w:left w:w="57" w:type="dxa"/>
              <w:right w:w="57" w:type="dxa"/>
            </w:tcMar>
            <w:vAlign w:val="bottom"/>
          </w:tcPr>
          <w:p w14:paraId="0F09AE1D" w14:textId="190DAD06"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00</w:t>
            </w:r>
          </w:p>
        </w:tc>
        <w:tc>
          <w:tcPr>
            <w:tcW w:w="1087" w:type="dxa"/>
            <w:shd w:val="clear" w:color="auto" w:fill="auto"/>
            <w:noWrap/>
            <w:tcMar>
              <w:left w:w="57" w:type="dxa"/>
              <w:right w:w="57" w:type="dxa"/>
            </w:tcMar>
            <w:vAlign w:val="bottom"/>
          </w:tcPr>
          <w:p w14:paraId="0169379A" w14:textId="4F221C16" w:rsidR="005C6A33" w:rsidRPr="00F51942" w:rsidRDefault="002D2753" w:rsidP="007F26DF">
            <w:pPr>
              <w:spacing w:after="0" w:line="240" w:lineRule="auto"/>
              <w:jc w:val="center"/>
              <w:rPr>
                <w:rFonts w:cs="Arial"/>
                <w:sz w:val="16"/>
                <w:szCs w:val="16"/>
              </w:rPr>
            </w:pPr>
            <w:r w:rsidRPr="00F51942">
              <w:rPr>
                <w:rFonts w:cs="Arial"/>
                <w:sz w:val="16"/>
                <w:szCs w:val="16"/>
              </w:rPr>
              <w:t>0.0</w:t>
            </w:r>
            <w:r w:rsidR="005C6A33" w:rsidRPr="00F51942">
              <w:rPr>
                <w:rFonts w:cs="Arial"/>
                <w:sz w:val="16"/>
                <w:szCs w:val="16"/>
              </w:rPr>
              <w:t>%</w:t>
            </w:r>
          </w:p>
        </w:tc>
        <w:tc>
          <w:tcPr>
            <w:tcW w:w="1087" w:type="dxa"/>
            <w:shd w:val="clear" w:color="auto" w:fill="auto"/>
            <w:noWrap/>
            <w:tcMar>
              <w:left w:w="57" w:type="dxa"/>
              <w:right w:w="57" w:type="dxa"/>
            </w:tcMar>
            <w:vAlign w:val="bottom"/>
          </w:tcPr>
          <w:p w14:paraId="3C86B0BD" w14:textId="0991CED7" w:rsidR="005C6A33" w:rsidRPr="00F51942" w:rsidRDefault="002D2753" w:rsidP="007F26DF">
            <w:pPr>
              <w:spacing w:after="0" w:line="240" w:lineRule="auto"/>
              <w:jc w:val="center"/>
              <w:rPr>
                <w:rFonts w:cs="Arial"/>
                <w:sz w:val="16"/>
                <w:szCs w:val="16"/>
              </w:rPr>
            </w:pPr>
            <w:r w:rsidRPr="00F51942">
              <w:rPr>
                <w:rFonts w:cs="Arial"/>
                <w:sz w:val="16"/>
                <w:szCs w:val="16"/>
              </w:rPr>
              <w:t>$1.16</w:t>
            </w:r>
          </w:p>
        </w:tc>
        <w:tc>
          <w:tcPr>
            <w:tcW w:w="1087" w:type="dxa"/>
            <w:shd w:val="clear" w:color="auto" w:fill="auto"/>
            <w:noWrap/>
            <w:tcMar>
              <w:left w:w="57" w:type="dxa"/>
              <w:right w:w="57" w:type="dxa"/>
            </w:tcMar>
            <w:vAlign w:val="bottom"/>
          </w:tcPr>
          <w:p w14:paraId="1637196E" w14:textId="7FB0A541" w:rsidR="005C6A33" w:rsidRPr="00F51942" w:rsidRDefault="002D2753" w:rsidP="007F26DF">
            <w:pPr>
              <w:spacing w:after="0" w:line="240" w:lineRule="auto"/>
              <w:jc w:val="center"/>
              <w:rPr>
                <w:rFonts w:cs="Arial"/>
                <w:sz w:val="16"/>
                <w:szCs w:val="16"/>
              </w:rPr>
            </w:pPr>
            <w:r w:rsidRPr="00F51942">
              <w:rPr>
                <w:rFonts w:cs="Arial"/>
                <w:sz w:val="16"/>
                <w:szCs w:val="16"/>
              </w:rPr>
              <w:t>1.6%</w:t>
            </w:r>
          </w:p>
        </w:tc>
      </w:tr>
      <w:tr w:rsidR="005C6A33" w:rsidRPr="00F51942" w14:paraId="33CA3A4E" w14:textId="77777777" w:rsidTr="00916302">
        <w:trPr>
          <w:trHeight w:val="264"/>
        </w:trPr>
        <w:tc>
          <w:tcPr>
            <w:tcW w:w="1129" w:type="dxa"/>
            <w:shd w:val="clear" w:color="auto" w:fill="auto"/>
            <w:noWrap/>
            <w:tcMar>
              <w:left w:w="57" w:type="dxa"/>
              <w:right w:w="57" w:type="dxa"/>
            </w:tcMar>
            <w:vAlign w:val="bottom"/>
          </w:tcPr>
          <w:p w14:paraId="13154413" w14:textId="192A77CF" w:rsidR="005C6A33" w:rsidRPr="00F51942" w:rsidRDefault="002D2753" w:rsidP="007F26DF">
            <w:pPr>
              <w:spacing w:after="0" w:line="240" w:lineRule="auto"/>
              <w:rPr>
                <w:rFonts w:cs="Arial"/>
                <w:b/>
                <w:i/>
                <w:sz w:val="16"/>
                <w:szCs w:val="16"/>
              </w:rPr>
            </w:pPr>
            <w:r w:rsidRPr="00F51942">
              <w:rPr>
                <w:rFonts w:cs="Arial"/>
                <w:sz w:val="16"/>
                <w:szCs w:val="16"/>
              </w:rPr>
              <w:t>NO0073</w:t>
            </w:r>
          </w:p>
        </w:tc>
        <w:tc>
          <w:tcPr>
            <w:tcW w:w="1086" w:type="dxa"/>
            <w:shd w:val="clear" w:color="auto" w:fill="auto"/>
            <w:noWrap/>
            <w:tcMar>
              <w:left w:w="57" w:type="dxa"/>
              <w:right w:w="57" w:type="dxa"/>
            </w:tcMar>
            <w:vAlign w:val="bottom"/>
          </w:tcPr>
          <w:p w14:paraId="31E13B0F" w14:textId="60CC7481" w:rsidR="005C6A33" w:rsidRPr="00F51942" w:rsidRDefault="002D2753" w:rsidP="007F26DF">
            <w:pPr>
              <w:spacing w:after="0" w:line="240" w:lineRule="auto"/>
              <w:jc w:val="center"/>
              <w:rPr>
                <w:rFonts w:cs="Arial"/>
                <w:b/>
                <w:i/>
                <w:sz w:val="16"/>
                <w:szCs w:val="16"/>
              </w:rPr>
            </w:pPr>
            <w:r w:rsidRPr="00F51942">
              <w:rPr>
                <w:rFonts w:cs="Arial"/>
                <w:sz w:val="16"/>
                <w:szCs w:val="16"/>
              </w:rPr>
              <w:t>$6.82</w:t>
            </w:r>
          </w:p>
        </w:tc>
        <w:tc>
          <w:tcPr>
            <w:tcW w:w="1087" w:type="dxa"/>
            <w:shd w:val="clear" w:color="auto" w:fill="auto"/>
            <w:noWrap/>
            <w:tcMar>
              <w:left w:w="57" w:type="dxa"/>
              <w:right w:w="57" w:type="dxa"/>
            </w:tcMar>
            <w:vAlign w:val="bottom"/>
          </w:tcPr>
          <w:p w14:paraId="28A38418" w14:textId="3C6CE2D4" w:rsidR="005C6A33" w:rsidRPr="00F51942" w:rsidRDefault="002D2753" w:rsidP="007F26DF">
            <w:pPr>
              <w:spacing w:after="0" w:line="240" w:lineRule="auto"/>
              <w:jc w:val="center"/>
              <w:rPr>
                <w:rFonts w:cs="Arial"/>
                <w:b/>
                <w:i/>
                <w:sz w:val="16"/>
                <w:szCs w:val="16"/>
              </w:rPr>
            </w:pPr>
            <w:r w:rsidRPr="00F51942">
              <w:rPr>
                <w:rFonts w:cs="Arial"/>
                <w:sz w:val="16"/>
                <w:szCs w:val="16"/>
              </w:rPr>
              <w:t>$1.82</w:t>
            </w:r>
          </w:p>
        </w:tc>
        <w:tc>
          <w:tcPr>
            <w:tcW w:w="1087" w:type="dxa"/>
            <w:shd w:val="clear" w:color="auto" w:fill="auto"/>
            <w:noWrap/>
            <w:tcMar>
              <w:left w:w="57" w:type="dxa"/>
              <w:right w:w="57" w:type="dxa"/>
            </w:tcMar>
            <w:vAlign w:val="bottom"/>
          </w:tcPr>
          <w:p w14:paraId="240F57CD" w14:textId="0B45A5B6" w:rsidR="005C6A33" w:rsidRPr="00F51942" w:rsidRDefault="002D2753" w:rsidP="007F26DF">
            <w:pPr>
              <w:spacing w:after="0" w:line="240" w:lineRule="auto"/>
              <w:jc w:val="center"/>
              <w:rPr>
                <w:rFonts w:cs="Arial"/>
                <w:b/>
                <w:i/>
                <w:sz w:val="16"/>
                <w:szCs w:val="16"/>
              </w:rPr>
            </w:pPr>
            <w:r w:rsidRPr="00F51942">
              <w:rPr>
                <w:rFonts w:cs="Arial"/>
                <w:sz w:val="16"/>
                <w:szCs w:val="16"/>
              </w:rPr>
              <w:t>$8.64</w:t>
            </w:r>
          </w:p>
        </w:tc>
        <w:tc>
          <w:tcPr>
            <w:tcW w:w="1087" w:type="dxa"/>
            <w:shd w:val="clear" w:color="auto" w:fill="auto"/>
            <w:noWrap/>
            <w:tcMar>
              <w:left w:w="57" w:type="dxa"/>
              <w:right w:w="57" w:type="dxa"/>
            </w:tcMar>
            <w:vAlign w:val="bottom"/>
          </w:tcPr>
          <w:p w14:paraId="7BA80718" w14:textId="45558F74" w:rsidR="005C6A33" w:rsidRPr="00F51942" w:rsidRDefault="002D2753" w:rsidP="007F26DF">
            <w:pPr>
              <w:spacing w:after="0" w:line="240" w:lineRule="auto"/>
              <w:jc w:val="center"/>
              <w:rPr>
                <w:rFonts w:cs="Arial"/>
                <w:b/>
                <w:i/>
                <w:sz w:val="16"/>
                <w:szCs w:val="16"/>
              </w:rPr>
            </w:pPr>
            <w:r w:rsidRPr="00F51942">
              <w:rPr>
                <w:rFonts w:cs="Arial"/>
                <w:sz w:val="16"/>
                <w:szCs w:val="16"/>
              </w:rPr>
              <w:t>$3.87</w:t>
            </w:r>
          </w:p>
        </w:tc>
        <w:tc>
          <w:tcPr>
            <w:tcW w:w="1086" w:type="dxa"/>
            <w:shd w:val="clear" w:color="auto" w:fill="auto"/>
            <w:noWrap/>
            <w:tcMar>
              <w:left w:w="57" w:type="dxa"/>
              <w:right w:w="57" w:type="dxa"/>
            </w:tcMar>
            <w:vAlign w:val="bottom"/>
          </w:tcPr>
          <w:p w14:paraId="782529B0" w14:textId="3E14C054" w:rsidR="005C6A33" w:rsidRPr="00F51942" w:rsidRDefault="002D2753" w:rsidP="007F26DF">
            <w:pPr>
              <w:spacing w:after="0" w:line="240" w:lineRule="auto"/>
              <w:jc w:val="center"/>
              <w:rPr>
                <w:rFonts w:cs="Arial"/>
                <w:b/>
                <w:i/>
                <w:sz w:val="16"/>
                <w:szCs w:val="16"/>
              </w:rPr>
            </w:pPr>
            <w:r w:rsidRPr="00F51942">
              <w:rPr>
                <w:rFonts w:cs="Arial"/>
                <w:sz w:val="16"/>
                <w:szCs w:val="16"/>
              </w:rPr>
              <w:t>$2.58</w:t>
            </w:r>
          </w:p>
        </w:tc>
        <w:tc>
          <w:tcPr>
            <w:tcW w:w="1087" w:type="dxa"/>
            <w:shd w:val="clear" w:color="auto" w:fill="auto"/>
            <w:noWrap/>
            <w:tcMar>
              <w:left w:w="57" w:type="dxa"/>
              <w:right w:w="57" w:type="dxa"/>
            </w:tcMar>
            <w:vAlign w:val="bottom"/>
          </w:tcPr>
          <w:p w14:paraId="44BD3C73" w14:textId="0B561579" w:rsidR="005C6A33" w:rsidRPr="00F51942" w:rsidRDefault="002D2753" w:rsidP="007F26DF">
            <w:pPr>
              <w:spacing w:after="0" w:line="240" w:lineRule="auto"/>
              <w:jc w:val="center"/>
              <w:rPr>
                <w:rFonts w:cs="Arial"/>
                <w:b/>
                <w:i/>
                <w:sz w:val="16"/>
                <w:szCs w:val="16"/>
              </w:rPr>
            </w:pPr>
            <w:r w:rsidRPr="00F51942">
              <w:rPr>
                <w:rFonts w:cs="Arial"/>
                <w:sz w:val="16"/>
                <w:szCs w:val="16"/>
              </w:rPr>
              <w:t>60</w:t>
            </w:r>
            <w:r w:rsidR="005C6A33" w:rsidRPr="00F51942">
              <w:rPr>
                <w:rFonts w:cs="Arial"/>
                <w:sz w:val="16"/>
                <w:szCs w:val="16"/>
              </w:rPr>
              <w:t>%</w:t>
            </w:r>
          </w:p>
        </w:tc>
        <w:tc>
          <w:tcPr>
            <w:tcW w:w="1087" w:type="dxa"/>
            <w:shd w:val="clear" w:color="auto" w:fill="auto"/>
            <w:noWrap/>
            <w:tcMar>
              <w:left w:w="57" w:type="dxa"/>
              <w:right w:w="57" w:type="dxa"/>
            </w:tcMar>
            <w:vAlign w:val="bottom"/>
          </w:tcPr>
          <w:p w14:paraId="2AC4D6D4" w14:textId="29D23D4E" w:rsidR="005C6A33" w:rsidRPr="00F51942" w:rsidRDefault="002D2753" w:rsidP="007F26DF">
            <w:pPr>
              <w:spacing w:after="0" w:line="240" w:lineRule="auto"/>
              <w:jc w:val="center"/>
              <w:rPr>
                <w:rFonts w:cs="Arial"/>
                <w:b/>
                <w:i/>
                <w:sz w:val="16"/>
                <w:szCs w:val="16"/>
              </w:rPr>
            </w:pPr>
            <w:r w:rsidRPr="00F51942">
              <w:rPr>
                <w:rFonts w:cs="Arial"/>
                <w:sz w:val="16"/>
                <w:szCs w:val="16"/>
              </w:rPr>
              <w:t>$2.18</w:t>
            </w:r>
          </w:p>
        </w:tc>
        <w:tc>
          <w:tcPr>
            <w:tcW w:w="1087" w:type="dxa"/>
            <w:shd w:val="clear" w:color="auto" w:fill="auto"/>
            <w:noWrap/>
            <w:tcMar>
              <w:left w:w="57" w:type="dxa"/>
              <w:right w:w="57" w:type="dxa"/>
            </w:tcMar>
            <w:vAlign w:val="bottom"/>
          </w:tcPr>
          <w:p w14:paraId="5C724EB1" w14:textId="266F6FB7" w:rsidR="005C6A33" w:rsidRPr="00F51942" w:rsidRDefault="005C6A33" w:rsidP="007F26DF">
            <w:pPr>
              <w:spacing w:after="0" w:line="240" w:lineRule="auto"/>
              <w:jc w:val="center"/>
              <w:rPr>
                <w:rFonts w:cs="Arial"/>
                <w:b/>
                <w:i/>
                <w:sz w:val="16"/>
                <w:szCs w:val="16"/>
              </w:rPr>
            </w:pPr>
            <w:r w:rsidRPr="00F51942">
              <w:rPr>
                <w:rFonts w:cs="Arial"/>
                <w:sz w:val="16"/>
                <w:szCs w:val="16"/>
              </w:rPr>
              <w:t>3.</w:t>
            </w:r>
            <w:r w:rsidR="002D2753" w:rsidRPr="00F51942">
              <w:rPr>
                <w:rFonts w:cs="Arial"/>
                <w:sz w:val="16"/>
                <w:szCs w:val="16"/>
              </w:rPr>
              <w:t>5</w:t>
            </w:r>
            <w:r w:rsidRPr="00F51942">
              <w:rPr>
                <w:rFonts w:cs="Arial"/>
                <w:sz w:val="16"/>
                <w:szCs w:val="16"/>
              </w:rPr>
              <w:t>%</w:t>
            </w:r>
          </w:p>
        </w:tc>
        <w:tc>
          <w:tcPr>
            <w:tcW w:w="1086" w:type="dxa"/>
            <w:shd w:val="clear" w:color="auto" w:fill="auto"/>
            <w:noWrap/>
            <w:tcMar>
              <w:left w:w="57" w:type="dxa"/>
              <w:right w:w="57" w:type="dxa"/>
            </w:tcMar>
            <w:vAlign w:val="bottom"/>
          </w:tcPr>
          <w:p w14:paraId="2841C7AD" w14:textId="32B17884" w:rsidR="005C6A33" w:rsidRPr="00F51942" w:rsidRDefault="005C6A33" w:rsidP="007F26DF">
            <w:pPr>
              <w:spacing w:after="0" w:line="240" w:lineRule="auto"/>
              <w:jc w:val="center"/>
              <w:rPr>
                <w:rFonts w:cs="Arial"/>
                <w:b/>
                <w:i/>
                <w:sz w:val="16"/>
                <w:szCs w:val="16"/>
              </w:rPr>
            </w:pPr>
            <w:r w:rsidRPr="00F51942">
              <w:rPr>
                <w:rFonts w:cs="Arial"/>
                <w:sz w:val="16"/>
                <w:szCs w:val="16"/>
              </w:rPr>
              <w:t>$0.</w:t>
            </w:r>
            <w:r w:rsidR="002D2753" w:rsidRPr="00F51942">
              <w:rPr>
                <w:rFonts w:cs="Arial"/>
                <w:sz w:val="16"/>
                <w:szCs w:val="16"/>
              </w:rPr>
              <w:t>32</w:t>
            </w:r>
          </w:p>
        </w:tc>
        <w:tc>
          <w:tcPr>
            <w:tcW w:w="1087" w:type="dxa"/>
            <w:shd w:val="clear" w:color="auto" w:fill="auto"/>
            <w:noWrap/>
            <w:tcMar>
              <w:left w:w="57" w:type="dxa"/>
              <w:right w:w="57" w:type="dxa"/>
            </w:tcMar>
            <w:vAlign w:val="bottom"/>
          </w:tcPr>
          <w:p w14:paraId="7E95F67C" w14:textId="2825DA91" w:rsidR="005C6A33" w:rsidRPr="00F51942" w:rsidRDefault="002D2753" w:rsidP="007F26DF">
            <w:pPr>
              <w:spacing w:after="0" w:line="240" w:lineRule="auto"/>
              <w:jc w:val="center"/>
              <w:rPr>
                <w:rFonts w:cs="Arial"/>
                <w:b/>
                <w:i/>
                <w:sz w:val="16"/>
                <w:szCs w:val="16"/>
              </w:rPr>
            </w:pPr>
            <w:r w:rsidRPr="00F51942">
              <w:rPr>
                <w:rFonts w:cs="Arial"/>
                <w:sz w:val="16"/>
                <w:szCs w:val="16"/>
              </w:rPr>
              <w:t>3.7</w:t>
            </w:r>
            <w:r w:rsidR="005C6A33" w:rsidRPr="00F51942">
              <w:rPr>
                <w:rFonts w:cs="Arial"/>
                <w:sz w:val="16"/>
                <w:szCs w:val="16"/>
              </w:rPr>
              <w:t>%</w:t>
            </w:r>
          </w:p>
        </w:tc>
        <w:tc>
          <w:tcPr>
            <w:tcW w:w="1087" w:type="dxa"/>
            <w:shd w:val="clear" w:color="auto" w:fill="auto"/>
            <w:noWrap/>
            <w:tcMar>
              <w:left w:w="57" w:type="dxa"/>
              <w:right w:w="57" w:type="dxa"/>
            </w:tcMar>
            <w:vAlign w:val="bottom"/>
          </w:tcPr>
          <w:p w14:paraId="5A1DED8E" w14:textId="34EB37CB" w:rsidR="005C6A33" w:rsidRPr="00F51942" w:rsidRDefault="002D2753" w:rsidP="007F26DF">
            <w:pPr>
              <w:spacing w:after="0" w:line="240" w:lineRule="auto"/>
              <w:jc w:val="center"/>
              <w:rPr>
                <w:rFonts w:cs="Arial"/>
                <w:b/>
                <w:i/>
                <w:sz w:val="16"/>
                <w:szCs w:val="16"/>
              </w:rPr>
            </w:pPr>
            <w:r w:rsidRPr="00F51942">
              <w:rPr>
                <w:rFonts w:cs="Arial"/>
                <w:sz w:val="16"/>
                <w:szCs w:val="16"/>
              </w:rPr>
              <w:t>$1.86</w:t>
            </w:r>
          </w:p>
        </w:tc>
        <w:tc>
          <w:tcPr>
            <w:tcW w:w="1087" w:type="dxa"/>
            <w:shd w:val="clear" w:color="auto" w:fill="auto"/>
            <w:noWrap/>
            <w:tcMar>
              <w:left w:w="57" w:type="dxa"/>
              <w:right w:w="57" w:type="dxa"/>
            </w:tcMar>
            <w:vAlign w:val="bottom"/>
          </w:tcPr>
          <w:p w14:paraId="492F39D3" w14:textId="200712D6" w:rsidR="005C6A33" w:rsidRPr="00F51942" w:rsidRDefault="002D2753" w:rsidP="007F26DF">
            <w:pPr>
              <w:spacing w:after="0" w:line="240" w:lineRule="auto"/>
              <w:jc w:val="center"/>
              <w:rPr>
                <w:rFonts w:cs="Arial"/>
                <w:b/>
                <w:i/>
                <w:sz w:val="16"/>
                <w:szCs w:val="16"/>
              </w:rPr>
            </w:pPr>
            <w:r w:rsidRPr="00F51942">
              <w:rPr>
                <w:rFonts w:cs="Arial"/>
                <w:sz w:val="16"/>
                <w:szCs w:val="16"/>
              </w:rPr>
              <w:t>3</w:t>
            </w:r>
            <w:r w:rsidR="005C6A33" w:rsidRPr="00F51942">
              <w:rPr>
                <w:rFonts w:cs="Arial"/>
                <w:sz w:val="16"/>
                <w:szCs w:val="16"/>
              </w:rPr>
              <w:t>.7%</w:t>
            </w:r>
          </w:p>
        </w:tc>
      </w:tr>
      <w:tr w:rsidR="005C6A33" w:rsidRPr="00F51942" w14:paraId="076E482D" w14:textId="77777777" w:rsidTr="00916302">
        <w:trPr>
          <w:trHeight w:val="264"/>
        </w:trPr>
        <w:tc>
          <w:tcPr>
            <w:tcW w:w="1129" w:type="dxa"/>
            <w:shd w:val="clear" w:color="auto" w:fill="auto"/>
            <w:noWrap/>
            <w:tcMar>
              <w:left w:w="57" w:type="dxa"/>
              <w:right w:w="57" w:type="dxa"/>
            </w:tcMar>
            <w:vAlign w:val="bottom"/>
          </w:tcPr>
          <w:p w14:paraId="702B9654" w14:textId="6C0C01E6" w:rsidR="005C6A33" w:rsidRPr="00F51942" w:rsidRDefault="002D2753" w:rsidP="007F26DF">
            <w:pPr>
              <w:spacing w:after="0" w:line="240" w:lineRule="auto"/>
              <w:rPr>
                <w:rFonts w:cs="Arial"/>
                <w:sz w:val="16"/>
                <w:szCs w:val="16"/>
              </w:rPr>
            </w:pPr>
            <w:r w:rsidRPr="00F51942">
              <w:rPr>
                <w:rFonts w:cs="Arial"/>
                <w:b/>
                <w:bCs/>
                <w:i/>
                <w:iCs/>
                <w:sz w:val="16"/>
                <w:szCs w:val="16"/>
              </w:rPr>
              <w:t>NO0075</w:t>
            </w:r>
          </w:p>
        </w:tc>
        <w:tc>
          <w:tcPr>
            <w:tcW w:w="1086" w:type="dxa"/>
            <w:shd w:val="clear" w:color="auto" w:fill="auto"/>
            <w:noWrap/>
            <w:tcMar>
              <w:left w:w="57" w:type="dxa"/>
              <w:right w:w="57" w:type="dxa"/>
            </w:tcMar>
            <w:vAlign w:val="bottom"/>
          </w:tcPr>
          <w:p w14:paraId="5333061B" w14:textId="78B1C2D8" w:rsidR="005C6A33" w:rsidRPr="00F51942" w:rsidRDefault="005C6A33" w:rsidP="007F26DF">
            <w:pPr>
              <w:spacing w:after="0" w:line="240" w:lineRule="auto"/>
              <w:jc w:val="center"/>
              <w:rPr>
                <w:rFonts w:cs="Arial"/>
                <w:sz w:val="16"/>
                <w:szCs w:val="16"/>
              </w:rPr>
            </w:pPr>
            <w:r w:rsidRPr="00F51942">
              <w:rPr>
                <w:rFonts w:cs="Arial"/>
                <w:b/>
                <w:i/>
                <w:sz w:val="16"/>
                <w:szCs w:val="16"/>
              </w:rPr>
              <w:t>$6.81</w:t>
            </w:r>
          </w:p>
        </w:tc>
        <w:tc>
          <w:tcPr>
            <w:tcW w:w="1087" w:type="dxa"/>
            <w:shd w:val="clear" w:color="auto" w:fill="auto"/>
            <w:noWrap/>
            <w:tcMar>
              <w:left w:w="57" w:type="dxa"/>
              <w:right w:w="57" w:type="dxa"/>
            </w:tcMar>
            <w:vAlign w:val="bottom"/>
          </w:tcPr>
          <w:p w14:paraId="677E21BB" w14:textId="71FCCBDA" w:rsidR="005C6A33" w:rsidRPr="00F51942" w:rsidRDefault="002D2753" w:rsidP="007F26DF">
            <w:pPr>
              <w:spacing w:after="0" w:line="240" w:lineRule="auto"/>
              <w:jc w:val="center"/>
              <w:rPr>
                <w:rFonts w:cs="Arial"/>
                <w:sz w:val="16"/>
                <w:szCs w:val="16"/>
              </w:rPr>
            </w:pPr>
            <w:r w:rsidRPr="00F51942">
              <w:rPr>
                <w:rFonts w:cs="Arial"/>
                <w:b/>
                <w:bCs/>
                <w:i/>
                <w:iCs/>
                <w:sz w:val="16"/>
                <w:szCs w:val="16"/>
              </w:rPr>
              <w:t>$0.90</w:t>
            </w:r>
          </w:p>
        </w:tc>
        <w:tc>
          <w:tcPr>
            <w:tcW w:w="1087" w:type="dxa"/>
            <w:shd w:val="clear" w:color="auto" w:fill="auto"/>
            <w:noWrap/>
            <w:tcMar>
              <w:left w:w="57" w:type="dxa"/>
              <w:right w:w="57" w:type="dxa"/>
            </w:tcMar>
            <w:vAlign w:val="bottom"/>
          </w:tcPr>
          <w:p w14:paraId="6CE100A9" w14:textId="5405EFB3" w:rsidR="005C6A33" w:rsidRPr="00F51942" w:rsidRDefault="005C6A33" w:rsidP="007F26DF">
            <w:pPr>
              <w:spacing w:after="0" w:line="240" w:lineRule="auto"/>
              <w:jc w:val="center"/>
              <w:rPr>
                <w:rFonts w:cs="Arial"/>
                <w:sz w:val="16"/>
                <w:szCs w:val="16"/>
              </w:rPr>
            </w:pPr>
            <w:r w:rsidRPr="00F51942">
              <w:rPr>
                <w:rFonts w:cs="Arial"/>
                <w:b/>
                <w:i/>
                <w:sz w:val="16"/>
                <w:szCs w:val="16"/>
              </w:rPr>
              <w:t>$7.</w:t>
            </w:r>
            <w:r w:rsidR="002D2753" w:rsidRPr="00F51942">
              <w:rPr>
                <w:rFonts w:cs="Arial"/>
                <w:b/>
                <w:bCs/>
                <w:i/>
                <w:iCs/>
                <w:sz w:val="16"/>
                <w:szCs w:val="16"/>
              </w:rPr>
              <w:t>71</w:t>
            </w:r>
          </w:p>
        </w:tc>
        <w:tc>
          <w:tcPr>
            <w:tcW w:w="1087" w:type="dxa"/>
            <w:shd w:val="clear" w:color="auto" w:fill="auto"/>
            <w:noWrap/>
            <w:tcMar>
              <w:left w:w="57" w:type="dxa"/>
              <w:right w:w="57" w:type="dxa"/>
            </w:tcMar>
            <w:vAlign w:val="bottom"/>
          </w:tcPr>
          <w:p w14:paraId="0EE34BA8" w14:textId="0A7FB3B1" w:rsidR="005C6A33" w:rsidRPr="00F51942" w:rsidRDefault="005C6A33" w:rsidP="007F26DF">
            <w:pPr>
              <w:spacing w:after="0" w:line="240" w:lineRule="auto"/>
              <w:jc w:val="center"/>
              <w:rPr>
                <w:rFonts w:cs="Arial"/>
                <w:sz w:val="16"/>
                <w:szCs w:val="16"/>
              </w:rPr>
            </w:pPr>
            <w:r w:rsidRPr="00F51942">
              <w:rPr>
                <w:rFonts w:cs="Arial"/>
                <w:b/>
                <w:i/>
                <w:sz w:val="16"/>
                <w:szCs w:val="16"/>
              </w:rPr>
              <w:t>$3.</w:t>
            </w:r>
            <w:r w:rsidR="002D2753" w:rsidRPr="00F51942">
              <w:rPr>
                <w:rFonts w:cs="Arial"/>
                <w:b/>
                <w:bCs/>
                <w:i/>
                <w:iCs/>
                <w:sz w:val="16"/>
                <w:szCs w:val="16"/>
              </w:rPr>
              <w:t>23</w:t>
            </w:r>
          </w:p>
        </w:tc>
        <w:tc>
          <w:tcPr>
            <w:tcW w:w="1086" w:type="dxa"/>
            <w:shd w:val="clear" w:color="auto" w:fill="auto"/>
            <w:noWrap/>
            <w:tcMar>
              <w:left w:w="57" w:type="dxa"/>
              <w:right w:w="57" w:type="dxa"/>
            </w:tcMar>
            <w:vAlign w:val="bottom"/>
          </w:tcPr>
          <w:p w14:paraId="40DA340A" w14:textId="5BBB6CEF" w:rsidR="005C6A33" w:rsidRPr="00F51942" w:rsidRDefault="002D2753" w:rsidP="007F26DF">
            <w:pPr>
              <w:spacing w:after="0" w:line="240" w:lineRule="auto"/>
              <w:jc w:val="center"/>
              <w:rPr>
                <w:rFonts w:cs="Arial"/>
                <w:sz w:val="16"/>
                <w:szCs w:val="16"/>
              </w:rPr>
            </w:pPr>
            <w:r w:rsidRPr="00F51942">
              <w:rPr>
                <w:rFonts w:cs="Arial"/>
                <w:b/>
                <w:bCs/>
                <w:i/>
                <w:iCs/>
                <w:sz w:val="16"/>
                <w:szCs w:val="16"/>
              </w:rPr>
              <w:t>$2.29</w:t>
            </w:r>
          </w:p>
        </w:tc>
        <w:tc>
          <w:tcPr>
            <w:tcW w:w="1087" w:type="dxa"/>
            <w:shd w:val="clear" w:color="auto" w:fill="auto"/>
            <w:noWrap/>
            <w:tcMar>
              <w:left w:w="57" w:type="dxa"/>
              <w:right w:w="57" w:type="dxa"/>
            </w:tcMar>
            <w:vAlign w:val="bottom"/>
          </w:tcPr>
          <w:p w14:paraId="0E0B2C77" w14:textId="2F97868D" w:rsidR="005C6A33" w:rsidRPr="00F51942" w:rsidRDefault="002D2753" w:rsidP="007F26DF">
            <w:pPr>
              <w:spacing w:after="0" w:line="240" w:lineRule="auto"/>
              <w:jc w:val="center"/>
              <w:rPr>
                <w:rFonts w:cs="Arial"/>
                <w:sz w:val="16"/>
                <w:szCs w:val="16"/>
              </w:rPr>
            </w:pPr>
            <w:r w:rsidRPr="00F51942">
              <w:rPr>
                <w:rFonts w:cs="Arial"/>
                <w:b/>
                <w:bCs/>
                <w:i/>
                <w:iCs/>
                <w:sz w:val="16"/>
                <w:szCs w:val="16"/>
              </w:rPr>
              <w:t>59</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5DB599FC" w14:textId="33904A87" w:rsidR="005C6A33" w:rsidRPr="00F51942" w:rsidRDefault="002D2753" w:rsidP="007F26DF">
            <w:pPr>
              <w:spacing w:after="0" w:line="240" w:lineRule="auto"/>
              <w:jc w:val="center"/>
              <w:rPr>
                <w:rFonts w:cs="Arial"/>
                <w:sz w:val="16"/>
                <w:szCs w:val="16"/>
              </w:rPr>
            </w:pPr>
            <w:r w:rsidRPr="00F51942">
              <w:rPr>
                <w:rFonts w:cs="Arial"/>
                <w:b/>
                <w:bCs/>
                <w:i/>
                <w:iCs/>
                <w:sz w:val="16"/>
                <w:szCs w:val="16"/>
              </w:rPr>
              <w:t>$2.18</w:t>
            </w:r>
          </w:p>
        </w:tc>
        <w:tc>
          <w:tcPr>
            <w:tcW w:w="1087" w:type="dxa"/>
            <w:shd w:val="clear" w:color="auto" w:fill="auto"/>
            <w:noWrap/>
            <w:tcMar>
              <w:left w:w="57" w:type="dxa"/>
              <w:right w:w="57" w:type="dxa"/>
            </w:tcMar>
            <w:vAlign w:val="bottom"/>
          </w:tcPr>
          <w:p w14:paraId="1AE140B3" w14:textId="13AA80BB" w:rsidR="005C6A33" w:rsidRPr="00F51942" w:rsidRDefault="002D2753" w:rsidP="007F26DF">
            <w:pPr>
              <w:spacing w:after="0" w:line="240" w:lineRule="auto"/>
              <w:jc w:val="center"/>
              <w:rPr>
                <w:rFonts w:cs="Arial"/>
                <w:sz w:val="16"/>
                <w:szCs w:val="16"/>
              </w:rPr>
            </w:pPr>
            <w:r w:rsidRPr="00F51942">
              <w:rPr>
                <w:rFonts w:cs="Arial"/>
                <w:b/>
                <w:bCs/>
                <w:i/>
                <w:iCs/>
                <w:sz w:val="16"/>
                <w:szCs w:val="16"/>
              </w:rPr>
              <w:t>7.0</w:t>
            </w:r>
            <w:r w:rsidR="005C6A33" w:rsidRPr="00F51942">
              <w:rPr>
                <w:rFonts w:cs="Arial"/>
                <w:b/>
                <w:i/>
                <w:sz w:val="16"/>
                <w:szCs w:val="16"/>
              </w:rPr>
              <w:t>%</w:t>
            </w:r>
          </w:p>
        </w:tc>
        <w:tc>
          <w:tcPr>
            <w:tcW w:w="1086" w:type="dxa"/>
            <w:shd w:val="clear" w:color="auto" w:fill="auto"/>
            <w:noWrap/>
            <w:tcMar>
              <w:left w:w="57" w:type="dxa"/>
              <w:right w:w="57" w:type="dxa"/>
            </w:tcMar>
            <w:vAlign w:val="bottom"/>
          </w:tcPr>
          <w:p w14:paraId="4E7BD8EF" w14:textId="57882E20"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33</w:t>
            </w:r>
          </w:p>
        </w:tc>
        <w:tc>
          <w:tcPr>
            <w:tcW w:w="1087" w:type="dxa"/>
            <w:shd w:val="clear" w:color="auto" w:fill="auto"/>
            <w:noWrap/>
            <w:tcMar>
              <w:left w:w="57" w:type="dxa"/>
              <w:right w:w="57" w:type="dxa"/>
            </w:tcMar>
            <w:vAlign w:val="bottom"/>
          </w:tcPr>
          <w:p w14:paraId="003E34BA" w14:textId="23C28318" w:rsidR="005C6A33" w:rsidRPr="00F51942" w:rsidRDefault="002D2753" w:rsidP="007F26DF">
            <w:pPr>
              <w:spacing w:after="0" w:line="240" w:lineRule="auto"/>
              <w:jc w:val="center"/>
              <w:rPr>
                <w:rFonts w:cs="Arial"/>
                <w:sz w:val="16"/>
                <w:szCs w:val="16"/>
              </w:rPr>
            </w:pPr>
            <w:r w:rsidRPr="00F51942">
              <w:rPr>
                <w:rFonts w:cs="Arial"/>
                <w:b/>
                <w:bCs/>
                <w:i/>
                <w:iCs/>
                <w:sz w:val="16"/>
                <w:szCs w:val="16"/>
              </w:rPr>
              <w:t>4.2</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6D796642" w14:textId="4C27083E"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2D2753" w:rsidRPr="00F51942">
              <w:rPr>
                <w:rFonts w:cs="Arial"/>
                <w:b/>
                <w:bCs/>
                <w:i/>
                <w:iCs/>
                <w:sz w:val="16"/>
                <w:szCs w:val="16"/>
              </w:rPr>
              <w:t>86</w:t>
            </w:r>
          </w:p>
        </w:tc>
        <w:tc>
          <w:tcPr>
            <w:tcW w:w="1087" w:type="dxa"/>
            <w:shd w:val="clear" w:color="auto" w:fill="auto"/>
            <w:noWrap/>
            <w:tcMar>
              <w:left w:w="57" w:type="dxa"/>
              <w:right w:w="57" w:type="dxa"/>
            </w:tcMar>
            <w:vAlign w:val="bottom"/>
          </w:tcPr>
          <w:p w14:paraId="6554F600" w14:textId="4F0B1D75" w:rsidR="005C6A33" w:rsidRPr="00F51942" w:rsidRDefault="002D2753" w:rsidP="007F26DF">
            <w:pPr>
              <w:spacing w:after="0" w:line="240" w:lineRule="auto"/>
              <w:jc w:val="center"/>
              <w:rPr>
                <w:rFonts w:cs="Arial"/>
                <w:sz w:val="16"/>
                <w:szCs w:val="16"/>
              </w:rPr>
            </w:pPr>
            <w:r w:rsidRPr="00F51942">
              <w:rPr>
                <w:rFonts w:cs="Arial"/>
                <w:b/>
                <w:bCs/>
                <w:i/>
                <w:iCs/>
                <w:sz w:val="16"/>
                <w:szCs w:val="16"/>
              </w:rPr>
              <w:t>8</w:t>
            </w:r>
            <w:r w:rsidR="005C6A33" w:rsidRPr="00F51942">
              <w:rPr>
                <w:rFonts w:cs="Arial"/>
                <w:b/>
                <w:i/>
                <w:sz w:val="16"/>
                <w:szCs w:val="16"/>
              </w:rPr>
              <w:t>.2%</w:t>
            </w:r>
          </w:p>
        </w:tc>
      </w:tr>
      <w:tr w:rsidR="005C6A33" w:rsidRPr="00F51942" w14:paraId="153C9C17" w14:textId="77777777" w:rsidTr="00916302">
        <w:trPr>
          <w:trHeight w:val="264"/>
        </w:trPr>
        <w:tc>
          <w:tcPr>
            <w:tcW w:w="1129" w:type="dxa"/>
            <w:shd w:val="clear" w:color="auto" w:fill="auto"/>
            <w:noWrap/>
            <w:tcMar>
              <w:left w:w="57" w:type="dxa"/>
              <w:right w:w="57" w:type="dxa"/>
            </w:tcMar>
            <w:vAlign w:val="bottom"/>
          </w:tcPr>
          <w:p w14:paraId="2CD3A896" w14:textId="5EC1216A" w:rsidR="005C6A33" w:rsidRPr="00F51942" w:rsidRDefault="002D2753" w:rsidP="007F26DF">
            <w:pPr>
              <w:spacing w:after="0" w:line="240" w:lineRule="auto"/>
              <w:rPr>
                <w:rFonts w:cs="Arial"/>
                <w:sz w:val="16"/>
                <w:szCs w:val="16"/>
              </w:rPr>
            </w:pPr>
            <w:r w:rsidRPr="00F51942">
              <w:rPr>
                <w:rFonts w:cs="Arial"/>
                <w:b/>
                <w:bCs/>
                <w:i/>
                <w:iCs/>
                <w:sz w:val="16"/>
                <w:szCs w:val="16"/>
              </w:rPr>
              <w:t>NO0078</w:t>
            </w:r>
          </w:p>
        </w:tc>
        <w:tc>
          <w:tcPr>
            <w:tcW w:w="1086" w:type="dxa"/>
            <w:shd w:val="clear" w:color="auto" w:fill="auto"/>
            <w:noWrap/>
            <w:tcMar>
              <w:left w:w="57" w:type="dxa"/>
              <w:right w:w="57" w:type="dxa"/>
            </w:tcMar>
            <w:vAlign w:val="bottom"/>
          </w:tcPr>
          <w:p w14:paraId="4EF74BD9" w14:textId="5615B31A" w:rsidR="005C6A33" w:rsidRPr="00F51942" w:rsidRDefault="002D2753" w:rsidP="007F26DF">
            <w:pPr>
              <w:spacing w:after="0" w:line="240" w:lineRule="auto"/>
              <w:jc w:val="center"/>
              <w:rPr>
                <w:rFonts w:cs="Arial"/>
                <w:sz w:val="16"/>
                <w:szCs w:val="16"/>
              </w:rPr>
            </w:pPr>
            <w:r w:rsidRPr="00F51942">
              <w:rPr>
                <w:rFonts w:cs="Arial"/>
                <w:b/>
                <w:bCs/>
                <w:i/>
                <w:iCs/>
                <w:sz w:val="16"/>
                <w:szCs w:val="16"/>
              </w:rPr>
              <w:t>$7.61</w:t>
            </w:r>
          </w:p>
        </w:tc>
        <w:tc>
          <w:tcPr>
            <w:tcW w:w="1087" w:type="dxa"/>
            <w:shd w:val="clear" w:color="auto" w:fill="auto"/>
            <w:noWrap/>
            <w:tcMar>
              <w:left w:w="57" w:type="dxa"/>
              <w:right w:w="57" w:type="dxa"/>
            </w:tcMar>
            <w:vAlign w:val="bottom"/>
          </w:tcPr>
          <w:p w14:paraId="00259702" w14:textId="16C5E40A"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2D2753" w:rsidRPr="00F51942">
              <w:rPr>
                <w:rFonts w:cs="Arial"/>
                <w:b/>
                <w:bCs/>
                <w:i/>
                <w:iCs/>
                <w:sz w:val="16"/>
                <w:szCs w:val="16"/>
              </w:rPr>
              <w:t>32</w:t>
            </w:r>
          </w:p>
        </w:tc>
        <w:tc>
          <w:tcPr>
            <w:tcW w:w="1087" w:type="dxa"/>
            <w:shd w:val="clear" w:color="auto" w:fill="auto"/>
            <w:noWrap/>
            <w:tcMar>
              <w:left w:w="57" w:type="dxa"/>
              <w:right w:w="57" w:type="dxa"/>
            </w:tcMar>
            <w:vAlign w:val="bottom"/>
          </w:tcPr>
          <w:p w14:paraId="3D1ECCAB" w14:textId="20DE9617" w:rsidR="005C6A33" w:rsidRPr="00F51942" w:rsidRDefault="002D2753" w:rsidP="007F26DF">
            <w:pPr>
              <w:spacing w:after="0" w:line="240" w:lineRule="auto"/>
              <w:jc w:val="center"/>
              <w:rPr>
                <w:rFonts w:cs="Arial"/>
                <w:sz w:val="16"/>
                <w:szCs w:val="16"/>
              </w:rPr>
            </w:pPr>
            <w:r w:rsidRPr="00F51942">
              <w:rPr>
                <w:rFonts w:cs="Arial"/>
                <w:b/>
                <w:bCs/>
                <w:i/>
                <w:iCs/>
                <w:sz w:val="16"/>
                <w:szCs w:val="16"/>
              </w:rPr>
              <w:t>$8.93</w:t>
            </w:r>
          </w:p>
        </w:tc>
        <w:tc>
          <w:tcPr>
            <w:tcW w:w="1087" w:type="dxa"/>
            <w:shd w:val="clear" w:color="auto" w:fill="auto"/>
            <w:noWrap/>
            <w:tcMar>
              <w:left w:w="57" w:type="dxa"/>
              <w:right w:w="57" w:type="dxa"/>
            </w:tcMar>
            <w:vAlign w:val="bottom"/>
          </w:tcPr>
          <w:p w14:paraId="619E84A7" w14:textId="630FB3CA" w:rsidR="005C6A33" w:rsidRPr="00F51942" w:rsidRDefault="002D2753" w:rsidP="007F26DF">
            <w:pPr>
              <w:spacing w:after="0" w:line="240" w:lineRule="auto"/>
              <w:jc w:val="center"/>
              <w:rPr>
                <w:rFonts w:cs="Arial"/>
                <w:sz w:val="16"/>
                <w:szCs w:val="16"/>
              </w:rPr>
            </w:pPr>
            <w:r w:rsidRPr="00F51942">
              <w:rPr>
                <w:rFonts w:cs="Arial"/>
                <w:b/>
                <w:bCs/>
                <w:i/>
                <w:iCs/>
                <w:sz w:val="16"/>
                <w:szCs w:val="16"/>
              </w:rPr>
              <w:t>$4.11</w:t>
            </w:r>
          </w:p>
        </w:tc>
        <w:tc>
          <w:tcPr>
            <w:tcW w:w="1086" w:type="dxa"/>
            <w:shd w:val="clear" w:color="auto" w:fill="auto"/>
            <w:noWrap/>
            <w:tcMar>
              <w:left w:w="57" w:type="dxa"/>
              <w:right w:w="57" w:type="dxa"/>
            </w:tcMar>
            <w:vAlign w:val="bottom"/>
          </w:tcPr>
          <w:p w14:paraId="1953DC4D" w14:textId="5046772A" w:rsidR="005C6A33" w:rsidRPr="00F51942" w:rsidRDefault="002D2753" w:rsidP="007F26DF">
            <w:pPr>
              <w:spacing w:after="0" w:line="240" w:lineRule="auto"/>
              <w:jc w:val="center"/>
              <w:rPr>
                <w:rFonts w:cs="Arial"/>
                <w:sz w:val="16"/>
                <w:szCs w:val="16"/>
              </w:rPr>
            </w:pPr>
            <w:r w:rsidRPr="00F51942">
              <w:rPr>
                <w:rFonts w:cs="Arial"/>
                <w:b/>
                <w:bCs/>
                <w:i/>
                <w:iCs/>
                <w:sz w:val="16"/>
                <w:szCs w:val="16"/>
              </w:rPr>
              <w:t>$1.92</w:t>
            </w:r>
          </w:p>
        </w:tc>
        <w:tc>
          <w:tcPr>
            <w:tcW w:w="1087" w:type="dxa"/>
            <w:shd w:val="clear" w:color="auto" w:fill="auto"/>
            <w:noWrap/>
            <w:tcMar>
              <w:left w:w="57" w:type="dxa"/>
              <w:right w:w="57" w:type="dxa"/>
            </w:tcMar>
            <w:vAlign w:val="bottom"/>
          </w:tcPr>
          <w:p w14:paraId="41374373" w14:textId="214C52C1" w:rsidR="005C6A33" w:rsidRPr="00F51942" w:rsidRDefault="002D2753" w:rsidP="007F26DF">
            <w:pPr>
              <w:spacing w:after="0" w:line="240" w:lineRule="auto"/>
              <w:jc w:val="center"/>
              <w:rPr>
                <w:rFonts w:cs="Arial"/>
                <w:sz w:val="16"/>
                <w:szCs w:val="16"/>
              </w:rPr>
            </w:pPr>
            <w:r w:rsidRPr="00F51942">
              <w:rPr>
                <w:rFonts w:cs="Arial"/>
                <w:b/>
                <w:bCs/>
                <w:i/>
                <w:iCs/>
                <w:sz w:val="16"/>
                <w:szCs w:val="16"/>
              </w:rPr>
              <w:t>68</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00236594" w14:textId="52B45321" w:rsidR="005C6A33" w:rsidRPr="00F51942" w:rsidRDefault="002D2753" w:rsidP="007F26DF">
            <w:pPr>
              <w:spacing w:after="0" w:line="240" w:lineRule="auto"/>
              <w:jc w:val="center"/>
              <w:rPr>
                <w:rFonts w:cs="Arial"/>
                <w:sz w:val="16"/>
                <w:szCs w:val="16"/>
              </w:rPr>
            </w:pPr>
            <w:r w:rsidRPr="00F51942">
              <w:rPr>
                <w:rFonts w:cs="Arial"/>
                <w:b/>
                <w:bCs/>
                <w:i/>
                <w:iCs/>
                <w:sz w:val="16"/>
                <w:szCs w:val="16"/>
              </w:rPr>
              <w:t>$2.90</w:t>
            </w:r>
          </w:p>
        </w:tc>
        <w:tc>
          <w:tcPr>
            <w:tcW w:w="1087" w:type="dxa"/>
            <w:shd w:val="clear" w:color="auto" w:fill="auto"/>
            <w:noWrap/>
            <w:tcMar>
              <w:left w:w="57" w:type="dxa"/>
              <w:right w:w="57" w:type="dxa"/>
            </w:tcMar>
            <w:vAlign w:val="bottom"/>
          </w:tcPr>
          <w:p w14:paraId="68FC873A" w14:textId="148FEA72" w:rsidR="005C6A33" w:rsidRPr="00F51942" w:rsidRDefault="002D2753" w:rsidP="007F26DF">
            <w:pPr>
              <w:spacing w:after="0" w:line="240" w:lineRule="auto"/>
              <w:jc w:val="center"/>
              <w:rPr>
                <w:rFonts w:cs="Arial"/>
                <w:sz w:val="16"/>
                <w:szCs w:val="16"/>
              </w:rPr>
            </w:pPr>
            <w:r w:rsidRPr="00F51942">
              <w:rPr>
                <w:rFonts w:cs="Arial"/>
                <w:b/>
                <w:bCs/>
                <w:i/>
                <w:iCs/>
                <w:sz w:val="16"/>
                <w:szCs w:val="16"/>
              </w:rPr>
              <w:t>7.1</w:t>
            </w:r>
            <w:r w:rsidR="005C6A33" w:rsidRPr="00F51942">
              <w:rPr>
                <w:rFonts w:cs="Arial"/>
                <w:b/>
                <w:i/>
                <w:sz w:val="16"/>
                <w:szCs w:val="16"/>
              </w:rPr>
              <w:t>%</w:t>
            </w:r>
          </w:p>
        </w:tc>
        <w:tc>
          <w:tcPr>
            <w:tcW w:w="1086" w:type="dxa"/>
            <w:shd w:val="clear" w:color="auto" w:fill="auto"/>
            <w:noWrap/>
            <w:tcMar>
              <w:left w:w="57" w:type="dxa"/>
              <w:right w:w="57" w:type="dxa"/>
            </w:tcMar>
            <w:vAlign w:val="bottom"/>
          </w:tcPr>
          <w:p w14:paraId="3ADC9935" w14:textId="5E683C5B"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36</w:t>
            </w:r>
          </w:p>
        </w:tc>
        <w:tc>
          <w:tcPr>
            <w:tcW w:w="1087" w:type="dxa"/>
            <w:shd w:val="clear" w:color="auto" w:fill="auto"/>
            <w:noWrap/>
            <w:tcMar>
              <w:left w:w="57" w:type="dxa"/>
              <w:right w:w="57" w:type="dxa"/>
            </w:tcMar>
            <w:vAlign w:val="bottom"/>
          </w:tcPr>
          <w:p w14:paraId="3BEE6603" w14:textId="3DFCC753" w:rsidR="005C6A33" w:rsidRPr="00F51942" w:rsidRDefault="005C6A33" w:rsidP="007F26DF">
            <w:pPr>
              <w:spacing w:after="0" w:line="240" w:lineRule="auto"/>
              <w:jc w:val="center"/>
              <w:rPr>
                <w:rFonts w:cs="Arial"/>
                <w:sz w:val="16"/>
                <w:szCs w:val="16"/>
              </w:rPr>
            </w:pPr>
            <w:r w:rsidRPr="00F51942">
              <w:rPr>
                <w:rFonts w:cs="Arial"/>
                <w:b/>
                <w:i/>
                <w:sz w:val="16"/>
                <w:szCs w:val="16"/>
              </w:rPr>
              <w:t>4</w:t>
            </w:r>
            <w:r w:rsidR="002D2753" w:rsidRPr="00F51942">
              <w:rPr>
                <w:rFonts w:cs="Arial"/>
                <w:b/>
                <w:bCs/>
                <w:i/>
                <w:iCs/>
                <w:sz w:val="16"/>
                <w:szCs w:val="16"/>
              </w:rPr>
              <w:t>.0</w:t>
            </w:r>
            <w:r w:rsidRPr="00F51942">
              <w:rPr>
                <w:rFonts w:cs="Arial"/>
                <w:b/>
                <w:i/>
                <w:sz w:val="16"/>
                <w:szCs w:val="16"/>
              </w:rPr>
              <w:t>%</w:t>
            </w:r>
          </w:p>
        </w:tc>
        <w:tc>
          <w:tcPr>
            <w:tcW w:w="1087" w:type="dxa"/>
            <w:shd w:val="clear" w:color="auto" w:fill="auto"/>
            <w:noWrap/>
            <w:tcMar>
              <w:left w:w="57" w:type="dxa"/>
              <w:right w:w="57" w:type="dxa"/>
            </w:tcMar>
            <w:vAlign w:val="bottom"/>
          </w:tcPr>
          <w:p w14:paraId="43CC602D" w14:textId="78A9D9C9" w:rsidR="005C6A33" w:rsidRPr="00F51942" w:rsidRDefault="002D2753" w:rsidP="007F26DF">
            <w:pPr>
              <w:spacing w:after="0" w:line="240" w:lineRule="auto"/>
              <w:jc w:val="center"/>
              <w:rPr>
                <w:rFonts w:cs="Arial"/>
                <w:sz w:val="16"/>
                <w:szCs w:val="16"/>
              </w:rPr>
            </w:pPr>
            <w:r w:rsidRPr="00F51942">
              <w:rPr>
                <w:rFonts w:cs="Arial"/>
                <w:b/>
                <w:bCs/>
                <w:i/>
                <w:iCs/>
                <w:sz w:val="16"/>
                <w:szCs w:val="16"/>
              </w:rPr>
              <w:t>$2.54</w:t>
            </w:r>
          </w:p>
        </w:tc>
        <w:tc>
          <w:tcPr>
            <w:tcW w:w="1087" w:type="dxa"/>
            <w:shd w:val="clear" w:color="auto" w:fill="auto"/>
            <w:noWrap/>
            <w:tcMar>
              <w:left w:w="57" w:type="dxa"/>
              <w:right w:w="57" w:type="dxa"/>
            </w:tcMar>
            <w:vAlign w:val="bottom"/>
          </w:tcPr>
          <w:p w14:paraId="12926515" w14:textId="694907B2" w:rsidR="005C6A33" w:rsidRPr="00F51942" w:rsidRDefault="002D2753" w:rsidP="007F26DF">
            <w:pPr>
              <w:spacing w:after="0" w:line="240" w:lineRule="auto"/>
              <w:jc w:val="center"/>
              <w:rPr>
                <w:rFonts w:cs="Arial"/>
                <w:sz w:val="16"/>
                <w:szCs w:val="16"/>
              </w:rPr>
            </w:pPr>
            <w:r w:rsidRPr="00F51942">
              <w:rPr>
                <w:rFonts w:cs="Arial"/>
                <w:b/>
                <w:bCs/>
                <w:i/>
                <w:iCs/>
                <w:sz w:val="16"/>
                <w:szCs w:val="16"/>
              </w:rPr>
              <w:t>8.5</w:t>
            </w:r>
            <w:r w:rsidR="005C6A33" w:rsidRPr="00F51942">
              <w:rPr>
                <w:rFonts w:cs="Arial"/>
                <w:b/>
                <w:i/>
                <w:sz w:val="16"/>
                <w:szCs w:val="16"/>
              </w:rPr>
              <w:t>%</w:t>
            </w:r>
          </w:p>
        </w:tc>
      </w:tr>
      <w:tr w:rsidR="005C6A33" w:rsidRPr="00F51942" w14:paraId="5161C6D8" w14:textId="77777777" w:rsidTr="00916302">
        <w:trPr>
          <w:trHeight w:val="264"/>
        </w:trPr>
        <w:tc>
          <w:tcPr>
            <w:tcW w:w="1129" w:type="dxa"/>
            <w:shd w:val="clear" w:color="auto" w:fill="auto"/>
            <w:noWrap/>
            <w:tcMar>
              <w:left w:w="57" w:type="dxa"/>
              <w:right w:w="57" w:type="dxa"/>
            </w:tcMar>
            <w:vAlign w:val="bottom"/>
          </w:tcPr>
          <w:p w14:paraId="513CE071" w14:textId="24F26740" w:rsidR="005C6A33" w:rsidRPr="00F51942" w:rsidRDefault="002D2753" w:rsidP="007F26DF">
            <w:pPr>
              <w:spacing w:after="0" w:line="240" w:lineRule="auto"/>
              <w:rPr>
                <w:rFonts w:cs="Arial"/>
                <w:sz w:val="16"/>
                <w:szCs w:val="16"/>
              </w:rPr>
            </w:pPr>
            <w:r w:rsidRPr="00F51942">
              <w:rPr>
                <w:rFonts w:cs="Arial"/>
                <w:sz w:val="16"/>
                <w:szCs w:val="16"/>
              </w:rPr>
              <w:t>NO0079</w:t>
            </w:r>
          </w:p>
        </w:tc>
        <w:tc>
          <w:tcPr>
            <w:tcW w:w="1086" w:type="dxa"/>
            <w:shd w:val="clear" w:color="auto" w:fill="auto"/>
            <w:noWrap/>
            <w:tcMar>
              <w:left w:w="57" w:type="dxa"/>
              <w:right w:w="57" w:type="dxa"/>
            </w:tcMar>
            <w:vAlign w:val="bottom"/>
          </w:tcPr>
          <w:p w14:paraId="277B30D6" w14:textId="171C1E63" w:rsidR="005C6A33" w:rsidRPr="00F51942" w:rsidRDefault="005C6A33" w:rsidP="007F26DF">
            <w:pPr>
              <w:spacing w:after="0" w:line="240" w:lineRule="auto"/>
              <w:jc w:val="center"/>
              <w:rPr>
                <w:rFonts w:cs="Arial"/>
                <w:sz w:val="16"/>
                <w:szCs w:val="16"/>
              </w:rPr>
            </w:pPr>
            <w:r w:rsidRPr="00F51942">
              <w:rPr>
                <w:rFonts w:cs="Arial"/>
                <w:sz w:val="16"/>
                <w:szCs w:val="16"/>
              </w:rPr>
              <w:t>$6.</w:t>
            </w:r>
            <w:r w:rsidR="002D2753" w:rsidRPr="00F51942">
              <w:rPr>
                <w:rFonts w:cs="Arial"/>
                <w:sz w:val="16"/>
                <w:szCs w:val="16"/>
              </w:rPr>
              <w:t>90</w:t>
            </w:r>
          </w:p>
        </w:tc>
        <w:tc>
          <w:tcPr>
            <w:tcW w:w="1087" w:type="dxa"/>
            <w:shd w:val="clear" w:color="auto" w:fill="auto"/>
            <w:noWrap/>
            <w:tcMar>
              <w:left w:w="57" w:type="dxa"/>
              <w:right w:w="57" w:type="dxa"/>
            </w:tcMar>
            <w:vAlign w:val="bottom"/>
          </w:tcPr>
          <w:p w14:paraId="3C0D36CB" w14:textId="532CD08B" w:rsidR="005C6A33" w:rsidRPr="00F51942" w:rsidRDefault="002D2753" w:rsidP="007F26DF">
            <w:pPr>
              <w:spacing w:after="0" w:line="240" w:lineRule="auto"/>
              <w:jc w:val="center"/>
              <w:rPr>
                <w:rFonts w:cs="Arial"/>
                <w:sz w:val="16"/>
                <w:szCs w:val="16"/>
              </w:rPr>
            </w:pPr>
            <w:r w:rsidRPr="00F51942">
              <w:rPr>
                <w:rFonts w:cs="Arial"/>
                <w:sz w:val="16"/>
                <w:szCs w:val="16"/>
              </w:rPr>
              <w:t>$1.25</w:t>
            </w:r>
          </w:p>
        </w:tc>
        <w:tc>
          <w:tcPr>
            <w:tcW w:w="1087" w:type="dxa"/>
            <w:shd w:val="clear" w:color="auto" w:fill="auto"/>
            <w:noWrap/>
            <w:tcMar>
              <w:left w:w="57" w:type="dxa"/>
              <w:right w:w="57" w:type="dxa"/>
            </w:tcMar>
            <w:vAlign w:val="bottom"/>
          </w:tcPr>
          <w:p w14:paraId="61FBD44C" w14:textId="0D47941F" w:rsidR="005C6A33" w:rsidRPr="00F51942" w:rsidRDefault="002D2753" w:rsidP="007F26DF">
            <w:pPr>
              <w:spacing w:after="0" w:line="240" w:lineRule="auto"/>
              <w:jc w:val="center"/>
              <w:rPr>
                <w:rFonts w:cs="Arial"/>
                <w:sz w:val="16"/>
                <w:szCs w:val="16"/>
              </w:rPr>
            </w:pPr>
            <w:r w:rsidRPr="00F51942">
              <w:rPr>
                <w:rFonts w:cs="Arial"/>
                <w:sz w:val="16"/>
                <w:szCs w:val="16"/>
              </w:rPr>
              <w:t>$8.15</w:t>
            </w:r>
          </w:p>
        </w:tc>
        <w:tc>
          <w:tcPr>
            <w:tcW w:w="1087" w:type="dxa"/>
            <w:shd w:val="clear" w:color="auto" w:fill="auto"/>
            <w:noWrap/>
            <w:tcMar>
              <w:left w:w="57" w:type="dxa"/>
              <w:right w:w="57" w:type="dxa"/>
            </w:tcMar>
            <w:vAlign w:val="bottom"/>
          </w:tcPr>
          <w:p w14:paraId="150C5D8D" w14:textId="33A45FDA" w:rsidR="005C6A33" w:rsidRPr="00F51942" w:rsidRDefault="005C6A33" w:rsidP="007F26DF">
            <w:pPr>
              <w:spacing w:after="0" w:line="240" w:lineRule="auto"/>
              <w:jc w:val="center"/>
              <w:rPr>
                <w:rFonts w:cs="Arial"/>
                <w:sz w:val="16"/>
                <w:szCs w:val="16"/>
              </w:rPr>
            </w:pPr>
            <w:r w:rsidRPr="00F51942">
              <w:rPr>
                <w:rFonts w:cs="Arial"/>
                <w:sz w:val="16"/>
                <w:szCs w:val="16"/>
              </w:rPr>
              <w:t>$3.</w:t>
            </w:r>
            <w:r w:rsidR="002D2753" w:rsidRPr="00F51942">
              <w:rPr>
                <w:rFonts w:cs="Arial"/>
                <w:sz w:val="16"/>
                <w:szCs w:val="16"/>
              </w:rPr>
              <w:t>56</w:t>
            </w:r>
          </w:p>
        </w:tc>
        <w:tc>
          <w:tcPr>
            <w:tcW w:w="1086" w:type="dxa"/>
            <w:shd w:val="clear" w:color="auto" w:fill="auto"/>
            <w:noWrap/>
            <w:tcMar>
              <w:left w:w="57" w:type="dxa"/>
              <w:right w:w="57" w:type="dxa"/>
            </w:tcMar>
            <w:vAlign w:val="bottom"/>
          </w:tcPr>
          <w:p w14:paraId="166D99F4" w14:textId="02D4DAF7"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73</w:t>
            </w:r>
          </w:p>
        </w:tc>
        <w:tc>
          <w:tcPr>
            <w:tcW w:w="1087" w:type="dxa"/>
            <w:shd w:val="clear" w:color="auto" w:fill="auto"/>
            <w:noWrap/>
            <w:tcMar>
              <w:left w:w="57" w:type="dxa"/>
              <w:right w:w="57" w:type="dxa"/>
            </w:tcMar>
            <w:vAlign w:val="bottom"/>
          </w:tcPr>
          <w:p w14:paraId="05B7F42B" w14:textId="5F59FF35" w:rsidR="005C6A33" w:rsidRPr="00F51942" w:rsidRDefault="002D2753" w:rsidP="007F26DF">
            <w:pPr>
              <w:spacing w:after="0" w:line="240" w:lineRule="auto"/>
              <w:jc w:val="center"/>
              <w:rPr>
                <w:rFonts w:cs="Arial"/>
                <w:sz w:val="16"/>
                <w:szCs w:val="16"/>
              </w:rPr>
            </w:pPr>
            <w:r w:rsidRPr="00F51942">
              <w:rPr>
                <w:rFonts w:cs="Arial"/>
                <w:sz w:val="16"/>
                <w:szCs w:val="16"/>
              </w:rPr>
              <w:t>57</w:t>
            </w:r>
            <w:r w:rsidR="005C6A33" w:rsidRPr="00F51942">
              <w:rPr>
                <w:rFonts w:cs="Arial"/>
                <w:sz w:val="16"/>
                <w:szCs w:val="16"/>
              </w:rPr>
              <w:t>%</w:t>
            </w:r>
          </w:p>
        </w:tc>
        <w:tc>
          <w:tcPr>
            <w:tcW w:w="1087" w:type="dxa"/>
            <w:shd w:val="clear" w:color="auto" w:fill="auto"/>
            <w:noWrap/>
            <w:tcMar>
              <w:left w:w="57" w:type="dxa"/>
              <w:right w:w="57" w:type="dxa"/>
            </w:tcMar>
            <w:vAlign w:val="bottom"/>
          </w:tcPr>
          <w:p w14:paraId="7D1ED6E1" w14:textId="173C4570" w:rsidR="005C6A33" w:rsidRPr="00F51942" w:rsidRDefault="002D2753" w:rsidP="007F26DF">
            <w:pPr>
              <w:spacing w:after="0" w:line="240" w:lineRule="auto"/>
              <w:jc w:val="center"/>
              <w:rPr>
                <w:rFonts w:cs="Arial"/>
                <w:sz w:val="16"/>
                <w:szCs w:val="16"/>
              </w:rPr>
            </w:pPr>
            <w:r w:rsidRPr="00F51942">
              <w:rPr>
                <w:rFonts w:cs="Arial"/>
                <w:sz w:val="16"/>
                <w:szCs w:val="16"/>
              </w:rPr>
              <w:t>$1.85</w:t>
            </w:r>
          </w:p>
        </w:tc>
        <w:tc>
          <w:tcPr>
            <w:tcW w:w="1087" w:type="dxa"/>
            <w:shd w:val="clear" w:color="auto" w:fill="auto"/>
            <w:noWrap/>
            <w:tcMar>
              <w:left w:w="57" w:type="dxa"/>
              <w:right w:w="57" w:type="dxa"/>
            </w:tcMar>
            <w:vAlign w:val="bottom"/>
          </w:tcPr>
          <w:p w14:paraId="23267DF6" w14:textId="0E79EA2A" w:rsidR="005C6A33" w:rsidRPr="00F51942" w:rsidRDefault="002D2753" w:rsidP="007F26DF">
            <w:pPr>
              <w:spacing w:after="0" w:line="240" w:lineRule="auto"/>
              <w:jc w:val="center"/>
              <w:rPr>
                <w:rFonts w:cs="Arial"/>
                <w:sz w:val="16"/>
                <w:szCs w:val="16"/>
              </w:rPr>
            </w:pPr>
            <w:r w:rsidRPr="00F51942">
              <w:rPr>
                <w:rFonts w:cs="Arial"/>
                <w:sz w:val="16"/>
                <w:szCs w:val="16"/>
              </w:rPr>
              <w:t>5.6</w:t>
            </w:r>
            <w:r w:rsidR="005C6A33" w:rsidRPr="00F51942">
              <w:rPr>
                <w:rFonts w:cs="Arial"/>
                <w:sz w:val="16"/>
                <w:szCs w:val="16"/>
              </w:rPr>
              <w:t>%</w:t>
            </w:r>
          </w:p>
        </w:tc>
        <w:tc>
          <w:tcPr>
            <w:tcW w:w="1086" w:type="dxa"/>
            <w:shd w:val="clear" w:color="auto" w:fill="auto"/>
            <w:noWrap/>
            <w:tcMar>
              <w:left w:w="57" w:type="dxa"/>
              <w:right w:w="57" w:type="dxa"/>
            </w:tcMar>
            <w:vAlign w:val="bottom"/>
          </w:tcPr>
          <w:p w14:paraId="16BB028A" w14:textId="397A2FBE"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39</w:t>
            </w:r>
          </w:p>
        </w:tc>
        <w:tc>
          <w:tcPr>
            <w:tcW w:w="1087" w:type="dxa"/>
            <w:shd w:val="clear" w:color="auto" w:fill="auto"/>
            <w:noWrap/>
            <w:tcMar>
              <w:left w:w="57" w:type="dxa"/>
              <w:right w:w="57" w:type="dxa"/>
            </w:tcMar>
            <w:vAlign w:val="bottom"/>
          </w:tcPr>
          <w:p w14:paraId="1F5D1624" w14:textId="02FB9595" w:rsidR="005C6A33" w:rsidRPr="00F51942" w:rsidRDefault="002D2753" w:rsidP="007F26DF">
            <w:pPr>
              <w:spacing w:after="0" w:line="240" w:lineRule="auto"/>
              <w:jc w:val="center"/>
              <w:rPr>
                <w:rFonts w:cs="Arial"/>
                <w:sz w:val="16"/>
                <w:szCs w:val="16"/>
              </w:rPr>
            </w:pPr>
            <w:r w:rsidRPr="00F51942">
              <w:rPr>
                <w:rFonts w:cs="Arial"/>
                <w:sz w:val="16"/>
                <w:szCs w:val="16"/>
              </w:rPr>
              <w:t>4.8</w:t>
            </w:r>
            <w:r w:rsidR="005C6A33" w:rsidRPr="00F51942">
              <w:rPr>
                <w:rFonts w:cs="Arial"/>
                <w:sz w:val="16"/>
                <w:szCs w:val="16"/>
              </w:rPr>
              <w:t>%</w:t>
            </w:r>
          </w:p>
        </w:tc>
        <w:tc>
          <w:tcPr>
            <w:tcW w:w="1087" w:type="dxa"/>
            <w:shd w:val="clear" w:color="auto" w:fill="auto"/>
            <w:noWrap/>
            <w:tcMar>
              <w:left w:w="57" w:type="dxa"/>
              <w:right w:w="57" w:type="dxa"/>
            </w:tcMar>
            <w:vAlign w:val="bottom"/>
          </w:tcPr>
          <w:p w14:paraId="51272AC9" w14:textId="66C472C3" w:rsidR="005C6A33" w:rsidRPr="00F51942" w:rsidRDefault="002D2753" w:rsidP="007F26DF">
            <w:pPr>
              <w:spacing w:after="0" w:line="240" w:lineRule="auto"/>
              <w:jc w:val="center"/>
              <w:rPr>
                <w:rFonts w:cs="Arial"/>
                <w:sz w:val="16"/>
                <w:szCs w:val="16"/>
              </w:rPr>
            </w:pPr>
            <w:r w:rsidRPr="00F51942">
              <w:rPr>
                <w:rFonts w:cs="Arial"/>
                <w:sz w:val="16"/>
                <w:szCs w:val="16"/>
              </w:rPr>
              <w:t>$1.46</w:t>
            </w:r>
          </w:p>
        </w:tc>
        <w:tc>
          <w:tcPr>
            <w:tcW w:w="1087" w:type="dxa"/>
            <w:shd w:val="clear" w:color="auto" w:fill="auto"/>
            <w:noWrap/>
            <w:tcMar>
              <w:left w:w="57" w:type="dxa"/>
              <w:right w:w="57" w:type="dxa"/>
            </w:tcMar>
            <w:vAlign w:val="bottom"/>
          </w:tcPr>
          <w:p w14:paraId="66A13456" w14:textId="7F65AAA7" w:rsidR="005C6A33" w:rsidRPr="00F51942" w:rsidRDefault="002D2753" w:rsidP="007F26DF">
            <w:pPr>
              <w:spacing w:after="0" w:line="240" w:lineRule="auto"/>
              <w:jc w:val="center"/>
              <w:rPr>
                <w:rFonts w:cs="Arial"/>
                <w:sz w:val="16"/>
                <w:szCs w:val="16"/>
              </w:rPr>
            </w:pPr>
            <w:r w:rsidRPr="00F51942">
              <w:rPr>
                <w:rFonts w:cs="Arial"/>
                <w:sz w:val="16"/>
                <w:szCs w:val="16"/>
              </w:rPr>
              <w:t>7.4%</w:t>
            </w:r>
          </w:p>
        </w:tc>
      </w:tr>
      <w:tr w:rsidR="005C6A33" w:rsidRPr="00F51942" w14:paraId="62351202" w14:textId="77777777" w:rsidTr="00916302">
        <w:trPr>
          <w:trHeight w:val="264"/>
        </w:trPr>
        <w:tc>
          <w:tcPr>
            <w:tcW w:w="1129" w:type="dxa"/>
            <w:shd w:val="clear" w:color="auto" w:fill="auto"/>
            <w:noWrap/>
            <w:tcMar>
              <w:left w:w="57" w:type="dxa"/>
              <w:right w:w="57" w:type="dxa"/>
            </w:tcMar>
            <w:vAlign w:val="bottom"/>
          </w:tcPr>
          <w:p w14:paraId="2F16331F" w14:textId="05096949" w:rsidR="005C6A33" w:rsidRPr="00F51942" w:rsidRDefault="002D2753" w:rsidP="007F26DF">
            <w:pPr>
              <w:spacing w:after="0" w:line="240" w:lineRule="auto"/>
              <w:rPr>
                <w:rFonts w:cs="Arial"/>
                <w:sz w:val="16"/>
                <w:szCs w:val="16"/>
              </w:rPr>
            </w:pPr>
            <w:r w:rsidRPr="00F51942">
              <w:rPr>
                <w:rFonts w:cs="Arial"/>
                <w:b/>
                <w:bCs/>
                <w:i/>
                <w:iCs/>
                <w:sz w:val="16"/>
                <w:szCs w:val="16"/>
              </w:rPr>
              <w:t>NO0080</w:t>
            </w:r>
          </w:p>
        </w:tc>
        <w:tc>
          <w:tcPr>
            <w:tcW w:w="1086" w:type="dxa"/>
            <w:shd w:val="clear" w:color="auto" w:fill="auto"/>
            <w:noWrap/>
            <w:tcMar>
              <w:left w:w="57" w:type="dxa"/>
              <w:right w:w="57" w:type="dxa"/>
            </w:tcMar>
            <w:vAlign w:val="bottom"/>
          </w:tcPr>
          <w:p w14:paraId="01B40043" w14:textId="35229672" w:rsidR="005C6A33" w:rsidRPr="00F51942" w:rsidRDefault="005C6A33" w:rsidP="007F26DF">
            <w:pPr>
              <w:spacing w:after="0" w:line="240" w:lineRule="auto"/>
              <w:jc w:val="center"/>
              <w:rPr>
                <w:rFonts w:cs="Arial"/>
                <w:sz w:val="16"/>
                <w:szCs w:val="16"/>
              </w:rPr>
            </w:pPr>
            <w:r w:rsidRPr="00F51942">
              <w:rPr>
                <w:rFonts w:cs="Arial"/>
                <w:b/>
                <w:i/>
                <w:sz w:val="16"/>
                <w:szCs w:val="16"/>
              </w:rPr>
              <w:t>$7.</w:t>
            </w:r>
            <w:r w:rsidR="002D2753" w:rsidRPr="00F51942">
              <w:rPr>
                <w:rFonts w:cs="Arial"/>
                <w:b/>
                <w:bCs/>
                <w:i/>
                <w:iCs/>
                <w:sz w:val="16"/>
                <w:szCs w:val="16"/>
              </w:rPr>
              <w:t>59</w:t>
            </w:r>
          </w:p>
        </w:tc>
        <w:tc>
          <w:tcPr>
            <w:tcW w:w="1087" w:type="dxa"/>
            <w:shd w:val="clear" w:color="auto" w:fill="auto"/>
            <w:noWrap/>
            <w:tcMar>
              <w:left w:w="57" w:type="dxa"/>
              <w:right w:w="57" w:type="dxa"/>
            </w:tcMar>
            <w:vAlign w:val="bottom"/>
          </w:tcPr>
          <w:p w14:paraId="717AAF34" w14:textId="0E7C0923"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70</w:t>
            </w:r>
          </w:p>
        </w:tc>
        <w:tc>
          <w:tcPr>
            <w:tcW w:w="1087" w:type="dxa"/>
            <w:shd w:val="clear" w:color="auto" w:fill="auto"/>
            <w:noWrap/>
            <w:tcMar>
              <w:left w:w="57" w:type="dxa"/>
              <w:right w:w="57" w:type="dxa"/>
            </w:tcMar>
            <w:vAlign w:val="bottom"/>
          </w:tcPr>
          <w:p w14:paraId="0AA045D2" w14:textId="451F925E" w:rsidR="005C6A33" w:rsidRPr="00F51942" w:rsidRDefault="005C6A33" w:rsidP="007F26DF">
            <w:pPr>
              <w:spacing w:after="0" w:line="240" w:lineRule="auto"/>
              <w:jc w:val="center"/>
              <w:rPr>
                <w:rFonts w:cs="Arial"/>
                <w:sz w:val="16"/>
                <w:szCs w:val="16"/>
              </w:rPr>
            </w:pPr>
            <w:r w:rsidRPr="00F51942">
              <w:rPr>
                <w:rFonts w:cs="Arial"/>
                <w:b/>
                <w:i/>
                <w:sz w:val="16"/>
                <w:szCs w:val="16"/>
              </w:rPr>
              <w:t>$8.</w:t>
            </w:r>
            <w:r w:rsidR="002D2753" w:rsidRPr="00F51942">
              <w:rPr>
                <w:rFonts w:cs="Arial"/>
                <w:b/>
                <w:bCs/>
                <w:i/>
                <w:iCs/>
                <w:sz w:val="16"/>
                <w:szCs w:val="16"/>
              </w:rPr>
              <w:t>28</w:t>
            </w:r>
          </w:p>
        </w:tc>
        <w:tc>
          <w:tcPr>
            <w:tcW w:w="1087" w:type="dxa"/>
            <w:shd w:val="clear" w:color="auto" w:fill="auto"/>
            <w:noWrap/>
            <w:tcMar>
              <w:left w:w="57" w:type="dxa"/>
              <w:right w:w="57" w:type="dxa"/>
            </w:tcMar>
            <w:vAlign w:val="bottom"/>
          </w:tcPr>
          <w:p w14:paraId="41A3514C" w14:textId="75BE73F1" w:rsidR="005C6A33" w:rsidRPr="00F51942" w:rsidRDefault="002D2753" w:rsidP="007F26DF">
            <w:pPr>
              <w:spacing w:after="0" w:line="240" w:lineRule="auto"/>
              <w:jc w:val="center"/>
              <w:rPr>
                <w:rFonts w:cs="Arial"/>
                <w:sz w:val="16"/>
                <w:szCs w:val="16"/>
              </w:rPr>
            </w:pPr>
            <w:r w:rsidRPr="00F51942">
              <w:rPr>
                <w:rFonts w:cs="Arial"/>
                <w:b/>
                <w:bCs/>
                <w:i/>
                <w:iCs/>
                <w:sz w:val="16"/>
                <w:szCs w:val="16"/>
              </w:rPr>
              <w:t>$4.41</w:t>
            </w:r>
          </w:p>
        </w:tc>
        <w:tc>
          <w:tcPr>
            <w:tcW w:w="1086" w:type="dxa"/>
            <w:shd w:val="clear" w:color="auto" w:fill="auto"/>
            <w:noWrap/>
            <w:tcMar>
              <w:left w:w="57" w:type="dxa"/>
              <w:right w:w="57" w:type="dxa"/>
            </w:tcMar>
            <w:vAlign w:val="bottom"/>
          </w:tcPr>
          <w:p w14:paraId="31729971" w14:textId="1F7CA059" w:rsidR="005C6A33" w:rsidRPr="00F51942" w:rsidRDefault="002D2753" w:rsidP="007F26DF">
            <w:pPr>
              <w:spacing w:after="0" w:line="240" w:lineRule="auto"/>
              <w:jc w:val="center"/>
              <w:rPr>
                <w:rFonts w:cs="Arial"/>
                <w:sz w:val="16"/>
                <w:szCs w:val="16"/>
              </w:rPr>
            </w:pPr>
            <w:r w:rsidRPr="00F51942">
              <w:rPr>
                <w:rFonts w:cs="Arial"/>
                <w:b/>
                <w:bCs/>
                <w:i/>
                <w:iCs/>
                <w:sz w:val="16"/>
                <w:szCs w:val="16"/>
              </w:rPr>
              <w:t>$1.78</w:t>
            </w:r>
          </w:p>
        </w:tc>
        <w:tc>
          <w:tcPr>
            <w:tcW w:w="1087" w:type="dxa"/>
            <w:shd w:val="clear" w:color="auto" w:fill="auto"/>
            <w:noWrap/>
            <w:tcMar>
              <w:left w:w="57" w:type="dxa"/>
              <w:right w:w="57" w:type="dxa"/>
            </w:tcMar>
            <w:vAlign w:val="bottom"/>
          </w:tcPr>
          <w:p w14:paraId="14754CCF" w14:textId="6D18CE8C" w:rsidR="005C6A33" w:rsidRPr="00F51942" w:rsidRDefault="002D2753" w:rsidP="007F26DF">
            <w:pPr>
              <w:spacing w:after="0" w:line="240" w:lineRule="auto"/>
              <w:jc w:val="center"/>
              <w:rPr>
                <w:rFonts w:cs="Arial"/>
                <w:sz w:val="16"/>
                <w:szCs w:val="16"/>
              </w:rPr>
            </w:pPr>
            <w:r w:rsidRPr="00F51942">
              <w:rPr>
                <w:rFonts w:cs="Arial"/>
                <w:b/>
                <w:bCs/>
                <w:i/>
                <w:iCs/>
                <w:sz w:val="16"/>
                <w:szCs w:val="16"/>
              </w:rPr>
              <w:t>71</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731062FC" w14:textId="2BC90988" w:rsidR="005C6A33" w:rsidRPr="00F51942" w:rsidRDefault="002D2753" w:rsidP="007F26DF">
            <w:pPr>
              <w:spacing w:after="0" w:line="240" w:lineRule="auto"/>
              <w:jc w:val="center"/>
              <w:rPr>
                <w:rFonts w:cs="Arial"/>
                <w:sz w:val="16"/>
                <w:szCs w:val="16"/>
              </w:rPr>
            </w:pPr>
            <w:r w:rsidRPr="00F51942">
              <w:rPr>
                <w:rFonts w:cs="Arial"/>
                <w:b/>
                <w:bCs/>
                <w:i/>
                <w:iCs/>
                <w:sz w:val="16"/>
                <w:szCs w:val="16"/>
              </w:rPr>
              <w:t>$2.10</w:t>
            </w:r>
          </w:p>
        </w:tc>
        <w:tc>
          <w:tcPr>
            <w:tcW w:w="1087" w:type="dxa"/>
            <w:shd w:val="clear" w:color="auto" w:fill="auto"/>
            <w:noWrap/>
            <w:tcMar>
              <w:left w:w="57" w:type="dxa"/>
              <w:right w:w="57" w:type="dxa"/>
            </w:tcMar>
            <w:vAlign w:val="bottom"/>
          </w:tcPr>
          <w:p w14:paraId="56B249D1" w14:textId="63B078E0" w:rsidR="005C6A33" w:rsidRPr="00F51942" w:rsidRDefault="002D2753" w:rsidP="007F26DF">
            <w:pPr>
              <w:spacing w:after="0" w:line="240" w:lineRule="auto"/>
              <w:jc w:val="center"/>
              <w:rPr>
                <w:rFonts w:cs="Arial"/>
                <w:sz w:val="16"/>
                <w:szCs w:val="16"/>
              </w:rPr>
            </w:pPr>
            <w:r w:rsidRPr="00F51942">
              <w:rPr>
                <w:rFonts w:cs="Arial"/>
                <w:b/>
                <w:bCs/>
                <w:i/>
                <w:iCs/>
                <w:sz w:val="16"/>
                <w:szCs w:val="16"/>
              </w:rPr>
              <w:t>11.8%</w:t>
            </w:r>
          </w:p>
        </w:tc>
        <w:tc>
          <w:tcPr>
            <w:tcW w:w="1086" w:type="dxa"/>
            <w:shd w:val="clear" w:color="auto" w:fill="auto"/>
            <w:noWrap/>
            <w:tcMar>
              <w:left w:w="57" w:type="dxa"/>
              <w:right w:w="57" w:type="dxa"/>
            </w:tcMar>
            <w:vAlign w:val="bottom"/>
          </w:tcPr>
          <w:p w14:paraId="10C6C2E7" w14:textId="75955FAA"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16</w:t>
            </w:r>
          </w:p>
        </w:tc>
        <w:tc>
          <w:tcPr>
            <w:tcW w:w="1087" w:type="dxa"/>
            <w:shd w:val="clear" w:color="auto" w:fill="auto"/>
            <w:noWrap/>
            <w:tcMar>
              <w:left w:w="57" w:type="dxa"/>
              <w:right w:w="57" w:type="dxa"/>
            </w:tcMar>
            <w:vAlign w:val="bottom"/>
          </w:tcPr>
          <w:p w14:paraId="342FC194" w14:textId="29A02EB3" w:rsidR="005C6A33" w:rsidRPr="00F51942" w:rsidRDefault="002D2753" w:rsidP="007F26DF">
            <w:pPr>
              <w:spacing w:after="0" w:line="240" w:lineRule="auto"/>
              <w:jc w:val="center"/>
              <w:rPr>
                <w:rFonts w:cs="Arial"/>
                <w:sz w:val="16"/>
                <w:szCs w:val="16"/>
              </w:rPr>
            </w:pPr>
            <w:r w:rsidRPr="00F51942">
              <w:rPr>
                <w:rFonts w:cs="Arial"/>
                <w:b/>
                <w:bCs/>
                <w:i/>
                <w:iCs/>
                <w:sz w:val="16"/>
                <w:szCs w:val="16"/>
              </w:rPr>
              <w:t>1.9</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2722244F" w14:textId="1E0AB9A2"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2D2753" w:rsidRPr="00F51942">
              <w:rPr>
                <w:rFonts w:cs="Arial"/>
                <w:b/>
                <w:bCs/>
                <w:i/>
                <w:iCs/>
                <w:sz w:val="16"/>
                <w:szCs w:val="16"/>
              </w:rPr>
              <w:t>94</w:t>
            </w:r>
          </w:p>
        </w:tc>
        <w:tc>
          <w:tcPr>
            <w:tcW w:w="1087" w:type="dxa"/>
            <w:shd w:val="clear" w:color="auto" w:fill="auto"/>
            <w:noWrap/>
            <w:tcMar>
              <w:left w:w="57" w:type="dxa"/>
              <w:right w:w="57" w:type="dxa"/>
            </w:tcMar>
            <w:vAlign w:val="bottom"/>
          </w:tcPr>
          <w:p w14:paraId="63D7A07F" w14:textId="00CC16D8" w:rsidR="005C6A33" w:rsidRPr="00F51942" w:rsidRDefault="002D2753" w:rsidP="007F26DF">
            <w:pPr>
              <w:spacing w:after="0" w:line="240" w:lineRule="auto"/>
              <w:jc w:val="center"/>
              <w:rPr>
                <w:rFonts w:cs="Arial"/>
                <w:sz w:val="16"/>
                <w:szCs w:val="16"/>
              </w:rPr>
            </w:pPr>
            <w:r w:rsidRPr="00F51942">
              <w:rPr>
                <w:rFonts w:cs="Arial"/>
                <w:b/>
                <w:bCs/>
                <w:i/>
                <w:iCs/>
                <w:sz w:val="16"/>
                <w:szCs w:val="16"/>
              </w:rPr>
              <w:t>14.2%</w:t>
            </w:r>
          </w:p>
        </w:tc>
      </w:tr>
      <w:tr w:rsidR="005C6A33" w:rsidRPr="00F51942" w14:paraId="364BE38A" w14:textId="77777777" w:rsidTr="00916302">
        <w:trPr>
          <w:trHeight w:val="264"/>
        </w:trPr>
        <w:tc>
          <w:tcPr>
            <w:tcW w:w="1129" w:type="dxa"/>
            <w:shd w:val="clear" w:color="auto" w:fill="auto"/>
            <w:noWrap/>
            <w:tcMar>
              <w:left w:w="57" w:type="dxa"/>
              <w:right w:w="57" w:type="dxa"/>
            </w:tcMar>
            <w:vAlign w:val="bottom"/>
          </w:tcPr>
          <w:p w14:paraId="2900C9D1" w14:textId="5F68317B" w:rsidR="005C6A33" w:rsidRPr="00F51942" w:rsidRDefault="002D2753" w:rsidP="007F26DF">
            <w:pPr>
              <w:spacing w:after="0" w:line="240" w:lineRule="auto"/>
              <w:rPr>
                <w:rFonts w:cs="Arial"/>
                <w:sz w:val="16"/>
                <w:szCs w:val="16"/>
              </w:rPr>
            </w:pPr>
            <w:r w:rsidRPr="00F51942">
              <w:rPr>
                <w:rFonts w:cs="Arial"/>
                <w:b/>
                <w:bCs/>
                <w:i/>
                <w:iCs/>
                <w:sz w:val="16"/>
                <w:szCs w:val="16"/>
              </w:rPr>
              <w:t>NO0081</w:t>
            </w:r>
          </w:p>
        </w:tc>
        <w:tc>
          <w:tcPr>
            <w:tcW w:w="1086" w:type="dxa"/>
            <w:shd w:val="clear" w:color="auto" w:fill="auto"/>
            <w:noWrap/>
            <w:tcMar>
              <w:left w:w="57" w:type="dxa"/>
              <w:right w:w="57" w:type="dxa"/>
            </w:tcMar>
            <w:vAlign w:val="bottom"/>
          </w:tcPr>
          <w:p w14:paraId="1E4B30C4" w14:textId="00D88872" w:rsidR="005C6A33" w:rsidRPr="00F51942" w:rsidRDefault="005C6A33" w:rsidP="007F26DF">
            <w:pPr>
              <w:spacing w:after="0" w:line="240" w:lineRule="auto"/>
              <w:jc w:val="center"/>
              <w:rPr>
                <w:rFonts w:cs="Arial"/>
                <w:sz w:val="16"/>
                <w:szCs w:val="16"/>
              </w:rPr>
            </w:pPr>
            <w:r w:rsidRPr="00F51942">
              <w:rPr>
                <w:rFonts w:cs="Arial"/>
                <w:b/>
                <w:i/>
                <w:sz w:val="16"/>
                <w:szCs w:val="16"/>
              </w:rPr>
              <w:t>$7.</w:t>
            </w:r>
            <w:r w:rsidR="002D2753" w:rsidRPr="00F51942">
              <w:rPr>
                <w:rFonts w:cs="Arial"/>
                <w:b/>
                <w:bCs/>
                <w:i/>
                <w:iCs/>
                <w:sz w:val="16"/>
                <w:szCs w:val="16"/>
              </w:rPr>
              <w:t>51</w:t>
            </w:r>
          </w:p>
        </w:tc>
        <w:tc>
          <w:tcPr>
            <w:tcW w:w="1087" w:type="dxa"/>
            <w:shd w:val="clear" w:color="auto" w:fill="auto"/>
            <w:noWrap/>
            <w:tcMar>
              <w:left w:w="57" w:type="dxa"/>
              <w:right w:w="57" w:type="dxa"/>
            </w:tcMar>
            <w:vAlign w:val="bottom"/>
          </w:tcPr>
          <w:p w14:paraId="459AA0E0" w14:textId="60EA37AE"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69</w:t>
            </w:r>
          </w:p>
        </w:tc>
        <w:tc>
          <w:tcPr>
            <w:tcW w:w="1087" w:type="dxa"/>
            <w:shd w:val="clear" w:color="auto" w:fill="auto"/>
            <w:noWrap/>
            <w:tcMar>
              <w:left w:w="57" w:type="dxa"/>
              <w:right w:w="57" w:type="dxa"/>
            </w:tcMar>
            <w:vAlign w:val="bottom"/>
          </w:tcPr>
          <w:p w14:paraId="581A8AC3" w14:textId="4AD6FCCF" w:rsidR="005C6A33" w:rsidRPr="00F51942" w:rsidRDefault="002D2753" w:rsidP="007F26DF">
            <w:pPr>
              <w:spacing w:after="0" w:line="240" w:lineRule="auto"/>
              <w:jc w:val="center"/>
              <w:rPr>
                <w:rFonts w:cs="Arial"/>
                <w:sz w:val="16"/>
                <w:szCs w:val="16"/>
              </w:rPr>
            </w:pPr>
            <w:r w:rsidRPr="00F51942">
              <w:rPr>
                <w:rFonts w:cs="Arial"/>
                <w:b/>
                <w:bCs/>
                <w:i/>
                <w:iCs/>
                <w:sz w:val="16"/>
                <w:szCs w:val="16"/>
              </w:rPr>
              <w:t>$8.21</w:t>
            </w:r>
          </w:p>
        </w:tc>
        <w:tc>
          <w:tcPr>
            <w:tcW w:w="1087" w:type="dxa"/>
            <w:shd w:val="clear" w:color="auto" w:fill="auto"/>
            <w:noWrap/>
            <w:tcMar>
              <w:left w:w="57" w:type="dxa"/>
              <w:right w:w="57" w:type="dxa"/>
            </w:tcMar>
            <w:vAlign w:val="bottom"/>
          </w:tcPr>
          <w:p w14:paraId="0D4A4F6F" w14:textId="7D829E32" w:rsidR="005C6A33" w:rsidRPr="00F51942" w:rsidRDefault="002D2753" w:rsidP="007F26DF">
            <w:pPr>
              <w:spacing w:after="0" w:line="240" w:lineRule="auto"/>
              <w:jc w:val="center"/>
              <w:rPr>
                <w:rFonts w:cs="Arial"/>
                <w:sz w:val="16"/>
                <w:szCs w:val="16"/>
              </w:rPr>
            </w:pPr>
            <w:r w:rsidRPr="00F51942">
              <w:rPr>
                <w:rFonts w:cs="Arial"/>
                <w:b/>
                <w:bCs/>
                <w:i/>
                <w:iCs/>
                <w:sz w:val="16"/>
                <w:szCs w:val="16"/>
              </w:rPr>
              <w:t>$4.01</w:t>
            </w:r>
          </w:p>
        </w:tc>
        <w:tc>
          <w:tcPr>
            <w:tcW w:w="1086" w:type="dxa"/>
            <w:shd w:val="clear" w:color="auto" w:fill="auto"/>
            <w:noWrap/>
            <w:tcMar>
              <w:left w:w="57" w:type="dxa"/>
              <w:right w:w="57" w:type="dxa"/>
            </w:tcMar>
            <w:vAlign w:val="bottom"/>
          </w:tcPr>
          <w:p w14:paraId="76D5FAB6" w14:textId="5829FF42"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2D2753" w:rsidRPr="00F51942">
              <w:rPr>
                <w:rFonts w:cs="Arial"/>
                <w:b/>
                <w:bCs/>
                <w:i/>
                <w:iCs/>
                <w:sz w:val="16"/>
                <w:szCs w:val="16"/>
              </w:rPr>
              <w:t>83</w:t>
            </w:r>
          </w:p>
        </w:tc>
        <w:tc>
          <w:tcPr>
            <w:tcW w:w="1087" w:type="dxa"/>
            <w:shd w:val="clear" w:color="auto" w:fill="auto"/>
            <w:noWrap/>
            <w:tcMar>
              <w:left w:w="57" w:type="dxa"/>
              <w:right w:w="57" w:type="dxa"/>
            </w:tcMar>
            <w:vAlign w:val="bottom"/>
          </w:tcPr>
          <w:p w14:paraId="0A000A76" w14:textId="4D82660E" w:rsidR="005C6A33" w:rsidRPr="00F51942" w:rsidRDefault="002D2753" w:rsidP="007F26DF">
            <w:pPr>
              <w:spacing w:after="0" w:line="240" w:lineRule="auto"/>
              <w:jc w:val="center"/>
              <w:rPr>
                <w:rFonts w:cs="Arial"/>
                <w:sz w:val="16"/>
                <w:szCs w:val="16"/>
              </w:rPr>
            </w:pPr>
            <w:r w:rsidRPr="00F51942">
              <w:rPr>
                <w:rFonts w:cs="Arial"/>
                <w:b/>
                <w:bCs/>
                <w:i/>
                <w:iCs/>
                <w:sz w:val="16"/>
                <w:szCs w:val="16"/>
              </w:rPr>
              <w:t>69</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3E9E0B89" w14:textId="626573D4" w:rsidR="005C6A33" w:rsidRPr="00F51942" w:rsidRDefault="005C6A33" w:rsidP="007F26DF">
            <w:pPr>
              <w:spacing w:after="0" w:line="240" w:lineRule="auto"/>
              <w:jc w:val="center"/>
              <w:rPr>
                <w:rFonts w:cs="Arial"/>
                <w:sz w:val="16"/>
                <w:szCs w:val="16"/>
              </w:rPr>
            </w:pPr>
            <w:r w:rsidRPr="00F51942">
              <w:rPr>
                <w:rFonts w:cs="Arial"/>
                <w:b/>
                <w:i/>
                <w:sz w:val="16"/>
                <w:szCs w:val="16"/>
              </w:rPr>
              <w:t>$2.</w:t>
            </w:r>
            <w:r w:rsidR="002D2753" w:rsidRPr="00F51942">
              <w:rPr>
                <w:rFonts w:cs="Arial"/>
                <w:b/>
                <w:bCs/>
                <w:i/>
                <w:iCs/>
                <w:sz w:val="16"/>
                <w:szCs w:val="16"/>
              </w:rPr>
              <w:t>36</w:t>
            </w:r>
          </w:p>
        </w:tc>
        <w:tc>
          <w:tcPr>
            <w:tcW w:w="1087" w:type="dxa"/>
            <w:shd w:val="clear" w:color="auto" w:fill="auto"/>
            <w:noWrap/>
            <w:tcMar>
              <w:left w:w="57" w:type="dxa"/>
              <w:right w:w="57" w:type="dxa"/>
            </w:tcMar>
            <w:vAlign w:val="bottom"/>
          </w:tcPr>
          <w:p w14:paraId="502D693A" w14:textId="10901B46" w:rsidR="005C6A33" w:rsidRPr="00F51942" w:rsidRDefault="005C6A33" w:rsidP="007F26DF">
            <w:pPr>
              <w:spacing w:after="0" w:line="240" w:lineRule="auto"/>
              <w:jc w:val="center"/>
              <w:rPr>
                <w:rFonts w:cs="Arial"/>
                <w:sz w:val="16"/>
                <w:szCs w:val="16"/>
              </w:rPr>
            </w:pPr>
            <w:r w:rsidRPr="00F51942">
              <w:rPr>
                <w:rFonts w:cs="Arial"/>
                <w:b/>
                <w:i/>
                <w:sz w:val="16"/>
                <w:szCs w:val="16"/>
              </w:rPr>
              <w:t>8.</w:t>
            </w:r>
            <w:r w:rsidR="002D2753" w:rsidRPr="00F51942">
              <w:rPr>
                <w:rFonts w:cs="Arial"/>
                <w:b/>
                <w:bCs/>
                <w:i/>
                <w:iCs/>
                <w:sz w:val="16"/>
                <w:szCs w:val="16"/>
              </w:rPr>
              <w:t>1</w:t>
            </w:r>
            <w:r w:rsidRPr="00F51942">
              <w:rPr>
                <w:rFonts w:cs="Arial"/>
                <w:b/>
                <w:i/>
                <w:sz w:val="16"/>
                <w:szCs w:val="16"/>
              </w:rPr>
              <w:t>%</w:t>
            </w:r>
          </w:p>
        </w:tc>
        <w:tc>
          <w:tcPr>
            <w:tcW w:w="1086" w:type="dxa"/>
            <w:shd w:val="clear" w:color="auto" w:fill="auto"/>
            <w:noWrap/>
            <w:tcMar>
              <w:left w:w="57" w:type="dxa"/>
              <w:right w:w="57" w:type="dxa"/>
            </w:tcMar>
            <w:vAlign w:val="bottom"/>
          </w:tcPr>
          <w:p w14:paraId="792AA378" w14:textId="6F48C802"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06</w:t>
            </w:r>
          </w:p>
        </w:tc>
        <w:tc>
          <w:tcPr>
            <w:tcW w:w="1087" w:type="dxa"/>
            <w:shd w:val="clear" w:color="auto" w:fill="auto"/>
            <w:noWrap/>
            <w:tcMar>
              <w:left w:w="57" w:type="dxa"/>
              <w:right w:w="57" w:type="dxa"/>
            </w:tcMar>
            <w:vAlign w:val="bottom"/>
          </w:tcPr>
          <w:p w14:paraId="73CE24C8" w14:textId="3B9E85B2" w:rsidR="005C6A33" w:rsidRPr="00F51942" w:rsidRDefault="002D2753" w:rsidP="007F26DF">
            <w:pPr>
              <w:spacing w:after="0" w:line="240" w:lineRule="auto"/>
              <w:jc w:val="center"/>
              <w:rPr>
                <w:rFonts w:cs="Arial"/>
                <w:sz w:val="16"/>
                <w:szCs w:val="16"/>
              </w:rPr>
            </w:pPr>
            <w:r w:rsidRPr="00F51942">
              <w:rPr>
                <w:rFonts w:cs="Arial"/>
                <w:b/>
                <w:bCs/>
                <w:i/>
                <w:iCs/>
                <w:sz w:val="16"/>
                <w:szCs w:val="16"/>
              </w:rPr>
              <w:t>0.</w:t>
            </w:r>
            <w:r w:rsidR="005C6A33" w:rsidRPr="00F51942">
              <w:rPr>
                <w:rFonts w:cs="Arial"/>
                <w:b/>
                <w:i/>
                <w:sz w:val="16"/>
                <w:szCs w:val="16"/>
              </w:rPr>
              <w:t>8%</w:t>
            </w:r>
          </w:p>
        </w:tc>
        <w:tc>
          <w:tcPr>
            <w:tcW w:w="1087" w:type="dxa"/>
            <w:shd w:val="clear" w:color="auto" w:fill="auto"/>
            <w:noWrap/>
            <w:tcMar>
              <w:left w:w="57" w:type="dxa"/>
              <w:right w:w="57" w:type="dxa"/>
            </w:tcMar>
            <w:vAlign w:val="bottom"/>
          </w:tcPr>
          <w:p w14:paraId="466605F7" w14:textId="66C57B87" w:rsidR="005C6A33" w:rsidRPr="00F51942" w:rsidRDefault="002D2753" w:rsidP="007F26DF">
            <w:pPr>
              <w:spacing w:after="0" w:line="240" w:lineRule="auto"/>
              <w:jc w:val="center"/>
              <w:rPr>
                <w:rFonts w:cs="Arial"/>
                <w:sz w:val="16"/>
                <w:szCs w:val="16"/>
              </w:rPr>
            </w:pPr>
            <w:r w:rsidRPr="00F51942">
              <w:rPr>
                <w:rFonts w:cs="Arial"/>
                <w:b/>
                <w:bCs/>
                <w:i/>
                <w:iCs/>
                <w:sz w:val="16"/>
                <w:szCs w:val="16"/>
              </w:rPr>
              <w:t>$2.30</w:t>
            </w:r>
          </w:p>
        </w:tc>
        <w:tc>
          <w:tcPr>
            <w:tcW w:w="1087" w:type="dxa"/>
            <w:shd w:val="clear" w:color="auto" w:fill="auto"/>
            <w:noWrap/>
            <w:tcMar>
              <w:left w:w="57" w:type="dxa"/>
              <w:right w:w="57" w:type="dxa"/>
            </w:tcMar>
            <w:vAlign w:val="bottom"/>
          </w:tcPr>
          <w:p w14:paraId="52FFB191" w14:textId="245D405E" w:rsidR="005C6A33" w:rsidRPr="00F51942" w:rsidRDefault="002D2753" w:rsidP="007F26DF">
            <w:pPr>
              <w:spacing w:after="0" w:line="240" w:lineRule="auto"/>
              <w:jc w:val="center"/>
              <w:rPr>
                <w:rFonts w:cs="Arial"/>
                <w:sz w:val="16"/>
                <w:szCs w:val="16"/>
              </w:rPr>
            </w:pPr>
            <w:r w:rsidRPr="00F51942">
              <w:rPr>
                <w:rFonts w:cs="Arial"/>
                <w:b/>
                <w:bCs/>
                <w:i/>
                <w:iCs/>
                <w:sz w:val="16"/>
                <w:szCs w:val="16"/>
              </w:rPr>
              <w:t>8</w:t>
            </w:r>
            <w:r w:rsidR="005C6A33" w:rsidRPr="00F51942">
              <w:rPr>
                <w:rFonts w:cs="Arial"/>
                <w:b/>
                <w:i/>
                <w:sz w:val="16"/>
                <w:szCs w:val="16"/>
              </w:rPr>
              <w:t>.6%</w:t>
            </w:r>
          </w:p>
        </w:tc>
      </w:tr>
      <w:tr w:rsidR="005C6A33" w:rsidRPr="00F51942" w14:paraId="1B53E47A" w14:textId="77777777" w:rsidTr="00916302">
        <w:trPr>
          <w:trHeight w:val="264"/>
        </w:trPr>
        <w:tc>
          <w:tcPr>
            <w:tcW w:w="1129" w:type="dxa"/>
            <w:shd w:val="clear" w:color="auto" w:fill="auto"/>
            <w:noWrap/>
            <w:tcMar>
              <w:left w:w="57" w:type="dxa"/>
              <w:right w:w="57" w:type="dxa"/>
            </w:tcMar>
            <w:vAlign w:val="bottom"/>
          </w:tcPr>
          <w:p w14:paraId="1864F323" w14:textId="13A8AB3D" w:rsidR="005C6A33" w:rsidRPr="00F51942" w:rsidRDefault="002D2753" w:rsidP="007F26DF">
            <w:pPr>
              <w:spacing w:after="0" w:line="240" w:lineRule="auto"/>
              <w:rPr>
                <w:rFonts w:cs="Arial"/>
                <w:sz w:val="16"/>
                <w:szCs w:val="16"/>
              </w:rPr>
            </w:pPr>
            <w:r w:rsidRPr="00F51942">
              <w:rPr>
                <w:rFonts w:cs="Arial"/>
                <w:sz w:val="16"/>
                <w:szCs w:val="16"/>
              </w:rPr>
              <w:t>NO0082</w:t>
            </w:r>
          </w:p>
        </w:tc>
        <w:tc>
          <w:tcPr>
            <w:tcW w:w="1086" w:type="dxa"/>
            <w:shd w:val="clear" w:color="auto" w:fill="auto"/>
            <w:noWrap/>
            <w:tcMar>
              <w:left w:w="57" w:type="dxa"/>
              <w:right w:w="57" w:type="dxa"/>
            </w:tcMar>
            <w:vAlign w:val="bottom"/>
          </w:tcPr>
          <w:p w14:paraId="73D03C8F" w14:textId="3CCAE472" w:rsidR="005C6A33" w:rsidRPr="00F51942" w:rsidRDefault="002D2753" w:rsidP="007F26DF">
            <w:pPr>
              <w:spacing w:after="0" w:line="240" w:lineRule="auto"/>
              <w:jc w:val="center"/>
              <w:rPr>
                <w:rFonts w:cs="Arial"/>
                <w:sz w:val="16"/>
                <w:szCs w:val="16"/>
              </w:rPr>
            </w:pPr>
            <w:r w:rsidRPr="00F51942">
              <w:rPr>
                <w:rFonts w:cs="Arial"/>
                <w:sz w:val="16"/>
                <w:szCs w:val="16"/>
              </w:rPr>
              <w:t>$7.48</w:t>
            </w:r>
          </w:p>
        </w:tc>
        <w:tc>
          <w:tcPr>
            <w:tcW w:w="1087" w:type="dxa"/>
            <w:shd w:val="clear" w:color="auto" w:fill="auto"/>
            <w:noWrap/>
            <w:tcMar>
              <w:left w:w="57" w:type="dxa"/>
              <w:right w:w="57" w:type="dxa"/>
            </w:tcMar>
            <w:vAlign w:val="bottom"/>
          </w:tcPr>
          <w:p w14:paraId="16B038A8" w14:textId="06429B1C" w:rsidR="005C6A33" w:rsidRPr="00F51942" w:rsidRDefault="002D2753" w:rsidP="007F26DF">
            <w:pPr>
              <w:spacing w:after="0" w:line="240" w:lineRule="auto"/>
              <w:jc w:val="center"/>
              <w:rPr>
                <w:rFonts w:cs="Arial"/>
                <w:sz w:val="16"/>
                <w:szCs w:val="16"/>
              </w:rPr>
            </w:pPr>
            <w:r w:rsidRPr="00F51942">
              <w:rPr>
                <w:rFonts w:cs="Arial"/>
                <w:sz w:val="16"/>
                <w:szCs w:val="16"/>
              </w:rPr>
              <w:t>$1.14</w:t>
            </w:r>
          </w:p>
        </w:tc>
        <w:tc>
          <w:tcPr>
            <w:tcW w:w="1087" w:type="dxa"/>
            <w:shd w:val="clear" w:color="auto" w:fill="auto"/>
            <w:noWrap/>
            <w:tcMar>
              <w:left w:w="57" w:type="dxa"/>
              <w:right w:w="57" w:type="dxa"/>
            </w:tcMar>
            <w:vAlign w:val="bottom"/>
          </w:tcPr>
          <w:p w14:paraId="017A3E81" w14:textId="2FA2633A" w:rsidR="005C6A33" w:rsidRPr="00F51942" w:rsidRDefault="002D2753" w:rsidP="007F26DF">
            <w:pPr>
              <w:spacing w:after="0" w:line="240" w:lineRule="auto"/>
              <w:jc w:val="center"/>
              <w:rPr>
                <w:rFonts w:cs="Arial"/>
                <w:sz w:val="16"/>
                <w:szCs w:val="16"/>
              </w:rPr>
            </w:pPr>
            <w:r w:rsidRPr="00F51942">
              <w:rPr>
                <w:rFonts w:cs="Arial"/>
                <w:sz w:val="16"/>
                <w:szCs w:val="16"/>
              </w:rPr>
              <w:t>$8.62</w:t>
            </w:r>
          </w:p>
        </w:tc>
        <w:tc>
          <w:tcPr>
            <w:tcW w:w="1087" w:type="dxa"/>
            <w:shd w:val="clear" w:color="auto" w:fill="auto"/>
            <w:noWrap/>
            <w:tcMar>
              <w:left w:w="57" w:type="dxa"/>
              <w:right w:w="57" w:type="dxa"/>
            </w:tcMar>
            <w:vAlign w:val="bottom"/>
          </w:tcPr>
          <w:p w14:paraId="49BC9A8D" w14:textId="47B4603E" w:rsidR="005C6A33" w:rsidRPr="00F51942" w:rsidRDefault="002D2753" w:rsidP="007F26DF">
            <w:pPr>
              <w:spacing w:after="0" w:line="240" w:lineRule="auto"/>
              <w:jc w:val="center"/>
              <w:rPr>
                <w:rFonts w:cs="Arial"/>
                <w:sz w:val="16"/>
                <w:szCs w:val="16"/>
              </w:rPr>
            </w:pPr>
            <w:r w:rsidRPr="00F51942">
              <w:rPr>
                <w:rFonts w:cs="Arial"/>
                <w:sz w:val="16"/>
                <w:szCs w:val="16"/>
              </w:rPr>
              <w:t>$5.07</w:t>
            </w:r>
          </w:p>
        </w:tc>
        <w:tc>
          <w:tcPr>
            <w:tcW w:w="1086" w:type="dxa"/>
            <w:shd w:val="clear" w:color="auto" w:fill="auto"/>
            <w:noWrap/>
            <w:tcMar>
              <w:left w:w="57" w:type="dxa"/>
              <w:right w:w="57" w:type="dxa"/>
            </w:tcMar>
            <w:vAlign w:val="bottom"/>
          </w:tcPr>
          <w:p w14:paraId="6381FC32" w14:textId="54D7801E"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24</w:t>
            </w:r>
          </w:p>
        </w:tc>
        <w:tc>
          <w:tcPr>
            <w:tcW w:w="1087" w:type="dxa"/>
            <w:shd w:val="clear" w:color="auto" w:fill="auto"/>
            <w:noWrap/>
            <w:tcMar>
              <w:left w:w="57" w:type="dxa"/>
              <w:right w:w="57" w:type="dxa"/>
            </w:tcMar>
            <w:vAlign w:val="bottom"/>
          </w:tcPr>
          <w:p w14:paraId="0CB501D4" w14:textId="3BC08ABF" w:rsidR="005C6A33" w:rsidRPr="00F51942" w:rsidRDefault="002D2753" w:rsidP="007F26DF">
            <w:pPr>
              <w:spacing w:after="0" w:line="240" w:lineRule="auto"/>
              <w:jc w:val="center"/>
              <w:rPr>
                <w:rFonts w:cs="Arial"/>
                <w:sz w:val="16"/>
                <w:szCs w:val="16"/>
              </w:rPr>
            </w:pPr>
            <w:r w:rsidRPr="00F51942">
              <w:rPr>
                <w:rFonts w:cs="Arial"/>
                <w:sz w:val="16"/>
                <w:szCs w:val="16"/>
              </w:rPr>
              <w:t>69</w:t>
            </w:r>
            <w:r w:rsidR="005C6A33" w:rsidRPr="00F51942">
              <w:rPr>
                <w:rFonts w:cs="Arial"/>
                <w:sz w:val="16"/>
                <w:szCs w:val="16"/>
              </w:rPr>
              <w:t>%</w:t>
            </w:r>
          </w:p>
        </w:tc>
        <w:tc>
          <w:tcPr>
            <w:tcW w:w="1087" w:type="dxa"/>
            <w:shd w:val="clear" w:color="auto" w:fill="auto"/>
            <w:noWrap/>
            <w:tcMar>
              <w:left w:w="57" w:type="dxa"/>
              <w:right w:w="57" w:type="dxa"/>
            </w:tcMar>
            <w:vAlign w:val="bottom"/>
          </w:tcPr>
          <w:p w14:paraId="1713D891" w14:textId="2398BADF" w:rsidR="005C6A33" w:rsidRPr="00F51942" w:rsidRDefault="002D2753" w:rsidP="007F26DF">
            <w:pPr>
              <w:spacing w:after="0" w:line="240" w:lineRule="auto"/>
              <w:jc w:val="center"/>
              <w:rPr>
                <w:rFonts w:cs="Arial"/>
                <w:sz w:val="16"/>
                <w:szCs w:val="16"/>
              </w:rPr>
            </w:pPr>
            <w:r w:rsidRPr="00F51942">
              <w:rPr>
                <w:rFonts w:cs="Arial"/>
                <w:sz w:val="16"/>
                <w:szCs w:val="16"/>
              </w:rPr>
              <w:t>$1.32</w:t>
            </w:r>
          </w:p>
        </w:tc>
        <w:tc>
          <w:tcPr>
            <w:tcW w:w="1087" w:type="dxa"/>
            <w:shd w:val="clear" w:color="auto" w:fill="auto"/>
            <w:noWrap/>
            <w:tcMar>
              <w:left w:w="57" w:type="dxa"/>
              <w:right w:w="57" w:type="dxa"/>
            </w:tcMar>
            <w:vAlign w:val="bottom"/>
          </w:tcPr>
          <w:p w14:paraId="6F67EF24" w14:textId="4E6AF341" w:rsidR="005C6A33" w:rsidRPr="00F51942" w:rsidRDefault="002D2753" w:rsidP="007F26DF">
            <w:pPr>
              <w:spacing w:after="0" w:line="240" w:lineRule="auto"/>
              <w:jc w:val="center"/>
              <w:rPr>
                <w:rFonts w:cs="Arial"/>
                <w:sz w:val="16"/>
                <w:szCs w:val="16"/>
              </w:rPr>
            </w:pPr>
            <w:r w:rsidRPr="00F51942">
              <w:rPr>
                <w:rFonts w:cs="Arial"/>
                <w:sz w:val="16"/>
                <w:szCs w:val="16"/>
              </w:rPr>
              <w:t>4.7</w:t>
            </w:r>
            <w:r w:rsidR="005C6A33" w:rsidRPr="00F51942">
              <w:rPr>
                <w:rFonts w:cs="Arial"/>
                <w:sz w:val="16"/>
                <w:szCs w:val="16"/>
              </w:rPr>
              <w:t>%</w:t>
            </w:r>
          </w:p>
        </w:tc>
        <w:tc>
          <w:tcPr>
            <w:tcW w:w="1086" w:type="dxa"/>
            <w:shd w:val="clear" w:color="auto" w:fill="auto"/>
            <w:noWrap/>
            <w:tcMar>
              <w:left w:w="57" w:type="dxa"/>
              <w:right w:w="57" w:type="dxa"/>
            </w:tcMar>
            <w:vAlign w:val="bottom"/>
          </w:tcPr>
          <w:p w14:paraId="014E2853" w14:textId="201A2574"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51</w:t>
            </w:r>
          </w:p>
        </w:tc>
        <w:tc>
          <w:tcPr>
            <w:tcW w:w="1087" w:type="dxa"/>
            <w:shd w:val="clear" w:color="auto" w:fill="auto"/>
            <w:noWrap/>
            <w:tcMar>
              <w:left w:w="57" w:type="dxa"/>
              <w:right w:w="57" w:type="dxa"/>
            </w:tcMar>
            <w:vAlign w:val="bottom"/>
          </w:tcPr>
          <w:p w14:paraId="2E6DAF87" w14:textId="0CCE019F" w:rsidR="005C6A33" w:rsidRPr="00F51942" w:rsidRDefault="005C6A33" w:rsidP="007F26DF">
            <w:pPr>
              <w:spacing w:after="0" w:line="240" w:lineRule="auto"/>
              <w:jc w:val="center"/>
              <w:rPr>
                <w:rFonts w:cs="Arial"/>
                <w:sz w:val="16"/>
                <w:szCs w:val="16"/>
              </w:rPr>
            </w:pPr>
            <w:r w:rsidRPr="00F51942">
              <w:rPr>
                <w:rFonts w:cs="Arial"/>
                <w:sz w:val="16"/>
                <w:szCs w:val="16"/>
              </w:rPr>
              <w:t>5</w:t>
            </w:r>
            <w:r w:rsidR="002D2753" w:rsidRPr="00F51942">
              <w:rPr>
                <w:rFonts w:cs="Arial"/>
                <w:sz w:val="16"/>
                <w:szCs w:val="16"/>
              </w:rPr>
              <w:t>.9</w:t>
            </w:r>
            <w:r w:rsidRPr="00F51942">
              <w:rPr>
                <w:rFonts w:cs="Arial"/>
                <w:sz w:val="16"/>
                <w:szCs w:val="16"/>
              </w:rPr>
              <w:t>%</w:t>
            </w:r>
          </w:p>
        </w:tc>
        <w:tc>
          <w:tcPr>
            <w:tcW w:w="1087" w:type="dxa"/>
            <w:shd w:val="clear" w:color="auto" w:fill="auto"/>
            <w:noWrap/>
            <w:tcMar>
              <w:left w:w="57" w:type="dxa"/>
              <w:right w:w="57" w:type="dxa"/>
            </w:tcMar>
            <w:vAlign w:val="bottom"/>
          </w:tcPr>
          <w:p w14:paraId="40F38A70" w14:textId="464590D1"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81</w:t>
            </w:r>
          </w:p>
        </w:tc>
        <w:tc>
          <w:tcPr>
            <w:tcW w:w="1087" w:type="dxa"/>
            <w:shd w:val="clear" w:color="auto" w:fill="auto"/>
            <w:noWrap/>
            <w:tcMar>
              <w:left w:w="57" w:type="dxa"/>
              <w:right w:w="57" w:type="dxa"/>
            </w:tcMar>
            <w:vAlign w:val="bottom"/>
          </w:tcPr>
          <w:p w14:paraId="5A12B919" w14:textId="7F4F6DD7" w:rsidR="005C6A33" w:rsidRPr="00F51942" w:rsidRDefault="005C6A33" w:rsidP="007F26DF">
            <w:pPr>
              <w:spacing w:after="0" w:line="240" w:lineRule="auto"/>
              <w:jc w:val="center"/>
              <w:rPr>
                <w:rFonts w:cs="Arial"/>
                <w:sz w:val="16"/>
                <w:szCs w:val="16"/>
              </w:rPr>
            </w:pPr>
            <w:r w:rsidRPr="00F51942">
              <w:rPr>
                <w:rFonts w:cs="Arial"/>
                <w:sz w:val="16"/>
                <w:szCs w:val="16"/>
              </w:rPr>
              <w:t>6</w:t>
            </w:r>
            <w:r w:rsidR="002D2753" w:rsidRPr="00F51942">
              <w:rPr>
                <w:rFonts w:cs="Arial"/>
                <w:sz w:val="16"/>
                <w:szCs w:val="16"/>
              </w:rPr>
              <w:t>.4</w:t>
            </w:r>
            <w:r w:rsidRPr="00F51942">
              <w:rPr>
                <w:rFonts w:cs="Arial"/>
                <w:sz w:val="16"/>
                <w:szCs w:val="16"/>
              </w:rPr>
              <w:t>%</w:t>
            </w:r>
          </w:p>
        </w:tc>
      </w:tr>
      <w:tr w:rsidR="005C6A33" w:rsidRPr="00F51942" w14:paraId="381CF18E" w14:textId="77777777" w:rsidTr="00916302">
        <w:trPr>
          <w:trHeight w:val="264"/>
        </w:trPr>
        <w:tc>
          <w:tcPr>
            <w:tcW w:w="1129" w:type="dxa"/>
            <w:shd w:val="clear" w:color="auto" w:fill="auto"/>
            <w:noWrap/>
            <w:tcMar>
              <w:left w:w="57" w:type="dxa"/>
              <w:right w:w="57" w:type="dxa"/>
            </w:tcMar>
            <w:vAlign w:val="bottom"/>
          </w:tcPr>
          <w:p w14:paraId="7C70E17A" w14:textId="1A55B059" w:rsidR="005C6A33" w:rsidRPr="00F51942" w:rsidRDefault="002D2753" w:rsidP="007F26DF">
            <w:pPr>
              <w:spacing w:after="0" w:line="240" w:lineRule="auto"/>
              <w:rPr>
                <w:rFonts w:cs="Arial"/>
                <w:sz w:val="16"/>
                <w:szCs w:val="16"/>
              </w:rPr>
            </w:pPr>
            <w:r w:rsidRPr="00F51942">
              <w:rPr>
                <w:rFonts w:cs="Arial"/>
                <w:sz w:val="16"/>
                <w:szCs w:val="16"/>
              </w:rPr>
              <w:lastRenderedPageBreak/>
              <w:t>NO0083</w:t>
            </w:r>
          </w:p>
        </w:tc>
        <w:tc>
          <w:tcPr>
            <w:tcW w:w="1086" w:type="dxa"/>
            <w:shd w:val="clear" w:color="auto" w:fill="auto"/>
            <w:noWrap/>
            <w:tcMar>
              <w:left w:w="57" w:type="dxa"/>
              <w:right w:w="57" w:type="dxa"/>
            </w:tcMar>
            <w:vAlign w:val="bottom"/>
          </w:tcPr>
          <w:p w14:paraId="1186F843" w14:textId="142249DD" w:rsidR="005C6A33" w:rsidRPr="00F51942" w:rsidRDefault="002D2753" w:rsidP="007F26DF">
            <w:pPr>
              <w:spacing w:after="0" w:line="240" w:lineRule="auto"/>
              <w:jc w:val="center"/>
              <w:rPr>
                <w:rFonts w:cs="Arial"/>
                <w:sz w:val="16"/>
                <w:szCs w:val="16"/>
              </w:rPr>
            </w:pPr>
            <w:r w:rsidRPr="00F51942">
              <w:rPr>
                <w:rFonts w:cs="Arial"/>
                <w:sz w:val="16"/>
                <w:szCs w:val="16"/>
              </w:rPr>
              <w:t>$7.33</w:t>
            </w:r>
          </w:p>
        </w:tc>
        <w:tc>
          <w:tcPr>
            <w:tcW w:w="1087" w:type="dxa"/>
            <w:shd w:val="clear" w:color="auto" w:fill="auto"/>
            <w:noWrap/>
            <w:tcMar>
              <w:left w:w="57" w:type="dxa"/>
              <w:right w:w="57" w:type="dxa"/>
            </w:tcMar>
            <w:vAlign w:val="bottom"/>
          </w:tcPr>
          <w:p w14:paraId="01EEEE65" w14:textId="5C2139F8" w:rsidR="005C6A33" w:rsidRPr="00F51942" w:rsidRDefault="002D2753" w:rsidP="007F26DF">
            <w:pPr>
              <w:spacing w:after="0" w:line="240" w:lineRule="auto"/>
              <w:jc w:val="center"/>
              <w:rPr>
                <w:rFonts w:cs="Arial"/>
                <w:sz w:val="16"/>
                <w:szCs w:val="16"/>
              </w:rPr>
            </w:pPr>
            <w:r w:rsidRPr="00F51942">
              <w:rPr>
                <w:rFonts w:cs="Arial"/>
                <w:sz w:val="16"/>
                <w:szCs w:val="16"/>
              </w:rPr>
              <w:t>$1.38</w:t>
            </w:r>
          </w:p>
        </w:tc>
        <w:tc>
          <w:tcPr>
            <w:tcW w:w="1087" w:type="dxa"/>
            <w:shd w:val="clear" w:color="auto" w:fill="auto"/>
            <w:noWrap/>
            <w:tcMar>
              <w:left w:w="57" w:type="dxa"/>
              <w:right w:w="57" w:type="dxa"/>
            </w:tcMar>
            <w:vAlign w:val="bottom"/>
          </w:tcPr>
          <w:p w14:paraId="463C5A2E" w14:textId="4FCA110A" w:rsidR="005C6A33" w:rsidRPr="00F51942" w:rsidRDefault="002D2753" w:rsidP="007F26DF">
            <w:pPr>
              <w:spacing w:after="0" w:line="240" w:lineRule="auto"/>
              <w:jc w:val="center"/>
              <w:rPr>
                <w:rFonts w:cs="Arial"/>
                <w:sz w:val="16"/>
                <w:szCs w:val="16"/>
              </w:rPr>
            </w:pPr>
            <w:r w:rsidRPr="00F51942">
              <w:rPr>
                <w:rFonts w:cs="Arial"/>
                <w:sz w:val="16"/>
                <w:szCs w:val="16"/>
              </w:rPr>
              <w:t>$8.71</w:t>
            </w:r>
          </w:p>
        </w:tc>
        <w:tc>
          <w:tcPr>
            <w:tcW w:w="1087" w:type="dxa"/>
            <w:shd w:val="clear" w:color="auto" w:fill="auto"/>
            <w:noWrap/>
            <w:tcMar>
              <w:left w:w="57" w:type="dxa"/>
              <w:right w:w="57" w:type="dxa"/>
            </w:tcMar>
            <w:vAlign w:val="bottom"/>
          </w:tcPr>
          <w:p w14:paraId="145C671D" w14:textId="1289469A" w:rsidR="005C6A33" w:rsidRPr="00F51942" w:rsidRDefault="002D2753" w:rsidP="007F26DF">
            <w:pPr>
              <w:spacing w:after="0" w:line="240" w:lineRule="auto"/>
              <w:jc w:val="center"/>
              <w:rPr>
                <w:rFonts w:cs="Arial"/>
                <w:sz w:val="16"/>
                <w:szCs w:val="16"/>
              </w:rPr>
            </w:pPr>
            <w:r w:rsidRPr="00F51942">
              <w:rPr>
                <w:rFonts w:cs="Arial"/>
                <w:sz w:val="16"/>
                <w:szCs w:val="16"/>
              </w:rPr>
              <w:t>$3.86</w:t>
            </w:r>
          </w:p>
        </w:tc>
        <w:tc>
          <w:tcPr>
            <w:tcW w:w="1086" w:type="dxa"/>
            <w:shd w:val="clear" w:color="auto" w:fill="auto"/>
            <w:noWrap/>
            <w:tcMar>
              <w:left w:w="57" w:type="dxa"/>
              <w:right w:w="57" w:type="dxa"/>
            </w:tcMar>
            <w:vAlign w:val="bottom"/>
          </w:tcPr>
          <w:p w14:paraId="37EC8A31" w14:textId="69248A7F" w:rsidR="005C6A33" w:rsidRPr="00F51942" w:rsidRDefault="002D2753" w:rsidP="007F26DF">
            <w:pPr>
              <w:spacing w:after="0" w:line="240" w:lineRule="auto"/>
              <w:jc w:val="center"/>
              <w:rPr>
                <w:rFonts w:cs="Arial"/>
                <w:sz w:val="16"/>
                <w:szCs w:val="16"/>
              </w:rPr>
            </w:pPr>
            <w:r w:rsidRPr="00F51942">
              <w:rPr>
                <w:rFonts w:cs="Arial"/>
                <w:sz w:val="16"/>
                <w:szCs w:val="16"/>
              </w:rPr>
              <w:t>$2.87</w:t>
            </w:r>
          </w:p>
        </w:tc>
        <w:tc>
          <w:tcPr>
            <w:tcW w:w="1087" w:type="dxa"/>
            <w:shd w:val="clear" w:color="auto" w:fill="auto"/>
            <w:noWrap/>
            <w:tcMar>
              <w:left w:w="57" w:type="dxa"/>
              <w:right w:w="57" w:type="dxa"/>
            </w:tcMar>
            <w:vAlign w:val="bottom"/>
          </w:tcPr>
          <w:p w14:paraId="087E5EA8" w14:textId="31E15B69" w:rsidR="005C6A33" w:rsidRPr="00F51942" w:rsidRDefault="002D2753" w:rsidP="007F26DF">
            <w:pPr>
              <w:spacing w:after="0" w:line="240" w:lineRule="auto"/>
              <w:jc w:val="center"/>
              <w:rPr>
                <w:rFonts w:cs="Arial"/>
                <w:sz w:val="16"/>
                <w:szCs w:val="16"/>
              </w:rPr>
            </w:pPr>
            <w:r w:rsidRPr="00F51942">
              <w:rPr>
                <w:rFonts w:cs="Arial"/>
                <w:sz w:val="16"/>
                <w:szCs w:val="16"/>
              </w:rPr>
              <w:t>57</w:t>
            </w:r>
            <w:r w:rsidR="005C6A33" w:rsidRPr="00F51942">
              <w:rPr>
                <w:rFonts w:cs="Arial"/>
                <w:sz w:val="16"/>
                <w:szCs w:val="16"/>
              </w:rPr>
              <w:t>%</w:t>
            </w:r>
          </w:p>
        </w:tc>
        <w:tc>
          <w:tcPr>
            <w:tcW w:w="1087" w:type="dxa"/>
            <w:shd w:val="clear" w:color="auto" w:fill="auto"/>
            <w:noWrap/>
            <w:tcMar>
              <w:left w:w="57" w:type="dxa"/>
              <w:right w:w="57" w:type="dxa"/>
            </w:tcMar>
            <w:vAlign w:val="bottom"/>
          </w:tcPr>
          <w:p w14:paraId="7302193C" w14:textId="21EC080F" w:rsidR="005C6A33" w:rsidRPr="00F51942" w:rsidRDefault="002D2753" w:rsidP="007F26DF">
            <w:pPr>
              <w:spacing w:after="0" w:line="240" w:lineRule="auto"/>
              <w:jc w:val="center"/>
              <w:rPr>
                <w:rFonts w:cs="Arial"/>
                <w:sz w:val="16"/>
                <w:szCs w:val="16"/>
              </w:rPr>
            </w:pPr>
            <w:r w:rsidRPr="00F51942">
              <w:rPr>
                <w:rFonts w:cs="Arial"/>
                <w:sz w:val="16"/>
                <w:szCs w:val="16"/>
              </w:rPr>
              <w:t>$1.98</w:t>
            </w:r>
          </w:p>
        </w:tc>
        <w:tc>
          <w:tcPr>
            <w:tcW w:w="1087" w:type="dxa"/>
            <w:shd w:val="clear" w:color="auto" w:fill="auto"/>
            <w:noWrap/>
            <w:tcMar>
              <w:left w:w="57" w:type="dxa"/>
              <w:right w:w="57" w:type="dxa"/>
            </w:tcMar>
            <w:vAlign w:val="bottom"/>
          </w:tcPr>
          <w:p w14:paraId="328F1A91" w14:textId="03E4265A" w:rsidR="005C6A33" w:rsidRPr="00F51942" w:rsidRDefault="002D2753" w:rsidP="007F26DF">
            <w:pPr>
              <w:spacing w:after="0" w:line="240" w:lineRule="auto"/>
              <w:jc w:val="center"/>
              <w:rPr>
                <w:rFonts w:cs="Arial"/>
                <w:sz w:val="16"/>
                <w:szCs w:val="16"/>
              </w:rPr>
            </w:pPr>
            <w:r w:rsidRPr="00F51942">
              <w:rPr>
                <w:rFonts w:cs="Arial"/>
                <w:sz w:val="16"/>
                <w:szCs w:val="16"/>
              </w:rPr>
              <w:t>5.1</w:t>
            </w:r>
            <w:r w:rsidR="005C6A33" w:rsidRPr="00F51942">
              <w:rPr>
                <w:rFonts w:cs="Arial"/>
                <w:sz w:val="16"/>
                <w:szCs w:val="16"/>
              </w:rPr>
              <w:t>%</w:t>
            </w:r>
          </w:p>
        </w:tc>
        <w:tc>
          <w:tcPr>
            <w:tcW w:w="1086" w:type="dxa"/>
            <w:shd w:val="clear" w:color="auto" w:fill="auto"/>
            <w:noWrap/>
            <w:tcMar>
              <w:left w:w="57" w:type="dxa"/>
              <w:right w:w="57" w:type="dxa"/>
            </w:tcMar>
            <w:vAlign w:val="bottom"/>
          </w:tcPr>
          <w:p w14:paraId="36FB0B9C" w14:textId="2DCCFC55" w:rsidR="005C6A33" w:rsidRPr="00F51942" w:rsidRDefault="002D2753" w:rsidP="007F26DF">
            <w:pPr>
              <w:spacing w:after="0" w:line="240" w:lineRule="auto"/>
              <w:jc w:val="center"/>
              <w:rPr>
                <w:rFonts w:cs="Arial"/>
                <w:sz w:val="16"/>
                <w:szCs w:val="16"/>
              </w:rPr>
            </w:pPr>
            <w:r w:rsidRPr="00F51942">
              <w:rPr>
                <w:rFonts w:cs="Arial"/>
                <w:sz w:val="16"/>
                <w:szCs w:val="16"/>
              </w:rPr>
              <w:t>$1.43</w:t>
            </w:r>
          </w:p>
        </w:tc>
        <w:tc>
          <w:tcPr>
            <w:tcW w:w="1087" w:type="dxa"/>
            <w:shd w:val="clear" w:color="auto" w:fill="auto"/>
            <w:noWrap/>
            <w:tcMar>
              <w:left w:w="57" w:type="dxa"/>
              <w:right w:w="57" w:type="dxa"/>
            </w:tcMar>
            <w:vAlign w:val="bottom"/>
          </w:tcPr>
          <w:p w14:paraId="57F93ED4" w14:textId="0CECDE98" w:rsidR="005C6A33" w:rsidRPr="00F51942" w:rsidRDefault="002D2753" w:rsidP="007F26DF">
            <w:pPr>
              <w:spacing w:after="0" w:line="240" w:lineRule="auto"/>
              <w:jc w:val="center"/>
              <w:rPr>
                <w:rFonts w:cs="Arial"/>
                <w:sz w:val="16"/>
                <w:szCs w:val="16"/>
              </w:rPr>
            </w:pPr>
            <w:r w:rsidRPr="00F51942">
              <w:rPr>
                <w:rFonts w:cs="Arial"/>
                <w:sz w:val="16"/>
                <w:szCs w:val="16"/>
              </w:rPr>
              <w:t>16.4%</w:t>
            </w:r>
          </w:p>
        </w:tc>
        <w:tc>
          <w:tcPr>
            <w:tcW w:w="1087" w:type="dxa"/>
            <w:shd w:val="clear" w:color="auto" w:fill="auto"/>
            <w:noWrap/>
            <w:tcMar>
              <w:left w:w="57" w:type="dxa"/>
              <w:right w:w="57" w:type="dxa"/>
            </w:tcMar>
            <w:vAlign w:val="bottom"/>
          </w:tcPr>
          <w:p w14:paraId="0FEC3F15" w14:textId="60E4F6E8"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56</w:t>
            </w:r>
          </w:p>
        </w:tc>
        <w:tc>
          <w:tcPr>
            <w:tcW w:w="1087" w:type="dxa"/>
            <w:shd w:val="clear" w:color="auto" w:fill="auto"/>
            <w:noWrap/>
            <w:tcMar>
              <w:left w:w="57" w:type="dxa"/>
              <w:right w:w="57" w:type="dxa"/>
            </w:tcMar>
            <w:vAlign w:val="bottom"/>
          </w:tcPr>
          <w:p w14:paraId="753CC9F7" w14:textId="367F688D" w:rsidR="005C6A33" w:rsidRPr="00F51942" w:rsidRDefault="002D2753" w:rsidP="007F26DF">
            <w:pPr>
              <w:spacing w:after="0" w:line="240" w:lineRule="auto"/>
              <w:jc w:val="center"/>
              <w:rPr>
                <w:rFonts w:cs="Arial"/>
                <w:sz w:val="16"/>
                <w:szCs w:val="16"/>
              </w:rPr>
            </w:pPr>
            <w:r w:rsidRPr="00F51942">
              <w:rPr>
                <w:rFonts w:cs="Arial"/>
                <w:sz w:val="16"/>
                <w:szCs w:val="16"/>
              </w:rPr>
              <w:t>4.5%</w:t>
            </w:r>
          </w:p>
        </w:tc>
      </w:tr>
      <w:tr w:rsidR="005C6A33" w:rsidRPr="00F51942" w14:paraId="5BB82171" w14:textId="77777777" w:rsidTr="00916302">
        <w:trPr>
          <w:trHeight w:val="264"/>
        </w:trPr>
        <w:tc>
          <w:tcPr>
            <w:tcW w:w="1129" w:type="dxa"/>
            <w:shd w:val="clear" w:color="auto" w:fill="auto"/>
            <w:noWrap/>
            <w:tcMar>
              <w:left w:w="57" w:type="dxa"/>
              <w:right w:w="57" w:type="dxa"/>
            </w:tcMar>
            <w:vAlign w:val="bottom"/>
          </w:tcPr>
          <w:p w14:paraId="496BB2EC" w14:textId="73E74991" w:rsidR="005C6A33" w:rsidRPr="00F51942" w:rsidRDefault="002D2753" w:rsidP="007F26DF">
            <w:pPr>
              <w:spacing w:after="0" w:line="240" w:lineRule="auto"/>
              <w:rPr>
                <w:rFonts w:cs="Arial"/>
                <w:sz w:val="16"/>
                <w:szCs w:val="16"/>
              </w:rPr>
            </w:pPr>
            <w:r w:rsidRPr="00F51942">
              <w:rPr>
                <w:rFonts w:cs="Arial"/>
                <w:sz w:val="16"/>
                <w:szCs w:val="16"/>
              </w:rPr>
              <w:t>NO0085</w:t>
            </w:r>
          </w:p>
        </w:tc>
        <w:tc>
          <w:tcPr>
            <w:tcW w:w="1086" w:type="dxa"/>
            <w:shd w:val="clear" w:color="auto" w:fill="auto"/>
            <w:noWrap/>
            <w:tcMar>
              <w:left w:w="57" w:type="dxa"/>
              <w:right w:w="57" w:type="dxa"/>
            </w:tcMar>
            <w:vAlign w:val="bottom"/>
          </w:tcPr>
          <w:p w14:paraId="43BBD583" w14:textId="565B72B1" w:rsidR="005C6A33" w:rsidRPr="00F51942" w:rsidRDefault="002D2753" w:rsidP="007F26DF">
            <w:pPr>
              <w:spacing w:after="0" w:line="240" w:lineRule="auto"/>
              <w:jc w:val="center"/>
              <w:rPr>
                <w:rFonts w:cs="Arial"/>
                <w:sz w:val="16"/>
                <w:szCs w:val="16"/>
              </w:rPr>
            </w:pPr>
            <w:r w:rsidRPr="00F51942">
              <w:rPr>
                <w:rFonts w:cs="Arial"/>
                <w:sz w:val="16"/>
                <w:szCs w:val="16"/>
              </w:rPr>
              <w:t>$7.34</w:t>
            </w:r>
          </w:p>
        </w:tc>
        <w:tc>
          <w:tcPr>
            <w:tcW w:w="1087" w:type="dxa"/>
            <w:shd w:val="clear" w:color="auto" w:fill="auto"/>
            <w:noWrap/>
            <w:tcMar>
              <w:left w:w="57" w:type="dxa"/>
              <w:right w:w="57" w:type="dxa"/>
            </w:tcMar>
            <w:vAlign w:val="bottom"/>
          </w:tcPr>
          <w:p w14:paraId="17FACAE6" w14:textId="3176A327"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61</w:t>
            </w:r>
          </w:p>
        </w:tc>
        <w:tc>
          <w:tcPr>
            <w:tcW w:w="1087" w:type="dxa"/>
            <w:shd w:val="clear" w:color="auto" w:fill="auto"/>
            <w:noWrap/>
            <w:tcMar>
              <w:left w:w="57" w:type="dxa"/>
              <w:right w:w="57" w:type="dxa"/>
            </w:tcMar>
            <w:vAlign w:val="bottom"/>
          </w:tcPr>
          <w:p w14:paraId="0B4697E6" w14:textId="4108A02A"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95</w:t>
            </w:r>
          </w:p>
        </w:tc>
        <w:tc>
          <w:tcPr>
            <w:tcW w:w="1087" w:type="dxa"/>
            <w:shd w:val="clear" w:color="auto" w:fill="auto"/>
            <w:noWrap/>
            <w:tcMar>
              <w:left w:w="57" w:type="dxa"/>
              <w:right w:w="57" w:type="dxa"/>
            </w:tcMar>
            <w:vAlign w:val="bottom"/>
          </w:tcPr>
          <w:p w14:paraId="2E3E0AD4" w14:textId="18262DB6" w:rsidR="005C6A33" w:rsidRPr="00F51942" w:rsidRDefault="005C6A33" w:rsidP="007F26DF">
            <w:pPr>
              <w:spacing w:after="0" w:line="240" w:lineRule="auto"/>
              <w:jc w:val="center"/>
              <w:rPr>
                <w:rFonts w:cs="Arial"/>
                <w:sz w:val="16"/>
                <w:szCs w:val="16"/>
              </w:rPr>
            </w:pPr>
            <w:r w:rsidRPr="00F51942">
              <w:rPr>
                <w:rFonts w:cs="Arial"/>
                <w:sz w:val="16"/>
                <w:szCs w:val="16"/>
              </w:rPr>
              <w:t>$4.</w:t>
            </w:r>
            <w:r w:rsidR="002D2753" w:rsidRPr="00F51942">
              <w:rPr>
                <w:rFonts w:cs="Arial"/>
                <w:sz w:val="16"/>
                <w:szCs w:val="16"/>
              </w:rPr>
              <w:t>48</w:t>
            </w:r>
          </w:p>
        </w:tc>
        <w:tc>
          <w:tcPr>
            <w:tcW w:w="1086" w:type="dxa"/>
            <w:shd w:val="clear" w:color="auto" w:fill="auto"/>
            <w:noWrap/>
            <w:tcMar>
              <w:left w:w="57" w:type="dxa"/>
              <w:right w:w="57" w:type="dxa"/>
            </w:tcMar>
            <w:vAlign w:val="bottom"/>
          </w:tcPr>
          <w:p w14:paraId="1D322A4E" w14:textId="21C2C386" w:rsidR="005C6A33" w:rsidRPr="00F51942" w:rsidRDefault="002D2753" w:rsidP="007F26DF">
            <w:pPr>
              <w:spacing w:after="0" w:line="240" w:lineRule="auto"/>
              <w:jc w:val="center"/>
              <w:rPr>
                <w:rFonts w:cs="Arial"/>
                <w:sz w:val="16"/>
                <w:szCs w:val="16"/>
              </w:rPr>
            </w:pPr>
            <w:r w:rsidRPr="00F51942">
              <w:rPr>
                <w:rFonts w:cs="Arial"/>
                <w:sz w:val="16"/>
                <w:szCs w:val="16"/>
              </w:rPr>
              <w:t>$2.90</w:t>
            </w:r>
          </w:p>
        </w:tc>
        <w:tc>
          <w:tcPr>
            <w:tcW w:w="1087" w:type="dxa"/>
            <w:shd w:val="clear" w:color="auto" w:fill="auto"/>
            <w:noWrap/>
            <w:tcMar>
              <w:left w:w="57" w:type="dxa"/>
              <w:right w:w="57" w:type="dxa"/>
            </w:tcMar>
            <w:vAlign w:val="bottom"/>
          </w:tcPr>
          <w:p w14:paraId="288DAA29" w14:textId="1D84C815" w:rsidR="005C6A33" w:rsidRPr="00F51942" w:rsidRDefault="002D2753" w:rsidP="007F26DF">
            <w:pPr>
              <w:spacing w:after="0" w:line="240" w:lineRule="auto"/>
              <w:jc w:val="center"/>
              <w:rPr>
                <w:rFonts w:cs="Arial"/>
                <w:sz w:val="16"/>
                <w:szCs w:val="16"/>
              </w:rPr>
            </w:pPr>
            <w:r w:rsidRPr="00F51942">
              <w:rPr>
                <w:rFonts w:cs="Arial"/>
                <w:sz w:val="16"/>
                <w:szCs w:val="16"/>
              </w:rPr>
              <w:t>61</w:t>
            </w:r>
            <w:r w:rsidR="005C6A33" w:rsidRPr="00F51942">
              <w:rPr>
                <w:rFonts w:cs="Arial"/>
                <w:sz w:val="16"/>
                <w:szCs w:val="16"/>
              </w:rPr>
              <w:t>%</w:t>
            </w:r>
          </w:p>
        </w:tc>
        <w:tc>
          <w:tcPr>
            <w:tcW w:w="1087" w:type="dxa"/>
            <w:shd w:val="clear" w:color="auto" w:fill="auto"/>
            <w:noWrap/>
            <w:tcMar>
              <w:left w:w="57" w:type="dxa"/>
              <w:right w:w="57" w:type="dxa"/>
            </w:tcMar>
            <w:vAlign w:val="bottom"/>
          </w:tcPr>
          <w:p w14:paraId="5DC5A6BB" w14:textId="3B4188D2" w:rsidR="005C6A33" w:rsidRPr="00F51942" w:rsidRDefault="002D2753" w:rsidP="007F26DF">
            <w:pPr>
              <w:spacing w:after="0" w:line="240" w:lineRule="auto"/>
              <w:jc w:val="center"/>
              <w:rPr>
                <w:rFonts w:cs="Arial"/>
                <w:sz w:val="16"/>
                <w:szCs w:val="16"/>
              </w:rPr>
            </w:pPr>
            <w:r w:rsidRPr="00F51942">
              <w:rPr>
                <w:rFonts w:cs="Arial"/>
                <w:sz w:val="16"/>
                <w:szCs w:val="16"/>
              </w:rPr>
              <w:t>$0.56</w:t>
            </w:r>
          </w:p>
        </w:tc>
        <w:tc>
          <w:tcPr>
            <w:tcW w:w="1087" w:type="dxa"/>
            <w:shd w:val="clear" w:color="auto" w:fill="auto"/>
            <w:noWrap/>
            <w:tcMar>
              <w:left w:w="57" w:type="dxa"/>
              <w:right w:w="57" w:type="dxa"/>
            </w:tcMar>
            <w:vAlign w:val="bottom"/>
          </w:tcPr>
          <w:p w14:paraId="029A4AD9" w14:textId="6CB226FD" w:rsidR="005C6A33" w:rsidRPr="00F51942" w:rsidRDefault="002D2753" w:rsidP="007F26DF">
            <w:pPr>
              <w:spacing w:after="0" w:line="240" w:lineRule="auto"/>
              <w:jc w:val="center"/>
              <w:rPr>
                <w:rFonts w:cs="Arial"/>
                <w:sz w:val="16"/>
                <w:szCs w:val="16"/>
              </w:rPr>
            </w:pPr>
            <w:r w:rsidRPr="00F51942">
              <w:rPr>
                <w:rFonts w:cs="Arial"/>
                <w:sz w:val="16"/>
                <w:szCs w:val="16"/>
              </w:rPr>
              <w:t>1.7</w:t>
            </w:r>
            <w:r w:rsidR="005C6A33" w:rsidRPr="00F51942">
              <w:rPr>
                <w:rFonts w:cs="Arial"/>
                <w:sz w:val="16"/>
                <w:szCs w:val="16"/>
              </w:rPr>
              <w:t>%</w:t>
            </w:r>
          </w:p>
        </w:tc>
        <w:tc>
          <w:tcPr>
            <w:tcW w:w="1086" w:type="dxa"/>
            <w:shd w:val="clear" w:color="auto" w:fill="auto"/>
            <w:noWrap/>
            <w:tcMar>
              <w:left w:w="57" w:type="dxa"/>
              <w:right w:w="57" w:type="dxa"/>
            </w:tcMar>
            <w:vAlign w:val="bottom"/>
          </w:tcPr>
          <w:p w14:paraId="7436246C" w14:textId="3FADAB26"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21</w:t>
            </w:r>
          </w:p>
        </w:tc>
        <w:tc>
          <w:tcPr>
            <w:tcW w:w="1087" w:type="dxa"/>
            <w:shd w:val="clear" w:color="auto" w:fill="auto"/>
            <w:noWrap/>
            <w:tcMar>
              <w:left w:w="57" w:type="dxa"/>
              <w:right w:w="57" w:type="dxa"/>
            </w:tcMar>
            <w:vAlign w:val="bottom"/>
          </w:tcPr>
          <w:p w14:paraId="5C2028EA" w14:textId="7DC7E5FB" w:rsidR="005C6A33" w:rsidRPr="00F51942" w:rsidRDefault="002D2753" w:rsidP="007F26DF">
            <w:pPr>
              <w:spacing w:after="0" w:line="240" w:lineRule="auto"/>
              <w:jc w:val="center"/>
              <w:rPr>
                <w:rFonts w:cs="Arial"/>
                <w:sz w:val="16"/>
                <w:szCs w:val="16"/>
              </w:rPr>
            </w:pPr>
            <w:r w:rsidRPr="00F51942">
              <w:rPr>
                <w:rFonts w:cs="Arial"/>
                <w:sz w:val="16"/>
                <w:szCs w:val="16"/>
              </w:rPr>
              <w:t>2.6</w:t>
            </w:r>
            <w:r w:rsidR="005C6A33" w:rsidRPr="00F51942">
              <w:rPr>
                <w:rFonts w:cs="Arial"/>
                <w:sz w:val="16"/>
                <w:szCs w:val="16"/>
              </w:rPr>
              <w:t>%</w:t>
            </w:r>
          </w:p>
        </w:tc>
        <w:tc>
          <w:tcPr>
            <w:tcW w:w="1087" w:type="dxa"/>
            <w:shd w:val="clear" w:color="auto" w:fill="auto"/>
            <w:noWrap/>
            <w:tcMar>
              <w:left w:w="57" w:type="dxa"/>
              <w:right w:w="57" w:type="dxa"/>
            </w:tcMar>
            <w:vAlign w:val="bottom"/>
          </w:tcPr>
          <w:p w14:paraId="58CE7624" w14:textId="2ECDF4CA" w:rsidR="005C6A33" w:rsidRPr="00F51942" w:rsidRDefault="002D2753" w:rsidP="007F26DF">
            <w:pPr>
              <w:spacing w:after="0" w:line="240" w:lineRule="auto"/>
              <w:jc w:val="center"/>
              <w:rPr>
                <w:rFonts w:cs="Arial"/>
                <w:sz w:val="16"/>
                <w:szCs w:val="16"/>
              </w:rPr>
            </w:pPr>
            <w:r w:rsidRPr="00F51942">
              <w:rPr>
                <w:rFonts w:cs="Arial"/>
                <w:sz w:val="16"/>
                <w:szCs w:val="16"/>
              </w:rPr>
              <w:t>$0.36</w:t>
            </w:r>
          </w:p>
        </w:tc>
        <w:tc>
          <w:tcPr>
            <w:tcW w:w="1087" w:type="dxa"/>
            <w:shd w:val="clear" w:color="auto" w:fill="auto"/>
            <w:noWrap/>
            <w:tcMar>
              <w:left w:w="57" w:type="dxa"/>
              <w:right w:w="57" w:type="dxa"/>
            </w:tcMar>
            <w:vAlign w:val="bottom"/>
          </w:tcPr>
          <w:p w14:paraId="03973AD1" w14:textId="34B4671C" w:rsidR="005C6A33" w:rsidRPr="00F51942" w:rsidRDefault="002D2753" w:rsidP="007F26DF">
            <w:pPr>
              <w:spacing w:after="0" w:line="240" w:lineRule="auto"/>
              <w:jc w:val="center"/>
              <w:rPr>
                <w:rFonts w:cs="Arial"/>
                <w:sz w:val="16"/>
                <w:szCs w:val="16"/>
              </w:rPr>
            </w:pPr>
            <w:r w:rsidRPr="00F51942">
              <w:rPr>
                <w:rFonts w:cs="Arial"/>
                <w:sz w:val="16"/>
                <w:szCs w:val="16"/>
              </w:rPr>
              <w:t>1.2</w:t>
            </w:r>
            <w:r w:rsidR="005C6A33" w:rsidRPr="00F51942">
              <w:rPr>
                <w:rFonts w:cs="Arial"/>
                <w:sz w:val="16"/>
                <w:szCs w:val="16"/>
              </w:rPr>
              <w:t>%</w:t>
            </w:r>
          </w:p>
        </w:tc>
      </w:tr>
      <w:tr w:rsidR="005C6A33" w:rsidRPr="00F51942" w14:paraId="6580B6E7" w14:textId="77777777" w:rsidTr="00916302">
        <w:trPr>
          <w:trHeight w:val="264"/>
        </w:trPr>
        <w:tc>
          <w:tcPr>
            <w:tcW w:w="1129" w:type="dxa"/>
            <w:shd w:val="clear" w:color="auto" w:fill="auto"/>
            <w:noWrap/>
            <w:tcMar>
              <w:left w:w="57" w:type="dxa"/>
              <w:right w:w="57" w:type="dxa"/>
            </w:tcMar>
            <w:vAlign w:val="bottom"/>
          </w:tcPr>
          <w:p w14:paraId="41E7CAC3" w14:textId="6277429B" w:rsidR="005C6A33" w:rsidRPr="00F51942" w:rsidRDefault="002D2753" w:rsidP="007F26DF">
            <w:pPr>
              <w:spacing w:after="0" w:line="240" w:lineRule="auto"/>
              <w:rPr>
                <w:rFonts w:cs="Arial"/>
                <w:sz w:val="16"/>
                <w:szCs w:val="16"/>
              </w:rPr>
            </w:pPr>
            <w:r w:rsidRPr="00F51942">
              <w:rPr>
                <w:rFonts w:cs="Arial"/>
                <w:sz w:val="16"/>
                <w:szCs w:val="16"/>
              </w:rPr>
              <w:t>NO0086</w:t>
            </w:r>
          </w:p>
        </w:tc>
        <w:tc>
          <w:tcPr>
            <w:tcW w:w="1086" w:type="dxa"/>
            <w:shd w:val="clear" w:color="auto" w:fill="auto"/>
            <w:noWrap/>
            <w:tcMar>
              <w:left w:w="57" w:type="dxa"/>
              <w:right w:w="57" w:type="dxa"/>
            </w:tcMar>
            <w:vAlign w:val="bottom"/>
          </w:tcPr>
          <w:p w14:paraId="745A6517" w14:textId="6D880232" w:rsidR="005C6A33" w:rsidRPr="00F51942" w:rsidRDefault="002D2753" w:rsidP="007F26DF">
            <w:pPr>
              <w:spacing w:after="0" w:line="240" w:lineRule="auto"/>
              <w:jc w:val="center"/>
              <w:rPr>
                <w:rFonts w:cs="Arial"/>
                <w:sz w:val="16"/>
                <w:szCs w:val="16"/>
              </w:rPr>
            </w:pPr>
            <w:r w:rsidRPr="00F51942">
              <w:rPr>
                <w:rFonts w:cs="Arial"/>
                <w:sz w:val="16"/>
                <w:szCs w:val="16"/>
              </w:rPr>
              <w:t>$8.10</w:t>
            </w:r>
          </w:p>
        </w:tc>
        <w:tc>
          <w:tcPr>
            <w:tcW w:w="1087" w:type="dxa"/>
            <w:shd w:val="clear" w:color="auto" w:fill="auto"/>
            <w:noWrap/>
            <w:tcMar>
              <w:left w:w="57" w:type="dxa"/>
              <w:right w:w="57" w:type="dxa"/>
            </w:tcMar>
            <w:vAlign w:val="bottom"/>
          </w:tcPr>
          <w:p w14:paraId="4AE523C8" w14:textId="618496EA" w:rsidR="005C6A33" w:rsidRPr="00F51942" w:rsidRDefault="002D2753" w:rsidP="007F26DF">
            <w:pPr>
              <w:spacing w:after="0" w:line="240" w:lineRule="auto"/>
              <w:jc w:val="center"/>
              <w:rPr>
                <w:rFonts w:cs="Arial"/>
                <w:sz w:val="16"/>
                <w:szCs w:val="16"/>
              </w:rPr>
            </w:pPr>
            <w:r w:rsidRPr="00F51942">
              <w:rPr>
                <w:rFonts w:cs="Arial"/>
                <w:sz w:val="16"/>
                <w:szCs w:val="16"/>
              </w:rPr>
              <w:t>$0.75</w:t>
            </w:r>
          </w:p>
        </w:tc>
        <w:tc>
          <w:tcPr>
            <w:tcW w:w="1087" w:type="dxa"/>
            <w:shd w:val="clear" w:color="auto" w:fill="auto"/>
            <w:noWrap/>
            <w:tcMar>
              <w:left w:w="57" w:type="dxa"/>
              <w:right w:w="57" w:type="dxa"/>
            </w:tcMar>
            <w:vAlign w:val="bottom"/>
          </w:tcPr>
          <w:p w14:paraId="539A9662" w14:textId="77D56B3B" w:rsidR="005C6A33" w:rsidRPr="00F51942" w:rsidRDefault="002D2753" w:rsidP="007F26DF">
            <w:pPr>
              <w:spacing w:after="0" w:line="240" w:lineRule="auto"/>
              <w:jc w:val="center"/>
              <w:rPr>
                <w:rFonts w:cs="Arial"/>
                <w:sz w:val="16"/>
                <w:szCs w:val="16"/>
              </w:rPr>
            </w:pPr>
            <w:r w:rsidRPr="00F51942">
              <w:rPr>
                <w:rFonts w:cs="Arial"/>
                <w:sz w:val="16"/>
                <w:szCs w:val="16"/>
              </w:rPr>
              <w:t>$8.85</w:t>
            </w:r>
          </w:p>
        </w:tc>
        <w:tc>
          <w:tcPr>
            <w:tcW w:w="1087" w:type="dxa"/>
            <w:shd w:val="clear" w:color="auto" w:fill="auto"/>
            <w:noWrap/>
            <w:tcMar>
              <w:left w:w="57" w:type="dxa"/>
              <w:right w:w="57" w:type="dxa"/>
            </w:tcMar>
            <w:vAlign w:val="bottom"/>
          </w:tcPr>
          <w:p w14:paraId="6C880890" w14:textId="2B747E34" w:rsidR="005C6A33" w:rsidRPr="00F51942" w:rsidRDefault="002D2753" w:rsidP="007F26DF">
            <w:pPr>
              <w:spacing w:after="0" w:line="240" w:lineRule="auto"/>
              <w:jc w:val="center"/>
              <w:rPr>
                <w:rFonts w:cs="Arial"/>
                <w:sz w:val="16"/>
                <w:szCs w:val="16"/>
              </w:rPr>
            </w:pPr>
            <w:r w:rsidRPr="00F51942">
              <w:rPr>
                <w:rFonts w:cs="Arial"/>
                <w:sz w:val="16"/>
                <w:szCs w:val="16"/>
              </w:rPr>
              <w:t>$4.59</w:t>
            </w:r>
          </w:p>
        </w:tc>
        <w:tc>
          <w:tcPr>
            <w:tcW w:w="1086" w:type="dxa"/>
            <w:shd w:val="clear" w:color="auto" w:fill="auto"/>
            <w:noWrap/>
            <w:tcMar>
              <w:left w:w="57" w:type="dxa"/>
              <w:right w:w="57" w:type="dxa"/>
            </w:tcMar>
            <w:vAlign w:val="bottom"/>
          </w:tcPr>
          <w:p w14:paraId="39BD69C9" w14:textId="1F9226BE" w:rsidR="005C6A33" w:rsidRPr="00F51942" w:rsidRDefault="002D2753" w:rsidP="007F26DF">
            <w:pPr>
              <w:spacing w:after="0" w:line="240" w:lineRule="auto"/>
              <w:jc w:val="center"/>
              <w:rPr>
                <w:rFonts w:cs="Arial"/>
                <w:sz w:val="16"/>
                <w:szCs w:val="16"/>
              </w:rPr>
            </w:pPr>
            <w:r w:rsidRPr="00F51942">
              <w:rPr>
                <w:rFonts w:cs="Arial"/>
                <w:sz w:val="16"/>
                <w:szCs w:val="16"/>
              </w:rPr>
              <w:t>$2.08</w:t>
            </w:r>
          </w:p>
        </w:tc>
        <w:tc>
          <w:tcPr>
            <w:tcW w:w="1087" w:type="dxa"/>
            <w:shd w:val="clear" w:color="auto" w:fill="auto"/>
            <w:noWrap/>
            <w:tcMar>
              <w:left w:w="57" w:type="dxa"/>
              <w:right w:w="57" w:type="dxa"/>
            </w:tcMar>
            <w:vAlign w:val="bottom"/>
          </w:tcPr>
          <w:p w14:paraId="32900608" w14:textId="222B127D" w:rsidR="005C6A33" w:rsidRPr="00F51942" w:rsidRDefault="002D2753" w:rsidP="007F26DF">
            <w:pPr>
              <w:spacing w:after="0" w:line="240" w:lineRule="auto"/>
              <w:jc w:val="center"/>
              <w:rPr>
                <w:rFonts w:cs="Arial"/>
                <w:sz w:val="16"/>
                <w:szCs w:val="16"/>
              </w:rPr>
            </w:pPr>
            <w:r w:rsidRPr="00F51942">
              <w:rPr>
                <w:rFonts w:cs="Arial"/>
                <w:sz w:val="16"/>
                <w:szCs w:val="16"/>
              </w:rPr>
              <w:t>69</w:t>
            </w:r>
            <w:r w:rsidR="005C6A33" w:rsidRPr="00F51942">
              <w:rPr>
                <w:rFonts w:cs="Arial"/>
                <w:sz w:val="16"/>
                <w:szCs w:val="16"/>
              </w:rPr>
              <w:t>%</w:t>
            </w:r>
          </w:p>
        </w:tc>
        <w:tc>
          <w:tcPr>
            <w:tcW w:w="1087" w:type="dxa"/>
            <w:shd w:val="clear" w:color="auto" w:fill="auto"/>
            <w:noWrap/>
            <w:tcMar>
              <w:left w:w="57" w:type="dxa"/>
              <w:right w:w="57" w:type="dxa"/>
            </w:tcMar>
            <w:vAlign w:val="bottom"/>
          </w:tcPr>
          <w:p w14:paraId="5A443BB8" w14:textId="31E2E1C7" w:rsidR="005C6A33" w:rsidRPr="00F51942" w:rsidRDefault="002D2753" w:rsidP="007F26DF">
            <w:pPr>
              <w:spacing w:after="0" w:line="240" w:lineRule="auto"/>
              <w:jc w:val="center"/>
              <w:rPr>
                <w:rFonts w:cs="Arial"/>
                <w:sz w:val="16"/>
                <w:szCs w:val="16"/>
              </w:rPr>
            </w:pPr>
            <w:r w:rsidRPr="00F51942">
              <w:rPr>
                <w:rFonts w:cs="Arial"/>
                <w:sz w:val="16"/>
                <w:szCs w:val="16"/>
              </w:rPr>
              <w:t>$2.18</w:t>
            </w:r>
          </w:p>
        </w:tc>
        <w:tc>
          <w:tcPr>
            <w:tcW w:w="1087" w:type="dxa"/>
            <w:shd w:val="clear" w:color="auto" w:fill="auto"/>
            <w:noWrap/>
            <w:tcMar>
              <w:left w:w="57" w:type="dxa"/>
              <w:right w:w="57" w:type="dxa"/>
            </w:tcMar>
            <w:vAlign w:val="bottom"/>
          </w:tcPr>
          <w:p w14:paraId="06B3E162" w14:textId="5A2BE595" w:rsidR="005C6A33" w:rsidRPr="00F51942" w:rsidRDefault="002D2753" w:rsidP="007F26DF">
            <w:pPr>
              <w:spacing w:after="0" w:line="240" w:lineRule="auto"/>
              <w:jc w:val="center"/>
              <w:rPr>
                <w:rFonts w:cs="Arial"/>
                <w:sz w:val="16"/>
                <w:szCs w:val="16"/>
              </w:rPr>
            </w:pPr>
            <w:r w:rsidRPr="00F51942">
              <w:rPr>
                <w:rFonts w:cs="Arial"/>
                <w:sz w:val="16"/>
                <w:szCs w:val="16"/>
              </w:rPr>
              <w:t>6.8%</w:t>
            </w:r>
          </w:p>
        </w:tc>
        <w:tc>
          <w:tcPr>
            <w:tcW w:w="1086" w:type="dxa"/>
            <w:shd w:val="clear" w:color="auto" w:fill="auto"/>
            <w:noWrap/>
            <w:tcMar>
              <w:left w:w="57" w:type="dxa"/>
              <w:right w:w="57" w:type="dxa"/>
            </w:tcMar>
            <w:vAlign w:val="bottom"/>
          </w:tcPr>
          <w:p w14:paraId="3DDA106B" w14:textId="4006B811"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27</w:t>
            </w:r>
          </w:p>
        </w:tc>
        <w:tc>
          <w:tcPr>
            <w:tcW w:w="1087" w:type="dxa"/>
            <w:shd w:val="clear" w:color="auto" w:fill="auto"/>
            <w:noWrap/>
            <w:tcMar>
              <w:left w:w="57" w:type="dxa"/>
              <w:right w:w="57" w:type="dxa"/>
            </w:tcMar>
            <w:vAlign w:val="bottom"/>
          </w:tcPr>
          <w:p w14:paraId="71B4ABF7" w14:textId="3B8355A7" w:rsidR="005C6A33" w:rsidRPr="00F51942" w:rsidRDefault="002D2753" w:rsidP="007F26DF">
            <w:pPr>
              <w:spacing w:after="0" w:line="240" w:lineRule="auto"/>
              <w:jc w:val="center"/>
              <w:rPr>
                <w:rFonts w:cs="Arial"/>
                <w:sz w:val="16"/>
                <w:szCs w:val="16"/>
              </w:rPr>
            </w:pPr>
            <w:r w:rsidRPr="00F51942">
              <w:rPr>
                <w:rFonts w:cs="Arial"/>
                <w:sz w:val="16"/>
                <w:szCs w:val="16"/>
              </w:rPr>
              <w:t>3.1</w:t>
            </w:r>
            <w:r w:rsidR="005C6A33" w:rsidRPr="00F51942">
              <w:rPr>
                <w:rFonts w:cs="Arial"/>
                <w:sz w:val="16"/>
                <w:szCs w:val="16"/>
              </w:rPr>
              <w:t>%</w:t>
            </w:r>
          </w:p>
        </w:tc>
        <w:tc>
          <w:tcPr>
            <w:tcW w:w="1087" w:type="dxa"/>
            <w:shd w:val="clear" w:color="auto" w:fill="auto"/>
            <w:noWrap/>
            <w:tcMar>
              <w:left w:w="57" w:type="dxa"/>
              <w:right w:w="57" w:type="dxa"/>
            </w:tcMar>
            <w:vAlign w:val="bottom"/>
          </w:tcPr>
          <w:p w14:paraId="3B360D6E" w14:textId="308E9A95"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91</w:t>
            </w:r>
          </w:p>
        </w:tc>
        <w:tc>
          <w:tcPr>
            <w:tcW w:w="1087" w:type="dxa"/>
            <w:shd w:val="clear" w:color="auto" w:fill="auto"/>
            <w:noWrap/>
            <w:tcMar>
              <w:left w:w="57" w:type="dxa"/>
              <w:right w:w="57" w:type="dxa"/>
            </w:tcMar>
            <w:vAlign w:val="bottom"/>
          </w:tcPr>
          <w:p w14:paraId="23AE019D" w14:textId="7C6D28FB" w:rsidR="005C6A33" w:rsidRPr="00F51942" w:rsidRDefault="002D2753" w:rsidP="007F26DF">
            <w:pPr>
              <w:spacing w:after="0" w:line="240" w:lineRule="auto"/>
              <w:jc w:val="center"/>
              <w:rPr>
                <w:rFonts w:cs="Arial"/>
                <w:sz w:val="16"/>
                <w:szCs w:val="16"/>
              </w:rPr>
            </w:pPr>
            <w:r w:rsidRPr="00F51942">
              <w:rPr>
                <w:rFonts w:cs="Arial"/>
                <w:sz w:val="16"/>
                <w:szCs w:val="16"/>
              </w:rPr>
              <w:t>7.5%</w:t>
            </w:r>
          </w:p>
        </w:tc>
      </w:tr>
      <w:tr w:rsidR="005C6A33" w:rsidRPr="00F51942" w14:paraId="52DDCF37" w14:textId="77777777" w:rsidTr="00916302">
        <w:trPr>
          <w:trHeight w:val="264"/>
        </w:trPr>
        <w:tc>
          <w:tcPr>
            <w:tcW w:w="1129" w:type="dxa"/>
            <w:shd w:val="clear" w:color="auto" w:fill="auto"/>
            <w:noWrap/>
            <w:tcMar>
              <w:left w:w="57" w:type="dxa"/>
              <w:right w:w="57" w:type="dxa"/>
            </w:tcMar>
            <w:vAlign w:val="bottom"/>
          </w:tcPr>
          <w:p w14:paraId="15F5B814" w14:textId="1D03DB94" w:rsidR="005C6A33" w:rsidRPr="00F51942" w:rsidRDefault="002D2753" w:rsidP="007F26DF">
            <w:pPr>
              <w:spacing w:after="0" w:line="240" w:lineRule="auto"/>
              <w:rPr>
                <w:rFonts w:cs="Arial"/>
                <w:sz w:val="16"/>
                <w:szCs w:val="16"/>
              </w:rPr>
            </w:pPr>
            <w:r w:rsidRPr="00F51942">
              <w:rPr>
                <w:rFonts w:cs="Arial"/>
                <w:b/>
                <w:bCs/>
                <w:i/>
                <w:iCs/>
                <w:sz w:val="16"/>
                <w:szCs w:val="16"/>
              </w:rPr>
              <w:t>NO0087</w:t>
            </w:r>
          </w:p>
        </w:tc>
        <w:tc>
          <w:tcPr>
            <w:tcW w:w="1086" w:type="dxa"/>
            <w:shd w:val="clear" w:color="auto" w:fill="auto"/>
            <w:noWrap/>
            <w:tcMar>
              <w:left w:w="57" w:type="dxa"/>
              <w:right w:w="57" w:type="dxa"/>
            </w:tcMar>
            <w:vAlign w:val="bottom"/>
          </w:tcPr>
          <w:p w14:paraId="0EA389EC" w14:textId="2B4AF2C7" w:rsidR="005C6A33" w:rsidRPr="00F51942" w:rsidRDefault="002D2753" w:rsidP="007F26DF">
            <w:pPr>
              <w:spacing w:after="0" w:line="240" w:lineRule="auto"/>
              <w:jc w:val="center"/>
              <w:rPr>
                <w:rFonts w:cs="Arial"/>
                <w:sz w:val="16"/>
                <w:szCs w:val="16"/>
              </w:rPr>
            </w:pPr>
            <w:r w:rsidRPr="00F51942">
              <w:rPr>
                <w:rFonts w:cs="Arial"/>
                <w:b/>
                <w:bCs/>
                <w:i/>
                <w:iCs/>
                <w:sz w:val="16"/>
                <w:szCs w:val="16"/>
              </w:rPr>
              <w:t>$7.47</w:t>
            </w:r>
          </w:p>
        </w:tc>
        <w:tc>
          <w:tcPr>
            <w:tcW w:w="1087" w:type="dxa"/>
            <w:shd w:val="clear" w:color="auto" w:fill="auto"/>
            <w:noWrap/>
            <w:tcMar>
              <w:left w:w="57" w:type="dxa"/>
              <w:right w:w="57" w:type="dxa"/>
            </w:tcMar>
            <w:vAlign w:val="bottom"/>
          </w:tcPr>
          <w:p w14:paraId="32EECE1E" w14:textId="2A7DA2FF"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2D2753" w:rsidRPr="00F51942">
              <w:rPr>
                <w:rFonts w:cs="Arial"/>
                <w:b/>
                <w:bCs/>
                <w:i/>
                <w:iCs/>
                <w:sz w:val="16"/>
                <w:szCs w:val="16"/>
              </w:rPr>
              <w:t>82</w:t>
            </w:r>
          </w:p>
        </w:tc>
        <w:tc>
          <w:tcPr>
            <w:tcW w:w="1087" w:type="dxa"/>
            <w:shd w:val="clear" w:color="auto" w:fill="auto"/>
            <w:noWrap/>
            <w:tcMar>
              <w:left w:w="57" w:type="dxa"/>
              <w:right w:w="57" w:type="dxa"/>
            </w:tcMar>
            <w:vAlign w:val="bottom"/>
          </w:tcPr>
          <w:p w14:paraId="0E663542" w14:textId="0C279D8C" w:rsidR="005C6A33" w:rsidRPr="00F51942" w:rsidRDefault="002D2753" w:rsidP="007F26DF">
            <w:pPr>
              <w:spacing w:after="0" w:line="240" w:lineRule="auto"/>
              <w:jc w:val="center"/>
              <w:rPr>
                <w:rFonts w:cs="Arial"/>
                <w:sz w:val="16"/>
                <w:szCs w:val="16"/>
              </w:rPr>
            </w:pPr>
            <w:r w:rsidRPr="00F51942">
              <w:rPr>
                <w:rFonts w:cs="Arial"/>
                <w:b/>
                <w:bCs/>
                <w:i/>
                <w:iCs/>
                <w:sz w:val="16"/>
                <w:szCs w:val="16"/>
              </w:rPr>
              <w:t>$8.30</w:t>
            </w:r>
          </w:p>
        </w:tc>
        <w:tc>
          <w:tcPr>
            <w:tcW w:w="1087" w:type="dxa"/>
            <w:shd w:val="clear" w:color="auto" w:fill="auto"/>
            <w:noWrap/>
            <w:tcMar>
              <w:left w:w="57" w:type="dxa"/>
              <w:right w:w="57" w:type="dxa"/>
            </w:tcMar>
            <w:vAlign w:val="bottom"/>
          </w:tcPr>
          <w:p w14:paraId="0215EF16" w14:textId="64C55D8C" w:rsidR="005C6A33" w:rsidRPr="00F51942" w:rsidRDefault="005C6A33" w:rsidP="007F26DF">
            <w:pPr>
              <w:spacing w:after="0" w:line="240" w:lineRule="auto"/>
              <w:jc w:val="center"/>
              <w:rPr>
                <w:rFonts w:cs="Arial"/>
                <w:sz w:val="16"/>
                <w:szCs w:val="16"/>
              </w:rPr>
            </w:pPr>
            <w:r w:rsidRPr="00F51942">
              <w:rPr>
                <w:rFonts w:cs="Arial"/>
                <w:b/>
                <w:i/>
                <w:sz w:val="16"/>
                <w:szCs w:val="16"/>
              </w:rPr>
              <w:t>$2.</w:t>
            </w:r>
            <w:r w:rsidR="002D2753" w:rsidRPr="00F51942">
              <w:rPr>
                <w:rFonts w:cs="Arial"/>
                <w:b/>
                <w:bCs/>
                <w:i/>
                <w:iCs/>
                <w:sz w:val="16"/>
                <w:szCs w:val="16"/>
              </w:rPr>
              <w:t>79</w:t>
            </w:r>
          </w:p>
        </w:tc>
        <w:tc>
          <w:tcPr>
            <w:tcW w:w="1086" w:type="dxa"/>
            <w:shd w:val="clear" w:color="auto" w:fill="auto"/>
            <w:noWrap/>
            <w:tcMar>
              <w:left w:w="57" w:type="dxa"/>
              <w:right w:w="57" w:type="dxa"/>
            </w:tcMar>
            <w:vAlign w:val="bottom"/>
          </w:tcPr>
          <w:p w14:paraId="1E81C4C2" w14:textId="37C17D13" w:rsidR="005C6A33" w:rsidRPr="00F51942" w:rsidRDefault="005C6A33" w:rsidP="007F26DF">
            <w:pPr>
              <w:spacing w:after="0" w:line="240" w:lineRule="auto"/>
              <w:jc w:val="center"/>
              <w:rPr>
                <w:rFonts w:cs="Arial"/>
                <w:sz w:val="16"/>
                <w:szCs w:val="16"/>
              </w:rPr>
            </w:pPr>
            <w:r w:rsidRPr="00F51942">
              <w:rPr>
                <w:rFonts w:cs="Arial"/>
                <w:b/>
                <w:i/>
                <w:sz w:val="16"/>
                <w:szCs w:val="16"/>
              </w:rPr>
              <w:t>$2.</w:t>
            </w:r>
            <w:r w:rsidR="002D2753" w:rsidRPr="00F51942">
              <w:rPr>
                <w:rFonts w:cs="Arial"/>
                <w:b/>
                <w:bCs/>
                <w:i/>
                <w:iCs/>
                <w:sz w:val="16"/>
                <w:szCs w:val="16"/>
              </w:rPr>
              <w:t>89</w:t>
            </w:r>
          </w:p>
        </w:tc>
        <w:tc>
          <w:tcPr>
            <w:tcW w:w="1087" w:type="dxa"/>
            <w:shd w:val="clear" w:color="auto" w:fill="auto"/>
            <w:noWrap/>
            <w:tcMar>
              <w:left w:w="57" w:type="dxa"/>
              <w:right w:w="57" w:type="dxa"/>
            </w:tcMar>
            <w:vAlign w:val="bottom"/>
          </w:tcPr>
          <w:p w14:paraId="73660EEF" w14:textId="252D0B57" w:rsidR="005C6A33" w:rsidRPr="00F51942" w:rsidRDefault="002D2753" w:rsidP="007F26DF">
            <w:pPr>
              <w:spacing w:after="0" w:line="240" w:lineRule="auto"/>
              <w:jc w:val="center"/>
              <w:rPr>
                <w:rFonts w:cs="Arial"/>
                <w:sz w:val="16"/>
                <w:szCs w:val="16"/>
              </w:rPr>
            </w:pPr>
            <w:r w:rsidRPr="00F51942">
              <w:rPr>
                <w:rFonts w:cs="Arial"/>
                <w:b/>
                <w:bCs/>
                <w:i/>
                <w:iCs/>
                <w:sz w:val="16"/>
                <w:szCs w:val="16"/>
              </w:rPr>
              <w:t>49</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2D57CA1B" w14:textId="7104A8F9" w:rsidR="005C6A33" w:rsidRPr="00F51942" w:rsidRDefault="005C6A33" w:rsidP="007F26DF">
            <w:pPr>
              <w:spacing w:after="0" w:line="240" w:lineRule="auto"/>
              <w:jc w:val="center"/>
              <w:rPr>
                <w:rFonts w:cs="Arial"/>
                <w:sz w:val="16"/>
                <w:szCs w:val="16"/>
              </w:rPr>
            </w:pPr>
            <w:r w:rsidRPr="00F51942">
              <w:rPr>
                <w:rFonts w:cs="Arial"/>
                <w:b/>
                <w:i/>
                <w:sz w:val="16"/>
                <w:szCs w:val="16"/>
              </w:rPr>
              <w:t>$2.</w:t>
            </w:r>
            <w:r w:rsidR="002D2753" w:rsidRPr="00F51942">
              <w:rPr>
                <w:rFonts w:cs="Arial"/>
                <w:b/>
                <w:bCs/>
                <w:i/>
                <w:iCs/>
                <w:sz w:val="16"/>
                <w:szCs w:val="16"/>
              </w:rPr>
              <w:t>62</w:t>
            </w:r>
          </w:p>
        </w:tc>
        <w:tc>
          <w:tcPr>
            <w:tcW w:w="1087" w:type="dxa"/>
            <w:shd w:val="clear" w:color="auto" w:fill="auto"/>
            <w:noWrap/>
            <w:tcMar>
              <w:left w:w="57" w:type="dxa"/>
              <w:right w:w="57" w:type="dxa"/>
            </w:tcMar>
            <w:vAlign w:val="bottom"/>
          </w:tcPr>
          <w:p w14:paraId="1BF13B36" w14:textId="76599B74" w:rsidR="005C6A33" w:rsidRPr="00F51942" w:rsidRDefault="002D2753" w:rsidP="007F26DF">
            <w:pPr>
              <w:spacing w:after="0" w:line="240" w:lineRule="auto"/>
              <w:jc w:val="center"/>
              <w:rPr>
                <w:rFonts w:cs="Arial"/>
                <w:sz w:val="16"/>
                <w:szCs w:val="16"/>
              </w:rPr>
            </w:pPr>
            <w:r w:rsidRPr="00F51942">
              <w:rPr>
                <w:rFonts w:cs="Arial"/>
                <w:b/>
                <w:bCs/>
                <w:i/>
                <w:iCs/>
                <w:sz w:val="16"/>
                <w:szCs w:val="16"/>
              </w:rPr>
              <w:t>10.5%</w:t>
            </w:r>
          </w:p>
        </w:tc>
        <w:tc>
          <w:tcPr>
            <w:tcW w:w="1086" w:type="dxa"/>
            <w:shd w:val="clear" w:color="auto" w:fill="auto"/>
            <w:noWrap/>
            <w:tcMar>
              <w:left w:w="57" w:type="dxa"/>
              <w:right w:w="57" w:type="dxa"/>
            </w:tcMar>
            <w:vAlign w:val="bottom"/>
          </w:tcPr>
          <w:p w14:paraId="10795273" w14:textId="31CF5F67" w:rsidR="005C6A33" w:rsidRPr="00F51942" w:rsidRDefault="002D2753" w:rsidP="007F26DF">
            <w:pPr>
              <w:spacing w:after="0" w:line="240" w:lineRule="auto"/>
              <w:jc w:val="center"/>
              <w:rPr>
                <w:rFonts w:cs="Arial"/>
                <w:sz w:val="16"/>
                <w:szCs w:val="16"/>
              </w:rPr>
            </w:pPr>
            <w:r w:rsidRPr="00F51942">
              <w:rPr>
                <w:rFonts w:cs="Arial"/>
                <w:b/>
                <w:bCs/>
                <w:i/>
                <w:iCs/>
                <w:sz w:val="16"/>
                <w:szCs w:val="16"/>
              </w:rPr>
              <w:t>$0.44</w:t>
            </w:r>
          </w:p>
        </w:tc>
        <w:tc>
          <w:tcPr>
            <w:tcW w:w="1087" w:type="dxa"/>
            <w:shd w:val="clear" w:color="auto" w:fill="auto"/>
            <w:noWrap/>
            <w:tcMar>
              <w:left w:w="57" w:type="dxa"/>
              <w:right w:w="57" w:type="dxa"/>
            </w:tcMar>
            <w:vAlign w:val="bottom"/>
          </w:tcPr>
          <w:p w14:paraId="195CB25D" w14:textId="3AAC8E3B" w:rsidR="005C6A33" w:rsidRPr="00F51942" w:rsidRDefault="002D2753" w:rsidP="007F26DF">
            <w:pPr>
              <w:spacing w:after="0" w:line="240" w:lineRule="auto"/>
              <w:jc w:val="center"/>
              <w:rPr>
                <w:rFonts w:cs="Arial"/>
                <w:sz w:val="16"/>
                <w:szCs w:val="16"/>
              </w:rPr>
            </w:pPr>
            <w:r w:rsidRPr="00F51942">
              <w:rPr>
                <w:rFonts w:cs="Arial"/>
                <w:b/>
                <w:bCs/>
                <w:i/>
                <w:iCs/>
                <w:sz w:val="16"/>
                <w:szCs w:val="16"/>
              </w:rPr>
              <w:t>5.3</w:t>
            </w:r>
            <w:r w:rsidR="005C6A33" w:rsidRPr="00F51942">
              <w:rPr>
                <w:rFonts w:cs="Arial"/>
                <w:b/>
                <w:i/>
                <w:sz w:val="16"/>
                <w:szCs w:val="16"/>
              </w:rPr>
              <w:t>%</w:t>
            </w:r>
          </w:p>
        </w:tc>
        <w:tc>
          <w:tcPr>
            <w:tcW w:w="1087" w:type="dxa"/>
            <w:shd w:val="clear" w:color="auto" w:fill="auto"/>
            <w:noWrap/>
            <w:tcMar>
              <w:left w:w="57" w:type="dxa"/>
              <w:right w:w="57" w:type="dxa"/>
            </w:tcMar>
            <w:vAlign w:val="bottom"/>
          </w:tcPr>
          <w:p w14:paraId="14335030" w14:textId="11036BF4" w:rsidR="005C6A33" w:rsidRPr="00F51942" w:rsidRDefault="002D2753" w:rsidP="007F26DF">
            <w:pPr>
              <w:spacing w:after="0" w:line="240" w:lineRule="auto"/>
              <w:jc w:val="center"/>
              <w:rPr>
                <w:rFonts w:cs="Arial"/>
                <w:sz w:val="16"/>
                <w:szCs w:val="16"/>
              </w:rPr>
            </w:pPr>
            <w:r w:rsidRPr="00F51942">
              <w:rPr>
                <w:rFonts w:cs="Arial"/>
                <w:b/>
                <w:bCs/>
                <w:i/>
                <w:iCs/>
                <w:sz w:val="16"/>
                <w:szCs w:val="16"/>
              </w:rPr>
              <w:t>$2.18</w:t>
            </w:r>
          </w:p>
        </w:tc>
        <w:tc>
          <w:tcPr>
            <w:tcW w:w="1087" w:type="dxa"/>
            <w:shd w:val="clear" w:color="auto" w:fill="auto"/>
            <w:noWrap/>
            <w:tcMar>
              <w:left w:w="57" w:type="dxa"/>
              <w:right w:w="57" w:type="dxa"/>
            </w:tcMar>
            <w:vAlign w:val="bottom"/>
          </w:tcPr>
          <w:p w14:paraId="0F97EFF9" w14:textId="01A913FD" w:rsidR="005C6A33" w:rsidRPr="00F51942" w:rsidRDefault="002D2753" w:rsidP="007F26DF">
            <w:pPr>
              <w:spacing w:after="0" w:line="240" w:lineRule="auto"/>
              <w:jc w:val="center"/>
              <w:rPr>
                <w:rFonts w:cs="Arial"/>
                <w:sz w:val="16"/>
                <w:szCs w:val="16"/>
              </w:rPr>
            </w:pPr>
            <w:r w:rsidRPr="00F51942">
              <w:rPr>
                <w:rFonts w:cs="Arial"/>
                <w:b/>
                <w:bCs/>
                <w:i/>
                <w:iCs/>
                <w:sz w:val="16"/>
                <w:szCs w:val="16"/>
              </w:rPr>
              <w:t>21.4%</w:t>
            </w:r>
          </w:p>
        </w:tc>
      </w:tr>
      <w:tr w:rsidR="005C6A33" w:rsidRPr="00F51942" w14:paraId="69701775" w14:textId="77777777" w:rsidTr="00916302">
        <w:trPr>
          <w:trHeight w:val="264"/>
        </w:trPr>
        <w:tc>
          <w:tcPr>
            <w:tcW w:w="1129" w:type="dxa"/>
            <w:shd w:val="clear" w:color="auto" w:fill="auto"/>
            <w:noWrap/>
            <w:tcMar>
              <w:left w:w="57" w:type="dxa"/>
              <w:right w:w="57" w:type="dxa"/>
            </w:tcMar>
            <w:vAlign w:val="bottom"/>
          </w:tcPr>
          <w:p w14:paraId="22634DD2" w14:textId="4F4E47B9" w:rsidR="005C6A33" w:rsidRPr="00F51942" w:rsidRDefault="002D2753" w:rsidP="007F26DF">
            <w:pPr>
              <w:spacing w:after="0" w:line="240" w:lineRule="auto"/>
              <w:rPr>
                <w:rFonts w:cs="Arial"/>
                <w:b/>
                <w:i/>
                <w:sz w:val="16"/>
                <w:szCs w:val="16"/>
              </w:rPr>
            </w:pPr>
            <w:r w:rsidRPr="00F51942">
              <w:rPr>
                <w:rFonts w:cs="Arial"/>
                <w:sz w:val="16"/>
                <w:szCs w:val="16"/>
              </w:rPr>
              <w:t>NO0088</w:t>
            </w:r>
          </w:p>
        </w:tc>
        <w:tc>
          <w:tcPr>
            <w:tcW w:w="1086" w:type="dxa"/>
            <w:shd w:val="clear" w:color="auto" w:fill="auto"/>
            <w:noWrap/>
            <w:tcMar>
              <w:left w:w="57" w:type="dxa"/>
              <w:right w:w="57" w:type="dxa"/>
            </w:tcMar>
            <w:vAlign w:val="bottom"/>
          </w:tcPr>
          <w:p w14:paraId="56AD26C9" w14:textId="050634FA" w:rsidR="005C6A33" w:rsidRPr="00F51942" w:rsidRDefault="002D2753" w:rsidP="007F26DF">
            <w:pPr>
              <w:spacing w:after="0" w:line="240" w:lineRule="auto"/>
              <w:jc w:val="center"/>
              <w:rPr>
                <w:rFonts w:cs="Arial"/>
                <w:b/>
                <w:i/>
                <w:sz w:val="16"/>
                <w:szCs w:val="16"/>
              </w:rPr>
            </w:pPr>
            <w:r w:rsidRPr="00F51942">
              <w:rPr>
                <w:rFonts w:cs="Arial"/>
                <w:sz w:val="16"/>
                <w:szCs w:val="16"/>
              </w:rPr>
              <w:t>$7.18</w:t>
            </w:r>
          </w:p>
        </w:tc>
        <w:tc>
          <w:tcPr>
            <w:tcW w:w="1087" w:type="dxa"/>
            <w:shd w:val="clear" w:color="auto" w:fill="auto"/>
            <w:noWrap/>
            <w:tcMar>
              <w:left w:w="57" w:type="dxa"/>
              <w:right w:w="57" w:type="dxa"/>
            </w:tcMar>
            <w:vAlign w:val="bottom"/>
          </w:tcPr>
          <w:p w14:paraId="4BB5E162" w14:textId="41296746" w:rsidR="005C6A33" w:rsidRPr="00F51942" w:rsidRDefault="002D2753" w:rsidP="007F26DF">
            <w:pPr>
              <w:spacing w:after="0" w:line="240" w:lineRule="auto"/>
              <w:jc w:val="center"/>
              <w:rPr>
                <w:rFonts w:cs="Arial"/>
                <w:b/>
                <w:i/>
                <w:sz w:val="16"/>
                <w:szCs w:val="16"/>
              </w:rPr>
            </w:pPr>
            <w:r w:rsidRPr="00F51942">
              <w:rPr>
                <w:rFonts w:cs="Arial"/>
                <w:sz w:val="16"/>
                <w:szCs w:val="16"/>
              </w:rPr>
              <w:t>$1.08</w:t>
            </w:r>
          </w:p>
        </w:tc>
        <w:tc>
          <w:tcPr>
            <w:tcW w:w="1087" w:type="dxa"/>
            <w:shd w:val="clear" w:color="auto" w:fill="auto"/>
            <w:noWrap/>
            <w:tcMar>
              <w:left w:w="57" w:type="dxa"/>
              <w:right w:w="57" w:type="dxa"/>
            </w:tcMar>
            <w:vAlign w:val="bottom"/>
          </w:tcPr>
          <w:p w14:paraId="1B9449D1" w14:textId="7B11995E" w:rsidR="005C6A33" w:rsidRPr="00F51942" w:rsidRDefault="002D2753" w:rsidP="007F26DF">
            <w:pPr>
              <w:spacing w:after="0" w:line="240" w:lineRule="auto"/>
              <w:jc w:val="center"/>
              <w:rPr>
                <w:rFonts w:cs="Arial"/>
                <w:b/>
                <w:i/>
                <w:sz w:val="16"/>
                <w:szCs w:val="16"/>
              </w:rPr>
            </w:pPr>
            <w:r w:rsidRPr="00F51942">
              <w:rPr>
                <w:rFonts w:cs="Arial"/>
                <w:sz w:val="16"/>
                <w:szCs w:val="16"/>
              </w:rPr>
              <w:t>$8.26</w:t>
            </w:r>
          </w:p>
        </w:tc>
        <w:tc>
          <w:tcPr>
            <w:tcW w:w="1087" w:type="dxa"/>
            <w:shd w:val="clear" w:color="auto" w:fill="auto"/>
            <w:noWrap/>
            <w:tcMar>
              <w:left w:w="57" w:type="dxa"/>
              <w:right w:w="57" w:type="dxa"/>
            </w:tcMar>
            <w:vAlign w:val="bottom"/>
          </w:tcPr>
          <w:p w14:paraId="22E088E8" w14:textId="3DC4FB69" w:rsidR="005C6A33" w:rsidRPr="00F51942" w:rsidRDefault="005C6A33" w:rsidP="007F26DF">
            <w:pPr>
              <w:spacing w:after="0" w:line="240" w:lineRule="auto"/>
              <w:jc w:val="center"/>
              <w:rPr>
                <w:rFonts w:cs="Arial"/>
                <w:b/>
                <w:i/>
                <w:sz w:val="16"/>
                <w:szCs w:val="16"/>
              </w:rPr>
            </w:pPr>
            <w:r w:rsidRPr="00F51942">
              <w:rPr>
                <w:rFonts w:cs="Arial"/>
                <w:sz w:val="16"/>
                <w:szCs w:val="16"/>
              </w:rPr>
              <w:t>$3.</w:t>
            </w:r>
            <w:r w:rsidR="002D2753" w:rsidRPr="00F51942">
              <w:rPr>
                <w:rFonts w:cs="Arial"/>
                <w:sz w:val="16"/>
                <w:szCs w:val="16"/>
              </w:rPr>
              <w:t>08</w:t>
            </w:r>
          </w:p>
        </w:tc>
        <w:tc>
          <w:tcPr>
            <w:tcW w:w="1086" w:type="dxa"/>
            <w:shd w:val="clear" w:color="auto" w:fill="auto"/>
            <w:noWrap/>
            <w:tcMar>
              <w:left w:w="57" w:type="dxa"/>
              <w:right w:w="57" w:type="dxa"/>
            </w:tcMar>
            <w:vAlign w:val="bottom"/>
          </w:tcPr>
          <w:p w14:paraId="1AF0E5AE" w14:textId="635D5838" w:rsidR="005C6A33" w:rsidRPr="00F51942" w:rsidRDefault="002D2753" w:rsidP="007F26DF">
            <w:pPr>
              <w:spacing w:after="0" w:line="240" w:lineRule="auto"/>
              <w:jc w:val="center"/>
              <w:rPr>
                <w:rFonts w:cs="Arial"/>
                <w:b/>
                <w:i/>
                <w:sz w:val="16"/>
                <w:szCs w:val="16"/>
              </w:rPr>
            </w:pPr>
            <w:r w:rsidRPr="00F51942">
              <w:rPr>
                <w:rFonts w:cs="Arial"/>
                <w:sz w:val="16"/>
                <w:szCs w:val="16"/>
              </w:rPr>
              <w:t>$3.02</w:t>
            </w:r>
          </w:p>
        </w:tc>
        <w:tc>
          <w:tcPr>
            <w:tcW w:w="1087" w:type="dxa"/>
            <w:shd w:val="clear" w:color="auto" w:fill="auto"/>
            <w:noWrap/>
            <w:tcMar>
              <w:left w:w="57" w:type="dxa"/>
              <w:right w:w="57" w:type="dxa"/>
            </w:tcMar>
            <w:vAlign w:val="bottom"/>
          </w:tcPr>
          <w:p w14:paraId="26A7FCEF" w14:textId="31D69D01" w:rsidR="005C6A33" w:rsidRPr="00F51942" w:rsidRDefault="002D2753" w:rsidP="007F26DF">
            <w:pPr>
              <w:spacing w:after="0" w:line="240" w:lineRule="auto"/>
              <w:jc w:val="center"/>
              <w:rPr>
                <w:rFonts w:cs="Arial"/>
                <w:b/>
                <w:i/>
                <w:sz w:val="16"/>
                <w:szCs w:val="16"/>
              </w:rPr>
            </w:pPr>
            <w:r w:rsidRPr="00F51942">
              <w:rPr>
                <w:rFonts w:cs="Arial"/>
                <w:sz w:val="16"/>
                <w:szCs w:val="16"/>
              </w:rPr>
              <w:t>51</w:t>
            </w:r>
            <w:r w:rsidR="005C6A33" w:rsidRPr="00F51942">
              <w:rPr>
                <w:rFonts w:cs="Arial"/>
                <w:sz w:val="16"/>
                <w:szCs w:val="16"/>
              </w:rPr>
              <w:t>%</w:t>
            </w:r>
          </w:p>
        </w:tc>
        <w:tc>
          <w:tcPr>
            <w:tcW w:w="1087" w:type="dxa"/>
            <w:shd w:val="clear" w:color="auto" w:fill="auto"/>
            <w:noWrap/>
            <w:tcMar>
              <w:left w:w="57" w:type="dxa"/>
              <w:right w:w="57" w:type="dxa"/>
            </w:tcMar>
            <w:vAlign w:val="bottom"/>
          </w:tcPr>
          <w:p w14:paraId="159F238F" w14:textId="0F161128" w:rsidR="005C6A33" w:rsidRPr="00F51942" w:rsidRDefault="002D2753" w:rsidP="007F26DF">
            <w:pPr>
              <w:spacing w:after="0" w:line="240" w:lineRule="auto"/>
              <w:jc w:val="center"/>
              <w:rPr>
                <w:rFonts w:cs="Arial"/>
                <w:b/>
                <w:i/>
                <w:sz w:val="16"/>
                <w:szCs w:val="16"/>
              </w:rPr>
            </w:pPr>
            <w:r w:rsidRPr="00F51942">
              <w:rPr>
                <w:rFonts w:cs="Arial"/>
                <w:sz w:val="16"/>
                <w:szCs w:val="16"/>
              </w:rPr>
              <w:t>$2.16</w:t>
            </w:r>
          </w:p>
        </w:tc>
        <w:tc>
          <w:tcPr>
            <w:tcW w:w="1087" w:type="dxa"/>
            <w:shd w:val="clear" w:color="auto" w:fill="auto"/>
            <w:noWrap/>
            <w:tcMar>
              <w:left w:w="57" w:type="dxa"/>
              <w:right w:w="57" w:type="dxa"/>
            </w:tcMar>
            <w:vAlign w:val="bottom"/>
          </w:tcPr>
          <w:p w14:paraId="1523EA69" w14:textId="0C20BF00" w:rsidR="005C6A33" w:rsidRPr="00F51942" w:rsidRDefault="002D2753" w:rsidP="007F26DF">
            <w:pPr>
              <w:spacing w:after="0" w:line="240" w:lineRule="auto"/>
              <w:jc w:val="center"/>
              <w:rPr>
                <w:rFonts w:cs="Arial"/>
                <w:b/>
                <w:i/>
                <w:sz w:val="16"/>
                <w:szCs w:val="16"/>
              </w:rPr>
            </w:pPr>
            <w:r w:rsidRPr="00F51942">
              <w:rPr>
                <w:rFonts w:cs="Arial"/>
                <w:sz w:val="16"/>
                <w:szCs w:val="16"/>
              </w:rPr>
              <w:t>5.9</w:t>
            </w:r>
            <w:r w:rsidR="005C6A33" w:rsidRPr="00F51942">
              <w:rPr>
                <w:rFonts w:cs="Arial"/>
                <w:sz w:val="16"/>
                <w:szCs w:val="16"/>
              </w:rPr>
              <w:t>%</w:t>
            </w:r>
          </w:p>
        </w:tc>
        <w:tc>
          <w:tcPr>
            <w:tcW w:w="1086" w:type="dxa"/>
            <w:shd w:val="clear" w:color="auto" w:fill="auto"/>
            <w:noWrap/>
            <w:tcMar>
              <w:left w:w="57" w:type="dxa"/>
              <w:right w:w="57" w:type="dxa"/>
            </w:tcMar>
            <w:vAlign w:val="bottom"/>
          </w:tcPr>
          <w:p w14:paraId="1DE4803C" w14:textId="07687C94" w:rsidR="005C6A33" w:rsidRPr="00F51942" w:rsidRDefault="005C6A33" w:rsidP="007F26DF">
            <w:pPr>
              <w:spacing w:after="0" w:line="240" w:lineRule="auto"/>
              <w:jc w:val="center"/>
              <w:rPr>
                <w:rFonts w:cs="Arial"/>
                <w:b/>
                <w:i/>
                <w:sz w:val="16"/>
                <w:szCs w:val="16"/>
              </w:rPr>
            </w:pPr>
            <w:r w:rsidRPr="00F51942">
              <w:rPr>
                <w:rFonts w:cs="Arial"/>
                <w:sz w:val="16"/>
                <w:szCs w:val="16"/>
              </w:rPr>
              <w:t>$0.</w:t>
            </w:r>
            <w:r w:rsidR="002D2753" w:rsidRPr="00F51942">
              <w:rPr>
                <w:rFonts w:cs="Arial"/>
                <w:sz w:val="16"/>
                <w:szCs w:val="16"/>
              </w:rPr>
              <w:t>59</w:t>
            </w:r>
          </w:p>
        </w:tc>
        <w:tc>
          <w:tcPr>
            <w:tcW w:w="1087" w:type="dxa"/>
            <w:shd w:val="clear" w:color="auto" w:fill="auto"/>
            <w:noWrap/>
            <w:tcMar>
              <w:left w:w="57" w:type="dxa"/>
              <w:right w:w="57" w:type="dxa"/>
            </w:tcMar>
            <w:vAlign w:val="bottom"/>
          </w:tcPr>
          <w:p w14:paraId="62183937" w14:textId="1DF966F9" w:rsidR="005C6A33" w:rsidRPr="00F51942" w:rsidRDefault="002D2753" w:rsidP="007F26DF">
            <w:pPr>
              <w:spacing w:after="0" w:line="240" w:lineRule="auto"/>
              <w:jc w:val="center"/>
              <w:rPr>
                <w:rFonts w:cs="Arial"/>
                <w:b/>
                <w:i/>
                <w:sz w:val="16"/>
                <w:szCs w:val="16"/>
              </w:rPr>
            </w:pPr>
            <w:r w:rsidRPr="00F51942">
              <w:rPr>
                <w:rFonts w:cs="Arial"/>
                <w:sz w:val="16"/>
                <w:szCs w:val="16"/>
              </w:rPr>
              <w:t>7.1</w:t>
            </w:r>
            <w:r w:rsidR="005C6A33" w:rsidRPr="00F51942">
              <w:rPr>
                <w:rFonts w:cs="Arial"/>
                <w:sz w:val="16"/>
                <w:szCs w:val="16"/>
              </w:rPr>
              <w:t>%</w:t>
            </w:r>
          </w:p>
        </w:tc>
        <w:tc>
          <w:tcPr>
            <w:tcW w:w="1087" w:type="dxa"/>
            <w:shd w:val="clear" w:color="auto" w:fill="auto"/>
            <w:noWrap/>
            <w:tcMar>
              <w:left w:w="57" w:type="dxa"/>
              <w:right w:w="57" w:type="dxa"/>
            </w:tcMar>
            <w:vAlign w:val="bottom"/>
          </w:tcPr>
          <w:p w14:paraId="5657CE64" w14:textId="2CE9C41E" w:rsidR="005C6A33" w:rsidRPr="00F51942" w:rsidRDefault="002D2753" w:rsidP="007F26DF">
            <w:pPr>
              <w:spacing w:after="0" w:line="240" w:lineRule="auto"/>
              <w:jc w:val="center"/>
              <w:rPr>
                <w:rFonts w:cs="Arial"/>
                <w:b/>
                <w:i/>
                <w:sz w:val="16"/>
                <w:szCs w:val="16"/>
              </w:rPr>
            </w:pPr>
            <w:r w:rsidRPr="00F51942">
              <w:rPr>
                <w:rFonts w:cs="Arial"/>
                <w:sz w:val="16"/>
                <w:szCs w:val="16"/>
              </w:rPr>
              <w:t>$1.57</w:t>
            </w:r>
          </w:p>
        </w:tc>
        <w:tc>
          <w:tcPr>
            <w:tcW w:w="1087" w:type="dxa"/>
            <w:shd w:val="clear" w:color="auto" w:fill="auto"/>
            <w:noWrap/>
            <w:tcMar>
              <w:left w:w="57" w:type="dxa"/>
              <w:right w:w="57" w:type="dxa"/>
            </w:tcMar>
            <w:vAlign w:val="bottom"/>
          </w:tcPr>
          <w:p w14:paraId="0195C340" w14:textId="1618DF1D" w:rsidR="005C6A33" w:rsidRPr="00F51942" w:rsidRDefault="002D2753" w:rsidP="007F26DF">
            <w:pPr>
              <w:spacing w:after="0" w:line="240" w:lineRule="auto"/>
              <w:jc w:val="center"/>
              <w:rPr>
                <w:rFonts w:cs="Arial"/>
                <w:b/>
                <w:i/>
                <w:sz w:val="16"/>
                <w:szCs w:val="16"/>
              </w:rPr>
            </w:pPr>
            <w:r w:rsidRPr="00F51942">
              <w:rPr>
                <w:rFonts w:cs="Arial"/>
                <w:sz w:val="16"/>
                <w:szCs w:val="16"/>
              </w:rPr>
              <w:t>15.3%</w:t>
            </w:r>
          </w:p>
        </w:tc>
      </w:tr>
      <w:tr w:rsidR="005C6A33" w:rsidRPr="00F51942" w14:paraId="26786206" w14:textId="77777777" w:rsidTr="00916302">
        <w:trPr>
          <w:trHeight w:val="264"/>
        </w:trPr>
        <w:tc>
          <w:tcPr>
            <w:tcW w:w="1129" w:type="dxa"/>
            <w:shd w:val="clear" w:color="auto" w:fill="auto"/>
            <w:noWrap/>
            <w:tcMar>
              <w:left w:w="57" w:type="dxa"/>
              <w:right w:w="57" w:type="dxa"/>
            </w:tcMar>
            <w:vAlign w:val="bottom"/>
          </w:tcPr>
          <w:p w14:paraId="0C40DFF7" w14:textId="12611309" w:rsidR="005C6A33" w:rsidRPr="00F51942" w:rsidRDefault="002D2753" w:rsidP="007F26DF">
            <w:pPr>
              <w:spacing w:after="0" w:line="240" w:lineRule="auto"/>
              <w:rPr>
                <w:rFonts w:cs="Arial"/>
                <w:sz w:val="16"/>
                <w:szCs w:val="16"/>
              </w:rPr>
            </w:pPr>
            <w:r w:rsidRPr="00F51942">
              <w:rPr>
                <w:rFonts w:cs="Arial"/>
                <w:sz w:val="16"/>
                <w:szCs w:val="16"/>
              </w:rPr>
              <w:t>NO0089</w:t>
            </w:r>
          </w:p>
        </w:tc>
        <w:tc>
          <w:tcPr>
            <w:tcW w:w="1086" w:type="dxa"/>
            <w:shd w:val="clear" w:color="auto" w:fill="auto"/>
            <w:noWrap/>
            <w:tcMar>
              <w:left w:w="57" w:type="dxa"/>
              <w:right w:w="57" w:type="dxa"/>
            </w:tcMar>
            <w:vAlign w:val="bottom"/>
          </w:tcPr>
          <w:p w14:paraId="2FDCBA5B" w14:textId="4E0DD83E"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25</w:t>
            </w:r>
          </w:p>
        </w:tc>
        <w:tc>
          <w:tcPr>
            <w:tcW w:w="1087" w:type="dxa"/>
            <w:shd w:val="clear" w:color="auto" w:fill="auto"/>
            <w:noWrap/>
            <w:tcMar>
              <w:left w:w="57" w:type="dxa"/>
              <w:right w:w="57" w:type="dxa"/>
            </w:tcMar>
            <w:vAlign w:val="bottom"/>
          </w:tcPr>
          <w:p w14:paraId="41E614AB" w14:textId="68104836"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87</w:t>
            </w:r>
          </w:p>
        </w:tc>
        <w:tc>
          <w:tcPr>
            <w:tcW w:w="1087" w:type="dxa"/>
            <w:shd w:val="clear" w:color="auto" w:fill="auto"/>
            <w:noWrap/>
            <w:tcMar>
              <w:left w:w="57" w:type="dxa"/>
              <w:right w:w="57" w:type="dxa"/>
            </w:tcMar>
            <w:vAlign w:val="bottom"/>
          </w:tcPr>
          <w:p w14:paraId="32B3B545" w14:textId="7FBB2BCF" w:rsidR="005C6A33" w:rsidRPr="00F51942" w:rsidRDefault="002D2753" w:rsidP="007F26DF">
            <w:pPr>
              <w:spacing w:after="0" w:line="240" w:lineRule="auto"/>
              <w:jc w:val="center"/>
              <w:rPr>
                <w:rFonts w:cs="Arial"/>
                <w:sz w:val="16"/>
                <w:szCs w:val="16"/>
              </w:rPr>
            </w:pPr>
            <w:r w:rsidRPr="00F51942">
              <w:rPr>
                <w:rFonts w:cs="Arial"/>
                <w:sz w:val="16"/>
                <w:szCs w:val="16"/>
              </w:rPr>
              <w:t>$8.12</w:t>
            </w:r>
          </w:p>
        </w:tc>
        <w:tc>
          <w:tcPr>
            <w:tcW w:w="1087" w:type="dxa"/>
            <w:shd w:val="clear" w:color="auto" w:fill="auto"/>
            <w:noWrap/>
            <w:tcMar>
              <w:left w:w="57" w:type="dxa"/>
              <w:right w:w="57" w:type="dxa"/>
            </w:tcMar>
            <w:vAlign w:val="bottom"/>
          </w:tcPr>
          <w:p w14:paraId="333DE70B" w14:textId="11AB483C" w:rsidR="005C6A33" w:rsidRPr="00F51942" w:rsidRDefault="002D2753" w:rsidP="007F26DF">
            <w:pPr>
              <w:spacing w:after="0" w:line="240" w:lineRule="auto"/>
              <w:jc w:val="center"/>
              <w:rPr>
                <w:rFonts w:cs="Arial"/>
                <w:sz w:val="16"/>
                <w:szCs w:val="16"/>
              </w:rPr>
            </w:pPr>
            <w:r w:rsidRPr="00F51942">
              <w:rPr>
                <w:rFonts w:cs="Arial"/>
                <w:sz w:val="16"/>
                <w:szCs w:val="16"/>
              </w:rPr>
              <w:t>$3.90</w:t>
            </w:r>
          </w:p>
        </w:tc>
        <w:tc>
          <w:tcPr>
            <w:tcW w:w="1086" w:type="dxa"/>
            <w:shd w:val="clear" w:color="auto" w:fill="auto"/>
            <w:noWrap/>
            <w:tcMar>
              <w:left w:w="57" w:type="dxa"/>
              <w:right w:w="57" w:type="dxa"/>
            </w:tcMar>
            <w:vAlign w:val="bottom"/>
          </w:tcPr>
          <w:p w14:paraId="68D555B4" w14:textId="3857A7C8"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30</w:t>
            </w:r>
          </w:p>
        </w:tc>
        <w:tc>
          <w:tcPr>
            <w:tcW w:w="1087" w:type="dxa"/>
            <w:shd w:val="clear" w:color="auto" w:fill="auto"/>
            <w:noWrap/>
            <w:tcMar>
              <w:left w:w="57" w:type="dxa"/>
              <w:right w:w="57" w:type="dxa"/>
            </w:tcMar>
            <w:vAlign w:val="bottom"/>
          </w:tcPr>
          <w:p w14:paraId="5B45C9E2" w14:textId="5DE3A63E" w:rsidR="005C6A33" w:rsidRPr="00F51942" w:rsidRDefault="005C6A33" w:rsidP="007F26DF">
            <w:pPr>
              <w:spacing w:after="0" w:line="240" w:lineRule="auto"/>
              <w:jc w:val="center"/>
              <w:rPr>
                <w:rFonts w:cs="Arial"/>
                <w:sz w:val="16"/>
                <w:szCs w:val="16"/>
              </w:rPr>
            </w:pPr>
            <w:r w:rsidRPr="00F51942">
              <w:rPr>
                <w:rFonts w:cs="Arial"/>
                <w:sz w:val="16"/>
                <w:szCs w:val="16"/>
              </w:rPr>
              <w:t>63%</w:t>
            </w:r>
          </w:p>
        </w:tc>
        <w:tc>
          <w:tcPr>
            <w:tcW w:w="1087" w:type="dxa"/>
            <w:shd w:val="clear" w:color="auto" w:fill="auto"/>
            <w:noWrap/>
            <w:tcMar>
              <w:left w:w="57" w:type="dxa"/>
              <w:right w:w="57" w:type="dxa"/>
            </w:tcMar>
            <w:vAlign w:val="bottom"/>
          </w:tcPr>
          <w:p w14:paraId="1F5EC7BC" w14:textId="61360F85" w:rsidR="005C6A33" w:rsidRPr="00F51942" w:rsidRDefault="002D2753" w:rsidP="007F26DF">
            <w:pPr>
              <w:spacing w:after="0" w:line="240" w:lineRule="auto"/>
              <w:jc w:val="center"/>
              <w:rPr>
                <w:rFonts w:cs="Arial"/>
                <w:sz w:val="16"/>
                <w:szCs w:val="16"/>
              </w:rPr>
            </w:pPr>
            <w:r w:rsidRPr="00F51942">
              <w:rPr>
                <w:rFonts w:cs="Arial"/>
                <w:sz w:val="16"/>
                <w:szCs w:val="16"/>
              </w:rPr>
              <w:t>$1.91</w:t>
            </w:r>
          </w:p>
        </w:tc>
        <w:tc>
          <w:tcPr>
            <w:tcW w:w="1087" w:type="dxa"/>
            <w:shd w:val="clear" w:color="auto" w:fill="auto"/>
            <w:noWrap/>
            <w:tcMar>
              <w:left w:w="57" w:type="dxa"/>
              <w:right w:w="57" w:type="dxa"/>
            </w:tcMar>
            <w:vAlign w:val="bottom"/>
          </w:tcPr>
          <w:p w14:paraId="1221289A" w14:textId="45B3D6AE" w:rsidR="005C6A33" w:rsidRPr="00F51942" w:rsidRDefault="002D2753" w:rsidP="007F26DF">
            <w:pPr>
              <w:spacing w:after="0" w:line="240" w:lineRule="auto"/>
              <w:jc w:val="center"/>
              <w:rPr>
                <w:rFonts w:cs="Arial"/>
                <w:sz w:val="16"/>
                <w:szCs w:val="16"/>
              </w:rPr>
            </w:pPr>
            <w:r w:rsidRPr="00F51942">
              <w:rPr>
                <w:rFonts w:cs="Arial"/>
                <w:sz w:val="16"/>
                <w:szCs w:val="16"/>
              </w:rPr>
              <w:t>6.9</w:t>
            </w:r>
            <w:r w:rsidR="005C6A33" w:rsidRPr="00F51942">
              <w:rPr>
                <w:rFonts w:cs="Arial"/>
                <w:sz w:val="16"/>
                <w:szCs w:val="16"/>
              </w:rPr>
              <w:t>%</w:t>
            </w:r>
          </w:p>
        </w:tc>
        <w:tc>
          <w:tcPr>
            <w:tcW w:w="1086" w:type="dxa"/>
            <w:shd w:val="clear" w:color="auto" w:fill="auto"/>
            <w:noWrap/>
            <w:tcMar>
              <w:left w:w="57" w:type="dxa"/>
              <w:right w:w="57" w:type="dxa"/>
            </w:tcMar>
            <w:vAlign w:val="bottom"/>
          </w:tcPr>
          <w:p w14:paraId="1D1F635B" w14:textId="6641BE09"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22</w:t>
            </w:r>
          </w:p>
        </w:tc>
        <w:tc>
          <w:tcPr>
            <w:tcW w:w="1087" w:type="dxa"/>
            <w:shd w:val="clear" w:color="auto" w:fill="auto"/>
            <w:noWrap/>
            <w:tcMar>
              <w:left w:w="57" w:type="dxa"/>
              <w:right w:w="57" w:type="dxa"/>
            </w:tcMar>
            <w:vAlign w:val="bottom"/>
          </w:tcPr>
          <w:p w14:paraId="58335181" w14:textId="205C3116" w:rsidR="005C6A33" w:rsidRPr="00F51942" w:rsidRDefault="002D2753" w:rsidP="007F26DF">
            <w:pPr>
              <w:spacing w:after="0" w:line="240" w:lineRule="auto"/>
              <w:jc w:val="center"/>
              <w:rPr>
                <w:rFonts w:cs="Arial"/>
                <w:sz w:val="16"/>
                <w:szCs w:val="16"/>
              </w:rPr>
            </w:pPr>
            <w:r w:rsidRPr="00F51942">
              <w:rPr>
                <w:rFonts w:cs="Arial"/>
                <w:sz w:val="16"/>
                <w:szCs w:val="16"/>
              </w:rPr>
              <w:t>2.7</w:t>
            </w:r>
            <w:r w:rsidR="005C6A33" w:rsidRPr="00F51942">
              <w:rPr>
                <w:rFonts w:cs="Arial"/>
                <w:sz w:val="16"/>
                <w:szCs w:val="16"/>
              </w:rPr>
              <w:t>%</w:t>
            </w:r>
          </w:p>
        </w:tc>
        <w:tc>
          <w:tcPr>
            <w:tcW w:w="1087" w:type="dxa"/>
            <w:shd w:val="clear" w:color="auto" w:fill="auto"/>
            <w:noWrap/>
            <w:tcMar>
              <w:left w:w="57" w:type="dxa"/>
              <w:right w:w="57" w:type="dxa"/>
            </w:tcMar>
            <w:vAlign w:val="bottom"/>
          </w:tcPr>
          <w:p w14:paraId="43CAAB96" w14:textId="5A771C51" w:rsidR="005C6A33" w:rsidRPr="00F51942" w:rsidRDefault="002D2753" w:rsidP="007F26DF">
            <w:pPr>
              <w:spacing w:after="0" w:line="240" w:lineRule="auto"/>
              <w:jc w:val="center"/>
              <w:rPr>
                <w:rFonts w:cs="Arial"/>
                <w:sz w:val="16"/>
                <w:szCs w:val="16"/>
              </w:rPr>
            </w:pPr>
            <w:r w:rsidRPr="00F51942">
              <w:rPr>
                <w:rFonts w:cs="Arial"/>
                <w:sz w:val="16"/>
                <w:szCs w:val="16"/>
              </w:rPr>
              <w:t>$1.69</w:t>
            </w:r>
          </w:p>
        </w:tc>
        <w:tc>
          <w:tcPr>
            <w:tcW w:w="1087" w:type="dxa"/>
            <w:shd w:val="clear" w:color="auto" w:fill="auto"/>
            <w:noWrap/>
            <w:tcMar>
              <w:left w:w="57" w:type="dxa"/>
              <w:right w:w="57" w:type="dxa"/>
            </w:tcMar>
            <w:vAlign w:val="bottom"/>
          </w:tcPr>
          <w:p w14:paraId="51257EA5" w14:textId="03460EC0" w:rsidR="005C6A33" w:rsidRPr="00F51942" w:rsidRDefault="005C6A33" w:rsidP="007F26DF">
            <w:pPr>
              <w:spacing w:after="0" w:line="240" w:lineRule="auto"/>
              <w:jc w:val="center"/>
              <w:rPr>
                <w:rFonts w:cs="Arial"/>
                <w:sz w:val="16"/>
                <w:szCs w:val="16"/>
              </w:rPr>
            </w:pPr>
            <w:r w:rsidRPr="00F51942">
              <w:rPr>
                <w:rFonts w:cs="Arial"/>
                <w:sz w:val="16"/>
                <w:szCs w:val="16"/>
              </w:rPr>
              <w:t>9</w:t>
            </w:r>
            <w:r w:rsidR="002D2753" w:rsidRPr="00F51942">
              <w:rPr>
                <w:rFonts w:cs="Arial"/>
                <w:sz w:val="16"/>
                <w:szCs w:val="16"/>
              </w:rPr>
              <w:t>.0</w:t>
            </w:r>
            <w:r w:rsidRPr="00F51942">
              <w:rPr>
                <w:rFonts w:cs="Arial"/>
                <w:sz w:val="16"/>
                <w:szCs w:val="16"/>
              </w:rPr>
              <w:t>%</w:t>
            </w:r>
          </w:p>
        </w:tc>
      </w:tr>
      <w:tr w:rsidR="005C6A33" w:rsidRPr="00F51942" w14:paraId="276BD2F1" w14:textId="77777777" w:rsidTr="00916302">
        <w:trPr>
          <w:trHeight w:val="264"/>
        </w:trPr>
        <w:tc>
          <w:tcPr>
            <w:tcW w:w="1129" w:type="dxa"/>
            <w:shd w:val="clear" w:color="auto" w:fill="auto"/>
            <w:noWrap/>
            <w:tcMar>
              <w:left w:w="57" w:type="dxa"/>
              <w:right w:w="57" w:type="dxa"/>
            </w:tcMar>
            <w:vAlign w:val="bottom"/>
          </w:tcPr>
          <w:p w14:paraId="73555119" w14:textId="5E174E5F" w:rsidR="005C6A33" w:rsidRPr="00F51942" w:rsidRDefault="002D2753" w:rsidP="007F26DF">
            <w:pPr>
              <w:spacing w:after="0" w:line="240" w:lineRule="auto"/>
              <w:rPr>
                <w:rFonts w:cs="Arial"/>
                <w:sz w:val="16"/>
                <w:szCs w:val="16"/>
              </w:rPr>
            </w:pPr>
            <w:r w:rsidRPr="00F51942">
              <w:rPr>
                <w:rFonts w:cs="Arial"/>
                <w:sz w:val="16"/>
                <w:szCs w:val="16"/>
              </w:rPr>
              <w:t>NO0090</w:t>
            </w:r>
          </w:p>
        </w:tc>
        <w:tc>
          <w:tcPr>
            <w:tcW w:w="1086" w:type="dxa"/>
            <w:shd w:val="clear" w:color="auto" w:fill="auto"/>
            <w:noWrap/>
            <w:tcMar>
              <w:left w:w="57" w:type="dxa"/>
              <w:right w:w="57" w:type="dxa"/>
            </w:tcMar>
            <w:vAlign w:val="bottom"/>
          </w:tcPr>
          <w:p w14:paraId="2B1532E1" w14:textId="42C3AB96" w:rsidR="005C6A33" w:rsidRPr="00F51942" w:rsidRDefault="002D2753" w:rsidP="007F26DF">
            <w:pPr>
              <w:spacing w:after="0" w:line="240" w:lineRule="auto"/>
              <w:jc w:val="center"/>
              <w:rPr>
                <w:rFonts w:cs="Arial"/>
                <w:sz w:val="16"/>
                <w:szCs w:val="16"/>
              </w:rPr>
            </w:pPr>
            <w:r w:rsidRPr="00F51942">
              <w:rPr>
                <w:rFonts w:cs="Arial"/>
                <w:sz w:val="16"/>
                <w:szCs w:val="16"/>
              </w:rPr>
              <w:t>$7.40</w:t>
            </w:r>
          </w:p>
        </w:tc>
        <w:tc>
          <w:tcPr>
            <w:tcW w:w="1087" w:type="dxa"/>
            <w:shd w:val="clear" w:color="auto" w:fill="auto"/>
            <w:noWrap/>
            <w:tcMar>
              <w:left w:w="57" w:type="dxa"/>
              <w:right w:w="57" w:type="dxa"/>
            </w:tcMar>
            <w:vAlign w:val="bottom"/>
          </w:tcPr>
          <w:p w14:paraId="674DB2E2" w14:textId="2DB4399E"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65</w:t>
            </w:r>
          </w:p>
        </w:tc>
        <w:tc>
          <w:tcPr>
            <w:tcW w:w="1087" w:type="dxa"/>
            <w:shd w:val="clear" w:color="auto" w:fill="auto"/>
            <w:noWrap/>
            <w:tcMar>
              <w:left w:w="57" w:type="dxa"/>
              <w:right w:w="57" w:type="dxa"/>
            </w:tcMar>
            <w:vAlign w:val="bottom"/>
          </w:tcPr>
          <w:p w14:paraId="2AD47D71" w14:textId="59BE900E" w:rsidR="005C6A33" w:rsidRPr="00F51942" w:rsidRDefault="002D2753" w:rsidP="007F26DF">
            <w:pPr>
              <w:spacing w:after="0" w:line="240" w:lineRule="auto"/>
              <w:jc w:val="center"/>
              <w:rPr>
                <w:rFonts w:cs="Arial"/>
                <w:sz w:val="16"/>
                <w:szCs w:val="16"/>
              </w:rPr>
            </w:pPr>
            <w:r w:rsidRPr="00F51942">
              <w:rPr>
                <w:rFonts w:cs="Arial"/>
                <w:sz w:val="16"/>
                <w:szCs w:val="16"/>
              </w:rPr>
              <w:t>$8.05</w:t>
            </w:r>
          </w:p>
        </w:tc>
        <w:tc>
          <w:tcPr>
            <w:tcW w:w="1087" w:type="dxa"/>
            <w:shd w:val="clear" w:color="auto" w:fill="auto"/>
            <w:noWrap/>
            <w:tcMar>
              <w:left w:w="57" w:type="dxa"/>
              <w:right w:w="57" w:type="dxa"/>
            </w:tcMar>
            <w:vAlign w:val="bottom"/>
          </w:tcPr>
          <w:p w14:paraId="34DD1CC3" w14:textId="43199A7D" w:rsidR="005C6A33" w:rsidRPr="00F51942" w:rsidRDefault="002D2753" w:rsidP="007F26DF">
            <w:pPr>
              <w:spacing w:after="0" w:line="240" w:lineRule="auto"/>
              <w:jc w:val="center"/>
              <w:rPr>
                <w:rFonts w:cs="Arial"/>
                <w:sz w:val="16"/>
                <w:szCs w:val="16"/>
              </w:rPr>
            </w:pPr>
            <w:r w:rsidRPr="00F51942">
              <w:rPr>
                <w:rFonts w:cs="Arial"/>
                <w:sz w:val="16"/>
                <w:szCs w:val="16"/>
              </w:rPr>
              <w:t>$4.71</w:t>
            </w:r>
          </w:p>
        </w:tc>
        <w:tc>
          <w:tcPr>
            <w:tcW w:w="1086" w:type="dxa"/>
            <w:shd w:val="clear" w:color="auto" w:fill="auto"/>
            <w:noWrap/>
            <w:tcMar>
              <w:left w:w="57" w:type="dxa"/>
              <w:right w:w="57" w:type="dxa"/>
            </w:tcMar>
            <w:vAlign w:val="bottom"/>
          </w:tcPr>
          <w:p w14:paraId="21A52DF9" w14:textId="1FF28583"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11</w:t>
            </w:r>
          </w:p>
        </w:tc>
        <w:tc>
          <w:tcPr>
            <w:tcW w:w="1087" w:type="dxa"/>
            <w:shd w:val="clear" w:color="auto" w:fill="auto"/>
            <w:noWrap/>
            <w:tcMar>
              <w:left w:w="57" w:type="dxa"/>
              <w:right w:w="57" w:type="dxa"/>
            </w:tcMar>
            <w:vAlign w:val="bottom"/>
          </w:tcPr>
          <w:p w14:paraId="58E167B9" w14:textId="22774447" w:rsidR="005C6A33" w:rsidRPr="00F51942" w:rsidRDefault="002D2753" w:rsidP="007F26DF">
            <w:pPr>
              <w:spacing w:after="0" w:line="240" w:lineRule="auto"/>
              <w:jc w:val="center"/>
              <w:rPr>
                <w:rFonts w:cs="Arial"/>
                <w:sz w:val="16"/>
                <w:szCs w:val="16"/>
              </w:rPr>
            </w:pPr>
            <w:r w:rsidRPr="00F51942">
              <w:rPr>
                <w:rFonts w:cs="Arial"/>
                <w:sz w:val="16"/>
                <w:szCs w:val="16"/>
              </w:rPr>
              <w:t>69</w:t>
            </w:r>
            <w:r w:rsidR="005C6A33" w:rsidRPr="00F51942">
              <w:rPr>
                <w:rFonts w:cs="Arial"/>
                <w:sz w:val="16"/>
                <w:szCs w:val="16"/>
              </w:rPr>
              <w:t>%</w:t>
            </w:r>
          </w:p>
        </w:tc>
        <w:tc>
          <w:tcPr>
            <w:tcW w:w="1087" w:type="dxa"/>
            <w:shd w:val="clear" w:color="auto" w:fill="auto"/>
            <w:noWrap/>
            <w:tcMar>
              <w:left w:w="57" w:type="dxa"/>
              <w:right w:w="57" w:type="dxa"/>
            </w:tcMar>
            <w:vAlign w:val="bottom"/>
          </w:tcPr>
          <w:p w14:paraId="5A54FBDF" w14:textId="43009FFB"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22</w:t>
            </w:r>
          </w:p>
        </w:tc>
        <w:tc>
          <w:tcPr>
            <w:tcW w:w="1087" w:type="dxa"/>
            <w:shd w:val="clear" w:color="auto" w:fill="auto"/>
            <w:noWrap/>
            <w:tcMar>
              <w:left w:w="57" w:type="dxa"/>
              <w:right w:w="57" w:type="dxa"/>
            </w:tcMar>
            <w:vAlign w:val="bottom"/>
          </w:tcPr>
          <w:p w14:paraId="094F87C9" w14:textId="294C281E" w:rsidR="005C6A33" w:rsidRPr="00F51942" w:rsidRDefault="002D2753" w:rsidP="007F26DF">
            <w:pPr>
              <w:spacing w:after="0" w:line="240" w:lineRule="auto"/>
              <w:jc w:val="center"/>
              <w:rPr>
                <w:rFonts w:cs="Arial"/>
                <w:sz w:val="16"/>
                <w:szCs w:val="16"/>
              </w:rPr>
            </w:pPr>
            <w:r w:rsidRPr="00F51942">
              <w:rPr>
                <w:rFonts w:cs="Arial"/>
                <w:sz w:val="16"/>
                <w:szCs w:val="16"/>
              </w:rPr>
              <w:t>4.8</w:t>
            </w:r>
            <w:r w:rsidR="005C6A33" w:rsidRPr="00F51942">
              <w:rPr>
                <w:rFonts w:cs="Arial"/>
                <w:sz w:val="16"/>
                <w:szCs w:val="16"/>
              </w:rPr>
              <w:t>%</w:t>
            </w:r>
          </w:p>
        </w:tc>
        <w:tc>
          <w:tcPr>
            <w:tcW w:w="1086" w:type="dxa"/>
            <w:shd w:val="clear" w:color="auto" w:fill="auto"/>
            <w:noWrap/>
            <w:tcMar>
              <w:left w:w="57" w:type="dxa"/>
              <w:right w:w="57" w:type="dxa"/>
            </w:tcMar>
            <w:vAlign w:val="bottom"/>
          </w:tcPr>
          <w:p w14:paraId="4B18E177" w14:textId="7CD1BE44"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03</w:t>
            </w:r>
          </w:p>
        </w:tc>
        <w:tc>
          <w:tcPr>
            <w:tcW w:w="1087" w:type="dxa"/>
            <w:shd w:val="clear" w:color="auto" w:fill="auto"/>
            <w:noWrap/>
            <w:tcMar>
              <w:left w:w="57" w:type="dxa"/>
              <w:right w:w="57" w:type="dxa"/>
            </w:tcMar>
            <w:vAlign w:val="bottom"/>
          </w:tcPr>
          <w:p w14:paraId="148E7BF5" w14:textId="0056EC88" w:rsidR="005C6A33" w:rsidRPr="00F51942" w:rsidRDefault="002D2753" w:rsidP="007F26DF">
            <w:pPr>
              <w:spacing w:after="0" w:line="240" w:lineRule="auto"/>
              <w:jc w:val="center"/>
              <w:rPr>
                <w:rFonts w:cs="Arial"/>
                <w:sz w:val="16"/>
                <w:szCs w:val="16"/>
              </w:rPr>
            </w:pPr>
            <w:r w:rsidRPr="00F51942">
              <w:rPr>
                <w:rFonts w:cs="Arial"/>
                <w:sz w:val="16"/>
                <w:szCs w:val="16"/>
              </w:rPr>
              <w:t>0.4</w:t>
            </w:r>
            <w:r w:rsidR="005C6A33" w:rsidRPr="00F51942">
              <w:rPr>
                <w:rFonts w:cs="Arial"/>
                <w:sz w:val="16"/>
                <w:szCs w:val="16"/>
              </w:rPr>
              <w:t>%</w:t>
            </w:r>
          </w:p>
        </w:tc>
        <w:tc>
          <w:tcPr>
            <w:tcW w:w="1087" w:type="dxa"/>
            <w:shd w:val="clear" w:color="auto" w:fill="auto"/>
            <w:noWrap/>
            <w:tcMar>
              <w:left w:w="57" w:type="dxa"/>
              <w:right w:w="57" w:type="dxa"/>
            </w:tcMar>
            <w:vAlign w:val="bottom"/>
          </w:tcPr>
          <w:p w14:paraId="393624CB" w14:textId="634D23C8" w:rsidR="005C6A33" w:rsidRPr="00F51942" w:rsidRDefault="002D2753" w:rsidP="007F26DF">
            <w:pPr>
              <w:spacing w:after="0" w:line="240" w:lineRule="auto"/>
              <w:jc w:val="center"/>
              <w:rPr>
                <w:rFonts w:cs="Arial"/>
                <w:sz w:val="16"/>
                <w:szCs w:val="16"/>
              </w:rPr>
            </w:pPr>
            <w:r w:rsidRPr="00F51942">
              <w:rPr>
                <w:rFonts w:cs="Arial"/>
                <w:sz w:val="16"/>
                <w:szCs w:val="16"/>
              </w:rPr>
              <w:t>$1.19</w:t>
            </w:r>
          </w:p>
        </w:tc>
        <w:tc>
          <w:tcPr>
            <w:tcW w:w="1087" w:type="dxa"/>
            <w:shd w:val="clear" w:color="auto" w:fill="auto"/>
            <w:noWrap/>
            <w:tcMar>
              <w:left w:w="57" w:type="dxa"/>
              <w:right w:w="57" w:type="dxa"/>
            </w:tcMar>
            <w:vAlign w:val="bottom"/>
          </w:tcPr>
          <w:p w14:paraId="6D2E61D3" w14:textId="603E10E5" w:rsidR="005C6A33" w:rsidRPr="00F51942" w:rsidRDefault="002D2753" w:rsidP="007F26DF">
            <w:pPr>
              <w:spacing w:after="0" w:line="240" w:lineRule="auto"/>
              <w:jc w:val="center"/>
              <w:rPr>
                <w:rFonts w:cs="Arial"/>
                <w:sz w:val="16"/>
                <w:szCs w:val="16"/>
              </w:rPr>
            </w:pPr>
            <w:r w:rsidRPr="00F51942">
              <w:rPr>
                <w:rFonts w:cs="Arial"/>
                <w:sz w:val="16"/>
                <w:szCs w:val="16"/>
              </w:rPr>
              <w:t>5.0%</w:t>
            </w:r>
          </w:p>
        </w:tc>
      </w:tr>
      <w:tr w:rsidR="005C6A33" w:rsidRPr="00F51942" w14:paraId="7A4FC0C0" w14:textId="77777777" w:rsidTr="00916302">
        <w:trPr>
          <w:trHeight w:val="264"/>
        </w:trPr>
        <w:tc>
          <w:tcPr>
            <w:tcW w:w="1129" w:type="dxa"/>
            <w:shd w:val="clear" w:color="auto" w:fill="auto"/>
            <w:noWrap/>
            <w:tcMar>
              <w:left w:w="57" w:type="dxa"/>
              <w:right w:w="57" w:type="dxa"/>
            </w:tcMar>
            <w:vAlign w:val="bottom"/>
          </w:tcPr>
          <w:p w14:paraId="6E88219E" w14:textId="53055B10" w:rsidR="005C6A33" w:rsidRPr="00F51942" w:rsidRDefault="005C6A33" w:rsidP="007F26DF">
            <w:pPr>
              <w:spacing w:after="0" w:line="240" w:lineRule="auto"/>
              <w:rPr>
                <w:rFonts w:cs="Arial"/>
                <w:sz w:val="16"/>
                <w:szCs w:val="16"/>
              </w:rPr>
            </w:pPr>
            <w:r w:rsidRPr="00F51942">
              <w:rPr>
                <w:rFonts w:cs="Arial"/>
                <w:sz w:val="16"/>
                <w:szCs w:val="16"/>
              </w:rPr>
              <w:t>Average</w:t>
            </w:r>
          </w:p>
        </w:tc>
        <w:tc>
          <w:tcPr>
            <w:tcW w:w="1086" w:type="dxa"/>
            <w:shd w:val="clear" w:color="auto" w:fill="auto"/>
            <w:noWrap/>
            <w:tcMar>
              <w:left w:w="57" w:type="dxa"/>
              <w:right w:w="57" w:type="dxa"/>
            </w:tcMar>
            <w:vAlign w:val="bottom"/>
          </w:tcPr>
          <w:p w14:paraId="777EA1D5" w14:textId="3BAF4B5E"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54</w:t>
            </w:r>
          </w:p>
        </w:tc>
        <w:tc>
          <w:tcPr>
            <w:tcW w:w="1087" w:type="dxa"/>
            <w:shd w:val="clear" w:color="auto" w:fill="auto"/>
            <w:noWrap/>
            <w:tcMar>
              <w:left w:w="57" w:type="dxa"/>
              <w:right w:w="57" w:type="dxa"/>
            </w:tcMar>
            <w:vAlign w:val="bottom"/>
          </w:tcPr>
          <w:p w14:paraId="501356E6" w14:textId="2CB07187" w:rsidR="005C6A33" w:rsidRPr="00F51942" w:rsidRDefault="002D2753" w:rsidP="007F26DF">
            <w:pPr>
              <w:spacing w:after="0" w:line="240" w:lineRule="auto"/>
              <w:jc w:val="center"/>
              <w:rPr>
                <w:rFonts w:cs="Arial"/>
                <w:sz w:val="16"/>
                <w:szCs w:val="16"/>
              </w:rPr>
            </w:pPr>
            <w:r w:rsidRPr="00F51942">
              <w:rPr>
                <w:rFonts w:cs="Arial"/>
                <w:sz w:val="16"/>
                <w:szCs w:val="16"/>
              </w:rPr>
              <w:t>$1.19</w:t>
            </w:r>
          </w:p>
        </w:tc>
        <w:tc>
          <w:tcPr>
            <w:tcW w:w="1087" w:type="dxa"/>
            <w:shd w:val="clear" w:color="auto" w:fill="auto"/>
            <w:noWrap/>
            <w:tcMar>
              <w:left w:w="57" w:type="dxa"/>
              <w:right w:w="57" w:type="dxa"/>
            </w:tcMar>
            <w:vAlign w:val="bottom"/>
          </w:tcPr>
          <w:p w14:paraId="10F98C66" w14:textId="05606C76" w:rsidR="005C6A33" w:rsidRPr="00F51942" w:rsidRDefault="002D2753" w:rsidP="007F26DF">
            <w:pPr>
              <w:spacing w:after="0" w:line="240" w:lineRule="auto"/>
              <w:jc w:val="center"/>
              <w:rPr>
                <w:rFonts w:cs="Arial"/>
                <w:sz w:val="16"/>
                <w:szCs w:val="16"/>
              </w:rPr>
            </w:pPr>
            <w:r w:rsidRPr="00F51942">
              <w:rPr>
                <w:rFonts w:cs="Arial"/>
                <w:sz w:val="16"/>
                <w:szCs w:val="16"/>
              </w:rPr>
              <w:t>$8.72</w:t>
            </w:r>
          </w:p>
        </w:tc>
        <w:tc>
          <w:tcPr>
            <w:tcW w:w="1087" w:type="dxa"/>
            <w:shd w:val="clear" w:color="auto" w:fill="auto"/>
            <w:noWrap/>
            <w:tcMar>
              <w:left w:w="57" w:type="dxa"/>
              <w:right w:w="57" w:type="dxa"/>
            </w:tcMar>
            <w:vAlign w:val="bottom"/>
          </w:tcPr>
          <w:p w14:paraId="508BEC89" w14:textId="75E3B355" w:rsidR="005C6A33" w:rsidRPr="00F51942" w:rsidRDefault="002D2753" w:rsidP="007F26DF">
            <w:pPr>
              <w:spacing w:after="0" w:line="240" w:lineRule="auto"/>
              <w:jc w:val="center"/>
              <w:rPr>
                <w:rFonts w:cs="Arial"/>
                <w:sz w:val="16"/>
                <w:szCs w:val="16"/>
              </w:rPr>
            </w:pPr>
            <w:r w:rsidRPr="00F51942">
              <w:rPr>
                <w:rFonts w:cs="Arial"/>
                <w:sz w:val="16"/>
                <w:szCs w:val="16"/>
              </w:rPr>
              <w:t>$4.20</w:t>
            </w:r>
          </w:p>
        </w:tc>
        <w:tc>
          <w:tcPr>
            <w:tcW w:w="1086" w:type="dxa"/>
            <w:shd w:val="clear" w:color="auto" w:fill="auto"/>
            <w:noWrap/>
            <w:tcMar>
              <w:left w:w="57" w:type="dxa"/>
              <w:right w:w="57" w:type="dxa"/>
            </w:tcMar>
            <w:vAlign w:val="bottom"/>
          </w:tcPr>
          <w:p w14:paraId="22FE288D" w14:textId="7E1B434D"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54</w:t>
            </w:r>
          </w:p>
        </w:tc>
        <w:tc>
          <w:tcPr>
            <w:tcW w:w="1087" w:type="dxa"/>
            <w:shd w:val="clear" w:color="auto" w:fill="auto"/>
            <w:noWrap/>
            <w:tcMar>
              <w:left w:w="57" w:type="dxa"/>
              <w:right w:w="57" w:type="dxa"/>
            </w:tcMar>
            <w:vAlign w:val="bottom"/>
          </w:tcPr>
          <w:p w14:paraId="0B666877" w14:textId="35F408B7" w:rsidR="005C6A33" w:rsidRPr="00F51942" w:rsidRDefault="002D2753" w:rsidP="007F26DF">
            <w:pPr>
              <w:spacing w:after="0" w:line="240" w:lineRule="auto"/>
              <w:jc w:val="center"/>
              <w:rPr>
                <w:rFonts w:cs="Arial"/>
                <w:sz w:val="16"/>
                <w:szCs w:val="16"/>
              </w:rPr>
            </w:pPr>
            <w:r w:rsidRPr="00F51942">
              <w:rPr>
                <w:rFonts w:cs="Arial"/>
                <w:sz w:val="16"/>
                <w:szCs w:val="16"/>
              </w:rPr>
              <w:t>62</w:t>
            </w:r>
            <w:r w:rsidR="005C6A33" w:rsidRPr="00F51942">
              <w:rPr>
                <w:rFonts w:cs="Arial"/>
                <w:sz w:val="16"/>
                <w:szCs w:val="16"/>
              </w:rPr>
              <w:t>%</w:t>
            </w:r>
          </w:p>
        </w:tc>
        <w:tc>
          <w:tcPr>
            <w:tcW w:w="1087" w:type="dxa"/>
            <w:shd w:val="clear" w:color="auto" w:fill="auto"/>
            <w:noWrap/>
            <w:tcMar>
              <w:left w:w="57" w:type="dxa"/>
              <w:right w:w="57" w:type="dxa"/>
            </w:tcMar>
            <w:vAlign w:val="bottom"/>
          </w:tcPr>
          <w:p w14:paraId="72C25C64" w14:textId="72F9C1F0"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98</w:t>
            </w:r>
          </w:p>
        </w:tc>
        <w:tc>
          <w:tcPr>
            <w:tcW w:w="1087" w:type="dxa"/>
            <w:shd w:val="clear" w:color="auto" w:fill="auto"/>
            <w:noWrap/>
            <w:tcMar>
              <w:left w:w="57" w:type="dxa"/>
              <w:right w:w="57" w:type="dxa"/>
            </w:tcMar>
            <w:vAlign w:val="bottom"/>
          </w:tcPr>
          <w:p w14:paraId="255F6D41" w14:textId="69BA8B59" w:rsidR="005C6A33" w:rsidRPr="00F51942" w:rsidRDefault="002D2753" w:rsidP="007F26DF">
            <w:pPr>
              <w:spacing w:after="0" w:line="240" w:lineRule="auto"/>
              <w:jc w:val="center"/>
              <w:rPr>
                <w:rFonts w:cs="Arial"/>
                <w:sz w:val="16"/>
                <w:szCs w:val="16"/>
              </w:rPr>
            </w:pPr>
            <w:r w:rsidRPr="00F51942">
              <w:rPr>
                <w:rFonts w:cs="Arial"/>
                <w:sz w:val="16"/>
                <w:szCs w:val="16"/>
              </w:rPr>
              <w:t>5.</w:t>
            </w:r>
            <w:r w:rsidR="005C6A33" w:rsidRPr="00F51942">
              <w:rPr>
                <w:rFonts w:cs="Arial"/>
                <w:sz w:val="16"/>
                <w:szCs w:val="16"/>
              </w:rPr>
              <w:t>6%</w:t>
            </w:r>
          </w:p>
        </w:tc>
        <w:tc>
          <w:tcPr>
            <w:tcW w:w="1086" w:type="dxa"/>
            <w:shd w:val="clear" w:color="auto" w:fill="auto"/>
            <w:noWrap/>
            <w:tcMar>
              <w:left w:w="57" w:type="dxa"/>
              <w:right w:w="57" w:type="dxa"/>
            </w:tcMar>
            <w:vAlign w:val="bottom"/>
          </w:tcPr>
          <w:p w14:paraId="58EF1314" w14:textId="4B2B55DC"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41</w:t>
            </w:r>
          </w:p>
        </w:tc>
        <w:tc>
          <w:tcPr>
            <w:tcW w:w="1087" w:type="dxa"/>
            <w:shd w:val="clear" w:color="auto" w:fill="auto"/>
            <w:noWrap/>
            <w:tcMar>
              <w:left w:w="57" w:type="dxa"/>
              <w:right w:w="57" w:type="dxa"/>
            </w:tcMar>
            <w:vAlign w:val="bottom"/>
          </w:tcPr>
          <w:p w14:paraId="66BBD682" w14:textId="343D044A" w:rsidR="005C6A33" w:rsidRPr="00F51942" w:rsidRDefault="002D2753" w:rsidP="007F26DF">
            <w:pPr>
              <w:spacing w:after="0" w:line="240" w:lineRule="auto"/>
              <w:jc w:val="center"/>
              <w:rPr>
                <w:rFonts w:cs="Arial"/>
                <w:sz w:val="16"/>
                <w:szCs w:val="16"/>
              </w:rPr>
            </w:pPr>
            <w:r w:rsidRPr="00F51942">
              <w:rPr>
                <w:rFonts w:cs="Arial"/>
                <w:sz w:val="16"/>
                <w:szCs w:val="16"/>
              </w:rPr>
              <w:t>4.7</w:t>
            </w:r>
            <w:r w:rsidR="005C6A33" w:rsidRPr="00F51942">
              <w:rPr>
                <w:rFonts w:cs="Arial"/>
                <w:sz w:val="16"/>
                <w:szCs w:val="16"/>
              </w:rPr>
              <w:t>%</w:t>
            </w:r>
          </w:p>
        </w:tc>
        <w:tc>
          <w:tcPr>
            <w:tcW w:w="1087" w:type="dxa"/>
            <w:shd w:val="clear" w:color="auto" w:fill="auto"/>
            <w:noWrap/>
            <w:tcMar>
              <w:left w:w="57" w:type="dxa"/>
              <w:right w:w="57" w:type="dxa"/>
            </w:tcMar>
            <w:vAlign w:val="bottom"/>
          </w:tcPr>
          <w:p w14:paraId="4F2116D0" w14:textId="0CE0D8AD" w:rsidR="005C6A33" w:rsidRPr="00F51942" w:rsidRDefault="005C6A33" w:rsidP="007F26DF">
            <w:pPr>
              <w:spacing w:after="0" w:line="240" w:lineRule="auto"/>
              <w:jc w:val="center"/>
              <w:rPr>
                <w:rFonts w:cs="Arial"/>
                <w:sz w:val="16"/>
                <w:szCs w:val="16"/>
              </w:rPr>
            </w:pPr>
            <w:r w:rsidRPr="00F51942">
              <w:rPr>
                <w:rFonts w:cs="Arial"/>
                <w:sz w:val="16"/>
                <w:szCs w:val="16"/>
              </w:rPr>
              <w:t>$1.</w:t>
            </w:r>
            <w:r w:rsidR="002D2753" w:rsidRPr="00F51942">
              <w:rPr>
                <w:rFonts w:cs="Arial"/>
                <w:sz w:val="16"/>
                <w:szCs w:val="16"/>
              </w:rPr>
              <w:t>57</w:t>
            </w:r>
          </w:p>
        </w:tc>
        <w:tc>
          <w:tcPr>
            <w:tcW w:w="1087" w:type="dxa"/>
            <w:shd w:val="clear" w:color="auto" w:fill="auto"/>
            <w:noWrap/>
            <w:tcMar>
              <w:left w:w="57" w:type="dxa"/>
              <w:right w:w="57" w:type="dxa"/>
            </w:tcMar>
            <w:vAlign w:val="bottom"/>
          </w:tcPr>
          <w:p w14:paraId="4374FE62" w14:textId="76EBC4F1"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2</w:t>
            </w:r>
            <w:r w:rsidRPr="00F51942">
              <w:rPr>
                <w:rFonts w:cs="Arial"/>
                <w:sz w:val="16"/>
                <w:szCs w:val="16"/>
              </w:rPr>
              <w:t>%</w:t>
            </w:r>
          </w:p>
        </w:tc>
      </w:tr>
      <w:tr w:rsidR="005C6A33" w:rsidRPr="00F51942" w14:paraId="1061DB20" w14:textId="77777777" w:rsidTr="00916302">
        <w:trPr>
          <w:trHeight w:val="264"/>
        </w:trPr>
        <w:tc>
          <w:tcPr>
            <w:tcW w:w="1129" w:type="dxa"/>
            <w:shd w:val="clear" w:color="auto" w:fill="auto"/>
            <w:noWrap/>
            <w:tcMar>
              <w:left w:w="57" w:type="dxa"/>
              <w:right w:w="57" w:type="dxa"/>
            </w:tcMar>
            <w:vAlign w:val="bottom"/>
          </w:tcPr>
          <w:p w14:paraId="60A28D12" w14:textId="726D9BDB" w:rsidR="005C6A33" w:rsidRPr="00F51942" w:rsidRDefault="005C6A33" w:rsidP="007F26DF">
            <w:pPr>
              <w:spacing w:after="0" w:line="240" w:lineRule="auto"/>
              <w:rPr>
                <w:rFonts w:cs="Arial"/>
                <w:sz w:val="16"/>
                <w:szCs w:val="16"/>
              </w:rPr>
            </w:pPr>
            <w:r w:rsidRPr="00F51942">
              <w:rPr>
                <w:rFonts w:cs="Arial"/>
                <w:sz w:val="16"/>
                <w:szCs w:val="16"/>
              </w:rPr>
              <w:t>Top 25%*</w:t>
            </w:r>
          </w:p>
        </w:tc>
        <w:tc>
          <w:tcPr>
            <w:tcW w:w="1086" w:type="dxa"/>
            <w:shd w:val="clear" w:color="auto" w:fill="auto"/>
            <w:noWrap/>
            <w:tcMar>
              <w:left w:w="57" w:type="dxa"/>
              <w:right w:w="57" w:type="dxa"/>
            </w:tcMar>
            <w:vAlign w:val="bottom"/>
          </w:tcPr>
          <w:p w14:paraId="570AC72D" w14:textId="2EA65DEF" w:rsidR="005C6A33" w:rsidRPr="00F51942" w:rsidRDefault="005C6A33" w:rsidP="007F26DF">
            <w:pPr>
              <w:spacing w:after="0" w:line="240" w:lineRule="auto"/>
              <w:jc w:val="center"/>
              <w:rPr>
                <w:rFonts w:cs="Arial"/>
                <w:sz w:val="16"/>
                <w:szCs w:val="16"/>
              </w:rPr>
            </w:pPr>
            <w:r w:rsidRPr="00F51942">
              <w:rPr>
                <w:rFonts w:cs="Arial"/>
                <w:sz w:val="16"/>
                <w:szCs w:val="16"/>
              </w:rPr>
              <w:t>$7.</w:t>
            </w:r>
            <w:r w:rsidR="002D2753" w:rsidRPr="00F51942">
              <w:rPr>
                <w:rFonts w:cs="Arial"/>
                <w:sz w:val="16"/>
                <w:szCs w:val="16"/>
              </w:rPr>
              <w:t>54</w:t>
            </w:r>
          </w:p>
        </w:tc>
        <w:tc>
          <w:tcPr>
            <w:tcW w:w="1087" w:type="dxa"/>
            <w:shd w:val="clear" w:color="auto" w:fill="auto"/>
            <w:noWrap/>
            <w:tcMar>
              <w:left w:w="57" w:type="dxa"/>
              <w:right w:w="57" w:type="dxa"/>
            </w:tcMar>
            <w:vAlign w:val="bottom"/>
          </w:tcPr>
          <w:p w14:paraId="5387E8CE" w14:textId="07A93CDA" w:rsidR="005C6A33" w:rsidRPr="00F51942" w:rsidRDefault="002D2753" w:rsidP="007F26DF">
            <w:pPr>
              <w:spacing w:after="0" w:line="240" w:lineRule="auto"/>
              <w:jc w:val="center"/>
              <w:rPr>
                <w:rFonts w:cs="Arial"/>
                <w:sz w:val="16"/>
                <w:szCs w:val="16"/>
              </w:rPr>
            </w:pPr>
            <w:r w:rsidRPr="00F51942">
              <w:rPr>
                <w:rFonts w:cs="Arial"/>
                <w:sz w:val="16"/>
                <w:szCs w:val="16"/>
              </w:rPr>
              <w:t>$1.15</w:t>
            </w:r>
          </w:p>
        </w:tc>
        <w:tc>
          <w:tcPr>
            <w:tcW w:w="1087" w:type="dxa"/>
            <w:shd w:val="clear" w:color="auto" w:fill="auto"/>
            <w:noWrap/>
            <w:tcMar>
              <w:left w:w="57" w:type="dxa"/>
              <w:right w:w="57" w:type="dxa"/>
            </w:tcMar>
            <w:vAlign w:val="bottom"/>
          </w:tcPr>
          <w:p w14:paraId="1FFB106A" w14:textId="71098B69" w:rsidR="005C6A33" w:rsidRPr="00F51942" w:rsidRDefault="002D2753" w:rsidP="007F26DF">
            <w:pPr>
              <w:spacing w:after="0" w:line="240" w:lineRule="auto"/>
              <w:jc w:val="center"/>
              <w:rPr>
                <w:rFonts w:cs="Arial"/>
                <w:sz w:val="16"/>
                <w:szCs w:val="16"/>
              </w:rPr>
            </w:pPr>
            <w:r w:rsidRPr="00F51942">
              <w:rPr>
                <w:rFonts w:cs="Arial"/>
                <w:sz w:val="16"/>
                <w:szCs w:val="16"/>
              </w:rPr>
              <w:t>$8.70</w:t>
            </w:r>
          </w:p>
        </w:tc>
        <w:tc>
          <w:tcPr>
            <w:tcW w:w="1087" w:type="dxa"/>
            <w:shd w:val="clear" w:color="auto" w:fill="auto"/>
            <w:noWrap/>
            <w:tcMar>
              <w:left w:w="57" w:type="dxa"/>
              <w:right w:w="57" w:type="dxa"/>
            </w:tcMar>
            <w:vAlign w:val="bottom"/>
          </w:tcPr>
          <w:p w14:paraId="7DB1635C" w14:textId="38143F14" w:rsidR="005C6A33" w:rsidRPr="00F51942" w:rsidRDefault="005C6A33" w:rsidP="007F26DF">
            <w:pPr>
              <w:spacing w:after="0" w:line="240" w:lineRule="auto"/>
              <w:jc w:val="center"/>
              <w:rPr>
                <w:rFonts w:cs="Arial"/>
                <w:sz w:val="16"/>
                <w:szCs w:val="16"/>
              </w:rPr>
            </w:pPr>
            <w:r w:rsidRPr="00F51942">
              <w:rPr>
                <w:rFonts w:cs="Arial"/>
                <w:sz w:val="16"/>
                <w:szCs w:val="16"/>
              </w:rPr>
              <w:t>$3.</w:t>
            </w:r>
            <w:r w:rsidR="002D2753" w:rsidRPr="00F51942">
              <w:rPr>
                <w:rFonts w:cs="Arial"/>
                <w:sz w:val="16"/>
                <w:szCs w:val="16"/>
              </w:rPr>
              <w:t>89</w:t>
            </w:r>
          </w:p>
        </w:tc>
        <w:tc>
          <w:tcPr>
            <w:tcW w:w="1086" w:type="dxa"/>
            <w:shd w:val="clear" w:color="auto" w:fill="auto"/>
            <w:noWrap/>
            <w:tcMar>
              <w:left w:w="57" w:type="dxa"/>
              <w:right w:w="57" w:type="dxa"/>
            </w:tcMar>
            <w:vAlign w:val="bottom"/>
          </w:tcPr>
          <w:p w14:paraId="193DAABF" w14:textId="450C8E02" w:rsidR="005C6A33" w:rsidRPr="00F51942" w:rsidRDefault="002D2753" w:rsidP="007F26DF">
            <w:pPr>
              <w:spacing w:after="0" w:line="240" w:lineRule="auto"/>
              <w:jc w:val="center"/>
              <w:rPr>
                <w:rFonts w:cs="Arial"/>
                <w:sz w:val="16"/>
                <w:szCs w:val="16"/>
              </w:rPr>
            </w:pPr>
            <w:r w:rsidRPr="00F51942">
              <w:rPr>
                <w:rFonts w:cs="Arial"/>
                <w:sz w:val="16"/>
                <w:szCs w:val="16"/>
              </w:rPr>
              <w:t>$2.15</w:t>
            </w:r>
          </w:p>
        </w:tc>
        <w:tc>
          <w:tcPr>
            <w:tcW w:w="1087" w:type="dxa"/>
            <w:shd w:val="clear" w:color="auto" w:fill="auto"/>
            <w:noWrap/>
            <w:tcMar>
              <w:left w:w="57" w:type="dxa"/>
              <w:right w:w="57" w:type="dxa"/>
            </w:tcMar>
            <w:vAlign w:val="bottom"/>
          </w:tcPr>
          <w:p w14:paraId="6DCC31A2" w14:textId="4ECEE8E7" w:rsidR="005C6A33" w:rsidRPr="00F51942" w:rsidRDefault="002D2753" w:rsidP="007F26DF">
            <w:pPr>
              <w:spacing w:after="0" w:line="240" w:lineRule="auto"/>
              <w:jc w:val="center"/>
              <w:rPr>
                <w:rFonts w:cs="Arial"/>
                <w:sz w:val="16"/>
                <w:szCs w:val="16"/>
              </w:rPr>
            </w:pPr>
            <w:r w:rsidRPr="00F51942">
              <w:rPr>
                <w:rFonts w:cs="Arial"/>
                <w:sz w:val="16"/>
                <w:szCs w:val="16"/>
              </w:rPr>
              <w:t>64</w:t>
            </w:r>
            <w:r w:rsidR="005C6A33" w:rsidRPr="00F51942">
              <w:rPr>
                <w:rFonts w:cs="Arial"/>
                <w:sz w:val="16"/>
                <w:szCs w:val="16"/>
              </w:rPr>
              <w:t>%</w:t>
            </w:r>
          </w:p>
        </w:tc>
        <w:tc>
          <w:tcPr>
            <w:tcW w:w="1087" w:type="dxa"/>
            <w:shd w:val="clear" w:color="auto" w:fill="auto"/>
            <w:noWrap/>
            <w:tcMar>
              <w:left w:w="57" w:type="dxa"/>
              <w:right w:w="57" w:type="dxa"/>
            </w:tcMar>
            <w:vAlign w:val="bottom"/>
          </w:tcPr>
          <w:p w14:paraId="4D99024C" w14:textId="3F4D187A"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66</w:t>
            </w:r>
          </w:p>
        </w:tc>
        <w:tc>
          <w:tcPr>
            <w:tcW w:w="1087" w:type="dxa"/>
            <w:shd w:val="clear" w:color="auto" w:fill="auto"/>
            <w:noWrap/>
            <w:tcMar>
              <w:left w:w="57" w:type="dxa"/>
              <w:right w:w="57" w:type="dxa"/>
            </w:tcMar>
            <w:vAlign w:val="bottom"/>
          </w:tcPr>
          <w:p w14:paraId="01F9ED90" w14:textId="1CE18F39" w:rsidR="005C6A33" w:rsidRPr="00F51942" w:rsidRDefault="002D2753" w:rsidP="007F26DF">
            <w:pPr>
              <w:spacing w:after="0" w:line="240" w:lineRule="auto"/>
              <w:jc w:val="center"/>
              <w:rPr>
                <w:rFonts w:cs="Arial"/>
                <w:sz w:val="16"/>
                <w:szCs w:val="16"/>
              </w:rPr>
            </w:pPr>
            <w:r w:rsidRPr="00F51942">
              <w:rPr>
                <w:rFonts w:cs="Arial"/>
                <w:sz w:val="16"/>
                <w:szCs w:val="16"/>
              </w:rPr>
              <w:t>8.5%</w:t>
            </w:r>
          </w:p>
        </w:tc>
        <w:tc>
          <w:tcPr>
            <w:tcW w:w="1086" w:type="dxa"/>
            <w:shd w:val="clear" w:color="auto" w:fill="auto"/>
            <w:noWrap/>
            <w:tcMar>
              <w:left w:w="57" w:type="dxa"/>
              <w:right w:w="57" w:type="dxa"/>
            </w:tcMar>
            <w:vAlign w:val="bottom"/>
          </w:tcPr>
          <w:p w14:paraId="6C1B5985" w14:textId="7D49EE24" w:rsidR="005C6A33" w:rsidRPr="00F51942" w:rsidRDefault="005C6A33" w:rsidP="007F26DF">
            <w:pPr>
              <w:spacing w:after="0" w:line="240" w:lineRule="auto"/>
              <w:jc w:val="center"/>
              <w:rPr>
                <w:rFonts w:cs="Arial"/>
                <w:sz w:val="16"/>
                <w:szCs w:val="16"/>
              </w:rPr>
            </w:pPr>
            <w:r w:rsidRPr="00F51942">
              <w:rPr>
                <w:rFonts w:cs="Arial"/>
                <w:sz w:val="16"/>
                <w:szCs w:val="16"/>
              </w:rPr>
              <w:t>$0.</w:t>
            </w:r>
            <w:r w:rsidR="002D2753" w:rsidRPr="00F51942">
              <w:rPr>
                <w:rFonts w:cs="Arial"/>
                <w:sz w:val="16"/>
                <w:szCs w:val="16"/>
              </w:rPr>
              <w:t>35</w:t>
            </w:r>
          </w:p>
        </w:tc>
        <w:tc>
          <w:tcPr>
            <w:tcW w:w="1087" w:type="dxa"/>
            <w:shd w:val="clear" w:color="auto" w:fill="auto"/>
            <w:noWrap/>
            <w:tcMar>
              <w:left w:w="57" w:type="dxa"/>
              <w:right w:w="57" w:type="dxa"/>
            </w:tcMar>
            <w:vAlign w:val="bottom"/>
          </w:tcPr>
          <w:p w14:paraId="70462399" w14:textId="2F7542B3" w:rsidR="005C6A33" w:rsidRPr="00F51942" w:rsidRDefault="002D2753" w:rsidP="007F26DF">
            <w:pPr>
              <w:spacing w:after="0" w:line="240" w:lineRule="auto"/>
              <w:jc w:val="center"/>
              <w:rPr>
                <w:rFonts w:cs="Arial"/>
                <w:sz w:val="16"/>
                <w:szCs w:val="16"/>
              </w:rPr>
            </w:pPr>
            <w:r w:rsidRPr="00F51942">
              <w:rPr>
                <w:rFonts w:cs="Arial"/>
                <w:sz w:val="16"/>
                <w:szCs w:val="16"/>
              </w:rPr>
              <w:t>3.8</w:t>
            </w:r>
            <w:r w:rsidR="005C6A33" w:rsidRPr="00F51942">
              <w:rPr>
                <w:rFonts w:cs="Arial"/>
                <w:sz w:val="16"/>
                <w:szCs w:val="16"/>
              </w:rPr>
              <w:t>%</w:t>
            </w:r>
          </w:p>
        </w:tc>
        <w:tc>
          <w:tcPr>
            <w:tcW w:w="1087" w:type="dxa"/>
            <w:shd w:val="clear" w:color="auto" w:fill="auto"/>
            <w:noWrap/>
            <w:tcMar>
              <w:left w:w="57" w:type="dxa"/>
              <w:right w:w="57" w:type="dxa"/>
            </w:tcMar>
            <w:vAlign w:val="bottom"/>
          </w:tcPr>
          <w:p w14:paraId="4DD0A515" w14:textId="6E8B8896" w:rsidR="005C6A33" w:rsidRPr="00F51942" w:rsidRDefault="005C6A33" w:rsidP="007F26DF">
            <w:pPr>
              <w:spacing w:after="0" w:line="240" w:lineRule="auto"/>
              <w:jc w:val="center"/>
              <w:rPr>
                <w:rFonts w:cs="Arial"/>
                <w:sz w:val="16"/>
                <w:szCs w:val="16"/>
              </w:rPr>
            </w:pPr>
            <w:r w:rsidRPr="00F51942">
              <w:rPr>
                <w:rFonts w:cs="Arial"/>
                <w:sz w:val="16"/>
                <w:szCs w:val="16"/>
              </w:rPr>
              <w:t>$2.</w:t>
            </w:r>
            <w:r w:rsidR="002D2753" w:rsidRPr="00F51942">
              <w:rPr>
                <w:rFonts w:cs="Arial"/>
                <w:sz w:val="16"/>
                <w:szCs w:val="16"/>
              </w:rPr>
              <w:t>31</w:t>
            </w:r>
          </w:p>
        </w:tc>
        <w:tc>
          <w:tcPr>
            <w:tcW w:w="1087" w:type="dxa"/>
            <w:shd w:val="clear" w:color="auto" w:fill="auto"/>
            <w:noWrap/>
            <w:tcMar>
              <w:left w:w="57" w:type="dxa"/>
              <w:right w:w="57" w:type="dxa"/>
            </w:tcMar>
            <w:vAlign w:val="bottom"/>
          </w:tcPr>
          <w:p w14:paraId="585A043F" w14:textId="7F6D973E" w:rsidR="005C6A33" w:rsidRPr="00F51942" w:rsidRDefault="002D2753" w:rsidP="007F26DF">
            <w:pPr>
              <w:spacing w:after="0" w:line="240" w:lineRule="auto"/>
              <w:jc w:val="center"/>
              <w:rPr>
                <w:rFonts w:cs="Arial"/>
                <w:sz w:val="16"/>
                <w:szCs w:val="16"/>
              </w:rPr>
            </w:pPr>
            <w:r w:rsidRPr="00F51942">
              <w:rPr>
                <w:rFonts w:cs="Arial"/>
                <w:sz w:val="16"/>
                <w:szCs w:val="16"/>
              </w:rPr>
              <w:t>11.6%</w:t>
            </w:r>
          </w:p>
        </w:tc>
      </w:tr>
    </w:tbl>
    <w:p w14:paraId="1520263B" w14:textId="77777777" w:rsidR="005C6A33" w:rsidRPr="00830233" w:rsidRDefault="005C6A33" w:rsidP="001169B4">
      <w:pPr>
        <w:pStyle w:val="Body"/>
        <w:rPr>
          <w:sz w:val="16"/>
          <w:szCs w:val="16"/>
        </w:rPr>
      </w:pPr>
      <w:r w:rsidRPr="00830233">
        <w:rPr>
          <w:sz w:val="16"/>
          <w:szCs w:val="16"/>
        </w:rPr>
        <w:t>* Top 25% are bold and italicised</w:t>
      </w:r>
    </w:p>
    <w:p w14:paraId="0D67637A" w14:textId="77777777" w:rsidR="005C6A33" w:rsidRPr="00F51942" w:rsidRDefault="005C6A33" w:rsidP="001169B4">
      <w:pPr>
        <w:pStyle w:val="Body"/>
      </w:pPr>
    </w:p>
    <w:p w14:paraId="52600215" w14:textId="77777777" w:rsidR="005C6A33" w:rsidRPr="00F51942" w:rsidRDefault="005C6A33" w:rsidP="001169B4">
      <w:pPr>
        <w:pStyle w:val="Body"/>
      </w:pPr>
    </w:p>
    <w:p w14:paraId="483CB366" w14:textId="77777777" w:rsidR="005C6A33" w:rsidRPr="00F51942" w:rsidRDefault="005C6A33" w:rsidP="009A45D2">
      <w:pPr>
        <w:pStyle w:val="Heading3"/>
        <w:rPr>
          <w:rFonts w:cs="Arial"/>
        </w:rPr>
      </w:pPr>
      <w:r w:rsidRPr="00F51942">
        <w:rPr>
          <w:rFonts w:cs="Arial"/>
        </w:rPr>
        <w:t>Table B2</w:t>
      </w:r>
      <w:r w:rsidRPr="00F51942">
        <w:rPr>
          <w:rFonts w:cs="Arial"/>
        </w:rPr>
        <w:tab/>
      </w:r>
      <w:r w:rsidRPr="00F51942">
        <w:rPr>
          <w:rFonts w:cs="Arial"/>
        </w:rPr>
        <w:tab/>
      </w:r>
    </w:p>
    <w:p w14:paraId="5BBB2CBD" w14:textId="7AB97700" w:rsidR="005C6A33" w:rsidRPr="00F51942" w:rsidRDefault="005C6A33" w:rsidP="009A45D2">
      <w:pPr>
        <w:pStyle w:val="Heading4"/>
        <w:rPr>
          <w:rFonts w:cs="Arial"/>
        </w:rPr>
      </w:pPr>
      <w:r w:rsidRPr="00F51942">
        <w:rPr>
          <w:rFonts w:cs="Arial"/>
        </w:rPr>
        <w:t xml:space="preserve">Physical information </w:t>
      </w:r>
      <w:r w:rsidR="00AD651A">
        <w:rPr>
          <w:rFonts w:cs="Arial"/>
        </w:rPr>
        <w:t>–</w:t>
      </w:r>
      <w:r w:rsidRPr="00F51942">
        <w:rPr>
          <w:rFonts w:cs="Arial"/>
        </w:rPr>
        <w:t xml:space="preserve"> North</w:t>
      </w:r>
      <w:r w:rsidR="00AD651A">
        <w:rPr>
          <w:rFonts w:cs="Arial"/>
        </w:rPr>
        <w:t>ern Victoria</w:t>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5C6A33" w:rsidRPr="00F51942" w14:paraId="097537BF" w14:textId="77777777" w:rsidTr="00DA1B4E">
        <w:trPr>
          <w:trHeight w:val="672"/>
          <w:tblHeader/>
        </w:trPr>
        <w:tc>
          <w:tcPr>
            <w:tcW w:w="1129" w:type="dxa"/>
            <w:hideMark/>
          </w:tcPr>
          <w:p w14:paraId="36B042F3" w14:textId="77777777" w:rsidR="005C6A33" w:rsidRPr="00F51942" w:rsidRDefault="005C6A33" w:rsidP="001169B4">
            <w:pPr>
              <w:pStyle w:val="Body"/>
            </w:pPr>
            <w:r w:rsidRPr="00F51942">
              <w:t>Farm number</w:t>
            </w:r>
          </w:p>
        </w:tc>
        <w:tc>
          <w:tcPr>
            <w:tcW w:w="1417" w:type="dxa"/>
            <w:hideMark/>
          </w:tcPr>
          <w:p w14:paraId="23053A86" w14:textId="00FA5457" w:rsidR="005C6A33" w:rsidRPr="00F51942" w:rsidRDefault="005C6A33" w:rsidP="007F26DF">
            <w:pPr>
              <w:pStyle w:val="Body"/>
              <w:jc w:val="center"/>
            </w:pPr>
            <w:r w:rsidRPr="00F51942">
              <w:t xml:space="preserve">Total usable area </w:t>
            </w:r>
            <w:r w:rsidR="007F26DF">
              <w:br/>
            </w:r>
            <w:r w:rsidRPr="00F51942">
              <w:t>(ha)</w:t>
            </w:r>
          </w:p>
        </w:tc>
        <w:tc>
          <w:tcPr>
            <w:tcW w:w="1418" w:type="dxa"/>
            <w:hideMark/>
          </w:tcPr>
          <w:p w14:paraId="1AA2DCC8" w14:textId="77777777" w:rsidR="005C6A33" w:rsidRPr="00F51942" w:rsidRDefault="005C6A33" w:rsidP="007F26DF">
            <w:pPr>
              <w:pStyle w:val="Body"/>
              <w:jc w:val="center"/>
            </w:pPr>
            <w:r w:rsidRPr="00F51942">
              <w:t>Milking area (ha)</w:t>
            </w:r>
          </w:p>
        </w:tc>
        <w:tc>
          <w:tcPr>
            <w:tcW w:w="1417" w:type="dxa"/>
            <w:hideMark/>
          </w:tcPr>
          <w:p w14:paraId="74FC9DAC" w14:textId="77777777" w:rsidR="005C6A33" w:rsidRPr="00F51942" w:rsidRDefault="005C6A33" w:rsidP="007F26DF">
            <w:pPr>
              <w:pStyle w:val="Body"/>
              <w:jc w:val="center"/>
            </w:pPr>
            <w:r w:rsidRPr="00F51942">
              <w:t>Total water use efficiency (t DM/100mm)</w:t>
            </w:r>
          </w:p>
        </w:tc>
        <w:tc>
          <w:tcPr>
            <w:tcW w:w="1418" w:type="dxa"/>
            <w:hideMark/>
          </w:tcPr>
          <w:p w14:paraId="1A39D875" w14:textId="77777777" w:rsidR="005C6A33" w:rsidRPr="00F51942" w:rsidRDefault="005C6A33" w:rsidP="007F26DF">
            <w:pPr>
              <w:pStyle w:val="Body"/>
              <w:jc w:val="center"/>
            </w:pPr>
            <w:r w:rsidRPr="00F51942">
              <w:t>Number of milking cows (cows)</w:t>
            </w:r>
          </w:p>
        </w:tc>
        <w:tc>
          <w:tcPr>
            <w:tcW w:w="1417" w:type="dxa"/>
            <w:hideMark/>
          </w:tcPr>
          <w:p w14:paraId="3831B57B" w14:textId="77777777" w:rsidR="005C6A33" w:rsidRPr="00F51942" w:rsidRDefault="005C6A33" w:rsidP="007F26DF">
            <w:pPr>
              <w:pStyle w:val="Body"/>
              <w:jc w:val="center"/>
            </w:pPr>
            <w:r w:rsidRPr="00F51942">
              <w:t>Milking cows per usable area (cows/ha)</w:t>
            </w:r>
          </w:p>
        </w:tc>
        <w:tc>
          <w:tcPr>
            <w:tcW w:w="1418" w:type="dxa"/>
            <w:hideMark/>
          </w:tcPr>
          <w:p w14:paraId="660BF344" w14:textId="77777777" w:rsidR="005C6A33" w:rsidRPr="00F51942" w:rsidRDefault="005C6A33" w:rsidP="007F26DF">
            <w:pPr>
              <w:pStyle w:val="Body"/>
              <w:jc w:val="center"/>
            </w:pPr>
            <w:r w:rsidRPr="00F51942">
              <w:t>Milk sold</w:t>
            </w:r>
          </w:p>
          <w:p w14:paraId="738071C2" w14:textId="77777777" w:rsidR="005C6A33" w:rsidRPr="00F51942" w:rsidRDefault="005C6A33" w:rsidP="007F26DF">
            <w:pPr>
              <w:pStyle w:val="Body"/>
              <w:jc w:val="center"/>
            </w:pPr>
            <w:r w:rsidRPr="00F51942">
              <w:t>(kg MS/ cow)</w:t>
            </w:r>
          </w:p>
        </w:tc>
        <w:tc>
          <w:tcPr>
            <w:tcW w:w="1418" w:type="dxa"/>
            <w:hideMark/>
          </w:tcPr>
          <w:p w14:paraId="21991B8F" w14:textId="77777777" w:rsidR="005C6A33" w:rsidRPr="00F51942" w:rsidRDefault="005C6A33" w:rsidP="007F26DF">
            <w:pPr>
              <w:pStyle w:val="Body"/>
              <w:jc w:val="center"/>
            </w:pPr>
            <w:r w:rsidRPr="00F51942">
              <w:t>Milk sold</w:t>
            </w:r>
          </w:p>
          <w:p w14:paraId="09C30F00" w14:textId="77777777" w:rsidR="005C6A33" w:rsidRPr="00F51942" w:rsidRDefault="005C6A33" w:rsidP="007F26DF">
            <w:pPr>
              <w:pStyle w:val="Body"/>
              <w:jc w:val="center"/>
            </w:pPr>
            <w:r w:rsidRPr="00F51942">
              <w:t>(kg MS/ ha)</w:t>
            </w:r>
          </w:p>
        </w:tc>
        <w:tc>
          <w:tcPr>
            <w:tcW w:w="1275" w:type="dxa"/>
            <w:hideMark/>
          </w:tcPr>
          <w:p w14:paraId="1B232282" w14:textId="77777777" w:rsidR="005C6A33" w:rsidRPr="00F51942" w:rsidRDefault="005C6A33" w:rsidP="007F26DF">
            <w:pPr>
              <w:pStyle w:val="Body"/>
              <w:jc w:val="center"/>
            </w:pPr>
            <w:r w:rsidRPr="00F51942">
              <w:t>Fat</w:t>
            </w:r>
          </w:p>
          <w:p w14:paraId="2DEF8ED9" w14:textId="77777777" w:rsidR="005C6A33" w:rsidRPr="00F51942" w:rsidRDefault="005C6A33" w:rsidP="007F26DF">
            <w:pPr>
              <w:pStyle w:val="Body"/>
              <w:jc w:val="center"/>
            </w:pPr>
            <w:r w:rsidRPr="00F51942">
              <w:t>(%)</w:t>
            </w:r>
          </w:p>
        </w:tc>
        <w:tc>
          <w:tcPr>
            <w:tcW w:w="1276" w:type="dxa"/>
            <w:hideMark/>
          </w:tcPr>
          <w:p w14:paraId="5A47E875" w14:textId="77777777" w:rsidR="005C6A33" w:rsidRPr="00F51942" w:rsidRDefault="005C6A33" w:rsidP="007F26DF">
            <w:pPr>
              <w:pStyle w:val="Body"/>
              <w:jc w:val="center"/>
            </w:pPr>
            <w:r w:rsidRPr="00F51942">
              <w:t>Protein</w:t>
            </w:r>
          </w:p>
          <w:p w14:paraId="13ADB13D" w14:textId="77777777" w:rsidR="005C6A33" w:rsidRPr="00F51942" w:rsidRDefault="005C6A33" w:rsidP="007F26DF">
            <w:pPr>
              <w:pStyle w:val="Body"/>
              <w:jc w:val="center"/>
            </w:pPr>
            <w:r w:rsidRPr="00F51942">
              <w:t>(%)</w:t>
            </w:r>
          </w:p>
        </w:tc>
      </w:tr>
      <w:tr w:rsidR="005C6A33" w:rsidRPr="00F51942" w14:paraId="05707B78" w14:textId="77777777" w:rsidTr="00D0250F">
        <w:trPr>
          <w:trHeight w:val="266"/>
        </w:trPr>
        <w:tc>
          <w:tcPr>
            <w:tcW w:w="1129" w:type="dxa"/>
            <w:noWrap/>
            <w:vAlign w:val="bottom"/>
          </w:tcPr>
          <w:p w14:paraId="70E851E8" w14:textId="62120EAC" w:rsidR="005C6A33" w:rsidRPr="00F51942" w:rsidRDefault="005C6A33" w:rsidP="007F26DF">
            <w:pPr>
              <w:pStyle w:val="Body"/>
              <w:spacing w:after="0"/>
            </w:pPr>
            <w:r w:rsidRPr="00F51942">
              <w:t>NO0012</w:t>
            </w:r>
          </w:p>
        </w:tc>
        <w:tc>
          <w:tcPr>
            <w:tcW w:w="1417" w:type="dxa"/>
            <w:noWrap/>
            <w:vAlign w:val="bottom"/>
          </w:tcPr>
          <w:p w14:paraId="1B9B21FA" w14:textId="6024C6E1" w:rsidR="005C6A33" w:rsidRPr="00F51942" w:rsidRDefault="005C6A33" w:rsidP="007F26DF">
            <w:pPr>
              <w:spacing w:after="0" w:line="240" w:lineRule="auto"/>
              <w:jc w:val="center"/>
              <w:rPr>
                <w:rFonts w:cs="Arial"/>
                <w:sz w:val="16"/>
                <w:szCs w:val="16"/>
              </w:rPr>
            </w:pPr>
            <w:r w:rsidRPr="00F51942">
              <w:rPr>
                <w:rFonts w:cs="Arial"/>
                <w:sz w:val="16"/>
                <w:szCs w:val="16"/>
              </w:rPr>
              <w:t>472</w:t>
            </w:r>
          </w:p>
        </w:tc>
        <w:tc>
          <w:tcPr>
            <w:tcW w:w="1418" w:type="dxa"/>
            <w:noWrap/>
            <w:vAlign w:val="bottom"/>
          </w:tcPr>
          <w:p w14:paraId="29732E7E" w14:textId="4281585A" w:rsidR="005C6A33" w:rsidRPr="00F51942" w:rsidRDefault="005C6A33" w:rsidP="007F26DF">
            <w:pPr>
              <w:spacing w:after="0" w:line="240" w:lineRule="auto"/>
              <w:jc w:val="center"/>
              <w:rPr>
                <w:rFonts w:cs="Arial"/>
                <w:sz w:val="16"/>
                <w:szCs w:val="16"/>
              </w:rPr>
            </w:pPr>
            <w:r w:rsidRPr="00F51942">
              <w:rPr>
                <w:rFonts w:cs="Arial"/>
                <w:sz w:val="16"/>
                <w:szCs w:val="16"/>
              </w:rPr>
              <w:t>372</w:t>
            </w:r>
          </w:p>
        </w:tc>
        <w:tc>
          <w:tcPr>
            <w:tcW w:w="1417" w:type="dxa"/>
            <w:noWrap/>
            <w:vAlign w:val="bottom"/>
          </w:tcPr>
          <w:p w14:paraId="42CB53DE" w14:textId="37BDC94F"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8</w:t>
            </w:r>
          </w:p>
        </w:tc>
        <w:tc>
          <w:tcPr>
            <w:tcW w:w="1418" w:type="dxa"/>
            <w:noWrap/>
            <w:vAlign w:val="bottom"/>
          </w:tcPr>
          <w:p w14:paraId="0D5D390E" w14:textId="729EE376" w:rsidR="005C6A33" w:rsidRPr="00F51942" w:rsidRDefault="00FB6878" w:rsidP="007F26DF">
            <w:pPr>
              <w:spacing w:after="0" w:line="240" w:lineRule="auto"/>
              <w:jc w:val="center"/>
              <w:rPr>
                <w:rFonts w:cs="Arial"/>
                <w:sz w:val="16"/>
                <w:szCs w:val="16"/>
              </w:rPr>
            </w:pPr>
            <w:r w:rsidRPr="00F51942">
              <w:rPr>
                <w:rFonts w:cs="Arial"/>
                <w:sz w:val="16"/>
                <w:szCs w:val="16"/>
              </w:rPr>
              <w:t>820</w:t>
            </w:r>
          </w:p>
        </w:tc>
        <w:tc>
          <w:tcPr>
            <w:tcW w:w="1417" w:type="dxa"/>
            <w:noWrap/>
            <w:vAlign w:val="bottom"/>
          </w:tcPr>
          <w:p w14:paraId="4C62738D" w14:textId="2B3EA108"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7</w:t>
            </w:r>
          </w:p>
        </w:tc>
        <w:tc>
          <w:tcPr>
            <w:tcW w:w="1418" w:type="dxa"/>
            <w:noWrap/>
            <w:vAlign w:val="bottom"/>
          </w:tcPr>
          <w:p w14:paraId="77F7BB2A" w14:textId="51B9BCBA" w:rsidR="005C6A33" w:rsidRPr="00F51942" w:rsidRDefault="00FB6878" w:rsidP="007F26DF">
            <w:pPr>
              <w:spacing w:after="0" w:line="240" w:lineRule="auto"/>
              <w:jc w:val="center"/>
              <w:rPr>
                <w:rFonts w:cs="Arial"/>
                <w:sz w:val="16"/>
                <w:szCs w:val="16"/>
              </w:rPr>
            </w:pPr>
            <w:r w:rsidRPr="00F51942">
              <w:rPr>
                <w:rFonts w:cs="Arial"/>
                <w:sz w:val="16"/>
                <w:szCs w:val="16"/>
              </w:rPr>
              <w:t>634</w:t>
            </w:r>
          </w:p>
        </w:tc>
        <w:tc>
          <w:tcPr>
            <w:tcW w:w="1418" w:type="dxa"/>
            <w:noWrap/>
            <w:vAlign w:val="bottom"/>
          </w:tcPr>
          <w:p w14:paraId="75D43D61" w14:textId="05861358" w:rsidR="005C6A33" w:rsidRPr="00F51942" w:rsidRDefault="00FB6878" w:rsidP="007F26DF">
            <w:pPr>
              <w:spacing w:after="0" w:line="240" w:lineRule="auto"/>
              <w:jc w:val="center"/>
              <w:rPr>
                <w:rFonts w:cs="Arial"/>
                <w:sz w:val="16"/>
                <w:szCs w:val="16"/>
              </w:rPr>
            </w:pPr>
            <w:r w:rsidRPr="00F51942">
              <w:rPr>
                <w:rFonts w:cs="Arial"/>
                <w:sz w:val="16"/>
                <w:szCs w:val="16"/>
              </w:rPr>
              <w:t>1,101</w:t>
            </w:r>
          </w:p>
        </w:tc>
        <w:tc>
          <w:tcPr>
            <w:tcW w:w="1275" w:type="dxa"/>
            <w:noWrap/>
            <w:vAlign w:val="bottom"/>
          </w:tcPr>
          <w:p w14:paraId="6A43ADA5" w14:textId="150999CE" w:rsidR="005C6A33" w:rsidRPr="00F51942" w:rsidRDefault="005C6A33" w:rsidP="007F26DF">
            <w:pPr>
              <w:spacing w:after="0" w:line="240" w:lineRule="auto"/>
              <w:jc w:val="center"/>
              <w:rPr>
                <w:rFonts w:cs="Arial"/>
                <w:sz w:val="16"/>
                <w:szCs w:val="16"/>
              </w:rPr>
            </w:pPr>
            <w:r w:rsidRPr="00F51942">
              <w:rPr>
                <w:rFonts w:cs="Arial"/>
                <w:sz w:val="16"/>
                <w:szCs w:val="16"/>
              </w:rPr>
              <w:t>4.3%</w:t>
            </w:r>
          </w:p>
        </w:tc>
        <w:tc>
          <w:tcPr>
            <w:tcW w:w="1276" w:type="dxa"/>
            <w:noWrap/>
            <w:vAlign w:val="bottom"/>
          </w:tcPr>
          <w:p w14:paraId="41697313" w14:textId="367552F0"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5</w:t>
            </w:r>
            <w:r w:rsidRPr="00F51942">
              <w:rPr>
                <w:rFonts w:cs="Arial"/>
                <w:sz w:val="16"/>
                <w:szCs w:val="16"/>
              </w:rPr>
              <w:t>%</w:t>
            </w:r>
          </w:p>
        </w:tc>
      </w:tr>
      <w:tr w:rsidR="005C6A33" w:rsidRPr="00F51942" w14:paraId="4C2DB41C" w14:textId="77777777" w:rsidTr="00D0250F">
        <w:trPr>
          <w:trHeight w:val="266"/>
        </w:trPr>
        <w:tc>
          <w:tcPr>
            <w:tcW w:w="1129" w:type="dxa"/>
            <w:noWrap/>
            <w:vAlign w:val="bottom"/>
          </w:tcPr>
          <w:p w14:paraId="473D5CB8" w14:textId="7E133567" w:rsidR="005C6A33" w:rsidRPr="00F51942" w:rsidRDefault="005C6A33" w:rsidP="007F26DF">
            <w:pPr>
              <w:pStyle w:val="Body"/>
              <w:spacing w:after="0"/>
            </w:pPr>
            <w:r w:rsidRPr="00F51942">
              <w:t>NO0014</w:t>
            </w:r>
          </w:p>
        </w:tc>
        <w:tc>
          <w:tcPr>
            <w:tcW w:w="1417" w:type="dxa"/>
            <w:noWrap/>
            <w:vAlign w:val="bottom"/>
          </w:tcPr>
          <w:p w14:paraId="181AEC8B" w14:textId="47187CFE" w:rsidR="005C6A33" w:rsidRPr="00F51942" w:rsidRDefault="00FB6878" w:rsidP="007F26DF">
            <w:pPr>
              <w:spacing w:after="0" w:line="240" w:lineRule="auto"/>
              <w:jc w:val="center"/>
              <w:rPr>
                <w:rFonts w:cs="Arial"/>
                <w:sz w:val="16"/>
                <w:szCs w:val="16"/>
              </w:rPr>
            </w:pPr>
            <w:r w:rsidRPr="00F51942">
              <w:rPr>
                <w:rFonts w:cs="Arial"/>
                <w:sz w:val="16"/>
                <w:szCs w:val="16"/>
              </w:rPr>
              <w:t>561</w:t>
            </w:r>
          </w:p>
        </w:tc>
        <w:tc>
          <w:tcPr>
            <w:tcW w:w="1418" w:type="dxa"/>
            <w:noWrap/>
            <w:vAlign w:val="bottom"/>
          </w:tcPr>
          <w:p w14:paraId="5BF140F9" w14:textId="759B81FF" w:rsidR="005C6A33" w:rsidRPr="00F51942" w:rsidRDefault="005C6A33" w:rsidP="007F26DF">
            <w:pPr>
              <w:spacing w:after="0" w:line="240" w:lineRule="auto"/>
              <w:jc w:val="center"/>
              <w:rPr>
                <w:rFonts w:cs="Arial"/>
                <w:sz w:val="16"/>
                <w:szCs w:val="16"/>
              </w:rPr>
            </w:pPr>
            <w:r w:rsidRPr="00F51942">
              <w:rPr>
                <w:rFonts w:cs="Arial"/>
                <w:sz w:val="16"/>
                <w:szCs w:val="16"/>
              </w:rPr>
              <w:t>437</w:t>
            </w:r>
          </w:p>
        </w:tc>
        <w:tc>
          <w:tcPr>
            <w:tcW w:w="1417" w:type="dxa"/>
            <w:noWrap/>
            <w:vAlign w:val="bottom"/>
          </w:tcPr>
          <w:p w14:paraId="51567E4D" w14:textId="7A29BBF9" w:rsidR="005C6A33" w:rsidRPr="00F51942" w:rsidRDefault="005C6A33" w:rsidP="007F26DF">
            <w:pPr>
              <w:spacing w:after="0" w:line="240" w:lineRule="auto"/>
              <w:jc w:val="center"/>
              <w:rPr>
                <w:rFonts w:cs="Arial"/>
                <w:sz w:val="16"/>
                <w:szCs w:val="16"/>
              </w:rPr>
            </w:pPr>
            <w:r w:rsidRPr="00F51942">
              <w:rPr>
                <w:rFonts w:cs="Arial"/>
                <w:sz w:val="16"/>
                <w:szCs w:val="16"/>
              </w:rPr>
              <w:t>0.6</w:t>
            </w:r>
          </w:p>
        </w:tc>
        <w:tc>
          <w:tcPr>
            <w:tcW w:w="1418" w:type="dxa"/>
            <w:noWrap/>
            <w:vAlign w:val="bottom"/>
          </w:tcPr>
          <w:p w14:paraId="7E3834BF" w14:textId="2FB90F41" w:rsidR="005C6A33" w:rsidRPr="00F51942" w:rsidRDefault="00FB6878" w:rsidP="007F26DF">
            <w:pPr>
              <w:spacing w:after="0" w:line="240" w:lineRule="auto"/>
              <w:jc w:val="center"/>
              <w:rPr>
                <w:rFonts w:cs="Arial"/>
                <w:sz w:val="16"/>
                <w:szCs w:val="16"/>
              </w:rPr>
            </w:pPr>
            <w:r w:rsidRPr="00F51942">
              <w:rPr>
                <w:rFonts w:cs="Arial"/>
                <w:sz w:val="16"/>
                <w:szCs w:val="16"/>
              </w:rPr>
              <w:t>510</w:t>
            </w:r>
          </w:p>
        </w:tc>
        <w:tc>
          <w:tcPr>
            <w:tcW w:w="1417" w:type="dxa"/>
            <w:noWrap/>
            <w:vAlign w:val="bottom"/>
          </w:tcPr>
          <w:p w14:paraId="4D4C8F5A" w14:textId="13739477"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.9</w:t>
            </w:r>
          </w:p>
        </w:tc>
        <w:tc>
          <w:tcPr>
            <w:tcW w:w="1418" w:type="dxa"/>
            <w:noWrap/>
            <w:vAlign w:val="bottom"/>
          </w:tcPr>
          <w:p w14:paraId="0D24553A" w14:textId="0604CFD0" w:rsidR="005C6A33" w:rsidRPr="00F51942" w:rsidRDefault="00FB6878" w:rsidP="007F26DF">
            <w:pPr>
              <w:spacing w:after="0" w:line="240" w:lineRule="auto"/>
              <w:jc w:val="center"/>
              <w:rPr>
                <w:rFonts w:cs="Arial"/>
                <w:sz w:val="16"/>
                <w:szCs w:val="16"/>
              </w:rPr>
            </w:pPr>
            <w:r w:rsidRPr="00F51942">
              <w:rPr>
                <w:rFonts w:cs="Arial"/>
                <w:sz w:val="16"/>
                <w:szCs w:val="16"/>
              </w:rPr>
              <w:t>505</w:t>
            </w:r>
          </w:p>
        </w:tc>
        <w:tc>
          <w:tcPr>
            <w:tcW w:w="1418" w:type="dxa"/>
            <w:noWrap/>
            <w:vAlign w:val="bottom"/>
          </w:tcPr>
          <w:p w14:paraId="45E64A44" w14:textId="49D3F0F9" w:rsidR="005C6A33" w:rsidRPr="00F51942" w:rsidRDefault="00FB6878" w:rsidP="007F26DF">
            <w:pPr>
              <w:spacing w:after="0" w:line="240" w:lineRule="auto"/>
              <w:jc w:val="center"/>
              <w:rPr>
                <w:rFonts w:cs="Arial"/>
                <w:sz w:val="16"/>
                <w:szCs w:val="16"/>
              </w:rPr>
            </w:pPr>
            <w:r w:rsidRPr="00F51942">
              <w:rPr>
                <w:rFonts w:cs="Arial"/>
                <w:sz w:val="16"/>
                <w:szCs w:val="16"/>
              </w:rPr>
              <w:t>459</w:t>
            </w:r>
          </w:p>
        </w:tc>
        <w:tc>
          <w:tcPr>
            <w:tcW w:w="1275" w:type="dxa"/>
            <w:noWrap/>
            <w:vAlign w:val="bottom"/>
          </w:tcPr>
          <w:p w14:paraId="2EBBF563" w14:textId="3B0EC99C" w:rsidR="005C6A33" w:rsidRPr="00F51942" w:rsidRDefault="005C6A33" w:rsidP="007F26DF">
            <w:pPr>
              <w:spacing w:after="0" w:line="240" w:lineRule="auto"/>
              <w:jc w:val="center"/>
              <w:rPr>
                <w:rFonts w:cs="Arial"/>
                <w:sz w:val="16"/>
                <w:szCs w:val="16"/>
              </w:rPr>
            </w:pPr>
            <w:r w:rsidRPr="00F51942">
              <w:rPr>
                <w:rFonts w:cs="Arial"/>
                <w:sz w:val="16"/>
                <w:szCs w:val="16"/>
              </w:rPr>
              <w:t>3.9%</w:t>
            </w:r>
          </w:p>
        </w:tc>
        <w:tc>
          <w:tcPr>
            <w:tcW w:w="1276" w:type="dxa"/>
            <w:noWrap/>
            <w:vAlign w:val="bottom"/>
          </w:tcPr>
          <w:p w14:paraId="7BC192E7" w14:textId="18CC4BEB"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3</w:t>
            </w:r>
            <w:r w:rsidRPr="00F51942">
              <w:rPr>
                <w:rFonts w:cs="Arial"/>
                <w:sz w:val="16"/>
                <w:szCs w:val="16"/>
              </w:rPr>
              <w:t>%</w:t>
            </w:r>
          </w:p>
        </w:tc>
      </w:tr>
      <w:tr w:rsidR="005C6A33" w:rsidRPr="00F51942" w14:paraId="4EEAE4E1" w14:textId="77777777" w:rsidTr="00D0250F">
        <w:trPr>
          <w:trHeight w:val="266"/>
        </w:trPr>
        <w:tc>
          <w:tcPr>
            <w:tcW w:w="1129" w:type="dxa"/>
            <w:noWrap/>
            <w:vAlign w:val="bottom"/>
          </w:tcPr>
          <w:p w14:paraId="10636A52" w14:textId="61BE65CD" w:rsidR="005C6A33" w:rsidRPr="00F51942" w:rsidRDefault="005C6A33" w:rsidP="007F26DF">
            <w:pPr>
              <w:pStyle w:val="Body"/>
              <w:spacing w:after="0"/>
            </w:pPr>
            <w:r w:rsidRPr="00F51942">
              <w:t>NO0015</w:t>
            </w:r>
          </w:p>
        </w:tc>
        <w:tc>
          <w:tcPr>
            <w:tcW w:w="1417" w:type="dxa"/>
            <w:noWrap/>
            <w:vAlign w:val="bottom"/>
          </w:tcPr>
          <w:p w14:paraId="50F27E97" w14:textId="5B5BE161" w:rsidR="005C6A33" w:rsidRPr="00F51942" w:rsidRDefault="005C6A33" w:rsidP="007F26DF">
            <w:pPr>
              <w:spacing w:after="0" w:line="240" w:lineRule="auto"/>
              <w:jc w:val="center"/>
              <w:rPr>
                <w:rFonts w:cs="Arial"/>
                <w:sz w:val="16"/>
                <w:szCs w:val="16"/>
              </w:rPr>
            </w:pPr>
            <w:r w:rsidRPr="00F51942">
              <w:rPr>
                <w:rFonts w:cs="Arial"/>
                <w:b/>
                <w:i/>
                <w:sz w:val="16"/>
                <w:szCs w:val="16"/>
              </w:rPr>
              <w:t>247</w:t>
            </w:r>
          </w:p>
        </w:tc>
        <w:tc>
          <w:tcPr>
            <w:tcW w:w="1418" w:type="dxa"/>
            <w:noWrap/>
            <w:vAlign w:val="bottom"/>
          </w:tcPr>
          <w:p w14:paraId="01EF468B" w14:textId="759EDDCB" w:rsidR="005C6A33" w:rsidRPr="00F51942" w:rsidRDefault="005C6A33" w:rsidP="007F26DF">
            <w:pPr>
              <w:spacing w:after="0" w:line="240" w:lineRule="auto"/>
              <w:jc w:val="center"/>
              <w:rPr>
                <w:rFonts w:cs="Arial"/>
                <w:sz w:val="16"/>
                <w:szCs w:val="16"/>
              </w:rPr>
            </w:pPr>
            <w:r w:rsidRPr="00F51942">
              <w:rPr>
                <w:rFonts w:cs="Arial"/>
                <w:b/>
                <w:i/>
                <w:sz w:val="16"/>
                <w:szCs w:val="16"/>
              </w:rPr>
              <w:t>92</w:t>
            </w:r>
          </w:p>
        </w:tc>
        <w:tc>
          <w:tcPr>
            <w:tcW w:w="1417" w:type="dxa"/>
            <w:noWrap/>
            <w:vAlign w:val="bottom"/>
          </w:tcPr>
          <w:p w14:paraId="5371F43F" w14:textId="724799D0" w:rsidR="005C6A33" w:rsidRPr="00F51942" w:rsidRDefault="005C6A33" w:rsidP="007F26DF">
            <w:pPr>
              <w:spacing w:after="0" w:line="240" w:lineRule="auto"/>
              <w:jc w:val="center"/>
              <w:rPr>
                <w:rFonts w:cs="Arial"/>
                <w:sz w:val="16"/>
                <w:szCs w:val="16"/>
              </w:rPr>
            </w:pPr>
            <w:r w:rsidRPr="00F51942">
              <w:rPr>
                <w:rFonts w:cs="Arial"/>
                <w:b/>
                <w:i/>
                <w:sz w:val="16"/>
                <w:szCs w:val="16"/>
              </w:rPr>
              <w:t>0.8</w:t>
            </w:r>
          </w:p>
        </w:tc>
        <w:tc>
          <w:tcPr>
            <w:tcW w:w="1418" w:type="dxa"/>
            <w:noWrap/>
            <w:vAlign w:val="bottom"/>
          </w:tcPr>
          <w:p w14:paraId="55B4061B" w14:textId="45D8101F" w:rsidR="005C6A33" w:rsidRPr="00F51942" w:rsidRDefault="00FB6878" w:rsidP="007F26DF">
            <w:pPr>
              <w:spacing w:after="0" w:line="240" w:lineRule="auto"/>
              <w:jc w:val="center"/>
              <w:rPr>
                <w:rFonts w:cs="Arial"/>
                <w:sz w:val="16"/>
                <w:szCs w:val="16"/>
              </w:rPr>
            </w:pPr>
            <w:r w:rsidRPr="00F51942">
              <w:rPr>
                <w:rFonts w:cs="Arial"/>
                <w:b/>
                <w:bCs/>
                <w:i/>
                <w:iCs/>
                <w:sz w:val="16"/>
                <w:szCs w:val="16"/>
              </w:rPr>
              <w:t>390</w:t>
            </w:r>
          </w:p>
        </w:tc>
        <w:tc>
          <w:tcPr>
            <w:tcW w:w="1417" w:type="dxa"/>
            <w:noWrap/>
            <w:vAlign w:val="bottom"/>
          </w:tcPr>
          <w:p w14:paraId="765B15E4" w14:textId="516D24A1"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FB6878" w:rsidRPr="00F51942">
              <w:rPr>
                <w:rFonts w:cs="Arial"/>
                <w:b/>
                <w:bCs/>
                <w:i/>
                <w:iCs/>
                <w:sz w:val="16"/>
                <w:szCs w:val="16"/>
              </w:rPr>
              <w:t>6</w:t>
            </w:r>
          </w:p>
        </w:tc>
        <w:tc>
          <w:tcPr>
            <w:tcW w:w="1418" w:type="dxa"/>
            <w:noWrap/>
            <w:vAlign w:val="bottom"/>
          </w:tcPr>
          <w:p w14:paraId="1F63D519" w14:textId="52F7DD8A" w:rsidR="005C6A33" w:rsidRPr="00F51942" w:rsidRDefault="00FB6878" w:rsidP="007F26DF">
            <w:pPr>
              <w:spacing w:after="0" w:line="240" w:lineRule="auto"/>
              <w:jc w:val="center"/>
              <w:rPr>
                <w:rFonts w:cs="Arial"/>
                <w:sz w:val="16"/>
                <w:szCs w:val="16"/>
              </w:rPr>
            </w:pPr>
            <w:r w:rsidRPr="00F51942">
              <w:rPr>
                <w:rFonts w:cs="Arial"/>
                <w:b/>
                <w:bCs/>
                <w:i/>
                <w:iCs/>
                <w:sz w:val="16"/>
                <w:szCs w:val="16"/>
              </w:rPr>
              <w:t>504</w:t>
            </w:r>
          </w:p>
        </w:tc>
        <w:tc>
          <w:tcPr>
            <w:tcW w:w="1418" w:type="dxa"/>
            <w:noWrap/>
            <w:vAlign w:val="bottom"/>
          </w:tcPr>
          <w:p w14:paraId="53F2F0EE" w14:textId="71412375" w:rsidR="005C6A33" w:rsidRPr="00F51942" w:rsidRDefault="00FB6878" w:rsidP="007F26DF">
            <w:pPr>
              <w:spacing w:after="0" w:line="240" w:lineRule="auto"/>
              <w:jc w:val="center"/>
              <w:rPr>
                <w:rFonts w:cs="Arial"/>
                <w:sz w:val="16"/>
                <w:szCs w:val="16"/>
              </w:rPr>
            </w:pPr>
            <w:r w:rsidRPr="00F51942">
              <w:rPr>
                <w:rFonts w:cs="Arial"/>
                <w:b/>
                <w:bCs/>
                <w:i/>
                <w:iCs/>
                <w:sz w:val="16"/>
                <w:szCs w:val="16"/>
              </w:rPr>
              <w:t>795</w:t>
            </w:r>
          </w:p>
        </w:tc>
        <w:tc>
          <w:tcPr>
            <w:tcW w:w="1275" w:type="dxa"/>
            <w:noWrap/>
            <w:vAlign w:val="bottom"/>
          </w:tcPr>
          <w:p w14:paraId="2A11B3ED" w14:textId="5E6D374D" w:rsidR="005C6A33" w:rsidRPr="00F51942" w:rsidRDefault="005C6A33" w:rsidP="007F26DF">
            <w:pPr>
              <w:spacing w:after="0" w:line="240" w:lineRule="auto"/>
              <w:jc w:val="center"/>
              <w:rPr>
                <w:rFonts w:cs="Arial"/>
                <w:sz w:val="16"/>
                <w:szCs w:val="16"/>
              </w:rPr>
            </w:pPr>
            <w:r w:rsidRPr="00F51942">
              <w:rPr>
                <w:rFonts w:cs="Arial"/>
                <w:b/>
                <w:i/>
                <w:sz w:val="16"/>
                <w:szCs w:val="16"/>
              </w:rPr>
              <w:t>4.5%</w:t>
            </w:r>
          </w:p>
        </w:tc>
        <w:tc>
          <w:tcPr>
            <w:tcW w:w="1276" w:type="dxa"/>
            <w:noWrap/>
            <w:vAlign w:val="bottom"/>
          </w:tcPr>
          <w:p w14:paraId="0430604C" w14:textId="628AA6E9" w:rsidR="005C6A33" w:rsidRPr="00F51942" w:rsidRDefault="005C6A33" w:rsidP="007F26DF">
            <w:pPr>
              <w:spacing w:after="0" w:line="240" w:lineRule="auto"/>
              <w:jc w:val="center"/>
              <w:rPr>
                <w:rFonts w:cs="Arial"/>
                <w:sz w:val="16"/>
                <w:szCs w:val="16"/>
              </w:rPr>
            </w:pPr>
            <w:r w:rsidRPr="00F51942">
              <w:rPr>
                <w:rFonts w:cs="Arial"/>
                <w:b/>
                <w:i/>
                <w:sz w:val="16"/>
                <w:szCs w:val="16"/>
              </w:rPr>
              <w:t>3.6%</w:t>
            </w:r>
          </w:p>
        </w:tc>
      </w:tr>
      <w:tr w:rsidR="005C6A33" w:rsidRPr="00F51942" w14:paraId="1350DB70" w14:textId="77777777" w:rsidTr="00D0250F">
        <w:trPr>
          <w:trHeight w:val="266"/>
        </w:trPr>
        <w:tc>
          <w:tcPr>
            <w:tcW w:w="1129" w:type="dxa"/>
            <w:noWrap/>
            <w:vAlign w:val="bottom"/>
          </w:tcPr>
          <w:p w14:paraId="245B5818" w14:textId="1FB4D70D" w:rsidR="005C6A33" w:rsidRPr="00F51942" w:rsidRDefault="005C6A33" w:rsidP="007F26DF">
            <w:pPr>
              <w:pStyle w:val="Body"/>
              <w:spacing w:after="0"/>
            </w:pPr>
            <w:r w:rsidRPr="00F51942">
              <w:t>NO0022</w:t>
            </w:r>
          </w:p>
        </w:tc>
        <w:tc>
          <w:tcPr>
            <w:tcW w:w="1417" w:type="dxa"/>
            <w:noWrap/>
            <w:vAlign w:val="bottom"/>
          </w:tcPr>
          <w:p w14:paraId="5F4F47B7" w14:textId="2AA53212" w:rsidR="005C6A33" w:rsidRPr="00F51942" w:rsidRDefault="005C6A33" w:rsidP="007F26DF">
            <w:pPr>
              <w:spacing w:after="0" w:line="240" w:lineRule="auto"/>
              <w:jc w:val="center"/>
              <w:rPr>
                <w:rFonts w:cs="Arial"/>
                <w:sz w:val="16"/>
                <w:szCs w:val="16"/>
              </w:rPr>
            </w:pPr>
            <w:r w:rsidRPr="00F51942">
              <w:rPr>
                <w:rFonts w:cs="Arial"/>
                <w:b/>
                <w:i/>
                <w:sz w:val="16"/>
                <w:szCs w:val="16"/>
              </w:rPr>
              <w:t>226</w:t>
            </w:r>
          </w:p>
        </w:tc>
        <w:tc>
          <w:tcPr>
            <w:tcW w:w="1418" w:type="dxa"/>
            <w:noWrap/>
            <w:vAlign w:val="bottom"/>
          </w:tcPr>
          <w:p w14:paraId="7F7F1DC1" w14:textId="7B7597F2" w:rsidR="005C6A33" w:rsidRPr="00F51942" w:rsidRDefault="005C6A33" w:rsidP="007F26DF">
            <w:pPr>
              <w:spacing w:after="0" w:line="240" w:lineRule="auto"/>
              <w:jc w:val="center"/>
              <w:rPr>
                <w:rFonts w:cs="Arial"/>
                <w:sz w:val="16"/>
                <w:szCs w:val="16"/>
              </w:rPr>
            </w:pPr>
            <w:r w:rsidRPr="00F51942">
              <w:rPr>
                <w:rFonts w:cs="Arial"/>
                <w:b/>
                <w:i/>
                <w:sz w:val="16"/>
                <w:szCs w:val="16"/>
              </w:rPr>
              <w:t>105</w:t>
            </w:r>
          </w:p>
        </w:tc>
        <w:tc>
          <w:tcPr>
            <w:tcW w:w="1417" w:type="dxa"/>
            <w:noWrap/>
            <w:vAlign w:val="bottom"/>
          </w:tcPr>
          <w:p w14:paraId="4AA572FE" w14:textId="338A62E8"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FB6878" w:rsidRPr="00F51942">
              <w:rPr>
                <w:rFonts w:cs="Arial"/>
                <w:b/>
                <w:bCs/>
                <w:i/>
                <w:iCs/>
                <w:sz w:val="16"/>
                <w:szCs w:val="16"/>
              </w:rPr>
              <w:t>8</w:t>
            </w:r>
          </w:p>
        </w:tc>
        <w:tc>
          <w:tcPr>
            <w:tcW w:w="1418" w:type="dxa"/>
            <w:noWrap/>
            <w:vAlign w:val="bottom"/>
          </w:tcPr>
          <w:p w14:paraId="48395A1B" w14:textId="4BEFB926" w:rsidR="005C6A33" w:rsidRPr="00F51942" w:rsidRDefault="00FB6878" w:rsidP="007F26DF">
            <w:pPr>
              <w:spacing w:after="0" w:line="240" w:lineRule="auto"/>
              <w:jc w:val="center"/>
              <w:rPr>
                <w:rFonts w:cs="Arial"/>
                <w:sz w:val="16"/>
                <w:szCs w:val="16"/>
              </w:rPr>
            </w:pPr>
            <w:r w:rsidRPr="00F51942">
              <w:rPr>
                <w:rFonts w:cs="Arial"/>
                <w:b/>
                <w:bCs/>
                <w:i/>
                <w:iCs/>
                <w:sz w:val="16"/>
                <w:szCs w:val="16"/>
              </w:rPr>
              <w:t>340</w:t>
            </w:r>
          </w:p>
        </w:tc>
        <w:tc>
          <w:tcPr>
            <w:tcW w:w="1417" w:type="dxa"/>
            <w:noWrap/>
            <w:vAlign w:val="bottom"/>
          </w:tcPr>
          <w:p w14:paraId="5B42A3DC" w14:textId="560BCC30"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FB6878" w:rsidRPr="00F51942">
              <w:rPr>
                <w:rFonts w:cs="Arial"/>
                <w:b/>
                <w:bCs/>
                <w:i/>
                <w:iCs/>
                <w:sz w:val="16"/>
                <w:szCs w:val="16"/>
              </w:rPr>
              <w:t>5</w:t>
            </w:r>
          </w:p>
        </w:tc>
        <w:tc>
          <w:tcPr>
            <w:tcW w:w="1418" w:type="dxa"/>
            <w:noWrap/>
            <w:vAlign w:val="bottom"/>
          </w:tcPr>
          <w:p w14:paraId="269517E6" w14:textId="63370818" w:rsidR="005C6A33" w:rsidRPr="00F51942" w:rsidRDefault="00FB6878" w:rsidP="007F26DF">
            <w:pPr>
              <w:spacing w:after="0" w:line="240" w:lineRule="auto"/>
              <w:jc w:val="center"/>
              <w:rPr>
                <w:rFonts w:cs="Arial"/>
                <w:sz w:val="16"/>
                <w:szCs w:val="16"/>
              </w:rPr>
            </w:pPr>
            <w:r w:rsidRPr="00F51942">
              <w:rPr>
                <w:rFonts w:cs="Arial"/>
                <w:b/>
                <w:bCs/>
                <w:i/>
                <w:iCs/>
                <w:sz w:val="16"/>
                <w:szCs w:val="16"/>
              </w:rPr>
              <w:t>515</w:t>
            </w:r>
          </w:p>
        </w:tc>
        <w:tc>
          <w:tcPr>
            <w:tcW w:w="1418" w:type="dxa"/>
            <w:noWrap/>
            <w:vAlign w:val="bottom"/>
          </w:tcPr>
          <w:p w14:paraId="40C29863" w14:textId="19012767" w:rsidR="005C6A33" w:rsidRPr="00F51942" w:rsidRDefault="00FB6878" w:rsidP="007F26DF">
            <w:pPr>
              <w:spacing w:after="0" w:line="240" w:lineRule="auto"/>
              <w:jc w:val="center"/>
              <w:rPr>
                <w:rFonts w:cs="Arial"/>
                <w:sz w:val="16"/>
                <w:szCs w:val="16"/>
              </w:rPr>
            </w:pPr>
            <w:r w:rsidRPr="00F51942">
              <w:rPr>
                <w:rFonts w:cs="Arial"/>
                <w:b/>
                <w:bCs/>
                <w:i/>
                <w:iCs/>
                <w:sz w:val="16"/>
                <w:szCs w:val="16"/>
              </w:rPr>
              <w:t>775</w:t>
            </w:r>
          </w:p>
        </w:tc>
        <w:tc>
          <w:tcPr>
            <w:tcW w:w="1275" w:type="dxa"/>
            <w:noWrap/>
            <w:vAlign w:val="bottom"/>
          </w:tcPr>
          <w:p w14:paraId="045CF2E6" w14:textId="21CA0A42" w:rsidR="005C6A33" w:rsidRPr="00F51942" w:rsidRDefault="005C6A33" w:rsidP="007F26DF">
            <w:pPr>
              <w:spacing w:after="0" w:line="240" w:lineRule="auto"/>
              <w:jc w:val="center"/>
              <w:rPr>
                <w:rFonts w:cs="Arial"/>
                <w:sz w:val="16"/>
                <w:szCs w:val="16"/>
              </w:rPr>
            </w:pPr>
            <w:r w:rsidRPr="00F51942">
              <w:rPr>
                <w:rFonts w:cs="Arial"/>
                <w:b/>
                <w:i/>
                <w:sz w:val="16"/>
                <w:szCs w:val="16"/>
              </w:rPr>
              <w:t>4.7%</w:t>
            </w:r>
          </w:p>
        </w:tc>
        <w:tc>
          <w:tcPr>
            <w:tcW w:w="1276" w:type="dxa"/>
            <w:noWrap/>
            <w:vAlign w:val="bottom"/>
          </w:tcPr>
          <w:p w14:paraId="7CDF085D" w14:textId="758154A2" w:rsidR="005C6A33" w:rsidRPr="00F51942" w:rsidRDefault="005C6A33" w:rsidP="007F26DF">
            <w:pPr>
              <w:spacing w:after="0" w:line="240" w:lineRule="auto"/>
              <w:jc w:val="center"/>
              <w:rPr>
                <w:rFonts w:cs="Arial"/>
                <w:sz w:val="16"/>
                <w:szCs w:val="16"/>
              </w:rPr>
            </w:pPr>
            <w:r w:rsidRPr="00F51942">
              <w:rPr>
                <w:rFonts w:cs="Arial"/>
                <w:b/>
                <w:i/>
                <w:sz w:val="16"/>
                <w:szCs w:val="16"/>
              </w:rPr>
              <w:t>3.5%</w:t>
            </w:r>
          </w:p>
        </w:tc>
      </w:tr>
      <w:tr w:rsidR="005C6A33" w:rsidRPr="00F51942" w14:paraId="12EBC7B9" w14:textId="77777777" w:rsidTr="00D0250F">
        <w:trPr>
          <w:trHeight w:val="266"/>
        </w:trPr>
        <w:tc>
          <w:tcPr>
            <w:tcW w:w="1129" w:type="dxa"/>
            <w:noWrap/>
            <w:vAlign w:val="bottom"/>
          </w:tcPr>
          <w:p w14:paraId="1FFF10B6" w14:textId="6DF6255C" w:rsidR="005C6A33" w:rsidRPr="00F51942" w:rsidRDefault="005C6A33" w:rsidP="007F26DF">
            <w:pPr>
              <w:pStyle w:val="Body"/>
              <w:spacing w:after="0"/>
            </w:pPr>
            <w:r w:rsidRPr="00F51942">
              <w:t>NO0023</w:t>
            </w:r>
          </w:p>
        </w:tc>
        <w:tc>
          <w:tcPr>
            <w:tcW w:w="1417" w:type="dxa"/>
            <w:noWrap/>
            <w:vAlign w:val="bottom"/>
          </w:tcPr>
          <w:p w14:paraId="1730D25D" w14:textId="6B05DA92" w:rsidR="005C6A33" w:rsidRPr="00F51942" w:rsidRDefault="005C6A33" w:rsidP="007F26DF">
            <w:pPr>
              <w:spacing w:after="0" w:line="240" w:lineRule="auto"/>
              <w:jc w:val="center"/>
              <w:rPr>
                <w:rFonts w:cs="Arial"/>
                <w:sz w:val="16"/>
                <w:szCs w:val="16"/>
              </w:rPr>
            </w:pPr>
            <w:r w:rsidRPr="00F51942">
              <w:rPr>
                <w:rFonts w:cs="Arial"/>
                <w:sz w:val="16"/>
                <w:szCs w:val="16"/>
              </w:rPr>
              <w:t>342</w:t>
            </w:r>
          </w:p>
        </w:tc>
        <w:tc>
          <w:tcPr>
            <w:tcW w:w="1418" w:type="dxa"/>
            <w:noWrap/>
            <w:vAlign w:val="bottom"/>
          </w:tcPr>
          <w:p w14:paraId="4702EEC2" w14:textId="20CC64A3" w:rsidR="005C6A33" w:rsidRPr="00F51942" w:rsidRDefault="00FB6878" w:rsidP="007F26DF">
            <w:pPr>
              <w:spacing w:after="0" w:line="240" w:lineRule="auto"/>
              <w:jc w:val="center"/>
              <w:rPr>
                <w:rFonts w:cs="Arial"/>
                <w:sz w:val="16"/>
                <w:szCs w:val="16"/>
              </w:rPr>
            </w:pPr>
            <w:r w:rsidRPr="00F51942">
              <w:rPr>
                <w:rFonts w:cs="Arial"/>
                <w:sz w:val="16"/>
                <w:szCs w:val="16"/>
              </w:rPr>
              <w:t>342</w:t>
            </w:r>
          </w:p>
        </w:tc>
        <w:tc>
          <w:tcPr>
            <w:tcW w:w="1417" w:type="dxa"/>
            <w:noWrap/>
            <w:vAlign w:val="bottom"/>
          </w:tcPr>
          <w:p w14:paraId="568E726D" w14:textId="41C8A163" w:rsidR="005C6A33" w:rsidRPr="00F51942" w:rsidRDefault="005C6A33" w:rsidP="007F26DF">
            <w:pPr>
              <w:spacing w:after="0" w:line="240" w:lineRule="auto"/>
              <w:jc w:val="center"/>
              <w:rPr>
                <w:rFonts w:cs="Arial"/>
                <w:sz w:val="16"/>
                <w:szCs w:val="16"/>
              </w:rPr>
            </w:pPr>
            <w:r w:rsidRPr="00F51942">
              <w:rPr>
                <w:rFonts w:cs="Arial"/>
                <w:sz w:val="16"/>
                <w:szCs w:val="16"/>
              </w:rPr>
              <w:t>0.8</w:t>
            </w:r>
          </w:p>
        </w:tc>
        <w:tc>
          <w:tcPr>
            <w:tcW w:w="1418" w:type="dxa"/>
            <w:noWrap/>
            <w:vAlign w:val="bottom"/>
          </w:tcPr>
          <w:p w14:paraId="31C8934B" w14:textId="7677B6E8" w:rsidR="005C6A33" w:rsidRPr="00F51942" w:rsidRDefault="00FB6878" w:rsidP="007F26DF">
            <w:pPr>
              <w:spacing w:after="0" w:line="240" w:lineRule="auto"/>
              <w:jc w:val="center"/>
              <w:rPr>
                <w:rFonts w:cs="Arial"/>
                <w:sz w:val="16"/>
                <w:szCs w:val="16"/>
              </w:rPr>
            </w:pPr>
            <w:r w:rsidRPr="00F51942">
              <w:rPr>
                <w:rFonts w:cs="Arial"/>
                <w:sz w:val="16"/>
                <w:szCs w:val="16"/>
              </w:rPr>
              <w:t>530</w:t>
            </w:r>
          </w:p>
        </w:tc>
        <w:tc>
          <w:tcPr>
            <w:tcW w:w="1417" w:type="dxa"/>
            <w:noWrap/>
            <w:vAlign w:val="bottom"/>
          </w:tcPr>
          <w:p w14:paraId="76C779F6" w14:textId="42355D7C" w:rsidR="005C6A33" w:rsidRPr="00F51942" w:rsidRDefault="005C6A33" w:rsidP="007F26DF">
            <w:pPr>
              <w:spacing w:after="0" w:line="240" w:lineRule="auto"/>
              <w:jc w:val="center"/>
              <w:rPr>
                <w:rFonts w:cs="Arial"/>
                <w:sz w:val="16"/>
                <w:szCs w:val="16"/>
              </w:rPr>
            </w:pPr>
            <w:r w:rsidRPr="00F51942">
              <w:rPr>
                <w:rFonts w:cs="Arial"/>
                <w:sz w:val="16"/>
                <w:szCs w:val="16"/>
              </w:rPr>
              <w:t>1.5</w:t>
            </w:r>
          </w:p>
        </w:tc>
        <w:tc>
          <w:tcPr>
            <w:tcW w:w="1418" w:type="dxa"/>
            <w:noWrap/>
            <w:vAlign w:val="bottom"/>
          </w:tcPr>
          <w:p w14:paraId="5D9ECAC7" w14:textId="663A5D17" w:rsidR="005C6A33" w:rsidRPr="00F51942" w:rsidRDefault="00FB6878" w:rsidP="007F26DF">
            <w:pPr>
              <w:spacing w:after="0" w:line="240" w:lineRule="auto"/>
              <w:jc w:val="center"/>
              <w:rPr>
                <w:rFonts w:cs="Arial"/>
                <w:sz w:val="16"/>
                <w:szCs w:val="16"/>
              </w:rPr>
            </w:pPr>
            <w:r w:rsidRPr="00F51942">
              <w:rPr>
                <w:rFonts w:cs="Arial"/>
                <w:sz w:val="16"/>
                <w:szCs w:val="16"/>
              </w:rPr>
              <w:t>553</w:t>
            </w:r>
          </w:p>
        </w:tc>
        <w:tc>
          <w:tcPr>
            <w:tcW w:w="1418" w:type="dxa"/>
            <w:noWrap/>
            <w:vAlign w:val="bottom"/>
          </w:tcPr>
          <w:p w14:paraId="2FD60A3D" w14:textId="396D761A" w:rsidR="005C6A33" w:rsidRPr="00F51942" w:rsidRDefault="00FB6878" w:rsidP="007F26DF">
            <w:pPr>
              <w:spacing w:after="0" w:line="240" w:lineRule="auto"/>
              <w:jc w:val="center"/>
              <w:rPr>
                <w:rFonts w:cs="Arial"/>
                <w:sz w:val="16"/>
                <w:szCs w:val="16"/>
              </w:rPr>
            </w:pPr>
            <w:r w:rsidRPr="00F51942">
              <w:rPr>
                <w:rFonts w:cs="Arial"/>
                <w:sz w:val="16"/>
                <w:szCs w:val="16"/>
              </w:rPr>
              <w:t>856</w:t>
            </w:r>
          </w:p>
        </w:tc>
        <w:tc>
          <w:tcPr>
            <w:tcW w:w="1275" w:type="dxa"/>
            <w:noWrap/>
            <w:vAlign w:val="bottom"/>
          </w:tcPr>
          <w:p w14:paraId="415386C0" w14:textId="09DEE8A9"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0</w:t>
            </w:r>
            <w:r w:rsidRPr="00F51942">
              <w:rPr>
                <w:rFonts w:cs="Arial"/>
                <w:sz w:val="16"/>
                <w:szCs w:val="16"/>
              </w:rPr>
              <w:t>%</w:t>
            </w:r>
          </w:p>
        </w:tc>
        <w:tc>
          <w:tcPr>
            <w:tcW w:w="1276" w:type="dxa"/>
            <w:noWrap/>
            <w:vAlign w:val="bottom"/>
          </w:tcPr>
          <w:p w14:paraId="3C653D41" w14:textId="04C1831D" w:rsidR="005C6A33" w:rsidRPr="00F51942" w:rsidRDefault="005C6A33" w:rsidP="007F26DF">
            <w:pPr>
              <w:spacing w:after="0" w:line="240" w:lineRule="auto"/>
              <w:jc w:val="center"/>
              <w:rPr>
                <w:rFonts w:cs="Arial"/>
                <w:sz w:val="16"/>
                <w:szCs w:val="16"/>
              </w:rPr>
            </w:pPr>
            <w:r w:rsidRPr="00F51942">
              <w:rPr>
                <w:rFonts w:cs="Arial"/>
                <w:sz w:val="16"/>
                <w:szCs w:val="16"/>
              </w:rPr>
              <w:t>3.4%</w:t>
            </w:r>
          </w:p>
        </w:tc>
      </w:tr>
      <w:tr w:rsidR="005C6A33" w:rsidRPr="00F51942" w14:paraId="44B48F24" w14:textId="77777777" w:rsidTr="00D0250F">
        <w:trPr>
          <w:trHeight w:val="266"/>
        </w:trPr>
        <w:tc>
          <w:tcPr>
            <w:tcW w:w="1129" w:type="dxa"/>
            <w:noWrap/>
            <w:vAlign w:val="bottom"/>
          </w:tcPr>
          <w:p w14:paraId="7A59C744" w14:textId="15643F3E" w:rsidR="005C6A33" w:rsidRPr="00F51942" w:rsidRDefault="005C6A33" w:rsidP="007F26DF">
            <w:pPr>
              <w:pStyle w:val="Body"/>
              <w:spacing w:after="0"/>
            </w:pPr>
            <w:r w:rsidRPr="00F51942">
              <w:t>NO0027</w:t>
            </w:r>
          </w:p>
        </w:tc>
        <w:tc>
          <w:tcPr>
            <w:tcW w:w="1417" w:type="dxa"/>
            <w:noWrap/>
            <w:vAlign w:val="bottom"/>
          </w:tcPr>
          <w:p w14:paraId="613E6B58" w14:textId="4C8E3434" w:rsidR="005C6A33" w:rsidRPr="00F51942" w:rsidRDefault="00FB6878" w:rsidP="007F26DF">
            <w:pPr>
              <w:spacing w:after="0" w:line="240" w:lineRule="auto"/>
              <w:jc w:val="center"/>
              <w:rPr>
                <w:rFonts w:cs="Arial"/>
                <w:sz w:val="16"/>
                <w:szCs w:val="16"/>
              </w:rPr>
            </w:pPr>
            <w:r w:rsidRPr="00F51942">
              <w:rPr>
                <w:rFonts w:cs="Arial"/>
                <w:sz w:val="16"/>
                <w:szCs w:val="16"/>
              </w:rPr>
              <w:t>1212</w:t>
            </w:r>
          </w:p>
        </w:tc>
        <w:tc>
          <w:tcPr>
            <w:tcW w:w="1418" w:type="dxa"/>
            <w:noWrap/>
            <w:vAlign w:val="bottom"/>
          </w:tcPr>
          <w:p w14:paraId="32A901AF" w14:textId="67B78C55" w:rsidR="005C6A33" w:rsidRPr="00F51942" w:rsidRDefault="005C6A33" w:rsidP="007F26DF">
            <w:pPr>
              <w:spacing w:after="0" w:line="240" w:lineRule="auto"/>
              <w:jc w:val="center"/>
              <w:rPr>
                <w:rFonts w:cs="Arial"/>
                <w:sz w:val="16"/>
                <w:szCs w:val="16"/>
              </w:rPr>
            </w:pPr>
            <w:r w:rsidRPr="00F51942">
              <w:rPr>
                <w:rFonts w:cs="Arial"/>
                <w:sz w:val="16"/>
                <w:szCs w:val="16"/>
              </w:rPr>
              <w:t>1</w:t>
            </w:r>
          </w:p>
        </w:tc>
        <w:tc>
          <w:tcPr>
            <w:tcW w:w="1417" w:type="dxa"/>
            <w:noWrap/>
            <w:vAlign w:val="bottom"/>
          </w:tcPr>
          <w:p w14:paraId="18B273F0" w14:textId="2AD6AD77"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1</w:t>
            </w:r>
          </w:p>
        </w:tc>
        <w:tc>
          <w:tcPr>
            <w:tcW w:w="1418" w:type="dxa"/>
            <w:noWrap/>
            <w:vAlign w:val="bottom"/>
          </w:tcPr>
          <w:p w14:paraId="11167E1B" w14:textId="3633CF30" w:rsidR="005C6A33" w:rsidRPr="00F51942" w:rsidRDefault="00FB6878" w:rsidP="007F26DF">
            <w:pPr>
              <w:spacing w:after="0" w:line="240" w:lineRule="auto"/>
              <w:jc w:val="center"/>
              <w:rPr>
                <w:rFonts w:cs="Arial"/>
                <w:sz w:val="16"/>
                <w:szCs w:val="16"/>
              </w:rPr>
            </w:pPr>
            <w:r w:rsidRPr="00F51942">
              <w:rPr>
                <w:rFonts w:cs="Arial"/>
                <w:sz w:val="16"/>
                <w:szCs w:val="16"/>
              </w:rPr>
              <w:t>715</w:t>
            </w:r>
          </w:p>
        </w:tc>
        <w:tc>
          <w:tcPr>
            <w:tcW w:w="1417" w:type="dxa"/>
            <w:noWrap/>
            <w:vAlign w:val="bottom"/>
          </w:tcPr>
          <w:p w14:paraId="26F082F7" w14:textId="2765BF4A" w:rsidR="005C6A33" w:rsidRPr="00F51942" w:rsidRDefault="005C6A33" w:rsidP="007F26DF">
            <w:pPr>
              <w:spacing w:after="0" w:line="240" w:lineRule="auto"/>
              <w:jc w:val="center"/>
              <w:rPr>
                <w:rFonts w:cs="Arial"/>
                <w:sz w:val="16"/>
                <w:szCs w:val="16"/>
              </w:rPr>
            </w:pPr>
            <w:r w:rsidRPr="00F51942">
              <w:rPr>
                <w:rFonts w:cs="Arial"/>
                <w:sz w:val="16"/>
                <w:szCs w:val="16"/>
              </w:rPr>
              <w:t>0.6</w:t>
            </w:r>
          </w:p>
        </w:tc>
        <w:tc>
          <w:tcPr>
            <w:tcW w:w="1418" w:type="dxa"/>
            <w:noWrap/>
            <w:vAlign w:val="bottom"/>
          </w:tcPr>
          <w:p w14:paraId="73DCF733" w14:textId="0CEB02B2" w:rsidR="005C6A33" w:rsidRPr="00F51942" w:rsidRDefault="00FB6878" w:rsidP="007F26DF">
            <w:pPr>
              <w:spacing w:after="0" w:line="240" w:lineRule="auto"/>
              <w:jc w:val="center"/>
              <w:rPr>
                <w:rFonts w:cs="Arial"/>
                <w:sz w:val="16"/>
                <w:szCs w:val="16"/>
              </w:rPr>
            </w:pPr>
            <w:r w:rsidRPr="00F51942">
              <w:rPr>
                <w:rFonts w:cs="Arial"/>
                <w:sz w:val="16"/>
                <w:szCs w:val="16"/>
              </w:rPr>
              <w:t>665</w:t>
            </w:r>
          </w:p>
        </w:tc>
        <w:tc>
          <w:tcPr>
            <w:tcW w:w="1418" w:type="dxa"/>
            <w:noWrap/>
            <w:vAlign w:val="bottom"/>
          </w:tcPr>
          <w:p w14:paraId="7F044593" w14:textId="5B692447" w:rsidR="005C6A33" w:rsidRPr="00F51942" w:rsidRDefault="00FB6878" w:rsidP="007F26DF">
            <w:pPr>
              <w:spacing w:after="0" w:line="240" w:lineRule="auto"/>
              <w:jc w:val="center"/>
              <w:rPr>
                <w:rFonts w:cs="Arial"/>
                <w:sz w:val="16"/>
                <w:szCs w:val="16"/>
              </w:rPr>
            </w:pPr>
            <w:r w:rsidRPr="00F51942">
              <w:rPr>
                <w:rFonts w:cs="Arial"/>
                <w:sz w:val="16"/>
                <w:szCs w:val="16"/>
              </w:rPr>
              <w:t>392</w:t>
            </w:r>
          </w:p>
        </w:tc>
        <w:tc>
          <w:tcPr>
            <w:tcW w:w="1275" w:type="dxa"/>
            <w:noWrap/>
            <w:vAlign w:val="bottom"/>
          </w:tcPr>
          <w:p w14:paraId="61EE27E3" w14:textId="193D5984"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3</w:t>
            </w:r>
            <w:r w:rsidRPr="00F51942">
              <w:rPr>
                <w:rFonts w:cs="Arial"/>
                <w:sz w:val="16"/>
                <w:szCs w:val="16"/>
              </w:rPr>
              <w:t>%</w:t>
            </w:r>
          </w:p>
        </w:tc>
        <w:tc>
          <w:tcPr>
            <w:tcW w:w="1276" w:type="dxa"/>
            <w:noWrap/>
            <w:vAlign w:val="bottom"/>
          </w:tcPr>
          <w:p w14:paraId="087D29AD" w14:textId="4B25BC78"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1</w:t>
            </w:r>
            <w:r w:rsidRPr="00F51942">
              <w:rPr>
                <w:rFonts w:cs="Arial"/>
                <w:sz w:val="16"/>
                <w:szCs w:val="16"/>
              </w:rPr>
              <w:t>%</w:t>
            </w:r>
          </w:p>
        </w:tc>
      </w:tr>
      <w:tr w:rsidR="005C6A33" w:rsidRPr="00F51942" w14:paraId="5985BE2F" w14:textId="77777777" w:rsidTr="00D0250F">
        <w:trPr>
          <w:trHeight w:val="266"/>
        </w:trPr>
        <w:tc>
          <w:tcPr>
            <w:tcW w:w="1129" w:type="dxa"/>
            <w:noWrap/>
            <w:vAlign w:val="bottom"/>
          </w:tcPr>
          <w:p w14:paraId="5DE421E2" w14:textId="044CF64E" w:rsidR="005C6A33" w:rsidRPr="00F51942" w:rsidRDefault="005C6A33" w:rsidP="007F26DF">
            <w:pPr>
              <w:pStyle w:val="Body"/>
              <w:spacing w:after="0"/>
            </w:pPr>
            <w:r w:rsidRPr="00F51942">
              <w:t>NO0035</w:t>
            </w:r>
          </w:p>
        </w:tc>
        <w:tc>
          <w:tcPr>
            <w:tcW w:w="1417" w:type="dxa"/>
            <w:noWrap/>
            <w:vAlign w:val="bottom"/>
          </w:tcPr>
          <w:p w14:paraId="13F4B1B9" w14:textId="297B0F93" w:rsidR="005C6A33" w:rsidRPr="00F51942" w:rsidRDefault="005C6A33" w:rsidP="007F26DF">
            <w:pPr>
              <w:spacing w:after="0" w:line="240" w:lineRule="auto"/>
              <w:jc w:val="center"/>
              <w:rPr>
                <w:rFonts w:cs="Arial"/>
                <w:sz w:val="16"/>
                <w:szCs w:val="16"/>
              </w:rPr>
            </w:pPr>
            <w:r w:rsidRPr="00F51942">
              <w:rPr>
                <w:rFonts w:cs="Arial"/>
                <w:sz w:val="16"/>
                <w:szCs w:val="16"/>
              </w:rPr>
              <w:t>109</w:t>
            </w:r>
          </w:p>
        </w:tc>
        <w:tc>
          <w:tcPr>
            <w:tcW w:w="1418" w:type="dxa"/>
            <w:noWrap/>
            <w:vAlign w:val="bottom"/>
          </w:tcPr>
          <w:p w14:paraId="2D52B8C9" w14:textId="3FBD2400" w:rsidR="005C6A33" w:rsidRPr="00F51942" w:rsidRDefault="005C6A33" w:rsidP="007F26DF">
            <w:pPr>
              <w:spacing w:after="0" w:line="240" w:lineRule="auto"/>
              <w:jc w:val="center"/>
              <w:rPr>
                <w:rFonts w:cs="Arial"/>
                <w:sz w:val="16"/>
                <w:szCs w:val="16"/>
              </w:rPr>
            </w:pPr>
            <w:r w:rsidRPr="00F51942">
              <w:rPr>
                <w:rFonts w:cs="Arial"/>
                <w:sz w:val="16"/>
                <w:szCs w:val="16"/>
              </w:rPr>
              <w:t>66</w:t>
            </w:r>
          </w:p>
        </w:tc>
        <w:tc>
          <w:tcPr>
            <w:tcW w:w="1417" w:type="dxa"/>
            <w:noWrap/>
            <w:vAlign w:val="bottom"/>
          </w:tcPr>
          <w:p w14:paraId="5987C1CC" w14:textId="646208E9"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5</w:t>
            </w:r>
          </w:p>
        </w:tc>
        <w:tc>
          <w:tcPr>
            <w:tcW w:w="1418" w:type="dxa"/>
            <w:noWrap/>
            <w:vAlign w:val="bottom"/>
          </w:tcPr>
          <w:p w14:paraId="48229397" w14:textId="3E57815A" w:rsidR="005C6A33" w:rsidRPr="00F51942" w:rsidRDefault="00FB6878" w:rsidP="007F26DF">
            <w:pPr>
              <w:spacing w:after="0" w:line="240" w:lineRule="auto"/>
              <w:jc w:val="center"/>
              <w:rPr>
                <w:rFonts w:cs="Arial"/>
                <w:sz w:val="16"/>
                <w:szCs w:val="16"/>
              </w:rPr>
            </w:pPr>
            <w:r w:rsidRPr="00F51942">
              <w:rPr>
                <w:rFonts w:cs="Arial"/>
                <w:sz w:val="16"/>
                <w:szCs w:val="16"/>
              </w:rPr>
              <w:t>191</w:t>
            </w:r>
          </w:p>
        </w:tc>
        <w:tc>
          <w:tcPr>
            <w:tcW w:w="1417" w:type="dxa"/>
            <w:noWrap/>
            <w:vAlign w:val="bottom"/>
          </w:tcPr>
          <w:p w14:paraId="7184D195" w14:textId="29FA4E56"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8</w:t>
            </w:r>
          </w:p>
        </w:tc>
        <w:tc>
          <w:tcPr>
            <w:tcW w:w="1418" w:type="dxa"/>
            <w:noWrap/>
            <w:vAlign w:val="bottom"/>
          </w:tcPr>
          <w:p w14:paraId="0F693725" w14:textId="384A21AA" w:rsidR="005C6A33" w:rsidRPr="00F51942" w:rsidRDefault="00FB6878" w:rsidP="007F26DF">
            <w:pPr>
              <w:spacing w:after="0" w:line="240" w:lineRule="auto"/>
              <w:jc w:val="center"/>
              <w:rPr>
                <w:rFonts w:cs="Arial"/>
                <w:sz w:val="16"/>
                <w:szCs w:val="16"/>
              </w:rPr>
            </w:pPr>
            <w:r w:rsidRPr="00F51942">
              <w:rPr>
                <w:rFonts w:cs="Arial"/>
                <w:sz w:val="16"/>
                <w:szCs w:val="16"/>
              </w:rPr>
              <w:t>607</w:t>
            </w:r>
          </w:p>
        </w:tc>
        <w:tc>
          <w:tcPr>
            <w:tcW w:w="1418" w:type="dxa"/>
            <w:noWrap/>
            <w:vAlign w:val="bottom"/>
          </w:tcPr>
          <w:p w14:paraId="52753D37" w14:textId="351F8EB1" w:rsidR="005C6A33" w:rsidRPr="00F51942" w:rsidRDefault="00FB6878" w:rsidP="007F26DF">
            <w:pPr>
              <w:spacing w:after="0" w:line="240" w:lineRule="auto"/>
              <w:jc w:val="center"/>
              <w:rPr>
                <w:rFonts w:cs="Arial"/>
                <w:sz w:val="16"/>
                <w:szCs w:val="16"/>
              </w:rPr>
            </w:pPr>
            <w:r w:rsidRPr="00F51942">
              <w:rPr>
                <w:rFonts w:cs="Arial"/>
                <w:sz w:val="16"/>
                <w:szCs w:val="16"/>
              </w:rPr>
              <w:t>1,063</w:t>
            </w:r>
          </w:p>
        </w:tc>
        <w:tc>
          <w:tcPr>
            <w:tcW w:w="1275" w:type="dxa"/>
            <w:noWrap/>
            <w:vAlign w:val="bottom"/>
          </w:tcPr>
          <w:p w14:paraId="76BA3859" w14:textId="17313C51" w:rsidR="005C6A33" w:rsidRPr="00F51942" w:rsidRDefault="00FB6878" w:rsidP="007F26DF">
            <w:pPr>
              <w:spacing w:after="0" w:line="240" w:lineRule="auto"/>
              <w:jc w:val="center"/>
              <w:rPr>
                <w:rFonts w:cs="Arial"/>
                <w:sz w:val="16"/>
                <w:szCs w:val="16"/>
              </w:rPr>
            </w:pPr>
            <w:r w:rsidRPr="00F51942">
              <w:rPr>
                <w:rFonts w:cs="Arial"/>
                <w:sz w:val="16"/>
                <w:szCs w:val="16"/>
              </w:rPr>
              <w:t>3.9</w:t>
            </w:r>
            <w:r w:rsidR="005C6A33" w:rsidRPr="00F51942">
              <w:rPr>
                <w:rFonts w:cs="Arial"/>
                <w:sz w:val="16"/>
                <w:szCs w:val="16"/>
              </w:rPr>
              <w:t>%</w:t>
            </w:r>
          </w:p>
        </w:tc>
        <w:tc>
          <w:tcPr>
            <w:tcW w:w="1276" w:type="dxa"/>
            <w:noWrap/>
            <w:vAlign w:val="bottom"/>
          </w:tcPr>
          <w:p w14:paraId="6110B893" w14:textId="756BEF68"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5</w:t>
            </w:r>
            <w:r w:rsidRPr="00F51942">
              <w:rPr>
                <w:rFonts w:cs="Arial"/>
                <w:sz w:val="16"/>
                <w:szCs w:val="16"/>
              </w:rPr>
              <w:t>%</w:t>
            </w:r>
          </w:p>
        </w:tc>
      </w:tr>
      <w:tr w:rsidR="005C6A33" w:rsidRPr="00F51942" w14:paraId="05088091" w14:textId="77777777" w:rsidTr="00D0250F">
        <w:trPr>
          <w:trHeight w:val="266"/>
        </w:trPr>
        <w:tc>
          <w:tcPr>
            <w:tcW w:w="1129" w:type="dxa"/>
            <w:noWrap/>
            <w:vAlign w:val="bottom"/>
          </w:tcPr>
          <w:p w14:paraId="7ADE08A8" w14:textId="4FA524A3" w:rsidR="005C6A33" w:rsidRPr="00F51942" w:rsidRDefault="005C6A33" w:rsidP="007F26DF">
            <w:pPr>
              <w:pStyle w:val="Body"/>
              <w:spacing w:after="0"/>
            </w:pPr>
            <w:r w:rsidRPr="00F51942">
              <w:t>NO0041</w:t>
            </w:r>
          </w:p>
        </w:tc>
        <w:tc>
          <w:tcPr>
            <w:tcW w:w="1417" w:type="dxa"/>
            <w:noWrap/>
            <w:vAlign w:val="bottom"/>
          </w:tcPr>
          <w:p w14:paraId="32FF1157" w14:textId="63DEC8FC" w:rsidR="005C6A33" w:rsidRPr="00F51942" w:rsidRDefault="005C6A33" w:rsidP="007F26DF">
            <w:pPr>
              <w:spacing w:after="0" w:line="240" w:lineRule="auto"/>
              <w:jc w:val="center"/>
              <w:rPr>
                <w:rFonts w:cs="Arial"/>
                <w:sz w:val="16"/>
                <w:szCs w:val="16"/>
              </w:rPr>
            </w:pPr>
            <w:r w:rsidRPr="00F51942">
              <w:rPr>
                <w:rFonts w:cs="Arial"/>
                <w:sz w:val="16"/>
                <w:szCs w:val="16"/>
              </w:rPr>
              <w:t>217</w:t>
            </w:r>
          </w:p>
        </w:tc>
        <w:tc>
          <w:tcPr>
            <w:tcW w:w="1418" w:type="dxa"/>
            <w:noWrap/>
            <w:vAlign w:val="bottom"/>
          </w:tcPr>
          <w:p w14:paraId="7E48F744" w14:textId="1FC3A613" w:rsidR="005C6A33" w:rsidRPr="00F51942" w:rsidRDefault="005C6A33" w:rsidP="007F26DF">
            <w:pPr>
              <w:spacing w:after="0" w:line="240" w:lineRule="auto"/>
              <w:jc w:val="center"/>
              <w:rPr>
                <w:rFonts w:cs="Arial"/>
                <w:sz w:val="16"/>
                <w:szCs w:val="16"/>
              </w:rPr>
            </w:pPr>
            <w:r w:rsidRPr="00F51942">
              <w:rPr>
                <w:rFonts w:cs="Arial"/>
                <w:sz w:val="16"/>
                <w:szCs w:val="16"/>
              </w:rPr>
              <w:t>153</w:t>
            </w:r>
          </w:p>
        </w:tc>
        <w:tc>
          <w:tcPr>
            <w:tcW w:w="1417" w:type="dxa"/>
            <w:noWrap/>
            <w:vAlign w:val="bottom"/>
          </w:tcPr>
          <w:p w14:paraId="5042E28A" w14:textId="7AA34DAF"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7</w:t>
            </w:r>
          </w:p>
        </w:tc>
        <w:tc>
          <w:tcPr>
            <w:tcW w:w="1418" w:type="dxa"/>
            <w:noWrap/>
            <w:vAlign w:val="bottom"/>
          </w:tcPr>
          <w:p w14:paraId="30F9A545" w14:textId="15D4665B" w:rsidR="005C6A33" w:rsidRPr="00F51942" w:rsidRDefault="00FB6878" w:rsidP="007F26DF">
            <w:pPr>
              <w:spacing w:after="0" w:line="240" w:lineRule="auto"/>
              <w:jc w:val="center"/>
              <w:rPr>
                <w:rFonts w:cs="Arial"/>
                <w:sz w:val="16"/>
                <w:szCs w:val="16"/>
              </w:rPr>
            </w:pPr>
            <w:r w:rsidRPr="00F51942">
              <w:rPr>
                <w:rFonts w:cs="Arial"/>
                <w:sz w:val="16"/>
                <w:szCs w:val="16"/>
              </w:rPr>
              <w:t>330</w:t>
            </w:r>
          </w:p>
        </w:tc>
        <w:tc>
          <w:tcPr>
            <w:tcW w:w="1417" w:type="dxa"/>
            <w:noWrap/>
            <w:vAlign w:val="bottom"/>
          </w:tcPr>
          <w:p w14:paraId="74461970" w14:textId="6BA23541" w:rsidR="005C6A33" w:rsidRPr="00F51942" w:rsidRDefault="005C6A33" w:rsidP="007F26DF">
            <w:pPr>
              <w:spacing w:after="0" w:line="240" w:lineRule="auto"/>
              <w:jc w:val="center"/>
              <w:rPr>
                <w:rFonts w:cs="Arial"/>
                <w:sz w:val="16"/>
                <w:szCs w:val="16"/>
              </w:rPr>
            </w:pPr>
            <w:r w:rsidRPr="00F51942">
              <w:rPr>
                <w:rFonts w:cs="Arial"/>
                <w:sz w:val="16"/>
                <w:szCs w:val="16"/>
              </w:rPr>
              <w:t>1.5</w:t>
            </w:r>
          </w:p>
        </w:tc>
        <w:tc>
          <w:tcPr>
            <w:tcW w:w="1418" w:type="dxa"/>
            <w:noWrap/>
            <w:vAlign w:val="bottom"/>
          </w:tcPr>
          <w:p w14:paraId="404AC191" w14:textId="2066D032" w:rsidR="005C6A33" w:rsidRPr="00F51942" w:rsidRDefault="00FB6878" w:rsidP="007F26DF">
            <w:pPr>
              <w:spacing w:after="0" w:line="240" w:lineRule="auto"/>
              <w:jc w:val="center"/>
              <w:rPr>
                <w:rFonts w:cs="Arial"/>
                <w:sz w:val="16"/>
                <w:szCs w:val="16"/>
              </w:rPr>
            </w:pPr>
            <w:r w:rsidRPr="00F51942">
              <w:rPr>
                <w:rFonts w:cs="Arial"/>
                <w:sz w:val="16"/>
                <w:szCs w:val="16"/>
              </w:rPr>
              <w:t>612</w:t>
            </w:r>
          </w:p>
        </w:tc>
        <w:tc>
          <w:tcPr>
            <w:tcW w:w="1418" w:type="dxa"/>
            <w:noWrap/>
            <w:vAlign w:val="bottom"/>
          </w:tcPr>
          <w:p w14:paraId="0EF0B677" w14:textId="410C397B" w:rsidR="005C6A33" w:rsidRPr="00F51942" w:rsidRDefault="00FB6878" w:rsidP="007F26DF">
            <w:pPr>
              <w:spacing w:after="0" w:line="240" w:lineRule="auto"/>
              <w:jc w:val="center"/>
              <w:rPr>
                <w:rFonts w:cs="Arial"/>
                <w:sz w:val="16"/>
                <w:szCs w:val="16"/>
              </w:rPr>
            </w:pPr>
            <w:r w:rsidRPr="00F51942">
              <w:rPr>
                <w:rFonts w:cs="Arial"/>
                <w:sz w:val="16"/>
                <w:szCs w:val="16"/>
              </w:rPr>
              <w:t>931</w:t>
            </w:r>
          </w:p>
        </w:tc>
        <w:tc>
          <w:tcPr>
            <w:tcW w:w="1275" w:type="dxa"/>
            <w:noWrap/>
            <w:vAlign w:val="bottom"/>
          </w:tcPr>
          <w:p w14:paraId="43949E17" w14:textId="24650444"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1</w:t>
            </w:r>
            <w:r w:rsidRPr="00F51942">
              <w:rPr>
                <w:rFonts w:cs="Arial"/>
                <w:sz w:val="16"/>
                <w:szCs w:val="16"/>
              </w:rPr>
              <w:t>%</w:t>
            </w:r>
          </w:p>
        </w:tc>
        <w:tc>
          <w:tcPr>
            <w:tcW w:w="1276" w:type="dxa"/>
            <w:noWrap/>
            <w:vAlign w:val="bottom"/>
          </w:tcPr>
          <w:p w14:paraId="3781AE4D" w14:textId="7F7D2078" w:rsidR="005C6A33" w:rsidRPr="00F51942" w:rsidRDefault="005C6A33" w:rsidP="007F26DF">
            <w:pPr>
              <w:spacing w:after="0" w:line="240" w:lineRule="auto"/>
              <w:jc w:val="center"/>
              <w:rPr>
                <w:rFonts w:cs="Arial"/>
                <w:sz w:val="16"/>
                <w:szCs w:val="16"/>
              </w:rPr>
            </w:pPr>
            <w:r w:rsidRPr="00F51942">
              <w:rPr>
                <w:rFonts w:cs="Arial"/>
                <w:sz w:val="16"/>
                <w:szCs w:val="16"/>
              </w:rPr>
              <w:t>3.5%</w:t>
            </w:r>
          </w:p>
        </w:tc>
      </w:tr>
      <w:tr w:rsidR="005C6A33" w:rsidRPr="00F51942" w14:paraId="667D125D" w14:textId="77777777" w:rsidTr="00D0250F">
        <w:trPr>
          <w:trHeight w:val="266"/>
        </w:trPr>
        <w:tc>
          <w:tcPr>
            <w:tcW w:w="1129" w:type="dxa"/>
            <w:noWrap/>
            <w:vAlign w:val="bottom"/>
          </w:tcPr>
          <w:p w14:paraId="3238DDD1" w14:textId="50A8D686" w:rsidR="005C6A33" w:rsidRPr="00F51942" w:rsidRDefault="005C6A33" w:rsidP="007F26DF">
            <w:pPr>
              <w:pStyle w:val="Body"/>
              <w:spacing w:after="0"/>
            </w:pPr>
            <w:r w:rsidRPr="00F51942">
              <w:t>NO0043</w:t>
            </w:r>
          </w:p>
        </w:tc>
        <w:tc>
          <w:tcPr>
            <w:tcW w:w="1417" w:type="dxa"/>
            <w:noWrap/>
            <w:vAlign w:val="bottom"/>
          </w:tcPr>
          <w:p w14:paraId="4AA27C08" w14:textId="67B51C7B" w:rsidR="005C6A33" w:rsidRPr="00F51942" w:rsidRDefault="005C6A33" w:rsidP="007F26DF">
            <w:pPr>
              <w:spacing w:after="0" w:line="240" w:lineRule="auto"/>
              <w:jc w:val="center"/>
              <w:rPr>
                <w:rFonts w:cs="Arial"/>
                <w:sz w:val="16"/>
                <w:szCs w:val="16"/>
              </w:rPr>
            </w:pPr>
            <w:r w:rsidRPr="00F51942">
              <w:rPr>
                <w:rFonts w:cs="Arial"/>
                <w:sz w:val="16"/>
                <w:szCs w:val="16"/>
              </w:rPr>
              <w:t>144</w:t>
            </w:r>
          </w:p>
        </w:tc>
        <w:tc>
          <w:tcPr>
            <w:tcW w:w="1418" w:type="dxa"/>
            <w:noWrap/>
            <w:vAlign w:val="bottom"/>
          </w:tcPr>
          <w:p w14:paraId="567D2854" w14:textId="21520740" w:rsidR="005C6A33" w:rsidRPr="00F51942" w:rsidRDefault="005C6A33" w:rsidP="007F26DF">
            <w:pPr>
              <w:spacing w:after="0" w:line="240" w:lineRule="auto"/>
              <w:jc w:val="center"/>
              <w:rPr>
                <w:rFonts w:cs="Arial"/>
                <w:sz w:val="16"/>
                <w:szCs w:val="16"/>
              </w:rPr>
            </w:pPr>
            <w:r w:rsidRPr="00F51942">
              <w:rPr>
                <w:rFonts w:cs="Arial"/>
                <w:sz w:val="16"/>
                <w:szCs w:val="16"/>
              </w:rPr>
              <w:t>144</w:t>
            </w:r>
          </w:p>
        </w:tc>
        <w:tc>
          <w:tcPr>
            <w:tcW w:w="1417" w:type="dxa"/>
            <w:noWrap/>
            <w:vAlign w:val="bottom"/>
          </w:tcPr>
          <w:p w14:paraId="1A810E29" w14:textId="352BB716" w:rsidR="005C6A33" w:rsidRPr="00F51942" w:rsidRDefault="00FB6878" w:rsidP="007F26DF">
            <w:pPr>
              <w:spacing w:after="0" w:line="240" w:lineRule="auto"/>
              <w:jc w:val="center"/>
              <w:rPr>
                <w:rFonts w:cs="Arial"/>
                <w:sz w:val="16"/>
                <w:szCs w:val="16"/>
              </w:rPr>
            </w:pPr>
            <w:r w:rsidRPr="00F51942">
              <w:rPr>
                <w:rFonts w:cs="Arial"/>
                <w:sz w:val="16"/>
                <w:szCs w:val="16"/>
              </w:rPr>
              <w:t>0.7</w:t>
            </w:r>
          </w:p>
        </w:tc>
        <w:tc>
          <w:tcPr>
            <w:tcW w:w="1418" w:type="dxa"/>
            <w:noWrap/>
            <w:vAlign w:val="bottom"/>
          </w:tcPr>
          <w:p w14:paraId="64090718" w14:textId="60AE82D0" w:rsidR="005C6A33" w:rsidRPr="00F51942" w:rsidRDefault="00FB6878" w:rsidP="007F26DF">
            <w:pPr>
              <w:spacing w:after="0" w:line="240" w:lineRule="auto"/>
              <w:jc w:val="center"/>
              <w:rPr>
                <w:rFonts w:cs="Arial"/>
                <w:sz w:val="16"/>
                <w:szCs w:val="16"/>
              </w:rPr>
            </w:pPr>
            <w:r w:rsidRPr="00F51942">
              <w:rPr>
                <w:rFonts w:cs="Arial"/>
                <w:sz w:val="16"/>
                <w:szCs w:val="16"/>
              </w:rPr>
              <w:t>127</w:t>
            </w:r>
          </w:p>
        </w:tc>
        <w:tc>
          <w:tcPr>
            <w:tcW w:w="1417" w:type="dxa"/>
            <w:noWrap/>
            <w:vAlign w:val="bottom"/>
          </w:tcPr>
          <w:p w14:paraId="49621981" w14:textId="41E14C8D" w:rsidR="005C6A33" w:rsidRPr="00F51942" w:rsidRDefault="005C6A33" w:rsidP="007F26DF">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53795862" w14:textId="472DF584" w:rsidR="005C6A33" w:rsidRPr="00F51942" w:rsidRDefault="00FB6878" w:rsidP="007F26DF">
            <w:pPr>
              <w:spacing w:after="0" w:line="240" w:lineRule="auto"/>
              <w:jc w:val="center"/>
              <w:rPr>
                <w:rFonts w:cs="Arial"/>
                <w:sz w:val="16"/>
                <w:szCs w:val="16"/>
              </w:rPr>
            </w:pPr>
            <w:r w:rsidRPr="00F51942">
              <w:rPr>
                <w:rFonts w:cs="Arial"/>
                <w:sz w:val="16"/>
                <w:szCs w:val="16"/>
              </w:rPr>
              <w:t>397</w:t>
            </w:r>
          </w:p>
        </w:tc>
        <w:tc>
          <w:tcPr>
            <w:tcW w:w="1418" w:type="dxa"/>
            <w:noWrap/>
            <w:vAlign w:val="bottom"/>
          </w:tcPr>
          <w:p w14:paraId="71407E5E" w14:textId="36F630B8" w:rsidR="005C6A33" w:rsidRPr="00F51942" w:rsidRDefault="00FB6878" w:rsidP="007F26DF">
            <w:pPr>
              <w:spacing w:after="0" w:line="240" w:lineRule="auto"/>
              <w:jc w:val="center"/>
              <w:rPr>
                <w:rFonts w:cs="Arial"/>
                <w:sz w:val="16"/>
                <w:szCs w:val="16"/>
              </w:rPr>
            </w:pPr>
            <w:r w:rsidRPr="00F51942">
              <w:rPr>
                <w:rFonts w:cs="Arial"/>
                <w:sz w:val="16"/>
                <w:szCs w:val="16"/>
              </w:rPr>
              <w:t>350</w:t>
            </w:r>
          </w:p>
        </w:tc>
        <w:tc>
          <w:tcPr>
            <w:tcW w:w="1275" w:type="dxa"/>
            <w:noWrap/>
            <w:vAlign w:val="bottom"/>
          </w:tcPr>
          <w:p w14:paraId="523CC306" w14:textId="7DE4BA43" w:rsidR="005C6A33" w:rsidRPr="00F51942" w:rsidRDefault="005C6A33" w:rsidP="007F26DF">
            <w:pPr>
              <w:spacing w:after="0" w:line="240" w:lineRule="auto"/>
              <w:jc w:val="center"/>
              <w:rPr>
                <w:rFonts w:cs="Arial"/>
                <w:sz w:val="16"/>
                <w:szCs w:val="16"/>
              </w:rPr>
            </w:pPr>
            <w:r w:rsidRPr="00F51942">
              <w:rPr>
                <w:rFonts w:cs="Arial"/>
                <w:sz w:val="16"/>
                <w:szCs w:val="16"/>
              </w:rPr>
              <w:t>4.3%</w:t>
            </w:r>
          </w:p>
        </w:tc>
        <w:tc>
          <w:tcPr>
            <w:tcW w:w="1276" w:type="dxa"/>
            <w:noWrap/>
            <w:vAlign w:val="bottom"/>
          </w:tcPr>
          <w:p w14:paraId="0012A629" w14:textId="59885661"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3</w:t>
            </w:r>
            <w:r w:rsidRPr="00F51942">
              <w:rPr>
                <w:rFonts w:cs="Arial"/>
                <w:sz w:val="16"/>
                <w:szCs w:val="16"/>
              </w:rPr>
              <w:t>%</w:t>
            </w:r>
          </w:p>
        </w:tc>
      </w:tr>
      <w:tr w:rsidR="005C6A33" w:rsidRPr="00F51942" w14:paraId="4ECEFE8C" w14:textId="77777777" w:rsidTr="00D0250F">
        <w:trPr>
          <w:trHeight w:val="266"/>
        </w:trPr>
        <w:tc>
          <w:tcPr>
            <w:tcW w:w="1129" w:type="dxa"/>
            <w:noWrap/>
            <w:vAlign w:val="bottom"/>
          </w:tcPr>
          <w:p w14:paraId="67365EB6" w14:textId="7FB6C7F0" w:rsidR="005C6A33" w:rsidRPr="00F51942" w:rsidRDefault="008A2E40" w:rsidP="007F26DF">
            <w:pPr>
              <w:pStyle w:val="Body"/>
              <w:spacing w:after="0"/>
            </w:pPr>
            <w:r w:rsidRPr="00F51942">
              <w:lastRenderedPageBreak/>
              <w:t>NO0054</w:t>
            </w:r>
          </w:p>
        </w:tc>
        <w:tc>
          <w:tcPr>
            <w:tcW w:w="1417" w:type="dxa"/>
            <w:noWrap/>
            <w:vAlign w:val="bottom"/>
          </w:tcPr>
          <w:p w14:paraId="2BDC6D4C" w14:textId="25BC45B8" w:rsidR="005C6A33" w:rsidRPr="00F51942" w:rsidRDefault="00FB6878" w:rsidP="007F26DF">
            <w:pPr>
              <w:spacing w:after="0" w:line="240" w:lineRule="auto"/>
              <w:jc w:val="center"/>
              <w:rPr>
                <w:rFonts w:cs="Arial"/>
                <w:sz w:val="16"/>
                <w:szCs w:val="16"/>
              </w:rPr>
            </w:pPr>
            <w:r w:rsidRPr="00F51942">
              <w:rPr>
                <w:rFonts w:cs="Arial"/>
                <w:sz w:val="16"/>
                <w:szCs w:val="16"/>
              </w:rPr>
              <w:t>1111</w:t>
            </w:r>
          </w:p>
        </w:tc>
        <w:tc>
          <w:tcPr>
            <w:tcW w:w="1418" w:type="dxa"/>
            <w:noWrap/>
            <w:vAlign w:val="bottom"/>
          </w:tcPr>
          <w:p w14:paraId="4259B5C8" w14:textId="1137700E" w:rsidR="005C6A33" w:rsidRPr="00F51942" w:rsidRDefault="00FB6878" w:rsidP="007F26DF">
            <w:pPr>
              <w:spacing w:after="0" w:line="240" w:lineRule="auto"/>
              <w:jc w:val="center"/>
              <w:rPr>
                <w:rFonts w:cs="Arial"/>
                <w:sz w:val="16"/>
                <w:szCs w:val="16"/>
              </w:rPr>
            </w:pPr>
            <w:r w:rsidRPr="00F51942">
              <w:rPr>
                <w:rFonts w:cs="Arial"/>
                <w:sz w:val="16"/>
                <w:szCs w:val="16"/>
              </w:rPr>
              <w:t>290</w:t>
            </w:r>
          </w:p>
        </w:tc>
        <w:tc>
          <w:tcPr>
            <w:tcW w:w="1417" w:type="dxa"/>
            <w:noWrap/>
            <w:vAlign w:val="bottom"/>
          </w:tcPr>
          <w:p w14:paraId="069F83D7" w14:textId="247D0C6D"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4</w:t>
            </w:r>
          </w:p>
        </w:tc>
        <w:tc>
          <w:tcPr>
            <w:tcW w:w="1418" w:type="dxa"/>
            <w:noWrap/>
            <w:vAlign w:val="bottom"/>
          </w:tcPr>
          <w:p w14:paraId="30917BD7" w14:textId="321BA322" w:rsidR="005C6A33" w:rsidRPr="00F51942" w:rsidRDefault="00FB6878" w:rsidP="007F26DF">
            <w:pPr>
              <w:spacing w:after="0" w:line="240" w:lineRule="auto"/>
              <w:jc w:val="center"/>
              <w:rPr>
                <w:rFonts w:cs="Arial"/>
                <w:sz w:val="16"/>
                <w:szCs w:val="16"/>
              </w:rPr>
            </w:pPr>
            <w:r w:rsidRPr="00F51942">
              <w:rPr>
                <w:rFonts w:cs="Arial"/>
                <w:sz w:val="16"/>
                <w:szCs w:val="16"/>
              </w:rPr>
              <w:t>2,036</w:t>
            </w:r>
          </w:p>
        </w:tc>
        <w:tc>
          <w:tcPr>
            <w:tcW w:w="1417" w:type="dxa"/>
            <w:noWrap/>
            <w:vAlign w:val="bottom"/>
          </w:tcPr>
          <w:p w14:paraId="5848AB70" w14:textId="74C32329" w:rsidR="005C6A33" w:rsidRPr="00F51942" w:rsidRDefault="00FB6878" w:rsidP="007F26DF">
            <w:pPr>
              <w:spacing w:after="0" w:line="240" w:lineRule="auto"/>
              <w:jc w:val="center"/>
              <w:rPr>
                <w:rFonts w:cs="Arial"/>
                <w:sz w:val="16"/>
                <w:szCs w:val="16"/>
              </w:rPr>
            </w:pPr>
            <w:r w:rsidRPr="00F51942">
              <w:rPr>
                <w:rFonts w:cs="Arial"/>
                <w:sz w:val="16"/>
                <w:szCs w:val="16"/>
              </w:rPr>
              <w:t>1.8</w:t>
            </w:r>
          </w:p>
        </w:tc>
        <w:tc>
          <w:tcPr>
            <w:tcW w:w="1418" w:type="dxa"/>
            <w:noWrap/>
            <w:vAlign w:val="bottom"/>
          </w:tcPr>
          <w:p w14:paraId="76E5DAB3" w14:textId="24933131" w:rsidR="005C6A33" w:rsidRPr="00F51942" w:rsidRDefault="00FB6878" w:rsidP="007F26DF">
            <w:pPr>
              <w:spacing w:after="0" w:line="240" w:lineRule="auto"/>
              <w:jc w:val="center"/>
              <w:rPr>
                <w:rFonts w:cs="Arial"/>
                <w:sz w:val="16"/>
                <w:szCs w:val="16"/>
              </w:rPr>
            </w:pPr>
            <w:r w:rsidRPr="00F51942">
              <w:rPr>
                <w:rFonts w:cs="Arial"/>
                <w:sz w:val="16"/>
                <w:szCs w:val="16"/>
              </w:rPr>
              <w:t>704</w:t>
            </w:r>
          </w:p>
        </w:tc>
        <w:tc>
          <w:tcPr>
            <w:tcW w:w="1418" w:type="dxa"/>
            <w:noWrap/>
            <w:vAlign w:val="bottom"/>
          </w:tcPr>
          <w:p w14:paraId="6B03FE42" w14:textId="2FE50AE8" w:rsidR="005C6A33" w:rsidRPr="00F51942" w:rsidRDefault="00FB6878" w:rsidP="007F26DF">
            <w:pPr>
              <w:spacing w:after="0" w:line="240" w:lineRule="auto"/>
              <w:jc w:val="center"/>
              <w:rPr>
                <w:rFonts w:cs="Arial"/>
                <w:sz w:val="16"/>
                <w:szCs w:val="16"/>
              </w:rPr>
            </w:pPr>
            <w:r w:rsidRPr="00F51942">
              <w:rPr>
                <w:rFonts w:cs="Arial"/>
                <w:sz w:val="16"/>
                <w:szCs w:val="16"/>
              </w:rPr>
              <w:t>1,290</w:t>
            </w:r>
          </w:p>
        </w:tc>
        <w:tc>
          <w:tcPr>
            <w:tcW w:w="1275" w:type="dxa"/>
            <w:noWrap/>
            <w:vAlign w:val="bottom"/>
          </w:tcPr>
          <w:p w14:paraId="133E2649" w14:textId="2DB0C14D" w:rsidR="005C6A33" w:rsidRPr="00F51942" w:rsidRDefault="00FB6878" w:rsidP="007F26DF">
            <w:pPr>
              <w:spacing w:after="0" w:line="240" w:lineRule="auto"/>
              <w:jc w:val="center"/>
              <w:rPr>
                <w:rFonts w:cs="Arial"/>
                <w:sz w:val="16"/>
                <w:szCs w:val="16"/>
              </w:rPr>
            </w:pPr>
            <w:r w:rsidRPr="00F51942">
              <w:rPr>
                <w:rFonts w:cs="Arial"/>
                <w:sz w:val="16"/>
                <w:szCs w:val="16"/>
              </w:rPr>
              <w:t>4.2</w:t>
            </w:r>
            <w:r w:rsidR="005C6A33" w:rsidRPr="00F51942">
              <w:rPr>
                <w:rFonts w:cs="Arial"/>
                <w:sz w:val="16"/>
                <w:szCs w:val="16"/>
              </w:rPr>
              <w:t>%</w:t>
            </w:r>
          </w:p>
        </w:tc>
        <w:tc>
          <w:tcPr>
            <w:tcW w:w="1276" w:type="dxa"/>
            <w:noWrap/>
            <w:vAlign w:val="bottom"/>
          </w:tcPr>
          <w:p w14:paraId="524F7F2F" w14:textId="6EB98056" w:rsidR="005C6A33" w:rsidRPr="00F51942" w:rsidRDefault="005C6A33" w:rsidP="007F26DF">
            <w:pPr>
              <w:spacing w:after="0" w:line="240" w:lineRule="auto"/>
              <w:jc w:val="center"/>
              <w:rPr>
                <w:rFonts w:cs="Arial"/>
                <w:sz w:val="16"/>
                <w:szCs w:val="16"/>
              </w:rPr>
            </w:pPr>
            <w:r w:rsidRPr="00F51942">
              <w:rPr>
                <w:rFonts w:cs="Arial"/>
                <w:sz w:val="16"/>
                <w:szCs w:val="16"/>
              </w:rPr>
              <w:t>3.4%</w:t>
            </w:r>
          </w:p>
        </w:tc>
      </w:tr>
      <w:tr w:rsidR="005C6A33" w:rsidRPr="00F51942" w14:paraId="752F8517" w14:textId="77777777" w:rsidTr="00D0250F">
        <w:trPr>
          <w:trHeight w:val="266"/>
        </w:trPr>
        <w:tc>
          <w:tcPr>
            <w:tcW w:w="1129" w:type="dxa"/>
            <w:noWrap/>
            <w:vAlign w:val="bottom"/>
          </w:tcPr>
          <w:p w14:paraId="76081DD8" w14:textId="72F0F192" w:rsidR="005C6A33" w:rsidRPr="00F51942" w:rsidRDefault="008A2E40" w:rsidP="007F26DF">
            <w:pPr>
              <w:pStyle w:val="Body"/>
              <w:spacing w:after="0"/>
            </w:pPr>
            <w:r w:rsidRPr="00F51942">
              <w:t>NO0056</w:t>
            </w:r>
          </w:p>
        </w:tc>
        <w:tc>
          <w:tcPr>
            <w:tcW w:w="1417" w:type="dxa"/>
            <w:noWrap/>
            <w:vAlign w:val="bottom"/>
          </w:tcPr>
          <w:p w14:paraId="306DD145" w14:textId="2BE47A9D" w:rsidR="005C6A33" w:rsidRPr="00F51942" w:rsidRDefault="00FB6878" w:rsidP="007F26DF">
            <w:pPr>
              <w:spacing w:after="0" w:line="240" w:lineRule="auto"/>
              <w:jc w:val="center"/>
              <w:rPr>
                <w:rFonts w:cs="Arial"/>
                <w:sz w:val="16"/>
                <w:szCs w:val="16"/>
              </w:rPr>
            </w:pPr>
            <w:r w:rsidRPr="00F51942">
              <w:rPr>
                <w:rFonts w:cs="Arial"/>
                <w:sz w:val="16"/>
                <w:szCs w:val="16"/>
              </w:rPr>
              <w:t>424</w:t>
            </w:r>
          </w:p>
        </w:tc>
        <w:tc>
          <w:tcPr>
            <w:tcW w:w="1418" w:type="dxa"/>
            <w:noWrap/>
            <w:vAlign w:val="bottom"/>
          </w:tcPr>
          <w:p w14:paraId="000209D4" w14:textId="06F8BA1D" w:rsidR="005C6A33" w:rsidRPr="00F51942" w:rsidRDefault="00FB6878" w:rsidP="007F26DF">
            <w:pPr>
              <w:spacing w:after="0" w:line="240" w:lineRule="auto"/>
              <w:jc w:val="center"/>
              <w:rPr>
                <w:rFonts w:cs="Arial"/>
                <w:sz w:val="16"/>
                <w:szCs w:val="16"/>
              </w:rPr>
            </w:pPr>
            <w:r w:rsidRPr="00F51942">
              <w:rPr>
                <w:rFonts w:cs="Arial"/>
                <w:sz w:val="16"/>
                <w:szCs w:val="16"/>
              </w:rPr>
              <w:t>90</w:t>
            </w:r>
          </w:p>
        </w:tc>
        <w:tc>
          <w:tcPr>
            <w:tcW w:w="1417" w:type="dxa"/>
            <w:noWrap/>
            <w:vAlign w:val="bottom"/>
          </w:tcPr>
          <w:p w14:paraId="693FC19C" w14:textId="57B6F55E" w:rsidR="005C6A33" w:rsidRPr="00F51942" w:rsidRDefault="00FB6878" w:rsidP="007F26DF">
            <w:pPr>
              <w:spacing w:after="0" w:line="240" w:lineRule="auto"/>
              <w:jc w:val="center"/>
              <w:rPr>
                <w:rFonts w:cs="Arial"/>
                <w:sz w:val="16"/>
                <w:szCs w:val="16"/>
              </w:rPr>
            </w:pPr>
            <w:r w:rsidRPr="00F51942">
              <w:rPr>
                <w:rFonts w:cs="Arial"/>
                <w:sz w:val="16"/>
                <w:szCs w:val="16"/>
              </w:rPr>
              <w:t>0.8</w:t>
            </w:r>
          </w:p>
        </w:tc>
        <w:tc>
          <w:tcPr>
            <w:tcW w:w="1418" w:type="dxa"/>
            <w:noWrap/>
            <w:vAlign w:val="bottom"/>
          </w:tcPr>
          <w:p w14:paraId="4DF37555" w14:textId="2ED1F909" w:rsidR="005C6A33" w:rsidRPr="00F51942" w:rsidRDefault="00FB6878" w:rsidP="007F26DF">
            <w:pPr>
              <w:spacing w:after="0" w:line="240" w:lineRule="auto"/>
              <w:jc w:val="center"/>
              <w:rPr>
                <w:rFonts w:cs="Arial"/>
                <w:sz w:val="16"/>
                <w:szCs w:val="16"/>
              </w:rPr>
            </w:pPr>
            <w:r w:rsidRPr="00F51942">
              <w:rPr>
                <w:rFonts w:cs="Arial"/>
                <w:sz w:val="16"/>
                <w:szCs w:val="16"/>
              </w:rPr>
              <w:t>295</w:t>
            </w:r>
          </w:p>
        </w:tc>
        <w:tc>
          <w:tcPr>
            <w:tcW w:w="1417" w:type="dxa"/>
            <w:noWrap/>
            <w:vAlign w:val="bottom"/>
          </w:tcPr>
          <w:p w14:paraId="0FE928A8" w14:textId="14A90375" w:rsidR="005C6A33" w:rsidRPr="00F51942" w:rsidRDefault="00FB6878" w:rsidP="007F26DF">
            <w:pPr>
              <w:spacing w:after="0" w:line="240" w:lineRule="auto"/>
              <w:jc w:val="center"/>
              <w:rPr>
                <w:rFonts w:cs="Arial"/>
                <w:sz w:val="16"/>
                <w:szCs w:val="16"/>
              </w:rPr>
            </w:pPr>
            <w:r w:rsidRPr="00F51942">
              <w:rPr>
                <w:rFonts w:cs="Arial"/>
                <w:sz w:val="16"/>
                <w:szCs w:val="16"/>
              </w:rPr>
              <w:t>0.7</w:t>
            </w:r>
          </w:p>
        </w:tc>
        <w:tc>
          <w:tcPr>
            <w:tcW w:w="1418" w:type="dxa"/>
            <w:noWrap/>
            <w:vAlign w:val="bottom"/>
          </w:tcPr>
          <w:p w14:paraId="7EC96249" w14:textId="2FE2ACF5" w:rsidR="005C6A33" w:rsidRPr="00F51942" w:rsidRDefault="00FB6878" w:rsidP="007F26DF">
            <w:pPr>
              <w:spacing w:after="0" w:line="240" w:lineRule="auto"/>
              <w:jc w:val="center"/>
              <w:rPr>
                <w:rFonts w:cs="Arial"/>
                <w:sz w:val="16"/>
                <w:szCs w:val="16"/>
              </w:rPr>
            </w:pPr>
            <w:r w:rsidRPr="00F51942">
              <w:rPr>
                <w:rFonts w:cs="Arial"/>
                <w:sz w:val="16"/>
                <w:szCs w:val="16"/>
              </w:rPr>
              <w:t>622</w:t>
            </w:r>
          </w:p>
        </w:tc>
        <w:tc>
          <w:tcPr>
            <w:tcW w:w="1418" w:type="dxa"/>
            <w:noWrap/>
            <w:vAlign w:val="bottom"/>
          </w:tcPr>
          <w:p w14:paraId="0ECC7FA3" w14:textId="321AA433" w:rsidR="005C6A33" w:rsidRPr="00F51942" w:rsidRDefault="00FB6878" w:rsidP="007F26DF">
            <w:pPr>
              <w:spacing w:after="0" w:line="240" w:lineRule="auto"/>
              <w:jc w:val="center"/>
              <w:rPr>
                <w:rFonts w:cs="Arial"/>
                <w:sz w:val="16"/>
                <w:szCs w:val="16"/>
              </w:rPr>
            </w:pPr>
            <w:r w:rsidRPr="00F51942">
              <w:rPr>
                <w:rFonts w:cs="Arial"/>
                <w:sz w:val="16"/>
                <w:szCs w:val="16"/>
              </w:rPr>
              <w:t>433</w:t>
            </w:r>
          </w:p>
        </w:tc>
        <w:tc>
          <w:tcPr>
            <w:tcW w:w="1275" w:type="dxa"/>
            <w:noWrap/>
            <w:vAlign w:val="bottom"/>
          </w:tcPr>
          <w:p w14:paraId="56494018" w14:textId="16B126C5" w:rsidR="005C6A33" w:rsidRPr="00F51942" w:rsidRDefault="005C6A33" w:rsidP="007F26DF">
            <w:pPr>
              <w:spacing w:after="0" w:line="240" w:lineRule="auto"/>
              <w:jc w:val="center"/>
              <w:rPr>
                <w:rFonts w:cs="Arial"/>
                <w:sz w:val="16"/>
                <w:szCs w:val="16"/>
              </w:rPr>
            </w:pPr>
            <w:r w:rsidRPr="00F51942">
              <w:rPr>
                <w:rFonts w:cs="Arial"/>
                <w:sz w:val="16"/>
                <w:szCs w:val="16"/>
              </w:rPr>
              <w:t>4.0%</w:t>
            </w:r>
          </w:p>
        </w:tc>
        <w:tc>
          <w:tcPr>
            <w:tcW w:w="1276" w:type="dxa"/>
            <w:noWrap/>
            <w:vAlign w:val="bottom"/>
          </w:tcPr>
          <w:p w14:paraId="532CB52E" w14:textId="35E295EC"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2</w:t>
            </w:r>
            <w:r w:rsidRPr="00F51942">
              <w:rPr>
                <w:rFonts w:cs="Arial"/>
                <w:sz w:val="16"/>
                <w:szCs w:val="16"/>
              </w:rPr>
              <w:t>%</w:t>
            </w:r>
          </w:p>
        </w:tc>
      </w:tr>
      <w:tr w:rsidR="005C6A33" w:rsidRPr="00F51942" w14:paraId="2F01AB5D" w14:textId="77777777" w:rsidTr="00D0250F">
        <w:trPr>
          <w:trHeight w:val="266"/>
        </w:trPr>
        <w:tc>
          <w:tcPr>
            <w:tcW w:w="1129" w:type="dxa"/>
            <w:noWrap/>
            <w:vAlign w:val="bottom"/>
          </w:tcPr>
          <w:p w14:paraId="3B11CC53" w14:textId="114294BA" w:rsidR="005C6A33" w:rsidRPr="00F51942" w:rsidRDefault="008A2E40" w:rsidP="007F26DF">
            <w:pPr>
              <w:pStyle w:val="Body"/>
              <w:spacing w:after="0"/>
            </w:pPr>
            <w:r w:rsidRPr="00F51942">
              <w:t>NO0059</w:t>
            </w:r>
          </w:p>
        </w:tc>
        <w:tc>
          <w:tcPr>
            <w:tcW w:w="1417" w:type="dxa"/>
            <w:noWrap/>
            <w:vAlign w:val="bottom"/>
          </w:tcPr>
          <w:p w14:paraId="34D8677E" w14:textId="64B05CF8" w:rsidR="005C6A33" w:rsidRPr="00F51942" w:rsidRDefault="00FB6878" w:rsidP="007F26DF">
            <w:pPr>
              <w:spacing w:after="0" w:line="240" w:lineRule="auto"/>
              <w:jc w:val="center"/>
              <w:rPr>
                <w:rFonts w:cs="Arial"/>
                <w:sz w:val="16"/>
                <w:szCs w:val="16"/>
              </w:rPr>
            </w:pPr>
            <w:r w:rsidRPr="00F51942">
              <w:rPr>
                <w:rFonts w:cs="Arial"/>
                <w:sz w:val="16"/>
                <w:szCs w:val="16"/>
              </w:rPr>
              <w:t>311</w:t>
            </w:r>
          </w:p>
        </w:tc>
        <w:tc>
          <w:tcPr>
            <w:tcW w:w="1418" w:type="dxa"/>
            <w:noWrap/>
            <w:vAlign w:val="bottom"/>
          </w:tcPr>
          <w:p w14:paraId="6D07105B" w14:textId="5433FBD1" w:rsidR="005C6A33" w:rsidRPr="00F51942" w:rsidRDefault="00FB6878" w:rsidP="007F26DF">
            <w:pPr>
              <w:spacing w:after="0" w:line="240" w:lineRule="auto"/>
              <w:jc w:val="center"/>
              <w:rPr>
                <w:rFonts w:cs="Arial"/>
                <w:sz w:val="16"/>
                <w:szCs w:val="16"/>
              </w:rPr>
            </w:pPr>
            <w:r w:rsidRPr="00F51942">
              <w:rPr>
                <w:rFonts w:cs="Arial"/>
                <w:sz w:val="16"/>
                <w:szCs w:val="16"/>
              </w:rPr>
              <w:t>75</w:t>
            </w:r>
          </w:p>
        </w:tc>
        <w:tc>
          <w:tcPr>
            <w:tcW w:w="1417" w:type="dxa"/>
            <w:noWrap/>
            <w:vAlign w:val="bottom"/>
          </w:tcPr>
          <w:p w14:paraId="430B6D1E" w14:textId="4B29DDB4"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7</w:t>
            </w:r>
          </w:p>
        </w:tc>
        <w:tc>
          <w:tcPr>
            <w:tcW w:w="1418" w:type="dxa"/>
            <w:noWrap/>
            <w:vAlign w:val="bottom"/>
          </w:tcPr>
          <w:p w14:paraId="2865EDB1" w14:textId="2F20A98A" w:rsidR="005C6A33" w:rsidRPr="00F51942" w:rsidRDefault="00FB6878" w:rsidP="007F26DF">
            <w:pPr>
              <w:spacing w:after="0" w:line="240" w:lineRule="auto"/>
              <w:jc w:val="center"/>
              <w:rPr>
                <w:rFonts w:cs="Arial"/>
                <w:sz w:val="16"/>
                <w:szCs w:val="16"/>
              </w:rPr>
            </w:pPr>
            <w:r w:rsidRPr="00F51942">
              <w:rPr>
                <w:rFonts w:cs="Arial"/>
                <w:sz w:val="16"/>
                <w:szCs w:val="16"/>
              </w:rPr>
              <w:t>273</w:t>
            </w:r>
          </w:p>
        </w:tc>
        <w:tc>
          <w:tcPr>
            <w:tcW w:w="1417" w:type="dxa"/>
            <w:noWrap/>
            <w:vAlign w:val="bottom"/>
          </w:tcPr>
          <w:p w14:paraId="695C7850" w14:textId="249A60B8"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.9</w:t>
            </w:r>
          </w:p>
        </w:tc>
        <w:tc>
          <w:tcPr>
            <w:tcW w:w="1418" w:type="dxa"/>
            <w:noWrap/>
            <w:vAlign w:val="bottom"/>
          </w:tcPr>
          <w:p w14:paraId="1B808D2D" w14:textId="49FD2068" w:rsidR="005C6A33" w:rsidRPr="00F51942" w:rsidRDefault="00FB6878" w:rsidP="007F26DF">
            <w:pPr>
              <w:spacing w:after="0" w:line="240" w:lineRule="auto"/>
              <w:jc w:val="center"/>
              <w:rPr>
                <w:rFonts w:cs="Arial"/>
                <w:sz w:val="16"/>
                <w:szCs w:val="16"/>
              </w:rPr>
            </w:pPr>
            <w:r w:rsidRPr="00F51942">
              <w:rPr>
                <w:rFonts w:cs="Arial"/>
                <w:sz w:val="16"/>
                <w:szCs w:val="16"/>
              </w:rPr>
              <w:t>517</w:t>
            </w:r>
          </w:p>
        </w:tc>
        <w:tc>
          <w:tcPr>
            <w:tcW w:w="1418" w:type="dxa"/>
            <w:noWrap/>
            <w:vAlign w:val="bottom"/>
          </w:tcPr>
          <w:p w14:paraId="2DB4B158" w14:textId="57DE18BD" w:rsidR="005C6A33" w:rsidRPr="00F51942" w:rsidRDefault="00FB6878" w:rsidP="007F26DF">
            <w:pPr>
              <w:spacing w:after="0" w:line="240" w:lineRule="auto"/>
              <w:jc w:val="center"/>
              <w:rPr>
                <w:rFonts w:cs="Arial"/>
                <w:sz w:val="16"/>
                <w:szCs w:val="16"/>
              </w:rPr>
            </w:pPr>
            <w:r w:rsidRPr="00F51942">
              <w:rPr>
                <w:rFonts w:cs="Arial"/>
                <w:sz w:val="16"/>
                <w:szCs w:val="16"/>
              </w:rPr>
              <w:t>454</w:t>
            </w:r>
          </w:p>
        </w:tc>
        <w:tc>
          <w:tcPr>
            <w:tcW w:w="1275" w:type="dxa"/>
            <w:noWrap/>
            <w:vAlign w:val="bottom"/>
          </w:tcPr>
          <w:p w14:paraId="08044714" w14:textId="600EF25E" w:rsidR="005C6A33" w:rsidRPr="00F51942" w:rsidRDefault="00FB6878" w:rsidP="007F26DF">
            <w:pPr>
              <w:spacing w:after="0" w:line="240" w:lineRule="auto"/>
              <w:jc w:val="center"/>
              <w:rPr>
                <w:rFonts w:cs="Arial"/>
                <w:sz w:val="16"/>
                <w:szCs w:val="16"/>
              </w:rPr>
            </w:pPr>
            <w:r w:rsidRPr="00F51942">
              <w:rPr>
                <w:rFonts w:cs="Arial"/>
                <w:sz w:val="16"/>
                <w:szCs w:val="16"/>
              </w:rPr>
              <w:t>4.5</w:t>
            </w:r>
            <w:r w:rsidR="005C6A33" w:rsidRPr="00F51942">
              <w:rPr>
                <w:rFonts w:cs="Arial"/>
                <w:sz w:val="16"/>
                <w:szCs w:val="16"/>
              </w:rPr>
              <w:t>%</w:t>
            </w:r>
          </w:p>
        </w:tc>
        <w:tc>
          <w:tcPr>
            <w:tcW w:w="1276" w:type="dxa"/>
            <w:noWrap/>
            <w:vAlign w:val="bottom"/>
          </w:tcPr>
          <w:p w14:paraId="27277008" w14:textId="7950E8BF"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6</w:t>
            </w:r>
            <w:r w:rsidRPr="00F51942">
              <w:rPr>
                <w:rFonts w:cs="Arial"/>
                <w:sz w:val="16"/>
                <w:szCs w:val="16"/>
              </w:rPr>
              <w:t>%</w:t>
            </w:r>
          </w:p>
        </w:tc>
      </w:tr>
      <w:tr w:rsidR="005C6A33" w:rsidRPr="00F51942" w14:paraId="16508C27" w14:textId="77777777" w:rsidTr="00D0250F">
        <w:trPr>
          <w:trHeight w:val="266"/>
        </w:trPr>
        <w:tc>
          <w:tcPr>
            <w:tcW w:w="1129" w:type="dxa"/>
            <w:noWrap/>
            <w:vAlign w:val="bottom"/>
          </w:tcPr>
          <w:p w14:paraId="6E17DB0F" w14:textId="23022CAD" w:rsidR="005C6A33" w:rsidRPr="00F51942" w:rsidRDefault="008A2E40" w:rsidP="007F26DF">
            <w:pPr>
              <w:pStyle w:val="Body"/>
              <w:spacing w:after="0"/>
            </w:pPr>
            <w:r w:rsidRPr="00F51942">
              <w:t>NO0064</w:t>
            </w:r>
          </w:p>
        </w:tc>
        <w:tc>
          <w:tcPr>
            <w:tcW w:w="1417" w:type="dxa"/>
            <w:noWrap/>
            <w:vAlign w:val="bottom"/>
          </w:tcPr>
          <w:p w14:paraId="243BCB35" w14:textId="3A1AA412" w:rsidR="005C6A33" w:rsidRPr="00F51942" w:rsidRDefault="00FB6878" w:rsidP="007F26DF">
            <w:pPr>
              <w:spacing w:after="0" w:line="240" w:lineRule="auto"/>
              <w:jc w:val="center"/>
              <w:rPr>
                <w:rFonts w:cs="Arial"/>
                <w:sz w:val="16"/>
                <w:szCs w:val="16"/>
              </w:rPr>
            </w:pPr>
            <w:r w:rsidRPr="00F51942">
              <w:rPr>
                <w:rFonts w:cs="Arial"/>
                <w:sz w:val="16"/>
                <w:szCs w:val="16"/>
              </w:rPr>
              <w:t>435</w:t>
            </w:r>
          </w:p>
        </w:tc>
        <w:tc>
          <w:tcPr>
            <w:tcW w:w="1418" w:type="dxa"/>
            <w:noWrap/>
            <w:vAlign w:val="bottom"/>
          </w:tcPr>
          <w:p w14:paraId="24EF745E" w14:textId="61E4794D" w:rsidR="005C6A33" w:rsidRPr="00F51942" w:rsidRDefault="00FB6878" w:rsidP="007F26DF">
            <w:pPr>
              <w:spacing w:after="0" w:line="240" w:lineRule="auto"/>
              <w:jc w:val="center"/>
              <w:rPr>
                <w:rFonts w:cs="Arial"/>
                <w:sz w:val="16"/>
                <w:szCs w:val="16"/>
              </w:rPr>
            </w:pPr>
            <w:r w:rsidRPr="00F51942">
              <w:rPr>
                <w:rFonts w:cs="Arial"/>
                <w:sz w:val="16"/>
                <w:szCs w:val="16"/>
              </w:rPr>
              <w:t>254</w:t>
            </w:r>
          </w:p>
        </w:tc>
        <w:tc>
          <w:tcPr>
            <w:tcW w:w="1417" w:type="dxa"/>
            <w:noWrap/>
            <w:vAlign w:val="bottom"/>
          </w:tcPr>
          <w:p w14:paraId="114FF1E6" w14:textId="63C805D8"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9</w:t>
            </w:r>
          </w:p>
        </w:tc>
        <w:tc>
          <w:tcPr>
            <w:tcW w:w="1418" w:type="dxa"/>
            <w:noWrap/>
            <w:vAlign w:val="bottom"/>
          </w:tcPr>
          <w:p w14:paraId="42FFBD6D" w14:textId="70C0BFCA" w:rsidR="005C6A33" w:rsidRPr="00F51942" w:rsidRDefault="00FB6878" w:rsidP="007F26DF">
            <w:pPr>
              <w:spacing w:after="0" w:line="240" w:lineRule="auto"/>
              <w:jc w:val="center"/>
              <w:rPr>
                <w:rFonts w:cs="Arial"/>
                <w:sz w:val="16"/>
                <w:szCs w:val="16"/>
              </w:rPr>
            </w:pPr>
            <w:r w:rsidRPr="00F51942">
              <w:rPr>
                <w:rFonts w:cs="Arial"/>
                <w:sz w:val="16"/>
                <w:szCs w:val="16"/>
              </w:rPr>
              <w:t>750</w:t>
            </w:r>
          </w:p>
        </w:tc>
        <w:tc>
          <w:tcPr>
            <w:tcW w:w="1417" w:type="dxa"/>
            <w:noWrap/>
            <w:vAlign w:val="bottom"/>
          </w:tcPr>
          <w:p w14:paraId="6812D344" w14:textId="39C60796" w:rsidR="005C6A33" w:rsidRPr="00F51942" w:rsidRDefault="00FB6878" w:rsidP="007F26DF">
            <w:pPr>
              <w:spacing w:after="0" w:line="240" w:lineRule="auto"/>
              <w:jc w:val="center"/>
              <w:rPr>
                <w:rFonts w:cs="Arial"/>
                <w:sz w:val="16"/>
                <w:szCs w:val="16"/>
              </w:rPr>
            </w:pPr>
            <w:r w:rsidRPr="00F51942">
              <w:rPr>
                <w:rFonts w:cs="Arial"/>
                <w:sz w:val="16"/>
                <w:szCs w:val="16"/>
              </w:rPr>
              <w:t>1.7</w:t>
            </w:r>
          </w:p>
        </w:tc>
        <w:tc>
          <w:tcPr>
            <w:tcW w:w="1418" w:type="dxa"/>
            <w:noWrap/>
            <w:vAlign w:val="bottom"/>
          </w:tcPr>
          <w:p w14:paraId="353FBB49" w14:textId="7A5BDC19" w:rsidR="005C6A33" w:rsidRPr="00F51942" w:rsidRDefault="00FB6878" w:rsidP="007F26DF">
            <w:pPr>
              <w:spacing w:after="0" w:line="240" w:lineRule="auto"/>
              <w:jc w:val="center"/>
              <w:rPr>
                <w:rFonts w:cs="Arial"/>
                <w:sz w:val="16"/>
                <w:szCs w:val="16"/>
              </w:rPr>
            </w:pPr>
            <w:r w:rsidRPr="00F51942">
              <w:rPr>
                <w:rFonts w:cs="Arial"/>
                <w:sz w:val="16"/>
                <w:szCs w:val="16"/>
              </w:rPr>
              <w:t>507</w:t>
            </w:r>
          </w:p>
        </w:tc>
        <w:tc>
          <w:tcPr>
            <w:tcW w:w="1418" w:type="dxa"/>
            <w:noWrap/>
            <w:vAlign w:val="bottom"/>
          </w:tcPr>
          <w:p w14:paraId="6900A25A" w14:textId="7387AABA" w:rsidR="005C6A33" w:rsidRPr="00F51942" w:rsidRDefault="00FB6878" w:rsidP="007F26DF">
            <w:pPr>
              <w:spacing w:after="0" w:line="240" w:lineRule="auto"/>
              <w:jc w:val="center"/>
              <w:rPr>
                <w:rFonts w:cs="Arial"/>
                <w:sz w:val="16"/>
                <w:szCs w:val="16"/>
              </w:rPr>
            </w:pPr>
            <w:r w:rsidRPr="00F51942">
              <w:rPr>
                <w:rFonts w:cs="Arial"/>
                <w:sz w:val="16"/>
                <w:szCs w:val="16"/>
              </w:rPr>
              <w:t>874</w:t>
            </w:r>
          </w:p>
        </w:tc>
        <w:tc>
          <w:tcPr>
            <w:tcW w:w="1275" w:type="dxa"/>
            <w:noWrap/>
            <w:vAlign w:val="bottom"/>
          </w:tcPr>
          <w:p w14:paraId="586157CC" w14:textId="68F2E091"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7</w:t>
            </w:r>
            <w:r w:rsidRPr="00F51942">
              <w:rPr>
                <w:rFonts w:cs="Arial"/>
                <w:sz w:val="16"/>
                <w:szCs w:val="16"/>
              </w:rPr>
              <w:t>%</w:t>
            </w:r>
          </w:p>
        </w:tc>
        <w:tc>
          <w:tcPr>
            <w:tcW w:w="1276" w:type="dxa"/>
            <w:noWrap/>
            <w:vAlign w:val="bottom"/>
          </w:tcPr>
          <w:p w14:paraId="297205AD" w14:textId="74B098F3"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6</w:t>
            </w:r>
            <w:r w:rsidRPr="00F51942">
              <w:rPr>
                <w:rFonts w:cs="Arial"/>
                <w:sz w:val="16"/>
                <w:szCs w:val="16"/>
              </w:rPr>
              <w:t>%</w:t>
            </w:r>
          </w:p>
        </w:tc>
      </w:tr>
      <w:tr w:rsidR="005C6A33" w:rsidRPr="00F51942" w14:paraId="492C1014" w14:textId="77777777" w:rsidTr="00D0250F">
        <w:trPr>
          <w:trHeight w:val="266"/>
        </w:trPr>
        <w:tc>
          <w:tcPr>
            <w:tcW w:w="1129" w:type="dxa"/>
            <w:noWrap/>
            <w:vAlign w:val="bottom"/>
          </w:tcPr>
          <w:p w14:paraId="2B1D6087" w14:textId="1FE3C463" w:rsidR="005C6A33" w:rsidRPr="00F51942" w:rsidRDefault="008A2E40" w:rsidP="007F26DF">
            <w:pPr>
              <w:pStyle w:val="Body"/>
              <w:spacing w:after="0"/>
            </w:pPr>
            <w:r w:rsidRPr="00F51942">
              <w:t>NO0065</w:t>
            </w:r>
          </w:p>
        </w:tc>
        <w:tc>
          <w:tcPr>
            <w:tcW w:w="1417" w:type="dxa"/>
            <w:noWrap/>
            <w:vAlign w:val="bottom"/>
          </w:tcPr>
          <w:p w14:paraId="210CE2E7" w14:textId="38607DD9" w:rsidR="005C6A33" w:rsidRPr="00F51942" w:rsidRDefault="00FB6878" w:rsidP="007F26DF">
            <w:pPr>
              <w:spacing w:after="0" w:line="240" w:lineRule="auto"/>
              <w:jc w:val="center"/>
              <w:rPr>
                <w:rFonts w:cs="Arial"/>
                <w:sz w:val="16"/>
                <w:szCs w:val="16"/>
              </w:rPr>
            </w:pPr>
            <w:r w:rsidRPr="00F51942">
              <w:rPr>
                <w:rFonts w:cs="Arial"/>
                <w:b/>
                <w:bCs/>
                <w:i/>
                <w:iCs/>
                <w:sz w:val="16"/>
                <w:szCs w:val="16"/>
              </w:rPr>
              <w:t>218</w:t>
            </w:r>
          </w:p>
        </w:tc>
        <w:tc>
          <w:tcPr>
            <w:tcW w:w="1418" w:type="dxa"/>
            <w:noWrap/>
            <w:vAlign w:val="bottom"/>
          </w:tcPr>
          <w:p w14:paraId="066972D1" w14:textId="78FD0A86" w:rsidR="005C6A33" w:rsidRPr="00F51942" w:rsidRDefault="00FB6878" w:rsidP="007F26DF">
            <w:pPr>
              <w:spacing w:after="0" w:line="240" w:lineRule="auto"/>
              <w:jc w:val="center"/>
              <w:rPr>
                <w:rFonts w:cs="Arial"/>
                <w:sz w:val="16"/>
                <w:szCs w:val="16"/>
              </w:rPr>
            </w:pPr>
            <w:r w:rsidRPr="00F51942">
              <w:rPr>
                <w:rFonts w:cs="Arial"/>
                <w:b/>
                <w:bCs/>
                <w:i/>
                <w:iCs/>
                <w:sz w:val="16"/>
                <w:szCs w:val="16"/>
              </w:rPr>
              <w:t>218</w:t>
            </w:r>
          </w:p>
        </w:tc>
        <w:tc>
          <w:tcPr>
            <w:tcW w:w="1417" w:type="dxa"/>
            <w:noWrap/>
            <w:vAlign w:val="bottom"/>
          </w:tcPr>
          <w:p w14:paraId="16666690" w14:textId="24DDA667" w:rsidR="005C6A33" w:rsidRPr="00F51942" w:rsidRDefault="005C6A33" w:rsidP="007F26DF">
            <w:pPr>
              <w:spacing w:after="0" w:line="240" w:lineRule="auto"/>
              <w:jc w:val="center"/>
              <w:rPr>
                <w:rFonts w:cs="Arial"/>
                <w:sz w:val="16"/>
                <w:szCs w:val="16"/>
              </w:rPr>
            </w:pPr>
            <w:r w:rsidRPr="00F51942">
              <w:rPr>
                <w:rFonts w:cs="Arial"/>
                <w:b/>
                <w:i/>
                <w:sz w:val="16"/>
                <w:szCs w:val="16"/>
              </w:rPr>
              <w:t>1.1</w:t>
            </w:r>
          </w:p>
        </w:tc>
        <w:tc>
          <w:tcPr>
            <w:tcW w:w="1418" w:type="dxa"/>
            <w:noWrap/>
            <w:vAlign w:val="bottom"/>
          </w:tcPr>
          <w:p w14:paraId="71796359" w14:textId="16023993" w:rsidR="005C6A33" w:rsidRPr="00F51942" w:rsidRDefault="00FB6878" w:rsidP="007F26DF">
            <w:pPr>
              <w:spacing w:after="0" w:line="240" w:lineRule="auto"/>
              <w:jc w:val="center"/>
              <w:rPr>
                <w:rFonts w:cs="Arial"/>
                <w:sz w:val="16"/>
                <w:szCs w:val="16"/>
              </w:rPr>
            </w:pPr>
            <w:r w:rsidRPr="00F51942">
              <w:rPr>
                <w:rFonts w:cs="Arial"/>
                <w:b/>
                <w:bCs/>
                <w:i/>
                <w:iCs/>
                <w:sz w:val="16"/>
                <w:szCs w:val="16"/>
              </w:rPr>
              <w:t>450</w:t>
            </w:r>
          </w:p>
        </w:tc>
        <w:tc>
          <w:tcPr>
            <w:tcW w:w="1417" w:type="dxa"/>
            <w:noWrap/>
            <w:vAlign w:val="bottom"/>
          </w:tcPr>
          <w:p w14:paraId="58E540A5" w14:textId="138921E7" w:rsidR="005C6A33" w:rsidRPr="00F51942" w:rsidRDefault="005C6A33" w:rsidP="007F26DF">
            <w:pPr>
              <w:spacing w:after="0" w:line="240" w:lineRule="auto"/>
              <w:jc w:val="center"/>
              <w:rPr>
                <w:rFonts w:cs="Arial"/>
                <w:sz w:val="16"/>
                <w:szCs w:val="16"/>
              </w:rPr>
            </w:pPr>
            <w:r w:rsidRPr="00F51942">
              <w:rPr>
                <w:rFonts w:cs="Arial"/>
                <w:b/>
                <w:i/>
                <w:sz w:val="16"/>
                <w:szCs w:val="16"/>
              </w:rPr>
              <w:t>2.</w:t>
            </w:r>
            <w:r w:rsidR="00FB6878" w:rsidRPr="00F51942">
              <w:rPr>
                <w:rFonts w:cs="Arial"/>
                <w:b/>
                <w:bCs/>
                <w:i/>
                <w:iCs/>
                <w:sz w:val="16"/>
                <w:szCs w:val="16"/>
              </w:rPr>
              <w:t>1</w:t>
            </w:r>
          </w:p>
        </w:tc>
        <w:tc>
          <w:tcPr>
            <w:tcW w:w="1418" w:type="dxa"/>
            <w:noWrap/>
            <w:vAlign w:val="bottom"/>
          </w:tcPr>
          <w:p w14:paraId="6DEDE8C2" w14:textId="342C4C6F" w:rsidR="005C6A33" w:rsidRPr="00F51942" w:rsidRDefault="00FB6878" w:rsidP="007F26DF">
            <w:pPr>
              <w:spacing w:after="0" w:line="240" w:lineRule="auto"/>
              <w:jc w:val="center"/>
              <w:rPr>
                <w:rFonts w:cs="Arial"/>
                <w:sz w:val="16"/>
                <w:szCs w:val="16"/>
              </w:rPr>
            </w:pPr>
            <w:r w:rsidRPr="00F51942">
              <w:rPr>
                <w:rFonts w:cs="Arial"/>
                <w:b/>
                <w:bCs/>
                <w:i/>
                <w:iCs/>
                <w:sz w:val="16"/>
                <w:szCs w:val="16"/>
              </w:rPr>
              <w:t>603</w:t>
            </w:r>
          </w:p>
        </w:tc>
        <w:tc>
          <w:tcPr>
            <w:tcW w:w="1418" w:type="dxa"/>
            <w:noWrap/>
            <w:vAlign w:val="bottom"/>
          </w:tcPr>
          <w:p w14:paraId="5B074D1E" w14:textId="3EFE70D9" w:rsidR="005C6A33" w:rsidRPr="00F51942" w:rsidRDefault="00FB6878" w:rsidP="007F26DF">
            <w:pPr>
              <w:spacing w:after="0" w:line="240" w:lineRule="auto"/>
              <w:jc w:val="center"/>
              <w:rPr>
                <w:rFonts w:cs="Arial"/>
                <w:sz w:val="16"/>
                <w:szCs w:val="16"/>
              </w:rPr>
            </w:pPr>
            <w:r w:rsidRPr="00F51942">
              <w:rPr>
                <w:rFonts w:cs="Arial"/>
                <w:b/>
                <w:bCs/>
                <w:i/>
                <w:iCs/>
                <w:sz w:val="16"/>
                <w:szCs w:val="16"/>
              </w:rPr>
              <w:t>1,244</w:t>
            </w:r>
          </w:p>
        </w:tc>
        <w:tc>
          <w:tcPr>
            <w:tcW w:w="1275" w:type="dxa"/>
            <w:noWrap/>
            <w:vAlign w:val="bottom"/>
          </w:tcPr>
          <w:p w14:paraId="42264E71" w14:textId="31668602" w:rsidR="005C6A33" w:rsidRPr="00F51942" w:rsidRDefault="005C6A33" w:rsidP="007F26DF">
            <w:pPr>
              <w:spacing w:after="0" w:line="240" w:lineRule="auto"/>
              <w:jc w:val="center"/>
              <w:rPr>
                <w:rFonts w:cs="Arial"/>
                <w:sz w:val="16"/>
                <w:szCs w:val="16"/>
              </w:rPr>
            </w:pPr>
            <w:r w:rsidRPr="00F51942">
              <w:rPr>
                <w:rFonts w:cs="Arial"/>
                <w:b/>
                <w:i/>
                <w:sz w:val="16"/>
                <w:szCs w:val="16"/>
              </w:rPr>
              <w:t>4.</w:t>
            </w:r>
            <w:r w:rsidR="00FB6878" w:rsidRPr="00F51942">
              <w:rPr>
                <w:rFonts w:cs="Arial"/>
                <w:b/>
                <w:bCs/>
                <w:i/>
                <w:iCs/>
                <w:sz w:val="16"/>
                <w:szCs w:val="16"/>
              </w:rPr>
              <w:t>1</w:t>
            </w:r>
            <w:r w:rsidRPr="00F51942">
              <w:rPr>
                <w:rFonts w:cs="Arial"/>
                <w:b/>
                <w:i/>
                <w:sz w:val="16"/>
                <w:szCs w:val="16"/>
              </w:rPr>
              <w:t>%</w:t>
            </w:r>
          </w:p>
        </w:tc>
        <w:tc>
          <w:tcPr>
            <w:tcW w:w="1276" w:type="dxa"/>
            <w:noWrap/>
            <w:vAlign w:val="bottom"/>
          </w:tcPr>
          <w:p w14:paraId="529C1706" w14:textId="538B036C" w:rsidR="005C6A33" w:rsidRPr="00F51942" w:rsidRDefault="005C6A33" w:rsidP="007F26DF">
            <w:pPr>
              <w:spacing w:after="0" w:line="240" w:lineRule="auto"/>
              <w:jc w:val="center"/>
              <w:rPr>
                <w:rFonts w:cs="Arial"/>
                <w:sz w:val="16"/>
                <w:szCs w:val="16"/>
              </w:rPr>
            </w:pPr>
            <w:r w:rsidRPr="00F51942">
              <w:rPr>
                <w:rFonts w:cs="Arial"/>
                <w:b/>
                <w:i/>
                <w:sz w:val="16"/>
                <w:szCs w:val="16"/>
              </w:rPr>
              <w:t>3.</w:t>
            </w:r>
            <w:r w:rsidR="00FB6878" w:rsidRPr="00F51942">
              <w:rPr>
                <w:rFonts w:cs="Arial"/>
                <w:b/>
                <w:bCs/>
                <w:i/>
                <w:iCs/>
                <w:sz w:val="16"/>
                <w:szCs w:val="16"/>
              </w:rPr>
              <w:t>4</w:t>
            </w:r>
            <w:r w:rsidRPr="00F51942">
              <w:rPr>
                <w:rFonts w:cs="Arial"/>
                <w:b/>
                <w:i/>
                <w:sz w:val="16"/>
                <w:szCs w:val="16"/>
              </w:rPr>
              <w:t>%</w:t>
            </w:r>
          </w:p>
        </w:tc>
      </w:tr>
      <w:tr w:rsidR="005C6A33" w:rsidRPr="00F51942" w14:paraId="5D27F40C" w14:textId="77777777" w:rsidTr="00D0250F">
        <w:trPr>
          <w:trHeight w:val="266"/>
        </w:trPr>
        <w:tc>
          <w:tcPr>
            <w:tcW w:w="1129" w:type="dxa"/>
            <w:noWrap/>
            <w:vAlign w:val="bottom"/>
          </w:tcPr>
          <w:p w14:paraId="3A71B35F" w14:textId="78D50005" w:rsidR="005C6A33" w:rsidRPr="00F51942" w:rsidRDefault="008A2E40" w:rsidP="007F26DF">
            <w:pPr>
              <w:pStyle w:val="Body"/>
              <w:spacing w:after="0"/>
            </w:pPr>
            <w:r w:rsidRPr="00F51942">
              <w:t>NO0069</w:t>
            </w:r>
          </w:p>
        </w:tc>
        <w:tc>
          <w:tcPr>
            <w:tcW w:w="1417" w:type="dxa"/>
            <w:noWrap/>
            <w:vAlign w:val="bottom"/>
          </w:tcPr>
          <w:p w14:paraId="36FB10C3" w14:textId="3BAFDAAB" w:rsidR="005C6A33" w:rsidRPr="00F51942" w:rsidRDefault="00FB6878" w:rsidP="007F26DF">
            <w:pPr>
              <w:spacing w:after="0" w:line="240" w:lineRule="auto"/>
              <w:jc w:val="center"/>
              <w:rPr>
                <w:rFonts w:cs="Arial"/>
                <w:sz w:val="16"/>
                <w:szCs w:val="16"/>
              </w:rPr>
            </w:pPr>
            <w:r w:rsidRPr="00F51942">
              <w:rPr>
                <w:rFonts w:cs="Arial"/>
                <w:sz w:val="16"/>
                <w:szCs w:val="16"/>
              </w:rPr>
              <w:t>162</w:t>
            </w:r>
          </w:p>
        </w:tc>
        <w:tc>
          <w:tcPr>
            <w:tcW w:w="1418" w:type="dxa"/>
            <w:noWrap/>
            <w:vAlign w:val="bottom"/>
          </w:tcPr>
          <w:p w14:paraId="58BEED18" w14:textId="03DB3CEA" w:rsidR="005C6A33" w:rsidRPr="00F51942" w:rsidRDefault="00FB6878" w:rsidP="007F26DF">
            <w:pPr>
              <w:spacing w:after="0" w:line="240" w:lineRule="auto"/>
              <w:jc w:val="center"/>
              <w:rPr>
                <w:rFonts w:cs="Arial"/>
                <w:sz w:val="16"/>
                <w:szCs w:val="16"/>
              </w:rPr>
            </w:pPr>
            <w:r w:rsidRPr="00F51942">
              <w:rPr>
                <w:rFonts w:cs="Arial"/>
                <w:sz w:val="16"/>
                <w:szCs w:val="16"/>
              </w:rPr>
              <w:t>100</w:t>
            </w:r>
          </w:p>
        </w:tc>
        <w:tc>
          <w:tcPr>
            <w:tcW w:w="1417" w:type="dxa"/>
            <w:noWrap/>
            <w:vAlign w:val="bottom"/>
          </w:tcPr>
          <w:p w14:paraId="2F9A8CE8" w14:textId="3AF6C016" w:rsidR="005C6A33" w:rsidRPr="00F51942" w:rsidRDefault="00FB6878" w:rsidP="007F26DF">
            <w:pPr>
              <w:spacing w:after="0" w:line="240" w:lineRule="auto"/>
              <w:jc w:val="center"/>
              <w:rPr>
                <w:rFonts w:cs="Arial"/>
                <w:sz w:val="16"/>
                <w:szCs w:val="16"/>
              </w:rPr>
            </w:pPr>
            <w:r w:rsidRPr="00F51942">
              <w:rPr>
                <w:rFonts w:cs="Arial"/>
                <w:sz w:val="16"/>
                <w:szCs w:val="16"/>
              </w:rPr>
              <w:t>0.8</w:t>
            </w:r>
          </w:p>
        </w:tc>
        <w:tc>
          <w:tcPr>
            <w:tcW w:w="1418" w:type="dxa"/>
            <w:noWrap/>
            <w:vAlign w:val="bottom"/>
          </w:tcPr>
          <w:p w14:paraId="571C7C4B" w14:textId="0E1BC182" w:rsidR="005C6A33" w:rsidRPr="00F51942" w:rsidRDefault="00FB6878" w:rsidP="007F26DF">
            <w:pPr>
              <w:spacing w:after="0" w:line="240" w:lineRule="auto"/>
              <w:jc w:val="center"/>
              <w:rPr>
                <w:rFonts w:cs="Arial"/>
                <w:sz w:val="16"/>
                <w:szCs w:val="16"/>
              </w:rPr>
            </w:pPr>
            <w:r w:rsidRPr="00F51942">
              <w:rPr>
                <w:rFonts w:cs="Arial"/>
                <w:sz w:val="16"/>
                <w:szCs w:val="16"/>
              </w:rPr>
              <w:t>200</w:t>
            </w:r>
          </w:p>
        </w:tc>
        <w:tc>
          <w:tcPr>
            <w:tcW w:w="1417" w:type="dxa"/>
            <w:noWrap/>
            <w:vAlign w:val="bottom"/>
          </w:tcPr>
          <w:p w14:paraId="7AD9252E" w14:textId="5038846E" w:rsidR="005C6A33" w:rsidRPr="00F51942" w:rsidRDefault="00FB6878" w:rsidP="007F26DF">
            <w:pPr>
              <w:spacing w:after="0" w:line="240" w:lineRule="auto"/>
              <w:jc w:val="center"/>
              <w:rPr>
                <w:rFonts w:cs="Arial"/>
                <w:sz w:val="16"/>
                <w:szCs w:val="16"/>
              </w:rPr>
            </w:pPr>
            <w:r w:rsidRPr="00F51942">
              <w:rPr>
                <w:rFonts w:cs="Arial"/>
                <w:sz w:val="16"/>
                <w:szCs w:val="16"/>
              </w:rPr>
              <w:t>1.</w:t>
            </w:r>
            <w:r w:rsidR="005C6A33" w:rsidRPr="00F51942">
              <w:rPr>
                <w:rFonts w:cs="Arial"/>
                <w:sz w:val="16"/>
                <w:szCs w:val="16"/>
              </w:rPr>
              <w:t>2</w:t>
            </w:r>
          </w:p>
        </w:tc>
        <w:tc>
          <w:tcPr>
            <w:tcW w:w="1418" w:type="dxa"/>
            <w:noWrap/>
            <w:vAlign w:val="bottom"/>
          </w:tcPr>
          <w:p w14:paraId="7774510A" w14:textId="7FB5811E" w:rsidR="005C6A33" w:rsidRPr="00F51942" w:rsidRDefault="00FB6878" w:rsidP="007F26DF">
            <w:pPr>
              <w:spacing w:after="0" w:line="240" w:lineRule="auto"/>
              <w:jc w:val="center"/>
              <w:rPr>
                <w:rFonts w:cs="Arial"/>
                <w:sz w:val="16"/>
                <w:szCs w:val="16"/>
              </w:rPr>
            </w:pPr>
            <w:r w:rsidRPr="00F51942">
              <w:rPr>
                <w:rFonts w:cs="Arial"/>
                <w:sz w:val="16"/>
                <w:szCs w:val="16"/>
              </w:rPr>
              <w:t>462</w:t>
            </w:r>
          </w:p>
        </w:tc>
        <w:tc>
          <w:tcPr>
            <w:tcW w:w="1418" w:type="dxa"/>
            <w:noWrap/>
            <w:vAlign w:val="bottom"/>
          </w:tcPr>
          <w:p w14:paraId="4455EC3C" w14:textId="15144DC5" w:rsidR="005C6A33" w:rsidRPr="00F51942" w:rsidRDefault="00FB6878" w:rsidP="007F26DF">
            <w:pPr>
              <w:spacing w:after="0" w:line="240" w:lineRule="auto"/>
              <w:jc w:val="center"/>
              <w:rPr>
                <w:rFonts w:cs="Arial"/>
                <w:sz w:val="16"/>
                <w:szCs w:val="16"/>
              </w:rPr>
            </w:pPr>
            <w:r w:rsidRPr="00F51942">
              <w:rPr>
                <w:rFonts w:cs="Arial"/>
                <w:sz w:val="16"/>
                <w:szCs w:val="16"/>
              </w:rPr>
              <w:t>570</w:t>
            </w:r>
          </w:p>
        </w:tc>
        <w:tc>
          <w:tcPr>
            <w:tcW w:w="1275" w:type="dxa"/>
            <w:noWrap/>
            <w:vAlign w:val="bottom"/>
          </w:tcPr>
          <w:p w14:paraId="2F54A086" w14:textId="42AB3372"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9</w:t>
            </w:r>
            <w:r w:rsidRPr="00F51942">
              <w:rPr>
                <w:rFonts w:cs="Arial"/>
                <w:sz w:val="16"/>
                <w:szCs w:val="16"/>
              </w:rPr>
              <w:t>%</w:t>
            </w:r>
          </w:p>
        </w:tc>
        <w:tc>
          <w:tcPr>
            <w:tcW w:w="1276" w:type="dxa"/>
            <w:noWrap/>
            <w:vAlign w:val="bottom"/>
          </w:tcPr>
          <w:p w14:paraId="5C9F0FA4" w14:textId="324898DA"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8</w:t>
            </w:r>
            <w:r w:rsidRPr="00F51942">
              <w:rPr>
                <w:rFonts w:cs="Arial"/>
                <w:sz w:val="16"/>
                <w:szCs w:val="16"/>
              </w:rPr>
              <w:t>%</w:t>
            </w:r>
          </w:p>
        </w:tc>
      </w:tr>
      <w:tr w:rsidR="005C6A33" w:rsidRPr="00F51942" w14:paraId="19E7473D" w14:textId="77777777" w:rsidTr="00D0250F">
        <w:trPr>
          <w:trHeight w:val="266"/>
        </w:trPr>
        <w:tc>
          <w:tcPr>
            <w:tcW w:w="1129" w:type="dxa"/>
            <w:noWrap/>
            <w:vAlign w:val="bottom"/>
          </w:tcPr>
          <w:p w14:paraId="60CA58A8" w14:textId="196795F7" w:rsidR="005C6A33" w:rsidRPr="00F51942" w:rsidRDefault="008A2E40" w:rsidP="007F26DF">
            <w:pPr>
              <w:pStyle w:val="Body"/>
              <w:spacing w:after="0"/>
            </w:pPr>
            <w:r w:rsidRPr="00F51942">
              <w:t>NO0072</w:t>
            </w:r>
          </w:p>
        </w:tc>
        <w:tc>
          <w:tcPr>
            <w:tcW w:w="1417" w:type="dxa"/>
            <w:noWrap/>
            <w:vAlign w:val="bottom"/>
          </w:tcPr>
          <w:p w14:paraId="4DB81F3D" w14:textId="37A3D2E8" w:rsidR="005C6A33" w:rsidRPr="00F51942" w:rsidRDefault="00FB6878" w:rsidP="007F26DF">
            <w:pPr>
              <w:spacing w:after="0" w:line="240" w:lineRule="auto"/>
              <w:jc w:val="center"/>
              <w:rPr>
                <w:rFonts w:cs="Arial"/>
                <w:sz w:val="16"/>
                <w:szCs w:val="16"/>
              </w:rPr>
            </w:pPr>
            <w:r w:rsidRPr="00F51942">
              <w:rPr>
                <w:rFonts w:cs="Arial"/>
                <w:sz w:val="16"/>
                <w:szCs w:val="16"/>
              </w:rPr>
              <w:t>195</w:t>
            </w:r>
          </w:p>
        </w:tc>
        <w:tc>
          <w:tcPr>
            <w:tcW w:w="1418" w:type="dxa"/>
            <w:noWrap/>
            <w:vAlign w:val="bottom"/>
          </w:tcPr>
          <w:p w14:paraId="2B934AD1" w14:textId="5D397666" w:rsidR="005C6A33" w:rsidRPr="00F51942" w:rsidRDefault="00FB6878" w:rsidP="007F26DF">
            <w:pPr>
              <w:spacing w:after="0" w:line="240" w:lineRule="auto"/>
              <w:jc w:val="center"/>
              <w:rPr>
                <w:rFonts w:cs="Arial"/>
                <w:sz w:val="16"/>
                <w:szCs w:val="16"/>
              </w:rPr>
            </w:pPr>
            <w:r w:rsidRPr="00F51942">
              <w:rPr>
                <w:rFonts w:cs="Arial"/>
                <w:sz w:val="16"/>
                <w:szCs w:val="16"/>
              </w:rPr>
              <w:t>57</w:t>
            </w:r>
          </w:p>
        </w:tc>
        <w:tc>
          <w:tcPr>
            <w:tcW w:w="1417" w:type="dxa"/>
            <w:noWrap/>
            <w:vAlign w:val="bottom"/>
          </w:tcPr>
          <w:p w14:paraId="4CA9FDBB" w14:textId="4919A997" w:rsidR="005C6A33" w:rsidRPr="00F51942" w:rsidRDefault="00FB6878" w:rsidP="007F26DF">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.6</w:t>
            </w:r>
          </w:p>
        </w:tc>
        <w:tc>
          <w:tcPr>
            <w:tcW w:w="1418" w:type="dxa"/>
            <w:noWrap/>
            <w:vAlign w:val="bottom"/>
          </w:tcPr>
          <w:p w14:paraId="3077C58D" w14:textId="269EE8FF" w:rsidR="005C6A33" w:rsidRPr="00F51942" w:rsidRDefault="00FB6878" w:rsidP="007F26DF">
            <w:pPr>
              <w:spacing w:after="0" w:line="240" w:lineRule="auto"/>
              <w:jc w:val="center"/>
              <w:rPr>
                <w:rFonts w:cs="Arial"/>
                <w:sz w:val="16"/>
                <w:szCs w:val="16"/>
              </w:rPr>
            </w:pPr>
            <w:r w:rsidRPr="00F51942">
              <w:rPr>
                <w:rFonts w:cs="Arial"/>
                <w:sz w:val="16"/>
                <w:szCs w:val="16"/>
              </w:rPr>
              <w:t>179</w:t>
            </w:r>
          </w:p>
        </w:tc>
        <w:tc>
          <w:tcPr>
            <w:tcW w:w="1417" w:type="dxa"/>
            <w:noWrap/>
            <w:vAlign w:val="bottom"/>
          </w:tcPr>
          <w:p w14:paraId="7DE28B29" w14:textId="487D8704" w:rsidR="005C6A33" w:rsidRPr="00F51942" w:rsidRDefault="00FB6878" w:rsidP="007F26DF">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77019509" w14:textId="3E74D2D9" w:rsidR="005C6A33" w:rsidRPr="00F51942" w:rsidRDefault="00FB6878" w:rsidP="007F26DF">
            <w:pPr>
              <w:spacing w:after="0" w:line="240" w:lineRule="auto"/>
              <w:jc w:val="center"/>
              <w:rPr>
                <w:rFonts w:cs="Arial"/>
                <w:sz w:val="16"/>
                <w:szCs w:val="16"/>
              </w:rPr>
            </w:pPr>
            <w:r w:rsidRPr="00F51942">
              <w:rPr>
                <w:rFonts w:cs="Arial"/>
                <w:sz w:val="16"/>
                <w:szCs w:val="16"/>
              </w:rPr>
              <w:t>504</w:t>
            </w:r>
          </w:p>
        </w:tc>
        <w:tc>
          <w:tcPr>
            <w:tcW w:w="1418" w:type="dxa"/>
            <w:noWrap/>
            <w:vAlign w:val="bottom"/>
          </w:tcPr>
          <w:p w14:paraId="12BF5EE7" w14:textId="3E78D591" w:rsidR="005C6A33" w:rsidRPr="00F51942" w:rsidRDefault="00FB6878" w:rsidP="007F26DF">
            <w:pPr>
              <w:spacing w:after="0" w:line="240" w:lineRule="auto"/>
              <w:jc w:val="center"/>
              <w:rPr>
                <w:rFonts w:cs="Arial"/>
                <w:sz w:val="16"/>
                <w:szCs w:val="16"/>
              </w:rPr>
            </w:pPr>
            <w:r w:rsidRPr="00F51942">
              <w:rPr>
                <w:rFonts w:cs="Arial"/>
                <w:sz w:val="16"/>
                <w:szCs w:val="16"/>
              </w:rPr>
              <w:t>462</w:t>
            </w:r>
          </w:p>
        </w:tc>
        <w:tc>
          <w:tcPr>
            <w:tcW w:w="1275" w:type="dxa"/>
            <w:noWrap/>
            <w:vAlign w:val="bottom"/>
          </w:tcPr>
          <w:p w14:paraId="52A8754B" w14:textId="6CCB22F0"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4</w:t>
            </w:r>
            <w:r w:rsidRPr="00F51942">
              <w:rPr>
                <w:rFonts w:cs="Arial"/>
                <w:sz w:val="16"/>
                <w:szCs w:val="16"/>
              </w:rPr>
              <w:t>%</w:t>
            </w:r>
          </w:p>
        </w:tc>
        <w:tc>
          <w:tcPr>
            <w:tcW w:w="1276" w:type="dxa"/>
            <w:noWrap/>
            <w:vAlign w:val="bottom"/>
          </w:tcPr>
          <w:p w14:paraId="23A8B2FD" w14:textId="01F37D68"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5</w:t>
            </w:r>
            <w:r w:rsidRPr="00F51942">
              <w:rPr>
                <w:rFonts w:cs="Arial"/>
                <w:sz w:val="16"/>
                <w:szCs w:val="16"/>
              </w:rPr>
              <w:t>%</w:t>
            </w:r>
          </w:p>
        </w:tc>
      </w:tr>
      <w:tr w:rsidR="005C6A33" w:rsidRPr="00F51942" w14:paraId="49F0CB0D" w14:textId="77777777" w:rsidTr="00D0250F">
        <w:trPr>
          <w:trHeight w:val="266"/>
        </w:trPr>
        <w:tc>
          <w:tcPr>
            <w:tcW w:w="1129" w:type="dxa"/>
            <w:noWrap/>
            <w:vAlign w:val="bottom"/>
          </w:tcPr>
          <w:p w14:paraId="58A4B2E5" w14:textId="729DA6B1" w:rsidR="005C6A33" w:rsidRPr="00F51942" w:rsidRDefault="008A2E40" w:rsidP="007F26DF">
            <w:pPr>
              <w:pStyle w:val="Body"/>
              <w:spacing w:after="0"/>
              <w:rPr>
                <w:b/>
                <w:i/>
              </w:rPr>
            </w:pPr>
            <w:r w:rsidRPr="00F51942">
              <w:t>NO0073</w:t>
            </w:r>
          </w:p>
        </w:tc>
        <w:tc>
          <w:tcPr>
            <w:tcW w:w="1417" w:type="dxa"/>
            <w:noWrap/>
            <w:vAlign w:val="bottom"/>
          </w:tcPr>
          <w:p w14:paraId="416FDCD3" w14:textId="3641B8CC" w:rsidR="005C6A33" w:rsidRPr="00F51942" w:rsidRDefault="00FB6878" w:rsidP="007F26DF">
            <w:pPr>
              <w:spacing w:after="0" w:line="240" w:lineRule="auto"/>
              <w:jc w:val="center"/>
              <w:rPr>
                <w:rFonts w:cs="Arial"/>
                <w:b/>
                <w:i/>
                <w:sz w:val="16"/>
                <w:szCs w:val="16"/>
              </w:rPr>
            </w:pPr>
            <w:r w:rsidRPr="00F51942">
              <w:rPr>
                <w:rFonts w:cs="Arial"/>
                <w:sz w:val="16"/>
                <w:szCs w:val="16"/>
              </w:rPr>
              <w:t>389</w:t>
            </w:r>
          </w:p>
        </w:tc>
        <w:tc>
          <w:tcPr>
            <w:tcW w:w="1418" w:type="dxa"/>
            <w:noWrap/>
            <w:vAlign w:val="bottom"/>
          </w:tcPr>
          <w:p w14:paraId="7B775820" w14:textId="51AF59EF" w:rsidR="005C6A33" w:rsidRPr="00F51942" w:rsidRDefault="00FB6878" w:rsidP="007F26DF">
            <w:pPr>
              <w:spacing w:after="0" w:line="240" w:lineRule="auto"/>
              <w:jc w:val="center"/>
              <w:rPr>
                <w:rFonts w:cs="Arial"/>
                <w:b/>
                <w:i/>
                <w:sz w:val="16"/>
                <w:szCs w:val="16"/>
              </w:rPr>
            </w:pPr>
            <w:r w:rsidRPr="00F51942">
              <w:rPr>
                <w:rFonts w:cs="Arial"/>
                <w:sz w:val="16"/>
                <w:szCs w:val="16"/>
              </w:rPr>
              <w:t>230</w:t>
            </w:r>
          </w:p>
        </w:tc>
        <w:tc>
          <w:tcPr>
            <w:tcW w:w="1417" w:type="dxa"/>
            <w:noWrap/>
            <w:vAlign w:val="bottom"/>
          </w:tcPr>
          <w:p w14:paraId="2C7CBCC9" w14:textId="323B7C66" w:rsidR="005C6A33" w:rsidRPr="00F51942" w:rsidRDefault="005C6A33" w:rsidP="007F26DF">
            <w:pPr>
              <w:spacing w:after="0" w:line="240" w:lineRule="auto"/>
              <w:jc w:val="center"/>
              <w:rPr>
                <w:rFonts w:cs="Arial"/>
                <w:b/>
                <w:i/>
                <w:sz w:val="16"/>
                <w:szCs w:val="16"/>
              </w:rPr>
            </w:pPr>
            <w:r w:rsidRPr="00F51942">
              <w:rPr>
                <w:rFonts w:cs="Arial"/>
                <w:sz w:val="16"/>
                <w:szCs w:val="16"/>
              </w:rPr>
              <w:t>0.</w:t>
            </w:r>
            <w:r w:rsidR="00FB6878" w:rsidRPr="00F51942">
              <w:rPr>
                <w:rFonts w:cs="Arial"/>
                <w:sz w:val="16"/>
                <w:szCs w:val="16"/>
              </w:rPr>
              <w:t>5</w:t>
            </w:r>
          </w:p>
        </w:tc>
        <w:tc>
          <w:tcPr>
            <w:tcW w:w="1418" w:type="dxa"/>
            <w:noWrap/>
            <w:vAlign w:val="bottom"/>
          </w:tcPr>
          <w:p w14:paraId="486339EB" w14:textId="7E583405" w:rsidR="005C6A33" w:rsidRPr="00F51942" w:rsidRDefault="00FB6878" w:rsidP="007F26DF">
            <w:pPr>
              <w:spacing w:after="0" w:line="240" w:lineRule="auto"/>
              <w:jc w:val="center"/>
              <w:rPr>
                <w:rFonts w:cs="Arial"/>
                <w:b/>
                <w:i/>
                <w:sz w:val="16"/>
                <w:szCs w:val="16"/>
              </w:rPr>
            </w:pPr>
            <w:r w:rsidRPr="00F51942">
              <w:rPr>
                <w:rFonts w:cs="Arial"/>
                <w:sz w:val="16"/>
                <w:szCs w:val="16"/>
              </w:rPr>
              <w:t>470</w:t>
            </w:r>
          </w:p>
        </w:tc>
        <w:tc>
          <w:tcPr>
            <w:tcW w:w="1417" w:type="dxa"/>
            <w:noWrap/>
            <w:vAlign w:val="bottom"/>
          </w:tcPr>
          <w:p w14:paraId="21B1D07A" w14:textId="14964392" w:rsidR="005C6A33" w:rsidRPr="00F51942" w:rsidRDefault="005C6A33" w:rsidP="007F26DF">
            <w:pPr>
              <w:spacing w:after="0" w:line="240" w:lineRule="auto"/>
              <w:jc w:val="center"/>
              <w:rPr>
                <w:rFonts w:cs="Arial"/>
                <w:b/>
                <w:i/>
                <w:sz w:val="16"/>
                <w:szCs w:val="16"/>
              </w:rPr>
            </w:pPr>
            <w:r w:rsidRPr="00F51942">
              <w:rPr>
                <w:rFonts w:cs="Arial"/>
                <w:sz w:val="16"/>
                <w:szCs w:val="16"/>
              </w:rPr>
              <w:t>1.2</w:t>
            </w:r>
          </w:p>
        </w:tc>
        <w:tc>
          <w:tcPr>
            <w:tcW w:w="1418" w:type="dxa"/>
            <w:noWrap/>
            <w:vAlign w:val="bottom"/>
          </w:tcPr>
          <w:p w14:paraId="3D97A592" w14:textId="2FA1128C" w:rsidR="005C6A33" w:rsidRPr="00F51942" w:rsidRDefault="00FB6878" w:rsidP="007F26DF">
            <w:pPr>
              <w:spacing w:after="0" w:line="240" w:lineRule="auto"/>
              <w:jc w:val="center"/>
              <w:rPr>
                <w:rFonts w:cs="Arial"/>
                <w:b/>
                <w:i/>
                <w:sz w:val="16"/>
                <w:szCs w:val="16"/>
              </w:rPr>
            </w:pPr>
            <w:r w:rsidRPr="00F51942">
              <w:rPr>
                <w:rFonts w:cs="Arial"/>
                <w:sz w:val="16"/>
                <w:szCs w:val="16"/>
              </w:rPr>
              <w:t>596</w:t>
            </w:r>
          </w:p>
        </w:tc>
        <w:tc>
          <w:tcPr>
            <w:tcW w:w="1418" w:type="dxa"/>
            <w:noWrap/>
            <w:vAlign w:val="bottom"/>
          </w:tcPr>
          <w:p w14:paraId="7DB7B64A" w14:textId="47D6A2F5" w:rsidR="005C6A33" w:rsidRPr="00F51942" w:rsidRDefault="00FB6878" w:rsidP="007F26DF">
            <w:pPr>
              <w:spacing w:after="0" w:line="240" w:lineRule="auto"/>
              <w:jc w:val="center"/>
              <w:rPr>
                <w:rFonts w:cs="Arial"/>
                <w:b/>
                <w:i/>
                <w:sz w:val="16"/>
                <w:szCs w:val="16"/>
              </w:rPr>
            </w:pPr>
            <w:r w:rsidRPr="00F51942">
              <w:rPr>
                <w:rFonts w:cs="Arial"/>
                <w:sz w:val="16"/>
                <w:szCs w:val="16"/>
              </w:rPr>
              <w:t>721</w:t>
            </w:r>
          </w:p>
        </w:tc>
        <w:tc>
          <w:tcPr>
            <w:tcW w:w="1275" w:type="dxa"/>
            <w:noWrap/>
            <w:vAlign w:val="bottom"/>
          </w:tcPr>
          <w:p w14:paraId="0BD93670" w14:textId="0A0B36D0" w:rsidR="005C6A33" w:rsidRPr="00F51942" w:rsidRDefault="00FB6878" w:rsidP="007F26DF">
            <w:pPr>
              <w:spacing w:after="0" w:line="240" w:lineRule="auto"/>
              <w:jc w:val="center"/>
              <w:rPr>
                <w:rFonts w:cs="Arial"/>
                <w:b/>
                <w:i/>
                <w:sz w:val="16"/>
                <w:szCs w:val="16"/>
              </w:rPr>
            </w:pPr>
            <w:r w:rsidRPr="00F51942">
              <w:rPr>
                <w:rFonts w:cs="Arial"/>
                <w:sz w:val="16"/>
                <w:szCs w:val="16"/>
              </w:rPr>
              <w:t>3.9</w:t>
            </w:r>
            <w:r w:rsidR="005C6A33" w:rsidRPr="00F51942">
              <w:rPr>
                <w:rFonts w:cs="Arial"/>
                <w:sz w:val="16"/>
                <w:szCs w:val="16"/>
              </w:rPr>
              <w:t>%</w:t>
            </w:r>
          </w:p>
        </w:tc>
        <w:tc>
          <w:tcPr>
            <w:tcW w:w="1276" w:type="dxa"/>
            <w:noWrap/>
            <w:vAlign w:val="bottom"/>
          </w:tcPr>
          <w:p w14:paraId="270A1C6A" w14:textId="7383FA9E" w:rsidR="005C6A33" w:rsidRPr="00F51942" w:rsidRDefault="005C6A33" w:rsidP="007F26DF">
            <w:pPr>
              <w:spacing w:after="0" w:line="240" w:lineRule="auto"/>
              <w:jc w:val="center"/>
              <w:rPr>
                <w:rFonts w:cs="Arial"/>
                <w:b/>
                <w:i/>
                <w:sz w:val="16"/>
                <w:szCs w:val="16"/>
              </w:rPr>
            </w:pPr>
            <w:r w:rsidRPr="00F51942">
              <w:rPr>
                <w:rFonts w:cs="Arial"/>
                <w:sz w:val="16"/>
                <w:szCs w:val="16"/>
              </w:rPr>
              <w:t>3.</w:t>
            </w:r>
            <w:r w:rsidR="00FB6878" w:rsidRPr="00F51942">
              <w:rPr>
                <w:rFonts w:cs="Arial"/>
                <w:sz w:val="16"/>
                <w:szCs w:val="16"/>
              </w:rPr>
              <w:t>3</w:t>
            </w:r>
            <w:r w:rsidRPr="00F51942">
              <w:rPr>
                <w:rFonts w:cs="Arial"/>
                <w:sz w:val="16"/>
                <w:szCs w:val="16"/>
              </w:rPr>
              <w:t>%</w:t>
            </w:r>
          </w:p>
        </w:tc>
      </w:tr>
      <w:tr w:rsidR="005C6A33" w:rsidRPr="00F51942" w14:paraId="2F7E802A" w14:textId="77777777" w:rsidTr="00D0250F">
        <w:trPr>
          <w:trHeight w:val="266"/>
        </w:trPr>
        <w:tc>
          <w:tcPr>
            <w:tcW w:w="1129" w:type="dxa"/>
            <w:noWrap/>
            <w:vAlign w:val="bottom"/>
          </w:tcPr>
          <w:p w14:paraId="35AA8292" w14:textId="10595A56" w:rsidR="005C6A33" w:rsidRPr="00F51942" w:rsidRDefault="008A2E40" w:rsidP="007F26DF">
            <w:pPr>
              <w:pStyle w:val="Body"/>
              <w:spacing w:after="0"/>
            </w:pPr>
            <w:r w:rsidRPr="00F51942">
              <w:t>NO0075</w:t>
            </w:r>
          </w:p>
        </w:tc>
        <w:tc>
          <w:tcPr>
            <w:tcW w:w="1417" w:type="dxa"/>
            <w:noWrap/>
            <w:vAlign w:val="bottom"/>
          </w:tcPr>
          <w:p w14:paraId="695FF480" w14:textId="0F731E6C" w:rsidR="005C6A33" w:rsidRPr="00F51942" w:rsidRDefault="00FB6878" w:rsidP="007F26DF">
            <w:pPr>
              <w:spacing w:after="0" w:line="240" w:lineRule="auto"/>
              <w:jc w:val="center"/>
              <w:rPr>
                <w:rFonts w:cs="Arial"/>
                <w:sz w:val="16"/>
                <w:szCs w:val="16"/>
              </w:rPr>
            </w:pPr>
            <w:r w:rsidRPr="00F51942">
              <w:rPr>
                <w:rFonts w:cs="Arial"/>
                <w:b/>
                <w:bCs/>
                <w:i/>
                <w:iCs/>
                <w:sz w:val="16"/>
                <w:szCs w:val="16"/>
              </w:rPr>
              <w:t>373</w:t>
            </w:r>
          </w:p>
        </w:tc>
        <w:tc>
          <w:tcPr>
            <w:tcW w:w="1418" w:type="dxa"/>
            <w:noWrap/>
            <w:vAlign w:val="bottom"/>
          </w:tcPr>
          <w:p w14:paraId="2133CE0F" w14:textId="3FF9D16F" w:rsidR="005C6A33" w:rsidRPr="00F51942" w:rsidRDefault="00FB6878" w:rsidP="007F26DF">
            <w:pPr>
              <w:spacing w:after="0" w:line="240" w:lineRule="auto"/>
              <w:jc w:val="center"/>
              <w:rPr>
                <w:rFonts w:cs="Arial"/>
                <w:sz w:val="16"/>
                <w:szCs w:val="16"/>
              </w:rPr>
            </w:pPr>
            <w:r w:rsidRPr="00F51942">
              <w:rPr>
                <w:rFonts w:cs="Arial"/>
                <w:b/>
                <w:bCs/>
                <w:i/>
                <w:iCs/>
                <w:sz w:val="16"/>
                <w:szCs w:val="16"/>
              </w:rPr>
              <w:t>190</w:t>
            </w:r>
          </w:p>
        </w:tc>
        <w:tc>
          <w:tcPr>
            <w:tcW w:w="1417" w:type="dxa"/>
            <w:noWrap/>
            <w:vAlign w:val="bottom"/>
          </w:tcPr>
          <w:p w14:paraId="5B74DD14" w14:textId="6F021DA9" w:rsidR="005C6A33" w:rsidRPr="00F51942" w:rsidRDefault="00FB6878" w:rsidP="007F26DF">
            <w:pPr>
              <w:spacing w:after="0" w:line="240" w:lineRule="auto"/>
              <w:jc w:val="center"/>
              <w:rPr>
                <w:rFonts w:cs="Arial"/>
                <w:sz w:val="16"/>
                <w:szCs w:val="16"/>
              </w:rPr>
            </w:pPr>
            <w:r w:rsidRPr="00F51942">
              <w:rPr>
                <w:rFonts w:cs="Arial"/>
                <w:b/>
                <w:bCs/>
                <w:i/>
                <w:iCs/>
                <w:sz w:val="16"/>
                <w:szCs w:val="16"/>
              </w:rPr>
              <w:t>1.1</w:t>
            </w:r>
          </w:p>
        </w:tc>
        <w:tc>
          <w:tcPr>
            <w:tcW w:w="1418" w:type="dxa"/>
            <w:noWrap/>
            <w:vAlign w:val="bottom"/>
          </w:tcPr>
          <w:p w14:paraId="2D523AFB" w14:textId="00435010" w:rsidR="005C6A33" w:rsidRPr="00F51942" w:rsidRDefault="00FB6878" w:rsidP="007F26DF">
            <w:pPr>
              <w:spacing w:after="0" w:line="240" w:lineRule="auto"/>
              <w:jc w:val="center"/>
              <w:rPr>
                <w:rFonts w:cs="Arial"/>
                <w:sz w:val="16"/>
                <w:szCs w:val="16"/>
              </w:rPr>
            </w:pPr>
            <w:r w:rsidRPr="00F51942">
              <w:rPr>
                <w:rFonts w:cs="Arial"/>
                <w:b/>
                <w:bCs/>
                <w:i/>
                <w:iCs/>
                <w:sz w:val="16"/>
                <w:szCs w:val="16"/>
              </w:rPr>
              <w:t>540</w:t>
            </w:r>
          </w:p>
        </w:tc>
        <w:tc>
          <w:tcPr>
            <w:tcW w:w="1417" w:type="dxa"/>
            <w:noWrap/>
            <w:vAlign w:val="bottom"/>
          </w:tcPr>
          <w:p w14:paraId="46AD8C8B" w14:textId="425982E5" w:rsidR="005C6A33" w:rsidRPr="00F51942" w:rsidRDefault="00FB6878" w:rsidP="007F26DF">
            <w:pPr>
              <w:spacing w:after="0" w:line="240" w:lineRule="auto"/>
              <w:jc w:val="center"/>
              <w:rPr>
                <w:rFonts w:cs="Arial"/>
                <w:sz w:val="16"/>
                <w:szCs w:val="16"/>
              </w:rPr>
            </w:pPr>
            <w:r w:rsidRPr="00F51942">
              <w:rPr>
                <w:rFonts w:cs="Arial"/>
                <w:b/>
                <w:bCs/>
                <w:i/>
                <w:iCs/>
                <w:sz w:val="16"/>
                <w:szCs w:val="16"/>
              </w:rPr>
              <w:t>1.4</w:t>
            </w:r>
          </w:p>
        </w:tc>
        <w:tc>
          <w:tcPr>
            <w:tcW w:w="1418" w:type="dxa"/>
            <w:noWrap/>
            <w:vAlign w:val="bottom"/>
          </w:tcPr>
          <w:p w14:paraId="0AF596C7" w14:textId="27550FC3" w:rsidR="005C6A33" w:rsidRPr="00F51942" w:rsidRDefault="00FB6878" w:rsidP="007F26DF">
            <w:pPr>
              <w:spacing w:after="0" w:line="240" w:lineRule="auto"/>
              <w:jc w:val="center"/>
              <w:rPr>
                <w:rFonts w:cs="Arial"/>
                <w:sz w:val="16"/>
                <w:szCs w:val="16"/>
              </w:rPr>
            </w:pPr>
            <w:r w:rsidRPr="00F51942">
              <w:rPr>
                <w:rFonts w:cs="Arial"/>
                <w:b/>
                <w:bCs/>
                <w:i/>
                <w:iCs/>
                <w:sz w:val="16"/>
                <w:szCs w:val="16"/>
              </w:rPr>
              <w:t>635</w:t>
            </w:r>
          </w:p>
        </w:tc>
        <w:tc>
          <w:tcPr>
            <w:tcW w:w="1418" w:type="dxa"/>
            <w:noWrap/>
            <w:vAlign w:val="bottom"/>
          </w:tcPr>
          <w:p w14:paraId="0AA60173" w14:textId="14937C4A" w:rsidR="005C6A33" w:rsidRPr="00F51942" w:rsidRDefault="00FB6878" w:rsidP="007F26DF">
            <w:pPr>
              <w:spacing w:after="0" w:line="240" w:lineRule="auto"/>
              <w:jc w:val="center"/>
              <w:rPr>
                <w:rFonts w:cs="Arial"/>
                <w:sz w:val="16"/>
                <w:szCs w:val="16"/>
              </w:rPr>
            </w:pPr>
            <w:r w:rsidRPr="00F51942">
              <w:rPr>
                <w:rFonts w:cs="Arial"/>
                <w:b/>
                <w:bCs/>
                <w:i/>
                <w:iCs/>
                <w:sz w:val="16"/>
                <w:szCs w:val="16"/>
              </w:rPr>
              <w:t>919</w:t>
            </w:r>
          </w:p>
        </w:tc>
        <w:tc>
          <w:tcPr>
            <w:tcW w:w="1275" w:type="dxa"/>
            <w:noWrap/>
            <w:vAlign w:val="bottom"/>
          </w:tcPr>
          <w:p w14:paraId="1D925240" w14:textId="6EB47067" w:rsidR="005C6A33" w:rsidRPr="00F51942" w:rsidRDefault="005C6A33" w:rsidP="007F26DF">
            <w:pPr>
              <w:spacing w:after="0" w:line="240" w:lineRule="auto"/>
              <w:jc w:val="center"/>
              <w:rPr>
                <w:rFonts w:cs="Arial"/>
                <w:sz w:val="16"/>
                <w:szCs w:val="16"/>
              </w:rPr>
            </w:pPr>
            <w:r w:rsidRPr="00F51942">
              <w:rPr>
                <w:rFonts w:cs="Arial"/>
                <w:b/>
                <w:i/>
                <w:sz w:val="16"/>
                <w:szCs w:val="16"/>
              </w:rPr>
              <w:t>4.</w:t>
            </w:r>
            <w:r w:rsidR="00FB6878" w:rsidRPr="00F51942">
              <w:rPr>
                <w:rFonts w:cs="Arial"/>
                <w:b/>
                <w:bCs/>
                <w:i/>
                <w:iCs/>
                <w:sz w:val="16"/>
                <w:szCs w:val="16"/>
              </w:rPr>
              <w:t>2</w:t>
            </w:r>
            <w:r w:rsidRPr="00F51942">
              <w:rPr>
                <w:rFonts w:cs="Arial"/>
                <w:b/>
                <w:i/>
                <w:sz w:val="16"/>
                <w:szCs w:val="16"/>
              </w:rPr>
              <w:t>%</w:t>
            </w:r>
          </w:p>
        </w:tc>
        <w:tc>
          <w:tcPr>
            <w:tcW w:w="1276" w:type="dxa"/>
            <w:noWrap/>
            <w:vAlign w:val="bottom"/>
          </w:tcPr>
          <w:p w14:paraId="116A20F1" w14:textId="5B389795" w:rsidR="005C6A33" w:rsidRPr="00F51942" w:rsidRDefault="005C6A33" w:rsidP="007F26DF">
            <w:pPr>
              <w:spacing w:after="0" w:line="240" w:lineRule="auto"/>
              <w:jc w:val="center"/>
              <w:rPr>
                <w:rFonts w:cs="Arial"/>
                <w:sz w:val="16"/>
                <w:szCs w:val="16"/>
              </w:rPr>
            </w:pPr>
            <w:r w:rsidRPr="00F51942">
              <w:rPr>
                <w:rFonts w:cs="Arial"/>
                <w:b/>
                <w:i/>
                <w:sz w:val="16"/>
                <w:szCs w:val="16"/>
              </w:rPr>
              <w:t>3.</w:t>
            </w:r>
            <w:r w:rsidR="00FB6878" w:rsidRPr="00F51942">
              <w:rPr>
                <w:rFonts w:cs="Arial"/>
                <w:b/>
                <w:bCs/>
                <w:i/>
                <w:iCs/>
                <w:sz w:val="16"/>
                <w:szCs w:val="16"/>
              </w:rPr>
              <w:t>6</w:t>
            </w:r>
            <w:r w:rsidRPr="00F51942">
              <w:rPr>
                <w:rFonts w:cs="Arial"/>
                <w:b/>
                <w:i/>
                <w:sz w:val="16"/>
                <w:szCs w:val="16"/>
              </w:rPr>
              <w:t>%</w:t>
            </w:r>
          </w:p>
        </w:tc>
      </w:tr>
      <w:tr w:rsidR="005C6A33" w:rsidRPr="00F51942" w14:paraId="1C8719D1" w14:textId="77777777" w:rsidTr="00D0250F">
        <w:trPr>
          <w:trHeight w:val="266"/>
        </w:trPr>
        <w:tc>
          <w:tcPr>
            <w:tcW w:w="1129" w:type="dxa"/>
            <w:noWrap/>
            <w:vAlign w:val="bottom"/>
          </w:tcPr>
          <w:p w14:paraId="23079118" w14:textId="3554155E" w:rsidR="005C6A33" w:rsidRPr="00F51942" w:rsidRDefault="008A2E40" w:rsidP="007F26DF">
            <w:pPr>
              <w:pStyle w:val="Body"/>
              <w:spacing w:after="0"/>
            </w:pPr>
            <w:r w:rsidRPr="00F51942">
              <w:t>NO0078</w:t>
            </w:r>
          </w:p>
        </w:tc>
        <w:tc>
          <w:tcPr>
            <w:tcW w:w="1417" w:type="dxa"/>
            <w:noWrap/>
            <w:vAlign w:val="bottom"/>
          </w:tcPr>
          <w:p w14:paraId="74560448" w14:textId="412071CA" w:rsidR="005C6A33" w:rsidRPr="00F51942" w:rsidRDefault="00FB6878" w:rsidP="007F26DF">
            <w:pPr>
              <w:spacing w:after="0" w:line="240" w:lineRule="auto"/>
              <w:jc w:val="center"/>
              <w:rPr>
                <w:rFonts w:cs="Arial"/>
                <w:sz w:val="16"/>
                <w:szCs w:val="16"/>
              </w:rPr>
            </w:pPr>
            <w:r w:rsidRPr="00F51942">
              <w:rPr>
                <w:rFonts w:cs="Arial"/>
                <w:b/>
                <w:bCs/>
                <w:i/>
                <w:iCs/>
                <w:sz w:val="16"/>
                <w:szCs w:val="16"/>
              </w:rPr>
              <w:t>269</w:t>
            </w:r>
          </w:p>
        </w:tc>
        <w:tc>
          <w:tcPr>
            <w:tcW w:w="1418" w:type="dxa"/>
            <w:noWrap/>
            <w:vAlign w:val="bottom"/>
          </w:tcPr>
          <w:p w14:paraId="22EF31B3" w14:textId="4592B4A1" w:rsidR="005C6A33" w:rsidRPr="00F51942" w:rsidRDefault="00FB6878" w:rsidP="007F26DF">
            <w:pPr>
              <w:spacing w:after="0" w:line="240" w:lineRule="auto"/>
              <w:jc w:val="center"/>
              <w:rPr>
                <w:rFonts w:cs="Arial"/>
                <w:sz w:val="16"/>
                <w:szCs w:val="16"/>
              </w:rPr>
            </w:pPr>
            <w:r w:rsidRPr="00F51942">
              <w:rPr>
                <w:rFonts w:cs="Arial"/>
                <w:b/>
                <w:bCs/>
                <w:i/>
                <w:iCs/>
                <w:sz w:val="16"/>
                <w:szCs w:val="16"/>
              </w:rPr>
              <w:t>100</w:t>
            </w:r>
          </w:p>
        </w:tc>
        <w:tc>
          <w:tcPr>
            <w:tcW w:w="1417" w:type="dxa"/>
            <w:noWrap/>
            <w:vAlign w:val="bottom"/>
          </w:tcPr>
          <w:p w14:paraId="4D525719" w14:textId="2EFCB698" w:rsidR="005C6A33" w:rsidRPr="00F51942" w:rsidRDefault="005C6A33" w:rsidP="007F26DF">
            <w:pPr>
              <w:spacing w:after="0" w:line="240" w:lineRule="auto"/>
              <w:jc w:val="center"/>
              <w:rPr>
                <w:rFonts w:cs="Arial"/>
                <w:sz w:val="16"/>
                <w:szCs w:val="16"/>
              </w:rPr>
            </w:pPr>
            <w:r w:rsidRPr="00F51942">
              <w:rPr>
                <w:rFonts w:cs="Arial"/>
                <w:b/>
                <w:i/>
                <w:sz w:val="16"/>
                <w:szCs w:val="16"/>
              </w:rPr>
              <w:t>0.</w:t>
            </w:r>
            <w:r w:rsidR="00FB6878" w:rsidRPr="00F51942">
              <w:rPr>
                <w:rFonts w:cs="Arial"/>
                <w:b/>
                <w:bCs/>
                <w:i/>
                <w:iCs/>
                <w:sz w:val="16"/>
                <w:szCs w:val="16"/>
              </w:rPr>
              <w:t>7</w:t>
            </w:r>
          </w:p>
        </w:tc>
        <w:tc>
          <w:tcPr>
            <w:tcW w:w="1418" w:type="dxa"/>
            <w:noWrap/>
            <w:vAlign w:val="bottom"/>
          </w:tcPr>
          <w:p w14:paraId="6AE44753" w14:textId="01845611" w:rsidR="005C6A33" w:rsidRPr="00F51942" w:rsidRDefault="00FB6878" w:rsidP="007F26DF">
            <w:pPr>
              <w:spacing w:after="0" w:line="240" w:lineRule="auto"/>
              <w:jc w:val="center"/>
              <w:rPr>
                <w:rFonts w:cs="Arial"/>
                <w:sz w:val="16"/>
                <w:szCs w:val="16"/>
              </w:rPr>
            </w:pPr>
            <w:r w:rsidRPr="00F51942">
              <w:rPr>
                <w:rFonts w:cs="Arial"/>
                <w:b/>
                <w:bCs/>
                <w:i/>
                <w:iCs/>
                <w:sz w:val="16"/>
                <w:szCs w:val="16"/>
              </w:rPr>
              <w:t>335</w:t>
            </w:r>
          </w:p>
        </w:tc>
        <w:tc>
          <w:tcPr>
            <w:tcW w:w="1417" w:type="dxa"/>
            <w:noWrap/>
            <w:vAlign w:val="bottom"/>
          </w:tcPr>
          <w:p w14:paraId="529134E9" w14:textId="3F21FBDA"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FB6878" w:rsidRPr="00F51942">
              <w:rPr>
                <w:rFonts w:cs="Arial"/>
                <w:b/>
                <w:bCs/>
                <w:i/>
                <w:iCs/>
                <w:sz w:val="16"/>
                <w:szCs w:val="16"/>
              </w:rPr>
              <w:t>2</w:t>
            </w:r>
          </w:p>
        </w:tc>
        <w:tc>
          <w:tcPr>
            <w:tcW w:w="1418" w:type="dxa"/>
            <w:noWrap/>
            <w:vAlign w:val="bottom"/>
          </w:tcPr>
          <w:p w14:paraId="27A7AEEE" w14:textId="2B18BA82" w:rsidR="005C6A33" w:rsidRPr="00F51942" w:rsidRDefault="00FB6878" w:rsidP="007F26DF">
            <w:pPr>
              <w:spacing w:after="0" w:line="240" w:lineRule="auto"/>
              <w:jc w:val="center"/>
              <w:rPr>
                <w:rFonts w:cs="Arial"/>
                <w:sz w:val="16"/>
                <w:szCs w:val="16"/>
              </w:rPr>
            </w:pPr>
            <w:r w:rsidRPr="00F51942">
              <w:rPr>
                <w:rFonts w:cs="Arial"/>
                <w:b/>
                <w:bCs/>
                <w:i/>
                <w:iCs/>
                <w:sz w:val="16"/>
                <w:szCs w:val="16"/>
              </w:rPr>
              <w:t>708</w:t>
            </w:r>
          </w:p>
        </w:tc>
        <w:tc>
          <w:tcPr>
            <w:tcW w:w="1418" w:type="dxa"/>
            <w:noWrap/>
            <w:vAlign w:val="bottom"/>
          </w:tcPr>
          <w:p w14:paraId="66EEA398" w14:textId="081F0417" w:rsidR="005C6A33" w:rsidRPr="00F51942" w:rsidRDefault="00FB6878" w:rsidP="007F26DF">
            <w:pPr>
              <w:spacing w:after="0" w:line="240" w:lineRule="auto"/>
              <w:jc w:val="center"/>
              <w:rPr>
                <w:rFonts w:cs="Arial"/>
                <w:sz w:val="16"/>
                <w:szCs w:val="16"/>
              </w:rPr>
            </w:pPr>
            <w:r w:rsidRPr="00F51942">
              <w:rPr>
                <w:rFonts w:cs="Arial"/>
                <w:b/>
                <w:bCs/>
                <w:i/>
                <w:iCs/>
                <w:sz w:val="16"/>
                <w:szCs w:val="16"/>
              </w:rPr>
              <w:t>882</w:t>
            </w:r>
          </w:p>
        </w:tc>
        <w:tc>
          <w:tcPr>
            <w:tcW w:w="1275" w:type="dxa"/>
            <w:noWrap/>
            <w:vAlign w:val="bottom"/>
          </w:tcPr>
          <w:p w14:paraId="6C06F4D4" w14:textId="05B5484D" w:rsidR="005C6A33" w:rsidRPr="00F51942" w:rsidRDefault="00FB6878" w:rsidP="007F26DF">
            <w:pPr>
              <w:spacing w:after="0" w:line="240" w:lineRule="auto"/>
              <w:jc w:val="center"/>
              <w:rPr>
                <w:rFonts w:cs="Arial"/>
                <w:sz w:val="16"/>
                <w:szCs w:val="16"/>
              </w:rPr>
            </w:pPr>
            <w:r w:rsidRPr="00F51942">
              <w:rPr>
                <w:rFonts w:cs="Arial"/>
                <w:b/>
                <w:bCs/>
                <w:i/>
                <w:iCs/>
                <w:sz w:val="16"/>
                <w:szCs w:val="16"/>
              </w:rPr>
              <w:t>4.1</w:t>
            </w:r>
            <w:r w:rsidR="005C6A33" w:rsidRPr="00F51942">
              <w:rPr>
                <w:rFonts w:cs="Arial"/>
                <w:b/>
                <w:i/>
                <w:sz w:val="16"/>
                <w:szCs w:val="16"/>
              </w:rPr>
              <w:t>%</w:t>
            </w:r>
          </w:p>
        </w:tc>
        <w:tc>
          <w:tcPr>
            <w:tcW w:w="1276" w:type="dxa"/>
            <w:noWrap/>
            <w:vAlign w:val="bottom"/>
          </w:tcPr>
          <w:p w14:paraId="61EB5775" w14:textId="13A61367" w:rsidR="005C6A33" w:rsidRPr="00F51942" w:rsidRDefault="005C6A33" w:rsidP="007F26DF">
            <w:pPr>
              <w:spacing w:after="0" w:line="240" w:lineRule="auto"/>
              <w:jc w:val="center"/>
              <w:rPr>
                <w:rFonts w:cs="Arial"/>
                <w:sz w:val="16"/>
                <w:szCs w:val="16"/>
              </w:rPr>
            </w:pPr>
            <w:r w:rsidRPr="00F51942">
              <w:rPr>
                <w:rFonts w:cs="Arial"/>
                <w:b/>
                <w:i/>
                <w:sz w:val="16"/>
                <w:szCs w:val="16"/>
              </w:rPr>
              <w:t>3.3%</w:t>
            </w:r>
          </w:p>
        </w:tc>
      </w:tr>
      <w:tr w:rsidR="005C6A33" w:rsidRPr="00F51942" w14:paraId="44092DB5" w14:textId="77777777" w:rsidTr="00D0250F">
        <w:trPr>
          <w:trHeight w:val="266"/>
        </w:trPr>
        <w:tc>
          <w:tcPr>
            <w:tcW w:w="1129" w:type="dxa"/>
            <w:noWrap/>
            <w:vAlign w:val="bottom"/>
          </w:tcPr>
          <w:p w14:paraId="05F63980" w14:textId="0F997B7E" w:rsidR="005C6A33" w:rsidRPr="00F51942" w:rsidRDefault="008A2E40" w:rsidP="007F26DF">
            <w:pPr>
              <w:pStyle w:val="Body"/>
              <w:spacing w:after="0"/>
            </w:pPr>
            <w:r w:rsidRPr="00F51942">
              <w:t>NO0079</w:t>
            </w:r>
          </w:p>
        </w:tc>
        <w:tc>
          <w:tcPr>
            <w:tcW w:w="1417" w:type="dxa"/>
            <w:noWrap/>
            <w:vAlign w:val="bottom"/>
          </w:tcPr>
          <w:p w14:paraId="52089D6B" w14:textId="5A1E4DFF" w:rsidR="005C6A33" w:rsidRPr="00F51942" w:rsidRDefault="00FB6878" w:rsidP="007F26DF">
            <w:pPr>
              <w:spacing w:after="0" w:line="240" w:lineRule="auto"/>
              <w:jc w:val="center"/>
              <w:rPr>
                <w:rFonts w:cs="Arial"/>
                <w:sz w:val="16"/>
                <w:szCs w:val="16"/>
              </w:rPr>
            </w:pPr>
            <w:r w:rsidRPr="00F51942">
              <w:rPr>
                <w:rFonts w:cs="Arial"/>
                <w:sz w:val="16"/>
                <w:szCs w:val="16"/>
              </w:rPr>
              <w:t>118</w:t>
            </w:r>
          </w:p>
        </w:tc>
        <w:tc>
          <w:tcPr>
            <w:tcW w:w="1418" w:type="dxa"/>
            <w:noWrap/>
            <w:vAlign w:val="bottom"/>
          </w:tcPr>
          <w:p w14:paraId="2F8BFB5F" w14:textId="2794FDA1" w:rsidR="005C6A33" w:rsidRPr="00F51942" w:rsidRDefault="00FB6878" w:rsidP="007F26DF">
            <w:pPr>
              <w:spacing w:after="0" w:line="240" w:lineRule="auto"/>
              <w:jc w:val="center"/>
              <w:rPr>
                <w:rFonts w:cs="Arial"/>
                <w:sz w:val="16"/>
                <w:szCs w:val="16"/>
              </w:rPr>
            </w:pPr>
            <w:r w:rsidRPr="00F51942">
              <w:rPr>
                <w:rFonts w:cs="Arial"/>
                <w:sz w:val="16"/>
                <w:szCs w:val="16"/>
              </w:rPr>
              <w:t>118</w:t>
            </w:r>
          </w:p>
        </w:tc>
        <w:tc>
          <w:tcPr>
            <w:tcW w:w="1417" w:type="dxa"/>
            <w:noWrap/>
            <w:vAlign w:val="bottom"/>
          </w:tcPr>
          <w:p w14:paraId="28373BC3" w14:textId="463A8F4C" w:rsidR="005C6A33" w:rsidRPr="00F51942" w:rsidRDefault="00FB6878" w:rsidP="007F26DF">
            <w:pPr>
              <w:spacing w:after="0" w:line="240" w:lineRule="auto"/>
              <w:jc w:val="center"/>
              <w:rPr>
                <w:rFonts w:cs="Arial"/>
                <w:sz w:val="16"/>
                <w:szCs w:val="16"/>
              </w:rPr>
            </w:pPr>
            <w:r w:rsidRPr="00F51942">
              <w:rPr>
                <w:rFonts w:cs="Arial"/>
                <w:sz w:val="16"/>
                <w:szCs w:val="16"/>
              </w:rPr>
              <w:t>0.5</w:t>
            </w:r>
          </w:p>
        </w:tc>
        <w:tc>
          <w:tcPr>
            <w:tcW w:w="1418" w:type="dxa"/>
            <w:noWrap/>
            <w:vAlign w:val="bottom"/>
          </w:tcPr>
          <w:p w14:paraId="69FC6FEB" w14:textId="1C3CC0D0" w:rsidR="005C6A33" w:rsidRPr="00F51942" w:rsidRDefault="00FB6878" w:rsidP="007F26DF">
            <w:pPr>
              <w:spacing w:after="0" w:line="240" w:lineRule="auto"/>
              <w:jc w:val="center"/>
              <w:rPr>
                <w:rFonts w:cs="Arial"/>
                <w:sz w:val="16"/>
                <w:szCs w:val="16"/>
              </w:rPr>
            </w:pPr>
            <w:r w:rsidRPr="00F51942">
              <w:rPr>
                <w:rFonts w:cs="Arial"/>
                <w:sz w:val="16"/>
                <w:szCs w:val="16"/>
              </w:rPr>
              <w:t>178</w:t>
            </w:r>
          </w:p>
        </w:tc>
        <w:tc>
          <w:tcPr>
            <w:tcW w:w="1417" w:type="dxa"/>
            <w:noWrap/>
            <w:vAlign w:val="bottom"/>
          </w:tcPr>
          <w:p w14:paraId="145E8089" w14:textId="4708E093"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5</w:t>
            </w:r>
          </w:p>
        </w:tc>
        <w:tc>
          <w:tcPr>
            <w:tcW w:w="1418" w:type="dxa"/>
            <w:noWrap/>
            <w:vAlign w:val="bottom"/>
          </w:tcPr>
          <w:p w14:paraId="0875CC68" w14:textId="179C77E8" w:rsidR="005C6A33" w:rsidRPr="00F51942" w:rsidRDefault="00FB6878" w:rsidP="007F26DF">
            <w:pPr>
              <w:spacing w:after="0" w:line="240" w:lineRule="auto"/>
              <w:jc w:val="center"/>
              <w:rPr>
                <w:rFonts w:cs="Arial"/>
                <w:sz w:val="16"/>
                <w:szCs w:val="16"/>
              </w:rPr>
            </w:pPr>
            <w:r w:rsidRPr="00F51942">
              <w:rPr>
                <w:rFonts w:cs="Arial"/>
                <w:sz w:val="16"/>
                <w:szCs w:val="16"/>
              </w:rPr>
              <w:t>467</w:t>
            </w:r>
          </w:p>
        </w:tc>
        <w:tc>
          <w:tcPr>
            <w:tcW w:w="1418" w:type="dxa"/>
            <w:noWrap/>
            <w:vAlign w:val="bottom"/>
          </w:tcPr>
          <w:p w14:paraId="2A2F73F2" w14:textId="18888A09" w:rsidR="005C6A33" w:rsidRPr="00F51942" w:rsidRDefault="00FB6878" w:rsidP="007F26DF">
            <w:pPr>
              <w:spacing w:after="0" w:line="240" w:lineRule="auto"/>
              <w:jc w:val="center"/>
              <w:rPr>
                <w:rFonts w:cs="Arial"/>
                <w:sz w:val="16"/>
                <w:szCs w:val="16"/>
              </w:rPr>
            </w:pPr>
            <w:r w:rsidRPr="00F51942">
              <w:rPr>
                <w:rFonts w:cs="Arial"/>
                <w:sz w:val="16"/>
                <w:szCs w:val="16"/>
              </w:rPr>
              <w:t>705</w:t>
            </w:r>
          </w:p>
        </w:tc>
        <w:tc>
          <w:tcPr>
            <w:tcW w:w="1275" w:type="dxa"/>
            <w:noWrap/>
            <w:vAlign w:val="bottom"/>
          </w:tcPr>
          <w:p w14:paraId="797FCD4C" w14:textId="4A108078"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7</w:t>
            </w:r>
            <w:r w:rsidRPr="00F51942">
              <w:rPr>
                <w:rFonts w:cs="Arial"/>
                <w:sz w:val="16"/>
                <w:szCs w:val="16"/>
              </w:rPr>
              <w:t>%</w:t>
            </w:r>
          </w:p>
        </w:tc>
        <w:tc>
          <w:tcPr>
            <w:tcW w:w="1276" w:type="dxa"/>
            <w:noWrap/>
            <w:vAlign w:val="bottom"/>
          </w:tcPr>
          <w:p w14:paraId="36F3DA44" w14:textId="5C806AB9"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7</w:t>
            </w:r>
            <w:r w:rsidRPr="00F51942">
              <w:rPr>
                <w:rFonts w:cs="Arial"/>
                <w:sz w:val="16"/>
                <w:szCs w:val="16"/>
              </w:rPr>
              <w:t>%</w:t>
            </w:r>
          </w:p>
        </w:tc>
      </w:tr>
      <w:tr w:rsidR="005C6A33" w:rsidRPr="00F51942" w14:paraId="17CDCFA0" w14:textId="77777777" w:rsidTr="00D0250F">
        <w:trPr>
          <w:trHeight w:val="266"/>
        </w:trPr>
        <w:tc>
          <w:tcPr>
            <w:tcW w:w="1129" w:type="dxa"/>
            <w:noWrap/>
            <w:vAlign w:val="bottom"/>
          </w:tcPr>
          <w:p w14:paraId="2F2B4BC7" w14:textId="7B290F78" w:rsidR="005C6A33" w:rsidRPr="00F51942" w:rsidRDefault="008A2E40" w:rsidP="007F26DF">
            <w:pPr>
              <w:pStyle w:val="Body"/>
              <w:spacing w:after="0"/>
            </w:pPr>
            <w:r w:rsidRPr="00F51942">
              <w:t>NO0080</w:t>
            </w:r>
          </w:p>
        </w:tc>
        <w:tc>
          <w:tcPr>
            <w:tcW w:w="1417" w:type="dxa"/>
            <w:noWrap/>
            <w:vAlign w:val="bottom"/>
          </w:tcPr>
          <w:p w14:paraId="2B06CEA9" w14:textId="03ECBC73"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80</w:t>
            </w:r>
          </w:p>
        </w:tc>
        <w:tc>
          <w:tcPr>
            <w:tcW w:w="1418" w:type="dxa"/>
            <w:noWrap/>
            <w:vAlign w:val="bottom"/>
          </w:tcPr>
          <w:p w14:paraId="3F32FA2B" w14:textId="053048E5"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80</w:t>
            </w:r>
          </w:p>
        </w:tc>
        <w:tc>
          <w:tcPr>
            <w:tcW w:w="1417" w:type="dxa"/>
            <w:noWrap/>
            <w:vAlign w:val="bottom"/>
          </w:tcPr>
          <w:p w14:paraId="21B4161F" w14:textId="64B87B3E" w:rsidR="005C6A33" w:rsidRPr="00F51942" w:rsidRDefault="005C6A33" w:rsidP="007F26DF">
            <w:pPr>
              <w:spacing w:after="0" w:line="240" w:lineRule="auto"/>
              <w:jc w:val="center"/>
              <w:rPr>
                <w:rFonts w:cs="Arial"/>
                <w:b/>
                <w:i/>
                <w:sz w:val="16"/>
                <w:szCs w:val="16"/>
              </w:rPr>
            </w:pPr>
            <w:r w:rsidRPr="00F51942">
              <w:rPr>
                <w:rFonts w:cs="Arial"/>
                <w:b/>
                <w:i/>
                <w:sz w:val="16"/>
                <w:szCs w:val="16"/>
              </w:rPr>
              <w:t>0.</w:t>
            </w:r>
            <w:r w:rsidR="00FB6878" w:rsidRPr="00F51942">
              <w:rPr>
                <w:rFonts w:cs="Arial"/>
                <w:b/>
                <w:bCs/>
                <w:i/>
                <w:iCs/>
                <w:sz w:val="16"/>
                <w:szCs w:val="16"/>
              </w:rPr>
              <w:t>8</w:t>
            </w:r>
          </w:p>
        </w:tc>
        <w:tc>
          <w:tcPr>
            <w:tcW w:w="1418" w:type="dxa"/>
            <w:noWrap/>
            <w:vAlign w:val="bottom"/>
          </w:tcPr>
          <w:p w14:paraId="14C15637" w14:textId="49111DDA"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236</w:t>
            </w:r>
          </w:p>
        </w:tc>
        <w:tc>
          <w:tcPr>
            <w:tcW w:w="1417" w:type="dxa"/>
            <w:noWrap/>
            <w:vAlign w:val="bottom"/>
          </w:tcPr>
          <w:p w14:paraId="5815433C" w14:textId="6136B50B"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3.0</w:t>
            </w:r>
          </w:p>
        </w:tc>
        <w:tc>
          <w:tcPr>
            <w:tcW w:w="1418" w:type="dxa"/>
            <w:noWrap/>
            <w:vAlign w:val="bottom"/>
          </w:tcPr>
          <w:p w14:paraId="42C14B09" w14:textId="597B5C6E"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631</w:t>
            </w:r>
          </w:p>
        </w:tc>
        <w:tc>
          <w:tcPr>
            <w:tcW w:w="1418" w:type="dxa"/>
            <w:noWrap/>
            <w:vAlign w:val="bottom"/>
          </w:tcPr>
          <w:p w14:paraId="0C6863E0" w14:textId="0E051156"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1,860</w:t>
            </w:r>
          </w:p>
        </w:tc>
        <w:tc>
          <w:tcPr>
            <w:tcW w:w="1275" w:type="dxa"/>
            <w:noWrap/>
            <w:vAlign w:val="bottom"/>
          </w:tcPr>
          <w:p w14:paraId="1BCC466B" w14:textId="091CFFD1" w:rsidR="005C6A33" w:rsidRPr="00F51942" w:rsidRDefault="005C6A33" w:rsidP="007F26DF">
            <w:pPr>
              <w:spacing w:after="0" w:line="240" w:lineRule="auto"/>
              <w:jc w:val="center"/>
              <w:rPr>
                <w:rFonts w:cs="Arial"/>
                <w:b/>
                <w:i/>
                <w:sz w:val="16"/>
                <w:szCs w:val="16"/>
              </w:rPr>
            </w:pPr>
            <w:r w:rsidRPr="00F51942">
              <w:rPr>
                <w:rFonts w:cs="Arial"/>
                <w:b/>
                <w:i/>
                <w:sz w:val="16"/>
                <w:szCs w:val="16"/>
              </w:rPr>
              <w:t>4.</w:t>
            </w:r>
            <w:r w:rsidR="00FB6878" w:rsidRPr="00F51942">
              <w:rPr>
                <w:rFonts w:cs="Arial"/>
                <w:b/>
                <w:bCs/>
                <w:i/>
                <w:iCs/>
                <w:sz w:val="16"/>
                <w:szCs w:val="16"/>
              </w:rPr>
              <w:t>0</w:t>
            </w:r>
            <w:r w:rsidRPr="00F51942">
              <w:rPr>
                <w:rFonts w:cs="Arial"/>
                <w:b/>
                <w:i/>
                <w:sz w:val="16"/>
                <w:szCs w:val="16"/>
              </w:rPr>
              <w:t>%</w:t>
            </w:r>
          </w:p>
        </w:tc>
        <w:tc>
          <w:tcPr>
            <w:tcW w:w="1276" w:type="dxa"/>
            <w:noWrap/>
            <w:vAlign w:val="bottom"/>
          </w:tcPr>
          <w:p w14:paraId="06B639A3" w14:textId="519AA336" w:rsidR="005C6A33" w:rsidRPr="00F51942" w:rsidRDefault="005C6A33" w:rsidP="007F26DF">
            <w:pPr>
              <w:spacing w:after="0" w:line="240" w:lineRule="auto"/>
              <w:jc w:val="center"/>
              <w:rPr>
                <w:rFonts w:cs="Arial"/>
                <w:b/>
                <w:i/>
                <w:sz w:val="16"/>
                <w:szCs w:val="16"/>
              </w:rPr>
            </w:pPr>
            <w:r w:rsidRPr="00F51942">
              <w:rPr>
                <w:rFonts w:cs="Arial"/>
                <w:b/>
                <w:i/>
                <w:sz w:val="16"/>
                <w:szCs w:val="16"/>
              </w:rPr>
              <w:t>3.</w:t>
            </w:r>
            <w:r w:rsidR="00FB6878" w:rsidRPr="00F51942">
              <w:rPr>
                <w:rFonts w:cs="Arial"/>
                <w:b/>
                <w:bCs/>
                <w:i/>
                <w:iCs/>
                <w:sz w:val="16"/>
                <w:szCs w:val="16"/>
              </w:rPr>
              <w:t>4</w:t>
            </w:r>
            <w:r w:rsidRPr="00F51942">
              <w:rPr>
                <w:rFonts w:cs="Arial"/>
                <w:b/>
                <w:i/>
                <w:sz w:val="16"/>
                <w:szCs w:val="16"/>
              </w:rPr>
              <w:t>%</w:t>
            </w:r>
          </w:p>
        </w:tc>
      </w:tr>
      <w:tr w:rsidR="005C6A33" w:rsidRPr="00F51942" w14:paraId="213D7E38" w14:textId="77777777" w:rsidTr="00D0250F">
        <w:trPr>
          <w:trHeight w:val="266"/>
        </w:trPr>
        <w:tc>
          <w:tcPr>
            <w:tcW w:w="1129" w:type="dxa"/>
            <w:noWrap/>
            <w:vAlign w:val="bottom"/>
          </w:tcPr>
          <w:p w14:paraId="4DA2E373" w14:textId="41F02603" w:rsidR="005C6A33" w:rsidRPr="00F51942" w:rsidRDefault="008A2E40" w:rsidP="007F26DF">
            <w:pPr>
              <w:pStyle w:val="Body"/>
              <w:spacing w:after="0"/>
            </w:pPr>
            <w:r w:rsidRPr="00F51942">
              <w:t>NO0081</w:t>
            </w:r>
          </w:p>
        </w:tc>
        <w:tc>
          <w:tcPr>
            <w:tcW w:w="1417" w:type="dxa"/>
            <w:noWrap/>
            <w:vAlign w:val="bottom"/>
          </w:tcPr>
          <w:p w14:paraId="7CFC80B3" w14:textId="6B34B4A7" w:rsidR="005C6A33" w:rsidRPr="00F51942" w:rsidRDefault="00FB6878" w:rsidP="007F26DF">
            <w:pPr>
              <w:spacing w:after="0" w:line="240" w:lineRule="auto"/>
              <w:jc w:val="center"/>
              <w:rPr>
                <w:rFonts w:cs="Arial"/>
                <w:sz w:val="16"/>
                <w:szCs w:val="16"/>
              </w:rPr>
            </w:pPr>
            <w:r w:rsidRPr="00F51942">
              <w:rPr>
                <w:rFonts w:cs="Arial"/>
                <w:b/>
                <w:bCs/>
                <w:i/>
                <w:iCs/>
                <w:sz w:val="16"/>
                <w:szCs w:val="16"/>
              </w:rPr>
              <w:t>345</w:t>
            </w:r>
          </w:p>
        </w:tc>
        <w:tc>
          <w:tcPr>
            <w:tcW w:w="1418" w:type="dxa"/>
            <w:noWrap/>
            <w:vAlign w:val="bottom"/>
          </w:tcPr>
          <w:p w14:paraId="7DE24FA1" w14:textId="796AB555" w:rsidR="005C6A33" w:rsidRPr="00F51942" w:rsidRDefault="00FB6878" w:rsidP="007F26DF">
            <w:pPr>
              <w:spacing w:after="0" w:line="240" w:lineRule="auto"/>
              <w:jc w:val="center"/>
              <w:rPr>
                <w:rFonts w:cs="Arial"/>
                <w:sz w:val="16"/>
                <w:szCs w:val="16"/>
              </w:rPr>
            </w:pPr>
            <w:r w:rsidRPr="00F51942">
              <w:rPr>
                <w:rFonts w:cs="Arial"/>
                <w:b/>
                <w:bCs/>
                <w:i/>
                <w:iCs/>
                <w:sz w:val="16"/>
                <w:szCs w:val="16"/>
              </w:rPr>
              <w:t>345</w:t>
            </w:r>
          </w:p>
        </w:tc>
        <w:tc>
          <w:tcPr>
            <w:tcW w:w="1417" w:type="dxa"/>
            <w:noWrap/>
            <w:vAlign w:val="bottom"/>
          </w:tcPr>
          <w:p w14:paraId="6E15D663" w14:textId="6A03BE47" w:rsidR="005C6A33" w:rsidRPr="00F51942" w:rsidRDefault="00FB6878" w:rsidP="007F26DF">
            <w:pPr>
              <w:spacing w:after="0" w:line="240" w:lineRule="auto"/>
              <w:jc w:val="center"/>
              <w:rPr>
                <w:rFonts w:cs="Arial"/>
                <w:sz w:val="16"/>
                <w:szCs w:val="16"/>
              </w:rPr>
            </w:pPr>
            <w:r w:rsidRPr="00F51942">
              <w:rPr>
                <w:rFonts w:cs="Arial"/>
                <w:b/>
                <w:bCs/>
                <w:i/>
                <w:iCs/>
                <w:sz w:val="16"/>
                <w:szCs w:val="16"/>
              </w:rPr>
              <w:t>1.3</w:t>
            </w:r>
          </w:p>
        </w:tc>
        <w:tc>
          <w:tcPr>
            <w:tcW w:w="1418" w:type="dxa"/>
            <w:noWrap/>
            <w:vAlign w:val="bottom"/>
          </w:tcPr>
          <w:p w14:paraId="56CE7A64" w14:textId="33A2364E" w:rsidR="005C6A33" w:rsidRPr="00F51942" w:rsidRDefault="00FB6878" w:rsidP="007F26DF">
            <w:pPr>
              <w:spacing w:after="0" w:line="240" w:lineRule="auto"/>
              <w:jc w:val="center"/>
              <w:rPr>
                <w:rFonts w:cs="Arial"/>
                <w:sz w:val="16"/>
                <w:szCs w:val="16"/>
              </w:rPr>
            </w:pPr>
            <w:r w:rsidRPr="00F51942">
              <w:rPr>
                <w:rFonts w:cs="Arial"/>
                <w:b/>
                <w:bCs/>
                <w:i/>
                <w:iCs/>
                <w:sz w:val="16"/>
                <w:szCs w:val="16"/>
              </w:rPr>
              <w:t>535</w:t>
            </w:r>
          </w:p>
        </w:tc>
        <w:tc>
          <w:tcPr>
            <w:tcW w:w="1417" w:type="dxa"/>
            <w:noWrap/>
            <w:vAlign w:val="bottom"/>
          </w:tcPr>
          <w:p w14:paraId="4A3A33DB" w14:textId="2DF0754E" w:rsidR="005C6A33" w:rsidRPr="00F51942" w:rsidRDefault="005C6A33" w:rsidP="007F26DF">
            <w:pPr>
              <w:spacing w:after="0" w:line="240" w:lineRule="auto"/>
              <w:jc w:val="center"/>
              <w:rPr>
                <w:rFonts w:cs="Arial"/>
                <w:sz w:val="16"/>
                <w:szCs w:val="16"/>
              </w:rPr>
            </w:pPr>
            <w:r w:rsidRPr="00F51942">
              <w:rPr>
                <w:rFonts w:cs="Arial"/>
                <w:b/>
                <w:i/>
                <w:sz w:val="16"/>
                <w:szCs w:val="16"/>
              </w:rPr>
              <w:t>1.</w:t>
            </w:r>
            <w:r w:rsidR="00FB6878" w:rsidRPr="00F51942">
              <w:rPr>
                <w:rFonts w:cs="Arial"/>
                <w:b/>
                <w:bCs/>
                <w:i/>
                <w:iCs/>
                <w:sz w:val="16"/>
                <w:szCs w:val="16"/>
              </w:rPr>
              <w:t>6</w:t>
            </w:r>
          </w:p>
        </w:tc>
        <w:tc>
          <w:tcPr>
            <w:tcW w:w="1418" w:type="dxa"/>
            <w:noWrap/>
            <w:vAlign w:val="bottom"/>
          </w:tcPr>
          <w:p w14:paraId="35E4371E" w14:textId="791FA09B" w:rsidR="005C6A33" w:rsidRPr="00F51942" w:rsidRDefault="00FB6878" w:rsidP="007F26DF">
            <w:pPr>
              <w:spacing w:after="0" w:line="240" w:lineRule="auto"/>
              <w:jc w:val="center"/>
              <w:rPr>
                <w:rFonts w:cs="Arial"/>
                <w:sz w:val="16"/>
                <w:szCs w:val="16"/>
              </w:rPr>
            </w:pPr>
            <w:r w:rsidRPr="00F51942">
              <w:rPr>
                <w:rFonts w:cs="Arial"/>
                <w:b/>
                <w:bCs/>
                <w:i/>
                <w:iCs/>
                <w:sz w:val="16"/>
                <w:szCs w:val="16"/>
              </w:rPr>
              <w:t>650</w:t>
            </w:r>
          </w:p>
        </w:tc>
        <w:tc>
          <w:tcPr>
            <w:tcW w:w="1418" w:type="dxa"/>
            <w:noWrap/>
            <w:vAlign w:val="bottom"/>
          </w:tcPr>
          <w:p w14:paraId="0F235C95" w14:textId="2DE8FF66" w:rsidR="005C6A33" w:rsidRPr="00F51942" w:rsidRDefault="00FB6878" w:rsidP="007F26DF">
            <w:pPr>
              <w:spacing w:after="0" w:line="240" w:lineRule="auto"/>
              <w:jc w:val="center"/>
              <w:rPr>
                <w:rFonts w:cs="Arial"/>
                <w:sz w:val="16"/>
                <w:szCs w:val="16"/>
              </w:rPr>
            </w:pPr>
            <w:r w:rsidRPr="00F51942">
              <w:rPr>
                <w:rFonts w:cs="Arial"/>
                <w:b/>
                <w:bCs/>
                <w:i/>
                <w:iCs/>
                <w:sz w:val="16"/>
                <w:szCs w:val="16"/>
              </w:rPr>
              <w:t>1,008</w:t>
            </w:r>
          </w:p>
        </w:tc>
        <w:tc>
          <w:tcPr>
            <w:tcW w:w="1275" w:type="dxa"/>
            <w:noWrap/>
            <w:vAlign w:val="bottom"/>
          </w:tcPr>
          <w:p w14:paraId="5AA37C12" w14:textId="7339D8AF" w:rsidR="005C6A33" w:rsidRPr="00F51942" w:rsidRDefault="005C6A33" w:rsidP="007F26DF">
            <w:pPr>
              <w:spacing w:after="0" w:line="240" w:lineRule="auto"/>
              <w:jc w:val="center"/>
              <w:rPr>
                <w:rFonts w:cs="Arial"/>
                <w:sz w:val="16"/>
                <w:szCs w:val="16"/>
              </w:rPr>
            </w:pPr>
            <w:r w:rsidRPr="00F51942">
              <w:rPr>
                <w:rFonts w:cs="Arial"/>
                <w:b/>
                <w:i/>
                <w:sz w:val="16"/>
                <w:szCs w:val="16"/>
              </w:rPr>
              <w:t>4.</w:t>
            </w:r>
            <w:r w:rsidR="00FB6878" w:rsidRPr="00F51942">
              <w:rPr>
                <w:rFonts w:cs="Arial"/>
                <w:b/>
                <w:bCs/>
                <w:i/>
                <w:iCs/>
                <w:sz w:val="16"/>
                <w:szCs w:val="16"/>
              </w:rPr>
              <w:t>2</w:t>
            </w:r>
            <w:r w:rsidRPr="00F51942">
              <w:rPr>
                <w:rFonts w:cs="Arial"/>
                <w:b/>
                <w:i/>
                <w:sz w:val="16"/>
                <w:szCs w:val="16"/>
              </w:rPr>
              <w:t>%</w:t>
            </w:r>
          </w:p>
        </w:tc>
        <w:tc>
          <w:tcPr>
            <w:tcW w:w="1276" w:type="dxa"/>
            <w:noWrap/>
            <w:vAlign w:val="bottom"/>
          </w:tcPr>
          <w:p w14:paraId="4CDBA45E" w14:textId="1C227ABD" w:rsidR="005C6A33" w:rsidRPr="00F51942" w:rsidRDefault="005C6A33" w:rsidP="007F26DF">
            <w:pPr>
              <w:spacing w:after="0" w:line="240" w:lineRule="auto"/>
              <w:jc w:val="center"/>
              <w:rPr>
                <w:rFonts w:cs="Arial"/>
                <w:sz w:val="16"/>
                <w:szCs w:val="16"/>
              </w:rPr>
            </w:pPr>
            <w:r w:rsidRPr="00F51942">
              <w:rPr>
                <w:rFonts w:cs="Arial"/>
                <w:b/>
                <w:i/>
                <w:sz w:val="16"/>
                <w:szCs w:val="16"/>
              </w:rPr>
              <w:t>3.</w:t>
            </w:r>
            <w:r w:rsidR="00FB6878" w:rsidRPr="00F51942">
              <w:rPr>
                <w:rFonts w:cs="Arial"/>
                <w:b/>
                <w:bCs/>
                <w:i/>
                <w:iCs/>
                <w:sz w:val="16"/>
                <w:szCs w:val="16"/>
              </w:rPr>
              <w:t>3</w:t>
            </w:r>
            <w:r w:rsidRPr="00F51942">
              <w:rPr>
                <w:rFonts w:cs="Arial"/>
                <w:b/>
                <w:i/>
                <w:sz w:val="16"/>
                <w:szCs w:val="16"/>
              </w:rPr>
              <w:t>%</w:t>
            </w:r>
          </w:p>
        </w:tc>
      </w:tr>
      <w:tr w:rsidR="005C6A33" w:rsidRPr="00F51942" w14:paraId="07BFDC25" w14:textId="77777777" w:rsidTr="00D0250F">
        <w:trPr>
          <w:trHeight w:val="266"/>
        </w:trPr>
        <w:tc>
          <w:tcPr>
            <w:tcW w:w="1129" w:type="dxa"/>
            <w:noWrap/>
            <w:vAlign w:val="bottom"/>
          </w:tcPr>
          <w:p w14:paraId="4F1FFC8A" w14:textId="55759C49" w:rsidR="005C6A33" w:rsidRPr="00F51942" w:rsidRDefault="008A2E40" w:rsidP="007F26DF">
            <w:pPr>
              <w:pStyle w:val="Body"/>
              <w:spacing w:after="0"/>
            </w:pPr>
            <w:r w:rsidRPr="00F51942">
              <w:t>NO0082</w:t>
            </w:r>
          </w:p>
        </w:tc>
        <w:tc>
          <w:tcPr>
            <w:tcW w:w="1417" w:type="dxa"/>
            <w:noWrap/>
            <w:vAlign w:val="bottom"/>
          </w:tcPr>
          <w:p w14:paraId="19281DF1" w14:textId="24F1FAFF" w:rsidR="005C6A33" w:rsidRPr="00F51942" w:rsidRDefault="00FB6878" w:rsidP="007F26DF">
            <w:pPr>
              <w:spacing w:after="0" w:line="240" w:lineRule="auto"/>
              <w:jc w:val="center"/>
              <w:rPr>
                <w:rFonts w:cs="Arial"/>
                <w:sz w:val="16"/>
                <w:szCs w:val="16"/>
              </w:rPr>
            </w:pPr>
            <w:r w:rsidRPr="00F51942">
              <w:rPr>
                <w:rFonts w:cs="Arial"/>
                <w:sz w:val="16"/>
                <w:szCs w:val="16"/>
              </w:rPr>
              <w:t>565</w:t>
            </w:r>
          </w:p>
        </w:tc>
        <w:tc>
          <w:tcPr>
            <w:tcW w:w="1418" w:type="dxa"/>
            <w:noWrap/>
            <w:vAlign w:val="bottom"/>
          </w:tcPr>
          <w:p w14:paraId="331157EE" w14:textId="3A7F2353" w:rsidR="005C6A33" w:rsidRPr="00F51942" w:rsidRDefault="00FB6878" w:rsidP="007F26DF">
            <w:pPr>
              <w:spacing w:after="0" w:line="240" w:lineRule="auto"/>
              <w:jc w:val="center"/>
              <w:rPr>
                <w:rFonts w:cs="Arial"/>
                <w:sz w:val="16"/>
                <w:szCs w:val="16"/>
              </w:rPr>
            </w:pPr>
            <w:r w:rsidRPr="00F51942">
              <w:rPr>
                <w:rFonts w:cs="Arial"/>
                <w:sz w:val="16"/>
                <w:szCs w:val="16"/>
              </w:rPr>
              <w:t>565</w:t>
            </w:r>
          </w:p>
        </w:tc>
        <w:tc>
          <w:tcPr>
            <w:tcW w:w="1417" w:type="dxa"/>
            <w:noWrap/>
            <w:vAlign w:val="bottom"/>
          </w:tcPr>
          <w:p w14:paraId="3B6713D6" w14:textId="1DA24DC6"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9</w:t>
            </w:r>
          </w:p>
        </w:tc>
        <w:tc>
          <w:tcPr>
            <w:tcW w:w="1418" w:type="dxa"/>
            <w:noWrap/>
            <w:vAlign w:val="bottom"/>
          </w:tcPr>
          <w:p w14:paraId="7C70D26E" w14:textId="4F359031" w:rsidR="005C6A33" w:rsidRPr="00F51942" w:rsidRDefault="00FB6878" w:rsidP="007F26DF">
            <w:pPr>
              <w:spacing w:after="0" w:line="240" w:lineRule="auto"/>
              <w:jc w:val="center"/>
              <w:rPr>
                <w:rFonts w:cs="Arial"/>
                <w:sz w:val="16"/>
                <w:szCs w:val="16"/>
              </w:rPr>
            </w:pPr>
            <w:r w:rsidRPr="00F51942">
              <w:rPr>
                <w:rFonts w:cs="Arial"/>
                <w:sz w:val="16"/>
                <w:szCs w:val="16"/>
              </w:rPr>
              <w:t>480</w:t>
            </w:r>
          </w:p>
        </w:tc>
        <w:tc>
          <w:tcPr>
            <w:tcW w:w="1417" w:type="dxa"/>
            <w:noWrap/>
            <w:vAlign w:val="bottom"/>
          </w:tcPr>
          <w:p w14:paraId="0F45B010" w14:textId="1EEB2D8F" w:rsidR="005C6A33" w:rsidRPr="00F51942" w:rsidRDefault="00FB6878" w:rsidP="007F26DF">
            <w:pPr>
              <w:spacing w:after="0" w:line="240" w:lineRule="auto"/>
              <w:jc w:val="center"/>
              <w:rPr>
                <w:rFonts w:cs="Arial"/>
                <w:sz w:val="16"/>
                <w:szCs w:val="16"/>
              </w:rPr>
            </w:pPr>
            <w:r w:rsidRPr="00F51942">
              <w:rPr>
                <w:rFonts w:cs="Arial"/>
                <w:sz w:val="16"/>
                <w:szCs w:val="16"/>
              </w:rPr>
              <w:t>0.8</w:t>
            </w:r>
          </w:p>
        </w:tc>
        <w:tc>
          <w:tcPr>
            <w:tcW w:w="1418" w:type="dxa"/>
            <w:noWrap/>
            <w:vAlign w:val="bottom"/>
          </w:tcPr>
          <w:p w14:paraId="7F801114" w14:textId="05E30440" w:rsidR="005C6A33" w:rsidRPr="00F51942" w:rsidRDefault="00FB6878" w:rsidP="007F26DF">
            <w:pPr>
              <w:spacing w:after="0" w:line="240" w:lineRule="auto"/>
              <w:jc w:val="center"/>
              <w:rPr>
                <w:rFonts w:cs="Arial"/>
                <w:sz w:val="16"/>
                <w:szCs w:val="16"/>
              </w:rPr>
            </w:pPr>
            <w:r w:rsidRPr="00F51942">
              <w:rPr>
                <w:rFonts w:cs="Arial"/>
                <w:sz w:val="16"/>
                <w:szCs w:val="16"/>
              </w:rPr>
              <w:t>631</w:t>
            </w:r>
          </w:p>
        </w:tc>
        <w:tc>
          <w:tcPr>
            <w:tcW w:w="1418" w:type="dxa"/>
            <w:noWrap/>
            <w:vAlign w:val="bottom"/>
          </w:tcPr>
          <w:p w14:paraId="6F1C201A" w14:textId="6E1D681C" w:rsidR="005C6A33" w:rsidRPr="00F51942" w:rsidRDefault="00FB6878" w:rsidP="007F26DF">
            <w:pPr>
              <w:spacing w:after="0" w:line="240" w:lineRule="auto"/>
              <w:jc w:val="center"/>
              <w:rPr>
                <w:rFonts w:cs="Arial"/>
                <w:sz w:val="16"/>
                <w:szCs w:val="16"/>
              </w:rPr>
            </w:pPr>
            <w:r w:rsidRPr="00F51942">
              <w:rPr>
                <w:rFonts w:cs="Arial"/>
                <w:sz w:val="16"/>
                <w:szCs w:val="16"/>
              </w:rPr>
              <w:t>536</w:t>
            </w:r>
          </w:p>
        </w:tc>
        <w:tc>
          <w:tcPr>
            <w:tcW w:w="1275" w:type="dxa"/>
            <w:noWrap/>
            <w:vAlign w:val="bottom"/>
          </w:tcPr>
          <w:p w14:paraId="25087EC2" w14:textId="5FEB3F5F"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2</w:t>
            </w:r>
            <w:r w:rsidRPr="00F51942">
              <w:rPr>
                <w:rFonts w:cs="Arial"/>
                <w:sz w:val="16"/>
                <w:szCs w:val="16"/>
              </w:rPr>
              <w:t>%</w:t>
            </w:r>
          </w:p>
        </w:tc>
        <w:tc>
          <w:tcPr>
            <w:tcW w:w="1276" w:type="dxa"/>
            <w:noWrap/>
            <w:vAlign w:val="bottom"/>
          </w:tcPr>
          <w:p w14:paraId="51F38EF3" w14:textId="7866D81D"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4</w:t>
            </w:r>
            <w:r w:rsidRPr="00F51942">
              <w:rPr>
                <w:rFonts w:cs="Arial"/>
                <w:sz w:val="16"/>
                <w:szCs w:val="16"/>
              </w:rPr>
              <w:t>%</w:t>
            </w:r>
          </w:p>
        </w:tc>
      </w:tr>
      <w:tr w:rsidR="005C6A33" w:rsidRPr="00F51942" w14:paraId="66814E0A" w14:textId="77777777" w:rsidTr="00D0250F">
        <w:trPr>
          <w:trHeight w:val="266"/>
        </w:trPr>
        <w:tc>
          <w:tcPr>
            <w:tcW w:w="1129" w:type="dxa"/>
            <w:noWrap/>
            <w:vAlign w:val="bottom"/>
          </w:tcPr>
          <w:p w14:paraId="666D1F14" w14:textId="4D2FEE3B" w:rsidR="005C6A33" w:rsidRPr="00F51942" w:rsidRDefault="008A2E40" w:rsidP="007F26DF">
            <w:pPr>
              <w:pStyle w:val="Body"/>
              <w:spacing w:after="0"/>
            </w:pPr>
            <w:r w:rsidRPr="00F51942">
              <w:t>NO0083</w:t>
            </w:r>
          </w:p>
        </w:tc>
        <w:tc>
          <w:tcPr>
            <w:tcW w:w="1417" w:type="dxa"/>
            <w:noWrap/>
            <w:vAlign w:val="bottom"/>
          </w:tcPr>
          <w:p w14:paraId="034E1F7B" w14:textId="1FAFAC00" w:rsidR="005C6A33" w:rsidRPr="00F51942" w:rsidRDefault="00FB6878" w:rsidP="007F26DF">
            <w:pPr>
              <w:spacing w:after="0" w:line="240" w:lineRule="auto"/>
              <w:jc w:val="center"/>
              <w:rPr>
                <w:rFonts w:cs="Arial"/>
                <w:sz w:val="16"/>
                <w:szCs w:val="16"/>
              </w:rPr>
            </w:pPr>
            <w:r w:rsidRPr="00F51942">
              <w:rPr>
                <w:rFonts w:cs="Arial"/>
                <w:sz w:val="16"/>
                <w:szCs w:val="16"/>
              </w:rPr>
              <w:t>184</w:t>
            </w:r>
          </w:p>
        </w:tc>
        <w:tc>
          <w:tcPr>
            <w:tcW w:w="1418" w:type="dxa"/>
            <w:noWrap/>
            <w:vAlign w:val="bottom"/>
          </w:tcPr>
          <w:p w14:paraId="671A63A9" w14:textId="3BEFA230" w:rsidR="005C6A33" w:rsidRPr="00F51942" w:rsidRDefault="00FB6878" w:rsidP="007F26DF">
            <w:pPr>
              <w:spacing w:after="0" w:line="240" w:lineRule="auto"/>
              <w:jc w:val="center"/>
              <w:rPr>
                <w:rFonts w:cs="Arial"/>
                <w:sz w:val="16"/>
                <w:szCs w:val="16"/>
              </w:rPr>
            </w:pPr>
            <w:r w:rsidRPr="00F51942">
              <w:rPr>
                <w:rFonts w:cs="Arial"/>
                <w:sz w:val="16"/>
                <w:szCs w:val="16"/>
              </w:rPr>
              <w:t>184</w:t>
            </w:r>
          </w:p>
        </w:tc>
        <w:tc>
          <w:tcPr>
            <w:tcW w:w="1417" w:type="dxa"/>
            <w:noWrap/>
            <w:vAlign w:val="bottom"/>
          </w:tcPr>
          <w:p w14:paraId="7A6E2A27" w14:textId="3F7D2C19"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7</w:t>
            </w:r>
          </w:p>
        </w:tc>
        <w:tc>
          <w:tcPr>
            <w:tcW w:w="1418" w:type="dxa"/>
            <w:noWrap/>
            <w:vAlign w:val="bottom"/>
          </w:tcPr>
          <w:p w14:paraId="6F541041" w14:textId="7EFAE2D9" w:rsidR="005C6A33" w:rsidRPr="00F51942" w:rsidRDefault="00FB6878" w:rsidP="007F26DF">
            <w:pPr>
              <w:spacing w:after="0" w:line="240" w:lineRule="auto"/>
              <w:jc w:val="center"/>
              <w:rPr>
                <w:rFonts w:cs="Arial"/>
                <w:sz w:val="16"/>
                <w:szCs w:val="16"/>
              </w:rPr>
            </w:pPr>
            <w:r w:rsidRPr="00F51942">
              <w:rPr>
                <w:rFonts w:cs="Arial"/>
                <w:sz w:val="16"/>
                <w:szCs w:val="16"/>
              </w:rPr>
              <w:t>300</w:t>
            </w:r>
          </w:p>
        </w:tc>
        <w:tc>
          <w:tcPr>
            <w:tcW w:w="1417" w:type="dxa"/>
            <w:noWrap/>
            <w:vAlign w:val="bottom"/>
          </w:tcPr>
          <w:p w14:paraId="070071A5" w14:textId="47899E3D" w:rsidR="005C6A33" w:rsidRPr="00F51942" w:rsidRDefault="00FB6878" w:rsidP="007F26DF">
            <w:pPr>
              <w:spacing w:after="0" w:line="240" w:lineRule="auto"/>
              <w:jc w:val="center"/>
              <w:rPr>
                <w:rFonts w:cs="Arial"/>
                <w:sz w:val="16"/>
                <w:szCs w:val="16"/>
              </w:rPr>
            </w:pPr>
            <w:r w:rsidRPr="00F51942">
              <w:rPr>
                <w:rFonts w:cs="Arial"/>
                <w:sz w:val="16"/>
                <w:szCs w:val="16"/>
              </w:rPr>
              <w:t>1.6</w:t>
            </w:r>
          </w:p>
        </w:tc>
        <w:tc>
          <w:tcPr>
            <w:tcW w:w="1418" w:type="dxa"/>
            <w:noWrap/>
            <w:vAlign w:val="bottom"/>
          </w:tcPr>
          <w:p w14:paraId="37148D4D" w14:textId="5CD2E146" w:rsidR="005C6A33" w:rsidRPr="00F51942" w:rsidRDefault="00FB6878" w:rsidP="007F26DF">
            <w:pPr>
              <w:spacing w:after="0" w:line="240" w:lineRule="auto"/>
              <w:jc w:val="center"/>
              <w:rPr>
                <w:rFonts w:cs="Arial"/>
                <w:sz w:val="16"/>
                <w:szCs w:val="16"/>
              </w:rPr>
            </w:pPr>
            <w:r w:rsidRPr="00F51942">
              <w:rPr>
                <w:rFonts w:cs="Arial"/>
                <w:sz w:val="16"/>
                <w:szCs w:val="16"/>
              </w:rPr>
              <w:t>506</w:t>
            </w:r>
          </w:p>
        </w:tc>
        <w:tc>
          <w:tcPr>
            <w:tcW w:w="1418" w:type="dxa"/>
            <w:noWrap/>
            <w:vAlign w:val="bottom"/>
          </w:tcPr>
          <w:p w14:paraId="2A7D8BF4" w14:textId="3D1E6F3B" w:rsidR="005C6A33" w:rsidRPr="00F51942" w:rsidRDefault="00FB6878" w:rsidP="007F26DF">
            <w:pPr>
              <w:spacing w:after="0" w:line="240" w:lineRule="auto"/>
              <w:jc w:val="center"/>
              <w:rPr>
                <w:rFonts w:cs="Arial"/>
                <w:sz w:val="16"/>
                <w:szCs w:val="16"/>
              </w:rPr>
            </w:pPr>
            <w:r w:rsidRPr="00F51942">
              <w:rPr>
                <w:rFonts w:cs="Arial"/>
                <w:sz w:val="16"/>
                <w:szCs w:val="16"/>
              </w:rPr>
              <w:t>825</w:t>
            </w:r>
          </w:p>
        </w:tc>
        <w:tc>
          <w:tcPr>
            <w:tcW w:w="1275" w:type="dxa"/>
            <w:noWrap/>
            <w:vAlign w:val="bottom"/>
          </w:tcPr>
          <w:p w14:paraId="2D6EE656" w14:textId="3BA56BD3" w:rsidR="005C6A33" w:rsidRPr="00F51942" w:rsidRDefault="005C6A33" w:rsidP="007F26DF">
            <w:pPr>
              <w:spacing w:after="0" w:line="240" w:lineRule="auto"/>
              <w:jc w:val="center"/>
              <w:rPr>
                <w:rFonts w:cs="Arial"/>
                <w:sz w:val="16"/>
                <w:szCs w:val="16"/>
              </w:rPr>
            </w:pPr>
            <w:r w:rsidRPr="00F51942">
              <w:rPr>
                <w:rFonts w:cs="Arial"/>
                <w:sz w:val="16"/>
                <w:szCs w:val="16"/>
              </w:rPr>
              <w:t>4.2%</w:t>
            </w:r>
          </w:p>
        </w:tc>
        <w:tc>
          <w:tcPr>
            <w:tcW w:w="1276" w:type="dxa"/>
            <w:noWrap/>
            <w:vAlign w:val="bottom"/>
          </w:tcPr>
          <w:p w14:paraId="12872ACA" w14:textId="5D1158CA"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3</w:t>
            </w:r>
            <w:r w:rsidRPr="00F51942">
              <w:rPr>
                <w:rFonts w:cs="Arial"/>
                <w:sz w:val="16"/>
                <w:szCs w:val="16"/>
              </w:rPr>
              <w:t>%</w:t>
            </w:r>
          </w:p>
        </w:tc>
      </w:tr>
      <w:tr w:rsidR="005C6A33" w:rsidRPr="00F51942" w14:paraId="4EB8A943" w14:textId="77777777" w:rsidTr="00D0250F">
        <w:trPr>
          <w:trHeight w:val="266"/>
        </w:trPr>
        <w:tc>
          <w:tcPr>
            <w:tcW w:w="1129" w:type="dxa"/>
            <w:noWrap/>
            <w:vAlign w:val="bottom"/>
          </w:tcPr>
          <w:p w14:paraId="099BBA7D" w14:textId="3962BC6E" w:rsidR="005C6A33" w:rsidRPr="00F51942" w:rsidRDefault="008A2E40" w:rsidP="007F26DF">
            <w:pPr>
              <w:pStyle w:val="Body"/>
              <w:spacing w:after="0"/>
              <w:rPr>
                <w:b/>
                <w:i/>
              </w:rPr>
            </w:pPr>
            <w:r w:rsidRPr="00F51942">
              <w:t>NO0085</w:t>
            </w:r>
          </w:p>
        </w:tc>
        <w:tc>
          <w:tcPr>
            <w:tcW w:w="1417" w:type="dxa"/>
            <w:noWrap/>
            <w:vAlign w:val="bottom"/>
          </w:tcPr>
          <w:p w14:paraId="364E139E" w14:textId="6C4850D6" w:rsidR="005C6A33" w:rsidRPr="00F51942" w:rsidRDefault="00FB6878" w:rsidP="007F26DF">
            <w:pPr>
              <w:spacing w:after="0" w:line="240" w:lineRule="auto"/>
              <w:jc w:val="center"/>
              <w:rPr>
                <w:rFonts w:cs="Arial"/>
                <w:b/>
                <w:i/>
                <w:sz w:val="16"/>
                <w:szCs w:val="16"/>
              </w:rPr>
            </w:pPr>
            <w:r w:rsidRPr="00F51942">
              <w:rPr>
                <w:rFonts w:cs="Arial"/>
                <w:sz w:val="16"/>
                <w:szCs w:val="16"/>
              </w:rPr>
              <w:t>207</w:t>
            </w:r>
          </w:p>
        </w:tc>
        <w:tc>
          <w:tcPr>
            <w:tcW w:w="1418" w:type="dxa"/>
            <w:noWrap/>
            <w:vAlign w:val="bottom"/>
          </w:tcPr>
          <w:p w14:paraId="6C5375CE" w14:textId="42CA9437" w:rsidR="005C6A33" w:rsidRPr="00F51942" w:rsidRDefault="00FB6878" w:rsidP="007F26DF">
            <w:pPr>
              <w:spacing w:after="0" w:line="240" w:lineRule="auto"/>
              <w:jc w:val="center"/>
              <w:rPr>
                <w:rFonts w:cs="Arial"/>
                <w:b/>
                <w:i/>
                <w:sz w:val="16"/>
                <w:szCs w:val="16"/>
              </w:rPr>
            </w:pPr>
            <w:r w:rsidRPr="00F51942">
              <w:rPr>
                <w:rFonts w:cs="Arial"/>
                <w:sz w:val="16"/>
                <w:szCs w:val="16"/>
              </w:rPr>
              <w:t>84</w:t>
            </w:r>
          </w:p>
        </w:tc>
        <w:tc>
          <w:tcPr>
            <w:tcW w:w="1417" w:type="dxa"/>
            <w:noWrap/>
            <w:vAlign w:val="bottom"/>
          </w:tcPr>
          <w:p w14:paraId="58DB3EC5" w14:textId="7C759CC8" w:rsidR="005C6A33" w:rsidRPr="00F51942" w:rsidRDefault="00FB6878" w:rsidP="007F26DF">
            <w:pPr>
              <w:spacing w:after="0" w:line="240" w:lineRule="auto"/>
              <w:jc w:val="center"/>
              <w:rPr>
                <w:rFonts w:cs="Arial"/>
                <w:b/>
                <w:i/>
                <w:sz w:val="16"/>
                <w:szCs w:val="16"/>
              </w:rPr>
            </w:pPr>
            <w:r w:rsidRPr="00F51942">
              <w:rPr>
                <w:rFonts w:cs="Arial"/>
                <w:sz w:val="16"/>
                <w:szCs w:val="16"/>
              </w:rPr>
              <w:t>0.5</w:t>
            </w:r>
          </w:p>
        </w:tc>
        <w:tc>
          <w:tcPr>
            <w:tcW w:w="1418" w:type="dxa"/>
            <w:noWrap/>
            <w:vAlign w:val="bottom"/>
          </w:tcPr>
          <w:p w14:paraId="6E03EACC" w14:textId="49A7AE7B" w:rsidR="005C6A33" w:rsidRPr="00F51942" w:rsidRDefault="00FB6878" w:rsidP="007F26DF">
            <w:pPr>
              <w:spacing w:after="0" w:line="240" w:lineRule="auto"/>
              <w:jc w:val="center"/>
              <w:rPr>
                <w:rFonts w:cs="Arial"/>
                <w:b/>
                <w:i/>
                <w:sz w:val="16"/>
                <w:szCs w:val="16"/>
              </w:rPr>
            </w:pPr>
            <w:r w:rsidRPr="00F51942">
              <w:rPr>
                <w:rFonts w:cs="Arial"/>
                <w:sz w:val="16"/>
                <w:szCs w:val="16"/>
              </w:rPr>
              <w:t>220</w:t>
            </w:r>
          </w:p>
        </w:tc>
        <w:tc>
          <w:tcPr>
            <w:tcW w:w="1417" w:type="dxa"/>
            <w:noWrap/>
            <w:vAlign w:val="bottom"/>
          </w:tcPr>
          <w:p w14:paraId="27538F25" w14:textId="0D12036E" w:rsidR="005C6A33" w:rsidRPr="00F51942" w:rsidRDefault="005C6A33" w:rsidP="007F26DF">
            <w:pPr>
              <w:spacing w:after="0" w:line="240" w:lineRule="auto"/>
              <w:jc w:val="center"/>
              <w:rPr>
                <w:rFonts w:cs="Arial"/>
                <w:b/>
                <w:i/>
                <w:sz w:val="16"/>
                <w:szCs w:val="16"/>
              </w:rPr>
            </w:pPr>
            <w:r w:rsidRPr="00F51942">
              <w:rPr>
                <w:rFonts w:cs="Arial"/>
                <w:sz w:val="16"/>
                <w:szCs w:val="16"/>
              </w:rPr>
              <w:t>1.</w:t>
            </w:r>
            <w:r w:rsidR="00FB6878" w:rsidRPr="00F51942">
              <w:rPr>
                <w:rFonts w:cs="Arial"/>
                <w:sz w:val="16"/>
                <w:szCs w:val="16"/>
              </w:rPr>
              <w:t>1</w:t>
            </w:r>
          </w:p>
        </w:tc>
        <w:tc>
          <w:tcPr>
            <w:tcW w:w="1418" w:type="dxa"/>
            <w:noWrap/>
            <w:vAlign w:val="bottom"/>
          </w:tcPr>
          <w:p w14:paraId="4BA73BCF" w14:textId="195D0236" w:rsidR="005C6A33" w:rsidRPr="00F51942" w:rsidRDefault="00FB6878" w:rsidP="007F26DF">
            <w:pPr>
              <w:spacing w:after="0" w:line="240" w:lineRule="auto"/>
              <w:jc w:val="center"/>
              <w:rPr>
                <w:rFonts w:cs="Arial"/>
                <w:b/>
                <w:i/>
                <w:sz w:val="16"/>
                <w:szCs w:val="16"/>
              </w:rPr>
            </w:pPr>
            <w:r w:rsidRPr="00F51942">
              <w:rPr>
                <w:rFonts w:cs="Arial"/>
                <w:sz w:val="16"/>
                <w:szCs w:val="16"/>
              </w:rPr>
              <w:t>605</w:t>
            </w:r>
          </w:p>
        </w:tc>
        <w:tc>
          <w:tcPr>
            <w:tcW w:w="1418" w:type="dxa"/>
            <w:noWrap/>
            <w:vAlign w:val="bottom"/>
          </w:tcPr>
          <w:p w14:paraId="69AE44F8" w14:textId="6F870991" w:rsidR="005C6A33" w:rsidRPr="00F51942" w:rsidRDefault="00FB6878" w:rsidP="007F26DF">
            <w:pPr>
              <w:spacing w:after="0" w:line="240" w:lineRule="auto"/>
              <w:jc w:val="center"/>
              <w:rPr>
                <w:rFonts w:cs="Arial"/>
                <w:b/>
                <w:i/>
                <w:sz w:val="16"/>
                <w:szCs w:val="16"/>
              </w:rPr>
            </w:pPr>
            <w:r w:rsidRPr="00F51942">
              <w:rPr>
                <w:rFonts w:cs="Arial"/>
                <w:sz w:val="16"/>
                <w:szCs w:val="16"/>
              </w:rPr>
              <w:t>643</w:t>
            </w:r>
          </w:p>
        </w:tc>
        <w:tc>
          <w:tcPr>
            <w:tcW w:w="1275" w:type="dxa"/>
            <w:noWrap/>
            <w:vAlign w:val="bottom"/>
          </w:tcPr>
          <w:p w14:paraId="5D98D6F4" w14:textId="7A608417" w:rsidR="005C6A33" w:rsidRPr="00F51942" w:rsidRDefault="005C6A33" w:rsidP="007F26DF">
            <w:pPr>
              <w:spacing w:after="0" w:line="240" w:lineRule="auto"/>
              <w:jc w:val="center"/>
              <w:rPr>
                <w:rFonts w:cs="Arial"/>
                <w:b/>
                <w:i/>
                <w:sz w:val="16"/>
                <w:szCs w:val="16"/>
              </w:rPr>
            </w:pPr>
            <w:r w:rsidRPr="00F51942">
              <w:rPr>
                <w:rFonts w:cs="Arial"/>
                <w:sz w:val="16"/>
                <w:szCs w:val="16"/>
              </w:rPr>
              <w:t>4.</w:t>
            </w:r>
            <w:r w:rsidR="00FB6878" w:rsidRPr="00F51942">
              <w:rPr>
                <w:rFonts w:cs="Arial"/>
                <w:sz w:val="16"/>
                <w:szCs w:val="16"/>
              </w:rPr>
              <w:t>4</w:t>
            </w:r>
            <w:r w:rsidRPr="00F51942">
              <w:rPr>
                <w:rFonts w:cs="Arial"/>
                <w:sz w:val="16"/>
                <w:szCs w:val="16"/>
              </w:rPr>
              <w:t>%</w:t>
            </w:r>
          </w:p>
        </w:tc>
        <w:tc>
          <w:tcPr>
            <w:tcW w:w="1276" w:type="dxa"/>
            <w:noWrap/>
            <w:vAlign w:val="bottom"/>
          </w:tcPr>
          <w:p w14:paraId="4B7B27F4" w14:textId="31E4C8E9" w:rsidR="005C6A33" w:rsidRPr="00F51942" w:rsidRDefault="005C6A33" w:rsidP="007F26DF">
            <w:pPr>
              <w:spacing w:after="0" w:line="240" w:lineRule="auto"/>
              <w:jc w:val="center"/>
              <w:rPr>
                <w:rFonts w:cs="Arial"/>
                <w:b/>
                <w:i/>
                <w:sz w:val="16"/>
                <w:szCs w:val="16"/>
              </w:rPr>
            </w:pPr>
            <w:r w:rsidRPr="00F51942">
              <w:rPr>
                <w:rFonts w:cs="Arial"/>
                <w:sz w:val="16"/>
                <w:szCs w:val="16"/>
              </w:rPr>
              <w:t>3.</w:t>
            </w:r>
            <w:r w:rsidR="00FB6878" w:rsidRPr="00F51942">
              <w:rPr>
                <w:rFonts w:cs="Arial"/>
                <w:sz w:val="16"/>
                <w:szCs w:val="16"/>
              </w:rPr>
              <w:t>5</w:t>
            </w:r>
            <w:r w:rsidRPr="00F51942">
              <w:rPr>
                <w:rFonts w:cs="Arial"/>
                <w:sz w:val="16"/>
                <w:szCs w:val="16"/>
              </w:rPr>
              <w:t>%</w:t>
            </w:r>
          </w:p>
        </w:tc>
      </w:tr>
      <w:tr w:rsidR="005C6A33" w:rsidRPr="00F51942" w14:paraId="0A005E5B" w14:textId="77777777" w:rsidTr="00D0250F">
        <w:trPr>
          <w:trHeight w:val="266"/>
        </w:trPr>
        <w:tc>
          <w:tcPr>
            <w:tcW w:w="1129" w:type="dxa"/>
            <w:noWrap/>
            <w:vAlign w:val="bottom"/>
          </w:tcPr>
          <w:p w14:paraId="1D423F37" w14:textId="06500C52" w:rsidR="005C6A33" w:rsidRPr="00F51942" w:rsidRDefault="008A2E40" w:rsidP="007F26DF">
            <w:pPr>
              <w:pStyle w:val="Body"/>
              <w:spacing w:after="0"/>
            </w:pPr>
            <w:r w:rsidRPr="00F51942">
              <w:t>NO0086</w:t>
            </w:r>
          </w:p>
        </w:tc>
        <w:tc>
          <w:tcPr>
            <w:tcW w:w="1417" w:type="dxa"/>
            <w:noWrap/>
            <w:vAlign w:val="bottom"/>
          </w:tcPr>
          <w:p w14:paraId="117FEC96" w14:textId="5CDDD99C" w:rsidR="005C6A33" w:rsidRPr="00F51942" w:rsidRDefault="00FB6878" w:rsidP="007F26DF">
            <w:pPr>
              <w:spacing w:after="0" w:line="240" w:lineRule="auto"/>
              <w:jc w:val="center"/>
              <w:rPr>
                <w:rFonts w:cs="Arial"/>
                <w:sz w:val="16"/>
                <w:szCs w:val="16"/>
              </w:rPr>
            </w:pPr>
            <w:r w:rsidRPr="00F51942">
              <w:rPr>
                <w:rFonts w:cs="Arial"/>
                <w:sz w:val="16"/>
                <w:szCs w:val="16"/>
              </w:rPr>
              <w:t>433</w:t>
            </w:r>
          </w:p>
        </w:tc>
        <w:tc>
          <w:tcPr>
            <w:tcW w:w="1418" w:type="dxa"/>
            <w:noWrap/>
            <w:vAlign w:val="bottom"/>
          </w:tcPr>
          <w:p w14:paraId="73A3F488" w14:textId="724CC621" w:rsidR="005C6A33" w:rsidRPr="00F51942" w:rsidRDefault="00FB6878" w:rsidP="007F26DF">
            <w:pPr>
              <w:spacing w:after="0" w:line="240" w:lineRule="auto"/>
              <w:jc w:val="center"/>
              <w:rPr>
                <w:rFonts w:cs="Arial"/>
                <w:sz w:val="16"/>
                <w:szCs w:val="16"/>
              </w:rPr>
            </w:pPr>
            <w:r w:rsidRPr="00F51942">
              <w:rPr>
                <w:rFonts w:cs="Arial"/>
                <w:sz w:val="16"/>
                <w:szCs w:val="16"/>
              </w:rPr>
              <w:t>315</w:t>
            </w:r>
          </w:p>
        </w:tc>
        <w:tc>
          <w:tcPr>
            <w:tcW w:w="1417" w:type="dxa"/>
            <w:noWrap/>
            <w:vAlign w:val="bottom"/>
          </w:tcPr>
          <w:p w14:paraId="73E8EE87" w14:textId="404B3183"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.7</w:t>
            </w:r>
          </w:p>
        </w:tc>
        <w:tc>
          <w:tcPr>
            <w:tcW w:w="1418" w:type="dxa"/>
            <w:noWrap/>
            <w:vAlign w:val="bottom"/>
          </w:tcPr>
          <w:p w14:paraId="4A13AB40" w14:textId="54D59BF8" w:rsidR="005C6A33" w:rsidRPr="00F51942" w:rsidRDefault="00FB6878" w:rsidP="007F26DF">
            <w:pPr>
              <w:spacing w:after="0" w:line="240" w:lineRule="auto"/>
              <w:jc w:val="center"/>
              <w:rPr>
                <w:rFonts w:cs="Arial"/>
                <w:sz w:val="16"/>
                <w:szCs w:val="16"/>
              </w:rPr>
            </w:pPr>
            <w:r w:rsidRPr="00F51942">
              <w:rPr>
                <w:rFonts w:cs="Arial"/>
                <w:sz w:val="16"/>
                <w:szCs w:val="16"/>
              </w:rPr>
              <w:t>490</w:t>
            </w:r>
          </w:p>
        </w:tc>
        <w:tc>
          <w:tcPr>
            <w:tcW w:w="1417" w:type="dxa"/>
            <w:noWrap/>
            <w:vAlign w:val="bottom"/>
          </w:tcPr>
          <w:p w14:paraId="6F9D99FA" w14:textId="5E663BD0"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1</w:t>
            </w:r>
          </w:p>
        </w:tc>
        <w:tc>
          <w:tcPr>
            <w:tcW w:w="1418" w:type="dxa"/>
            <w:noWrap/>
            <w:vAlign w:val="bottom"/>
          </w:tcPr>
          <w:p w14:paraId="0C2902F6" w14:textId="206BFC6D" w:rsidR="005C6A33" w:rsidRPr="00F51942" w:rsidRDefault="00FB6878" w:rsidP="007F26DF">
            <w:pPr>
              <w:spacing w:after="0" w:line="240" w:lineRule="auto"/>
              <w:jc w:val="center"/>
              <w:rPr>
                <w:rFonts w:cs="Arial"/>
                <w:sz w:val="16"/>
                <w:szCs w:val="16"/>
              </w:rPr>
            </w:pPr>
            <w:r w:rsidRPr="00F51942">
              <w:rPr>
                <w:rFonts w:cs="Arial"/>
                <w:sz w:val="16"/>
                <w:szCs w:val="16"/>
              </w:rPr>
              <w:t>629</w:t>
            </w:r>
          </w:p>
        </w:tc>
        <w:tc>
          <w:tcPr>
            <w:tcW w:w="1418" w:type="dxa"/>
            <w:noWrap/>
            <w:vAlign w:val="bottom"/>
          </w:tcPr>
          <w:p w14:paraId="1C6343A7" w14:textId="146456E8" w:rsidR="005C6A33" w:rsidRPr="00F51942" w:rsidRDefault="00FB6878" w:rsidP="007F26DF">
            <w:pPr>
              <w:spacing w:after="0" w:line="240" w:lineRule="auto"/>
              <w:jc w:val="center"/>
              <w:rPr>
                <w:rFonts w:cs="Arial"/>
                <w:sz w:val="16"/>
                <w:szCs w:val="16"/>
              </w:rPr>
            </w:pPr>
            <w:r w:rsidRPr="00F51942">
              <w:rPr>
                <w:rFonts w:cs="Arial"/>
                <w:sz w:val="16"/>
                <w:szCs w:val="16"/>
              </w:rPr>
              <w:t>711</w:t>
            </w:r>
          </w:p>
        </w:tc>
        <w:tc>
          <w:tcPr>
            <w:tcW w:w="1275" w:type="dxa"/>
            <w:noWrap/>
            <w:vAlign w:val="bottom"/>
          </w:tcPr>
          <w:p w14:paraId="27271E8F" w14:textId="0DC5DF3F"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3</w:t>
            </w:r>
            <w:r w:rsidRPr="00F51942">
              <w:rPr>
                <w:rFonts w:cs="Arial"/>
                <w:sz w:val="16"/>
                <w:szCs w:val="16"/>
              </w:rPr>
              <w:t>%</w:t>
            </w:r>
          </w:p>
        </w:tc>
        <w:tc>
          <w:tcPr>
            <w:tcW w:w="1276" w:type="dxa"/>
            <w:noWrap/>
            <w:vAlign w:val="bottom"/>
          </w:tcPr>
          <w:p w14:paraId="22CC12F7" w14:textId="0171987D"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5</w:t>
            </w:r>
            <w:r w:rsidRPr="00F51942">
              <w:rPr>
                <w:rFonts w:cs="Arial"/>
                <w:sz w:val="16"/>
                <w:szCs w:val="16"/>
              </w:rPr>
              <w:t>%</w:t>
            </w:r>
          </w:p>
        </w:tc>
      </w:tr>
      <w:tr w:rsidR="005C6A33" w:rsidRPr="00F51942" w14:paraId="071BFFA3" w14:textId="77777777" w:rsidTr="00D0250F">
        <w:trPr>
          <w:trHeight w:val="266"/>
        </w:trPr>
        <w:tc>
          <w:tcPr>
            <w:tcW w:w="1129" w:type="dxa"/>
            <w:noWrap/>
            <w:vAlign w:val="bottom"/>
          </w:tcPr>
          <w:p w14:paraId="4B308D9E" w14:textId="2C12047F" w:rsidR="005C6A33" w:rsidRPr="00F51942" w:rsidRDefault="008A2E40" w:rsidP="007F26DF">
            <w:pPr>
              <w:pStyle w:val="Body"/>
              <w:spacing w:after="0"/>
            </w:pPr>
            <w:r w:rsidRPr="00F51942">
              <w:t>NO0087</w:t>
            </w:r>
          </w:p>
        </w:tc>
        <w:tc>
          <w:tcPr>
            <w:tcW w:w="1417" w:type="dxa"/>
            <w:noWrap/>
            <w:vAlign w:val="bottom"/>
          </w:tcPr>
          <w:p w14:paraId="20B5C7F5" w14:textId="0739656F"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197</w:t>
            </w:r>
          </w:p>
        </w:tc>
        <w:tc>
          <w:tcPr>
            <w:tcW w:w="1418" w:type="dxa"/>
            <w:noWrap/>
            <w:vAlign w:val="bottom"/>
          </w:tcPr>
          <w:p w14:paraId="78C4C882" w14:textId="38296017"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70</w:t>
            </w:r>
          </w:p>
        </w:tc>
        <w:tc>
          <w:tcPr>
            <w:tcW w:w="1417" w:type="dxa"/>
            <w:noWrap/>
            <w:vAlign w:val="bottom"/>
          </w:tcPr>
          <w:p w14:paraId="304D2082" w14:textId="1FAFCB52" w:rsidR="005C6A33" w:rsidRPr="00F51942" w:rsidRDefault="005C6A33" w:rsidP="007F26DF">
            <w:pPr>
              <w:spacing w:after="0" w:line="240" w:lineRule="auto"/>
              <w:jc w:val="center"/>
              <w:rPr>
                <w:rFonts w:cs="Arial"/>
                <w:b/>
                <w:i/>
                <w:sz w:val="16"/>
                <w:szCs w:val="16"/>
              </w:rPr>
            </w:pPr>
            <w:r w:rsidRPr="00F51942">
              <w:rPr>
                <w:rFonts w:cs="Arial"/>
                <w:b/>
                <w:i/>
                <w:sz w:val="16"/>
                <w:szCs w:val="16"/>
              </w:rPr>
              <w:t>0.</w:t>
            </w:r>
            <w:r w:rsidR="00FB6878" w:rsidRPr="00F51942">
              <w:rPr>
                <w:rFonts w:cs="Arial"/>
                <w:b/>
                <w:bCs/>
                <w:i/>
                <w:iCs/>
                <w:sz w:val="16"/>
                <w:szCs w:val="16"/>
              </w:rPr>
              <w:t>6</w:t>
            </w:r>
          </w:p>
        </w:tc>
        <w:tc>
          <w:tcPr>
            <w:tcW w:w="1418" w:type="dxa"/>
            <w:noWrap/>
            <w:vAlign w:val="bottom"/>
          </w:tcPr>
          <w:p w14:paraId="19E4E9AE" w14:textId="4AD46963"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220</w:t>
            </w:r>
          </w:p>
        </w:tc>
        <w:tc>
          <w:tcPr>
            <w:tcW w:w="1417" w:type="dxa"/>
            <w:noWrap/>
            <w:vAlign w:val="bottom"/>
          </w:tcPr>
          <w:p w14:paraId="7DE57280" w14:textId="7B06A2EB" w:rsidR="005C6A33" w:rsidRPr="00F51942" w:rsidRDefault="005C6A33" w:rsidP="007F26DF">
            <w:pPr>
              <w:spacing w:after="0" w:line="240" w:lineRule="auto"/>
              <w:jc w:val="center"/>
              <w:rPr>
                <w:rFonts w:cs="Arial"/>
                <w:b/>
                <w:i/>
                <w:sz w:val="16"/>
                <w:szCs w:val="16"/>
              </w:rPr>
            </w:pPr>
            <w:r w:rsidRPr="00F51942">
              <w:rPr>
                <w:rFonts w:cs="Arial"/>
                <w:b/>
                <w:i/>
                <w:sz w:val="16"/>
                <w:szCs w:val="16"/>
              </w:rPr>
              <w:t>1.</w:t>
            </w:r>
            <w:r w:rsidR="00FB6878" w:rsidRPr="00F51942">
              <w:rPr>
                <w:rFonts w:cs="Arial"/>
                <w:b/>
                <w:bCs/>
                <w:i/>
                <w:iCs/>
                <w:sz w:val="16"/>
                <w:szCs w:val="16"/>
              </w:rPr>
              <w:t>1</w:t>
            </w:r>
          </w:p>
        </w:tc>
        <w:tc>
          <w:tcPr>
            <w:tcW w:w="1418" w:type="dxa"/>
            <w:noWrap/>
            <w:vAlign w:val="bottom"/>
          </w:tcPr>
          <w:p w14:paraId="6666A4D7" w14:textId="7C0DEF45"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574</w:t>
            </w:r>
          </w:p>
        </w:tc>
        <w:tc>
          <w:tcPr>
            <w:tcW w:w="1418" w:type="dxa"/>
            <w:noWrap/>
            <w:vAlign w:val="bottom"/>
          </w:tcPr>
          <w:p w14:paraId="0ACEAE31" w14:textId="49AAAA61" w:rsidR="005C6A33" w:rsidRPr="00F51942" w:rsidRDefault="00FB6878" w:rsidP="007F26DF">
            <w:pPr>
              <w:spacing w:after="0" w:line="240" w:lineRule="auto"/>
              <w:jc w:val="center"/>
              <w:rPr>
                <w:rFonts w:cs="Arial"/>
                <w:b/>
                <w:i/>
                <w:sz w:val="16"/>
                <w:szCs w:val="16"/>
              </w:rPr>
            </w:pPr>
            <w:r w:rsidRPr="00F51942">
              <w:rPr>
                <w:rFonts w:cs="Arial"/>
                <w:b/>
                <w:bCs/>
                <w:i/>
                <w:iCs/>
                <w:sz w:val="16"/>
                <w:szCs w:val="16"/>
              </w:rPr>
              <w:t>641</w:t>
            </w:r>
          </w:p>
        </w:tc>
        <w:tc>
          <w:tcPr>
            <w:tcW w:w="1275" w:type="dxa"/>
            <w:noWrap/>
            <w:vAlign w:val="bottom"/>
          </w:tcPr>
          <w:p w14:paraId="35FD385C" w14:textId="3398E95E" w:rsidR="005C6A33" w:rsidRPr="00F51942" w:rsidRDefault="005C6A33" w:rsidP="007F26DF">
            <w:pPr>
              <w:spacing w:after="0" w:line="240" w:lineRule="auto"/>
              <w:jc w:val="center"/>
              <w:rPr>
                <w:rFonts w:cs="Arial"/>
                <w:b/>
                <w:i/>
                <w:sz w:val="16"/>
                <w:szCs w:val="16"/>
              </w:rPr>
            </w:pPr>
            <w:r w:rsidRPr="00F51942">
              <w:rPr>
                <w:rFonts w:cs="Arial"/>
                <w:b/>
                <w:i/>
                <w:sz w:val="16"/>
                <w:szCs w:val="16"/>
              </w:rPr>
              <w:t>4.</w:t>
            </w:r>
            <w:r w:rsidR="00FB6878" w:rsidRPr="00F51942">
              <w:rPr>
                <w:rFonts w:cs="Arial"/>
                <w:b/>
                <w:bCs/>
                <w:i/>
                <w:iCs/>
                <w:sz w:val="16"/>
                <w:szCs w:val="16"/>
              </w:rPr>
              <w:t>2</w:t>
            </w:r>
            <w:r w:rsidRPr="00F51942">
              <w:rPr>
                <w:rFonts w:cs="Arial"/>
                <w:b/>
                <w:i/>
                <w:sz w:val="16"/>
                <w:szCs w:val="16"/>
              </w:rPr>
              <w:t>%</w:t>
            </w:r>
          </w:p>
        </w:tc>
        <w:tc>
          <w:tcPr>
            <w:tcW w:w="1276" w:type="dxa"/>
            <w:noWrap/>
            <w:vAlign w:val="bottom"/>
          </w:tcPr>
          <w:p w14:paraId="4E6801DB" w14:textId="2E8FC1DB" w:rsidR="005C6A33" w:rsidRPr="00F51942" w:rsidRDefault="005C6A33" w:rsidP="007F26DF">
            <w:pPr>
              <w:spacing w:after="0" w:line="240" w:lineRule="auto"/>
              <w:jc w:val="center"/>
              <w:rPr>
                <w:rFonts w:cs="Arial"/>
                <w:b/>
                <w:i/>
                <w:sz w:val="16"/>
                <w:szCs w:val="16"/>
              </w:rPr>
            </w:pPr>
            <w:r w:rsidRPr="00F51942">
              <w:rPr>
                <w:rFonts w:cs="Arial"/>
                <w:b/>
                <w:i/>
                <w:sz w:val="16"/>
                <w:szCs w:val="16"/>
              </w:rPr>
              <w:t>3.</w:t>
            </w:r>
            <w:r w:rsidR="00FB6878" w:rsidRPr="00F51942">
              <w:rPr>
                <w:rFonts w:cs="Arial"/>
                <w:b/>
                <w:bCs/>
                <w:i/>
                <w:iCs/>
                <w:sz w:val="16"/>
                <w:szCs w:val="16"/>
              </w:rPr>
              <w:t>5</w:t>
            </w:r>
            <w:r w:rsidRPr="00F51942">
              <w:rPr>
                <w:rFonts w:cs="Arial"/>
                <w:b/>
                <w:i/>
                <w:sz w:val="16"/>
                <w:szCs w:val="16"/>
              </w:rPr>
              <w:t>%</w:t>
            </w:r>
          </w:p>
        </w:tc>
      </w:tr>
      <w:tr w:rsidR="005C6A33" w:rsidRPr="00F51942" w14:paraId="46BEA51D" w14:textId="77777777" w:rsidTr="00D0250F">
        <w:trPr>
          <w:trHeight w:val="266"/>
        </w:trPr>
        <w:tc>
          <w:tcPr>
            <w:tcW w:w="1129" w:type="dxa"/>
            <w:noWrap/>
            <w:vAlign w:val="bottom"/>
          </w:tcPr>
          <w:p w14:paraId="582AB1DB" w14:textId="1046D789" w:rsidR="005C6A33" w:rsidRPr="00F51942" w:rsidRDefault="008A2E40" w:rsidP="007F26DF">
            <w:pPr>
              <w:pStyle w:val="Body"/>
              <w:spacing w:after="0"/>
              <w:rPr>
                <w:b/>
                <w:i/>
              </w:rPr>
            </w:pPr>
            <w:r w:rsidRPr="00F51942">
              <w:t>NO0088</w:t>
            </w:r>
          </w:p>
        </w:tc>
        <w:tc>
          <w:tcPr>
            <w:tcW w:w="1417" w:type="dxa"/>
            <w:noWrap/>
            <w:vAlign w:val="bottom"/>
          </w:tcPr>
          <w:p w14:paraId="78F60DC0" w14:textId="6E4EC6CE" w:rsidR="005C6A33" w:rsidRPr="00F51942" w:rsidRDefault="00FB6878" w:rsidP="007F26DF">
            <w:pPr>
              <w:spacing w:after="0" w:line="240" w:lineRule="auto"/>
              <w:jc w:val="center"/>
              <w:rPr>
                <w:rFonts w:cs="Arial"/>
                <w:b/>
                <w:i/>
                <w:sz w:val="16"/>
                <w:szCs w:val="16"/>
              </w:rPr>
            </w:pPr>
            <w:r w:rsidRPr="00F51942">
              <w:rPr>
                <w:rFonts w:cs="Arial"/>
                <w:sz w:val="16"/>
                <w:szCs w:val="16"/>
              </w:rPr>
              <w:t>29</w:t>
            </w:r>
          </w:p>
        </w:tc>
        <w:tc>
          <w:tcPr>
            <w:tcW w:w="1418" w:type="dxa"/>
            <w:noWrap/>
            <w:vAlign w:val="bottom"/>
          </w:tcPr>
          <w:p w14:paraId="127A6DDF" w14:textId="7AE36D2B" w:rsidR="005C6A33" w:rsidRPr="00F51942" w:rsidRDefault="00FB6878" w:rsidP="007F26DF">
            <w:pPr>
              <w:spacing w:after="0" w:line="240" w:lineRule="auto"/>
              <w:jc w:val="center"/>
              <w:rPr>
                <w:rFonts w:cs="Arial"/>
                <w:b/>
                <w:i/>
                <w:sz w:val="16"/>
                <w:szCs w:val="16"/>
              </w:rPr>
            </w:pPr>
            <w:r w:rsidRPr="00F51942">
              <w:rPr>
                <w:rFonts w:cs="Arial"/>
                <w:sz w:val="16"/>
                <w:szCs w:val="16"/>
              </w:rPr>
              <w:t>29</w:t>
            </w:r>
          </w:p>
        </w:tc>
        <w:tc>
          <w:tcPr>
            <w:tcW w:w="1417" w:type="dxa"/>
            <w:noWrap/>
            <w:vAlign w:val="bottom"/>
          </w:tcPr>
          <w:p w14:paraId="7DD5C5DF" w14:textId="08CA4C79" w:rsidR="005C6A33" w:rsidRPr="00F51942" w:rsidRDefault="00FB6878" w:rsidP="007F26DF">
            <w:pPr>
              <w:spacing w:after="0" w:line="240" w:lineRule="auto"/>
              <w:jc w:val="center"/>
              <w:rPr>
                <w:rFonts w:cs="Arial"/>
                <w:b/>
                <w:i/>
                <w:sz w:val="16"/>
                <w:szCs w:val="16"/>
              </w:rPr>
            </w:pPr>
            <w:r w:rsidRPr="00F51942">
              <w:rPr>
                <w:rFonts w:cs="Arial"/>
                <w:sz w:val="16"/>
                <w:szCs w:val="16"/>
              </w:rPr>
              <w:t>1.</w:t>
            </w:r>
            <w:r w:rsidR="005C6A33" w:rsidRPr="00F51942">
              <w:rPr>
                <w:rFonts w:cs="Arial"/>
                <w:sz w:val="16"/>
                <w:szCs w:val="16"/>
              </w:rPr>
              <w:t>0</w:t>
            </w:r>
          </w:p>
        </w:tc>
        <w:tc>
          <w:tcPr>
            <w:tcW w:w="1418" w:type="dxa"/>
            <w:noWrap/>
            <w:vAlign w:val="bottom"/>
          </w:tcPr>
          <w:p w14:paraId="0D14EF41" w14:textId="7D8D3BBD" w:rsidR="005C6A33" w:rsidRPr="00F51942" w:rsidRDefault="00FB6878" w:rsidP="007F26DF">
            <w:pPr>
              <w:spacing w:after="0" w:line="240" w:lineRule="auto"/>
              <w:jc w:val="center"/>
              <w:rPr>
                <w:rFonts w:cs="Arial"/>
                <w:b/>
                <w:i/>
                <w:sz w:val="16"/>
                <w:szCs w:val="16"/>
              </w:rPr>
            </w:pPr>
            <w:r w:rsidRPr="00F51942">
              <w:rPr>
                <w:rFonts w:cs="Arial"/>
                <w:sz w:val="16"/>
                <w:szCs w:val="16"/>
              </w:rPr>
              <w:t>87</w:t>
            </w:r>
          </w:p>
        </w:tc>
        <w:tc>
          <w:tcPr>
            <w:tcW w:w="1417" w:type="dxa"/>
            <w:noWrap/>
            <w:vAlign w:val="bottom"/>
          </w:tcPr>
          <w:p w14:paraId="772B522C" w14:textId="75C13035" w:rsidR="005C6A33" w:rsidRPr="00F51942" w:rsidRDefault="00FB6878" w:rsidP="007F26DF">
            <w:pPr>
              <w:spacing w:after="0" w:line="240" w:lineRule="auto"/>
              <w:jc w:val="center"/>
              <w:rPr>
                <w:rFonts w:cs="Arial"/>
                <w:b/>
                <w:i/>
                <w:sz w:val="16"/>
                <w:szCs w:val="16"/>
              </w:rPr>
            </w:pPr>
            <w:r w:rsidRPr="00F51942">
              <w:rPr>
                <w:rFonts w:cs="Arial"/>
                <w:sz w:val="16"/>
                <w:szCs w:val="16"/>
              </w:rPr>
              <w:t>3.</w:t>
            </w:r>
            <w:r w:rsidR="005C6A33" w:rsidRPr="00F51942">
              <w:rPr>
                <w:rFonts w:cs="Arial"/>
                <w:sz w:val="16"/>
                <w:szCs w:val="16"/>
              </w:rPr>
              <w:t>0</w:t>
            </w:r>
          </w:p>
        </w:tc>
        <w:tc>
          <w:tcPr>
            <w:tcW w:w="1418" w:type="dxa"/>
            <w:noWrap/>
            <w:vAlign w:val="bottom"/>
          </w:tcPr>
          <w:p w14:paraId="53FC5FB7" w14:textId="6F1ADFCD" w:rsidR="005C6A33" w:rsidRPr="00F51942" w:rsidRDefault="00FB6878" w:rsidP="007F26DF">
            <w:pPr>
              <w:spacing w:after="0" w:line="240" w:lineRule="auto"/>
              <w:jc w:val="center"/>
              <w:rPr>
                <w:rFonts w:cs="Arial"/>
                <w:b/>
                <w:i/>
                <w:sz w:val="16"/>
                <w:szCs w:val="16"/>
              </w:rPr>
            </w:pPr>
            <w:r w:rsidRPr="00F51942">
              <w:rPr>
                <w:rFonts w:cs="Arial"/>
                <w:sz w:val="16"/>
                <w:szCs w:val="16"/>
              </w:rPr>
              <w:t>576</w:t>
            </w:r>
          </w:p>
        </w:tc>
        <w:tc>
          <w:tcPr>
            <w:tcW w:w="1418" w:type="dxa"/>
            <w:noWrap/>
            <w:vAlign w:val="bottom"/>
          </w:tcPr>
          <w:p w14:paraId="13F0C188" w14:textId="2FC9325D" w:rsidR="005C6A33" w:rsidRPr="00F51942" w:rsidRDefault="00FB6878" w:rsidP="007F26DF">
            <w:pPr>
              <w:spacing w:after="0" w:line="240" w:lineRule="auto"/>
              <w:jc w:val="center"/>
              <w:rPr>
                <w:rFonts w:cs="Arial"/>
                <w:b/>
                <w:i/>
                <w:sz w:val="16"/>
                <w:szCs w:val="16"/>
              </w:rPr>
            </w:pPr>
            <w:r w:rsidRPr="00F51942">
              <w:rPr>
                <w:rFonts w:cs="Arial"/>
                <w:sz w:val="16"/>
                <w:szCs w:val="16"/>
              </w:rPr>
              <w:t>1,727</w:t>
            </w:r>
          </w:p>
        </w:tc>
        <w:tc>
          <w:tcPr>
            <w:tcW w:w="1275" w:type="dxa"/>
            <w:noWrap/>
            <w:vAlign w:val="bottom"/>
          </w:tcPr>
          <w:p w14:paraId="163D2DEA" w14:textId="6F3EAF11" w:rsidR="005C6A33" w:rsidRPr="00F51942" w:rsidRDefault="005C6A33" w:rsidP="007F26DF">
            <w:pPr>
              <w:spacing w:after="0" w:line="240" w:lineRule="auto"/>
              <w:jc w:val="center"/>
              <w:rPr>
                <w:rFonts w:cs="Arial"/>
                <w:b/>
                <w:i/>
                <w:sz w:val="16"/>
                <w:szCs w:val="16"/>
              </w:rPr>
            </w:pPr>
            <w:r w:rsidRPr="00F51942">
              <w:rPr>
                <w:rFonts w:cs="Arial"/>
                <w:sz w:val="16"/>
                <w:szCs w:val="16"/>
              </w:rPr>
              <w:t>4.</w:t>
            </w:r>
            <w:r w:rsidR="00FB6878" w:rsidRPr="00F51942">
              <w:rPr>
                <w:rFonts w:cs="Arial"/>
                <w:sz w:val="16"/>
                <w:szCs w:val="16"/>
              </w:rPr>
              <w:t>7</w:t>
            </w:r>
            <w:r w:rsidRPr="00F51942">
              <w:rPr>
                <w:rFonts w:cs="Arial"/>
                <w:sz w:val="16"/>
                <w:szCs w:val="16"/>
              </w:rPr>
              <w:t>%</w:t>
            </w:r>
          </w:p>
        </w:tc>
        <w:tc>
          <w:tcPr>
            <w:tcW w:w="1276" w:type="dxa"/>
            <w:noWrap/>
            <w:vAlign w:val="bottom"/>
          </w:tcPr>
          <w:p w14:paraId="441723A1" w14:textId="6E80A328" w:rsidR="005C6A33" w:rsidRPr="00F51942" w:rsidRDefault="005C6A33" w:rsidP="007F26DF">
            <w:pPr>
              <w:spacing w:after="0" w:line="240" w:lineRule="auto"/>
              <w:jc w:val="center"/>
              <w:rPr>
                <w:rFonts w:cs="Arial"/>
                <w:b/>
                <w:i/>
                <w:sz w:val="16"/>
                <w:szCs w:val="16"/>
              </w:rPr>
            </w:pPr>
            <w:r w:rsidRPr="00F51942">
              <w:rPr>
                <w:rFonts w:cs="Arial"/>
                <w:sz w:val="16"/>
                <w:szCs w:val="16"/>
              </w:rPr>
              <w:t>3.</w:t>
            </w:r>
            <w:r w:rsidR="00FB6878" w:rsidRPr="00F51942">
              <w:rPr>
                <w:rFonts w:cs="Arial"/>
                <w:sz w:val="16"/>
                <w:szCs w:val="16"/>
              </w:rPr>
              <w:t>6</w:t>
            </w:r>
            <w:r w:rsidRPr="00F51942">
              <w:rPr>
                <w:rFonts w:cs="Arial"/>
                <w:sz w:val="16"/>
                <w:szCs w:val="16"/>
              </w:rPr>
              <w:t>%</w:t>
            </w:r>
          </w:p>
        </w:tc>
      </w:tr>
      <w:tr w:rsidR="005C6A33" w:rsidRPr="00F51942" w14:paraId="1872E9EE" w14:textId="77777777" w:rsidTr="00D0250F">
        <w:trPr>
          <w:trHeight w:val="266"/>
        </w:trPr>
        <w:tc>
          <w:tcPr>
            <w:tcW w:w="1129" w:type="dxa"/>
            <w:noWrap/>
            <w:vAlign w:val="bottom"/>
          </w:tcPr>
          <w:p w14:paraId="1AD12A45" w14:textId="6397B14C" w:rsidR="005C6A33" w:rsidRPr="00F51942" w:rsidRDefault="008A2E40" w:rsidP="007F26DF">
            <w:pPr>
              <w:pStyle w:val="Body"/>
              <w:spacing w:after="0"/>
            </w:pPr>
            <w:r w:rsidRPr="00F51942">
              <w:t>NO0089</w:t>
            </w:r>
          </w:p>
        </w:tc>
        <w:tc>
          <w:tcPr>
            <w:tcW w:w="1417" w:type="dxa"/>
            <w:noWrap/>
            <w:vAlign w:val="bottom"/>
          </w:tcPr>
          <w:p w14:paraId="654F5FA6" w14:textId="1809826D" w:rsidR="005C6A33" w:rsidRPr="00F51942" w:rsidRDefault="00FB6878" w:rsidP="007F26DF">
            <w:pPr>
              <w:spacing w:after="0" w:line="240" w:lineRule="auto"/>
              <w:jc w:val="center"/>
              <w:rPr>
                <w:rFonts w:cs="Arial"/>
                <w:sz w:val="16"/>
                <w:szCs w:val="16"/>
              </w:rPr>
            </w:pPr>
            <w:r w:rsidRPr="00F51942">
              <w:rPr>
                <w:rFonts w:cs="Arial"/>
                <w:sz w:val="16"/>
                <w:szCs w:val="16"/>
              </w:rPr>
              <w:t>351</w:t>
            </w:r>
          </w:p>
        </w:tc>
        <w:tc>
          <w:tcPr>
            <w:tcW w:w="1418" w:type="dxa"/>
            <w:noWrap/>
            <w:vAlign w:val="bottom"/>
          </w:tcPr>
          <w:p w14:paraId="31154131" w14:textId="2A4874B3" w:rsidR="005C6A33" w:rsidRPr="00F51942" w:rsidRDefault="00FB6878" w:rsidP="007F26DF">
            <w:pPr>
              <w:spacing w:after="0" w:line="240" w:lineRule="auto"/>
              <w:jc w:val="center"/>
              <w:rPr>
                <w:rFonts w:cs="Arial"/>
                <w:sz w:val="16"/>
                <w:szCs w:val="16"/>
              </w:rPr>
            </w:pPr>
            <w:r w:rsidRPr="00F51942">
              <w:rPr>
                <w:rFonts w:cs="Arial"/>
                <w:sz w:val="16"/>
                <w:szCs w:val="16"/>
              </w:rPr>
              <w:t>351</w:t>
            </w:r>
          </w:p>
        </w:tc>
        <w:tc>
          <w:tcPr>
            <w:tcW w:w="1417" w:type="dxa"/>
            <w:noWrap/>
            <w:vAlign w:val="bottom"/>
          </w:tcPr>
          <w:p w14:paraId="1772BF22" w14:textId="17001956" w:rsidR="005C6A33" w:rsidRPr="00F51942" w:rsidRDefault="00FB6878" w:rsidP="007F26DF">
            <w:pPr>
              <w:spacing w:after="0" w:line="240" w:lineRule="auto"/>
              <w:jc w:val="center"/>
              <w:rPr>
                <w:rFonts w:cs="Arial"/>
                <w:sz w:val="16"/>
                <w:szCs w:val="16"/>
              </w:rPr>
            </w:pPr>
            <w:r w:rsidRPr="00F51942">
              <w:rPr>
                <w:rFonts w:cs="Arial"/>
                <w:sz w:val="16"/>
                <w:szCs w:val="16"/>
              </w:rPr>
              <w:t>1.2</w:t>
            </w:r>
          </w:p>
        </w:tc>
        <w:tc>
          <w:tcPr>
            <w:tcW w:w="1418" w:type="dxa"/>
            <w:noWrap/>
            <w:vAlign w:val="bottom"/>
          </w:tcPr>
          <w:p w14:paraId="281B3606" w14:textId="06FBB222" w:rsidR="005C6A33" w:rsidRPr="00F51942" w:rsidRDefault="00FB6878" w:rsidP="007F26DF">
            <w:pPr>
              <w:spacing w:after="0" w:line="240" w:lineRule="auto"/>
              <w:jc w:val="center"/>
              <w:rPr>
                <w:rFonts w:cs="Arial"/>
                <w:sz w:val="16"/>
                <w:szCs w:val="16"/>
              </w:rPr>
            </w:pPr>
            <w:r w:rsidRPr="00F51942">
              <w:rPr>
                <w:rFonts w:cs="Arial"/>
                <w:sz w:val="16"/>
                <w:szCs w:val="16"/>
              </w:rPr>
              <w:t>451</w:t>
            </w:r>
          </w:p>
        </w:tc>
        <w:tc>
          <w:tcPr>
            <w:tcW w:w="1417" w:type="dxa"/>
            <w:noWrap/>
            <w:vAlign w:val="bottom"/>
          </w:tcPr>
          <w:p w14:paraId="36F44046" w14:textId="318BCF27"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3</w:t>
            </w:r>
          </w:p>
        </w:tc>
        <w:tc>
          <w:tcPr>
            <w:tcW w:w="1418" w:type="dxa"/>
            <w:noWrap/>
            <w:vAlign w:val="bottom"/>
          </w:tcPr>
          <w:p w14:paraId="53528AD4" w14:textId="4646E1A0" w:rsidR="005C6A33" w:rsidRPr="00F51942" w:rsidRDefault="00FB6878" w:rsidP="007F26DF">
            <w:pPr>
              <w:spacing w:after="0" w:line="240" w:lineRule="auto"/>
              <w:jc w:val="center"/>
              <w:rPr>
                <w:rFonts w:cs="Arial"/>
                <w:sz w:val="16"/>
                <w:szCs w:val="16"/>
              </w:rPr>
            </w:pPr>
            <w:r w:rsidRPr="00F51942">
              <w:rPr>
                <w:rFonts w:cs="Arial"/>
                <w:sz w:val="16"/>
                <w:szCs w:val="16"/>
              </w:rPr>
              <w:t>643</w:t>
            </w:r>
          </w:p>
        </w:tc>
        <w:tc>
          <w:tcPr>
            <w:tcW w:w="1418" w:type="dxa"/>
            <w:noWrap/>
            <w:vAlign w:val="bottom"/>
          </w:tcPr>
          <w:p w14:paraId="20A4D935" w14:textId="4878CB3D" w:rsidR="005C6A33" w:rsidRPr="00F51942" w:rsidRDefault="00FB6878" w:rsidP="007F26DF">
            <w:pPr>
              <w:spacing w:after="0" w:line="240" w:lineRule="auto"/>
              <w:jc w:val="center"/>
              <w:rPr>
                <w:rFonts w:cs="Arial"/>
                <w:sz w:val="16"/>
                <w:szCs w:val="16"/>
              </w:rPr>
            </w:pPr>
            <w:r w:rsidRPr="00F51942">
              <w:rPr>
                <w:rFonts w:cs="Arial"/>
                <w:sz w:val="16"/>
                <w:szCs w:val="16"/>
              </w:rPr>
              <w:t>827</w:t>
            </w:r>
          </w:p>
        </w:tc>
        <w:tc>
          <w:tcPr>
            <w:tcW w:w="1275" w:type="dxa"/>
            <w:noWrap/>
            <w:vAlign w:val="bottom"/>
          </w:tcPr>
          <w:p w14:paraId="6F2D9932" w14:textId="249CD3C3" w:rsidR="005C6A33" w:rsidRPr="00F51942" w:rsidRDefault="00FB6878" w:rsidP="007F26DF">
            <w:pPr>
              <w:spacing w:after="0" w:line="240" w:lineRule="auto"/>
              <w:jc w:val="center"/>
              <w:rPr>
                <w:rFonts w:cs="Arial"/>
                <w:sz w:val="16"/>
                <w:szCs w:val="16"/>
              </w:rPr>
            </w:pPr>
            <w:r w:rsidRPr="00F51942">
              <w:rPr>
                <w:rFonts w:cs="Arial"/>
                <w:sz w:val="16"/>
                <w:szCs w:val="16"/>
              </w:rPr>
              <w:t>3.9</w:t>
            </w:r>
            <w:r w:rsidR="005C6A33" w:rsidRPr="00F51942">
              <w:rPr>
                <w:rFonts w:cs="Arial"/>
                <w:sz w:val="16"/>
                <w:szCs w:val="16"/>
              </w:rPr>
              <w:t>%</w:t>
            </w:r>
          </w:p>
        </w:tc>
        <w:tc>
          <w:tcPr>
            <w:tcW w:w="1276" w:type="dxa"/>
            <w:noWrap/>
            <w:vAlign w:val="bottom"/>
          </w:tcPr>
          <w:p w14:paraId="435B164A" w14:textId="2A8B8AD3"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6</w:t>
            </w:r>
            <w:r w:rsidRPr="00F51942">
              <w:rPr>
                <w:rFonts w:cs="Arial"/>
                <w:sz w:val="16"/>
                <w:szCs w:val="16"/>
              </w:rPr>
              <w:t>%</w:t>
            </w:r>
          </w:p>
        </w:tc>
      </w:tr>
      <w:tr w:rsidR="005C6A33" w:rsidRPr="00F51942" w14:paraId="5C212AC8" w14:textId="77777777" w:rsidTr="00D0250F">
        <w:trPr>
          <w:trHeight w:val="266"/>
        </w:trPr>
        <w:tc>
          <w:tcPr>
            <w:tcW w:w="1129" w:type="dxa"/>
            <w:noWrap/>
            <w:vAlign w:val="bottom"/>
          </w:tcPr>
          <w:p w14:paraId="0B850929" w14:textId="4C8D1AC2" w:rsidR="005C6A33" w:rsidRPr="00F51942" w:rsidRDefault="008A2E40" w:rsidP="007F26DF">
            <w:pPr>
              <w:pStyle w:val="Body"/>
              <w:spacing w:after="0"/>
            </w:pPr>
            <w:r w:rsidRPr="00F51942">
              <w:t>NO0090</w:t>
            </w:r>
          </w:p>
        </w:tc>
        <w:tc>
          <w:tcPr>
            <w:tcW w:w="1417" w:type="dxa"/>
            <w:noWrap/>
            <w:vAlign w:val="bottom"/>
          </w:tcPr>
          <w:p w14:paraId="09BD1821" w14:textId="76E1C16F" w:rsidR="005C6A33" w:rsidRPr="00F51942" w:rsidRDefault="00FB6878" w:rsidP="007F26DF">
            <w:pPr>
              <w:spacing w:after="0" w:line="240" w:lineRule="auto"/>
              <w:jc w:val="center"/>
              <w:rPr>
                <w:rFonts w:cs="Arial"/>
                <w:sz w:val="16"/>
                <w:szCs w:val="16"/>
              </w:rPr>
            </w:pPr>
            <w:r w:rsidRPr="00F51942">
              <w:rPr>
                <w:rFonts w:cs="Arial"/>
                <w:sz w:val="16"/>
                <w:szCs w:val="16"/>
              </w:rPr>
              <w:t>113</w:t>
            </w:r>
          </w:p>
        </w:tc>
        <w:tc>
          <w:tcPr>
            <w:tcW w:w="1418" w:type="dxa"/>
            <w:noWrap/>
            <w:vAlign w:val="bottom"/>
          </w:tcPr>
          <w:p w14:paraId="3653603D" w14:textId="5AB76658" w:rsidR="005C6A33" w:rsidRPr="00F51942" w:rsidRDefault="00FB6878" w:rsidP="007F26DF">
            <w:pPr>
              <w:spacing w:after="0" w:line="240" w:lineRule="auto"/>
              <w:jc w:val="center"/>
              <w:rPr>
                <w:rFonts w:cs="Arial"/>
                <w:sz w:val="16"/>
                <w:szCs w:val="16"/>
              </w:rPr>
            </w:pPr>
            <w:r w:rsidRPr="00F51942">
              <w:rPr>
                <w:rFonts w:cs="Arial"/>
                <w:sz w:val="16"/>
                <w:szCs w:val="16"/>
              </w:rPr>
              <w:t>113</w:t>
            </w:r>
          </w:p>
        </w:tc>
        <w:tc>
          <w:tcPr>
            <w:tcW w:w="1417" w:type="dxa"/>
            <w:noWrap/>
            <w:vAlign w:val="bottom"/>
          </w:tcPr>
          <w:p w14:paraId="379FCB1E" w14:textId="0FCA9DC2" w:rsidR="005C6A33" w:rsidRPr="00F51942" w:rsidRDefault="00FB6878" w:rsidP="007F26DF">
            <w:pPr>
              <w:spacing w:after="0" w:line="240" w:lineRule="auto"/>
              <w:jc w:val="center"/>
              <w:rPr>
                <w:rFonts w:cs="Arial"/>
                <w:sz w:val="16"/>
                <w:szCs w:val="16"/>
              </w:rPr>
            </w:pPr>
            <w:r w:rsidRPr="00F51942">
              <w:rPr>
                <w:rFonts w:cs="Arial"/>
                <w:sz w:val="16"/>
                <w:szCs w:val="16"/>
              </w:rPr>
              <w:t>0.5</w:t>
            </w:r>
          </w:p>
        </w:tc>
        <w:tc>
          <w:tcPr>
            <w:tcW w:w="1418" w:type="dxa"/>
            <w:noWrap/>
            <w:vAlign w:val="bottom"/>
          </w:tcPr>
          <w:p w14:paraId="08401844" w14:textId="49DCAC5C" w:rsidR="005C6A33" w:rsidRPr="00F51942" w:rsidRDefault="00FB6878" w:rsidP="007F26DF">
            <w:pPr>
              <w:spacing w:after="0" w:line="240" w:lineRule="auto"/>
              <w:jc w:val="center"/>
              <w:rPr>
                <w:rFonts w:cs="Arial"/>
                <w:sz w:val="16"/>
                <w:szCs w:val="16"/>
              </w:rPr>
            </w:pPr>
            <w:r w:rsidRPr="00F51942">
              <w:rPr>
                <w:rFonts w:cs="Arial"/>
                <w:sz w:val="16"/>
                <w:szCs w:val="16"/>
              </w:rPr>
              <w:t>167</w:t>
            </w:r>
          </w:p>
        </w:tc>
        <w:tc>
          <w:tcPr>
            <w:tcW w:w="1417" w:type="dxa"/>
            <w:noWrap/>
            <w:vAlign w:val="bottom"/>
          </w:tcPr>
          <w:p w14:paraId="1DEF9E6E" w14:textId="232436CF" w:rsidR="005C6A33" w:rsidRPr="00F51942" w:rsidRDefault="00FB6878" w:rsidP="007F26DF">
            <w:pPr>
              <w:spacing w:after="0" w:line="240" w:lineRule="auto"/>
              <w:jc w:val="center"/>
              <w:rPr>
                <w:rFonts w:cs="Arial"/>
                <w:sz w:val="16"/>
                <w:szCs w:val="16"/>
              </w:rPr>
            </w:pPr>
            <w:r w:rsidRPr="00F51942">
              <w:rPr>
                <w:rFonts w:cs="Arial"/>
                <w:sz w:val="16"/>
                <w:szCs w:val="16"/>
              </w:rPr>
              <w:t>1.5</w:t>
            </w:r>
          </w:p>
        </w:tc>
        <w:tc>
          <w:tcPr>
            <w:tcW w:w="1418" w:type="dxa"/>
            <w:noWrap/>
            <w:vAlign w:val="bottom"/>
          </w:tcPr>
          <w:p w14:paraId="0C9D9E82" w14:textId="18FA8A9A" w:rsidR="005C6A33" w:rsidRPr="00F51942" w:rsidRDefault="00FB6878" w:rsidP="007F26DF">
            <w:pPr>
              <w:spacing w:after="0" w:line="240" w:lineRule="auto"/>
              <w:jc w:val="center"/>
              <w:rPr>
                <w:rFonts w:cs="Arial"/>
                <w:sz w:val="16"/>
                <w:szCs w:val="16"/>
              </w:rPr>
            </w:pPr>
            <w:r w:rsidRPr="00F51942">
              <w:rPr>
                <w:rFonts w:cs="Arial"/>
                <w:sz w:val="16"/>
                <w:szCs w:val="16"/>
              </w:rPr>
              <w:t>575</w:t>
            </w:r>
          </w:p>
        </w:tc>
        <w:tc>
          <w:tcPr>
            <w:tcW w:w="1418" w:type="dxa"/>
            <w:noWrap/>
            <w:vAlign w:val="bottom"/>
          </w:tcPr>
          <w:p w14:paraId="15D68BB7" w14:textId="4120C767" w:rsidR="005C6A33" w:rsidRPr="00F51942" w:rsidRDefault="00FB6878" w:rsidP="007F26DF">
            <w:pPr>
              <w:spacing w:after="0" w:line="240" w:lineRule="auto"/>
              <w:jc w:val="center"/>
              <w:rPr>
                <w:rFonts w:cs="Arial"/>
                <w:sz w:val="16"/>
                <w:szCs w:val="16"/>
              </w:rPr>
            </w:pPr>
            <w:r w:rsidRPr="00F51942">
              <w:rPr>
                <w:rFonts w:cs="Arial"/>
                <w:sz w:val="16"/>
                <w:szCs w:val="16"/>
              </w:rPr>
              <w:t>850</w:t>
            </w:r>
          </w:p>
        </w:tc>
        <w:tc>
          <w:tcPr>
            <w:tcW w:w="1275" w:type="dxa"/>
            <w:noWrap/>
            <w:vAlign w:val="bottom"/>
          </w:tcPr>
          <w:p w14:paraId="62BA9E94" w14:textId="25A5210E"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6</w:t>
            </w:r>
            <w:r w:rsidRPr="00F51942">
              <w:rPr>
                <w:rFonts w:cs="Arial"/>
                <w:sz w:val="16"/>
                <w:szCs w:val="16"/>
              </w:rPr>
              <w:t>%</w:t>
            </w:r>
          </w:p>
        </w:tc>
        <w:tc>
          <w:tcPr>
            <w:tcW w:w="1276" w:type="dxa"/>
            <w:noWrap/>
            <w:vAlign w:val="bottom"/>
          </w:tcPr>
          <w:p w14:paraId="2C628F53" w14:textId="38FC68EA"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6</w:t>
            </w:r>
            <w:r w:rsidRPr="00F51942">
              <w:rPr>
                <w:rFonts w:cs="Arial"/>
                <w:sz w:val="16"/>
                <w:szCs w:val="16"/>
              </w:rPr>
              <w:t>%</w:t>
            </w:r>
          </w:p>
        </w:tc>
      </w:tr>
      <w:tr w:rsidR="005C6A33" w:rsidRPr="00F51942" w14:paraId="4F752300" w14:textId="77777777" w:rsidTr="00356BE4">
        <w:trPr>
          <w:trHeight w:val="266"/>
        </w:trPr>
        <w:tc>
          <w:tcPr>
            <w:tcW w:w="1129" w:type="dxa"/>
            <w:noWrap/>
            <w:vAlign w:val="center"/>
          </w:tcPr>
          <w:p w14:paraId="7F732D5E" w14:textId="77777777" w:rsidR="005C6A33" w:rsidRPr="00F51942" w:rsidRDefault="005C6A33" w:rsidP="007F26DF">
            <w:pPr>
              <w:pStyle w:val="Body"/>
              <w:spacing w:after="0"/>
            </w:pPr>
            <w:r w:rsidRPr="00F51942">
              <w:t>Average</w:t>
            </w:r>
          </w:p>
        </w:tc>
        <w:tc>
          <w:tcPr>
            <w:tcW w:w="1417" w:type="dxa"/>
            <w:noWrap/>
            <w:vAlign w:val="bottom"/>
          </w:tcPr>
          <w:p w14:paraId="00A072E0" w14:textId="48D3AEA8" w:rsidR="005C6A33" w:rsidRPr="00F51942" w:rsidRDefault="00FB6878" w:rsidP="007F26DF">
            <w:pPr>
              <w:spacing w:after="0" w:line="240" w:lineRule="auto"/>
              <w:jc w:val="center"/>
              <w:rPr>
                <w:rFonts w:cs="Arial"/>
                <w:sz w:val="16"/>
                <w:szCs w:val="16"/>
              </w:rPr>
            </w:pPr>
            <w:r w:rsidRPr="00F51942">
              <w:rPr>
                <w:rFonts w:cs="Arial"/>
                <w:sz w:val="16"/>
                <w:szCs w:val="16"/>
              </w:rPr>
              <w:t>335</w:t>
            </w:r>
          </w:p>
        </w:tc>
        <w:tc>
          <w:tcPr>
            <w:tcW w:w="1418" w:type="dxa"/>
            <w:noWrap/>
            <w:vAlign w:val="bottom"/>
          </w:tcPr>
          <w:p w14:paraId="2663BB71" w14:textId="657D7DD1" w:rsidR="005C6A33" w:rsidRPr="00F51942" w:rsidRDefault="00FB6878" w:rsidP="007F26DF">
            <w:pPr>
              <w:spacing w:after="0" w:line="240" w:lineRule="auto"/>
              <w:jc w:val="center"/>
              <w:rPr>
                <w:rFonts w:cs="Arial"/>
                <w:sz w:val="16"/>
                <w:szCs w:val="16"/>
              </w:rPr>
            </w:pPr>
            <w:r w:rsidRPr="00F51942">
              <w:rPr>
                <w:rFonts w:cs="Arial"/>
                <w:sz w:val="16"/>
                <w:szCs w:val="16"/>
              </w:rPr>
              <w:t>186</w:t>
            </w:r>
          </w:p>
        </w:tc>
        <w:tc>
          <w:tcPr>
            <w:tcW w:w="1417" w:type="dxa"/>
            <w:noWrap/>
            <w:vAlign w:val="bottom"/>
          </w:tcPr>
          <w:p w14:paraId="5B1A9D24" w14:textId="25F9B4BB" w:rsidR="005C6A33" w:rsidRPr="00F51942" w:rsidRDefault="005C6A33" w:rsidP="007F26DF">
            <w:pPr>
              <w:spacing w:after="0" w:line="240" w:lineRule="auto"/>
              <w:jc w:val="center"/>
              <w:rPr>
                <w:rFonts w:cs="Arial"/>
                <w:sz w:val="16"/>
                <w:szCs w:val="16"/>
              </w:rPr>
            </w:pPr>
            <w:r w:rsidRPr="00F51942">
              <w:rPr>
                <w:rFonts w:cs="Arial"/>
                <w:sz w:val="16"/>
                <w:szCs w:val="16"/>
              </w:rPr>
              <w:t>0.</w:t>
            </w:r>
            <w:r w:rsidR="00FB6878" w:rsidRPr="00F51942">
              <w:rPr>
                <w:rFonts w:cs="Arial"/>
                <w:sz w:val="16"/>
                <w:szCs w:val="16"/>
              </w:rPr>
              <w:t>8</w:t>
            </w:r>
          </w:p>
        </w:tc>
        <w:tc>
          <w:tcPr>
            <w:tcW w:w="1418" w:type="dxa"/>
            <w:noWrap/>
            <w:vAlign w:val="bottom"/>
          </w:tcPr>
          <w:p w14:paraId="270B512C" w14:textId="7F60A7FF" w:rsidR="005C6A33" w:rsidRPr="00F51942" w:rsidRDefault="00FB6878" w:rsidP="007F26DF">
            <w:pPr>
              <w:spacing w:after="0" w:line="240" w:lineRule="auto"/>
              <w:jc w:val="center"/>
              <w:rPr>
                <w:rFonts w:cs="Arial"/>
                <w:sz w:val="16"/>
                <w:szCs w:val="16"/>
              </w:rPr>
            </w:pPr>
            <w:r w:rsidRPr="00F51942">
              <w:rPr>
                <w:rFonts w:cs="Arial"/>
                <w:sz w:val="16"/>
                <w:szCs w:val="16"/>
              </w:rPr>
              <w:t>428</w:t>
            </w:r>
          </w:p>
        </w:tc>
        <w:tc>
          <w:tcPr>
            <w:tcW w:w="1417" w:type="dxa"/>
            <w:noWrap/>
            <w:vAlign w:val="bottom"/>
          </w:tcPr>
          <w:p w14:paraId="7835D41B" w14:textId="0E8F4021" w:rsidR="005C6A33" w:rsidRPr="00F51942" w:rsidRDefault="005C6A33" w:rsidP="007F26DF">
            <w:pPr>
              <w:spacing w:after="0" w:line="240" w:lineRule="auto"/>
              <w:jc w:val="center"/>
              <w:rPr>
                <w:rFonts w:cs="Arial"/>
                <w:sz w:val="16"/>
                <w:szCs w:val="16"/>
              </w:rPr>
            </w:pPr>
            <w:r w:rsidRPr="00F51942">
              <w:rPr>
                <w:rFonts w:cs="Arial"/>
                <w:sz w:val="16"/>
                <w:szCs w:val="16"/>
              </w:rPr>
              <w:t>1.</w:t>
            </w:r>
            <w:r w:rsidR="00FB6878" w:rsidRPr="00F51942">
              <w:rPr>
                <w:rFonts w:cs="Arial"/>
                <w:sz w:val="16"/>
                <w:szCs w:val="16"/>
              </w:rPr>
              <w:t>4</w:t>
            </w:r>
          </w:p>
        </w:tc>
        <w:tc>
          <w:tcPr>
            <w:tcW w:w="1418" w:type="dxa"/>
            <w:noWrap/>
            <w:vAlign w:val="bottom"/>
          </w:tcPr>
          <w:p w14:paraId="441708D1" w14:textId="031A513D" w:rsidR="005C6A33" w:rsidRPr="00F51942" w:rsidRDefault="00FB6878" w:rsidP="007F26DF">
            <w:pPr>
              <w:spacing w:after="0" w:line="240" w:lineRule="auto"/>
              <w:jc w:val="center"/>
              <w:rPr>
                <w:rFonts w:cs="Arial"/>
                <w:sz w:val="16"/>
                <w:szCs w:val="16"/>
              </w:rPr>
            </w:pPr>
            <w:r w:rsidRPr="00F51942">
              <w:rPr>
                <w:rFonts w:cs="Arial"/>
                <w:sz w:val="16"/>
                <w:szCs w:val="16"/>
              </w:rPr>
              <w:t>578</w:t>
            </w:r>
          </w:p>
        </w:tc>
        <w:tc>
          <w:tcPr>
            <w:tcW w:w="1418" w:type="dxa"/>
            <w:noWrap/>
            <w:vAlign w:val="bottom"/>
          </w:tcPr>
          <w:p w14:paraId="42BA2141" w14:textId="75C09ACF" w:rsidR="005C6A33" w:rsidRPr="00F51942" w:rsidRDefault="00FB6878" w:rsidP="007F26DF">
            <w:pPr>
              <w:spacing w:after="0" w:line="240" w:lineRule="auto"/>
              <w:jc w:val="center"/>
              <w:rPr>
                <w:rFonts w:cs="Arial"/>
                <w:sz w:val="16"/>
                <w:szCs w:val="16"/>
              </w:rPr>
            </w:pPr>
            <w:r w:rsidRPr="00F51942">
              <w:rPr>
                <w:rFonts w:cs="Arial"/>
                <w:sz w:val="16"/>
                <w:szCs w:val="16"/>
              </w:rPr>
              <w:t>830</w:t>
            </w:r>
          </w:p>
        </w:tc>
        <w:tc>
          <w:tcPr>
            <w:tcW w:w="1275" w:type="dxa"/>
            <w:noWrap/>
            <w:vAlign w:val="bottom"/>
          </w:tcPr>
          <w:p w14:paraId="799A8098" w14:textId="32F76592" w:rsidR="005C6A33" w:rsidRPr="00F51942" w:rsidRDefault="005C6A33" w:rsidP="007F26DF">
            <w:pPr>
              <w:spacing w:after="0" w:line="240" w:lineRule="auto"/>
              <w:jc w:val="center"/>
              <w:rPr>
                <w:rFonts w:cs="Arial"/>
                <w:sz w:val="16"/>
                <w:szCs w:val="16"/>
              </w:rPr>
            </w:pPr>
            <w:r w:rsidRPr="00F51942">
              <w:rPr>
                <w:rFonts w:cs="Arial"/>
                <w:sz w:val="16"/>
                <w:szCs w:val="16"/>
              </w:rPr>
              <w:t>4.3%</w:t>
            </w:r>
          </w:p>
        </w:tc>
        <w:tc>
          <w:tcPr>
            <w:tcW w:w="1276" w:type="dxa"/>
            <w:noWrap/>
            <w:vAlign w:val="bottom"/>
          </w:tcPr>
          <w:p w14:paraId="37443A16" w14:textId="23234951" w:rsidR="005C6A33" w:rsidRPr="00F51942" w:rsidRDefault="005C6A33" w:rsidP="007F26DF">
            <w:pPr>
              <w:spacing w:after="0" w:line="240" w:lineRule="auto"/>
              <w:jc w:val="center"/>
              <w:rPr>
                <w:rFonts w:cs="Arial"/>
                <w:sz w:val="16"/>
                <w:szCs w:val="16"/>
              </w:rPr>
            </w:pPr>
            <w:r w:rsidRPr="00F51942">
              <w:rPr>
                <w:rFonts w:cs="Arial"/>
                <w:sz w:val="16"/>
                <w:szCs w:val="16"/>
              </w:rPr>
              <w:t>3.5%</w:t>
            </w:r>
          </w:p>
        </w:tc>
      </w:tr>
      <w:tr w:rsidR="005C6A33" w:rsidRPr="00F51942" w14:paraId="329195F0" w14:textId="77777777" w:rsidTr="00356BE4">
        <w:trPr>
          <w:trHeight w:val="266"/>
        </w:trPr>
        <w:tc>
          <w:tcPr>
            <w:tcW w:w="1129" w:type="dxa"/>
            <w:noWrap/>
            <w:vAlign w:val="center"/>
          </w:tcPr>
          <w:p w14:paraId="5BCC9C01" w14:textId="77777777" w:rsidR="005C6A33" w:rsidRPr="00F51942" w:rsidRDefault="005C6A33" w:rsidP="007F26DF">
            <w:pPr>
              <w:pStyle w:val="Body"/>
              <w:spacing w:after="0"/>
            </w:pPr>
            <w:r w:rsidRPr="00F51942">
              <w:t>Top 25%*</w:t>
            </w:r>
          </w:p>
        </w:tc>
        <w:tc>
          <w:tcPr>
            <w:tcW w:w="1417" w:type="dxa"/>
            <w:noWrap/>
            <w:vAlign w:val="bottom"/>
          </w:tcPr>
          <w:p w14:paraId="5389A682" w14:textId="41D3ED93" w:rsidR="005C6A33" w:rsidRPr="00F51942" w:rsidRDefault="00FB6878" w:rsidP="007F26DF">
            <w:pPr>
              <w:spacing w:after="0" w:line="240" w:lineRule="auto"/>
              <w:jc w:val="center"/>
              <w:rPr>
                <w:rFonts w:cs="Arial"/>
                <w:sz w:val="16"/>
                <w:szCs w:val="16"/>
              </w:rPr>
            </w:pPr>
            <w:r w:rsidRPr="00F51942">
              <w:rPr>
                <w:rFonts w:cs="Arial"/>
                <w:sz w:val="16"/>
                <w:szCs w:val="16"/>
              </w:rPr>
              <w:t>244</w:t>
            </w:r>
          </w:p>
        </w:tc>
        <w:tc>
          <w:tcPr>
            <w:tcW w:w="1418" w:type="dxa"/>
            <w:noWrap/>
            <w:vAlign w:val="bottom"/>
          </w:tcPr>
          <w:p w14:paraId="62C5A264" w14:textId="1E1B3BF6" w:rsidR="005C6A33" w:rsidRPr="00F51942" w:rsidRDefault="00FB6878" w:rsidP="007F26DF">
            <w:pPr>
              <w:spacing w:after="0" w:line="240" w:lineRule="auto"/>
              <w:jc w:val="center"/>
              <w:rPr>
                <w:rFonts w:cs="Arial"/>
                <w:sz w:val="16"/>
                <w:szCs w:val="16"/>
              </w:rPr>
            </w:pPr>
            <w:r w:rsidRPr="00F51942">
              <w:rPr>
                <w:rFonts w:cs="Arial"/>
                <w:sz w:val="16"/>
                <w:szCs w:val="16"/>
              </w:rPr>
              <w:t>150</w:t>
            </w:r>
          </w:p>
        </w:tc>
        <w:tc>
          <w:tcPr>
            <w:tcW w:w="1417" w:type="dxa"/>
            <w:noWrap/>
            <w:vAlign w:val="bottom"/>
          </w:tcPr>
          <w:p w14:paraId="52F3B603" w14:textId="1F589B46" w:rsidR="005C6A33" w:rsidRPr="00F51942" w:rsidRDefault="00FB6878" w:rsidP="007F26DF">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6A9A6934" w14:textId="1315526B" w:rsidR="005C6A33" w:rsidRPr="00F51942" w:rsidRDefault="00FB6878" w:rsidP="007F26DF">
            <w:pPr>
              <w:spacing w:after="0" w:line="240" w:lineRule="auto"/>
              <w:jc w:val="center"/>
              <w:rPr>
                <w:rFonts w:cs="Arial"/>
                <w:sz w:val="16"/>
                <w:szCs w:val="16"/>
              </w:rPr>
            </w:pPr>
            <w:r w:rsidRPr="00F51942">
              <w:rPr>
                <w:rFonts w:cs="Arial"/>
                <w:sz w:val="16"/>
                <w:szCs w:val="16"/>
              </w:rPr>
              <w:t>381</w:t>
            </w:r>
          </w:p>
        </w:tc>
        <w:tc>
          <w:tcPr>
            <w:tcW w:w="1417" w:type="dxa"/>
            <w:noWrap/>
            <w:vAlign w:val="bottom"/>
          </w:tcPr>
          <w:p w14:paraId="40C2E11C" w14:textId="1F97578F" w:rsidR="005C6A33" w:rsidRPr="00F51942" w:rsidRDefault="00FB6878" w:rsidP="007F26DF">
            <w:pPr>
              <w:spacing w:after="0" w:line="240" w:lineRule="auto"/>
              <w:jc w:val="center"/>
              <w:rPr>
                <w:rFonts w:cs="Arial"/>
                <w:sz w:val="16"/>
                <w:szCs w:val="16"/>
              </w:rPr>
            </w:pPr>
            <w:r w:rsidRPr="00F51942">
              <w:rPr>
                <w:rFonts w:cs="Arial"/>
                <w:sz w:val="16"/>
                <w:szCs w:val="16"/>
              </w:rPr>
              <w:t>1.7</w:t>
            </w:r>
          </w:p>
        </w:tc>
        <w:tc>
          <w:tcPr>
            <w:tcW w:w="1418" w:type="dxa"/>
            <w:noWrap/>
            <w:vAlign w:val="bottom"/>
          </w:tcPr>
          <w:p w14:paraId="0F42B442" w14:textId="7B0FA0E7" w:rsidR="005C6A33" w:rsidRPr="00F51942" w:rsidRDefault="00FB6878" w:rsidP="007F26DF">
            <w:pPr>
              <w:spacing w:after="0" w:line="240" w:lineRule="auto"/>
              <w:jc w:val="center"/>
              <w:rPr>
                <w:rFonts w:cs="Arial"/>
                <w:sz w:val="16"/>
                <w:szCs w:val="16"/>
              </w:rPr>
            </w:pPr>
            <w:r w:rsidRPr="00F51942">
              <w:rPr>
                <w:rFonts w:cs="Arial"/>
                <w:sz w:val="16"/>
                <w:szCs w:val="16"/>
              </w:rPr>
              <w:t>602</w:t>
            </w:r>
          </w:p>
        </w:tc>
        <w:tc>
          <w:tcPr>
            <w:tcW w:w="1418" w:type="dxa"/>
            <w:noWrap/>
            <w:vAlign w:val="bottom"/>
          </w:tcPr>
          <w:p w14:paraId="0D0A0D97" w14:textId="0E80DF11" w:rsidR="005C6A33" w:rsidRPr="00F51942" w:rsidRDefault="00FB6878" w:rsidP="007F26DF">
            <w:pPr>
              <w:spacing w:after="0" w:line="240" w:lineRule="auto"/>
              <w:jc w:val="center"/>
              <w:rPr>
                <w:rFonts w:cs="Arial"/>
                <w:sz w:val="16"/>
                <w:szCs w:val="16"/>
              </w:rPr>
            </w:pPr>
            <w:r w:rsidRPr="00F51942">
              <w:rPr>
                <w:rFonts w:cs="Arial"/>
                <w:sz w:val="16"/>
                <w:szCs w:val="16"/>
              </w:rPr>
              <w:t>1,016</w:t>
            </w:r>
          </w:p>
        </w:tc>
        <w:tc>
          <w:tcPr>
            <w:tcW w:w="1275" w:type="dxa"/>
            <w:noWrap/>
            <w:vAlign w:val="bottom"/>
          </w:tcPr>
          <w:p w14:paraId="55B80384" w14:textId="480DF885" w:rsidR="005C6A33" w:rsidRPr="00F51942" w:rsidRDefault="005C6A33" w:rsidP="007F26DF">
            <w:pPr>
              <w:spacing w:after="0" w:line="240" w:lineRule="auto"/>
              <w:jc w:val="center"/>
              <w:rPr>
                <w:rFonts w:cs="Arial"/>
                <w:sz w:val="16"/>
                <w:szCs w:val="16"/>
              </w:rPr>
            </w:pPr>
            <w:r w:rsidRPr="00F51942">
              <w:rPr>
                <w:rFonts w:cs="Arial"/>
                <w:sz w:val="16"/>
                <w:szCs w:val="16"/>
              </w:rPr>
              <w:t>4.</w:t>
            </w:r>
            <w:r w:rsidR="00FB6878" w:rsidRPr="00F51942">
              <w:rPr>
                <w:rFonts w:cs="Arial"/>
                <w:sz w:val="16"/>
                <w:szCs w:val="16"/>
              </w:rPr>
              <w:t>2</w:t>
            </w:r>
            <w:r w:rsidRPr="00F51942">
              <w:rPr>
                <w:rFonts w:cs="Arial"/>
                <w:sz w:val="16"/>
                <w:szCs w:val="16"/>
              </w:rPr>
              <w:t>%</w:t>
            </w:r>
          </w:p>
        </w:tc>
        <w:tc>
          <w:tcPr>
            <w:tcW w:w="1276" w:type="dxa"/>
            <w:noWrap/>
            <w:vAlign w:val="bottom"/>
          </w:tcPr>
          <w:p w14:paraId="0F6BB87F" w14:textId="3F7607CC" w:rsidR="005C6A33" w:rsidRPr="00F51942" w:rsidRDefault="005C6A33" w:rsidP="007F26DF">
            <w:pPr>
              <w:spacing w:after="0" w:line="240" w:lineRule="auto"/>
              <w:jc w:val="center"/>
              <w:rPr>
                <w:rFonts w:cs="Arial"/>
                <w:sz w:val="16"/>
                <w:szCs w:val="16"/>
              </w:rPr>
            </w:pPr>
            <w:r w:rsidRPr="00F51942">
              <w:rPr>
                <w:rFonts w:cs="Arial"/>
                <w:sz w:val="16"/>
                <w:szCs w:val="16"/>
              </w:rPr>
              <w:t>3.</w:t>
            </w:r>
            <w:r w:rsidR="00FB6878" w:rsidRPr="00F51942">
              <w:rPr>
                <w:rFonts w:cs="Arial"/>
                <w:sz w:val="16"/>
                <w:szCs w:val="16"/>
              </w:rPr>
              <w:t>4</w:t>
            </w:r>
            <w:r w:rsidRPr="00F51942">
              <w:rPr>
                <w:rFonts w:cs="Arial"/>
                <w:sz w:val="16"/>
                <w:szCs w:val="16"/>
              </w:rPr>
              <w:t>%</w:t>
            </w:r>
          </w:p>
        </w:tc>
      </w:tr>
    </w:tbl>
    <w:p w14:paraId="1631DBB3" w14:textId="77777777" w:rsidR="005C6A33" w:rsidRPr="00F51942" w:rsidRDefault="005C6A33" w:rsidP="001169B4">
      <w:pPr>
        <w:pStyle w:val="Body"/>
      </w:pPr>
    </w:p>
    <w:p w14:paraId="11C62EC2" w14:textId="77777777" w:rsidR="005C6A33" w:rsidRPr="00F51942" w:rsidRDefault="005C6A33" w:rsidP="001169B4">
      <w:pPr>
        <w:pStyle w:val="Body"/>
      </w:pPr>
    </w:p>
    <w:p w14:paraId="7AFC7BF3" w14:textId="77777777" w:rsidR="005C6A33" w:rsidRPr="00F51942" w:rsidRDefault="005C6A33" w:rsidP="008A2E40">
      <w:pPr>
        <w:pStyle w:val="Heading3"/>
        <w:rPr>
          <w:rFonts w:cs="Arial"/>
        </w:rPr>
      </w:pPr>
      <w:r w:rsidRPr="00F51942">
        <w:rPr>
          <w:rFonts w:cs="Arial"/>
        </w:rPr>
        <w:lastRenderedPageBreak/>
        <w:t>Table B2</w:t>
      </w:r>
      <w:r w:rsidRPr="00F51942">
        <w:rPr>
          <w:rFonts w:cs="Arial"/>
        </w:rPr>
        <w:tab/>
      </w:r>
      <w:r w:rsidRPr="00F51942">
        <w:rPr>
          <w:rFonts w:cs="Arial"/>
        </w:rPr>
        <w:tab/>
      </w:r>
      <w:r w:rsidRPr="00F51942">
        <w:rPr>
          <w:rFonts w:cs="Arial"/>
        </w:rPr>
        <w:tab/>
      </w:r>
      <w:r w:rsidRPr="00F51942">
        <w:rPr>
          <w:rFonts w:cs="Arial"/>
        </w:rPr>
        <w:tab/>
      </w:r>
    </w:p>
    <w:p w14:paraId="432C1150" w14:textId="38173535" w:rsidR="005C6A33" w:rsidRPr="00F51942" w:rsidRDefault="005C6A33" w:rsidP="008A2E40">
      <w:pPr>
        <w:pStyle w:val="Heading4"/>
        <w:rPr>
          <w:rFonts w:cs="Arial"/>
        </w:rPr>
      </w:pPr>
      <w:r w:rsidRPr="00F51942">
        <w:rPr>
          <w:rFonts w:cs="Arial"/>
        </w:rPr>
        <w:t xml:space="preserve">Physical information </w:t>
      </w:r>
      <w:r w:rsidR="00AD651A">
        <w:rPr>
          <w:rFonts w:cs="Arial"/>
        </w:rPr>
        <w:t>–</w:t>
      </w:r>
      <w:r w:rsidRPr="00F51942">
        <w:rPr>
          <w:rFonts w:cs="Arial"/>
        </w:rPr>
        <w:t xml:space="preserve"> North</w:t>
      </w:r>
      <w:r w:rsidR="00AD651A">
        <w:rPr>
          <w:rFonts w:cs="Arial"/>
        </w:rPr>
        <w:t>ern Victoria</w:t>
      </w:r>
      <w:r w:rsidRPr="00F51942">
        <w:rPr>
          <w:rFonts w:cs="Arial"/>
        </w:rPr>
        <w:t xml:space="preserve"> (continued)</w:t>
      </w:r>
      <w:r w:rsidRPr="00F51942">
        <w:rPr>
          <w:rFonts w:cs="Arial"/>
        </w:rPr>
        <w:tab/>
      </w:r>
      <w:r w:rsidRPr="00F51942">
        <w:rPr>
          <w:rFonts w:cs="Arial"/>
        </w:rPr>
        <w:tab/>
      </w:r>
      <w:r w:rsidRPr="00F51942">
        <w:rPr>
          <w:rFonts w:cs="Arial"/>
        </w:rPr>
        <w:tab/>
      </w:r>
      <w:r w:rsidRPr="00F51942">
        <w:rPr>
          <w:rFonts w:cs="Arial"/>
        </w:rPr>
        <w:tab/>
      </w:r>
    </w:p>
    <w:tbl>
      <w:tblPr>
        <w:tblStyle w:val="TableGrid"/>
        <w:tblW w:w="13887" w:type="dxa"/>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5C6A33" w:rsidRPr="00F51942" w14:paraId="6DB1B612" w14:textId="77777777" w:rsidTr="007A11B0">
        <w:trPr>
          <w:trHeight w:val="938"/>
          <w:tblHeader/>
        </w:trPr>
        <w:tc>
          <w:tcPr>
            <w:tcW w:w="1129" w:type="dxa"/>
            <w:tcMar>
              <w:left w:w="57" w:type="dxa"/>
              <w:right w:w="57" w:type="dxa"/>
            </w:tcMar>
            <w:hideMark/>
          </w:tcPr>
          <w:p w14:paraId="0CA1039B" w14:textId="77777777" w:rsidR="005C6A33" w:rsidRPr="00F51942" w:rsidRDefault="005C6A33" w:rsidP="001169B4">
            <w:pPr>
              <w:pStyle w:val="Body"/>
            </w:pPr>
            <w:r w:rsidRPr="00F51942">
              <w:t>Farm number</w:t>
            </w:r>
          </w:p>
        </w:tc>
        <w:tc>
          <w:tcPr>
            <w:tcW w:w="1417" w:type="dxa"/>
            <w:tcMar>
              <w:left w:w="57" w:type="dxa"/>
              <w:right w:w="57" w:type="dxa"/>
            </w:tcMar>
            <w:hideMark/>
          </w:tcPr>
          <w:p w14:paraId="1814071C" w14:textId="77777777" w:rsidR="005C6A33" w:rsidRPr="00F51942" w:rsidRDefault="005C6A33" w:rsidP="00833C56">
            <w:pPr>
              <w:pStyle w:val="Body"/>
              <w:jc w:val="center"/>
            </w:pPr>
            <w:r w:rsidRPr="00F51942">
              <w:t>Estimated grazed pasture**</w:t>
            </w:r>
          </w:p>
          <w:p w14:paraId="536180AE" w14:textId="77777777" w:rsidR="005C6A33" w:rsidRPr="00F51942" w:rsidRDefault="005C6A33" w:rsidP="00833C56">
            <w:pPr>
              <w:pStyle w:val="Body"/>
              <w:jc w:val="center"/>
            </w:pPr>
            <w:r w:rsidRPr="00F51942">
              <w:t>(t DM/ ha)</w:t>
            </w:r>
          </w:p>
        </w:tc>
        <w:tc>
          <w:tcPr>
            <w:tcW w:w="1418" w:type="dxa"/>
            <w:tcMar>
              <w:left w:w="57" w:type="dxa"/>
              <w:right w:w="57" w:type="dxa"/>
            </w:tcMar>
            <w:hideMark/>
          </w:tcPr>
          <w:p w14:paraId="5E92864D" w14:textId="77777777" w:rsidR="005C6A33" w:rsidRPr="00F51942" w:rsidRDefault="005C6A33" w:rsidP="00833C56">
            <w:pPr>
              <w:pStyle w:val="Body"/>
              <w:jc w:val="center"/>
            </w:pPr>
            <w:r w:rsidRPr="00F51942">
              <w:t>Estimated conserved feed**</w:t>
            </w:r>
          </w:p>
          <w:p w14:paraId="363711D0" w14:textId="77777777" w:rsidR="005C6A33" w:rsidRPr="00F51942" w:rsidRDefault="005C6A33" w:rsidP="00833C56">
            <w:pPr>
              <w:pStyle w:val="Body"/>
              <w:jc w:val="center"/>
            </w:pPr>
            <w:r w:rsidRPr="00F51942">
              <w:t>(t DM/ ha)</w:t>
            </w:r>
          </w:p>
        </w:tc>
        <w:tc>
          <w:tcPr>
            <w:tcW w:w="1417" w:type="dxa"/>
            <w:tcMar>
              <w:left w:w="57" w:type="dxa"/>
              <w:right w:w="57" w:type="dxa"/>
            </w:tcMar>
            <w:hideMark/>
          </w:tcPr>
          <w:p w14:paraId="79B32A3B" w14:textId="77777777" w:rsidR="005C6A33" w:rsidRPr="00F51942" w:rsidRDefault="005C6A33" w:rsidP="00833C56">
            <w:pPr>
              <w:pStyle w:val="Body"/>
              <w:jc w:val="center"/>
            </w:pPr>
            <w:r w:rsidRPr="00F51942">
              <w:t>Homegrown feed as % of ME consumed</w:t>
            </w:r>
          </w:p>
          <w:p w14:paraId="6968192F" w14:textId="77777777" w:rsidR="005C6A33" w:rsidRPr="00F51942" w:rsidRDefault="005C6A33" w:rsidP="00833C56">
            <w:pPr>
              <w:pStyle w:val="Body"/>
              <w:jc w:val="center"/>
            </w:pPr>
            <w:r w:rsidRPr="00F51942">
              <w:t>(% of ME)</w:t>
            </w:r>
          </w:p>
        </w:tc>
        <w:tc>
          <w:tcPr>
            <w:tcW w:w="1418" w:type="dxa"/>
            <w:tcMar>
              <w:left w:w="57" w:type="dxa"/>
              <w:right w:w="57" w:type="dxa"/>
            </w:tcMar>
            <w:hideMark/>
          </w:tcPr>
          <w:p w14:paraId="599B14BD" w14:textId="77777777" w:rsidR="005C6A33" w:rsidRPr="00F51942" w:rsidRDefault="005C6A33" w:rsidP="00833C56">
            <w:pPr>
              <w:pStyle w:val="Body"/>
              <w:jc w:val="center"/>
            </w:pPr>
            <w:r w:rsidRPr="00F51942">
              <w:t>Nitrogen application** (kg/ ha)</w:t>
            </w:r>
          </w:p>
        </w:tc>
        <w:tc>
          <w:tcPr>
            <w:tcW w:w="1417" w:type="dxa"/>
            <w:tcMar>
              <w:left w:w="57" w:type="dxa"/>
              <w:right w:w="57" w:type="dxa"/>
            </w:tcMar>
            <w:hideMark/>
          </w:tcPr>
          <w:p w14:paraId="2D776962" w14:textId="77777777" w:rsidR="005C6A33" w:rsidRPr="00F51942" w:rsidRDefault="005C6A33" w:rsidP="00833C56">
            <w:pPr>
              <w:pStyle w:val="Body"/>
              <w:jc w:val="center"/>
            </w:pPr>
            <w:r w:rsidRPr="00F51942">
              <w:t>Phosphorous application** (kg/ ha)</w:t>
            </w:r>
          </w:p>
        </w:tc>
        <w:tc>
          <w:tcPr>
            <w:tcW w:w="1418" w:type="dxa"/>
            <w:tcMar>
              <w:left w:w="57" w:type="dxa"/>
              <w:right w:w="57" w:type="dxa"/>
            </w:tcMar>
            <w:hideMark/>
          </w:tcPr>
          <w:p w14:paraId="59129C75" w14:textId="77777777" w:rsidR="005C6A33" w:rsidRPr="00F51942" w:rsidRDefault="005C6A33" w:rsidP="00833C56">
            <w:pPr>
              <w:pStyle w:val="Body"/>
              <w:jc w:val="center"/>
            </w:pPr>
            <w:r w:rsidRPr="00F51942">
              <w:t>Potassium application** (kg/ ha)</w:t>
            </w:r>
          </w:p>
        </w:tc>
        <w:tc>
          <w:tcPr>
            <w:tcW w:w="1417" w:type="dxa"/>
            <w:tcMar>
              <w:left w:w="57" w:type="dxa"/>
              <w:right w:w="57" w:type="dxa"/>
            </w:tcMar>
            <w:hideMark/>
          </w:tcPr>
          <w:p w14:paraId="3A0915C3" w14:textId="77777777" w:rsidR="005C6A33" w:rsidRPr="00F51942" w:rsidRDefault="005C6A33" w:rsidP="00833C56">
            <w:pPr>
              <w:pStyle w:val="Body"/>
              <w:jc w:val="center"/>
            </w:pPr>
            <w:r w:rsidRPr="00F51942">
              <w:t>Sulphur application** (kg/ ha)</w:t>
            </w:r>
          </w:p>
        </w:tc>
        <w:tc>
          <w:tcPr>
            <w:tcW w:w="1418" w:type="dxa"/>
            <w:tcMar>
              <w:left w:w="57" w:type="dxa"/>
              <w:right w:w="57" w:type="dxa"/>
            </w:tcMar>
            <w:hideMark/>
          </w:tcPr>
          <w:p w14:paraId="0994AAD7" w14:textId="77777777" w:rsidR="005C6A33" w:rsidRPr="00F51942" w:rsidRDefault="005C6A33" w:rsidP="00833C56">
            <w:pPr>
              <w:pStyle w:val="Body"/>
              <w:jc w:val="center"/>
            </w:pPr>
            <w:r w:rsidRPr="00F51942">
              <w:t>Labour efficiency (cows/ FTE)</w:t>
            </w:r>
          </w:p>
        </w:tc>
        <w:tc>
          <w:tcPr>
            <w:tcW w:w="1418" w:type="dxa"/>
            <w:tcMar>
              <w:left w:w="57" w:type="dxa"/>
              <w:right w:w="57" w:type="dxa"/>
            </w:tcMar>
            <w:hideMark/>
          </w:tcPr>
          <w:p w14:paraId="276ABB25" w14:textId="77777777" w:rsidR="005C6A33" w:rsidRPr="00F51942" w:rsidRDefault="005C6A33" w:rsidP="00833C56">
            <w:pPr>
              <w:pStyle w:val="Body"/>
              <w:jc w:val="center"/>
            </w:pPr>
            <w:r w:rsidRPr="00F51942">
              <w:t>Labour efficiency</w:t>
            </w:r>
          </w:p>
          <w:p w14:paraId="449A4765" w14:textId="77777777" w:rsidR="005C6A33" w:rsidRPr="00F51942" w:rsidRDefault="005C6A33" w:rsidP="00833C56">
            <w:pPr>
              <w:pStyle w:val="Body"/>
              <w:jc w:val="center"/>
            </w:pPr>
            <w:r w:rsidRPr="00F51942">
              <w:t>(kg MS/ FTE)</w:t>
            </w:r>
          </w:p>
        </w:tc>
      </w:tr>
      <w:tr w:rsidR="005C6A33" w:rsidRPr="00F51942" w14:paraId="7A45CBA1" w14:textId="77777777" w:rsidTr="007A11B0">
        <w:trPr>
          <w:trHeight w:val="264"/>
        </w:trPr>
        <w:tc>
          <w:tcPr>
            <w:tcW w:w="1129" w:type="dxa"/>
            <w:noWrap/>
            <w:vAlign w:val="bottom"/>
          </w:tcPr>
          <w:p w14:paraId="55A2BC36" w14:textId="7086E31F" w:rsidR="005C6A33" w:rsidRPr="00F51942" w:rsidRDefault="005C6A33" w:rsidP="00833C56">
            <w:pPr>
              <w:spacing w:after="0" w:line="240" w:lineRule="auto"/>
              <w:rPr>
                <w:rFonts w:cs="Arial"/>
                <w:sz w:val="16"/>
                <w:szCs w:val="16"/>
              </w:rPr>
            </w:pPr>
            <w:r w:rsidRPr="00F51942">
              <w:rPr>
                <w:rFonts w:cs="Arial"/>
                <w:sz w:val="16"/>
                <w:szCs w:val="16"/>
              </w:rPr>
              <w:t>NO0012</w:t>
            </w:r>
          </w:p>
        </w:tc>
        <w:tc>
          <w:tcPr>
            <w:tcW w:w="1417" w:type="dxa"/>
            <w:noWrap/>
            <w:vAlign w:val="bottom"/>
          </w:tcPr>
          <w:p w14:paraId="5F1B3E34" w14:textId="5ABB9C07"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332E41E2" w14:textId="26BC54A0" w:rsidR="005C6A33" w:rsidRPr="00F51942" w:rsidRDefault="007A11B0" w:rsidP="00833C56">
            <w:pPr>
              <w:spacing w:after="0" w:line="240" w:lineRule="auto"/>
              <w:jc w:val="center"/>
              <w:rPr>
                <w:rFonts w:cs="Arial"/>
                <w:sz w:val="16"/>
                <w:szCs w:val="16"/>
              </w:rPr>
            </w:pPr>
            <w:r w:rsidRPr="00F51942">
              <w:rPr>
                <w:rFonts w:cs="Arial"/>
                <w:sz w:val="16"/>
                <w:szCs w:val="16"/>
              </w:rPr>
              <w:t>4</w:t>
            </w:r>
            <w:r w:rsidR="005C6A33" w:rsidRPr="00F51942">
              <w:rPr>
                <w:rFonts w:cs="Arial"/>
                <w:sz w:val="16"/>
                <w:szCs w:val="16"/>
              </w:rPr>
              <w:t>.7</w:t>
            </w:r>
          </w:p>
        </w:tc>
        <w:tc>
          <w:tcPr>
            <w:tcW w:w="1417" w:type="dxa"/>
            <w:noWrap/>
            <w:vAlign w:val="bottom"/>
          </w:tcPr>
          <w:p w14:paraId="10A251A6" w14:textId="0DCF3B87" w:rsidR="005C6A33" w:rsidRPr="00F51942" w:rsidRDefault="007A11B0" w:rsidP="00833C56">
            <w:pPr>
              <w:spacing w:after="0" w:line="240" w:lineRule="auto"/>
              <w:jc w:val="center"/>
              <w:rPr>
                <w:rFonts w:cs="Arial"/>
                <w:sz w:val="16"/>
                <w:szCs w:val="16"/>
              </w:rPr>
            </w:pPr>
            <w:r w:rsidRPr="00F51942">
              <w:rPr>
                <w:rFonts w:cs="Arial"/>
                <w:sz w:val="16"/>
                <w:szCs w:val="16"/>
              </w:rPr>
              <w:t>34</w:t>
            </w:r>
            <w:r w:rsidR="005C6A33" w:rsidRPr="00F51942">
              <w:rPr>
                <w:rFonts w:cs="Arial"/>
                <w:sz w:val="16"/>
                <w:szCs w:val="16"/>
              </w:rPr>
              <w:t>%</w:t>
            </w:r>
          </w:p>
        </w:tc>
        <w:tc>
          <w:tcPr>
            <w:tcW w:w="1418" w:type="dxa"/>
            <w:noWrap/>
            <w:vAlign w:val="bottom"/>
          </w:tcPr>
          <w:p w14:paraId="3E22F8EA" w14:textId="35FCF9FD" w:rsidR="005C6A33" w:rsidRPr="00F51942" w:rsidRDefault="007A11B0" w:rsidP="00833C56">
            <w:pPr>
              <w:spacing w:after="0" w:line="240" w:lineRule="auto"/>
              <w:jc w:val="center"/>
              <w:rPr>
                <w:rFonts w:cs="Arial"/>
                <w:sz w:val="16"/>
                <w:szCs w:val="16"/>
              </w:rPr>
            </w:pPr>
            <w:r w:rsidRPr="00F51942">
              <w:rPr>
                <w:rFonts w:cs="Arial"/>
                <w:sz w:val="16"/>
                <w:szCs w:val="16"/>
              </w:rPr>
              <w:t>130.8</w:t>
            </w:r>
          </w:p>
        </w:tc>
        <w:tc>
          <w:tcPr>
            <w:tcW w:w="1417" w:type="dxa"/>
            <w:noWrap/>
            <w:vAlign w:val="bottom"/>
          </w:tcPr>
          <w:p w14:paraId="5EB3F7E8" w14:textId="71494EB7" w:rsidR="005C6A33" w:rsidRPr="00F51942" w:rsidRDefault="007A11B0" w:rsidP="00833C56">
            <w:pPr>
              <w:spacing w:after="0" w:line="240" w:lineRule="auto"/>
              <w:jc w:val="center"/>
              <w:rPr>
                <w:rFonts w:cs="Arial"/>
                <w:sz w:val="16"/>
                <w:szCs w:val="16"/>
              </w:rPr>
            </w:pPr>
            <w:r w:rsidRPr="00F51942">
              <w:rPr>
                <w:rFonts w:cs="Arial"/>
                <w:sz w:val="16"/>
                <w:szCs w:val="16"/>
              </w:rPr>
              <w:t>16.7</w:t>
            </w:r>
          </w:p>
        </w:tc>
        <w:tc>
          <w:tcPr>
            <w:tcW w:w="1418" w:type="dxa"/>
            <w:noWrap/>
            <w:vAlign w:val="bottom"/>
          </w:tcPr>
          <w:p w14:paraId="393A6363" w14:textId="3BEB865B" w:rsidR="005C6A33" w:rsidRPr="00F51942" w:rsidRDefault="007A11B0" w:rsidP="00833C56">
            <w:pPr>
              <w:spacing w:after="0" w:line="240" w:lineRule="auto"/>
              <w:jc w:val="center"/>
              <w:rPr>
                <w:rFonts w:cs="Arial"/>
                <w:sz w:val="16"/>
                <w:szCs w:val="16"/>
              </w:rPr>
            </w:pPr>
            <w:r w:rsidRPr="00F51942">
              <w:rPr>
                <w:rFonts w:cs="Arial"/>
                <w:sz w:val="16"/>
                <w:szCs w:val="16"/>
              </w:rPr>
              <w:t>4.</w:t>
            </w:r>
            <w:r w:rsidR="005C6A33" w:rsidRPr="00F51942">
              <w:rPr>
                <w:rFonts w:cs="Arial"/>
                <w:sz w:val="16"/>
                <w:szCs w:val="16"/>
              </w:rPr>
              <w:t>3</w:t>
            </w:r>
          </w:p>
        </w:tc>
        <w:tc>
          <w:tcPr>
            <w:tcW w:w="1417" w:type="dxa"/>
            <w:noWrap/>
            <w:vAlign w:val="bottom"/>
          </w:tcPr>
          <w:p w14:paraId="10039A38" w14:textId="4A3BA949" w:rsidR="005C6A33" w:rsidRPr="00F51942" w:rsidRDefault="007A11B0" w:rsidP="00833C56">
            <w:pPr>
              <w:spacing w:after="0" w:line="240" w:lineRule="auto"/>
              <w:jc w:val="center"/>
              <w:rPr>
                <w:rFonts w:cs="Arial"/>
                <w:sz w:val="16"/>
                <w:szCs w:val="16"/>
              </w:rPr>
            </w:pPr>
            <w:r w:rsidRPr="00F51942">
              <w:rPr>
                <w:rFonts w:cs="Arial"/>
                <w:sz w:val="16"/>
                <w:szCs w:val="16"/>
              </w:rPr>
              <w:t>7.0</w:t>
            </w:r>
          </w:p>
        </w:tc>
        <w:tc>
          <w:tcPr>
            <w:tcW w:w="1418" w:type="dxa"/>
            <w:noWrap/>
            <w:vAlign w:val="bottom"/>
          </w:tcPr>
          <w:p w14:paraId="7540143B" w14:textId="33B88A57" w:rsidR="005C6A33" w:rsidRPr="00F51942" w:rsidRDefault="007A11B0" w:rsidP="00833C56">
            <w:pPr>
              <w:spacing w:after="0" w:line="240" w:lineRule="auto"/>
              <w:jc w:val="center"/>
              <w:rPr>
                <w:rFonts w:cs="Arial"/>
                <w:sz w:val="16"/>
                <w:szCs w:val="16"/>
              </w:rPr>
            </w:pPr>
            <w:r w:rsidRPr="00F51942">
              <w:rPr>
                <w:rFonts w:cs="Arial"/>
                <w:sz w:val="16"/>
                <w:szCs w:val="16"/>
              </w:rPr>
              <w:t>132</w:t>
            </w:r>
          </w:p>
        </w:tc>
        <w:tc>
          <w:tcPr>
            <w:tcW w:w="1418" w:type="dxa"/>
            <w:noWrap/>
            <w:vAlign w:val="bottom"/>
          </w:tcPr>
          <w:p w14:paraId="36551CFC" w14:textId="1AD58567" w:rsidR="005C6A33" w:rsidRPr="00F51942" w:rsidRDefault="007A11B0" w:rsidP="00833C56">
            <w:pPr>
              <w:spacing w:after="0" w:line="240" w:lineRule="auto"/>
              <w:jc w:val="center"/>
              <w:rPr>
                <w:rFonts w:cs="Arial"/>
                <w:sz w:val="16"/>
                <w:szCs w:val="16"/>
              </w:rPr>
            </w:pPr>
            <w:r w:rsidRPr="00F51942">
              <w:rPr>
                <w:rFonts w:cs="Arial"/>
                <w:sz w:val="16"/>
                <w:szCs w:val="16"/>
              </w:rPr>
              <w:t>83,778</w:t>
            </w:r>
          </w:p>
        </w:tc>
      </w:tr>
      <w:tr w:rsidR="005C6A33" w:rsidRPr="00F51942" w14:paraId="7EA5FED5" w14:textId="77777777" w:rsidTr="007A11B0">
        <w:trPr>
          <w:trHeight w:val="264"/>
        </w:trPr>
        <w:tc>
          <w:tcPr>
            <w:tcW w:w="1129" w:type="dxa"/>
            <w:noWrap/>
            <w:vAlign w:val="bottom"/>
          </w:tcPr>
          <w:p w14:paraId="62A1E8C1" w14:textId="7013DE10" w:rsidR="005C6A33" w:rsidRPr="00F51942" w:rsidRDefault="005C6A33" w:rsidP="00833C56">
            <w:pPr>
              <w:spacing w:after="0" w:line="240" w:lineRule="auto"/>
              <w:rPr>
                <w:rFonts w:cs="Arial"/>
                <w:sz w:val="16"/>
                <w:szCs w:val="16"/>
              </w:rPr>
            </w:pPr>
            <w:r w:rsidRPr="00F51942">
              <w:rPr>
                <w:rFonts w:cs="Arial"/>
                <w:sz w:val="16"/>
                <w:szCs w:val="16"/>
              </w:rPr>
              <w:t>NO0014</w:t>
            </w:r>
          </w:p>
        </w:tc>
        <w:tc>
          <w:tcPr>
            <w:tcW w:w="1417" w:type="dxa"/>
            <w:noWrap/>
            <w:vAlign w:val="bottom"/>
          </w:tcPr>
          <w:p w14:paraId="786B2B52" w14:textId="0143B581" w:rsidR="005C6A33" w:rsidRPr="00F51942" w:rsidRDefault="007A11B0" w:rsidP="00833C56">
            <w:pPr>
              <w:spacing w:after="0" w:line="240" w:lineRule="auto"/>
              <w:jc w:val="center"/>
              <w:rPr>
                <w:rFonts w:cs="Arial"/>
                <w:sz w:val="16"/>
                <w:szCs w:val="16"/>
              </w:rPr>
            </w:pPr>
            <w:r w:rsidRPr="00F51942">
              <w:rPr>
                <w:rFonts w:cs="Arial"/>
                <w:sz w:val="16"/>
                <w:szCs w:val="16"/>
              </w:rPr>
              <w:t>4.8</w:t>
            </w:r>
          </w:p>
        </w:tc>
        <w:tc>
          <w:tcPr>
            <w:tcW w:w="1418" w:type="dxa"/>
            <w:noWrap/>
            <w:vAlign w:val="bottom"/>
          </w:tcPr>
          <w:p w14:paraId="4269E89E" w14:textId="3A91D8FB" w:rsidR="005C6A33" w:rsidRPr="00F51942" w:rsidRDefault="007A11B0" w:rsidP="00833C56">
            <w:pPr>
              <w:spacing w:after="0" w:line="240" w:lineRule="auto"/>
              <w:jc w:val="center"/>
              <w:rPr>
                <w:rFonts w:cs="Arial"/>
                <w:sz w:val="16"/>
                <w:szCs w:val="16"/>
              </w:rPr>
            </w:pPr>
            <w:r w:rsidRPr="00F51942">
              <w:rPr>
                <w:rFonts w:cs="Arial"/>
                <w:sz w:val="16"/>
                <w:szCs w:val="16"/>
              </w:rPr>
              <w:t>1.6</w:t>
            </w:r>
          </w:p>
        </w:tc>
        <w:tc>
          <w:tcPr>
            <w:tcW w:w="1417" w:type="dxa"/>
            <w:noWrap/>
            <w:vAlign w:val="bottom"/>
          </w:tcPr>
          <w:p w14:paraId="740DCABD" w14:textId="49E987AF" w:rsidR="005C6A33" w:rsidRPr="00F51942" w:rsidRDefault="007A11B0" w:rsidP="00833C56">
            <w:pPr>
              <w:spacing w:after="0" w:line="240" w:lineRule="auto"/>
              <w:jc w:val="center"/>
              <w:rPr>
                <w:rFonts w:cs="Arial"/>
                <w:sz w:val="16"/>
                <w:szCs w:val="16"/>
              </w:rPr>
            </w:pPr>
            <w:r w:rsidRPr="00F51942">
              <w:rPr>
                <w:rFonts w:cs="Arial"/>
                <w:sz w:val="16"/>
                <w:szCs w:val="16"/>
              </w:rPr>
              <w:t>66</w:t>
            </w:r>
            <w:r w:rsidR="005C6A33" w:rsidRPr="00F51942">
              <w:rPr>
                <w:rFonts w:cs="Arial"/>
                <w:sz w:val="16"/>
                <w:szCs w:val="16"/>
              </w:rPr>
              <w:t>%</w:t>
            </w:r>
          </w:p>
        </w:tc>
        <w:tc>
          <w:tcPr>
            <w:tcW w:w="1418" w:type="dxa"/>
            <w:noWrap/>
            <w:vAlign w:val="bottom"/>
          </w:tcPr>
          <w:p w14:paraId="5027B097" w14:textId="6CC53598" w:rsidR="005C6A33" w:rsidRPr="00F51942" w:rsidRDefault="007A11B0" w:rsidP="00833C56">
            <w:pPr>
              <w:spacing w:after="0" w:line="240" w:lineRule="auto"/>
              <w:jc w:val="center"/>
              <w:rPr>
                <w:rFonts w:cs="Arial"/>
                <w:sz w:val="16"/>
                <w:szCs w:val="16"/>
              </w:rPr>
            </w:pPr>
            <w:r w:rsidRPr="00F51942">
              <w:rPr>
                <w:rFonts w:cs="Arial"/>
                <w:sz w:val="16"/>
                <w:szCs w:val="16"/>
              </w:rPr>
              <w:t>174.5</w:t>
            </w:r>
          </w:p>
        </w:tc>
        <w:tc>
          <w:tcPr>
            <w:tcW w:w="1417" w:type="dxa"/>
            <w:noWrap/>
            <w:vAlign w:val="bottom"/>
          </w:tcPr>
          <w:p w14:paraId="1DAE7B7B" w14:textId="4F3F38C2" w:rsidR="005C6A33" w:rsidRPr="00F51942" w:rsidRDefault="007A11B0" w:rsidP="00833C56">
            <w:pPr>
              <w:spacing w:after="0" w:line="240" w:lineRule="auto"/>
              <w:jc w:val="center"/>
              <w:rPr>
                <w:rFonts w:cs="Arial"/>
                <w:sz w:val="16"/>
                <w:szCs w:val="16"/>
              </w:rPr>
            </w:pPr>
            <w:r w:rsidRPr="00F51942">
              <w:rPr>
                <w:rFonts w:cs="Arial"/>
                <w:sz w:val="16"/>
                <w:szCs w:val="16"/>
              </w:rPr>
              <w:t>82.5</w:t>
            </w:r>
          </w:p>
        </w:tc>
        <w:tc>
          <w:tcPr>
            <w:tcW w:w="1418" w:type="dxa"/>
            <w:noWrap/>
            <w:vAlign w:val="bottom"/>
          </w:tcPr>
          <w:p w14:paraId="49C3E35E" w14:textId="60EBF6DC" w:rsidR="005C6A33" w:rsidRPr="00F51942" w:rsidRDefault="007A11B0" w:rsidP="00833C56">
            <w:pPr>
              <w:spacing w:after="0" w:line="240" w:lineRule="auto"/>
              <w:jc w:val="center"/>
              <w:rPr>
                <w:rFonts w:cs="Arial"/>
                <w:sz w:val="16"/>
                <w:szCs w:val="16"/>
              </w:rPr>
            </w:pPr>
            <w:r w:rsidRPr="00F51942">
              <w:rPr>
                <w:rFonts w:cs="Arial"/>
                <w:sz w:val="16"/>
                <w:szCs w:val="16"/>
              </w:rPr>
              <w:t>29.7</w:t>
            </w:r>
          </w:p>
        </w:tc>
        <w:tc>
          <w:tcPr>
            <w:tcW w:w="1417" w:type="dxa"/>
            <w:noWrap/>
            <w:vAlign w:val="bottom"/>
          </w:tcPr>
          <w:p w14:paraId="7AF66423" w14:textId="248E05C6" w:rsidR="005C6A33" w:rsidRPr="00F51942" w:rsidRDefault="007A11B0" w:rsidP="00833C56">
            <w:pPr>
              <w:spacing w:after="0" w:line="240" w:lineRule="auto"/>
              <w:jc w:val="center"/>
              <w:rPr>
                <w:rFonts w:cs="Arial"/>
                <w:sz w:val="16"/>
                <w:szCs w:val="16"/>
              </w:rPr>
            </w:pPr>
            <w:r w:rsidRPr="00F51942">
              <w:rPr>
                <w:rFonts w:cs="Arial"/>
                <w:sz w:val="16"/>
                <w:szCs w:val="16"/>
              </w:rPr>
              <w:t>40.3</w:t>
            </w:r>
          </w:p>
        </w:tc>
        <w:tc>
          <w:tcPr>
            <w:tcW w:w="1418" w:type="dxa"/>
            <w:noWrap/>
            <w:vAlign w:val="bottom"/>
          </w:tcPr>
          <w:p w14:paraId="596C8E7F" w14:textId="108F1246" w:rsidR="005C6A33" w:rsidRPr="00F51942" w:rsidRDefault="007A11B0" w:rsidP="00833C56">
            <w:pPr>
              <w:spacing w:after="0" w:line="240" w:lineRule="auto"/>
              <w:jc w:val="center"/>
              <w:rPr>
                <w:rFonts w:cs="Arial"/>
                <w:sz w:val="16"/>
                <w:szCs w:val="16"/>
              </w:rPr>
            </w:pPr>
            <w:r w:rsidRPr="00F51942">
              <w:rPr>
                <w:rFonts w:cs="Arial"/>
                <w:sz w:val="16"/>
                <w:szCs w:val="16"/>
              </w:rPr>
              <w:t>92</w:t>
            </w:r>
          </w:p>
        </w:tc>
        <w:tc>
          <w:tcPr>
            <w:tcW w:w="1418" w:type="dxa"/>
            <w:noWrap/>
            <w:vAlign w:val="bottom"/>
          </w:tcPr>
          <w:p w14:paraId="34A37AAD" w14:textId="723009E4" w:rsidR="005C6A33" w:rsidRPr="00F51942" w:rsidRDefault="007A11B0" w:rsidP="00833C56">
            <w:pPr>
              <w:spacing w:after="0" w:line="240" w:lineRule="auto"/>
              <w:jc w:val="center"/>
              <w:rPr>
                <w:rFonts w:cs="Arial"/>
                <w:sz w:val="16"/>
                <w:szCs w:val="16"/>
              </w:rPr>
            </w:pPr>
            <w:r w:rsidRPr="00F51942">
              <w:rPr>
                <w:rFonts w:cs="Arial"/>
                <w:sz w:val="16"/>
                <w:szCs w:val="16"/>
              </w:rPr>
              <w:t>46,353</w:t>
            </w:r>
          </w:p>
        </w:tc>
      </w:tr>
      <w:tr w:rsidR="005C6A33" w:rsidRPr="00F51942" w14:paraId="00A591BE" w14:textId="77777777" w:rsidTr="007A11B0">
        <w:trPr>
          <w:trHeight w:val="264"/>
        </w:trPr>
        <w:tc>
          <w:tcPr>
            <w:tcW w:w="1129" w:type="dxa"/>
            <w:noWrap/>
            <w:vAlign w:val="bottom"/>
          </w:tcPr>
          <w:p w14:paraId="412E363A" w14:textId="4993CE77" w:rsidR="005C6A33" w:rsidRPr="00F51942" w:rsidRDefault="005C6A33" w:rsidP="00833C56">
            <w:pPr>
              <w:spacing w:after="0" w:line="240" w:lineRule="auto"/>
              <w:rPr>
                <w:rFonts w:cs="Arial"/>
                <w:sz w:val="16"/>
                <w:szCs w:val="16"/>
              </w:rPr>
            </w:pPr>
            <w:r w:rsidRPr="00F51942">
              <w:rPr>
                <w:rFonts w:cs="Arial"/>
                <w:b/>
                <w:i/>
                <w:sz w:val="16"/>
                <w:szCs w:val="16"/>
              </w:rPr>
              <w:t>NO0015</w:t>
            </w:r>
          </w:p>
        </w:tc>
        <w:tc>
          <w:tcPr>
            <w:tcW w:w="1417" w:type="dxa"/>
            <w:noWrap/>
            <w:vAlign w:val="bottom"/>
          </w:tcPr>
          <w:p w14:paraId="24E32ADC" w14:textId="19D8EF23" w:rsidR="005C6A33" w:rsidRPr="00F51942" w:rsidRDefault="005C6A33" w:rsidP="00833C56">
            <w:pPr>
              <w:spacing w:after="0" w:line="240" w:lineRule="auto"/>
              <w:jc w:val="center"/>
              <w:rPr>
                <w:rFonts w:cs="Arial"/>
                <w:sz w:val="16"/>
                <w:szCs w:val="16"/>
              </w:rPr>
            </w:pPr>
            <w:r w:rsidRPr="00F51942">
              <w:rPr>
                <w:rFonts w:cs="Arial"/>
                <w:b/>
                <w:i/>
                <w:sz w:val="16"/>
                <w:szCs w:val="16"/>
              </w:rPr>
              <w:t>6.</w:t>
            </w:r>
            <w:r w:rsidR="007A11B0" w:rsidRPr="00F51942">
              <w:rPr>
                <w:rFonts w:cs="Arial"/>
                <w:b/>
                <w:bCs/>
                <w:i/>
                <w:iCs/>
                <w:sz w:val="16"/>
                <w:szCs w:val="16"/>
              </w:rPr>
              <w:t>8</w:t>
            </w:r>
          </w:p>
        </w:tc>
        <w:tc>
          <w:tcPr>
            <w:tcW w:w="1418" w:type="dxa"/>
            <w:noWrap/>
            <w:vAlign w:val="bottom"/>
          </w:tcPr>
          <w:p w14:paraId="39F000F4" w14:textId="5EF29E7B" w:rsidR="005C6A33" w:rsidRPr="00F51942" w:rsidRDefault="007A11B0" w:rsidP="00833C56">
            <w:pPr>
              <w:spacing w:after="0" w:line="240" w:lineRule="auto"/>
              <w:jc w:val="center"/>
              <w:rPr>
                <w:rFonts w:cs="Arial"/>
                <w:sz w:val="16"/>
                <w:szCs w:val="16"/>
              </w:rPr>
            </w:pPr>
            <w:r w:rsidRPr="00F51942">
              <w:rPr>
                <w:rFonts w:cs="Arial"/>
                <w:b/>
                <w:bCs/>
                <w:i/>
                <w:iCs/>
                <w:sz w:val="16"/>
                <w:szCs w:val="16"/>
              </w:rPr>
              <w:t>1.9</w:t>
            </w:r>
          </w:p>
        </w:tc>
        <w:tc>
          <w:tcPr>
            <w:tcW w:w="1417" w:type="dxa"/>
            <w:noWrap/>
            <w:vAlign w:val="bottom"/>
          </w:tcPr>
          <w:p w14:paraId="476171F9" w14:textId="2926A746" w:rsidR="005C6A33" w:rsidRPr="00F51942" w:rsidRDefault="005C6A33" w:rsidP="00833C56">
            <w:pPr>
              <w:spacing w:after="0" w:line="240" w:lineRule="auto"/>
              <w:jc w:val="center"/>
              <w:rPr>
                <w:rFonts w:cs="Arial"/>
                <w:sz w:val="16"/>
                <w:szCs w:val="16"/>
              </w:rPr>
            </w:pPr>
            <w:r w:rsidRPr="00F51942">
              <w:rPr>
                <w:rFonts w:cs="Arial"/>
                <w:b/>
                <w:i/>
                <w:sz w:val="16"/>
                <w:szCs w:val="16"/>
              </w:rPr>
              <w:t>53%</w:t>
            </w:r>
          </w:p>
        </w:tc>
        <w:tc>
          <w:tcPr>
            <w:tcW w:w="1418" w:type="dxa"/>
            <w:noWrap/>
            <w:vAlign w:val="bottom"/>
          </w:tcPr>
          <w:p w14:paraId="005E356D" w14:textId="58206544" w:rsidR="005C6A33" w:rsidRPr="00F51942" w:rsidRDefault="007A11B0" w:rsidP="00833C56">
            <w:pPr>
              <w:spacing w:after="0" w:line="240" w:lineRule="auto"/>
              <w:jc w:val="center"/>
              <w:rPr>
                <w:rFonts w:cs="Arial"/>
                <w:sz w:val="16"/>
                <w:szCs w:val="16"/>
              </w:rPr>
            </w:pPr>
            <w:r w:rsidRPr="00F51942">
              <w:rPr>
                <w:rFonts w:cs="Arial"/>
                <w:b/>
                <w:bCs/>
                <w:i/>
                <w:iCs/>
                <w:sz w:val="16"/>
                <w:szCs w:val="16"/>
              </w:rPr>
              <w:t>120.4</w:t>
            </w:r>
          </w:p>
        </w:tc>
        <w:tc>
          <w:tcPr>
            <w:tcW w:w="1417" w:type="dxa"/>
            <w:noWrap/>
            <w:vAlign w:val="bottom"/>
          </w:tcPr>
          <w:p w14:paraId="39345384" w14:textId="58D688CF" w:rsidR="005C6A33" w:rsidRPr="00F51942" w:rsidRDefault="007A11B0" w:rsidP="00833C56">
            <w:pPr>
              <w:spacing w:after="0" w:line="240" w:lineRule="auto"/>
              <w:jc w:val="center"/>
              <w:rPr>
                <w:rFonts w:cs="Arial"/>
                <w:sz w:val="16"/>
                <w:szCs w:val="16"/>
              </w:rPr>
            </w:pPr>
            <w:r w:rsidRPr="00F51942">
              <w:rPr>
                <w:rFonts w:cs="Arial"/>
                <w:b/>
                <w:bCs/>
                <w:i/>
                <w:iCs/>
                <w:sz w:val="16"/>
                <w:szCs w:val="16"/>
              </w:rPr>
              <w:t>26.1</w:t>
            </w:r>
          </w:p>
        </w:tc>
        <w:tc>
          <w:tcPr>
            <w:tcW w:w="1418" w:type="dxa"/>
            <w:noWrap/>
            <w:vAlign w:val="bottom"/>
          </w:tcPr>
          <w:p w14:paraId="2774BC48" w14:textId="18C5D2BD" w:rsidR="005C6A33" w:rsidRPr="00F51942" w:rsidRDefault="007A11B0" w:rsidP="00833C56">
            <w:pPr>
              <w:spacing w:after="0" w:line="240" w:lineRule="auto"/>
              <w:jc w:val="center"/>
              <w:rPr>
                <w:rFonts w:cs="Arial"/>
                <w:sz w:val="16"/>
                <w:szCs w:val="16"/>
              </w:rPr>
            </w:pPr>
            <w:r w:rsidRPr="00F51942">
              <w:rPr>
                <w:rFonts w:cs="Arial"/>
                <w:b/>
                <w:bCs/>
                <w:i/>
                <w:iCs/>
                <w:sz w:val="16"/>
                <w:szCs w:val="16"/>
              </w:rPr>
              <w:t>3.4</w:t>
            </w:r>
          </w:p>
        </w:tc>
        <w:tc>
          <w:tcPr>
            <w:tcW w:w="1417" w:type="dxa"/>
            <w:noWrap/>
            <w:vAlign w:val="bottom"/>
          </w:tcPr>
          <w:p w14:paraId="4467E967" w14:textId="3D729DCD" w:rsidR="005C6A33" w:rsidRPr="00F51942" w:rsidRDefault="007A11B0" w:rsidP="00833C56">
            <w:pPr>
              <w:spacing w:after="0" w:line="240" w:lineRule="auto"/>
              <w:jc w:val="center"/>
              <w:rPr>
                <w:rFonts w:cs="Arial"/>
                <w:sz w:val="16"/>
                <w:szCs w:val="16"/>
              </w:rPr>
            </w:pPr>
            <w:r w:rsidRPr="00F51942">
              <w:rPr>
                <w:rFonts w:cs="Arial"/>
                <w:b/>
                <w:bCs/>
                <w:i/>
                <w:iCs/>
                <w:sz w:val="16"/>
                <w:szCs w:val="16"/>
              </w:rPr>
              <w:t>40.3</w:t>
            </w:r>
          </w:p>
        </w:tc>
        <w:tc>
          <w:tcPr>
            <w:tcW w:w="1418" w:type="dxa"/>
            <w:noWrap/>
            <w:vAlign w:val="bottom"/>
          </w:tcPr>
          <w:p w14:paraId="6171E6B0" w14:textId="4EA16F3D" w:rsidR="005C6A33" w:rsidRPr="00F51942" w:rsidRDefault="007A11B0" w:rsidP="00833C56">
            <w:pPr>
              <w:spacing w:after="0" w:line="240" w:lineRule="auto"/>
              <w:jc w:val="center"/>
              <w:rPr>
                <w:rFonts w:cs="Arial"/>
                <w:sz w:val="16"/>
                <w:szCs w:val="16"/>
              </w:rPr>
            </w:pPr>
            <w:r w:rsidRPr="00F51942">
              <w:rPr>
                <w:rFonts w:cs="Arial"/>
                <w:b/>
                <w:bCs/>
                <w:i/>
                <w:iCs/>
                <w:sz w:val="16"/>
                <w:szCs w:val="16"/>
              </w:rPr>
              <w:t>135</w:t>
            </w:r>
          </w:p>
        </w:tc>
        <w:tc>
          <w:tcPr>
            <w:tcW w:w="1418" w:type="dxa"/>
            <w:noWrap/>
            <w:vAlign w:val="bottom"/>
          </w:tcPr>
          <w:p w14:paraId="69ABD8B5" w14:textId="749645F8" w:rsidR="005C6A33" w:rsidRPr="00F51942" w:rsidRDefault="007A11B0" w:rsidP="00833C56">
            <w:pPr>
              <w:spacing w:after="0" w:line="240" w:lineRule="auto"/>
              <w:jc w:val="center"/>
              <w:rPr>
                <w:rFonts w:cs="Arial"/>
                <w:sz w:val="16"/>
                <w:szCs w:val="16"/>
              </w:rPr>
            </w:pPr>
            <w:r w:rsidRPr="00F51942">
              <w:rPr>
                <w:rFonts w:cs="Arial"/>
                <w:b/>
                <w:bCs/>
                <w:i/>
                <w:iCs/>
                <w:sz w:val="16"/>
                <w:szCs w:val="16"/>
              </w:rPr>
              <w:t>67,962</w:t>
            </w:r>
          </w:p>
        </w:tc>
      </w:tr>
      <w:tr w:rsidR="005C6A33" w:rsidRPr="00F51942" w14:paraId="709F774B" w14:textId="77777777" w:rsidTr="007A11B0">
        <w:trPr>
          <w:trHeight w:val="264"/>
        </w:trPr>
        <w:tc>
          <w:tcPr>
            <w:tcW w:w="1129" w:type="dxa"/>
            <w:noWrap/>
            <w:vAlign w:val="bottom"/>
          </w:tcPr>
          <w:p w14:paraId="6AD4CE68" w14:textId="4C309FD9" w:rsidR="005C6A33" w:rsidRPr="00F51942" w:rsidRDefault="005C6A33" w:rsidP="00833C56">
            <w:pPr>
              <w:spacing w:after="0" w:line="240" w:lineRule="auto"/>
              <w:rPr>
                <w:rFonts w:cs="Arial"/>
                <w:sz w:val="16"/>
                <w:szCs w:val="16"/>
              </w:rPr>
            </w:pPr>
            <w:r w:rsidRPr="00F51942">
              <w:rPr>
                <w:rFonts w:cs="Arial"/>
                <w:b/>
                <w:i/>
                <w:sz w:val="16"/>
                <w:szCs w:val="16"/>
              </w:rPr>
              <w:t>NO0022</w:t>
            </w:r>
          </w:p>
        </w:tc>
        <w:tc>
          <w:tcPr>
            <w:tcW w:w="1417" w:type="dxa"/>
            <w:noWrap/>
            <w:vAlign w:val="bottom"/>
          </w:tcPr>
          <w:p w14:paraId="00FF6851" w14:textId="0FBDEE4E" w:rsidR="005C6A33" w:rsidRPr="00F51942" w:rsidRDefault="007A11B0" w:rsidP="00833C56">
            <w:pPr>
              <w:spacing w:after="0" w:line="240" w:lineRule="auto"/>
              <w:jc w:val="center"/>
              <w:rPr>
                <w:rFonts w:cs="Arial"/>
                <w:sz w:val="16"/>
                <w:szCs w:val="16"/>
              </w:rPr>
            </w:pPr>
            <w:r w:rsidRPr="00F51942">
              <w:rPr>
                <w:rFonts w:cs="Arial"/>
                <w:b/>
                <w:bCs/>
                <w:i/>
                <w:iCs/>
                <w:sz w:val="16"/>
                <w:szCs w:val="16"/>
              </w:rPr>
              <w:t>10.0</w:t>
            </w:r>
          </w:p>
        </w:tc>
        <w:tc>
          <w:tcPr>
            <w:tcW w:w="1418" w:type="dxa"/>
            <w:noWrap/>
            <w:vAlign w:val="bottom"/>
          </w:tcPr>
          <w:p w14:paraId="6151A618" w14:textId="3A41EA35"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7" w:type="dxa"/>
            <w:noWrap/>
            <w:vAlign w:val="bottom"/>
          </w:tcPr>
          <w:p w14:paraId="145DC92E" w14:textId="061EC977" w:rsidR="005C6A33" w:rsidRPr="00F51942" w:rsidRDefault="007A11B0" w:rsidP="00833C56">
            <w:pPr>
              <w:spacing w:after="0" w:line="240" w:lineRule="auto"/>
              <w:jc w:val="center"/>
              <w:rPr>
                <w:rFonts w:cs="Arial"/>
                <w:sz w:val="16"/>
                <w:szCs w:val="16"/>
              </w:rPr>
            </w:pPr>
            <w:r w:rsidRPr="00F51942">
              <w:rPr>
                <w:rFonts w:cs="Arial"/>
                <w:b/>
                <w:bCs/>
                <w:i/>
                <w:iCs/>
                <w:sz w:val="16"/>
                <w:szCs w:val="16"/>
              </w:rPr>
              <w:t>72</w:t>
            </w:r>
            <w:r w:rsidR="005C6A33" w:rsidRPr="00F51942">
              <w:rPr>
                <w:rFonts w:cs="Arial"/>
                <w:b/>
                <w:i/>
                <w:sz w:val="16"/>
                <w:szCs w:val="16"/>
              </w:rPr>
              <w:t>%</w:t>
            </w:r>
          </w:p>
        </w:tc>
        <w:tc>
          <w:tcPr>
            <w:tcW w:w="1418" w:type="dxa"/>
            <w:noWrap/>
            <w:vAlign w:val="bottom"/>
          </w:tcPr>
          <w:p w14:paraId="6CFB9C36" w14:textId="7B28BFA2"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7" w:type="dxa"/>
            <w:noWrap/>
            <w:vAlign w:val="bottom"/>
          </w:tcPr>
          <w:p w14:paraId="0BA4ADCB" w14:textId="46E006F5"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8" w:type="dxa"/>
            <w:noWrap/>
            <w:vAlign w:val="bottom"/>
          </w:tcPr>
          <w:p w14:paraId="47AC070F" w14:textId="5B209ECE"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7" w:type="dxa"/>
            <w:noWrap/>
            <w:vAlign w:val="bottom"/>
          </w:tcPr>
          <w:p w14:paraId="2D979AC6" w14:textId="7BABB83B" w:rsidR="005C6A33" w:rsidRPr="00F51942" w:rsidRDefault="007A11B0" w:rsidP="00833C56">
            <w:pPr>
              <w:spacing w:after="0" w:line="240" w:lineRule="auto"/>
              <w:jc w:val="center"/>
              <w:rPr>
                <w:rFonts w:cs="Arial"/>
                <w:sz w:val="16"/>
                <w:szCs w:val="16"/>
              </w:rPr>
            </w:pPr>
            <w:r w:rsidRPr="00F51942">
              <w:rPr>
                <w:rFonts w:cs="Arial"/>
                <w:b/>
                <w:bCs/>
                <w:i/>
                <w:iCs/>
                <w:sz w:val="16"/>
                <w:szCs w:val="16"/>
              </w:rPr>
              <w:t>1.1</w:t>
            </w:r>
          </w:p>
        </w:tc>
        <w:tc>
          <w:tcPr>
            <w:tcW w:w="1418" w:type="dxa"/>
            <w:noWrap/>
            <w:vAlign w:val="bottom"/>
          </w:tcPr>
          <w:p w14:paraId="2C196CFB" w14:textId="616FA754" w:rsidR="005C6A33" w:rsidRPr="00F51942" w:rsidRDefault="007A11B0" w:rsidP="00833C56">
            <w:pPr>
              <w:spacing w:after="0" w:line="240" w:lineRule="auto"/>
              <w:jc w:val="center"/>
              <w:rPr>
                <w:rFonts w:cs="Arial"/>
                <w:sz w:val="16"/>
                <w:szCs w:val="16"/>
              </w:rPr>
            </w:pPr>
            <w:r w:rsidRPr="00F51942">
              <w:rPr>
                <w:rFonts w:cs="Arial"/>
                <w:b/>
                <w:bCs/>
                <w:i/>
                <w:iCs/>
                <w:sz w:val="16"/>
                <w:szCs w:val="16"/>
              </w:rPr>
              <w:t>148</w:t>
            </w:r>
          </w:p>
        </w:tc>
        <w:tc>
          <w:tcPr>
            <w:tcW w:w="1418" w:type="dxa"/>
            <w:noWrap/>
            <w:vAlign w:val="bottom"/>
          </w:tcPr>
          <w:p w14:paraId="6676A4DC" w14:textId="427FDD23" w:rsidR="005C6A33" w:rsidRPr="00F51942" w:rsidRDefault="007A11B0" w:rsidP="00833C56">
            <w:pPr>
              <w:spacing w:after="0" w:line="240" w:lineRule="auto"/>
              <w:jc w:val="center"/>
              <w:rPr>
                <w:rFonts w:cs="Arial"/>
                <w:sz w:val="16"/>
                <w:szCs w:val="16"/>
              </w:rPr>
            </w:pPr>
            <w:r w:rsidRPr="00F51942">
              <w:rPr>
                <w:rFonts w:cs="Arial"/>
                <w:b/>
                <w:bCs/>
                <w:i/>
                <w:iCs/>
                <w:sz w:val="16"/>
                <w:szCs w:val="16"/>
              </w:rPr>
              <w:t>76,174</w:t>
            </w:r>
          </w:p>
        </w:tc>
      </w:tr>
      <w:tr w:rsidR="005C6A33" w:rsidRPr="00F51942" w14:paraId="10F1FFA0" w14:textId="77777777" w:rsidTr="007A11B0">
        <w:trPr>
          <w:trHeight w:val="264"/>
        </w:trPr>
        <w:tc>
          <w:tcPr>
            <w:tcW w:w="1129" w:type="dxa"/>
            <w:noWrap/>
            <w:vAlign w:val="bottom"/>
          </w:tcPr>
          <w:p w14:paraId="30B05D40" w14:textId="3BA8404B" w:rsidR="005C6A33" w:rsidRPr="00F51942" w:rsidRDefault="005C6A33" w:rsidP="00833C56">
            <w:pPr>
              <w:spacing w:after="0" w:line="240" w:lineRule="auto"/>
              <w:rPr>
                <w:rFonts w:cs="Arial"/>
                <w:sz w:val="16"/>
                <w:szCs w:val="16"/>
              </w:rPr>
            </w:pPr>
            <w:r w:rsidRPr="00F51942">
              <w:rPr>
                <w:rFonts w:cs="Arial"/>
                <w:sz w:val="16"/>
                <w:szCs w:val="16"/>
              </w:rPr>
              <w:t>NO0023</w:t>
            </w:r>
          </w:p>
        </w:tc>
        <w:tc>
          <w:tcPr>
            <w:tcW w:w="1417" w:type="dxa"/>
            <w:noWrap/>
            <w:vAlign w:val="bottom"/>
          </w:tcPr>
          <w:p w14:paraId="78F63464" w14:textId="5338E850" w:rsidR="005C6A33" w:rsidRPr="00F51942" w:rsidRDefault="007A11B0" w:rsidP="00833C56">
            <w:pPr>
              <w:spacing w:after="0" w:line="240" w:lineRule="auto"/>
              <w:jc w:val="center"/>
              <w:rPr>
                <w:rFonts w:cs="Arial"/>
                <w:sz w:val="16"/>
                <w:szCs w:val="16"/>
              </w:rPr>
            </w:pPr>
            <w:r w:rsidRPr="00F51942">
              <w:rPr>
                <w:rFonts w:cs="Arial"/>
                <w:sz w:val="16"/>
                <w:szCs w:val="16"/>
              </w:rPr>
              <w:t>2.9</w:t>
            </w:r>
          </w:p>
        </w:tc>
        <w:tc>
          <w:tcPr>
            <w:tcW w:w="1418" w:type="dxa"/>
            <w:noWrap/>
            <w:vAlign w:val="bottom"/>
          </w:tcPr>
          <w:p w14:paraId="1844DFDC" w14:textId="15DB367F" w:rsidR="005C6A33" w:rsidRPr="00F51942" w:rsidRDefault="007A11B0" w:rsidP="00833C56">
            <w:pPr>
              <w:spacing w:after="0" w:line="240" w:lineRule="auto"/>
              <w:jc w:val="center"/>
              <w:rPr>
                <w:rFonts w:cs="Arial"/>
                <w:sz w:val="16"/>
                <w:szCs w:val="16"/>
              </w:rPr>
            </w:pPr>
            <w:r w:rsidRPr="00F51942">
              <w:rPr>
                <w:rFonts w:cs="Arial"/>
                <w:sz w:val="16"/>
                <w:szCs w:val="16"/>
              </w:rPr>
              <w:t>3.3</w:t>
            </w:r>
          </w:p>
        </w:tc>
        <w:tc>
          <w:tcPr>
            <w:tcW w:w="1417" w:type="dxa"/>
            <w:noWrap/>
            <w:vAlign w:val="bottom"/>
          </w:tcPr>
          <w:p w14:paraId="254CB465" w14:textId="79AA1CB0" w:rsidR="005C6A33" w:rsidRPr="00F51942" w:rsidRDefault="007A11B0" w:rsidP="00833C56">
            <w:pPr>
              <w:spacing w:after="0" w:line="240" w:lineRule="auto"/>
              <w:jc w:val="center"/>
              <w:rPr>
                <w:rFonts w:cs="Arial"/>
                <w:sz w:val="16"/>
                <w:szCs w:val="16"/>
              </w:rPr>
            </w:pPr>
            <w:r w:rsidRPr="00F51942">
              <w:rPr>
                <w:rFonts w:cs="Arial"/>
                <w:sz w:val="16"/>
                <w:szCs w:val="16"/>
              </w:rPr>
              <w:t>38</w:t>
            </w:r>
            <w:r w:rsidR="005C6A33" w:rsidRPr="00F51942">
              <w:rPr>
                <w:rFonts w:cs="Arial"/>
                <w:sz w:val="16"/>
                <w:szCs w:val="16"/>
              </w:rPr>
              <w:t>%</w:t>
            </w:r>
          </w:p>
        </w:tc>
        <w:tc>
          <w:tcPr>
            <w:tcW w:w="1418" w:type="dxa"/>
            <w:noWrap/>
            <w:vAlign w:val="bottom"/>
          </w:tcPr>
          <w:p w14:paraId="0AB14662" w14:textId="53716084" w:rsidR="005C6A33" w:rsidRPr="00F51942" w:rsidRDefault="007A11B0" w:rsidP="00833C56">
            <w:pPr>
              <w:spacing w:after="0" w:line="240" w:lineRule="auto"/>
              <w:jc w:val="center"/>
              <w:rPr>
                <w:rFonts w:cs="Arial"/>
                <w:sz w:val="16"/>
                <w:szCs w:val="16"/>
              </w:rPr>
            </w:pPr>
            <w:r w:rsidRPr="00F51942">
              <w:rPr>
                <w:rFonts w:cs="Arial"/>
                <w:sz w:val="16"/>
                <w:szCs w:val="16"/>
              </w:rPr>
              <w:t>47.8</w:t>
            </w:r>
          </w:p>
        </w:tc>
        <w:tc>
          <w:tcPr>
            <w:tcW w:w="1417" w:type="dxa"/>
            <w:noWrap/>
            <w:vAlign w:val="bottom"/>
          </w:tcPr>
          <w:p w14:paraId="4DE5E036" w14:textId="24E744E5" w:rsidR="005C6A33" w:rsidRPr="00F51942" w:rsidRDefault="007A11B0" w:rsidP="00833C56">
            <w:pPr>
              <w:spacing w:after="0" w:line="240" w:lineRule="auto"/>
              <w:jc w:val="center"/>
              <w:rPr>
                <w:rFonts w:cs="Arial"/>
                <w:sz w:val="16"/>
                <w:szCs w:val="16"/>
              </w:rPr>
            </w:pPr>
            <w:r w:rsidRPr="00F51942">
              <w:rPr>
                <w:rFonts w:cs="Arial"/>
                <w:sz w:val="16"/>
                <w:szCs w:val="16"/>
              </w:rPr>
              <w:t>13.1</w:t>
            </w:r>
          </w:p>
        </w:tc>
        <w:tc>
          <w:tcPr>
            <w:tcW w:w="1418" w:type="dxa"/>
            <w:noWrap/>
            <w:vAlign w:val="bottom"/>
          </w:tcPr>
          <w:p w14:paraId="06D763D1" w14:textId="6C91FC23" w:rsidR="005C6A33" w:rsidRPr="00F51942" w:rsidRDefault="007A11B0" w:rsidP="00833C56">
            <w:pPr>
              <w:spacing w:after="0" w:line="240" w:lineRule="auto"/>
              <w:jc w:val="center"/>
              <w:rPr>
                <w:rFonts w:cs="Arial"/>
                <w:sz w:val="16"/>
                <w:szCs w:val="16"/>
              </w:rPr>
            </w:pPr>
            <w:r w:rsidRPr="00F51942">
              <w:rPr>
                <w:rFonts w:cs="Arial"/>
                <w:sz w:val="16"/>
                <w:szCs w:val="16"/>
              </w:rPr>
              <w:t>2.8</w:t>
            </w:r>
          </w:p>
        </w:tc>
        <w:tc>
          <w:tcPr>
            <w:tcW w:w="1417" w:type="dxa"/>
            <w:noWrap/>
            <w:vAlign w:val="bottom"/>
          </w:tcPr>
          <w:p w14:paraId="101D077F" w14:textId="301406AB" w:rsidR="005C6A33" w:rsidRPr="00F51942" w:rsidRDefault="007A11B0" w:rsidP="00833C56">
            <w:pPr>
              <w:spacing w:after="0" w:line="240" w:lineRule="auto"/>
              <w:jc w:val="center"/>
              <w:rPr>
                <w:rFonts w:cs="Arial"/>
                <w:sz w:val="16"/>
                <w:szCs w:val="16"/>
              </w:rPr>
            </w:pPr>
            <w:r w:rsidRPr="00F51942">
              <w:rPr>
                <w:rFonts w:cs="Arial"/>
                <w:sz w:val="16"/>
                <w:szCs w:val="16"/>
              </w:rPr>
              <w:t>6.3</w:t>
            </w:r>
          </w:p>
        </w:tc>
        <w:tc>
          <w:tcPr>
            <w:tcW w:w="1418" w:type="dxa"/>
            <w:noWrap/>
            <w:vAlign w:val="bottom"/>
          </w:tcPr>
          <w:p w14:paraId="44B539F3" w14:textId="1D00D6B9" w:rsidR="005C6A33" w:rsidRPr="00F51942" w:rsidRDefault="007A11B0" w:rsidP="00833C56">
            <w:pPr>
              <w:spacing w:after="0" w:line="240" w:lineRule="auto"/>
              <w:jc w:val="center"/>
              <w:rPr>
                <w:rFonts w:cs="Arial"/>
                <w:sz w:val="16"/>
                <w:szCs w:val="16"/>
              </w:rPr>
            </w:pPr>
            <w:r w:rsidRPr="00F51942">
              <w:rPr>
                <w:rFonts w:cs="Arial"/>
                <w:sz w:val="16"/>
                <w:szCs w:val="16"/>
              </w:rPr>
              <w:t>116</w:t>
            </w:r>
          </w:p>
        </w:tc>
        <w:tc>
          <w:tcPr>
            <w:tcW w:w="1418" w:type="dxa"/>
            <w:noWrap/>
            <w:vAlign w:val="bottom"/>
          </w:tcPr>
          <w:p w14:paraId="777CFC8F" w14:textId="063C707C" w:rsidR="005C6A33" w:rsidRPr="00F51942" w:rsidRDefault="007A11B0" w:rsidP="00833C56">
            <w:pPr>
              <w:spacing w:after="0" w:line="240" w:lineRule="auto"/>
              <w:jc w:val="center"/>
              <w:rPr>
                <w:rFonts w:cs="Arial"/>
                <w:sz w:val="16"/>
                <w:szCs w:val="16"/>
              </w:rPr>
            </w:pPr>
            <w:r w:rsidRPr="00F51942">
              <w:rPr>
                <w:rFonts w:cs="Arial"/>
                <w:sz w:val="16"/>
                <w:szCs w:val="16"/>
              </w:rPr>
              <w:t>64,073</w:t>
            </w:r>
          </w:p>
        </w:tc>
      </w:tr>
      <w:tr w:rsidR="005C6A33" w:rsidRPr="00F51942" w14:paraId="3CAEE026" w14:textId="77777777" w:rsidTr="007A11B0">
        <w:trPr>
          <w:trHeight w:val="264"/>
        </w:trPr>
        <w:tc>
          <w:tcPr>
            <w:tcW w:w="1129" w:type="dxa"/>
            <w:noWrap/>
            <w:vAlign w:val="bottom"/>
          </w:tcPr>
          <w:p w14:paraId="2EE85266" w14:textId="16177C4E" w:rsidR="005C6A33" w:rsidRPr="00F51942" w:rsidRDefault="005C6A33" w:rsidP="00833C56">
            <w:pPr>
              <w:spacing w:after="0" w:line="240" w:lineRule="auto"/>
              <w:rPr>
                <w:rFonts w:cs="Arial"/>
                <w:sz w:val="16"/>
                <w:szCs w:val="16"/>
              </w:rPr>
            </w:pPr>
            <w:r w:rsidRPr="00F51942">
              <w:rPr>
                <w:rFonts w:cs="Arial"/>
                <w:sz w:val="16"/>
                <w:szCs w:val="16"/>
              </w:rPr>
              <w:t>NO0027</w:t>
            </w:r>
          </w:p>
        </w:tc>
        <w:tc>
          <w:tcPr>
            <w:tcW w:w="1417" w:type="dxa"/>
            <w:noWrap/>
            <w:vAlign w:val="bottom"/>
          </w:tcPr>
          <w:p w14:paraId="21ADF284" w14:textId="44999187" w:rsidR="005C6A33" w:rsidRPr="00F51942" w:rsidRDefault="005C6A33" w:rsidP="00833C56">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293D752A" w14:textId="4B26C8A2" w:rsidR="005C6A33" w:rsidRPr="00F51942" w:rsidRDefault="007A11B0" w:rsidP="00833C56">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0</w:t>
            </w:r>
          </w:p>
        </w:tc>
        <w:tc>
          <w:tcPr>
            <w:tcW w:w="1417" w:type="dxa"/>
            <w:noWrap/>
            <w:vAlign w:val="bottom"/>
          </w:tcPr>
          <w:p w14:paraId="35C4A37A" w14:textId="58A99B80" w:rsidR="005C6A33" w:rsidRPr="00F51942" w:rsidRDefault="007A11B0" w:rsidP="00833C56">
            <w:pPr>
              <w:spacing w:after="0" w:line="240" w:lineRule="auto"/>
              <w:jc w:val="center"/>
              <w:rPr>
                <w:rFonts w:cs="Arial"/>
                <w:sz w:val="16"/>
                <w:szCs w:val="16"/>
              </w:rPr>
            </w:pPr>
            <w:r w:rsidRPr="00F51942">
              <w:rPr>
                <w:rFonts w:cs="Arial"/>
                <w:sz w:val="16"/>
                <w:szCs w:val="16"/>
              </w:rPr>
              <w:t>63</w:t>
            </w:r>
            <w:r w:rsidR="005C6A33" w:rsidRPr="00F51942">
              <w:rPr>
                <w:rFonts w:cs="Arial"/>
                <w:sz w:val="16"/>
                <w:szCs w:val="16"/>
              </w:rPr>
              <w:t>%</w:t>
            </w:r>
          </w:p>
        </w:tc>
        <w:tc>
          <w:tcPr>
            <w:tcW w:w="1418" w:type="dxa"/>
            <w:noWrap/>
            <w:vAlign w:val="bottom"/>
          </w:tcPr>
          <w:p w14:paraId="53C04348" w14:textId="3485C83D" w:rsidR="005C6A33" w:rsidRPr="00F51942" w:rsidRDefault="007A11B0" w:rsidP="00833C56">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0</w:t>
            </w:r>
          </w:p>
        </w:tc>
        <w:tc>
          <w:tcPr>
            <w:tcW w:w="1417" w:type="dxa"/>
            <w:noWrap/>
            <w:vAlign w:val="bottom"/>
          </w:tcPr>
          <w:p w14:paraId="11E1F155" w14:textId="6E003039" w:rsidR="005C6A33" w:rsidRPr="00F51942" w:rsidRDefault="007A11B0" w:rsidP="00833C56">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0</w:t>
            </w:r>
          </w:p>
        </w:tc>
        <w:tc>
          <w:tcPr>
            <w:tcW w:w="1418" w:type="dxa"/>
            <w:noWrap/>
            <w:vAlign w:val="bottom"/>
          </w:tcPr>
          <w:p w14:paraId="23F40AFE" w14:textId="74935FB8" w:rsidR="005C6A33" w:rsidRPr="00F51942" w:rsidRDefault="007A11B0" w:rsidP="00833C56">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0</w:t>
            </w:r>
          </w:p>
        </w:tc>
        <w:tc>
          <w:tcPr>
            <w:tcW w:w="1417" w:type="dxa"/>
            <w:noWrap/>
            <w:vAlign w:val="bottom"/>
          </w:tcPr>
          <w:p w14:paraId="64568631" w14:textId="31F598DF" w:rsidR="005C6A33" w:rsidRPr="00F51942" w:rsidRDefault="007A11B0" w:rsidP="00833C56">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0</w:t>
            </w:r>
          </w:p>
        </w:tc>
        <w:tc>
          <w:tcPr>
            <w:tcW w:w="1418" w:type="dxa"/>
            <w:noWrap/>
            <w:vAlign w:val="bottom"/>
          </w:tcPr>
          <w:p w14:paraId="6666F06C" w14:textId="2C71F3F3" w:rsidR="005C6A33" w:rsidRPr="00F51942" w:rsidRDefault="007A11B0" w:rsidP="00833C56">
            <w:pPr>
              <w:spacing w:after="0" w:line="240" w:lineRule="auto"/>
              <w:jc w:val="center"/>
              <w:rPr>
                <w:rFonts w:cs="Arial"/>
                <w:sz w:val="16"/>
                <w:szCs w:val="16"/>
              </w:rPr>
            </w:pPr>
            <w:r w:rsidRPr="00F51942">
              <w:rPr>
                <w:rFonts w:cs="Arial"/>
                <w:sz w:val="16"/>
                <w:szCs w:val="16"/>
              </w:rPr>
              <w:t>68</w:t>
            </w:r>
          </w:p>
        </w:tc>
        <w:tc>
          <w:tcPr>
            <w:tcW w:w="1418" w:type="dxa"/>
            <w:noWrap/>
            <w:vAlign w:val="bottom"/>
          </w:tcPr>
          <w:p w14:paraId="16224B49" w14:textId="1E83745C" w:rsidR="005C6A33" w:rsidRPr="00F51942" w:rsidRDefault="007A11B0" w:rsidP="00833C56">
            <w:pPr>
              <w:spacing w:after="0" w:line="240" w:lineRule="auto"/>
              <w:jc w:val="center"/>
              <w:rPr>
                <w:rFonts w:cs="Arial"/>
                <w:sz w:val="16"/>
                <w:szCs w:val="16"/>
              </w:rPr>
            </w:pPr>
            <w:r w:rsidRPr="00F51942">
              <w:rPr>
                <w:rFonts w:cs="Arial"/>
                <w:sz w:val="16"/>
                <w:szCs w:val="16"/>
              </w:rPr>
              <w:t>45,443</w:t>
            </w:r>
          </w:p>
        </w:tc>
      </w:tr>
      <w:tr w:rsidR="005C6A33" w:rsidRPr="00F51942" w14:paraId="661B770A" w14:textId="77777777" w:rsidTr="007A11B0">
        <w:trPr>
          <w:trHeight w:val="264"/>
        </w:trPr>
        <w:tc>
          <w:tcPr>
            <w:tcW w:w="1129" w:type="dxa"/>
            <w:noWrap/>
            <w:vAlign w:val="bottom"/>
          </w:tcPr>
          <w:p w14:paraId="1BD9E73A" w14:textId="58D40E89" w:rsidR="005C6A33" w:rsidRPr="00F51942" w:rsidRDefault="005C6A33" w:rsidP="00833C56">
            <w:pPr>
              <w:spacing w:after="0" w:line="240" w:lineRule="auto"/>
              <w:rPr>
                <w:rFonts w:cs="Arial"/>
                <w:sz w:val="16"/>
                <w:szCs w:val="16"/>
              </w:rPr>
            </w:pPr>
            <w:r w:rsidRPr="00F51942">
              <w:rPr>
                <w:rFonts w:cs="Arial"/>
                <w:sz w:val="16"/>
                <w:szCs w:val="16"/>
              </w:rPr>
              <w:t>NO0035</w:t>
            </w:r>
          </w:p>
        </w:tc>
        <w:tc>
          <w:tcPr>
            <w:tcW w:w="1417" w:type="dxa"/>
            <w:noWrap/>
            <w:vAlign w:val="bottom"/>
          </w:tcPr>
          <w:p w14:paraId="1188523F" w14:textId="2DE91A85" w:rsidR="005C6A33" w:rsidRPr="00F51942" w:rsidRDefault="007A11B0" w:rsidP="00833C56">
            <w:pPr>
              <w:spacing w:after="0" w:line="240" w:lineRule="auto"/>
              <w:jc w:val="center"/>
              <w:rPr>
                <w:rFonts w:cs="Arial"/>
                <w:sz w:val="16"/>
                <w:szCs w:val="16"/>
              </w:rPr>
            </w:pPr>
            <w:r w:rsidRPr="00F51942">
              <w:rPr>
                <w:rFonts w:cs="Arial"/>
                <w:sz w:val="16"/>
                <w:szCs w:val="16"/>
              </w:rPr>
              <w:t>5.7</w:t>
            </w:r>
          </w:p>
        </w:tc>
        <w:tc>
          <w:tcPr>
            <w:tcW w:w="1418" w:type="dxa"/>
            <w:noWrap/>
            <w:vAlign w:val="bottom"/>
          </w:tcPr>
          <w:p w14:paraId="35C7FAE0" w14:textId="5C929155" w:rsidR="005C6A33" w:rsidRPr="00F51942" w:rsidRDefault="007A11B0" w:rsidP="00833C56">
            <w:pPr>
              <w:spacing w:after="0" w:line="240" w:lineRule="auto"/>
              <w:jc w:val="center"/>
              <w:rPr>
                <w:rFonts w:cs="Arial"/>
                <w:sz w:val="16"/>
                <w:szCs w:val="16"/>
              </w:rPr>
            </w:pPr>
            <w:r w:rsidRPr="00F51942">
              <w:rPr>
                <w:rFonts w:cs="Arial"/>
                <w:sz w:val="16"/>
                <w:szCs w:val="16"/>
              </w:rPr>
              <w:t>1.1</w:t>
            </w:r>
          </w:p>
        </w:tc>
        <w:tc>
          <w:tcPr>
            <w:tcW w:w="1417" w:type="dxa"/>
            <w:noWrap/>
            <w:vAlign w:val="bottom"/>
          </w:tcPr>
          <w:p w14:paraId="53F041DC" w14:textId="560BF6A8" w:rsidR="005C6A33" w:rsidRPr="00F51942" w:rsidRDefault="007A11B0" w:rsidP="00833C56">
            <w:pPr>
              <w:spacing w:after="0" w:line="240" w:lineRule="auto"/>
              <w:jc w:val="center"/>
              <w:rPr>
                <w:rFonts w:cs="Arial"/>
                <w:sz w:val="16"/>
                <w:szCs w:val="16"/>
              </w:rPr>
            </w:pPr>
            <w:r w:rsidRPr="00F51942">
              <w:rPr>
                <w:rFonts w:cs="Arial"/>
                <w:sz w:val="16"/>
                <w:szCs w:val="16"/>
              </w:rPr>
              <w:t>42</w:t>
            </w:r>
            <w:r w:rsidR="005C6A33" w:rsidRPr="00F51942">
              <w:rPr>
                <w:rFonts w:cs="Arial"/>
                <w:sz w:val="16"/>
                <w:szCs w:val="16"/>
              </w:rPr>
              <w:t>%</w:t>
            </w:r>
          </w:p>
        </w:tc>
        <w:tc>
          <w:tcPr>
            <w:tcW w:w="1418" w:type="dxa"/>
            <w:noWrap/>
            <w:vAlign w:val="bottom"/>
          </w:tcPr>
          <w:p w14:paraId="431B70A2" w14:textId="0D0C77DB" w:rsidR="005C6A33" w:rsidRPr="00F51942" w:rsidRDefault="007A11B0" w:rsidP="00833C56">
            <w:pPr>
              <w:spacing w:after="0" w:line="240" w:lineRule="auto"/>
              <w:jc w:val="center"/>
              <w:rPr>
                <w:rFonts w:cs="Arial"/>
                <w:sz w:val="16"/>
                <w:szCs w:val="16"/>
              </w:rPr>
            </w:pPr>
            <w:r w:rsidRPr="00F51942">
              <w:rPr>
                <w:rFonts w:cs="Arial"/>
                <w:sz w:val="16"/>
                <w:szCs w:val="16"/>
              </w:rPr>
              <w:t>5.0</w:t>
            </w:r>
          </w:p>
        </w:tc>
        <w:tc>
          <w:tcPr>
            <w:tcW w:w="1417" w:type="dxa"/>
            <w:noWrap/>
            <w:vAlign w:val="bottom"/>
          </w:tcPr>
          <w:p w14:paraId="0EBCDD48" w14:textId="7A1092E2" w:rsidR="005C6A33" w:rsidRPr="00F51942" w:rsidRDefault="007A11B0" w:rsidP="00833C56">
            <w:pPr>
              <w:spacing w:after="0" w:line="240" w:lineRule="auto"/>
              <w:jc w:val="center"/>
              <w:rPr>
                <w:rFonts w:cs="Arial"/>
                <w:sz w:val="16"/>
                <w:szCs w:val="16"/>
              </w:rPr>
            </w:pPr>
            <w:r w:rsidRPr="00F51942">
              <w:rPr>
                <w:rFonts w:cs="Arial"/>
                <w:sz w:val="16"/>
                <w:szCs w:val="16"/>
              </w:rPr>
              <w:t>2.2</w:t>
            </w:r>
          </w:p>
        </w:tc>
        <w:tc>
          <w:tcPr>
            <w:tcW w:w="1418" w:type="dxa"/>
            <w:noWrap/>
            <w:vAlign w:val="bottom"/>
          </w:tcPr>
          <w:p w14:paraId="7E81D23E" w14:textId="70EB4990" w:rsidR="005C6A33" w:rsidRPr="00F51942" w:rsidRDefault="007A11B0" w:rsidP="00833C56">
            <w:pPr>
              <w:spacing w:after="0" w:line="240" w:lineRule="auto"/>
              <w:jc w:val="center"/>
              <w:rPr>
                <w:rFonts w:cs="Arial"/>
                <w:sz w:val="16"/>
                <w:szCs w:val="16"/>
              </w:rPr>
            </w:pPr>
            <w:r w:rsidRPr="00F51942">
              <w:rPr>
                <w:rFonts w:cs="Arial"/>
                <w:sz w:val="16"/>
                <w:szCs w:val="16"/>
              </w:rPr>
              <w:t>1.1</w:t>
            </w:r>
          </w:p>
        </w:tc>
        <w:tc>
          <w:tcPr>
            <w:tcW w:w="1417" w:type="dxa"/>
            <w:noWrap/>
            <w:vAlign w:val="bottom"/>
          </w:tcPr>
          <w:p w14:paraId="556B927A" w14:textId="6BCB5FF9" w:rsidR="005C6A33" w:rsidRPr="00F51942" w:rsidRDefault="007A11B0" w:rsidP="00833C56">
            <w:pPr>
              <w:spacing w:after="0" w:line="240" w:lineRule="auto"/>
              <w:jc w:val="center"/>
              <w:rPr>
                <w:rFonts w:cs="Arial"/>
                <w:sz w:val="16"/>
                <w:szCs w:val="16"/>
              </w:rPr>
            </w:pPr>
            <w:r w:rsidRPr="00F51942">
              <w:rPr>
                <w:rFonts w:cs="Arial"/>
                <w:sz w:val="16"/>
                <w:szCs w:val="16"/>
              </w:rPr>
              <w:t>10.2</w:t>
            </w:r>
          </w:p>
        </w:tc>
        <w:tc>
          <w:tcPr>
            <w:tcW w:w="1418" w:type="dxa"/>
            <w:noWrap/>
            <w:vAlign w:val="bottom"/>
          </w:tcPr>
          <w:p w14:paraId="1ADF3933" w14:textId="6FD9CBAE" w:rsidR="005C6A33" w:rsidRPr="00F51942" w:rsidRDefault="007A11B0" w:rsidP="00833C56">
            <w:pPr>
              <w:spacing w:after="0" w:line="240" w:lineRule="auto"/>
              <w:jc w:val="center"/>
              <w:rPr>
                <w:rFonts w:cs="Arial"/>
                <w:sz w:val="16"/>
                <w:szCs w:val="16"/>
              </w:rPr>
            </w:pPr>
            <w:r w:rsidRPr="00F51942">
              <w:rPr>
                <w:rFonts w:cs="Arial"/>
                <w:sz w:val="16"/>
                <w:szCs w:val="16"/>
              </w:rPr>
              <w:t>80</w:t>
            </w:r>
          </w:p>
        </w:tc>
        <w:tc>
          <w:tcPr>
            <w:tcW w:w="1418" w:type="dxa"/>
            <w:noWrap/>
            <w:vAlign w:val="bottom"/>
          </w:tcPr>
          <w:p w14:paraId="00A21C11" w14:textId="572B1C63" w:rsidR="005C6A33" w:rsidRPr="00F51942" w:rsidRDefault="007A11B0" w:rsidP="00833C56">
            <w:pPr>
              <w:spacing w:after="0" w:line="240" w:lineRule="auto"/>
              <w:jc w:val="center"/>
              <w:rPr>
                <w:rFonts w:cs="Arial"/>
                <w:sz w:val="16"/>
                <w:szCs w:val="16"/>
              </w:rPr>
            </w:pPr>
            <w:r w:rsidRPr="00F51942">
              <w:rPr>
                <w:rFonts w:cs="Arial"/>
                <w:sz w:val="16"/>
                <w:szCs w:val="16"/>
              </w:rPr>
              <w:t>48,608</w:t>
            </w:r>
          </w:p>
        </w:tc>
      </w:tr>
      <w:tr w:rsidR="005C6A33" w:rsidRPr="00F51942" w14:paraId="0D0A24A8" w14:textId="77777777" w:rsidTr="007A11B0">
        <w:trPr>
          <w:trHeight w:val="264"/>
        </w:trPr>
        <w:tc>
          <w:tcPr>
            <w:tcW w:w="1129" w:type="dxa"/>
            <w:noWrap/>
            <w:vAlign w:val="bottom"/>
          </w:tcPr>
          <w:p w14:paraId="46B2A3AF" w14:textId="17BEA9B7" w:rsidR="005C6A33" w:rsidRPr="00F51942" w:rsidRDefault="005C6A33" w:rsidP="00833C56">
            <w:pPr>
              <w:spacing w:after="0" w:line="240" w:lineRule="auto"/>
              <w:rPr>
                <w:rFonts w:cs="Arial"/>
                <w:sz w:val="16"/>
                <w:szCs w:val="16"/>
              </w:rPr>
            </w:pPr>
            <w:r w:rsidRPr="00F51942">
              <w:rPr>
                <w:rFonts w:cs="Arial"/>
                <w:sz w:val="16"/>
                <w:szCs w:val="16"/>
              </w:rPr>
              <w:t>NO0041</w:t>
            </w:r>
          </w:p>
        </w:tc>
        <w:tc>
          <w:tcPr>
            <w:tcW w:w="1417" w:type="dxa"/>
            <w:noWrap/>
            <w:vAlign w:val="bottom"/>
          </w:tcPr>
          <w:p w14:paraId="4E3E48D7" w14:textId="6BBF7DB5" w:rsidR="005C6A33" w:rsidRPr="00F51942" w:rsidRDefault="007A11B0" w:rsidP="00833C56">
            <w:pPr>
              <w:spacing w:after="0" w:line="240" w:lineRule="auto"/>
              <w:jc w:val="center"/>
              <w:rPr>
                <w:rFonts w:cs="Arial"/>
                <w:sz w:val="16"/>
                <w:szCs w:val="16"/>
              </w:rPr>
            </w:pPr>
            <w:r w:rsidRPr="00F51942">
              <w:rPr>
                <w:rFonts w:cs="Arial"/>
                <w:sz w:val="16"/>
                <w:szCs w:val="16"/>
              </w:rPr>
              <w:t>6.8</w:t>
            </w:r>
          </w:p>
        </w:tc>
        <w:tc>
          <w:tcPr>
            <w:tcW w:w="1418" w:type="dxa"/>
            <w:noWrap/>
            <w:vAlign w:val="bottom"/>
          </w:tcPr>
          <w:p w14:paraId="467D38E5" w14:textId="2820BAD7" w:rsidR="005C6A33" w:rsidRPr="00F51942" w:rsidRDefault="005C6A33" w:rsidP="00833C56">
            <w:pPr>
              <w:spacing w:after="0" w:line="240" w:lineRule="auto"/>
              <w:jc w:val="center"/>
              <w:rPr>
                <w:rFonts w:cs="Arial"/>
                <w:sz w:val="16"/>
                <w:szCs w:val="16"/>
              </w:rPr>
            </w:pPr>
            <w:r w:rsidRPr="00F51942">
              <w:rPr>
                <w:rFonts w:cs="Arial"/>
                <w:sz w:val="16"/>
                <w:szCs w:val="16"/>
              </w:rPr>
              <w:t>0.</w:t>
            </w:r>
            <w:r w:rsidR="007A11B0" w:rsidRPr="00F51942">
              <w:rPr>
                <w:rFonts w:cs="Arial"/>
                <w:sz w:val="16"/>
                <w:szCs w:val="16"/>
              </w:rPr>
              <w:t>7</w:t>
            </w:r>
          </w:p>
        </w:tc>
        <w:tc>
          <w:tcPr>
            <w:tcW w:w="1417" w:type="dxa"/>
            <w:noWrap/>
            <w:vAlign w:val="bottom"/>
          </w:tcPr>
          <w:p w14:paraId="4CFC8C65" w14:textId="19824A76" w:rsidR="005C6A33" w:rsidRPr="00F51942" w:rsidRDefault="007A11B0" w:rsidP="00833C56">
            <w:pPr>
              <w:spacing w:after="0" w:line="240" w:lineRule="auto"/>
              <w:jc w:val="center"/>
              <w:rPr>
                <w:rFonts w:cs="Arial"/>
                <w:sz w:val="16"/>
                <w:szCs w:val="16"/>
              </w:rPr>
            </w:pPr>
            <w:r w:rsidRPr="00F51942">
              <w:rPr>
                <w:rFonts w:cs="Arial"/>
                <w:sz w:val="16"/>
                <w:szCs w:val="16"/>
              </w:rPr>
              <w:t>46</w:t>
            </w:r>
            <w:r w:rsidR="005C6A33" w:rsidRPr="00F51942">
              <w:rPr>
                <w:rFonts w:cs="Arial"/>
                <w:sz w:val="16"/>
                <w:szCs w:val="16"/>
              </w:rPr>
              <w:t>%</w:t>
            </w:r>
          </w:p>
        </w:tc>
        <w:tc>
          <w:tcPr>
            <w:tcW w:w="1418" w:type="dxa"/>
            <w:noWrap/>
            <w:vAlign w:val="bottom"/>
          </w:tcPr>
          <w:p w14:paraId="0FA2EB6A" w14:textId="6A3B207C" w:rsidR="005C6A33" w:rsidRPr="00F51942" w:rsidRDefault="007A11B0" w:rsidP="00833C56">
            <w:pPr>
              <w:spacing w:after="0" w:line="240" w:lineRule="auto"/>
              <w:jc w:val="center"/>
              <w:rPr>
                <w:rFonts w:cs="Arial"/>
                <w:sz w:val="16"/>
                <w:szCs w:val="16"/>
              </w:rPr>
            </w:pPr>
            <w:r w:rsidRPr="00F51942">
              <w:rPr>
                <w:rFonts w:cs="Arial"/>
                <w:sz w:val="16"/>
                <w:szCs w:val="16"/>
              </w:rPr>
              <w:t>51.8</w:t>
            </w:r>
          </w:p>
        </w:tc>
        <w:tc>
          <w:tcPr>
            <w:tcW w:w="1417" w:type="dxa"/>
            <w:noWrap/>
            <w:vAlign w:val="bottom"/>
          </w:tcPr>
          <w:p w14:paraId="782E0A7C" w14:textId="13CB14A9" w:rsidR="005C6A33" w:rsidRPr="00F51942" w:rsidRDefault="007A11B0" w:rsidP="00833C56">
            <w:pPr>
              <w:spacing w:after="0" w:line="240" w:lineRule="auto"/>
              <w:jc w:val="center"/>
              <w:rPr>
                <w:rFonts w:cs="Arial"/>
                <w:sz w:val="16"/>
                <w:szCs w:val="16"/>
              </w:rPr>
            </w:pPr>
            <w:r w:rsidRPr="00F51942">
              <w:rPr>
                <w:rFonts w:cs="Arial"/>
                <w:sz w:val="16"/>
                <w:szCs w:val="16"/>
              </w:rPr>
              <w:t>8.7</w:t>
            </w:r>
          </w:p>
        </w:tc>
        <w:tc>
          <w:tcPr>
            <w:tcW w:w="1418" w:type="dxa"/>
            <w:noWrap/>
            <w:vAlign w:val="bottom"/>
          </w:tcPr>
          <w:p w14:paraId="1955341B" w14:textId="008F24E5" w:rsidR="005C6A33" w:rsidRPr="00F51942" w:rsidRDefault="007A11B0" w:rsidP="00833C56">
            <w:pPr>
              <w:spacing w:after="0" w:line="240" w:lineRule="auto"/>
              <w:jc w:val="center"/>
              <w:rPr>
                <w:rFonts w:cs="Arial"/>
                <w:sz w:val="16"/>
                <w:szCs w:val="16"/>
              </w:rPr>
            </w:pPr>
            <w:r w:rsidRPr="00F51942">
              <w:rPr>
                <w:rFonts w:cs="Arial"/>
                <w:sz w:val="16"/>
                <w:szCs w:val="16"/>
              </w:rPr>
              <w:t>4.4</w:t>
            </w:r>
          </w:p>
        </w:tc>
        <w:tc>
          <w:tcPr>
            <w:tcW w:w="1417" w:type="dxa"/>
            <w:noWrap/>
            <w:vAlign w:val="bottom"/>
          </w:tcPr>
          <w:p w14:paraId="74BCA96D" w14:textId="70A49FF6" w:rsidR="005C6A33" w:rsidRPr="00F51942" w:rsidRDefault="007A11B0" w:rsidP="00833C56">
            <w:pPr>
              <w:spacing w:after="0" w:line="240" w:lineRule="auto"/>
              <w:jc w:val="center"/>
              <w:rPr>
                <w:rFonts w:cs="Arial"/>
                <w:sz w:val="16"/>
                <w:szCs w:val="16"/>
              </w:rPr>
            </w:pPr>
            <w:r w:rsidRPr="00F51942">
              <w:rPr>
                <w:rFonts w:cs="Arial"/>
                <w:sz w:val="16"/>
                <w:szCs w:val="16"/>
              </w:rPr>
              <w:t>4.0</w:t>
            </w:r>
          </w:p>
        </w:tc>
        <w:tc>
          <w:tcPr>
            <w:tcW w:w="1418" w:type="dxa"/>
            <w:noWrap/>
            <w:vAlign w:val="bottom"/>
          </w:tcPr>
          <w:p w14:paraId="04BCAE97" w14:textId="3CFAAE7E" w:rsidR="005C6A33" w:rsidRPr="00F51942" w:rsidRDefault="007A11B0" w:rsidP="00833C56">
            <w:pPr>
              <w:spacing w:after="0" w:line="240" w:lineRule="auto"/>
              <w:jc w:val="center"/>
              <w:rPr>
                <w:rFonts w:cs="Arial"/>
                <w:sz w:val="16"/>
                <w:szCs w:val="16"/>
              </w:rPr>
            </w:pPr>
            <w:r w:rsidRPr="00F51942">
              <w:rPr>
                <w:rFonts w:cs="Arial"/>
                <w:sz w:val="16"/>
                <w:szCs w:val="16"/>
              </w:rPr>
              <w:t>102</w:t>
            </w:r>
          </w:p>
        </w:tc>
        <w:tc>
          <w:tcPr>
            <w:tcW w:w="1418" w:type="dxa"/>
            <w:noWrap/>
            <w:vAlign w:val="bottom"/>
          </w:tcPr>
          <w:p w14:paraId="55829139" w14:textId="724B3378" w:rsidR="005C6A33" w:rsidRPr="00F51942" w:rsidRDefault="007A11B0" w:rsidP="00833C56">
            <w:pPr>
              <w:spacing w:after="0" w:line="240" w:lineRule="auto"/>
              <w:jc w:val="center"/>
              <w:rPr>
                <w:rFonts w:cs="Arial"/>
                <w:sz w:val="16"/>
                <w:szCs w:val="16"/>
              </w:rPr>
            </w:pPr>
            <w:r w:rsidRPr="00F51942">
              <w:rPr>
                <w:rFonts w:cs="Arial"/>
                <w:sz w:val="16"/>
                <w:szCs w:val="16"/>
              </w:rPr>
              <w:t>62,527</w:t>
            </w:r>
          </w:p>
        </w:tc>
      </w:tr>
      <w:tr w:rsidR="005C6A33" w:rsidRPr="00F51942" w14:paraId="58BF7424" w14:textId="77777777" w:rsidTr="007A11B0">
        <w:trPr>
          <w:trHeight w:val="264"/>
        </w:trPr>
        <w:tc>
          <w:tcPr>
            <w:tcW w:w="1129" w:type="dxa"/>
            <w:noWrap/>
            <w:vAlign w:val="bottom"/>
          </w:tcPr>
          <w:p w14:paraId="592CF88D" w14:textId="219E69E0" w:rsidR="005C6A33" w:rsidRPr="00F51942" w:rsidRDefault="005C6A33" w:rsidP="00833C56">
            <w:pPr>
              <w:spacing w:after="0" w:line="240" w:lineRule="auto"/>
              <w:rPr>
                <w:rFonts w:cs="Arial"/>
                <w:sz w:val="16"/>
                <w:szCs w:val="16"/>
              </w:rPr>
            </w:pPr>
            <w:r w:rsidRPr="00F51942">
              <w:rPr>
                <w:rFonts w:cs="Arial"/>
                <w:sz w:val="16"/>
                <w:szCs w:val="16"/>
              </w:rPr>
              <w:t>NO0043</w:t>
            </w:r>
          </w:p>
        </w:tc>
        <w:tc>
          <w:tcPr>
            <w:tcW w:w="1417" w:type="dxa"/>
            <w:noWrap/>
            <w:vAlign w:val="bottom"/>
          </w:tcPr>
          <w:p w14:paraId="2D4829EB" w14:textId="0E210683" w:rsidR="005C6A33" w:rsidRPr="00F51942" w:rsidRDefault="005C6A33" w:rsidP="00833C56">
            <w:pPr>
              <w:spacing w:after="0" w:line="240" w:lineRule="auto"/>
              <w:jc w:val="center"/>
              <w:rPr>
                <w:rFonts w:cs="Arial"/>
                <w:sz w:val="16"/>
                <w:szCs w:val="16"/>
              </w:rPr>
            </w:pPr>
            <w:r w:rsidRPr="00F51942">
              <w:rPr>
                <w:rFonts w:cs="Arial"/>
                <w:sz w:val="16"/>
                <w:szCs w:val="16"/>
              </w:rPr>
              <w:t>2.</w:t>
            </w:r>
            <w:r w:rsidR="007A11B0" w:rsidRPr="00F51942">
              <w:rPr>
                <w:rFonts w:cs="Arial"/>
                <w:sz w:val="16"/>
                <w:szCs w:val="16"/>
              </w:rPr>
              <w:t>7</w:t>
            </w:r>
          </w:p>
        </w:tc>
        <w:tc>
          <w:tcPr>
            <w:tcW w:w="1418" w:type="dxa"/>
            <w:noWrap/>
            <w:vAlign w:val="bottom"/>
          </w:tcPr>
          <w:p w14:paraId="447CD70A" w14:textId="33F369EE" w:rsidR="005C6A33" w:rsidRPr="00F51942" w:rsidRDefault="005C6A33" w:rsidP="00833C56">
            <w:pPr>
              <w:spacing w:after="0" w:line="240" w:lineRule="auto"/>
              <w:jc w:val="center"/>
              <w:rPr>
                <w:rFonts w:cs="Arial"/>
                <w:sz w:val="16"/>
                <w:szCs w:val="16"/>
              </w:rPr>
            </w:pPr>
            <w:r w:rsidRPr="00F51942">
              <w:rPr>
                <w:rFonts w:cs="Arial"/>
                <w:sz w:val="16"/>
                <w:szCs w:val="16"/>
              </w:rPr>
              <w:t>3</w:t>
            </w:r>
            <w:r w:rsidR="007A11B0" w:rsidRPr="00F51942">
              <w:rPr>
                <w:rFonts w:cs="Arial"/>
                <w:sz w:val="16"/>
                <w:szCs w:val="16"/>
              </w:rPr>
              <w:t>.5</w:t>
            </w:r>
          </w:p>
        </w:tc>
        <w:tc>
          <w:tcPr>
            <w:tcW w:w="1417" w:type="dxa"/>
            <w:noWrap/>
            <w:vAlign w:val="bottom"/>
          </w:tcPr>
          <w:p w14:paraId="04527D18" w14:textId="021001E3" w:rsidR="005C6A33" w:rsidRPr="00F51942" w:rsidRDefault="007A11B0" w:rsidP="00833C56">
            <w:pPr>
              <w:spacing w:after="0" w:line="240" w:lineRule="auto"/>
              <w:jc w:val="center"/>
              <w:rPr>
                <w:rFonts w:cs="Arial"/>
                <w:sz w:val="16"/>
                <w:szCs w:val="16"/>
              </w:rPr>
            </w:pPr>
            <w:r w:rsidRPr="00F51942">
              <w:rPr>
                <w:rFonts w:cs="Arial"/>
                <w:sz w:val="16"/>
                <w:szCs w:val="16"/>
              </w:rPr>
              <w:t>93</w:t>
            </w:r>
            <w:r w:rsidR="005C6A33" w:rsidRPr="00F51942">
              <w:rPr>
                <w:rFonts w:cs="Arial"/>
                <w:sz w:val="16"/>
                <w:szCs w:val="16"/>
              </w:rPr>
              <w:t>%</w:t>
            </w:r>
          </w:p>
        </w:tc>
        <w:tc>
          <w:tcPr>
            <w:tcW w:w="1418" w:type="dxa"/>
            <w:noWrap/>
            <w:vAlign w:val="bottom"/>
          </w:tcPr>
          <w:p w14:paraId="6B95A8C1" w14:textId="164E2E00"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6777E64D" w14:textId="5DA38AA1" w:rsidR="005C6A33" w:rsidRPr="00F51942" w:rsidRDefault="007A11B0" w:rsidP="00833C56">
            <w:pPr>
              <w:spacing w:after="0" w:line="240" w:lineRule="auto"/>
              <w:jc w:val="center"/>
              <w:rPr>
                <w:rFonts w:cs="Arial"/>
                <w:sz w:val="16"/>
                <w:szCs w:val="16"/>
              </w:rPr>
            </w:pPr>
            <w:r w:rsidRPr="00F51942">
              <w:rPr>
                <w:rFonts w:cs="Arial"/>
                <w:sz w:val="16"/>
                <w:szCs w:val="16"/>
              </w:rPr>
              <w:t>3.1</w:t>
            </w:r>
          </w:p>
        </w:tc>
        <w:tc>
          <w:tcPr>
            <w:tcW w:w="1418" w:type="dxa"/>
            <w:noWrap/>
            <w:vAlign w:val="bottom"/>
          </w:tcPr>
          <w:p w14:paraId="7DCB1147" w14:textId="30B368BC" w:rsidR="005C6A33" w:rsidRPr="00F51942" w:rsidRDefault="007A11B0" w:rsidP="00833C56">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0</w:t>
            </w:r>
          </w:p>
        </w:tc>
        <w:tc>
          <w:tcPr>
            <w:tcW w:w="1417" w:type="dxa"/>
            <w:noWrap/>
            <w:vAlign w:val="bottom"/>
          </w:tcPr>
          <w:p w14:paraId="7262D3EA" w14:textId="57E6AD5F" w:rsidR="005C6A33" w:rsidRPr="00F51942" w:rsidRDefault="007A11B0" w:rsidP="00833C56">
            <w:pPr>
              <w:spacing w:after="0" w:line="240" w:lineRule="auto"/>
              <w:jc w:val="center"/>
              <w:rPr>
                <w:rFonts w:cs="Arial"/>
                <w:sz w:val="16"/>
                <w:szCs w:val="16"/>
              </w:rPr>
            </w:pPr>
            <w:r w:rsidRPr="00F51942">
              <w:rPr>
                <w:rFonts w:cs="Arial"/>
                <w:sz w:val="16"/>
                <w:szCs w:val="16"/>
              </w:rPr>
              <w:t>3.8</w:t>
            </w:r>
          </w:p>
        </w:tc>
        <w:tc>
          <w:tcPr>
            <w:tcW w:w="1418" w:type="dxa"/>
            <w:noWrap/>
            <w:vAlign w:val="bottom"/>
          </w:tcPr>
          <w:p w14:paraId="5468B36A" w14:textId="5C7AA833" w:rsidR="005C6A33" w:rsidRPr="00F51942" w:rsidRDefault="007A11B0" w:rsidP="00833C56">
            <w:pPr>
              <w:spacing w:after="0" w:line="240" w:lineRule="auto"/>
              <w:jc w:val="center"/>
              <w:rPr>
                <w:rFonts w:cs="Arial"/>
                <w:sz w:val="16"/>
                <w:szCs w:val="16"/>
              </w:rPr>
            </w:pPr>
            <w:r w:rsidRPr="00F51942">
              <w:rPr>
                <w:rFonts w:cs="Arial"/>
                <w:sz w:val="16"/>
                <w:szCs w:val="16"/>
              </w:rPr>
              <w:t>102</w:t>
            </w:r>
          </w:p>
        </w:tc>
        <w:tc>
          <w:tcPr>
            <w:tcW w:w="1418" w:type="dxa"/>
            <w:noWrap/>
            <w:vAlign w:val="bottom"/>
          </w:tcPr>
          <w:p w14:paraId="4FB7C9A4" w14:textId="02FA8342" w:rsidR="005C6A33" w:rsidRPr="00F51942" w:rsidRDefault="007A11B0" w:rsidP="00833C56">
            <w:pPr>
              <w:spacing w:after="0" w:line="240" w:lineRule="auto"/>
              <w:jc w:val="center"/>
              <w:rPr>
                <w:rFonts w:cs="Arial"/>
                <w:sz w:val="16"/>
                <w:szCs w:val="16"/>
              </w:rPr>
            </w:pPr>
            <w:r w:rsidRPr="00F51942">
              <w:rPr>
                <w:rFonts w:cs="Arial"/>
                <w:sz w:val="16"/>
                <w:szCs w:val="16"/>
              </w:rPr>
              <w:t>40,640</w:t>
            </w:r>
          </w:p>
        </w:tc>
      </w:tr>
      <w:tr w:rsidR="005C6A33" w:rsidRPr="00F51942" w14:paraId="19CBAC1E" w14:textId="77777777" w:rsidTr="007A11B0">
        <w:trPr>
          <w:trHeight w:val="264"/>
        </w:trPr>
        <w:tc>
          <w:tcPr>
            <w:tcW w:w="1129" w:type="dxa"/>
            <w:noWrap/>
            <w:vAlign w:val="bottom"/>
          </w:tcPr>
          <w:p w14:paraId="43D76192" w14:textId="3CF86981" w:rsidR="005C6A33" w:rsidRPr="00F51942" w:rsidRDefault="007A11B0" w:rsidP="00833C56">
            <w:pPr>
              <w:spacing w:after="0" w:line="240" w:lineRule="auto"/>
              <w:rPr>
                <w:rFonts w:cs="Arial"/>
                <w:sz w:val="16"/>
                <w:szCs w:val="16"/>
              </w:rPr>
            </w:pPr>
            <w:r w:rsidRPr="00F51942">
              <w:rPr>
                <w:rFonts w:cs="Arial"/>
                <w:sz w:val="16"/>
                <w:szCs w:val="16"/>
              </w:rPr>
              <w:t>NO0054</w:t>
            </w:r>
          </w:p>
        </w:tc>
        <w:tc>
          <w:tcPr>
            <w:tcW w:w="1417" w:type="dxa"/>
            <w:noWrap/>
            <w:vAlign w:val="bottom"/>
          </w:tcPr>
          <w:p w14:paraId="38C6E55F" w14:textId="58C30BFC" w:rsidR="005C6A33" w:rsidRPr="00F51942" w:rsidRDefault="007A11B0" w:rsidP="00833C56">
            <w:pPr>
              <w:spacing w:after="0" w:line="240" w:lineRule="auto"/>
              <w:jc w:val="center"/>
              <w:rPr>
                <w:rFonts w:cs="Arial"/>
                <w:sz w:val="16"/>
                <w:szCs w:val="16"/>
              </w:rPr>
            </w:pPr>
            <w:r w:rsidRPr="00F51942">
              <w:rPr>
                <w:rFonts w:cs="Arial"/>
                <w:sz w:val="16"/>
                <w:szCs w:val="16"/>
              </w:rPr>
              <w:t>1.8</w:t>
            </w:r>
          </w:p>
        </w:tc>
        <w:tc>
          <w:tcPr>
            <w:tcW w:w="1418" w:type="dxa"/>
            <w:noWrap/>
            <w:vAlign w:val="bottom"/>
          </w:tcPr>
          <w:p w14:paraId="415A445B" w14:textId="64B637A5"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3EFD1E8A" w14:textId="3023EB40" w:rsidR="005C6A33" w:rsidRPr="00F51942" w:rsidRDefault="007A11B0" w:rsidP="00833C56">
            <w:pPr>
              <w:spacing w:after="0" w:line="240" w:lineRule="auto"/>
              <w:jc w:val="center"/>
              <w:rPr>
                <w:rFonts w:cs="Arial"/>
                <w:sz w:val="16"/>
                <w:szCs w:val="16"/>
              </w:rPr>
            </w:pPr>
            <w:r w:rsidRPr="00F51942">
              <w:rPr>
                <w:rFonts w:cs="Arial"/>
                <w:sz w:val="16"/>
                <w:szCs w:val="16"/>
              </w:rPr>
              <w:t>48</w:t>
            </w:r>
            <w:r w:rsidR="005C6A33" w:rsidRPr="00F51942">
              <w:rPr>
                <w:rFonts w:cs="Arial"/>
                <w:sz w:val="16"/>
                <w:szCs w:val="16"/>
              </w:rPr>
              <w:t>%</w:t>
            </w:r>
          </w:p>
        </w:tc>
        <w:tc>
          <w:tcPr>
            <w:tcW w:w="1418" w:type="dxa"/>
            <w:noWrap/>
            <w:vAlign w:val="bottom"/>
          </w:tcPr>
          <w:p w14:paraId="0F8978EA" w14:textId="69B0568E" w:rsidR="005C6A33" w:rsidRPr="00F51942" w:rsidRDefault="007A11B0" w:rsidP="00833C56">
            <w:pPr>
              <w:spacing w:after="0" w:line="240" w:lineRule="auto"/>
              <w:jc w:val="center"/>
              <w:rPr>
                <w:rFonts w:cs="Arial"/>
                <w:sz w:val="16"/>
                <w:szCs w:val="16"/>
              </w:rPr>
            </w:pPr>
            <w:r w:rsidRPr="00F51942">
              <w:rPr>
                <w:rFonts w:cs="Arial"/>
                <w:sz w:val="16"/>
                <w:szCs w:val="16"/>
              </w:rPr>
              <w:t>57.0</w:t>
            </w:r>
          </w:p>
        </w:tc>
        <w:tc>
          <w:tcPr>
            <w:tcW w:w="1417" w:type="dxa"/>
            <w:noWrap/>
            <w:vAlign w:val="bottom"/>
          </w:tcPr>
          <w:p w14:paraId="27F06840" w14:textId="60377DC8" w:rsidR="005C6A33" w:rsidRPr="00F51942" w:rsidRDefault="007A11B0" w:rsidP="00833C56">
            <w:pPr>
              <w:spacing w:after="0" w:line="240" w:lineRule="auto"/>
              <w:jc w:val="center"/>
              <w:rPr>
                <w:rFonts w:cs="Arial"/>
                <w:sz w:val="16"/>
                <w:szCs w:val="16"/>
              </w:rPr>
            </w:pPr>
            <w:r w:rsidRPr="00F51942">
              <w:rPr>
                <w:rFonts w:cs="Arial"/>
                <w:sz w:val="16"/>
                <w:szCs w:val="16"/>
              </w:rPr>
              <w:t>10.3</w:t>
            </w:r>
          </w:p>
        </w:tc>
        <w:tc>
          <w:tcPr>
            <w:tcW w:w="1418" w:type="dxa"/>
            <w:noWrap/>
            <w:vAlign w:val="bottom"/>
          </w:tcPr>
          <w:p w14:paraId="4CDC1E6A" w14:textId="1AE8067C"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3387A712" w14:textId="011940BC" w:rsidR="005C6A33" w:rsidRPr="00F51942" w:rsidRDefault="007A11B0" w:rsidP="00833C56">
            <w:pPr>
              <w:spacing w:after="0" w:line="240" w:lineRule="auto"/>
              <w:jc w:val="center"/>
              <w:rPr>
                <w:rFonts w:cs="Arial"/>
                <w:sz w:val="16"/>
                <w:szCs w:val="16"/>
              </w:rPr>
            </w:pPr>
            <w:r w:rsidRPr="00F51942">
              <w:rPr>
                <w:rFonts w:cs="Arial"/>
                <w:sz w:val="16"/>
                <w:szCs w:val="16"/>
              </w:rPr>
              <w:t>5.7</w:t>
            </w:r>
          </w:p>
        </w:tc>
        <w:tc>
          <w:tcPr>
            <w:tcW w:w="1418" w:type="dxa"/>
            <w:noWrap/>
            <w:vAlign w:val="bottom"/>
          </w:tcPr>
          <w:p w14:paraId="762119DA" w14:textId="5310CAB8" w:rsidR="005C6A33" w:rsidRPr="00F51942" w:rsidRDefault="007A11B0" w:rsidP="00833C56">
            <w:pPr>
              <w:spacing w:after="0" w:line="240" w:lineRule="auto"/>
              <w:jc w:val="center"/>
              <w:rPr>
                <w:rFonts w:cs="Arial"/>
                <w:sz w:val="16"/>
                <w:szCs w:val="16"/>
              </w:rPr>
            </w:pPr>
            <w:r w:rsidRPr="00F51942">
              <w:rPr>
                <w:rFonts w:cs="Arial"/>
                <w:sz w:val="16"/>
                <w:szCs w:val="16"/>
              </w:rPr>
              <w:t>108</w:t>
            </w:r>
          </w:p>
        </w:tc>
        <w:tc>
          <w:tcPr>
            <w:tcW w:w="1418" w:type="dxa"/>
            <w:noWrap/>
            <w:vAlign w:val="bottom"/>
          </w:tcPr>
          <w:p w14:paraId="6EE9C8DD" w14:textId="4E230ABE" w:rsidR="005C6A33" w:rsidRPr="00F51942" w:rsidRDefault="007A11B0" w:rsidP="00833C56">
            <w:pPr>
              <w:spacing w:after="0" w:line="240" w:lineRule="auto"/>
              <w:jc w:val="center"/>
              <w:rPr>
                <w:rFonts w:cs="Arial"/>
                <w:sz w:val="16"/>
                <w:szCs w:val="16"/>
              </w:rPr>
            </w:pPr>
            <w:r w:rsidRPr="00F51942">
              <w:rPr>
                <w:rFonts w:cs="Arial"/>
                <w:sz w:val="16"/>
                <w:szCs w:val="16"/>
              </w:rPr>
              <w:t>75,817</w:t>
            </w:r>
          </w:p>
        </w:tc>
      </w:tr>
      <w:tr w:rsidR="005C6A33" w:rsidRPr="00F51942" w14:paraId="365FD113" w14:textId="77777777" w:rsidTr="007A11B0">
        <w:trPr>
          <w:trHeight w:val="264"/>
        </w:trPr>
        <w:tc>
          <w:tcPr>
            <w:tcW w:w="1129" w:type="dxa"/>
            <w:noWrap/>
            <w:vAlign w:val="bottom"/>
          </w:tcPr>
          <w:p w14:paraId="3596A8AE" w14:textId="6931196A" w:rsidR="005C6A33" w:rsidRPr="00F51942" w:rsidRDefault="007A11B0" w:rsidP="00833C56">
            <w:pPr>
              <w:spacing w:after="0" w:line="240" w:lineRule="auto"/>
              <w:rPr>
                <w:rFonts w:cs="Arial"/>
                <w:sz w:val="16"/>
                <w:szCs w:val="16"/>
              </w:rPr>
            </w:pPr>
            <w:r w:rsidRPr="00F51942">
              <w:rPr>
                <w:rFonts w:cs="Arial"/>
                <w:sz w:val="16"/>
                <w:szCs w:val="16"/>
              </w:rPr>
              <w:t>NO0056</w:t>
            </w:r>
          </w:p>
        </w:tc>
        <w:tc>
          <w:tcPr>
            <w:tcW w:w="1417" w:type="dxa"/>
            <w:noWrap/>
            <w:vAlign w:val="bottom"/>
          </w:tcPr>
          <w:p w14:paraId="6FD1F45F" w14:textId="3C47F1E2" w:rsidR="005C6A33" w:rsidRPr="00F51942" w:rsidRDefault="007A11B0" w:rsidP="00833C56">
            <w:pPr>
              <w:spacing w:after="0" w:line="240" w:lineRule="auto"/>
              <w:jc w:val="center"/>
              <w:rPr>
                <w:rFonts w:cs="Arial"/>
                <w:sz w:val="16"/>
                <w:szCs w:val="16"/>
              </w:rPr>
            </w:pPr>
            <w:r w:rsidRPr="00F51942">
              <w:rPr>
                <w:rFonts w:cs="Arial"/>
                <w:sz w:val="16"/>
                <w:szCs w:val="16"/>
              </w:rPr>
              <w:t>8.4</w:t>
            </w:r>
          </w:p>
        </w:tc>
        <w:tc>
          <w:tcPr>
            <w:tcW w:w="1418" w:type="dxa"/>
            <w:noWrap/>
            <w:vAlign w:val="bottom"/>
          </w:tcPr>
          <w:p w14:paraId="6498E68E" w14:textId="2C187393" w:rsidR="005C6A33" w:rsidRPr="00F51942" w:rsidRDefault="005C6A33" w:rsidP="00833C56">
            <w:pPr>
              <w:spacing w:after="0" w:line="240" w:lineRule="auto"/>
              <w:jc w:val="center"/>
              <w:rPr>
                <w:rFonts w:cs="Arial"/>
                <w:sz w:val="16"/>
                <w:szCs w:val="16"/>
              </w:rPr>
            </w:pPr>
            <w:r w:rsidRPr="00F51942">
              <w:rPr>
                <w:rFonts w:cs="Arial"/>
                <w:sz w:val="16"/>
                <w:szCs w:val="16"/>
              </w:rPr>
              <w:t>0.</w:t>
            </w:r>
            <w:r w:rsidR="007A11B0" w:rsidRPr="00F51942">
              <w:rPr>
                <w:rFonts w:cs="Arial"/>
                <w:sz w:val="16"/>
                <w:szCs w:val="16"/>
              </w:rPr>
              <w:t>3</w:t>
            </w:r>
          </w:p>
        </w:tc>
        <w:tc>
          <w:tcPr>
            <w:tcW w:w="1417" w:type="dxa"/>
            <w:noWrap/>
            <w:vAlign w:val="bottom"/>
          </w:tcPr>
          <w:p w14:paraId="58D1D423" w14:textId="1D32C4D8" w:rsidR="005C6A33" w:rsidRPr="00F51942" w:rsidRDefault="007A11B0" w:rsidP="00833C56">
            <w:pPr>
              <w:spacing w:after="0" w:line="240" w:lineRule="auto"/>
              <w:jc w:val="center"/>
              <w:rPr>
                <w:rFonts w:cs="Arial"/>
                <w:sz w:val="16"/>
                <w:szCs w:val="16"/>
              </w:rPr>
            </w:pPr>
            <w:r w:rsidRPr="00F51942">
              <w:rPr>
                <w:rFonts w:cs="Arial"/>
                <w:sz w:val="16"/>
                <w:szCs w:val="16"/>
              </w:rPr>
              <w:t>69</w:t>
            </w:r>
            <w:r w:rsidR="005C6A33" w:rsidRPr="00F51942">
              <w:rPr>
                <w:rFonts w:cs="Arial"/>
                <w:sz w:val="16"/>
                <w:szCs w:val="16"/>
              </w:rPr>
              <w:t>%</w:t>
            </w:r>
          </w:p>
        </w:tc>
        <w:tc>
          <w:tcPr>
            <w:tcW w:w="1418" w:type="dxa"/>
            <w:noWrap/>
            <w:vAlign w:val="bottom"/>
          </w:tcPr>
          <w:p w14:paraId="04C43AE7" w14:textId="31600041" w:rsidR="005C6A33" w:rsidRPr="00F51942" w:rsidRDefault="007A11B0" w:rsidP="00833C56">
            <w:pPr>
              <w:spacing w:after="0" w:line="240" w:lineRule="auto"/>
              <w:jc w:val="center"/>
              <w:rPr>
                <w:rFonts w:cs="Arial"/>
                <w:sz w:val="16"/>
                <w:szCs w:val="16"/>
              </w:rPr>
            </w:pPr>
            <w:r w:rsidRPr="00F51942">
              <w:rPr>
                <w:rFonts w:cs="Arial"/>
                <w:sz w:val="16"/>
                <w:szCs w:val="16"/>
              </w:rPr>
              <w:t>COP</w:t>
            </w:r>
          </w:p>
        </w:tc>
        <w:tc>
          <w:tcPr>
            <w:tcW w:w="1417" w:type="dxa"/>
            <w:noWrap/>
            <w:vAlign w:val="bottom"/>
          </w:tcPr>
          <w:p w14:paraId="771470E1" w14:textId="7107EFDE" w:rsidR="005C6A33" w:rsidRPr="00F51942" w:rsidRDefault="007A11B0" w:rsidP="00833C56">
            <w:pPr>
              <w:spacing w:after="0" w:line="240" w:lineRule="auto"/>
              <w:jc w:val="center"/>
              <w:rPr>
                <w:rFonts w:cs="Arial"/>
                <w:sz w:val="16"/>
                <w:szCs w:val="16"/>
              </w:rPr>
            </w:pPr>
            <w:r w:rsidRPr="00F51942">
              <w:rPr>
                <w:rFonts w:cs="Arial"/>
                <w:sz w:val="16"/>
                <w:szCs w:val="16"/>
              </w:rPr>
              <w:t>15.2</w:t>
            </w:r>
          </w:p>
        </w:tc>
        <w:tc>
          <w:tcPr>
            <w:tcW w:w="1418" w:type="dxa"/>
            <w:noWrap/>
            <w:vAlign w:val="bottom"/>
          </w:tcPr>
          <w:p w14:paraId="663B5415" w14:textId="4468BBE0" w:rsidR="005C6A33" w:rsidRPr="00F51942" w:rsidRDefault="007A11B0" w:rsidP="00833C56">
            <w:pPr>
              <w:spacing w:after="0" w:line="240" w:lineRule="auto"/>
              <w:jc w:val="center"/>
              <w:rPr>
                <w:rFonts w:cs="Arial"/>
                <w:sz w:val="16"/>
                <w:szCs w:val="16"/>
              </w:rPr>
            </w:pPr>
            <w:r w:rsidRPr="00F51942">
              <w:rPr>
                <w:rFonts w:cs="Arial"/>
                <w:sz w:val="16"/>
                <w:szCs w:val="16"/>
              </w:rPr>
              <w:t>56.3</w:t>
            </w:r>
          </w:p>
        </w:tc>
        <w:tc>
          <w:tcPr>
            <w:tcW w:w="1417" w:type="dxa"/>
            <w:noWrap/>
            <w:vAlign w:val="bottom"/>
          </w:tcPr>
          <w:p w14:paraId="0D159CA6" w14:textId="6DF24C92" w:rsidR="005C6A33" w:rsidRPr="00F51942" w:rsidRDefault="007A11B0" w:rsidP="00833C56">
            <w:pPr>
              <w:spacing w:after="0" w:line="240" w:lineRule="auto"/>
              <w:jc w:val="center"/>
              <w:rPr>
                <w:rFonts w:cs="Arial"/>
                <w:sz w:val="16"/>
                <w:szCs w:val="16"/>
              </w:rPr>
            </w:pPr>
            <w:r w:rsidRPr="00F51942">
              <w:rPr>
                <w:rFonts w:cs="Arial"/>
                <w:sz w:val="16"/>
                <w:szCs w:val="16"/>
              </w:rPr>
              <w:t>25.7</w:t>
            </w:r>
          </w:p>
        </w:tc>
        <w:tc>
          <w:tcPr>
            <w:tcW w:w="1418" w:type="dxa"/>
            <w:noWrap/>
            <w:vAlign w:val="bottom"/>
          </w:tcPr>
          <w:p w14:paraId="112738D1" w14:textId="6DA4D6C6" w:rsidR="005C6A33" w:rsidRPr="00F51942" w:rsidRDefault="007A11B0" w:rsidP="00833C56">
            <w:pPr>
              <w:spacing w:after="0" w:line="240" w:lineRule="auto"/>
              <w:jc w:val="center"/>
              <w:rPr>
                <w:rFonts w:cs="Arial"/>
                <w:sz w:val="16"/>
                <w:szCs w:val="16"/>
              </w:rPr>
            </w:pPr>
            <w:r w:rsidRPr="00F51942">
              <w:rPr>
                <w:rFonts w:cs="Arial"/>
                <w:sz w:val="16"/>
                <w:szCs w:val="16"/>
              </w:rPr>
              <w:t>97</w:t>
            </w:r>
          </w:p>
        </w:tc>
        <w:tc>
          <w:tcPr>
            <w:tcW w:w="1418" w:type="dxa"/>
            <w:noWrap/>
            <w:vAlign w:val="bottom"/>
          </w:tcPr>
          <w:p w14:paraId="28BB595B" w14:textId="3CD00236" w:rsidR="005C6A33" w:rsidRPr="00F51942" w:rsidRDefault="007A11B0" w:rsidP="00833C56">
            <w:pPr>
              <w:spacing w:after="0" w:line="240" w:lineRule="auto"/>
              <w:jc w:val="center"/>
              <w:rPr>
                <w:rFonts w:cs="Arial"/>
                <w:sz w:val="16"/>
                <w:szCs w:val="16"/>
              </w:rPr>
            </w:pPr>
            <w:r w:rsidRPr="00F51942">
              <w:rPr>
                <w:rFonts w:cs="Arial"/>
                <w:sz w:val="16"/>
                <w:szCs w:val="16"/>
              </w:rPr>
              <w:t>60,574</w:t>
            </w:r>
          </w:p>
        </w:tc>
      </w:tr>
      <w:tr w:rsidR="005C6A33" w:rsidRPr="00F51942" w14:paraId="13309D1B" w14:textId="77777777" w:rsidTr="007A11B0">
        <w:trPr>
          <w:trHeight w:val="264"/>
        </w:trPr>
        <w:tc>
          <w:tcPr>
            <w:tcW w:w="1129" w:type="dxa"/>
            <w:noWrap/>
            <w:vAlign w:val="bottom"/>
          </w:tcPr>
          <w:p w14:paraId="14E497A7" w14:textId="00B73637" w:rsidR="005C6A33" w:rsidRPr="00F51942" w:rsidRDefault="007A11B0" w:rsidP="00833C56">
            <w:pPr>
              <w:spacing w:after="0" w:line="240" w:lineRule="auto"/>
              <w:rPr>
                <w:rFonts w:cs="Arial"/>
                <w:sz w:val="16"/>
                <w:szCs w:val="16"/>
              </w:rPr>
            </w:pPr>
            <w:r w:rsidRPr="00F51942">
              <w:rPr>
                <w:rFonts w:cs="Arial"/>
                <w:sz w:val="16"/>
                <w:szCs w:val="16"/>
              </w:rPr>
              <w:t>NO0059</w:t>
            </w:r>
          </w:p>
        </w:tc>
        <w:tc>
          <w:tcPr>
            <w:tcW w:w="1417" w:type="dxa"/>
            <w:noWrap/>
            <w:vAlign w:val="bottom"/>
          </w:tcPr>
          <w:p w14:paraId="209A9BAA" w14:textId="26F2D2D0" w:rsidR="005C6A33" w:rsidRPr="00F51942" w:rsidRDefault="007A11B0" w:rsidP="00833C56">
            <w:pPr>
              <w:spacing w:after="0" w:line="240" w:lineRule="auto"/>
              <w:jc w:val="center"/>
              <w:rPr>
                <w:rFonts w:cs="Arial"/>
                <w:sz w:val="16"/>
                <w:szCs w:val="16"/>
              </w:rPr>
            </w:pPr>
            <w:r w:rsidRPr="00F51942">
              <w:rPr>
                <w:rFonts w:cs="Arial"/>
                <w:sz w:val="16"/>
                <w:szCs w:val="16"/>
              </w:rPr>
              <w:t>11.</w:t>
            </w:r>
            <w:r w:rsidR="005C6A33" w:rsidRPr="00F51942">
              <w:rPr>
                <w:rFonts w:cs="Arial"/>
                <w:sz w:val="16"/>
                <w:szCs w:val="16"/>
              </w:rPr>
              <w:t>8</w:t>
            </w:r>
          </w:p>
        </w:tc>
        <w:tc>
          <w:tcPr>
            <w:tcW w:w="1418" w:type="dxa"/>
            <w:noWrap/>
            <w:vAlign w:val="bottom"/>
          </w:tcPr>
          <w:p w14:paraId="665292DC" w14:textId="07EF8208"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08D8F46A" w14:textId="0D61299C" w:rsidR="005C6A33" w:rsidRPr="00F51942" w:rsidRDefault="007A11B0" w:rsidP="00833C56">
            <w:pPr>
              <w:spacing w:after="0" w:line="240" w:lineRule="auto"/>
              <w:jc w:val="center"/>
              <w:rPr>
                <w:rFonts w:cs="Arial"/>
                <w:sz w:val="16"/>
                <w:szCs w:val="16"/>
              </w:rPr>
            </w:pPr>
            <w:r w:rsidRPr="00F51942">
              <w:rPr>
                <w:rFonts w:cs="Arial"/>
                <w:sz w:val="16"/>
                <w:szCs w:val="16"/>
              </w:rPr>
              <w:t>73</w:t>
            </w:r>
            <w:r w:rsidR="005C6A33" w:rsidRPr="00F51942">
              <w:rPr>
                <w:rFonts w:cs="Arial"/>
                <w:sz w:val="16"/>
                <w:szCs w:val="16"/>
              </w:rPr>
              <w:t>%</w:t>
            </w:r>
          </w:p>
        </w:tc>
        <w:tc>
          <w:tcPr>
            <w:tcW w:w="1418" w:type="dxa"/>
            <w:noWrap/>
            <w:vAlign w:val="bottom"/>
          </w:tcPr>
          <w:p w14:paraId="06254EF8" w14:textId="2799C29F" w:rsidR="005C6A33" w:rsidRPr="00F51942" w:rsidRDefault="007A11B0" w:rsidP="00833C56">
            <w:pPr>
              <w:spacing w:after="0" w:line="240" w:lineRule="auto"/>
              <w:jc w:val="center"/>
              <w:rPr>
                <w:rFonts w:cs="Arial"/>
                <w:sz w:val="16"/>
                <w:szCs w:val="16"/>
              </w:rPr>
            </w:pPr>
            <w:r w:rsidRPr="00F51942">
              <w:rPr>
                <w:rFonts w:cs="Arial"/>
                <w:sz w:val="16"/>
                <w:szCs w:val="16"/>
              </w:rPr>
              <w:t>33.3</w:t>
            </w:r>
          </w:p>
        </w:tc>
        <w:tc>
          <w:tcPr>
            <w:tcW w:w="1417" w:type="dxa"/>
            <w:noWrap/>
            <w:vAlign w:val="bottom"/>
          </w:tcPr>
          <w:p w14:paraId="60532601" w14:textId="4223BB9C" w:rsidR="005C6A33" w:rsidRPr="00F51942" w:rsidRDefault="007A11B0" w:rsidP="00833C56">
            <w:pPr>
              <w:spacing w:after="0" w:line="240" w:lineRule="auto"/>
              <w:jc w:val="center"/>
              <w:rPr>
                <w:rFonts w:cs="Arial"/>
                <w:sz w:val="16"/>
                <w:szCs w:val="16"/>
              </w:rPr>
            </w:pPr>
            <w:r w:rsidRPr="00F51942">
              <w:rPr>
                <w:rFonts w:cs="Arial"/>
                <w:sz w:val="16"/>
                <w:szCs w:val="16"/>
              </w:rPr>
              <w:t>23.7</w:t>
            </w:r>
          </w:p>
        </w:tc>
        <w:tc>
          <w:tcPr>
            <w:tcW w:w="1418" w:type="dxa"/>
            <w:noWrap/>
            <w:vAlign w:val="bottom"/>
          </w:tcPr>
          <w:p w14:paraId="70E5F11E" w14:textId="2CB1B060" w:rsidR="005C6A33" w:rsidRPr="00F51942" w:rsidRDefault="007A11B0" w:rsidP="00833C56">
            <w:pPr>
              <w:spacing w:after="0" w:line="240" w:lineRule="auto"/>
              <w:jc w:val="center"/>
              <w:rPr>
                <w:rFonts w:cs="Arial"/>
                <w:sz w:val="16"/>
                <w:szCs w:val="16"/>
              </w:rPr>
            </w:pPr>
            <w:r w:rsidRPr="00F51942">
              <w:rPr>
                <w:rFonts w:cs="Arial"/>
                <w:sz w:val="16"/>
                <w:szCs w:val="16"/>
              </w:rPr>
              <w:t>33.3</w:t>
            </w:r>
          </w:p>
        </w:tc>
        <w:tc>
          <w:tcPr>
            <w:tcW w:w="1417" w:type="dxa"/>
            <w:noWrap/>
            <w:vAlign w:val="bottom"/>
          </w:tcPr>
          <w:p w14:paraId="405FF64C" w14:textId="122C5F67" w:rsidR="005C6A33" w:rsidRPr="00F51942" w:rsidRDefault="007A11B0" w:rsidP="00833C56">
            <w:pPr>
              <w:spacing w:after="0" w:line="240" w:lineRule="auto"/>
              <w:jc w:val="center"/>
              <w:rPr>
                <w:rFonts w:cs="Arial"/>
                <w:sz w:val="16"/>
                <w:szCs w:val="16"/>
              </w:rPr>
            </w:pPr>
            <w:r w:rsidRPr="00F51942">
              <w:rPr>
                <w:rFonts w:cs="Arial"/>
                <w:sz w:val="16"/>
                <w:szCs w:val="16"/>
              </w:rPr>
              <w:t>25.5</w:t>
            </w:r>
          </w:p>
        </w:tc>
        <w:tc>
          <w:tcPr>
            <w:tcW w:w="1418" w:type="dxa"/>
            <w:noWrap/>
            <w:vAlign w:val="bottom"/>
          </w:tcPr>
          <w:p w14:paraId="3C7898C0" w14:textId="5C48994E" w:rsidR="005C6A33" w:rsidRPr="00F51942" w:rsidRDefault="007A11B0" w:rsidP="00833C56">
            <w:pPr>
              <w:spacing w:after="0" w:line="240" w:lineRule="auto"/>
              <w:jc w:val="center"/>
              <w:rPr>
                <w:rFonts w:cs="Arial"/>
                <w:sz w:val="16"/>
                <w:szCs w:val="16"/>
              </w:rPr>
            </w:pPr>
            <w:r w:rsidRPr="00F51942">
              <w:rPr>
                <w:rFonts w:cs="Arial"/>
                <w:sz w:val="16"/>
                <w:szCs w:val="16"/>
              </w:rPr>
              <w:t>108</w:t>
            </w:r>
          </w:p>
        </w:tc>
        <w:tc>
          <w:tcPr>
            <w:tcW w:w="1418" w:type="dxa"/>
            <w:noWrap/>
            <w:vAlign w:val="bottom"/>
          </w:tcPr>
          <w:p w14:paraId="7988E11A" w14:textId="4CFBACAF" w:rsidR="005C6A33" w:rsidRPr="00F51942" w:rsidRDefault="007A11B0" w:rsidP="00833C56">
            <w:pPr>
              <w:spacing w:after="0" w:line="240" w:lineRule="auto"/>
              <w:jc w:val="center"/>
              <w:rPr>
                <w:rFonts w:cs="Arial"/>
                <w:sz w:val="16"/>
                <w:szCs w:val="16"/>
              </w:rPr>
            </w:pPr>
            <w:r w:rsidRPr="00F51942">
              <w:rPr>
                <w:rFonts w:cs="Arial"/>
                <w:sz w:val="16"/>
                <w:szCs w:val="16"/>
              </w:rPr>
              <w:t>55,914</w:t>
            </w:r>
          </w:p>
        </w:tc>
      </w:tr>
      <w:tr w:rsidR="005C6A33" w:rsidRPr="00F51942" w14:paraId="62007EBD" w14:textId="77777777" w:rsidTr="007A11B0">
        <w:trPr>
          <w:trHeight w:val="264"/>
        </w:trPr>
        <w:tc>
          <w:tcPr>
            <w:tcW w:w="1129" w:type="dxa"/>
            <w:noWrap/>
            <w:vAlign w:val="bottom"/>
          </w:tcPr>
          <w:p w14:paraId="4B07D59F" w14:textId="6C05C7A3" w:rsidR="005C6A33" w:rsidRPr="00F51942" w:rsidRDefault="007A11B0" w:rsidP="00833C56">
            <w:pPr>
              <w:spacing w:after="0" w:line="240" w:lineRule="auto"/>
              <w:rPr>
                <w:rFonts w:cs="Arial"/>
                <w:sz w:val="16"/>
                <w:szCs w:val="16"/>
              </w:rPr>
            </w:pPr>
            <w:r w:rsidRPr="00F51942">
              <w:rPr>
                <w:rFonts w:cs="Arial"/>
                <w:sz w:val="16"/>
                <w:szCs w:val="16"/>
              </w:rPr>
              <w:t>NO0064</w:t>
            </w:r>
          </w:p>
        </w:tc>
        <w:tc>
          <w:tcPr>
            <w:tcW w:w="1417" w:type="dxa"/>
            <w:noWrap/>
            <w:vAlign w:val="bottom"/>
          </w:tcPr>
          <w:p w14:paraId="069B132D" w14:textId="10863302" w:rsidR="005C6A33" w:rsidRPr="00F51942" w:rsidRDefault="007A11B0" w:rsidP="00833C56">
            <w:pPr>
              <w:spacing w:after="0" w:line="240" w:lineRule="auto"/>
              <w:jc w:val="center"/>
              <w:rPr>
                <w:rFonts w:cs="Arial"/>
                <w:sz w:val="16"/>
                <w:szCs w:val="16"/>
              </w:rPr>
            </w:pPr>
            <w:r w:rsidRPr="00F51942">
              <w:rPr>
                <w:rFonts w:cs="Arial"/>
                <w:sz w:val="16"/>
                <w:szCs w:val="16"/>
              </w:rPr>
              <w:t>4.4</w:t>
            </w:r>
          </w:p>
        </w:tc>
        <w:tc>
          <w:tcPr>
            <w:tcW w:w="1418" w:type="dxa"/>
            <w:noWrap/>
            <w:vAlign w:val="bottom"/>
          </w:tcPr>
          <w:p w14:paraId="063B53BB" w14:textId="768ACACB" w:rsidR="005C6A33" w:rsidRPr="00F51942" w:rsidRDefault="007A11B0" w:rsidP="00833C56">
            <w:pPr>
              <w:spacing w:after="0" w:line="240" w:lineRule="auto"/>
              <w:jc w:val="center"/>
              <w:rPr>
                <w:rFonts w:cs="Arial"/>
                <w:sz w:val="16"/>
                <w:szCs w:val="16"/>
              </w:rPr>
            </w:pPr>
            <w:r w:rsidRPr="00F51942">
              <w:rPr>
                <w:rFonts w:cs="Arial"/>
                <w:sz w:val="16"/>
                <w:szCs w:val="16"/>
              </w:rPr>
              <w:t>1.</w:t>
            </w:r>
            <w:r w:rsidR="005C6A33" w:rsidRPr="00F51942">
              <w:rPr>
                <w:rFonts w:cs="Arial"/>
                <w:sz w:val="16"/>
                <w:szCs w:val="16"/>
              </w:rPr>
              <w:t>0</w:t>
            </w:r>
          </w:p>
        </w:tc>
        <w:tc>
          <w:tcPr>
            <w:tcW w:w="1417" w:type="dxa"/>
            <w:noWrap/>
            <w:vAlign w:val="bottom"/>
          </w:tcPr>
          <w:p w14:paraId="2D07F11F" w14:textId="2A13AA8C" w:rsidR="005C6A33" w:rsidRPr="00F51942" w:rsidRDefault="007A11B0" w:rsidP="00833C56">
            <w:pPr>
              <w:spacing w:after="0" w:line="240" w:lineRule="auto"/>
              <w:jc w:val="center"/>
              <w:rPr>
                <w:rFonts w:cs="Arial"/>
                <w:sz w:val="16"/>
                <w:szCs w:val="16"/>
              </w:rPr>
            </w:pPr>
            <w:r w:rsidRPr="00F51942">
              <w:rPr>
                <w:rFonts w:cs="Arial"/>
                <w:sz w:val="16"/>
                <w:szCs w:val="16"/>
              </w:rPr>
              <w:t>58</w:t>
            </w:r>
            <w:r w:rsidR="005C6A33" w:rsidRPr="00F51942">
              <w:rPr>
                <w:rFonts w:cs="Arial"/>
                <w:sz w:val="16"/>
                <w:szCs w:val="16"/>
              </w:rPr>
              <w:t>%</w:t>
            </w:r>
          </w:p>
        </w:tc>
        <w:tc>
          <w:tcPr>
            <w:tcW w:w="1418" w:type="dxa"/>
            <w:noWrap/>
            <w:vAlign w:val="bottom"/>
          </w:tcPr>
          <w:p w14:paraId="24B9F0FB" w14:textId="5F71C77C" w:rsidR="005C6A33" w:rsidRPr="00F51942" w:rsidRDefault="007A11B0" w:rsidP="00833C56">
            <w:pPr>
              <w:spacing w:after="0" w:line="240" w:lineRule="auto"/>
              <w:jc w:val="center"/>
              <w:rPr>
                <w:rFonts w:cs="Arial"/>
                <w:sz w:val="16"/>
                <w:szCs w:val="16"/>
              </w:rPr>
            </w:pPr>
            <w:r w:rsidRPr="00F51942">
              <w:rPr>
                <w:rFonts w:cs="Arial"/>
                <w:sz w:val="16"/>
                <w:szCs w:val="16"/>
              </w:rPr>
              <w:t>174.3</w:t>
            </w:r>
          </w:p>
        </w:tc>
        <w:tc>
          <w:tcPr>
            <w:tcW w:w="1417" w:type="dxa"/>
            <w:noWrap/>
            <w:vAlign w:val="bottom"/>
          </w:tcPr>
          <w:p w14:paraId="0C5E81F0" w14:textId="08F76D99" w:rsidR="005C6A33" w:rsidRPr="00F51942" w:rsidRDefault="007A11B0" w:rsidP="00833C56">
            <w:pPr>
              <w:spacing w:after="0" w:line="240" w:lineRule="auto"/>
              <w:jc w:val="center"/>
              <w:rPr>
                <w:rFonts w:cs="Arial"/>
                <w:sz w:val="16"/>
                <w:szCs w:val="16"/>
              </w:rPr>
            </w:pPr>
            <w:r w:rsidRPr="00F51942">
              <w:rPr>
                <w:rFonts w:cs="Arial"/>
                <w:sz w:val="16"/>
                <w:szCs w:val="16"/>
              </w:rPr>
              <w:t>44.4</w:t>
            </w:r>
          </w:p>
        </w:tc>
        <w:tc>
          <w:tcPr>
            <w:tcW w:w="1418" w:type="dxa"/>
            <w:noWrap/>
            <w:vAlign w:val="bottom"/>
          </w:tcPr>
          <w:p w14:paraId="20AB82DF" w14:textId="49CF412E" w:rsidR="005C6A33" w:rsidRPr="00F51942" w:rsidRDefault="007A11B0" w:rsidP="00833C56">
            <w:pPr>
              <w:spacing w:after="0" w:line="240" w:lineRule="auto"/>
              <w:jc w:val="center"/>
              <w:rPr>
                <w:rFonts w:cs="Arial"/>
                <w:sz w:val="16"/>
                <w:szCs w:val="16"/>
              </w:rPr>
            </w:pPr>
            <w:r w:rsidRPr="00F51942">
              <w:rPr>
                <w:rFonts w:cs="Arial"/>
                <w:sz w:val="16"/>
                <w:szCs w:val="16"/>
              </w:rPr>
              <w:t>26.6</w:t>
            </w:r>
          </w:p>
        </w:tc>
        <w:tc>
          <w:tcPr>
            <w:tcW w:w="1417" w:type="dxa"/>
            <w:noWrap/>
            <w:vAlign w:val="bottom"/>
          </w:tcPr>
          <w:p w14:paraId="6EC85EB4" w14:textId="5763C8EF" w:rsidR="005C6A33" w:rsidRPr="00F51942" w:rsidRDefault="007A11B0" w:rsidP="00833C56">
            <w:pPr>
              <w:spacing w:after="0" w:line="240" w:lineRule="auto"/>
              <w:jc w:val="center"/>
              <w:rPr>
                <w:rFonts w:cs="Arial"/>
                <w:sz w:val="16"/>
                <w:szCs w:val="16"/>
              </w:rPr>
            </w:pPr>
            <w:r w:rsidRPr="00F51942">
              <w:rPr>
                <w:rFonts w:cs="Arial"/>
                <w:sz w:val="16"/>
                <w:szCs w:val="16"/>
              </w:rPr>
              <w:t>6.0</w:t>
            </w:r>
          </w:p>
        </w:tc>
        <w:tc>
          <w:tcPr>
            <w:tcW w:w="1418" w:type="dxa"/>
            <w:noWrap/>
            <w:vAlign w:val="bottom"/>
          </w:tcPr>
          <w:p w14:paraId="17E61A5A" w14:textId="5721596A" w:rsidR="005C6A33" w:rsidRPr="00F51942" w:rsidRDefault="007A11B0" w:rsidP="00833C56">
            <w:pPr>
              <w:spacing w:after="0" w:line="240" w:lineRule="auto"/>
              <w:jc w:val="center"/>
              <w:rPr>
                <w:rFonts w:cs="Arial"/>
                <w:sz w:val="16"/>
                <w:szCs w:val="16"/>
              </w:rPr>
            </w:pPr>
            <w:r w:rsidRPr="00F51942">
              <w:rPr>
                <w:rFonts w:cs="Arial"/>
                <w:sz w:val="16"/>
                <w:szCs w:val="16"/>
              </w:rPr>
              <w:t>115</w:t>
            </w:r>
          </w:p>
        </w:tc>
        <w:tc>
          <w:tcPr>
            <w:tcW w:w="1418" w:type="dxa"/>
            <w:noWrap/>
            <w:vAlign w:val="bottom"/>
          </w:tcPr>
          <w:p w14:paraId="718DA504" w14:textId="281F8BF4" w:rsidR="005C6A33" w:rsidRPr="00F51942" w:rsidRDefault="007A11B0" w:rsidP="00833C56">
            <w:pPr>
              <w:spacing w:after="0" w:line="240" w:lineRule="auto"/>
              <w:jc w:val="center"/>
              <w:rPr>
                <w:rFonts w:cs="Arial"/>
                <w:sz w:val="16"/>
                <w:szCs w:val="16"/>
              </w:rPr>
            </w:pPr>
            <w:r w:rsidRPr="00F51942">
              <w:rPr>
                <w:rFonts w:cs="Arial"/>
                <w:sz w:val="16"/>
                <w:szCs w:val="16"/>
              </w:rPr>
              <w:t>58,221</w:t>
            </w:r>
          </w:p>
        </w:tc>
      </w:tr>
      <w:tr w:rsidR="005C6A33" w:rsidRPr="00F51942" w14:paraId="2814F85A" w14:textId="77777777" w:rsidTr="007A11B0">
        <w:trPr>
          <w:trHeight w:val="264"/>
        </w:trPr>
        <w:tc>
          <w:tcPr>
            <w:tcW w:w="1129" w:type="dxa"/>
            <w:noWrap/>
            <w:vAlign w:val="bottom"/>
          </w:tcPr>
          <w:p w14:paraId="480B1544" w14:textId="7FDD9121" w:rsidR="005C6A33" w:rsidRPr="00F51942" w:rsidRDefault="007A11B0" w:rsidP="00833C56">
            <w:pPr>
              <w:spacing w:after="0" w:line="240" w:lineRule="auto"/>
              <w:rPr>
                <w:rFonts w:cs="Arial"/>
                <w:sz w:val="16"/>
                <w:szCs w:val="16"/>
              </w:rPr>
            </w:pPr>
            <w:r w:rsidRPr="00F51942">
              <w:rPr>
                <w:rFonts w:cs="Arial"/>
                <w:b/>
                <w:bCs/>
                <w:i/>
                <w:iCs/>
                <w:sz w:val="16"/>
                <w:szCs w:val="16"/>
              </w:rPr>
              <w:t>NO0065</w:t>
            </w:r>
          </w:p>
        </w:tc>
        <w:tc>
          <w:tcPr>
            <w:tcW w:w="1417" w:type="dxa"/>
            <w:noWrap/>
            <w:vAlign w:val="bottom"/>
          </w:tcPr>
          <w:p w14:paraId="6C3BAE2A" w14:textId="401EE847" w:rsidR="005C6A33" w:rsidRPr="00F51942" w:rsidRDefault="007A11B0" w:rsidP="00833C56">
            <w:pPr>
              <w:spacing w:after="0" w:line="240" w:lineRule="auto"/>
              <w:jc w:val="center"/>
              <w:rPr>
                <w:rFonts w:cs="Arial"/>
                <w:sz w:val="16"/>
                <w:szCs w:val="16"/>
              </w:rPr>
            </w:pPr>
            <w:r w:rsidRPr="00F51942">
              <w:rPr>
                <w:rFonts w:cs="Arial"/>
                <w:b/>
                <w:bCs/>
                <w:i/>
                <w:iCs/>
                <w:sz w:val="16"/>
                <w:szCs w:val="16"/>
              </w:rPr>
              <w:t>4.6</w:t>
            </w:r>
          </w:p>
        </w:tc>
        <w:tc>
          <w:tcPr>
            <w:tcW w:w="1418" w:type="dxa"/>
            <w:noWrap/>
            <w:vAlign w:val="bottom"/>
          </w:tcPr>
          <w:p w14:paraId="489560A4" w14:textId="314623D6" w:rsidR="005C6A33" w:rsidRPr="00F51942" w:rsidRDefault="007A11B0" w:rsidP="00833C56">
            <w:pPr>
              <w:spacing w:after="0" w:line="240" w:lineRule="auto"/>
              <w:jc w:val="center"/>
              <w:rPr>
                <w:rFonts w:cs="Arial"/>
                <w:sz w:val="16"/>
                <w:szCs w:val="16"/>
              </w:rPr>
            </w:pPr>
            <w:r w:rsidRPr="00F51942">
              <w:rPr>
                <w:rFonts w:cs="Arial"/>
                <w:b/>
                <w:bCs/>
                <w:i/>
                <w:iCs/>
                <w:sz w:val="16"/>
                <w:szCs w:val="16"/>
              </w:rPr>
              <w:t>6.1</w:t>
            </w:r>
          </w:p>
        </w:tc>
        <w:tc>
          <w:tcPr>
            <w:tcW w:w="1417" w:type="dxa"/>
            <w:noWrap/>
            <w:vAlign w:val="bottom"/>
          </w:tcPr>
          <w:p w14:paraId="25A95643" w14:textId="3606306E" w:rsidR="005C6A33" w:rsidRPr="00F51942" w:rsidRDefault="007A11B0" w:rsidP="00833C56">
            <w:pPr>
              <w:spacing w:after="0" w:line="240" w:lineRule="auto"/>
              <w:jc w:val="center"/>
              <w:rPr>
                <w:rFonts w:cs="Arial"/>
                <w:sz w:val="16"/>
                <w:szCs w:val="16"/>
              </w:rPr>
            </w:pPr>
            <w:r w:rsidRPr="00F51942">
              <w:rPr>
                <w:rFonts w:cs="Arial"/>
                <w:b/>
                <w:bCs/>
                <w:i/>
                <w:iCs/>
                <w:sz w:val="16"/>
                <w:szCs w:val="16"/>
              </w:rPr>
              <w:t>45</w:t>
            </w:r>
            <w:r w:rsidR="005C6A33" w:rsidRPr="00F51942">
              <w:rPr>
                <w:rFonts w:cs="Arial"/>
                <w:b/>
                <w:i/>
                <w:sz w:val="16"/>
                <w:szCs w:val="16"/>
              </w:rPr>
              <w:t>%</w:t>
            </w:r>
          </w:p>
        </w:tc>
        <w:tc>
          <w:tcPr>
            <w:tcW w:w="1418" w:type="dxa"/>
            <w:noWrap/>
            <w:vAlign w:val="bottom"/>
          </w:tcPr>
          <w:p w14:paraId="6C5F0448" w14:textId="1830C404" w:rsidR="005C6A33" w:rsidRPr="00F51942" w:rsidRDefault="007A11B0" w:rsidP="00833C56">
            <w:pPr>
              <w:spacing w:after="0" w:line="240" w:lineRule="auto"/>
              <w:jc w:val="center"/>
              <w:rPr>
                <w:rFonts w:cs="Arial"/>
                <w:sz w:val="16"/>
                <w:szCs w:val="16"/>
              </w:rPr>
            </w:pPr>
            <w:r w:rsidRPr="00F51942">
              <w:rPr>
                <w:rFonts w:cs="Arial"/>
                <w:b/>
                <w:bCs/>
                <w:i/>
                <w:iCs/>
                <w:sz w:val="16"/>
                <w:szCs w:val="16"/>
              </w:rPr>
              <w:t>171.2</w:t>
            </w:r>
          </w:p>
        </w:tc>
        <w:tc>
          <w:tcPr>
            <w:tcW w:w="1417" w:type="dxa"/>
            <w:noWrap/>
            <w:vAlign w:val="bottom"/>
          </w:tcPr>
          <w:p w14:paraId="143423FD" w14:textId="22E94088" w:rsidR="005C6A33" w:rsidRPr="00F51942" w:rsidRDefault="007A11B0" w:rsidP="00833C56">
            <w:pPr>
              <w:spacing w:after="0" w:line="240" w:lineRule="auto"/>
              <w:jc w:val="center"/>
              <w:rPr>
                <w:rFonts w:cs="Arial"/>
                <w:sz w:val="16"/>
                <w:szCs w:val="16"/>
              </w:rPr>
            </w:pPr>
            <w:r w:rsidRPr="00F51942">
              <w:rPr>
                <w:rFonts w:cs="Arial"/>
                <w:b/>
                <w:bCs/>
                <w:i/>
                <w:iCs/>
                <w:sz w:val="16"/>
                <w:szCs w:val="16"/>
              </w:rPr>
              <w:t>14.8</w:t>
            </w:r>
          </w:p>
        </w:tc>
        <w:tc>
          <w:tcPr>
            <w:tcW w:w="1418" w:type="dxa"/>
            <w:noWrap/>
            <w:vAlign w:val="bottom"/>
          </w:tcPr>
          <w:p w14:paraId="2F554EB1" w14:textId="403D095B" w:rsidR="005C6A33" w:rsidRPr="00F51942" w:rsidRDefault="007A11B0" w:rsidP="00833C56">
            <w:pPr>
              <w:spacing w:after="0" w:line="240" w:lineRule="auto"/>
              <w:jc w:val="center"/>
              <w:rPr>
                <w:rFonts w:cs="Arial"/>
                <w:sz w:val="16"/>
                <w:szCs w:val="16"/>
              </w:rPr>
            </w:pPr>
            <w:r w:rsidRPr="00F51942">
              <w:rPr>
                <w:rFonts w:cs="Arial"/>
                <w:b/>
                <w:bCs/>
                <w:i/>
                <w:iCs/>
                <w:sz w:val="16"/>
                <w:szCs w:val="16"/>
              </w:rPr>
              <w:t>7.8</w:t>
            </w:r>
          </w:p>
        </w:tc>
        <w:tc>
          <w:tcPr>
            <w:tcW w:w="1417" w:type="dxa"/>
            <w:noWrap/>
            <w:vAlign w:val="bottom"/>
          </w:tcPr>
          <w:p w14:paraId="76B8B576" w14:textId="175D3686" w:rsidR="005C6A33" w:rsidRPr="00F51942" w:rsidRDefault="007A11B0" w:rsidP="00833C56">
            <w:pPr>
              <w:spacing w:after="0" w:line="240" w:lineRule="auto"/>
              <w:jc w:val="center"/>
              <w:rPr>
                <w:rFonts w:cs="Arial"/>
                <w:sz w:val="16"/>
                <w:szCs w:val="16"/>
              </w:rPr>
            </w:pPr>
            <w:r w:rsidRPr="00F51942">
              <w:rPr>
                <w:rFonts w:cs="Arial"/>
                <w:b/>
                <w:bCs/>
                <w:i/>
                <w:iCs/>
                <w:sz w:val="16"/>
                <w:szCs w:val="16"/>
              </w:rPr>
              <w:t>12.</w:t>
            </w:r>
            <w:r w:rsidR="005C6A33" w:rsidRPr="00F51942">
              <w:rPr>
                <w:rFonts w:cs="Arial"/>
                <w:b/>
                <w:i/>
                <w:sz w:val="16"/>
                <w:szCs w:val="16"/>
              </w:rPr>
              <w:t>6</w:t>
            </w:r>
          </w:p>
        </w:tc>
        <w:tc>
          <w:tcPr>
            <w:tcW w:w="1418" w:type="dxa"/>
            <w:noWrap/>
            <w:vAlign w:val="bottom"/>
          </w:tcPr>
          <w:p w14:paraId="271675EA" w14:textId="4E240888" w:rsidR="005C6A33" w:rsidRPr="00F51942" w:rsidRDefault="007A11B0" w:rsidP="00833C56">
            <w:pPr>
              <w:spacing w:after="0" w:line="240" w:lineRule="auto"/>
              <w:jc w:val="center"/>
              <w:rPr>
                <w:rFonts w:cs="Arial"/>
                <w:sz w:val="16"/>
                <w:szCs w:val="16"/>
              </w:rPr>
            </w:pPr>
            <w:r w:rsidRPr="00F51942">
              <w:rPr>
                <w:rFonts w:cs="Arial"/>
                <w:b/>
                <w:bCs/>
                <w:i/>
                <w:iCs/>
                <w:sz w:val="16"/>
                <w:szCs w:val="16"/>
              </w:rPr>
              <w:t>93</w:t>
            </w:r>
          </w:p>
        </w:tc>
        <w:tc>
          <w:tcPr>
            <w:tcW w:w="1418" w:type="dxa"/>
            <w:noWrap/>
            <w:vAlign w:val="bottom"/>
          </w:tcPr>
          <w:p w14:paraId="23B66A33" w14:textId="524DABD9" w:rsidR="005C6A33" w:rsidRPr="00F51942" w:rsidRDefault="007A11B0" w:rsidP="00833C56">
            <w:pPr>
              <w:spacing w:after="0" w:line="240" w:lineRule="auto"/>
              <w:jc w:val="center"/>
              <w:rPr>
                <w:rFonts w:cs="Arial"/>
                <w:sz w:val="16"/>
                <w:szCs w:val="16"/>
              </w:rPr>
            </w:pPr>
            <w:r w:rsidRPr="00F51942">
              <w:rPr>
                <w:rFonts w:cs="Arial"/>
                <w:b/>
                <w:bCs/>
                <w:i/>
                <w:iCs/>
                <w:sz w:val="16"/>
                <w:szCs w:val="16"/>
              </w:rPr>
              <w:t>55,845</w:t>
            </w:r>
          </w:p>
        </w:tc>
      </w:tr>
      <w:tr w:rsidR="005C6A33" w:rsidRPr="00F51942" w14:paraId="6E453E23" w14:textId="77777777" w:rsidTr="007A11B0">
        <w:trPr>
          <w:trHeight w:val="264"/>
        </w:trPr>
        <w:tc>
          <w:tcPr>
            <w:tcW w:w="1129" w:type="dxa"/>
            <w:noWrap/>
            <w:vAlign w:val="bottom"/>
          </w:tcPr>
          <w:p w14:paraId="478855A8" w14:textId="59023E34" w:rsidR="005C6A33" w:rsidRPr="00F51942" w:rsidRDefault="007A11B0" w:rsidP="00833C56">
            <w:pPr>
              <w:spacing w:after="0" w:line="240" w:lineRule="auto"/>
              <w:rPr>
                <w:rFonts w:cs="Arial"/>
                <w:sz w:val="16"/>
                <w:szCs w:val="16"/>
              </w:rPr>
            </w:pPr>
            <w:r w:rsidRPr="00F51942">
              <w:rPr>
                <w:rFonts w:cs="Arial"/>
                <w:sz w:val="16"/>
                <w:szCs w:val="16"/>
              </w:rPr>
              <w:t>NO0069</w:t>
            </w:r>
          </w:p>
        </w:tc>
        <w:tc>
          <w:tcPr>
            <w:tcW w:w="1417" w:type="dxa"/>
            <w:noWrap/>
            <w:vAlign w:val="bottom"/>
          </w:tcPr>
          <w:p w14:paraId="544AFA60" w14:textId="502706FB" w:rsidR="005C6A33" w:rsidRPr="00F51942" w:rsidRDefault="007A11B0" w:rsidP="00833C56">
            <w:pPr>
              <w:spacing w:after="0" w:line="240" w:lineRule="auto"/>
              <w:jc w:val="center"/>
              <w:rPr>
                <w:rFonts w:cs="Arial"/>
                <w:sz w:val="16"/>
                <w:szCs w:val="16"/>
              </w:rPr>
            </w:pPr>
            <w:r w:rsidRPr="00F51942">
              <w:rPr>
                <w:rFonts w:cs="Arial"/>
                <w:sz w:val="16"/>
                <w:szCs w:val="16"/>
              </w:rPr>
              <w:t>6.9</w:t>
            </w:r>
          </w:p>
        </w:tc>
        <w:tc>
          <w:tcPr>
            <w:tcW w:w="1418" w:type="dxa"/>
            <w:noWrap/>
            <w:vAlign w:val="bottom"/>
          </w:tcPr>
          <w:p w14:paraId="5B7427BD" w14:textId="351B4674" w:rsidR="005C6A33" w:rsidRPr="00F51942" w:rsidRDefault="007A11B0" w:rsidP="00833C56">
            <w:pPr>
              <w:spacing w:after="0" w:line="240" w:lineRule="auto"/>
              <w:jc w:val="center"/>
              <w:rPr>
                <w:rFonts w:cs="Arial"/>
                <w:sz w:val="16"/>
                <w:szCs w:val="16"/>
              </w:rPr>
            </w:pPr>
            <w:r w:rsidRPr="00F51942">
              <w:rPr>
                <w:rFonts w:cs="Arial"/>
                <w:sz w:val="16"/>
                <w:szCs w:val="16"/>
              </w:rPr>
              <w:t>1.</w:t>
            </w:r>
            <w:r w:rsidR="005C6A33" w:rsidRPr="00F51942">
              <w:rPr>
                <w:rFonts w:cs="Arial"/>
                <w:sz w:val="16"/>
                <w:szCs w:val="16"/>
              </w:rPr>
              <w:t>4</w:t>
            </w:r>
          </w:p>
        </w:tc>
        <w:tc>
          <w:tcPr>
            <w:tcW w:w="1417" w:type="dxa"/>
            <w:noWrap/>
            <w:vAlign w:val="bottom"/>
          </w:tcPr>
          <w:p w14:paraId="122568F6" w14:textId="7DA97AA6" w:rsidR="005C6A33" w:rsidRPr="00F51942" w:rsidRDefault="007A11B0" w:rsidP="00833C56">
            <w:pPr>
              <w:spacing w:after="0" w:line="240" w:lineRule="auto"/>
              <w:jc w:val="center"/>
              <w:rPr>
                <w:rFonts w:cs="Arial"/>
                <w:sz w:val="16"/>
                <w:szCs w:val="16"/>
              </w:rPr>
            </w:pPr>
            <w:r w:rsidRPr="00F51942">
              <w:rPr>
                <w:rFonts w:cs="Arial"/>
                <w:sz w:val="16"/>
                <w:szCs w:val="16"/>
              </w:rPr>
              <w:t>77</w:t>
            </w:r>
            <w:r w:rsidR="005C6A33" w:rsidRPr="00F51942">
              <w:rPr>
                <w:rFonts w:cs="Arial"/>
                <w:sz w:val="16"/>
                <w:szCs w:val="16"/>
              </w:rPr>
              <w:t>%</w:t>
            </w:r>
          </w:p>
        </w:tc>
        <w:tc>
          <w:tcPr>
            <w:tcW w:w="1418" w:type="dxa"/>
            <w:noWrap/>
            <w:vAlign w:val="bottom"/>
          </w:tcPr>
          <w:p w14:paraId="40385D0A" w14:textId="6787687D"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4D5620E6" w14:textId="7F9248BC" w:rsidR="005C6A33" w:rsidRPr="00F51942" w:rsidRDefault="007A11B0" w:rsidP="00833C56">
            <w:pPr>
              <w:spacing w:after="0" w:line="240" w:lineRule="auto"/>
              <w:jc w:val="center"/>
              <w:rPr>
                <w:rFonts w:cs="Arial"/>
                <w:sz w:val="16"/>
                <w:szCs w:val="16"/>
              </w:rPr>
            </w:pPr>
            <w:r w:rsidRPr="00F51942">
              <w:rPr>
                <w:rFonts w:cs="Arial"/>
                <w:sz w:val="16"/>
                <w:szCs w:val="16"/>
              </w:rPr>
              <w:t>6.2</w:t>
            </w:r>
          </w:p>
        </w:tc>
        <w:tc>
          <w:tcPr>
            <w:tcW w:w="1418" w:type="dxa"/>
            <w:noWrap/>
            <w:vAlign w:val="bottom"/>
          </w:tcPr>
          <w:p w14:paraId="7C38F057" w14:textId="78B34C3E" w:rsidR="005C6A33" w:rsidRPr="00F51942" w:rsidRDefault="005C6A33" w:rsidP="00833C56">
            <w:pPr>
              <w:spacing w:after="0" w:line="240" w:lineRule="auto"/>
              <w:jc w:val="center"/>
              <w:rPr>
                <w:rFonts w:cs="Arial"/>
                <w:sz w:val="16"/>
                <w:szCs w:val="16"/>
              </w:rPr>
            </w:pPr>
            <w:r w:rsidRPr="00F51942">
              <w:rPr>
                <w:rFonts w:cs="Arial"/>
                <w:sz w:val="16"/>
                <w:szCs w:val="16"/>
              </w:rPr>
              <w:t>0</w:t>
            </w:r>
            <w:r w:rsidR="007A11B0" w:rsidRPr="00F51942">
              <w:rPr>
                <w:rFonts w:cs="Arial"/>
                <w:sz w:val="16"/>
                <w:szCs w:val="16"/>
              </w:rPr>
              <w:t>.1</w:t>
            </w:r>
          </w:p>
        </w:tc>
        <w:tc>
          <w:tcPr>
            <w:tcW w:w="1417" w:type="dxa"/>
            <w:noWrap/>
            <w:vAlign w:val="bottom"/>
          </w:tcPr>
          <w:p w14:paraId="2F69432D" w14:textId="19C9D7C4" w:rsidR="005C6A33" w:rsidRPr="00F51942" w:rsidRDefault="007A11B0" w:rsidP="00833C56">
            <w:pPr>
              <w:spacing w:after="0" w:line="240" w:lineRule="auto"/>
              <w:jc w:val="center"/>
              <w:rPr>
                <w:rFonts w:cs="Arial"/>
                <w:sz w:val="16"/>
                <w:szCs w:val="16"/>
              </w:rPr>
            </w:pPr>
            <w:r w:rsidRPr="00F51942">
              <w:rPr>
                <w:rFonts w:cs="Arial"/>
                <w:sz w:val="16"/>
                <w:szCs w:val="16"/>
              </w:rPr>
              <w:t>7.7</w:t>
            </w:r>
          </w:p>
        </w:tc>
        <w:tc>
          <w:tcPr>
            <w:tcW w:w="1418" w:type="dxa"/>
            <w:noWrap/>
            <w:vAlign w:val="bottom"/>
          </w:tcPr>
          <w:p w14:paraId="7442DBB4" w14:textId="45455953" w:rsidR="005C6A33" w:rsidRPr="00F51942" w:rsidRDefault="007A11B0" w:rsidP="00833C56">
            <w:pPr>
              <w:spacing w:after="0" w:line="240" w:lineRule="auto"/>
              <w:jc w:val="center"/>
              <w:rPr>
                <w:rFonts w:cs="Arial"/>
                <w:sz w:val="16"/>
                <w:szCs w:val="16"/>
              </w:rPr>
            </w:pPr>
            <w:r w:rsidRPr="00F51942">
              <w:rPr>
                <w:rFonts w:cs="Arial"/>
                <w:sz w:val="16"/>
                <w:szCs w:val="16"/>
              </w:rPr>
              <w:t>91</w:t>
            </w:r>
          </w:p>
        </w:tc>
        <w:tc>
          <w:tcPr>
            <w:tcW w:w="1418" w:type="dxa"/>
            <w:noWrap/>
            <w:vAlign w:val="bottom"/>
          </w:tcPr>
          <w:p w14:paraId="43F377BC" w14:textId="30D08E6A" w:rsidR="005C6A33" w:rsidRPr="00F51942" w:rsidRDefault="007A11B0" w:rsidP="00833C56">
            <w:pPr>
              <w:spacing w:after="0" w:line="240" w:lineRule="auto"/>
              <w:jc w:val="center"/>
              <w:rPr>
                <w:rFonts w:cs="Arial"/>
                <w:sz w:val="16"/>
                <w:szCs w:val="16"/>
              </w:rPr>
            </w:pPr>
            <w:r w:rsidRPr="00F51942">
              <w:rPr>
                <w:rFonts w:cs="Arial"/>
                <w:sz w:val="16"/>
                <w:szCs w:val="16"/>
              </w:rPr>
              <w:t>42,035</w:t>
            </w:r>
          </w:p>
        </w:tc>
      </w:tr>
      <w:tr w:rsidR="005C6A33" w:rsidRPr="00F51942" w14:paraId="590C7077" w14:textId="77777777" w:rsidTr="007A11B0">
        <w:trPr>
          <w:trHeight w:val="264"/>
        </w:trPr>
        <w:tc>
          <w:tcPr>
            <w:tcW w:w="1129" w:type="dxa"/>
            <w:noWrap/>
            <w:vAlign w:val="bottom"/>
          </w:tcPr>
          <w:p w14:paraId="716DB28F" w14:textId="7DC92BA3" w:rsidR="005C6A33" w:rsidRPr="00F51942" w:rsidRDefault="007A11B0" w:rsidP="00833C56">
            <w:pPr>
              <w:spacing w:after="0" w:line="240" w:lineRule="auto"/>
              <w:rPr>
                <w:rFonts w:cs="Arial"/>
                <w:sz w:val="16"/>
                <w:szCs w:val="16"/>
              </w:rPr>
            </w:pPr>
            <w:r w:rsidRPr="00F51942">
              <w:rPr>
                <w:rFonts w:cs="Arial"/>
                <w:sz w:val="16"/>
                <w:szCs w:val="16"/>
              </w:rPr>
              <w:t>NO0072</w:t>
            </w:r>
          </w:p>
        </w:tc>
        <w:tc>
          <w:tcPr>
            <w:tcW w:w="1417" w:type="dxa"/>
            <w:noWrap/>
            <w:vAlign w:val="bottom"/>
          </w:tcPr>
          <w:p w14:paraId="1867FCE1" w14:textId="5F539C1F" w:rsidR="005C6A33" w:rsidRPr="00F51942" w:rsidRDefault="007A11B0" w:rsidP="00833C56">
            <w:pPr>
              <w:spacing w:after="0" w:line="240" w:lineRule="auto"/>
              <w:jc w:val="center"/>
              <w:rPr>
                <w:rFonts w:cs="Arial"/>
                <w:sz w:val="16"/>
                <w:szCs w:val="16"/>
              </w:rPr>
            </w:pPr>
            <w:r w:rsidRPr="00F51942">
              <w:rPr>
                <w:rFonts w:cs="Arial"/>
                <w:sz w:val="16"/>
                <w:szCs w:val="16"/>
              </w:rPr>
              <w:t>8.4</w:t>
            </w:r>
          </w:p>
        </w:tc>
        <w:tc>
          <w:tcPr>
            <w:tcW w:w="1418" w:type="dxa"/>
            <w:noWrap/>
            <w:vAlign w:val="bottom"/>
          </w:tcPr>
          <w:p w14:paraId="685D10FD" w14:textId="01F1A0C8" w:rsidR="005C6A33" w:rsidRPr="00F51942" w:rsidRDefault="007A11B0" w:rsidP="00833C56">
            <w:pPr>
              <w:spacing w:after="0" w:line="240" w:lineRule="auto"/>
              <w:jc w:val="center"/>
              <w:rPr>
                <w:rFonts w:cs="Arial"/>
                <w:sz w:val="16"/>
                <w:szCs w:val="16"/>
              </w:rPr>
            </w:pPr>
            <w:r w:rsidRPr="00F51942">
              <w:rPr>
                <w:rFonts w:cs="Arial"/>
                <w:sz w:val="16"/>
                <w:szCs w:val="16"/>
              </w:rPr>
              <w:t>0.8</w:t>
            </w:r>
          </w:p>
        </w:tc>
        <w:tc>
          <w:tcPr>
            <w:tcW w:w="1417" w:type="dxa"/>
            <w:noWrap/>
            <w:vAlign w:val="bottom"/>
          </w:tcPr>
          <w:p w14:paraId="55619E2A" w14:textId="1A751492" w:rsidR="005C6A33" w:rsidRPr="00F51942" w:rsidRDefault="007A11B0" w:rsidP="00833C56">
            <w:pPr>
              <w:spacing w:after="0" w:line="240" w:lineRule="auto"/>
              <w:jc w:val="center"/>
              <w:rPr>
                <w:rFonts w:cs="Arial"/>
                <w:sz w:val="16"/>
                <w:szCs w:val="16"/>
              </w:rPr>
            </w:pPr>
            <w:r w:rsidRPr="00F51942">
              <w:rPr>
                <w:rFonts w:cs="Arial"/>
                <w:sz w:val="16"/>
                <w:szCs w:val="16"/>
              </w:rPr>
              <w:t>73</w:t>
            </w:r>
            <w:r w:rsidR="005C6A33" w:rsidRPr="00F51942">
              <w:rPr>
                <w:rFonts w:cs="Arial"/>
                <w:sz w:val="16"/>
                <w:szCs w:val="16"/>
              </w:rPr>
              <w:t>%</w:t>
            </w:r>
          </w:p>
        </w:tc>
        <w:tc>
          <w:tcPr>
            <w:tcW w:w="1418" w:type="dxa"/>
            <w:noWrap/>
            <w:vAlign w:val="bottom"/>
          </w:tcPr>
          <w:p w14:paraId="1CFD8C73" w14:textId="3AD78BEF" w:rsidR="005C6A33" w:rsidRPr="00F51942" w:rsidRDefault="007A11B0" w:rsidP="00833C56">
            <w:pPr>
              <w:spacing w:after="0" w:line="240" w:lineRule="auto"/>
              <w:jc w:val="center"/>
              <w:rPr>
                <w:rFonts w:cs="Arial"/>
                <w:sz w:val="16"/>
                <w:szCs w:val="16"/>
              </w:rPr>
            </w:pPr>
            <w:r w:rsidRPr="00F51942">
              <w:rPr>
                <w:rFonts w:cs="Arial"/>
                <w:sz w:val="16"/>
                <w:szCs w:val="16"/>
              </w:rPr>
              <w:t>65.4</w:t>
            </w:r>
          </w:p>
        </w:tc>
        <w:tc>
          <w:tcPr>
            <w:tcW w:w="1417" w:type="dxa"/>
            <w:noWrap/>
            <w:vAlign w:val="bottom"/>
          </w:tcPr>
          <w:p w14:paraId="4601CD6D" w14:textId="406C5F1A" w:rsidR="005C6A33" w:rsidRPr="00F51942" w:rsidRDefault="007A11B0" w:rsidP="00833C56">
            <w:pPr>
              <w:spacing w:after="0" w:line="240" w:lineRule="auto"/>
              <w:jc w:val="center"/>
              <w:rPr>
                <w:rFonts w:cs="Arial"/>
                <w:sz w:val="16"/>
                <w:szCs w:val="16"/>
              </w:rPr>
            </w:pPr>
            <w:r w:rsidRPr="00F51942">
              <w:rPr>
                <w:rFonts w:cs="Arial"/>
                <w:sz w:val="16"/>
                <w:szCs w:val="16"/>
              </w:rPr>
              <w:t>3.5</w:t>
            </w:r>
          </w:p>
        </w:tc>
        <w:tc>
          <w:tcPr>
            <w:tcW w:w="1418" w:type="dxa"/>
            <w:noWrap/>
            <w:vAlign w:val="bottom"/>
          </w:tcPr>
          <w:p w14:paraId="4E32AA89" w14:textId="626AD717" w:rsidR="005C6A33" w:rsidRPr="00F51942" w:rsidRDefault="007A11B0" w:rsidP="00833C56">
            <w:pPr>
              <w:spacing w:after="0" w:line="240" w:lineRule="auto"/>
              <w:jc w:val="center"/>
              <w:rPr>
                <w:rFonts w:cs="Arial"/>
                <w:sz w:val="16"/>
                <w:szCs w:val="16"/>
              </w:rPr>
            </w:pPr>
            <w:r w:rsidRPr="00F51942">
              <w:rPr>
                <w:rFonts w:cs="Arial"/>
                <w:sz w:val="16"/>
                <w:szCs w:val="16"/>
              </w:rPr>
              <w:t>11.4</w:t>
            </w:r>
          </w:p>
        </w:tc>
        <w:tc>
          <w:tcPr>
            <w:tcW w:w="1417" w:type="dxa"/>
            <w:noWrap/>
            <w:vAlign w:val="bottom"/>
          </w:tcPr>
          <w:p w14:paraId="08C51EBE" w14:textId="6CCE64D9" w:rsidR="005C6A33" w:rsidRPr="00F51942" w:rsidRDefault="007A11B0" w:rsidP="00833C56">
            <w:pPr>
              <w:spacing w:after="0" w:line="240" w:lineRule="auto"/>
              <w:jc w:val="center"/>
              <w:rPr>
                <w:rFonts w:cs="Arial"/>
                <w:sz w:val="16"/>
                <w:szCs w:val="16"/>
              </w:rPr>
            </w:pPr>
            <w:r w:rsidRPr="00F51942">
              <w:rPr>
                <w:rFonts w:cs="Arial"/>
                <w:sz w:val="16"/>
                <w:szCs w:val="16"/>
              </w:rPr>
              <w:t>4.4</w:t>
            </w:r>
          </w:p>
        </w:tc>
        <w:tc>
          <w:tcPr>
            <w:tcW w:w="1418" w:type="dxa"/>
            <w:noWrap/>
            <w:vAlign w:val="bottom"/>
          </w:tcPr>
          <w:p w14:paraId="0D3911C1" w14:textId="73591C6C" w:rsidR="005C6A33" w:rsidRPr="00F51942" w:rsidRDefault="007A11B0" w:rsidP="00833C56">
            <w:pPr>
              <w:spacing w:after="0" w:line="240" w:lineRule="auto"/>
              <w:jc w:val="center"/>
              <w:rPr>
                <w:rFonts w:cs="Arial"/>
                <w:sz w:val="16"/>
                <w:szCs w:val="16"/>
              </w:rPr>
            </w:pPr>
            <w:r w:rsidRPr="00F51942">
              <w:rPr>
                <w:rFonts w:cs="Arial"/>
                <w:sz w:val="16"/>
                <w:szCs w:val="16"/>
              </w:rPr>
              <w:t>62</w:t>
            </w:r>
          </w:p>
        </w:tc>
        <w:tc>
          <w:tcPr>
            <w:tcW w:w="1418" w:type="dxa"/>
            <w:noWrap/>
            <w:vAlign w:val="bottom"/>
          </w:tcPr>
          <w:p w14:paraId="616ACB77" w14:textId="03DC9CE9" w:rsidR="005C6A33" w:rsidRPr="00F51942" w:rsidRDefault="007A11B0" w:rsidP="00833C56">
            <w:pPr>
              <w:spacing w:after="0" w:line="240" w:lineRule="auto"/>
              <w:jc w:val="center"/>
              <w:rPr>
                <w:rFonts w:cs="Arial"/>
                <w:sz w:val="16"/>
                <w:szCs w:val="16"/>
              </w:rPr>
            </w:pPr>
            <w:r w:rsidRPr="00F51942">
              <w:rPr>
                <w:rFonts w:cs="Arial"/>
                <w:sz w:val="16"/>
                <w:szCs w:val="16"/>
              </w:rPr>
              <w:t>31,032</w:t>
            </w:r>
          </w:p>
        </w:tc>
      </w:tr>
      <w:tr w:rsidR="005C6A33" w:rsidRPr="00F51942" w14:paraId="53C71C1B" w14:textId="77777777" w:rsidTr="007A11B0">
        <w:trPr>
          <w:trHeight w:val="264"/>
        </w:trPr>
        <w:tc>
          <w:tcPr>
            <w:tcW w:w="1129" w:type="dxa"/>
            <w:noWrap/>
            <w:vAlign w:val="bottom"/>
          </w:tcPr>
          <w:p w14:paraId="4D437612" w14:textId="5D6CBECD" w:rsidR="005C6A33" w:rsidRPr="00F51942" w:rsidRDefault="007A11B0" w:rsidP="00833C56">
            <w:pPr>
              <w:spacing w:after="0" w:line="240" w:lineRule="auto"/>
              <w:rPr>
                <w:rFonts w:cs="Arial"/>
                <w:b/>
                <w:i/>
                <w:sz w:val="16"/>
                <w:szCs w:val="16"/>
              </w:rPr>
            </w:pPr>
            <w:r w:rsidRPr="00F51942">
              <w:rPr>
                <w:rFonts w:cs="Arial"/>
                <w:sz w:val="16"/>
                <w:szCs w:val="16"/>
              </w:rPr>
              <w:t>NO0073</w:t>
            </w:r>
          </w:p>
        </w:tc>
        <w:tc>
          <w:tcPr>
            <w:tcW w:w="1417" w:type="dxa"/>
            <w:noWrap/>
            <w:vAlign w:val="bottom"/>
          </w:tcPr>
          <w:p w14:paraId="30157F82" w14:textId="5AE8F110" w:rsidR="005C6A33" w:rsidRPr="00F51942" w:rsidRDefault="007A11B0" w:rsidP="00833C56">
            <w:pPr>
              <w:spacing w:after="0" w:line="240" w:lineRule="auto"/>
              <w:jc w:val="center"/>
              <w:rPr>
                <w:rFonts w:cs="Arial"/>
                <w:b/>
                <w:i/>
                <w:sz w:val="16"/>
                <w:szCs w:val="16"/>
              </w:rPr>
            </w:pPr>
            <w:r w:rsidRPr="00F51942">
              <w:rPr>
                <w:rFonts w:cs="Arial"/>
                <w:sz w:val="16"/>
                <w:szCs w:val="16"/>
              </w:rPr>
              <w:t>5.0</w:t>
            </w:r>
          </w:p>
        </w:tc>
        <w:tc>
          <w:tcPr>
            <w:tcW w:w="1418" w:type="dxa"/>
            <w:noWrap/>
            <w:vAlign w:val="bottom"/>
          </w:tcPr>
          <w:p w14:paraId="43C97871" w14:textId="5F34B94F" w:rsidR="005C6A33" w:rsidRPr="00F51942" w:rsidRDefault="007A11B0" w:rsidP="00833C56">
            <w:pPr>
              <w:spacing w:after="0" w:line="240" w:lineRule="auto"/>
              <w:jc w:val="center"/>
              <w:rPr>
                <w:rFonts w:cs="Arial"/>
                <w:b/>
                <w:i/>
                <w:sz w:val="16"/>
                <w:szCs w:val="16"/>
              </w:rPr>
            </w:pPr>
            <w:r w:rsidRPr="00F51942">
              <w:rPr>
                <w:rFonts w:cs="Arial"/>
                <w:sz w:val="16"/>
                <w:szCs w:val="16"/>
              </w:rPr>
              <w:t>3.7</w:t>
            </w:r>
          </w:p>
        </w:tc>
        <w:tc>
          <w:tcPr>
            <w:tcW w:w="1417" w:type="dxa"/>
            <w:noWrap/>
            <w:vAlign w:val="bottom"/>
          </w:tcPr>
          <w:p w14:paraId="231E5534" w14:textId="544A2D3D" w:rsidR="005C6A33" w:rsidRPr="00F51942" w:rsidRDefault="007A11B0" w:rsidP="00833C56">
            <w:pPr>
              <w:spacing w:after="0" w:line="240" w:lineRule="auto"/>
              <w:jc w:val="center"/>
              <w:rPr>
                <w:rFonts w:cs="Arial"/>
                <w:b/>
                <w:i/>
                <w:sz w:val="16"/>
                <w:szCs w:val="16"/>
              </w:rPr>
            </w:pPr>
            <w:r w:rsidRPr="00F51942">
              <w:rPr>
                <w:rFonts w:cs="Arial"/>
                <w:sz w:val="16"/>
                <w:szCs w:val="16"/>
              </w:rPr>
              <w:t>57</w:t>
            </w:r>
            <w:r w:rsidR="005C6A33" w:rsidRPr="00F51942">
              <w:rPr>
                <w:rFonts w:cs="Arial"/>
                <w:sz w:val="16"/>
                <w:szCs w:val="16"/>
              </w:rPr>
              <w:t>%</w:t>
            </w:r>
          </w:p>
        </w:tc>
        <w:tc>
          <w:tcPr>
            <w:tcW w:w="1418" w:type="dxa"/>
            <w:noWrap/>
            <w:vAlign w:val="bottom"/>
          </w:tcPr>
          <w:p w14:paraId="5DB770AC" w14:textId="3CC6AF0F" w:rsidR="005C6A33" w:rsidRPr="00F51942" w:rsidRDefault="007A11B0" w:rsidP="00833C56">
            <w:pPr>
              <w:spacing w:after="0" w:line="240" w:lineRule="auto"/>
              <w:jc w:val="center"/>
              <w:rPr>
                <w:rFonts w:cs="Arial"/>
                <w:b/>
                <w:i/>
                <w:sz w:val="16"/>
                <w:szCs w:val="16"/>
              </w:rPr>
            </w:pPr>
            <w:r w:rsidRPr="00F51942">
              <w:rPr>
                <w:rFonts w:cs="Arial"/>
                <w:sz w:val="16"/>
                <w:szCs w:val="16"/>
              </w:rPr>
              <w:t>231.1</w:t>
            </w:r>
          </w:p>
        </w:tc>
        <w:tc>
          <w:tcPr>
            <w:tcW w:w="1417" w:type="dxa"/>
            <w:noWrap/>
            <w:vAlign w:val="bottom"/>
          </w:tcPr>
          <w:p w14:paraId="616A6CF2" w14:textId="21F8AD09" w:rsidR="005C6A33" w:rsidRPr="00F51942" w:rsidRDefault="007A11B0" w:rsidP="00833C56">
            <w:pPr>
              <w:spacing w:after="0" w:line="240" w:lineRule="auto"/>
              <w:jc w:val="center"/>
              <w:rPr>
                <w:rFonts w:cs="Arial"/>
                <w:b/>
                <w:i/>
                <w:sz w:val="16"/>
                <w:szCs w:val="16"/>
              </w:rPr>
            </w:pPr>
            <w:r w:rsidRPr="00F51942">
              <w:rPr>
                <w:rFonts w:cs="Arial"/>
                <w:sz w:val="16"/>
                <w:szCs w:val="16"/>
              </w:rPr>
              <w:t>31.9</w:t>
            </w:r>
          </w:p>
        </w:tc>
        <w:tc>
          <w:tcPr>
            <w:tcW w:w="1418" w:type="dxa"/>
            <w:noWrap/>
            <w:vAlign w:val="bottom"/>
          </w:tcPr>
          <w:p w14:paraId="4AE2606C" w14:textId="5F885994" w:rsidR="005C6A33" w:rsidRPr="00F51942" w:rsidRDefault="007A11B0" w:rsidP="00833C56">
            <w:pPr>
              <w:spacing w:after="0" w:line="240" w:lineRule="auto"/>
              <w:jc w:val="center"/>
              <w:rPr>
                <w:rFonts w:cs="Arial"/>
                <w:sz w:val="16"/>
                <w:szCs w:val="16"/>
              </w:rPr>
            </w:pPr>
            <w:r w:rsidRPr="00F51942">
              <w:rPr>
                <w:rFonts w:cs="Arial"/>
                <w:sz w:val="16"/>
                <w:szCs w:val="16"/>
              </w:rPr>
              <w:t>30.</w:t>
            </w:r>
            <w:r w:rsidR="005C6A33" w:rsidRPr="00F51942">
              <w:rPr>
                <w:rFonts w:cs="Arial"/>
                <w:sz w:val="16"/>
                <w:szCs w:val="16"/>
              </w:rPr>
              <w:t>7</w:t>
            </w:r>
          </w:p>
        </w:tc>
        <w:tc>
          <w:tcPr>
            <w:tcW w:w="1417" w:type="dxa"/>
            <w:noWrap/>
            <w:vAlign w:val="bottom"/>
          </w:tcPr>
          <w:p w14:paraId="6999E746" w14:textId="3EC3FFCC" w:rsidR="005C6A33" w:rsidRPr="00F51942" w:rsidRDefault="007A11B0" w:rsidP="00833C56">
            <w:pPr>
              <w:spacing w:after="0" w:line="240" w:lineRule="auto"/>
              <w:jc w:val="center"/>
              <w:rPr>
                <w:rFonts w:cs="Arial"/>
                <w:b/>
                <w:i/>
                <w:sz w:val="16"/>
                <w:szCs w:val="16"/>
              </w:rPr>
            </w:pPr>
            <w:r w:rsidRPr="00F51942">
              <w:rPr>
                <w:rFonts w:cs="Arial"/>
                <w:sz w:val="16"/>
                <w:szCs w:val="16"/>
              </w:rPr>
              <w:t>31.6</w:t>
            </w:r>
          </w:p>
        </w:tc>
        <w:tc>
          <w:tcPr>
            <w:tcW w:w="1418" w:type="dxa"/>
            <w:noWrap/>
            <w:vAlign w:val="bottom"/>
          </w:tcPr>
          <w:p w14:paraId="504A52AD" w14:textId="57C43DFA" w:rsidR="005C6A33" w:rsidRPr="00F51942" w:rsidRDefault="007A11B0" w:rsidP="00833C56">
            <w:pPr>
              <w:spacing w:after="0" w:line="240" w:lineRule="auto"/>
              <w:jc w:val="center"/>
              <w:rPr>
                <w:rFonts w:cs="Arial"/>
                <w:b/>
                <w:i/>
                <w:sz w:val="16"/>
                <w:szCs w:val="16"/>
              </w:rPr>
            </w:pPr>
            <w:r w:rsidRPr="00F51942">
              <w:rPr>
                <w:rFonts w:cs="Arial"/>
                <w:sz w:val="16"/>
                <w:szCs w:val="16"/>
              </w:rPr>
              <w:t>108</w:t>
            </w:r>
          </w:p>
        </w:tc>
        <w:tc>
          <w:tcPr>
            <w:tcW w:w="1418" w:type="dxa"/>
            <w:noWrap/>
            <w:vAlign w:val="bottom"/>
          </w:tcPr>
          <w:p w14:paraId="4E52A66A" w14:textId="426FAE4C" w:rsidR="005C6A33" w:rsidRPr="00F51942" w:rsidRDefault="007A11B0" w:rsidP="00833C56">
            <w:pPr>
              <w:spacing w:after="0" w:line="240" w:lineRule="auto"/>
              <w:jc w:val="center"/>
              <w:rPr>
                <w:rFonts w:cs="Arial"/>
                <w:b/>
                <w:i/>
                <w:sz w:val="16"/>
                <w:szCs w:val="16"/>
              </w:rPr>
            </w:pPr>
            <w:r w:rsidRPr="00F51942">
              <w:rPr>
                <w:rFonts w:cs="Arial"/>
                <w:sz w:val="16"/>
                <w:szCs w:val="16"/>
              </w:rPr>
              <w:t>64,375</w:t>
            </w:r>
          </w:p>
        </w:tc>
      </w:tr>
      <w:tr w:rsidR="005C6A33" w:rsidRPr="00F51942" w14:paraId="1162C55B" w14:textId="77777777" w:rsidTr="007A11B0">
        <w:trPr>
          <w:trHeight w:val="264"/>
        </w:trPr>
        <w:tc>
          <w:tcPr>
            <w:tcW w:w="1129" w:type="dxa"/>
            <w:noWrap/>
            <w:vAlign w:val="bottom"/>
          </w:tcPr>
          <w:p w14:paraId="188E0B5B" w14:textId="1DC356C0" w:rsidR="005C6A33" w:rsidRPr="00F51942" w:rsidRDefault="007A11B0" w:rsidP="00833C56">
            <w:pPr>
              <w:spacing w:after="0" w:line="240" w:lineRule="auto"/>
              <w:rPr>
                <w:rFonts w:cs="Arial"/>
                <w:sz w:val="16"/>
                <w:szCs w:val="16"/>
              </w:rPr>
            </w:pPr>
            <w:r w:rsidRPr="00F51942">
              <w:rPr>
                <w:rFonts w:cs="Arial"/>
                <w:b/>
                <w:bCs/>
                <w:i/>
                <w:iCs/>
                <w:sz w:val="16"/>
                <w:szCs w:val="16"/>
              </w:rPr>
              <w:t>NO0075</w:t>
            </w:r>
          </w:p>
        </w:tc>
        <w:tc>
          <w:tcPr>
            <w:tcW w:w="1417" w:type="dxa"/>
            <w:noWrap/>
            <w:vAlign w:val="bottom"/>
          </w:tcPr>
          <w:p w14:paraId="1C5669D8" w14:textId="633D781B" w:rsidR="005C6A33" w:rsidRPr="00F51942" w:rsidRDefault="007A11B0" w:rsidP="00833C56">
            <w:pPr>
              <w:spacing w:after="0" w:line="240" w:lineRule="auto"/>
              <w:jc w:val="center"/>
              <w:rPr>
                <w:rFonts w:cs="Arial"/>
                <w:sz w:val="16"/>
                <w:szCs w:val="16"/>
              </w:rPr>
            </w:pPr>
            <w:r w:rsidRPr="00F51942">
              <w:rPr>
                <w:rFonts w:cs="Arial"/>
                <w:b/>
                <w:bCs/>
                <w:i/>
                <w:iCs/>
                <w:sz w:val="16"/>
                <w:szCs w:val="16"/>
              </w:rPr>
              <w:t>6.3</w:t>
            </w:r>
          </w:p>
        </w:tc>
        <w:tc>
          <w:tcPr>
            <w:tcW w:w="1418" w:type="dxa"/>
            <w:noWrap/>
            <w:vAlign w:val="bottom"/>
          </w:tcPr>
          <w:p w14:paraId="3A273765" w14:textId="4B524ABD" w:rsidR="005C6A33" w:rsidRPr="00F51942" w:rsidRDefault="007A11B0" w:rsidP="00833C56">
            <w:pPr>
              <w:spacing w:after="0" w:line="240" w:lineRule="auto"/>
              <w:jc w:val="center"/>
              <w:rPr>
                <w:rFonts w:cs="Arial"/>
                <w:sz w:val="16"/>
                <w:szCs w:val="16"/>
              </w:rPr>
            </w:pPr>
            <w:r w:rsidRPr="00F51942">
              <w:rPr>
                <w:rFonts w:cs="Arial"/>
                <w:b/>
                <w:bCs/>
                <w:i/>
                <w:iCs/>
                <w:sz w:val="16"/>
                <w:szCs w:val="16"/>
              </w:rPr>
              <w:t>3.6</w:t>
            </w:r>
          </w:p>
        </w:tc>
        <w:tc>
          <w:tcPr>
            <w:tcW w:w="1417" w:type="dxa"/>
            <w:noWrap/>
            <w:vAlign w:val="bottom"/>
          </w:tcPr>
          <w:p w14:paraId="0D84F2D0" w14:textId="2F653B7A" w:rsidR="005C6A33" w:rsidRPr="00F51942" w:rsidRDefault="007A11B0" w:rsidP="00833C56">
            <w:pPr>
              <w:spacing w:after="0" w:line="240" w:lineRule="auto"/>
              <w:jc w:val="center"/>
              <w:rPr>
                <w:rFonts w:cs="Arial"/>
                <w:sz w:val="16"/>
                <w:szCs w:val="16"/>
              </w:rPr>
            </w:pPr>
            <w:r w:rsidRPr="00F51942">
              <w:rPr>
                <w:rFonts w:cs="Arial"/>
                <w:b/>
                <w:bCs/>
                <w:i/>
                <w:iCs/>
                <w:sz w:val="16"/>
                <w:szCs w:val="16"/>
              </w:rPr>
              <w:t>63</w:t>
            </w:r>
            <w:r w:rsidR="005C6A33" w:rsidRPr="00F51942">
              <w:rPr>
                <w:rFonts w:cs="Arial"/>
                <w:b/>
                <w:i/>
                <w:sz w:val="16"/>
                <w:szCs w:val="16"/>
              </w:rPr>
              <w:t>%</w:t>
            </w:r>
          </w:p>
        </w:tc>
        <w:tc>
          <w:tcPr>
            <w:tcW w:w="1418" w:type="dxa"/>
            <w:noWrap/>
            <w:vAlign w:val="bottom"/>
          </w:tcPr>
          <w:p w14:paraId="4063D63A" w14:textId="08FAABCA" w:rsidR="005C6A33" w:rsidRPr="00F51942" w:rsidRDefault="007A11B0" w:rsidP="00833C56">
            <w:pPr>
              <w:spacing w:after="0" w:line="240" w:lineRule="auto"/>
              <w:jc w:val="center"/>
              <w:rPr>
                <w:rFonts w:cs="Arial"/>
                <w:sz w:val="16"/>
                <w:szCs w:val="16"/>
              </w:rPr>
            </w:pPr>
            <w:r w:rsidRPr="00F51942">
              <w:rPr>
                <w:rFonts w:cs="Arial"/>
                <w:b/>
                <w:bCs/>
                <w:i/>
                <w:iCs/>
                <w:sz w:val="16"/>
                <w:szCs w:val="16"/>
              </w:rPr>
              <w:t>104.1</w:t>
            </w:r>
          </w:p>
        </w:tc>
        <w:tc>
          <w:tcPr>
            <w:tcW w:w="1417" w:type="dxa"/>
            <w:noWrap/>
            <w:vAlign w:val="bottom"/>
          </w:tcPr>
          <w:p w14:paraId="511E3F8B" w14:textId="0EF0AA58" w:rsidR="005C6A33" w:rsidRPr="00F51942" w:rsidRDefault="007A11B0" w:rsidP="00833C56">
            <w:pPr>
              <w:spacing w:after="0" w:line="240" w:lineRule="auto"/>
              <w:jc w:val="center"/>
              <w:rPr>
                <w:rFonts w:cs="Arial"/>
                <w:sz w:val="16"/>
                <w:szCs w:val="16"/>
              </w:rPr>
            </w:pPr>
            <w:r w:rsidRPr="00F51942">
              <w:rPr>
                <w:rFonts w:cs="Arial"/>
                <w:b/>
                <w:bCs/>
                <w:i/>
                <w:iCs/>
                <w:sz w:val="16"/>
                <w:szCs w:val="16"/>
              </w:rPr>
              <w:t>25.3</w:t>
            </w:r>
          </w:p>
        </w:tc>
        <w:tc>
          <w:tcPr>
            <w:tcW w:w="1418" w:type="dxa"/>
            <w:noWrap/>
            <w:vAlign w:val="bottom"/>
          </w:tcPr>
          <w:p w14:paraId="1078947C" w14:textId="0ABA2C10"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7" w:type="dxa"/>
            <w:noWrap/>
            <w:vAlign w:val="bottom"/>
          </w:tcPr>
          <w:p w14:paraId="7CE51C7B" w14:textId="5FEFA9AF" w:rsidR="005C6A33" w:rsidRPr="00F51942" w:rsidRDefault="007A11B0" w:rsidP="00833C56">
            <w:pPr>
              <w:spacing w:after="0" w:line="240" w:lineRule="auto"/>
              <w:jc w:val="center"/>
              <w:rPr>
                <w:rFonts w:cs="Arial"/>
                <w:sz w:val="16"/>
                <w:szCs w:val="16"/>
              </w:rPr>
            </w:pPr>
            <w:r w:rsidRPr="00F51942">
              <w:rPr>
                <w:rFonts w:cs="Arial"/>
                <w:b/>
                <w:bCs/>
                <w:i/>
                <w:iCs/>
                <w:sz w:val="16"/>
                <w:szCs w:val="16"/>
              </w:rPr>
              <w:t>2.0</w:t>
            </w:r>
          </w:p>
        </w:tc>
        <w:tc>
          <w:tcPr>
            <w:tcW w:w="1418" w:type="dxa"/>
            <w:noWrap/>
            <w:vAlign w:val="bottom"/>
          </w:tcPr>
          <w:p w14:paraId="7C8286CD" w14:textId="7C592659" w:rsidR="005C6A33" w:rsidRPr="00F51942" w:rsidRDefault="007A11B0" w:rsidP="00833C56">
            <w:pPr>
              <w:spacing w:after="0" w:line="240" w:lineRule="auto"/>
              <w:jc w:val="center"/>
              <w:rPr>
                <w:rFonts w:cs="Arial"/>
                <w:sz w:val="16"/>
                <w:szCs w:val="16"/>
              </w:rPr>
            </w:pPr>
            <w:r w:rsidRPr="00F51942">
              <w:rPr>
                <w:rFonts w:cs="Arial"/>
                <w:b/>
                <w:bCs/>
                <w:i/>
                <w:iCs/>
                <w:sz w:val="16"/>
                <w:szCs w:val="16"/>
              </w:rPr>
              <w:t>97</w:t>
            </w:r>
          </w:p>
        </w:tc>
        <w:tc>
          <w:tcPr>
            <w:tcW w:w="1418" w:type="dxa"/>
            <w:noWrap/>
            <w:vAlign w:val="bottom"/>
          </w:tcPr>
          <w:p w14:paraId="367A6ADF" w14:textId="2B1E7B19" w:rsidR="005C6A33" w:rsidRPr="00F51942" w:rsidRDefault="007A11B0" w:rsidP="00833C56">
            <w:pPr>
              <w:spacing w:after="0" w:line="240" w:lineRule="auto"/>
              <w:jc w:val="center"/>
              <w:rPr>
                <w:rFonts w:cs="Arial"/>
                <w:sz w:val="16"/>
                <w:szCs w:val="16"/>
              </w:rPr>
            </w:pPr>
            <w:r w:rsidRPr="00F51942">
              <w:rPr>
                <w:rFonts w:cs="Arial"/>
                <w:b/>
                <w:bCs/>
                <w:i/>
                <w:iCs/>
                <w:sz w:val="16"/>
                <w:szCs w:val="16"/>
              </w:rPr>
              <w:t>61,455</w:t>
            </w:r>
          </w:p>
        </w:tc>
      </w:tr>
      <w:tr w:rsidR="005C6A33" w:rsidRPr="00F51942" w14:paraId="095AC484" w14:textId="77777777" w:rsidTr="007A11B0">
        <w:trPr>
          <w:trHeight w:val="264"/>
        </w:trPr>
        <w:tc>
          <w:tcPr>
            <w:tcW w:w="1129" w:type="dxa"/>
            <w:noWrap/>
            <w:vAlign w:val="bottom"/>
          </w:tcPr>
          <w:p w14:paraId="1539ED75" w14:textId="0F21158E" w:rsidR="005C6A33" w:rsidRPr="00F51942" w:rsidRDefault="007A11B0" w:rsidP="00833C56">
            <w:pPr>
              <w:spacing w:after="0" w:line="240" w:lineRule="auto"/>
              <w:rPr>
                <w:rFonts w:cs="Arial"/>
                <w:sz w:val="16"/>
                <w:szCs w:val="16"/>
              </w:rPr>
            </w:pPr>
            <w:r w:rsidRPr="00F51942">
              <w:rPr>
                <w:rFonts w:cs="Arial"/>
                <w:b/>
                <w:bCs/>
                <w:i/>
                <w:iCs/>
                <w:sz w:val="16"/>
                <w:szCs w:val="16"/>
              </w:rPr>
              <w:t>NO0078</w:t>
            </w:r>
          </w:p>
        </w:tc>
        <w:tc>
          <w:tcPr>
            <w:tcW w:w="1417" w:type="dxa"/>
            <w:noWrap/>
            <w:vAlign w:val="bottom"/>
          </w:tcPr>
          <w:p w14:paraId="6A575A39" w14:textId="7D73DD54" w:rsidR="005C6A33" w:rsidRPr="00F51942" w:rsidRDefault="007A11B0" w:rsidP="00833C56">
            <w:pPr>
              <w:spacing w:after="0" w:line="240" w:lineRule="auto"/>
              <w:jc w:val="center"/>
              <w:rPr>
                <w:rFonts w:cs="Arial"/>
                <w:sz w:val="16"/>
                <w:szCs w:val="16"/>
              </w:rPr>
            </w:pPr>
            <w:r w:rsidRPr="00F51942">
              <w:rPr>
                <w:rFonts w:cs="Arial"/>
                <w:b/>
                <w:bCs/>
                <w:i/>
                <w:iCs/>
                <w:sz w:val="16"/>
                <w:szCs w:val="16"/>
              </w:rPr>
              <w:t>9.7</w:t>
            </w:r>
          </w:p>
        </w:tc>
        <w:tc>
          <w:tcPr>
            <w:tcW w:w="1418" w:type="dxa"/>
            <w:noWrap/>
            <w:vAlign w:val="bottom"/>
          </w:tcPr>
          <w:p w14:paraId="342D29CE" w14:textId="2E914ACF"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7" w:type="dxa"/>
            <w:noWrap/>
            <w:vAlign w:val="bottom"/>
          </w:tcPr>
          <w:p w14:paraId="43A9894B" w14:textId="03EAAF8C" w:rsidR="005C6A33" w:rsidRPr="00F51942" w:rsidRDefault="007A11B0" w:rsidP="00833C56">
            <w:pPr>
              <w:spacing w:after="0" w:line="240" w:lineRule="auto"/>
              <w:jc w:val="center"/>
              <w:rPr>
                <w:rFonts w:cs="Arial"/>
                <w:sz w:val="16"/>
                <w:szCs w:val="16"/>
              </w:rPr>
            </w:pPr>
            <w:r w:rsidRPr="00F51942">
              <w:rPr>
                <w:rFonts w:cs="Arial"/>
                <w:b/>
                <w:bCs/>
                <w:i/>
                <w:iCs/>
                <w:sz w:val="16"/>
                <w:szCs w:val="16"/>
              </w:rPr>
              <w:t>48</w:t>
            </w:r>
            <w:r w:rsidR="005C6A33" w:rsidRPr="00F51942">
              <w:rPr>
                <w:rFonts w:cs="Arial"/>
                <w:b/>
                <w:i/>
                <w:sz w:val="16"/>
                <w:szCs w:val="16"/>
              </w:rPr>
              <w:t>%</w:t>
            </w:r>
          </w:p>
        </w:tc>
        <w:tc>
          <w:tcPr>
            <w:tcW w:w="1418" w:type="dxa"/>
            <w:noWrap/>
            <w:vAlign w:val="bottom"/>
          </w:tcPr>
          <w:p w14:paraId="5A04EAB2" w14:textId="5B4D4CAF" w:rsidR="005C6A33" w:rsidRPr="00F51942" w:rsidRDefault="007A11B0" w:rsidP="00833C56">
            <w:pPr>
              <w:spacing w:after="0" w:line="240" w:lineRule="auto"/>
              <w:jc w:val="center"/>
              <w:rPr>
                <w:rFonts w:cs="Arial"/>
                <w:sz w:val="16"/>
                <w:szCs w:val="16"/>
              </w:rPr>
            </w:pPr>
            <w:r w:rsidRPr="00F51942">
              <w:rPr>
                <w:rFonts w:cs="Arial"/>
                <w:b/>
                <w:bCs/>
                <w:i/>
                <w:iCs/>
                <w:sz w:val="16"/>
                <w:szCs w:val="16"/>
              </w:rPr>
              <w:t>27.6</w:t>
            </w:r>
          </w:p>
        </w:tc>
        <w:tc>
          <w:tcPr>
            <w:tcW w:w="1417" w:type="dxa"/>
            <w:noWrap/>
            <w:vAlign w:val="bottom"/>
          </w:tcPr>
          <w:p w14:paraId="09AC9073" w14:textId="3B37D84F"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8" w:type="dxa"/>
            <w:noWrap/>
            <w:vAlign w:val="bottom"/>
          </w:tcPr>
          <w:p w14:paraId="3C2E40D4" w14:textId="7C707FFC"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7" w:type="dxa"/>
            <w:noWrap/>
            <w:vAlign w:val="bottom"/>
          </w:tcPr>
          <w:p w14:paraId="5579CF91" w14:textId="09134088"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8" w:type="dxa"/>
            <w:noWrap/>
            <w:vAlign w:val="bottom"/>
          </w:tcPr>
          <w:p w14:paraId="3D1CE39D" w14:textId="0776B20F" w:rsidR="005C6A33" w:rsidRPr="00F51942" w:rsidRDefault="007A11B0" w:rsidP="00833C56">
            <w:pPr>
              <w:spacing w:after="0" w:line="240" w:lineRule="auto"/>
              <w:jc w:val="center"/>
              <w:rPr>
                <w:rFonts w:cs="Arial"/>
                <w:sz w:val="16"/>
                <w:szCs w:val="16"/>
              </w:rPr>
            </w:pPr>
            <w:r w:rsidRPr="00F51942">
              <w:rPr>
                <w:rFonts w:cs="Arial"/>
                <w:b/>
                <w:bCs/>
                <w:i/>
                <w:iCs/>
                <w:sz w:val="16"/>
                <w:szCs w:val="16"/>
              </w:rPr>
              <w:t>96</w:t>
            </w:r>
          </w:p>
        </w:tc>
        <w:tc>
          <w:tcPr>
            <w:tcW w:w="1418" w:type="dxa"/>
            <w:noWrap/>
            <w:vAlign w:val="bottom"/>
          </w:tcPr>
          <w:p w14:paraId="1854D421" w14:textId="74CF6EA0" w:rsidR="005C6A33" w:rsidRPr="00F51942" w:rsidRDefault="007A11B0" w:rsidP="00833C56">
            <w:pPr>
              <w:spacing w:after="0" w:line="240" w:lineRule="auto"/>
              <w:jc w:val="center"/>
              <w:rPr>
                <w:rFonts w:cs="Arial"/>
                <w:sz w:val="16"/>
                <w:szCs w:val="16"/>
              </w:rPr>
            </w:pPr>
            <w:r w:rsidRPr="00F51942">
              <w:rPr>
                <w:rFonts w:cs="Arial"/>
                <w:b/>
                <w:bCs/>
                <w:i/>
                <w:iCs/>
                <w:sz w:val="16"/>
                <w:szCs w:val="16"/>
              </w:rPr>
              <w:t>68,087</w:t>
            </w:r>
          </w:p>
        </w:tc>
      </w:tr>
      <w:tr w:rsidR="005C6A33" w:rsidRPr="00F51942" w14:paraId="4D7B6DAE" w14:textId="77777777" w:rsidTr="007A11B0">
        <w:trPr>
          <w:trHeight w:val="264"/>
        </w:trPr>
        <w:tc>
          <w:tcPr>
            <w:tcW w:w="1129" w:type="dxa"/>
            <w:noWrap/>
            <w:vAlign w:val="bottom"/>
          </w:tcPr>
          <w:p w14:paraId="7A31BD36" w14:textId="290F2ACB" w:rsidR="005C6A33" w:rsidRPr="00F51942" w:rsidRDefault="007A11B0" w:rsidP="00833C56">
            <w:pPr>
              <w:spacing w:after="0" w:line="240" w:lineRule="auto"/>
              <w:rPr>
                <w:rFonts w:cs="Arial"/>
                <w:sz w:val="16"/>
                <w:szCs w:val="16"/>
              </w:rPr>
            </w:pPr>
            <w:r w:rsidRPr="00F51942">
              <w:rPr>
                <w:rFonts w:cs="Arial"/>
                <w:sz w:val="16"/>
                <w:szCs w:val="16"/>
              </w:rPr>
              <w:t>NO0079</w:t>
            </w:r>
          </w:p>
        </w:tc>
        <w:tc>
          <w:tcPr>
            <w:tcW w:w="1417" w:type="dxa"/>
            <w:noWrap/>
            <w:vAlign w:val="bottom"/>
          </w:tcPr>
          <w:p w14:paraId="6134C8D6" w14:textId="27D2FBE5" w:rsidR="005C6A33" w:rsidRPr="00F51942" w:rsidRDefault="005C6A33" w:rsidP="00833C56">
            <w:pPr>
              <w:spacing w:after="0" w:line="240" w:lineRule="auto"/>
              <w:jc w:val="center"/>
              <w:rPr>
                <w:rFonts w:cs="Arial"/>
                <w:sz w:val="16"/>
                <w:szCs w:val="16"/>
              </w:rPr>
            </w:pPr>
            <w:r w:rsidRPr="00F51942">
              <w:rPr>
                <w:rFonts w:cs="Arial"/>
                <w:sz w:val="16"/>
                <w:szCs w:val="16"/>
              </w:rPr>
              <w:t>3</w:t>
            </w:r>
            <w:r w:rsidR="007A11B0" w:rsidRPr="00F51942">
              <w:rPr>
                <w:rFonts w:cs="Arial"/>
                <w:sz w:val="16"/>
                <w:szCs w:val="16"/>
              </w:rPr>
              <w:t>.0</w:t>
            </w:r>
          </w:p>
        </w:tc>
        <w:tc>
          <w:tcPr>
            <w:tcW w:w="1418" w:type="dxa"/>
            <w:noWrap/>
            <w:vAlign w:val="bottom"/>
          </w:tcPr>
          <w:p w14:paraId="41099C46" w14:textId="45A317F2" w:rsidR="005C6A33" w:rsidRPr="00F51942" w:rsidRDefault="005C6A33" w:rsidP="00833C56">
            <w:pPr>
              <w:spacing w:after="0" w:line="240" w:lineRule="auto"/>
              <w:jc w:val="center"/>
              <w:rPr>
                <w:rFonts w:cs="Arial"/>
                <w:sz w:val="16"/>
                <w:szCs w:val="16"/>
              </w:rPr>
            </w:pPr>
            <w:r w:rsidRPr="00F51942">
              <w:rPr>
                <w:rFonts w:cs="Arial"/>
                <w:sz w:val="16"/>
                <w:szCs w:val="16"/>
              </w:rPr>
              <w:t>1.</w:t>
            </w:r>
            <w:r w:rsidR="007A11B0" w:rsidRPr="00F51942">
              <w:rPr>
                <w:rFonts w:cs="Arial"/>
                <w:sz w:val="16"/>
                <w:szCs w:val="16"/>
              </w:rPr>
              <w:t>7</w:t>
            </w:r>
          </w:p>
        </w:tc>
        <w:tc>
          <w:tcPr>
            <w:tcW w:w="1417" w:type="dxa"/>
            <w:noWrap/>
            <w:vAlign w:val="bottom"/>
          </w:tcPr>
          <w:p w14:paraId="28BCFDCD" w14:textId="02A26972" w:rsidR="005C6A33" w:rsidRPr="00F51942" w:rsidRDefault="007A11B0" w:rsidP="00833C56">
            <w:pPr>
              <w:spacing w:after="0" w:line="240" w:lineRule="auto"/>
              <w:jc w:val="center"/>
              <w:rPr>
                <w:rFonts w:cs="Arial"/>
                <w:sz w:val="16"/>
                <w:szCs w:val="16"/>
              </w:rPr>
            </w:pPr>
            <w:r w:rsidRPr="00F51942">
              <w:rPr>
                <w:rFonts w:cs="Arial"/>
                <w:sz w:val="16"/>
                <w:szCs w:val="16"/>
              </w:rPr>
              <w:t>44</w:t>
            </w:r>
            <w:r w:rsidR="005C6A33" w:rsidRPr="00F51942">
              <w:rPr>
                <w:rFonts w:cs="Arial"/>
                <w:sz w:val="16"/>
                <w:szCs w:val="16"/>
              </w:rPr>
              <w:t>%</w:t>
            </w:r>
          </w:p>
        </w:tc>
        <w:tc>
          <w:tcPr>
            <w:tcW w:w="1418" w:type="dxa"/>
            <w:noWrap/>
            <w:vAlign w:val="bottom"/>
          </w:tcPr>
          <w:p w14:paraId="7561692D" w14:textId="328BC08D" w:rsidR="005C6A33" w:rsidRPr="00F51942" w:rsidRDefault="007A11B0" w:rsidP="00833C56">
            <w:pPr>
              <w:spacing w:after="0" w:line="240" w:lineRule="auto"/>
              <w:jc w:val="center"/>
              <w:rPr>
                <w:rFonts w:cs="Arial"/>
                <w:sz w:val="16"/>
                <w:szCs w:val="16"/>
              </w:rPr>
            </w:pPr>
            <w:r w:rsidRPr="00F51942">
              <w:rPr>
                <w:rFonts w:cs="Arial"/>
                <w:sz w:val="16"/>
                <w:szCs w:val="16"/>
              </w:rPr>
              <w:t>50.7</w:t>
            </w:r>
          </w:p>
        </w:tc>
        <w:tc>
          <w:tcPr>
            <w:tcW w:w="1417" w:type="dxa"/>
            <w:noWrap/>
            <w:vAlign w:val="bottom"/>
          </w:tcPr>
          <w:p w14:paraId="350CDD08" w14:textId="1F343A33"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49885525" w14:textId="4FD5262D" w:rsidR="005C6A33" w:rsidRPr="00F51942" w:rsidRDefault="007A11B0" w:rsidP="00833C56">
            <w:pPr>
              <w:spacing w:after="0" w:line="240" w:lineRule="auto"/>
              <w:jc w:val="center"/>
              <w:rPr>
                <w:rFonts w:cs="Arial"/>
                <w:sz w:val="16"/>
                <w:szCs w:val="16"/>
              </w:rPr>
            </w:pPr>
            <w:r w:rsidRPr="00F51942">
              <w:rPr>
                <w:rFonts w:cs="Arial"/>
                <w:sz w:val="16"/>
                <w:szCs w:val="16"/>
              </w:rPr>
              <w:t>0.</w:t>
            </w:r>
            <w:r w:rsidR="005C6A33" w:rsidRPr="00F51942">
              <w:rPr>
                <w:rFonts w:cs="Arial"/>
                <w:sz w:val="16"/>
                <w:szCs w:val="16"/>
              </w:rPr>
              <w:t>0</w:t>
            </w:r>
          </w:p>
        </w:tc>
        <w:tc>
          <w:tcPr>
            <w:tcW w:w="1417" w:type="dxa"/>
            <w:noWrap/>
            <w:vAlign w:val="bottom"/>
          </w:tcPr>
          <w:p w14:paraId="0E375319" w14:textId="3EA9B6EE"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7B7B93B6" w14:textId="6241920E" w:rsidR="005C6A33" w:rsidRPr="00F51942" w:rsidRDefault="007A11B0" w:rsidP="00833C56">
            <w:pPr>
              <w:spacing w:after="0" w:line="240" w:lineRule="auto"/>
              <w:jc w:val="center"/>
              <w:rPr>
                <w:rFonts w:cs="Arial"/>
                <w:sz w:val="16"/>
                <w:szCs w:val="16"/>
              </w:rPr>
            </w:pPr>
            <w:r w:rsidRPr="00F51942">
              <w:rPr>
                <w:rFonts w:cs="Arial"/>
                <w:sz w:val="16"/>
                <w:szCs w:val="16"/>
              </w:rPr>
              <w:t>125</w:t>
            </w:r>
          </w:p>
        </w:tc>
        <w:tc>
          <w:tcPr>
            <w:tcW w:w="1418" w:type="dxa"/>
            <w:noWrap/>
            <w:vAlign w:val="bottom"/>
          </w:tcPr>
          <w:p w14:paraId="4EDE9EB5" w14:textId="23E400DE" w:rsidR="005C6A33" w:rsidRPr="00F51942" w:rsidRDefault="007A11B0" w:rsidP="00833C56">
            <w:pPr>
              <w:spacing w:after="0" w:line="240" w:lineRule="auto"/>
              <w:jc w:val="center"/>
              <w:rPr>
                <w:rFonts w:cs="Arial"/>
                <w:sz w:val="16"/>
                <w:szCs w:val="16"/>
              </w:rPr>
            </w:pPr>
            <w:r w:rsidRPr="00F51942">
              <w:rPr>
                <w:rFonts w:cs="Arial"/>
                <w:sz w:val="16"/>
                <w:szCs w:val="16"/>
              </w:rPr>
              <w:t>58,639</w:t>
            </w:r>
          </w:p>
        </w:tc>
      </w:tr>
      <w:tr w:rsidR="005C6A33" w:rsidRPr="00F51942" w14:paraId="6575FB55" w14:textId="77777777" w:rsidTr="007A11B0">
        <w:trPr>
          <w:trHeight w:val="264"/>
        </w:trPr>
        <w:tc>
          <w:tcPr>
            <w:tcW w:w="1129" w:type="dxa"/>
            <w:noWrap/>
            <w:vAlign w:val="bottom"/>
          </w:tcPr>
          <w:p w14:paraId="132B8395" w14:textId="546ACDBC" w:rsidR="005C6A33" w:rsidRPr="00F51942" w:rsidRDefault="007A11B0" w:rsidP="00833C56">
            <w:pPr>
              <w:spacing w:after="0" w:line="240" w:lineRule="auto"/>
              <w:rPr>
                <w:rFonts w:cs="Arial"/>
                <w:b/>
                <w:i/>
                <w:sz w:val="16"/>
                <w:szCs w:val="16"/>
              </w:rPr>
            </w:pPr>
            <w:r w:rsidRPr="00F51942">
              <w:rPr>
                <w:rFonts w:cs="Arial"/>
                <w:b/>
                <w:bCs/>
                <w:i/>
                <w:iCs/>
                <w:sz w:val="16"/>
                <w:szCs w:val="16"/>
              </w:rPr>
              <w:t>NO0080</w:t>
            </w:r>
          </w:p>
        </w:tc>
        <w:tc>
          <w:tcPr>
            <w:tcW w:w="1417" w:type="dxa"/>
            <w:noWrap/>
            <w:vAlign w:val="bottom"/>
          </w:tcPr>
          <w:p w14:paraId="076396AB" w14:textId="24C64B3E"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8</w:t>
            </w:r>
            <w:r w:rsidR="005C6A33" w:rsidRPr="00F51942">
              <w:rPr>
                <w:rFonts w:cs="Arial"/>
                <w:b/>
                <w:i/>
                <w:sz w:val="16"/>
                <w:szCs w:val="16"/>
              </w:rPr>
              <w:t>.9</w:t>
            </w:r>
          </w:p>
        </w:tc>
        <w:tc>
          <w:tcPr>
            <w:tcW w:w="1418" w:type="dxa"/>
            <w:noWrap/>
            <w:vAlign w:val="bottom"/>
          </w:tcPr>
          <w:p w14:paraId="1297BFB1" w14:textId="7112CC0E"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0</w:t>
            </w:r>
            <w:r w:rsidR="005C6A33" w:rsidRPr="00F51942">
              <w:rPr>
                <w:rFonts w:cs="Arial"/>
                <w:b/>
                <w:i/>
                <w:sz w:val="16"/>
                <w:szCs w:val="16"/>
              </w:rPr>
              <w:t>.7</w:t>
            </w:r>
          </w:p>
        </w:tc>
        <w:tc>
          <w:tcPr>
            <w:tcW w:w="1417" w:type="dxa"/>
            <w:noWrap/>
            <w:vAlign w:val="bottom"/>
          </w:tcPr>
          <w:p w14:paraId="62A1AB29" w14:textId="08CAD3AB"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43</w:t>
            </w:r>
            <w:r w:rsidR="005C6A33" w:rsidRPr="00F51942">
              <w:rPr>
                <w:rFonts w:cs="Arial"/>
                <w:b/>
                <w:i/>
                <w:sz w:val="16"/>
                <w:szCs w:val="16"/>
              </w:rPr>
              <w:t>%</w:t>
            </w:r>
          </w:p>
        </w:tc>
        <w:tc>
          <w:tcPr>
            <w:tcW w:w="1418" w:type="dxa"/>
            <w:noWrap/>
            <w:vAlign w:val="bottom"/>
          </w:tcPr>
          <w:p w14:paraId="6F303722" w14:textId="3840AA16"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256.4</w:t>
            </w:r>
          </w:p>
        </w:tc>
        <w:tc>
          <w:tcPr>
            <w:tcW w:w="1417" w:type="dxa"/>
            <w:noWrap/>
            <w:vAlign w:val="bottom"/>
          </w:tcPr>
          <w:p w14:paraId="27BFFB21" w14:textId="119681A9"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4.8</w:t>
            </w:r>
          </w:p>
        </w:tc>
        <w:tc>
          <w:tcPr>
            <w:tcW w:w="1418" w:type="dxa"/>
            <w:noWrap/>
            <w:vAlign w:val="bottom"/>
          </w:tcPr>
          <w:p w14:paraId="0B11EA7F" w14:textId="49C6229D"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0.0</w:t>
            </w:r>
          </w:p>
        </w:tc>
        <w:tc>
          <w:tcPr>
            <w:tcW w:w="1417" w:type="dxa"/>
            <w:noWrap/>
            <w:vAlign w:val="bottom"/>
          </w:tcPr>
          <w:p w14:paraId="495DC4E1" w14:textId="6E3641B8"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7.5</w:t>
            </w:r>
          </w:p>
        </w:tc>
        <w:tc>
          <w:tcPr>
            <w:tcW w:w="1418" w:type="dxa"/>
            <w:noWrap/>
            <w:vAlign w:val="bottom"/>
          </w:tcPr>
          <w:p w14:paraId="2D56D52A" w14:textId="50F485A6"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93</w:t>
            </w:r>
          </w:p>
        </w:tc>
        <w:tc>
          <w:tcPr>
            <w:tcW w:w="1418" w:type="dxa"/>
            <w:noWrap/>
            <w:vAlign w:val="bottom"/>
          </w:tcPr>
          <w:p w14:paraId="773C7589" w14:textId="6284DCA1"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58,666</w:t>
            </w:r>
          </w:p>
        </w:tc>
      </w:tr>
      <w:tr w:rsidR="005C6A33" w:rsidRPr="00F51942" w14:paraId="2075139B" w14:textId="77777777" w:rsidTr="007A11B0">
        <w:trPr>
          <w:trHeight w:val="264"/>
        </w:trPr>
        <w:tc>
          <w:tcPr>
            <w:tcW w:w="1129" w:type="dxa"/>
            <w:noWrap/>
            <w:vAlign w:val="bottom"/>
          </w:tcPr>
          <w:p w14:paraId="7A37E1BD" w14:textId="4CBD46AF" w:rsidR="005C6A33" w:rsidRPr="00F51942" w:rsidRDefault="007A11B0" w:rsidP="00833C56">
            <w:pPr>
              <w:spacing w:after="0" w:line="240" w:lineRule="auto"/>
              <w:rPr>
                <w:rFonts w:cs="Arial"/>
                <w:sz w:val="16"/>
                <w:szCs w:val="16"/>
              </w:rPr>
            </w:pPr>
            <w:r w:rsidRPr="00F51942">
              <w:rPr>
                <w:rFonts w:cs="Arial"/>
                <w:b/>
                <w:bCs/>
                <w:i/>
                <w:iCs/>
                <w:sz w:val="16"/>
                <w:szCs w:val="16"/>
              </w:rPr>
              <w:t>NO0081</w:t>
            </w:r>
          </w:p>
        </w:tc>
        <w:tc>
          <w:tcPr>
            <w:tcW w:w="1417" w:type="dxa"/>
            <w:noWrap/>
            <w:vAlign w:val="bottom"/>
          </w:tcPr>
          <w:p w14:paraId="4CDC0526" w14:textId="7F810D9D" w:rsidR="005C6A33" w:rsidRPr="00F51942" w:rsidRDefault="007A11B0" w:rsidP="00833C56">
            <w:pPr>
              <w:spacing w:after="0" w:line="240" w:lineRule="auto"/>
              <w:jc w:val="center"/>
              <w:rPr>
                <w:rFonts w:cs="Arial"/>
                <w:sz w:val="16"/>
                <w:szCs w:val="16"/>
              </w:rPr>
            </w:pPr>
            <w:r w:rsidRPr="00F51942">
              <w:rPr>
                <w:rFonts w:cs="Arial"/>
                <w:b/>
                <w:bCs/>
                <w:i/>
                <w:iCs/>
                <w:sz w:val="16"/>
                <w:szCs w:val="16"/>
              </w:rPr>
              <w:t>3</w:t>
            </w:r>
            <w:r w:rsidR="005C6A33" w:rsidRPr="00F51942">
              <w:rPr>
                <w:rFonts w:cs="Arial"/>
                <w:b/>
                <w:i/>
                <w:sz w:val="16"/>
                <w:szCs w:val="16"/>
              </w:rPr>
              <w:t>.0</w:t>
            </w:r>
          </w:p>
        </w:tc>
        <w:tc>
          <w:tcPr>
            <w:tcW w:w="1418" w:type="dxa"/>
            <w:noWrap/>
            <w:vAlign w:val="bottom"/>
          </w:tcPr>
          <w:p w14:paraId="2FBE5574" w14:textId="7623BA6E" w:rsidR="005C6A33" w:rsidRPr="00F51942" w:rsidRDefault="007A11B0" w:rsidP="00833C56">
            <w:pPr>
              <w:spacing w:after="0" w:line="240" w:lineRule="auto"/>
              <w:jc w:val="center"/>
              <w:rPr>
                <w:rFonts w:cs="Arial"/>
                <w:sz w:val="16"/>
                <w:szCs w:val="16"/>
              </w:rPr>
            </w:pPr>
            <w:r w:rsidRPr="00F51942">
              <w:rPr>
                <w:rFonts w:cs="Arial"/>
                <w:b/>
                <w:bCs/>
                <w:i/>
                <w:iCs/>
                <w:sz w:val="16"/>
                <w:szCs w:val="16"/>
              </w:rPr>
              <w:t>6.1</w:t>
            </w:r>
          </w:p>
        </w:tc>
        <w:tc>
          <w:tcPr>
            <w:tcW w:w="1417" w:type="dxa"/>
            <w:noWrap/>
            <w:vAlign w:val="bottom"/>
          </w:tcPr>
          <w:p w14:paraId="33E10408" w14:textId="3A0C7B8F" w:rsidR="005C6A33" w:rsidRPr="00F51942" w:rsidRDefault="007A11B0" w:rsidP="00833C56">
            <w:pPr>
              <w:spacing w:after="0" w:line="240" w:lineRule="auto"/>
              <w:jc w:val="center"/>
              <w:rPr>
                <w:rFonts w:cs="Arial"/>
                <w:sz w:val="16"/>
                <w:szCs w:val="16"/>
              </w:rPr>
            </w:pPr>
            <w:r w:rsidRPr="00F51942">
              <w:rPr>
                <w:rFonts w:cs="Arial"/>
                <w:b/>
                <w:bCs/>
                <w:i/>
                <w:iCs/>
                <w:sz w:val="16"/>
                <w:szCs w:val="16"/>
              </w:rPr>
              <w:t>52</w:t>
            </w:r>
            <w:r w:rsidR="005C6A33" w:rsidRPr="00F51942">
              <w:rPr>
                <w:rFonts w:cs="Arial"/>
                <w:b/>
                <w:i/>
                <w:sz w:val="16"/>
                <w:szCs w:val="16"/>
              </w:rPr>
              <w:t>%</w:t>
            </w:r>
          </w:p>
        </w:tc>
        <w:tc>
          <w:tcPr>
            <w:tcW w:w="1418" w:type="dxa"/>
            <w:noWrap/>
            <w:vAlign w:val="bottom"/>
          </w:tcPr>
          <w:p w14:paraId="5A6465EB" w14:textId="1C9F16BD" w:rsidR="005C6A33" w:rsidRPr="00F51942" w:rsidRDefault="007A11B0" w:rsidP="00833C56">
            <w:pPr>
              <w:spacing w:after="0" w:line="240" w:lineRule="auto"/>
              <w:jc w:val="center"/>
              <w:rPr>
                <w:rFonts w:cs="Arial"/>
                <w:sz w:val="16"/>
                <w:szCs w:val="16"/>
              </w:rPr>
            </w:pPr>
            <w:r w:rsidRPr="00F51942">
              <w:rPr>
                <w:rFonts w:cs="Arial"/>
                <w:b/>
                <w:bCs/>
                <w:i/>
                <w:iCs/>
                <w:sz w:val="16"/>
                <w:szCs w:val="16"/>
              </w:rPr>
              <w:t>62.2</w:t>
            </w:r>
          </w:p>
        </w:tc>
        <w:tc>
          <w:tcPr>
            <w:tcW w:w="1417" w:type="dxa"/>
            <w:noWrap/>
            <w:vAlign w:val="bottom"/>
          </w:tcPr>
          <w:p w14:paraId="58A6DF5B" w14:textId="6839CAE8" w:rsidR="005C6A33" w:rsidRPr="00F51942" w:rsidRDefault="007A11B0" w:rsidP="00833C56">
            <w:pPr>
              <w:spacing w:after="0" w:line="240" w:lineRule="auto"/>
              <w:jc w:val="center"/>
              <w:rPr>
                <w:rFonts w:cs="Arial"/>
                <w:sz w:val="16"/>
                <w:szCs w:val="16"/>
              </w:rPr>
            </w:pPr>
            <w:r w:rsidRPr="00F51942">
              <w:rPr>
                <w:rFonts w:cs="Arial"/>
                <w:b/>
                <w:bCs/>
                <w:i/>
                <w:iCs/>
                <w:sz w:val="16"/>
                <w:szCs w:val="16"/>
              </w:rPr>
              <w:t>15.0</w:t>
            </w:r>
          </w:p>
        </w:tc>
        <w:tc>
          <w:tcPr>
            <w:tcW w:w="1418" w:type="dxa"/>
            <w:noWrap/>
            <w:vAlign w:val="bottom"/>
          </w:tcPr>
          <w:p w14:paraId="14D390FC" w14:textId="4713603B" w:rsidR="005C6A33" w:rsidRPr="00F51942" w:rsidRDefault="007A11B0" w:rsidP="00833C56">
            <w:pPr>
              <w:spacing w:after="0" w:line="240" w:lineRule="auto"/>
              <w:jc w:val="center"/>
              <w:rPr>
                <w:rFonts w:cs="Arial"/>
                <w:sz w:val="16"/>
                <w:szCs w:val="16"/>
              </w:rPr>
            </w:pPr>
            <w:r w:rsidRPr="00F51942">
              <w:rPr>
                <w:rFonts w:cs="Arial"/>
                <w:b/>
                <w:bCs/>
                <w:i/>
                <w:iCs/>
                <w:sz w:val="16"/>
                <w:szCs w:val="16"/>
              </w:rPr>
              <w:t>1.2</w:t>
            </w:r>
          </w:p>
        </w:tc>
        <w:tc>
          <w:tcPr>
            <w:tcW w:w="1417" w:type="dxa"/>
            <w:noWrap/>
            <w:vAlign w:val="bottom"/>
          </w:tcPr>
          <w:p w14:paraId="136DCEBE" w14:textId="63BCF9F9" w:rsidR="005C6A33" w:rsidRPr="00F51942" w:rsidRDefault="007A11B0" w:rsidP="00833C56">
            <w:pPr>
              <w:spacing w:after="0" w:line="240" w:lineRule="auto"/>
              <w:jc w:val="center"/>
              <w:rPr>
                <w:rFonts w:cs="Arial"/>
                <w:sz w:val="16"/>
                <w:szCs w:val="16"/>
              </w:rPr>
            </w:pPr>
            <w:r w:rsidRPr="00F51942">
              <w:rPr>
                <w:rFonts w:cs="Arial"/>
                <w:b/>
                <w:bCs/>
                <w:i/>
                <w:iCs/>
                <w:sz w:val="16"/>
                <w:szCs w:val="16"/>
              </w:rPr>
              <w:t>19.5</w:t>
            </w:r>
          </w:p>
        </w:tc>
        <w:tc>
          <w:tcPr>
            <w:tcW w:w="1418" w:type="dxa"/>
            <w:noWrap/>
            <w:vAlign w:val="bottom"/>
          </w:tcPr>
          <w:p w14:paraId="76A11587" w14:textId="0BC81A84" w:rsidR="005C6A33" w:rsidRPr="00F51942" w:rsidRDefault="007A11B0" w:rsidP="00833C56">
            <w:pPr>
              <w:spacing w:after="0" w:line="240" w:lineRule="auto"/>
              <w:jc w:val="center"/>
              <w:rPr>
                <w:rFonts w:cs="Arial"/>
                <w:sz w:val="16"/>
                <w:szCs w:val="16"/>
              </w:rPr>
            </w:pPr>
            <w:r w:rsidRPr="00F51942">
              <w:rPr>
                <w:rFonts w:cs="Arial"/>
                <w:b/>
                <w:bCs/>
                <w:i/>
                <w:iCs/>
                <w:sz w:val="16"/>
                <w:szCs w:val="16"/>
              </w:rPr>
              <w:t>112</w:t>
            </w:r>
          </w:p>
        </w:tc>
        <w:tc>
          <w:tcPr>
            <w:tcW w:w="1418" w:type="dxa"/>
            <w:noWrap/>
            <w:vAlign w:val="bottom"/>
          </w:tcPr>
          <w:p w14:paraId="1CC3D953" w14:textId="297A66A2" w:rsidR="005C6A33" w:rsidRPr="00F51942" w:rsidRDefault="007A11B0" w:rsidP="00833C56">
            <w:pPr>
              <w:spacing w:after="0" w:line="240" w:lineRule="auto"/>
              <w:jc w:val="center"/>
              <w:rPr>
                <w:rFonts w:cs="Arial"/>
                <w:sz w:val="16"/>
                <w:szCs w:val="16"/>
              </w:rPr>
            </w:pPr>
            <w:r w:rsidRPr="00F51942">
              <w:rPr>
                <w:rFonts w:cs="Arial"/>
                <w:b/>
                <w:bCs/>
                <w:i/>
                <w:iCs/>
                <w:sz w:val="16"/>
                <w:szCs w:val="16"/>
              </w:rPr>
              <w:t>72,768</w:t>
            </w:r>
          </w:p>
        </w:tc>
      </w:tr>
      <w:tr w:rsidR="005C6A33" w:rsidRPr="00F51942" w14:paraId="7A3B2A77" w14:textId="77777777" w:rsidTr="007A11B0">
        <w:trPr>
          <w:trHeight w:val="264"/>
        </w:trPr>
        <w:tc>
          <w:tcPr>
            <w:tcW w:w="1129" w:type="dxa"/>
            <w:noWrap/>
            <w:vAlign w:val="bottom"/>
          </w:tcPr>
          <w:p w14:paraId="467DDB9A" w14:textId="4E76A8E9" w:rsidR="005C6A33" w:rsidRPr="00F51942" w:rsidRDefault="007A11B0" w:rsidP="00833C56">
            <w:pPr>
              <w:spacing w:after="0" w:line="240" w:lineRule="auto"/>
              <w:rPr>
                <w:rFonts w:cs="Arial"/>
                <w:sz w:val="16"/>
                <w:szCs w:val="16"/>
              </w:rPr>
            </w:pPr>
            <w:r w:rsidRPr="00F51942">
              <w:rPr>
                <w:rFonts w:cs="Arial"/>
                <w:sz w:val="16"/>
                <w:szCs w:val="16"/>
              </w:rPr>
              <w:t>NO0082</w:t>
            </w:r>
          </w:p>
        </w:tc>
        <w:tc>
          <w:tcPr>
            <w:tcW w:w="1417" w:type="dxa"/>
            <w:noWrap/>
            <w:vAlign w:val="bottom"/>
          </w:tcPr>
          <w:p w14:paraId="655E88EC" w14:textId="2136520A" w:rsidR="005C6A33" w:rsidRPr="00F51942" w:rsidRDefault="005C6A33" w:rsidP="00833C56">
            <w:pPr>
              <w:spacing w:after="0" w:line="240" w:lineRule="auto"/>
              <w:jc w:val="center"/>
              <w:rPr>
                <w:rFonts w:cs="Arial"/>
                <w:sz w:val="16"/>
                <w:szCs w:val="16"/>
              </w:rPr>
            </w:pPr>
            <w:r w:rsidRPr="00F51942">
              <w:rPr>
                <w:rFonts w:cs="Arial"/>
                <w:sz w:val="16"/>
                <w:szCs w:val="16"/>
              </w:rPr>
              <w:t>2</w:t>
            </w:r>
            <w:r w:rsidR="007A11B0" w:rsidRPr="00F51942">
              <w:rPr>
                <w:rFonts w:cs="Arial"/>
                <w:sz w:val="16"/>
                <w:szCs w:val="16"/>
              </w:rPr>
              <w:t>.1</w:t>
            </w:r>
          </w:p>
        </w:tc>
        <w:tc>
          <w:tcPr>
            <w:tcW w:w="1418" w:type="dxa"/>
            <w:noWrap/>
            <w:vAlign w:val="bottom"/>
          </w:tcPr>
          <w:p w14:paraId="76B7A7BD" w14:textId="67BC842D" w:rsidR="005C6A33" w:rsidRPr="00F51942" w:rsidRDefault="007A11B0" w:rsidP="00833C56">
            <w:pPr>
              <w:spacing w:after="0" w:line="240" w:lineRule="auto"/>
              <w:jc w:val="center"/>
              <w:rPr>
                <w:rFonts w:cs="Arial"/>
                <w:sz w:val="16"/>
                <w:szCs w:val="16"/>
              </w:rPr>
            </w:pPr>
            <w:r w:rsidRPr="00F51942">
              <w:rPr>
                <w:rFonts w:cs="Arial"/>
                <w:sz w:val="16"/>
                <w:szCs w:val="16"/>
              </w:rPr>
              <w:t>3.5</w:t>
            </w:r>
          </w:p>
        </w:tc>
        <w:tc>
          <w:tcPr>
            <w:tcW w:w="1417" w:type="dxa"/>
            <w:noWrap/>
            <w:vAlign w:val="bottom"/>
          </w:tcPr>
          <w:p w14:paraId="7EAAEDF9" w14:textId="7AC60ABB" w:rsidR="005C6A33" w:rsidRPr="00F51942" w:rsidRDefault="007A11B0" w:rsidP="00833C56">
            <w:pPr>
              <w:spacing w:after="0" w:line="240" w:lineRule="auto"/>
              <w:jc w:val="center"/>
              <w:rPr>
                <w:rFonts w:cs="Arial"/>
                <w:sz w:val="16"/>
                <w:szCs w:val="16"/>
              </w:rPr>
            </w:pPr>
            <w:r w:rsidRPr="00F51942">
              <w:rPr>
                <w:rFonts w:cs="Arial"/>
                <w:sz w:val="16"/>
                <w:szCs w:val="16"/>
              </w:rPr>
              <w:t>61</w:t>
            </w:r>
            <w:r w:rsidR="005C6A33" w:rsidRPr="00F51942">
              <w:rPr>
                <w:rFonts w:cs="Arial"/>
                <w:sz w:val="16"/>
                <w:szCs w:val="16"/>
              </w:rPr>
              <w:t>%</w:t>
            </w:r>
          </w:p>
        </w:tc>
        <w:tc>
          <w:tcPr>
            <w:tcW w:w="1418" w:type="dxa"/>
            <w:noWrap/>
            <w:vAlign w:val="bottom"/>
          </w:tcPr>
          <w:p w14:paraId="7E787472" w14:textId="1DC35ACF" w:rsidR="005C6A33" w:rsidRPr="00F51942" w:rsidRDefault="007A11B0" w:rsidP="00833C56">
            <w:pPr>
              <w:spacing w:after="0" w:line="240" w:lineRule="auto"/>
              <w:jc w:val="center"/>
              <w:rPr>
                <w:rFonts w:cs="Arial"/>
                <w:sz w:val="16"/>
                <w:szCs w:val="16"/>
              </w:rPr>
            </w:pPr>
            <w:r w:rsidRPr="00F51942">
              <w:rPr>
                <w:rFonts w:cs="Arial"/>
                <w:sz w:val="16"/>
                <w:szCs w:val="16"/>
              </w:rPr>
              <w:t>21.4</w:t>
            </w:r>
          </w:p>
        </w:tc>
        <w:tc>
          <w:tcPr>
            <w:tcW w:w="1417" w:type="dxa"/>
            <w:noWrap/>
            <w:vAlign w:val="bottom"/>
          </w:tcPr>
          <w:p w14:paraId="6E183784" w14:textId="39E0AA55" w:rsidR="005C6A33" w:rsidRPr="00F51942" w:rsidRDefault="007A11B0" w:rsidP="00833C56">
            <w:pPr>
              <w:spacing w:after="0" w:line="240" w:lineRule="auto"/>
              <w:jc w:val="center"/>
              <w:rPr>
                <w:rFonts w:cs="Arial"/>
                <w:sz w:val="16"/>
                <w:szCs w:val="16"/>
              </w:rPr>
            </w:pPr>
            <w:r w:rsidRPr="00F51942">
              <w:rPr>
                <w:rFonts w:cs="Arial"/>
                <w:sz w:val="16"/>
                <w:szCs w:val="16"/>
              </w:rPr>
              <w:t>14.7</w:t>
            </w:r>
          </w:p>
        </w:tc>
        <w:tc>
          <w:tcPr>
            <w:tcW w:w="1418" w:type="dxa"/>
            <w:noWrap/>
            <w:vAlign w:val="bottom"/>
          </w:tcPr>
          <w:p w14:paraId="3216B7C4" w14:textId="647FBDF0" w:rsidR="005C6A33" w:rsidRPr="00F51942" w:rsidRDefault="007A11B0" w:rsidP="00833C56">
            <w:pPr>
              <w:spacing w:after="0" w:line="240" w:lineRule="auto"/>
              <w:jc w:val="center"/>
              <w:rPr>
                <w:rFonts w:cs="Arial"/>
                <w:sz w:val="16"/>
                <w:szCs w:val="16"/>
              </w:rPr>
            </w:pPr>
            <w:r w:rsidRPr="00F51942">
              <w:rPr>
                <w:rFonts w:cs="Arial"/>
                <w:sz w:val="16"/>
                <w:szCs w:val="16"/>
              </w:rPr>
              <w:t>6.1</w:t>
            </w:r>
          </w:p>
        </w:tc>
        <w:tc>
          <w:tcPr>
            <w:tcW w:w="1417" w:type="dxa"/>
            <w:noWrap/>
            <w:vAlign w:val="bottom"/>
          </w:tcPr>
          <w:p w14:paraId="2C94BAF0" w14:textId="75A124D5" w:rsidR="005C6A33" w:rsidRPr="00F51942" w:rsidRDefault="007A11B0" w:rsidP="00833C56">
            <w:pPr>
              <w:spacing w:after="0" w:line="240" w:lineRule="auto"/>
              <w:jc w:val="center"/>
              <w:rPr>
                <w:rFonts w:cs="Arial"/>
                <w:sz w:val="16"/>
                <w:szCs w:val="16"/>
              </w:rPr>
            </w:pPr>
            <w:r w:rsidRPr="00F51942">
              <w:rPr>
                <w:rFonts w:cs="Arial"/>
                <w:sz w:val="16"/>
                <w:szCs w:val="16"/>
              </w:rPr>
              <w:t>16.3</w:t>
            </w:r>
          </w:p>
        </w:tc>
        <w:tc>
          <w:tcPr>
            <w:tcW w:w="1418" w:type="dxa"/>
            <w:noWrap/>
            <w:vAlign w:val="bottom"/>
          </w:tcPr>
          <w:p w14:paraId="60D44FC5" w14:textId="02BACEC1" w:rsidR="005C6A33" w:rsidRPr="00F51942" w:rsidRDefault="007A11B0" w:rsidP="00833C56">
            <w:pPr>
              <w:spacing w:after="0" w:line="240" w:lineRule="auto"/>
              <w:jc w:val="center"/>
              <w:rPr>
                <w:rFonts w:cs="Arial"/>
                <w:sz w:val="16"/>
                <w:szCs w:val="16"/>
              </w:rPr>
            </w:pPr>
            <w:r w:rsidRPr="00F51942">
              <w:rPr>
                <w:rFonts w:cs="Arial"/>
                <w:sz w:val="16"/>
                <w:szCs w:val="16"/>
              </w:rPr>
              <w:t>94</w:t>
            </w:r>
          </w:p>
        </w:tc>
        <w:tc>
          <w:tcPr>
            <w:tcW w:w="1418" w:type="dxa"/>
            <w:noWrap/>
            <w:vAlign w:val="bottom"/>
          </w:tcPr>
          <w:p w14:paraId="4C051673" w14:textId="65818BD7" w:rsidR="005C6A33" w:rsidRPr="00F51942" w:rsidRDefault="007A11B0" w:rsidP="00833C56">
            <w:pPr>
              <w:spacing w:after="0" w:line="240" w:lineRule="auto"/>
              <w:jc w:val="center"/>
              <w:rPr>
                <w:rFonts w:cs="Arial"/>
                <w:sz w:val="16"/>
                <w:szCs w:val="16"/>
              </w:rPr>
            </w:pPr>
            <w:r w:rsidRPr="00F51942">
              <w:rPr>
                <w:rFonts w:cs="Arial"/>
                <w:sz w:val="16"/>
                <w:szCs w:val="16"/>
              </w:rPr>
              <w:t>59,444</w:t>
            </w:r>
          </w:p>
        </w:tc>
      </w:tr>
      <w:tr w:rsidR="005C6A33" w:rsidRPr="00F51942" w14:paraId="2937DB52" w14:textId="77777777" w:rsidTr="007A11B0">
        <w:trPr>
          <w:trHeight w:val="264"/>
        </w:trPr>
        <w:tc>
          <w:tcPr>
            <w:tcW w:w="1129" w:type="dxa"/>
            <w:noWrap/>
            <w:vAlign w:val="bottom"/>
          </w:tcPr>
          <w:p w14:paraId="4AD91EA0" w14:textId="4CC4A195" w:rsidR="005C6A33" w:rsidRPr="00F51942" w:rsidRDefault="007A11B0" w:rsidP="00833C56">
            <w:pPr>
              <w:spacing w:after="0" w:line="240" w:lineRule="auto"/>
              <w:rPr>
                <w:rFonts w:cs="Arial"/>
                <w:sz w:val="16"/>
                <w:szCs w:val="16"/>
              </w:rPr>
            </w:pPr>
            <w:r w:rsidRPr="00F51942">
              <w:rPr>
                <w:rFonts w:cs="Arial"/>
                <w:sz w:val="16"/>
                <w:szCs w:val="16"/>
              </w:rPr>
              <w:t>NO0083</w:t>
            </w:r>
          </w:p>
        </w:tc>
        <w:tc>
          <w:tcPr>
            <w:tcW w:w="1417" w:type="dxa"/>
            <w:noWrap/>
            <w:vAlign w:val="bottom"/>
          </w:tcPr>
          <w:p w14:paraId="0678C2A9" w14:textId="400C1C16" w:rsidR="005C6A33" w:rsidRPr="00F51942" w:rsidRDefault="005C6A33" w:rsidP="00833C56">
            <w:pPr>
              <w:spacing w:after="0" w:line="240" w:lineRule="auto"/>
              <w:jc w:val="center"/>
              <w:rPr>
                <w:rFonts w:cs="Arial"/>
                <w:sz w:val="16"/>
                <w:szCs w:val="16"/>
              </w:rPr>
            </w:pPr>
            <w:r w:rsidRPr="00F51942">
              <w:rPr>
                <w:rFonts w:cs="Arial"/>
                <w:sz w:val="16"/>
                <w:szCs w:val="16"/>
              </w:rPr>
              <w:t>4.</w:t>
            </w:r>
            <w:r w:rsidR="007A11B0" w:rsidRPr="00F51942">
              <w:rPr>
                <w:rFonts w:cs="Arial"/>
                <w:sz w:val="16"/>
                <w:szCs w:val="16"/>
              </w:rPr>
              <w:t>9</w:t>
            </w:r>
          </w:p>
        </w:tc>
        <w:tc>
          <w:tcPr>
            <w:tcW w:w="1418" w:type="dxa"/>
            <w:noWrap/>
            <w:vAlign w:val="bottom"/>
          </w:tcPr>
          <w:p w14:paraId="61D07B66" w14:textId="715D6514" w:rsidR="005C6A33" w:rsidRPr="00F51942" w:rsidRDefault="007A11B0" w:rsidP="00833C56">
            <w:pPr>
              <w:spacing w:after="0" w:line="240" w:lineRule="auto"/>
              <w:jc w:val="center"/>
              <w:rPr>
                <w:rFonts w:cs="Arial"/>
                <w:sz w:val="16"/>
                <w:szCs w:val="16"/>
              </w:rPr>
            </w:pPr>
            <w:r w:rsidRPr="00F51942">
              <w:rPr>
                <w:rFonts w:cs="Arial"/>
                <w:sz w:val="16"/>
                <w:szCs w:val="16"/>
              </w:rPr>
              <w:t>1.3</w:t>
            </w:r>
          </w:p>
        </w:tc>
        <w:tc>
          <w:tcPr>
            <w:tcW w:w="1417" w:type="dxa"/>
            <w:noWrap/>
            <w:vAlign w:val="bottom"/>
          </w:tcPr>
          <w:p w14:paraId="161AE621" w14:textId="1D74C262" w:rsidR="005C6A33" w:rsidRPr="00F51942" w:rsidRDefault="007A11B0" w:rsidP="00833C56">
            <w:pPr>
              <w:spacing w:after="0" w:line="240" w:lineRule="auto"/>
              <w:jc w:val="center"/>
              <w:rPr>
                <w:rFonts w:cs="Arial"/>
                <w:sz w:val="16"/>
                <w:szCs w:val="16"/>
              </w:rPr>
            </w:pPr>
            <w:r w:rsidRPr="00F51942">
              <w:rPr>
                <w:rFonts w:cs="Arial"/>
                <w:sz w:val="16"/>
                <w:szCs w:val="16"/>
              </w:rPr>
              <w:t>51</w:t>
            </w:r>
            <w:r w:rsidR="005C6A33" w:rsidRPr="00F51942">
              <w:rPr>
                <w:rFonts w:cs="Arial"/>
                <w:sz w:val="16"/>
                <w:szCs w:val="16"/>
              </w:rPr>
              <w:t>%</w:t>
            </w:r>
          </w:p>
        </w:tc>
        <w:tc>
          <w:tcPr>
            <w:tcW w:w="1418" w:type="dxa"/>
            <w:noWrap/>
            <w:vAlign w:val="bottom"/>
          </w:tcPr>
          <w:p w14:paraId="20FB2CF3" w14:textId="1B4F83C1" w:rsidR="005C6A33" w:rsidRPr="00F51942" w:rsidRDefault="007A11B0" w:rsidP="00833C56">
            <w:pPr>
              <w:spacing w:after="0" w:line="240" w:lineRule="auto"/>
              <w:jc w:val="center"/>
              <w:rPr>
                <w:rFonts w:cs="Arial"/>
                <w:sz w:val="16"/>
                <w:szCs w:val="16"/>
              </w:rPr>
            </w:pPr>
            <w:r w:rsidRPr="00F51942">
              <w:rPr>
                <w:rFonts w:cs="Arial"/>
                <w:sz w:val="16"/>
                <w:szCs w:val="16"/>
              </w:rPr>
              <w:t>39.3</w:t>
            </w:r>
          </w:p>
        </w:tc>
        <w:tc>
          <w:tcPr>
            <w:tcW w:w="1417" w:type="dxa"/>
            <w:noWrap/>
            <w:vAlign w:val="bottom"/>
          </w:tcPr>
          <w:p w14:paraId="5EF81927" w14:textId="08E171F4"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6EE9D3D1" w14:textId="0577D253"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1B6FF349" w14:textId="1B8882D4" w:rsidR="005C6A33" w:rsidRPr="00F51942" w:rsidRDefault="007A11B0" w:rsidP="00833C56">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30D502D3" w14:textId="3AEC11BA" w:rsidR="005C6A33" w:rsidRPr="00F51942" w:rsidRDefault="007A11B0" w:rsidP="00833C56">
            <w:pPr>
              <w:spacing w:after="0" w:line="240" w:lineRule="auto"/>
              <w:jc w:val="center"/>
              <w:rPr>
                <w:rFonts w:cs="Arial"/>
                <w:sz w:val="16"/>
                <w:szCs w:val="16"/>
              </w:rPr>
            </w:pPr>
            <w:r w:rsidRPr="00F51942">
              <w:rPr>
                <w:rFonts w:cs="Arial"/>
                <w:sz w:val="16"/>
                <w:szCs w:val="16"/>
              </w:rPr>
              <w:t>91</w:t>
            </w:r>
          </w:p>
        </w:tc>
        <w:tc>
          <w:tcPr>
            <w:tcW w:w="1418" w:type="dxa"/>
            <w:noWrap/>
            <w:vAlign w:val="bottom"/>
          </w:tcPr>
          <w:p w14:paraId="76DA212E" w14:textId="3EC2C1A3" w:rsidR="005C6A33" w:rsidRPr="00F51942" w:rsidRDefault="007A11B0" w:rsidP="00833C56">
            <w:pPr>
              <w:spacing w:after="0" w:line="240" w:lineRule="auto"/>
              <w:jc w:val="center"/>
              <w:rPr>
                <w:rFonts w:cs="Arial"/>
                <w:sz w:val="16"/>
                <w:szCs w:val="16"/>
              </w:rPr>
            </w:pPr>
            <w:r w:rsidRPr="00F51942">
              <w:rPr>
                <w:rFonts w:cs="Arial"/>
                <w:sz w:val="16"/>
                <w:szCs w:val="16"/>
              </w:rPr>
              <w:t>45,960</w:t>
            </w:r>
          </w:p>
        </w:tc>
      </w:tr>
      <w:tr w:rsidR="005C6A33" w:rsidRPr="00F51942" w14:paraId="27F19D69" w14:textId="77777777" w:rsidTr="007A11B0">
        <w:trPr>
          <w:trHeight w:val="264"/>
        </w:trPr>
        <w:tc>
          <w:tcPr>
            <w:tcW w:w="1129" w:type="dxa"/>
            <w:noWrap/>
            <w:vAlign w:val="bottom"/>
          </w:tcPr>
          <w:p w14:paraId="5EE5AB22" w14:textId="51D53DAF" w:rsidR="005C6A33" w:rsidRPr="00F51942" w:rsidRDefault="007A11B0" w:rsidP="00833C56">
            <w:pPr>
              <w:spacing w:after="0" w:line="240" w:lineRule="auto"/>
              <w:rPr>
                <w:rFonts w:cs="Arial"/>
                <w:b/>
                <w:i/>
                <w:sz w:val="16"/>
                <w:szCs w:val="16"/>
              </w:rPr>
            </w:pPr>
            <w:r w:rsidRPr="00F51942">
              <w:rPr>
                <w:rFonts w:cs="Arial"/>
                <w:sz w:val="16"/>
                <w:szCs w:val="16"/>
              </w:rPr>
              <w:t>NO0085</w:t>
            </w:r>
          </w:p>
        </w:tc>
        <w:tc>
          <w:tcPr>
            <w:tcW w:w="1417" w:type="dxa"/>
            <w:noWrap/>
            <w:vAlign w:val="bottom"/>
          </w:tcPr>
          <w:p w14:paraId="2BE32918" w14:textId="78962928" w:rsidR="005C6A33" w:rsidRPr="00F51942" w:rsidRDefault="007A11B0" w:rsidP="00833C56">
            <w:pPr>
              <w:spacing w:after="0" w:line="240" w:lineRule="auto"/>
              <w:jc w:val="center"/>
              <w:rPr>
                <w:rFonts w:cs="Arial"/>
                <w:b/>
                <w:i/>
                <w:sz w:val="16"/>
                <w:szCs w:val="16"/>
              </w:rPr>
            </w:pPr>
            <w:r w:rsidRPr="00F51942">
              <w:rPr>
                <w:rFonts w:cs="Arial"/>
                <w:sz w:val="16"/>
                <w:szCs w:val="16"/>
              </w:rPr>
              <w:t>4.6</w:t>
            </w:r>
          </w:p>
        </w:tc>
        <w:tc>
          <w:tcPr>
            <w:tcW w:w="1418" w:type="dxa"/>
            <w:noWrap/>
            <w:vAlign w:val="bottom"/>
          </w:tcPr>
          <w:p w14:paraId="44AC4D38" w14:textId="632AFDD6" w:rsidR="005C6A33" w:rsidRPr="00F51942" w:rsidRDefault="007A11B0" w:rsidP="00833C56">
            <w:pPr>
              <w:spacing w:after="0" w:line="240" w:lineRule="auto"/>
              <w:jc w:val="center"/>
              <w:rPr>
                <w:rFonts w:cs="Arial"/>
                <w:b/>
                <w:i/>
                <w:sz w:val="16"/>
                <w:szCs w:val="16"/>
              </w:rPr>
            </w:pPr>
            <w:r w:rsidRPr="00F51942">
              <w:rPr>
                <w:rFonts w:cs="Arial"/>
                <w:sz w:val="16"/>
                <w:szCs w:val="16"/>
              </w:rPr>
              <w:t>1.8</w:t>
            </w:r>
          </w:p>
        </w:tc>
        <w:tc>
          <w:tcPr>
            <w:tcW w:w="1417" w:type="dxa"/>
            <w:noWrap/>
            <w:vAlign w:val="bottom"/>
          </w:tcPr>
          <w:p w14:paraId="211B2C78" w14:textId="049AAA61" w:rsidR="005C6A33" w:rsidRPr="00F51942" w:rsidRDefault="007A11B0" w:rsidP="00833C56">
            <w:pPr>
              <w:spacing w:after="0" w:line="240" w:lineRule="auto"/>
              <w:jc w:val="center"/>
              <w:rPr>
                <w:rFonts w:cs="Arial"/>
                <w:b/>
                <w:i/>
                <w:sz w:val="16"/>
                <w:szCs w:val="16"/>
              </w:rPr>
            </w:pPr>
            <w:r w:rsidRPr="00F51942">
              <w:rPr>
                <w:rFonts w:cs="Arial"/>
                <w:sz w:val="16"/>
                <w:szCs w:val="16"/>
              </w:rPr>
              <w:t>41</w:t>
            </w:r>
            <w:r w:rsidR="005C6A33" w:rsidRPr="00F51942">
              <w:rPr>
                <w:rFonts w:cs="Arial"/>
                <w:sz w:val="16"/>
                <w:szCs w:val="16"/>
              </w:rPr>
              <w:t>%</w:t>
            </w:r>
          </w:p>
        </w:tc>
        <w:tc>
          <w:tcPr>
            <w:tcW w:w="1418" w:type="dxa"/>
            <w:noWrap/>
            <w:vAlign w:val="bottom"/>
          </w:tcPr>
          <w:p w14:paraId="2A85CA3E" w14:textId="213CEBC9" w:rsidR="005C6A33" w:rsidRPr="00F51942" w:rsidRDefault="007A11B0" w:rsidP="00833C56">
            <w:pPr>
              <w:spacing w:after="0" w:line="240" w:lineRule="auto"/>
              <w:jc w:val="center"/>
              <w:rPr>
                <w:rFonts w:cs="Arial"/>
                <w:b/>
                <w:i/>
                <w:sz w:val="16"/>
                <w:szCs w:val="16"/>
              </w:rPr>
            </w:pPr>
            <w:r w:rsidRPr="00F51942">
              <w:rPr>
                <w:rFonts w:cs="Arial"/>
                <w:sz w:val="16"/>
                <w:szCs w:val="16"/>
              </w:rPr>
              <w:t>95.2</w:t>
            </w:r>
          </w:p>
        </w:tc>
        <w:tc>
          <w:tcPr>
            <w:tcW w:w="1417" w:type="dxa"/>
            <w:noWrap/>
            <w:vAlign w:val="bottom"/>
          </w:tcPr>
          <w:p w14:paraId="69AC6D69" w14:textId="3E0DB136" w:rsidR="005C6A33" w:rsidRPr="00F51942" w:rsidRDefault="007A11B0" w:rsidP="00833C56">
            <w:pPr>
              <w:spacing w:after="0" w:line="240" w:lineRule="auto"/>
              <w:jc w:val="center"/>
              <w:rPr>
                <w:rFonts w:cs="Arial"/>
                <w:b/>
                <w:i/>
                <w:sz w:val="16"/>
                <w:szCs w:val="16"/>
              </w:rPr>
            </w:pPr>
            <w:r w:rsidRPr="00F51942">
              <w:rPr>
                <w:rFonts w:cs="Arial"/>
                <w:sz w:val="16"/>
                <w:szCs w:val="16"/>
              </w:rPr>
              <w:t>17.5</w:t>
            </w:r>
          </w:p>
        </w:tc>
        <w:tc>
          <w:tcPr>
            <w:tcW w:w="1418" w:type="dxa"/>
            <w:noWrap/>
            <w:vAlign w:val="bottom"/>
          </w:tcPr>
          <w:p w14:paraId="16EE3A86" w14:textId="7134BCF1"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4C47F74D" w14:textId="5780B11A" w:rsidR="005C6A33" w:rsidRPr="00F51942" w:rsidRDefault="007A11B0" w:rsidP="00833C56">
            <w:pPr>
              <w:spacing w:after="0" w:line="240" w:lineRule="auto"/>
              <w:jc w:val="center"/>
              <w:rPr>
                <w:rFonts w:cs="Arial"/>
                <w:b/>
                <w:i/>
                <w:sz w:val="16"/>
                <w:szCs w:val="16"/>
              </w:rPr>
            </w:pPr>
            <w:r w:rsidRPr="00F51942">
              <w:rPr>
                <w:rFonts w:cs="Arial"/>
                <w:sz w:val="16"/>
                <w:szCs w:val="16"/>
              </w:rPr>
              <w:t>32.4</w:t>
            </w:r>
          </w:p>
        </w:tc>
        <w:tc>
          <w:tcPr>
            <w:tcW w:w="1418" w:type="dxa"/>
            <w:noWrap/>
            <w:vAlign w:val="bottom"/>
          </w:tcPr>
          <w:p w14:paraId="7FE72FE4" w14:textId="0D84AA88" w:rsidR="005C6A33" w:rsidRPr="00F51942" w:rsidRDefault="007A11B0" w:rsidP="00833C56">
            <w:pPr>
              <w:spacing w:after="0" w:line="240" w:lineRule="auto"/>
              <w:jc w:val="center"/>
              <w:rPr>
                <w:rFonts w:cs="Arial"/>
                <w:b/>
                <w:i/>
                <w:sz w:val="16"/>
                <w:szCs w:val="16"/>
              </w:rPr>
            </w:pPr>
            <w:r w:rsidRPr="00F51942">
              <w:rPr>
                <w:rFonts w:cs="Arial"/>
                <w:sz w:val="16"/>
                <w:szCs w:val="16"/>
              </w:rPr>
              <w:t>79</w:t>
            </w:r>
          </w:p>
        </w:tc>
        <w:tc>
          <w:tcPr>
            <w:tcW w:w="1418" w:type="dxa"/>
            <w:noWrap/>
            <w:vAlign w:val="bottom"/>
          </w:tcPr>
          <w:p w14:paraId="632545BF" w14:textId="427A9D6C" w:rsidR="005C6A33" w:rsidRPr="00F51942" w:rsidRDefault="007A11B0" w:rsidP="00833C56">
            <w:pPr>
              <w:spacing w:after="0" w:line="240" w:lineRule="auto"/>
              <w:jc w:val="center"/>
              <w:rPr>
                <w:rFonts w:cs="Arial"/>
                <w:b/>
                <w:i/>
                <w:sz w:val="16"/>
                <w:szCs w:val="16"/>
              </w:rPr>
            </w:pPr>
            <w:r w:rsidRPr="00F51942">
              <w:rPr>
                <w:rFonts w:cs="Arial"/>
                <w:sz w:val="16"/>
                <w:szCs w:val="16"/>
              </w:rPr>
              <w:t>47,761</w:t>
            </w:r>
          </w:p>
        </w:tc>
      </w:tr>
      <w:tr w:rsidR="005C6A33" w:rsidRPr="00F51942" w14:paraId="4B910308" w14:textId="77777777" w:rsidTr="007A11B0">
        <w:trPr>
          <w:trHeight w:val="264"/>
        </w:trPr>
        <w:tc>
          <w:tcPr>
            <w:tcW w:w="1129" w:type="dxa"/>
            <w:noWrap/>
            <w:vAlign w:val="bottom"/>
          </w:tcPr>
          <w:p w14:paraId="7B3083A2" w14:textId="600A1446" w:rsidR="005C6A33" w:rsidRPr="00F51942" w:rsidRDefault="007A11B0" w:rsidP="00833C56">
            <w:pPr>
              <w:spacing w:after="0" w:line="240" w:lineRule="auto"/>
              <w:rPr>
                <w:rFonts w:cs="Arial"/>
                <w:sz w:val="16"/>
                <w:szCs w:val="16"/>
              </w:rPr>
            </w:pPr>
            <w:r w:rsidRPr="00F51942">
              <w:rPr>
                <w:rFonts w:cs="Arial"/>
                <w:sz w:val="16"/>
                <w:szCs w:val="16"/>
              </w:rPr>
              <w:t>NO0086</w:t>
            </w:r>
          </w:p>
        </w:tc>
        <w:tc>
          <w:tcPr>
            <w:tcW w:w="1417" w:type="dxa"/>
            <w:noWrap/>
            <w:vAlign w:val="bottom"/>
          </w:tcPr>
          <w:p w14:paraId="0F36CA6D" w14:textId="32C6E296" w:rsidR="005C6A33" w:rsidRPr="00F51942" w:rsidRDefault="005C6A33" w:rsidP="00833C56">
            <w:pPr>
              <w:spacing w:after="0" w:line="240" w:lineRule="auto"/>
              <w:jc w:val="center"/>
              <w:rPr>
                <w:rFonts w:cs="Arial"/>
                <w:sz w:val="16"/>
                <w:szCs w:val="16"/>
              </w:rPr>
            </w:pPr>
            <w:r w:rsidRPr="00F51942">
              <w:rPr>
                <w:rFonts w:cs="Arial"/>
                <w:sz w:val="16"/>
                <w:szCs w:val="16"/>
              </w:rPr>
              <w:t>3.</w:t>
            </w:r>
            <w:r w:rsidR="007A11B0" w:rsidRPr="00F51942">
              <w:rPr>
                <w:rFonts w:cs="Arial"/>
                <w:sz w:val="16"/>
                <w:szCs w:val="16"/>
              </w:rPr>
              <w:t>9</w:t>
            </w:r>
          </w:p>
        </w:tc>
        <w:tc>
          <w:tcPr>
            <w:tcW w:w="1418" w:type="dxa"/>
            <w:noWrap/>
            <w:vAlign w:val="bottom"/>
          </w:tcPr>
          <w:p w14:paraId="440072B7" w14:textId="057CCF29" w:rsidR="005C6A33" w:rsidRPr="00F51942" w:rsidRDefault="007A11B0" w:rsidP="00833C56">
            <w:pPr>
              <w:spacing w:after="0" w:line="240" w:lineRule="auto"/>
              <w:jc w:val="center"/>
              <w:rPr>
                <w:rFonts w:cs="Arial"/>
                <w:sz w:val="16"/>
                <w:szCs w:val="16"/>
              </w:rPr>
            </w:pPr>
            <w:r w:rsidRPr="00F51942">
              <w:rPr>
                <w:rFonts w:cs="Arial"/>
                <w:sz w:val="16"/>
                <w:szCs w:val="16"/>
              </w:rPr>
              <w:t>2</w:t>
            </w:r>
            <w:r w:rsidR="005C6A33" w:rsidRPr="00F51942">
              <w:rPr>
                <w:rFonts w:cs="Arial"/>
                <w:sz w:val="16"/>
                <w:szCs w:val="16"/>
              </w:rPr>
              <w:t>.3</w:t>
            </w:r>
          </w:p>
        </w:tc>
        <w:tc>
          <w:tcPr>
            <w:tcW w:w="1417" w:type="dxa"/>
            <w:noWrap/>
            <w:vAlign w:val="bottom"/>
          </w:tcPr>
          <w:p w14:paraId="603DBC62" w14:textId="20AA1AA3" w:rsidR="005C6A33" w:rsidRPr="00F51942" w:rsidRDefault="007A11B0" w:rsidP="00833C56">
            <w:pPr>
              <w:spacing w:after="0" w:line="240" w:lineRule="auto"/>
              <w:jc w:val="center"/>
              <w:rPr>
                <w:rFonts w:cs="Arial"/>
                <w:sz w:val="16"/>
                <w:szCs w:val="16"/>
              </w:rPr>
            </w:pPr>
            <w:r w:rsidRPr="00F51942">
              <w:rPr>
                <w:rFonts w:cs="Arial"/>
                <w:sz w:val="16"/>
                <w:szCs w:val="16"/>
              </w:rPr>
              <w:t>57</w:t>
            </w:r>
            <w:r w:rsidR="005C6A33" w:rsidRPr="00F51942">
              <w:rPr>
                <w:rFonts w:cs="Arial"/>
                <w:sz w:val="16"/>
                <w:szCs w:val="16"/>
              </w:rPr>
              <w:t>%</w:t>
            </w:r>
          </w:p>
        </w:tc>
        <w:tc>
          <w:tcPr>
            <w:tcW w:w="1418" w:type="dxa"/>
            <w:noWrap/>
            <w:vAlign w:val="bottom"/>
          </w:tcPr>
          <w:p w14:paraId="3B70D6A4" w14:textId="1C10175F" w:rsidR="005C6A33" w:rsidRPr="00F51942" w:rsidRDefault="007A11B0" w:rsidP="00833C56">
            <w:pPr>
              <w:spacing w:after="0" w:line="240" w:lineRule="auto"/>
              <w:jc w:val="center"/>
              <w:rPr>
                <w:rFonts w:cs="Arial"/>
                <w:sz w:val="16"/>
                <w:szCs w:val="16"/>
              </w:rPr>
            </w:pPr>
            <w:r w:rsidRPr="00F51942">
              <w:rPr>
                <w:rFonts w:cs="Arial"/>
                <w:sz w:val="16"/>
                <w:szCs w:val="16"/>
              </w:rPr>
              <w:t>67.7</w:t>
            </w:r>
          </w:p>
        </w:tc>
        <w:tc>
          <w:tcPr>
            <w:tcW w:w="1417" w:type="dxa"/>
            <w:noWrap/>
            <w:vAlign w:val="bottom"/>
          </w:tcPr>
          <w:p w14:paraId="72E71FA7" w14:textId="071B11B0" w:rsidR="005C6A33" w:rsidRPr="00F51942" w:rsidRDefault="007A11B0" w:rsidP="00833C56">
            <w:pPr>
              <w:spacing w:after="0" w:line="240" w:lineRule="auto"/>
              <w:jc w:val="center"/>
              <w:rPr>
                <w:rFonts w:cs="Arial"/>
                <w:sz w:val="16"/>
                <w:szCs w:val="16"/>
              </w:rPr>
            </w:pPr>
            <w:r w:rsidRPr="00F51942">
              <w:rPr>
                <w:rFonts w:cs="Arial"/>
                <w:sz w:val="16"/>
                <w:szCs w:val="16"/>
              </w:rPr>
              <w:t>21.7</w:t>
            </w:r>
          </w:p>
        </w:tc>
        <w:tc>
          <w:tcPr>
            <w:tcW w:w="1418" w:type="dxa"/>
            <w:noWrap/>
            <w:vAlign w:val="bottom"/>
          </w:tcPr>
          <w:p w14:paraId="27B62DD9" w14:textId="04892D33" w:rsidR="005C6A33" w:rsidRPr="00F51942" w:rsidRDefault="007A11B0" w:rsidP="00833C56">
            <w:pPr>
              <w:spacing w:after="0" w:line="240" w:lineRule="auto"/>
              <w:jc w:val="center"/>
              <w:rPr>
                <w:rFonts w:cs="Arial"/>
                <w:sz w:val="16"/>
                <w:szCs w:val="16"/>
              </w:rPr>
            </w:pPr>
            <w:r w:rsidRPr="00F51942">
              <w:rPr>
                <w:rFonts w:cs="Arial"/>
                <w:sz w:val="16"/>
                <w:szCs w:val="16"/>
              </w:rPr>
              <w:t>16.3</w:t>
            </w:r>
          </w:p>
        </w:tc>
        <w:tc>
          <w:tcPr>
            <w:tcW w:w="1417" w:type="dxa"/>
            <w:noWrap/>
            <w:vAlign w:val="bottom"/>
          </w:tcPr>
          <w:p w14:paraId="1309B221" w14:textId="6082389E" w:rsidR="005C6A33" w:rsidRPr="00F51942" w:rsidRDefault="007A11B0" w:rsidP="00833C56">
            <w:pPr>
              <w:spacing w:after="0" w:line="240" w:lineRule="auto"/>
              <w:jc w:val="center"/>
              <w:rPr>
                <w:rFonts w:cs="Arial"/>
                <w:sz w:val="16"/>
                <w:szCs w:val="16"/>
              </w:rPr>
            </w:pPr>
            <w:r w:rsidRPr="00F51942">
              <w:rPr>
                <w:rFonts w:cs="Arial"/>
                <w:sz w:val="16"/>
                <w:szCs w:val="16"/>
              </w:rPr>
              <w:t>28.0</w:t>
            </w:r>
          </w:p>
        </w:tc>
        <w:tc>
          <w:tcPr>
            <w:tcW w:w="1418" w:type="dxa"/>
            <w:noWrap/>
            <w:vAlign w:val="bottom"/>
          </w:tcPr>
          <w:p w14:paraId="76035CB9" w14:textId="1F0C157B" w:rsidR="005C6A33" w:rsidRPr="00F51942" w:rsidRDefault="007A11B0" w:rsidP="00833C56">
            <w:pPr>
              <w:spacing w:after="0" w:line="240" w:lineRule="auto"/>
              <w:jc w:val="center"/>
              <w:rPr>
                <w:rFonts w:cs="Arial"/>
                <w:sz w:val="16"/>
                <w:szCs w:val="16"/>
              </w:rPr>
            </w:pPr>
            <w:r w:rsidRPr="00F51942">
              <w:rPr>
                <w:rFonts w:cs="Arial"/>
                <w:sz w:val="16"/>
                <w:szCs w:val="16"/>
              </w:rPr>
              <w:t>92</w:t>
            </w:r>
          </w:p>
        </w:tc>
        <w:tc>
          <w:tcPr>
            <w:tcW w:w="1418" w:type="dxa"/>
            <w:noWrap/>
            <w:vAlign w:val="bottom"/>
          </w:tcPr>
          <w:p w14:paraId="7A092302" w14:textId="0FB01C6D" w:rsidR="005C6A33" w:rsidRPr="00F51942" w:rsidRDefault="007A11B0" w:rsidP="00833C56">
            <w:pPr>
              <w:spacing w:after="0" w:line="240" w:lineRule="auto"/>
              <w:jc w:val="center"/>
              <w:rPr>
                <w:rFonts w:cs="Arial"/>
                <w:sz w:val="16"/>
                <w:szCs w:val="16"/>
              </w:rPr>
            </w:pPr>
            <w:r w:rsidRPr="00F51942">
              <w:rPr>
                <w:rFonts w:cs="Arial"/>
                <w:sz w:val="16"/>
                <w:szCs w:val="16"/>
              </w:rPr>
              <w:t>57,915</w:t>
            </w:r>
          </w:p>
        </w:tc>
      </w:tr>
      <w:tr w:rsidR="005C6A33" w:rsidRPr="00F51942" w14:paraId="7AC8B7F2" w14:textId="77777777" w:rsidTr="007A11B0">
        <w:trPr>
          <w:trHeight w:val="264"/>
        </w:trPr>
        <w:tc>
          <w:tcPr>
            <w:tcW w:w="1129" w:type="dxa"/>
            <w:noWrap/>
            <w:vAlign w:val="bottom"/>
          </w:tcPr>
          <w:p w14:paraId="152E14C3" w14:textId="6661DA1B" w:rsidR="005C6A33" w:rsidRPr="00F51942" w:rsidRDefault="007A11B0" w:rsidP="00833C56">
            <w:pPr>
              <w:spacing w:after="0" w:line="240" w:lineRule="auto"/>
              <w:rPr>
                <w:rFonts w:cs="Arial"/>
                <w:b/>
                <w:i/>
                <w:sz w:val="16"/>
                <w:szCs w:val="16"/>
              </w:rPr>
            </w:pPr>
            <w:r w:rsidRPr="00F51942">
              <w:rPr>
                <w:rFonts w:cs="Arial"/>
                <w:b/>
                <w:bCs/>
                <w:i/>
                <w:iCs/>
                <w:sz w:val="16"/>
                <w:szCs w:val="16"/>
              </w:rPr>
              <w:t>NO0087</w:t>
            </w:r>
          </w:p>
        </w:tc>
        <w:tc>
          <w:tcPr>
            <w:tcW w:w="1417" w:type="dxa"/>
            <w:noWrap/>
            <w:vAlign w:val="bottom"/>
          </w:tcPr>
          <w:p w14:paraId="23DF41ED" w14:textId="398007CE"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6.7</w:t>
            </w:r>
          </w:p>
        </w:tc>
        <w:tc>
          <w:tcPr>
            <w:tcW w:w="1418" w:type="dxa"/>
            <w:noWrap/>
            <w:vAlign w:val="bottom"/>
          </w:tcPr>
          <w:p w14:paraId="46F0E6B5" w14:textId="5942E9F4"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0.0</w:t>
            </w:r>
          </w:p>
        </w:tc>
        <w:tc>
          <w:tcPr>
            <w:tcW w:w="1417" w:type="dxa"/>
            <w:noWrap/>
            <w:vAlign w:val="bottom"/>
          </w:tcPr>
          <w:p w14:paraId="22CF7DC8" w14:textId="242335F2"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46</w:t>
            </w:r>
            <w:r w:rsidR="005C6A33" w:rsidRPr="00F51942">
              <w:rPr>
                <w:rFonts w:cs="Arial"/>
                <w:b/>
                <w:i/>
                <w:sz w:val="16"/>
                <w:szCs w:val="16"/>
              </w:rPr>
              <w:t>%</w:t>
            </w:r>
          </w:p>
        </w:tc>
        <w:tc>
          <w:tcPr>
            <w:tcW w:w="1418" w:type="dxa"/>
            <w:noWrap/>
            <w:vAlign w:val="bottom"/>
          </w:tcPr>
          <w:p w14:paraId="0D1914D6" w14:textId="2A241CB1"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13.1</w:t>
            </w:r>
          </w:p>
        </w:tc>
        <w:tc>
          <w:tcPr>
            <w:tcW w:w="1417" w:type="dxa"/>
            <w:noWrap/>
            <w:vAlign w:val="bottom"/>
          </w:tcPr>
          <w:p w14:paraId="16410B8B" w14:textId="6F61C3E4" w:rsidR="005C6A33" w:rsidRPr="00F51942" w:rsidRDefault="007A11B0" w:rsidP="00833C56">
            <w:pPr>
              <w:spacing w:after="0" w:line="240" w:lineRule="auto"/>
              <w:jc w:val="center"/>
              <w:rPr>
                <w:rFonts w:cs="Arial"/>
                <w:sz w:val="16"/>
                <w:szCs w:val="16"/>
              </w:rPr>
            </w:pPr>
            <w:r w:rsidRPr="00F51942">
              <w:rPr>
                <w:rFonts w:cs="Arial"/>
                <w:b/>
                <w:bCs/>
                <w:i/>
                <w:iCs/>
                <w:sz w:val="16"/>
                <w:szCs w:val="16"/>
              </w:rPr>
              <w:t>0.0</w:t>
            </w:r>
          </w:p>
        </w:tc>
        <w:tc>
          <w:tcPr>
            <w:tcW w:w="1418" w:type="dxa"/>
            <w:noWrap/>
            <w:vAlign w:val="bottom"/>
          </w:tcPr>
          <w:p w14:paraId="58649701" w14:textId="18320B54" w:rsidR="005C6A33" w:rsidRPr="00F51942" w:rsidRDefault="007A11B0" w:rsidP="00833C56">
            <w:pPr>
              <w:spacing w:after="0" w:line="240" w:lineRule="auto"/>
              <w:jc w:val="center"/>
              <w:rPr>
                <w:rFonts w:cs="Arial"/>
                <w:sz w:val="16"/>
                <w:szCs w:val="16"/>
              </w:rPr>
            </w:pPr>
            <w:r w:rsidRPr="00F51942">
              <w:rPr>
                <w:rFonts w:cs="Arial"/>
                <w:b/>
                <w:bCs/>
                <w:i/>
                <w:iCs/>
                <w:sz w:val="16"/>
                <w:szCs w:val="16"/>
              </w:rPr>
              <w:t>0.</w:t>
            </w:r>
            <w:r w:rsidR="005C6A33" w:rsidRPr="00F51942">
              <w:rPr>
                <w:rFonts w:cs="Arial"/>
                <w:b/>
                <w:i/>
                <w:sz w:val="16"/>
                <w:szCs w:val="16"/>
              </w:rPr>
              <w:t>0</w:t>
            </w:r>
          </w:p>
        </w:tc>
        <w:tc>
          <w:tcPr>
            <w:tcW w:w="1417" w:type="dxa"/>
            <w:noWrap/>
            <w:vAlign w:val="bottom"/>
          </w:tcPr>
          <w:p w14:paraId="2601F474" w14:textId="5EA43BC6" w:rsidR="005C6A33" w:rsidRPr="00F51942" w:rsidRDefault="007A11B0" w:rsidP="00833C56">
            <w:pPr>
              <w:spacing w:after="0" w:line="240" w:lineRule="auto"/>
              <w:jc w:val="center"/>
              <w:rPr>
                <w:rFonts w:cs="Arial"/>
                <w:sz w:val="16"/>
                <w:szCs w:val="16"/>
              </w:rPr>
            </w:pPr>
            <w:r w:rsidRPr="00F51942">
              <w:rPr>
                <w:rFonts w:cs="Arial"/>
                <w:b/>
                <w:bCs/>
                <w:i/>
                <w:iCs/>
                <w:sz w:val="16"/>
                <w:szCs w:val="16"/>
              </w:rPr>
              <w:t>3.8</w:t>
            </w:r>
          </w:p>
        </w:tc>
        <w:tc>
          <w:tcPr>
            <w:tcW w:w="1418" w:type="dxa"/>
            <w:noWrap/>
            <w:vAlign w:val="bottom"/>
          </w:tcPr>
          <w:p w14:paraId="340BDFFB" w14:textId="7EDB2073"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81</w:t>
            </w:r>
          </w:p>
        </w:tc>
        <w:tc>
          <w:tcPr>
            <w:tcW w:w="1418" w:type="dxa"/>
            <w:noWrap/>
            <w:vAlign w:val="bottom"/>
          </w:tcPr>
          <w:p w14:paraId="469C71DB" w14:textId="312C0E7C" w:rsidR="005C6A33" w:rsidRPr="00F51942" w:rsidRDefault="007A11B0" w:rsidP="00833C56">
            <w:pPr>
              <w:spacing w:after="0" w:line="240" w:lineRule="auto"/>
              <w:jc w:val="center"/>
              <w:rPr>
                <w:rFonts w:cs="Arial"/>
                <w:b/>
                <w:i/>
                <w:sz w:val="16"/>
                <w:szCs w:val="16"/>
              </w:rPr>
            </w:pPr>
            <w:r w:rsidRPr="00F51942">
              <w:rPr>
                <w:rFonts w:cs="Arial"/>
                <w:b/>
                <w:bCs/>
                <w:i/>
                <w:iCs/>
                <w:sz w:val="16"/>
                <w:szCs w:val="16"/>
              </w:rPr>
              <w:t>46,239</w:t>
            </w:r>
          </w:p>
        </w:tc>
      </w:tr>
      <w:tr w:rsidR="005C6A33" w:rsidRPr="00F51942" w14:paraId="22BF9D6D" w14:textId="77777777" w:rsidTr="007A11B0">
        <w:trPr>
          <w:trHeight w:val="264"/>
        </w:trPr>
        <w:tc>
          <w:tcPr>
            <w:tcW w:w="1129" w:type="dxa"/>
            <w:noWrap/>
            <w:vAlign w:val="bottom"/>
          </w:tcPr>
          <w:p w14:paraId="0145B382" w14:textId="7E75B1CA" w:rsidR="005C6A33" w:rsidRPr="00F51942" w:rsidRDefault="007A11B0" w:rsidP="00833C56">
            <w:pPr>
              <w:spacing w:after="0" w:line="240" w:lineRule="auto"/>
              <w:rPr>
                <w:rFonts w:cs="Arial"/>
                <w:b/>
                <w:i/>
                <w:sz w:val="16"/>
                <w:szCs w:val="16"/>
              </w:rPr>
            </w:pPr>
            <w:r w:rsidRPr="00F51942">
              <w:rPr>
                <w:rFonts w:cs="Arial"/>
                <w:sz w:val="16"/>
                <w:szCs w:val="16"/>
              </w:rPr>
              <w:lastRenderedPageBreak/>
              <w:t>NO0088</w:t>
            </w:r>
          </w:p>
        </w:tc>
        <w:tc>
          <w:tcPr>
            <w:tcW w:w="1417" w:type="dxa"/>
            <w:noWrap/>
            <w:vAlign w:val="bottom"/>
          </w:tcPr>
          <w:p w14:paraId="6A04279D" w14:textId="21BE66CB" w:rsidR="005C6A33" w:rsidRPr="00F51942" w:rsidRDefault="007A11B0" w:rsidP="00833C56">
            <w:pPr>
              <w:spacing w:after="0" w:line="240" w:lineRule="auto"/>
              <w:jc w:val="center"/>
              <w:rPr>
                <w:rFonts w:cs="Arial"/>
                <w:b/>
                <w:i/>
                <w:sz w:val="16"/>
                <w:szCs w:val="16"/>
              </w:rPr>
            </w:pPr>
            <w:r w:rsidRPr="00F51942">
              <w:rPr>
                <w:rFonts w:cs="Arial"/>
                <w:sz w:val="16"/>
                <w:szCs w:val="16"/>
              </w:rPr>
              <w:t>11.8</w:t>
            </w:r>
          </w:p>
        </w:tc>
        <w:tc>
          <w:tcPr>
            <w:tcW w:w="1418" w:type="dxa"/>
            <w:noWrap/>
            <w:vAlign w:val="bottom"/>
          </w:tcPr>
          <w:p w14:paraId="3C70A461" w14:textId="0F6F9878" w:rsidR="005C6A33" w:rsidRPr="00F51942" w:rsidRDefault="007A11B0" w:rsidP="00833C56">
            <w:pPr>
              <w:spacing w:after="0" w:line="240" w:lineRule="auto"/>
              <w:jc w:val="center"/>
              <w:rPr>
                <w:rFonts w:cs="Arial"/>
                <w:b/>
                <w:i/>
                <w:sz w:val="16"/>
                <w:szCs w:val="16"/>
              </w:rPr>
            </w:pPr>
            <w:r w:rsidRPr="00F51942">
              <w:rPr>
                <w:rFonts w:cs="Arial"/>
                <w:sz w:val="16"/>
                <w:szCs w:val="16"/>
              </w:rPr>
              <w:t>0.4</w:t>
            </w:r>
          </w:p>
        </w:tc>
        <w:tc>
          <w:tcPr>
            <w:tcW w:w="1417" w:type="dxa"/>
            <w:noWrap/>
            <w:vAlign w:val="bottom"/>
          </w:tcPr>
          <w:p w14:paraId="485EE339" w14:textId="6F473537" w:rsidR="005C6A33" w:rsidRPr="00F51942" w:rsidRDefault="007A11B0" w:rsidP="00833C56">
            <w:pPr>
              <w:spacing w:after="0" w:line="240" w:lineRule="auto"/>
              <w:jc w:val="center"/>
              <w:rPr>
                <w:rFonts w:cs="Arial"/>
                <w:b/>
                <w:i/>
                <w:sz w:val="16"/>
                <w:szCs w:val="16"/>
              </w:rPr>
            </w:pPr>
            <w:r w:rsidRPr="00F51942">
              <w:rPr>
                <w:rFonts w:cs="Arial"/>
                <w:sz w:val="16"/>
                <w:szCs w:val="16"/>
              </w:rPr>
              <w:t>62</w:t>
            </w:r>
            <w:r w:rsidR="005C6A33" w:rsidRPr="00F51942">
              <w:rPr>
                <w:rFonts w:cs="Arial"/>
                <w:sz w:val="16"/>
                <w:szCs w:val="16"/>
              </w:rPr>
              <w:t>%</w:t>
            </w:r>
          </w:p>
        </w:tc>
        <w:tc>
          <w:tcPr>
            <w:tcW w:w="1418" w:type="dxa"/>
            <w:noWrap/>
            <w:vAlign w:val="bottom"/>
          </w:tcPr>
          <w:p w14:paraId="7B3FCE35" w14:textId="1190C7DC" w:rsidR="005C6A33" w:rsidRPr="00F51942" w:rsidRDefault="007A11B0" w:rsidP="00833C56">
            <w:pPr>
              <w:spacing w:after="0" w:line="240" w:lineRule="auto"/>
              <w:jc w:val="center"/>
              <w:rPr>
                <w:rFonts w:cs="Arial"/>
                <w:b/>
                <w:i/>
                <w:sz w:val="16"/>
                <w:szCs w:val="16"/>
              </w:rPr>
            </w:pPr>
            <w:r w:rsidRPr="00F51942">
              <w:rPr>
                <w:rFonts w:cs="Arial"/>
                <w:sz w:val="16"/>
                <w:szCs w:val="16"/>
              </w:rPr>
              <w:t>0.0</w:t>
            </w:r>
          </w:p>
        </w:tc>
        <w:tc>
          <w:tcPr>
            <w:tcW w:w="1417" w:type="dxa"/>
            <w:noWrap/>
            <w:vAlign w:val="bottom"/>
          </w:tcPr>
          <w:p w14:paraId="59D6B28D" w14:textId="6BCE74A4" w:rsidR="005C6A33" w:rsidRPr="00F51942" w:rsidRDefault="007A11B0" w:rsidP="00833C56">
            <w:pPr>
              <w:spacing w:after="0" w:line="240" w:lineRule="auto"/>
              <w:jc w:val="center"/>
              <w:rPr>
                <w:rFonts w:cs="Arial"/>
                <w:b/>
                <w:i/>
                <w:sz w:val="16"/>
                <w:szCs w:val="16"/>
              </w:rPr>
            </w:pPr>
            <w:r w:rsidRPr="00F51942">
              <w:rPr>
                <w:rFonts w:cs="Arial"/>
                <w:sz w:val="16"/>
                <w:szCs w:val="16"/>
              </w:rPr>
              <w:t>34.0</w:t>
            </w:r>
          </w:p>
        </w:tc>
        <w:tc>
          <w:tcPr>
            <w:tcW w:w="1418" w:type="dxa"/>
            <w:noWrap/>
            <w:vAlign w:val="bottom"/>
          </w:tcPr>
          <w:p w14:paraId="1C8CA943" w14:textId="287D041D" w:rsidR="005C6A33" w:rsidRPr="00F51942" w:rsidRDefault="007A11B0" w:rsidP="00833C56">
            <w:pPr>
              <w:spacing w:after="0" w:line="240" w:lineRule="auto"/>
              <w:jc w:val="center"/>
              <w:rPr>
                <w:rFonts w:cs="Arial"/>
                <w:b/>
                <w:i/>
                <w:sz w:val="16"/>
                <w:szCs w:val="16"/>
              </w:rPr>
            </w:pPr>
            <w:r w:rsidRPr="00F51942">
              <w:rPr>
                <w:rFonts w:cs="Arial"/>
                <w:sz w:val="16"/>
                <w:szCs w:val="16"/>
              </w:rPr>
              <w:t>0.0</w:t>
            </w:r>
          </w:p>
        </w:tc>
        <w:tc>
          <w:tcPr>
            <w:tcW w:w="1417" w:type="dxa"/>
            <w:noWrap/>
            <w:vAlign w:val="bottom"/>
          </w:tcPr>
          <w:p w14:paraId="5B46213E" w14:textId="0AAF9E6E" w:rsidR="005C6A33" w:rsidRPr="00F51942" w:rsidRDefault="007A11B0" w:rsidP="00833C56">
            <w:pPr>
              <w:spacing w:after="0" w:line="240" w:lineRule="auto"/>
              <w:jc w:val="center"/>
              <w:rPr>
                <w:rFonts w:cs="Arial"/>
                <w:b/>
                <w:i/>
                <w:sz w:val="16"/>
                <w:szCs w:val="16"/>
              </w:rPr>
            </w:pPr>
            <w:r w:rsidRPr="00F51942">
              <w:rPr>
                <w:rFonts w:cs="Arial"/>
                <w:sz w:val="16"/>
                <w:szCs w:val="16"/>
              </w:rPr>
              <w:t>42.5</w:t>
            </w:r>
          </w:p>
        </w:tc>
        <w:tc>
          <w:tcPr>
            <w:tcW w:w="1418" w:type="dxa"/>
            <w:noWrap/>
            <w:vAlign w:val="bottom"/>
          </w:tcPr>
          <w:p w14:paraId="2C762051" w14:textId="3364EF71" w:rsidR="005C6A33" w:rsidRPr="00F51942" w:rsidRDefault="007A11B0" w:rsidP="00833C56">
            <w:pPr>
              <w:spacing w:after="0" w:line="240" w:lineRule="auto"/>
              <w:jc w:val="center"/>
              <w:rPr>
                <w:rFonts w:cs="Arial"/>
                <w:b/>
                <w:i/>
                <w:sz w:val="16"/>
                <w:szCs w:val="16"/>
              </w:rPr>
            </w:pPr>
            <w:r w:rsidRPr="00F51942">
              <w:rPr>
                <w:rFonts w:cs="Arial"/>
                <w:sz w:val="16"/>
                <w:szCs w:val="16"/>
              </w:rPr>
              <w:t>71</w:t>
            </w:r>
          </w:p>
        </w:tc>
        <w:tc>
          <w:tcPr>
            <w:tcW w:w="1418" w:type="dxa"/>
            <w:noWrap/>
            <w:vAlign w:val="bottom"/>
          </w:tcPr>
          <w:p w14:paraId="4AC28044" w14:textId="0CE56ABA" w:rsidR="005C6A33" w:rsidRPr="00F51942" w:rsidRDefault="007A11B0" w:rsidP="00833C56">
            <w:pPr>
              <w:spacing w:after="0" w:line="240" w:lineRule="auto"/>
              <w:jc w:val="center"/>
              <w:rPr>
                <w:rFonts w:cs="Arial"/>
                <w:b/>
                <w:i/>
                <w:sz w:val="16"/>
                <w:szCs w:val="16"/>
              </w:rPr>
            </w:pPr>
            <w:r w:rsidRPr="00F51942">
              <w:rPr>
                <w:rFonts w:cs="Arial"/>
                <w:sz w:val="16"/>
                <w:szCs w:val="16"/>
              </w:rPr>
              <w:t>40,682</w:t>
            </w:r>
          </w:p>
        </w:tc>
      </w:tr>
      <w:tr w:rsidR="005C6A33" w:rsidRPr="00F51942" w14:paraId="6B2B5DC2" w14:textId="77777777" w:rsidTr="007A11B0">
        <w:trPr>
          <w:trHeight w:val="264"/>
        </w:trPr>
        <w:tc>
          <w:tcPr>
            <w:tcW w:w="1129" w:type="dxa"/>
            <w:noWrap/>
            <w:vAlign w:val="bottom"/>
          </w:tcPr>
          <w:p w14:paraId="2C072794" w14:textId="058AB3E3" w:rsidR="005C6A33" w:rsidRPr="00F51942" w:rsidRDefault="007A11B0" w:rsidP="00833C56">
            <w:pPr>
              <w:spacing w:after="0" w:line="240" w:lineRule="auto"/>
              <w:rPr>
                <w:rFonts w:cs="Arial"/>
                <w:sz w:val="16"/>
                <w:szCs w:val="16"/>
              </w:rPr>
            </w:pPr>
            <w:r w:rsidRPr="00F51942">
              <w:rPr>
                <w:rFonts w:cs="Arial"/>
                <w:sz w:val="16"/>
                <w:szCs w:val="16"/>
              </w:rPr>
              <w:t>NO0089</w:t>
            </w:r>
          </w:p>
        </w:tc>
        <w:tc>
          <w:tcPr>
            <w:tcW w:w="1417" w:type="dxa"/>
            <w:noWrap/>
            <w:vAlign w:val="bottom"/>
          </w:tcPr>
          <w:p w14:paraId="29862F76" w14:textId="3918C170" w:rsidR="005C6A33" w:rsidRPr="00F51942" w:rsidRDefault="007A11B0" w:rsidP="00833C56">
            <w:pPr>
              <w:spacing w:after="0" w:line="240" w:lineRule="auto"/>
              <w:jc w:val="center"/>
              <w:rPr>
                <w:rFonts w:cs="Arial"/>
                <w:sz w:val="16"/>
                <w:szCs w:val="16"/>
              </w:rPr>
            </w:pPr>
            <w:r w:rsidRPr="00F51942">
              <w:rPr>
                <w:rFonts w:cs="Arial"/>
                <w:sz w:val="16"/>
                <w:szCs w:val="16"/>
              </w:rPr>
              <w:t>3.3</w:t>
            </w:r>
          </w:p>
        </w:tc>
        <w:tc>
          <w:tcPr>
            <w:tcW w:w="1418" w:type="dxa"/>
            <w:noWrap/>
            <w:vAlign w:val="bottom"/>
          </w:tcPr>
          <w:p w14:paraId="1BD77B6A" w14:textId="724B2D54" w:rsidR="005C6A33" w:rsidRPr="00F51942" w:rsidRDefault="007A11B0" w:rsidP="00833C56">
            <w:pPr>
              <w:spacing w:after="0" w:line="240" w:lineRule="auto"/>
              <w:jc w:val="center"/>
              <w:rPr>
                <w:rFonts w:cs="Arial"/>
                <w:sz w:val="16"/>
                <w:szCs w:val="16"/>
              </w:rPr>
            </w:pPr>
            <w:r w:rsidRPr="00F51942">
              <w:rPr>
                <w:rFonts w:cs="Arial"/>
                <w:sz w:val="16"/>
                <w:szCs w:val="16"/>
              </w:rPr>
              <w:t>5</w:t>
            </w:r>
            <w:r w:rsidR="005C6A33" w:rsidRPr="00F51942">
              <w:rPr>
                <w:rFonts w:cs="Arial"/>
                <w:sz w:val="16"/>
                <w:szCs w:val="16"/>
              </w:rPr>
              <w:t>.6</w:t>
            </w:r>
          </w:p>
        </w:tc>
        <w:tc>
          <w:tcPr>
            <w:tcW w:w="1417" w:type="dxa"/>
            <w:noWrap/>
            <w:vAlign w:val="bottom"/>
          </w:tcPr>
          <w:p w14:paraId="34A6582B" w14:textId="0D98B2CF" w:rsidR="005C6A33" w:rsidRPr="00F51942" w:rsidRDefault="007A11B0" w:rsidP="00833C56">
            <w:pPr>
              <w:spacing w:after="0" w:line="240" w:lineRule="auto"/>
              <w:jc w:val="center"/>
              <w:rPr>
                <w:rFonts w:cs="Arial"/>
                <w:sz w:val="16"/>
                <w:szCs w:val="16"/>
              </w:rPr>
            </w:pPr>
            <w:r w:rsidRPr="00F51942">
              <w:rPr>
                <w:rFonts w:cs="Arial"/>
                <w:sz w:val="16"/>
                <w:szCs w:val="16"/>
              </w:rPr>
              <w:t>63</w:t>
            </w:r>
            <w:r w:rsidR="005C6A33" w:rsidRPr="00F51942">
              <w:rPr>
                <w:rFonts w:cs="Arial"/>
                <w:sz w:val="16"/>
                <w:szCs w:val="16"/>
              </w:rPr>
              <w:t>%</w:t>
            </w:r>
          </w:p>
        </w:tc>
        <w:tc>
          <w:tcPr>
            <w:tcW w:w="1418" w:type="dxa"/>
            <w:noWrap/>
            <w:vAlign w:val="bottom"/>
          </w:tcPr>
          <w:p w14:paraId="6C91281C" w14:textId="2BA98F69" w:rsidR="005C6A33" w:rsidRPr="00F51942" w:rsidRDefault="007A11B0" w:rsidP="00833C56">
            <w:pPr>
              <w:spacing w:after="0" w:line="240" w:lineRule="auto"/>
              <w:jc w:val="center"/>
              <w:rPr>
                <w:rFonts w:cs="Arial"/>
                <w:sz w:val="16"/>
                <w:szCs w:val="16"/>
              </w:rPr>
            </w:pPr>
            <w:r w:rsidRPr="00F51942">
              <w:rPr>
                <w:rFonts w:cs="Arial"/>
                <w:sz w:val="16"/>
                <w:szCs w:val="16"/>
              </w:rPr>
              <w:t>115.5</w:t>
            </w:r>
          </w:p>
        </w:tc>
        <w:tc>
          <w:tcPr>
            <w:tcW w:w="1417" w:type="dxa"/>
            <w:noWrap/>
            <w:vAlign w:val="bottom"/>
          </w:tcPr>
          <w:p w14:paraId="17BCA6BF" w14:textId="5A69DD17" w:rsidR="005C6A33" w:rsidRPr="00F51942" w:rsidRDefault="007A11B0" w:rsidP="00833C56">
            <w:pPr>
              <w:spacing w:after="0" w:line="240" w:lineRule="auto"/>
              <w:jc w:val="center"/>
              <w:rPr>
                <w:rFonts w:cs="Arial"/>
                <w:sz w:val="16"/>
                <w:szCs w:val="16"/>
              </w:rPr>
            </w:pPr>
            <w:r w:rsidRPr="00F51942">
              <w:rPr>
                <w:rFonts w:cs="Arial"/>
                <w:sz w:val="16"/>
                <w:szCs w:val="16"/>
              </w:rPr>
              <w:t>10.0</w:t>
            </w:r>
          </w:p>
        </w:tc>
        <w:tc>
          <w:tcPr>
            <w:tcW w:w="1418" w:type="dxa"/>
            <w:noWrap/>
            <w:vAlign w:val="bottom"/>
          </w:tcPr>
          <w:p w14:paraId="3B55A881" w14:textId="62E018B9" w:rsidR="005C6A33" w:rsidRPr="00F51942" w:rsidRDefault="007A11B0" w:rsidP="00833C56">
            <w:pPr>
              <w:spacing w:after="0" w:line="240" w:lineRule="auto"/>
              <w:jc w:val="center"/>
              <w:rPr>
                <w:rFonts w:cs="Arial"/>
                <w:sz w:val="16"/>
                <w:szCs w:val="16"/>
              </w:rPr>
            </w:pPr>
            <w:r w:rsidRPr="00F51942">
              <w:rPr>
                <w:rFonts w:cs="Arial"/>
                <w:sz w:val="16"/>
                <w:szCs w:val="16"/>
              </w:rPr>
              <w:t>2.9</w:t>
            </w:r>
          </w:p>
        </w:tc>
        <w:tc>
          <w:tcPr>
            <w:tcW w:w="1417" w:type="dxa"/>
            <w:noWrap/>
            <w:vAlign w:val="bottom"/>
          </w:tcPr>
          <w:p w14:paraId="602E42C4" w14:textId="7D651934" w:rsidR="005C6A33" w:rsidRPr="00F51942" w:rsidRDefault="007A11B0" w:rsidP="00833C56">
            <w:pPr>
              <w:spacing w:after="0" w:line="240" w:lineRule="auto"/>
              <w:jc w:val="center"/>
              <w:rPr>
                <w:rFonts w:cs="Arial"/>
                <w:sz w:val="16"/>
                <w:szCs w:val="16"/>
              </w:rPr>
            </w:pPr>
            <w:r w:rsidRPr="00F51942">
              <w:rPr>
                <w:rFonts w:cs="Arial"/>
                <w:sz w:val="16"/>
                <w:szCs w:val="16"/>
              </w:rPr>
              <w:t>13.</w:t>
            </w:r>
            <w:r w:rsidR="005C6A33" w:rsidRPr="00F51942">
              <w:rPr>
                <w:rFonts w:cs="Arial"/>
                <w:sz w:val="16"/>
                <w:szCs w:val="16"/>
              </w:rPr>
              <w:t>3</w:t>
            </w:r>
          </w:p>
        </w:tc>
        <w:tc>
          <w:tcPr>
            <w:tcW w:w="1418" w:type="dxa"/>
            <w:noWrap/>
            <w:vAlign w:val="bottom"/>
          </w:tcPr>
          <w:p w14:paraId="69C4343D" w14:textId="14EBF46E" w:rsidR="005C6A33" w:rsidRPr="00F51942" w:rsidRDefault="007A11B0" w:rsidP="00833C56">
            <w:pPr>
              <w:spacing w:after="0" w:line="240" w:lineRule="auto"/>
              <w:jc w:val="center"/>
              <w:rPr>
                <w:rFonts w:cs="Arial"/>
                <w:sz w:val="16"/>
                <w:szCs w:val="16"/>
              </w:rPr>
            </w:pPr>
            <w:r w:rsidRPr="00F51942">
              <w:rPr>
                <w:rFonts w:cs="Arial"/>
                <w:sz w:val="16"/>
                <w:szCs w:val="16"/>
              </w:rPr>
              <w:t>90</w:t>
            </w:r>
          </w:p>
        </w:tc>
        <w:tc>
          <w:tcPr>
            <w:tcW w:w="1418" w:type="dxa"/>
            <w:noWrap/>
            <w:vAlign w:val="bottom"/>
          </w:tcPr>
          <w:p w14:paraId="2714FC9A" w14:textId="7720B575" w:rsidR="005C6A33" w:rsidRPr="00F51942" w:rsidRDefault="007A11B0" w:rsidP="00833C56">
            <w:pPr>
              <w:spacing w:after="0" w:line="240" w:lineRule="auto"/>
              <w:jc w:val="center"/>
              <w:rPr>
                <w:rFonts w:cs="Arial"/>
                <w:sz w:val="16"/>
                <w:szCs w:val="16"/>
              </w:rPr>
            </w:pPr>
            <w:r w:rsidRPr="00F51942">
              <w:rPr>
                <w:rFonts w:cs="Arial"/>
                <w:sz w:val="16"/>
                <w:szCs w:val="16"/>
              </w:rPr>
              <w:t>57,636</w:t>
            </w:r>
          </w:p>
        </w:tc>
      </w:tr>
      <w:tr w:rsidR="005C6A33" w:rsidRPr="00F51942" w14:paraId="330FD9D7" w14:textId="77777777" w:rsidTr="007A11B0">
        <w:trPr>
          <w:trHeight w:val="264"/>
        </w:trPr>
        <w:tc>
          <w:tcPr>
            <w:tcW w:w="1129" w:type="dxa"/>
            <w:noWrap/>
            <w:vAlign w:val="bottom"/>
          </w:tcPr>
          <w:p w14:paraId="79B8D60E" w14:textId="6C0BD3D3" w:rsidR="005C6A33" w:rsidRPr="00F51942" w:rsidRDefault="007A11B0" w:rsidP="00833C56">
            <w:pPr>
              <w:spacing w:after="0" w:line="240" w:lineRule="auto"/>
              <w:rPr>
                <w:rFonts w:cs="Arial"/>
                <w:sz w:val="16"/>
                <w:szCs w:val="16"/>
              </w:rPr>
            </w:pPr>
            <w:r w:rsidRPr="00F51942">
              <w:rPr>
                <w:rFonts w:cs="Arial"/>
                <w:sz w:val="16"/>
                <w:szCs w:val="16"/>
              </w:rPr>
              <w:t>NO0090</w:t>
            </w:r>
          </w:p>
        </w:tc>
        <w:tc>
          <w:tcPr>
            <w:tcW w:w="1417" w:type="dxa"/>
            <w:noWrap/>
            <w:vAlign w:val="bottom"/>
          </w:tcPr>
          <w:p w14:paraId="42F8DD95" w14:textId="1670D9AF" w:rsidR="005C6A33" w:rsidRPr="00F51942" w:rsidRDefault="007A11B0" w:rsidP="00833C56">
            <w:pPr>
              <w:spacing w:after="0" w:line="240" w:lineRule="auto"/>
              <w:jc w:val="center"/>
              <w:rPr>
                <w:rFonts w:cs="Arial"/>
                <w:sz w:val="16"/>
                <w:szCs w:val="16"/>
              </w:rPr>
            </w:pPr>
            <w:r w:rsidRPr="00F51942">
              <w:rPr>
                <w:rFonts w:cs="Arial"/>
                <w:sz w:val="16"/>
                <w:szCs w:val="16"/>
              </w:rPr>
              <w:t>3.8</w:t>
            </w:r>
          </w:p>
        </w:tc>
        <w:tc>
          <w:tcPr>
            <w:tcW w:w="1418" w:type="dxa"/>
            <w:noWrap/>
            <w:vAlign w:val="bottom"/>
          </w:tcPr>
          <w:p w14:paraId="605978C4" w14:textId="1988AC59" w:rsidR="005C6A33" w:rsidRPr="00F51942" w:rsidRDefault="005C6A33" w:rsidP="00833C56">
            <w:pPr>
              <w:spacing w:after="0" w:line="240" w:lineRule="auto"/>
              <w:jc w:val="center"/>
              <w:rPr>
                <w:rFonts w:cs="Arial"/>
                <w:sz w:val="16"/>
                <w:szCs w:val="16"/>
              </w:rPr>
            </w:pPr>
            <w:r w:rsidRPr="00F51942">
              <w:rPr>
                <w:rFonts w:cs="Arial"/>
                <w:sz w:val="16"/>
                <w:szCs w:val="16"/>
              </w:rPr>
              <w:t>0</w:t>
            </w:r>
            <w:r w:rsidR="007A11B0" w:rsidRPr="00F51942">
              <w:rPr>
                <w:rFonts w:cs="Arial"/>
                <w:sz w:val="16"/>
                <w:szCs w:val="16"/>
              </w:rPr>
              <w:t>.3</w:t>
            </w:r>
          </w:p>
        </w:tc>
        <w:tc>
          <w:tcPr>
            <w:tcW w:w="1417" w:type="dxa"/>
            <w:noWrap/>
            <w:vAlign w:val="bottom"/>
          </w:tcPr>
          <w:p w14:paraId="637AD6A9" w14:textId="1AA68355" w:rsidR="005C6A33" w:rsidRPr="00F51942" w:rsidRDefault="007A11B0" w:rsidP="00833C56">
            <w:pPr>
              <w:spacing w:after="0" w:line="240" w:lineRule="auto"/>
              <w:jc w:val="center"/>
              <w:rPr>
                <w:rFonts w:cs="Arial"/>
                <w:sz w:val="16"/>
                <w:szCs w:val="16"/>
              </w:rPr>
            </w:pPr>
            <w:r w:rsidRPr="00F51942">
              <w:rPr>
                <w:rFonts w:cs="Arial"/>
                <w:sz w:val="16"/>
                <w:szCs w:val="16"/>
              </w:rPr>
              <w:t>43</w:t>
            </w:r>
            <w:r w:rsidR="005C6A33" w:rsidRPr="00F51942">
              <w:rPr>
                <w:rFonts w:cs="Arial"/>
                <w:sz w:val="16"/>
                <w:szCs w:val="16"/>
              </w:rPr>
              <w:t>%</w:t>
            </w:r>
          </w:p>
        </w:tc>
        <w:tc>
          <w:tcPr>
            <w:tcW w:w="1418" w:type="dxa"/>
            <w:noWrap/>
            <w:vAlign w:val="bottom"/>
          </w:tcPr>
          <w:p w14:paraId="7A89FAF7" w14:textId="51AE4844" w:rsidR="005C6A33" w:rsidRPr="00F51942" w:rsidRDefault="007A11B0" w:rsidP="00833C56">
            <w:pPr>
              <w:spacing w:after="0" w:line="240" w:lineRule="auto"/>
              <w:jc w:val="center"/>
              <w:rPr>
                <w:rFonts w:cs="Arial"/>
                <w:sz w:val="16"/>
                <w:szCs w:val="16"/>
              </w:rPr>
            </w:pPr>
            <w:r w:rsidRPr="00F51942">
              <w:rPr>
                <w:rFonts w:cs="Arial"/>
                <w:sz w:val="16"/>
                <w:szCs w:val="16"/>
              </w:rPr>
              <w:t>21.1</w:t>
            </w:r>
          </w:p>
        </w:tc>
        <w:tc>
          <w:tcPr>
            <w:tcW w:w="1417" w:type="dxa"/>
            <w:noWrap/>
            <w:vAlign w:val="bottom"/>
          </w:tcPr>
          <w:p w14:paraId="1A6DD350" w14:textId="636DD675" w:rsidR="005C6A33" w:rsidRPr="00F51942" w:rsidRDefault="007A11B0" w:rsidP="00833C56">
            <w:pPr>
              <w:spacing w:after="0" w:line="240" w:lineRule="auto"/>
              <w:jc w:val="center"/>
              <w:rPr>
                <w:rFonts w:cs="Arial"/>
                <w:sz w:val="16"/>
                <w:szCs w:val="16"/>
              </w:rPr>
            </w:pPr>
            <w:r w:rsidRPr="00F51942">
              <w:rPr>
                <w:rFonts w:cs="Arial"/>
                <w:sz w:val="16"/>
                <w:szCs w:val="16"/>
              </w:rPr>
              <w:t>4.4</w:t>
            </w:r>
          </w:p>
        </w:tc>
        <w:tc>
          <w:tcPr>
            <w:tcW w:w="1418" w:type="dxa"/>
            <w:noWrap/>
            <w:vAlign w:val="bottom"/>
          </w:tcPr>
          <w:p w14:paraId="02506807" w14:textId="4CB0A1B2" w:rsidR="005C6A33" w:rsidRPr="00F51942" w:rsidRDefault="007A11B0" w:rsidP="00833C56">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61B37E5A" w14:textId="1588FF68" w:rsidR="005C6A33" w:rsidRPr="00F51942" w:rsidRDefault="007A11B0" w:rsidP="00833C56">
            <w:pPr>
              <w:spacing w:after="0" w:line="240" w:lineRule="auto"/>
              <w:jc w:val="center"/>
              <w:rPr>
                <w:rFonts w:cs="Arial"/>
                <w:sz w:val="16"/>
                <w:szCs w:val="16"/>
              </w:rPr>
            </w:pPr>
            <w:r w:rsidRPr="00F51942">
              <w:rPr>
                <w:rFonts w:cs="Arial"/>
                <w:sz w:val="16"/>
                <w:szCs w:val="16"/>
              </w:rPr>
              <w:t>0.4</w:t>
            </w:r>
          </w:p>
        </w:tc>
        <w:tc>
          <w:tcPr>
            <w:tcW w:w="1418" w:type="dxa"/>
            <w:noWrap/>
            <w:vAlign w:val="bottom"/>
          </w:tcPr>
          <w:p w14:paraId="3E032A2D" w14:textId="3759AF85" w:rsidR="005C6A33" w:rsidRPr="00F51942" w:rsidRDefault="007A11B0" w:rsidP="00833C56">
            <w:pPr>
              <w:spacing w:after="0" w:line="240" w:lineRule="auto"/>
              <w:jc w:val="center"/>
              <w:rPr>
                <w:rFonts w:cs="Arial"/>
                <w:sz w:val="16"/>
                <w:szCs w:val="16"/>
              </w:rPr>
            </w:pPr>
            <w:r w:rsidRPr="00F51942">
              <w:rPr>
                <w:rFonts w:cs="Arial"/>
                <w:sz w:val="16"/>
                <w:szCs w:val="16"/>
              </w:rPr>
              <w:t>112</w:t>
            </w:r>
          </w:p>
        </w:tc>
        <w:tc>
          <w:tcPr>
            <w:tcW w:w="1418" w:type="dxa"/>
            <w:noWrap/>
            <w:vAlign w:val="bottom"/>
          </w:tcPr>
          <w:p w14:paraId="1A75C4E9" w14:textId="0CA868FB" w:rsidR="005C6A33" w:rsidRPr="00F51942" w:rsidRDefault="007A11B0" w:rsidP="00833C56">
            <w:pPr>
              <w:spacing w:after="0" w:line="240" w:lineRule="auto"/>
              <w:jc w:val="center"/>
              <w:rPr>
                <w:rFonts w:cs="Arial"/>
                <w:sz w:val="16"/>
                <w:szCs w:val="16"/>
              </w:rPr>
            </w:pPr>
            <w:r w:rsidRPr="00F51942">
              <w:rPr>
                <w:rFonts w:cs="Arial"/>
                <w:sz w:val="16"/>
                <w:szCs w:val="16"/>
              </w:rPr>
              <w:t>64,374</w:t>
            </w:r>
          </w:p>
        </w:tc>
      </w:tr>
      <w:tr w:rsidR="005C6A33" w:rsidRPr="00F51942" w14:paraId="64BA65E7" w14:textId="77777777" w:rsidTr="007A11B0">
        <w:trPr>
          <w:trHeight w:val="264"/>
        </w:trPr>
        <w:tc>
          <w:tcPr>
            <w:tcW w:w="1129" w:type="dxa"/>
            <w:noWrap/>
            <w:vAlign w:val="bottom"/>
          </w:tcPr>
          <w:p w14:paraId="0224D39E" w14:textId="3D61A912" w:rsidR="005C6A33" w:rsidRPr="00F51942" w:rsidRDefault="005C6A33" w:rsidP="00833C56">
            <w:pPr>
              <w:spacing w:after="0" w:line="240" w:lineRule="auto"/>
              <w:rPr>
                <w:rFonts w:cs="Arial"/>
                <w:sz w:val="16"/>
                <w:szCs w:val="16"/>
              </w:rPr>
            </w:pPr>
            <w:r w:rsidRPr="00F51942">
              <w:rPr>
                <w:rFonts w:cs="Arial"/>
                <w:sz w:val="16"/>
                <w:szCs w:val="16"/>
              </w:rPr>
              <w:t>Average</w:t>
            </w:r>
          </w:p>
        </w:tc>
        <w:tc>
          <w:tcPr>
            <w:tcW w:w="1417" w:type="dxa"/>
            <w:noWrap/>
            <w:vAlign w:val="bottom"/>
          </w:tcPr>
          <w:p w14:paraId="59D704F3" w14:textId="21E79D4F" w:rsidR="005C6A33" w:rsidRPr="00F51942" w:rsidRDefault="007A11B0" w:rsidP="00833C56">
            <w:pPr>
              <w:spacing w:after="0" w:line="240" w:lineRule="auto"/>
              <w:jc w:val="center"/>
              <w:rPr>
                <w:rFonts w:cs="Arial"/>
                <w:sz w:val="16"/>
                <w:szCs w:val="16"/>
              </w:rPr>
            </w:pPr>
            <w:r w:rsidRPr="00F51942">
              <w:rPr>
                <w:rFonts w:cs="Arial"/>
                <w:sz w:val="16"/>
                <w:szCs w:val="16"/>
              </w:rPr>
              <w:t>5.</w:t>
            </w:r>
            <w:r w:rsidR="005C6A33" w:rsidRPr="00F51942">
              <w:rPr>
                <w:rFonts w:cs="Arial"/>
                <w:sz w:val="16"/>
                <w:szCs w:val="16"/>
              </w:rPr>
              <w:t>6</w:t>
            </w:r>
          </w:p>
        </w:tc>
        <w:tc>
          <w:tcPr>
            <w:tcW w:w="1418" w:type="dxa"/>
            <w:noWrap/>
            <w:vAlign w:val="bottom"/>
          </w:tcPr>
          <w:p w14:paraId="28E5D318" w14:textId="59456B1F" w:rsidR="005C6A33" w:rsidRPr="00F51942" w:rsidRDefault="005C6A33" w:rsidP="00833C56">
            <w:pPr>
              <w:spacing w:after="0" w:line="240" w:lineRule="auto"/>
              <w:jc w:val="center"/>
              <w:rPr>
                <w:rFonts w:cs="Arial"/>
                <w:sz w:val="16"/>
                <w:szCs w:val="16"/>
              </w:rPr>
            </w:pPr>
            <w:r w:rsidRPr="00F51942">
              <w:rPr>
                <w:rFonts w:cs="Arial"/>
                <w:sz w:val="16"/>
                <w:szCs w:val="16"/>
              </w:rPr>
              <w:t>1.9</w:t>
            </w:r>
          </w:p>
        </w:tc>
        <w:tc>
          <w:tcPr>
            <w:tcW w:w="1417" w:type="dxa"/>
            <w:noWrap/>
            <w:vAlign w:val="bottom"/>
          </w:tcPr>
          <w:p w14:paraId="13E01105" w14:textId="36611622" w:rsidR="005C6A33" w:rsidRPr="00F51942" w:rsidRDefault="007A11B0" w:rsidP="00833C56">
            <w:pPr>
              <w:spacing w:after="0" w:line="240" w:lineRule="auto"/>
              <w:jc w:val="center"/>
              <w:rPr>
                <w:rFonts w:cs="Arial"/>
                <w:sz w:val="16"/>
                <w:szCs w:val="16"/>
              </w:rPr>
            </w:pPr>
            <w:r w:rsidRPr="00F51942">
              <w:rPr>
                <w:rFonts w:cs="Arial"/>
                <w:sz w:val="16"/>
                <w:szCs w:val="16"/>
              </w:rPr>
              <w:t>56</w:t>
            </w:r>
            <w:r w:rsidR="005C6A33" w:rsidRPr="00F51942">
              <w:rPr>
                <w:rFonts w:cs="Arial"/>
                <w:sz w:val="16"/>
                <w:szCs w:val="16"/>
              </w:rPr>
              <w:t>%</w:t>
            </w:r>
          </w:p>
        </w:tc>
        <w:tc>
          <w:tcPr>
            <w:tcW w:w="1418" w:type="dxa"/>
            <w:noWrap/>
            <w:vAlign w:val="bottom"/>
          </w:tcPr>
          <w:p w14:paraId="15F9A35E" w14:textId="65114D0E" w:rsidR="005C6A33" w:rsidRPr="00F51942" w:rsidRDefault="007A11B0" w:rsidP="00833C56">
            <w:pPr>
              <w:spacing w:after="0" w:line="240" w:lineRule="auto"/>
              <w:jc w:val="center"/>
              <w:rPr>
                <w:rFonts w:cs="Arial"/>
                <w:sz w:val="16"/>
                <w:szCs w:val="16"/>
              </w:rPr>
            </w:pPr>
            <w:r w:rsidRPr="00F51942">
              <w:rPr>
                <w:rFonts w:cs="Arial"/>
                <w:sz w:val="16"/>
                <w:szCs w:val="16"/>
              </w:rPr>
              <w:t>76.3</w:t>
            </w:r>
          </w:p>
        </w:tc>
        <w:tc>
          <w:tcPr>
            <w:tcW w:w="1417" w:type="dxa"/>
            <w:noWrap/>
            <w:vAlign w:val="bottom"/>
          </w:tcPr>
          <w:p w14:paraId="24FD099E" w14:textId="3EDB4806" w:rsidR="005C6A33" w:rsidRPr="00F51942" w:rsidRDefault="007A11B0" w:rsidP="00833C56">
            <w:pPr>
              <w:spacing w:after="0" w:line="240" w:lineRule="auto"/>
              <w:jc w:val="center"/>
              <w:rPr>
                <w:rFonts w:cs="Arial"/>
                <w:sz w:val="16"/>
                <w:szCs w:val="16"/>
              </w:rPr>
            </w:pPr>
            <w:r w:rsidRPr="00F51942">
              <w:rPr>
                <w:rFonts w:cs="Arial"/>
                <w:sz w:val="16"/>
                <w:szCs w:val="16"/>
              </w:rPr>
              <w:t>15.5</w:t>
            </w:r>
          </w:p>
        </w:tc>
        <w:tc>
          <w:tcPr>
            <w:tcW w:w="1418" w:type="dxa"/>
            <w:noWrap/>
            <w:vAlign w:val="bottom"/>
          </w:tcPr>
          <w:p w14:paraId="1A66BC48" w14:textId="6ED76562" w:rsidR="005C6A33" w:rsidRPr="00F51942" w:rsidRDefault="007A11B0" w:rsidP="00833C56">
            <w:pPr>
              <w:spacing w:after="0" w:line="240" w:lineRule="auto"/>
              <w:jc w:val="center"/>
              <w:rPr>
                <w:rFonts w:cs="Arial"/>
                <w:sz w:val="16"/>
                <w:szCs w:val="16"/>
              </w:rPr>
            </w:pPr>
            <w:r w:rsidRPr="00F51942">
              <w:rPr>
                <w:rFonts w:cs="Arial"/>
                <w:sz w:val="16"/>
                <w:szCs w:val="16"/>
              </w:rPr>
              <w:t>8.2</w:t>
            </w:r>
          </w:p>
        </w:tc>
        <w:tc>
          <w:tcPr>
            <w:tcW w:w="1417" w:type="dxa"/>
            <w:noWrap/>
            <w:vAlign w:val="bottom"/>
          </w:tcPr>
          <w:p w14:paraId="7251CD60" w14:textId="772B98DB" w:rsidR="005C6A33" w:rsidRPr="00F51942" w:rsidRDefault="007A11B0" w:rsidP="00833C56">
            <w:pPr>
              <w:spacing w:after="0" w:line="240" w:lineRule="auto"/>
              <w:jc w:val="center"/>
              <w:rPr>
                <w:rFonts w:cs="Arial"/>
                <w:sz w:val="16"/>
                <w:szCs w:val="16"/>
              </w:rPr>
            </w:pPr>
            <w:r w:rsidRPr="00F51942">
              <w:rPr>
                <w:rFonts w:cs="Arial"/>
                <w:sz w:val="16"/>
                <w:szCs w:val="16"/>
              </w:rPr>
              <w:t>13.8</w:t>
            </w:r>
          </w:p>
        </w:tc>
        <w:tc>
          <w:tcPr>
            <w:tcW w:w="1418" w:type="dxa"/>
            <w:noWrap/>
            <w:vAlign w:val="bottom"/>
          </w:tcPr>
          <w:p w14:paraId="4740D70F" w14:textId="4F8011E3" w:rsidR="005C6A33" w:rsidRPr="00F51942" w:rsidRDefault="007A11B0" w:rsidP="00833C56">
            <w:pPr>
              <w:spacing w:after="0" w:line="240" w:lineRule="auto"/>
              <w:jc w:val="center"/>
              <w:rPr>
                <w:rFonts w:cs="Arial"/>
                <w:sz w:val="16"/>
                <w:szCs w:val="16"/>
              </w:rPr>
            </w:pPr>
            <w:r w:rsidRPr="00F51942">
              <w:rPr>
                <w:rFonts w:cs="Arial"/>
                <w:sz w:val="16"/>
                <w:szCs w:val="16"/>
              </w:rPr>
              <w:t>100</w:t>
            </w:r>
          </w:p>
        </w:tc>
        <w:tc>
          <w:tcPr>
            <w:tcW w:w="1418" w:type="dxa"/>
            <w:noWrap/>
            <w:vAlign w:val="bottom"/>
          </w:tcPr>
          <w:p w14:paraId="1D87259B" w14:textId="18CE4E42" w:rsidR="005C6A33" w:rsidRPr="00F51942" w:rsidRDefault="007A11B0" w:rsidP="00833C56">
            <w:pPr>
              <w:spacing w:after="0" w:line="240" w:lineRule="auto"/>
              <w:jc w:val="center"/>
              <w:rPr>
                <w:rFonts w:cs="Arial"/>
                <w:sz w:val="16"/>
                <w:szCs w:val="16"/>
              </w:rPr>
            </w:pPr>
            <w:r w:rsidRPr="00F51942">
              <w:rPr>
                <w:rFonts w:cs="Arial"/>
                <w:sz w:val="16"/>
                <w:szCs w:val="16"/>
              </w:rPr>
              <w:t>57,300</w:t>
            </w:r>
          </w:p>
        </w:tc>
      </w:tr>
      <w:tr w:rsidR="005C6A33" w:rsidRPr="00F51942" w14:paraId="3181CE8B" w14:textId="77777777" w:rsidTr="007A11B0">
        <w:trPr>
          <w:trHeight w:val="264"/>
        </w:trPr>
        <w:tc>
          <w:tcPr>
            <w:tcW w:w="1129" w:type="dxa"/>
            <w:noWrap/>
            <w:vAlign w:val="bottom"/>
          </w:tcPr>
          <w:p w14:paraId="5DE42A67" w14:textId="341CB7E7" w:rsidR="005C6A33" w:rsidRPr="00F51942" w:rsidRDefault="005C6A33" w:rsidP="00833C56">
            <w:pPr>
              <w:spacing w:after="0" w:line="240" w:lineRule="auto"/>
              <w:rPr>
                <w:rFonts w:cs="Arial"/>
                <w:sz w:val="16"/>
                <w:szCs w:val="16"/>
              </w:rPr>
            </w:pPr>
            <w:r w:rsidRPr="00F51942">
              <w:rPr>
                <w:rFonts w:cs="Arial"/>
                <w:sz w:val="16"/>
                <w:szCs w:val="16"/>
              </w:rPr>
              <w:t>Top 25%*</w:t>
            </w:r>
          </w:p>
        </w:tc>
        <w:tc>
          <w:tcPr>
            <w:tcW w:w="1417" w:type="dxa"/>
            <w:noWrap/>
            <w:vAlign w:val="bottom"/>
          </w:tcPr>
          <w:p w14:paraId="153BA94E" w14:textId="296BDFAF" w:rsidR="005C6A33" w:rsidRPr="00F51942" w:rsidRDefault="007A11B0" w:rsidP="00833C56">
            <w:pPr>
              <w:spacing w:after="0" w:line="240" w:lineRule="auto"/>
              <w:jc w:val="center"/>
              <w:rPr>
                <w:rFonts w:cs="Arial"/>
                <w:sz w:val="16"/>
                <w:szCs w:val="16"/>
              </w:rPr>
            </w:pPr>
            <w:r w:rsidRPr="00F51942">
              <w:rPr>
                <w:rFonts w:cs="Arial"/>
                <w:sz w:val="16"/>
                <w:szCs w:val="16"/>
              </w:rPr>
              <w:t>7.0</w:t>
            </w:r>
          </w:p>
        </w:tc>
        <w:tc>
          <w:tcPr>
            <w:tcW w:w="1418" w:type="dxa"/>
            <w:noWrap/>
            <w:vAlign w:val="bottom"/>
          </w:tcPr>
          <w:p w14:paraId="2CDAE0CA" w14:textId="4A768BBB" w:rsidR="005C6A33" w:rsidRPr="00F51942" w:rsidRDefault="007A11B0" w:rsidP="00833C56">
            <w:pPr>
              <w:spacing w:after="0" w:line="240" w:lineRule="auto"/>
              <w:jc w:val="center"/>
              <w:rPr>
                <w:rFonts w:cs="Arial"/>
                <w:sz w:val="16"/>
                <w:szCs w:val="16"/>
              </w:rPr>
            </w:pPr>
            <w:r w:rsidRPr="00F51942">
              <w:rPr>
                <w:rFonts w:cs="Arial"/>
                <w:sz w:val="16"/>
                <w:szCs w:val="16"/>
              </w:rPr>
              <w:t>2.3</w:t>
            </w:r>
          </w:p>
        </w:tc>
        <w:tc>
          <w:tcPr>
            <w:tcW w:w="1417" w:type="dxa"/>
            <w:noWrap/>
            <w:vAlign w:val="bottom"/>
          </w:tcPr>
          <w:p w14:paraId="63EE7BD9" w14:textId="399C1171" w:rsidR="005C6A33" w:rsidRPr="00F51942" w:rsidRDefault="007A11B0" w:rsidP="00833C56">
            <w:pPr>
              <w:spacing w:after="0" w:line="240" w:lineRule="auto"/>
              <w:jc w:val="center"/>
              <w:rPr>
                <w:rFonts w:cs="Arial"/>
                <w:sz w:val="16"/>
                <w:szCs w:val="16"/>
              </w:rPr>
            </w:pPr>
            <w:r w:rsidRPr="00F51942">
              <w:rPr>
                <w:rFonts w:cs="Arial"/>
                <w:sz w:val="16"/>
                <w:szCs w:val="16"/>
              </w:rPr>
              <w:t>53</w:t>
            </w:r>
            <w:r w:rsidR="005C6A33" w:rsidRPr="00F51942">
              <w:rPr>
                <w:rFonts w:cs="Arial"/>
                <w:sz w:val="16"/>
                <w:szCs w:val="16"/>
              </w:rPr>
              <w:t>%</w:t>
            </w:r>
          </w:p>
        </w:tc>
        <w:tc>
          <w:tcPr>
            <w:tcW w:w="1418" w:type="dxa"/>
            <w:noWrap/>
            <w:vAlign w:val="bottom"/>
          </w:tcPr>
          <w:p w14:paraId="4F122533" w14:textId="00CD3FC7" w:rsidR="005C6A33" w:rsidRPr="00F51942" w:rsidRDefault="007A11B0" w:rsidP="00833C56">
            <w:pPr>
              <w:spacing w:after="0" w:line="240" w:lineRule="auto"/>
              <w:jc w:val="center"/>
              <w:rPr>
                <w:rFonts w:cs="Arial"/>
                <w:sz w:val="16"/>
                <w:szCs w:val="16"/>
              </w:rPr>
            </w:pPr>
            <w:r w:rsidRPr="00F51942">
              <w:rPr>
                <w:rFonts w:cs="Arial"/>
                <w:sz w:val="16"/>
                <w:szCs w:val="16"/>
              </w:rPr>
              <w:t>94.4</w:t>
            </w:r>
          </w:p>
        </w:tc>
        <w:tc>
          <w:tcPr>
            <w:tcW w:w="1417" w:type="dxa"/>
            <w:noWrap/>
            <w:vAlign w:val="bottom"/>
          </w:tcPr>
          <w:p w14:paraId="0629E88D" w14:textId="6FE22352" w:rsidR="005C6A33" w:rsidRPr="00F51942" w:rsidRDefault="007A11B0" w:rsidP="00833C56">
            <w:pPr>
              <w:spacing w:after="0" w:line="240" w:lineRule="auto"/>
              <w:jc w:val="center"/>
              <w:rPr>
                <w:rFonts w:cs="Arial"/>
                <w:sz w:val="16"/>
                <w:szCs w:val="16"/>
              </w:rPr>
            </w:pPr>
            <w:r w:rsidRPr="00F51942">
              <w:rPr>
                <w:rFonts w:cs="Arial"/>
                <w:sz w:val="16"/>
                <w:szCs w:val="16"/>
              </w:rPr>
              <w:t>10.7</w:t>
            </w:r>
          </w:p>
        </w:tc>
        <w:tc>
          <w:tcPr>
            <w:tcW w:w="1418" w:type="dxa"/>
            <w:noWrap/>
            <w:vAlign w:val="bottom"/>
          </w:tcPr>
          <w:p w14:paraId="10CB2698" w14:textId="1958932B" w:rsidR="005C6A33" w:rsidRPr="00F51942" w:rsidRDefault="007A11B0" w:rsidP="00833C56">
            <w:pPr>
              <w:spacing w:after="0" w:line="240" w:lineRule="auto"/>
              <w:jc w:val="center"/>
              <w:rPr>
                <w:rFonts w:cs="Arial"/>
                <w:sz w:val="16"/>
                <w:szCs w:val="16"/>
              </w:rPr>
            </w:pPr>
            <w:r w:rsidRPr="00F51942">
              <w:rPr>
                <w:rFonts w:cs="Arial"/>
                <w:sz w:val="16"/>
                <w:szCs w:val="16"/>
              </w:rPr>
              <w:t>1.5</w:t>
            </w:r>
          </w:p>
        </w:tc>
        <w:tc>
          <w:tcPr>
            <w:tcW w:w="1417" w:type="dxa"/>
            <w:noWrap/>
            <w:vAlign w:val="bottom"/>
          </w:tcPr>
          <w:p w14:paraId="5C943FA0" w14:textId="40870D67" w:rsidR="005C6A33" w:rsidRPr="00F51942" w:rsidRDefault="007A11B0" w:rsidP="00833C56">
            <w:pPr>
              <w:spacing w:after="0" w:line="240" w:lineRule="auto"/>
              <w:jc w:val="center"/>
              <w:rPr>
                <w:rFonts w:cs="Arial"/>
                <w:sz w:val="16"/>
                <w:szCs w:val="16"/>
              </w:rPr>
            </w:pPr>
            <w:r w:rsidRPr="00F51942">
              <w:rPr>
                <w:rFonts w:cs="Arial"/>
                <w:sz w:val="16"/>
                <w:szCs w:val="16"/>
              </w:rPr>
              <w:t>10.9</w:t>
            </w:r>
          </w:p>
        </w:tc>
        <w:tc>
          <w:tcPr>
            <w:tcW w:w="1418" w:type="dxa"/>
            <w:noWrap/>
            <w:vAlign w:val="bottom"/>
          </w:tcPr>
          <w:p w14:paraId="3E59D5FC" w14:textId="4AAFB165" w:rsidR="005C6A33" w:rsidRPr="00F51942" w:rsidRDefault="007A11B0" w:rsidP="00833C56">
            <w:pPr>
              <w:spacing w:after="0" w:line="240" w:lineRule="auto"/>
              <w:jc w:val="center"/>
              <w:rPr>
                <w:rFonts w:cs="Arial"/>
                <w:sz w:val="16"/>
                <w:szCs w:val="16"/>
              </w:rPr>
            </w:pPr>
            <w:r w:rsidRPr="00F51942">
              <w:rPr>
                <w:rFonts w:cs="Arial"/>
                <w:sz w:val="16"/>
                <w:szCs w:val="16"/>
              </w:rPr>
              <w:t>107</w:t>
            </w:r>
          </w:p>
        </w:tc>
        <w:tc>
          <w:tcPr>
            <w:tcW w:w="1418" w:type="dxa"/>
            <w:noWrap/>
            <w:vAlign w:val="bottom"/>
          </w:tcPr>
          <w:p w14:paraId="1772FDDD" w14:textId="058EE9DB" w:rsidR="005C6A33" w:rsidRPr="00F51942" w:rsidRDefault="007A11B0" w:rsidP="00833C56">
            <w:pPr>
              <w:spacing w:after="0" w:line="240" w:lineRule="auto"/>
              <w:jc w:val="center"/>
              <w:rPr>
                <w:rFonts w:cs="Arial"/>
                <w:sz w:val="16"/>
                <w:szCs w:val="16"/>
              </w:rPr>
            </w:pPr>
            <w:r w:rsidRPr="00F51942">
              <w:rPr>
                <w:rFonts w:cs="Arial"/>
                <w:sz w:val="16"/>
                <w:szCs w:val="16"/>
              </w:rPr>
              <w:t>63,400</w:t>
            </w:r>
          </w:p>
        </w:tc>
      </w:tr>
    </w:tbl>
    <w:p w14:paraId="5BDD7A5E" w14:textId="77777777" w:rsidR="005C6A33" w:rsidRPr="00830233" w:rsidRDefault="005C6A33" w:rsidP="001169B4">
      <w:pPr>
        <w:pStyle w:val="Body"/>
        <w:rPr>
          <w:sz w:val="14"/>
          <w:szCs w:val="14"/>
        </w:rPr>
      </w:pPr>
      <w:r w:rsidRPr="00830233">
        <w:rPr>
          <w:sz w:val="14"/>
          <w:szCs w:val="14"/>
        </w:rPr>
        <w:t>**on milking area</w:t>
      </w:r>
    </w:p>
    <w:p w14:paraId="5AAC5A1D" w14:textId="77777777" w:rsidR="005C6A33" w:rsidRPr="00F51942" w:rsidRDefault="005C6A33" w:rsidP="001169B4">
      <w:pPr>
        <w:pStyle w:val="Body"/>
      </w:pPr>
    </w:p>
    <w:p w14:paraId="15205651" w14:textId="77777777" w:rsidR="005C6A33" w:rsidRPr="00F51942" w:rsidRDefault="005C6A33" w:rsidP="008A2E40">
      <w:pPr>
        <w:pStyle w:val="Heading3"/>
        <w:rPr>
          <w:rFonts w:cs="Arial"/>
        </w:rPr>
      </w:pPr>
      <w:r w:rsidRPr="00F51942">
        <w:rPr>
          <w:rFonts w:cs="Arial"/>
        </w:rPr>
        <w:t>Table B3</w:t>
      </w:r>
      <w:r w:rsidRPr="00F51942">
        <w:rPr>
          <w:rFonts w:cs="Arial"/>
        </w:rPr>
        <w:tab/>
      </w:r>
      <w:r w:rsidRPr="00F51942">
        <w:rPr>
          <w:rFonts w:cs="Arial"/>
        </w:rPr>
        <w:tab/>
      </w:r>
    </w:p>
    <w:p w14:paraId="149C0ED6" w14:textId="6D6115FB" w:rsidR="005C6A33" w:rsidRPr="00F51942" w:rsidRDefault="005C6A33" w:rsidP="008A2E40">
      <w:pPr>
        <w:pStyle w:val="Heading4"/>
        <w:rPr>
          <w:rFonts w:cs="Arial"/>
        </w:rPr>
      </w:pPr>
      <w:r w:rsidRPr="00F51942">
        <w:rPr>
          <w:rFonts w:cs="Arial"/>
        </w:rPr>
        <w:t xml:space="preserve">Purchased feed </w:t>
      </w:r>
      <w:r w:rsidR="00AD651A">
        <w:rPr>
          <w:rFonts w:cs="Arial"/>
        </w:rPr>
        <w:t>–</w:t>
      </w:r>
      <w:r w:rsidRPr="00F51942">
        <w:rPr>
          <w:rFonts w:cs="Arial"/>
        </w:rPr>
        <w:t xml:space="preserve"> North</w:t>
      </w:r>
      <w:r w:rsidR="00AD651A">
        <w:rPr>
          <w:rFonts w:cs="Arial"/>
        </w:rPr>
        <w:t>ern Victoria</w:t>
      </w:r>
      <w:r w:rsidRPr="00F51942">
        <w:rPr>
          <w:rFonts w:cs="Arial"/>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5C6A33" w:rsidRPr="002511B7" w14:paraId="73971C8E" w14:textId="77777777" w:rsidTr="00DA1B4E">
        <w:trPr>
          <w:trHeight w:val="198"/>
          <w:tblHeader/>
        </w:trPr>
        <w:tc>
          <w:tcPr>
            <w:tcW w:w="1271" w:type="dxa"/>
            <w:tcBorders>
              <w:bottom w:val="single" w:sz="4" w:space="0" w:color="auto"/>
            </w:tcBorders>
            <w:hideMark/>
          </w:tcPr>
          <w:p w14:paraId="41F1DE11" w14:textId="77777777" w:rsidR="005C6A33" w:rsidRPr="002511B7" w:rsidRDefault="005C6A33" w:rsidP="001169B4">
            <w:pPr>
              <w:pStyle w:val="Body"/>
            </w:pPr>
            <w:r w:rsidRPr="002511B7">
              <w:t>Farm number</w:t>
            </w:r>
          </w:p>
          <w:p w14:paraId="76E10019" w14:textId="77777777" w:rsidR="005C6A33" w:rsidRPr="002511B7" w:rsidRDefault="005C6A33" w:rsidP="001169B4">
            <w:pPr>
              <w:pStyle w:val="Body"/>
            </w:pPr>
          </w:p>
        </w:tc>
        <w:tc>
          <w:tcPr>
            <w:tcW w:w="1660" w:type="dxa"/>
            <w:tcBorders>
              <w:bottom w:val="single" w:sz="4" w:space="0" w:color="auto"/>
            </w:tcBorders>
            <w:hideMark/>
          </w:tcPr>
          <w:p w14:paraId="30CDBBB0" w14:textId="77777777" w:rsidR="005C6A33" w:rsidRPr="002511B7" w:rsidRDefault="005C6A33" w:rsidP="001169B4">
            <w:pPr>
              <w:pStyle w:val="Body"/>
            </w:pPr>
            <w:r w:rsidRPr="002511B7">
              <w:t>Purchased feed per milker**</w:t>
            </w:r>
          </w:p>
          <w:p w14:paraId="5FA62B79" w14:textId="77777777" w:rsidR="005C6A33" w:rsidRPr="002511B7" w:rsidRDefault="005C6A33" w:rsidP="001169B4">
            <w:pPr>
              <w:pStyle w:val="Body"/>
            </w:pPr>
            <w:r w:rsidRPr="002511B7">
              <w:t>(t DM/ cow)</w:t>
            </w:r>
          </w:p>
        </w:tc>
        <w:tc>
          <w:tcPr>
            <w:tcW w:w="1569" w:type="dxa"/>
            <w:tcBorders>
              <w:bottom w:val="single" w:sz="4" w:space="0" w:color="auto"/>
            </w:tcBorders>
            <w:hideMark/>
          </w:tcPr>
          <w:p w14:paraId="04DEA750" w14:textId="77777777" w:rsidR="005C6A33" w:rsidRPr="002511B7" w:rsidRDefault="005C6A33" w:rsidP="001169B4">
            <w:pPr>
              <w:pStyle w:val="Body"/>
            </w:pPr>
            <w:r w:rsidRPr="002511B7">
              <w:t>Concentrate price</w:t>
            </w:r>
          </w:p>
          <w:p w14:paraId="6CC5602E" w14:textId="77777777" w:rsidR="005C6A33" w:rsidRPr="002511B7" w:rsidRDefault="005C6A33" w:rsidP="001169B4">
            <w:pPr>
              <w:pStyle w:val="Body"/>
            </w:pPr>
            <w:r w:rsidRPr="002511B7">
              <w:t>($/ t DM)</w:t>
            </w:r>
          </w:p>
        </w:tc>
        <w:tc>
          <w:tcPr>
            <w:tcW w:w="1570" w:type="dxa"/>
            <w:tcBorders>
              <w:bottom w:val="single" w:sz="4" w:space="0" w:color="auto"/>
            </w:tcBorders>
            <w:hideMark/>
          </w:tcPr>
          <w:p w14:paraId="6B07C6C9" w14:textId="77777777" w:rsidR="005C6A33" w:rsidRPr="002511B7" w:rsidRDefault="005C6A33" w:rsidP="001169B4">
            <w:pPr>
              <w:pStyle w:val="Body"/>
            </w:pPr>
            <w:r w:rsidRPr="002511B7">
              <w:t>Silage price</w:t>
            </w:r>
          </w:p>
          <w:p w14:paraId="2461F373" w14:textId="77777777" w:rsidR="005C6A33" w:rsidRPr="002511B7" w:rsidRDefault="005C6A33" w:rsidP="001169B4">
            <w:pPr>
              <w:pStyle w:val="Body"/>
            </w:pPr>
            <w:r w:rsidRPr="002511B7">
              <w:t>($/ t DM)</w:t>
            </w:r>
          </w:p>
        </w:tc>
        <w:tc>
          <w:tcPr>
            <w:tcW w:w="1569" w:type="dxa"/>
            <w:tcBorders>
              <w:bottom w:val="single" w:sz="4" w:space="0" w:color="auto"/>
            </w:tcBorders>
            <w:hideMark/>
          </w:tcPr>
          <w:p w14:paraId="5CC541F1" w14:textId="77777777" w:rsidR="005C6A33" w:rsidRPr="002511B7" w:rsidRDefault="005C6A33" w:rsidP="001169B4">
            <w:pPr>
              <w:pStyle w:val="Body"/>
            </w:pPr>
            <w:r w:rsidRPr="002511B7">
              <w:t>Hay price</w:t>
            </w:r>
          </w:p>
          <w:p w14:paraId="167F991D" w14:textId="77777777" w:rsidR="005C6A33" w:rsidRPr="002511B7" w:rsidRDefault="005C6A33" w:rsidP="001169B4">
            <w:pPr>
              <w:pStyle w:val="Body"/>
            </w:pPr>
            <w:r w:rsidRPr="002511B7">
              <w:t>($/ t DM)</w:t>
            </w:r>
          </w:p>
        </w:tc>
        <w:tc>
          <w:tcPr>
            <w:tcW w:w="1570" w:type="dxa"/>
            <w:tcBorders>
              <w:bottom w:val="single" w:sz="4" w:space="0" w:color="auto"/>
            </w:tcBorders>
            <w:hideMark/>
          </w:tcPr>
          <w:p w14:paraId="3821A9DA" w14:textId="77777777" w:rsidR="005C6A33" w:rsidRPr="002511B7" w:rsidRDefault="005C6A33" w:rsidP="001169B4">
            <w:pPr>
              <w:pStyle w:val="Body"/>
            </w:pPr>
            <w:r w:rsidRPr="002511B7">
              <w:t>Other feed price ($/ t DM)</w:t>
            </w:r>
          </w:p>
        </w:tc>
        <w:tc>
          <w:tcPr>
            <w:tcW w:w="1843" w:type="dxa"/>
            <w:tcBorders>
              <w:bottom w:val="single" w:sz="4" w:space="0" w:color="auto"/>
            </w:tcBorders>
            <w:hideMark/>
          </w:tcPr>
          <w:p w14:paraId="7E7DF27F" w14:textId="77777777" w:rsidR="005C6A33" w:rsidRPr="002511B7" w:rsidRDefault="005C6A33" w:rsidP="001169B4">
            <w:pPr>
              <w:pStyle w:val="Body"/>
            </w:pPr>
            <w:r w:rsidRPr="002511B7">
              <w:t>Average purchased feed price</w:t>
            </w:r>
          </w:p>
          <w:p w14:paraId="40CCFE54" w14:textId="77777777" w:rsidR="005C6A33" w:rsidRPr="002511B7" w:rsidRDefault="005C6A33" w:rsidP="001169B4">
            <w:pPr>
              <w:pStyle w:val="Body"/>
            </w:pPr>
            <w:r w:rsidRPr="002511B7">
              <w:t>($/ t DM)</w:t>
            </w:r>
          </w:p>
        </w:tc>
        <w:tc>
          <w:tcPr>
            <w:tcW w:w="1843" w:type="dxa"/>
            <w:tcBorders>
              <w:bottom w:val="single" w:sz="4" w:space="0" w:color="auto"/>
            </w:tcBorders>
            <w:hideMark/>
          </w:tcPr>
          <w:p w14:paraId="1345B0AA" w14:textId="77777777" w:rsidR="005C6A33" w:rsidRPr="002511B7" w:rsidRDefault="005C6A33" w:rsidP="001169B4">
            <w:pPr>
              <w:pStyle w:val="Body"/>
            </w:pPr>
            <w:r w:rsidRPr="002511B7">
              <w:t>Purchased feed as % of ME consumed (% of ME)</w:t>
            </w:r>
          </w:p>
        </w:tc>
      </w:tr>
      <w:tr w:rsidR="005C6A33" w:rsidRPr="002511B7" w14:paraId="4E5D42A3"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F79A3" w14:textId="706D5F87" w:rsidR="005C6A33" w:rsidRPr="002511B7" w:rsidRDefault="005C6A33" w:rsidP="006C1B04">
            <w:pPr>
              <w:spacing w:line="240" w:lineRule="auto"/>
              <w:rPr>
                <w:rFonts w:cs="Arial"/>
                <w:sz w:val="16"/>
                <w:szCs w:val="16"/>
              </w:rPr>
            </w:pPr>
            <w:r w:rsidRPr="002511B7">
              <w:rPr>
                <w:rFonts w:cs="Arial"/>
                <w:sz w:val="16"/>
                <w:szCs w:val="16"/>
              </w:rPr>
              <w:t>NO0012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A140B" w14:textId="469AB16D" w:rsidR="005C6A33" w:rsidRPr="002511B7" w:rsidRDefault="005F7D9B" w:rsidP="006C1B04">
            <w:pPr>
              <w:spacing w:line="240" w:lineRule="auto"/>
              <w:jc w:val="center"/>
              <w:rPr>
                <w:rFonts w:cs="Arial"/>
                <w:sz w:val="16"/>
                <w:szCs w:val="16"/>
              </w:rPr>
            </w:pPr>
            <w:r w:rsidRPr="002511B7">
              <w:rPr>
                <w:rFonts w:cs="Arial"/>
                <w:sz w:val="16"/>
                <w:szCs w:val="16"/>
              </w:rPr>
              <w:t>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FBBD1" w14:textId="7E7FF316"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52840" w14:textId="710AD826"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194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60BAB" w14:textId="1E542DAF"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A98F4" w14:textId="4C881AA8"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AAFF8" w14:textId="1327C940"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D8327" w14:textId="2243FFB8" w:rsidR="005C6A33" w:rsidRPr="002511B7" w:rsidRDefault="005F7D9B" w:rsidP="006C1B04">
            <w:pPr>
              <w:spacing w:line="240" w:lineRule="auto"/>
              <w:jc w:val="center"/>
              <w:rPr>
                <w:rFonts w:cs="Arial"/>
                <w:sz w:val="16"/>
                <w:szCs w:val="16"/>
              </w:rPr>
            </w:pPr>
            <w:r w:rsidRPr="002511B7">
              <w:rPr>
                <w:rFonts w:cs="Arial"/>
                <w:sz w:val="16"/>
                <w:szCs w:val="16"/>
              </w:rPr>
              <w:t>66</w:t>
            </w:r>
            <w:r w:rsidR="005C6A33" w:rsidRPr="002511B7">
              <w:rPr>
                <w:rFonts w:cs="Arial"/>
                <w:sz w:val="16"/>
                <w:szCs w:val="16"/>
              </w:rPr>
              <w:t>%</w:t>
            </w:r>
          </w:p>
        </w:tc>
      </w:tr>
      <w:tr w:rsidR="005C6A33" w:rsidRPr="002511B7" w14:paraId="54536D47"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24E64" w14:textId="5017F133" w:rsidR="005C6A33" w:rsidRPr="002511B7" w:rsidRDefault="005C6A33" w:rsidP="006C1B04">
            <w:pPr>
              <w:spacing w:line="240" w:lineRule="auto"/>
              <w:rPr>
                <w:rFonts w:cs="Arial"/>
                <w:sz w:val="16"/>
                <w:szCs w:val="16"/>
              </w:rPr>
            </w:pPr>
            <w:r w:rsidRPr="002511B7">
              <w:rPr>
                <w:rFonts w:cs="Arial"/>
                <w:sz w:val="16"/>
                <w:szCs w:val="16"/>
              </w:rPr>
              <w:t>NO0014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630BD" w14:textId="5CC5D220" w:rsidR="005C6A33" w:rsidRPr="002511B7" w:rsidRDefault="005C6A33" w:rsidP="006C1B04">
            <w:pPr>
              <w:spacing w:line="240" w:lineRule="auto"/>
              <w:jc w:val="center"/>
              <w:rPr>
                <w:rFonts w:cs="Arial"/>
                <w:sz w:val="16"/>
                <w:szCs w:val="16"/>
              </w:rPr>
            </w:pPr>
            <w:r w:rsidRPr="002511B7">
              <w:rPr>
                <w:rFonts w:cs="Arial"/>
                <w:sz w:val="16"/>
                <w:szCs w:val="16"/>
              </w:rPr>
              <w:t>3.</w:t>
            </w:r>
            <w:r w:rsidR="005F7D9B" w:rsidRPr="002511B7">
              <w:rPr>
                <w:rFonts w:cs="Arial"/>
                <w:sz w:val="16"/>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89767" w14:textId="24FC04E1"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534F7" w14:textId="102EDF42"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DCCF6" w14:textId="67D5F1A1"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CBC0E" w14:textId="7137A0BE"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731E4" w14:textId="1D43C1E2"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1C946" w14:textId="66FAAAA1" w:rsidR="005C6A33" w:rsidRPr="002511B7" w:rsidRDefault="005F7D9B" w:rsidP="006C1B04">
            <w:pPr>
              <w:spacing w:line="240" w:lineRule="auto"/>
              <w:jc w:val="center"/>
              <w:rPr>
                <w:rFonts w:cs="Arial"/>
                <w:sz w:val="16"/>
                <w:szCs w:val="16"/>
              </w:rPr>
            </w:pPr>
            <w:r w:rsidRPr="002511B7">
              <w:rPr>
                <w:rFonts w:cs="Arial"/>
                <w:sz w:val="16"/>
                <w:szCs w:val="16"/>
              </w:rPr>
              <w:t>34</w:t>
            </w:r>
            <w:r w:rsidR="005C6A33" w:rsidRPr="002511B7">
              <w:rPr>
                <w:rFonts w:cs="Arial"/>
                <w:sz w:val="16"/>
                <w:szCs w:val="16"/>
              </w:rPr>
              <w:t>%</w:t>
            </w:r>
          </w:p>
        </w:tc>
      </w:tr>
      <w:tr w:rsidR="005C6A33" w:rsidRPr="002511B7" w14:paraId="5DF275E1"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941789" w14:textId="3770F79B" w:rsidR="005C6A33" w:rsidRPr="002511B7" w:rsidRDefault="005C6A33" w:rsidP="006C1B04">
            <w:pPr>
              <w:spacing w:line="240" w:lineRule="auto"/>
              <w:rPr>
                <w:rFonts w:cs="Arial"/>
                <w:sz w:val="16"/>
                <w:szCs w:val="16"/>
              </w:rPr>
            </w:pPr>
            <w:r w:rsidRPr="002511B7">
              <w:rPr>
                <w:rFonts w:cs="Arial"/>
                <w:sz w:val="16"/>
                <w:szCs w:val="16"/>
              </w:rPr>
              <w:t>NO0015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794FA" w14:textId="0A9FC60E" w:rsidR="005C6A33" w:rsidRPr="002511B7" w:rsidRDefault="005C6A33" w:rsidP="006C1B04">
            <w:pPr>
              <w:spacing w:line="240" w:lineRule="auto"/>
              <w:jc w:val="center"/>
              <w:rPr>
                <w:rFonts w:cs="Arial"/>
                <w:sz w:val="16"/>
                <w:szCs w:val="16"/>
              </w:rPr>
            </w:pPr>
            <w:r w:rsidRPr="002511B7">
              <w:rPr>
                <w:rFonts w:cs="Arial"/>
                <w:sz w:val="16"/>
                <w:szCs w:val="16"/>
              </w:rPr>
              <w:t>3.2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E2C2" w14:textId="2A67C118"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FF33" w14:textId="7E1E9AF2"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00F63" w14:textId="2957AEC2"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B03DC" w14:textId="772B34EA"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FDFEC" w14:textId="53704D23"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E21C5" w14:textId="7E27F351" w:rsidR="005C6A33" w:rsidRPr="002511B7" w:rsidRDefault="005C6A33" w:rsidP="006C1B04">
            <w:pPr>
              <w:spacing w:line="240" w:lineRule="auto"/>
              <w:jc w:val="center"/>
              <w:rPr>
                <w:rFonts w:cs="Arial"/>
                <w:sz w:val="16"/>
                <w:szCs w:val="16"/>
              </w:rPr>
            </w:pPr>
            <w:r w:rsidRPr="002511B7">
              <w:rPr>
                <w:rFonts w:cs="Arial"/>
                <w:sz w:val="16"/>
                <w:szCs w:val="16"/>
              </w:rPr>
              <w:t>47%</w:t>
            </w:r>
          </w:p>
        </w:tc>
      </w:tr>
      <w:tr w:rsidR="005C6A33" w:rsidRPr="002511B7" w14:paraId="6379EDCD"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1278F" w14:textId="064EDEE6" w:rsidR="005C6A33" w:rsidRPr="002511B7" w:rsidRDefault="005C6A33" w:rsidP="006C1B04">
            <w:pPr>
              <w:spacing w:line="240" w:lineRule="auto"/>
              <w:rPr>
                <w:rFonts w:cs="Arial"/>
                <w:sz w:val="16"/>
                <w:szCs w:val="16"/>
              </w:rPr>
            </w:pPr>
            <w:r w:rsidRPr="002511B7">
              <w:rPr>
                <w:rFonts w:cs="Arial"/>
                <w:sz w:val="16"/>
                <w:szCs w:val="16"/>
              </w:rPr>
              <w:t>NO0022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76539" w14:textId="4AD817EA" w:rsidR="005C6A33" w:rsidRPr="002511B7" w:rsidRDefault="005F7D9B" w:rsidP="006C1B04">
            <w:pPr>
              <w:spacing w:line="240" w:lineRule="auto"/>
              <w:jc w:val="center"/>
              <w:rPr>
                <w:rFonts w:cs="Arial"/>
                <w:sz w:val="16"/>
                <w:szCs w:val="16"/>
              </w:rPr>
            </w:pPr>
            <w:r w:rsidRPr="002511B7">
              <w:rPr>
                <w:rFonts w:cs="Arial"/>
                <w:sz w:val="16"/>
                <w:szCs w:val="16"/>
              </w:rPr>
              <w:t>1.8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33876" w14:textId="0F6936D3"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9F158" w14:textId="4F99F0B7"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C74B7" w14:textId="5FB4721F" w:rsidR="005C6A33" w:rsidRPr="002511B7" w:rsidRDefault="005C6A33" w:rsidP="006C1B04">
            <w:pPr>
              <w:spacing w:line="240" w:lineRule="auto"/>
              <w:jc w:val="center"/>
              <w:rPr>
                <w:rFonts w:cs="Arial"/>
                <w:sz w:val="16"/>
                <w:szCs w:val="16"/>
              </w:rPr>
            </w:pP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66FB7" w14:textId="288B00B4"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89426" w14:textId="7D4050F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526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85962" w14:textId="5FA0B0CA" w:rsidR="005C6A33" w:rsidRPr="002511B7" w:rsidRDefault="005F7D9B" w:rsidP="006C1B04">
            <w:pPr>
              <w:spacing w:line="240" w:lineRule="auto"/>
              <w:jc w:val="center"/>
              <w:rPr>
                <w:rFonts w:cs="Arial"/>
                <w:sz w:val="16"/>
                <w:szCs w:val="16"/>
              </w:rPr>
            </w:pPr>
            <w:r w:rsidRPr="002511B7">
              <w:rPr>
                <w:rFonts w:cs="Arial"/>
                <w:sz w:val="16"/>
                <w:szCs w:val="16"/>
              </w:rPr>
              <w:t>28</w:t>
            </w:r>
            <w:r w:rsidR="005C6A33" w:rsidRPr="002511B7">
              <w:rPr>
                <w:rFonts w:cs="Arial"/>
                <w:sz w:val="16"/>
                <w:szCs w:val="16"/>
              </w:rPr>
              <w:t>%</w:t>
            </w:r>
          </w:p>
        </w:tc>
      </w:tr>
      <w:tr w:rsidR="005C6A33" w:rsidRPr="002511B7" w14:paraId="6050C74F"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4AC36" w14:textId="6AF1C728" w:rsidR="005C6A33" w:rsidRPr="002511B7" w:rsidRDefault="005C6A33" w:rsidP="006C1B04">
            <w:pPr>
              <w:spacing w:line="240" w:lineRule="auto"/>
              <w:rPr>
                <w:rFonts w:cs="Arial"/>
                <w:sz w:val="16"/>
                <w:szCs w:val="16"/>
              </w:rPr>
            </w:pPr>
            <w:r w:rsidRPr="002511B7">
              <w:rPr>
                <w:rFonts w:cs="Arial"/>
                <w:sz w:val="16"/>
                <w:szCs w:val="16"/>
              </w:rPr>
              <w:t>NO0023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F6C2E" w14:textId="31197EC6" w:rsidR="005C6A33" w:rsidRPr="002511B7" w:rsidRDefault="005C6A33" w:rsidP="006C1B04">
            <w:pPr>
              <w:spacing w:line="240" w:lineRule="auto"/>
              <w:jc w:val="center"/>
              <w:rPr>
                <w:rFonts w:cs="Arial"/>
                <w:sz w:val="16"/>
                <w:szCs w:val="16"/>
              </w:rPr>
            </w:pPr>
            <w:r w:rsidRPr="002511B7">
              <w:rPr>
                <w:rFonts w:cs="Arial"/>
                <w:sz w:val="16"/>
                <w:szCs w:val="16"/>
              </w:rPr>
              <w:t>4.</w:t>
            </w:r>
            <w:r w:rsidR="005F7D9B" w:rsidRPr="002511B7">
              <w:rPr>
                <w:rFonts w:cs="Arial"/>
                <w:sz w:val="16"/>
                <w:szCs w:val="16"/>
              </w:rPr>
              <w:t>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61560" w14:textId="2AE030AE"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ED698" w14:textId="3936172B"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258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B7370" w14:textId="4FE9E33B"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870F3" w14:textId="77A6D360"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1C4EA" w14:textId="1C7E87B3"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C060B" w14:textId="5A821B17" w:rsidR="005C6A33" w:rsidRPr="002511B7" w:rsidRDefault="005F7D9B" w:rsidP="006C1B04">
            <w:pPr>
              <w:spacing w:line="240" w:lineRule="auto"/>
              <w:jc w:val="center"/>
              <w:rPr>
                <w:rFonts w:cs="Arial"/>
                <w:sz w:val="16"/>
                <w:szCs w:val="16"/>
              </w:rPr>
            </w:pPr>
            <w:r w:rsidRPr="002511B7">
              <w:rPr>
                <w:rFonts w:cs="Arial"/>
                <w:sz w:val="16"/>
                <w:szCs w:val="16"/>
              </w:rPr>
              <w:t>62</w:t>
            </w:r>
            <w:r w:rsidR="005C6A33" w:rsidRPr="002511B7">
              <w:rPr>
                <w:rFonts w:cs="Arial"/>
                <w:sz w:val="16"/>
                <w:szCs w:val="16"/>
              </w:rPr>
              <w:t>%</w:t>
            </w:r>
          </w:p>
        </w:tc>
      </w:tr>
      <w:tr w:rsidR="005C6A33" w:rsidRPr="002511B7" w14:paraId="1E8862E8"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B1072" w14:textId="224F1172" w:rsidR="005C6A33" w:rsidRPr="002511B7" w:rsidRDefault="005C6A33" w:rsidP="006C1B04">
            <w:pPr>
              <w:spacing w:line="240" w:lineRule="auto"/>
              <w:rPr>
                <w:rFonts w:cs="Arial"/>
                <w:sz w:val="16"/>
                <w:szCs w:val="16"/>
              </w:rPr>
            </w:pPr>
            <w:r w:rsidRPr="002511B7">
              <w:rPr>
                <w:rFonts w:cs="Arial"/>
                <w:sz w:val="16"/>
                <w:szCs w:val="16"/>
              </w:rPr>
              <w:t>NO0027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2AAB9" w14:textId="60F2CABF" w:rsidR="005C6A33" w:rsidRPr="002511B7" w:rsidRDefault="005C6A33" w:rsidP="006C1B04">
            <w:pPr>
              <w:spacing w:line="240" w:lineRule="auto"/>
              <w:jc w:val="center"/>
              <w:rPr>
                <w:rFonts w:cs="Arial"/>
                <w:sz w:val="16"/>
                <w:szCs w:val="16"/>
              </w:rPr>
            </w:pPr>
            <w:r w:rsidRPr="002511B7">
              <w:rPr>
                <w:rFonts w:cs="Arial"/>
                <w:sz w:val="16"/>
                <w:szCs w:val="16"/>
              </w:rPr>
              <w:t>4.</w:t>
            </w:r>
            <w:r w:rsidR="005F7D9B" w:rsidRPr="002511B7">
              <w:rPr>
                <w:rFonts w:cs="Arial"/>
                <w:sz w:val="16"/>
                <w:szCs w:val="16"/>
              </w:rPr>
              <w:t>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C55B8" w14:textId="373D967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15DDE" w14:textId="56080FD9"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AE862" w14:textId="7152A6F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1F687" w14:textId="32CCA17B"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B8DDA" w14:textId="2A2F0B79"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DEB4A" w14:textId="199B6560" w:rsidR="005C6A33" w:rsidRPr="002511B7" w:rsidRDefault="005F7D9B" w:rsidP="006C1B04">
            <w:pPr>
              <w:spacing w:line="240" w:lineRule="auto"/>
              <w:jc w:val="center"/>
              <w:rPr>
                <w:rFonts w:cs="Arial"/>
                <w:sz w:val="16"/>
                <w:szCs w:val="16"/>
              </w:rPr>
            </w:pPr>
            <w:r w:rsidRPr="002511B7">
              <w:rPr>
                <w:rFonts w:cs="Arial"/>
                <w:sz w:val="16"/>
                <w:szCs w:val="16"/>
              </w:rPr>
              <w:t>37</w:t>
            </w:r>
            <w:r w:rsidR="005C6A33" w:rsidRPr="002511B7">
              <w:rPr>
                <w:rFonts w:cs="Arial"/>
                <w:sz w:val="16"/>
                <w:szCs w:val="16"/>
              </w:rPr>
              <w:t>%</w:t>
            </w:r>
          </w:p>
        </w:tc>
      </w:tr>
      <w:tr w:rsidR="005C6A33" w:rsidRPr="002511B7" w14:paraId="459753DE"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71CC5" w14:textId="2BC536F8" w:rsidR="005C6A33" w:rsidRPr="002511B7" w:rsidRDefault="005C6A33" w:rsidP="006C1B04">
            <w:pPr>
              <w:spacing w:line="240" w:lineRule="auto"/>
              <w:rPr>
                <w:rFonts w:cs="Arial"/>
                <w:sz w:val="16"/>
                <w:szCs w:val="16"/>
              </w:rPr>
            </w:pPr>
            <w:r w:rsidRPr="002511B7">
              <w:rPr>
                <w:rFonts w:cs="Arial"/>
                <w:sz w:val="16"/>
                <w:szCs w:val="16"/>
              </w:rPr>
              <w:t>NO0035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79E23" w14:textId="2624C64C" w:rsidR="005C6A33" w:rsidRPr="002511B7" w:rsidRDefault="005F7D9B" w:rsidP="006C1B04">
            <w:pPr>
              <w:spacing w:line="240" w:lineRule="auto"/>
              <w:jc w:val="center"/>
              <w:rPr>
                <w:rFonts w:cs="Arial"/>
                <w:sz w:val="16"/>
                <w:szCs w:val="16"/>
              </w:rPr>
            </w:pPr>
            <w:r w:rsidRPr="002511B7">
              <w:rPr>
                <w:rFonts w:cs="Arial"/>
                <w:sz w:val="16"/>
                <w:szCs w:val="16"/>
              </w:rPr>
              <w:t>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A8633" w14:textId="5A842070"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B1211" w14:textId="0E54C8FC"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0F137" w14:textId="7EF99214"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2990E" w14:textId="65AF1428"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69243" w14:textId="5EC8269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60EEC" w14:textId="58E6F9AB" w:rsidR="005C6A33" w:rsidRPr="002511B7" w:rsidRDefault="005F7D9B" w:rsidP="006C1B04">
            <w:pPr>
              <w:spacing w:line="240" w:lineRule="auto"/>
              <w:jc w:val="center"/>
              <w:rPr>
                <w:rFonts w:cs="Arial"/>
                <w:sz w:val="16"/>
                <w:szCs w:val="16"/>
              </w:rPr>
            </w:pPr>
            <w:r w:rsidRPr="002511B7">
              <w:rPr>
                <w:rFonts w:cs="Arial"/>
                <w:sz w:val="16"/>
                <w:szCs w:val="16"/>
              </w:rPr>
              <w:t>58</w:t>
            </w:r>
            <w:r w:rsidR="005C6A33" w:rsidRPr="002511B7">
              <w:rPr>
                <w:rFonts w:cs="Arial"/>
                <w:sz w:val="16"/>
                <w:szCs w:val="16"/>
              </w:rPr>
              <w:t>%</w:t>
            </w:r>
          </w:p>
        </w:tc>
      </w:tr>
      <w:tr w:rsidR="005C6A33" w:rsidRPr="002511B7" w14:paraId="01BE9564"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94736" w14:textId="4AA60A24" w:rsidR="005C6A33" w:rsidRPr="002511B7" w:rsidRDefault="005C6A33" w:rsidP="006C1B04">
            <w:pPr>
              <w:spacing w:line="240" w:lineRule="auto"/>
              <w:rPr>
                <w:rFonts w:cs="Arial"/>
                <w:sz w:val="16"/>
                <w:szCs w:val="16"/>
              </w:rPr>
            </w:pPr>
            <w:r w:rsidRPr="002511B7">
              <w:rPr>
                <w:rFonts w:cs="Arial"/>
                <w:sz w:val="16"/>
                <w:szCs w:val="16"/>
              </w:rPr>
              <w:t>NO0041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DBB1C" w14:textId="4BB94094" w:rsidR="005C6A33" w:rsidRPr="002511B7" w:rsidRDefault="005C6A33" w:rsidP="006C1B04">
            <w:pPr>
              <w:spacing w:line="240" w:lineRule="auto"/>
              <w:jc w:val="center"/>
              <w:rPr>
                <w:rFonts w:cs="Arial"/>
                <w:sz w:val="16"/>
                <w:szCs w:val="16"/>
              </w:rPr>
            </w:pPr>
            <w:r w:rsidRPr="002511B7">
              <w:rPr>
                <w:rFonts w:cs="Arial"/>
                <w:sz w:val="16"/>
                <w:szCs w:val="16"/>
              </w:rPr>
              <w:t>4.</w:t>
            </w:r>
            <w:r w:rsidR="005F7D9B" w:rsidRPr="002511B7">
              <w:rPr>
                <w:rFonts w:cs="Arial"/>
                <w:sz w:val="16"/>
                <w:szCs w:val="16"/>
              </w:rPr>
              <w:t>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FE881" w14:textId="25B4334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773B5" w14:textId="2DD23198"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215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EAE3D" w14:textId="741135AD"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F1893" w14:textId="08A52D9C"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EA502" w14:textId="4A38D0DE"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CFCE5" w14:textId="3DFB0680" w:rsidR="005C6A33" w:rsidRPr="002511B7" w:rsidRDefault="005F7D9B" w:rsidP="006C1B04">
            <w:pPr>
              <w:spacing w:line="240" w:lineRule="auto"/>
              <w:jc w:val="center"/>
              <w:rPr>
                <w:rFonts w:cs="Arial"/>
                <w:sz w:val="16"/>
                <w:szCs w:val="16"/>
              </w:rPr>
            </w:pPr>
            <w:r w:rsidRPr="002511B7">
              <w:rPr>
                <w:rFonts w:cs="Arial"/>
                <w:sz w:val="16"/>
                <w:szCs w:val="16"/>
              </w:rPr>
              <w:t>54</w:t>
            </w:r>
            <w:r w:rsidR="005C6A33" w:rsidRPr="002511B7">
              <w:rPr>
                <w:rFonts w:cs="Arial"/>
                <w:sz w:val="16"/>
                <w:szCs w:val="16"/>
              </w:rPr>
              <w:t>%</w:t>
            </w:r>
          </w:p>
        </w:tc>
      </w:tr>
      <w:tr w:rsidR="005C6A33" w:rsidRPr="002511B7" w14:paraId="1B1A506F"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5D9A6" w14:textId="2FDF9451" w:rsidR="005C6A33" w:rsidRPr="002511B7" w:rsidRDefault="005C6A33" w:rsidP="006C1B04">
            <w:pPr>
              <w:spacing w:line="240" w:lineRule="auto"/>
              <w:rPr>
                <w:rFonts w:cs="Arial"/>
                <w:sz w:val="16"/>
                <w:szCs w:val="16"/>
              </w:rPr>
            </w:pPr>
            <w:r w:rsidRPr="002511B7">
              <w:rPr>
                <w:rFonts w:cs="Arial"/>
                <w:sz w:val="16"/>
                <w:szCs w:val="16"/>
              </w:rPr>
              <w:t>NO0043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B7140" w14:textId="3C515653" w:rsidR="005C6A33" w:rsidRPr="002511B7" w:rsidRDefault="005C6A33" w:rsidP="006C1B04">
            <w:pPr>
              <w:spacing w:line="240" w:lineRule="auto"/>
              <w:jc w:val="center"/>
              <w:rPr>
                <w:rFonts w:cs="Arial"/>
                <w:sz w:val="16"/>
                <w:szCs w:val="16"/>
              </w:rPr>
            </w:pPr>
            <w:r w:rsidRPr="002511B7">
              <w:rPr>
                <w:rFonts w:cs="Arial"/>
                <w:sz w:val="16"/>
                <w:szCs w:val="16"/>
              </w:rPr>
              <w:t>0.</w:t>
            </w:r>
            <w:r w:rsidR="005F7D9B" w:rsidRPr="002511B7">
              <w:rPr>
                <w:rFonts w:cs="Arial"/>
                <w:sz w:val="16"/>
                <w:szCs w:val="16"/>
              </w:rPr>
              <w:t>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47AB5" w14:textId="4385101F"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453D6" w14:textId="43D35C70"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109AB" w14:textId="1E8E1952" w:rsidR="005C6A33" w:rsidRPr="002511B7" w:rsidRDefault="005C6A33" w:rsidP="006C1B04">
            <w:pPr>
              <w:spacing w:line="240" w:lineRule="auto"/>
              <w:jc w:val="center"/>
              <w:rPr>
                <w:rFonts w:cs="Arial"/>
                <w:sz w:val="16"/>
                <w:szCs w:val="16"/>
              </w:rPr>
            </w:pP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C9F30" w14:textId="4C6E1017"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3EBE0" w14:textId="16E3AA8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626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CB861" w14:textId="4CEA34FC" w:rsidR="005C6A33" w:rsidRPr="002511B7" w:rsidRDefault="005F7D9B" w:rsidP="006C1B04">
            <w:pPr>
              <w:spacing w:line="240" w:lineRule="auto"/>
              <w:jc w:val="center"/>
              <w:rPr>
                <w:rFonts w:cs="Arial"/>
                <w:sz w:val="16"/>
                <w:szCs w:val="16"/>
              </w:rPr>
            </w:pPr>
            <w:r w:rsidRPr="002511B7">
              <w:rPr>
                <w:rFonts w:cs="Arial"/>
                <w:sz w:val="16"/>
                <w:szCs w:val="16"/>
              </w:rPr>
              <w:t>7</w:t>
            </w:r>
            <w:r w:rsidR="005C6A33" w:rsidRPr="002511B7">
              <w:rPr>
                <w:rFonts w:cs="Arial"/>
                <w:sz w:val="16"/>
                <w:szCs w:val="16"/>
              </w:rPr>
              <w:t>%</w:t>
            </w:r>
          </w:p>
        </w:tc>
      </w:tr>
      <w:tr w:rsidR="005C6A33" w:rsidRPr="002511B7" w14:paraId="38DC0136"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C7B14" w14:textId="16199B67" w:rsidR="005C6A33" w:rsidRPr="002511B7" w:rsidRDefault="005F7D9B" w:rsidP="006C1B04">
            <w:pPr>
              <w:spacing w:line="240" w:lineRule="auto"/>
              <w:rPr>
                <w:rFonts w:cs="Arial"/>
                <w:sz w:val="16"/>
                <w:szCs w:val="16"/>
              </w:rPr>
            </w:pPr>
            <w:r w:rsidRPr="002511B7">
              <w:rPr>
                <w:rFonts w:cs="Arial"/>
                <w:sz w:val="16"/>
                <w:szCs w:val="16"/>
              </w:rPr>
              <w:t>NO0054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A966B" w14:textId="0761F6DA" w:rsidR="005C6A33" w:rsidRPr="002511B7" w:rsidRDefault="005F7D9B" w:rsidP="006C1B04">
            <w:pPr>
              <w:spacing w:line="240" w:lineRule="auto"/>
              <w:jc w:val="center"/>
              <w:rPr>
                <w:rFonts w:cs="Arial"/>
                <w:sz w:val="16"/>
                <w:szCs w:val="16"/>
              </w:rPr>
            </w:pPr>
            <w:r w:rsidRPr="002511B7">
              <w:rPr>
                <w:rFonts w:cs="Arial"/>
                <w:sz w:val="16"/>
                <w:szCs w:val="16"/>
              </w:rPr>
              <w:t>4.4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94CC8" w14:textId="5DE7721F"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35A30" w14:textId="356C3020"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7D2DC" w14:textId="7017B657"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0F94B" w14:textId="127F1970"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89500" w14:textId="231BBB35" w:rsidR="005C6A33" w:rsidRPr="002511B7" w:rsidRDefault="005C6A33" w:rsidP="006C1B04">
            <w:pPr>
              <w:spacing w:line="240" w:lineRule="auto"/>
              <w:jc w:val="center"/>
              <w:rPr>
                <w:rFonts w:cs="Arial"/>
                <w:sz w:val="16"/>
                <w:szCs w:val="16"/>
              </w:rPr>
            </w:pPr>
            <w:r w:rsidRPr="002511B7">
              <w:rPr>
                <w:rFonts w:cs="Arial"/>
                <w:sz w:val="16"/>
                <w:szCs w:val="16"/>
              </w:rPr>
              <w:t>$404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90A47" w14:textId="15CEA551" w:rsidR="005C6A33" w:rsidRPr="002511B7" w:rsidRDefault="005F7D9B" w:rsidP="006C1B04">
            <w:pPr>
              <w:spacing w:line="240" w:lineRule="auto"/>
              <w:jc w:val="center"/>
              <w:rPr>
                <w:rFonts w:cs="Arial"/>
                <w:sz w:val="16"/>
                <w:szCs w:val="16"/>
              </w:rPr>
            </w:pPr>
            <w:r w:rsidRPr="002511B7">
              <w:rPr>
                <w:rFonts w:cs="Arial"/>
                <w:sz w:val="16"/>
                <w:szCs w:val="16"/>
              </w:rPr>
              <w:t>52</w:t>
            </w:r>
            <w:r w:rsidR="005C6A33" w:rsidRPr="002511B7">
              <w:rPr>
                <w:rFonts w:cs="Arial"/>
                <w:sz w:val="16"/>
                <w:szCs w:val="16"/>
              </w:rPr>
              <w:t>%</w:t>
            </w:r>
          </w:p>
        </w:tc>
      </w:tr>
      <w:tr w:rsidR="005C6A33" w:rsidRPr="002511B7" w14:paraId="68566DEA"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75007" w14:textId="6F59DFF2" w:rsidR="005C6A33" w:rsidRPr="002511B7" w:rsidRDefault="005F7D9B" w:rsidP="006C1B04">
            <w:pPr>
              <w:spacing w:line="240" w:lineRule="auto"/>
              <w:rPr>
                <w:rFonts w:cs="Arial"/>
                <w:sz w:val="16"/>
                <w:szCs w:val="16"/>
              </w:rPr>
            </w:pPr>
            <w:r w:rsidRPr="002511B7">
              <w:rPr>
                <w:rFonts w:cs="Arial"/>
                <w:sz w:val="16"/>
                <w:szCs w:val="16"/>
              </w:rPr>
              <w:t>NO0056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60D75" w14:textId="737324F4" w:rsidR="005C6A33" w:rsidRPr="002511B7" w:rsidRDefault="005F7D9B" w:rsidP="006C1B04">
            <w:pPr>
              <w:spacing w:line="240" w:lineRule="auto"/>
              <w:jc w:val="center"/>
              <w:rPr>
                <w:rFonts w:cs="Arial"/>
                <w:sz w:val="16"/>
                <w:szCs w:val="16"/>
              </w:rPr>
            </w:pPr>
            <w:r w:rsidRPr="002511B7">
              <w:rPr>
                <w:rFonts w:cs="Arial"/>
                <w:sz w:val="16"/>
                <w:szCs w:val="16"/>
              </w:rPr>
              <w:t>2.6</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F3784" w14:textId="59FCEAA0"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1A004" w14:textId="30FFA10D"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483DB" w14:textId="749B114B"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3508F" w14:textId="59D22E83"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65C49" w14:textId="0C376E1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F2A4C" w14:textId="7BAE0EF9" w:rsidR="005C6A33" w:rsidRPr="002511B7" w:rsidRDefault="005F7D9B" w:rsidP="006C1B04">
            <w:pPr>
              <w:spacing w:line="240" w:lineRule="auto"/>
              <w:jc w:val="center"/>
              <w:rPr>
                <w:rFonts w:cs="Arial"/>
                <w:sz w:val="16"/>
                <w:szCs w:val="16"/>
              </w:rPr>
            </w:pPr>
            <w:r w:rsidRPr="002511B7">
              <w:rPr>
                <w:rFonts w:cs="Arial"/>
                <w:sz w:val="16"/>
                <w:szCs w:val="16"/>
              </w:rPr>
              <w:t>31</w:t>
            </w:r>
            <w:r w:rsidR="005C6A33" w:rsidRPr="002511B7">
              <w:rPr>
                <w:rFonts w:cs="Arial"/>
                <w:sz w:val="16"/>
                <w:szCs w:val="16"/>
              </w:rPr>
              <w:t>%</w:t>
            </w:r>
          </w:p>
        </w:tc>
      </w:tr>
      <w:tr w:rsidR="005C6A33" w:rsidRPr="002511B7" w14:paraId="6054B052"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38EB6" w14:textId="01F03749" w:rsidR="005C6A33" w:rsidRPr="002511B7" w:rsidRDefault="005F7D9B" w:rsidP="006C1B04">
            <w:pPr>
              <w:spacing w:line="240" w:lineRule="auto"/>
              <w:rPr>
                <w:rFonts w:cs="Arial"/>
                <w:sz w:val="16"/>
                <w:szCs w:val="16"/>
              </w:rPr>
            </w:pPr>
            <w:r w:rsidRPr="002511B7">
              <w:rPr>
                <w:rFonts w:cs="Arial"/>
                <w:sz w:val="16"/>
                <w:szCs w:val="16"/>
              </w:rPr>
              <w:t>NO0059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6BAC1" w14:textId="59EFA84E" w:rsidR="005C6A33" w:rsidRPr="002511B7" w:rsidRDefault="005F7D9B" w:rsidP="006C1B04">
            <w:pPr>
              <w:spacing w:line="240" w:lineRule="auto"/>
              <w:jc w:val="center"/>
              <w:rPr>
                <w:rFonts w:cs="Arial"/>
                <w:sz w:val="16"/>
                <w:szCs w:val="16"/>
              </w:rPr>
            </w:pPr>
            <w:r w:rsidRPr="002511B7">
              <w:rPr>
                <w:rFonts w:cs="Arial"/>
                <w:sz w:val="16"/>
                <w:szCs w:val="16"/>
              </w:rPr>
              <w:t>2.0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74166" w14:textId="7CB50E1E"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760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4C43C" w14:textId="115F1136"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350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93E5D" w14:textId="0C10C9F4"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A4654" w14:textId="6F4F39AB"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90ED6" w14:textId="0FAC886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618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AE734" w14:textId="5B51EA0B" w:rsidR="005C6A33" w:rsidRPr="002511B7" w:rsidRDefault="005F7D9B" w:rsidP="006C1B04">
            <w:pPr>
              <w:spacing w:line="240" w:lineRule="auto"/>
              <w:jc w:val="center"/>
              <w:rPr>
                <w:rFonts w:cs="Arial"/>
                <w:sz w:val="16"/>
                <w:szCs w:val="16"/>
              </w:rPr>
            </w:pPr>
            <w:r w:rsidRPr="002511B7">
              <w:rPr>
                <w:rFonts w:cs="Arial"/>
                <w:sz w:val="16"/>
                <w:szCs w:val="16"/>
              </w:rPr>
              <w:t>27</w:t>
            </w:r>
            <w:r w:rsidR="005C6A33" w:rsidRPr="002511B7">
              <w:rPr>
                <w:rFonts w:cs="Arial"/>
                <w:sz w:val="16"/>
                <w:szCs w:val="16"/>
              </w:rPr>
              <w:t>%</w:t>
            </w:r>
          </w:p>
        </w:tc>
      </w:tr>
      <w:tr w:rsidR="005C6A33" w:rsidRPr="002511B7" w14:paraId="2B8B1997"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D3280" w14:textId="5AB0F127" w:rsidR="005C6A33" w:rsidRPr="002511B7" w:rsidRDefault="005F7D9B" w:rsidP="006C1B04">
            <w:pPr>
              <w:spacing w:line="240" w:lineRule="auto"/>
              <w:rPr>
                <w:rFonts w:cs="Arial"/>
                <w:sz w:val="16"/>
                <w:szCs w:val="16"/>
              </w:rPr>
            </w:pPr>
            <w:r w:rsidRPr="002511B7">
              <w:rPr>
                <w:rFonts w:cs="Arial"/>
                <w:sz w:val="16"/>
                <w:szCs w:val="16"/>
              </w:rPr>
              <w:t>NO0064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723E1" w14:textId="5EE9ECB4" w:rsidR="005C6A33" w:rsidRPr="002511B7" w:rsidRDefault="005F7D9B" w:rsidP="006C1B04">
            <w:pPr>
              <w:spacing w:line="240" w:lineRule="auto"/>
              <w:jc w:val="center"/>
              <w:rPr>
                <w:rFonts w:cs="Arial"/>
                <w:sz w:val="16"/>
                <w:szCs w:val="16"/>
              </w:rPr>
            </w:pPr>
            <w:r w:rsidRPr="002511B7">
              <w:rPr>
                <w:rFonts w:cs="Arial"/>
                <w:sz w:val="16"/>
                <w:szCs w:val="16"/>
              </w:rPr>
              <w:t>3.1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83E3C" w14:textId="3360271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87948" w14:textId="3BC192E3"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210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1B82A" w14:textId="31D30A4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30A96" w14:textId="4D644C68"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9E27A" w14:textId="3FBFC767"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22ED2" w14:textId="442FF3F5" w:rsidR="005C6A33" w:rsidRPr="002511B7" w:rsidRDefault="005F7D9B" w:rsidP="006C1B04">
            <w:pPr>
              <w:spacing w:line="240" w:lineRule="auto"/>
              <w:jc w:val="center"/>
              <w:rPr>
                <w:rFonts w:cs="Arial"/>
                <w:sz w:val="16"/>
                <w:szCs w:val="16"/>
              </w:rPr>
            </w:pPr>
            <w:r w:rsidRPr="002511B7">
              <w:rPr>
                <w:rFonts w:cs="Arial"/>
                <w:sz w:val="16"/>
                <w:szCs w:val="16"/>
              </w:rPr>
              <w:t>42</w:t>
            </w:r>
            <w:r w:rsidR="005C6A33" w:rsidRPr="002511B7">
              <w:rPr>
                <w:rFonts w:cs="Arial"/>
                <w:sz w:val="16"/>
                <w:szCs w:val="16"/>
              </w:rPr>
              <w:t>%</w:t>
            </w:r>
          </w:p>
        </w:tc>
      </w:tr>
      <w:tr w:rsidR="005C6A33" w:rsidRPr="002511B7" w14:paraId="6C0FDF81"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16D88" w14:textId="161C79D0" w:rsidR="005C6A33" w:rsidRPr="002511B7" w:rsidRDefault="005F7D9B" w:rsidP="006C1B04">
            <w:pPr>
              <w:spacing w:line="240" w:lineRule="auto"/>
              <w:rPr>
                <w:rFonts w:cs="Arial"/>
                <w:sz w:val="16"/>
                <w:szCs w:val="16"/>
              </w:rPr>
            </w:pPr>
            <w:r w:rsidRPr="002511B7">
              <w:rPr>
                <w:rFonts w:cs="Arial"/>
                <w:b/>
                <w:bCs/>
                <w:i/>
                <w:iCs/>
                <w:sz w:val="16"/>
                <w:szCs w:val="16"/>
              </w:rPr>
              <w:lastRenderedPageBreak/>
              <w:t>NO0065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3AC4F" w14:textId="29322DFE" w:rsidR="005C6A33" w:rsidRPr="002511B7" w:rsidRDefault="005F7D9B" w:rsidP="006C1B04">
            <w:pPr>
              <w:spacing w:line="240" w:lineRule="auto"/>
              <w:jc w:val="center"/>
              <w:rPr>
                <w:rFonts w:cs="Arial"/>
                <w:sz w:val="16"/>
                <w:szCs w:val="16"/>
              </w:rPr>
            </w:pPr>
            <w:r w:rsidRPr="002511B7">
              <w:rPr>
                <w:rFonts w:cs="Arial"/>
                <w:b/>
                <w:bCs/>
                <w:i/>
                <w:iCs/>
                <w:sz w:val="16"/>
                <w:szCs w:val="16"/>
              </w:rPr>
              <w:t>4</w:t>
            </w:r>
            <w:r w:rsidR="005C6A33" w:rsidRPr="002511B7">
              <w:rPr>
                <w:rFonts w:cs="Arial"/>
                <w:b/>
                <w:i/>
                <w:sz w:val="16"/>
                <w:szCs w:val="16"/>
              </w:rPr>
              <w:t>.7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62B7E" w14:textId="7E136D6F"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539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F3D9D" w14:textId="01180DE6"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297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B9CC2" w14:textId="4D416ABE"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98774" w14:textId="1BD41237"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E6A31" w14:textId="1FD6C995"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420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CE026" w14:textId="34BC534A" w:rsidR="005C6A33" w:rsidRPr="002511B7" w:rsidRDefault="005F7D9B" w:rsidP="006C1B04">
            <w:pPr>
              <w:spacing w:line="240" w:lineRule="auto"/>
              <w:jc w:val="center"/>
              <w:rPr>
                <w:rFonts w:cs="Arial"/>
                <w:sz w:val="16"/>
                <w:szCs w:val="16"/>
              </w:rPr>
            </w:pPr>
            <w:r w:rsidRPr="002511B7">
              <w:rPr>
                <w:rFonts w:cs="Arial"/>
                <w:b/>
                <w:bCs/>
                <w:i/>
                <w:iCs/>
                <w:sz w:val="16"/>
                <w:szCs w:val="16"/>
              </w:rPr>
              <w:t>55</w:t>
            </w:r>
            <w:r w:rsidR="005C6A33" w:rsidRPr="002511B7">
              <w:rPr>
                <w:rFonts w:cs="Arial"/>
                <w:b/>
                <w:i/>
                <w:sz w:val="16"/>
                <w:szCs w:val="16"/>
              </w:rPr>
              <w:t>%</w:t>
            </w:r>
          </w:p>
        </w:tc>
      </w:tr>
      <w:tr w:rsidR="005C6A33" w:rsidRPr="002511B7" w14:paraId="4D8DF73A"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E3F91" w14:textId="5D79B312" w:rsidR="005C6A33" w:rsidRPr="002511B7" w:rsidRDefault="005F7D9B" w:rsidP="006C1B04">
            <w:pPr>
              <w:spacing w:line="240" w:lineRule="auto"/>
              <w:rPr>
                <w:rFonts w:cs="Arial"/>
                <w:sz w:val="16"/>
                <w:szCs w:val="16"/>
              </w:rPr>
            </w:pPr>
            <w:r w:rsidRPr="002511B7">
              <w:rPr>
                <w:rFonts w:cs="Arial"/>
                <w:sz w:val="16"/>
                <w:szCs w:val="16"/>
              </w:rPr>
              <w:t>NO0069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96023" w14:textId="08ED4589" w:rsidR="005C6A33" w:rsidRPr="002511B7" w:rsidRDefault="005F7D9B" w:rsidP="006C1B04">
            <w:pPr>
              <w:spacing w:line="240" w:lineRule="auto"/>
              <w:jc w:val="center"/>
              <w:rPr>
                <w:rFonts w:cs="Arial"/>
                <w:sz w:val="16"/>
                <w:szCs w:val="16"/>
              </w:rPr>
            </w:pPr>
            <w:r w:rsidRPr="002511B7">
              <w:rPr>
                <w:rFonts w:cs="Arial"/>
                <w:sz w:val="16"/>
                <w:szCs w:val="16"/>
              </w:rPr>
              <w:t>1.</w:t>
            </w:r>
            <w:r w:rsidR="005C6A33" w:rsidRPr="002511B7">
              <w:rPr>
                <w:rFonts w:cs="Arial"/>
                <w:sz w:val="16"/>
                <w:szCs w:val="16"/>
              </w:rPr>
              <w:t>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9FCFA" w14:textId="0E211ED2"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698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AC9A1" w14:textId="76E9506C"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220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5F1EA" w14:textId="15E34998"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E8257" w14:textId="31CB990E"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AFF66" w14:textId="4680860F"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540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4C3F2" w14:textId="64F3359F" w:rsidR="005C6A33" w:rsidRPr="002511B7" w:rsidRDefault="005F7D9B" w:rsidP="006C1B04">
            <w:pPr>
              <w:spacing w:line="240" w:lineRule="auto"/>
              <w:jc w:val="center"/>
              <w:rPr>
                <w:rFonts w:cs="Arial"/>
                <w:sz w:val="16"/>
                <w:szCs w:val="16"/>
              </w:rPr>
            </w:pPr>
            <w:r w:rsidRPr="002511B7">
              <w:rPr>
                <w:rFonts w:cs="Arial"/>
                <w:sz w:val="16"/>
                <w:szCs w:val="16"/>
              </w:rPr>
              <w:t>23</w:t>
            </w:r>
            <w:r w:rsidR="005C6A33" w:rsidRPr="002511B7">
              <w:rPr>
                <w:rFonts w:cs="Arial"/>
                <w:sz w:val="16"/>
                <w:szCs w:val="16"/>
              </w:rPr>
              <w:t>%</w:t>
            </w:r>
          </w:p>
        </w:tc>
      </w:tr>
      <w:tr w:rsidR="005C6A33" w:rsidRPr="002511B7" w14:paraId="066E1AE2"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3D84" w14:textId="494AECCD" w:rsidR="005C6A33" w:rsidRPr="002511B7" w:rsidRDefault="005F7D9B" w:rsidP="006C1B04">
            <w:pPr>
              <w:spacing w:line="240" w:lineRule="auto"/>
              <w:rPr>
                <w:rFonts w:cs="Arial"/>
                <w:sz w:val="16"/>
                <w:szCs w:val="16"/>
              </w:rPr>
            </w:pPr>
            <w:r w:rsidRPr="002511B7">
              <w:rPr>
                <w:rFonts w:cs="Arial"/>
                <w:sz w:val="16"/>
                <w:szCs w:val="16"/>
              </w:rPr>
              <w:t>NO0072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EDBCE" w14:textId="623D9E02" w:rsidR="005C6A33" w:rsidRPr="002511B7" w:rsidRDefault="005F7D9B" w:rsidP="006C1B04">
            <w:pPr>
              <w:spacing w:line="240" w:lineRule="auto"/>
              <w:jc w:val="center"/>
              <w:rPr>
                <w:rFonts w:cs="Arial"/>
                <w:sz w:val="16"/>
                <w:szCs w:val="16"/>
              </w:rPr>
            </w:pPr>
            <w:r w:rsidRPr="002511B7">
              <w:rPr>
                <w:rFonts w:cs="Arial"/>
                <w:sz w:val="16"/>
                <w:szCs w:val="16"/>
              </w:rPr>
              <w:t>1.8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3220F" w14:textId="66E48DB4"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E8A70" w14:textId="6ABB7617"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1E798" w14:textId="191769F9"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E8443" w14:textId="34AE3F8D"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4FA91" w14:textId="0389996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396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D9307" w14:textId="3820C6AA" w:rsidR="005C6A33" w:rsidRPr="002511B7" w:rsidRDefault="005F7D9B" w:rsidP="006C1B04">
            <w:pPr>
              <w:spacing w:line="240" w:lineRule="auto"/>
              <w:jc w:val="center"/>
              <w:rPr>
                <w:rFonts w:cs="Arial"/>
                <w:sz w:val="16"/>
                <w:szCs w:val="16"/>
              </w:rPr>
            </w:pPr>
            <w:r w:rsidRPr="002511B7">
              <w:rPr>
                <w:rFonts w:cs="Arial"/>
                <w:sz w:val="16"/>
                <w:szCs w:val="16"/>
              </w:rPr>
              <w:t>27</w:t>
            </w:r>
            <w:r w:rsidR="005C6A33" w:rsidRPr="002511B7">
              <w:rPr>
                <w:rFonts w:cs="Arial"/>
                <w:sz w:val="16"/>
                <w:szCs w:val="16"/>
              </w:rPr>
              <w:t>%</w:t>
            </w:r>
          </w:p>
        </w:tc>
      </w:tr>
      <w:tr w:rsidR="005C6A33" w:rsidRPr="002511B7" w14:paraId="323496D2"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A1171" w14:textId="27AA0C7A" w:rsidR="005C6A33" w:rsidRPr="002511B7" w:rsidRDefault="005F7D9B" w:rsidP="006C1B04">
            <w:pPr>
              <w:spacing w:line="240" w:lineRule="auto"/>
              <w:rPr>
                <w:rFonts w:cs="Arial"/>
                <w:b/>
                <w:i/>
                <w:sz w:val="16"/>
                <w:szCs w:val="16"/>
              </w:rPr>
            </w:pPr>
            <w:r w:rsidRPr="002511B7">
              <w:rPr>
                <w:rFonts w:cs="Arial"/>
                <w:sz w:val="16"/>
                <w:szCs w:val="16"/>
              </w:rPr>
              <w:t>NO0073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BF582" w14:textId="37214454" w:rsidR="005C6A33" w:rsidRPr="002511B7" w:rsidRDefault="005F7D9B" w:rsidP="006C1B04">
            <w:pPr>
              <w:spacing w:line="240" w:lineRule="auto"/>
              <w:jc w:val="center"/>
              <w:rPr>
                <w:rFonts w:cs="Arial"/>
                <w:b/>
                <w:i/>
                <w:sz w:val="16"/>
                <w:szCs w:val="16"/>
              </w:rPr>
            </w:pPr>
            <w:r w:rsidRPr="002511B7">
              <w:rPr>
                <w:rFonts w:cs="Arial"/>
                <w:sz w:val="16"/>
                <w:szCs w:val="16"/>
              </w:rPr>
              <w:t>2.8</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64222" w14:textId="4B08EE3C"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392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3FE40" w14:textId="1BC8CCFB" w:rsidR="005C6A33" w:rsidRPr="002511B7" w:rsidRDefault="005C6A33" w:rsidP="006C1B04">
            <w:pPr>
              <w:spacing w:line="240" w:lineRule="auto"/>
              <w:jc w:val="center"/>
              <w:rPr>
                <w:rFonts w:cs="Arial"/>
                <w:b/>
                <w:i/>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DA64F" w14:textId="54EDA662"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1DBFF" w14:textId="016C7AFA" w:rsidR="005C6A33" w:rsidRPr="002511B7" w:rsidRDefault="005C6A33" w:rsidP="006C1B04">
            <w:pPr>
              <w:spacing w:line="240" w:lineRule="auto"/>
              <w:jc w:val="center"/>
              <w:rPr>
                <w:rFonts w:cs="Arial"/>
                <w:b/>
                <w:i/>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1A16D" w14:textId="509C7B3D"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359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A99A0" w14:textId="4F779E7F" w:rsidR="005C6A33" w:rsidRPr="002511B7" w:rsidRDefault="005F7D9B" w:rsidP="006C1B04">
            <w:pPr>
              <w:spacing w:line="240" w:lineRule="auto"/>
              <w:jc w:val="center"/>
              <w:rPr>
                <w:rFonts w:cs="Arial"/>
                <w:b/>
                <w:i/>
                <w:sz w:val="16"/>
                <w:szCs w:val="16"/>
              </w:rPr>
            </w:pPr>
            <w:r w:rsidRPr="002511B7">
              <w:rPr>
                <w:rFonts w:cs="Arial"/>
                <w:sz w:val="16"/>
                <w:szCs w:val="16"/>
              </w:rPr>
              <w:t>43</w:t>
            </w:r>
            <w:r w:rsidR="005C6A33" w:rsidRPr="002511B7">
              <w:rPr>
                <w:rFonts w:cs="Arial"/>
                <w:sz w:val="16"/>
                <w:szCs w:val="16"/>
              </w:rPr>
              <w:t>%</w:t>
            </w:r>
          </w:p>
        </w:tc>
      </w:tr>
      <w:tr w:rsidR="005C6A33" w:rsidRPr="002511B7" w14:paraId="3943C9D0"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ACE55" w14:textId="4ACED030" w:rsidR="005C6A33" w:rsidRPr="002511B7" w:rsidRDefault="005F7D9B" w:rsidP="006C1B04">
            <w:pPr>
              <w:spacing w:line="240" w:lineRule="auto"/>
              <w:rPr>
                <w:rFonts w:cs="Arial"/>
                <w:sz w:val="16"/>
                <w:szCs w:val="16"/>
              </w:rPr>
            </w:pPr>
            <w:r w:rsidRPr="002511B7">
              <w:rPr>
                <w:rFonts w:cs="Arial"/>
                <w:b/>
                <w:bCs/>
                <w:i/>
                <w:iCs/>
                <w:sz w:val="16"/>
                <w:szCs w:val="16"/>
              </w:rPr>
              <w:t>NO0075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A56C4" w14:textId="05017AD8" w:rsidR="005C6A33" w:rsidRPr="002511B7" w:rsidRDefault="005C6A33" w:rsidP="006C1B04">
            <w:pPr>
              <w:spacing w:line="240" w:lineRule="auto"/>
              <w:jc w:val="center"/>
              <w:rPr>
                <w:rFonts w:cs="Arial"/>
                <w:sz w:val="16"/>
                <w:szCs w:val="16"/>
              </w:rPr>
            </w:pPr>
            <w:r w:rsidRPr="002511B7">
              <w:rPr>
                <w:rFonts w:cs="Arial"/>
                <w:b/>
                <w:i/>
                <w:sz w:val="16"/>
                <w:szCs w:val="16"/>
              </w:rPr>
              <w:t>2.</w:t>
            </w:r>
            <w:r w:rsidR="005F7D9B" w:rsidRPr="002511B7">
              <w:rPr>
                <w:rFonts w:cs="Arial"/>
                <w:b/>
                <w:bCs/>
                <w:i/>
                <w:iCs/>
                <w:sz w:val="16"/>
                <w:szCs w:val="16"/>
              </w:rPr>
              <w:t>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F6669" w14:textId="33DE68C8"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88F61" w14:textId="39B6685E"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14FC8" w14:textId="2EF4FA2F"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212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E99CE" w14:textId="25CEA3AF"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F27EA" w14:textId="3EB73804"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342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AF8B4" w14:textId="34CA75C0" w:rsidR="005C6A33" w:rsidRPr="002511B7" w:rsidRDefault="005F7D9B" w:rsidP="006C1B04">
            <w:pPr>
              <w:spacing w:line="240" w:lineRule="auto"/>
              <w:jc w:val="center"/>
              <w:rPr>
                <w:rFonts w:cs="Arial"/>
                <w:sz w:val="16"/>
                <w:szCs w:val="16"/>
              </w:rPr>
            </w:pPr>
            <w:r w:rsidRPr="002511B7">
              <w:rPr>
                <w:rFonts w:cs="Arial"/>
                <w:b/>
                <w:bCs/>
                <w:i/>
                <w:iCs/>
                <w:sz w:val="16"/>
                <w:szCs w:val="16"/>
              </w:rPr>
              <w:t>37</w:t>
            </w:r>
            <w:r w:rsidR="005C6A33" w:rsidRPr="002511B7">
              <w:rPr>
                <w:rFonts w:cs="Arial"/>
                <w:b/>
                <w:i/>
                <w:sz w:val="16"/>
                <w:szCs w:val="16"/>
              </w:rPr>
              <w:t>%</w:t>
            </w:r>
          </w:p>
        </w:tc>
      </w:tr>
      <w:tr w:rsidR="005C6A33" w:rsidRPr="002511B7" w14:paraId="5076AAA9"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201C8" w14:textId="5DA04D9D" w:rsidR="005C6A33" w:rsidRPr="002511B7" w:rsidRDefault="005F7D9B" w:rsidP="006C1B04">
            <w:pPr>
              <w:spacing w:line="240" w:lineRule="auto"/>
              <w:rPr>
                <w:rFonts w:cs="Arial"/>
                <w:sz w:val="16"/>
                <w:szCs w:val="16"/>
              </w:rPr>
            </w:pPr>
            <w:r w:rsidRPr="002511B7">
              <w:rPr>
                <w:rFonts w:cs="Arial"/>
                <w:b/>
                <w:bCs/>
                <w:i/>
                <w:iCs/>
                <w:sz w:val="16"/>
                <w:szCs w:val="16"/>
              </w:rPr>
              <w:t>NO0078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B51F6" w14:textId="2BD0BE42" w:rsidR="005C6A33" w:rsidRPr="002511B7" w:rsidRDefault="005F7D9B" w:rsidP="006C1B04">
            <w:pPr>
              <w:spacing w:line="240" w:lineRule="auto"/>
              <w:jc w:val="center"/>
              <w:rPr>
                <w:rFonts w:cs="Arial"/>
                <w:sz w:val="16"/>
                <w:szCs w:val="16"/>
              </w:rPr>
            </w:pPr>
            <w:r w:rsidRPr="002511B7">
              <w:rPr>
                <w:rFonts w:cs="Arial"/>
                <w:b/>
                <w:bCs/>
                <w:i/>
                <w:iCs/>
                <w:sz w:val="16"/>
                <w:szCs w:val="16"/>
              </w:rPr>
              <w:t>5.</w:t>
            </w:r>
            <w:r w:rsidR="005C6A33" w:rsidRPr="002511B7">
              <w:rPr>
                <w:rFonts w:cs="Arial"/>
                <w:b/>
                <w:i/>
                <w:sz w:val="16"/>
                <w:szCs w:val="16"/>
              </w:rPr>
              <w:t>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43164" w14:textId="12BCF33F"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7C03E" w14:textId="3E7934E0"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240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6C830" w14:textId="311D1CC7"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AC616" w14:textId="036A4519"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DFC27" w14:textId="6BD8E3D2"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321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F4CEC" w14:textId="3A103387" w:rsidR="005C6A33" w:rsidRPr="002511B7" w:rsidRDefault="005F7D9B" w:rsidP="006C1B04">
            <w:pPr>
              <w:spacing w:line="240" w:lineRule="auto"/>
              <w:jc w:val="center"/>
              <w:rPr>
                <w:rFonts w:cs="Arial"/>
                <w:sz w:val="16"/>
                <w:szCs w:val="16"/>
              </w:rPr>
            </w:pPr>
            <w:r w:rsidRPr="002511B7">
              <w:rPr>
                <w:rFonts w:cs="Arial"/>
                <w:b/>
                <w:bCs/>
                <w:i/>
                <w:iCs/>
                <w:sz w:val="16"/>
                <w:szCs w:val="16"/>
              </w:rPr>
              <w:t>52</w:t>
            </w:r>
            <w:r w:rsidR="005C6A33" w:rsidRPr="002511B7">
              <w:rPr>
                <w:rFonts w:cs="Arial"/>
                <w:b/>
                <w:i/>
                <w:sz w:val="16"/>
                <w:szCs w:val="16"/>
              </w:rPr>
              <w:t>%</w:t>
            </w:r>
          </w:p>
        </w:tc>
      </w:tr>
      <w:tr w:rsidR="005C6A33" w:rsidRPr="002511B7" w14:paraId="7BF5880A"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06AF" w14:textId="75FA9C42" w:rsidR="005C6A33" w:rsidRPr="002511B7" w:rsidRDefault="005F7D9B" w:rsidP="006C1B04">
            <w:pPr>
              <w:spacing w:line="240" w:lineRule="auto"/>
              <w:rPr>
                <w:rFonts w:cs="Arial"/>
                <w:sz w:val="16"/>
                <w:szCs w:val="16"/>
              </w:rPr>
            </w:pPr>
            <w:r w:rsidRPr="002511B7">
              <w:rPr>
                <w:rFonts w:cs="Arial"/>
                <w:sz w:val="16"/>
                <w:szCs w:val="16"/>
              </w:rPr>
              <w:t>NO0079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359FD" w14:textId="603068DB" w:rsidR="005C6A33" w:rsidRPr="002511B7" w:rsidRDefault="005F7D9B" w:rsidP="006C1B04">
            <w:pPr>
              <w:spacing w:line="240" w:lineRule="auto"/>
              <w:jc w:val="center"/>
              <w:rPr>
                <w:rFonts w:cs="Arial"/>
                <w:sz w:val="16"/>
                <w:szCs w:val="16"/>
              </w:rPr>
            </w:pPr>
            <w:r w:rsidRPr="002511B7">
              <w:rPr>
                <w:rFonts w:cs="Arial"/>
                <w:sz w:val="16"/>
                <w:szCs w:val="16"/>
              </w:rPr>
              <w:t>3.5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026D5" w14:textId="2126107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EB71D" w14:textId="02FB89D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253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37F38" w14:textId="774245CA"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45D37" w14:textId="1EE97F5D"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8CC11" w14:textId="1ECA350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96DCA" w14:textId="71ABF37D" w:rsidR="005C6A33" w:rsidRPr="002511B7" w:rsidRDefault="005F7D9B" w:rsidP="006C1B04">
            <w:pPr>
              <w:spacing w:line="240" w:lineRule="auto"/>
              <w:jc w:val="center"/>
              <w:rPr>
                <w:rFonts w:cs="Arial"/>
                <w:sz w:val="16"/>
                <w:szCs w:val="16"/>
              </w:rPr>
            </w:pPr>
            <w:r w:rsidRPr="002511B7">
              <w:rPr>
                <w:rFonts w:cs="Arial"/>
                <w:sz w:val="16"/>
                <w:szCs w:val="16"/>
              </w:rPr>
              <w:t>56</w:t>
            </w:r>
            <w:r w:rsidR="005C6A33" w:rsidRPr="002511B7">
              <w:rPr>
                <w:rFonts w:cs="Arial"/>
                <w:sz w:val="16"/>
                <w:szCs w:val="16"/>
              </w:rPr>
              <w:t>%</w:t>
            </w:r>
          </w:p>
        </w:tc>
      </w:tr>
      <w:tr w:rsidR="005C6A33" w:rsidRPr="002511B7" w14:paraId="48BCF524"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0E78A" w14:textId="2A2C7A57" w:rsidR="005C6A33" w:rsidRPr="002511B7" w:rsidRDefault="005F7D9B" w:rsidP="006C1B04">
            <w:pPr>
              <w:spacing w:line="240" w:lineRule="auto"/>
              <w:rPr>
                <w:rFonts w:cs="Arial"/>
                <w:b/>
                <w:i/>
                <w:sz w:val="16"/>
                <w:szCs w:val="16"/>
              </w:rPr>
            </w:pPr>
            <w:r w:rsidRPr="002511B7">
              <w:rPr>
                <w:rFonts w:cs="Arial"/>
                <w:b/>
                <w:bCs/>
                <w:i/>
                <w:iCs/>
                <w:sz w:val="16"/>
                <w:szCs w:val="16"/>
              </w:rPr>
              <w:t>NO0080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F5A8C" w14:textId="40585493" w:rsidR="005C6A33" w:rsidRPr="002511B7" w:rsidRDefault="005C6A33" w:rsidP="006C1B04">
            <w:pPr>
              <w:spacing w:line="240" w:lineRule="auto"/>
              <w:jc w:val="center"/>
              <w:rPr>
                <w:rFonts w:cs="Arial"/>
                <w:b/>
                <w:i/>
                <w:sz w:val="16"/>
                <w:szCs w:val="16"/>
              </w:rPr>
            </w:pPr>
            <w:r w:rsidRPr="002511B7">
              <w:rPr>
                <w:rFonts w:cs="Arial"/>
                <w:b/>
                <w:i/>
                <w:sz w:val="16"/>
                <w:szCs w:val="16"/>
              </w:rPr>
              <w:t>4.</w:t>
            </w:r>
            <w:r w:rsidR="005F7D9B" w:rsidRPr="002511B7">
              <w:rPr>
                <w:rFonts w:cs="Arial"/>
                <w:b/>
                <w:bCs/>
                <w:i/>
                <w:iCs/>
                <w:sz w:val="16"/>
                <w:szCs w:val="16"/>
              </w:rPr>
              <w:t>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17649" w14:textId="0B2F9114" w:rsidR="005C6A33" w:rsidRPr="002511B7" w:rsidRDefault="005C6A33" w:rsidP="006C1B04">
            <w:pPr>
              <w:spacing w:line="240" w:lineRule="auto"/>
              <w:jc w:val="center"/>
              <w:rPr>
                <w:rFonts w:cs="Arial"/>
                <w:b/>
                <w:i/>
                <w:sz w:val="16"/>
                <w:szCs w:val="16"/>
              </w:rPr>
            </w:pPr>
            <w:r w:rsidRPr="002511B7">
              <w:rPr>
                <w:rFonts w:cs="Arial"/>
                <w:b/>
                <w:i/>
                <w:sz w:val="16"/>
                <w:szCs w:val="16"/>
              </w:rPr>
              <w:t>$</w:t>
            </w:r>
            <w:r w:rsidR="005F7D9B" w:rsidRPr="002511B7">
              <w:rPr>
                <w:rFonts w:cs="Arial"/>
                <w:b/>
                <w:bCs/>
                <w:i/>
                <w:iCs/>
                <w:sz w:val="16"/>
                <w:szCs w:val="16"/>
              </w:rPr>
              <w:t>523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3CF05" w14:textId="5AE53FBA" w:rsidR="005C6A33" w:rsidRPr="002511B7" w:rsidRDefault="005C6A33" w:rsidP="006C1B04">
            <w:pPr>
              <w:spacing w:line="240" w:lineRule="auto"/>
              <w:jc w:val="center"/>
              <w:rPr>
                <w:rFonts w:cs="Arial"/>
                <w:b/>
                <w:i/>
                <w:sz w:val="16"/>
                <w:szCs w:val="16"/>
              </w:rPr>
            </w:pPr>
            <w:r w:rsidRPr="002511B7">
              <w:rPr>
                <w:rFonts w:cs="Arial"/>
                <w:b/>
                <w:i/>
                <w:sz w:val="16"/>
                <w:szCs w:val="16"/>
              </w:rPr>
              <w:t>$</w:t>
            </w:r>
            <w:r w:rsidR="005F7D9B" w:rsidRPr="002511B7">
              <w:rPr>
                <w:rFonts w:cs="Arial"/>
                <w:b/>
                <w:bCs/>
                <w:i/>
                <w:iCs/>
                <w:sz w:val="16"/>
                <w:szCs w:val="16"/>
              </w:rPr>
              <w:t>262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9E06F" w14:textId="25186036" w:rsidR="005C6A33" w:rsidRPr="002511B7" w:rsidRDefault="005C6A33" w:rsidP="006C1B04">
            <w:pPr>
              <w:spacing w:line="240" w:lineRule="auto"/>
              <w:jc w:val="center"/>
              <w:rPr>
                <w:rFonts w:cs="Arial"/>
                <w:b/>
                <w:i/>
                <w:sz w:val="16"/>
                <w:szCs w:val="16"/>
              </w:rPr>
            </w:pPr>
            <w:r w:rsidRPr="002511B7">
              <w:rPr>
                <w:rFonts w:cs="Arial"/>
                <w:b/>
                <w:i/>
                <w:sz w:val="16"/>
                <w:szCs w:val="16"/>
              </w:rPr>
              <w:t>$</w:t>
            </w:r>
            <w:r w:rsidR="005F7D9B" w:rsidRPr="002511B7">
              <w:rPr>
                <w:rFonts w:cs="Arial"/>
                <w:b/>
                <w:bCs/>
                <w:i/>
                <w:iCs/>
                <w:sz w:val="16"/>
                <w:szCs w:val="16"/>
              </w:rPr>
              <w:t>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3F88F" w14:textId="7EC7DDDC" w:rsidR="005C6A33" w:rsidRPr="002511B7" w:rsidRDefault="005C6A33" w:rsidP="006C1B04">
            <w:pPr>
              <w:spacing w:line="240" w:lineRule="auto"/>
              <w:jc w:val="center"/>
              <w:rPr>
                <w:rFonts w:cs="Arial"/>
                <w:b/>
                <w:i/>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377EA" w14:textId="76419DAF" w:rsidR="005C6A33" w:rsidRPr="002511B7" w:rsidRDefault="005C6A33" w:rsidP="006C1B04">
            <w:pPr>
              <w:spacing w:line="240" w:lineRule="auto"/>
              <w:jc w:val="center"/>
              <w:rPr>
                <w:rFonts w:cs="Arial"/>
                <w:b/>
                <w:i/>
                <w:sz w:val="16"/>
                <w:szCs w:val="16"/>
              </w:rPr>
            </w:pPr>
            <w:r w:rsidRPr="002511B7">
              <w:rPr>
                <w:rFonts w:cs="Arial"/>
                <w:b/>
                <w:i/>
                <w:sz w:val="16"/>
                <w:szCs w:val="16"/>
              </w:rPr>
              <w:t>$</w:t>
            </w:r>
            <w:r w:rsidR="005F7D9B" w:rsidRPr="002511B7">
              <w:rPr>
                <w:rFonts w:cs="Arial"/>
                <w:b/>
                <w:bCs/>
                <w:i/>
                <w:iCs/>
                <w:sz w:val="16"/>
                <w:szCs w:val="16"/>
              </w:rPr>
              <w:t>450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C307E" w14:textId="377327DF" w:rsidR="005C6A33" w:rsidRPr="002511B7" w:rsidRDefault="005F7D9B" w:rsidP="006C1B04">
            <w:pPr>
              <w:spacing w:line="240" w:lineRule="auto"/>
              <w:jc w:val="center"/>
              <w:rPr>
                <w:rFonts w:cs="Arial"/>
                <w:b/>
                <w:i/>
                <w:sz w:val="16"/>
                <w:szCs w:val="16"/>
              </w:rPr>
            </w:pPr>
            <w:r w:rsidRPr="002511B7">
              <w:rPr>
                <w:rFonts w:cs="Arial"/>
                <w:b/>
                <w:bCs/>
                <w:i/>
                <w:iCs/>
                <w:sz w:val="16"/>
                <w:szCs w:val="16"/>
              </w:rPr>
              <w:t>57</w:t>
            </w:r>
            <w:r w:rsidR="005C6A33" w:rsidRPr="002511B7">
              <w:rPr>
                <w:rFonts w:cs="Arial"/>
                <w:b/>
                <w:i/>
                <w:sz w:val="16"/>
                <w:szCs w:val="16"/>
              </w:rPr>
              <w:t>%</w:t>
            </w:r>
          </w:p>
        </w:tc>
      </w:tr>
      <w:tr w:rsidR="005C6A33" w:rsidRPr="002511B7" w14:paraId="1E679778"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535BB" w14:textId="7B749BF7" w:rsidR="005C6A33" w:rsidRPr="002511B7" w:rsidRDefault="005F7D9B" w:rsidP="006C1B04">
            <w:pPr>
              <w:spacing w:line="240" w:lineRule="auto"/>
              <w:rPr>
                <w:rFonts w:cs="Arial"/>
                <w:sz w:val="16"/>
                <w:szCs w:val="16"/>
              </w:rPr>
            </w:pPr>
            <w:r w:rsidRPr="002511B7">
              <w:rPr>
                <w:rFonts w:cs="Arial"/>
                <w:b/>
                <w:bCs/>
                <w:i/>
                <w:iCs/>
                <w:sz w:val="16"/>
                <w:szCs w:val="16"/>
              </w:rPr>
              <w:t>NO0081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B0919" w14:textId="1099E5B8" w:rsidR="005C6A33" w:rsidRPr="002511B7" w:rsidRDefault="005F7D9B" w:rsidP="006C1B04">
            <w:pPr>
              <w:spacing w:line="240" w:lineRule="auto"/>
              <w:jc w:val="center"/>
              <w:rPr>
                <w:rFonts w:cs="Arial"/>
                <w:sz w:val="16"/>
                <w:szCs w:val="16"/>
              </w:rPr>
            </w:pPr>
            <w:r w:rsidRPr="002511B7">
              <w:rPr>
                <w:rFonts w:cs="Arial"/>
                <w:b/>
                <w:bCs/>
                <w:i/>
                <w:iCs/>
                <w:sz w:val="16"/>
                <w:szCs w:val="16"/>
              </w:rPr>
              <w:t>4.0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8C677" w14:textId="74A57ABA"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2C0E3" w14:textId="4E702975"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204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E8F79" w14:textId="7180BE19"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2C19E" w14:textId="54974146"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A87C4" w14:textId="3E6C0CC2" w:rsidR="005C6A33" w:rsidRPr="002511B7" w:rsidRDefault="005C6A33" w:rsidP="006C1B04">
            <w:pPr>
              <w:spacing w:line="240" w:lineRule="auto"/>
              <w:jc w:val="center"/>
              <w:rPr>
                <w:rFonts w:cs="Arial"/>
                <w:sz w:val="16"/>
                <w:szCs w:val="16"/>
              </w:rPr>
            </w:pPr>
            <w:r w:rsidRPr="002511B7">
              <w:rPr>
                <w:rFonts w:cs="Arial"/>
                <w:b/>
                <w:i/>
                <w:sz w:val="16"/>
                <w:szCs w:val="16"/>
              </w:rPr>
              <w:t>$</w:t>
            </w:r>
            <w:r w:rsidR="005F7D9B" w:rsidRPr="002511B7">
              <w:rPr>
                <w:rFonts w:cs="Arial"/>
                <w:b/>
                <w:bCs/>
                <w:i/>
                <w:iCs/>
                <w:sz w:val="16"/>
                <w:szCs w:val="16"/>
              </w:rPr>
              <w:t>395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7467A" w14:textId="6B32FDF2" w:rsidR="005C6A33" w:rsidRPr="002511B7" w:rsidRDefault="005F7D9B" w:rsidP="006C1B04">
            <w:pPr>
              <w:spacing w:line="240" w:lineRule="auto"/>
              <w:jc w:val="center"/>
              <w:rPr>
                <w:rFonts w:cs="Arial"/>
                <w:sz w:val="16"/>
                <w:szCs w:val="16"/>
              </w:rPr>
            </w:pPr>
            <w:r w:rsidRPr="002511B7">
              <w:rPr>
                <w:rFonts w:cs="Arial"/>
                <w:b/>
                <w:bCs/>
                <w:i/>
                <w:iCs/>
                <w:sz w:val="16"/>
                <w:szCs w:val="16"/>
              </w:rPr>
              <w:t>48</w:t>
            </w:r>
            <w:r w:rsidR="005C6A33" w:rsidRPr="002511B7">
              <w:rPr>
                <w:rFonts w:cs="Arial"/>
                <w:b/>
                <w:i/>
                <w:sz w:val="16"/>
                <w:szCs w:val="16"/>
              </w:rPr>
              <w:t>%</w:t>
            </w:r>
          </w:p>
        </w:tc>
      </w:tr>
      <w:tr w:rsidR="005C6A33" w:rsidRPr="002511B7" w14:paraId="6A2FE3F2"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A8A00" w14:textId="5AB359C1" w:rsidR="005C6A33" w:rsidRPr="002511B7" w:rsidRDefault="005F7D9B" w:rsidP="006C1B04">
            <w:pPr>
              <w:spacing w:line="240" w:lineRule="auto"/>
              <w:rPr>
                <w:rFonts w:cs="Arial"/>
                <w:sz w:val="16"/>
                <w:szCs w:val="16"/>
              </w:rPr>
            </w:pPr>
            <w:r w:rsidRPr="002511B7">
              <w:rPr>
                <w:rFonts w:cs="Arial"/>
                <w:sz w:val="16"/>
                <w:szCs w:val="16"/>
              </w:rPr>
              <w:t>NO0082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CC658" w14:textId="33E26BA6" w:rsidR="005C6A33" w:rsidRPr="002511B7" w:rsidRDefault="005C6A33" w:rsidP="006C1B04">
            <w:pPr>
              <w:spacing w:line="240" w:lineRule="auto"/>
              <w:jc w:val="center"/>
              <w:rPr>
                <w:rFonts w:cs="Arial"/>
                <w:sz w:val="16"/>
                <w:szCs w:val="16"/>
              </w:rPr>
            </w:pPr>
            <w:r w:rsidRPr="002511B7">
              <w:rPr>
                <w:rFonts w:cs="Arial"/>
                <w:sz w:val="16"/>
                <w:szCs w:val="16"/>
              </w:rPr>
              <w:t>3.</w:t>
            </w:r>
            <w:r w:rsidR="005F7D9B" w:rsidRPr="002511B7">
              <w:rPr>
                <w:rFonts w:cs="Arial"/>
                <w:sz w:val="16"/>
                <w:szCs w:val="16"/>
              </w:rPr>
              <w:t>0</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1D51E" w14:textId="4AF45FF3"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9ADBF" w14:textId="49AFFA1D"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B6E07" w14:textId="7A70F144"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8BCC3" w14:textId="7F1B02A6"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E63DA" w14:textId="498470A8"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961F6" w14:textId="2A27365C" w:rsidR="005C6A33" w:rsidRPr="002511B7" w:rsidRDefault="005F7D9B" w:rsidP="006C1B04">
            <w:pPr>
              <w:spacing w:line="240" w:lineRule="auto"/>
              <w:jc w:val="center"/>
              <w:rPr>
                <w:rFonts w:cs="Arial"/>
                <w:sz w:val="16"/>
                <w:szCs w:val="16"/>
              </w:rPr>
            </w:pPr>
            <w:r w:rsidRPr="002511B7">
              <w:rPr>
                <w:rFonts w:cs="Arial"/>
                <w:sz w:val="16"/>
                <w:szCs w:val="16"/>
              </w:rPr>
              <w:t>39</w:t>
            </w:r>
            <w:r w:rsidR="005C6A33" w:rsidRPr="002511B7">
              <w:rPr>
                <w:rFonts w:cs="Arial"/>
                <w:sz w:val="16"/>
                <w:szCs w:val="16"/>
              </w:rPr>
              <w:t>%</w:t>
            </w:r>
          </w:p>
        </w:tc>
      </w:tr>
      <w:tr w:rsidR="005C6A33" w:rsidRPr="002511B7" w14:paraId="0E3EB765"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8A2FD" w14:textId="3D7AFA90" w:rsidR="005C6A33" w:rsidRPr="002511B7" w:rsidRDefault="005F7D9B" w:rsidP="006C1B04">
            <w:pPr>
              <w:spacing w:line="240" w:lineRule="auto"/>
              <w:rPr>
                <w:rFonts w:cs="Arial"/>
                <w:sz w:val="16"/>
                <w:szCs w:val="16"/>
              </w:rPr>
            </w:pPr>
            <w:r w:rsidRPr="002511B7">
              <w:rPr>
                <w:rFonts w:cs="Arial"/>
                <w:sz w:val="16"/>
                <w:szCs w:val="16"/>
              </w:rPr>
              <w:t>NO0083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1A936" w14:textId="2AA1177A" w:rsidR="005C6A33" w:rsidRPr="002511B7" w:rsidRDefault="005C6A33" w:rsidP="006C1B04">
            <w:pPr>
              <w:spacing w:line="240" w:lineRule="auto"/>
              <w:jc w:val="center"/>
              <w:rPr>
                <w:rFonts w:cs="Arial"/>
                <w:sz w:val="16"/>
                <w:szCs w:val="16"/>
              </w:rPr>
            </w:pPr>
            <w:r w:rsidRPr="002511B7">
              <w:rPr>
                <w:rFonts w:cs="Arial"/>
                <w:sz w:val="16"/>
                <w:szCs w:val="16"/>
              </w:rPr>
              <w:t>4.</w:t>
            </w:r>
            <w:r w:rsidR="005F7D9B" w:rsidRPr="002511B7">
              <w:rPr>
                <w:rFonts w:cs="Arial"/>
                <w:sz w:val="16"/>
                <w:szCs w:val="16"/>
              </w:rPr>
              <w:t>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56CA2" w14:textId="225D7128"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571E6" w14:textId="017E255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143</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F3F5F" w14:textId="1F7452D7"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F0FE7" w14:textId="4A418B85"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1FC70" w14:textId="0A00713B"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E47A0" w14:textId="1F30CF3E" w:rsidR="005C6A33" w:rsidRPr="002511B7" w:rsidRDefault="005F7D9B" w:rsidP="006C1B04">
            <w:pPr>
              <w:spacing w:line="240" w:lineRule="auto"/>
              <w:jc w:val="center"/>
              <w:rPr>
                <w:rFonts w:cs="Arial"/>
                <w:sz w:val="16"/>
                <w:szCs w:val="16"/>
              </w:rPr>
            </w:pPr>
            <w:r w:rsidRPr="002511B7">
              <w:rPr>
                <w:rFonts w:cs="Arial"/>
                <w:sz w:val="16"/>
                <w:szCs w:val="16"/>
              </w:rPr>
              <w:t>49</w:t>
            </w:r>
            <w:r w:rsidR="005C6A33" w:rsidRPr="002511B7">
              <w:rPr>
                <w:rFonts w:cs="Arial"/>
                <w:sz w:val="16"/>
                <w:szCs w:val="16"/>
              </w:rPr>
              <w:t>%</w:t>
            </w:r>
          </w:p>
        </w:tc>
      </w:tr>
      <w:tr w:rsidR="005C6A33" w:rsidRPr="002511B7" w14:paraId="761E684D"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E513F" w14:textId="31D745A4" w:rsidR="005C6A33" w:rsidRPr="002511B7" w:rsidRDefault="005F7D9B" w:rsidP="006C1B04">
            <w:pPr>
              <w:spacing w:line="240" w:lineRule="auto"/>
              <w:rPr>
                <w:rFonts w:cs="Arial"/>
                <w:b/>
                <w:i/>
                <w:sz w:val="16"/>
                <w:szCs w:val="16"/>
              </w:rPr>
            </w:pPr>
            <w:r w:rsidRPr="002511B7">
              <w:rPr>
                <w:rFonts w:cs="Arial"/>
                <w:sz w:val="16"/>
                <w:szCs w:val="16"/>
              </w:rPr>
              <w:t>NO0085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F902B" w14:textId="0EA35A06" w:rsidR="005C6A33" w:rsidRPr="002511B7" w:rsidRDefault="005C6A33" w:rsidP="006C1B04">
            <w:pPr>
              <w:spacing w:line="240" w:lineRule="auto"/>
              <w:jc w:val="center"/>
              <w:rPr>
                <w:rFonts w:cs="Arial"/>
                <w:b/>
                <w:i/>
                <w:sz w:val="16"/>
                <w:szCs w:val="16"/>
              </w:rPr>
            </w:pPr>
            <w:r w:rsidRPr="002511B7">
              <w:rPr>
                <w:rFonts w:cs="Arial"/>
                <w:sz w:val="16"/>
                <w:szCs w:val="16"/>
              </w:rPr>
              <w:t>4.</w:t>
            </w:r>
            <w:r w:rsidR="005F7D9B" w:rsidRPr="002511B7">
              <w:rPr>
                <w:rFonts w:cs="Arial"/>
                <w:sz w:val="16"/>
                <w:szCs w:val="16"/>
              </w:rPr>
              <w:t>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A7086" w14:textId="325D93BF"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447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BB9A4" w14:textId="6D7B157E"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341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DB72B" w14:textId="2DD07F55"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8F0B9" w14:textId="4F9258D6" w:rsidR="005C6A33" w:rsidRPr="002511B7" w:rsidRDefault="005C6A33" w:rsidP="006C1B04">
            <w:pPr>
              <w:spacing w:line="240" w:lineRule="auto"/>
              <w:jc w:val="center"/>
              <w:rPr>
                <w:rFonts w:cs="Arial"/>
                <w:b/>
                <w:i/>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7A5AC" w14:textId="7FC0864F"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320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BA7B9" w14:textId="0FC27037" w:rsidR="005C6A33" w:rsidRPr="002511B7" w:rsidRDefault="005F7D9B" w:rsidP="006C1B04">
            <w:pPr>
              <w:spacing w:line="240" w:lineRule="auto"/>
              <w:jc w:val="center"/>
              <w:rPr>
                <w:rFonts w:cs="Arial"/>
                <w:b/>
                <w:i/>
                <w:sz w:val="16"/>
                <w:szCs w:val="16"/>
              </w:rPr>
            </w:pPr>
            <w:r w:rsidRPr="002511B7">
              <w:rPr>
                <w:rFonts w:cs="Arial"/>
                <w:sz w:val="16"/>
                <w:szCs w:val="16"/>
              </w:rPr>
              <w:t>59</w:t>
            </w:r>
            <w:r w:rsidR="005C6A33" w:rsidRPr="002511B7">
              <w:rPr>
                <w:rFonts w:cs="Arial"/>
                <w:sz w:val="16"/>
                <w:szCs w:val="16"/>
              </w:rPr>
              <w:t>%</w:t>
            </w:r>
          </w:p>
        </w:tc>
      </w:tr>
      <w:tr w:rsidR="005C6A33" w:rsidRPr="002511B7" w14:paraId="12E8CF77"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45B2C" w14:textId="0A9A6E84" w:rsidR="005C6A33" w:rsidRPr="002511B7" w:rsidRDefault="005F7D9B" w:rsidP="006C1B04">
            <w:pPr>
              <w:spacing w:line="240" w:lineRule="auto"/>
              <w:rPr>
                <w:rFonts w:cs="Arial"/>
                <w:sz w:val="16"/>
                <w:szCs w:val="16"/>
              </w:rPr>
            </w:pPr>
            <w:r w:rsidRPr="002511B7">
              <w:rPr>
                <w:rFonts w:cs="Arial"/>
                <w:sz w:val="16"/>
                <w:szCs w:val="16"/>
              </w:rPr>
              <w:t>NO0086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A4A93" w14:textId="2F6EC879" w:rsidR="005C6A33" w:rsidRPr="002511B7" w:rsidRDefault="005C6A33" w:rsidP="006C1B04">
            <w:pPr>
              <w:spacing w:line="240" w:lineRule="auto"/>
              <w:jc w:val="center"/>
              <w:rPr>
                <w:rFonts w:cs="Arial"/>
                <w:sz w:val="16"/>
                <w:szCs w:val="16"/>
              </w:rPr>
            </w:pPr>
            <w:r w:rsidRPr="002511B7">
              <w:rPr>
                <w:rFonts w:cs="Arial"/>
                <w:sz w:val="16"/>
                <w:szCs w:val="16"/>
              </w:rPr>
              <w:t>3.</w:t>
            </w:r>
            <w:r w:rsidR="005F7D9B" w:rsidRPr="002511B7">
              <w:rPr>
                <w:rFonts w:cs="Arial"/>
                <w:sz w:val="16"/>
                <w:szCs w:val="16"/>
              </w:rPr>
              <w:t>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BCDF5" w14:textId="4B57DD0D"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900B4" w14:textId="0D8DC8DB"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254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C4EB" w14:textId="451326A8"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B48CF" w14:textId="3C66FCAF"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4F414" w14:textId="2645C54E"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387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49D06" w14:textId="1CDB76C3" w:rsidR="005C6A33" w:rsidRPr="002511B7" w:rsidRDefault="005F7D9B" w:rsidP="006C1B04">
            <w:pPr>
              <w:spacing w:line="240" w:lineRule="auto"/>
              <w:jc w:val="center"/>
              <w:rPr>
                <w:rFonts w:cs="Arial"/>
                <w:sz w:val="16"/>
                <w:szCs w:val="16"/>
              </w:rPr>
            </w:pPr>
            <w:r w:rsidRPr="002511B7">
              <w:rPr>
                <w:rFonts w:cs="Arial"/>
                <w:sz w:val="16"/>
                <w:szCs w:val="16"/>
              </w:rPr>
              <w:t>43</w:t>
            </w:r>
            <w:r w:rsidR="005C6A33" w:rsidRPr="002511B7">
              <w:rPr>
                <w:rFonts w:cs="Arial"/>
                <w:sz w:val="16"/>
                <w:szCs w:val="16"/>
              </w:rPr>
              <w:t>%</w:t>
            </w:r>
          </w:p>
        </w:tc>
      </w:tr>
      <w:tr w:rsidR="005C6A33" w:rsidRPr="002511B7" w14:paraId="30F6E4BF"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BCB5F" w14:textId="6C6FE416" w:rsidR="005C6A33" w:rsidRPr="002511B7" w:rsidRDefault="005F7D9B" w:rsidP="006C1B04">
            <w:pPr>
              <w:spacing w:line="240" w:lineRule="auto"/>
              <w:rPr>
                <w:rFonts w:cs="Arial"/>
                <w:b/>
                <w:i/>
                <w:sz w:val="16"/>
                <w:szCs w:val="16"/>
              </w:rPr>
            </w:pPr>
            <w:r w:rsidRPr="002511B7">
              <w:rPr>
                <w:rFonts w:cs="Arial"/>
                <w:b/>
                <w:bCs/>
                <w:i/>
                <w:iCs/>
                <w:sz w:val="16"/>
                <w:szCs w:val="16"/>
              </w:rPr>
              <w:t>NO0087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5A566" w14:textId="31D884FD" w:rsidR="005C6A33" w:rsidRPr="002511B7" w:rsidRDefault="005F7D9B" w:rsidP="006C1B04">
            <w:pPr>
              <w:spacing w:line="240" w:lineRule="auto"/>
              <w:jc w:val="center"/>
              <w:rPr>
                <w:rFonts w:cs="Arial"/>
                <w:b/>
                <w:i/>
                <w:sz w:val="16"/>
                <w:szCs w:val="16"/>
              </w:rPr>
            </w:pPr>
            <w:r w:rsidRPr="002511B7">
              <w:rPr>
                <w:rFonts w:cs="Arial"/>
                <w:b/>
                <w:bCs/>
                <w:i/>
                <w:iCs/>
                <w:sz w:val="16"/>
                <w:szCs w:val="16"/>
              </w:rPr>
              <w:t>4.5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70223" w14:textId="7ECC293C" w:rsidR="005C6A33" w:rsidRPr="002511B7" w:rsidRDefault="005C6A33" w:rsidP="006C1B04">
            <w:pPr>
              <w:spacing w:line="240" w:lineRule="auto"/>
              <w:jc w:val="center"/>
              <w:rPr>
                <w:rFonts w:cs="Arial"/>
                <w:b/>
                <w:i/>
                <w:sz w:val="16"/>
                <w:szCs w:val="16"/>
              </w:rPr>
            </w:pPr>
            <w:r w:rsidRPr="002511B7">
              <w:rPr>
                <w:rFonts w:cs="Arial"/>
                <w:b/>
                <w:i/>
                <w:sz w:val="16"/>
                <w:szCs w:val="16"/>
              </w:rPr>
              <w:t>$</w:t>
            </w:r>
            <w:r w:rsidR="005F7D9B" w:rsidRPr="002511B7">
              <w:rPr>
                <w:rFonts w:cs="Arial"/>
                <w:b/>
                <w:bCs/>
                <w:i/>
                <w:iCs/>
                <w:sz w:val="16"/>
                <w:szCs w:val="16"/>
              </w:rPr>
              <w:t>536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9C884" w14:textId="55F8917A" w:rsidR="005C6A33" w:rsidRPr="002511B7" w:rsidRDefault="005C6A33" w:rsidP="006C1B04">
            <w:pPr>
              <w:spacing w:line="240" w:lineRule="auto"/>
              <w:jc w:val="center"/>
              <w:rPr>
                <w:rFonts w:cs="Arial"/>
                <w:b/>
                <w:i/>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E3497" w14:textId="11607FFC" w:rsidR="005C6A33" w:rsidRPr="002511B7" w:rsidRDefault="005C6A33" w:rsidP="006C1B04">
            <w:pPr>
              <w:spacing w:line="240" w:lineRule="auto"/>
              <w:jc w:val="center"/>
              <w:rPr>
                <w:rFonts w:cs="Arial"/>
                <w:b/>
                <w:i/>
                <w:sz w:val="16"/>
                <w:szCs w:val="16"/>
              </w:rPr>
            </w:pPr>
            <w:r w:rsidRPr="002511B7">
              <w:rPr>
                <w:rFonts w:cs="Arial"/>
                <w:b/>
                <w:i/>
                <w:sz w:val="16"/>
                <w:szCs w:val="16"/>
              </w:rPr>
              <w:t>$</w:t>
            </w:r>
            <w:r w:rsidR="005F7D9B" w:rsidRPr="002511B7">
              <w:rPr>
                <w:rFonts w:cs="Arial"/>
                <w:b/>
                <w:bCs/>
                <w:i/>
                <w:iCs/>
                <w:sz w:val="16"/>
                <w:szCs w:val="16"/>
              </w:rPr>
              <w:t>285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44704" w14:textId="3BF1CF3C" w:rsidR="005C6A33" w:rsidRPr="002511B7" w:rsidRDefault="005C6A33" w:rsidP="006C1B04">
            <w:pPr>
              <w:spacing w:line="240" w:lineRule="auto"/>
              <w:jc w:val="center"/>
              <w:rPr>
                <w:rFonts w:cs="Arial"/>
                <w:b/>
                <w:i/>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54D34" w14:textId="24D80617" w:rsidR="005C6A33" w:rsidRPr="002511B7" w:rsidRDefault="005C6A33" w:rsidP="006C1B04">
            <w:pPr>
              <w:spacing w:line="240" w:lineRule="auto"/>
              <w:jc w:val="center"/>
              <w:rPr>
                <w:rFonts w:cs="Arial"/>
                <w:b/>
                <w:i/>
                <w:sz w:val="16"/>
                <w:szCs w:val="16"/>
              </w:rPr>
            </w:pPr>
            <w:r w:rsidRPr="002511B7">
              <w:rPr>
                <w:rFonts w:cs="Arial"/>
                <w:b/>
                <w:i/>
                <w:sz w:val="16"/>
                <w:szCs w:val="16"/>
              </w:rPr>
              <w:t>$</w:t>
            </w:r>
            <w:r w:rsidR="005F7D9B" w:rsidRPr="002511B7">
              <w:rPr>
                <w:rFonts w:cs="Arial"/>
                <w:b/>
                <w:bCs/>
                <w:i/>
                <w:iCs/>
                <w:sz w:val="16"/>
                <w:szCs w:val="16"/>
              </w:rPr>
              <w:t>263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F9B54" w14:textId="3A399C8D" w:rsidR="005C6A33" w:rsidRPr="002511B7" w:rsidRDefault="005F7D9B" w:rsidP="006C1B04">
            <w:pPr>
              <w:spacing w:line="240" w:lineRule="auto"/>
              <w:jc w:val="center"/>
              <w:rPr>
                <w:rFonts w:cs="Arial"/>
                <w:b/>
                <w:i/>
                <w:sz w:val="16"/>
                <w:szCs w:val="16"/>
              </w:rPr>
            </w:pPr>
            <w:r w:rsidRPr="002511B7">
              <w:rPr>
                <w:rFonts w:cs="Arial"/>
                <w:b/>
                <w:bCs/>
                <w:i/>
                <w:iCs/>
                <w:sz w:val="16"/>
                <w:szCs w:val="16"/>
              </w:rPr>
              <w:t>54</w:t>
            </w:r>
            <w:r w:rsidR="005C6A33" w:rsidRPr="002511B7">
              <w:rPr>
                <w:rFonts w:cs="Arial"/>
                <w:b/>
                <w:i/>
                <w:sz w:val="16"/>
                <w:szCs w:val="16"/>
              </w:rPr>
              <w:t>%</w:t>
            </w:r>
          </w:p>
        </w:tc>
      </w:tr>
      <w:tr w:rsidR="005C6A33" w:rsidRPr="002511B7" w14:paraId="5023C7D1"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23733" w14:textId="23AC7286" w:rsidR="005C6A33" w:rsidRPr="002511B7" w:rsidRDefault="005F7D9B" w:rsidP="006C1B04">
            <w:pPr>
              <w:spacing w:line="240" w:lineRule="auto"/>
              <w:rPr>
                <w:rFonts w:cs="Arial"/>
                <w:b/>
                <w:i/>
                <w:sz w:val="16"/>
                <w:szCs w:val="16"/>
              </w:rPr>
            </w:pPr>
            <w:r w:rsidRPr="002511B7">
              <w:rPr>
                <w:rFonts w:cs="Arial"/>
                <w:sz w:val="16"/>
                <w:szCs w:val="16"/>
              </w:rPr>
              <w:t>NO0088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C61C3" w14:textId="360125C5" w:rsidR="005C6A33" w:rsidRPr="002511B7" w:rsidRDefault="005C6A33" w:rsidP="006C1B04">
            <w:pPr>
              <w:spacing w:line="240" w:lineRule="auto"/>
              <w:jc w:val="center"/>
              <w:rPr>
                <w:rFonts w:cs="Arial"/>
                <w:b/>
                <w:i/>
                <w:sz w:val="16"/>
                <w:szCs w:val="16"/>
              </w:rPr>
            </w:pPr>
            <w:r w:rsidRPr="002511B7">
              <w:rPr>
                <w:rFonts w:cs="Arial"/>
                <w:sz w:val="16"/>
                <w:szCs w:val="16"/>
              </w:rPr>
              <w:t>2.</w:t>
            </w:r>
            <w:r w:rsidR="005F7D9B" w:rsidRPr="002511B7">
              <w:rPr>
                <w:rFonts w:cs="Arial"/>
                <w:sz w:val="16"/>
                <w:szCs w:val="16"/>
              </w:rPr>
              <w:t>5</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F658E" w14:textId="1DE8F66C"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520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7F231" w14:textId="46A80970" w:rsidR="005C6A33" w:rsidRPr="002511B7" w:rsidRDefault="005C6A33" w:rsidP="006C1B04">
            <w:pPr>
              <w:spacing w:line="240" w:lineRule="auto"/>
              <w:jc w:val="center"/>
              <w:rPr>
                <w:rFonts w:cs="Arial"/>
                <w:b/>
                <w:i/>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33A83" w14:textId="12B55C8A"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210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87F0B" w14:textId="377EE2F5" w:rsidR="005C6A33" w:rsidRPr="002511B7" w:rsidRDefault="005C6A33" w:rsidP="006C1B04">
            <w:pPr>
              <w:spacing w:line="240" w:lineRule="auto"/>
              <w:jc w:val="center"/>
              <w:rPr>
                <w:rFonts w:cs="Arial"/>
                <w:b/>
                <w:i/>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E9F78" w14:textId="43FADBAA" w:rsidR="005C6A33" w:rsidRPr="002511B7" w:rsidRDefault="005C6A33" w:rsidP="006C1B04">
            <w:pPr>
              <w:spacing w:line="240" w:lineRule="auto"/>
              <w:jc w:val="center"/>
              <w:rPr>
                <w:rFonts w:cs="Arial"/>
                <w:b/>
                <w:i/>
                <w:sz w:val="16"/>
                <w:szCs w:val="16"/>
              </w:rPr>
            </w:pPr>
            <w:r w:rsidRPr="002511B7">
              <w:rPr>
                <w:rFonts w:cs="Arial"/>
                <w:sz w:val="16"/>
                <w:szCs w:val="16"/>
              </w:rPr>
              <w:t>$</w:t>
            </w:r>
            <w:r w:rsidR="005F7D9B" w:rsidRPr="002511B7">
              <w:rPr>
                <w:rFonts w:cs="Arial"/>
                <w:sz w:val="16"/>
                <w:szCs w:val="16"/>
              </w:rPr>
              <w:t>381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8633B" w14:textId="23AD3ABC" w:rsidR="005C6A33" w:rsidRPr="002511B7" w:rsidRDefault="005F7D9B" w:rsidP="006C1B04">
            <w:pPr>
              <w:spacing w:line="240" w:lineRule="auto"/>
              <w:jc w:val="center"/>
              <w:rPr>
                <w:rFonts w:cs="Arial"/>
                <w:b/>
                <w:i/>
                <w:sz w:val="16"/>
                <w:szCs w:val="16"/>
              </w:rPr>
            </w:pPr>
            <w:r w:rsidRPr="002511B7">
              <w:rPr>
                <w:rFonts w:cs="Arial"/>
                <w:sz w:val="16"/>
                <w:szCs w:val="16"/>
              </w:rPr>
              <w:t>38</w:t>
            </w:r>
            <w:r w:rsidR="005C6A33" w:rsidRPr="002511B7">
              <w:rPr>
                <w:rFonts w:cs="Arial"/>
                <w:sz w:val="16"/>
                <w:szCs w:val="16"/>
              </w:rPr>
              <w:t>%</w:t>
            </w:r>
          </w:p>
        </w:tc>
      </w:tr>
      <w:tr w:rsidR="005C6A33" w:rsidRPr="002511B7" w14:paraId="55F726C9"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580A9" w14:textId="3A9B2071" w:rsidR="005C6A33" w:rsidRPr="002511B7" w:rsidRDefault="005F7D9B" w:rsidP="006C1B04">
            <w:pPr>
              <w:spacing w:line="240" w:lineRule="auto"/>
              <w:rPr>
                <w:rFonts w:cs="Arial"/>
                <w:sz w:val="16"/>
                <w:szCs w:val="16"/>
              </w:rPr>
            </w:pPr>
            <w:r w:rsidRPr="002511B7">
              <w:rPr>
                <w:rFonts w:cs="Arial"/>
                <w:sz w:val="16"/>
                <w:szCs w:val="16"/>
              </w:rPr>
              <w:t>NO0089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57DCE" w14:textId="4AEEC692" w:rsidR="005C6A33" w:rsidRPr="002511B7" w:rsidRDefault="005C6A33" w:rsidP="006C1B04">
            <w:pPr>
              <w:spacing w:line="240" w:lineRule="auto"/>
              <w:jc w:val="center"/>
              <w:rPr>
                <w:rFonts w:cs="Arial"/>
                <w:sz w:val="16"/>
                <w:szCs w:val="16"/>
              </w:rPr>
            </w:pPr>
            <w:r w:rsidRPr="002511B7">
              <w:rPr>
                <w:rFonts w:cs="Arial"/>
                <w:sz w:val="16"/>
                <w:szCs w:val="16"/>
              </w:rPr>
              <w:t>2</w:t>
            </w:r>
            <w:r w:rsidR="005F7D9B" w:rsidRPr="002511B7">
              <w:rPr>
                <w:rFonts w:cs="Arial"/>
                <w:sz w:val="16"/>
                <w:szCs w:val="16"/>
              </w:rPr>
              <w:t>.7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81A55" w14:textId="7466248C"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70832" w14:textId="29C8F210"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187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22D6B" w14:textId="19D59F9B" w:rsidR="005C6A33" w:rsidRPr="002511B7" w:rsidRDefault="005C6A33" w:rsidP="006C1B04">
            <w:pPr>
              <w:spacing w:line="240" w:lineRule="auto"/>
              <w:jc w:val="center"/>
              <w:rPr>
                <w:rFonts w:cs="Arial"/>
                <w:sz w:val="16"/>
                <w:szCs w:val="16"/>
              </w:rPr>
            </w:pP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5581C" w14:textId="3358C58A"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1F5ED" w14:textId="0857EC56"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382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45112" w14:textId="4B18C1B6" w:rsidR="005C6A33" w:rsidRPr="002511B7" w:rsidRDefault="005F7D9B" w:rsidP="006C1B04">
            <w:pPr>
              <w:spacing w:line="240" w:lineRule="auto"/>
              <w:jc w:val="center"/>
              <w:rPr>
                <w:rFonts w:cs="Arial"/>
                <w:sz w:val="16"/>
                <w:szCs w:val="16"/>
              </w:rPr>
            </w:pPr>
            <w:r w:rsidRPr="002511B7">
              <w:rPr>
                <w:rFonts w:cs="Arial"/>
                <w:sz w:val="16"/>
                <w:szCs w:val="16"/>
              </w:rPr>
              <w:t>37</w:t>
            </w:r>
            <w:r w:rsidR="005C6A33" w:rsidRPr="002511B7">
              <w:rPr>
                <w:rFonts w:cs="Arial"/>
                <w:sz w:val="16"/>
                <w:szCs w:val="16"/>
              </w:rPr>
              <w:t>%</w:t>
            </w:r>
          </w:p>
        </w:tc>
      </w:tr>
      <w:tr w:rsidR="005C6A33" w:rsidRPr="002511B7" w14:paraId="1F5D9EF1"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7C19E" w14:textId="2B539D45" w:rsidR="005C6A33" w:rsidRPr="002511B7" w:rsidRDefault="005F7D9B" w:rsidP="006C1B04">
            <w:pPr>
              <w:spacing w:line="240" w:lineRule="auto"/>
              <w:rPr>
                <w:rFonts w:cs="Arial"/>
                <w:sz w:val="16"/>
                <w:szCs w:val="16"/>
              </w:rPr>
            </w:pPr>
            <w:r w:rsidRPr="002511B7">
              <w:rPr>
                <w:rFonts w:cs="Arial"/>
                <w:sz w:val="16"/>
                <w:szCs w:val="16"/>
              </w:rPr>
              <w:t>NO0090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B80A6" w14:textId="43AD8916" w:rsidR="005C6A33" w:rsidRPr="002511B7" w:rsidRDefault="005F7D9B" w:rsidP="006C1B04">
            <w:pPr>
              <w:spacing w:line="240" w:lineRule="auto"/>
              <w:jc w:val="center"/>
              <w:rPr>
                <w:rFonts w:cs="Arial"/>
                <w:sz w:val="16"/>
                <w:szCs w:val="16"/>
              </w:rPr>
            </w:pPr>
            <w:r w:rsidRPr="002511B7">
              <w:rPr>
                <w:rFonts w:cs="Arial"/>
                <w:sz w:val="16"/>
                <w:szCs w:val="16"/>
              </w:rPr>
              <w:t>5</w:t>
            </w:r>
            <w:r w:rsidR="005C6A33" w:rsidRPr="002511B7">
              <w:rPr>
                <w:rFonts w:cs="Arial"/>
                <w:sz w:val="16"/>
                <w:szCs w:val="16"/>
              </w:rPr>
              <w:t>.1</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32743" w14:textId="4E079DE3"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60FB4" w14:textId="6F9F1CDE"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5487A" w14:textId="6A0472A1"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A533A" w14:textId="46235367"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7A8EC" w14:textId="50012B40"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818D6" w14:textId="0A61EBA0" w:rsidR="005C6A33" w:rsidRPr="002511B7" w:rsidRDefault="005F7D9B" w:rsidP="006C1B04">
            <w:pPr>
              <w:spacing w:line="240" w:lineRule="auto"/>
              <w:jc w:val="center"/>
              <w:rPr>
                <w:rFonts w:cs="Arial"/>
                <w:sz w:val="16"/>
                <w:szCs w:val="16"/>
              </w:rPr>
            </w:pPr>
            <w:r w:rsidRPr="002511B7">
              <w:rPr>
                <w:rFonts w:cs="Arial"/>
                <w:sz w:val="16"/>
                <w:szCs w:val="16"/>
              </w:rPr>
              <w:t>57</w:t>
            </w:r>
            <w:r w:rsidR="005C6A33" w:rsidRPr="002511B7">
              <w:rPr>
                <w:rFonts w:cs="Arial"/>
                <w:sz w:val="16"/>
                <w:szCs w:val="16"/>
              </w:rPr>
              <w:t>%</w:t>
            </w:r>
          </w:p>
        </w:tc>
      </w:tr>
      <w:tr w:rsidR="005C6A33" w:rsidRPr="002511B7" w14:paraId="07970B18"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3BD2" w14:textId="2F8DE13B" w:rsidR="005C6A33" w:rsidRPr="002511B7" w:rsidRDefault="005C6A33" w:rsidP="006C1B04">
            <w:pPr>
              <w:spacing w:line="240" w:lineRule="auto"/>
              <w:rPr>
                <w:rFonts w:cs="Arial"/>
                <w:sz w:val="16"/>
                <w:szCs w:val="16"/>
              </w:rPr>
            </w:pPr>
            <w:r w:rsidRPr="002511B7">
              <w:rPr>
                <w:rFonts w:cs="Arial"/>
                <w:sz w:val="16"/>
                <w:szCs w:val="16"/>
              </w:rPr>
              <w:t>Average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ED0F0" w14:textId="1CD5BB38" w:rsidR="005C6A33" w:rsidRPr="002511B7" w:rsidRDefault="005C6A33" w:rsidP="006C1B04">
            <w:pPr>
              <w:spacing w:line="240" w:lineRule="auto"/>
              <w:jc w:val="center"/>
              <w:rPr>
                <w:rFonts w:cs="Arial"/>
                <w:sz w:val="16"/>
                <w:szCs w:val="16"/>
              </w:rPr>
            </w:pPr>
            <w:r w:rsidRPr="002511B7">
              <w:rPr>
                <w:rFonts w:cs="Arial"/>
                <w:sz w:val="16"/>
                <w:szCs w:val="16"/>
              </w:rPr>
              <w:t>3.</w:t>
            </w:r>
            <w:r w:rsidR="005F7D9B" w:rsidRPr="002511B7">
              <w:rPr>
                <w:rFonts w:cs="Arial"/>
                <w:sz w:val="16"/>
                <w:szCs w:val="16"/>
              </w:rPr>
              <w:t>4</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2655F" w14:textId="092F602B"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7D3B6" w14:textId="19DD1303"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242</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1E408" w14:textId="196C9435"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5C493" w14:textId="0E7BD47D"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178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301AF" w14:textId="153B50B1"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47EF4" w14:textId="74C0B814" w:rsidR="005C6A33" w:rsidRPr="002511B7" w:rsidRDefault="005F7D9B" w:rsidP="006C1B04">
            <w:pPr>
              <w:spacing w:line="240" w:lineRule="auto"/>
              <w:jc w:val="center"/>
              <w:rPr>
                <w:rFonts w:cs="Arial"/>
                <w:sz w:val="16"/>
                <w:szCs w:val="16"/>
              </w:rPr>
            </w:pPr>
            <w:r w:rsidRPr="002511B7">
              <w:rPr>
                <w:rFonts w:cs="Arial"/>
                <w:sz w:val="16"/>
                <w:szCs w:val="16"/>
              </w:rPr>
              <w:t>44</w:t>
            </w:r>
            <w:r w:rsidR="005C6A33" w:rsidRPr="002511B7">
              <w:rPr>
                <w:rFonts w:cs="Arial"/>
                <w:sz w:val="16"/>
                <w:szCs w:val="16"/>
              </w:rPr>
              <w:t>%</w:t>
            </w:r>
          </w:p>
        </w:tc>
      </w:tr>
      <w:tr w:rsidR="005C6A33" w:rsidRPr="002511B7" w14:paraId="73604B48" w14:textId="77777777" w:rsidTr="00CE5F1F">
        <w:trPr>
          <w:trHeight w:val="198"/>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150E4" w14:textId="07649136" w:rsidR="005C6A33" w:rsidRPr="002511B7" w:rsidRDefault="005C6A33" w:rsidP="006C1B04">
            <w:pPr>
              <w:spacing w:line="240" w:lineRule="auto"/>
              <w:rPr>
                <w:rFonts w:cs="Arial"/>
                <w:sz w:val="16"/>
                <w:szCs w:val="16"/>
              </w:rPr>
            </w:pPr>
            <w:r w:rsidRPr="002511B7">
              <w:rPr>
                <w:rFonts w:cs="Arial"/>
                <w:sz w:val="16"/>
                <w:szCs w:val="16"/>
              </w:rPr>
              <w:t>Top 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90503" w14:textId="446C9AC3" w:rsidR="005C6A33" w:rsidRPr="002511B7" w:rsidRDefault="005C6A33" w:rsidP="006C1B04">
            <w:pPr>
              <w:spacing w:line="240" w:lineRule="auto"/>
              <w:jc w:val="center"/>
              <w:rPr>
                <w:rFonts w:cs="Arial"/>
                <w:sz w:val="16"/>
                <w:szCs w:val="16"/>
              </w:rPr>
            </w:pPr>
            <w:r w:rsidRPr="002511B7">
              <w:rPr>
                <w:rFonts w:cs="Arial"/>
                <w:sz w:val="16"/>
                <w:szCs w:val="16"/>
              </w:rPr>
              <w:t>3.</w:t>
            </w:r>
            <w:r w:rsidR="005F7D9B" w:rsidRPr="002511B7">
              <w:rPr>
                <w:rFonts w:cs="Arial"/>
                <w:sz w:val="16"/>
                <w:szCs w:val="16"/>
              </w:rPr>
              <w:t>7</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1F0D2" w14:textId="030FD009"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092FD" w14:textId="54437FD7" w:rsidR="005C6A33" w:rsidRPr="002511B7" w:rsidRDefault="005C6A33" w:rsidP="006C1B04">
            <w:pPr>
              <w:spacing w:line="240" w:lineRule="auto"/>
              <w:jc w:val="center"/>
              <w:rPr>
                <w:rFonts w:cs="Arial"/>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3C08F" w14:textId="3C8C4AC0" w:rsidR="005C6A33" w:rsidRPr="002511B7" w:rsidRDefault="005C6A33" w:rsidP="006C1B04">
            <w:pPr>
              <w:spacing w:line="240" w:lineRule="auto"/>
              <w:jc w:val="center"/>
              <w:rPr>
                <w:rFonts w:cs="Arial"/>
                <w:sz w:val="16"/>
                <w:szCs w:val="16"/>
              </w:rPr>
            </w:pP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F2730" w14:textId="6D1C73F3" w:rsidR="005C6A33" w:rsidRPr="002511B7" w:rsidRDefault="005C6A33" w:rsidP="006C1B04">
            <w:pPr>
              <w:spacing w:line="240" w:lineRule="auto"/>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F0C04" w14:textId="2DDF7E06" w:rsidR="005C6A33" w:rsidRPr="002511B7" w:rsidRDefault="005C6A33" w:rsidP="006C1B04">
            <w:pPr>
              <w:spacing w:line="240" w:lineRule="auto"/>
              <w:jc w:val="center"/>
              <w:rPr>
                <w:rFonts w:cs="Arial"/>
                <w:sz w:val="16"/>
                <w:szCs w:val="16"/>
              </w:rPr>
            </w:pPr>
            <w:r w:rsidRPr="002511B7">
              <w:rPr>
                <w:rFonts w:cs="Arial"/>
                <w:sz w:val="16"/>
                <w:szCs w:val="16"/>
              </w:rPr>
              <w:t>$</w:t>
            </w:r>
            <w:r w:rsidR="005F7D9B" w:rsidRPr="002511B7">
              <w:rPr>
                <w:rFonts w:cs="Arial"/>
                <w:sz w:val="16"/>
                <w:szCs w:val="16"/>
              </w:rPr>
              <w:t>381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CDC69" w14:textId="00261E54" w:rsidR="005C6A33" w:rsidRPr="002511B7" w:rsidRDefault="005F7D9B" w:rsidP="006C1B04">
            <w:pPr>
              <w:spacing w:line="240" w:lineRule="auto"/>
              <w:jc w:val="center"/>
              <w:rPr>
                <w:rFonts w:cs="Arial"/>
                <w:sz w:val="16"/>
                <w:szCs w:val="16"/>
              </w:rPr>
            </w:pPr>
            <w:r w:rsidRPr="002511B7">
              <w:rPr>
                <w:rFonts w:cs="Arial"/>
                <w:sz w:val="16"/>
                <w:szCs w:val="16"/>
              </w:rPr>
              <w:t>47</w:t>
            </w:r>
            <w:r w:rsidR="005C6A33" w:rsidRPr="002511B7">
              <w:rPr>
                <w:rFonts w:cs="Arial"/>
                <w:sz w:val="16"/>
                <w:szCs w:val="16"/>
              </w:rPr>
              <w:t>%</w:t>
            </w:r>
          </w:p>
        </w:tc>
      </w:tr>
    </w:tbl>
    <w:p w14:paraId="503510A0" w14:textId="77777777" w:rsidR="005C6A33" w:rsidRPr="00830233" w:rsidRDefault="005C6A33" w:rsidP="001169B4">
      <w:pPr>
        <w:pStyle w:val="Body"/>
        <w:rPr>
          <w:sz w:val="16"/>
          <w:szCs w:val="16"/>
        </w:rPr>
      </w:pPr>
      <w:r w:rsidRPr="00830233">
        <w:rPr>
          <w:sz w:val="16"/>
          <w:szCs w:val="16"/>
        </w:rPr>
        <w:t>** All purchased feed including concentrates, hay, silage, and other feed fed on the usable area to all classes of livestock divided by the number of cows</w:t>
      </w:r>
    </w:p>
    <w:p w14:paraId="1ECBB38D" w14:textId="77777777" w:rsidR="005C6A33" w:rsidRPr="00830233" w:rsidRDefault="005C6A33" w:rsidP="001169B4">
      <w:pPr>
        <w:pStyle w:val="Body"/>
        <w:rPr>
          <w:sz w:val="16"/>
          <w:szCs w:val="16"/>
        </w:rPr>
      </w:pPr>
      <w:r w:rsidRPr="00830233">
        <w:rPr>
          <w:sz w:val="16"/>
          <w:szCs w:val="16"/>
        </w:rPr>
        <w:t>Calculation of average price of silage, hay and other feed excludes zero values</w:t>
      </w:r>
      <w:r w:rsidRPr="00830233">
        <w:rPr>
          <w:sz w:val="16"/>
          <w:szCs w:val="16"/>
        </w:rPr>
        <w:tab/>
        <w:t> </w:t>
      </w:r>
    </w:p>
    <w:p w14:paraId="1D44AE11" w14:textId="77777777" w:rsidR="005C6A33" w:rsidRPr="00F51942" w:rsidRDefault="005C6A33" w:rsidP="001169B4">
      <w:pPr>
        <w:pStyle w:val="Body"/>
      </w:pPr>
    </w:p>
    <w:p w14:paraId="6ED69199" w14:textId="77777777" w:rsidR="005C6A33" w:rsidRPr="00F51942" w:rsidRDefault="005C6A33" w:rsidP="005F7D9B">
      <w:pPr>
        <w:pStyle w:val="Heading3"/>
        <w:rPr>
          <w:rFonts w:cs="Arial"/>
        </w:rPr>
      </w:pPr>
      <w:r w:rsidRPr="00F51942">
        <w:rPr>
          <w:rFonts w:cs="Arial"/>
        </w:rPr>
        <w:lastRenderedPageBreak/>
        <w:t>Table B4</w:t>
      </w:r>
      <w:r w:rsidRPr="00F51942">
        <w:rPr>
          <w:rFonts w:cs="Arial"/>
        </w:rPr>
        <w:tab/>
      </w:r>
      <w:r w:rsidRPr="00F51942">
        <w:rPr>
          <w:rFonts w:cs="Arial"/>
        </w:rPr>
        <w:tab/>
      </w:r>
      <w:r w:rsidRPr="00F51942">
        <w:rPr>
          <w:rFonts w:cs="Arial"/>
        </w:rPr>
        <w:tab/>
      </w:r>
    </w:p>
    <w:p w14:paraId="389C891A" w14:textId="40953552" w:rsidR="005C6A33" w:rsidRPr="00F51942" w:rsidRDefault="005C6A33" w:rsidP="005F7D9B">
      <w:pPr>
        <w:pStyle w:val="Heading4"/>
        <w:rPr>
          <w:rFonts w:cs="Arial"/>
        </w:rPr>
      </w:pPr>
      <w:r w:rsidRPr="00F51942">
        <w:rPr>
          <w:rFonts w:cs="Arial"/>
        </w:rPr>
        <w:t xml:space="preserve">Variable costs </w:t>
      </w:r>
      <w:r w:rsidR="00AD651A">
        <w:rPr>
          <w:rFonts w:cs="Arial"/>
        </w:rPr>
        <w:t>–</w:t>
      </w:r>
      <w:r w:rsidRPr="00F51942">
        <w:rPr>
          <w:rFonts w:cs="Arial"/>
        </w:rPr>
        <w:t xml:space="preserve"> North</w:t>
      </w:r>
      <w:r w:rsidR="00AD651A">
        <w:rPr>
          <w:rFonts w:cs="Arial"/>
        </w:rPr>
        <w:t>ern Victoria</w:t>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5C6A33" w:rsidRPr="00F51942" w14:paraId="6DDCFBF6" w14:textId="77777777" w:rsidTr="00DA1B4E">
        <w:trPr>
          <w:trHeight w:val="227"/>
          <w:tblHeader/>
        </w:trPr>
        <w:tc>
          <w:tcPr>
            <w:tcW w:w="1040" w:type="dxa"/>
            <w:tcMar>
              <w:left w:w="57" w:type="dxa"/>
              <w:right w:w="57" w:type="dxa"/>
            </w:tcMar>
            <w:hideMark/>
          </w:tcPr>
          <w:p w14:paraId="68448149" w14:textId="77777777" w:rsidR="005C6A33" w:rsidRPr="00F51942" w:rsidRDefault="005C6A33" w:rsidP="000E34CF">
            <w:pPr>
              <w:pStyle w:val="Body"/>
              <w:spacing w:after="0" w:line="240" w:lineRule="auto"/>
            </w:pPr>
            <w:r w:rsidRPr="00F51942">
              <w:t>Farm number</w:t>
            </w:r>
          </w:p>
          <w:p w14:paraId="2720BB5E" w14:textId="77777777" w:rsidR="005C6A33" w:rsidRPr="00F51942" w:rsidRDefault="005C6A33" w:rsidP="000E34CF">
            <w:pPr>
              <w:pStyle w:val="Body"/>
              <w:spacing w:after="0" w:line="240" w:lineRule="auto"/>
            </w:pPr>
          </w:p>
        </w:tc>
        <w:tc>
          <w:tcPr>
            <w:tcW w:w="1395" w:type="dxa"/>
            <w:tcMar>
              <w:left w:w="57" w:type="dxa"/>
              <w:right w:w="57" w:type="dxa"/>
            </w:tcMar>
            <w:hideMark/>
          </w:tcPr>
          <w:p w14:paraId="2DC0C391" w14:textId="77777777" w:rsidR="005C6A33" w:rsidRPr="00F51942" w:rsidRDefault="005C6A33" w:rsidP="000E34CF">
            <w:pPr>
              <w:pStyle w:val="Body"/>
              <w:spacing w:after="0" w:line="240" w:lineRule="auto"/>
            </w:pPr>
            <w:r w:rsidRPr="00F51942">
              <w:t>AI and herd test ($/ kg MS)</w:t>
            </w:r>
          </w:p>
        </w:tc>
        <w:tc>
          <w:tcPr>
            <w:tcW w:w="1396" w:type="dxa"/>
            <w:tcMar>
              <w:left w:w="57" w:type="dxa"/>
              <w:right w:w="57" w:type="dxa"/>
            </w:tcMar>
            <w:hideMark/>
          </w:tcPr>
          <w:p w14:paraId="571B50EA" w14:textId="77777777" w:rsidR="005C6A33" w:rsidRPr="00F51942" w:rsidRDefault="005C6A33" w:rsidP="000E34CF">
            <w:pPr>
              <w:pStyle w:val="Body"/>
              <w:spacing w:after="0" w:line="240" w:lineRule="auto"/>
            </w:pPr>
            <w:r w:rsidRPr="00F51942">
              <w:t>Animal health ($/ kg MS)</w:t>
            </w:r>
          </w:p>
        </w:tc>
        <w:tc>
          <w:tcPr>
            <w:tcW w:w="1396" w:type="dxa"/>
            <w:tcMar>
              <w:left w:w="57" w:type="dxa"/>
              <w:right w:w="57" w:type="dxa"/>
            </w:tcMar>
            <w:hideMark/>
          </w:tcPr>
          <w:p w14:paraId="4DFC0689" w14:textId="77777777" w:rsidR="005C6A33" w:rsidRPr="00F51942" w:rsidRDefault="005C6A33" w:rsidP="000E34CF">
            <w:pPr>
              <w:pStyle w:val="Body"/>
              <w:spacing w:after="0" w:line="240" w:lineRule="auto"/>
            </w:pPr>
            <w:r w:rsidRPr="00F51942">
              <w:t>Calf rearing</w:t>
            </w:r>
          </w:p>
          <w:p w14:paraId="58939454" w14:textId="77777777" w:rsidR="005C6A33" w:rsidRPr="00F51942" w:rsidRDefault="005C6A33" w:rsidP="000E34CF">
            <w:pPr>
              <w:pStyle w:val="Body"/>
              <w:spacing w:after="0" w:line="240" w:lineRule="auto"/>
            </w:pPr>
            <w:r w:rsidRPr="00F51942">
              <w:t>($/ kg MS)</w:t>
            </w:r>
          </w:p>
        </w:tc>
        <w:tc>
          <w:tcPr>
            <w:tcW w:w="1396" w:type="dxa"/>
            <w:tcMar>
              <w:left w:w="57" w:type="dxa"/>
              <w:right w:w="57" w:type="dxa"/>
            </w:tcMar>
            <w:hideMark/>
          </w:tcPr>
          <w:p w14:paraId="30AE3D33" w14:textId="77777777" w:rsidR="005C6A33" w:rsidRPr="00F51942" w:rsidRDefault="005C6A33" w:rsidP="000E34CF">
            <w:pPr>
              <w:pStyle w:val="Body"/>
              <w:spacing w:after="0" w:line="240" w:lineRule="auto"/>
            </w:pPr>
            <w:r w:rsidRPr="00F51942">
              <w:t>Shed power</w:t>
            </w:r>
          </w:p>
          <w:p w14:paraId="276E8979" w14:textId="77777777" w:rsidR="005C6A33" w:rsidRPr="00F51942" w:rsidRDefault="005C6A33" w:rsidP="000E34CF">
            <w:pPr>
              <w:pStyle w:val="Body"/>
              <w:spacing w:after="0" w:line="240" w:lineRule="auto"/>
            </w:pPr>
            <w:r w:rsidRPr="00F51942">
              <w:t>($/ kg MS)</w:t>
            </w:r>
          </w:p>
        </w:tc>
        <w:tc>
          <w:tcPr>
            <w:tcW w:w="1396" w:type="dxa"/>
            <w:tcMar>
              <w:left w:w="57" w:type="dxa"/>
              <w:right w:w="57" w:type="dxa"/>
            </w:tcMar>
            <w:hideMark/>
          </w:tcPr>
          <w:p w14:paraId="569CA66C" w14:textId="77777777" w:rsidR="005C6A33" w:rsidRPr="00F51942" w:rsidRDefault="005C6A33" w:rsidP="000E34CF">
            <w:pPr>
              <w:pStyle w:val="Body"/>
              <w:spacing w:after="0" w:line="240" w:lineRule="auto"/>
            </w:pPr>
            <w:r w:rsidRPr="00F51942">
              <w:t>Dairy supplies ($/ kg MS)</w:t>
            </w:r>
          </w:p>
        </w:tc>
        <w:tc>
          <w:tcPr>
            <w:tcW w:w="1396" w:type="dxa"/>
            <w:tcMar>
              <w:left w:w="57" w:type="dxa"/>
              <w:right w:w="57" w:type="dxa"/>
            </w:tcMar>
            <w:hideMark/>
          </w:tcPr>
          <w:p w14:paraId="44A0EF88" w14:textId="6B177529" w:rsidR="005C6A33" w:rsidRPr="00F51942" w:rsidRDefault="005C6A33" w:rsidP="000E34CF">
            <w:pPr>
              <w:pStyle w:val="Body"/>
              <w:spacing w:after="0" w:line="240" w:lineRule="auto"/>
            </w:pPr>
            <w:r w:rsidRPr="00F51942">
              <w:t>Total herd and shed costs</w:t>
            </w:r>
            <w:r w:rsidR="000E34CF">
              <w:t xml:space="preserve"> </w:t>
            </w:r>
            <w:r w:rsidR="000E34CF">
              <w:br/>
            </w:r>
            <w:r w:rsidRPr="00F51942">
              <w:t>($/ kg MS)</w:t>
            </w:r>
          </w:p>
        </w:tc>
        <w:tc>
          <w:tcPr>
            <w:tcW w:w="1396" w:type="dxa"/>
            <w:tcMar>
              <w:left w:w="57" w:type="dxa"/>
              <w:right w:w="57" w:type="dxa"/>
            </w:tcMar>
            <w:hideMark/>
          </w:tcPr>
          <w:p w14:paraId="6D121835" w14:textId="77777777" w:rsidR="005C6A33" w:rsidRPr="00F51942" w:rsidRDefault="005C6A33" w:rsidP="000E34CF">
            <w:pPr>
              <w:pStyle w:val="Body"/>
              <w:spacing w:after="0" w:line="240" w:lineRule="auto"/>
            </w:pPr>
            <w:r w:rsidRPr="00F51942">
              <w:t>Fertiliser</w:t>
            </w:r>
          </w:p>
          <w:p w14:paraId="6A37A75B" w14:textId="77777777" w:rsidR="005C6A33" w:rsidRPr="00F51942" w:rsidRDefault="005C6A33" w:rsidP="000E34CF">
            <w:pPr>
              <w:pStyle w:val="Body"/>
              <w:spacing w:after="0" w:line="240" w:lineRule="auto"/>
            </w:pPr>
            <w:r w:rsidRPr="00F51942">
              <w:t>($/ kg MS)</w:t>
            </w:r>
          </w:p>
        </w:tc>
        <w:tc>
          <w:tcPr>
            <w:tcW w:w="1396" w:type="dxa"/>
            <w:tcMar>
              <w:left w:w="57" w:type="dxa"/>
              <w:right w:w="57" w:type="dxa"/>
            </w:tcMar>
            <w:hideMark/>
          </w:tcPr>
          <w:p w14:paraId="741C42DE" w14:textId="77777777" w:rsidR="005C6A33" w:rsidRPr="00F51942" w:rsidRDefault="005C6A33" w:rsidP="000E34CF">
            <w:pPr>
              <w:pStyle w:val="Body"/>
              <w:spacing w:after="0" w:line="240" w:lineRule="auto"/>
            </w:pPr>
            <w:r w:rsidRPr="00F51942">
              <w:t>Irrigation **</w:t>
            </w:r>
          </w:p>
          <w:p w14:paraId="7B3E45AA" w14:textId="77777777" w:rsidR="005C6A33" w:rsidRPr="00F51942" w:rsidRDefault="005C6A33" w:rsidP="000E34CF">
            <w:pPr>
              <w:pStyle w:val="Body"/>
              <w:spacing w:after="0" w:line="240" w:lineRule="auto"/>
            </w:pPr>
            <w:r w:rsidRPr="00F51942">
              <w:t>($/ kg MS)</w:t>
            </w:r>
          </w:p>
        </w:tc>
        <w:tc>
          <w:tcPr>
            <w:tcW w:w="1396" w:type="dxa"/>
            <w:tcMar>
              <w:left w:w="57" w:type="dxa"/>
              <w:right w:w="57" w:type="dxa"/>
            </w:tcMar>
            <w:hideMark/>
          </w:tcPr>
          <w:p w14:paraId="67CE3BE7" w14:textId="392211F3" w:rsidR="005C6A33" w:rsidRPr="00F51942" w:rsidRDefault="005C6A33" w:rsidP="000E34CF">
            <w:pPr>
              <w:pStyle w:val="Body"/>
              <w:spacing w:after="0" w:line="240" w:lineRule="auto"/>
            </w:pPr>
            <w:r w:rsidRPr="00F51942">
              <w:t>Hay and silage making</w:t>
            </w:r>
            <w:r w:rsidR="000E34CF">
              <w:t xml:space="preserve"> </w:t>
            </w:r>
            <w:r w:rsidR="000E34CF">
              <w:br/>
            </w:r>
            <w:r w:rsidRPr="00F51942">
              <w:t>($/ kg MS)</w:t>
            </w:r>
          </w:p>
        </w:tc>
      </w:tr>
      <w:tr w:rsidR="005C6A33" w:rsidRPr="00F51942" w14:paraId="0E6EA3D3" w14:textId="77777777" w:rsidTr="00CE5F1F">
        <w:trPr>
          <w:trHeight w:val="227"/>
        </w:trPr>
        <w:tc>
          <w:tcPr>
            <w:tcW w:w="1040" w:type="dxa"/>
            <w:noWrap/>
            <w:vAlign w:val="bottom"/>
          </w:tcPr>
          <w:p w14:paraId="51BAED8C" w14:textId="21EAFBAC" w:rsidR="005C6A33" w:rsidRPr="00F51942" w:rsidRDefault="005C6A33" w:rsidP="002511B7">
            <w:pPr>
              <w:spacing w:after="0" w:line="240" w:lineRule="auto"/>
              <w:rPr>
                <w:rFonts w:cs="Arial"/>
                <w:sz w:val="16"/>
                <w:szCs w:val="16"/>
              </w:rPr>
            </w:pPr>
            <w:r w:rsidRPr="00F51942">
              <w:rPr>
                <w:rFonts w:cs="Arial"/>
                <w:sz w:val="16"/>
                <w:szCs w:val="16"/>
              </w:rPr>
              <w:t>NO0012</w:t>
            </w:r>
          </w:p>
        </w:tc>
        <w:tc>
          <w:tcPr>
            <w:tcW w:w="1395" w:type="dxa"/>
            <w:noWrap/>
            <w:vAlign w:val="bottom"/>
          </w:tcPr>
          <w:p w14:paraId="0B380455" w14:textId="10E9CBC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17</w:t>
            </w:r>
          </w:p>
        </w:tc>
        <w:tc>
          <w:tcPr>
            <w:tcW w:w="1396" w:type="dxa"/>
            <w:noWrap/>
            <w:vAlign w:val="bottom"/>
          </w:tcPr>
          <w:p w14:paraId="7F0AD6A4" w14:textId="35BAFA0C"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5DD94065" w14:textId="5A65A57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07</w:t>
            </w:r>
          </w:p>
        </w:tc>
        <w:tc>
          <w:tcPr>
            <w:tcW w:w="1396" w:type="dxa"/>
            <w:noWrap/>
            <w:vAlign w:val="bottom"/>
          </w:tcPr>
          <w:p w14:paraId="72885567" w14:textId="35EB081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c>
          <w:tcPr>
            <w:tcW w:w="1396" w:type="dxa"/>
            <w:noWrap/>
            <w:vAlign w:val="bottom"/>
          </w:tcPr>
          <w:p w14:paraId="73415424" w14:textId="3A1EA51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12</w:t>
            </w:r>
          </w:p>
        </w:tc>
        <w:tc>
          <w:tcPr>
            <w:tcW w:w="1396" w:type="dxa"/>
            <w:noWrap/>
            <w:vAlign w:val="bottom"/>
          </w:tcPr>
          <w:p w14:paraId="2C45CF82" w14:textId="0C6F306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61</w:t>
            </w:r>
          </w:p>
        </w:tc>
        <w:tc>
          <w:tcPr>
            <w:tcW w:w="1396" w:type="dxa"/>
            <w:noWrap/>
            <w:vAlign w:val="bottom"/>
          </w:tcPr>
          <w:p w14:paraId="0D366D65" w14:textId="7AD7880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67</w:t>
            </w:r>
          </w:p>
        </w:tc>
        <w:tc>
          <w:tcPr>
            <w:tcW w:w="1396" w:type="dxa"/>
            <w:noWrap/>
            <w:vAlign w:val="bottom"/>
          </w:tcPr>
          <w:p w14:paraId="7C0F73E2" w14:textId="67F39EB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77DDAE24" w14:textId="281DB7D6"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52</w:t>
            </w:r>
          </w:p>
        </w:tc>
      </w:tr>
      <w:tr w:rsidR="005C6A33" w:rsidRPr="00F51942" w14:paraId="0B372BEF" w14:textId="77777777" w:rsidTr="00CE5F1F">
        <w:trPr>
          <w:trHeight w:val="227"/>
        </w:trPr>
        <w:tc>
          <w:tcPr>
            <w:tcW w:w="1040" w:type="dxa"/>
            <w:noWrap/>
            <w:vAlign w:val="bottom"/>
          </w:tcPr>
          <w:p w14:paraId="458F9C29" w14:textId="1A707A37" w:rsidR="005C6A33" w:rsidRPr="00F51942" w:rsidRDefault="005C6A33" w:rsidP="002511B7">
            <w:pPr>
              <w:spacing w:after="0" w:line="240" w:lineRule="auto"/>
              <w:rPr>
                <w:rFonts w:cs="Arial"/>
                <w:sz w:val="16"/>
                <w:szCs w:val="16"/>
              </w:rPr>
            </w:pPr>
            <w:r w:rsidRPr="00F51942">
              <w:rPr>
                <w:rFonts w:cs="Arial"/>
                <w:sz w:val="16"/>
                <w:szCs w:val="16"/>
              </w:rPr>
              <w:t>NO0014</w:t>
            </w:r>
          </w:p>
        </w:tc>
        <w:tc>
          <w:tcPr>
            <w:tcW w:w="1395" w:type="dxa"/>
            <w:noWrap/>
            <w:vAlign w:val="bottom"/>
          </w:tcPr>
          <w:p w14:paraId="3166A7D0" w14:textId="5F43984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13</w:t>
            </w:r>
          </w:p>
        </w:tc>
        <w:tc>
          <w:tcPr>
            <w:tcW w:w="1396" w:type="dxa"/>
            <w:noWrap/>
            <w:vAlign w:val="bottom"/>
          </w:tcPr>
          <w:p w14:paraId="4A40A503" w14:textId="1B2CB9BC"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23</w:t>
            </w:r>
          </w:p>
        </w:tc>
        <w:tc>
          <w:tcPr>
            <w:tcW w:w="1396" w:type="dxa"/>
            <w:noWrap/>
            <w:vAlign w:val="bottom"/>
          </w:tcPr>
          <w:p w14:paraId="2D0744C0" w14:textId="6FBAF47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22</w:t>
            </w:r>
          </w:p>
        </w:tc>
        <w:tc>
          <w:tcPr>
            <w:tcW w:w="1396" w:type="dxa"/>
            <w:noWrap/>
            <w:vAlign w:val="bottom"/>
          </w:tcPr>
          <w:p w14:paraId="0AE5395E" w14:textId="51F9AA6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16D686CB" w14:textId="0FC3825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3EFDE3B3" w14:textId="5383787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87</w:t>
            </w:r>
          </w:p>
        </w:tc>
        <w:tc>
          <w:tcPr>
            <w:tcW w:w="1396" w:type="dxa"/>
            <w:noWrap/>
            <w:vAlign w:val="bottom"/>
          </w:tcPr>
          <w:p w14:paraId="2D152E95" w14:textId="56B42EE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71</w:t>
            </w:r>
          </w:p>
        </w:tc>
        <w:tc>
          <w:tcPr>
            <w:tcW w:w="1396" w:type="dxa"/>
            <w:noWrap/>
            <w:vAlign w:val="bottom"/>
          </w:tcPr>
          <w:p w14:paraId="20A8DAD4" w14:textId="67234006"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01</w:t>
            </w:r>
          </w:p>
        </w:tc>
        <w:tc>
          <w:tcPr>
            <w:tcW w:w="1396" w:type="dxa"/>
            <w:noWrap/>
            <w:vAlign w:val="bottom"/>
          </w:tcPr>
          <w:p w14:paraId="08DFC28C" w14:textId="3E7EA33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20</w:t>
            </w:r>
          </w:p>
        </w:tc>
      </w:tr>
      <w:tr w:rsidR="005C6A33" w:rsidRPr="00F51942" w14:paraId="0E106ED3" w14:textId="77777777" w:rsidTr="00CE5F1F">
        <w:trPr>
          <w:trHeight w:val="227"/>
        </w:trPr>
        <w:tc>
          <w:tcPr>
            <w:tcW w:w="1040" w:type="dxa"/>
            <w:noWrap/>
            <w:vAlign w:val="bottom"/>
          </w:tcPr>
          <w:p w14:paraId="5E9D36B4" w14:textId="1AD44C4A" w:rsidR="005C6A33" w:rsidRPr="00F51942" w:rsidRDefault="005C6A33" w:rsidP="002511B7">
            <w:pPr>
              <w:spacing w:after="0" w:line="240" w:lineRule="auto"/>
              <w:rPr>
                <w:rFonts w:cs="Arial"/>
                <w:sz w:val="16"/>
                <w:szCs w:val="16"/>
              </w:rPr>
            </w:pPr>
            <w:r w:rsidRPr="00F51942">
              <w:rPr>
                <w:rFonts w:cs="Arial"/>
                <w:b/>
                <w:i/>
                <w:sz w:val="16"/>
                <w:szCs w:val="16"/>
              </w:rPr>
              <w:t>NO0015</w:t>
            </w:r>
          </w:p>
        </w:tc>
        <w:tc>
          <w:tcPr>
            <w:tcW w:w="1395" w:type="dxa"/>
            <w:noWrap/>
            <w:vAlign w:val="bottom"/>
          </w:tcPr>
          <w:p w14:paraId="50489126" w14:textId="7FF33623"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12</w:t>
            </w:r>
          </w:p>
        </w:tc>
        <w:tc>
          <w:tcPr>
            <w:tcW w:w="1396" w:type="dxa"/>
            <w:noWrap/>
            <w:vAlign w:val="bottom"/>
          </w:tcPr>
          <w:p w14:paraId="0AF53F04" w14:textId="72E98B5C"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7D7F389E" w14:textId="45AAAB5B"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02</w:t>
            </w:r>
          </w:p>
        </w:tc>
        <w:tc>
          <w:tcPr>
            <w:tcW w:w="1396" w:type="dxa"/>
            <w:noWrap/>
            <w:vAlign w:val="bottom"/>
          </w:tcPr>
          <w:p w14:paraId="14AC0022" w14:textId="2947C5CF"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14</w:t>
            </w:r>
          </w:p>
        </w:tc>
        <w:tc>
          <w:tcPr>
            <w:tcW w:w="1396" w:type="dxa"/>
            <w:noWrap/>
            <w:vAlign w:val="bottom"/>
          </w:tcPr>
          <w:p w14:paraId="258DE036" w14:textId="59AD11CD"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07</w:t>
            </w:r>
          </w:p>
        </w:tc>
        <w:tc>
          <w:tcPr>
            <w:tcW w:w="1396" w:type="dxa"/>
            <w:noWrap/>
            <w:vAlign w:val="bottom"/>
          </w:tcPr>
          <w:p w14:paraId="4EDF3283" w14:textId="5097BFC2"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46</w:t>
            </w:r>
          </w:p>
        </w:tc>
        <w:tc>
          <w:tcPr>
            <w:tcW w:w="1396" w:type="dxa"/>
            <w:noWrap/>
            <w:vAlign w:val="bottom"/>
          </w:tcPr>
          <w:p w14:paraId="63A19C96" w14:textId="02D7045A"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41</w:t>
            </w:r>
          </w:p>
        </w:tc>
        <w:tc>
          <w:tcPr>
            <w:tcW w:w="1396" w:type="dxa"/>
            <w:noWrap/>
            <w:vAlign w:val="bottom"/>
          </w:tcPr>
          <w:p w14:paraId="4A010DE5" w14:textId="4AC22610"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30</w:t>
            </w:r>
          </w:p>
        </w:tc>
        <w:tc>
          <w:tcPr>
            <w:tcW w:w="1396" w:type="dxa"/>
            <w:noWrap/>
            <w:vAlign w:val="bottom"/>
          </w:tcPr>
          <w:p w14:paraId="257ED725" w14:textId="18CEEB94"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44</w:t>
            </w:r>
          </w:p>
        </w:tc>
      </w:tr>
      <w:tr w:rsidR="005C6A33" w:rsidRPr="00F51942" w14:paraId="0757AD15" w14:textId="77777777" w:rsidTr="00CE5F1F">
        <w:trPr>
          <w:trHeight w:val="227"/>
        </w:trPr>
        <w:tc>
          <w:tcPr>
            <w:tcW w:w="1040" w:type="dxa"/>
            <w:noWrap/>
            <w:vAlign w:val="bottom"/>
          </w:tcPr>
          <w:p w14:paraId="277859F6" w14:textId="3AAF7312" w:rsidR="005C6A33" w:rsidRPr="00F51942" w:rsidRDefault="005C6A33" w:rsidP="002511B7">
            <w:pPr>
              <w:spacing w:after="0" w:line="240" w:lineRule="auto"/>
              <w:rPr>
                <w:rFonts w:cs="Arial"/>
                <w:sz w:val="16"/>
                <w:szCs w:val="16"/>
              </w:rPr>
            </w:pPr>
            <w:r w:rsidRPr="00F51942">
              <w:rPr>
                <w:rFonts w:cs="Arial"/>
                <w:b/>
                <w:i/>
                <w:sz w:val="16"/>
                <w:szCs w:val="16"/>
              </w:rPr>
              <w:t>NO0022</w:t>
            </w:r>
          </w:p>
        </w:tc>
        <w:tc>
          <w:tcPr>
            <w:tcW w:w="1395" w:type="dxa"/>
            <w:noWrap/>
            <w:vAlign w:val="bottom"/>
          </w:tcPr>
          <w:p w14:paraId="4F200CE1" w14:textId="26348D4B"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12</w:t>
            </w:r>
          </w:p>
        </w:tc>
        <w:tc>
          <w:tcPr>
            <w:tcW w:w="1396" w:type="dxa"/>
            <w:noWrap/>
            <w:vAlign w:val="bottom"/>
          </w:tcPr>
          <w:p w14:paraId="1B9AFDC4" w14:textId="0165D266"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2405FC81" w14:textId="0BCA0273"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06</w:t>
            </w:r>
          </w:p>
        </w:tc>
        <w:tc>
          <w:tcPr>
            <w:tcW w:w="1396" w:type="dxa"/>
            <w:noWrap/>
            <w:vAlign w:val="bottom"/>
          </w:tcPr>
          <w:p w14:paraId="14B4B277" w14:textId="4988D428"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16</w:t>
            </w:r>
          </w:p>
        </w:tc>
        <w:tc>
          <w:tcPr>
            <w:tcW w:w="1396" w:type="dxa"/>
            <w:noWrap/>
            <w:vAlign w:val="bottom"/>
          </w:tcPr>
          <w:p w14:paraId="732F2B49" w14:textId="2946A213" w:rsidR="005C6A33" w:rsidRPr="00F51942" w:rsidRDefault="005C6A33" w:rsidP="002511B7">
            <w:pPr>
              <w:spacing w:after="0" w:line="240" w:lineRule="auto"/>
              <w:jc w:val="center"/>
              <w:rPr>
                <w:rFonts w:cs="Arial"/>
                <w:sz w:val="16"/>
                <w:szCs w:val="16"/>
              </w:rPr>
            </w:pPr>
            <w:r w:rsidRPr="00F51942">
              <w:rPr>
                <w:rFonts w:cs="Arial"/>
                <w:b/>
                <w:i/>
                <w:sz w:val="16"/>
                <w:szCs w:val="16"/>
              </w:rPr>
              <w:t>$0.06</w:t>
            </w:r>
          </w:p>
        </w:tc>
        <w:tc>
          <w:tcPr>
            <w:tcW w:w="1396" w:type="dxa"/>
            <w:noWrap/>
            <w:vAlign w:val="bottom"/>
          </w:tcPr>
          <w:p w14:paraId="739C883A" w14:textId="2DB4A517"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51</w:t>
            </w:r>
          </w:p>
        </w:tc>
        <w:tc>
          <w:tcPr>
            <w:tcW w:w="1396" w:type="dxa"/>
            <w:noWrap/>
            <w:vAlign w:val="bottom"/>
          </w:tcPr>
          <w:p w14:paraId="57230AE3" w14:textId="3284CBAA"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09</w:t>
            </w:r>
          </w:p>
        </w:tc>
        <w:tc>
          <w:tcPr>
            <w:tcW w:w="1396" w:type="dxa"/>
            <w:noWrap/>
            <w:vAlign w:val="bottom"/>
          </w:tcPr>
          <w:p w14:paraId="76657D01" w14:textId="4CF25DE4"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35</w:t>
            </w:r>
          </w:p>
        </w:tc>
        <w:tc>
          <w:tcPr>
            <w:tcW w:w="1396" w:type="dxa"/>
            <w:noWrap/>
            <w:vAlign w:val="bottom"/>
          </w:tcPr>
          <w:p w14:paraId="2E7987B3" w14:textId="301A9E10"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13</w:t>
            </w:r>
          </w:p>
        </w:tc>
      </w:tr>
      <w:tr w:rsidR="005C6A33" w:rsidRPr="00F51942" w14:paraId="260A42C0" w14:textId="77777777" w:rsidTr="00CE5F1F">
        <w:trPr>
          <w:trHeight w:val="227"/>
        </w:trPr>
        <w:tc>
          <w:tcPr>
            <w:tcW w:w="1040" w:type="dxa"/>
            <w:noWrap/>
            <w:vAlign w:val="bottom"/>
          </w:tcPr>
          <w:p w14:paraId="4997A3F1" w14:textId="008D29BB" w:rsidR="005C6A33" w:rsidRPr="00F51942" w:rsidRDefault="005C6A33" w:rsidP="002511B7">
            <w:pPr>
              <w:spacing w:after="0" w:line="240" w:lineRule="auto"/>
              <w:rPr>
                <w:rFonts w:cs="Arial"/>
                <w:sz w:val="16"/>
                <w:szCs w:val="16"/>
              </w:rPr>
            </w:pPr>
            <w:r w:rsidRPr="00F51942">
              <w:rPr>
                <w:rFonts w:cs="Arial"/>
                <w:sz w:val="16"/>
                <w:szCs w:val="16"/>
              </w:rPr>
              <w:t>NO0023</w:t>
            </w:r>
          </w:p>
        </w:tc>
        <w:tc>
          <w:tcPr>
            <w:tcW w:w="1395" w:type="dxa"/>
            <w:noWrap/>
            <w:vAlign w:val="bottom"/>
          </w:tcPr>
          <w:p w14:paraId="59793FEC" w14:textId="4340FF4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24</w:t>
            </w:r>
          </w:p>
        </w:tc>
        <w:tc>
          <w:tcPr>
            <w:tcW w:w="1396" w:type="dxa"/>
            <w:noWrap/>
            <w:vAlign w:val="bottom"/>
          </w:tcPr>
          <w:p w14:paraId="1B9625BE" w14:textId="5938F81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17</w:t>
            </w:r>
          </w:p>
        </w:tc>
        <w:tc>
          <w:tcPr>
            <w:tcW w:w="1396" w:type="dxa"/>
            <w:noWrap/>
            <w:vAlign w:val="bottom"/>
          </w:tcPr>
          <w:p w14:paraId="6A3297CD" w14:textId="14CF355D" w:rsidR="005C6A33" w:rsidRPr="00F51942" w:rsidRDefault="005C6A33" w:rsidP="002511B7">
            <w:pPr>
              <w:spacing w:after="0" w:line="240" w:lineRule="auto"/>
              <w:jc w:val="center"/>
              <w:rPr>
                <w:rFonts w:cs="Arial"/>
                <w:sz w:val="16"/>
                <w:szCs w:val="16"/>
              </w:rPr>
            </w:pPr>
            <w:r w:rsidRPr="00F51942">
              <w:rPr>
                <w:rFonts w:cs="Arial"/>
                <w:sz w:val="16"/>
                <w:szCs w:val="16"/>
              </w:rPr>
              <w:t>$0.02</w:t>
            </w:r>
          </w:p>
        </w:tc>
        <w:tc>
          <w:tcPr>
            <w:tcW w:w="1396" w:type="dxa"/>
            <w:noWrap/>
            <w:vAlign w:val="bottom"/>
          </w:tcPr>
          <w:p w14:paraId="31F69300" w14:textId="433DB63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13</w:t>
            </w:r>
          </w:p>
        </w:tc>
        <w:tc>
          <w:tcPr>
            <w:tcW w:w="1396" w:type="dxa"/>
            <w:noWrap/>
            <w:vAlign w:val="bottom"/>
          </w:tcPr>
          <w:p w14:paraId="5B7246AF" w14:textId="3EABBEEB" w:rsidR="005C6A33" w:rsidRPr="00F51942" w:rsidRDefault="005C6A33" w:rsidP="002511B7">
            <w:pPr>
              <w:spacing w:after="0" w:line="240" w:lineRule="auto"/>
              <w:jc w:val="center"/>
              <w:rPr>
                <w:rFonts w:cs="Arial"/>
                <w:sz w:val="16"/>
                <w:szCs w:val="16"/>
              </w:rPr>
            </w:pPr>
            <w:r w:rsidRPr="00F51942">
              <w:rPr>
                <w:rFonts w:cs="Arial"/>
                <w:sz w:val="16"/>
                <w:szCs w:val="16"/>
              </w:rPr>
              <w:t>$0.10</w:t>
            </w:r>
          </w:p>
        </w:tc>
        <w:tc>
          <w:tcPr>
            <w:tcW w:w="1396" w:type="dxa"/>
            <w:noWrap/>
            <w:vAlign w:val="bottom"/>
          </w:tcPr>
          <w:p w14:paraId="4A0E7FB1" w14:textId="5F2C8FE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67</w:t>
            </w:r>
          </w:p>
        </w:tc>
        <w:tc>
          <w:tcPr>
            <w:tcW w:w="1396" w:type="dxa"/>
            <w:noWrap/>
            <w:vAlign w:val="bottom"/>
          </w:tcPr>
          <w:p w14:paraId="29457428" w14:textId="7DE5AD6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32</w:t>
            </w:r>
          </w:p>
        </w:tc>
        <w:tc>
          <w:tcPr>
            <w:tcW w:w="1396" w:type="dxa"/>
            <w:noWrap/>
            <w:vAlign w:val="bottom"/>
          </w:tcPr>
          <w:p w14:paraId="6885E79D" w14:textId="2965947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29</w:t>
            </w:r>
          </w:p>
        </w:tc>
        <w:tc>
          <w:tcPr>
            <w:tcW w:w="1396" w:type="dxa"/>
            <w:noWrap/>
            <w:vAlign w:val="bottom"/>
          </w:tcPr>
          <w:p w14:paraId="74135E01" w14:textId="164A3D8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42</w:t>
            </w:r>
          </w:p>
        </w:tc>
      </w:tr>
      <w:tr w:rsidR="005C6A33" w:rsidRPr="00F51942" w14:paraId="4C080657" w14:textId="77777777" w:rsidTr="00CE5F1F">
        <w:trPr>
          <w:trHeight w:val="227"/>
        </w:trPr>
        <w:tc>
          <w:tcPr>
            <w:tcW w:w="1040" w:type="dxa"/>
            <w:noWrap/>
            <w:vAlign w:val="bottom"/>
          </w:tcPr>
          <w:p w14:paraId="72AF9949" w14:textId="2312FED4" w:rsidR="005C6A33" w:rsidRPr="00F51942" w:rsidRDefault="005C6A33" w:rsidP="002511B7">
            <w:pPr>
              <w:spacing w:after="0" w:line="240" w:lineRule="auto"/>
              <w:rPr>
                <w:rFonts w:cs="Arial"/>
                <w:sz w:val="16"/>
                <w:szCs w:val="16"/>
              </w:rPr>
            </w:pPr>
            <w:r w:rsidRPr="00F51942">
              <w:rPr>
                <w:rFonts w:cs="Arial"/>
                <w:sz w:val="16"/>
                <w:szCs w:val="16"/>
              </w:rPr>
              <w:t>NO0027</w:t>
            </w:r>
          </w:p>
        </w:tc>
        <w:tc>
          <w:tcPr>
            <w:tcW w:w="1395" w:type="dxa"/>
            <w:noWrap/>
            <w:vAlign w:val="bottom"/>
          </w:tcPr>
          <w:p w14:paraId="5598880B" w14:textId="2ACDBCA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23</w:t>
            </w:r>
          </w:p>
        </w:tc>
        <w:tc>
          <w:tcPr>
            <w:tcW w:w="1396" w:type="dxa"/>
            <w:noWrap/>
            <w:vAlign w:val="bottom"/>
          </w:tcPr>
          <w:p w14:paraId="57A7F805" w14:textId="68D6A35C"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22</w:t>
            </w:r>
          </w:p>
        </w:tc>
        <w:tc>
          <w:tcPr>
            <w:tcW w:w="1396" w:type="dxa"/>
            <w:noWrap/>
            <w:vAlign w:val="bottom"/>
          </w:tcPr>
          <w:p w14:paraId="61E2B27A" w14:textId="4EA1ADAE" w:rsidR="005C6A33" w:rsidRPr="00F51942" w:rsidRDefault="005C6A33" w:rsidP="002511B7">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50E5EA48" w14:textId="6CCE299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1F599E94" w14:textId="03B78FB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4C25661D" w14:textId="171B0A9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70</w:t>
            </w:r>
          </w:p>
        </w:tc>
        <w:tc>
          <w:tcPr>
            <w:tcW w:w="1396" w:type="dxa"/>
            <w:noWrap/>
            <w:vAlign w:val="bottom"/>
          </w:tcPr>
          <w:p w14:paraId="51CB31EA" w14:textId="2C39359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81</w:t>
            </w:r>
          </w:p>
        </w:tc>
        <w:tc>
          <w:tcPr>
            <w:tcW w:w="1396" w:type="dxa"/>
            <w:noWrap/>
            <w:vAlign w:val="bottom"/>
          </w:tcPr>
          <w:p w14:paraId="7B46AD81" w14:textId="5C2CD18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22</w:t>
            </w:r>
          </w:p>
        </w:tc>
        <w:tc>
          <w:tcPr>
            <w:tcW w:w="1396" w:type="dxa"/>
            <w:noWrap/>
            <w:vAlign w:val="bottom"/>
          </w:tcPr>
          <w:p w14:paraId="617B2359" w14:textId="23FB199B"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48</w:t>
            </w:r>
          </w:p>
        </w:tc>
      </w:tr>
      <w:tr w:rsidR="005C6A33" w:rsidRPr="00F51942" w14:paraId="669A5919" w14:textId="77777777" w:rsidTr="00CE5F1F">
        <w:trPr>
          <w:trHeight w:val="227"/>
        </w:trPr>
        <w:tc>
          <w:tcPr>
            <w:tcW w:w="1040" w:type="dxa"/>
            <w:noWrap/>
            <w:vAlign w:val="bottom"/>
          </w:tcPr>
          <w:p w14:paraId="6AE81EDB" w14:textId="15270903" w:rsidR="005C6A33" w:rsidRPr="00F51942" w:rsidRDefault="005C6A33" w:rsidP="002511B7">
            <w:pPr>
              <w:spacing w:after="0" w:line="240" w:lineRule="auto"/>
              <w:rPr>
                <w:rFonts w:cs="Arial"/>
                <w:sz w:val="16"/>
                <w:szCs w:val="16"/>
              </w:rPr>
            </w:pPr>
            <w:r w:rsidRPr="00F51942">
              <w:rPr>
                <w:rFonts w:cs="Arial"/>
                <w:sz w:val="16"/>
                <w:szCs w:val="16"/>
              </w:rPr>
              <w:t>NO0035</w:t>
            </w:r>
          </w:p>
        </w:tc>
        <w:tc>
          <w:tcPr>
            <w:tcW w:w="1395" w:type="dxa"/>
            <w:noWrap/>
            <w:vAlign w:val="bottom"/>
          </w:tcPr>
          <w:p w14:paraId="65F49CEF" w14:textId="0A42440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13</w:t>
            </w:r>
          </w:p>
        </w:tc>
        <w:tc>
          <w:tcPr>
            <w:tcW w:w="1396" w:type="dxa"/>
            <w:noWrap/>
            <w:vAlign w:val="bottom"/>
          </w:tcPr>
          <w:p w14:paraId="743573E2" w14:textId="3D2FDB1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41AB96FE" w14:textId="06F879CE" w:rsidR="005C6A33" w:rsidRPr="00F51942" w:rsidRDefault="005C6A33" w:rsidP="002511B7">
            <w:pPr>
              <w:spacing w:after="0" w:line="240" w:lineRule="auto"/>
              <w:jc w:val="center"/>
              <w:rPr>
                <w:rFonts w:cs="Arial"/>
                <w:sz w:val="16"/>
                <w:szCs w:val="16"/>
              </w:rPr>
            </w:pPr>
            <w:r w:rsidRPr="00F51942">
              <w:rPr>
                <w:rFonts w:cs="Arial"/>
                <w:sz w:val="16"/>
                <w:szCs w:val="16"/>
              </w:rPr>
              <w:t>$0.02</w:t>
            </w:r>
          </w:p>
        </w:tc>
        <w:tc>
          <w:tcPr>
            <w:tcW w:w="1396" w:type="dxa"/>
            <w:noWrap/>
            <w:vAlign w:val="bottom"/>
          </w:tcPr>
          <w:p w14:paraId="6ECC6BB5" w14:textId="2332D7AB"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334CEC00" w14:textId="3E94636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29068F8C" w14:textId="3A7D289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49</w:t>
            </w:r>
          </w:p>
        </w:tc>
        <w:tc>
          <w:tcPr>
            <w:tcW w:w="1396" w:type="dxa"/>
            <w:noWrap/>
            <w:vAlign w:val="bottom"/>
          </w:tcPr>
          <w:p w14:paraId="7BBDB5A3" w14:textId="4900C5B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17</w:t>
            </w:r>
          </w:p>
        </w:tc>
        <w:tc>
          <w:tcPr>
            <w:tcW w:w="1396" w:type="dxa"/>
            <w:noWrap/>
            <w:vAlign w:val="bottom"/>
          </w:tcPr>
          <w:p w14:paraId="37EE2EDE" w14:textId="7335AE5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33</w:t>
            </w:r>
          </w:p>
        </w:tc>
        <w:tc>
          <w:tcPr>
            <w:tcW w:w="1396" w:type="dxa"/>
            <w:noWrap/>
            <w:vAlign w:val="bottom"/>
          </w:tcPr>
          <w:p w14:paraId="4788CFD7" w14:textId="3B36671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17</w:t>
            </w:r>
          </w:p>
        </w:tc>
      </w:tr>
      <w:tr w:rsidR="005C6A33" w:rsidRPr="00F51942" w14:paraId="13AE328C" w14:textId="77777777" w:rsidTr="00CE5F1F">
        <w:trPr>
          <w:trHeight w:val="227"/>
        </w:trPr>
        <w:tc>
          <w:tcPr>
            <w:tcW w:w="1040" w:type="dxa"/>
            <w:noWrap/>
            <w:vAlign w:val="bottom"/>
          </w:tcPr>
          <w:p w14:paraId="4A5906CC" w14:textId="369A3A02" w:rsidR="005C6A33" w:rsidRPr="00F51942" w:rsidRDefault="005C6A33" w:rsidP="002511B7">
            <w:pPr>
              <w:spacing w:after="0" w:line="240" w:lineRule="auto"/>
              <w:rPr>
                <w:rFonts w:cs="Arial"/>
                <w:sz w:val="16"/>
                <w:szCs w:val="16"/>
              </w:rPr>
            </w:pPr>
            <w:r w:rsidRPr="00F51942">
              <w:rPr>
                <w:rFonts w:cs="Arial"/>
                <w:sz w:val="16"/>
                <w:szCs w:val="16"/>
              </w:rPr>
              <w:t>NO0041</w:t>
            </w:r>
          </w:p>
        </w:tc>
        <w:tc>
          <w:tcPr>
            <w:tcW w:w="1395" w:type="dxa"/>
            <w:noWrap/>
            <w:vAlign w:val="bottom"/>
          </w:tcPr>
          <w:p w14:paraId="54669D78" w14:textId="653A5B8D" w:rsidR="005C6A33" w:rsidRPr="00F51942" w:rsidRDefault="005C6A33" w:rsidP="002511B7">
            <w:pPr>
              <w:spacing w:after="0" w:line="240" w:lineRule="auto"/>
              <w:jc w:val="center"/>
              <w:rPr>
                <w:rFonts w:cs="Arial"/>
                <w:sz w:val="16"/>
                <w:szCs w:val="16"/>
              </w:rPr>
            </w:pPr>
            <w:r w:rsidRPr="00F51942">
              <w:rPr>
                <w:rFonts w:cs="Arial"/>
                <w:sz w:val="16"/>
                <w:szCs w:val="16"/>
              </w:rPr>
              <w:t>$0.15</w:t>
            </w:r>
          </w:p>
        </w:tc>
        <w:tc>
          <w:tcPr>
            <w:tcW w:w="1396" w:type="dxa"/>
            <w:noWrap/>
            <w:vAlign w:val="bottom"/>
          </w:tcPr>
          <w:p w14:paraId="7FB3EADE" w14:textId="7A97EC3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21</w:t>
            </w:r>
          </w:p>
        </w:tc>
        <w:tc>
          <w:tcPr>
            <w:tcW w:w="1396" w:type="dxa"/>
            <w:noWrap/>
            <w:vAlign w:val="bottom"/>
          </w:tcPr>
          <w:p w14:paraId="34464487" w14:textId="19C294F5" w:rsidR="005C6A33" w:rsidRPr="00F51942" w:rsidRDefault="005C6A33" w:rsidP="002511B7">
            <w:pPr>
              <w:spacing w:after="0" w:line="240" w:lineRule="auto"/>
              <w:jc w:val="center"/>
              <w:rPr>
                <w:rFonts w:cs="Arial"/>
                <w:sz w:val="16"/>
                <w:szCs w:val="16"/>
              </w:rPr>
            </w:pPr>
            <w:r w:rsidRPr="00F51942">
              <w:rPr>
                <w:rFonts w:cs="Arial"/>
                <w:sz w:val="16"/>
                <w:szCs w:val="16"/>
              </w:rPr>
              <w:t>$0.03</w:t>
            </w:r>
          </w:p>
        </w:tc>
        <w:tc>
          <w:tcPr>
            <w:tcW w:w="1396" w:type="dxa"/>
            <w:noWrap/>
            <w:vAlign w:val="bottom"/>
          </w:tcPr>
          <w:p w14:paraId="06BFCEE1" w14:textId="22C9E8F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07704D6E" w14:textId="57BE332C" w:rsidR="005C6A33" w:rsidRPr="00F51942" w:rsidRDefault="005C6A33" w:rsidP="002511B7">
            <w:pPr>
              <w:spacing w:after="0" w:line="240" w:lineRule="auto"/>
              <w:jc w:val="center"/>
              <w:rPr>
                <w:rFonts w:cs="Arial"/>
                <w:sz w:val="16"/>
                <w:szCs w:val="16"/>
              </w:rPr>
            </w:pPr>
            <w:r w:rsidRPr="00F51942">
              <w:rPr>
                <w:rFonts w:cs="Arial"/>
                <w:sz w:val="16"/>
                <w:szCs w:val="16"/>
              </w:rPr>
              <w:t>$0.04</w:t>
            </w:r>
          </w:p>
        </w:tc>
        <w:tc>
          <w:tcPr>
            <w:tcW w:w="1396" w:type="dxa"/>
            <w:noWrap/>
            <w:vAlign w:val="bottom"/>
          </w:tcPr>
          <w:p w14:paraId="7A573792" w14:textId="335E0D0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51</w:t>
            </w:r>
          </w:p>
        </w:tc>
        <w:tc>
          <w:tcPr>
            <w:tcW w:w="1396" w:type="dxa"/>
            <w:noWrap/>
            <w:vAlign w:val="bottom"/>
          </w:tcPr>
          <w:p w14:paraId="7EFBC83B" w14:textId="04170A8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20</w:t>
            </w:r>
          </w:p>
        </w:tc>
        <w:tc>
          <w:tcPr>
            <w:tcW w:w="1396" w:type="dxa"/>
            <w:noWrap/>
            <w:vAlign w:val="bottom"/>
          </w:tcPr>
          <w:p w14:paraId="1C3D8ABA" w14:textId="6CA9699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32</w:t>
            </w:r>
          </w:p>
        </w:tc>
        <w:tc>
          <w:tcPr>
            <w:tcW w:w="1396" w:type="dxa"/>
            <w:noWrap/>
            <w:vAlign w:val="bottom"/>
          </w:tcPr>
          <w:p w14:paraId="7FFFCED1" w14:textId="09BA519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r>
      <w:tr w:rsidR="005C6A33" w:rsidRPr="00F51942" w14:paraId="37074AF9" w14:textId="77777777" w:rsidTr="00CE5F1F">
        <w:trPr>
          <w:trHeight w:val="227"/>
        </w:trPr>
        <w:tc>
          <w:tcPr>
            <w:tcW w:w="1040" w:type="dxa"/>
            <w:noWrap/>
            <w:vAlign w:val="bottom"/>
          </w:tcPr>
          <w:p w14:paraId="1CD5D9D6" w14:textId="39D00A57" w:rsidR="005C6A33" w:rsidRPr="00F51942" w:rsidRDefault="005C6A33" w:rsidP="002511B7">
            <w:pPr>
              <w:spacing w:after="0" w:line="240" w:lineRule="auto"/>
              <w:rPr>
                <w:rFonts w:cs="Arial"/>
                <w:sz w:val="16"/>
                <w:szCs w:val="16"/>
              </w:rPr>
            </w:pPr>
            <w:r w:rsidRPr="00F51942">
              <w:rPr>
                <w:rFonts w:cs="Arial"/>
                <w:sz w:val="16"/>
                <w:szCs w:val="16"/>
              </w:rPr>
              <w:t>NO0043</w:t>
            </w:r>
          </w:p>
        </w:tc>
        <w:tc>
          <w:tcPr>
            <w:tcW w:w="1395" w:type="dxa"/>
            <w:noWrap/>
            <w:vAlign w:val="bottom"/>
          </w:tcPr>
          <w:p w14:paraId="5312AA54" w14:textId="3BB2267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30</w:t>
            </w:r>
          </w:p>
        </w:tc>
        <w:tc>
          <w:tcPr>
            <w:tcW w:w="1396" w:type="dxa"/>
            <w:noWrap/>
            <w:vAlign w:val="bottom"/>
          </w:tcPr>
          <w:p w14:paraId="0E1D2C37" w14:textId="1F20003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18</w:t>
            </w:r>
          </w:p>
        </w:tc>
        <w:tc>
          <w:tcPr>
            <w:tcW w:w="1396" w:type="dxa"/>
            <w:noWrap/>
            <w:vAlign w:val="bottom"/>
          </w:tcPr>
          <w:p w14:paraId="1035E957" w14:textId="7F3D8521" w:rsidR="005C6A33" w:rsidRPr="00F51942" w:rsidRDefault="005C6A33" w:rsidP="002511B7">
            <w:pPr>
              <w:spacing w:after="0" w:line="240" w:lineRule="auto"/>
              <w:jc w:val="center"/>
              <w:rPr>
                <w:rFonts w:cs="Arial"/>
                <w:sz w:val="16"/>
                <w:szCs w:val="16"/>
              </w:rPr>
            </w:pPr>
            <w:r w:rsidRPr="00F51942">
              <w:rPr>
                <w:rFonts w:cs="Arial"/>
                <w:sz w:val="16"/>
                <w:szCs w:val="16"/>
              </w:rPr>
              <w:t>$0.09</w:t>
            </w:r>
          </w:p>
        </w:tc>
        <w:tc>
          <w:tcPr>
            <w:tcW w:w="1396" w:type="dxa"/>
            <w:noWrap/>
            <w:vAlign w:val="bottom"/>
          </w:tcPr>
          <w:p w14:paraId="7F455A49" w14:textId="2620964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28</w:t>
            </w:r>
          </w:p>
        </w:tc>
        <w:tc>
          <w:tcPr>
            <w:tcW w:w="1396" w:type="dxa"/>
            <w:noWrap/>
            <w:vAlign w:val="bottom"/>
          </w:tcPr>
          <w:p w14:paraId="22A59EC1" w14:textId="53117B4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19</w:t>
            </w:r>
          </w:p>
        </w:tc>
        <w:tc>
          <w:tcPr>
            <w:tcW w:w="1396" w:type="dxa"/>
            <w:noWrap/>
            <w:vAlign w:val="bottom"/>
          </w:tcPr>
          <w:p w14:paraId="46C80BE2" w14:textId="320664A9" w:rsidR="005C6A33" w:rsidRPr="00F51942" w:rsidRDefault="00607909" w:rsidP="002511B7">
            <w:pPr>
              <w:spacing w:after="0" w:line="240" w:lineRule="auto"/>
              <w:jc w:val="center"/>
              <w:rPr>
                <w:rFonts w:cs="Arial"/>
                <w:sz w:val="16"/>
                <w:szCs w:val="16"/>
              </w:rPr>
            </w:pPr>
            <w:r w:rsidRPr="00F51942">
              <w:rPr>
                <w:rFonts w:cs="Arial"/>
                <w:sz w:val="16"/>
                <w:szCs w:val="16"/>
              </w:rPr>
              <w:t>$1.04</w:t>
            </w:r>
          </w:p>
        </w:tc>
        <w:tc>
          <w:tcPr>
            <w:tcW w:w="1396" w:type="dxa"/>
            <w:noWrap/>
            <w:vAlign w:val="bottom"/>
          </w:tcPr>
          <w:p w14:paraId="037CB8AB" w14:textId="39C0576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62C52A3F" w14:textId="6C329E7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91</w:t>
            </w:r>
          </w:p>
        </w:tc>
        <w:tc>
          <w:tcPr>
            <w:tcW w:w="1396" w:type="dxa"/>
            <w:noWrap/>
            <w:vAlign w:val="bottom"/>
          </w:tcPr>
          <w:p w14:paraId="40F2A095" w14:textId="26F4E4B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r>
      <w:tr w:rsidR="005C6A33" w:rsidRPr="00F51942" w14:paraId="50BF4E90" w14:textId="77777777" w:rsidTr="00CE5F1F">
        <w:trPr>
          <w:trHeight w:val="227"/>
        </w:trPr>
        <w:tc>
          <w:tcPr>
            <w:tcW w:w="1040" w:type="dxa"/>
            <w:noWrap/>
            <w:vAlign w:val="bottom"/>
          </w:tcPr>
          <w:p w14:paraId="2DD3F9F1" w14:textId="4A61529E" w:rsidR="005C6A33" w:rsidRPr="00F51942" w:rsidRDefault="00607909" w:rsidP="002511B7">
            <w:pPr>
              <w:spacing w:after="0" w:line="240" w:lineRule="auto"/>
              <w:rPr>
                <w:rFonts w:cs="Arial"/>
                <w:sz w:val="16"/>
                <w:szCs w:val="16"/>
              </w:rPr>
            </w:pPr>
            <w:r w:rsidRPr="00F51942">
              <w:rPr>
                <w:rFonts w:cs="Arial"/>
                <w:sz w:val="16"/>
                <w:szCs w:val="16"/>
              </w:rPr>
              <w:t>NO0054</w:t>
            </w:r>
          </w:p>
        </w:tc>
        <w:tc>
          <w:tcPr>
            <w:tcW w:w="1395" w:type="dxa"/>
            <w:noWrap/>
            <w:vAlign w:val="bottom"/>
          </w:tcPr>
          <w:p w14:paraId="382850F8" w14:textId="539D08B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7DB6F954" w14:textId="767BC2B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20</w:t>
            </w:r>
          </w:p>
        </w:tc>
        <w:tc>
          <w:tcPr>
            <w:tcW w:w="1396" w:type="dxa"/>
            <w:noWrap/>
            <w:vAlign w:val="bottom"/>
          </w:tcPr>
          <w:p w14:paraId="6F881767" w14:textId="4AC5C1A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51</w:t>
            </w:r>
          </w:p>
        </w:tc>
        <w:tc>
          <w:tcPr>
            <w:tcW w:w="1396" w:type="dxa"/>
            <w:noWrap/>
            <w:vAlign w:val="bottom"/>
          </w:tcPr>
          <w:p w14:paraId="52F6CF6A" w14:textId="4C3486C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12</w:t>
            </w:r>
          </w:p>
        </w:tc>
        <w:tc>
          <w:tcPr>
            <w:tcW w:w="1396" w:type="dxa"/>
            <w:noWrap/>
            <w:vAlign w:val="bottom"/>
          </w:tcPr>
          <w:p w14:paraId="617FFF3B" w14:textId="567066D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22</w:t>
            </w:r>
          </w:p>
        </w:tc>
        <w:tc>
          <w:tcPr>
            <w:tcW w:w="1396" w:type="dxa"/>
            <w:noWrap/>
            <w:vAlign w:val="bottom"/>
          </w:tcPr>
          <w:p w14:paraId="066F5F97" w14:textId="4084B269" w:rsidR="005C6A33" w:rsidRPr="00F51942" w:rsidRDefault="00607909" w:rsidP="002511B7">
            <w:pPr>
              <w:spacing w:after="0" w:line="240" w:lineRule="auto"/>
              <w:jc w:val="center"/>
              <w:rPr>
                <w:rFonts w:cs="Arial"/>
                <w:sz w:val="16"/>
                <w:szCs w:val="16"/>
              </w:rPr>
            </w:pPr>
            <w:r w:rsidRPr="00F51942">
              <w:rPr>
                <w:rFonts w:cs="Arial"/>
                <w:sz w:val="16"/>
                <w:szCs w:val="16"/>
              </w:rPr>
              <w:t>$1.21</w:t>
            </w:r>
          </w:p>
        </w:tc>
        <w:tc>
          <w:tcPr>
            <w:tcW w:w="1396" w:type="dxa"/>
            <w:noWrap/>
            <w:vAlign w:val="bottom"/>
          </w:tcPr>
          <w:p w14:paraId="79B2DF92" w14:textId="1FB41F1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52</w:t>
            </w:r>
          </w:p>
        </w:tc>
        <w:tc>
          <w:tcPr>
            <w:tcW w:w="1396" w:type="dxa"/>
            <w:noWrap/>
            <w:vAlign w:val="bottom"/>
          </w:tcPr>
          <w:p w14:paraId="5E37DB53" w14:textId="42C3C0C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11</w:t>
            </w:r>
          </w:p>
        </w:tc>
        <w:tc>
          <w:tcPr>
            <w:tcW w:w="1396" w:type="dxa"/>
            <w:noWrap/>
            <w:vAlign w:val="bottom"/>
          </w:tcPr>
          <w:p w14:paraId="1FE5DF96" w14:textId="7CA9674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56</w:t>
            </w:r>
          </w:p>
        </w:tc>
      </w:tr>
      <w:tr w:rsidR="005C6A33" w:rsidRPr="00F51942" w14:paraId="6422041A" w14:textId="77777777" w:rsidTr="00CE5F1F">
        <w:trPr>
          <w:trHeight w:val="227"/>
        </w:trPr>
        <w:tc>
          <w:tcPr>
            <w:tcW w:w="1040" w:type="dxa"/>
            <w:noWrap/>
            <w:vAlign w:val="bottom"/>
          </w:tcPr>
          <w:p w14:paraId="5635D8AE" w14:textId="20F9441A" w:rsidR="005C6A33" w:rsidRPr="00F51942" w:rsidRDefault="00607909" w:rsidP="002511B7">
            <w:pPr>
              <w:spacing w:after="0" w:line="240" w:lineRule="auto"/>
              <w:rPr>
                <w:rFonts w:cs="Arial"/>
                <w:sz w:val="16"/>
                <w:szCs w:val="16"/>
              </w:rPr>
            </w:pPr>
            <w:r w:rsidRPr="00F51942">
              <w:rPr>
                <w:rFonts w:cs="Arial"/>
                <w:sz w:val="16"/>
                <w:szCs w:val="16"/>
              </w:rPr>
              <w:t>NO0056</w:t>
            </w:r>
          </w:p>
        </w:tc>
        <w:tc>
          <w:tcPr>
            <w:tcW w:w="1395" w:type="dxa"/>
            <w:noWrap/>
            <w:vAlign w:val="bottom"/>
          </w:tcPr>
          <w:p w14:paraId="6AC67A67" w14:textId="0F69979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29</w:t>
            </w:r>
          </w:p>
        </w:tc>
        <w:tc>
          <w:tcPr>
            <w:tcW w:w="1396" w:type="dxa"/>
            <w:noWrap/>
            <w:vAlign w:val="bottom"/>
          </w:tcPr>
          <w:p w14:paraId="5B52B089" w14:textId="1DF50B3C"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17</w:t>
            </w:r>
          </w:p>
        </w:tc>
        <w:tc>
          <w:tcPr>
            <w:tcW w:w="1396" w:type="dxa"/>
            <w:noWrap/>
            <w:vAlign w:val="bottom"/>
          </w:tcPr>
          <w:p w14:paraId="0E4B6000" w14:textId="5124782C"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02</w:t>
            </w:r>
          </w:p>
        </w:tc>
        <w:tc>
          <w:tcPr>
            <w:tcW w:w="1396" w:type="dxa"/>
            <w:noWrap/>
            <w:vAlign w:val="bottom"/>
          </w:tcPr>
          <w:p w14:paraId="7CAE8683" w14:textId="01FFAA0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12</w:t>
            </w:r>
          </w:p>
        </w:tc>
        <w:tc>
          <w:tcPr>
            <w:tcW w:w="1396" w:type="dxa"/>
            <w:noWrap/>
            <w:vAlign w:val="bottom"/>
          </w:tcPr>
          <w:p w14:paraId="4E6B375D" w14:textId="7F52188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05</w:t>
            </w:r>
          </w:p>
        </w:tc>
        <w:tc>
          <w:tcPr>
            <w:tcW w:w="1396" w:type="dxa"/>
            <w:noWrap/>
            <w:vAlign w:val="bottom"/>
          </w:tcPr>
          <w:p w14:paraId="0237DAA8" w14:textId="50FD57A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65</w:t>
            </w:r>
          </w:p>
        </w:tc>
        <w:tc>
          <w:tcPr>
            <w:tcW w:w="1396" w:type="dxa"/>
            <w:noWrap/>
            <w:vAlign w:val="bottom"/>
          </w:tcPr>
          <w:p w14:paraId="33CC19C7" w14:textId="1F52A6E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72</w:t>
            </w:r>
          </w:p>
        </w:tc>
        <w:tc>
          <w:tcPr>
            <w:tcW w:w="1396" w:type="dxa"/>
            <w:noWrap/>
            <w:vAlign w:val="bottom"/>
          </w:tcPr>
          <w:p w14:paraId="3805AA5B" w14:textId="6CF493E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48</w:t>
            </w:r>
          </w:p>
        </w:tc>
        <w:tc>
          <w:tcPr>
            <w:tcW w:w="1396" w:type="dxa"/>
            <w:noWrap/>
            <w:vAlign w:val="bottom"/>
          </w:tcPr>
          <w:p w14:paraId="4C654557" w14:textId="53218D7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37</w:t>
            </w:r>
          </w:p>
        </w:tc>
      </w:tr>
      <w:tr w:rsidR="005C6A33" w:rsidRPr="00F51942" w14:paraId="12682124" w14:textId="77777777" w:rsidTr="00CE5F1F">
        <w:trPr>
          <w:trHeight w:val="227"/>
        </w:trPr>
        <w:tc>
          <w:tcPr>
            <w:tcW w:w="1040" w:type="dxa"/>
            <w:noWrap/>
            <w:vAlign w:val="bottom"/>
          </w:tcPr>
          <w:p w14:paraId="0804500F" w14:textId="376AB642" w:rsidR="005C6A33" w:rsidRPr="00F51942" w:rsidRDefault="00607909" w:rsidP="002511B7">
            <w:pPr>
              <w:spacing w:after="0" w:line="240" w:lineRule="auto"/>
              <w:rPr>
                <w:rFonts w:cs="Arial"/>
                <w:sz w:val="16"/>
                <w:szCs w:val="16"/>
              </w:rPr>
            </w:pPr>
            <w:r w:rsidRPr="00F51942">
              <w:rPr>
                <w:rFonts w:cs="Arial"/>
                <w:sz w:val="16"/>
                <w:szCs w:val="16"/>
              </w:rPr>
              <w:t>NO0059</w:t>
            </w:r>
          </w:p>
        </w:tc>
        <w:tc>
          <w:tcPr>
            <w:tcW w:w="1395" w:type="dxa"/>
            <w:noWrap/>
            <w:vAlign w:val="bottom"/>
          </w:tcPr>
          <w:p w14:paraId="28801788" w14:textId="6810EDA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17</w:t>
            </w:r>
          </w:p>
        </w:tc>
        <w:tc>
          <w:tcPr>
            <w:tcW w:w="1396" w:type="dxa"/>
            <w:noWrap/>
            <w:vAlign w:val="bottom"/>
          </w:tcPr>
          <w:p w14:paraId="55138C34" w14:textId="4BD9B66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02</w:t>
            </w:r>
          </w:p>
        </w:tc>
        <w:tc>
          <w:tcPr>
            <w:tcW w:w="1396" w:type="dxa"/>
            <w:noWrap/>
            <w:vAlign w:val="bottom"/>
          </w:tcPr>
          <w:p w14:paraId="69F691E3" w14:textId="245C9FAE" w:rsidR="005C6A33" w:rsidRPr="00F51942" w:rsidRDefault="005C6A33" w:rsidP="002511B7">
            <w:pPr>
              <w:spacing w:after="0" w:line="240" w:lineRule="auto"/>
              <w:jc w:val="center"/>
              <w:rPr>
                <w:rFonts w:cs="Arial"/>
                <w:sz w:val="16"/>
                <w:szCs w:val="16"/>
              </w:rPr>
            </w:pPr>
            <w:r w:rsidRPr="00F51942">
              <w:rPr>
                <w:rFonts w:cs="Arial"/>
                <w:sz w:val="16"/>
                <w:szCs w:val="16"/>
              </w:rPr>
              <w:t>$0.02</w:t>
            </w:r>
          </w:p>
        </w:tc>
        <w:tc>
          <w:tcPr>
            <w:tcW w:w="1396" w:type="dxa"/>
            <w:noWrap/>
            <w:vAlign w:val="bottom"/>
          </w:tcPr>
          <w:p w14:paraId="334799FE" w14:textId="4D7FBFC6"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5CEB67A9" w14:textId="7634420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4DF495AF" w14:textId="08657D5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46</w:t>
            </w:r>
          </w:p>
        </w:tc>
        <w:tc>
          <w:tcPr>
            <w:tcW w:w="1396" w:type="dxa"/>
            <w:noWrap/>
            <w:vAlign w:val="bottom"/>
          </w:tcPr>
          <w:p w14:paraId="3B1F4BDE" w14:textId="1F139A22" w:rsidR="005C6A33" w:rsidRPr="00F51942" w:rsidRDefault="005C6A33" w:rsidP="002511B7">
            <w:pPr>
              <w:spacing w:after="0" w:line="240" w:lineRule="auto"/>
              <w:jc w:val="center"/>
              <w:rPr>
                <w:rFonts w:cs="Arial"/>
                <w:sz w:val="16"/>
                <w:szCs w:val="16"/>
              </w:rPr>
            </w:pPr>
            <w:r w:rsidRPr="00F51942">
              <w:rPr>
                <w:rFonts w:cs="Arial"/>
                <w:sz w:val="16"/>
                <w:szCs w:val="16"/>
              </w:rPr>
              <w:t>$0.39</w:t>
            </w:r>
          </w:p>
        </w:tc>
        <w:tc>
          <w:tcPr>
            <w:tcW w:w="1396" w:type="dxa"/>
            <w:noWrap/>
            <w:vAlign w:val="bottom"/>
          </w:tcPr>
          <w:p w14:paraId="3AAE4FB4" w14:textId="5B2B908E" w:rsidR="005C6A33" w:rsidRPr="00F51942" w:rsidRDefault="00607909" w:rsidP="002511B7">
            <w:pPr>
              <w:spacing w:after="0" w:line="240" w:lineRule="auto"/>
              <w:jc w:val="center"/>
              <w:rPr>
                <w:rFonts w:cs="Arial"/>
                <w:sz w:val="16"/>
                <w:szCs w:val="16"/>
              </w:rPr>
            </w:pPr>
            <w:r w:rsidRPr="00F51942">
              <w:rPr>
                <w:rFonts w:cs="Arial"/>
                <w:sz w:val="16"/>
                <w:szCs w:val="16"/>
              </w:rPr>
              <w:t>$1.06</w:t>
            </w:r>
          </w:p>
        </w:tc>
        <w:tc>
          <w:tcPr>
            <w:tcW w:w="1396" w:type="dxa"/>
            <w:noWrap/>
            <w:vAlign w:val="bottom"/>
          </w:tcPr>
          <w:p w14:paraId="4C346DE1" w14:textId="3857387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37</w:t>
            </w:r>
          </w:p>
        </w:tc>
      </w:tr>
      <w:tr w:rsidR="005C6A33" w:rsidRPr="00F51942" w14:paraId="1684C4B4" w14:textId="77777777" w:rsidTr="00CE5F1F">
        <w:trPr>
          <w:trHeight w:val="227"/>
        </w:trPr>
        <w:tc>
          <w:tcPr>
            <w:tcW w:w="1040" w:type="dxa"/>
            <w:noWrap/>
            <w:vAlign w:val="bottom"/>
          </w:tcPr>
          <w:p w14:paraId="3FCC11BC" w14:textId="6B63F652" w:rsidR="005C6A33" w:rsidRPr="00F51942" w:rsidRDefault="00607909" w:rsidP="002511B7">
            <w:pPr>
              <w:spacing w:after="0" w:line="240" w:lineRule="auto"/>
              <w:rPr>
                <w:rFonts w:cs="Arial"/>
                <w:sz w:val="16"/>
                <w:szCs w:val="16"/>
              </w:rPr>
            </w:pPr>
            <w:r w:rsidRPr="00F51942">
              <w:rPr>
                <w:rFonts w:cs="Arial"/>
                <w:sz w:val="16"/>
                <w:szCs w:val="16"/>
              </w:rPr>
              <w:t>NO0064</w:t>
            </w:r>
          </w:p>
        </w:tc>
        <w:tc>
          <w:tcPr>
            <w:tcW w:w="1395" w:type="dxa"/>
            <w:noWrap/>
            <w:vAlign w:val="bottom"/>
          </w:tcPr>
          <w:p w14:paraId="12D120DB" w14:textId="5BBA33F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7BE636F0" w14:textId="562D0C7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31</w:t>
            </w:r>
          </w:p>
        </w:tc>
        <w:tc>
          <w:tcPr>
            <w:tcW w:w="1396" w:type="dxa"/>
            <w:noWrap/>
            <w:vAlign w:val="bottom"/>
          </w:tcPr>
          <w:p w14:paraId="49D69D08" w14:textId="64C5280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05</w:t>
            </w:r>
          </w:p>
        </w:tc>
        <w:tc>
          <w:tcPr>
            <w:tcW w:w="1396" w:type="dxa"/>
            <w:noWrap/>
            <w:vAlign w:val="bottom"/>
          </w:tcPr>
          <w:p w14:paraId="495321E2" w14:textId="29974D8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1547BD1C" w14:textId="35A00EC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7C2EA51F" w14:textId="70641E2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68</w:t>
            </w:r>
          </w:p>
        </w:tc>
        <w:tc>
          <w:tcPr>
            <w:tcW w:w="1396" w:type="dxa"/>
            <w:noWrap/>
            <w:vAlign w:val="bottom"/>
          </w:tcPr>
          <w:p w14:paraId="2481A12E" w14:textId="2F4AAE3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58</w:t>
            </w:r>
          </w:p>
        </w:tc>
        <w:tc>
          <w:tcPr>
            <w:tcW w:w="1396" w:type="dxa"/>
            <w:noWrap/>
            <w:vAlign w:val="bottom"/>
          </w:tcPr>
          <w:p w14:paraId="1C113290" w14:textId="031C9B5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37</w:t>
            </w:r>
          </w:p>
        </w:tc>
        <w:tc>
          <w:tcPr>
            <w:tcW w:w="1396" w:type="dxa"/>
            <w:noWrap/>
            <w:vAlign w:val="bottom"/>
          </w:tcPr>
          <w:p w14:paraId="5ACD716A" w14:textId="5C3C0E4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38</w:t>
            </w:r>
          </w:p>
        </w:tc>
      </w:tr>
      <w:tr w:rsidR="005C6A33" w:rsidRPr="00F51942" w14:paraId="5130666F" w14:textId="77777777" w:rsidTr="00CE5F1F">
        <w:trPr>
          <w:trHeight w:val="227"/>
        </w:trPr>
        <w:tc>
          <w:tcPr>
            <w:tcW w:w="1040" w:type="dxa"/>
            <w:noWrap/>
            <w:vAlign w:val="bottom"/>
          </w:tcPr>
          <w:p w14:paraId="7E7AF505" w14:textId="2D12C849" w:rsidR="005C6A33" w:rsidRPr="00F51942" w:rsidRDefault="00607909" w:rsidP="002511B7">
            <w:pPr>
              <w:spacing w:after="0" w:line="240" w:lineRule="auto"/>
              <w:rPr>
                <w:rFonts w:cs="Arial"/>
                <w:sz w:val="16"/>
                <w:szCs w:val="16"/>
              </w:rPr>
            </w:pPr>
            <w:r w:rsidRPr="00F51942">
              <w:rPr>
                <w:rFonts w:cs="Arial"/>
                <w:b/>
                <w:bCs/>
                <w:i/>
                <w:iCs/>
                <w:sz w:val="16"/>
                <w:szCs w:val="16"/>
              </w:rPr>
              <w:t>NO0065</w:t>
            </w:r>
          </w:p>
        </w:tc>
        <w:tc>
          <w:tcPr>
            <w:tcW w:w="1395" w:type="dxa"/>
            <w:noWrap/>
            <w:vAlign w:val="bottom"/>
          </w:tcPr>
          <w:p w14:paraId="4E16B388" w14:textId="73D188B6"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14</w:t>
            </w:r>
          </w:p>
        </w:tc>
        <w:tc>
          <w:tcPr>
            <w:tcW w:w="1396" w:type="dxa"/>
            <w:noWrap/>
            <w:vAlign w:val="bottom"/>
          </w:tcPr>
          <w:p w14:paraId="57F245D7" w14:textId="0C0491CC"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32</w:t>
            </w:r>
          </w:p>
        </w:tc>
        <w:tc>
          <w:tcPr>
            <w:tcW w:w="1396" w:type="dxa"/>
            <w:noWrap/>
            <w:vAlign w:val="bottom"/>
          </w:tcPr>
          <w:p w14:paraId="046E365B" w14:textId="65F27CAF"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07</w:t>
            </w:r>
          </w:p>
        </w:tc>
        <w:tc>
          <w:tcPr>
            <w:tcW w:w="1396" w:type="dxa"/>
            <w:noWrap/>
            <w:vAlign w:val="bottom"/>
          </w:tcPr>
          <w:p w14:paraId="1327EE18" w14:textId="5ECFE079"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7DE5C88F" w14:textId="1B6D2E71"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12</w:t>
            </w:r>
          </w:p>
        </w:tc>
        <w:tc>
          <w:tcPr>
            <w:tcW w:w="1396" w:type="dxa"/>
            <w:noWrap/>
            <w:vAlign w:val="bottom"/>
          </w:tcPr>
          <w:p w14:paraId="734C1ED7" w14:textId="553D6F90"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76</w:t>
            </w:r>
          </w:p>
        </w:tc>
        <w:tc>
          <w:tcPr>
            <w:tcW w:w="1396" w:type="dxa"/>
            <w:noWrap/>
            <w:vAlign w:val="bottom"/>
          </w:tcPr>
          <w:p w14:paraId="4A4818EA" w14:textId="2B293193"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39</w:t>
            </w:r>
          </w:p>
        </w:tc>
        <w:tc>
          <w:tcPr>
            <w:tcW w:w="1396" w:type="dxa"/>
            <w:noWrap/>
            <w:vAlign w:val="bottom"/>
          </w:tcPr>
          <w:p w14:paraId="4AF097C2" w14:textId="7F1F7887"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32</w:t>
            </w:r>
          </w:p>
        </w:tc>
        <w:tc>
          <w:tcPr>
            <w:tcW w:w="1396" w:type="dxa"/>
            <w:noWrap/>
            <w:vAlign w:val="bottom"/>
          </w:tcPr>
          <w:p w14:paraId="0AFAC3A6" w14:textId="79AAB8DF"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63</w:t>
            </w:r>
          </w:p>
        </w:tc>
      </w:tr>
      <w:tr w:rsidR="005C6A33" w:rsidRPr="00F51942" w14:paraId="47B707B4" w14:textId="77777777" w:rsidTr="00CE5F1F">
        <w:trPr>
          <w:trHeight w:val="227"/>
        </w:trPr>
        <w:tc>
          <w:tcPr>
            <w:tcW w:w="1040" w:type="dxa"/>
            <w:noWrap/>
            <w:vAlign w:val="bottom"/>
          </w:tcPr>
          <w:p w14:paraId="48D693D4" w14:textId="3879DDEF" w:rsidR="005C6A33" w:rsidRPr="00F51942" w:rsidRDefault="00607909" w:rsidP="002511B7">
            <w:pPr>
              <w:spacing w:after="0" w:line="240" w:lineRule="auto"/>
              <w:rPr>
                <w:rFonts w:cs="Arial"/>
                <w:sz w:val="16"/>
                <w:szCs w:val="16"/>
              </w:rPr>
            </w:pPr>
            <w:r w:rsidRPr="00F51942">
              <w:rPr>
                <w:rFonts w:cs="Arial"/>
                <w:sz w:val="16"/>
                <w:szCs w:val="16"/>
              </w:rPr>
              <w:t>NO0069</w:t>
            </w:r>
          </w:p>
        </w:tc>
        <w:tc>
          <w:tcPr>
            <w:tcW w:w="1395" w:type="dxa"/>
            <w:noWrap/>
            <w:vAlign w:val="bottom"/>
          </w:tcPr>
          <w:p w14:paraId="6AF20E3F" w14:textId="67213B5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631965BE" w14:textId="656A2FE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606128BA" w14:textId="4531644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c>
          <w:tcPr>
            <w:tcW w:w="1396" w:type="dxa"/>
            <w:noWrap/>
            <w:vAlign w:val="bottom"/>
          </w:tcPr>
          <w:p w14:paraId="0A644755" w14:textId="01904DE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06</w:t>
            </w:r>
          </w:p>
        </w:tc>
        <w:tc>
          <w:tcPr>
            <w:tcW w:w="1396" w:type="dxa"/>
            <w:noWrap/>
            <w:vAlign w:val="bottom"/>
          </w:tcPr>
          <w:p w14:paraId="4411409A" w14:textId="63A9D956" w:rsidR="005C6A33" w:rsidRPr="00F51942" w:rsidRDefault="005C6A33" w:rsidP="002511B7">
            <w:pPr>
              <w:spacing w:after="0" w:line="240" w:lineRule="auto"/>
              <w:jc w:val="center"/>
              <w:rPr>
                <w:rFonts w:cs="Arial"/>
                <w:sz w:val="16"/>
                <w:szCs w:val="16"/>
              </w:rPr>
            </w:pPr>
            <w:r w:rsidRPr="00F51942">
              <w:rPr>
                <w:rFonts w:cs="Arial"/>
                <w:sz w:val="16"/>
                <w:szCs w:val="16"/>
              </w:rPr>
              <w:t>$0.09</w:t>
            </w:r>
          </w:p>
        </w:tc>
        <w:tc>
          <w:tcPr>
            <w:tcW w:w="1396" w:type="dxa"/>
            <w:noWrap/>
            <w:vAlign w:val="bottom"/>
          </w:tcPr>
          <w:p w14:paraId="64E81AAD" w14:textId="54C3F1D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55</w:t>
            </w:r>
          </w:p>
        </w:tc>
        <w:tc>
          <w:tcPr>
            <w:tcW w:w="1396" w:type="dxa"/>
            <w:noWrap/>
            <w:vAlign w:val="bottom"/>
          </w:tcPr>
          <w:p w14:paraId="37544AAC" w14:textId="3BE7FC5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22</w:t>
            </w:r>
          </w:p>
        </w:tc>
        <w:tc>
          <w:tcPr>
            <w:tcW w:w="1396" w:type="dxa"/>
            <w:noWrap/>
            <w:vAlign w:val="bottom"/>
          </w:tcPr>
          <w:p w14:paraId="37C16A92" w14:textId="0DD26D9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49</w:t>
            </w:r>
          </w:p>
        </w:tc>
        <w:tc>
          <w:tcPr>
            <w:tcW w:w="1396" w:type="dxa"/>
            <w:noWrap/>
            <w:vAlign w:val="bottom"/>
          </w:tcPr>
          <w:p w14:paraId="122244D3" w14:textId="435B9F6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52</w:t>
            </w:r>
          </w:p>
        </w:tc>
      </w:tr>
      <w:tr w:rsidR="005C6A33" w:rsidRPr="00F51942" w14:paraId="0C6C54FD" w14:textId="77777777" w:rsidTr="00CE5F1F">
        <w:trPr>
          <w:trHeight w:val="227"/>
        </w:trPr>
        <w:tc>
          <w:tcPr>
            <w:tcW w:w="1040" w:type="dxa"/>
            <w:noWrap/>
            <w:vAlign w:val="bottom"/>
          </w:tcPr>
          <w:p w14:paraId="53AF4EF2" w14:textId="38CC1768" w:rsidR="005C6A33" w:rsidRPr="00F51942" w:rsidRDefault="00607909" w:rsidP="002511B7">
            <w:pPr>
              <w:spacing w:after="0" w:line="240" w:lineRule="auto"/>
              <w:rPr>
                <w:rFonts w:cs="Arial"/>
                <w:sz w:val="16"/>
                <w:szCs w:val="16"/>
              </w:rPr>
            </w:pPr>
            <w:r w:rsidRPr="00F51942">
              <w:rPr>
                <w:rFonts w:cs="Arial"/>
                <w:sz w:val="16"/>
                <w:szCs w:val="16"/>
              </w:rPr>
              <w:t>NO0072</w:t>
            </w:r>
          </w:p>
        </w:tc>
        <w:tc>
          <w:tcPr>
            <w:tcW w:w="1395" w:type="dxa"/>
            <w:noWrap/>
            <w:vAlign w:val="bottom"/>
          </w:tcPr>
          <w:p w14:paraId="0774697E" w14:textId="17C7EE7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17FFB681" w14:textId="00D5CB7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48094163" w14:textId="7EBB203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261E5A98" w14:textId="06CDBB5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13</w:t>
            </w:r>
          </w:p>
        </w:tc>
        <w:tc>
          <w:tcPr>
            <w:tcW w:w="1396" w:type="dxa"/>
            <w:noWrap/>
            <w:vAlign w:val="bottom"/>
          </w:tcPr>
          <w:p w14:paraId="758634B5" w14:textId="0816906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06</w:t>
            </w:r>
          </w:p>
        </w:tc>
        <w:tc>
          <w:tcPr>
            <w:tcW w:w="1396" w:type="dxa"/>
            <w:noWrap/>
            <w:vAlign w:val="bottom"/>
          </w:tcPr>
          <w:p w14:paraId="38A10C80" w14:textId="7C6496C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64</w:t>
            </w:r>
          </w:p>
        </w:tc>
        <w:tc>
          <w:tcPr>
            <w:tcW w:w="1396" w:type="dxa"/>
            <w:noWrap/>
            <w:vAlign w:val="bottom"/>
          </w:tcPr>
          <w:p w14:paraId="15695103" w14:textId="0933414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18</w:t>
            </w:r>
          </w:p>
        </w:tc>
        <w:tc>
          <w:tcPr>
            <w:tcW w:w="1396" w:type="dxa"/>
            <w:noWrap/>
            <w:vAlign w:val="bottom"/>
          </w:tcPr>
          <w:p w14:paraId="045590A6" w14:textId="64DF914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619AD864" w14:textId="41F052A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50</w:t>
            </w:r>
          </w:p>
        </w:tc>
      </w:tr>
      <w:tr w:rsidR="005C6A33" w:rsidRPr="00F51942" w14:paraId="3B6CAEC3" w14:textId="77777777" w:rsidTr="00CE5F1F">
        <w:trPr>
          <w:trHeight w:val="227"/>
        </w:trPr>
        <w:tc>
          <w:tcPr>
            <w:tcW w:w="1040" w:type="dxa"/>
            <w:noWrap/>
            <w:vAlign w:val="bottom"/>
          </w:tcPr>
          <w:p w14:paraId="33052D87" w14:textId="01F0D514" w:rsidR="005C6A33" w:rsidRPr="00F51942" w:rsidRDefault="00607909" w:rsidP="002511B7">
            <w:pPr>
              <w:spacing w:after="0" w:line="240" w:lineRule="auto"/>
              <w:rPr>
                <w:rFonts w:cs="Arial"/>
                <w:b/>
                <w:i/>
                <w:sz w:val="16"/>
                <w:szCs w:val="16"/>
              </w:rPr>
            </w:pPr>
            <w:r w:rsidRPr="00F51942">
              <w:rPr>
                <w:rFonts w:cs="Arial"/>
                <w:sz w:val="16"/>
                <w:szCs w:val="16"/>
              </w:rPr>
              <w:t>NO0073</w:t>
            </w:r>
          </w:p>
        </w:tc>
        <w:tc>
          <w:tcPr>
            <w:tcW w:w="1395" w:type="dxa"/>
            <w:noWrap/>
            <w:vAlign w:val="bottom"/>
          </w:tcPr>
          <w:p w14:paraId="68B04FAF" w14:textId="01763F27"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24</w:t>
            </w:r>
          </w:p>
        </w:tc>
        <w:tc>
          <w:tcPr>
            <w:tcW w:w="1396" w:type="dxa"/>
            <w:noWrap/>
            <w:vAlign w:val="bottom"/>
          </w:tcPr>
          <w:p w14:paraId="4EEDDCE4" w14:textId="237CF186"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163FFB63" w14:textId="40930008"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11</w:t>
            </w:r>
          </w:p>
        </w:tc>
        <w:tc>
          <w:tcPr>
            <w:tcW w:w="1396" w:type="dxa"/>
            <w:noWrap/>
            <w:vAlign w:val="bottom"/>
          </w:tcPr>
          <w:p w14:paraId="2F9BAF4D" w14:textId="3F16815B"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11</w:t>
            </w:r>
          </w:p>
        </w:tc>
        <w:tc>
          <w:tcPr>
            <w:tcW w:w="1396" w:type="dxa"/>
            <w:noWrap/>
            <w:vAlign w:val="bottom"/>
          </w:tcPr>
          <w:p w14:paraId="02A0E881" w14:textId="4438FF98"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720453EF" w14:textId="2534D8C8"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75</w:t>
            </w:r>
          </w:p>
        </w:tc>
        <w:tc>
          <w:tcPr>
            <w:tcW w:w="1396" w:type="dxa"/>
            <w:noWrap/>
            <w:vAlign w:val="bottom"/>
          </w:tcPr>
          <w:p w14:paraId="2B14E513" w14:textId="32E1A913"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75</w:t>
            </w:r>
          </w:p>
        </w:tc>
        <w:tc>
          <w:tcPr>
            <w:tcW w:w="1396" w:type="dxa"/>
            <w:noWrap/>
            <w:vAlign w:val="bottom"/>
          </w:tcPr>
          <w:p w14:paraId="5BA4CE03" w14:textId="65DA411C"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07</w:t>
            </w:r>
          </w:p>
        </w:tc>
        <w:tc>
          <w:tcPr>
            <w:tcW w:w="1396" w:type="dxa"/>
            <w:noWrap/>
            <w:vAlign w:val="bottom"/>
          </w:tcPr>
          <w:p w14:paraId="5C802733" w14:textId="15C1B754"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30</w:t>
            </w:r>
          </w:p>
        </w:tc>
      </w:tr>
      <w:tr w:rsidR="005C6A33" w:rsidRPr="00F51942" w14:paraId="31D846C8" w14:textId="77777777" w:rsidTr="00CE5F1F">
        <w:trPr>
          <w:trHeight w:val="227"/>
        </w:trPr>
        <w:tc>
          <w:tcPr>
            <w:tcW w:w="1040" w:type="dxa"/>
            <w:noWrap/>
            <w:vAlign w:val="bottom"/>
          </w:tcPr>
          <w:p w14:paraId="53794382" w14:textId="56F61B3D" w:rsidR="005C6A33" w:rsidRPr="00F51942" w:rsidRDefault="00607909" w:rsidP="002511B7">
            <w:pPr>
              <w:spacing w:after="0" w:line="240" w:lineRule="auto"/>
              <w:rPr>
                <w:rFonts w:cs="Arial"/>
                <w:sz w:val="16"/>
                <w:szCs w:val="16"/>
              </w:rPr>
            </w:pPr>
            <w:r w:rsidRPr="00F51942">
              <w:rPr>
                <w:rFonts w:cs="Arial"/>
                <w:b/>
                <w:bCs/>
                <w:i/>
                <w:iCs/>
                <w:sz w:val="16"/>
                <w:szCs w:val="16"/>
              </w:rPr>
              <w:t>NO0075</w:t>
            </w:r>
          </w:p>
        </w:tc>
        <w:tc>
          <w:tcPr>
            <w:tcW w:w="1395" w:type="dxa"/>
            <w:noWrap/>
            <w:vAlign w:val="bottom"/>
          </w:tcPr>
          <w:p w14:paraId="6E1FB5CE" w14:textId="55219C93" w:rsidR="005C6A33" w:rsidRPr="00F51942" w:rsidRDefault="005C6A33" w:rsidP="002511B7">
            <w:pPr>
              <w:spacing w:after="0" w:line="240" w:lineRule="auto"/>
              <w:jc w:val="center"/>
              <w:rPr>
                <w:rFonts w:cs="Arial"/>
                <w:sz w:val="16"/>
                <w:szCs w:val="16"/>
              </w:rPr>
            </w:pPr>
            <w:r w:rsidRPr="00F51942">
              <w:rPr>
                <w:rFonts w:cs="Arial"/>
                <w:b/>
                <w:i/>
                <w:sz w:val="16"/>
                <w:szCs w:val="16"/>
              </w:rPr>
              <w:t>$0.15</w:t>
            </w:r>
          </w:p>
        </w:tc>
        <w:tc>
          <w:tcPr>
            <w:tcW w:w="1396" w:type="dxa"/>
            <w:noWrap/>
            <w:vAlign w:val="bottom"/>
          </w:tcPr>
          <w:p w14:paraId="518E8909" w14:textId="315262B4"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07</w:t>
            </w:r>
          </w:p>
        </w:tc>
        <w:tc>
          <w:tcPr>
            <w:tcW w:w="1396" w:type="dxa"/>
            <w:noWrap/>
            <w:vAlign w:val="bottom"/>
          </w:tcPr>
          <w:p w14:paraId="642BF901" w14:textId="09C33ACF"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03</w:t>
            </w:r>
          </w:p>
        </w:tc>
        <w:tc>
          <w:tcPr>
            <w:tcW w:w="1396" w:type="dxa"/>
            <w:noWrap/>
            <w:vAlign w:val="bottom"/>
          </w:tcPr>
          <w:p w14:paraId="05FC9A4C" w14:textId="0C5B9F07"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09</w:t>
            </w:r>
          </w:p>
        </w:tc>
        <w:tc>
          <w:tcPr>
            <w:tcW w:w="1396" w:type="dxa"/>
            <w:noWrap/>
            <w:vAlign w:val="bottom"/>
          </w:tcPr>
          <w:p w14:paraId="46B7FD8C" w14:textId="73D37D7E"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08</w:t>
            </w:r>
          </w:p>
        </w:tc>
        <w:tc>
          <w:tcPr>
            <w:tcW w:w="1396" w:type="dxa"/>
            <w:noWrap/>
            <w:vAlign w:val="bottom"/>
          </w:tcPr>
          <w:p w14:paraId="1B86B695" w14:textId="07B15416"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42</w:t>
            </w:r>
          </w:p>
        </w:tc>
        <w:tc>
          <w:tcPr>
            <w:tcW w:w="1396" w:type="dxa"/>
            <w:noWrap/>
            <w:vAlign w:val="bottom"/>
          </w:tcPr>
          <w:p w14:paraId="1A1739FD" w14:textId="7223F776"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50</w:t>
            </w:r>
          </w:p>
        </w:tc>
        <w:tc>
          <w:tcPr>
            <w:tcW w:w="1396" w:type="dxa"/>
            <w:noWrap/>
            <w:vAlign w:val="bottom"/>
          </w:tcPr>
          <w:p w14:paraId="081859CF" w14:textId="740F9104"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20</w:t>
            </w:r>
          </w:p>
        </w:tc>
        <w:tc>
          <w:tcPr>
            <w:tcW w:w="1396" w:type="dxa"/>
            <w:noWrap/>
            <w:vAlign w:val="bottom"/>
          </w:tcPr>
          <w:p w14:paraId="293A04D6" w14:textId="3E74AAFC"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60</w:t>
            </w:r>
          </w:p>
        </w:tc>
      </w:tr>
      <w:tr w:rsidR="005C6A33" w:rsidRPr="00F51942" w14:paraId="7DFE7EDE" w14:textId="77777777" w:rsidTr="00CE5F1F">
        <w:trPr>
          <w:trHeight w:val="227"/>
        </w:trPr>
        <w:tc>
          <w:tcPr>
            <w:tcW w:w="1040" w:type="dxa"/>
            <w:noWrap/>
            <w:vAlign w:val="bottom"/>
          </w:tcPr>
          <w:p w14:paraId="5120339B" w14:textId="0318B16C" w:rsidR="005C6A33" w:rsidRPr="00F51942" w:rsidRDefault="00607909" w:rsidP="002511B7">
            <w:pPr>
              <w:spacing w:after="0" w:line="240" w:lineRule="auto"/>
              <w:rPr>
                <w:rFonts w:cs="Arial"/>
                <w:sz w:val="16"/>
                <w:szCs w:val="16"/>
              </w:rPr>
            </w:pPr>
            <w:r w:rsidRPr="00F51942">
              <w:rPr>
                <w:rFonts w:cs="Arial"/>
                <w:b/>
                <w:bCs/>
                <w:i/>
                <w:iCs/>
                <w:sz w:val="16"/>
                <w:szCs w:val="16"/>
              </w:rPr>
              <w:t>NO0078</w:t>
            </w:r>
          </w:p>
        </w:tc>
        <w:tc>
          <w:tcPr>
            <w:tcW w:w="1395" w:type="dxa"/>
            <w:noWrap/>
            <w:vAlign w:val="bottom"/>
          </w:tcPr>
          <w:p w14:paraId="5B68B00D" w14:textId="767E8813"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12</w:t>
            </w:r>
          </w:p>
        </w:tc>
        <w:tc>
          <w:tcPr>
            <w:tcW w:w="1396" w:type="dxa"/>
            <w:noWrap/>
            <w:vAlign w:val="bottom"/>
          </w:tcPr>
          <w:p w14:paraId="5A36CE65" w14:textId="31F266C9"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10</w:t>
            </w:r>
          </w:p>
        </w:tc>
        <w:tc>
          <w:tcPr>
            <w:tcW w:w="1396" w:type="dxa"/>
            <w:noWrap/>
            <w:vAlign w:val="bottom"/>
          </w:tcPr>
          <w:p w14:paraId="0398D335" w14:textId="20B5BD8C"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00</w:t>
            </w:r>
          </w:p>
        </w:tc>
        <w:tc>
          <w:tcPr>
            <w:tcW w:w="1396" w:type="dxa"/>
            <w:noWrap/>
            <w:vAlign w:val="bottom"/>
          </w:tcPr>
          <w:p w14:paraId="18EB5BEB" w14:textId="53FCD492"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09</w:t>
            </w:r>
          </w:p>
        </w:tc>
        <w:tc>
          <w:tcPr>
            <w:tcW w:w="1396" w:type="dxa"/>
            <w:noWrap/>
            <w:vAlign w:val="bottom"/>
          </w:tcPr>
          <w:p w14:paraId="1831FAAC" w14:textId="639F98B8"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506A6A15" w14:textId="708C2F65"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42</w:t>
            </w:r>
          </w:p>
        </w:tc>
        <w:tc>
          <w:tcPr>
            <w:tcW w:w="1396" w:type="dxa"/>
            <w:noWrap/>
            <w:vAlign w:val="bottom"/>
          </w:tcPr>
          <w:p w14:paraId="1D747A0D" w14:textId="0ADC161F"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10</w:t>
            </w:r>
          </w:p>
        </w:tc>
        <w:tc>
          <w:tcPr>
            <w:tcW w:w="1396" w:type="dxa"/>
            <w:noWrap/>
            <w:vAlign w:val="bottom"/>
          </w:tcPr>
          <w:p w14:paraId="187B1712" w14:textId="6FB40C4A"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19</w:t>
            </w:r>
          </w:p>
        </w:tc>
        <w:tc>
          <w:tcPr>
            <w:tcW w:w="1396" w:type="dxa"/>
            <w:noWrap/>
            <w:vAlign w:val="bottom"/>
          </w:tcPr>
          <w:p w14:paraId="4530D8EB" w14:textId="173275AE"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07</w:t>
            </w:r>
          </w:p>
        </w:tc>
      </w:tr>
      <w:tr w:rsidR="005C6A33" w:rsidRPr="00F51942" w14:paraId="649D884E" w14:textId="77777777" w:rsidTr="00CE5F1F">
        <w:trPr>
          <w:trHeight w:val="227"/>
        </w:trPr>
        <w:tc>
          <w:tcPr>
            <w:tcW w:w="1040" w:type="dxa"/>
            <w:noWrap/>
            <w:vAlign w:val="bottom"/>
          </w:tcPr>
          <w:p w14:paraId="27560023" w14:textId="7FA7EE2E" w:rsidR="005C6A33" w:rsidRPr="00F51942" w:rsidRDefault="00607909" w:rsidP="002511B7">
            <w:pPr>
              <w:spacing w:after="0" w:line="240" w:lineRule="auto"/>
              <w:rPr>
                <w:rFonts w:cs="Arial"/>
                <w:sz w:val="16"/>
                <w:szCs w:val="16"/>
              </w:rPr>
            </w:pPr>
            <w:r w:rsidRPr="00F51942">
              <w:rPr>
                <w:rFonts w:cs="Arial"/>
                <w:sz w:val="16"/>
                <w:szCs w:val="16"/>
              </w:rPr>
              <w:t>NO0079</w:t>
            </w:r>
          </w:p>
        </w:tc>
        <w:tc>
          <w:tcPr>
            <w:tcW w:w="1395" w:type="dxa"/>
            <w:noWrap/>
            <w:vAlign w:val="bottom"/>
          </w:tcPr>
          <w:p w14:paraId="2950115D" w14:textId="29819AD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00</w:t>
            </w:r>
          </w:p>
        </w:tc>
        <w:tc>
          <w:tcPr>
            <w:tcW w:w="1396" w:type="dxa"/>
            <w:noWrap/>
            <w:vAlign w:val="bottom"/>
          </w:tcPr>
          <w:p w14:paraId="7FB6DDAB" w14:textId="4930665B"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2562F4DD" w14:textId="2CE0BE1C"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00</w:t>
            </w:r>
          </w:p>
        </w:tc>
        <w:tc>
          <w:tcPr>
            <w:tcW w:w="1396" w:type="dxa"/>
            <w:noWrap/>
            <w:vAlign w:val="bottom"/>
          </w:tcPr>
          <w:p w14:paraId="605892FB" w14:textId="60DEE47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20</w:t>
            </w:r>
          </w:p>
        </w:tc>
        <w:tc>
          <w:tcPr>
            <w:tcW w:w="1396" w:type="dxa"/>
            <w:noWrap/>
            <w:vAlign w:val="bottom"/>
          </w:tcPr>
          <w:p w14:paraId="410B9913" w14:textId="5F364B9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74FC4B56" w14:textId="0D36ED8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42</w:t>
            </w:r>
          </w:p>
        </w:tc>
        <w:tc>
          <w:tcPr>
            <w:tcW w:w="1396" w:type="dxa"/>
            <w:noWrap/>
            <w:vAlign w:val="bottom"/>
          </w:tcPr>
          <w:p w14:paraId="0DE30F7E" w14:textId="76E9199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20</w:t>
            </w:r>
          </w:p>
        </w:tc>
        <w:tc>
          <w:tcPr>
            <w:tcW w:w="1396" w:type="dxa"/>
            <w:noWrap/>
            <w:vAlign w:val="bottom"/>
          </w:tcPr>
          <w:p w14:paraId="5AD601F4" w14:textId="3A3DB85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38</w:t>
            </w:r>
          </w:p>
        </w:tc>
        <w:tc>
          <w:tcPr>
            <w:tcW w:w="1396" w:type="dxa"/>
            <w:noWrap/>
            <w:vAlign w:val="bottom"/>
          </w:tcPr>
          <w:p w14:paraId="5F15DBC9" w14:textId="687A835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r>
      <w:tr w:rsidR="005C6A33" w:rsidRPr="00F51942" w14:paraId="2F00720D" w14:textId="77777777" w:rsidTr="00CE5F1F">
        <w:trPr>
          <w:trHeight w:val="227"/>
        </w:trPr>
        <w:tc>
          <w:tcPr>
            <w:tcW w:w="1040" w:type="dxa"/>
            <w:noWrap/>
            <w:vAlign w:val="bottom"/>
          </w:tcPr>
          <w:p w14:paraId="0A8313D2" w14:textId="352DB88D" w:rsidR="005C6A33" w:rsidRPr="00F51942" w:rsidRDefault="00607909" w:rsidP="002511B7">
            <w:pPr>
              <w:spacing w:after="0" w:line="240" w:lineRule="auto"/>
              <w:rPr>
                <w:rFonts w:cs="Arial"/>
                <w:b/>
                <w:i/>
                <w:sz w:val="16"/>
                <w:szCs w:val="16"/>
              </w:rPr>
            </w:pPr>
            <w:r w:rsidRPr="00F51942">
              <w:rPr>
                <w:rFonts w:cs="Arial"/>
                <w:b/>
                <w:bCs/>
                <w:i/>
                <w:iCs/>
                <w:sz w:val="16"/>
                <w:szCs w:val="16"/>
              </w:rPr>
              <w:t>NO0080</w:t>
            </w:r>
          </w:p>
        </w:tc>
        <w:tc>
          <w:tcPr>
            <w:tcW w:w="1395" w:type="dxa"/>
            <w:noWrap/>
            <w:vAlign w:val="bottom"/>
          </w:tcPr>
          <w:p w14:paraId="619C1FF3" w14:textId="4BFC57C2"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10</w:t>
            </w:r>
          </w:p>
        </w:tc>
        <w:tc>
          <w:tcPr>
            <w:tcW w:w="1396" w:type="dxa"/>
            <w:noWrap/>
            <w:vAlign w:val="bottom"/>
          </w:tcPr>
          <w:p w14:paraId="3D82A41D" w14:textId="13072576"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57DEC985" w14:textId="48CDB1F4"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02</w:t>
            </w:r>
          </w:p>
        </w:tc>
        <w:tc>
          <w:tcPr>
            <w:tcW w:w="1396" w:type="dxa"/>
            <w:noWrap/>
            <w:vAlign w:val="bottom"/>
          </w:tcPr>
          <w:p w14:paraId="18E5DD1E" w14:textId="64638DB8"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07</w:t>
            </w:r>
          </w:p>
        </w:tc>
        <w:tc>
          <w:tcPr>
            <w:tcW w:w="1396" w:type="dxa"/>
            <w:noWrap/>
            <w:vAlign w:val="bottom"/>
          </w:tcPr>
          <w:p w14:paraId="45608DA8" w14:textId="7E856C35"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08</w:t>
            </w:r>
          </w:p>
        </w:tc>
        <w:tc>
          <w:tcPr>
            <w:tcW w:w="1396" w:type="dxa"/>
            <w:noWrap/>
            <w:vAlign w:val="bottom"/>
          </w:tcPr>
          <w:p w14:paraId="242743FE" w14:textId="7715093C"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38</w:t>
            </w:r>
          </w:p>
        </w:tc>
        <w:tc>
          <w:tcPr>
            <w:tcW w:w="1396" w:type="dxa"/>
            <w:noWrap/>
            <w:vAlign w:val="bottom"/>
          </w:tcPr>
          <w:p w14:paraId="11683893" w14:textId="70A2AE4E"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37</w:t>
            </w:r>
          </w:p>
        </w:tc>
        <w:tc>
          <w:tcPr>
            <w:tcW w:w="1396" w:type="dxa"/>
            <w:noWrap/>
            <w:vAlign w:val="bottom"/>
          </w:tcPr>
          <w:p w14:paraId="664F15F3" w14:textId="751A3F8A"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27</w:t>
            </w:r>
          </w:p>
        </w:tc>
        <w:tc>
          <w:tcPr>
            <w:tcW w:w="1396" w:type="dxa"/>
            <w:noWrap/>
            <w:vAlign w:val="bottom"/>
          </w:tcPr>
          <w:p w14:paraId="0309EE1D" w14:textId="45F2A879"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04</w:t>
            </w:r>
          </w:p>
        </w:tc>
      </w:tr>
      <w:tr w:rsidR="005C6A33" w:rsidRPr="00F51942" w14:paraId="05C2D067" w14:textId="77777777" w:rsidTr="00CE5F1F">
        <w:trPr>
          <w:trHeight w:val="227"/>
        </w:trPr>
        <w:tc>
          <w:tcPr>
            <w:tcW w:w="1040" w:type="dxa"/>
            <w:noWrap/>
            <w:vAlign w:val="bottom"/>
          </w:tcPr>
          <w:p w14:paraId="3F243A50" w14:textId="79B509D6" w:rsidR="005C6A33" w:rsidRPr="00F51942" w:rsidRDefault="00607909" w:rsidP="002511B7">
            <w:pPr>
              <w:spacing w:after="0" w:line="240" w:lineRule="auto"/>
              <w:rPr>
                <w:rFonts w:cs="Arial"/>
                <w:sz w:val="16"/>
                <w:szCs w:val="16"/>
              </w:rPr>
            </w:pPr>
            <w:r w:rsidRPr="00F51942">
              <w:rPr>
                <w:rFonts w:cs="Arial"/>
                <w:b/>
                <w:bCs/>
                <w:i/>
                <w:iCs/>
                <w:sz w:val="16"/>
                <w:szCs w:val="16"/>
              </w:rPr>
              <w:t>NO0081</w:t>
            </w:r>
          </w:p>
        </w:tc>
        <w:tc>
          <w:tcPr>
            <w:tcW w:w="1395" w:type="dxa"/>
            <w:noWrap/>
            <w:vAlign w:val="bottom"/>
          </w:tcPr>
          <w:p w14:paraId="6BDDD485" w14:textId="1863B926"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382EDAC4" w14:textId="7C23859B"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788B7322" w14:textId="418FEE11" w:rsidR="005C6A33" w:rsidRPr="00F51942" w:rsidRDefault="005C6A33" w:rsidP="002511B7">
            <w:pPr>
              <w:spacing w:after="0" w:line="240" w:lineRule="auto"/>
              <w:jc w:val="center"/>
              <w:rPr>
                <w:rFonts w:cs="Arial"/>
                <w:sz w:val="16"/>
                <w:szCs w:val="16"/>
              </w:rPr>
            </w:pPr>
            <w:r w:rsidRPr="00F51942">
              <w:rPr>
                <w:rFonts w:cs="Arial"/>
                <w:b/>
                <w:i/>
                <w:sz w:val="16"/>
                <w:szCs w:val="16"/>
              </w:rPr>
              <w:t>$0.00</w:t>
            </w:r>
          </w:p>
        </w:tc>
        <w:tc>
          <w:tcPr>
            <w:tcW w:w="1396" w:type="dxa"/>
            <w:noWrap/>
            <w:vAlign w:val="bottom"/>
          </w:tcPr>
          <w:p w14:paraId="18CCC8B4" w14:textId="07FFD170"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09</w:t>
            </w:r>
          </w:p>
        </w:tc>
        <w:tc>
          <w:tcPr>
            <w:tcW w:w="1396" w:type="dxa"/>
            <w:noWrap/>
            <w:vAlign w:val="bottom"/>
          </w:tcPr>
          <w:p w14:paraId="033C63DB" w14:textId="6ADA7099"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12</w:t>
            </w:r>
          </w:p>
        </w:tc>
        <w:tc>
          <w:tcPr>
            <w:tcW w:w="1396" w:type="dxa"/>
            <w:noWrap/>
            <w:vAlign w:val="bottom"/>
          </w:tcPr>
          <w:p w14:paraId="3ECF8075" w14:textId="044214AC"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44</w:t>
            </w:r>
          </w:p>
        </w:tc>
        <w:tc>
          <w:tcPr>
            <w:tcW w:w="1396" w:type="dxa"/>
            <w:noWrap/>
            <w:vAlign w:val="bottom"/>
          </w:tcPr>
          <w:p w14:paraId="397FCF50" w14:textId="37FB983E"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26</w:t>
            </w:r>
          </w:p>
        </w:tc>
        <w:tc>
          <w:tcPr>
            <w:tcW w:w="1396" w:type="dxa"/>
            <w:noWrap/>
            <w:vAlign w:val="bottom"/>
          </w:tcPr>
          <w:p w14:paraId="7741137D" w14:textId="55BEFEC9" w:rsidR="005C6A33" w:rsidRPr="00F51942" w:rsidRDefault="00607909" w:rsidP="002511B7">
            <w:pPr>
              <w:spacing w:after="0" w:line="240" w:lineRule="auto"/>
              <w:jc w:val="center"/>
              <w:rPr>
                <w:rFonts w:cs="Arial"/>
                <w:sz w:val="16"/>
                <w:szCs w:val="16"/>
              </w:rPr>
            </w:pPr>
            <w:r w:rsidRPr="00F51942">
              <w:rPr>
                <w:rFonts w:cs="Arial"/>
                <w:b/>
                <w:bCs/>
                <w:i/>
                <w:iCs/>
                <w:sz w:val="16"/>
                <w:szCs w:val="16"/>
              </w:rPr>
              <w:t>$0.27</w:t>
            </w:r>
          </w:p>
        </w:tc>
        <w:tc>
          <w:tcPr>
            <w:tcW w:w="1396" w:type="dxa"/>
            <w:noWrap/>
            <w:vAlign w:val="bottom"/>
          </w:tcPr>
          <w:p w14:paraId="1695A40A" w14:textId="3348B63F" w:rsidR="005C6A33" w:rsidRPr="00F51942" w:rsidRDefault="005C6A33" w:rsidP="002511B7">
            <w:pPr>
              <w:spacing w:after="0" w:line="240" w:lineRule="auto"/>
              <w:jc w:val="center"/>
              <w:rPr>
                <w:rFonts w:cs="Arial"/>
                <w:sz w:val="16"/>
                <w:szCs w:val="16"/>
              </w:rPr>
            </w:pPr>
            <w:r w:rsidRPr="00F51942">
              <w:rPr>
                <w:rFonts w:cs="Arial"/>
                <w:b/>
                <w:i/>
                <w:sz w:val="16"/>
                <w:szCs w:val="16"/>
              </w:rPr>
              <w:t>$0.</w:t>
            </w:r>
            <w:r w:rsidR="00607909" w:rsidRPr="00F51942">
              <w:rPr>
                <w:rFonts w:cs="Arial"/>
                <w:b/>
                <w:bCs/>
                <w:i/>
                <w:iCs/>
                <w:sz w:val="16"/>
                <w:szCs w:val="16"/>
              </w:rPr>
              <w:t>50</w:t>
            </w:r>
          </w:p>
        </w:tc>
      </w:tr>
      <w:tr w:rsidR="005C6A33" w:rsidRPr="00F51942" w14:paraId="428DD78D" w14:textId="77777777" w:rsidTr="00CE5F1F">
        <w:trPr>
          <w:trHeight w:val="227"/>
        </w:trPr>
        <w:tc>
          <w:tcPr>
            <w:tcW w:w="1040" w:type="dxa"/>
            <w:noWrap/>
            <w:vAlign w:val="bottom"/>
          </w:tcPr>
          <w:p w14:paraId="1DC1BECF" w14:textId="7D50BDA3" w:rsidR="005C6A33" w:rsidRPr="00F51942" w:rsidRDefault="00607909" w:rsidP="002511B7">
            <w:pPr>
              <w:spacing w:after="0" w:line="240" w:lineRule="auto"/>
              <w:rPr>
                <w:rFonts w:cs="Arial"/>
                <w:sz w:val="16"/>
                <w:szCs w:val="16"/>
              </w:rPr>
            </w:pPr>
            <w:r w:rsidRPr="00F51942">
              <w:rPr>
                <w:rFonts w:cs="Arial"/>
                <w:sz w:val="16"/>
                <w:szCs w:val="16"/>
              </w:rPr>
              <w:t>NO0082</w:t>
            </w:r>
          </w:p>
        </w:tc>
        <w:tc>
          <w:tcPr>
            <w:tcW w:w="1395" w:type="dxa"/>
            <w:noWrap/>
            <w:vAlign w:val="bottom"/>
          </w:tcPr>
          <w:p w14:paraId="2CC1D84D" w14:textId="06BFF06B"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2393D84B" w14:textId="48F7084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79DD724F" w14:textId="09AA0AA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01</w:t>
            </w:r>
          </w:p>
        </w:tc>
        <w:tc>
          <w:tcPr>
            <w:tcW w:w="1396" w:type="dxa"/>
            <w:noWrap/>
            <w:vAlign w:val="bottom"/>
          </w:tcPr>
          <w:p w14:paraId="3F774253" w14:textId="25557F7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12</w:t>
            </w:r>
          </w:p>
        </w:tc>
        <w:tc>
          <w:tcPr>
            <w:tcW w:w="1396" w:type="dxa"/>
            <w:noWrap/>
            <w:vAlign w:val="bottom"/>
          </w:tcPr>
          <w:p w14:paraId="5D384D48" w14:textId="531BBD3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53F9A8E8" w14:textId="7CC2387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50</w:t>
            </w:r>
          </w:p>
        </w:tc>
        <w:tc>
          <w:tcPr>
            <w:tcW w:w="1396" w:type="dxa"/>
            <w:noWrap/>
            <w:vAlign w:val="bottom"/>
          </w:tcPr>
          <w:p w14:paraId="2BD1BFBF" w14:textId="04C24BC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54</w:t>
            </w:r>
          </w:p>
        </w:tc>
        <w:tc>
          <w:tcPr>
            <w:tcW w:w="1396" w:type="dxa"/>
            <w:noWrap/>
            <w:vAlign w:val="bottom"/>
          </w:tcPr>
          <w:p w14:paraId="28B5D8B5" w14:textId="411A1C7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37</w:t>
            </w:r>
          </w:p>
        </w:tc>
        <w:tc>
          <w:tcPr>
            <w:tcW w:w="1396" w:type="dxa"/>
            <w:noWrap/>
            <w:vAlign w:val="bottom"/>
          </w:tcPr>
          <w:p w14:paraId="634754D2" w14:textId="797E5FCF"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65</w:t>
            </w:r>
          </w:p>
        </w:tc>
      </w:tr>
      <w:tr w:rsidR="005C6A33" w:rsidRPr="00F51942" w14:paraId="060FF399" w14:textId="77777777" w:rsidTr="00CE5F1F">
        <w:trPr>
          <w:trHeight w:val="227"/>
        </w:trPr>
        <w:tc>
          <w:tcPr>
            <w:tcW w:w="1040" w:type="dxa"/>
            <w:noWrap/>
            <w:vAlign w:val="bottom"/>
          </w:tcPr>
          <w:p w14:paraId="56931F34" w14:textId="11DAE446" w:rsidR="005C6A33" w:rsidRPr="00F51942" w:rsidRDefault="00607909" w:rsidP="002511B7">
            <w:pPr>
              <w:spacing w:after="0" w:line="240" w:lineRule="auto"/>
              <w:rPr>
                <w:rFonts w:cs="Arial"/>
                <w:sz w:val="16"/>
                <w:szCs w:val="16"/>
              </w:rPr>
            </w:pPr>
            <w:r w:rsidRPr="00F51942">
              <w:rPr>
                <w:rFonts w:cs="Arial"/>
                <w:sz w:val="16"/>
                <w:szCs w:val="16"/>
              </w:rPr>
              <w:t>NO0083</w:t>
            </w:r>
          </w:p>
        </w:tc>
        <w:tc>
          <w:tcPr>
            <w:tcW w:w="1395" w:type="dxa"/>
            <w:noWrap/>
            <w:vAlign w:val="bottom"/>
          </w:tcPr>
          <w:p w14:paraId="6520E5B4" w14:textId="1DCAC56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24</w:t>
            </w:r>
          </w:p>
        </w:tc>
        <w:tc>
          <w:tcPr>
            <w:tcW w:w="1396" w:type="dxa"/>
            <w:noWrap/>
            <w:vAlign w:val="bottom"/>
          </w:tcPr>
          <w:p w14:paraId="3A192619" w14:textId="1CA0C03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21</w:t>
            </w:r>
          </w:p>
        </w:tc>
        <w:tc>
          <w:tcPr>
            <w:tcW w:w="1396" w:type="dxa"/>
            <w:noWrap/>
            <w:vAlign w:val="bottom"/>
          </w:tcPr>
          <w:p w14:paraId="71D762A6" w14:textId="6D4165B6"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31</w:t>
            </w:r>
          </w:p>
        </w:tc>
        <w:tc>
          <w:tcPr>
            <w:tcW w:w="1396" w:type="dxa"/>
            <w:noWrap/>
            <w:vAlign w:val="bottom"/>
          </w:tcPr>
          <w:p w14:paraId="6EF064C6" w14:textId="5B3C16D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1757047B" w14:textId="6BD5FCF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03</w:t>
            </w:r>
          </w:p>
        </w:tc>
        <w:tc>
          <w:tcPr>
            <w:tcW w:w="1396" w:type="dxa"/>
            <w:noWrap/>
            <w:vAlign w:val="bottom"/>
          </w:tcPr>
          <w:p w14:paraId="0053A29A" w14:textId="0358084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87</w:t>
            </w:r>
          </w:p>
        </w:tc>
        <w:tc>
          <w:tcPr>
            <w:tcW w:w="1396" w:type="dxa"/>
            <w:noWrap/>
            <w:vAlign w:val="bottom"/>
          </w:tcPr>
          <w:p w14:paraId="23919F1A" w14:textId="259B34F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249161EB" w14:textId="20385FF0"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21</w:t>
            </w:r>
          </w:p>
        </w:tc>
        <w:tc>
          <w:tcPr>
            <w:tcW w:w="1396" w:type="dxa"/>
            <w:noWrap/>
            <w:vAlign w:val="bottom"/>
          </w:tcPr>
          <w:p w14:paraId="78664271" w14:textId="0169F97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03</w:t>
            </w:r>
          </w:p>
        </w:tc>
      </w:tr>
      <w:tr w:rsidR="005C6A33" w:rsidRPr="00F51942" w14:paraId="23C4FE42" w14:textId="77777777" w:rsidTr="00CE5F1F">
        <w:trPr>
          <w:trHeight w:val="227"/>
        </w:trPr>
        <w:tc>
          <w:tcPr>
            <w:tcW w:w="1040" w:type="dxa"/>
            <w:noWrap/>
            <w:vAlign w:val="bottom"/>
          </w:tcPr>
          <w:p w14:paraId="2D00E284" w14:textId="7A289127" w:rsidR="005C6A33" w:rsidRPr="00F51942" w:rsidRDefault="00607909" w:rsidP="002511B7">
            <w:pPr>
              <w:spacing w:after="0" w:line="240" w:lineRule="auto"/>
              <w:rPr>
                <w:rFonts w:cs="Arial"/>
                <w:b/>
                <w:i/>
                <w:sz w:val="16"/>
                <w:szCs w:val="16"/>
              </w:rPr>
            </w:pPr>
            <w:r w:rsidRPr="00F51942">
              <w:rPr>
                <w:rFonts w:cs="Arial"/>
                <w:sz w:val="16"/>
                <w:szCs w:val="16"/>
              </w:rPr>
              <w:t>NO0085</w:t>
            </w:r>
          </w:p>
        </w:tc>
        <w:tc>
          <w:tcPr>
            <w:tcW w:w="1395" w:type="dxa"/>
            <w:noWrap/>
            <w:vAlign w:val="bottom"/>
          </w:tcPr>
          <w:p w14:paraId="15FEA2B2" w14:textId="49A816B9"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64B437BD" w14:textId="564B3131"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21</w:t>
            </w:r>
          </w:p>
        </w:tc>
        <w:tc>
          <w:tcPr>
            <w:tcW w:w="1396" w:type="dxa"/>
            <w:noWrap/>
            <w:vAlign w:val="bottom"/>
          </w:tcPr>
          <w:p w14:paraId="70CB4CE3" w14:textId="461F926B"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12</w:t>
            </w:r>
          </w:p>
        </w:tc>
        <w:tc>
          <w:tcPr>
            <w:tcW w:w="1396" w:type="dxa"/>
            <w:noWrap/>
            <w:vAlign w:val="bottom"/>
          </w:tcPr>
          <w:p w14:paraId="42518AA3" w14:textId="0BDC7BBD"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4D4077E4" w14:textId="6BD450DE"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10</w:t>
            </w:r>
          </w:p>
        </w:tc>
        <w:tc>
          <w:tcPr>
            <w:tcW w:w="1396" w:type="dxa"/>
            <w:noWrap/>
            <w:vAlign w:val="bottom"/>
          </w:tcPr>
          <w:p w14:paraId="3D443627" w14:textId="6F4D5E2B"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73</w:t>
            </w:r>
          </w:p>
        </w:tc>
        <w:tc>
          <w:tcPr>
            <w:tcW w:w="1396" w:type="dxa"/>
            <w:noWrap/>
            <w:vAlign w:val="bottom"/>
          </w:tcPr>
          <w:p w14:paraId="7CDE4537" w14:textId="74F9CFEC" w:rsidR="005C6A33" w:rsidRPr="00F51942" w:rsidRDefault="005C6A33" w:rsidP="002511B7">
            <w:pPr>
              <w:spacing w:after="0" w:line="240" w:lineRule="auto"/>
              <w:jc w:val="center"/>
              <w:rPr>
                <w:rFonts w:cs="Arial"/>
                <w:b/>
                <w:i/>
                <w:sz w:val="16"/>
                <w:szCs w:val="16"/>
              </w:rPr>
            </w:pPr>
            <w:r w:rsidRPr="00F51942">
              <w:rPr>
                <w:rFonts w:cs="Arial"/>
                <w:sz w:val="16"/>
                <w:szCs w:val="16"/>
              </w:rPr>
              <w:t>$0.32</w:t>
            </w:r>
          </w:p>
        </w:tc>
        <w:tc>
          <w:tcPr>
            <w:tcW w:w="1396" w:type="dxa"/>
            <w:noWrap/>
            <w:vAlign w:val="bottom"/>
          </w:tcPr>
          <w:p w14:paraId="76124105" w14:textId="5D03617D"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25</w:t>
            </w:r>
          </w:p>
        </w:tc>
        <w:tc>
          <w:tcPr>
            <w:tcW w:w="1396" w:type="dxa"/>
            <w:noWrap/>
            <w:vAlign w:val="bottom"/>
          </w:tcPr>
          <w:p w14:paraId="35554857" w14:textId="0ACC549B"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33</w:t>
            </w:r>
          </w:p>
        </w:tc>
      </w:tr>
      <w:tr w:rsidR="005C6A33" w:rsidRPr="00F51942" w14:paraId="0168F96D" w14:textId="77777777" w:rsidTr="00CE5F1F">
        <w:trPr>
          <w:trHeight w:val="227"/>
        </w:trPr>
        <w:tc>
          <w:tcPr>
            <w:tcW w:w="1040" w:type="dxa"/>
            <w:noWrap/>
            <w:vAlign w:val="bottom"/>
          </w:tcPr>
          <w:p w14:paraId="575AFCD9" w14:textId="4F0E4437" w:rsidR="005C6A33" w:rsidRPr="00F51942" w:rsidRDefault="00607909" w:rsidP="002511B7">
            <w:pPr>
              <w:spacing w:after="0" w:line="240" w:lineRule="auto"/>
              <w:rPr>
                <w:rFonts w:cs="Arial"/>
                <w:sz w:val="16"/>
                <w:szCs w:val="16"/>
              </w:rPr>
            </w:pPr>
            <w:r w:rsidRPr="00F51942">
              <w:rPr>
                <w:rFonts w:cs="Arial"/>
                <w:sz w:val="16"/>
                <w:szCs w:val="16"/>
              </w:rPr>
              <w:t>NO0086</w:t>
            </w:r>
          </w:p>
        </w:tc>
        <w:tc>
          <w:tcPr>
            <w:tcW w:w="1395" w:type="dxa"/>
            <w:noWrap/>
            <w:vAlign w:val="bottom"/>
          </w:tcPr>
          <w:p w14:paraId="58A2E6A0" w14:textId="68A7347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18</w:t>
            </w:r>
          </w:p>
        </w:tc>
        <w:tc>
          <w:tcPr>
            <w:tcW w:w="1396" w:type="dxa"/>
            <w:noWrap/>
            <w:vAlign w:val="bottom"/>
          </w:tcPr>
          <w:p w14:paraId="7C766123" w14:textId="74C54486"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c>
          <w:tcPr>
            <w:tcW w:w="1396" w:type="dxa"/>
            <w:noWrap/>
            <w:vAlign w:val="bottom"/>
          </w:tcPr>
          <w:p w14:paraId="647973D3" w14:textId="6B80EC0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225D4616" w14:textId="2397426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6F568B10" w14:textId="214ECBFB"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c>
          <w:tcPr>
            <w:tcW w:w="1396" w:type="dxa"/>
            <w:noWrap/>
            <w:vAlign w:val="bottom"/>
          </w:tcPr>
          <w:p w14:paraId="6621D32E" w14:textId="3C5454B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54</w:t>
            </w:r>
          </w:p>
        </w:tc>
        <w:tc>
          <w:tcPr>
            <w:tcW w:w="1396" w:type="dxa"/>
            <w:noWrap/>
            <w:vAlign w:val="bottom"/>
          </w:tcPr>
          <w:p w14:paraId="3AAF7AFB" w14:textId="2F38B72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73</w:t>
            </w:r>
          </w:p>
        </w:tc>
        <w:tc>
          <w:tcPr>
            <w:tcW w:w="1396" w:type="dxa"/>
            <w:noWrap/>
            <w:vAlign w:val="bottom"/>
          </w:tcPr>
          <w:p w14:paraId="790DBEE7" w14:textId="510F5C0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54</w:t>
            </w:r>
          </w:p>
        </w:tc>
        <w:tc>
          <w:tcPr>
            <w:tcW w:w="1396" w:type="dxa"/>
            <w:noWrap/>
            <w:vAlign w:val="bottom"/>
          </w:tcPr>
          <w:p w14:paraId="1F61AE50" w14:textId="21E22D46"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45</w:t>
            </w:r>
          </w:p>
        </w:tc>
      </w:tr>
      <w:tr w:rsidR="005C6A33" w:rsidRPr="00F51942" w14:paraId="3F6B04E6" w14:textId="77777777" w:rsidTr="00CE5F1F">
        <w:trPr>
          <w:trHeight w:val="227"/>
        </w:trPr>
        <w:tc>
          <w:tcPr>
            <w:tcW w:w="1040" w:type="dxa"/>
            <w:noWrap/>
            <w:vAlign w:val="bottom"/>
          </w:tcPr>
          <w:p w14:paraId="33356D37" w14:textId="0CEC168F" w:rsidR="005C6A33" w:rsidRPr="00F51942" w:rsidRDefault="00607909" w:rsidP="002511B7">
            <w:pPr>
              <w:spacing w:after="0" w:line="240" w:lineRule="auto"/>
              <w:rPr>
                <w:rFonts w:cs="Arial"/>
                <w:b/>
                <w:i/>
                <w:sz w:val="16"/>
                <w:szCs w:val="16"/>
              </w:rPr>
            </w:pPr>
            <w:r w:rsidRPr="00F51942">
              <w:rPr>
                <w:rFonts w:cs="Arial"/>
                <w:b/>
                <w:bCs/>
                <w:i/>
                <w:iCs/>
                <w:sz w:val="16"/>
                <w:szCs w:val="16"/>
              </w:rPr>
              <w:t>NO0087</w:t>
            </w:r>
          </w:p>
        </w:tc>
        <w:tc>
          <w:tcPr>
            <w:tcW w:w="1395" w:type="dxa"/>
            <w:noWrap/>
            <w:vAlign w:val="bottom"/>
          </w:tcPr>
          <w:p w14:paraId="23ABADAD" w14:textId="64F2D406"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14</w:t>
            </w:r>
          </w:p>
        </w:tc>
        <w:tc>
          <w:tcPr>
            <w:tcW w:w="1396" w:type="dxa"/>
            <w:noWrap/>
            <w:vAlign w:val="bottom"/>
          </w:tcPr>
          <w:p w14:paraId="0C328AE6" w14:textId="31A9E39B"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12</w:t>
            </w:r>
          </w:p>
        </w:tc>
        <w:tc>
          <w:tcPr>
            <w:tcW w:w="1396" w:type="dxa"/>
            <w:noWrap/>
            <w:vAlign w:val="bottom"/>
          </w:tcPr>
          <w:p w14:paraId="0A074880" w14:textId="193A0CD3"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07</w:t>
            </w:r>
          </w:p>
        </w:tc>
        <w:tc>
          <w:tcPr>
            <w:tcW w:w="1396" w:type="dxa"/>
            <w:noWrap/>
            <w:vAlign w:val="bottom"/>
          </w:tcPr>
          <w:p w14:paraId="54751567" w14:textId="2F1F931F"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11</w:t>
            </w:r>
          </w:p>
        </w:tc>
        <w:tc>
          <w:tcPr>
            <w:tcW w:w="1396" w:type="dxa"/>
            <w:noWrap/>
            <w:vAlign w:val="bottom"/>
          </w:tcPr>
          <w:p w14:paraId="2AC2E9C6" w14:textId="0574C6AC"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09</w:t>
            </w:r>
          </w:p>
        </w:tc>
        <w:tc>
          <w:tcPr>
            <w:tcW w:w="1396" w:type="dxa"/>
            <w:noWrap/>
            <w:vAlign w:val="bottom"/>
          </w:tcPr>
          <w:p w14:paraId="128F0888" w14:textId="689747AC"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54</w:t>
            </w:r>
          </w:p>
        </w:tc>
        <w:tc>
          <w:tcPr>
            <w:tcW w:w="1396" w:type="dxa"/>
            <w:noWrap/>
            <w:vAlign w:val="bottom"/>
          </w:tcPr>
          <w:p w14:paraId="1446F458" w14:textId="7F4BF032"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07</w:t>
            </w:r>
          </w:p>
        </w:tc>
        <w:tc>
          <w:tcPr>
            <w:tcW w:w="1396" w:type="dxa"/>
            <w:noWrap/>
            <w:vAlign w:val="bottom"/>
          </w:tcPr>
          <w:p w14:paraId="01188A85" w14:textId="0CBFF88A"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16</w:t>
            </w:r>
          </w:p>
        </w:tc>
        <w:tc>
          <w:tcPr>
            <w:tcW w:w="1396" w:type="dxa"/>
            <w:noWrap/>
            <w:vAlign w:val="bottom"/>
          </w:tcPr>
          <w:p w14:paraId="2586CCC9" w14:textId="3133F38F" w:rsidR="005C6A33" w:rsidRPr="00F51942" w:rsidRDefault="005C6A33" w:rsidP="002511B7">
            <w:pPr>
              <w:spacing w:after="0" w:line="240" w:lineRule="auto"/>
              <w:jc w:val="center"/>
              <w:rPr>
                <w:rFonts w:cs="Arial"/>
                <w:b/>
                <w:i/>
                <w:sz w:val="16"/>
                <w:szCs w:val="16"/>
              </w:rPr>
            </w:pPr>
            <w:r w:rsidRPr="00F51942">
              <w:rPr>
                <w:rFonts w:cs="Arial"/>
                <w:b/>
                <w:i/>
                <w:sz w:val="16"/>
                <w:szCs w:val="16"/>
              </w:rPr>
              <w:t>$0.</w:t>
            </w:r>
            <w:r w:rsidR="00607909" w:rsidRPr="00F51942">
              <w:rPr>
                <w:rFonts w:cs="Arial"/>
                <w:b/>
                <w:bCs/>
                <w:i/>
                <w:iCs/>
                <w:sz w:val="16"/>
                <w:szCs w:val="16"/>
              </w:rPr>
              <w:t>07</w:t>
            </w:r>
          </w:p>
        </w:tc>
      </w:tr>
      <w:tr w:rsidR="005C6A33" w:rsidRPr="00F51942" w14:paraId="23094740" w14:textId="77777777" w:rsidTr="00CE5F1F">
        <w:trPr>
          <w:trHeight w:val="227"/>
        </w:trPr>
        <w:tc>
          <w:tcPr>
            <w:tcW w:w="1040" w:type="dxa"/>
            <w:noWrap/>
            <w:vAlign w:val="bottom"/>
          </w:tcPr>
          <w:p w14:paraId="07A7D4A5" w14:textId="53C76AAB" w:rsidR="005C6A33" w:rsidRPr="00F51942" w:rsidRDefault="00607909" w:rsidP="002511B7">
            <w:pPr>
              <w:spacing w:after="0" w:line="240" w:lineRule="auto"/>
              <w:rPr>
                <w:rFonts w:cs="Arial"/>
                <w:b/>
                <w:i/>
                <w:sz w:val="16"/>
                <w:szCs w:val="16"/>
              </w:rPr>
            </w:pPr>
            <w:r w:rsidRPr="00F51942">
              <w:rPr>
                <w:rFonts w:cs="Arial"/>
                <w:sz w:val="16"/>
                <w:szCs w:val="16"/>
              </w:rPr>
              <w:t>NO0088</w:t>
            </w:r>
          </w:p>
        </w:tc>
        <w:tc>
          <w:tcPr>
            <w:tcW w:w="1395" w:type="dxa"/>
            <w:noWrap/>
            <w:vAlign w:val="bottom"/>
          </w:tcPr>
          <w:p w14:paraId="4C957B15" w14:textId="4857171D"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13</w:t>
            </w:r>
          </w:p>
        </w:tc>
        <w:tc>
          <w:tcPr>
            <w:tcW w:w="1396" w:type="dxa"/>
            <w:noWrap/>
            <w:vAlign w:val="bottom"/>
          </w:tcPr>
          <w:p w14:paraId="1D9FB6DD" w14:textId="3D25A470"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12</w:t>
            </w:r>
          </w:p>
        </w:tc>
        <w:tc>
          <w:tcPr>
            <w:tcW w:w="1396" w:type="dxa"/>
            <w:noWrap/>
            <w:vAlign w:val="bottom"/>
          </w:tcPr>
          <w:p w14:paraId="1336F4C9" w14:textId="03958A97"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00</w:t>
            </w:r>
          </w:p>
        </w:tc>
        <w:tc>
          <w:tcPr>
            <w:tcW w:w="1396" w:type="dxa"/>
            <w:noWrap/>
            <w:vAlign w:val="bottom"/>
          </w:tcPr>
          <w:p w14:paraId="3E5974D9" w14:textId="62031470"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11</w:t>
            </w:r>
          </w:p>
        </w:tc>
        <w:tc>
          <w:tcPr>
            <w:tcW w:w="1396" w:type="dxa"/>
            <w:noWrap/>
            <w:vAlign w:val="bottom"/>
          </w:tcPr>
          <w:p w14:paraId="08E47AA8" w14:textId="043BD6E5"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11</w:t>
            </w:r>
          </w:p>
        </w:tc>
        <w:tc>
          <w:tcPr>
            <w:tcW w:w="1396" w:type="dxa"/>
            <w:noWrap/>
            <w:vAlign w:val="bottom"/>
          </w:tcPr>
          <w:p w14:paraId="40423FFF" w14:textId="2121FC68"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46</w:t>
            </w:r>
          </w:p>
        </w:tc>
        <w:tc>
          <w:tcPr>
            <w:tcW w:w="1396" w:type="dxa"/>
            <w:noWrap/>
            <w:vAlign w:val="bottom"/>
          </w:tcPr>
          <w:p w14:paraId="489DDF9F" w14:textId="471BE912"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17</w:t>
            </w:r>
          </w:p>
        </w:tc>
        <w:tc>
          <w:tcPr>
            <w:tcW w:w="1396" w:type="dxa"/>
            <w:noWrap/>
            <w:vAlign w:val="bottom"/>
          </w:tcPr>
          <w:p w14:paraId="6B98A343" w14:textId="03CBDB2F"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18</w:t>
            </w:r>
          </w:p>
        </w:tc>
        <w:tc>
          <w:tcPr>
            <w:tcW w:w="1396" w:type="dxa"/>
            <w:noWrap/>
            <w:vAlign w:val="bottom"/>
          </w:tcPr>
          <w:p w14:paraId="59BC2CA3" w14:textId="40374C48" w:rsidR="005C6A33" w:rsidRPr="00F51942" w:rsidRDefault="005C6A33" w:rsidP="002511B7">
            <w:pPr>
              <w:spacing w:after="0" w:line="240" w:lineRule="auto"/>
              <w:jc w:val="center"/>
              <w:rPr>
                <w:rFonts w:cs="Arial"/>
                <w:b/>
                <w:i/>
                <w:sz w:val="16"/>
                <w:szCs w:val="16"/>
              </w:rPr>
            </w:pPr>
            <w:r w:rsidRPr="00F51942">
              <w:rPr>
                <w:rFonts w:cs="Arial"/>
                <w:sz w:val="16"/>
                <w:szCs w:val="16"/>
              </w:rPr>
              <w:t>$0.</w:t>
            </w:r>
            <w:r w:rsidR="00607909" w:rsidRPr="00F51942">
              <w:rPr>
                <w:rFonts w:cs="Arial"/>
                <w:sz w:val="16"/>
                <w:szCs w:val="16"/>
              </w:rPr>
              <w:t>01</w:t>
            </w:r>
          </w:p>
        </w:tc>
      </w:tr>
      <w:tr w:rsidR="005C6A33" w:rsidRPr="00F51942" w14:paraId="2FCE7838" w14:textId="77777777" w:rsidTr="00CE5F1F">
        <w:trPr>
          <w:trHeight w:val="227"/>
        </w:trPr>
        <w:tc>
          <w:tcPr>
            <w:tcW w:w="1040" w:type="dxa"/>
            <w:noWrap/>
            <w:vAlign w:val="bottom"/>
          </w:tcPr>
          <w:p w14:paraId="35FF3A84" w14:textId="694AF6BE" w:rsidR="005C6A33" w:rsidRPr="00F51942" w:rsidRDefault="00607909" w:rsidP="002511B7">
            <w:pPr>
              <w:spacing w:after="0" w:line="240" w:lineRule="auto"/>
              <w:rPr>
                <w:rFonts w:cs="Arial"/>
                <w:sz w:val="16"/>
                <w:szCs w:val="16"/>
              </w:rPr>
            </w:pPr>
            <w:r w:rsidRPr="00F51942">
              <w:rPr>
                <w:rFonts w:cs="Arial"/>
                <w:sz w:val="16"/>
                <w:szCs w:val="16"/>
              </w:rPr>
              <w:t>NO0089</w:t>
            </w:r>
          </w:p>
        </w:tc>
        <w:tc>
          <w:tcPr>
            <w:tcW w:w="1395" w:type="dxa"/>
            <w:noWrap/>
            <w:vAlign w:val="bottom"/>
          </w:tcPr>
          <w:p w14:paraId="1B74B2BF" w14:textId="2E0E83D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14</w:t>
            </w:r>
          </w:p>
        </w:tc>
        <w:tc>
          <w:tcPr>
            <w:tcW w:w="1396" w:type="dxa"/>
            <w:noWrap/>
            <w:vAlign w:val="bottom"/>
          </w:tcPr>
          <w:p w14:paraId="66FA063A" w14:textId="2BACE61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17</w:t>
            </w:r>
          </w:p>
        </w:tc>
        <w:tc>
          <w:tcPr>
            <w:tcW w:w="1396" w:type="dxa"/>
            <w:noWrap/>
            <w:vAlign w:val="bottom"/>
          </w:tcPr>
          <w:p w14:paraId="20CDCBCB" w14:textId="4DF1950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120FF3BB" w14:textId="4C92DF1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0905FD44" w14:textId="4A19846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11</w:t>
            </w:r>
          </w:p>
        </w:tc>
        <w:tc>
          <w:tcPr>
            <w:tcW w:w="1396" w:type="dxa"/>
            <w:noWrap/>
            <w:vAlign w:val="bottom"/>
          </w:tcPr>
          <w:p w14:paraId="45D1D33F" w14:textId="12491526"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60</w:t>
            </w:r>
          </w:p>
        </w:tc>
        <w:tc>
          <w:tcPr>
            <w:tcW w:w="1396" w:type="dxa"/>
            <w:noWrap/>
            <w:vAlign w:val="bottom"/>
          </w:tcPr>
          <w:p w14:paraId="1DA204E9" w14:textId="251FDB6B"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44</w:t>
            </w:r>
          </w:p>
        </w:tc>
        <w:tc>
          <w:tcPr>
            <w:tcW w:w="1396" w:type="dxa"/>
            <w:noWrap/>
            <w:vAlign w:val="bottom"/>
          </w:tcPr>
          <w:p w14:paraId="6BA31D22" w14:textId="4B93FF6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50</w:t>
            </w:r>
          </w:p>
        </w:tc>
        <w:tc>
          <w:tcPr>
            <w:tcW w:w="1396" w:type="dxa"/>
            <w:noWrap/>
            <w:vAlign w:val="bottom"/>
          </w:tcPr>
          <w:p w14:paraId="6BA18DEC" w14:textId="2B941A6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69</w:t>
            </w:r>
          </w:p>
        </w:tc>
      </w:tr>
      <w:tr w:rsidR="005C6A33" w:rsidRPr="00F51942" w14:paraId="4300AEED" w14:textId="77777777" w:rsidTr="00CE5F1F">
        <w:trPr>
          <w:trHeight w:val="227"/>
        </w:trPr>
        <w:tc>
          <w:tcPr>
            <w:tcW w:w="1040" w:type="dxa"/>
            <w:noWrap/>
            <w:vAlign w:val="bottom"/>
          </w:tcPr>
          <w:p w14:paraId="1EE6BBF6" w14:textId="020E0BC6" w:rsidR="005C6A33" w:rsidRPr="00F51942" w:rsidRDefault="00607909" w:rsidP="002511B7">
            <w:pPr>
              <w:spacing w:after="0" w:line="240" w:lineRule="auto"/>
              <w:rPr>
                <w:rFonts w:cs="Arial"/>
                <w:sz w:val="16"/>
                <w:szCs w:val="16"/>
              </w:rPr>
            </w:pPr>
            <w:r w:rsidRPr="00F51942">
              <w:rPr>
                <w:rFonts w:cs="Arial"/>
                <w:sz w:val="16"/>
                <w:szCs w:val="16"/>
              </w:rPr>
              <w:t>NO0090</w:t>
            </w:r>
          </w:p>
        </w:tc>
        <w:tc>
          <w:tcPr>
            <w:tcW w:w="1395" w:type="dxa"/>
            <w:noWrap/>
            <w:vAlign w:val="bottom"/>
          </w:tcPr>
          <w:p w14:paraId="14C58803" w14:textId="7478852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12</w:t>
            </w:r>
          </w:p>
        </w:tc>
        <w:tc>
          <w:tcPr>
            <w:tcW w:w="1396" w:type="dxa"/>
            <w:noWrap/>
            <w:vAlign w:val="bottom"/>
          </w:tcPr>
          <w:p w14:paraId="78FFA50A" w14:textId="05AFB8DB"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15</w:t>
            </w:r>
          </w:p>
        </w:tc>
        <w:tc>
          <w:tcPr>
            <w:tcW w:w="1396" w:type="dxa"/>
            <w:noWrap/>
            <w:vAlign w:val="bottom"/>
          </w:tcPr>
          <w:p w14:paraId="026B7B8E" w14:textId="354D5DA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04</w:t>
            </w:r>
          </w:p>
        </w:tc>
        <w:tc>
          <w:tcPr>
            <w:tcW w:w="1396" w:type="dxa"/>
            <w:noWrap/>
            <w:vAlign w:val="bottom"/>
          </w:tcPr>
          <w:p w14:paraId="706FA111" w14:textId="608C959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07</w:t>
            </w:r>
          </w:p>
        </w:tc>
        <w:tc>
          <w:tcPr>
            <w:tcW w:w="1396" w:type="dxa"/>
            <w:noWrap/>
            <w:vAlign w:val="bottom"/>
          </w:tcPr>
          <w:p w14:paraId="05830902" w14:textId="5F06F83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c>
          <w:tcPr>
            <w:tcW w:w="1396" w:type="dxa"/>
            <w:noWrap/>
            <w:vAlign w:val="bottom"/>
          </w:tcPr>
          <w:p w14:paraId="0EFD57A3" w14:textId="6AB13D1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47</w:t>
            </w:r>
          </w:p>
        </w:tc>
        <w:tc>
          <w:tcPr>
            <w:tcW w:w="1396" w:type="dxa"/>
            <w:noWrap/>
            <w:vAlign w:val="bottom"/>
          </w:tcPr>
          <w:p w14:paraId="2817CDC0" w14:textId="21347553"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343D07CE" w14:textId="47067AC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21</w:t>
            </w:r>
          </w:p>
        </w:tc>
        <w:tc>
          <w:tcPr>
            <w:tcW w:w="1396" w:type="dxa"/>
            <w:noWrap/>
            <w:vAlign w:val="bottom"/>
          </w:tcPr>
          <w:p w14:paraId="24614780" w14:textId="645B8C5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06</w:t>
            </w:r>
          </w:p>
        </w:tc>
      </w:tr>
      <w:tr w:rsidR="005C6A33" w:rsidRPr="00F51942" w14:paraId="00EF83BD" w14:textId="77777777" w:rsidTr="00CE5F1F">
        <w:trPr>
          <w:trHeight w:val="227"/>
        </w:trPr>
        <w:tc>
          <w:tcPr>
            <w:tcW w:w="1040" w:type="dxa"/>
            <w:noWrap/>
            <w:vAlign w:val="bottom"/>
          </w:tcPr>
          <w:p w14:paraId="0C438122" w14:textId="12293A3B" w:rsidR="005C6A33" w:rsidRPr="00F51942" w:rsidRDefault="005C6A33" w:rsidP="002511B7">
            <w:pPr>
              <w:spacing w:after="0" w:line="240" w:lineRule="auto"/>
              <w:rPr>
                <w:rFonts w:cs="Arial"/>
                <w:sz w:val="16"/>
                <w:szCs w:val="16"/>
              </w:rPr>
            </w:pPr>
            <w:r w:rsidRPr="00F51942">
              <w:rPr>
                <w:rFonts w:cs="Arial"/>
                <w:sz w:val="16"/>
                <w:szCs w:val="16"/>
              </w:rPr>
              <w:t>Average</w:t>
            </w:r>
          </w:p>
        </w:tc>
        <w:tc>
          <w:tcPr>
            <w:tcW w:w="1395" w:type="dxa"/>
            <w:noWrap/>
            <w:vAlign w:val="bottom"/>
          </w:tcPr>
          <w:p w14:paraId="14BDB053" w14:textId="1E6454A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4C2211C1" w14:textId="3B77F2F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16</w:t>
            </w:r>
          </w:p>
        </w:tc>
        <w:tc>
          <w:tcPr>
            <w:tcW w:w="1396" w:type="dxa"/>
            <w:noWrap/>
            <w:vAlign w:val="bottom"/>
          </w:tcPr>
          <w:p w14:paraId="520FFC64" w14:textId="398D0E7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08</w:t>
            </w:r>
          </w:p>
        </w:tc>
        <w:tc>
          <w:tcPr>
            <w:tcW w:w="1396" w:type="dxa"/>
            <w:noWrap/>
            <w:vAlign w:val="bottom"/>
          </w:tcPr>
          <w:p w14:paraId="4A527C04" w14:textId="6E3E9FD4" w:rsidR="005C6A33" w:rsidRPr="00F51942" w:rsidRDefault="005C6A33" w:rsidP="002511B7">
            <w:pPr>
              <w:spacing w:after="0" w:line="240" w:lineRule="auto"/>
              <w:jc w:val="center"/>
              <w:rPr>
                <w:rFonts w:cs="Arial"/>
                <w:sz w:val="16"/>
                <w:szCs w:val="16"/>
              </w:rPr>
            </w:pPr>
            <w:r w:rsidRPr="00F51942">
              <w:rPr>
                <w:rFonts w:cs="Arial"/>
                <w:sz w:val="16"/>
                <w:szCs w:val="16"/>
              </w:rPr>
              <w:t>$0.12</w:t>
            </w:r>
          </w:p>
        </w:tc>
        <w:tc>
          <w:tcPr>
            <w:tcW w:w="1396" w:type="dxa"/>
            <w:noWrap/>
            <w:vAlign w:val="bottom"/>
          </w:tcPr>
          <w:p w14:paraId="596C90AD" w14:textId="0958B2C9"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10</w:t>
            </w:r>
          </w:p>
        </w:tc>
        <w:tc>
          <w:tcPr>
            <w:tcW w:w="1396" w:type="dxa"/>
            <w:noWrap/>
            <w:vAlign w:val="bottom"/>
          </w:tcPr>
          <w:p w14:paraId="34F713EA" w14:textId="76F8CE0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61</w:t>
            </w:r>
          </w:p>
        </w:tc>
        <w:tc>
          <w:tcPr>
            <w:tcW w:w="1396" w:type="dxa"/>
            <w:noWrap/>
            <w:vAlign w:val="bottom"/>
          </w:tcPr>
          <w:p w14:paraId="05C3D466" w14:textId="35048777"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37</w:t>
            </w:r>
          </w:p>
        </w:tc>
        <w:tc>
          <w:tcPr>
            <w:tcW w:w="1396" w:type="dxa"/>
            <w:noWrap/>
            <w:vAlign w:val="bottom"/>
          </w:tcPr>
          <w:p w14:paraId="44B7FF1B" w14:textId="33F7FB41"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32</w:t>
            </w:r>
          </w:p>
        </w:tc>
        <w:tc>
          <w:tcPr>
            <w:tcW w:w="1396" w:type="dxa"/>
            <w:noWrap/>
            <w:vAlign w:val="bottom"/>
          </w:tcPr>
          <w:p w14:paraId="61C29589" w14:textId="74C5B60A"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33</w:t>
            </w:r>
          </w:p>
        </w:tc>
      </w:tr>
      <w:tr w:rsidR="005C6A33" w:rsidRPr="00F51942" w14:paraId="01F64887" w14:textId="77777777" w:rsidTr="00CE5F1F">
        <w:trPr>
          <w:trHeight w:val="227"/>
        </w:trPr>
        <w:tc>
          <w:tcPr>
            <w:tcW w:w="1040" w:type="dxa"/>
            <w:noWrap/>
            <w:vAlign w:val="bottom"/>
          </w:tcPr>
          <w:p w14:paraId="7F9D8A66" w14:textId="081E3E52" w:rsidR="005C6A33" w:rsidRPr="00F51942" w:rsidRDefault="005C6A33" w:rsidP="002511B7">
            <w:pPr>
              <w:spacing w:after="0" w:line="240" w:lineRule="auto"/>
              <w:rPr>
                <w:rFonts w:cs="Arial"/>
                <w:sz w:val="16"/>
                <w:szCs w:val="16"/>
              </w:rPr>
            </w:pPr>
            <w:r w:rsidRPr="00F51942">
              <w:rPr>
                <w:rFonts w:cs="Arial"/>
                <w:sz w:val="16"/>
                <w:szCs w:val="16"/>
              </w:rPr>
              <w:t>Top 25%*</w:t>
            </w:r>
          </w:p>
        </w:tc>
        <w:tc>
          <w:tcPr>
            <w:tcW w:w="1395" w:type="dxa"/>
            <w:noWrap/>
            <w:vAlign w:val="bottom"/>
          </w:tcPr>
          <w:p w14:paraId="59D379B8" w14:textId="1FD8A6E2"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13</w:t>
            </w:r>
          </w:p>
        </w:tc>
        <w:tc>
          <w:tcPr>
            <w:tcW w:w="1396" w:type="dxa"/>
            <w:noWrap/>
            <w:vAlign w:val="bottom"/>
          </w:tcPr>
          <w:p w14:paraId="20F1673B" w14:textId="35D6B8E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13</w:t>
            </w:r>
          </w:p>
        </w:tc>
        <w:tc>
          <w:tcPr>
            <w:tcW w:w="1396" w:type="dxa"/>
            <w:noWrap/>
            <w:vAlign w:val="bottom"/>
          </w:tcPr>
          <w:p w14:paraId="6811FEAC" w14:textId="3A27CA94"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03</w:t>
            </w:r>
          </w:p>
        </w:tc>
        <w:tc>
          <w:tcPr>
            <w:tcW w:w="1396" w:type="dxa"/>
            <w:noWrap/>
            <w:vAlign w:val="bottom"/>
          </w:tcPr>
          <w:p w14:paraId="15640E30" w14:textId="6A3B85FC"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11</w:t>
            </w:r>
          </w:p>
        </w:tc>
        <w:tc>
          <w:tcPr>
            <w:tcW w:w="1396" w:type="dxa"/>
            <w:noWrap/>
            <w:vAlign w:val="bottom"/>
          </w:tcPr>
          <w:p w14:paraId="3A810B06" w14:textId="19A704DE"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09</w:t>
            </w:r>
          </w:p>
        </w:tc>
        <w:tc>
          <w:tcPr>
            <w:tcW w:w="1396" w:type="dxa"/>
            <w:noWrap/>
            <w:vAlign w:val="bottom"/>
          </w:tcPr>
          <w:p w14:paraId="0390B8E1" w14:textId="3AB0C48D"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49</w:t>
            </w:r>
          </w:p>
        </w:tc>
        <w:tc>
          <w:tcPr>
            <w:tcW w:w="1396" w:type="dxa"/>
            <w:noWrap/>
            <w:vAlign w:val="bottom"/>
          </w:tcPr>
          <w:p w14:paraId="62113F17" w14:textId="4F53169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27</w:t>
            </w:r>
          </w:p>
        </w:tc>
        <w:tc>
          <w:tcPr>
            <w:tcW w:w="1396" w:type="dxa"/>
            <w:noWrap/>
            <w:vAlign w:val="bottom"/>
          </w:tcPr>
          <w:p w14:paraId="4AAE4DC4" w14:textId="3CB0D1C5"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26</w:t>
            </w:r>
          </w:p>
        </w:tc>
        <w:tc>
          <w:tcPr>
            <w:tcW w:w="1396" w:type="dxa"/>
            <w:noWrap/>
            <w:vAlign w:val="bottom"/>
          </w:tcPr>
          <w:p w14:paraId="1BEA2E13" w14:textId="635D27B8" w:rsidR="005C6A33" w:rsidRPr="00F51942" w:rsidRDefault="005C6A33" w:rsidP="002511B7">
            <w:pPr>
              <w:spacing w:after="0" w:line="240" w:lineRule="auto"/>
              <w:jc w:val="center"/>
              <w:rPr>
                <w:rFonts w:cs="Arial"/>
                <w:sz w:val="16"/>
                <w:szCs w:val="16"/>
              </w:rPr>
            </w:pPr>
            <w:r w:rsidRPr="00F51942">
              <w:rPr>
                <w:rFonts w:cs="Arial"/>
                <w:sz w:val="16"/>
                <w:szCs w:val="16"/>
              </w:rPr>
              <w:t>$0.</w:t>
            </w:r>
            <w:r w:rsidR="00607909" w:rsidRPr="00F51942">
              <w:rPr>
                <w:rFonts w:cs="Arial"/>
                <w:sz w:val="16"/>
                <w:szCs w:val="16"/>
              </w:rPr>
              <w:t>31</w:t>
            </w:r>
          </w:p>
        </w:tc>
      </w:tr>
    </w:tbl>
    <w:p w14:paraId="60490A4E" w14:textId="77777777" w:rsidR="005C6A33" w:rsidRPr="00830233" w:rsidRDefault="005C6A33" w:rsidP="001169B4">
      <w:pPr>
        <w:pStyle w:val="Body"/>
        <w:rPr>
          <w:sz w:val="16"/>
          <w:szCs w:val="16"/>
        </w:rPr>
      </w:pPr>
      <w:r w:rsidRPr="00830233">
        <w:rPr>
          <w:sz w:val="16"/>
          <w:szCs w:val="16"/>
        </w:rPr>
        <w:t>** Calculation of average cost of irrigation excludes zero values</w:t>
      </w:r>
    </w:p>
    <w:p w14:paraId="06ACFB86" w14:textId="77777777" w:rsidR="005C6A33" w:rsidRPr="00F51942" w:rsidRDefault="005C6A33" w:rsidP="00C345A7">
      <w:pPr>
        <w:pStyle w:val="Heading3"/>
        <w:rPr>
          <w:rFonts w:cs="Arial"/>
        </w:rPr>
      </w:pPr>
      <w:r w:rsidRPr="00F51942">
        <w:rPr>
          <w:rFonts w:cs="Arial"/>
        </w:rPr>
        <w:lastRenderedPageBreak/>
        <w:t>Table B4</w:t>
      </w:r>
      <w:r w:rsidRPr="00F51942">
        <w:rPr>
          <w:rFonts w:cs="Arial"/>
        </w:rPr>
        <w:tab/>
      </w:r>
      <w:r w:rsidRPr="00F51942">
        <w:rPr>
          <w:rFonts w:cs="Arial"/>
        </w:rPr>
        <w:tab/>
      </w:r>
      <w:r w:rsidRPr="00F51942">
        <w:rPr>
          <w:rFonts w:cs="Arial"/>
        </w:rPr>
        <w:tab/>
      </w:r>
    </w:p>
    <w:p w14:paraId="3539EF70" w14:textId="372B5D70" w:rsidR="005C6A33" w:rsidRPr="00F51942" w:rsidRDefault="005C6A33" w:rsidP="00C345A7">
      <w:pPr>
        <w:pStyle w:val="Heading4"/>
        <w:rPr>
          <w:rFonts w:cs="Arial"/>
        </w:rPr>
      </w:pPr>
      <w:r w:rsidRPr="00F51942">
        <w:rPr>
          <w:rFonts w:cs="Arial"/>
        </w:rPr>
        <w:t xml:space="preserve">Variable costs </w:t>
      </w:r>
      <w:r w:rsidR="00AD651A">
        <w:rPr>
          <w:rFonts w:cs="Arial"/>
        </w:rPr>
        <w:t>–</w:t>
      </w:r>
      <w:r w:rsidRPr="00F51942">
        <w:rPr>
          <w:rFonts w:cs="Arial"/>
        </w:rPr>
        <w:t xml:space="preserve"> North</w:t>
      </w:r>
      <w:r w:rsidR="00AD651A">
        <w:rPr>
          <w:rFonts w:cs="Arial"/>
        </w:rPr>
        <w:t>ern Victoria</w:t>
      </w:r>
      <w:r w:rsidRPr="00F51942">
        <w:rPr>
          <w:rFonts w:cs="Arial"/>
        </w:rPr>
        <w:t xml:space="preserve"> (continued)</w:t>
      </w:r>
    </w:p>
    <w:tbl>
      <w:tblPr>
        <w:tblStyle w:val="TableGrid"/>
        <w:tblW w:w="14029" w:type="dxa"/>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5C6A33" w:rsidRPr="00F51942" w14:paraId="1C2EA777" w14:textId="77777777" w:rsidTr="00B130C1">
        <w:trPr>
          <w:trHeight w:val="227"/>
          <w:tblHeader/>
        </w:trPr>
        <w:tc>
          <w:tcPr>
            <w:tcW w:w="1040" w:type="dxa"/>
            <w:tcMar>
              <w:left w:w="57" w:type="dxa"/>
              <w:right w:w="57" w:type="dxa"/>
            </w:tcMar>
            <w:hideMark/>
          </w:tcPr>
          <w:p w14:paraId="0AA37887" w14:textId="77777777" w:rsidR="005C6A33" w:rsidRPr="00F51942" w:rsidRDefault="005C6A33" w:rsidP="007167B9">
            <w:pPr>
              <w:pStyle w:val="Body"/>
              <w:spacing w:after="0" w:line="240" w:lineRule="auto"/>
            </w:pPr>
            <w:r w:rsidRPr="00F51942">
              <w:t>Farm number</w:t>
            </w:r>
          </w:p>
        </w:tc>
        <w:tc>
          <w:tcPr>
            <w:tcW w:w="1443" w:type="dxa"/>
            <w:tcMar>
              <w:left w:w="57" w:type="dxa"/>
              <w:right w:w="57" w:type="dxa"/>
            </w:tcMar>
            <w:hideMark/>
          </w:tcPr>
          <w:p w14:paraId="3C53888B" w14:textId="77777777" w:rsidR="005C6A33" w:rsidRPr="00F51942" w:rsidRDefault="005C6A33" w:rsidP="007167B9">
            <w:pPr>
              <w:pStyle w:val="Body"/>
              <w:spacing w:after="0" w:line="240" w:lineRule="auto"/>
              <w:jc w:val="center"/>
            </w:pPr>
            <w:r w:rsidRPr="00F51942">
              <w:t>Fuel and oil</w:t>
            </w:r>
          </w:p>
          <w:p w14:paraId="6BAA0A7E" w14:textId="77777777" w:rsidR="005C6A33" w:rsidRPr="00F51942" w:rsidRDefault="005C6A33" w:rsidP="007167B9">
            <w:pPr>
              <w:pStyle w:val="Body"/>
              <w:spacing w:after="0" w:line="240" w:lineRule="auto"/>
              <w:jc w:val="center"/>
            </w:pPr>
            <w:r w:rsidRPr="00F51942">
              <w:t>($/ kg MS)</w:t>
            </w:r>
          </w:p>
        </w:tc>
        <w:tc>
          <w:tcPr>
            <w:tcW w:w="1443" w:type="dxa"/>
            <w:tcMar>
              <w:left w:w="57" w:type="dxa"/>
              <w:right w:w="57" w:type="dxa"/>
            </w:tcMar>
            <w:hideMark/>
          </w:tcPr>
          <w:p w14:paraId="75618758" w14:textId="77777777" w:rsidR="005C6A33" w:rsidRPr="00F51942" w:rsidRDefault="005C6A33" w:rsidP="007167B9">
            <w:pPr>
              <w:pStyle w:val="Body"/>
              <w:spacing w:after="0" w:line="240" w:lineRule="auto"/>
              <w:jc w:val="center"/>
            </w:pPr>
            <w:r w:rsidRPr="00F51942">
              <w:t>Pasture improvement/ cropping</w:t>
            </w:r>
          </w:p>
          <w:p w14:paraId="399239AC" w14:textId="77777777" w:rsidR="005C6A33" w:rsidRPr="00F51942" w:rsidRDefault="005C6A33" w:rsidP="007167B9">
            <w:pPr>
              <w:pStyle w:val="Body"/>
              <w:spacing w:after="0" w:line="240" w:lineRule="auto"/>
              <w:jc w:val="center"/>
            </w:pPr>
            <w:r w:rsidRPr="00F51942">
              <w:t>($/ kg MS)</w:t>
            </w:r>
          </w:p>
        </w:tc>
        <w:tc>
          <w:tcPr>
            <w:tcW w:w="1443" w:type="dxa"/>
            <w:tcMar>
              <w:left w:w="57" w:type="dxa"/>
              <w:right w:w="57" w:type="dxa"/>
            </w:tcMar>
            <w:hideMark/>
          </w:tcPr>
          <w:p w14:paraId="39BB5B52" w14:textId="77777777" w:rsidR="005C6A33" w:rsidRPr="00F51942" w:rsidRDefault="005C6A33" w:rsidP="007167B9">
            <w:pPr>
              <w:pStyle w:val="Body"/>
              <w:spacing w:after="0" w:line="240" w:lineRule="auto"/>
              <w:jc w:val="center"/>
            </w:pPr>
            <w:r w:rsidRPr="00F51942">
              <w:t>Other feed costs</w:t>
            </w:r>
          </w:p>
          <w:p w14:paraId="63AB187A" w14:textId="77777777" w:rsidR="005C6A33" w:rsidRPr="00F51942" w:rsidRDefault="005C6A33" w:rsidP="007167B9">
            <w:pPr>
              <w:pStyle w:val="Body"/>
              <w:spacing w:after="0" w:line="240" w:lineRule="auto"/>
              <w:jc w:val="center"/>
            </w:pPr>
            <w:r w:rsidRPr="00F51942">
              <w:t>($/ kg MS)</w:t>
            </w:r>
          </w:p>
        </w:tc>
        <w:tc>
          <w:tcPr>
            <w:tcW w:w="1443" w:type="dxa"/>
            <w:tcMar>
              <w:left w:w="57" w:type="dxa"/>
              <w:right w:w="57" w:type="dxa"/>
            </w:tcMar>
            <w:hideMark/>
          </w:tcPr>
          <w:p w14:paraId="35D6E94C" w14:textId="77777777" w:rsidR="005C6A33" w:rsidRPr="00F51942" w:rsidRDefault="005C6A33" w:rsidP="007167B9">
            <w:pPr>
              <w:pStyle w:val="Body"/>
              <w:spacing w:after="0" w:line="240" w:lineRule="auto"/>
              <w:jc w:val="center"/>
            </w:pPr>
            <w:r w:rsidRPr="00F51942">
              <w:t>Fodder purchases</w:t>
            </w:r>
          </w:p>
          <w:p w14:paraId="10C0CE72" w14:textId="77777777" w:rsidR="005C6A33" w:rsidRPr="00F51942" w:rsidRDefault="005C6A33" w:rsidP="007167B9">
            <w:pPr>
              <w:pStyle w:val="Body"/>
              <w:spacing w:after="0" w:line="240" w:lineRule="auto"/>
              <w:jc w:val="center"/>
            </w:pPr>
            <w:r w:rsidRPr="00F51942">
              <w:t>($/ kg MS)</w:t>
            </w:r>
          </w:p>
        </w:tc>
        <w:tc>
          <w:tcPr>
            <w:tcW w:w="1444" w:type="dxa"/>
            <w:tcMar>
              <w:left w:w="57" w:type="dxa"/>
              <w:right w:w="57" w:type="dxa"/>
            </w:tcMar>
            <w:hideMark/>
          </w:tcPr>
          <w:p w14:paraId="4FBCA9FB" w14:textId="77777777" w:rsidR="005C6A33" w:rsidRPr="00F51942" w:rsidRDefault="005C6A33" w:rsidP="007167B9">
            <w:pPr>
              <w:pStyle w:val="Body"/>
              <w:spacing w:after="0" w:line="240" w:lineRule="auto"/>
              <w:jc w:val="center"/>
            </w:pPr>
            <w:r w:rsidRPr="00F51942">
              <w:t>Grain/ concentrates/ other</w:t>
            </w:r>
          </w:p>
          <w:p w14:paraId="13D1CF5D" w14:textId="77777777" w:rsidR="005C6A33" w:rsidRPr="00F51942" w:rsidRDefault="005C6A33" w:rsidP="007167B9">
            <w:pPr>
              <w:pStyle w:val="Body"/>
              <w:spacing w:after="0" w:line="240" w:lineRule="auto"/>
              <w:jc w:val="center"/>
            </w:pPr>
            <w:r w:rsidRPr="00F51942">
              <w:t>($/ kg MS)</w:t>
            </w:r>
          </w:p>
        </w:tc>
        <w:tc>
          <w:tcPr>
            <w:tcW w:w="1443" w:type="dxa"/>
            <w:tcMar>
              <w:left w:w="57" w:type="dxa"/>
              <w:right w:w="57" w:type="dxa"/>
            </w:tcMar>
            <w:hideMark/>
          </w:tcPr>
          <w:p w14:paraId="730CD9B4" w14:textId="77777777" w:rsidR="005C6A33" w:rsidRPr="00F51942" w:rsidRDefault="005C6A33" w:rsidP="007167B9">
            <w:pPr>
              <w:pStyle w:val="Body"/>
              <w:spacing w:after="0" w:line="240" w:lineRule="auto"/>
              <w:jc w:val="center"/>
            </w:pPr>
            <w:r w:rsidRPr="00F51942">
              <w:t>Agistment costs</w:t>
            </w:r>
          </w:p>
          <w:p w14:paraId="4F08D410" w14:textId="77777777" w:rsidR="005C6A33" w:rsidRPr="00F51942" w:rsidRDefault="005C6A33" w:rsidP="007167B9">
            <w:pPr>
              <w:pStyle w:val="Body"/>
              <w:spacing w:after="0" w:line="240" w:lineRule="auto"/>
              <w:jc w:val="center"/>
            </w:pPr>
            <w:r w:rsidRPr="00F51942">
              <w:t>($/ kg MS)</w:t>
            </w:r>
          </w:p>
        </w:tc>
        <w:tc>
          <w:tcPr>
            <w:tcW w:w="1443" w:type="dxa"/>
            <w:tcMar>
              <w:left w:w="57" w:type="dxa"/>
              <w:right w:w="57" w:type="dxa"/>
            </w:tcMar>
            <w:hideMark/>
          </w:tcPr>
          <w:p w14:paraId="20BC4574" w14:textId="77777777" w:rsidR="005C6A33" w:rsidRPr="00F51942" w:rsidRDefault="005C6A33" w:rsidP="007167B9">
            <w:pPr>
              <w:pStyle w:val="Body"/>
              <w:spacing w:after="0" w:line="240" w:lineRule="auto"/>
              <w:jc w:val="center"/>
            </w:pPr>
            <w:r w:rsidRPr="00F51942">
              <w:t>Feed and water inventory change</w:t>
            </w:r>
          </w:p>
          <w:p w14:paraId="71C12C3C" w14:textId="77777777" w:rsidR="005C6A33" w:rsidRPr="00F51942" w:rsidRDefault="005C6A33" w:rsidP="007167B9">
            <w:pPr>
              <w:pStyle w:val="Body"/>
              <w:spacing w:after="0" w:line="240" w:lineRule="auto"/>
              <w:jc w:val="center"/>
            </w:pPr>
            <w:r w:rsidRPr="00F51942">
              <w:t>($/ kg MS)</w:t>
            </w:r>
          </w:p>
        </w:tc>
        <w:tc>
          <w:tcPr>
            <w:tcW w:w="1443" w:type="dxa"/>
            <w:tcMar>
              <w:left w:w="57" w:type="dxa"/>
              <w:right w:w="57" w:type="dxa"/>
            </w:tcMar>
            <w:hideMark/>
          </w:tcPr>
          <w:p w14:paraId="1ACAE360" w14:textId="77777777" w:rsidR="005C6A33" w:rsidRPr="00F51942" w:rsidRDefault="005C6A33" w:rsidP="007167B9">
            <w:pPr>
              <w:pStyle w:val="Body"/>
              <w:spacing w:after="0" w:line="240" w:lineRule="auto"/>
              <w:jc w:val="center"/>
            </w:pPr>
            <w:r w:rsidRPr="00F51942">
              <w:t>Total feed costs</w:t>
            </w:r>
          </w:p>
          <w:p w14:paraId="74818ACD" w14:textId="77777777" w:rsidR="005C6A33" w:rsidRPr="00F51942" w:rsidRDefault="005C6A33" w:rsidP="007167B9">
            <w:pPr>
              <w:pStyle w:val="Body"/>
              <w:spacing w:after="0" w:line="240" w:lineRule="auto"/>
              <w:jc w:val="center"/>
            </w:pPr>
            <w:r w:rsidRPr="00F51942">
              <w:t>($/ kg MS)</w:t>
            </w:r>
          </w:p>
        </w:tc>
        <w:tc>
          <w:tcPr>
            <w:tcW w:w="1444" w:type="dxa"/>
            <w:tcMar>
              <w:left w:w="57" w:type="dxa"/>
              <w:right w:w="57" w:type="dxa"/>
            </w:tcMar>
            <w:hideMark/>
          </w:tcPr>
          <w:p w14:paraId="28B6CBC4" w14:textId="77777777" w:rsidR="005C6A33" w:rsidRPr="00F51942" w:rsidRDefault="005C6A33" w:rsidP="007167B9">
            <w:pPr>
              <w:pStyle w:val="Body"/>
              <w:spacing w:after="0" w:line="240" w:lineRule="auto"/>
              <w:jc w:val="center"/>
            </w:pPr>
            <w:r w:rsidRPr="00F51942">
              <w:t>Total variable costs</w:t>
            </w:r>
          </w:p>
          <w:p w14:paraId="07B3EA42" w14:textId="77777777" w:rsidR="005C6A33" w:rsidRPr="00F51942" w:rsidRDefault="005C6A33" w:rsidP="007167B9">
            <w:pPr>
              <w:pStyle w:val="Body"/>
              <w:spacing w:after="0" w:line="240" w:lineRule="auto"/>
              <w:jc w:val="center"/>
            </w:pPr>
            <w:r w:rsidRPr="00F51942">
              <w:t>($/ kg MS)</w:t>
            </w:r>
          </w:p>
        </w:tc>
      </w:tr>
      <w:tr w:rsidR="005C6A33" w:rsidRPr="00F51942" w14:paraId="5166C9BA" w14:textId="77777777" w:rsidTr="00B130C1">
        <w:trPr>
          <w:trHeight w:val="227"/>
        </w:trPr>
        <w:tc>
          <w:tcPr>
            <w:tcW w:w="1040" w:type="dxa"/>
            <w:noWrap/>
            <w:vAlign w:val="bottom"/>
            <w:hideMark/>
          </w:tcPr>
          <w:p w14:paraId="44DB50A1" w14:textId="74B1641E" w:rsidR="005C6A33" w:rsidRPr="00F51942" w:rsidRDefault="005C6A33" w:rsidP="007167B9">
            <w:pPr>
              <w:spacing w:after="100" w:afterAutospacing="1" w:line="240" w:lineRule="auto"/>
              <w:rPr>
                <w:rFonts w:cs="Arial"/>
                <w:sz w:val="16"/>
                <w:szCs w:val="16"/>
              </w:rPr>
            </w:pPr>
            <w:r w:rsidRPr="00F51942">
              <w:rPr>
                <w:rFonts w:cs="Arial"/>
                <w:sz w:val="16"/>
                <w:szCs w:val="16"/>
              </w:rPr>
              <w:t>NO0012</w:t>
            </w:r>
          </w:p>
        </w:tc>
        <w:tc>
          <w:tcPr>
            <w:tcW w:w="1443" w:type="dxa"/>
            <w:noWrap/>
            <w:vAlign w:val="bottom"/>
            <w:hideMark/>
          </w:tcPr>
          <w:p w14:paraId="2CB10682" w14:textId="3A086DB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$0.11</w:t>
            </w:r>
          </w:p>
        </w:tc>
        <w:tc>
          <w:tcPr>
            <w:tcW w:w="1443" w:type="dxa"/>
            <w:noWrap/>
            <w:vAlign w:val="bottom"/>
            <w:hideMark/>
          </w:tcPr>
          <w:p w14:paraId="1E5370C9" w14:textId="09CE7CAC"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$0.28</w:t>
            </w:r>
          </w:p>
        </w:tc>
        <w:tc>
          <w:tcPr>
            <w:tcW w:w="1443" w:type="dxa"/>
            <w:noWrap/>
            <w:vAlign w:val="bottom"/>
            <w:hideMark/>
          </w:tcPr>
          <w:p w14:paraId="021A9468" w14:textId="54D8D68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50BC14E6" w14:textId="5290861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50</w:t>
            </w:r>
          </w:p>
        </w:tc>
        <w:tc>
          <w:tcPr>
            <w:tcW w:w="1444" w:type="dxa"/>
            <w:noWrap/>
            <w:vAlign w:val="bottom"/>
            <w:hideMark/>
          </w:tcPr>
          <w:p w14:paraId="5A7AA175" w14:textId="0D282808"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$2.27</w:t>
            </w:r>
          </w:p>
        </w:tc>
        <w:tc>
          <w:tcPr>
            <w:tcW w:w="1443" w:type="dxa"/>
            <w:noWrap/>
            <w:vAlign w:val="bottom"/>
            <w:hideMark/>
          </w:tcPr>
          <w:p w14:paraId="2D90F78C" w14:textId="4F8F8BF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04</w:t>
            </w:r>
          </w:p>
        </w:tc>
        <w:tc>
          <w:tcPr>
            <w:tcW w:w="1443" w:type="dxa"/>
            <w:noWrap/>
            <w:vAlign w:val="bottom"/>
            <w:hideMark/>
          </w:tcPr>
          <w:p w14:paraId="2D757ADF" w14:textId="0A63D313"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-$0.42</w:t>
            </w:r>
          </w:p>
        </w:tc>
        <w:tc>
          <w:tcPr>
            <w:tcW w:w="1443" w:type="dxa"/>
            <w:noWrap/>
            <w:vAlign w:val="bottom"/>
            <w:hideMark/>
          </w:tcPr>
          <w:p w14:paraId="0EF77BA8" w14:textId="08884CB4"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$4.12</w:t>
            </w:r>
          </w:p>
        </w:tc>
        <w:tc>
          <w:tcPr>
            <w:tcW w:w="1444" w:type="dxa"/>
            <w:noWrap/>
            <w:vAlign w:val="bottom"/>
            <w:hideMark/>
          </w:tcPr>
          <w:p w14:paraId="474F89D0" w14:textId="656165B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$4.</w:t>
            </w:r>
            <w:r w:rsidR="00B130C1" w:rsidRPr="00F51942">
              <w:rPr>
                <w:rFonts w:cs="Arial"/>
                <w:sz w:val="16"/>
                <w:szCs w:val="16"/>
              </w:rPr>
              <w:t>73</w:t>
            </w:r>
          </w:p>
        </w:tc>
      </w:tr>
      <w:tr w:rsidR="005C6A33" w:rsidRPr="00F51942" w14:paraId="79892D61" w14:textId="77777777" w:rsidTr="00B130C1">
        <w:trPr>
          <w:trHeight w:val="227"/>
        </w:trPr>
        <w:tc>
          <w:tcPr>
            <w:tcW w:w="1040" w:type="dxa"/>
            <w:noWrap/>
            <w:vAlign w:val="bottom"/>
            <w:hideMark/>
          </w:tcPr>
          <w:p w14:paraId="6F55C440" w14:textId="00789E77" w:rsidR="005C6A33" w:rsidRPr="00F51942" w:rsidRDefault="005C6A33" w:rsidP="007167B9">
            <w:pPr>
              <w:spacing w:after="100" w:afterAutospacing="1" w:line="240" w:lineRule="auto"/>
              <w:rPr>
                <w:rFonts w:cs="Arial"/>
                <w:sz w:val="16"/>
                <w:szCs w:val="16"/>
              </w:rPr>
            </w:pPr>
            <w:r w:rsidRPr="00F51942">
              <w:rPr>
                <w:rFonts w:cs="Arial"/>
                <w:sz w:val="16"/>
                <w:szCs w:val="16"/>
              </w:rPr>
              <w:t>NO0014</w:t>
            </w:r>
          </w:p>
        </w:tc>
        <w:tc>
          <w:tcPr>
            <w:tcW w:w="1443" w:type="dxa"/>
            <w:noWrap/>
            <w:vAlign w:val="bottom"/>
            <w:hideMark/>
          </w:tcPr>
          <w:p w14:paraId="4856C9BB" w14:textId="4BE31AC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23</w:t>
            </w:r>
          </w:p>
        </w:tc>
        <w:tc>
          <w:tcPr>
            <w:tcW w:w="1443" w:type="dxa"/>
            <w:noWrap/>
            <w:vAlign w:val="bottom"/>
            <w:hideMark/>
          </w:tcPr>
          <w:p w14:paraId="4485D5C9" w14:textId="50BD3D3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16</w:t>
            </w:r>
          </w:p>
        </w:tc>
        <w:tc>
          <w:tcPr>
            <w:tcW w:w="1443" w:type="dxa"/>
            <w:noWrap/>
            <w:vAlign w:val="bottom"/>
            <w:hideMark/>
          </w:tcPr>
          <w:p w14:paraId="5D676B77" w14:textId="0FBDC77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6392A033" w14:textId="7EEE598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67</w:t>
            </w:r>
          </w:p>
        </w:tc>
        <w:tc>
          <w:tcPr>
            <w:tcW w:w="1444" w:type="dxa"/>
            <w:noWrap/>
            <w:vAlign w:val="bottom"/>
            <w:hideMark/>
          </w:tcPr>
          <w:p w14:paraId="0B18BAEB" w14:textId="7AC6F13B"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$1.85</w:t>
            </w:r>
          </w:p>
        </w:tc>
        <w:tc>
          <w:tcPr>
            <w:tcW w:w="1443" w:type="dxa"/>
            <w:noWrap/>
            <w:vAlign w:val="bottom"/>
            <w:hideMark/>
          </w:tcPr>
          <w:p w14:paraId="4EC77C8C" w14:textId="45BCABEC"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5601E305" w14:textId="46BE99B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48</w:t>
            </w:r>
          </w:p>
        </w:tc>
        <w:tc>
          <w:tcPr>
            <w:tcW w:w="1443" w:type="dxa"/>
            <w:noWrap/>
            <w:vAlign w:val="bottom"/>
            <w:hideMark/>
          </w:tcPr>
          <w:p w14:paraId="216F20B1" w14:textId="6034C25E"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35</w:t>
            </w:r>
          </w:p>
        </w:tc>
        <w:tc>
          <w:tcPr>
            <w:tcW w:w="1444" w:type="dxa"/>
            <w:noWrap/>
            <w:vAlign w:val="bottom"/>
            <w:hideMark/>
          </w:tcPr>
          <w:p w14:paraId="3F45F307" w14:textId="320FB30F"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$4.22</w:t>
            </w:r>
          </w:p>
        </w:tc>
      </w:tr>
      <w:tr w:rsidR="005C6A33" w:rsidRPr="00F51942" w14:paraId="0DB22178" w14:textId="77777777" w:rsidTr="00B130C1">
        <w:trPr>
          <w:trHeight w:val="227"/>
        </w:trPr>
        <w:tc>
          <w:tcPr>
            <w:tcW w:w="1040" w:type="dxa"/>
            <w:noWrap/>
            <w:vAlign w:val="bottom"/>
            <w:hideMark/>
          </w:tcPr>
          <w:p w14:paraId="1E9EDA47" w14:textId="20C73CEB" w:rsidR="005C6A33" w:rsidRPr="00F51942" w:rsidRDefault="005C6A33" w:rsidP="007167B9">
            <w:pPr>
              <w:spacing w:after="100" w:afterAutospacing="1" w:line="240" w:lineRule="auto"/>
              <w:rPr>
                <w:rFonts w:cs="Arial"/>
                <w:sz w:val="16"/>
                <w:szCs w:val="16"/>
              </w:rPr>
            </w:pPr>
            <w:r w:rsidRPr="00F51942">
              <w:rPr>
                <w:rFonts w:cs="Arial"/>
                <w:b/>
                <w:i/>
                <w:sz w:val="16"/>
                <w:szCs w:val="16"/>
              </w:rPr>
              <w:t>NO0015</w:t>
            </w:r>
          </w:p>
        </w:tc>
        <w:tc>
          <w:tcPr>
            <w:tcW w:w="1443" w:type="dxa"/>
            <w:noWrap/>
            <w:vAlign w:val="bottom"/>
            <w:hideMark/>
          </w:tcPr>
          <w:p w14:paraId="4F2888F8" w14:textId="31E2DF4C"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13</w:t>
            </w:r>
          </w:p>
        </w:tc>
        <w:tc>
          <w:tcPr>
            <w:tcW w:w="1443" w:type="dxa"/>
            <w:noWrap/>
            <w:vAlign w:val="bottom"/>
            <w:hideMark/>
          </w:tcPr>
          <w:p w14:paraId="611B6E41" w14:textId="1320B718"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35</w:t>
            </w:r>
          </w:p>
        </w:tc>
        <w:tc>
          <w:tcPr>
            <w:tcW w:w="1443" w:type="dxa"/>
            <w:noWrap/>
            <w:vAlign w:val="bottom"/>
            <w:hideMark/>
          </w:tcPr>
          <w:p w14:paraId="74619D7C" w14:textId="1365748F"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$0.00</w:t>
            </w:r>
          </w:p>
        </w:tc>
        <w:tc>
          <w:tcPr>
            <w:tcW w:w="1443" w:type="dxa"/>
            <w:noWrap/>
            <w:vAlign w:val="bottom"/>
            <w:hideMark/>
          </w:tcPr>
          <w:p w14:paraId="5FE39123" w14:textId="35CEEB99"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80</w:t>
            </w:r>
          </w:p>
        </w:tc>
        <w:tc>
          <w:tcPr>
            <w:tcW w:w="1444" w:type="dxa"/>
            <w:noWrap/>
            <w:vAlign w:val="bottom"/>
            <w:hideMark/>
          </w:tcPr>
          <w:p w14:paraId="3843C58E" w14:textId="1B82729A"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$1.</w:t>
            </w:r>
            <w:r w:rsidR="00B130C1" w:rsidRPr="00F51942">
              <w:rPr>
                <w:rFonts w:cs="Arial"/>
                <w:b/>
                <w:bCs/>
                <w:i/>
                <w:iCs/>
                <w:sz w:val="16"/>
                <w:szCs w:val="16"/>
              </w:rPr>
              <w:t>30</w:t>
            </w:r>
          </w:p>
        </w:tc>
        <w:tc>
          <w:tcPr>
            <w:tcW w:w="1443" w:type="dxa"/>
            <w:noWrap/>
            <w:vAlign w:val="bottom"/>
            <w:hideMark/>
          </w:tcPr>
          <w:p w14:paraId="1AFEAA43" w14:textId="3FE4E3BF"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07</w:t>
            </w:r>
          </w:p>
        </w:tc>
        <w:tc>
          <w:tcPr>
            <w:tcW w:w="1443" w:type="dxa"/>
            <w:noWrap/>
            <w:vAlign w:val="bottom"/>
            <w:hideMark/>
          </w:tcPr>
          <w:p w14:paraId="36D67F5E" w14:textId="243BB4D0"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15</w:t>
            </w:r>
          </w:p>
        </w:tc>
        <w:tc>
          <w:tcPr>
            <w:tcW w:w="1443" w:type="dxa"/>
            <w:noWrap/>
            <w:vAlign w:val="bottom"/>
            <w:hideMark/>
          </w:tcPr>
          <w:p w14:paraId="5DE1075F" w14:textId="53ED397D"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$3.</w:t>
            </w:r>
            <w:r w:rsidR="00B130C1" w:rsidRPr="00F51942">
              <w:rPr>
                <w:rFonts w:cs="Arial"/>
                <w:b/>
                <w:bCs/>
                <w:i/>
                <w:iCs/>
                <w:sz w:val="16"/>
                <w:szCs w:val="16"/>
              </w:rPr>
              <w:t>65</w:t>
            </w:r>
          </w:p>
        </w:tc>
        <w:tc>
          <w:tcPr>
            <w:tcW w:w="1444" w:type="dxa"/>
            <w:noWrap/>
            <w:vAlign w:val="bottom"/>
            <w:hideMark/>
          </w:tcPr>
          <w:p w14:paraId="1CE4B9A1" w14:textId="3599C433"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$4.</w:t>
            </w:r>
            <w:r w:rsidR="00B130C1" w:rsidRPr="00F51942">
              <w:rPr>
                <w:rFonts w:cs="Arial"/>
                <w:b/>
                <w:bCs/>
                <w:i/>
                <w:iCs/>
                <w:sz w:val="16"/>
                <w:szCs w:val="16"/>
              </w:rPr>
              <w:t>11</w:t>
            </w:r>
          </w:p>
        </w:tc>
      </w:tr>
      <w:tr w:rsidR="005C6A33" w:rsidRPr="00F51942" w14:paraId="5513A2CC" w14:textId="77777777" w:rsidTr="00B130C1">
        <w:trPr>
          <w:trHeight w:val="227"/>
        </w:trPr>
        <w:tc>
          <w:tcPr>
            <w:tcW w:w="1040" w:type="dxa"/>
            <w:noWrap/>
            <w:vAlign w:val="bottom"/>
            <w:hideMark/>
          </w:tcPr>
          <w:p w14:paraId="05BAB31E" w14:textId="503FF965" w:rsidR="005C6A33" w:rsidRPr="00F51942" w:rsidRDefault="005C6A33" w:rsidP="007167B9">
            <w:pPr>
              <w:spacing w:after="100" w:afterAutospacing="1" w:line="240" w:lineRule="auto"/>
              <w:rPr>
                <w:rFonts w:cs="Arial"/>
                <w:sz w:val="16"/>
                <w:szCs w:val="16"/>
              </w:rPr>
            </w:pPr>
            <w:r w:rsidRPr="00F51942">
              <w:rPr>
                <w:rFonts w:cs="Arial"/>
                <w:b/>
                <w:i/>
                <w:sz w:val="16"/>
                <w:szCs w:val="16"/>
              </w:rPr>
              <w:t>NO0022</w:t>
            </w:r>
          </w:p>
        </w:tc>
        <w:tc>
          <w:tcPr>
            <w:tcW w:w="1443" w:type="dxa"/>
            <w:noWrap/>
            <w:vAlign w:val="bottom"/>
            <w:hideMark/>
          </w:tcPr>
          <w:p w14:paraId="6676340D" w14:textId="1EF44964"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$0.05</w:t>
            </w:r>
          </w:p>
        </w:tc>
        <w:tc>
          <w:tcPr>
            <w:tcW w:w="1443" w:type="dxa"/>
            <w:noWrap/>
            <w:vAlign w:val="bottom"/>
            <w:hideMark/>
          </w:tcPr>
          <w:p w14:paraId="5FB7D2BA" w14:textId="330E24A9"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33</w:t>
            </w:r>
          </w:p>
        </w:tc>
        <w:tc>
          <w:tcPr>
            <w:tcW w:w="1443" w:type="dxa"/>
            <w:noWrap/>
            <w:vAlign w:val="bottom"/>
            <w:hideMark/>
          </w:tcPr>
          <w:p w14:paraId="2A1C1B03" w14:textId="00F51EA7"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00</w:t>
            </w:r>
          </w:p>
        </w:tc>
        <w:tc>
          <w:tcPr>
            <w:tcW w:w="1443" w:type="dxa"/>
            <w:noWrap/>
            <w:vAlign w:val="bottom"/>
            <w:hideMark/>
          </w:tcPr>
          <w:p w14:paraId="13451C15" w14:textId="2914D31A"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00</w:t>
            </w:r>
          </w:p>
        </w:tc>
        <w:tc>
          <w:tcPr>
            <w:tcW w:w="1444" w:type="dxa"/>
            <w:noWrap/>
            <w:vAlign w:val="bottom"/>
            <w:hideMark/>
          </w:tcPr>
          <w:p w14:paraId="5D530ADF" w14:textId="780FCE10"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$1.</w:t>
            </w:r>
            <w:r w:rsidR="00B130C1" w:rsidRPr="00F51942">
              <w:rPr>
                <w:rFonts w:cs="Arial"/>
                <w:b/>
                <w:bCs/>
                <w:i/>
                <w:iCs/>
                <w:sz w:val="16"/>
                <w:szCs w:val="16"/>
              </w:rPr>
              <w:t>63</w:t>
            </w:r>
          </w:p>
        </w:tc>
        <w:tc>
          <w:tcPr>
            <w:tcW w:w="1443" w:type="dxa"/>
            <w:noWrap/>
            <w:vAlign w:val="bottom"/>
            <w:hideMark/>
          </w:tcPr>
          <w:p w14:paraId="55D50485" w14:textId="5925E456"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02</w:t>
            </w:r>
          </w:p>
        </w:tc>
        <w:tc>
          <w:tcPr>
            <w:tcW w:w="1443" w:type="dxa"/>
            <w:noWrap/>
            <w:vAlign w:val="bottom"/>
            <w:hideMark/>
          </w:tcPr>
          <w:p w14:paraId="681B57A7" w14:textId="5AB3B6FB"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04</w:t>
            </w:r>
          </w:p>
        </w:tc>
        <w:tc>
          <w:tcPr>
            <w:tcW w:w="1443" w:type="dxa"/>
            <w:noWrap/>
            <w:vAlign w:val="bottom"/>
            <w:hideMark/>
          </w:tcPr>
          <w:p w14:paraId="7BFE8CBD" w14:textId="2814BDE6"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$2.</w:t>
            </w:r>
            <w:r w:rsidR="00B130C1" w:rsidRPr="00F51942">
              <w:rPr>
                <w:rFonts w:cs="Arial"/>
                <w:b/>
                <w:bCs/>
                <w:i/>
                <w:iCs/>
                <w:sz w:val="16"/>
                <w:szCs w:val="16"/>
              </w:rPr>
              <w:t>55</w:t>
            </w:r>
          </w:p>
        </w:tc>
        <w:tc>
          <w:tcPr>
            <w:tcW w:w="1444" w:type="dxa"/>
            <w:noWrap/>
            <w:vAlign w:val="bottom"/>
            <w:hideMark/>
          </w:tcPr>
          <w:p w14:paraId="6F6A1E27" w14:textId="47699CCF"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$3.</w:t>
            </w:r>
            <w:r w:rsidR="00B130C1" w:rsidRPr="00F51942">
              <w:rPr>
                <w:rFonts w:cs="Arial"/>
                <w:b/>
                <w:bCs/>
                <w:i/>
                <w:iCs/>
                <w:sz w:val="16"/>
                <w:szCs w:val="16"/>
              </w:rPr>
              <w:t>06</w:t>
            </w:r>
          </w:p>
        </w:tc>
      </w:tr>
      <w:tr w:rsidR="005C6A33" w:rsidRPr="00F51942" w14:paraId="59E6DF7B" w14:textId="77777777" w:rsidTr="00B130C1">
        <w:trPr>
          <w:trHeight w:val="227"/>
        </w:trPr>
        <w:tc>
          <w:tcPr>
            <w:tcW w:w="1040" w:type="dxa"/>
            <w:noWrap/>
            <w:vAlign w:val="bottom"/>
            <w:hideMark/>
          </w:tcPr>
          <w:p w14:paraId="6D5943D9" w14:textId="6C692235" w:rsidR="005C6A33" w:rsidRPr="00F51942" w:rsidRDefault="005C6A33" w:rsidP="007167B9">
            <w:pPr>
              <w:spacing w:after="100" w:afterAutospacing="1" w:line="240" w:lineRule="auto"/>
              <w:rPr>
                <w:rFonts w:cs="Arial"/>
                <w:sz w:val="16"/>
                <w:szCs w:val="16"/>
              </w:rPr>
            </w:pPr>
            <w:r w:rsidRPr="00F51942">
              <w:rPr>
                <w:rFonts w:cs="Arial"/>
                <w:sz w:val="16"/>
                <w:szCs w:val="16"/>
              </w:rPr>
              <w:t>NO0023</w:t>
            </w:r>
          </w:p>
        </w:tc>
        <w:tc>
          <w:tcPr>
            <w:tcW w:w="1443" w:type="dxa"/>
            <w:noWrap/>
            <w:vAlign w:val="bottom"/>
            <w:hideMark/>
          </w:tcPr>
          <w:p w14:paraId="148CD093" w14:textId="2400E90D"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09</w:t>
            </w:r>
          </w:p>
        </w:tc>
        <w:tc>
          <w:tcPr>
            <w:tcW w:w="1443" w:type="dxa"/>
            <w:noWrap/>
            <w:vAlign w:val="bottom"/>
            <w:hideMark/>
          </w:tcPr>
          <w:p w14:paraId="792A4AE0" w14:textId="63B855D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32</w:t>
            </w:r>
          </w:p>
        </w:tc>
        <w:tc>
          <w:tcPr>
            <w:tcW w:w="1443" w:type="dxa"/>
            <w:noWrap/>
            <w:vAlign w:val="bottom"/>
            <w:hideMark/>
          </w:tcPr>
          <w:p w14:paraId="66876B68" w14:textId="0156FA9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743074AE" w14:textId="7A0AB8A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28</w:t>
            </w:r>
          </w:p>
        </w:tc>
        <w:tc>
          <w:tcPr>
            <w:tcW w:w="1444" w:type="dxa"/>
            <w:noWrap/>
            <w:vAlign w:val="bottom"/>
            <w:hideMark/>
          </w:tcPr>
          <w:p w14:paraId="01F939BD" w14:textId="5082DA3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84</w:t>
            </w:r>
          </w:p>
        </w:tc>
        <w:tc>
          <w:tcPr>
            <w:tcW w:w="1443" w:type="dxa"/>
            <w:noWrap/>
            <w:vAlign w:val="bottom"/>
            <w:hideMark/>
          </w:tcPr>
          <w:p w14:paraId="5128CB52" w14:textId="23DF0FB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22</w:t>
            </w:r>
          </w:p>
        </w:tc>
        <w:tc>
          <w:tcPr>
            <w:tcW w:w="1443" w:type="dxa"/>
            <w:noWrap/>
            <w:vAlign w:val="bottom"/>
            <w:hideMark/>
          </w:tcPr>
          <w:p w14:paraId="250CE375" w14:textId="0FE68F0D"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81</w:t>
            </w:r>
          </w:p>
        </w:tc>
        <w:tc>
          <w:tcPr>
            <w:tcW w:w="1443" w:type="dxa"/>
            <w:noWrap/>
            <w:vAlign w:val="bottom"/>
            <w:hideMark/>
          </w:tcPr>
          <w:p w14:paraId="7A7EC1BD" w14:textId="7F36FB9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97</w:t>
            </w:r>
          </w:p>
        </w:tc>
        <w:tc>
          <w:tcPr>
            <w:tcW w:w="1444" w:type="dxa"/>
            <w:noWrap/>
            <w:vAlign w:val="bottom"/>
            <w:hideMark/>
          </w:tcPr>
          <w:p w14:paraId="6BDB5F60" w14:textId="2B3F47F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$4.</w:t>
            </w:r>
            <w:r w:rsidR="00B130C1" w:rsidRPr="00F51942">
              <w:rPr>
                <w:rFonts w:cs="Arial"/>
                <w:sz w:val="16"/>
                <w:szCs w:val="16"/>
              </w:rPr>
              <w:t>64</w:t>
            </w:r>
          </w:p>
        </w:tc>
      </w:tr>
      <w:tr w:rsidR="005C6A33" w:rsidRPr="00F51942" w14:paraId="62CA0587" w14:textId="77777777" w:rsidTr="00B130C1">
        <w:trPr>
          <w:trHeight w:val="227"/>
        </w:trPr>
        <w:tc>
          <w:tcPr>
            <w:tcW w:w="1040" w:type="dxa"/>
            <w:noWrap/>
            <w:vAlign w:val="bottom"/>
            <w:hideMark/>
          </w:tcPr>
          <w:p w14:paraId="09186A66" w14:textId="342BBFC1" w:rsidR="005C6A33" w:rsidRPr="00F51942" w:rsidRDefault="005C6A33" w:rsidP="007167B9">
            <w:pPr>
              <w:spacing w:after="100" w:afterAutospacing="1" w:line="240" w:lineRule="auto"/>
              <w:rPr>
                <w:rFonts w:cs="Arial"/>
                <w:sz w:val="16"/>
                <w:szCs w:val="16"/>
              </w:rPr>
            </w:pPr>
            <w:r w:rsidRPr="00F51942">
              <w:rPr>
                <w:rFonts w:cs="Arial"/>
                <w:sz w:val="16"/>
                <w:szCs w:val="16"/>
              </w:rPr>
              <w:t>NO0027</w:t>
            </w:r>
          </w:p>
        </w:tc>
        <w:tc>
          <w:tcPr>
            <w:tcW w:w="1443" w:type="dxa"/>
            <w:noWrap/>
            <w:vAlign w:val="bottom"/>
            <w:hideMark/>
          </w:tcPr>
          <w:p w14:paraId="08B67013" w14:textId="6F5CB14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21</w:t>
            </w:r>
          </w:p>
        </w:tc>
        <w:tc>
          <w:tcPr>
            <w:tcW w:w="1443" w:type="dxa"/>
            <w:noWrap/>
            <w:vAlign w:val="bottom"/>
            <w:hideMark/>
          </w:tcPr>
          <w:p w14:paraId="59F63209" w14:textId="7837BD7D"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$1.23</w:t>
            </w:r>
          </w:p>
        </w:tc>
        <w:tc>
          <w:tcPr>
            <w:tcW w:w="1443" w:type="dxa"/>
            <w:noWrap/>
            <w:vAlign w:val="bottom"/>
            <w:hideMark/>
          </w:tcPr>
          <w:p w14:paraId="54EA78C2" w14:textId="37695BFD"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01</w:t>
            </w:r>
          </w:p>
        </w:tc>
        <w:tc>
          <w:tcPr>
            <w:tcW w:w="1443" w:type="dxa"/>
            <w:noWrap/>
            <w:vAlign w:val="bottom"/>
            <w:hideMark/>
          </w:tcPr>
          <w:p w14:paraId="42277D1F" w14:textId="33FE06B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55</w:t>
            </w:r>
          </w:p>
        </w:tc>
        <w:tc>
          <w:tcPr>
            <w:tcW w:w="1444" w:type="dxa"/>
            <w:noWrap/>
            <w:vAlign w:val="bottom"/>
            <w:hideMark/>
          </w:tcPr>
          <w:p w14:paraId="7FF7F582" w14:textId="57C08109"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$2.17</w:t>
            </w:r>
          </w:p>
        </w:tc>
        <w:tc>
          <w:tcPr>
            <w:tcW w:w="1443" w:type="dxa"/>
            <w:noWrap/>
            <w:vAlign w:val="bottom"/>
            <w:hideMark/>
          </w:tcPr>
          <w:p w14:paraId="669287F7" w14:textId="5175599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1E7705CB" w14:textId="3B0A054F"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52</w:t>
            </w:r>
          </w:p>
        </w:tc>
        <w:tc>
          <w:tcPr>
            <w:tcW w:w="1443" w:type="dxa"/>
            <w:noWrap/>
            <w:vAlign w:val="bottom"/>
            <w:hideMark/>
          </w:tcPr>
          <w:p w14:paraId="57260846" w14:textId="18C57CF0"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$6.21</w:t>
            </w:r>
          </w:p>
        </w:tc>
        <w:tc>
          <w:tcPr>
            <w:tcW w:w="1444" w:type="dxa"/>
            <w:noWrap/>
            <w:vAlign w:val="bottom"/>
            <w:hideMark/>
          </w:tcPr>
          <w:p w14:paraId="691842DD" w14:textId="79374317"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$6.91</w:t>
            </w:r>
          </w:p>
        </w:tc>
      </w:tr>
      <w:tr w:rsidR="005C6A33" w:rsidRPr="00F51942" w14:paraId="2914B775" w14:textId="77777777" w:rsidTr="00B130C1">
        <w:trPr>
          <w:trHeight w:val="227"/>
        </w:trPr>
        <w:tc>
          <w:tcPr>
            <w:tcW w:w="1040" w:type="dxa"/>
            <w:noWrap/>
            <w:vAlign w:val="bottom"/>
            <w:hideMark/>
          </w:tcPr>
          <w:p w14:paraId="7B4305CC" w14:textId="554FD6CD" w:rsidR="005C6A33" w:rsidRPr="00F51942" w:rsidRDefault="005C6A33" w:rsidP="007167B9">
            <w:pPr>
              <w:spacing w:after="100" w:afterAutospacing="1" w:line="240" w:lineRule="auto"/>
              <w:rPr>
                <w:rFonts w:cs="Arial"/>
                <w:sz w:val="16"/>
                <w:szCs w:val="16"/>
              </w:rPr>
            </w:pPr>
            <w:r w:rsidRPr="00F51942">
              <w:rPr>
                <w:rFonts w:cs="Arial"/>
                <w:sz w:val="16"/>
                <w:szCs w:val="16"/>
              </w:rPr>
              <w:t>NO0035</w:t>
            </w:r>
          </w:p>
        </w:tc>
        <w:tc>
          <w:tcPr>
            <w:tcW w:w="1443" w:type="dxa"/>
            <w:noWrap/>
            <w:vAlign w:val="bottom"/>
            <w:hideMark/>
          </w:tcPr>
          <w:p w14:paraId="554269AE" w14:textId="097970E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12</w:t>
            </w:r>
          </w:p>
        </w:tc>
        <w:tc>
          <w:tcPr>
            <w:tcW w:w="1443" w:type="dxa"/>
            <w:noWrap/>
            <w:vAlign w:val="bottom"/>
            <w:hideMark/>
          </w:tcPr>
          <w:p w14:paraId="6FDD1ABD" w14:textId="2675B2B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14</w:t>
            </w:r>
          </w:p>
        </w:tc>
        <w:tc>
          <w:tcPr>
            <w:tcW w:w="1443" w:type="dxa"/>
            <w:noWrap/>
            <w:vAlign w:val="bottom"/>
            <w:hideMark/>
          </w:tcPr>
          <w:p w14:paraId="1057BF65" w14:textId="6D3B564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11564D8D" w14:textId="1062FDB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44</w:t>
            </w:r>
          </w:p>
        </w:tc>
        <w:tc>
          <w:tcPr>
            <w:tcW w:w="1444" w:type="dxa"/>
            <w:noWrap/>
            <w:vAlign w:val="bottom"/>
            <w:hideMark/>
          </w:tcPr>
          <w:p w14:paraId="36E9D51E" w14:textId="32C9996C"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$1.61</w:t>
            </w:r>
          </w:p>
        </w:tc>
        <w:tc>
          <w:tcPr>
            <w:tcW w:w="1443" w:type="dxa"/>
            <w:noWrap/>
            <w:vAlign w:val="bottom"/>
            <w:hideMark/>
          </w:tcPr>
          <w:p w14:paraId="43A1B0E5" w14:textId="1FDFBFB5"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09</w:t>
            </w:r>
          </w:p>
        </w:tc>
        <w:tc>
          <w:tcPr>
            <w:tcW w:w="1443" w:type="dxa"/>
            <w:noWrap/>
            <w:vAlign w:val="bottom"/>
            <w:hideMark/>
          </w:tcPr>
          <w:p w14:paraId="2D0C2898" w14:textId="1CC5621F"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07</w:t>
            </w:r>
          </w:p>
        </w:tc>
        <w:tc>
          <w:tcPr>
            <w:tcW w:w="1443" w:type="dxa"/>
            <w:noWrap/>
            <w:vAlign w:val="bottom"/>
            <w:hideMark/>
          </w:tcPr>
          <w:p w14:paraId="467E1C2C" w14:textId="7360FCBE"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$3.14</w:t>
            </w:r>
          </w:p>
        </w:tc>
        <w:tc>
          <w:tcPr>
            <w:tcW w:w="1444" w:type="dxa"/>
            <w:noWrap/>
            <w:vAlign w:val="bottom"/>
            <w:hideMark/>
          </w:tcPr>
          <w:p w14:paraId="6F0B8C5D" w14:textId="52BC3CF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63</w:t>
            </w:r>
          </w:p>
        </w:tc>
      </w:tr>
      <w:tr w:rsidR="005C6A33" w:rsidRPr="00F51942" w14:paraId="13D815FF" w14:textId="77777777" w:rsidTr="00B130C1">
        <w:trPr>
          <w:trHeight w:val="227"/>
        </w:trPr>
        <w:tc>
          <w:tcPr>
            <w:tcW w:w="1040" w:type="dxa"/>
            <w:noWrap/>
            <w:vAlign w:val="bottom"/>
            <w:hideMark/>
          </w:tcPr>
          <w:p w14:paraId="1ACEDE18" w14:textId="748F4F03" w:rsidR="005C6A33" w:rsidRPr="00F51942" w:rsidRDefault="005C6A33" w:rsidP="007167B9">
            <w:pPr>
              <w:spacing w:after="100" w:afterAutospacing="1" w:line="240" w:lineRule="auto"/>
              <w:rPr>
                <w:rFonts w:cs="Arial"/>
                <w:sz w:val="16"/>
                <w:szCs w:val="16"/>
              </w:rPr>
            </w:pPr>
            <w:r w:rsidRPr="00F51942">
              <w:rPr>
                <w:rFonts w:cs="Arial"/>
                <w:sz w:val="16"/>
                <w:szCs w:val="16"/>
              </w:rPr>
              <w:t>NO0041</w:t>
            </w:r>
          </w:p>
        </w:tc>
        <w:tc>
          <w:tcPr>
            <w:tcW w:w="1443" w:type="dxa"/>
            <w:noWrap/>
            <w:vAlign w:val="bottom"/>
            <w:hideMark/>
          </w:tcPr>
          <w:p w14:paraId="0D2B095A" w14:textId="2F526F1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10</w:t>
            </w:r>
          </w:p>
        </w:tc>
        <w:tc>
          <w:tcPr>
            <w:tcW w:w="1443" w:type="dxa"/>
            <w:noWrap/>
            <w:vAlign w:val="bottom"/>
            <w:hideMark/>
          </w:tcPr>
          <w:p w14:paraId="471271E0" w14:textId="3CA7209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24</w:t>
            </w:r>
          </w:p>
        </w:tc>
        <w:tc>
          <w:tcPr>
            <w:tcW w:w="1443" w:type="dxa"/>
            <w:noWrap/>
            <w:vAlign w:val="bottom"/>
            <w:hideMark/>
          </w:tcPr>
          <w:p w14:paraId="29A77059" w14:textId="7D57BCE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178DD53C" w14:textId="7F6C856C"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18</w:t>
            </w:r>
          </w:p>
        </w:tc>
        <w:tc>
          <w:tcPr>
            <w:tcW w:w="1444" w:type="dxa"/>
            <w:noWrap/>
            <w:vAlign w:val="bottom"/>
            <w:hideMark/>
          </w:tcPr>
          <w:p w14:paraId="373A1C8A" w14:textId="2C1D5CC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94</w:t>
            </w:r>
          </w:p>
        </w:tc>
        <w:tc>
          <w:tcPr>
            <w:tcW w:w="1443" w:type="dxa"/>
            <w:noWrap/>
            <w:vAlign w:val="bottom"/>
            <w:hideMark/>
          </w:tcPr>
          <w:p w14:paraId="4B65A762" w14:textId="47C8175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09</w:t>
            </w:r>
          </w:p>
        </w:tc>
        <w:tc>
          <w:tcPr>
            <w:tcW w:w="1443" w:type="dxa"/>
            <w:noWrap/>
            <w:vAlign w:val="bottom"/>
            <w:hideMark/>
          </w:tcPr>
          <w:p w14:paraId="15D33EDC" w14:textId="05A35740"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23</w:t>
            </w:r>
          </w:p>
        </w:tc>
        <w:tc>
          <w:tcPr>
            <w:tcW w:w="1443" w:type="dxa"/>
            <w:noWrap/>
            <w:vAlign w:val="bottom"/>
            <w:hideMark/>
          </w:tcPr>
          <w:p w14:paraId="641F32BF" w14:textId="2EC361B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94</w:t>
            </w:r>
          </w:p>
        </w:tc>
        <w:tc>
          <w:tcPr>
            <w:tcW w:w="1444" w:type="dxa"/>
            <w:noWrap/>
            <w:vAlign w:val="bottom"/>
            <w:hideMark/>
          </w:tcPr>
          <w:p w14:paraId="1BEAA567" w14:textId="56D8490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$4.</w:t>
            </w:r>
            <w:r w:rsidR="00B130C1" w:rsidRPr="00F51942">
              <w:rPr>
                <w:rFonts w:cs="Arial"/>
                <w:sz w:val="16"/>
                <w:szCs w:val="16"/>
              </w:rPr>
              <w:t>46</w:t>
            </w:r>
          </w:p>
        </w:tc>
      </w:tr>
      <w:tr w:rsidR="005C6A33" w:rsidRPr="00F51942" w14:paraId="0B95F074" w14:textId="77777777" w:rsidTr="00B130C1">
        <w:trPr>
          <w:trHeight w:val="227"/>
        </w:trPr>
        <w:tc>
          <w:tcPr>
            <w:tcW w:w="1040" w:type="dxa"/>
            <w:noWrap/>
            <w:vAlign w:val="bottom"/>
            <w:hideMark/>
          </w:tcPr>
          <w:p w14:paraId="63D0863E" w14:textId="6C8845D3" w:rsidR="005C6A33" w:rsidRPr="00F51942" w:rsidRDefault="005C6A33" w:rsidP="007167B9">
            <w:pPr>
              <w:spacing w:after="100" w:afterAutospacing="1" w:line="240" w:lineRule="auto"/>
              <w:rPr>
                <w:rFonts w:cs="Arial"/>
                <w:sz w:val="16"/>
                <w:szCs w:val="16"/>
              </w:rPr>
            </w:pPr>
            <w:r w:rsidRPr="00F51942">
              <w:rPr>
                <w:rFonts w:cs="Arial"/>
                <w:sz w:val="16"/>
                <w:szCs w:val="16"/>
              </w:rPr>
              <w:t>NO0043</w:t>
            </w:r>
          </w:p>
        </w:tc>
        <w:tc>
          <w:tcPr>
            <w:tcW w:w="1443" w:type="dxa"/>
            <w:noWrap/>
            <w:vAlign w:val="bottom"/>
            <w:hideMark/>
          </w:tcPr>
          <w:p w14:paraId="51BAD19D" w14:textId="63341F6E"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38</w:t>
            </w:r>
          </w:p>
        </w:tc>
        <w:tc>
          <w:tcPr>
            <w:tcW w:w="1443" w:type="dxa"/>
            <w:noWrap/>
            <w:vAlign w:val="bottom"/>
            <w:hideMark/>
          </w:tcPr>
          <w:p w14:paraId="07084CC1" w14:textId="51268C4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38</w:t>
            </w:r>
          </w:p>
        </w:tc>
        <w:tc>
          <w:tcPr>
            <w:tcW w:w="1443" w:type="dxa"/>
            <w:noWrap/>
            <w:vAlign w:val="bottom"/>
            <w:hideMark/>
          </w:tcPr>
          <w:p w14:paraId="64753DFC" w14:textId="202651E0"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00D7DD65" w14:textId="50A621F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4" w:type="dxa"/>
            <w:noWrap/>
            <w:vAlign w:val="bottom"/>
            <w:hideMark/>
          </w:tcPr>
          <w:p w14:paraId="74550DEE" w14:textId="0E9E011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58</w:t>
            </w:r>
          </w:p>
        </w:tc>
        <w:tc>
          <w:tcPr>
            <w:tcW w:w="1443" w:type="dxa"/>
            <w:noWrap/>
            <w:vAlign w:val="bottom"/>
            <w:hideMark/>
          </w:tcPr>
          <w:p w14:paraId="7E046409" w14:textId="4625F55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097EAD53" w14:textId="138E818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08</w:t>
            </w:r>
          </w:p>
        </w:tc>
        <w:tc>
          <w:tcPr>
            <w:tcW w:w="1443" w:type="dxa"/>
            <w:noWrap/>
            <w:vAlign w:val="bottom"/>
            <w:hideMark/>
          </w:tcPr>
          <w:p w14:paraId="5BCC0CF6" w14:textId="0C7F020C"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$2.37</w:t>
            </w:r>
          </w:p>
        </w:tc>
        <w:tc>
          <w:tcPr>
            <w:tcW w:w="1444" w:type="dxa"/>
            <w:noWrap/>
            <w:vAlign w:val="bottom"/>
            <w:hideMark/>
          </w:tcPr>
          <w:p w14:paraId="3E1A21F8" w14:textId="2A6082B0"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$3.41</w:t>
            </w:r>
          </w:p>
        </w:tc>
      </w:tr>
      <w:tr w:rsidR="005C6A33" w:rsidRPr="00F51942" w14:paraId="7FF0E117" w14:textId="77777777" w:rsidTr="00B130C1">
        <w:trPr>
          <w:trHeight w:val="227"/>
        </w:trPr>
        <w:tc>
          <w:tcPr>
            <w:tcW w:w="1040" w:type="dxa"/>
            <w:noWrap/>
            <w:vAlign w:val="bottom"/>
            <w:hideMark/>
          </w:tcPr>
          <w:p w14:paraId="12363EF3" w14:textId="4E4FEE96" w:rsidR="005C6A33" w:rsidRPr="00F51942" w:rsidRDefault="00B130C1" w:rsidP="007167B9">
            <w:pPr>
              <w:spacing w:after="100" w:afterAutospacing="1" w:line="240" w:lineRule="auto"/>
              <w:rPr>
                <w:rFonts w:cs="Arial"/>
                <w:sz w:val="16"/>
                <w:szCs w:val="16"/>
              </w:rPr>
            </w:pPr>
            <w:r w:rsidRPr="00F51942">
              <w:rPr>
                <w:rFonts w:cs="Arial"/>
                <w:sz w:val="16"/>
                <w:szCs w:val="16"/>
              </w:rPr>
              <w:t>NO0054</w:t>
            </w:r>
          </w:p>
        </w:tc>
        <w:tc>
          <w:tcPr>
            <w:tcW w:w="1443" w:type="dxa"/>
            <w:noWrap/>
            <w:vAlign w:val="bottom"/>
            <w:hideMark/>
          </w:tcPr>
          <w:p w14:paraId="4619BB95" w14:textId="46D930C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08</w:t>
            </w:r>
          </w:p>
        </w:tc>
        <w:tc>
          <w:tcPr>
            <w:tcW w:w="1443" w:type="dxa"/>
            <w:noWrap/>
            <w:vAlign w:val="bottom"/>
            <w:hideMark/>
          </w:tcPr>
          <w:p w14:paraId="643E0BA8" w14:textId="4739F6D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36</w:t>
            </w:r>
          </w:p>
        </w:tc>
        <w:tc>
          <w:tcPr>
            <w:tcW w:w="1443" w:type="dxa"/>
            <w:noWrap/>
            <w:vAlign w:val="bottom"/>
            <w:hideMark/>
          </w:tcPr>
          <w:p w14:paraId="3B5225A4" w14:textId="02272BE3"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597AD6D9" w14:textId="1B51A78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57</w:t>
            </w:r>
          </w:p>
        </w:tc>
        <w:tc>
          <w:tcPr>
            <w:tcW w:w="1444" w:type="dxa"/>
            <w:noWrap/>
            <w:vAlign w:val="bottom"/>
            <w:hideMark/>
          </w:tcPr>
          <w:p w14:paraId="58912D9B" w14:textId="3E457787"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$1.96</w:t>
            </w:r>
          </w:p>
        </w:tc>
        <w:tc>
          <w:tcPr>
            <w:tcW w:w="1443" w:type="dxa"/>
            <w:noWrap/>
            <w:vAlign w:val="bottom"/>
            <w:hideMark/>
          </w:tcPr>
          <w:p w14:paraId="548F66ED" w14:textId="535A1C40"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19</w:t>
            </w:r>
          </w:p>
        </w:tc>
        <w:tc>
          <w:tcPr>
            <w:tcW w:w="1443" w:type="dxa"/>
            <w:noWrap/>
            <w:vAlign w:val="bottom"/>
            <w:hideMark/>
          </w:tcPr>
          <w:p w14:paraId="1C6C8737" w14:textId="2446A31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06</w:t>
            </w:r>
          </w:p>
        </w:tc>
        <w:tc>
          <w:tcPr>
            <w:tcW w:w="1443" w:type="dxa"/>
            <w:noWrap/>
            <w:vAlign w:val="bottom"/>
            <w:hideMark/>
          </w:tcPr>
          <w:p w14:paraId="0A8BF8CA" w14:textId="7BB564A9"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$4.</w:t>
            </w:r>
            <w:r w:rsidR="00B130C1" w:rsidRPr="00F51942">
              <w:rPr>
                <w:rFonts w:cs="Arial"/>
                <w:sz w:val="16"/>
                <w:szCs w:val="16"/>
              </w:rPr>
              <w:t>29</w:t>
            </w:r>
          </w:p>
        </w:tc>
        <w:tc>
          <w:tcPr>
            <w:tcW w:w="1444" w:type="dxa"/>
            <w:noWrap/>
            <w:vAlign w:val="bottom"/>
            <w:hideMark/>
          </w:tcPr>
          <w:p w14:paraId="36D40C83" w14:textId="4E20671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$5.</w:t>
            </w:r>
            <w:r w:rsidR="00B130C1" w:rsidRPr="00F51942">
              <w:rPr>
                <w:rFonts w:cs="Arial"/>
                <w:sz w:val="16"/>
                <w:szCs w:val="16"/>
              </w:rPr>
              <w:t>50</w:t>
            </w:r>
          </w:p>
        </w:tc>
      </w:tr>
      <w:tr w:rsidR="005C6A33" w:rsidRPr="00F51942" w14:paraId="6466E70E" w14:textId="77777777" w:rsidTr="00B130C1">
        <w:trPr>
          <w:trHeight w:val="227"/>
        </w:trPr>
        <w:tc>
          <w:tcPr>
            <w:tcW w:w="1040" w:type="dxa"/>
            <w:noWrap/>
            <w:vAlign w:val="bottom"/>
            <w:hideMark/>
          </w:tcPr>
          <w:p w14:paraId="56F837F3" w14:textId="7D330C3D" w:rsidR="005C6A33" w:rsidRPr="00F51942" w:rsidRDefault="00B130C1" w:rsidP="007167B9">
            <w:pPr>
              <w:spacing w:after="100" w:afterAutospacing="1" w:line="240" w:lineRule="auto"/>
              <w:rPr>
                <w:rFonts w:cs="Arial"/>
                <w:sz w:val="16"/>
                <w:szCs w:val="16"/>
              </w:rPr>
            </w:pPr>
            <w:r w:rsidRPr="00F51942">
              <w:rPr>
                <w:rFonts w:cs="Arial"/>
                <w:sz w:val="16"/>
                <w:szCs w:val="16"/>
              </w:rPr>
              <w:t>NO0056</w:t>
            </w:r>
          </w:p>
        </w:tc>
        <w:tc>
          <w:tcPr>
            <w:tcW w:w="1443" w:type="dxa"/>
            <w:noWrap/>
            <w:vAlign w:val="bottom"/>
            <w:hideMark/>
          </w:tcPr>
          <w:p w14:paraId="0B874437" w14:textId="2C6881C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17</w:t>
            </w:r>
          </w:p>
        </w:tc>
        <w:tc>
          <w:tcPr>
            <w:tcW w:w="1443" w:type="dxa"/>
            <w:noWrap/>
            <w:vAlign w:val="bottom"/>
            <w:hideMark/>
          </w:tcPr>
          <w:p w14:paraId="5F50AAC6" w14:textId="26DA2EE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29</w:t>
            </w:r>
          </w:p>
        </w:tc>
        <w:tc>
          <w:tcPr>
            <w:tcW w:w="1443" w:type="dxa"/>
            <w:noWrap/>
            <w:vAlign w:val="bottom"/>
            <w:hideMark/>
          </w:tcPr>
          <w:p w14:paraId="34B461FF" w14:textId="6D5668A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072034FA" w14:textId="5BA9CE5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47</w:t>
            </w:r>
          </w:p>
        </w:tc>
        <w:tc>
          <w:tcPr>
            <w:tcW w:w="1444" w:type="dxa"/>
            <w:noWrap/>
            <w:vAlign w:val="bottom"/>
            <w:hideMark/>
          </w:tcPr>
          <w:p w14:paraId="799D1D47" w14:textId="573D86E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35</w:t>
            </w:r>
          </w:p>
        </w:tc>
        <w:tc>
          <w:tcPr>
            <w:tcW w:w="1443" w:type="dxa"/>
            <w:noWrap/>
            <w:vAlign w:val="bottom"/>
            <w:hideMark/>
          </w:tcPr>
          <w:p w14:paraId="1B79316B" w14:textId="195DAE2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13699CD5" w14:textId="2DFCA5F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w:t>
            </w:r>
            <w:r w:rsidR="00B130C1" w:rsidRPr="00F51942">
              <w:rPr>
                <w:rFonts w:cs="Arial"/>
                <w:sz w:val="16"/>
                <w:szCs w:val="16"/>
              </w:rPr>
              <w:t>0.65</w:t>
            </w:r>
          </w:p>
        </w:tc>
        <w:tc>
          <w:tcPr>
            <w:tcW w:w="1443" w:type="dxa"/>
            <w:noWrap/>
            <w:vAlign w:val="bottom"/>
            <w:hideMark/>
          </w:tcPr>
          <w:p w14:paraId="55B24B61" w14:textId="1A51815C"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19</w:t>
            </w:r>
          </w:p>
        </w:tc>
        <w:tc>
          <w:tcPr>
            <w:tcW w:w="1444" w:type="dxa"/>
            <w:noWrap/>
            <w:vAlign w:val="bottom"/>
            <w:hideMark/>
          </w:tcPr>
          <w:p w14:paraId="3402A454" w14:textId="77AB1BA3"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84</w:t>
            </w:r>
          </w:p>
        </w:tc>
      </w:tr>
      <w:tr w:rsidR="005C6A33" w:rsidRPr="00F51942" w14:paraId="291CFB49" w14:textId="77777777" w:rsidTr="00B130C1">
        <w:trPr>
          <w:trHeight w:val="227"/>
        </w:trPr>
        <w:tc>
          <w:tcPr>
            <w:tcW w:w="1040" w:type="dxa"/>
            <w:noWrap/>
            <w:vAlign w:val="bottom"/>
            <w:hideMark/>
          </w:tcPr>
          <w:p w14:paraId="5ABAFB4C" w14:textId="723EF138" w:rsidR="005C6A33" w:rsidRPr="00F51942" w:rsidRDefault="00B130C1" w:rsidP="007167B9">
            <w:pPr>
              <w:spacing w:after="100" w:afterAutospacing="1" w:line="240" w:lineRule="auto"/>
              <w:rPr>
                <w:rFonts w:cs="Arial"/>
                <w:sz w:val="16"/>
                <w:szCs w:val="16"/>
              </w:rPr>
            </w:pPr>
            <w:r w:rsidRPr="00F51942">
              <w:rPr>
                <w:rFonts w:cs="Arial"/>
                <w:sz w:val="16"/>
                <w:szCs w:val="16"/>
              </w:rPr>
              <w:t>NO0059</w:t>
            </w:r>
          </w:p>
        </w:tc>
        <w:tc>
          <w:tcPr>
            <w:tcW w:w="1443" w:type="dxa"/>
            <w:noWrap/>
            <w:vAlign w:val="bottom"/>
            <w:hideMark/>
          </w:tcPr>
          <w:p w14:paraId="52476C13" w14:textId="18FA9AE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05</w:t>
            </w:r>
          </w:p>
        </w:tc>
        <w:tc>
          <w:tcPr>
            <w:tcW w:w="1443" w:type="dxa"/>
            <w:noWrap/>
            <w:vAlign w:val="bottom"/>
            <w:hideMark/>
          </w:tcPr>
          <w:p w14:paraId="1909EA19" w14:textId="09317B1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34</w:t>
            </w:r>
          </w:p>
        </w:tc>
        <w:tc>
          <w:tcPr>
            <w:tcW w:w="1443" w:type="dxa"/>
            <w:noWrap/>
            <w:vAlign w:val="bottom"/>
            <w:hideMark/>
          </w:tcPr>
          <w:p w14:paraId="2C6688B7" w14:textId="400CEE1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7497A0D4" w14:textId="718473B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44</w:t>
            </w:r>
          </w:p>
        </w:tc>
        <w:tc>
          <w:tcPr>
            <w:tcW w:w="1444" w:type="dxa"/>
            <w:noWrap/>
            <w:vAlign w:val="bottom"/>
            <w:hideMark/>
          </w:tcPr>
          <w:p w14:paraId="7801E8BD" w14:textId="31B1FC14"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74</w:t>
            </w:r>
          </w:p>
        </w:tc>
        <w:tc>
          <w:tcPr>
            <w:tcW w:w="1443" w:type="dxa"/>
            <w:noWrap/>
            <w:vAlign w:val="bottom"/>
            <w:hideMark/>
          </w:tcPr>
          <w:p w14:paraId="7C4A8115" w14:textId="38104E49"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51470E85" w14:textId="3C789B79"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16</w:t>
            </w:r>
          </w:p>
        </w:tc>
        <w:tc>
          <w:tcPr>
            <w:tcW w:w="1443" w:type="dxa"/>
            <w:noWrap/>
            <w:vAlign w:val="bottom"/>
            <w:hideMark/>
          </w:tcPr>
          <w:p w14:paraId="2E04E2F4" w14:textId="388A48E3"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$4.24</w:t>
            </w:r>
          </w:p>
        </w:tc>
        <w:tc>
          <w:tcPr>
            <w:tcW w:w="1444" w:type="dxa"/>
            <w:noWrap/>
            <w:vAlign w:val="bottom"/>
            <w:hideMark/>
          </w:tcPr>
          <w:p w14:paraId="0C836DEE" w14:textId="21554C7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$4.</w:t>
            </w:r>
            <w:r w:rsidR="00B130C1" w:rsidRPr="00F51942">
              <w:rPr>
                <w:rFonts w:cs="Arial"/>
                <w:sz w:val="16"/>
                <w:szCs w:val="16"/>
              </w:rPr>
              <w:t>71</w:t>
            </w:r>
          </w:p>
        </w:tc>
      </w:tr>
      <w:tr w:rsidR="005C6A33" w:rsidRPr="00F51942" w14:paraId="24A24071" w14:textId="77777777" w:rsidTr="00B130C1">
        <w:trPr>
          <w:trHeight w:val="227"/>
        </w:trPr>
        <w:tc>
          <w:tcPr>
            <w:tcW w:w="1040" w:type="dxa"/>
            <w:noWrap/>
            <w:vAlign w:val="bottom"/>
            <w:hideMark/>
          </w:tcPr>
          <w:p w14:paraId="57E0DF5B" w14:textId="54565E84" w:rsidR="005C6A33" w:rsidRPr="00F51942" w:rsidRDefault="00B130C1" w:rsidP="007167B9">
            <w:pPr>
              <w:spacing w:after="100" w:afterAutospacing="1" w:line="240" w:lineRule="auto"/>
              <w:rPr>
                <w:rFonts w:cs="Arial"/>
                <w:sz w:val="16"/>
                <w:szCs w:val="16"/>
              </w:rPr>
            </w:pPr>
            <w:r w:rsidRPr="00F51942">
              <w:rPr>
                <w:rFonts w:cs="Arial"/>
                <w:sz w:val="16"/>
                <w:szCs w:val="16"/>
              </w:rPr>
              <w:t>NO0064</w:t>
            </w:r>
          </w:p>
        </w:tc>
        <w:tc>
          <w:tcPr>
            <w:tcW w:w="1443" w:type="dxa"/>
            <w:noWrap/>
            <w:vAlign w:val="bottom"/>
            <w:hideMark/>
          </w:tcPr>
          <w:p w14:paraId="68E59CF8" w14:textId="6A2493CC"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13</w:t>
            </w:r>
          </w:p>
        </w:tc>
        <w:tc>
          <w:tcPr>
            <w:tcW w:w="1443" w:type="dxa"/>
            <w:noWrap/>
            <w:vAlign w:val="bottom"/>
            <w:hideMark/>
          </w:tcPr>
          <w:p w14:paraId="4BC3BA0C" w14:textId="72A128B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32</w:t>
            </w:r>
          </w:p>
        </w:tc>
        <w:tc>
          <w:tcPr>
            <w:tcW w:w="1443" w:type="dxa"/>
            <w:noWrap/>
            <w:vAlign w:val="bottom"/>
            <w:hideMark/>
          </w:tcPr>
          <w:p w14:paraId="2EC5440A" w14:textId="5005003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60CFF9C4" w14:textId="468F2EB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81</w:t>
            </w:r>
          </w:p>
        </w:tc>
        <w:tc>
          <w:tcPr>
            <w:tcW w:w="1444" w:type="dxa"/>
            <w:noWrap/>
            <w:vAlign w:val="bottom"/>
            <w:hideMark/>
          </w:tcPr>
          <w:p w14:paraId="25ADAEA5" w14:textId="61D2D833"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$1.72</w:t>
            </w:r>
          </w:p>
        </w:tc>
        <w:tc>
          <w:tcPr>
            <w:tcW w:w="1443" w:type="dxa"/>
            <w:noWrap/>
            <w:vAlign w:val="bottom"/>
            <w:hideMark/>
          </w:tcPr>
          <w:p w14:paraId="1311ACA3" w14:textId="1E10312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02</w:t>
            </w:r>
          </w:p>
        </w:tc>
        <w:tc>
          <w:tcPr>
            <w:tcW w:w="1443" w:type="dxa"/>
            <w:noWrap/>
            <w:vAlign w:val="bottom"/>
            <w:hideMark/>
          </w:tcPr>
          <w:p w14:paraId="2818A1A3" w14:textId="31895B9F"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26</w:t>
            </w:r>
          </w:p>
        </w:tc>
        <w:tc>
          <w:tcPr>
            <w:tcW w:w="1443" w:type="dxa"/>
            <w:noWrap/>
            <w:vAlign w:val="bottom"/>
            <w:hideMark/>
          </w:tcPr>
          <w:p w14:paraId="53FDBB70" w14:textId="19A54335"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$4.</w:t>
            </w:r>
            <w:r w:rsidR="00B130C1" w:rsidRPr="00F51942">
              <w:rPr>
                <w:rFonts w:cs="Arial"/>
                <w:sz w:val="16"/>
                <w:szCs w:val="16"/>
              </w:rPr>
              <w:t>59</w:t>
            </w:r>
          </w:p>
        </w:tc>
        <w:tc>
          <w:tcPr>
            <w:tcW w:w="1444" w:type="dxa"/>
            <w:noWrap/>
            <w:vAlign w:val="bottom"/>
            <w:hideMark/>
          </w:tcPr>
          <w:p w14:paraId="480C8DA1" w14:textId="27AE5EC6"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$5.27</w:t>
            </w:r>
          </w:p>
        </w:tc>
      </w:tr>
      <w:tr w:rsidR="005C6A33" w:rsidRPr="00F51942" w14:paraId="556770E2" w14:textId="77777777" w:rsidTr="00B130C1">
        <w:trPr>
          <w:trHeight w:val="227"/>
        </w:trPr>
        <w:tc>
          <w:tcPr>
            <w:tcW w:w="1040" w:type="dxa"/>
            <w:noWrap/>
            <w:vAlign w:val="bottom"/>
            <w:hideMark/>
          </w:tcPr>
          <w:p w14:paraId="7F8EF88D" w14:textId="4E1E7C72" w:rsidR="005C6A33" w:rsidRPr="00F51942" w:rsidRDefault="00B130C1" w:rsidP="007167B9">
            <w:pPr>
              <w:spacing w:after="100" w:afterAutospacing="1" w:line="240" w:lineRule="auto"/>
              <w:rPr>
                <w:rFonts w:cs="Arial"/>
                <w:sz w:val="16"/>
                <w:szCs w:val="16"/>
              </w:rPr>
            </w:pPr>
            <w:r w:rsidRPr="00F51942">
              <w:rPr>
                <w:rFonts w:cs="Arial"/>
                <w:b/>
                <w:bCs/>
                <w:i/>
                <w:iCs/>
                <w:sz w:val="16"/>
                <w:szCs w:val="16"/>
              </w:rPr>
              <w:t>NO0065</w:t>
            </w:r>
          </w:p>
        </w:tc>
        <w:tc>
          <w:tcPr>
            <w:tcW w:w="1443" w:type="dxa"/>
            <w:noWrap/>
            <w:vAlign w:val="bottom"/>
            <w:hideMark/>
          </w:tcPr>
          <w:p w14:paraId="2AE240B2" w14:textId="42C074B7"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13</w:t>
            </w:r>
          </w:p>
        </w:tc>
        <w:tc>
          <w:tcPr>
            <w:tcW w:w="1443" w:type="dxa"/>
            <w:noWrap/>
            <w:vAlign w:val="bottom"/>
            <w:hideMark/>
          </w:tcPr>
          <w:p w14:paraId="44D8AFBA" w14:textId="7E1731E0"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66</w:t>
            </w:r>
          </w:p>
        </w:tc>
        <w:tc>
          <w:tcPr>
            <w:tcW w:w="1443" w:type="dxa"/>
            <w:noWrap/>
            <w:vAlign w:val="bottom"/>
            <w:hideMark/>
          </w:tcPr>
          <w:p w14:paraId="47DA3BDA" w14:textId="10B17FA4"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$0.00</w:t>
            </w:r>
          </w:p>
        </w:tc>
        <w:tc>
          <w:tcPr>
            <w:tcW w:w="1443" w:type="dxa"/>
            <w:noWrap/>
            <w:vAlign w:val="bottom"/>
            <w:hideMark/>
          </w:tcPr>
          <w:p w14:paraId="1A36E666" w14:textId="6682D56C"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$1.</w:t>
            </w:r>
            <w:r w:rsidR="00B130C1" w:rsidRPr="00F51942">
              <w:rPr>
                <w:rFonts w:cs="Arial"/>
                <w:b/>
                <w:bCs/>
                <w:i/>
                <w:iCs/>
                <w:sz w:val="16"/>
                <w:szCs w:val="16"/>
              </w:rPr>
              <w:t>09</w:t>
            </w:r>
          </w:p>
        </w:tc>
        <w:tc>
          <w:tcPr>
            <w:tcW w:w="1444" w:type="dxa"/>
            <w:noWrap/>
            <w:vAlign w:val="bottom"/>
            <w:hideMark/>
          </w:tcPr>
          <w:p w14:paraId="4731A67B" w14:textId="43FD404A"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$2.16</w:t>
            </w:r>
          </w:p>
        </w:tc>
        <w:tc>
          <w:tcPr>
            <w:tcW w:w="1443" w:type="dxa"/>
            <w:noWrap/>
            <w:vAlign w:val="bottom"/>
            <w:hideMark/>
          </w:tcPr>
          <w:p w14:paraId="56CC84D7" w14:textId="1952E93D"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10</w:t>
            </w:r>
          </w:p>
        </w:tc>
        <w:tc>
          <w:tcPr>
            <w:tcW w:w="1443" w:type="dxa"/>
            <w:noWrap/>
            <w:vAlign w:val="bottom"/>
            <w:hideMark/>
          </w:tcPr>
          <w:p w14:paraId="7F1102DE" w14:textId="1E9AF0B5"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w:t>
            </w:r>
            <w:r w:rsidR="00B130C1" w:rsidRPr="00F51942">
              <w:rPr>
                <w:rFonts w:cs="Arial"/>
                <w:b/>
                <w:bCs/>
                <w:i/>
                <w:iCs/>
                <w:sz w:val="16"/>
                <w:szCs w:val="16"/>
              </w:rPr>
              <w:t>0.85</w:t>
            </w:r>
          </w:p>
        </w:tc>
        <w:tc>
          <w:tcPr>
            <w:tcW w:w="1443" w:type="dxa"/>
            <w:noWrap/>
            <w:vAlign w:val="bottom"/>
            <w:hideMark/>
          </w:tcPr>
          <w:p w14:paraId="4AA80BE3" w14:textId="616FE9A8"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$4.63</w:t>
            </w:r>
          </w:p>
        </w:tc>
        <w:tc>
          <w:tcPr>
            <w:tcW w:w="1444" w:type="dxa"/>
            <w:noWrap/>
            <w:vAlign w:val="bottom"/>
            <w:hideMark/>
          </w:tcPr>
          <w:p w14:paraId="2BDCEC71" w14:textId="1829491F"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$5.39</w:t>
            </w:r>
          </w:p>
        </w:tc>
      </w:tr>
      <w:tr w:rsidR="005C6A33" w:rsidRPr="00F51942" w14:paraId="4167BE36" w14:textId="77777777" w:rsidTr="00B130C1">
        <w:trPr>
          <w:trHeight w:val="227"/>
        </w:trPr>
        <w:tc>
          <w:tcPr>
            <w:tcW w:w="1040" w:type="dxa"/>
            <w:noWrap/>
            <w:vAlign w:val="bottom"/>
            <w:hideMark/>
          </w:tcPr>
          <w:p w14:paraId="7C627307" w14:textId="6DC14E3C" w:rsidR="005C6A33" w:rsidRPr="00F51942" w:rsidRDefault="00B130C1" w:rsidP="007167B9">
            <w:pPr>
              <w:spacing w:after="100" w:afterAutospacing="1" w:line="240" w:lineRule="auto"/>
              <w:rPr>
                <w:rFonts w:cs="Arial"/>
                <w:sz w:val="16"/>
                <w:szCs w:val="16"/>
              </w:rPr>
            </w:pPr>
            <w:r w:rsidRPr="00F51942">
              <w:rPr>
                <w:rFonts w:cs="Arial"/>
                <w:sz w:val="16"/>
                <w:szCs w:val="16"/>
              </w:rPr>
              <w:t>NO0069</w:t>
            </w:r>
          </w:p>
        </w:tc>
        <w:tc>
          <w:tcPr>
            <w:tcW w:w="1443" w:type="dxa"/>
            <w:noWrap/>
            <w:vAlign w:val="bottom"/>
            <w:hideMark/>
          </w:tcPr>
          <w:p w14:paraId="67E3C715" w14:textId="499C1DF3"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19</w:t>
            </w:r>
          </w:p>
        </w:tc>
        <w:tc>
          <w:tcPr>
            <w:tcW w:w="1443" w:type="dxa"/>
            <w:noWrap/>
            <w:vAlign w:val="bottom"/>
            <w:hideMark/>
          </w:tcPr>
          <w:p w14:paraId="28594E11" w14:textId="7D4F9AF4"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10</w:t>
            </w:r>
          </w:p>
        </w:tc>
        <w:tc>
          <w:tcPr>
            <w:tcW w:w="1443" w:type="dxa"/>
            <w:noWrap/>
            <w:vAlign w:val="bottom"/>
            <w:hideMark/>
          </w:tcPr>
          <w:p w14:paraId="0514A910" w14:textId="64E3143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04A677D9" w14:textId="0CE41DDD"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$0.28</w:t>
            </w:r>
          </w:p>
        </w:tc>
        <w:tc>
          <w:tcPr>
            <w:tcW w:w="1444" w:type="dxa"/>
            <w:noWrap/>
            <w:vAlign w:val="bottom"/>
            <w:hideMark/>
          </w:tcPr>
          <w:p w14:paraId="015079AE" w14:textId="712555D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35</w:t>
            </w:r>
          </w:p>
        </w:tc>
        <w:tc>
          <w:tcPr>
            <w:tcW w:w="1443" w:type="dxa"/>
            <w:noWrap/>
            <w:vAlign w:val="bottom"/>
            <w:hideMark/>
          </w:tcPr>
          <w:p w14:paraId="0758C462" w14:textId="1924F1BE"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10</w:t>
            </w:r>
          </w:p>
        </w:tc>
        <w:tc>
          <w:tcPr>
            <w:tcW w:w="1443" w:type="dxa"/>
            <w:noWrap/>
            <w:vAlign w:val="bottom"/>
            <w:hideMark/>
          </w:tcPr>
          <w:p w14:paraId="7372919B" w14:textId="6D2E5FC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62</w:t>
            </w:r>
          </w:p>
        </w:tc>
        <w:tc>
          <w:tcPr>
            <w:tcW w:w="1443" w:type="dxa"/>
            <w:noWrap/>
            <w:vAlign w:val="bottom"/>
            <w:hideMark/>
          </w:tcPr>
          <w:p w14:paraId="0D48E0E2" w14:textId="0C7C3EFF"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$2.63</w:t>
            </w:r>
          </w:p>
        </w:tc>
        <w:tc>
          <w:tcPr>
            <w:tcW w:w="1444" w:type="dxa"/>
            <w:noWrap/>
            <w:vAlign w:val="bottom"/>
            <w:hideMark/>
          </w:tcPr>
          <w:p w14:paraId="3FE7F9D2" w14:textId="551A74A5"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18</w:t>
            </w:r>
          </w:p>
        </w:tc>
      </w:tr>
      <w:tr w:rsidR="005C6A33" w:rsidRPr="00F51942" w14:paraId="1AC3715E" w14:textId="77777777" w:rsidTr="00B130C1">
        <w:trPr>
          <w:trHeight w:val="227"/>
        </w:trPr>
        <w:tc>
          <w:tcPr>
            <w:tcW w:w="1040" w:type="dxa"/>
            <w:noWrap/>
            <w:vAlign w:val="bottom"/>
            <w:hideMark/>
          </w:tcPr>
          <w:p w14:paraId="43F8FE0D" w14:textId="732B8CE2" w:rsidR="005C6A33" w:rsidRPr="00F51942" w:rsidRDefault="00B130C1" w:rsidP="007167B9">
            <w:pPr>
              <w:spacing w:after="100" w:afterAutospacing="1" w:line="240" w:lineRule="auto"/>
              <w:rPr>
                <w:rFonts w:cs="Arial"/>
                <w:sz w:val="16"/>
                <w:szCs w:val="16"/>
              </w:rPr>
            </w:pPr>
            <w:r w:rsidRPr="00F51942">
              <w:rPr>
                <w:rFonts w:cs="Arial"/>
                <w:sz w:val="16"/>
                <w:szCs w:val="16"/>
              </w:rPr>
              <w:t>NO0072</w:t>
            </w:r>
          </w:p>
        </w:tc>
        <w:tc>
          <w:tcPr>
            <w:tcW w:w="1443" w:type="dxa"/>
            <w:noWrap/>
            <w:vAlign w:val="bottom"/>
            <w:hideMark/>
          </w:tcPr>
          <w:p w14:paraId="423709CC" w14:textId="75D428C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11</w:t>
            </w:r>
          </w:p>
        </w:tc>
        <w:tc>
          <w:tcPr>
            <w:tcW w:w="1443" w:type="dxa"/>
            <w:noWrap/>
            <w:vAlign w:val="bottom"/>
            <w:hideMark/>
          </w:tcPr>
          <w:p w14:paraId="547F9F1D" w14:textId="488418B9"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25</w:t>
            </w:r>
          </w:p>
        </w:tc>
        <w:tc>
          <w:tcPr>
            <w:tcW w:w="1443" w:type="dxa"/>
            <w:noWrap/>
            <w:vAlign w:val="bottom"/>
            <w:hideMark/>
          </w:tcPr>
          <w:p w14:paraId="3F080ABB" w14:textId="5A49915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329070B1" w14:textId="276FE30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18</w:t>
            </w:r>
          </w:p>
        </w:tc>
        <w:tc>
          <w:tcPr>
            <w:tcW w:w="1444" w:type="dxa"/>
            <w:noWrap/>
            <w:vAlign w:val="bottom"/>
            <w:hideMark/>
          </w:tcPr>
          <w:p w14:paraId="6A3FF816" w14:textId="45C036CE"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$1.28</w:t>
            </w:r>
          </w:p>
        </w:tc>
        <w:tc>
          <w:tcPr>
            <w:tcW w:w="1443" w:type="dxa"/>
            <w:noWrap/>
            <w:vAlign w:val="bottom"/>
            <w:hideMark/>
          </w:tcPr>
          <w:p w14:paraId="331D5044" w14:textId="6A5AFC7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069D063E" w14:textId="31ED92C5"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02</w:t>
            </w:r>
          </w:p>
        </w:tc>
        <w:tc>
          <w:tcPr>
            <w:tcW w:w="1443" w:type="dxa"/>
            <w:noWrap/>
            <w:vAlign w:val="bottom"/>
            <w:hideMark/>
          </w:tcPr>
          <w:p w14:paraId="51051B37" w14:textId="4552017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$2.</w:t>
            </w:r>
            <w:r w:rsidR="00B130C1" w:rsidRPr="00F51942">
              <w:rPr>
                <w:rFonts w:cs="Arial"/>
                <w:sz w:val="16"/>
                <w:szCs w:val="16"/>
              </w:rPr>
              <w:t>66</w:t>
            </w:r>
          </w:p>
        </w:tc>
        <w:tc>
          <w:tcPr>
            <w:tcW w:w="1444" w:type="dxa"/>
            <w:noWrap/>
            <w:vAlign w:val="bottom"/>
            <w:hideMark/>
          </w:tcPr>
          <w:p w14:paraId="4BF1EAA4" w14:textId="4BBC2E80"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$3.31</w:t>
            </w:r>
          </w:p>
        </w:tc>
      </w:tr>
      <w:tr w:rsidR="005C6A33" w:rsidRPr="00F51942" w14:paraId="30EEF111" w14:textId="77777777" w:rsidTr="00B130C1">
        <w:trPr>
          <w:trHeight w:val="227"/>
        </w:trPr>
        <w:tc>
          <w:tcPr>
            <w:tcW w:w="1040" w:type="dxa"/>
            <w:noWrap/>
            <w:vAlign w:val="bottom"/>
            <w:hideMark/>
          </w:tcPr>
          <w:p w14:paraId="56E0EA2E" w14:textId="6DD69EF2" w:rsidR="005C6A33" w:rsidRPr="00F51942" w:rsidRDefault="00B130C1" w:rsidP="007167B9">
            <w:pPr>
              <w:spacing w:after="100" w:afterAutospacing="1" w:line="240" w:lineRule="auto"/>
              <w:rPr>
                <w:rFonts w:cs="Arial"/>
                <w:b/>
                <w:i/>
                <w:sz w:val="16"/>
                <w:szCs w:val="16"/>
              </w:rPr>
            </w:pPr>
            <w:r w:rsidRPr="00F51942">
              <w:rPr>
                <w:rFonts w:cs="Arial"/>
                <w:sz w:val="16"/>
                <w:szCs w:val="16"/>
              </w:rPr>
              <w:t>NO0073</w:t>
            </w:r>
          </w:p>
        </w:tc>
        <w:tc>
          <w:tcPr>
            <w:tcW w:w="1443" w:type="dxa"/>
            <w:noWrap/>
            <w:vAlign w:val="bottom"/>
            <w:hideMark/>
          </w:tcPr>
          <w:p w14:paraId="0D84C80C" w14:textId="5E878F06"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12</w:t>
            </w:r>
          </w:p>
        </w:tc>
        <w:tc>
          <w:tcPr>
            <w:tcW w:w="1443" w:type="dxa"/>
            <w:noWrap/>
            <w:vAlign w:val="bottom"/>
            <w:hideMark/>
          </w:tcPr>
          <w:p w14:paraId="39FB25F6" w14:textId="787D2DC0"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16</w:t>
            </w:r>
          </w:p>
        </w:tc>
        <w:tc>
          <w:tcPr>
            <w:tcW w:w="1443" w:type="dxa"/>
            <w:noWrap/>
            <w:vAlign w:val="bottom"/>
            <w:hideMark/>
          </w:tcPr>
          <w:p w14:paraId="72EC31A5" w14:textId="4487A387"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03</w:t>
            </w:r>
          </w:p>
        </w:tc>
        <w:tc>
          <w:tcPr>
            <w:tcW w:w="1443" w:type="dxa"/>
            <w:noWrap/>
            <w:vAlign w:val="bottom"/>
            <w:hideMark/>
          </w:tcPr>
          <w:p w14:paraId="6A397AA1" w14:textId="6E17EDBC"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21</w:t>
            </w:r>
          </w:p>
        </w:tc>
        <w:tc>
          <w:tcPr>
            <w:tcW w:w="1444" w:type="dxa"/>
            <w:noWrap/>
            <w:vAlign w:val="bottom"/>
            <w:hideMark/>
          </w:tcPr>
          <w:p w14:paraId="3A225DB6" w14:textId="041CC8B7"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$1.</w:t>
            </w:r>
            <w:r w:rsidR="00B130C1" w:rsidRPr="00F51942">
              <w:rPr>
                <w:rFonts w:cs="Arial"/>
                <w:sz w:val="16"/>
                <w:szCs w:val="16"/>
              </w:rPr>
              <w:t>51</w:t>
            </w:r>
          </w:p>
        </w:tc>
        <w:tc>
          <w:tcPr>
            <w:tcW w:w="1443" w:type="dxa"/>
            <w:noWrap/>
            <w:vAlign w:val="bottom"/>
            <w:hideMark/>
          </w:tcPr>
          <w:p w14:paraId="5371E62F" w14:textId="2015AE60"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22</w:t>
            </w:r>
          </w:p>
        </w:tc>
        <w:tc>
          <w:tcPr>
            <w:tcW w:w="1443" w:type="dxa"/>
            <w:noWrap/>
            <w:vAlign w:val="bottom"/>
            <w:hideMark/>
          </w:tcPr>
          <w:p w14:paraId="53987576" w14:textId="010C63B4" w:rsidR="005C6A33" w:rsidRPr="00F51942" w:rsidRDefault="00B130C1" w:rsidP="007167B9">
            <w:pPr>
              <w:spacing w:after="100" w:afterAutospacing="1" w:line="240" w:lineRule="auto"/>
              <w:jc w:val="center"/>
              <w:rPr>
                <w:rFonts w:cs="Arial"/>
                <w:b/>
                <w:i/>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23</w:t>
            </w:r>
          </w:p>
        </w:tc>
        <w:tc>
          <w:tcPr>
            <w:tcW w:w="1443" w:type="dxa"/>
            <w:noWrap/>
            <w:vAlign w:val="bottom"/>
            <w:hideMark/>
          </w:tcPr>
          <w:p w14:paraId="1ADF0849" w14:textId="303295DC" w:rsidR="005C6A33" w:rsidRPr="00F51942" w:rsidRDefault="00B130C1" w:rsidP="007167B9">
            <w:pPr>
              <w:spacing w:after="100" w:afterAutospacing="1" w:line="240" w:lineRule="auto"/>
              <w:jc w:val="center"/>
              <w:rPr>
                <w:rFonts w:cs="Arial"/>
                <w:b/>
                <w:i/>
                <w:sz w:val="16"/>
                <w:szCs w:val="16"/>
              </w:rPr>
            </w:pPr>
            <w:r w:rsidRPr="00F51942">
              <w:rPr>
                <w:rFonts w:cs="Arial"/>
                <w:sz w:val="16"/>
                <w:szCs w:val="16"/>
              </w:rPr>
              <w:t>$3.12</w:t>
            </w:r>
          </w:p>
        </w:tc>
        <w:tc>
          <w:tcPr>
            <w:tcW w:w="1444" w:type="dxa"/>
            <w:noWrap/>
            <w:vAlign w:val="bottom"/>
            <w:hideMark/>
          </w:tcPr>
          <w:p w14:paraId="794D98E1" w14:textId="1EF7FDC5" w:rsidR="005C6A33" w:rsidRPr="00F51942" w:rsidRDefault="00B130C1" w:rsidP="007167B9">
            <w:pPr>
              <w:spacing w:after="100" w:afterAutospacing="1" w:line="240" w:lineRule="auto"/>
              <w:jc w:val="center"/>
              <w:rPr>
                <w:rFonts w:cs="Arial"/>
                <w:b/>
                <w:i/>
                <w:sz w:val="16"/>
                <w:szCs w:val="16"/>
              </w:rPr>
            </w:pPr>
            <w:r w:rsidRPr="00F51942">
              <w:rPr>
                <w:rFonts w:cs="Arial"/>
                <w:sz w:val="16"/>
                <w:szCs w:val="16"/>
              </w:rPr>
              <w:t>$3.87</w:t>
            </w:r>
          </w:p>
        </w:tc>
      </w:tr>
      <w:tr w:rsidR="005C6A33" w:rsidRPr="00F51942" w14:paraId="79CA69D2" w14:textId="77777777" w:rsidTr="00B130C1">
        <w:trPr>
          <w:trHeight w:val="227"/>
        </w:trPr>
        <w:tc>
          <w:tcPr>
            <w:tcW w:w="1040" w:type="dxa"/>
            <w:noWrap/>
            <w:vAlign w:val="bottom"/>
            <w:hideMark/>
          </w:tcPr>
          <w:p w14:paraId="59A2E06E" w14:textId="68D260B9" w:rsidR="005C6A33" w:rsidRPr="00F51942" w:rsidRDefault="00B130C1" w:rsidP="007167B9">
            <w:pPr>
              <w:spacing w:after="100" w:afterAutospacing="1" w:line="240" w:lineRule="auto"/>
              <w:rPr>
                <w:rFonts w:cs="Arial"/>
                <w:sz w:val="16"/>
                <w:szCs w:val="16"/>
              </w:rPr>
            </w:pPr>
            <w:r w:rsidRPr="00F51942">
              <w:rPr>
                <w:rFonts w:cs="Arial"/>
                <w:b/>
                <w:bCs/>
                <w:i/>
                <w:iCs/>
                <w:sz w:val="16"/>
                <w:szCs w:val="16"/>
              </w:rPr>
              <w:t>NO0075</w:t>
            </w:r>
          </w:p>
        </w:tc>
        <w:tc>
          <w:tcPr>
            <w:tcW w:w="1443" w:type="dxa"/>
            <w:noWrap/>
            <w:vAlign w:val="bottom"/>
            <w:hideMark/>
          </w:tcPr>
          <w:p w14:paraId="5888D232" w14:textId="41EF8861"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10</w:t>
            </w:r>
          </w:p>
        </w:tc>
        <w:tc>
          <w:tcPr>
            <w:tcW w:w="1443" w:type="dxa"/>
            <w:noWrap/>
            <w:vAlign w:val="bottom"/>
            <w:hideMark/>
          </w:tcPr>
          <w:p w14:paraId="13F4BA22" w14:textId="16ECC9EF"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34</w:t>
            </w:r>
          </w:p>
        </w:tc>
        <w:tc>
          <w:tcPr>
            <w:tcW w:w="1443" w:type="dxa"/>
            <w:noWrap/>
            <w:vAlign w:val="bottom"/>
            <w:hideMark/>
          </w:tcPr>
          <w:p w14:paraId="2E956865" w14:textId="79F4DA3B"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$0.00</w:t>
            </w:r>
          </w:p>
        </w:tc>
        <w:tc>
          <w:tcPr>
            <w:tcW w:w="1443" w:type="dxa"/>
            <w:noWrap/>
            <w:vAlign w:val="bottom"/>
            <w:hideMark/>
          </w:tcPr>
          <w:p w14:paraId="34D2AD74" w14:textId="5CAB1E79"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04</w:t>
            </w:r>
          </w:p>
        </w:tc>
        <w:tc>
          <w:tcPr>
            <w:tcW w:w="1444" w:type="dxa"/>
            <w:noWrap/>
            <w:vAlign w:val="bottom"/>
            <w:hideMark/>
          </w:tcPr>
          <w:p w14:paraId="11550EEA" w14:textId="0C65104A"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$1.</w:t>
            </w:r>
            <w:r w:rsidR="00B130C1" w:rsidRPr="00F51942">
              <w:rPr>
                <w:rFonts w:cs="Arial"/>
                <w:b/>
                <w:bCs/>
                <w:i/>
                <w:iCs/>
                <w:sz w:val="16"/>
                <w:szCs w:val="16"/>
              </w:rPr>
              <w:t>11</w:t>
            </w:r>
          </w:p>
        </w:tc>
        <w:tc>
          <w:tcPr>
            <w:tcW w:w="1443" w:type="dxa"/>
            <w:noWrap/>
            <w:vAlign w:val="bottom"/>
            <w:hideMark/>
          </w:tcPr>
          <w:p w14:paraId="0729DD56" w14:textId="4132809F"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18</w:t>
            </w:r>
          </w:p>
        </w:tc>
        <w:tc>
          <w:tcPr>
            <w:tcW w:w="1443" w:type="dxa"/>
            <w:noWrap/>
            <w:vAlign w:val="bottom"/>
            <w:hideMark/>
          </w:tcPr>
          <w:p w14:paraId="6C1CD3CD" w14:textId="637ED0C7"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27</w:t>
            </w:r>
          </w:p>
        </w:tc>
        <w:tc>
          <w:tcPr>
            <w:tcW w:w="1443" w:type="dxa"/>
            <w:noWrap/>
            <w:vAlign w:val="bottom"/>
            <w:hideMark/>
          </w:tcPr>
          <w:p w14:paraId="28F65C15" w14:textId="4012F54E"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$2.</w:t>
            </w:r>
            <w:r w:rsidR="00B130C1" w:rsidRPr="00F51942">
              <w:rPr>
                <w:rFonts w:cs="Arial"/>
                <w:b/>
                <w:bCs/>
                <w:i/>
                <w:iCs/>
                <w:sz w:val="16"/>
                <w:szCs w:val="16"/>
              </w:rPr>
              <w:t>81</w:t>
            </w:r>
          </w:p>
        </w:tc>
        <w:tc>
          <w:tcPr>
            <w:tcW w:w="1444" w:type="dxa"/>
            <w:noWrap/>
            <w:vAlign w:val="bottom"/>
            <w:hideMark/>
          </w:tcPr>
          <w:p w14:paraId="0E3747CE" w14:textId="2F263B91"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$3.</w:t>
            </w:r>
            <w:r w:rsidR="00B130C1" w:rsidRPr="00F51942">
              <w:rPr>
                <w:rFonts w:cs="Arial"/>
                <w:b/>
                <w:bCs/>
                <w:i/>
                <w:iCs/>
                <w:sz w:val="16"/>
                <w:szCs w:val="16"/>
              </w:rPr>
              <w:t>23</w:t>
            </w:r>
          </w:p>
        </w:tc>
      </w:tr>
      <w:tr w:rsidR="005C6A33" w:rsidRPr="00F51942" w14:paraId="764A50AB" w14:textId="77777777" w:rsidTr="00B130C1">
        <w:trPr>
          <w:trHeight w:val="227"/>
        </w:trPr>
        <w:tc>
          <w:tcPr>
            <w:tcW w:w="1040" w:type="dxa"/>
            <w:noWrap/>
            <w:vAlign w:val="bottom"/>
            <w:hideMark/>
          </w:tcPr>
          <w:p w14:paraId="654AA223" w14:textId="58D4B7CF" w:rsidR="005C6A33" w:rsidRPr="00F51942" w:rsidRDefault="00B130C1" w:rsidP="007167B9">
            <w:pPr>
              <w:spacing w:after="100" w:afterAutospacing="1" w:line="240" w:lineRule="auto"/>
              <w:rPr>
                <w:rFonts w:cs="Arial"/>
                <w:sz w:val="16"/>
                <w:szCs w:val="16"/>
              </w:rPr>
            </w:pPr>
            <w:r w:rsidRPr="00F51942">
              <w:rPr>
                <w:rFonts w:cs="Arial"/>
                <w:b/>
                <w:bCs/>
                <w:i/>
                <w:iCs/>
                <w:sz w:val="16"/>
                <w:szCs w:val="16"/>
              </w:rPr>
              <w:t>NO0078</w:t>
            </w:r>
          </w:p>
        </w:tc>
        <w:tc>
          <w:tcPr>
            <w:tcW w:w="1443" w:type="dxa"/>
            <w:noWrap/>
            <w:vAlign w:val="bottom"/>
            <w:hideMark/>
          </w:tcPr>
          <w:p w14:paraId="7B3AF480" w14:textId="534D7FBD"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10</w:t>
            </w:r>
          </w:p>
        </w:tc>
        <w:tc>
          <w:tcPr>
            <w:tcW w:w="1443" w:type="dxa"/>
            <w:noWrap/>
            <w:vAlign w:val="bottom"/>
            <w:hideMark/>
          </w:tcPr>
          <w:p w14:paraId="1FC2BFE6" w14:textId="77CDD56C"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20</w:t>
            </w:r>
          </w:p>
        </w:tc>
        <w:tc>
          <w:tcPr>
            <w:tcW w:w="1443" w:type="dxa"/>
            <w:noWrap/>
            <w:vAlign w:val="bottom"/>
            <w:hideMark/>
          </w:tcPr>
          <w:p w14:paraId="0D489587" w14:textId="3D2CD7D0"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01</w:t>
            </w:r>
          </w:p>
        </w:tc>
        <w:tc>
          <w:tcPr>
            <w:tcW w:w="1443" w:type="dxa"/>
            <w:noWrap/>
            <w:vAlign w:val="bottom"/>
            <w:hideMark/>
          </w:tcPr>
          <w:p w14:paraId="349D0DA6" w14:textId="0D1014E1"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$1.22</w:t>
            </w:r>
          </w:p>
        </w:tc>
        <w:tc>
          <w:tcPr>
            <w:tcW w:w="1444" w:type="dxa"/>
            <w:noWrap/>
            <w:vAlign w:val="bottom"/>
            <w:hideMark/>
          </w:tcPr>
          <w:p w14:paraId="0821563A" w14:textId="6DAA4675"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$0.94</w:t>
            </w:r>
          </w:p>
        </w:tc>
        <w:tc>
          <w:tcPr>
            <w:tcW w:w="1443" w:type="dxa"/>
            <w:noWrap/>
            <w:vAlign w:val="bottom"/>
            <w:hideMark/>
          </w:tcPr>
          <w:p w14:paraId="01F5960A" w14:textId="0555EBF5"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00</w:t>
            </w:r>
          </w:p>
        </w:tc>
        <w:tc>
          <w:tcPr>
            <w:tcW w:w="1443" w:type="dxa"/>
            <w:noWrap/>
            <w:vAlign w:val="bottom"/>
            <w:hideMark/>
          </w:tcPr>
          <w:p w14:paraId="45899C21" w14:textId="44A0F26B"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86</w:t>
            </w:r>
          </w:p>
        </w:tc>
        <w:tc>
          <w:tcPr>
            <w:tcW w:w="1443" w:type="dxa"/>
            <w:noWrap/>
            <w:vAlign w:val="bottom"/>
            <w:hideMark/>
          </w:tcPr>
          <w:p w14:paraId="4B37750F" w14:textId="004B9E87"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$3.</w:t>
            </w:r>
            <w:r w:rsidR="00B130C1" w:rsidRPr="00F51942">
              <w:rPr>
                <w:rFonts w:cs="Arial"/>
                <w:b/>
                <w:bCs/>
                <w:i/>
                <w:iCs/>
                <w:sz w:val="16"/>
                <w:szCs w:val="16"/>
              </w:rPr>
              <w:t>69</w:t>
            </w:r>
          </w:p>
        </w:tc>
        <w:tc>
          <w:tcPr>
            <w:tcW w:w="1444" w:type="dxa"/>
            <w:noWrap/>
            <w:vAlign w:val="bottom"/>
            <w:hideMark/>
          </w:tcPr>
          <w:p w14:paraId="29928D7A" w14:textId="49E64A32"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$4.11</w:t>
            </w:r>
          </w:p>
        </w:tc>
      </w:tr>
      <w:tr w:rsidR="005C6A33" w:rsidRPr="00F51942" w14:paraId="296E5BF8" w14:textId="77777777" w:rsidTr="00B130C1">
        <w:trPr>
          <w:trHeight w:val="227"/>
        </w:trPr>
        <w:tc>
          <w:tcPr>
            <w:tcW w:w="1040" w:type="dxa"/>
            <w:noWrap/>
            <w:vAlign w:val="bottom"/>
            <w:hideMark/>
          </w:tcPr>
          <w:p w14:paraId="1C0597AD" w14:textId="39EFA7A3" w:rsidR="005C6A33" w:rsidRPr="00F51942" w:rsidRDefault="00B130C1" w:rsidP="007167B9">
            <w:pPr>
              <w:spacing w:after="100" w:afterAutospacing="1" w:line="240" w:lineRule="auto"/>
              <w:rPr>
                <w:rFonts w:cs="Arial"/>
                <w:sz w:val="16"/>
                <w:szCs w:val="16"/>
              </w:rPr>
            </w:pPr>
            <w:r w:rsidRPr="00F51942">
              <w:rPr>
                <w:rFonts w:cs="Arial"/>
                <w:sz w:val="16"/>
                <w:szCs w:val="16"/>
              </w:rPr>
              <w:t>NO0079</w:t>
            </w:r>
          </w:p>
        </w:tc>
        <w:tc>
          <w:tcPr>
            <w:tcW w:w="1443" w:type="dxa"/>
            <w:noWrap/>
            <w:vAlign w:val="bottom"/>
            <w:hideMark/>
          </w:tcPr>
          <w:p w14:paraId="1D987C86" w14:textId="013A7B8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23</w:t>
            </w:r>
          </w:p>
        </w:tc>
        <w:tc>
          <w:tcPr>
            <w:tcW w:w="1443" w:type="dxa"/>
            <w:noWrap/>
            <w:vAlign w:val="bottom"/>
            <w:hideMark/>
          </w:tcPr>
          <w:p w14:paraId="7DEDEEC0" w14:textId="715EE90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19</w:t>
            </w:r>
          </w:p>
        </w:tc>
        <w:tc>
          <w:tcPr>
            <w:tcW w:w="1443" w:type="dxa"/>
            <w:noWrap/>
            <w:vAlign w:val="bottom"/>
            <w:hideMark/>
          </w:tcPr>
          <w:p w14:paraId="2BED464B" w14:textId="0589B840"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48AE7F8A" w14:textId="0FC9A4A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50</w:t>
            </w:r>
          </w:p>
        </w:tc>
        <w:tc>
          <w:tcPr>
            <w:tcW w:w="1444" w:type="dxa"/>
            <w:noWrap/>
            <w:vAlign w:val="bottom"/>
            <w:hideMark/>
          </w:tcPr>
          <w:p w14:paraId="695FB83B" w14:textId="2DF73393"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39</w:t>
            </w:r>
          </w:p>
        </w:tc>
        <w:tc>
          <w:tcPr>
            <w:tcW w:w="1443" w:type="dxa"/>
            <w:noWrap/>
            <w:vAlign w:val="bottom"/>
            <w:hideMark/>
          </w:tcPr>
          <w:p w14:paraId="182BAD3E" w14:textId="489E076E"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34</w:t>
            </w:r>
          </w:p>
        </w:tc>
        <w:tc>
          <w:tcPr>
            <w:tcW w:w="1443" w:type="dxa"/>
            <w:noWrap/>
            <w:vAlign w:val="bottom"/>
            <w:hideMark/>
          </w:tcPr>
          <w:p w14:paraId="5EA1D606" w14:textId="35D2BF9D"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19</w:t>
            </w:r>
          </w:p>
        </w:tc>
        <w:tc>
          <w:tcPr>
            <w:tcW w:w="1443" w:type="dxa"/>
            <w:noWrap/>
            <w:vAlign w:val="bottom"/>
            <w:hideMark/>
          </w:tcPr>
          <w:p w14:paraId="019C8E5B" w14:textId="3717C5F2"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$3.15</w:t>
            </w:r>
          </w:p>
        </w:tc>
        <w:tc>
          <w:tcPr>
            <w:tcW w:w="1444" w:type="dxa"/>
            <w:noWrap/>
            <w:vAlign w:val="bottom"/>
            <w:hideMark/>
          </w:tcPr>
          <w:p w14:paraId="6E0DFB4B" w14:textId="0EB1FC1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56</w:t>
            </w:r>
          </w:p>
        </w:tc>
      </w:tr>
      <w:tr w:rsidR="005C6A33" w:rsidRPr="00F51942" w14:paraId="60EC9538" w14:textId="77777777" w:rsidTr="00B130C1">
        <w:trPr>
          <w:trHeight w:val="227"/>
        </w:trPr>
        <w:tc>
          <w:tcPr>
            <w:tcW w:w="1040" w:type="dxa"/>
            <w:noWrap/>
            <w:vAlign w:val="bottom"/>
            <w:hideMark/>
          </w:tcPr>
          <w:p w14:paraId="09CAF185" w14:textId="270B6065" w:rsidR="005C6A33" w:rsidRPr="00F51942" w:rsidRDefault="00B130C1" w:rsidP="007167B9">
            <w:pPr>
              <w:spacing w:after="100" w:afterAutospacing="1" w:line="240" w:lineRule="auto"/>
              <w:rPr>
                <w:rFonts w:cs="Arial"/>
                <w:b/>
                <w:i/>
                <w:sz w:val="16"/>
                <w:szCs w:val="16"/>
              </w:rPr>
            </w:pPr>
            <w:r w:rsidRPr="00F51942">
              <w:rPr>
                <w:rFonts w:cs="Arial"/>
                <w:b/>
                <w:bCs/>
                <w:i/>
                <w:iCs/>
                <w:sz w:val="16"/>
                <w:szCs w:val="16"/>
              </w:rPr>
              <w:t>NO0080</w:t>
            </w:r>
          </w:p>
        </w:tc>
        <w:tc>
          <w:tcPr>
            <w:tcW w:w="1443" w:type="dxa"/>
            <w:noWrap/>
            <w:vAlign w:val="bottom"/>
            <w:hideMark/>
          </w:tcPr>
          <w:p w14:paraId="49A0262D" w14:textId="46ADBFAB"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06</w:t>
            </w:r>
          </w:p>
        </w:tc>
        <w:tc>
          <w:tcPr>
            <w:tcW w:w="1443" w:type="dxa"/>
            <w:noWrap/>
            <w:vAlign w:val="bottom"/>
            <w:hideMark/>
          </w:tcPr>
          <w:p w14:paraId="1FE5624B" w14:textId="73EB96E6"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35</w:t>
            </w:r>
          </w:p>
        </w:tc>
        <w:tc>
          <w:tcPr>
            <w:tcW w:w="1443" w:type="dxa"/>
            <w:noWrap/>
            <w:vAlign w:val="bottom"/>
            <w:hideMark/>
          </w:tcPr>
          <w:p w14:paraId="3DF897D6" w14:textId="6033C2F7"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$0.00</w:t>
            </w:r>
          </w:p>
        </w:tc>
        <w:tc>
          <w:tcPr>
            <w:tcW w:w="1443" w:type="dxa"/>
            <w:noWrap/>
            <w:vAlign w:val="bottom"/>
            <w:hideMark/>
          </w:tcPr>
          <w:p w14:paraId="04E5B640" w14:textId="64F5F3A4"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41</w:t>
            </w:r>
          </w:p>
        </w:tc>
        <w:tc>
          <w:tcPr>
            <w:tcW w:w="1444" w:type="dxa"/>
            <w:noWrap/>
            <w:vAlign w:val="bottom"/>
            <w:hideMark/>
          </w:tcPr>
          <w:p w14:paraId="7B8D6FFE" w14:textId="30BEAC7F" w:rsidR="005C6A33" w:rsidRPr="00F51942" w:rsidRDefault="00B130C1" w:rsidP="007167B9">
            <w:pPr>
              <w:spacing w:after="100" w:afterAutospacing="1" w:line="240" w:lineRule="auto"/>
              <w:jc w:val="center"/>
              <w:rPr>
                <w:rFonts w:cs="Arial"/>
                <w:b/>
                <w:i/>
                <w:sz w:val="16"/>
                <w:szCs w:val="16"/>
              </w:rPr>
            </w:pPr>
            <w:r w:rsidRPr="00F51942">
              <w:rPr>
                <w:rFonts w:cs="Arial"/>
                <w:b/>
                <w:bCs/>
                <w:i/>
                <w:iCs/>
                <w:sz w:val="16"/>
                <w:szCs w:val="16"/>
              </w:rPr>
              <w:t>$2.11</w:t>
            </w:r>
          </w:p>
        </w:tc>
        <w:tc>
          <w:tcPr>
            <w:tcW w:w="1443" w:type="dxa"/>
            <w:noWrap/>
            <w:vAlign w:val="bottom"/>
            <w:hideMark/>
          </w:tcPr>
          <w:p w14:paraId="7C0E4CB2" w14:textId="0C82982A"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15</w:t>
            </w:r>
          </w:p>
        </w:tc>
        <w:tc>
          <w:tcPr>
            <w:tcW w:w="1443" w:type="dxa"/>
            <w:noWrap/>
            <w:vAlign w:val="bottom"/>
            <w:hideMark/>
          </w:tcPr>
          <w:p w14:paraId="4BA13862" w14:textId="6822B4DB" w:rsidR="005C6A33" w:rsidRPr="00F51942" w:rsidRDefault="00B130C1" w:rsidP="007167B9">
            <w:pPr>
              <w:spacing w:after="100" w:afterAutospacing="1" w:line="240" w:lineRule="auto"/>
              <w:jc w:val="center"/>
              <w:rPr>
                <w:rFonts w:cs="Arial"/>
                <w:b/>
                <w:i/>
                <w:sz w:val="16"/>
                <w:szCs w:val="16"/>
              </w:rPr>
            </w:pPr>
            <w:r w:rsidRPr="00F51942">
              <w:rPr>
                <w:rFonts w:cs="Arial"/>
                <w:b/>
                <w:bCs/>
                <w:i/>
                <w:iCs/>
                <w:sz w:val="16"/>
                <w:szCs w:val="16"/>
              </w:rPr>
              <w:t>$</w:t>
            </w:r>
            <w:r w:rsidR="005C6A33" w:rsidRPr="00F51942">
              <w:rPr>
                <w:rFonts w:cs="Arial"/>
                <w:b/>
                <w:i/>
                <w:sz w:val="16"/>
                <w:szCs w:val="16"/>
              </w:rPr>
              <w:t>0.</w:t>
            </w:r>
            <w:r w:rsidRPr="00F51942">
              <w:rPr>
                <w:rFonts w:cs="Arial"/>
                <w:b/>
                <w:bCs/>
                <w:i/>
                <w:iCs/>
                <w:sz w:val="16"/>
                <w:szCs w:val="16"/>
              </w:rPr>
              <w:t>26</w:t>
            </w:r>
          </w:p>
        </w:tc>
        <w:tc>
          <w:tcPr>
            <w:tcW w:w="1443" w:type="dxa"/>
            <w:noWrap/>
            <w:vAlign w:val="bottom"/>
            <w:hideMark/>
          </w:tcPr>
          <w:p w14:paraId="02FCDADA" w14:textId="70AE686C" w:rsidR="005C6A33" w:rsidRPr="00F51942" w:rsidRDefault="00B130C1" w:rsidP="007167B9">
            <w:pPr>
              <w:spacing w:after="100" w:afterAutospacing="1" w:line="240" w:lineRule="auto"/>
              <w:jc w:val="center"/>
              <w:rPr>
                <w:rFonts w:cs="Arial"/>
                <w:b/>
                <w:i/>
                <w:sz w:val="16"/>
                <w:szCs w:val="16"/>
              </w:rPr>
            </w:pPr>
            <w:r w:rsidRPr="00F51942">
              <w:rPr>
                <w:rFonts w:cs="Arial"/>
                <w:b/>
                <w:bCs/>
                <w:i/>
                <w:iCs/>
                <w:sz w:val="16"/>
                <w:szCs w:val="16"/>
              </w:rPr>
              <w:t>$4.02</w:t>
            </w:r>
          </w:p>
        </w:tc>
        <w:tc>
          <w:tcPr>
            <w:tcW w:w="1444" w:type="dxa"/>
            <w:noWrap/>
            <w:vAlign w:val="bottom"/>
            <w:hideMark/>
          </w:tcPr>
          <w:p w14:paraId="3964891B" w14:textId="1B05110F" w:rsidR="005C6A33" w:rsidRPr="00F51942" w:rsidRDefault="00B130C1" w:rsidP="007167B9">
            <w:pPr>
              <w:spacing w:after="100" w:afterAutospacing="1" w:line="240" w:lineRule="auto"/>
              <w:jc w:val="center"/>
              <w:rPr>
                <w:rFonts w:cs="Arial"/>
                <w:b/>
                <w:i/>
                <w:sz w:val="16"/>
                <w:szCs w:val="16"/>
              </w:rPr>
            </w:pPr>
            <w:r w:rsidRPr="00F51942">
              <w:rPr>
                <w:rFonts w:cs="Arial"/>
                <w:b/>
                <w:bCs/>
                <w:i/>
                <w:iCs/>
                <w:sz w:val="16"/>
                <w:szCs w:val="16"/>
              </w:rPr>
              <w:t>$4.41</w:t>
            </w:r>
          </w:p>
        </w:tc>
      </w:tr>
      <w:tr w:rsidR="005C6A33" w:rsidRPr="00F51942" w14:paraId="06E09F17" w14:textId="77777777" w:rsidTr="00B130C1">
        <w:trPr>
          <w:trHeight w:val="227"/>
        </w:trPr>
        <w:tc>
          <w:tcPr>
            <w:tcW w:w="1040" w:type="dxa"/>
            <w:noWrap/>
            <w:vAlign w:val="bottom"/>
            <w:hideMark/>
          </w:tcPr>
          <w:p w14:paraId="6F256FF7" w14:textId="4C6A8940" w:rsidR="005C6A33" w:rsidRPr="00F51942" w:rsidRDefault="00B130C1" w:rsidP="007167B9">
            <w:pPr>
              <w:spacing w:after="100" w:afterAutospacing="1" w:line="240" w:lineRule="auto"/>
              <w:rPr>
                <w:rFonts w:cs="Arial"/>
                <w:sz w:val="16"/>
                <w:szCs w:val="16"/>
              </w:rPr>
            </w:pPr>
            <w:r w:rsidRPr="00F51942">
              <w:rPr>
                <w:rFonts w:cs="Arial"/>
                <w:b/>
                <w:bCs/>
                <w:i/>
                <w:iCs/>
                <w:sz w:val="16"/>
                <w:szCs w:val="16"/>
              </w:rPr>
              <w:t>NO0081</w:t>
            </w:r>
          </w:p>
        </w:tc>
        <w:tc>
          <w:tcPr>
            <w:tcW w:w="1443" w:type="dxa"/>
            <w:noWrap/>
            <w:vAlign w:val="bottom"/>
            <w:hideMark/>
          </w:tcPr>
          <w:p w14:paraId="0A4542C8" w14:textId="25579B90"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08</w:t>
            </w:r>
          </w:p>
        </w:tc>
        <w:tc>
          <w:tcPr>
            <w:tcW w:w="1443" w:type="dxa"/>
            <w:noWrap/>
            <w:vAlign w:val="bottom"/>
            <w:hideMark/>
          </w:tcPr>
          <w:p w14:paraId="1E1FA370" w14:textId="34ECEC30"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27</w:t>
            </w:r>
          </w:p>
        </w:tc>
        <w:tc>
          <w:tcPr>
            <w:tcW w:w="1443" w:type="dxa"/>
            <w:noWrap/>
            <w:vAlign w:val="bottom"/>
            <w:hideMark/>
          </w:tcPr>
          <w:p w14:paraId="3ECDBCAE" w14:textId="7781FD9E"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00</w:t>
            </w:r>
          </w:p>
        </w:tc>
        <w:tc>
          <w:tcPr>
            <w:tcW w:w="1443" w:type="dxa"/>
            <w:noWrap/>
            <w:vAlign w:val="bottom"/>
            <w:hideMark/>
          </w:tcPr>
          <w:p w14:paraId="75CC3381" w14:textId="76D58AE8"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$0.62</w:t>
            </w:r>
          </w:p>
        </w:tc>
        <w:tc>
          <w:tcPr>
            <w:tcW w:w="1444" w:type="dxa"/>
            <w:noWrap/>
            <w:vAlign w:val="bottom"/>
            <w:hideMark/>
          </w:tcPr>
          <w:p w14:paraId="35E0C2F7" w14:textId="7B372AB9"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$1.</w:t>
            </w:r>
            <w:r w:rsidR="00B130C1" w:rsidRPr="00F51942">
              <w:rPr>
                <w:rFonts w:cs="Arial"/>
                <w:b/>
                <w:bCs/>
                <w:i/>
                <w:iCs/>
                <w:sz w:val="16"/>
                <w:szCs w:val="16"/>
              </w:rPr>
              <w:t>66</w:t>
            </w:r>
          </w:p>
        </w:tc>
        <w:tc>
          <w:tcPr>
            <w:tcW w:w="1443" w:type="dxa"/>
            <w:noWrap/>
            <w:vAlign w:val="bottom"/>
            <w:hideMark/>
          </w:tcPr>
          <w:p w14:paraId="0AA4552D" w14:textId="4FDB5D7B"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$0.</w:t>
            </w:r>
            <w:r w:rsidR="00B130C1" w:rsidRPr="00F51942">
              <w:rPr>
                <w:rFonts w:cs="Arial"/>
                <w:b/>
                <w:bCs/>
                <w:i/>
                <w:iCs/>
                <w:sz w:val="16"/>
                <w:szCs w:val="16"/>
              </w:rPr>
              <w:t>15</w:t>
            </w:r>
          </w:p>
        </w:tc>
        <w:tc>
          <w:tcPr>
            <w:tcW w:w="1443" w:type="dxa"/>
            <w:noWrap/>
            <w:vAlign w:val="bottom"/>
            <w:hideMark/>
          </w:tcPr>
          <w:p w14:paraId="5D6451D9" w14:textId="2574A372"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w:t>
            </w:r>
            <w:r w:rsidR="00B130C1" w:rsidRPr="00F51942">
              <w:rPr>
                <w:rFonts w:cs="Arial"/>
                <w:b/>
                <w:bCs/>
                <w:i/>
                <w:iCs/>
                <w:sz w:val="16"/>
                <w:szCs w:val="16"/>
              </w:rPr>
              <w:t>0.24</w:t>
            </w:r>
          </w:p>
        </w:tc>
        <w:tc>
          <w:tcPr>
            <w:tcW w:w="1443" w:type="dxa"/>
            <w:noWrap/>
            <w:vAlign w:val="bottom"/>
            <w:hideMark/>
          </w:tcPr>
          <w:p w14:paraId="6CA4DC01" w14:textId="0710CC29" w:rsidR="005C6A33" w:rsidRPr="00F51942" w:rsidRDefault="005C6A33" w:rsidP="007167B9">
            <w:pPr>
              <w:spacing w:after="100" w:afterAutospacing="1" w:line="240" w:lineRule="auto"/>
              <w:jc w:val="center"/>
              <w:rPr>
                <w:rFonts w:cs="Arial"/>
                <w:sz w:val="16"/>
                <w:szCs w:val="16"/>
              </w:rPr>
            </w:pPr>
            <w:r w:rsidRPr="00F51942">
              <w:rPr>
                <w:rFonts w:cs="Arial"/>
                <w:b/>
                <w:i/>
                <w:sz w:val="16"/>
                <w:szCs w:val="16"/>
              </w:rPr>
              <w:t>$3.</w:t>
            </w:r>
            <w:r w:rsidR="00B130C1" w:rsidRPr="00F51942">
              <w:rPr>
                <w:rFonts w:cs="Arial"/>
                <w:b/>
                <w:bCs/>
                <w:i/>
                <w:iCs/>
                <w:sz w:val="16"/>
                <w:szCs w:val="16"/>
              </w:rPr>
              <w:t>57</w:t>
            </w:r>
          </w:p>
        </w:tc>
        <w:tc>
          <w:tcPr>
            <w:tcW w:w="1444" w:type="dxa"/>
            <w:noWrap/>
            <w:vAlign w:val="bottom"/>
            <w:hideMark/>
          </w:tcPr>
          <w:p w14:paraId="0B98FAF7" w14:textId="65C6BB8D" w:rsidR="005C6A33" w:rsidRPr="00F51942" w:rsidRDefault="00B130C1" w:rsidP="007167B9">
            <w:pPr>
              <w:spacing w:after="100" w:afterAutospacing="1" w:line="240" w:lineRule="auto"/>
              <w:jc w:val="center"/>
              <w:rPr>
                <w:rFonts w:cs="Arial"/>
                <w:sz w:val="16"/>
                <w:szCs w:val="16"/>
              </w:rPr>
            </w:pPr>
            <w:r w:rsidRPr="00F51942">
              <w:rPr>
                <w:rFonts w:cs="Arial"/>
                <w:b/>
                <w:bCs/>
                <w:i/>
                <w:iCs/>
                <w:sz w:val="16"/>
                <w:szCs w:val="16"/>
              </w:rPr>
              <w:t>$4.01</w:t>
            </w:r>
          </w:p>
        </w:tc>
      </w:tr>
      <w:tr w:rsidR="005C6A33" w:rsidRPr="00F51942" w14:paraId="297AED74" w14:textId="77777777" w:rsidTr="00B130C1">
        <w:trPr>
          <w:trHeight w:val="227"/>
        </w:trPr>
        <w:tc>
          <w:tcPr>
            <w:tcW w:w="1040" w:type="dxa"/>
            <w:noWrap/>
            <w:vAlign w:val="bottom"/>
            <w:hideMark/>
          </w:tcPr>
          <w:p w14:paraId="7243E229" w14:textId="28D80CF1" w:rsidR="005C6A33" w:rsidRPr="00F51942" w:rsidRDefault="00B130C1" w:rsidP="007167B9">
            <w:pPr>
              <w:spacing w:after="100" w:afterAutospacing="1" w:line="240" w:lineRule="auto"/>
              <w:rPr>
                <w:rFonts w:cs="Arial"/>
                <w:sz w:val="16"/>
                <w:szCs w:val="16"/>
              </w:rPr>
            </w:pPr>
            <w:r w:rsidRPr="00F51942">
              <w:rPr>
                <w:rFonts w:cs="Arial"/>
                <w:sz w:val="16"/>
                <w:szCs w:val="16"/>
              </w:rPr>
              <w:t>NO0082</w:t>
            </w:r>
          </w:p>
        </w:tc>
        <w:tc>
          <w:tcPr>
            <w:tcW w:w="1443" w:type="dxa"/>
            <w:noWrap/>
            <w:vAlign w:val="bottom"/>
            <w:hideMark/>
          </w:tcPr>
          <w:p w14:paraId="31483090" w14:textId="4491B195"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$0.09</w:t>
            </w:r>
          </w:p>
        </w:tc>
        <w:tc>
          <w:tcPr>
            <w:tcW w:w="1443" w:type="dxa"/>
            <w:noWrap/>
            <w:vAlign w:val="bottom"/>
            <w:hideMark/>
          </w:tcPr>
          <w:p w14:paraId="397BCCEB" w14:textId="2328BFBE"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41</w:t>
            </w:r>
          </w:p>
        </w:tc>
        <w:tc>
          <w:tcPr>
            <w:tcW w:w="1443" w:type="dxa"/>
            <w:noWrap/>
            <w:vAlign w:val="bottom"/>
            <w:hideMark/>
          </w:tcPr>
          <w:p w14:paraId="5D712D95" w14:textId="4BE7D64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03</w:t>
            </w:r>
          </w:p>
        </w:tc>
        <w:tc>
          <w:tcPr>
            <w:tcW w:w="1443" w:type="dxa"/>
            <w:noWrap/>
            <w:vAlign w:val="bottom"/>
            <w:hideMark/>
          </w:tcPr>
          <w:p w14:paraId="59EEA1A4" w14:textId="40C67879"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04</w:t>
            </w:r>
          </w:p>
        </w:tc>
        <w:tc>
          <w:tcPr>
            <w:tcW w:w="1444" w:type="dxa"/>
            <w:noWrap/>
            <w:vAlign w:val="bottom"/>
            <w:hideMark/>
          </w:tcPr>
          <w:p w14:paraId="32BBFBBA" w14:textId="7AC437A3"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$2.32</w:t>
            </w:r>
          </w:p>
        </w:tc>
        <w:tc>
          <w:tcPr>
            <w:tcW w:w="1443" w:type="dxa"/>
            <w:noWrap/>
            <w:vAlign w:val="bottom"/>
            <w:hideMark/>
          </w:tcPr>
          <w:p w14:paraId="70B4DEAA" w14:textId="5011DCA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04</w:t>
            </w:r>
          </w:p>
        </w:tc>
        <w:tc>
          <w:tcPr>
            <w:tcW w:w="1443" w:type="dxa"/>
            <w:noWrap/>
            <w:vAlign w:val="bottom"/>
            <w:hideMark/>
          </w:tcPr>
          <w:p w14:paraId="65CF26A0" w14:textId="60E3B0E8"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09</w:t>
            </w:r>
          </w:p>
        </w:tc>
        <w:tc>
          <w:tcPr>
            <w:tcW w:w="1443" w:type="dxa"/>
            <w:noWrap/>
            <w:vAlign w:val="bottom"/>
            <w:hideMark/>
          </w:tcPr>
          <w:p w14:paraId="5709C687" w14:textId="0AF11122"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$4.57</w:t>
            </w:r>
          </w:p>
        </w:tc>
        <w:tc>
          <w:tcPr>
            <w:tcW w:w="1444" w:type="dxa"/>
            <w:noWrap/>
            <w:vAlign w:val="bottom"/>
            <w:hideMark/>
          </w:tcPr>
          <w:p w14:paraId="2D12134B" w14:textId="53FA95CD"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$5.07</w:t>
            </w:r>
          </w:p>
        </w:tc>
      </w:tr>
      <w:tr w:rsidR="005C6A33" w:rsidRPr="00F51942" w14:paraId="7212BFD6" w14:textId="77777777" w:rsidTr="00B130C1">
        <w:trPr>
          <w:trHeight w:val="227"/>
        </w:trPr>
        <w:tc>
          <w:tcPr>
            <w:tcW w:w="1040" w:type="dxa"/>
            <w:noWrap/>
            <w:vAlign w:val="bottom"/>
            <w:hideMark/>
          </w:tcPr>
          <w:p w14:paraId="6BF4405F" w14:textId="0BC07C98" w:rsidR="005C6A33" w:rsidRPr="00F51942" w:rsidRDefault="00B130C1" w:rsidP="007167B9">
            <w:pPr>
              <w:spacing w:after="100" w:afterAutospacing="1" w:line="240" w:lineRule="auto"/>
              <w:rPr>
                <w:rFonts w:cs="Arial"/>
                <w:sz w:val="16"/>
                <w:szCs w:val="16"/>
              </w:rPr>
            </w:pPr>
            <w:r w:rsidRPr="00F51942">
              <w:rPr>
                <w:rFonts w:cs="Arial"/>
                <w:sz w:val="16"/>
                <w:szCs w:val="16"/>
              </w:rPr>
              <w:t>NO0083</w:t>
            </w:r>
          </w:p>
        </w:tc>
        <w:tc>
          <w:tcPr>
            <w:tcW w:w="1443" w:type="dxa"/>
            <w:noWrap/>
            <w:vAlign w:val="bottom"/>
            <w:hideMark/>
          </w:tcPr>
          <w:p w14:paraId="1456766C" w14:textId="12FFA16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23</w:t>
            </w:r>
          </w:p>
        </w:tc>
        <w:tc>
          <w:tcPr>
            <w:tcW w:w="1443" w:type="dxa"/>
            <w:noWrap/>
            <w:vAlign w:val="bottom"/>
            <w:hideMark/>
          </w:tcPr>
          <w:p w14:paraId="5409D517" w14:textId="7EE4BBE5"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23</w:t>
            </w:r>
          </w:p>
        </w:tc>
        <w:tc>
          <w:tcPr>
            <w:tcW w:w="1443" w:type="dxa"/>
            <w:noWrap/>
            <w:vAlign w:val="bottom"/>
            <w:hideMark/>
          </w:tcPr>
          <w:p w14:paraId="1840B49D" w14:textId="030CD61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055DBC09" w14:textId="3CAE5AB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10</w:t>
            </w:r>
          </w:p>
        </w:tc>
        <w:tc>
          <w:tcPr>
            <w:tcW w:w="1444" w:type="dxa"/>
            <w:noWrap/>
            <w:vAlign w:val="bottom"/>
            <w:hideMark/>
          </w:tcPr>
          <w:p w14:paraId="7803664E" w14:textId="25141A80"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14</w:t>
            </w:r>
          </w:p>
        </w:tc>
        <w:tc>
          <w:tcPr>
            <w:tcW w:w="1443" w:type="dxa"/>
            <w:noWrap/>
            <w:vAlign w:val="bottom"/>
            <w:hideMark/>
          </w:tcPr>
          <w:p w14:paraId="3578B1A7" w14:textId="10BEEF1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11</w:t>
            </w:r>
          </w:p>
        </w:tc>
        <w:tc>
          <w:tcPr>
            <w:tcW w:w="1443" w:type="dxa"/>
            <w:noWrap/>
            <w:vAlign w:val="bottom"/>
            <w:hideMark/>
          </w:tcPr>
          <w:p w14:paraId="72441C1F" w14:textId="45B93476"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20</w:t>
            </w:r>
          </w:p>
        </w:tc>
        <w:tc>
          <w:tcPr>
            <w:tcW w:w="1443" w:type="dxa"/>
            <w:noWrap/>
            <w:vAlign w:val="bottom"/>
            <w:hideMark/>
          </w:tcPr>
          <w:p w14:paraId="39F7C3E7" w14:textId="42C472DC"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$2.99</w:t>
            </w:r>
          </w:p>
        </w:tc>
        <w:tc>
          <w:tcPr>
            <w:tcW w:w="1444" w:type="dxa"/>
            <w:noWrap/>
            <w:vAlign w:val="bottom"/>
            <w:hideMark/>
          </w:tcPr>
          <w:p w14:paraId="71234B75" w14:textId="475C9A9E"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$3.86</w:t>
            </w:r>
          </w:p>
        </w:tc>
      </w:tr>
      <w:tr w:rsidR="005C6A33" w:rsidRPr="00F51942" w14:paraId="09C4B3C4" w14:textId="77777777" w:rsidTr="00B130C1">
        <w:trPr>
          <w:trHeight w:val="227"/>
        </w:trPr>
        <w:tc>
          <w:tcPr>
            <w:tcW w:w="1040" w:type="dxa"/>
            <w:noWrap/>
            <w:vAlign w:val="bottom"/>
            <w:hideMark/>
          </w:tcPr>
          <w:p w14:paraId="54566A27" w14:textId="319A8A80" w:rsidR="005C6A33" w:rsidRPr="00F51942" w:rsidRDefault="00B130C1" w:rsidP="007167B9">
            <w:pPr>
              <w:spacing w:after="100" w:afterAutospacing="1" w:line="240" w:lineRule="auto"/>
              <w:rPr>
                <w:rFonts w:cs="Arial"/>
                <w:b/>
                <w:i/>
                <w:sz w:val="16"/>
                <w:szCs w:val="16"/>
              </w:rPr>
            </w:pPr>
            <w:r w:rsidRPr="00F51942">
              <w:rPr>
                <w:rFonts w:cs="Arial"/>
                <w:sz w:val="16"/>
                <w:szCs w:val="16"/>
              </w:rPr>
              <w:t>NO0085</w:t>
            </w:r>
          </w:p>
        </w:tc>
        <w:tc>
          <w:tcPr>
            <w:tcW w:w="1443" w:type="dxa"/>
            <w:noWrap/>
            <w:vAlign w:val="bottom"/>
            <w:hideMark/>
          </w:tcPr>
          <w:p w14:paraId="12334C49" w14:textId="37E8947C"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12</w:t>
            </w:r>
          </w:p>
        </w:tc>
        <w:tc>
          <w:tcPr>
            <w:tcW w:w="1443" w:type="dxa"/>
            <w:noWrap/>
            <w:vAlign w:val="bottom"/>
            <w:hideMark/>
          </w:tcPr>
          <w:p w14:paraId="5502587F" w14:textId="24FC5517"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32</w:t>
            </w:r>
          </w:p>
        </w:tc>
        <w:tc>
          <w:tcPr>
            <w:tcW w:w="1443" w:type="dxa"/>
            <w:noWrap/>
            <w:vAlign w:val="bottom"/>
            <w:hideMark/>
          </w:tcPr>
          <w:p w14:paraId="5609E105" w14:textId="17A6D130"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$0.00</w:t>
            </w:r>
          </w:p>
        </w:tc>
        <w:tc>
          <w:tcPr>
            <w:tcW w:w="1443" w:type="dxa"/>
            <w:noWrap/>
            <w:vAlign w:val="bottom"/>
            <w:hideMark/>
          </w:tcPr>
          <w:p w14:paraId="540A5156" w14:textId="11742E0F" w:rsidR="005C6A33" w:rsidRPr="00F51942" w:rsidRDefault="00B130C1" w:rsidP="007167B9">
            <w:pPr>
              <w:spacing w:after="100" w:afterAutospacing="1" w:line="240" w:lineRule="auto"/>
              <w:jc w:val="center"/>
              <w:rPr>
                <w:rFonts w:cs="Arial"/>
                <w:b/>
                <w:i/>
                <w:sz w:val="16"/>
                <w:szCs w:val="16"/>
              </w:rPr>
            </w:pPr>
            <w:r w:rsidRPr="00F51942">
              <w:rPr>
                <w:rFonts w:cs="Arial"/>
                <w:sz w:val="16"/>
                <w:szCs w:val="16"/>
              </w:rPr>
              <w:t>$0.56</w:t>
            </w:r>
          </w:p>
        </w:tc>
        <w:tc>
          <w:tcPr>
            <w:tcW w:w="1444" w:type="dxa"/>
            <w:noWrap/>
            <w:vAlign w:val="bottom"/>
            <w:hideMark/>
          </w:tcPr>
          <w:p w14:paraId="2ADF25E3" w14:textId="741459A1"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$1.</w:t>
            </w:r>
            <w:r w:rsidR="00B130C1" w:rsidRPr="00F51942">
              <w:rPr>
                <w:rFonts w:cs="Arial"/>
                <w:sz w:val="16"/>
                <w:szCs w:val="16"/>
              </w:rPr>
              <w:t>57</w:t>
            </w:r>
          </w:p>
        </w:tc>
        <w:tc>
          <w:tcPr>
            <w:tcW w:w="1443" w:type="dxa"/>
            <w:noWrap/>
            <w:vAlign w:val="bottom"/>
            <w:hideMark/>
          </w:tcPr>
          <w:p w14:paraId="4DBD408B" w14:textId="087DB6CC"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19</w:t>
            </w:r>
          </w:p>
        </w:tc>
        <w:tc>
          <w:tcPr>
            <w:tcW w:w="1443" w:type="dxa"/>
            <w:noWrap/>
            <w:vAlign w:val="bottom"/>
            <w:hideMark/>
          </w:tcPr>
          <w:p w14:paraId="7061EE7B" w14:textId="29762B50" w:rsidR="005C6A33" w:rsidRPr="00F51942" w:rsidRDefault="00B130C1" w:rsidP="007167B9">
            <w:pPr>
              <w:spacing w:after="100" w:afterAutospacing="1" w:line="240" w:lineRule="auto"/>
              <w:jc w:val="center"/>
              <w:rPr>
                <w:rFonts w:cs="Arial"/>
                <w:b/>
                <w:i/>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09</w:t>
            </w:r>
          </w:p>
        </w:tc>
        <w:tc>
          <w:tcPr>
            <w:tcW w:w="1443" w:type="dxa"/>
            <w:noWrap/>
            <w:vAlign w:val="bottom"/>
            <w:hideMark/>
          </w:tcPr>
          <w:p w14:paraId="7806EAA7" w14:textId="0218A0C2" w:rsidR="005C6A33" w:rsidRPr="00F51942" w:rsidRDefault="00B130C1" w:rsidP="007167B9">
            <w:pPr>
              <w:spacing w:after="100" w:afterAutospacing="1" w:line="240" w:lineRule="auto"/>
              <w:jc w:val="center"/>
              <w:rPr>
                <w:rFonts w:cs="Arial"/>
                <w:b/>
                <w:i/>
                <w:sz w:val="16"/>
                <w:szCs w:val="16"/>
              </w:rPr>
            </w:pPr>
            <w:r w:rsidRPr="00F51942">
              <w:rPr>
                <w:rFonts w:cs="Arial"/>
                <w:sz w:val="16"/>
                <w:szCs w:val="16"/>
              </w:rPr>
              <w:t>$3.76</w:t>
            </w:r>
          </w:p>
        </w:tc>
        <w:tc>
          <w:tcPr>
            <w:tcW w:w="1444" w:type="dxa"/>
            <w:noWrap/>
            <w:vAlign w:val="bottom"/>
            <w:hideMark/>
          </w:tcPr>
          <w:p w14:paraId="3C65002E" w14:textId="6275D7C4"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$4.</w:t>
            </w:r>
            <w:r w:rsidR="00B130C1" w:rsidRPr="00F51942">
              <w:rPr>
                <w:rFonts w:cs="Arial"/>
                <w:sz w:val="16"/>
                <w:szCs w:val="16"/>
              </w:rPr>
              <w:t>48</w:t>
            </w:r>
          </w:p>
        </w:tc>
      </w:tr>
      <w:tr w:rsidR="005C6A33" w:rsidRPr="00F51942" w14:paraId="2EE85A90" w14:textId="77777777" w:rsidTr="00B130C1">
        <w:trPr>
          <w:trHeight w:val="227"/>
        </w:trPr>
        <w:tc>
          <w:tcPr>
            <w:tcW w:w="1040" w:type="dxa"/>
            <w:noWrap/>
            <w:vAlign w:val="bottom"/>
            <w:hideMark/>
          </w:tcPr>
          <w:p w14:paraId="5A310B84" w14:textId="792C30D6" w:rsidR="005C6A33" w:rsidRPr="00F51942" w:rsidRDefault="00B130C1" w:rsidP="007167B9">
            <w:pPr>
              <w:spacing w:after="100" w:afterAutospacing="1" w:line="240" w:lineRule="auto"/>
              <w:rPr>
                <w:rFonts w:cs="Arial"/>
                <w:sz w:val="16"/>
                <w:szCs w:val="16"/>
              </w:rPr>
            </w:pPr>
            <w:r w:rsidRPr="00F51942">
              <w:rPr>
                <w:rFonts w:cs="Arial"/>
                <w:sz w:val="16"/>
                <w:szCs w:val="16"/>
              </w:rPr>
              <w:t>NO0086</w:t>
            </w:r>
          </w:p>
        </w:tc>
        <w:tc>
          <w:tcPr>
            <w:tcW w:w="1443" w:type="dxa"/>
            <w:noWrap/>
            <w:vAlign w:val="bottom"/>
            <w:hideMark/>
          </w:tcPr>
          <w:p w14:paraId="2693B254" w14:textId="3E7CEF8F"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04</w:t>
            </w:r>
          </w:p>
        </w:tc>
        <w:tc>
          <w:tcPr>
            <w:tcW w:w="1443" w:type="dxa"/>
            <w:noWrap/>
            <w:vAlign w:val="bottom"/>
            <w:hideMark/>
          </w:tcPr>
          <w:p w14:paraId="0B2CFF29" w14:textId="285AC416"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18</w:t>
            </w:r>
          </w:p>
        </w:tc>
        <w:tc>
          <w:tcPr>
            <w:tcW w:w="1443" w:type="dxa"/>
            <w:noWrap/>
            <w:vAlign w:val="bottom"/>
            <w:hideMark/>
          </w:tcPr>
          <w:p w14:paraId="584575AD" w14:textId="4047172B"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7BC04702" w14:textId="6A037A90"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38</w:t>
            </w:r>
          </w:p>
        </w:tc>
        <w:tc>
          <w:tcPr>
            <w:tcW w:w="1444" w:type="dxa"/>
            <w:noWrap/>
            <w:vAlign w:val="bottom"/>
            <w:hideMark/>
          </w:tcPr>
          <w:p w14:paraId="1A711DC7" w14:textId="6C55A00C"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$2.01</w:t>
            </w:r>
          </w:p>
        </w:tc>
        <w:tc>
          <w:tcPr>
            <w:tcW w:w="1443" w:type="dxa"/>
            <w:noWrap/>
            <w:vAlign w:val="bottom"/>
            <w:hideMark/>
          </w:tcPr>
          <w:p w14:paraId="00900D20" w14:textId="47C36675"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31543016" w14:textId="2B631D69"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28</w:t>
            </w:r>
          </w:p>
        </w:tc>
        <w:tc>
          <w:tcPr>
            <w:tcW w:w="1443" w:type="dxa"/>
            <w:noWrap/>
            <w:vAlign w:val="bottom"/>
            <w:hideMark/>
          </w:tcPr>
          <w:p w14:paraId="05C57CF6" w14:textId="1191AADF"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$4.05</w:t>
            </w:r>
          </w:p>
        </w:tc>
        <w:tc>
          <w:tcPr>
            <w:tcW w:w="1444" w:type="dxa"/>
            <w:noWrap/>
            <w:vAlign w:val="bottom"/>
            <w:hideMark/>
          </w:tcPr>
          <w:p w14:paraId="0457947E" w14:textId="7F20CDFC"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$4.59</w:t>
            </w:r>
          </w:p>
        </w:tc>
      </w:tr>
      <w:tr w:rsidR="005C6A33" w:rsidRPr="00F51942" w14:paraId="654B48BA" w14:textId="77777777" w:rsidTr="00B130C1">
        <w:trPr>
          <w:trHeight w:val="227"/>
        </w:trPr>
        <w:tc>
          <w:tcPr>
            <w:tcW w:w="1040" w:type="dxa"/>
            <w:noWrap/>
            <w:vAlign w:val="bottom"/>
            <w:hideMark/>
          </w:tcPr>
          <w:p w14:paraId="22E70BA9" w14:textId="7F2814C5" w:rsidR="005C6A33" w:rsidRPr="00F51942" w:rsidRDefault="00B130C1" w:rsidP="007167B9">
            <w:pPr>
              <w:spacing w:after="100" w:afterAutospacing="1" w:line="240" w:lineRule="auto"/>
              <w:rPr>
                <w:rFonts w:cs="Arial"/>
                <w:b/>
                <w:i/>
                <w:sz w:val="16"/>
                <w:szCs w:val="16"/>
              </w:rPr>
            </w:pPr>
            <w:r w:rsidRPr="00F51942">
              <w:rPr>
                <w:rFonts w:cs="Arial"/>
                <w:b/>
                <w:bCs/>
                <w:i/>
                <w:iCs/>
                <w:sz w:val="16"/>
                <w:szCs w:val="16"/>
              </w:rPr>
              <w:t>NO0087</w:t>
            </w:r>
          </w:p>
        </w:tc>
        <w:tc>
          <w:tcPr>
            <w:tcW w:w="1443" w:type="dxa"/>
            <w:noWrap/>
            <w:vAlign w:val="bottom"/>
            <w:hideMark/>
          </w:tcPr>
          <w:p w14:paraId="14B71D37" w14:textId="20829451"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08</w:t>
            </w:r>
          </w:p>
        </w:tc>
        <w:tc>
          <w:tcPr>
            <w:tcW w:w="1443" w:type="dxa"/>
            <w:noWrap/>
            <w:vAlign w:val="bottom"/>
            <w:hideMark/>
          </w:tcPr>
          <w:p w14:paraId="4FE87566" w14:textId="7E0DF2B7"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22</w:t>
            </w:r>
          </w:p>
        </w:tc>
        <w:tc>
          <w:tcPr>
            <w:tcW w:w="1443" w:type="dxa"/>
            <w:noWrap/>
            <w:vAlign w:val="bottom"/>
            <w:hideMark/>
          </w:tcPr>
          <w:p w14:paraId="23ECA4E8" w14:textId="4961C16E"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$0.00</w:t>
            </w:r>
          </w:p>
        </w:tc>
        <w:tc>
          <w:tcPr>
            <w:tcW w:w="1443" w:type="dxa"/>
            <w:noWrap/>
            <w:vAlign w:val="bottom"/>
            <w:hideMark/>
          </w:tcPr>
          <w:p w14:paraId="487F2828" w14:textId="1821EEF9"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02</w:t>
            </w:r>
          </w:p>
        </w:tc>
        <w:tc>
          <w:tcPr>
            <w:tcW w:w="1444" w:type="dxa"/>
            <w:noWrap/>
            <w:vAlign w:val="bottom"/>
            <w:hideMark/>
          </w:tcPr>
          <w:p w14:paraId="51345222" w14:textId="7E2129B6"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$1.</w:t>
            </w:r>
            <w:r w:rsidR="00B130C1" w:rsidRPr="00F51942">
              <w:rPr>
                <w:rFonts w:cs="Arial"/>
                <w:b/>
                <w:bCs/>
                <w:i/>
                <w:iCs/>
                <w:sz w:val="16"/>
                <w:szCs w:val="16"/>
              </w:rPr>
              <w:t>74</w:t>
            </w:r>
          </w:p>
        </w:tc>
        <w:tc>
          <w:tcPr>
            <w:tcW w:w="1443" w:type="dxa"/>
            <w:noWrap/>
            <w:vAlign w:val="bottom"/>
            <w:hideMark/>
          </w:tcPr>
          <w:p w14:paraId="5F3FC6C1" w14:textId="0D333D20"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00</w:t>
            </w:r>
          </w:p>
        </w:tc>
        <w:tc>
          <w:tcPr>
            <w:tcW w:w="1443" w:type="dxa"/>
            <w:noWrap/>
            <w:vAlign w:val="bottom"/>
            <w:hideMark/>
          </w:tcPr>
          <w:p w14:paraId="2CB8C33D" w14:textId="3F5E4A0A"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-$0.</w:t>
            </w:r>
            <w:r w:rsidR="00B130C1" w:rsidRPr="00F51942">
              <w:rPr>
                <w:rFonts w:cs="Arial"/>
                <w:b/>
                <w:bCs/>
                <w:i/>
                <w:iCs/>
                <w:sz w:val="16"/>
                <w:szCs w:val="16"/>
              </w:rPr>
              <w:t>09</w:t>
            </w:r>
          </w:p>
        </w:tc>
        <w:tc>
          <w:tcPr>
            <w:tcW w:w="1443" w:type="dxa"/>
            <w:noWrap/>
            <w:vAlign w:val="bottom"/>
            <w:hideMark/>
          </w:tcPr>
          <w:p w14:paraId="4726CEEE" w14:textId="2135FC2A"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$2.</w:t>
            </w:r>
            <w:r w:rsidR="00B130C1" w:rsidRPr="00F51942">
              <w:rPr>
                <w:rFonts w:cs="Arial"/>
                <w:b/>
                <w:bCs/>
                <w:i/>
                <w:iCs/>
                <w:sz w:val="16"/>
                <w:szCs w:val="16"/>
              </w:rPr>
              <w:t>26</w:t>
            </w:r>
          </w:p>
        </w:tc>
        <w:tc>
          <w:tcPr>
            <w:tcW w:w="1444" w:type="dxa"/>
            <w:noWrap/>
            <w:vAlign w:val="bottom"/>
            <w:hideMark/>
          </w:tcPr>
          <w:p w14:paraId="36DD5D26" w14:textId="37B04342" w:rsidR="005C6A33" w:rsidRPr="00F51942" w:rsidRDefault="005C6A33" w:rsidP="007167B9">
            <w:pPr>
              <w:spacing w:after="100" w:afterAutospacing="1" w:line="240" w:lineRule="auto"/>
              <w:jc w:val="center"/>
              <w:rPr>
                <w:rFonts w:cs="Arial"/>
                <w:b/>
                <w:i/>
                <w:sz w:val="16"/>
                <w:szCs w:val="16"/>
              </w:rPr>
            </w:pPr>
            <w:r w:rsidRPr="00F51942">
              <w:rPr>
                <w:rFonts w:cs="Arial"/>
                <w:b/>
                <w:i/>
                <w:sz w:val="16"/>
                <w:szCs w:val="16"/>
              </w:rPr>
              <w:t>$2.</w:t>
            </w:r>
            <w:r w:rsidR="00B130C1" w:rsidRPr="00F51942">
              <w:rPr>
                <w:rFonts w:cs="Arial"/>
                <w:b/>
                <w:bCs/>
                <w:i/>
                <w:iCs/>
                <w:sz w:val="16"/>
                <w:szCs w:val="16"/>
              </w:rPr>
              <w:t>79</w:t>
            </w:r>
          </w:p>
        </w:tc>
      </w:tr>
      <w:tr w:rsidR="005C6A33" w:rsidRPr="00F51942" w14:paraId="7DBD4B5C" w14:textId="77777777" w:rsidTr="00B130C1">
        <w:trPr>
          <w:trHeight w:val="227"/>
        </w:trPr>
        <w:tc>
          <w:tcPr>
            <w:tcW w:w="1040" w:type="dxa"/>
            <w:noWrap/>
            <w:vAlign w:val="bottom"/>
            <w:hideMark/>
          </w:tcPr>
          <w:p w14:paraId="1432042E" w14:textId="2B275E4A" w:rsidR="005C6A33" w:rsidRPr="00F51942" w:rsidRDefault="00B130C1" w:rsidP="007167B9">
            <w:pPr>
              <w:spacing w:after="100" w:afterAutospacing="1" w:line="240" w:lineRule="auto"/>
              <w:rPr>
                <w:rFonts w:cs="Arial"/>
                <w:b/>
                <w:i/>
                <w:sz w:val="16"/>
                <w:szCs w:val="16"/>
              </w:rPr>
            </w:pPr>
            <w:r w:rsidRPr="00F51942">
              <w:rPr>
                <w:rFonts w:cs="Arial"/>
                <w:sz w:val="16"/>
                <w:szCs w:val="16"/>
              </w:rPr>
              <w:t>NO0088</w:t>
            </w:r>
          </w:p>
        </w:tc>
        <w:tc>
          <w:tcPr>
            <w:tcW w:w="1443" w:type="dxa"/>
            <w:noWrap/>
            <w:vAlign w:val="bottom"/>
            <w:hideMark/>
          </w:tcPr>
          <w:p w14:paraId="5DD70ECF" w14:textId="107F87EC"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14</w:t>
            </w:r>
          </w:p>
        </w:tc>
        <w:tc>
          <w:tcPr>
            <w:tcW w:w="1443" w:type="dxa"/>
            <w:noWrap/>
            <w:vAlign w:val="bottom"/>
            <w:hideMark/>
          </w:tcPr>
          <w:p w14:paraId="1E5FFA96" w14:textId="7255CFDB"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01</w:t>
            </w:r>
          </w:p>
        </w:tc>
        <w:tc>
          <w:tcPr>
            <w:tcW w:w="1443" w:type="dxa"/>
            <w:noWrap/>
            <w:vAlign w:val="bottom"/>
            <w:hideMark/>
          </w:tcPr>
          <w:p w14:paraId="631D08BC" w14:textId="5505213F"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$0.00</w:t>
            </w:r>
          </w:p>
        </w:tc>
        <w:tc>
          <w:tcPr>
            <w:tcW w:w="1443" w:type="dxa"/>
            <w:noWrap/>
            <w:vAlign w:val="bottom"/>
            <w:hideMark/>
          </w:tcPr>
          <w:p w14:paraId="6BE4EFA2" w14:textId="6A651EF5"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54</w:t>
            </w:r>
          </w:p>
        </w:tc>
        <w:tc>
          <w:tcPr>
            <w:tcW w:w="1444" w:type="dxa"/>
            <w:noWrap/>
            <w:vAlign w:val="bottom"/>
            <w:hideMark/>
          </w:tcPr>
          <w:p w14:paraId="48CA03CD" w14:textId="6B805DF9"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$1.</w:t>
            </w:r>
            <w:r w:rsidR="00B130C1" w:rsidRPr="00F51942">
              <w:rPr>
                <w:rFonts w:cs="Arial"/>
                <w:sz w:val="16"/>
                <w:szCs w:val="16"/>
              </w:rPr>
              <w:t>65</w:t>
            </w:r>
          </w:p>
        </w:tc>
        <w:tc>
          <w:tcPr>
            <w:tcW w:w="1443" w:type="dxa"/>
            <w:noWrap/>
            <w:vAlign w:val="bottom"/>
            <w:hideMark/>
          </w:tcPr>
          <w:p w14:paraId="0900A352" w14:textId="01387752"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12</w:t>
            </w:r>
          </w:p>
        </w:tc>
        <w:tc>
          <w:tcPr>
            <w:tcW w:w="1443" w:type="dxa"/>
            <w:noWrap/>
            <w:vAlign w:val="bottom"/>
            <w:hideMark/>
          </w:tcPr>
          <w:p w14:paraId="78863E14" w14:textId="14291A10"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-$0.</w:t>
            </w:r>
            <w:r w:rsidR="00B130C1" w:rsidRPr="00F51942">
              <w:rPr>
                <w:rFonts w:cs="Arial"/>
                <w:sz w:val="16"/>
                <w:szCs w:val="16"/>
              </w:rPr>
              <w:t>19</w:t>
            </w:r>
          </w:p>
        </w:tc>
        <w:tc>
          <w:tcPr>
            <w:tcW w:w="1443" w:type="dxa"/>
            <w:noWrap/>
            <w:vAlign w:val="bottom"/>
            <w:hideMark/>
          </w:tcPr>
          <w:p w14:paraId="5108756F" w14:textId="43423F35" w:rsidR="005C6A33" w:rsidRPr="00F51942" w:rsidRDefault="00B130C1" w:rsidP="007167B9">
            <w:pPr>
              <w:spacing w:after="100" w:afterAutospacing="1" w:line="240" w:lineRule="auto"/>
              <w:jc w:val="center"/>
              <w:rPr>
                <w:rFonts w:cs="Arial"/>
                <w:b/>
                <w:i/>
                <w:sz w:val="16"/>
                <w:szCs w:val="16"/>
              </w:rPr>
            </w:pPr>
            <w:r w:rsidRPr="00F51942">
              <w:rPr>
                <w:rFonts w:cs="Arial"/>
                <w:sz w:val="16"/>
                <w:szCs w:val="16"/>
              </w:rPr>
              <w:t>$2.62</w:t>
            </w:r>
          </w:p>
        </w:tc>
        <w:tc>
          <w:tcPr>
            <w:tcW w:w="1444" w:type="dxa"/>
            <w:noWrap/>
            <w:vAlign w:val="bottom"/>
            <w:hideMark/>
          </w:tcPr>
          <w:p w14:paraId="4C8DFA04" w14:textId="3D3E834F" w:rsidR="005C6A33" w:rsidRPr="00F51942" w:rsidRDefault="005C6A33" w:rsidP="007167B9">
            <w:pPr>
              <w:spacing w:after="100" w:afterAutospacing="1" w:line="240" w:lineRule="auto"/>
              <w:jc w:val="center"/>
              <w:rPr>
                <w:rFonts w:cs="Arial"/>
                <w:b/>
                <w:i/>
                <w:sz w:val="16"/>
                <w:szCs w:val="16"/>
              </w:rPr>
            </w:pPr>
            <w:r w:rsidRPr="00F51942">
              <w:rPr>
                <w:rFonts w:cs="Arial"/>
                <w:sz w:val="16"/>
                <w:szCs w:val="16"/>
              </w:rPr>
              <w:t>$3.</w:t>
            </w:r>
            <w:r w:rsidR="00B130C1" w:rsidRPr="00F51942">
              <w:rPr>
                <w:rFonts w:cs="Arial"/>
                <w:sz w:val="16"/>
                <w:szCs w:val="16"/>
              </w:rPr>
              <w:t>08</w:t>
            </w:r>
          </w:p>
        </w:tc>
      </w:tr>
      <w:tr w:rsidR="005C6A33" w:rsidRPr="00F51942" w14:paraId="005B1FC6" w14:textId="77777777" w:rsidTr="00B130C1">
        <w:trPr>
          <w:trHeight w:val="227"/>
        </w:trPr>
        <w:tc>
          <w:tcPr>
            <w:tcW w:w="1040" w:type="dxa"/>
            <w:noWrap/>
            <w:vAlign w:val="bottom"/>
            <w:hideMark/>
          </w:tcPr>
          <w:p w14:paraId="6200F571" w14:textId="16F9CB53" w:rsidR="005C6A33" w:rsidRPr="00F51942" w:rsidRDefault="00B130C1" w:rsidP="007167B9">
            <w:pPr>
              <w:spacing w:after="100" w:afterAutospacing="1" w:line="240" w:lineRule="auto"/>
              <w:rPr>
                <w:rFonts w:cs="Arial"/>
                <w:sz w:val="16"/>
                <w:szCs w:val="16"/>
              </w:rPr>
            </w:pPr>
            <w:r w:rsidRPr="00F51942">
              <w:rPr>
                <w:rFonts w:cs="Arial"/>
                <w:sz w:val="16"/>
                <w:szCs w:val="16"/>
              </w:rPr>
              <w:t>NO0089</w:t>
            </w:r>
          </w:p>
        </w:tc>
        <w:tc>
          <w:tcPr>
            <w:tcW w:w="1443" w:type="dxa"/>
            <w:noWrap/>
            <w:vAlign w:val="bottom"/>
            <w:hideMark/>
          </w:tcPr>
          <w:p w14:paraId="59D4D4FA" w14:textId="1ADF307D"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21</w:t>
            </w:r>
          </w:p>
        </w:tc>
        <w:tc>
          <w:tcPr>
            <w:tcW w:w="1443" w:type="dxa"/>
            <w:noWrap/>
            <w:vAlign w:val="bottom"/>
            <w:hideMark/>
          </w:tcPr>
          <w:p w14:paraId="54FB6E5C" w14:textId="4F9A7C23"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42</w:t>
            </w:r>
          </w:p>
        </w:tc>
        <w:tc>
          <w:tcPr>
            <w:tcW w:w="1443" w:type="dxa"/>
            <w:noWrap/>
            <w:vAlign w:val="bottom"/>
            <w:hideMark/>
          </w:tcPr>
          <w:p w14:paraId="4CC59CB5" w14:textId="3210ADC7"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5419AB10" w14:textId="7D98614D"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$0.05</w:t>
            </w:r>
          </w:p>
        </w:tc>
        <w:tc>
          <w:tcPr>
            <w:tcW w:w="1444" w:type="dxa"/>
            <w:noWrap/>
            <w:vAlign w:val="bottom"/>
            <w:hideMark/>
          </w:tcPr>
          <w:p w14:paraId="77C46072" w14:textId="117EA953"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49</w:t>
            </w:r>
          </w:p>
        </w:tc>
        <w:tc>
          <w:tcPr>
            <w:tcW w:w="1443" w:type="dxa"/>
            <w:noWrap/>
            <w:vAlign w:val="bottom"/>
            <w:hideMark/>
          </w:tcPr>
          <w:p w14:paraId="43B4FB3C" w14:textId="049C3B1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13</w:t>
            </w:r>
          </w:p>
        </w:tc>
        <w:tc>
          <w:tcPr>
            <w:tcW w:w="1443" w:type="dxa"/>
            <w:noWrap/>
            <w:vAlign w:val="bottom"/>
            <w:hideMark/>
          </w:tcPr>
          <w:p w14:paraId="11171686" w14:textId="32847D54"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62</w:t>
            </w:r>
          </w:p>
        </w:tc>
        <w:tc>
          <w:tcPr>
            <w:tcW w:w="1443" w:type="dxa"/>
            <w:noWrap/>
            <w:vAlign w:val="bottom"/>
            <w:hideMark/>
          </w:tcPr>
          <w:p w14:paraId="3DC7D178" w14:textId="731FB994"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$3.</w:t>
            </w:r>
            <w:r w:rsidR="00B130C1" w:rsidRPr="00F51942">
              <w:rPr>
                <w:rFonts w:cs="Arial"/>
                <w:sz w:val="16"/>
                <w:szCs w:val="16"/>
              </w:rPr>
              <w:t>30</w:t>
            </w:r>
          </w:p>
        </w:tc>
        <w:tc>
          <w:tcPr>
            <w:tcW w:w="1444" w:type="dxa"/>
            <w:noWrap/>
            <w:vAlign w:val="bottom"/>
            <w:hideMark/>
          </w:tcPr>
          <w:p w14:paraId="35BBCAAD" w14:textId="049DA76F"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$3.90</w:t>
            </w:r>
          </w:p>
        </w:tc>
      </w:tr>
      <w:tr w:rsidR="005C6A33" w:rsidRPr="00F51942" w14:paraId="6E3F3E23" w14:textId="77777777" w:rsidTr="00B130C1">
        <w:trPr>
          <w:trHeight w:val="227"/>
        </w:trPr>
        <w:tc>
          <w:tcPr>
            <w:tcW w:w="1040" w:type="dxa"/>
            <w:noWrap/>
            <w:vAlign w:val="bottom"/>
            <w:hideMark/>
          </w:tcPr>
          <w:p w14:paraId="42DEA900" w14:textId="6B3FB8C2" w:rsidR="005C6A33" w:rsidRPr="00F51942" w:rsidRDefault="00B130C1" w:rsidP="007167B9">
            <w:pPr>
              <w:spacing w:after="100" w:afterAutospacing="1" w:line="240" w:lineRule="auto"/>
              <w:rPr>
                <w:rFonts w:cs="Arial"/>
                <w:sz w:val="16"/>
                <w:szCs w:val="16"/>
              </w:rPr>
            </w:pPr>
            <w:r w:rsidRPr="00F51942">
              <w:rPr>
                <w:rFonts w:cs="Arial"/>
                <w:sz w:val="16"/>
                <w:szCs w:val="16"/>
              </w:rPr>
              <w:t>NO0090</w:t>
            </w:r>
          </w:p>
        </w:tc>
        <w:tc>
          <w:tcPr>
            <w:tcW w:w="1443" w:type="dxa"/>
            <w:noWrap/>
            <w:vAlign w:val="bottom"/>
            <w:hideMark/>
          </w:tcPr>
          <w:p w14:paraId="73063612" w14:textId="3AF600B1"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$0.09</w:t>
            </w:r>
          </w:p>
        </w:tc>
        <w:tc>
          <w:tcPr>
            <w:tcW w:w="1443" w:type="dxa"/>
            <w:noWrap/>
            <w:vAlign w:val="bottom"/>
            <w:hideMark/>
          </w:tcPr>
          <w:p w14:paraId="50554D4B" w14:textId="39CEB65D"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21</w:t>
            </w:r>
          </w:p>
        </w:tc>
        <w:tc>
          <w:tcPr>
            <w:tcW w:w="1443" w:type="dxa"/>
            <w:noWrap/>
            <w:vAlign w:val="bottom"/>
            <w:hideMark/>
          </w:tcPr>
          <w:p w14:paraId="738320B7" w14:textId="35752CEA"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$0.00</w:t>
            </w:r>
          </w:p>
        </w:tc>
        <w:tc>
          <w:tcPr>
            <w:tcW w:w="1443" w:type="dxa"/>
            <w:noWrap/>
            <w:vAlign w:val="bottom"/>
            <w:hideMark/>
          </w:tcPr>
          <w:p w14:paraId="088B10F5" w14:textId="631B2F0D"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$1.52</w:t>
            </w:r>
          </w:p>
        </w:tc>
        <w:tc>
          <w:tcPr>
            <w:tcW w:w="1444" w:type="dxa"/>
            <w:noWrap/>
            <w:vAlign w:val="bottom"/>
            <w:hideMark/>
          </w:tcPr>
          <w:p w14:paraId="5A163FE0" w14:textId="16BE1300"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$1.</w:t>
            </w:r>
            <w:r w:rsidR="00B130C1" w:rsidRPr="00F51942">
              <w:rPr>
                <w:rFonts w:cs="Arial"/>
                <w:sz w:val="16"/>
                <w:szCs w:val="16"/>
              </w:rPr>
              <w:t>41</w:t>
            </w:r>
          </w:p>
        </w:tc>
        <w:tc>
          <w:tcPr>
            <w:tcW w:w="1443" w:type="dxa"/>
            <w:noWrap/>
            <w:vAlign w:val="bottom"/>
            <w:hideMark/>
          </w:tcPr>
          <w:p w14:paraId="229D490C" w14:textId="31BF5BE2" w:rsidR="005C6A33" w:rsidRPr="00F51942" w:rsidRDefault="005C6A33" w:rsidP="007167B9">
            <w:pPr>
              <w:spacing w:after="100" w:afterAutospacing="1" w:line="240" w:lineRule="auto"/>
              <w:jc w:val="center"/>
              <w:rPr>
                <w:rFonts w:cs="Arial"/>
                <w:sz w:val="16"/>
                <w:szCs w:val="16"/>
              </w:rPr>
            </w:pPr>
            <w:r w:rsidRPr="00F51942">
              <w:rPr>
                <w:rFonts w:cs="Arial"/>
                <w:sz w:val="16"/>
                <w:szCs w:val="16"/>
              </w:rPr>
              <w:t>$0.</w:t>
            </w:r>
            <w:r w:rsidR="00B130C1" w:rsidRPr="00F51942">
              <w:rPr>
                <w:rFonts w:cs="Arial"/>
                <w:sz w:val="16"/>
                <w:szCs w:val="16"/>
              </w:rPr>
              <w:t>07</w:t>
            </w:r>
          </w:p>
        </w:tc>
        <w:tc>
          <w:tcPr>
            <w:tcW w:w="1443" w:type="dxa"/>
            <w:noWrap/>
            <w:vAlign w:val="bottom"/>
            <w:hideMark/>
          </w:tcPr>
          <w:p w14:paraId="07080E94" w14:textId="24E91B6A"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w:t>
            </w:r>
            <w:r w:rsidR="005C6A33" w:rsidRPr="00F51942">
              <w:rPr>
                <w:rFonts w:cs="Arial"/>
                <w:sz w:val="16"/>
                <w:szCs w:val="16"/>
              </w:rPr>
              <w:t>0.</w:t>
            </w:r>
            <w:r w:rsidRPr="00F51942">
              <w:rPr>
                <w:rFonts w:cs="Arial"/>
                <w:sz w:val="16"/>
                <w:szCs w:val="16"/>
              </w:rPr>
              <w:t>58</w:t>
            </w:r>
          </w:p>
        </w:tc>
        <w:tc>
          <w:tcPr>
            <w:tcW w:w="1443" w:type="dxa"/>
            <w:noWrap/>
            <w:vAlign w:val="bottom"/>
            <w:hideMark/>
          </w:tcPr>
          <w:p w14:paraId="5B24069A" w14:textId="6E70C925"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$4.24</w:t>
            </w:r>
          </w:p>
        </w:tc>
        <w:tc>
          <w:tcPr>
            <w:tcW w:w="1444" w:type="dxa"/>
            <w:noWrap/>
            <w:vAlign w:val="bottom"/>
            <w:hideMark/>
          </w:tcPr>
          <w:p w14:paraId="101E1CB0" w14:textId="1FB6C6E3" w:rsidR="005C6A33" w:rsidRPr="00F51942" w:rsidRDefault="00B130C1" w:rsidP="007167B9">
            <w:pPr>
              <w:spacing w:after="100" w:afterAutospacing="1" w:line="240" w:lineRule="auto"/>
              <w:jc w:val="center"/>
              <w:rPr>
                <w:rFonts w:cs="Arial"/>
                <w:sz w:val="16"/>
                <w:szCs w:val="16"/>
              </w:rPr>
            </w:pPr>
            <w:r w:rsidRPr="00F51942">
              <w:rPr>
                <w:rFonts w:cs="Arial"/>
                <w:sz w:val="16"/>
                <w:szCs w:val="16"/>
              </w:rPr>
              <w:t>$4.71</w:t>
            </w:r>
          </w:p>
        </w:tc>
      </w:tr>
      <w:tr w:rsidR="005C6A33" w:rsidRPr="00F51942" w14:paraId="744B21E8" w14:textId="77777777" w:rsidTr="00B130C1">
        <w:trPr>
          <w:trHeight w:val="227"/>
        </w:trPr>
        <w:tc>
          <w:tcPr>
            <w:tcW w:w="1040" w:type="dxa"/>
            <w:noWrap/>
            <w:vAlign w:val="bottom"/>
            <w:hideMark/>
          </w:tcPr>
          <w:p w14:paraId="0B3FB962" w14:textId="7B4D9CDB" w:rsidR="005C6A33" w:rsidRPr="00F51942" w:rsidRDefault="005C6A33" w:rsidP="006C1B04">
            <w:pPr>
              <w:spacing w:after="0" w:line="240" w:lineRule="auto"/>
              <w:rPr>
                <w:rFonts w:cs="Arial"/>
                <w:sz w:val="16"/>
                <w:szCs w:val="16"/>
              </w:rPr>
            </w:pPr>
            <w:r w:rsidRPr="00F51942">
              <w:rPr>
                <w:rFonts w:cs="Arial"/>
                <w:sz w:val="16"/>
                <w:szCs w:val="16"/>
              </w:rPr>
              <w:t>Average</w:t>
            </w:r>
          </w:p>
        </w:tc>
        <w:tc>
          <w:tcPr>
            <w:tcW w:w="1443" w:type="dxa"/>
            <w:noWrap/>
            <w:vAlign w:val="bottom"/>
            <w:hideMark/>
          </w:tcPr>
          <w:p w14:paraId="26B79109" w14:textId="490FE6A7"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13</w:t>
            </w:r>
          </w:p>
        </w:tc>
        <w:tc>
          <w:tcPr>
            <w:tcW w:w="1443" w:type="dxa"/>
            <w:noWrap/>
            <w:vAlign w:val="bottom"/>
            <w:hideMark/>
          </w:tcPr>
          <w:p w14:paraId="6B43D517" w14:textId="4DE4A672"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31</w:t>
            </w:r>
          </w:p>
        </w:tc>
        <w:tc>
          <w:tcPr>
            <w:tcW w:w="1443" w:type="dxa"/>
            <w:noWrap/>
            <w:vAlign w:val="bottom"/>
            <w:hideMark/>
          </w:tcPr>
          <w:p w14:paraId="2452D6DB" w14:textId="398FF7C0"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00</w:t>
            </w:r>
          </w:p>
        </w:tc>
        <w:tc>
          <w:tcPr>
            <w:tcW w:w="1443" w:type="dxa"/>
            <w:noWrap/>
            <w:vAlign w:val="bottom"/>
            <w:hideMark/>
          </w:tcPr>
          <w:p w14:paraId="19096102" w14:textId="6C683734"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55</w:t>
            </w:r>
          </w:p>
        </w:tc>
        <w:tc>
          <w:tcPr>
            <w:tcW w:w="1444" w:type="dxa"/>
            <w:noWrap/>
            <w:vAlign w:val="bottom"/>
            <w:hideMark/>
          </w:tcPr>
          <w:p w14:paraId="17DB4E37" w14:textId="1EBE3D70" w:rsidR="005C6A33" w:rsidRPr="00F51942" w:rsidRDefault="005C6A33" w:rsidP="006C1B04">
            <w:pPr>
              <w:spacing w:after="0" w:line="240" w:lineRule="auto"/>
              <w:jc w:val="center"/>
              <w:rPr>
                <w:rFonts w:cs="Arial"/>
                <w:sz w:val="16"/>
                <w:szCs w:val="16"/>
              </w:rPr>
            </w:pPr>
            <w:r w:rsidRPr="00F51942">
              <w:rPr>
                <w:rFonts w:cs="Arial"/>
                <w:sz w:val="16"/>
                <w:szCs w:val="16"/>
              </w:rPr>
              <w:t>$1.</w:t>
            </w:r>
            <w:r w:rsidR="00B130C1" w:rsidRPr="00F51942">
              <w:rPr>
                <w:rFonts w:cs="Arial"/>
                <w:sz w:val="16"/>
                <w:szCs w:val="16"/>
              </w:rPr>
              <w:t>63</w:t>
            </w:r>
          </w:p>
        </w:tc>
        <w:tc>
          <w:tcPr>
            <w:tcW w:w="1443" w:type="dxa"/>
            <w:noWrap/>
            <w:vAlign w:val="bottom"/>
            <w:hideMark/>
          </w:tcPr>
          <w:p w14:paraId="53544834" w14:textId="6FA08207"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09</w:t>
            </w:r>
          </w:p>
        </w:tc>
        <w:tc>
          <w:tcPr>
            <w:tcW w:w="1443" w:type="dxa"/>
            <w:noWrap/>
            <w:vAlign w:val="bottom"/>
            <w:hideMark/>
          </w:tcPr>
          <w:p w14:paraId="6362E3E1" w14:textId="28A72F14"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14</w:t>
            </w:r>
          </w:p>
        </w:tc>
        <w:tc>
          <w:tcPr>
            <w:tcW w:w="1443" w:type="dxa"/>
            <w:noWrap/>
            <w:vAlign w:val="bottom"/>
            <w:hideMark/>
          </w:tcPr>
          <w:p w14:paraId="63CD2BA4" w14:textId="33BA9C96" w:rsidR="005C6A33" w:rsidRPr="00F51942" w:rsidRDefault="005C6A33" w:rsidP="006C1B04">
            <w:pPr>
              <w:spacing w:after="0" w:line="240" w:lineRule="auto"/>
              <w:jc w:val="center"/>
              <w:rPr>
                <w:rFonts w:cs="Arial"/>
                <w:sz w:val="16"/>
                <w:szCs w:val="16"/>
              </w:rPr>
            </w:pPr>
            <w:r w:rsidRPr="00F51942">
              <w:rPr>
                <w:rFonts w:cs="Arial"/>
                <w:sz w:val="16"/>
                <w:szCs w:val="16"/>
              </w:rPr>
              <w:t>$3.</w:t>
            </w:r>
            <w:r w:rsidR="00B130C1" w:rsidRPr="00F51942">
              <w:rPr>
                <w:rFonts w:cs="Arial"/>
                <w:sz w:val="16"/>
                <w:szCs w:val="16"/>
              </w:rPr>
              <w:t>59</w:t>
            </w:r>
          </w:p>
        </w:tc>
        <w:tc>
          <w:tcPr>
            <w:tcW w:w="1444" w:type="dxa"/>
            <w:noWrap/>
            <w:vAlign w:val="bottom"/>
            <w:hideMark/>
          </w:tcPr>
          <w:p w14:paraId="51102AEA" w14:textId="79996B42" w:rsidR="005C6A33" w:rsidRPr="00F51942" w:rsidRDefault="00B130C1" w:rsidP="006C1B04">
            <w:pPr>
              <w:spacing w:after="0" w:line="240" w:lineRule="auto"/>
              <w:jc w:val="center"/>
              <w:rPr>
                <w:rFonts w:cs="Arial"/>
                <w:sz w:val="16"/>
                <w:szCs w:val="16"/>
              </w:rPr>
            </w:pPr>
            <w:r w:rsidRPr="00F51942">
              <w:rPr>
                <w:rFonts w:cs="Arial"/>
                <w:sz w:val="16"/>
                <w:szCs w:val="16"/>
              </w:rPr>
              <w:t>$4.20</w:t>
            </w:r>
          </w:p>
        </w:tc>
      </w:tr>
      <w:tr w:rsidR="005C6A33" w:rsidRPr="00F51942" w14:paraId="741B494F" w14:textId="77777777" w:rsidTr="00B130C1">
        <w:trPr>
          <w:trHeight w:val="227"/>
        </w:trPr>
        <w:tc>
          <w:tcPr>
            <w:tcW w:w="1040" w:type="dxa"/>
            <w:noWrap/>
            <w:vAlign w:val="bottom"/>
            <w:hideMark/>
          </w:tcPr>
          <w:p w14:paraId="0160A564" w14:textId="69BF1852" w:rsidR="005C6A33" w:rsidRPr="00F51942" w:rsidRDefault="005C6A33" w:rsidP="006C1B04">
            <w:pPr>
              <w:spacing w:after="0" w:line="240" w:lineRule="auto"/>
              <w:rPr>
                <w:rFonts w:cs="Arial"/>
                <w:sz w:val="16"/>
                <w:szCs w:val="16"/>
              </w:rPr>
            </w:pPr>
            <w:r w:rsidRPr="00F51942">
              <w:rPr>
                <w:rFonts w:cs="Arial"/>
                <w:sz w:val="16"/>
                <w:szCs w:val="16"/>
              </w:rPr>
              <w:t>Top 25%*</w:t>
            </w:r>
          </w:p>
        </w:tc>
        <w:tc>
          <w:tcPr>
            <w:tcW w:w="1443" w:type="dxa"/>
            <w:noWrap/>
            <w:vAlign w:val="bottom"/>
            <w:hideMark/>
          </w:tcPr>
          <w:p w14:paraId="73B59437" w14:textId="3357145C"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09</w:t>
            </w:r>
          </w:p>
        </w:tc>
        <w:tc>
          <w:tcPr>
            <w:tcW w:w="1443" w:type="dxa"/>
            <w:noWrap/>
            <w:vAlign w:val="bottom"/>
            <w:hideMark/>
          </w:tcPr>
          <w:p w14:paraId="1803E63D" w14:textId="696151D1"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34</w:t>
            </w:r>
          </w:p>
        </w:tc>
        <w:tc>
          <w:tcPr>
            <w:tcW w:w="1443" w:type="dxa"/>
            <w:noWrap/>
            <w:vAlign w:val="bottom"/>
            <w:hideMark/>
          </w:tcPr>
          <w:p w14:paraId="68A47285" w14:textId="10EF64CC" w:rsidR="005C6A33" w:rsidRPr="00F51942" w:rsidRDefault="005C6A33" w:rsidP="006C1B04">
            <w:pPr>
              <w:spacing w:after="0" w:line="240" w:lineRule="auto"/>
              <w:jc w:val="center"/>
              <w:rPr>
                <w:rFonts w:cs="Arial"/>
                <w:sz w:val="16"/>
                <w:szCs w:val="16"/>
              </w:rPr>
            </w:pPr>
            <w:r w:rsidRPr="00F51942">
              <w:rPr>
                <w:rFonts w:cs="Arial"/>
                <w:sz w:val="16"/>
                <w:szCs w:val="16"/>
              </w:rPr>
              <w:t>$0.00</w:t>
            </w:r>
          </w:p>
        </w:tc>
        <w:tc>
          <w:tcPr>
            <w:tcW w:w="1443" w:type="dxa"/>
            <w:noWrap/>
            <w:vAlign w:val="bottom"/>
            <w:hideMark/>
          </w:tcPr>
          <w:p w14:paraId="07CA59A5" w14:textId="0AFCC001"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53</w:t>
            </w:r>
          </w:p>
        </w:tc>
        <w:tc>
          <w:tcPr>
            <w:tcW w:w="1444" w:type="dxa"/>
            <w:noWrap/>
            <w:vAlign w:val="bottom"/>
            <w:hideMark/>
          </w:tcPr>
          <w:p w14:paraId="78DDD60C" w14:textId="51603D5B" w:rsidR="005C6A33" w:rsidRPr="00F51942" w:rsidRDefault="005C6A33" w:rsidP="006C1B04">
            <w:pPr>
              <w:spacing w:after="0" w:line="240" w:lineRule="auto"/>
              <w:jc w:val="center"/>
              <w:rPr>
                <w:rFonts w:cs="Arial"/>
                <w:sz w:val="16"/>
                <w:szCs w:val="16"/>
              </w:rPr>
            </w:pPr>
            <w:r w:rsidRPr="00F51942">
              <w:rPr>
                <w:rFonts w:cs="Arial"/>
                <w:sz w:val="16"/>
                <w:szCs w:val="16"/>
              </w:rPr>
              <w:t>$1.</w:t>
            </w:r>
            <w:r w:rsidR="00B130C1" w:rsidRPr="00F51942">
              <w:rPr>
                <w:rFonts w:cs="Arial"/>
                <w:sz w:val="16"/>
                <w:szCs w:val="16"/>
              </w:rPr>
              <w:t>58</w:t>
            </w:r>
          </w:p>
        </w:tc>
        <w:tc>
          <w:tcPr>
            <w:tcW w:w="1443" w:type="dxa"/>
            <w:noWrap/>
            <w:vAlign w:val="bottom"/>
            <w:hideMark/>
          </w:tcPr>
          <w:p w14:paraId="716972A8" w14:textId="55B2A707"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08</w:t>
            </w:r>
          </w:p>
        </w:tc>
        <w:tc>
          <w:tcPr>
            <w:tcW w:w="1443" w:type="dxa"/>
            <w:noWrap/>
            <w:vAlign w:val="bottom"/>
            <w:hideMark/>
          </w:tcPr>
          <w:p w14:paraId="7560913D" w14:textId="4A7404E4" w:rsidR="005C6A33" w:rsidRPr="00F51942" w:rsidRDefault="005C6A33" w:rsidP="006C1B04">
            <w:pPr>
              <w:spacing w:after="0" w:line="240" w:lineRule="auto"/>
              <w:jc w:val="center"/>
              <w:rPr>
                <w:rFonts w:cs="Arial"/>
                <w:sz w:val="16"/>
                <w:szCs w:val="16"/>
              </w:rPr>
            </w:pPr>
            <w:r w:rsidRPr="00F51942">
              <w:rPr>
                <w:rFonts w:cs="Arial"/>
                <w:sz w:val="16"/>
                <w:szCs w:val="16"/>
              </w:rPr>
              <w:t>-$0.</w:t>
            </w:r>
            <w:r w:rsidR="00B130C1" w:rsidRPr="00F51942">
              <w:rPr>
                <w:rFonts w:cs="Arial"/>
                <w:sz w:val="16"/>
                <w:szCs w:val="16"/>
              </w:rPr>
              <w:t>07</w:t>
            </w:r>
          </w:p>
        </w:tc>
        <w:tc>
          <w:tcPr>
            <w:tcW w:w="1443" w:type="dxa"/>
            <w:noWrap/>
            <w:vAlign w:val="bottom"/>
            <w:hideMark/>
          </w:tcPr>
          <w:p w14:paraId="14B0B4E5" w14:textId="0BA4E367" w:rsidR="005C6A33" w:rsidRPr="00F51942" w:rsidRDefault="005C6A33" w:rsidP="006C1B04">
            <w:pPr>
              <w:spacing w:after="0" w:line="240" w:lineRule="auto"/>
              <w:jc w:val="center"/>
              <w:rPr>
                <w:rFonts w:cs="Arial"/>
                <w:sz w:val="16"/>
                <w:szCs w:val="16"/>
              </w:rPr>
            </w:pPr>
            <w:r w:rsidRPr="00F51942">
              <w:rPr>
                <w:rFonts w:cs="Arial"/>
                <w:sz w:val="16"/>
                <w:szCs w:val="16"/>
              </w:rPr>
              <w:t>$3.</w:t>
            </w:r>
            <w:r w:rsidR="00B130C1" w:rsidRPr="00F51942">
              <w:rPr>
                <w:rFonts w:cs="Arial"/>
                <w:sz w:val="16"/>
                <w:szCs w:val="16"/>
              </w:rPr>
              <w:t>40</w:t>
            </w:r>
          </w:p>
        </w:tc>
        <w:tc>
          <w:tcPr>
            <w:tcW w:w="1444" w:type="dxa"/>
            <w:noWrap/>
            <w:vAlign w:val="bottom"/>
            <w:hideMark/>
          </w:tcPr>
          <w:p w14:paraId="5A185FAD" w14:textId="5FFC26CA" w:rsidR="005C6A33" w:rsidRPr="00F51942" w:rsidRDefault="005C6A33" w:rsidP="006C1B04">
            <w:pPr>
              <w:spacing w:after="0" w:line="240" w:lineRule="auto"/>
              <w:jc w:val="center"/>
              <w:rPr>
                <w:rFonts w:cs="Arial"/>
                <w:sz w:val="16"/>
                <w:szCs w:val="16"/>
              </w:rPr>
            </w:pPr>
            <w:r w:rsidRPr="00F51942">
              <w:rPr>
                <w:rFonts w:cs="Arial"/>
                <w:sz w:val="16"/>
                <w:szCs w:val="16"/>
              </w:rPr>
              <w:t>$3.</w:t>
            </w:r>
            <w:r w:rsidR="00B130C1" w:rsidRPr="00F51942">
              <w:rPr>
                <w:rFonts w:cs="Arial"/>
                <w:sz w:val="16"/>
                <w:szCs w:val="16"/>
              </w:rPr>
              <w:t>89</w:t>
            </w:r>
          </w:p>
        </w:tc>
      </w:tr>
    </w:tbl>
    <w:p w14:paraId="55D85741" w14:textId="77777777" w:rsidR="005C6A33" w:rsidRPr="00F51942" w:rsidRDefault="005C6A33" w:rsidP="001169B4">
      <w:pPr>
        <w:pStyle w:val="Body"/>
      </w:pPr>
    </w:p>
    <w:p w14:paraId="57DC7AE5" w14:textId="77777777" w:rsidR="005C6A33" w:rsidRPr="00F51942" w:rsidRDefault="005C6A33" w:rsidP="00B130C1">
      <w:pPr>
        <w:pStyle w:val="Heading3"/>
        <w:rPr>
          <w:rFonts w:cs="Arial"/>
        </w:rPr>
      </w:pPr>
      <w:r w:rsidRPr="00F51942">
        <w:rPr>
          <w:rFonts w:cs="Arial"/>
        </w:rPr>
        <w:lastRenderedPageBreak/>
        <w:t>Table B5</w:t>
      </w:r>
      <w:r w:rsidRPr="00F51942">
        <w:rPr>
          <w:rFonts w:cs="Arial"/>
        </w:rPr>
        <w:tab/>
      </w:r>
      <w:r w:rsidRPr="00F51942">
        <w:rPr>
          <w:rFonts w:cs="Arial"/>
        </w:rPr>
        <w:tab/>
      </w:r>
      <w:r w:rsidRPr="00F51942">
        <w:rPr>
          <w:rFonts w:cs="Arial"/>
        </w:rPr>
        <w:tab/>
      </w:r>
      <w:r w:rsidRPr="00F51942">
        <w:rPr>
          <w:rFonts w:cs="Arial"/>
        </w:rPr>
        <w:tab/>
      </w:r>
    </w:p>
    <w:p w14:paraId="40637C6E" w14:textId="002B2373" w:rsidR="005C6A33" w:rsidRPr="00F51942" w:rsidRDefault="005C6A33" w:rsidP="00B130C1">
      <w:pPr>
        <w:pStyle w:val="Heading4"/>
        <w:rPr>
          <w:rFonts w:cs="Arial"/>
        </w:rPr>
      </w:pPr>
      <w:r w:rsidRPr="00F51942">
        <w:rPr>
          <w:rFonts w:cs="Arial"/>
        </w:rPr>
        <w:t xml:space="preserve">Overhead costs </w:t>
      </w:r>
      <w:r w:rsidR="00AD651A">
        <w:rPr>
          <w:rFonts w:cs="Arial"/>
        </w:rPr>
        <w:t>–</w:t>
      </w:r>
      <w:r w:rsidRPr="00F51942">
        <w:rPr>
          <w:rFonts w:cs="Arial"/>
        </w:rPr>
        <w:t xml:space="preserve"> North</w:t>
      </w:r>
      <w:r w:rsidR="00AD651A">
        <w:rPr>
          <w:rFonts w:cs="Arial"/>
        </w:rPr>
        <w:t xml:space="preserve">ern </w:t>
      </w:r>
      <w:r w:rsidR="002B44B9">
        <w:rPr>
          <w:rFonts w:cs="Arial"/>
        </w:rPr>
        <w:t>V</w:t>
      </w:r>
      <w:r w:rsidR="00AD651A">
        <w:rPr>
          <w:rFonts w:cs="Arial"/>
        </w:rPr>
        <w:t>ictoria</w:t>
      </w:r>
      <w:r w:rsidRPr="00F51942">
        <w:rPr>
          <w:rFonts w:cs="Arial"/>
        </w:rPr>
        <w:tab/>
      </w:r>
    </w:p>
    <w:tbl>
      <w:tblPr>
        <w:tblStyle w:val="TableGrid"/>
        <w:tblW w:w="14029" w:type="dxa"/>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5C6A33" w:rsidRPr="00F51942" w14:paraId="48CC04BD" w14:textId="77777777" w:rsidTr="001C5AF7">
        <w:trPr>
          <w:trHeight w:val="227"/>
          <w:tblHeader/>
        </w:trPr>
        <w:tc>
          <w:tcPr>
            <w:tcW w:w="1129" w:type="dxa"/>
            <w:tcMar>
              <w:left w:w="57" w:type="dxa"/>
              <w:right w:w="57" w:type="dxa"/>
            </w:tcMar>
            <w:hideMark/>
          </w:tcPr>
          <w:p w14:paraId="43A96E9D" w14:textId="77777777" w:rsidR="005C6A33" w:rsidRPr="00F51942" w:rsidRDefault="005C6A33" w:rsidP="001169B4">
            <w:pPr>
              <w:pStyle w:val="Body"/>
            </w:pPr>
            <w:r w:rsidRPr="00F51942">
              <w:t>Farm number</w:t>
            </w:r>
          </w:p>
        </w:tc>
        <w:tc>
          <w:tcPr>
            <w:tcW w:w="1290" w:type="dxa"/>
            <w:tcMar>
              <w:left w:w="57" w:type="dxa"/>
              <w:right w:w="57" w:type="dxa"/>
            </w:tcMar>
            <w:hideMark/>
          </w:tcPr>
          <w:p w14:paraId="56055107" w14:textId="77777777" w:rsidR="005C6A33" w:rsidRPr="00F51942" w:rsidRDefault="005C6A33" w:rsidP="00C8745E">
            <w:pPr>
              <w:pStyle w:val="Body"/>
              <w:jc w:val="center"/>
            </w:pPr>
            <w:r w:rsidRPr="00F51942">
              <w:t>Rates</w:t>
            </w:r>
          </w:p>
          <w:p w14:paraId="25026B23" w14:textId="77777777" w:rsidR="005C6A33" w:rsidRPr="00F51942" w:rsidRDefault="005C6A33" w:rsidP="00C8745E">
            <w:pPr>
              <w:pStyle w:val="Body"/>
              <w:jc w:val="center"/>
            </w:pPr>
            <w:r w:rsidRPr="00F51942">
              <w:t>($/ kg MS)</w:t>
            </w:r>
          </w:p>
        </w:tc>
        <w:tc>
          <w:tcPr>
            <w:tcW w:w="1290" w:type="dxa"/>
            <w:tcMar>
              <w:left w:w="57" w:type="dxa"/>
              <w:right w:w="57" w:type="dxa"/>
            </w:tcMar>
            <w:hideMark/>
          </w:tcPr>
          <w:p w14:paraId="68D4DF46" w14:textId="77777777" w:rsidR="005C6A33" w:rsidRPr="00F51942" w:rsidRDefault="005C6A33" w:rsidP="00C8745E">
            <w:pPr>
              <w:pStyle w:val="Body"/>
              <w:jc w:val="center"/>
            </w:pPr>
            <w:r w:rsidRPr="00F51942">
              <w:t>Farm Insurance ($/ kg MS)</w:t>
            </w:r>
          </w:p>
        </w:tc>
        <w:tc>
          <w:tcPr>
            <w:tcW w:w="1290" w:type="dxa"/>
            <w:tcMar>
              <w:left w:w="57" w:type="dxa"/>
              <w:right w:w="57" w:type="dxa"/>
            </w:tcMar>
            <w:hideMark/>
          </w:tcPr>
          <w:p w14:paraId="49867E29" w14:textId="77777777" w:rsidR="005C6A33" w:rsidRPr="00F51942" w:rsidRDefault="005C6A33" w:rsidP="00C8745E">
            <w:pPr>
              <w:pStyle w:val="Body"/>
              <w:jc w:val="center"/>
            </w:pPr>
            <w:r w:rsidRPr="00F51942">
              <w:t>Motor vehicle expenses ($/ kg MS)</w:t>
            </w:r>
          </w:p>
        </w:tc>
        <w:tc>
          <w:tcPr>
            <w:tcW w:w="1290" w:type="dxa"/>
            <w:tcMar>
              <w:left w:w="57" w:type="dxa"/>
              <w:right w:w="57" w:type="dxa"/>
            </w:tcMar>
            <w:hideMark/>
          </w:tcPr>
          <w:p w14:paraId="47A2BCCA" w14:textId="77777777" w:rsidR="005C6A33" w:rsidRPr="00F51942" w:rsidRDefault="005C6A33" w:rsidP="00C8745E">
            <w:pPr>
              <w:pStyle w:val="Body"/>
              <w:jc w:val="center"/>
            </w:pPr>
            <w:r w:rsidRPr="00F51942">
              <w:t>Repairs and maintenance ($/ kg MS)</w:t>
            </w:r>
          </w:p>
        </w:tc>
        <w:tc>
          <w:tcPr>
            <w:tcW w:w="1290" w:type="dxa"/>
            <w:tcMar>
              <w:left w:w="57" w:type="dxa"/>
              <w:right w:w="57" w:type="dxa"/>
            </w:tcMar>
            <w:hideMark/>
          </w:tcPr>
          <w:p w14:paraId="49317FAD" w14:textId="77777777" w:rsidR="005C6A33" w:rsidRPr="00F51942" w:rsidRDefault="005C6A33" w:rsidP="00C8745E">
            <w:pPr>
              <w:pStyle w:val="Body"/>
              <w:jc w:val="center"/>
            </w:pPr>
            <w:r w:rsidRPr="00F51942">
              <w:t>Other overheads ($/ kg MS)</w:t>
            </w:r>
          </w:p>
        </w:tc>
        <w:tc>
          <w:tcPr>
            <w:tcW w:w="1290" w:type="dxa"/>
            <w:tcMar>
              <w:left w:w="57" w:type="dxa"/>
              <w:right w:w="57" w:type="dxa"/>
            </w:tcMar>
            <w:hideMark/>
          </w:tcPr>
          <w:p w14:paraId="0AFBF814" w14:textId="77777777" w:rsidR="005C6A33" w:rsidRPr="00F51942" w:rsidRDefault="005C6A33" w:rsidP="00C8745E">
            <w:pPr>
              <w:pStyle w:val="Body"/>
              <w:jc w:val="center"/>
            </w:pPr>
            <w:r w:rsidRPr="00F51942">
              <w:t>Employed labour ($/ kg MS)</w:t>
            </w:r>
          </w:p>
        </w:tc>
        <w:tc>
          <w:tcPr>
            <w:tcW w:w="1290" w:type="dxa"/>
            <w:tcMar>
              <w:left w:w="57" w:type="dxa"/>
              <w:right w:w="57" w:type="dxa"/>
            </w:tcMar>
            <w:hideMark/>
          </w:tcPr>
          <w:p w14:paraId="7F68BDC6" w14:textId="77777777" w:rsidR="005C6A33" w:rsidRPr="00F51942" w:rsidRDefault="005C6A33" w:rsidP="00C8745E">
            <w:pPr>
              <w:pStyle w:val="Body"/>
              <w:jc w:val="center"/>
            </w:pPr>
            <w:r w:rsidRPr="00F51942">
              <w:t>Total cash overheads ($/ kg MS)</w:t>
            </w:r>
          </w:p>
        </w:tc>
        <w:tc>
          <w:tcPr>
            <w:tcW w:w="1290" w:type="dxa"/>
            <w:tcMar>
              <w:left w:w="57" w:type="dxa"/>
              <w:right w:w="57" w:type="dxa"/>
            </w:tcMar>
            <w:hideMark/>
          </w:tcPr>
          <w:p w14:paraId="70456311" w14:textId="77777777" w:rsidR="005C6A33" w:rsidRPr="00F51942" w:rsidRDefault="005C6A33" w:rsidP="00C8745E">
            <w:pPr>
              <w:pStyle w:val="Body"/>
              <w:jc w:val="center"/>
            </w:pPr>
            <w:r w:rsidRPr="00F51942">
              <w:t>Depreciation ($/ kg MS)</w:t>
            </w:r>
          </w:p>
        </w:tc>
        <w:tc>
          <w:tcPr>
            <w:tcW w:w="1290" w:type="dxa"/>
            <w:tcMar>
              <w:left w:w="57" w:type="dxa"/>
              <w:right w:w="57" w:type="dxa"/>
            </w:tcMar>
            <w:hideMark/>
          </w:tcPr>
          <w:p w14:paraId="30F6730C" w14:textId="77777777" w:rsidR="005C6A33" w:rsidRPr="00F51942" w:rsidRDefault="005C6A33" w:rsidP="00C8745E">
            <w:pPr>
              <w:pStyle w:val="Body"/>
              <w:jc w:val="center"/>
            </w:pPr>
            <w:r w:rsidRPr="00F51942">
              <w:t>Imputed labour cost ($/ kg MS)</w:t>
            </w:r>
          </w:p>
        </w:tc>
        <w:tc>
          <w:tcPr>
            <w:tcW w:w="1290" w:type="dxa"/>
            <w:tcMar>
              <w:left w:w="57" w:type="dxa"/>
              <w:right w:w="57" w:type="dxa"/>
            </w:tcMar>
            <w:hideMark/>
          </w:tcPr>
          <w:p w14:paraId="79A84E2D" w14:textId="77777777" w:rsidR="005C6A33" w:rsidRPr="00F51942" w:rsidRDefault="005C6A33" w:rsidP="00C8745E">
            <w:pPr>
              <w:pStyle w:val="Body"/>
              <w:jc w:val="center"/>
            </w:pPr>
            <w:r w:rsidRPr="00F51942">
              <w:t>Total overheads ($/ kg MS)</w:t>
            </w:r>
          </w:p>
        </w:tc>
      </w:tr>
      <w:tr w:rsidR="005C6A33" w:rsidRPr="00F51942" w14:paraId="39CB7CBA" w14:textId="77777777" w:rsidTr="001C5AF7">
        <w:trPr>
          <w:trHeight w:val="227"/>
        </w:trPr>
        <w:tc>
          <w:tcPr>
            <w:tcW w:w="1129" w:type="dxa"/>
            <w:noWrap/>
            <w:vAlign w:val="bottom"/>
            <w:hideMark/>
          </w:tcPr>
          <w:p w14:paraId="55DEB22E" w14:textId="55D031F8" w:rsidR="005C6A33" w:rsidRPr="00F51942" w:rsidRDefault="005C6A33" w:rsidP="00C8745E">
            <w:pPr>
              <w:spacing w:after="0" w:line="240" w:lineRule="auto"/>
              <w:rPr>
                <w:rFonts w:cs="Arial"/>
                <w:sz w:val="16"/>
                <w:szCs w:val="16"/>
              </w:rPr>
            </w:pPr>
            <w:r w:rsidRPr="00F51942">
              <w:rPr>
                <w:rFonts w:cs="Arial"/>
                <w:sz w:val="16"/>
                <w:szCs w:val="16"/>
              </w:rPr>
              <w:t>NO0012</w:t>
            </w:r>
          </w:p>
        </w:tc>
        <w:tc>
          <w:tcPr>
            <w:tcW w:w="1290" w:type="dxa"/>
            <w:noWrap/>
            <w:vAlign w:val="bottom"/>
            <w:hideMark/>
          </w:tcPr>
          <w:p w14:paraId="5B6681A6" w14:textId="0D098BA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0688AF93" w14:textId="04B2A305" w:rsidR="005C6A33" w:rsidRPr="00F51942" w:rsidRDefault="005C6A33" w:rsidP="00C8745E">
            <w:pPr>
              <w:spacing w:after="0" w:line="240" w:lineRule="auto"/>
              <w:jc w:val="center"/>
              <w:rPr>
                <w:rFonts w:cs="Arial"/>
                <w:sz w:val="16"/>
                <w:szCs w:val="16"/>
              </w:rPr>
            </w:pPr>
            <w:r w:rsidRPr="00F51942">
              <w:rPr>
                <w:rFonts w:cs="Arial"/>
                <w:sz w:val="16"/>
                <w:szCs w:val="16"/>
              </w:rPr>
              <w:t>$0.01</w:t>
            </w:r>
          </w:p>
        </w:tc>
        <w:tc>
          <w:tcPr>
            <w:tcW w:w="1290" w:type="dxa"/>
            <w:noWrap/>
            <w:vAlign w:val="bottom"/>
            <w:hideMark/>
          </w:tcPr>
          <w:p w14:paraId="44C44DF4" w14:textId="1C4FC04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02</w:t>
            </w:r>
          </w:p>
        </w:tc>
        <w:tc>
          <w:tcPr>
            <w:tcW w:w="1290" w:type="dxa"/>
            <w:noWrap/>
            <w:vAlign w:val="bottom"/>
            <w:hideMark/>
          </w:tcPr>
          <w:p w14:paraId="39EF6248" w14:textId="7746DEE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37</w:t>
            </w:r>
          </w:p>
        </w:tc>
        <w:tc>
          <w:tcPr>
            <w:tcW w:w="1290" w:type="dxa"/>
            <w:noWrap/>
            <w:vAlign w:val="bottom"/>
            <w:hideMark/>
          </w:tcPr>
          <w:p w14:paraId="2F9A396D" w14:textId="52CD9692"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10</w:t>
            </w:r>
          </w:p>
        </w:tc>
        <w:tc>
          <w:tcPr>
            <w:tcW w:w="1290" w:type="dxa"/>
            <w:noWrap/>
            <w:vAlign w:val="bottom"/>
            <w:hideMark/>
          </w:tcPr>
          <w:p w14:paraId="4A99D932" w14:textId="55B8C894"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08</w:t>
            </w:r>
          </w:p>
        </w:tc>
        <w:tc>
          <w:tcPr>
            <w:tcW w:w="1290" w:type="dxa"/>
            <w:noWrap/>
            <w:vAlign w:val="bottom"/>
            <w:hideMark/>
          </w:tcPr>
          <w:p w14:paraId="0B2E41C3" w14:textId="1DBB46EE" w:rsidR="005C6A33" w:rsidRPr="00F51942" w:rsidRDefault="005C6A33" w:rsidP="00C8745E">
            <w:pPr>
              <w:spacing w:after="0" w:line="240" w:lineRule="auto"/>
              <w:jc w:val="center"/>
              <w:rPr>
                <w:rFonts w:cs="Arial"/>
                <w:sz w:val="16"/>
                <w:szCs w:val="16"/>
              </w:rPr>
            </w:pPr>
            <w:r w:rsidRPr="00F51942">
              <w:rPr>
                <w:rFonts w:cs="Arial"/>
                <w:sz w:val="16"/>
                <w:szCs w:val="16"/>
              </w:rPr>
              <w:t>$1.63</w:t>
            </w:r>
          </w:p>
        </w:tc>
        <w:tc>
          <w:tcPr>
            <w:tcW w:w="1290" w:type="dxa"/>
            <w:noWrap/>
            <w:vAlign w:val="bottom"/>
            <w:hideMark/>
          </w:tcPr>
          <w:p w14:paraId="089D8D37" w14:textId="7E54075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35</w:t>
            </w:r>
          </w:p>
        </w:tc>
        <w:tc>
          <w:tcPr>
            <w:tcW w:w="1290" w:type="dxa"/>
            <w:noWrap/>
            <w:vAlign w:val="bottom"/>
            <w:hideMark/>
          </w:tcPr>
          <w:p w14:paraId="1F3F3360" w14:textId="4091F82D" w:rsidR="005C6A33" w:rsidRPr="00F51942" w:rsidRDefault="005C6A33" w:rsidP="00C8745E">
            <w:pPr>
              <w:spacing w:after="0" w:line="240" w:lineRule="auto"/>
              <w:jc w:val="center"/>
              <w:rPr>
                <w:rFonts w:cs="Arial"/>
                <w:sz w:val="16"/>
                <w:szCs w:val="16"/>
              </w:rPr>
            </w:pPr>
            <w:r w:rsidRPr="00F51942">
              <w:rPr>
                <w:rFonts w:cs="Arial"/>
                <w:sz w:val="16"/>
                <w:szCs w:val="16"/>
              </w:rPr>
              <w:t>$0.02</w:t>
            </w:r>
          </w:p>
        </w:tc>
        <w:tc>
          <w:tcPr>
            <w:tcW w:w="1290" w:type="dxa"/>
            <w:noWrap/>
            <w:vAlign w:val="bottom"/>
            <w:hideMark/>
          </w:tcPr>
          <w:p w14:paraId="56A2ACC9" w14:textId="554B5794" w:rsidR="005C6A33" w:rsidRPr="00F51942" w:rsidRDefault="001C5AF7" w:rsidP="00C8745E">
            <w:pPr>
              <w:spacing w:after="0" w:line="240" w:lineRule="auto"/>
              <w:jc w:val="center"/>
              <w:rPr>
                <w:rFonts w:cs="Arial"/>
                <w:sz w:val="16"/>
                <w:szCs w:val="16"/>
              </w:rPr>
            </w:pPr>
            <w:r w:rsidRPr="00F51942">
              <w:rPr>
                <w:rFonts w:cs="Arial"/>
                <w:sz w:val="16"/>
                <w:szCs w:val="16"/>
              </w:rPr>
              <w:t>$2.00</w:t>
            </w:r>
          </w:p>
        </w:tc>
      </w:tr>
      <w:tr w:rsidR="005C6A33" w:rsidRPr="00F51942" w14:paraId="4884B7C2" w14:textId="77777777" w:rsidTr="001C5AF7">
        <w:trPr>
          <w:trHeight w:val="227"/>
        </w:trPr>
        <w:tc>
          <w:tcPr>
            <w:tcW w:w="1129" w:type="dxa"/>
            <w:noWrap/>
            <w:vAlign w:val="bottom"/>
            <w:hideMark/>
          </w:tcPr>
          <w:p w14:paraId="4E7CC004" w14:textId="2BE7D35C" w:rsidR="005C6A33" w:rsidRPr="00F51942" w:rsidRDefault="005C6A33" w:rsidP="00C8745E">
            <w:pPr>
              <w:spacing w:after="0" w:line="240" w:lineRule="auto"/>
              <w:rPr>
                <w:rFonts w:cs="Arial"/>
                <w:sz w:val="16"/>
                <w:szCs w:val="16"/>
              </w:rPr>
            </w:pPr>
            <w:r w:rsidRPr="00F51942">
              <w:rPr>
                <w:rFonts w:cs="Arial"/>
                <w:sz w:val="16"/>
                <w:szCs w:val="16"/>
              </w:rPr>
              <w:t>NO0014</w:t>
            </w:r>
          </w:p>
        </w:tc>
        <w:tc>
          <w:tcPr>
            <w:tcW w:w="1290" w:type="dxa"/>
            <w:noWrap/>
            <w:vAlign w:val="bottom"/>
            <w:hideMark/>
          </w:tcPr>
          <w:p w14:paraId="22DF2821" w14:textId="71FE9DD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08</w:t>
            </w:r>
          </w:p>
        </w:tc>
        <w:tc>
          <w:tcPr>
            <w:tcW w:w="1290" w:type="dxa"/>
            <w:noWrap/>
            <w:vAlign w:val="bottom"/>
            <w:hideMark/>
          </w:tcPr>
          <w:p w14:paraId="6613492F" w14:textId="344AF51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12</w:t>
            </w:r>
          </w:p>
        </w:tc>
        <w:tc>
          <w:tcPr>
            <w:tcW w:w="1290" w:type="dxa"/>
            <w:noWrap/>
            <w:vAlign w:val="bottom"/>
            <w:hideMark/>
          </w:tcPr>
          <w:p w14:paraId="0CEB900E" w14:textId="1F8A07F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440225DA" w14:textId="1F659E3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48</w:t>
            </w:r>
          </w:p>
        </w:tc>
        <w:tc>
          <w:tcPr>
            <w:tcW w:w="1290" w:type="dxa"/>
            <w:noWrap/>
            <w:vAlign w:val="bottom"/>
            <w:hideMark/>
          </w:tcPr>
          <w:p w14:paraId="217301F3" w14:textId="796DA29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10</w:t>
            </w:r>
          </w:p>
        </w:tc>
        <w:tc>
          <w:tcPr>
            <w:tcW w:w="1290" w:type="dxa"/>
            <w:noWrap/>
            <w:vAlign w:val="bottom"/>
            <w:hideMark/>
          </w:tcPr>
          <w:p w14:paraId="541E9461" w14:textId="672199C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67</w:t>
            </w:r>
          </w:p>
        </w:tc>
        <w:tc>
          <w:tcPr>
            <w:tcW w:w="1290" w:type="dxa"/>
            <w:noWrap/>
            <w:vAlign w:val="bottom"/>
            <w:hideMark/>
          </w:tcPr>
          <w:p w14:paraId="342F238F" w14:textId="475D94B3"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54</w:t>
            </w:r>
          </w:p>
        </w:tc>
        <w:tc>
          <w:tcPr>
            <w:tcW w:w="1290" w:type="dxa"/>
            <w:noWrap/>
            <w:vAlign w:val="bottom"/>
            <w:hideMark/>
          </w:tcPr>
          <w:p w14:paraId="0F73E205" w14:textId="67050482"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43</w:t>
            </w:r>
          </w:p>
        </w:tc>
        <w:tc>
          <w:tcPr>
            <w:tcW w:w="1290" w:type="dxa"/>
            <w:noWrap/>
            <w:vAlign w:val="bottom"/>
            <w:hideMark/>
          </w:tcPr>
          <w:p w14:paraId="6BB28EB7" w14:textId="581942C6" w:rsidR="005C6A33" w:rsidRPr="00F51942" w:rsidRDefault="001C5AF7" w:rsidP="00C8745E">
            <w:pPr>
              <w:spacing w:after="0" w:line="240" w:lineRule="auto"/>
              <w:jc w:val="center"/>
              <w:rPr>
                <w:rFonts w:cs="Arial"/>
                <w:sz w:val="16"/>
                <w:szCs w:val="16"/>
              </w:rPr>
            </w:pPr>
            <w:r w:rsidRPr="00F51942">
              <w:rPr>
                <w:rFonts w:cs="Arial"/>
                <w:sz w:val="16"/>
                <w:szCs w:val="16"/>
              </w:rPr>
              <w:t>$1.08</w:t>
            </w:r>
          </w:p>
        </w:tc>
        <w:tc>
          <w:tcPr>
            <w:tcW w:w="1290" w:type="dxa"/>
            <w:noWrap/>
            <w:vAlign w:val="bottom"/>
            <w:hideMark/>
          </w:tcPr>
          <w:p w14:paraId="3C19E576" w14:textId="5AE92338" w:rsidR="005C6A33" w:rsidRPr="00F51942" w:rsidRDefault="001C5AF7" w:rsidP="00C8745E">
            <w:pPr>
              <w:spacing w:after="0" w:line="240" w:lineRule="auto"/>
              <w:jc w:val="center"/>
              <w:rPr>
                <w:rFonts w:cs="Arial"/>
                <w:sz w:val="16"/>
                <w:szCs w:val="16"/>
              </w:rPr>
            </w:pPr>
            <w:r w:rsidRPr="00F51942">
              <w:rPr>
                <w:rFonts w:cs="Arial"/>
                <w:sz w:val="16"/>
                <w:szCs w:val="16"/>
              </w:rPr>
              <w:t>$3.05</w:t>
            </w:r>
          </w:p>
        </w:tc>
      </w:tr>
      <w:tr w:rsidR="005C6A33" w:rsidRPr="00F51942" w14:paraId="48DFC0BB" w14:textId="77777777" w:rsidTr="001C5AF7">
        <w:trPr>
          <w:trHeight w:val="227"/>
        </w:trPr>
        <w:tc>
          <w:tcPr>
            <w:tcW w:w="1129" w:type="dxa"/>
            <w:noWrap/>
            <w:vAlign w:val="bottom"/>
            <w:hideMark/>
          </w:tcPr>
          <w:p w14:paraId="268A69CA" w14:textId="351F668B" w:rsidR="005C6A33" w:rsidRPr="00F51942" w:rsidRDefault="005C6A33" w:rsidP="00C8745E">
            <w:pPr>
              <w:spacing w:after="0" w:line="240" w:lineRule="auto"/>
              <w:rPr>
                <w:rFonts w:cs="Arial"/>
                <w:sz w:val="16"/>
                <w:szCs w:val="16"/>
              </w:rPr>
            </w:pPr>
            <w:r w:rsidRPr="00F51942">
              <w:rPr>
                <w:rFonts w:cs="Arial"/>
                <w:b/>
                <w:i/>
                <w:sz w:val="16"/>
                <w:szCs w:val="16"/>
              </w:rPr>
              <w:t>NO0015</w:t>
            </w:r>
          </w:p>
        </w:tc>
        <w:tc>
          <w:tcPr>
            <w:tcW w:w="1290" w:type="dxa"/>
            <w:noWrap/>
            <w:vAlign w:val="bottom"/>
            <w:hideMark/>
          </w:tcPr>
          <w:p w14:paraId="27093BD5" w14:textId="700E6FBA" w:rsidR="005C6A33" w:rsidRPr="00F51942" w:rsidRDefault="005C6A33" w:rsidP="00C8745E">
            <w:pPr>
              <w:spacing w:after="0" w:line="240" w:lineRule="auto"/>
              <w:jc w:val="center"/>
              <w:rPr>
                <w:rFonts w:cs="Arial"/>
                <w:sz w:val="16"/>
                <w:szCs w:val="16"/>
              </w:rPr>
            </w:pPr>
            <w:r w:rsidRPr="00F51942">
              <w:rPr>
                <w:rFonts w:cs="Arial"/>
                <w:b/>
                <w:i/>
                <w:sz w:val="16"/>
                <w:szCs w:val="16"/>
              </w:rPr>
              <w:t>$0.05</w:t>
            </w:r>
          </w:p>
        </w:tc>
        <w:tc>
          <w:tcPr>
            <w:tcW w:w="1290" w:type="dxa"/>
            <w:noWrap/>
            <w:vAlign w:val="bottom"/>
            <w:hideMark/>
          </w:tcPr>
          <w:p w14:paraId="28491EDD" w14:textId="7DADAFF3" w:rsidR="005C6A33" w:rsidRPr="00F51942" w:rsidRDefault="005C6A33" w:rsidP="00C8745E">
            <w:pPr>
              <w:spacing w:after="0" w:line="240" w:lineRule="auto"/>
              <w:jc w:val="center"/>
              <w:rPr>
                <w:rFonts w:cs="Arial"/>
                <w:sz w:val="16"/>
                <w:szCs w:val="16"/>
              </w:rPr>
            </w:pPr>
            <w:r w:rsidRPr="00F51942">
              <w:rPr>
                <w:rFonts w:cs="Arial"/>
                <w:b/>
                <w:i/>
                <w:sz w:val="16"/>
                <w:szCs w:val="16"/>
              </w:rPr>
              <w:t>$0.08</w:t>
            </w:r>
          </w:p>
        </w:tc>
        <w:tc>
          <w:tcPr>
            <w:tcW w:w="1290" w:type="dxa"/>
            <w:noWrap/>
            <w:vAlign w:val="bottom"/>
            <w:hideMark/>
          </w:tcPr>
          <w:p w14:paraId="1831DEE0" w14:textId="4AA52654"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01</w:t>
            </w:r>
          </w:p>
        </w:tc>
        <w:tc>
          <w:tcPr>
            <w:tcW w:w="1290" w:type="dxa"/>
            <w:noWrap/>
            <w:vAlign w:val="bottom"/>
            <w:hideMark/>
          </w:tcPr>
          <w:p w14:paraId="4C400201" w14:textId="1A5835C3"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38</w:t>
            </w:r>
          </w:p>
        </w:tc>
        <w:tc>
          <w:tcPr>
            <w:tcW w:w="1290" w:type="dxa"/>
            <w:noWrap/>
            <w:vAlign w:val="bottom"/>
            <w:hideMark/>
          </w:tcPr>
          <w:p w14:paraId="4E99B6E8" w14:textId="0E451101"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08</w:t>
            </w:r>
          </w:p>
        </w:tc>
        <w:tc>
          <w:tcPr>
            <w:tcW w:w="1290" w:type="dxa"/>
            <w:noWrap/>
            <w:vAlign w:val="bottom"/>
            <w:hideMark/>
          </w:tcPr>
          <w:p w14:paraId="7A0AB440" w14:textId="36C9E3CE"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49</w:t>
            </w:r>
          </w:p>
        </w:tc>
        <w:tc>
          <w:tcPr>
            <w:tcW w:w="1290" w:type="dxa"/>
            <w:noWrap/>
            <w:vAlign w:val="bottom"/>
            <w:hideMark/>
          </w:tcPr>
          <w:p w14:paraId="07B1F084" w14:textId="655332F1" w:rsidR="005C6A33" w:rsidRPr="00F51942" w:rsidRDefault="005C6A33" w:rsidP="00C8745E">
            <w:pPr>
              <w:spacing w:after="0" w:line="240" w:lineRule="auto"/>
              <w:jc w:val="center"/>
              <w:rPr>
                <w:rFonts w:cs="Arial"/>
                <w:sz w:val="16"/>
                <w:szCs w:val="16"/>
              </w:rPr>
            </w:pPr>
            <w:r w:rsidRPr="00F51942">
              <w:rPr>
                <w:rFonts w:cs="Arial"/>
                <w:b/>
                <w:i/>
                <w:sz w:val="16"/>
                <w:szCs w:val="16"/>
              </w:rPr>
              <w:t>$1.</w:t>
            </w:r>
            <w:r w:rsidR="001C5AF7" w:rsidRPr="00F51942">
              <w:rPr>
                <w:rFonts w:cs="Arial"/>
                <w:b/>
                <w:bCs/>
                <w:i/>
                <w:iCs/>
                <w:sz w:val="16"/>
                <w:szCs w:val="16"/>
              </w:rPr>
              <w:t>07</w:t>
            </w:r>
          </w:p>
        </w:tc>
        <w:tc>
          <w:tcPr>
            <w:tcW w:w="1290" w:type="dxa"/>
            <w:noWrap/>
            <w:vAlign w:val="bottom"/>
            <w:hideMark/>
          </w:tcPr>
          <w:p w14:paraId="5064B5C5" w14:textId="09C8BF9F"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23</w:t>
            </w:r>
          </w:p>
        </w:tc>
        <w:tc>
          <w:tcPr>
            <w:tcW w:w="1290" w:type="dxa"/>
            <w:noWrap/>
            <w:vAlign w:val="bottom"/>
            <w:hideMark/>
          </w:tcPr>
          <w:p w14:paraId="429E1AC9" w14:textId="4B199465"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75</w:t>
            </w:r>
          </w:p>
        </w:tc>
        <w:tc>
          <w:tcPr>
            <w:tcW w:w="1290" w:type="dxa"/>
            <w:noWrap/>
            <w:vAlign w:val="bottom"/>
            <w:hideMark/>
          </w:tcPr>
          <w:p w14:paraId="46767127" w14:textId="643D4E59" w:rsidR="005C6A33" w:rsidRPr="00F51942" w:rsidRDefault="001C5AF7" w:rsidP="00C8745E">
            <w:pPr>
              <w:spacing w:after="0" w:line="240" w:lineRule="auto"/>
              <w:jc w:val="center"/>
              <w:rPr>
                <w:rFonts w:cs="Arial"/>
                <w:sz w:val="16"/>
                <w:szCs w:val="16"/>
              </w:rPr>
            </w:pPr>
            <w:r w:rsidRPr="00F51942">
              <w:rPr>
                <w:rFonts w:cs="Arial"/>
                <w:b/>
                <w:bCs/>
                <w:i/>
                <w:iCs/>
                <w:sz w:val="16"/>
                <w:szCs w:val="16"/>
              </w:rPr>
              <w:t>$2.05</w:t>
            </w:r>
          </w:p>
        </w:tc>
      </w:tr>
      <w:tr w:rsidR="005C6A33" w:rsidRPr="00F51942" w14:paraId="274B2CE8" w14:textId="77777777" w:rsidTr="001C5AF7">
        <w:trPr>
          <w:trHeight w:val="227"/>
        </w:trPr>
        <w:tc>
          <w:tcPr>
            <w:tcW w:w="1129" w:type="dxa"/>
            <w:noWrap/>
            <w:vAlign w:val="bottom"/>
            <w:hideMark/>
          </w:tcPr>
          <w:p w14:paraId="4AF19E6C" w14:textId="023237D9" w:rsidR="005C6A33" w:rsidRPr="00F51942" w:rsidRDefault="005C6A33" w:rsidP="00C8745E">
            <w:pPr>
              <w:spacing w:after="0" w:line="240" w:lineRule="auto"/>
              <w:rPr>
                <w:rFonts w:cs="Arial"/>
                <w:sz w:val="16"/>
                <w:szCs w:val="16"/>
              </w:rPr>
            </w:pPr>
            <w:r w:rsidRPr="00F51942">
              <w:rPr>
                <w:rFonts w:cs="Arial"/>
                <w:b/>
                <w:i/>
                <w:sz w:val="16"/>
                <w:szCs w:val="16"/>
              </w:rPr>
              <w:t>NO0022</w:t>
            </w:r>
          </w:p>
        </w:tc>
        <w:tc>
          <w:tcPr>
            <w:tcW w:w="1290" w:type="dxa"/>
            <w:noWrap/>
            <w:vAlign w:val="bottom"/>
            <w:hideMark/>
          </w:tcPr>
          <w:p w14:paraId="325782EE" w14:textId="035A4C59" w:rsidR="005C6A33" w:rsidRPr="00F51942" w:rsidRDefault="005C6A33" w:rsidP="00C8745E">
            <w:pPr>
              <w:spacing w:after="0" w:line="240" w:lineRule="auto"/>
              <w:jc w:val="center"/>
              <w:rPr>
                <w:rFonts w:cs="Arial"/>
                <w:sz w:val="16"/>
                <w:szCs w:val="16"/>
              </w:rPr>
            </w:pPr>
            <w:r w:rsidRPr="00F51942">
              <w:rPr>
                <w:rFonts w:cs="Arial"/>
                <w:b/>
                <w:i/>
                <w:sz w:val="16"/>
                <w:szCs w:val="16"/>
              </w:rPr>
              <w:t>$0.07</w:t>
            </w:r>
          </w:p>
        </w:tc>
        <w:tc>
          <w:tcPr>
            <w:tcW w:w="1290" w:type="dxa"/>
            <w:noWrap/>
            <w:vAlign w:val="bottom"/>
            <w:hideMark/>
          </w:tcPr>
          <w:p w14:paraId="6246BB4D" w14:textId="4EF63F05" w:rsidR="005C6A33" w:rsidRPr="00F51942" w:rsidRDefault="005C6A33" w:rsidP="00C8745E">
            <w:pPr>
              <w:spacing w:after="0" w:line="240" w:lineRule="auto"/>
              <w:jc w:val="center"/>
              <w:rPr>
                <w:rFonts w:cs="Arial"/>
                <w:sz w:val="16"/>
                <w:szCs w:val="16"/>
              </w:rPr>
            </w:pPr>
            <w:r w:rsidRPr="00F51942">
              <w:rPr>
                <w:rFonts w:cs="Arial"/>
                <w:b/>
                <w:i/>
                <w:sz w:val="16"/>
                <w:szCs w:val="16"/>
              </w:rPr>
              <w:t>$0.07</w:t>
            </w:r>
          </w:p>
        </w:tc>
        <w:tc>
          <w:tcPr>
            <w:tcW w:w="1290" w:type="dxa"/>
            <w:noWrap/>
            <w:vAlign w:val="bottom"/>
            <w:hideMark/>
          </w:tcPr>
          <w:p w14:paraId="4E8C66D1" w14:textId="41E61C59"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02</w:t>
            </w:r>
          </w:p>
        </w:tc>
        <w:tc>
          <w:tcPr>
            <w:tcW w:w="1290" w:type="dxa"/>
            <w:noWrap/>
            <w:vAlign w:val="bottom"/>
            <w:hideMark/>
          </w:tcPr>
          <w:p w14:paraId="7B5144B3" w14:textId="5B6DB163"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57</w:t>
            </w:r>
          </w:p>
        </w:tc>
        <w:tc>
          <w:tcPr>
            <w:tcW w:w="1290" w:type="dxa"/>
            <w:noWrap/>
            <w:vAlign w:val="bottom"/>
            <w:hideMark/>
          </w:tcPr>
          <w:p w14:paraId="77C592FE" w14:textId="668DBF26"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10</w:t>
            </w:r>
          </w:p>
        </w:tc>
        <w:tc>
          <w:tcPr>
            <w:tcW w:w="1290" w:type="dxa"/>
            <w:noWrap/>
            <w:vAlign w:val="bottom"/>
            <w:hideMark/>
          </w:tcPr>
          <w:p w14:paraId="71A4FFCC" w14:textId="614A39A6"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33</w:t>
            </w:r>
          </w:p>
        </w:tc>
        <w:tc>
          <w:tcPr>
            <w:tcW w:w="1290" w:type="dxa"/>
            <w:noWrap/>
            <w:vAlign w:val="bottom"/>
            <w:hideMark/>
          </w:tcPr>
          <w:p w14:paraId="61F63A1B" w14:textId="4C509B7A" w:rsidR="005C6A33" w:rsidRPr="00F51942" w:rsidRDefault="005C6A33" w:rsidP="00C8745E">
            <w:pPr>
              <w:spacing w:after="0" w:line="240" w:lineRule="auto"/>
              <w:jc w:val="center"/>
              <w:rPr>
                <w:rFonts w:cs="Arial"/>
                <w:sz w:val="16"/>
                <w:szCs w:val="16"/>
              </w:rPr>
            </w:pPr>
            <w:r w:rsidRPr="00F51942">
              <w:rPr>
                <w:rFonts w:cs="Arial"/>
                <w:b/>
                <w:i/>
                <w:sz w:val="16"/>
                <w:szCs w:val="16"/>
              </w:rPr>
              <w:t>$1.</w:t>
            </w:r>
            <w:r w:rsidR="001C5AF7" w:rsidRPr="00F51942">
              <w:rPr>
                <w:rFonts w:cs="Arial"/>
                <w:b/>
                <w:bCs/>
                <w:i/>
                <w:iCs/>
                <w:sz w:val="16"/>
                <w:szCs w:val="16"/>
              </w:rPr>
              <w:t>15</w:t>
            </w:r>
          </w:p>
        </w:tc>
        <w:tc>
          <w:tcPr>
            <w:tcW w:w="1290" w:type="dxa"/>
            <w:noWrap/>
            <w:vAlign w:val="bottom"/>
            <w:hideMark/>
          </w:tcPr>
          <w:p w14:paraId="3E200788" w14:textId="28B3B1B9"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19</w:t>
            </w:r>
          </w:p>
        </w:tc>
        <w:tc>
          <w:tcPr>
            <w:tcW w:w="1290" w:type="dxa"/>
            <w:noWrap/>
            <w:vAlign w:val="bottom"/>
            <w:hideMark/>
          </w:tcPr>
          <w:p w14:paraId="6DCDD18F" w14:textId="2792B562"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62</w:t>
            </w:r>
          </w:p>
        </w:tc>
        <w:tc>
          <w:tcPr>
            <w:tcW w:w="1290" w:type="dxa"/>
            <w:noWrap/>
            <w:vAlign w:val="bottom"/>
            <w:hideMark/>
          </w:tcPr>
          <w:p w14:paraId="0BED3D09" w14:textId="7711E50C" w:rsidR="005C6A33" w:rsidRPr="00F51942" w:rsidRDefault="005C6A33" w:rsidP="00C8745E">
            <w:pPr>
              <w:spacing w:after="0" w:line="240" w:lineRule="auto"/>
              <w:jc w:val="center"/>
              <w:rPr>
                <w:rFonts w:cs="Arial"/>
                <w:sz w:val="16"/>
                <w:szCs w:val="16"/>
              </w:rPr>
            </w:pPr>
            <w:r w:rsidRPr="00F51942">
              <w:rPr>
                <w:rFonts w:cs="Arial"/>
                <w:b/>
                <w:i/>
                <w:sz w:val="16"/>
                <w:szCs w:val="16"/>
              </w:rPr>
              <w:t>$1.</w:t>
            </w:r>
            <w:r w:rsidR="001C5AF7" w:rsidRPr="00F51942">
              <w:rPr>
                <w:rFonts w:cs="Arial"/>
                <w:b/>
                <w:bCs/>
                <w:i/>
                <w:iCs/>
                <w:sz w:val="16"/>
                <w:szCs w:val="16"/>
              </w:rPr>
              <w:t>96</w:t>
            </w:r>
          </w:p>
        </w:tc>
      </w:tr>
      <w:tr w:rsidR="005C6A33" w:rsidRPr="00F51942" w14:paraId="6BD4C110" w14:textId="77777777" w:rsidTr="001C5AF7">
        <w:trPr>
          <w:trHeight w:val="227"/>
        </w:trPr>
        <w:tc>
          <w:tcPr>
            <w:tcW w:w="1129" w:type="dxa"/>
            <w:noWrap/>
            <w:vAlign w:val="bottom"/>
            <w:hideMark/>
          </w:tcPr>
          <w:p w14:paraId="0A068153" w14:textId="2F75543C" w:rsidR="005C6A33" w:rsidRPr="00F51942" w:rsidRDefault="005C6A33" w:rsidP="00C8745E">
            <w:pPr>
              <w:spacing w:after="0" w:line="240" w:lineRule="auto"/>
              <w:rPr>
                <w:rFonts w:cs="Arial"/>
                <w:sz w:val="16"/>
                <w:szCs w:val="16"/>
              </w:rPr>
            </w:pPr>
            <w:r w:rsidRPr="00F51942">
              <w:rPr>
                <w:rFonts w:cs="Arial"/>
                <w:sz w:val="16"/>
                <w:szCs w:val="16"/>
              </w:rPr>
              <w:t>NO0023</w:t>
            </w:r>
          </w:p>
        </w:tc>
        <w:tc>
          <w:tcPr>
            <w:tcW w:w="1290" w:type="dxa"/>
            <w:noWrap/>
            <w:vAlign w:val="bottom"/>
            <w:hideMark/>
          </w:tcPr>
          <w:p w14:paraId="369BF3BE" w14:textId="3B10913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17E28868" w14:textId="3C9ED66E"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6897C316" w14:textId="5462257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212423DF" w14:textId="3CB896C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33</w:t>
            </w:r>
          </w:p>
        </w:tc>
        <w:tc>
          <w:tcPr>
            <w:tcW w:w="1290" w:type="dxa"/>
            <w:noWrap/>
            <w:vAlign w:val="bottom"/>
            <w:hideMark/>
          </w:tcPr>
          <w:p w14:paraId="0280E5AD" w14:textId="2188CD7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18</w:t>
            </w:r>
          </w:p>
        </w:tc>
        <w:tc>
          <w:tcPr>
            <w:tcW w:w="1290" w:type="dxa"/>
            <w:noWrap/>
            <w:vAlign w:val="bottom"/>
            <w:hideMark/>
          </w:tcPr>
          <w:p w14:paraId="25F7D226" w14:textId="5E2A034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57</w:t>
            </w:r>
          </w:p>
        </w:tc>
        <w:tc>
          <w:tcPr>
            <w:tcW w:w="1290" w:type="dxa"/>
            <w:noWrap/>
            <w:vAlign w:val="bottom"/>
            <w:hideMark/>
          </w:tcPr>
          <w:p w14:paraId="2F45CD68" w14:textId="396D5122" w:rsidR="005C6A33" w:rsidRPr="00F51942" w:rsidRDefault="001C5AF7" w:rsidP="00C8745E">
            <w:pPr>
              <w:spacing w:after="0" w:line="240" w:lineRule="auto"/>
              <w:jc w:val="center"/>
              <w:rPr>
                <w:rFonts w:cs="Arial"/>
                <w:sz w:val="16"/>
                <w:szCs w:val="16"/>
              </w:rPr>
            </w:pPr>
            <w:r w:rsidRPr="00F51942">
              <w:rPr>
                <w:rFonts w:cs="Arial"/>
                <w:sz w:val="16"/>
                <w:szCs w:val="16"/>
              </w:rPr>
              <w:t>$1.26</w:t>
            </w:r>
          </w:p>
        </w:tc>
        <w:tc>
          <w:tcPr>
            <w:tcW w:w="1290" w:type="dxa"/>
            <w:noWrap/>
            <w:vAlign w:val="bottom"/>
            <w:hideMark/>
          </w:tcPr>
          <w:p w14:paraId="23E5D1D8" w14:textId="56E9F82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21</w:t>
            </w:r>
          </w:p>
        </w:tc>
        <w:tc>
          <w:tcPr>
            <w:tcW w:w="1290" w:type="dxa"/>
            <w:noWrap/>
            <w:vAlign w:val="bottom"/>
            <w:hideMark/>
          </w:tcPr>
          <w:p w14:paraId="42B014C0" w14:textId="50C38F6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66</w:t>
            </w:r>
          </w:p>
        </w:tc>
        <w:tc>
          <w:tcPr>
            <w:tcW w:w="1290" w:type="dxa"/>
            <w:noWrap/>
            <w:vAlign w:val="bottom"/>
            <w:hideMark/>
          </w:tcPr>
          <w:p w14:paraId="7818D5F3" w14:textId="125719AF" w:rsidR="005C6A33" w:rsidRPr="00F51942" w:rsidRDefault="001C5AF7" w:rsidP="00C8745E">
            <w:pPr>
              <w:spacing w:after="0" w:line="240" w:lineRule="auto"/>
              <w:jc w:val="center"/>
              <w:rPr>
                <w:rFonts w:cs="Arial"/>
                <w:sz w:val="16"/>
                <w:szCs w:val="16"/>
              </w:rPr>
            </w:pPr>
            <w:r w:rsidRPr="00F51942">
              <w:rPr>
                <w:rFonts w:cs="Arial"/>
                <w:sz w:val="16"/>
                <w:szCs w:val="16"/>
              </w:rPr>
              <w:t>$2.13</w:t>
            </w:r>
          </w:p>
        </w:tc>
      </w:tr>
      <w:tr w:rsidR="005C6A33" w:rsidRPr="00F51942" w14:paraId="3664FCA8" w14:textId="77777777" w:rsidTr="001C5AF7">
        <w:trPr>
          <w:trHeight w:val="227"/>
        </w:trPr>
        <w:tc>
          <w:tcPr>
            <w:tcW w:w="1129" w:type="dxa"/>
            <w:noWrap/>
            <w:vAlign w:val="bottom"/>
            <w:hideMark/>
          </w:tcPr>
          <w:p w14:paraId="5BFF7155" w14:textId="195E083A" w:rsidR="005C6A33" w:rsidRPr="00F51942" w:rsidRDefault="005C6A33" w:rsidP="00C8745E">
            <w:pPr>
              <w:spacing w:after="0" w:line="240" w:lineRule="auto"/>
              <w:rPr>
                <w:rFonts w:cs="Arial"/>
                <w:sz w:val="16"/>
                <w:szCs w:val="16"/>
              </w:rPr>
            </w:pPr>
            <w:r w:rsidRPr="00F51942">
              <w:rPr>
                <w:rFonts w:cs="Arial"/>
                <w:sz w:val="16"/>
                <w:szCs w:val="16"/>
              </w:rPr>
              <w:t>NO0027</w:t>
            </w:r>
          </w:p>
        </w:tc>
        <w:tc>
          <w:tcPr>
            <w:tcW w:w="1290" w:type="dxa"/>
            <w:noWrap/>
            <w:vAlign w:val="bottom"/>
            <w:hideMark/>
          </w:tcPr>
          <w:p w14:paraId="71ABA0B8" w14:textId="6E5B9E7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6041A0B0" w14:textId="0FC68A3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13</w:t>
            </w:r>
          </w:p>
        </w:tc>
        <w:tc>
          <w:tcPr>
            <w:tcW w:w="1290" w:type="dxa"/>
            <w:noWrap/>
            <w:vAlign w:val="bottom"/>
            <w:hideMark/>
          </w:tcPr>
          <w:p w14:paraId="50BE64DD" w14:textId="0F466F36" w:rsidR="005C6A33" w:rsidRPr="00F51942" w:rsidRDefault="005C6A33" w:rsidP="00C8745E">
            <w:pPr>
              <w:spacing w:after="0" w:line="240" w:lineRule="auto"/>
              <w:jc w:val="center"/>
              <w:rPr>
                <w:rFonts w:cs="Arial"/>
                <w:sz w:val="16"/>
                <w:szCs w:val="16"/>
              </w:rPr>
            </w:pPr>
            <w:r w:rsidRPr="00F51942">
              <w:rPr>
                <w:rFonts w:cs="Arial"/>
                <w:sz w:val="16"/>
                <w:szCs w:val="16"/>
              </w:rPr>
              <w:t>$0.01</w:t>
            </w:r>
          </w:p>
        </w:tc>
        <w:tc>
          <w:tcPr>
            <w:tcW w:w="1290" w:type="dxa"/>
            <w:noWrap/>
            <w:vAlign w:val="bottom"/>
            <w:hideMark/>
          </w:tcPr>
          <w:p w14:paraId="333065D3" w14:textId="5703304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67</w:t>
            </w:r>
          </w:p>
        </w:tc>
        <w:tc>
          <w:tcPr>
            <w:tcW w:w="1290" w:type="dxa"/>
            <w:noWrap/>
            <w:vAlign w:val="bottom"/>
            <w:hideMark/>
          </w:tcPr>
          <w:p w14:paraId="62BF2CF0" w14:textId="537DE24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19</w:t>
            </w:r>
          </w:p>
        </w:tc>
        <w:tc>
          <w:tcPr>
            <w:tcW w:w="1290" w:type="dxa"/>
            <w:noWrap/>
            <w:vAlign w:val="bottom"/>
            <w:hideMark/>
          </w:tcPr>
          <w:p w14:paraId="5B2BD27F" w14:textId="0288B422"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61</w:t>
            </w:r>
          </w:p>
        </w:tc>
        <w:tc>
          <w:tcPr>
            <w:tcW w:w="1290" w:type="dxa"/>
            <w:noWrap/>
            <w:vAlign w:val="bottom"/>
            <w:hideMark/>
          </w:tcPr>
          <w:p w14:paraId="3B372DC6" w14:textId="4C54BA4D" w:rsidR="005C6A33" w:rsidRPr="00F51942" w:rsidRDefault="005C6A33" w:rsidP="00C8745E">
            <w:pPr>
              <w:spacing w:after="0" w:line="240" w:lineRule="auto"/>
              <w:jc w:val="center"/>
              <w:rPr>
                <w:rFonts w:cs="Arial"/>
                <w:sz w:val="16"/>
                <w:szCs w:val="16"/>
              </w:rPr>
            </w:pPr>
            <w:r w:rsidRPr="00F51942">
              <w:rPr>
                <w:rFonts w:cs="Arial"/>
                <w:sz w:val="16"/>
                <w:szCs w:val="16"/>
              </w:rPr>
              <w:t>$2.</w:t>
            </w:r>
            <w:r w:rsidR="001C5AF7" w:rsidRPr="00F51942">
              <w:rPr>
                <w:rFonts w:cs="Arial"/>
                <w:sz w:val="16"/>
                <w:szCs w:val="16"/>
              </w:rPr>
              <w:t>69</w:t>
            </w:r>
          </w:p>
        </w:tc>
        <w:tc>
          <w:tcPr>
            <w:tcW w:w="1290" w:type="dxa"/>
            <w:noWrap/>
            <w:vAlign w:val="bottom"/>
            <w:hideMark/>
          </w:tcPr>
          <w:p w14:paraId="4EE3E463" w14:textId="52728B2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83</w:t>
            </w:r>
          </w:p>
        </w:tc>
        <w:tc>
          <w:tcPr>
            <w:tcW w:w="1290" w:type="dxa"/>
            <w:noWrap/>
            <w:vAlign w:val="bottom"/>
            <w:hideMark/>
          </w:tcPr>
          <w:p w14:paraId="17BD938B" w14:textId="4E44346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40</w:t>
            </w:r>
          </w:p>
        </w:tc>
        <w:tc>
          <w:tcPr>
            <w:tcW w:w="1290" w:type="dxa"/>
            <w:noWrap/>
            <w:vAlign w:val="bottom"/>
            <w:hideMark/>
          </w:tcPr>
          <w:p w14:paraId="5ED1EC59" w14:textId="291123ED" w:rsidR="005C6A33" w:rsidRPr="00F51942" w:rsidRDefault="001C5AF7" w:rsidP="00C8745E">
            <w:pPr>
              <w:spacing w:after="0" w:line="240" w:lineRule="auto"/>
              <w:jc w:val="center"/>
              <w:rPr>
                <w:rFonts w:cs="Arial"/>
                <w:sz w:val="16"/>
                <w:szCs w:val="16"/>
              </w:rPr>
            </w:pPr>
            <w:r w:rsidRPr="00F51942">
              <w:rPr>
                <w:rFonts w:cs="Arial"/>
                <w:sz w:val="16"/>
                <w:szCs w:val="16"/>
              </w:rPr>
              <w:t>$3.92</w:t>
            </w:r>
          </w:p>
        </w:tc>
      </w:tr>
      <w:tr w:rsidR="005C6A33" w:rsidRPr="00F51942" w14:paraId="158170A8" w14:textId="77777777" w:rsidTr="001C5AF7">
        <w:trPr>
          <w:trHeight w:val="227"/>
        </w:trPr>
        <w:tc>
          <w:tcPr>
            <w:tcW w:w="1129" w:type="dxa"/>
            <w:noWrap/>
            <w:vAlign w:val="bottom"/>
            <w:hideMark/>
          </w:tcPr>
          <w:p w14:paraId="5B3D8934" w14:textId="27D6FB29" w:rsidR="005C6A33" w:rsidRPr="00F51942" w:rsidRDefault="005C6A33" w:rsidP="00C8745E">
            <w:pPr>
              <w:spacing w:after="0" w:line="240" w:lineRule="auto"/>
              <w:rPr>
                <w:rFonts w:cs="Arial"/>
                <w:sz w:val="16"/>
                <w:szCs w:val="16"/>
              </w:rPr>
            </w:pPr>
            <w:r w:rsidRPr="00F51942">
              <w:rPr>
                <w:rFonts w:cs="Arial"/>
                <w:sz w:val="16"/>
                <w:szCs w:val="16"/>
              </w:rPr>
              <w:t>NO0035</w:t>
            </w:r>
          </w:p>
        </w:tc>
        <w:tc>
          <w:tcPr>
            <w:tcW w:w="1290" w:type="dxa"/>
            <w:noWrap/>
            <w:vAlign w:val="bottom"/>
            <w:hideMark/>
          </w:tcPr>
          <w:p w14:paraId="62C5775D" w14:textId="03ACFBB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4C812511" w14:textId="365FC66E" w:rsidR="005C6A33" w:rsidRPr="00F51942" w:rsidRDefault="005C6A33" w:rsidP="00C8745E">
            <w:pPr>
              <w:spacing w:after="0" w:line="240" w:lineRule="auto"/>
              <w:jc w:val="center"/>
              <w:rPr>
                <w:rFonts w:cs="Arial"/>
                <w:sz w:val="16"/>
                <w:szCs w:val="16"/>
              </w:rPr>
            </w:pPr>
            <w:r w:rsidRPr="00F51942">
              <w:rPr>
                <w:rFonts w:cs="Arial"/>
                <w:sz w:val="16"/>
                <w:szCs w:val="16"/>
              </w:rPr>
              <w:t>$0.12</w:t>
            </w:r>
          </w:p>
        </w:tc>
        <w:tc>
          <w:tcPr>
            <w:tcW w:w="1290" w:type="dxa"/>
            <w:noWrap/>
            <w:vAlign w:val="bottom"/>
            <w:hideMark/>
          </w:tcPr>
          <w:p w14:paraId="1177E7CD" w14:textId="6CE0C30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40046928" w14:textId="697FA18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29</w:t>
            </w:r>
          </w:p>
        </w:tc>
        <w:tc>
          <w:tcPr>
            <w:tcW w:w="1290" w:type="dxa"/>
            <w:noWrap/>
            <w:vAlign w:val="bottom"/>
            <w:hideMark/>
          </w:tcPr>
          <w:p w14:paraId="0442FA87" w14:textId="34B53632"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14</w:t>
            </w:r>
          </w:p>
        </w:tc>
        <w:tc>
          <w:tcPr>
            <w:tcW w:w="1290" w:type="dxa"/>
            <w:noWrap/>
            <w:vAlign w:val="bottom"/>
            <w:hideMark/>
          </w:tcPr>
          <w:p w14:paraId="1891BC1A" w14:textId="6833DDBC" w:rsidR="005C6A33" w:rsidRPr="00F51942" w:rsidRDefault="005C6A33" w:rsidP="00C8745E">
            <w:pPr>
              <w:spacing w:after="0" w:line="240" w:lineRule="auto"/>
              <w:jc w:val="center"/>
              <w:rPr>
                <w:rFonts w:cs="Arial"/>
                <w:sz w:val="16"/>
                <w:szCs w:val="16"/>
              </w:rPr>
            </w:pPr>
            <w:r w:rsidRPr="00F51942">
              <w:rPr>
                <w:rFonts w:cs="Arial"/>
                <w:sz w:val="16"/>
                <w:szCs w:val="16"/>
              </w:rPr>
              <w:t>$0.00</w:t>
            </w:r>
          </w:p>
        </w:tc>
        <w:tc>
          <w:tcPr>
            <w:tcW w:w="1290" w:type="dxa"/>
            <w:noWrap/>
            <w:vAlign w:val="bottom"/>
            <w:hideMark/>
          </w:tcPr>
          <w:p w14:paraId="29E9E79F" w14:textId="134DA36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66</w:t>
            </w:r>
          </w:p>
        </w:tc>
        <w:tc>
          <w:tcPr>
            <w:tcW w:w="1290" w:type="dxa"/>
            <w:noWrap/>
            <w:vAlign w:val="bottom"/>
            <w:hideMark/>
          </w:tcPr>
          <w:p w14:paraId="0D677EC1" w14:textId="0E7033A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32</w:t>
            </w:r>
          </w:p>
        </w:tc>
        <w:tc>
          <w:tcPr>
            <w:tcW w:w="1290" w:type="dxa"/>
            <w:noWrap/>
            <w:vAlign w:val="bottom"/>
            <w:hideMark/>
          </w:tcPr>
          <w:p w14:paraId="56766A3C" w14:textId="50FE4B18"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68</w:t>
            </w:r>
          </w:p>
        </w:tc>
        <w:tc>
          <w:tcPr>
            <w:tcW w:w="1290" w:type="dxa"/>
            <w:noWrap/>
            <w:vAlign w:val="bottom"/>
            <w:hideMark/>
          </w:tcPr>
          <w:p w14:paraId="17D65B83" w14:textId="2D17E0AE" w:rsidR="005C6A33" w:rsidRPr="00F51942" w:rsidRDefault="005C6A33" w:rsidP="00C8745E">
            <w:pPr>
              <w:spacing w:after="0" w:line="240" w:lineRule="auto"/>
              <w:jc w:val="center"/>
              <w:rPr>
                <w:rFonts w:cs="Arial"/>
                <w:sz w:val="16"/>
                <w:szCs w:val="16"/>
              </w:rPr>
            </w:pPr>
            <w:r w:rsidRPr="00F51942">
              <w:rPr>
                <w:rFonts w:cs="Arial"/>
                <w:sz w:val="16"/>
                <w:szCs w:val="16"/>
              </w:rPr>
              <w:t>$2.</w:t>
            </w:r>
            <w:r w:rsidR="001C5AF7" w:rsidRPr="00F51942">
              <w:rPr>
                <w:rFonts w:cs="Arial"/>
                <w:sz w:val="16"/>
                <w:szCs w:val="16"/>
              </w:rPr>
              <w:t>66</w:t>
            </w:r>
          </w:p>
        </w:tc>
      </w:tr>
      <w:tr w:rsidR="005C6A33" w:rsidRPr="00F51942" w14:paraId="21B00C1A" w14:textId="77777777" w:rsidTr="001C5AF7">
        <w:trPr>
          <w:trHeight w:val="227"/>
        </w:trPr>
        <w:tc>
          <w:tcPr>
            <w:tcW w:w="1129" w:type="dxa"/>
            <w:noWrap/>
            <w:vAlign w:val="bottom"/>
            <w:hideMark/>
          </w:tcPr>
          <w:p w14:paraId="21CB9C1F" w14:textId="63AE695D" w:rsidR="005C6A33" w:rsidRPr="00F51942" w:rsidRDefault="005C6A33" w:rsidP="00C8745E">
            <w:pPr>
              <w:spacing w:after="0" w:line="240" w:lineRule="auto"/>
              <w:rPr>
                <w:rFonts w:cs="Arial"/>
                <w:sz w:val="16"/>
                <w:szCs w:val="16"/>
              </w:rPr>
            </w:pPr>
            <w:r w:rsidRPr="00F51942">
              <w:rPr>
                <w:rFonts w:cs="Arial"/>
                <w:sz w:val="16"/>
                <w:szCs w:val="16"/>
              </w:rPr>
              <w:t>NO0041</w:t>
            </w:r>
          </w:p>
        </w:tc>
        <w:tc>
          <w:tcPr>
            <w:tcW w:w="1290" w:type="dxa"/>
            <w:noWrap/>
            <w:vAlign w:val="bottom"/>
            <w:hideMark/>
          </w:tcPr>
          <w:p w14:paraId="1B3128DB" w14:textId="4F1C5FEA" w:rsidR="005C6A33" w:rsidRPr="00F51942" w:rsidRDefault="005C6A33" w:rsidP="00C8745E">
            <w:pPr>
              <w:spacing w:after="0" w:line="240" w:lineRule="auto"/>
              <w:jc w:val="center"/>
              <w:rPr>
                <w:rFonts w:cs="Arial"/>
                <w:sz w:val="16"/>
                <w:szCs w:val="16"/>
              </w:rPr>
            </w:pPr>
            <w:r w:rsidRPr="00F51942">
              <w:rPr>
                <w:rFonts w:cs="Arial"/>
                <w:sz w:val="16"/>
                <w:szCs w:val="16"/>
              </w:rPr>
              <w:t>$0.03</w:t>
            </w:r>
          </w:p>
        </w:tc>
        <w:tc>
          <w:tcPr>
            <w:tcW w:w="1290" w:type="dxa"/>
            <w:noWrap/>
            <w:vAlign w:val="bottom"/>
            <w:hideMark/>
          </w:tcPr>
          <w:p w14:paraId="47F919FF" w14:textId="07D4F9D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3A672D92" w14:textId="62FAD89E" w:rsidR="005C6A33" w:rsidRPr="00F51942" w:rsidRDefault="005C6A33" w:rsidP="00C8745E">
            <w:pPr>
              <w:spacing w:after="0" w:line="240" w:lineRule="auto"/>
              <w:jc w:val="center"/>
              <w:rPr>
                <w:rFonts w:cs="Arial"/>
                <w:sz w:val="16"/>
                <w:szCs w:val="16"/>
              </w:rPr>
            </w:pPr>
            <w:r w:rsidRPr="00F51942">
              <w:rPr>
                <w:rFonts w:cs="Arial"/>
                <w:sz w:val="16"/>
                <w:szCs w:val="16"/>
              </w:rPr>
              <w:t>$0.02</w:t>
            </w:r>
          </w:p>
        </w:tc>
        <w:tc>
          <w:tcPr>
            <w:tcW w:w="1290" w:type="dxa"/>
            <w:noWrap/>
            <w:vAlign w:val="bottom"/>
            <w:hideMark/>
          </w:tcPr>
          <w:p w14:paraId="234BFD07" w14:textId="73AE1A62"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28</w:t>
            </w:r>
          </w:p>
        </w:tc>
        <w:tc>
          <w:tcPr>
            <w:tcW w:w="1290" w:type="dxa"/>
            <w:noWrap/>
            <w:vAlign w:val="bottom"/>
            <w:hideMark/>
          </w:tcPr>
          <w:p w14:paraId="3536B7DB" w14:textId="4EF11D6F" w:rsidR="005C6A33" w:rsidRPr="00F51942" w:rsidRDefault="005C6A33" w:rsidP="00C8745E">
            <w:pPr>
              <w:spacing w:after="0" w:line="240" w:lineRule="auto"/>
              <w:jc w:val="center"/>
              <w:rPr>
                <w:rFonts w:cs="Arial"/>
                <w:sz w:val="16"/>
                <w:szCs w:val="16"/>
              </w:rPr>
            </w:pPr>
            <w:r w:rsidRPr="00F51942">
              <w:rPr>
                <w:rFonts w:cs="Arial"/>
                <w:sz w:val="16"/>
                <w:szCs w:val="16"/>
              </w:rPr>
              <w:t>$0.10</w:t>
            </w:r>
          </w:p>
        </w:tc>
        <w:tc>
          <w:tcPr>
            <w:tcW w:w="1290" w:type="dxa"/>
            <w:noWrap/>
            <w:vAlign w:val="bottom"/>
            <w:hideMark/>
          </w:tcPr>
          <w:p w14:paraId="0F381CE3" w14:textId="7571335C"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70</w:t>
            </w:r>
          </w:p>
        </w:tc>
        <w:tc>
          <w:tcPr>
            <w:tcW w:w="1290" w:type="dxa"/>
            <w:noWrap/>
            <w:vAlign w:val="bottom"/>
            <w:hideMark/>
          </w:tcPr>
          <w:p w14:paraId="76B8D926" w14:textId="405DFCFB"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16</w:t>
            </w:r>
          </w:p>
        </w:tc>
        <w:tc>
          <w:tcPr>
            <w:tcW w:w="1290" w:type="dxa"/>
            <w:noWrap/>
            <w:vAlign w:val="bottom"/>
            <w:hideMark/>
          </w:tcPr>
          <w:p w14:paraId="2C6F78D9" w14:textId="68FE04B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22</w:t>
            </w:r>
          </w:p>
        </w:tc>
        <w:tc>
          <w:tcPr>
            <w:tcW w:w="1290" w:type="dxa"/>
            <w:noWrap/>
            <w:vAlign w:val="bottom"/>
            <w:hideMark/>
          </w:tcPr>
          <w:p w14:paraId="4B7BE1FE" w14:textId="5CD8E852"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53</w:t>
            </w:r>
          </w:p>
        </w:tc>
        <w:tc>
          <w:tcPr>
            <w:tcW w:w="1290" w:type="dxa"/>
            <w:noWrap/>
            <w:vAlign w:val="bottom"/>
            <w:hideMark/>
          </w:tcPr>
          <w:p w14:paraId="6A9999D9" w14:textId="50484E93" w:rsidR="005C6A33" w:rsidRPr="00F51942" w:rsidRDefault="001C5AF7" w:rsidP="00C8745E">
            <w:pPr>
              <w:spacing w:after="0" w:line="240" w:lineRule="auto"/>
              <w:jc w:val="center"/>
              <w:rPr>
                <w:rFonts w:cs="Arial"/>
                <w:sz w:val="16"/>
                <w:szCs w:val="16"/>
              </w:rPr>
            </w:pPr>
            <w:r w:rsidRPr="00F51942">
              <w:rPr>
                <w:rFonts w:cs="Arial"/>
                <w:sz w:val="16"/>
                <w:szCs w:val="16"/>
              </w:rPr>
              <w:t>$1.91</w:t>
            </w:r>
          </w:p>
        </w:tc>
      </w:tr>
      <w:tr w:rsidR="005C6A33" w:rsidRPr="00F51942" w14:paraId="4410C525" w14:textId="77777777" w:rsidTr="001C5AF7">
        <w:trPr>
          <w:trHeight w:val="227"/>
        </w:trPr>
        <w:tc>
          <w:tcPr>
            <w:tcW w:w="1129" w:type="dxa"/>
            <w:noWrap/>
            <w:vAlign w:val="bottom"/>
            <w:hideMark/>
          </w:tcPr>
          <w:p w14:paraId="79CCF4FE" w14:textId="3F9761CD" w:rsidR="005C6A33" w:rsidRPr="00F51942" w:rsidRDefault="005C6A33" w:rsidP="00C8745E">
            <w:pPr>
              <w:spacing w:after="0" w:line="240" w:lineRule="auto"/>
              <w:rPr>
                <w:rFonts w:cs="Arial"/>
                <w:sz w:val="16"/>
                <w:szCs w:val="16"/>
              </w:rPr>
            </w:pPr>
            <w:r w:rsidRPr="00F51942">
              <w:rPr>
                <w:rFonts w:cs="Arial"/>
                <w:sz w:val="16"/>
                <w:szCs w:val="16"/>
              </w:rPr>
              <w:t>NO0043</w:t>
            </w:r>
          </w:p>
        </w:tc>
        <w:tc>
          <w:tcPr>
            <w:tcW w:w="1290" w:type="dxa"/>
            <w:noWrap/>
            <w:vAlign w:val="bottom"/>
            <w:hideMark/>
          </w:tcPr>
          <w:p w14:paraId="46DFB347" w14:textId="7FE61AA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0EED8024" w14:textId="43F77C7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28</w:t>
            </w:r>
          </w:p>
        </w:tc>
        <w:tc>
          <w:tcPr>
            <w:tcW w:w="1290" w:type="dxa"/>
            <w:noWrap/>
            <w:vAlign w:val="bottom"/>
            <w:hideMark/>
          </w:tcPr>
          <w:p w14:paraId="48599448" w14:textId="493FFF09"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07</w:t>
            </w:r>
          </w:p>
        </w:tc>
        <w:tc>
          <w:tcPr>
            <w:tcW w:w="1290" w:type="dxa"/>
            <w:noWrap/>
            <w:vAlign w:val="bottom"/>
            <w:hideMark/>
          </w:tcPr>
          <w:p w14:paraId="2F9A78A1" w14:textId="0E00255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88</w:t>
            </w:r>
          </w:p>
        </w:tc>
        <w:tc>
          <w:tcPr>
            <w:tcW w:w="1290" w:type="dxa"/>
            <w:noWrap/>
            <w:vAlign w:val="bottom"/>
            <w:hideMark/>
          </w:tcPr>
          <w:p w14:paraId="54129699" w14:textId="7941D4A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29</w:t>
            </w:r>
          </w:p>
        </w:tc>
        <w:tc>
          <w:tcPr>
            <w:tcW w:w="1290" w:type="dxa"/>
            <w:noWrap/>
            <w:vAlign w:val="bottom"/>
            <w:hideMark/>
          </w:tcPr>
          <w:p w14:paraId="68284AD0" w14:textId="2EB8AE7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39</w:t>
            </w:r>
          </w:p>
        </w:tc>
        <w:tc>
          <w:tcPr>
            <w:tcW w:w="1290" w:type="dxa"/>
            <w:noWrap/>
            <w:vAlign w:val="bottom"/>
            <w:hideMark/>
          </w:tcPr>
          <w:p w14:paraId="6CCB0898" w14:textId="4AA304A6" w:rsidR="005C6A33" w:rsidRPr="00F51942" w:rsidRDefault="001C5AF7" w:rsidP="00C8745E">
            <w:pPr>
              <w:spacing w:after="0" w:line="240" w:lineRule="auto"/>
              <w:jc w:val="center"/>
              <w:rPr>
                <w:rFonts w:cs="Arial"/>
                <w:sz w:val="16"/>
                <w:szCs w:val="16"/>
              </w:rPr>
            </w:pPr>
            <w:r w:rsidRPr="00F51942">
              <w:rPr>
                <w:rFonts w:cs="Arial"/>
                <w:sz w:val="16"/>
                <w:szCs w:val="16"/>
              </w:rPr>
              <w:t>$2.00</w:t>
            </w:r>
          </w:p>
        </w:tc>
        <w:tc>
          <w:tcPr>
            <w:tcW w:w="1290" w:type="dxa"/>
            <w:noWrap/>
            <w:vAlign w:val="bottom"/>
            <w:hideMark/>
          </w:tcPr>
          <w:p w14:paraId="441592CC" w14:textId="0309FF76"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50</w:t>
            </w:r>
          </w:p>
        </w:tc>
        <w:tc>
          <w:tcPr>
            <w:tcW w:w="1290" w:type="dxa"/>
            <w:noWrap/>
            <w:vAlign w:val="bottom"/>
            <w:hideMark/>
          </w:tcPr>
          <w:p w14:paraId="0AAD8563" w14:textId="7ADD68E2"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48</w:t>
            </w:r>
          </w:p>
        </w:tc>
        <w:tc>
          <w:tcPr>
            <w:tcW w:w="1290" w:type="dxa"/>
            <w:noWrap/>
            <w:vAlign w:val="bottom"/>
            <w:hideMark/>
          </w:tcPr>
          <w:p w14:paraId="3DE2E24F" w14:textId="7610ABBD" w:rsidR="005C6A33" w:rsidRPr="00F51942" w:rsidRDefault="005C6A33" w:rsidP="00C8745E">
            <w:pPr>
              <w:spacing w:after="0" w:line="240" w:lineRule="auto"/>
              <w:jc w:val="center"/>
              <w:rPr>
                <w:rFonts w:cs="Arial"/>
                <w:sz w:val="16"/>
                <w:szCs w:val="16"/>
              </w:rPr>
            </w:pPr>
            <w:r w:rsidRPr="00F51942">
              <w:rPr>
                <w:rFonts w:cs="Arial"/>
                <w:sz w:val="16"/>
                <w:szCs w:val="16"/>
              </w:rPr>
              <w:t>$3.</w:t>
            </w:r>
            <w:r w:rsidR="001C5AF7" w:rsidRPr="00F51942">
              <w:rPr>
                <w:rFonts w:cs="Arial"/>
                <w:sz w:val="16"/>
                <w:szCs w:val="16"/>
              </w:rPr>
              <w:t>98</w:t>
            </w:r>
          </w:p>
        </w:tc>
      </w:tr>
      <w:tr w:rsidR="005C6A33" w:rsidRPr="00F51942" w14:paraId="017EAF7D" w14:textId="77777777" w:rsidTr="001C5AF7">
        <w:trPr>
          <w:trHeight w:val="227"/>
        </w:trPr>
        <w:tc>
          <w:tcPr>
            <w:tcW w:w="1129" w:type="dxa"/>
            <w:noWrap/>
            <w:vAlign w:val="bottom"/>
            <w:hideMark/>
          </w:tcPr>
          <w:p w14:paraId="5267EB1E" w14:textId="2E7EC1F7" w:rsidR="005C6A33" w:rsidRPr="00F51942" w:rsidRDefault="001C5AF7" w:rsidP="00C8745E">
            <w:pPr>
              <w:spacing w:after="0" w:line="240" w:lineRule="auto"/>
              <w:rPr>
                <w:rFonts w:cs="Arial"/>
                <w:sz w:val="16"/>
                <w:szCs w:val="16"/>
              </w:rPr>
            </w:pPr>
            <w:r w:rsidRPr="00F51942">
              <w:rPr>
                <w:rFonts w:cs="Arial"/>
                <w:sz w:val="16"/>
                <w:szCs w:val="16"/>
              </w:rPr>
              <w:t>NO0054</w:t>
            </w:r>
          </w:p>
        </w:tc>
        <w:tc>
          <w:tcPr>
            <w:tcW w:w="1290" w:type="dxa"/>
            <w:noWrap/>
            <w:vAlign w:val="bottom"/>
            <w:hideMark/>
          </w:tcPr>
          <w:p w14:paraId="77B3AD18" w14:textId="77E286C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02</w:t>
            </w:r>
          </w:p>
        </w:tc>
        <w:tc>
          <w:tcPr>
            <w:tcW w:w="1290" w:type="dxa"/>
            <w:noWrap/>
            <w:vAlign w:val="bottom"/>
            <w:hideMark/>
          </w:tcPr>
          <w:p w14:paraId="430471B2" w14:textId="2AF42D49"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1C8A9CCC" w14:textId="088C618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0CADFD81" w14:textId="429FB1D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51</w:t>
            </w:r>
          </w:p>
        </w:tc>
        <w:tc>
          <w:tcPr>
            <w:tcW w:w="1290" w:type="dxa"/>
            <w:noWrap/>
            <w:vAlign w:val="bottom"/>
            <w:hideMark/>
          </w:tcPr>
          <w:p w14:paraId="09E2E49B" w14:textId="01A0A6B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22</w:t>
            </w:r>
          </w:p>
        </w:tc>
        <w:tc>
          <w:tcPr>
            <w:tcW w:w="1290" w:type="dxa"/>
            <w:noWrap/>
            <w:vAlign w:val="bottom"/>
            <w:hideMark/>
          </w:tcPr>
          <w:p w14:paraId="6068BE43" w14:textId="2FCBD415" w:rsidR="005C6A33" w:rsidRPr="00F51942" w:rsidRDefault="001C5AF7" w:rsidP="00C8745E">
            <w:pPr>
              <w:spacing w:after="0" w:line="240" w:lineRule="auto"/>
              <w:jc w:val="center"/>
              <w:rPr>
                <w:rFonts w:cs="Arial"/>
                <w:sz w:val="16"/>
                <w:szCs w:val="16"/>
              </w:rPr>
            </w:pPr>
            <w:r w:rsidRPr="00F51942">
              <w:rPr>
                <w:rFonts w:cs="Arial"/>
                <w:sz w:val="16"/>
                <w:szCs w:val="16"/>
              </w:rPr>
              <w:t>$1.19</w:t>
            </w:r>
          </w:p>
        </w:tc>
        <w:tc>
          <w:tcPr>
            <w:tcW w:w="1290" w:type="dxa"/>
            <w:noWrap/>
            <w:vAlign w:val="bottom"/>
            <w:hideMark/>
          </w:tcPr>
          <w:p w14:paraId="2D57F3C5" w14:textId="7D62FF31" w:rsidR="005C6A33" w:rsidRPr="00F51942" w:rsidRDefault="001C5AF7" w:rsidP="00C8745E">
            <w:pPr>
              <w:spacing w:after="0" w:line="240" w:lineRule="auto"/>
              <w:jc w:val="center"/>
              <w:rPr>
                <w:rFonts w:cs="Arial"/>
                <w:sz w:val="16"/>
                <w:szCs w:val="16"/>
              </w:rPr>
            </w:pPr>
            <w:r w:rsidRPr="00F51942">
              <w:rPr>
                <w:rFonts w:cs="Arial"/>
                <w:sz w:val="16"/>
                <w:szCs w:val="16"/>
              </w:rPr>
              <w:t>$2.00</w:t>
            </w:r>
          </w:p>
        </w:tc>
        <w:tc>
          <w:tcPr>
            <w:tcW w:w="1290" w:type="dxa"/>
            <w:noWrap/>
            <w:vAlign w:val="bottom"/>
            <w:hideMark/>
          </w:tcPr>
          <w:p w14:paraId="222FA7D5" w14:textId="3DFD23E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29</w:t>
            </w:r>
          </w:p>
        </w:tc>
        <w:tc>
          <w:tcPr>
            <w:tcW w:w="1290" w:type="dxa"/>
            <w:noWrap/>
            <w:vAlign w:val="bottom"/>
            <w:hideMark/>
          </w:tcPr>
          <w:p w14:paraId="19465300" w14:textId="0A180D68" w:rsidR="005C6A33" w:rsidRPr="00F51942" w:rsidRDefault="001C5AF7" w:rsidP="00C8745E">
            <w:pPr>
              <w:spacing w:after="0" w:line="240" w:lineRule="auto"/>
              <w:jc w:val="center"/>
              <w:rPr>
                <w:rFonts w:cs="Arial"/>
                <w:sz w:val="16"/>
                <w:szCs w:val="16"/>
              </w:rPr>
            </w:pPr>
            <w:r w:rsidRPr="00F51942">
              <w:rPr>
                <w:rFonts w:cs="Arial"/>
                <w:sz w:val="16"/>
                <w:szCs w:val="16"/>
              </w:rPr>
              <w:t>$0.00</w:t>
            </w:r>
          </w:p>
        </w:tc>
        <w:tc>
          <w:tcPr>
            <w:tcW w:w="1290" w:type="dxa"/>
            <w:noWrap/>
            <w:vAlign w:val="bottom"/>
            <w:hideMark/>
          </w:tcPr>
          <w:p w14:paraId="39EAD874" w14:textId="0946C8CC" w:rsidR="005C6A33" w:rsidRPr="00F51942" w:rsidRDefault="001C5AF7" w:rsidP="00C8745E">
            <w:pPr>
              <w:spacing w:after="0" w:line="240" w:lineRule="auto"/>
              <w:jc w:val="center"/>
              <w:rPr>
                <w:rFonts w:cs="Arial"/>
                <w:sz w:val="16"/>
                <w:szCs w:val="16"/>
              </w:rPr>
            </w:pPr>
            <w:r w:rsidRPr="00F51942">
              <w:rPr>
                <w:rFonts w:cs="Arial"/>
                <w:sz w:val="16"/>
                <w:szCs w:val="16"/>
              </w:rPr>
              <w:t>$2.29</w:t>
            </w:r>
          </w:p>
        </w:tc>
      </w:tr>
      <w:tr w:rsidR="005C6A33" w:rsidRPr="00F51942" w14:paraId="76320C21" w14:textId="77777777" w:rsidTr="001C5AF7">
        <w:trPr>
          <w:trHeight w:val="227"/>
        </w:trPr>
        <w:tc>
          <w:tcPr>
            <w:tcW w:w="1129" w:type="dxa"/>
            <w:noWrap/>
            <w:vAlign w:val="bottom"/>
            <w:hideMark/>
          </w:tcPr>
          <w:p w14:paraId="741EFD9D" w14:textId="2A0671A3" w:rsidR="005C6A33" w:rsidRPr="00F51942" w:rsidRDefault="001C5AF7" w:rsidP="00C8745E">
            <w:pPr>
              <w:spacing w:after="0" w:line="240" w:lineRule="auto"/>
              <w:rPr>
                <w:rFonts w:cs="Arial"/>
                <w:sz w:val="16"/>
                <w:szCs w:val="16"/>
              </w:rPr>
            </w:pPr>
            <w:r w:rsidRPr="00F51942">
              <w:rPr>
                <w:rFonts w:cs="Arial"/>
                <w:sz w:val="16"/>
                <w:szCs w:val="16"/>
              </w:rPr>
              <w:t>NO0056</w:t>
            </w:r>
          </w:p>
        </w:tc>
        <w:tc>
          <w:tcPr>
            <w:tcW w:w="1290" w:type="dxa"/>
            <w:noWrap/>
            <w:vAlign w:val="bottom"/>
            <w:hideMark/>
          </w:tcPr>
          <w:p w14:paraId="63F45A82" w14:textId="0E4C3E06"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304116F4" w14:textId="3780D7F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12</w:t>
            </w:r>
          </w:p>
        </w:tc>
        <w:tc>
          <w:tcPr>
            <w:tcW w:w="1290" w:type="dxa"/>
            <w:noWrap/>
            <w:vAlign w:val="bottom"/>
            <w:hideMark/>
          </w:tcPr>
          <w:p w14:paraId="4C1A4D6E" w14:textId="64DF370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2819570B" w14:textId="6717AFA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46</w:t>
            </w:r>
          </w:p>
        </w:tc>
        <w:tc>
          <w:tcPr>
            <w:tcW w:w="1290" w:type="dxa"/>
            <w:noWrap/>
            <w:vAlign w:val="bottom"/>
            <w:hideMark/>
          </w:tcPr>
          <w:p w14:paraId="6F2D11EB" w14:textId="72336F69"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2F1544CE" w14:textId="2BA82803" w:rsidR="005C6A33" w:rsidRPr="00F51942" w:rsidRDefault="001C5AF7" w:rsidP="00C8745E">
            <w:pPr>
              <w:spacing w:after="0" w:line="240" w:lineRule="auto"/>
              <w:jc w:val="center"/>
              <w:rPr>
                <w:rFonts w:cs="Arial"/>
                <w:sz w:val="16"/>
                <w:szCs w:val="16"/>
              </w:rPr>
            </w:pPr>
            <w:r w:rsidRPr="00F51942">
              <w:rPr>
                <w:rFonts w:cs="Arial"/>
                <w:sz w:val="16"/>
                <w:szCs w:val="16"/>
              </w:rPr>
              <w:t>$0.46</w:t>
            </w:r>
          </w:p>
        </w:tc>
        <w:tc>
          <w:tcPr>
            <w:tcW w:w="1290" w:type="dxa"/>
            <w:noWrap/>
            <w:vAlign w:val="bottom"/>
            <w:hideMark/>
          </w:tcPr>
          <w:p w14:paraId="5DFD63FB" w14:textId="2C5B25F4"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20</w:t>
            </w:r>
          </w:p>
        </w:tc>
        <w:tc>
          <w:tcPr>
            <w:tcW w:w="1290" w:type="dxa"/>
            <w:noWrap/>
            <w:vAlign w:val="bottom"/>
            <w:hideMark/>
          </w:tcPr>
          <w:p w14:paraId="5CF18985" w14:textId="09AD1B0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17</w:t>
            </w:r>
          </w:p>
        </w:tc>
        <w:tc>
          <w:tcPr>
            <w:tcW w:w="1290" w:type="dxa"/>
            <w:noWrap/>
            <w:vAlign w:val="bottom"/>
            <w:hideMark/>
          </w:tcPr>
          <w:p w14:paraId="39359E64" w14:textId="5A2D6AC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93</w:t>
            </w:r>
          </w:p>
        </w:tc>
        <w:tc>
          <w:tcPr>
            <w:tcW w:w="1290" w:type="dxa"/>
            <w:noWrap/>
            <w:vAlign w:val="bottom"/>
            <w:hideMark/>
          </w:tcPr>
          <w:p w14:paraId="590A2B75" w14:textId="16EAF44D" w:rsidR="005C6A33" w:rsidRPr="00F51942" w:rsidRDefault="001C5AF7" w:rsidP="00C8745E">
            <w:pPr>
              <w:spacing w:after="0" w:line="240" w:lineRule="auto"/>
              <w:jc w:val="center"/>
              <w:rPr>
                <w:rFonts w:cs="Arial"/>
                <w:sz w:val="16"/>
                <w:szCs w:val="16"/>
              </w:rPr>
            </w:pPr>
            <w:r w:rsidRPr="00F51942">
              <w:rPr>
                <w:rFonts w:cs="Arial"/>
                <w:sz w:val="16"/>
                <w:szCs w:val="16"/>
              </w:rPr>
              <w:t>$2.30</w:t>
            </w:r>
          </w:p>
        </w:tc>
      </w:tr>
      <w:tr w:rsidR="005C6A33" w:rsidRPr="00F51942" w14:paraId="31F27605" w14:textId="77777777" w:rsidTr="001C5AF7">
        <w:trPr>
          <w:trHeight w:val="227"/>
        </w:trPr>
        <w:tc>
          <w:tcPr>
            <w:tcW w:w="1129" w:type="dxa"/>
            <w:noWrap/>
            <w:vAlign w:val="bottom"/>
            <w:hideMark/>
          </w:tcPr>
          <w:p w14:paraId="79084C04" w14:textId="0B61586B" w:rsidR="005C6A33" w:rsidRPr="00F51942" w:rsidRDefault="001C5AF7" w:rsidP="00C8745E">
            <w:pPr>
              <w:spacing w:after="0" w:line="240" w:lineRule="auto"/>
              <w:rPr>
                <w:rFonts w:cs="Arial"/>
                <w:sz w:val="16"/>
                <w:szCs w:val="16"/>
              </w:rPr>
            </w:pPr>
            <w:r w:rsidRPr="00F51942">
              <w:rPr>
                <w:rFonts w:cs="Arial"/>
                <w:sz w:val="16"/>
                <w:szCs w:val="16"/>
              </w:rPr>
              <w:t>NO0059</w:t>
            </w:r>
          </w:p>
        </w:tc>
        <w:tc>
          <w:tcPr>
            <w:tcW w:w="1290" w:type="dxa"/>
            <w:noWrap/>
            <w:vAlign w:val="bottom"/>
            <w:hideMark/>
          </w:tcPr>
          <w:p w14:paraId="4E59235F" w14:textId="313CA4F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4CAEDF55" w14:textId="1324E69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07</w:t>
            </w:r>
          </w:p>
        </w:tc>
        <w:tc>
          <w:tcPr>
            <w:tcW w:w="1290" w:type="dxa"/>
            <w:noWrap/>
            <w:vAlign w:val="bottom"/>
            <w:hideMark/>
          </w:tcPr>
          <w:p w14:paraId="6BBAA854" w14:textId="036FF4E4" w:rsidR="005C6A33" w:rsidRPr="00F51942" w:rsidRDefault="005C6A33" w:rsidP="00C8745E">
            <w:pPr>
              <w:spacing w:after="0" w:line="240" w:lineRule="auto"/>
              <w:jc w:val="center"/>
              <w:rPr>
                <w:rFonts w:cs="Arial"/>
                <w:sz w:val="16"/>
                <w:szCs w:val="16"/>
              </w:rPr>
            </w:pPr>
            <w:r w:rsidRPr="00F51942">
              <w:rPr>
                <w:rFonts w:cs="Arial"/>
                <w:sz w:val="16"/>
                <w:szCs w:val="16"/>
              </w:rPr>
              <w:t>$0.02</w:t>
            </w:r>
          </w:p>
        </w:tc>
        <w:tc>
          <w:tcPr>
            <w:tcW w:w="1290" w:type="dxa"/>
            <w:noWrap/>
            <w:vAlign w:val="bottom"/>
            <w:hideMark/>
          </w:tcPr>
          <w:p w14:paraId="72D8804B" w14:textId="547A0EE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22</w:t>
            </w:r>
          </w:p>
        </w:tc>
        <w:tc>
          <w:tcPr>
            <w:tcW w:w="1290" w:type="dxa"/>
            <w:noWrap/>
            <w:vAlign w:val="bottom"/>
            <w:hideMark/>
          </w:tcPr>
          <w:p w14:paraId="76BEBF18" w14:textId="561AF98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08</w:t>
            </w:r>
          </w:p>
        </w:tc>
        <w:tc>
          <w:tcPr>
            <w:tcW w:w="1290" w:type="dxa"/>
            <w:noWrap/>
            <w:vAlign w:val="bottom"/>
            <w:hideMark/>
          </w:tcPr>
          <w:p w14:paraId="0EB5F3AF" w14:textId="1FE1B6E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64</w:t>
            </w:r>
          </w:p>
        </w:tc>
        <w:tc>
          <w:tcPr>
            <w:tcW w:w="1290" w:type="dxa"/>
            <w:noWrap/>
            <w:vAlign w:val="bottom"/>
            <w:hideMark/>
          </w:tcPr>
          <w:p w14:paraId="75522CB4" w14:textId="54BA5108" w:rsidR="005C6A33" w:rsidRPr="00F51942" w:rsidRDefault="001C5AF7" w:rsidP="00C8745E">
            <w:pPr>
              <w:spacing w:after="0" w:line="240" w:lineRule="auto"/>
              <w:jc w:val="center"/>
              <w:rPr>
                <w:rFonts w:cs="Arial"/>
                <w:sz w:val="16"/>
                <w:szCs w:val="16"/>
              </w:rPr>
            </w:pPr>
            <w:r w:rsidRPr="00F51942">
              <w:rPr>
                <w:rFonts w:cs="Arial"/>
                <w:sz w:val="16"/>
                <w:szCs w:val="16"/>
              </w:rPr>
              <w:t>$1.06</w:t>
            </w:r>
          </w:p>
        </w:tc>
        <w:tc>
          <w:tcPr>
            <w:tcW w:w="1290" w:type="dxa"/>
            <w:noWrap/>
            <w:vAlign w:val="bottom"/>
            <w:hideMark/>
          </w:tcPr>
          <w:p w14:paraId="6C89F511" w14:textId="0805A75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22</w:t>
            </w:r>
          </w:p>
        </w:tc>
        <w:tc>
          <w:tcPr>
            <w:tcW w:w="1290" w:type="dxa"/>
            <w:noWrap/>
            <w:vAlign w:val="bottom"/>
            <w:hideMark/>
          </w:tcPr>
          <w:p w14:paraId="038B7ACD" w14:textId="6E8DB24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65</w:t>
            </w:r>
          </w:p>
        </w:tc>
        <w:tc>
          <w:tcPr>
            <w:tcW w:w="1290" w:type="dxa"/>
            <w:noWrap/>
            <w:vAlign w:val="bottom"/>
            <w:hideMark/>
          </w:tcPr>
          <w:p w14:paraId="18F2B410" w14:textId="4C8F51D7"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94</w:t>
            </w:r>
          </w:p>
        </w:tc>
      </w:tr>
      <w:tr w:rsidR="005C6A33" w:rsidRPr="00F51942" w14:paraId="37D0BF49" w14:textId="77777777" w:rsidTr="001C5AF7">
        <w:trPr>
          <w:trHeight w:val="227"/>
        </w:trPr>
        <w:tc>
          <w:tcPr>
            <w:tcW w:w="1129" w:type="dxa"/>
            <w:noWrap/>
            <w:vAlign w:val="bottom"/>
            <w:hideMark/>
          </w:tcPr>
          <w:p w14:paraId="3DA67E1A" w14:textId="04B4C3BD" w:rsidR="005C6A33" w:rsidRPr="00F51942" w:rsidRDefault="001C5AF7" w:rsidP="00C8745E">
            <w:pPr>
              <w:spacing w:after="0" w:line="240" w:lineRule="auto"/>
              <w:rPr>
                <w:rFonts w:cs="Arial"/>
                <w:sz w:val="16"/>
                <w:szCs w:val="16"/>
              </w:rPr>
            </w:pPr>
            <w:r w:rsidRPr="00F51942">
              <w:rPr>
                <w:rFonts w:cs="Arial"/>
                <w:sz w:val="16"/>
                <w:szCs w:val="16"/>
              </w:rPr>
              <w:t>NO0064</w:t>
            </w:r>
          </w:p>
        </w:tc>
        <w:tc>
          <w:tcPr>
            <w:tcW w:w="1290" w:type="dxa"/>
            <w:noWrap/>
            <w:vAlign w:val="bottom"/>
            <w:hideMark/>
          </w:tcPr>
          <w:p w14:paraId="37406E95" w14:textId="315A098E"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3DDF1A61" w14:textId="7363BBE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13</w:t>
            </w:r>
          </w:p>
        </w:tc>
        <w:tc>
          <w:tcPr>
            <w:tcW w:w="1290" w:type="dxa"/>
            <w:noWrap/>
            <w:vAlign w:val="bottom"/>
            <w:hideMark/>
          </w:tcPr>
          <w:p w14:paraId="3303C352" w14:textId="7ACAB74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02</w:t>
            </w:r>
          </w:p>
        </w:tc>
        <w:tc>
          <w:tcPr>
            <w:tcW w:w="1290" w:type="dxa"/>
            <w:noWrap/>
            <w:vAlign w:val="bottom"/>
            <w:hideMark/>
          </w:tcPr>
          <w:p w14:paraId="3268F097" w14:textId="64CE82D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81</w:t>
            </w:r>
          </w:p>
        </w:tc>
        <w:tc>
          <w:tcPr>
            <w:tcW w:w="1290" w:type="dxa"/>
            <w:noWrap/>
            <w:vAlign w:val="bottom"/>
            <w:hideMark/>
          </w:tcPr>
          <w:p w14:paraId="7EE2957C" w14:textId="2844C1DC"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18</w:t>
            </w:r>
          </w:p>
        </w:tc>
        <w:tc>
          <w:tcPr>
            <w:tcW w:w="1290" w:type="dxa"/>
            <w:noWrap/>
            <w:vAlign w:val="bottom"/>
            <w:hideMark/>
          </w:tcPr>
          <w:p w14:paraId="558DC4EF" w14:textId="263C6CC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90</w:t>
            </w:r>
          </w:p>
        </w:tc>
        <w:tc>
          <w:tcPr>
            <w:tcW w:w="1290" w:type="dxa"/>
            <w:noWrap/>
            <w:vAlign w:val="bottom"/>
            <w:hideMark/>
          </w:tcPr>
          <w:p w14:paraId="3AC8EDA6" w14:textId="22255A05" w:rsidR="005C6A33" w:rsidRPr="00F51942" w:rsidRDefault="001C5AF7" w:rsidP="00C8745E">
            <w:pPr>
              <w:spacing w:after="0" w:line="240" w:lineRule="auto"/>
              <w:jc w:val="center"/>
              <w:rPr>
                <w:rFonts w:cs="Arial"/>
                <w:sz w:val="16"/>
                <w:szCs w:val="16"/>
              </w:rPr>
            </w:pPr>
            <w:r w:rsidRPr="00F51942">
              <w:rPr>
                <w:rFonts w:cs="Arial"/>
                <w:sz w:val="16"/>
                <w:szCs w:val="16"/>
              </w:rPr>
              <w:t>$2.06</w:t>
            </w:r>
          </w:p>
        </w:tc>
        <w:tc>
          <w:tcPr>
            <w:tcW w:w="1290" w:type="dxa"/>
            <w:noWrap/>
            <w:vAlign w:val="bottom"/>
            <w:hideMark/>
          </w:tcPr>
          <w:p w14:paraId="4951D790" w14:textId="78426F5C"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28</w:t>
            </w:r>
          </w:p>
        </w:tc>
        <w:tc>
          <w:tcPr>
            <w:tcW w:w="1290" w:type="dxa"/>
            <w:noWrap/>
            <w:vAlign w:val="bottom"/>
            <w:hideMark/>
          </w:tcPr>
          <w:p w14:paraId="63C79C7B" w14:textId="3830A81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46</w:t>
            </w:r>
          </w:p>
        </w:tc>
        <w:tc>
          <w:tcPr>
            <w:tcW w:w="1290" w:type="dxa"/>
            <w:noWrap/>
            <w:vAlign w:val="bottom"/>
            <w:hideMark/>
          </w:tcPr>
          <w:p w14:paraId="7BCB0D78" w14:textId="43A26D5A" w:rsidR="005C6A33" w:rsidRPr="00F51942" w:rsidRDefault="001C5AF7" w:rsidP="00C8745E">
            <w:pPr>
              <w:spacing w:after="0" w:line="240" w:lineRule="auto"/>
              <w:jc w:val="center"/>
              <w:rPr>
                <w:rFonts w:cs="Arial"/>
                <w:sz w:val="16"/>
                <w:szCs w:val="16"/>
              </w:rPr>
            </w:pPr>
            <w:r w:rsidRPr="00F51942">
              <w:rPr>
                <w:rFonts w:cs="Arial"/>
                <w:sz w:val="16"/>
                <w:szCs w:val="16"/>
              </w:rPr>
              <w:t>$2.80</w:t>
            </w:r>
          </w:p>
        </w:tc>
      </w:tr>
      <w:tr w:rsidR="005C6A33" w:rsidRPr="00F51942" w14:paraId="63DD3F2E" w14:textId="77777777" w:rsidTr="001C5AF7">
        <w:trPr>
          <w:trHeight w:val="227"/>
        </w:trPr>
        <w:tc>
          <w:tcPr>
            <w:tcW w:w="1129" w:type="dxa"/>
            <w:noWrap/>
            <w:vAlign w:val="bottom"/>
            <w:hideMark/>
          </w:tcPr>
          <w:p w14:paraId="5E4735C0" w14:textId="3703AF16" w:rsidR="005C6A33" w:rsidRPr="00F51942" w:rsidRDefault="001C5AF7" w:rsidP="00C8745E">
            <w:pPr>
              <w:spacing w:after="0" w:line="240" w:lineRule="auto"/>
              <w:rPr>
                <w:rFonts w:cs="Arial"/>
                <w:sz w:val="16"/>
                <w:szCs w:val="16"/>
              </w:rPr>
            </w:pPr>
            <w:r w:rsidRPr="00F51942">
              <w:rPr>
                <w:rFonts w:cs="Arial"/>
                <w:b/>
                <w:bCs/>
                <w:i/>
                <w:iCs/>
                <w:sz w:val="16"/>
                <w:szCs w:val="16"/>
              </w:rPr>
              <w:t>NO0065</w:t>
            </w:r>
          </w:p>
        </w:tc>
        <w:tc>
          <w:tcPr>
            <w:tcW w:w="1290" w:type="dxa"/>
            <w:noWrap/>
            <w:vAlign w:val="bottom"/>
            <w:hideMark/>
          </w:tcPr>
          <w:p w14:paraId="6CE5E59B" w14:textId="4E580F4E"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05</w:t>
            </w:r>
          </w:p>
        </w:tc>
        <w:tc>
          <w:tcPr>
            <w:tcW w:w="1290" w:type="dxa"/>
            <w:noWrap/>
            <w:vAlign w:val="bottom"/>
            <w:hideMark/>
          </w:tcPr>
          <w:p w14:paraId="4AA669DD" w14:textId="4D82A699"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05</w:t>
            </w:r>
          </w:p>
        </w:tc>
        <w:tc>
          <w:tcPr>
            <w:tcW w:w="1290" w:type="dxa"/>
            <w:noWrap/>
            <w:vAlign w:val="bottom"/>
            <w:hideMark/>
          </w:tcPr>
          <w:p w14:paraId="6D38152E" w14:textId="72527030"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10</w:t>
            </w:r>
          </w:p>
        </w:tc>
        <w:tc>
          <w:tcPr>
            <w:tcW w:w="1290" w:type="dxa"/>
            <w:noWrap/>
            <w:vAlign w:val="bottom"/>
            <w:hideMark/>
          </w:tcPr>
          <w:p w14:paraId="1B917402" w14:textId="1BFAF2A4"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49</w:t>
            </w:r>
          </w:p>
        </w:tc>
        <w:tc>
          <w:tcPr>
            <w:tcW w:w="1290" w:type="dxa"/>
            <w:noWrap/>
            <w:vAlign w:val="bottom"/>
            <w:hideMark/>
          </w:tcPr>
          <w:p w14:paraId="361C3297" w14:textId="4D3FBBF4"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07</w:t>
            </w:r>
          </w:p>
        </w:tc>
        <w:tc>
          <w:tcPr>
            <w:tcW w:w="1290" w:type="dxa"/>
            <w:noWrap/>
            <w:vAlign w:val="bottom"/>
            <w:hideMark/>
          </w:tcPr>
          <w:p w14:paraId="72CD97BB" w14:textId="0A497C79"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94</w:t>
            </w:r>
          </w:p>
        </w:tc>
        <w:tc>
          <w:tcPr>
            <w:tcW w:w="1290" w:type="dxa"/>
            <w:noWrap/>
            <w:vAlign w:val="bottom"/>
            <w:hideMark/>
          </w:tcPr>
          <w:p w14:paraId="5442C8B5" w14:textId="6094D7D9" w:rsidR="005C6A33" w:rsidRPr="00F51942" w:rsidRDefault="005C6A33" w:rsidP="00C8745E">
            <w:pPr>
              <w:spacing w:after="0" w:line="240" w:lineRule="auto"/>
              <w:jc w:val="center"/>
              <w:rPr>
                <w:rFonts w:cs="Arial"/>
                <w:sz w:val="16"/>
                <w:szCs w:val="16"/>
              </w:rPr>
            </w:pPr>
            <w:r w:rsidRPr="00F51942">
              <w:rPr>
                <w:rFonts w:cs="Arial"/>
                <w:b/>
                <w:i/>
                <w:sz w:val="16"/>
                <w:szCs w:val="16"/>
              </w:rPr>
              <w:t>$1.</w:t>
            </w:r>
            <w:r w:rsidR="001C5AF7" w:rsidRPr="00F51942">
              <w:rPr>
                <w:rFonts w:cs="Arial"/>
                <w:b/>
                <w:bCs/>
                <w:i/>
                <w:iCs/>
                <w:sz w:val="16"/>
                <w:szCs w:val="16"/>
              </w:rPr>
              <w:t>70</w:t>
            </w:r>
          </w:p>
        </w:tc>
        <w:tc>
          <w:tcPr>
            <w:tcW w:w="1290" w:type="dxa"/>
            <w:noWrap/>
            <w:vAlign w:val="bottom"/>
            <w:hideMark/>
          </w:tcPr>
          <w:p w14:paraId="211AB7A0" w14:textId="5B18C005"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41</w:t>
            </w:r>
          </w:p>
        </w:tc>
        <w:tc>
          <w:tcPr>
            <w:tcW w:w="1290" w:type="dxa"/>
            <w:noWrap/>
            <w:vAlign w:val="bottom"/>
            <w:hideMark/>
          </w:tcPr>
          <w:p w14:paraId="19032FDF" w14:textId="02D852BB"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38</w:t>
            </w:r>
          </w:p>
        </w:tc>
        <w:tc>
          <w:tcPr>
            <w:tcW w:w="1290" w:type="dxa"/>
            <w:noWrap/>
            <w:vAlign w:val="bottom"/>
            <w:hideMark/>
          </w:tcPr>
          <w:p w14:paraId="2A504113" w14:textId="206D1F97" w:rsidR="005C6A33" w:rsidRPr="00F51942" w:rsidRDefault="001C5AF7" w:rsidP="00C8745E">
            <w:pPr>
              <w:spacing w:after="0" w:line="240" w:lineRule="auto"/>
              <w:jc w:val="center"/>
              <w:rPr>
                <w:rFonts w:cs="Arial"/>
                <w:sz w:val="16"/>
                <w:szCs w:val="16"/>
              </w:rPr>
            </w:pPr>
            <w:r w:rsidRPr="00F51942">
              <w:rPr>
                <w:rFonts w:cs="Arial"/>
                <w:b/>
                <w:bCs/>
                <w:i/>
                <w:iCs/>
                <w:sz w:val="16"/>
                <w:szCs w:val="16"/>
              </w:rPr>
              <w:t>$2.50</w:t>
            </w:r>
          </w:p>
        </w:tc>
      </w:tr>
      <w:tr w:rsidR="005C6A33" w:rsidRPr="00F51942" w14:paraId="10E44005" w14:textId="77777777" w:rsidTr="001C5AF7">
        <w:trPr>
          <w:trHeight w:val="227"/>
        </w:trPr>
        <w:tc>
          <w:tcPr>
            <w:tcW w:w="1129" w:type="dxa"/>
            <w:noWrap/>
            <w:vAlign w:val="bottom"/>
            <w:hideMark/>
          </w:tcPr>
          <w:p w14:paraId="39CDBA47" w14:textId="60B472F9" w:rsidR="005C6A33" w:rsidRPr="00F51942" w:rsidRDefault="001C5AF7" w:rsidP="00C8745E">
            <w:pPr>
              <w:spacing w:after="0" w:line="240" w:lineRule="auto"/>
              <w:rPr>
                <w:rFonts w:cs="Arial"/>
                <w:sz w:val="16"/>
                <w:szCs w:val="16"/>
              </w:rPr>
            </w:pPr>
            <w:r w:rsidRPr="00F51942">
              <w:rPr>
                <w:rFonts w:cs="Arial"/>
                <w:sz w:val="16"/>
                <w:szCs w:val="16"/>
              </w:rPr>
              <w:t>NO0069</w:t>
            </w:r>
          </w:p>
        </w:tc>
        <w:tc>
          <w:tcPr>
            <w:tcW w:w="1290" w:type="dxa"/>
            <w:noWrap/>
            <w:vAlign w:val="bottom"/>
            <w:hideMark/>
          </w:tcPr>
          <w:p w14:paraId="24700538" w14:textId="262ACDD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7884FD7F" w14:textId="1D2FC53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19</w:t>
            </w:r>
          </w:p>
        </w:tc>
        <w:tc>
          <w:tcPr>
            <w:tcW w:w="1290" w:type="dxa"/>
            <w:noWrap/>
            <w:vAlign w:val="bottom"/>
            <w:hideMark/>
          </w:tcPr>
          <w:p w14:paraId="20FDEE45" w14:textId="3BFBDFEE"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48AA8DBB" w14:textId="1A59C1CE"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48</w:t>
            </w:r>
          </w:p>
        </w:tc>
        <w:tc>
          <w:tcPr>
            <w:tcW w:w="1290" w:type="dxa"/>
            <w:noWrap/>
            <w:vAlign w:val="bottom"/>
            <w:hideMark/>
          </w:tcPr>
          <w:p w14:paraId="520C0F68" w14:textId="67B33D8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18</w:t>
            </w:r>
          </w:p>
        </w:tc>
        <w:tc>
          <w:tcPr>
            <w:tcW w:w="1290" w:type="dxa"/>
            <w:noWrap/>
            <w:vAlign w:val="bottom"/>
            <w:hideMark/>
          </w:tcPr>
          <w:p w14:paraId="33B7E5C5" w14:textId="1BAAEC6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76</w:t>
            </w:r>
          </w:p>
        </w:tc>
        <w:tc>
          <w:tcPr>
            <w:tcW w:w="1290" w:type="dxa"/>
            <w:noWrap/>
            <w:vAlign w:val="bottom"/>
            <w:hideMark/>
          </w:tcPr>
          <w:p w14:paraId="30F67A01" w14:textId="23077925"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75</w:t>
            </w:r>
          </w:p>
        </w:tc>
        <w:tc>
          <w:tcPr>
            <w:tcW w:w="1290" w:type="dxa"/>
            <w:noWrap/>
            <w:vAlign w:val="bottom"/>
            <w:hideMark/>
          </w:tcPr>
          <w:p w14:paraId="7AB33E1E" w14:textId="743A18E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36</w:t>
            </w:r>
          </w:p>
        </w:tc>
        <w:tc>
          <w:tcPr>
            <w:tcW w:w="1290" w:type="dxa"/>
            <w:noWrap/>
            <w:vAlign w:val="bottom"/>
            <w:hideMark/>
          </w:tcPr>
          <w:p w14:paraId="49630939" w14:textId="0788CB6F" w:rsidR="005C6A33" w:rsidRPr="00F51942" w:rsidRDefault="001C5AF7" w:rsidP="00C8745E">
            <w:pPr>
              <w:spacing w:after="0" w:line="240" w:lineRule="auto"/>
              <w:jc w:val="center"/>
              <w:rPr>
                <w:rFonts w:cs="Arial"/>
                <w:sz w:val="16"/>
                <w:szCs w:val="16"/>
              </w:rPr>
            </w:pPr>
            <w:r w:rsidRPr="00F51942">
              <w:rPr>
                <w:rFonts w:cs="Arial"/>
                <w:sz w:val="16"/>
                <w:szCs w:val="16"/>
              </w:rPr>
              <w:t>$1.04</w:t>
            </w:r>
          </w:p>
        </w:tc>
        <w:tc>
          <w:tcPr>
            <w:tcW w:w="1290" w:type="dxa"/>
            <w:noWrap/>
            <w:vAlign w:val="bottom"/>
            <w:hideMark/>
          </w:tcPr>
          <w:p w14:paraId="7765A127" w14:textId="2E4FFBC8" w:rsidR="005C6A33" w:rsidRPr="00F51942" w:rsidRDefault="001C5AF7" w:rsidP="00C8745E">
            <w:pPr>
              <w:spacing w:after="0" w:line="240" w:lineRule="auto"/>
              <w:jc w:val="center"/>
              <w:rPr>
                <w:rFonts w:cs="Arial"/>
                <w:sz w:val="16"/>
                <w:szCs w:val="16"/>
              </w:rPr>
            </w:pPr>
            <w:r w:rsidRPr="00F51942">
              <w:rPr>
                <w:rFonts w:cs="Arial"/>
                <w:sz w:val="16"/>
                <w:szCs w:val="16"/>
              </w:rPr>
              <w:t>$3.15</w:t>
            </w:r>
          </w:p>
        </w:tc>
      </w:tr>
      <w:tr w:rsidR="005C6A33" w:rsidRPr="00F51942" w14:paraId="335D503B" w14:textId="77777777" w:rsidTr="001C5AF7">
        <w:trPr>
          <w:trHeight w:val="227"/>
        </w:trPr>
        <w:tc>
          <w:tcPr>
            <w:tcW w:w="1129" w:type="dxa"/>
            <w:noWrap/>
            <w:vAlign w:val="bottom"/>
            <w:hideMark/>
          </w:tcPr>
          <w:p w14:paraId="1F78B432" w14:textId="016E4867" w:rsidR="005C6A33" w:rsidRPr="00F51942" w:rsidRDefault="001C5AF7" w:rsidP="00C8745E">
            <w:pPr>
              <w:spacing w:after="0" w:line="240" w:lineRule="auto"/>
              <w:rPr>
                <w:rFonts w:cs="Arial"/>
                <w:sz w:val="16"/>
                <w:szCs w:val="16"/>
              </w:rPr>
            </w:pPr>
            <w:r w:rsidRPr="00F51942">
              <w:rPr>
                <w:rFonts w:cs="Arial"/>
                <w:sz w:val="16"/>
                <w:szCs w:val="16"/>
              </w:rPr>
              <w:t>NO0072</w:t>
            </w:r>
          </w:p>
        </w:tc>
        <w:tc>
          <w:tcPr>
            <w:tcW w:w="1290" w:type="dxa"/>
            <w:noWrap/>
            <w:vAlign w:val="bottom"/>
            <w:hideMark/>
          </w:tcPr>
          <w:p w14:paraId="74A5945D" w14:textId="61E1DF8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11</w:t>
            </w:r>
          </w:p>
        </w:tc>
        <w:tc>
          <w:tcPr>
            <w:tcW w:w="1290" w:type="dxa"/>
            <w:noWrap/>
            <w:vAlign w:val="bottom"/>
            <w:hideMark/>
          </w:tcPr>
          <w:p w14:paraId="0F39A874" w14:textId="3C0EBC6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10</w:t>
            </w:r>
          </w:p>
        </w:tc>
        <w:tc>
          <w:tcPr>
            <w:tcW w:w="1290" w:type="dxa"/>
            <w:noWrap/>
            <w:vAlign w:val="bottom"/>
            <w:hideMark/>
          </w:tcPr>
          <w:p w14:paraId="32001693" w14:textId="5C91DF82"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00</w:t>
            </w:r>
          </w:p>
        </w:tc>
        <w:tc>
          <w:tcPr>
            <w:tcW w:w="1290" w:type="dxa"/>
            <w:noWrap/>
            <w:vAlign w:val="bottom"/>
            <w:hideMark/>
          </w:tcPr>
          <w:p w14:paraId="486ED43A" w14:textId="038616A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45</w:t>
            </w:r>
          </w:p>
        </w:tc>
        <w:tc>
          <w:tcPr>
            <w:tcW w:w="1290" w:type="dxa"/>
            <w:noWrap/>
            <w:vAlign w:val="bottom"/>
            <w:hideMark/>
          </w:tcPr>
          <w:p w14:paraId="5ED09234" w14:textId="194D5AB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16</w:t>
            </w:r>
          </w:p>
        </w:tc>
        <w:tc>
          <w:tcPr>
            <w:tcW w:w="1290" w:type="dxa"/>
            <w:noWrap/>
            <w:vAlign w:val="bottom"/>
            <w:hideMark/>
          </w:tcPr>
          <w:p w14:paraId="0285CCA1" w14:textId="135A674F" w:rsidR="005C6A33" w:rsidRPr="00F51942" w:rsidRDefault="001C5AF7" w:rsidP="00C8745E">
            <w:pPr>
              <w:spacing w:after="0" w:line="240" w:lineRule="auto"/>
              <w:jc w:val="center"/>
              <w:rPr>
                <w:rFonts w:cs="Arial"/>
                <w:sz w:val="16"/>
                <w:szCs w:val="16"/>
              </w:rPr>
            </w:pPr>
            <w:r w:rsidRPr="00F51942">
              <w:rPr>
                <w:rFonts w:cs="Arial"/>
                <w:sz w:val="16"/>
                <w:szCs w:val="16"/>
              </w:rPr>
              <w:t>$1.80</w:t>
            </w:r>
          </w:p>
        </w:tc>
        <w:tc>
          <w:tcPr>
            <w:tcW w:w="1290" w:type="dxa"/>
            <w:noWrap/>
            <w:vAlign w:val="bottom"/>
            <w:hideMark/>
          </w:tcPr>
          <w:p w14:paraId="6207FA01" w14:textId="5FDE9843" w:rsidR="005C6A33" w:rsidRPr="00F51942" w:rsidRDefault="001C5AF7" w:rsidP="00C8745E">
            <w:pPr>
              <w:spacing w:after="0" w:line="240" w:lineRule="auto"/>
              <w:jc w:val="center"/>
              <w:rPr>
                <w:rFonts w:cs="Arial"/>
                <w:sz w:val="16"/>
                <w:szCs w:val="16"/>
              </w:rPr>
            </w:pPr>
            <w:r w:rsidRPr="00F51942">
              <w:rPr>
                <w:rFonts w:cs="Arial"/>
                <w:sz w:val="16"/>
                <w:szCs w:val="16"/>
              </w:rPr>
              <w:t>$2.63</w:t>
            </w:r>
          </w:p>
        </w:tc>
        <w:tc>
          <w:tcPr>
            <w:tcW w:w="1290" w:type="dxa"/>
            <w:noWrap/>
            <w:vAlign w:val="bottom"/>
            <w:hideMark/>
          </w:tcPr>
          <w:p w14:paraId="670ED713" w14:textId="5C3FA21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52</w:t>
            </w:r>
          </w:p>
        </w:tc>
        <w:tc>
          <w:tcPr>
            <w:tcW w:w="1290" w:type="dxa"/>
            <w:noWrap/>
            <w:vAlign w:val="bottom"/>
            <w:hideMark/>
          </w:tcPr>
          <w:p w14:paraId="3F5DD529" w14:textId="544858E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94</w:t>
            </w:r>
          </w:p>
        </w:tc>
        <w:tc>
          <w:tcPr>
            <w:tcW w:w="1290" w:type="dxa"/>
            <w:noWrap/>
            <w:vAlign w:val="bottom"/>
            <w:hideMark/>
          </w:tcPr>
          <w:p w14:paraId="0DC756E5" w14:textId="476C5967" w:rsidR="005C6A33" w:rsidRPr="00F51942" w:rsidRDefault="001C5AF7" w:rsidP="00C8745E">
            <w:pPr>
              <w:spacing w:after="0" w:line="240" w:lineRule="auto"/>
              <w:jc w:val="center"/>
              <w:rPr>
                <w:rFonts w:cs="Arial"/>
                <w:sz w:val="16"/>
                <w:szCs w:val="16"/>
              </w:rPr>
            </w:pPr>
            <w:r w:rsidRPr="00F51942">
              <w:rPr>
                <w:rFonts w:cs="Arial"/>
                <w:sz w:val="16"/>
                <w:szCs w:val="16"/>
              </w:rPr>
              <w:t>$4.09</w:t>
            </w:r>
          </w:p>
        </w:tc>
      </w:tr>
      <w:tr w:rsidR="005C6A33" w:rsidRPr="00F51942" w14:paraId="406791EC" w14:textId="77777777" w:rsidTr="001C5AF7">
        <w:trPr>
          <w:trHeight w:val="227"/>
        </w:trPr>
        <w:tc>
          <w:tcPr>
            <w:tcW w:w="1129" w:type="dxa"/>
            <w:noWrap/>
            <w:vAlign w:val="bottom"/>
            <w:hideMark/>
          </w:tcPr>
          <w:p w14:paraId="1DDBB463" w14:textId="21980907" w:rsidR="005C6A33" w:rsidRPr="00F51942" w:rsidRDefault="001C5AF7" w:rsidP="00C8745E">
            <w:pPr>
              <w:spacing w:after="0" w:line="240" w:lineRule="auto"/>
              <w:rPr>
                <w:rFonts w:cs="Arial"/>
                <w:b/>
                <w:i/>
                <w:sz w:val="16"/>
                <w:szCs w:val="16"/>
              </w:rPr>
            </w:pPr>
            <w:r w:rsidRPr="00F51942">
              <w:rPr>
                <w:rFonts w:cs="Arial"/>
                <w:sz w:val="16"/>
                <w:szCs w:val="16"/>
              </w:rPr>
              <w:t>NO0073</w:t>
            </w:r>
          </w:p>
        </w:tc>
        <w:tc>
          <w:tcPr>
            <w:tcW w:w="1290" w:type="dxa"/>
            <w:noWrap/>
            <w:vAlign w:val="bottom"/>
            <w:hideMark/>
          </w:tcPr>
          <w:p w14:paraId="10A40259" w14:textId="528D0016"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7EFAD5A3" w14:textId="419E92A2"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77E2CF17" w14:textId="00EACBC0"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01</w:t>
            </w:r>
          </w:p>
        </w:tc>
        <w:tc>
          <w:tcPr>
            <w:tcW w:w="1290" w:type="dxa"/>
            <w:noWrap/>
            <w:vAlign w:val="bottom"/>
            <w:hideMark/>
          </w:tcPr>
          <w:p w14:paraId="532F8F61" w14:textId="2751CF5D"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43</w:t>
            </w:r>
          </w:p>
        </w:tc>
        <w:tc>
          <w:tcPr>
            <w:tcW w:w="1290" w:type="dxa"/>
            <w:noWrap/>
            <w:vAlign w:val="bottom"/>
            <w:hideMark/>
          </w:tcPr>
          <w:p w14:paraId="629C56FA" w14:textId="22D002CB"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07</w:t>
            </w:r>
          </w:p>
        </w:tc>
        <w:tc>
          <w:tcPr>
            <w:tcW w:w="1290" w:type="dxa"/>
            <w:noWrap/>
            <w:vAlign w:val="bottom"/>
            <w:hideMark/>
          </w:tcPr>
          <w:p w14:paraId="22C18D63" w14:textId="45D4897D"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94</w:t>
            </w:r>
          </w:p>
        </w:tc>
        <w:tc>
          <w:tcPr>
            <w:tcW w:w="1290" w:type="dxa"/>
            <w:noWrap/>
            <w:vAlign w:val="bottom"/>
            <w:hideMark/>
          </w:tcPr>
          <w:p w14:paraId="7659DD43" w14:textId="1C331E16" w:rsidR="005C6A33" w:rsidRPr="00F51942" w:rsidRDefault="005C6A33" w:rsidP="00C8745E">
            <w:pPr>
              <w:spacing w:after="0" w:line="240" w:lineRule="auto"/>
              <w:jc w:val="center"/>
              <w:rPr>
                <w:rFonts w:cs="Arial"/>
                <w:b/>
                <w:i/>
                <w:sz w:val="16"/>
                <w:szCs w:val="16"/>
              </w:rPr>
            </w:pPr>
            <w:r w:rsidRPr="00F51942">
              <w:rPr>
                <w:rFonts w:cs="Arial"/>
                <w:sz w:val="16"/>
                <w:szCs w:val="16"/>
              </w:rPr>
              <w:t>$1.</w:t>
            </w:r>
            <w:r w:rsidR="001C5AF7" w:rsidRPr="00F51942">
              <w:rPr>
                <w:rFonts w:cs="Arial"/>
                <w:sz w:val="16"/>
                <w:szCs w:val="16"/>
              </w:rPr>
              <w:t>58</w:t>
            </w:r>
          </w:p>
        </w:tc>
        <w:tc>
          <w:tcPr>
            <w:tcW w:w="1290" w:type="dxa"/>
            <w:noWrap/>
            <w:vAlign w:val="bottom"/>
            <w:hideMark/>
          </w:tcPr>
          <w:p w14:paraId="708A4C6C" w14:textId="1341DC12"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61</w:t>
            </w:r>
          </w:p>
        </w:tc>
        <w:tc>
          <w:tcPr>
            <w:tcW w:w="1290" w:type="dxa"/>
            <w:noWrap/>
            <w:vAlign w:val="bottom"/>
            <w:hideMark/>
          </w:tcPr>
          <w:p w14:paraId="04A2B975" w14:textId="1BDCAA44" w:rsidR="005C6A33" w:rsidRPr="00F51942" w:rsidRDefault="001C5AF7" w:rsidP="00C8745E">
            <w:pPr>
              <w:spacing w:after="0" w:line="240" w:lineRule="auto"/>
              <w:jc w:val="center"/>
              <w:rPr>
                <w:rFonts w:cs="Arial"/>
                <w:b/>
                <w:i/>
                <w:sz w:val="16"/>
                <w:szCs w:val="16"/>
              </w:rPr>
            </w:pPr>
            <w:r w:rsidRPr="00F51942">
              <w:rPr>
                <w:rFonts w:cs="Arial"/>
                <w:sz w:val="16"/>
                <w:szCs w:val="16"/>
              </w:rPr>
              <w:t>$0.39</w:t>
            </w:r>
          </w:p>
        </w:tc>
        <w:tc>
          <w:tcPr>
            <w:tcW w:w="1290" w:type="dxa"/>
            <w:noWrap/>
            <w:vAlign w:val="bottom"/>
            <w:hideMark/>
          </w:tcPr>
          <w:p w14:paraId="71B17878" w14:textId="77CC46B5" w:rsidR="005C6A33" w:rsidRPr="00F51942" w:rsidRDefault="001C5AF7" w:rsidP="00C8745E">
            <w:pPr>
              <w:spacing w:after="0" w:line="240" w:lineRule="auto"/>
              <w:jc w:val="center"/>
              <w:rPr>
                <w:rFonts w:cs="Arial"/>
                <w:b/>
                <w:i/>
                <w:sz w:val="16"/>
                <w:szCs w:val="16"/>
              </w:rPr>
            </w:pPr>
            <w:r w:rsidRPr="00F51942">
              <w:rPr>
                <w:rFonts w:cs="Arial"/>
                <w:sz w:val="16"/>
                <w:szCs w:val="16"/>
              </w:rPr>
              <w:t>$2.58</w:t>
            </w:r>
          </w:p>
        </w:tc>
      </w:tr>
      <w:tr w:rsidR="005C6A33" w:rsidRPr="00F51942" w14:paraId="51184C54" w14:textId="77777777" w:rsidTr="001C5AF7">
        <w:trPr>
          <w:trHeight w:val="227"/>
        </w:trPr>
        <w:tc>
          <w:tcPr>
            <w:tcW w:w="1129" w:type="dxa"/>
            <w:noWrap/>
            <w:vAlign w:val="bottom"/>
            <w:hideMark/>
          </w:tcPr>
          <w:p w14:paraId="6055EE2A" w14:textId="05FCC6ED" w:rsidR="005C6A33" w:rsidRPr="00F51942" w:rsidRDefault="001C5AF7" w:rsidP="00C8745E">
            <w:pPr>
              <w:spacing w:after="0" w:line="240" w:lineRule="auto"/>
              <w:rPr>
                <w:rFonts w:cs="Arial"/>
                <w:sz w:val="16"/>
                <w:szCs w:val="16"/>
              </w:rPr>
            </w:pPr>
            <w:r w:rsidRPr="00F51942">
              <w:rPr>
                <w:rFonts w:cs="Arial"/>
                <w:b/>
                <w:bCs/>
                <w:i/>
                <w:iCs/>
                <w:sz w:val="16"/>
                <w:szCs w:val="16"/>
              </w:rPr>
              <w:t>NO0075</w:t>
            </w:r>
          </w:p>
        </w:tc>
        <w:tc>
          <w:tcPr>
            <w:tcW w:w="1290" w:type="dxa"/>
            <w:noWrap/>
            <w:vAlign w:val="bottom"/>
            <w:hideMark/>
          </w:tcPr>
          <w:p w14:paraId="5B9E9C85" w14:textId="32282B0A"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05</w:t>
            </w:r>
          </w:p>
        </w:tc>
        <w:tc>
          <w:tcPr>
            <w:tcW w:w="1290" w:type="dxa"/>
            <w:noWrap/>
            <w:vAlign w:val="bottom"/>
            <w:hideMark/>
          </w:tcPr>
          <w:p w14:paraId="6EE77D4B" w14:textId="2A450023"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05</w:t>
            </w:r>
          </w:p>
        </w:tc>
        <w:tc>
          <w:tcPr>
            <w:tcW w:w="1290" w:type="dxa"/>
            <w:noWrap/>
            <w:vAlign w:val="bottom"/>
            <w:hideMark/>
          </w:tcPr>
          <w:p w14:paraId="41BEA46D" w14:textId="3F276BA4"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02</w:t>
            </w:r>
          </w:p>
        </w:tc>
        <w:tc>
          <w:tcPr>
            <w:tcW w:w="1290" w:type="dxa"/>
            <w:noWrap/>
            <w:vAlign w:val="bottom"/>
            <w:hideMark/>
          </w:tcPr>
          <w:p w14:paraId="49B6BEF1" w14:textId="0A45BD03"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52</w:t>
            </w:r>
          </w:p>
        </w:tc>
        <w:tc>
          <w:tcPr>
            <w:tcW w:w="1290" w:type="dxa"/>
            <w:noWrap/>
            <w:vAlign w:val="bottom"/>
            <w:hideMark/>
          </w:tcPr>
          <w:p w14:paraId="02C7F91F" w14:textId="74E8A78C"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09</w:t>
            </w:r>
          </w:p>
        </w:tc>
        <w:tc>
          <w:tcPr>
            <w:tcW w:w="1290" w:type="dxa"/>
            <w:noWrap/>
            <w:vAlign w:val="bottom"/>
            <w:hideMark/>
          </w:tcPr>
          <w:p w14:paraId="4CACDE5F" w14:textId="29E736D1" w:rsidR="005C6A33" w:rsidRPr="00F51942" w:rsidRDefault="001C5AF7" w:rsidP="00C8745E">
            <w:pPr>
              <w:spacing w:after="0" w:line="240" w:lineRule="auto"/>
              <w:jc w:val="center"/>
              <w:rPr>
                <w:rFonts w:cs="Arial"/>
                <w:sz w:val="16"/>
                <w:szCs w:val="16"/>
              </w:rPr>
            </w:pPr>
            <w:r w:rsidRPr="00F51942">
              <w:rPr>
                <w:rFonts w:cs="Arial"/>
                <w:b/>
                <w:bCs/>
                <w:i/>
                <w:iCs/>
                <w:sz w:val="16"/>
                <w:szCs w:val="16"/>
              </w:rPr>
              <w:t>$0.92</w:t>
            </w:r>
          </w:p>
        </w:tc>
        <w:tc>
          <w:tcPr>
            <w:tcW w:w="1290" w:type="dxa"/>
            <w:noWrap/>
            <w:vAlign w:val="bottom"/>
            <w:hideMark/>
          </w:tcPr>
          <w:p w14:paraId="1EDBC0A0" w14:textId="6B8F1AEB" w:rsidR="005C6A33" w:rsidRPr="00F51942" w:rsidRDefault="001C5AF7" w:rsidP="00C8745E">
            <w:pPr>
              <w:spacing w:after="0" w:line="240" w:lineRule="auto"/>
              <w:jc w:val="center"/>
              <w:rPr>
                <w:rFonts w:cs="Arial"/>
                <w:sz w:val="16"/>
                <w:szCs w:val="16"/>
              </w:rPr>
            </w:pPr>
            <w:r w:rsidRPr="00F51942">
              <w:rPr>
                <w:rFonts w:cs="Arial"/>
                <w:b/>
                <w:bCs/>
                <w:i/>
                <w:iCs/>
                <w:sz w:val="16"/>
                <w:szCs w:val="16"/>
              </w:rPr>
              <w:t>$1.65</w:t>
            </w:r>
          </w:p>
        </w:tc>
        <w:tc>
          <w:tcPr>
            <w:tcW w:w="1290" w:type="dxa"/>
            <w:noWrap/>
            <w:vAlign w:val="bottom"/>
            <w:hideMark/>
          </w:tcPr>
          <w:p w14:paraId="6F7989FF" w14:textId="1EA414AC"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27</w:t>
            </w:r>
          </w:p>
        </w:tc>
        <w:tc>
          <w:tcPr>
            <w:tcW w:w="1290" w:type="dxa"/>
            <w:noWrap/>
            <w:vAlign w:val="bottom"/>
            <w:hideMark/>
          </w:tcPr>
          <w:p w14:paraId="24AFED9B" w14:textId="4F0C31C2"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38</w:t>
            </w:r>
          </w:p>
        </w:tc>
        <w:tc>
          <w:tcPr>
            <w:tcW w:w="1290" w:type="dxa"/>
            <w:noWrap/>
            <w:vAlign w:val="bottom"/>
            <w:hideMark/>
          </w:tcPr>
          <w:p w14:paraId="0C3B116D" w14:textId="5334DD6C" w:rsidR="005C6A33" w:rsidRPr="00F51942" w:rsidRDefault="001C5AF7" w:rsidP="00C8745E">
            <w:pPr>
              <w:spacing w:after="0" w:line="240" w:lineRule="auto"/>
              <w:jc w:val="center"/>
              <w:rPr>
                <w:rFonts w:cs="Arial"/>
                <w:sz w:val="16"/>
                <w:szCs w:val="16"/>
              </w:rPr>
            </w:pPr>
            <w:r w:rsidRPr="00F51942">
              <w:rPr>
                <w:rFonts w:cs="Arial"/>
                <w:b/>
                <w:bCs/>
                <w:i/>
                <w:iCs/>
                <w:sz w:val="16"/>
                <w:szCs w:val="16"/>
              </w:rPr>
              <w:t>$2.29</w:t>
            </w:r>
          </w:p>
        </w:tc>
      </w:tr>
      <w:tr w:rsidR="005C6A33" w:rsidRPr="00F51942" w14:paraId="05DB7A5C" w14:textId="77777777" w:rsidTr="001C5AF7">
        <w:trPr>
          <w:trHeight w:val="227"/>
        </w:trPr>
        <w:tc>
          <w:tcPr>
            <w:tcW w:w="1129" w:type="dxa"/>
            <w:noWrap/>
            <w:vAlign w:val="bottom"/>
            <w:hideMark/>
          </w:tcPr>
          <w:p w14:paraId="2C35022A" w14:textId="0542D60F" w:rsidR="005C6A33" w:rsidRPr="00F51942" w:rsidRDefault="001C5AF7" w:rsidP="00C8745E">
            <w:pPr>
              <w:spacing w:after="0" w:line="240" w:lineRule="auto"/>
              <w:rPr>
                <w:rFonts w:cs="Arial"/>
                <w:sz w:val="16"/>
                <w:szCs w:val="16"/>
              </w:rPr>
            </w:pPr>
            <w:r w:rsidRPr="00F51942">
              <w:rPr>
                <w:rFonts w:cs="Arial"/>
                <w:b/>
                <w:bCs/>
                <w:i/>
                <w:iCs/>
                <w:sz w:val="16"/>
                <w:szCs w:val="16"/>
              </w:rPr>
              <w:t>NO0078</w:t>
            </w:r>
          </w:p>
        </w:tc>
        <w:tc>
          <w:tcPr>
            <w:tcW w:w="1290" w:type="dxa"/>
            <w:noWrap/>
            <w:vAlign w:val="bottom"/>
            <w:hideMark/>
          </w:tcPr>
          <w:p w14:paraId="08A0E253" w14:textId="48EB9DD3"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05</w:t>
            </w:r>
          </w:p>
        </w:tc>
        <w:tc>
          <w:tcPr>
            <w:tcW w:w="1290" w:type="dxa"/>
            <w:noWrap/>
            <w:vAlign w:val="bottom"/>
            <w:hideMark/>
          </w:tcPr>
          <w:p w14:paraId="1F172E32" w14:textId="6AD09283"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08</w:t>
            </w:r>
          </w:p>
        </w:tc>
        <w:tc>
          <w:tcPr>
            <w:tcW w:w="1290" w:type="dxa"/>
            <w:noWrap/>
            <w:vAlign w:val="bottom"/>
            <w:hideMark/>
          </w:tcPr>
          <w:p w14:paraId="5753F5CD" w14:textId="13C92FE5"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01</w:t>
            </w:r>
          </w:p>
        </w:tc>
        <w:tc>
          <w:tcPr>
            <w:tcW w:w="1290" w:type="dxa"/>
            <w:noWrap/>
            <w:vAlign w:val="bottom"/>
            <w:hideMark/>
          </w:tcPr>
          <w:p w14:paraId="4B0997CF" w14:textId="191C9A0B"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24</w:t>
            </w:r>
          </w:p>
        </w:tc>
        <w:tc>
          <w:tcPr>
            <w:tcW w:w="1290" w:type="dxa"/>
            <w:noWrap/>
            <w:vAlign w:val="bottom"/>
            <w:hideMark/>
          </w:tcPr>
          <w:p w14:paraId="4A11ADF9" w14:textId="4E10B757"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06</w:t>
            </w:r>
          </w:p>
        </w:tc>
        <w:tc>
          <w:tcPr>
            <w:tcW w:w="1290" w:type="dxa"/>
            <w:noWrap/>
            <w:vAlign w:val="bottom"/>
            <w:hideMark/>
          </w:tcPr>
          <w:p w14:paraId="234C1821" w14:textId="784F379D"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51</w:t>
            </w:r>
          </w:p>
        </w:tc>
        <w:tc>
          <w:tcPr>
            <w:tcW w:w="1290" w:type="dxa"/>
            <w:noWrap/>
            <w:vAlign w:val="bottom"/>
            <w:hideMark/>
          </w:tcPr>
          <w:p w14:paraId="39466854" w14:textId="5F18258F" w:rsidR="005C6A33" w:rsidRPr="00F51942" w:rsidRDefault="001C5AF7" w:rsidP="00C8745E">
            <w:pPr>
              <w:spacing w:after="0" w:line="240" w:lineRule="auto"/>
              <w:jc w:val="center"/>
              <w:rPr>
                <w:rFonts w:cs="Arial"/>
                <w:sz w:val="16"/>
                <w:szCs w:val="16"/>
              </w:rPr>
            </w:pPr>
            <w:r w:rsidRPr="00F51942">
              <w:rPr>
                <w:rFonts w:cs="Arial"/>
                <w:b/>
                <w:bCs/>
                <w:i/>
                <w:iCs/>
                <w:sz w:val="16"/>
                <w:szCs w:val="16"/>
              </w:rPr>
              <w:t>$0.95</w:t>
            </w:r>
          </w:p>
        </w:tc>
        <w:tc>
          <w:tcPr>
            <w:tcW w:w="1290" w:type="dxa"/>
            <w:noWrap/>
            <w:vAlign w:val="bottom"/>
            <w:hideMark/>
          </w:tcPr>
          <w:p w14:paraId="5D1D3D26" w14:textId="28BEE8E8" w:rsidR="005C6A33" w:rsidRPr="00F51942" w:rsidRDefault="005C6A33" w:rsidP="00C8745E">
            <w:pPr>
              <w:spacing w:after="0" w:line="240" w:lineRule="auto"/>
              <w:jc w:val="center"/>
              <w:rPr>
                <w:rFonts w:cs="Arial"/>
                <w:sz w:val="16"/>
                <w:szCs w:val="16"/>
              </w:rPr>
            </w:pPr>
            <w:r w:rsidRPr="00F51942">
              <w:rPr>
                <w:rFonts w:cs="Arial"/>
                <w:b/>
                <w:i/>
                <w:sz w:val="16"/>
                <w:szCs w:val="16"/>
              </w:rPr>
              <w:t>$0.32</w:t>
            </w:r>
          </w:p>
        </w:tc>
        <w:tc>
          <w:tcPr>
            <w:tcW w:w="1290" w:type="dxa"/>
            <w:noWrap/>
            <w:vAlign w:val="bottom"/>
            <w:hideMark/>
          </w:tcPr>
          <w:p w14:paraId="45BFC474" w14:textId="0FF6135D"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65</w:t>
            </w:r>
          </w:p>
        </w:tc>
        <w:tc>
          <w:tcPr>
            <w:tcW w:w="1290" w:type="dxa"/>
            <w:noWrap/>
            <w:vAlign w:val="bottom"/>
            <w:hideMark/>
          </w:tcPr>
          <w:p w14:paraId="68E07453" w14:textId="4C5F7969" w:rsidR="005C6A33" w:rsidRPr="00F51942" w:rsidRDefault="001C5AF7" w:rsidP="00C8745E">
            <w:pPr>
              <w:spacing w:after="0" w:line="240" w:lineRule="auto"/>
              <w:jc w:val="center"/>
              <w:rPr>
                <w:rFonts w:cs="Arial"/>
                <w:sz w:val="16"/>
                <w:szCs w:val="16"/>
              </w:rPr>
            </w:pPr>
            <w:r w:rsidRPr="00F51942">
              <w:rPr>
                <w:rFonts w:cs="Arial"/>
                <w:b/>
                <w:bCs/>
                <w:i/>
                <w:iCs/>
                <w:sz w:val="16"/>
                <w:szCs w:val="16"/>
              </w:rPr>
              <w:t>$1.92</w:t>
            </w:r>
          </w:p>
        </w:tc>
      </w:tr>
      <w:tr w:rsidR="005C6A33" w:rsidRPr="00F51942" w14:paraId="55BA7324" w14:textId="77777777" w:rsidTr="001C5AF7">
        <w:trPr>
          <w:trHeight w:val="227"/>
        </w:trPr>
        <w:tc>
          <w:tcPr>
            <w:tcW w:w="1129" w:type="dxa"/>
            <w:noWrap/>
            <w:vAlign w:val="bottom"/>
            <w:hideMark/>
          </w:tcPr>
          <w:p w14:paraId="4FF1C59B" w14:textId="7061D029" w:rsidR="005C6A33" w:rsidRPr="00F51942" w:rsidRDefault="001C5AF7" w:rsidP="00C8745E">
            <w:pPr>
              <w:spacing w:after="0" w:line="240" w:lineRule="auto"/>
              <w:rPr>
                <w:rFonts w:cs="Arial"/>
                <w:sz w:val="16"/>
                <w:szCs w:val="16"/>
              </w:rPr>
            </w:pPr>
            <w:r w:rsidRPr="00F51942">
              <w:rPr>
                <w:rFonts w:cs="Arial"/>
                <w:sz w:val="16"/>
                <w:szCs w:val="16"/>
              </w:rPr>
              <w:t>NO0079</w:t>
            </w:r>
          </w:p>
        </w:tc>
        <w:tc>
          <w:tcPr>
            <w:tcW w:w="1290" w:type="dxa"/>
            <w:noWrap/>
            <w:vAlign w:val="bottom"/>
            <w:hideMark/>
          </w:tcPr>
          <w:p w14:paraId="0936AF44" w14:textId="69446FD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07</w:t>
            </w:r>
          </w:p>
        </w:tc>
        <w:tc>
          <w:tcPr>
            <w:tcW w:w="1290" w:type="dxa"/>
            <w:noWrap/>
            <w:vAlign w:val="bottom"/>
            <w:hideMark/>
          </w:tcPr>
          <w:p w14:paraId="11EE8305" w14:textId="1DCEE7C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06251CF4" w14:textId="7D1F89E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58D470B7" w14:textId="69F78AA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90</w:t>
            </w:r>
          </w:p>
        </w:tc>
        <w:tc>
          <w:tcPr>
            <w:tcW w:w="1290" w:type="dxa"/>
            <w:noWrap/>
            <w:vAlign w:val="bottom"/>
            <w:hideMark/>
          </w:tcPr>
          <w:p w14:paraId="68F4FF89" w14:textId="33F5A049"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11</w:t>
            </w:r>
          </w:p>
        </w:tc>
        <w:tc>
          <w:tcPr>
            <w:tcW w:w="1290" w:type="dxa"/>
            <w:noWrap/>
            <w:vAlign w:val="bottom"/>
            <w:hideMark/>
          </w:tcPr>
          <w:p w14:paraId="19FC098E" w14:textId="7E033999"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20</w:t>
            </w:r>
          </w:p>
        </w:tc>
        <w:tc>
          <w:tcPr>
            <w:tcW w:w="1290" w:type="dxa"/>
            <w:noWrap/>
            <w:vAlign w:val="bottom"/>
            <w:hideMark/>
          </w:tcPr>
          <w:p w14:paraId="75075DCE" w14:textId="258704D2"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35</w:t>
            </w:r>
          </w:p>
        </w:tc>
        <w:tc>
          <w:tcPr>
            <w:tcW w:w="1290" w:type="dxa"/>
            <w:noWrap/>
            <w:vAlign w:val="bottom"/>
            <w:hideMark/>
          </w:tcPr>
          <w:p w14:paraId="36A6A425" w14:textId="2ADE44B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18</w:t>
            </w:r>
          </w:p>
        </w:tc>
        <w:tc>
          <w:tcPr>
            <w:tcW w:w="1290" w:type="dxa"/>
            <w:noWrap/>
            <w:vAlign w:val="bottom"/>
            <w:hideMark/>
          </w:tcPr>
          <w:p w14:paraId="31F3E01B" w14:textId="1A7E2228" w:rsidR="005C6A33" w:rsidRPr="00F51942" w:rsidRDefault="001C5AF7" w:rsidP="00C8745E">
            <w:pPr>
              <w:spacing w:after="0" w:line="240" w:lineRule="auto"/>
              <w:jc w:val="center"/>
              <w:rPr>
                <w:rFonts w:cs="Arial"/>
                <w:sz w:val="16"/>
                <w:szCs w:val="16"/>
              </w:rPr>
            </w:pPr>
            <w:r w:rsidRPr="00F51942">
              <w:rPr>
                <w:rFonts w:cs="Arial"/>
                <w:sz w:val="16"/>
                <w:szCs w:val="16"/>
              </w:rPr>
              <w:t>$1.20</w:t>
            </w:r>
          </w:p>
        </w:tc>
        <w:tc>
          <w:tcPr>
            <w:tcW w:w="1290" w:type="dxa"/>
            <w:noWrap/>
            <w:vAlign w:val="bottom"/>
            <w:hideMark/>
          </w:tcPr>
          <w:p w14:paraId="73E93C47" w14:textId="00C86184" w:rsidR="005C6A33" w:rsidRPr="00F51942" w:rsidRDefault="005C6A33" w:rsidP="00C8745E">
            <w:pPr>
              <w:spacing w:after="0" w:line="240" w:lineRule="auto"/>
              <w:jc w:val="center"/>
              <w:rPr>
                <w:rFonts w:cs="Arial"/>
                <w:sz w:val="16"/>
                <w:szCs w:val="16"/>
              </w:rPr>
            </w:pPr>
            <w:r w:rsidRPr="00F51942">
              <w:rPr>
                <w:rFonts w:cs="Arial"/>
                <w:sz w:val="16"/>
                <w:szCs w:val="16"/>
              </w:rPr>
              <w:t>$2.</w:t>
            </w:r>
            <w:r w:rsidR="001C5AF7" w:rsidRPr="00F51942">
              <w:rPr>
                <w:rFonts w:cs="Arial"/>
                <w:sz w:val="16"/>
                <w:szCs w:val="16"/>
              </w:rPr>
              <w:t>73</w:t>
            </w:r>
          </w:p>
        </w:tc>
      </w:tr>
      <w:tr w:rsidR="005C6A33" w:rsidRPr="00F51942" w14:paraId="1D4E11EB" w14:textId="77777777" w:rsidTr="001C5AF7">
        <w:trPr>
          <w:trHeight w:val="227"/>
        </w:trPr>
        <w:tc>
          <w:tcPr>
            <w:tcW w:w="1129" w:type="dxa"/>
            <w:noWrap/>
            <w:vAlign w:val="bottom"/>
            <w:hideMark/>
          </w:tcPr>
          <w:p w14:paraId="6CE015F3" w14:textId="3387AC5C" w:rsidR="005C6A33" w:rsidRPr="00F51942" w:rsidRDefault="001C5AF7" w:rsidP="00C8745E">
            <w:pPr>
              <w:spacing w:after="0" w:line="240" w:lineRule="auto"/>
              <w:rPr>
                <w:rFonts w:cs="Arial"/>
                <w:b/>
                <w:i/>
                <w:sz w:val="16"/>
                <w:szCs w:val="16"/>
              </w:rPr>
            </w:pPr>
            <w:r w:rsidRPr="00F51942">
              <w:rPr>
                <w:rFonts w:cs="Arial"/>
                <w:b/>
                <w:bCs/>
                <w:i/>
                <w:iCs/>
                <w:sz w:val="16"/>
                <w:szCs w:val="16"/>
              </w:rPr>
              <w:t>NO0080</w:t>
            </w:r>
          </w:p>
        </w:tc>
        <w:tc>
          <w:tcPr>
            <w:tcW w:w="1290" w:type="dxa"/>
            <w:noWrap/>
            <w:vAlign w:val="bottom"/>
            <w:hideMark/>
          </w:tcPr>
          <w:p w14:paraId="6BB6FE5D" w14:textId="5ABEB75A"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03</w:t>
            </w:r>
          </w:p>
        </w:tc>
        <w:tc>
          <w:tcPr>
            <w:tcW w:w="1290" w:type="dxa"/>
            <w:noWrap/>
            <w:vAlign w:val="bottom"/>
            <w:hideMark/>
          </w:tcPr>
          <w:p w14:paraId="664935FC" w14:textId="74B66AC3"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03</w:t>
            </w:r>
          </w:p>
        </w:tc>
        <w:tc>
          <w:tcPr>
            <w:tcW w:w="1290" w:type="dxa"/>
            <w:noWrap/>
            <w:vAlign w:val="bottom"/>
            <w:hideMark/>
          </w:tcPr>
          <w:p w14:paraId="21A8FCA9" w14:textId="235666BF"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03</w:t>
            </w:r>
          </w:p>
        </w:tc>
        <w:tc>
          <w:tcPr>
            <w:tcW w:w="1290" w:type="dxa"/>
            <w:noWrap/>
            <w:vAlign w:val="bottom"/>
            <w:hideMark/>
          </w:tcPr>
          <w:p w14:paraId="6AF19963" w14:textId="3E7AE4B5"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19</w:t>
            </w:r>
          </w:p>
        </w:tc>
        <w:tc>
          <w:tcPr>
            <w:tcW w:w="1290" w:type="dxa"/>
            <w:noWrap/>
            <w:vAlign w:val="bottom"/>
            <w:hideMark/>
          </w:tcPr>
          <w:p w14:paraId="51965B6E" w14:textId="4A62098F"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13</w:t>
            </w:r>
          </w:p>
        </w:tc>
        <w:tc>
          <w:tcPr>
            <w:tcW w:w="1290" w:type="dxa"/>
            <w:noWrap/>
            <w:vAlign w:val="bottom"/>
            <w:hideMark/>
          </w:tcPr>
          <w:p w14:paraId="103E7D88" w14:textId="09BEAA77"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42</w:t>
            </w:r>
          </w:p>
        </w:tc>
        <w:tc>
          <w:tcPr>
            <w:tcW w:w="1290" w:type="dxa"/>
            <w:noWrap/>
            <w:vAlign w:val="bottom"/>
            <w:hideMark/>
          </w:tcPr>
          <w:p w14:paraId="48627377" w14:textId="402016D8" w:rsidR="005C6A33" w:rsidRPr="00F51942" w:rsidRDefault="001C5AF7" w:rsidP="00C8745E">
            <w:pPr>
              <w:spacing w:after="0" w:line="240" w:lineRule="auto"/>
              <w:jc w:val="center"/>
              <w:rPr>
                <w:rFonts w:cs="Arial"/>
                <w:b/>
                <w:i/>
                <w:sz w:val="16"/>
                <w:szCs w:val="16"/>
              </w:rPr>
            </w:pPr>
            <w:r w:rsidRPr="00F51942">
              <w:rPr>
                <w:rFonts w:cs="Arial"/>
                <w:b/>
                <w:bCs/>
                <w:i/>
                <w:iCs/>
                <w:sz w:val="16"/>
                <w:szCs w:val="16"/>
              </w:rPr>
              <w:t>$0.81</w:t>
            </w:r>
          </w:p>
        </w:tc>
        <w:tc>
          <w:tcPr>
            <w:tcW w:w="1290" w:type="dxa"/>
            <w:noWrap/>
            <w:vAlign w:val="bottom"/>
            <w:hideMark/>
          </w:tcPr>
          <w:p w14:paraId="03F48AC1" w14:textId="25B535D2"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14</w:t>
            </w:r>
          </w:p>
        </w:tc>
        <w:tc>
          <w:tcPr>
            <w:tcW w:w="1290" w:type="dxa"/>
            <w:noWrap/>
            <w:vAlign w:val="bottom"/>
            <w:hideMark/>
          </w:tcPr>
          <w:p w14:paraId="577BBE84" w14:textId="785E1D18" w:rsidR="005C6A33" w:rsidRPr="00F51942" w:rsidRDefault="001C5AF7" w:rsidP="00C8745E">
            <w:pPr>
              <w:spacing w:after="0" w:line="240" w:lineRule="auto"/>
              <w:jc w:val="center"/>
              <w:rPr>
                <w:rFonts w:cs="Arial"/>
                <w:b/>
                <w:i/>
                <w:sz w:val="16"/>
                <w:szCs w:val="16"/>
              </w:rPr>
            </w:pPr>
            <w:r w:rsidRPr="00F51942">
              <w:rPr>
                <w:rFonts w:cs="Arial"/>
                <w:b/>
                <w:bCs/>
                <w:i/>
                <w:iCs/>
                <w:sz w:val="16"/>
                <w:szCs w:val="16"/>
              </w:rPr>
              <w:t>$0.83</w:t>
            </w:r>
          </w:p>
        </w:tc>
        <w:tc>
          <w:tcPr>
            <w:tcW w:w="1290" w:type="dxa"/>
            <w:noWrap/>
            <w:vAlign w:val="bottom"/>
            <w:hideMark/>
          </w:tcPr>
          <w:p w14:paraId="4148B4D4" w14:textId="0668B43F" w:rsidR="005C6A33" w:rsidRPr="00F51942" w:rsidRDefault="001C5AF7" w:rsidP="00C8745E">
            <w:pPr>
              <w:spacing w:after="0" w:line="240" w:lineRule="auto"/>
              <w:jc w:val="center"/>
              <w:rPr>
                <w:rFonts w:cs="Arial"/>
                <w:b/>
                <w:i/>
                <w:sz w:val="16"/>
                <w:szCs w:val="16"/>
              </w:rPr>
            </w:pPr>
            <w:r w:rsidRPr="00F51942">
              <w:rPr>
                <w:rFonts w:cs="Arial"/>
                <w:b/>
                <w:bCs/>
                <w:i/>
                <w:iCs/>
                <w:sz w:val="16"/>
                <w:szCs w:val="16"/>
              </w:rPr>
              <w:t>$1.78</w:t>
            </w:r>
          </w:p>
        </w:tc>
      </w:tr>
      <w:tr w:rsidR="005C6A33" w:rsidRPr="00F51942" w14:paraId="1F6EAD7A" w14:textId="77777777" w:rsidTr="001C5AF7">
        <w:trPr>
          <w:trHeight w:val="227"/>
        </w:trPr>
        <w:tc>
          <w:tcPr>
            <w:tcW w:w="1129" w:type="dxa"/>
            <w:noWrap/>
            <w:vAlign w:val="bottom"/>
            <w:hideMark/>
          </w:tcPr>
          <w:p w14:paraId="5712233C" w14:textId="5A60E2EF" w:rsidR="005C6A33" w:rsidRPr="00F51942" w:rsidRDefault="001C5AF7" w:rsidP="00C8745E">
            <w:pPr>
              <w:spacing w:after="0" w:line="240" w:lineRule="auto"/>
              <w:rPr>
                <w:rFonts w:cs="Arial"/>
                <w:sz w:val="16"/>
                <w:szCs w:val="16"/>
              </w:rPr>
            </w:pPr>
            <w:r w:rsidRPr="00F51942">
              <w:rPr>
                <w:rFonts w:cs="Arial"/>
                <w:b/>
                <w:bCs/>
                <w:i/>
                <w:iCs/>
                <w:sz w:val="16"/>
                <w:szCs w:val="16"/>
              </w:rPr>
              <w:t>NO0081</w:t>
            </w:r>
          </w:p>
        </w:tc>
        <w:tc>
          <w:tcPr>
            <w:tcW w:w="1290" w:type="dxa"/>
            <w:noWrap/>
            <w:vAlign w:val="bottom"/>
            <w:hideMark/>
          </w:tcPr>
          <w:p w14:paraId="6DDE9DD8" w14:textId="50DBB557" w:rsidR="005C6A33" w:rsidRPr="00F51942" w:rsidRDefault="005C6A33" w:rsidP="00C8745E">
            <w:pPr>
              <w:spacing w:after="0" w:line="240" w:lineRule="auto"/>
              <w:jc w:val="center"/>
              <w:rPr>
                <w:rFonts w:cs="Arial"/>
                <w:sz w:val="16"/>
                <w:szCs w:val="16"/>
              </w:rPr>
            </w:pPr>
            <w:r w:rsidRPr="00F51942">
              <w:rPr>
                <w:rFonts w:cs="Arial"/>
                <w:b/>
                <w:i/>
                <w:sz w:val="16"/>
                <w:szCs w:val="16"/>
              </w:rPr>
              <w:t>$0.05</w:t>
            </w:r>
          </w:p>
        </w:tc>
        <w:tc>
          <w:tcPr>
            <w:tcW w:w="1290" w:type="dxa"/>
            <w:noWrap/>
            <w:vAlign w:val="bottom"/>
            <w:hideMark/>
          </w:tcPr>
          <w:p w14:paraId="105A5AA3" w14:textId="0ADA52BD"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10</w:t>
            </w:r>
          </w:p>
        </w:tc>
        <w:tc>
          <w:tcPr>
            <w:tcW w:w="1290" w:type="dxa"/>
            <w:noWrap/>
            <w:vAlign w:val="bottom"/>
            <w:hideMark/>
          </w:tcPr>
          <w:p w14:paraId="7553D9BB" w14:textId="74894116"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00</w:t>
            </w:r>
          </w:p>
        </w:tc>
        <w:tc>
          <w:tcPr>
            <w:tcW w:w="1290" w:type="dxa"/>
            <w:noWrap/>
            <w:vAlign w:val="bottom"/>
            <w:hideMark/>
          </w:tcPr>
          <w:p w14:paraId="2CD4D5D1" w14:textId="2EFD756E"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28</w:t>
            </w:r>
          </w:p>
        </w:tc>
        <w:tc>
          <w:tcPr>
            <w:tcW w:w="1290" w:type="dxa"/>
            <w:noWrap/>
            <w:vAlign w:val="bottom"/>
            <w:hideMark/>
          </w:tcPr>
          <w:p w14:paraId="7C1B8891" w14:textId="1C8602A9"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11</w:t>
            </w:r>
          </w:p>
        </w:tc>
        <w:tc>
          <w:tcPr>
            <w:tcW w:w="1290" w:type="dxa"/>
            <w:noWrap/>
            <w:vAlign w:val="bottom"/>
            <w:hideMark/>
          </w:tcPr>
          <w:p w14:paraId="4753141E" w14:textId="6FA25C09"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52</w:t>
            </w:r>
          </w:p>
        </w:tc>
        <w:tc>
          <w:tcPr>
            <w:tcW w:w="1290" w:type="dxa"/>
            <w:noWrap/>
            <w:vAlign w:val="bottom"/>
            <w:hideMark/>
          </w:tcPr>
          <w:p w14:paraId="59379D09" w14:textId="35C9C91F" w:rsidR="005C6A33" w:rsidRPr="00F51942" w:rsidRDefault="001C5AF7" w:rsidP="00C8745E">
            <w:pPr>
              <w:spacing w:after="0" w:line="240" w:lineRule="auto"/>
              <w:jc w:val="center"/>
              <w:rPr>
                <w:rFonts w:cs="Arial"/>
                <w:sz w:val="16"/>
                <w:szCs w:val="16"/>
              </w:rPr>
            </w:pPr>
            <w:r w:rsidRPr="00F51942">
              <w:rPr>
                <w:rFonts w:cs="Arial"/>
                <w:b/>
                <w:bCs/>
                <w:i/>
                <w:iCs/>
                <w:sz w:val="16"/>
                <w:szCs w:val="16"/>
              </w:rPr>
              <w:t>$1.06</w:t>
            </w:r>
          </w:p>
        </w:tc>
        <w:tc>
          <w:tcPr>
            <w:tcW w:w="1290" w:type="dxa"/>
            <w:noWrap/>
            <w:vAlign w:val="bottom"/>
            <w:hideMark/>
          </w:tcPr>
          <w:p w14:paraId="45904FD1" w14:textId="327069C5"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28</w:t>
            </w:r>
          </w:p>
        </w:tc>
        <w:tc>
          <w:tcPr>
            <w:tcW w:w="1290" w:type="dxa"/>
            <w:noWrap/>
            <w:vAlign w:val="bottom"/>
            <w:hideMark/>
          </w:tcPr>
          <w:p w14:paraId="4C52CDD5" w14:textId="2F34E00E" w:rsidR="005C6A33" w:rsidRPr="00F51942" w:rsidRDefault="005C6A33" w:rsidP="00C8745E">
            <w:pPr>
              <w:spacing w:after="0" w:line="240" w:lineRule="auto"/>
              <w:jc w:val="center"/>
              <w:rPr>
                <w:rFonts w:cs="Arial"/>
                <w:sz w:val="16"/>
                <w:szCs w:val="16"/>
              </w:rPr>
            </w:pPr>
            <w:r w:rsidRPr="00F51942">
              <w:rPr>
                <w:rFonts w:cs="Arial"/>
                <w:b/>
                <w:i/>
                <w:sz w:val="16"/>
                <w:szCs w:val="16"/>
              </w:rPr>
              <w:t>$0.</w:t>
            </w:r>
            <w:r w:rsidR="001C5AF7" w:rsidRPr="00F51942">
              <w:rPr>
                <w:rFonts w:cs="Arial"/>
                <w:b/>
                <w:bCs/>
                <w:i/>
                <w:iCs/>
                <w:sz w:val="16"/>
                <w:szCs w:val="16"/>
              </w:rPr>
              <w:t>49</w:t>
            </w:r>
          </w:p>
        </w:tc>
        <w:tc>
          <w:tcPr>
            <w:tcW w:w="1290" w:type="dxa"/>
            <w:noWrap/>
            <w:vAlign w:val="bottom"/>
            <w:hideMark/>
          </w:tcPr>
          <w:p w14:paraId="1FAF341B" w14:textId="5DEA683F" w:rsidR="005C6A33" w:rsidRPr="00F51942" w:rsidRDefault="005C6A33" w:rsidP="00C8745E">
            <w:pPr>
              <w:spacing w:after="0" w:line="240" w:lineRule="auto"/>
              <w:jc w:val="center"/>
              <w:rPr>
                <w:rFonts w:cs="Arial"/>
                <w:sz w:val="16"/>
                <w:szCs w:val="16"/>
              </w:rPr>
            </w:pPr>
            <w:r w:rsidRPr="00F51942">
              <w:rPr>
                <w:rFonts w:cs="Arial"/>
                <w:b/>
                <w:i/>
                <w:sz w:val="16"/>
                <w:szCs w:val="16"/>
              </w:rPr>
              <w:t>$1.</w:t>
            </w:r>
            <w:r w:rsidR="001C5AF7" w:rsidRPr="00F51942">
              <w:rPr>
                <w:rFonts w:cs="Arial"/>
                <w:b/>
                <w:bCs/>
                <w:i/>
                <w:iCs/>
                <w:sz w:val="16"/>
                <w:szCs w:val="16"/>
              </w:rPr>
              <w:t>83</w:t>
            </w:r>
          </w:p>
        </w:tc>
      </w:tr>
      <w:tr w:rsidR="005C6A33" w:rsidRPr="00F51942" w14:paraId="3833FFB0" w14:textId="77777777" w:rsidTr="001C5AF7">
        <w:trPr>
          <w:trHeight w:val="227"/>
        </w:trPr>
        <w:tc>
          <w:tcPr>
            <w:tcW w:w="1129" w:type="dxa"/>
            <w:noWrap/>
            <w:vAlign w:val="bottom"/>
            <w:hideMark/>
          </w:tcPr>
          <w:p w14:paraId="7401E79A" w14:textId="2894F2C4" w:rsidR="005C6A33" w:rsidRPr="00F51942" w:rsidRDefault="001C5AF7" w:rsidP="00C8745E">
            <w:pPr>
              <w:spacing w:after="0" w:line="240" w:lineRule="auto"/>
              <w:rPr>
                <w:rFonts w:cs="Arial"/>
                <w:sz w:val="16"/>
                <w:szCs w:val="16"/>
              </w:rPr>
            </w:pPr>
            <w:r w:rsidRPr="00F51942">
              <w:rPr>
                <w:rFonts w:cs="Arial"/>
                <w:sz w:val="16"/>
                <w:szCs w:val="16"/>
              </w:rPr>
              <w:t>NO0082</w:t>
            </w:r>
          </w:p>
        </w:tc>
        <w:tc>
          <w:tcPr>
            <w:tcW w:w="1290" w:type="dxa"/>
            <w:noWrap/>
            <w:vAlign w:val="bottom"/>
            <w:hideMark/>
          </w:tcPr>
          <w:p w14:paraId="081EE753" w14:textId="1BD0F8B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249D0FAE" w14:textId="01BA90C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386F465A" w14:textId="6475D9CC"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1FEAB0C1" w14:textId="39528560" w:rsidR="005C6A33" w:rsidRPr="00F51942" w:rsidRDefault="005C6A33" w:rsidP="00C8745E">
            <w:pPr>
              <w:spacing w:after="0" w:line="240" w:lineRule="auto"/>
              <w:jc w:val="center"/>
              <w:rPr>
                <w:rFonts w:cs="Arial"/>
                <w:sz w:val="16"/>
                <w:szCs w:val="16"/>
              </w:rPr>
            </w:pPr>
            <w:r w:rsidRPr="00F51942">
              <w:rPr>
                <w:rFonts w:cs="Arial"/>
                <w:sz w:val="16"/>
                <w:szCs w:val="16"/>
              </w:rPr>
              <w:t>$0.46</w:t>
            </w:r>
          </w:p>
        </w:tc>
        <w:tc>
          <w:tcPr>
            <w:tcW w:w="1290" w:type="dxa"/>
            <w:noWrap/>
            <w:vAlign w:val="bottom"/>
            <w:hideMark/>
          </w:tcPr>
          <w:p w14:paraId="098BAF96" w14:textId="25F68DE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07</w:t>
            </w:r>
          </w:p>
        </w:tc>
        <w:tc>
          <w:tcPr>
            <w:tcW w:w="1290" w:type="dxa"/>
            <w:noWrap/>
            <w:vAlign w:val="bottom"/>
            <w:hideMark/>
          </w:tcPr>
          <w:p w14:paraId="4EDBCE4E" w14:textId="1F63D47D" w:rsidR="005C6A33" w:rsidRPr="00F51942" w:rsidRDefault="001C5AF7" w:rsidP="00C8745E">
            <w:pPr>
              <w:spacing w:after="0" w:line="240" w:lineRule="auto"/>
              <w:jc w:val="center"/>
              <w:rPr>
                <w:rFonts w:cs="Arial"/>
                <w:sz w:val="16"/>
                <w:szCs w:val="16"/>
              </w:rPr>
            </w:pPr>
            <w:r w:rsidRPr="00F51942">
              <w:rPr>
                <w:rFonts w:cs="Arial"/>
                <w:sz w:val="16"/>
                <w:szCs w:val="16"/>
              </w:rPr>
              <w:t>$1.05</w:t>
            </w:r>
          </w:p>
        </w:tc>
        <w:tc>
          <w:tcPr>
            <w:tcW w:w="1290" w:type="dxa"/>
            <w:noWrap/>
            <w:vAlign w:val="bottom"/>
            <w:hideMark/>
          </w:tcPr>
          <w:p w14:paraId="618664BE" w14:textId="295C8BE4"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69</w:t>
            </w:r>
          </w:p>
        </w:tc>
        <w:tc>
          <w:tcPr>
            <w:tcW w:w="1290" w:type="dxa"/>
            <w:noWrap/>
            <w:vAlign w:val="bottom"/>
            <w:hideMark/>
          </w:tcPr>
          <w:p w14:paraId="7BD3C821" w14:textId="74BF63F3"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25</w:t>
            </w:r>
          </w:p>
        </w:tc>
        <w:tc>
          <w:tcPr>
            <w:tcW w:w="1290" w:type="dxa"/>
            <w:noWrap/>
            <w:vAlign w:val="bottom"/>
            <w:hideMark/>
          </w:tcPr>
          <w:p w14:paraId="06B1848A" w14:textId="228F9B70" w:rsidR="005C6A33" w:rsidRPr="00F51942" w:rsidRDefault="001C5AF7" w:rsidP="00C8745E">
            <w:pPr>
              <w:spacing w:after="0" w:line="240" w:lineRule="auto"/>
              <w:jc w:val="center"/>
              <w:rPr>
                <w:rFonts w:cs="Arial"/>
                <w:sz w:val="16"/>
                <w:szCs w:val="16"/>
              </w:rPr>
            </w:pPr>
            <w:r w:rsidRPr="00F51942">
              <w:rPr>
                <w:rFonts w:cs="Arial"/>
                <w:sz w:val="16"/>
                <w:szCs w:val="16"/>
              </w:rPr>
              <w:t>$0.30</w:t>
            </w:r>
          </w:p>
        </w:tc>
        <w:tc>
          <w:tcPr>
            <w:tcW w:w="1290" w:type="dxa"/>
            <w:noWrap/>
            <w:vAlign w:val="bottom"/>
            <w:hideMark/>
          </w:tcPr>
          <w:p w14:paraId="633660FF" w14:textId="22EAD5B9" w:rsidR="005C6A33" w:rsidRPr="00F51942" w:rsidRDefault="005C6A33" w:rsidP="00C8745E">
            <w:pPr>
              <w:spacing w:after="0" w:line="240" w:lineRule="auto"/>
              <w:jc w:val="center"/>
              <w:rPr>
                <w:rFonts w:cs="Arial"/>
                <w:sz w:val="16"/>
                <w:szCs w:val="16"/>
              </w:rPr>
            </w:pPr>
            <w:r w:rsidRPr="00F51942">
              <w:rPr>
                <w:rFonts w:cs="Arial"/>
                <w:sz w:val="16"/>
                <w:szCs w:val="16"/>
              </w:rPr>
              <w:t>$2.</w:t>
            </w:r>
            <w:r w:rsidR="001C5AF7" w:rsidRPr="00F51942">
              <w:rPr>
                <w:rFonts w:cs="Arial"/>
                <w:sz w:val="16"/>
                <w:szCs w:val="16"/>
              </w:rPr>
              <w:t>24</w:t>
            </w:r>
          </w:p>
        </w:tc>
      </w:tr>
      <w:tr w:rsidR="005C6A33" w:rsidRPr="00F51942" w14:paraId="4DEA4BE8" w14:textId="77777777" w:rsidTr="001C5AF7">
        <w:trPr>
          <w:trHeight w:val="227"/>
        </w:trPr>
        <w:tc>
          <w:tcPr>
            <w:tcW w:w="1129" w:type="dxa"/>
            <w:noWrap/>
            <w:vAlign w:val="bottom"/>
            <w:hideMark/>
          </w:tcPr>
          <w:p w14:paraId="3DE4CFBD" w14:textId="324ECCE5" w:rsidR="005C6A33" w:rsidRPr="00F51942" w:rsidRDefault="001C5AF7" w:rsidP="00C8745E">
            <w:pPr>
              <w:spacing w:after="0" w:line="240" w:lineRule="auto"/>
              <w:rPr>
                <w:rFonts w:cs="Arial"/>
                <w:sz w:val="16"/>
                <w:szCs w:val="16"/>
              </w:rPr>
            </w:pPr>
            <w:r w:rsidRPr="00F51942">
              <w:rPr>
                <w:rFonts w:cs="Arial"/>
                <w:sz w:val="16"/>
                <w:szCs w:val="16"/>
              </w:rPr>
              <w:t>NO0083</w:t>
            </w:r>
          </w:p>
        </w:tc>
        <w:tc>
          <w:tcPr>
            <w:tcW w:w="1290" w:type="dxa"/>
            <w:noWrap/>
            <w:vAlign w:val="bottom"/>
            <w:hideMark/>
          </w:tcPr>
          <w:p w14:paraId="0E026679" w14:textId="5C1E0EC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0D21D726" w14:textId="6981BFF9" w:rsidR="005C6A33" w:rsidRPr="00F51942" w:rsidRDefault="005C6A33" w:rsidP="00C8745E">
            <w:pPr>
              <w:spacing w:after="0" w:line="240" w:lineRule="auto"/>
              <w:jc w:val="center"/>
              <w:rPr>
                <w:rFonts w:cs="Arial"/>
                <w:sz w:val="16"/>
                <w:szCs w:val="16"/>
              </w:rPr>
            </w:pPr>
            <w:r w:rsidRPr="00F51942">
              <w:rPr>
                <w:rFonts w:cs="Arial"/>
                <w:sz w:val="16"/>
                <w:szCs w:val="16"/>
              </w:rPr>
              <w:t>$0.03</w:t>
            </w:r>
          </w:p>
        </w:tc>
        <w:tc>
          <w:tcPr>
            <w:tcW w:w="1290" w:type="dxa"/>
            <w:noWrap/>
            <w:vAlign w:val="bottom"/>
            <w:hideMark/>
          </w:tcPr>
          <w:p w14:paraId="66478034" w14:textId="10E828D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600E3BF5" w14:textId="3D22869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52</w:t>
            </w:r>
          </w:p>
        </w:tc>
        <w:tc>
          <w:tcPr>
            <w:tcW w:w="1290" w:type="dxa"/>
            <w:noWrap/>
            <w:vAlign w:val="bottom"/>
            <w:hideMark/>
          </w:tcPr>
          <w:p w14:paraId="1D1F0384" w14:textId="42278E6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15</w:t>
            </w:r>
          </w:p>
        </w:tc>
        <w:tc>
          <w:tcPr>
            <w:tcW w:w="1290" w:type="dxa"/>
            <w:noWrap/>
            <w:vAlign w:val="bottom"/>
            <w:hideMark/>
          </w:tcPr>
          <w:p w14:paraId="49D6ACCE" w14:textId="6D6E976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84</w:t>
            </w:r>
          </w:p>
        </w:tc>
        <w:tc>
          <w:tcPr>
            <w:tcW w:w="1290" w:type="dxa"/>
            <w:noWrap/>
            <w:vAlign w:val="bottom"/>
            <w:hideMark/>
          </w:tcPr>
          <w:p w14:paraId="4BB02A1C" w14:textId="6D9215C1" w:rsidR="005C6A33" w:rsidRPr="00F51942" w:rsidRDefault="001C5AF7" w:rsidP="00C8745E">
            <w:pPr>
              <w:spacing w:after="0" w:line="240" w:lineRule="auto"/>
              <w:jc w:val="center"/>
              <w:rPr>
                <w:rFonts w:cs="Arial"/>
                <w:sz w:val="16"/>
                <w:szCs w:val="16"/>
              </w:rPr>
            </w:pPr>
            <w:r w:rsidRPr="00F51942">
              <w:rPr>
                <w:rFonts w:cs="Arial"/>
                <w:sz w:val="16"/>
                <w:szCs w:val="16"/>
              </w:rPr>
              <w:t>$1.67</w:t>
            </w:r>
          </w:p>
        </w:tc>
        <w:tc>
          <w:tcPr>
            <w:tcW w:w="1290" w:type="dxa"/>
            <w:noWrap/>
            <w:vAlign w:val="bottom"/>
            <w:hideMark/>
          </w:tcPr>
          <w:p w14:paraId="404C54C1" w14:textId="3AFFF73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30</w:t>
            </w:r>
          </w:p>
        </w:tc>
        <w:tc>
          <w:tcPr>
            <w:tcW w:w="1290" w:type="dxa"/>
            <w:noWrap/>
            <w:vAlign w:val="bottom"/>
            <w:hideMark/>
          </w:tcPr>
          <w:p w14:paraId="4B5C4F1F" w14:textId="5324C9B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90</w:t>
            </w:r>
          </w:p>
        </w:tc>
        <w:tc>
          <w:tcPr>
            <w:tcW w:w="1290" w:type="dxa"/>
            <w:noWrap/>
            <w:vAlign w:val="bottom"/>
            <w:hideMark/>
          </w:tcPr>
          <w:p w14:paraId="2F543E64" w14:textId="30BA1A64" w:rsidR="005C6A33" w:rsidRPr="00F51942" w:rsidRDefault="001C5AF7" w:rsidP="00C8745E">
            <w:pPr>
              <w:spacing w:after="0" w:line="240" w:lineRule="auto"/>
              <w:jc w:val="center"/>
              <w:rPr>
                <w:rFonts w:cs="Arial"/>
                <w:sz w:val="16"/>
                <w:szCs w:val="16"/>
              </w:rPr>
            </w:pPr>
            <w:r w:rsidRPr="00F51942">
              <w:rPr>
                <w:rFonts w:cs="Arial"/>
                <w:sz w:val="16"/>
                <w:szCs w:val="16"/>
              </w:rPr>
              <w:t>$2.87</w:t>
            </w:r>
          </w:p>
        </w:tc>
      </w:tr>
      <w:tr w:rsidR="005C6A33" w:rsidRPr="00F51942" w14:paraId="5218001D" w14:textId="77777777" w:rsidTr="001C5AF7">
        <w:trPr>
          <w:trHeight w:val="227"/>
        </w:trPr>
        <w:tc>
          <w:tcPr>
            <w:tcW w:w="1129" w:type="dxa"/>
            <w:noWrap/>
            <w:vAlign w:val="bottom"/>
            <w:hideMark/>
          </w:tcPr>
          <w:p w14:paraId="306EEB5C" w14:textId="212523BD" w:rsidR="005C6A33" w:rsidRPr="00F51942" w:rsidRDefault="001C5AF7" w:rsidP="00C8745E">
            <w:pPr>
              <w:spacing w:after="0" w:line="240" w:lineRule="auto"/>
              <w:rPr>
                <w:rFonts w:cs="Arial"/>
                <w:b/>
                <w:i/>
                <w:sz w:val="16"/>
                <w:szCs w:val="16"/>
              </w:rPr>
            </w:pPr>
            <w:r w:rsidRPr="00F51942">
              <w:rPr>
                <w:rFonts w:cs="Arial"/>
                <w:sz w:val="16"/>
                <w:szCs w:val="16"/>
              </w:rPr>
              <w:t>NO0085</w:t>
            </w:r>
          </w:p>
        </w:tc>
        <w:tc>
          <w:tcPr>
            <w:tcW w:w="1290" w:type="dxa"/>
            <w:noWrap/>
            <w:vAlign w:val="bottom"/>
            <w:hideMark/>
          </w:tcPr>
          <w:p w14:paraId="2A47E75D" w14:textId="1F8BE5FD" w:rsidR="005C6A33" w:rsidRPr="00F51942" w:rsidRDefault="005C6A33" w:rsidP="00C8745E">
            <w:pPr>
              <w:spacing w:after="0" w:line="240" w:lineRule="auto"/>
              <w:jc w:val="center"/>
              <w:rPr>
                <w:rFonts w:cs="Arial"/>
                <w:b/>
                <w:i/>
                <w:sz w:val="16"/>
                <w:szCs w:val="16"/>
              </w:rPr>
            </w:pPr>
            <w:r w:rsidRPr="00F51942">
              <w:rPr>
                <w:rFonts w:cs="Arial"/>
                <w:sz w:val="16"/>
                <w:szCs w:val="16"/>
              </w:rPr>
              <w:t>$0.05</w:t>
            </w:r>
          </w:p>
        </w:tc>
        <w:tc>
          <w:tcPr>
            <w:tcW w:w="1290" w:type="dxa"/>
            <w:noWrap/>
            <w:vAlign w:val="bottom"/>
            <w:hideMark/>
          </w:tcPr>
          <w:p w14:paraId="2383A471" w14:textId="6CBC43B2"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0C484BBC" w14:textId="359DF673"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02</w:t>
            </w:r>
          </w:p>
        </w:tc>
        <w:tc>
          <w:tcPr>
            <w:tcW w:w="1290" w:type="dxa"/>
            <w:noWrap/>
            <w:vAlign w:val="bottom"/>
            <w:hideMark/>
          </w:tcPr>
          <w:p w14:paraId="4C8E261D" w14:textId="2C0B3AA2"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56</w:t>
            </w:r>
          </w:p>
        </w:tc>
        <w:tc>
          <w:tcPr>
            <w:tcW w:w="1290" w:type="dxa"/>
            <w:noWrap/>
            <w:vAlign w:val="bottom"/>
            <w:hideMark/>
          </w:tcPr>
          <w:p w14:paraId="045916EE" w14:textId="1F6B1D73"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20</w:t>
            </w:r>
          </w:p>
        </w:tc>
        <w:tc>
          <w:tcPr>
            <w:tcW w:w="1290" w:type="dxa"/>
            <w:noWrap/>
            <w:vAlign w:val="bottom"/>
            <w:hideMark/>
          </w:tcPr>
          <w:p w14:paraId="68D16D9E" w14:textId="4A437827"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51</w:t>
            </w:r>
          </w:p>
        </w:tc>
        <w:tc>
          <w:tcPr>
            <w:tcW w:w="1290" w:type="dxa"/>
            <w:noWrap/>
            <w:vAlign w:val="bottom"/>
            <w:hideMark/>
          </w:tcPr>
          <w:p w14:paraId="45673957" w14:textId="6041E476" w:rsidR="005C6A33" w:rsidRPr="00F51942" w:rsidRDefault="001C5AF7" w:rsidP="00C8745E">
            <w:pPr>
              <w:spacing w:after="0" w:line="240" w:lineRule="auto"/>
              <w:jc w:val="center"/>
              <w:rPr>
                <w:rFonts w:cs="Arial"/>
                <w:b/>
                <w:i/>
                <w:sz w:val="16"/>
                <w:szCs w:val="16"/>
              </w:rPr>
            </w:pPr>
            <w:r w:rsidRPr="00F51942">
              <w:rPr>
                <w:rFonts w:cs="Arial"/>
                <w:sz w:val="16"/>
                <w:szCs w:val="16"/>
              </w:rPr>
              <w:t>$1.44</w:t>
            </w:r>
          </w:p>
        </w:tc>
        <w:tc>
          <w:tcPr>
            <w:tcW w:w="1290" w:type="dxa"/>
            <w:noWrap/>
            <w:vAlign w:val="bottom"/>
            <w:hideMark/>
          </w:tcPr>
          <w:p w14:paraId="240F8A83" w14:textId="5702E970"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34</w:t>
            </w:r>
          </w:p>
        </w:tc>
        <w:tc>
          <w:tcPr>
            <w:tcW w:w="1290" w:type="dxa"/>
            <w:noWrap/>
            <w:vAlign w:val="bottom"/>
            <w:hideMark/>
          </w:tcPr>
          <w:p w14:paraId="03417725" w14:textId="281F64A6" w:rsidR="005C6A33" w:rsidRPr="00F51942" w:rsidRDefault="001C5AF7" w:rsidP="00C8745E">
            <w:pPr>
              <w:spacing w:after="0" w:line="240" w:lineRule="auto"/>
              <w:jc w:val="center"/>
              <w:rPr>
                <w:rFonts w:cs="Arial"/>
                <w:b/>
                <w:i/>
                <w:sz w:val="16"/>
                <w:szCs w:val="16"/>
              </w:rPr>
            </w:pPr>
            <w:r w:rsidRPr="00F51942">
              <w:rPr>
                <w:rFonts w:cs="Arial"/>
                <w:sz w:val="16"/>
                <w:szCs w:val="16"/>
              </w:rPr>
              <w:t>$1.12</w:t>
            </w:r>
          </w:p>
        </w:tc>
        <w:tc>
          <w:tcPr>
            <w:tcW w:w="1290" w:type="dxa"/>
            <w:noWrap/>
            <w:vAlign w:val="bottom"/>
            <w:hideMark/>
          </w:tcPr>
          <w:p w14:paraId="018478B9" w14:textId="594FC4F6" w:rsidR="005C6A33" w:rsidRPr="00F51942" w:rsidRDefault="001C5AF7" w:rsidP="00C8745E">
            <w:pPr>
              <w:spacing w:after="0" w:line="240" w:lineRule="auto"/>
              <w:jc w:val="center"/>
              <w:rPr>
                <w:rFonts w:cs="Arial"/>
                <w:b/>
                <w:i/>
                <w:sz w:val="16"/>
                <w:szCs w:val="16"/>
              </w:rPr>
            </w:pPr>
            <w:r w:rsidRPr="00F51942">
              <w:rPr>
                <w:rFonts w:cs="Arial"/>
                <w:sz w:val="16"/>
                <w:szCs w:val="16"/>
              </w:rPr>
              <w:t>$2.90</w:t>
            </w:r>
          </w:p>
        </w:tc>
      </w:tr>
      <w:tr w:rsidR="005C6A33" w:rsidRPr="00F51942" w14:paraId="50F0AE53" w14:textId="77777777" w:rsidTr="001C5AF7">
        <w:trPr>
          <w:trHeight w:val="227"/>
        </w:trPr>
        <w:tc>
          <w:tcPr>
            <w:tcW w:w="1129" w:type="dxa"/>
            <w:noWrap/>
            <w:vAlign w:val="bottom"/>
            <w:hideMark/>
          </w:tcPr>
          <w:p w14:paraId="7DC93E21" w14:textId="1B8F2E58" w:rsidR="005C6A33" w:rsidRPr="00F51942" w:rsidRDefault="001C5AF7" w:rsidP="00C8745E">
            <w:pPr>
              <w:spacing w:after="0" w:line="240" w:lineRule="auto"/>
              <w:rPr>
                <w:rFonts w:cs="Arial"/>
                <w:sz w:val="16"/>
                <w:szCs w:val="16"/>
              </w:rPr>
            </w:pPr>
            <w:r w:rsidRPr="00F51942">
              <w:rPr>
                <w:rFonts w:cs="Arial"/>
                <w:sz w:val="16"/>
                <w:szCs w:val="16"/>
              </w:rPr>
              <w:t>NO0086</w:t>
            </w:r>
          </w:p>
        </w:tc>
        <w:tc>
          <w:tcPr>
            <w:tcW w:w="1290" w:type="dxa"/>
            <w:noWrap/>
            <w:vAlign w:val="bottom"/>
            <w:hideMark/>
          </w:tcPr>
          <w:p w14:paraId="2C6170C6" w14:textId="7753282B" w:rsidR="005C6A33" w:rsidRPr="00F51942" w:rsidRDefault="005C6A33" w:rsidP="00C8745E">
            <w:pPr>
              <w:spacing w:after="0" w:line="240" w:lineRule="auto"/>
              <w:jc w:val="center"/>
              <w:rPr>
                <w:rFonts w:cs="Arial"/>
                <w:sz w:val="16"/>
                <w:szCs w:val="16"/>
              </w:rPr>
            </w:pPr>
            <w:r w:rsidRPr="00F51942">
              <w:rPr>
                <w:rFonts w:cs="Arial"/>
                <w:sz w:val="16"/>
                <w:szCs w:val="16"/>
              </w:rPr>
              <w:t>$0.05</w:t>
            </w:r>
          </w:p>
        </w:tc>
        <w:tc>
          <w:tcPr>
            <w:tcW w:w="1290" w:type="dxa"/>
            <w:noWrap/>
            <w:vAlign w:val="bottom"/>
            <w:hideMark/>
          </w:tcPr>
          <w:p w14:paraId="31302E47" w14:textId="3DA48A2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08</w:t>
            </w:r>
          </w:p>
        </w:tc>
        <w:tc>
          <w:tcPr>
            <w:tcW w:w="1290" w:type="dxa"/>
            <w:noWrap/>
            <w:vAlign w:val="bottom"/>
            <w:hideMark/>
          </w:tcPr>
          <w:p w14:paraId="206C252C" w14:textId="68FD6506" w:rsidR="005C6A33" w:rsidRPr="00F51942" w:rsidRDefault="005C6A33" w:rsidP="00C8745E">
            <w:pPr>
              <w:spacing w:after="0" w:line="240" w:lineRule="auto"/>
              <w:jc w:val="center"/>
              <w:rPr>
                <w:rFonts w:cs="Arial"/>
                <w:sz w:val="16"/>
                <w:szCs w:val="16"/>
              </w:rPr>
            </w:pPr>
            <w:r w:rsidRPr="00F51942">
              <w:rPr>
                <w:rFonts w:cs="Arial"/>
                <w:sz w:val="16"/>
                <w:szCs w:val="16"/>
              </w:rPr>
              <w:t>$0.04</w:t>
            </w:r>
          </w:p>
        </w:tc>
        <w:tc>
          <w:tcPr>
            <w:tcW w:w="1290" w:type="dxa"/>
            <w:noWrap/>
            <w:vAlign w:val="bottom"/>
            <w:hideMark/>
          </w:tcPr>
          <w:p w14:paraId="6FDAD87B" w14:textId="5B2DAF2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30</w:t>
            </w:r>
          </w:p>
        </w:tc>
        <w:tc>
          <w:tcPr>
            <w:tcW w:w="1290" w:type="dxa"/>
            <w:noWrap/>
            <w:vAlign w:val="bottom"/>
            <w:hideMark/>
          </w:tcPr>
          <w:p w14:paraId="39AFDC2C" w14:textId="1D3202E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07</w:t>
            </w:r>
          </w:p>
        </w:tc>
        <w:tc>
          <w:tcPr>
            <w:tcW w:w="1290" w:type="dxa"/>
            <w:noWrap/>
            <w:vAlign w:val="bottom"/>
            <w:hideMark/>
          </w:tcPr>
          <w:p w14:paraId="2A9E56A2" w14:textId="6883016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70</w:t>
            </w:r>
          </w:p>
        </w:tc>
        <w:tc>
          <w:tcPr>
            <w:tcW w:w="1290" w:type="dxa"/>
            <w:noWrap/>
            <w:vAlign w:val="bottom"/>
            <w:hideMark/>
          </w:tcPr>
          <w:p w14:paraId="176E45BE" w14:textId="2041341C"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25</w:t>
            </w:r>
          </w:p>
        </w:tc>
        <w:tc>
          <w:tcPr>
            <w:tcW w:w="1290" w:type="dxa"/>
            <w:noWrap/>
            <w:vAlign w:val="bottom"/>
            <w:hideMark/>
          </w:tcPr>
          <w:p w14:paraId="7C764909" w14:textId="34BD1866"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15</w:t>
            </w:r>
          </w:p>
        </w:tc>
        <w:tc>
          <w:tcPr>
            <w:tcW w:w="1290" w:type="dxa"/>
            <w:noWrap/>
            <w:vAlign w:val="bottom"/>
            <w:hideMark/>
          </w:tcPr>
          <w:p w14:paraId="60DCD541" w14:textId="0D9D751E"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68</w:t>
            </w:r>
          </w:p>
        </w:tc>
        <w:tc>
          <w:tcPr>
            <w:tcW w:w="1290" w:type="dxa"/>
            <w:noWrap/>
            <w:vAlign w:val="bottom"/>
            <w:hideMark/>
          </w:tcPr>
          <w:p w14:paraId="12EE098A" w14:textId="38ED99DE" w:rsidR="005C6A33" w:rsidRPr="00F51942" w:rsidRDefault="001C5AF7" w:rsidP="00C8745E">
            <w:pPr>
              <w:spacing w:after="0" w:line="240" w:lineRule="auto"/>
              <w:jc w:val="center"/>
              <w:rPr>
                <w:rFonts w:cs="Arial"/>
                <w:sz w:val="16"/>
                <w:szCs w:val="16"/>
              </w:rPr>
            </w:pPr>
            <w:r w:rsidRPr="00F51942">
              <w:rPr>
                <w:rFonts w:cs="Arial"/>
                <w:sz w:val="16"/>
                <w:szCs w:val="16"/>
              </w:rPr>
              <w:t>$2.08</w:t>
            </w:r>
          </w:p>
        </w:tc>
      </w:tr>
      <w:tr w:rsidR="005C6A33" w:rsidRPr="00F51942" w14:paraId="75F02D3B" w14:textId="77777777" w:rsidTr="001C5AF7">
        <w:trPr>
          <w:trHeight w:val="227"/>
        </w:trPr>
        <w:tc>
          <w:tcPr>
            <w:tcW w:w="1129" w:type="dxa"/>
            <w:noWrap/>
            <w:vAlign w:val="bottom"/>
            <w:hideMark/>
          </w:tcPr>
          <w:p w14:paraId="3C5C9306" w14:textId="1480AEFC" w:rsidR="005C6A33" w:rsidRPr="00F51942" w:rsidRDefault="001C5AF7" w:rsidP="00C8745E">
            <w:pPr>
              <w:spacing w:after="0" w:line="240" w:lineRule="auto"/>
              <w:rPr>
                <w:rFonts w:cs="Arial"/>
                <w:b/>
                <w:i/>
                <w:sz w:val="16"/>
                <w:szCs w:val="16"/>
              </w:rPr>
            </w:pPr>
            <w:r w:rsidRPr="00F51942">
              <w:rPr>
                <w:rFonts w:cs="Arial"/>
                <w:b/>
                <w:bCs/>
                <w:i/>
                <w:iCs/>
                <w:sz w:val="16"/>
                <w:szCs w:val="16"/>
              </w:rPr>
              <w:t>NO0087</w:t>
            </w:r>
          </w:p>
        </w:tc>
        <w:tc>
          <w:tcPr>
            <w:tcW w:w="1290" w:type="dxa"/>
            <w:noWrap/>
            <w:vAlign w:val="bottom"/>
            <w:hideMark/>
          </w:tcPr>
          <w:p w14:paraId="46812419" w14:textId="67743ADD"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03</w:t>
            </w:r>
          </w:p>
        </w:tc>
        <w:tc>
          <w:tcPr>
            <w:tcW w:w="1290" w:type="dxa"/>
            <w:noWrap/>
            <w:vAlign w:val="bottom"/>
            <w:hideMark/>
          </w:tcPr>
          <w:p w14:paraId="6352A188" w14:textId="20D58F31"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11</w:t>
            </w:r>
          </w:p>
        </w:tc>
        <w:tc>
          <w:tcPr>
            <w:tcW w:w="1290" w:type="dxa"/>
            <w:noWrap/>
            <w:vAlign w:val="bottom"/>
            <w:hideMark/>
          </w:tcPr>
          <w:p w14:paraId="740BBF10" w14:textId="0E6FB966"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20</w:t>
            </w:r>
          </w:p>
        </w:tc>
        <w:tc>
          <w:tcPr>
            <w:tcW w:w="1290" w:type="dxa"/>
            <w:noWrap/>
            <w:vAlign w:val="bottom"/>
            <w:hideMark/>
          </w:tcPr>
          <w:p w14:paraId="01ADAECB" w14:textId="758DAE3A"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21</w:t>
            </w:r>
          </w:p>
        </w:tc>
        <w:tc>
          <w:tcPr>
            <w:tcW w:w="1290" w:type="dxa"/>
            <w:noWrap/>
            <w:vAlign w:val="bottom"/>
            <w:hideMark/>
          </w:tcPr>
          <w:p w14:paraId="7F175D76" w14:textId="62E3AF50"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11</w:t>
            </w:r>
          </w:p>
        </w:tc>
        <w:tc>
          <w:tcPr>
            <w:tcW w:w="1290" w:type="dxa"/>
            <w:noWrap/>
            <w:vAlign w:val="bottom"/>
            <w:hideMark/>
          </w:tcPr>
          <w:p w14:paraId="3E696F28" w14:textId="71C82AE3"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72</w:t>
            </w:r>
          </w:p>
        </w:tc>
        <w:tc>
          <w:tcPr>
            <w:tcW w:w="1290" w:type="dxa"/>
            <w:noWrap/>
            <w:vAlign w:val="bottom"/>
            <w:hideMark/>
          </w:tcPr>
          <w:p w14:paraId="6DDA22AD" w14:textId="68994451" w:rsidR="005C6A33" w:rsidRPr="00F51942" w:rsidRDefault="005C6A33" w:rsidP="00C8745E">
            <w:pPr>
              <w:spacing w:after="0" w:line="240" w:lineRule="auto"/>
              <w:jc w:val="center"/>
              <w:rPr>
                <w:rFonts w:cs="Arial"/>
                <w:b/>
                <w:i/>
                <w:sz w:val="16"/>
                <w:szCs w:val="16"/>
              </w:rPr>
            </w:pPr>
            <w:r w:rsidRPr="00F51942">
              <w:rPr>
                <w:rFonts w:cs="Arial"/>
                <w:b/>
                <w:i/>
                <w:sz w:val="16"/>
                <w:szCs w:val="16"/>
              </w:rPr>
              <w:t>$1.</w:t>
            </w:r>
            <w:r w:rsidR="001C5AF7" w:rsidRPr="00F51942">
              <w:rPr>
                <w:rFonts w:cs="Arial"/>
                <w:b/>
                <w:bCs/>
                <w:i/>
                <w:iCs/>
                <w:sz w:val="16"/>
                <w:szCs w:val="16"/>
              </w:rPr>
              <w:t>39</w:t>
            </w:r>
          </w:p>
        </w:tc>
        <w:tc>
          <w:tcPr>
            <w:tcW w:w="1290" w:type="dxa"/>
            <w:noWrap/>
            <w:vAlign w:val="bottom"/>
            <w:hideMark/>
          </w:tcPr>
          <w:p w14:paraId="64713C2F" w14:textId="30903DD8"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57</w:t>
            </w:r>
          </w:p>
        </w:tc>
        <w:tc>
          <w:tcPr>
            <w:tcW w:w="1290" w:type="dxa"/>
            <w:noWrap/>
            <w:vAlign w:val="bottom"/>
            <w:hideMark/>
          </w:tcPr>
          <w:p w14:paraId="671EC24B" w14:textId="513BCF96" w:rsidR="005C6A33" w:rsidRPr="00F51942" w:rsidRDefault="005C6A33" w:rsidP="00C8745E">
            <w:pPr>
              <w:spacing w:after="0" w:line="240" w:lineRule="auto"/>
              <w:jc w:val="center"/>
              <w:rPr>
                <w:rFonts w:cs="Arial"/>
                <w:b/>
                <w:i/>
                <w:sz w:val="16"/>
                <w:szCs w:val="16"/>
              </w:rPr>
            </w:pPr>
            <w:r w:rsidRPr="00F51942">
              <w:rPr>
                <w:rFonts w:cs="Arial"/>
                <w:b/>
                <w:i/>
                <w:sz w:val="16"/>
                <w:szCs w:val="16"/>
              </w:rPr>
              <w:t>$0.</w:t>
            </w:r>
            <w:r w:rsidR="001C5AF7" w:rsidRPr="00F51942">
              <w:rPr>
                <w:rFonts w:cs="Arial"/>
                <w:b/>
                <w:bCs/>
                <w:i/>
                <w:iCs/>
                <w:sz w:val="16"/>
                <w:szCs w:val="16"/>
              </w:rPr>
              <w:t>92</w:t>
            </w:r>
          </w:p>
        </w:tc>
        <w:tc>
          <w:tcPr>
            <w:tcW w:w="1290" w:type="dxa"/>
            <w:noWrap/>
            <w:vAlign w:val="bottom"/>
            <w:hideMark/>
          </w:tcPr>
          <w:p w14:paraId="2210B4AE" w14:textId="18EA1A21" w:rsidR="005C6A33" w:rsidRPr="00F51942" w:rsidRDefault="005C6A33" w:rsidP="00C8745E">
            <w:pPr>
              <w:spacing w:after="0" w:line="240" w:lineRule="auto"/>
              <w:jc w:val="center"/>
              <w:rPr>
                <w:rFonts w:cs="Arial"/>
                <w:b/>
                <w:i/>
                <w:sz w:val="16"/>
                <w:szCs w:val="16"/>
              </w:rPr>
            </w:pPr>
            <w:r w:rsidRPr="00F51942">
              <w:rPr>
                <w:rFonts w:cs="Arial"/>
                <w:b/>
                <w:i/>
                <w:sz w:val="16"/>
                <w:szCs w:val="16"/>
              </w:rPr>
              <w:t>$2.</w:t>
            </w:r>
            <w:r w:rsidR="001C5AF7" w:rsidRPr="00F51942">
              <w:rPr>
                <w:rFonts w:cs="Arial"/>
                <w:b/>
                <w:bCs/>
                <w:i/>
                <w:iCs/>
                <w:sz w:val="16"/>
                <w:szCs w:val="16"/>
              </w:rPr>
              <w:t>89</w:t>
            </w:r>
          </w:p>
        </w:tc>
      </w:tr>
      <w:tr w:rsidR="005C6A33" w:rsidRPr="00F51942" w14:paraId="2D8BFAE2" w14:textId="77777777" w:rsidTr="001C5AF7">
        <w:trPr>
          <w:trHeight w:val="227"/>
        </w:trPr>
        <w:tc>
          <w:tcPr>
            <w:tcW w:w="1129" w:type="dxa"/>
            <w:noWrap/>
            <w:vAlign w:val="bottom"/>
            <w:hideMark/>
          </w:tcPr>
          <w:p w14:paraId="1A042F37" w14:textId="595F4967" w:rsidR="005C6A33" w:rsidRPr="00F51942" w:rsidRDefault="001C5AF7" w:rsidP="00C8745E">
            <w:pPr>
              <w:spacing w:after="0" w:line="240" w:lineRule="auto"/>
              <w:rPr>
                <w:rFonts w:cs="Arial"/>
                <w:b/>
                <w:i/>
                <w:sz w:val="16"/>
                <w:szCs w:val="16"/>
              </w:rPr>
            </w:pPr>
            <w:r w:rsidRPr="00F51942">
              <w:rPr>
                <w:rFonts w:cs="Arial"/>
                <w:sz w:val="16"/>
                <w:szCs w:val="16"/>
              </w:rPr>
              <w:t>NO0088</w:t>
            </w:r>
          </w:p>
        </w:tc>
        <w:tc>
          <w:tcPr>
            <w:tcW w:w="1290" w:type="dxa"/>
            <w:noWrap/>
            <w:vAlign w:val="bottom"/>
            <w:hideMark/>
          </w:tcPr>
          <w:p w14:paraId="2D941158" w14:textId="242A7D2A"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246A37EF" w14:textId="4EE8E999"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19F092EF" w14:textId="088FA5A2"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18</w:t>
            </w:r>
          </w:p>
        </w:tc>
        <w:tc>
          <w:tcPr>
            <w:tcW w:w="1290" w:type="dxa"/>
            <w:noWrap/>
            <w:vAlign w:val="bottom"/>
            <w:hideMark/>
          </w:tcPr>
          <w:p w14:paraId="3D419CC3" w14:textId="533E1E35"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40</w:t>
            </w:r>
          </w:p>
        </w:tc>
        <w:tc>
          <w:tcPr>
            <w:tcW w:w="1290" w:type="dxa"/>
            <w:noWrap/>
            <w:vAlign w:val="bottom"/>
            <w:hideMark/>
          </w:tcPr>
          <w:p w14:paraId="1927B8B0" w14:textId="224CB027"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17</w:t>
            </w:r>
          </w:p>
        </w:tc>
        <w:tc>
          <w:tcPr>
            <w:tcW w:w="1290" w:type="dxa"/>
            <w:noWrap/>
            <w:vAlign w:val="bottom"/>
            <w:hideMark/>
          </w:tcPr>
          <w:p w14:paraId="23E4F53B" w14:textId="0D81FC6D"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33</w:t>
            </w:r>
          </w:p>
        </w:tc>
        <w:tc>
          <w:tcPr>
            <w:tcW w:w="1290" w:type="dxa"/>
            <w:noWrap/>
            <w:vAlign w:val="bottom"/>
            <w:hideMark/>
          </w:tcPr>
          <w:p w14:paraId="21A0A23D" w14:textId="5CE12AFC" w:rsidR="005C6A33" w:rsidRPr="00F51942" w:rsidRDefault="005C6A33" w:rsidP="00C8745E">
            <w:pPr>
              <w:spacing w:after="0" w:line="240" w:lineRule="auto"/>
              <w:jc w:val="center"/>
              <w:rPr>
                <w:rFonts w:cs="Arial"/>
                <w:b/>
                <w:i/>
                <w:sz w:val="16"/>
                <w:szCs w:val="16"/>
              </w:rPr>
            </w:pPr>
            <w:r w:rsidRPr="00F51942">
              <w:rPr>
                <w:rFonts w:cs="Arial"/>
                <w:sz w:val="16"/>
                <w:szCs w:val="16"/>
              </w:rPr>
              <w:t>$1.</w:t>
            </w:r>
            <w:r w:rsidR="001C5AF7" w:rsidRPr="00F51942">
              <w:rPr>
                <w:rFonts w:cs="Arial"/>
                <w:sz w:val="16"/>
                <w:szCs w:val="16"/>
              </w:rPr>
              <w:t>16</w:t>
            </w:r>
          </w:p>
        </w:tc>
        <w:tc>
          <w:tcPr>
            <w:tcW w:w="1290" w:type="dxa"/>
            <w:noWrap/>
            <w:vAlign w:val="bottom"/>
            <w:hideMark/>
          </w:tcPr>
          <w:p w14:paraId="2A7CD4C7" w14:textId="7E1FF011" w:rsidR="005C6A33" w:rsidRPr="00F51942" w:rsidRDefault="005C6A33" w:rsidP="00C8745E">
            <w:pPr>
              <w:spacing w:after="0" w:line="240" w:lineRule="auto"/>
              <w:jc w:val="center"/>
              <w:rPr>
                <w:rFonts w:cs="Arial"/>
                <w:b/>
                <w:i/>
                <w:sz w:val="16"/>
                <w:szCs w:val="16"/>
              </w:rPr>
            </w:pPr>
            <w:r w:rsidRPr="00F51942">
              <w:rPr>
                <w:rFonts w:cs="Arial"/>
                <w:sz w:val="16"/>
                <w:szCs w:val="16"/>
              </w:rPr>
              <w:t>$0.</w:t>
            </w:r>
            <w:r w:rsidR="001C5AF7" w:rsidRPr="00F51942">
              <w:rPr>
                <w:rFonts w:cs="Arial"/>
                <w:sz w:val="16"/>
                <w:szCs w:val="16"/>
              </w:rPr>
              <w:t>23</w:t>
            </w:r>
          </w:p>
        </w:tc>
        <w:tc>
          <w:tcPr>
            <w:tcW w:w="1290" w:type="dxa"/>
            <w:noWrap/>
            <w:vAlign w:val="bottom"/>
            <w:hideMark/>
          </w:tcPr>
          <w:p w14:paraId="11FBAF3C" w14:textId="66ECC817" w:rsidR="005C6A33" w:rsidRPr="00F51942" w:rsidRDefault="001C5AF7" w:rsidP="00C8745E">
            <w:pPr>
              <w:spacing w:after="0" w:line="240" w:lineRule="auto"/>
              <w:jc w:val="center"/>
              <w:rPr>
                <w:rFonts w:cs="Arial"/>
                <w:b/>
                <w:i/>
                <w:sz w:val="16"/>
                <w:szCs w:val="16"/>
              </w:rPr>
            </w:pPr>
            <w:r w:rsidRPr="00F51942">
              <w:rPr>
                <w:rFonts w:cs="Arial"/>
                <w:sz w:val="16"/>
                <w:szCs w:val="16"/>
              </w:rPr>
              <w:t>$1.63</w:t>
            </w:r>
          </w:p>
        </w:tc>
        <w:tc>
          <w:tcPr>
            <w:tcW w:w="1290" w:type="dxa"/>
            <w:noWrap/>
            <w:vAlign w:val="bottom"/>
            <w:hideMark/>
          </w:tcPr>
          <w:p w14:paraId="7F7E5B92" w14:textId="36B2E77A" w:rsidR="005C6A33" w:rsidRPr="00F51942" w:rsidRDefault="001C5AF7" w:rsidP="00C8745E">
            <w:pPr>
              <w:spacing w:after="0" w:line="240" w:lineRule="auto"/>
              <w:jc w:val="center"/>
              <w:rPr>
                <w:rFonts w:cs="Arial"/>
                <w:b/>
                <w:i/>
                <w:sz w:val="16"/>
                <w:szCs w:val="16"/>
              </w:rPr>
            </w:pPr>
            <w:r w:rsidRPr="00F51942">
              <w:rPr>
                <w:rFonts w:cs="Arial"/>
                <w:sz w:val="16"/>
                <w:szCs w:val="16"/>
              </w:rPr>
              <w:t>$3.02</w:t>
            </w:r>
          </w:p>
        </w:tc>
      </w:tr>
      <w:tr w:rsidR="005C6A33" w:rsidRPr="00F51942" w14:paraId="1B9A2696" w14:textId="77777777" w:rsidTr="001C5AF7">
        <w:trPr>
          <w:trHeight w:val="227"/>
        </w:trPr>
        <w:tc>
          <w:tcPr>
            <w:tcW w:w="1129" w:type="dxa"/>
            <w:noWrap/>
            <w:vAlign w:val="bottom"/>
            <w:hideMark/>
          </w:tcPr>
          <w:p w14:paraId="6E2479E7" w14:textId="7542861F" w:rsidR="005C6A33" w:rsidRPr="00F51942" w:rsidRDefault="001C5AF7" w:rsidP="00C8745E">
            <w:pPr>
              <w:spacing w:after="0" w:line="240" w:lineRule="auto"/>
              <w:rPr>
                <w:rFonts w:cs="Arial"/>
                <w:sz w:val="16"/>
                <w:szCs w:val="16"/>
              </w:rPr>
            </w:pPr>
            <w:r w:rsidRPr="00F51942">
              <w:rPr>
                <w:rFonts w:cs="Arial"/>
                <w:sz w:val="16"/>
                <w:szCs w:val="16"/>
              </w:rPr>
              <w:t>NO0089</w:t>
            </w:r>
          </w:p>
        </w:tc>
        <w:tc>
          <w:tcPr>
            <w:tcW w:w="1290" w:type="dxa"/>
            <w:noWrap/>
            <w:vAlign w:val="bottom"/>
            <w:hideMark/>
          </w:tcPr>
          <w:p w14:paraId="08658FE7" w14:textId="3806645B"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3B4E437F" w14:textId="2F0127E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448029EA" w14:textId="71ADE6E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03</w:t>
            </w:r>
          </w:p>
        </w:tc>
        <w:tc>
          <w:tcPr>
            <w:tcW w:w="1290" w:type="dxa"/>
            <w:noWrap/>
            <w:vAlign w:val="bottom"/>
            <w:hideMark/>
          </w:tcPr>
          <w:p w14:paraId="03D4DA7E" w14:textId="3899E8DC"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42</w:t>
            </w:r>
          </w:p>
        </w:tc>
        <w:tc>
          <w:tcPr>
            <w:tcW w:w="1290" w:type="dxa"/>
            <w:noWrap/>
            <w:vAlign w:val="bottom"/>
            <w:hideMark/>
          </w:tcPr>
          <w:p w14:paraId="17CEB724" w14:textId="707E44D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11</w:t>
            </w:r>
          </w:p>
        </w:tc>
        <w:tc>
          <w:tcPr>
            <w:tcW w:w="1290" w:type="dxa"/>
            <w:noWrap/>
            <w:vAlign w:val="bottom"/>
            <w:hideMark/>
          </w:tcPr>
          <w:p w14:paraId="7054AFB9" w14:textId="4C713C1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50</w:t>
            </w:r>
          </w:p>
        </w:tc>
        <w:tc>
          <w:tcPr>
            <w:tcW w:w="1290" w:type="dxa"/>
            <w:noWrap/>
            <w:vAlign w:val="bottom"/>
            <w:hideMark/>
          </w:tcPr>
          <w:p w14:paraId="7BE64FA1" w14:textId="45834B5E"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16</w:t>
            </w:r>
          </w:p>
        </w:tc>
        <w:tc>
          <w:tcPr>
            <w:tcW w:w="1290" w:type="dxa"/>
            <w:noWrap/>
            <w:vAlign w:val="bottom"/>
            <w:hideMark/>
          </w:tcPr>
          <w:p w14:paraId="4D89C468" w14:textId="6BF5C58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30</w:t>
            </w:r>
          </w:p>
        </w:tc>
        <w:tc>
          <w:tcPr>
            <w:tcW w:w="1290" w:type="dxa"/>
            <w:noWrap/>
            <w:vAlign w:val="bottom"/>
            <w:hideMark/>
          </w:tcPr>
          <w:p w14:paraId="3940996E" w14:textId="38CEF18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84</w:t>
            </w:r>
          </w:p>
        </w:tc>
        <w:tc>
          <w:tcPr>
            <w:tcW w:w="1290" w:type="dxa"/>
            <w:noWrap/>
            <w:vAlign w:val="bottom"/>
            <w:hideMark/>
          </w:tcPr>
          <w:p w14:paraId="7E4AEE05" w14:textId="2FF5634F" w:rsidR="005C6A33" w:rsidRPr="00F51942" w:rsidRDefault="005C6A33" w:rsidP="00C8745E">
            <w:pPr>
              <w:spacing w:after="0" w:line="240" w:lineRule="auto"/>
              <w:jc w:val="center"/>
              <w:rPr>
                <w:rFonts w:cs="Arial"/>
                <w:sz w:val="16"/>
                <w:szCs w:val="16"/>
              </w:rPr>
            </w:pPr>
            <w:r w:rsidRPr="00F51942">
              <w:rPr>
                <w:rFonts w:cs="Arial"/>
                <w:sz w:val="16"/>
                <w:szCs w:val="16"/>
              </w:rPr>
              <w:t>$2.</w:t>
            </w:r>
            <w:r w:rsidR="001C5AF7" w:rsidRPr="00F51942">
              <w:rPr>
                <w:rFonts w:cs="Arial"/>
                <w:sz w:val="16"/>
                <w:szCs w:val="16"/>
              </w:rPr>
              <w:t>30</w:t>
            </w:r>
          </w:p>
        </w:tc>
      </w:tr>
      <w:tr w:rsidR="005C6A33" w:rsidRPr="00F51942" w14:paraId="3240ABA0" w14:textId="77777777" w:rsidTr="001C5AF7">
        <w:trPr>
          <w:trHeight w:val="227"/>
        </w:trPr>
        <w:tc>
          <w:tcPr>
            <w:tcW w:w="1129" w:type="dxa"/>
            <w:noWrap/>
            <w:vAlign w:val="bottom"/>
            <w:hideMark/>
          </w:tcPr>
          <w:p w14:paraId="03C70A35" w14:textId="4A857B9E" w:rsidR="005C6A33" w:rsidRPr="00F51942" w:rsidRDefault="001C5AF7" w:rsidP="00C8745E">
            <w:pPr>
              <w:spacing w:after="0" w:line="240" w:lineRule="auto"/>
              <w:rPr>
                <w:rFonts w:cs="Arial"/>
                <w:sz w:val="16"/>
                <w:szCs w:val="16"/>
              </w:rPr>
            </w:pPr>
            <w:r w:rsidRPr="00F51942">
              <w:rPr>
                <w:rFonts w:cs="Arial"/>
                <w:sz w:val="16"/>
                <w:szCs w:val="16"/>
              </w:rPr>
              <w:t>NO0090</w:t>
            </w:r>
          </w:p>
        </w:tc>
        <w:tc>
          <w:tcPr>
            <w:tcW w:w="1290" w:type="dxa"/>
            <w:noWrap/>
            <w:vAlign w:val="bottom"/>
            <w:hideMark/>
          </w:tcPr>
          <w:p w14:paraId="05DF5233" w14:textId="36BC96F0"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636111D1" w14:textId="57272DA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08</w:t>
            </w:r>
          </w:p>
        </w:tc>
        <w:tc>
          <w:tcPr>
            <w:tcW w:w="1290" w:type="dxa"/>
            <w:noWrap/>
            <w:vAlign w:val="bottom"/>
            <w:hideMark/>
          </w:tcPr>
          <w:p w14:paraId="1DF56DF9" w14:textId="18F511D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11</w:t>
            </w:r>
          </w:p>
        </w:tc>
        <w:tc>
          <w:tcPr>
            <w:tcW w:w="1290" w:type="dxa"/>
            <w:noWrap/>
            <w:vAlign w:val="bottom"/>
            <w:hideMark/>
          </w:tcPr>
          <w:p w14:paraId="6B88A446" w14:textId="0BD2637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37</w:t>
            </w:r>
          </w:p>
        </w:tc>
        <w:tc>
          <w:tcPr>
            <w:tcW w:w="1290" w:type="dxa"/>
            <w:noWrap/>
            <w:vAlign w:val="bottom"/>
            <w:hideMark/>
          </w:tcPr>
          <w:p w14:paraId="741301D2" w14:textId="0870BCB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06</w:t>
            </w:r>
          </w:p>
        </w:tc>
        <w:tc>
          <w:tcPr>
            <w:tcW w:w="1290" w:type="dxa"/>
            <w:noWrap/>
            <w:vAlign w:val="bottom"/>
            <w:hideMark/>
          </w:tcPr>
          <w:p w14:paraId="1839C0D0" w14:textId="0B94B45A"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25</w:t>
            </w:r>
          </w:p>
        </w:tc>
        <w:tc>
          <w:tcPr>
            <w:tcW w:w="1290" w:type="dxa"/>
            <w:noWrap/>
            <w:vAlign w:val="bottom"/>
            <w:hideMark/>
          </w:tcPr>
          <w:p w14:paraId="7AA6B836" w14:textId="06530B8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91</w:t>
            </w:r>
          </w:p>
        </w:tc>
        <w:tc>
          <w:tcPr>
            <w:tcW w:w="1290" w:type="dxa"/>
            <w:noWrap/>
            <w:vAlign w:val="bottom"/>
            <w:hideMark/>
          </w:tcPr>
          <w:p w14:paraId="68F5E8D9" w14:textId="471C35FD"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19</w:t>
            </w:r>
          </w:p>
        </w:tc>
        <w:tc>
          <w:tcPr>
            <w:tcW w:w="1290" w:type="dxa"/>
            <w:noWrap/>
            <w:vAlign w:val="bottom"/>
            <w:hideMark/>
          </w:tcPr>
          <w:p w14:paraId="3CF2C923" w14:textId="3B1D710A"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02</w:t>
            </w:r>
          </w:p>
        </w:tc>
        <w:tc>
          <w:tcPr>
            <w:tcW w:w="1290" w:type="dxa"/>
            <w:noWrap/>
            <w:vAlign w:val="bottom"/>
            <w:hideMark/>
          </w:tcPr>
          <w:p w14:paraId="491B2AAB" w14:textId="06833CB8" w:rsidR="005C6A33" w:rsidRPr="00F51942" w:rsidRDefault="005C6A33" w:rsidP="00C8745E">
            <w:pPr>
              <w:spacing w:after="0" w:line="240" w:lineRule="auto"/>
              <w:jc w:val="center"/>
              <w:rPr>
                <w:rFonts w:cs="Arial"/>
                <w:sz w:val="16"/>
                <w:szCs w:val="16"/>
              </w:rPr>
            </w:pPr>
            <w:r w:rsidRPr="00F51942">
              <w:rPr>
                <w:rFonts w:cs="Arial"/>
                <w:sz w:val="16"/>
                <w:szCs w:val="16"/>
              </w:rPr>
              <w:t>$2.</w:t>
            </w:r>
            <w:r w:rsidR="001C5AF7" w:rsidRPr="00F51942">
              <w:rPr>
                <w:rFonts w:cs="Arial"/>
                <w:sz w:val="16"/>
                <w:szCs w:val="16"/>
              </w:rPr>
              <w:t>11</w:t>
            </w:r>
          </w:p>
        </w:tc>
      </w:tr>
      <w:tr w:rsidR="005C6A33" w:rsidRPr="00F51942" w14:paraId="51371272" w14:textId="77777777" w:rsidTr="001C5AF7">
        <w:trPr>
          <w:trHeight w:val="227"/>
        </w:trPr>
        <w:tc>
          <w:tcPr>
            <w:tcW w:w="1129" w:type="dxa"/>
            <w:noWrap/>
            <w:vAlign w:val="bottom"/>
            <w:hideMark/>
          </w:tcPr>
          <w:p w14:paraId="7604FA3B" w14:textId="36EAABAB" w:rsidR="005C6A33" w:rsidRPr="00F51942" w:rsidRDefault="005C6A33" w:rsidP="00C8745E">
            <w:pPr>
              <w:spacing w:after="0" w:line="240" w:lineRule="auto"/>
              <w:rPr>
                <w:rFonts w:cs="Arial"/>
                <w:sz w:val="16"/>
                <w:szCs w:val="16"/>
              </w:rPr>
            </w:pPr>
            <w:r w:rsidRPr="00F51942">
              <w:rPr>
                <w:rFonts w:cs="Arial"/>
                <w:sz w:val="16"/>
                <w:szCs w:val="16"/>
              </w:rPr>
              <w:t>Average</w:t>
            </w:r>
          </w:p>
        </w:tc>
        <w:tc>
          <w:tcPr>
            <w:tcW w:w="1290" w:type="dxa"/>
            <w:noWrap/>
            <w:vAlign w:val="bottom"/>
            <w:hideMark/>
          </w:tcPr>
          <w:p w14:paraId="380092DC" w14:textId="227B5D36" w:rsidR="005C6A33" w:rsidRPr="00F51942" w:rsidRDefault="005C6A33" w:rsidP="00C8745E">
            <w:pPr>
              <w:spacing w:after="0" w:line="240" w:lineRule="auto"/>
              <w:jc w:val="center"/>
              <w:rPr>
                <w:rFonts w:cs="Arial"/>
                <w:sz w:val="16"/>
                <w:szCs w:val="16"/>
              </w:rPr>
            </w:pPr>
            <w:r w:rsidRPr="00F51942">
              <w:rPr>
                <w:rFonts w:cs="Arial"/>
                <w:sz w:val="16"/>
                <w:szCs w:val="16"/>
              </w:rPr>
              <w:t>$0.05</w:t>
            </w:r>
          </w:p>
        </w:tc>
        <w:tc>
          <w:tcPr>
            <w:tcW w:w="1290" w:type="dxa"/>
            <w:noWrap/>
            <w:vAlign w:val="bottom"/>
            <w:hideMark/>
          </w:tcPr>
          <w:p w14:paraId="090ECB48" w14:textId="160237D1"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08</w:t>
            </w:r>
          </w:p>
        </w:tc>
        <w:tc>
          <w:tcPr>
            <w:tcW w:w="1290" w:type="dxa"/>
            <w:noWrap/>
            <w:vAlign w:val="bottom"/>
            <w:hideMark/>
          </w:tcPr>
          <w:p w14:paraId="179935F7" w14:textId="79F615A2"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04</w:t>
            </w:r>
          </w:p>
        </w:tc>
        <w:tc>
          <w:tcPr>
            <w:tcW w:w="1290" w:type="dxa"/>
            <w:noWrap/>
            <w:vAlign w:val="bottom"/>
            <w:hideMark/>
          </w:tcPr>
          <w:p w14:paraId="6BB81008" w14:textId="1A45B98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45</w:t>
            </w:r>
          </w:p>
        </w:tc>
        <w:tc>
          <w:tcPr>
            <w:tcW w:w="1290" w:type="dxa"/>
            <w:noWrap/>
            <w:vAlign w:val="bottom"/>
            <w:hideMark/>
          </w:tcPr>
          <w:p w14:paraId="0F4BF1CE" w14:textId="2D17B31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12</w:t>
            </w:r>
          </w:p>
        </w:tc>
        <w:tc>
          <w:tcPr>
            <w:tcW w:w="1290" w:type="dxa"/>
            <w:noWrap/>
            <w:vAlign w:val="bottom"/>
            <w:hideMark/>
          </w:tcPr>
          <w:p w14:paraId="6F8818B7" w14:textId="50D66225"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70</w:t>
            </w:r>
          </w:p>
        </w:tc>
        <w:tc>
          <w:tcPr>
            <w:tcW w:w="1290" w:type="dxa"/>
            <w:noWrap/>
            <w:vAlign w:val="bottom"/>
            <w:hideMark/>
          </w:tcPr>
          <w:p w14:paraId="53291D1D" w14:textId="074C177D"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45</w:t>
            </w:r>
          </w:p>
        </w:tc>
        <w:tc>
          <w:tcPr>
            <w:tcW w:w="1290" w:type="dxa"/>
            <w:noWrap/>
            <w:vAlign w:val="bottom"/>
            <w:hideMark/>
          </w:tcPr>
          <w:p w14:paraId="6B4ECC75" w14:textId="2F22CC99"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32</w:t>
            </w:r>
          </w:p>
        </w:tc>
        <w:tc>
          <w:tcPr>
            <w:tcW w:w="1290" w:type="dxa"/>
            <w:noWrap/>
            <w:vAlign w:val="bottom"/>
            <w:hideMark/>
          </w:tcPr>
          <w:p w14:paraId="4906860F" w14:textId="2AA639A9"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77</w:t>
            </w:r>
          </w:p>
        </w:tc>
        <w:tc>
          <w:tcPr>
            <w:tcW w:w="1290" w:type="dxa"/>
            <w:noWrap/>
            <w:vAlign w:val="bottom"/>
            <w:hideMark/>
          </w:tcPr>
          <w:p w14:paraId="1A51DA79" w14:textId="5E5F47C9" w:rsidR="005C6A33" w:rsidRPr="00F51942" w:rsidRDefault="005C6A33" w:rsidP="00C8745E">
            <w:pPr>
              <w:spacing w:after="0" w:line="240" w:lineRule="auto"/>
              <w:jc w:val="center"/>
              <w:rPr>
                <w:rFonts w:cs="Arial"/>
                <w:sz w:val="16"/>
                <w:szCs w:val="16"/>
              </w:rPr>
            </w:pPr>
            <w:r w:rsidRPr="00F51942">
              <w:rPr>
                <w:rFonts w:cs="Arial"/>
                <w:sz w:val="16"/>
                <w:szCs w:val="16"/>
              </w:rPr>
              <w:t>$2.</w:t>
            </w:r>
            <w:r w:rsidR="001C5AF7" w:rsidRPr="00F51942">
              <w:rPr>
                <w:rFonts w:cs="Arial"/>
                <w:sz w:val="16"/>
                <w:szCs w:val="16"/>
              </w:rPr>
              <w:t>54</w:t>
            </w:r>
          </w:p>
        </w:tc>
      </w:tr>
      <w:tr w:rsidR="005C6A33" w:rsidRPr="00F51942" w14:paraId="47F5C637" w14:textId="77777777" w:rsidTr="001C5AF7">
        <w:trPr>
          <w:trHeight w:val="227"/>
        </w:trPr>
        <w:tc>
          <w:tcPr>
            <w:tcW w:w="1129" w:type="dxa"/>
            <w:noWrap/>
            <w:vAlign w:val="bottom"/>
            <w:hideMark/>
          </w:tcPr>
          <w:p w14:paraId="48CB8BFC" w14:textId="473A9968" w:rsidR="005C6A33" w:rsidRPr="00F51942" w:rsidRDefault="005C6A33" w:rsidP="00C8745E">
            <w:pPr>
              <w:spacing w:after="0" w:line="240" w:lineRule="auto"/>
              <w:rPr>
                <w:rFonts w:cs="Arial"/>
                <w:sz w:val="16"/>
                <w:szCs w:val="16"/>
              </w:rPr>
            </w:pPr>
            <w:r w:rsidRPr="00F51942">
              <w:rPr>
                <w:rFonts w:cs="Arial"/>
                <w:sz w:val="16"/>
                <w:szCs w:val="16"/>
              </w:rPr>
              <w:t>Top 25%*</w:t>
            </w:r>
          </w:p>
        </w:tc>
        <w:tc>
          <w:tcPr>
            <w:tcW w:w="1290" w:type="dxa"/>
            <w:noWrap/>
            <w:vAlign w:val="bottom"/>
            <w:hideMark/>
          </w:tcPr>
          <w:p w14:paraId="43C623F4" w14:textId="0670DC5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235E2694" w14:textId="4975085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07</w:t>
            </w:r>
          </w:p>
        </w:tc>
        <w:tc>
          <w:tcPr>
            <w:tcW w:w="1290" w:type="dxa"/>
            <w:noWrap/>
            <w:vAlign w:val="bottom"/>
            <w:hideMark/>
          </w:tcPr>
          <w:p w14:paraId="6DFAB48F" w14:textId="45A3CE2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05</w:t>
            </w:r>
          </w:p>
        </w:tc>
        <w:tc>
          <w:tcPr>
            <w:tcW w:w="1290" w:type="dxa"/>
            <w:noWrap/>
            <w:vAlign w:val="bottom"/>
            <w:hideMark/>
          </w:tcPr>
          <w:p w14:paraId="45EDC603" w14:textId="06F09B2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36</w:t>
            </w:r>
          </w:p>
        </w:tc>
        <w:tc>
          <w:tcPr>
            <w:tcW w:w="1290" w:type="dxa"/>
            <w:noWrap/>
            <w:vAlign w:val="bottom"/>
            <w:hideMark/>
          </w:tcPr>
          <w:p w14:paraId="4DD248DD" w14:textId="69CEB547"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09</w:t>
            </w:r>
          </w:p>
        </w:tc>
        <w:tc>
          <w:tcPr>
            <w:tcW w:w="1290" w:type="dxa"/>
            <w:noWrap/>
            <w:vAlign w:val="bottom"/>
            <w:hideMark/>
          </w:tcPr>
          <w:p w14:paraId="17423615" w14:textId="2CE013B8"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61</w:t>
            </w:r>
          </w:p>
        </w:tc>
        <w:tc>
          <w:tcPr>
            <w:tcW w:w="1290" w:type="dxa"/>
            <w:noWrap/>
            <w:vAlign w:val="bottom"/>
            <w:hideMark/>
          </w:tcPr>
          <w:p w14:paraId="62217767" w14:textId="4C8FB7E1" w:rsidR="005C6A33" w:rsidRPr="00F51942" w:rsidRDefault="005C6A33" w:rsidP="00C8745E">
            <w:pPr>
              <w:spacing w:after="0" w:line="240" w:lineRule="auto"/>
              <w:jc w:val="center"/>
              <w:rPr>
                <w:rFonts w:cs="Arial"/>
                <w:sz w:val="16"/>
                <w:szCs w:val="16"/>
              </w:rPr>
            </w:pPr>
            <w:r w:rsidRPr="00F51942">
              <w:rPr>
                <w:rFonts w:cs="Arial"/>
                <w:sz w:val="16"/>
                <w:szCs w:val="16"/>
              </w:rPr>
              <w:t>$1.</w:t>
            </w:r>
            <w:r w:rsidR="001C5AF7" w:rsidRPr="00F51942">
              <w:rPr>
                <w:rFonts w:cs="Arial"/>
                <w:sz w:val="16"/>
                <w:szCs w:val="16"/>
              </w:rPr>
              <w:t>22</w:t>
            </w:r>
          </w:p>
        </w:tc>
        <w:tc>
          <w:tcPr>
            <w:tcW w:w="1290" w:type="dxa"/>
            <w:noWrap/>
            <w:vAlign w:val="bottom"/>
            <w:hideMark/>
          </w:tcPr>
          <w:p w14:paraId="38EE97F7" w14:textId="25F26B04"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30</w:t>
            </w:r>
          </w:p>
        </w:tc>
        <w:tc>
          <w:tcPr>
            <w:tcW w:w="1290" w:type="dxa"/>
            <w:noWrap/>
            <w:vAlign w:val="bottom"/>
            <w:hideMark/>
          </w:tcPr>
          <w:p w14:paraId="3448A7A3" w14:textId="039EE43F" w:rsidR="005C6A33" w:rsidRPr="00F51942" w:rsidRDefault="005C6A33" w:rsidP="00C8745E">
            <w:pPr>
              <w:spacing w:after="0" w:line="240" w:lineRule="auto"/>
              <w:jc w:val="center"/>
              <w:rPr>
                <w:rFonts w:cs="Arial"/>
                <w:sz w:val="16"/>
                <w:szCs w:val="16"/>
              </w:rPr>
            </w:pPr>
            <w:r w:rsidRPr="00F51942">
              <w:rPr>
                <w:rFonts w:cs="Arial"/>
                <w:sz w:val="16"/>
                <w:szCs w:val="16"/>
              </w:rPr>
              <w:t>$0.</w:t>
            </w:r>
            <w:r w:rsidR="001C5AF7" w:rsidRPr="00F51942">
              <w:rPr>
                <w:rFonts w:cs="Arial"/>
                <w:sz w:val="16"/>
                <w:szCs w:val="16"/>
              </w:rPr>
              <w:t>63</w:t>
            </w:r>
          </w:p>
        </w:tc>
        <w:tc>
          <w:tcPr>
            <w:tcW w:w="1290" w:type="dxa"/>
            <w:noWrap/>
            <w:vAlign w:val="bottom"/>
            <w:hideMark/>
          </w:tcPr>
          <w:p w14:paraId="6253E7F0" w14:textId="7D6D7B23" w:rsidR="005C6A33" w:rsidRPr="00F51942" w:rsidRDefault="001C5AF7" w:rsidP="00C8745E">
            <w:pPr>
              <w:spacing w:after="0" w:line="240" w:lineRule="auto"/>
              <w:jc w:val="center"/>
              <w:rPr>
                <w:rFonts w:cs="Arial"/>
                <w:sz w:val="16"/>
                <w:szCs w:val="16"/>
              </w:rPr>
            </w:pPr>
            <w:r w:rsidRPr="00F51942">
              <w:rPr>
                <w:rFonts w:cs="Arial"/>
                <w:sz w:val="16"/>
                <w:szCs w:val="16"/>
              </w:rPr>
              <w:t>$2.15</w:t>
            </w:r>
          </w:p>
        </w:tc>
      </w:tr>
    </w:tbl>
    <w:p w14:paraId="3AC218A1" w14:textId="77777777" w:rsidR="005C6A33" w:rsidRPr="00830233" w:rsidRDefault="005C6A33" w:rsidP="001169B4">
      <w:pPr>
        <w:pStyle w:val="Body"/>
        <w:rPr>
          <w:sz w:val="16"/>
          <w:szCs w:val="16"/>
        </w:rPr>
      </w:pPr>
      <w:r w:rsidRPr="00830233">
        <w:rPr>
          <w:sz w:val="16"/>
          <w:szCs w:val="16"/>
        </w:rPr>
        <w:t>*Calculation of average values of land, water asset and equity exclude zero values.</w:t>
      </w:r>
    </w:p>
    <w:p w14:paraId="43379A80" w14:textId="77777777" w:rsidR="005C6A33" w:rsidRPr="00F51942" w:rsidRDefault="005C6A33" w:rsidP="001169B4">
      <w:pPr>
        <w:pStyle w:val="Body"/>
      </w:pPr>
    </w:p>
    <w:p w14:paraId="706C0B98" w14:textId="77777777" w:rsidR="005C6A33" w:rsidRPr="00F51942" w:rsidRDefault="005C6A33" w:rsidP="001C5AF7">
      <w:pPr>
        <w:pStyle w:val="Heading3"/>
        <w:rPr>
          <w:rFonts w:cs="Arial"/>
        </w:rPr>
      </w:pPr>
      <w:r w:rsidRPr="00F51942">
        <w:rPr>
          <w:rFonts w:cs="Arial"/>
        </w:rPr>
        <w:t>Table B6</w:t>
      </w:r>
      <w:r w:rsidRPr="00F51942">
        <w:rPr>
          <w:rFonts w:cs="Arial"/>
        </w:rPr>
        <w:tab/>
      </w:r>
      <w:r w:rsidRPr="00F51942">
        <w:rPr>
          <w:rFonts w:cs="Arial"/>
        </w:rPr>
        <w:tab/>
      </w:r>
      <w:r w:rsidRPr="00F51942">
        <w:rPr>
          <w:rFonts w:cs="Arial"/>
        </w:rPr>
        <w:tab/>
      </w:r>
      <w:r w:rsidRPr="00F51942">
        <w:rPr>
          <w:rFonts w:cs="Arial"/>
        </w:rPr>
        <w:tab/>
      </w:r>
    </w:p>
    <w:p w14:paraId="7C05B6C2" w14:textId="0EE8B6C9" w:rsidR="005C6A33" w:rsidRPr="00F51942" w:rsidRDefault="005C6A33" w:rsidP="001C5AF7">
      <w:pPr>
        <w:pStyle w:val="Heading4"/>
        <w:rPr>
          <w:rFonts w:cs="Arial"/>
        </w:rPr>
      </w:pPr>
      <w:r w:rsidRPr="00F51942">
        <w:rPr>
          <w:rFonts w:cs="Arial"/>
        </w:rPr>
        <w:t xml:space="preserve">Capital structure </w:t>
      </w:r>
      <w:r w:rsidR="00AD651A">
        <w:rPr>
          <w:rFonts w:cs="Arial"/>
        </w:rPr>
        <w:t>–</w:t>
      </w:r>
      <w:r w:rsidRPr="00F51942">
        <w:rPr>
          <w:rFonts w:cs="Arial"/>
        </w:rPr>
        <w:t xml:space="preserve"> North</w:t>
      </w:r>
      <w:r w:rsidR="00AD651A">
        <w:rPr>
          <w:rFonts w:cs="Arial"/>
        </w:rPr>
        <w:t>ern Victoria</w:t>
      </w:r>
      <w:r w:rsidRPr="00F51942">
        <w:rPr>
          <w:rFonts w:cs="Arial"/>
        </w:rPr>
        <w:tab/>
      </w:r>
      <w:r w:rsidRPr="00F51942">
        <w:rPr>
          <w:rFonts w:cs="Arial"/>
        </w:rPr>
        <w:tab/>
      </w:r>
      <w:r w:rsidRPr="00F51942">
        <w:rPr>
          <w:rFonts w:cs="Arial"/>
        </w:rPr>
        <w:tab/>
      </w:r>
      <w:r w:rsidRPr="00F51942">
        <w:rPr>
          <w:rFonts w:cs="Arial"/>
        </w:rPr>
        <w:tab/>
      </w:r>
    </w:p>
    <w:tbl>
      <w:tblPr>
        <w:tblStyle w:val="TableGrid"/>
        <w:tblW w:w="13887" w:type="dxa"/>
        <w:tblLayout w:type="fixed"/>
        <w:tblLook w:val="04A0" w:firstRow="1" w:lastRow="0" w:firstColumn="1" w:lastColumn="0" w:noHBand="0" w:noVBand="1"/>
      </w:tblPr>
      <w:tblGrid>
        <w:gridCol w:w="1016"/>
        <w:gridCol w:w="1430"/>
        <w:gridCol w:w="1430"/>
        <w:gridCol w:w="1430"/>
        <w:gridCol w:w="1430"/>
        <w:gridCol w:w="1430"/>
        <w:gridCol w:w="1430"/>
        <w:gridCol w:w="1430"/>
        <w:gridCol w:w="1430"/>
        <w:gridCol w:w="1431"/>
      </w:tblGrid>
      <w:tr w:rsidR="005C6A33" w:rsidRPr="00F51942" w14:paraId="25334FBC" w14:textId="77777777" w:rsidTr="003F6D69">
        <w:trPr>
          <w:trHeight w:val="1319"/>
        </w:trPr>
        <w:tc>
          <w:tcPr>
            <w:tcW w:w="1016" w:type="dxa"/>
            <w:shd w:val="clear" w:color="auto" w:fill="auto"/>
            <w:vAlign w:val="center"/>
            <w:hideMark/>
          </w:tcPr>
          <w:p w14:paraId="02412A17" w14:textId="77777777" w:rsidR="005C6A33" w:rsidRPr="00F51942" w:rsidRDefault="005C6A33" w:rsidP="001169B4">
            <w:pPr>
              <w:pStyle w:val="Body"/>
            </w:pPr>
          </w:p>
        </w:tc>
        <w:tc>
          <w:tcPr>
            <w:tcW w:w="1430" w:type="dxa"/>
            <w:shd w:val="clear" w:color="auto" w:fill="auto"/>
            <w:vAlign w:val="center"/>
            <w:hideMark/>
          </w:tcPr>
          <w:p w14:paraId="18F86057" w14:textId="77777777" w:rsidR="005C6A33" w:rsidRPr="00F51942" w:rsidRDefault="005C6A33" w:rsidP="00C8745E">
            <w:pPr>
              <w:pStyle w:val="Body"/>
              <w:jc w:val="center"/>
            </w:pPr>
            <w:r w:rsidRPr="00F51942">
              <w:t>Farm assets* Land value ($/ha)</w:t>
            </w:r>
          </w:p>
        </w:tc>
        <w:tc>
          <w:tcPr>
            <w:tcW w:w="1430" w:type="dxa"/>
            <w:shd w:val="clear" w:color="auto" w:fill="auto"/>
            <w:vAlign w:val="center"/>
            <w:hideMark/>
          </w:tcPr>
          <w:p w14:paraId="0B94B4FD" w14:textId="77777777" w:rsidR="005C6A33" w:rsidRPr="00F51942" w:rsidRDefault="005C6A33" w:rsidP="00C8745E">
            <w:pPr>
              <w:pStyle w:val="Body"/>
              <w:jc w:val="center"/>
            </w:pPr>
            <w:r w:rsidRPr="00F51942">
              <w:t>Farm assets* Land value ($/cow)</w:t>
            </w:r>
          </w:p>
        </w:tc>
        <w:tc>
          <w:tcPr>
            <w:tcW w:w="1430" w:type="dxa"/>
            <w:shd w:val="clear" w:color="auto" w:fill="auto"/>
            <w:vAlign w:val="center"/>
            <w:hideMark/>
          </w:tcPr>
          <w:p w14:paraId="62F00E0C" w14:textId="77777777" w:rsidR="005C6A33" w:rsidRPr="00F51942" w:rsidRDefault="005C6A33" w:rsidP="00C8745E">
            <w:pPr>
              <w:pStyle w:val="Body"/>
              <w:jc w:val="center"/>
            </w:pPr>
            <w:r w:rsidRPr="00F51942">
              <w:t>Farm assets* Permanent water value ($/ha)</w:t>
            </w:r>
          </w:p>
        </w:tc>
        <w:tc>
          <w:tcPr>
            <w:tcW w:w="1430" w:type="dxa"/>
            <w:shd w:val="clear" w:color="auto" w:fill="auto"/>
            <w:vAlign w:val="center"/>
            <w:hideMark/>
          </w:tcPr>
          <w:p w14:paraId="2E57CEC8" w14:textId="77777777" w:rsidR="005C6A33" w:rsidRPr="00F51942" w:rsidRDefault="005C6A33" w:rsidP="00C8745E">
            <w:pPr>
              <w:pStyle w:val="Body"/>
              <w:jc w:val="center"/>
            </w:pPr>
            <w:r w:rsidRPr="00F51942">
              <w:t>Farm assets* Permanent water value ($/cow)</w:t>
            </w:r>
          </w:p>
        </w:tc>
        <w:tc>
          <w:tcPr>
            <w:tcW w:w="1430" w:type="dxa"/>
            <w:shd w:val="clear" w:color="auto" w:fill="auto"/>
            <w:vAlign w:val="center"/>
            <w:hideMark/>
          </w:tcPr>
          <w:p w14:paraId="79A4A220" w14:textId="77777777" w:rsidR="005C6A33" w:rsidRPr="00F51942" w:rsidRDefault="005C6A33" w:rsidP="00C8745E">
            <w:pPr>
              <w:pStyle w:val="Body"/>
              <w:jc w:val="center"/>
            </w:pPr>
            <w:r w:rsidRPr="00F51942">
              <w:t>Other farm assets (per usable hectare) Plant and equipment ($/ha)</w:t>
            </w:r>
          </w:p>
        </w:tc>
        <w:tc>
          <w:tcPr>
            <w:tcW w:w="1430" w:type="dxa"/>
            <w:shd w:val="clear" w:color="auto" w:fill="auto"/>
            <w:vAlign w:val="center"/>
            <w:hideMark/>
          </w:tcPr>
          <w:p w14:paraId="3BEC8CCD" w14:textId="77777777" w:rsidR="005C6A33" w:rsidRPr="00F51942" w:rsidRDefault="005C6A33" w:rsidP="00C8745E">
            <w:pPr>
              <w:pStyle w:val="Body"/>
              <w:jc w:val="center"/>
            </w:pPr>
            <w:r w:rsidRPr="00F51942">
              <w:t>Other farm assets (per usable hectare) Livestock ($/ha)</w:t>
            </w:r>
          </w:p>
        </w:tc>
        <w:tc>
          <w:tcPr>
            <w:tcW w:w="1430" w:type="dxa"/>
            <w:shd w:val="clear" w:color="auto" w:fill="auto"/>
            <w:vAlign w:val="center"/>
            <w:hideMark/>
          </w:tcPr>
          <w:p w14:paraId="7CE272F4" w14:textId="77777777" w:rsidR="005C6A33" w:rsidRPr="00F51942" w:rsidRDefault="005C6A33" w:rsidP="00C8745E">
            <w:pPr>
              <w:pStyle w:val="Body"/>
              <w:jc w:val="center"/>
            </w:pPr>
            <w:r w:rsidRPr="00F51942">
              <w:t>Other farm assets (per usable hectare) Hay and grain ($/ha)</w:t>
            </w:r>
          </w:p>
        </w:tc>
        <w:tc>
          <w:tcPr>
            <w:tcW w:w="1430" w:type="dxa"/>
            <w:shd w:val="clear" w:color="auto" w:fill="auto"/>
            <w:vAlign w:val="center"/>
            <w:hideMark/>
          </w:tcPr>
          <w:p w14:paraId="1660FCB8" w14:textId="77777777" w:rsidR="005C6A33" w:rsidRPr="00F51942" w:rsidRDefault="005C6A33" w:rsidP="00C8745E">
            <w:pPr>
              <w:pStyle w:val="Body"/>
              <w:jc w:val="center"/>
            </w:pPr>
            <w:r w:rsidRPr="00F51942">
              <w:t>Other farm assets (per usable hectare) Other assets ($/ha)</w:t>
            </w:r>
          </w:p>
        </w:tc>
        <w:tc>
          <w:tcPr>
            <w:tcW w:w="1431" w:type="dxa"/>
            <w:shd w:val="clear" w:color="auto" w:fill="auto"/>
            <w:vAlign w:val="center"/>
            <w:hideMark/>
          </w:tcPr>
          <w:p w14:paraId="21CBDEE9" w14:textId="77777777" w:rsidR="005C6A33" w:rsidRPr="00F51942" w:rsidRDefault="005C6A33" w:rsidP="00C8745E">
            <w:pPr>
              <w:pStyle w:val="Body"/>
              <w:jc w:val="center"/>
            </w:pPr>
            <w:r w:rsidRPr="00F51942">
              <w:t>Total assets ($/ha)</w:t>
            </w:r>
          </w:p>
        </w:tc>
      </w:tr>
      <w:tr w:rsidR="005C6A33" w:rsidRPr="00F51942" w14:paraId="6B650501" w14:textId="77777777" w:rsidTr="003F6D69">
        <w:trPr>
          <w:trHeight w:val="264"/>
        </w:trPr>
        <w:tc>
          <w:tcPr>
            <w:tcW w:w="1016" w:type="dxa"/>
            <w:shd w:val="clear" w:color="auto" w:fill="auto"/>
            <w:noWrap/>
            <w:vAlign w:val="center"/>
          </w:tcPr>
          <w:p w14:paraId="3C86B6E3" w14:textId="77777777" w:rsidR="005C6A33" w:rsidRPr="00F51942" w:rsidRDefault="005C6A33" w:rsidP="00C8745E">
            <w:pPr>
              <w:pStyle w:val="Body"/>
              <w:spacing w:after="0" w:line="240" w:lineRule="auto"/>
            </w:pPr>
            <w:r w:rsidRPr="00F51942">
              <w:t>Average</w:t>
            </w:r>
          </w:p>
        </w:tc>
        <w:tc>
          <w:tcPr>
            <w:tcW w:w="1430" w:type="dxa"/>
            <w:shd w:val="clear" w:color="auto" w:fill="auto"/>
            <w:noWrap/>
            <w:vAlign w:val="bottom"/>
          </w:tcPr>
          <w:p w14:paraId="17230945" w14:textId="777FF76F" w:rsidR="005C6A33" w:rsidRPr="00F51942" w:rsidRDefault="0081662A" w:rsidP="00C8745E">
            <w:pPr>
              <w:spacing w:after="0" w:line="240" w:lineRule="auto"/>
              <w:jc w:val="center"/>
              <w:rPr>
                <w:rFonts w:cs="Arial"/>
                <w:sz w:val="16"/>
                <w:szCs w:val="16"/>
              </w:rPr>
            </w:pPr>
            <w:r w:rsidRPr="00F51942">
              <w:rPr>
                <w:rFonts w:cs="Arial"/>
                <w:sz w:val="16"/>
                <w:szCs w:val="16"/>
              </w:rPr>
              <w:t>$13,262</w:t>
            </w:r>
          </w:p>
        </w:tc>
        <w:tc>
          <w:tcPr>
            <w:tcW w:w="1430" w:type="dxa"/>
            <w:shd w:val="clear" w:color="auto" w:fill="auto"/>
            <w:noWrap/>
            <w:vAlign w:val="bottom"/>
          </w:tcPr>
          <w:p w14:paraId="362757A3" w14:textId="6F14394A" w:rsidR="005C6A33" w:rsidRPr="00F51942" w:rsidRDefault="0081662A" w:rsidP="00C8745E">
            <w:pPr>
              <w:spacing w:after="0" w:line="240" w:lineRule="auto"/>
              <w:jc w:val="center"/>
              <w:rPr>
                <w:rFonts w:cs="Arial"/>
                <w:sz w:val="16"/>
                <w:szCs w:val="16"/>
              </w:rPr>
            </w:pPr>
            <w:r w:rsidRPr="00F51942">
              <w:rPr>
                <w:rFonts w:cs="Arial"/>
                <w:sz w:val="16"/>
                <w:szCs w:val="16"/>
              </w:rPr>
              <w:t>$10,799</w:t>
            </w:r>
          </w:p>
        </w:tc>
        <w:tc>
          <w:tcPr>
            <w:tcW w:w="1430" w:type="dxa"/>
            <w:shd w:val="clear" w:color="auto" w:fill="auto"/>
            <w:noWrap/>
            <w:vAlign w:val="bottom"/>
          </w:tcPr>
          <w:p w14:paraId="1E59CB34" w14:textId="2EE616A3" w:rsidR="005C6A33" w:rsidRPr="00F51942" w:rsidRDefault="0081662A" w:rsidP="00C8745E">
            <w:pPr>
              <w:spacing w:after="0" w:line="240" w:lineRule="auto"/>
              <w:jc w:val="center"/>
              <w:rPr>
                <w:rFonts w:cs="Arial"/>
                <w:sz w:val="16"/>
                <w:szCs w:val="16"/>
              </w:rPr>
            </w:pPr>
            <w:r w:rsidRPr="00F51942">
              <w:rPr>
                <w:rFonts w:cs="Arial"/>
                <w:sz w:val="16"/>
                <w:szCs w:val="16"/>
              </w:rPr>
              <w:t>$6,816</w:t>
            </w:r>
          </w:p>
        </w:tc>
        <w:tc>
          <w:tcPr>
            <w:tcW w:w="1430" w:type="dxa"/>
            <w:shd w:val="clear" w:color="auto" w:fill="auto"/>
            <w:noWrap/>
            <w:vAlign w:val="bottom"/>
          </w:tcPr>
          <w:p w14:paraId="75D54C33" w14:textId="17A4E2D1" w:rsidR="005C6A33" w:rsidRPr="00F51942" w:rsidRDefault="0081662A" w:rsidP="00C8745E">
            <w:pPr>
              <w:spacing w:after="0" w:line="240" w:lineRule="auto"/>
              <w:jc w:val="center"/>
              <w:rPr>
                <w:rFonts w:cs="Arial"/>
                <w:sz w:val="16"/>
                <w:szCs w:val="16"/>
              </w:rPr>
            </w:pPr>
            <w:r w:rsidRPr="00F51942">
              <w:rPr>
                <w:rFonts w:cs="Arial"/>
                <w:sz w:val="16"/>
                <w:szCs w:val="16"/>
              </w:rPr>
              <w:t>$4,623</w:t>
            </w:r>
          </w:p>
        </w:tc>
        <w:tc>
          <w:tcPr>
            <w:tcW w:w="1430" w:type="dxa"/>
            <w:shd w:val="clear" w:color="auto" w:fill="auto"/>
            <w:noWrap/>
            <w:vAlign w:val="bottom"/>
          </w:tcPr>
          <w:p w14:paraId="12D93738" w14:textId="3F09DA6B" w:rsidR="005C6A33" w:rsidRPr="00F51942" w:rsidRDefault="005C6A33" w:rsidP="00C8745E">
            <w:pPr>
              <w:spacing w:after="0" w:line="240" w:lineRule="auto"/>
              <w:jc w:val="center"/>
              <w:rPr>
                <w:rFonts w:cs="Arial"/>
                <w:sz w:val="16"/>
                <w:szCs w:val="16"/>
              </w:rPr>
            </w:pPr>
          </w:p>
        </w:tc>
        <w:tc>
          <w:tcPr>
            <w:tcW w:w="1430" w:type="dxa"/>
            <w:shd w:val="clear" w:color="auto" w:fill="auto"/>
            <w:noWrap/>
            <w:vAlign w:val="bottom"/>
          </w:tcPr>
          <w:p w14:paraId="32280808" w14:textId="44463D4C" w:rsidR="005C6A33" w:rsidRPr="00F51942" w:rsidRDefault="0081662A" w:rsidP="00C8745E">
            <w:pPr>
              <w:spacing w:after="0" w:line="240" w:lineRule="auto"/>
              <w:jc w:val="center"/>
              <w:rPr>
                <w:rFonts w:cs="Arial"/>
                <w:sz w:val="16"/>
                <w:szCs w:val="16"/>
              </w:rPr>
            </w:pPr>
            <w:r w:rsidRPr="00F51942">
              <w:rPr>
                <w:rFonts w:cs="Arial"/>
                <w:sz w:val="16"/>
                <w:szCs w:val="16"/>
              </w:rPr>
              <w:t>$1,722</w:t>
            </w:r>
          </w:p>
        </w:tc>
        <w:tc>
          <w:tcPr>
            <w:tcW w:w="1430" w:type="dxa"/>
            <w:shd w:val="clear" w:color="auto" w:fill="auto"/>
            <w:noWrap/>
            <w:vAlign w:val="bottom"/>
          </w:tcPr>
          <w:p w14:paraId="44C8E695" w14:textId="02F894AC" w:rsidR="005C6A33" w:rsidRPr="00F51942" w:rsidRDefault="0081662A" w:rsidP="00C8745E">
            <w:pPr>
              <w:spacing w:after="0" w:line="240" w:lineRule="auto"/>
              <w:jc w:val="center"/>
              <w:rPr>
                <w:rFonts w:cs="Arial"/>
                <w:sz w:val="16"/>
                <w:szCs w:val="16"/>
              </w:rPr>
            </w:pPr>
            <w:r w:rsidRPr="00F51942">
              <w:rPr>
                <w:rFonts w:cs="Arial"/>
                <w:sz w:val="16"/>
                <w:szCs w:val="16"/>
              </w:rPr>
              <w:t>$4,272</w:t>
            </w:r>
          </w:p>
        </w:tc>
        <w:tc>
          <w:tcPr>
            <w:tcW w:w="1430" w:type="dxa"/>
            <w:shd w:val="clear" w:color="auto" w:fill="auto"/>
            <w:noWrap/>
            <w:vAlign w:val="bottom"/>
          </w:tcPr>
          <w:p w14:paraId="6A42CD80" w14:textId="7432FC4E" w:rsidR="005C6A33" w:rsidRPr="00F51942" w:rsidRDefault="005C6A33" w:rsidP="00C8745E">
            <w:pPr>
              <w:spacing w:after="0" w:line="240" w:lineRule="auto"/>
              <w:jc w:val="center"/>
              <w:rPr>
                <w:rFonts w:cs="Arial"/>
                <w:sz w:val="16"/>
                <w:szCs w:val="16"/>
              </w:rPr>
            </w:pPr>
            <w:r w:rsidRPr="00F51942">
              <w:rPr>
                <w:rFonts w:cs="Arial"/>
                <w:sz w:val="16"/>
                <w:szCs w:val="16"/>
              </w:rPr>
              <w:t>$</w:t>
            </w:r>
            <w:r w:rsidR="0081662A" w:rsidRPr="00F51942">
              <w:rPr>
                <w:rFonts w:cs="Arial"/>
                <w:sz w:val="16"/>
                <w:szCs w:val="16"/>
              </w:rPr>
              <w:t>635</w:t>
            </w:r>
          </w:p>
        </w:tc>
        <w:tc>
          <w:tcPr>
            <w:tcW w:w="1431" w:type="dxa"/>
            <w:shd w:val="clear" w:color="auto" w:fill="auto"/>
            <w:noWrap/>
            <w:vAlign w:val="bottom"/>
          </w:tcPr>
          <w:p w14:paraId="1FD28C81" w14:textId="0210C317" w:rsidR="005C6A33" w:rsidRPr="00F51942" w:rsidRDefault="0081662A" w:rsidP="00C8745E">
            <w:pPr>
              <w:spacing w:after="0" w:line="240" w:lineRule="auto"/>
              <w:jc w:val="center"/>
              <w:rPr>
                <w:rFonts w:cs="Arial"/>
                <w:sz w:val="16"/>
                <w:szCs w:val="16"/>
              </w:rPr>
            </w:pPr>
            <w:r w:rsidRPr="00F51942">
              <w:rPr>
                <w:rFonts w:cs="Arial"/>
                <w:sz w:val="16"/>
                <w:szCs w:val="16"/>
              </w:rPr>
              <w:t>$571</w:t>
            </w:r>
          </w:p>
        </w:tc>
      </w:tr>
      <w:tr w:rsidR="005C6A33" w:rsidRPr="00F51942" w14:paraId="0C8A1724" w14:textId="77777777" w:rsidTr="003F6D69">
        <w:trPr>
          <w:trHeight w:val="264"/>
        </w:trPr>
        <w:tc>
          <w:tcPr>
            <w:tcW w:w="1016" w:type="dxa"/>
            <w:shd w:val="clear" w:color="auto" w:fill="auto"/>
            <w:noWrap/>
            <w:vAlign w:val="center"/>
          </w:tcPr>
          <w:p w14:paraId="1D7DF6E5" w14:textId="77777777" w:rsidR="005C6A33" w:rsidRPr="00F51942" w:rsidRDefault="005C6A33" w:rsidP="00C8745E">
            <w:pPr>
              <w:pStyle w:val="Body"/>
              <w:spacing w:after="0" w:line="240" w:lineRule="auto"/>
            </w:pPr>
            <w:r w:rsidRPr="00F51942">
              <w:t>Top 25%*</w:t>
            </w:r>
          </w:p>
        </w:tc>
        <w:tc>
          <w:tcPr>
            <w:tcW w:w="1430" w:type="dxa"/>
            <w:shd w:val="clear" w:color="auto" w:fill="auto"/>
            <w:noWrap/>
            <w:vAlign w:val="bottom"/>
          </w:tcPr>
          <w:p w14:paraId="047568AA" w14:textId="50E1F1FA" w:rsidR="005C6A33" w:rsidRPr="00F51942" w:rsidRDefault="0081662A" w:rsidP="00C8745E">
            <w:pPr>
              <w:spacing w:after="0" w:line="240" w:lineRule="auto"/>
              <w:jc w:val="center"/>
              <w:rPr>
                <w:rFonts w:cs="Arial"/>
                <w:sz w:val="16"/>
                <w:szCs w:val="16"/>
              </w:rPr>
            </w:pPr>
            <w:r w:rsidRPr="00F51942">
              <w:rPr>
                <w:rFonts w:cs="Arial"/>
                <w:sz w:val="16"/>
                <w:szCs w:val="16"/>
              </w:rPr>
              <w:t>$11,829</w:t>
            </w:r>
          </w:p>
        </w:tc>
        <w:tc>
          <w:tcPr>
            <w:tcW w:w="1430" w:type="dxa"/>
            <w:shd w:val="clear" w:color="auto" w:fill="auto"/>
            <w:noWrap/>
            <w:vAlign w:val="bottom"/>
          </w:tcPr>
          <w:p w14:paraId="273D0173" w14:textId="13A06E12" w:rsidR="005C6A33" w:rsidRPr="00F51942" w:rsidRDefault="0081662A" w:rsidP="00C8745E">
            <w:pPr>
              <w:spacing w:after="0" w:line="240" w:lineRule="auto"/>
              <w:jc w:val="center"/>
              <w:rPr>
                <w:rFonts w:cs="Arial"/>
                <w:sz w:val="16"/>
                <w:szCs w:val="16"/>
              </w:rPr>
            </w:pPr>
            <w:r w:rsidRPr="00F51942">
              <w:rPr>
                <w:rFonts w:cs="Arial"/>
                <w:sz w:val="16"/>
                <w:szCs w:val="16"/>
              </w:rPr>
              <w:t>$7,409</w:t>
            </w:r>
          </w:p>
        </w:tc>
        <w:tc>
          <w:tcPr>
            <w:tcW w:w="1430" w:type="dxa"/>
            <w:shd w:val="clear" w:color="auto" w:fill="auto"/>
            <w:noWrap/>
            <w:vAlign w:val="bottom"/>
          </w:tcPr>
          <w:p w14:paraId="6A6D5B63" w14:textId="24E497E7" w:rsidR="005C6A33" w:rsidRPr="00F51942" w:rsidRDefault="0081662A" w:rsidP="00C8745E">
            <w:pPr>
              <w:spacing w:after="0" w:line="240" w:lineRule="auto"/>
              <w:jc w:val="center"/>
              <w:rPr>
                <w:rFonts w:cs="Arial"/>
                <w:sz w:val="16"/>
                <w:szCs w:val="16"/>
              </w:rPr>
            </w:pPr>
            <w:r w:rsidRPr="00F51942">
              <w:rPr>
                <w:rFonts w:cs="Arial"/>
                <w:sz w:val="16"/>
                <w:szCs w:val="16"/>
              </w:rPr>
              <w:t>$7,353</w:t>
            </w:r>
          </w:p>
        </w:tc>
        <w:tc>
          <w:tcPr>
            <w:tcW w:w="1430" w:type="dxa"/>
            <w:shd w:val="clear" w:color="auto" w:fill="auto"/>
            <w:noWrap/>
            <w:vAlign w:val="bottom"/>
          </w:tcPr>
          <w:p w14:paraId="0057D12A" w14:textId="68EB4676" w:rsidR="005C6A33" w:rsidRPr="00F51942" w:rsidRDefault="005C6A33" w:rsidP="00C8745E">
            <w:pPr>
              <w:spacing w:after="0" w:line="240" w:lineRule="auto"/>
              <w:jc w:val="center"/>
              <w:rPr>
                <w:rFonts w:cs="Arial"/>
                <w:sz w:val="16"/>
                <w:szCs w:val="16"/>
              </w:rPr>
            </w:pPr>
            <w:r w:rsidRPr="00F51942">
              <w:rPr>
                <w:rFonts w:cs="Arial"/>
                <w:sz w:val="16"/>
                <w:szCs w:val="16"/>
              </w:rPr>
              <w:t>$4,</w:t>
            </w:r>
            <w:r w:rsidR="0081662A" w:rsidRPr="00F51942">
              <w:rPr>
                <w:rFonts w:cs="Arial"/>
                <w:sz w:val="16"/>
                <w:szCs w:val="16"/>
              </w:rPr>
              <w:t>833</w:t>
            </w:r>
          </w:p>
        </w:tc>
        <w:tc>
          <w:tcPr>
            <w:tcW w:w="1430" w:type="dxa"/>
            <w:shd w:val="clear" w:color="auto" w:fill="auto"/>
            <w:noWrap/>
            <w:vAlign w:val="bottom"/>
          </w:tcPr>
          <w:p w14:paraId="43FFF6D3" w14:textId="780D0A5E" w:rsidR="005C6A33" w:rsidRPr="00F51942" w:rsidRDefault="005C6A33" w:rsidP="00C8745E">
            <w:pPr>
              <w:spacing w:after="0" w:line="240" w:lineRule="auto"/>
              <w:jc w:val="center"/>
              <w:rPr>
                <w:rFonts w:cs="Arial"/>
                <w:sz w:val="16"/>
                <w:szCs w:val="16"/>
              </w:rPr>
            </w:pPr>
          </w:p>
        </w:tc>
        <w:tc>
          <w:tcPr>
            <w:tcW w:w="1430" w:type="dxa"/>
            <w:shd w:val="clear" w:color="auto" w:fill="auto"/>
            <w:noWrap/>
            <w:vAlign w:val="bottom"/>
          </w:tcPr>
          <w:p w14:paraId="4DACC9D4" w14:textId="2F9E889A" w:rsidR="005C6A33" w:rsidRPr="00F51942" w:rsidRDefault="0081662A" w:rsidP="00C8745E">
            <w:pPr>
              <w:spacing w:after="0" w:line="240" w:lineRule="auto"/>
              <w:jc w:val="center"/>
              <w:rPr>
                <w:rFonts w:cs="Arial"/>
                <w:sz w:val="16"/>
                <w:szCs w:val="16"/>
              </w:rPr>
            </w:pPr>
            <w:r w:rsidRPr="00F51942">
              <w:rPr>
                <w:rFonts w:cs="Arial"/>
                <w:sz w:val="16"/>
                <w:szCs w:val="16"/>
              </w:rPr>
              <w:t>$2,096</w:t>
            </w:r>
          </w:p>
        </w:tc>
        <w:tc>
          <w:tcPr>
            <w:tcW w:w="1430" w:type="dxa"/>
            <w:shd w:val="clear" w:color="auto" w:fill="auto"/>
            <w:noWrap/>
            <w:vAlign w:val="bottom"/>
          </w:tcPr>
          <w:p w14:paraId="78C7B5AF" w14:textId="313E5D97" w:rsidR="005C6A33" w:rsidRPr="00F51942" w:rsidRDefault="0081662A" w:rsidP="00C8745E">
            <w:pPr>
              <w:spacing w:after="0" w:line="240" w:lineRule="auto"/>
              <w:jc w:val="center"/>
              <w:rPr>
                <w:rFonts w:cs="Arial"/>
                <w:sz w:val="16"/>
                <w:szCs w:val="16"/>
              </w:rPr>
            </w:pPr>
            <w:r w:rsidRPr="00F51942">
              <w:rPr>
                <w:rFonts w:cs="Arial"/>
                <w:sz w:val="16"/>
                <w:szCs w:val="16"/>
              </w:rPr>
              <w:t>$5,120</w:t>
            </w:r>
          </w:p>
        </w:tc>
        <w:tc>
          <w:tcPr>
            <w:tcW w:w="1430" w:type="dxa"/>
            <w:shd w:val="clear" w:color="auto" w:fill="auto"/>
            <w:noWrap/>
            <w:vAlign w:val="bottom"/>
          </w:tcPr>
          <w:p w14:paraId="2091FB74" w14:textId="520EDD9D" w:rsidR="005C6A33" w:rsidRPr="00F51942" w:rsidRDefault="005C6A33" w:rsidP="00C8745E">
            <w:pPr>
              <w:spacing w:after="0" w:line="240" w:lineRule="auto"/>
              <w:jc w:val="center"/>
              <w:rPr>
                <w:rFonts w:cs="Arial"/>
                <w:sz w:val="16"/>
                <w:szCs w:val="16"/>
              </w:rPr>
            </w:pPr>
            <w:r w:rsidRPr="00F51942">
              <w:rPr>
                <w:rFonts w:cs="Arial"/>
                <w:sz w:val="16"/>
                <w:szCs w:val="16"/>
              </w:rPr>
              <w:t>$</w:t>
            </w:r>
            <w:r w:rsidR="0081662A" w:rsidRPr="00F51942">
              <w:rPr>
                <w:rFonts w:cs="Arial"/>
                <w:sz w:val="16"/>
                <w:szCs w:val="16"/>
              </w:rPr>
              <w:t>770</w:t>
            </w:r>
          </w:p>
        </w:tc>
        <w:tc>
          <w:tcPr>
            <w:tcW w:w="1431" w:type="dxa"/>
            <w:shd w:val="clear" w:color="auto" w:fill="auto"/>
            <w:noWrap/>
            <w:vAlign w:val="bottom"/>
          </w:tcPr>
          <w:p w14:paraId="1B6854CE" w14:textId="26B0911A" w:rsidR="005C6A33" w:rsidRPr="00F51942" w:rsidRDefault="0081662A" w:rsidP="00C8745E">
            <w:pPr>
              <w:spacing w:after="0" w:line="240" w:lineRule="auto"/>
              <w:jc w:val="center"/>
              <w:rPr>
                <w:rFonts w:cs="Arial"/>
                <w:sz w:val="16"/>
                <w:szCs w:val="16"/>
              </w:rPr>
            </w:pPr>
            <w:r w:rsidRPr="00F51942">
              <w:rPr>
                <w:rFonts w:cs="Arial"/>
                <w:sz w:val="16"/>
                <w:szCs w:val="16"/>
              </w:rPr>
              <w:t>$1,214</w:t>
            </w:r>
          </w:p>
        </w:tc>
      </w:tr>
    </w:tbl>
    <w:p w14:paraId="28A66B50" w14:textId="77777777" w:rsidR="005C6A33" w:rsidRPr="00F51942" w:rsidRDefault="005C6A33" w:rsidP="001169B4">
      <w:pPr>
        <w:pStyle w:val="Body"/>
      </w:pPr>
    </w:p>
    <w:p w14:paraId="3E859D65" w14:textId="77777777" w:rsidR="005C6A33" w:rsidRPr="00F51942" w:rsidRDefault="005C6A33" w:rsidP="0081662A">
      <w:pPr>
        <w:pStyle w:val="Heading3"/>
        <w:rPr>
          <w:rFonts w:cs="Arial"/>
        </w:rPr>
      </w:pPr>
      <w:r w:rsidRPr="00F51942">
        <w:rPr>
          <w:rFonts w:cs="Arial"/>
        </w:rPr>
        <w:t>Table B6</w:t>
      </w:r>
      <w:r w:rsidRPr="00F51942">
        <w:rPr>
          <w:rFonts w:cs="Arial"/>
        </w:rPr>
        <w:tab/>
      </w:r>
      <w:r w:rsidRPr="00F51942">
        <w:rPr>
          <w:rFonts w:cs="Arial"/>
        </w:rPr>
        <w:tab/>
      </w:r>
      <w:r w:rsidRPr="00F51942">
        <w:rPr>
          <w:rFonts w:cs="Arial"/>
        </w:rPr>
        <w:tab/>
      </w:r>
      <w:r w:rsidRPr="00F51942">
        <w:rPr>
          <w:rFonts w:cs="Arial"/>
        </w:rPr>
        <w:tab/>
      </w:r>
    </w:p>
    <w:p w14:paraId="26F3F712" w14:textId="10B8E748" w:rsidR="005C6A33" w:rsidRPr="00F51942" w:rsidRDefault="005C6A33" w:rsidP="0081662A">
      <w:pPr>
        <w:pStyle w:val="Heading4"/>
        <w:rPr>
          <w:rFonts w:cs="Arial"/>
        </w:rPr>
      </w:pPr>
      <w:r w:rsidRPr="00F51942">
        <w:rPr>
          <w:rFonts w:cs="Arial"/>
        </w:rPr>
        <w:t xml:space="preserve">Capital structure </w:t>
      </w:r>
      <w:r w:rsidR="00AD651A">
        <w:rPr>
          <w:rFonts w:cs="Arial"/>
        </w:rPr>
        <w:t>–</w:t>
      </w:r>
      <w:r w:rsidRPr="00F51942">
        <w:rPr>
          <w:rFonts w:cs="Arial"/>
        </w:rPr>
        <w:t xml:space="preserve"> North</w:t>
      </w:r>
      <w:r w:rsidR="00AD651A">
        <w:rPr>
          <w:rFonts w:cs="Arial"/>
        </w:rPr>
        <w:t>ern Victoria</w:t>
      </w:r>
      <w:r w:rsidRPr="00F51942">
        <w:rPr>
          <w:rFonts w:cs="Arial"/>
        </w:rPr>
        <w:t xml:space="preserve"> (continued)</w:t>
      </w:r>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271"/>
        <w:gridCol w:w="2551"/>
        <w:gridCol w:w="2552"/>
        <w:gridCol w:w="2551"/>
        <w:gridCol w:w="2552"/>
      </w:tblGrid>
      <w:tr w:rsidR="005C6A33" w:rsidRPr="00F51942" w14:paraId="332934B8" w14:textId="77777777" w:rsidTr="00C8745E">
        <w:trPr>
          <w:trHeight w:val="636"/>
        </w:trPr>
        <w:tc>
          <w:tcPr>
            <w:tcW w:w="1271" w:type="dxa"/>
            <w:noWrap/>
            <w:hideMark/>
          </w:tcPr>
          <w:p w14:paraId="785A3D09" w14:textId="77777777" w:rsidR="005C6A33" w:rsidRPr="00F51942" w:rsidRDefault="005C6A33" w:rsidP="001169B4">
            <w:pPr>
              <w:pStyle w:val="Body"/>
            </w:pPr>
          </w:p>
        </w:tc>
        <w:tc>
          <w:tcPr>
            <w:tcW w:w="2551" w:type="dxa"/>
            <w:hideMark/>
          </w:tcPr>
          <w:p w14:paraId="38E477C2" w14:textId="77777777" w:rsidR="005C6A33" w:rsidRPr="00F51942" w:rsidRDefault="005C6A33" w:rsidP="00C8745E">
            <w:pPr>
              <w:pStyle w:val="Body"/>
              <w:jc w:val="center"/>
            </w:pPr>
            <w:r w:rsidRPr="00F51942">
              <w:t>Liabilities per usable hectare ($/ha)</w:t>
            </w:r>
          </w:p>
        </w:tc>
        <w:tc>
          <w:tcPr>
            <w:tcW w:w="2552" w:type="dxa"/>
            <w:hideMark/>
          </w:tcPr>
          <w:p w14:paraId="2FD32020" w14:textId="77777777" w:rsidR="005C6A33" w:rsidRPr="00F51942" w:rsidRDefault="005C6A33" w:rsidP="00C8745E">
            <w:pPr>
              <w:pStyle w:val="Body"/>
              <w:jc w:val="center"/>
            </w:pPr>
            <w:r w:rsidRPr="00F51942">
              <w:t>Liabilities per milking cow ($/cow)</w:t>
            </w:r>
          </w:p>
        </w:tc>
        <w:tc>
          <w:tcPr>
            <w:tcW w:w="2551" w:type="dxa"/>
            <w:hideMark/>
          </w:tcPr>
          <w:p w14:paraId="51842C83" w14:textId="77777777" w:rsidR="005C6A33" w:rsidRPr="00F51942" w:rsidRDefault="005C6A33" w:rsidP="00C8745E">
            <w:pPr>
              <w:pStyle w:val="Body"/>
              <w:jc w:val="center"/>
            </w:pPr>
            <w:r w:rsidRPr="00F51942">
              <w:t>Equity per usable hectare ($/ha)</w:t>
            </w:r>
          </w:p>
        </w:tc>
        <w:tc>
          <w:tcPr>
            <w:tcW w:w="2552" w:type="dxa"/>
            <w:hideMark/>
          </w:tcPr>
          <w:p w14:paraId="56AC82F7" w14:textId="77777777" w:rsidR="005C6A33" w:rsidRPr="00F51942" w:rsidRDefault="005C6A33" w:rsidP="00C8745E">
            <w:pPr>
              <w:pStyle w:val="Body"/>
              <w:jc w:val="center"/>
            </w:pPr>
            <w:r w:rsidRPr="00F51942">
              <w:t>Average equity (%)</w:t>
            </w:r>
          </w:p>
        </w:tc>
      </w:tr>
      <w:tr w:rsidR="005C6A33" w:rsidRPr="00F51942" w14:paraId="2B5EF1AA" w14:textId="77777777" w:rsidTr="00C8745E">
        <w:trPr>
          <w:trHeight w:val="264"/>
        </w:trPr>
        <w:tc>
          <w:tcPr>
            <w:tcW w:w="1271" w:type="dxa"/>
            <w:noWrap/>
          </w:tcPr>
          <w:p w14:paraId="4ED83B67" w14:textId="77777777" w:rsidR="005C6A33" w:rsidRPr="00F51942" w:rsidRDefault="005C6A33" w:rsidP="00C8745E">
            <w:pPr>
              <w:pStyle w:val="Body"/>
              <w:spacing w:after="0"/>
            </w:pPr>
            <w:r w:rsidRPr="00F51942">
              <w:t>Average</w:t>
            </w:r>
          </w:p>
        </w:tc>
        <w:tc>
          <w:tcPr>
            <w:tcW w:w="2551" w:type="dxa"/>
            <w:shd w:val="clear" w:color="auto" w:fill="auto"/>
            <w:noWrap/>
            <w:vAlign w:val="bottom"/>
          </w:tcPr>
          <w:p w14:paraId="586BBFF9" w14:textId="5528DBEB" w:rsidR="005C6A33" w:rsidRPr="00F51942" w:rsidRDefault="005C6A33" w:rsidP="00C8745E">
            <w:pPr>
              <w:spacing w:after="0" w:line="240" w:lineRule="auto"/>
              <w:jc w:val="center"/>
              <w:rPr>
                <w:rFonts w:cs="Arial"/>
                <w:sz w:val="16"/>
                <w:szCs w:val="16"/>
              </w:rPr>
            </w:pPr>
            <w:r w:rsidRPr="00F51942">
              <w:rPr>
                <w:rFonts w:cs="Arial"/>
                <w:sz w:val="16"/>
                <w:szCs w:val="16"/>
              </w:rPr>
              <w:t>$6,</w:t>
            </w:r>
            <w:r w:rsidR="00D45DB0" w:rsidRPr="00F51942">
              <w:rPr>
                <w:rFonts w:cs="Arial"/>
                <w:sz w:val="16"/>
                <w:szCs w:val="16"/>
              </w:rPr>
              <w:t>175</w:t>
            </w:r>
          </w:p>
        </w:tc>
        <w:tc>
          <w:tcPr>
            <w:tcW w:w="2552" w:type="dxa"/>
            <w:shd w:val="clear" w:color="auto" w:fill="auto"/>
            <w:noWrap/>
            <w:vAlign w:val="bottom"/>
          </w:tcPr>
          <w:p w14:paraId="38B0A054" w14:textId="0921D150" w:rsidR="005C6A33" w:rsidRPr="00F51942" w:rsidRDefault="005C6A33" w:rsidP="00C8745E">
            <w:pPr>
              <w:spacing w:after="0" w:line="240" w:lineRule="auto"/>
              <w:jc w:val="center"/>
              <w:rPr>
                <w:rFonts w:cs="Arial"/>
                <w:sz w:val="16"/>
                <w:szCs w:val="16"/>
              </w:rPr>
            </w:pPr>
            <w:r w:rsidRPr="00F51942">
              <w:rPr>
                <w:rFonts w:cs="Arial"/>
                <w:sz w:val="16"/>
                <w:szCs w:val="16"/>
              </w:rPr>
              <w:t>$4,</w:t>
            </w:r>
            <w:r w:rsidR="00D45DB0" w:rsidRPr="00F51942">
              <w:rPr>
                <w:rFonts w:cs="Arial"/>
                <w:sz w:val="16"/>
                <w:szCs w:val="16"/>
              </w:rPr>
              <w:t>719</w:t>
            </w:r>
          </w:p>
        </w:tc>
        <w:tc>
          <w:tcPr>
            <w:tcW w:w="2551" w:type="dxa"/>
            <w:shd w:val="clear" w:color="auto" w:fill="auto"/>
            <w:noWrap/>
            <w:vAlign w:val="bottom"/>
          </w:tcPr>
          <w:p w14:paraId="6B038D6E" w14:textId="2D0E2016" w:rsidR="005C6A33" w:rsidRPr="00F51942" w:rsidRDefault="00D45DB0" w:rsidP="00C8745E">
            <w:pPr>
              <w:spacing w:after="0" w:line="240" w:lineRule="auto"/>
              <w:jc w:val="center"/>
              <w:rPr>
                <w:rFonts w:cs="Arial"/>
                <w:sz w:val="16"/>
                <w:szCs w:val="16"/>
              </w:rPr>
            </w:pPr>
            <w:r w:rsidRPr="00F51942">
              <w:rPr>
                <w:rFonts w:cs="Arial"/>
                <w:sz w:val="16"/>
                <w:szCs w:val="16"/>
              </w:rPr>
              <w:t>$20,629</w:t>
            </w:r>
          </w:p>
        </w:tc>
        <w:tc>
          <w:tcPr>
            <w:tcW w:w="2552" w:type="dxa"/>
            <w:shd w:val="clear" w:color="auto" w:fill="auto"/>
            <w:noWrap/>
            <w:vAlign w:val="bottom"/>
          </w:tcPr>
          <w:p w14:paraId="0255A9C7" w14:textId="7F627A89" w:rsidR="005C6A33" w:rsidRPr="00F51942" w:rsidRDefault="00D45DB0" w:rsidP="00C8745E">
            <w:pPr>
              <w:spacing w:after="0" w:line="240" w:lineRule="auto"/>
              <w:jc w:val="center"/>
              <w:rPr>
                <w:rFonts w:cs="Arial"/>
                <w:sz w:val="16"/>
                <w:szCs w:val="16"/>
              </w:rPr>
            </w:pPr>
            <w:r w:rsidRPr="00F51942">
              <w:rPr>
                <w:rFonts w:cs="Arial"/>
                <w:sz w:val="16"/>
                <w:szCs w:val="16"/>
              </w:rPr>
              <w:t>74</w:t>
            </w:r>
            <w:r w:rsidR="005C6A33" w:rsidRPr="00F51942">
              <w:rPr>
                <w:rFonts w:cs="Arial"/>
                <w:sz w:val="16"/>
                <w:szCs w:val="16"/>
              </w:rPr>
              <w:t>%</w:t>
            </w:r>
          </w:p>
        </w:tc>
      </w:tr>
      <w:tr w:rsidR="005C6A33" w:rsidRPr="00F51942" w14:paraId="298859FA" w14:textId="77777777" w:rsidTr="00C8745E">
        <w:trPr>
          <w:trHeight w:val="264"/>
        </w:trPr>
        <w:tc>
          <w:tcPr>
            <w:tcW w:w="1271" w:type="dxa"/>
            <w:noWrap/>
          </w:tcPr>
          <w:p w14:paraId="7469CD57" w14:textId="77777777" w:rsidR="005C6A33" w:rsidRPr="00F51942" w:rsidRDefault="005C6A33" w:rsidP="00C8745E">
            <w:pPr>
              <w:pStyle w:val="Body"/>
              <w:spacing w:after="0"/>
            </w:pPr>
            <w:r w:rsidRPr="00F51942">
              <w:t>Top 25%*</w:t>
            </w:r>
          </w:p>
        </w:tc>
        <w:tc>
          <w:tcPr>
            <w:tcW w:w="2551" w:type="dxa"/>
            <w:shd w:val="clear" w:color="auto" w:fill="auto"/>
            <w:noWrap/>
            <w:vAlign w:val="bottom"/>
          </w:tcPr>
          <w:p w14:paraId="19F7777F" w14:textId="2E77BB16" w:rsidR="005C6A33" w:rsidRPr="00F51942" w:rsidRDefault="00D45DB0" w:rsidP="00C8745E">
            <w:pPr>
              <w:spacing w:after="0" w:line="240" w:lineRule="auto"/>
              <w:jc w:val="center"/>
              <w:rPr>
                <w:rFonts w:cs="Arial"/>
                <w:sz w:val="16"/>
                <w:szCs w:val="16"/>
              </w:rPr>
            </w:pPr>
            <w:r w:rsidRPr="00F51942">
              <w:rPr>
                <w:rFonts w:cs="Arial"/>
                <w:sz w:val="16"/>
                <w:szCs w:val="16"/>
              </w:rPr>
              <w:t>$6,989</w:t>
            </w:r>
          </w:p>
        </w:tc>
        <w:tc>
          <w:tcPr>
            <w:tcW w:w="2552" w:type="dxa"/>
            <w:shd w:val="clear" w:color="auto" w:fill="auto"/>
            <w:noWrap/>
            <w:vAlign w:val="bottom"/>
          </w:tcPr>
          <w:p w14:paraId="45B00466" w14:textId="381B1719" w:rsidR="005C6A33" w:rsidRPr="00F51942" w:rsidRDefault="005C6A33" w:rsidP="00C8745E">
            <w:pPr>
              <w:spacing w:after="0" w:line="240" w:lineRule="auto"/>
              <w:jc w:val="center"/>
              <w:rPr>
                <w:rFonts w:cs="Arial"/>
                <w:sz w:val="16"/>
                <w:szCs w:val="16"/>
              </w:rPr>
            </w:pPr>
            <w:r w:rsidRPr="00F51942">
              <w:rPr>
                <w:rFonts w:cs="Arial"/>
                <w:sz w:val="16"/>
                <w:szCs w:val="16"/>
              </w:rPr>
              <w:t>$4,</w:t>
            </w:r>
            <w:r w:rsidR="00D45DB0" w:rsidRPr="00F51942">
              <w:rPr>
                <w:rFonts w:cs="Arial"/>
                <w:sz w:val="16"/>
                <w:szCs w:val="16"/>
              </w:rPr>
              <w:t>399</w:t>
            </w:r>
          </w:p>
        </w:tc>
        <w:tc>
          <w:tcPr>
            <w:tcW w:w="2551" w:type="dxa"/>
            <w:shd w:val="clear" w:color="auto" w:fill="auto"/>
            <w:noWrap/>
            <w:vAlign w:val="bottom"/>
          </w:tcPr>
          <w:p w14:paraId="0CA59EEA" w14:textId="19A07D98" w:rsidR="005C6A33" w:rsidRPr="00F51942" w:rsidRDefault="00D45DB0" w:rsidP="00C8745E">
            <w:pPr>
              <w:spacing w:after="0" w:line="240" w:lineRule="auto"/>
              <w:jc w:val="center"/>
              <w:rPr>
                <w:rFonts w:cs="Arial"/>
                <w:sz w:val="16"/>
                <w:szCs w:val="16"/>
              </w:rPr>
            </w:pPr>
            <w:r w:rsidRPr="00F51942">
              <w:rPr>
                <w:rFonts w:cs="Arial"/>
                <w:sz w:val="16"/>
                <w:szCs w:val="16"/>
              </w:rPr>
              <w:t>$21,394</w:t>
            </w:r>
          </w:p>
        </w:tc>
        <w:tc>
          <w:tcPr>
            <w:tcW w:w="2552" w:type="dxa"/>
            <w:shd w:val="clear" w:color="auto" w:fill="auto"/>
            <w:noWrap/>
            <w:vAlign w:val="bottom"/>
          </w:tcPr>
          <w:p w14:paraId="48CE3306" w14:textId="1C8888C7" w:rsidR="005C6A33" w:rsidRPr="00F51942" w:rsidRDefault="00D45DB0" w:rsidP="00C8745E">
            <w:pPr>
              <w:spacing w:after="0" w:line="240" w:lineRule="auto"/>
              <w:jc w:val="center"/>
              <w:rPr>
                <w:rFonts w:cs="Arial"/>
                <w:sz w:val="16"/>
                <w:szCs w:val="16"/>
              </w:rPr>
            </w:pPr>
            <w:r w:rsidRPr="00F51942">
              <w:rPr>
                <w:rFonts w:cs="Arial"/>
                <w:sz w:val="16"/>
                <w:szCs w:val="16"/>
              </w:rPr>
              <w:t>73</w:t>
            </w:r>
            <w:r w:rsidR="005C6A33" w:rsidRPr="00F51942">
              <w:rPr>
                <w:rFonts w:cs="Arial"/>
                <w:sz w:val="16"/>
                <w:szCs w:val="16"/>
              </w:rPr>
              <w:t>%</w:t>
            </w:r>
          </w:p>
        </w:tc>
      </w:tr>
    </w:tbl>
    <w:p w14:paraId="6EF09BC4" w14:textId="77777777" w:rsidR="005C6A33" w:rsidRPr="00F51942" w:rsidRDefault="005C6A33" w:rsidP="001169B4">
      <w:pPr>
        <w:pStyle w:val="Body"/>
      </w:pPr>
    </w:p>
    <w:p w14:paraId="6FA9F050" w14:textId="208D79B8" w:rsidR="00D45DB0" w:rsidRPr="00F51942" w:rsidRDefault="00D45DB0" w:rsidP="00D45DB0">
      <w:pPr>
        <w:pStyle w:val="Heading2"/>
        <w:rPr>
          <w:rFonts w:cs="Arial"/>
          <w:lang w:eastAsia="en-AU"/>
        </w:rPr>
      </w:pPr>
      <w:r w:rsidRPr="00F51942">
        <w:rPr>
          <w:rFonts w:cs="Arial"/>
          <w:lang w:eastAsia="en-AU"/>
        </w:rPr>
        <w:lastRenderedPageBreak/>
        <w:t xml:space="preserve">Historical data </w:t>
      </w:r>
      <w:r w:rsidR="00AD651A">
        <w:rPr>
          <w:rFonts w:cs="Arial"/>
          <w:lang w:eastAsia="en-AU"/>
        </w:rPr>
        <w:t>–</w:t>
      </w:r>
      <w:r w:rsidRPr="00F51942">
        <w:rPr>
          <w:rFonts w:cs="Arial"/>
          <w:lang w:eastAsia="en-AU"/>
        </w:rPr>
        <w:t xml:space="preserve"> North</w:t>
      </w:r>
      <w:r w:rsidR="00AD651A">
        <w:rPr>
          <w:rFonts w:cs="Arial"/>
          <w:lang w:eastAsia="en-AU"/>
        </w:rPr>
        <w:t>ERN VICTORIA</w:t>
      </w:r>
    </w:p>
    <w:p w14:paraId="24DCCA26" w14:textId="77777777" w:rsidR="005C6A33" w:rsidRPr="00F51942" w:rsidRDefault="005C6A33" w:rsidP="00D45DB0">
      <w:pPr>
        <w:pStyle w:val="Heading3"/>
        <w:rPr>
          <w:rFonts w:cs="Arial"/>
        </w:rPr>
      </w:pPr>
      <w:r w:rsidRPr="00F51942">
        <w:rPr>
          <w:rFonts w:cs="Arial"/>
        </w:rPr>
        <w:t>Table B7</w:t>
      </w:r>
      <w:r w:rsidRPr="00F51942">
        <w:rPr>
          <w:rFonts w:cs="Arial"/>
        </w:rPr>
        <w:tab/>
      </w:r>
      <w:r w:rsidRPr="00F51942">
        <w:rPr>
          <w:rFonts w:cs="Arial"/>
        </w:rPr>
        <w:tab/>
      </w:r>
    </w:p>
    <w:p w14:paraId="58B053BE" w14:textId="77777777" w:rsidR="005C6A33" w:rsidRPr="00F51942" w:rsidRDefault="005C6A33" w:rsidP="00D45DB0">
      <w:pPr>
        <w:pStyle w:val="Heading4"/>
        <w:rPr>
          <w:rFonts w:cs="Arial"/>
        </w:rPr>
      </w:pPr>
      <w:r w:rsidRPr="00F51942">
        <w:rPr>
          <w:rFonts w:cs="Arial"/>
        </w:rPr>
        <w:t xml:space="preserve">Main financial indicators </w:t>
      </w:r>
    </w:p>
    <w:tbl>
      <w:tblPr>
        <w:tblStyle w:val="TableGrid"/>
        <w:tblW w:w="14787" w:type="dxa"/>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5C6A33" w:rsidRPr="00F51942" w14:paraId="121F77C3" w14:textId="77777777" w:rsidTr="00681299">
        <w:trPr>
          <w:trHeight w:val="1342"/>
        </w:trPr>
        <w:tc>
          <w:tcPr>
            <w:tcW w:w="1129" w:type="dxa"/>
            <w:noWrap/>
            <w:tcMar>
              <w:left w:w="57" w:type="dxa"/>
              <w:right w:w="57" w:type="dxa"/>
            </w:tcMar>
            <w:hideMark/>
          </w:tcPr>
          <w:p w14:paraId="7F898F37" w14:textId="77777777" w:rsidR="005C6A33" w:rsidRPr="00F51942" w:rsidRDefault="005C6A33" w:rsidP="001169B4">
            <w:pPr>
              <w:pStyle w:val="Body"/>
            </w:pPr>
            <w:r w:rsidRPr="00F51942">
              <w:t>Year</w:t>
            </w:r>
          </w:p>
        </w:tc>
        <w:tc>
          <w:tcPr>
            <w:tcW w:w="1138" w:type="dxa"/>
            <w:tcMar>
              <w:left w:w="57" w:type="dxa"/>
              <w:right w:w="57" w:type="dxa"/>
            </w:tcMar>
            <w:hideMark/>
          </w:tcPr>
          <w:p w14:paraId="5B482019" w14:textId="77777777" w:rsidR="005C6A33" w:rsidRPr="00F51942" w:rsidRDefault="005C6A33" w:rsidP="00B50A7C">
            <w:pPr>
              <w:pStyle w:val="Body"/>
              <w:jc w:val="center"/>
            </w:pPr>
            <w:r w:rsidRPr="00F51942">
              <w:t>Income</w:t>
            </w:r>
            <w:r w:rsidRPr="00F51942">
              <w:br/>
              <w:t xml:space="preserve"> Milk income (net) Nominal ($/kg MS)</w:t>
            </w:r>
          </w:p>
        </w:tc>
        <w:tc>
          <w:tcPr>
            <w:tcW w:w="1138" w:type="dxa"/>
            <w:tcMar>
              <w:left w:w="57" w:type="dxa"/>
              <w:right w:w="57" w:type="dxa"/>
            </w:tcMar>
            <w:hideMark/>
          </w:tcPr>
          <w:p w14:paraId="7904474E" w14:textId="77777777" w:rsidR="005C6A33" w:rsidRPr="00F51942" w:rsidRDefault="005C6A33" w:rsidP="00B50A7C">
            <w:pPr>
              <w:pStyle w:val="Body"/>
              <w:jc w:val="center"/>
            </w:pPr>
            <w:r w:rsidRPr="00F51942">
              <w:t>Income</w:t>
            </w:r>
            <w:r w:rsidRPr="00F51942">
              <w:br/>
              <w:t xml:space="preserve"> Milk income (net) Real </w:t>
            </w:r>
            <w:r w:rsidRPr="00F51942">
              <w:br/>
              <w:t>($/kg MS)</w:t>
            </w:r>
          </w:p>
        </w:tc>
        <w:tc>
          <w:tcPr>
            <w:tcW w:w="1138" w:type="dxa"/>
            <w:tcMar>
              <w:left w:w="57" w:type="dxa"/>
              <w:right w:w="57" w:type="dxa"/>
            </w:tcMar>
            <w:hideMark/>
          </w:tcPr>
          <w:p w14:paraId="34306E94" w14:textId="77777777" w:rsidR="005C6A33" w:rsidRPr="00F51942" w:rsidRDefault="005C6A33" w:rsidP="00B50A7C">
            <w:pPr>
              <w:pStyle w:val="Body"/>
              <w:jc w:val="center"/>
            </w:pPr>
            <w:r w:rsidRPr="00F51942">
              <w:t>Income</w:t>
            </w:r>
            <w:r w:rsidRPr="00F51942">
              <w:br/>
              <w:t xml:space="preserve"> Gross farm income Nominal ($/kg MS)</w:t>
            </w:r>
          </w:p>
        </w:tc>
        <w:tc>
          <w:tcPr>
            <w:tcW w:w="1138" w:type="dxa"/>
            <w:tcMar>
              <w:left w:w="57" w:type="dxa"/>
              <w:right w:w="57" w:type="dxa"/>
            </w:tcMar>
            <w:hideMark/>
          </w:tcPr>
          <w:p w14:paraId="410EE554" w14:textId="77777777" w:rsidR="005C6A33" w:rsidRPr="00F51942" w:rsidRDefault="005C6A33" w:rsidP="00B50A7C">
            <w:pPr>
              <w:pStyle w:val="Body"/>
              <w:jc w:val="center"/>
            </w:pPr>
            <w:r w:rsidRPr="00F51942">
              <w:t>Income</w:t>
            </w:r>
            <w:r w:rsidRPr="00F51942">
              <w:br/>
              <w:t xml:space="preserve"> Gross farm income Real </w:t>
            </w:r>
            <w:r w:rsidRPr="00F51942">
              <w:br/>
              <w:t>($/kg MS)</w:t>
            </w:r>
          </w:p>
        </w:tc>
        <w:tc>
          <w:tcPr>
            <w:tcW w:w="1138" w:type="dxa"/>
            <w:tcMar>
              <w:left w:w="57" w:type="dxa"/>
              <w:right w:w="57" w:type="dxa"/>
            </w:tcMar>
            <w:hideMark/>
          </w:tcPr>
          <w:p w14:paraId="73809EE1" w14:textId="77777777" w:rsidR="005C6A33" w:rsidRPr="00F51942" w:rsidRDefault="005C6A33" w:rsidP="00B50A7C">
            <w:pPr>
              <w:pStyle w:val="Body"/>
              <w:jc w:val="center"/>
            </w:pPr>
            <w:r w:rsidRPr="00F51942">
              <w:t>Variable costs</w:t>
            </w:r>
            <w:r w:rsidRPr="00F51942">
              <w:br/>
              <w:t xml:space="preserve"> Herd costs Nominal ($/kg MS)</w:t>
            </w:r>
          </w:p>
        </w:tc>
        <w:tc>
          <w:tcPr>
            <w:tcW w:w="1139" w:type="dxa"/>
            <w:tcMar>
              <w:left w:w="57" w:type="dxa"/>
              <w:right w:w="57" w:type="dxa"/>
            </w:tcMar>
            <w:hideMark/>
          </w:tcPr>
          <w:p w14:paraId="285C1600" w14:textId="77777777" w:rsidR="005C6A33" w:rsidRPr="00F51942" w:rsidRDefault="005C6A33" w:rsidP="00B50A7C">
            <w:pPr>
              <w:pStyle w:val="Body"/>
              <w:jc w:val="center"/>
            </w:pPr>
            <w:r w:rsidRPr="00F51942">
              <w:t>Variable costs</w:t>
            </w:r>
            <w:r w:rsidRPr="00F51942">
              <w:br/>
              <w:t xml:space="preserve"> Herd costs Real </w:t>
            </w:r>
            <w:r w:rsidRPr="00F51942">
              <w:br/>
              <w:t>($/kg MS)</w:t>
            </w:r>
          </w:p>
        </w:tc>
        <w:tc>
          <w:tcPr>
            <w:tcW w:w="1138" w:type="dxa"/>
            <w:tcMar>
              <w:left w:w="57" w:type="dxa"/>
              <w:right w:w="57" w:type="dxa"/>
            </w:tcMar>
            <w:hideMark/>
          </w:tcPr>
          <w:p w14:paraId="6FC4C601" w14:textId="77777777" w:rsidR="005C6A33" w:rsidRPr="00F51942" w:rsidRDefault="005C6A33" w:rsidP="00B50A7C">
            <w:pPr>
              <w:pStyle w:val="Body"/>
              <w:jc w:val="center"/>
            </w:pPr>
            <w:r w:rsidRPr="00F51942">
              <w:t>Variable costs</w:t>
            </w:r>
            <w:r w:rsidRPr="00F51942">
              <w:br/>
              <w:t xml:space="preserve"> Shed costs Nominal ($/kg MS)</w:t>
            </w:r>
          </w:p>
        </w:tc>
        <w:tc>
          <w:tcPr>
            <w:tcW w:w="1138" w:type="dxa"/>
            <w:tcMar>
              <w:left w:w="57" w:type="dxa"/>
              <w:right w:w="57" w:type="dxa"/>
            </w:tcMar>
            <w:hideMark/>
          </w:tcPr>
          <w:p w14:paraId="6AED038E" w14:textId="77777777" w:rsidR="005C6A33" w:rsidRPr="00F51942" w:rsidRDefault="005C6A33" w:rsidP="00B50A7C">
            <w:pPr>
              <w:pStyle w:val="Body"/>
              <w:jc w:val="center"/>
            </w:pPr>
            <w:r w:rsidRPr="00F51942">
              <w:t>Variable costs</w:t>
            </w:r>
            <w:r w:rsidRPr="00F51942">
              <w:br/>
              <w:t xml:space="preserve"> Shed costs Real </w:t>
            </w:r>
            <w:r w:rsidRPr="00F51942">
              <w:br/>
              <w:t>($/kg MS)</w:t>
            </w:r>
          </w:p>
        </w:tc>
        <w:tc>
          <w:tcPr>
            <w:tcW w:w="1138" w:type="dxa"/>
            <w:tcMar>
              <w:left w:w="57" w:type="dxa"/>
              <w:right w:w="57" w:type="dxa"/>
            </w:tcMar>
            <w:hideMark/>
          </w:tcPr>
          <w:p w14:paraId="21AE4DB5" w14:textId="77777777" w:rsidR="005C6A33" w:rsidRPr="00F51942" w:rsidRDefault="005C6A33" w:rsidP="00B50A7C">
            <w:pPr>
              <w:pStyle w:val="Body"/>
              <w:jc w:val="center"/>
            </w:pPr>
            <w:r w:rsidRPr="00F51942">
              <w:t>Variable costs</w:t>
            </w:r>
            <w:r w:rsidRPr="00F51942">
              <w:br/>
              <w:t xml:space="preserve"> Feed costs Nominal ($/kg MS)</w:t>
            </w:r>
          </w:p>
        </w:tc>
        <w:tc>
          <w:tcPr>
            <w:tcW w:w="1138" w:type="dxa"/>
            <w:tcMar>
              <w:left w:w="57" w:type="dxa"/>
              <w:right w:w="57" w:type="dxa"/>
            </w:tcMar>
            <w:hideMark/>
          </w:tcPr>
          <w:p w14:paraId="36E7DA9E" w14:textId="77777777" w:rsidR="005C6A33" w:rsidRPr="00F51942" w:rsidRDefault="005C6A33" w:rsidP="00B50A7C">
            <w:pPr>
              <w:pStyle w:val="Body"/>
              <w:jc w:val="center"/>
            </w:pPr>
            <w:r w:rsidRPr="00F51942">
              <w:t>Variable costs</w:t>
            </w:r>
            <w:r w:rsidRPr="00F51942">
              <w:br/>
              <w:t xml:space="preserve"> Feed costs Real </w:t>
            </w:r>
            <w:r w:rsidRPr="00F51942">
              <w:br/>
              <w:t>($/kg MS)</w:t>
            </w:r>
          </w:p>
        </w:tc>
        <w:tc>
          <w:tcPr>
            <w:tcW w:w="1138" w:type="dxa"/>
            <w:tcMar>
              <w:left w:w="57" w:type="dxa"/>
              <w:right w:w="57" w:type="dxa"/>
            </w:tcMar>
            <w:hideMark/>
          </w:tcPr>
          <w:p w14:paraId="77BAAC46" w14:textId="77777777" w:rsidR="005C6A33" w:rsidRPr="00F51942" w:rsidRDefault="005C6A33" w:rsidP="00B50A7C">
            <w:pPr>
              <w:pStyle w:val="Body"/>
              <w:jc w:val="center"/>
            </w:pPr>
            <w:r w:rsidRPr="00F51942">
              <w:t>Total variable costs Nominal ($/kg MS)</w:t>
            </w:r>
          </w:p>
        </w:tc>
        <w:tc>
          <w:tcPr>
            <w:tcW w:w="1139" w:type="dxa"/>
            <w:tcMar>
              <w:left w:w="57" w:type="dxa"/>
              <w:right w:w="57" w:type="dxa"/>
            </w:tcMar>
            <w:hideMark/>
          </w:tcPr>
          <w:p w14:paraId="4F6FE134" w14:textId="77777777" w:rsidR="005C6A33" w:rsidRPr="00F51942" w:rsidRDefault="005C6A33" w:rsidP="00B50A7C">
            <w:pPr>
              <w:pStyle w:val="Body"/>
              <w:jc w:val="center"/>
            </w:pPr>
            <w:r w:rsidRPr="00F51942">
              <w:t>Total variable costs</w:t>
            </w:r>
            <w:r w:rsidRPr="00F51942">
              <w:br/>
              <w:t xml:space="preserve"> Real </w:t>
            </w:r>
            <w:r w:rsidRPr="00F51942">
              <w:br/>
              <w:t>($/kg MS)</w:t>
            </w:r>
          </w:p>
        </w:tc>
      </w:tr>
      <w:tr w:rsidR="005C6A33" w:rsidRPr="00F51942" w14:paraId="029C1FBE" w14:textId="77777777" w:rsidTr="00681299">
        <w:trPr>
          <w:trHeight w:val="228"/>
        </w:trPr>
        <w:tc>
          <w:tcPr>
            <w:tcW w:w="1129" w:type="dxa"/>
            <w:noWrap/>
            <w:tcMar>
              <w:left w:w="57" w:type="dxa"/>
              <w:right w:w="57" w:type="dxa"/>
            </w:tcMar>
            <w:hideMark/>
          </w:tcPr>
          <w:p w14:paraId="5C422E95" w14:textId="77777777" w:rsidR="005C6A33" w:rsidRPr="00F51942" w:rsidRDefault="005C6A33" w:rsidP="00B50A7C">
            <w:pPr>
              <w:pStyle w:val="Body"/>
              <w:spacing w:after="0" w:line="240" w:lineRule="auto"/>
            </w:pPr>
            <w:r w:rsidRPr="00F51942">
              <w:t>2006-07</w:t>
            </w:r>
          </w:p>
        </w:tc>
        <w:tc>
          <w:tcPr>
            <w:tcW w:w="1138" w:type="dxa"/>
            <w:shd w:val="clear" w:color="auto" w:fill="auto"/>
            <w:noWrap/>
            <w:tcMar>
              <w:left w:w="57" w:type="dxa"/>
              <w:right w:w="57" w:type="dxa"/>
            </w:tcMar>
            <w:vAlign w:val="bottom"/>
          </w:tcPr>
          <w:p w14:paraId="7201F38D" w14:textId="3AD6FD52" w:rsidR="005C6A33" w:rsidRPr="00F51942" w:rsidRDefault="005C6A33" w:rsidP="00B50A7C">
            <w:pPr>
              <w:spacing w:after="0" w:line="240" w:lineRule="auto"/>
              <w:jc w:val="center"/>
              <w:rPr>
                <w:rFonts w:cs="Arial"/>
                <w:sz w:val="16"/>
                <w:szCs w:val="16"/>
              </w:rPr>
            </w:pPr>
            <w:r w:rsidRPr="00F51942">
              <w:rPr>
                <w:rFonts w:cs="Arial"/>
                <w:sz w:val="16"/>
                <w:szCs w:val="16"/>
              </w:rPr>
              <w:t>$4.64</w:t>
            </w:r>
          </w:p>
        </w:tc>
        <w:tc>
          <w:tcPr>
            <w:tcW w:w="1138" w:type="dxa"/>
            <w:shd w:val="clear" w:color="auto" w:fill="auto"/>
            <w:noWrap/>
            <w:tcMar>
              <w:left w:w="57" w:type="dxa"/>
              <w:right w:w="57" w:type="dxa"/>
            </w:tcMar>
            <w:vAlign w:val="bottom"/>
          </w:tcPr>
          <w:p w14:paraId="4FE957DD" w14:textId="5A39EEC0"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73</w:t>
            </w:r>
          </w:p>
        </w:tc>
        <w:tc>
          <w:tcPr>
            <w:tcW w:w="1138" w:type="dxa"/>
            <w:shd w:val="clear" w:color="auto" w:fill="auto"/>
            <w:noWrap/>
            <w:tcMar>
              <w:left w:w="57" w:type="dxa"/>
              <w:right w:w="57" w:type="dxa"/>
            </w:tcMar>
            <w:vAlign w:val="bottom"/>
          </w:tcPr>
          <w:p w14:paraId="45DCAC00" w14:textId="55644FA6" w:rsidR="005C6A33" w:rsidRPr="00F51942" w:rsidRDefault="005C6A33" w:rsidP="00B50A7C">
            <w:pPr>
              <w:spacing w:after="0" w:line="240" w:lineRule="auto"/>
              <w:jc w:val="center"/>
              <w:rPr>
                <w:rFonts w:cs="Arial"/>
                <w:sz w:val="16"/>
                <w:szCs w:val="16"/>
              </w:rPr>
            </w:pPr>
            <w:r w:rsidRPr="00F51942">
              <w:rPr>
                <w:rFonts w:cs="Arial"/>
                <w:sz w:val="16"/>
                <w:szCs w:val="16"/>
              </w:rPr>
              <w:t>$5.48</w:t>
            </w:r>
          </w:p>
        </w:tc>
        <w:tc>
          <w:tcPr>
            <w:tcW w:w="1138" w:type="dxa"/>
            <w:shd w:val="clear" w:color="auto" w:fill="auto"/>
            <w:noWrap/>
            <w:tcMar>
              <w:left w:w="57" w:type="dxa"/>
              <w:right w:w="57" w:type="dxa"/>
            </w:tcMar>
            <w:vAlign w:val="bottom"/>
          </w:tcPr>
          <w:p w14:paraId="3DBF595C" w14:textId="1B1F05A3"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95</w:t>
            </w:r>
          </w:p>
        </w:tc>
        <w:tc>
          <w:tcPr>
            <w:tcW w:w="1138" w:type="dxa"/>
            <w:shd w:val="clear" w:color="auto" w:fill="auto"/>
            <w:noWrap/>
            <w:tcMar>
              <w:left w:w="57" w:type="dxa"/>
              <w:right w:w="57" w:type="dxa"/>
            </w:tcMar>
            <w:vAlign w:val="bottom"/>
          </w:tcPr>
          <w:p w14:paraId="70D404B2" w14:textId="66BDACFD" w:rsidR="005C6A33" w:rsidRPr="00F51942" w:rsidRDefault="005C6A33" w:rsidP="00B50A7C">
            <w:pPr>
              <w:spacing w:after="0" w:line="240" w:lineRule="auto"/>
              <w:jc w:val="center"/>
              <w:rPr>
                <w:rFonts w:cs="Arial"/>
                <w:sz w:val="16"/>
                <w:szCs w:val="16"/>
              </w:rPr>
            </w:pPr>
            <w:r w:rsidRPr="00F51942">
              <w:rPr>
                <w:rFonts w:cs="Arial"/>
                <w:sz w:val="16"/>
                <w:szCs w:val="16"/>
              </w:rPr>
              <w:t>$0.21</w:t>
            </w:r>
          </w:p>
        </w:tc>
        <w:tc>
          <w:tcPr>
            <w:tcW w:w="1139" w:type="dxa"/>
            <w:shd w:val="clear" w:color="auto" w:fill="auto"/>
            <w:noWrap/>
            <w:tcMar>
              <w:left w:w="57" w:type="dxa"/>
              <w:right w:w="57" w:type="dxa"/>
            </w:tcMar>
            <w:vAlign w:val="bottom"/>
          </w:tcPr>
          <w:p w14:paraId="10C51E8C" w14:textId="102ECF7D"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31</w:t>
            </w:r>
          </w:p>
        </w:tc>
        <w:tc>
          <w:tcPr>
            <w:tcW w:w="1138" w:type="dxa"/>
            <w:shd w:val="clear" w:color="auto" w:fill="auto"/>
            <w:noWrap/>
            <w:tcMar>
              <w:left w:w="57" w:type="dxa"/>
              <w:right w:w="57" w:type="dxa"/>
            </w:tcMar>
            <w:vAlign w:val="bottom"/>
          </w:tcPr>
          <w:p w14:paraId="75319A54" w14:textId="565E7DAB" w:rsidR="005C6A33" w:rsidRPr="00F51942" w:rsidRDefault="005C6A33" w:rsidP="00B50A7C">
            <w:pPr>
              <w:spacing w:after="0" w:line="240" w:lineRule="auto"/>
              <w:jc w:val="center"/>
              <w:rPr>
                <w:rFonts w:cs="Arial"/>
                <w:sz w:val="16"/>
                <w:szCs w:val="16"/>
              </w:rPr>
            </w:pPr>
            <w:r w:rsidRPr="00F51942">
              <w:rPr>
                <w:rFonts w:cs="Arial"/>
                <w:sz w:val="16"/>
                <w:szCs w:val="16"/>
              </w:rPr>
              <w:t>$0.17</w:t>
            </w:r>
          </w:p>
        </w:tc>
        <w:tc>
          <w:tcPr>
            <w:tcW w:w="1138" w:type="dxa"/>
            <w:shd w:val="clear" w:color="auto" w:fill="auto"/>
            <w:noWrap/>
            <w:tcMar>
              <w:left w:w="57" w:type="dxa"/>
              <w:right w:w="57" w:type="dxa"/>
            </w:tcMar>
            <w:vAlign w:val="bottom"/>
          </w:tcPr>
          <w:p w14:paraId="0AFA6E92" w14:textId="0480BEB2" w:rsidR="005C6A33" w:rsidRPr="00F51942" w:rsidRDefault="005C6A33" w:rsidP="00B50A7C">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bottom"/>
          </w:tcPr>
          <w:p w14:paraId="447099CD" w14:textId="2A40019F" w:rsidR="005C6A33" w:rsidRPr="00F51942" w:rsidRDefault="005C6A33" w:rsidP="00B50A7C">
            <w:pPr>
              <w:spacing w:after="0" w:line="240" w:lineRule="auto"/>
              <w:jc w:val="center"/>
              <w:rPr>
                <w:rFonts w:cs="Arial"/>
                <w:sz w:val="16"/>
                <w:szCs w:val="16"/>
              </w:rPr>
            </w:pPr>
            <w:r w:rsidRPr="00F51942">
              <w:rPr>
                <w:rFonts w:cs="Arial"/>
                <w:sz w:val="16"/>
                <w:szCs w:val="16"/>
              </w:rPr>
              <w:t>$3.60</w:t>
            </w:r>
          </w:p>
        </w:tc>
        <w:tc>
          <w:tcPr>
            <w:tcW w:w="1138" w:type="dxa"/>
            <w:shd w:val="clear" w:color="auto" w:fill="auto"/>
            <w:noWrap/>
            <w:tcMar>
              <w:left w:w="57" w:type="dxa"/>
              <w:right w:w="57" w:type="dxa"/>
            </w:tcMar>
            <w:vAlign w:val="bottom"/>
          </w:tcPr>
          <w:p w14:paraId="2EC9213E" w14:textId="1325BE83" w:rsidR="005C6A33" w:rsidRPr="00F51942" w:rsidRDefault="005C6A33" w:rsidP="00B50A7C">
            <w:pPr>
              <w:spacing w:after="0" w:line="240" w:lineRule="auto"/>
              <w:jc w:val="center"/>
              <w:rPr>
                <w:rFonts w:cs="Arial"/>
                <w:sz w:val="16"/>
                <w:szCs w:val="16"/>
              </w:rPr>
            </w:pPr>
            <w:r w:rsidRPr="00F51942">
              <w:rPr>
                <w:rFonts w:cs="Arial"/>
                <w:sz w:val="16"/>
                <w:szCs w:val="16"/>
              </w:rPr>
              <w:t>$5.</w:t>
            </w:r>
            <w:r w:rsidR="00681299" w:rsidRPr="00F51942">
              <w:rPr>
                <w:rFonts w:cs="Arial"/>
                <w:sz w:val="16"/>
                <w:szCs w:val="16"/>
              </w:rPr>
              <w:t>22</w:t>
            </w:r>
          </w:p>
        </w:tc>
        <w:tc>
          <w:tcPr>
            <w:tcW w:w="1138" w:type="dxa"/>
            <w:shd w:val="clear" w:color="auto" w:fill="auto"/>
            <w:noWrap/>
            <w:tcMar>
              <w:left w:w="57" w:type="dxa"/>
              <w:right w:w="57" w:type="dxa"/>
            </w:tcMar>
            <w:vAlign w:val="bottom"/>
          </w:tcPr>
          <w:p w14:paraId="750D2435" w14:textId="6A5A2C96" w:rsidR="005C6A33" w:rsidRPr="00F51942" w:rsidRDefault="005C6A33" w:rsidP="00B50A7C">
            <w:pPr>
              <w:spacing w:after="0" w:line="240" w:lineRule="auto"/>
              <w:jc w:val="center"/>
              <w:rPr>
                <w:rFonts w:cs="Arial"/>
                <w:sz w:val="16"/>
                <w:szCs w:val="16"/>
              </w:rPr>
            </w:pPr>
            <w:r w:rsidRPr="00F51942">
              <w:rPr>
                <w:rFonts w:cs="Arial"/>
                <w:sz w:val="16"/>
                <w:szCs w:val="16"/>
              </w:rPr>
              <w:t>$4.03</w:t>
            </w:r>
          </w:p>
        </w:tc>
        <w:tc>
          <w:tcPr>
            <w:tcW w:w="1139" w:type="dxa"/>
            <w:shd w:val="clear" w:color="auto" w:fill="auto"/>
            <w:noWrap/>
            <w:tcMar>
              <w:left w:w="57" w:type="dxa"/>
              <w:right w:w="57" w:type="dxa"/>
            </w:tcMar>
            <w:vAlign w:val="bottom"/>
          </w:tcPr>
          <w:p w14:paraId="1432F98C" w14:textId="2121EB57" w:rsidR="005C6A33" w:rsidRPr="00F51942" w:rsidRDefault="005C6A33" w:rsidP="00B50A7C">
            <w:pPr>
              <w:spacing w:after="0" w:line="240" w:lineRule="auto"/>
              <w:jc w:val="center"/>
              <w:rPr>
                <w:rFonts w:cs="Arial"/>
                <w:sz w:val="16"/>
                <w:szCs w:val="16"/>
              </w:rPr>
            </w:pPr>
            <w:r w:rsidRPr="00F51942">
              <w:rPr>
                <w:rFonts w:cs="Arial"/>
                <w:sz w:val="16"/>
                <w:szCs w:val="16"/>
              </w:rPr>
              <w:t>$5.</w:t>
            </w:r>
            <w:r w:rsidR="00681299" w:rsidRPr="00F51942">
              <w:rPr>
                <w:rFonts w:cs="Arial"/>
                <w:sz w:val="16"/>
                <w:szCs w:val="16"/>
              </w:rPr>
              <w:t>85</w:t>
            </w:r>
          </w:p>
        </w:tc>
      </w:tr>
      <w:tr w:rsidR="005C6A33" w:rsidRPr="00F51942" w14:paraId="7E16D67F" w14:textId="77777777" w:rsidTr="00681299">
        <w:trPr>
          <w:trHeight w:val="228"/>
        </w:trPr>
        <w:tc>
          <w:tcPr>
            <w:tcW w:w="1129" w:type="dxa"/>
            <w:noWrap/>
            <w:tcMar>
              <w:left w:w="57" w:type="dxa"/>
              <w:right w:w="57" w:type="dxa"/>
            </w:tcMar>
            <w:hideMark/>
          </w:tcPr>
          <w:p w14:paraId="3A7A721F" w14:textId="77777777" w:rsidR="005C6A33" w:rsidRPr="00F51942" w:rsidRDefault="005C6A33" w:rsidP="00B50A7C">
            <w:pPr>
              <w:pStyle w:val="Body"/>
              <w:spacing w:after="0" w:line="240" w:lineRule="auto"/>
            </w:pPr>
            <w:r w:rsidRPr="00F51942">
              <w:t>2007-08</w:t>
            </w:r>
          </w:p>
        </w:tc>
        <w:tc>
          <w:tcPr>
            <w:tcW w:w="1138" w:type="dxa"/>
            <w:shd w:val="clear" w:color="auto" w:fill="auto"/>
            <w:noWrap/>
            <w:tcMar>
              <w:left w:w="57" w:type="dxa"/>
              <w:right w:w="57" w:type="dxa"/>
            </w:tcMar>
            <w:vAlign w:val="bottom"/>
          </w:tcPr>
          <w:p w14:paraId="0678EEA7" w14:textId="2B2D458F" w:rsidR="005C6A33" w:rsidRPr="00F51942" w:rsidRDefault="005C6A33" w:rsidP="00B50A7C">
            <w:pPr>
              <w:spacing w:after="0" w:line="240" w:lineRule="auto"/>
              <w:jc w:val="center"/>
              <w:rPr>
                <w:rFonts w:cs="Arial"/>
                <w:sz w:val="16"/>
                <w:szCs w:val="16"/>
              </w:rPr>
            </w:pPr>
            <w:r w:rsidRPr="00F51942">
              <w:rPr>
                <w:rFonts w:cs="Arial"/>
                <w:sz w:val="16"/>
                <w:szCs w:val="16"/>
              </w:rPr>
              <w:t>$6.53</w:t>
            </w:r>
          </w:p>
        </w:tc>
        <w:tc>
          <w:tcPr>
            <w:tcW w:w="1138" w:type="dxa"/>
            <w:shd w:val="clear" w:color="auto" w:fill="auto"/>
            <w:noWrap/>
            <w:tcMar>
              <w:left w:w="57" w:type="dxa"/>
              <w:right w:w="57" w:type="dxa"/>
            </w:tcMar>
            <w:vAlign w:val="bottom"/>
          </w:tcPr>
          <w:p w14:paraId="6868298C" w14:textId="56833EA5" w:rsidR="005C6A33" w:rsidRPr="00F51942" w:rsidRDefault="00681299" w:rsidP="00B50A7C">
            <w:pPr>
              <w:spacing w:after="0" w:line="240" w:lineRule="auto"/>
              <w:jc w:val="center"/>
              <w:rPr>
                <w:rFonts w:cs="Arial"/>
                <w:sz w:val="16"/>
                <w:szCs w:val="16"/>
              </w:rPr>
            </w:pPr>
            <w:r w:rsidRPr="00F51942">
              <w:rPr>
                <w:rFonts w:cs="Arial"/>
                <w:sz w:val="16"/>
                <w:szCs w:val="16"/>
              </w:rPr>
              <w:t>$9.04</w:t>
            </w:r>
          </w:p>
        </w:tc>
        <w:tc>
          <w:tcPr>
            <w:tcW w:w="1138" w:type="dxa"/>
            <w:shd w:val="clear" w:color="auto" w:fill="auto"/>
            <w:noWrap/>
            <w:tcMar>
              <w:left w:w="57" w:type="dxa"/>
              <w:right w:w="57" w:type="dxa"/>
            </w:tcMar>
            <w:vAlign w:val="bottom"/>
          </w:tcPr>
          <w:p w14:paraId="7F0ED87E" w14:textId="227193EF" w:rsidR="005C6A33" w:rsidRPr="00F51942" w:rsidRDefault="005C6A33" w:rsidP="00B50A7C">
            <w:pPr>
              <w:spacing w:after="0" w:line="240" w:lineRule="auto"/>
              <w:jc w:val="center"/>
              <w:rPr>
                <w:rFonts w:cs="Arial"/>
                <w:sz w:val="16"/>
                <w:szCs w:val="16"/>
              </w:rPr>
            </w:pPr>
            <w:r w:rsidRPr="00F51942">
              <w:rPr>
                <w:rFonts w:cs="Arial"/>
                <w:sz w:val="16"/>
                <w:szCs w:val="16"/>
              </w:rPr>
              <w:t>$7.86</w:t>
            </w:r>
          </w:p>
        </w:tc>
        <w:tc>
          <w:tcPr>
            <w:tcW w:w="1138" w:type="dxa"/>
            <w:shd w:val="clear" w:color="auto" w:fill="auto"/>
            <w:noWrap/>
            <w:tcMar>
              <w:left w:w="57" w:type="dxa"/>
              <w:right w:w="57" w:type="dxa"/>
            </w:tcMar>
            <w:vAlign w:val="bottom"/>
          </w:tcPr>
          <w:p w14:paraId="7794448B" w14:textId="42094EE0" w:rsidR="005C6A33" w:rsidRPr="00F51942" w:rsidRDefault="005C6A33" w:rsidP="00B50A7C">
            <w:pPr>
              <w:spacing w:after="0" w:line="240" w:lineRule="auto"/>
              <w:jc w:val="center"/>
              <w:rPr>
                <w:rFonts w:cs="Arial"/>
                <w:sz w:val="16"/>
                <w:szCs w:val="16"/>
              </w:rPr>
            </w:pPr>
            <w:r w:rsidRPr="00F51942">
              <w:rPr>
                <w:rFonts w:cs="Arial"/>
                <w:sz w:val="16"/>
                <w:szCs w:val="16"/>
              </w:rPr>
              <w:t>$10.</w:t>
            </w:r>
            <w:r w:rsidR="00681299" w:rsidRPr="00F51942">
              <w:rPr>
                <w:rFonts w:cs="Arial"/>
                <w:sz w:val="16"/>
                <w:szCs w:val="16"/>
              </w:rPr>
              <w:t>88</w:t>
            </w:r>
          </w:p>
        </w:tc>
        <w:tc>
          <w:tcPr>
            <w:tcW w:w="1138" w:type="dxa"/>
            <w:shd w:val="clear" w:color="auto" w:fill="auto"/>
            <w:noWrap/>
            <w:tcMar>
              <w:left w:w="57" w:type="dxa"/>
              <w:right w:w="57" w:type="dxa"/>
            </w:tcMar>
            <w:vAlign w:val="bottom"/>
          </w:tcPr>
          <w:p w14:paraId="0E16828F" w14:textId="49F45E6D" w:rsidR="005C6A33" w:rsidRPr="00F51942" w:rsidRDefault="005C6A33" w:rsidP="00B50A7C">
            <w:pPr>
              <w:spacing w:after="0" w:line="240" w:lineRule="auto"/>
              <w:jc w:val="center"/>
              <w:rPr>
                <w:rFonts w:cs="Arial"/>
                <w:sz w:val="16"/>
                <w:szCs w:val="16"/>
              </w:rPr>
            </w:pPr>
            <w:r w:rsidRPr="00F51942">
              <w:rPr>
                <w:rFonts w:cs="Arial"/>
                <w:sz w:val="16"/>
                <w:szCs w:val="16"/>
              </w:rPr>
              <w:t>$0.23</w:t>
            </w:r>
          </w:p>
        </w:tc>
        <w:tc>
          <w:tcPr>
            <w:tcW w:w="1139" w:type="dxa"/>
            <w:shd w:val="clear" w:color="auto" w:fill="auto"/>
            <w:noWrap/>
            <w:tcMar>
              <w:left w:w="57" w:type="dxa"/>
              <w:right w:w="57" w:type="dxa"/>
            </w:tcMar>
            <w:vAlign w:val="bottom"/>
          </w:tcPr>
          <w:p w14:paraId="109B5762" w14:textId="66F26FFA"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31</w:t>
            </w:r>
          </w:p>
        </w:tc>
        <w:tc>
          <w:tcPr>
            <w:tcW w:w="1138" w:type="dxa"/>
            <w:shd w:val="clear" w:color="auto" w:fill="auto"/>
            <w:noWrap/>
            <w:tcMar>
              <w:left w:w="57" w:type="dxa"/>
              <w:right w:w="57" w:type="dxa"/>
            </w:tcMar>
            <w:vAlign w:val="bottom"/>
          </w:tcPr>
          <w:p w14:paraId="3273FD41" w14:textId="18ACF8A2" w:rsidR="005C6A33" w:rsidRPr="00F51942" w:rsidRDefault="005C6A33" w:rsidP="00B50A7C">
            <w:pPr>
              <w:spacing w:after="0" w:line="240" w:lineRule="auto"/>
              <w:jc w:val="center"/>
              <w:rPr>
                <w:rFonts w:cs="Arial"/>
                <w:sz w:val="16"/>
                <w:szCs w:val="16"/>
              </w:rPr>
            </w:pPr>
            <w:r w:rsidRPr="00F51942">
              <w:rPr>
                <w:rFonts w:cs="Arial"/>
                <w:sz w:val="16"/>
                <w:szCs w:val="16"/>
              </w:rPr>
              <w:t>$0.15</w:t>
            </w:r>
          </w:p>
        </w:tc>
        <w:tc>
          <w:tcPr>
            <w:tcW w:w="1138" w:type="dxa"/>
            <w:shd w:val="clear" w:color="auto" w:fill="auto"/>
            <w:noWrap/>
            <w:tcMar>
              <w:left w:w="57" w:type="dxa"/>
              <w:right w:w="57" w:type="dxa"/>
            </w:tcMar>
            <w:vAlign w:val="bottom"/>
          </w:tcPr>
          <w:p w14:paraId="26C7785D" w14:textId="12BB4D76"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21</w:t>
            </w:r>
          </w:p>
        </w:tc>
        <w:tc>
          <w:tcPr>
            <w:tcW w:w="1138" w:type="dxa"/>
            <w:shd w:val="clear" w:color="auto" w:fill="auto"/>
            <w:noWrap/>
            <w:tcMar>
              <w:left w:w="57" w:type="dxa"/>
              <w:right w:w="57" w:type="dxa"/>
            </w:tcMar>
            <w:vAlign w:val="bottom"/>
          </w:tcPr>
          <w:p w14:paraId="4D6141C7" w14:textId="6A5B30D3" w:rsidR="005C6A33" w:rsidRPr="00F51942" w:rsidRDefault="005C6A33" w:rsidP="00B50A7C">
            <w:pPr>
              <w:spacing w:after="0" w:line="240" w:lineRule="auto"/>
              <w:jc w:val="center"/>
              <w:rPr>
                <w:rFonts w:cs="Arial"/>
                <w:sz w:val="16"/>
                <w:szCs w:val="16"/>
              </w:rPr>
            </w:pPr>
            <w:r w:rsidRPr="00F51942">
              <w:rPr>
                <w:rFonts w:cs="Arial"/>
                <w:sz w:val="16"/>
                <w:szCs w:val="16"/>
              </w:rPr>
              <w:t>$4.37</w:t>
            </w:r>
          </w:p>
        </w:tc>
        <w:tc>
          <w:tcPr>
            <w:tcW w:w="1138" w:type="dxa"/>
            <w:shd w:val="clear" w:color="auto" w:fill="auto"/>
            <w:noWrap/>
            <w:tcMar>
              <w:left w:w="57" w:type="dxa"/>
              <w:right w:w="57" w:type="dxa"/>
            </w:tcMar>
            <w:vAlign w:val="bottom"/>
          </w:tcPr>
          <w:p w14:paraId="27255FC3" w14:textId="3B5BD633" w:rsidR="005C6A33" w:rsidRPr="00F51942" w:rsidRDefault="00681299" w:rsidP="00B50A7C">
            <w:pPr>
              <w:spacing w:after="0" w:line="240" w:lineRule="auto"/>
              <w:jc w:val="center"/>
              <w:rPr>
                <w:rFonts w:cs="Arial"/>
                <w:sz w:val="16"/>
                <w:szCs w:val="16"/>
              </w:rPr>
            </w:pPr>
            <w:r w:rsidRPr="00F51942">
              <w:rPr>
                <w:rFonts w:cs="Arial"/>
                <w:sz w:val="16"/>
                <w:szCs w:val="16"/>
              </w:rPr>
              <w:t>$6.06</w:t>
            </w:r>
          </w:p>
        </w:tc>
        <w:tc>
          <w:tcPr>
            <w:tcW w:w="1138" w:type="dxa"/>
            <w:shd w:val="clear" w:color="auto" w:fill="auto"/>
            <w:noWrap/>
            <w:tcMar>
              <w:left w:w="57" w:type="dxa"/>
              <w:right w:w="57" w:type="dxa"/>
            </w:tcMar>
            <w:vAlign w:val="bottom"/>
          </w:tcPr>
          <w:p w14:paraId="5FD787F7" w14:textId="0EA47076" w:rsidR="005C6A33" w:rsidRPr="00F51942" w:rsidRDefault="005C6A33" w:rsidP="00B50A7C">
            <w:pPr>
              <w:spacing w:after="0" w:line="240" w:lineRule="auto"/>
              <w:jc w:val="center"/>
              <w:rPr>
                <w:rFonts w:cs="Arial"/>
                <w:sz w:val="16"/>
                <w:szCs w:val="16"/>
              </w:rPr>
            </w:pPr>
            <w:r w:rsidRPr="00F51942">
              <w:rPr>
                <w:rFonts w:cs="Arial"/>
                <w:sz w:val="16"/>
                <w:szCs w:val="16"/>
              </w:rPr>
              <w:t>$4.70</w:t>
            </w:r>
          </w:p>
        </w:tc>
        <w:tc>
          <w:tcPr>
            <w:tcW w:w="1139" w:type="dxa"/>
            <w:shd w:val="clear" w:color="auto" w:fill="auto"/>
            <w:noWrap/>
            <w:tcMar>
              <w:left w:w="57" w:type="dxa"/>
              <w:right w:w="57" w:type="dxa"/>
            </w:tcMar>
            <w:vAlign w:val="bottom"/>
          </w:tcPr>
          <w:p w14:paraId="6A87FD8C" w14:textId="6E9AFEB5"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50</w:t>
            </w:r>
          </w:p>
        </w:tc>
      </w:tr>
      <w:tr w:rsidR="005C6A33" w:rsidRPr="00F51942" w14:paraId="48F60A5E" w14:textId="77777777" w:rsidTr="00681299">
        <w:trPr>
          <w:trHeight w:val="228"/>
        </w:trPr>
        <w:tc>
          <w:tcPr>
            <w:tcW w:w="1129" w:type="dxa"/>
            <w:noWrap/>
            <w:tcMar>
              <w:left w:w="57" w:type="dxa"/>
              <w:right w:w="57" w:type="dxa"/>
            </w:tcMar>
            <w:hideMark/>
          </w:tcPr>
          <w:p w14:paraId="4D2FC2E4" w14:textId="77777777" w:rsidR="005C6A33" w:rsidRPr="00F51942" w:rsidRDefault="005C6A33" w:rsidP="00B50A7C">
            <w:pPr>
              <w:pStyle w:val="Body"/>
              <w:spacing w:after="0" w:line="240" w:lineRule="auto"/>
            </w:pPr>
            <w:r w:rsidRPr="00F51942">
              <w:t>2008-09</w:t>
            </w:r>
          </w:p>
        </w:tc>
        <w:tc>
          <w:tcPr>
            <w:tcW w:w="1138" w:type="dxa"/>
            <w:shd w:val="clear" w:color="auto" w:fill="auto"/>
            <w:noWrap/>
            <w:tcMar>
              <w:left w:w="57" w:type="dxa"/>
              <w:right w:w="57" w:type="dxa"/>
            </w:tcMar>
            <w:vAlign w:val="bottom"/>
          </w:tcPr>
          <w:p w14:paraId="3C548F4D" w14:textId="3040ABAC" w:rsidR="005C6A33" w:rsidRPr="00F51942" w:rsidRDefault="005C6A33" w:rsidP="00B50A7C">
            <w:pPr>
              <w:spacing w:after="0" w:line="240" w:lineRule="auto"/>
              <w:jc w:val="center"/>
              <w:rPr>
                <w:rFonts w:cs="Arial"/>
                <w:sz w:val="16"/>
                <w:szCs w:val="16"/>
              </w:rPr>
            </w:pPr>
            <w:r w:rsidRPr="00F51942">
              <w:rPr>
                <w:rFonts w:cs="Arial"/>
                <w:sz w:val="16"/>
                <w:szCs w:val="16"/>
              </w:rPr>
              <w:t>$5.32</w:t>
            </w:r>
          </w:p>
        </w:tc>
        <w:tc>
          <w:tcPr>
            <w:tcW w:w="1138" w:type="dxa"/>
            <w:shd w:val="clear" w:color="auto" w:fill="auto"/>
            <w:noWrap/>
            <w:tcMar>
              <w:left w:w="57" w:type="dxa"/>
              <w:right w:w="57" w:type="dxa"/>
            </w:tcMar>
            <w:vAlign w:val="bottom"/>
          </w:tcPr>
          <w:p w14:paraId="130A5B16" w14:textId="67CD1D02" w:rsidR="005C6A33" w:rsidRPr="00F51942" w:rsidRDefault="00681299" w:rsidP="00B50A7C">
            <w:pPr>
              <w:spacing w:after="0" w:line="240" w:lineRule="auto"/>
              <w:jc w:val="center"/>
              <w:rPr>
                <w:rFonts w:cs="Arial"/>
                <w:sz w:val="16"/>
                <w:szCs w:val="16"/>
              </w:rPr>
            </w:pPr>
            <w:r w:rsidRPr="00F51942">
              <w:rPr>
                <w:rFonts w:cs="Arial"/>
                <w:sz w:val="16"/>
                <w:szCs w:val="16"/>
              </w:rPr>
              <w:t>$7.07</w:t>
            </w:r>
          </w:p>
        </w:tc>
        <w:tc>
          <w:tcPr>
            <w:tcW w:w="1138" w:type="dxa"/>
            <w:shd w:val="clear" w:color="auto" w:fill="auto"/>
            <w:noWrap/>
            <w:tcMar>
              <w:left w:w="57" w:type="dxa"/>
              <w:right w:w="57" w:type="dxa"/>
            </w:tcMar>
            <w:vAlign w:val="bottom"/>
          </w:tcPr>
          <w:p w14:paraId="0F5513DE" w14:textId="74723A4D" w:rsidR="005C6A33" w:rsidRPr="00F51942" w:rsidRDefault="005C6A33" w:rsidP="00B50A7C">
            <w:pPr>
              <w:spacing w:after="0" w:line="240" w:lineRule="auto"/>
              <w:jc w:val="center"/>
              <w:rPr>
                <w:rFonts w:cs="Arial"/>
                <w:sz w:val="16"/>
                <w:szCs w:val="16"/>
              </w:rPr>
            </w:pPr>
            <w:r w:rsidRPr="00F51942">
              <w:rPr>
                <w:rFonts w:cs="Arial"/>
                <w:sz w:val="16"/>
                <w:szCs w:val="16"/>
              </w:rPr>
              <w:t>$6.06</w:t>
            </w:r>
          </w:p>
        </w:tc>
        <w:tc>
          <w:tcPr>
            <w:tcW w:w="1138" w:type="dxa"/>
            <w:shd w:val="clear" w:color="auto" w:fill="auto"/>
            <w:noWrap/>
            <w:tcMar>
              <w:left w:w="57" w:type="dxa"/>
              <w:right w:w="57" w:type="dxa"/>
            </w:tcMar>
            <w:vAlign w:val="bottom"/>
          </w:tcPr>
          <w:p w14:paraId="4DE7D9F4" w14:textId="1ED32958" w:rsidR="005C6A33" w:rsidRPr="00F51942" w:rsidRDefault="00681299" w:rsidP="00B50A7C">
            <w:pPr>
              <w:spacing w:after="0" w:line="240" w:lineRule="auto"/>
              <w:jc w:val="center"/>
              <w:rPr>
                <w:rFonts w:cs="Arial"/>
                <w:sz w:val="16"/>
                <w:szCs w:val="16"/>
              </w:rPr>
            </w:pPr>
            <w:r w:rsidRPr="00F51942">
              <w:rPr>
                <w:rFonts w:cs="Arial"/>
                <w:sz w:val="16"/>
                <w:szCs w:val="16"/>
              </w:rPr>
              <w:t>$8.05</w:t>
            </w:r>
          </w:p>
        </w:tc>
        <w:tc>
          <w:tcPr>
            <w:tcW w:w="1138" w:type="dxa"/>
            <w:shd w:val="clear" w:color="auto" w:fill="auto"/>
            <w:noWrap/>
            <w:tcMar>
              <w:left w:w="57" w:type="dxa"/>
              <w:right w:w="57" w:type="dxa"/>
            </w:tcMar>
            <w:vAlign w:val="bottom"/>
          </w:tcPr>
          <w:p w14:paraId="52A14938" w14:textId="7B952B97" w:rsidR="005C6A33" w:rsidRPr="00F51942" w:rsidRDefault="005C6A33" w:rsidP="00B50A7C">
            <w:pPr>
              <w:spacing w:after="0" w:line="240" w:lineRule="auto"/>
              <w:jc w:val="center"/>
              <w:rPr>
                <w:rFonts w:cs="Arial"/>
                <w:sz w:val="16"/>
                <w:szCs w:val="16"/>
              </w:rPr>
            </w:pPr>
            <w:r w:rsidRPr="00F51942">
              <w:rPr>
                <w:rFonts w:cs="Arial"/>
                <w:sz w:val="16"/>
                <w:szCs w:val="16"/>
              </w:rPr>
              <w:t>$0.21</w:t>
            </w:r>
          </w:p>
        </w:tc>
        <w:tc>
          <w:tcPr>
            <w:tcW w:w="1139" w:type="dxa"/>
            <w:shd w:val="clear" w:color="auto" w:fill="auto"/>
            <w:noWrap/>
            <w:tcMar>
              <w:left w:w="57" w:type="dxa"/>
              <w:right w:w="57" w:type="dxa"/>
            </w:tcMar>
            <w:vAlign w:val="bottom"/>
          </w:tcPr>
          <w:p w14:paraId="1082D28C" w14:textId="7F45AB4C"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28</w:t>
            </w:r>
          </w:p>
        </w:tc>
        <w:tc>
          <w:tcPr>
            <w:tcW w:w="1138" w:type="dxa"/>
            <w:shd w:val="clear" w:color="auto" w:fill="auto"/>
            <w:noWrap/>
            <w:tcMar>
              <w:left w:w="57" w:type="dxa"/>
              <w:right w:w="57" w:type="dxa"/>
            </w:tcMar>
            <w:vAlign w:val="bottom"/>
          </w:tcPr>
          <w:p w14:paraId="05D3F93D" w14:textId="048F4D2C" w:rsidR="005C6A33" w:rsidRPr="00F51942" w:rsidRDefault="005C6A33" w:rsidP="00B50A7C">
            <w:pPr>
              <w:spacing w:after="0" w:line="240" w:lineRule="auto"/>
              <w:jc w:val="center"/>
              <w:rPr>
                <w:rFonts w:cs="Arial"/>
                <w:sz w:val="16"/>
                <w:szCs w:val="16"/>
              </w:rPr>
            </w:pPr>
            <w:r w:rsidRPr="00F51942">
              <w:rPr>
                <w:rFonts w:cs="Arial"/>
                <w:sz w:val="16"/>
                <w:szCs w:val="16"/>
              </w:rPr>
              <w:t>$0.13</w:t>
            </w:r>
          </w:p>
        </w:tc>
        <w:tc>
          <w:tcPr>
            <w:tcW w:w="1138" w:type="dxa"/>
            <w:shd w:val="clear" w:color="auto" w:fill="auto"/>
            <w:noWrap/>
            <w:tcMar>
              <w:left w:w="57" w:type="dxa"/>
              <w:right w:w="57" w:type="dxa"/>
            </w:tcMar>
            <w:vAlign w:val="bottom"/>
          </w:tcPr>
          <w:p w14:paraId="300D4B5D" w14:textId="20D8DD77"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18</w:t>
            </w:r>
          </w:p>
        </w:tc>
        <w:tc>
          <w:tcPr>
            <w:tcW w:w="1138" w:type="dxa"/>
            <w:shd w:val="clear" w:color="auto" w:fill="auto"/>
            <w:noWrap/>
            <w:tcMar>
              <w:left w:w="57" w:type="dxa"/>
              <w:right w:w="57" w:type="dxa"/>
            </w:tcMar>
            <w:vAlign w:val="bottom"/>
          </w:tcPr>
          <w:p w14:paraId="0910FD17" w14:textId="482B23EA" w:rsidR="005C6A33" w:rsidRPr="00F51942" w:rsidRDefault="005C6A33" w:rsidP="00B50A7C">
            <w:pPr>
              <w:spacing w:after="0" w:line="240" w:lineRule="auto"/>
              <w:jc w:val="center"/>
              <w:rPr>
                <w:rFonts w:cs="Arial"/>
                <w:sz w:val="16"/>
                <w:szCs w:val="16"/>
              </w:rPr>
            </w:pPr>
            <w:r w:rsidRPr="00F51942">
              <w:rPr>
                <w:rFonts w:cs="Arial"/>
                <w:sz w:val="16"/>
                <w:szCs w:val="16"/>
              </w:rPr>
              <w:t>$3.47</w:t>
            </w:r>
          </w:p>
        </w:tc>
        <w:tc>
          <w:tcPr>
            <w:tcW w:w="1138" w:type="dxa"/>
            <w:shd w:val="clear" w:color="auto" w:fill="auto"/>
            <w:noWrap/>
            <w:tcMar>
              <w:left w:w="57" w:type="dxa"/>
              <w:right w:w="57" w:type="dxa"/>
            </w:tcMar>
            <w:vAlign w:val="bottom"/>
          </w:tcPr>
          <w:p w14:paraId="6BCA07B6" w14:textId="37D5F5B4"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61</w:t>
            </w:r>
          </w:p>
        </w:tc>
        <w:tc>
          <w:tcPr>
            <w:tcW w:w="1138" w:type="dxa"/>
            <w:shd w:val="clear" w:color="auto" w:fill="auto"/>
            <w:noWrap/>
            <w:tcMar>
              <w:left w:w="57" w:type="dxa"/>
              <w:right w:w="57" w:type="dxa"/>
            </w:tcMar>
            <w:vAlign w:val="bottom"/>
          </w:tcPr>
          <w:p w14:paraId="4096BF56" w14:textId="78AC9963" w:rsidR="005C6A33" w:rsidRPr="00F51942" w:rsidRDefault="005C6A33" w:rsidP="00B50A7C">
            <w:pPr>
              <w:spacing w:after="0" w:line="240" w:lineRule="auto"/>
              <w:jc w:val="center"/>
              <w:rPr>
                <w:rFonts w:cs="Arial"/>
                <w:sz w:val="16"/>
                <w:szCs w:val="16"/>
              </w:rPr>
            </w:pPr>
            <w:r w:rsidRPr="00F51942">
              <w:rPr>
                <w:rFonts w:cs="Arial"/>
                <w:sz w:val="16"/>
                <w:szCs w:val="16"/>
              </w:rPr>
              <w:t>$3.81</w:t>
            </w:r>
          </w:p>
        </w:tc>
        <w:tc>
          <w:tcPr>
            <w:tcW w:w="1139" w:type="dxa"/>
            <w:shd w:val="clear" w:color="auto" w:fill="auto"/>
            <w:noWrap/>
            <w:tcMar>
              <w:left w:w="57" w:type="dxa"/>
              <w:right w:w="57" w:type="dxa"/>
            </w:tcMar>
            <w:vAlign w:val="bottom"/>
          </w:tcPr>
          <w:p w14:paraId="72372792" w14:textId="6A89B5A3" w:rsidR="005C6A33" w:rsidRPr="00F51942" w:rsidRDefault="00681299" w:rsidP="00B50A7C">
            <w:pPr>
              <w:spacing w:after="0" w:line="240" w:lineRule="auto"/>
              <w:jc w:val="center"/>
              <w:rPr>
                <w:rFonts w:cs="Arial"/>
                <w:sz w:val="16"/>
                <w:szCs w:val="16"/>
              </w:rPr>
            </w:pPr>
            <w:r w:rsidRPr="00F51942">
              <w:rPr>
                <w:rFonts w:cs="Arial"/>
                <w:sz w:val="16"/>
                <w:szCs w:val="16"/>
              </w:rPr>
              <w:t>$5.06</w:t>
            </w:r>
          </w:p>
        </w:tc>
      </w:tr>
      <w:tr w:rsidR="005C6A33" w:rsidRPr="00F51942" w14:paraId="7E675E38" w14:textId="77777777" w:rsidTr="00681299">
        <w:trPr>
          <w:trHeight w:val="228"/>
        </w:trPr>
        <w:tc>
          <w:tcPr>
            <w:tcW w:w="1129" w:type="dxa"/>
            <w:noWrap/>
            <w:tcMar>
              <w:left w:w="57" w:type="dxa"/>
              <w:right w:w="57" w:type="dxa"/>
            </w:tcMar>
            <w:hideMark/>
          </w:tcPr>
          <w:p w14:paraId="21F89B95" w14:textId="77777777" w:rsidR="005C6A33" w:rsidRPr="00F51942" w:rsidRDefault="005C6A33" w:rsidP="00B50A7C">
            <w:pPr>
              <w:pStyle w:val="Body"/>
              <w:spacing w:after="0" w:line="240" w:lineRule="auto"/>
            </w:pPr>
            <w:r w:rsidRPr="00F51942">
              <w:t>2009-10</w:t>
            </w:r>
          </w:p>
        </w:tc>
        <w:tc>
          <w:tcPr>
            <w:tcW w:w="1138" w:type="dxa"/>
            <w:shd w:val="clear" w:color="auto" w:fill="auto"/>
            <w:noWrap/>
            <w:tcMar>
              <w:left w:w="57" w:type="dxa"/>
              <w:right w:w="57" w:type="dxa"/>
            </w:tcMar>
            <w:vAlign w:val="bottom"/>
          </w:tcPr>
          <w:p w14:paraId="59755807" w14:textId="6002C34B" w:rsidR="005C6A33" w:rsidRPr="00F51942" w:rsidRDefault="005C6A33" w:rsidP="00B50A7C">
            <w:pPr>
              <w:spacing w:after="0" w:line="240" w:lineRule="auto"/>
              <w:jc w:val="center"/>
              <w:rPr>
                <w:rFonts w:cs="Arial"/>
                <w:sz w:val="16"/>
                <w:szCs w:val="16"/>
              </w:rPr>
            </w:pPr>
            <w:r w:rsidRPr="00F51942">
              <w:rPr>
                <w:rFonts w:cs="Arial"/>
                <w:sz w:val="16"/>
                <w:szCs w:val="16"/>
              </w:rPr>
              <w:t>$4.46</w:t>
            </w:r>
          </w:p>
        </w:tc>
        <w:tc>
          <w:tcPr>
            <w:tcW w:w="1138" w:type="dxa"/>
            <w:shd w:val="clear" w:color="auto" w:fill="auto"/>
            <w:noWrap/>
            <w:tcMar>
              <w:left w:w="57" w:type="dxa"/>
              <w:right w:w="57" w:type="dxa"/>
            </w:tcMar>
            <w:vAlign w:val="bottom"/>
          </w:tcPr>
          <w:p w14:paraId="05BEE787" w14:textId="729B4E49" w:rsidR="005C6A33" w:rsidRPr="00F51942" w:rsidRDefault="005C6A33" w:rsidP="00B50A7C">
            <w:pPr>
              <w:spacing w:after="0" w:line="240" w:lineRule="auto"/>
              <w:jc w:val="center"/>
              <w:rPr>
                <w:rFonts w:cs="Arial"/>
                <w:sz w:val="16"/>
                <w:szCs w:val="16"/>
              </w:rPr>
            </w:pPr>
            <w:r w:rsidRPr="00F51942">
              <w:rPr>
                <w:rFonts w:cs="Arial"/>
                <w:sz w:val="16"/>
                <w:szCs w:val="16"/>
              </w:rPr>
              <w:t>$5.</w:t>
            </w:r>
            <w:r w:rsidR="00681299" w:rsidRPr="00F51942">
              <w:rPr>
                <w:rFonts w:cs="Arial"/>
                <w:sz w:val="16"/>
                <w:szCs w:val="16"/>
              </w:rPr>
              <w:t>74</w:t>
            </w:r>
          </w:p>
        </w:tc>
        <w:tc>
          <w:tcPr>
            <w:tcW w:w="1138" w:type="dxa"/>
            <w:shd w:val="clear" w:color="auto" w:fill="auto"/>
            <w:noWrap/>
            <w:tcMar>
              <w:left w:w="57" w:type="dxa"/>
              <w:right w:w="57" w:type="dxa"/>
            </w:tcMar>
            <w:vAlign w:val="bottom"/>
          </w:tcPr>
          <w:p w14:paraId="07C4D780" w14:textId="56AD9CC7" w:rsidR="005C6A33" w:rsidRPr="00F51942" w:rsidRDefault="005C6A33" w:rsidP="00B50A7C">
            <w:pPr>
              <w:spacing w:after="0" w:line="240" w:lineRule="auto"/>
              <w:jc w:val="center"/>
              <w:rPr>
                <w:rFonts w:cs="Arial"/>
                <w:sz w:val="16"/>
                <w:szCs w:val="16"/>
              </w:rPr>
            </w:pPr>
            <w:r w:rsidRPr="00F51942">
              <w:rPr>
                <w:rFonts w:cs="Arial"/>
                <w:sz w:val="16"/>
                <w:szCs w:val="16"/>
              </w:rPr>
              <w:t>$5.19</w:t>
            </w:r>
          </w:p>
        </w:tc>
        <w:tc>
          <w:tcPr>
            <w:tcW w:w="1138" w:type="dxa"/>
            <w:shd w:val="clear" w:color="auto" w:fill="auto"/>
            <w:noWrap/>
            <w:tcMar>
              <w:left w:w="57" w:type="dxa"/>
              <w:right w:w="57" w:type="dxa"/>
            </w:tcMar>
            <w:vAlign w:val="bottom"/>
          </w:tcPr>
          <w:p w14:paraId="258BF87B" w14:textId="7044E31D"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69</w:t>
            </w:r>
          </w:p>
        </w:tc>
        <w:tc>
          <w:tcPr>
            <w:tcW w:w="1138" w:type="dxa"/>
            <w:shd w:val="clear" w:color="auto" w:fill="auto"/>
            <w:noWrap/>
            <w:tcMar>
              <w:left w:w="57" w:type="dxa"/>
              <w:right w:w="57" w:type="dxa"/>
            </w:tcMar>
            <w:vAlign w:val="bottom"/>
          </w:tcPr>
          <w:p w14:paraId="05C85C41" w14:textId="5E4264B9" w:rsidR="005C6A33" w:rsidRPr="00F51942" w:rsidRDefault="005C6A33" w:rsidP="00B50A7C">
            <w:pPr>
              <w:spacing w:after="0" w:line="240" w:lineRule="auto"/>
              <w:jc w:val="center"/>
              <w:rPr>
                <w:rFonts w:cs="Arial"/>
                <w:sz w:val="16"/>
                <w:szCs w:val="16"/>
              </w:rPr>
            </w:pPr>
            <w:r w:rsidRPr="00F51942">
              <w:rPr>
                <w:rFonts w:cs="Arial"/>
                <w:sz w:val="16"/>
                <w:szCs w:val="16"/>
              </w:rPr>
              <w:t>$0.23</w:t>
            </w:r>
          </w:p>
        </w:tc>
        <w:tc>
          <w:tcPr>
            <w:tcW w:w="1139" w:type="dxa"/>
            <w:shd w:val="clear" w:color="auto" w:fill="auto"/>
            <w:noWrap/>
            <w:tcMar>
              <w:left w:w="57" w:type="dxa"/>
              <w:right w:w="57" w:type="dxa"/>
            </w:tcMar>
            <w:vAlign w:val="bottom"/>
          </w:tcPr>
          <w:p w14:paraId="7287EDB8" w14:textId="248EFB1F"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30</w:t>
            </w:r>
          </w:p>
        </w:tc>
        <w:tc>
          <w:tcPr>
            <w:tcW w:w="1138" w:type="dxa"/>
            <w:shd w:val="clear" w:color="auto" w:fill="auto"/>
            <w:noWrap/>
            <w:tcMar>
              <w:left w:w="57" w:type="dxa"/>
              <w:right w:w="57" w:type="dxa"/>
            </w:tcMar>
            <w:vAlign w:val="bottom"/>
          </w:tcPr>
          <w:p w14:paraId="63B7B051" w14:textId="110056D2" w:rsidR="005C6A33" w:rsidRPr="00F51942" w:rsidRDefault="005C6A33" w:rsidP="00B50A7C">
            <w:pPr>
              <w:spacing w:after="0" w:line="240" w:lineRule="auto"/>
              <w:jc w:val="center"/>
              <w:rPr>
                <w:rFonts w:cs="Arial"/>
                <w:sz w:val="16"/>
                <w:szCs w:val="16"/>
              </w:rPr>
            </w:pPr>
            <w:r w:rsidRPr="00F51942">
              <w:rPr>
                <w:rFonts w:cs="Arial"/>
                <w:sz w:val="16"/>
                <w:szCs w:val="16"/>
              </w:rPr>
              <w:t>$0.15</w:t>
            </w:r>
          </w:p>
        </w:tc>
        <w:tc>
          <w:tcPr>
            <w:tcW w:w="1138" w:type="dxa"/>
            <w:shd w:val="clear" w:color="auto" w:fill="auto"/>
            <w:noWrap/>
            <w:tcMar>
              <w:left w:w="57" w:type="dxa"/>
              <w:right w:w="57" w:type="dxa"/>
            </w:tcMar>
            <w:vAlign w:val="bottom"/>
          </w:tcPr>
          <w:p w14:paraId="18F3F2AA" w14:textId="4B9B72E6" w:rsidR="005C6A33" w:rsidRPr="00F51942" w:rsidRDefault="005C6A33" w:rsidP="00B50A7C">
            <w:pPr>
              <w:spacing w:after="0" w:line="240" w:lineRule="auto"/>
              <w:jc w:val="center"/>
              <w:rPr>
                <w:rFonts w:cs="Arial"/>
                <w:sz w:val="16"/>
                <w:szCs w:val="16"/>
              </w:rPr>
            </w:pPr>
            <w:r w:rsidRPr="00F51942">
              <w:rPr>
                <w:rFonts w:cs="Arial"/>
                <w:sz w:val="16"/>
                <w:szCs w:val="16"/>
              </w:rPr>
              <w:t>$0.19</w:t>
            </w:r>
          </w:p>
        </w:tc>
        <w:tc>
          <w:tcPr>
            <w:tcW w:w="1138" w:type="dxa"/>
            <w:shd w:val="clear" w:color="auto" w:fill="auto"/>
            <w:noWrap/>
            <w:tcMar>
              <w:left w:w="57" w:type="dxa"/>
              <w:right w:w="57" w:type="dxa"/>
            </w:tcMar>
            <w:vAlign w:val="bottom"/>
          </w:tcPr>
          <w:p w14:paraId="61B11210" w14:textId="3282A118" w:rsidR="005C6A33" w:rsidRPr="00F51942" w:rsidRDefault="005C6A33" w:rsidP="00B50A7C">
            <w:pPr>
              <w:spacing w:after="0" w:line="240" w:lineRule="auto"/>
              <w:jc w:val="center"/>
              <w:rPr>
                <w:rFonts w:cs="Arial"/>
                <w:sz w:val="16"/>
                <w:szCs w:val="16"/>
              </w:rPr>
            </w:pPr>
            <w:r w:rsidRPr="00F51942">
              <w:rPr>
                <w:rFonts w:cs="Arial"/>
                <w:sz w:val="16"/>
                <w:szCs w:val="16"/>
              </w:rPr>
              <w:t>$2.71</w:t>
            </w:r>
          </w:p>
        </w:tc>
        <w:tc>
          <w:tcPr>
            <w:tcW w:w="1138" w:type="dxa"/>
            <w:shd w:val="clear" w:color="auto" w:fill="auto"/>
            <w:noWrap/>
            <w:tcMar>
              <w:left w:w="57" w:type="dxa"/>
              <w:right w:w="57" w:type="dxa"/>
            </w:tcMar>
            <w:vAlign w:val="bottom"/>
          </w:tcPr>
          <w:p w14:paraId="610ED364" w14:textId="16B4D24F"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49</w:t>
            </w:r>
          </w:p>
        </w:tc>
        <w:tc>
          <w:tcPr>
            <w:tcW w:w="1138" w:type="dxa"/>
            <w:shd w:val="clear" w:color="auto" w:fill="auto"/>
            <w:noWrap/>
            <w:tcMar>
              <w:left w:w="57" w:type="dxa"/>
              <w:right w:w="57" w:type="dxa"/>
            </w:tcMar>
            <w:vAlign w:val="bottom"/>
          </w:tcPr>
          <w:p w14:paraId="10D08C88" w14:textId="1A3FDFB8" w:rsidR="005C6A33" w:rsidRPr="00F51942" w:rsidRDefault="005C6A33" w:rsidP="00B50A7C">
            <w:pPr>
              <w:spacing w:after="0" w:line="240" w:lineRule="auto"/>
              <w:jc w:val="center"/>
              <w:rPr>
                <w:rFonts w:cs="Arial"/>
                <w:sz w:val="16"/>
                <w:szCs w:val="16"/>
              </w:rPr>
            </w:pPr>
            <w:r w:rsidRPr="00F51942">
              <w:rPr>
                <w:rFonts w:cs="Arial"/>
                <w:sz w:val="16"/>
                <w:szCs w:val="16"/>
              </w:rPr>
              <w:t>$3.09</w:t>
            </w:r>
          </w:p>
        </w:tc>
        <w:tc>
          <w:tcPr>
            <w:tcW w:w="1139" w:type="dxa"/>
            <w:shd w:val="clear" w:color="auto" w:fill="auto"/>
            <w:noWrap/>
            <w:tcMar>
              <w:left w:w="57" w:type="dxa"/>
              <w:right w:w="57" w:type="dxa"/>
            </w:tcMar>
            <w:vAlign w:val="bottom"/>
          </w:tcPr>
          <w:p w14:paraId="2BABF1C8" w14:textId="189CB851"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98</w:t>
            </w:r>
          </w:p>
        </w:tc>
      </w:tr>
      <w:tr w:rsidR="005C6A33" w:rsidRPr="00F51942" w14:paraId="43D105D1" w14:textId="77777777" w:rsidTr="00681299">
        <w:trPr>
          <w:trHeight w:val="228"/>
        </w:trPr>
        <w:tc>
          <w:tcPr>
            <w:tcW w:w="1129" w:type="dxa"/>
            <w:noWrap/>
            <w:tcMar>
              <w:left w:w="57" w:type="dxa"/>
              <w:right w:w="57" w:type="dxa"/>
            </w:tcMar>
            <w:hideMark/>
          </w:tcPr>
          <w:p w14:paraId="5E967F01" w14:textId="77777777" w:rsidR="005C6A33" w:rsidRPr="00F51942" w:rsidRDefault="005C6A33" w:rsidP="00B50A7C">
            <w:pPr>
              <w:pStyle w:val="Body"/>
              <w:spacing w:after="0" w:line="240" w:lineRule="auto"/>
            </w:pPr>
            <w:r w:rsidRPr="00F51942">
              <w:t>2010-11</w:t>
            </w:r>
          </w:p>
        </w:tc>
        <w:tc>
          <w:tcPr>
            <w:tcW w:w="1138" w:type="dxa"/>
            <w:shd w:val="clear" w:color="auto" w:fill="auto"/>
            <w:noWrap/>
            <w:tcMar>
              <w:left w:w="57" w:type="dxa"/>
              <w:right w:w="57" w:type="dxa"/>
            </w:tcMar>
            <w:vAlign w:val="bottom"/>
          </w:tcPr>
          <w:p w14:paraId="4E934286" w14:textId="732276F9" w:rsidR="005C6A33" w:rsidRPr="00F51942" w:rsidRDefault="005C6A33" w:rsidP="00B50A7C">
            <w:pPr>
              <w:spacing w:after="0" w:line="240" w:lineRule="auto"/>
              <w:jc w:val="center"/>
              <w:rPr>
                <w:rFonts w:cs="Arial"/>
                <w:sz w:val="16"/>
                <w:szCs w:val="16"/>
              </w:rPr>
            </w:pPr>
            <w:r w:rsidRPr="00F51942">
              <w:rPr>
                <w:rFonts w:cs="Arial"/>
                <w:sz w:val="16"/>
                <w:szCs w:val="16"/>
              </w:rPr>
              <w:t>$5.69</w:t>
            </w:r>
          </w:p>
        </w:tc>
        <w:tc>
          <w:tcPr>
            <w:tcW w:w="1138" w:type="dxa"/>
            <w:shd w:val="clear" w:color="auto" w:fill="auto"/>
            <w:noWrap/>
            <w:tcMar>
              <w:left w:w="57" w:type="dxa"/>
              <w:right w:w="57" w:type="dxa"/>
            </w:tcMar>
            <w:vAlign w:val="bottom"/>
          </w:tcPr>
          <w:p w14:paraId="026BDD82" w14:textId="549C852C" w:rsidR="005C6A33" w:rsidRPr="00F51942" w:rsidRDefault="00681299" w:rsidP="00B50A7C">
            <w:pPr>
              <w:spacing w:after="0" w:line="240" w:lineRule="auto"/>
              <w:jc w:val="center"/>
              <w:rPr>
                <w:rFonts w:cs="Arial"/>
                <w:sz w:val="16"/>
                <w:szCs w:val="16"/>
              </w:rPr>
            </w:pPr>
            <w:r w:rsidRPr="00F51942">
              <w:rPr>
                <w:rFonts w:cs="Arial"/>
                <w:sz w:val="16"/>
                <w:szCs w:val="16"/>
              </w:rPr>
              <w:t>$7.13</w:t>
            </w:r>
          </w:p>
        </w:tc>
        <w:tc>
          <w:tcPr>
            <w:tcW w:w="1138" w:type="dxa"/>
            <w:shd w:val="clear" w:color="auto" w:fill="auto"/>
            <w:noWrap/>
            <w:tcMar>
              <w:left w:w="57" w:type="dxa"/>
              <w:right w:w="57" w:type="dxa"/>
            </w:tcMar>
            <w:vAlign w:val="bottom"/>
          </w:tcPr>
          <w:p w14:paraId="7F1D7AFF" w14:textId="0FACE113" w:rsidR="005C6A33" w:rsidRPr="00F51942" w:rsidRDefault="005C6A33" w:rsidP="00B50A7C">
            <w:pPr>
              <w:spacing w:after="0" w:line="240" w:lineRule="auto"/>
              <w:jc w:val="center"/>
              <w:rPr>
                <w:rFonts w:cs="Arial"/>
                <w:sz w:val="16"/>
                <w:szCs w:val="16"/>
              </w:rPr>
            </w:pPr>
            <w:r w:rsidRPr="00F51942">
              <w:rPr>
                <w:rFonts w:cs="Arial"/>
                <w:sz w:val="16"/>
                <w:szCs w:val="16"/>
              </w:rPr>
              <w:t>$6.74</w:t>
            </w:r>
          </w:p>
        </w:tc>
        <w:tc>
          <w:tcPr>
            <w:tcW w:w="1138" w:type="dxa"/>
            <w:shd w:val="clear" w:color="auto" w:fill="auto"/>
            <w:noWrap/>
            <w:tcMar>
              <w:left w:w="57" w:type="dxa"/>
              <w:right w:w="57" w:type="dxa"/>
            </w:tcMar>
            <w:vAlign w:val="bottom"/>
          </w:tcPr>
          <w:p w14:paraId="29048060" w14:textId="0CC7D268" w:rsidR="005C6A33" w:rsidRPr="00F51942" w:rsidRDefault="005C6A33" w:rsidP="00B50A7C">
            <w:pPr>
              <w:spacing w:after="0" w:line="240" w:lineRule="auto"/>
              <w:jc w:val="center"/>
              <w:rPr>
                <w:rFonts w:cs="Arial"/>
                <w:sz w:val="16"/>
                <w:szCs w:val="16"/>
              </w:rPr>
            </w:pPr>
            <w:r w:rsidRPr="00F51942">
              <w:rPr>
                <w:rFonts w:cs="Arial"/>
                <w:sz w:val="16"/>
                <w:szCs w:val="16"/>
              </w:rPr>
              <w:t>$8.</w:t>
            </w:r>
            <w:r w:rsidR="00681299" w:rsidRPr="00F51942">
              <w:rPr>
                <w:rFonts w:cs="Arial"/>
                <w:sz w:val="16"/>
                <w:szCs w:val="16"/>
              </w:rPr>
              <w:t>43</w:t>
            </w:r>
          </w:p>
        </w:tc>
        <w:tc>
          <w:tcPr>
            <w:tcW w:w="1138" w:type="dxa"/>
            <w:shd w:val="clear" w:color="auto" w:fill="auto"/>
            <w:noWrap/>
            <w:tcMar>
              <w:left w:w="57" w:type="dxa"/>
              <w:right w:w="57" w:type="dxa"/>
            </w:tcMar>
            <w:vAlign w:val="bottom"/>
          </w:tcPr>
          <w:p w14:paraId="2CBDB778" w14:textId="6626855E" w:rsidR="005C6A33" w:rsidRPr="00F51942" w:rsidRDefault="005C6A33" w:rsidP="00B50A7C">
            <w:pPr>
              <w:spacing w:after="0" w:line="240" w:lineRule="auto"/>
              <w:jc w:val="center"/>
              <w:rPr>
                <w:rFonts w:cs="Arial"/>
                <w:sz w:val="16"/>
                <w:szCs w:val="16"/>
              </w:rPr>
            </w:pPr>
            <w:r w:rsidRPr="00F51942">
              <w:rPr>
                <w:rFonts w:cs="Arial"/>
                <w:sz w:val="16"/>
                <w:szCs w:val="16"/>
              </w:rPr>
              <w:t>$0.31</w:t>
            </w:r>
          </w:p>
        </w:tc>
        <w:tc>
          <w:tcPr>
            <w:tcW w:w="1139" w:type="dxa"/>
            <w:shd w:val="clear" w:color="auto" w:fill="auto"/>
            <w:noWrap/>
            <w:tcMar>
              <w:left w:w="57" w:type="dxa"/>
              <w:right w:w="57" w:type="dxa"/>
            </w:tcMar>
            <w:vAlign w:val="bottom"/>
          </w:tcPr>
          <w:p w14:paraId="05345336" w14:textId="56A51063"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39</w:t>
            </w:r>
          </w:p>
        </w:tc>
        <w:tc>
          <w:tcPr>
            <w:tcW w:w="1138" w:type="dxa"/>
            <w:shd w:val="clear" w:color="auto" w:fill="auto"/>
            <w:noWrap/>
            <w:tcMar>
              <w:left w:w="57" w:type="dxa"/>
              <w:right w:w="57" w:type="dxa"/>
            </w:tcMar>
            <w:vAlign w:val="bottom"/>
          </w:tcPr>
          <w:p w14:paraId="4368DF36" w14:textId="653ECC43" w:rsidR="005C6A33" w:rsidRPr="00F51942" w:rsidRDefault="005C6A33" w:rsidP="00B50A7C">
            <w:pPr>
              <w:spacing w:after="0" w:line="240" w:lineRule="auto"/>
              <w:jc w:val="center"/>
              <w:rPr>
                <w:rFonts w:cs="Arial"/>
                <w:sz w:val="16"/>
                <w:szCs w:val="16"/>
              </w:rPr>
            </w:pPr>
            <w:r w:rsidRPr="00F51942">
              <w:rPr>
                <w:rFonts w:cs="Arial"/>
                <w:sz w:val="16"/>
                <w:szCs w:val="16"/>
              </w:rPr>
              <w:t>$0.19</w:t>
            </w:r>
          </w:p>
        </w:tc>
        <w:tc>
          <w:tcPr>
            <w:tcW w:w="1138" w:type="dxa"/>
            <w:shd w:val="clear" w:color="auto" w:fill="auto"/>
            <w:noWrap/>
            <w:tcMar>
              <w:left w:w="57" w:type="dxa"/>
              <w:right w:w="57" w:type="dxa"/>
            </w:tcMar>
            <w:vAlign w:val="bottom"/>
          </w:tcPr>
          <w:p w14:paraId="2947F4FB" w14:textId="6CBE35FA" w:rsidR="005C6A33" w:rsidRPr="00F51942" w:rsidRDefault="005C6A33" w:rsidP="00B50A7C">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bottom"/>
          </w:tcPr>
          <w:p w14:paraId="488E1D45" w14:textId="509A318D" w:rsidR="005C6A33" w:rsidRPr="00F51942" w:rsidRDefault="005C6A33" w:rsidP="00B50A7C">
            <w:pPr>
              <w:spacing w:after="0" w:line="240" w:lineRule="auto"/>
              <w:jc w:val="center"/>
              <w:rPr>
                <w:rFonts w:cs="Arial"/>
                <w:sz w:val="16"/>
                <w:szCs w:val="16"/>
              </w:rPr>
            </w:pPr>
            <w:r w:rsidRPr="00F51942">
              <w:rPr>
                <w:rFonts w:cs="Arial"/>
                <w:sz w:val="16"/>
                <w:szCs w:val="16"/>
              </w:rPr>
              <w:t>$2.66</w:t>
            </w:r>
          </w:p>
        </w:tc>
        <w:tc>
          <w:tcPr>
            <w:tcW w:w="1138" w:type="dxa"/>
            <w:shd w:val="clear" w:color="auto" w:fill="auto"/>
            <w:noWrap/>
            <w:tcMar>
              <w:left w:w="57" w:type="dxa"/>
              <w:right w:w="57" w:type="dxa"/>
            </w:tcMar>
            <w:vAlign w:val="bottom"/>
          </w:tcPr>
          <w:p w14:paraId="0F05C2FA" w14:textId="307978E4"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33</w:t>
            </w:r>
          </w:p>
        </w:tc>
        <w:tc>
          <w:tcPr>
            <w:tcW w:w="1138" w:type="dxa"/>
            <w:shd w:val="clear" w:color="auto" w:fill="auto"/>
            <w:noWrap/>
            <w:tcMar>
              <w:left w:w="57" w:type="dxa"/>
              <w:right w:w="57" w:type="dxa"/>
            </w:tcMar>
            <w:vAlign w:val="bottom"/>
          </w:tcPr>
          <w:p w14:paraId="6B159B4D" w14:textId="37F89E41" w:rsidR="005C6A33" w:rsidRPr="00F51942" w:rsidRDefault="005C6A33" w:rsidP="00B50A7C">
            <w:pPr>
              <w:spacing w:after="0" w:line="240" w:lineRule="auto"/>
              <w:jc w:val="center"/>
              <w:rPr>
                <w:rFonts w:cs="Arial"/>
                <w:sz w:val="16"/>
                <w:szCs w:val="16"/>
              </w:rPr>
            </w:pPr>
            <w:r w:rsidRPr="00F51942">
              <w:rPr>
                <w:rFonts w:cs="Arial"/>
                <w:sz w:val="16"/>
                <w:szCs w:val="16"/>
              </w:rPr>
              <w:t>$3.16</w:t>
            </w:r>
          </w:p>
        </w:tc>
        <w:tc>
          <w:tcPr>
            <w:tcW w:w="1139" w:type="dxa"/>
            <w:shd w:val="clear" w:color="auto" w:fill="auto"/>
            <w:noWrap/>
            <w:tcMar>
              <w:left w:w="57" w:type="dxa"/>
              <w:right w:w="57" w:type="dxa"/>
            </w:tcMar>
            <w:vAlign w:val="bottom"/>
          </w:tcPr>
          <w:p w14:paraId="36F3D8CD" w14:textId="2D4F400C"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95</w:t>
            </w:r>
          </w:p>
        </w:tc>
      </w:tr>
      <w:tr w:rsidR="005C6A33" w:rsidRPr="00F51942" w14:paraId="29537F98" w14:textId="77777777" w:rsidTr="00681299">
        <w:trPr>
          <w:trHeight w:val="228"/>
        </w:trPr>
        <w:tc>
          <w:tcPr>
            <w:tcW w:w="1129" w:type="dxa"/>
            <w:noWrap/>
            <w:tcMar>
              <w:left w:w="57" w:type="dxa"/>
              <w:right w:w="57" w:type="dxa"/>
            </w:tcMar>
            <w:hideMark/>
          </w:tcPr>
          <w:p w14:paraId="44D8F87E" w14:textId="77777777" w:rsidR="005C6A33" w:rsidRPr="00F51942" w:rsidRDefault="005C6A33" w:rsidP="00B50A7C">
            <w:pPr>
              <w:pStyle w:val="Body"/>
              <w:spacing w:after="0" w:line="240" w:lineRule="auto"/>
            </w:pPr>
            <w:r w:rsidRPr="00F51942">
              <w:t>2011-12</w:t>
            </w:r>
          </w:p>
        </w:tc>
        <w:tc>
          <w:tcPr>
            <w:tcW w:w="1138" w:type="dxa"/>
            <w:shd w:val="clear" w:color="auto" w:fill="auto"/>
            <w:noWrap/>
            <w:tcMar>
              <w:left w:w="57" w:type="dxa"/>
              <w:right w:w="57" w:type="dxa"/>
            </w:tcMar>
            <w:vAlign w:val="bottom"/>
          </w:tcPr>
          <w:p w14:paraId="52C1E43F" w14:textId="6FA3F9CB" w:rsidR="005C6A33" w:rsidRPr="00F51942" w:rsidRDefault="005C6A33" w:rsidP="00B50A7C">
            <w:pPr>
              <w:spacing w:after="0" w:line="240" w:lineRule="auto"/>
              <w:jc w:val="center"/>
              <w:rPr>
                <w:rFonts w:cs="Arial"/>
                <w:sz w:val="16"/>
                <w:szCs w:val="16"/>
              </w:rPr>
            </w:pPr>
            <w:r w:rsidRPr="00F51942">
              <w:rPr>
                <w:rFonts w:cs="Arial"/>
                <w:sz w:val="16"/>
                <w:szCs w:val="16"/>
              </w:rPr>
              <w:t>$5.64</w:t>
            </w:r>
          </w:p>
        </w:tc>
        <w:tc>
          <w:tcPr>
            <w:tcW w:w="1138" w:type="dxa"/>
            <w:shd w:val="clear" w:color="auto" w:fill="auto"/>
            <w:noWrap/>
            <w:tcMar>
              <w:left w:w="57" w:type="dxa"/>
              <w:right w:w="57" w:type="dxa"/>
            </w:tcMar>
            <w:vAlign w:val="bottom"/>
          </w:tcPr>
          <w:p w14:paraId="735E22FE" w14:textId="690240E2"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93</w:t>
            </w:r>
          </w:p>
        </w:tc>
        <w:tc>
          <w:tcPr>
            <w:tcW w:w="1138" w:type="dxa"/>
            <w:shd w:val="clear" w:color="auto" w:fill="auto"/>
            <w:noWrap/>
            <w:tcMar>
              <w:left w:w="57" w:type="dxa"/>
              <w:right w:w="57" w:type="dxa"/>
            </w:tcMar>
            <w:vAlign w:val="bottom"/>
          </w:tcPr>
          <w:p w14:paraId="7D716FDE" w14:textId="4837C017" w:rsidR="005C6A33" w:rsidRPr="00F51942" w:rsidRDefault="005C6A33" w:rsidP="00B50A7C">
            <w:pPr>
              <w:spacing w:after="0" w:line="240" w:lineRule="auto"/>
              <w:jc w:val="center"/>
              <w:rPr>
                <w:rFonts w:cs="Arial"/>
                <w:sz w:val="16"/>
                <w:szCs w:val="16"/>
              </w:rPr>
            </w:pPr>
            <w:r w:rsidRPr="00F51942">
              <w:rPr>
                <w:rFonts w:cs="Arial"/>
                <w:sz w:val="16"/>
                <w:szCs w:val="16"/>
              </w:rPr>
              <w:t>$6.06</w:t>
            </w:r>
          </w:p>
        </w:tc>
        <w:tc>
          <w:tcPr>
            <w:tcW w:w="1138" w:type="dxa"/>
            <w:shd w:val="clear" w:color="auto" w:fill="auto"/>
            <w:noWrap/>
            <w:tcMar>
              <w:left w:w="57" w:type="dxa"/>
              <w:right w:w="57" w:type="dxa"/>
            </w:tcMar>
            <w:vAlign w:val="bottom"/>
          </w:tcPr>
          <w:p w14:paraId="03DD92C2" w14:textId="76E1F670"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44</w:t>
            </w:r>
          </w:p>
        </w:tc>
        <w:tc>
          <w:tcPr>
            <w:tcW w:w="1138" w:type="dxa"/>
            <w:shd w:val="clear" w:color="auto" w:fill="auto"/>
            <w:noWrap/>
            <w:tcMar>
              <w:left w:w="57" w:type="dxa"/>
              <w:right w:w="57" w:type="dxa"/>
            </w:tcMar>
            <w:vAlign w:val="bottom"/>
          </w:tcPr>
          <w:p w14:paraId="6653E0BC" w14:textId="138DD807" w:rsidR="005C6A33" w:rsidRPr="00F51942" w:rsidRDefault="005C6A33" w:rsidP="00B50A7C">
            <w:pPr>
              <w:spacing w:after="0" w:line="240" w:lineRule="auto"/>
              <w:jc w:val="center"/>
              <w:rPr>
                <w:rFonts w:cs="Arial"/>
                <w:sz w:val="16"/>
                <w:szCs w:val="16"/>
              </w:rPr>
            </w:pPr>
            <w:r w:rsidRPr="00F51942">
              <w:rPr>
                <w:rFonts w:cs="Arial"/>
                <w:sz w:val="16"/>
                <w:szCs w:val="16"/>
              </w:rPr>
              <w:t>$0.26</w:t>
            </w:r>
          </w:p>
        </w:tc>
        <w:tc>
          <w:tcPr>
            <w:tcW w:w="1139" w:type="dxa"/>
            <w:shd w:val="clear" w:color="auto" w:fill="auto"/>
            <w:noWrap/>
            <w:tcMar>
              <w:left w:w="57" w:type="dxa"/>
              <w:right w:w="57" w:type="dxa"/>
            </w:tcMar>
            <w:vAlign w:val="bottom"/>
          </w:tcPr>
          <w:p w14:paraId="3AE17858" w14:textId="3659F2DB"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32</w:t>
            </w:r>
          </w:p>
        </w:tc>
        <w:tc>
          <w:tcPr>
            <w:tcW w:w="1138" w:type="dxa"/>
            <w:shd w:val="clear" w:color="auto" w:fill="auto"/>
            <w:noWrap/>
            <w:tcMar>
              <w:left w:w="57" w:type="dxa"/>
              <w:right w:w="57" w:type="dxa"/>
            </w:tcMar>
            <w:vAlign w:val="bottom"/>
          </w:tcPr>
          <w:p w14:paraId="76D29EF5" w14:textId="65750F2E" w:rsidR="005C6A33" w:rsidRPr="00F51942" w:rsidRDefault="005C6A33" w:rsidP="00B50A7C">
            <w:pPr>
              <w:spacing w:after="0" w:line="240" w:lineRule="auto"/>
              <w:jc w:val="center"/>
              <w:rPr>
                <w:rFonts w:cs="Arial"/>
                <w:sz w:val="16"/>
                <w:szCs w:val="16"/>
              </w:rPr>
            </w:pPr>
            <w:r w:rsidRPr="00F51942">
              <w:rPr>
                <w:rFonts w:cs="Arial"/>
                <w:sz w:val="16"/>
                <w:szCs w:val="16"/>
              </w:rPr>
              <w:t>$0.18</w:t>
            </w:r>
          </w:p>
        </w:tc>
        <w:tc>
          <w:tcPr>
            <w:tcW w:w="1138" w:type="dxa"/>
            <w:shd w:val="clear" w:color="auto" w:fill="auto"/>
            <w:noWrap/>
            <w:tcMar>
              <w:left w:w="57" w:type="dxa"/>
              <w:right w:w="57" w:type="dxa"/>
            </w:tcMar>
            <w:vAlign w:val="bottom"/>
          </w:tcPr>
          <w:p w14:paraId="092918CA" w14:textId="28C23A43"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22</w:t>
            </w:r>
          </w:p>
        </w:tc>
        <w:tc>
          <w:tcPr>
            <w:tcW w:w="1138" w:type="dxa"/>
            <w:shd w:val="clear" w:color="auto" w:fill="auto"/>
            <w:noWrap/>
            <w:tcMar>
              <w:left w:w="57" w:type="dxa"/>
              <w:right w:w="57" w:type="dxa"/>
            </w:tcMar>
            <w:vAlign w:val="bottom"/>
          </w:tcPr>
          <w:p w14:paraId="08A8B38F" w14:textId="01FE865D" w:rsidR="005C6A33" w:rsidRPr="00F51942" w:rsidRDefault="005C6A33" w:rsidP="00B50A7C">
            <w:pPr>
              <w:spacing w:after="0" w:line="240" w:lineRule="auto"/>
              <w:jc w:val="center"/>
              <w:rPr>
                <w:rFonts w:cs="Arial"/>
                <w:sz w:val="16"/>
                <w:szCs w:val="16"/>
              </w:rPr>
            </w:pPr>
            <w:r w:rsidRPr="00F51942">
              <w:rPr>
                <w:rFonts w:cs="Arial"/>
                <w:sz w:val="16"/>
                <w:szCs w:val="16"/>
              </w:rPr>
              <w:t>$2.52</w:t>
            </w:r>
          </w:p>
        </w:tc>
        <w:tc>
          <w:tcPr>
            <w:tcW w:w="1138" w:type="dxa"/>
            <w:shd w:val="clear" w:color="auto" w:fill="auto"/>
            <w:noWrap/>
            <w:tcMar>
              <w:left w:w="57" w:type="dxa"/>
              <w:right w:w="57" w:type="dxa"/>
            </w:tcMar>
            <w:vAlign w:val="bottom"/>
          </w:tcPr>
          <w:p w14:paraId="4AFD34F0" w14:textId="5B456E51" w:rsidR="005C6A33" w:rsidRPr="00F51942" w:rsidRDefault="00681299" w:rsidP="00B50A7C">
            <w:pPr>
              <w:spacing w:after="0" w:line="240" w:lineRule="auto"/>
              <w:jc w:val="center"/>
              <w:rPr>
                <w:rFonts w:cs="Arial"/>
                <w:sz w:val="16"/>
                <w:szCs w:val="16"/>
              </w:rPr>
            </w:pPr>
            <w:r w:rsidRPr="00F51942">
              <w:rPr>
                <w:rFonts w:cs="Arial"/>
                <w:sz w:val="16"/>
                <w:szCs w:val="16"/>
              </w:rPr>
              <w:t>$3.09</w:t>
            </w:r>
          </w:p>
        </w:tc>
        <w:tc>
          <w:tcPr>
            <w:tcW w:w="1138" w:type="dxa"/>
            <w:shd w:val="clear" w:color="auto" w:fill="auto"/>
            <w:noWrap/>
            <w:tcMar>
              <w:left w:w="57" w:type="dxa"/>
              <w:right w:w="57" w:type="dxa"/>
            </w:tcMar>
            <w:vAlign w:val="bottom"/>
          </w:tcPr>
          <w:p w14:paraId="6EE4B9AB" w14:textId="2666C9E5" w:rsidR="005C6A33" w:rsidRPr="00F51942" w:rsidRDefault="005C6A33" w:rsidP="00B50A7C">
            <w:pPr>
              <w:spacing w:after="0" w:line="240" w:lineRule="auto"/>
              <w:jc w:val="center"/>
              <w:rPr>
                <w:rFonts w:cs="Arial"/>
                <w:sz w:val="16"/>
                <w:szCs w:val="16"/>
              </w:rPr>
            </w:pPr>
            <w:r w:rsidRPr="00F51942">
              <w:rPr>
                <w:rFonts w:cs="Arial"/>
                <w:sz w:val="16"/>
                <w:szCs w:val="16"/>
              </w:rPr>
              <w:t>$2.95</w:t>
            </w:r>
          </w:p>
        </w:tc>
        <w:tc>
          <w:tcPr>
            <w:tcW w:w="1139" w:type="dxa"/>
            <w:shd w:val="clear" w:color="auto" w:fill="auto"/>
            <w:noWrap/>
            <w:tcMar>
              <w:left w:w="57" w:type="dxa"/>
              <w:right w:w="57" w:type="dxa"/>
            </w:tcMar>
            <w:vAlign w:val="bottom"/>
          </w:tcPr>
          <w:p w14:paraId="57B3D732" w14:textId="7852DB1D"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63</w:t>
            </w:r>
          </w:p>
        </w:tc>
      </w:tr>
      <w:tr w:rsidR="005C6A33" w:rsidRPr="00F51942" w14:paraId="27981CF0" w14:textId="77777777" w:rsidTr="00681299">
        <w:trPr>
          <w:trHeight w:val="228"/>
        </w:trPr>
        <w:tc>
          <w:tcPr>
            <w:tcW w:w="1129" w:type="dxa"/>
            <w:noWrap/>
            <w:tcMar>
              <w:left w:w="57" w:type="dxa"/>
              <w:right w:w="57" w:type="dxa"/>
            </w:tcMar>
            <w:hideMark/>
          </w:tcPr>
          <w:p w14:paraId="0352A950" w14:textId="77777777" w:rsidR="005C6A33" w:rsidRPr="00F51942" w:rsidRDefault="005C6A33" w:rsidP="00B50A7C">
            <w:pPr>
              <w:pStyle w:val="Body"/>
              <w:spacing w:after="0" w:line="240" w:lineRule="auto"/>
            </w:pPr>
            <w:r w:rsidRPr="00F51942">
              <w:t>2012-13</w:t>
            </w:r>
          </w:p>
        </w:tc>
        <w:tc>
          <w:tcPr>
            <w:tcW w:w="1138" w:type="dxa"/>
            <w:shd w:val="clear" w:color="auto" w:fill="auto"/>
            <w:noWrap/>
            <w:tcMar>
              <w:left w:w="57" w:type="dxa"/>
              <w:right w:w="57" w:type="dxa"/>
            </w:tcMar>
            <w:vAlign w:val="bottom"/>
          </w:tcPr>
          <w:p w14:paraId="1536134B" w14:textId="0D430F69" w:rsidR="005C6A33" w:rsidRPr="00F51942" w:rsidRDefault="005C6A33" w:rsidP="00B50A7C">
            <w:pPr>
              <w:spacing w:after="0" w:line="240" w:lineRule="auto"/>
              <w:jc w:val="center"/>
              <w:rPr>
                <w:rFonts w:cs="Arial"/>
                <w:sz w:val="16"/>
                <w:szCs w:val="16"/>
              </w:rPr>
            </w:pPr>
            <w:r w:rsidRPr="00F51942">
              <w:rPr>
                <w:rFonts w:cs="Arial"/>
                <w:sz w:val="16"/>
                <w:szCs w:val="16"/>
              </w:rPr>
              <w:t>$5.05</w:t>
            </w:r>
          </w:p>
        </w:tc>
        <w:tc>
          <w:tcPr>
            <w:tcW w:w="1138" w:type="dxa"/>
            <w:shd w:val="clear" w:color="auto" w:fill="auto"/>
            <w:noWrap/>
            <w:tcMar>
              <w:left w:w="57" w:type="dxa"/>
              <w:right w:w="57" w:type="dxa"/>
            </w:tcMar>
            <w:vAlign w:val="bottom"/>
          </w:tcPr>
          <w:p w14:paraId="568EE4B0" w14:textId="4AA6D42F" w:rsidR="005C6A33" w:rsidRPr="00F51942" w:rsidRDefault="00681299" w:rsidP="00B50A7C">
            <w:pPr>
              <w:spacing w:after="0" w:line="240" w:lineRule="auto"/>
              <w:jc w:val="center"/>
              <w:rPr>
                <w:rFonts w:cs="Arial"/>
                <w:sz w:val="16"/>
                <w:szCs w:val="16"/>
              </w:rPr>
            </w:pPr>
            <w:r w:rsidRPr="00F51942">
              <w:rPr>
                <w:rFonts w:cs="Arial"/>
                <w:sz w:val="16"/>
                <w:szCs w:val="16"/>
              </w:rPr>
              <w:t>$6.03</w:t>
            </w:r>
          </w:p>
        </w:tc>
        <w:tc>
          <w:tcPr>
            <w:tcW w:w="1138" w:type="dxa"/>
            <w:shd w:val="clear" w:color="auto" w:fill="auto"/>
            <w:noWrap/>
            <w:tcMar>
              <w:left w:w="57" w:type="dxa"/>
              <w:right w:w="57" w:type="dxa"/>
            </w:tcMar>
            <w:vAlign w:val="bottom"/>
          </w:tcPr>
          <w:p w14:paraId="42E80682" w14:textId="56B42258" w:rsidR="005C6A33" w:rsidRPr="00F51942" w:rsidRDefault="005C6A33" w:rsidP="00B50A7C">
            <w:pPr>
              <w:spacing w:after="0" w:line="240" w:lineRule="auto"/>
              <w:jc w:val="center"/>
              <w:rPr>
                <w:rFonts w:cs="Arial"/>
                <w:sz w:val="16"/>
                <w:szCs w:val="16"/>
              </w:rPr>
            </w:pPr>
            <w:r w:rsidRPr="00F51942">
              <w:rPr>
                <w:rFonts w:cs="Arial"/>
                <w:sz w:val="16"/>
                <w:szCs w:val="16"/>
              </w:rPr>
              <w:t>$5.53</w:t>
            </w:r>
          </w:p>
        </w:tc>
        <w:tc>
          <w:tcPr>
            <w:tcW w:w="1138" w:type="dxa"/>
            <w:shd w:val="clear" w:color="auto" w:fill="auto"/>
            <w:noWrap/>
            <w:tcMar>
              <w:left w:w="57" w:type="dxa"/>
              <w:right w:w="57" w:type="dxa"/>
            </w:tcMar>
            <w:vAlign w:val="bottom"/>
          </w:tcPr>
          <w:p w14:paraId="5A4E8982" w14:textId="433A22EF"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61</w:t>
            </w:r>
          </w:p>
        </w:tc>
        <w:tc>
          <w:tcPr>
            <w:tcW w:w="1138" w:type="dxa"/>
            <w:shd w:val="clear" w:color="auto" w:fill="auto"/>
            <w:noWrap/>
            <w:tcMar>
              <w:left w:w="57" w:type="dxa"/>
              <w:right w:w="57" w:type="dxa"/>
            </w:tcMar>
            <w:vAlign w:val="bottom"/>
          </w:tcPr>
          <w:p w14:paraId="11FE29BB" w14:textId="48ABE9F6" w:rsidR="005C6A33" w:rsidRPr="00F51942" w:rsidRDefault="005C6A33" w:rsidP="00B50A7C">
            <w:pPr>
              <w:spacing w:after="0" w:line="240" w:lineRule="auto"/>
              <w:jc w:val="center"/>
              <w:rPr>
                <w:rFonts w:cs="Arial"/>
                <w:sz w:val="16"/>
                <w:szCs w:val="16"/>
              </w:rPr>
            </w:pPr>
            <w:r w:rsidRPr="00F51942">
              <w:rPr>
                <w:rFonts w:cs="Arial"/>
                <w:sz w:val="16"/>
                <w:szCs w:val="16"/>
              </w:rPr>
              <w:t>$0.25</w:t>
            </w:r>
          </w:p>
        </w:tc>
        <w:tc>
          <w:tcPr>
            <w:tcW w:w="1139" w:type="dxa"/>
            <w:shd w:val="clear" w:color="auto" w:fill="auto"/>
            <w:noWrap/>
            <w:tcMar>
              <w:left w:w="57" w:type="dxa"/>
              <w:right w:w="57" w:type="dxa"/>
            </w:tcMar>
            <w:vAlign w:val="bottom"/>
          </w:tcPr>
          <w:p w14:paraId="5E9394D1" w14:textId="2F332495"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30</w:t>
            </w:r>
          </w:p>
        </w:tc>
        <w:tc>
          <w:tcPr>
            <w:tcW w:w="1138" w:type="dxa"/>
            <w:shd w:val="clear" w:color="auto" w:fill="auto"/>
            <w:noWrap/>
            <w:tcMar>
              <w:left w:w="57" w:type="dxa"/>
              <w:right w:w="57" w:type="dxa"/>
            </w:tcMar>
            <w:vAlign w:val="bottom"/>
          </w:tcPr>
          <w:p w14:paraId="5EC1045E" w14:textId="58E780DB" w:rsidR="005C6A33" w:rsidRPr="00F51942" w:rsidRDefault="005C6A33" w:rsidP="00B50A7C">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bottom"/>
          </w:tcPr>
          <w:p w14:paraId="2DD18050" w14:textId="7B022695"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28</w:t>
            </w:r>
          </w:p>
        </w:tc>
        <w:tc>
          <w:tcPr>
            <w:tcW w:w="1138" w:type="dxa"/>
            <w:shd w:val="clear" w:color="auto" w:fill="auto"/>
            <w:noWrap/>
            <w:tcMar>
              <w:left w:w="57" w:type="dxa"/>
              <w:right w:w="57" w:type="dxa"/>
            </w:tcMar>
            <w:vAlign w:val="bottom"/>
          </w:tcPr>
          <w:p w14:paraId="593441B2" w14:textId="3AA922AD" w:rsidR="005C6A33" w:rsidRPr="00F51942" w:rsidRDefault="005C6A33" w:rsidP="00B50A7C">
            <w:pPr>
              <w:spacing w:after="0" w:line="240" w:lineRule="auto"/>
              <w:jc w:val="center"/>
              <w:rPr>
                <w:rFonts w:cs="Arial"/>
                <w:sz w:val="16"/>
                <w:szCs w:val="16"/>
              </w:rPr>
            </w:pPr>
            <w:r w:rsidRPr="00F51942">
              <w:rPr>
                <w:rFonts w:cs="Arial"/>
                <w:sz w:val="16"/>
                <w:szCs w:val="16"/>
              </w:rPr>
              <w:t>$2.85</w:t>
            </w:r>
          </w:p>
        </w:tc>
        <w:tc>
          <w:tcPr>
            <w:tcW w:w="1138" w:type="dxa"/>
            <w:shd w:val="clear" w:color="auto" w:fill="auto"/>
            <w:noWrap/>
            <w:tcMar>
              <w:left w:w="57" w:type="dxa"/>
              <w:right w:w="57" w:type="dxa"/>
            </w:tcMar>
            <w:vAlign w:val="bottom"/>
          </w:tcPr>
          <w:p w14:paraId="44C93230" w14:textId="05D7227B"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40</w:t>
            </w:r>
          </w:p>
        </w:tc>
        <w:tc>
          <w:tcPr>
            <w:tcW w:w="1138" w:type="dxa"/>
            <w:shd w:val="clear" w:color="auto" w:fill="auto"/>
            <w:noWrap/>
            <w:tcMar>
              <w:left w:w="57" w:type="dxa"/>
              <w:right w:w="57" w:type="dxa"/>
            </w:tcMar>
            <w:vAlign w:val="bottom"/>
          </w:tcPr>
          <w:p w14:paraId="7597442F" w14:textId="5EDC06C2" w:rsidR="005C6A33" w:rsidRPr="00F51942" w:rsidRDefault="005C6A33" w:rsidP="00B50A7C">
            <w:pPr>
              <w:spacing w:after="0" w:line="240" w:lineRule="auto"/>
              <w:jc w:val="center"/>
              <w:rPr>
                <w:rFonts w:cs="Arial"/>
                <w:sz w:val="16"/>
                <w:szCs w:val="16"/>
              </w:rPr>
            </w:pPr>
            <w:r w:rsidRPr="00F51942">
              <w:rPr>
                <w:rFonts w:cs="Arial"/>
                <w:sz w:val="16"/>
                <w:szCs w:val="16"/>
              </w:rPr>
              <w:t>$3.34</w:t>
            </w:r>
          </w:p>
        </w:tc>
        <w:tc>
          <w:tcPr>
            <w:tcW w:w="1139" w:type="dxa"/>
            <w:shd w:val="clear" w:color="auto" w:fill="auto"/>
            <w:noWrap/>
            <w:tcMar>
              <w:left w:w="57" w:type="dxa"/>
              <w:right w:w="57" w:type="dxa"/>
            </w:tcMar>
            <w:vAlign w:val="bottom"/>
          </w:tcPr>
          <w:p w14:paraId="471FBCBB" w14:textId="1CAC0C00"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99</w:t>
            </w:r>
          </w:p>
        </w:tc>
      </w:tr>
      <w:tr w:rsidR="005C6A33" w:rsidRPr="00F51942" w14:paraId="6C56BFE3" w14:textId="77777777" w:rsidTr="00681299">
        <w:trPr>
          <w:trHeight w:val="228"/>
        </w:trPr>
        <w:tc>
          <w:tcPr>
            <w:tcW w:w="1129" w:type="dxa"/>
            <w:noWrap/>
            <w:tcMar>
              <w:left w:w="57" w:type="dxa"/>
              <w:right w:w="57" w:type="dxa"/>
            </w:tcMar>
            <w:hideMark/>
          </w:tcPr>
          <w:p w14:paraId="119AF636" w14:textId="77777777" w:rsidR="005C6A33" w:rsidRPr="00F51942" w:rsidRDefault="005C6A33" w:rsidP="00B50A7C">
            <w:pPr>
              <w:pStyle w:val="Body"/>
              <w:spacing w:after="0" w:line="240" w:lineRule="auto"/>
            </w:pPr>
            <w:r w:rsidRPr="00F51942">
              <w:t>2013-14</w:t>
            </w:r>
          </w:p>
        </w:tc>
        <w:tc>
          <w:tcPr>
            <w:tcW w:w="1138" w:type="dxa"/>
            <w:shd w:val="clear" w:color="auto" w:fill="auto"/>
            <w:noWrap/>
            <w:tcMar>
              <w:left w:w="57" w:type="dxa"/>
              <w:right w:w="57" w:type="dxa"/>
            </w:tcMar>
            <w:vAlign w:val="bottom"/>
          </w:tcPr>
          <w:p w14:paraId="00E432FD" w14:textId="4CA733D9" w:rsidR="005C6A33" w:rsidRPr="00F51942" w:rsidRDefault="005C6A33" w:rsidP="00B50A7C">
            <w:pPr>
              <w:spacing w:after="0" w:line="240" w:lineRule="auto"/>
              <w:jc w:val="center"/>
              <w:rPr>
                <w:rFonts w:cs="Arial"/>
                <w:sz w:val="16"/>
                <w:szCs w:val="16"/>
              </w:rPr>
            </w:pPr>
            <w:r w:rsidRPr="00F51942">
              <w:rPr>
                <w:rFonts w:cs="Arial"/>
                <w:sz w:val="16"/>
                <w:szCs w:val="16"/>
              </w:rPr>
              <w:t>$6.83</w:t>
            </w:r>
          </w:p>
        </w:tc>
        <w:tc>
          <w:tcPr>
            <w:tcW w:w="1138" w:type="dxa"/>
            <w:shd w:val="clear" w:color="auto" w:fill="auto"/>
            <w:noWrap/>
            <w:tcMar>
              <w:left w:w="57" w:type="dxa"/>
              <w:right w:w="57" w:type="dxa"/>
            </w:tcMar>
            <w:vAlign w:val="bottom"/>
          </w:tcPr>
          <w:p w14:paraId="4D84BE52" w14:textId="61AF3E3C"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96</w:t>
            </w:r>
          </w:p>
        </w:tc>
        <w:tc>
          <w:tcPr>
            <w:tcW w:w="1138" w:type="dxa"/>
            <w:shd w:val="clear" w:color="auto" w:fill="auto"/>
            <w:noWrap/>
            <w:tcMar>
              <w:left w:w="57" w:type="dxa"/>
              <w:right w:w="57" w:type="dxa"/>
            </w:tcMar>
            <w:vAlign w:val="bottom"/>
          </w:tcPr>
          <w:p w14:paraId="78862248" w14:textId="083906EA" w:rsidR="005C6A33" w:rsidRPr="00F51942" w:rsidRDefault="005C6A33" w:rsidP="00B50A7C">
            <w:pPr>
              <w:spacing w:after="0" w:line="240" w:lineRule="auto"/>
              <w:jc w:val="center"/>
              <w:rPr>
                <w:rFonts w:cs="Arial"/>
                <w:sz w:val="16"/>
                <w:szCs w:val="16"/>
              </w:rPr>
            </w:pPr>
            <w:r w:rsidRPr="00F51942">
              <w:rPr>
                <w:rFonts w:cs="Arial"/>
                <w:sz w:val="16"/>
                <w:szCs w:val="16"/>
              </w:rPr>
              <w:t>$7.46</w:t>
            </w:r>
          </w:p>
        </w:tc>
        <w:tc>
          <w:tcPr>
            <w:tcW w:w="1138" w:type="dxa"/>
            <w:shd w:val="clear" w:color="auto" w:fill="auto"/>
            <w:noWrap/>
            <w:tcMar>
              <w:left w:w="57" w:type="dxa"/>
              <w:right w:w="57" w:type="dxa"/>
            </w:tcMar>
            <w:vAlign w:val="bottom"/>
          </w:tcPr>
          <w:p w14:paraId="4CDE2F4C" w14:textId="18724B7E" w:rsidR="005C6A33" w:rsidRPr="00F51942" w:rsidRDefault="005C6A33" w:rsidP="00B50A7C">
            <w:pPr>
              <w:spacing w:after="0" w:line="240" w:lineRule="auto"/>
              <w:jc w:val="center"/>
              <w:rPr>
                <w:rFonts w:cs="Arial"/>
                <w:sz w:val="16"/>
                <w:szCs w:val="16"/>
              </w:rPr>
            </w:pPr>
            <w:r w:rsidRPr="00F51942">
              <w:rPr>
                <w:rFonts w:cs="Arial"/>
                <w:sz w:val="16"/>
                <w:szCs w:val="16"/>
              </w:rPr>
              <w:t>$8.</w:t>
            </w:r>
            <w:r w:rsidR="00681299" w:rsidRPr="00F51942">
              <w:rPr>
                <w:rFonts w:cs="Arial"/>
                <w:sz w:val="16"/>
                <w:szCs w:val="16"/>
              </w:rPr>
              <w:t>70</w:t>
            </w:r>
          </w:p>
        </w:tc>
        <w:tc>
          <w:tcPr>
            <w:tcW w:w="1138" w:type="dxa"/>
            <w:shd w:val="clear" w:color="auto" w:fill="auto"/>
            <w:noWrap/>
            <w:tcMar>
              <w:left w:w="57" w:type="dxa"/>
              <w:right w:w="57" w:type="dxa"/>
            </w:tcMar>
            <w:vAlign w:val="bottom"/>
          </w:tcPr>
          <w:p w14:paraId="02C95C4B" w14:textId="2F13FE0D" w:rsidR="005C6A33" w:rsidRPr="00F51942" w:rsidRDefault="005C6A33" w:rsidP="00B50A7C">
            <w:pPr>
              <w:spacing w:after="0" w:line="240" w:lineRule="auto"/>
              <w:jc w:val="center"/>
              <w:rPr>
                <w:rFonts w:cs="Arial"/>
                <w:sz w:val="16"/>
                <w:szCs w:val="16"/>
              </w:rPr>
            </w:pPr>
            <w:r w:rsidRPr="00F51942">
              <w:rPr>
                <w:rFonts w:cs="Arial"/>
                <w:sz w:val="16"/>
                <w:szCs w:val="16"/>
              </w:rPr>
              <w:t>$0.27</w:t>
            </w:r>
          </w:p>
        </w:tc>
        <w:tc>
          <w:tcPr>
            <w:tcW w:w="1139" w:type="dxa"/>
            <w:shd w:val="clear" w:color="auto" w:fill="auto"/>
            <w:noWrap/>
            <w:tcMar>
              <w:left w:w="57" w:type="dxa"/>
              <w:right w:w="57" w:type="dxa"/>
            </w:tcMar>
            <w:vAlign w:val="bottom"/>
          </w:tcPr>
          <w:p w14:paraId="01E64905" w14:textId="5AEC480A"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31</w:t>
            </w:r>
          </w:p>
        </w:tc>
        <w:tc>
          <w:tcPr>
            <w:tcW w:w="1138" w:type="dxa"/>
            <w:shd w:val="clear" w:color="auto" w:fill="auto"/>
            <w:noWrap/>
            <w:tcMar>
              <w:left w:w="57" w:type="dxa"/>
              <w:right w:w="57" w:type="dxa"/>
            </w:tcMar>
            <w:vAlign w:val="bottom"/>
          </w:tcPr>
          <w:p w14:paraId="7A8BF8E4" w14:textId="1D09D2B3" w:rsidR="005C6A33" w:rsidRPr="00F51942" w:rsidRDefault="005C6A33" w:rsidP="00B50A7C">
            <w:pPr>
              <w:spacing w:after="0" w:line="240" w:lineRule="auto"/>
              <w:jc w:val="center"/>
              <w:rPr>
                <w:rFonts w:cs="Arial"/>
                <w:sz w:val="16"/>
                <w:szCs w:val="16"/>
              </w:rPr>
            </w:pPr>
            <w:r w:rsidRPr="00F51942">
              <w:rPr>
                <w:rFonts w:cs="Arial"/>
                <w:sz w:val="16"/>
                <w:szCs w:val="16"/>
              </w:rPr>
              <w:t>$0.21</w:t>
            </w:r>
          </w:p>
        </w:tc>
        <w:tc>
          <w:tcPr>
            <w:tcW w:w="1138" w:type="dxa"/>
            <w:shd w:val="clear" w:color="auto" w:fill="auto"/>
            <w:noWrap/>
            <w:tcMar>
              <w:left w:w="57" w:type="dxa"/>
              <w:right w:w="57" w:type="dxa"/>
            </w:tcMar>
            <w:vAlign w:val="bottom"/>
          </w:tcPr>
          <w:p w14:paraId="66D83CE1" w14:textId="153047B9" w:rsidR="005C6A33" w:rsidRPr="00F51942" w:rsidRDefault="005C6A33" w:rsidP="00B50A7C">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bottom"/>
          </w:tcPr>
          <w:p w14:paraId="10A47841" w14:textId="39C67F86" w:rsidR="005C6A33" w:rsidRPr="00F51942" w:rsidRDefault="005C6A33" w:rsidP="00B50A7C">
            <w:pPr>
              <w:spacing w:after="0" w:line="240" w:lineRule="auto"/>
              <w:jc w:val="center"/>
              <w:rPr>
                <w:rFonts w:cs="Arial"/>
                <w:sz w:val="16"/>
                <w:szCs w:val="16"/>
              </w:rPr>
            </w:pPr>
            <w:r w:rsidRPr="00F51942">
              <w:rPr>
                <w:rFonts w:cs="Arial"/>
                <w:sz w:val="16"/>
                <w:szCs w:val="16"/>
              </w:rPr>
              <w:t>$3.13</w:t>
            </w:r>
          </w:p>
        </w:tc>
        <w:tc>
          <w:tcPr>
            <w:tcW w:w="1138" w:type="dxa"/>
            <w:shd w:val="clear" w:color="auto" w:fill="auto"/>
            <w:noWrap/>
            <w:tcMar>
              <w:left w:w="57" w:type="dxa"/>
              <w:right w:w="57" w:type="dxa"/>
            </w:tcMar>
            <w:vAlign w:val="bottom"/>
          </w:tcPr>
          <w:p w14:paraId="10A61A67" w14:textId="7F9E144D"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65</w:t>
            </w:r>
          </w:p>
        </w:tc>
        <w:tc>
          <w:tcPr>
            <w:tcW w:w="1138" w:type="dxa"/>
            <w:shd w:val="clear" w:color="auto" w:fill="auto"/>
            <w:noWrap/>
            <w:tcMar>
              <w:left w:w="57" w:type="dxa"/>
              <w:right w:w="57" w:type="dxa"/>
            </w:tcMar>
            <w:vAlign w:val="bottom"/>
          </w:tcPr>
          <w:p w14:paraId="4F4F8B27" w14:textId="69503DA1" w:rsidR="005C6A33" w:rsidRPr="00F51942" w:rsidRDefault="005C6A33" w:rsidP="00B50A7C">
            <w:pPr>
              <w:spacing w:after="0" w:line="240" w:lineRule="auto"/>
              <w:jc w:val="center"/>
              <w:rPr>
                <w:rFonts w:cs="Arial"/>
                <w:sz w:val="16"/>
                <w:szCs w:val="16"/>
              </w:rPr>
            </w:pPr>
            <w:r w:rsidRPr="00F51942">
              <w:rPr>
                <w:rFonts w:cs="Arial"/>
                <w:sz w:val="16"/>
                <w:szCs w:val="16"/>
              </w:rPr>
              <w:t>$3.61</w:t>
            </w:r>
          </w:p>
        </w:tc>
        <w:tc>
          <w:tcPr>
            <w:tcW w:w="1139" w:type="dxa"/>
            <w:shd w:val="clear" w:color="auto" w:fill="auto"/>
            <w:noWrap/>
            <w:tcMar>
              <w:left w:w="57" w:type="dxa"/>
              <w:right w:w="57" w:type="dxa"/>
            </w:tcMar>
            <w:vAlign w:val="bottom"/>
          </w:tcPr>
          <w:p w14:paraId="399A37AD" w14:textId="68D4AF56"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21</w:t>
            </w:r>
          </w:p>
        </w:tc>
      </w:tr>
      <w:tr w:rsidR="005C6A33" w:rsidRPr="00F51942" w14:paraId="2026B277" w14:textId="77777777" w:rsidTr="00681299">
        <w:trPr>
          <w:trHeight w:val="228"/>
        </w:trPr>
        <w:tc>
          <w:tcPr>
            <w:tcW w:w="1129" w:type="dxa"/>
            <w:noWrap/>
            <w:tcMar>
              <w:left w:w="57" w:type="dxa"/>
              <w:right w:w="57" w:type="dxa"/>
            </w:tcMar>
            <w:hideMark/>
          </w:tcPr>
          <w:p w14:paraId="570C51B6" w14:textId="77777777" w:rsidR="005C6A33" w:rsidRPr="00F51942" w:rsidRDefault="005C6A33" w:rsidP="00B50A7C">
            <w:pPr>
              <w:pStyle w:val="Body"/>
              <w:spacing w:after="0" w:line="240" w:lineRule="auto"/>
            </w:pPr>
            <w:r w:rsidRPr="00F51942">
              <w:t>2014-15</w:t>
            </w:r>
          </w:p>
        </w:tc>
        <w:tc>
          <w:tcPr>
            <w:tcW w:w="1138" w:type="dxa"/>
            <w:shd w:val="clear" w:color="auto" w:fill="auto"/>
            <w:noWrap/>
            <w:tcMar>
              <w:left w:w="57" w:type="dxa"/>
              <w:right w:w="57" w:type="dxa"/>
            </w:tcMar>
            <w:vAlign w:val="bottom"/>
          </w:tcPr>
          <w:p w14:paraId="0EA7A2D7" w14:textId="2C0C7744" w:rsidR="005C6A33" w:rsidRPr="00F51942" w:rsidRDefault="005C6A33" w:rsidP="00B50A7C">
            <w:pPr>
              <w:spacing w:after="0" w:line="240" w:lineRule="auto"/>
              <w:jc w:val="center"/>
              <w:rPr>
                <w:rFonts w:cs="Arial"/>
                <w:sz w:val="16"/>
                <w:szCs w:val="16"/>
              </w:rPr>
            </w:pPr>
            <w:r w:rsidRPr="00F51942">
              <w:rPr>
                <w:rFonts w:cs="Arial"/>
                <w:sz w:val="16"/>
                <w:szCs w:val="16"/>
              </w:rPr>
              <w:t>$6.09</w:t>
            </w:r>
          </w:p>
        </w:tc>
        <w:tc>
          <w:tcPr>
            <w:tcW w:w="1138" w:type="dxa"/>
            <w:shd w:val="clear" w:color="auto" w:fill="auto"/>
            <w:noWrap/>
            <w:tcMar>
              <w:left w:w="57" w:type="dxa"/>
              <w:right w:w="57" w:type="dxa"/>
            </w:tcMar>
            <w:vAlign w:val="bottom"/>
          </w:tcPr>
          <w:p w14:paraId="501EBEE9" w14:textId="6EB80D27"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94</w:t>
            </w:r>
          </w:p>
        </w:tc>
        <w:tc>
          <w:tcPr>
            <w:tcW w:w="1138" w:type="dxa"/>
            <w:shd w:val="clear" w:color="auto" w:fill="auto"/>
            <w:noWrap/>
            <w:tcMar>
              <w:left w:w="57" w:type="dxa"/>
              <w:right w:w="57" w:type="dxa"/>
            </w:tcMar>
            <w:vAlign w:val="bottom"/>
          </w:tcPr>
          <w:p w14:paraId="468EE250" w14:textId="3BCEECEC" w:rsidR="005C6A33" w:rsidRPr="00F51942" w:rsidRDefault="005C6A33" w:rsidP="00B50A7C">
            <w:pPr>
              <w:spacing w:after="0" w:line="240" w:lineRule="auto"/>
              <w:jc w:val="center"/>
              <w:rPr>
                <w:rFonts w:cs="Arial"/>
                <w:sz w:val="16"/>
                <w:szCs w:val="16"/>
              </w:rPr>
            </w:pPr>
            <w:r w:rsidRPr="00F51942">
              <w:rPr>
                <w:rFonts w:cs="Arial"/>
                <w:sz w:val="16"/>
                <w:szCs w:val="16"/>
              </w:rPr>
              <w:t>$6.62</w:t>
            </w:r>
          </w:p>
        </w:tc>
        <w:tc>
          <w:tcPr>
            <w:tcW w:w="1138" w:type="dxa"/>
            <w:shd w:val="clear" w:color="auto" w:fill="auto"/>
            <w:noWrap/>
            <w:tcMar>
              <w:left w:w="57" w:type="dxa"/>
              <w:right w:w="57" w:type="dxa"/>
            </w:tcMar>
            <w:vAlign w:val="bottom"/>
          </w:tcPr>
          <w:p w14:paraId="728CDF97" w14:textId="6E2E667B"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55</w:t>
            </w:r>
          </w:p>
        </w:tc>
        <w:tc>
          <w:tcPr>
            <w:tcW w:w="1138" w:type="dxa"/>
            <w:shd w:val="clear" w:color="auto" w:fill="auto"/>
            <w:noWrap/>
            <w:tcMar>
              <w:left w:w="57" w:type="dxa"/>
              <w:right w:w="57" w:type="dxa"/>
            </w:tcMar>
            <w:vAlign w:val="bottom"/>
          </w:tcPr>
          <w:p w14:paraId="216A9D77" w14:textId="7D0BC93F" w:rsidR="005C6A33" w:rsidRPr="00F51942" w:rsidRDefault="005C6A33" w:rsidP="00B50A7C">
            <w:pPr>
              <w:spacing w:after="0" w:line="240" w:lineRule="auto"/>
              <w:jc w:val="center"/>
              <w:rPr>
                <w:rFonts w:cs="Arial"/>
                <w:sz w:val="16"/>
                <w:szCs w:val="16"/>
              </w:rPr>
            </w:pPr>
            <w:r w:rsidRPr="00F51942">
              <w:rPr>
                <w:rFonts w:cs="Arial"/>
                <w:sz w:val="16"/>
                <w:szCs w:val="16"/>
              </w:rPr>
              <w:t>$0.30</w:t>
            </w:r>
          </w:p>
        </w:tc>
        <w:tc>
          <w:tcPr>
            <w:tcW w:w="1139" w:type="dxa"/>
            <w:shd w:val="clear" w:color="auto" w:fill="auto"/>
            <w:noWrap/>
            <w:tcMar>
              <w:left w:w="57" w:type="dxa"/>
              <w:right w:w="57" w:type="dxa"/>
            </w:tcMar>
            <w:vAlign w:val="bottom"/>
          </w:tcPr>
          <w:p w14:paraId="1227B094" w14:textId="1F0AC909"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34</w:t>
            </w:r>
          </w:p>
        </w:tc>
        <w:tc>
          <w:tcPr>
            <w:tcW w:w="1138" w:type="dxa"/>
            <w:shd w:val="clear" w:color="auto" w:fill="auto"/>
            <w:noWrap/>
            <w:tcMar>
              <w:left w:w="57" w:type="dxa"/>
              <w:right w:w="57" w:type="dxa"/>
            </w:tcMar>
            <w:vAlign w:val="bottom"/>
          </w:tcPr>
          <w:p w14:paraId="17ADE925" w14:textId="522ABB15" w:rsidR="005C6A33" w:rsidRPr="00F51942" w:rsidRDefault="005C6A33" w:rsidP="00B50A7C">
            <w:pPr>
              <w:spacing w:after="0" w:line="240" w:lineRule="auto"/>
              <w:jc w:val="center"/>
              <w:rPr>
                <w:rFonts w:cs="Arial"/>
                <w:sz w:val="16"/>
                <w:szCs w:val="16"/>
              </w:rPr>
            </w:pPr>
            <w:r w:rsidRPr="00F51942">
              <w:rPr>
                <w:rFonts w:cs="Arial"/>
                <w:sz w:val="16"/>
                <w:szCs w:val="16"/>
              </w:rPr>
              <w:t>$0.19</w:t>
            </w:r>
          </w:p>
        </w:tc>
        <w:tc>
          <w:tcPr>
            <w:tcW w:w="1138" w:type="dxa"/>
            <w:shd w:val="clear" w:color="auto" w:fill="auto"/>
            <w:noWrap/>
            <w:tcMar>
              <w:left w:w="57" w:type="dxa"/>
              <w:right w:w="57" w:type="dxa"/>
            </w:tcMar>
            <w:vAlign w:val="bottom"/>
          </w:tcPr>
          <w:p w14:paraId="05D5FFF2" w14:textId="6760E0DD"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22</w:t>
            </w:r>
          </w:p>
        </w:tc>
        <w:tc>
          <w:tcPr>
            <w:tcW w:w="1138" w:type="dxa"/>
            <w:shd w:val="clear" w:color="auto" w:fill="auto"/>
            <w:noWrap/>
            <w:tcMar>
              <w:left w:w="57" w:type="dxa"/>
              <w:right w:w="57" w:type="dxa"/>
            </w:tcMar>
            <w:vAlign w:val="bottom"/>
          </w:tcPr>
          <w:p w14:paraId="7DC88FAC" w14:textId="2065F9E2" w:rsidR="005C6A33" w:rsidRPr="00F51942" w:rsidRDefault="005C6A33" w:rsidP="00B50A7C">
            <w:pPr>
              <w:spacing w:after="0" w:line="240" w:lineRule="auto"/>
              <w:jc w:val="center"/>
              <w:rPr>
                <w:rFonts w:cs="Arial"/>
                <w:sz w:val="16"/>
                <w:szCs w:val="16"/>
              </w:rPr>
            </w:pPr>
            <w:r w:rsidRPr="00F51942">
              <w:rPr>
                <w:rFonts w:cs="Arial"/>
                <w:sz w:val="16"/>
                <w:szCs w:val="16"/>
              </w:rPr>
              <w:t>$3.20</w:t>
            </w:r>
          </w:p>
        </w:tc>
        <w:tc>
          <w:tcPr>
            <w:tcW w:w="1138" w:type="dxa"/>
            <w:shd w:val="clear" w:color="auto" w:fill="auto"/>
            <w:noWrap/>
            <w:tcMar>
              <w:left w:w="57" w:type="dxa"/>
              <w:right w:w="57" w:type="dxa"/>
            </w:tcMar>
            <w:vAlign w:val="bottom"/>
          </w:tcPr>
          <w:p w14:paraId="123CB27F" w14:textId="65B55F36"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64</w:t>
            </w:r>
          </w:p>
        </w:tc>
        <w:tc>
          <w:tcPr>
            <w:tcW w:w="1138" w:type="dxa"/>
            <w:shd w:val="clear" w:color="auto" w:fill="auto"/>
            <w:noWrap/>
            <w:tcMar>
              <w:left w:w="57" w:type="dxa"/>
              <w:right w:w="57" w:type="dxa"/>
            </w:tcMar>
            <w:vAlign w:val="bottom"/>
          </w:tcPr>
          <w:p w14:paraId="3D98731A" w14:textId="320789CD" w:rsidR="005C6A33" w:rsidRPr="00F51942" w:rsidRDefault="005C6A33" w:rsidP="00B50A7C">
            <w:pPr>
              <w:spacing w:after="0" w:line="240" w:lineRule="auto"/>
              <w:jc w:val="center"/>
              <w:rPr>
                <w:rFonts w:cs="Arial"/>
                <w:sz w:val="16"/>
                <w:szCs w:val="16"/>
              </w:rPr>
            </w:pPr>
            <w:r w:rsidRPr="00F51942">
              <w:rPr>
                <w:rFonts w:cs="Arial"/>
                <w:sz w:val="16"/>
                <w:szCs w:val="16"/>
              </w:rPr>
              <w:t>$3.69</w:t>
            </w:r>
          </w:p>
        </w:tc>
        <w:tc>
          <w:tcPr>
            <w:tcW w:w="1139" w:type="dxa"/>
            <w:shd w:val="clear" w:color="auto" w:fill="auto"/>
            <w:noWrap/>
            <w:tcMar>
              <w:left w:w="57" w:type="dxa"/>
              <w:right w:w="57" w:type="dxa"/>
            </w:tcMar>
            <w:vAlign w:val="bottom"/>
          </w:tcPr>
          <w:p w14:paraId="1C84726E" w14:textId="7CA35808"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20</w:t>
            </w:r>
          </w:p>
        </w:tc>
      </w:tr>
      <w:tr w:rsidR="005C6A33" w:rsidRPr="00F51942" w14:paraId="5E9AC74D" w14:textId="77777777" w:rsidTr="00681299">
        <w:trPr>
          <w:trHeight w:val="228"/>
        </w:trPr>
        <w:tc>
          <w:tcPr>
            <w:tcW w:w="1129" w:type="dxa"/>
            <w:noWrap/>
            <w:tcMar>
              <w:left w:w="57" w:type="dxa"/>
              <w:right w:w="57" w:type="dxa"/>
            </w:tcMar>
            <w:hideMark/>
          </w:tcPr>
          <w:p w14:paraId="0799442B" w14:textId="77777777" w:rsidR="005C6A33" w:rsidRPr="00F51942" w:rsidRDefault="005C6A33" w:rsidP="00B50A7C">
            <w:pPr>
              <w:pStyle w:val="Body"/>
              <w:spacing w:after="0" w:line="240" w:lineRule="auto"/>
            </w:pPr>
            <w:r w:rsidRPr="00F51942">
              <w:t>2015-16</w:t>
            </w:r>
          </w:p>
        </w:tc>
        <w:tc>
          <w:tcPr>
            <w:tcW w:w="1138" w:type="dxa"/>
            <w:shd w:val="clear" w:color="auto" w:fill="auto"/>
            <w:noWrap/>
            <w:tcMar>
              <w:left w:w="57" w:type="dxa"/>
              <w:right w:w="57" w:type="dxa"/>
            </w:tcMar>
            <w:vAlign w:val="bottom"/>
          </w:tcPr>
          <w:p w14:paraId="1DD8DD4C" w14:textId="23D347A6" w:rsidR="005C6A33" w:rsidRPr="00F51942" w:rsidRDefault="005C6A33" w:rsidP="00B50A7C">
            <w:pPr>
              <w:spacing w:after="0" w:line="240" w:lineRule="auto"/>
              <w:jc w:val="center"/>
              <w:rPr>
                <w:rFonts w:cs="Arial"/>
                <w:sz w:val="16"/>
                <w:szCs w:val="16"/>
              </w:rPr>
            </w:pPr>
            <w:r w:rsidRPr="00F51942">
              <w:rPr>
                <w:rFonts w:cs="Arial"/>
                <w:sz w:val="16"/>
                <w:szCs w:val="16"/>
              </w:rPr>
              <w:t>$5.46</w:t>
            </w:r>
          </w:p>
        </w:tc>
        <w:tc>
          <w:tcPr>
            <w:tcW w:w="1138" w:type="dxa"/>
            <w:shd w:val="clear" w:color="auto" w:fill="auto"/>
            <w:noWrap/>
            <w:tcMar>
              <w:left w:w="57" w:type="dxa"/>
              <w:right w:w="57" w:type="dxa"/>
            </w:tcMar>
            <w:vAlign w:val="bottom"/>
          </w:tcPr>
          <w:p w14:paraId="23AE5E84" w14:textId="24D66374" w:rsidR="005C6A33" w:rsidRPr="00F51942" w:rsidRDefault="00681299" w:rsidP="00B50A7C">
            <w:pPr>
              <w:spacing w:after="0" w:line="240" w:lineRule="auto"/>
              <w:jc w:val="center"/>
              <w:rPr>
                <w:rFonts w:cs="Arial"/>
                <w:sz w:val="16"/>
                <w:szCs w:val="16"/>
              </w:rPr>
            </w:pPr>
            <w:r w:rsidRPr="00F51942">
              <w:rPr>
                <w:rFonts w:cs="Arial"/>
                <w:sz w:val="16"/>
                <w:szCs w:val="16"/>
              </w:rPr>
              <w:t>$6.15</w:t>
            </w:r>
          </w:p>
        </w:tc>
        <w:tc>
          <w:tcPr>
            <w:tcW w:w="1138" w:type="dxa"/>
            <w:shd w:val="clear" w:color="auto" w:fill="auto"/>
            <w:noWrap/>
            <w:tcMar>
              <w:left w:w="57" w:type="dxa"/>
              <w:right w:w="57" w:type="dxa"/>
            </w:tcMar>
            <w:vAlign w:val="bottom"/>
          </w:tcPr>
          <w:p w14:paraId="736CA061" w14:textId="00B6EBBE" w:rsidR="005C6A33" w:rsidRPr="00F51942" w:rsidRDefault="005C6A33" w:rsidP="00B50A7C">
            <w:pPr>
              <w:spacing w:after="0" w:line="240" w:lineRule="auto"/>
              <w:jc w:val="center"/>
              <w:rPr>
                <w:rFonts w:cs="Arial"/>
                <w:sz w:val="16"/>
                <w:szCs w:val="16"/>
              </w:rPr>
            </w:pPr>
            <w:r w:rsidRPr="00F51942">
              <w:rPr>
                <w:rFonts w:cs="Arial"/>
                <w:sz w:val="16"/>
                <w:szCs w:val="16"/>
              </w:rPr>
              <w:t>$5.98</w:t>
            </w:r>
          </w:p>
        </w:tc>
        <w:tc>
          <w:tcPr>
            <w:tcW w:w="1138" w:type="dxa"/>
            <w:shd w:val="clear" w:color="auto" w:fill="auto"/>
            <w:noWrap/>
            <w:tcMar>
              <w:left w:w="57" w:type="dxa"/>
              <w:right w:w="57" w:type="dxa"/>
            </w:tcMar>
            <w:vAlign w:val="bottom"/>
          </w:tcPr>
          <w:p w14:paraId="29518C72" w14:textId="03D794E7"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73</w:t>
            </w:r>
          </w:p>
        </w:tc>
        <w:tc>
          <w:tcPr>
            <w:tcW w:w="1138" w:type="dxa"/>
            <w:shd w:val="clear" w:color="auto" w:fill="auto"/>
            <w:noWrap/>
            <w:tcMar>
              <w:left w:w="57" w:type="dxa"/>
              <w:right w:w="57" w:type="dxa"/>
            </w:tcMar>
            <w:vAlign w:val="bottom"/>
          </w:tcPr>
          <w:p w14:paraId="3885B7C6" w14:textId="1BC66132" w:rsidR="005C6A33" w:rsidRPr="00F51942" w:rsidRDefault="005C6A33" w:rsidP="00B50A7C">
            <w:pPr>
              <w:spacing w:after="0" w:line="240" w:lineRule="auto"/>
              <w:jc w:val="center"/>
              <w:rPr>
                <w:rFonts w:cs="Arial"/>
                <w:sz w:val="16"/>
                <w:szCs w:val="16"/>
              </w:rPr>
            </w:pPr>
            <w:r w:rsidRPr="00F51942">
              <w:rPr>
                <w:rFonts w:cs="Arial"/>
                <w:sz w:val="16"/>
                <w:szCs w:val="16"/>
              </w:rPr>
              <w:t>$0.30</w:t>
            </w:r>
          </w:p>
        </w:tc>
        <w:tc>
          <w:tcPr>
            <w:tcW w:w="1139" w:type="dxa"/>
            <w:shd w:val="clear" w:color="auto" w:fill="auto"/>
            <w:noWrap/>
            <w:tcMar>
              <w:left w:w="57" w:type="dxa"/>
              <w:right w:w="57" w:type="dxa"/>
            </w:tcMar>
            <w:vAlign w:val="bottom"/>
          </w:tcPr>
          <w:p w14:paraId="7CE7EFE8" w14:textId="14E68FD3"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33</w:t>
            </w:r>
          </w:p>
        </w:tc>
        <w:tc>
          <w:tcPr>
            <w:tcW w:w="1138" w:type="dxa"/>
            <w:shd w:val="clear" w:color="auto" w:fill="auto"/>
            <w:noWrap/>
            <w:tcMar>
              <w:left w:w="57" w:type="dxa"/>
              <w:right w:w="57" w:type="dxa"/>
            </w:tcMar>
            <w:vAlign w:val="bottom"/>
          </w:tcPr>
          <w:p w14:paraId="68EB9456" w14:textId="626AA824" w:rsidR="005C6A33" w:rsidRPr="00F51942" w:rsidRDefault="005C6A33" w:rsidP="00B50A7C">
            <w:pPr>
              <w:spacing w:after="0" w:line="240" w:lineRule="auto"/>
              <w:jc w:val="center"/>
              <w:rPr>
                <w:rFonts w:cs="Arial"/>
                <w:sz w:val="16"/>
                <w:szCs w:val="16"/>
              </w:rPr>
            </w:pPr>
            <w:r w:rsidRPr="00F51942">
              <w:rPr>
                <w:rFonts w:cs="Arial"/>
                <w:sz w:val="16"/>
                <w:szCs w:val="16"/>
              </w:rPr>
              <w:t>$0.18</w:t>
            </w:r>
          </w:p>
        </w:tc>
        <w:tc>
          <w:tcPr>
            <w:tcW w:w="1138" w:type="dxa"/>
            <w:shd w:val="clear" w:color="auto" w:fill="auto"/>
            <w:noWrap/>
            <w:tcMar>
              <w:left w:w="57" w:type="dxa"/>
              <w:right w:w="57" w:type="dxa"/>
            </w:tcMar>
            <w:vAlign w:val="bottom"/>
          </w:tcPr>
          <w:p w14:paraId="30A6873A" w14:textId="066AC1C4"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20</w:t>
            </w:r>
          </w:p>
        </w:tc>
        <w:tc>
          <w:tcPr>
            <w:tcW w:w="1138" w:type="dxa"/>
            <w:shd w:val="clear" w:color="auto" w:fill="auto"/>
            <w:noWrap/>
            <w:tcMar>
              <w:left w:w="57" w:type="dxa"/>
              <w:right w:w="57" w:type="dxa"/>
            </w:tcMar>
            <w:vAlign w:val="bottom"/>
          </w:tcPr>
          <w:p w14:paraId="7F9E89B1" w14:textId="0FDD49BC" w:rsidR="005C6A33" w:rsidRPr="00F51942" w:rsidRDefault="005C6A33" w:rsidP="00B50A7C">
            <w:pPr>
              <w:spacing w:after="0" w:line="240" w:lineRule="auto"/>
              <w:jc w:val="center"/>
              <w:rPr>
                <w:rFonts w:cs="Arial"/>
                <w:sz w:val="16"/>
                <w:szCs w:val="16"/>
              </w:rPr>
            </w:pPr>
            <w:r w:rsidRPr="00F51942">
              <w:rPr>
                <w:rFonts w:cs="Arial"/>
                <w:sz w:val="16"/>
                <w:szCs w:val="16"/>
              </w:rPr>
              <w:t>$3.59</w:t>
            </w:r>
          </w:p>
        </w:tc>
        <w:tc>
          <w:tcPr>
            <w:tcW w:w="1138" w:type="dxa"/>
            <w:shd w:val="clear" w:color="auto" w:fill="auto"/>
            <w:noWrap/>
            <w:tcMar>
              <w:left w:w="57" w:type="dxa"/>
              <w:right w:w="57" w:type="dxa"/>
            </w:tcMar>
            <w:vAlign w:val="bottom"/>
          </w:tcPr>
          <w:p w14:paraId="00155267" w14:textId="53ACDE04" w:rsidR="005C6A33" w:rsidRPr="00F51942" w:rsidRDefault="00681299" w:rsidP="00B50A7C">
            <w:pPr>
              <w:spacing w:after="0" w:line="240" w:lineRule="auto"/>
              <w:jc w:val="center"/>
              <w:rPr>
                <w:rFonts w:cs="Arial"/>
                <w:sz w:val="16"/>
                <w:szCs w:val="16"/>
              </w:rPr>
            </w:pPr>
            <w:r w:rsidRPr="00F51942">
              <w:rPr>
                <w:rFonts w:cs="Arial"/>
                <w:sz w:val="16"/>
                <w:szCs w:val="16"/>
              </w:rPr>
              <w:t>$4.04</w:t>
            </w:r>
          </w:p>
        </w:tc>
        <w:tc>
          <w:tcPr>
            <w:tcW w:w="1138" w:type="dxa"/>
            <w:shd w:val="clear" w:color="auto" w:fill="auto"/>
            <w:noWrap/>
            <w:tcMar>
              <w:left w:w="57" w:type="dxa"/>
              <w:right w:w="57" w:type="dxa"/>
            </w:tcMar>
            <w:vAlign w:val="bottom"/>
          </w:tcPr>
          <w:p w14:paraId="4D06D9B6" w14:textId="6467D000" w:rsidR="005C6A33" w:rsidRPr="00F51942" w:rsidRDefault="005C6A33" w:rsidP="00B50A7C">
            <w:pPr>
              <w:spacing w:after="0" w:line="240" w:lineRule="auto"/>
              <w:jc w:val="center"/>
              <w:rPr>
                <w:rFonts w:cs="Arial"/>
                <w:sz w:val="16"/>
                <w:szCs w:val="16"/>
              </w:rPr>
            </w:pPr>
            <w:r w:rsidRPr="00F51942">
              <w:rPr>
                <w:rFonts w:cs="Arial"/>
                <w:sz w:val="16"/>
                <w:szCs w:val="16"/>
              </w:rPr>
              <w:t>$4.06</w:t>
            </w:r>
          </w:p>
        </w:tc>
        <w:tc>
          <w:tcPr>
            <w:tcW w:w="1139" w:type="dxa"/>
            <w:shd w:val="clear" w:color="auto" w:fill="auto"/>
            <w:noWrap/>
            <w:tcMar>
              <w:left w:w="57" w:type="dxa"/>
              <w:right w:w="57" w:type="dxa"/>
            </w:tcMar>
            <w:vAlign w:val="bottom"/>
          </w:tcPr>
          <w:p w14:paraId="1ADAFFFA" w14:textId="03AF914C"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57</w:t>
            </w:r>
          </w:p>
        </w:tc>
      </w:tr>
      <w:tr w:rsidR="005C6A33" w:rsidRPr="00F51942" w14:paraId="1006959A" w14:textId="77777777" w:rsidTr="00681299">
        <w:trPr>
          <w:trHeight w:val="228"/>
        </w:trPr>
        <w:tc>
          <w:tcPr>
            <w:tcW w:w="1129" w:type="dxa"/>
            <w:noWrap/>
            <w:tcMar>
              <w:left w:w="57" w:type="dxa"/>
              <w:right w:w="57" w:type="dxa"/>
            </w:tcMar>
            <w:hideMark/>
          </w:tcPr>
          <w:p w14:paraId="72DCB8A0" w14:textId="77777777" w:rsidR="005C6A33" w:rsidRPr="00F51942" w:rsidRDefault="005C6A33" w:rsidP="00B50A7C">
            <w:pPr>
              <w:pStyle w:val="Body"/>
              <w:spacing w:after="0" w:line="240" w:lineRule="auto"/>
            </w:pPr>
            <w:r w:rsidRPr="00F51942">
              <w:t>2016-17</w:t>
            </w:r>
          </w:p>
        </w:tc>
        <w:tc>
          <w:tcPr>
            <w:tcW w:w="1138" w:type="dxa"/>
            <w:shd w:val="clear" w:color="auto" w:fill="auto"/>
            <w:noWrap/>
            <w:tcMar>
              <w:left w:w="57" w:type="dxa"/>
              <w:right w:w="57" w:type="dxa"/>
            </w:tcMar>
            <w:vAlign w:val="bottom"/>
          </w:tcPr>
          <w:p w14:paraId="18A3C24C" w14:textId="354072C6" w:rsidR="005C6A33" w:rsidRPr="00F51942" w:rsidRDefault="005C6A33" w:rsidP="00B50A7C">
            <w:pPr>
              <w:spacing w:after="0" w:line="240" w:lineRule="auto"/>
              <w:jc w:val="center"/>
              <w:rPr>
                <w:rFonts w:cs="Arial"/>
                <w:sz w:val="16"/>
                <w:szCs w:val="16"/>
              </w:rPr>
            </w:pPr>
            <w:r w:rsidRPr="00F51942">
              <w:rPr>
                <w:rFonts w:cs="Arial"/>
                <w:sz w:val="16"/>
                <w:szCs w:val="16"/>
              </w:rPr>
              <w:t>$5.13</w:t>
            </w:r>
          </w:p>
        </w:tc>
        <w:tc>
          <w:tcPr>
            <w:tcW w:w="1138" w:type="dxa"/>
            <w:shd w:val="clear" w:color="auto" w:fill="auto"/>
            <w:noWrap/>
            <w:tcMar>
              <w:left w:w="57" w:type="dxa"/>
              <w:right w:w="57" w:type="dxa"/>
            </w:tcMar>
            <w:vAlign w:val="bottom"/>
          </w:tcPr>
          <w:p w14:paraId="5D618DF0" w14:textId="382D17A0" w:rsidR="005C6A33" w:rsidRPr="00F51942" w:rsidRDefault="005C6A33" w:rsidP="00B50A7C">
            <w:pPr>
              <w:spacing w:after="0" w:line="240" w:lineRule="auto"/>
              <w:jc w:val="center"/>
              <w:rPr>
                <w:rFonts w:cs="Arial"/>
                <w:sz w:val="16"/>
                <w:szCs w:val="16"/>
              </w:rPr>
            </w:pPr>
            <w:r w:rsidRPr="00F51942">
              <w:rPr>
                <w:rFonts w:cs="Arial"/>
                <w:sz w:val="16"/>
                <w:szCs w:val="16"/>
              </w:rPr>
              <w:t>$5.</w:t>
            </w:r>
            <w:r w:rsidR="00681299" w:rsidRPr="00F51942">
              <w:rPr>
                <w:rFonts w:cs="Arial"/>
                <w:sz w:val="16"/>
                <w:szCs w:val="16"/>
              </w:rPr>
              <w:t>67</w:t>
            </w:r>
          </w:p>
        </w:tc>
        <w:tc>
          <w:tcPr>
            <w:tcW w:w="1138" w:type="dxa"/>
            <w:shd w:val="clear" w:color="auto" w:fill="auto"/>
            <w:noWrap/>
            <w:tcMar>
              <w:left w:w="57" w:type="dxa"/>
              <w:right w:w="57" w:type="dxa"/>
            </w:tcMar>
            <w:vAlign w:val="bottom"/>
          </w:tcPr>
          <w:p w14:paraId="028F101A" w14:textId="7A7C3B93" w:rsidR="005C6A33" w:rsidRPr="00F51942" w:rsidRDefault="005C6A33" w:rsidP="00B50A7C">
            <w:pPr>
              <w:spacing w:after="0" w:line="240" w:lineRule="auto"/>
              <w:jc w:val="center"/>
              <w:rPr>
                <w:rFonts w:cs="Arial"/>
                <w:sz w:val="16"/>
                <w:szCs w:val="16"/>
              </w:rPr>
            </w:pPr>
            <w:r w:rsidRPr="00F51942">
              <w:rPr>
                <w:rFonts w:cs="Arial"/>
                <w:sz w:val="16"/>
                <w:szCs w:val="16"/>
              </w:rPr>
              <w:t>$5.92</w:t>
            </w:r>
          </w:p>
        </w:tc>
        <w:tc>
          <w:tcPr>
            <w:tcW w:w="1138" w:type="dxa"/>
            <w:shd w:val="clear" w:color="auto" w:fill="auto"/>
            <w:noWrap/>
            <w:tcMar>
              <w:left w:w="57" w:type="dxa"/>
              <w:right w:w="57" w:type="dxa"/>
            </w:tcMar>
            <w:vAlign w:val="bottom"/>
          </w:tcPr>
          <w:p w14:paraId="456955BD" w14:textId="10B3790F"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54</w:t>
            </w:r>
          </w:p>
        </w:tc>
        <w:tc>
          <w:tcPr>
            <w:tcW w:w="1138" w:type="dxa"/>
            <w:shd w:val="clear" w:color="auto" w:fill="auto"/>
            <w:noWrap/>
            <w:tcMar>
              <w:left w:w="57" w:type="dxa"/>
              <w:right w:w="57" w:type="dxa"/>
            </w:tcMar>
            <w:vAlign w:val="bottom"/>
          </w:tcPr>
          <w:p w14:paraId="750B1883" w14:textId="0F69B700" w:rsidR="005C6A33" w:rsidRPr="00F51942" w:rsidRDefault="005C6A33" w:rsidP="00B50A7C">
            <w:pPr>
              <w:spacing w:after="0" w:line="240" w:lineRule="auto"/>
              <w:jc w:val="center"/>
              <w:rPr>
                <w:rFonts w:cs="Arial"/>
                <w:sz w:val="16"/>
                <w:szCs w:val="16"/>
              </w:rPr>
            </w:pPr>
            <w:r w:rsidRPr="00F51942">
              <w:rPr>
                <w:rFonts w:cs="Arial"/>
                <w:sz w:val="16"/>
                <w:szCs w:val="16"/>
              </w:rPr>
              <w:t>$0.34</w:t>
            </w:r>
          </w:p>
        </w:tc>
        <w:tc>
          <w:tcPr>
            <w:tcW w:w="1139" w:type="dxa"/>
            <w:shd w:val="clear" w:color="auto" w:fill="auto"/>
            <w:noWrap/>
            <w:tcMar>
              <w:left w:w="57" w:type="dxa"/>
              <w:right w:w="57" w:type="dxa"/>
            </w:tcMar>
            <w:vAlign w:val="bottom"/>
          </w:tcPr>
          <w:p w14:paraId="45B85D2A" w14:textId="02161CBA"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38</w:t>
            </w:r>
          </w:p>
        </w:tc>
        <w:tc>
          <w:tcPr>
            <w:tcW w:w="1138" w:type="dxa"/>
            <w:shd w:val="clear" w:color="auto" w:fill="auto"/>
            <w:noWrap/>
            <w:tcMar>
              <w:left w:w="57" w:type="dxa"/>
              <w:right w:w="57" w:type="dxa"/>
            </w:tcMar>
            <w:vAlign w:val="bottom"/>
          </w:tcPr>
          <w:p w14:paraId="4CDAEC99" w14:textId="588C2232" w:rsidR="005C6A33" w:rsidRPr="00F51942" w:rsidRDefault="005C6A33" w:rsidP="00B50A7C">
            <w:pPr>
              <w:spacing w:after="0" w:line="240" w:lineRule="auto"/>
              <w:jc w:val="center"/>
              <w:rPr>
                <w:rFonts w:cs="Arial"/>
                <w:sz w:val="16"/>
                <w:szCs w:val="16"/>
              </w:rPr>
            </w:pPr>
            <w:r w:rsidRPr="00F51942">
              <w:rPr>
                <w:rFonts w:cs="Arial"/>
                <w:sz w:val="16"/>
                <w:szCs w:val="16"/>
              </w:rPr>
              <w:t>$0.20</w:t>
            </w:r>
          </w:p>
        </w:tc>
        <w:tc>
          <w:tcPr>
            <w:tcW w:w="1138" w:type="dxa"/>
            <w:shd w:val="clear" w:color="auto" w:fill="auto"/>
            <w:noWrap/>
            <w:tcMar>
              <w:left w:w="57" w:type="dxa"/>
              <w:right w:w="57" w:type="dxa"/>
            </w:tcMar>
            <w:vAlign w:val="bottom"/>
          </w:tcPr>
          <w:p w14:paraId="05B38958" w14:textId="52D1FD4E"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22</w:t>
            </w:r>
          </w:p>
        </w:tc>
        <w:tc>
          <w:tcPr>
            <w:tcW w:w="1138" w:type="dxa"/>
            <w:shd w:val="clear" w:color="auto" w:fill="auto"/>
            <w:noWrap/>
            <w:tcMar>
              <w:left w:w="57" w:type="dxa"/>
              <w:right w:w="57" w:type="dxa"/>
            </w:tcMar>
            <w:vAlign w:val="bottom"/>
          </w:tcPr>
          <w:p w14:paraId="53A8ADB0" w14:textId="6BE57734" w:rsidR="005C6A33" w:rsidRPr="00F51942" w:rsidRDefault="005C6A33" w:rsidP="00B50A7C">
            <w:pPr>
              <w:spacing w:after="0" w:line="240" w:lineRule="auto"/>
              <w:jc w:val="center"/>
              <w:rPr>
                <w:rFonts w:cs="Arial"/>
                <w:sz w:val="16"/>
                <w:szCs w:val="16"/>
              </w:rPr>
            </w:pPr>
            <w:r w:rsidRPr="00F51942">
              <w:rPr>
                <w:rFonts w:cs="Arial"/>
                <w:sz w:val="16"/>
                <w:szCs w:val="16"/>
              </w:rPr>
              <w:t>$2.87</w:t>
            </w:r>
          </w:p>
        </w:tc>
        <w:tc>
          <w:tcPr>
            <w:tcW w:w="1138" w:type="dxa"/>
            <w:shd w:val="clear" w:color="auto" w:fill="auto"/>
            <w:noWrap/>
            <w:tcMar>
              <w:left w:w="57" w:type="dxa"/>
              <w:right w:w="57" w:type="dxa"/>
            </w:tcMar>
            <w:vAlign w:val="bottom"/>
          </w:tcPr>
          <w:p w14:paraId="091C2609" w14:textId="6E41B56F"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17</w:t>
            </w:r>
          </w:p>
        </w:tc>
        <w:tc>
          <w:tcPr>
            <w:tcW w:w="1138" w:type="dxa"/>
            <w:shd w:val="clear" w:color="auto" w:fill="auto"/>
            <w:noWrap/>
            <w:tcMar>
              <w:left w:w="57" w:type="dxa"/>
              <w:right w:w="57" w:type="dxa"/>
            </w:tcMar>
            <w:vAlign w:val="bottom"/>
          </w:tcPr>
          <w:p w14:paraId="17EBECBB" w14:textId="75BF56B0" w:rsidR="005C6A33" w:rsidRPr="00F51942" w:rsidRDefault="005C6A33" w:rsidP="00B50A7C">
            <w:pPr>
              <w:spacing w:after="0" w:line="240" w:lineRule="auto"/>
              <w:jc w:val="center"/>
              <w:rPr>
                <w:rFonts w:cs="Arial"/>
                <w:sz w:val="16"/>
                <w:szCs w:val="16"/>
              </w:rPr>
            </w:pPr>
            <w:r w:rsidRPr="00F51942">
              <w:rPr>
                <w:rFonts w:cs="Arial"/>
                <w:sz w:val="16"/>
                <w:szCs w:val="16"/>
              </w:rPr>
              <w:t>$3.41</w:t>
            </w:r>
          </w:p>
        </w:tc>
        <w:tc>
          <w:tcPr>
            <w:tcW w:w="1139" w:type="dxa"/>
            <w:shd w:val="clear" w:color="auto" w:fill="auto"/>
            <w:noWrap/>
            <w:tcMar>
              <w:left w:w="57" w:type="dxa"/>
              <w:right w:w="57" w:type="dxa"/>
            </w:tcMar>
            <w:vAlign w:val="bottom"/>
          </w:tcPr>
          <w:p w14:paraId="50E58405" w14:textId="2DDD597B"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77</w:t>
            </w:r>
          </w:p>
        </w:tc>
      </w:tr>
      <w:tr w:rsidR="005C6A33" w:rsidRPr="00F51942" w14:paraId="16389220" w14:textId="77777777" w:rsidTr="00681299">
        <w:trPr>
          <w:trHeight w:val="228"/>
        </w:trPr>
        <w:tc>
          <w:tcPr>
            <w:tcW w:w="1129" w:type="dxa"/>
            <w:noWrap/>
            <w:tcMar>
              <w:left w:w="57" w:type="dxa"/>
              <w:right w:w="57" w:type="dxa"/>
            </w:tcMar>
            <w:hideMark/>
          </w:tcPr>
          <w:p w14:paraId="67A5E9FE" w14:textId="77777777" w:rsidR="005C6A33" w:rsidRPr="00F51942" w:rsidRDefault="005C6A33" w:rsidP="00B50A7C">
            <w:pPr>
              <w:pStyle w:val="Body"/>
              <w:spacing w:after="0" w:line="240" w:lineRule="auto"/>
            </w:pPr>
            <w:r w:rsidRPr="00F51942">
              <w:t>2017-18</w:t>
            </w:r>
          </w:p>
        </w:tc>
        <w:tc>
          <w:tcPr>
            <w:tcW w:w="1138" w:type="dxa"/>
            <w:shd w:val="clear" w:color="auto" w:fill="auto"/>
            <w:noWrap/>
            <w:tcMar>
              <w:left w:w="57" w:type="dxa"/>
              <w:right w:w="57" w:type="dxa"/>
            </w:tcMar>
            <w:vAlign w:val="bottom"/>
          </w:tcPr>
          <w:p w14:paraId="630EA630" w14:textId="6F350945" w:rsidR="005C6A33" w:rsidRPr="00F51942" w:rsidRDefault="005C6A33" w:rsidP="00B50A7C">
            <w:pPr>
              <w:spacing w:after="0" w:line="240" w:lineRule="auto"/>
              <w:jc w:val="center"/>
              <w:rPr>
                <w:rFonts w:cs="Arial"/>
                <w:sz w:val="16"/>
                <w:szCs w:val="16"/>
              </w:rPr>
            </w:pPr>
            <w:r w:rsidRPr="00F51942">
              <w:rPr>
                <w:rFonts w:cs="Arial"/>
                <w:sz w:val="16"/>
                <w:szCs w:val="16"/>
              </w:rPr>
              <w:t>$5.87</w:t>
            </w:r>
          </w:p>
        </w:tc>
        <w:tc>
          <w:tcPr>
            <w:tcW w:w="1138" w:type="dxa"/>
            <w:shd w:val="clear" w:color="auto" w:fill="auto"/>
            <w:noWrap/>
            <w:tcMar>
              <w:left w:w="57" w:type="dxa"/>
              <w:right w:w="57" w:type="dxa"/>
            </w:tcMar>
            <w:vAlign w:val="bottom"/>
          </w:tcPr>
          <w:p w14:paraId="440A7560" w14:textId="186BB8C0"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37</w:t>
            </w:r>
          </w:p>
        </w:tc>
        <w:tc>
          <w:tcPr>
            <w:tcW w:w="1138" w:type="dxa"/>
            <w:shd w:val="clear" w:color="auto" w:fill="auto"/>
            <w:noWrap/>
            <w:tcMar>
              <w:left w:w="57" w:type="dxa"/>
              <w:right w:w="57" w:type="dxa"/>
            </w:tcMar>
            <w:vAlign w:val="bottom"/>
          </w:tcPr>
          <w:p w14:paraId="6045B9F7" w14:textId="1E5C7AAA" w:rsidR="005C6A33" w:rsidRPr="00F51942" w:rsidRDefault="005C6A33" w:rsidP="00B50A7C">
            <w:pPr>
              <w:spacing w:after="0" w:line="240" w:lineRule="auto"/>
              <w:jc w:val="center"/>
              <w:rPr>
                <w:rFonts w:cs="Arial"/>
                <w:sz w:val="16"/>
                <w:szCs w:val="16"/>
              </w:rPr>
            </w:pPr>
            <w:r w:rsidRPr="00F51942">
              <w:rPr>
                <w:rFonts w:cs="Arial"/>
                <w:sz w:val="16"/>
                <w:szCs w:val="16"/>
              </w:rPr>
              <w:t>$6.55</w:t>
            </w:r>
          </w:p>
        </w:tc>
        <w:tc>
          <w:tcPr>
            <w:tcW w:w="1138" w:type="dxa"/>
            <w:shd w:val="clear" w:color="auto" w:fill="auto"/>
            <w:noWrap/>
            <w:tcMar>
              <w:left w:w="57" w:type="dxa"/>
              <w:right w:w="57" w:type="dxa"/>
            </w:tcMar>
            <w:vAlign w:val="bottom"/>
          </w:tcPr>
          <w:p w14:paraId="6DFC2D9E" w14:textId="481312A8" w:rsidR="005C6A33" w:rsidRPr="00F51942" w:rsidRDefault="00681299" w:rsidP="00B50A7C">
            <w:pPr>
              <w:spacing w:after="0" w:line="240" w:lineRule="auto"/>
              <w:jc w:val="center"/>
              <w:rPr>
                <w:rFonts w:cs="Arial"/>
                <w:sz w:val="16"/>
                <w:szCs w:val="16"/>
              </w:rPr>
            </w:pPr>
            <w:r w:rsidRPr="00F51942">
              <w:rPr>
                <w:rFonts w:cs="Arial"/>
                <w:sz w:val="16"/>
                <w:szCs w:val="16"/>
              </w:rPr>
              <w:t>$7.10</w:t>
            </w:r>
          </w:p>
        </w:tc>
        <w:tc>
          <w:tcPr>
            <w:tcW w:w="1138" w:type="dxa"/>
            <w:shd w:val="clear" w:color="auto" w:fill="auto"/>
            <w:noWrap/>
            <w:tcMar>
              <w:left w:w="57" w:type="dxa"/>
              <w:right w:w="57" w:type="dxa"/>
            </w:tcMar>
            <w:vAlign w:val="bottom"/>
          </w:tcPr>
          <w:p w14:paraId="7E6EEE05" w14:textId="33A1A9A7" w:rsidR="005C6A33" w:rsidRPr="00F51942" w:rsidRDefault="005C6A33" w:rsidP="00B50A7C">
            <w:pPr>
              <w:spacing w:after="0" w:line="240" w:lineRule="auto"/>
              <w:jc w:val="center"/>
              <w:rPr>
                <w:rFonts w:cs="Arial"/>
                <w:sz w:val="16"/>
                <w:szCs w:val="16"/>
              </w:rPr>
            </w:pPr>
            <w:r w:rsidRPr="00F51942">
              <w:rPr>
                <w:rFonts w:cs="Arial"/>
                <w:sz w:val="16"/>
                <w:szCs w:val="16"/>
              </w:rPr>
              <w:t>$0.34</w:t>
            </w:r>
          </w:p>
        </w:tc>
        <w:tc>
          <w:tcPr>
            <w:tcW w:w="1139" w:type="dxa"/>
            <w:shd w:val="clear" w:color="auto" w:fill="auto"/>
            <w:noWrap/>
            <w:tcMar>
              <w:left w:w="57" w:type="dxa"/>
              <w:right w:w="57" w:type="dxa"/>
            </w:tcMar>
            <w:vAlign w:val="bottom"/>
          </w:tcPr>
          <w:p w14:paraId="00AE3E1D" w14:textId="12201A8A"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37</w:t>
            </w:r>
          </w:p>
        </w:tc>
        <w:tc>
          <w:tcPr>
            <w:tcW w:w="1138" w:type="dxa"/>
            <w:shd w:val="clear" w:color="auto" w:fill="auto"/>
            <w:noWrap/>
            <w:tcMar>
              <w:left w:w="57" w:type="dxa"/>
              <w:right w:w="57" w:type="dxa"/>
            </w:tcMar>
            <w:vAlign w:val="bottom"/>
          </w:tcPr>
          <w:p w14:paraId="3791A199" w14:textId="40304C69" w:rsidR="005C6A33" w:rsidRPr="00F51942" w:rsidRDefault="005C6A33" w:rsidP="00B50A7C">
            <w:pPr>
              <w:spacing w:after="0" w:line="240" w:lineRule="auto"/>
              <w:jc w:val="center"/>
              <w:rPr>
                <w:rFonts w:cs="Arial"/>
                <w:sz w:val="16"/>
                <w:szCs w:val="16"/>
              </w:rPr>
            </w:pPr>
            <w:r w:rsidRPr="00F51942">
              <w:rPr>
                <w:rFonts w:cs="Arial"/>
                <w:sz w:val="16"/>
                <w:szCs w:val="16"/>
              </w:rPr>
              <w:t>$0.20</w:t>
            </w:r>
          </w:p>
        </w:tc>
        <w:tc>
          <w:tcPr>
            <w:tcW w:w="1138" w:type="dxa"/>
            <w:shd w:val="clear" w:color="auto" w:fill="auto"/>
            <w:noWrap/>
            <w:tcMar>
              <w:left w:w="57" w:type="dxa"/>
              <w:right w:w="57" w:type="dxa"/>
            </w:tcMar>
            <w:vAlign w:val="bottom"/>
          </w:tcPr>
          <w:p w14:paraId="68F133DC" w14:textId="762A51A9"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22</w:t>
            </w:r>
          </w:p>
        </w:tc>
        <w:tc>
          <w:tcPr>
            <w:tcW w:w="1138" w:type="dxa"/>
            <w:shd w:val="clear" w:color="auto" w:fill="auto"/>
            <w:noWrap/>
            <w:tcMar>
              <w:left w:w="57" w:type="dxa"/>
              <w:right w:w="57" w:type="dxa"/>
            </w:tcMar>
            <w:vAlign w:val="bottom"/>
          </w:tcPr>
          <w:p w14:paraId="085F7CF4" w14:textId="1DC72F8E" w:rsidR="005C6A33" w:rsidRPr="00F51942" w:rsidRDefault="005C6A33" w:rsidP="00B50A7C">
            <w:pPr>
              <w:spacing w:after="0" w:line="240" w:lineRule="auto"/>
              <w:jc w:val="center"/>
              <w:rPr>
                <w:rFonts w:cs="Arial"/>
                <w:sz w:val="16"/>
                <w:szCs w:val="16"/>
              </w:rPr>
            </w:pPr>
            <w:r w:rsidRPr="00F51942">
              <w:rPr>
                <w:rFonts w:cs="Arial"/>
                <w:sz w:val="16"/>
                <w:szCs w:val="16"/>
              </w:rPr>
              <w:t>$3.21</w:t>
            </w:r>
          </w:p>
        </w:tc>
        <w:tc>
          <w:tcPr>
            <w:tcW w:w="1138" w:type="dxa"/>
            <w:shd w:val="clear" w:color="auto" w:fill="auto"/>
            <w:noWrap/>
            <w:tcMar>
              <w:left w:w="57" w:type="dxa"/>
              <w:right w:w="57" w:type="dxa"/>
            </w:tcMar>
            <w:vAlign w:val="bottom"/>
          </w:tcPr>
          <w:p w14:paraId="5249640C" w14:textId="021F2938"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48</w:t>
            </w:r>
          </w:p>
        </w:tc>
        <w:tc>
          <w:tcPr>
            <w:tcW w:w="1138" w:type="dxa"/>
            <w:shd w:val="clear" w:color="auto" w:fill="auto"/>
            <w:noWrap/>
            <w:tcMar>
              <w:left w:w="57" w:type="dxa"/>
              <w:right w:w="57" w:type="dxa"/>
            </w:tcMar>
            <w:vAlign w:val="bottom"/>
          </w:tcPr>
          <w:p w14:paraId="648FFE2B" w14:textId="588B387A" w:rsidR="005C6A33" w:rsidRPr="00F51942" w:rsidRDefault="005C6A33" w:rsidP="00B50A7C">
            <w:pPr>
              <w:spacing w:after="0" w:line="240" w:lineRule="auto"/>
              <w:jc w:val="center"/>
              <w:rPr>
                <w:rFonts w:cs="Arial"/>
                <w:sz w:val="16"/>
                <w:szCs w:val="16"/>
              </w:rPr>
            </w:pPr>
            <w:r w:rsidRPr="00F51942">
              <w:rPr>
                <w:rFonts w:cs="Arial"/>
                <w:sz w:val="16"/>
                <w:szCs w:val="16"/>
              </w:rPr>
              <w:t>$3.75</w:t>
            </w:r>
          </w:p>
        </w:tc>
        <w:tc>
          <w:tcPr>
            <w:tcW w:w="1139" w:type="dxa"/>
            <w:shd w:val="clear" w:color="auto" w:fill="auto"/>
            <w:noWrap/>
            <w:tcMar>
              <w:left w:w="57" w:type="dxa"/>
              <w:right w:w="57" w:type="dxa"/>
            </w:tcMar>
            <w:vAlign w:val="bottom"/>
          </w:tcPr>
          <w:p w14:paraId="0316A159" w14:textId="2AA1E8C3" w:rsidR="005C6A33" w:rsidRPr="00F51942" w:rsidRDefault="00681299" w:rsidP="00B50A7C">
            <w:pPr>
              <w:spacing w:after="0" w:line="240" w:lineRule="auto"/>
              <w:jc w:val="center"/>
              <w:rPr>
                <w:rFonts w:cs="Arial"/>
                <w:sz w:val="16"/>
                <w:szCs w:val="16"/>
              </w:rPr>
            </w:pPr>
            <w:r w:rsidRPr="00F51942">
              <w:rPr>
                <w:rFonts w:cs="Arial"/>
                <w:sz w:val="16"/>
                <w:szCs w:val="16"/>
              </w:rPr>
              <w:t>$4.07</w:t>
            </w:r>
          </w:p>
        </w:tc>
      </w:tr>
      <w:tr w:rsidR="005C6A33" w:rsidRPr="00F51942" w14:paraId="536444F3" w14:textId="77777777" w:rsidTr="00681299">
        <w:trPr>
          <w:trHeight w:val="228"/>
        </w:trPr>
        <w:tc>
          <w:tcPr>
            <w:tcW w:w="1129" w:type="dxa"/>
            <w:noWrap/>
            <w:tcMar>
              <w:left w:w="57" w:type="dxa"/>
              <w:right w:w="57" w:type="dxa"/>
            </w:tcMar>
            <w:hideMark/>
          </w:tcPr>
          <w:p w14:paraId="134A9159" w14:textId="77777777" w:rsidR="005C6A33" w:rsidRPr="00F51942" w:rsidRDefault="005C6A33" w:rsidP="00B50A7C">
            <w:pPr>
              <w:pStyle w:val="Body"/>
              <w:spacing w:after="0" w:line="240" w:lineRule="auto"/>
            </w:pPr>
            <w:r w:rsidRPr="00F51942">
              <w:t>2018-19</w:t>
            </w:r>
          </w:p>
        </w:tc>
        <w:tc>
          <w:tcPr>
            <w:tcW w:w="1138" w:type="dxa"/>
            <w:shd w:val="clear" w:color="auto" w:fill="auto"/>
            <w:noWrap/>
            <w:tcMar>
              <w:left w:w="57" w:type="dxa"/>
              <w:right w:w="57" w:type="dxa"/>
            </w:tcMar>
            <w:vAlign w:val="bottom"/>
          </w:tcPr>
          <w:p w14:paraId="2EB6C4E5" w14:textId="4E18BE33" w:rsidR="005C6A33" w:rsidRPr="00F51942" w:rsidRDefault="005C6A33" w:rsidP="00B50A7C">
            <w:pPr>
              <w:spacing w:after="0" w:line="240" w:lineRule="auto"/>
              <w:jc w:val="center"/>
              <w:rPr>
                <w:rFonts w:cs="Arial"/>
                <w:sz w:val="16"/>
                <w:szCs w:val="16"/>
              </w:rPr>
            </w:pPr>
            <w:r w:rsidRPr="00F51942">
              <w:rPr>
                <w:rFonts w:cs="Arial"/>
                <w:sz w:val="16"/>
                <w:szCs w:val="16"/>
              </w:rPr>
              <w:t>$6.28</w:t>
            </w:r>
          </w:p>
        </w:tc>
        <w:tc>
          <w:tcPr>
            <w:tcW w:w="1138" w:type="dxa"/>
            <w:shd w:val="clear" w:color="auto" w:fill="auto"/>
            <w:noWrap/>
            <w:tcMar>
              <w:left w:w="57" w:type="dxa"/>
              <w:right w:w="57" w:type="dxa"/>
            </w:tcMar>
            <w:vAlign w:val="bottom"/>
          </w:tcPr>
          <w:p w14:paraId="34AC5C8F" w14:textId="51E8B35B"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72</w:t>
            </w:r>
          </w:p>
        </w:tc>
        <w:tc>
          <w:tcPr>
            <w:tcW w:w="1138" w:type="dxa"/>
            <w:shd w:val="clear" w:color="auto" w:fill="auto"/>
            <w:noWrap/>
            <w:tcMar>
              <w:left w:w="57" w:type="dxa"/>
              <w:right w:w="57" w:type="dxa"/>
            </w:tcMar>
            <w:vAlign w:val="bottom"/>
          </w:tcPr>
          <w:p w14:paraId="5367ABD8" w14:textId="0E2B3C89" w:rsidR="005C6A33" w:rsidRPr="00F51942" w:rsidRDefault="005C6A33" w:rsidP="00B50A7C">
            <w:pPr>
              <w:spacing w:after="0" w:line="240" w:lineRule="auto"/>
              <w:jc w:val="center"/>
              <w:rPr>
                <w:rFonts w:cs="Arial"/>
                <w:sz w:val="16"/>
                <w:szCs w:val="16"/>
              </w:rPr>
            </w:pPr>
            <w:r w:rsidRPr="00F51942">
              <w:rPr>
                <w:rFonts w:cs="Arial"/>
                <w:sz w:val="16"/>
                <w:szCs w:val="16"/>
              </w:rPr>
              <w:t>$6.81</w:t>
            </w:r>
          </w:p>
        </w:tc>
        <w:tc>
          <w:tcPr>
            <w:tcW w:w="1138" w:type="dxa"/>
            <w:shd w:val="clear" w:color="auto" w:fill="auto"/>
            <w:noWrap/>
            <w:tcMar>
              <w:left w:w="57" w:type="dxa"/>
              <w:right w:w="57" w:type="dxa"/>
            </w:tcMar>
            <w:vAlign w:val="bottom"/>
          </w:tcPr>
          <w:p w14:paraId="4B386BC3" w14:textId="361CF70F"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29</w:t>
            </w:r>
          </w:p>
        </w:tc>
        <w:tc>
          <w:tcPr>
            <w:tcW w:w="1138" w:type="dxa"/>
            <w:shd w:val="clear" w:color="auto" w:fill="auto"/>
            <w:noWrap/>
            <w:tcMar>
              <w:left w:w="57" w:type="dxa"/>
              <w:right w:w="57" w:type="dxa"/>
            </w:tcMar>
            <w:vAlign w:val="bottom"/>
          </w:tcPr>
          <w:p w14:paraId="4E8B0011" w14:textId="51581B1C" w:rsidR="005C6A33" w:rsidRPr="00F51942" w:rsidRDefault="005C6A33" w:rsidP="00B50A7C">
            <w:pPr>
              <w:spacing w:after="0" w:line="240" w:lineRule="auto"/>
              <w:jc w:val="center"/>
              <w:rPr>
                <w:rFonts w:cs="Arial"/>
                <w:sz w:val="16"/>
                <w:szCs w:val="16"/>
              </w:rPr>
            </w:pPr>
            <w:r w:rsidRPr="00F51942">
              <w:rPr>
                <w:rFonts w:cs="Arial"/>
                <w:sz w:val="16"/>
                <w:szCs w:val="16"/>
              </w:rPr>
              <w:t>$0.32</w:t>
            </w:r>
          </w:p>
        </w:tc>
        <w:tc>
          <w:tcPr>
            <w:tcW w:w="1139" w:type="dxa"/>
            <w:shd w:val="clear" w:color="auto" w:fill="auto"/>
            <w:noWrap/>
            <w:tcMar>
              <w:left w:w="57" w:type="dxa"/>
              <w:right w:w="57" w:type="dxa"/>
            </w:tcMar>
            <w:vAlign w:val="bottom"/>
          </w:tcPr>
          <w:p w14:paraId="458E590D" w14:textId="0AEE680E"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34</w:t>
            </w:r>
          </w:p>
        </w:tc>
        <w:tc>
          <w:tcPr>
            <w:tcW w:w="1138" w:type="dxa"/>
            <w:shd w:val="clear" w:color="auto" w:fill="auto"/>
            <w:noWrap/>
            <w:tcMar>
              <w:left w:w="57" w:type="dxa"/>
              <w:right w:w="57" w:type="dxa"/>
            </w:tcMar>
            <w:vAlign w:val="bottom"/>
          </w:tcPr>
          <w:p w14:paraId="00FB2F81" w14:textId="4FEABF31" w:rsidR="005C6A33" w:rsidRPr="00F51942" w:rsidRDefault="005C6A33" w:rsidP="00B50A7C">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bottom"/>
          </w:tcPr>
          <w:p w14:paraId="3F5A0AEE" w14:textId="039500E8"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24</w:t>
            </w:r>
          </w:p>
        </w:tc>
        <w:tc>
          <w:tcPr>
            <w:tcW w:w="1138" w:type="dxa"/>
            <w:shd w:val="clear" w:color="auto" w:fill="auto"/>
            <w:noWrap/>
            <w:tcMar>
              <w:left w:w="57" w:type="dxa"/>
              <w:right w:w="57" w:type="dxa"/>
            </w:tcMar>
            <w:vAlign w:val="bottom"/>
          </w:tcPr>
          <w:p w14:paraId="7C622699" w14:textId="550CC1CF" w:rsidR="005C6A33" w:rsidRPr="00F51942" w:rsidRDefault="005C6A33" w:rsidP="00B50A7C">
            <w:pPr>
              <w:spacing w:after="0" w:line="240" w:lineRule="auto"/>
              <w:jc w:val="center"/>
              <w:rPr>
                <w:rFonts w:cs="Arial"/>
                <w:sz w:val="16"/>
                <w:szCs w:val="16"/>
              </w:rPr>
            </w:pPr>
            <w:r w:rsidRPr="00F51942">
              <w:rPr>
                <w:rFonts w:cs="Arial"/>
                <w:sz w:val="16"/>
                <w:szCs w:val="16"/>
              </w:rPr>
              <w:t>$4.40</w:t>
            </w:r>
          </w:p>
        </w:tc>
        <w:tc>
          <w:tcPr>
            <w:tcW w:w="1138" w:type="dxa"/>
            <w:shd w:val="clear" w:color="auto" w:fill="auto"/>
            <w:noWrap/>
            <w:tcMar>
              <w:left w:w="57" w:type="dxa"/>
              <w:right w:w="57" w:type="dxa"/>
            </w:tcMar>
            <w:vAlign w:val="bottom"/>
          </w:tcPr>
          <w:p w14:paraId="5C6FB497" w14:textId="2C512C0D"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71</w:t>
            </w:r>
          </w:p>
        </w:tc>
        <w:tc>
          <w:tcPr>
            <w:tcW w:w="1138" w:type="dxa"/>
            <w:shd w:val="clear" w:color="auto" w:fill="auto"/>
            <w:noWrap/>
            <w:tcMar>
              <w:left w:w="57" w:type="dxa"/>
              <w:right w:w="57" w:type="dxa"/>
            </w:tcMar>
            <w:vAlign w:val="bottom"/>
          </w:tcPr>
          <w:p w14:paraId="446FEC2E" w14:textId="2A9B40AF" w:rsidR="005C6A33" w:rsidRPr="00F51942" w:rsidRDefault="005C6A33" w:rsidP="00B50A7C">
            <w:pPr>
              <w:spacing w:after="0" w:line="240" w:lineRule="auto"/>
              <w:jc w:val="center"/>
              <w:rPr>
                <w:rFonts w:cs="Arial"/>
                <w:sz w:val="16"/>
                <w:szCs w:val="16"/>
              </w:rPr>
            </w:pPr>
            <w:r w:rsidRPr="00F51942">
              <w:rPr>
                <w:rFonts w:cs="Arial"/>
                <w:sz w:val="16"/>
                <w:szCs w:val="16"/>
              </w:rPr>
              <w:t>$4.95</w:t>
            </w:r>
          </w:p>
        </w:tc>
        <w:tc>
          <w:tcPr>
            <w:tcW w:w="1139" w:type="dxa"/>
            <w:shd w:val="clear" w:color="auto" w:fill="auto"/>
            <w:noWrap/>
            <w:tcMar>
              <w:left w:w="57" w:type="dxa"/>
              <w:right w:w="57" w:type="dxa"/>
            </w:tcMar>
            <w:vAlign w:val="bottom"/>
          </w:tcPr>
          <w:p w14:paraId="14C48D0F" w14:textId="1215D6EE" w:rsidR="005C6A33" w:rsidRPr="00F51942" w:rsidRDefault="005C6A33" w:rsidP="00B50A7C">
            <w:pPr>
              <w:spacing w:after="0" w:line="240" w:lineRule="auto"/>
              <w:jc w:val="center"/>
              <w:rPr>
                <w:rFonts w:cs="Arial"/>
                <w:sz w:val="16"/>
                <w:szCs w:val="16"/>
              </w:rPr>
            </w:pPr>
            <w:r w:rsidRPr="00F51942">
              <w:rPr>
                <w:rFonts w:cs="Arial"/>
                <w:sz w:val="16"/>
                <w:szCs w:val="16"/>
              </w:rPr>
              <w:t>$5.</w:t>
            </w:r>
            <w:r w:rsidR="00681299" w:rsidRPr="00F51942">
              <w:rPr>
                <w:rFonts w:cs="Arial"/>
                <w:sz w:val="16"/>
                <w:szCs w:val="16"/>
              </w:rPr>
              <w:t>30</w:t>
            </w:r>
          </w:p>
        </w:tc>
      </w:tr>
      <w:tr w:rsidR="005C6A33" w:rsidRPr="00F51942" w14:paraId="008C476B" w14:textId="77777777" w:rsidTr="00681299">
        <w:trPr>
          <w:trHeight w:val="228"/>
        </w:trPr>
        <w:tc>
          <w:tcPr>
            <w:tcW w:w="1129" w:type="dxa"/>
            <w:noWrap/>
            <w:tcMar>
              <w:left w:w="57" w:type="dxa"/>
              <w:right w:w="57" w:type="dxa"/>
            </w:tcMar>
          </w:tcPr>
          <w:p w14:paraId="48B60993" w14:textId="77777777" w:rsidR="005C6A33" w:rsidRPr="00F51942" w:rsidRDefault="005C6A33" w:rsidP="00B50A7C">
            <w:pPr>
              <w:pStyle w:val="Body"/>
              <w:spacing w:after="0" w:line="240" w:lineRule="auto"/>
            </w:pPr>
            <w:r w:rsidRPr="00F51942">
              <w:t>2019-20</w:t>
            </w:r>
          </w:p>
        </w:tc>
        <w:tc>
          <w:tcPr>
            <w:tcW w:w="1138" w:type="dxa"/>
            <w:shd w:val="clear" w:color="auto" w:fill="auto"/>
            <w:noWrap/>
            <w:tcMar>
              <w:left w:w="57" w:type="dxa"/>
              <w:right w:w="57" w:type="dxa"/>
            </w:tcMar>
            <w:vAlign w:val="bottom"/>
          </w:tcPr>
          <w:p w14:paraId="0A9A2A71" w14:textId="293FEEFE" w:rsidR="005C6A33" w:rsidRPr="00F51942" w:rsidRDefault="005C6A33" w:rsidP="00B50A7C">
            <w:pPr>
              <w:spacing w:after="0" w:line="240" w:lineRule="auto"/>
              <w:jc w:val="center"/>
              <w:rPr>
                <w:rFonts w:cs="Arial"/>
                <w:sz w:val="16"/>
                <w:szCs w:val="16"/>
              </w:rPr>
            </w:pPr>
            <w:r w:rsidRPr="00F51942">
              <w:rPr>
                <w:rFonts w:cs="Arial"/>
                <w:sz w:val="16"/>
                <w:szCs w:val="16"/>
              </w:rPr>
              <w:t>$7.31</w:t>
            </w:r>
          </w:p>
        </w:tc>
        <w:tc>
          <w:tcPr>
            <w:tcW w:w="1138" w:type="dxa"/>
            <w:shd w:val="clear" w:color="auto" w:fill="auto"/>
            <w:noWrap/>
            <w:tcMar>
              <w:left w:w="57" w:type="dxa"/>
              <w:right w:w="57" w:type="dxa"/>
            </w:tcMar>
            <w:vAlign w:val="bottom"/>
          </w:tcPr>
          <w:p w14:paraId="575AE2F4" w14:textId="3379071B"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73</w:t>
            </w:r>
          </w:p>
        </w:tc>
        <w:tc>
          <w:tcPr>
            <w:tcW w:w="1138" w:type="dxa"/>
            <w:shd w:val="clear" w:color="auto" w:fill="auto"/>
            <w:noWrap/>
            <w:tcMar>
              <w:left w:w="57" w:type="dxa"/>
              <w:right w:w="57" w:type="dxa"/>
            </w:tcMar>
            <w:vAlign w:val="bottom"/>
          </w:tcPr>
          <w:p w14:paraId="54C1836E" w14:textId="6C144908" w:rsidR="005C6A33" w:rsidRPr="00F51942" w:rsidRDefault="005C6A33" w:rsidP="00B50A7C">
            <w:pPr>
              <w:spacing w:after="0" w:line="240" w:lineRule="auto"/>
              <w:jc w:val="center"/>
              <w:rPr>
                <w:rFonts w:cs="Arial"/>
                <w:sz w:val="16"/>
                <w:szCs w:val="16"/>
              </w:rPr>
            </w:pPr>
            <w:r w:rsidRPr="00F51942">
              <w:rPr>
                <w:rFonts w:cs="Arial"/>
                <w:sz w:val="16"/>
                <w:szCs w:val="16"/>
              </w:rPr>
              <w:t>$8.01</w:t>
            </w:r>
          </w:p>
        </w:tc>
        <w:tc>
          <w:tcPr>
            <w:tcW w:w="1138" w:type="dxa"/>
            <w:shd w:val="clear" w:color="auto" w:fill="auto"/>
            <w:noWrap/>
            <w:tcMar>
              <w:left w:w="57" w:type="dxa"/>
              <w:right w:w="57" w:type="dxa"/>
            </w:tcMar>
            <w:vAlign w:val="bottom"/>
          </w:tcPr>
          <w:p w14:paraId="1EDBF62B" w14:textId="545681AE" w:rsidR="005C6A33" w:rsidRPr="00F51942" w:rsidRDefault="005C6A33" w:rsidP="00B50A7C">
            <w:pPr>
              <w:spacing w:after="0" w:line="240" w:lineRule="auto"/>
              <w:jc w:val="center"/>
              <w:rPr>
                <w:rFonts w:cs="Arial"/>
                <w:sz w:val="16"/>
                <w:szCs w:val="16"/>
              </w:rPr>
            </w:pPr>
            <w:r w:rsidRPr="00F51942">
              <w:rPr>
                <w:rFonts w:cs="Arial"/>
                <w:sz w:val="16"/>
                <w:szCs w:val="16"/>
              </w:rPr>
              <w:t>$8.</w:t>
            </w:r>
            <w:r w:rsidR="00681299" w:rsidRPr="00F51942">
              <w:rPr>
                <w:rFonts w:cs="Arial"/>
                <w:sz w:val="16"/>
                <w:szCs w:val="16"/>
              </w:rPr>
              <w:t>47</w:t>
            </w:r>
          </w:p>
        </w:tc>
        <w:tc>
          <w:tcPr>
            <w:tcW w:w="1138" w:type="dxa"/>
            <w:shd w:val="clear" w:color="auto" w:fill="auto"/>
            <w:noWrap/>
            <w:tcMar>
              <w:left w:w="57" w:type="dxa"/>
              <w:right w:w="57" w:type="dxa"/>
            </w:tcMar>
            <w:vAlign w:val="bottom"/>
          </w:tcPr>
          <w:p w14:paraId="777F95FA" w14:textId="169FA2D5" w:rsidR="005C6A33" w:rsidRPr="00F51942" w:rsidRDefault="005C6A33" w:rsidP="00B50A7C">
            <w:pPr>
              <w:spacing w:after="0" w:line="240" w:lineRule="auto"/>
              <w:jc w:val="center"/>
              <w:rPr>
                <w:rFonts w:cs="Arial"/>
                <w:sz w:val="16"/>
                <w:szCs w:val="16"/>
              </w:rPr>
            </w:pPr>
            <w:r w:rsidRPr="00F51942">
              <w:rPr>
                <w:rFonts w:cs="Arial"/>
                <w:sz w:val="16"/>
                <w:szCs w:val="16"/>
              </w:rPr>
              <w:t>$0.32</w:t>
            </w:r>
          </w:p>
        </w:tc>
        <w:tc>
          <w:tcPr>
            <w:tcW w:w="1139" w:type="dxa"/>
            <w:shd w:val="clear" w:color="auto" w:fill="auto"/>
            <w:noWrap/>
            <w:tcMar>
              <w:left w:w="57" w:type="dxa"/>
              <w:right w:w="57" w:type="dxa"/>
            </w:tcMar>
            <w:vAlign w:val="bottom"/>
          </w:tcPr>
          <w:p w14:paraId="74A98729" w14:textId="18597D9E"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34</w:t>
            </w:r>
          </w:p>
        </w:tc>
        <w:tc>
          <w:tcPr>
            <w:tcW w:w="1138" w:type="dxa"/>
            <w:shd w:val="clear" w:color="auto" w:fill="auto"/>
            <w:noWrap/>
            <w:tcMar>
              <w:left w:w="57" w:type="dxa"/>
              <w:right w:w="57" w:type="dxa"/>
            </w:tcMar>
            <w:vAlign w:val="bottom"/>
          </w:tcPr>
          <w:p w14:paraId="26B32D1A" w14:textId="526D6E4F" w:rsidR="005C6A33" w:rsidRPr="00F51942" w:rsidRDefault="005C6A33" w:rsidP="00B50A7C">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bottom"/>
          </w:tcPr>
          <w:p w14:paraId="42D60601" w14:textId="34DE8554"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24</w:t>
            </w:r>
          </w:p>
        </w:tc>
        <w:tc>
          <w:tcPr>
            <w:tcW w:w="1138" w:type="dxa"/>
            <w:shd w:val="clear" w:color="auto" w:fill="auto"/>
            <w:noWrap/>
            <w:tcMar>
              <w:left w:w="57" w:type="dxa"/>
              <w:right w:w="57" w:type="dxa"/>
            </w:tcMar>
            <w:vAlign w:val="bottom"/>
          </w:tcPr>
          <w:p w14:paraId="27B119C0" w14:textId="3C395BC3" w:rsidR="005C6A33" w:rsidRPr="00F51942" w:rsidRDefault="005C6A33" w:rsidP="00B50A7C">
            <w:pPr>
              <w:spacing w:after="0" w:line="240" w:lineRule="auto"/>
              <w:jc w:val="center"/>
              <w:rPr>
                <w:rFonts w:cs="Arial"/>
                <w:sz w:val="16"/>
                <w:szCs w:val="16"/>
              </w:rPr>
            </w:pPr>
            <w:r w:rsidRPr="00F51942">
              <w:rPr>
                <w:rFonts w:cs="Arial"/>
                <w:sz w:val="16"/>
                <w:szCs w:val="16"/>
              </w:rPr>
              <w:t>$4.08</w:t>
            </w:r>
          </w:p>
        </w:tc>
        <w:tc>
          <w:tcPr>
            <w:tcW w:w="1138" w:type="dxa"/>
            <w:shd w:val="clear" w:color="auto" w:fill="auto"/>
            <w:noWrap/>
            <w:tcMar>
              <w:left w:w="57" w:type="dxa"/>
              <w:right w:w="57" w:type="dxa"/>
            </w:tcMar>
            <w:vAlign w:val="bottom"/>
          </w:tcPr>
          <w:p w14:paraId="503595DE" w14:textId="3DC0487B"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32</w:t>
            </w:r>
          </w:p>
        </w:tc>
        <w:tc>
          <w:tcPr>
            <w:tcW w:w="1138" w:type="dxa"/>
            <w:shd w:val="clear" w:color="auto" w:fill="auto"/>
            <w:noWrap/>
            <w:tcMar>
              <w:left w:w="57" w:type="dxa"/>
              <w:right w:w="57" w:type="dxa"/>
            </w:tcMar>
            <w:vAlign w:val="bottom"/>
          </w:tcPr>
          <w:p w14:paraId="32C34B8D" w14:textId="4040B987" w:rsidR="005C6A33" w:rsidRPr="00F51942" w:rsidRDefault="005C6A33" w:rsidP="00B50A7C">
            <w:pPr>
              <w:spacing w:after="0" w:line="240" w:lineRule="auto"/>
              <w:jc w:val="center"/>
              <w:rPr>
                <w:rFonts w:cs="Arial"/>
                <w:sz w:val="16"/>
                <w:szCs w:val="16"/>
              </w:rPr>
            </w:pPr>
            <w:r w:rsidRPr="00F51942">
              <w:rPr>
                <w:rFonts w:cs="Arial"/>
                <w:sz w:val="16"/>
                <w:szCs w:val="16"/>
              </w:rPr>
              <w:t>$4.61</w:t>
            </w:r>
          </w:p>
        </w:tc>
        <w:tc>
          <w:tcPr>
            <w:tcW w:w="1139" w:type="dxa"/>
            <w:shd w:val="clear" w:color="auto" w:fill="auto"/>
            <w:noWrap/>
            <w:tcMar>
              <w:left w:w="57" w:type="dxa"/>
              <w:right w:w="57" w:type="dxa"/>
            </w:tcMar>
            <w:vAlign w:val="bottom"/>
          </w:tcPr>
          <w:p w14:paraId="09363B44" w14:textId="22C1E711"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88</w:t>
            </w:r>
          </w:p>
        </w:tc>
      </w:tr>
      <w:tr w:rsidR="005C6A33" w:rsidRPr="00F51942" w14:paraId="6B8A4AD4" w14:textId="77777777" w:rsidTr="00681299">
        <w:trPr>
          <w:trHeight w:val="228"/>
        </w:trPr>
        <w:tc>
          <w:tcPr>
            <w:tcW w:w="1129" w:type="dxa"/>
            <w:noWrap/>
            <w:tcMar>
              <w:left w:w="57" w:type="dxa"/>
              <w:right w:w="57" w:type="dxa"/>
            </w:tcMar>
            <w:hideMark/>
          </w:tcPr>
          <w:p w14:paraId="209C91B0" w14:textId="77777777" w:rsidR="005C6A33" w:rsidRPr="00F51942" w:rsidRDefault="005C6A33" w:rsidP="00B50A7C">
            <w:pPr>
              <w:pStyle w:val="Body"/>
              <w:spacing w:after="0" w:line="240" w:lineRule="auto"/>
            </w:pPr>
            <w:r w:rsidRPr="00F51942">
              <w:t>2020-21</w:t>
            </w:r>
          </w:p>
        </w:tc>
        <w:tc>
          <w:tcPr>
            <w:tcW w:w="1138" w:type="dxa"/>
            <w:shd w:val="clear" w:color="auto" w:fill="auto"/>
            <w:noWrap/>
            <w:tcMar>
              <w:left w:w="57" w:type="dxa"/>
              <w:right w:w="57" w:type="dxa"/>
            </w:tcMar>
            <w:vAlign w:val="bottom"/>
          </w:tcPr>
          <w:p w14:paraId="318DE129" w14:textId="01487283" w:rsidR="005C6A33" w:rsidRPr="00F51942" w:rsidRDefault="005C6A33" w:rsidP="00B50A7C">
            <w:pPr>
              <w:spacing w:after="0" w:line="240" w:lineRule="auto"/>
              <w:jc w:val="center"/>
              <w:rPr>
                <w:rFonts w:cs="Arial"/>
                <w:sz w:val="16"/>
                <w:szCs w:val="16"/>
              </w:rPr>
            </w:pPr>
            <w:r w:rsidRPr="00F51942">
              <w:rPr>
                <w:rFonts w:cs="Arial"/>
                <w:sz w:val="16"/>
                <w:szCs w:val="16"/>
              </w:rPr>
              <w:t>$7.02</w:t>
            </w:r>
          </w:p>
        </w:tc>
        <w:tc>
          <w:tcPr>
            <w:tcW w:w="1138" w:type="dxa"/>
            <w:shd w:val="clear" w:color="auto" w:fill="auto"/>
            <w:noWrap/>
            <w:tcMar>
              <w:left w:w="57" w:type="dxa"/>
              <w:right w:w="57" w:type="dxa"/>
            </w:tcMar>
            <w:vAlign w:val="bottom"/>
          </w:tcPr>
          <w:p w14:paraId="2B03A72B" w14:textId="4DE80751"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31</w:t>
            </w:r>
          </w:p>
        </w:tc>
        <w:tc>
          <w:tcPr>
            <w:tcW w:w="1138" w:type="dxa"/>
            <w:shd w:val="clear" w:color="auto" w:fill="auto"/>
            <w:noWrap/>
            <w:tcMar>
              <w:left w:w="57" w:type="dxa"/>
              <w:right w:w="57" w:type="dxa"/>
            </w:tcMar>
            <w:vAlign w:val="bottom"/>
          </w:tcPr>
          <w:p w14:paraId="4630E078" w14:textId="581A6101" w:rsidR="005C6A33" w:rsidRPr="00F51942" w:rsidRDefault="005C6A33" w:rsidP="00B50A7C">
            <w:pPr>
              <w:spacing w:after="0" w:line="240" w:lineRule="auto"/>
              <w:jc w:val="center"/>
              <w:rPr>
                <w:rFonts w:cs="Arial"/>
                <w:sz w:val="16"/>
                <w:szCs w:val="16"/>
              </w:rPr>
            </w:pPr>
            <w:r w:rsidRPr="00F51942">
              <w:rPr>
                <w:rFonts w:cs="Arial"/>
                <w:sz w:val="16"/>
                <w:szCs w:val="16"/>
              </w:rPr>
              <w:t>$7.93</w:t>
            </w:r>
          </w:p>
        </w:tc>
        <w:tc>
          <w:tcPr>
            <w:tcW w:w="1138" w:type="dxa"/>
            <w:shd w:val="clear" w:color="auto" w:fill="auto"/>
            <w:noWrap/>
            <w:tcMar>
              <w:left w:w="57" w:type="dxa"/>
              <w:right w:w="57" w:type="dxa"/>
            </w:tcMar>
            <w:vAlign w:val="bottom"/>
          </w:tcPr>
          <w:p w14:paraId="5C20347F" w14:textId="66A73171" w:rsidR="005C6A33" w:rsidRPr="00F51942" w:rsidRDefault="00681299" w:rsidP="00B50A7C">
            <w:pPr>
              <w:spacing w:after="0" w:line="240" w:lineRule="auto"/>
              <w:jc w:val="center"/>
              <w:rPr>
                <w:rFonts w:cs="Arial"/>
                <w:sz w:val="16"/>
                <w:szCs w:val="16"/>
              </w:rPr>
            </w:pPr>
            <w:r w:rsidRPr="00F51942">
              <w:rPr>
                <w:rFonts w:cs="Arial"/>
                <w:sz w:val="16"/>
                <w:szCs w:val="16"/>
              </w:rPr>
              <w:t>$8.26</w:t>
            </w:r>
          </w:p>
        </w:tc>
        <w:tc>
          <w:tcPr>
            <w:tcW w:w="1138" w:type="dxa"/>
            <w:shd w:val="clear" w:color="auto" w:fill="auto"/>
            <w:noWrap/>
            <w:tcMar>
              <w:left w:w="57" w:type="dxa"/>
              <w:right w:w="57" w:type="dxa"/>
            </w:tcMar>
            <w:vAlign w:val="bottom"/>
          </w:tcPr>
          <w:p w14:paraId="5A8AC6A6" w14:textId="7C254F54" w:rsidR="005C6A33" w:rsidRPr="00F51942" w:rsidRDefault="005C6A33" w:rsidP="00B50A7C">
            <w:pPr>
              <w:spacing w:after="0" w:line="240" w:lineRule="auto"/>
              <w:jc w:val="center"/>
              <w:rPr>
                <w:rFonts w:cs="Arial"/>
                <w:sz w:val="16"/>
                <w:szCs w:val="16"/>
              </w:rPr>
            </w:pPr>
            <w:r w:rsidRPr="00F51942">
              <w:rPr>
                <w:rFonts w:cs="Arial"/>
                <w:sz w:val="16"/>
                <w:szCs w:val="16"/>
              </w:rPr>
              <w:t>$0.32</w:t>
            </w:r>
          </w:p>
        </w:tc>
        <w:tc>
          <w:tcPr>
            <w:tcW w:w="1139" w:type="dxa"/>
            <w:shd w:val="clear" w:color="auto" w:fill="auto"/>
            <w:noWrap/>
            <w:tcMar>
              <w:left w:w="57" w:type="dxa"/>
              <w:right w:w="57" w:type="dxa"/>
            </w:tcMar>
            <w:vAlign w:val="bottom"/>
          </w:tcPr>
          <w:p w14:paraId="18F3B855" w14:textId="33422198"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34</w:t>
            </w:r>
          </w:p>
        </w:tc>
        <w:tc>
          <w:tcPr>
            <w:tcW w:w="1138" w:type="dxa"/>
            <w:shd w:val="clear" w:color="auto" w:fill="auto"/>
            <w:noWrap/>
            <w:tcMar>
              <w:left w:w="57" w:type="dxa"/>
              <w:right w:w="57" w:type="dxa"/>
            </w:tcMar>
            <w:vAlign w:val="bottom"/>
          </w:tcPr>
          <w:p w14:paraId="58F3492D" w14:textId="6CBA4A76" w:rsidR="005C6A33" w:rsidRPr="00F51942" w:rsidRDefault="005C6A33" w:rsidP="00B50A7C">
            <w:pPr>
              <w:spacing w:after="0"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bottom"/>
          </w:tcPr>
          <w:p w14:paraId="084B3B50" w14:textId="1DFBA966"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24</w:t>
            </w:r>
          </w:p>
        </w:tc>
        <w:tc>
          <w:tcPr>
            <w:tcW w:w="1138" w:type="dxa"/>
            <w:shd w:val="clear" w:color="auto" w:fill="auto"/>
            <w:noWrap/>
            <w:tcMar>
              <w:left w:w="57" w:type="dxa"/>
              <w:right w:w="57" w:type="dxa"/>
            </w:tcMar>
            <w:vAlign w:val="bottom"/>
          </w:tcPr>
          <w:p w14:paraId="492F181F" w14:textId="09808B0A" w:rsidR="005C6A33" w:rsidRPr="00F51942" w:rsidRDefault="005C6A33" w:rsidP="00B50A7C">
            <w:pPr>
              <w:spacing w:after="0" w:line="240" w:lineRule="auto"/>
              <w:jc w:val="center"/>
              <w:rPr>
                <w:rFonts w:cs="Arial"/>
                <w:sz w:val="16"/>
                <w:szCs w:val="16"/>
              </w:rPr>
            </w:pPr>
            <w:r w:rsidRPr="00F51942">
              <w:rPr>
                <w:rFonts w:cs="Arial"/>
                <w:sz w:val="16"/>
                <w:szCs w:val="16"/>
              </w:rPr>
              <w:t>$3.34</w:t>
            </w:r>
          </w:p>
        </w:tc>
        <w:tc>
          <w:tcPr>
            <w:tcW w:w="1138" w:type="dxa"/>
            <w:shd w:val="clear" w:color="auto" w:fill="auto"/>
            <w:noWrap/>
            <w:tcMar>
              <w:left w:w="57" w:type="dxa"/>
              <w:right w:w="57" w:type="dxa"/>
            </w:tcMar>
            <w:vAlign w:val="bottom"/>
          </w:tcPr>
          <w:p w14:paraId="2EBD2F9C" w14:textId="1B2F9B2B"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48</w:t>
            </w:r>
          </w:p>
        </w:tc>
        <w:tc>
          <w:tcPr>
            <w:tcW w:w="1138" w:type="dxa"/>
            <w:shd w:val="clear" w:color="auto" w:fill="auto"/>
            <w:noWrap/>
            <w:tcMar>
              <w:left w:w="57" w:type="dxa"/>
              <w:right w:w="57" w:type="dxa"/>
            </w:tcMar>
            <w:vAlign w:val="bottom"/>
          </w:tcPr>
          <w:p w14:paraId="2AD83F0D" w14:textId="6BA05142" w:rsidR="005C6A33" w:rsidRPr="00F51942" w:rsidRDefault="005C6A33" w:rsidP="00B50A7C">
            <w:pPr>
              <w:spacing w:after="0" w:line="240" w:lineRule="auto"/>
              <w:jc w:val="center"/>
              <w:rPr>
                <w:rFonts w:cs="Arial"/>
                <w:sz w:val="16"/>
                <w:szCs w:val="16"/>
              </w:rPr>
            </w:pPr>
            <w:r w:rsidRPr="00F51942">
              <w:rPr>
                <w:rFonts w:cs="Arial"/>
                <w:sz w:val="16"/>
                <w:szCs w:val="16"/>
              </w:rPr>
              <w:t>$3.86</w:t>
            </w:r>
          </w:p>
        </w:tc>
        <w:tc>
          <w:tcPr>
            <w:tcW w:w="1139" w:type="dxa"/>
            <w:shd w:val="clear" w:color="auto" w:fill="auto"/>
            <w:noWrap/>
            <w:tcMar>
              <w:left w:w="57" w:type="dxa"/>
              <w:right w:w="57" w:type="dxa"/>
            </w:tcMar>
            <w:vAlign w:val="bottom"/>
          </w:tcPr>
          <w:p w14:paraId="44F7A539" w14:textId="246A7D91" w:rsidR="005C6A33" w:rsidRPr="00F51942" w:rsidRDefault="00681299" w:rsidP="00B50A7C">
            <w:pPr>
              <w:spacing w:after="0" w:line="240" w:lineRule="auto"/>
              <w:jc w:val="center"/>
              <w:rPr>
                <w:rFonts w:cs="Arial"/>
                <w:sz w:val="16"/>
                <w:szCs w:val="16"/>
              </w:rPr>
            </w:pPr>
            <w:r w:rsidRPr="00F51942">
              <w:rPr>
                <w:rFonts w:cs="Arial"/>
                <w:sz w:val="16"/>
                <w:szCs w:val="16"/>
              </w:rPr>
              <w:t>$4.02</w:t>
            </w:r>
          </w:p>
        </w:tc>
      </w:tr>
      <w:tr w:rsidR="005C6A33" w:rsidRPr="00F51942" w14:paraId="043781BC" w14:textId="77777777" w:rsidTr="00681299">
        <w:trPr>
          <w:trHeight w:val="228"/>
        </w:trPr>
        <w:tc>
          <w:tcPr>
            <w:tcW w:w="1129" w:type="dxa"/>
            <w:noWrap/>
            <w:tcMar>
              <w:left w:w="57" w:type="dxa"/>
              <w:right w:w="57" w:type="dxa"/>
            </w:tcMar>
          </w:tcPr>
          <w:p w14:paraId="3365A007" w14:textId="77777777" w:rsidR="005C6A33" w:rsidRPr="00F51942" w:rsidRDefault="005C6A33" w:rsidP="00B50A7C">
            <w:pPr>
              <w:pStyle w:val="Body"/>
              <w:spacing w:after="0" w:line="240" w:lineRule="auto"/>
            </w:pPr>
            <w:r w:rsidRPr="00F51942">
              <w:t>2021-22</w:t>
            </w:r>
          </w:p>
        </w:tc>
        <w:tc>
          <w:tcPr>
            <w:tcW w:w="1138" w:type="dxa"/>
            <w:shd w:val="clear" w:color="auto" w:fill="auto"/>
            <w:noWrap/>
            <w:tcMar>
              <w:left w:w="57" w:type="dxa"/>
              <w:right w:w="57" w:type="dxa"/>
            </w:tcMar>
            <w:vAlign w:val="bottom"/>
          </w:tcPr>
          <w:p w14:paraId="5CB8ED81" w14:textId="245FDD13" w:rsidR="005C6A33" w:rsidRPr="00F51942" w:rsidRDefault="00681299" w:rsidP="00B50A7C">
            <w:pPr>
              <w:spacing w:after="0" w:line="240" w:lineRule="auto"/>
              <w:jc w:val="center"/>
              <w:rPr>
                <w:rFonts w:cs="Arial"/>
                <w:sz w:val="16"/>
                <w:szCs w:val="16"/>
              </w:rPr>
            </w:pPr>
            <w:r w:rsidRPr="00F51942">
              <w:rPr>
                <w:rFonts w:cs="Arial"/>
                <w:sz w:val="16"/>
                <w:szCs w:val="16"/>
              </w:rPr>
              <w:t>$7.54</w:t>
            </w:r>
          </w:p>
        </w:tc>
        <w:tc>
          <w:tcPr>
            <w:tcW w:w="1138" w:type="dxa"/>
            <w:shd w:val="clear" w:color="auto" w:fill="auto"/>
            <w:noWrap/>
            <w:tcMar>
              <w:left w:w="57" w:type="dxa"/>
              <w:right w:w="57" w:type="dxa"/>
            </w:tcMar>
            <w:vAlign w:val="bottom"/>
          </w:tcPr>
          <w:p w14:paraId="3D7C5A36" w14:textId="0CB0E903" w:rsidR="005C6A33" w:rsidRPr="00F51942" w:rsidRDefault="00681299" w:rsidP="00B50A7C">
            <w:pPr>
              <w:spacing w:after="0" w:line="240" w:lineRule="auto"/>
              <w:jc w:val="center"/>
              <w:rPr>
                <w:rFonts w:cs="Arial"/>
                <w:sz w:val="16"/>
                <w:szCs w:val="16"/>
              </w:rPr>
            </w:pPr>
            <w:r w:rsidRPr="00F51942">
              <w:rPr>
                <w:rFonts w:cs="Arial"/>
                <w:sz w:val="16"/>
                <w:szCs w:val="16"/>
              </w:rPr>
              <w:t>$7.54</w:t>
            </w:r>
          </w:p>
        </w:tc>
        <w:tc>
          <w:tcPr>
            <w:tcW w:w="1138" w:type="dxa"/>
            <w:shd w:val="clear" w:color="auto" w:fill="auto"/>
            <w:noWrap/>
            <w:tcMar>
              <w:left w:w="57" w:type="dxa"/>
              <w:right w:w="57" w:type="dxa"/>
            </w:tcMar>
            <w:vAlign w:val="bottom"/>
          </w:tcPr>
          <w:p w14:paraId="669D961E" w14:textId="79E7DA06" w:rsidR="005C6A33" w:rsidRPr="00F51942" w:rsidRDefault="00681299" w:rsidP="00B50A7C">
            <w:pPr>
              <w:spacing w:after="0" w:line="240" w:lineRule="auto"/>
              <w:jc w:val="center"/>
              <w:rPr>
                <w:rFonts w:cs="Arial"/>
                <w:sz w:val="16"/>
                <w:szCs w:val="16"/>
              </w:rPr>
            </w:pPr>
            <w:r w:rsidRPr="00F51942">
              <w:rPr>
                <w:rFonts w:cs="Arial"/>
                <w:sz w:val="16"/>
                <w:szCs w:val="16"/>
              </w:rPr>
              <w:t>$8.72</w:t>
            </w:r>
          </w:p>
        </w:tc>
        <w:tc>
          <w:tcPr>
            <w:tcW w:w="1138" w:type="dxa"/>
            <w:shd w:val="clear" w:color="auto" w:fill="auto"/>
            <w:noWrap/>
            <w:tcMar>
              <w:left w:w="57" w:type="dxa"/>
              <w:right w:w="57" w:type="dxa"/>
            </w:tcMar>
            <w:vAlign w:val="bottom"/>
          </w:tcPr>
          <w:p w14:paraId="4694E832" w14:textId="4EA41263" w:rsidR="005C6A33" w:rsidRPr="00F51942" w:rsidRDefault="00681299" w:rsidP="00B50A7C">
            <w:pPr>
              <w:spacing w:after="0" w:line="240" w:lineRule="auto"/>
              <w:jc w:val="center"/>
              <w:rPr>
                <w:rFonts w:cs="Arial"/>
                <w:sz w:val="16"/>
                <w:szCs w:val="16"/>
              </w:rPr>
            </w:pPr>
            <w:r w:rsidRPr="00F51942">
              <w:rPr>
                <w:rFonts w:cs="Arial"/>
                <w:sz w:val="16"/>
                <w:szCs w:val="16"/>
              </w:rPr>
              <w:t>$8.72</w:t>
            </w:r>
          </w:p>
        </w:tc>
        <w:tc>
          <w:tcPr>
            <w:tcW w:w="1138" w:type="dxa"/>
            <w:shd w:val="clear" w:color="auto" w:fill="auto"/>
            <w:noWrap/>
            <w:tcMar>
              <w:left w:w="57" w:type="dxa"/>
              <w:right w:w="57" w:type="dxa"/>
            </w:tcMar>
            <w:vAlign w:val="bottom"/>
          </w:tcPr>
          <w:p w14:paraId="599CA433" w14:textId="076243B3" w:rsidR="005C6A33" w:rsidRPr="00F51942" w:rsidRDefault="00681299" w:rsidP="00B50A7C">
            <w:pPr>
              <w:spacing w:after="0" w:line="240" w:lineRule="auto"/>
              <w:jc w:val="center"/>
              <w:rPr>
                <w:rFonts w:cs="Arial"/>
                <w:sz w:val="16"/>
                <w:szCs w:val="16"/>
              </w:rPr>
            </w:pPr>
            <w:r w:rsidRPr="00F51942">
              <w:rPr>
                <w:rFonts w:cs="Arial"/>
                <w:sz w:val="16"/>
                <w:szCs w:val="16"/>
              </w:rPr>
              <w:t>$0.39</w:t>
            </w:r>
          </w:p>
        </w:tc>
        <w:tc>
          <w:tcPr>
            <w:tcW w:w="1139" w:type="dxa"/>
            <w:shd w:val="clear" w:color="auto" w:fill="auto"/>
            <w:noWrap/>
            <w:tcMar>
              <w:left w:w="57" w:type="dxa"/>
              <w:right w:w="57" w:type="dxa"/>
            </w:tcMar>
            <w:vAlign w:val="bottom"/>
          </w:tcPr>
          <w:p w14:paraId="695410CA" w14:textId="5FCBD46F" w:rsidR="005C6A33" w:rsidRPr="00F51942" w:rsidRDefault="00681299" w:rsidP="00B50A7C">
            <w:pPr>
              <w:spacing w:after="0" w:line="240" w:lineRule="auto"/>
              <w:jc w:val="center"/>
              <w:rPr>
                <w:rFonts w:cs="Arial"/>
                <w:sz w:val="16"/>
                <w:szCs w:val="16"/>
              </w:rPr>
            </w:pPr>
            <w:r w:rsidRPr="00F51942">
              <w:rPr>
                <w:rFonts w:cs="Arial"/>
                <w:sz w:val="16"/>
                <w:szCs w:val="16"/>
              </w:rPr>
              <w:t>$0.39</w:t>
            </w:r>
          </w:p>
        </w:tc>
        <w:tc>
          <w:tcPr>
            <w:tcW w:w="1138" w:type="dxa"/>
            <w:shd w:val="clear" w:color="auto" w:fill="auto"/>
            <w:noWrap/>
            <w:tcMar>
              <w:left w:w="57" w:type="dxa"/>
              <w:right w:w="57" w:type="dxa"/>
            </w:tcMar>
            <w:vAlign w:val="bottom"/>
          </w:tcPr>
          <w:p w14:paraId="59151489" w14:textId="29A19F2F" w:rsidR="005C6A33" w:rsidRPr="00F51942" w:rsidRDefault="00681299" w:rsidP="00B50A7C">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bottom"/>
          </w:tcPr>
          <w:p w14:paraId="18C1AEFA" w14:textId="3864A764" w:rsidR="005C6A33" w:rsidRPr="00F51942" w:rsidRDefault="00681299" w:rsidP="00B50A7C">
            <w:pPr>
              <w:spacing w:after="0"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bottom"/>
          </w:tcPr>
          <w:p w14:paraId="5962732D" w14:textId="08766E97" w:rsidR="005C6A33" w:rsidRPr="00F51942" w:rsidRDefault="00681299" w:rsidP="00B50A7C">
            <w:pPr>
              <w:spacing w:after="0" w:line="240" w:lineRule="auto"/>
              <w:jc w:val="center"/>
              <w:rPr>
                <w:rFonts w:cs="Arial"/>
                <w:sz w:val="16"/>
                <w:szCs w:val="16"/>
              </w:rPr>
            </w:pPr>
            <w:r w:rsidRPr="00F51942">
              <w:rPr>
                <w:rFonts w:cs="Arial"/>
                <w:sz w:val="16"/>
                <w:szCs w:val="16"/>
              </w:rPr>
              <w:t>$3.59</w:t>
            </w:r>
          </w:p>
        </w:tc>
        <w:tc>
          <w:tcPr>
            <w:tcW w:w="1138" w:type="dxa"/>
            <w:shd w:val="clear" w:color="auto" w:fill="auto"/>
            <w:noWrap/>
            <w:tcMar>
              <w:left w:w="57" w:type="dxa"/>
              <w:right w:w="57" w:type="dxa"/>
            </w:tcMar>
            <w:vAlign w:val="bottom"/>
          </w:tcPr>
          <w:p w14:paraId="30E974B1" w14:textId="427D405E" w:rsidR="005C6A33" w:rsidRPr="00F51942" w:rsidRDefault="00681299" w:rsidP="00B50A7C">
            <w:pPr>
              <w:spacing w:after="0" w:line="240" w:lineRule="auto"/>
              <w:jc w:val="center"/>
              <w:rPr>
                <w:rFonts w:cs="Arial"/>
                <w:sz w:val="16"/>
                <w:szCs w:val="16"/>
              </w:rPr>
            </w:pPr>
            <w:r w:rsidRPr="00F51942">
              <w:rPr>
                <w:rFonts w:cs="Arial"/>
                <w:sz w:val="16"/>
                <w:szCs w:val="16"/>
              </w:rPr>
              <w:t>$3.59</w:t>
            </w:r>
          </w:p>
        </w:tc>
        <w:tc>
          <w:tcPr>
            <w:tcW w:w="1138" w:type="dxa"/>
            <w:shd w:val="clear" w:color="auto" w:fill="auto"/>
            <w:noWrap/>
            <w:tcMar>
              <w:left w:w="57" w:type="dxa"/>
              <w:right w:w="57" w:type="dxa"/>
            </w:tcMar>
            <w:vAlign w:val="bottom"/>
          </w:tcPr>
          <w:p w14:paraId="072E80FF" w14:textId="5A1B21C0" w:rsidR="005C6A33" w:rsidRPr="00F51942" w:rsidRDefault="00681299" w:rsidP="00B50A7C">
            <w:pPr>
              <w:spacing w:after="0" w:line="240" w:lineRule="auto"/>
              <w:jc w:val="center"/>
              <w:rPr>
                <w:rFonts w:cs="Arial"/>
                <w:sz w:val="16"/>
                <w:szCs w:val="16"/>
              </w:rPr>
            </w:pPr>
            <w:r w:rsidRPr="00F51942">
              <w:rPr>
                <w:rFonts w:cs="Arial"/>
                <w:sz w:val="16"/>
                <w:szCs w:val="16"/>
              </w:rPr>
              <w:t>$4.20</w:t>
            </w:r>
          </w:p>
        </w:tc>
        <w:tc>
          <w:tcPr>
            <w:tcW w:w="1139" w:type="dxa"/>
            <w:shd w:val="clear" w:color="auto" w:fill="auto"/>
            <w:noWrap/>
            <w:tcMar>
              <w:left w:w="57" w:type="dxa"/>
              <w:right w:w="57" w:type="dxa"/>
            </w:tcMar>
            <w:vAlign w:val="bottom"/>
          </w:tcPr>
          <w:p w14:paraId="1E17702F" w14:textId="5DEAA727" w:rsidR="005C6A33" w:rsidRPr="00F51942" w:rsidRDefault="00681299" w:rsidP="00B50A7C">
            <w:pPr>
              <w:spacing w:after="0" w:line="240" w:lineRule="auto"/>
              <w:jc w:val="center"/>
              <w:rPr>
                <w:rFonts w:cs="Arial"/>
                <w:sz w:val="16"/>
                <w:szCs w:val="16"/>
              </w:rPr>
            </w:pPr>
            <w:r w:rsidRPr="00F51942">
              <w:rPr>
                <w:rFonts w:cs="Arial"/>
                <w:sz w:val="16"/>
                <w:szCs w:val="16"/>
              </w:rPr>
              <w:t>$4.20</w:t>
            </w:r>
          </w:p>
        </w:tc>
      </w:tr>
      <w:tr w:rsidR="005C6A33" w:rsidRPr="00F51942" w14:paraId="3790F01F" w14:textId="77777777" w:rsidTr="00681299">
        <w:trPr>
          <w:trHeight w:val="228"/>
        </w:trPr>
        <w:tc>
          <w:tcPr>
            <w:tcW w:w="1129" w:type="dxa"/>
            <w:noWrap/>
            <w:tcMar>
              <w:left w:w="57" w:type="dxa"/>
              <w:right w:w="57" w:type="dxa"/>
            </w:tcMar>
            <w:hideMark/>
          </w:tcPr>
          <w:p w14:paraId="6078C7C9" w14:textId="77777777" w:rsidR="005C6A33" w:rsidRPr="00F51942" w:rsidRDefault="005C6A33" w:rsidP="00B50A7C">
            <w:pPr>
              <w:pStyle w:val="Body"/>
              <w:spacing w:after="0" w:line="240" w:lineRule="auto"/>
            </w:pPr>
            <w:r w:rsidRPr="00F51942">
              <w:t>Average</w:t>
            </w:r>
          </w:p>
        </w:tc>
        <w:tc>
          <w:tcPr>
            <w:tcW w:w="1138" w:type="dxa"/>
            <w:shd w:val="clear" w:color="auto" w:fill="auto"/>
            <w:noWrap/>
            <w:tcMar>
              <w:left w:w="57" w:type="dxa"/>
              <w:right w:w="57" w:type="dxa"/>
            </w:tcMar>
            <w:vAlign w:val="bottom"/>
          </w:tcPr>
          <w:p w14:paraId="14955698" w14:textId="5FC6644D" w:rsidR="005C6A33" w:rsidRPr="00F51942" w:rsidRDefault="005C6A33" w:rsidP="00B50A7C">
            <w:pPr>
              <w:spacing w:after="0" w:line="240" w:lineRule="auto"/>
              <w:jc w:val="center"/>
              <w:rPr>
                <w:rFonts w:cs="Arial"/>
                <w:sz w:val="16"/>
                <w:szCs w:val="16"/>
              </w:rPr>
            </w:pPr>
          </w:p>
        </w:tc>
        <w:tc>
          <w:tcPr>
            <w:tcW w:w="1138" w:type="dxa"/>
            <w:shd w:val="clear" w:color="auto" w:fill="auto"/>
            <w:noWrap/>
            <w:tcMar>
              <w:left w:w="57" w:type="dxa"/>
              <w:right w:w="57" w:type="dxa"/>
            </w:tcMar>
            <w:vAlign w:val="bottom"/>
          </w:tcPr>
          <w:p w14:paraId="4027C043" w14:textId="6B956F23" w:rsidR="005C6A33" w:rsidRPr="00F51942" w:rsidRDefault="005C6A33" w:rsidP="00B50A7C">
            <w:pPr>
              <w:spacing w:after="0" w:line="240" w:lineRule="auto"/>
              <w:jc w:val="center"/>
              <w:rPr>
                <w:rFonts w:cs="Arial"/>
                <w:sz w:val="16"/>
                <w:szCs w:val="16"/>
              </w:rPr>
            </w:pPr>
            <w:r w:rsidRPr="00F51942">
              <w:rPr>
                <w:rFonts w:cs="Arial"/>
                <w:sz w:val="16"/>
                <w:szCs w:val="16"/>
              </w:rPr>
              <w:t>$6.</w:t>
            </w:r>
            <w:r w:rsidR="00681299" w:rsidRPr="00F51942">
              <w:rPr>
                <w:rFonts w:cs="Arial"/>
                <w:sz w:val="16"/>
                <w:szCs w:val="16"/>
              </w:rPr>
              <w:t>94</w:t>
            </w:r>
          </w:p>
        </w:tc>
        <w:tc>
          <w:tcPr>
            <w:tcW w:w="1138" w:type="dxa"/>
            <w:shd w:val="clear" w:color="auto" w:fill="auto"/>
            <w:noWrap/>
            <w:tcMar>
              <w:left w:w="57" w:type="dxa"/>
              <w:right w:w="57" w:type="dxa"/>
            </w:tcMar>
            <w:vAlign w:val="bottom"/>
          </w:tcPr>
          <w:p w14:paraId="5007A946" w14:textId="5902D8B4" w:rsidR="005C6A33" w:rsidRPr="00F51942" w:rsidRDefault="005C6A33" w:rsidP="00B50A7C">
            <w:pPr>
              <w:spacing w:after="0" w:line="240" w:lineRule="auto"/>
              <w:jc w:val="center"/>
              <w:rPr>
                <w:rFonts w:cs="Arial"/>
                <w:sz w:val="16"/>
                <w:szCs w:val="16"/>
              </w:rPr>
            </w:pPr>
          </w:p>
        </w:tc>
        <w:tc>
          <w:tcPr>
            <w:tcW w:w="1138" w:type="dxa"/>
            <w:shd w:val="clear" w:color="auto" w:fill="auto"/>
            <w:noWrap/>
            <w:tcMar>
              <w:left w:w="57" w:type="dxa"/>
              <w:right w:w="57" w:type="dxa"/>
            </w:tcMar>
            <w:vAlign w:val="bottom"/>
          </w:tcPr>
          <w:p w14:paraId="50F5C197" w14:textId="6FD7D8C4" w:rsidR="005C6A33" w:rsidRPr="00F51942" w:rsidRDefault="005C6A33" w:rsidP="00B50A7C">
            <w:pPr>
              <w:spacing w:after="0" w:line="240" w:lineRule="auto"/>
              <w:jc w:val="center"/>
              <w:rPr>
                <w:rFonts w:cs="Arial"/>
                <w:sz w:val="16"/>
                <w:szCs w:val="16"/>
              </w:rPr>
            </w:pPr>
            <w:r w:rsidRPr="00F51942">
              <w:rPr>
                <w:rFonts w:cs="Arial"/>
                <w:sz w:val="16"/>
                <w:szCs w:val="16"/>
              </w:rPr>
              <w:t>$7.</w:t>
            </w:r>
            <w:r w:rsidR="00681299" w:rsidRPr="00F51942">
              <w:rPr>
                <w:rFonts w:cs="Arial"/>
                <w:sz w:val="16"/>
                <w:szCs w:val="16"/>
              </w:rPr>
              <w:t>84</w:t>
            </w:r>
          </w:p>
        </w:tc>
        <w:tc>
          <w:tcPr>
            <w:tcW w:w="1138" w:type="dxa"/>
            <w:shd w:val="clear" w:color="auto" w:fill="auto"/>
            <w:noWrap/>
            <w:tcMar>
              <w:left w:w="57" w:type="dxa"/>
              <w:right w:w="57" w:type="dxa"/>
            </w:tcMar>
            <w:vAlign w:val="bottom"/>
          </w:tcPr>
          <w:p w14:paraId="7F108B8D" w14:textId="5D405F75" w:rsidR="005C6A33" w:rsidRPr="00F51942" w:rsidRDefault="005C6A33" w:rsidP="00B50A7C">
            <w:pPr>
              <w:spacing w:after="0" w:line="240" w:lineRule="auto"/>
              <w:jc w:val="center"/>
              <w:rPr>
                <w:rFonts w:cs="Arial"/>
                <w:sz w:val="16"/>
                <w:szCs w:val="16"/>
              </w:rPr>
            </w:pPr>
          </w:p>
        </w:tc>
        <w:tc>
          <w:tcPr>
            <w:tcW w:w="1139" w:type="dxa"/>
            <w:shd w:val="clear" w:color="auto" w:fill="auto"/>
            <w:noWrap/>
            <w:tcMar>
              <w:left w:w="57" w:type="dxa"/>
              <w:right w:w="57" w:type="dxa"/>
            </w:tcMar>
            <w:vAlign w:val="bottom"/>
          </w:tcPr>
          <w:p w14:paraId="38C6AE4A" w14:textId="6175F14F"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33</w:t>
            </w:r>
          </w:p>
        </w:tc>
        <w:tc>
          <w:tcPr>
            <w:tcW w:w="1138" w:type="dxa"/>
            <w:shd w:val="clear" w:color="auto" w:fill="auto"/>
            <w:noWrap/>
            <w:tcMar>
              <w:left w:w="57" w:type="dxa"/>
              <w:right w:w="57" w:type="dxa"/>
            </w:tcMar>
            <w:vAlign w:val="bottom"/>
          </w:tcPr>
          <w:p w14:paraId="39190F58" w14:textId="099B0531" w:rsidR="005C6A33" w:rsidRPr="00F51942" w:rsidRDefault="005C6A33" w:rsidP="00B50A7C">
            <w:pPr>
              <w:spacing w:after="0" w:line="240" w:lineRule="auto"/>
              <w:jc w:val="center"/>
              <w:rPr>
                <w:rFonts w:cs="Arial"/>
                <w:sz w:val="16"/>
                <w:szCs w:val="16"/>
              </w:rPr>
            </w:pPr>
          </w:p>
        </w:tc>
        <w:tc>
          <w:tcPr>
            <w:tcW w:w="1138" w:type="dxa"/>
            <w:shd w:val="clear" w:color="auto" w:fill="auto"/>
            <w:noWrap/>
            <w:tcMar>
              <w:left w:w="57" w:type="dxa"/>
              <w:right w:w="57" w:type="dxa"/>
            </w:tcMar>
            <w:vAlign w:val="bottom"/>
          </w:tcPr>
          <w:p w14:paraId="116E813B" w14:textId="5A1AEEBB" w:rsidR="005C6A33" w:rsidRPr="00F51942" w:rsidRDefault="005C6A33" w:rsidP="00B50A7C">
            <w:pPr>
              <w:spacing w:after="0" w:line="240" w:lineRule="auto"/>
              <w:jc w:val="center"/>
              <w:rPr>
                <w:rFonts w:cs="Arial"/>
                <w:sz w:val="16"/>
                <w:szCs w:val="16"/>
              </w:rPr>
            </w:pPr>
            <w:r w:rsidRPr="00F51942">
              <w:rPr>
                <w:rFonts w:cs="Arial"/>
                <w:sz w:val="16"/>
                <w:szCs w:val="16"/>
              </w:rPr>
              <w:t>$0.</w:t>
            </w:r>
            <w:r w:rsidR="00681299" w:rsidRPr="00F51942">
              <w:rPr>
                <w:rFonts w:cs="Arial"/>
                <w:sz w:val="16"/>
                <w:szCs w:val="16"/>
              </w:rPr>
              <w:t>23</w:t>
            </w:r>
          </w:p>
        </w:tc>
        <w:tc>
          <w:tcPr>
            <w:tcW w:w="1138" w:type="dxa"/>
            <w:shd w:val="clear" w:color="auto" w:fill="auto"/>
            <w:noWrap/>
            <w:tcMar>
              <w:left w:w="57" w:type="dxa"/>
              <w:right w:w="57" w:type="dxa"/>
            </w:tcMar>
            <w:vAlign w:val="bottom"/>
          </w:tcPr>
          <w:p w14:paraId="57607B3D" w14:textId="1B22DBAE" w:rsidR="005C6A33" w:rsidRPr="00F51942" w:rsidRDefault="005C6A33" w:rsidP="00B50A7C">
            <w:pPr>
              <w:spacing w:after="0" w:line="240" w:lineRule="auto"/>
              <w:jc w:val="center"/>
              <w:rPr>
                <w:rFonts w:cs="Arial"/>
                <w:sz w:val="16"/>
                <w:szCs w:val="16"/>
              </w:rPr>
            </w:pPr>
          </w:p>
        </w:tc>
        <w:tc>
          <w:tcPr>
            <w:tcW w:w="1138" w:type="dxa"/>
            <w:shd w:val="clear" w:color="auto" w:fill="auto"/>
            <w:noWrap/>
            <w:tcMar>
              <w:left w:w="57" w:type="dxa"/>
              <w:right w:w="57" w:type="dxa"/>
            </w:tcMar>
            <w:vAlign w:val="bottom"/>
          </w:tcPr>
          <w:p w14:paraId="2B64C5F4" w14:textId="69E716CA" w:rsidR="005C6A33" w:rsidRPr="00F51942" w:rsidRDefault="005C6A33" w:rsidP="00B50A7C">
            <w:pPr>
              <w:spacing w:after="0" w:line="240" w:lineRule="auto"/>
              <w:jc w:val="center"/>
              <w:rPr>
                <w:rFonts w:cs="Arial"/>
                <w:sz w:val="16"/>
                <w:szCs w:val="16"/>
              </w:rPr>
            </w:pPr>
            <w:r w:rsidRPr="00F51942">
              <w:rPr>
                <w:rFonts w:cs="Arial"/>
                <w:sz w:val="16"/>
                <w:szCs w:val="16"/>
              </w:rPr>
              <w:t>$3.</w:t>
            </w:r>
            <w:r w:rsidR="00681299" w:rsidRPr="00F51942">
              <w:rPr>
                <w:rFonts w:cs="Arial"/>
                <w:sz w:val="16"/>
                <w:szCs w:val="16"/>
              </w:rPr>
              <w:t>96</w:t>
            </w:r>
          </w:p>
        </w:tc>
        <w:tc>
          <w:tcPr>
            <w:tcW w:w="1138" w:type="dxa"/>
            <w:shd w:val="clear" w:color="auto" w:fill="auto"/>
            <w:noWrap/>
            <w:tcMar>
              <w:left w:w="57" w:type="dxa"/>
              <w:right w:w="57" w:type="dxa"/>
            </w:tcMar>
            <w:vAlign w:val="bottom"/>
          </w:tcPr>
          <w:p w14:paraId="540ADF9B" w14:textId="23526280" w:rsidR="005C6A33" w:rsidRPr="00F51942" w:rsidRDefault="005C6A33" w:rsidP="00B50A7C">
            <w:pPr>
              <w:spacing w:after="0" w:line="240" w:lineRule="auto"/>
              <w:jc w:val="center"/>
              <w:rPr>
                <w:rFonts w:cs="Arial"/>
                <w:sz w:val="16"/>
                <w:szCs w:val="16"/>
              </w:rPr>
            </w:pPr>
          </w:p>
        </w:tc>
        <w:tc>
          <w:tcPr>
            <w:tcW w:w="1139" w:type="dxa"/>
            <w:shd w:val="clear" w:color="auto" w:fill="auto"/>
            <w:noWrap/>
            <w:tcMar>
              <w:left w:w="57" w:type="dxa"/>
              <w:right w:w="57" w:type="dxa"/>
            </w:tcMar>
            <w:vAlign w:val="bottom"/>
          </w:tcPr>
          <w:p w14:paraId="40311F77" w14:textId="563E87DD" w:rsidR="005C6A33" w:rsidRPr="00F51942" w:rsidRDefault="005C6A33" w:rsidP="00B50A7C">
            <w:pPr>
              <w:spacing w:after="0" w:line="240" w:lineRule="auto"/>
              <w:jc w:val="center"/>
              <w:rPr>
                <w:rFonts w:cs="Arial"/>
                <w:sz w:val="16"/>
                <w:szCs w:val="16"/>
              </w:rPr>
            </w:pPr>
            <w:r w:rsidRPr="00F51942">
              <w:rPr>
                <w:rFonts w:cs="Arial"/>
                <w:sz w:val="16"/>
                <w:szCs w:val="16"/>
              </w:rPr>
              <w:t>$4.</w:t>
            </w:r>
            <w:r w:rsidR="00681299" w:rsidRPr="00F51942">
              <w:rPr>
                <w:rFonts w:cs="Arial"/>
                <w:sz w:val="16"/>
                <w:szCs w:val="16"/>
              </w:rPr>
              <w:t>51</w:t>
            </w:r>
          </w:p>
        </w:tc>
      </w:tr>
    </w:tbl>
    <w:p w14:paraId="4E58B193" w14:textId="77777777" w:rsidR="005C6A33" w:rsidRPr="00830233" w:rsidRDefault="005C6A33" w:rsidP="001169B4">
      <w:pPr>
        <w:pStyle w:val="Body"/>
        <w:rPr>
          <w:sz w:val="16"/>
          <w:szCs w:val="16"/>
        </w:rPr>
      </w:pPr>
      <w:r w:rsidRPr="00830233">
        <w:rPr>
          <w:sz w:val="16"/>
          <w:szCs w:val="16"/>
        </w:rPr>
        <w:t>Notes:  'Real' dollar values are the nominal values converted to 2021-22-dollar equivalents by the consumer price index (CPI) to allow for inflation</w:t>
      </w:r>
    </w:p>
    <w:p w14:paraId="3BA125DA" w14:textId="77777777" w:rsidR="005C6A33" w:rsidRPr="00830233" w:rsidRDefault="005C6A33" w:rsidP="001169B4">
      <w:pPr>
        <w:pStyle w:val="Body"/>
        <w:rPr>
          <w:sz w:val="16"/>
          <w:szCs w:val="16"/>
        </w:rPr>
      </w:pPr>
      <w:r w:rsidRPr="00830233">
        <w:rPr>
          <w:sz w:val="16"/>
          <w:szCs w:val="16"/>
        </w:rPr>
        <w:t>From 2016-17 Gross farm income does not include feed inventory changes and changes to the value of carry-over water. These are included in feed costs.</w:t>
      </w:r>
    </w:p>
    <w:p w14:paraId="1DF94DCD" w14:textId="77777777" w:rsidR="005C6A33" w:rsidRPr="00F51942" w:rsidRDefault="005C6A33" w:rsidP="001169B4">
      <w:pPr>
        <w:pStyle w:val="Body"/>
      </w:pPr>
    </w:p>
    <w:p w14:paraId="002A7C1B" w14:textId="77777777" w:rsidR="005C6A33" w:rsidRPr="00F51942" w:rsidRDefault="005C6A33" w:rsidP="00EE566B">
      <w:pPr>
        <w:pStyle w:val="Heading3"/>
        <w:rPr>
          <w:rFonts w:cs="Arial"/>
        </w:rPr>
      </w:pPr>
      <w:r w:rsidRPr="00F51942">
        <w:rPr>
          <w:rFonts w:cs="Arial"/>
        </w:rPr>
        <w:lastRenderedPageBreak/>
        <w:t>Table B7</w:t>
      </w:r>
      <w:r w:rsidRPr="00F51942">
        <w:rPr>
          <w:rFonts w:cs="Arial"/>
        </w:rPr>
        <w:tab/>
      </w:r>
      <w:r w:rsidRPr="00F51942">
        <w:rPr>
          <w:rFonts w:cs="Arial"/>
        </w:rPr>
        <w:tab/>
      </w:r>
    </w:p>
    <w:p w14:paraId="78E7C7FC" w14:textId="6E834309" w:rsidR="005C6A33" w:rsidRPr="00F51942" w:rsidRDefault="005C6A33" w:rsidP="00EE566B">
      <w:pPr>
        <w:pStyle w:val="Heading4"/>
        <w:rPr>
          <w:rFonts w:cs="Arial"/>
          <w:lang w:eastAsia="en-AU"/>
        </w:rPr>
      </w:pPr>
      <w:r w:rsidRPr="00F51942">
        <w:rPr>
          <w:rFonts w:cs="Arial"/>
          <w:lang w:eastAsia="en-AU"/>
        </w:rPr>
        <w:t xml:space="preserve">Historical data </w:t>
      </w:r>
      <w:r w:rsidR="00AD651A">
        <w:rPr>
          <w:rFonts w:cs="Arial"/>
          <w:lang w:eastAsia="en-AU"/>
        </w:rPr>
        <w:t>–</w:t>
      </w:r>
      <w:r w:rsidRPr="00F51942">
        <w:rPr>
          <w:rFonts w:cs="Arial"/>
          <w:lang w:eastAsia="en-AU"/>
        </w:rPr>
        <w:t xml:space="preserve"> North</w:t>
      </w:r>
      <w:r w:rsidR="00AD651A">
        <w:rPr>
          <w:rFonts w:cs="Arial"/>
          <w:lang w:eastAsia="en-AU"/>
        </w:rPr>
        <w:t>ern Victoria</w:t>
      </w:r>
    </w:p>
    <w:p w14:paraId="6EF006E1" w14:textId="77777777" w:rsidR="005C6A33" w:rsidRPr="00F51942" w:rsidRDefault="005C6A33" w:rsidP="00EE566B">
      <w:pPr>
        <w:pStyle w:val="Heading4"/>
        <w:rPr>
          <w:rFonts w:cs="Arial"/>
        </w:rPr>
      </w:pPr>
      <w:r w:rsidRPr="00F51942">
        <w:rPr>
          <w:rFonts w:cs="Arial"/>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5C6A33" w:rsidRPr="00F51942" w14:paraId="298CA739" w14:textId="77777777" w:rsidTr="00DA1B4E">
        <w:trPr>
          <w:trHeight w:val="985"/>
        </w:trPr>
        <w:tc>
          <w:tcPr>
            <w:tcW w:w="1555" w:type="dxa"/>
            <w:noWrap/>
            <w:hideMark/>
          </w:tcPr>
          <w:p w14:paraId="0944E964" w14:textId="77777777" w:rsidR="005C6A33" w:rsidRPr="00F51942" w:rsidRDefault="005C6A33" w:rsidP="001169B4">
            <w:pPr>
              <w:pStyle w:val="Body"/>
            </w:pPr>
            <w:r w:rsidRPr="00F51942">
              <w:t>Year</w:t>
            </w:r>
          </w:p>
        </w:tc>
        <w:tc>
          <w:tcPr>
            <w:tcW w:w="1984" w:type="dxa"/>
            <w:hideMark/>
          </w:tcPr>
          <w:p w14:paraId="33BA5A5A" w14:textId="77777777" w:rsidR="005C6A33" w:rsidRPr="00F51942" w:rsidRDefault="005C6A33" w:rsidP="00753355">
            <w:pPr>
              <w:pStyle w:val="Body"/>
              <w:jc w:val="center"/>
            </w:pPr>
            <w:r w:rsidRPr="00F51942">
              <w:t>Overhead costs</w:t>
            </w:r>
            <w:r w:rsidRPr="00F51942">
              <w:br/>
              <w:t>Cash overhead costs Nominal ($/kg MS)</w:t>
            </w:r>
          </w:p>
        </w:tc>
        <w:tc>
          <w:tcPr>
            <w:tcW w:w="1984" w:type="dxa"/>
            <w:hideMark/>
          </w:tcPr>
          <w:p w14:paraId="0F28EAF1" w14:textId="77777777" w:rsidR="005C6A33" w:rsidRPr="00F51942" w:rsidRDefault="005C6A33" w:rsidP="00753355">
            <w:pPr>
              <w:pStyle w:val="Body"/>
              <w:jc w:val="center"/>
            </w:pPr>
            <w:r w:rsidRPr="00F51942">
              <w:t>Overhead costs</w:t>
            </w:r>
            <w:r w:rsidRPr="00F51942">
              <w:br/>
              <w:t>Cash overhead costs Real ($/kg MS)</w:t>
            </w:r>
          </w:p>
        </w:tc>
        <w:tc>
          <w:tcPr>
            <w:tcW w:w="1985" w:type="dxa"/>
            <w:hideMark/>
          </w:tcPr>
          <w:p w14:paraId="2FC9D487" w14:textId="77777777" w:rsidR="005C6A33" w:rsidRPr="00F51942" w:rsidRDefault="005C6A33" w:rsidP="00753355">
            <w:pPr>
              <w:pStyle w:val="Body"/>
              <w:jc w:val="center"/>
            </w:pPr>
            <w:r w:rsidRPr="00F51942">
              <w:t>Overhead costs</w:t>
            </w:r>
            <w:r w:rsidRPr="00F51942">
              <w:br/>
              <w:t>Non-cash overhead costs</w:t>
            </w:r>
          </w:p>
          <w:p w14:paraId="6CEB02A0" w14:textId="77777777" w:rsidR="005C6A33" w:rsidRPr="00F51942" w:rsidRDefault="005C6A33" w:rsidP="00753355">
            <w:pPr>
              <w:pStyle w:val="Body"/>
              <w:jc w:val="center"/>
            </w:pPr>
            <w:r w:rsidRPr="00F51942">
              <w:t>Nominal ($/kg MS)</w:t>
            </w:r>
          </w:p>
        </w:tc>
        <w:tc>
          <w:tcPr>
            <w:tcW w:w="1984" w:type="dxa"/>
            <w:hideMark/>
          </w:tcPr>
          <w:p w14:paraId="0ED0AE30" w14:textId="77777777" w:rsidR="005C6A33" w:rsidRPr="00F51942" w:rsidRDefault="005C6A33" w:rsidP="00753355">
            <w:pPr>
              <w:pStyle w:val="Body"/>
              <w:jc w:val="center"/>
            </w:pPr>
            <w:r w:rsidRPr="00F51942">
              <w:t>Overhead costs</w:t>
            </w:r>
            <w:r w:rsidRPr="00F51942">
              <w:br/>
              <w:t>Non-cash overhead costs</w:t>
            </w:r>
          </w:p>
          <w:p w14:paraId="76B716DD" w14:textId="77777777" w:rsidR="005C6A33" w:rsidRPr="00F51942" w:rsidRDefault="005C6A33" w:rsidP="00753355">
            <w:pPr>
              <w:pStyle w:val="Body"/>
              <w:jc w:val="center"/>
            </w:pPr>
            <w:r w:rsidRPr="00F51942">
              <w:t>Real ($/kg MS)</w:t>
            </w:r>
          </w:p>
        </w:tc>
        <w:tc>
          <w:tcPr>
            <w:tcW w:w="1985" w:type="dxa"/>
            <w:hideMark/>
          </w:tcPr>
          <w:p w14:paraId="68F51BA9" w14:textId="77777777" w:rsidR="005C6A33" w:rsidRPr="00F51942" w:rsidRDefault="005C6A33" w:rsidP="00753355">
            <w:pPr>
              <w:pStyle w:val="Body"/>
              <w:jc w:val="center"/>
            </w:pPr>
            <w:r w:rsidRPr="00F51942">
              <w:t>Overhead costs</w:t>
            </w:r>
            <w:r w:rsidRPr="00F51942">
              <w:br/>
              <w:t>Total overhead costs Nominal ($/kg MS)</w:t>
            </w:r>
          </w:p>
        </w:tc>
        <w:tc>
          <w:tcPr>
            <w:tcW w:w="1985" w:type="dxa"/>
          </w:tcPr>
          <w:p w14:paraId="1E331A82" w14:textId="77777777" w:rsidR="005C6A33" w:rsidRPr="00F51942" w:rsidRDefault="005C6A33" w:rsidP="00753355">
            <w:pPr>
              <w:pStyle w:val="Body"/>
              <w:jc w:val="center"/>
            </w:pPr>
            <w:r w:rsidRPr="00F51942">
              <w:t>Overhead costs</w:t>
            </w:r>
            <w:r w:rsidRPr="00F51942">
              <w:br/>
              <w:t>Total overhead costs Real ($/kg MS)</w:t>
            </w:r>
          </w:p>
        </w:tc>
      </w:tr>
      <w:tr w:rsidR="005C6A33" w:rsidRPr="00F51942" w14:paraId="2939CE0A" w14:textId="77777777" w:rsidTr="00C04543">
        <w:trPr>
          <w:trHeight w:val="228"/>
        </w:trPr>
        <w:tc>
          <w:tcPr>
            <w:tcW w:w="1555" w:type="dxa"/>
            <w:noWrap/>
            <w:hideMark/>
          </w:tcPr>
          <w:p w14:paraId="13F7FFD0" w14:textId="77777777" w:rsidR="005C6A33" w:rsidRPr="00F51942" w:rsidRDefault="005C6A33" w:rsidP="00B50A7C">
            <w:pPr>
              <w:pStyle w:val="Body"/>
              <w:spacing w:after="0" w:line="240" w:lineRule="auto"/>
            </w:pPr>
            <w:r w:rsidRPr="00F51942">
              <w:t>2006-07</w:t>
            </w:r>
          </w:p>
        </w:tc>
        <w:tc>
          <w:tcPr>
            <w:tcW w:w="1984" w:type="dxa"/>
            <w:shd w:val="clear" w:color="auto" w:fill="auto"/>
            <w:noWrap/>
            <w:vAlign w:val="bottom"/>
          </w:tcPr>
          <w:p w14:paraId="2C1D9AB1" w14:textId="2DA8EB2C" w:rsidR="005C6A33" w:rsidRPr="00F51942" w:rsidRDefault="005C6A33" w:rsidP="00753355">
            <w:pPr>
              <w:spacing w:after="0" w:line="240" w:lineRule="auto"/>
              <w:jc w:val="center"/>
              <w:rPr>
                <w:rFonts w:cs="Arial"/>
                <w:sz w:val="16"/>
                <w:szCs w:val="16"/>
              </w:rPr>
            </w:pPr>
            <w:r w:rsidRPr="00F51942">
              <w:rPr>
                <w:rFonts w:cs="Arial"/>
                <w:sz w:val="16"/>
                <w:szCs w:val="16"/>
              </w:rPr>
              <w:t>$0.82</w:t>
            </w:r>
          </w:p>
        </w:tc>
        <w:tc>
          <w:tcPr>
            <w:tcW w:w="1984" w:type="dxa"/>
            <w:shd w:val="clear" w:color="auto" w:fill="auto"/>
            <w:noWrap/>
            <w:vAlign w:val="bottom"/>
          </w:tcPr>
          <w:p w14:paraId="06C440C3" w14:textId="347EAA3A"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19</w:t>
            </w:r>
          </w:p>
        </w:tc>
        <w:tc>
          <w:tcPr>
            <w:tcW w:w="1985" w:type="dxa"/>
            <w:shd w:val="clear" w:color="auto" w:fill="auto"/>
            <w:noWrap/>
            <w:vAlign w:val="bottom"/>
          </w:tcPr>
          <w:p w14:paraId="31F51EC1" w14:textId="3443A607" w:rsidR="005C6A33" w:rsidRPr="00F51942" w:rsidRDefault="005C6A33" w:rsidP="00753355">
            <w:pPr>
              <w:spacing w:after="0" w:line="240" w:lineRule="auto"/>
              <w:jc w:val="center"/>
              <w:rPr>
                <w:rFonts w:cs="Arial"/>
                <w:sz w:val="16"/>
                <w:szCs w:val="16"/>
              </w:rPr>
            </w:pPr>
            <w:r w:rsidRPr="00F51942">
              <w:rPr>
                <w:rFonts w:cs="Arial"/>
                <w:sz w:val="16"/>
                <w:szCs w:val="16"/>
              </w:rPr>
              <w:t>$1.10</w:t>
            </w:r>
          </w:p>
        </w:tc>
        <w:tc>
          <w:tcPr>
            <w:tcW w:w="1984" w:type="dxa"/>
            <w:shd w:val="clear" w:color="auto" w:fill="auto"/>
            <w:noWrap/>
            <w:vAlign w:val="bottom"/>
          </w:tcPr>
          <w:p w14:paraId="23A9A882" w14:textId="505F8EA8"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60</w:t>
            </w:r>
          </w:p>
        </w:tc>
        <w:tc>
          <w:tcPr>
            <w:tcW w:w="1985" w:type="dxa"/>
            <w:shd w:val="clear" w:color="auto" w:fill="auto"/>
            <w:noWrap/>
            <w:vAlign w:val="bottom"/>
          </w:tcPr>
          <w:p w14:paraId="3EB24743" w14:textId="37D590A1" w:rsidR="005C6A33" w:rsidRPr="00F51942" w:rsidRDefault="005C6A33" w:rsidP="00753355">
            <w:pPr>
              <w:spacing w:after="0" w:line="240" w:lineRule="auto"/>
              <w:jc w:val="center"/>
              <w:rPr>
                <w:rFonts w:cs="Arial"/>
                <w:sz w:val="16"/>
                <w:szCs w:val="16"/>
              </w:rPr>
            </w:pPr>
            <w:r w:rsidRPr="00F51942">
              <w:rPr>
                <w:rFonts w:cs="Arial"/>
                <w:sz w:val="16"/>
                <w:szCs w:val="16"/>
              </w:rPr>
              <w:t>$1.92</w:t>
            </w:r>
          </w:p>
        </w:tc>
        <w:tc>
          <w:tcPr>
            <w:tcW w:w="1985" w:type="dxa"/>
            <w:shd w:val="clear" w:color="auto" w:fill="auto"/>
            <w:vAlign w:val="bottom"/>
          </w:tcPr>
          <w:p w14:paraId="5864AC7B" w14:textId="66ADC9AB"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79</w:t>
            </w:r>
          </w:p>
        </w:tc>
      </w:tr>
      <w:tr w:rsidR="005C6A33" w:rsidRPr="00F51942" w14:paraId="3BDC6D06" w14:textId="77777777" w:rsidTr="00C04543">
        <w:trPr>
          <w:trHeight w:val="228"/>
        </w:trPr>
        <w:tc>
          <w:tcPr>
            <w:tcW w:w="1555" w:type="dxa"/>
            <w:noWrap/>
            <w:hideMark/>
          </w:tcPr>
          <w:p w14:paraId="29A229EE" w14:textId="77777777" w:rsidR="005C6A33" w:rsidRPr="00F51942" w:rsidRDefault="005C6A33" w:rsidP="00B50A7C">
            <w:pPr>
              <w:pStyle w:val="Body"/>
              <w:spacing w:after="0" w:line="240" w:lineRule="auto"/>
            </w:pPr>
            <w:r w:rsidRPr="00F51942">
              <w:t>2007-08</w:t>
            </w:r>
          </w:p>
        </w:tc>
        <w:tc>
          <w:tcPr>
            <w:tcW w:w="1984" w:type="dxa"/>
            <w:shd w:val="clear" w:color="auto" w:fill="auto"/>
            <w:noWrap/>
            <w:vAlign w:val="bottom"/>
          </w:tcPr>
          <w:p w14:paraId="4D2F5033" w14:textId="142F900E" w:rsidR="005C6A33" w:rsidRPr="00F51942" w:rsidRDefault="005C6A33" w:rsidP="00753355">
            <w:pPr>
              <w:spacing w:after="0" w:line="240" w:lineRule="auto"/>
              <w:jc w:val="center"/>
              <w:rPr>
                <w:rFonts w:cs="Arial"/>
                <w:sz w:val="16"/>
                <w:szCs w:val="16"/>
              </w:rPr>
            </w:pPr>
            <w:r w:rsidRPr="00F51942">
              <w:rPr>
                <w:rFonts w:cs="Arial"/>
                <w:sz w:val="16"/>
                <w:szCs w:val="16"/>
              </w:rPr>
              <w:t>$0.78</w:t>
            </w:r>
          </w:p>
        </w:tc>
        <w:tc>
          <w:tcPr>
            <w:tcW w:w="1984" w:type="dxa"/>
            <w:shd w:val="clear" w:color="auto" w:fill="auto"/>
            <w:noWrap/>
            <w:vAlign w:val="bottom"/>
          </w:tcPr>
          <w:p w14:paraId="2B248BF8" w14:textId="09F98066"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08</w:t>
            </w:r>
          </w:p>
        </w:tc>
        <w:tc>
          <w:tcPr>
            <w:tcW w:w="1985" w:type="dxa"/>
            <w:shd w:val="clear" w:color="auto" w:fill="auto"/>
            <w:noWrap/>
            <w:vAlign w:val="bottom"/>
          </w:tcPr>
          <w:p w14:paraId="341A81F6" w14:textId="264CA5BB" w:rsidR="005C6A33" w:rsidRPr="00F51942" w:rsidRDefault="005C6A33" w:rsidP="00753355">
            <w:pPr>
              <w:spacing w:after="0" w:line="240" w:lineRule="auto"/>
              <w:jc w:val="center"/>
              <w:rPr>
                <w:rFonts w:cs="Arial"/>
                <w:sz w:val="16"/>
                <w:szCs w:val="16"/>
              </w:rPr>
            </w:pPr>
            <w:r w:rsidRPr="00F51942">
              <w:rPr>
                <w:rFonts w:cs="Arial"/>
                <w:sz w:val="16"/>
                <w:szCs w:val="16"/>
              </w:rPr>
              <w:t>$0.90</w:t>
            </w:r>
          </w:p>
        </w:tc>
        <w:tc>
          <w:tcPr>
            <w:tcW w:w="1984" w:type="dxa"/>
            <w:shd w:val="clear" w:color="auto" w:fill="auto"/>
            <w:noWrap/>
            <w:vAlign w:val="bottom"/>
          </w:tcPr>
          <w:p w14:paraId="77F87E2D" w14:textId="4CBA5200"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24</w:t>
            </w:r>
          </w:p>
        </w:tc>
        <w:tc>
          <w:tcPr>
            <w:tcW w:w="1985" w:type="dxa"/>
            <w:shd w:val="clear" w:color="auto" w:fill="auto"/>
            <w:noWrap/>
            <w:vAlign w:val="bottom"/>
          </w:tcPr>
          <w:p w14:paraId="130D6CF3" w14:textId="4FD15893" w:rsidR="005C6A33" w:rsidRPr="00F51942" w:rsidRDefault="005C6A33" w:rsidP="00753355">
            <w:pPr>
              <w:spacing w:after="0" w:line="240" w:lineRule="auto"/>
              <w:jc w:val="center"/>
              <w:rPr>
                <w:rFonts w:cs="Arial"/>
                <w:sz w:val="16"/>
                <w:szCs w:val="16"/>
              </w:rPr>
            </w:pPr>
            <w:r w:rsidRPr="00F51942">
              <w:rPr>
                <w:rFonts w:cs="Arial"/>
                <w:sz w:val="16"/>
                <w:szCs w:val="16"/>
              </w:rPr>
              <w:t>$1.57</w:t>
            </w:r>
          </w:p>
        </w:tc>
        <w:tc>
          <w:tcPr>
            <w:tcW w:w="1985" w:type="dxa"/>
            <w:shd w:val="clear" w:color="auto" w:fill="auto"/>
            <w:vAlign w:val="bottom"/>
          </w:tcPr>
          <w:p w14:paraId="05196FA3" w14:textId="0413C17F"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18</w:t>
            </w:r>
          </w:p>
        </w:tc>
      </w:tr>
      <w:tr w:rsidR="005C6A33" w:rsidRPr="00F51942" w14:paraId="4489FACF" w14:textId="77777777" w:rsidTr="00C04543">
        <w:trPr>
          <w:trHeight w:val="228"/>
        </w:trPr>
        <w:tc>
          <w:tcPr>
            <w:tcW w:w="1555" w:type="dxa"/>
            <w:noWrap/>
            <w:hideMark/>
          </w:tcPr>
          <w:p w14:paraId="124F4A7C" w14:textId="77777777" w:rsidR="005C6A33" w:rsidRPr="00F51942" w:rsidRDefault="005C6A33" w:rsidP="00B50A7C">
            <w:pPr>
              <w:pStyle w:val="Body"/>
              <w:spacing w:after="0" w:line="240" w:lineRule="auto"/>
            </w:pPr>
            <w:r w:rsidRPr="00F51942">
              <w:t>2008-09</w:t>
            </w:r>
          </w:p>
        </w:tc>
        <w:tc>
          <w:tcPr>
            <w:tcW w:w="1984" w:type="dxa"/>
            <w:shd w:val="clear" w:color="auto" w:fill="auto"/>
            <w:noWrap/>
            <w:vAlign w:val="bottom"/>
          </w:tcPr>
          <w:p w14:paraId="06E93F95" w14:textId="70AF7043" w:rsidR="005C6A33" w:rsidRPr="00F51942" w:rsidRDefault="005C6A33" w:rsidP="00753355">
            <w:pPr>
              <w:spacing w:after="0" w:line="240" w:lineRule="auto"/>
              <w:jc w:val="center"/>
              <w:rPr>
                <w:rFonts w:cs="Arial"/>
                <w:sz w:val="16"/>
                <w:szCs w:val="16"/>
              </w:rPr>
            </w:pPr>
            <w:r w:rsidRPr="00F51942">
              <w:rPr>
                <w:rFonts w:cs="Arial"/>
                <w:sz w:val="16"/>
                <w:szCs w:val="16"/>
              </w:rPr>
              <w:t>$0.74</w:t>
            </w:r>
          </w:p>
        </w:tc>
        <w:tc>
          <w:tcPr>
            <w:tcW w:w="1984" w:type="dxa"/>
            <w:shd w:val="clear" w:color="auto" w:fill="auto"/>
            <w:noWrap/>
            <w:vAlign w:val="bottom"/>
          </w:tcPr>
          <w:p w14:paraId="3D38E403" w14:textId="68D0AD44" w:rsidR="005C6A33" w:rsidRPr="00F51942" w:rsidRDefault="005C6A33" w:rsidP="00753355">
            <w:pPr>
              <w:spacing w:after="0" w:line="240" w:lineRule="auto"/>
              <w:jc w:val="center"/>
              <w:rPr>
                <w:rFonts w:cs="Arial"/>
                <w:sz w:val="16"/>
                <w:szCs w:val="16"/>
              </w:rPr>
            </w:pPr>
            <w:r w:rsidRPr="00F51942">
              <w:rPr>
                <w:rFonts w:cs="Arial"/>
                <w:sz w:val="16"/>
                <w:szCs w:val="16"/>
              </w:rPr>
              <w:t>$0.</w:t>
            </w:r>
            <w:r w:rsidR="004F6084" w:rsidRPr="00F51942">
              <w:rPr>
                <w:rFonts w:cs="Arial"/>
                <w:sz w:val="16"/>
                <w:szCs w:val="16"/>
              </w:rPr>
              <w:t>99</w:t>
            </w:r>
          </w:p>
        </w:tc>
        <w:tc>
          <w:tcPr>
            <w:tcW w:w="1985" w:type="dxa"/>
            <w:shd w:val="clear" w:color="auto" w:fill="auto"/>
            <w:noWrap/>
            <w:vAlign w:val="bottom"/>
          </w:tcPr>
          <w:p w14:paraId="4A90195C" w14:textId="4DC66F12" w:rsidR="005C6A33" w:rsidRPr="00F51942" w:rsidRDefault="005C6A33" w:rsidP="00753355">
            <w:pPr>
              <w:spacing w:after="0" w:line="240" w:lineRule="auto"/>
              <w:jc w:val="center"/>
              <w:rPr>
                <w:rFonts w:cs="Arial"/>
                <w:sz w:val="16"/>
                <w:szCs w:val="16"/>
              </w:rPr>
            </w:pPr>
            <w:r w:rsidRPr="00F51942">
              <w:rPr>
                <w:rFonts w:cs="Arial"/>
                <w:sz w:val="16"/>
                <w:szCs w:val="16"/>
              </w:rPr>
              <w:t>$0.82</w:t>
            </w:r>
          </w:p>
        </w:tc>
        <w:tc>
          <w:tcPr>
            <w:tcW w:w="1984" w:type="dxa"/>
            <w:shd w:val="clear" w:color="auto" w:fill="auto"/>
            <w:noWrap/>
            <w:vAlign w:val="bottom"/>
          </w:tcPr>
          <w:p w14:paraId="1529C933" w14:textId="21E46B6B"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09</w:t>
            </w:r>
          </w:p>
        </w:tc>
        <w:tc>
          <w:tcPr>
            <w:tcW w:w="1985" w:type="dxa"/>
            <w:shd w:val="clear" w:color="auto" w:fill="auto"/>
            <w:noWrap/>
            <w:vAlign w:val="bottom"/>
          </w:tcPr>
          <w:p w14:paraId="7F1856C8" w14:textId="50642D7D" w:rsidR="005C6A33" w:rsidRPr="00F51942" w:rsidRDefault="005C6A33" w:rsidP="00753355">
            <w:pPr>
              <w:spacing w:after="0" w:line="240" w:lineRule="auto"/>
              <w:jc w:val="center"/>
              <w:rPr>
                <w:rFonts w:cs="Arial"/>
                <w:sz w:val="16"/>
                <w:szCs w:val="16"/>
              </w:rPr>
            </w:pPr>
            <w:r w:rsidRPr="00F51942">
              <w:rPr>
                <w:rFonts w:cs="Arial"/>
                <w:sz w:val="16"/>
                <w:szCs w:val="16"/>
              </w:rPr>
              <w:t>$1.56</w:t>
            </w:r>
          </w:p>
        </w:tc>
        <w:tc>
          <w:tcPr>
            <w:tcW w:w="1985" w:type="dxa"/>
            <w:shd w:val="clear" w:color="auto" w:fill="auto"/>
            <w:vAlign w:val="bottom"/>
          </w:tcPr>
          <w:p w14:paraId="63C62BC4" w14:textId="4F765D6D"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08</w:t>
            </w:r>
          </w:p>
        </w:tc>
      </w:tr>
      <w:tr w:rsidR="005C6A33" w:rsidRPr="00F51942" w14:paraId="389EB084" w14:textId="77777777" w:rsidTr="00C04543">
        <w:trPr>
          <w:trHeight w:val="228"/>
        </w:trPr>
        <w:tc>
          <w:tcPr>
            <w:tcW w:w="1555" w:type="dxa"/>
            <w:noWrap/>
            <w:hideMark/>
          </w:tcPr>
          <w:p w14:paraId="7C67B3A8" w14:textId="77777777" w:rsidR="005C6A33" w:rsidRPr="00F51942" w:rsidRDefault="005C6A33" w:rsidP="00B50A7C">
            <w:pPr>
              <w:pStyle w:val="Body"/>
              <w:spacing w:after="0" w:line="240" w:lineRule="auto"/>
            </w:pPr>
            <w:r w:rsidRPr="00F51942">
              <w:t>2009-10</w:t>
            </w:r>
          </w:p>
        </w:tc>
        <w:tc>
          <w:tcPr>
            <w:tcW w:w="1984" w:type="dxa"/>
            <w:shd w:val="clear" w:color="auto" w:fill="auto"/>
            <w:noWrap/>
            <w:vAlign w:val="bottom"/>
          </w:tcPr>
          <w:p w14:paraId="316439C8" w14:textId="743E075D" w:rsidR="005C6A33" w:rsidRPr="00F51942" w:rsidRDefault="005C6A33" w:rsidP="00753355">
            <w:pPr>
              <w:spacing w:after="0" w:line="240" w:lineRule="auto"/>
              <w:jc w:val="center"/>
              <w:rPr>
                <w:rFonts w:cs="Arial"/>
                <w:sz w:val="16"/>
                <w:szCs w:val="16"/>
              </w:rPr>
            </w:pPr>
            <w:r w:rsidRPr="00F51942">
              <w:rPr>
                <w:rFonts w:cs="Arial"/>
                <w:sz w:val="16"/>
                <w:szCs w:val="16"/>
              </w:rPr>
              <w:t>$0.82</w:t>
            </w:r>
          </w:p>
        </w:tc>
        <w:tc>
          <w:tcPr>
            <w:tcW w:w="1984" w:type="dxa"/>
            <w:shd w:val="clear" w:color="auto" w:fill="auto"/>
            <w:noWrap/>
            <w:vAlign w:val="bottom"/>
          </w:tcPr>
          <w:p w14:paraId="6D0969F9" w14:textId="3B82372C"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06</w:t>
            </w:r>
          </w:p>
        </w:tc>
        <w:tc>
          <w:tcPr>
            <w:tcW w:w="1985" w:type="dxa"/>
            <w:shd w:val="clear" w:color="auto" w:fill="auto"/>
            <w:noWrap/>
            <w:vAlign w:val="bottom"/>
          </w:tcPr>
          <w:p w14:paraId="1D3357C4" w14:textId="39F73F86" w:rsidR="005C6A33" w:rsidRPr="00F51942" w:rsidRDefault="005C6A33" w:rsidP="00753355">
            <w:pPr>
              <w:spacing w:after="0" w:line="240" w:lineRule="auto"/>
              <w:jc w:val="center"/>
              <w:rPr>
                <w:rFonts w:cs="Arial"/>
                <w:sz w:val="16"/>
                <w:szCs w:val="16"/>
              </w:rPr>
            </w:pPr>
            <w:r w:rsidRPr="00F51942">
              <w:rPr>
                <w:rFonts w:cs="Arial"/>
                <w:sz w:val="16"/>
                <w:szCs w:val="16"/>
              </w:rPr>
              <w:t>$1.01</w:t>
            </w:r>
          </w:p>
        </w:tc>
        <w:tc>
          <w:tcPr>
            <w:tcW w:w="1984" w:type="dxa"/>
            <w:shd w:val="clear" w:color="auto" w:fill="auto"/>
            <w:noWrap/>
            <w:vAlign w:val="bottom"/>
          </w:tcPr>
          <w:p w14:paraId="55BAB9AB" w14:textId="635737CB"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30</w:t>
            </w:r>
          </w:p>
        </w:tc>
        <w:tc>
          <w:tcPr>
            <w:tcW w:w="1985" w:type="dxa"/>
            <w:shd w:val="clear" w:color="auto" w:fill="auto"/>
            <w:noWrap/>
            <w:vAlign w:val="bottom"/>
          </w:tcPr>
          <w:p w14:paraId="7771A930" w14:textId="55508815" w:rsidR="005C6A33" w:rsidRPr="00F51942" w:rsidRDefault="005C6A33" w:rsidP="00753355">
            <w:pPr>
              <w:spacing w:after="0" w:line="240" w:lineRule="auto"/>
              <w:jc w:val="center"/>
              <w:rPr>
                <w:rFonts w:cs="Arial"/>
                <w:sz w:val="16"/>
                <w:szCs w:val="16"/>
              </w:rPr>
            </w:pPr>
            <w:r w:rsidRPr="00F51942">
              <w:rPr>
                <w:rFonts w:cs="Arial"/>
                <w:sz w:val="16"/>
                <w:szCs w:val="16"/>
              </w:rPr>
              <w:t>$1.83</w:t>
            </w:r>
          </w:p>
        </w:tc>
        <w:tc>
          <w:tcPr>
            <w:tcW w:w="1985" w:type="dxa"/>
            <w:shd w:val="clear" w:color="auto" w:fill="auto"/>
            <w:vAlign w:val="bottom"/>
          </w:tcPr>
          <w:p w14:paraId="5E748EFF" w14:textId="3885171A"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36</w:t>
            </w:r>
          </w:p>
        </w:tc>
      </w:tr>
      <w:tr w:rsidR="005C6A33" w:rsidRPr="00F51942" w14:paraId="4D52B00F" w14:textId="77777777" w:rsidTr="00C04543">
        <w:trPr>
          <w:trHeight w:val="228"/>
        </w:trPr>
        <w:tc>
          <w:tcPr>
            <w:tcW w:w="1555" w:type="dxa"/>
            <w:noWrap/>
            <w:hideMark/>
          </w:tcPr>
          <w:p w14:paraId="3AE696AA" w14:textId="77777777" w:rsidR="005C6A33" w:rsidRPr="00F51942" w:rsidRDefault="005C6A33" w:rsidP="00B50A7C">
            <w:pPr>
              <w:pStyle w:val="Body"/>
              <w:spacing w:after="0" w:line="240" w:lineRule="auto"/>
            </w:pPr>
            <w:r w:rsidRPr="00F51942">
              <w:t>2010-11</w:t>
            </w:r>
          </w:p>
        </w:tc>
        <w:tc>
          <w:tcPr>
            <w:tcW w:w="1984" w:type="dxa"/>
            <w:shd w:val="clear" w:color="auto" w:fill="auto"/>
            <w:noWrap/>
            <w:vAlign w:val="bottom"/>
          </w:tcPr>
          <w:p w14:paraId="3B2EC203" w14:textId="3820D2C5" w:rsidR="005C6A33" w:rsidRPr="00F51942" w:rsidRDefault="005C6A33" w:rsidP="00753355">
            <w:pPr>
              <w:spacing w:after="0" w:line="240" w:lineRule="auto"/>
              <w:jc w:val="center"/>
              <w:rPr>
                <w:rFonts w:cs="Arial"/>
                <w:sz w:val="16"/>
                <w:szCs w:val="16"/>
              </w:rPr>
            </w:pPr>
            <w:r w:rsidRPr="00F51942">
              <w:rPr>
                <w:rFonts w:cs="Arial"/>
                <w:sz w:val="16"/>
                <w:szCs w:val="16"/>
              </w:rPr>
              <w:t>$1.01</w:t>
            </w:r>
          </w:p>
        </w:tc>
        <w:tc>
          <w:tcPr>
            <w:tcW w:w="1984" w:type="dxa"/>
            <w:shd w:val="clear" w:color="auto" w:fill="auto"/>
            <w:noWrap/>
            <w:vAlign w:val="bottom"/>
          </w:tcPr>
          <w:p w14:paraId="0BD5C728" w14:textId="3D4D3942"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27</w:t>
            </w:r>
          </w:p>
        </w:tc>
        <w:tc>
          <w:tcPr>
            <w:tcW w:w="1985" w:type="dxa"/>
            <w:shd w:val="clear" w:color="auto" w:fill="auto"/>
            <w:noWrap/>
            <w:vAlign w:val="bottom"/>
          </w:tcPr>
          <w:p w14:paraId="234609BF" w14:textId="7C08C68E" w:rsidR="005C6A33" w:rsidRPr="00F51942" w:rsidRDefault="005C6A33" w:rsidP="00753355">
            <w:pPr>
              <w:spacing w:after="0" w:line="240" w:lineRule="auto"/>
              <w:jc w:val="center"/>
              <w:rPr>
                <w:rFonts w:cs="Arial"/>
                <w:sz w:val="16"/>
                <w:szCs w:val="16"/>
              </w:rPr>
            </w:pPr>
            <w:r w:rsidRPr="00F51942">
              <w:rPr>
                <w:rFonts w:cs="Arial"/>
                <w:sz w:val="16"/>
                <w:szCs w:val="16"/>
              </w:rPr>
              <w:t>$1.05</w:t>
            </w:r>
          </w:p>
        </w:tc>
        <w:tc>
          <w:tcPr>
            <w:tcW w:w="1984" w:type="dxa"/>
            <w:shd w:val="clear" w:color="auto" w:fill="auto"/>
            <w:noWrap/>
            <w:vAlign w:val="bottom"/>
          </w:tcPr>
          <w:p w14:paraId="50F0B16A" w14:textId="229F4A8D"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31</w:t>
            </w:r>
          </w:p>
        </w:tc>
        <w:tc>
          <w:tcPr>
            <w:tcW w:w="1985" w:type="dxa"/>
            <w:shd w:val="clear" w:color="auto" w:fill="auto"/>
            <w:noWrap/>
            <w:vAlign w:val="bottom"/>
          </w:tcPr>
          <w:p w14:paraId="3CD2FEDB" w14:textId="7CA22B6B" w:rsidR="005C6A33" w:rsidRPr="00F51942" w:rsidRDefault="005C6A33" w:rsidP="00753355">
            <w:pPr>
              <w:spacing w:after="0" w:line="240" w:lineRule="auto"/>
              <w:jc w:val="center"/>
              <w:rPr>
                <w:rFonts w:cs="Arial"/>
                <w:sz w:val="16"/>
                <w:szCs w:val="16"/>
              </w:rPr>
            </w:pPr>
            <w:r w:rsidRPr="00F51942">
              <w:rPr>
                <w:rFonts w:cs="Arial"/>
                <w:sz w:val="16"/>
                <w:szCs w:val="16"/>
              </w:rPr>
              <w:t>$2.06</w:t>
            </w:r>
          </w:p>
        </w:tc>
        <w:tc>
          <w:tcPr>
            <w:tcW w:w="1985" w:type="dxa"/>
            <w:shd w:val="clear" w:color="auto" w:fill="auto"/>
            <w:vAlign w:val="bottom"/>
          </w:tcPr>
          <w:p w14:paraId="0587FF1D" w14:textId="6C0509AB"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58</w:t>
            </w:r>
          </w:p>
        </w:tc>
      </w:tr>
      <w:tr w:rsidR="005C6A33" w:rsidRPr="00F51942" w14:paraId="55E24CC8" w14:textId="77777777" w:rsidTr="00C04543">
        <w:trPr>
          <w:trHeight w:val="228"/>
        </w:trPr>
        <w:tc>
          <w:tcPr>
            <w:tcW w:w="1555" w:type="dxa"/>
            <w:noWrap/>
            <w:hideMark/>
          </w:tcPr>
          <w:p w14:paraId="783915F3" w14:textId="77777777" w:rsidR="005C6A33" w:rsidRPr="00F51942" w:rsidRDefault="005C6A33" w:rsidP="00B50A7C">
            <w:pPr>
              <w:pStyle w:val="Body"/>
              <w:spacing w:after="0" w:line="240" w:lineRule="auto"/>
            </w:pPr>
            <w:r w:rsidRPr="00F51942">
              <w:t>2011-12</w:t>
            </w:r>
          </w:p>
        </w:tc>
        <w:tc>
          <w:tcPr>
            <w:tcW w:w="1984" w:type="dxa"/>
            <w:shd w:val="clear" w:color="auto" w:fill="auto"/>
            <w:noWrap/>
            <w:vAlign w:val="bottom"/>
          </w:tcPr>
          <w:p w14:paraId="410BF7B3" w14:textId="6E69E1B6" w:rsidR="005C6A33" w:rsidRPr="00F51942" w:rsidRDefault="005C6A33" w:rsidP="00753355">
            <w:pPr>
              <w:spacing w:after="0" w:line="240" w:lineRule="auto"/>
              <w:jc w:val="center"/>
              <w:rPr>
                <w:rFonts w:cs="Arial"/>
                <w:sz w:val="16"/>
                <w:szCs w:val="16"/>
              </w:rPr>
            </w:pPr>
            <w:r w:rsidRPr="00F51942">
              <w:rPr>
                <w:rFonts w:cs="Arial"/>
                <w:sz w:val="16"/>
                <w:szCs w:val="16"/>
              </w:rPr>
              <w:t>$0.90</w:t>
            </w:r>
          </w:p>
        </w:tc>
        <w:tc>
          <w:tcPr>
            <w:tcW w:w="1984" w:type="dxa"/>
            <w:shd w:val="clear" w:color="auto" w:fill="auto"/>
            <w:noWrap/>
            <w:vAlign w:val="bottom"/>
          </w:tcPr>
          <w:p w14:paraId="032A6194" w14:textId="2EB08EB6"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11</w:t>
            </w:r>
          </w:p>
        </w:tc>
        <w:tc>
          <w:tcPr>
            <w:tcW w:w="1985" w:type="dxa"/>
            <w:shd w:val="clear" w:color="auto" w:fill="auto"/>
            <w:noWrap/>
            <w:vAlign w:val="bottom"/>
          </w:tcPr>
          <w:p w14:paraId="0BEE0C30" w14:textId="601C51F3" w:rsidR="005C6A33" w:rsidRPr="00F51942" w:rsidRDefault="005C6A33" w:rsidP="00753355">
            <w:pPr>
              <w:spacing w:after="0" w:line="240" w:lineRule="auto"/>
              <w:jc w:val="center"/>
              <w:rPr>
                <w:rFonts w:cs="Arial"/>
                <w:sz w:val="16"/>
                <w:szCs w:val="16"/>
              </w:rPr>
            </w:pPr>
            <w:r w:rsidRPr="00F51942">
              <w:rPr>
                <w:rFonts w:cs="Arial"/>
                <w:sz w:val="16"/>
                <w:szCs w:val="16"/>
              </w:rPr>
              <w:t>$0.85</w:t>
            </w:r>
          </w:p>
        </w:tc>
        <w:tc>
          <w:tcPr>
            <w:tcW w:w="1984" w:type="dxa"/>
            <w:shd w:val="clear" w:color="auto" w:fill="auto"/>
            <w:noWrap/>
            <w:vAlign w:val="bottom"/>
          </w:tcPr>
          <w:p w14:paraId="4656415D" w14:textId="1E0E2469"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04</w:t>
            </w:r>
          </w:p>
        </w:tc>
        <w:tc>
          <w:tcPr>
            <w:tcW w:w="1985" w:type="dxa"/>
            <w:shd w:val="clear" w:color="auto" w:fill="auto"/>
            <w:noWrap/>
            <w:vAlign w:val="bottom"/>
          </w:tcPr>
          <w:p w14:paraId="761678E5" w14:textId="158C9AD0" w:rsidR="005C6A33" w:rsidRPr="00F51942" w:rsidRDefault="005C6A33" w:rsidP="00753355">
            <w:pPr>
              <w:spacing w:after="0" w:line="240" w:lineRule="auto"/>
              <w:jc w:val="center"/>
              <w:rPr>
                <w:rFonts w:cs="Arial"/>
                <w:sz w:val="16"/>
                <w:szCs w:val="16"/>
              </w:rPr>
            </w:pPr>
            <w:r w:rsidRPr="00F51942">
              <w:rPr>
                <w:rFonts w:cs="Arial"/>
                <w:sz w:val="16"/>
                <w:szCs w:val="16"/>
              </w:rPr>
              <w:t>$1.75</w:t>
            </w:r>
          </w:p>
        </w:tc>
        <w:tc>
          <w:tcPr>
            <w:tcW w:w="1985" w:type="dxa"/>
            <w:shd w:val="clear" w:color="auto" w:fill="auto"/>
            <w:vAlign w:val="bottom"/>
          </w:tcPr>
          <w:p w14:paraId="5728DE3A" w14:textId="1C857A6D"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15</w:t>
            </w:r>
          </w:p>
        </w:tc>
      </w:tr>
      <w:tr w:rsidR="005C6A33" w:rsidRPr="00F51942" w14:paraId="698F0BC0" w14:textId="77777777" w:rsidTr="00C04543">
        <w:trPr>
          <w:trHeight w:val="228"/>
        </w:trPr>
        <w:tc>
          <w:tcPr>
            <w:tcW w:w="1555" w:type="dxa"/>
            <w:noWrap/>
            <w:hideMark/>
          </w:tcPr>
          <w:p w14:paraId="65A87C35" w14:textId="77777777" w:rsidR="005C6A33" w:rsidRPr="00F51942" w:rsidRDefault="005C6A33" w:rsidP="00B50A7C">
            <w:pPr>
              <w:pStyle w:val="Body"/>
              <w:spacing w:after="0" w:line="240" w:lineRule="auto"/>
            </w:pPr>
            <w:r w:rsidRPr="00F51942">
              <w:t>2012-13</w:t>
            </w:r>
          </w:p>
        </w:tc>
        <w:tc>
          <w:tcPr>
            <w:tcW w:w="1984" w:type="dxa"/>
            <w:shd w:val="clear" w:color="auto" w:fill="auto"/>
            <w:noWrap/>
            <w:vAlign w:val="bottom"/>
          </w:tcPr>
          <w:p w14:paraId="0BB1D825" w14:textId="3E3786E1" w:rsidR="005C6A33" w:rsidRPr="00F51942" w:rsidRDefault="005C6A33" w:rsidP="00753355">
            <w:pPr>
              <w:spacing w:after="0" w:line="240" w:lineRule="auto"/>
              <w:jc w:val="center"/>
              <w:rPr>
                <w:rFonts w:cs="Arial"/>
                <w:sz w:val="16"/>
                <w:szCs w:val="16"/>
              </w:rPr>
            </w:pPr>
            <w:r w:rsidRPr="00F51942">
              <w:rPr>
                <w:rFonts w:cs="Arial"/>
                <w:sz w:val="16"/>
                <w:szCs w:val="16"/>
              </w:rPr>
              <w:t>$0.94</w:t>
            </w:r>
          </w:p>
        </w:tc>
        <w:tc>
          <w:tcPr>
            <w:tcW w:w="1984" w:type="dxa"/>
            <w:shd w:val="clear" w:color="auto" w:fill="auto"/>
            <w:noWrap/>
            <w:vAlign w:val="bottom"/>
          </w:tcPr>
          <w:p w14:paraId="40BDC395" w14:textId="3567AA75"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13</w:t>
            </w:r>
          </w:p>
        </w:tc>
        <w:tc>
          <w:tcPr>
            <w:tcW w:w="1985" w:type="dxa"/>
            <w:shd w:val="clear" w:color="auto" w:fill="auto"/>
            <w:noWrap/>
            <w:vAlign w:val="bottom"/>
          </w:tcPr>
          <w:p w14:paraId="4B04F130" w14:textId="4290ACEB" w:rsidR="005C6A33" w:rsidRPr="00F51942" w:rsidRDefault="005C6A33" w:rsidP="00753355">
            <w:pPr>
              <w:spacing w:after="0" w:line="240" w:lineRule="auto"/>
              <w:jc w:val="center"/>
              <w:rPr>
                <w:rFonts w:cs="Arial"/>
                <w:sz w:val="16"/>
                <w:szCs w:val="16"/>
              </w:rPr>
            </w:pPr>
            <w:r w:rsidRPr="00F51942">
              <w:rPr>
                <w:rFonts w:cs="Arial"/>
                <w:sz w:val="16"/>
                <w:szCs w:val="16"/>
              </w:rPr>
              <w:t>$0.87</w:t>
            </w:r>
          </w:p>
        </w:tc>
        <w:tc>
          <w:tcPr>
            <w:tcW w:w="1984" w:type="dxa"/>
            <w:shd w:val="clear" w:color="auto" w:fill="auto"/>
            <w:noWrap/>
            <w:vAlign w:val="bottom"/>
          </w:tcPr>
          <w:p w14:paraId="17A591E9" w14:textId="06814CD3"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04</w:t>
            </w:r>
          </w:p>
        </w:tc>
        <w:tc>
          <w:tcPr>
            <w:tcW w:w="1985" w:type="dxa"/>
            <w:shd w:val="clear" w:color="auto" w:fill="auto"/>
            <w:noWrap/>
            <w:vAlign w:val="bottom"/>
          </w:tcPr>
          <w:p w14:paraId="45DB5875" w14:textId="53DE2F50" w:rsidR="005C6A33" w:rsidRPr="00F51942" w:rsidRDefault="005C6A33" w:rsidP="00753355">
            <w:pPr>
              <w:spacing w:after="0" w:line="240" w:lineRule="auto"/>
              <w:jc w:val="center"/>
              <w:rPr>
                <w:rFonts w:cs="Arial"/>
                <w:sz w:val="16"/>
                <w:szCs w:val="16"/>
              </w:rPr>
            </w:pPr>
            <w:r w:rsidRPr="00F51942">
              <w:rPr>
                <w:rFonts w:cs="Arial"/>
                <w:sz w:val="16"/>
                <w:szCs w:val="16"/>
              </w:rPr>
              <w:t>$1.81</w:t>
            </w:r>
          </w:p>
        </w:tc>
        <w:tc>
          <w:tcPr>
            <w:tcW w:w="1985" w:type="dxa"/>
            <w:shd w:val="clear" w:color="auto" w:fill="auto"/>
            <w:vAlign w:val="bottom"/>
          </w:tcPr>
          <w:p w14:paraId="0ADD5EEB" w14:textId="1863BA78"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16</w:t>
            </w:r>
          </w:p>
        </w:tc>
      </w:tr>
      <w:tr w:rsidR="005C6A33" w:rsidRPr="00F51942" w14:paraId="0D8F1E4D" w14:textId="77777777" w:rsidTr="00C04543">
        <w:trPr>
          <w:trHeight w:val="228"/>
        </w:trPr>
        <w:tc>
          <w:tcPr>
            <w:tcW w:w="1555" w:type="dxa"/>
            <w:noWrap/>
            <w:hideMark/>
          </w:tcPr>
          <w:p w14:paraId="2FC2AF4D" w14:textId="77777777" w:rsidR="005C6A33" w:rsidRPr="00F51942" w:rsidRDefault="005C6A33" w:rsidP="00B50A7C">
            <w:pPr>
              <w:pStyle w:val="Body"/>
              <w:spacing w:after="0" w:line="240" w:lineRule="auto"/>
            </w:pPr>
            <w:r w:rsidRPr="00F51942">
              <w:t>2013-14</w:t>
            </w:r>
          </w:p>
        </w:tc>
        <w:tc>
          <w:tcPr>
            <w:tcW w:w="1984" w:type="dxa"/>
            <w:shd w:val="clear" w:color="auto" w:fill="auto"/>
            <w:noWrap/>
            <w:vAlign w:val="bottom"/>
          </w:tcPr>
          <w:p w14:paraId="5ACBDBB0" w14:textId="11778E13" w:rsidR="005C6A33" w:rsidRPr="00F51942" w:rsidRDefault="005C6A33" w:rsidP="00753355">
            <w:pPr>
              <w:spacing w:after="0" w:line="240" w:lineRule="auto"/>
              <w:jc w:val="center"/>
              <w:rPr>
                <w:rFonts w:cs="Arial"/>
                <w:sz w:val="16"/>
                <w:szCs w:val="16"/>
              </w:rPr>
            </w:pPr>
            <w:r w:rsidRPr="00F51942">
              <w:rPr>
                <w:rFonts w:cs="Arial"/>
                <w:sz w:val="16"/>
                <w:szCs w:val="16"/>
              </w:rPr>
              <w:t>$0.99</w:t>
            </w:r>
          </w:p>
        </w:tc>
        <w:tc>
          <w:tcPr>
            <w:tcW w:w="1984" w:type="dxa"/>
            <w:shd w:val="clear" w:color="auto" w:fill="auto"/>
            <w:noWrap/>
            <w:vAlign w:val="bottom"/>
          </w:tcPr>
          <w:p w14:paraId="59B7CA0D" w14:textId="2BC1EEF6"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15</w:t>
            </w:r>
          </w:p>
        </w:tc>
        <w:tc>
          <w:tcPr>
            <w:tcW w:w="1985" w:type="dxa"/>
            <w:shd w:val="clear" w:color="auto" w:fill="auto"/>
            <w:noWrap/>
            <w:vAlign w:val="bottom"/>
          </w:tcPr>
          <w:p w14:paraId="7ACF29C3" w14:textId="778D18D2" w:rsidR="005C6A33" w:rsidRPr="00F51942" w:rsidRDefault="005C6A33" w:rsidP="00753355">
            <w:pPr>
              <w:spacing w:after="0" w:line="240" w:lineRule="auto"/>
              <w:jc w:val="center"/>
              <w:rPr>
                <w:rFonts w:cs="Arial"/>
                <w:sz w:val="16"/>
                <w:szCs w:val="16"/>
              </w:rPr>
            </w:pPr>
            <w:r w:rsidRPr="00F51942">
              <w:rPr>
                <w:rFonts w:cs="Arial"/>
                <w:sz w:val="16"/>
                <w:szCs w:val="16"/>
              </w:rPr>
              <w:t>$0.85</w:t>
            </w:r>
          </w:p>
        </w:tc>
        <w:tc>
          <w:tcPr>
            <w:tcW w:w="1984" w:type="dxa"/>
            <w:shd w:val="clear" w:color="auto" w:fill="auto"/>
            <w:noWrap/>
            <w:vAlign w:val="bottom"/>
          </w:tcPr>
          <w:p w14:paraId="78822442" w14:textId="01330A95" w:rsidR="005C6A33" w:rsidRPr="00F51942" w:rsidRDefault="005C6A33" w:rsidP="00753355">
            <w:pPr>
              <w:spacing w:after="0" w:line="240" w:lineRule="auto"/>
              <w:jc w:val="center"/>
              <w:rPr>
                <w:rFonts w:cs="Arial"/>
                <w:sz w:val="16"/>
                <w:szCs w:val="16"/>
              </w:rPr>
            </w:pPr>
            <w:r w:rsidRPr="00F51942">
              <w:rPr>
                <w:rFonts w:cs="Arial"/>
                <w:sz w:val="16"/>
                <w:szCs w:val="16"/>
              </w:rPr>
              <w:t>$0.</w:t>
            </w:r>
            <w:r w:rsidR="004F6084" w:rsidRPr="00F51942">
              <w:rPr>
                <w:rFonts w:cs="Arial"/>
                <w:sz w:val="16"/>
                <w:szCs w:val="16"/>
              </w:rPr>
              <w:t>99</w:t>
            </w:r>
          </w:p>
        </w:tc>
        <w:tc>
          <w:tcPr>
            <w:tcW w:w="1985" w:type="dxa"/>
            <w:shd w:val="clear" w:color="auto" w:fill="auto"/>
            <w:noWrap/>
            <w:vAlign w:val="bottom"/>
          </w:tcPr>
          <w:p w14:paraId="33B5F316" w14:textId="3D234A97" w:rsidR="005C6A33" w:rsidRPr="00F51942" w:rsidRDefault="005C6A33" w:rsidP="00753355">
            <w:pPr>
              <w:spacing w:after="0" w:line="240" w:lineRule="auto"/>
              <w:jc w:val="center"/>
              <w:rPr>
                <w:rFonts w:cs="Arial"/>
                <w:sz w:val="16"/>
                <w:szCs w:val="16"/>
              </w:rPr>
            </w:pPr>
            <w:r w:rsidRPr="00F51942">
              <w:rPr>
                <w:rFonts w:cs="Arial"/>
                <w:sz w:val="16"/>
                <w:szCs w:val="16"/>
              </w:rPr>
              <w:t>$1.83</w:t>
            </w:r>
          </w:p>
        </w:tc>
        <w:tc>
          <w:tcPr>
            <w:tcW w:w="1985" w:type="dxa"/>
            <w:shd w:val="clear" w:color="auto" w:fill="auto"/>
            <w:vAlign w:val="bottom"/>
          </w:tcPr>
          <w:p w14:paraId="663B5740" w14:textId="7CF2D7AA"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14</w:t>
            </w:r>
          </w:p>
        </w:tc>
      </w:tr>
      <w:tr w:rsidR="005C6A33" w:rsidRPr="00F51942" w14:paraId="4461E7C3" w14:textId="77777777" w:rsidTr="00C04543">
        <w:trPr>
          <w:trHeight w:val="228"/>
        </w:trPr>
        <w:tc>
          <w:tcPr>
            <w:tcW w:w="1555" w:type="dxa"/>
            <w:noWrap/>
            <w:hideMark/>
          </w:tcPr>
          <w:p w14:paraId="468A209A" w14:textId="77777777" w:rsidR="005C6A33" w:rsidRPr="00F51942" w:rsidRDefault="005C6A33" w:rsidP="00B50A7C">
            <w:pPr>
              <w:pStyle w:val="Body"/>
              <w:spacing w:after="0" w:line="240" w:lineRule="auto"/>
            </w:pPr>
            <w:r w:rsidRPr="00F51942">
              <w:t>2014-15</w:t>
            </w:r>
          </w:p>
        </w:tc>
        <w:tc>
          <w:tcPr>
            <w:tcW w:w="1984" w:type="dxa"/>
            <w:shd w:val="clear" w:color="auto" w:fill="auto"/>
            <w:noWrap/>
            <w:vAlign w:val="bottom"/>
          </w:tcPr>
          <w:p w14:paraId="3C11895D" w14:textId="77235A2B" w:rsidR="005C6A33" w:rsidRPr="00F51942" w:rsidRDefault="005C6A33" w:rsidP="00753355">
            <w:pPr>
              <w:spacing w:after="0" w:line="240" w:lineRule="auto"/>
              <w:jc w:val="center"/>
              <w:rPr>
                <w:rFonts w:cs="Arial"/>
                <w:sz w:val="16"/>
                <w:szCs w:val="16"/>
              </w:rPr>
            </w:pPr>
            <w:r w:rsidRPr="00F51942">
              <w:rPr>
                <w:rFonts w:cs="Arial"/>
                <w:sz w:val="16"/>
                <w:szCs w:val="16"/>
              </w:rPr>
              <w:t>$1.03</w:t>
            </w:r>
          </w:p>
        </w:tc>
        <w:tc>
          <w:tcPr>
            <w:tcW w:w="1984" w:type="dxa"/>
            <w:shd w:val="clear" w:color="auto" w:fill="auto"/>
            <w:noWrap/>
            <w:vAlign w:val="bottom"/>
          </w:tcPr>
          <w:p w14:paraId="07CF9153" w14:textId="1BFA2110"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18</w:t>
            </w:r>
          </w:p>
        </w:tc>
        <w:tc>
          <w:tcPr>
            <w:tcW w:w="1985" w:type="dxa"/>
            <w:shd w:val="clear" w:color="auto" w:fill="auto"/>
            <w:noWrap/>
            <w:vAlign w:val="bottom"/>
          </w:tcPr>
          <w:p w14:paraId="4106DD24" w14:textId="70246E5E" w:rsidR="005C6A33" w:rsidRPr="00F51942" w:rsidRDefault="005C6A33" w:rsidP="00753355">
            <w:pPr>
              <w:spacing w:after="0" w:line="240" w:lineRule="auto"/>
              <w:jc w:val="center"/>
              <w:rPr>
                <w:rFonts w:cs="Arial"/>
                <w:sz w:val="16"/>
                <w:szCs w:val="16"/>
              </w:rPr>
            </w:pPr>
            <w:r w:rsidRPr="00F51942">
              <w:rPr>
                <w:rFonts w:cs="Arial"/>
                <w:sz w:val="16"/>
                <w:szCs w:val="16"/>
              </w:rPr>
              <w:t>$0.81</w:t>
            </w:r>
          </w:p>
        </w:tc>
        <w:tc>
          <w:tcPr>
            <w:tcW w:w="1984" w:type="dxa"/>
            <w:shd w:val="clear" w:color="auto" w:fill="auto"/>
            <w:noWrap/>
            <w:vAlign w:val="bottom"/>
          </w:tcPr>
          <w:p w14:paraId="3F5E8C90" w14:textId="7C7310F6" w:rsidR="005C6A33" w:rsidRPr="00F51942" w:rsidRDefault="005C6A33" w:rsidP="00753355">
            <w:pPr>
              <w:spacing w:after="0" w:line="240" w:lineRule="auto"/>
              <w:jc w:val="center"/>
              <w:rPr>
                <w:rFonts w:cs="Arial"/>
                <w:sz w:val="16"/>
                <w:szCs w:val="16"/>
              </w:rPr>
            </w:pPr>
            <w:r w:rsidRPr="00F51942">
              <w:rPr>
                <w:rFonts w:cs="Arial"/>
                <w:sz w:val="16"/>
                <w:szCs w:val="16"/>
              </w:rPr>
              <w:t>$0.</w:t>
            </w:r>
            <w:r w:rsidR="004F6084" w:rsidRPr="00F51942">
              <w:rPr>
                <w:rFonts w:cs="Arial"/>
                <w:sz w:val="16"/>
                <w:szCs w:val="16"/>
              </w:rPr>
              <w:t>93</w:t>
            </w:r>
          </w:p>
        </w:tc>
        <w:tc>
          <w:tcPr>
            <w:tcW w:w="1985" w:type="dxa"/>
            <w:shd w:val="clear" w:color="auto" w:fill="auto"/>
            <w:noWrap/>
            <w:vAlign w:val="bottom"/>
          </w:tcPr>
          <w:p w14:paraId="29434C07" w14:textId="7924CF2A" w:rsidR="005C6A33" w:rsidRPr="00F51942" w:rsidRDefault="005C6A33" w:rsidP="00753355">
            <w:pPr>
              <w:spacing w:after="0" w:line="240" w:lineRule="auto"/>
              <w:jc w:val="center"/>
              <w:rPr>
                <w:rFonts w:cs="Arial"/>
                <w:sz w:val="16"/>
                <w:szCs w:val="16"/>
              </w:rPr>
            </w:pPr>
            <w:r w:rsidRPr="00F51942">
              <w:rPr>
                <w:rFonts w:cs="Arial"/>
                <w:sz w:val="16"/>
                <w:szCs w:val="16"/>
              </w:rPr>
              <w:t>$1.84</w:t>
            </w:r>
          </w:p>
        </w:tc>
        <w:tc>
          <w:tcPr>
            <w:tcW w:w="1985" w:type="dxa"/>
            <w:shd w:val="clear" w:color="auto" w:fill="auto"/>
            <w:vAlign w:val="bottom"/>
          </w:tcPr>
          <w:p w14:paraId="15C8689C" w14:textId="0821FC08"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10</w:t>
            </w:r>
          </w:p>
        </w:tc>
      </w:tr>
      <w:tr w:rsidR="005C6A33" w:rsidRPr="00F51942" w14:paraId="5311D4E0" w14:textId="77777777" w:rsidTr="00C04543">
        <w:trPr>
          <w:trHeight w:val="228"/>
        </w:trPr>
        <w:tc>
          <w:tcPr>
            <w:tcW w:w="1555" w:type="dxa"/>
            <w:noWrap/>
            <w:hideMark/>
          </w:tcPr>
          <w:p w14:paraId="7B04FB6E" w14:textId="77777777" w:rsidR="005C6A33" w:rsidRPr="00F51942" w:rsidRDefault="005C6A33" w:rsidP="00B50A7C">
            <w:pPr>
              <w:pStyle w:val="Body"/>
              <w:spacing w:after="0" w:line="240" w:lineRule="auto"/>
            </w:pPr>
            <w:r w:rsidRPr="00F51942">
              <w:t>2015-16</w:t>
            </w:r>
          </w:p>
        </w:tc>
        <w:tc>
          <w:tcPr>
            <w:tcW w:w="1984" w:type="dxa"/>
            <w:shd w:val="clear" w:color="auto" w:fill="auto"/>
            <w:noWrap/>
            <w:vAlign w:val="bottom"/>
          </w:tcPr>
          <w:p w14:paraId="092E91C4" w14:textId="7D77063A" w:rsidR="005C6A33" w:rsidRPr="00F51942" w:rsidRDefault="005C6A33" w:rsidP="00753355">
            <w:pPr>
              <w:spacing w:after="0" w:line="240" w:lineRule="auto"/>
              <w:jc w:val="center"/>
              <w:rPr>
                <w:rFonts w:cs="Arial"/>
                <w:sz w:val="16"/>
                <w:szCs w:val="16"/>
              </w:rPr>
            </w:pPr>
            <w:r w:rsidRPr="00F51942">
              <w:rPr>
                <w:rFonts w:cs="Arial"/>
                <w:sz w:val="16"/>
                <w:szCs w:val="16"/>
              </w:rPr>
              <w:t>$1.02</w:t>
            </w:r>
          </w:p>
        </w:tc>
        <w:tc>
          <w:tcPr>
            <w:tcW w:w="1984" w:type="dxa"/>
            <w:shd w:val="clear" w:color="auto" w:fill="auto"/>
            <w:noWrap/>
            <w:vAlign w:val="bottom"/>
          </w:tcPr>
          <w:p w14:paraId="5A9AC7C5" w14:textId="04F83F6D"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14</w:t>
            </w:r>
          </w:p>
        </w:tc>
        <w:tc>
          <w:tcPr>
            <w:tcW w:w="1985" w:type="dxa"/>
            <w:shd w:val="clear" w:color="auto" w:fill="auto"/>
            <w:noWrap/>
            <w:vAlign w:val="bottom"/>
          </w:tcPr>
          <w:p w14:paraId="7EEEB9E9" w14:textId="72AC0314" w:rsidR="005C6A33" w:rsidRPr="00F51942" w:rsidRDefault="005C6A33" w:rsidP="00753355">
            <w:pPr>
              <w:spacing w:after="0" w:line="240" w:lineRule="auto"/>
              <w:jc w:val="center"/>
              <w:rPr>
                <w:rFonts w:cs="Arial"/>
                <w:sz w:val="16"/>
                <w:szCs w:val="16"/>
              </w:rPr>
            </w:pPr>
            <w:r w:rsidRPr="00F51942">
              <w:rPr>
                <w:rFonts w:cs="Arial"/>
                <w:sz w:val="16"/>
                <w:szCs w:val="16"/>
              </w:rPr>
              <w:t>$0.87</w:t>
            </w:r>
          </w:p>
        </w:tc>
        <w:tc>
          <w:tcPr>
            <w:tcW w:w="1984" w:type="dxa"/>
            <w:shd w:val="clear" w:color="auto" w:fill="auto"/>
            <w:noWrap/>
            <w:vAlign w:val="bottom"/>
          </w:tcPr>
          <w:p w14:paraId="275F2EAF" w14:textId="148F2573" w:rsidR="005C6A33" w:rsidRPr="00F51942" w:rsidRDefault="005C6A33" w:rsidP="00753355">
            <w:pPr>
              <w:spacing w:after="0" w:line="240" w:lineRule="auto"/>
              <w:jc w:val="center"/>
              <w:rPr>
                <w:rFonts w:cs="Arial"/>
                <w:sz w:val="16"/>
                <w:szCs w:val="16"/>
              </w:rPr>
            </w:pPr>
            <w:r w:rsidRPr="00F51942">
              <w:rPr>
                <w:rFonts w:cs="Arial"/>
                <w:sz w:val="16"/>
                <w:szCs w:val="16"/>
              </w:rPr>
              <w:t>$0.</w:t>
            </w:r>
            <w:r w:rsidR="004F6084" w:rsidRPr="00F51942">
              <w:rPr>
                <w:rFonts w:cs="Arial"/>
                <w:sz w:val="16"/>
                <w:szCs w:val="16"/>
              </w:rPr>
              <w:t>98</w:t>
            </w:r>
          </w:p>
        </w:tc>
        <w:tc>
          <w:tcPr>
            <w:tcW w:w="1985" w:type="dxa"/>
            <w:shd w:val="clear" w:color="auto" w:fill="auto"/>
            <w:noWrap/>
            <w:vAlign w:val="bottom"/>
          </w:tcPr>
          <w:p w14:paraId="098EBFFA" w14:textId="55088511" w:rsidR="005C6A33" w:rsidRPr="00F51942" w:rsidRDefault="005C6A33" w:rsidP="00753355">
            <w:pPr>
              <w:spacing w:after="0" w:line="240" w:lineRule="auto"/>
              <w:jc w:val="center"/>
              <w:rPr>
                <w:rFonts w:cs="Arial"/>
                <w:sz w:val="16"/>
                <w:szCs w:val="16"/>
              </w:rPr>
            </w:pPr>
            <w:r w:rsidRPr="00F51942">
              <w:rPr>
                <w:rFonts w:cs="Arial"/>
                <w:sz w:val="16"/>
                <w:szCs w:val="16"/>
              </w:rPr>
              <w:t>$1.89</w:t>
            </w:r>
          </w:p>
        </w:tc>
        <w:tc>
          <w:tcPr>
            <w:tcW w:w="1985" w:type="dxa"/>
            <w:shd w:val="clear" w:color="auto" w:fill="auto"/>
            <w:vAlign w:val="bottom"/>
          </w:tcPr>
          <w:p w14:paraId="4467897A" w14:textId="048DA4E4"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12</w:t>
            </w:r>
          </w:p>
        </w:tc>
      </w:tr>
      <w:tr w:rsidR="005C6A33" w:rsidRPr="00F51942" w14:paraId="3214D0D1" w14:textId="77777777" w:rsidTr="00C04543">
        <w:trPr>
          <w:trHeight w:val="228"/>
        </w:trPr>
        <w:tc>
          <w:tcPr>
            <w:tcW w:w="1555" w:type="dxa"/>
            <w:noWrap/>
            <w:hideMark/>
          </w:tcPr>
          <w:p w14:paraId="6E20811F" w14:textId="77777777" w:rsidR="005C6A33" w:rsidRPr="00F51942" w:rsidRDefault="005C6A33" w:rsidP="00B50A7C">
            <w:pPr>
              <w:pStyle w:val="Body"/>
              <w:spacing w:after="0" w:line="240" w:lineRule="auto"/>
            </w:pPr>
            <w:r w:rsidRPr="00F51942">
              <w:t>2016-17</w:t>
            </w:r>
          </w:p>
        </w:tc>
        <w:tc>
          <w:tcPr>
            <w:tcW w:w="1984" w:type="dxa"/>
            <w:shd w:val="clear" w:color="auto" w:fill="auto"/>
            <w:noWrap/>
            <w:vAlign w:val="bottom"/>
          </w:tcPr>
          <w:p w14:paraId="700663BE" w14:textId="738D72C9" w:rsidR="005C6A33" w:rsidRPr="00F51942" w:rsidRDefault="005C6A33" w:rsidP="00753355">
            <w:pPr>
              <w:spacing w:after="0" w:line="240" w:lineRule="auto"/>
              <w:jc w:val="center"/>
              <w:rPr>
                <w:rFonts w:cs="Arial"/>
                <w:sz w:val="16"/>
                <w:szCs w:val="16"/>
              </w:rPr>
            </w:pPr>
            <w:r w:rsidRPr="00F51942">
              <w:rPr>
                <w:rFonts w:cs="Arial"/>
                <w:sz w:val="16"/>
                <w:szCs w:val="16"/>
              </w:rPr>
              <w:t>$1.13</w:t>
            </w:r>
          </w:p>
        </w:tc>
        <w:tc>
          <w:tcPr>
            <w:tcW w:w="1984" w:type="dxa"/>
            <w:shd w:val="clear" w:color="auto" w:fill="auto"/>
            <w:noWrap/>
            <w:vAlign w:val="bottom"/>
          </w:tcPr>
          <w:p w14:paraId="402D5600" w14:textId="15CE7EAA"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25</w:t>
            </w:r>
          </w:p>
        </w:tc>
        <w:tc>
          <w:tcPr>
            <w:tcW w:w="1985" w:type="dxa"/>
            <w:shd w:val="clear" w:color="auto" w:fill="auto"/>
            <w:noWrap/>
            <w:vAlign w:val="bottom"/>
          </w:tcPr>
          <w:p w14:paraId="26492015" w14:textId="3AFF05F9" w:rsidR="005C6A33" w:rsidRPr="00F51942" w:rsidRDefault="005C6A33" w:rsidP="00753355">
            <w:pPr>
              <w:spacing w:after="0" w:line="240" w:lineRule="auto"/>
              <w:jc w:val="center"/>
              <w:rPr>
                <w:rFonts w:cs="Arial"/>
                <w:sz w:val="16"/>
                <w:szCs w:val="16"/>
              </w:rPr>
            </w:pPr>
            <w:r w:rsidRPr="00F51942">
              <w:rPr>
                <w:rFonts w:cs="Arial"/>
                <w:sz w:val="16"/>
                <w:szCs w:val="16"/>
              </w:rPr>
              <w:t>$1.01</w:t>
            </w:r>
          </w:p>
        </w:tc>
        <w:tc>
          <w:tcPr>
            <w:tcW w:w="1984" w:type="dxa"/>
            <w:shd w:val="clear" w:color="auto" w:fill="auto"/>
            <w:noWrap/>
            <w:vAlign w:val="bottom"/>
          </w:tcPr>
          <w:p w14:paraId="5E60968D" w14:textId="40C757CF"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12</w:t>
            </w:r>
          </w:p>
        </w:tc>
        <w:tc>
          <w:tcPr>
            <w:tcW w:w="1985" w:type="dxa"/>
            <w:shd w:val="clear" w:color="auto" w:fill="auto"/>
            <w:noWrap/>
            <w:vAlign w:val="bottom"/>
          </w:tcPr>
          <w:p w14:paraId="3A7C7FA8" w14:textId="6F0A3577" w:rsidR="005C6A33" w:rsidRPr="00F51942" w:rsidRDefault="005C6A33" w:rsidP="00753355">
            <w:pPr>
              <w:spacing w:after="0" w:line="240" w:lineRule="auto"/>
              <w:jc w:val="center"/>
              <w:rPr>
                <w:rFonts w:cs="Arial"/>
                <w:sz w:val="16"/>
                <w:szCs w:val="16"/>
              </w:rPr>
            </w:pPr>
            <w:r w:rsidRPr="00F51942">
              <w:rPr>
                <w:rFonts w:cs="Arial"/>
                <w:sz w:val="16"/>
                <w:szCs w:val="16"/>
              </w:rPr>
              <w:t>$2.14</w:t>
            </w:r>
          </w:p>
        </w:tc>
        <w:tc>
          <w:tcPr>
            <w:tcW w:w="1985" w:type="dxa"/>
            <w:shd w:val="clear" w:color="auto" w:fill="auto"/>
            <w:vAlign w:val="bottom"/>
          </w:tcPr>
          <w:p w14:paraId="553A211A" w14:textId="492AF37E"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36</w:t>
            </w:r>
          </w:p>
        </w:tc>
      </w:tr>
      <w:tr w:rsidR="005C6A33" w:rsidRPr="00F51942" w14:paraId="4BC49ACF" w14:textId="77777777" w:rsidTr="00C04543">
        <w:trPr>
          <w:trHeight w:val="228"/>
        </w:trPr>
        <w:tc>
          <w:tcPr>
            <w:tcW w:w="1555" w:type="dxa"/>
            <w:noWrap/>
            <w:hideMark/>
          </w:tcPr>
          <w:p w14:paraId="639BAAC1" w14:textId="77777777" w:rsidR="005C6A33" w:rsidRPr="00F51942" w:rsidRDefault="005C6A33" w:rsidP="00B50A7C">
            <w:pPr>
              <w:pStyle w:val="Body"/>
              <w:spacing w:after="0" w:line="240" w:lineRule="auto"/>
            </w:pPr>
            <w:r w:rsidRPr="00F51942">
              <w:t>2017-18</w:t>
            </w:r>
          </w:p>
        </w:tc>
        <w:tc>
          <w:tcPr>
            <w:tcW w:w="1984" w:type="dxa"/>
            <w:shd w:val="clear" w:color="auto" w:fill="auto"/>
            <w:noWrap/>
            <w:vAlign w:val="bottom"/>
          </w:tcPr>
          <w:p w14:paraId="65F29D3B" w14:textId="1F791F20" w:rsidR="005C6A33" w:rsidRPr="00F51942" w:rsidRDefault="005C6A33" w:rsidP="00753355">
            <w:pPr>
              <w:spacing w:after="0" w:line="240" w:lineRule="auto"/>
              <w:jc w:val="center"/>
              <w:rPr>
                <w:rFonts w:cs="Arial"/>
                <w:sz w:val="16"/>
                <w:szCs w:val="16"/>
              </w:rPr>
            </w:pPr>
            <w:r w:rsidRPr="00F51942">
              <w:rPr>
                <w:rFonts w:cs="Arial"/>
                <w:sz w:val="16"/>
                <w:szCs w:val="16"/>
              </w:rPr>
              <w:t>$1.13</w:t>
            </w:r>
          </w:p>
        </w:tc>
        <w:tc>
          <w:tcPr>
            <w:tcW w:w="1984" w:type="dxa"/>
            <w:shd w:val="clear" w:color="auto" w:fill="auto"/>
            <w:noWrap/>
            <w:vAlign w:val="bottom"/>
          </w:tcPr>
          <w:p w14:paraId="2786C896" w14:textId="4DFCDD33"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23</w:t>
            </w:r>
          </w:p>
        </w:tc>
        <w:tc>
          <w:tcPr>
            <w:tcW w:w="1985" w:type="dxa"/>
            <w:shd w:val="clear" w:color="auto" w:fill="auto"/>
            <w:noWrap/>
            <w:vAlign w:val="bottom"/>
          </w:tcPr>
          <w:p w14:paraId="78C9E866" w14:textId="4C829555" w:rsidR="005C6A33" w:rsidRPr="00F51942" w:rsidRDefault="005C6A33" w:rsidP="00753355">
            <w:pPr>
              <w:spacing w:after="0" w:line="240" w:lineRule="auto"/>
              <w:jc w:val="center"/>
              <w:rPr>
                <w:rFonts w:cs="Arial"/>
                <w:sz w:val="16"/>
                <w:szCs w:val="16"/>
              </w:rPr>
            </w:pPr>
            <w:r w:rsidRPr="00F51942">
              <w:rPr>
                <w:rFonts w:cs="Arial"/>
                <w:sz w:val="16"/>
                <w:szCs w:val="16"/>
              </w:rPr>
              <w:t>$1.01</w:t>
            </w:r>
          </w:p>
        </w:tc>
        <w:tc>
          <w:tcPr>
            <w:tcW w:w="1984" w:type="dxa"/>
            <w:shd w:val="clear" w:color="auto" w:fill="auto"/>
            <w:noWrap/>
            <w:vAlign w:val="bottom"/>
          </w:tcPr>
          <w:p w14:paraId="74E57CF3" w14:textId="681FBE68"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10</w:t>
            </w:r>
          </w:p>
        </w:tc>
        <w:tc>
          <w:tcPr>
            <w:tcW w:w="1985" w:type="dxa"/>
            <w:shd w:val="clear" w:color="auto" w:fill="auto"/>
            <w:noWrap/>
            <w:vAlign w:val="bottom"/>
          </w:tcPr>
          <w:p w14:paraId="22F765B3" w14:textId="21F3C61B" w:rsidR="005C6A33" w:rsidRPr="00F51942" w:rsidRDefault="005C6A33" w:rsidP="00753355">
            <w:pPr>
              <w:spacing w:after="0" w:line="240" w:lineRule="auto"/>
              <w:jc w:val="center"/>
              <w:rPr>
                <w:rFonts w:cs="Arial"/>
                <w:sz w:val="16"/>
                <w:szCs w:val="16"/>
              </w:rPr>
            </w:pPr>
            <w:r w:rsidRPr="00F51942">
              <w:rPr>
                <w:rFonts w:cs="Arial"/>
                <w:sz w:val="16"/>
                <w:szCs w:val="16"/>
              </w:rPr>
              <w:t>$2.14</w:t>
            </w:r>
          </w:p>
        </w:tc>
        <w:tc>
          <w:tcPr>
            <w:tcW w:w="1985" w:type="dxa"/>
            <w:shd w:val="clear" w:color="auto" w:fill="auto"/>
            <w:vAlign w:val="bottom"/>
          </w:tcPr>
          <w:p w14:paraId="08053B67" w14:textId="48DF1266"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32</w:t>
            </w:r>
          </w:p>
        </w:tc>
      </w:tr>
      <w:tr w:rsidR="005C6A33" w:rsidRPr="00F51942" w14:paraId="368F8F63" w14:textId="77777777" w:rsidTr="00C04543">
        <w:trPr>
          <w:trHeight w:val="228"/>
        </w:trPr>
        <w:tc>
          <w:tcPr>
            <w:tcW w:w="1555" w:type="dxa"/>
            <w:noWrap/>
            <w:hideMark/>
          </w:tcPr>
          <w:p w14:paraId="5073E079" w14:textId="77777777" w:rsidR="005C6A33" w:rsidRPr="00F51942" w:rsidRDefault="005C6A33" w:rsidP="00B50A7C">
            <w:pPr>
              <w:pStyle w:val="Body"/>
              <w:spacing w:after="0" w:line="240" w:lineRule="auto"/>
            </w:pPr>
            <w:r w:rsidRPr="00F51942">
              <w:t>2018-19</w:t>
            </w:r>
          </w:p>
        </w:tc>
        <w:tc>
          <w:tcPr>
            <w:tcW w:w="1984" w:type="dxa"/>
            <w:shd w:val="clear" w:color="auto" w:fill="auto"/>
            <w:noWrap/>
            <w:vAlign w:val="bottom"/>
          </w:tcPr>
          <w:p w14:paraId="087763AB" w14:textId="7510F3D0" w:rsidR="005C6A33" w:rsidRPr="00F51942" w:rsidRDefault="005C6A33" w:rsidP="00753355">
            <w:pPr>
              <w:spacing w:after="0" w:line="240" w:lineRule="auto"/>
              <w:jc w:val="center"/>
              <w:rPr>
                <w:rFonts w:cs="Arial"/>
                <w:sz w:val="16"/>
                <w:szCs w:val="16"/>
              </w:rPr>
            </w:pPr>
            <w:r w:rsidRPr="00F51942">
              <w:rPr>
                <w:rFonts w:cs="Arial"/>
                <w:sz w:val="16"/>
                <w:szCs w:val="16"/>
              </w:rPr>
              <w:t>$1.23</w:t>
            </w:r>
          </w:p>
        </w:tc>
        <w:tc>
          <w:tcPr>
            <w:tcW w:w="1984" w:type="dxa"/>
            <w:shd w:val="clear" w:color="auto" w:fill="auto"/>
            <w:noWrap/>
            <w:vAlign w:val="bottom"/>
          </w:tcPr>
          <w:p w14:paraId="67374533" w14:textId="3FCCC34D"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31</w:t>
            </w:r>
          </w:p>
        </w:tc>
        <w:tc>
          <w:tcPr>
            <w:tcW w:w="1985" w:type="dxa"/>
            <w:shd w:val="clear" w:color="auto" w:fill="auto"/>
            <w:noWrap/>
            <w:vAlign w:val="bottom"/>
          </w:tcPr>
          <w:p w14:paraId="4E66AA91" w14:textId="50A7440E" w:rsidR="005C6A33" w:rsidRPr="00F51942" w:rsidRDefault="005C6A33" w:rsidP="00753355">
            <w:pPr>
              <w:spacing w:after="0" w:line="240" w:lineRule="auto"/>
              <w:jc w:val="center"/>
              <w:rPr>
                <w:rFonts w:cs="Arial"/>
                <w:sz w:val="16"/>
                <w:szCs w:val="16"/>
              </w:rPr>
            </w:pPr>
            <w:r w:rsidRPr="00F51942">
              <w:rPr>
                <w:rFonts w:cs="Arial"/>
                <w:sz w:val="16"/>
                <w:szCs w:val="16"/>
              </w:rPr>
              <w:t>$1.08</w:t>
            </w:r>
          </w:p>
        </w:tc>
        <w:tc>
          <w:tcPr>
            <w:tcW w:w="1984" w:type="dxa"/>
            <w:shd w:val="clear" w:color="auto" w:fill="auto"/>
            <w:noWrap/>
            <w:vAlign w:val="bottom"/>
          </w:tcPr>
          <w:p w14:paraId="53AA4BE0" w14:textId="35B37105"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16</w:t>
            </w:r>
          </w:p>
        </w:tc>
        <w:tc>
          <w:tcPr>
            <w:tcW w:w="1985" w:type="dxa"/>
            <w:shd w:val="clear" w:color="auto" w:fill="auto"/>
            <w:noWrap/>
            <w:vAlign w:val="bottom"/>
          </w:tcPr>
          <w:p w14:paraId="472DA9FD" w14:textId="63BC13A1" w:rsidR="005C6A33" w:rsidRPr="00F51942" w:rsidRDefault="005C6A33" w:rsidP="00753355">
            <w:pPr>
              <w:spacing w:after="0" w:line="240" w:lineRule="auto"/>
              <w:jc w:val="center"/>
              <w:rPr>
                <w:rFonts w:cs="Arial"/>
                <w:sz w:val="16"/>
                <w:szCs w:val="16"/>
              </w:rPr>
            </w:pPr>
            <w:r w:rsidRPr="00F51942">
              <w:rPr>
                <w:rFonts w:cs="Arial"/>
                <w:sz w:val="16"/>
                <w:szCs w:val="16"/>
              </w:rPr>
              <w:t>$2.31</w:t>
            </w:r>
          </w:p>
        </w:tc>
        <w:tc>
          <w:tcPr>
            <w:tcW w:w="1985" w:type="dxa"/>
            <w:shd w:val="clear" w:color="auto" w:fill="auto"/>
            <w:vAlign w:val="bottom"/>
          </w:tcPr>
          <w:p w14:paraId="3DDF320A" w14:textId="4C306FD9"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47</w:t>
            </w:r>
          </w:p>
        </w:tc>
      </w:tr>
      <w:tr w:rsidR="005C6A33" w:rsidRPr="00F51942" w14:paraId="52FE4560" w14:textId="77777777" w:rsidTr="00C04543">
        <w:trPr>
          <w:trHeight w:val="228"/>
        </w:trPr>
        <w:tc>
          <w:tcPr>
            <w:tcW w:w="1555" w:type="dxa"/>
            <w:noWrap/>
          </w:tcPr>
          <w:p w14:paraId="3C7C9611" w14:textId="77777777" w:rsidR="005C6A33" w:rsidRPr="00F51942" w:rsidRDefault="005C6A33" w:rsidP="00B50A7C">
            <w:pPr>
              <w:pStyle w:val="Body"/>
              <w:spacing w:after="0" w:line="240" w:lineRule="auto"/>
            </w:pPr>
            <w:r w:rsidRPr="00F51942">
              <w:t>2019-20</w:t>
            </w:r>
          </w:p>
        </w:tc>
        <w:tc>
          <w:tcPr>
            <w:tcW w:w="1984" w:type="dxa"/>
            <w:shd w:val="clear" w:color="auto" w:fill="auto"/>
            <w:noWrap/>
            <w:vAlign w:val="bottom"/>
          </w:tcPr>
          <w:p w14:paraId="1295E07F" w14:textId="1D13F3B3" w:rsidR="005C6A33" w:rsidRPr="00F51942" w:rsidRDefault="005C6A33" w:rsidP="00753355">
            <w:pPr>
              <w:spacing w:after="0" w:line="240" w:lineRule="auto"/>
              <w:jc w:val="center"/>
              <w:rPr>
                <w:rFonts w:cs="Arial"/>
                <w:sz w:val="16"/>
                <w:szCs w:val="16"/>
              </w:rPr>
            </w:pPr>
            <w:r w:rsidRPr="00F51942">
              <w:rPr>
                <w:rFonts w:cs="Arial"/>
                <w:sz w:val="16"/>
                <w:szCs w:val="16"/>
              </w:rPr>
              <w:t>$1.20</w:t>
            </w:r>
          </w:p>
        </w:tc>
        <w:tc>
          <w:tcPr>
            <w:tcW w:w="1984" w:type="dxa"/>
            <w:shd w:val="clear" w:color="auto" w:fill="auto"/>
            <w:noWrap/>
            <w:vAlign w:val="bottom"/>
          </w:tcPr>
          <w:p w14:paraId="1AD22535" w14:textId="353F3F34"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27</w:t>
            </w:r>
          </w:p>
        </w:tc>
        <w:tc>
          <w:tcPr>
            <w:tcW w:w="1985" w:type="dxa"/>
            <w:shd w:val="clear" w:color="auto" w:fill="auto"/>
            <w:noWrap/>
            <w:vAlign w:val="bottom"/>
          </w:tcPr>
          <w:p w14:paraId="0AEA1728" w14:textId="03EF59D1" w:rsidR="005C6A33" w:rsidRPr="00F51942" w:rsidRDefault="005C6A33" w:rsidP="00753355">
            <w:pPr>
              <w:spacing w:after="0" w:line="240" w:lineRule="auto"/>
              <w:jc w:val="center"/>
              <w:rPr>
                <w:rFonts w:cs="Arial"/>
                <w:sz w:val="16"/>
                <w:szCs w:val="16"/>
              </w:rPr>
            </w:pPr>
            <w:r w:rsidRPr="00F51942">
              <w:rPr>
                <w:rFonts w:cs="Arial"/>
                <w:sz w:val="16"/>
                <w:szCs w:val="16"/>
              </w:rPr>
              <w:t>$0.98</w:t>
            </w:r>
          </w:p>
        </w:tc>
        <w:tc>
          <w:tcPr>
            <w:tcW w:w="1984" w:type="dxa"/>
            <w:shd w:val="clear" w:color="auto" w:fill="auto"/>
            <w:noWrap/>
            <w:vAlign w:val="bottom"/>
          </w:tcPr>
          <w:p w14:paraId="51871626" w14:textId="33A8480B" w:rsidR="005C6A33" w:rsidRPr="00F51942" w:rsidRDefault="004F6084" w:rsidP="00753355">
            <w:pPr>
              <w:spacing w:after="0" w:line="240" w:lineRule="auto"/>
              <w:jc w:val="center"/>
              <w:rPr>
                <w:rFonts w:cs="Arial"/>
                <w:sz w:val="16"/>
                <w:szCs w:val="16"/>
              </w:rPr>
            </w:pPr>
            <w:r w:rsidRPr="00F51942">
              <w:rPr>
                <w:rFonts w:cs="Arial"/>
                <w:sz w:val="16"/>
                <w:szCs w:val="16"/>
              </w:rPr>
              <w:t>$1.03</w:t>
            </w:r>
          </w:p>
        </w:tc>
        <w:tc>
          <w:tcPr>
            <w:tcW w:w="1985" w:type="dxa"/>
            <w:shd w:val="clear" w:color="auto" w:fill="auto"/>
            <w:noWrap/>
            <w:vAlign w:val="bottom"/>
          </w:tcPr>
          <w:p w14:paraId="4669879F" w14:textId="1712B6C4" w:rsidR="005C6A33" w:rsidRPr="00F51942" w:rsidRDefault="005C6A33" w:rsidP="00753355">
            <w:pPr>
              <w:spacing w:after="0" w:line="240" w:lineRule="auto"/>
              <w:jc w:val="center"/>
              <w:rPr>
                <w:rFonts w:cs="Arial"/>
                <w:sz w:val="16"/>
                <w:szCs w:val="16"/>
              </w:rPr>
            </w:pPr>
            <w:r w:rsidRPr="00F51942">
              <w:rPr>
                <w:rFonts w:cs="Arial"/>
                <w:sz w:val="16"/>
                <w:szCs w:val="16"/>
              </w:rPr>
              <w:t>$2.18</w:t>
            </w:r>
          </w:p>
        </w:tc>
        <w:tc>
          <w:tcPr>
            <w:tcW w:w="1985" w:type="dxa"/>
            <w:shd w:val="clear" w:color="auto" w:fill="auto"/>
            <w:vAlign w:val="bottom"/>
          </w:tcPr>
          <w:p w14:paraId="5984B41B" w14:textId="730FF384"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30</w:t>
            </w:r>
          </w:p>
        </w:tc>
      </w:tr>
      <w:tr w:rsidR="005C6A33" w:rsidRPr="00F51942" w14:paraId="7621FB58" w14:textId="77777777" w:rsidTr="00C04543">
        <w:trPr>
          <w:trHeight w:val="228"/>
        </w:trPr>
        <w:tc>
          <w:tcPr>
            <w:tcW w:w="1555" w:type="dxa"/>
            <w:noWrap/>
            <w:hideMark/>
          </w:tcPr>
          <w:p w14:paraId="7FB85E58" w14:textId="77777777" w:rsidR="005C6A33" w:rsidRPr="00F51942" w:rsidRDefault="005C6A33" w:rsidP="00B50A7C">
            <w:pPr>
              <w:pStyle w:val="Body"/>
              <w:spacing w:after="0" w:line="240" w:lineRule="auto"/>
            </w:pPr>
            <w:r w:rsidRPr="00F51942">
              <w:t>2020-21</w:t>
            </w:r>
          </w:p>
        </w:tc>
        <w:tc>
          <w:tcPr>
            <w:tcW w:w="1984" w:type="dxa"/>
            <w:shd w:val="clear" w:color="auto" w:fill="auto"/>
            <w:noWrap/>
            <w:vAlign w:val="bottom"/>
          </w:tcPr>
          <w:p w14:paraId="5F085A71" w14:textId="3A6AF363" w:rsidR="005C6A33" w:rsidRPr="00F51942" w:rsidRDefault="005C6A33" w:rsidP="00753355">
            <w:pPr>
              <w:spacing w:after="0" w:line="240" w:lineRule="auto"/>
              <w:jc w:val="center"/>
              <w:rPr>
                <w:rFonts w:cs="Arial"/>
                <w:sz w:val="16"/>
                <w:szCs w:val="16"/>
              </w:rPr>
            </w:pPr>
            <w:r w:rsidRPr="00F51942">
              <w:rPr>
                <w:rFonts w:cs="Arial"/>
                <w:sz w:val="16"/>
                <w:szCs w:val="16"/>
              </w:rPr>
              <w:t>$1.31</w:t>
            </w:r>
          </w:p>
        </w:tc>
        <w:tc>
          <w:tcPr>
            <w:tcW w:w="1984" w:type="dxa"/>
            <w:shd w:val="clear" w:color="auto" w:fill="auto"/>
            <w:noWrap/>
            <w:vAlign w:val="bottom"/>
          </w:tcPr>
          <w:p w14:paraId="5E828048" w14:textId="3154A5D8"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36</w:t>
            </w:r>
          </w:p>
        </w:tc>
        <w:tc>
          <w:tcPr>
            <w:tcW w:w="1985" w:type="dxa"/>
            <w:shd w:val="clear" w:color="auto" w:fill="auto"/>
            <w:noWrap/>
            <w:vAlign w:val="bottom"/>
          </w:tcPr>
          <w:p w14:paraId="4F804530" w14:textId="03E8FB37" w:rsidR="005C6A33" w:rsidRPr="00F51942" w:rsidRDefault="005C6A33" w:rsidP="00753355">
            <w:pPr>
              <w:spacing w:after="0" w:line="240" w:lineRule="auto"/>
              <w:jc w:val="center"/>
              <w:rPr>
                <w:rFonts w:cs="Arial"/>
                <w:sz w:val="16"/>
                <w:szCs w:val="16"/>
              </w:rPr>
            </w:pPr>
            <w:r w:rsidRPr="00F51942">
              <w:rPr>
                <w:rFonts w:cs="Arial"/>
                <w:sz w:val="16"/>
                <w:szCs w:val="16"/>
              </w:rPr>
              <w:t>$0.99</w:t>
            </w:r>
          </w:p>
        </w:tc>
        <w:tc>
          <w:tcPr>
            <w:tcW w:w="1984" w:type="dxa"/>
            <w:shd w:val="clear" w:color="auto" w:fill="auto"/>
            <w:noWrap/>
            <w:vAlign w:val="bottom"/>
          </w:tcPr>
          <w:p w14:paraId="06EB2605" w14:textId="62C23C72" w:rsidR="005C6A33" w:rsidRPr="00F51942" w:rsidRDefault="004F6084" w:rsidP="00753355">
            <w:pPr>
              <w:spacing w:after="0" w:line="240" w:lineRule="auto"/>
              <w:jc w:val="center"/>
              <w:rPr>
                <w:rFonts w:cs="Arial"/>
                <w:sz w:val="16"/>
                <w:szCs w:val="16"/>
              </w:rPr>
            </w:pPr>
            <w:r w:rsidRPr="00F51942">
              <w:rPr>
                <w:rFonts w:cs="Arial"/>
                <w:sz w:val="16"/>
                <w:szCs w:val="16"/>
              </w:rPr>
              <w:t>$1.03</w:t>
            </w:r>
          </w:p>
        </w:tc>
        <w:tc>
          <w:tcPr>
            <w:tcW w:w="1985" w:type="dxa"/>
            <w:shd w:val="clear" w:color="auto" w:fill="auto"/>
            <w:noWrap/>
            <w:vAlign w:val="bottom"/>
          </w:tcPr>
          <w:p w14:paraId="061E50A8" w14:textId="1DDB4028" w:rsidR="005C6A33" w:rsidRPr="00F51942" w:rsidRDefault="005C6A33" w:rsidP="00753355">
            <w:pPr>
              <w:spacing w:after="0" w:line="240" w:lineRule="auto"/>
              <w:jc w:val="center"/>
              <w:rPr>
                <w:rFonts w:cs="Arial"/>
                <w:sz w:val="16"/>
                <w:szCs w:val="16"/>
              </w:rPr>
            </w:pPr>
            <w:r w:rsidRPr="00F51942">
              <w:rPr>
                <w:rFonts w:cs="Arial"/>
                <w:sz w:val="16"/>
                <w:szCs w:val="16"/>
              </w:rPr>
              <w:t>$2.30</w:t>
            </w:r>
          </w:p>
        </w:tc>
        <w:tc>
          <w:tcPr>
            <w:tcW w:w="1985" w:type="dxa"/>
            <w:shd w:val="clear" w:color="auto" w:fill="auto"/>
            <w:vAlign w:val="bottom"/>
          </w:tcPr>
          <w:p w14:paraId="5408F168" w14:textId="466CAB1D"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40</w:t>
            </w:r>
          </w:p>
        </w:tc>
      </w:tr>
      <w:tr w:rsidR="005C6A33" w:rsidRPr="00F51942" w14:paraId="57C429E2" w14:textId="77777777" w:rsidTr="00DA1B4E">
        <w:trPr>
          <w:trHeight w:val="228"/>
        </w:trPr>
        <w:tc>
          <w:tcPr>
            <w:tcW w:w="1555" w:type="dxa"/>
            <w:noWrap/>
          </w:tcPr>
          <w:p w14:paraId="10B453A3" w14:textId="77777777" w:rsidR="005C6A33" w:rsidRPr="00F51942" w:rsidRDefault="005C6A33" w:rsidP="00B50A7C">
            <w:pPr>
              <w:pStyle w:val="Body"/>
              <w:spacing w:after="0" w:line="240" w:lineRule="auto"/>
            </w:pPr>
            <w:r w:rsidRPr="00F51942">
              <w:t>2021-22</w:t>
            </w:r>
          </w:p>
        </w:tc>
        <w:tc>
          <w:tcPr>
            <w:tcW w:w="1984" w:type="dxa"/>
            <w:shd w:val="clear" w:color="auto" w:fill="auto"/>
            <w:noWrap/>
            <w:vAlign w:val="bottom"/>
          </w:tcPr>
          <w:p w14:paraId="70F940A5" w14:textId="51ED5AD0" w:rsidR="005C6A33" w:rsidRPr="00F51942" w:rsidRDefault="004F6084" w:rsidP="00753355">
            <w:pPr>
              <w:spacing w:after="0" w:line="240" w:lineRule="auto"/>
              <w:jc w:val="center"/>
              <w:rPr>
                <w:rFonts w:cs="Arial"/>
                <w:sz w:val="16"/>
                <w:szCs w:val="16"/>
              </w:rPr>
            </w:pPr>
            <w:r w:rsidRPr="00F51942">
              <w:rPr>
                <w:rFonts w:cs="Arial"/>
                <w:sz w:val="16"/>
                <w:szCs w:val="16"/>
              </w:rPr>
              <w:t>$1.45</w:t>
            </w:r>
          </w:p>
        </w:tc>
        <w:tc>
          <w:tcPr>
            <w:tcW w:w="1984" w:type="dxa"/>
            <w:shd w:val="clear" w:color="auto" w:fill="auto"/>
            <w:noWrap/>
            <w:vAlign w:val="bottom"/>
          </w:tcPr>
          <w:p w14:paraId="2531EF22" w14:textId="19C1D141" w:rsidR="005C6A33" w:rsidRPr="00F51942" w:rsidRDefault="004F6084" w:rsidP="00753355">
            <w:pPr>
              <w:spacing w:after="0" w:line="240" w:lineRule="auto"/>
              <w:jc w:val="center"/>
              <w:rPr>
                <w:rFonts w:cs="Arial"/>
                <w:sz w:val="16"/>
                <w:szCs w:val="16"/>
              </w:rPr>
            </w:pPr>
            <w:r w:rsidRPr="00F51942">
              <w:rPr>
                <w:rFonts w:cs="Arial"/>
                <w:sz w:val="16"/>
                <w:szCs w:val="16"/>
              </w:rPr>
              <w:t>$1.45</w:t>
            </w:r>
          </w:p>
        </w:tc>
        <w:tc>
          <w:tcPr>
            <w:tcW w:w="1985" w:type="dxa"/>
            <w:shd w:val="clear" w:color="auto" w:fill="auto"/>
            <w:noWrap/>
            <w:vAlign w:val="bottom"/>
          </w:tcPr>
          <w:p w14:paraId="07AFA221" w14:textId="3B856F79" w:rsidR="005C6A33" w:rsidRPr="00F51942" w:rsidRDefault="004F6084" w:rsidP="00753355">
            <w:pPr>
              <w:spacing w:after="0" w:line="240" w:lineRule="auto"/>
              <w:jc w:val="center"/>
              <w:rPr>
                <w:rFonts w:cs="Arial"/>
                <w:sz w:val="16"/>
                <w:szCs w:val="16"/>
              </w:rPr>
            </w:pPr>
            <w:r w:rsidRPr="00F51942">
              <w:rPr>
                <w:rFonts w:cs="Arial"/>
                <w:sz w:val="16"/>
                <w:szCs w:val="16"/>
              </w:rPr>
              <w:t>$1.09</w:t>
            </w:r>
          </w:p>
        </w:tc>
        <w:tc>
          <w:tcPr>
            <w:tcW w:w="1984" w:type="dxa"/>
            <w:shd w:val="clear" w:color="auto" w:fill="auto"/>
            <w:noWrap/>
            <w:vAlign w:val="bottom"/>
          </w:tcPr>
          <w:p w14:paraId="77EB76FE" w14:textId="09124C07" w:rsidR="005C6A33" w:rsidRPr="00F51942" w:rsidRDefault="004F6084" w:rsidP="00753355">
            <w:pPr>
              <w:spacing w:after="0" w:line="240" w:lineRule="auto"/>
              <w:jc w:val="center"/>
              <w:rPr>
                <w:rFonts w:cs="Arial"/>
                <w:sz w:val="16"/>
                <w:szCs w:val="16"/>
              </w:rPr>
            </w:pPr>
            <w:r w:rsidRPr="00F51942">
              <w:rPr>
                <w:rFonts w:cs="Arial"/>
                <w:sz w:val="16"/>
                <w:szCs w:val="16"/>
              </w:rPr>
              <w:t>$1.09</w:t>
            </w:r>
          </w:p>
        </w:tc>
        <w:tc>
          <w:tcPr>
            <w:tcW w:w="1985" w:type="dxa"/>
            <w:shd w:val="clear" w:color="auto" w:fill="auto"/>
            <w:noWrap/>
            <w:vAlign w:val="bottom"/>
          </w:tcPr>
          <w:p w14:paraId="1F40F885" w14:textId="1DFB5E92" w:rsidR="005C6A33" w:rsidRPr="00F51942" w:rsidRDefault="004F6084" w:rsidP="00753355">
            <w:pPr>
              <w:spacing w:after="0" w:line="240" w:lineRule="auto"/>
              <w:jc w:val="center"/>
              <w:rPr>
                <w:rFonts w:cs="Arial"/>
                <w:sz w:val="16"/>
                <w:szCs w:val="16"/>
              </w:rPr>
            </w:pPr>
            <w:r w:rsidRPr="00F51942">
              <w:rPr>
                <w:rFonts w:cs="Arial"/>
                <w:sz w:val="16"/>
                <w:szCs w:val="16"/>
              </w:rPr>
              <w:t>$2.54</w:t>
            </w:r>
          </w:p>
        </w:tc>
        <w:tc>
          <w:tcPr>
            <w:tcW w:w="1985" w:type="dxa"/>
            <w:shd w:val="clear" w:color="auto" w:fill="auto"/>
            <w:vAlign w:val="bottom"/>
          </w:tcPr>
          <w:p w14:paraId="1A8ABEBD" w14:textId="4F67B917" w:rsidR="005C6A33" w:rsidRPr="00F51942" w:rsidRDefault="004F6084" w:rsidP="00753355">
            <w:pPr>
              <w:spacing w:after="0" w:line="240" w:lineRule="auto"/>
              <w:jc w:val="center"/>
              <w:rPr>
                <w:rFonts w:cs="Arial"/>
                <w:sz w:val="16"/>
                <w:szCs w:val="16"/>
              </w:rPr>
            </w:pPr>
            <w:r w:rsidRPr="00F51942">
              <w:rPr>
                <w:rFonts w:cs="Arial"/>
                <w:sz w:val="16"/>
                <w:szCs w:val="16"/>
              </w:rPr>
              <w:t>$2.54</w:t>
            </w:r>
          </w:p>
        </w:tc>
      </w:tr>
      <w:tr w:rsidR="005C6A33" w:rsidRPr="00F51942" w14:paraId="47CF5A8B" w14:textId="77777777" w:rsidTr="00DA1B4E">
        <w:trPr>
          <w:trHeight w:val="228"/>
        </w:trPr>
        <w:tc>
          <w:tcPr>
            <w:tcW w:w="1555" w:type="dxa"/>
            <w:noWrap/>
            <w:hideMark/>
          </w:tcPr>
          <w:p w14:paraId="1B87990C" w14:textId="77777777" w:rsidR="005C6A33" w:rsidRPr="00F51942" w:rsidRDefault="005C6A33" w:rsidP="00B50A7C">
            <w:pPr>
              <w:pStyle w:val="Body"/>
              <w:spacing w:after="0" w:line="240" w:lineRule="auto"/>
            </w:pPr>
            <w:r w:rsidRPr="00F51942">
              <w:t>Average</w:t>
            </w:r>
          </w:p>
        </w:tc>
        <w:tc>
          <w:tcPr>
            <w:tcW w:w="1984" w:type="dxa"/>
            <w:shd w:val="clear" w:color="auto" w:fill="auto"/>
            <w:noWrap/>
            <w:vAlign w:val="bottom"/>
          </w:tcPr>
          <w:p w14:paraId="3C0721F3" w14:textId="35F65C36" w:rsidR="005C6A33" w:rsidRPr="00F51942" w:rsidRDefault="005C6A33" w:rsidP="00753355">
            <w:pPr>
              <w:spacing w:after="0" w:line="240" w:lineRule="auto"/>
              <w:jc w:val="center"/>
              <w:rPr>
                <w:rFonts w:cs="Arial"/>
                <w:sz w:val="16"/>
                <w:szCs w:val="16"/>
              </w:rPr>
            </w:pPr>
          </w:p>
        </w:tc>
        <w:tc>
          <w:tcPr>
            <w:tcW w:w="1984" w:type="dxa"/>
            <w:shd w:val="clear" w:color="auto" w:fill="auto"/>
            <w:noWrap/>
            <w:vAlign w:val="bottom"/>
          </w:tcPr>
          <w:p w14:paraId="78AE30C7" w14:textId="190D0C54"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20</w:t>
            </w:r>
          </w:p>
        </w:tc>
        <w:tc>
          <w:tcPr>
            <w:tcW w:w="1985" w:type="dxa"/>
            <w:shd w:val="clear" w:color="auto" w:fill="auto"/>
            <w:noWrap/>
            <w:vAlign w:val="bottom"/>
          </w:tcPr>
          <w:p w14:paraId="4D9249C3" w14:textId="473C60FA" w:rsidR="005C6A33" w:rsidRPr="00F51942" w:rsidRDefault="005C6A33" w:rsidP="00753355">
            <w:pPr>
              <w:spacing w:after="0" w:line="240" w:lineRule="auto"/>
              <w:jc w:val="center"/>
              <w:rPr>
                <w:rFonts w:cs="Arial"/>
                <w:sz w:val="16"/>
                <w:szCs w:val="16"/>
              </w:rPr>
            </w:pPr>
          </w:p>
        </w:tc>
        <w:tc>
          <w:tcPr>
            <w:tcW w:w="1984" w:type="dxa"/>
            <w:shd w:val="clear" w:color="auto" w:fill="auto"/>
            <w:noWrap/>
            <w:vAlign w:val="bottom"/>
          </w:tcPr>
          <w:p w14:paraId="0024A745" w14:textId="28893C34" w:rsidR="005C6A33" w:rsidRPr="00F51942" w:rsidRDefault="005C6A33" w:rsidP="00753355">
            <w:pPr>
              <w:spacing w:after="0" w:line="240" w:lineRule="auto"/>
              <w:jc w:val="center"/>
              <w:rPr>
                <w:rFonts w:cs="Arial"/>
                <w:sz w:val="16"/>
                <w:szCs w:val="16"/>
              </w:rPr>
            </w:pPr>
            <w:r w:rsidRPr="00F51942">
              <w:rPr>
                <w:rFonts w:cs="Arial"/>
                <w:sz w:val="16"/>
                <w:szCs w:val="16"/>
              </w:rPr>
              <w:t>$1.</w:t>
            </w:r>
            <w:r w:rsidR="004F6084" w:rsidRPr="00F51942">
              <w:rPr>
                <w:rFonts w:cs="Arial"/>
                <w:sz w:val="16"/>
                <w:szCs w:val="16"/>
              </w:rPr>
              <w:t>13</w:t>
            </w:r>
          </w:p>
        </w:tc>
        <w:tc>
          <w:tcPr>
            <w:tcW w:w="1985" w:type="dxa"/>
            <w:shd w:val="clear" w:color="auto" w:fill="auto"/>
            <w:noWrap/>
            <w:vAlign w:val="bottom"/>
          </w:tcPr>
          <w:p w14:paraId="1931A4FC" w14:textId="72613D18" w:rsidR="005C6A33" w:rsidRPr="00F51942" w:rsidRDefault="005C6A33" w:rsidP="00753355">
            <w:pPr>
              <w:spacing w:after="0" w:line="240" w:lineRule="auto"/>
              <w:jc w:val="center"/>
              <w:rPr>
                <w:rFonts w:cs="Arial"/>
                <w:sz w:val="16"/>
                <w:szCs w:val="16"/>
              </w:rPr>
            </w:pPr>
          </w:p>
        </w:tc>
        <w:tc>
          <w:tcPr>
            <w:tcW w:w="1985" w:type="dxa"/>
            <w:shd w:val="clear" w:color="auto" w:fill="auto"/>
            <w:vAlign w:val="bottom"/>
          </w:tcPr>
          <w:p w14:paraId="209323C1" w14:textId="086B6DE2" w:rsidR="005C6A33" w:rsidRPr="00F51942" w:rsidRDefault="005C6A33" w:rsidP="00753355">
            <w:pPr>
              <w:spacing w:after="0" w:line="240" w:lineRule="auto"/>
              <w:jc w:val="center"/>
              <w:rPr>
                <w:rFonts w:cs="Arial"/>
                <w:sz w:val="16"/>
                <w:szCs w:val="16"/>
              </w:rPr>
            </w:pPr>
            <w:r w:rsidRPr="00F51942">
              <w:rPr>
                <w:rFonts w:cs="Arial"/>
                <w:sz w:val="16"/>
                <w:szCs w:val="16"/>
              </w:rPr>
              <w:t>$2.</w:t>
            </w:r>
            <w:r w:rsidR="004F6084" w:rsidRPr="00F51942">
              <w:rPr>
                <w:rFonts w:cs="Arial"/>
                <w:sz w:val="16"/>
                <w:szCs w:val="16"/>
              </w:rPr>
              <w:t>32</w:t>
            </w:r>
          </w:p>
        </w:tc>
      </w:tr>
    </w:tbl>
    <w:p w14:paraId="11390E23" w14:textId="77777777" w:rsidR="005C6A33" w:rsidRPr="00F51942" w:rsidRDefault="005C6A33" w:rsidP="001169B4">
      <w:pPr>
        <w:pStyle w:val="Body"/>
      </w:pPr>
    </w:p>
    <w:p w14:paraId="65693E3D" w14:textId="77777777" w:rsidR="00EC5E79" w:rsidRDefault="00EC5E79">
      <w:pPr>
        <w:spacing w:after="0" w:line="240" w:lineRule="auto"/>
        <w:rPr>
          <w:rFonts w:cs="Arial"/>
          <w:b/>
          <w:sz w:val="22"/>
          <w:szCs w:val="22"/>
        </w:rPr>
      </w:pPr>
      <w:r>
        <w:rPr>
          <w:rFonts w:cs="Arial"/>
        </w:rPr>
        <w:br w:type="page"/>
      </w:r>
    </w:p>
    <w:p w14:paraId="54E005CB" w14:textId="4E747996" w:rsidR="005C6A33" w:rsidRPr="00F51942" w:rsidRDefault="005C6A33" w:rsidP="004F6084">
      <w:pPr>
        <w:pStyle w:val="Heading3"/>
        <w:rPr>
          <w:rFonts w:cs="Arial"/>
        </w:rPr>
      </w:pPr>
      <w:r w:rsidRPr="00F51942">
        <w:rPr>
          <w:rFonts w:cs="Arial"/>
        </w:rPr>
        <w:lastRenderedPageBreak/>
        <w:t>Table B7</w:t>
      </w:r>
      <w:r w:rsidRPr="00F51942">
        <w:rPr>
          <w:rFonts w:cs="Arial"/>
        </w:rPr>
        <w:tab/>
      </w:r>
      <w:r w:rsidRPr="00F51942">
        <w:rPr>
          <w:rFonts w:cs="Arial"/>
        </w:rPr>
        <w:tab/>
      </w:r>
    </w:p>
    <w:p w14:paraId="314B159D" w14:textId="3CAF9D24" w:rsidR="005C6A33" w:rsidRPr="00F51942" w:rsidRDefault="005C6A33" w:rsidP="004F6084">
      <w:pPr>
        <w:pStyle w:val="Heading4"/>
        <w:rPr>
          <w:rFonts w:cs="Arial"/>
          <w:lang w:eastAsia="en-AU"/>
        </w:rPr>
      </w:pPr>
      <w:r w:rsidRPr="00F51942">
        <w:rPr>
          <w:rFonts w:cs="Arial"/>
          <w:lang w:eastAsia="en-AU"/>
        </w:rPr>
        <w:t xml:space="preserve">Historical data </w:t>
      </w:r>
      <w:r w:rsidR="00AD651A">
        <w:rPr>
          <w:rFonts w:cs="Arial"/>
          <w:lang w:eastAsia="en-AU"/>
        </w:rPr>
        <w:t>–</w:t>
      </w:r>
      <w:r w:rsidRPr="00F51942">
        <w:rPr>
          <w:rFonts w:cs="Arial"/>
          <w:lang w:eastAsia="en-AU"/>
        </w:rPr>
        <w:t xml:space="preserve"> North</w:t>
      </w:r>
      <w:r w:rsidR="00AD651A">
        <w:rPr>
          <w:rFonts w:cs="Arial"/>
          <w:lang w:eastAsia="en-AU"/>
        </w:rPr>
        <w:t>ern Victoria</w:t>
      </w:r>
    </w:p>
    <w:p w14:paraId="2888EBD9" w14:textId="77777777" w:rsidR="005C6A33" w:rsidRPr="00F51942" w:rsidRDefault="005C6A33" w:rsidP="004F6084">
      <w:pPr>
        <w:pStyle w:val="Heading4"/>
        <w:rPr>
          <w:rFonts w:cs="Arial"/>
        </w:rPr>
      </w:pPr>
      <w:r w:rsidRPr="00F51942">
        <w:rPr>
          <w:rFonts w:cs="Arial"/>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5C6A33" w:rsidRPr="00F51942" w14:paraId="3EA5378E" w14:textId="77777777" w:rsidTr="00DA1B4E">
        <w:trPr>
          <w:trHeight w:val="944"/>
        </w:trPr>
        <w:tc>
          <w:tcPr>
            <w:tcW w:w="1555" w:type="dxa"/>
            <w:noWrap/>
            <w:tcMar>
              <w:left w:w="57" w:type="dxa"/>
              <w:right w:w="57" w:type="dxa"/>
            </w:tcMar>
            <w:vAlign w:val="center"/>
            <w:hideMark/>
          </w:tcPr>
          <w:p w14:paraId="27CCA612" w14:textId="77777777" w:rsidR="005C6A33" w:rsidRPr="00F51942" w:rsidRDefault="005C6A33" w:rsidP="001169B4">
            <w:pPr>
              <w:pStyle w:val="Body"/>
            </w:pPr>
            <w:r w:rsidRPr="00F51942">
              <w:t>Year</w:t>
            </w:r>
          </w:p>
        </w:tc>
        <w:tc>
          <w:tcPr>
            <w:tcW w:w="1559" w:type="dxa"/>
            <w:tcMar>
              <w:left w:w="57" w:type="dxa"/>
              <w:right w:w="57" w:type="dxa"/>
            </w:tcMar>
            <w:vAlign w:val="center"/>
            <w:hideMark/>
          </w:tcPr>
          <w:p w14:paraId="710BC9E4" w14:textId="77777777" w:rsidR="005C6A33" w:rsidRPr="00F51942" w:rsidRDefault="005C6A33" w:rsidP="00753355">
            <w:pPr>
              <w:pStyle w:val="Body"/>
              <w:jc w:val="center"/>
            </w:pPr>
            <w:r w:rsidRPr="00F51942">
              <w:t>Profit</w:t>
            </w:r>
            <w:r w:rsidRPr="00F51942">
              <w:br/>
              <w:t>Earnings before interest and tax</w:t>
            </w:r>
            <w:r w:rsidRPr="00F51942">
              <w:br/>
              <w:t>Nominal ($/kg MS)</w:t>
            </w:r>
          </w:p>
        </w:tc>
        <w:tc>
          <w:tcPr>
            <w:tcW w:w="1559" w:type="dxa"/>
            <w:tcMar>
              <w:left w:w="57" w:type="dxa"/>
              <w:right w:w="57" w:type="dxa"/>
            </w:tcMar>
            <w:vAlign w:val="center"/>
            <w:hideMark/>
          </w:tcPr>
          <w:p w14:paraId="6C4D295C" w14:textId="77777777" w:rsidR="005C6A33" w:rsidRPr="00F51942" w:rsidRDefault="005C6A33" w:rsidP="00753355">
            <w:pPr>
              <w:pStyle w:val="Body"/>
              <w:jc w:val="center"/>
            </w:pPr>
            <w:r w:rsidRPr="00F51942">
              <w:t>Profit</w:t>
            </w:r>
            <w:r w:rsidRPr="00F51942">
              <w:br/>
              <w:t>Earnings before interest and tax</w:t>
            </w:r>
            <w:r w:rsidRPr="00F51942">
              <w:br/>
              <w:t>Real ($/kg MS)</w:t>
            </w:r>
          </w:p>
        </w:tc>
        <w:tc>
          <w:tcPr>
            <w:tcW w:w="1559" w:type="dxa"/>
            <w:tcMar>
              <w:left w:w="57" w:type="dxa"/>
              <w:right w:w="57" w:type="dxa"/>
            </w:tcMar>
            <w:vAlign w:val="center"/>
            <w:hideMark/>
          </w:tcPr>
          <w:p w14:paraId="6738A03C" w14:textId="77777777" w:rsidR="005C6A33" w:rsidRPr="00F51942" w:rsidRDefault="005C6A33" w:rsidP="00753355">
            <w:pPr>
              <w:pStyle w:val="Body"/>
              <w:jc w:val="center"/>
            </w:pPr>
            <w:r w:rsidRPr="00F51942">
              <w:t>Profit</w:t>
            </w:r>
            <w:r w:rsidRPr="00F51942">
              <w:br/>
              <w:t>Interest &amp; lease charges</w:t>
            </w:r>
            <w:r w:rsidRPr="00F51942">
              <w:br/>
              <w:t>Nominal ($/kg MS)</w:t>
            </w:r>
          </w:p>
        </w:tc>
        <w:tc>
          <w:tcPr>
            <w:tcW w:w="1559" w:type="dxa"/>
            <w:tcMar>
              <w:left w:w="57" w:type="dxa"/>
              <w:right w:w="57" w:type="dxa"/>
            </w:tcMar>
            <w:vAlign w:val="center"/>
            <w:hideMark/>
          </w:tcPr>
          <w:p w14:paraId="02681AB5" w14:textId="77777777" w:rsidR="005C6A33" w:rsidRPr="00F51942" w:rsidRDefault="005C6A33" w:rsidP="00753355">
            <w:pPr>
              <w:pStyle w:val="Body"/>
              <w:jc w:val="center"/>
            </w:pPr>
            <w:r w:rsidRPr="00F51942">
              <w:t>Profit</w:t>
            </w:r>
            <w:r w:rsidRPr="00F51942">
              <w:br/>
              <w:t>Interest &amp; lease charges</w:t>
            </w:r>
            <w:r w:rsidRPr="00F51942">
              <w:br/>
              <w:t>Real ($/kg MS)</w:t>
            </w:r>
          </w:p>
        </w:tc>
        <w:tc>
          <w:tcPr>
            <w:tcW w:w="1559" w:type="dxa"/>
            <w:tcMar>
              <w:left w:w="57" w:type="dxa"/>
              <w:right w:w="57" w:type="dxa"/>
            </w:tcMar>
            <w:vAlign w:val="center"/>
            <w:hideMark/>
          </w:tcPr>
          <w:p w14:paraId="6ED53D5C" w14:textId="77777777" w:rsidR="005C6A33" w:rsidRPr="00F51942" w:rsidRDefault="005C6A33" w:rsidP="00753355">
            <w:pPr>
              <w:pStyle w:val="Body"/>
              <w:jc w:val="center"/>
            </w:pPr>
            <w:r w:rsidRPr="00F51942">
              <w:t>Profit</w:t>
            </w:r>
            <w:r w:rsidRPr="00F51942">
              <w:br/>
              <w:t>Net farm income</w:t>
            </w:r>
            <w:r w:rsidRPr="00F51942">
              <w:br/>
              <w:t>Nominal ($/kg MS)</w:t>
            </w:r>
          </w:p>
        </w:tc>
        <w:tc>
          <w:tcPr>
            <w:tcW w:w="1560" w:type="dxa"/>
            <w:tcMar>
              <w:left w:w="57" w:type="dxa"/>
              <w:right w:w="57" w:type="dxa"/>
            </w:tcMar>
            <w:vAlign w:val="center"/>
            <w:hideMark/>
          </w:tcPr>
          <w:p w14:paraId="059FE7B1" w14:textId="77777777" w:rsidR="005C6A33" w:rsidRPr="00F51942" w:rsidRDefault="005C6A33" w:rsidP="00753355">
            <w:pPr>
              <w:pStyle w:val="Body"/>
              <w:jc w:val="center"/>
            </w:pPr>
            <w:r w:rsidRPr="00F51942">
              <w:t>Profit</w:t>
            </w:r>
            <w:r w:rsidRPr="00F51942">
              <w:br/>
              <w:t>Net farm income</w:t>
            </w:r>
            <w:r w:rsidRPr="00F51942">
              <w:br/>
              <w:t>Real ($/kg MS)</w:t>
            </w:r>
          </w:p>
        </w:tc>
        <w:tc>
          <w:tcPr>
            <w:tcW w:w="1346" w:type="dxa"/>
            <w:tcMar>
              <w:left w:w="57" w:type="dxa"/>
              <w:right w:w="57" w:type="dxa"/>
            </w:tcMar>
            <w:vAlign w:val="center"/>
            <w:hideMark/>
          </w:tcPr>
          <w:p w14:paraId="62881FAE" w14:textId="77777777" w:rsidR="005C6A33" w:rsidRPr="00F51942" w:rsidRDefault="005C6A33" w:rsidP="00753355">
            <w:pPr>
              <w:pStyle w:val="Body"/>
              <w:jc w:val="center"/>
            </w:pPr>
            <w:r w:rsidRPr="00F51942">
              <w:t>Profit</w:t>
            </w:r>
            <w:r w:rsidRPr="00F51942">
              <w:br/>
              <w:t>Return on total assets</w:t>
            </w:r>
            <w:r w:rsidRPr="00F51942">
              <w:br/>
              <w:t xml:space="preserve"> %</w:t>
            </w:r>
          </w:p>
        </w:tc>
        <w:tc>
          <w:tcPr>
            <w:tcW w:w="1347" w:type="dxa"/>
            <w:tcMar>
              <w:left w:w="57" w:type="dxa"/>
              <w:right w:w="57" w:type="dxa"/>
            </w:tcMar>
            <w:vAlign w:val="center"/>
            <w:hideMark/>
          </w:tcPr>
          <w:p w14:paraId="1B3440C3" w14:textId="77777777" w:rsidR="005C6A33" w:rsidRPr="00F51942" w:rsidRDefault="005C6A33" w:rsidP="00753355">
            <w:pPr>
              <w:pStyle w:val="Body"/>
              <w:jc w:val="center"/>
            </w:pPr>
            <w:r w:rsidRPr="00F51942">
              <w:t>Profit</w:t>
            </w:r>
            <w:r w:rsidRPr="00F51942">
              <w:br/>
              <w:t>Return on equity</w:t>
            </w:r>
            <w:r w:rsidRPr="00F51942">
              <w:br/>
              <w:t xml:space="preserve"> %</w:t>
            </w:r>
          </w:p>
        </w:tc>
      </w:tr>
      <w:tr w:rsidR="005C6A33" w:rsidRPr="00F51942" w14:paraId="06A181FC" w14:textId="77777777" w:rsidTr="00FF48F6">
        <w:trPr>
          <w:trHeight w:val="228"/>
        </w:trPr>
        <w:tc>
          <w:tcPr>
            <w:tcW w:w="1555" w:type="dxa"/>
            <w:noWrap/>
            <w:vAlign w:val="center"/>
            <w:hideMark/>
          </w:tcPr>
          <w:p w14:paraId="63511DB2" w14:textId="77777777" w:rsidR="005C6A33" w:rsidRPr="00F51942" w:rsidRDefault="005C6A33" w:rsidP="00B50A7C">
            <w:pPr>
              <w:pStyle w:val="Body"/>
              <w:spacing w:after="0" w:line="240" w:lineRule="auto"/>
            </w:pPr>
            <w:r w:rsidRPr="00F51942">
              <w:t>2006-07</w:t>
            </w:r>
          </w:p>
        </w:tc>
        <w:tc>
          <w:tcPr>
            <w:tcW w:w="1559" w:type="dxa"/>
            <w:shd w:val="clear" w:color="auto" w:fill="auto"/>
            <w:noWrap/>
            <w:vAlign w:val="bottom"/>
          </w:tcPr>
          <w:p w14:paraId="39ED3112" w14:textId="4F3CC779" w:rsidR="005C6A33" w:rsidRPr="00F51942" w:rsidRDefault="005C6A33" w:rsidP="00753355">
            <w:pPr>
              <w:pStyle w:val="Body"/>
              <w:spacing w:after="0" w:line="240" w:lineRule="auto"/>
              <w:jc w:val="center"/>
            </w:pPr>
            <w:r w:rsidRPr="00F51942">
              <w:t>-$0.47</w:t>
            </w:r>
          </w:p>
        </w:tc>
        <w:tc>
          <w:tcPr>
            <w:tcW w:w="1559" w:type="dxa"/>
            <w:shd w:val="clear" w:color="auto" w:fill="auto"/>
            <w:noWrap/>
            <w:vAlign w:val="bottom"/>
          </w:tcPr>
          <w:p w14:paraId="5B805F99" w14:textId="2080BD28" w:rsidR="005C6A33" w:rsidRPr="00F51942" w:rsidRDefault="005C6A33" w:rsidP="00753355">
            <w:pPr>
              <w:pStyle w:val="Body"/>
              <w:spacing w:after="0" w:line="240" w:lineRule="auto"/>
              <w:jc w:val="center"/>
            </w:pPr>
            <w:r w:rsidRPr="00F51942">
              <w:t>-$0.</w:t>
            </w:r>
            <w:r w:rsidR="00E03879" w:rsidRPr="00F51942">
              <w:t>68</w:t>
            </w:r>
          </w:p>
        </w:tc>
        <w:tc>
          <w:tcPr>
            <w:tcW w:w="1559" w:type="dxa"/>
            <w:shd w:val="clear" w:color="auto" w:fill="auto"/>
            <w:noWrap/>
            <w:vAlign w:val="bottom"/>
          </w:tcPr>
          <w:p w14:paraId="66E0452D" w14:textId="4E790403" w:rsidR="005C6A33" w:rsidRPr="00F51942" w:rsidRDefault="005C6A33" w:rsidP="00753355">
            <w:pPr>
              <w:pStyle w:val="Body"/>
              <w:spacing w:after="0" w:line="240" w:lineRule="auto"/>
              <w:jc w:val="center"/>
            </w:pPr>
            <w:r w:rsidRPr="00F51942">
              <w:t>$0.57</w:t>
            </w:r>
          </w:p>
        </w:tc>
        <w:tc>
          <w:tcPr>
            <w:tcW w:w="1559" w:type="dxa"/>
            <w:shd w:val="clear" w:color="auto" w:fill="auto"/>
            <w:noWrap/>
            <w:vAlign w:val="bottom"/>
          </w:tcPr>
          <w:p w14:paraId="44CAABF6" w14:textId="5CCBD386" w:rsidR="005C6A33" w:rsidRPr="00F51942" w:rsidRDefault="005C6A33" w:rsidP="00753355">
            <w:pPr>
              <w:pStyle w:val="Body"/>
              <w:spacing w:after="0" w:line="240" w:lineRule="auto"/>
              <w:jc w:val="center"/>
            </w:pPr>
            <w:r w:rsidRPr="00F51942">
              <w:t>$0.</w:t>
            </w:r>
            <w:r w:rsidR="00E03879" w:rsidRPr="00F51942">
              <w:t>82</w:t>
            </w:r>
          </w:p>
        </w:tc>
        <w:tc>
          <w:tcPr>
            <w:tcW w:w="1559" w:type="dxa"/>
            <w:shd w:val="clear" w:color="auto" w:fill="auto"/>
            <w:noWrap/>
            <w:vAlign w:val="bottom"/>
          </w:tcPr>
          <w:p w14:paraId="2E33C353" w14:textId="1EB64FEB" w:rsidR="005C6A33" w:rsidRPr="00F51942" w:rsidRDefault="005C6A33" w:rsidP="00753355">
            <w:pPr>
              <w:pStyle w:val="Body"/>
              <w:spacing w:after="0" w:line="240" w:lineRule="auto"/>
              <w:jc w:val="center"/>
            </w:pPr>
            <w:r w:rsidRPr="00F51942">
              <w:t>-$1.04</w:t>
            </w:r>
          </w:p>
        </w:tc>
        <w:tc>
          <w:tcPr>
            <w:tcW w:w="1560" w:type="dxa"/>
            <w:shd w:val="clear" w:color="auto" w:fill="auto"/>
            <w:noWrap/>
            <w:vAlign w:val="bottom"/>
          </w:tcPr>
          <w:p w14:paraId="12D92185" w14:textId="436E69F7" w:rsidR="005C6A33" w:rsidRPr="00F51942" w:rsidRDefault="005C6A33" w:rsidP="00753355">
            <w:pPr>
              <w:pStyle w:val="Body"/>
              <w:spacing w:after="0" w:line="240" w:lineRule="auto"/>
              <w:jc w:val="center"/>
            </w:pPr>
            <w:r w:rsidRPr="00F51942">
              <w:t>-$1.</w:t>
            </w:r>
            <w:r w:rsidR="00E03879" w:rsidRPr="00F51942">
              <w:t>50</w:t>
            </w:r>
          </w:p>
        </w:tc>
        <w:tc>
          <w:tcPr>
            <w:tcW w:w="1346" w:type="dxa"/>
            <w:shd w:val="clear" w:color="auto" w:fill="auto"/>
            <w:noWrap/>
            <w:vAlign w:val="bottom"/>
          </w:tcPr>
          <w:p w14:paraId="2EE7A10B" w14:textId="2C7A8CC9" w:rsidR="005C6A33" w:rsidRPr="00F51942" w:rsidRDefault="005C6A33" w:rsidP="00753355">
            <w:pPr>
              <w:pStyle w:val="Body"/>
              <w:spacing w:after="0" w:line="240" w:lineRule="auto"/>
              <w:jc w:val="center"/>
            </w:pPr>
            <w:r w:rsidRPr="00F51942">
              <w:t>-1.6%</w:t>
            </w:r>
          </w:p>
        </w:tc>
        <w:tc>
          <w:tcPr>
            <w:tcW w:w="1347" w:type="dxa"/>
            <w:shd w:val="clear" w:color="auto" w:fill="auto"/>
            <w:noWrap/>
            <w:vAlign w:val="bottom"/>
          </w:tcPr>
          <w:p w14:paraId="0719DF8B" w14:textId="321165E8" w:rsidR="005C6A33" w:rsidRPr="00F51942" w:rsidRDefault="005C6A33" w:rsidP="00753355">
            <w:pPr>
              <w:pStyle w:val="Body"/>
              <w:spacing w:after="0" w:line="240" w:lineRule="auto"/>
              <w:jc w:val="center"/>
            </w:pPr>
            <w:r w:rsidRPr="00F51942">
              <w:t>-6.9%</w:t>
            </w:r>
          </w:p>
        </w:tc>
      </w:tr>
      <w:tr w:rsidR="005C6A33" w:rsidRPr="00F51942" w14:paraId="59A59A26" w14:textId="77777777" w:rsidTr="00FF48F6">
        <w:trPr>
          <w:trHeight w:val="228"/>
        </w:trPr>
        <w:tc>
          <w:tcPr>
            <w:tcW w:w="1555" w:type="dxa"/>
            <w:noWrap/>
            <w:vAlign w:val="center"/>
            <w:hideMark/>
          </w:tcPr>
          <w:p w14:paraId="7D0453A5" w14:textId="77777777" w:rsidR="005C6A33" w:rsidRPr="00F51942" w:rsidRDefault="005C6A33" w:rsidP="00B50A7C">
            <w:pPr>
              <w:pStyle w:val="Body"/>
              <w:spacing w:after="0" w:line="240" w:lineRule="auto"/>
            </w:pPr>
            <w:r w:rsidRPr="00F51942">
              <w:t>2007-08</w:t>
            </w:r>
          </w:p>
        </w:tc>
        <w:tc>
          <w:tcPr>
            <w:tcW w:w="1559" w:type="dxa"/>
            <w:shd w:val="clear" w:color="auto" w:fill="auto"/>
            <w:noWrap/>
            <w:vAlign w:val="bottom"/>
          </w:tcPr>
          <w:p w14:paraId="2A09DC80" w14:textId="101F1D86" w:rsidR="005C6A33" w:rsidRPr="00F51942" w:rsidRDefault="005C6A33" w:rsidP="00753355">
            <w:pPr>
              <w:pStyle w:val="Body"/>
              <w:spacing w:after="0" w:line="240" w:lineRule="auto"/>
              <w:jc w:val="center"/>
            </w:pPr>
            <w:r w:rsidRPr="00F51942">
              <w:t>$1.59</w:t>
            </w:r>
          </w:p>
        </w:tc>
        <w:tc>
          <w:tcPr>
            <w:tcW w:w="1559" w:type="dxa"/>
            <w:shd w:val="clear" w:color="auto" w:fill="auto"/>
            <w:noWrap/>
            <w:vAlign w:val="bottom"/>
          </w:tcPr>
          <w:p w14:paraId="575CE235" w14:textId="15A512AD" w:rsidR="005C6A33" w:rsidRPr="00F51942" w:rsidRDefault="005C6A33" w:rsidP="00753355">
            <w:pPr>
              <w:pStyle w:val="Body"/>
              <w:spacing w:after="0" w:line="240" w:lineRule="auto"/>
              <w:jc w:val="center"/>
            </w:pPr>
            <w:r w:rsidRPr="00F51942">
              <w:t>$2.</w:t>
            </w:r>
            <w:r w:rsidR="00E03879" w:rsidRPr="00F51942">
              <w:t>20</w:t>
            </w:r>
          </w:p>
        </w:tc>
        <w:tc>
          <w:tcPr>
            <w:tcW w:w="1559" w:type="dxa"/>
            <w:shd w:val="clear" w:color="auto" w:fill="auto"/>
            <w:noWrap/>
            <w:vAlign w:val="bottom"/>
          </w:tcPr>
          <w:p w14:paraId="215EDE94" w14:textId="7DBE0FB8" w:rsidR="005C6A33" w:rsidRPr="00F51942" w:rsidRDefault="005C6A33" w:rsidP="00753355">
            <w:pPr>
              <w:pStyle w:val="Body"/>
              <w:spacing w:after="0" w:line="240" w:lineRule="auto"/>
              <w:jc w:val="center"/>
            </w:pPr>
            <w:r w:rsidRPr="00F51942">
              <w:t>$0.55</w:t>
            </w:r>
          </w:p>
        </w:tc>
        <w:tc>
          <w:tcPr>
            <w:tcW w:w="1559" w:type="dxa"/>
            <w:shd w:val="clear" w:color="auto" w:fill="auto"/>
            <w:noWrap/>
            <w:vAlign w:val="bottom"/>
          </w:tcPr>
          <w:p w14:paraId="4F8D86A4" w14:textId="3A32D462" w:rsidR="005C6A33" w:rsidRPr="00F51942" w:rsidRDefault="005C6A33" w:rsidP="00753355">
            <w:pPr>
              <w:pStyle w:val="Body"/>
              <w:spacing w:after="0" w:line="240" w:lineRule="auto"/>
              <w:jc w:val="center"/>
            </w:pPr>
            <w:r w:rsidRPr="00F51942">
              <w:t>$0.</w:t>
            </w:r>
            <w:r w:rsidR="00E03879" w:rsidRPr="00F51942">
              <w:t>76</w:t>
            </w:r>
          </w:p>
        </w:tc>
        <w:tc>
          <w:tcPr>
            <w:tcW w:w="1559" w:type="dxa"/>
            <w:shd w:val="clear" w:color="auto" w:fill="auto"/>
            <w:noWrap/>
            <w:vAlign w:val="bottom"/>
          </w:tcPr>
          <w:p w14:paraId="0373283C" w14:textId="6F25F69E" w:rsidR="005C6A33" w:rsidRPr="00F51942" w:rsidRDefault="005C6A33" w:rsidP="00753355">
            <w:pPr>
              <w:pStyle w:val="Body"/>
              <w:spacing w:after="0" w:line="240" w:lineRule="auto"/>
              <w:jc w:val="center"/>
            </w:pPr>
            <w:r w:rsidRPr="00F51942">
              <w:t>$1.04</w:t>
            </w:r>
          </w:p>
        </w:tc>
        <w:tc>
          <w:tcPr>
            <w:tcW w:w="1560" w:type="dxa"/>
            <w:shd w:val="clear" w:color="auto" w:fill="auto"/>
            <w:noWrap/>
            <w:vAlign w:val="bottom"/>
          </w:tcPr>
          <w:p w14:paraId="73DB336D" w14:textId="3B2CCBC0" w:rsidR="005C6A33" w:rsidRPr="00F51942" w:rsidRDefault="005C6A33" w:rsidP="00753355">
            <w:pPr>
              <w:pStyle w:val="Body"/>
              <w:spacing w:after="0" w:line="240" w:lineRule="auto"/>
              <w:jc w:val="center"/>
            </w:pPr>
            <w:r w:rsidRPr="00F51942">
              <w:t>$1.</w:t>
            </w:r>
            <w:r w:rsidR="00E03879" w:rsidRPr="00F51942">
              <w:t>44</w:t>
            </w:r>
          </w:p>
        </w:tc>
        <w:tc>
          <w:tcPr>
            <w:tcW w:w="1346" w:type="dxa"/>
            <w:shd w:val="clear" w:color="auto" w:fill="auto"/>
            <w:noWrap/>
            <w:vAlign w:val="bottom"/>
          </w:tcPr>
          <w:p w14:paraId="3B50CE31" w14:textId="21AA9244" w:rsidR="005C6A33" w:rsidRPr="00F51942" w:rsidRDefault="005C6A33" w:rsidP="00753355">
            <w:pPr>
              <w:pStyle w:val="Body"/>
              <w:spacing w:after="0" w:line="240" w:lineRule="auto"/>
              <w:jc w:val="center"/>
            </w:pPr>
            <w:r w:rsidRPr="00F51942">
              <w:t>7.9%</w:t>
            </w:r>
          </w:p>
        </w:tc>
        <w:tc>
          <w:tcPr>
            <w:tcW w:w="1347" w:type="dxa"/>
            <w:shd w:val="clear" w:color="auto" w:fill="auto"/>
            <w:noWrap/>
            <w:vAlign w:val="bottom"/>
          </w:tcPr>
          <w:p w14:paraId="2602EF5D" w14:textId="250CB433" w:rsidR="005C6A33" w:rsidRPr="00F51942" w:rsidRDefault="005C6A33" w:rsidP="00753355">
            <w:pPr>
              <w:pStyle w:val="Body"/>
              <w:spacing w:after="0" w:line="240" w:lineRule="auto"/>
              <w:jc w:val="center"/>
            </w:pPr>
            <w:r w:rsidRPr="00F51942">
              <w:t>7.6%</w:t>
            </w:r>
          </w:p>
        </w:tc>
      </w:tr>
      <w:tr w:rsidR="005C6A33" w:rsidRPr="00F51942" w14:paraId="2D3EC6A1" w14:textId="77777777" w:rsidTr="00FF48F6">
        <w:trPr>
          <w:trHeight w:val="228"/>
        </w:trPr>
        <w:tc>
          <w:tcPr>
            <w:tcW w:w="1555" w:type="dxa"/>
            <w:noWrap/>
            <w:vAlign w:val="center"/>
            <w:hideMark/>
          </w:tcPr>
          <w:p w14:paraId="41179C11" w14:textId="77777777" w:rsidR="005C6A33" w:rsidRPr="00F51942" w:rsidRDefault="005C6A33" w:rsidP="00B50A7C">
            <w:pPr>
              <w:pStyle w:val="Body"/>
              <w:spacing w:after="0" w:line="240" w:lineRule="auto"/>
            </w:pPr>
            <w:r w:rsidRPr="00F51942">
              <w:t>2008-09</w:t>
            </w:r>
          </w:p>
        </w:tc>
        <w:tc>
          <w:tcPr>
            <w:tcW w:w="1559" w:type="dxa"/>
            <w:shd w:val="clear" w:color="auto" w:fill="auto"/>
            <w:noWrap/>
            <w:vAlign w:val="bottom"/>
          </w:tcPr>
          <w:p w14:paraId="41CB001B" w14:textId="3F8B686B" w:rsidR="005C6A33" w:rsidRPr="00F51942" w:rsidRDefault="005C6A33" w:rsidP="00753355">
            <w:pPr>
              <w:pStyle w:val="Body"/>
              <w:spacing w:after="0" w:line="240" w:lineRule="auto"/>
              <w:jc w:val="center"/>
            </w:pPr>
            <w:r w:rsidRPr="00F51942">
              <w:t>$0.59</w:t>
            </w:r>
          </w:p>
        </w:tc>
        <w:tc>
          <w:tcPr>
            <w:tcW w:w="1559" w:type="dxa"/>
            <w:shd w:val="clear" w:color="auto" w:fill="auto"/>
            <w:noWrap/>
            <w:vAlign w:val="bottom"/>
          </w:tcPr>
          <w:p w14:paraId="23CFF409" w14:textId="2360FCF8" w:rsidR="005C6A33" w:rsidRPr="00F51942" w:rsidRDefault="005C6A33" w:rsidP="00753355">
            <w:pPr>
              <w:pStyle w:val="Body"/>
              <w:spacing w:after="0" w:line="240" w:lineRule="auto"/>
              <w:jc w:val="center"/>
            </w:pPr>
            <w:r w:rsidRPr="00F51942">
              <w:t>$0.</w:t>
            </w:r>
            <w:r w:rsidR="00E03879" w:rsidRPr="00F51942">
              <w:t>78</w:t>
            </w:r>
          </w:p>
        </w:tc>
        <w:tc>
          <w:tcPr>
            <w:tcW w:w="1559" w:type="dxa"/>
            <w:shd w:val="clear" w:color="auto" w:fill="auto"/>
            <w:noWrap/>
            <w:vAlign w:val="bottom"/>
          </w:tcPr>
          <w:p w14:paraId="7BD1CA25" w14:textId="49708A01" w:rsidR="005C6A33" w:rsidRPr="00F51942" w:rsidRDefault="005C6A33" w:rsidP="00753355">
            <w:pPr>
              <w:pStyle w:val="Body"/>
              <w:spacing w:after="0" w:line="240" w:lineRule="auto"/>
              <w:jc w:val="center"/>
            </w:pPr>
            <w:r w:rsidRPr="00F51942">
              <w:t>$0.54</w:t>
            </w:r>
          </w:p>
        </w:tc>
        <w:tc>
          <w:tcPr>
            <w:tcW w:w="1559" w:type="dxa"/>
            <w:shd w:val="clear" w:color="auto" w:fill="auto"/>
            <w:noWrap/>
            <w:vAlign w:val="bottom"/>
          </w:tcPr>
          <w:p w14:paraId="3A44D538" w14:textId="0FC190F3" w:rsidR="005C6A33" w:rsidRPr="00F51942" w:rsidRDefault="005C6A33" w:rsidP="00753355">
            <w:pPr>
              <w:pStyle w:val="Body"/>
              <w:spacing w:after="0" w:line="240" w:lineRule="auto"/>
              <w:jc w:val="center"/>
            </w:pPr>
            <w:r w:rsidRPr="00F51942">
              <w:t>$0.</w:t>
            </w:r>
            <w:r w:rsidR="00E03879" w:rsidRPr="00F51942">
              <w:t>72</w:t>
            </w:r>
          </w:p>
        </w:tc>
        <w:tc>
          <w:tcPr>
            <w:tcW w:w="1559" w:type="dxa"/>
            <w:shd w:val="clear" w:color="auto" w:fill="auto"/>
            <w:noWrap/>
            <w:vAlign w:val="bottom"/>
          </w:tcPr>
          <w:p w14:paraId="7DB48ED8" w14:textId="7C0F5CFD" w:rsidR="005C6A33" w:rsidRPr="00F51942" w:rsidRDefault="005C6A33" w:rsidP="00753355">
            <w:pPr>
              <w:pStyle w:val="Body"/>
              <w:spacing w:after="0" w:line="240" w:lineRule="auto"/>
              <w:jc w:val="center"/>
            </w:pPr>
            <w:r w:rsidRPr="00F51942">
              <w:t>$0.05</w:t>
            </w:r>
          </w:p>
        </w:tc>
        <w:tc>
          <w:tcPr>
            <w:tcW w:w="1560" w:type="dxa"/>
            <w:shd w:val="clear" w:color="auto" w:fill="auto"/>
            <w:noWrap/>
            <w:vAlign w:val="bottom"/>
          </w:tcPr>
          <w:p w14:paraId="12D8FBF1" w14:textId="6F1C1EB6" w:rsidR="005C6A33" w:rsidRPr="00F51942" w:rsidRDefault="005C6A33" w:rsidP="00753355">
            <w:pPr>
              <w:pStyle w:val="Body"/>
              <w:spacing w:after="0" w:line="240" w:lineRule="auto"/>
              <w:jc w:val="center"/>
            </w:pPr>
            <w:r w:rsidRPr="00F51942">
              <w:t>$0.06</w:t>
            </w:r>
          </w:p>
        </w:tc>
        <w:tc>
          <w:tcPr>
            <w:tcW w:w="1346" w:type="dxa"/>
            <w:shd w:val="clear" w:color="auto" w:fill="auto"/>
            <w:noWrap/>
            <w:vAlign w:val="bottom"/>
          </w:tcPr>
          <w:p w14:paraId="29460F9D" w14:textId="4FE00B02" w:rsidR="005C6A33" w:rsidRPr="00F51942" w:rsidRDefault="005C6A33" w:rsidP="00753355">
            <w:pPr>
              <w:pStyle w:val="Body"/>
              <w:spacing w:after="0" w:line="240" w:lineRule="auto"/>
              <w:jc w:val="center"/>
            </w:pPr>
            <w:r w:rsidRPr="00F51942">
              <w:t>2.7%</w:t>
            </w:r>
          </w:p>
        </w:tc>
        <w:tc>
          <w:tcPr>
            <w:tcW w:w="1347" w:type="dxa"/>
            <w:shd w:val="clear" w:color="auto" w:fill="auto"/>
            <w:noWrap/>
            <w:vAlign w:val="bottom"/>
          </w:tcPr>
          <w:p w14:paraId="7FD1C350" w14:textId="3624E264" w:rsidR="005C6A33" w:rsidRPr="00F51942" w:rsidRDefault="005C6A33" w:rsidP="00753355">
            <w:pPr>
              <w:pStyle w:val="Body"/>
              <w:spacing w:after="0" w:line="240" w:lineRule="auto"/>
              <w:jc w:val="center"/>
            </w:pPr>
            <w:r w:rsidRPr="00F51942">
              <w:t>-0.7%</w:t>
            </w:r>
          </w:p>
        </w:tc>
      </w:tr>
      <w:tr w:rsidR="005C6A33" w:rsidRPr="00F51942" w14:paraId="789F6C15" w14:textId="77777777" w:rsidTr="00FF48F6">
        <w:trPr>
          <w:trHeight w:val="228"/>
        </w:trPr>
        <w:tc>
          <w:tcPr>
            <w:tcW w:w="1555" w:type="dxa"/>
            <w:noWrap/>
            <w:vAlign w:val="center"/>
            <w:hideMark/>
          </w:tcPr>
          <w:p w14:paraId="5C56DDFC" w14:textId="77777777" w:rsidR="005C6A33" w:rsidRPr="00F51942" w:rsidRDefault="005C6A33" w:rsidP="00B50A7C">
            <w:pPr>
              <w:pStyle w:val="Body"/>
              <w:spacing w:after="0" w:line="240" w:lineRule="auto"/>
            </w:pPr>
            <w:r w:rsidRPr="00F51942">
              <w:t>2009-10</w:t>
            </w:r>
          </w:p>
        </w:tc>
        <w:tc>
          <w:tcPr>
            <w:tcW w:w="1559" w:type="dxa"/>
            <w:shd w:val="clear" w:color="auto" w:fill="auto"/>
            <w:noWrap/>
            <w:vAlign w:val="bottom"/>
          </w:tcPr>
          <w:p w14:paraId="0B8F020A" w14:textId="72C90786" w:rsidR="005C6A33" w:rsidRPr="00F51942" w:rsidRDefault="005C6A33" w:rsidP="00753355">
            <w:pPr>
              <w:pStyle w:val="Body"/>
              <w:spacing w:after="0" w:line="240" w:lineRule="auto"/>
              <w:jc w:val="center"/>
            </w:pPr>
            <w:r w:rsidRPr="00F51942">
              <w:t>$0.20</w:t>
            </w:r>
          </w:p>
        </w:tc>
        <w:tc>
          <w:tcPr>
            <w:tcW w:w="1559" w:type="dxa"/>
            <w:shd w:val="clear" w:color="auto" w:fill="auto"/>
            <w:noWrap/>
            <w:vAlign w:val="bottom"/>
          </w:tcPr>
          <w:p w14:paraId="084DE5EB" w14:textId="1DA606E5" w:rsidR="005C6A33" w:rsidRPr="00F51942" w:rsidRDefault="005C6A33" w:rsidP="00753355">
            <w:pPr>
              <w:pStyle w:val="Body"/>
              <w:spacing w:after="0" w:line="240" w:lineRule="auto"/>
              <w:jc w:val="center"/>
            </w:pPr>
            <w:r w:rsidRPr="00F51942">
              <w:t>$0.</w:t>
            </w:r>
            <w:r w:rsidR="00E03879" w:rsidRPr="00F51942">
              <w:t>26</w:t>
            </w:r>
          </w:p>
        </w:tc>
        <w:tc>
          <w:tcPr>
            <w:tcW w:w="1559" w:type="dxa"/>
            <w:shd w:val="clear" w:color="auto" w:fill="auto"/>
            <w:noWrap/>
            <w:vAlign w:val="bottom"/>
          </w:tcPr>
          <w:p w14:paraId="2F7A2943" w14:textId="4B36A94D" w:rsidR="005C6A33" w:rsidRPr="00F51942" w:rsidRDefault="005C6A33" w:rsidP="00753355">
            <w:pPr>
              <w:pStyle w:val="Body"/>
              <w:spacing w:after="0" w:line="240" w:lineRule="auto"/>
              <w:jc w:val="center"/>
            </w:pPr>
            <w:r w:rsidRPr="00F51942">
              <w:t>$0.51</w:t>
            </w:r>
          </w:p>
        </w:tc>
        <w:tc>
          <w:tcPr>
            <w:tcW w:w="1559" w:type="dxa"/>
            <w:shd w:val="clear" w:color="auto" w:fill="auto"/>
            <w:noWrap/>
            <w:vAlign w:val="bottom"/>
          </w:tcPr>
          <w:p w14:paraId="7C8DAE5A" w14:textId="0F449DF0" w:rsidR="005C6A33" w:rsidRPr="00F51942" w:rsidRDefault="005C6A33" w:rsidP="00753355">
            <w:pPr>
              <w:pStyle w:val="Body"/>
              <w:spacing w:after="0" w:line="240" w:lineRule="auto"/>
              <w:jc w:val="center"/>
            </w:pPr>
            <w:r w:rsidRPr="00F51942">
              <w:t>$0.</w:t>
            </w:r>
            <w:r w:rsidR="00E03879" w:rsidRPr="00F51942">
              <w:t>66</w:t>
            </w:r>
          </w:p>
        </w:tc>
        <w:tc>
          <w:tcPr>
            <w:tcW w:w="1559" w:type="dxa"/>
            <w:shd w:val="clear" w:color="auto" w:fill="auto"/>
            <w:noWrap/>
            <w:vAlign w:val="bottom"/>
          </w:tcPr>
          <w:p w14:paraId="6266A9AE" w14:textId="7FC0D0EE" w:rsidR="005C6A33" w:rsidRPr="00F51942" w:rsidRDefault="005C6A33" w:rsidP="00753355">
            <w:pPr>
              <w:pStyle w:val="Body"/>
              <w:spacing w:after="0" w:line="240" w:lineRule="auto"/>
              <w:jc w:val="center"/>
            </w:pPr>
            <w:r w:rsidRPr="00F51942">
              <w:t>-$0.31</w:t>
            </w:r>
          </w:p>
        </w:tc>
        <w:tc>
          <w:tcPr>
            <w:tcW w:w="1560" w:type="dxa"/>
            <w:shd w:val="clear" w:color="auto" w:fill="auto"/>
            <w:noWrap/>
            <w:vAlign w:val="bottom"/>
          </w:tcPr>
          <w:p w14:paraId="17886323" w14:textId="0DF7B271" w:rsidR="005C6A33" w:rsidRPr="00F51942" w:rsidRDefault="005C6A33" w:rsidP="00753355">
            <w:pPr>
              <w:pStyle w:val="Body"/>
              <w:spacing w:after="0" w:line="240" w:lineRule="auto"/>
              <w:jc w:val="center"/>
            </w:pPr>
            <w:r w:rsidRPr="00F51942">
              <w:t>-$0.</w:t>
            </w:r>
            <w:r w:rsidR="00E03879" w:rsidRPr="00F51942">
              <w:t>40</w:t>
            </w:r>
          </w:p>
        </w:tc>
        <w:tc>
          <w:tcPr>
            <w:tcW w:w="1346" w:type="dxa"/>
            <w:shd w:val="clear" w:color="auto" w:fill="auto"/>
            <w:noWrap/>
            <w:vAlign w:val="bottom"/>
          </w:tcPr>
          <w:p w14:paraId="664FF0E8" w14:textId="7E03D227" w:rsidR="005C6A33" w:rsidRPr="00F51942" w:rsidRDefault="005C6A33" w:rsidP="00753355">
            <w:pPr>
              <w:pStyle w:val="Body"/>
              <w:spacing w:after="0" w:line="240" w:lineRule="auto"/>
              <w:jc w:val="center"/>
            </w:pPr>
            <w:r w:rsidRPr="00F51942">
              <w:t>0.8%</w:t>
            </w:r>
          </w:p>
        </w:tc>
        <w:tc>
          <w:tcPr>
            <w:tcW w:w="1347" w:type="dxa"/>
            <w:shd w:val="clear" w:color="auto" w:fill="auto"/>
            <w:noWrap/>
            <w:vAlign w:val="bottom"/>
          </w:tcPr>
          <w:p w14:paraId="23D9E127" w14:textId="2D163362" w:rsidR="005C6A33" w:rsidRPr="00F51942" w:rsidRDefault="005C6A33" w:rsidP="00753355">
            <w:pPr>
              <w:pStyle w:val="Body"/>
              <w:spacing w:after="0" w:line="240" w:lineRule="auto"/>
              <w:jc w:val="center"/>
            </w:pPr>
            <w:r w:rsidRPr="00F51942">
              <w:t>-3.1%</w:t>
            </w:r>
          </w:p>
        </w:tc>
      </w:tr>
      <w:tr w:rsidR="005C6A33" w:rsidRPr="00F51942" w14:paraId="23210F38" w14:textId="77777777" w:rsidTr="00FF48F6">
        <w:trPr>
          <w:trHeight w:val="228"/>
        </w:trPr>
        <w:tc>
          <w:tcPr>
            <w:tcW w:w="1555" w:type="dxa"/>
            <w:noWrap/>
            <w:vAlign w:val="center"/>
            <w:hideMark/>
          </w:tcPr>
          <w:p w14:paraId="17025672" w14:textId="77777777" w:rsidR="005C6A33" w:rsidRPr="00F51942" w:rsidRDefault="005C6A33" w:rsidP="00B50A7C">
            <w:pPr>
              <w:pStyle w:val="Body"/>
              <w:spacing w:after="0" w:line="240" w:lineRule="auto"/>
            </w:pPr>
            <w:r w:rsidRPr="00F51942">
              <w:t>2010-11</w:t>
            </w:r>
          </w:p>
        </w:tc>
        <w:tc>
          <w:tcPr>
            <w:tcW w:w="1559" w:type="dxa"/>
            <w:shd w:val="clear" w:color="auto" w:fill="auto"/>
            <w:noWrap/>
            <w:vAlign w:val="bottom"/>
          </w:tcPr>
          <w:p w14:paraId="4FBB0DC8" w14:textId="5E2577C7" w:rsidR="005C6A33" w:rsidRPr="00F51942" w:rsidRDefault="005C6A33" w:rsidP="00753355">
            <w:pPr>
              <w:pStyle w:val="Body"/>
              <w:spacing w:after="0" w:line="240" w:lineRule="auto"/>
              <w:jc w:val="center"/>
            </w:pPr>
            <w:r w:rsidRPr="00F51942">
              <w:t>$1.52</w:t>
            </w:r>
          </w:p>
        </w:tc>
        <w:tc>
          <w:tcPr>
            <w:tcW w:w="1559" w:type="dxa"/>
            <w:shd w:val="clear" w:color="auto" w:fill="auto"/>
            <w:noWrap/>
            <w:vAlign w:val="bottom"/>
          </w:tcPr>
          <w:p w14:paraId="560C9E9A" w14:textId="2ED83893" w:rsidR="005C6A33" w:rsidRPr="00F51942" w:rsidRDefault="005C6A33" w:rsidP="00753355">
            <w:pPr>
              <w:pStyle w:val="Body"/>
              <w:spacing w:after="0" w:line="240" w:lineRule="auto"/>
              <w:jc w:val="center"/>
            </w:pPr>
            <w:r w:rsidRPr="00F51942">
              <w:t>$1.</w:t>
            </w:r>
            <w:r w:rsidR="00E03879" w:rsidRPr="00F51942">
              <w:t>90</w:t>
            </w:r>
          </w:p>
        </w:tc>
        <w:tc>
          <w:tcPr>
            <w:tcW w:w="1559" w:type="dxa"/>
            <w:shd w:val="clear" w:color="auto" w:fill="auto"/>
            <w:noWrap/>
            <w:vAlign w:val="bottom"/>
          </w:tcPr>
          <w:p w14:paraId="3D2D57D5" w14:textId="518F3BDF" w:rsidR="005C6A33" w:rsidRPr="00F51942" w:rsidRDefault="005C6A33" w:rsidP="00753355">
            <w:pPr>
              <w:pStyle w:val="Body"/>
              <w:spacing w:after="0" w:line="240" w:lineRule="auto"/>
              <w:jc w:val="center"/>
            </w:pPr>
            <w:r w:rsidRPr="00F51942">
              <w:t>$0.65</w:t>
            </w:r>
          </w:p>
        </w:tc>
        <w:tc>
          <w:tcPr>
            <w:tcW w:w="1559" w:type="dxa"/>
            <w:shd w:val="clear" w:color="auto" w:fill="auto"/>
            <w:noWrap/>
            <w:vAlign w:val="bottom"/>
          </w:tcPr>
          <w:p w14:paraId="0F8F50B6" w14:textId="289C66E6" w:rsidR="005C6A33" w:rsidRPr="00F51942" w:rsidRDefault="005C6A33" w:rsidP="00753355">
            <w:pPr>
              <w:pStyle w:val="Body"/>
              <w:spacing w:after="0" w:line="240" w:lineRule="auto"/>
              <w:jc w:val="center"/>
            </w:pPr>
            <w:r w:rsidRPr="00F51942">
              <w:t>$0.</w:t>
            </w:r>
            <w:r w:rsidR="00E03879" w:rsidRPr="00F51942">
              <w:t>81</w:t>
            </w:r>
          </w:p>
        </w:tc>
        <w:tc>
          <w:tcPr>
            <w:tcW w:w="1559" w:type="dxa"/>
            <w:shd w:val="clear" w:color="auto" w:fill="auto"/>
            <w:noWrap/>
            <w:vAlign w:val="bottom"/>
          </w:tcPr>
          <w:p w14:paraId="081810CA" w14:textId="7504FC04" w:rsidR="005C6A33" w:rsidRPr="00F51942" w:rsidRDefault="005C6A33" w:rsidP="00753355">
            <w:pPr>
              <w:pStyle w:val="Body"/>
              <w:spacing w:after="0" w:line="240" w:lineRule="auto"/>
              <w:jc w:val="center"/>
            </w:pPr>
            <w:r w:rsidRPr="00F51942">
              <w:t>$0.87</w:t>
            </w:r>
          </w:p>
        </w:tc>
        <w:tc>
          <w:tcPr>
            <w:tcW w:w="1560" w:type="dxa"/>
            <w:shd w:val="clear" w:color="auto" w:fill="auto"/>
            <w:noWrap/>
            <w:vAlign w:val="bottom"/>
          </w:tcPr>
          <w:p w14:paraId="1E48D17A" w14:textId="05EDB95A" w:rsidR="005C6A33" w:rsidRPr="00F51942" w:rsidRDefault="005C6A33" w:rsidP="00753355">
            <w:pPr>
              <w:pStyle w:val="Body"/>
              <w:spacing w:after="0" w:line="240" w:lineRule="auto"/>
              <w:jc w:val="center"/>
            </w:pPr>
            <w:r w:rsidRPr="00F51942">
              <w:t>$1.</w:t>
            </w:r>
            <w:r w:rsidR="00E03879" w:rsidRPr="00F51942">
              <w:t>09</w:t>
            </w:r>
          </w:p>
        </w:tc>
        <w:tc>
          <w:tcPr>
            <w:tcW w:w="1346" w:type="dxa"/>
            <w:shd w:val="clear" w:color="auto" w:fill="auto"/>
            <w:noWrap/>
            <w:vAlign w:val="bottom"/>
          </w:tcPr>
          <w:p w14:paraId="6A9902B8" w14:textId="07A172C5" w:rsidR="005C6A33" w:rsidRPr="00F51942" w:rsidRDefault="005C6A33" w:rsidP="00753355">
            <w:pPr>
              <w:pStyle w:val="Body"/>
              <w:spacing w:after="0" w:line="240" w:lineRule="auto"/>
              <w:jc w:val="center"/>
            </w:pPr>
            <w:r w:rsidRPr="00F51942">
              <w:t>7.0%</w:t>
            </w:r>
          </w:p>
        </w:tc>
        <w:tc>
          <w:tcPr>
            <w:tcW w:w="1347" w:type="dxa"/>
            <w:shd w:val="clear" w:color="auto" w:fill="auto"/>
            <w:noWrap/>
            <w:vAlign w:val="bottom"/>
          </w:tcPr>
          <w:p w14:paraId="0B0A3F0A" w14:textId="7D48B1D3" w:rsidR="005C6A33" w:rsidRPr="00F51942" w:rsidRDefault="005C6A33" w:rsidP="00753355">
            <w:pPr>
              <w:pStyle w:val="Body"/>
              <w:spacing w:after="0" w:line="240" w:lineRule="auto"/>
              <w:jc w:val="center"/>
            </w:pPr>
            <w:r w:rsidRPr="00F51942">
              <w:t>7.6%</w:t>
            </w:r>
          </w:p>
        </w:tc>
      </w:tr>
      <w:tr w:rsidR="005C6A33" w:rsidRPr="00F51942" w14:paraId="3B5E0AC2" w14:textId="77777777" w:rsidTr="00FF48F6">
        <w:trPr>
          <w:trHeight w:val="228"/>
        </w:trPr>
        <w:tc>
          <w:tcPr>
            <w:tcW w:w="1555" w:type="dxa"/>
            <w:noWrap/>
            <w:vAlign w:val="center"/>
            <w:hideMark/>
          </w:tcPr>
          <w:p w14:paraId="46518DBE" w14:textId="77777777" w:rsidR="005C6A33" w:rsidRPr="00F51942" w:rsidRDefault="005C6A33" w:rsidP="00B50A7C">
            <w:pPr>
              <w:pStyle w:val="Body"/>
              <w:spacing w:after="0" w:line="240" w:lineRule="auto"/>
            </w:pPr>
            <w:r w:rsidRPr="00F51942">
              <w:t>2011-12</w:t>
            </w:r>
          </w:p>
        </w:tc>
        <w:tc>
          <w:tcPr>
            <w:tcW w:w="1559" w:type="dxa"/>
            <w:shd w:val="clear" w:color="auto" w:fill="auto"/>
            <w:noWrap/>
            <w:vAlign w:val="bottom"/>
          </w:tcPr>
          <w:p w14:paraId="41B786EB" w14:textId="31C7E008" w:rsidR="005C6A33" w:rsidRPr="00F51942" w:rsidRDefault="005C6A33" w:rsidP="00753355">
            <w:pPr>
              <w:pStyle w:val="Body"/>
              <w:spacing w:after="0" w:line="240" w:lineRule="auto"/>
              <w:jc w:val="center"/>
            </w:pPr>
            <w:r w:rsidRPr="00F51942">
              <w:t>$1.36</w:t>
            </w:r>
          </w:p>
        </w:tc>
        <w:tc>
          <w:tcPr>
            <w:tcW w:w="1559" w:type="dxa"/>
            <w:shd w:val="clear" w:color="auto" w:fill="auto"/>
            <w:noWrap/>
            <w:vAlign w:val="bottom"/>
          </w:tcPr>
          <w:p w14:paraId="38BFB77E" w14:textId="4C494253" w:rsidR="005C6A33" w:rsidRPr="00F51942" w:rsidRDefault="005C6A33" w:rsidP="00753355">
            <w:pPr>
              <w:pStyle w:val="Body"/>
              <w:spacing w:after="0" w:line="240" w:lineRule="auto"/>
              <w:jc w:val="center"/>
            </w:pPr>
            <w:r w:rsidRPr="00F51942">
              <w:t>$1.</w:t>
            </w:r>
            <w:r w:rsidR="00E03879" w:rsidRPr="00F51942">
              <w:t>67</w:t>
            </w:r>
          </w:p>
        </w:tc>
        <w:tc>
          <w:tcPr>
            <w:tcW w:w="1559" w:type="dxa"/>
            <w:shd w:val="clear" w:color="auto" w:fill="auto"/>
            <w:noWrap/>
            <w:vAlign w:val="bottom"/>
          </w:tcPr>
          <w:p w14:paraId="2DEF399C" w14:textId="6DE19428" w:rsidR="005C6A33" w:rsidRPr="00F51942" w:rsidRDefault="005C6A33" w:rsidP="00753355">
            <w:pPr>
              <w:pStyle w:val="Body"/>
              <w:spacing w:after="0" w:line="240" w:lineRule="auto"/>
              <w:jc w:val="center"/>
            </w:pPr>
            <w:r w:rsidRPr="00F51942">
              <w:t>$0.57</w:t>
            </w:r>
          </w:p>
        </w:tc>
        <w:tc>
          <w:tcPr>
            <w:tcW w:w="1559" w:type="dxa"/>
            <w:shd w:val="clear" w:color="auto" w:fill="auto"/>
            <w:noWrap/>
            <w:vAlign w:val="bottom"/>
          </w:tcPr>
          <w:p w14:paraId="4D81F189" w14:textId="7F389736" w:rsidR="005C6A33" w:rsidRPr="00F51942" w:rsidRDefault="005C6A33" w:rsidP="00753355">
            <w:pPr>
              <w:pStyle w:val="Body"/>
              <w:spacing w:after="0" w:line="240" w:lineRule="auto"/>
              <w:jc w:val="center"/>
            </w:pPr>
            <w:r w:rsidRPr="00F51942">
              <w:t>$0.</w:t>
            </w:r>
            <w:r w:rsidR="00E03879" w:rsidRPr="00F51942">
              <w:t>71</w:t>
            </w:r>
          </w:p>
        </w:tc>
        <w:tc>
          <w:tcPr>
            <w:tcW w:w="1559" w:type="dxa"/>
            <w:shd w:val="clear" w:color="auto" w:fill="auto"/>
            <w:noWrap/>
            <w:vAlign w:val="bottom"/>
          </w:tcPr>
          <w:p w14:paraId="0D1BE2C6" w14:textId="64DC058C" w:rsidR="005C6A33" w:rsidRPr="00F51942" w:rsidRDefault="005C6A33" w:rsidP="00753355">
            <w:pPr>
              <w:pStyle w:val="Body"/>
              <w:spacing w:after="0" w:line="240" w:lineRule="auto"/>
              <w:jc w:val="center"/>
            </w:pPr>
            <w:r w:rsidRPr="00F51942">
              <w:t>$0.78</w:t>
            </w:r>
          </w:p>
        </w:tc>
        <w:tc>
          <w:tcPr>
            <w:tcW w:w="1560" w:type="dxa"/>
            <w:shd w:val="clear" w:color="auto" w:fill="auto"/>
            <w:noWrap/>
            <w:vAlign w:val="bottom"/>
          </w:tcPr>
          <w:p w14:paraId="01D77CC8" w14:textId="5CD83675" w:rsidR="005C6A33" w:rsidRPr="00F51942" w:rsidRDefault="005C6A33" w:rsidP="00753355">
            <w:pPr>
              <w:pStyle w:val="Body"/>
              <w:spacing w:after="0" w:line="240" w:lineRule="auto"/>
              <w:jc w:val="center"/>
            </w:pPr>
            <w:r w:rsidRPr="00F51942">
              <w:t>$0.</w:t>
            </w:r>
            <w:r w:rsidR="00E03879" w:rsidRPr="00F51942">
              <w:t>96</w:t>
            </w:r>
          </w:p>
        </w:tc>
        <w:tc>
          <w:tcPr>
            <w:tcW w:w="1346" w:type="dxa"/>
            <w:shd w:val="clear" w:color="auto" w:fill="auto"/>
            <w:noWrap/>
            <w:vAlign w:val="bottom"/>
          </w:tcPr>
          <w:p w14:paraId="42DAB6A2" w14:textId="49F38340" w:rsidR="005C6A33" w:rsidRPr="00F51942" w:rsidRDefault="005C6A33" w:rsidP="00753355">
            <w:pPr>
              <w:pStyle w:val="Body"/>
              <w:spacing w:after="0" w:line="240" w:lineRule="auto"/>
              <w:jc w:val="center"/>
            </w:pPr>
            <w:r w:rsidRPr="00F51942">
              <w:t>7.6%</w:t>
            </w:r>
          </w:p>
        </w:tc>
        <w:tc>
          <w:tcPr>
            <w:tcW w:w="1347" w:type="dxa"/>
            <w:shd w:val="clear" w:color="auto" w:fill="auto"/>
            <w:noWrap/>
            <w:vAlign w:val="bottom"/>
          </w:tcPr>
          <w:p w14:paraId="5B9D449C" w14:textId="5A707CD7" w:rsidR="005C6A33" w:rsidRPr="00F51942" w:rsidRDefault="005C6A33" w:rsidP="00753355">
            <w:pPr>
              <w:pStyle w:val="Body"/>
              <w:spacing w:after="0" w:line="240" w:lineRule="auto"/>
              <w:jc w:val="center"/>
            </w:pPr>
            <w:r w:rsidRPr="00F51942">
              <w:t>8.4%</w:t>
            </w:r>
          </w:p>
        </w:tc>
      </w:tr>
      <w:tr w:rsidR="005C6A33" w:rsidRPr="00F51942" w14:paraId="639A421F" w14:textId="77777777" w:rsidTr="00FF48F6">
        <w:trPr>
          <w:trHeight w:val="228"/>
        </w:trPr>
        <w:tc>
          <w:tcPr>
            <w:tcW w:w="1555" w:type="dxa"/>
            <w:noWrap/>
            <w:vAlign w:val="center"/>
            <w:hideMark/>
          </w:tcPr>
          <w:p w14:paraId="21CF9882" w14:textId="77777777" w:rsidR="005C6A33" w:rsidRPr="00F51942" w:rsidRDefault="005C6A33" w:rsidP="00B50A7C">
            <w:pPr>
              <w:pStyle w:val="Body"/>
              <w:spacing w:after="0" w:line="240" w:lineRule="auto"/>
            </w:pPr>
            <w:r w:rsidRPr="00F51942">
              <w:t>2012-13</w:t>
            </w:r>
          </w:p>
        </w:tc>
        <w:tc>
          <w:tcPr>
            <w:tcW w:w="1559" w:type="dxa"/>
            <w:shd w:val="clear" w:color="auto" w:fill="auto"/>
            <w:noWrap/>
            <w:vAlign w:val="bottom"/>
          </w:tcPr>
          <w:p w14:paraId="341A7983" w14:textId="3CAEA1B1" w:rsidR="005C6A33" w:rsidRPr="00F51942" w:rsidRDefault="005C6A33" w:rsidP="00753355">
            <w:pPr>
              <w:pStyle w:val="Body"/>
              <w:spacing w:after="0" w:line="240" w:lineRule="auto"/>
              <w:jc w:val="center"/>
            </w:pPr>
            <w:r w:rsidRPr="00F51942">
              <w:t>$0.39</w:t>
            </w:r>
          </w:p>
        </w:tc>
        <w:tc>
          <w:tcPr>
            <w:tcW w:w="1559" w:type="dxa"/>
            <w:shd w:val="clear" w:color="auto" w:fill="auto"/>
            <w:noWrap/>
            <w:vAlign w:val="bottom"/>
          </w:tcPr>
          <w:p w14:paraId="76B45899" w14:textId="7F1B5C75" w:rsidR="005C6A33" w:rsidRPr="00F51942" w:rsidRDefault="005C6A33" w:rsidP="00753355">
            <w:pPr>
              <w:pStyle w:val="Body"/>
              <w:spacing w:after="0" w:line="240" w:lineRule="auto"/>
              <w:jc w:val="center"/>
            </w:pPr>
            <w:r w:rsidRPr="00F51942">
              <w:t>$0.</w:t>
            </w:r>
            <w:r w:rsidR="00E03879" w:rsidRPr="00F51942">
              <w:t>46</w:t>
            </w:r>
          </w:p>
        </w:tc>
        <w:tc>
          <w:tcPr>
            <w:tcW w:w="1559" w:type="dxa"/>
            <w:shd w:val="clear" w:color="auto" w:fill="auto"/>
            <w:noWrap/>
            <w:vAlign w:val="bottom"/>
          </w:tcPr>
          <w:p w14:paraId="7FB7E6C1" w14:textId="1FE5205E" w:rsidR="005C6A33" w:rsidRPr="00F51942" w:rsidRDefault="005C6A33" w:rsidP="00753355">
            <w:pPr>
              <w:pStyle w:val="Body"/>
              <w:spacing w:after="0" w:line="240" w:lineRule="auto"/>
              <w:jc w:val="center"/>
            </w:pPr>
            <w:r w:rsidRPr="00F51942">
              <w:t>$0.58</w:t>
            </w:r>
          </w:p>
        </w:tc>
        <w:tc>
          <w:tcPr>
            <w:tcW w:w="1559" w:type="dxa"/>
            <w:shd w:val="clear" w:color="auto" w:fill="auto"/>
            <w:noWrap/>
            <w:vAlign w:val="bottom"/>
          </w:tcPr>
          <w:p w14:paraId="4D1C8002" w14:textId="025883FF" w:rsidR="005C6A33" w:rsidRPr="00F51942" w:rsidRDefault="005C6A33" w:rsidP="00753355">
            <w:pPr>
              <w:pStyle w:val="Body"/>
              <w:spacing w:after="0" w:line="240" w:lineRule="auto"/>
              <w:jc w:val="center"/>
            </w:pPr>
            <w:r w:rsidRPr="00F51942">
              <w:t>$0.</w:t>
            </w:r>
            <w:r w:rsidR="00E03879" w:rsidRPr="00F51942">
              <w:t>69</w:t>
            </w:r>
          </w:p>
        </w:tc>
        <w:tc>
          <w:tcPr>
            <w:tcW w:w="1559" w:type="dxa"/>
            <w:shd w:val="clear" w:color="auto" w:fill="auto"/>
            <w:noWrap/>
            <w:vAlign w:val="bottom"/>
          </w:tcPr>
          <w:p w14:paraId="5967BD58" w14:textId="7A8A4FCC" w:rsidR="005C6A33" w:rsidRPr="00F51942" w:rsidRDefault="005C6A33" w:rsidP="00753355">
            <w:pPr>
              <w:pStyle w:val="Body"/>
              <w:spacing w:after="0" w:line="240" w:lineRule="auto"/>
              <w:jc w:val="center"/>
            </w:pPr>
            <w:r w:rsidRPr="00F51942">
              <w:t>-$0.19</w:t>
            </w:r>
          </w:p>
        </w:tc>
        <w:tc>
          <w:tcPr>
            <w:tcW w:w="1560" w:type="dxa"/>
            <w:shd w:val="clear" w:color="auto" w:fill="auto"/>
            <w:noWrap/>
            <w:vAlign w:val="bottom"/>
          </w:tcPr>
          <w:p w14:paraId="7BD7B307" w14:textId="3658963D" w:rsidR="005C6A33" w:rsidRPr="00F51942" w:rsidRDefault="005C6A33" w:rsidP="00753355">
            <w:pPr>
              <w:pStyle w:val="Body"/>
              <w:spacing w:after="0" w:line="240" w:lineRule="auto"/>
              <w:jc w:val="center"/>
            </w:pPr>
            <w:r w:rsidRPr="00F51942">
              <w:t>-$0.</w:t>
            </w:r>
            <w:r w:rsidR="00E03879" w:rsidRPr="00F51942">
              <w:t>23</w:t>
            </w:r>
          </w:p>
        </w:tc>
        <w:tc>
          <w:tcPr>
            <w:tcW w:w="1346" w:type="dxa"/>
            <w:shd w:val="clear" w:color="auto" w:fill="auto"/>
            <w:noWrap/>
            <w:vAlign w:val="bottom"/>
          </w:tcPr>
          <w:p w14:paraId="1CFC207C" w14:textId="334EAF0F" w:rsidR="005C6A33" w:rsidRPr="00F51942" w:rsidRDefault="005C6A33" w:rsidP="00753355">
            <w:pPr>
              <w:pStyle w:val="Body"/>
              <w:spacing w:after="0" w:line="240" w:lineRule="auto"/>
              <w:jc w:val="center"/>
            </w:pPr>
            <w:r w:rsidRPr="00F51942">
              <w:t>2.2%</w:t>
            </w:r>
          </w:p>
        </w:tc>
        <w:tc>
          <w:tcPr>
            <w:tcW w:w="1347" w:type="dxa"/>
            <w:shd w:val="clear" w:color="auto" w:fill="auto"/>
            <w:noWrap/>
            <w:vAlign w:val="bottom"/>
          </w:tcPr>
          <w:p w14:paraId="0F770227" w14:textId="1D69EE63" w:rsidR="005C6A33" w:rsidRPr="00F51942" w:rsidRDefault="005C6A33" w:rsidP="00753355">
            <w:pPr>
              <w:pStyle w:val="Body"/>
              <w:spacing w:after="0" w:line="240" w:lineRule="auto"/>
              <w:jc w:val="center"/>
            </w:pPr>
            <w:r w:rsidRPr="00F51942">
              <w:t>-2.9%</w:t>
            </w:r>
          </w:p>
        </w:tc>
      </w:tr>
      <w:tr w:rsidR="005C6A33" w:rsidRPr="00F51942" w14:paraId="4190234C" w14:textId="77777777" w:rsidTr="00FF48F6">
        <w:trPr>
          <w:trHeight w:val="228"/>
        </w:trPr>
        <w:tc>
          <w:tcPr>
            <w:tcW w:w="1555" w:type="dxa"/>
            <w:noWrap/>
            <w:vAlign w:val="center"/>
            <w:hideMark/>
          </w:tcPr>
          <w:p w14:paraId="2FE782B1" w14:textId="77777777" w:rsidR="005C6A33" w:rsidRPr="00F51942" w:rsidRDefault="005C6A33" w:rsidP="00B50A7C">
            <w:pPr>
              <w:pStyle w:val="Body"/>
              <w:spacing w:after="0" w:line="240" w:lineRule="auto"/>
            </w:pPr>
            <w:r w:rsidRPr="00F51942">
              <w:t>2013-14</w:t>
            </w:r>
          </w:p>
        </w:tc>
        <w:tc>
          <w:tcPr>
            <w:tcW w:w="1559" w:type="dxa"/>
            <w:shd w:val="clear" w:color="auto" w:fill="auto"/>
            <w:noWrap/>
            <w:vAlign w:val="bottom"/>
          </w:tcPr>
          <w:p w14:paraId="5F8D9B90" w14:textId="6A3C5960" w:rsidR="005C6A33" w:rsidRPr="00F51942" w:rsidRDefault="005C6A33" w:rsidP="00753355">
            <w:pPr>
              <w:pStyle w:val="Body"/>
              <w:spacing w:after="0" w:line="240" w:lineRule="auto"/>
              <w:jc w:val="center"/>
            </w:pPr>
            <w:r w:rsidRPr="00F51942">
              <w:t>$2.02</w:t>
            </w:r>
          </w:p>
        </w:tc>
        <w:tc>
          <w:tcPr>
            <w:tcW w:w="1559" w:type="dxa"/>
            <w:shd w:val="clear" w:color="auto" w:fill="auto"/>
            <w:noWrap/>
            <w:vAlign w:val="bottom"/>
          </w:tcPr>
          <w:p w14:paraId="5695C64B" w14:textId="5F509107" w:rsidR="005C6A33" w:rsidRPr="00F51942" w:rsidRDefault="005C6A33" w:rsidP="00753355">
            <w:pPr>
              <w:pStyle w:val="Body"/>
              <w:spacing w:after="0" w:line="240" w:lineRule="auto"/>
              <w:jc w:val="center"/>
            </w:pPr>
            <w:r w:rsidRPr="00F51942">
              <w:t>$2.</w:t>
            </w:r>
            <w:r w:rsidR="00E03879" w:rsidRPr="00F51942">
              <w:t>35</w:t>
            </w:r>
          </w:p>
        </w:tc>
        <w:tc>
          <w:tcPr>
            <w:tcW w:w="1559" w:type="dxa"/>
            <w:shd w:val="clear" w:color="auto" w:fill="auto"/>
            <w:noWrap/>
            <w:vAlign w:val="bottom"/>
          </w:tcPr>
          <w:p w14:paraId="4AE50310" w14:textId="01445523" w:rsidR="005C6A33" w:rsidRPr="00F51942" w:rsidRDefault="005C6A33" w:rsidP="00753355">
            <w:pPr>
              <w:pStyle w:val="Body"/>
              <w:spacing w:after="0" w:line="240" w:lineRule="auto"/>
              <w:jc w:val="center"/>
            </w:pPr>
            <w:r w:rsidRPr="00F51942">
              <w:t>$0.56</w:t>
            </w:r>
          </w:p>
        </w:tc>
        <w:tc>
          <w:tcPr>
            <w:tcW w:w="1559" w:type="dxa"/>
            <w:shd w:val="clear" w:color="auto" w:fill="auto"/>
            <w:noWrap/>
            <w:vAlign w:val="bottom"/>
          </w:tcPr>
          <w:p w14:paraId="4EB35228" w14:textId="77710A86" w:rsidR="005C6A33" w:rsidRPr="00F51942" w:rsidRDefault="005C6A33" w:rsidP="00753355">
            <w:pPr>
              <w:pStyle w:val="Body"/>
              <w:spacing w:after="0" w:line="240" w:lineRule="auto"/>
              <w:jc w:val="center"/>
            </w:pPr>
            <w:r w:rsidRPr="00F51942">
              <w:t>$0.</w:t>
            </w:r>
            <w:r w:rsidR="00E03879" w:rsidRPr="00F51942">
              <w:t>65</w:t>
            </w:r>
          </w:p>
        </w:tc>
        <w:tc>
          <w:tcPr>
            <w:tcW w:w="1559" w:type="dxa"/>
            <w:shd w:val="clear" w:color="auto" w:fill="auto"/>
            <w:noWrap/>
            <w:vAlign w:val="bottom"/>
          </w:tcPr>
          <w:p w14:paraId="50639E19" w14:textId="0D8AD91A" w:rsidR="005C6A33" w:rsidRPr="00F51942" w:rsidRDefault="005C6A33" w:rsidP="00753355">
            <w:pPr>
              <w:pStyle w:val="Body"/>
              <w:spacing w:after="0" w:line="240" w:lineRule="auto"/>
              <w:jc w:val="center"/>
            </w:pPr>
            <w:r w:rsidRPr="00F51942">
              <w:t>$1.46</w:t>
            </w:r>
          </w:p>
        </w:tc>
        <w:tc>
          <w:tcPr>
            <w:tcW w:w="1560" w:type="dxa"/>
            <w:shd w:val="clear" w:color="auto" w:fill="auto"/>
            <w:noWrap/>
            <w:vAlign w:val="bottom"/>
          </w:tcPr>
          <w:p w14:paraId="18B50F8F" w14:textId="71DB6A16" w:rsidR="005C6A33" w:rsidRPr="00F51942" w:rsidRDefault="005C6A33" w:rsidP="00753355">
            <w:pPr>
              <w:pStyle w:val="Body"/>
              <w:spacing w:after="0" w:line="240" w:lineRule="auto"/>
              <w:jc w:val="center"/>
            </w:pPr>
            <w:r w:rsidRPr="00F51942">
              <w:t>$1.</w:t>
            </w:r>
            <w:r w:rsidR="00E03879" w:rsidRPr="00F51942">
              <w:t>70</w:t>
            </w:r>
          </w:p>
        </w:tc>
        <w:tc>
          <w:tcPr>
            <w:tcW w:w="1346" w:type="dxa"/>
            <w:shd w:val="clear" w:color="auto" w:fill="auto"/>
            <w:noWrap/>
            <w:vAlign w:val="bottom"/>
          </w:tcPr>
          <w:p w14:paraId="752298B1" w14:textId="5046AE93" w:rsidR="005C6A33" w:rsidRPr="00F51942" w:rsidRDefault="005C6A33" w:rsidP="00753355">
            <w:pPr>
              <w:pStyle w:val="Body"/>
              <w:spacing w:after="0" w:line="240" w:lineRule="auto"/>
              <w:jc w:val="center"/>
            </w:pPr>
            <w:r w:rsidRPr="00F51942">
              <w:t>11.3%</w:t>
            </w:r>
          </w:p>
        </w:tc>
        <w:tc>
          <w:tcPr>
            <w:tcW w:w="1347" w:type="dxa"/>
            <w:shd w:val="clear" w:color="auto" w:fill="auto"/>
            <w:noWrap/>
            <w:vAlign w:val="bottom"/>
          </w:tcPr>
          <w:p w14:paraId="4B48C3E6" w14:textId="2B1CA2B5" w:rsidR="005C6A33" w:rsidRPr="00F51942" w:rsidRDefault="005C6A33" w:rsidP="00753355">
            <w:pPr>
              <w:pStyle w:val="Body"/>
              <w:spacing w:after="0" w:line="240" w:lineRule="auto"/>
              <w:jc w:val="center"/>
            </w:pPr>
            <w:r w:rsidRPr="00F51942">
              <w:t>14.7%</w:t>
            </w:r>
          </w:p>
        </w:tc>
      </w:tr>
      <w:tr w:rsidR="005C6A33" w:rsidRPr="00F51942" w14:paraId="5C7016D8" w14:textId="77777777" w:rsidTr="00FF48F6">
        <w:trPr>
          <w:trHeight w:val="228"/>
        </w:trPr>
        <w:tc>
          <w:tcPr>
            <w:tcW w:w="1555" w:type="dxa"/>
            <w:noWrap/>
            <w:vAlign w:val="center"/>
            <w:hideMark/>
          </w:tcPr>
          <w:p w14:paraId="51A70528" w14:textId="77777777" w:rsidR="005C6A33" w:rsidRPr="00F51942" w:rsidRDefault="005C6A33" w:rsidP="00B50A7C">
            <w:pPr>
              <w:pStyle w:val="Body"/>
              <w:spacing w:after="0" w:line="240" w:lineRule="auto"/>
            </w:pPr>
            <w:r w:rsidRPr="00F51942">
              <w:t>2014-15</w:t>
            </w:r>
          </w:p>
        </w:tc>
        <w:tc>
          <w:tcPr>
            <w:tcW w:w="1559" w:type="dxa"/>
            <w:shd w:val="clear" w:color="auto" w:fill="auto"/>
            <w:noWrap/>
            <w:vAlign w:val="bottom"/>
          </w:tcPr>
          <w:p w14:paraId="0F7DB49D" w14:textId="401C3DC4" w:rsidR="005C6A33" w:rsidRPr="00F51942" w:rsidRDefault="005C6A33" w:rsidP="00753355">
            <w:pPr>
              <w:pStyle w:val="Body"/>
              <w:spacing w:after="0" w:line="240" w:lineRule="auto"/>
              <w:jc w:val="center"/>
            </w:pPr>
            <w:r w:rsidRPr="00F51942">
              <w:t>$1.10</w:t>
            </w:r>
          </w:p>
        </w:tc>
        <w:tc>
          <w:tcPr>
            <w:tcW w:w="1559" w:type="dxa"/>
            <w:shd w:val="clear" w:color="auto" w:fill="auto"/>
            <w:noWrap/>
            <w:vAlign w:val="bottom"/>
          </w:tcPr>
          <w:p w14:paraId="64869FC8" w14:textId="6EEDBEBA" w:rsidR="005C6A33" w:rsidRPr="00F51942" w:rsidRDefault="005C6A33" w:rsidP="00753355">
            <w:pPr>
              <w:pStyle w:val="Body"/>
              <w:spacing w:after="0" w:line="240" w:lineRule="auto"/>
              <w:jc w:val="center"/>
            </w:pPr>
            <w:r w:rsidRPr="00F51942">
              <w:t>$1.</w:t>
            </w:r>
            <w:r w:rsidR="00E03879" w:rsidRPr="00F51942">
              <w:t>25</w:t>
            </w:r>
          </w:p>
        </w:tc>
        <w:tc>
          <w:tcPr>
            <w:tcW w:w="1559" w:type="dxa"/>
            <w:shd w:val="clear" w:color="auto" w:fill="auto"/>
            <w:noWrap/>
            <w:vAlign w:val="bottom"/>
          </w:tcPr>
          <w:p w14:paraId="1BACB711" w14:textId="691F1955" w:rsidR="005C6A33" w:rsidRPr="00F51942" w:rsidRDefault="005C6A33" w:rsidP="00753355">
            <w:pPr>
              <w:pStyle w:val="Body"/>
              <w:spacing w:after="0" w:line="240" w:lineRule="auto"/>
              <w:jc w:val="center"/>
            </w:pPr>
            <w:r w:rsidRPr="00F51942">
              <w:t>$0.50</w:t>
            </w:r>
          </w:p>
        </w:tc>
        <w:tc>
          <w:tcPr>
            <w:tcW w:w="1559" w:type="dxa"/>
            <w:shd w:val="clear" w:color="auto" w:fill="auto"/>
            <w:noWrap/>
            <w:vAlign w:val="bottom"/>
          </w:tcPr>
          <w:p w14:paraId="4BF7C0DF" w14:textId="6ACA67A3" w:rsidR="005C6A33" w:rsidRPr="00F51942" w:rsidRDefault="005C6A33" w:rsidP="00753355">
            <w:pPr>
              <w:pStyle w:val="Body"/>
              <w:spacing w:after="0" w:line="240" w:lineRule="auto"/>
              <w:jc w:val="center"/>
            </w:pPr>
            <w:r w:rsidRPr="00F51942">
              <w:t>$0.</w:t>
            </w:r>
            <w:r w:rsidR="00E03879" w:rsidRPr="00F51942">
              <w:t>57</w:t>
            </w:r>
          </w:p>
        </w:tc>
        <w:tc>
          <w:tcPr>
            <w:tcW w:w="1559" w:type="dxa"/>
            <w:shd w:val="clear" w:color="auto" w:fill="auto"/>
            <w:noWrap/>
            <w:vAlign w:val="bottom"/>
          </w:tcPr>
          <w:p w14:paraId="7AAEFF9A" w14:textId="218C6414" w:rsidR="005C6A33" w:rsidRPr="00F51942" w:rsidRDefault="005C6A33" w:rsidP="00753355">
            <w:pPr>
              <w:pStyle w:val="Body"/>
              <w:spacing w:after="0" w:line="240" w:lineRule="auto"/>
              <w:jc w:val="center"/>
            </w:pPr>
            <w:r w:rsidRPr="00F51942">
              <w:t>$0.59</w:t>
            </w:r>
          </w:p>
        </w:tc>
        <w:tc>
          <w:tcPr>
            <w:tcW w:w="1560" w:type="dxa"/>
            <w:shd w:val="clear" w:color="auto" w:fill="auto"/>
            <w:noWrap/>
            <w:vAlign w:val="bottom"/>
          </w:tcPr>
          <w:p w14:paraId="2690B9EC" w14:textId="5E1AEFE6" w:rsidR="005C6A33" w:rsidRPr="00F51942" w:rsidRDefault="005C6A33" w:rsidP="00753355">
            <w:pPr>
              <w:pStyle w:val="Body"/>
              <w:spacing w:after="0" w:line="240" w:lineRule="auto"/>
              <w:jc w:val="center"/>
            </w:pPr>
            <w:r w:rsidRPr="00F51942">
              <w:t>$0.</w:t>
            </w:r>
            <w:r w:rsidR="00E03879" w:rsidRPr="00F51942">
              <w:t>67</w:t>
            </w:r>
          </w:p>
        </w:tc>
        <w:tc>
          <w:tcPr>
            <w:tcW w:w="1346" w:type="dxa"/>
            <w:shd w:val="clear" w:color="auto" w:fill="auto"/>
            <w:noWrap/>
            <w:vAlign w:val="bottom"/>
          </w:tcPr>
          <w:p w14:paraId="193959B2" w14:textId="1BD91B1A" w:rsidR="005C6A33" w:rsidRPr="00F51942" w:rsidRDefault="005C6A33" w:rsidP="00753355">
            <w:pPr>
              <w:pStyle w:val="Body"/>
              <w:spacing w:after="0" w:line="240" w:lineRule="auto"/>
              <w:jc w:val="center"/>
            </w:pPr>
            <w:r w:rsidRPr="00F51942">
              <w:t>6.1%</w:t>
            </w:r>
          </w:p>
        </w:tc>
        <w:tc>
          <w:tcPr>
            <w:tcW w:w="1347" w:type="dxa"/>
            <w:shd w:val="clear" w:color="auto" w:fill="auto"/>
            <w:noWrap/>
            <w:vAlign w:val="bottom"/>
          </w:tcPr>
          <w:p w14:paraId="4832B5AA" w14:textId="346B808B" w:rsidR="005C6A33" w:rsidRPr="00F51942" w:rsidRDefault="005C6A33" w:rsidP="00753355">
            <w:pPr>
              <w:pStyle w:val="Body"/>
              <w:spacing w:after="0" w:line="240" w:lineRule="auto"/>
              <w:jc w:val="center"/>
            </w:pPr>
            <w:r w:rsidRPr="00F51942">
              <w:t>4.9%</w:t>
            </w:r>
          </w:p>
        </w:tc>
      </w:tr>
      <w:tr w:rsidR="005C6A33" w:rsidRPr="00F51942" w14:paraId="522EE715" w14:textId="77777777" w:rsidTr="00FF48F6">
        <w:trPr>
          <w:trHeight w:val="228"/>
        </w:trPr>
        <w:tc>
          <w:tcPr>
            <w:tcW w:w="1555" w:type="dxa"/>
            <w:noWrap/>
            <w:vAlign w:val="center"/>
            <w:hideMark/>
          </w:tcPr>
          <w:p w14:paraId="53293F60" w14:textId="77777777" w:rsidR="005C6A33" w:rsidRPr="00F51942" w:rsidRDefault="005C6A33" w:rsidP="00B50A7C">
            <w:pPr>
              <w:pStyle w:val="Body"/>
              <w:spacing w:after="0" w:line="240" w:lineRule="auto"/>
            </w:pPr>
            <w:r w:rsidRPr="00F51942">
              <w:t>2015-16</w:t>
            </w:r>
          </w:p>
        </w:tc>
        <w:tc>
          <w:tcPr>
            <w:tcW w:w="1559" w:type="dxa"/>
            <w:shd w:val="clear" w:color="auto" w:fill="auto"/>
            <w:noWrap/>
            <w:vAlign w:val="bottom"/>
          </w:tcPr>
          <w:p w14:paraId="707116B8" w14:textId="793D0B80" w:rsidR="005C6A33" w:rsidRPr="00F51942" w:rsidRDefault="005C6A33" w:rsidP="00753355">
            <w:pPr>
              <w:pStyle w:val="Body"/>
              <w:spacing w:after="0" w:line="240" w:lineRule="auto"/>
              <w:jc w:val="center"/>
            </w:pPr>
            <w:r w:rsidRPr="00F51942">
              <w:t>$0.03</w:t>
            </w:r>
          </w:p>
        </w:tc>
        <w:tc>
          <w:tcPr>
            <w:tcW w:w="1559" w:type="dxa"/>
            <w:shd w:val="clear" w:color="auto" w:fill="auto"/>
            <w:noWrap/>
            <w:vAlign w:val="bottom"/>
          </w:tcPr>
          <w:p w14:paraId="3D8190AC" w14:textId="340F6042" w:rsidR="005C6A33" w:rsidRPr="00F51942" w:rsidRDefault="005C6A33" w:rsidP="00753355">
            <w:pPr>
              <w:pStyle w:val="Body"/>
              <w:spacing w:after="0" w:line="240" w:lineRule="auto"/>
              <w:jc w:val="center"/>
            </w:pPr>
            <w:r w:rsidRPr="00F51942">
              <w:t>$0.03</w:t>
            </w:r>
          </w:p>
        </w:tc>
        <w:tc>
          <w:tcPr>
            <w:tcW w:w="1559" w:type="dxa"/>
            <w:shd w:val="clear" w:color="auto" w:fill="auto"/>
            <w:noWrap/>
            <w:vAlign w:val="bottom"/>
          </w:tcPr>
          <w:p w14:paraId="2E97EBD4" w14:textId="2C219017" w:rsidR="005C6A33" w:rsidRPr="00F51942" w:rsidRDefault="005C6A33" w:rsidP="00753355">
            <w:pPr>
              <w:pStyle w:val="Body"/>
              <w:spacing w:after="0" w:line="240" w:lineRule="auto"/>
              <w:jc w:val="center"/>
            </w:pPr>
            <w:r w:rsidRPr="00F51942">
              <w:t>$0.46</w:t>
            </w:r>
          </w:p>
        </w:tc>
        <w:tc>
          <w:tcPr>
            <w:tcW w:w="1559" w:type="dxa"/>
            <w:shd w:val="clear" w:color="auto" w:fill="auto"/>
            <w:noWrap/>
            <w:vAlign w:val="bottom"/>
          </w:tcPr>
          <w:p w14:paraId="153EF996" w14:textId="384E2335" w:rsidR="005C6A33" w:rsidRPr="00F51942" w:rsidRDefault="005C6A33" w:rsidP="00753355">
            <w:pPr>
              <w:pStyle w:val="Body"/>
              <w:spacing w:after="0" w:line="240" w:lineRule="auto"/>
              <w:jc w:val="center"/>
            </w:pPr>
            <w:r w:rsidRPr="00F51942">
              <w:t>$0.</w:t>
            </w:r>
            <w:r w:rsidR="00E03879" w:rsidRPr="00F51942">
              <w:t>52</w:t>
            </w:r>
          </w:p>
        </w:tc>
        <w:tc>
          <w:tcPr>
            <w:tcW w:w="1559" w:type="dxa"/>
            <w:shd w:val="clear" w:color="auto" w:fill="auto"/>
            <w:noWrap/>
            <w:vAlign w:val="bottom"/>
          </w:tcPr>
          <w:p w14:paraId="2BF9B39B" w14:textId="0A947D06" w:rsidR="005C6A33" w:rsidRPr="00F51942" w:rsidRDefault="005C6A33" w:rsidP="00753355">
            <w:pPr>
              <w:pStyle w:val="Body"/>
              <w:spacing w:after="0" w:line="240" w:lineRule="auto"/>
              <w:jc w:val="center"/>
            </w:pPr>
            <w:r w:rsidRPr="00F51942">
              <w:t>-$0.43</w:t>
            </w:r>
          </w:p>
        </w:tc>
        <w:tc>
          <w:tcPr>
            <w:tcW w:w="1560" w:type="dxa"/>
            <w:shd w:val="clear" w:color="auto" w:fill="auto"/>
            <w:noWrap/>
            <w:vAlign w:val="bottom"/>
          </w:tcPr>
          <w:p w14:paraId="256BF90F" w14:textId="24E561A1" w:rsidR="005C6A33" w:rsidRPr="00F51942" w:rsidRDefault="005C6A33" w:rsidP="00753355">
            <w:pPr>
              <w:pStyle w:val="Body"/>
              <w:spacing w:after="0" w:line="240" w:lineRule="auto"/>
              <w:jc w:val="center"/>
            </w:pPr>
            <w:r w:rsidRPr="00F51942">
              <w:t>-$0.</w:t>
            </w:r>
            <w:r w:rsidR="00E03879" w:rsidRPr="00F51942">
              <w:t>49</w:t>
            </w:r>
          </w:p>
        </w:tc>
        <w:tc>
          <w:tcPr>
            <w:tcW w:w="1346" w:type="dxa"/>
            <w:shd w:val="clear" w:color="auto" w:fill="auto"/>
            <w:noWrap/>
            <w:vAlign w:val="bottom"/>
          </w:tcPr>
          <w:p w14:paraId="3A3E6D52" w14:textId="20EACAC3" w:rsidR="005C6A33" w:rsidRPr="00F51942" w:rsidRDefault="005C6A33" w:rsidP="00753355">
            <w:pPr>
              <w:pStyle w:val="Body"/>
              <w:spacing w:after="0" w:line="240" w:lineRule="auto"/>
              <w:jc w:val="center"/>
            </w:pPr>
            <w:r w:rsidRPr="00F51942">
              <w:t>-0.1%</w:t>
            </w:r>
          </w:p>
        </w:tc>
        <w:tc>
          <w:tcPr>
            <w:tcW w:w="1347" w:type="dxa"/>
            <w:shd w:val="clear" w:color="auto" w:fill="auto"/>
            <w:noWrap/>
            <w:vAlign w:val="bottom"/>
          </w:tcPr>
          <w:p w14:paraId="07F4B776" w14:textId="1CC71232" w:rsidR="005C6A33" w:rsidRPr="00F51942" w:rsidRDefault="005C6A33" w:rsidP="00753355">
            <w:pPr>
              <w:pStyle w:val="Body"/>
              <w:spacing w:after="0" w:line="240" w:lineRule="auto"/>
              <w:jc w:val="center"/>
            </w:pPr>
            <w:r w:rsidRPr="00F51942">
              <w:t>-4.4%</w:t>
            </w:r>
          </w:p>
        </w:tc>
      </w:tr>
      <w:tr w:rsidR="005C6A33" w:rsidRPr="00F51942" w14:paraId="155F3B79" w14:textId="77777777" w:rsidTr="00FF48F6">
        <w:trPr>
          <w:trHeight w:val="228"/>
        </w:trPr>
        <w:tc>
          <w:tcPr>
            <w:tcW w:w="1555" w:type="dxa"/>
            <w:noWrap/>
            <w:vAlign w:val="center"/>
            <w:hideMark/>
          </w:tcPr>
          <w:p w14:paraId="6C63F9D3" w14:textId="77777777" w:rsidR="005C6A33" w:rsidRPr="00F51942" w:rsidRDefault="005C6A33" w:rsidP="00B50A7C">
            <w:pPr>
              <w:pStyle w:val="Body"/>
              <w:spacing w:after="0" w:line="240" w:lineRule="auto"/>
            </w:pPr>
            <w:r w:rsidRPr="00F51942">
              <w:t>2016-17</w:t>
            </w:r>
          </w:p>
        </w:tc>
        <w:tc>
          <w:tcPr>
            <w:tcW w:w="1559" w:type="dxa"/>
            <w:shd w:val="clear" w:color="auto" w:fill="auto"/>
            <w:noWrap/>
            <w:vAlign w:val="bottom"/>
          </w:tcPr>
          <w:p w14:paraId="527414C1" w14:textId="737FE466" w:rsidR="005C6A33" w:rsidRPr="00F51942" w:rsidRDefault="005C6A33" w:rsidP="00753355">
            <w:pPr>
              <w:pStyle w:val="Body"/>
              <w:spacing w:after="0" w:line="240" w:lineRule="auto"/>
              <w:jc w:val="center"/>
            </w:pPr>
            <w:r w:rsidRPr="00F51942">
              <w:t>$0.37</w:t>
            </w:r>
          </w:p>
        </w:tc>
        <w:tc>
          <w:tcPr>
            <w:tcW w:w="1559" w:type="dxa"/>
            <w:shd w:val="clear" w:color="auto" w:fill="auto"/>
            <w:noWrap/>
            <w:vAlign w:val="bottom"/>
          </w:tcPr>
          <w:p w14:paraId="4A4D08C1" w14:textId="5995F0E7" w:rsidR="005C6A33" w:rsidRPr="00F51942" w:rsidRDefault="005C6A33" w:rsidP="00753355">
            <w:pPr>
              <w:pStyle w:val="Body"/>
              <w:spacing w:after="0" w:line="240" w:lineRule="auto"/>
              <w:jc w:val="center"/>
            </w:pPr>
            <w:r w:rsidRPr="00F51942">
              <w:t>$0.</w:t>
            </w:r>
            <w:r w:rsidR="00E03879" w:rsidRPr="00F51942">
              <w:t>41</w:t>
            </w:r>
          </w:p>
        </w:tc>
        <w:tc>
          <w:tcPr>
            <w:tcW w:w="1559" w:type="dxa"/>
            <w:shd w:val="clear" w:color="auto" w:fill="auto"/>
            <w:noWrap/>
            <w:vAlign w:val="bottom"/>
          </w:tcPr>
          <w:p w14:paraId="0855A963" w14:textId="1F1E391C" w:rsidR="005C6A33" w:rsidRPr="00F51942" w:rsidRDefault="005C6A33" w:rsidP="00753355">
            <w:pPr>
              <w:pStyle w:val="Body"/>
              <w:spacing w:after="0" w:line="240" w:lineRule="auto"/>
              <w:jc w:val="center"/>
            </w:pPr>
            <w:r w:rsidRPr="00F51942">
              <w:t>$0.59</w:t>
            </w:r>
          </w:p>
        </w:tc>
        <w:tc>
          <w:tcPr>
            <w:tcW w:w="1559" w:type="dxa"/>
            <w:shd w:val="clear" w:color="auto" w:fill="auto"/>
            <w:noWrap/>
            <w:vAlign w:val="bottom"/>
          </w:tcPr>
          <w:p w14:paraId="594FE333" w14:textId="3994F2C7" w:rsidR="005C6A33" w:rsidRPr="00F51942" w:rsidRDefault="005C6A33" w:rsidP="00753355">
            <w:pPr>
              <w:pStyle w:val="Body"/>
              <w:spacing w:after="0" w:line="240" w:lineRule="auto"/>
              <w:jc w:val="center"/>
            </w:pPr>
            <w:r w:rsidRPr="00F51942">
              <w:t>$0.</w:t>
            </w:r>
            <w:r w:rsidR="00E03879" w:rsidRPr="00F51942">
              <w:t>65</w:t>
            </w:r>
          </w:p>
        </w:tc>
        <w:tc>
          <w:tcPr>
            <w:tcW w:w="1559" w:type="dxa"/>
            <w:shd w:val="clear" w:color="auto" w:fill="auto"/>
            <w:noWrap/>
            <w:vAlign w:val="bottom"/>
          </w:tcPr>
          <w:p w14:paraId="68CC0A1F" w14:textId="07FE9BD0" w:rsidR="005C6A33" w:rsidRPr="00F51942" w:rsidRDefault="005C6A33" w:rsidP="00753355">
            <w:pPr>
              <w:pStyle w:val="Body"/>
              <w:spacing w:after="0" w:line="240" w:lineRule="auto"/>
              <w:jc w:val="center"/>
            </w:pPr>
            <w:r w:rsidRPr="00F51942">
              <w:t>-$0.22</w:t>
            </w:r>
          </w:p>
        </w:tc>
        <w:tc>
          <w:tcPr>
            <w:tcW w:w="1560" w:type="dxa"/>
            <w:shd w:val="clear" w:color="auto" w:fill="auto"/>
            <w:noWrap/>
            <w:vAlign w:val="bottom"/>
          </w:tcPr>
          <w:p w14:paraId="76AD24FE" w14:textId="63DECB3D" w:rsidR="005C6A33" w:rsidRPr="00F51942" w:rsidRDefault="005C6A33" w:rsidP="00753355">
            <w:pPr>
              <w:pStyle w:val="Body"/>
              <w:spacing w:after="0" w:line="240" w:lineRule="auto"/>
              <w:jc w:val="center"/>
            </w:pPr>
            <w:r w:rsidRPr="00F51942">
              <w:t>-$0.</w:t>
            </w:r>
            <w:r w:rsidR="00E03879" w:rsidRPr="00F51942">
              <w:t>24</w:t>
            </w:r>
          </w:p>
        </w:tc>
        <w:tc>
          <w:tcPr>
            <w:tcW w:w="1346" w:type="dxa"/>
            <w:shd w:val="clear" w:color="auto" w:fill="auto"/>
            <w:noWrap/>
            <w:vAlign w:val="bottom"/>
          </w:tcPr>
          <w:p w14:paraId="6B712D64" w14:textId="146FEDCC" w:rsidR="005C6A33" w:rsidRPr="00F51942" w:rsidRDefault="005C6A33" w:rsidP="00753355">
            <w:pPr>
              <w:pStyle w:val="Body"/>
              <w:spacing w:after="0" w:line="240" w:lineRule="auto"/>
              <w:jc w:val="center"/>
            </w:pPr>
            <w:r w:rsidRPr="00F51942">
              <w:t>1.0%</w:t>
            </w:r>
          </w:p>
        </w:tc>
        <w:tc>
          <w:tcPr>
            <w:tcW w:w="1347" w:type="dxa"/>
            <w:shd w:val="clear" w:color="auto" w:fill="auto"/>
            <w:noWrap/>
            <w:vAlign w:val="bottom"/>
          </w:tcPr>
          <w:p w14:paraId="6FE73EC0" w14:textId="6B0F82D4" w:rsidR="005C6A33" w:rsidRPr="00F51942" w:rsidRDefault="005C6A33" w:rsidP="00753355">
            <w:pPr>
              <w:pStyle w:val="Body"/>
              <w:spacing w:after="0" w:line="240" w:lineRule="auto"/>
              <w:jc w:val="center"/>
            </w:pPr>
            <w:r w:rsidRPr="00F51942">
              <w:t>-2.0%</w:t>
            </w:r>
          </w:p>
        </w:tc>
      </w:tr>
      <w:tr w:rsidR="005C6A33" w:rsidRPr="00F51942" w14:paraId="372B734C" w14:textId="77777777" w:rsidTr="00FF48F6">
        <w:trPr>
          <w:trHeight w:val="228"/>
        </w:trPr>
        <w:tc>
          <w:tcPr>
            <w:tcW w:w="1555" w:type="dxa"/>
            <w:noWrap/>
            <w:vAlign w:val="center"/>
            <w:hideMark/>
          </w:tcPr>
          <w:p w14:paraId="01793DD8" w14:textId="77777777" w:rsidR="005C6A33" w:rsidRPr="00F51942" w:rsidRDefault="005C6A33" w:rsidP="00B50A7C">
            <w:pPr>
              <w:pStyle w:val="Body"/>
              <w:spacing w:after="0" w:line="240" w:lineRule="auto"/>
            </w:pPr>
            <w:r w:rsidRPr="00F51942">
              <w:t>2017-18</w:t>
            </w:r>
          </w:p>
        </w:tc>
        <w:tc>
          <w:tcPr>
            <w:tcW w:w="1559" w:type="dxa"/>
            <w:shd w:val="clear" w:color="auto" w:fill="auto"/>
            <w:noWrap/>
            <w:vAlign w:val="bottom"/>
          </w:tcPr>
          <w:p w14:paraId="23463361" w14:textId="1DDAEED2" w:rsidR="005C6A33" w:rsidRPr="00F51942" w:rsidRDefault="005C6A33" w:rsidP="00753355">
            <w:pPr>
              <w:pStyle w:val="Body"/>
              <w:spacing w:after="0" w:line="240" w:lineRule="auto"/>
              <w:jc w:val="center"/>
            </w:pPr>
            <w:r w:rsidRPr="00F51942">
              <w:t>$0.65</w:t>
            </w:r>
          </w:p>
        </w:tc>
        <w:tc>
          <w:tcPr>
            <w:tcW w:w="1559" w:type="dxa"/>
            <w:shd w:val="clear" w:color="auto" w:fill="auto"/>
            <w:noWrap/>
            <w:vAlign w:val="bottom"/>
          </w:tcPr>
          <w:p w14:paraId="572DD4A6" w14:textId="2E71BF85" w:rsidR="005C6A33" w:rsidRPr="00F51942" w:rsidRDefault="005C6A33" w:rsidP="00753355">
            <w:pPr>
              <w:pStyle w:val="Body"/>
              <w:spacing w:after="0" w:line="240" w:lineRule="auto"/>
              <w:jc w:val="center"/>
            </w:pPr>
            <w:r w:rsidRPr="00F51942">
              <w:t>$0.</w:t>
            </w:r>
            <w:r w:rsidR="00E03879" w:rsidRPr="00F51942">
              <w:t>71</w:t>
            </w:r>
          </w:p>
        </w:tc>
        <w:tc>
          <w:tcPr>
            <w:tcW w:w="1559" w:type="dxa"/>
            <w:shd w:val="clear" w:color="auto" w:fill="auto"/>
            <w:noWrap/>
            <w:vAlign w:val="bottom"/>
          </w:tcPr>
          <w:p w14:paraId="1443C36E" w14:textId="465F2ACE" w:rsidR="005C6A33" w:rsidRPr="00F51942" w:rsidRDefault="005C6A33" w:rsidP="00753355">
            <w:pPr>
              <w:pStyle w:val="Body"/>
              <w:spacing w:after="0" w:line="240" w:lineRule="auto"/>
              <w:jc w:val="center"/>
            </w:pPr>
            <w:r w:rsidRPr="00F51942">
              <w:t>$0.55</w:t>
            </w:r>
          </w:p>
        </w:tc>
        <w:tc>
          <w:tcPr>
            <w:tcW w:w="1559" w:type="dxa"/>
            <w:shd w:val="clear" w:color="auto" w:fill="auto"/>
            <w:noWrap/>
            <w:vAlign w:val="bottom"/>
          </w:tcPr>
          <w:p w14:paraId="06AD09F6" w14:textId="5200FA46" w:rsidR="005C6A33" w:rsidRPr="00F51942" w:rsidRDefault="005C6A33" w:rsidP="00753355">
            <w:pPr>
              <w:pStyle w:val="Body"/>
              <w:spacing w:after="0" w:line="240" w:lineRule="auto"/>
              <w:jc w:val="center"/>
            </w:pPr>
            <w:r w:rsidRPr="00F51942">
              <w:t>$0.</w:t>
            </w:r>
            <w:r w:rsidR="00E03879" w:rsidRPr="00F51942">
              <w:t>60</w:t>
            </w:r>
          </w:p>
        </w:tc>
        <w:tc>
          <w:tcPr>
            <w:tcW w:w="1559" w:type="dxa"/>
            <w:shd w:val="clear" w:color="auto" w:fill="auto"/>
            <w:noWrap/>
            <w:vAlign w:val="bottom"/>
          </w:tcPr>
          <w:p w14:paraId="3763E248" w14:textId="0DC32BDC" w:rsidR="005C6A33" w:rsidRPr="00F51942" w:rsidRDefault="005C6A33" w:rsidP="00753355">
            <w:pPr>
              <w:pStyle w:val="Body"/>
              <w:spacing w:after="0" w:line="240" w:lineRule="auto"/>
              <w:jc w:val="center"/>
            </w:pPr>
            <w:r w:rsidRPr="00F51942">
              <w:t>$0.10</w:t>
            </w:r>
          </w:p>
        </w:tc>
        <w:tc>
          <w:tcPr>
            <w:tcW w:w="1560" w:type="dxa"/>
            <w:shd w:val="clear" w:color="auto" w:fill="auto"/>
            <w:noWrap/>
            <w:vAlign w:val="bottom"/>
          </w:tcPr>
          <w:p w14:paraId="0DECBBAD" w14:textId="3B2B0713" w:rsidR="005C6A33" w:rsidRPr="00F51942" w:rsidRDefault="005C6A33" w:rsidP="00753355">
            <w:pPr>
              <w:pStyle w:val="Body"/>
              <w:spacing w:after="0" w:line="240" w:lineRule="auto"/>
              <w:jc w:val="center"/>
            </w:pPr>
            <w:r w:rsidRPr="00F51942">
              <w:t>$0.11</w:t>
            </w:r>
          </w:p>
        </w:tc>
        <w:tc>
          <w:tcPr>
            <w:tcW w:w="1346" w:type="dxa"/>
            <w:shd w:val="clear" w:color="auto" w:fill="auto"/>
            <w:noWrap/>
            <w:vAlign w:val="bottom"/>
          </w:tcPr>
          <w:p w14:paraId="4DE89551" w14:textId="33D54F5F" w:rsidR="005C6A33" w:rsidRPr="00F51942" w:rsidRDefault="005C6A33" w:rsidP="00753355">
            <w:pPr>
              <w:pStyle w:val="Body"/>
              <w:spacing w:after="0" w:line="240" w:lineRule="auto"/>
              <w:jc w:val="center"/>
            </w:pPr>
            <w:r w:rsidRPr="00F51942">
              <w:t>2.5%</w:t>
            </w:r>
          </w:p>
        </w:tc>
        <w:tc>
          <w:tcPr>
            <w:tcW w:w="1347" w:type="dxa"/>
            <w:shd w:val="clear" w:color="auto" w:fill="auto"/>
            <w:noWrap/>
            <w:vAlign w:val="bottom"/>
          </w:tcPr>
          <w:p w14:paraId="6EB52A7A" w14:textId="17E0D4EC" w:rsidR="005C6A33" w:rsidRPr="00F51942" w:rsidRDefault="005C6A33" w:rsidP="00753355">
            <w:pPr>
              <w:pStyle w:val="Body"/>
              <w:spacing w:after="0" w:line="240" w:lineRule="auto"/>
              <w:jc w:val="center"/>
            </w:pPr>
            <w:r w:rsidRPr="00F51942">
              <w:t>1.2%</w:t>
            </w:r>
          </w:p>
        </w:tc>
      </w:tr>
      <w:tr w:rsidR="005C6A33" w:rsidRPr="00F51942" w14:paraId="7580BC42" w14:textId="77777777" w:rsidTr="00FF48F6">
        <w:trPr>
          <w:trHeight w:val="228"/>
        </w:trPr>
        <w:tc>
          <w:tcPr>
            <w:tcW w:w="1555" w:type="dxa"/>
            <w:noWrap/>
            <w:vAlign w:val="center"/>
            <w:hideMark/>
          </w:tcPr>
          <w:p w14:paraId="18F2F085" w14:textId="77777777" w:rsidR="005C6A33" w:rsidRPr="00F51942" w:rsidRDefault="005C6A33" w:rsidP="00B50A7C">
            <w:pPr>
              <w:pStyle w:val="Body"/>
              <w:spacing w:after="0" w:line="240" w:lineRule="auto"/>
            </w:pPr>
            <w:r w:rsidRPr="00F51942">
              <w:t>2018-19</w:t>
            </w:r>
          </w:p>
        </w:tc>
        <w:tc>
          <w:tcPr>
            <w:tcW w:w="1559" w:type="dxa"/>
            <w:shd w:val="clear" w:color="auto" w:fill="auto"/>
            <w:noWrap/>
            <w:vAlign w:val="bottom"/>
          </w:tcPr>
          <w:p w14:paraId="3B01E3DA" w14:textId="07B3B7EE" w:rsidR="005C6A33" w:rsidRPr="00F51942" w:rsidRDefault="005C6A33" w:rsidP="00753355">
            <w:pPr>
              <w:pStyle w:val="Body"/>
              <w:spacing w:after="0" w:line="240" w:lineRule="auto"/>
              <w:jc w:val="center"/>
            </w:pPr>
            <w:r w:rsidRPr="00F51942">
              <w:t>-$0.45</w:t>
            </w:r>
          </w:p>
        </w:tc>
        <w:tc>
          <w:tcPr>
            <w:tcW w:w="1559" w:type="dxa"/>
            <w:shd w:val="clear" w:color="auto" w:fill="auto"/>
            <w:noWrap/>
            <w:vAlign w:val="bottom"/>
          </w:tcPr>
          <w:p w14:paraId="528EEB40" w14:textId="6B3F5272" w:rsidR="005C6A33" w:rsidRPr="00F51942" w:rsidRDefault="005C6A33" w:rsidP="00753355">
            <w:pPr>
              <w:pStyle w:val="Body"/>
              <w:spacing w:after="0" w:line="240" w:lineRule="auto"/>
              <w:jc w:val="center"/>
            </w:pPr>
            <w:r w:rsidRPr="00F51942">
              <w:t>-$0.</w:t>
            </w:r>
            <w:r w:rsidR="00E03879" w:rsidRPr="00F51942">
              <w:t>48</w:t>
            </w:r>
          </w:p>
        </w:tc>
        <w:tc>
          <w:tcPr>
            <w:tcW w:w="1559" w:type="dxa"/>
            <w:shd w:val="clear" w:color="auto" w:fill="auto"/>
            <w:noWrap/>
            <w:vAlign w:val="bottom"/>
          </w:tcPr>
          <w:p w14:paraId="4FE3D3E9" w14:textId="0C215CCA" w:rsidR="005C6A33" w:rsidRPr="00F51942" w:rsidRDefault="005C6A33" w:rsidP="00753355">
            <w:pPr>
              <w:pStyle w:val="Body"/>
              <w:spacing w:after="0" w:line="240" w:lineRule="auto"/>
              <w:jc w:val="center"/>
            </w:pPr>
            <w:r w:rsidRPr="00F51942">
              <w:t>$0.56</w:t>
            </w:r>
          </w:p>
        </w:tc>
        <w:tc>
          <w:tcPr>
            <w:tcW w:w="1559" w:type="dxa"/>
            <w:shd w:val="clear" w:color="auto" w:fill="auto"/>
            <w:noWrap/>
            <w:vAlign w:val="bottom"/>
          </w:tcPr>
          <w:p w14:paraId="72456D6E" w14:textId="2771C9AE" w:rsidR="005C6A33" w:rsidRPr="00F51942" w:rsidRDefault="005C6A33" w:rsidP="00753355">
            <w:pPr>
              <w:pStyle w:val="Body"/>
              <w:spacing w:after="0" w:line="240" w:lineRule="auto"/>
              <w:jc w:val="center"/>
            </w:pPr>
            <w:r w:rsidRPr="00F51942">
              <w:t>$0.</w:t>
            </w:r>
            <w:r w:rsidR="00E03879" w:rsidRPr="00F51942">
              <w:t>60</w:t>
            </w:r>
          </w:p>
        </w:tc>
        <w:tc>
          <w:tcPr>
            <w:tcW w:w="1559" w:type="dxa"/>
            <w:shd w:val="clear" w:color="auto" w:fill="auto"/>
            <w:noWrap/>
            <w:vAlign w:val="bottom"/>
          </w:tcPr>
          <w:p w14:paraId="6C84025B" w14:textId="2CEC5320" w:rsidR="005C6A33" w:rsidRPr="00F51942" w:rsidRDefault="005C6A33" w:rsidP="00753355">
            <w:pPr>
              <w:pStyle w:val="Body"/>
              <w:spacing w:after="0" w:line="240" w:lineRule="auto"/>
              <w:jc w:val="center"/>
            </w:pPr>
            <w:r w:rsidRPr="00F51942">
              <w:t>-$1.01</w:t>
            </w:r>
          </w:p>
        </w:tc>
        <w:tc>
          <w:tcPr>
            <w:tcW w:w="1560" w:type="dxa"/>
            <w:shd w:val="clear" w:color="auto" w:fill="auto"/>
            <w:noWrap/>
            <w:vAlign w:val="bottom"/>
          </w:tcPr>
          <w:p w14:paraId="1F5B3E65" w14:textId="37F42445" w:rsidR="005C6A33" w:rsidRPr="00F51942" w:rsidRDefault="005C6A33" w:rsidP="00753355">
            <w:pPr>
              <w:pStyle w:val="Body"/>
              <w:spacing w:after="0" w:line="240" w:lineRule="auto"/>
              <w:jc w:val="center"/>
            </w:pPr>
            <w:r w:rsidRPr="00F51942">
              <w:t>-$1.</w:t>
            </w:r>
            <w:r w:rsidR="00E03879" w:rsidRPr="00F51942">
              <w:t>08</w:t>
            </w:r>
          </w:p>
        </w:tc>
        <w:tc>
          <w:tcPr>
            <w:tcW w:w="1346" w:type="dxa"/>
            <w:shd w:val="clear" w:color="auto" w:fill="auto"/>
            <w:noWrap/>
            <w:vAlign w:val="bottom"/>
          </w:tcPr>
          <w:p w14:paraId="0A755A5F" w14:textId="6B4B6913" w:rsidR="005C6A33" w:rsidRPr="00F51942" w:rsidRDefault="005C6A33" w:rsidP="00753355">
            <w:pPr>
              <w:pStyle w:val="Body"/>
              <w:spacing w:after="0" w:line="240" w:lineRule="auto"/>
              <w:jc w:val="center"/>
            </w:pPr>
            <w:r w:rsidRPr="00F51942">
              <w:t>-1.7%</w:t>
            </w:r>
          </w:p>
        </w:tc>
        <w:tc>
          <w:tcPr>
            <w:tcW w:w="1347" w:type="dxa"/>
            <w:shd w:val="clear" w:color="auto" w:fill="auto"/>
            <w:noWrap/>
            <w:vAlign w:val="bottom"/>
          </w:tcPr>
          <w:p w14:paraId="5318B265" w14:textId="06A17EBC" w:rsidR="005C6A33" w:rsidRPr="00F51942" w:rsidRDefault="005C6A33" w:rsidP="00753355">
            <w:pPr>
              <w:pStyle w:val="Body"/>
              <w:spacing w:after="0" w:line="240" w:lineRule="auto"/>
              <w:jc w:val="center"/>
            </w:pPr>
            <w:r w:rsidRPr="00F51942">
              <w:t>-7.4%</w:t>
            </w:r>
          </w:p>
        </w:tc>
      </w:tr>
      <w:tr w:rsidR="005C6A33" w:rsidRPr="00F51942" w14:paraId="0E8E3493" w14:textId="77777777" w:rsidTr="00FF48F6">
        <w:trPr>
          <w:trHeight w:val="228"/>
        </w:trPr>
        <w:tc>
          <w:tcPr>
            <w:tcW w:w="1555" w:type="dxa"/>
            <w:noWrap/>
            <w:vAlign w:val="center"/>
          </w:tcPr>
          <w:p w14:paraId="66C31B92" w14:textId="77777777" w:rsidR="005C6A33" w:rsidRPr="00F51942" w:rsidRDefault="005C6A33" w:rsidP="00B50A7C">
            <w:pPr>
              <w:pStyle w:val="Body"/>
              <w:spacing w:after="0" w:line="240" w:lineRule="auto"/>
            </w:pPr>
            <w:r w:rsidRPr="00F51942">
              <w:t>2019-20</w:t>
            </w:r>
          </w:p>
        </w:tc>
        <w:tc>
          <w:tcPr>
            <w:tcW w:w="1559" w:type="dxa"/>
            <w:shd w:val="clear" w:color="auto" w:fill="auto"/>
            <w:noWrap/>
            <w:vAlign w:val="bottom"/>
          </w:tcPr>
          <w:p w14:paraId="6605A9F2" w14:textId="7D7BF13E" w:rsidR="005C6A33" w:rsidRPr="00F51942" w:rsidRDefault="005C6A33" w:rsidP="00753355">
            <w:pPr>
              <w:pStyle w:val="Body"/>
              <w:spacing w:after="0" w:line="240" w:lineRule="auto"/>
              <w:jc w:val="center"/>
            </w:pPr>
            <w:r w:rsidRPr="00F51942">
              <w:t>$1.22</w:t>
            </w:r>
          </w:p>
        </w:tc>
        <w:tc>
          <w:tcPr>
            <w:tcW w:w="1559" w:type="dxa"/>
            <w:shd w:val="clear" w:color="auto" w:fill="auto"/>
            <w:noWrap/>
            <w:vAlign w:val="bottom"/>
          </w:tcPr>
          <w:p w14:paraId="02559710" w14:textId="15362672" w:rsidR="005C6A33" w:rsidRPr="00F51942" w:rsidRDefault="005C6A33" w:rsidP="00753355">
            <w:pPr>
              <w:pStyle w:val="Body"/>
              <w:spacing w:after="0" w:line="240" w:lineRule="auto"/>
              <w:jc w:val="center"/>
            </w:pPr>
            <w:r w:rsidRPr="00F51942">
              <w:t>$1.</w:t>
            </w:r>
            <w:r w:rsidR="00E03879" w:rsidRPr="00F51942">
              <w:t>29</w:t>
            </w:r>
          </w:p>
        </w:tc>
        <w:tc>
          <w:tcPr>
            <w:tcW w:w="1559" w:type="dxa"/>
            <w:shd w:val="clear" w:color="auto" w:fill="auto"/>
            <w:noWrap/>
            <w:vAlign w:val="bottom"/>
          </w:tcPr>
          <w:p w14:paraId="2890F4BD" w14:textId="5B81E32A" w:rsidR="005C6A33" w:rsidRPr="00F51942" w:rsidRDefault="005C6A33" w:rsidP="00753355">
            <w:pPr>
              <w:pStyle w:val="Body"/>
              <w:spacing w:after="0" w:line="240" w:lineRule="auto"/>
              <w:jc w:val="center"/>
            </w:pPr>
            <w:r w:rsidRPr="00F51942">
              <w:t>$0.45</w:t>
            </w:r>
          </w:p>
        </w:tc>
        <w:tc>
          <w:tcPr>
            <w:tcW w:w="1559" w:type="dxa"/>
            <w:shd w:val="clear" w:color="auto" w:fill="auto"/>
            <w:noWrap/>
            <w:vAlign w:val="bottom"/>
          </w:tcPr>
          <w:p w14:paraId="5C09CBC8" w14:textId="64265077" w:rsidR="005C6A33" w:rsidRPr="00F51942" w:rsidRDefault="005C6A33" w:rsidP="00753355">
            <w:pPr>
              <w:pStyle w:val="Body"/>
              <w:spacing w:after="0" w:line="240" w:lineRule="auto"/>
              <w:jc w:val="center"/>
            </w:pPr>
            <w:r w:rsidRPr="00F51942">
              <w:t>$0.</w:t>
            </w:r>
            <w:r w:rsidR="00E03879" w:rsidRPr="00F51942">
              <w:t>48</w:t>
            </w:r>
          </w:p>
        </w:tc>
        <w:tc>
          <w:tcPr>
            <w:tcW w:w="1559" w:type="dxa"/>
            <w:shd w:val="clear" w:color="auto" w:fill="auto"/>
            <w:noWrap/>
            <w:vAlign w:val="bottom"/>
          </w:tcPr>
          <w:p w14:paraId="7EDB8F52" w14:textId="22D4935A" w:rsidR="005C6A33" w:rsidRPr="00F51942" w:rsidRDefault="005C6A33" w:rsidP="00753355">
            <w:pPr>
              <w:pStyle w:val="Body"/>
              <w:spacing w:after="0" w:line="240" w:lineRule="auto"/>
              <w:jc w:val="center"/>
            </w:pPr>
            <w:r w:rsidRPr="00F51942">
              <w:t>$0.77</w:t>
            </w:r>
          </w:p>
        </w:tc>
        <w:tc>
          <w:tcPr>
            <w:tcW w:w="1560" w:type="dxa"/>
            <w:shd w:val="clear" w:color="auto" w:fill="auto"/>
            <w:noWrap/>
            <w:vAlign w:val="bottom"/>
          </w:tcPr>
          <w:p w14:paraId="48162A8F" w14:textId="5263A843" w:rsidR="005C6A33" w:rsidRPr="00F51942" w:rsidRDefault="005C6A33" w:rsidP="00753355">
            <w:pPr>
              <w:pStyle w:val="Body"/>
              <w:spacing w:after="0" w:line="240" w:lineRule="auto"/>
              <w:jc w:val="center"/>
            </w:pPr>
            <w:r w:rsidRPr="00F51942">
              <w:t>$0.</w:t>
            </w:r>
            <w:r w:rsidR="00E03879" w:rsidRPr="00F51942">
              <w:t>82</w:t>
            </w:r>
          </w:p>
        </w:tc>
        <w:tc>
          <w:tcPr>
            <w:tcW w:w="1346" w:type="dxa"/>
            <w:shd w:val="clear" w:color="auto" w:fill="auto"/>
            <w:noWrap/>
            <w:vAlign w:val="bottom"/>
          </w:tcPr>
          <w:p w14:paraId="156B8DD6" w14:textId="727DDE26" w:rsidR="005C6A33" w:rsidRPr="00F51942" w:rsidRDefault="005C6A33" w:rsidP="00753355">
            <w:pPr>
              <w:pStyle w:val="Body"/>
              <w:spacing w:after="0" w:line="240" w:lineRule="auto"/>
              <w:jc w:val="center"/>
            </w:pPr>
            <w:r w:rsidRPr="00F51942">
              <w:t>4.1%</w:t>
            </w:r>
          </w:p>
        </w:tc>
        <w:tc>
          <w:tcPr>
            <w:tcW w:w="1347" w:type="dxa"/>
            <w:shd w:val="clear" w:color="auto" w:fill="auto"/>
            <w:noWrap/>
            <w:vAlign w:val="bottom"/>
          </w:tcPr>
          <w:p w14:paraId="5A2D1512" w14:textId="29A14633" w:rsidR="005C6A33" w:rsidRPr="00F51942" w:rsidRDefault="005C6A33" w:rsidP="00753355">
            <w:pPr>
              <w:pStyle w:val="Body"/>
              <w:spacing w:after="0" w:line="240" w:lineRule="auto"/>
              <w:jc w:val="center"/>
            </w:pPr>
            <w:r w:rsidRPr="00F51942">
              <w:t>3.7%</w:t>
            </w:r>
          </w:p>
        </w:tc>
      </w:tr>
      <w:tr w:rsidR="005C6A33" w:rsidRPr="00F51942" w14:paraId="554732D8" w14:textId="77777777" w:rsidTr="00FF48F6">
        <w:trPr>
          <w:trHeight w:val="228"/>
        </w:trPr>
        <w:tc>
          <w:tcPr>
            <w:tcW w:w="1555" w:type="dxa"/>
            <w:noWrap/>
            <w:vAlign w:val="center"/>
            <w:hideMark/>
          </w:tcPr>
          <w:p w14:paraId="0083A780" w14:textId="77777777" w:rsidR="005C6A33" w:rsidRPr="00F51942" w:rsidRDefault="005C6A33" w:rsidP="00B50A7C">
            <w:pPr>
              <w:pStyle w:val="Body"/>
              <w:spacing w:after="0" w:line="240" w:lineRule="auto"/>
            </w:pPr>
            <w:r w:rsidRPr="00F51942">
              <w:t>2020-21</w:t>
            </w:r>
          </w:p>
        </w:tc>
        <w:tc>
          <w:tcPr>
            <w:tcW w:w="1559" w:type="dxa"/>
            <w:shd w:val="clear" w:color="auto" w:fill="auto"/>
            <w:noWrap/>
            <w:vAlign w:val="bottom"/>
          </w:tcPr>
          <w:p w14:paraId="55BD8089" w14:textId="72D16EE2" w:rsidR="005C6A33" w:rsidRPr="00F51942" w:rsidRDefault="005C6A33" w:rsidP="00753355">
            <w:pPr>
              <w:pStyle w:val="Body"/>
              <w:spacing w:after="0" w:line="240" w:lineRule="auto"/>
              <w:jc w:val="center"/>
            </w:pPr>
            <w:r w:rsidRPr="00F51942">
              <w:t>$1.76</w:t>
            </w:r>
          </w:p>
        </w:tc>
        <w:tc>
          <w:tcPr>
            <w:tcW w:w="1559" w:type="dxa"/>
            <w:shd w:val="clear" w:color="auto" w:fill="auto"/>
            <w:noWrap/>
            <w:vAlign w:val="bottom"/>
          </w:tcPr>
          <w:p w14:paraId="61F8F9F6" w14:textId="4556F5EA" w:rsidR="005C6A33" w:rsidRPr="00F51942" w:rsidRDefault="005C6A33" w:rsidP="00753355">
            <w:pPr>
              <w:pStyle w:val="Body"/>
              <w:spacing w:after="0" w:line="240" w:lineRule="auto"/>
              <w:jc w:val="center"/>
            </w:pPr>
            <w:r w:rsidRPr="00F51942">
              <w:t>$1.</w:t>
            </w:r>
            <w:r w:rsidR="00E03879" w:rsidRPr="00F51942">
              <w:t>84</w:t>
            </w:r>
          </w:p>
        </w:tc>
        <w:tc>
          <w:tcPr>
            <w:tcW w:w="1559" w:type="dxa"/>
            <w:shd w:val="clear" w:color="auto" w:fill="auto"/>
            <w:noWrap/>
            <w:vAlign w:val="bottom"/>
          </w:tcPr>
          <w:p w14:paraId="279A30C7" w14:textId="08A0C830" w:rsidR="005C6A33" w:rsidRPr="00F51942" w:rsidRDefault="005C6A33" w:rsidP="00753355">
            <w:pPr>
              <w:pStyle w:val="Body"/>
              <w:spacing w:after="0" w:line="240" w:lineRule="auto"/>
              <w:jc w:val="center"/>
            </w:pPr>
            <w:r w:rsidRPr="00F51942">
              <w:t>$0.44</w:t>
            </w:r>
          </w:p>
        </w:tc>
        <w:tc>
          <w:tcPr>
            <w:tcW w:w="1559" w:type="dxa"/>
            <w:shd w:val="clear" w:color="auto" w:fill="auto"/>
            <w:noWrap/>
            <w:vAlign w:val="bottom"/>
          </w:tcPr>
          <w:p w14:paraId="614E1709" w14:textId="16B6A3BA" w:rsidR="005C6A33" w:rsidRPr="00F51942" w:rsidRDefault="005C6A33" w:rsidP="00753355">
            <w:pPr>
              <w:pStyle w:val="Body"/>
              <w:spacing w:after="0" w:line="240" w:lineRule="auto"/>
              <w:jc w:val="center"/>
            </w:pPr>
            <w:r w:rsidRPr="00F51942">
              <w:t>$0.</w:t>
            </w:r>
            <w:r w:rsidR="00E03879" w:rsidRPr="00F51942">
              <w:t>46</w:t>
            </w:r>
          </w:p>
        </w:tc>
        <w:tc>
          <w:tcPr>
            <w:tcW w:w="1559" w:type="dxa"/>
            <w:shd w:val="clear" w:color="auto" w:fill="auto"/>
            <w:noWrap/>
            <w:vAlign w:val="bottom"/>
          </w:tcPr>
          <w:p w14:paraId="0BD69ED2" w14:textId="48609443" w:rsidR="005C6A33" w:rsidRPr="00F51942" w:rsidRDefault="005C6A33" w:rsidP="00753355">
            <w:pPr>
              <w:pStyle w:val="Body"/>
              <w:spacing w:after="0" w:line="240" w:lineRule="auto"/>
              <w:jc w:val="center"/>
            </w:pPr>
            <w:r w:rsidRPr="00F51942">
              <w:t>$1.32</w:t>
            </w:r>
          </w:p>
        </w:tc>
        <w:tc>
          <w:tcPr>
            <w:tcW w:w="1560" w:type="dxa"/>
            <w:shd w:val="clear" w:color="auto" w:fill="auto"/>
            <w:noWrap/>
            <w:vAlign w:val="bottom"/>
          </w:tcPr>
          <w:p w14:paraId="43979D01" w14:textId="6690F028" w:rsidR="005C6A33" w:rsidRPr="00F51942" w:rsidRDefault="005C6A33" w:rsidP="00753355">
            <w:pPr>
              <w:pStyle w:val="Body"/>
              <w:spacing w:after="0" w:line="240" w:lineRule="auto"/>
              <w:jc w:val="center"/>
            </w:pPr>
            <w:r w:rsidRPr="00F51942">
              <w:t>$1.</w:t>
            </w:r>
            <w:r w:rsidR="00E03879" w:rsidRPr="00F51942">
              <w:t>38</w:t>
            </w:r>
          </w:p>
        </w:tc>
        <w:tc>
          <w:tcPr>
            <w:tcW w:w="1346" w:type="dxa"/>
            <w:shd w:val="clear" w:color="auto" w:fill="auto"/>
            <w:noWrap/>
            <w:vAlign w:val="bottom"/>
          </w:tcPr>
          <w:p w14:paraId="2A6F0A7A" w14:textId="56FCEACD" w:rsidR="005C6A33" w:rsidRPr="00F51942" w:rsidRDefault="005C6A33" w:rsidP="00753355">
            <w:pPr>
              <w:pStyle w:val="Body"/>
              <w:spacing w:after="0" w:line="240" w:lineRule="auto"/>
              <w:jc w:val="center"/>
            </w:pPr>
            <w:r w:rsidRPr="00F51942">
              <w:t>6.0%</w:t>
            </w:r>
          </w:p>
        </w:tc>
        <w:tc>
          <w:tcPr>
            <w:tcW w:w="1347" w:type="dxa"/>
            <w:shd w:val="clear" w:color="auto" w:fill="auto"/>
            <w:noWrap/>
            <w:vAlign w:val="bottom"/>
          </w:tcPr>
          <w:p w14:paraId="00F1BF5E" w14:textId="10022F4D" w:rsidR="005C6A33" w:rsidRPr="00F51942" w:rsidRDefault="005C6A33" w:rsidP="00753355">
            <w:pPr>
              <w:pStyle w:val="Body"/>
              <w:spacing w:after="0" w:line="240" w:lineRule="auto"/>
              <w:jc w:val="center"/>
            </w:pPr>
            <w:r w:rsidRPr="00F51942">
              <w:t>7.5%</w:t>
            </w:r>
          </w:p>
        </w:tc>
      </w:tr>
      <w:tr w:rsidR="005C6A33" w:rsidRPr="00F51942" w14:paraId="5CFDE764" w14:textId="77777777" w:rsidTr="00FF48F6">
        <w:trPr>
          <w:trHeight w:val="228"/>
        </w:trPr>
        <w:tc>
          <w:tcPr>
            <w:tcW w:w="1555" w:type="dxa"/>
            <w:noWrap/>
            <w:vAlign w:val="center"/>
          </w:tcPr>
          <w:p w14:paraId="27765D11" w14:textId="77777777" w:rsidR="005C6A33" w:rsidRPr="00F51942" w:rsidRDefault="005C6A33" w:rsidP="00B50A7C">
            <w:pPr>
              <w:pStyle w:val="Body"/>
              <w:spacing w:after="0" w:line="240" w:lineRule="auto"/>
            </w:pPr>
            <w:r w:rsidRPr="00F51942">
              <w:t>2021-22</w:t>
            </w:r>
          </w:p>
        </w:tc>
        <w:tc>
          <w:tcPr>
            <w:tcW w:w="1559" w:type="dxa"/>
            <w:shd w:val="clear" w:color="auto" w:fill="auto"/>
            <w:noWrap/>
            <w:vAlign w:val="bottom"/>
          </w:tcPr>
          <w:p w14:paraId="02DD16E4" w14:textId="3EDD65BA" w:rsidR="005C6A33" w:rsidRPr="00F51942" w:rsidRDefault="00E03879" w:rsidP="00753355">
            <w:pPr>
              <w:pStyle w:val="Body"/>
              <w:spacing w:after="0" w:line="240" w:lineRule="auto"/>
              <w:jc w:val="center"/>
            </w:pPr>
            <w:r w:rsidRPr="00F51942">
              <w:t>$1.98</w:t>
            </w:r>
          </w:p>
        </w:tc>
        <w:tc>
          <w:tcPr>
            <w:tcW w:w="1559" w:type="dxa"/>
            <w:shd w:val="clear" w:color="auto" w:fill="auto"/>
            <w:noWrap/>
            <w:vAlign w:val="bottom"/>
          </w:tcPr>
          <w:p w14:paraId="76C3E7C4" w14:textId="4E9478B8" w:rsidR="005C6A33" w:rsidRPr="00F51942" w:rsidRDefault="00E03879" w:rsidP="00753355">
            <w:pPr>
              <w:pStyle w:val="Body"/>
              <w:spacing w:after="0" w:line="240" w:lineRule="auto"/>
              <w:jc w:val="center"/>
            </w:pPr>
            <w:r w:rsidRPr="00F51942">
              <w:t>$1.98</w:t>
            </w:r>
          </w:p>
        </w:tc>
        <w:tc>
          <w:tcPr>
            <w:tcW w:w="1559" w:type="dxa"/>
            <w:shd w:val="clear" w:color="auto" w:fill="auto"/>
            <w:noWrap/>
            <w:vAlign w:val="bottom"/>
          </w:tcPr>
          <w:p w14:paraId="549F3A39" w14:textId="30E8171E" w:rsidR="005C6A33" w:rsidRPr="00F51942" w:rsidRDefault="00E03879" w:rsidP="00753355">
            <w:pPr>
              <w:pStyle w:val="Body"/>
              <w:spacing w:after="0" w:line="240" w:lineRule="auto"/>
              <w:jc w:val="center"/>
            </w:pPr>
            <w:r w:rsidRPr="00F51942">
              <w:t>$0.41</w:t>
            </w:r>
          </w:p>
        </w:tc>
        <w:tc>
          <w:tcPr>
            <w:tcW w:w="1559" w:type="dxa"/>
            <w:shd w:val="clear" w:color="auto" w:fill="auto"/>
            <w:noWrap/>
            <w:vAlign w:val="bottom"/>
          </w:tcPr>
          <w:p w14:paraId="7B897C63" w14:textId="52CB9F6E" w:rsidR="005C6A33" w:rsidRPr="00F51942" w:rsidRDefault="00E03879" w:rsidP="00753355">
            <w:pPr>
              <w:pStyle w:val="Body"/>
              <w:spacing w:after="0" w:line="240" w:lineRule="auto"/>
              <w:jc w:val="center"/>
            </w:pPr>
            <w:r w:rsidRPr="00F51942">
              <w:t>$0.41</w:t>
            </w:r>
          </w:p>
        </w:tc>
        <w:tc>
          <w:tcPr>
            <w:tcW w:w="1559" w:type="dxa"/>
            <w:shd w:val="clear" w:color="auto" w:fill="auto"/>
            <w:noWrap/>
            <w:vAlign w:val="bottom"/>
          </w:tcPr>
          <w:p w14:paraId="6475E071" w14:textId="68B02E61" w:rsidR="005C6A33" w:rsidRPr="00F51942" w:rsidRDefault="00E03879" w:rsidP="00753355">
            <w:pPr>
              <w:pStyle w:val="Body"/>
              <w:spacing w:after="0" w:line="240" w:lineRule="auto"/>
              <w:jc w:val="center"/>
            </w:pPr>
            <w:r w:rsidRPr="00F51942">
              <w:t>$1.57</w:t>
            </w:r>
          </w:p>
        </w:tc>
        <w:tc>
          <w:tcPr>
            <w:tcW w:w="1560" w:type="dxa"/>
            <w:shd w:val="clear" w:color="auto" w:fill="auto"/>
            <w:noWrap/>
            <w:vAlign w:val="bottom"/>
          </w:tcPr>
          <w:p w14:paraId="19304045" w14:textId="49F01CE6" w:rsidR="005C6A33" w:rsidRPr="00F51942" w:rsidRDefault="00E03879" w:rsidP="00753355">
            <w:pPr>
              <w:pStyle w:val="Body"/>
              <w:spacing w:after="0" w:line="240" w:lineRule="auto"/>
              <w:jc w:val="center"/>
            </w:pPr>
            <w:r w:rsidRPr="00F51942">
              <w:t>$1.57</w:t>
            </w:r>
          </w:p>
        </w:tc>
        <w:tc>
          <w:tcPr>
            <w:tcW w:w="1346" w:type="dxa"/>
            <w:shd w:val="clear" w:color="auto" w:fill="auto"/>
            <w:noWrap/>
            <w:vAlign w:val="bottom"/>
          </w:tcPr>
          <w:p w14:paraId="6B1E5C26" w14:textId="1B917F58" w:rsidR="005C6A33" w:rsidRPr="00F51942" w:rsidRDefault="00E03879" w:rsidP="00753355">
            <w:pPr>
              <w:pStyle w:val="Body"/>
              <w:spacing w:after="0" w:line="240" w:lineRule="auto"/>
              <w:jc w:val="center"/>
            </w:pPr>
            <w:r w:rsidRPr="00F51942">
              <w:t>5.6%</w:t>
            </w:r>
          </w:p>
        </w:tc>
        <w:tc>
          <w:tcPr>
            <w:tcW w:w="1347" w:type="dxa"/>
            <w:shd w:val="clear" w:color="auto" w:fill="auto"/>
            <w:noWrap/>
            <w:vAlign w:val="bottom"/>
          </w:tcPr>
          <w:p w14:paraId="06C209C8" w14:textId="37CF1A00" w:rsidR="005C6A33" w:rsidRPr="00F51942" w:rsidRDefault="00E03879" w:rsidP="00753355">
            <w:pPr>
              <w:pStyle w:val="Body"/>
              <w:spacing w:after="0" w:line="240" w:lineRule="auto"/>
              <w:jc w:val="center"/>
            </w:pPr>
            <w:r w:rsidRPr="00F51942">
              <w:t>7.2%</w:t>
            </w:r>
          </w:p>
        </w:tc>
      </w:tr>
      <w:tr w:rsidR="005C6A33" w:rsidRPr="00F51942" w14:paraId="7B5818C3" w14:textId="77777777" w:rsidTr="00FF48F6">
        <w:trPr>
          <w:trHeight w:val="228"/>
        </w:trPr>
        <w:tc>
          <w:tcPr>
            <w:tcW w:w="1555" w:type="dxa"/>
            <w:noWrap/>
            <w:vAlign w:val="center"/>
            <w:hideMark/>
          </w:tcPr>
          <w:p w14:paraId="13A2C7D7" w14:textId="77777777" w:rsidR="005C6A33" w:rsidRPr="00F51942" w:rsidRDefault="005C6A33" w:rsidP="00B50A7C">
            <w:pPr>
              <w:pStyle w:val="Body"/>
              <w:spacing w:after="0" w:line="240" w:lineRule="auto"/>
            </w:pPr>
            <w:r w:rsidRPr="00F51942">
              <w:t>Average</w:t>
            </w:r>
          </w:p>
        </w:tc>
        <w:tc>
          <w:tcPr>
            <w:tcW w:w="1559" w:type="dxa"/>
            <w:shd w:val="clear" w:color="auto" w:fill="auto"/>
            <w:noWrap/>
            <w:vAlign w:val="bottom"/>
          </w:tcPr>
          <w:p w14:paraId="66D934C8" w14:textId="0B8BD5E7" w:rsidR="005C6A33" w:rsidRPr="00F51942" w:rsidRDefault="005C6A33" w:rsidP="00753355">
            <w:pPr>
              <w:pStyle w:val="Body"/>
              <w:spacing w:after="0" w:line="240" w:lineRule="auto"/>
              <w:jc w:val="center"/>
            </w:pPr>
          </w:p>
        </w:tc>
        <w:tc>
          <w:tcPr>
            <w:tcW w:w="1559" w:type="dxa"/>
            <w:shd w:val="clear" w:color="auto" w:fill="auto"/>
            <w:noWrap/>
            <w:vAlign w:val="bottom"/>
          </w:tcPr>
          <w:p w14:paraId="35CAC6E8" w14:textId="2F0530C0" w:rsidR="005C6A33" w:rsidRPr="00F51942" w:rsidRDefault="00E03879" w:rsidP="00753355">
            <w:pPr>
              <w:pStyle w:val="Body"/>
              <w:spacing w:after="0" w:line="240" w:lineRule="auto"/>
              <w:jc w:val="center"/>
            </w:pPr>
            <w:r w:rsidRPr="00F51942">
              <w:t>$1.00</w:t>
            </w:r>
          </w:p>
        </w:tc>
        <w:tc>
          <w:tcPr>
            <w:tcW w:w="1559" w:type="dxa"/>
            <w:shd w:val="clear" w:color="auto" w:fill="auto"/>
            <w:noWrap/>
            <w:vAlign w:val="bottom"/>
          </w:tcPr>
          <w:p w14:paraId="3F3D7B7D" w14:textId="0E99ADAE" w:rsidR="005C6A33" w:rsidRPr="00F51942" w:rsidRDefault="005C6A33" w:rsidP="00753355">
            <w:pPr>
              <w:pStyle w:val="Body"/>
              <w:spacing w:after="0" w:line="240" w:lineRule="auto"/>
              <w:jc w:val="center"/>
            </w:pPr>
          </w:p>
        </w:tc>
        <w:tc>
          <w:tcPr>
            <w:tcW w:w="1559" w:type="dxa"/>
            <w:shd w:val="clear" w:color="auto" w:fill="auto"/>
            <w:noWrap/>
            <w:vAlign w:val="bottom"/>
          </w:tcPr>
          <w:p w14:paraId="34B72FA5" w14:textId="6FEF9B94" w:rsidR="005C6A33" w:rsidRPr="00F51942" w:rsidRDefault="005C6A33" w:rsidP="00753355">
            <w:pPr>
              <w:pStyle w:val="Body"/>
              <w:spacing w:after="0" w:line="240" w:lineRule="auto"/>
              <w:jc w:val="center"/>
            </w:pPr>
            <w:r w:rsidRPr="00F51942">
              <w:t>$0.</w:t>
            </w:r>
            <w:r w:rsidR="00E03879" w:rsidRPr="00F51942">
              <w:t>63</w:t>
            </w:r>
          </w:p>
        </w:tc>
        <w:tc>
          <w:tcPr>
            <w:tcW w:w="1559" w:type="dxa"/>
            <w:shd w:val="clear" w:color="auto" w:fill="auto"/>
            <w:noWrap/>
            <w:vAlign w:val="bottom"/>
          </w:tcPr>
          <w:p w14:paraId="72ABA07C" w14:textId="38A89203" w:rsidR="005C6A33" w:rsidRPr="00F51942" w:rsidRDefault="005C6A33" w:rsidP="00753355">
            <w:pPr>
              <w:pStyle w:val="Body"/>
              <w:spacing w:after="0" w:line="240" w:lineRule="auto"/>
              <w:jc w:val="center"/>
            </w:pPr>
          </w:p>
        </w:tc>
        <w:tc>
          <w:tcPr>
            <w:tcW w:w="1560" w:type="dxa"/>
            <w:shd w:val="clear" w:color="auto" w:fill="auto"/>
            <w:noWrap/>
            <w:vAlign w:val="bottom"/>
          </w:tcPr>
          <w:p w14:paraId="3D38A331" w14:textId="2FF1A512" w:rsidR="005C6A33" w:rsidRPr="00F51942" w:rsidRDefault="005C6A33" w:rsidP="00753355">
            <w:pPr>
              <w:pStyle w:val="Body"/>
              <w:spacing w:after="0" w:line="240" w:lineRule="auto"/>
              <w:jc w:val="center"/>
            </w:pPr>
            <w:r w:rsidRPr="00F51942">
              <w:t>$0.</w:t>
            </w:r>
            <w:r w:rsidR="00E03879" w:rsidRPr="00F51942">
              <w:t>37</w:t>
            </w:r>
          </w:p>
        </w:tc>
        <w:tc>
          <w:tcPr>
            <w:tcW w:w="1346" w:type="dxa"/>
            <w:shd w:val="clear" w:color="auto" w:fill="auto"/>
            <w:noWrap/>
            <w:vAlign w:val="bottom"/>
          </w:tcPr>
          <w:p w14:paraId="40D9693D" w14:textId="644B8CF6" w:rsidR="005C6A33" w:rsidRPr="00F51942" w:rsidRDefault="005C6A33" w:rsidP="00753355">
            <w:pPr>
              <w:pStyle w:val="Body"/>
              <w:spacing w:after="0" w:line="240" w:lineRule="auto"/>
              <w:jc w:val="center"/>
            </w:pPr>
            <w:r w:rsidRPr="00F51942">
              <w:t>3.</w:t>
            </w:r>
            <w:r w:rsidR="00E03879" w:rsidRPr="00F51942">
              <w:t>8</w:t>
            </w:r>
            <w:r w:rsidRPr="00F51942">
              <w:t>%</w:t>
            </w:r>
          </w:p>
        </w:tc>
        <w:tc>
          <w:tcPr>
            <w:tcW w:w="1347" w:type="dxa"/>
            <w:shd w:val="clear" w:color="auto" w:fill="auto"/>
            <w:noWrap/>
            <w:vAlign w:val="bottom"/>
          </w:tcPr>
          <w:p w14:paraId="6FA72C36" w14:textId="59E6884D" w:rsidR="005C6A33" w:rsidRPr="00F51942" w:rsidRDefault="00E03879" w:rsidP="00753355">
            <w:pPr>
              <w:pStyle w:val="Body"/>
              <w:spacing w:after="0" w:line="240" w:lineRule="auto"/>
              <w:jc w:val="center"/>
            </w:pPr>
            <w:r w:rsidRPr="00F51942">
              <w:t>2.2</w:t>
            </w:r>
            <w:r w:rsidR="005C6A33" w:rsidRPr="00F51942">
              <w:t>%</w:t>
            </w:r>
          </w:p>
        </w:tc>
      </w:tr>
    </w:tbl>
    <w:p w14:paraId="7DBAE87F" w14:textId="77777777" w:rsidR="005C6A33" w:rsidRPr="00F51942" w:rsidRDefault="005C6A33" w:rsidP="005C6A33">
      <w:pPr>
        <w:spacing w:after="0" w:line="240" w:lineRule="auto"/>
        <w:rPr>
          <w:rFonts w:eastAsia="Times New Roman" w:cs="Arial"/>
          <w:b/>
          <w:color w:val="auto"/>
          <w:sz w:val="22"/>
          <w:szCs w:val="22"/>
          <w:lang w:eastAsia="en-AU"/>
        </w:rPr>
      </w:pPr>
    </w:p>
    <w:p w14:paraId="4F58A9CB" w14:textId="77777777" w:rsidR="00EC5E79" w:rsidRDefault="00EC5E79">
      <w:pPr>
        <w:spacing w:after="0" w:line="240" w:lineRule="auto"/>
        <w:rPr>
          <w:rFonts w:cs="Arial"/>
          <w:b/>
          <w:sz w:val="22"/>
          <w:szCs w:val="22"/>
          <w:lang w:eastAsia="en-AU"/>
        </w:rPr>
      </w:pPr>
      <w:r>
        <w:rPr>
          <w:rFonts w:cs="Arial"/>
          <w:lang w:eastAsia="en-AU"/>
        </w:rPr>
        <w:br w:type="page"/>
      </w:r>
    </w:p>
    <w:p w14:paraId="0676537D" w14:textId="1185A6B2" w:rsidR="005C6A33" w:rsidRPr="00F51942" w:rsidRDefault="005C6A33" w:rsidP="00E03879">
      <w:pPr>
        <w:pStyle w:val="Heading3"/>
        <w:rPr>
          <w:rFonts w:cs="Arial"/>
          <w:lang w:eastAsia="en-AU"/>
        </w:rPr>
      </w:pPr>
      <w:r w:rsidRPr="00F51942">
        <w:rPr>
          <w:rFonts w:cs="Arial"/>
          <w:lang w:eastAsia="en-AU"/>
        </w:rPr>
        <w:lastRenderedPageBreak/>
        <w:t>Table B8</w:t>
      </w:r>
    </w:p>
    <w:p w14:paraId="046DA5ED" w14:textId="382C4512" w:rsidR="005C6A33" w:rsidRPr="00F51942" w:rsidRDefault="005C6A33" w:rsidP="00E03879">
      <w:pPr>
        <w:pStyle w:val="Heading4"/>
        <w:rPr>
          <w:rFonts w:cs="Arial"/>
          <w:lang w:eastAsia="en-AU"/>
        </w:rPr>
      </w:pPr>
      <w:r w:rsidRPr="00F51942">
        <w:rPr>
          <w:rFonts w:cs="Arial"/>
          <w:lang w:eastAsia="en-AU"/>
        </w:rPr>
        <w:t xml:space="preserve">Historical data </w:t>
      </w:r>
      <w:r w:rsidR="00AD651A">
        <w:rPr>
          <w:rFonts w:cs="Arial"/>
          <w:lang w:eastAsia="en-AU"/>
        </w:rPr>
        <w:t>–</w:t>
      </w:r>
      <w:r w:rsidRPr="00F51942">
        <w:rPr>
          <w:rFonts w:cs="Arial"/>
          <w:lang w:eastAsia="en-AU"/>
        </w:rPr>
        <w:t xml:space="preserve"> North</w:t>
      </w:r>
      <w:r w:rsidR="00AD651A">
        <w:rPr>
          <w:rFonts w:cs="Arial"/>
          <w:lang w:eastAsia="en-AU"/>
        </w:rPr>
        <w:t>ern Victoria</w:t>
      </w:r>
    </w:p>
    <w:p w14:paraId="7D831B75" w14:textId="77777777" w:rsidR="005C6A33" w:rsidRPr="00F51942" w:rsidRDefault="005C6A33" w:rsidP="00E03879">
      <w:pPr>
        <w:pStyle w:val="Heading4"/>
        <w:rPr>
          <w:rFonts w:cs="Arial"/>
        </w:rPr>
      </w:pPr>
      <w:r w:rsidRPr="00F51942">
        <w:rPr>
          <w:rFonts w:cs="Arial"/>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5C6A33" w:rsidRPr="00F51942" w14:paraId="176CD812" w14:textId="77777777" w:rsidTr="00DA1B4E">
        <w:trPr>
          <w:trHeight w:val="734"/>
        </w:trPr>
        <w:tc>
          <w:tcPr>
            <w:tcW w:w="1555" w:type="dxa"/>
            <w:noWrap/>
            <w:hideMark/>
          </w:tcPr>
          <w:p w14:paraId="29C157B5" w14:textId="77777777" w:rsidR="005C6A33" w:rsidRPr="00F51942" w:rsidRDefault="005C6A33" w:rsidP="001169B4">
            <w:pPr>
              <w:pStyle w:val="Body"/>
            </w:pPr>
            <w:r w:rsidRPr="00F51942">
              <w:t>Year</w:t>
            </w:r>
          </w:p>
        </w:tc>
        <w:tc>
          <w:tcPr>
            <w:tcW w:w="1701" w:type="dxa"/>
            <w:hideMark/>
          </w:tcPr>
          <w:p w14:paraId="794E8C7F" w14:textId="77777777" w:rsidR="005C6A33" w:rsidRPr="00F51942" w:rsidRDefault="005C6A33" w:rsidP="00753355">
            <w:pPr>
              <w:pStyle w:val="Body"/>
              <w:jc w:val="center"/>
            </w:pPr>
            <w:r w:rsidRPr="00F51942">
              <w:t>Total usable area (ha)</w:t>
            </w:r>
          </w:p>
        </w:tc>
        <w:tc>
          <w:tcPr>
            <w:tcW w:w="1701" w:type="dxa"/>
            <w:hideMark/>
          </w:tcPr>
          <w:p w14:paraId="5570EADB" w14:textId="77777777" w:rsidR="005C6A33" w:rsidRPr="00F51942" w:rsidRDefault="005C6A33" w:rsidP="00753355">
            <w:pPr>
              <w:pStyle w:val="Body"/>
              <w:jc w:val="center"/>
            </w:pPr>
            <w:r w:rsidRPr="00F51942">
              <w:t>Milking area (ha)</w:t>
            </w:r>
          </w:p>
        </w:tc>
        <w:tc>
          <w:tcPr>
            <w:tcW w:w="1701" w:type="dxa"/>
            <w:hideMark/>
          </w:tcPr>
          <w:p w14:paraId="67EEC42C" w14:textId="77777777" w:rsidR="005C6A33" w:rsidRPr="00F51942" w:rsidRDefault="005C6A33" w:rsidP="00753355">
            <w:pPr>
              <w:pStyle w:val="Body"/>
              <w:jc w:val="center"/>
            </w:pPr>
            <w:r w:rsidRPr="00F51942">
              <w:t>Total water use efficiency (t DM/100mm/ha)</w:t>
            </w:r>
          </w:p>
        </w:tc>
        <w:tc>
          <w:tcPr>
            <w:tcW w:w="1701" w:type="dxa"/>
            <w:hideMark/>
          </w:tcPr>
          <w:p w14:paraId="4DE8CC69" w14:textId="77777777" w:rsidR="005C6A33" w:rsidRPr="00F51942" w:rsidRDefault="005C6A33" w:rsidP="00753355">
            <w:pPr>
              <w:pStyle w:val="Body"/>
              <w:jc w:val="center"/>
            </w:pPr>
            <w:r w:rsidRPr="00F51942">
              <w:t>Number of milking cows (cows)</w:t>
            </w:r>
          </w:p>
        </w:tc>
        <w:tc>
          <w:tcPr>
            <w:tcW w:w="1701" w:type="dxa"/>
            <w:hideMark/>
          </w:tcPr>
          <w:p w14:paraId="76F6BEB8" w14:textId="77777777" w:rsidR="005C6A33" w:rsidRPr="00F51942" w:rsidRDefault="005C6A33" w:rsidP="00753355">
            <w:pPr>
              <w:pStyle w:val="Body"/>
              <w:jc w:val="center"/>
            </w:pPr>
            <w:r w:rsidRPr="00F51942">
              <w:t>Milking cows per usable area (cows/ha)</w:t>
            </w:r>
          </w:p>
        </w:tc>
        <w:tc>
          <w:tcPr>
            <w:tcW w:w="1701" w:type="dxa"/>
            <w:hideMark/>
          </w:tcPr>
          <w:p w14:paraId="72FF8C3B" w14:textId="77777777" w:rsidR="005C6A33" w:rsidRPr="00F51942" w:rsidRDefault="005C6A33" w:rsidP="00753355">
            <w:pPr>
              <w:pStyle w:val="Body"/>
              <w:jc w:val="center"/>
            </w:pPr>
            <w:r w:rsidRPr="00F51942">
              <w:t>Milk sold (kg MS/ cow)</w:t>
            </w:r>
          </w:p>
        </w:tc>
        <w:tc>
          <w:tcPr>
            <w:tcW w:w="1701" w:type="dxa"/>
            <w:hideMark/>
          </w:tcPr>
          <w:p w14:paraId="50B3A925" w14:textId="77777777" w:rsidR="005C6A33" w:rsidRPr="00F51942" w:rsidRDefault="005C6A33" w:rsidP="00753355">
            <w:pPr>
              <w:pStyle w:val="Body"/>
              <w:jc w:val="center"/>
            </w:pPr>
            <w:r w:rsidRPr="00F51942">
              <w:t>Milk sold (kg MS/ ha)</w:t>
            </w:r>
          </w:p>
        </w:tc>
      </w:tr>
      <w:tr w:rsidR="005C6A33" w:rsidRPr="00F51942" w14:paraId="720371C9" w14:textId="77777777" w:rsidTr="00FF48F6">
        <w:trPr>
          <w:trHeight w:val="228"/>
        </w:trPr>
        <w:tc>
          <w:tcPr>
            <w:tcW w:w="1555" w:type="dxa"/>
            <w:noWrap/>
            <w:hideMark/>
          </w:tcPr>
          <w:p w14:paraId="45A9E608" w14:textId="77777777" w:rsidR="005C6A33" w:rsidRPr="00F51942" w:rsidRDefault="005C6A33" w:rsidP="00EC5E79">
            <w:pPr>
              <w:pStyle w:val="Body"/>
              <w:spacing w:after="0" w:line="240" w:lineRule="auto"/>
            </w:pPr>
            <w:r w:rsidRPr="00F51942">
              <w:t>2006-07</w:t>
            </w:r>
          </w:p>
        </w:tc>
        <w:tc>
          <w:tcPr>
            <w:tcW w:w="1701" w:type="dxa"/>
            <w:shd w:val="clear" w:color="auto" w:fill="auto"/>
            <w:noWrap/>
            <w:vAlign w:val="bottom"/>
          </w:tcPr>
          <w:p w14:paraId="21EAA34A" w14:textId="6893FCA7" w:rsidR="005C6A33" w:rsidRPr="00F51942" w:rsidRDefault="005C6A33" w:rsidP="00753355">
            <w:pPr>
              <w:pStyle w:val="Body"/>
              <w:spacing w:after="0" w:line="240" w:lineRule="auto"/>
              <w:jc w:val="center"/>
            </w:pPr>
            <w:r w:rsidRPr="00F51942">
              <w:t>336</w:t>
            </w:r>
          </w:p>
        </w:tc>
        <w:tc>
          <w:tcPr>
            <w:tcW w:w="1701" w:type="dxa"/>
            <w:shd w:val="clear" w:color="auto" w:fill="auto"/>
            <w:noWrap/>
            <w:vAlign w:val="bottom"/>
          </w:tcPr>
          <w:p w14:paraId="41871451" w14:textId="7A3133F2" w:rsidR="005C6A33" w:rsidRPr="00F51942" w:rsidRDefault="005C6A33" w:rsidP="00753355">
            <w:pPr>
              <w:pStyle w:val="Body"/>
              <w:spacing w:after="0" w:line="240" w:lineRule="auto"/>
              <w:jc w:val="center"/>
            </w:pPr>
            <w:r w:rsidRPr="00F51942">
              <w:t>331</w:t>
            </w:r>
          </w:p>
        </w:tc>
        <w:tc>
          <w:tcPr>
            <w:tcW w:w="1701" w:type="dxa"/>
            <w:shd w:val="clear" w:color="auto" w:fill="auto"/>
            <w:noWrap/>
            <w:vAlign w:val="bottom"/>
          </w:tcPr>
          <w:p w14:paraId="7623375F" w14:textId="19F5AB11" w:rsidR="005C6A33" w:rsidRPr="00F51942" w:rsidRDefault="005C6A33" w:rsidP="00753355">
            <w:pPr>
              <w:pStyle w:val="Body"/>
              <w:spacing w:after="0" w:line="240" w:lineRule="auto"/>
              <w:jc w:val="center"/>
            </w:pPr>
            <w:r w:rsidRPr="00F51942">
              <w:t>0.7</w:t>
            </w:r>
          </w:p>
        </w:tc>
        <w:tc>
          <w:tcPr>
            <w:tcW w:w="1701" w:type="dxa"/>
            <w:shd w:val="clear" w:color="auto" w:fill="auto"/>
            <w:noWrap/>
            <w:vAlign w:val="bottom"/>
          </w:tcPr>
          <w:p w14:paraId="40103072" w14:textId="08D8A218" w:rsidR="005C6A33" w:rsidRPr="00F51942" w:rsidRDefault="005C6A33" w:rsidP="00753355">
            <w:pPr>
              <w:pStyle w:val="Body"/>
              <w:spacing w:after="0" w:line="240" w:lineRule="auto"/>
              <w:jc w:val="center"/>
            </w:pPr>
            <w:r w:rsidRPr="00F51942">
              <w:t>365</w:t>
            </w:r>
          </w:p>
        </w:tc>
        <w:tc>
          <w:tcPr>
            <w:tcW w:w="1701" w:type="dxa"/>
            <w:shd w:val="clear" w:color="auto" w:fill="auto"/>
            <w:noWrap/>
            <w:vAlign w:val="bottom"/>
          </w:tcPr>
          <w:p w14:paraId="481F65D9" w14:textId="1B91827C" w:rsidR="005C6A33" w:rsidRPr="00F51942" w:rsidRDefault="005C6A33" w:rsidP="00753355">
            <w:pPr>
              <w:pStyle w:val="Body"/>
              <w:spacing w:after="0" w:line="240" w:lineRule="auto"/>
              <w:jc w:val="center"/>
            </w:pPr>
            <w:r w:rsidRPr="00F51942">
              <w:t>1.4</w:t>
            </w:r>
          </w:p>
        </w:tc>
        <w:tc>
          <w:tcPr>
            <w:tcW w:w="1701" w:type="dxa"/>
            <w:shd w:val="clear" w:color="auto" w:fill="auto"/>
            <w:noWrap/>
            <w:vAlign w:val="bottom"/>
          </w:tcPr>
          <w:p w14:paraId="779306E7" w14:textId="2E4F7359" w:rsidR="005C6A33" w:rsidRPr="00F51942" w:rsidRDefault="005C6A33" w:rsidP="00753355">
            <w:pPr>
              <w:pStyle w:val="Body"/>
              <w:spacing w:after="0" w:line="240" w:lineRule="auto"/>
              <w:jc w:val="center"/>
            </w:pPr>
            <w:r w:rsidRPr="00F51942">
              <w:t>430</w:t>
            </w:r>
          </w:p>
        </w:tc>
        <w:tc>
          <w:tcPr>
            <w:tcW w:w="1701" w:type="dxa"/>
            <w:shd w:val="clear" w:color="auto" w:fill="auto"/>
            <w:noWrap/>
            <w:vAlign w:val="bottom"/>
          </w:tcPr>
          <w:p w14:paraId="5E7CBA49" w14:textId="25BA7EC8" w:rsidR="005C6A33" w:rsidRPr="00F51942" w:rsidRDefault="005C6A33" w:rsidP="00753355">
            <w:pPr>
              <w:pStyle w:val="Body"/>
              <w:spacing w:after="0" w:line="240" w:lineRule="auto"/>
              <w:jc w:val="center"/>
            </w:pPr>
            <w:r w:rsidRPr="00F51942">
              <w:t>636</w:t>
            </w:r>
          </w:p>
        </w:tc>
      </w:tr>
      <w:tr w:rsidR="005C6A33" w:rsidRPr="00F51942" w14:paraId="211B7D92" w14:textId="77777777" w:rsidTr="00FF48F6">
        <w:trPr>
          <w:trHeight w:val="228"/>
        </w:trPr>
        <w:tc>
          <w:tcPr>
            <w:tcW w:w="1555" w:type="dxa"/>
            <w:noWrap/>
            <w:hideMark/>
          </w:tcPr>
          <w:p w14:paraId="0931221C" w14:textId="77777777" w:rsidR="005C6A33" w:rsidRPr="00F51942" w:rsidRDefault="005C6A33" w:rsidP="00EC5E79">
            <w:pPr>
              <w:pStyle w:val="Body"/>
              <w:spacing w:after="0" w:line="240" w:lineRule="auto"/>
            </w:pPr>
            <w:r w:rsidRPr="00F51942">
              <w:t>2007-08</w:t>
            </w:r>
          </w:p>
        </w:tc>
        <w:tc>
          <w:tcPr>
            <w:tcW w:w="1701" w:type="dxa"/>
            <w:shd w:val="clear" w:color="auto" w:fill="auto"/>
            <w:noWrap/>
            <w:vAlign w:val="bottom"/>
          </w:tcPr>
          <w:p w14:paraId="3CF649D7" w14:textId="23812681" w:rsidR="005C6A33" w:rsidRPr="00F51942" w:rsidRDefault="005C6A33" w:rsidP="00753355">
            <w:pPr>
              <w:pStyle w:val="Body"/>
              <w:spacing w:after="0" w:line="240" w:lineRule="auto"/>
              <w:jc w:val="center"/>
            </w:pPr>
            <w:r w:rsidRPr="00F51942">
              <w:t>294</w:t>
            </w:r>
          </w:p>
        </w:tc>
        <w:tc>
          <w:tcPr>
            <w:tcW w:w="1701" w:type="dxa"/>
            <w:shd w:val="clear" w:color="auto" w:fill="auto"/>
            <w:noWrap/>
            <w:vAlign w:val="bottom"/>
          </w:tcPr>
          <w:p w14:paraId="4F7B8363" w14:textId="4B6A0D61" w:rsidR="005C6A33" w:rsidRPr="00F51942" w:rsidRDefault="005C6A33" w:rsidP="00753355">
            <w:pPr>
              <w:pStyle w:val="Body"/>
              <w:spacing w:after="0" w:line="240" w:lineRule="auto"/>
              <w:jc w:val="center"/>
            </w:pPr>
            <w:r w:rsidRPr="00F51942">
              <w:t>258</w:t>
            </w:r>
          </w:p>
        </w:tc>
        <w:tc>
          <w:tcPr>
            <w:tcW w:w="1701" w:type="dxa"/>
            <w:shd w:val="clear" w:color="auto" w:fill="auto"/>
            <w:noWrap/>
            <w:vAlign w:val="bottom"/>
          </w:tcPr>
          <w:p w14:paraId="506C5557" w14:textId="3A2D35F4" w:rsidR="005C6A33" w:rsidRPr="00F51942" w:rsidRDefault="005C6A33" w:rsidP="00753355">
            <w:pPr>
              <w:pStyle w:val="Body"/>
              <w:spacing w:after="0" w:line="240" w:lineRule="auto"/>
              <w:jc w:val="center"/>
            </w:pPr>
            <w:r w:rsidRPr="00F51942">
              <w:t>0.8</w:t>
            </w:r>
          </w:p>
        </w:tc>
        <w:tc>
          <w:tcPr>
            <w:tcW w:w="1701" w:type="dxa"/>
            <w:shd w:val="clear" w:color="auto" w:fill="auto"/>
            <w:noWrap/>
            <w:vAlign w:val="bottom"/>
          </w:tcPr>
          <w:p w14:paraId="6712C56B" w14:textId="6B8252F0" w:rsidR="005C6A33" w:rsidRPr="00F51942" w:rsidRDefault="005C6A33" w:rsidP="00753355">
            <w:pPr>
              <w:pStyle w:val="Body"/>
              <w:spacing w:after="0" w:line="240" w:lineRule="auto"/>
              <w:jc w:val="center"/>
            </w:pPr>
            <w:r w:rsidRPr="00F51942">
              <w:t>321</w:t>
            </w:r>
          </w:p>
        </w:tc>
        <w:tc>
          <w:tcPr>
            <w:tcW w:w="1701" w:type="dxa"/>
            <w:shd w:val="clear" w:color="auto" w:fill="auto"/>
            <w:noWrap/>
            <w:vAlign w:val="bottom"/>
          </w:tcPr>
          <w:p w14:paraId="562C7967" w14:textId="0C94804A" w:rsidR="005C6A33" w:rsidRPr="00F51942" w:rsidRDefault="005C6A33" w:rsidP="00753355">
            <w:pPr>
              <w:pStyle w:val="Body"/>
              <w:spacing w:after="0" w:line="240" w:lineRule="auto"/>
              <w:jc w:val="center"/>
            </w:pPr>
            <w:r w:rsidRPr="00F51942">
              <w:t>1.1</w:t>
            </w:r>
          </w:p>
        </w:tc>
        <w:tc>
          <w:tcPr>
            <w:tcW w:w="1701" w:type="dxa"/>
            <w:shd w:val="clear" w:color="auto" w:fill="auto"/>
            <w:noWrap/>
            <w:vAlign w:val="bottom"/>
          </w:tcPr>
          <w:p w14:paraId="033A54F7" w14:textId="7C9A422E" w:rsidR="005C6A33" w:rsidRPr="00F51942" w:rsidRDefault="005C6A33" w:rsidP="00753355">
            <w:pPr>
              <w:pStyle w:val="Body"/>
              <w:spacing w:after="0" w:line="240" w:lineRule="auto"/>
              <w:jc w:val="center"/>
            </w:pPr>
            <w:r w:rsidRPr="00F51942">
              <w:t>511</w:t>
            </w:r>
          </w:p>
        </w:tc>
        <w:tc>
          <w:tcPr>
            <w:tcW w:w="1701" w:type="dxa"/>
            <w:shd w:val="clear" w:color="auto" w:fill="auto"/>
            <w:noWrap/>
            <w:vAlign w:val="bottom"/>
          </w:tcPr>
          <w:p w14:paraId="6FDA3476" w14:textId="5B75849D" w:rsidR="005C6A33" w:rsidRPr="00F51942" w:rsidRDefault="005C6A33" w:rsidP="00753355">
            <w:pPr>
              <w:pStyle w:val="Body"/>
              <w:spacing w:after="0" w:line="240" w:lineRule="auto"/>
              <w:jc w:val="center"/>
            </w:pPr>
            <w:r w:rsidRPr="00F51942">
              <w:t>559</w:t>
            </w:r>
          </w:p>
        </w:tc>
      </w:tr>
      <w:tr w:rsidR="005C6A33" w:rsidRPr="00F51942" w14:paraId="758811C0" w14:textId="77777777" w:rsidTr="00FF48F6">
        <w:trPr>
          <w:trHeight w:val="228"/>
        </w:trPr>
        <w:tc>
          <w:tcPr>
            <w:tcW w:w="1555" w:type="dxa"/>
            <w:noWrap/>
            <w:hideMark/>
          </w:tcPr>
          <w:p w14:paraId="36AD0768" w14:textId="77777777" w:rsidR="005C6A33" w:rsidRPr="00F51942" w:rsidRDefault="005C6A33" w:rsidP="00EC5E79">
            <w:pPr>
              <w:pStyle w:val="Body"/>
              <w:spacing w:after="0" w:line="240" w:lineRule="auto"/>
            </w:pPr>
            <w:r w:rsidRPr="00F51942">
              <w:t>2008-09</w:t>
            </w:r>
          </w:p>
        </w:tc>
        <w:tc>
          <w:tcPr>
            <w:tcW w:w="1701" w:type="dxa"/>
            <w:shd w:val="clear" w:color="auto" w:fill="auto"/>
            <w:noWrap/>
            <w:vAlign w:val="bottom"/>
          </w:tcPr>
          <w:p w14:paraId="2701F18E" w14:textId="6F93D68C" w:rsidR="005C6A33" w:rsidRPr="00F51942" w:rsidRDefault="005C6A33" w:rsidP="00753355">
            <w:pPr>
              <w:pStyle w:val="Body"/>
              <w:spacing w:after="0" w:line="240" w:lineRule="auto"/>
              <w:jc w:val="center"/>
            </w:pPr>
            <w:r w:rsidRPr="00F51942">
              <w:t>245</w:t>
            </w:r>
          </w:p>
        </w:tc>
        <w:tc>
          <w:tcPr>
            <w:tcW w:w="1701" w:type="dxa"/>
            <w:shd w:val="clear" w:color="auto" w:fill="auto"/>
            <w:noWrap/>
            <w:vAlign w:val="bottom"/>
          </w:tcPr>
          <w:p w14:paraId="109CA716" w14:textId="6A086003" w:rsidR="005C6A33" w:rsidRPr="00F51942" w:rsidRDefault="005C6A33" w:rsidP="00753355">
            <w:pPr>
              <w:pStyle w:val="Body"/>
              <w:spacing w:after="0" w:line="240" w:lineRule="auto"/>
              <w:jc w:val="center"/>
            </w:pPr>
            <w:r w:rsidRPr="00F51942">
              <w:t>195</w:t>
            </w:r>
          </w:p>
        </w:tc>
        <w:tc>
          <w:tcPr>
            <w:tcW w:w="1701" w:type="dxa"/>
            <w:shd w:val="clear" w:color="auto" w:fill="auto"/>
            <w:noWrap/>
            <w:vAlign w:val="bottom"/>
          </w:tcPr>
          <w:p w14:paraId="64C2A9F1" w14:textId="78F40A4B" w:rsidR="005C6A33" w:rsidRPr="00F51942" w:rsidRDefault="005C6A33" w:rsidP="00753355">
            <w:pPr>
              <w:pStyle w:val="Body"/>
              <w:spacing w:after="0" w:line="240" w:lineRule="auto"/>
              <w:jc w:val="center"/>
            </w:pPr>
            <w:r w:rsidRPr="00F51942">
              <w:t>0.8</w:t>
            </w:r>
          </w:p>
        </w:tc>
        <w:tc>
          <w:tcPr>
            <w:tcW w:w="1701" w:type="dxa"/>
            <w:shd w:val="clear" w:color="auto" w:fill="auto"/>
            <w:noWrap/>
            <w:vAlign w:val="bottom"/>
          </w:tcPr>
          <w:p w14:paraId="1AFE702C" w14:textId="220F91F2" w:rsidR="005C6A33" w:rsidRPr="00F51942" w:rsidRDefault="005C6A33" w:rsidP="00753355">
            <w:pPr>
              <w:pStyle w:val="Body"/>
              <w:spacing w:after="0" w:line="240" w:lineRule="auto"/>
              <w:jc w:val="center"/>
            </w:pPr>
            <w:r w:rsidRPr="00F51942">
              <w:t>322</w:t>
            </w:r>
          </w:p>
        </w:tc>
        <w:tc>
          <w:tcPr>
            <w:tcW w:w="1701" w:type="dxa"/>
            <w:shd w:val="clear" w:color="auto" w:fill="auto"/>
            <w:noWrap/>
            <w:vAlign w:val="bottom"/>
          </w:tcPr>
          <w:p w14:paraId="2E2217DC" w14:textId="307E4C55" w:rsidR="005C6A33" w:rsidRPr="00F51942" w:rsidRDefault="005C6A33" w:rsidP="00753355">
            <w:pPr>
              <w:pStyle w:val="Body"/>
              <w:spacing w:after="0" w:line="240" w:lineRule="auto"/>
              <w:jc w:val="center"/>
            </w:pPr>
            <w:r w:rsidRPr="00F51942">
              <w:t>1.6</w:t>
            </w:r>
          </w:p>
        </w:tc>
        <w:tc>
          <w:tcPr>
            <w:tcW w:w="1701" w:type="dxa"/>
            <w:shd w:val="clear" w:color="auto" w:fill="auto"/>
            <w:noWrap/>
            <w:vAlign w:val="bottom"/>
          </w:tcPr>
          <w:p w14:paraId="6CFA1E86" w14:textId="419695B4" w:rsidR="005C6A33" w:rsidRPr="00F51942" w:rsidRDefault="005C6A33" w:rsidP="00753355">
            <w:pPr>
              <w:pStyle w:val="Body"/>
              <w:spacing w:after="0" w:line="240" w:lineRule="auto"/>
              <w:jc w:val="center"/>
            </w:pPr>
            <w:r w:rsidRPr="00F51942">
              <w:t>500</w:t>
            </w:r>
          </w:p>
        </w:tc>
        <w:tc>
          <w:tcPr>
            <w:tcW w:w="1701" w:type="dxa"/>
            <w:shd w:val="clear" w:color="auto" w:fill="auto"/>
            <w:noWrap/>
            <w:vAlign w:val="bottom"/>
          </w:tcPr>
          <w:p w14:paraId="5271DF15" w14:textId="3574EBA1" w:rsidR="005C6A33" w:rsidRPr="00F51942" w:rsidRDefault="005C6A33" w:rsidP="00753355">
            <w:pPr>
              <w:pStyle w:val="Body"/>
              <w:spacing w:after="0" w:line="240" w:lineRule="auto"/>
              <w:jc w:val="center"/>
            </w:pPr>
            <w:r w:rsidRPr="00F51942">
              <w:t>784</w:t>
            </w:r>
          </w:p>
        </w:tc>
      </w:tr>
      <w:tr w:rsidR="005C6A33" w:rsidRPr="00F51942" w14:paraId="65ADE740" w14:textId="77777777" w:rsidTr="00FF48F6">
        <w:trPr>
          <w:trHeight w:val="228"/>
        </w:trPr>
        <w:tc>
          <w:tcPr>
            <w:tcW w:w="1555" w:type="dxa"/>
            <w:noWrap/>
            <w:hideMark/>
          </w:tcPr>
          <w:p w14:paraId="001DECE3" w14:textId="77777777" w:rsidR="005C6A33" w:rsidRPr="00F51942" w:rsidRDefault="005C6A33" w:rsidP="00EC5E79">
            <w:pPr>
              <w:pStyle w:val="Body"/>
              <w:spacing w:after="0" w:line="240" w:lineRule="auto"/>
            </w:pPr>
            <w:r w:rsidRPr="00F51942">
              <w:t>2009-10</w:t>
            </w:r>
          </w:p>
        </w:tc>
        <w:tc>
          <w:tcPr>
            <w:tcW w:w="1701" w:type="dxa"/>
            <w:shd w:val="clear" w:color="auto" w:fill="auto"/>
            <w:noWrap/>
            <w:vAlign w:val="bottom"/>
          </w:tcPr>
          <w:p w14:paraId="171576F1" w14:textId="102428E7" w:rsidR="005C6A33" w:rsidRPr="00F51942" w:rsidRDefault="005C6A33" w:rsidP="00753355">
            <w:pPr>
              <w:pStyle w:val="Body"/>
              <w:spacing w:after="0" w:line="240" w:lineRule="auto"/>
              <w:jc w:val="center"/>
            </w:pPr>
            <w:r w:rsidRPr="00F51942">
              <w:t>216</w:t>
            </w:r>
          </w:p>
        </w:tc>
        <w:tc>
          <w:tcPr>
            <w:tcW w:w="1701" w:type="dxa"/>
            <w:shd w:val="clear" w:color="auto" w:fill="auto"/>
            <w:noWrap/>
            <w:vAlign w:val="bottom"/>
          </w:tcPr>
          <w:p w14:paraId="2D80B10D" w14:textId="38F2B5B5" w:rsidR="005C6A33" w:rsidRPr="00F51942" w:rsidRDefault="005C6A33" w:rsidP="00753355">
            <w:pPr>
              <w:pStyle w:val="Body"/>
              <w:spacing w:after="0" w:line="240" w:lineRule="auto"/>
              <w:jc w:val="center"/>
            </w:pPr>
            <w:r w:rsidRPr="00F51942">
              <w:t>195</w:t>
            </w:r>
          </w:p>
        </w:tc>
        <w:tc>
          <w:tcPr>
            <w:tcW w:w="1701" w:type="dxa"/>
            <w:shd w:val="clear" w:color="auto" w:fill="auto"/>
            <w:noWrap/>
            <w:vAlign w:val="bottom"/>
          </w:tcPr>
          <w:p w14:paraId="3D151C17" w14:textId="56DC0164" w:rsidR="005C6A33" w:rsidRPr="00F51942" w:rsidRDefault="005C6A33" w:rsidP="00753355">
            <w:pPr>
              <w:pStyle w:val="Body"/>
              <w:spacing w:after="0" w:line="240" w:lineRule="auto"/>
              <w:jc w:val="center"/>
            </w:pPr>
            <w:r w:rsidRPr="00F51942">
              <w:t>0.7</w:t>
            </w:r>
          </w:p>
        </w:tc>
        <w:tc>
          <w:tcPr>
            <w:tcW w:w="1701" w:type="dxa"/>
            <w:shd w:val="clear" w:color="auto" w:fill="auto"/>
            <w:noWrap/>
            <w:vAlign w:val="bottom"/>
          </w:tcPr>
          <w:p w14:paraId="6DE37EA3" w14:textId="78561D49" w:rsidR="005C6A33" w:rsidRPr="00F51942" w:rsidRDefault="005C6A33" w:rsidP="00753355">
            <w:pPr>
              <w:pStyle w:val="Body"/>
              <w:spacing w:after="0" w:line="240" w:lineRule="auto"/>
              <w:jc w:val="center"/>
            </w:pPr>
            <w:r w:rsidRPr="00F51942">
              <w:t>282</w:t>
            </w:r>
          </w:p>
        </w:tc>
        <w:tc>
          <w:tcPr>
            <w:tcW w:w="1701" w:type="dxa"/>
            <w:shd w:val="clear" w:color="auto" w:fill="auto"/>
            <w:noWrap/>
            <w:vAlign w:val="bottom"/>
          </w:tcPr>
          <w:p w14:paraId="4B7E1CB7" w14:textId="303BDA14" w:rsidR="005C6A33" w:rsidRPr="00F51942" w:rsidRDefault="005C6A33" w:rsidP="00753355">
            <w:pPr>
              <w:pStyle w:val="Body"/>
              <w:spacing w:after="0" w:line="240" w:lineRule="auto"/>
              <w:jc w:val="center"/>
            </w:pPr>
            <w:r w:rsidRPr="00F51942">
              <w:t>1.6</w:t>
            </w:r>
          </w:p>
        </w:tc>
        <w:tc>
          <w:tcPr>
            <w:tcW w:w="1701" w:type="dxa"/>
            <w:shd w:val="clear" w:color="auto" w:fill="auto"/>
            <w:noWrap/>
            <w:vAlign w:val="bottom"/>
          </w:tcPr>
          <w:p w14:paraId="402068BB" w14:textId="7E384524" w:rsidR="005C6A33" w:rsidRPr="00F51942" w:rsidRDefault="005C6A33" w:rsidP="00753355">
            <w:pPr>
              <w:pStyle w:val="Body"/>
              <w:spacing w:after="0" w:line="240" w:lineRule="auto"/>
              <w:jc w:val="center"/>
            </w:pPr>
            <w:r w:rsidRPr="00F51942">
              <w:t>515</w:t>
            </w:r>
          </w:p>
        </w:tc>
        <w:tc>
          <w:tcPr>
            <w:tcW w:w="1701" w:type="dxa"/>
            <w:shd w:val="clear" w:color="auto" w:fill="auto"/>
            <w:noWrap/>
            <w:vAlign w:val="bottom"/>
          </w:tcPr>
          <w:p w14:paraId="365E9604" w14:textId="4CF4A49F" w:rsidR="005C6A33" w:rsidRPr="00F51942" w:rsidRDefault="005C6A33" w:rsidP="00753355">
            <w:pPr>
              <w:pStyle w:val="Body"/>
              <w:spacing w:after="0" w:line="240" w:lineRule="auto"/>
              <w:jc w:val="center"/>
            </w:pPr>
            <w:r w:rsidRPr="00F51942">
              <w:t>806</w:t>
            </w:r>
          </w:p>
        </w:tc>
      </w:tr>
      <w:tr w:rsidR="005C6A33" w:rsidRPr="00F51942" w14:paraId="5FBDA697" w14:textId="77777777" w:rsidTr="00FF48F6">
        <w:trPr>
          <w:trHeight w:val="228"/>
        </w:trPr>
        <w:tc>
          <w:tcPr>
            <w:tcW w:w="1555" w:type="dxa"/>
            <w:noWrap/>
            <w:hideMark/>
          </w:tcPr>
          <w:p w14:paraId="5B8D6D3F" w14:textId="77777777" w:rsidR="005C6A33" w:rsidRPr="00F51942" w:rsidRDefault="005C6A33" w:rsidP="00EC5E79">
            <w:pPr>
              <w:pStyle w:val="Body"/>
              <w:spacing w:after="0" w:line="240" w:lineRule="auto"/>
            </w:pPr>
            <w:r w:rsidRPr="00F51942">
              <w:t>2010-11</w:t>
            </w:r>
          </w:p>
        </w:tc>
        <w:tc>
          <w:tcPr>
            <w:tcW w:w="1701" w:type="dxa"/>
            <w:shd w:val="clear" w:color="auto" w:fill="auto"/>
            <w:noWrap/>
            <w:vAlign w:val="bottom"/>
          </w:tcPr>
          <w:p w14:paraId="5BA4F269" w14:textId="4CBDF498" w:rsidR="005C6A33" w:rsidRPr="00F51942" w:rsidRDefault="005C6A33" w:rsidP="00753355">
            <w:pPr>
              <w:pStyle w:val="Body"/>
              <w:spacing w:after="0" w:line="240" w:lineRule="auto"/>
              <w:jc w:val="center"/>
            </w:pPr>
            <w:r w:rsidRPr="00F51942">
              <w:t>196</w:t>
            </w:r>
          </w:p>
        </w:tc>
        <w:tc>
          <w:tcPr>
            <w:tcW w:w="1701" w:type="dxa"/>
            <w:shd w:val="clear" w:color="auto" w:fill="auto"/>
            <w:noWrap/>
            <w:vAlign w:val="bottom"/>
          </w:tcPr>
          <w:p w14:paraId="61F48EE4" w14:textId="4AB9476C" w:rsidR="005C6A33" w:rsidRPr="00F51942" w:rsidRDefault="005C6A33" w:rsidP="00753355">
            <w:pPr>
              <w:pStyle w:val="Body"/>
              <w:spacing w:after="0" w:line="240" w:lineRule="auto"/>
              <w:jc w:val="center"/>
            </w:pPr>
            <w:r w:rsidRPr="00F51942">
              <w:t>171</w:t>
            </w:r>
          </w:p>
        </w:tc>
        <w:tc>
          <w:tcPr>
            <w:tcW w:w="1701" w:type="dxa"/>
            <w:shd w:val="clear" w:color="auto" w:fill="auto"/>
            <w:noWrap/>
            <w:vAlign w:val="bottom"/>
          </w:tcPr>
          <w:p w14:paraId="7E1ABE7B" w14:textId="34177495" w:rsidR="005C6A33" w:rsidRPr="00F51942" w:rsidRDefault="005C6A33" w:rsidP="00753355">
            <w:pPr>
              <w:pStyle w:val="Body"/>
              <w:spacing w:after="0" w:line="240" w:lineRule="auto"/>
              <w:jc w:val="center"/>
            </w:pPr>
            <w:r w:rsidRPr="00F51942">
              <w:t>0.7</w:t>
            </w:r>
          </w:p>
        </w:tc>
        <w:tc>
          <w:tcPr>
            <w:tcW w:w="1701" w:type="dxa"/>
            <w:shd w:val="clear" w:color="auto" w:fill="auto"/>
            <w:noWrap/>
            <w:vAlign w:val="bottom"/>
          </w:tcPr>
          <w:p w14:paraId="630A65F9" w14:textId="6F3D30BA" w:rsidR="005C6A33" w:rsidRPr="00F51942" w:rsidRDefault="005C6A33" w:rsidP="00753355">
            <w:pPr>
              <w:pStyle w:val="Body"/>
              <w:spacing w:after="0" w:line="240" w:lineRule="auto"/>
              <w:jc w:val="center"/>
            </w:pPr>
            <w:r w:rsidRPr="00F51942">
              <w:t>261</w:t>
            </w:r>
          </w:p>
        </w:tc>
        <w:tc>
          <w:tcPr>
            <w:tcW w:w="1701" w:type="dxa"/>
            <w:shd w:val="clear" w:color="auto" w:fill="auto"/>
            <w:noWrap/>
            <w:vAlign w:val="bottom"/>
          </w:tcPr>
          <w:p w14:paraId="20F6F3E0" w14:textId="58E3DDDE" w:rsidR="005C6A33" w:rsidRPr="00F51942" w:rsidRDefault="005C6A33" w:rsidP="00753355">
            <w:pPr>
              <w:pStyle w:val="Body"/>
              <w:spacing w:after="0" w:line="240" w:lineRule="auto"/>
              <w:jc w:val="center"/>
            </w:pPr>
            <w:r w:rsidRPr="00F51942">
              <w:t>1.5</w:t>
            </w:r>
          </w:p>
        </w:tc>
        <w:tc>
          <w:tcPr>
            <w:tcW w:w="1701" w:type="dxa"/>
            <w:shd w:val="clear" w:color="auto" w:fill="auto"/>
            <w:noWrap/>
            <w:vAlign w:val="bottom"/>
          </w:tcPr>
          <w:p w14:paraId="3CF699DD" w14:textId="3B129BD5" w:rsidR="005C6A33" w:rsidRPr="00F51942" w:rsidRDefault="005C6A33" w:rsidP="00753355">
            <w:pPr>
              <w:pStyle w:val="Body"/>
              <w:spacing w:after="0" w:line="240" w:lineRule="auto"/>
              <w:jc w:val="center"/>
            </w:pPr>
            <w:r w:rsidRPr="00F51942">
              <w:t>495</w:t>
            </w:r>
          </w:p>
        </w:tc>
        <w:tc>
          <w:tcPr>
            <w:tcW w:w="1701" w:type="dxa"/>
            <w:shd w:val="clear" w:color="auto" w:fill="auto"/>
            <w:noWrap/>
            <w:vAlign w:val="bottom"/>
          </w:tcPr>
          <w:p w14:paraId="5B7983AF" w14:textId="6339D329" w:rsidR="005C6A33" w:rsidRPr="00F51942" w:rsidRDefault="005C6A33" w:rsidP="00753355">
            <w:pPr>
              <w:pStyle w:val="Body"/>
              <w:spacing w:after="0" w:line="240" w:lineRule="auto"/>
              <w:jc w:val="center"/>
            </w:pPr>
            <w:r w:rsidRPr="00F51942">
              <w:t>762</w:t>
            </w:r>
          </w:p>
        </w:tc>
      </w:tr>
      <w:tr w:rsidR="005C6A33" w:rsidRPr="00F51942" w14:paraId="222DBE31" w14:textId="77777777" w:rsidTr="00FF48F6">
        <w:trPr>
          <w:trHeight w:val="228"/>
        </w:trPr>
        <w:tc>
          <w:tcPr>
            <w:tcW w:w="1555" w:type="dxa"/>
            <w:noWrap/>
            <w:hideMark/>
          </w:tcPr>
          <w:p w14:paraId="09ACDCC7" w14:textId="77777777" w:rsidR="005C6A33" w:rsidRPr="00F51942" w:rsidRDefault="005C6A33" w:rsidP="00EC5E79">
            <w:pPr>
              <w:pStyle w:val="Body"/>
              <w:spacing w:after="0" w:line="240" w:lineRule="auto"/>
            </w:pPr>
            <w:r w:rsidRPr="00F51942">
              <w:t>2011-12</w:t>
            </w:r>
          </w:p>
        </w:tc>
        <w:tc>
          <w:tcPr>
            <w:tcW w:w="1701" w:type="dxa"/>
            <w:shd w:val="clear" w:color="auto" w:fill="auto"/>
            <w:noWrap/>
            <w:vAlign w:val="bottom"/>
          </w:tcPr>
          <w:p w14:paraId="479E83AD" w14:textId="4AA2FB71" w:rsidR="005C6A33" w:rsidRPr="00F51942" w:rsidRDefault="005C6A33" w:rsidP="00753355">
            <w:pPr>
              <w:pStyle w:val="Body"/>
              <w:spacing w:after="0" w:line="240" w:lineRule="auto"/>
              <w:jc w:val="center"/>
            </w:pPr>
            <w:r w:rsidRPr="00F51942">
              <w:t>193</w:t>
            </w:r>
          </w:p>
        </w:tc>
        <w:tc>
          <w:tcPr>
            <w:tcW w:w="1701" w:type="dxa"/>
            <w:shd w:val="clear" w:color="auto" w:fill="auto"/>
            <w:noWrap/>
            <w:vAlign w:val="bottom"/>
          </w:tcPr>
          <w:p w14:paraId="272E6555" w14:textId="11A0A6E5" w:rsidR="005C6A33" w:rsidRPr="00F51942" w:rsidRDefault="005C6A33" w:rsidP="00753355">
            <w:pPr>
              <w:pStyle w:val="Body"/>
              <w:spacing w:after="0" w:line="240" w:lineRule="auto"/>
              <w:jc w:val="center"/>
            </w:pPr>
            <w:r w:rsidRPr="00F51942">
              <w:t>128</w:t>
            </w:r>
          </w:p>
        </w:tc>
        <w:tc>
          <w:tcPr>
            <w:tcW w:w="1701" w:type="dxa"/>
            <w:shd w:val="clear" w:color="auto" w:fill="auto"/>
            <w:noWrap/>
            <w:vAlign w:val="bottom"/>
          </w:tcPr>
          <w:p w14:paraId="39F22D6B" w14:textId="4032EAED" w:rsidR="005C6A33" w:rsidRPr="00F51942" w:rsidRDefault="005C6A33" w:rsidP="00753355">
            <w:pPr>
              <w:pStyle w:val="Body"/>
              <w:spacing w:after="0" w:line="240" w:lineRule="auto"/>
              <w:jc w:val="center"/>
            </w:pPr>
            <w:r w:rsidRPr="00F51942">
              <w:t>0.7</w:t>
            </w:r>
          </w:p>
        </w:tc>
        <w:tc>
          <w:tcPr>
            <w:tcW w:w="1701" w:type="dxa"/>
            <w:shd w:val="clear" w:color="auto" w:fill="auto"/>
            <w:noWrap/>
            <w:vAlign w:val="bottom"/>
          </w:tcPr>
          <w:p w14:paraId="1AC53CE9" w14:textId="3BBFC938" w:rsidR="005C6A33" w:rsidRPr="00F51942" w:rsidRDefault="005C6A33" w:rsidP="00753355">
            <w:pPr>
              <w:pStyle w:val="Body"/>
              <w:spacing w:after="0" w:line="240" w:lineRule="auto"/>
              <w:jc w:val="center"/>
            </w:pPr>
            <w:r w:rsidRPr="00F51942">
              <w:t>304</w:t>
            </w:r>
          </w:p>
        </w:tc>
        <w:tc>
          <w:tcPr>
            <w:tcW w:w="1701" w:type="dxa"/>
            <w:shd w:val="clear" w:color="auto" w:fill="auto"/>
            <w:noWrap/>
            <w:vAlign w:val="bottom"/>
          </w:tcPr>
          <w:p w14:paraId="1BBE84B9" w14:textId="0D615D22" w:rsidR="005C6A33" w:rsidRPr="00F51942" w:rsidRDefault="005C6A33" w:rsidP="00753355">
            <w:pPr>
              <w:pStyle w:val="Body"/>
              <w:spacing w:after="0" w:line="240" w:lineRule="auto"/>
              <w:jc w:val="center"/>
            </w:pPr>
            <w:r w:rsidRPr="00F51942">
              <w:t>1.9</w:t>
            </w:r>
          </w:p>
        </w:tc>
        <w:tc>
          <w:tcPr>
            <w:tcW w:w="1701" w:type="dxa"/>
            <w:shd w:val="clear" w:color="auto" w:fill="auto"/>
            <w:noWrap/>
            <w:vAlign w:val="bottom"/>
          </w:tcPr>
          <w:p w14:paraId="76F66B05" w14:textId="5CF702A2" w:rsidR="005C6A33" w:rsidRPr="00F51942" w:rsidRDefault="005C6A33" w:rsidP="00753355">
            <w:pPr>
              <w:pStyle w:val="Body"/>
              <w:spacing w:after="0" w:line="240" w:lineRule="auto"/>
              <w:jc w:val="center"/>
            </w:pPr>
            <w:r w:rsidRPr="00F51942">
              <w:t>516</w:t>
            </w:r>
          </w:p>
        </w:tc>
        <w:tc>
          <w:tcPr>
            <w:tcW w:w="1701" w:type="dxa"/>
            <w:shd w:val="clear" w:color="auto" w:fill="auto"/>
            <w:noWrap/>
            <w:vAlign w:val="bottom"/>
          </w:tcPr>
          <w:p w14:paraId="66749966" w14:textId="52DA0974" w:rsidR="005C6A33" w:rsidRPr="00F51942" w:rsidRDefault="005C6A33" w:rsidP="00753355">
            <w:pPr>
              <w:pStyle w:val="Body"/>
              <w:spacing w:after="0" w:line="240" w:lineRule="auto"/>
              <w:jc w:val="center"/>
            </w:pPr>
            <w:r w:rsidRPr="00F51942">
              <w:t>957</w:t>
            </w:r>
          </w:p>
        </w:tc>
      </w:tr>
      <w:tr w:rsidR="005C6A33" w:rsidRPr="00F51942" w14:paraId="5BF94C7A" w14:textId="77777777" w:rsidTr="00FF48F6">
        <w:trPr>
          <w:trHeight w:val="228"/>
        </w:trPr>
        <w:tc>
          <w:tcPr>
            <w:tcW w:w="1555" w:type="dxa"/>
            <w:noWrap/>
            <w:hideMark/>
          </w:tcPr>
          <w:p w14:paraId="4FE61300" w14:textId="77777777" w:rsidR="005C6A33" w:rsidRPr="00F51942" w:rsidRDefault="005C6A33" w:rsidP="00EC5E79">
            <w:pPr>
              <w:pStyle w:val="Body"/>
              <w:spacing w:after="0" w:line="240" w:lineRule="auto"/>
            </w:pPr>
            <w:r w:rsidRPr="00F51942">
              <w:t>2012-13</w:t>
            </w:r>
          </w:p>
        </w:tc>
        <w:tc>
          <w:tcPr>
            <w:tcW w:w="1701" w:type="dxa"/>
            <w:shd w:val="clear" w:color="auto" w:fill="auto"/>
            <w:noWrap/>
            <w:vAlign w:val="bottom"/>
          </w:tcPr>
          <w:p w14:paraId="4873BF7D" w14:textId="31FC09DF" w:rsidR="005C6A33" w:rsidRPr="00F51942" w:rsidRDefault="005C6A33" w:rsidP="00753355">
            <w:pPr>
              <w:pStyle w:val="Body"/>
              <w:spacing w:after="0" w:line="240" w:lineRule="auto"/>
              <w:jc w:val="center"/>
            </w:pPr>
            <w:r w:rsidRPr="00F51942">
              <w:t>193</w:t>
            </w:r>
          </w:p>
        </w:tc>
        <w:tc>
          <w:tcPr>
            <w:tcW w:w="1701" w:type="dxa"/>
            <w:shd w:val="clear" w:color="auto" w:fill="auto"/>
            <w:noWrap/>
            <w:vAlign w:val="bottom"/>
          </w:tcPr>
          <w:p w14:paraId="1B860C1C" w14:textId="5D63727E" w:rsidR="005C6A33" w:rsidRPr="00F51942" w:rsidRDefault="005C6A33" w:rsidP="00753355">
            <w:pPr>
              <w:pStyle w:val="Body"/>
              <w:spacing w:after="0" w:line="240" w:lineRule="auto"/>
              <w:jc w:val="center"/>
            </w:pPr>
            <w:r w:rsidRPr="00F51942">
              <w:t>123</w:t>
            </w:r>
          </w:p>
        </w:tc>
        <w:tc>
          <w:tcPr>
            <w:tcW w:w="1701" w:type="dxa"/>
            <w:shd w:val="clear" w:color="auto" w:fill="auto"/>
            <w:noWrap/>
            <w:vAlign w:val="bottom"/>
          </w:tcPr>
          <w:p w14:paraId="008B3EA8" w14:textId="79D9709D" w:rsidR="005C6A33" w:rsidRPr="00F51942" w:rsidRDefault="005C6A33" w:rsidP="00753355">
            <w:pPr>
              <w:pStyle w:val="Body"/>
              <w:spacing w:after="0" w:line="240" w:lineRule="auto"/>
              <w:jc w:val="center"/>
            </w:pPr>
            <w:r w:rsidRPr="00F51942">
              <w:t>0.8</w:t>
            </w:r>
          </w:p>
        </w:tc>
        <w:tc>
          <w:tcPr>
            <w:tcW w:w="1701" w:type="dxa"/>
            <w:shd w:val="clear" w:color="auto" w:fill="auto"/>
            <w:noWrap/>
            <w:vAlign w:val="bottom"/>
          </w:tcPr>
          <w:p w14:paraId="78EF5425" w14:textId="27A86714" w:rsidR="005C6A33" w:rsidRPr="00F51942" w:rsidRDefault="005C6A33" w:rsidP="00753355">
            <w:pPr>
              <w:pStyle w:val="Body"/>
              <w:spacing w:after="0" w:line="240" w:lineRule="auto"/>
              <w:jc w:val="center"/>
            </w:pPr>
            <w:r w:rsidRPr="00F51942">
              <w:t>300</w:t>
            </w:r>
          </w:p>
        </w:tc>
        <w:tc>
          <w:tcPr>
            <w:tcW w:w="1701" w:type="dxa"/>
            <w:shd w:val="clear" w:color="auto" w:fill="auto"/>
            <w:noWrap/>
            <w:vAlign w:val="bottom"/>
          </w:tcPr>
          <w:p w14:paraId="107C1A96" w14:textId="1A553118" w:rsidR="005C6A33" w:rsidRPr="00F51942" w:rsidRDefault="005C6A33" w:rsidP="00753355">
            <w:pPr>
              <w:pStyle w:val="Body"/>
              <w:spacing w:after="0" w:line="240" w:lineRule="auto"/>
              <w:jc w:val="center"/>
            </w:pPr>
            <w:r w:rsidRPr="00F51942">
              <w:t>1.8</w:t>
            </w:r>
          </w:p>
        </w:tc>
        <w:tc>
          <w:tcPr>
            <w:tcW w:w="1701" w:type="dxa"/>
            <w:shd w:val="clear" w:color="auto" w:fill="auto"/>
            <w:noWrap/>
            <w:vAlign w:val="bottom"/>
          </w:tcPr>
          <w:p w14:paraId="0414B759" w14:textId="002CAFBE" w:rsidR="005C6A33" w:rsidRPr="00F51942" w:rsidRDefault="005C6A33" w:rsidP="00753355">
            <w:pPr>
              <w:pStyle w:val="Body"/>
              <w:spacing w:after="0" w:line="240" w:lineRule="auto"/>
              <w:jc w:val="center"/>
            </w:pPr>
            <w:r w:rsidRPr="00F51942">
              <w:t>518</w:t>
            </w:r>
          </w:p>
        </w:tc>
        <w:tc>
          <w:tcPr>
            <w:tcW w:w="1701" w:type="dxa"/>
            <w:shd w:val="clear" w:color="auto" w:fill="auto"/>
            <w:noWrap/>
            <w:vAlign w:val="bottom"/>
          </w:tcPr>
          <w:p w14:paraId="29CA966B" w14:textId="47979B28" w:rsidR="005C6A33" w:rsidRPr="00F51942" w:rsidRDefault="005C6A33" w:rsidP="00753355">
            <w:pPr>
              <w:pStyle w:val="Body"/>
              <w:spacing w:after="0" w:line="240" w:lineRule="auto"/>
              <w:jc w:val="center"/>
            </w:pPr>
            <w:r w:rsidRPr="00F51942">
              <w:t>961</w:t>
            </w:r>
          </w:p>
        </w:tc>
      </w:tr>
      <w:tr w:rsidR="005C6A33" w:rsidRPr="00F51942" w14:paraId="0CCEF530" w14:textId="77777777" w:rsidTr="00FF48F6">
        <w:trPr>
          <w:trHeight w:val="228"/>
        </w:trPr>
        <w:tc>
          <w:tcPr>
            <w:tcW w:w="1555" w:type="dxa"/>
            <w:noWrap/>
            <w:hideMark/>
          </w:tcPr>
          <w:p w14:paraId="05F7DAB6" w14:textId="77777777" w:rsidR="005C6A33" w:rsidRPr="00F51942" w:rsidRDefault="005C6A33" w:rsidP="00EC5E79">
            <w:pPr>
              <w:pStyle w:val="Body"/>
              <w:spacing w:after="0" w:line="240" w:lineRule="auto"/>
            </w:pPr>
            <w:r w:rsidRPr="00F51942">
              <w:t>2013-14</w:t>
            </w:r>
          </w:p>
        </w:tc>
        <w:tc>
          <w:tcPr>
            <w:tcW w:w="1701" w:type="dxa"/>
            <w:shd w:val="clear" w:color="auto" w:fill="auto"/>
            <w:noWrap/>
            <w:vAlign w:val="bottom"/>
          </w:tcPr>
          <w:p w14:paraId="108E2B4C" w14:textId="03C64CD8" w:rsidR="005C6A33" w:rsidRPr="00F51942" w:rsidRDefault="005C6A33" w:rsidP="00753355">
            <w:pPr>
              <w:pStyle w:val="Body"/>
              <w:spacing w:after="0" w:line="240" w:lineRule="auto"/>
              <w:jc w:val="center"/>
            </w:pPr>
            <w:r w:rsidRPr="00F51942">
              <w:t>210</w:t>
            </w:r>
          </w:p>
        </w:tc>
        <w:tc>
          <w:tcPr>
            <w:tcW w:w="1701" w:type="dxa"/>
            <w:shd w:val="clear" w:color="auto" w:fill="auto"/>
            <w:noWrap/>
            <w:vAlign w:val="bottom"/>
          </w:tcPr>
          <w:p w14:paraId="391FB869" w14:textId="3DB599A3" w:rsidR="005C6A33" w:rsidRPr="00F51942" w:rsidRDefault="005C6A33" w:rsidP="00753355">
            <w:pPr>
              <w:pStyle w:val="Body"/>
              <w:spacing w:after="0" w:line="240" w:lineRule="auto"/>
              <w:jc w:val="center"/>
            </w:pPr>
            <w:r w:rsidRPr="00F51942">
              <w:t>130</w:t>
            </w:r>
          </w:p>
        </w:tc>
        <w:tc>
          <w:tcPr>
            <w:tcW w:w="1701" w:type="dxa"/>
            <w:shd w:val="clear" w:color="auto" w:fill="auto"/>
            <w:noWrap/>
            <w:vAlign w:val="bottom"/>
          </w:tcPr>
          <w:p w14:paraId="10F257A8" w14:textId="2A4C722D" w:rsidR="005C6A33" w:rsidRPr="00F51942" w:rsidRDefault="005C6A33" w:rsidP="00753355">
            <w:pPr>
              <w:pStyle w:val="Body"/>
              <w:spacing w:after="0" w:line="240" w:lineRule="auto"/>
              <w:jc w:val="center"/>
            </w:pPr>
            <w:r w:rsidRPr="00F51942">
              <w:t>0.8</w:t>
            </w:r>
          </w:p>
        </w:tc>
        <w:tc>
          <w:tcPr>
            <w:tcW w:w="1701" w:type="dxa"/>
            <w:shd w:val="clear" w:color="auto" w:fill="auto"/>
            <w:noWrap/>
            <w:vAlign w:val="bottom"/>
          </w:tcPr>
          <w:p w14:paraId="3C1994C2" w14:textId="0C98CCA2" w:rsidR="005C6A33" w:rsidRPr="00F51942" w:rsidRDefault="005C6A33" w:rsidP="00753355">
            <w:pPr>
              <w:pStyle w:val="Body"/>
              <w:spacing w:after="0" w:line="240" w:lineRule="auto"/>
              <w:jc w:val="center"/>
            </w:pPr>
            <w:r w:rsidRPr="00F51942">
              <w:t>332</w:t>
            </w:r>
          </w:p>
        </w:tc>
        <w:tc>
          <w:tcPr>
            <w:tcW w:w="1701" w:type="dxa"/>
            <w:shd w:val="clear" w:color="auto" w:fill="auto"/>
            <w:noWrap/>
            <w:vAlign w:val="bottom"/>
          </w:tcPr>
          <w:p w14:paraId="3C6CB051" w14:textId="5A862E34" w:rsidR="005C6A33" w:rsidRPr="00F51942" w:rsidRDefault="005C6A33" w:rsidP="00753355">
            <w:pPr>
              <w:pStyle w:val="Body"/>
              <w:spacing w:after="0" w:line="240" w:lineRule="auto"/>
              <w:jc w:val="center"/>
            </w:pPr>
            <w:r w:rsidRPr="00F51942">
              <w:t>1.9</w:t>
            </w:r>
          </w:p>
        </w:tc>
        <w:tc>
          <w:tcPr>
            <w:tcW w:w="1701" w:type="dxa"/>
            <w:shd w:val="clear" w:color="auto" w:fill="auto"/>
            <w:noWrap/>
            <w:vAlign w:val="bottom"/>
          </w:tcPr>
          <w:p w14:paraId="30B4E519" w14:textId="7B0ADEAA" w:rsidR="005C6A33" w:rsidRPr="00F51942" w:rsidRDefault="005C6A33" w:rsidP="00753355">
            <w:pPr>
              <w:pStyle w:val="Body"/>
              <w:spacing w:after="0" w:line="240" w:lineRule="auto"/>
              <w:jc w:val="center"/>
            </w:pPr>
            <w:r w:rsidRPr="00F51942">
              <w:t>522</w:t>
            </w:r>
          </w:p>
        </w:tc>
        <w:tc>
          <w:tcPr>
            <w:tcW w:w="1701" w:type="dxa"/>
            <w:shd w:val="clear" w:color="auto" w:fill="auto"/>
            <w:noWrap/>
            <w:vAlign w:val="bottom"/>
          </w:tcPr>
          <w:p w14:paraId="26C5C979" w14:textId="736D1CA5" w:rsidR="005C6A33" w:rsidRPr="00F51942" w:rsidRDefault="005C6A33" w:rsidP="00753355">
            <w:pPr>
              <w:pStyle w:val="Body"/>
              <w:spacing w:after="0" w:line="240" w:lineRule="auto"/>
              <w:jc w:val="center"/>
            </w:pPr>
            <w:r w:rsidRPr="00F51942">
              <w:t>995</w:t>
            </w:r>
          </w:p>
        </w:tc>
      </w:tr>
      <w:tr w:rsidR="005C6A33" w:rsidRPr="00F51942" w14:paraId="28CFDB2F" w14:textId="77777777" w:rsidTr="00FF48F6">
        <w:trPr>
          <w:trHeight w:val="228"/>
        </w:trPr>
        <w:tc>
          <w:tcPr>
            <w:tcW w:w="1555" w:type="dxa"/>
            <w:noWrap/>
            <w:hideMark/>
          </w:tcPr>
          <w:p w14:paraId="7AA0D7D3" w14:textId="77777777" w:rsidR="005C6A33" w:rsidRPr="00F51942" w:rsidRDefault="005C6A33" w:rsidP="00EC5E79">
            <w:pPr>
              <w:pStyle w:val="Body"/>
              <w:spacing w:after="0" w:line="240" w:lineRule="auto"/>
            </w:pPr>
            <w:r w:rsidRPr="00F51942">
              <w:t>2014-15</w:t>
            </w:r>
          </w:p>
        </w:tc>
        <w:tc>
          <w:tcPr>
            <w:tcW w:w="1701" w:type="dxa"/>
            <w:shd w:val="clear" w:color="auto" w:fill="auto"/>
            <w:noWrap/>
            <w:vAlign w:val="bottom"/>
          </w:tcPr>
          <w:p w14:paraId="0784ABFF" w14:textId="1FEE56E7" w:rsidR="005C6A33" w:rsidRPr="00F51942" w:rsidRDefault="005C6A33" w:rsidP="00753355">
            <w:pPr>
              <w:pStyle w:val="Body"/>
              <w:spacing w:after="0" w:line="240" w:lineRule="auto"/>
              <w:jc w:val="center"/>
            </w:pPr>
            <w:r w:rsidRPr="00F51942">
              <w:t>222</w:t>
            </w:r>
          </w:p>
        </w:tc>
        <w:tc>
          <w:tcPr>
            <w:tcW w:w="1701" w:type="dxa"/>
            <w:shd w:val="clear" w:color="auto" w:fill="auto"/>
            <w:noWrap/>
            <w:vAlign w:val="bottom"/>
          </w:tcPr>
          <w:p w14:paraId="07C7104F" w14:textId="35B227AE" w:rsidR="005C6A33" w:rsidRPr="00F51942" w:rsidRDefault="005C6A33" w:rsidP="00753355">
            <w:pPr>
              <w:pStyle w:val="Body"/>
              <w:spacing w:after="0" w:line="240" w:lineRule="auto"/>
              <w:jc w:val="center"/>
            </w:pPr>
            <w:r w:rsidRPr="00F51942">
              <w:t>135</w:t>
            </w:r>
          </w:p>
        </w:tc>
        <w:tc>
          <w:tcPr>
            <w:tcW w:w="1701" w:type="dxa"/>
            <w:shd w:val="clear" w:color="auto" w:fill="auto"/>
            <w:noWrap/>
            <w:vAlign w:val="bottom"/>
          </w:tcPr>
          <w:p w14:paraId="7AC962CA" w14:textId="0626B241" w:rsidR="005C6A33" w:rsidRPr="00F51942" w:rsidRDefault="005C6A33" w:rsidP="00753355">
            <w:pPr>
              <w:pStyle w:val="Body"/>
              <w:spacing w:after="0" w:line="240" w:lineRule="auto"/>
              <w:jc w:val="center"/>
            </w:pPr>
            <w:r w:rsidRPr="00F51942">
              <w:t>0.9</w:t>
            </w:r>
          </w:p>
        </w:tc>
        <w:tc>
          <w:tcPr>
            <w:tcW w:w="1701" w:type="dxa"/>
            <w:shd w:val="clear" w:color="auto" w:fill="auto"/>
            <w:noWrap/>
            <w:vAlign w:val="bottom"/>
          </w:tcPr>
          <w:p w14:paraId="1ADFD326" w14:textId="7B9AE995" w:rsidR="005C6A33" w:rsidRPr="00F51942" w:rsidRDefault="005C6A33" w:rsidP="00753355">
            <w:pPr>
              <w:pStyle w:val="Body"/>
              <w:spacing w:after="0" w:line="240" w:lineRule="auto"/>
              <w:jc w:val="center"/>
            </w:pPr>
            <w:r w:rsidRPr="00F51942">
              <w:t>356</w:t>
            </w:r>
          </w:p>
        </w:tc>
        <w:tc>
          <w:tcPr>
            <w:tcW w:w="1701" w:type="dxa"/>
            <w:shd w:val="clear" w:color="auto" w:fill="auto"/>
            <w:noWrap/>
            <w:vAlign w:val="bottom"/>
          </w:tcPr>
          <w:p w14:paraId="17B424B6" w14:textId="77E49A00" w:rsidR="005C6A33" w:rsidRPr="00F51942" w:rsidRDefault="005C6A33" w:rsidP="00753355">
            <w:pPr>
              <w:pStyle w:val="Body"/>
              <w:spacing w:after="0" w:line="240" w:lineRule="auto"/>
              <w:jc w:val="center"/>
            </w:pPr>
            <w:r w:rsidRPr="00F51942">
              <w:t>1.9</w:t>
            </w:r>
          </w:p>
        </w:tc>
        <w:tc>
          <w:tcPr>
            <w:tcW w:w="1701" w:type="dxa"/>
            <w:shd w:val="clear" w:color="auto" w:fill="auto"/>
            <w:noWrap/>
            <w:vAlign w:val="bottom"/>
          </w:tcPr>
          <w:p w14:paraId="74F10DAA" w14:textId="26EEE0CA" w:rsidR="005C6A33" w:rsidRPr="00F51942" w:rsidRDefault="005C6A33" w:rsidP="00753355">
            <w:pPr>
              <w:pStyle w:val="Body"/>
              <w:spacing w:after="0" w:line="240" w:lineRule="auto"/>
              <w:jc w:val="center"/>
            </w:pPr>
            <w:r w:rsidRPr="00F51942">
              <w:t>537</w:t>
            </w:r>
          </w:p>
        </w:tc>
        <w:tc>
          <w:tcPr>
            <w:tcW w:w="1701" w:type="dxa"/>
            <w:shd w:val="clear" w:color="auto" w:fill="auto"/>
            <w:noWrap/>
            <w:vAlign w:val="bottom"/>
          </w:tcPr>
          <w:p w14:paraId="5EA631C2" w14:textId="6BC93094" w:rsidR="005C6A33" w:rsidRPr="00F51942" w:rsidRDefault="005C6A33" w:rsidP="00753355">
            <w:pPr>
              <w:pStyle w:val="Body"/>
              <w:spacing w:after="0" w:line="240" w:lineRule="auto"/>
              <w:jc w:val="center"/>
            </w:pPr>
            <w:r w:rsidRPr="00F51942">
              <w:t>1020</w:t>
            </w:r>
          </w:p>
        </w:tc>
      </w:tr>
      <w:tr w:rsidR="005C6A33" w:rsidRPr="00F51942" w14:paraId="3DE3F030" w14:textId="77777777" w:rsidTr="00FF48F6">
        <w:trPr>
          <w:trHeight w:val="228"/>
        </w:trPr>
        <w:tc>
          <w:tcPr>
            <w:tcW w:w="1555" w:type="dxa"/>
            <w:noWrap/>
            <w:hideMark/>
          </w:tcPr>
          <w:p w14:paraId="49186FA4" w14:textId="77777777" w:rsidR="005C6A33" w:rsidRPr="00F51942" w:rsidRDefault="005C6A33" w:rsidP="00EC5E79">
            <w:pPr>
              <w:pStyle w:val="Body"/>
              <w:spacing w:after="0" w:line="240" w:lineRule="auto"/>
            </w:pPr>
            <w:r w:rsidRPr="00F51942">
              <w:t>2015-16</w:t>
            </w:r>
          </w:p>
        </w:tc>
        <w:tc>
          <w:tcPr>
            <w:tcW w:w="1701" w:type="dxa"/>
            <w:shd w:val="clear" w:color="auto" w:fill="auto"/>
            <w:noWrap/>
            <w:vAlign w:val="bottom"/>
          </w:tcPr>
          <w:p w14:paraId="497FD10D" w14:textId="24E394BF" w:rsidR="005C6A33" w:rsidRPr="00F51942" w:rsidRDefault="005C6A33" w:rsidP="00753355">
            <w:pPr>
              <w:pStyle w:val="Body"/>
              <w:spacing w:after="0" w:line="240" w:lineRule="auto"/>
              <w:jc w:val="center"/>
            </w:pPr>
            <w:r w:rsidRPr="00F51942">
              <w:t>234</w:t>
            </w:r>
          </w:p>
        </w:tc>
        <w:tc>
          <w:tcPr>
            <w:tcW w:w="1701" w:type="dxa"/>
            <w:shd w:val="clear" w:color="auto" w:fill="auto"/>
            <w:noWrap/>
            <w:vAlign w:val="bottom"/>
          </w:tcPr>
          <w:p w14:paraId="4783BDD5" w14:textId="0726D639" w:rsidR="005C6A33" w:rsidRPr="00F51942" w:rsidRDefault="005C6A33" w:rsidP="00753355">
            <w:pPr>
              <w:pStyle w:val="Body"/>
              <w:spacing w:after="0" w:line="240" w:lineRule="auto"/>
              <w:jc w:val="center"/>
            </w:pPr>
            <w:r w:rsidRPr="00F51942">
              <w:t>142</w:t>
            </w:r>
          </w:p>
        </w:tc>
        <w:tc>
          <w:tcPr>
            <w:tcW w:w="1701" w:type="dxa"/>
            <w:shd w:val="clear" w:color="auto" w:fill="auto"/>
            <w:noWrap/>
            <w:vAlign w:val="bottom"/>
          </w:tcPr>
          <w:p w14:paraId="2416739D" w14:textId="0AB25D50" w:rsidR="005C6A33" w:rsidRPr="00F51942" w:rsidRDefault="005C6A33" w:rsidP="00753355">
            <w:pPr>
              <w:pStyle w:val="Body"/>
              <w:spacing w:after="0" w:line="240" w:lineRule="auto"/>
              <w:jc w:val="center"/>
            </w:pPr>
            <w:r w:rsidRPr="00F51942">
              <w:t>0.7</w:t>
            </w:r>
          </w:p>
        </w:tc>
        <w:tc>
          <w:tcPr>
            <w:tcW w:w="1701" w:type="dxa"/>
            <w:shd w:val="clear" w:color="auto" w:fill="auto"/>
            <w:noWrap/>
            <w:vAlign w:val="bottom"/>
          </w:tcPr>
          <w:p w14:paraId="0C5E22B5" w14:textId="1554F027" w:rsidR="005C6A33" w:rsidRPr="00F51942" w:rsidRDefault="005C6A33" w:rsidP="00753355">
            <w:pPr>
              <w:pStyle w:val="Body"/>
              <w:spacing w:after="0" w:line="240" w:lineRule="auto"/>
              <w:jc w:val="center"/>
            </w:pPr>
            <w:r w:rsidRPr="00F51942">
              <w:t>367</w:t>
            </w:r>
          </w:p>
        </w:tc>
        <w:tc>
          <w:tcPr>
            <w:tcW w:w="1701" w:type="dxa"/>
            <w:shd w:val="clear" w:color="auto" w:fill="auto"/>
            <w:noWrap/>
            <w:vAlign w:val="bottom"/>
          </w:tcPr>
          <w:p w14:paraId="126636F9" w14:textId="371C7256" w:rsidR="005C6A33" w:rsidRPr="00F51942" w:rsidRDefault="005C6A33" w:rsidP="00753355">
            <w:pPr>
              <w:pStyle w:val="Body"/>
              <w:spacing w:after="0" w:line="240" w:lineRule="auto"/>
              <w:jc w:val="center"/>
            </w:pPr>
            <w:r w:rsidRPr="00F51942">
              <w:t>1.9</w:t>
            </w:r>
          </w:p>
        </w:tc>
        <w:tc>
          <w:tcPr>
            <w:tcW w:w="1701" w:type="dxa"/>
            <w:shd w:val="clear" w:color="auto" w:fill="auto"/>
            <w:noWrap/>
            <w:vAlign w:val="bottom"/>
          </w:tcPr>
          <w:p w14:paraId="7657B14A" w14:textId="19A39A8B" w:rsidR="005C6A33" w:rsidRPr="00F51942" w:rsidRDefault="005C6A33" w:rsidP="00753355">
            <w:pPr>
              <w:pStyle w:val="Body"/>
              <w:spacing w:after="0" w:line="240" w:lineRule="auto"/>
              <w:jc w:val="center"/>
            </w:pPr>
            <w:r w:rsidRPr="00F51942">
              <w:t>527</w:t>
            </w:r>
          </w:p>
        </w:tc>
        <w:tc>
          <w:tcPr>
            <w:tcW w:w="1701" w:type="dxa"/>
            <w:shd w:val="clear" w:color="auto" w:fill="auto"/>
            <w:noWrap/>
            <w:vAlign w:val="bottom"/>
          </w:tcPr>
          <w:p w14:paraId="1D3964FD" w14:textId="43AF332D" w:rsidR="005C6A33" w:rsidRPr="00F51942" w:rsidRDefault="005C6A33" w:rsidP="00753355">
            <w:pPr>
              <w:pStyle w:val="Body"/>
              <w:spacing w:after="0" w:line="240" w:lineRule="auto"/>
              <w:jc w:val="center"/>
            </w:pPr>
            <w:r w:rsidRPr="00F51942">
              <w:t>992</w:t>
            </w:r>
          </w:p>
        </w:tc>
      </w:tr>
      <w:tr w:rsidR="005C6A33" w:rsidRPr="00F51942" w14:paraId="6F96F290" w14:textId="77777777" w:rsidTr="00FF48F6">
        <w:trPr>
          <w:trHeight w:val="228"/>
        </w:trPr>
        <w:tc>
          <w:tcPr>
            <w:tcW w:w="1555" w:type="dxa"/>
            <w:noWrap/>
            <w:hideMark/>
          </w:tcPr>
          <w:p w14:paraId="6C8236B4" w14:textId="77777777" w:rsidR="005C6A33" w:rsidRPr="00F51942" w:rsidRDefault="005C6A33" w:rsidP="00EC5E79">
            <w:pPr>
              <w:pStyle w:val="Body"/>
              <w:spacing w:after="0" w:line="240" w:lineRule="auto"/>
            </w:pPr>
            <w:r w:rsidRPr="00F51942">
              <w:t>2016-17</w:t>
            </w:r>
          </w:p>
        </w:tc>
        <w:tc>
          <w:tcPr>
            <w:tcW w:w="1701" w:type="dxa"/>
            <w:shd w:val="clear" w:color="auto" w:fill="auto"/>
            <w:noWrap/>
            <w:vAlign w:val="bottom"/>
          </w:tcPr>
          <w:p w14:paraId="5A798C5A" w14:textId="64B03DD5" w:rsidR="005C6A33" w:rsidRPr="00F51942" w:rsidRDefault="005C6A33" w:rsidP="00753355">
            <w:pPr>
              <w:pStyle w:val="Body"/>
              <w:spacing w:after="0" w:line="240" w:lineRule="auto"/>
              <w:jc w:val="center"/>
            </w:pPr>
            <w:r w:rsidRPr="00F51942">
              <w:t>274</w:t>
            </w:r>
          </w:p>
        </w:tc>
        <w:tc>
          <w:tcPr>
            <w:tcW w:w="1701" w:type="dxa"/>
            <w:shd w:val="clear" w:color="auto" w:fill="auto"/>
            <w:noWrap/>
            <w:vAlign w:val="bottom"/>
          </w:tcPr>
          <w:p w14:paraId="040A475E" w14:textId="4EA66484" w:rsidR="005C6A33" w:rsidRPr="00F51942" w:rsidRDefault="005C6A33" w:rsidP="00753355">
            <w:pPr>
              <w:pStyle w:val="Body"/>
              <w:spacing w:after="0" w:line="240" w:lineRule="auto"/>
              <w:jc w:val="center"/>
            </w:pPr>
            <w:r w:rsidRPr="00F51942">
              <w:t>152</w:t>
            </w:r>
          </w:p>
        </w:tc>
        <w:tc>
          <w:tcPr>
            <w:tcW w:w="1701" w:type="dxa"/>
            <w:shd w:val="clear" w:color="auto" w:fill="auto"/>
            <w:noWrap/>
            <w:vAlign w:val="bottom"/>
          </w:tcPr>
          <w:p w14:paraId="19609F7E" w14:textId="00FFCE75" w:rsidR="005C6A33" w:rsidRPr="00F51942" w:rsidRDefault="005C6A33" w:rsidP="00753355">
            <w:pPr>
              <w:pStyle w:val="Body"/>
              <w:spacing w:after="0" w:line="240" w:lineRule="auto"/>
              <w:jc w:val="center"/>
            </w:pPr>
            <w:r w:rsidRPr="00F51942">
              <w:t>0.7</w:t>
            </w:r>
          </w:p>
        </w:tc>
        <w:tc>
          <w:tcPr>
            <w:tcW w:w="1701" w:type="dxa"/>
            <w:shd w:val="clear" w:color="auto" w:fill="auto"/>
            <w:noWrap/>
            <w:vAlign w:val="bottom"/>
          </w:tcPr>
          <w:p w14:paraId="2AD35D0C" w14:textId="49A4C76C" w:rsidR="005C6A33" w:rsidRPr="00F51942" w:rsidRDefault="005C6A33" w:rsidP="00753355">
            <w:pPr>
              <w:pStyle w:val="Body"/>
              <w:spacing w:after="0" w:line="240" w:lineRule="auto"/>
              <w:jc w:val="center"/>
            </w:pPr>
            <w:r w:rsidRPr="00F51942">
              <w:t>370</w:t>
            </w:r>
          </w:p>
        </w:tc>
        <w:tc>
          <w:tcPr>
            <w:tcW w:w="1701" w:type="dxa"/>
            <w:shd w:val="clear" w:color="auto" w:fill="auto"/>
            <w:noWrap/>
            <w:vAlign w:val="bottom"/>
          </w:tcPr>
          <w:p w14:paraId="09A558A6" w14:textId="380ED9A0" w:rsidR="005C6A33" w:rsidRPr="00F51942" w:rsidRDefault="005C6A33" w:rsidP="00753355">
            <w:pPr>
              <w:pStyle w:val="Body"/>
              <w:spacing w:after="0" w:line="240" w:lineRule="auto"/>
              <w:jc w:val="center"/>
            </w:pPr>
            <w:r w:rsidRPr="00F51942">
              <w:t>1.7</w:t>
            </w:r>
          </w:p>
        </w:tc>
        <w:tc>
          <w:tcPr>
            <w:tcW w:w="1701" w:type="dxa"/>
            <w:shd w:val="clear" w:color="auto" w:fill="auto"/>
            <w:noWrap/>
            <w:vAlign w:val="bottom"/>
          </w:tcPr>
          <w:p w14:paraId="27469021" w14:textId="4D6078D2" w:rsidR="005C6A33" w:rsidRPr="00F51942" w:rsidRDefault="005C6A33" w:rsidP="00753355">
            <w:pPr>
              <w:pStyle w:val="Body"/>
              <w:spacing w:after="0" w:line="240" w:lineRule="auto"/>
              <w:jc w:val="center"/>
            </w:pPr>
            <w:r w:rsidRPr="00F51942">
              <w:t>499</w:t>
            </w:r>
          </w:p>
        </w:tc>
        <w:tc>
          <w:tcPr>
            <w:tcW w:w="1701" w:type="dxa"/>
            <w:shd w:val="clear" w:color="auto" w:fill="auto"/>
            <w:noWrap/>
            <w:vAlign w:val="bottom"/>
          </w:tcPr>
          <w:p w14:paraId="591401D3" w14:textId="0E4F1571" w:rsidR="005C6A33" w:rsidRPr="00F51942" w:rsidRDefault="005C6A33" w:rsidP="00753355">
            <w:pPr>
              <w:pStyle w:val="Body"/>
              <w:spacing w:after="0" w:line="240" w:lineRule="auto"/>
              <w:jc w:val="center"/>
            </w:pPr>
            <w:r w:rsidRPr="00F51942">
              <w:t>827</w:t>
            </w:r>
          </w:p>
        </w:tc>
      </w:tr>
      <w:tr w:rsidR="005C6A33" w:rsidRPr="00F51942" w14:paraId="01B2A582" w14:textId="77777777" w:rsidTr="00FF48F6">
        <w:trPr>
          <w:trHeight w:val="228"/>
        </w:trPr>
        <w:tc>
          <w:tcPr>
            <w:tcW w:w="1555" w:type="dxa"/>
            <w:noWrap/>
            <w:hideMark/>
          </w:tcPr>
          <w:p w14:paraId="0CE46245" w14:textId="77777777" w:rsidR="005C6A33" w:rsidRPr="00F51942" w:rsidRDefault="005C6A33" w:rsidP="00EC5E79">
            <w:pPr>
              <w:pStyle w:val="Body"/>
              <w:spacing w:after="0" w:line="240" w:lineRule="auto"/>
            </w:pPr>
            <w:r w:rsidRPr="00F51942">
              <w:t>2017-18</w:t>
            </w:r>
          </w:p>
        </w:tc>
        <w:tc>
          <w:tcPr>
            <w:tcW w:w="1701" w:type="dxa"/>
            <w:shd w:val="clear" w:color="auto" w:fill="auto"/>
            <w:noWrap/>
            <w:vAlign w:val="bottom"/>
          </w:tcPr>
          <w:p w14:paraId="309AB088" w14:textId="25135D82" w:rsidR="005C6A33" w:rsidRPr="00F51942" w:rsidRDefault="005C6A33" w:rsidP="00753355">
            <w:pPr>
              <w:pStyle w:val="Body"/>
              <w:spacing w:after="0" w:line="240" w:lineRule="auto"/>
              <w:jc w:val="center"/>
            </w:pPr>
            <w:r w:rsidRPr="00F51942">
              <w:t>269</w:t>
            </w:r>
          </w:p>
        </w:tc>
        <w:tc>
          <w:tcPr>
            <w:tcW w:w="1701" w:type="dxa"/>
            <w:shd w:val="clear" w:color="auto" w:fill="auto"/>
            <w:noWrap/>
            <w:vAlign w:val="bottom"/>
          </w:tcPr>
          <w:p w14:paraId="3973257A" w14:textId="0C520EF9" w:rsidR="005C6A33" w:rsidRPr="00F51942" w:rsidRDefault="005C6A33" w:rsidP="00753355">
            <w:pPr>
              <w:pStyle w:val="Body"/>
              <w:spacing w:after="0" w:line="240" w:lineRule="auto"/>
              <w:jc w:val="center"/>
            </w:pPr>
            <w:r w:rsidRPr="00F51942">
              <w:t>149</w:t>
            </w:r>
          </w:p>
        </w:tc>
        <w:tc>
          <w:tcPr>
            <w:tcW w:w="1701" w:type="dxa"/>
            <w:shd w:val="clear" w:color="auto" w:fill="auto"/>
            <w:noWrap/>
            <w:vAlign w:val="bottom"/>
          </w:tcPr>
          <w:p w14:paraId="11718B85" w14:textId="1CDE287F" w:rsidR="005C6A33" w:rsidRPr="00F51942" w:rsidRDefault="005C6A33" w:rsidP="00753355">
            <w:pPr>
              <w:pStyle w:val="Body"/>
              <w:spacing w:after="0" w:line="240" w:lineRule="auto"/>
              <w:jc w:val="center"/>
            </w:pPr>
            <w:r w:rsidRPr="00F51942">
              <w:t>0.7</w:t>
            </w:r>
          </w:p>
        </w:tc>
        <w:tc>
          <w:tcPr>
            <w:tcW w:w="1701" w:type="dxa"/>
            <w:shd w:val="clear" w:color="auto" w:fill="auto"/>
            <w:noWrap/>
            <w:vAlign w:val="bottom"/>
          </w:tcPr>
          <w:p w14:paraId="4C022AC2" w14:textId="346ACCCA" w:rsidR="005C6A33" w:rsidRPr="00F51942" w:rsidRDefault="005C6A33" w:rsidP="00753355">
            <w:pPr>
              <w:pStyle w:val="Body"/>
              <w:spacing w:after="0" w:line="240" w:lineRule="auto"/>
              <w:jc w:val="center"/>
            </w:pPr>
            <w:r w:rsidRPr="00F51942">
              <w:t>383</w:t>
            </w:r>
          </w:p>
        </w:tc>
        <w:tc>
          <w:tcPr>
            <w:tcW w:w="1701" w:type="dxa"/>
            <w:shd w:val="clear" w:color="auto" w:fill="auto"/>
            <w:noWrap/>
            <w:vAlign w:val="bottom"/>
          </w:tcPr>
          <w:p w14:paraId="0A2F2C39" w14:textId="14B8CC6B" w:rsidR="005C6A33" w:rsidRPr="00F51942" w:rsidRDefault="005C6A33" w:rsidP="00753355">
            <w:pPr>
              <w:pStyle w:val="Body"/>
              <w:spacing w:after="0" w:line="240" w:lineRule="auto"/>
              <w:jc w:val="center"/>
            </w:pPr>
            <w:r w:rsidRPr="00F51942">
              <w:t>1.6</w:t>
            </w:r>
          </w:p>
        </w:tc>
        <w:tc>
          <w:tcPr>
            <w:tcW w:w="1701" w:type="dxa"/>
            <w:shd w:val="clear" w:color="auto" w:fill="auto"/>
            <w:noWrap/>
            <w:vAlign w:val="bottom"/>
          </w:tcPr>
          <w:p w14:paraId="4EC02EB8" w14:textId="1F467876" w:rsidR="005C6A33" w:rsidRPr="00F51942" w:rsidRDefault="005C6A33" w:rsidP="00753355">
            <w:pPr>
              <w:pStyle w:val="Body"/>
              <w:spacing w:after="0" w:line="240" w:lineRule="auto"/>
              <w:jc w:val="center"/>
            </w:pPr>
            <w:r w:rsidRPr="00F51942">
              <w:t>535</w:t>
            </w:r>
          </w:p>
        </w:tc>
        <w:tc>
          <w:tcPr>
            <w:tcW w:w="1701" w:type="dxa"/>
            <w:shd w:val="clear" w:color="auto" w:fill="auto"/>
            <w:noWrap/>
            <w:vAlign w:val="bottom"/>
          </w:tcPr>
          <w:p w14:paraId="3DCD2289" w14:textId="172D5E14" w:rsidR="005C6A33" w:rsidRPr="00F51942" w:rsidRDefault="005C6A33" w:rsidP="00753355">
            <w:pPr>
              <w:pStyle w:val="Body"/>
              <w:spacing w:after="0" w:line="240" w:lineRule="auto"/>
              <w:jc w:val="center"/>
            </w:pPr>
            <w:r w:rsidRPr="00F51942">
              <w:t>838</w:t>
            </w:r>
          </w:p>
        </w:tc>
      </w:tr>
      <w:tr w:rsidR="005C6A33" w:rsidRPr="00F51942" w14:paraId="6A165F05" w14:textId="77777777" w:rsidTr="00FF48F6">
        <w:trPr>
          <w:trHeight w:val="228"/>
        </w:trPr>
        <w:tc>
          <w:tcPr>
            <w:tcW w:w="1555" w:type="dxa"/>
            <w:noWrap/>
            <w:hideMark/>
          </w:tcPr>
          <w:p w14:paraId="3D84277F" w14:textId="77777777" w:rsidR="005C6A33" w:rsidRPr="00F51942" w:rsidRDefault="005C6A33" w:rsidP="00EC5E79">
            <w:pPr>
              <w:pStyle w:val="Body"/>
              <w:spacing w:after="0" w:line="240" w:lineRule="auto"/>
            </w:pPr>
            <w:r w:rsidRPr="00F51942">
              <w:t>2018-19</w:t>
            </w:r>
          </w:p>
        </w:tc>
        <w:tc>
          <w:tcPr>
            <w:tcW w:w="1701" w:type="dxa"/>
            <w:shd w:val="clear" w:color="auto" w:fill="auto"/>
            <w:noWrap/>
            <w:vAlign w:val="bottom"/>
          </w:tcPr>
          <w:p w14:paraId="11EC009E" w14:textId="19F4242D" w:rsidR="005C6A33" w:rsidRPr="00F51942" w:rsidRDefault="005C6A33" w:rsidP="00753355">
            <w:pPr>
              <w:pStyle w:val="Body"/>
              <w:spacing w:after="0" w:line="240" w:lineRule="auto"/>
              <w:jc w:val="center"/>
            </w:pPr>
            <w:r w:rsidRPr="00F51942">
              <w:t>271</w:t>
            </w:r>
          </w:p>
        </w:tc>
        <w:tc>
          <w:tcPr>
            <w:tcW w:w="1701" w:type="dxa"/>
            <w:shd w:val="clear" w:color="auto" w:fill="auto"/>
            <w:noWrap/>
            <w:vAlign w:val="bottom"/>
          </w:tcPr>
          <w:p w14:paraId="25E070D6" w14:textId="52EFD72A" w:rsidR="005C6A33" w:rsidRPr="00F51942" w:rsidRDefault="005C6A33" w:rsidP="00753355">
            <w:pPr>
              <w:pStyle w:val="Body"/>
              <w:spacing w:after="0" w:line="240" w:lineRule="auto"/>
              <w:jc w:val="center"/>
            </w:pPr>
            <w:r w:rsidRPr="00F51942">
              <w:t>149</w:t>
            </w:r>
          </w:p>
        </w:tc>
        <w:tc>
          <w:tcPr>
            <w:tcW w:w="1701" w:type="dxa"/>
            <w:shd w:val="clear" w:color="auto" w:fill="auto"/>
            <w:noWrap/>
            <w:vAlign w:val="bottom"/>
          </w:tcPr>
          <w:p w14:paraId="2E558780" w14:textId="615FD2D2" w:rsidR="005C6A33" w:rsidRPr="00F51942" w:rsidRDefault="005C6A33" w:rsidP="00753355">
            <w:pPr>
              <w:pStyle w:val="Body"/>
              <w:spacing w:after="0" w:line="240" w:lineRule="auto"/>
              <w:jc w:val="center"/>
            </w:pPr>
            <w:r w:rsidRPr="00F51942">
              <w:t>0.9</w:t>
            </w:r>
          </w:p>
        </w:tc>
        <w:tc>
          <w:tcPr>
            <w:tcW w:w="1701" w:type="dxa"/>
            <w:shd w:val="clear" w:color="auto" w:fill="auto"/>
            <w:noWrap/>
            <w:vAlign w:val="bottom"/>
          </w:tcPr>
          <w:p w14:paraId="223C1776" w14:textId="72AE00D7" w:rsidR="005C6A33" w:rsidRPr="00F51942" w:rsidRDefault="005C6A33" w:rsidP="00753355">
            <w:pPr>
              <w:pStyle w:val="Body"/>
              <w:spacing w:after="0" w:line="240" w:lineRule="auto"/>
              <w:jc w:val="center"/>
            </w:pPr>
            <w:r w:rsidRPr="00F51942">
              <w:t>399</w:t>
            </w:r>
          </w:p>
        </w:tc>
        <w:tc>
          <w:tcPr>
            <w:tcW w:w="1701" w:type="dxa"/>
            <w:shd w:val="clear" w:color="auto" w:fill="auto"/>
            <w:noWrap/>
            <w:vAlign w:val="bottom"/>
          </w:tcPr>
          <w:p w14:paraId="765CDB29" w14:textId="320979B9" w:rsidR="005C6A33" w:rsidRPr="00F51942" w:rsidRDefault="005C6A33" w:rsidP="00753355">
            <w:pPr>
              <w:pStyle w:val="Body"/>
              <w:spacing w:after="0" w:line="240" w:lineRule="auto"/>
              <w:jc w:val="center"/>
            </w:pPr>
            <w:r w:rsidRPr="00F51942">
              <w:t>1.6</w:t>
            </w:r>
          </w:p>
        </w:tc>
        <w:tc>
          <w:tcPr>
            <w:tcW w:w="1701" w:type="dxa"/>
            <w:shd w:val="clear" w:color="auto" w:fill="auto"/>
            <w:noWrap/>
            <w:vAlign w:val="bottom"/>
          </w:tcPr>
          <w:p w14:paraId="6350B72B" w14:textId="0AFEC195" w:rsidR="005C6A33" w:rsidRPr="00F51942" w:rsidRDefault="005C6A33" w:rsidP="00753355">
            <w:pPr>
              <w:pStyle w:val="Body"/>
              <w:spacing w:after="0" w:line="240" w:lineRule="auto"/>
              <w:jc w:val="center"/>
            </w:pPr>
            <w:r w:rsidRPr="00F51942">
              <w:t>524</w:t>
            </w:r>
          </w:p>
        </w:tc>
        <w:tc>
          <w:tcPr>
            <w:tcW w:w="1701" w:type="dxa"/>
            <w:shd w:val="clear" w:color="auto" w:fill="auto"/>
            <w:noWrap/>
            <w:vAlign w:val="bottom"/>
          </w:tcPr>
          <w:p w14:paraId="2A8FCF74" w14:textId="5EA988A5" w:rsidR="005C6A33" w:rsidRPr="00F51942" w:rsidRDefault="005C6A33" w:rsidP="00753355">
            <w:pPr>
              <w:pStyle w:val="Body"/>
              <w:spacing w:after="0" w:line="240" w:lineRule="auto"/>
              <w:jc w:val="center"/>
            </w:pPr>
            <w:r w:rsidRPr="00F51942">
              <w:t>829</w:t>
            </w:r>
          </w:p>
        </w:tc>
      </w:tr>
      <w:tr w:rsidR="005C6A33" w:rsidRPr="00F51942" w14:paraId="44EDEE7E" w14:textId="77777777" w:rsidTr="00FF48F6">
        <w:trPr>
          <w:trHeight w:val="228"/>
        </w:trPr>
        <w:tc>
          <w:tcPr>
            <w:tcW w:w="1555" w:type="dxa"/>
            <w:noWrap/>
          </w:tcPr>
          <w:p w14:paraId="77482066" w14:textId="77777777" w:rsidR="005C6A33" w:rsidRPr="00F51942" w:rsidRDefault="005C6A33" w:rsidP="00EC5E79">
            <w:pPr>
              <w:pStyle w:val="Body"/>
              <w:spacing w:after="0" w:line="240" w:lineRule="auto"/>
            </w:pPr>
            <w:r w:rsidRPr="00F51942">
              <w:t>2019-20</w:t>
            </w:r>
          </w:p>
        </w:tc>
        <w:tc>
          <w:tcPr>
            <w:tcW w:w="1701" w:type="dxa"/>
            <w:shd w:val="clear" w:color="auto" w:fill="auto"/>
            <w:noWrap/>
            <w:vAlign w:val="bottom"/>
          </w:tcPr>
          <w:p w14:paraId="250FE43D" w14:textId="01380D0C" w:rsidR="005C6A33" w:rsidRPr="00F51942" w:rsidRDefault="005C6A33" w:rsidP="00753355">
            <w:pPr>
              <w:pStyle w:val="Body"/>
              <w:spacing w:after="0" w:line="240" w:lineRule="auto"/>
              <w:jc w:val="center"/>
            </w:pPr>
            <w:r w:rsidRPr="00F51942">
              <w:t>304</w:t>
            </w:r>
          </w:p>
        </w:tc>
        <w:tc>
          <w:tcPr>
            <w:tcW w:w="1701" w:type="dxa"/>
            <w:shd w:val="clear" w:color="auto" w:fill="auto"/>
            <w:noWrap/>
            <w:vAlign w:val="bottom"/>
          </w:tcPr>
          <w:p w14:paraId="6DB3C350" w14:textId="1EA729C6" w:rsidR="005C6A33" w:rsidRPr="00F51942" w:rsidRDefault="005C6A33" w:rsidP="00753355">
            <w:pPr>
              <w:pStyle w:val="Body"/>
              <w:spacing w:after="0" w:line="240" w:lineRule="auto"/>
              <w:jc w:val="center"/>
            </w:pPr>
            <w:r w:rsidRPr="00F51942">
              <w:t>145</w:t>
            </w:r>
          </w:p>
        </w:tc>
        <w:tc>
          <w:tcPr>
            <w:tcW w:w="1701" w:type="dxa"/>
            <w:shd w:val="clear" w:color="auto" w:fill="auto"/>
            <w:noWrap/>
            <w:vAlign w:val="bottom"/>
          </w:tcPr>
          <w:p w14:paraId="2458B506" w14:textId="56558D7C" w:rsidR="005C6A33" w:rsidRPr="00F51942" w:rsidRDefault="005C6A33" w:rsidP="00753355">
            <w:pPr>
              <w:pStyle w:val="Body"/>
              <w:spacing w:after="0" w:line="240" w:lineRule="auto"/>
              <w:jc w:val="center"/>
            </w:pPr>
            <w:r w:rsidRPr="00F51942">
              <w:t>0.8</w:t>
            </w:r>
          </w:p>
        </w:tc>
        <w:tc>
          <w:tcPr>
            <w:tcW w:w="1701" w:type="dxa"/>
            <w:shd w:val="clear" w:color="auto" w:fill="auto"/>
            <w:noWrap/>
            <w:vAlign w:val="bottom"/>
          </w:tcPr>
          <w:p w14:paraId="7A255C73" w14:textId="476BA788" w:rsidR="005C6A33" w:rsidRPr="00F51942" w:rsidRDefault="005C6A33" w:rsidP="00753355">
            <w:pPr>
              <w:pStyle w:val="Body"/>
              <w:spacing w:after="0" w:line="240" w:lineRule="auto"/>
              <w:jc w:val="center"/>
            </w:pPr>
            <w:r w:rsidRPr="00F51942">
              <w:t>418</w:t>
            </w:r>
          </w:p>
        </w:tc>
        <w:tc>
          <w:tcPr>
            <w:tcW w:w="1701" w:type="dxa"/>
            <w:shd w:val="clear" w:color="auto" w:fill="auto"/>
            <w:noWrap/>
            <w:vAlign w:val="bottom"/>
          </w:tcPr>
          <w:p w14:paraId="0658AD9A" w14:textId="0A1DE32F" w:rsidR="005C6A33" w:rsidRPr="00F51942" w:rsidRDefault="005C6A33" w:rsidP="00753355">
            <w:pPr>
              <w:pStyle w:val="Body"/>
              <w:spacing w:after="0" w:line="240" w:lineRule="auto"/>
              <w:jc w:val="center"/>
            </w:pPr>
            <w:r w:rsidRPr="00F51942">
              <w:t>1.5</w:t>
            </w:r>
          </w:p>
        </w:tc>
        <w:tc>
          <w:tcPr>
            <w:tcW w:w="1701" w:type="dxa"/>
            <w:shd w:val="clear" w:color="auto" w:fill="auto"/>
            <w:noWrap/>
            <w:vAlign w:val="bottom"/>
          </w:tcPr>
          <w:p w14:paraId="1308B04F" w14:textId="4130D5A2" w:rsidR="005C6A33" w:rsidRPr="00F51942" w:rsidRDefault="005C6A33" w:rsidP="00753355">
            <w:pPr>
              <w:pStyle w:val="Body"/>
              <w:spacing w:after="0" w:line="240" w:lineRule="auto"/>
              <w:jc w:val="center"/>
            </w:pPr>
            <w:r w:rsidRPr="00F51942">
              <w:t>566</w:t>
            </w:r>
          </w:p>
        </w:tc>
        <w:tc>
          <w:tcPr>
            <w:tcW w:w="1701" w:type="dxa"/>
            <w:shd w:val="clear" w:color="auto" w:fill="auto"/>
            <w:noWrap/>
            <w:vAlign w:val="bottom"/>
          </w:tcPr>
          <w:p w14:paraId="4F60857D" w14:textId="2121BECE" w:rsidR="005C6A33" w:rsidRPr="00F51942" w:rsidRDefault="005C6A33" w:rsidP="00753355">
            <w:pPr>
              <w:pStyle w:val="Body"/>
              <w:spacing w:after="0" w:line="240" w:lineRule="auto"/>
              <w:jc w:val="center"/>
            </w:pPr>
            <w:r w:rsidRPr="00F51942">
              <w:t>867</w:t>
            </w:r>
          </w:p>
        </w:tc>
      </w:tr>
      <w:tr w:rsidR="005C6A33" w:rsidRPr="00F51942" w14:paraId="4F445E60" w14:textId="77777777" w:rsidTr="00FF48F6">
        <w:trPr>
          <w:trHeight w:val="228"/>
        </w:trPr>
        <w:tc>
          <w:tcPr>
            <w:tcW w:w="1555" w:type="dxa"/>
            <w:noWrap/>
            <w:hideMark/>
          </w:tcPr>
          <w:p w14:paraId="76E328B1" w14:textId="77777777" w:rsidR="005C6A33" w:rsidRPr="00F51942" w:rsidRDefault="005C6A33" w:rsidP="00EC5E79">
            <w:pPr>
              <w:pStyle w:val="Body"/>
              <w:spacing w:after="0" w:line="240" w:lineRule="auto"/>
            </w:pPr>
            <w:r w:rsidRPr="00F51942">
              <w:t>2020-21</w:t>
            </w:r>
          </w:p>
        </w:tc>
        <w:tc>
          <w:tcPr>
            <w:tcW w:w="1701" w:type="dxa"/>
            <w:shd w:val="clear" w:color="auto" w:fill="auto"/>
            <w:noWrap/>
            <w:vAlign w:val="bottom"/>
          </w:tcPr>
          <w:p w14:paraId="039D151A" w14:textId="213D3CA6" w:rsidR="005C6A33" w:rsidRPr="00F51942" w:rsidRDefault="005C6A33" w:rsidP="00753355">
            <w:pPr>
              <w:pStyle w:val="Body"/>
              <w:spacing w:after="0" w:line="240" w:lineRule="auto"/>
              <w:jc w:val="center"/>
            </w:pPr>
            <w:r w:rsidRPr="00F51942">
              <w:t>307</w:t>
            </w:r>
          </w:p>
        </w:tc>
        <w:tc>
          <w:tcPr>
            <w:tcW w:w="1701" w:type="dxa"/>
            <w:shd w:val="clear" w:color="auto" w:fill="auto"/>
            <w:noWrap/>
            <w:vAlign w:val="bottom"/>
          </w:tcPr>
          <w:p w14:paraId="3C3F313B" w14:textId="218424FB" w:rsidR="005C6A33" w:rsidRPr="00F51942" w:rsidRDefault="005C6A33" w:rsidP="00753355">
            <w:pPr>
              <w:pStyle w:val="Body"/>
              <w:spacing w:after="0" w:line="240" w:lineRule="auto"/>
              <w:jc w:val="center"/>
            </w:pPr>
            <w:r w:rsidRPr="00F51942">
              <w:t>162</w:t>
            </w:r>
          </w:p>
        </w:tc>
        <w:tc>
          <w:tcPr>
            <w:tcW w:w="1701" w:type="dxa"/>
            <w:shd w:val="clear" w:color="auto" w:fill="auto"/>
            <w:noWrap/>
            <w:vAlign w:val="bottom"/>
          </w:tcPr>
          <w:p w14:paraId="5F507368" w14:textId="325919C5" w:rsidR="005C6A33" w:rsidRPr="00F51942" w:rsidRDefault="005C6A33" w:rsidP="00753355">
            <w:pPr>
              <w:pStyle w:val="Body"/>
              <w:spacing w:after="0" w:line="240" w:lineRule="auto"/>
              <w:jc w:val="center"/>
            </w:pPr>
            <w:r w:rsidRPr="00F51942">
              <w:t>0.9</w:t>
            </w:r>
          </w:p>
        </w:tc>
        <w:tc>
          <w:tcPr>
            <w:tcW w:w="1701" w:type="dxa"/>
            <w:shd w:val="clear" w:color="auto" w:fill="auto"/>
            <w:noWrap/>
            <w:vAlign w:val="bottom"/>
          </w:tcPr>
          <w:p w14:paraId="2C6847DB" w14:textId="39F90BF9" w:rsidR="005C6A33" w:rsidRPr="00F51942" w:rsidRDefault="005C6A33" w:rsidP="00753355">
            <w:pPr>
              <w:pStyle w:val="Body"/>
              <w:spacing w:after="0" w:line="240" w:lineRule="auto"/>
              <w:jc w:val="center"/>
            </w:pPr>
            <w:r w:rsidRPr="00F51942">
              <w:t>427</w:t>
            </w:r>
          </w:p>
        </w:tc>
        <w:tc>
          <w:tcPr>
            <w:tcW w:w="1701" w:type="dxa"/>
            <w:shd w:val="clear" w:color="auto" w:fill="auto"/>
            <w:noWrap/>
            <w:vAlign w:val="bottom"/>
          </w:tcPr>
          <w:p w14:paraId="379965B0" w14:textId="01DD80D3" w:rsidR="005C6A33" w:rsidRPr="00F51942" w:rsidRDefault="005C6A33" w:rsidP="00753355">
            <w:pPr>
              <w:pStyle w:val="Body"/>
              <w:spacing w:after="0" w:line="240" w:lineRule="auto"/>
              <w:jc w:val="center"/>
            </w:pPr>
            <w:r w:rsidRPr="00F51942">
              <w:t>1.7</w:t>
            </w:r>
          </w:p>
        </w:tc>
        <w:tc>
          <w:tcPr>
            <w:tcW w:w="1701" w:type="dxa"/>
            <w:shd w:val="clear" w:color="auto" w:fill="auto"/>
            <w:noWrap/>
            <w:vAlign w:val="bottom"/>
          </w:tcPr>
          <w:p w14:paraId="12DEF592" w14:textId="0CC10DAA" w:rsidR="005C6A33" w:rsidRPr="00F51942" w:rsidRDefault="005C6A33" w:rsidP="00753355">
            <w:pPr>
              <w:pStyle w:val="Body"/>
              <w:spacing w:after="0" w:line="240" w:lineRule="auto"/>
              <w:jc w:val="center"/>
            </w:pPr>
            <w:r w:rsidRPr="00F51942">
              <w:t>572</w:t>
            </w:r>
          </w:p>
        </w:tc>
        <w:tc>
          <w:tcPr>
            <w:tcW w:w="1701" w:type="dxa"/>
            <w:shd w:val="clear" w:color="auto" w:fill="auto"/>
            <w:noWrap/>
            <w:vAlign w:val="bottom"/>
          </w:tcPr>
          <w:p w14:paraId="0E7F9358" w14:textId="632F968A" w:rsidR="005C6A33" w:rsidRPr="00F51942" w:rsidRDefault="005C6A33" w:rsidP="00753355">
            <w:pPr>
              <w:pStyle w:val="Body"/>
              <w:spacing w:after="0" w:line="240" w:lineRule="auto"/>
              <w:jc w:val="center"/>
            </w:pPr>
            <w:r w:rsidRPr="00F51942">
              <w:t>923</w:t>
            </w:r>
          </w:p>
        </w:tc>
      </w:tr>
      <w:tr w:rsidR="005C6A33" w:rsidRPr="00F51942" w14:paraId="1B72D4CD" w14:textId="77777777" w:rsidTr="00FF48F6">
        <w:trPr>
          <w:trHeight w:val="228"/>
        </w:trPr>
        <w:tc>
          <w:tcPr>
            <w:tcW w:w="1555" w:type="dxa"/>
            <w:noWrap/>
          </w:tcPr>
          <w:p w14:paraId="0CE566B0" w14:textId="77777777" w:rsidR="005C6A33" w:rsidRPr="00F51942" w:rsidRDefault="005C6A33" w:rsidP="00EC5E79">
            <w:pPr>
              <w:pStyle w:val="Body"/>
              <w:spacing w:after="0" w:line="240" w:lineRule="auto"/>
            </w:pPr>
            <w:r w:rsidRPr="00F51942">
              <w:t>2021-22</w:t>
            </w:r>
          </w:p>
        </w:tc>
        <w:tc>
          <w:tcPr>
            <w:tcW w:w="1701" w:type="dxa"/>
            <w:shd w:val="clear" w:color="auto" w:fill="auto"/>
            <w:noWrap/>
            <w:vAlign w:val="bottom"/>
          </w:tcPr>
          <w:p w14:paraId="57A1314C" w14:textId="33AF1F13" w:rsidR="005C6A33" w:rsidRPr="00F51942" w:rsidRDefault="00AD33EF" w:rsidP="00753355">
            <w:pPr>
              <w:pStyle w:val="Body"/>
              <w:spacing w:after="0" w:line="240" w:lineRule="auto"/>
              <w:jc w:val="center"/>
            </w:pPr>
            <w:r w:rsidRPr="00F51942">
              <w:t>335</w:t>
            </w:r>
          </w:p>
        </w:tc>
        <w:tc>
          <w:tcPr>
            <w:tcW w:w="1701" w:type="dxa"/>
            <w:shd w:val="clear" w:color="auto" w:fill="auto"/>
            <w:noWrap/>
            <w:vAlign w:val="bottom"/>
          </w:tcPr>
          <w:p w14:paraId="5DED15C3" w14:textId="6047E7CE" w:rsidR="005C6A33" w:rsidRPr="00F51942" w:rsidRDefault="00AD33EF" w:rsidP="00753355">
            <w:pPr>
              <w:pStyle w:val="Body"/>
              <w:spacing w:after="0" w:line="240" w:lineRule="auto"/>
              <w:jc w:val="center"/>
            </w:pPr>
            <w:r w:rsidRPr="00F51942">
              <w:t>186</w:t>
            </w:r>
          </w:p>
        </w:tc>
        <w:tc>
          <w:tcPr>
            <w:tcW w:w="1701" w:type="dxa"/>
            <w:shd w:val="clear" w:color="auto" w:fill="auto"/>
            <w:noWrap/>
            <w:vAlign w:val="bottom"/>
          </w:tcPr>
          <w:p w14:paraId="6B68BBEB" w14:textId="4194A3C0" w:rsidR="005C6A33" w:rsidRPr="00F51942" w:rsidRDefault="00AD33EF" w:rsidP="00753355">
            <w:pPr>
              <w:pStyle w:val="Body"/>
              <w:spacing w:after="0" w:line="240" w:lineRule="auto"/>
              <w:jc w:val="center"/>
            </w:pPr>
            <w:r w:rsidRPr="00F51942">
              <w:t>0.8</w:t>
            </w:r>
          </w:p>
        </w:tc>
        <w:tc>
          <w:tcPr>
            <w:tcW w:w="1701" w:type="dxa"/>
            <w:shd w:val="clear" w:color="auto" w:fill="auto"/>
            <w:noWrap/>
            <w:vAlign w:val="bottom"/>
          </w:tcPr>
          <w:p w14:paraId="2BFE1DA9" w14:textId="7E5AD563" w:rsidR="005C6A33" w:rsidRPr="00F51942" w:rsidRDefault="00AD33EF" w:rsidP="00753355">
            <w:pPr>
              <w:pStyle w:val="Body"/>
              <w:spacing w:after="0" w:line="240" w:lineRule="auto"/>
              <w:jc w:val="center"/>
            </w:pPr>
            <w:r w:rsidRPr="00F51942">
              <w:t>428</w:t>
            </w:r>
          </w:p>
        </w:tc>
        <w:tc>
          <w:tcPr>
            <w:tcW w:w="1701" w:type="dxa"/>
            <w:shd w:val="clear" w:color="auto" w:fill="auto"/>
            <w:noWrap/>
            <w:vAlign w:val="bottom"/>
          </w:tcPr>
          <w:p w14:paraId="4EC49677" w14:textId="7DB93298" w:rsidR="005C6A33" w:rsidRPr="00F51942" w:rsidRDefault="00AD33EF" w:rsidP="00753355">
            <w:pPr>
              <w:pStyle w:val="Body"/>
              <w:spacing w:after="0" w:line="240" w:lineRule="auto"/>
              <w:jc w:val="center"/>
            </w:pPr>
            <w:r w:rsidRPr="00F51942">
              <w:t>1.4</w:t>
            </w:r>
          </w:p>
        </w:tc>
        <w:tc>
          <w:tcPr>
            <w:tcW w:w="1701" w:type="dxa"/>
            <w:shd w:val="clear" w:color="auto" w:fill="auto"/>
            <w:noWrap/>
            <w:vAlign w:val="bottom"/>
          </w:tcPr>
          <w:p w14:paraId="66CD244D" w14:textId="44D6E655" w:rsidR="005C6A33" w:rsidRPr="00F51942" w:rsidRDefault="00AD33EF" w:rsidP="00753355">
            <w:pPr>
              <w:pStyle w:val="Body"/>
              <w:spacing w:after="0" w:line="240" w:lineRule="auto"/>
              <w:jc w:val="center"/>
            </w:pPr>
            <w:r w:rsidRPr="00F51942">
              <w:t>578</w:t>
            </w:r>
          </w:p>
        </w:tc>
        <w:tc>
          <w:tcPr>
            <w:tcW w:w="1701" w:type="dxa"/>
            <w:shd w:val="clear" w:color="auto" w:fill="auto"/>
            <w:noWrap/>
            <w:vAlign w:val="bottom"/>
          </w:tcPr>
          <w:p w14:paraId="66F68C57" w14:textId="034F2120" w:rsidR="005C6A33" w:rsidRPr="00F51942" w:rsidRDefault="00AD33EF" w:rsidP="00753355">
            <w:pPr>
              <w:pStyle w:val="Body"/>
              <w:spacing w:after="0" w:line="240" w:lineRule="auto"/>
              <w:jc w:val="center"/>
            </w:pPr>
            <w:r w:rsidRPr="00F51942">
              <w:t>830</w:t>
            </w:r>
          </w:p>
        </w:tc>
      </w:tr>
      <w:tr w:rsidR="005C6A33" w:rsidRPr="00F51942" w14:paraId="1C5065BE" w14:textId="77777777" w:rsidTr="00FF48F6">
        <w:trPr>
          <w:trHeight w:val="228"/>
        </w:trPr>
        <w:tc>
          <w:tcPr>
            <w:tcW w:w="1555" w:type="dxa"/>
            <w:noWrap/>
            <w:hideMark/>
          </w:tcPr>
          <w:p w14:paraId="1F5A853B" w14:textId="77777777" w:rsidR="005C6A33" w:rsidRPr="00F51942" w:rsidRDefault="005C6A33" w:rsidP="00EC5E79">
            <w:pPr>
              <w:pStyle w:val="Body"/>
              <w:spacing w:after="0" w:line="240" w:lineRule="auto"/>
            </w:pPr>
            <w:r w:rsidRPr="00F51942">
              <w:t>Average</w:t>
            </w:r>
          </w:p>
        </w:tc>
        <w:tc>
          <w:tcPr>
            <w:tcW w:w="1701" w:type="dxa"/>
            <w:shd w:val="clear" w:color="auto" w:fill="auto"/>
            <w:noWrap/>
            <w:vAlign w:val="bottom"/>
          </w:tcPr>
          <w:p w14:paraId="6EB5EA38" w14:textId="2D285E98" w:rsidR="005C6A33" w:rsidRPr="00F51942" w:rsidRDefault="00AD33EF" w:rsidP="00753355">
            <w:pPr>
              <w:pStyle w:val="Body"/>
              <w:spacing w:after="0" w:line="240" w:lineRule="auto"/>
              <w:jc w:val="center"/>
            </w:pPr>
            <w:r w:rsidRPr="00F51942">
              <w:t>256</w:t>
            </w:r>
          </w:p>
        </w:tc>
        <w:tc>
          <w:tcPr>
            <w:tcW w:w="1701" w:type="dxa"/>
            <w:shd w:val="clear" w:color="auto" w:fill="auto"/>
            <w:noWrap/>
            <w:vAlign w:val="bottom"/>
          </w:tcPr>
          <w:p w14:paraId="53E7529D" w14:textId="24016781" w:rsidR="005C6A33" w:rsidRPr="00F51942" w:rsidRDefault="00AD33EF" w:rsidP="00753355">
            <w:pPr>
              <w:pStyle w:val="Body"/>
              <w:spacing w:after="0" w:line="240" w:lineRule="auto"/>
              <w:jc w:val="center"/>
            </w:pPr>
            <w:r w:rsidRPr="00F51942">
              <w:t>172</w:t>
            </w:r>
          </w:p>
        </w:tc>
        <w:tc>
          <w:tcPr>
            <w:tcW w:w="1701" w:type="dxa"/>
            <w:shd w:val="clear" w:color="auto" w:fill="auto"/>
            <w:noWrap/>
            <w:vAlign w:val="bottom"/>
          </w:tcPr>
          <w:p w14:paraId="6C593D01" w14:textId="609B508D" w:rsidR="005C6A33" w:rsidRPr="00F51942" w:rsidRDefault="005C6A33" w:rsidP="00753355">
            <w:pPr>
              <w:pStyle w:val="Body"/>
              <w:spacing w:after="0" w:line="240" w:lineRule="auto"/>
              <w:jc w:val="center"/>
            </w:pPr>
            <w:r w:rsidRPr="00F51942">
              <w:t>0.8</w:t>
            </w:r>
          </w:p>
        </w:tc>
        <w:tc>
          <w:tcPr>
            <w:tcW w:w="1701" w:type="dxa"/>
            <w:shd w:val="clear" w:color="auto" w:fill="auto"/>
            <w:noWrap/>
            <w:vAlign w:val="bottom"/>
          </w:tcPr>
          <w:p w14:paraId="368645C0" w14:textId="36325068" w:rsidR="005C6A33" w:rsidRPr="00F51942" w:rsidRDefault="00AD33EF" w:rsidP="00753355">
            <w:pPr>
              <w:pStyle w:val="Body"/>
              <w:spacing w:after="0" w:line="240" w:lineRule="auto"/>
              <w:jc w:val="center"/>
            </w:pPr>
            <w:r w:rsidRPr="00F51942">
              <w:t>352</w:t>
            </w:r>
          </w:p>
        </w:tc>
        <w:tc>
          <w:tcPr>
            <w:tcW w:w="1701" w:type="dxa"/>
            <w:shd w:val="clear" w:color="auto" w:fill="auto"/>
            <w:noWrap/>
            <w:vAlign w:val="bottom"/>
          </w:tcPr>
          <w:p w14:paraId="582EB04A" w14:textId="0F2AAC72" w:rsidR="005C6A33" w:rsidRPr="00F51942" w:rsidRDefault="005C6A33" w:rsidP="00753355">
            <w:pPr>
              <w:pStyle w:val="Body"/>
              <w:spacing w:after="0" w:line="240" w:lineRule="auto"/>
              <w:jc w:val="center"/>
            </w:pPr>
            <w:r w:rsidRPr="00F51942">
              <w:t>1.6</w:t>
            </w:r>
          </w:p>
        </w:tc>
        <w:tc>
          <w:tcPr>
            <w:tcW w:w="1701" w:type="dxa"/>
            <w:shd w:val="clear" w:color="auto" w:fill="auto"/>
            <w:noWrap/>
            <w:vAlign w:val="bottom"/>
          </w:tcPr>
          <w:p w14:paraId="122DE30C" w14:textId="20023B6C" w:rsidR="005C6A33" w:rsidRPr="00F51942" w:rsidRDefault="00AD33EF" w:rsidP="00753355">
            <w:pPr>
              <w:pStyle w:val="Body"/>
              <w:spacing w:after="0" w:line="240" w:lineRule="auto"/>
              <w:jc w:val="center"/>
            </w:pPr>
            <w:r w:rsidRPr="00F51942">
              <w:t>522</w:t>
            </w:r>
          </w:p>
        </w:tc>
        <w:tc>
          <w:tcPr>
            <w:tcW w:w="1701" w:type="dxa"/>
            <w:shd w:val="clear" w:color="auto" w:fill="auto"/>
            <w:noWrap/>
            <w:vAlign w:val="bottom"/>
          </w:tcPr>
          <w:p w14:paraId="056C06E0" w14:textId="0D44A4FA" w:rsidR="005C6A33" w:rsidRPr="00F51942" w:rsidRDefault="00AD33EF" w:rsidP="00753355">
            <w:pPr>
              <w:pStyle w:val="Body"/>
              <w:spacing w:after="0" w:line="240" w:lineRule="auto"/>
              <w:jc w:val="center"/>
            </w:pPr>
            <w:r w:rsidRPr="00F51942">
              <w:t>849</w:t>
            </w:r>
          </w:p>
        </w:tc>
      </w:tr>
    </w:tbl>
    <w:p w14:paraId="535BDD80" w14:textId="77777777" w:rsidR="005C6A33" w:rsidRPr="00F51942" w:rsidRDefault="005C6A33" w:rsidP="001169B4">
      <w:pPr>
        <w:pStyle w:val="Body"/>
      </w:pPr>
    </w:p>
    <w:p w14:paraId="3FEDDD7B" w14:textId="77777777" w:rsidR="00EC5E79" w:rsidRDefault="00EC5E79">
      <w:pPr>
        <w:spacing w:after="0" w:line="240" w:lineRule="auto"/>
        <w:rPr>
          <w:rFonts w:cs="Arial"/>
          <w:b/>
          <w:sz w:val="22"/>
          <w:szCs w:val="22"/>
          <w:lang w:eastAsia="en-AU"/>
        </w:rPr>
      </w:pPr>
      <w:r>
        <w:rPr>
          <w:rFonts w:cs="Arial"/>
          <w:lang w:eastAsia="en-AU"/>
        </w:rPr>
        <w:br w:type="page"/>
      </w:r>
    </w:p>
    <w:p w14:paraId="5DFCF65F" w14:textId="1776B441" w:rsidR="005C6A33" w:rsidRPr="00F51942" w:rsidRDefault="005C6A33" w:rsidP="00AD33EF">
      <w:pPr>
        <w:pStyle w:val="Heading3"/>
        <w:rPr>
          <w:rFonts w:cs="Arial"/>
          <w:lang w:eastAsia="en-AU"/>
        </w:rPr>
      </w:pPr>
      <w:r w:rsidRPr="00F51942">
        <w:rPr>
          <w:rFonts w:cs="Arial"/>
          <w:lang w:eastAsia="en-AU"/>
        </w:rPr>
        <w:lastRenderedPageBreak/>
        <w:t>Table B8</w:t>
      </w:r>
    </w:p>
    <w:p w14:paraId="4C848F1A" w14:textId="156298F6" w:rsidR="005C6A33" w:rsidRPr="00F51942" w:rsidRDefault="005C6A33" w:rsidP="00AD33EF">
      <w:pPr>
        <w:pStyle w:val="Heading4"/>
        <w:rPr>
          <w:rFonts w:cs="Arial"/>
          <w:lang w:eastAsia="en-AU"/>
        </w:rPr>
      </w:pPr>
      <w:r w:rsidRPr="00F51942">
        <w:rPr>
          <w:rFonts w:cs="Arial"/>
          <w:lang w:eastAsia="en-AU"/>
        </w:rPr>
        <w:t xml:space="preserve">Historical data </w:t>
      </w:r>
      <w:r w:rsidR="00AD651A">
        <w:rPr>
          <w:rFonts w:cs="Arial"/>
          <w:lang w:eastAsia="en-AU"/>
        </w:rPr>
        <w:t>–</w:t>
      </w:r>
      <w:r w:rsidRPr="00F51942">
        <w:rPr>
          <w:rFonts w:cs="Arial"/>
          <w:lang w:eastAsia="en-AU"/>
        </w:rPr>
        <w:t xml:space="preserve"> North</w:t>
      </w:r>
      <w:r w:rsidR="00AD651A">
        <w:rPr>
          <w:rFonts w:cs="Arial"/>
          <w:lang w:eastAsia="en-AU"/>
        </w:rPr>
        <w:t>ern Victoria</w:t>
      </w:r>
    </w:p>
    <w:p w14:paraId="1472A433" w14:textId="77777777" w:rsidR="005C6A33" w:rsidRPr="00F51942" w:rsidRDefault="005C6A33" w:rsidP="00AD33EF">
      <w:pPr>
        <w:pStyle w:val="Heading4"/>
        <w:rPr>
          <w:rFonts w:cs="Arial"/>
        </w:rPr>
      </w:pPr>
      <w:r w:rsidRPr="00F51942">
        <w:rPr>
          <w:rFonts w:cs="Arial"/>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5C6A33" w:rsidRPr="00F51942" w14:paraId="225A56DA" w14:textId="77777777" w:rsidTr="00DA1B4E">
        <w:trPr>
          <w:trHeight w:val="754"/>
        </w:trPr>
        <w:tc>
          <w:tcPr>
            <w:tcW w:w="1555" w:type="dxa"/>
            <w:noWrap/>
            <w:hideMark/>
          </w:tcPr>
          <w:p w14:paraId="0D120482" w14:textId="77777777" w:rsidR="005C6A33" w:rsidRPr="00F51942" w:rsidRDefault="005C6A33" w:rsidP="001169B4">
            <w:pPr>
              <w:pStyle w:val="Body"/>
            </w:pPr>
            <w:r w:rsidRPr="00F51942">
              <w:t>Year</w:t>
            </w:r>
          </w:p>
        </w:tc>
        <w:tc>
          <w:tcPr>
            <w:tcW w:w="1864" w:type="dxa"/>
            <w:hideMark/>
          </w:tcPr>
          <w:p w14:paraId="0743A9C0" w14:textId="77777777" w:rsidR="005C6A33" w:rsidRPr="00F51942" w:rsidRDefault="005C6A33" w:rsidP="00753355">
            <w:pPr>
              <w:pStyle w:val="Body"/>
              <w:jc w:val="center"/>
            </w:pPr>
            <w:r w:rsidRPr="00F51942">
              <w:t>Estimated grazed pasture* (t DM/ ha)</w:t>
            </w:r>
          </w:p>
        </w:tc>
        <w:tc>
          <w:tcPr>
            <w:tcW w:w="1865" w:type="dxa"/>
            <w:hideMark/>
          </w:tcPr>
          <w:p w14:paraId="49D3D8E8" w14:textId="77777777" w:rsidR="005C6A33" w:rsidRPr="00F51942" w:rsidRDefault="005C6A33" w:rsidP="00753355">
            <w:pPr>
              <w:pStyle w:val="Body"/>
              <w:jc w:val="center"/>
            </w:pPr>
            <w:r w:rsidRPr="00F51942">
              <w:t>Estimated conserved feed* (t DM/ ha)</w:t>
            </w:r>
          </w:p>
        </w:tc>
        <w:tc>
          <w:tcPr>
            <w:tcW w:w="1865" w:type="dxa"/>
            <w:hideMark/>
          </w:tcPr>
          <w:p w14:paraId="5F3511EC" w14:textId="77777777" w:rsidR="005C6A33" w:rsidRPr="00F51942" w:rsidRDefault="005C6A33" w:rsidP="00753355">
            <w:pPr>
              <w:pStyle w:val="Body"/>
              <w:jc w:val="center"/>
            </w:pPr>
            <w:r w:rsidRPr="00F51942">
              <w:t>Homegrown feed as % of ME consumed (% of ME)</w:t>
            </w:r>
          </w:p>
        </w:tc>
        <w:tc>
          <w:tcPr>
            <w:tcW w:w="1865" w:type="dxa"/>
            <w:hideMark/>
          </w:tcPr>
          <w:p w14:paraId="11FD7C2E" w14:textId="77777777" w:rsidR="005C6A33" w:rsidRPr="00F51942" w:rsidRDefault="005C6A33" w:rsidP="00753355">
            <w:pPr>
              <w:pStyle w:val="Body"/>
              <w:jc w:val="center"/>
            </w:pPr>
            <w:r w:rsidRPr="00F51942">
              <w:t>Concentrate price Nominal ($/t DM)</w:t>
            </w:r>
          </w:p>
        </w:tc>
        <w:tc>
          <w:tcPr>
            <w:tcW w:w="1865" w:type="dxa"/>
            <w:hideMark/>
          </w:tcPr>
          <w:p w14:paraId="4491A456" w14:textId="77777777" w:rsidR="005C6A33" w:rsidRPr="00F51942" w:rsidRDefault="005C6A33" w:rsidP="00753355">
            <w:pPr>
              <w:pStyle w:val="Body"/>
              <w:jc w:val="center"/>
            </w:pPr>
            <w:r w:rsidRPr="00F51942">
              <w:t>Concentrate price</w:t>
            </w:r>
            <w:r w:rsidRPr="00F51942">
              <w:br/>
              <w:t xml:space="preserve"> Real </w:t>
            </w:r>
            <w:r w:rsidRPr="00F51942">
              <w:br/>
              <w:t>($/ t DM)</w:t>
            </w:r>
          </w:p>
        </w:tc>
      </w:tr>
      <w:tr w:rsidR="005C6A33" w:rsidRPr="00F51942" w14:paraId="12D700F3" w14:textId="77777777" w:rsidTr="00990878">
        <w:trPr>
          <w:trHeight w:val="228"/>
        </w:trPr>
        <w:tc>
          <w:tcPr>
            <w:tcW w:w="1555" w:type="dxa"/>
            <w:noWrap/>
            <w:hideMark/>
          </w:tcPr>
          <w:p w14:paraId="7EC2BA57" w14:textId="77777777" w:rsidR="005C6A33" w:rsidRPr="00F51942" w:rsidRDefault="005C6A33" w:rsidP="00EC5E79">
            <w:pPr>
              <w:pStyle w:val="Body"/>
              <w:spacing w:after="0" w:line="240" w:lineRule="auto"/>
            </w:pPr>
            <w:r w:rsidRPr="00F51942">
              <w:t>2006-07</w:t>
            </w:r>
          </w:p>
        </w:tc>
        <w:tc>
          <w:tcPr>
            <w:tcW w:w="1864" w:type="dxa"/>
            <w:shd w:val="clear" w:color="auto" w:fill="auto"/>
            <w:noWrap/>
            <w:vAlign w:val="bottom"/>
          </w:tcPr>
          <w:p w14:paraId="0F7390F2" w14:textId="3D0DF30E" w:rsidR="005C6A33" w:rsidRPr="00F51942" w:rsidRDefault="005C6A33" w:rsidP="00753355">
            <w:pPr>
              <w:spacing w:after="0" w:line="240" w:lineRule="auto"/>
              <w:jc w:val="center"/>
              <w:rPr>
                <w:rFonts w:cs="Arial"/>
                <w:sz w:val="16"/>
                <w:szCs w:val="16"/>
              </w:rPr>
            </w:pPr>
            <w:r w:rsidRPr="00F51942">
              <w:rPr>
                <w:rFonts w:cs="Arial"/>
                <w:sz w:val="16"/>
                <w:szCs w:val="16"/>
              </w:rPr>
              <w:t>4.3</w:t>
            </w:r>
          </w:p>
        </w:tc>
        <w:tc>
          <w:tcPr>
            <w:tcW w:w="1865" w:type="dxa"/>
            <w:shd w:val="clear" w:color="auto" w:fill="auto"/>
            <w:noWrap/>
            <w:vAlign w:val="bottom"/>
          </w:tcPr>
          <w:p w14:paraId="5F8C58C6" w14:textId="2FE53648" w:rsidR="005C6A33" w:rsidRPr="00F51942" w:rsidRDefault="005C6A33" w:rsidP="00753355">
            <w:pPr>
              <w:spacing w:after="0" w:line="240" w:lineRule="auto"/>
              <w:jc w:val="center"/>
              <w:rPr>
                <w:rFonts w:cs="Arial"/>
                <w:sz w:val="16"/>
                <w:szCs w:val="16"/>
              </w:rPr>
            </w:pPr>
            <w:r w:rsidRPr="00F51942">
              <w:rPr>
                <w:rFonts w:cs="Arial"/>
                <w:sz w:val="16"/>
                <w:szCs w:val="16"/>
              </w:rPr>
              <w:t>0.5</w:t>
            </w:r>
          </w:p>
        </w:tc>
        <w:tc>
          <w:tcPr>
            <w:tcW w:w="1865" w:type="dxa"/>
            <w:shd w:val="clear" w:color="auto" w:fill="auto"/>
            <w:noWrap/>
            <w:vAlign w:val="bottom"/>
          </w:tcPr>
          <w:p w14:paraId="26367B00" w14:textId="1038A330" w:rsidR="005C6A33" w:rsidRPr="00F51942" w:rsidRDefault="005C6A33" w:rsidP="00753355">
            <w:pPr>
              <w:spacing w:after="0" w:line="240" w:lineRule="auto"/>
              <w:jc w:val="center"/>
              <w:rPr>
                <w:rFonts w:cs="Arial"/>
                <w:sz w:val="16"/>
                <w:szCs w:val="16"/>
              </w:rPr>
            </w:pPr>
            <w:r w:rsidRPr="00F51942">
              <w:rPr>
                <w:rFonts w:cs="Arial"/>
                <w:sz w:val="16"/>
                <w:szCs w:val="16"/>
              </w:rPr>
              <w:t>48%</w:t>
            </w:r>
          </w:p>
        </w:tc>
        <w:tc>
          <w:tcPr>
            <w:tcW w:w="1865" w:type="dxa"/>
            <w:shd w:val="clear" w:color="auto" w:fill="auto"/>
            <w:noWrap/>
            <w:vAlign w:val="bottom"/>
          </w:tcPr>
          <w:p w14:paraId="13196507" w14:textId="0DEE5EBF" w:rsidR="005C6A33" w:rsidRPr="00F51942" w:rsidRDefault="005C6A33" w:rsidP="00753355">
            <w:pPr>
              <w:spacing w:after="0" w:line="240" w:lineRule="auto"/>
              <w:jc w:val="center"/>
              <w:rPr>
                <w:rFonts w:cs="Arial"/>
                <w:sz w:val="16"/>
                <w:szCs w:val="16"/>
              </w:rPr>
            </w:pPr>
            <w:r w:rsidRPr="00F51942">
              <w:rPr>
                <w:rFonts w:cs="Arial"/>
                <w:sz w:val="16"/>
                <w:szCs w:val="16"/>
              </w:rPr>
              <w:t>$316</w:t>
            </w:r>
          </w:p>
        </w:tc>
        <w:tc>
          <w:tcPr>
            <w:tcW w:w="1865" w:type="dxa"/>
            <w:shd w:val="clear" w:color="auto" w:fill="auto"/>
            <w:noWrap/>
            <w:vAlign w:val="bottom"/>
          </w:tcPr>
          <w:p w14:paraId="50456F98" w14:textId="27FBF2B1"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459</w:t>
            </w:r>
          </w:p>
        </w:tc>
      </w:tr>
      <w:tr w:rsidR="005C6A33" w:rsidRPr="00F51942" w14:paraId="17EB027D" w14:textId="77777777" w:rsidTr="00990878">
        <w:trPr>
          <w:trHeight w:val="228"/>
        </w:trPr>
        <w:tc>
          <w:tcPr>
            <w:tcW w:w="1555" w:type="dxa"/>
            <w:noWrap/>
            <w:hideMark/>
          </w:tcPr>
          <w:p w14:paraId="5D4C1EE0" w14:textId="77777777" w:rsidR="005C6A33" w:rsidRPr="00F51942" w:rsidRDefault="005C6A33" w:rsidP="00EC5E79">
            <w:pPr>
              <w:pStyle w:val="Body"/>
              <w:spacing w:after="0" w:line="240" w:lineRule="auto"/>
            </w:pPr>
            <w:r w:rsidRPr="00F51942">
              <w:t>2007-08</w:t>
            </w:r>
          </w:p>
        </w:tc>
        <w:tc>
          <w:tcPr>
            <w:tcW w:w="1864" w:type="dxa"/>
            <w:shd w:val="clear" w:color="auto" w:fill="auto"/>
            <w:noWrap/>
            <w:vAlign w:val="bottom"/>
          </w:tcPr>
          <w:p w14:paraId="4C4964D8" w14:textId="448E3F16" w:rsidR="005C6A33" w:rsidRPr="00F51942" w:rsidRDefault="005C6A33" w:rsidP="00753355">
            <w:pPr>
              <w:spacing w:after="0" w:line="240" w:lineRule="auto"/>
              <w:jc w:val="center"/>
              <w:rPr>
                <w:rFonts w:cs="Arial"/>
                <w:sz w:val="16"/>
                <w:szCs w:val="16"/>
              </w:rPr>
            </w:pPr>
            <w:r w:rsidRPr="00F51942">
              <w:rPr>
                <w:rFonts w:cs="Arial"/>
                <w:sz w:val="16"/>
                <w:szCs w:val="16"/>
              </w:rPr>
              <w:t>3.1</w:t>
            </w:r>
          </w:p>
        </w:tc>
        <w:tc>
          <w:tcPr>
            <w:tcW w:w="1865" w:type="dxa"/>
            <w:shd w:val="clear" w:color="auto" w:fill="auto"/>
            <w:noWrap/>
            <w:vAlign w:val="bottom"/>
          </w:tcPr>
          <w:p w14:paraId="36AE9AC5" w14:textId="302D745E" w:rsidR="005C6A33" w:rsidRPr="00F51942" w:rsidRDefault="005C6A33" w:rsidP="00753355">
            <w:pPr>
              <w:spacing w:after="0" w:line="240" w:lineRule="auto"/>
              <w:jc w:val="center"/>
              <w:rPr>
                <w:rFonts w:cs="Arial"/>
                <w:sz w:val="16"/>
                <w:szCs w:val="16"/>
              </w:rPr>
            </w:pPr>
            <w:r w:rsidRPr="00F51942">
              <w:rPr>
                <w:rFonts w:cs="Arial"/>
                <w:sz w:val="16"/>
                <w:szCs w:val="16"/>
              </w:rPr>
              <w:t>0.7</w:t>
            </w:r>
          </w:p>
        </w:tc>
        <w:tc>
          <w:tcPr>
            <w:tcW w:w="1865" w:type="dxa"/>
            <w:shd w:val="clear" w:color="auto" w:fill="auto"/>
            <w:noWrap/>
            <w:vAlign w:val="bottom"/>
          </w:tcPr>
          <w:p w14:paraId="63744B69" w14:textId="628A39EA" w:rsidR="005C6A33" w:rsidRPr="00F51942" w:rsidRDefault="005C6A33" w:rsidP="00753355">
            <w:pPr>
              <w:spacing w:after="0" w:line="240" w:lineRule="auto"/>
              <w:jc w:val="center"/>
              <w:rPr>
                <w:rFonts w:cs="Arial"/>
                <w:sz w:val="16"/>
                <w:szCs w:val="16"/>
              </w:rPr>
            </w:pPr>
            <w:r w:rsidRPr="00F51942">
              <w:rPr>
                <w:rFonts w:cs="Arial"/>
                <w:sz w:val="16"/>
                <w:szCs w:val="16"/>
              </w:rPr>
              <w:t>47%</w:t>
            </w:r>
          </w:p>
        </w:tc>
        <w:tc>
          <w:tcPr>
            <w:tcW w:w="1865" w:type="dxa"/>
            <w:shd w:val="clear" w:color="auto" w:fill="auto"/>
            <w:noWrap/>
            <w:vAlign w:val="bottom"/>
          </w:tcPr>
          <w:p w14:paraId="7F7DDECC" w14:textId="0E794521" w:rsidR="005C6A33" w:rsidRPr="00F51942" w:rsidRDefault="005C6A33" w:rsidP="00753355">
            <w:pPr>
              <w:spacing w:after="0" w:line="240" w:lineRule="auto"/>
              <w:jc w:val="center"/>
              <w:rPr>
                <w:rFonts w:cs="Arial"/>
                <w:sz w:val="16"/>
                <w:szCs w:val="16"/>
              </w:rPr>
            </w:pPr>
            <w:r w:rsidRPr="00F51942">
              <w:rPr>
                <w:rFonts w:cs="Arial"/>
                <w:sz w:val="16"/>
                <w:szCs w:val="16"/>
              </w:rPr>
              <w:t>$398</w:t>
            </w:r>
          </w:p>
        </w:tc>
        <w:tc>
          <w:tcPr>
            <w:tcW w:w="1865" w:type="dxa"/>
            <w:shd w:val="clear" w:color="auto" w:fill="auto"/>
            <w:noWrap/>
            <w:vAlign w:val="bottom"/>
          </w:tcPr>
          <w:p w14:paraId="1AD92848" w14:textId="71F6A4D4"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551</w:t>
            </w:r>
          </w:p>
        </w:tc>
      </w:tr>
      <w:tr w:rsidR="005C6A33" w:rsidRPr="00F51942" w14:paraId="496242ED" w14:textId="77777777" w:rsidTr="00990878">
        <w:trPr>
          <w:trHeight w:val="228"/>
        </w:trPr>
        <w:tc>
          <w:tcPr>
            <w:tcW w:w="1555" w:type="dxa"/>
            <w:noWrap/>
            <w:hideMark/>
          </w:tcPr>
          <w:p w14:paraId="2DCB2EF5" w14:textId="77777777" w:rsidR="005C6A33" w:rsidRPr="00F51942" w:rsidRDefault="005C6A33" w:rsidP="00EC5E79">
            <w:pPr>
              <w:pStyle w:val="Body"/>
              <w:spacing w:after="0" w:line="240" w:lineRule="auto"/>
            </w:pPr>
            <w:r w:rsidRPr="00F51942">
              <w:t>2008-09</w:t>
            </w:r>
          </w:p>
        </w:tc>
        <w:tc>
          <w:tcPr>
            <w:tcW w:w="1864" w:type="dxa"/>
            <w:shd w:val="clear" w:color="auto" w:fill="auto"/>
            <w:noWrap/>
            <w:vAlign w:val="bottom"/>
          </w:tcPr>
          <w:p w14:paraId="66D533A9" w14:textId="0991764A" w:rsidR="005C6A33" w:rsidRPr="00F51942" w:rsidRDefault="005C6A33" w:rsidP="00753355">
            <w:pPr>
              <w:spacing w:after="0" w:line="240" w:lineRule="auto"/>
              <w:jc w:val="center"/>
              <w:rPr>
                <w:rFonts w:cs="Arial"/>
                <w:sz w:val="16"/>
                <w:szCs w:val="16"/>
              </w:rPr>
            </w:pPr>
            <w:r w:rsidRPr="00F51942">
              <w:rPr>
                <w:rFonts w:cs="Arial"/>
                <w:sz w:val="16"/>
                <w:szCs w:val="16"/>
              </w:rPr>
              <w:t>4.3</w:t>
            </w:r>
          </w:p>
        </w:tc>
        <w:tc>
          <w:tcPr>
            <w:tcW w:w="1865" w:type="dxa"/>
            <w:shd w:val="clear" w:color="auto" w:fill="auto"/>
            <w:noWrap/>
            <w:vAlign w:val="bottom"/>
          </w:tcPr>
          <w:p w14:paraId="1C2BBF40" w14:textId="6C567FDC" w:rsidR="005C6A33" w:rsidRPr="00F51942" w:rsidRDefault="005C6A33" w:rsidP="00753355">
            <w:pPr>
              <w:spacing w:after="0" w:line="240" w:lineRule="auto"/>
              <w:jc w:val="center"/>
              <w:rPr>
                <w:rFonts w:cs="Arial"/>
                <w:sz w:val="16"/>
                <w:szCs w:val="16"/>
              </w:rPr>
            </w:pPr>
            <w:r w:rsidRPr="00F51942">
              <w:rPr>
                <w:rFonts w:cs="Arial"/>
                <w:sz w:val="16"/>
                <w:szCs w:val="16"/>
              </w:rPr>
              <w:t>0.7</w:t>
            </w:r>
          </w:p>
        </w:tc>
        <w:tc>
          <w:tcPr>
            <w:tcW w:w="1865" w:type="dxa"/>
            <w:shd w:val="clear" w:color="auto" w:fill="auto"/>
            <w:noWrap/>
            <w:vAlign w:val="bottom"/>
          </w:tcPr>
          <w:p w14:paraId="5554C075" w14:textId="763F3A9D" w:rsidR="005C6A33" w:rsidRPr="00F51942" w:rsidRDefault="005C6A33" w:rsidP="00753355">
            <w:pPr>
              <w:spacing w:after="0" w:line="240" w:lineRule="auto"/>
              <w:jc w:val="center"/>
              <w:rPr>
                <w:rFonts w:cs="Arial"/>
                <w:sz w:val="16"/>
                <w:szCs w:val="16"/>
              </w:rPr>
            </w:pPr>
            <w:r w:rsidRPr="00F51942">
              <w:rPr>
                <w:rFonts w:cs="Arial"/>
                <w:sz w:val="16"/>
                <w:szCs w:val="16"/>
              </w:rPr>
              <w:t>46%</w:t>
            </w:r>
          </w:p>
        </w:tc>
        <w:tc>
          <w:tcPr>
            <w:tcW w:w="1865" w:type="dxa"/>
            <w:shd w:val="clear" w:color="auto" w:fill="auto"/>
            <w:noWrap/>
            <w:vAlign w:val="bottom"/>
          </w:tcPr>
          <w:p w14:paraId="2F6829E9" w14:textId="2D23BEC5" w:rsidR="005C6A33" w:rsidRPr="00F51942" w:rsidRDefault="005C6A33" w:rsidP="00753355">
            <w:pPr>
              <w:spacing w:after="0" w:line="240" w:lineRule="auto"/>
              <w:jc w:val="center"/>
              <w:rPr>
                <w:rFonts w:cs="Arial"/>
                <w:sz w:val="16"/>
                <w:szCs w:val="16"/>
              </w:rPr>
            </w:pPr>
            <w:r w:rsidRPr="00F51942">
              <w:rPr>
                <w:rFonts w:cs="Arial"/>
                <w:sz w:val="16"/>
                <w:szCs w:val="16"/>
              </w:rPr>
              <w:t>$347</w:t>
            </w:r>
          </w:p>
        </w:tc>
        <w:tc>
          <w:tcPr>
            <w:tcW w:w="1865" w:type="dxa"/>
            <w:shd w:val="clear" w:color="auto" w:fill="auto"/>
            <w:noWrap/>
            <w:vAlign w:val="bottom"/>
          </w:tcPr>
          <w:p w14:paraId="4A1CAE94" w14:textId="58BAA66B"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461</w:t>
            </w:r>
          </w:p>
        </w:tc>
      </w:tr>
      <w:tr w:rsidR="005C6A33" w:rsidRPr="00F51942" w14:paraId="7E6AB94F" w14:textId="77777777" w:rsidTr="00990878">
        <w:trPr>
          <w:trHeight w:val="228"/>
        </w:trPr>
        <w:tc>
          <w:tcPr>
            <w:tcW w:w="1555" w:type="dxa"/>
            <w:noWrap/>
            <w:hideMark/>
          </w:tcPr>
          <w:p w14:paraId="59AE4BCC" w14:textId="77777777" w:rsidR="005C6A33" w:rsidRPr="00F51942" w:rsidRDefault="005C6A33" w:rsidP="00EC5E79">
            <w:pPr>
              <w:pStyle w:val="Body"/>
              <w:spacing w:after="0" w:line="240" w:lineRule="auto"/>
            </w:pPr>
            <w:r w:rsidRPr="00F51942">
              <w:t>2009-10</w:t>
            </w:r>
          </w:p>
        </w:tc>
        <w:tc>
          <w:tcPr>
            <w:tcW w:w="1864" w:type="dxa"/>
            <w:shd w:val="clear" w:color="auto" w:fill="auto"/>
            <w:noWrap/>
            <w:vAlign w:val="bottom"/>
          </w:tcPr>
          <w:p w14:paraId="0E9EB8D0" w14:textId="12B0A0BC" w:rsidR="005C6A33" w:rsidRPr="00F51942" w:rsidRDefault="005C6A33" w:rsidP="00753355">
            <w:pPr>
              <w:spacing w:after="0" w:line="240" w:lineRule="auto"/>
              <w:jc w:val="center"/>
              <w:rPr>
                <w:rFonts w:cs="Arial"/>
                <w:sz w:val="16"/>
                <w:szCs w:val="16"/>
              </w:rPr>
            </w:pPr>
            <w:r w:rsidRPr="00F51942">
              <w:rPr>
                <w:rFonts w:cs="Arial"/>
                <w:sz w:val="16"/>
                <w:szCs w:val="16"/>
              </w:rPr>
              <w:t>5.0</w:t>
            </w:r>
          </w:p>
        </w:tc>
        <w:tc>
          <w:tcPr>
            <w:tcW w:w="1865" w:type="dxa"/>
            <w:shd w:val="clear" w:color="auto" w:fill="auto"/>
            <w:noWrap/>
            <w:vAlign w:val="bottom"/>
          </w:tcPr>
          <w:p w14:paraId="7A24C605" w14:textId="000FFC65" w:rsidR="005C6A33" w:rsidRPr="00F51942" w:rsidRDefault="005C6A33" w:rsidP="00753355">
            <w:pPr>
              <w:spacing w:after="0" w:line="240" w:lineRule="auto"/>
              <w:jc w:val="center"/>
              <w:rPr>
                <w:rFonts w:cs="Arial"/>
                <w:sz w:val="16"/>
                <w:szCs w:val="16"/>
              </w:rPr>
            </w:pPr>
            <w:r w:rsidRPr="00F51942">
              <w:rPr>
                <w:rFonts w:cs="Arial"/>
                <w:sz w:val="16"/>
                <w:szCs w:val="16"/>
              </w:rPr>
              <w:t>0.6</w:t>
            </w:r>
          </w:p>
        </w:tc>
        <w:tc>
          <w:tcPr>
            <w:tcW w:w="1865" w:type="dxa"/>
            <w:shd w:val="clear" w:color="auto" w:fill="auto"/>
            <w:noWrap/>
            <w:vAlign w:val="bottom"/>
          </w:tcPr>
          <w:p w14:paraId="6FCDB270" w14:textId="7308A33E" w:rsidR="005C6A33" w:rsidRPr="00F51942" w:rsidRDefault="005C6A33" w:rsidP="00753355">
            <w:pPr>
              <w:spacing w:after="0" w:line="240" w:lineRule="auto"/>
              <w:jc w:val="center"/>
              <w:rPr>
                <w:rFonts w:cs="Arial"/>
                <w:sz w:val="16"/>
                <w:szCs w:val="16"/>
              </w:rPr>
            </w:pPr>
            <w:r w:rsidRPr="00F51942">
              <w:rPr>
                <w:rFonts w:cs="Arial"/>
                <w:sz w:val="16"/>
                <w:szCs w:val="16"/>
              </w:rPr>
              <w:t>51%</w:t>
            </w:r>
          </w:p>
        </w:tc>
        <w:tc>
          <w:tcPr>
            <w:tcW w:w="1865" w:type="dxa"/>
            <w:shd w:val="clear" w:color="auto" w:fill="auto"/>
            <w:noWrap/>
            <w:vAlign w:val="bottom"/>
          </w:tcPr>
          <w:p w14:paraId="41436002" w14:textId="0C4132AE" w:rsidR="005C6A33" w:rsidRPr="00F51942" w:rsidRDefault="005C6A33" w:rsidP="00753355">
            <w:pPr>
              <w:spacing w:after="0" w:line="240" w:lineRule="auto"/>
              <w:jc w:val="center"/>
              <w:rPr>
                <w:rFonts w:cs="Arial"/>
                <w:sz w:val="16"/>
                <w:szCs w:val="16"/>
              </w:rPr>
            </w:pPr>
            <w:r w:rsidRPr="00F51942">
              <w:rPr>
                <w:rFonts w:cs="Arial"/>
                <w:sz w:val="16"/>
                <w:szCs w:val="16"/>
              </w:rPr>
              <w:t>$256</w:t>
            </w:r>
          </w:p>
        </w:tc>
        <w:tc>
          <w:tcPr>
            <w:tcW w:w="1865" w:type="dxa"/>
            <w:shd w:val="clear" w:color="auto" w:fill="auto"/>
            <w:noWrap/>
            <w:vAlign w:val="bottom"/>
          </w:tcPr>
          <w:p w14:paraId="50C7072A" w14:textId="4AA12BC1"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330</w:t>
            </w:r>
          </w:p>
        </w:tc>
      </w:tr>
      <w:tr w:rsidR="005C6A33" w:rsidRPr="00F51942" w14:paraId="0B76AEE9" w14:textId="77777777" w:rsidTr="00990878">
        <w:trPr>
          <w:trHeight w:val="228"/>
        </w:trPr>
        <w:tc>
          <w:tcPr>
            <w:tcW w:w="1555" w:type="dxa"/>
            <w:noWrap/>
            <w:hideMark/>
          </w:tcPr>
          <w:p w14:paraId="5F5410D8" w14:textId="77777777" w:rsidR="005C6A33" w:rsidRPr="00F51942" w:rsidRDefault="005C6A33" w:rsidP="00EC5E79">
            <w:pPr>
              <w:pStyle w:val="Body"/>
              <w:spacing w:after="0" w:line="240" w:lineRule="auto"/>
            </w:pPr>
            <w:r w:rsidRPr="00F51942">
              <w:t>2010-11</w:t>
            </w:r>
          </w:p>
        </w:tc>
        <w:tc>
          <w:tcPr>
            <w:tcW w:w="1864" w:type="dxa"/>
            <w:shd w:val="clear" w:color="auto" w:fill="auto"/>
            <w:noWrap/>
            <w:vAlign w:val="bottom"/>
          </w:tcPr>
          <w:p w14:paraId="37172621" w14:textId="55F1614E" w:rsidR="005C6A33" w:rsidRPr="00F51942" w:rsidRDefault="005C6A33" w:rsidP="00753355">
            <w:pPr>
              <w:spacing w:after="0" w:line="240" w:lineRule="auto"/>
              <w:jc w:val="center"/>
              <w:rPr>
                <w:rFonts w:cs="Arial"/>
                <w:sz w:val="16"/>
                <w:szCs w:val="16"/>
              </w:rPr>
            </w:pPr>
            <w:r w:rsidRPr="00F51942">
              <w:rPr>
                <w:rFonts w:cs="Arial"/>
                <w:sz w:val="16"/>
                <w:szCs w:val="16"/>
              </w:rPr>
              <w:t>5.1</w:t>
            </w:r>
          </w:p>
        </w:tc>
        <w:tc>
          <w:tcPr>
            <w:tcW w:w="1865" w:type="dxa"/>
            <w:shd w:val="clear" w:color="auto" w:fill="auto"/>
            <w:noWrap/>
            <w:vAlign w:val="bottom"/>
          </w:tcPr>
          <w:p w14:paraId="0E1E9CE7" w14:textId="264B3322" w:rsidR="005C6A33" w:rsidRPr="00F51942" w:rsidRDefault="005C6A33" w:rsidP="00753355">
            <w:pPr>
              <w:spacing w:after="0" w:line="240" w:lineRule="auto"/>
              <w:jc w:val="center"/>
              <w:rPr>
                <w:rFonts w:cs="Arial"/>
                <w:sz w:val="16"/>
                <w:szCs w:val="16"/>
              </w:rPr>
            </w:pPr>
            <w:r w:rsidRPr="00F51942">
              <w:rPr>
                <w:rFonts w:cs="Arial"/>
                <w:sz w:val="16"/>
                <w:szCs w:val="16"/>
              </w:rPr>
              <w:t>2.6</w:t>
            </w:r>
          </w:p>
        </w:tc>
        <w:tc>
          <w:tcPr>
            <w:tcW w:w="1865" w:type="dxa"/>
            <w:shd w:val="clear" w:color="auto" w:fill="auto"/>
            <w:noWrap/>
            <w:vAlign w:val="bottom"/>
          </w:tcPr>
          <w:p w14:paraId="47760663" w14:textId="39F863D9" w:rsidR="005C6A33" w:rsidRPr="00F51942" w:rsidRDefault="005C6A33" w:rsidP="00753355">
            <w:pPr>
              <w:spacing w:after="0" w:line="240" w:lineRule="auto"/>
              <w:jc w:val="center"/>
              <w:rPr>
                <w:rFonts w:cs="Arial"/>
                <w:sz w:val="16"/>
                <w:szCs w:val="16"/>
              </w:rPr>
            </w:pPr>
            <w:r w:rsidRPr="00F51942">
              <w:rPr>
                <w:rFonts w:cs="Arial"/>
                <w:sz w:val="16"/>
                <w:szCs w:val="16"/>
              </w:rPr>
              <w:t>58%</w:t>
            </w:r>
          </w:p>
        </w:tc>
        <w:tc>
          <w:tcPr>
            <w:tcW w:w="1865" w:type="dxa"/>
            <w:shd w:val="clear" w:color="auto" w:fill="auto"/>
            <w:noWrap/>
            <w:vAlign w:val="bottom"/>
          </w:tcPr>
          <w:p w14:paraId="15DFCDD9" w14:textId="78E356F4" w:rsidR="005C6A33" w:rsidRPr="00F51942" w:rsidRDefault="005C6A33" w:rsidP="00753355">
            <w:pPr>
              <w:spacing w:after="0" w:line="240" w:lineRule="auto"/>
              <w:jc w:val="center"/>
              <w:rPr>
                <w:rFonts w:cs="Arial"/>
                <w:sz w:val="16"/>
                <w:szCs w:val="16"/>
              </w:rPr>
            </w:pPr>
            <w:r w:rsidRPr="00F51942">
              <w:rPr>
                <w:rFonts w:cs="Arial"/>
                <w:sz w:val="16"/>
                <w:szCs w:val="16"/>
              </w:rPr>
              <w:t>$286</w:t>
            </w:r>
          </w:p>
        </w:tc>
        <w:tc>
          <w:tcPr>
            <w:tcW w:w="1865" w:type="dxa"/>
            <w:shd w:val="clear" w:color="auto" w:fill="auto"/>
            <w:noWrap/>
            <w:vAlign w:val="bottom"/>
          </w:tcPr>
          <w:p w14:paraId="45E8B50E" w14:textId="43799B8E"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358</w:t>
            </w:r>
          </w:p>
        </w:tc>
      </w:tr>
      <w:tr w:rsidR="005C6A33" w:rsidRPr="00F51942" w14:paraId="35E52134" w14:textId="77777777" w:rsidTr="00990878">
        <w:trPr>
          <w:trHeight w:val="228"/>
        </w:trPr>
        <w:tc>
          <w:tcPr>
            <w:tcW w:w="1555" w:type="dxa"/>
            <w:noWrap/>
            <w:hideMark/>
          </w:tcPr>
          <w:p w14:paraId="6320C56F" w14:textId="77777777" w:rsidR="005C6A33" w:rsidRPr="00F51942" w:rsidRDefault="005C6A33" w:rsidP="00EC5E79">
            <w:pPr>
              <w:pStyle w:val="Body"/>
              <w:spacing w:after="0" w:line="240" w:lineRule="auto"/>
            </w:pPr>
            <w:r w:rsidRPr="00F51942">
              <w:t>2011-12</w:t>
            </w:r>
          </w:p>
        </w:tc>
        <w:tc>
          <w:tcPr>
            <w:tcW w:w="1864" w:type="dxa"/>
            <w:shd w:val="clear" w:color="auto" w:fill="auto"/>
            <w:noWrap/>
            <w:vAlign w:val="bottom"/>
          </w:tcPr>
          <w:p w14:paraId="7B431447" w14:textId="70D3DA6D" w:rsidR="005C6A33" w:rsidRPr="00F51942" w:rsidRDefault="005C6A33" w:rsidP="00753355">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576DE9A5" w14:textId="73EA72F1" w:rsidR="005C6A33" w:rsidRPr="00F51942" w:rsidRDefault="005C6A33" w:rsidP="00753355">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2EA9308A" w14:textId="6E7B5E33" w:rsidR="005C6A33" w:rsidRPr="00F51942" w:rsidRDefault="005C6A33" w:rsidP="00753355">
            <w:pPr>
              <w:spacing w:after="0" w:line="240" w:lineRule="auto"/>
              <w:jc w:val="center"/>
              <w:rPr>
                <w:rFonts w:cs="Arial"/>
                <w:sz w:val="16"/>
                <w:szCs w:val="16"/>
              </w:rPr>
            </w:pPr>
            <w:r w:rsidRPr="00F51942">
              <w:rPr>
                <w:rFonts w:cs="Arial"/>
                <w:sz w:val="16"/>
                <w:szCs w:val="16"/>
              </w:rPr>
              <w:t>53%</w:t>
            </w:r>
          </w:p>
        </w:tc>
        <w:tc>
          <w:tcPr>
            <w:tcW w:w="1865" w:type="dxa"/>
            <w:shd w:val="clear" w:color="auto" w:fill="auto"/>
            <w:noWrap/>
            <w:vAlign w:val="bottom"/>
          </w:tcPr>
          <w:p w14:paraId="2BB7F08E" w14:textId="74047F21" w:rsidR="005C6A33" w:rsidRPr="00F51942" w:rsidRDefault="005C6A33" w:rsidP="00753355">
            <w:pPr>
              <w:spacing w:after="0" w:line="240" w:lineRule="auto"/>
              <w:jc w:val="center"/>
              <w:rPr>
                <w:rFonts w:cs="Arial"/>
                <w:sz w:val="16"/>
                <w:szCs w:val="16"/>
              </w:rPr>
            </w:pPr>
            <w:r w:rsidRPr="00F51942">
              <w:rPr>
                <w:rFonts w:cs="Arial"/>
                <w:sz w:val="16"/>
                <w:szCs w:val="16"/>
              </w:rPr>
              <w:t>$267</w:t>
            </w:r>
          </w:p>
        </w:tc>
        <w:tc>
          <w:tcPr>
            <w:tcW w:w="1865" w:type="dxa"/>
            <w:shd w:val="clear" w:color="auto" w:fill="auto"/>
            <w:noWrap/>
            <w:vAlign w:val="bottom"/>
          </w:tcPr>
          <w:p w14:paraId="4A9449EF" w14:textId="41579296"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328</w:t>
            </w:r>
          </w:p>
        </w:tc>
      </w:tr>
      <w:tr w:rsidR="005C6A33" w:rsidRPr="00F51942" w14:paraId="77A12E30" w14:textId="77777777" w:rsidTr="00990878">
        <w:trPr>
          <w:trHeight w:val="228"/>
        </w:trPr>
        <w:tc>
          <w:tcPr>
            <w:tcW w:w="1555" w:type="dxa"/>
            <w:noWrap/>
            <w:hideMark/>
          </w:tcPr>
          <w:p w14:paraId="32379764" w14:textId="77777777" w:rsidR="005C6A33" w:rsidRPr="00F51942" w:rsidRDefault="005C6A33" w:rsidP="00EC5E79">
            <w:pPr>
              <w:pStyle w:val="Body"/>
              <w:spacing w:after="0" w:line="240" w:lineRule="auto"/>
            </w:pPr>
            <w:r w:rsidRPr="00F51942">
              <w:t>2012-13</w:t>
            </w:r>
          </w:p>
        </w:tc>
        <w:tc>
          <w:tcPr>
            <w:tcW w:w="1864" w:type="dxa"/>
            <w:shd w:val="clear" w:color="auto" w:fill="auto"/>
            <w:noWrap/>
            <w:vAlign w:val="bottom"/>
          </w:tcPr>
          <w:p w14:paraId="19B7A674" w14:textId="1557D28F" w:rsidR="005C6A33" w:rsidRPr="00F51942" w:rsidRDefault="005C6A33" w:rsidP="00753355">
            <w:pPr>
              <w:spacing w:after="0" w:line="240" w:lineRule="auto"/>
              <w:jc w:val="center"/>
              <w:rPr>
                <w:rFonts w:cs="Arial"/>
                <w:sz w:val="16"/>
                <w:szCs w:val="16"/>
              </w:rPr>
            </w:pPr>
            <w:r w:rsidRPr="00F51942">
              <w:rPr>
                <w:rFonts w:cs="Arial"/>
                <w:sz w:val="16"/>
                <w:szCs w:val="16"/>
              </w:rPr>
              <w:t>8.1</w:t>
            </w:r>
          </w:p>
        </w:tc>
        <w:tc>
          <w:tcPr>
            <w:tcW w:w="1865" w:type="dxa"/>
            <w:shd w:val="clear" w:color="auto" w:fill="auto"/>
            <w:noWrap/>
            <w:vAlign w:val="bottom"/>
          </w:tcPr>
          <w:p w14:paraId="357982CA" w14:textId="4CE2CC38" w:rsidR="005C6A33" w:rsidRPr="00F51942" w:rsidRDefault="005C6A33" w:rsidP="00753355">
            <w:pPr>
              <w:spacing w:after="0" w:line="240" w:lineRule="auto"/>
              <w:jc w:val="center"/>
              <w:rPr>
                <w:rFonts w:cs="Arial"/>
                <w:sz w:val="16"/>
                <w:szCs w:val="16"/>
              </w:rPr>
            </w:pPr>
            <w:r w:rsidRPr="00F51942">
              <w:rPr>
                <w:rFonts w:cs="Arial"/>
                <w:sz w:val="16"/>
                <w:szCs w:val="16"/>
              </w:rPr>
              <w:t>1.4</w:t>
            </w:r>
          </w:p>
        </w:tc>
        <w:tc>
          <w:tcPr>
            <w:tcW w:w="1865" w:type="dxa"/>
            <w:shd w:val="clear" w:color="auto" w:fill="auto"/>
            <w:noWrap/>
            <w:vAlign w:val="bottom"/>
          </w:tcPr>
          <w:p w14:paraId="119B4046" w14:textId="1B461368" w:rsidR="005C6A33" w:rsidRPr="00F51942" w:rsidRDefault="005C6A33" w:rsidP="00753355">
            <w:pPr>
              <w:spacing w:after="0" w:line="240" w:lineRule="auto"/>
              <w:jc w:val="center"/>
              <w:rPr>
                <w:rFonts w:cs="Arial"/>
                <w:sz w:val="16"/>
                <w:szCs w:val="16"/>
              </w:rPr>
            </w:pPr>
            <w:r w:rsidRPr="00F51942">
              <w:rPr>
                <w:rFonts w:cs="Arial"/>
                <w:sz w:val="16"/>
                <w:szCs w:val="16"/>
              </w:rPr>
              <w:t>55%</w:t>
            </w:r>
          </w:p>
        </w:tc>
        <w:tc>
          <w:tcPr>
            <w:tcW w:w="1865" w:type="dxa"/>
            <w:shd w:val="clear" w:color="auto" w:fill="auto"/>
            <w:noWrap/>
            <w:vAlign w:val="bottom"/>
          </w:tcPr>
          <w:p w14:paraId="0BFD7C73" w14:textId="796A6F37" w:rsidR="005C6A33" w:rsidRPr="00F51942" w:rsidRDefault="005C6A33" w:rsidP="00753355">
            <w:pPr>
              <w:spacing w:after="0" w:line="240" w:lineRule="auto"/>
              <w:jc w:val="center"/>
              <w:rPr>
                <w:rFonts w:cs="Arial"/>
                <w:sz w:val="16"/>
                <w:szCs w:val="16"/>
              </w:rPr>
            </w:pPr>
            <w:r w:rsidRPr="00F51942">
              <w:rPr>
                <w:rFonts w:cs="Arial"/>
                <w:sz w:val="16"/>
                <w:szCs w:val="16"/>
              </w:rPr>
              <w:t>$311</w:t>
            </w:r>
          </w:p>
        </w:tc>
        <w:tc>
          <w:tcPr>
            <w:tcW w:w="1865" w:type="dxa"/>
            <w:shd w:val="clear" w:color="auto" w:fill="auto"/>
            <w:noWrap/>
            <w:vAlign w:val="bottom"/>
          </w:tcPr>
          <w:p w14:paraId="169BF20A" w14:textId="52278DF5"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372</w:t>
            </w:r>
          </w:p>
        </w:tc>
      </w:tr>
      <w:tr w:rsidR="005C6A33" w:rsidRPr="00F51942" w14:paraId="5D86945A" w14:textId="77777777" w:rsidTr="00990878">
        <w:trPr>
          <w:trHeight w:val="228"/>
        </w:trPr>
        <w:tc>
          <w:tcPr>
            <w:tcW w:w="1555" w:type="dxa"/>
            <w:noWrap/>
            <w:hideMark/>
          </w:tcPr>
          <w:p w14:paraId="7D75EF5B" w14:textId="77777777" w:rsidR="005C6A33" w:rsidRPr="00F51942" w:rsidRDefault="005C6A33" w:rsidP="00EC5E79">
            <w:pPr>
              <w:pStyle w:val="Body"/>
              <w:spacing w:after="0" w:line="240" w:lineRule="auto"/>
            </w:pPr>
            <w:r w:rsidRPr="00F51942">
              <w:t>2013-14</w:t>
            </w:r>
          </w:p>
        </w:tc>
        <w:tc>
          <w:tcPr>
            <w:tcW w:w="1864" w:type="dxa"/>
            <w:shd w:val="clear" w:color="auto" w:fill="auto"/>
            <w:noWrap/>
            <w:vAlign w:val="bottom"/>
          </w:tcPr>
          <w:p w14:paraId="306C6315" w14:textId="423343EC" w:rsidR="005C6A33" w:rsidRPr="00F51942" w:rsidRDefault="005C6A33" w:rsidP="00753355">
            <w:pPr>
              <w:spacing w:after="0" w:line="240" w:lineRule="auto"/>
              <w:jc w:val="center"/>
              <w:rPr>
                <w:rFonts w:cs="Arial"/>
                <w:sz w:val="16"/>
                <w:szCs w:val="16"/>
              </w:rPr>
            </w:pPr>
            <w:r w:rsidRPr="00F51942">
              <w:rPr>
                <w:rFonts w:cs="Arial"/>
                <w:sz w:val="16"/>
                <w:szCs w:val="16"/>
              </w:rPr>
              <w:t>7.6</w:t>
            </w:r>
          </w:p>
        </w:tc>
        <w:tc>
          <w:tcPr>
            <w:tcW w:w="1865" w:type="dxa"/>
            <w:shd w:val="clear" w:color="auto" w:fill="auto"/>
            <w:noWrap/>
            <w:vAlign w:val="bottom"/>
          </w:tcPr>
          <w:p w14:paraId="4921DB32" w14:textId="7581584F" w:rsidR="005C6A33" w:rsidRPr="00F51942" w:rsidRDefault="005C6A33" w:rsidP="00753355">
            <w:pPr>
              <w:spacing w:after="0" w:line="240" w:lineRule="auto"/>
              <w:jc w:val="center"/>
              <w:rPr>
                <w:rFonts w:cs="Arial"/>
                <w:sz w:val="16"/>
                <w:szCs w:val="16"/>
              </w:rPr>
            </w:pPr>
            <w:r w:rsidRPr="00F51942">
              <w:rPr>
                <w:rFonts w:cs="Arial"/>
                <w:sz w:val="16"/>
                <w:szCs w:val="16"/>
              </w:rPr>
              <w:t>1.6</w:t>
            </w:r>
          </w:p>
        </w:tc>
        <w:tc>
          <w:tcPr>
            <w:tcW w:w="1865" w:type="dxa"/>
            <w:shd w:val="clear" w:color="auto" w:fill="auto"/>
            <w:noWrap/>
            <w:vAlign w:val="bottom"/>
          </w:tcPr>
          <w:p w14:paraId="32E2DA57" w14:textId="0BF8003D" w:rsidR="005C6A33" w:rsidRPr="00F51942" w:rsidRDefault="005C6A33" w:rsidP="00753355">
            <w:pPr>
              <w:spacing w:after="0" w:line="240" w:lineRule="auto"/>
              <w:jc w:val="center"/>
              <w:rPr>
                <w:rFonts w:cs="Arial"/>
                <w:sz w:val="16"/>
                <w:szCs w:val="16"/>
              </w:rPr>
            </w:pPr>
            <w:r w:rsidRPr="00F51942">
              <w:rPr>
                <w:rFonts w:cs="Arial"/>
                <w:sz w:val="16"/>
                <w:szCs w:val="16"/>
              </w:rPr>
              <w:t>57%</w:t>
            </w:r>
          </w:p>
        </w:tc>
        <w:tc>
          <w:tcPr>
            <w:tcW w:w="1865" w:type="dxa"/>
            <w:shd w:val="clear" w:color="auto" w:fill="auto"/>
            <w:noWrap/>
            <w:vAlign w:val="bottom"/>
          </w:tcPr>
          <w:p w14:paraId="43DF18E4" w14:textId="2BC23064" w:rsidR="005C6A33" w:rsidRPr="00F51942" w:rsidRDefault="005C6A33" w:rsidP="00753355">
            <w:pPr>
              <w:spacing w:after="0" w:line="240" w:lineRule="auto"/>
              <w:jc w:val="center"/>
              <w:rPr>
                <w:rFonts w:cs="Arial"/>
                <w:sz w:val="16"/>
                <w:szCs w:val="16"/>
              </w:rPr>
            </w:pPr>
            <w:r w:rsidRPr="00F51942">
              <w:rPr>
                <w:rFonts w:cs="Arial"/>
                <w:sz w:val="16"/>
                <w:szCs w:val="16"/>
              </w:rPr>
              <w:t>$366</w:t>
            </w:r>
          </w:p>
        </w:tc>
        <w:tc>
          <w:tcPr>
            <w:tcW w:w="1865" w:type="dxa"/>
            <w:shd w:val="clear" w:color="auto" w:fill="auto"/>
            <w:noWrap/>
            <w:vAlign w:val="bottom"/>
          </w:tcPr>
          <w:p w14:paraId="60CAC223" w14:textId="1D044681"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427</w:t>
            </w:r>
          </w:p>
        </w:tc>
      </w:tr>
      <w:tr w:rsidR="005C6A33" w:rsidRPr="00F51942" w14:paraId="1BAC3B36" w14:textId="77777777" w:rsidTr="00990878">
        <w:trPr>
          <w:trHeight w:val="228"/>
        </w:trPr>
        <w:tc>
          <w:tcPr>
            <w:tcW w:w="1555" w:type="dxa"/>
            <w:noWrap/>
            <w:hideMark/>
          </w:tcPr>
          <w:p w14:paraId="0EF62028" w14:textId="77777777" w:rsidR="005C6A33" w:rsidRPr="00F51942" w:rsidRDefault="005C6A33" w:rsidP="00EC5E79">
            <w:pPr>
              <w:pStyle w:val="Body"/>
              <w:spacing w:after="0" w:line="240" w:lineRule="auto"/>
            </w:pPr>
            <w:r w:rsidRPr="00F51942">
              <w:t>2014-15</w:t>
            </w:r>
          </w:p>
        </w:tc>
        <w:tc>
          <w:tcPr>
            <w:tcW w:w="1864" w:type="dxa"/>
            <w:shd w:val="clear" w:color="auto" w:fill="auto"/>
            <w:noWrap/>
            <w:vAlign w:val="bottom"/>
          </w:tcPr>
          <w:p w14:paraId="133C61BF" w14:textId="6470D12F" w:rsidR="005C6A33" w:rsidRPr="00F51942" w:rsidRDefault="005C6A33" w:rsidP="00753355">
            <w:pPr>
              <w:spacing w:after="0" w:line="240" w:lineRule="auto"/>
              <w:jc w:val="center"/>
              <w:rPr>
                <w:rFonts w:cs="Arial"/>
                <w:sz w:val="16"/>
                <w:szCs w:val="16"/>
              </w:rPr>
            </w:pPr>
            <w:r w:rsidRPr="00F51942">
              <w:rPr>
                <w:rFonts w:cs="Arial"/>
                <w:sz w:val="16"/>
                <w:szCs w:val="16"/>
              </w:rPr>
              <w:t>7.6</w:t>
            </w:r>
          </w:p>
        </w:tc>
        <w:tc>
          <w:tcPr>
            <w:tcW w:w="1865" w:type="dxa"/>
            <w:shd w:val="clear" w:color="auto" w:fill="auto"/>
            <w:noWrap/>
            <w:vAlign w:val="bottom"/>
          </w:tcPr>
          <w:p w14:paraId="0E7E8D3E" w14:textId="7F16A227" w:rsidR="005C6A33" w:rsidRPr="00F51942" w:rsidRDefault="005C6A33" w:rsidP="00753355">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tcPr>
          <w:p w14:paraId="27FD477C" w14:textId="1A656C9F" w:rsidR="005C6A33" w:rsidRPr="00F51942" w:rsidRDefault="005C6A33" w:rsidP="00753355">
            <w:pPr>
              <w:spacing w:after="0" w:line="240" w:lineRule="auto"/>
              <w:jc w:val="center"/>
              <w:rPr>
                <w:rFonts w:cs="Arial"/>
                <w:sz w:val="16"/>
                <w:szCs w:val="16"/>
              </w:rPr>
            </w:pPr>
            <w:r w:rsidRPr="00F51942">
              <w:rPr>
                <w:rFonts w:cs="Arial"/>
                <w:sz w:val="16"/>
                <w:szCs w:val="16"/>
              </w:rPr>
              <w:t>54%</w:t>
            </w:r>
          </w:p>
        </w:tc>
        <w:tc>
          <w:tcPr>
            <w:tcW w:w="1865" w:type="dxa"/>
            <w:shd w:val="clear" w:color="auto" w:fill="auto"/>
            <w:noWrap/>
            <w:vAlign w:val="bottom"/>
          </w:tcPr>
          <w:p w14:paraId="3AAC3039" w14:textId="14A58B99" w:rsidR="005C6A33" w:rsidRPr="00F51942" w:rsidRDefault="005C6A33" w:rsidP="00753355">
            <w:pPr>
              <w:spacing w:after="0" w:line="240" w:lineRule="auto"/>
              <w:jc w:val="center"/>
              <w:rPr>
                <w:rFonts w:cs="Arial"/>
                <w:sz w:val="16"/>
                <w:szCs w:val="16"/>
              </w:rPr>
            </w:pPr>
            <w:r w:rsidRPr="00F51942">
              <w:rPr>
                <w:rFonts w:cs="Arial"/>
                <w:sz w:val="16"/>
                <w:szCs w:val="16"/>
              </w:rPr>
              <w:t>$387</w:t>
            </w:r>
          </w:p>
        </w:tc>
        <w:tc>
          <w:tcPr>
            <w:tcW w:w="1865" w:type="dxa"/>
            <w:shd w:val="clear" w:color="auto" w:fill="auto"/>
            <w:noWrap/>
            <w:vAlign w:val="bottom"/>
          </w:tcPr>
          <w:p w14:paraId="7AC2BBD1" w14:textId="65B037E7"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441</w:t>
            </w:r>
          </w:p>
        </w:tc>
      </w:tr>
      <w:tr w:rsidR="005C6A33" w:rsidRPr="00F51942" w14:paraId="7A20A763" w14:textId="77777777" w:rsidTr="00990878">
        <w:trPr>
          <w:trHeight w:val="228"/>
        </w:trPr>
        <w:tc>
          <w:tcPr>
            <w:tcW w:w="1555" w:type="dxa"/>
            <w:noWrap/>
            <w:hideMark/>
          </w:tcPr>
          <w:p w14:paraId="39684AE1" w14:textId="77777777" w:rsidR="005C6A33" w:rsidRPr="00F51942" w:rsidRDefault="005C6A33" w:rsidP="00EC5E79">
            <w:pPr>
              <w:pStyle w:val="Body"/>
              <w:spacing w:after="0" w:line="240" w:lineRule="auto"/>
            </w:pPr>
            <w:r w:rsidRPr="00F51942">
              <w:t>2015-16</w:t>
            </w:r>
          </w:p>
        </w:tc>
        <w:tc>
          <w:tcPr>
            <w:tcW w:w="1864" w:type="dxa"/>
            <w:shd w:val="clear" w:color="auto" w:fill="auto"/>
            <w:noWrap/>
            <w:vAlign w:val="bottom"/>
          </w:tcPr>
          <w:p w14:paraId="710D5F6B" w14:textId="0044AB70" w:rsidR="005C6A33" w:rsidRPr="00F51942" w:rsidRDefault="005C6A33" w:rsidP="00753355">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2912893A" w14:textId="50D09DA6" w:rsidR="005C6A33" w:rsidRPr="00F51942" w:rsidRDefault="005C6A33" w:rsidP="00753355">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47274B90" w14:textId="2C8D0ED0" w:rsidR="005C6A33" w:rsidRPr="00F51942" w:rsidRDefault="005C6A33" w:rsidP="00753355">
            <w:pPr>
              <w:spacing w:after="0" w:line="240" w:lineRule="auto"/>
              <w:jc w:val="center"/>
              <w:rPr>
                <w:rFonts w:cs="Arial"/>
                <w:sz w:val="16"/>
                <w:szCs w:val="16"/>
              </w:rPr>
            </w:pPr>
            <w:r w:rsidRPr="00F51942">
              <w:rPr>
                <w:rFonts w:cs="Arial"/>
                <w:sz w:val="16"/>
                <w:szCs w:val="16"/>
              </w:rPr>
              <w:t>50%</w:t>
            </w:r>
          </w:p>
        </w:tc>
        <w:tc>
          <w:tcPr>
            <w:tcW w:w="1865" w:type="dxa"/>
            <w:shd w:val="clear" w:color="auto" w:fill="auto"/>
            <w:noWrap/>
            <w:vAlign w:val="bottom"/>
          </w:tcPr>
          <w:p w14:paraId="498AB6D1" w14:textId="108CAB83" w:rsidR="005C6A33" w:rsidRPr="00F51942" w:rsidRDefault="005C6A33" w:rsidP="00753355">
            <w:pPr>
              <w:spacing w:after="0" w:line="240" w:lineRule="auto"/>
              <w:jc w:val="center"/>
              <w:rPr>
                <w:rFonts w:cs="Arial"/>
                <w:sz w:val="16"/>
                <w:szCs w:val="16"/>
              </w:rPr>
            </w:pPr>
            <w:r w:rsidRPr="00F51942">
              <w:rPr>
                <w:rFonts w:cs="Arial"/>
                <w:sz w:val="16"/>
                <w:szCs w:val="16"/>
              </w:rPr>
              <w:t>$389</w:t>
            </w:r>
          </w:p>
        </w:tc>
        <w:tc>
          <w:tcPr>
            <w:tcW w:w="1865" w:type="dxa"/>
            <w:shd w:val="clear" w:color="auto" w:fill="auto"/>
            <w:noWrap/>
            <w:vAlign w:val="bottom"/>
          </w:tcPr>
          <w:p w14:paraId="69945228" w14:textId="2EBED1A0"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437</w:t>
            </w:r>
          </w:p>
        </w:tc>
      </w:tr>
      <w:tr w:rsidR="005C6A33" w:rsidRPr="00F51942" w14:paraId="44B954F4" w14:textId="77777777" w:rsidTr="00990878">
        <w:trPr>
          <w:trHeight w:val="228"/>
        </w:trPr>
        <w:tc>
          <w:tcPr>
            <w:tcW w:w="1555" w:type="dxa"/>
            <w:noWrap/>
            <w:hideMark/>
          </w:tcPr>
          <w:p w14:paraId="51C27F85" w14:textId="77777777" w:rsidR="005C6A33" w:rsidRPr="00F51942" w:rsidRDefault="005C6A33" w:rsidP="00EC5E79">
            <w:pPr>
              <w:pStyle w:val="Body"/>
              <w:spacing w:after="0" w:line="240" w:lineRule="auto"/>
            </w:pPr>
            <w:r w:rsidRPr="00F51942">
              <w:t>2016-17</w:t>
            </w:r>
          </w:p>
        </w:tc>
        <w:tc>
          <w:tcPr>
            <w:tcW w:w="1864" w:type="dxa"/>
            <w:shd w:val="clear" w:color="auto" w:fill="auto"/>
            <w:noWrap/>
            <w:vAlign w:val="bottom"/>
          </w:tcPr>
          <w:p w14:paraId="2DA2E337" w14:textId="728D8F31" w:rsidR="005C6A33" w:rsidRPr="00F51942" w:rsidRDefault="005C6A33" w:rsidP="00753355">
            <w:pPr>
              <w:spacing w:after="0" w:line="240" w:lineRule="auto"/>
              <w:jc w:val="center"/>
              <w:rPr>
                <w:rFonts w:cs="Arial"/>
                <w:sz w:val="16"/>
                <w:szCs w:val="16"/>
              </w:rPr>
            </w:pPr>
            <w:r w:rsidRPr="00F51942">
              <w:rPr>
                <w:rFonts w:cs="Arial"/>
                <w:sz w:val="16"/>
                <w:szCs w:val="16"/>
              </w:rPr>
              <w:t>6.8</w:t>
            </w:r>
          </w:p>
        </w:tc>
        <w:tc>
          <w:tcPr>
            <w:tcW w:w="1865" w:type="dxa"/>
            <w:shd w:val="clear" w:color="auto" w:fill="auto"/>
            <w:noWrap/>
            <w:vAlign w:val="bottom"/>
          </w:tcPr>
          <w:p w14:paraId="5CF37CE9" w14:textId="1A42023C" w:rsidR="005C6A33" w:rsidRPr="00F51942" w:rsidRDefault="005C6A33" w:rsidP="00753355">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040BDEE0" w14:textId="03E4F314" w:rsidR="005C6A33" w:rsidRPr="00F51942" w:rsidRDefault="005C6A33" w:rsidP="00753355">
            <w:pPr>
              <w:spacing w:after="0" w:line="240" w:lineRule="auto"/>
              <w:jc w:val="center"/>
              <w:rPr>
                <w:rFonts w:cs="Arial"/>
                <w:sz w:val="16"/>
                <w:szCs w:val="16"/>
              </w:rPr>
            </w:pPr>
            <w:r w:rsidRPr="00F51942">
              <w:rPr>
                <w:rFonts w:cs="Arial"/>
                <w:sz w:val="16"/>
                <w:szCs w:val="16"/>
              </w:rPr>
              <w:t>58%</w:t>
            </w:r>
          </w:p>
        </w:tc>
        <w:tc>
          <w:tcPr>
            <w:tcW w:w="1865" w:type="dxa"/>
            <w:shd w:val="clear" w:color="auto" w:fill="auto"/>
            <w:noWrap/>
            <w:vAlign w:val="bottom"/>
          </w:tcPr>
          <w:p w14:paraId="5671DDE3" w14:textId="24CC5E38" w:rsidR="005C6A33" w:rsidRPr="00F51942" w:rsidRDefault="005C6A33" w:rsidP="00753355">
            <w:pPr>
              <w:spacing w:after="0" w:line="240" w:lineRule="auto"/>
              <w:jc w:val="center"/>
              <w:rPr>
                <w:rFonts w:cs="Arial"/>
                <w:sz w:val="16"/>
                <w:szCs w:val="16"/>
              </w:rPr>
            </w:pPr>
            <w:r w:rsidRPr="00F51942">
              <w:rPr>
                <w:rFonts w:cs="Arial"/>
                <w:sz w:val="16"/>
                <w:szCs w:val="16"/>
              </w:rPr>
              <w:t>$311</w:t>
            </w:r>
          </w:p>
        </w:tc>
        <w:tc>
          <w:tcPr>
            <w:tcW w:w="1865" w:type="dxa"/>
            <w:shd w:val="clear" w:color="auto" w:fill="auto"/>
            <w:noWrap/>
            <w:vAlign w:val="bottom"/>
          </w:tcPr>
          <w:p w14:paraId="695A353D" w14:textId="7D0FA7F5"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344</w:t>
            </w:r>
          </w:p>
        </w:tc>
      </w:tr>
      <w:tr w:rsidR="005C6A33" w:rsidRPr="00F51942" w14:paraId="108442E1" w14:textId="77777777" w:rsidTr="00990878">
        <w:trPr>
          <w:trHeight w:val="228"/>
        </w:trPr>
        <w:tc>
          <w:tcPr>
            <w:tcW w:w="1555" w:type="dxa"/>
            <w:noWrap/>
            <w:hideMark/>
          </w:tcPr>
          <w:p w14:paraId="14FCEEC8" w14:textId="77777777" w:rsidR="005C6A33" w:rsidRPr="00F51942" w:rsidRDefault="005C6A33" w:rsidP="00EC5E79">
            <w:pPr>
              <w:pStyle w:val="Body"/>
              <w:spacing w:after="0" w:line="240" w:lineRule="auto"/>
            </w:pPr>
            <w:r w:rsidRPr="00F51942">
              <w:t>2017-18</w:t>
            </w:r>
          </w:p>
        </w:tc>
        <w:tc>
          <w:tcPr>
            <w:tcW w:w="1864" w:type="dxa"/>
            <w:shd w:val="clear" w:color="auto" w:fill="auto"/>
            <w:noWrap/>
            <w:vAlign w:val="bottom"/>
          </w:tcPr>
          <w:p w14:paraId="466135D7" w14:textId="3409126A" w:rsidR="005C6A33" w:rsidRPr="00F51942" w:rsidRDefault="005C6A33" w:rsidP="00753355">
            <w:pPr>
              <w:spacing w:after="0" w:line="240" w:lineRule="auto"/>
              <w:jc w:val="center"/>
              <w:rPr>
                <w:rFonts w:cs="Arial"/>
                <w:sz w:val="16"/>
                <w:szCs w:val="16"/>
              </w:rPr>
            </w:pPr>
            <w:r w:rsidRPr="00F51942">
              <w:rPr>
                <w:rFonts w:cs="Arial"/>
                <w:sz w:val="16"/>
                <w:szCs w:val="16"/>
              </w:rPr>
              <w:t>7.0</w:t>
            </w:r>
          </w:p>
        </w:tc>
        <w:tc>
          <w:tcPr>
            <w:tcW w:w="1865" w:type="dxa"/>
            <w:shd w:val="clear" w:color="auto" w:fill="auto"/>
            <w:noWrap/>
            <w:vAlign w:val="bottom"/>
          </w:tcPr>
          <w:p w14:paraId="1A5B4203" w14:textId="344BB0F6" w:rsidR="005C6A33" w:rsidRPr="00F51942" w:rsidRDefault="005C6A33" w:rsidP="00753355">
            <w:pPr>
              <w:spacing w:after="0" w:line="240" w:lineRule="auto"/>
              <w:jc w:val="center"/>
              <w:rPr>
                <w:rFonts w:cs="Arial"/>
                <w:sz w:val="16"/>
                <w:szCs w:val="16"/>
              </w:rPr>
            </w:pPr>
            <w:r w:rsidRPr="00F51942">
              <w:rPr>
                <w:rFonts w:cs="Arial"/>
                <w:sz w:val="16"/>
                <w:szCs w:val="16"/>
              </w:rPr>
              <w:t>1.4</w:t>
            </w:r>
          </w:p>
        </w:tc>
        <w:tc>
          <w:tcPr>
            <w:tcW w:w="1865" w:type="dxa"/>
            <w:shd w:val="clear" w:color="auto" w:fill="auto"/>
            <w:noWrap/>
            <w:vAlign w:val="bottom"/>
          </w:tcPr>
          <w:p w14:paraId="3A003CD0" w14:textId="1C835B40" w:rsidR="005C6A33" w:rsidRPr="00F51942" w:rsidRDefault="005C6A33" w:rsidP="00753355">
            <w:pPr>
              <w:spacing w:after="0" w:line="240" w:lineRule="auto"/>
              <w:jc w:val="center"/>
              <w:rPr>
                <w:rFonts w:cs="Arial"/>
                <w:sz w:val="16"/>
                <w:szCs w:val="16"/>
              </w:rPr>
            </w:pPr>
            <w:r w:rsidRPr="00F51942">
              <w:rPr>
                <w:rFonts w:cs="Arial"/>
                <w:sz w:val="16"/>
                <w:szCs w:val="16"/>
              </w:rPr>
              <w:t>59%</w:t>
            </w:r>
          </w:p>
        </w:tc>
        <w:tc>
          <w:tcPr>
            <w:tcW w:w="1865" w:type="dxa"/>
            <w:shd w:val="clear" w:color="auto" w:fill="auto"/>
            <w:noWrap/>
            <w:vAlign w:val="bottom"/>
          </w:tcPr>
          <w:p w14:paraId="3629DB98" w14:textId="03DCA2C1" w:rsidR="005C6A33" w:rsidRPr="00F51942" w:rsidRDefault="005C6A33" w:rsidP="00753355">
            <w:pPr>
              <w:spacing w:after="0" w:line="240" w:lineRule="auto"/>
              <w:jc w:val="center"/>
              <w:rPr>
                <w:rFonts w:cs="Arial"/>
                <w:sz w:val="16"/>
                <w:szCs w:val="16"/>
              </w:rPr>
            </w:pPr>
            <w:r w:rsidRPr="00F51942">
              <w:rPr>
                <w:rFonts w:cs="Arial"/>
                <w:sz w:val="16"/>
                <w:szCs w:val="16"/>
              </w:rPr>
              <w:t>$352</w:t>
            </w:r>
          </w:p>
        </w:tc>
        <w:tc>
          <w:tcPr>
            <w:tcW w:w="1865" w:type="dxa"/>
            <w:shd w:val="clear" w:color="auto" w:fill="auto"/>
            <w:noWrap/>
            <w:vAlign w:val="bottom"/>
          </w:tcPr>
          <w:p w14:paraId="7EDA1C7F" w14:textId="7135A193"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381</w:t>
            </w:r>
          </w:p>
        </w:tc>
      </w:tr>
      <w:tr w:rsidR="005C6A33" w:rsidRPr="00F51942" w14:paraId="78651CC7" w14:textId="77777777" w:rsidTr="00990878">
        <w:trPr>
          <w:trHeight w:val="228"/>
        </w:trPr>
        <w:tc>
          <w:tcPr>
            <w:tcW w:w="1555" w:type="dxa"/>
            <w:noWrap/>
            <w:hideMark/>
          </w:tcPr>
          <w:p w14:paraId="3D066643" w14:textId="77777777" w:rsidR="005C6A33" w:rsidRPr="00F51942" w:rsidRDefault="005C6A33" w:rsidP="00EC5E79">
            <w:pPr>
              <w:pStyle w:val="Body"/>
              <w:spacing w:after="0" w:line="240" w:lineRule="auto"/>
            </w:pPr>
            <w:r w:rsidRPr="00F51942">
              <w:t>2018-19</w:t>
            </w:r>
          </w:p>
        </w:tc>
        <w:tc>
          <w:tcPr>
            <w:tcW w:w="1864" w:type="dxa"/>
            <w:shd w:val="clear" w:color="auto" w:fill="auto"/>
            <w:noWrap/>
            <w:vAlign w:val="bottom"/>
          </w:tcPr>
          <w:p w14:paraId="398DFED8" w14:textId="4424FCF4" w:rsidR="005C6A33" w:rsidRPr="00F51942" w:rsidRDefault="005C6A33" w:rsidP="00753355">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17766A88" w14:textId="228BD963" w:rsidR="005C6A33" w:rsidRPr="00F51942" w:rsidRDefault="005C6A33" w:rsidP="00753355">
            <w:pPr>
              <w:spacing w:after="0" w:line="240" w:lineRule="auto"/>
              <w:jc w:val="center"/>
              <w:rPr>
                <w:rFonts w:cs="Arial"/>
                <w:sz w:val="16"/>
                <w:szCs w:val="16"/>
              </w:rPr>
            </w:pPr>
            <w:r w:rsidRPr="00F51942">
              <w:rPr>
                <w:rFonts w:cs="Arial"/>
                <w:sz w:val="16"/>
                <w:szCs w:val="16"/>
              </w:rPr>
              <w:t>1.6</w:t>
            </w:r>
          </w:p>
        </w:tc>
        <w:tc>
          <w:tcPr>
            <w:tcW w:w="1865" w:type="dxa"/>
            <w:shd w:val="clear" w:color="auto" w:fill="auto"/>
            <w:noWrap/>
            <w:vAlign w:val="bottom"/>
          </w:tcPr>
          <w:p w14:paraId="34E19084" w14:textId="52FDA9A0" w:rsidR="005C6A33" w:rsidRPr="00F51942" w:rsidRDefault="005C6A33" w:rsidP="00753355">
            <w:pPr>
              <w:spacing w:after="0" w:line="240" w:lineRule="auto"/>
              <w:jc w:val="center"/>
              <w:rPr>
                <w:rFonts w:cs="Arial"/>
                <w:sz w:val="16"/>
                <w:szCs w:val="16"/>
              </w:rPr>
            </w:pPr>
            <w:r w:rsidRPr="00F51942">
              <w:rPr>
                <w:rFonts w:cs="Arial"/>
                <w:sz w:val="16"/>
                <w:szCs w:val="16"/>
              </w:rPr>
              <w:t>60%</w:t>
            </w:r>
          </w:p>
        </w:tc>
        <w:tc>
          <w:tcPr>
            <w:tcW w:w="1865" w:type="dxa"/>
            <w:shd w:val="clear" w:color="auto" w:fill="auto"/>
            <w:noWrap/>
            <w:vAlign w:val="bottom"/>
          </w:tcPr>
          <w:p w14:paraId="4C71D8C4" w14:textId="73C7D96D" w:rsidR="005C6A33" w:rsidRPr="00F51942" w:rsidRDefault="005C6A33" w:rsidP="00753355">
            <w:pPr>
              <w:spacing w:after="0" w:line="240" w:lineRule="auto"/>
              <w:jc w:val="center"/>
              <w:rPr>
                <w:rFonts w:cs="Arial"/>
                <w:sz w:val="16"/>
                <w:szCs w:val="16"/>
              </w:rPr>
            </w:pPr>
            <w:r w:rsidRPr="00F51942">
              <w:rPr>
                <w:rFonts w:cs="Arial"/>
                <w:sz w:val="16"/>
                <w:szCs w:val="16"/>
              </w:rPr>
              <w:t>$513</w:t>
            </w:r>
          </w:p>
        </w:tc>
        <w:tc>
          <w:tcPr>
            <w:tcW w:w="1865" w:type="dxa"/>
            <w:shd w:val="clear" w:color="auto" w:fill="auto"/>
            <w:noWrap/>
            <w:vAlign w:val="bottom"/>
          </w:tcPr>
          <w:p w14:paraId="4695B59D" w14:textId="29702D92"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549</w:t>
            </w:r>
          </w:p>
        </w:tc>
      </w:tr>
      <w:tr w:rsidR="005C6A33" w:rsidRPr="00F51942" w14:paraId="6052ABD2" w14:textId="77777777" w:rsidTr="00990878">
        <w:trPr>
          <w:trHeight w:val="228"/>
        </w:trPr>
        <w:tc>
          <w:tcPr>
            <w:tcW w:w="1555" w:type="dxa"/>
            <w:noWrap/>
          </w:tcPr>
          <w:p w14:paraId="5A0DE8D7" w14:textId="77777777" w:rsidR="005C6A33" w:rsidRPr="00F51942" w:rsidRDefault="005C6A33" w:rsidP="00EC5E79">
            <w:pPr>
              <w:pStyle w:val="Body"/>
              <w:spacing w:after="0" w:line="240" w:lineRule="auto"/>
            </w:pPr>
            <w:r w:rsidRPr="00F51942">
              <w:t>2019-20</w:t>
            </w:r>
          </w:p>
        </w:tc>
        <w:tc>
          <w:tcPr>
            <w:tcW w:w="1864" w:type="dxa"/>
            <w:shd w:val="clear" w:color="auto" w:fill="auto"/>
            <w:noWrap/>
            <w:vAlign w:val="bottom"/>
          </w:tcPr>
          <w:p w14:paraId="62AA6555" w14:textId="06EEC761" w:rsidR="005C6A33" w:rsidRPr="00F51942" w:rsidRDefault="005C6A33" w:rsidP="00753355">
            <w:pPr>
              <w:spacing w:after="0" w:line="240" w:lineRule="auto"/>
              <w:jc w:val="center"/>
              <w:rPr>
                <w:rFonts w:cs="Arial"/>
                <w:sz w:val="16"/>
                <w:szCs w:val="16"/>
              </w:rPr>
            </w:pPr>
            <w:r w:rsidRPr="00F51942">
              <w:rPr>
                <w:rFonts w:cs="Arial"/>
                <w:sz w:val="16"/>
                <w:szCs w:val="16"/>
              </w:rPr>
              <w:t>5.7</w:t>
            </w:r>
          </w:p>
        </w:tc>
        <w:tc>
          <w:tcPr>
            <w:tcW w:w="1865" w:type="dxa"/>
            <w:shd w:val="clear" w:color="auto" w:fill="auto"/>
            <w:noWrap/>
            <w:vAlign w:val="bottom"/>
          </w:tcPr>
          <w:p w14:paraId="3DFE56EE" w14:textId="304C40D2" w:rsidR="005C6A33" w:rsidRPr="00F51942" w:rsidRDefault="005C6A33" w:rsidP="00753355">
            <w:pPr>
              <w:spacing w:after="0" w:line="240" w:lineRule="auto"/>
              <w:jc w:val="center"/>
              <w:rPr>
                <w:rFonts w:cs="Arial"/>
                <w:sz w:val="16"/>
                <w:szCs w:val="16"/>
              </w:rPr>
            </w:pPr>
            <w:r w:rsidRPr="00F51942">
              <w:rPr>
                <w:rFonts w:cs="Arial"/>
                <w:sz w:val="16"/>
                <w:szCs w:val="16"/>
              </w:rPr>
              <w:t>0.9</w:t>
            </w:r>
          </w:p>
        </w:tc>
        <w:tc>
          <w:tcPr>
            <w:tcW w:w="1865" w:type="dxa"/>
            <w:shd w:val="clear" w:color="auto" w:fill="auto"/>
            <w:noWrap/>
            <w:vAlign w:val="bottom"/>
          </w:tcPr>
          <w:p w14:paraId="6159B543" w14:textId="036D8512" w:rsidR="005C6A33" w:rsidRPr="00F51942" w:rsidRDefault="005C6A33" w:rsidP="00753355">
            <w:pPr>
              <w:spacing w:after="0" w:line="240" w:lineRule="auto"/>
              <w:jc w:val="center"/>
              <w:rPr>
                <w:rFonts w:cs="Arial"/>
                <w:sz w:val="16"/>
                <w:szCs w:val="16"/>
              </w:rPr>
            </w:pPr>
            <w:r w:rsidRPr="00F51942">
              <w:rPr>
                <w:rFonts w:cs="Arial"/>
                <w:sz w:val="16"/>
                <w:szCs w:val="16"/>
              </w:rPr>
              <w:t>50%</w:t>
            </w:r>
          </w:p>
        </w:tc>
        <w:tc>
          <w:tcPr>
            <w:tcW w:w="1865" w:type="dxa"/>
            <w:shd w:val="clear" w:color="auto" w:fill="auto"/>
            <w:noWrap/>
            <w:vAlign w:val="bottom"/>
          </w:tcPr>
          <w:p w14:paraId="498BAC26" w14:textId="0276096B" w:rsidR="005C6A33" w:rsidRPr="00F51942" w:rsidRDefault="005C6A33" w:rsidP="00753355">
            <w:pPr>
              <w:spacing w:after="0" w:line="240" w:lineRule="auto"/>
              <w:jc w:val="center"/>
              <w:rPr>
                <w:rFonts w:cs="Arial"/>
                <w:sz w:val="16"/>
                <w:szCs w:val="16"/>
              </w:rPr>
            </w:pPr>
            <w:r w:rsidRPr="00F51942">
              <w:rPr>
                <w:rFonts w:cs="Arial"/>
                <w:sz w:val="16"/>
                <w:szCs w:val="16"/>
              </w:rPr>
              <w:t>$494</w:t>
            </w:r>
          </w:p>
        </w:tc>
        <w:tc>
          <w:tcPr>
            <w:tcW w:w="1865" w:type="dxa"/>
            <w:shd w:val="clear" w:color="auto" w:fill="auto"/>
            <w:noWrap/>
            <w:vAlign w:val="bottom"/>
          </w:tcPr>
          <w:p w14:paraId="0E57FB5C" w14:textId="03937BB3"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522</w:t>
            </w:r>
          </w:p>
        </w:tc>
      </w:tr>
      <w:tr w:rsidR="005C6A33" w:rsidRPr="00F51942" w14:paraId="41B4A2BD" w14:textId="77777777" w:rsidTr="00990878">
        <w:trPr>
          <w:trHeight w:val="228"/>
        </w:trPr>
        <w:tc>
          <w:tcPr>
            <w:tcW w:w="1555" w:type="dxa"/>
            <w:noWrap/>
            <w:hideMark/>
          </w:tcPr>
          <w:p w14:paraId="5E96885B" w14:textId="77777777" w:rsidR="005C6A33" w:rsidRPr="00F51942" w:rsidRDefault="005C6A33" w:rsidP="00EC5E79">
            <w:pPr>
              <w:pStyle w:val="Body"/>
              <w:spacing w:after="0" w:line="240" w:lineRule="auto"/>
            </w:pPr>
            <w:r w:rsidRPr="00F51942">
              <w:t>2020-21</w:t>
            </w:r>
          </w:p>
        </w:tc>
        <w:tc>
          <w:tcPr>
            <w:tcW w:w="1864" w:type="dxa"/>
            <w:shd w:val="clear" w:color="auto" w:fill="auto"/>
            <w:noWrap/>
            <w:vAlign w:val="bottom"/>
          </w:tcPr>
          <w:p w14:paraId="4FF9E892" w14:textId="4B227540" w:rsidR="005C6A33" w:rsidRPr="00F51942" w:rsidRDefault="005C6A33" w:rsidP="00753355">
            <w:pPr>
              <w:spacing w:after="0" w:line="240" w:lineRule="auto"/>
              <w:jc w:val="center"/>
              <w:rPr>
                <w:rFonts w:cs="Arial"/>
                <w:sz w:val="16"/>
                <w:szCs w:val="16"/>
              </w:rPr>
            </w:pPr>
            <w:r w:rsidRPr="00F51942">
              <w:rPr>
                <w:rFonts w:cs="Arial"/>
                <w:sz w:val="16"/>
                <w:szCs w:val="16"/>
              </w:rPr>
              <w:t>6.3</w:t>
            </w:r>
          </w:p>
        </w:tc>
        <w:tc>
          <w:tcPr>
            <w:tcW w:w="1865" w:type="dxa"/>
            <w:shd w:val="clear" w:color="auto" w:fill="auto"/>
            <w:noWrap/>
            <w:vAlign w:val="bottom"/>
          </w:tcPr>
          <w:p w14:paraId="415BF6E4" w14:textId="017A61E0" w:rsidR="005C6A33" w:rsidRPr="00F51942" w:rsidRDefault="005C6A33" w:rsidP="00753355">
            <w:pPr>
              <w:spacing w:after="0" w:line="240" w:lineRule="auto"/>
              <w:jc w:val="center"/>
              <w:rPr>
                <w:rFonts w:cs="Arial"/>
                <w:sz w:val="16"/>
                <w:szCs w:val="16"/>
              </w:rPr>
            </w:pPr>
            <w:r w:rsidRPr="00F51942">
              <w:rPr>
                <w:rFonts w:cs="Arial"/>
                <w:sz w:val="16"/>
                <w:szCs w:val="16"/>
              </w:rPr>
              <w:t>1.9</w:t>
            </w:r>
          </w:p>
        </w:tc>
        <w:tc>
          <w:tcPr>
            <w:tcW w:w="1865" w:type="dxa"/>
            <w:shd w:val="clear" w:color="auto" w:fill="auto"/>
            <w:noWrap/>
            <w:vAlign w:val="bottom"/>
          </w:tcPr>
          <w:p w14:paraId="001B581B" w14:textId="3A26611C" w:rsidR="005C6A33" w:rsidRPr="00F51942" w:rsidRDefault="005C6A33" w:rsidP="00753355">
            <w:pPr>
              <w:spacing w:after="0" w:line="240" w:lineRule="auto"/>
              <w:jc w:val="center"/>
              <w:rPr>
                <w:rFonts w:cs="Arial"/>
                <w:sz w:val="16"/>
                <w:szCs w:val="16"/>
              </w:rPr>
            </w:pPr>
            <w:r w:rsidRPr="00F51942">
              <w:rPr>
                <w:rFonts w:cs="Arial"/>
                <w:sz w:val="16"/>
                <w:szCs w:val="16"/>
              </w:rPr>
              <w:t>55%</w:t>
            </w:r>
          </w:p>
        </w:tc>
        <w:tc>
          <w:tcPr>
            <w:tcW w:w="1865" w:type="dxa"/>
            <w:shd w:val="clear" w:color="auto" w:fill="auto"/>
            <w:noWrap/>
            <w:vAlign w:val="bottom"/>
          </w:tcPr>
          <w:p w14:paraId="340FBE07" w14:textId="568355B7" w:rsidR="005C6A33" w:rsidRPr="00F51942" w:rsidRDefault="005C6A33" w:rsidP="00753355">
            <w:pPr>
              <w:spacing w:after="0" w:line="240" w:lineRule="auto"/>
              <w:jc w:val="center"/>
              <w:rPr>
                <w:rFonts w:cs="Arial"/>
                <w:sz w:val="16"/>
                <w:szCs w:val="16"/>
              </w:rPr>
            </w:pPr>
            <w:r w:rsidRPr="00F51942">
              <w:rPr>
                <w:rFonts w:cs="Arial"/>
                <w:sz w:val="16"/>
                <w:szCs w:val="16"/>
              </w:rPr>
              <w:t>$433</w:t>
            </w:r>
          </w:p>
        </w:tc>
        <w:tc>
          <w:tcPr>
            <w:tcW w:w="1865" w:type="dxa"/>
            <w:shd w:val="clear" w:color="auto" w:fill="auto"/>
            <w:noWrap/>
            <w:vAlign w:val="bottom"/>
          </w:tcPr>
          <w:p w14:paraId="5AF9F18D" w14:textId="42F16FF5"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451</w:t>
            </w:r>
          </w:p>
        </w:tc>
      </w:tr>
      <w:tr w:rsidR="005C6A33" w:rsidRPr="00F51942" w14:paraId="6D88BF6A" w14:textId="77777777" w:rsidTr="00990878">
        <w:trPr>
          <w:trHeight w:val="228"/>
        </w:trPr>
        <w:tc>
          <w:tcPr>
            <w:tcW w:w="1555" w:type="dxa"/>
            <w:noWrap/>
          </w:tcPr>
          <w:p w14:paraId="49D3F172" w14:textId="77777777" w:rsidR="005C6A33" w:rsidRPr="00F51942" w:rsidRDefault="005C6A33" w:rsidP="00EC5E79">
            <w:pPr>
              <w:pStyle w:val="Body"/>
              <w:spacing w:after="0" w:line="240" w:lineRule="auto"/>
            </w:pPr>
            <w:r w:rsidRPr="00F51942">
              <w:t>2021-22</w:t>
            </w:r>
          </w:p>
        </w:tc>
        <w:tc>
          <w:tcPr>
            <w:tcW w:w="1864" w:type="dxa"/>
            <w:shd w:val="clear" w:color="auto" w:fill="auto"/>
            <w:noWrap/>
            <w:vAlign w:val="bottom"/>
          </w:tcPr>
          <w:p w14:paraId="62E27283" w14:textId="4360EF3B" w:rsidR="005C6A33" w:rsidRPr="00F51942" w:rsidRDefault="00D90F2E" w:rsidP="00753355">
            <w:pPr>
              <w:spacing w:after="0" w:line="240" w:lineRule="auto"/>
              <w:jc w:val="center"/>
              <w:rPr>
                <w:rFonts w:cs="Arial"/>
                <w:sz w:val="16"/>
                <w:szCs w:val="16"/>
              </w:rPr>
            </w:pPr>
            <w:r w:rsidRPr="00F51942">
              <w:rPr>
                <w:rFonts w:cs="Arial"/>
                <w:sz w:val="16"/>
                <w:szCs w:val="16"/>
              </w:rPr>
              <w:t>5.6</w:t>
            </w:r>
          </w:p>
        </w:tc>
        <w:tc>
          <w:tcPr>
            <w:tcW w:w="1865" w:type="dxa"/>
            <w:shd w:val="clear" w:color="auto" w:fill="auto"/>
            <w:noWrap/>
            <w:vAlign w:val="bottom"/>
          </w:tcPr>
          <w:p w14:paraId="244FEC19" w14:textId="78C6937B" w:rsidR="005C6A33" w:rsidRPr="00F51942" w:rsidRDefault="00D90F2E" w:rsidP="00753355">
            <w:pPr>
              <w:spacing w:after="0" w:line="240" w:lineRule="auto"/>
              <w:jc w:val="center"/>
              <w:rPr>
                <w:rFonts w:cs="Arial"/>
                <w:sz w:val="16"/>
                <w:szCs w:val="16"/>
              </w:rPr>
            </w:pPr>
            <w:r w:rsidRPr="00F51942">
              <w:rPr>
                <w:rFonts w:cs="Arial"/>
                <w:sz w:val="16"/>
                <w:szCs w:val="16"/>
              </w:rPr>
              <w:t>1.9</w:t>
            </w:r>
          </w:p>
        </w:tc>
        <w:tc>
          <w:tcPr>
            <w:tcW w:w="1865" w:type="dxa"/>
            <w:shd w:val="clear" w:color="auto" w:fill="auto"/>
            <w:noWrap/>
            <w:vAlign w:val="bottom"/>
          </w:tcPr>
          <w:p w14:paraId="29215320" w14:textId="7514C8D8" w:rsidR="005C6A33" w:rsidRPr="00F51942" w:rsidRDefault="00D90F2E" w:rsidP="00753355">
            <w:pPr>
              <w:spacing w:after="0" w:line="240" w:lineRule="auto"/>
              <w:jc w:val="center"/>
              <w:rPr>
                <w:rFonts w:cs="Arial"/>
                <w:sz w:val="16"/>
                <w:szCs w:val="16"/>
              </w:rPr>
            </w:pPr>
            <w:r w:rsidRPr="00F51942">
              <w:rPr>
                <w:rFonts w:cs="Arial"/>
                <w:sz w:val="16"/>
                <w:szCs w:val="16"/>
              </w:rPr>
              <w:t>56%</w:t>
            </w:r>
          </w:p>
        </w:tc>
        <w:tc>
          <w:tcPr>
            <w:tcW w:w="1865" w:type="dxa"/>
            <w:shd w:val="clear" w:color="auto" w:fill="auto"/>
            <w:noWrap/>
            <w:vAlign w:val="bottom"/>
          </w:tcPr>
          <w:p w14:paraId="7E7EB682" w14:textId="396A0DB7" w:rsidR="005C6A33" w:rsidRPr="00F51942" w:rsidRDefault="00D90F2E" w:rsidP="00753355">
            <w:pPr>
              <w:spacing w:after="0" w:line="240" w:lineRule="auto"/>
              <w:jc w:val="center"/>
              <w:rPr>
                <w:rFonts w:cs="Arial"/>
                <w:sz w:val="16"/>
                <w:szCs w:val="16"/>
              </w:rPr>
            </w:pPr>
            <w:r w:rsidRPr="00F51942">
              <w:rPr>
                <w:rFonts w:cs="Arial"/>
                <w:sz w:val="16"/>
                <w:szCs w:val="16"/>
              </w:rPr>
              <w:t>$479</w:t>
            </w:r>
          </w:p>
        </w:tc>
        <w:tc>
          <w:tcPr>
            <w:tcW w:w="1865" w:type="dxa"/>
            <w:shd w:val="clear" w:color="auto" w:fill="auto"/>
            <w:noWrap/>
            <w:vAlign w:val="bottom"/>
          </w:tcPr>
          <w:p w14:paraId="5E2C88CB" w14:textId="349CFA13" w:rsidR="005C6A33" w:rsidRPr="00F51942" w:rsidRDefault="00D90F2E" w:rsidP="00753355">
            <w:pPr>
              <w:spacing w:after="0" w:line="240" w:lineRule="auto"/>
              <w:jc w:val="center"/>
              <w:rPr>
                <w:rFonts w:cs="Arial"/>
                <w:sz w:val="16"/>
                <w:szCs w:val="16"/>
              </w:rPr>
            </w:pPr>
            <w:r w:rsidRPr="00F51942">
              <w:rPr>
                <w:rFonts w:cs="Arial"/>
                <w:sz w:val="16"/>
                <w:szCs w:val="16"/>
              </w:rPr>
              <w:t>$479</w:t>
            </w:r>
          </w:p>
        </w:tc>
      </w:tr>
      <w:tr w:rsidR="005C6A33" w:rsidRPr="00F51942" w14:paraId="0B90E24E" w14:textId="77777777" w:rsidTr="00990878">
        <w:trPr>
          <w:trHeight w:val="228"/>
        </w:trPr>
        <w:tc>
          <w:tcPr>
            <w:tcW w:w="1555" w:type="dxa"/>
            <w:noWrap/>
            <w:hideMark/>
          </w:tcPr>
          <w:p w14:paraId="32244663" w14:textId="77777777" w:rsidR="005C6A33" w:rsidRPr="00F51942" w:rsidRDefault="005C6A33" w:rsidP="00EC5E79">
            <w:pPr>
              <w:pStyle w:val="Body"/>
              <w:spacing w:after="0" w:line="240" w:lineRule="auto"/>
            </w:pPr>
            <w:r w:rsidRPr="00F51942">
              <w:t>Average</w:t>
            </w:r>
          </w:p>
        </w:tc>
        <w:tc>
          <w:tcPr>
            <w:tcW w:w="1864" w:type="dxa"/>
            <w:shd w:val="clear" w:color="auto" w:fill="auto"/>
            <w:noWrap/>
            <w:vAlign w:val="bottom"/>
          </w:tcPr>
          <w:p w14:paraId="34AD07A0" w14:textId="7E8599E8" w:rsidR="005C6A33" w:rsidRPr="00F51942" w:rsidRDefault="005C6A33" w:rsidP="00753355">
            <w:pPr>
              <w:spacing w:after="0" w:line="240" w:lineRule="auto"/>
              <w:jc w:val="center"/>
              <w:rPr>
                <w:rFonts w:cs="Arial"/>
                <w:sz w:val="16"/>
                <w:szCs w:val="16"/>
              </w:rPr>
            </w:pPr>
            <w:r w:rsidRPr="00F51942">
              <w:rPr>
                <w:rFonts w:cs="Arial"/>
                <w:sz w:val="16"/>
                <w:szCs w:val="16"/>
              </w:rPr>
              <w:t>6.</w:t>
            </w:r>
            <w:r w:rsidR="00D90F2E" w:rsidRPr="00F51942">
              <w:rPr>
                <w:rFonts w:cs="Arial"/>
                <w:sz w:val="16"/>
                <w:szCs w:val="16"/>
              </w:rPr>
              <w:t>1</w:t>
            </w:r>
          </w:p>
        </w:tc>
        <w:tc>
          <w:tcPr>
            <w:tcW w:w="1865" w:type="dxa"/>
            <w:shd w:val="clear" w:color="auto" w:fill="auto"/>
            <w:noWrap/>
            <w:vAlign w:val="bottom"/>
          </w:tcPr>
          <w:p w14:paraId="6D0A5FC9" w14:textId="327FDAF7" w:rsidR="005C6A33" w:rsidRPr="00F51942" w:rsidRDefault="005C6A33" w:rsidP="00753355">
            <w:pPr>
              <w:spacing w:after="0" w:line="240" w:lineRule="auto"/>
              <w:jc w:val="center"/>
              <w:rPr>
                <w:rFonts w:cs="Arial"/>
                <w:sz w:val="16"/>
                <w:szCs w:val="16"/>
              </w:rPr>
            </w:pPr>
            <w:r w:rsidRPr="00F51942">
              <w:rPr>
                <w:rFonts w:cs="Arial"/>
                <w:sz w:val="16"/>
                <w:szCs w:val="16"/>
              </w:rPr>
              <w:t>1.</w:t>
            </w:r>
            <w:r w:rsidR="00D90F2E" w:rsidRPr="00F51942">
              <w:rPr>
                <w:rFonts w:cs="Arial"/>
                <w:sz w:val="16"/>
                <w:szCs w:val="16"/>
              </w:rPr>
              <w:t>3</w:t>
            </w:r>
          </w:p>
        </w:tc>
        <w:tc>
          <w:tcPr>
            <w:tcW w:w="1865" w:type="dxa"/>
            <w:shd w:val="clear" w:color="auto" w:fill="auto"/>
            <w:noWrap/>
            <w:vAlign w:val="bottom"/>
          </w:tcPr>
          <w:p w14:paraId="420999FB" w14:textId="1114E03A" w:rsidR="005C6A33" w:rsidRPr="00F51942" w:rsidRDefault="005C6A33" w:rsidP="00753355">
            <w:pPr>
              <w:spacing w:after="0" w:line="240" w:lineRule="auto"/>
              <w:jc w:val="center"/>
              <w:rPr>
                <w:rFonts w:cs="Arial"/>
                <w:sz w:val="16"/>
                <w:szCs w:val="16"/>
              </w:rPr>
            </w:pPr>
            <w:r w:rsidRPr="00F51942">
              <w:rPr>
                <w:rFonts w:cs="Arial"/>
                <w:sz w:val="16"/>
                <w:szCs w:val="16"/>
              </w:rPr>
              <w:t>53%</w:t>
            </w:r>
          </w:p>
        </w:tc>
        <w:tc>
          <w:tcPr>
            <w:tcW w:w="1865" w:type="dxa"/>
            <w:shd w:val="clear" w:color="auto" w:fill="auto"/>
            <w:noWrap/>
            <w:vAlign w:val="bottom"/>
          </w:tcPr>
          <w:p w14:paraId="056504AF" w14:textId="00D8784D" w:rsidR="005C6A33" w:rsidRPr="00F51942" w:rsidRDefault="005C6A33" w:rsidP="00753355">
            <w:pPr>
              <w:spacing w:after="0" w:line="240" w:lineRule="auto"/>
              <w:jc w:val="center"/>
              <w:rPr>
                <w:rFonts w:cs="Arial"/>
                <w:sz w:val="16"/>
                <w:szCs w:val="16"/>
              </w:rPr>
            </w:pPr>
          </w:p>
        </w:tc>
        <w:tc>
          <w:tcPr>
            <w:tcW w:w="1865" w:type="dxa"/>
            <w:shd w:val="clear" w:color="auto" w:fill="auto"/>
            <w:noWrap/>
            <w:vAlign w:val="bottom"/>
          </w:tcPr>
          <w:p w14:paraId="0F716087" w14:textId="7F5EB623" w:rsidR="005C6A33" w:rsidRPr="00F51942" w:rsidRDefault="005C6A33" w:rsidP="00753355">
            <w:pPr>
              <w:spacing w:after="0" w:line="240" w:lineRule="auto"/>
              <w:jc w:val="center"/>
              <w:rPr>
                <w:rFonts w:cs="Arial"/>
                <w:sz w:val="16"/>
                <w:szCs w:val="16"/>
              </w:rPr>
            </w:pPr>
            <w:r w:rsidRPr="00F51942">
              <w:rPr>
                <w:rFonts w:cs="Arial"/>
                <w:sz w:val="16"/>
                <w:szCs w:val="16"/>
              </w:rPr>
              <w:t>$</w:t>
            </w:r>
            <w:r w:rsidR="00D90F2E" w:rsidRPr="00F51942">
              <w:rPr>
                <w:rFonts w:cs="Arial"/>
                <w:sz w:val="16"/>
                <w:szCs w:val="16"/>
              </w:rPr>
              <w:t>431</w:t>
            </w:r>
          </w:p>
        </w:tc>
      </w:tr>
    </w:tbl>
    <w:p w14:paraId="504673D8" w14:textId="77777777" w:rsidR="005C6A33" w:rsidRPr="00830233" w:rsidRDefault="005C6A33" w:rsidP="001169B4">
      <w:pPr>
        <w:pStyle w:val="Body"/>
        <w:rPr>
          <w:sz w:val="16"/>
          <w:szCs w:val="16"/>
        </w:rPr>
      </w:pPr>
      <w:r w:rsidRPr="00830233">
        <w:rPr>
          <w:sz w:val="16"/>
          <w:szCs w:val="16"/>
        </w:rPr>
        <w:t>* From 2006-07 to 2010-11 estimated grazed pasture and conserved feed was calculated per usable hectare</w:t>
      </w:r>
    </w:p>
    <w:p w14:paraId="39D7176F" w14:textId="77777777" w:rsidR="005C6A33" w:rsidRPr="00F51942" w:rsidRDefault="005C6A33" w:rsidP="001169B4">
      <w:pPr>
        <w:pStyle w:val="Body"/>
      </w:pPr>
      <w:r w:rsidRPr="00F51942">
        <w:t>From 2011-12 estimated grazed pasture and conserved feed was calculated per hectare of milking area</w:t>
      </w:r>
    </w:p>
    <w:p w14:paraId="0BAAE1BB" w14:textId="77777777" w:rsidR="005C6A33" w:rsidRPr="00F51942" w:rsidRDefault="005C6A33" w:rsidP="001169B4">
      <w:pPr>
        <w:pStyle w:val="Body"/>
      </w:pPr>
    </w:p>
    <w:p w14:paraId="35A285B2" w14:textId="77777777" w:rsidR="005C6A33" w:rsidRPr="00F51942" w:rsidRDefault="005C6A33" w:rsidP="001169B4">
      <w:pPr>
        <w:pStyle w:val="Body"/>
      </w:pPr>
    </w:p>
    <w:p w14:paraId="36EFD16F" w14:textId="77777777" w:rsidR="005C6A33" w:rsidRPr="00F51942" w:rsidRDefault="005C6A33" w:rsidP="005C6A33">
      <w:pPr>
        <w:spacing w:after="0" w:line="240" w:lineRule="auto"/>
        <w:rPr>
          <w:rFonts w:eastAsia="Times New Roman" w:cs="Arial"/>
          <w:color w:val="auto"/>
          <w:sz w:val="16"/>
          <w:szCs w:val="18"/>
        </w:rPr>
      </w:pPr>
      <w:r w:rsidRPr="00F51942">
        <w:rPr>
          <w:rFonts w:cs="Arial"/>
        </w:rPr>
        <w:br w:type="page"/>
      </w:r>
    </w:p>
    <w:p w14:paraId="3995B187" w14:textId="5205AB78" w:rsidR="00516189" w:rsidRPr="00F51942" w:rsidRDefault="00516189" w:rsidP="00516189">
      <w:pPr>
        <w:pStyle w:val="Heading1"/>
        <w:rPr>
          <w:rFonts w:cs="Arial"/>
        </w:rPr>
      </w:pPr>
      <w:bookmarkStart w:id="206" w:name="_Toc114048536"/>
      <w:r w:rsidRPr="00F51942">
        <w:rPr>
          <w:rFonts w:cs="Arial"/>
        </w:rPr>
        <w:lastRenderedPageBreak/>
        <w:t xml:space="preserve">Appendix C: South West </w:t>
      </w:r>
      <w:r w:rsidR="008C2B6C">
        <w:rPr>
          <w:rFonts w:cs="Arial"/>
        </w:rPr>
        <w:t xml:space="preserve">Victoria </w:t>
      </w:r>
      <w:r w:rsidRPr="00F51942">
        <w:rPr>
          <w:rFonts w:cs="Arial"/>
        </w:rPr>
        <w:t>summary tables</w:t>
      </w:r>
      <w:bookmarkEnd w:id="206"/>
    </w:p>
    <w:p w14:paraId="55757386" w14:textId="77777777" w:rsidR="00510F4B" w:rsidRPr="00F51942" w:rsidRDefault="00510F4B" w:rsidP="00BA5709">
      <w:pPr>
        <w:pStyle w:val="Heading3"/>
        <w:rPr>
          <w:rFonts w:cs="Arial"/>
        </w:rPr>
      </w:pPr>
      <w:r w:rsidRPr="00F51942">
        <w:rPr>
          <w:rFonts w:cs="Arial"/>
        </w:rPr>
        <w:t>Table C1</w:t>
      </w:r>
    </w:p>
    <w:p w14:paraId="15DDC050" w14:textId="5B154999" w:rsidR="00510F4B" w:rsidRPr="00F51942" w:rsidRDefault="00510F4B" w:rsidP="00BA5709">
      <w:pPr>
        <w:pStyle w:val="Heading4"/>
        <w:rPr>
          <w:rFonts w:cs="Arial"/>
        </w:rPr>
      </w:pPr>
      <w:r w:rsidRPr="00F51942">
        <w:rPr>
          <w:rFonts w:cs="Arial"/>
        </w:rPr>
        <w:t>Main financial indicators - South West</w:t>
      </w:r>
      <w:r w:rsidR="00CD18D8">
        <w:rPr>
          <w:rFonts w:cs="Arial"/>
        </w:rPr>
        <w:t xml:space="preserve"> Victoria</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510F4B" w:rsidRPr="00F51942" w14:paraId="31A54086" w14:textId="77777777" w:rsidTr="001A521F">
        <w:trPr>
          <w:trHeight w:val="1020"/>
          <w:tblHeader/>
        </w:trPr>
        <w:tc>
          <w:tcPr>
            <w:tcW w:w="1129" w:type="dxa"/>
            <w:tcBorders>
              <w:bottom w:val="single" w:sz="4" w:space="0" w:color="auto"/>
            </w:tcBorders>
            <w:tcMar>
              <w:left w:w="57" w:type="dxa"/>
              <w:right w:w="57" w:type="dxa"/>
            </w:tcMar>
            <w:hideMark/>
          </w:tcPr>
          <w:p w14:paraId="77276E5D" w14:textId="77777777" w:rsidR="00510F4B" w:rsidRPr="00F51942" w:rsidRDefault="00510F4B" w:rsidP="001169B4">
            <w:pPr>
              <w:pStyle w:val="Body"/>
            </w:pPr>
            <w:r w:rsidRPr="00F51942">
              <w:t>Farm number</w:t>
            </w:r>
          </w:p>
        </w:tc>
        <w:tc>
          <w:tcPr>
            <w:tcW w:w="1086" w:type="dxa"/>
            <w:tcBorders>
              <w:bottom w:val="single" w:sz="4" w:space="0" w:color="auto"/>
            </w:tcBorders>
            <w:tcMar>
              <w:left w:w="57" w:type="dxa"/>
              <w:right w:w="57" w:type="dxa"/>
            </w:tcMar>
            <w:hideMark/>
          </w:tcPr>
          <w:p w14:paraId="3EC1D38E" w14:textId="77777777" w:rsidR="00510F4B" w:rsidRPr="00F51942" w:rsidRDefault="00510F4B" w:rsidP="00155EDD">
            <w:pPr>
              <w:pStyle w:val="Body"/>
              <w:jc w:val="center"/>
            </w:pPr>
            <w:r w:rsidRPr="00F51942">
              <w:t>Milk income (net)</w:t>
            </w:r>
          </w:p>
          <w:p w14:paraId="2CDDCC79" w14:textId="77777777" w:rsidR="00510F4B" w:rsidRPr="00F51942" w:rsidRDefault="00510F4B" w:rsidP="00155EDD">
            <w:pPr>
              <w:pStyle w:val="Body"/>
              <w:jc w:val="center"/>
            </w:pPr>
            <w:r w:rsidRPr="00F51942">
              <w:t>($/ kg MS)</w:t>
            </w:r>
          </w:p>
        </w:tc>
        <w:tc>
          <w:tcPr>
            <w:tcW w:w="1087" w:type="dxa"/>
            <w:tcBorders>
              <w:bottom w:val="single" w:sz="4" w:space="0" w:color="auto"/>
            </w:tcBorders>
            <w:tcMar>
              <w:left w:w="57" w:type="dxa"/>
              <w:right w:w="57" w:type="dxa"/>
            </w:tcMar>
            <w:hideMark/>
          </w:tcPr>
          <w:p w14:paraId="53FA0849" w14:textId="77777777" w:rsidR="00510F4B" w:rsidRPr="00F51942" w:rsidRDefault="00510F4B" w:rsidP="00155EDD">
            <w:pPr>
              <w:pStyle w:val="Body"/>
              <w:jc w:val="center"/>
            </w:pPr>
            <w:r w:rsidRPr="00F51942">
              <w:t>All other farm income</w:t>
            </w:r>
          </w:p>
          <w:p w14:paraId="3A1CB98D" w14:textId="77777777" w:rsidR="00510F4B" w:rsidRPr="00F51942" w:rsidRDefault="00510F4B" w:rsidP="00155EDD">
            <w:pPr>
              <w:pStyle w:val="Body"/>
              <w:jc w:val="center"/>
            </w:pPr>
            <w:r w:rsidRPr="00F51942">
              <w:t>($/ kg MS)</w:t>
            </w:r>
          </w:p>
        </w:tc>
        <w:tc>
          <w:tcPr>
            <w:tcW w:w="1087" w:type="dxa"/>
            <w:tcBorders>
              <w:bottom w:val="single" w:sz="4" w:space="0" w:color="auto"/>
            </w:tcBorders>
            <w:tcMar>
              <w:left w:w="57" w:type="dxa"/>
              <w:right w:w="57" w:type="dxa"/>
            </w:tcMar>
            <w:hideMark/>
          </w:tcPr>
          <w:p w14:paraId="7B0738AD" w14:textId="77777777" w:rsidR="00510F4B" w:rsidRPr="00F51942" w:rsidRDefault="00510F4B" w:rsidP="00155EDD">
            <w:pPr>
              <w:pStyle w:val="Body"/>
              <w:jc w:val="center"/>
            </w:pPr>
            <w:r w:rsidRPr="00F51942">
              <w:t>Gross farm income</w:t>
            </w:r>
          </w:p>
          <w:p w14:paraId="5F16389C" w14:textId="77777777" w:rsidR="00510F4B" w:rsidRPr="00F51942" w:rsidRDefault="00510F4B" w:rsidP="00155EDD">
            <w:pPr>
              <w:pStyle w:val="Body"/>
              <w:jc w:val="center"/>
            </w:pPr>
            <w:r w:rsidRPr="00F51942">
              <w:t>($/ kg MS)</w:t>
            </w:r>
          </w:p>
        </w:tc>
        <w:tc>
          <w:tcPr>
            <w:tcW w:w="1087" w:type="dxa"/>
            <w:tcBorders>
              <w:bottom w:val="single" w:sz="4" w:space="0" w:color="auto"/>
            </w:tcBorders>
            <w:tcMar>
              <w:left w:w="57" w:type="dxa"/>
              <w:right w:w="57" w:type="dxa"/>
            </w:tcMar>
            <w:hideMark/>
          </w:tcPr>
          <w:p w14:paraId="7286AAEF" w14:textId="77777777" w:rsidR="00510F4B" w:rsidRPr="00F51942" w:rsidRDefault="00510F4B" w:rsidP="00155EDD">
            <w:pPr>
              <w:pStyle w:val="Body"/>
              <w:jc w:val="center"/>
            </w:pPr>
            <w:r w:rsidRPr="00F51942">
              <w:t>Total variable costs</w:t>
            </w:r>
          </w:p>
          <w:p w14:paraId="3358931A" w14:textId="77777777" w:rsidR="00510F4B" w:rsidRPr="00F51942" w:rsidRDefault="00510F4B" w:rsidP="00155EDD">
            <w:pPr>
              <w:pStyle w:val="Body"/>
              <w:jc w:val="center"/>
            </w:pPr>
            <w:r w:rsidRPr="00F51942">
              <w:t>($/ kg MS)</w:t>
            </w:r>
          </w:p>
        </w:tc>
        <w:tc>
          <w:tcPr>
            <w:tcW w:w="1086" w:type="dxa"/>
            <w:tcBorders>
              <w:bottom w:val="single" w:sz="4" w:space="0" w:color="auto"/>
            </w:tcBorders>
            <w:tcMar>
              <w:left w:w="57" w:type="dxa"/>
              <w:right w:w="57" w:type="dxa"/>
            </w:tcMar>
            <w:hideMark/>
          </w:tcPr>
          <w:p w14:paraId="68102515" w14:textId="77777777" w:rsidR="00510F4B" w:rsidRPr="00F51942" w:rsidRDefault="00510F4B" w:rsidP="00155EDD">
            <w:pPr>
              <w:pStyle w:val="Body"/>
              <w:jc w:val="center"/>
            </w:pPr>
            <w:r w:rsidRPr="00F51942">
              <w:t>Total overhead costs</w:t>
            </w:r>
          </w:p>
          <w:p w14:paraId="4E6B9243" w14:textId="77777777" w:rsidR="00510F4B" w:rsidRPr="00F51942" w:rsidRDefault="00510F4B" w:rsidP="00155EDD">
            <w:pPr>
              <w:pStyle w:val="Body"/>
              <w:jc w:val="center"/>
            </w:pPr>
            <w:r w:rsidRPr="00F51942">
              <w:t>($/ kg MS)</w:t>
            </w:r>
          </w:p>
        </w:tc>
        <w:tc>
          <w:tcPr>
            <w:tcW w:w="1087" w:type="dxa"/>
            <w:tcBorders>
              <w:bottom w:val="single" w:sz="4" w:space="0" w:color="auto"/>
            </w:tcBorders>
            <w:tcMar>
              <w:left w:w="57" w:type="dxa"/>
              <w:right w:w="57" w:type="dxa"/>
            </w:tcMar>
            <w:hideMark/>
          </w:tcPr>
          <w:p w14:paraId="0FD6E2F1" w14:textId="77777777" w:rsidR="00510F4B" w:rsidRPr="00F51942" w:rsidRDefault="00510F4B" w:rsidP="00155EDD">
            <w:pPr>
              <w:pStyle w:val="Body"/>
              <w:jc w:val="center"/>
            </w:pPr>
            <w:r w:rsidRPr="00F51942">
              <w:t>Cost structure (variable costs / total costs) (%)</w:t>
            </w:r>
          </w:p>
        </w:tc>
        <w:tc>
          <w:tcPr>
            <w:tcW w:w="1087" w:type="dxa"/>
            <w:tcBorders>
              <w:bottom w:val="single" w:sz="4" w:space="0" w:color="auto"/>
            </w:tcBorders>
            <w:tcMar>
              <w:left w:w="57" w:type="dxa"/>
              <w:right w:w="57" w:type="dxa"/>
            </w:tcMar>
            <w:hideMark/>
          </w:tcPr>
          <w:p w14:paraId="41CCFFC8" w14:textId="77777777" w:rsidR="00510F4B" w:rsidRPr="00F51942" w:rsidRDefault="00510F4B" w:rsidP="00155EDD">
            <w:pPr>
              <w:pStyle w:val="Body"/>
              <w:jc w:val="center"/>
            </w:pPr>
            <w:r w:rsidRPr="00F51942">
              <w:t>Earnings Before Interest &amp; Tax</w:t>
            </w:r>
          </w:p>
          <w:p w14:paraId="707D7964" w14:textId="77777777" w:rsidR="00510F4B" w:rsidRPr="00F51942" w:rsidRDefault="00510F4B" w:rsidP="00155EDD">
            <w:pPr>
              <w:pStyle w:val="Body"/>
              <w:jc w:val="center"/>
            </w:pPr>
            <w:r w:rsidRPr="00F51942">
              <w:t>($/ kg MS)</w:t>
            </w:r>
          </w:p>
        </w:tc>
        <w:tc>
          <w:tcPr>
            <w:tcW w:w="1087" w:type="dxa"/>
            <w:tcBorders>
              <w:bottom w:val="single" w:sz="4" w:space="0" w:color="auto"/>
            </w:tcBorders>
            <w:tcMar>
              <w:left w:w="57" w:type="dxa"/>
              <w:right w:w="57" w:type="dxa"/>
            </w:tcMar>
            <w:hideMark/>
          </w:tcPr>
          <w:p w14:paraId="18A6D416" w14:textId="77777777" w:rsidR="00510F4B" w:rsidRPr="00F51942" w:rsidRDefault="00510F4B" w:rsidP="00155EDD">
            <w:pPr>
              <w:pStyle w:val="Body"/>
              <w:jc w:val="center"/>
            </w:pPr>
            <w:r w:rsidRPr="00F51942">
              <w:t>Return on total assets</w:t>
            </w:r>
          </w:p>
          <w:p w14:paraId="5323130D" w14:textId="77777777" w:rsidR="00510F4B" w:rsidRPr="00F51942" w:rsidRDefault="00510F4B" w:rsidP="00155EDD">
            <w:pPr>
              <w:pStyle w:val="Body"/>
              <w:jc w:val="center"/>
            </w:pPr>
            <w:r w:rsidRPr="00F51942">
              <w:t>(%)</w:t>
            </w:r>
          </w:p>
        </w:tc>
        <w:tc>
          <w:tcPr>
            <w:tcW w:w="1086" w:type="dxa"/>
            <w:tcBorders>
              <w:bottom w:val="single" w:sz="4" w:space="0" w:color="auto"/>
            </w:tcBorders>
            <w:tcMar>
              <w:left w:w="57" w:type="dxa"/>
              <w:right w:w="57" w:type="dxa"/>
            </w:tcMar>
            <w:hideMark/>
          </w:tcPr>
          <w:p w14:paraId="039EC95F" w14:textId="77777777" w:rsidR="00510F4B" w:rsidRPr="00F51942" w:rsidRDefault="00510F4B" w:rsidP="00155EDD">
            <w:pPr>
              <w:pStyle w:val="Body"/>
              <w:jc w:val="center"/>
            </w:pPr>
            <w:r w:rsidRPr="00F51942">
              <w:t>Interest &amp; lease charges</w:t>
            </w:r>
          </w:p>
          <w:p w14:paraId="7D9FE759" w14:textId="77777777" w:rsidR="00510F4B" w:rsidRPr="00F51942" w:rsidRDefault="00510F4B" w:rsidP="00155EDD">
            <w:pPr>
              <w:pStyle w:val="Body"/>
              <w:jc w:val="center"/>
            </w:pPr>
            <w:r w:rsidRPr="00F51942">
              <w:t>($/ kg MS)</w:t>
            </w:r>
          </w:p>
        </w:tc>
        <w:tc>
          <w:tcPr>
            <w:tcW w:w="1087" w:type="dxa"/>
            <w:tcBorders>
              <w:bottom w:val="single" w:sz="4" w:space="0" w:color="auto"/>
            </w:tcBorders>
            <w:tcMar>
              <w:left w:w="57" w:type="dxa"/>
              <w:right w:w="57" w:type="dxa"/>
            </w:tcMar>
            <w:hideMark/>
          </w:tcPr>
          <w:p w14:paraId="7A7B371E" w14:textId="77777777" w:rsidR="00510F4B" w:rsidRPr="00F51942" w:rsidRDefault="00510F4B" w:rsidP="00155EDD">
            <w:pPr>
              <w:pStyle w:val="Body"/>
              <w:jc w:val="center"/>
            </w:pPr>
            <w:r w:rsidRPr="00F51942">
              <w:t>Debt servicing ratio</w:t>
            </w:r>
          </w:p>
          <w:p w14:paraId="63FE686A" w14:textId="77777777" w:rsidR="00510F4B" w:rsidRPr="00F51942" w:rsidRDefault="00510F4B" w:rsidP="00155EDD">
            <w:pPr>
              <w:pStyle w:val="Body"/>
              <w:jc w:val="center"/>
            </w:pPr>
            <w:r w:rsidRPr="00F51942">
              <w:t>(% of income)</w:t>
            </w:r>
          </w:p>
        </w:tc>
        <w:tc>
          <w:tcPr>
            <w:tcW w:w="1087" w:type="dxa"/>
            <w:tcBorders>
              <w:bottom w:val="single" w:sz="4" w:space="0" w:color="auto"/>
            </w:tcBorders>
            <w:tcMar>
              <w:left w:w="57" w:type="dxa"/>
              <w:right w:w="57" w:type="dxa"/>
            </w:tcMar>
            <w:hideMark/>
          </w:tcPr>
          <w:p w14:paraId="31F8A7B7" w14:textId="77777777" w:rsidR="00510F4B" w:rsidRPr="00F51942" w:rsidRDefault="00510F4B" w:rsidP="00155EDD">
            <w:pPr>
              <w:pStyle w:val="Body"/>
              <w:jc w:val="center"/>
            </w:pPr>
            <w:r w:rsidRPr="00F51942">
              <w:t>Net farm income</w:t>
            </w:r>
          </w:p>
          <w:p w14:paraId="2B46DEF7" w14:textId="77777777" w:rsidR="00510F4B" w:rsidRPr="00F51942" w:rsidRDefault="00510F4B" w:rsidP="00155EDD">
            <w:pPr>
              <w:pStyle w:val="Body"/>
              <w:jc w:val="center"/>
            </w:pPr>
            <w:r w:rsidRPr="00F51942">
              <w:t>($/ kg MS)</w:t>
            </w:r>
          </w:p>
        </w:tc>
        <w:tc>
          <w:tcPr>
            <w:tcW w:w="1087" w:type="dxa"/>
            <w:tcBorders>
              <w:bottom w:val="single" w:sz="4" w:space="0" w:color="auto"/>
            </w:tcBorders>
            <w:tcMar>
              <w:left w:w="57" w:type="dxa"/>
              <w:right w:w="57" w:type="dxa"/>
            </w:tcMar>
            <w:hideMark/>
          </w:tcPr>
          <w:p w14:paraId="58E46825" w14:textId="77777777" w:rsidR="00510F4B" w:rsidRPr="00F51942" w:rsidRDefault="00510F4B" w:rsidP="00155EDD">
            <w:pPr>
              <w:pStyle w:val="Body"/>
              <w:jc w:val="center"/>
            </w:pPr>
            <w:r w:rsidRPr="00F51942">
              <w:t>Return on equity</w:t>
            </w:r>
          </w:p>
          <w:p w14:paraId="4D7C390B" w14:textId="77777777" w:rsidR="00510F4B" w:rsidRPr="00F51942" w:rsidRDefault="00510F4B" w:rsidP="00155EDD">
            <w:pPr>
              <w:pStyle w:val="Body"/>
              <w:jc w:val="center"/>
            </w:pPr>
            <w:r w:rsidRPr="00F51942">
              <w:t>(%)</w:t>
            </w:r>
          </w:p>
        </w:tc>
      </w:tr>
      <w:tr w:rsidR="00510F4B" w:rsidRPr="00F51942" w14:paraId="06E11010"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2BA9333E" w14:textId="77777777" w:rsidR="00510F4B" w:rsidRPr="00F51942" w:rsidRDefault="00510F4B" w:rsidP="00155EDD">
            <w:pPr>
              <w:spacing w:after="0" w:line="240" w:lineRule="auto"/>
              <w:rPr>
                <w:rFonts w:cs="Arial"/>
                <w:sz w:val="16"/>
                <w:szCs w:val="16"/>
              </w:rPr>
            </w:pPr>
            <w:r w:rsidRPr="00F51942">
              <w:rPr>
                <w:rFonts w:cs="Arial"/>
                <w:sz w:val="16"/>
                <w:szCs w:val="16"/>
              </w:rPr>
              <w:t>SW0001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51F8DD8" w14:textId="55080C69" w:rsidR="00510F4B" w:rsidRPr="00F51942" w:rsidRDefault="00510F4B" w:rsidP="00155EDD">
            <w:pPr>
              <w:spacing w:after="0" w:line="240" w:lineRule="auto"/>
              <w:jc w:val="center"/>
              <w:rPr>
                <w:rFonts w:cs="Arial"/>
                <w:sz w:val="16"/>
                <w:szCs w:val="16"/>
              </w:rPr>
            </w:pPr>
            <w:r w:rsidRPr="00F51942">
              <w:rPr>
                <w:rFonts w:cs="Arial"/>
                <w:sz w:val="16"/>
                <w:szCs w:val="16"/>
              </w:rPr>
              <w:t>$7.</w:t>
            </w:r>
            <w:r w:rsidR="00BA5709" w:rsidRPr="00F51942">
              <w:rPr>
                <w:rFonts w:cs="Arial"/>
                <w:sz w:val="16"/>
                <w:szCs w:val="16"/>
              </w:rPr>
              <w:t>79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6915369" w14:textId="5EA316E5"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54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039C8F9" w14:textId="1ADFC974" w:rsidR="00510F4B" w:rsidRPr="00F51942" w:rsidRDefault="00BA5709" w:rsidP="00155EDD">
            <w:pPr>
              <w:spacing w:after="0" w:line="240" w:lineRule="auto"/>
              <w:jc w:val="center"/>
              <w:rPr>
                <w:rFonts w:cs="Arial"/>
                <w:sz w:val="16"/>
                <w:szCs w:val="16"/>
              </w:rPr>
            </w:pPr>
            <w:r w:rsidRPr="00F51942">
              <w:rPr>
                <w:rFonts w:cs="Arial"/>
                <w:sz w:val="16"/>
                <w:szCs w:val="16"/>
              </w:rPr>
              <w:t>$9.32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3DFCC9B" w14:textId="339A98F6" w:rsidR="00510F4B" w:rsidRPr="00F51942" w:rsidRDefault="00BA5709" w:rsidP="00155EDD">
            <w:pPr>
              <w:spacing w:after="0" w:line="240" w:lineRule="auto"/>
              <w:jc w:val="center"/>
              <w:rPr>
                <w:rFonts w:cs="Arial"/>
                <w:sz w:val="16"/>
                <w:szCs w:val="16"/>
              </w:rPr>
            </w:pPr>
            <w:r w:rsidRPr="00F51942">
              <w:rPr>
                <w:rFonts w:cs="Arial"/>
                <w:sz w:val="16"/>
                <w:szCs w:val="16"/>
              </w:rPr>
              <w:t>$4.61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BB9091C" w14:textId="69441451" w:rsidR="00510F4B" w:rsidRPr="00F51942" w:rsidRDefault="00510F4B" w:rsidP="00155EDD">
            <w:pPr>
              <w:spacing w:after="0" w:line="240" w:lineRule="auto"/>
              <w:jc w:val="center"/>
              <w:rPr>
                <w:rFonts w:cs="Arial"/>
                <w:sz w:val="16"/>
                <w:szCs w:val="16"/>
              </w:rPr>
            </w:pPr>
            <w:r w:rsidRPr="00F51942">
              <w:rPr>
                <w:rFonts w:cs="Arial"/>
                <w:sz w:val="16"/>
                <w:szCs w:val="16"/>
              </w:rPr>
              <w:t>$2.</w:t>
            </w:r>
            <w:r w:rsidR="00BA5709" w:rsidRPr="00F51942">
              <w:rPr>
                <w:rFonts w:cs="Arial"/>
                <w:sz w:val="16"/>
                <w:szCs w:val="16"/>
              </w:rPr>
              <w:t>46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49F56DB" w14:textId="7F46AFFB" w:rsidR="00510F4B" w:rsidRPr="00F51942" w:rsidRDefault="00BA5709" w:rsidP="00155EDD">
            <w:pPr>
              <w:spacing w:after="0" w:line="240" w:lineRule="auto"/>
              <w:jc w:val="center"/>
              <w:rPr>
                <w:rFonts w:cs="Arial"/>
                <w:sz w:val="16"/>
                <w:szCs w:val="16"/>
              </w:rPr>
            </w:pPr>
            <w:r w:rsidRPr="00F51942">
              <w:rPr>
                <w:rFonts w:cs="Arial"/>
                <w:sz w:val="16"/>
                <w:szCs w:val="16"/>
              </w:rPr>
              <w:t>65</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FD3E7AD" w14:textId="2FAFCA01" w:rsidR="00510F4B" w:rsidRPr="00F51942" w:rsidRDefault="00BA5709" w:rsidP="00155EDD">
            <w:pPr>
              <w:spacing w:after="0" w:line="240" w:lineRule="auto"/>
              <w:jc w:val="center"/>
              <w:rPr>
                <w:rFonts w:cs="Arial"/>
                <w:sz w:val="16"/>
                <w:szCs w:val="16"/>
              </w:rPr>
            </w:pPr>
            <w:r w:rsidRPr="00F51942">
              <w:rPr>
                <w:rFonts w:cs="Arial"/>
                <w:sz w:val="16"/>
                <w:szCs w:val="16"/>
              </w:rPr>
              <w:t>$2.25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F6BA2B3" w14:textId="4AB624EB" w:rsidR="00510F4B" w:rsidRPr="00F51942" w:rsidRDefault="00510F4B" w:rsidP="00155EDD">
            <w:pPr>
              <w:spacing w:after="0" w:line="240" w:lineRule="auto"/>
              <w:jc w:val="center"/>
              <w:rPr>
                <w:rFonts w:cs="Arial"/>
                <w:sz w:val="16"/>
                <w:szCs w:val="16"/>
              </w:rPr>
            </w:pPr>
            <w:r w:rsidRPr="00F51942">
              <w:rPr>
                <w:rFonts w:cs="Arial"/>
                <w:sz w:val="16"/>
                <w:szCs w:val="16"/>
              </w:rPr>
              <w:t>5.</w:t>
            </w:r>
            <w:r w:rsidR="00BA5709" w:rsidRPr="00F51942">
              <w:rPr>
                <w:rFonts w:cs="Arial"/>
                <w:sz w:val="16"/>
                <w:szCs w:val="16"/>
              </w:rPr>
              <w:t>0</w:t>
            </w:r>
            <w:r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F4D987A" w14:textId="1B26001C"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34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EDF4614" w14:textId="55D70C88" w:rsidR="00510F4B" w:rsidRPr="00F51942" w:rsidRDefault="00BA5709" w:rsidP="00155EDD">
            <w:pPr>
              <w:spacing w:after="0" w:line="240" w:lineRule="auto"/>
              <w:jc w:val="center"/>
              <w:rPr>
                <w:rFonts w:cs="Arial"/>
                <w:sz w:val="16"/>
                <w:szCs w:val="16"/>
              </w:rPr>
            </w:pPr>
            <w:r w:rsidRPr="00F51942">
              <w:rPr>
                <w:rFonts w:cs="Arial"/>
                <w:sz w:val="16"/>
                <w:szCs w:val="16"/>
              </w:rPr>
              <w:t>3.7</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6904B3A" w14:textId="01434D36"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91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8A2C15F" w14:textId="285C7F4C" w:rsidR="00510F4B" w:rsidRPr="00F51942" w:rsidRDefault="00510F4B" w:rsidP="00155EDD">
            <w:pPr>
              <w:spacing w:after="0" w:line="240" w:lineRule="auto"/>
              <w:jc w:val="center"/>
              <w:rPr>
                <w:rFonts w:cs="Arial"/>
                <w:sz w:val="16"/>
                <w:szCs w:val="16"/>
              </w:rPr>
            </w:pPr>
            <w:r w:rsidRPr="00F51942">
              <w:rPr>
                <w:rFonts w:cs="Arial"/>
                <w:sz w:val="16"/>
                <w:szCs w:val="16"/>
              </w:rPr>
              <w:t>6</w:t>
            </w:r>
            <w:r w:rsidR="00BA5709" w:rsidRPr="00F51942">
              <w:rPr>
                <w:rFonts w:cs="Arial"/>
                <w:sz w:val="16"/>
                <w:szCs w:val="16"/>
              </w:rPr>
              <w:t>.4</w:t>
            </w:r>
            <w:r w:rsidRPr="00F51942">
              <w:rPr>
                <w:rFonts w:cs="Arial"/>
                <w:sz w:val="16"/>
                <w:szCs w:val="16"/>
              </w:rPr>
              <w:t>%</w:t>
            </w:r>
          </w:p>
        </w:tc>
      </w:tr>
      <w:tr w:rsidR="00510F4B" w:rsidRPr="00F51942" w14:paraId="78B1837F"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0331F249" w14:textId="77777777" w:rsidR="00510F4B" w:rsidRPr="00F51942" w:rsidRDefault="00510F4B" w:rsidP="00155EDD">
            <w:pPr>
              <w:spacing w:after="0" w:line="240" w:lineRule="auto"/>
              <w:rPr>
                <w:rFonts w:cs="Arial"/>
                <w:sz w:val="16"/>
                <w:szCs w:val="16"/>
              </w:rPr>
            </w:pPr>
            <w:r w:rsidRPr="00F51942">
              <w:rPr>
                <w:rFonts w:cs="Arial"/>
                <w:sz w:val="16"/>
                <w:szCs w:val="16"/>
              </w:rPr>
              <w:t>SW0007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E287E09" w14:textId="65AEB1CF" w:rsidR="00510F4B" w:rsidRPr="00F51942" w:rsidRDefault="00BA5709" w:rsidP="00155EDD">
            <w:pPr>
              <w:spacing w:after="0" w:line="240" w:lineRule="auto"/>
              <w:jc w:val="center"/>
              <w:rPr>
                <w:rFonts w:cs="Arial"/>
                <w:sz w:val="16"/>
                <w:szCs w:val="16"/>
              </w:rPr>
            </w:pPr>
            <w:r w:rsidRPr="00F51942">
              <w:rPr>
                <w:rFonts w:cs="Arial"/>
                <w:sz w:val="16"/>
                <w:szCs w:val="16"/>
              </w:rPr>
              <w:t>$7.11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277FCDB" w14:textId="5B72875B"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25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02C4962" w14:textId="7612511F" w:rsidR="00510F4B" w:rsidRPr="00F51942" w:rsidRDefault="00BA5709" w:rsidP="00155EDD">
            <w:pPr>
              <w:spacing w:after="0" w:line="240" w:lineRule="auto"/>
              <w:jc w:val="center"/>
              <w:rPr>
                <w:rFonts w:cs="Arial"/>
                <w:sz w:val="16"/>
                <w:szCs w:val="16"/>
              </w:rPr>
            </w:pPr>
            <w:r w:rsidRPr="00F51942">
              <w:rPr>
                <w:rFonts w:cs="Arial"/>
                <w:sz w:val="16"/>
                <w:szCs w:val="16"/>
              </w:rPr>
              <w:t>$7.36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E07F6B1" w14:textId="34D01809" w:rsidR="00510F4B" w:rsidRPr="00F51942" w:rsidRDefault="00BA5709" w:rsidP="00155EDD">
            <w:pPr>
              <w:spacing w:after="0" w:line="240" w:lineRule="auto"/>
              <w:jc w:val="center"/>
              <w:rPr>
                <w:rFonts w:cs="Arial"/>
                <w:sz w:val="16"/>
                <w:szCs w:val="16"/>
              </w:rPr>
            </w:pPr>
            <w:r w:rsidRPr="00F51942">
              <w:rPr>
                <w:rFonts w:cs="Arial"/>
                <w:sz w:val="16"/>
                <w:szCs w:val="16"/>
              </w:rPr>
              <w:t>$3.24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28F9FB9" w14:textId="09AA5C95" w:rsidR="00510F4B" w:rsidRPr="00F51942" w:rsidRDefault="00BA5709" w:rsidP="00155EDD">
            <w:pPr>
              <w:spacing w:after="0" w:line="240" w:lineRule="auto"/>
              <w:jc w:val="center"/>
              <w:rPr>
                <w:rFonts w:cs="Arial"/>
                <w:sz w:val="16"/>
                <w:szCs w:val="16"/>
              </w:rPr>
            </w:pPr>
            <w:r w:rsidRPr="00F51942">
              <w:rPr>
                <w:rFonts w:cs="Arial"/>
                <w:sz w:val="16"/>
                <w:szCs w:val="16"/>
              </w:rPr>
              <w:t>$3.25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AEF3141" w14:textId="2CAF5ACC" w:rsidR="00510F4B" w:rsidRPr="00F51942" w:rsidRDefault="00BA5709" w:rsidP="00155EDD">
            <w:pPr>
              <w:spacing w:after="0" w:line="240" w:lineRule="auto"/>
              <w:jc w:val="center"/>
              <w:rPr>
                <w:rFonts w:cs="Arial"/>
                <w:sz w:val="16"/>
                <w:szCs w:val="16"/>
              </w:rPr>
            </w:pPr>
            <w:r w:rsidRPr="00F51942">
              <w:rPr>
                <w:rFonts w:cs="Arial"/>
                <w:sz w:val="16"/>
                <w:szCs w:val="16"/>
              </w:rPr>
              <w:t>50</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5417B89" w14:textId="1C662B8C" w:rsidR="00510F4B" w:rsidRPr="00F51942" w:rsidRDefault="00BA5709" w:rsidP="00155EDD">
            <w:pPr>
              <w:spacing w:after="0" w:line="240" w:lineRule="auto"/>
              <w:jc w:val="center"/>
              <w:rPr>
                <w:rFonts w:cs="Arial"/>
                <w:sz w:val="16"/>
                <w:szCs w:val="16"/>
              </w:rPr>
            </w:pPr>
            <w:r w:rsidRPr="00F51942">
              <w:rPr>
                <w:rFonts w:cs="Arial"/>
                <w:sz w:val="16"/>
                <w:szCs w:val="16"/>
              </w:rPr>
              <w:t>$0.87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C2CF6FB" w14:textId="47CFAF01" w:rsidR="00510F4B" w:rsidRPr="00F51942" w:rsidRDefault="00BA5709" w:rsidP="00155EDD">
            <w:pPr>
              <w:spacing w:after="0" w:line="240" w:lineRule="auto"/>
              <w:jc w:val="center"/>
              <w:rPr>
                <w:rFonts w:cs="Arial"/>
                <w:sz w:val="16"/>
                <w:szCs w:val="16"/>
              </w:rPr>
            </w:pPr>
            <w:r w:rsidRPr="00F51942">
              <w:rPr>
                <w:rFonts w:cs="Arial"/>
                <w:sz w:val="16"/>
                <w:szCs w:val="16"/>
              </w:rPr>
              <w:t>2.4</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40BEE93" w14:textId="77777777"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8CC4CC1" w14:textId="43682C43" w:rsidR="00510F4B" w:rsidRPr="00F51942" w:rsidRDefault="00BA5709" w:rsidP="00155EDD">
            <w:pPr>
              <w:spacing w:after="0" w:line="240" w:lineRule="auto"/>
              <w:jc w:val="center"/>
              <w:rPr>
                <w:rFonts w:cs="Arial"/>
                <w:sz w:val="16"/>
                <w:szCs w:val="16"/>
              </w:rPr>
            </w:pPr>
            <w:r w:rsidRPr="00F51942">
              <w:rPr>
                <w:rFonts w:cs="Arial"/>
                <w:sz w:val="16"/>
                <w:szCs w:val="16"/>
              </w:rPr>
              <w:t>0.</w:t>
            </w:r>
            <w:r w:rsidR="00510F4B" w:rsidRPr="00F51942">
              <w:rPr>
                <w:rFonts w:cs="Arial"/>
                <w:sz w:val="16"/>
                <w:szCs w:val="16"/>
              </w:rPr>
              <w:t>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0A9494C" w14:textId="00AB8016" w:rsidR="00510F4B" w:rsidRPr="00F51942" w:rsidRDefault="00BA5709" w:rsidP="00155EDD">
            <w:pPr>
              <w:spacing w:after="0" w:line="240" w:lineRule="auto"/>
              <w:jc w:val="center"/>
              <w:rPr>
                <w:rFonts w:cs="Arial"/>
                <w:sz w:val="16"/>
                <w:szCs w:val="16"/>
              </w:rPr>
            </w:pPr>
            <w:r w:rsidRPr="00F51942">
              <w:rPr>
                <w:rFonts w:cs="Arial"/>
                <w:sz w:val="16"/>
                <w:szCs w:val="16"/>
              </w:rPr>
              <w:t>$0.87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96DE9DD" w14:textId="74320D4A" w:rsidR="00510F4B" w:rsidRPr="00F51942" w:rsidRDefault="00BA5709" w:rsidP="00155EDD">
            <w:pPr>
              <w:spacing w:after="0" w:line="240" w:lineRule="auto"/>
              <w:jc w:val="center"/>
              <w:rPr>
                <w:rFonts w:cs="Arial"/>
                <w:sz w:val="16"/>
                <w:szCs w:val="16"/>
              </w:rPr>
            </w:pPr>
            <w:r w:rsidRPr="00F51942">
              <w:rPr>
                <w:rFonts w:cs="Arial"/>
                <w:sz w:val="16"/>
                <w:szCs w:val="16"/>
              </w:rPr>
              <w:t>2.4</w:t>
            </w:r>
            <w:r w:rsidR="00510F4B" w:rsidRPr="00F51942">
              <w:rPr>
                <w:rFonts w:cs="Arial"/>
                <w:sz w:val="16"/>
                <w:szCs w:val="16"/>
              </w:rPr>
              <w:t>%</w:t>
            </w:r>
          </w:p>
        </w:tc>
      </w:tr>
      <w:tr w:rsidR="00510F4B" w:rsidRPr="00F51942" w14:paraId="6D24C0D7"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4D0E9287" w14:textId="77777777" w:rsidR="00510F4B" w:rsidRPr="00F51942" w:rsidRDefault="00510F4B" w:rsidP="00155EDD">
            <w:pPr>
              <w:spacing w:after="0" w:line="240" w:lineRule="auto"/>
              <w:rPr>
                <w:rFonts w:cs="Arial"/>
                <w:sz w:val="16"/>
                <w:szCs w:val="16"/>
              </w:rPr>
            </w:pPr>
            <w:r w:rsidRPr="00F51942">
              <w:rPr>
                <w:rFonts w:cs="Arial"/>
                <w:sz w:val="16"/>
                <w:szCs w:val="16"/>
              </w:rPr>
              <w:t>SW0008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3181464" w14:textId="172972DD" w:rsidR="00510F4B" w:rsidRPr="00F51942" w:rsidRDefault="00BA5709" w:rsidP="00155EDD">
            <w:pPr>
              <w:spacing w:after="0" w:line="240" w:lineRule="auto"/>
              <w:jc w:val="center"/>
              <w:rPr>
                <w:rFonts w:cs="Arial"/>
                <w:sz w:val="16"/>
                <w:szCs w:val="16"/>
              </w:rPr>
            </w:pPr>
            <w:r w:rsidRPr="00F51942">
              <w:rPr>
                <w:rFonts w:cs="Arial"/>
                <w:sz w:val="16"/>
                <w:szCs w:val="16"/>
              </w:rPr>
              <w:t>$7.32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DD327E2" w14:textId="2019078A"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36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8ADBDA0" w14:textId="51CF4A98" w:rsidR="00510F4B" w:rsidRPr="00F51942" w:rsidRDefault="00BA5709" w:rsidP="00155EDD">
            <w:pPr>
              <w:spacing w:after="0" w:line="240" w:lineRule="auto"/>
              <w:jc w:val="center"/>
              <w:rPr>
                <w:rFonts w:cs="Arial"/>
                <w:sz w:val="16"/>
                <w:szCs w:val="16"/>
              </w:rPr>
            </w:pPr>
            <w:r w:rsidRPr="00F51942">
              <w:rPr>
                <w:rFonts w:cs="Arial"/>
                <w:sz w:val="16"/>
                <w:szCs w:val="16"/>
              </w:rPr>
              <w:t>$8.68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C5089A1" w14:textId="3B91B066" w:rsidR="00510F4B" w:rsidRPr="00F51942" w:rsidRDefault="00BA5709" w:rsidP="00155EDD">
            <w:pPr>
              <w:spacing w:after="0" w:line="240" w:lineRule="auto"/>
              <w:jc w:val="center"/>
              <w:rPr>
                <w:rFonts w:cs="Arial"/>
                <w:sz w:val="16"/>
                <w:szCs w:val="16"/>
              </w:rPr>
            </w:pPr>
            <w:r w:rsidRPr="00F51942">
              <w:rPr>
                <w:rFonts w:cs="Arial"/>
                <w:sz w:val="16"/>
                <w:szCs w:val="16"/>
              </w:rPr>
              <w:t>$3.16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8BCAB8B" w14:textId="44FD75EB" w:rsidR="00510F4B" w:rsidRPr="00F51942" w:rsidRDefault="00BA5709" w:rsidP="00155EDD">
            <w:pPr>
              <w:spacing w:after="0" w:line="240" w:lineRule="auto"/>
              <w:jc w:val="center"/>
              <w:rPr>
                <w:rFonts w:cs="Arial"/>
                <w:sz w:val="16"/>
                <w:szCs w:val="16"/>
              </w:rPr>
            </w:pPr>
            <w:r w:rsidRPr="00F51942">
              <w:rPr>
                <w:rFonts w:cs="Arial"/>
                <w:sz w:val="16"/>
                <w:szCs w:val="16"/>
              </w:rPr>
              <w:t>$3.05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90DED54" w14:textId="77777777" w:rsidR="00510F4B" w:rsidRPr="00F51942" w:rsidRDefault="00510F4B" w:rsidP="00155EDD">
            <w:pPr>
              <w:spacing w:after="0" w:line="240" w:lineRule="auto"/>
              <w:jc w:val="center"/>
              <w:rPr>
                <w:rFonts w:cs="Arial"/>
                <w:sz w:val="16"/>
                <w:szCs w:val="16"/>
              </w:rPr>
            </w:pPr>
            <w:r w:rsidRPr="00F51942">
              <w:rPr>
                <w:rFonts w:cs="Arial"/>
                <w:sz w:val="16"/>
                <w:szCs w:val="16"/>
              </w:rPr>
              <w:t>51%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65696D8" w14:textId="50F2538F" w:rsidR="00510F4B" w:rsidRPr="00F51942" w:rsidRDefault="00510F4B" w:rsidP="00155EDD">
            <w:pPr>
              <w:spacing w:after="0" w:line="240" w:lineRule="auto"/>
              <w:jc w:val="center"/>
              <w:rPr>
                <w:rFonts w:cs="Arial"/>
                <w:sz w:val="16"/>
                <w:szCs w:val="16"/>
              </w:rPr>
            </w:pPr>
            <w:r w:rsidRPr="00F51942">
              <w:rPr>
                <w:rFonts w:cs="Arial"/>
                <w:sz w:val="16"/>
                <w:szCs w:val="16"/>
              </w:rPr>
              <w:t>$2.</w:t>
            </w:r>
            <w:r w:rsidR="00BA5709" w:rsidRPr="00F51942">
              <w:rPr>
                <w:rFonts w:cs="Arial"/>
                <w:sz w:val="16"/>
                <w:szCs w:val="16"/>
              </w:rPr>
              <w:t>46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2E5A286" w14:textId="77777777" w:rsidR="00510F4B" w:rsidRPr="00F51942" w:rsidRDefault="00510F4B" w:rsidP="00155EDD">
            <w:pPr>
              <w:spacing w:after="0" w:line="240" w:lineRule="auto"/>
              <w:jc w:val="center"/>
              <w:rPr>
                <w:rFonts w:cs="Arial"/>
                <w:sz w:val="16"/>
                <w:szCs w:val="16"/>
              </w:rPr>
            </w:pPr>
            <w:r w:rsidRPr="00F51942">
              <w:rPr>
                <w:rFonts w:cs="Arial"/>
                <w:sz w:val="16"/>
                <w:szCs w:val="16"/>
              </w:rPr>
              <w:t>5.5%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E98E884" w14:textId="32E75D08"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B1CD0C4" w14:textId="2D268B8A" w:rsidR="00510F4B" w:rsidRPr="00F51942" w:rsidRDefault="00BA5709" w:rsidP="00155EDD">
            <w:pPr>
              <w:spacing w:after="0" w:line="240" w:lineRule="auto"/>
              <w:jc w:val="center"/>
              <w:rPr>
                <w:rFonts w:cs="Arial"/>
                <w:sz w:val="16"/>
                <w:szCs w:val="16"/>
              </w:rPr>
            </w:pPr>
            <w:r w:rsidRPr="00F51942">
              <w:rPr>
                <w:rFonts w:cs="Arial"/>
                <w:sz w:val="16"/>
                <w:szCs w:val="16"/>
              </w:rPr>
              <w:t>4.6</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B81CD9D" w14:textId="086CC843" w:rsidR="00510F4B" w:rsidRPr="00F51942" w:rsidRDefault="00BA5709" w:rsidP="00155EDD">
            <w:pPr>
              <w:spacing w:after="0" w:line="240" w:lineRule="auto"/>
              <w:jc w:val="center"/>
              <w:rPr>
                <w:rFonts w:cs="Arial"/>
                <w:sz w:val="16"/>
                <w:szCs w:val="16"/>
              </w:rPr>
            </w:pPr>
            <w:r w:rsidRPr="00F51942">
              <w:rPr>
                <w:rFonts w:cs="Arial"/>
                <w:sz w:val="16"/>
                <w:szCs w:val="16"/>
              </w:rPr>
              <w:t>$2.07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DB9D4C7" w14:textId="754EEE76" w:rsidR="00510F4B" w:rsidRPr="00F51942" w:rsidRDefault="00510F4B" w:rsidP="00155EDD">
            <w:pPr>
              <w:spacing w:after="0" w:line="240" w:lineRule="auto"/>
              <w:jc w:val="center"/>
              <w:rPr>
                <w:rFonts w:cs="Arial"/>
                <w:sz w:val="16"/>
                <w:szCs w:val="16"/>
              </w:rPr>
            </w:pPr>
            <w:r w:rsidRPr="00F51942">
              <w:rPr>
                <w:rFonts w:cs="Arial"/>
                <w:sz w:val="16"/>
                <w:szCs w:val="16"/>
              </w:rPr>
              <w:t>6.</w:t>
            </w:r>
            <w:r w:rsidR="00BA5709" w:rsidRPr="00F51942">
              <w:rPr>
                <w:rFonts w:cs="Arial"/>
                <w:sz w:val="16"/>
                <w:szCs w:val="16"/>
              </w:rPr>
              <w:t>2</w:t>
            </w:r>
            <w:r w:rsidRPr="00F51942">
              <w:rPr>
                <w:rFonts w:cs="Arial"/>
                <w:sz w:val="16"/>
                <w:szCs w:val="16"/>
              </w:rPr>
              <w:t>%</w:t>
            </w:r>
          </w:p>
        </w:tc>
      </w:tr>
      <w:tr w:rsidR="00510F4B" w:rsidRPr="00F51942" w14:paraId="46705BA0"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3606DD2F" w14:textId="77777777" w:rsidR="00510F4B" w:rsidRPr="00F51942" w:rsidRDefault="00510F4B" w:rsidP="00155EDD">
            <w:pPr>
              <w:spacing w:after="0" w:line="240" w:lineRule="auto"/>
              <w:rPr>
                <w:rFonts w:cs="Arial"/>
                <w:sz w:val="16"/>
                <w:szCs w:val="16"/>
              </w:rPr>
            </w:pPr>
            <w:r w:rsidRPr="00F51942">
              <w:rPr>
                <w:rFonts w:cs="Arial"/>
                <w:sz w:val="16"/>
                <w:szCs w:val="16"/>
              </w:rPr>
              <w:t>SW0022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0602F43" w14:textId="3561B80B" w:rsidR="00510F4B" w:rsidRPr="00F51942" w:rsidRDefault="00510F4B" w:rsidP="00155EDD">
            <w:pPr>
              <w:spacing w:after="0" w:line="240" w:lineRule="auto"/>
              <w:jc w:val="center"/>
              <w:rPr>
                <w:rFonts w:cs="Arial"/>
                <w:sz w:val="16"/>
                <w:szCs w:val="16"/>
              </w:rPr>
            </w:pPr>
            <w:r w:rsidRPr="00F51942">
              <w:rPr>
                <w:rFonts w:cs="Arial"/>
                <w:sz w:val="16"/>
                <w:szCs w:val="16"/>
              </w:rPr>
              <w:t>$6.</w:t>
            </w:r>
            <w:r w:rsidR="00BA5709" w:rsidRPr="00F51942">
              <w:rPr>
                <w:rFonts w:cs="Arial"/>
                <w:sz w:val="16"/>
                <w:szCs w:val="16"/>
              </w:rPr>
              <w:t>88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501F95A" w14:textId="69FF7F64"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58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7C7CDA1" w14:textId="33824A8A" w:rsidR="00510F4B" w:rsidRPr="00F51942" w:rsidRDefault="00510F4B" w:rsidP="00155EDD">
            <w:pPr>
              <w:spacing w:after="0" w:line="240" w:lineRule="auto"/>
              <w:jc w:val="center"/>
              <w:rPr>
                <w:rFonts w:cs="Arial"/>
                <w:sz w:val="16"/>
                <w:szCs w:val="16"/>
              </w:rPr>
            </w:pPr>
            <w:r w:rsidRPr="00F51942">
              <w:rPr>
                <w:rFonts w:cs="Arial"/>
                <w:sz w:val="16"/>
                <w:szCs w:val="16"/>
              </w:rPr>
              <w:t>$8.</w:t>
            </w:r>
            <w:r w:rsidR="00BA5709" w:rsidRPr="00F51942">
              <w:rPr>
                <w:rFonts w:cs="Arial"/>
                <w:sz w:val="16"/>
                <w:szCs w:val="16"/>
              </w:rPr>
              <w:t>46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72894D2" w14:textId="47611240" w:rsidR="00510F4B" w:rsidRPr="00F51942" w:rsidRDefault="00BA5709" w:rsidP="00155EDD">
            <w:pPr>
              <w:spacing w:after="0" w:line="240" w:lineRule="auto"/>
              <w:jc w:val="center"/>
              <w:rPr>
                <w:rFonts w:cs="Arial"/>
                <w:sz w:val="16"/>
                <w:szCs w:val="16"/>
              </w:rPr>
            </w:pPr>
            <w:r w:rsidRPr="00F51942">
              <w:rPr>
                <w:rFonts w:cs="Arial"/>
                <w:sz w:val="16"/>
                <w:szCs w:val="16"/>
              </w:rPr>
              <w:t>$4.68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AE21586" w14:textId="6BCBE406" w:rsidR="00510F4B" w:rsidRPr="00F51942" w:rsidRDefault="00BA5709" w:rsidP="00155EDD">
            <w:pPr>
              <w:spacing w:after="0" w:line="240" w:lineRule="auto"/>
              <w:jc w:val="center"/>
              <w:rPr>
                <w:rFonts w:cs="Arial"/>
                <w:sz w:val="16"/>
                <w:szCs w:val="16"/>
              </w:rPr>
            </w:pPr>
            <w:r w:rsidRPr="00F51942">
              <w:rPr>
                <w:rFonts w:cs="Arial"/>
                <w:sz w:val="16"/>
                <w:szCs w:val="16"/>
              </w:rPr>
              <w:t>$3.24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E60C2B2" w14:textId="43043263" w:rsidR="00510F4B" w:rsidRPr="00F51942" w:rsidRDefault="00BA5709" w:rsidP="00155EDD">
            <w:pPr>
              <w:spacing w:after="0" w:line="240" w:lineRule="auto"/>
              <w:jc w:val="center"/>
              <w:rPr>
                <w:rFonts w:cs="Arial"/>
                <w:sz w:val="16"/>
                <w:szCs w:val="16"/>
              </w:rPr>
            </w:pPr>
            <w:r w:rsidRPr="00F51942">
              <w:rPr>
                <w:rFonts w:cs="Arial"/>
                <w:sz w:val="16"/>
                <w:szCs w:val="16"/>
              </w:rPr>
              <w:t>59</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119FACE" w14:textId="1521A8BE" w:rsidR="00510F4B" w:rsidRPr="00F51942" w:rsidRDefault="00BA5709" w:rsidP="00155EDD">
            <w:pPr>
              <w:spacing w:after="0" w:line="240" w:lineRule="auto"/>
              <w:jc w:val="center"/>
              <w:rPr>
                <w:rFonts w:cs="Arial"/>
                <w:sz w:val="16"/>
                <w:szCs w:val="16"/>
              </w:rPr>
            </w:pPr>
            <w:r w:rsidRPr="00F51942">
              <w:rPr>
                <w:rFonts w:cs="Arial"/>
                <w:sz w:val="16"/>
                <w:szCs w:val="16"/>
              </w:rPr>
              <w:t>$0.54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CB7B05E" w14:textId="61F1978D" w:rsidR="00510F4B" w:rsidRPr="00F51942" w:rsidRDefault="00BA5709" w:rsidP="00155EDD">
            <w:pPr>
              <w:spacing w:after="0" w:line="240" w:lineRule="auto"/>
              <w:jc w:val="center"/>
              <w:rPr>
                <w:rFonts w:cs="Arial"/>
                <w:sz w:val="16"/>
                <w:szCs w:val="16"/>
              </w:rPr>
            </w:pPr>
            <w:r w:rsidRPr="00F51942">
              <w:rPr>
                <w:rFonts w:cs="Arial"/>
                <w:sz w:val="16"/>
                <w:szCs w:val="16"/>
              </w:rPr>
              <w:t>1.3</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DF5BF9D" w14:textId="7329580D"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17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7C4F673" w14:textId="40C1BA3A" w:rsidR="00510F4B" w:rsidRPr="00F51942" w:rsidRDefault="00510F4B" w:rsidP="00155EDD">
            <w:pPr>
              <w:spacing w:after="0" w:line="240" w:lineRule="auto"/>
              <w:jc w:val="center"/>
              <w:rPr>
                <w:rFonts w:cs="Arial"/>
                <w:sz w:val="16"/>
                <w:szCs w:val="16"/>
              </w:rPr>
            </w:pPr>
            <w:r w:rsidRPr="00F51942">
              <w:rPr>
                <w:rFonts w:cs="Arial"/>
                <w:sz w:val="16"/>
                <w:szCs w:val="16"/>
              </w:rPr>
              <w:t>2</w:t>
            </w:r>
            <w:r w:rsidR="00BA5709" w:rsidRPr="00F51942">
              <w:rPr>
                <w:rFonts w:cs="Arial"/>
                <w:sz w:val="16"/>
                <w:szCs w:val="16"/>
              </w:rPr>
              <w:t>.0</w:t>
            </w:r>
            <w:r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A2F82E7" w14:textId="49170660" w:rsidR="00510F4B" w:rsidRPr="00F51942" w:rsidRDefault="00BA5709" w:rsidP="00155EDD">
            <w:pPr>
              <w:spacing w:after="0" w:line="240" w:lineRule="auto"/>
              <w:jc w:val="center"/>
              <w:rPr>
                <w:rFonts w:cs="Arial"/>
                <w:sz w:val="16"/>
                <w:szCs w:val="16"/>
              </w:rPr>
            </w:pPr>
            <w:r w:rsidRPr="00F51942">
              <w:rPr>
                <w:rFonts w:cs="Arial"/>
                <w:sz w:val="16"/>
                <w:szCs w:val="16"/>
              </w:rPr>
              <w:t>$0.37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BBDABB0" w14:textId="5DA18731" w:rsidR="00510F4B" w:rsidRPr="00F51942" w:rsidRDefault="00BA5709" w:rsidP="00155EDD">
            <w:pPr>
              <w:spacing w:after="0" w:line="240" w:lineRule="auto"/>
              <w:jc w:val="center"/>
              <w:rPr>
                <w:rFonts w:cs="Arial"/>
                <w:sz w:val="16"/>
                <w:szCs w:val="16"/>
              </w:rPr>
            </w:pPr>
            <w:r w:rsidRPr="00F51942">
              <w:rPr>
                <w:rFonts w:cs="Arial"/>
                <w:sz w:val="16"/>
                <w:szCs w:val="16"/>
              </w:rPr>
              <w:t>1.1</w:t>
            </w:r>
            <w:r w:rsidR="00510F4B" w:rsidRPr="00F51942">
              <w:rPr>
                <w:rFonts w:cs="Arial"/>
                <w:sz w:val="16"/>
                <w:szCs w:val="16"/>
              </w:rPr>
              <w:t>%</w:t>
            </w:r>
          </w:p>
        </w:tc>
      </w:tr>
      <w:tr w:rsidR="00510F4B" w:rsidRPr="00F51942" w14:paraId="214B52D5"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5F77D70D" w14:textId="77777777" w:rsidR="00510F4B" w:rsidRPr="00F51942" w:rsidRDefault="00510F4B" w:rsidP="00155EDD">
            <w:pPr>
              <w:spacing w:after="0" w:line="240" w:lineRule="auto"/>
              <w:rPr>
                <w:rFonts w:cs="Arial"/>
                <w:sz w:val="16"/>
                <w:szCs w:val="16"/>
              </w:rPr>
            </w:pPr>
            <w:r w:rsidRPr="00F51942">
              <w:rPr>
                <w:rFonts w:cs="Arial"/>
                <w:b/>
                <w:i/>
                <w:sz w:val="16"/>
                <w:szCs w:val="16"/>
              </w:rPr>
              <w:t>SW0025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381E3F8" w14:textId="3CC3955E" w:rsidR="00510F4B" w:rsidRPr="00F51942" w:rsidRDefault="00BA5709" w:rsidP="00155EDD">
            <w:pPr>
              <w:spacing w:after="0" w:line="240" w:lineRule="auto"/>
              <w:jc w:val="center"/>
              <w:rPr>
                <w:rFonts w:cs="Arial"/>
                <w:sz w:val="16"/>
                <w:szCs w:val="16"/>
              </w:rPr>
            </w:pPr>
            <w:r w:rsidRPr="00F51942">
              <w:rPr>
                <w:rFonts w:cs="Arial"/>
                <w:b/>
                <w:i/>
                <w:sz w:val="16"/>
                <w:szCs w:val="16"/>
              </w:rPr>
              <w:t>$7.59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9135730" w14:textId="36C7A573"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BA5709" w:rsidRPr="00F51942">
              <w:rPr>
                <w:rFonts w:cs="Arial"/>
                <w:b/>
                <w:i/>
                <w:sz w:val="16"/>
                <w:szCs w:val="16"/>
              </w:rPr>
              <w:t>26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604D22E" w14:textId="6BB98FFC" w:rsidR="00510F4B" w:rsidRPr="00F51942" w:rsidRDefault="00510F4B" w:rsidP="00155EDD">
            <w:pPr>
              <w:spacing w:after="0" w:line="240" w:lineRule="auto"/>
              <w:jc w:val="center"/>
              <w:rPr>
                <w:rFonts w:cs="Arial"/>
                <w:sz w:val="16"/>
                <w:szCs w:val="16"/>
              </w:rPr>
            </w:pPr>
            <w:r w:rsidRPr="00F51942">
              <w:rPr>
                <w:rFonts w:cs="Arial"/>
                <w:b/>
                <w:i/>
                <w:sz w:val="16"/>
                <w:szCs w:val="16"/>
              </w:rPr>
              <w:t>$8.</w:t>
            </w:r>
            <w:r w:rsidR="00BA5709" w:rsidRPr="00F51942">
              <w:rPr>
                <w:rFonts w:cs="Arial"/>
                <w:b/>
                <w:i/>
                <w:sz w:val="16"/>
                <w:szCs w:val="16"/>
              </w:rPr>
              <w:t>85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20037C2" w14:textId="49C53604" w:rsidR="00510F4B" w:rsidRPr="00F51942" w:rsidRDefault="00BA5709" w:rsidP="00155EDD">
            <w:pPr>
              <w:spacing w:after="0" w:line="240" w:lineRule="auto"/>
              <w:jc w:val="center"/>
              <w:rPr>
                <w:rFonts w:cs="Arial"/>
                <w:sz w:val="16"/>
                <w:szCs w:val="16"/>
              </w:rPr>
            </w:pPr>
            <w:r w:rsidRPr="00F51942">
              <w:rPr>
                <w:rFonts w:cs="Arial"/>
                <w:b/>
                <w:i/>
                <w:sz w:val="16"/>
                <w:szCs w:val="16"/>
              </w:rPr>
              <w:t>$3.80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D67C97E" w14:textId="3A74F66E"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32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1A9D392" w14:textId="18F2F080" w:rsidR="00510F4B" w:rsidRPr="00F51942" w:rsidRDefault="00BA5709" w:rsidP="00155EDD">
            <w:pPr>
              <w:spacing w:after="0" w:line="240" w:lineRule="auto"/>
              <w:jc w:val="center"/>
              <w:rPr>
                <w:rFonts w:cs="Arial"/>
                <w:sz w:val="16"/>
                <w:szCs w:val="16"/>
              </w:rPr>
            </w:pPr>
            <w:r w:rsidRPr="00F51942">
              <w:rPr>
                <w:rFonts w:cs="Arial"/>
                <w:b/>
                <w:i/>
                <w:sz w:val="16"/>
                <w:szCs w:val="16"/>
              </w:rPr>
              <w:t>62</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B2657FE" w14:textId="35B3779E" w:rsidR="00510F4B" w:rsidRPr="00F51942" w:rsidRDefault="00BA5709" w:rsidP="00155EDD">
            <w:pPr>
              <w:spacing w:after="0" w:line="240" w:lineRule="auto"/>
              <w:jc w:val="center"/>
              <w:rPr>
                <w:rFonts w:cs="Arial"/>
                <w:sz w:val="16"/>
                <w:szCs w:val="16"/>
              </w:rPr>
            </w:pPr>
            <w:r w:rsidRPr="00F51942">
              <w:rPr>
                <w:rFonts w:cs="Arial"/>
                <w:b/>
                <w:i/>
                <w:sz w:val="16"/>
                <w:szCs w:val="16"/>
              </w:rPr>
              <w:t>$2.73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90A577B" w14:textId="56284452" w:rsidR="00510F4B" w:rsidRPr="00F51942" w:rsidRDefault="00BA5709" w:rsidP="00155EDD">
            <w:pPr>
              <w:spacing w:after="0" w:line="240" w:lineRule="auto"/>
              <w:jc w:val="center"/>
              <w:rPr>
                <w:rFonts w:cs="Arial"/>
                <w:sz w:val="16"/>
                <w:szCs w:val="16"/>
              </w:rPr>
            </w:pPr>
            <w:r w:rsidRPr="00F51942">
              <w:rPr>
                <w:rFonts w:cs="Arial"/>
                <w:b/>
                <w:i/>
                <w:sz w:val="16"/>
                <w:szCs w:val="16"/>
              </w:rPr>
              <w:t>9.2%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CCAE9F7" w14:textId="4CBF90D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BA5709" w:rsidRPr="00F51942">
              <w:rPr>
                <w:rFonts w:cs="Arial"/>
                <w:b/>
                <w:i/>
                <w:sz w:val="16"/>
                <w:szCs w:val="16"/>
              </w:rPr>
              <w:t>09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F7E923C" w14:textId="47B7D626" w:rsidR="00510F4B" w:rsidRPr="00F51942" w:rsidRDefault="00BA5709" w:rsidP="00155EDD">
            <w:pPr>
              <w:spacing w:after="0" w:line="240" w:lineRule="auto"/>
              <w:jc w:val="center"/>
              <w:rPr>
                <w:rFonts w:cs="Arial"/>
                <w:sz w:val="16"/>
                <w:szCs w:val="16"/>
              </w:rPr>
            </w:pPr>
            <w:r w:rsidRPr="00F51942">
              <w:rPr>
                <w:rFonts w:cs="Arial"/>
                <w:b/>
                <w:i/>
                <w:sz w:val="16"/>
                <w:szCs w:val="16"/>
              </w:rPr>
              <w:t>1.0</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5BCB1B0" w14:textId="66E6ED6F" w:rsidR="00510F4B" w:rsidRPr="00F51942" w:rsidRDefault="00BA5709" w:rsidP="00155EDD">
            <w:pPr>
              <w:spacing w:after="0" w:line="240" w:lineRule="auto"/>
              <w:jc w:val="center"/>
              <w:rPr>
                <w:rFonts w:cs="Arial"/>
                <w:sz w:val="16"/>
                <w:szCs w:val="16"/>
              </w:rPr>
            </w:pPr>
            <w:r w:rsidRPr="00F51942">
              <w:rPr>
                <w:rFonts w:cs="Arial"/>
                <w:b/>
                <w:i/>
                <w:sz w:val="16"/>
                <w:szCs w:val="16"/>
              </w:rPr>
              <w:t>$2.64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2F94EA8" w14:textId="74EC8AB7" w:rsidR="00510F4B" w:rsidRPr="00F51942" w:rsidRDefault="00BA5709" w:rsidP="00155EDD">
            <w:pPr>
              <w:spacing w:after="0" w:line="240" w:lineRule="auto"/>
              <w:jc w:val="center"/>
              <w:rPr>
                <w:rFonts w:cs="Arial"/>
                <w:sz w:val="16"/>
                <w:szCs w:val="16"/>
              </w:rPr>
            </w:pPr>
            <w:r w:rsidRPr="00F51942">
              <w:rPr>
                <w:rFonts w:cs="Arial"/>
                <w:b/>
                <w:i/>
                <w:sz w:val="16"/>
                <w:szCs w:val="16"/>
              </w:rPr>
              <w:t>10.6%</w:t>
            </w:r>
          </w:p>
        </w:tc>
      </w:tr>
      <w:tr w:rsidR="00510F4B" w:rsidRPr="00F51942" w14:paraId="6C57DDF0"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61B57A03" w14:textId="5B4E05CA" w:rsidR="00510F4B" w:rsidRPr="00F51942" w:rsidRDefault="00BA5709" w:rsidP="00155EDD">
            <w:pPr>
              <w:spacing w:after="0" w:line="240" w:lineRule="auto"/>
              <w:rPr>
                <w:rFonts w:cs="Arial"/>
                <w:sz w:val="16"/>
                <w:szCs w:val="16"/>
              </w:rPr>
            </w:pPr>
            <w:r w:rsidRPr="00F51942">
              <w:rPr>
                <w:rFonts w:cs="Arial"/>
                <w:b/>
                <w:i/>
                <w:sz w:val="16"/>
                <w:szCs w:val="16"/>
              </w:rPr>
              <w:t>SW0030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A16AD9E" w14:textId="67F5CDBA" w:rsidR="00510F4B" w:rsidRPr="00F51942" w:rsidRDefault="00BA5709" w:rsidP="00155EDD">
            <w:pPr>
              <w:spacing w:after="0" w:line="240" w:lineRule="auto"/>
              <w:jc w:val="center"/>
              <w:rPr>
                <w:rFonts w:cs="Arial"/>
                <w:sz w:val="16"/>
                <w:szCs w:val="16"/>
              </w:rPr>
            </w:pPr>
            <w:r w:rsidRPr="00F51942">
              <w:rPr>
                <w:rFonts w:cs="Arial"/>
                <w:b/>
                <w:i/>
                <w:sz w:val="16"/>
                <w:szCs w:val="16"/>
              </w:rPr>
              <w:t>$8.48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30F48C9" w14:textId="12BFB4C6" w:rsidR="00510F4B" w:rsidRPr="00F51942" w:rsidRDefault="00BA5709" w:rsidP="00155EDD">
            <w:pPr>
              <w:spacing w:after="0" w:line="240" w:lineRule="auto"/>
              <w:jc w:val="center"/>
              <w:rPr>
                <w:rFonts w:cs="Arial"/>
                <w:sz w:val="16"/>
                <w:szCs w:val="16"/>
              </w:rPr>
            </w:pPr>
            <w:r w:rsidRPr="00F51942">
              <w:rPr>
                <w:rFonts w:cs="Arial"/>
                <w:b/>
                <w:i/>
                <w:sz w:val="16"/>
                <w:szCs w:val="16"/>
              </w:rPr>
              <w:t>$2.05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C681E50" w14:textId="4F4E269A" w:rsidR="00510F4B" w:rsidRPr="00F51942" w:rsidRDefault="00BA5709" w:rsidP="00155EDD">
            <w:pPr>
              <w:spacing w:after="0" w:line="240" w:lineRule="auto"/>
              <w:jc w:val="center"/>
              <w:rPr>
                <w:rFonts w:cs="Arial"/>
                <w:sz w:val="16"/>
                <w:szCs w:val="16"/>
              </w:rPr>
            </w:pPr>
            <w:r w:rsidRPr="00F51942">
              <w:rPr>
                <w:rFonts w:cs="Arial"/>
                <w:b/>
                <w:i/>
                <w:sz w:val="16"/>
                <w:szCs w:val="16"/>
              </w:rPr>
              <w:t>$10.53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15FADFD" w14:textId="1B688FDC" w:rsidR="00510F4B" w:rsidRPr="00F51942" w:rsidRDefault="00BA5709" w:rsidP="00155EDD">
            <w:pPr>
              <w:spacing w:after="0" w:line="240" w:lineRule="auto"/>
              <w:jc w:val="center"/>
              <w:rPr>
                <w:rFonts w:cs="Arial"/>
                <w:sz w:val="16"/>
                <w:szCs w:val="16"/>
              </w:rPr>
            </w:pPr>
            <w:r w:rsidRPr="00F51942">
              <w:rPr>
                <w:rFonts w:cs="Arial"/>
                <w:b/>
                <w:i/>
                <w:sz w:val="16"/>
                <w:szCs w:val="16"/>
              </w:rPr>
              <w:t>$3.77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EA2B554" w14:textId="2C24C52F"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41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3131901" w14:textId="296FBEC9" w:rsidR="00510F4B" w:rsidRPr="00F51942" w:rsidRDefault="00BA5709" w:rsidP="00155EDD">
            <w:pPr>
              <w:spacing w:after="0" w:line="240" w:lineRule="auto"/>
              <w:jc w:val="center"/>
              <w:rPr>
                <w:rFonts w:cs="Arial"/>
                <w:sz w:val="16"/>
                <w:szCs w:val="16"/>
              </w:rPr>
            </w:pPr>
            <w:r w:rsidRPr="00F51942">
              <w:rPr>
                <w:rFonts w:cs="Arial"/>
                <w:b/>
                <w:i/>
                <w:sz w:val="16"/>
                <w:szCs w:val="16"/>
              </w:rPr>
              <w:t>61</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EB30BC2" w14:textId="1F522C82" w:rsidR="00510F4B" w:rsidRPr="00F51942" w:rsidRDefault="00BA5709" w:rsidP="00155EDD">
            <w:pPr>
              <w:spacing w:after="0" w:line="240" w:lineRule="auto"/>
              <w:jc w:val="center"/>
              <w:rPr>
                <w:rFonts w:cs="Arial"/>
                <w:sz w:val="16"/>
                <w:szCs w:val="16"/>
              </w:rPr>
            </w:pPr>
            <w:r w:rsidRPr="00F51942">
              <w:rPr>
                <w:rFonts w:cs="Arial"/>
                <w:b/>
                <w:i/>
                <w:sz w:val="16"/>
                <w:szCs w:val="16"/>
              </w:rPr>
              <w:t>$4.36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5D70DDC" w14:textId="56088665" w:rsidR="00510F4B" w:rsidRPr="00F51942" w:rsidRDefault="00510F4B" w:rsidP="00155EDD">
            <w:pPr>
              <w:spacing w:after="0" w:line="240" w:lineRule="auto"/>
              <w:jc w:val="center"/>
              <w:rPr>
                <w:rFonts w:cs="Arial"/>
                <w:sz w:val="16"/>
                <w:szCs w:val="16"/>
              </w:rPr>
            </w:pPr>
            <w:r w:rsidRPr="00F51942">
              <w:rPr>
                <w:rFonts w:cs="Arial"/>
                <w:b/>
                <w:i/>
                <w:sz w:val="16"/>
                <w:szCs w:val="16"/>
              </w:rPr>
              <w:t>5.</w:t>
            </w:r>
            <w:r w:rsidR="00BA5709" w:rsidRPr="00F51942">
              <w:rPr>
                <w:rFonts w:cs="Arial"/>
                <w:b/>
                <w:i/>
                <w:sz w:val="16"/>
                <w:szCs w:val="16"/>
              </w:rPr>
              <w:t>7</w:t>
            </w:r>
            <w:r w:rsidRPr="00F51942">
              <w:rPr>
                <w:rFonts w:cs="Arial"/>
                <w:b/>
                <w:i/>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63B787B" w14:textId="6C925DBE"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BA5709" w:rsidRPr="00F51942">
              <w:rPr>
                <w:rFonts w:cs="Arial"/>
                <w:b/>
                <w:i/>
                <w:sz w:val="16"/>
                <w:szCs w:val="16"/>
              </w:rPr>
              <w:t>86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289CC12" w14:textId="4D01D2D2" w:rsidR="00510F4B" w:rsidRPr="00F51942" w:rsidRDefault="00BA5709" w:rsidP="00155EDD">
            <w:pPr>
              <w:spacing w:after="0" w:line="240" w:lineRule="auto"/>
              <w:jc w:val="center"/>
              <w:rPr>
                <w:rFonts w:cs="Arial"/>
                <w:sz w:val="16"/>
                <w:szCs w:val="16"/>
              </w:rPr>
            </w:pPr>
            <w:r w:rsidRPr="00F51942">
              <w:rPr>
                <w:rFonts w:cs="Arial"/>
                <w:b/>
                <w:i/>
                <w:sz w:val="16"/>
                <w:szCs w:val="16"/>
              </w:rPr>
              <w:t>8.</w:t>
            </w:r>
            <w:r w:rsidR="00510F4B" w:rsidRPr="00F51942">
              <w:rPr>
                <w:rFonts w:cs="Arial"/>
                <w:b/>
                <w:i/>
                <w:sz w:val="16"/>
                <w:szCs w:val="16"/>
              </w:rPr>
              <w:t>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B6689A7" w14:textId="0BA705F7" w:rsidR="00510F4B" w:rsidRPr="00F51942" w:rsidRDefault="00BA5709" w:rsidP="00155EDD">
            <w:pPr>
              <w:spacing w:after="0" w:line="240" w:lineRule="auto"/>
              <w:jc w:val="center"/>
              <w:rPr>
                <w:rFonts w:cs="Arial"/>
                <w:sz w:val="16"/>
                <w:szCs w:val="16"/>
              </w:rPr>
            </w:pPr>
            <w:r w:rsidRPr="00F51942">
              <w:rPr>
                <w:rFonts w:cs="Arial"/>
                <w:b/>
                <w:i/>
                <w:sz w:val="16"/>
                <w:szCs w:val="16"/>
              </w:rPr>
              <w:t>$3.50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7BBD7F0" w14:textId="0CBD8F75" w:rsidR="00510F4B" w:rsidRPr="00F51942" w:rsidRDefault="00BA5709" w:rsidP="00155EDD">
            <w:pPr>
              <w:spacing w:after="0" w:line="240" w:lineRule="auto"/>
              <w:jc w:val="center"/>
              <w:rPr>
                <w:rFonts w:cs="Arial"/>
                <w:sz w:val="16"/>
                <w:szCs w:val="16"/>
              </w:rPr>
            </w:pPr>
            <w:r w:rsidRPr="00F51942">
              <w:rPr>
                <w:rFonts w:cs="Arial"/>
                <w:b/>
                <w:i/>
                <w:sz w:val="16"/>
                <w:szCs w:val="16"/>
              </w:rPr>
              <w:t>7.4</w:t>
            </w:r>
            <w:r w:rsidR="00510F4B" w:rsidRPr="00F51942">
              <w:rPr>
                <w:rFonts w:cs="Arial"/>
                <w:b/>
                <w:i/>
                <w:sz w:val="16"/>
                <w:szCs w:val="16"/>
              </w:rPr>
              <w:t>%</w:t>
            </w:r>
          </w:p>
        </w:tc>
      </w:tr>
      <w:tr w:rsidR="00510F4B" w:rsidRPr="00F51942" w14:paraId="7F8BCD2E"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01EA3288" w14:textId="14E5558B" w:rsidR="00510F4B" w:rsidRPr="00F51942" w:rsidRDefault="00BA5709" w:rsidP="00155EDD">
            <w:pPr>
              <w:spacing w:after="0" w:line="240" w:lineRule="auto"/>
              <w:rPr>
                <w:rFonts w:cs="Arial"/>
                <w:sz w:val="16"/>
                <w:szCs w:val="16"/>
              </w:rPr>
            </w:pPr>
            <w:r w:rsidRPr="00F51942">
              <w:rPr>
                <w:rFonts w:cs="Arial"/>
                <w:b/>
                <w:i/>
                <w:sz w:val="16"/>
                <w:szCs w:val="16"/>
              </w:rPr>
              <w:t>SW0035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0A14614" w14:textId="1257D459" w:rsidR="00510F4B" w:rsidRPr="00F51942" w:rsidRDefault="00BA5709" w:rsidP="00155EDD">
            <w:pPr>
              <w:spacing w:after="0" w:line="240" w:lineRule="auto"/>
              <w:jc w:val="center"/>
              <w:rPr>
                <w:rFonts w:cs="Arial"/>
                <w:sz w:val="16"/>
                <w:szCs w:val="16"/>
              </w:rPr>
            </w:pPr>
            <w:r w:rsidRPr="00F51942">
              <w:rPr>
                <w:rFonts w:cs="Arial"/>
                <w:b/>
                <w:i/>
                <w:sz w:val="16"/>
                <w:szCs w:val="16"/>
              </w:rPr>
              <w:t>$7.40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60A295D" w14:textId="3E2B1072"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BA5709" w:rsidRPr="00F51942">
              <w:rPr>
                <w:rFonts w:cs="Arial"/>
                <w:b/>
                <w:i/>
                <w:sz w:val="16"/>
                <w:szCs w:val="16"/>
              </w:rPr>
              <w:t>18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EE192D4" w14:textId="706659EA" w:rsidR="00510F4B" w:rsidRPr="00F51942" w:rsidRDefault="00510F4B" w:rsidP="00155EDD">
            <w:pPr>
              <w:spacing w:after="0" w:line="240" w:lineRule="auto"/>
              <w:jc w:val="center"/>
              <w:rPr>
                <w:rFonts w:cs="Arial"/>
                <w:sz w:val="16"/>
                <w:szCs w:val="16"/>
              </w:rPr>
            </w:pPr>
            <w:r w:rsidRPr="00F51942">
              <w:rPr>
                <w:rFonts w:cs="Arial"/>
                <w:b/>
                <w:i/>
                <w:sz w:val="16"/>
                <w:szCs w:val="16"/>
              </w:rPr>
              <w:t>$8.</w:t>
            </w:r>
            <w:r w:rsidR="00BA5709" w:rsidRPr="00F51942">
              <w:rPr>
                <w:rFonts w:cs="Arial"/>
                <w:b/>
                <w:i/>
                <w:sz w:val="16"/>
                <w:szCs w:val="16"/>
              </w:rPr>
              <w:t>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ECA91C7" w14:textId="5142440E" w:rsidR="00510F4B" w:rsidRPr="00F51942" w:rsidRDefault="00BA5709" w:rsidP="00155EDD">
            <w:pPr>
              <w:spacing w:after="0" w:line="240" w:lineRule="auto"/>
              <w:jc w:val="center"/>
              <w:rPr>
                <w:rFonts w:cs="Arial"/>
                <w:sz w:val="16"/>
                <w:szCs w:val="16"/>
              </w:rPr>
            </w:pPr>
            <w:r w:rsidRPr="00F51942">
              <w:rPr>
                <w:rFonts w:cs="Arial"/>
                <w:b/>
                <w:i/>
                <w:sz w:val="16"/>
                <w:szCs w:val="16"/>
              </w:rPr>
              <w:t>$4.14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C475310" w14:textId="1F24287C"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02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74A697F" w14:textId="18F6A0E3" w:rsidR="00510F4B" w:rsidRPr="00F51942" w:rsidRDefault="00BA5709" w:rsidP="00155EDD">
            <w:pPr>
              <w:spacing w:after="0" w:line="240" w:lineRule="auto"/>
              <w:jc w:val="center"/>
              <w:rPr>
                <w:rFonts w:cs="Arial"/>
                <w:sz w:val="16"/>
                <w:szCs w:val="16"/>
              </w:rPr>
            </w:pPr>
            <w:r w:rsidRPr="00F51942">
              <w:rPr>
                <w:rFonts w:cs="Arial"/>
                <w:b/>
                <w:i/>
                <w:sz w:val="16"/>
                <w:szCs w:val="16"/>
              </w:rPr>
              <w:t>67</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CBE216D" w14:textId="78FCFFE0"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42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51528D8" w14:textId="68FFCB9A" w:rsidR="00510F4B" w:rsidRPr="00F51942" w:rsidRDefault="00BA5709" w:rsidP="00155EDD">
            <w:pPr>
              <w:spacing w:after="0" w:line="240" w:lineRule="auto"/>
              <w:jc w:val="center"/>
              <w:rPr>
                <w:rFonts w:cs="Arial"/>
                <w:sz w:val="16"/>
                <w:szCs w:val="16"/>
              </w:rPr>
            </w:pPr>
            <w:r w:rsidRPr="00F51942">
              <w:rPr>
                <w:rFonts w:cs="Arial"/>
                <w:b/>
                <w:i/>
                <w:sz w:val="16"/>
                <w:szCs w:val="16"/>
              </w:rPr>
              <w:t>6.3</w:t>
            </w:r>
            <w:r w:rsidR="00510F4B" w:rsidRPr="00F51942">
              <w:rPr>
                <w:rFonts w:cs="Arial"/>
                <w:b/>
                <w:i/>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7CC9C91" w14:textId="0DD02D87" w:rsidR="00510F4B" w:rsidRPr="00F51942" w:rsidRDefault="00BA5709" w:rsidP="00155EDD">
            <w:pPr>
              <w:spacing w:after="0" w:line="240" w:lineRule="auto"/>
              <w:jc w:val="center"/>
              <w:rPr>
                <w:rFonts w:cs="Arial"/>
                <w:sz w:val="16"/>
                <w:szCs w:val="16"/>
              </w:rPr>
            </w:pPr>
            <w:r w:rsidRPr="00F51942">
              <w:rPr>
                <w:rFonts w:cs="Arial"/>
                <w:b/>
                <w:i/>
                <w:sz w:val="16"/>
                <w:szCs w:val="16"/>
              </w:rPr>
              <w:t>$1.03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F9F4610" w14:textId="76AA2464" w:rsidR="00510F4B" w:rsidRPr="00F51942" w:rsidRDefault="00BA5709" w:rsidP="00155EDD">
            <w:pPr>
              <w:spacing w:after="0" w:line="240" w:lineRule="auto"/>
              <w:jc w:val="center"/>
              <w:rPr>
                <w:rFonts w:cs="Arial"/>
                <w:sz w:val="16"/>
                <w:szCs w:val="16"/>
              </w:rPr>
            </w:pPr>
            <w:r w:rsidRPr="00F51942">
              <w:rPr>
                <w:rFonts w:cs="Arial"/>
                <w:b/>
                <w:i/>
                <w:sz w:val="16"/>
                <w:szCs w:val="16"/>
              </w:rPr>
              <w:t>12.0%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C4F900F" w14:textId="3D0C838A" w:rsidR="00510F4B" w:rsidRPr="00F51942" w:rsidRDefault="00BA5709" w:rsidP="00155EDD">
            <w:pPr>
              <w:spacing w:after="0" w:line="240" w:lineRule="auto"/>
              <w:jc w:val="center"/>
              <w:rPr>
                <w:rFonts w:cs="Arial"/>
                <w:sz w:val="16"/>
                <w:szCs w:val="16"/>
              </w:rPr>
            </w:pPr>
            <w:r w:rsidRPr="00F51942">
              <w:rPr>
                <w:rFonts w:cs="Arial"/>
                <w:b/>
                <w:i/>
                <w:sz w:val="16"/>
                <w:szCs w:val="16"/>
              </w:rPr>
              <w:t>$1.39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356446C" w14:textId="58AF0B3B" w:rsidR="00510F4B" w:rsidRPr="00F51942" w:rsidRDefault="00BA5709" w:rsidP="00155EDD">
            <w:pPr>
              <w:spacing w:after="0" w:line="240" w:lineRule="auto"/>
              <w:jc w:val="center"/>
              <w:rPr>
                <w:rFonts w:cs="Arial"/>
                <w:sz w:val="16"/>
                <w:szCs w:val="16"/>
              </w:rPr>
            </w:pPr>
            <w:r w:rsidRPr="00F51942">
              <w:rPr>
                <w:rFonts w:cs="Arial"/>
                <w:b/>
                <w:i/>
                <w:sz w:val="16"/>
                <w:szCs w:val="16"/>
              </w:rPr>
              <w:t>15.0%</w:t>
            </w:r>
          </w:p>
        </w:tc>
      </w:tr>
      <w:tr w:rsidR="00510F4B" w:rsidRPr="00F51942" w14:paraId="635D6DDD"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314B57C5" w14:textId="3F0ED999" w:rsidR="00510F4B" w:rsidRPr="00F51942" w:rsidRDefault="00BA5709" w:rsidP="00155EDD">
            <w:pPr>
              <w:spacing w:after="0" w:line="240" w:lineRule="auto"/>
              <w:rPr>
                <w:rFonts w:cs="Arial"/>
                <w:sz w:val="16"/>
                <w:szCs w:val="16"/>
              </w:rPr>
            </w:pPr>
            <w:r w:rsidRPr="00F51942">
              <w:rPr>
                <w:rFonts w:cs="Arial"/>
                <w:sz w:val="16"/>
                <w:szCs w:val="16"/>
              </w:rPr>
              <w:t>SW0036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272F65C" w14:textId="259237C6" w:rsidR="00510F4B" w:rsidRPr="00F51942" w:rsidRDefault="00BA5709" w:rsidP="00155EDD">
            <w:pPr>
              <w:spacing w:after="0" w:line="240" w:lineRule="auto"/>
              <w:jc w:val="center"/>
              <w:rPr>
                <w:rFonts w:cs="Arial"/>
                <w:sz w:val="16"/>
                <w:szCs w:val="16"/>
              </w:rPr>
            </w:pPr>
            <w:r w:rsidRPr="00F51942">
              <w:rPr>
                <w:rFonts w:cs="Arial"/>
                <w:sz w:val="16"/>
                <w:szCs w:val="16"/>
              </w:rPr>
              <w:t>$7.30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F62006F" w14:textId="3F1458AD"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DB79A6F" w14:textId="6F8C20D8" w:rsidR="00510F4B" w:rsidRPr="00F51942" w:rsidRDefault="00BA5709" w:rsidP="00155EDD">
            <w:pPr>
              <w:spacing w:after="0" w:line="240" w:lineRule="auto"/>
              <w:jc w:val="center"/>
              <w:rPr>
                <w:rFonts w:cs="Arial"/>
                <w:sz w:val="16"/>
                <w:szCs w:val="16"/>
              </w:rPr>
            </w:pPr>
            <w:r w:rsidRPr="00F51942">
              <w:rPr>
                <w:rFonts w:cs="Arial"/>
                <w:sz w:val="16"/>
                <w:szCs w:val="16"/>
              </w:rPr>
              <w:t>$8.30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7AC74C2" w14:textId="1FB398CD" w:rsidR="00510F4B" w:rsidRPr="00F51942" w:rsidRDefault="00BA5709" w:rsidP="00155EDD">
            <w:pPr>
              <w:spacing w:after="0" w:line="240" w:lineRule="auto"/>
              <w:jc w:val="center"/>
              <w:rPr>
                <w:rFonts w:cs="Arial"/>
                <w:sz w:val="16"/>
                <w:szCs w:val="16"/>
              </w:rPr>
            </w:pPr>
            <w:r w:rsidRPr="00F51942">
              <w:rPr>
                <w:rFonts w:cs="Arial"/>
                <w:sz w:val="16"/>
                <w:szCs w:val="16"/>
              </w:rPr>
              <w:t>$4.31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E08079F" w14:textId="52DF073C" w:rsidR="00510F4B" w:rsidRPr="00F51942" w:rsidRDefault="00BA5709" w:rsidP="00155EDD">
            <w:pPr>
              <w:spacing w:after="0" w:line="240" w:lineRule="auto"/>
              <w:jc w:val="center"/>
              <w:rPr>
                <w:rFonts w:cs="Arial"/>
                <w:sz w:val="16"/>
                <w:szCs w:val="16"/>
              </w:rPr>
            </w:pPr>
            <w:r w:rsidRPr="00F51942">
              <w:rPr>
                <w:rFonts w:cs="Arial"/>
                <w:sz w:val="16"/>
                <w:szCs w:val="16"/>
              </w:rPr>
              <w:t>$3.01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5195419" w14:textId="262E2BE2" w:rsidR="00510F4B" w:rsidRPr="00F51942" w:rsidRDefault="00BA5709" w:rsidP="00155EDD">
            <w:pPr>
              <w:spacing w:after="0" w:line="240" w:lineRule="auto"/>
              <w:jc w:val="center"/>
              <w:rPr>
                <w:rFonts w:cs="Arial"/>
                <w:sz w:val="16"/>
                <w:szCs w:val="16"/>
              </w:rPr>
            </w:pPr>
            <w:r w:rsidRPr="00F51942">
              <w:rPr>
                <w:rFonts w:cs="Arial"/>
                <w:sz w:val="16"/>
                <w:szCs w:val="16"/>
              </w:rPr>
              <w:t>59</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7BC2E4D" w14:textId="0D0D875A" w:rsidR="00510F4B" w:rsidRPr="00F51942" w:rsidRDefault="00BA5709" w:rsidP="00155EDD">
            <w:pPr>
              <w:spacing w:after="0" w:line="240" w:lineRule="auto"/>
              <w:jc w:val="center"/>
              <w:rPr>
                <w:rFonts w:cs="Arial"/>
                <w:sz w:val="16"/>
                <w:szCs w:val="16"/>
              </w:rPr>
            </w:pPr>
            <w:r w:rsidRPr="00F51942">
              <w:rPr>
                <w:rFonts w:cs="Arial"/>
                <w:sz w:val="16"/>
                <w:szCs w:val="16"/>
              </w:rPr>
              <w:t>$0.98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9493D68" w14:textId="4A34ED59" w:rsidR="00510F4B" w:rsidRPr="00F51942" w:rsidRDefault="00BA5709" w:rsidP="00155EDD">
            <w:pPr>
              <w:spacing w:after="0" w:line="240" w:lineRule="auto"/>
              <w:jc w:val="center"/>
              <w:rPr>
                <w:rFonts w:cs="Arial"/>
                <w:sz w:val="16"/>
                <w:szCs w:val="16"/>
              </w:rPr>
            </w:pPr>
            <w:r w:rsidRPr="00F51942">
              <w:rPr>
                <w:rFonts w:cs="Arial"/>
                <w:sz w:val="16"/>
                <w:szCs w:val="16"/>
              </w:rPr>
              <w:t>1.7</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9C574F4" w14:textId="0140A305"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19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7249AFF" w14:textId="40FB3BB6" w:rsidR="00510F4B" w:rsidRPr="00F51942" w:rsidRDefault="00BA5709" w:rsidP="00155EDD">
            <w:pPr>
              <w:spacing w:after="0" w:line="240" w:lineRule="auto"/>
              <w:jc w:val="center"/>
              <w:rPr>
                <w:rFonts w:cs="Arial"/>
                <w:sz w:val="16"/>
                <w:szCs w:val="16"/>
              </w:rPr>
            </w:pPr>
            <w:r w:rsidRPr="00F51942">
              <w:rPr>
                <w:rFonts w:cs="Arial"/>
                <w:sz w:val="16"/>
                <w:szCs w:val="16"/>
              </w:rPr>
              <w:t>2.3</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25AE0C3" w14:textId="704AC481"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78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36D4E31" w14:textId="571CE4C7" w:rsidR="00510F4B" w:rsidRPr="00F51942" w:rsidRDefault="00BA5709" w:rsidP="00155EDD">
            <w:pPr>
              <w:spacing w:after="0" w:line="240" w:lineRule="auto"/>
              <w:jc w:val="center"/>
              <w:rPr>
                <w:rFonts w:cs="Arial"/>
                <w:sz w:val="16"/>
                <w:szCs w:val="16"/>
              </w:rPr>
            </w:pPr>
            <w:r w:rsidRPr="00F51942">
              <w:rPr>
                <w:rFonts w:cs="Arial"/>
                <w:sz w:val="16"/>
                <w:szCs w:val="16"/>
              </w:rPr>
              <w:t>1.6</w:t>
            </w:r>
            <w:r w:rsidR="00510F4B" w:rsidRPr="00F51942">
              <w:rPr>
                <w:rFonts w:cs="Arial"/>
                <w:sz w:val="16"/>
                <w:szCs w:val="16"/>
              </w:rPr>
              <w:t>%</w:t>
            </w:r>
          </w:p>
        </w:tc>
      </w:tr>
      <w:tr w:rsidR="00510F4B" w:rsidRPr="00F51942" w14:paraId="48E51AB6"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124C9CBE" w14:textId="269E98B2" w:rsidR="00510F4B" w:rsidRPr="00F51942" w:rsidRDefault="00BA5709" w:rsidP="00155EDD">
            <w:pPr>
              <w:spacing w:after="0" w:line="240" w:lineRule="auto"/>
              <w:rPr>
                <w:rFonts w:cs="Arial"/>
                <w:sz w:val="16"/>
                <w:szCs w:val="16"/>
              </w:rPr>
            </w:pPr>
            <w:r w:rsidRPr="00F51942">
              <w:rPr>
                <w:rFonts w:cs="Arial"/>
                <w:sz w:val="16"/>
                <w:szCs w:val="16"/>
              </w:rPr>
              <w:t>SW0037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025D641" w14:textId="24C74770" w:rsidR="00510F4B" w:rsidRPr="00F51942" w:rsidRDefault="00BA5709" w:rsidP="00155EDD">
            <w:pPr>
              <w:spacing w:after="0" w:line="240" w:lineRule="auto"/>
              <w:jc w:val="center"/>
              <w:rPr>
                <w:rFonts w:cs="Arial"/>
                <w:sz w:val="16"/>
                <w:szCs w:val="16"/>
              </w:rPr>
            </w:pPr>
            <w:r w:rsidRPr="00F51942">
              <w:rPr>
                <w:rFonts w:cs="Arial"/>
                <w:sz w:val="16"/>
                <w:szCs w:val="16"/>
              </w:rPr>
              <w:t>$7.63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6993C0D" w14:textId="4FFB91F2" w:rsidR="00510F4B" w:rsidRPr="00F51942" w:rsidRDefault="00BA5709" w:rsidP="00155EDD">
            <w:pPr>
              <w:spacing w:after="0" w:line="240" w:lineRule="auto"/>
              <w:jc w:val="center"/>
              <w:rPr>
                <w:rFonts w:cs="Arial"/>
                <w:sz w:val="16"/>
                <w:szCs w:val="16"/>
              </w:rPr>
            </w:pPr>
            <w:r w:rsidRPr="00F51942">
              <w:rPr>
                <w:rFonts w:cs="Arial"/>
                <w:sz w:val="16"/>
                <w:szCs w:val="16"/>
              </w:rPr>
              <w:t>$1.28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FA1A0A8" w14:textId="7A4EB1E3" w:rsidR="00510F4B" w:rsidRPr="00F51942" w:rsidRDefault="00BA5709" w:rsidP="00155EDD">
            <w:pPr>
              <w:spacing w:after="0" w:line="240" w:lineRule="auto"/>
              <w:jc w:val="center"/>
              <w:rPr>
                <w:rFonts w:cs="Arial"/>
                <w:sz w:val="16"/>
                <w:szCs w:val="16"/>
              </w:rPr>
            </w:pPr>
            <w:r w:rsidRPr="00F51942">
              <w:rPr>
                <w:rFonts w:cs="Arial"/>
                <w:sz w:val="16"/>
                <w:szCs w:val="16"/>
              </w:rPr>
              <w:t>$8.91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69D1005" w14:textId="25712899" w:rsidR="00510F4B" w:rsidRPr="00F51942" w:rsidRDefault="00BA5709" w:rsidP="00155EDD">
            <w:pPr>
              <w:spacing w:after="0" w:line="240" w:lineRule="auto"/>
              <w:jc w:val="center"/>
              <w:rPr>
                <w:rFonts w:cs="Arial"/>
                <w:sz w:val="16"/>
                <w:szCs w:val="16"/>
              </w:rPr>
            </w:pPr>
            <w:r w:rsidRPr="00F51942">
              <w:rPr>
                <w:rFonts w:cs="Arial"/>
                <w:sz w:val="16"/>
                <w:szCs w:val="16"/>
              </w:rPr>
              <w:t>$5.30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27C5221" w14:textId="0CF2EBD6" w:rsidR="00510F4B" w:rsidRPr="00F51942" w:rsidRDefault="00510F4B" w:rsidP="00155EDD">
            <w:pPr>
              <w:spacing w:after="0" w:line="240" w:lineRule="auto"/>
              <w:jc w:val="center"/>
              <w:rPr>
                <w:rFonts w:cs="Arial"/>
                <w:sz w:val="16"/>
                <w:szCs w:val="16"/>
              </w:rPr>
            </w:pPr>
            <w:r w:rsidRPr="00F51942">
              <w:rPr>
                <w:rFonts w:cs="Arial"/>
                <w:sz w:val="16"/>
                <w:szCs w:val="16"/>
              </w:rPr>
              <w:t>$3.</w:t>
            </w:r>
            <w:r w:rsidR="00BA5709" w:rsidRPr="00F51942">
              <w:rPr>
                <w:rFonts w:cs="Arial"/>
                <w:sz w:val="16"/>
                <w:szCs w:val="16"/>
              </w:rPr>
              <w:t>41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6678C50" w14:textId="76043EB2" w:rsidR="00510F4B" w:rsidRPr="00F51942" w:rsidRDefault="00BA5709" w:rsidP="00155EDD">
            <w:pPr>
              <w:spacing w:after="0" w:line="240" w:lineRule="auto"/>
              <w:jc w:val="center"/>
              <w:rPr>
                <w:rFonts w:cs="Arial"/>
                <w:sz w:val="16"/>
                <w:szCs w:val="16"/>
              </w:rPr>
            </w:pPr>
            <w:r w:rsidRPr="00F51942">
              <w:rPr>
                <w:rFonts w:cs="Arial"/>
                <w:sz w:val="16"/>
                <w:szCs w:val="16"/>
              </w:rPr>
              <w:t>61</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D7EA81D" w14:textId="69376099"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21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F042C37" w14:textId="67A42D83"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5</w:t>
            </w:r>
            <w:r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E20FEFC" w14:textId="7493805B"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36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2E314EA" w14:textId="559EAF27" w:rsidR="00510F4B" w:rsidRPr="00F51942" w:rsidRDefault="00BA5709" w:rsidP="00155EDD">
            <w:pPr>
              <w:spacing w:after="0" w:line="240" w:lineRule="auto"/>
              <w:jc w:val="center"/>
              <w:rPr>
                <w:rFonts w:cs="Arial"/>
                <w:sz w:val="16"/>
                <w:szCs w:val="16"/>
              </w:rPr>
            </w:pPr>
            <w:r w:rsidRPr="00F51942">
              <w:rPr>
                <w:rFonts w:cs="Arial"/>
                <w:sz w:val="16"/>
                <w:szCs w:val="16"/>
              </w:rPr>
              <w:t>4.1</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CA62926" w14:textId="292DCDFA" w:rsidR="00510F4B" w:rsidRPr="00F51942" w:rsidRDefault="00BA5709"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16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D859655" w14:textId="0B7F96E0" w:rsidR="00510F4B" w:rsidRPr="00F51942" w:rsidRDefault="00BA5709"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7</w:t>
            </w:r>
            <w:r w:rsidR="00510F4B" w:rsidRPr="00F51942">
              <w:rPr>
                <w:rFonts w:cs="Arial"/>
                <w:sz w:val="16"/>
                <w:szCs w:val="16"/>
              </w:rPr>
              <w:t>%</w:t>
            </w:r>
          </w:p>
        </w:tc>
      </w:tr>
      <w:tr w:rsidR="00510F4B" w:rsidRPr="00F51942" w14:paraId="37C3A659"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183E9E2C" w14:textId="79D42FD3" w:rsidR="00510F4B" w:rsidRPr="00F51942" w:rsidRDefault="00BA5709" w:rsidP="00155EDD">
            <w:pPr>
              <w:spacing w:after="0" w:line="240" w:lineRule="auto"/>
              <w:rPr>
                <w:rFonts w:cs="Arial"/>
                <w:sz w:val="16"/>
                <w:szCs w:val="16"/>
              </w:rPr>
            </w:pPr>
            <w:r w:rsidRPr="00F51942">
              <w:rPr>
                <w:rFonts w:cs="Arial"/>
                <w:sz w:val="16"/>
                <w:szCs w:val="16"/>
              </w:rPr>
              <w:t>SW0040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546C099" w14:textId="7787E2B9" w:rsidR="00510F4B" w:rsidRPr="00F51942" w:rsidRDefault="00BA5709" w:rsidP="00155EDD">
            <w:pPr>
              <w:spacing w:after="0" w:line="240" w:lineRule="auto"/>
              <w:jc w:val="center"/>
              <w:rPr>
                <w:rFonts w:cs="Arial"/>
                <w:sz w:val="16"/>
                <w:szCs w:val="16"/>
              </w:rPr>
            </w:pPr>
            <w:r w:rsidRPr="00F51942">
              <w:rPr>
                <w:rFonts w:cs="Arial"/>
                <w:sz w:val="16"/>
                <w:szCs w:val="16"/>
              </w:rPr>
              <w:t>$7.23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657736A" w14:textId="4A2B0008" w:rsidR="00510F4B" w:rsidRPr="00F51942" w:rsidRDefault="00BA5709" w:rsidP="00155EDD">
            <w:pPr>
              <w:spacing w:after="0" w:line="240" w:lineRule="auto"/>
              <w:jc w:val="center"/>
              <w:rPr>
                <w:rFonts w:cs="Arial"/>
                <w:sz w:val="16"/>
                <w:szCs w:val="16"/>
              </w:rPr>
            </w:pPr>
            <w:r w:rsidRPr="00F51942">
              <w:rPr>
                <w:rFonts w:cs="Arial"/>
                <w:sz w:val="16"/>
                <w:szCs w:val="16"/>
              </w:rPr>
              <w:t>$1.83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3F38E70" w14:textId="0083E4EA" w:rsidR="00510F4B" w:rsidRPr="00F51942" w:rsidRDefault="00BA5709" w:rsidP="00155EDD">
            <w:pPr>
              <w:spacing w:after="0" w:line="240" w:lineRule="auto"/>
              <w:jc w:val="center"/>
              <w:rPr>
                <w:rFonts w:cs="Arial"/>
                <w:sz w:val="16"/>
                <w:szCs w:val="16"/>
              </w:rPr>
            </w:pPr>
            <w:r w:rsidRPr="00F51942">
              <w:rPr>
                <w:rFonts w:cs="Arial"/>
                <w:sz w:val="16"/>
                <w:szCs w:val="16"/>
              </w:rPr>
              <w:t>$9.06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1AC2BF1" w14:textId="76BB4FF9" w:rsidR="00510F4B" w:rsidRPr="00F51942" w:rsidRDefault="00BA5709" w:rsidP="00155EDD">
            <w:pPr>
              <w:spacing w:after="0" w:line="240" w:lineRule="auto"/>
              <w:jc w:val="center"/>
              <w:rPr>
                <w:rFonts w:cs="Arial"/>
                <w:sz w:val="16"/>
                <w:szCs w:val="16"/>
              </w:rPr>
            </w:pPr>
            <w:r w:rsidRPr="00F51942">
              <w:rPr>
                <w:rFonts w:cs="Arial"/>
                <w:sz w:val="16"/>
                <w:szCs w:val="16"/>
              </w:rPr>
              <w:t>$4.06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51E7A71" w14:textId="67ED9959" w:rsidR="00510F4B" w:rsidRPr="00F51942" w:rsidRDefault="00BA5709" w:rsidP="00155EDD">
            <w:pPr>
              <w:spacing w:after="0" w:line="240" w:lineRule="auto"/>
              <w:jc w:val="center"/>
              <w:rPr>
                <w:rFonts w:cs="Arial"/>
                <w:sz w:val="16"/>
                <w:szCs w:val="16"/>
              </w:rPr>
            </w:pPr>
            <w:r w:rsidRPr="00F51942">
              <w:rPr>
                <w:rFonts w:cs="Arial"/>
                <w:sz w:val="16"/>
                <w:szCs w:val="16"/>
              </w:rPr>
              <w:t>$2.88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D4C1C3E" w14:textId="056EEA2A" w:rsidR="00510F4B" w:rsidRPr="00F51942" w:rsidRDefault="00BA5709" w:rsidP="00155EDD">
            <w:pPr>
              <w:spacing w:after="0" w:line="240" w:lineRule="auto"/>
              <w:jc w:val="center"/>
              <w:rPr>
                <w:rFonts w:cs="Arial"/>
                <w:sz w:val="16"/>
                <w:szCs w:val="16"/>
              </w:rPr>
            </w:pPr>
            <w:r w:rsidRPr="00F51942">
              <w:rPr>
                <w:rFonts w:cs="Arial"/>
                <w:sz w:val="16"/>
                <w:szCs w:val="16"/>
              </w:rPr>
              <w:t>59</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BE4432D" w14:textId="7DE8F17E" w:rsidR="00510F4B" w:rsidRPr="00F51942" w:rsidRDefault="00510F4B" w:rsidP="00155EDD">
            <w:pPr>
              <w:spacing w:after="0" w:line="240" w:lineRule="auto"/>
              <w:jc w:val="center"/>
              <w:rPr>
                <w:rFonts w:cs="Arial"/>
                <w:sz w:val="16"/>
                <w:szCs w:val="16"/>
              </w:rPr>
            </w:pPr>
            <w:r w:rsidRPr="00F51942">
              <w:rPr>
                <w:rFonts w:cs="Arial"/>
                <w:sz w:val="16"/>
                <w:szCs w:val="16"/>
              </w:rPr>
              <w:t>$2.</w:t>
            </w:r>
            <w:r w:rsidR="00BA5709" w:rsidRPr="00F51942">
              <w:rPr>
                <w:rFonts w:cs="Arial"/>
                <w:sz w:val="16"/>
                <w:szCs w:val="16"/>
              </w:rPr>
              <w:t>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EF1E837" w14:textId="5732D0CE" w:rsidR="00510F4B" w:rsidRPr="00F51942" w:rsidRDefault="00BA5709" w:rsidP="00155EDD">
            <w:pPr>
              <w:spacing w:after="0" w:line="240" w:lineRule="auto"/>
              <w:jc w:val="center"/>
              <w:rPr>
                <w:rFonts w:cs="Arial"/>
                <w:sz w:val="16"/>
                <w:szCs w:val="16"/>
              </w:rPr>
            </w:pPr>
            <w:r w:rsidRPr="00F51942">
              <w:rPr>
                <w:rFonts w:cs="Arial"/>
                <w:sz w:val="16"/>
                <w:szCs w:val="16"/>
              </w:rPr>
              <w:t>4.4</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1668223" w14:textId="20FEEFD5" w:rsidR="00510F4B" w:rsidRPr="00F51942" w:rsidRDefault="00BA5709" w:rsidP="00155EDD">
            <w:pPr>
              <w:spacing w:after="0" w:line="240" w:lineRule="auto"/>
              <w:jc w:val="center"/>
              <w:rPr>
                <w:rFonts w:cs="Arial"/>
                <w:sz w:val="16"/>
                <w:szCs w:val="16"/>
              </w:rPr>
            </w:pPr>
            <w:r w:rsidRPr="00F51942">
              <w:rPr>
                <w:rFonts w:cs="Arial"/>
                <w:sz w:val="16"/>
                <w:szCs w:val="16"/>
              </w:rPr>
              <w:t>$0.74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49B51CD" w14:textId="0D9B4062" w:rsidR="00510F4B" w:rsidRPr="00F51942" w:rsidRDefault="00BA5709" w:rsidP="00155EDD">
            <w:pPr>
              <w:spacing w:after="0" w:line="240" w:lineRule="auto"/>
              <w:jc w:val="center"/>
              <w:rPr>
                <w:rFonts w:cs="Arial"/>
                <w:sz w:val="16"/>
                <w:szCs w:val="16"/>
              </w:rPr>
            </w:pPr>
            <w:r w:rsidRPr="00F51942">
              <w:rPr>
                <w:rFonts w:cs="Arial"/>
                <w:sz w:val="16"/>
                <w:szCs w:val="16"/>
              </w:rPr>
              <w:t>8.2</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59E248D" w14:textId="133E77E7"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38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EED1176" w14:textId="080FE423" w:rsidR="00510F4B" w:rsidRPr="00F51942" w:rsidRDefault="00BA5709" w:rsidP="00155EDD">
            <w:pPr>
              <w:spacing w:after="0" w:line="240" w:lineRule="auto"/>
              <w:jc w:val="center"/>
              <w:rPr>
                <w:rFonts w:cs="Arial"/>
                <w:sz w:val="16"/>
                <w:szCs w:val="16"/>
              </w:rPr>
            </w:pPr>
            <w:r w:rsidRPr="00F51942">
              <w:rPr>
                <w:rFonts w:cs="Arial"/>
                <w:sz w:val="16"/>
                <w:szCs w:val="16"/>
              </w:rPr>
              <w:t>6.7%</w:t>
            </w:r>
          </w:p>
        </w:tc>
      </w:tr>
      <w:tr w:rsidR="00510F4B" w:rsidRPr="00F51942" w14:paraId="2087623D"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67D16CEF" w14:textId="47C306EB" w:rsidR="00510F4B" w:rsidRPr="00F51942" w:rsidRDefault="00BA5709" w:rsidP="00155EDD">
            <w:pPr>
              <w:spacing w:after="0" w:line="240" w:lineRule="auto"/>
              <w:rPr>
                <w:rFonts w:cs="Arial"/>
                <w:sz w:val="16"/>
                <w:szCs w:val="16"/>
              </w:rPr>
            </w:pPr>
            <w:r w:rsidRPr="00F51942">
              <w:rPr>
                <w:rFonts w:cs="Arial"/>
                <w:sz w:val="16"/>
                <w:szCs w:val="16"/>
              </w:rPr>
              <w:t>SW0042</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84D0D66" w14:textId="6CFD7C82" w:rsidR="00510F4B" w:rsidRPr="00F51942" w:rsidRDefault="00BA5709" w:rsidP="00155EDD">
            <w:pPr>
              <w:spacing w:after="0" w:line="240" w:lineRule="auto"/>
              <w:jc w:val="center"/>
              <w:rPr>
                <w:rFonts w:cs="Arial"/>
                <w:sz w:val="16"/>
                <w:szCs w:val="16"/>
              </w:rPr>
            </w:pPr>
            <w:r w:rsidRPr="00F51942">
              <w:rPr>
                <w:rFonts w:cs="Arial"/>
                <w:sz w:val="16"/>
                <w:szCs w:val="16"/>
              </w:rPr>
              <w:t>$7.11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F07F691" w14:textId="0311E079" w:rsidR="00510F4B" w:rsidRPr="00F51942" w:rsidRDefault="00BA5709" w:rsidP="00155EDD">
            <w:pPr>
              <w:spacing w:after="0" w:line="240" w:lineRule="auto"/>
              <w:jc w:val="center"/>
              <w:rPr>
                <w:rFonts w:cs="Arial"/>
                <w:sz w:val="16"/>
                <w:szCs w:val="16"/>
              </w:rPr>
            </w:pPr>
            <w:r w:rsidRPr="00F51942">
              <w:rPr>
                <w:rFonts w:cs="Arial"/>
                <w:sz w:val="16"/>
                <w:szCs w:val="16"/>
              </w:rPr>
              <w:t>$1.84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F8B03D3" w14:textId="42216E7A" w:rsidR="00510F4B" w:rsidRPr="00F51942" w:rsidRDefault="00BA5709" w:rsidP="00155EDD">
            <w:pPr>
              <w:spacing w:after="0" w:line="240" w:lineRule="auto"/>
              <w:jc w:val="center"/>
              <w:rPr>
                <w:rFonts w:cs="Arial"/>
                <w:sz w:val="16"/>
                <w:szCs w:val="16"/>
              </w:rPr>
            </w:pPr>
            <w:r w:rsidRPr="00F51942">
              <w:rPr>
                <w:rFonts w:cs="Arial"/>
                <w:sz w:val="16"/>
                <w:szCs w:val="16"/>
              </w:rPr>
              <w:t>$8.95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31E85E7" w14:textId="3F73BF1F" w:rsidR="00510F4B" w:rsidRPr="00F51942" w:rsidRDefault="00BA5709" w:rsidP="00155EDD">
            <w:pPr>
              <w:spacing w:after="0" w:line="240" w:lineRule="auto"/>
              <w:jc w:val="center"/>
              <w:rPr>
                <w:rFonts w:cs="Arial"/>
                <w:sz w:val="16"/>
                <w:szCs w:val="16"/>
              </w:rPr>
            </w:pPr>
            <w:r w:rsidRPr="00F51942">
              <w:rPr>
                <w:rFonts w:cs="Arial"/>
                <w:sz w:val="16"/>
                <w:szCs w:val="16"/>
              </w:rPr>
              <w:t>$5.36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503B700" w14:textId="4EA8A272" w:rsidR="00510F4B" w:rsidRPr="00F51942" w:rsidRDefault="00BA5709" w:rsidP="00155EDD">
            <w:pPr>
              <w:spacing w:after="0" w:line="240" w:lineRule="auto"/>
              <w:jc w:val="center"/>
              <w:rPr>
                <w:rFonts w:cs="Arial"/>
                <w:sz w:val="16"/>
                <w:szCs w:val="16"/>
              </w:rPr>
            </w:pPr>
            <w:r w:rsidRPr="00F51942">
              <w:rPr>
                <w:rFonts w:cs="Arial"/>
                <w:sz w:val="16"/>
                <w:szCs w:val="16"/>
              </w:rPr>
              <w:t>$3.09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A904ACC" w14:textId="08A4FAF1" w:rsidR="00510F4B" w:rsidRPr="00F51942" w:rsidRDefault="00BA5709" w:rsidP="00155EDD">
            <w:pPr>
              <w:spacing w:after="0" w:line="240" w:lineRule="auto"/>
              <w:jc w:val="center"/>
              <w:rPr>
                <w:rFonts w:cs="Arial"/>
                <w:sz w:val="16"/>
                <w:szCs w:val="16"/>
              </w:rPr>
            </w:pPr>
            <w:r w:rsidRPr="00F51942">
              <w:rPr>
                <w:rFonts w:cs="Arial"/>
                <w:sz w:val="16"/>
                <w:szCs w:val="16"/>
              </w:rPr>
              <w:t>63</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C925F1C" w14:textId="5688599C" w:rsidR="00510F4B" w:rsidRPr="00F51942" w:rsidRDefault="00BA5709" w:rsidP="00155EDD">
            <w:pPr>
              <w:spacing w:after="0" w:line="240" w:lineRule="auto"/>
              <w:jc w:val="center"/>
              <w:rPr>
                <w:rFonts w:cs="Arial"/>
                <w:sz w:val="16"/>
                <w:szCs w:val="16"/>
              </w:rPr>
            </w:pPr>
            <w:r w:rsidRPr="00F51942">
              <w:rPr>
                <w:rFonts w:cs="Arial"/>
                <w:sz w:val="16"/>
                <w:szCs w:val="16"/>
              </w:rPr>
              <w:t>$0.51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6577755" w14:textId="5D573BD7"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.9</w:t>
            </w:r>
            <w:r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489E0A0" w14:textId="647823AA"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87B57C7" w14:textId="5C8EBE98" w:rsidR="00510F4B" w:rsidRPr="00F51942" w:rsidRDefault="00BA5709" w:rsidP="00155EDD">
            <w:pPr>
              <w:spacing w:after="0" w:line="240" w:lineRule="auto"/>
              <w:jc w:val="center"/>
              <w:rPr>
                <w:rFonts w:cs="Arial"/>
                <w:sz w:val="16"/>
                <w:szCs w:val="16"/>
              </w:rPr>
            </w:pPr>
            <w:r w:rsidRPr="00F51942">
              <w:rPr>
                <w:rFonts w:cs="Arial"/>
                <w:sz w:val="16"/>
                <w:szCs w:val="16"/>
              </w:rPr>
              <w:t>4.5</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EE35EA8" w14:textId="126AAEAD" w:rsidR="00510F4B" w:rsidRPr="00F51942" w:rsidRDefault="00BA5709" w:rsidP="00155EDD">
            <w:pPr>
              <w:spacing w:after="0" w:line="240" w:lineRule="auto"/>
              <w:jc w:val="center"/>
              <w:rPr>
                <w:rFonts w:cs="Arial"/>
                <w:sz w:val="16"/>
                <w:szCs w:val="16"/>
              </w:rPr>
            </w:pPr>
            <w:r w:rsidRPr="00F51942">
              <w:rPr>
                <w:rFonts w:cs="Arial"/>
                <w:sz w:val="16"/>
                <w:szCs w:val="16"/>
              </w:rPr>
              <w:t>$0.10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3B34C6A" w14:textId="3D118BB9" w:rsidR="00510F4B" w:rsidRPr="00F51942" w:rsidRDefault="00BA5709" w:rsidP="00155EDD">
            <w:pPr>
              <w:spacing w:after="0" w:line="240" w:lineRule="auto"/>
              <w:jc w:val="center"/>
              <w:rPr>
                <w:rFonts w:cs="Arial"/>
                <w:sz w:val="16"/>
                <w:szCs w:val="16"/>
              </w:rPr>
            </w:pPr>
            <w:r w:rsidRPr="00F51942">
              <w:rPr>
                <w:rFonts w:cs="Arial"/>
                <w:sz w:val="16"/>
                <w:szCs w:val="16"/>
              </w:rPr>
              <w:t>0.3</w:t>
            </w:r>
            <w:r w:rsidR="00510F4B" w:rsidRPr="00F51942">
              <w:rPr>
                <w:rFonts w:cs="Arial"/>
                <w:sz w:val="16"/>
                <w:szCs w:val="16"/>
              </w:rPr>
              <w:t>%</w:t>
            </w:r>
          </w:p>
        </w:tc>
      </w:tr>
      <w:tr w:rsidR="00510F4B" w:rsidRPr="00F51942" w14:paraId="67CD9924"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04D08EF0" w14:textId="19457092" w:rsidR="00510F4B" w:rsidRPr="00F51942" w:rsidRDefault="00BA5709" w:rsidP="00155EDD">
            <w:pPr>
              <w:spacing w:after="0" w:line="240" w:lineRule="auto"/>
              <w:rPr>
                <w:rFonts w:cs="Arial"/>
                <w:sz w:val="16"/>
                <w:szCs w:val="16"/>
              </w:rPr>
            </w:pPr>
            <w:r w:rsidRPr="00F51942">
              <w:rPr>
                <w:rFonts w:cs="Arial"/>
                <w:sz w:val="16"/>
                <w:szCs w:val="16"/>
              </w:rPr>
              <w:t>SW0043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0083952" w14:textId="44504874" w:rsidR="00510F4B" w:rsidRPr="00F51942" w:rsidRDefault="00BA5709" w:rsidP="00155EDD">
            <w:pPr>
              <w:spacing w:after="0" w:line="240" w:lineRule="auto"/>
              <w:jc w:val="center"/>
              <w:rPr>
                <w:rFonts w:cs="Arial"/>
                <w:sz w:val="16"/>
                <w:szCs w:val="16"/>
              </w:rPr>
            </w:pPr>
            <w:r w:rsidRPr="00F51942">
              <w:rPr>
                <w:rFonts w:cs="Arial"/>
                <w:sz w:val="16"/>
                <w:szCs w:val="16"/>
              </w:rPr>
              <w:t>$7.00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68BD81A" w14:textId="105A3A4B" w:rsidR="00510F4B" w:rsidRPr="00F51942" w:rsidRDefault="00BA5709" w:rsidP="00155EDD">
            <w:pPr>
              <w:spacing w:after="0" w:line="240" w:lineRule="auto"/>
              <w:jc w:val="center"/>
              <w:rPr>
                <w:rFonts w:cs="Arial"/>
                <w:sz w:val="16"/>
                <w:szCs w:val="16"/>
              </w:rPr>
            </w:pPr>
            <w:r w:rsidRPr="00F51942">
              <w:rPr>
                <w:rFonts w:cs="Arial"/>
                <w:sz w:val="16"/>
                <w:szCs w:val="16"/>
              </w:rPr>
              <w:t>$0.84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DEE4B11" w14:textId="39EAC777" w:rsidR="00510F4B" w:rsidRPr="00F51942" w:rsidRDefault="00BA5709" w:rsidP="00155EDD">
            <w:pPr>
              <w:spacing w:after="0" w:line="240" w:lineRule="auto"/>
              <w:jc w:val="center"/>
              <w:rPr>
                <w:rFonts w:cs="Arial"/>
                <w:sz w:val="16"/>
                <w:szCs w:val="16"/>
              </w:rPr>
            </w:pPr>
            <w:r w:rsidRPr="00F51942">
              <w:rPr>
                <w:rFonts w:cs="Arial"/>
                <w:sz w:val="16"/>
                <w:szCs w:val="16"/>
              </w:rPr>
              <w:t>$7.84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9C29B0C" w14:textId="4B3F4CE6" w:rsidR="00510F4B" w:rsidRPr="00F51942" w:rsidRDefault="00510F4B" w:rsidP="00155EDD">
            <w:pPr>
              <w:spacing w:after="0" w:line="240" w:lineRule="auto"/>
              <w:jc w:val="center"/>
              <w:rPr>
                <w:rFonts w:cs="Arial"/>
                <w:sz w:val="16"/>
                <w:szCs w:val="16"/>
              </w:rPr>
            </w:pPr>
            <w:r w:rsidRPr="00F51942">
              <w:rPr>
                <w:rFonts w:cs="Arial"/>
                <w:sz w:val="16"/>
                <w:szCs w:val="16"/>
              </w:rPr>
              <w:t>$4.</w:t>
            </w:r>
            <w:r w:rsidR="00BA5709" w:rsidRPr="00F51942">
              <w:rPr>
                <w:rFonts w:cs="Arial"/>
                <w:sz w:val="16"/>
                <w:szCs w:val="16"/>
              </w:rPr>
              <w:t>83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9C30D54" w14:textId="069C7C4C" w:rsidR="00510F4B" w:rsidRPr="00F51942" w:rsidRDefault="00510F4B" w:rsidP="00155EDD">
            <w:pPr>
              <w:spacing w:after="0" w:line="240" w:lineRule="auto"/>
              <w:jc w:val="center"/>
              <w:rPr>
                <w:rFonts w:cs="Arial"/>
                <w:sz w:val="16"/>
                <w:szCs w:val="16"/>
              </w:rPr>
            </w:pPr>
            <w:r w:rsidRPr="00F51942">
              <w:rPr>
                <w:rFonts w:cs="Arial"/>
                <w:sz w:val="16"/>
                <w:szCs w:val="16"/>
              </w:rPr>
              <w:t>$3.</w:t>
            </w:r>
            <w:r w:rsidR="00BA5709" w:rsidRPr="00F51942">
              <w:rPr>
                <w:rFonts w:cs="Arial"/>
                <w:sz w:val="16"/>
                <w:szCs w:val="16"/>
              </w:rPr>
              <w:t>96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AE30D8E" w14:textId="418A2157" w:rsidR="00510F4B" w:rsidRPr="00F51942" w:rsidRDefault="00BA5709" w:rsidP="00155EDD">
            <w:pPr>
              <w:spacing w:after="0" w:line="240" w:lineRule="auto"/>
              <w:jc w:val="center"/>
              <w:rPr>
                <w:rFonts w:cs="Arial"/>
                <w:sz w:val="16"/>
                <w:szCs w:val="16"/>
              </w:rPr>
            </w:pPr>
            <w:r w:rsidRPr="00F51942">
              <w:rPr>
                <w:rFonts w:cs="Arial"/>
                <w:sz w:val="16"/>
                <w:szCs w:val="16"/>
              </w:rPr>
              <w:t>55</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38BE9B6" w14:textId="573F6728" w:rsidR="00510F4B" w:rsidRPr="00F51942" w:rsidRDefault="00BA5709"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94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991BEF6" w14:textId="6979BB48" w:rsidR="00510F4B" w:rsidRPr="00F51942" w:rsidRDefault="00BA5709" w:rsidP="00155EDD">
            <w:pPr>
              <w:spacing w:after="0" w:line="240" w:lineRule="auto"/>
              <w:jc w:val="center"/>
              <w:rPr>
                <w:rFonts w:cs="Arial"/>
                <w:sz w:val="16"/>
                <w:szCs w:val="16"/>
              </w:rPr>
            </w:pPr>
            <w:r w:rsidRPr="00F51942">
              <w:rPr>
                <w:rFonts w:cs="Arial"/>
                <w:sz w:val="16"/>
                <w:szCs w:val="16"/>
              </w:rPr>
              <w:t>-1.9%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757C705" w14:textId="2AAC4627"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27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D7AFAFB" w14:textId="2193C5A5" w:rsidR="00510F4B" w:rsidRPr="00F51942" w:rsidRDefault="00BA5709" w:rsidP="00155EDD">
            <w:pPr>
              <w:spacing w:after="0" w:line="240" w:lineRule="auto"/>
              <w:jc w:val="center"/>
              <w:rPr>
                <w:rFonts w:cs="Arial"/>
                <w:sz w:val="16"/>
                <w:szCs w:val="16"/>
              </w:rPr>
            </w:pPr>
            <w:r w:rsidRPr="00F51942">
              <w:rPr>
                <w:rFonts w:cs="Arial"/>
                <w:sz w:val="16"/>
                <w:szCs w:val="16"/>
              </w:rPr>
              <w:t>3.</w:t>
            </w:r>
            <w:r w:rsidR="00510F4B" w:rsidRPr="00F51942">
              <w:rPr>
                <w:rFonts w:cs="Arial"/>
                <w:sz w:val="16"/>
                <w:szCs w:val="16"/>
              </w:rPr>
              <w:t>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1FB6C3C" w14:textId="765FE048" w:rsidR="00510F4B" w:rsidRPr="00F51942" w:rsidRDefault="00510F4B" w:rsidP="00155EDD">
            <w:pPr>
              <w:spacing w:after="0" w:line="240" w:lineRule="auto"/>
              <w:jc w:val="center"/>
              <w:rPr>
                <w:rFonts w:cs="Arial"/>
                <w:sz w:val="16"/>
                <w:szCs w:val="16"/>
              </w:rPr>
            </w:pPr>
            <w:r w:rsidRPr="00F51942">
              <w:rPr>
                <w:rFonts w:cs="Arial"/>
                <w:sz w:val="16"/>
                <w:szCs w:val="16"/>
              </w:rPr>
              <w:t>-$</w:t>
            </w:r>
            <w:r w:rsidR="00BA5709" w:rsidRPr="00F51942">
              <w:rPr>
                <w:rFonts w:cs="Arial"/>
                <w:sz w:val="16"/>
                <w:szCs w:val="16"/>
              </w:rPr>
              <w:t>1.21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5744024" w14:textId="53146C2B" w:rsidR="00510F4B" w:rsidRPr="00F51942" w:rsidRDefault="00510F4B" w:rsidP="00155EDD">
            <w:pPr>
              <w:spacing w:after="0" w:line="240" w:lineRule="auto"/>
              <w:jc w:val="center"/>
              <w:rPr>
                <w:rFonts w:cs="Arial"/>
                <w:sz w:val="16"/>
                <w:szCs w:val="16"/>
              </w:rPr>
            </w:pPr>
            <w:r w:rsidRPr="00F51942">
              <w:rPr>
                <w:rFonts w:cs="Arial"/>
                <w:sz w:val="16"/>
                <w:szCs w:val="16"/>
              </w:rPr>
              <w:t>-</w:t>
            </w:r>
            <w:r w:rsidR="00BA5709" w:rsidRPr="00F51942">
              <w:rPr>
                <w:rFonts w:cs="Arial"/>
                <w:sz w:val="16"/>
                <w:szCs w:val="16"/>
              </w:rPr>
              <w:t>3.5</w:t>
            </w:r>
            <w:r w:rsidRPr="00F51942">
              <w:rPr>
                <w:rFonts w:cs="Arial"/>
                <w:sz w:val="16"/>
                <w:szCs w:val="16"/>
              </w:rPr>
              <w:t>%</w:t>
            </w:r>
          </w:p>
        </w:tc>
      </w:tr>
      <w:tr w:rsidR="00510F4B" w:rsidRPr="00F51942" w14:paraId="03876DAA"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5578E1C7" w14:textId="34A801C5" w:rsidR="00510F4B" w:rsidRPr="00F51942" w:rsidRDefault="00BA5709" w:rsidP="00155EDD">
            <w:pPr>
              <w:spacing w:after="0" w:line="240" w:lineRule="auto"/>
              <w:rPr>
                <w:rFonts w:cs="Arial"/>
                <w:sz w:val="16"/>
                <w:szCs w:val="16"/>
              </w:rPr>
            </w:pPr>
            <w:r w:rsidRPr="00F51942">
              <w:rPr>
                <w:rFonts w:cs="Arial"/>
                <w:b/>
                <w:i/>
                <w:sz w:val="16"/>
                <w:szCs w:val="16"/>
              </w:rPr>
              <w:t>SW0045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97A781F" w14:textId="5F2D4266" w:rsidR="00510F4B" w:rsidRPr="00F51942" w:rsidRDefault="00BA5709" w:rsidP="00155EDD">
            <w:pPr>
              <w:spacing w:after="0" w:line="240" w:lineRule="auto"/>
              <w:jc w:val="center"/>
              <w:rPr>
                <w:rFonts w:cs="Arial"/>
                <w:sz w:val="16"/>
                <w:szCs w:val="16"/>
              </w:rPr>
            </w:pPr>
            <w:r w:rsidRPr="00F51942">
              <w:rPr>
                <w:rFonts w:cs="Arial"/>
                <w:b/>
                <w:i/>
                <w:sz w:val="16"/>
                <w:szCs w:val="16"/>
              </w:rPr>
              <w:t>$7.68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A5EF529" w14:textId="039C7008" w:rsidR="00510F4B" w:rsidRPr="00F51942" w:rsidRDefault="00BA5709" w:rsidP="00155EDD">
            <w:pPr>
              <w:spacing w:after="0" w:line="240" w:lineRule="auto"/>
              <w:jc w:val="center"/>
              <w:rPr>
                <w:rFonts w:cs="Arial"/>
                <w:sz w:val="16"/>
                <w:szCs w:val="16"/>
              </w:rPr>
            </w:pPr>
            <w:r w:rsidRPr="00F51942">
              <w:rPr>
                <w:rFonts w:cs="Arial"/>
                <w:b/>
                <w:i/>
                <w:sz w:val="16"/>
                <w:szCs w:val="16"/>
              </w:rPr>
              <w:t>$2.05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7EFECB3" w14:textId="638DE23F" w:rsidR="00510F4B" w:rsidRPr="00F51942" w:rsidRDefault="00BA5709" w:rsidP="00155EDD">
            <w:pPr>
              <w:spacing w:after="0" w:line="240" w:lineRule="auto"/>
              <w:jc w:val="center"/>
              <w:rPr>
                <w:rFonts w:cs="Arial"/>
                <w:sz w:val="16"/>
                <w:szCs w:val="16"/>
              </w:rPr>
            </w:pPr>
            <w:r w:rsidRPr="00F51942">
              <w:rPr>
                <w:rFonts w:cs="Arial"/>
                <w:b/>
                <w:i/>
                <w:sz w:val="16"/>
                <w:szCs w:val="16"/>
              </w:rPr>
              <w:t>$9.73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A5881D1" w14:textId="77777777" w:rsidR="00510F4B" w:rsidRPr="00F51942" w:rsidRDefault="00510F4B" w:rsidP="00155EDD">
            <w:pPr>
              <w:spacing w:after="0" w:line="240" w:lineRule="auto"/>
              <w:jc w:val="center"/>
              <w:rPr>
                <w:rFonts w:cs="Arial"/>
                <w:sz w:val="16"/>
                <w:szCs w:val="16"/>
              </w:rPr>
            </w:pPr>
            <w:r w:rsidRPr="00F51942">
              <w:rPr>
                <w:rFonts w:cs="Arial"/>
                <w:b/>
                <w:i/>
                <w:sz w:val="16"/>
                <w:szCs w:val="16"/>
              </w:rPr>
              <w:t>$2.93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0791341" w14:textId="3B1D22E2"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98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FE486C4" w14:textId="77777777" w:rsidR="00510F4B" w:rsidRPr="00F51942" w:rsidRDefault="00510F4B" w:rsidP="00155EDD">
            <w:pPr>
              <w:spacing w:after="0" w:line="240" w:lineRule="auto"/>
              <w:jc w:val="center"/>
              <w:rPr>
                <w:rFonts w:cs="Arial"/>
                <w:sz w:val="16"/>
                <w:szCs w:val="16"/>
              </w:rPr>
            </w:pPr>
            <w:r w:rsidRPr="00F51942">
              <w:rPr>
                <w:rFonts w:cs="Arial"/>
                <w:b/>
                <w:i/>
                <w:sz w:val="16"/>
                <w:szCs w:val="16"/>
              </w:rPr>
              <w:t>50%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D130B74" w14:textId="67229397" w:rsidR="00510F4B" w:rsidRPr="00F51942" w:rsidRDefault="00BA5709" w:rsidP="00155EDD">
            <w:pPr>
              <w:spacing w:after="0" w:line="240" w:lineRule="auto"/>
              <w:jc w:val="center"/>
              <w:rPr>
                <w:rFonts w:cs="Arial"/>
                <w:sz w:val="16"/>
                <w:szCs w:val="16"/>
              </w:rPr>
            </w:pPr>
            <w:r w:rsidRPr="00F51942">
              <w:rPr>
                <w:rFonts w:cs="Arial"/>
                <w:b/>
                <w:i/>
                <w:sz w:val="16"/>
                <w:szCs w:val="16"/>
              </w:rPr>
              <w:t>$3.83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EAB63E4" w14:textId="6D59A737" w:rsidR="00510F4B" w:rsidRPr="00F51942" w:rsidRDefault="00BA5709" w:rsidP="00155EDD">
            <w:pPr>
              <w:spacing w:after="0" w:line="240" w:lineRule="auto"/>
              <w:jc w:val="center"/>
              <w:rPr>
                <w:rFonts w:cs="Arial"/>
                <w:sz w:val="16"/>
                <w:szCs w:val="16"/>
              </w:rPr>
            </w:pPr>
            <w:r w:rsidRPr="00F51942">
              <w:rPr>
                <w:rFonts w:cs="Arial"/>
                <w:b/>
                <w:i/>
                <w:sz w:val="16"/>
                <w:szCs w:val="16"/>
              </w:rPr>
              <w:t>9.2</w:t>
            </w:r>
            <w:r w:rsidR="00510F4B" w:rsidRPr="00F51942">
              <w:rPr>
                <w:rFonts w:cs="Arial"/>
                <w:b/>
                <w:i/>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023FA51" w14:textId="3BF0F5CB"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BA5709" w:rsidRPr="00F51942">
              <w:rPr>
                <w:rFonts w:cs="Arial"/>
                <w:b/>
                <w:i/>
                <w:sz w:val="16"/>
                <w:szCs w:val="16"/>
              </w:rPr>
              <w:t>03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F46E31F" w14:textId="2416F217" w:rsidR="00510F4B" w:rsidRPr="00F51942" w:rsidRDefault="00BA5709" w:rsidP="00155EDD">
            <w:pPr>
              <w:spacing w:after="0" w:line="240" w:lineRule="auto"/>
              <w:jc w:val="center"/>
              <w:rPr>
                <w:rFonts w:cs="Arial"/>
                <w:sz w:val="16"/>
                <w:szCs w:val="16"/>
              </w:rPr>
            </w:pPr>
            <w:r w:rsidRPr="00F51942">
              <w:rPr>
                <w:rFonts w:cs="Arial"/>
                <w:b/>
                <w:i/>
                <w:sz w:val="16"/>
                <w:szCs w:val="16"/>
              </w:rPr>
              <w:t>0.3</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D83F31A" w14:textId="2F29D705" w:rsidR="00510F4B" w:rsidRPr="00F51942" w:rsidRDefault="00BA5709" w:rsidP="00155EDD">
            <w:pPr>
              <w:spacing w:after="0" w:line="240" w:lineRule="auto"/>
              <w:jc w:val="center"/>
              <w:rPr>
                <w:rFonts w:cs="Arial"/>
                <w:sz w:val="16"/>
                <w:szCs w:val="16"/>
              </w:rPr>
            </w:pPr>
            <w:r w:rsidRPr="00F51942">
              <w:rPr>
                <w:rFonts w:cs="Arial"/>
                <w:b/>
                <w:i/>
                <w:sz w:val="16"/>
                <w:szCs w:val="16"/>
              </w:rPr>
              <w:t>$3.80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A121A4A" w14:textId="462B1C2E" w:rsidR="00510F4B" w:rsidRPr="00F51942" w:rsidRDefault="00BA5709" w:rsidP="00155EDD">
            <w:pPr>
              <w:spacing w:after="0" w:line="240" w:lineRule="auto"/>
              <w:jc w:val="center"/>
              <w:rPr>
                <w:rFonts w:cs="Arial"/>
                <w:sz w:val="16"/>
                <w:szCs w:val="16"/>
              </w:rPr>
            </w:pPr>
            <w:r w:rsidRPr="00F51942">
              <w:rPr>
                <w:rFonts w:cs="Arial"/>
                <w:b/>
                <w:i/>
                <w:sz w:val="16"/>
                <w:szCs w:val="16"/>
              </w:rPr>
              <w:t>9</w:t>
            </w:r>
            <w:r w:rsidR="00510F4B" w:rsidRPr="00F51942">
              <w:rPr>
                <w:rFonts w:cs="Arial"/>
                <w:b/>
                <w:i/>
                <w:sz w:val="16"/>
                <w:szCs w:val="16"/>
              </w:rPr>
              <w:t>.5%</w:t>
            </w:r>
          </w:p>
        </w:tc>
      </w:tr>
      <w:tr w:rsidR="00510F4B" w:rsidRPr="00F51942" w14:paraId="62C2886C"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7D86D1FE" w14:textId="2FE72ACF" w:rsidR="00510F4B" w:rsidRPr="00F51942" w:rsidRDefault="00BA5709" w:rsidP="00155EDD">
            <w:pPr>
              <w:spacing w:after="0" w:line="240" w:lineRule="auto"/>
              <w:rPr>
                <w:rFonts w:cs="Arial"/>
                <w:sz w:val="16"/>
                <w:szCs w:val="16"/>
              </w:rPr>
            </w:pPr>
            <w:r w:rsidRPr="00F51942">
              <w:rPr>
                <w:rFonts w:cs="Arial"/>
                <w:sz w:val="16"/>
                <w:szCs w:val="16"/>
              </w:rPr>
              <w:t>SW0046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833092A" w14:textId="175B682C" w:rsidR="00510F4B" w:rsidRPr="00F51942" w:rsidRDefault="00BA5709" w:rsidP="00155EDD">
            <w:pPr>
              <w:spacing w:after="0" w:line="240" w:lineRule="auto"/>
              <w:jc w:val="center"/>
              <w:rPr>
                <w:rFonts w:cs="Arial"/>
                <w:sz w:val="16"/>
                <w:szCs w:val="16"/>
              </w:rPr>
            </w:pPr>
            <w:r w:rsidRPr="00F51942">
              <w:rPr>
                <w:rFonts w:cs="Arial"/>
                <w:sz w:val="16"/>
                <w:szCs w:val="16"/>
              </w:rPr>
              <w:t>$7.37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8F36EE5" w14:textId="3B87083E"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88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DF20A7A" w14:textId="215F9DFA" w:rsidR="00510F4B" w:rsidRPr="00F51942" w:rsidRDefault="00BA5709" w:rsidP="00155EDD">
            <w:pPr>
              <w:spacing w:after="0" w:line="240" w:lineRule="auto"/>
              <w:jc w:val="center"/>
              <w:rPr>
                <w:rFonts w:cs="Arial"/>
                <w:sz w:val="16"/>
                <w:szCs w:val="16"/>
              </w:rPr>
            </w:pPr>
            <w:r w:rsidRPr="00F51942">
              <w:rPr>
                <w:rFonts w:cs="Arial"/>
                <w:sz w:val="16"/>
                <w:szCs w:val="16"/>
              </w:rPr>
              <w:t>$8.25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988C881" w14:textId="5EEFE09B" w:rsidR="00510F4B" w:rsidRPr="00F51942" w:rsidRDefault="00BA5709" w:rsidP="00155EDD">
            <w:pPr>
              <w:spacing w:after="0" w:line="240" w:lineRule="auto"/>
              <w:jc w:val="center"/>
              <w:rPr>
                <w:rFonts w:cs="Arial"/>
                <w:sz w:val="16"/>
                <w:szCs w:val="16"/>
              </w:rPr>
            </w:pPr>
            <w:r w:rsidRPr="00F51942">
              <w:rPr>
                <w:rFonts w:cs="Arial"/>
                <w:sz w:val="16"/>
                <w:szCs w:val="16"/>
              </w:rPr>
              <w:t>$4.46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F80E310" w14:textId="14DCA77B" w:rsidR="00510F4B" w:rsidRPr="00F51942" w:rsidRDefault="00BA5709" w:rsidP="00155EDD">
            <w:pPr>
              <w:spacing w:after="0" w:line="240" w:lineRule="auto"/>
              <w:jc w:val="center"/>
              <w:rPr>
                <w:rFonts w:cs="Arial"/>
                <w:sz w:val="16"/>
                <w:szCs w:val="16"/>
              </w:rPr>
            </w:pPr>
            <w:r w:rsidRPr="00F51942">
              <w:rPr>
                <w:rFonts w:cs="Arial"/>
                <w:sz w:val="16"/>
                <w:szCs w:val="16"/>
              </w:rPr>
              <w:t>$3.04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E93D3B9" w14:textId="77777777" w:rsidR="00510F4B" w:rsidRPr="00F51942" w:rsidRDefault="00510F4B" w:rsidP="00155EDD">
            <w:pPr>
              <w:spacing w:after="0" w:line="240" w:lineRule="auto"/>
              <w:jc w:val="center"/>
              <w:rPr>
                <w:rFonts w:cs="Arial"/>
                <w:sz w:val="16"/>
                <w:szCs w:val="16"/>
              </w:rPr>
            </w:pPr>
            <w:r w:rsidRPr="00F51942">
              <w:rPr>
                <w:rFonts w:cs="Arial"/>
                <w:sz w:val="16"/>
                <w:szCs w:val="16"/>
              </w:rPr>
              <w:t>59%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82E443C" w14:textId="5FCF6442" w:rsidR="00510F4B" w:rsidRPr="00F51942" w:rsidRDefault="00BA5709" w:rsidP="00155EDD">
            <w:pPr>
              <w:spacing w:after="0" w:line="240" w:lineRule="auto"/>
              <w:jc w:val="center"/>
              <w:rPr>
                <w:rFonts w:cs="Arial"/>
                <w:sz w:val="16"/>
                <w:szCs w:val="16"/>
              </w:rPr>
            </w:pPr>
            <w:r w:rsidRPr="00F51942">
              <w:rPr>
                <w:rFonts w:cs="Arial"/>
                <w:sz w:val="16"/>
                <w:szCs w:val="16"/>
              </w:rPr>
              <w:t>$0.75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1FC9E72" w14:textId="473FD86A" w:rsidR="00510F4B" w:rsidRPr="00F51942" w:rsidRDefault="00BA5709" w:rsidP="00155EDD">
            <w:pPr>
              <w:spacing w:after="0" w:line="240" w:lineRule="auto"/>
              <w:jc w:val="center"/>
              <w:rPr>
                <w:rFonts w:cs="Arial"/>
                <w:sz w:val="16"/>
                <w:szCs w:val="16"/>
              </w:rPr>
            </w:pPr>
            <w:r w:rsidRPr="00F51942">
              <w:rPr>
                <w:rFonts w:cs="Arial"/>
                <w:sz w:val="16"/>
                <w:szCs w:val="16"/>
              </w:rPr>
              <w:t>1.7</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3573D6D" w14:textId="73787299"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44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4DC596A" w14:textId="6D13AEF1" w:rsidR="00510F4B" w:rsidRPr="00F51942" w:rsidRDefault="00BA5709" w:rsidP="00155EDD">
            <w:pPr>
              <w:spacing w:after="0" w:line="240" w:lineRule="auto"/>
              <w:jc w:val="center"/>
              <w:rPr>
                <w:rFonts w:cs="Arial"/>
                <w:sz w:val="16"/>
                <w:szCs w:val="16"/>
              </w:rPr>
            </w:pPr>
            <w:r w:rsidRPr="00F51942">
              <w:rPr>
                <w:rFonts w:cs="Arial"/>
                <w:sz w:val="16"/>
                <w:szCs w:val="16"/>
              </w:rPr>
              <w:t>5.</w:t>
            </w:r>
            <w:r w:rsidR="00510F4B" w:rsidRPr="00F51942">
              <w:rPr>
                <w:rFonts w:cs="Arial"/>
                <w:sz w:val="16"/>
                <w:szCs w:val="16"/>
              </w:rPr>
              <w:t>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45EF0AE" w14:textId="40B80D36"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31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9440D65" w14:textId="70CC50FF" w:rsidR="00510F4B" w:rsidRPr="00F51942" w:rsidRDefault="00BA5709" w:rsidP="00155EDD">
            <w:pPr>
              <w:spacing w:after="0" w:line="240" w:lineRule="auto"/>
              <w:jc w:val="center"/>
              <w:rPr>
                <w:rFonts w:cs="Arial"/>
                <w:sz w:val="16"/>
                <w:szCs w:val="16"/>
              </w:rPr>
            </w:pPr>
            <w:r w:rsidRPr="00F51942">
              <w:rPr>
                <w:rFonts w:cs="Arial"/>
                <w:sz w:val="16"/>
                <w:szCs w:val="16"/>
              </w:rPr>
              <w:t>1</w:t>
            </w:r>
            <w:r w:rsidR="00510F4B" w:rsidRPr="00F51942">
              <w:rPr>
                <w:rFonts w:cs="Arial"/>
                <w:sz w:val="16"/>
                <w:szCs w:val="16"/>
              </w:rPr>
              <w:t>.3%</w:t>
            </w:r>
          </w:p>
        </w:tc>
      </w:tr>
      <w:tr w:rsidR="00510F4B" w:rsidRPr="00F51942" w14:paraId="052BFAB3"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5BF881EE" w14:textId="2A2A6730" w:rsidR="00510F4B" w:rsidRPr="00F51942" w:rsidRDefault="00BA5709" w:rsidP="00155EDD">
            <w:pPr>
              <w:spacing w:after="0" w:line="240" w:lineRule="auto"/>
              <w:rPr>
                <w:rFonts w:cs="Arial"/>
                <w:sz w:val="16"/>
                <w:szCs w:val="16"/>
              </w:rPr>
            </w:pPr>
            <w:r w:rsidRPr="00F51942">
              <w:rPr>
                <w:rFonts w:cs="Arial"/>
                <w:sz w:val="16"/>
                <w:szCs w:val="16"/>
              </w:rPr>
              <w:t>SW0047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79D7A79" w14:textId="2A63557B" w:rsidR="00510F4B" w:rsidRPr="00F51942" w:rsidRDefault="00BA5709" w:rsidP="00155EDD">
            <w:pPr>
              <w:spacing w:after="0" w:line="240" w:lineRule="auto"/>
              <w:jc w:val="center"/>
              <w:rPr>
                <w:rFonts w:cs="Arial"/>
                <w:sz w:val="16"/>
                <w:szCs w:val="16"/>
              </w:rPr>
            </w:pPr>
            <w:r w:rsidRPr="00F51942">
              <w:rPr>
                <w:rFonts w:cs="Arial"/>
                <w:sz w:val="16"/>
                <w:szCs w:val="16"/>
              </w:rPr>
              <w:t>$7.69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F706D31" w14:textId="1E8E9DA9"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85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719C698" w14:textId="0C39DC58" w:rsidR="00510F4B" w:rsidRPr="00F51942" w:rsidRDefault="00BA5709" w:rsidP="00155EDD">
            <w:pPr>
              <w:spacing w:after="0" w:line="240" w:lineRule="auto"/>
              <w:jc w:val="center"/>
              <w:rPr>
                <w:rFonts w:cs="Arial"/>
                <w:sz w:val="16"/>
                <w:szCs w:val="16"/>
              </w:rPr>
            </w:pPr>
            <w:r w:rsidRPr="00F51942">
              <w:rPr>
                <w:rFonts w:cs="Arial"/>
                <w:sz w:val="16"/>
                <w:szCs w:val="16"/>
              </w:rPr>
              <w:t>$8.54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2E48E3B" w14:textId="42082374" w:rsidR="00510F4B" w:rsidRPr="00F51942" w:rsidRDefault="00BA5709" w:rsidP="00155EDD">
            <w:pPr>
              <w:spacing w:after="0" w:line="240" w:lineRule="auto"/>
              <w:jc w:val="center"/>
              <w:rPr>
                <w:rFonts w:cs="Arial"/>
                <w:sz w:val="16"/>
                <w:szCs w:val="16"/>
              </w:rPr>
            </w:pPr>
            <w:r w:rsidRPr="00F51942">
              <w:rPr>
                <w:rFonts w:cs="Arial"/>
                <w:sz w:val="16"/>
                <w:szCs w:val="16"/>
              </w:rPr>
              <w:t>$4.17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531658B" w14:textId="6A412C4F" w:rsidR="00510F4B" w:rsidRPr="00F51942" w:rsidRDefault="00BA5709" w:rsidP="00155EDD">
            <w:pPr>
              <w:spacing w:after="0" w:line="240" w:lineRule="auto"/>
              <w:jc w:val="center"/>
              <w:rPr>
                <w:rFonts w:cs="Arial"/>
                <w:sz w:val="16"/>
                <w:szCs w:val="16"/>
              </w:rPr>
            </w:pPr>
            <w:r w:rsidRPr="00F51942">
              <w:rPr>
                <w:rFonts w:cs="Arial"/>
                <w:sz w:val="16"/>
                <w:szCs w:val="16"/>
              </w:rPr>
              <w:t>$2.29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31165EF" w14:textId="7F25762B" w:rsidR="00510F4B" w:rsidRPr="00F51942" w:rsidRDefault="00BA5709" w:rsidP="00155EDD">
            <w:pPr>
              <w:spacing w:after="0" w:line="240" w:lineRule="auto"/>
              <w:jc w:val="center"/>
              <w:rPr>
                <w:rFonts w:cs="Arial"/>
                <w:sz w:val="16"/>
                <w:szCs w:val="16"/>
              </w:rPr>
            </w:pPr>
            <w:r w:rsidRPr="00F51942">
              <w:rPr>
                <w:rFonts w:cs="Arial"/>
                <w:sz w:val="16"/>
                <w:szCs w:val="16"/>
              </w:rPr>
              <w:t>65</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D802C89" w14:textId="58FA954D" w:rsidR="00510F4B" w:rsidRPr="00F51942" w:rsidRDefault="00BA5709" w:rsidP="00155EDD">
            <w:pPr>
              <w:spacing w:after="0" w:line="240" w:lineRule="auto"/>
              <w:jc w:val="center"/>
              <w:rPr>
                <w:rFonts w:cs="Arial"/>
                <w:sz w:val="16"/>
                <w:szCs w:val="16"/>
              </w:rPr>
            </w:pPr>
            <w:r w:rsidRPr="00F51942">
              <w:rPr>
                <w:rFonts w:cs="Arial"/>
                <w:sz w:val="16"/>
                <w:szCs w:val="16"/>
              </w:rPr>
              <w:t>$2.09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9394BC6" w14:textId="1904168A" w:rsidR="00510F4B" w:rsidRPr="00F51942" w:rsidRDefault="00BA5709" w:rsidP="00155EDD">
            <w:pPr>
              <w:spacing w:after="0" w:line="240" w:lineRule="auto"/>
              <w:jc w:val="center"/>
              <w:rPr>
                <w:rFonts w:cs="Arial"/>
                <w:sz w:val="16"/>
                <w:szCs w:val="16"/>
              </w:rPr>
            </w:pPr>
            <w:r w:rsidRPr="00F51942">
              <w:rPr>
                <w:rFonts w:cs="Arial"/>
                <w:sz w:val="16"/>
                <w:szCs w:val="16"/>
              </w:rPr>
              <w:t>5.</w:t>
            </w:r>
            <w:r w:rsidR="00510F4B" w:rsidRPr="00F51942">
              <w:rPr>
                <w:rFonts w:cs="Arial"/>
                <w:sz w:val="16"/>
                <w:szCs w:val="16"/>
              </w:rPr>
              <w:t>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61CDA21" w14:textId="7F5F7B58"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45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BE8C662" w14:textId="1DC4F28E" w:rsidR="00510F4B" w:rsidRPr="00F51942" w:rsidRDefault="00BA5709" w:rsidP="00155EDD">
            <w:pPr>
              <w:spacing w:after="0" w:line="240" w:lineRule="auto"/>
              <w:jc w:val="center"/>
              <w:rPr>
                <w:rFonts w:cs="Arial"/>
                <w:sz w:val="16"/>
                <w:szCs w:val="16"/>
              </w:rPr>
            </w:pPr>
            <w:r w:rsidRPr="00F51942">
              <w:rPr>
                <w:rFonts w:cs="Arial"/>
                <w:sz w:val="16"/>
                <w:szCs w:val="16"/>
              </w:rPr>
              <w:t>5.3</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C0F5F63" w14:textId="59176467" w:rsidR="00510F4B" w:rsidRPr="00F51942" w:rsidRDefault="00BA5709" w:rsidP="00155EDD">
            <w:pPr>
              <w:spacing w:after="0" w:line="240" w:lineRule="auto"/>
              <w:jc w:val="center"/>
              <w:rPr>
                <w:rFonts w:cs="Arial"/>
                <w:sz w:val="16"/>
                <w:szCs w:val="16"/>
              </w:rPr>
            </w:pPr>
            <w:r w:rsidRPr="00F51942">
              <w:rPr>
                <w:rFonts w:cs="Arial"/>
                <w:sz w:val="16"/>
                <w:szCs w:val="16"/>
              </w:rPr>
              <w:t>$1.64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4CB453D" w14:textId="7B7E9D7B" w:rsidR="00510F4B" w:rsidRPr="00F51942" w:rsidRDefault="00BA5709" w:rsidP="00155EDD">
            <w:pPr>
              <w:spacing w:after="0" w:line="240" w:lineRule="auto"/>
              <w:jc w:val="center"/>
              <w:rPr>
                <w:rFonts w:cs="Arial"/>
                <w:sz w:val="16"/>
                <w:szCs w:val="16"/>
              </w:rPr>
            </w:pPr>
            <w:r w:rsidRPr="00F51942">
              <w:rPr>
                <w:rFonts w:cs="Arial"/>
                <w:sz w:val="16"/>
                <w:szCs w:val="16"/>
              </w:rPr>
              <w:t>8.6%</w:t>
            </w:r>
          </w:p>
        </w:tc>
      </w:tr>
      <w:tr w:rsidR="00510F4B" w:rsidRPr="00F51942" w14:paraId="703BE4F7"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033D47B9" w14:textId="33628FA9" w:rsidR="00510F4B" w:rsidRPr="00F51942" w:rsidRDefault="00BA5709" w:rsidP="00155EDD">
            <w:pPr>
              <w:spacing w:after="0" w:line="240" w:lineRule="auto"/>
              <w:rPr>
                <w:rFonts w:cs="Arial"/>
                <w:sz w:val="16"/>
                <w:szCs w:val="16"/>
              </w:rPr>
            </w:pPr>
            <w:r w:rsidRPr="00F51942">
              <w:rPr>
                <w:rFonts w:cs="Arial"/>
                <w:sz w:val="16"/>
                <w:szCs w:val="16"/>
              </w:rPr>
              <w:t>SW0049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0F53B81" w14:textId="6EE8175B" w:rsidR="00510F4B" w:rsidRPr="00F51942" w:rsidRDefault="00510F4B" w:rsidP="00155EDD">
            <w:pPr>
              <w:spacing w:after="0" w:line="240" w:lineRule="auto"/>
              <w:jc w:val="center"/>
              <w:rPr>
                <w:rFonts w:cs="Arial"/>
                <w:sz w:val="16"/>
                <w:szCs w:val="16"/>
              </w:rPr>
            </w:pPr>
            <w:r w:rsidRPr="00F51942">
              <w:rPr>
                <w:rFonts w:cs="Arial"/>
                <w:sz w:val="16"/>
                <w:szCs w:val="16"/>
              </w:rPr>
              <w:t>$7.</w:t>
            </w:r>
            <w:r w:rsidR="00BA5709" w:rsidRPr="00F51942">
              <w:rPr>
                <w:rFonts w:cs="Arial"/>
                <w:sz w:val="16"/>
                <w:szCs w:val="16"/>
              </w:rPr>
              <w:t>09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AF89FA7" w14:textId="7B87A066" w:rsidR="00510F4B" w:rsidRPr="00F51942" w:rsidRDefault="00BA5709" w:rsidP="00155EDD">
            <w:pPr>
              <w:spacing w:after="0" w:line="240" w:lineRule="auto"/>
              <w:jc w:val="center"/>
              <w:rPr>
                <w:rFonts w:cs="Arial"/>
                <w:sz w:val="16"/>
                <w:szCs w:val="16"/>
              </w:rPr>
            </w:pPr>
            <w:r w:rsidRPr="00F51942">
              <w:rPr>
                <w:rFonts w:cs="Arial"/>
                <w:sz w:val="16"/>
                <w:szCs w:val="16"/>
              </w:rPr>
              <w:t>$1.57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F11A7B3" w14:textId="2725EB69" w:rsidR="00510F4B" w:rsidRPr="00F51942" w:rsidRDefault="00BA5709" w:rsidP="00155EDD">
            <w:pPr>
              <w:spacing w:after="0" w:line="240" w:lineRule="auto"/>
              <w:jc w:val="center"/>
              <w:rPr>
                <w:rFonts w:cs="Arial"/>
                <w:sz w:val="16"/>
                <w:szCs w:val="16"/>
              </w:rPr>
            </w:pPr>
            <w:r w:rsidRPr="00F51942">
              <w:rPr>
                <w:rFonts w:cs="Arial"/>
                <w:sz w:val="16"/>
                <w:szCs w:val="16"/>
              </w:rPr>
              <w:t>$8.66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35B7CA9" w14:textId="407BF5CD" w:rsidR="00510F4B" w:rsidRPr="00F51942" w:rsidRDefault="00BA5709" w:rsidP="00155EDD">
            <w:pPr>
              <w:spacing w:after="0" w:line="240" w:lineRule="auto"/>
              <w:jc w:val="center"/>
              <w:rPr>
                <w:rFonts w:cs="Arial"/>
                <w:sz w:val="16"/>
                <w:szCs w:val="16"/>
              </w:rPr>
            </w:pPr>
            <w:r w:rsidRPr="00F51942">
              <w:rPr>
                <w:rFonts w:cs="Arial"/>
                <w:sz w:val="16"/>
                <w:szCs w:val="16"/>
              </w:rPr>
              <w:t>$3.91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7CA11F9" w14:textId="60408794" w:rsidR="00510F4B" w:rsidRPr="00F51942" w:rsidRDefault="00BA5709" w:rsidP="00155EDD">
            <w:pPr>
              <w:spacing w:after="0" w:line="240" w:lineRule="auto"/>
              <w:jc w:val="center"/>
              <w:rPr>
                <w:rFonts w:cs="Arial"/>
                <w:sz w:val="16"/>
                <w:szCs w:val="16"/>
              </w:rPr>
            </w:pPr>
            <w:r w:rsidRPr="00F51942">
              <w:rPr>
                <w:rFonts w:cs="Arial"/>
                <w:sz w:val="16"/>
                <w:szCs w:val="16"/>
              </w:rPr>
              <w:t>$2.95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E20483C" w14:textId="1DE8602F" w:rsidR="00510F4B" w:rsidRPr="00F51942" w:rsidRDefault="00BA5709" w:rsidP="00155EDD">
            <w:pPr>
              <w:spacing w:after="0" w:line="240" w:lineRule="auto"/>
              <w:jc w:val="center"/>
              <w:rPr>
                <w:rFonts w:cs="Arial"/>
                <w:sz w:val="16"/>
                <w:szCs w:val="16"/>
              </w:rPr>
            </w:pPr>
            <w:r w:rsidRPr="00F51942">
              <w:rPr>
                <w:rFonts w:cs="Arial"/>
                <w:sz w:val="16"/>
                <w:szCs w:val="16"/>
              </w:rPr>
              <w:t>57</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7800A47" w14:textId="0B9004FB" w:rsidR="00510F4B" w:rsidRPr="00F51942" w:rsidRDefault="00BA5709" w:rsidP="00155EDD">
            <w:pPr>
              <w:spacing w:after="0" w:line="240" w:lineRule="auto"/>
              <w:jc w:val="center"/>
              <w:rPr>
                <w:rFonts w:cs="Arial"/>
                <w:sz w:val="16"/>
                <w:szCs w:val="16"/>
              </w:rPr>
            </w:pPr>
            <w:r w:rsidRPr="00F51942">
              <w:rPr>
                <w:rFonts w:cs="Arial"/>
                <w:sz w:val="16"/>
                <w:szCs w:val="16"/>
              </w:rPr>
              <w:t>$1.80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6170F86" w14:textId="59E3BB94" w:rsidR="00510F4B" w:rsidRPr="00F51942" w:rsidRDefault="00BA5709" w:rsidP="00155EDD">
            <w:pPr>
              <w:spacing w:after="0" w:line="240" w:lineRule="auto"/>
              <w:jc w:val="center"/>
              <w:rPr>
                <w:rFonts w:cs="Arial"/>
                <w:sz w:val="16"/>
                <w:szCs w:val="16"/>
              </w:rPr>
            </w:pPr>
            <w:r w:rsidRPr="00F51942">
              <w:rPr>
                <w:rFonts w:cs="Arial"/>
                <w:sz w:val="16"/>
                <w:szCs w:val="16"/>
              </w:rPr>
              <w:t>3.8</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DBB5754" w14:textId="669E8921"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74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7120E93" w14:textId="6D6EB821" w:rsidR="00510F4B" w:rsidRPr="00F51942" w:rsidRDefault="00BA5709" w:rsidP="00155EDD">
            <w:pPr>
              <w:spacing w:after="0" w:line="240" w:lineRule="auto"/>
              <w:jc w:val="center"/>
              <w:rPr>
                <w:rFonts w:cs="Arial"/>
                <w:sz w:val="16"/>
                <w:szCs w:val="16"/>
              </w:rPr>
            </w:pPr>
            <w:r w:rsidRPr="00F51942">
              <w:rPr>
                <w:rFonts w:cs="Arial"/>
                <w:sz w:val="16"/>
                <w:szCs w:val="16"/>
              </w:rPr>
              <w:t>8.6</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AC60E2C" w14:textId="0863388F" w:rsidR="00510F4B" w:rsidRPr="00F51942" w:rsidRDefault="00BA5709" w:rsidP="00155EDD">
            <w:pPr>
              <w:spacing w:after="0" w:line="240" w:lineRule="auto"/>
              <w:jc w:val="center"/>
              <w:rPr>
                <w:rFonts w:cs="Arial"/>
                <w:sz w:val="16"/>
                <w:szCs w:val="16"/>
              </w:rPr>
            </w:pPr>
            <w:r w:rsidRPr="00F51942">
              <w:rPr>
                <w:rFonts w:cs="Arial"/>
                <w:sz w:val="16"/>
                <w:szCs w:val="16"/>
              </w:rPr>
              <w:t>$1.06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B1A6FB2" w14:textId="2315D9E3" w:rsidR="00510F4B" w:rsidRPr="00F51942" w:rsidRDefault="00BA5709" w:rsidP="00155EDD">
            <w:pPr>
              <w:spacing w:after="0" w:line="240" w:lineRule="auto"/>
              <w:jc w:val="center"/>
              <w:rPr>
                <w:rFonts w:cs="Arial"/>
                <w:sz w:val="16"/>
                <w:szCs w:val="16"/>
              </w:rPr>
            </w:pPr>
            <w:r w:rsidRPr="00F51942">
              <w:rPr>
                <w:rFonts w:cs="Arial"/>
                <w:sz w:val="16"/>
                <w:szCs w:val="16"/>
              </w:rPr>
              <w:t>3.8</w:t>
            </w:r>
            <w:r w:rsidR="00510F4B" w:rsidRPr="00F51942">
              <w:rPr>
                <w:rFonts w:cs="Arial"/>
                <w:sz w:val="16"/>
                <w:szCs w:val="16"/>
              </w:rPr>
              <w:t>%</w:t>
            </w:r>
          </w:p>
        </w:tc>
      </w:tr>
      <w:tr w:rsidR="00510F4B" w:rsidRPr="00F51942" w14:paraId="033D343F"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44CBC7C0" w14:textId="0211044D" w:rsidR="00510F4B" w:rsidRPr="00F51942" w:rsidRDefault="00BA5709" w:rsidP="00155EDD">
            <w:pPr>
              <w:spacing w:after="0" w:line="240" w:lineRule="auto"/>
              <w:rPr>
                <w:rFonts w:cs="Arial"/>
                <w:b/>
                <w:i/>
                <w:sz w:val="16"/>
                <w:szCs w:val="16"/>
              </w:rPr>
            </w:pPr>
            <w:r w:rsidRPr="00F51942">
              <w:rPr>
                <w:rFonts w:cs="Arial"/>
                <w:sz w:val="16"/>
                <w:szCs w:val="16"/>
              </w:rPr>
              <w:t>SW0050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8BAD981" w14:textId="354D9158" w:rsidR="00510F4B" w:rsidRPr="00F51942" w:rsidRDefault="00BA5709" w:rsidP="00155EDD">
            <w:pPr>
              <w:spacing w:after="0" w:line="240" w:lineRule="auto"/>
              <w:jc w:val="center"/>
              <w:rPr>
                <w:rFonts w:cs="Arial"/>
                <w:b/>
                <w:i/>
                <w:sz w:val="16"/>
                <w:szCs w:val="16"/>
              </w:rPr>
            </w:pPr>
            <w:r w:rsidRPr="00F51942">
              <w:rPr>
                <w:rFonts w:cs="Arial"/>
                <w:sz w:val="16"/>
                <w:szCs w:val="16"/>
              </w:rPr>
              <w:t>$7.52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3371204" w14:textId="1BA08F42"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BA5709" w:rsidRPr="00F51942">
              <w:rPr>
                <w:rFonts w:cs="Arial"/>
                <w:sz w:val="16"/>
                <w:szCs w:val="16"/>
              </w:rPr>
              <w:t>93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2BAE95D" w14:textId="37D65C05" w:rsidR="00510F4B" w:rsidRPr="00F51942" w:rsidRDefault="00BA5709" w:rsidP="00155EDD">
            <w:pPr>
              <w:spacing w:after="0" w:line="240" w:lineRule="auto"/>
              <w:jc w:val="center"/>
              <w:rPr>
                <w:rFonts w:cs="Arial"/>
                <w:b/>
                <w:i/>
                <w:sz w:val="16"/>
                <w:szCs w:val="16"/>
              </w:rPr>
            </w:pPr>
            <w:r w:rsidRPr="00F51942">
              <w:rPr>
                <w:rFonts w:cs="Arial"/>
                <w:sz w:val="16"/>
                <w:szCs w:val="16"/>
              </w:rPr>
              <w:t>$8.45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7975A52" w14:textId="31E145E0" w:rsidR="00510F4B" w:rsidRPr="00F51942" w:rsidRDefault="00BA5709" w:rsidP="00155EDD">
            <w:pPr>
              <w:spacing w:after="0" w:line="240" w:lineRule="auto"/>
              <w:jc w:val="center"/>
              <w:rPr>
                <w:rFonts w:cs="Arial"/>
                <w:b/>
                <w:i/>
                <w:sz w:val="16"/>
                <w:szCs w:val="16"/>
              </w:rPr>
            </w:pPr>
            <w:r w:rsidRPr="00F51942">
              <w:rPr>
                <w:rFonts w:cs="Arial"/>
                <w:sz w:val="16"/>
                <w:szCs w:val="16"/>
              </w:rPr>
              <w:t>$4.45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470C4D9" w14:textId="52A1674A"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BA5709" w:rsidRPr="00F51942">
              <w:rPr>
                <w:rFonts w:cs="Arial"/>
                <w:sz w:val="16"/>
                <w:szCs w:val="16"/>
              </w:rPr>
              <w:t>63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53C7022" w14:textId="67056E6C" w:rsidR="00510F4B" w:rsidRPr="00F51942" w:rsidRDefault="00BA5709" w:rsidP="00155EDD">
            <w:pPr>
              <w:spacing w:after="0" w:line="240" w:lineRule="auto"/>
              <w:jc w:val="center"/>
              <w:rPr>
                <w:rFonts w:cs="Arial"/>
                <w:b/>
                <w:i/>
                <w:sz w:val="16"/>
                <w:szCs w:val="16"/>
              </w:rPr>
            </w:pPr>
            <w:r w:rsidRPr="00F51942">
              <w:rPr>
                <w:rFonts w:cs="Arial"/>
                <w:sz w:val="16"/>
                <w:szCs w:val="16"/>
              </w:rPr>
              <w:t>63</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AA67DC6" w14:textId="408FD258"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BA5709" w:rsidRPr="00F51942">
              <w:rPr>
                <w:rFonts w:cs="Arial"/>
                <w:sz w:val="16"/>
                <w:szCs w:val="16"/>
              </w:rPr>
              <w:t>36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0340253" w14:textId="5CB68BD6"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BA5709" w:rsidRPr="00F51942">
              <w:rPr>
                <w:rFonts w:cs="Arial"/>
                <w:sz w:val="16"/>
                <w:szCs w:val="16"/>
              </w:rPr>
              <w:t>.5</w:t>
            </w:r>
            <w:r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64A0B7D" w14:textId="6DACC0BE"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BA5709" w:rsidRPr="00F51942">
              <w:rPr>
                <w:rFonts w:cs="Arial"/>
                <w:sz w:val="16"/>
                <w:szCs w:val="16"/>
              </w:rPr>
              <w:t>21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1A76C17" w14:textId="04E455D3" w:rsidR="00510F4B" w:rsidRPr="00F51942" w:rsidRDefault="00BA5709" w:rsidP="00155EDD">
            <w:pPr>
              <w:spacing w:after="0" w:line="240" w:lineRule="auto"/>
              <w:jc w:val="center"/>
              <w:rPr>
                <w:rFonts w:cs="Arial"/>
                <w:b/>
                <w:i/>
                <w:sz w:val="16"/>
                <w:szCs w:val="16"/>
              </w:rPr>
            </w:pPr>
            <w:r w:rsidRPr="00F51942">
              <w:rPr>
                <w:rFonts w:cs="Arial"/>
                <w:sz w:val="16"/>
                <w:szCs w:val="16"/>
              </w:rPr>
              <w:t>2.</w:t>
            </w:r>
            <w:r w:rsidR="00510F4B" w:rsidRPr="00F51942">
              <w:rPr>
                <w:rFonts w:cs="Arial"/>
                <w:sz w:val="16"/>
                <w:szCs w:val="16"/>
              </w:rPr>
              <w:t>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EEA723D" w14:textId="63E66494"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BA5709" w:rsidRPr="00F51942">
              <w:rPr>
                <w:rFonts w:cs="Arial"/>
                <w:sz w:val="16"/>
                <w:szCs w:val="16"/>
              </w:rPr>
              <w:t>15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32D7DBC" w14:textId="5306BCC6" w:rsidR="00510F4B" w:rsidRPr="00F51942" w:rsidRDefault="00BA5709" w:rsidP="00155EDD">
            <w:pPr>
              <w:spacing w:after="0" w:line="240" w:lineRule="auto"/>
              <w:jc w:val="center"/>
              <w:rPr>
                <w:rFonts w:cs="Arial"/>
                <w:b/>
                <w:i/>
                <w:sz w:val="16"/>
                <w:szCs w:val="16"/>
              </w:rPr>
            </w:pPr>
            <w:r w:rsidRPr="00F51942">
              <w:rPr>
                <w:rFonts w:cs="Arial"/>
                <w:sz w:val="16"/>
                <w:szCs w:val="16"/>
              </w:rPr>
              <w:t>3.6%</w:t>
            </w:r>
          </w:p>
        </w:tc>
      </w:tr>
      <w:tr w:rsidR="00510F4B" w:rsidRPr="00F51942" w14:paraId="76E84344"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5E0A090A" w14:textId="3844CF29" w:rsidR="00510F4B" w:rsidRPr="00F51942" w:rsidRDefault="00BA5709" w:rsidP="00155EDD">
            <w:pPr>
              <w:spacing w:after="0" w:line="240" w:lineRule="auto"/>
              <w:rPr>
                <w:rFonts w:cs="Arial"/>
                <w:sz w:val="16"/>
                <w:szCs w:val="16"/>
              </w:rPr>
            </w:pPr>
            <w:r w:rsidRPr="00F51942">
              <w:rPr>
                <w:rFonts w:cs="Arial"/>
                <w:b/>
                <w:i/>
                <w:sz w:val="16"/>
                <w:szCs w:val="16"/>
              </w:rPr>
              <w:t>SW0051</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2099F4B" w14:textId="2B9D4D80" w:rsidR="00510F4B" w:rsidRPr="00F51942" w:rsidRDefault="00510F4B" w:rsidP="00155EDD">
            <w:pPr>
              <w:spacing w:after="0" w:line="240" w:lineRule="auto"/>
              <w:jc w:val="center"/>
              <w:rPr>
                <w:rFonts w:cs="Arial"/>
                <w:sz w:val="16"/>
                <w:szCs w:val="16"/>
              </w:rPr>
            </w:pPr>
            <w:r w:rsidRPr="00F51942">
              <w:rPr>
                <w:rFonts w:cs="Arial"/>
                <w:b/>
                <w:i/>
                <w:sz w:val="16"/>
                <w:szCs w:val="16"/>
              </w:rPr>
              <w:t>$7.</w:t>
            </w:r>
            <w:r w:rsidR="00BA5709" w:rsidRPr="00F51942">
              <w:rPr>
                <w:rFonts w:cs="Arial"/>
                <w:b/>
                <w:i/>
                <w:sz w:val="16"/>
                <w:szCs w:val="16"/>
              </w:rPr>
              <w:t>52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630CA34" w14:textId="08616E23" w:rsidR="00510F4B" w:rsidRPr="00F51942" w:rsidRDefault="00BA5709" w:rsidP="00155EDD">
            <w:pPr>
              <w:spacing w:after="0" w:line="240" w:lineRule="auto"/>
              <w:jc w:val="center"/>
              <w:rPr>
                <w:rFonts w:cs="Arial"/>
                <w:sz w:val="16"/>
                <w:szCs w:val="16"/>
              </w:rPr>
            </w:pPr>
            <w:r w:rsidRPr="00F51942">
              <w:rPr>
                <w:rFonts w:cs="Arial"/>
                <w:b/>
                <w:i/>
                <w:sz w:val="16"/>
                <w:szCs w:val="16"/>
              </w:rPr>
              <w:t>$1.52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8C9EB15" w14:textId="300C4808" w:rsidR="00510F4B" w:rsidRPr="00F51942" w:rsidRDefault="00BA5709" w:rsidP="00155EDD">
            <w:pPr>
              <w:spacing w:after="0" w:line="240" w:lineRule="auto"/>
              <w:jc w:val="center"/>
              <w:rPr>
                <w:rFonts w:cs="Arial"/>
                <w:sz w:val="16"/>
                <w:szCs w:val="16"/>
              </w:rPr>
            </w:pPr>
            <w:r w:rsidRPr="00F51942">
              <w:rPr>
                <w:rFonts w:cs="Arial"/>
                <w:b/>
                <w:i/>
                <w:sz w:val="16"/>
                <w:szCs w:val="16"/>
              </w:rPr>
              <w:t>$9.04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54C5554" w14:textId="08AFEB5D" w:rsidR="00510F4B" w:rsidRPr="00F51942" w:rsidRDefault="00BA5709" w:rsidP="00155EDD">
            <w:pPr>
              <w:spacing w:after="0" w:line="240" w:lineRule="auto"/>
              <w:jc w:val="center"/>
              <w:rPr>
                <w:rFonts w:cs="Arial"/>
                <w:sz w:val="16"/>
                <w:szCs w:val="16"/>
              </w:rPr>
            </w:pPr>
            <w:r w:rsidRPr="00F51942">
              <w:rPr>
                <w:rFonts w:cs="Arial"/>
                <w:b/>
                <w:i/>
                <w:sz w:val="16"/>
                <w:szCs w:val="16"/>
              </w:rPr>
              <w:t>$4.45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C72430B" w14:textId="77777777" w:rsidR="00510F4B" w:rsidRPr="00F51942" w:rsidRDefault="00510F4B" w:rsidP="00155EDD">
            <w:pPr>
              <w:spacing w:after="0" w:line="240" w:lineRule="auto"/>
              <w:jc w:val="center"/>
              <w:rPr>
                <w:rFonts w:cs="Arial"/>
                <w:sz w:val="16"/>
                <w:szCs w:val="16"/>
              </w:rPr>
            </w:pPr>
            <w:r w:rsidRPr="00F51942">
              <w:rPr>
                <w:rFonts w:cs="Arial"/>
                <w:b/>
                <w:i/>
                <w:sz w:val="16"/>
                <w:szCs w:val="16"/>
              </w:rPr>
              <w:t>$2.11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682DA6F" w14:textId="2D34A7F7" w:rsidR="00510F4B" w:rsidRPr="00F51942" w:rsidRDefault="00BA5709" w:rsidP="00155EDD">
            <w:pPr>
              <w:spacing w:after="0" w:line="240" w:lineRule="auto"/>
              <w:jc w:val="center"/>
              <w:rPr>
                <w:rFonts w:cs="Arial"/>
                <w:sz w:val="16"/>
                <w:szCs w:val="16"/>
              </w:rPr>
            </w:pPr>
            <w:r w:rsidRPr="00F51942">
              <w:rPr>
                <w:rFonts w:cs="Arial"/>
                <w:b/>
                <w:i/>
                <w:sz w:val="16"/>
                <w:szCs w:val="16"/>
              </w:rPr>
              <w:t>68</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5029B35" w14:textId="5523EF16"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48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00913A6" w14:textId="0A091456" w:rsidR="00510F4B" w:rsidRPr="00F51942" w:rsidRDefault="00BA5709" w:rsidP="00155EDD">
            <w:pPr>
              <w:spacing w:after="0" w:line="240" w:lineRule="auto"/>
              <w:jc w:val="center"/>
              <w:rPr>
                <w:rFonts w:cs="Arial"/>
                <w:sz w:val="16"/>
                <w:szCs w:val="16"/>
              </w:rPr>
            </w:pPr>
            <w:r w:rsidRPr="00F51942">
              <w:rPr>
                <w:rFonts w:cs="Arial"/>
                <w:b/>
                <w:i/>
                <w:sz w:val="16"/>
                <w:szCs w:val="16"/>
              </w:rPr>
              <w:t>6.0</w:t>
            </w:r>
            <w:r w:rsidR="00510F4B" w:rsidRPr="00F51942">
              <w:rPr>
                <w:rFonts w:cs="Arial"/>
                <w:b/>
                <w:i/>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743A783" w14:textId="3F85C31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BA5709" w:rsidRPr="00F51942">
              <w:rPr>
                <w:rFonts w:cs="Arial"/>
                <w:b/>
                <w:i/>
                <w:sz w:val="16"/>
                <w:szCs w:val="16"/>
              </w:rPr>
              <w:t>40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97E2F1F" w14:textId="4D9FDD86" w:rsidR="00510F4B" w:rsidRPr="00F51942" w:rsidRDefault="00BA5709" w:rsidP="00155EDD">
            <w:pPr>
              <w:spacing w:after="0" w:line="240" w:lineRule="auto"/>
              <w:jc w:val="center"/>
              <w:rPr>
                <w:rFonts w:cs="Arial"/>
                <w:sz w:val="16"/>
                <w:szCs w:val="16"/>
              </w:rPr>
            </w:pPr>
            <w:r w:rsidRPr="00F51942">
              <w:rPr>
                <w:rFonts w:cs="Arial"/>
                <w:b/>
                <w:i/>
                <w:sz w:val="16"/>
                <w:szCs w:val="16"/>
              </w:rPr>
              <w:t>4.4</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8E28CA1" w14:textId="382F376D" w:rsidR="00510F4B" w:rsidRPr="00F51942" w:rsidRDefault="00BA5709" w:rsidP="00155EDD">
            <w:pPr>
              <w:spacing w:after="0" w:line="240" w:lineRule="auto"/>
              <w:jc w:val="center"/>
              <w:rPr>
                <w:rFonts w:cs="Arial"/>
                <w:sz w:val="16"/>
                <w:szCs w:val="16"/>
              </w:rPr>
            </w:pPr>
            <w:r w:rsidRPr="00F51942">
              <w:rPr>
                <w:rFonts w:cs="Arial"/>
                <w:b/>
                <w:i/>
                <w:sz w:val="16"/>
                <w:szCs w:val="16"/>
              </w:rPr>
              <w:t>$2.08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639EA90" w14:textId="483160F5" w:rsidR="00510F4B" w:rsidRPr="00F51942" w:rsidRDefault="00BA5709" w:rsidP="00155EDD">
            <w:pPr>
              <w:spacing w:after="0" w:line="240" w:lineRule="auto"/>
              <w:jc w:val="center"/>
              <w:rPr>
                <w:rFonts w:cs="Arial"/>
                <w:sz w:val="16"/>
                <w:szCs w:val="16"/>
              </w:rPr>
            </w:pPr>
            <w:r w:rsidRPr="00F51942">
              <w:rPr>
                <w:rFonts w:cs="Arial"/>
                <w:b/>
                <w:i/>
                <w:sz w:val="16"/>
                <w:szCs w:val="16"/>
              </w:rPr>
              <w:t>16.2%</w:t>
            </w:r>
          </w:p>
        </w:tc>
      </w:tr>
      <w:tr w:rsidR="00510F4B" w:rsidRPr="00F51942" w14:paraId="394B013F"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4769874E" w14:textId="1C6EE668" w:rsidR="00510F4B" w:rsidRPr="00F51942" w:rsidRDefault="00BA5709" w:rsidP="00155EDD">
            <w:pPr>
              <w:spacing w:after="0" w:line="240" w:lineRule="auto"/>
              <w:rPr>
                <w:rFonts w:cs="Arial"/>
                <w:sz w:val="16"/>
                <w:szCs w:val="16"/>
              </w:rPr>
            </w:pPr>
            <w:r w:rsidRPr="00F51942">
              <w:rPr>
                <w:rFonts w:cs="Arial"/>
                <w:b/>
                <w:i/>
                <w:sz w:val="16"/>
                <w:szCs w:val="16"/>
              </w:rPr>
              <w:t>SW0053</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678A210" w14:textId="7797882B" w:rsidR="00510F4B" w:rsidRPr="00F51942" w:rsidRDefault="00BA5709" w:rsidP="00155EDD">
            <w:pPr>
              <w:spacing w:after="0" w:line="240" w:lineRule="auto"/>
              <w:jc w:val="center"/>
              <w:rPr>
                <w:rFonts w:cs="Arial"/>
                <w:sz w:val="16"/>
                <w:szCs w:val="16"/>
              </w:rPr>
            </w:pPr>
            <w:r w:rsidRPr="00F51942">
              <w:rPr>
                <w:rFonts w:cs="Arial"/>
                <w:b/>
                <w:i/>
                <w:sz w:val="16"/>
                <w:szCs w:val="16"/>
              </w:rPr>
              <w:t>$7.48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CEE1AC6" w14:textId="0DBE0F82" w:rsidR="00510F4B" w:rsidRPr="00F51942" w:rsidRDefault="00BA5709" w:rsidP="00155EDD">
            <w:pPr>
              <w:spacing w:after="0" w:line="240" w:lineRule="auto"/>
              <w:jc w:val="center"/>
              <w:rPr>
                <w:rFonts w:cs="Arial"/>
                <w:sz w:val="16"/>
                <w:szCs w:val="16"/>
              </w:rPr>
            </w:pPr>
            <w:r w:rsidRPr="00F51942">
              <w:rPr>
                <w:rFonts w:cs="Arial"/>
                <w:b/>
                <w:i/>
                <w:sz w:val="16"/>
                <w:szCs w:val="16"/>
              </w:rPr>
              <w:t>$0.83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5860B66" w14:textId="0A7D569B" w:rsidR="00510F4B" w:rsidRPr="00F51942" w:rsidRDefault="00BA5709" w:rsidP="00155EDD">
            <w:pPr>
              <w:spacing w:after="0" w:line="240" w:lineRule="auto"/>
              <w:jc w:val="center"/>
              <w:rPr>
                <w:rFonts w:cs="Arial"/>
                <w:sz w:val="16"/>
                <w:szCs w:val="16"/>
              </w:rPr>
            </w:pPr>
            <w:r w:rsidRPr="00F51942">
              <w:rPr>
                <w:rFonts w:cs="Arial"/>
                <w:b/>
                <w:i/>
                <w:sz w:val="16"/>
                <w:szCs w:val="16"/>
              </w:rPr>
              <w:t>$8.31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270305A" w14:textId="3E184F7D"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56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4FBE6E8" w14:textId="4B782104" w:rsidR="00510F4B" w:rsidRPr="00F51942" w:rsidRDefault="00BA5709" w:rsidP="00155EDD">
            <w:pPr>
              <w:spacing w:after="0" w:line="240" w:lineRule="auto"/>
              <w:jc w:val="center"/>
              <w:rPr>
                <w:rFonts w:cs="Arial"/>
                <w:sz w:val="16"/>
                <w:szCs w:val="16"/>
              </w:rPr>
            </w:pPr>
            <w:r w:rsidRPr="00F51942">
              <w:rPr>
                <w:rFonts w:cs="Arial"/>
                <w:b/>
                <w:i/>
                <w:sz w:val="16"/>
                <w:szCs w:val="16"/>
              </w:rPr>
              <w:t>$3.05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ED60F92" w14:textId="7D712DC9" w:rsidR="00510F4B" w:rsidRPr="00F51942" w:rsidRDefault="00BA5709" w:rsidP="00155EDD">
            <w:pPr>
              <w:spacing w:after="0" w:line="240" w:lineRule="auto"/>
              <w:jc w:val="center"/>
              <w:rPr>
                <w:rFonts w:cs="Arial"/>
                <w:sz w:val="16"/>
                <w:szCs w:val="16"/>
              </w:rPr>
            </w:pPr>
            <w:r w:rsidRPr="00F51942">
              <w:rPr>
                <w:rFonts w:cs="Arial"/>
                <w:b/>
                <w:i/>
                <w:sz w:val="16"/>
                <w:szCs w:val="16"/>
              </w:rPr>
              <w:t>46</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5204436" w14:textId="0165FDE7" w:rsidR="00510F4B" w:rsidRPr="00F51942" w:rsidRDefault="00BA5709" w:rsidP="00155EDD">
            <w:pPr>
              <w:spacing w:after="0" w:line="240" w:lineRule="auto"/>
              <w:jc w:val="center"/>
              <w:rPr>
                <w:rFonts w:cs="Arial"/>
                <w:sz w:val="16"/>
                <w:szCs w:val="16"/>
              </w:rPr>
            </w:pPr>
            <w:r w:rsidRPr="00F51942">
              <w:rPr>
                <w:rFonts w:cs="Arial"/>
                <w:b/>
                <w:i/>
                <w:sz w:val="16"/>
                <w:szCs w:val="16"/>
              </w:rPr>
              <w:t>$2.71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1E57BDF" w14:textId="269FA3DA" w:rsidR="00510F4B" w:rsidRPr="00F51942" w:rsidRDefault="00510F4B" w:rsidP="00155EDD">
            <w:pPr>
              <w:spacing w:after="0" w:line="240" w:lineRule="auto"/>
              <w:jc w:val="center"/>
              <w:rPr>
                <w:rFonts w:cs="Arial"/>
                <w:sz w:val="16"/>
                <w:szCs w:val="16"/>
              </w:rPr>
            </w:pPr>
            <w:r w:rsidRPr="00F51942">
              <w:rPr>
                <w:rFonts w:cs="Arial"/>
                <w:b/>
                <w:i/>
                <w:sz w:val="16"/>
                <w:szCs w:val="16"/>
              </w:rPr>
              <w:t>5</w:t>
            </w:r>
            <w:r w:rsidR="00BA5709" w:rsidRPr="00F51942">
              <w:rPr>
                <w:rFonts w:cs="Arial"/>
                <w:b/>
                <w:i/>
                <w:sz w:val="16"/>
                <w:szCs w:val="16"/>
              </w:rPr>
              <w:t>.7</w:t>
            </w:r>
            <w:r w:rsidRPr="00F51942">
              <w:rPr>
                <w:rFonts w:cs="Arial"/>
                <w:b/>
                <w:i/>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BCDF2F4" w14:textId="06BEA58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BA5709" w:rsidRPr="00F51942">
              <w:rPr>
                <w:rFonts w:cs="Arial"/>
                <w:b/>
                <w:i/>
                <w:sz w:val="16"/>
                <w:szCs w:val="16"/>
              </w:rPr>
              <w:t>30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6EE456B" w14:textId="2EA488DD" w:rsidR="00510F4B" w:rsidRPr="00F51942" w:rsidRDefault="00BA5709" w:rsidP="00155EDD">
            <w:pPr>
              <w:spacing w:after="0" w:line="240" w:lineRule="auto"/>
              <w:jc w:val="center"/>
              <w:rPr>
                <w:rFonts w:cs="Arial"/>
                <w:sz w:val="16"/>
                <w:szCs w:val="16"/>
              </w:rPr>
            </w:pPr>
            <w:r w:rsidRPr="00F51942">
              <w:rPr>
                <w:rFonts w:cs="Arial"/>
                <w:b/>
                <w:i/>
                <w:sz w:val="16"/>
                <w:szCs w:val="16"/>
              </w:rPr>
              <w:t>3.6</w:t>
            </w:r>
            <w:r w:rsidR="00510F4B" w:rsidRPr="00F51942">
              <w:rPr>
                <w:rFonts w:cs="Arial"/>
                <w:b/>
                <w:i/>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DE9FE5A" w14:textId="5D341CE8"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BA5709" w:rsidRPr="00F51942">
              <w:rPr>
                <w:rFonts w:cs="Arial"/>
                <w:b/>
                <w:i/>
                <w:sz w:val="16"/>
                <w:szCs w:val="16"/>
              </w:rPr>
              <w:t>41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4CF8C6C" w14:textId="1B3EECB5" w:rsidR="00510F4B" w:rsidRPr="00F51942" w:rsidRDefault="00BA5709" w:rsidP="00155EDD">
            <w:pPr>
              <w:spacing w:after="0" w:line="240" w:lineRule="auto"/>
              <w:jc w:val="center"/>
              <w:rPr>
                <w:rFonts w:cs="Arial"/>
                <w:sz w:val="16"/>
                <w:szCs w:val="16"/>
              </w:rPr>
            </w:pPr>
            <w:r w:rsidRPr="00F51942">
              <w:rPr>
                <w:rFonts w:cs="Arial"/>
                <w:b/>
                <w:i/>
                <w:sz w:val="16"/>
                <w:szCs w:val="16"/>
              </w:rPr>
              <w:t>11</w:t>
            </w:r>
            <w:r w:rsidR="00510F4B" w:rsidRPr="00F51942">
              <w:rPr>
                <w:rFonts w:cs="Arial"/>
                <w:b/>
                <w:i/>
                <w:sz w:val="16"/>
                <w:szCs w:val="16"/>
              </w:rPr>
              <w:t>.2%</w:t>
            </w:r>
          </w:p>
        </w:tc>
      </w:tr>
      <w:tr w:rsidR="00510F4B" w:rsidRPr="00F51942" w14:paraId="7FB96354"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0D7BAAF3" w14:textId="4FF28B8D" w:rsidR="00510F4B" w:rsidRPr="00F51942" w:rsidRDefault="00BA5709" w:rsidP="00155EDD">
            <w:pPr>
              <w:spacing w:after="0" w:line="240" w:lineRule="auto"/>
              <w:rPr>
                <w:rFonts w:cs="Arial"/>
                <w:sz w:val="16"/>
                <w:szCs w:val="16"/>
              </w:rPr>
            </w:pPr>
            <w:r w:rsidRPr="00F51942">
              <w:rPr>
                <w:rFonts w:cs="Arial"/>
                <w:sz w:val="16"/>
                <w:szCs w:val="16"/>
              </w:rPr>
              <w:t>SW0054</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C59F6AE" w14:textId="0E1639B6" w:rsidR="00510F4B" w:rsidRPr="00F51942" w:rsidRDefault="00BA5709" w:rsidP="00155EDD">
            <w:pPr>
              <w:spacing w:after="0" w:line="240" w:lineRule="auto"/>
              <w:jc w:val="center"/>
              <w:rPr>
                <w:rFonts w:cs="Arial"/>
                <w:sz w:val="16"/>
                <w:szCs w:val="16"/>
              </w:rPr>
            </w:pPr>
            <w:r w:rsidRPr="00F51942">
              <w:rPr>
                <w:rFonts w:cs="Arial"/>
                <w:sz w:val="16"/>
                <w:szCs w:val="16"/>
              </w:rPr>
              <w:t>$7.54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2595937" w14:textId="657A56A6" w:rsidR="00510F4B" w:rsidRPr="00F51942" w:rsidRDefault="00BA5709" w:rsidP="00155EDD">
            <w:pPr>
              <w:spacing w:after="0" w:line="240" w:lineRule="auto"/>
              <w:jc w:val="center"/>
              <w:rPr>
                <w:rFonts w:cs="Arial"/>
                <w:sz w:val="16"/>
                <w:szCs w:val="16"/>
              </w:rPr>
            </w:pPr>
            <w:r w:rsidRPr="00F51942">
              <w:rPr>
                <w:rFonts w:cs="Arial"/>
                <w:sz w:val="16"/>
                <w:szCs w:val="16"/>
              </w:rPr>
              <w:t>$1.69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8C04AF4" w14:textId="3C6C9867" w:rsidR="00510F4B" w:rsidRPr="00F51942" w:rsidRDefault="00BA5709" w:rsidP="00155EDD">
            <w:pPr>
              <w:spacing w:after="0" w:line="240" w:lineRule="auto"/>
              <w:jc w:val="center"/>
              <w:rPr>
                <w:rFonts w:cs="Arial"/>
                <w:sz w:val="16"/>
                <w:szCs w:val="16"/>
              </w:rPr>
            </w:pPr>
            <w:r w:rsidRPr="00F51942">
              <w:rPr>
                <w:rFonts w:cs="Arial"/>
                <w:sz w:val="16"/>
                <w:szCs w:val="16"/>
              </w:rPr>
              <w:t>$9.23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408406B" w14:textId="2D7D8957" w:rsidR="00510F4B" w:rsidRPr="00F51942" w:rsidRDefault="00BA5709" w:rsidP="00155EDD">
            <w:pPr>
              <w:spacing w:after="0" w:line="240" w:lineRule="auto"/>
              <w:jc w:val="center"/>
              <w:rPr>
                <w:rFonts w:cs="Arial"/>
                <w:sz w:val="16"/>
                <w:szCs w:val="16"/>
              </w:rPr>
            </w:pPr>
            <w:r w:rsidRPr="00F51942">
              <w:rPr>
                <w:rFonts w:cs="Arial"/>
                <w:sz w:val="16"/>
                <w:szCs w:val="16"/>
              </w:rPr>
              <w:t>$4.39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B9C282F" w14:textId="63A2E07D" w:rsidR="00510F4B" w:rsidRPr="00F51942" w:rsidRDefault="00BA5709" w:rsidP="00155EDD">
            <w:pPr>
              <w:spacing w:after="0" w:line="240" w:lineRule="auto"/>
              <w:jc w:val="center"/>
              <w:rPr>
                <w:rFonts w:cs="Arial"/>
                <w:sz w:val="16"/>
                <w:szCs w:val="16"/>
              </w:rPr>
            </w:pPr>
            <w:r w:rsidRPr="00F51942">
              <w:rPr>
                <w:rFonts w:cs="Arial"/>
                <w:sz w:val="16"/>
                <w:szCs w:val="16"/>
              </w:rPr>
              <w:t>$3.04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0BE485A" w14:textId="77777777" w:rsidR="00510F4B" w:rsidRPr="00F51942" w:rsidRDefault="00510F4B" w:rsidP="00155EDD">
            <w:pPr>
              <w:spacing w:after="0" w:line="240" w:lineRule="auto"/>
              <w:jc w:val="center"/>
              <w:rPr>
                <w:rFonts w:cs="Arial"/>
                <w:sz w:val="16"/>
                <w:szCs w:val="16"/>
              </w:rPr>
            </w:pPr>
            <w:r w:rsidRPr="00F51942">
              <w:rPr>
                <w:rFonts w:cs="Arial"/>
                <w:sz w:val="16"/>
                <w:szCs w:val="16"/>
              </w:rPr>
              <w:t>59%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EEA5DCB" w14:textId="15D78807"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79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01CF7F6" w14:textId="38FFC48A" w:rsidR="00510F4B" w:rsidRPr="00F51942" w:rsidRDefault="00BA5709" w:rsidP="00155EDD">
            <w:pPr>
              <w:spacing w:after="0" w:line="240" w:lineRule="auto"/>
              <w:jc w:val="center"/>
              <w:rPr>
                <w:rFonts w:cs="Arial"/>
                <w:sz w:val="16"/>
                <w:szCs w:val="16"/>
              </w:rPr>
            </w:pPr>
            <w:r w:rsidRPr="00F51942">
              <w:rPr>
                <w:rFonts w:cs="Arial"/>
                <w:sz w:val="16"/>
                <w:szCs w:val="16"/>
              </w:rPr>
              <w:t>3</w:t>
            </w:r>
            <w:r w:rsidR="00510F4B" w:rsidRPr="00F51942">
              <w:rPr>
                <w:rFonts w:cs="Arial"/>
                <w:sz w:val="16"/>
                <w:szCs w:val="16"/>
              </w:rPr>
              <w:t>.9%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26154BA" w14:textId="3E8DAC8C"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65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3AFC0FD1" w14:textId="03C3047B" w:rsidR="00510F4B" w:rsidRPr="00F51942" w:rsidRDefault="00BA5709" w:rsidP="00155EDD">
            <w:pPr>
              <w:spacing w:after="0" w:line="240" w:lineRule="auto"/>
              <w:jc w:val="center"/>
              <w:rPr>
                <w:rFonts w:cs="Arial"/>
                <w:sz w:val="16"/>
                <w:szCs w:val="16"/>
              </w:rPr>
            </w:pPr>
            <w:r w:rsidRPr="00F51942">
              <w:rPr>
                <w:rFonts w:cs="Arial"/>
                <w:sz w:val="16"/>
                <w:szCs w:val="16"/>
              </w:rPr>
              <w:t>7.0</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2F79582" w14:textId="7F0A6E5B"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15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F2F96D0" w14:textId="6B6AFBF3" w:rsidR="00510F4B" w:rsidRPr="00F51942" w:rsidRDefault="00BA5709" w:rsidP="00155EDD">
            <w:pPr>
              <w:spacing w:after="0" w:line="240" w:lineRule="auto"/>
              <w:jc w:val="center"/>
              <w:rPr>
                <w:rFonts w:cs="Arial"/>
                <w:sz w:val="16"/>
                <w:szCs w:val="16"/>
              </w:rPr>
            </w:pPr>
            <w:r w:rsidRPr="00F51942">
              <w:rPr>
                <w:rFonts w:cs="Arial"/>
                <w:sz w:val="16"/>
                <w:szCs w:val="16"/>
              </w:rPr>
              <w:t>4.7</w:t>
            </w:r>
            <w:r w:rsidR="00510F4B" w:rsidRPr="00F51942">
              <w:rPr>
                <w:rFonts w:cs="Arial"/>
                <w:sz w:val="16"/>
                <w:szCs w:val="16"/>
              </w:rPr>
              <w:t>%</w:t>
            </w:r>
          </w:p>
        </w:tc>
      </w:tr>
      <w:tr w:rsidR="00510F4B" w:rsidRPr="00F51942" w14:paraId="0EECAAE7"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06248F72" w14:textId="6479AAEA" w:rsidR="00510F4B" w:rsidRPr="00F51942" w:rsidRDefault="00BA5709" w:rsidP="00155EDD">
            <w:pPr>
              <w:spacing w:after="0" w:line="240" w:lineRule="auto"/>
              <w:rPr>
                <w:rFonts w:cs="Arial"/>
                <w:b/>
                <w:i/>
                <w:sz w:val="16"/>
                <w:szCs w:val="16"/>
              </w:rPr>
            </w:pPr>
            <w:r w:rsidRPr="00F51942">
              <w:rPr>
                <w:rFonts w:cs="Arial"/>
                <w:sz w:val="16"/>
                <w:szCs w:val="16"/>
              </w:rPr>
              <w:t>SW0055</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39FBAB1" w14:textId="2878DA0C" w:rsidR="00510F4B" w:rsidRPr="00F51942" w:rsidRDefault="00BA5709" w:rsidP="00155EDD">
            <w:pPr>
              <w:spacing w:after="0" w:line="240" w:lineRule="auto"/>
              <w:jc w:val="center"/>
              <w:rPr>
                <w:rFonts w:cs="Arial"/>
                <w:b/>
                <w:i/>
                <w:sz w:val="16"/>
                <w:szCs w:val="16"/>
              </w:rPr>
            </w:pPr>
            <w:r w:rsidRPr="00F51942">
              <w:rPr>
                <w:rFonts w:cs="Arial"/>
                <w:sz w:val="16"/>
                <w:szCs w:val="16"/>
              </w:rPr>
              <w:t>$7.20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1C9ED91" w14:textId="3E031AB0"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BA5709" w:rsidRPr="00F51942">
              <w:rPr>
                <w:rFonts w:cs="Arial"/>
                <w:sz w:val="16"/>
                <w:szCs w:val="16"/>
              </w:rPr>
              <w:t>59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AABC8A4" w14:textId="2B2B86D9" w:rsidR="00510F4B" w:rsidRPr="00F51942" w:rsidRDefault="00510F4B" w:rsidP="00155EDD">
            <w:pPr>
              <w:spacing w:after="0" w:line="240" w:lineRule="auto"/>
              <w:jc w:val="center"/>
              <w:rPr>
                <w:rFonts w:cs="Arial"/>
                <w:b/>
                <w:i/>
                <w:sz w:val="16"/>
                <w:szCs w:val="16"/>
              </w:rPr>
            </w:pPr>
            <w:r w:rsidRPr="00F51942">
              <w:rPr>
                <w:rFonts w:cs="Arial"/>
                <w:sz w:val="16"/>
                <w:szCs w:val="16"/>
              </w:rPr>
              <w:t>$8.</w:t>
            </w:r>
            <w:r w:rsidR="00BA5709" w:rsidRPr="00F51942">
              <w:rPr>
                <w:rFonts w:cs="Arial"/>
                <w:sz w:val="16"/>
                <w:szCs w:val="16"/>
              </w:rPr>
              <w:t>79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B3D03CF" w14:textId="3326A868" w:rsidR="00510F4B" w:rsidRPr="00F51942" w:rsidRDefault="00BA5709" w:rsidP="00155EDD">
            <w:pPr>
              <w:spacing w:after="0" w:line="240" w:lineRule="auto"/>
              <w:jc w:val="center"/>
              <w:rPr>
                <w:rFonts w:cs="Arial"/>
                <w:b/>
                <w:i/>
                <w:sz w:val="16"/>
                <w:szCs w:val="16"/>
              </w:rPr>
            </w:pPr>
            <w:r w:rsidRPr="00F51942">
              <w:rPr>
                <w:rFonts w:cs="Arial"/>
                <w:sz w:val="16"/>
                <w:szCs w:val="16"/>
              </w:rPr>
              <w:t>$5.00</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EC7F9EE" w14:textId="34CE490B" w:rsidR="00510F4B" w:rsidRPr="00F51942" w:rsidRDefault="00BA5709" w:rsidP="00155EDD">
            <w:pPr>
              <w:spacing w:after="0" w:line="240" w:lineRule="auto"/>
              <w:jc w:val="center"/>
              <w:rPr>
                <w:rFonts w:cs="Arial"/>
                <w:b/>
                <w:i/>
                <w:sz w:val="16"/>
                <w:szCs w:val="16"/>
              </w:rPr>
            </w:pPr>
            <w:r w:rsidRPr="00F51942">
              <w:rPr>
                <w:rFonts w:cs="Arial"/>
                <w:sz w:val="16"/>
                <w:szCs w:val="16"/>
              </w:rPr>
              <w:t>$3.00</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8CC2894" w14:textId="4D896A09" w:rsidR="00510F4B" w:rsidRPr="00F51942" w:rsidRDefault="00BA5709" w:rsidP="00155EDD">
            <w:pPr>
              <w:spacing w:after="0" w:line="240" w:lineRule="auto"/>
              <w:jc w:val="center"/>
              <w:rPr>
                <w:rFonts w:cs="Arial"/>
                <w:b/>
                <w:i/>
                <w:sz w:val="16"/>
                <w:szCs w:val="16"/>
              </w:rPr>
            </w:pPr>
            <w:r w:rsidRPr="00F51942">
              <w:rPr>
                <w:rFonts w:cs="Arial"/>
                <w:sz w:val="16"/>
                <w:szCs w:val="16"/>
              </w:rPr>
              <w:t>63</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B3D9F31" w14:textId="77926694" w:rsidR="00510F4B" w:rsidRPr="00F51942" w:rsidRDefault="00BA5709" w:rsidP="00155EDD">
            <w:pPr>
              <w:spacing w:after="0" w:line="240" w:lineRule="auto"/>
              <w:jc w:val="center"/>
              <w:rPr>
                <w:rFonts w:cs="Arial"/>
                <w:b/>
                <w:i/>
                <w:sz w:val="16"/>
                <w:szCs w:val="16"/>
              </w:rPr>
            </w:pPr>
            <w:r w:rsidRPr="00F51942">
              <w:rPr>
                <w:rFonts w:cs="Arial"/>
                <w:sz w:val="16"/>
                <w:szCs w:val="16"/>
              </w:rPr>
              <w:t>$0.79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610E414" w14:textId="400CF4AB" w:rsidR="00510F4B" w:rsidRPr="00F51942" w:rsidRDefault="00BA5709" w:rsidP="00155EDD">
            <w:pPr>
              <w:spacing w:after="0" w:line="240" w:lineRule="auto"/>
              <w:jc w:val="center"/>
              <w:rPr>
                <w:rFonts w:cs="Arial"/>
                <w:b/>
                <w:i/>
                <w:sz w:val="16"/>
                <w:szCs w:val="16"/>
              </w:rPr>
            </w:pPr>
            <w:r w:rsidRPr="00F51942">
              <w:rPr>
                <w:rFonts w:cs="Arial"/>
                <w:sz w:val="16"/>
                <w:szCs w:val="16"/>
              </w:rPr>
              <w:t>1.4</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10AC5D6" w14:textId="165CC1ED"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BA5709" w:rsidRPr="00F51942">
              <w:rPr>
                <w:rFonts w:cs="Arial"/>
                <w:sz w:val="16"/>
                <w:szCs w:val="16"/>
              </w:rPr>
              <w:t>95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5544BE1" w14:textId="2FB09414" w:rsidR="00510F4B" w:rsidRPr="00F51942" w:rsidRDefault="00510F4B" w:rsidP="00155EDD">
            <w:pPr>
              <w:spacing w:after="0" w:line="240" w:lineRule="auto"/>
              <w:jc w:val="center"/>
              <w:rPr>
                <w:rFonts w:cs="Arial"/>
                <w:b/>
                <w:i/>
                <w:sz w:val="16"/>
                <w:szCs w:val="16"/>
              </w:rPr>
            </w:pPr>
            <w:r w:rsidRPr="00F51942">
              <w:rPr>
                <w:rFonts w:cs="Arial"/>
                <w:sz w:val="16"/>
                <w:szCs w:val="16"/>
              </w:rPr>
              <w:t>10</w:t>
            </w:r>
            <w:r w:rsidR="00BA5709" w:rsidRPr="00F51942">
              <w:rPr>
                <w:rFonts w:cs="Arial"/>
                <w:sz w:val="16"/>
                <w:szCs w:val="16"/>
              </w:rPr>
              <w:t>.8</w:t>
            </w:r>
            <w:r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DEFC5DD" w14:textId="0494EA9F" w:rsidR="00510F4B" w:rsidRPr="00F51942" w:rsidRDefault="00BA5709" w:rsidP="00155EDD">
            <w:pPr>
              <w:spacing w:after="0" w:line="240" w:lineRule="auto"/>
              <w:jc w:val="center"/>
              <w:rPr>
                <w:rFonts w:cs="Arial"/>
                <w:b/>
                <w:i/>
                <w:sz w:val="16"/>
                <w:szCs w:val="16"/>
              </w:rPr>
            </w:pPr>
            <w:r w:rsidRPr="00F51942">
              <w:rPr>
                <w:rFonts w:cs="Arial"/>
                <w:sz w:val="16"/>
                <w:szCs w:val="16"/>
              </w:rPr>
              <w:t>-$0.17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2868D6F" w14:textId="05855EA5" w:rsidR="00510F4B" w:rsidRPr="00F51942" w:rsidRDefault="00BA5709" w:rsidP="00155EDD">
            <w:pPr>
              <w:spacing w:after="0" w:line="240" w:lineRule="auto"/>
              <w:jc w:val="center"/>
              <w:rPr>
                <w:rFonts w:cs="Arial"/>
                <w:b/>
                <w:i/>
                <w:sz w:val="16"/>
                <w:szCs w:val="16"/>
              </w:rPr>
            </w:pPr>
            <w:r w:rsidRPr="00F51942">
              <w:rPr>
                <w:rFonts w:cs="Arial"/>
                <w:sz w:val="16"/>
                <w:szCs w:val="16"/>
              </w:rPr>
              <w:t>-0.6%</w:t>
            </w:r>
          </w:p>
        </w:tc>
      </w:tr>
      <w:tr w:rsidR="00510F4B" w:rsidRPr="00F51942" w14:paraId="1CFD1D20"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28650FA6" w14:textId="7187DDFE" w:rsidR="00510F4B" w:rsidRPr="00F51942" w:rsidRDefault="00BA5709" w:rsidP="00155EDD">
            <w:pPr>
              <w:spacing w:after="0" w:line="240" w:lineRule="auto"/>
              <w:rPr>
                <w:rFonts w:cs="Arial"/>
                <w:sz w:val="16"/>
                <w:szCs w:val="16"/>
              </w:rPr>
            </w:pPr>
            <w:r w:rsidRPr="00F51942">
              <w:rPr>
                <w:rFonts w:cs="Arial"/>
                <w:sz w:val="16"/>
                <w:szCs w:val="16"/>
              </w:rPr>
              <w:t>SW0056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81621D4" w14:textId="63B3C828" w:rsidR="00510F4B" w:rsidRPr="00F51942" w:rsidRDefault="00BA5709" w:rsidP="00155EDD">
            <w:pPr>
              <w:spacing w:after="0" w:line="240" w:lineRule="auto"/>
              <w:jc w:val="center"/>
              <w:rPr>
                <w:rFonts w:cs="Arial"/>
                <w:sz w:val="16"/>
                <w:szCs w:val="16"/>
              </w:rPr>
            </w:pPr>
            <w:r w:rsidRPr="00F51942">
              <w:rPr>
                <w:rFonts w:cs="Arial"/>
                <w:sz w:val="16"/>
                <w:szCs w:val="16"/>
              </w:rPr>
              <w:t>$7.47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41CA9A5" w14:textId="77E1ED89" w:rsidR="00510F4B" w:rsidRPr="00F51942" w:rsidRDefault="00BA5709" w:rsidP="00155EDD">
            <w:pPr>
              <w:spacing w:after="0" w:line="240" w:lineRule="auto"/>
              <w:jc w:val="center"/>
              <w:rPr>
                <w:rFonts w:cs="Arial"/>
                <w:sz w:val="16"/>
                <w:szCs w:val="16"/>
              </w:rPr>
            </w:pPr>
            <w:r w:rsidRPr="00F51942">
              <w:rPr>
                <w:rFonts w:cs="Arial"/>
                <w:sz w:val="16"/>
                <w:szCs w:val="16"/>
              </w:rPr>
              <w:t>$2.34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AA4DA70" w14:textId="2C9E9D8D" w:rsidR="00510F4B" w:rsidRPr="00F51942" w:rsidRDefault="00BA5709" w:rsidP="00155EDD">
            <w:pPr>
              <w:spacing w:after="0" w:line="240" w:lineRule="auto"/>
              <w:jc w:val="center"/>
              <w:rPr>
                <w:rFonts w:cs="Arial"/>
                <w:sz w:val="16"/>
                <w:szCs w:val="16"/>
              </w:rPr>
            </w:pPr>
            <w:r w:rsidRPr="00F51942">
              <w:rPr>
                <w:rFonts w:cs="Arial"/>
                <w:sz w:val="16"/>
                <w:szCs w:val="16"/>
              </w:rPr>
              <w:t>$9.81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15CB6B5" w14:textId="420B45CF" w:rsidR="00510F4B" w:rsidRPr="00F51942" w:rsidRDefault="00BA5709" w:rsidP="00155EDD">
            <w:pPr>
              <w:spacing w:after="0" w:line="240" w:lineRule="auto"/>
              <w:jc w:val="center"/>
              <w:rPr>
                <w:rFonts w:cs="Arial"/>
                <w:sz w:val="16"/>
                <w:szCs w:val="16"/>
              </w:rPr>
            </w:pPr>
            <w:r w:rsidRPr="00F51942">
              <w:rPr>
                <w:rFonts w:cs="Arial"/>
                <w:sz w:val="16"/>
                <w:szCs w:val="16"/>
              </w:rPr>
              <w:t>$3.66</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CDA0430" w14:textId="27638478" w:rsidR="00510F4B" w:rsidRPr="00F51942" w:rsidRDefault="00BA5709" w:rsidP="00155EDD">
            <w:pPr>
              <w:spacing w:after="0" w:line="240" w:lineRule="auto"/>
              <w:jc w:val="center"/>
              <w:rPr>
                <w:rFonts w:cs="Arial"/>
                <w:sz w:val="16"/>
                <w:szCs w:val="16"/>
              </w:rPr>
            </w:pPr>
            <w:r w:rsidRPr="00F51942">
              <w:rPr>
                <w:rFonts w:cs="Arial"/>
                <w:sz w:val="16"/>
                <w:szCs w:val="16"/>
              </w:rPr>
              <w:t>$4.58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2DF7563" w14:textId="77777777" w:rsidR="00510F4B" w:rsidRPr="00F51942" w:rsidRDefault="00510F4B" w:rsidP="00155EDD">
            <w:pPr>
              <w:spacing w:after="0" w:line="240" w:lineRule="auto"/>
              <w:jc w:val="center"/>
              <w:rPr>
                <w:rFonts w:cs="Arial"/>
                <w:sz w:val="16"/>
                <w:szCs w:val="16"/>
              </w:rPr>
            </w:pPr>
            <w:r w:rsidRPr="00F51942">
              <w:rPr>
                <w:rFonts w:cs="Arial"/>
                <w:sz w:val="16"/>
                <w:szCs w:val="16"/>
              </w:rPr>
              <w:t>44%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1A7298A" w14:textId="64CECE66" w:rsidR="00510F4B" w:rsidRPr="00F51942" w:rsidRDefault="00BA5709" w:rsidP="00155EDD">
            <w:pPr>
              <w:spacing w:after="0" w:line="240" w:lineRule="auto"/>
              <w:jc w:val="center"/>
              <w:rPr>
                <w:rFonts w:cs="Arial"/>
                <w:sz w:val="16"/>
                <w:szCs w:val="16"/>
              </w:rPr>
            </w:pPr>
            <w:r w:rsidRPr="00F51942">
              <w:rPr>
                <w:rFonts w:cs="Arial"/>
                <w:sz w:val="16"/>
                <w:szCs w:val="16"/>
              </w:rPr>
              <w:t>$1.56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4F14D0D" w14:textId="28539614" w:rsidR="00510F4B" w:rsidRPr="00F51942" w:rsidRDefault="00BA5709" w:rsidP="00155EDD">
            <w:pPr>
              <w:spacing w:after="0" w:line="240" w:lineRule="auto"/>
              <w:jc w:val="center"/>
              <w:rPr>
                <w:rFonts w:cs="Arial"/>
                <w:sz w:val="16"/>
                <w:szCs w:val="16"/>
              </w:rPr>
            </w:pPr>
            <w:r w:rsidRPr="00F51942">
              <w:rPr>
                <w:rFonts w:cs="Arial"/>
                <w:sz w:val="16"/>
                <w:szCs w:val="16"/>
              </w:rPr>
              <w:t>2.3</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825D539" w14:textId="137E7773"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01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E71BBF4" w14:textId="5C5488C0" w:rsidR="00510F4B" w:rsidRPr="00F51942" w:rsidRDefault="00BA5709" w:rsidP="00155EDD">
            <w:pPr>
              <w:spacing w:after="0" w:line="240" w:lineRule="auto"/>
              <w:jc w:val="center"/>
              <w:rPr>
                <w:rFonts w:cs="Arial"/>
                <w:sz w:val="16"/>
                <w:szCs w:val="16"/>
              </w:rPr>
            </w:pPr>
            <w:r w:rsidRPr="00F51942">
              <w:rPr>
                <w:rFonts w:cs="Arial"/>
                <w:sz w:val="16"/>
                <w:szCs w:val="16"/>
              </w:rPr>
              <w:t>0.1</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C446E16" w14:textId="050D8442" w:rsidR="00510F4B" w:rsidRPr="00F51942" w:rsidRDefault="00BA5709" w:rsidP="00155EDD">
            <w:pPr>
              <w:spacing w:after="0" w:line="240" w:lineRule="auto"/>
              <w:jc w:val="center"/>
              <w:rPr>
                <w:rFonts w:cs="Arial"/>
                <w:sz w:val="16"/>
                <w:szCs w:val="16"/>
              </w:rPr>
            </w:pPr>
            <w:r w:rsidRPr="00F51942">
              <w:rPr>
                <w:rFonts w:cs="Arial"/>
                <w:sz w:val="16"/>
                <w:szCs w:val="16"/>
              </w:rPr>
              <w:t>$1.55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84011F2" w14:textId="385B0F02" w:rsidR="00510F4B" w:rsidRPr="00F51942" w:rsidRDefault="00BA5709" w:rsidP="00155EDD">
            <w:pPr>
              <w:spacing w:after="0" w:line="240" w:lineRule="auto"/>
              <w:jc w:val="center"/>
              <w:rPr>
                <w:rFonts w:cs="Arial"/>
                <w:sz w:val="16"/>
                <w:szCs w:val="16"/>
              </w:rPr>
            </w:pPr>
            <w:r w:rsidRPr="00F51942">
              <w:rPr>
                <w:rFonts w:cs="Arial"/>
                <w:sz w:val="16"/>
                <w:szCs w:val="16"/>
              </w:rPr>
              <w:t>2.3%</w:t>
            </w:r>
          </w:p>
        </w:tc>
      </w:tr>
      <w:tr w:rsidR="00510F4B" w:rsidRPr="00F51942" w14:paraId="2FCD1D60"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35530E8C" w14:textId="09B548AB" w:rsidR="00510F4B" w:rsidRPr="00F51942" w:rsidRDefault="00BA5709" w:rsidP="00155EDD">
            <w:pPr>
              <w:spacing w:after="0" w:line="240" w:lineRule="auto"/>
              <w:rPr>
                <w:rFonts w:cs="Arial"/>
                <w:sz w:val="16"/>
                <w:szCs w:val="16"/>
              </w:rPr>
            </w:pPr>
            <w:r w:rsidRPr="00F51942">
              <w:rPr>
                <w:rFonts w:cs="Arial"/>
                <w:sz w:val="16"/>
                <w:szCs w:val="16"/>
              </w:rPr>
              <w:t>SW0057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E61D3FF" w14:textId="53D445CA" w:rsidR="00510F4B" w:rsidRPr="00F51942" w:rsidRDefault="00BA5709" w:rsidP="00155EDD">
            <w:pPr>
              <w:spacing w:after="0" w:line="240" w:lineRule="auto"/>
              <w:jc w:val="center"/>
              <w:rPr>
                <w:rFonts w:cs="Arial"/>
                <w:sz w:val="16"/>
                <w:szCs w:val="16"/>
              </w:rPr>
            </w:pPr>
            <w:r w:rsidRPr="00F51942">
              <w:rPr>
                <w:rFonts w:cs="Arial"/>
                <w:sz w:val="16"/>
                <w:szCs w:val="16"/>
              </w:rPr>
              <w:t>$7.12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A0EADE3" w14:textId="670E28AF" w:rsidR="00510F4B" w:rsidRPr="00F51942" w:rsidRDefault="00BA5709" w:rsidP="00155EDD">
            <w:pPr>
              <w:spacing w:after="0" w:line="240" w:lineRule="auto"/>
              <w:jc w:val="center"/>
              <w:rPr>
                <w:rFonts w:cs="Arial"/>
                <w:sz w:val="16"/>
                <w:szCs w:val="16"/>
              </w:rPr>
            </w:pPr>
            <w:r w:rsidRPr="00F51942">
              <w:rPr>
                <w:rFonts w:cs="Arial"/>
                <w:sz w:val="16"/>
                <w:szCs w:val="16"/>
              </w:rPr>
              <w:t>$0.86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031A58C" w14:textId="7CBA2CAC" w:rsidR="00510F4B" w:rsidRPr="00F51942" w:rsidRDefault="00BA5709" w:rsidP="00155EDD">
            <w:pPr>
              <w:spacing w:after="0" w:line="240" w:lineRule="auto"/>
              <w:jc w:val="center"/>
              <w:rPr>
                <w:rFonts w:cs="Arial"/>
                <w:sz w:val="16"/>
                <w:szCs w:val="16"/>
              </w:rPr>
            </w:pPr>
            <w:r w:rsidRPr="00F51942">
              <w:rPr>
                <w:rFonts w:cs="Arial"/>
                <w:sz w:val="16"/>
                <w:szCs w:val="16"/>
              </w:rPr>
              <w:t>$7.97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BA8BBA8" w14:textId="6FFE9806" w:rsidR="00510F4B" w:rsidRPr="00F51942" w:rsidRDefault="00510F4B" w:rsidP="00155EDD">
            <w:pPr>
              <w:spacing w:after="0" w:line="240" w:lineRule="auto"/>
              <w:jc w:val="center"/>
              <w:rPr>
                <w:rFonts w:cs="Arial"/>
                <w:sz w:val="16"/>
                <w:szCs w:val="16"/>
              </w:rPr>
            </w:pPr>
            <w:r w:rsidRPr="00F51942">
              <w:rPr>
                <w:rFonts w:cs="Arial"/>
                <w:sz w:val="16"/>
                <w:szCs w:val="16"/>
              </w:rPr>
              <w:t>$3.</w:t>
            </w:r>
            <w:r w:rsidR="00BA5709" w:rsidRPr="00F51942">
              <w:rPr>
                <w:rFonts w:cs="Arial"/>
                <w:sz w:val="16"/>
                <w:szCs w:val="16"/>
              </w:rPr>
              <w:t>17</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3340708" w14:textId="4B8091E6" w:rsidR="00510F4B" w:rsidRPr="00F51942" w:rsidRDefault="00BA5709" w:rsidP="00155EDD">
            <w:pPr>
              <w:spacing w:after="0" w:line="240" w:lineRule="auto"/>
              <w:jc w:val="center"/>
              <w:rPr>
                <w:rFonts w:cs="Arial"/>
                <w:sz w:val="16"/>
                <w:szCs w:val="16"/>
              </w:rPr>
            </w:pPr>
            <w:r w:rsidRPr="00F51942">
              <w:rPr>
                <w:rFonts w:cs="Arial"/>
                <w:sz w:val="16"/>
                <w:szCs w:val="16"/>
              </w:rPr>
              <w:t>$3.26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DFE8012" w14:textId="639ED6DF" w:rsidR="00510F4B" w:rsidRPr="00F51942" w:rsidRDefault="00BA5709" w:rsidP="00155EDD">
            <w:pPr>
              <w:spacing w:after="0" w:line="240" w:lineRule="auto"/>
              <w:jc w:val="center"/>
              <w:rPr>
                <w:rFonts w:cs="Arial"/>
                <w:sz w:val="16"/>
                <w:szCs w:val="16"/>
              </w:rPr>
            </w:pPr>
            <w:r w:rsidRPr="00F51942">
              <w:rPr>
                <w:rFonts w:cs="Arial"/>
                <w:sz w:val="16"/>
                <w:szCs w:val="16"/>
              </w:rPr>
              <w:t>49</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783F4ED" w14:textId="7F49910B" w:rsidR="00510F4B" w:rsidRPr="00F51942" w:rsidRDefault="00BA5709" w:rsidP="00155EDD">
            <w:pPr>
              <w:spacing w:after="0" w:line="240" w:lineRule="auto"/>
              <w:jc w:val="center"/>
              <w:rPr>
                <w:rFonts w:cs="Arial"/>
                <w:sz w:val="16"/>
                <w:szCs w:val="16"/>
              </w:rPr>
            </w:pPr>
            <w:r w:rsidRPr="00F51942">
              <w:rPr>
                <w:rFonts w:cs="Arial"/>
                <w:sz w:val="16"/>
                <w:szCs w:val="16"/>
              </w:rPr>
              <w:t>$1.55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C57FF64" w14:textId="0CBDB323" w:rsidR="00510F4B" w:rsidRPr="00F51942" w:rsidRDefault="00BA5709" w:rsidP="00155EDD">
            <w:pPr>
              <w:spacing w:after="0" w:line="240" w:lineRule="auto"/>
              <w:jc w:val="center"/>
              <w:rPr>
                <w:rFonts w:cs="Arial"/>
                <w:sz w:val="16"/>
                <w:szCs w:val="16"/>
              </w:rPr>
            </w:pPr>
            <w:r w:rsidRPr="00F51942">
              <w:rPr>
                <w:rFonts w:cs="Arial"/>
                <w:sz w:val="16"/>
                <w:szCs w:val="16"/>
              </w:rPr>
              <w:t>4.8</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6ED6A42" w14:textId="34D74766"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52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D123208" w14:textId="0372C392" w:rsidR="00510F4B" w:rsidRPr="00F51942" w:rsidRDefault="00BA5709" w:rsidP="00155EDD">
            <w:pPr>
              <w:spacing w:after="0" w:line="240" w:lineRule="auto"/>
              <w:jc w:val="center"/>
              <w:rPr>
                <w:rFonts w:cs="Arial"/>
                <w:sz w:val="16"/>
                <w:szCs w:val="16"/>
              </w:rPr>
            </w:pPr>
            <w:r w:rsidRPr="00F51942">
              <w:rPr>
                <w:rFonts w:cs="Arial"/>
                <w:sz w:val="16"/>
                <w:szCs w:val="16"/>
              </w:rPr>
              <w:t>6.5</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E161E64" w14:textId="04899AD4"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03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198D918" w14:textId="1FC221BC" w:rsidR="00510F4B" w:rsidRPr="00F51942" w:rsidRDefault="00BA5709" w:rsidP="00155EDD">
            <w:pPr>
              <w:spacing w:after="0" w:line="240" w:lineRule="auto"/>
              <w:jc w:val="center"/>
              <w:rPr>
                <w:rFonts w:cs="Arial"/>
                <w:sz w:val="16"/>
                <w:szCs w:val="16"/>
              </w:rPr>
            </w:pPr>
            <w:r w:rsidRPr="00F51942">
              <w:rPr>
                <w:rFonts w:cs="Arial"/>
                <w:sz w:val="16"/>
                <w:szCs w:val="16"/>
              </w:rPr>
              <w:t>10.8%</w:t>
            </w:r>
          </w:p>
        </w:tc>
      </w:tr>
      <w:tr w:rsidR="00510F4B" w:rsidRPr="00F51942" w14:paraId="049A50C9" w14:textId="77777777" w:rsidTr="00AB4BCD">
        <w:trPr>
          <w:trHeight w:val="264"/>
        </w:trPr>
        <w:tc>
          <w:tcPr>
            <w:tcW w:w="1129" w:type="dxa"/>
            <w:tcBorders>
              <w:top w:val="single" w:sz="4" w:space="0" w:color="auto"/>
              <w:bottom w:val="single" w:sz="4" w:space="0" w:color="auto"/>
              <w:right w:val="single" w:sz="4" w:space="0" w:color="auto"/>
            </w:tcBorders>
            <w:noWrap/>
            <w:tcMar>
              <w:left w:w="57" w:type="dxa"/>
              <w:right w:w="57" w:type="dxa"/>
            </w:tcMar>
            <w:vAlign w:val="bottom"/>
          </w:tcPr>
          <w:p w14:paraId="6AECB36E" w14:textId="6C02FCCC" w:rsidR="00510F4B" w:rsidRPr="00F51942" w:rsidRDefault="00BA5709" w:rsidP="00155EDD">
            <w:pPr>
              <w:spacing w:after="0" w:line="240" w:lineRule="auto"/>
              <w:rPr>
                <w:rFonts w:cs="Arial"/>
                <w:b/>
                <w:i/>
                <w:sz w:val="16"/>
                <w:szCs w:val="16"/>
              </w:rPr>
            </w:pPr>
            <w:r w:rsidRPr="00F51942">
              <w:rPr>
                <w:rFonts w:cs="Arial"/>
                <w:sz w:val="16"/>
                <w:szCs w:val="16"/>
              </w:rPr>
              <w:lastRenderedPageBreak/>
              <w:t>SW0058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5AC6EB6" w14:textId="74481F7C" w:rsidR="00510F4B" w:rsidRPr="00F51942" w:rsidRDefault="00BA5709" w:rsidP="00155EDD">
            <w:pPr>
              <w:spacing w:after="0" w:line="240" w:lineRule="auto"/>
              <w:jc w:val="center"/>
              <w:rPr>
                <w:rFonts w:cs="Arial"/>
                <w:b/>
                <w:i/>
                <w:sz w:val="16"/>
                <w:szCs w:val="16"/>
              </w:rPr>
            </w:pPr>
            <w:r w:rsidRPr="00F51942">
              <w:rPr>
                <w:rFonts w:cs="Arial"/>
                <w:sz w:val="16"/>
                <w:szCs w:val="16"/>
              </w:rPr>
              <w:t>$7.02</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31FF763" w14:textId="77777777" w:rsidR="00510F4B" w:rsidRPr="00F51942" w:rsidRDefault="00510F4B" w:rsidP="00155EDD">
            <w:pPr>
              <w:spacing w:after="0" w:line="240" w:lineRule="auto"/>
              <w:jc w:val="center"/>
              <w:rPr>
                <w:rFonts w:cs="Arial"/>
                <w:b/>
                <w:i/>
                <w:sz w:val="16"/>
                <w:szCs w:val="16"/>
              </w:rPr>
            </w:pPr>
            <w:r w:rsidRPr="00F51942">
              <w:rPr>
                <w:rFonts w:cs="Arial"/>
                <w:sz w:val="16"/>
                <w:szCs w:val="16"/>
              </w:rPr>
              <w:t>$0.73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C625E71" w14:textId="5E5E5D4F" w:rsidR="00510F4B" w:rsidRPr="00F51942" w:rsidRDefault="00510F4B" w:rsidP="00155EDD">
            <w:pPr>
              <w:spacing w:after="0" w:line="240" w:lineRule="auto"/>
              <w:jc w:val="center"/>
              <w:rPr>
                <w:rFonts w:cs="Arial"/>
                <w:b/>
                <w:i/>
                <w:sz w:val="16"/>
                <w:szCs w:val="16"/>
              </w:rPr>
            </w:pPr>
            <w:r w:rsidRPr="00F51942">
              <w:rPr>
                <w:rFonts w:cs="Arial"/>
                <w:sz w:val="16"/>
                <w:szCs w:val="16"/>
              </w:rPr>
              <w:t>$7.</w:t>
            </w:r>
            <w:r w:rsidR="00BA5709" w:rsidRPr="00F51942">
              <w:rPr>
                <w:rFonts w:cs="Arial"/>
                <w:sz w:val="16"/>
                <w:szCs w:val="16"/>
              </w:rPr>
              <w:t>76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4CDE7D8" w14:textId="460A3180"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BA5709" w:rsidRPr="00F51942">
              <w:rPr>
                <w:rFonts w:cs="Arial"/>
                <w:sz w:val="16"/>
                <w:szCs w:val="16"/>
              </w:rPr>
              <w:t>38</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A443EA9" w14:textId="4828F2A7"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BA5709" w:rsidRPr="00F51942">
              <w:rPr>
                <w:rFonts w:cs="Arial"/>
                <w:sz w:val="16"/>
                <w:szCs w:val="16"/>
              </w:rPr>
              <w:t>45</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724902B" w14:textId="057D2B3A" w:rsidR="00510F4B" w:rsidRPr="00F51942" w:rsidRDefault="00BA5709" w:rsidP="00155EDD">
            <w:pPr>
              <w:spacing w:after="0" w:line="240" w:lineRule="auto"/>
              <w:jc w:val="center"/>
              <w:rPr>
                <w:rFonts w:cs="Arial"/>
                <w:b/>
                <w:i/>
                <w:sz w:val="16"/>
                <w:szCs w:val="16"/>
              </w:rPr>
            </w:pPr>
            <w:r w:rsidRPr="00F51942">
              <w:rPr>
                <w:rFonts w:cs="Arial"/>
                <w:sz w:val="16"/>
                <w:szCs w:val="16"/>
              </w:rPr>
              <w:t>58</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0BB92FE" w14:textId="68F923BB"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BA5709" w:rsidRPr="00F51942">
              <w:rPr>
                <w:rFonts w:cs="Arial"/>
                <w:sz w:val="16"/>
                <w:szCs w:val="16"/>
              </w:rPr>
              <w:t>93</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702FE28" w14:textId="05CCAAD9" w:rsidR="00510F4B" w:rsidRPr="00F51942" w:rsidRDefault="00510F4B" w:rsidP="00155EDD">
            <w:pPr>
              <w:spacing w:after="0" w:line="240" w:lineRule="auto"/>
              <w:jc w:val="center"/>
              <w:rPr>
                <w:rFonts w:cs="Arial"/>
                <w:b/>
                <w:i/>
                <w:sz w:val="16"/>
                <w:szCs w:val="16"/>
              </w:rPr>
            </w:pPr>
            <w:r w:rsidRPr="00F51942">
              <w:rPr>
                <w:rFonts w:cs="Arial"/>
                <w:sz w:val="16"/>
                <w:szCs w:val="16"/>
              </w:rPr>
              <w:t>4.</w:t>
            </w:r>
            <w:r w:rsidR="00BA5709" w:rsidRPr="00F51942">
              <w:rPr>
                <w:rFonts w:cs="Arial"/>
                <w:sz w:val="16"/>
                <w:szCs w:val="16"/>
              </w:rPr>
              <w:t>2</w:t>
            </w:r>
            <w:r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8DCFCE0" w14:textId="30DAF9E9"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BA5709" w:rsidRPr="00F51942">
              <w:rPr>
                <w:rFonts w:cs="Arial"/>
                <w:sz w:val="16"/>
                <w:szCs w:val="16"/>
              </w:rPr>
              <w:t>14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0DE0DFF" w14:textId="5F797A09" w:rsidR="00510F4B" w:rsidRPr="00F51942" w:rsidRDefault="00BA5709" w:rsidP="00155EDD">
            <w:pPr>
              <w:spacing w:after="0" w:line="240" w:lineRule="auto"/>
              <w:jc w:val="center"/>
              <w:rPr>
                <w:rFonts w:cs="Arial"/>
                <w:b/>
                <w:i/>
                <w:sz w:val="16"/>
                <w:szCs w:val="16"/>
              </w:rPr>
            </w:pPr>
            <w:r w:rsidRPr="00F51942">
              <w:rPr>
                <w:rFonts w:cs="Arial"/>
                <w:sz w:val="16"/>
                <w:szCs w:val="16"/>
              </w:rPr>
              <w:t>1.8</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1CBA356" w14:textId="39A54DA9" w:rsidR="00510F4B" w:rsidRPr="00F51942" w:rsidRDefault="00BA5709" w:rsidP="00155EDD">
            <w:pPr>
              <w:spacing w:after="0" w:line="240" w:lineRule="auto"/>
              <w:jc w:val="center"/>
              <w:rPr>
                <w:rFonts w:cs="Arial"/>
                <w:b/>
                <w:i/>
                <w:sz w:val="16"/>
                <w:szCs w:val="16"/>
              </w:rPr>
            </w:pPr>
            <w:r w:rsidRPr="00F51942">
              <w:rPr>
                <w:rFonts w:cs="Arial"/>
                <w:sz w:val="16"/>
                <w:szCs w:val="16"/>
              </w:rPr>
              <w:t>$1.79</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C4600D2" w14:textId="5F0BA295" w:rsidR="00510F4B" w:rsidRPr="00F51942" w:rsidRDefault="00BA5709" w:rsidP="00155EDD">
            <w:pPr>
              <w:spacing w:after="0" w:line="240" w:lineRule="auto"/>
              <w:jc w:val="center"/>
              <w:rPr>
                <w:rFonts w:cs="Arial"/>
                <w:b/>
                <w:i/>
                <w:sz w:val="16"/>
                <w:szCs w:val="16"/>
              </w:rPr>
            </w:pPr>
            <w:r w:rsidRPr="00F51942">
              <w:rPr>
                <w:rFonts w:cs="Arial"/>
                <w:sz w:val="16"/>
                <w:szCs w:val="16"/>
              </w:rPr>
              <w:t>4.</w:t>
            </w:r>
            <w:r w:rsidR="00510F4B" w:rsidRPr="00F51942">
              <w:rPr>
                <w:rFonts w:cs="Arial"/>
                <w:sz w:val="16"/>
                <w:szCs w:val="16"/>
              </w:rPr>
              <w:t>3%</w:t>
            </w:r>
          </w:p>
        </w:tc>
      </w:tr>
      <w:tr w:rsidR="00510F4B" w:rsidRPr="00F51942" w14:paraId="076B0E09" w14:textId="77777777" w:rsidTr="00AB4BCD">
        <w:trPr>
          <w:trHeight w:val="264"/>
        </w:trPr>
        <w:tc>
          <w:tcPr>
            <w:tcW w:w="1129" w:type="dxa"/>
            <w:tcBorders>
              <w:top w:val="single" w:sz="4" w:space="0" w:color="auto"/>
              <w:right w:val="single" w:sz="4" w:space="0" w:color="auto"/>
            </w:tcBorders>
            <w:noWrap/>
            <w:tcMar>
              <w:left w:w="57" w:type="dxa"/>
              <w:right w:w="57" w:type="dxa"/>
            </w:tcMar>
            <w:vAlign w:val="bottom"/>
          </w:tcPr>
          <w:p w14:paraId="2F19CFFD" w14:textId="4917F094" w:rsidR="00510F4B" w:rsidRPr="00F51942" w:rsidRDefault="00BA5709" w:rsidP="00155EDD">
            <w:pPr>
              <w:spacing w:after="0" w:line="240" w:lineRule="auto"/>
              <w:rPr>
                <w:rFonts w:cs="Arial"/>
                <w:b/>
                <w:i/>
                <w:sz w:val="16"/>
                <w:szCs w:val="16"/>
              </w:rPr>
            </w:pPr>
            <w:r w:rsidRPr="00F51942">
              <w:rPr>
                <w:rFonts w:cs="Arial"/>
                <w:sz w:val="16"/>
                <w:szCs w:val="16"/>
              </w:rPr>
              <w:t>SW0059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C4CF3C1" w14:textId="49C36867" w:rsidR="00510F4B" w:rsidRPr="00F51942" w:rsidRDefault="00BA5709" w:rsidP="00155EDD">
            <w:pPr>
              <w:spacing w:after="0" w:line="240" w:lineRule="auto"/>
              <w:jc w:val="center"/>
              <w:rPr>
                <w:rFonts w:cs="Arial"/>
                <w:b/>
                <w:i/>
                <w:sz w:val="16"/>
                <w:szCs w:val="16"/>
              </w:rPr>
            </w:pPr>
            <w:r w:rsidRPr="00F51942">
              <w:rPr>
                <w:rFonts w:cs="Arial"/>
                <w:sz w:val="16"/>
                <w:szCs w:val="16"/>
              </w:rPr>
              <w:t>$7.14</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F2FFA97" w14:textId="6E61F765" w:rsidR="00510F4B" w:rsidRPr="00F51942" w:rsidRDefault="00BA5709" w:rsidP="00155EDD">
            <w:pPr>
              <w:spacing w:after="0" w:line="240" w:lineRule="auto"/>
              <w:jc w:val="center"/>
              <w:rPr>
                <w:rFonts w:cs="Arial"/>
                <w:b/>
                <w:i/>
                <w:sz w:val="16"/>
                <w:szCs w:val="16"/>
              </w:rPr>
            </w:pPr>
            <w:r w:rsidRPr="00F51942">
              <w:rPr>
                <w:rFonts w:cs="Arial"/>
                <w:sz w:val="16"/>
                <w:szCs w:val="16"/>
              </w:rPr>
              <w:t>$1.87</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6EAD7DFF" w14:textId="66AB6387" w:rsidR="00510F4B" w:rsidRPr="00F51942" w:rsidRDefault="00BA5709" w:rsidP="00155EDD">
            <w:pPr>
              <w:spacing w:after="0" w:line="240" w:lineRule="auto"/>
              <w:jc w:val="center"/>
              <w:rPr>
                <w:rFonts w:cs="Arial"/>
                <w:b/>
                <w:i/>
                <w:sz w:val="16"/>
                <w:szCs w:val="16"/>
              </w:rPr>
            </w:pPr>
            <w:r w:rsidRPr="00F51942">
              <w:rPr>
                <w:rFonts w:cs="Arial"/>
                <w:sz w:val="16"/>
                <w:szCs w:val="16"/>
              </w:rPr>
              <w:t>$9.01</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0C78551" w14:textId="648A23F7" w:rsidR="00510F4B" w:rsidRPr="00F51942" w:rsidRDefault="00BA5709" w:rsidP="00155EDD">
            <w:pPr>
              <w:spacing w:after="0" w:line="240" w:lineRule="auto"/>
              <w:jc w:val="center"/>
              <w:rPr>
                <w:rFonts w:cs="Arial"/>
                <w:b/>
                <w:i/>
                <w:sz w:val="16"/>
                <w:szCs w:val="16"/>
              </w:rPr>
            </w:pPr>
            <w:r w:rsidRPr="00F51942">
              <w:rPr>
                <w:rFonts w:cs="Arial"/>
                <w:sz w:val="16"/>
                <w:szCs w:val="16"/>
              </w:rPr>
              <w:t>$5.19</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1523AA2" w14:textId="6ED5BA21" w:rsidR="00510F4B" w:rsidRPr="00F51942" w:rsidRDefault="00BA5709" w:rsidP="00155EDD">
            <w:pPr>
              <w:spacing w:after="0" w:line="240" w:lineRule="auto"/>
              <w:jc w:val="center"/>
              <w:rPr>
                <w:rFonts w:cs="Arial"/>
                <w:b/>
                <w:i/>
                <w:sz w:val="16"/>
                <w:szCs w:val="16"/>
              </w:rPr>
            </w:pPr>
            <w:r w:rsidRPr="00F51942">
              <w:rPr>
                <w:rFonts w:cs="Arial"/>
                <w:sz w:val="16"/>
                <w:szCs w:val="16"/>
              </w:rPr>
              <w:t>$2.16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AA03A42" w14:textId="2C536F6A" w:rsidR="00510F4B" w:rsidRPr="00F51942" w:rsidRDefault="00BA5709" w:rsidP="00155EDD">
            <w:pPr>
              <w:spacing w:after="0" w:line="240" w:lineRule="auto"/>
              <w:jc w:val="center"/>
              <w:rPr>
                <w:rFonts w:cs="Arial"/>
                <w:b/>
                <w:i/>
                <w:sz w:val="16"/>
                <w:szCs w:val="16"/>
              </w:rPr>
            </w:pPr>
            <w:r w:rsidRPr="00F51942">
              <w:rPr>
                <w:rFonts w:cs="Arial"/>
                <w:sz w:val="16"/>
                <w:szCs w:val="16"/>
              </w:rPr>
              <w:t>71</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4FE7D4E9" w14:textId="6E3B4E45" w:rsidR="00510F4B" w:rsidRPr="00F51942" w:rsidRDefault="00BA5709" w:rsidP="00155EDD">
            <w:pPr>
              <w:spacing w:after="0" w:line="240" w:lineRule="auto"/>
              <w:jc w:val="center"/>
              <w:rPr>
                <w:rFonts w:cs="Arial"/>
                <w:b/>
                <w:i/>
                <w:sz w:val="16"/>
                <w:szCs w:val="16"/>
              </w:rPr>
            </w:pPr>
            <w:r w:rsidRPr="00F51942">
              <w:rPr>
                <w:rFonts w:cs="Arial"/>
                <w:sz w:val="16"/>
                <w:szCs w:val="16"/>
              </w:rPr>
              <w:t>$1.66</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0BDFCDCF" w14:textId="70996220" w:rsidR="00510F4B" w:rsidRPr="00F51942" w:rsidRDefault="00510F4B" w:rsidP="00155EDD">
            <w:pPr>
              <w:spacing w:after="0" w:line="240" w:lineRule="auto"/>
              <w:jc w:val="center"/>
              <w:rPr>
                <w:rFonts w:cs="Arial"/>
                <w:b/>
                <w:i/>
                <w:sz w:val="16"/>
                <w:szCs w:val="16"/>
              </w:rPr>
            </w:pPr>
            <w:r w:rsidRPr="00F51942">
              <w:rPr>
                <w:rFonts w:cs="Arial"/>
                <w:sz w:val="16"/>
                <w:szCs w:val="16"/>
              </w:rPr>
              <w:t>4.</w:t>
            </w:r>
            <w:r w:rsidR="00BA5709" w:rsidRPr="00F51942">
              <w:rPr>
                <w:rFonts w:cs="Arial"/>
                <w:sz w:val="16"/>
                <w:szCs w:val="16"/>
              </w:rPr>
              <w:t>0</w:t>
            </w:r>
            <w:r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23E7258A" w14:textId="54997549"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BA5709" w:rsidRPr="00F51942">
              <w:rPr>
                <w:rFonts w:cs="Arial"/>
                <w:sz w:val="16"/>
                <w:szCs w:val="16"/>
              </w:rPr>
              <w:t>78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7597E078" w14:textId="7D7EFB41" w:rsidR="00510F4B" w:rsidRPr="00F51942" w:rsidRDefault="00BA5709" w:rsidP="00155EDD">
            <w:pPr>
              <w:spacing w:after="0" w:line="240" w:lineRule="auto"/>
              <w:jc w:val="center"/>
              <w:rPr>
                <w:rFonts w:cs="Arial"/>
                <w:b/>
                <w:i/>
                <w:sz w:val="16"/>
                <w:szCs w:val="16"/>
              </w:rPr>
            </w:pPr>
            <w:r w:rsidRPr="00F51942">
              <w:rPr>
                <w:rFonts w:cs="Arial"/>
                <w:sz w:val="16"/>
                <w:szCs w:val="16"/>
              </w:rPr>
              <w:t>8.6</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5E8B446B" w14:textId="5F3CC292" w:rsidR="00510F4B" w:rsidRPr="00F51942" w:rsidRDefault="00BA5709" w:rsidP="00155EDD">
            <w:pPr>
              <w:spacing w:after="0" w:line="240" w:lineRule="auto"/>
              <w:jc w:val="center"/>
              <w:rPr>
                <w:rFonts w:cs="Arial"/>
                <w:b/>
                <w:i/>
                <w:sz w:val="16"/>
                <w:szCs w:val="16"/>
              </w:rPr>
            </w:pPr>
            <w:r w:rsidRPr="00F51942">
              <w:rPr>
                <w:rFonts w:cs="Arial"/>
                <w:sz w:val="16"/>
                <w:szCs w:val="16"/>
              </w:rPr>
              <w:t>$0.88</w:t>
            </w:r>
          </w:p>
        </w:tc>
        <w:tc>
          <w:tcPr>
            <w:tcW w:w="1087" w:type="dxa"/>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bottom"/>
          </w:tcPr>
          <w:p w14:paraId="1FCC9B35" w14:textId="00F9EF06" w:rsidR="00510F4B" w:rsidRPr="00F51942" w:rsidRDefault="00BA5709" w:rsidP="00155EDD">
            <w:pPr>
              <w:spacing w:after="0" w:line="240" w:lineRule="auto"/>
              <w:jc w:val="center"/>
              <w:rPr>
                <w:rFonts w:cs="Arial"/>
                <w:b/>
                <w:i/>
                <w:sz w:val="16"/>
                <w:szCs w:val="16"/>
              </w:rPr>
            </w:pPr>
            <w:r w:rsidRPr="00F51942">
              <w:rPr>
                <w:rFonts w:cs="Arial"/>
                <w:sz w:val="16"/>
                <w:szCs w:val="16"/>
              </w:rPr>
              <w:t>7.</w:t>
            </w:r>
            <w:r w:rsidR="00510F4B" w:rsidRPr="00F51942">
              <w:rPr>
                <w:rFonts w:cs="Arial"/>
                <w:sz w:val="16"/>
                <w:szCs w:val="16"/>
              </w:rPr>
              <w:t>4%</w:t>
            </w:r>
          </w:p>
        </w:tc>
      </w:tr>
      <w:tr w:rsidR="00510F4B" w:rsidRPr="00F51942" w14:paraId="0E4149EE" w14:textId="77777777" w:rsidTr="00AB4BCD">
        <w:trPr>
          <w:trHeight w:val="264"/>
        </w:trPr>
        <w:tc>
          <w:tcPr>
            <w:tcW w:w="1129" w:type="dxa"/>
            <w:tcBorders>
              <w:top w:val="single" w:sz="4" w:space="0" w:color="auto"/>
              <w:right w:val="single" w:sz="4" w:space="0" w:color="auto"/>
            </w:tcBorders>
            <w:noWrap/>
            <w:tcMar>
              <w:left w:w="57" w:type="dxa"/>
              <w:right w:w="57" w:type="dxa"/>
            </w:tcMar>
            <w:vAlign w:val="bottom"/>
          </w:tcPr>
          <w:p w14:paraId="31061137" w14:textId="77777777" w:rsidR="00510F4B" w:rsidRPr="00F51942" w:rsidRDefault="00510F4B" w:rsidP="00155EDD">
            <w:pPr>
              <w:spacing w:after="0" w:line="240" w:lineRule="auto"/>
              <w:rPr>
                <w:rFonts w:cs="Arial"/>
                <w:sz w:val="16"/>
                <w:szCs w:val="16"/>
              </w:rPr>
            </w:pPr>
            <w:r w:rsidRPr="00F51942">
              <w:rPr>
                <w:rFonts w:cs="Arial"/>
                <w:sz w:val="16"/>
                <w:szCs w:val="16"/>
              </w:rPr>
              <w:t>Average</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50CF2952" w14:textId="0FD5CC79" w:rsidR="00510F4B" w:rsidRPr="00F51942" w:rsidRDefault="00BA5709" w:rsidP="00155EDD">
            <w:pPr>
              <w:spacing w:after="0" w:line="240" w:lineRule="auto"/>
              <w:jc w:val="center"/>
              <w:rPr>
                <w:rFonts w:cs="Arial"/>
                <w:sz w:val="16"/>
                <w:szCs w:val="16"/>
              </w:rPr>
            </w:pPr>
            <w:r w:rsidRPr="00F51942">
              <w:rPr>
                <w:rFonts w:cs="Arial"/>
                <w:sz w:val="16"/>
                <w:szCs w:val="16"/>
              </w:rPr>
              <w:t>$7.39</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36710D6D" w14:textId="018236DB"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35</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2A1CD1E3" w14:textId="5841B880" w:rsidR="00510F4B" w:rsidRPr="00F51942" w:rsidRDefault="00BA5709" w:rsidP="00155EDD">
            <w:pPr>
              <w:spacing w:after="0" w:line="240" w:lineRule="auto"/>
              <w:jc w:val="center"/>
              <w:rPr>
                <w:rFonts w:cs="Arial"/>
                <w:sz w:val="16"/>
                <w:szCs w:val="16"/>
              </w:rPr>
            </w:pPr>
            <w:r w:rsidRPr="00F51942">
              <w:rPr>
                <w:rFonts w:cs="Arial"/>
                <w:sz w:val="16"/>
                <w:szCs w:val="16"/>
              </w:rPr>
              <w:t>$8.74</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2EACA94A" w14:textId="51F35D88" w:rsidR="00510F4B" w:rsidRPr="00F51942" w:rsidRDefault="00BA5709" w:rsidP="00155EDD">
            <w:pPr>
              <w:spacing w:after="0" w:line="240" w:lineRule="auto"/>
              <w:jc w:val="center"/>
              <w:rPr>
                <w:rFonts w:cs="Arial"/>
                <w:sz w:val="16"/>
                <w:szCs w:val="16"/>
              </w:rPr>
            </w:pPr>
            <w:r w:rsidRPr="00F51942">
              <w:rPr>
                <w:rFonts w:cs="Arial"/>
                <w:sz w:val="16"/>
                <w:szCs w:val="16"/>
              </w:rPr>
              <w:t>$4.12</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30E73BB9" w14:textId="4D45A3EF" w:rsidR="00510F4B" w:rsidRPr="00F51942" w:rsidRDefault="00510F4B" w:rsidP="00155EDD">
            <w:pPr>
              <w:spacing w:after="0" w:line="240" w:lineRule="auto"/>
              <w:jc w:val="center"/>
              <w:rPr>
                <w:rFonts w:cs="Arial"/>
                <w:sz w:val="16"/>
                <w:szCs w:val="16"/>
              </w:rPr>
            </w:pPr>
            <w:r w:rsidRPr="00F51942">
              <w:rPr>
                <w:rFonts w:cs="Arial"/>
                <w:sz w:val="16"/>
                <w:szCs w:val="16"/>
              </w:rPr>
              <w:t>$2.</w:t>
            </w:r>
            <w:r w:rsidR="00BA5709" w:rsidRPr="00F51942">
              <w:rPr>
                <w:rFonts w:cs="Arial"/>
                <w:sz w:val="16"/>
                <w:szCs w:val="16"/>
              </w:rPr>
              <w:t>90</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31EAF8C2" w14:textId="6A10B46A" w:rsidR="00510F4B" w:rsidRPr="00F51942" w:rsidRDefault="00BA5709" w:rsidP="00155EDD">
            <w:pPr>
              <w:spacing w:after="0" w:line="240" w:lineRule="auto"/>
              <w:jc w:val="center"/>
              <w:rPr>
                <w:rFonts w:cs="Arial"/>
                <w:sz w:val="16"/>
                <w:szCs w:val="16"/>
              </w:rPr>
            </w:pPr>
            <w:r w:rsidRPr="00F51942">
              <w:rPr>
                <w:rFonts w:cs="Arial"/>
                <w:sz w:val="16"/>
                <w:szCs w:val="16"/>
              </w:rPr>
              <w:t>59</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1E55E812" w14:textId="221D34DE" w:rsidR="00510F4B" w:rsidRPr="00F51942" w:rsidRDefault="00BA5709" w:rsidP="00155EDD">
            <w:pPr>
              <w:spacing w:after="0" w:line="240" w:lineRule="auto"/>
              <w:jc w:val="center"/>
              <w:rPr>
                <w:rFonts w:cs="Arial"/>
                <w:sz w:val="16"/>
                <w:szCs w:val="16"/>
              </w:rPr>
            </w:pPr>
            <w:r w:rsidRPr="00F51942">
              <w:rPr>
                <w:rFonts w:cs="Arial"/>
                <w:sz w:val="16"/>
                <w:szCs w:val="16"/>
              </w:rPr>
              <w:t>$1.71</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60B4B9DA" w14:textId="726AC358" w:rsidR="00510F4B" w:rsidRPr="00F51942" w:rsidRDefault="00BA5709" w:rsidP="00155EDD">
            <w:pPr>
              <w:spacing w:after="0" w:line="240" w:lineRule="auto"/>
              <w:jc w:val="center"/>
              <w:rPr>
                <w:rFonts w:cs="Arial"/>
                <w:sz w:val="16"/>
                <w:szCs w:val="16"/>
              </w:rPr>
            </w:pPr>
            <w:r w:rsidRPr="00F51942">
              <w:rPr>
                <w:rFonts w:cs="Arial"/>
                <w:sz w:val="16"/>
                <w:szCs w:val="16"/>
              </w:rPr>
              <w:t>3.9</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104ACCB2" w14:textId="7BC5F1A0" w:rsidR="00510F4B" w:rsidRPr="00F51942" w:rsidRDefault="00510F4B" w:rsidP="00155EDD">
            <w:pPr>
              <w:spacing w:after="0" w:line="240" w:lineRule="auto"/>
              <w:jc w:val="center"/>
              <w:rPr>
                <w:rFonts w:cs="Arial"/>
                <w:sz w:val="16"/>
                <w:szCs w:val="16"/>
              </w:rPr>
            </w:pPr>
            <w:r w:rsidRPr="00F51942">
              <w:rPr>
                <w:rFonts w:cs="Arial"/>
                <w:sz w:val="16"/>
                <w:szCs w:val="16"/>
              </w:rPr>
              <w:t>$0.</w:t>
            </w:r>
            <w:r w:rsidR="00BA5709" w:rsidRPr="00F51942">
              <w:rPr>
                <w:rFonts w:cs="Arial"/>
                <w:sz w:val="16"/>
                <w:szCs w:val="16"/>
              </w:rPr>
              <w:t>42</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209B7CBE" w14:textId="12A2AE5F" w:rsidR="00510F4B" w:rsidRPr="00F51942" w:rsidRDefault="00BA5709" w:rsidP="00155EDD">
            <w:pPr>
              <w:spacing w:after="0" w:line="240" w:lineRule="auto"/>
              <w:jc w:val="center"/>
              <w:rPr>
                <w:rFonts w:cs="Arial"/>
                <w:sz w:val="16"/>
                <w:szCs w:val="16"/>
              </w:rPr>
            </w:pPr>
            <w:r w:rsidRPr="00F51942">
              <w:rPr>
                <w:rFonts w:cs="Arial"/>
                <w:sz w:val="16"/>
                <w:szCs w:val="16"/>
              </w:rPr>
              <w:t>4.7</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080D41B8" w14:textId="0086B985" w:rsidR="00510F4B" w:rsidRPr="00F51942" w:rsidRDefault="00510F4B" w:rsidP="00155EDD">
            <w:pPr>
              <w:spacing w:after="0" w:line="240" w:lineRule="auto"/>
              <w:jc w:val="center"/>
              <w:rPr>
                <w:rFonts w:cs="Arial"/>
                <w:sz w:val="16"/>
                <w:szCs w:val="16"/>
              </w:rPr>
            </w:pPr>
            <w:r w:rsidRPr="00F51942">
              <w:rPr>
                <w:rFonts w:cs="Arial"/>
                <w:sz w:val="16"/>
                <w:szCs w:val="16"/>
              </w:rPr>
              <w:t>$1.</w:t>
            </w:r>
            <w:r w:rsidR="00BA5709" w:rsidRPr="00F51942">
              <w:rPr>
                <w:rFonts w:cs="Arial"/>
                <w:sz w:val="16"/>
                <w:szCs w:val="16"/>
              </w:rPr>
              <w:t>29</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7F9EE843" w14:textId="33BB4D44" w:rsidR="00510F4B" w:rsidRPr="00F51942" w:rsidRDefault="00BA5709" w:rsidP="00155EDD">
            <w:pPr>
              <w:spacing w:after="0" w:line="240" w:lineRule="auto"/>
              <w:jc w:val="center"/>
              <w:rPr>
                <w:rFonts w:cs="Arial"/>
                <w:sz w:val="16"/>
                <w:szCs w:val="16"/>
              </w:rPr>
            </w:pPr>
            <w:r w:rsidRPr="00F51942">
              <w:rPr>
                <w:rFonts w:cs="Arial"/>
                <w:sz w:val="16"/>
                <w:szCs w:val="16"/>
              </w:rPr>
              <w:t>5.5</w:t>
            </w:r>
            <w:r w:rsidR="00510F4B" w:rsidRPr="00F51942">
              <w:rPr>
                <w:rFonts w:cs="Arial"/>
                <w:sz w:val="16"/>
                <w:szCs w:val="16"/>
              </w:rPr>
              <w:t>%</w:t>
            </w:r>
          </w:p>
        </w:tc>
      </w:tr>
      <w:tr w:rsidR="00510F4B" w:rsidRPr="00F51942" w14:paraId="075CBF1C" w14:textId="77777777" w:rsidTr="00AB4BCD">
        <w:trPr>
          <w:trHeight w:val="264"/>
        </w:trPr>
        <w:tc>
          <w:tcPr>
            <w:tcW w:w="1129" w:type="dxa"/>
            <w:tcBorders>
              <w:top w:val="single" w:sz="4" w:space="0" w:color="auto"/>
              <w:right w:val="single" w:sz="4" w:space="0" w:color="auto"/>
            </w:tcBorders>
            <w:noWrap/>
            <w:tcMar>
              <w:left w:w="57" w:type="dxa"/>
              <w:right w:w="57" w:type="dxa"/>
            </w:tcMar>
            <w:vAlign w:val="bottom"/>
          </w:tcPr>
          <w:p w14:paraId="79BDDF0A" w14:textId="77777777" w:rsidR="00510F4B" w:rsidRPr="00F51942" w:rsidRDefault="00510F4B" w:rsidP="00155EDD">
            <w:pPr>
              <w:spacing w:after="0" w:line="240" w:lineRule="auto"/>
              <w:rPr>
                <w:rFonts w:cs="Arial"/>
                <w:b/>
                <w:i/>
                <w:sz w:val="16"/>
                <w:szCs w:val="16"/>
              </w:rPr>
            </w:pPr>
            <w:r w:rsidRPr="00F51942">
              <w:rPr>
                <w:rFonts w:cs="Arial"/>
                <w:sz w:val="16"/>
                <w:szCs w:val="16"/>
              </w:rPr>
              <w:t>Top 25%*</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04226997" w14:textId="0650C0E0" w:rsidR="00510F4B" w:rsidRPr="00F51942" w:rsidRDefault="00BA5709" w:rsidP="00155EDD">
            <w:pPr>
              <w:spacing w:after="0" w:line="240" w:lineRule="auto"/>
              <w:jc w:val="center"/>
              <w:rPr>
                <w:rFonts w:cs="Arial"/>
                <w:b/>
                <w:i/>
                <w:sz w:val="16"/>
                <w:szCs w:val="16"/>
              </w:rPr>
            </w:pPr>
            <w:r w:rsidRPr="00F51942">
              <w:rPr>
                <w:rFonts w:cs="Arial"/>
                <w:sz w:val="16"/>
                <w:szCs w:val="16"/>
              </w:rPr>
              <w:t>$7.69</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37396926" w14:textId="2E88365B"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BA5709" w:rsidRPr="00F51942">
              <w:rPr>
                <w:rFonts w:cs="Arial"/>
                <w:sz w:val="16"/>
                <w:szCs w:val="16"/>
              </w:rPr>
              <w:t>48</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30839F7D" w14:textId="44D5DD6D" w:rsidR="00510F4B" w:rsidRPr="00F51942" w:rsidRDefault="00BA5709" w:rsidP="00155EDD">
            <w:pPr>
              <w:spacing w:after="0" w:line="240" w:lineRule="auto"/>
              <w:jc w:val="center"/>
              <w:rPr>
                <w:rFonts w:cs="Arial"/>
                <w:b/>
                <w:i/>
                <w:sz w:val="16"/>
                <w:szCs w:val="16"/>
              </w:rPr>
            </w:pPr>
            <w:r w:rsidRPr="00F51942">
              <w:rPr>
                <w:rFonts w:cs="Arial"/>
                <w:sz w:val="16"/>
                <w:szCs w:val="16"/>
              </w:rPr>
              <w:t>$9.17</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448A393B" w14:textId="1BB41EA6" w:rsidR="00510F4B" w:rsidRPr="00F51942" w:rsidRDefault="00BA5709" w:rsidP="00155EDD">
            <w:pPr>
              <w:spacing w:after="0" w:line="240" w:lineRule="auto"/>
              <w:jc w:val="center"/>
              <w:rPr>
                <w:rFonts w:cs="Arial"/>
                <w:b/>
                <w:i/>
                <w:sz w:val="16"/>
                <w:szCs w:val="16"/>
              </w:rPr>
            </w:pPr>
            <w:r w:rsidRPr="00F51942">
              <w:rPr>
                <w:rFonts w:cs="Arial"/>
                <w:sz w:val="16"/>
                <w:szCs w:val="16"/>
              </w:rPr>
              <w:t>$3.61</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05C25677" w14:textId="29515287"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BA5709" w:rsidRPr="00F51942">
              <w:rPr>
                <w:rFonts w:cs="Arial"/>
                <w:sz w:val="16"/>
                <w:szCs w:val="16"/>
              </w:rPr>
              <w:t>48</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0B7BD865" w14:textId="03D6E096" w:rsidR="00510F4B" w:rsidRPr="00F51942" w:rsidRDefault="00BA5709" w:rsidP="00155EDD">
            <w:pPr>
              <w:spacing w:after="0" w:line="240" w:lineRule="auto"/>
              <w:jc w:val="center"/>
              <w:rPr>
                <w:rFonts w:cs="Arial"/>
                <w:b/>
                <w:i/>
                <w:sz w:val="16"/>
                <w:szCs w:val="16"/>
              </w:rPr>
            </w:pPr>
            <w:r w:rsidRPr="00F51942">
              <w:rPr>
                <w:rFonts w:cs="Arial"/>
                <w:sz w:val="16"/>
                <w:szCs w:val="16"/>
              </w:rPr>
              <w:t>59</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292940E8" w14:textId="741F72E5"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BA5709" w:rsidRPr="00F51942">
              <w:rPr>
                <w:rFonts w:cs="Arial"/>
                <w:sz w:val="16"/>
                <w:szCs w:val="16"/>
              </w:rPr>
              <w:t>09</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2EABD02F" w14:textId="7346C232" w:rsidR="00510F4B" w:rsidRPr="00F51942" w:rsidRDefault="00BA5709" w:rsidP="00155EDD">
            <w:pPr>
              <w:spacing w:after="0" w:line="240" w:lineRule="auto"/>
              <w:jc w:val="center"/>
              <w:rPr>
                <w:rFonts w:cs="Arial"/>
                <w:b/>
                <w:i/>
                <w:sz w:val="16"/>
                <w:szCs w:val="16"/>
              </w:rPr>
            </w:pPr>
            <w:r w:rsidRPr="00F51942">
              <w:rPr>
                <w:rFonts w:cs="Arial"/>
                <w:sz w:val="16"/>
                <w:szCs w:val="16"/>
              </w:rPr>
              <w:t>7.0</w:t>
            </w:r>
            <w:r w:rsidR="00510F4B" w:rsidRPr="00F51942">
              <w:rPr>
                <w:rFonts w:cs="Arial"/>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105E74FE" w14:textId="7A2B7E57"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BA5709" w:rsidRPr="00F51942">
              <w:rPr>
                <w:rFonts w:cs="Arial"/>
                <w:sz w:val="16"/>
                <w:szCs w:val="16"/>
              </w:rPr>
              <w:t>45</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12BAE68E" w14:textId="5A7691B4" w:rsidR="00510F4B" w:rsidRPr="00F51942" w:rsidRDefault="00BA5709" w:rsidP="00155EDD">
            <w:pPr>
              <w:spacing w:after="0" w:line="240" w:lineRule="auto"/>
              <w:jc w:val="center"/>
              <w:rPr>
                <w:rFonts w:cs="Arial"/>
                <w:b/>
                <w:i/>
                <w:sz w:val="16"/>
                <w:szCs w:val="16"/>
              </w:rPr>
            </w:pPr>
            <w:r w:rsidRPr="00F51942">
              <w:rPr>
                <w:rFonts w:cs="Arial"/>
                <w:sz w:val="16"/>
                <w:szCs w:val="16"/>
              </w:rPr>
              <w:t>4.9</w:t>
            </w:r>
            <w:r w:rsidR="00510F4B" w:rsidRPr="00F51942">
              <w:rPr>
                <w:rFonts w:cs="Arial"/>
                <w:sz w:val="16"/>
                <w:szCs w:val="16"/>
              </w:rPr>
              <w:t>%</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272B847E" w14:textId="2490803E"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BA5709" w:rsidRPr="00F51942">
              <w:rPr>
                <w:rFonts w:cs="Arial"/>
                <w:sz w:val="16"/>
                <w:szCs w:val="16"/>
              </w:rPr>
              <w:t>64</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14:paraId="4B86A45F" w14:textId="19F1D4D4" w:rsidR="00510F4B" w:rsidRPr="00F51942" w:rsidRDefault="00BA5709" w:rsidP="00155EDD">
            <w:pPr>
              <w:spacing w:after="0" w:line="240" w:lineRule="auto"/>
              <w:jc w:val="center"/>
              <w:rPr>
                <w:rFonts w:cs="Arial"/>
                <w:b/>
                <w:i/>
                <w:sz w:val="16"/>
                <w:szCs w:val="16"/>
              </w:rPr>
            </w:pPr>
            <w:r w:rsidRPr="00F51942">
              <w:rPr>
                <w:rFonts w:cs="Arial"/>
                <w:sz w:val="16"/>
                <w:szCs w:val="16"/>
              </w:rPr>
              <w:t>11.7%</w:t>
            </w:r>
          </w:p>
        </w:tc>
      </w:tr>
    </w:tbl>
    <w:p w14:paraId="0C1C4C8C" w14:textId="77777777" w:rsidR="00510F4B" w:rsidRPr="00830233" w:rsidRDefault="00510F4B" w:rsidP="001169B4">
      <w:pPr>
        <w:pStyle w:val="Body"/>
        <w:rPr>
          <w:sz w:val="16"/>
          <w:szCs w:val="16"/>
        </w:rPr>
      </w:pPr>
      <w:r w:rsidRPr="00830233">
        <w:rPr>
          <w:sz w:val="16"/>
          <w:szCs w:val="16"/>
        </w:rPr>
        <w:t>* Top 25% are bold and italicised</w:t>
      </w:r>
    </w:p>
    <w:p w14:paraId="34B15341" w14:textId="77777777" w:rsidR="00510F4B" w:rsidRPr="00F51942" w:rsidRDefault="00510F4B" w:rsidP="001169B4">
      <w:pPr>
        <w:pStyle w:val="Body"/>
      </w:pPr>
    </w:p>
    <w:p w14:paraId="7FCEA162" w14:textId="77777777" w:rsidR="00510F4B" w:rsidRPr="00F51942" w:rsidRDefault="00510F4B" w:rsidP="00A44808">
      <w:pPr>
        <w:pStyle w:val="Heading3"/>
        <w:rPr>
          <w:rFonts w:cs="Arial"/>
        </w:rPr>
      </w:pPr>
      <w:r w:rsidRPr="00F51942">
        <w:rPr>
          <w:rFonts w:cs="Arial"/>
        </w:rPr>
        <w:t>Table C2</w:t>
      </w:r>
      <w:r w:rsidRPr="00F51942">
        <w:rPr>
          <w:rFonts w:cs="Arial"/>
        </w:rPr>
        <w:tab/>
      </w:r>
      <w:r w:rsidRPr="00F51942">
        <w:rPr>
          <w:rFonts w:cs="Arial"/>
        </w:rPr>
        <w:tab/>
      </w:r>
    </w:p>
    <w:p w14:paraId="35122769" w14:textId="1ABCA00B" w:rsidR="00510F4B" w:rsidRPr="00F51942" w:rsidRDefault="00510F4B" w:rsidP="00A44808">
      <w:pPr>
        <w:pStyle w:val="Heading4"/>
        <w:rPr>
          <w:rFonts w:cs="Arial"/>
        </w:rPr>
      </w:pPr>
      <w:r w:rsidRPr="00F51942">
        <w:rPr>
          <w:rFonts w:cs="Arial"/>
        </w:rPr>
        <w:t xml:space="preserve">Physical information </w:t>
      </w:r>
      <w:r w:rsidR="00CD18D8">
        <w:rPr>
          <w:rFonts w:cs="Arial"/>
        </w:rPr>
        <w:t>–</w:t>
      </w:r>
      <w:r w:rsidRPr="00F51942">
        <w:rPr>
          <w:rFonts w:cs="Arial"/>
        </w:rPr>
        <w:t xml:space="preserve"> South West</w:t>
      </w:r>
      <w:r w:rsidR="00CD18D8">
        <w:rPr>
          <w:rFonts w:cs="Arial"/>
        </w:rPr>
        <w:t xml:space="preserve"> Victoria</w:t>
      </w:r>
    </w:p>
    <w:p w14:paraId="147EB5E6" w14:textId="77777777" w:rsidR="00510F4B" w:rsidRPr="00F51942" w:rsidRDefault="00510F4B" w:rsidP="001169B4">
      <w:pPr>
        <w:pStyle w:val="Body"/>
      </w:pP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510F4B" w:rsidRPr="00F51942" w14:paraId="57F8E9C8" w14:textId="77777777" w:rsidTr="001A521F">
        <w:trPr>
          <w:trHeight w:val="672"/>
          <w:tblHeader/>
        </w:trPr>
        <w:tc>
          <w:tcPr>
            <w:tcW w:w="1129" w:type="dxa"/>
            <w:hideMark/>
          </w:tcPr>
          <w:p w14:paraId="5C14E85C" w14:textId="77777777" w:rsidR="00510F4B" w:rsidRPr="00F51942" w:rsidRDefault="00510F4B" w:rsidP="001169B4">
            <w:pPr>
              <w:pStyle w:val="Body"/>
            </w:pPr>
            <w:r w:rsidRPr="00F51942">
              <w:t>Farm number</w:t>
            </w:r>
          </w:p>
        </w:tc>
        <w:tc>
          <w:tcPr>
            <w:tcW w:w="1417" w:type="dxa"/>
            <w:hideMark/>
          </w:tcPr>
          <w:p w14:paraId="2922E6EB" w14:textId="77777777" w:rsidR="00510F4B" w:rsidRPr="00F51942" w:rsidRDefault="00510F4B" w:rsidP="00155EDD">
            <w:pPr>
              <w:pStyle w:val="Body"/>
              <w:jc w:val="center"/>
            </w:pPr>
            <w:r w:rsidRPr="00F51942">
              <w:t>Total usable area (ha)</w:t>
            </w:r>
          </w:p>
        </w:tc>
        <w:tc>
          <w:tcPr>
            <w:tcW w:w="1418" w:type="dxa"/>
            <w:hideMark/>
          </w:tcPr>
          <w:p w14:paraId="3B018283" w14:textId="77777777" w:rsidR="00510F4B" w:rsidRPr="00F51942" w:rsidRDefault="00510F4B" w:rsidP="00155EDD">
            <w:pPr>
              <w:pStyle w:val="Body"/>
              <w:jc w:val="center"/>
            </w:pPr>
            <w:r w:rsidRPr="00F51942">
              <w:t>Milking area (ha)</w:t>
            </w:r>
          </w:p>
        </w:tc>
        <w:tc>
          <w:tcPr>
            <w:tcW w:w="1417" w:type="dxa"/>
            <w:hideMark/>
          </w:tcPr>
          <w:p w14:paraId="43F8BDD2" w14:textId="77777777" w:rsidR="00510F4B" w:rsidRPr="00F51942" w:rsidRDefault="00510F4B" w:rsidP="00155EDD">
            <w:pPr>
              <w:pStyle w:val="Body"/>
              <w:jc w:val="center"/>
            </w:pPr>
            <w:r w:rsidRPr="00F51942">
              <w:t>Total water use efficiency (t DM/100mm)</w:t>
            </w:r>
          </w:p>
        </w:tc>
        <w:tc>
          <w:tcPr>
            <w:tcW w:w="1418" w:type="dxa"/>
            <w:hideMark/>
          </w:tcPr>
          <w:p w14:paraId="38970026" w14:textId="77777777" w:rsidR="00510F4B" w:rsidRPr="00F51942" w:rsidRDefault="00510F4B" w:rsidP="00155EDD">
            <w:pPr>
              <w:pStyle w:val="Body"/>
              <w:jc w:val="center"/>
            </w:pPr>
            <w:r w:rsidRPr="00F51942">
              <w:t>Number of milking cows (cows)</w:t>
            </w:r>
          </w:p>
        </w:tc>
        <w:tc>
          <w:tcPr>
            <w:tcW w:w="1417" w:type="dxa"/>
            <w:hideMark/>
          </w:tcPr>
          <w:p w14:paraId="13ED8A00" w14:textId="77777777" w:rsidR="00510F4B" w:rsidRPr="00F51942" w:rsidRDefault="00510F4B" w:rsidP="00155EDD">
            <w:pPr>
              <w:pStyle w:val="Body"/>
              <w:jc w:val="center"/>
            </w:pPr>
            <w:r w:rsidRPr="00F51942">
              <w:t>Milking cows per usable area (cows/ha)</w:t>
            </w:r>
          </w:p>
        </w:tc>
        <w:tc>
          <w:tcPr>
            <w:tcW w:w="1418" w:type="dxa"/>
            <w:hideMark/>
          </w:tcPr>
          <w:p w14:paraId="1AD3CD76" w14:textId="77777777" w:rsidR="00510F4B" w:rsidRPr="00F51942" w:rsidRDefault="00510F4B" w:rsidP="00155EDD">
            <w:pPr>
              <w:pStyle w:val="Body"/>
              <w:jc w:val="center"/>
            </w:pPr>
            <w:r w:rsidRPr="00F51942">
              <w:t>Milk sold</w:t>
            </w:r>
          </w:p>
          <w:p w14:paraId="4A7DE8D4" w14:textId="77777777" w:rsidR="00510F4B" w:rsidRPr="00F51942" w:rsidRDefault="00510F4B" w:rsidP="00155EDD">
            <w:pPr>
              <w:pStyle w:val="Body"/>
              <w:jc w:val="center"/>
            </w:pPr>
            <w:r w:rsidRPr="00F51942">
              <w:t>(kg MS/ cow)</w:t>
            </w:r>
          </w:p>
        </w:tc>
        <w:tc>
          <w:tcPr>
            <w:tcW w:w="1418" w:type="dxa"/>
            <w:hideMark/>
          </w:tcPr>
          <w:p w14:paraId="5B59F95C" w14:textId="77777777" w:rsidR="00510F4B" w:rsidRPr="00F51942" w:rsidRDefault="00510F4B" w:rsidP="00155EDD">
            <w:pPr>
              <w:pStyle w:val="Body"/>
              <w:jc w:val="center"/>
            </w:pPr>
            <w:r w:rsidRPr="00F51942">
              <w:t>Milk sold</w:t>
            </w:r>
          </w:p>
          <w:p w14:paraId="25C0314A" w14:textId="77777777" w:rsidR="00510F4B" w:rsidRPr="00F51942" w:rsidRDefault="00510F4B" w:rsidP="00155EDD">
            <w:pPr>
              <w:pStyle w:val="Body"/>
              <w:jc w:val="center"/>
            </w:pPr>
            <w:r w:rsidRPr="00F51942">
              <w:t>(kg MS/ ha)</w:t>
            </w:r>
          </w:p>
        </w:tc>
        <w:tc>
          <w:tcPr>
            <w:tcW w:w="1275" w:type="dxa"/>
            <w:hideMark/>
          </w:tcPr>
          <w:p w14:paraId="592FA8D1" w14:textId="77777777" w:rsidR="00510F4B" w:rsidRPr="00F51942" w:rsidRDefault="00510F4B" w:rsidP="00155EDD">
            <w:pPr>
              <w:pStyle w:val="Body"/>
              <w:jc w:val="center"/>
            </w:pPr>
            <w:r w:rsidRPr="00F51942">
              <w:t>Fat</w:t>
            </w:r>
          </w:p>
          <w:p w14:paraId="146C37F7" w14:textId="77777777" w:rsidR="00510F4B" w:rsidRPr="00F51942" w:rsidRDefault="00510F4B" w:rsidP="00155EDD">
            <w:pPr>
              <w:pStyle w:val="Body"/>
              <w:jc w:val="center"/>
            </w:pPr>
            <w:r w:rsidRPr="00F51942">
              <w:t>(%)</w:t>
            </w:r>
          </w:p>
        </w:tc>
        <w:tc>
          <w:tcPr>
            <w:tcW w:w="1276" w:type="dxa"/>
            <w:hideMark/>
          </w:tcPr>
          <w:p w14:paraId="16ABB0A3" w14:textId="77777777" w:rsidR="00510F4B" w:rsidRPr="00F51942" w:rsidRDefault="00510F4B" w:rsidP="00155EDD">
            <w:pPr>
              <w:pStyle w:val="Body"/>
              <w:jc w:val="center"/>
            </w:pPr>
            <w:r w:rsidRPr="00F51942">
              <w:t>Protein</w:t>
            </w:r>
          </w:p>
          <w:p w14:paraId="53A40FA4" w14:textId="77777777" w:rsidR="00510F4B" w:rsidRPr="00F51942" w:rsidRDefault="00510F4B" w:rsidP="00155EDD">
            <w:pPr>
              <w:pStyle w:val="Body"/>
              <w:jc w:val="center"/>
            </w:pPr>
            <w:r w:rsidRPr="00F51942">
              <w:t>(%)</w:t>
            </w:r>
          </w:p>
        </w:tc>
      </w:tr>
      <w:tr w:rsidR="00510F4B" w:rsidRPr="00F51942" w14:paraId="7F7785C5" w14:textId="77777777" w:rsidTr="00242C77">
        <w:trPr>
          <w:trHeight w:val="266"/>
        </w:trPr>
        <w:tc>
          <w:tcPr>
            <w:tcW w:w="1129" w:type="dxa"/>
            <w:noWrap/>
            <w:vAlign w:val="bottom"/>
          </w:tcPr>
          <w:p w14:paraId="032D8A62" w14:textId="347AC70C" w:rsidR="00510F4B" w:rsidRPr="00F51942" w:rsidRDefault="00510F4B" w:rsidP="0070504F">
            <w:pPr>
              <w:spacing w:after="0" w:line="240" w:lineRule="auto"/>
              <w:rPr>
                <w:rFonts w:cs="Arial"/>
                <w:sz w:val="16"/>
                <w:szCs w:val="16"/>
              </w:rPr>
            </w:pPr>
            <w:r w:rsidRPr="00F51942">
              <w:rPr>
                <w:rFonts w:cs="Arial"/>
                <w:sz w:val="16"/>
                <w:szCs w:val="16"/>
              </w:rPr>
              <w:t>SW0001</w:t>
            </w:r>
          </w:p>
        </w:tc>
        <w:tc>
          <w:tcPr>
            <w:tcW w:w="1417" w:type="dxa"/>
            <w:noWrap/>
            <w:vAlign w:val="bottom"/>
          </w:tcPr>
          <w:p w14:paraId="05227439" w14:textId="6C569A7A" w:rsidR="00510F4B" w:rsidRPr="00F51942" w:rsidRDefault="00510F4B" w:rsidP="00155EDD">
            <w:pPr>
              <w:spacing w:after="0" w:line="240" w:lineRule="auto"/>
              <w:jc w:val="center"/>
              <w:rPr>
                <w:rFonts w:cs="Arial"/>
                <w:sz w:val="16"/>
                <w:szCs w:val="16"/>
              </w:rPr>
            </w:pPr>
            <w:r w:rsidRPr="00F51942">
              <w:rPr>
                <w:rFonts w:cs="Arial"/>
                <w:sz w:val="16"/>
                <w:szCs w:val="16"/>
              </w:rPr>
              <w:t>523</w:t>
            </w:r>
          </w:p>
        </w:tc>
        <w:tc>
          <w:tcPr>
            <w:tcW w:w="1418" w:type="dxa"/>
            <w:noWrap/>
            <w:vAlign w:val="bottom"/>
          </w:tcPr>
          <w:p w14:paraId="15D15F0B" w14:textId="7BFC652B" w:rsidR="00510F4B" w:rsidRPr="00F51942" w:rsidRDefault="00510F4B" w:rsidP="00155EDD">
            <w:pPr>
              <w:spacing w:after="0" w:line="240" w:lineRule="auto"/>
              <w:jc w:val="center"/>
              <w:rPr>
                <w:rFonts w:cs="Arial"/>
                <w:sz w:val="16"/>
                <w:szCs w:val="16"/>
              </w:rPr>
            </w:pPr>
            <w:r w:rsidRPr="00F51942">
              <w:rPr>
                <w:rFonts w:cs="Arial"/>
                <w:sz w:val="16"/>
                <w:szCs w:val="16"/>
              </w:rPr>
              <w:t>250</w:t>
            </w:r>
          </w:p>
        </w:tc>
        <w:tc>
          <w:tcPr>
            <w:tcW w:w="1417" w:type="dxa"/>
            <w:noWrap/>
            <w:vAlign w:val="bottom"/>
          </w:tcPr>
          <w:p w14:paraId="1C37D32D" w14:textId="60B013F3"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418" w:type="dxa"/>
            <w:noWrap/>
            <w:vAlign w:val="bottom"/>
          </w:tcPr>
          <w:p w14:paraId="24AD13B1" w14:textId="63A7F4CC" w:rsidR="00510F4B" w:rsidRPr="00F51942" w:rsidRDefault="00510F4B" w:rsidP="00155EDD">
            <w:pPr>
              <w:spacing w:after="0" w:line="240" w:lineRule="auto"/>
              <w:jc w:val="center"/>
              <w:rPr>
                <w:rFonts w:cs="Arial"/>
                <w:sz w:val="16"/>
                <w:szCs w:val="16"/>
              </w:rPr>
            </w:pPr>
            <w:r w:rsidRPr="00F51942">
              <w:rPr>
                <w:rFonts w:cs="Arial"/>
                <w:sz w:val="16"/>
                <w:szCs w:val="16"/>
              </w:rPr>
              <w:t>530</w:t>
            </w:r>
          </w:p>
        </w:tc>
        <w:tc>
          <w:tcPr>
            <w:tcW w:w="1417" w:type="dxa"/>
            <w:noWrap/>
            <w:vAlign w:val="bottom"/>
          </w:tcPr>
          <w:p w14:paraId="1ED9412F" w14:textId="3A2E5D29" w:rsidR="00510F4B" w:rsidRPr="00F51942" w:rsidRDefault="00510F4B" w:rsidP="00155EDD">
            <w:pPr>
              <w:spacing w:after="0" w:line="240" w:lineRule="auto"/>
              <w:jc w:val="center"/>
              <w:rPr>
                <w:rFonts w:cs="Arial"/>
                <w:sz w:val="16"/>
                <w:szCs w:val="16"/>
              </w:rPr>
            </w:pPr>
            <w:r w:rsidRPr="00F51942">
              <w:rPr>
                <w:rFonts w:cs="Arial"/>
                <w:sz w:val="16"/>
                <w:szCs w:val="16"/>
              </w:rPr>
              <w:t>1.0</w:t>
            </w:r>
          </w:p>
        </w:tc>
        <w:tc>
          <w:tcPr>
            <w:tcW w:w="1418" w:type="dxa"/>
            <w:noWrap/>
            <w:vAlign w:val="bottom"/>
          </w:tcPr>
          <w:p w14:paraId="0FA67C09" w14:textId="0CB4016A" w:rsidR="00510F4B" w:rsidRPr="00F51942" w:rsidRDefault="009F3B0F" w:rsidP="00155EDD">
            <w:pPr>
              <w:spacing w:after="0" w:line="240" w:lineRule="auto"/>
              <w:jc w:val="center"/>
              <w:rPr>
                <w:rFonts w:cs="Arial"/>
                <w:sz w:val="16"/>
                <w:szCs w:val="16"/>
              </w:rPr>
            </w:pPr>
            <w:r w:rsidRPr="00F51942">
              <w:rPr>
                <w:rFonts w:cs="Arial"/>
                <w:sz w:val="16"/>
                <w:szCs w:val="16"/>
              </w:rPr>
              <w:t>553</w:t>
            </w:r>
          </w:p>
        </w:tc>
        <w:tc>
          <w:tcPr>
            <w:tcW w:w="1418" w:type="dxa"/>
            <w:noWrap/>
            <w:vAlign w:val="bottom"/>
          </w:tcPr>
          <w:p w14:paraId="00F119D6" w14:textId="5170CBF3" w:rsidR="00510F4B" w:rsidRPr="00F51942" w:rsidRDefault="009F3B0F" w:rsidP="00155EDD">
            <w:pPr>
              <w:spacing w:after="0" w:line="240" w:lineRule="auto"/>
              <w:jc w:val="center"/>
              <w:rPr>
                <w:rFonts w:cs="Arial"/>
                <w:sz w:val="16"/>
                <w:szCs w:val="16"/>
              </w:rPr>
            </w:pPr>
            <w:r w:rsidRPr="00F51942">
              <w:rPr>
                <w:rFonts w:cs="Arial"/>
                <w:sz w:val="16"/>
                <w:szCs w:val="16"/>
              </w:rPr>
              <w:t>561</w:t>
            </w:r>
          </w:p>
        </w:tc>
        <w:tc>
          <w:tcPr>
            <w:tcW w:w="1275" w:type="dxa"/>
            <w:noWrap/>
            <w:vAlign w:val="bottom"/>
          </w:tcPr>
          <w:p w14:paraId="3C78D72F" w14:textId="7866689A" w:rsidR="00510F4B" w:rsidRPr="00F51942" w:rsidRDefault="00510F4B" w:rsidP="00155EDD">
            <w:pPr>
              <w:spacing w:after="0" w:line="240" w:lineRule="auto"/>
              <w:jc w:val="center"/>
              <w:rPr>
                <w:rFonts w:cs="Arial"/>
                <w:sz w:val="16"/>
                <w:szCs w:val="16"/>
              </w:rPr>
            </w:pPr>
            <w:r w:rsidRPr="00F51942">
              <w:rPr>
                <w:rFonts w:cs="Arial"/>
                <w:sz w:val="16"/>
                <w:szCs w:val="16"/>
              </w:rPr>
              <w:t>4.0%</w:t>
            </w:r>
          </w:p>
        </w:tc>
        <w:tc>
          <w:tcPr>
            <w:tcW w:w="1276" w:type="dxa"/>
            <w:noWrap/>
            <w:vAlign w:val="bottom"/>
          </w:tcPr>
          <w:p w14:paraId="02E3FD42" w14:textId="0C7AF962" w:rsidR="00510F4B" w:rsidRPr="00F51942" w:rsidRDefault="00510F4B" w:rsidP="00155EDD">
            <w:pPr>
              <w:spacing w:after="0" w:line="240" w:lineRule="auto"/>
              <w:jc w:val="center"/>
              <w:rPr>
                <w:rFonts w:cs="Arial"/>
                <w:sz w:val="16"/>
                <w:szCs w:val="16"/>
              </w:rPr>
            </w:pPr>
            <w:r w:rsidRPr="00F51942">
              <w:rPr>
                <w:rFonts w:cs="Arial"/>
                <w:sz w:val="16"/>
                <w:szCs w:val="16"/>
              </w:rPr>
              <w:t>3.4%</w:t>
            </w:r>
          </w:p>
        </w:tc>
      </w:tr>
      <w:tr w:rsidR="00510F4B" w:rsidRPr="00F51942" w14:paraId="14D7889B" w14:textId="77777777" w:rsidTr="00242C77">
        <w:trPr>
          <w:trHeight w:val="266"/>
        </w:trPr>
        <w:tc>
          <w:tcPr>
            <w:tcW w:w="1129" w:type="dxa"/>
            <w:noWrap/>
            <w:vAlign w:val="bottom"/>
          </w:tcPr>
          <w:p w14:paraId="2753CAA2" w14:textId="6402D2D2" w:rsidR="00510F4B" w:rsidRPr="00F51942" w:rsidRDefault="00510F4B" w:rsidP="0070504F">
            <w:pPr>
              <w:spacing w:after="0" w:line="240" w:lineRule="auto"/>
              <w:rPr>
                <w:rFonts w:cs="Arial"/>
                <w:sz w:val="16"/>
                <w:szCs w:val="16"/>
              </w:rPr>
            </w:pPr>
            <w:r w:rsidRPr="00F51942">
              <w:rPr>
                <w:rFonts w:cs="Arial"/>
                <w:sz w:val="16"/>
                <w:szCs w:val="16"/>
              </w:rPr>
              <w:t>SW0007</w:t>
            </w:r>
          </w:p>
        </w:tc>
        <w:tc>
          <w:tcPr>
            <w:tcW w:w="1417" w:type="dxa"/>
            <w:noWrap/>
            <w:vAlign w:val="bottom"/>
          </w:tcPr>
          <w:p w14:paraId="54918131" w14:textId="5B27A6AA" w:rsidR="00510F4B" w:rsidRPr="00F51942" w:rsidRDefault="00510F4B" w:rsidP="00155EDD">
            <w:pPr>
              <w:spacing w:after="0" w:line="240" w:lineRule="auto"/>
              <w:jc w:val="center"/>
              <w:rPr>
                <w:rFonts w:cs="Arial"/>
                <w:sz w:val="16"/>
                <w:szCs w:val="16"/>
              </w:rPr>
            </w:pPr>
            <w:r w:rsidRPr="00F51942">
              <w:rPr>
                <w:rFonts w:cs="Arial"/>
                <w:sz w:val="16"/>
                <w:szCs w:val="16"/>
              </w:rPr>
              <w:t>116</w:t>
            </w:r>
          </w:p>
        </w:tc>
        <w:tc>
          <w:tcPr>
            <w:tcW w:w="1418" w:type="dxa"/>
            <w:noWrap/>
            <w:vAlign w:val="bottom"/>
          </w:tcPr>
          <w:p w14:paraId="6D16148F" w14:textId="59B26085" w:rsidR="00510F4B" w:rsidRPr="00F51942" w:rsidRDefault="00510F4B" w:rsidP="00155EDD">
            <w:pPr>
              <w:spacing w:after="0" w:line="240" w:lineRule="auto"/>
              <w:jc w:val="center"/>
              <w:rPr>
                <w:rFonts w:cs="Arial"/>
                <w:sz w:val="16"/>
                <w:szCs w:val="16"/>
              </w:rPr>
            </w:pPr>
            <w:r w:rsidRPr="00F51942">
              <w:rPr>
                <w:rFonts w:cs="Arial"/>
                <w:sz w:val="16"/>
                <w:szCs w:val="16"/>
              </w:rPr>
              <w:t>116</w:t>
            </w:r>
          </w:p>
        </w:tc>
        <w:tc>
          <w:tcPr>
            <w:tcW w:w="1417" w:type="dxa"/>
            <w:noWrap/>
            <w:vAlign w:val="bottom"/>
          </w:tcPr>
          <w:p w14:paraId="031F910A" w14:textId="14A994E6" w:rsidR="00510F4B" w:rsidRPr="00F51942" w:rsidRDefault="00510F4B" w:rsidP="00155EDD">
            <w:pPr>
              <w:spacing w:after="0" w:line="240" w:lineRule="auto"/>
              <w:jc w:val="center"/>
              <w:rPr>
                <w:rFonts w:cs="Arial"/>
                <w:sz w:val="16"/>
                <w:szCs w:val="16"/>
              </w:rPr>
            </w:pPr>
            <w:r w:rsidRPr="00F51942">
              <w:rPr>
                <w:rFonts w:cs="Arial"/>
                <w:sz w:val="16"/>
                <w:szCs w:val="16"/>
              </w:rPr>
              <w:t>0.4</w:t>
            </w:r>
          </w:p>
        </w:tc>
        <w:tc>
          <w:tcPr>
            <w:tcW w:w="1418" w:type="dxa"/>
            <w:noWrap/>
            <w:vAlign w:val="bottom"/>
          </w:tcPr>
          <w:p w14:paraId="6D0BCD13" w14:textId="56CA4BBC" w:rsidR="00510F4B" w:rsidRPr="00F51942" w:rsidRDefault="009F3B0F" w:rsidP="00155EDD">
            <w:pPr>
              <w:spacing w:after="0" w:line="240" w:lineRule="auto"/>
              <w:jc w:val="center"/>
              <w:rPr>
                <w:rFonts w:cs="Arial"/>
                <w:sz w:val="16"/>
                <w:szCs w:val="16"/>
              </w:rPr>
            </w:pPr>
            <w:r w:rsidRPr="00F51942">
              <w:rPr>
                <w:rFonts w:cs="Arial"/>
                <w:sz w:val="16"/>
                <w:szCs w:val="16"/>
              </w:rPr>
              <w:t>105</w:t>
            </w:r>
          </w:p>
        </w:tc>
        <w:tc>
          <w:tcPr>
            <w:tcW w:w="1417" w:type="dxa"/>
            <w:noWrap/>
            <w:vAlign w:val="bottom"/>
          </w:tcPr>
          <w:p w14:paraId="78C744B1" w14:textId="065B5B80"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B0F" w:rsidRPr="00F51942">
              <w:rPr>
                <w:rFonts w:cs="Arial"/>
                <w:sz w:val="16"/>
                <w:szCs w:val="16"/>
              </w:rPr>
              <w:t>.9</w:t>
            </w:r>
          </w:p>
        </w:tc>
        <w:tc>
          <w:tcPr>
            <w:tcW w:w="1418" w:type="dxa"/>
            <w:noWrap/>
            <w:vAlign w:val="bottom"/>
          </w:tcPr>
          <w:p w14:paraId="0FA335B6" w14:textId="034AB8B3" w:rsidR="00510F4B" w:rsidRPr="00F51942" w:rsidRDefault="009F3B0F" w:rsidP="00155EDD">
            <w:pPr>
              <w:spacing w:after="0" w:line="240" w:lineRule="auto"/>
              <w:jc w:val="center"/>
              <w:rPr>
                <w:rFonts w:cs="Arial"/>
                <w:sz w:val="16"/>
                <w:szCs w:val="16"/>
              </w:rPr>
            </w:pPr>
            <w:r w:rsidRPr="00F51942">
              <w:rPr>
                <w:rFonts w:cs="Arial"/>
                <w:sz w:val="16"/>
                <w:szCs w:val="16"/>
              </w:rPr>
              <w:t>438</w:t>
            </w:r>
          </w:p>
        </w:tc>
        <w:tc>
          <w:tcPr>
            <w:tcW w:w="1418" w:type="dxa"/>
            <w:noWrap/>
            <w:vAlign w:val="bottom"/>
          </w:tcPr>
          <w:p w14:paraId="035040E4" w14:textId="5C611DDE" w:rsidR="00510F4B" w:rsidRPr="00F51942" w:rsidRDefault="009F3B0F" w:rsidP="00155EDD">
            <w:pPr>
              <w:spacing w:after="0" w:line="240" w:lineRule="auto"/>
              <w:jc w:val="center"/>
              <w:rPr>
                <w:rFonts w:cs="Arial"/>
                <w:sz w:val="16"/>
                <w:szCs w:val="16"/>
              </w:rPr>
            </w:pPr>
            <w:r w:rsidRPr="00F51942">
              <w:rPr>
                <w:rFonts w:cs="Arial"/>
                <w:sz w:val="16"/>
                <w:szCs w:val="16"/>
              </w:rPr>
              <w:t>396</w:t>
            </w:r>
          </w:p>
        </w:tc>
        <w:tc>
          <w:tcPr>
            <w:tcW w:w="1275" w:type="dxa"/>
            <w:noWrap/>
            <w:vAlign w:val="bottom"/>
          </w:tcPr>
          <w:p w14:paraId="38D62007" w14:textId="30E3593F" w:rsidR="00510F4B" w:rsidRPr="00F51942" w:rsidRDefault="00510F4B" w:rsidP="00155EDD">
            <w:pPr>
              <w:spacing w:after="0" w:line="240" w:lineRule="auto"/>
              <w:jc w:val="center"/>
              <w:rPr>
                <w:rFonts w:cs="Arial"/>
                <w:sz w:val="16"/>
                <w:szCs w:val="16"/>
              </w:rPr>
            </w:pPr>
            <w:r w:rsidRPr="00F51942">
              <w:rPr>
                <w:rFonts w:cs="Arial"/>
                <w:sz w:val="16"/>
                <w:szCs w:val="16"/>
              </w:rPr>
              <w:t>5.</w:t>
            </w:r>
            <w:r w:rsidR="009F3B0F" w:rsidRPr="00F51942">
              <w:rPr>
                <w:rFonts w:cs="Arial"/>
                <w:sz w:val="16"/>
                <w:szCs w:val="16"/>
              </w:rPr>
              <w:t>2</w:t>
            </w:r>
            <w:r w:rsidRPr="00F51942">
              <w:rPr>
                <w:rFonts w:cs="Arial"/>
                <w:sz w:val="16"/>
                <w:szCs w:val="16"/>
              </w:rPr>
              <w:t>%</w:t>
            </w:r>
          </w:p>
        </w:tc>
        <w:tc>
          <w:tcPr>
            <w:tcW w:w="1276" w:type="dxa"/>
            <w:noWrap/>
            <w:vAlign w:val="bottom"/>
          </w:tcPr>
          <w:p w14:paraId="0997850A" w14:textId="63315737" w:rsidR="00510F4B" w:rsidRPr="00F51942" w:rsidRDefault="00510F4B" w:rsidP="00155EDD">
            <w:pPr>
              <w:spacing w:after="0" w:line="240" w:lineRule="auto"/>
              <w:jc w:val="center"/>
              <w:rPr>
                <w:rFonts w:cs="Arial"/>
                <w:sz w:val="16"/>
                <w:szCs w:val="16"/>
              </w:rPr>
            </w:pPr>
            <w:r w:rsidRPr="00F51942">
              <w:rPr>
                <w:rFonts w:cs="Arial"/>
                <w:sz w:val="16"/>
                <w:szCs w:val="16"/>
              </w:rPr>
              <w:t>4.0%</w:t>
            </w:r>
          </w:p>
        </w:tc>
      </w:tr>
      <w:tr w:rsidR="00510F4B" w:rsidRPr="00F51942" w14:paraId="50934E6F" w14:textId="77777777" w:rsidTr="00242C77">
        <w:trPr>
          <w:trHeight w:val="266"/>
        </w:trPr>
        <w:tc>
          <w:tcPr>
            <w:tcW w:w="1129" w:type="dxa"/>
            <w:noWrap/>
            <w:vAlign w:val="bottom"/>
          </w:tcPr>
          <w:p w14:paraId="2BA07016" w14:textId="4DDB7592" w:rsidR="00510F4B" w:rsidRPr="00F51942" w:rsidRDefault="00510F4B" w:rsidP="0070504F">
            <w:pPr>
              <w:spacing w:after="0" w:line="240" w:lineRule="auto"/>
              <w:rPr>
                <w:rFonts w:cs="Arial"/>
                <w:sz w:val="16"/>
                <w:szCs w:val="16"/>
              </w:rPr>
            </w:pPr>
            <w:r w:rsidRPr="00F51942">
              <w:rPr>
                <w:rFonts w:cs="Arial"/>
                <w:sz w:val="16"/>
                <w:szCs w:val="16"/>
              </w:rPr>
              <w:t>SW0008</w:t>
            </w:r>
          </w:p>
        </w:tc>
        <w:tc>
          <w:tcPr>
            <w:tcW w:w="1417" w:type="dxa"/>
            <w:noWrap/>
            <w:vAlign w:val="bottom"/>
          </w:tcPr>
          <w:p w14:paraId="44F8C44C" w14:textId="0EA2493A" w:rsidR="00510F4B" w:rsidRPr="00F51942" w:rsidRDefault="00510F4B" w:rsidP="00155EDD">
            <w:pPr>
              <w:spacing w:after="0" w:line="240" w:lineRule="auto"/>
              <w:jc w:val="center"/>
              <w:rPr>
                <w:rFonts w:cs="Arial"/>
                <w:sz w:val="16"/>
                <w:szCs w:val="16"/>
              </w:rPr>
            </w:pPr>
            <w:r w:rsidRPr="00F51942">
              <w:rPr>
                <w:rFonts w:cs="Arial"/>
                <w:sz w:val="16"/>
                <w:szCs w:val="16"/>
              </w:rPr>
              <w:t>332</w:t>
            </w:r>
          </w:p>
        </w:tc>
        <w:tc>
          <w:tcPr>
            <w:tcW w:w="1418" w:type="dxa"/>
            <w:noWrap/>
            <w:vAlign w:val="bottom"/>
          </w:tcPr>
          <w:p w14:paraId="168F7C51" w14:textId="62CA74A2" w:rsidR="00510F4B" w:rsidRPr="00F51942" w:rsidRDefault="00510F4B" w:rsidP="00155EDD">
            <w:pPr>
              <w:spacing w:after="0" w:line="240" w:lineRule="auto"/>
              <w:jc w:val="center"/>
              <w:rPr>
                <w:rFonts w:cs="Arial"/>
                <w:sz w:val="16"/>
                <w:szCs w:val="16"/>
              </w:rPr>
            </w:pPr>
            <w:r w:rsidRPr="00F51942">
              <w:rPr>
                <w:rFonts w:cs="Arial"/>
                <w:sz w:val="16"/>
                <w:szCs w:val="16"/>
              </w:rPr>
              <w:t>332</w:t>
            </w:r>
          </w:p>
        </w:tc>
        <w:tc>
          <w:tcPr>
            <w:tcW w:w="1417" w:type="dxa"/>
            <w:noWrap/>
            <w:vAlign w:val="bottom"/>
          </w:tcPr>
          <w:p w14:paraId="19A0E7B3" w14:textId="123EBD79" w:rsidR="00510F4B" w:rsidRPr="00F51942" w:rsidRDefault="009F3B0F" w:rsidP="00155EDD">
            <w:pPr>
              <w:spacing w:after="0" w:line="240" w:lineRule="auto"/>
              <w:jc w:val="center"/>
              <w:rPr>
                <w:rFonts w:cs="Arial"/>
                <w:sz w:val="16"/>
                <w:szCs w:val="16"/>
              </w:rPr>
            </w:pPr>
            <w:r w:rsidRPr="00F51942">
              <w:rPr>
                <w:rFonts w:cs="Arial"/>
                <w:sz w:val="16"/>
                <w:szCs w:val="16"/>
              </w:rPr>
              <w:t>1.2</w:t>
            </w:r>
          </w:p>
        </w:tc>
        <w:tc>
          <w:tcPr>
            <w:tcW w:w="1418" w:type="dxa"/>
            <w:noWrap/>
            <w:vAlign w:val="bottom"/>
          </w:tcPr>
          <w:p w14:paraId="4CE58150" w14:textId="342CB24B" w:rsidR="00510F4B" w:rsidRPr="00F51942" w:rsidRDefault="00510F4B" w:rsidP="00155EDD">
            <w:pPr>
              <w:spacing w:after="0" w:line="240" w:lineRule="auto"/>
              <w:jc w:val="center"/>
              <w:rPr>
                <w:rFonts w:cs="Arial"/>
                <w:sz w:val="16"/>
                <w:szCs w:val="16"/>
              </w:rPr>
            </w:pPr>
            <w:r w:rsidRPr="00F51942">
              <w:rPr>
                <w:rFonts w:cs="Arial"/>
                <w:sz w:val="16"/>
                <w:szCs w:val="16"/>
              </w:rPr>
              <w:t>580</w:t>
            </w:r>
          </w:p>
        </w:tc>
        <w:tc>
          <w:tcPr>
            <w:tcW w:w="1417" w:type="dxa"/>
            <w:noWrap/>
            <w:vAlign w:val="bottom"/>
          </w:tcPr>
          <w:p w14:paraId="1B9EB840" w14:textId="4ACA9A04" w:rsidR="00510F4B" w:rsidRPr="00F51942" w:rsidRDefault="00510F4B" w:rsidP="00155EDD">
            <w:pPr>
              <w:spacing w:after="0" w:line="240" w:lineRule="auto"/>
              <w:jc w:val="center"/>
              <w:rPr>
                <w:rFonts w:cs="Arial"/>
                <w:sz w:val="16"/>
                <w:szCs w:val="16"/>
              </w:rPr>
            </w:pPr>
            <w:r w:rsidRPr="00F51942">
              <w:rPr>
                <w:rFonts w:cs="Arial"/>
                <w:sz w:val="16"/>
                <w:szCs w:val="16"/>
              </w:rPr>
              <w:t>1.7</w:t>
            </w:r>
          </w:p>
        </w:tc>
        <w:tc>
          <w:tcPr>
            <w:tcW w:w="1418" w:type="dxa"/>
            <w:noWrap/>
            <w:vAlign w:val="bottom"/>
          </w:tcPr>
          <w:p w14:paraId="330F2F17" w14:textId="2369C20C" w:rsidR="00510F4B" w:rsidRPr="00F51942" w:rsidRDefault="009F3B0F" w:rsidP="00155EDD">
            <w:pPr>
              <w:spacing w:after="0" w:line="240" w:lineRule="auto"/>
              <w:jc w:val="center"/>
              <w:rPr>
                <w:rFonts w:cs="Arial"/>
                <w:sz w:val="16"/>
                <w:szCs w:val="16"/>
              </w:rPr>
            </w:pPr>
            <w:r w:rsidRPr="00F51942">
              <w:rPr>
                <w:rFonts w:cs="Arial"/>
                <w:sz w:val="16"/>
                <w:szCs w:val="16"/>
              </w:rPr>
              <w:t>558</w:t>
            </w:r>
          </w:p>
        </w:tc>
        <w:tc>
          <w:tcPr>
            <w:tcW w:w="1418" w:type="dxa"/>
            <w:noWrap/>
            <w:vAlign w:val="bottom"/>
          </w:tcPr>
          <w:p w14:paraId="688E55E7" w14:textId="378E2CE8" w:rsidR="00510F4B" w:rsidRPr="00F51942" w:rsidRDefault="009F3B0F" w:rsidP="00155EDD">
            <w:pPr>
              <w:spacing w:after="0" w:line="240" w:lineRule="auto"/>
              <w:jc w:val="center"/>
              <w:rPr>
                <w:rFonts w:cs="Arial"/>
                <w:sz w:val="16"/>
                <w:szCs w:val="16"/>
              </w:rPr>
            </w:pPr>
            <w:r w:rsidRPr="00F51942">
              <w:rPr>
                <w:rFonts w:cs="Arial"/>
                <w:sz w:val="16"/>
                <w:szCs w:val="16"/>
              </w:rPr>
              <w:t>975</w:t>
            </w:r>
          </w:p>
        </w:tc>
        <w:tc>
          <w:tcPr>
            <w:tcW w:w="1275" w:type="dxa"/>
            <w:noWrap/>
            <w:vAlign w:val="bottom"/>
          </w:tcPr>
          <w:p w14:paraId="378262E0" w14:textId="72A42ED3"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3</w:t>
            </w:r>
            <w:r w:rsidRPr="00F51942">
              <w:rPr>
                <w:rFonts w:cs="Arial"/>
                <w:sz w:val="16"/>
                <w:szCs w:val="16"/>
              </w:rPr>
              <w:t>%</w:t>
            </w:r>
          </w:p>
        </w:tc>
        <w:tc>
          <w:tcPr>
            <w:tcW w:w="1276" w:type="dxa"/>
            <w:noWrap/>
            <w:vAlign w:val="bottom"/>
          </w:tcPr>
          <w:p w14:paraId="2017EAB1" w14:textId="219EAACC" w:rsidR="00510F4B" w:rsidRPr="00F51942" w:rsidRDefault="00510F4B" w:rsidP="00155EDD">
            <w:pPr>
              <w:spacing w:after="0" w:line="240" w:lineRule="auto"/>
              <w:jc w:val="center"/>
              <w:rPr>
                <w:rFonts w:cs="Arial"/>
                <w:sz w:val="16"/>
                <w:szCs w:val="16"/>
              </w:rPr>
            </w:pPr>
            <w:r w:rsidRPr="00F51942">
              <w:rPr>
                <w:rFonts w:cs="Arial"/>
                <w:sz w:val="16"/>
                <w:szCs w:val="16"/>
              </w:rPr>
              <w:t>3.4%</w:t>
            </w:r>
          </w:p>
        </w:tc>
      </w:tr>
      <w:tr w:rsidR="00510F4B" w:rsidRPr="00F51942" w14:paraId="0C56241E" w14:textId="77777777" w:rsidTr="00242C77">
        <w:trPr>
          <w:trHeight w:val="266"/>
        </w:trPr>
        <w:tc>
          <w:tcPr>
            <w:tcW w:w="1129" w:type="dxa"/>
            <w:noWrap/>
            <w:vAlign w:val="bottom"/>
          </w:tcPr>
          <w:p w14:paraId="3E34D2C3" w14:textId="4839D41E" w:rsidR="00510F4B" w:rsidRPr="00F51942" w:rsidRDefault="00510F4B" w:rsidP="0070504F">
            <w:pPr>
              <w:spacing w:after="0" w:line="240" w:lineRule="auto"/>
              <w:rPr>
                <w:rFonts w:cs="Arial"/>
                <w:sz w:val="16"/>
                <w:szCs w:val="16"/>
              </w:rPr>
            </w:pPr>
            <w:r w:rsidRPr="00F51942">
              <w:rPr>
                <w:rFonts w:cs="Arial"/>
                <w:sz w:val="16"/>
                <w:szCs w:val="16"/>
              </w:rPr>
              <w:t>SW0022</w:t>
            </w:r>
          </w:p>
        </w:tc>
        <w:tc>
          <w:tcPr>
            <w:tcW w:w="1417" w:type="dxa"/>
            <w:noWrap/>
            <w:vAlign w:val="bottom"/>
          </w:tcPr>
          <w:p w14:paraId="0B8665E6" w14:textId="15BC787C" w:rsidR="00510F4B" w:rsidRPr="00F51942" w:rsidRDefault="00510F4B" w:rsidP="00155EDD">
            <w:pPr>
              <w:spacing w:after="0" w:line="240" w:lineRule="auto"/>
              <w:jc w:val="center"/>
              <w:rPr>
                <w:rFonts w:cs="Arial"/>
                <w:sz w:val="16"/>
                <w:szCs w:val="16"/>
              </w:rPr>
            </w:pPr>
            <w:r w:rsidRPr="00F51942">
              <w:rPr>
                <w:rFonts w:cs="Arial"/>
                <w:sz w:val="16"/>
                <w:szCs w:val="16"/>
              </w:rPr>
              <w:t>759</w:t>
            </w:r>
          </w:p>
        </w:tc>
        <w:tc>
          <w:tcPr>
            <w:tcW w:w="1418" w:type="dxa"/>
            <w:noWrap/>
            <w:vAlign w:val="bottom"/>
          </w:tcPr>
          <w:p w14:paraId="3DFFE0FA" w14:textId="565BD663" w:rsidR="00510F4B" w:rsidRPr="00F51942" w:rsidRDefault="00510F4B" w:rsidP="00155EDD">
            <w:pPr>
              <w:spacing w:after="0" w:line="240" w:lineRule="auto"/>
              <w:jc w:val="center"/>
              <w:rPr>
                <w:rFonts w:cs="Arial"/>
                <w:sz w:val="16"/>
                <w:szCs w:val="16"/>
              </w:rPr>
            </w:pPr>
            <w:r w:rsidRPr="00F51942">
              <w:rPr>
                <w:rFonts w:cs="Arial"/>
                <w:sz w:val="16"/>
                <w:szCs w:val="16"/>
              </w:rPr>
              <w:t>410</w:t>
            </w:r>
          </w:p>
        </w:tc>
        <w:tc>
          <w:tcPr>
            <w:tcW w:w="1417" w:type="dxa"/>
            <w:noWrap/>
            <w:vAlign w:val="bottom"/>
          </w:tcPr>
          <w:p w14:paraId="1C66A80C" w14:textId="571934D1" w:rsidR="00510F4B" w:rsidRPr="00F51942" w:rsidRDefault="009F3B0F" w:rsidP="00155EDD">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294983F1" w14:textId="51A07111" w:rsidR="00510F4B" w:rsidRPr="00F51942" w:rsidRDefault="009F3B0F" w:rsidP="00155EDD">
            <w:pPr>
              <w:spacing w:after="0" w:line="240" w:lineRule="auto"/>
              <w:jc w:val="center"/>
              <w:rPr>
                <w:rFonts w:cs="Arial"/>
                <w:sz w:val="16"/>
                <w:szCs w:val="16"/>
              </w:rPr>
            </w:pPr>
            <w:r w:rsidRPr="00F51942">
              <w:rPr>
                <w:rFonts w:cs="Arial"/>
                <w:sz w:val="16"/>
                <w:szCs w:val="16"/>
              </w:rPr>
              <w:t>675</w:t>
            </w:r>
          </w:p>
        </w:tc>
        <w:tc>
          <w:tcPr>
            <w:tcW w:w="1417" w:type="dxa"/>
            <w:noWrap/>
            <w:vAlign w:val="bottom"/>
          </w:tcPr>
          <w:p w14:paraId="04577525" w14:textId="11DEB5C0" w:rsidR="00510F4B" w:rsidRPr="00F51942" w:rsidRDefault="00510F4B" w:rsidP="00155EDD">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2A35AF96" w14:textId="1F93D501" w:rsidR="00510F4B" w:rsidRPr="00F51942" w:rsidRDefault="009F3B0F" w:rsidP="00155EDD">
            <w:pPr>
              <w:spacing w:after="0" w:line="240" w:lineRule="auto"/>
              <w:jc w:val="center"/>
              <w:rPr>
                <w:rFonts w:cs="Arial"/>
                <w:sz w:val="16"/>
                <w:szCs w:val="16"/>
              </w:rPr>
            </w:pPr>
            <w:r w:rsidRPr="00F51942">
              <w:rPr>
                <w:rFonts w:cs="Arial"/>
                <w:sz w:val="16"/>
                <w:szCs w:val="16"/>
              </w:rPr>
              <w:t>605</w:t>
            </w:r>
          </w:p>
        </w:tc>
        <w:tc>
          <w:tcPr>
            <w:tcW w:w="1418" w:type="dxa"/>
            <w:noWrap/>
            <w:vAlign w:val="bottom"/>
          </w:tcPr>
          <w:p w14:paraId="689DC83C" w14:textId="328C0E54" w:rsidR="00510F4B" w:rsidRPr="00F51942" w:rsidRDefault="009F3B0F" w:rsidP="00155EDD">
            <w:pPr>
              <w:spacing w:after="0" w:line="240" w:lineRule="auto"/>
              <w:jc w:val="center"/>
              <w:rPr>
                <w:rFonts w:cs="Arial"/>
                <w:sz w:val="16"/>
                <w:szCs w:val="16"/>
              </w:rPr>
            </w:pPr>
            <w:r w:rsidRPr="00F51942">
              <w:rPr>
                <w:rFonts w:cs="Arial"/>
                <w:sz w:val="16"/>
                <w:szCs w:val="16"/>
              </w:rPr>
              <w:t>538</w:t>
            </w:r>
          </w:p>
        </w:tc>
        <w:tc>
          <w:tcPr>
            <w:tcW w:w="1275" w:type="dxa"/>
            <w:noWrap/>
            <w:vAlign w:val="bottom"/>
          </w:tcPr>
          <w:p w14:paraId="08178F3A" w14:textId="4136EEE3"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1</w:t>
            </w:r>
            <w:r w:rsidRPr="00F51942">
              <w:rPr>
                <w:rFonts w:cs="Arial"/>
                <w:sz w:val="16"/>
                <w:szCs w:val="16"/>
              </w:rPr>
              <w:t>%</w:t>
            </w:r>
          </w:p>
        </w:tc>
        <w:tc>
          <w:tcPr>
            <w:tcW w:w="1276" w:type="dxa"/>
            <w:noWrap/>
            <w:vAlign w:val="bottom"/>
          </w:tcPr>
          <w:p w14:paraId="0ADE46FE" w14:textId="44688051"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6</w:t>
            </w:r>
            <w:r w:rsidRPr="00F51942">
              <w:rPr>
                <w:rFonts w:cs="Arial"/>
                <w:sz w:val="16"/>
                <w:szCs w:val="16"/>
              </w:rPr>
              <w:t>%</w:t>
            </w:r>
          </w:p>
        </w:tc>
      </w:tr>
      <w:tr w:rsidR="00510F4B" w:rsidRPr="00F51942" w14:paraId="5C7FF45B" w14:textId="77777777" w:rsidTr="00242C77">
        <w:trPr>
          <w:trHeight w:val="266"/>
        </w:trPr>
        <w:tc>
          <w:tcPr>
            <w:tcW w:w="1129" w:type="dxa"/>
            <w:noWrap/>
            <w:vAlign w:val="bottom"/>
          </w:tcPr>
          <w:p w14:paraId="5FB43BF5" w14:textId="06CC59CA" w:rsidR="00510F4B" w:rsidRPr="00F51942" w:rsidRDefault="00510F4B" w:rsidP="0070504F">
            <w:pPr>
              <w:spacing w:after="0" w:line="240" w:lineRule="auto"/>
              <w:rPr>
                <w:rFonts w:cs="Arial"/>
                <w:sz w:val="16"/>
                <w:szCs w:val="16"/>
              </w:rPr>
            </w:pPr>
            <w:r w:rsidRPr="00F51942">
              <w:rPr>
                <w:rFonts w:cs="Arial"/>
                <w:b/>
                <w:i/>
                <w:sz w:val="16"/>
                <w:szCs w:val="16"/>
              </w:rPr>
              <w:t>SW0025</w:t>
            </w:r>
          </w:p>
        </w:tc>
        <w:tc>
          <w:tcPr>
            <w:tcW w:w="1417" w:type="dxa"/>
            <w:noWrap/>
            <w:vAlign w:val="bottom"/>
          </w:tcPr>
          <w:p w14:paraId="206D1486" w14:textId="77F4293E" w:rsidR="00510F4B" w:rsidRPr="00F51942" w:rsidRDefault="00510F4B" w:rsidP="00155EDD">
            <w:pPr>
              <w:spacing w:after="0" w:line="240" w:lineRule="auto"/>
              <w:jc w:val="center"/>
              <w:rPr>
                <w:rFonts w:cs="Arial"/>
                <w:sz w:val="16"/>
                <w:szCs w:val="16"/>
              </w:rPr>
            </w:pPr>
            <w:r w:rsidRPr="00F51942">
              <w:rPr>
                <w:rFonts w:cs="Arial"/>
                <w:b/>
                <w:i/>
                <w:sz w:val="16"/>
                <w:szCs w:val="16"/>
              </w:rPr>
              <w:t>229</w:t>
            </w:r>
          </w:p>
        </w:tc>
        <w:tc>
          <w:tcPr>
            <w:tcW w:w="1418" w:type="dxa"/>
            <w:noWrap/>
            <w:vAlign w:val="bottom"/>
          </w:tcPr>
          <w:p w14:paraId="13B92F73" w14:textId="48D508B7" w:rsidR="00510F4B" w:rsidRPr="00F51942" w:rsidRDefault="00510F4B" w:rsidP="00155EDD">
            <w:pPr>
              <w:spacing w:after="0" w:line="240" w:lineRule="auto"/>
              <w:jc w:val="center"/>
              <w:rPr>
                <w:rFonts w:cs="Arial"/>
                <w:sz w:val="16"/>
                <w:szCs w:val="16"/>
              </w:rPr>
            </w:pPr>
            <w:r w:rsidRPr="00F51942">
              <w:rPr>
                <w:rFonts w:cs="Arial"/>
                <w:b/>
                <w:i/>
                <w:sz w:val="16"/>
                <w:szCs w:val="16"/>
              </w:rPr>
              <w:t>164</w:t>
            </w:r>
          </w:p>
        </w:tc>
        <w:tc>
          <w:tcPr>
            <w:tcW w:w="1417" w:type="dxa"/>
            <w:noWrap/>
            <w:vAlign w:val="bottom"/>
          </w:tcPr>
          <w:p w14:paraId="425E0F4A" w14:textId="60471D19"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B0F" w:rsidRPr="00F51942">
              <w:rPr>
                <w:rFonts w:cs="Arial"/>
                <w:b/>
                <w:i/>
                <w:sz w:val="16"/>
                <w:szCs w:val="16"/>
              </w:rPr>
              <w:t>3</w:t>
            </w:r>
          </w:p>
        </w:tc>
        <w:tc>
          <w:tcPr>
            <w:tcW w:w="1418" w:type="dxa"/>
            <w:noWrap/>
            <w:vAlign w:val="bottom"/>
          </w:tcPr>
          <w:p w14:paraId="2D7D72C9" w14:textId="25CC00F4" w:rsidR="00510F4B" w:rsidRPr="00F51942" w:rsidRDefault="009F3B0F" w:rsidP="00155EDD">
            <w:pPr>
              <w:spacing w:after="0" w:line="240" w:lineRule="auto"/>
              <w:jc w:val="center"/>
              <w:rPr>
                <w:rFonts w:cs="Arial"/>
                <w:sz w:val="16"/>
                <w:szCs w:val="16"/>
              </w:rPr>
            </w:pPr>
            <w:r w:rsidRPr="00F51942">
              <w:rPr>
                <w:rFonts w:cs="Arial"/>
                <w:b/>
                <w:i/>
                <w:sz w:val="16"/>
                <w:szCs w:val="16"/>
              </w:rPr>
              <w:t>420</w:t>
            </w:r>
          </w:p>
        </w:tc>
        <w:tc>
          <w:tcPr>
            <w:tcW w:w="1417" w:type="dxa"/>
            <w:noWrap/>
            <w:vAlign w:val="bottom"/>
          </w:tcPr>
          <w:p w14:paraId="40A947E2" w14:textId="1A5F8957"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B0F" w:rsidRPr="00F51942">
              <w:rPr>
                <w:rFonts w:cs="Arial"/>
                <w:b/>
                <w:i/>
                <w:sz w:val="16"/>
                <w:szCs w:val="16"/>
              </w:rPr>
              <w:t>8</w:t>
            </w:r>
          </w:p>
        </w:tc>
        <w:tc>
          <w:tcPr>
            <w:tcW w:w="1418" w:type="dxa"/>
            <w:noWrap/>
            <w:vAlign w:val="bottom"/>
          </w:tcPr>
          <w:p w14:paraId="39379227" w14:textId="3E287D0E" w:rsidR="00510F4B" w:rsidRPr="00F51942" w:rsidRDefault="009F3B0F" w:rsidP="00155EDD">
            <w:pPr>
              <w:spacing w:after="0" w:line="240" w:lineRule="auto"/>
              <w:jc w:val="center"/>
              <w:rPr>
                <w:rFonts w:cs="Arial"/>
                <w:sz w:val="16"/>
                <w:szCs w:val="16"/>
              </w:rPr>
            </w:pPr>
            <w:r w:rsidRPr="00F51942">
              <w:rPr>
                <w:rFonts w:cs="Arial"/>
                <w:b/>
                <w:i/>
                <w:sz w:val="16"/>
                <w:szCs w:val="16"/>
              </w:rPr>
              <w:t>651</w:t>
            </w:r>
          </w:p>
        </w:tc>
        <w:tc>
          <w:tcPr>
            <w:tcW w:w="1418" w:type="dxa"/>
            <w:noWrap/>
            <w:vAlign w:val="bottom"/>
          </w:tcPr>
          <w:p w14:paraId="23EEAEF9" w14:textId="1A41BFEE" w:rsidR="00510F4B" w:rsidRPr="00F51942" w:rsidRDefault="009F3B0F" w:rsidP="00155EDD">
            <w:pPr>
              <w:spacing w:after="0" w:line="240" w:lineRule="auto"/>
              <w:jc w:val="center"/>
              <w:rPr>
                <w:rFonts w:cs="Arial"/>
                <w:sz w:val="16"/>
                <w:szCs w:val="16"/>
              </w:rPr>
            </w:pPr>
            <w:r w:rsidRPr="00F51942">
              <w:rPr>
                <w:rFonts w:cs="Arial"/>
                <w:b/>
                <w:i/>
                <w:sz w:val="16"/>
                <w:szCs w:val="16"/>
              </w:rPr>
              <w:t>1193</w:t>
            </w:r>
          </w:p>
        </w:tc>
        <w:tc>
          <w:tcPr>
            <w:tcW w:w="1275" w:type="dxa"/>
            <w:noWrap/>
            <w:vAlign w:val="bottom"/>
          </w:tcPr>
          <w:p w14:paraId="16BB40E7" w14:textId="555764A6" w:rsidR="00510F4B" w:rsidRPr="00F51942" w:rsidRDefault="009F3B0F" w:rsidP="00155EDD">
            <w:pPr>
              <w:spacing w:after="0" w:line="240" w:lineRule="auto"/>
              <w:jc w:val="center"/>
              <w:rPr>
                <w:rFonts w:cs="Arial"/>
                <w:sz w:val="16"/>
                <w:szCs w:val="16"/>
              </w:rPr>
            </w:pPr>
            <w:r w:rsidRPr="00F51942">
              <w:rPr>
                <w:rFonts w:cs="Arial"/>
                <w:b/>
                <w:i/>
                <w:sz w:val="16"/>
                <w:szCs w:val="16"/>
              </w:rPr>
              <w:t>3.9</w:t>
            </w:r>
            <w:r w:rsidR="00510F4B" w:rsidRPr="00F51942">
              <w:rPr>
                <w:rFonts w:cs="Arial"/>
                <w:b/>
                <w:i/>
                <w:sz w:val="16"/>
                <w:szCs w:val="16"/>
              </w:rPr>
              <w:t>%</w:t>
            </w:r>
          </w:p>
        </w:tc>
        <w:tc>
          <w:tcPr>
            <w:tcW w:w="1276" w:type="dxa"/>
            <w:noWrap/>
            <w:vAlign w:val="bottom"/>
          </w:tcPr>
          <w:p w14:paraId="28B5AB78" w14:textId="33503910" w:rsidR="00510F4B" w:rsidRPr="00F51942" w:rsidRDefault="00510F4B" w:rsidP="00155EDD">
            <w:pPr>
              <w:spacing w:after="0" w:line="240" w:lineRule="auto"/>
              <w:jc w:val="center"/>
              <w:rPr>
                <w:rFonts w:cs="Arial"/>
                <w:sz w:val="16"/>
                <w:szCs w:val="16"/>
              </w:rPr>
            </w:pPr>
            <w:r w:rsidRPr="00F51942">
              <w:rPr>
                <w:rFonts w:cs="Arial"/>
                <w:b/>
                <w:i/>
                <w:sz w:val="16"/>
                <w:szCs w:val="16"/>
              </w:rPr>
              <w:t>3.4%</w:t>
            </w:r>
          </w:p>
        </w:tc>
      </w:tr>
      <w:tr w:rsidR="00510F4B" w:rsidRPr="00F51942" w14:paraId="6A6A6A22" w14:textId="77777777" w:rsidTr="00242C77">
        <w:trPr>
          <w:trHeight w:val="266"/>
        </w:trPr>
        <w:tc>
          <w:tcPr>
            <w:tcW w:w="1129" w:type="dxa"/>
            <w:noWrap/>
            <w:vAlign w:val="bottom"/>
          </w:tcPr>
          <w:p w14:paraId="33CE3820" w14:textId="3DB400FF" w:rsidR="00510F4B" w:rsidRPr="00F51942" w:rsidRDefault="009F3B0F" w:rsidP="0070504F">
            <w:pPr>
              <w:spacing w:after="0" w:line="240" w:lineRule="auto"/>
              <w:rPr>
                <w:rFonts w:cs="Arial"/>
                <w:sz w:val="16"/>
                <w:szCs w:val="16"/>
              </w:rPr>
            </w:pPr>
            <w:r w:rsidRPr="00F51942">
              <w:rPr>
                <w:rFonts w:cs="Arial"/>
                <w:b/>
                <w:i/>
                <w:sz w:val="16"/>
                <w:szCs w:val="16"/>
              </w:rPr>
              <w:t>SW0030</w:t>
            </w:r>
          </w:p>
        </w:tc>
        <w:tc>
          <w:tcPr>
            <w:tcW w:w="1417" w:type="dxa"/>
            <w:noWrap/>
            <w:vAlign w:val="bottom"/>
          </w:tcPr>
          <w:p w14:paraId="094C0124" w14:textId="668B338F" w:rsidR="00510F4B" w:rsidRPr="00F51942" w:rsidRDefault="009F3B0F" w:rsidP="00155EDD">
            <w:pPr>
              <w:spacing w:after="0" w:line="240" w:lineRule="auto"/>
              <w:jc w:val="center"/>
              <w:rPr>
                <w:rFonts w:cs="Arial"/>
                <w:sz w:val="16"/>
                <w:szCs w:val="16"/>
              </w:rPr>
            </w:pPr>
            <w:r w:rsidRPr="00F51942">
              <w:rPr>
                <w:rFonts w:cs="Arial"/>
                <w:b/>
                <w:i/>
                <w:sz w:val="16"/>
                <w:szCs w:val="16"/>
              </w:rPr>
              <w:t>279</w:t>
            </w:r>
          </w:p>
        </w:tc>
        <w:tc>
          <w:tcPr>
            <w:tcW w:w="1418" w:type="dxa"/>
            <w:noWrap/>
            <w:vAlign w:val="bottom"/>
          </w:tcPr>
          <w:p w14:paraId="43D46991" w14:textId="677EAEFA" w:rsidR="00510F4B" w:rsidRPr="00F51942" w:rsidRDefault="009F3B0F" w:rsidP="00155EDD">
            <w:pPr>
              <w:spacing w:after="0" w:line="240" w:lineRule="auto"/>
              <w:jc w:val="center"/>
              <w:rPr>
                <w:rFonts w:cs="Arial"/>
                <w:sz w:val="16"/>
                <w:szCs w:val="16"/>
              </w:rPr>
            </w:pPr>
            <w:r w:rsidRPr="00F51942">
              <w:rPr>
                <w:rFonts w:cs="Arial"/>
                <w:b/>
                <w:i/>
                <w:sz w:val="16"/>
                <w:szCs w:val="16"/>
              </w:rPr>
              <w:t>180</w:t>
            </w:r>
          </w:p>
        </w:tc>
        <w:tc>
          <w:tcPr>
            <w:tcW w:w="1417" w:type="dxa"/>
            <w:noWrap/>
            <w:vAlign w:val="bottom"/>
          </w:tcPr>
          <w:p w14:paraId="46E2AEF3" w14:textId="11AC76E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B0F" w:rsidRPr="00F51942">
              <w:rPr>
                <w:rFonts w:cs="Arial"/>
                <w:b/>
                <w:i/>
                <w:sz w:val="16"/>
                <w:szCs w:val="16"/>
              </w:rPr>
              <w:t>6</w:t>
            </w:r>
          </w:p>
        </w:tc>
        <w:tc>
          <w:tcPr>
            <w:tcW w:w="1418" w:type="dxa"/>
            <w:noWrap/>
            <w:vAlign w:val="bottom"/>
          </w:tcPr>
          <w:p w14:paraId="015E80DD" w14:textId="19E2481C" w:rsidR="00510F4B" w:rsidRPr="00F51942" w:rsidRDefault="009F3B0F" w:rsidP="00155EDD">
            <w:pPr>
              <w:spacing w:after="0" w:line="240" w:lineRule="auto"/>
              <w:jc w:val="center"/>
              <w:rPr>
                <w:rFonts w:cs="Arial"/>
                <w:sz w:val="16"/>
                <w:szCs w:val="16"/>
              </w:rPr>
            </w:pPr>
            <w:r w:rsidRPr="00F51942">
              <w:rPr>
                <w:rFonts w:cs="Arial"/>
                <w:b/>
                <w:i/>
                <w:sz w:val="16"/>
                <w:szCs w:val="16"/>
              </w:rPr>
              <w:t>230</w:t>
            </w:r>
          </w:p>
        </w:tc>
        <w:tc>
          <w:tcPr>
            <w:tcW w:w="1417" w:type="dxa"/>
            <w:noWrap/>
            <w:vAlign w:val="bottom"/>
          </w:tcPr>
          <w:p w14:paraId="218256EF" w14:textId="0E4FB181" w:rsidR="00510F4B" w:rsidRPr="00F51942" w:rsidRDefault="009F3B0F" w:rsidP="00155EDD">
            <w:pPr>
              <w:spacing w:after="0" w:line="240" w:lineRule="auto"/>
              <w:jc w:val="center"/>
              <w:rPr>
                <w:rFonts w:cs="Arial"/>
                <w:sz w:val="16"/>
                <w:szCs w:val="16"/>
              </w:rPr>
            </w:pPr>
            <w:r w:rsidRPr="00F51942">
              <w:rPr>
                <w:rFonts w:cs="Arial"/>
                <w:b/>
                <w:i/>
                <w:sz w:val="16"/>
                <w:szCs w:val="16"/>
              </w:rPr>
              <w:t>0.8</w:t>
            </w:r>
          </w:p>
        </w:tc>
        <w:tc>
          <w:tcPr>
            <w:tcW w:w="1418" w:type="dxa"/>
            <w:noWrap/>
            <w:vAlign w:val="bottom"/>
          </w:tcPr>
          <w:p w14:paraId="204DCE97" w14:textId="572BE7C9" w:rsidR="00510F4B" w:rsidRPr="00F51942" w:rsidRDefault="009F3B0F" w:rsidP="00155EDD">
            <w:pPr>
              <w:spacing w:after="0" w:line="240" w:lineRule="auto"/>
              <w:jc w:val="center"/>
              <w:rPr>
                <w:rFonts w:cs="Arial"/>
                <w:sz w:val="16"/>
                <w:szCs w:val="16"/>
              </w:rPr>
            </w:pPr>
            <w:r w:rsidRPr="00F51942">
              <w:rPr>
                <w:rFonts w:cs="Arial"/>
                <w:b/>
                <w:i/>
                <w:sz w:val="16"/>
                <w:szCs w:val="16"/>
              </w:rPr>
              <w:t>434</w:t>
            </w:r>
          </w:p>
        </w:tc>
        <w:tc>
          <w:tcPr>
            <w:tcW w:w="1418" w:type="dxa"/>
            <w:noWrap/>
            <w:vAlign w:val="bottom"/>
          </w:tcPr>
          <w:p w14:paraId="63FB4BEF" w14:textId="11C4FC42" w:rsidR="00510F4B" w:rsidRPr="00F51942" w:rsidRDefault="009F3B0F" w:rsidP="00155EDD">
            <w:pPr>
              <w:spacing w:after="0" w:line="240" w:lineRule="auto"/>
              <w:jc w:val="center"/>
              <w:rPr>
                <w:rFonts w:cs="Arial"/>
                <w:sz w:val="16"/>
                <w:szCs w:val="16"/>
              </w:rPr>
            </w:pPr>
            <w:r w:rsidRPr="00F51942">
              <w:rPr>
                <w:rFonts w:cs="Arial"/>
                <w:b/>
                <w:i/>
                <w:sz w:val="16"/>
                <w:szCs w:val="16"/>
              </w:rPr>
              <w:t>358</w:t>
            </w:r>
          </w:p>
        </w:tc>
        <w:tc>
          <w:tcPr>
            <w:tcW w:w="1275" w:type="dxa"/>
            <w:noWrap/>
            <w:vAlign w:val="bottom"/>
          </w:tcPr>
          <w:p w14:paraId="3A9D068C" w14:textId="315097E0" w:rsidR="00510F4B" w:rsidRPr="00F51942" w:rsidRDefault="009F3B0F" w:rsidP="00155EDD">
            <w:pPr>
              <w:spacing w:after="0" w:line="240" w:lineRule="auto"/>
              <w:jc w:val="center"/>
              <w:rPr>
                <w:rFonts w:cs="Arial"/>
                <w:sz w:val="16"/>
                <w:szCs w:val="16"/>
              </w:rPr>
            </w:pPr>
            <w:r w:rsidRPr="00F51942">
              <w:rPr>
                <w:rFonts w:cs="Arial"/>
                <w:b/>
                <w:i/>
                <w:sz w:val="16"/>
                <w:szCs w:val="16"/>
              </w:rPr>
              <w:t>4.7</w:t>
            </w:r>
            <w:r w:rsidR="00510F4B" w:rsidRPr="00F51942">
              <w:rPr>
                <w:rFonts w:cs="Arial"/>
                <w:b/>
                <w:i/>
                <w:sz w:val="16"/>
                <w:szCs w:val="16"/>
              </w:rPr>
              <w:t>%</w:t>
            </w:r>
          </w:p>
        </w:tc>
        <w:tc>
          <w:tcPr>
            <w:tcW w:w="1276" w:type="dxa"/>
            <w:noWrap/>
            <w:vAlign w:val="bottom"/>
          </w:tcPr>
          <w:p w14:paraId="35110E9D" w14:textId="3EA6E863" w:rsidR="00510F4B" w:rsidRPr="00F51942" w:rsidRDefault="00510F4B" w:rsidP="00155EDD">
            <w:pPr>
              <w:spacing w:after="0" w:line="240" w:lineRule="auto"/>
              <w:jc w:val="center"/>
              <w:rPr>
                <w:rFonts w:cs="Arial"/>
                <w:sz w:val="16"/>
                <w:szCs w:val="16"/>
              </w:rPr>
            </w:pPr>
            <w:r w:rsidRPr="00F51942">
              <w:rPr>
                <w:rFonts w:cs="Arial"/>
                <w:b/>
                <w:i/>
                <w:sz w:val="16"/>
                <w:szCs w:val="16"/>
              </w:rPr>
              <w:t>3.</w:t>
            </w:r>
            <w:r w:rsidR="009F3B0F" w:rsidRPr="00F51942">
              <w:rPr>
                <w:rFonts w:cs="Arial"/>
                <w:b/>
                <w:i/>
                <w:sz w:val="16"/>
                <w:szCs w:val="16"/>
              </w:rPr>
              <w:t>6</w:t>
            </w:r>
            <w:r w:rsidRPr="00F51942">
              <w:rPr>
                <w:rFonts w:cs="Arial"/>
                <w:b/>
                <w:i/>
                <w:sz w:val="16"/>
                <w:szCs w:val="16"/>
              </w:rPr>
              <w:t>%</w:t>
            </w:r>
          </w:p>
        </w:tc>
      </w:tr>
      <w:tr w:rsidR="00510F4B" w:rsidRPr="00F51942" w14:paraId="5CE021CA" w14:textId="77777777" w:rsidTr="00242C77">
        <w:trPr>
          <w:trHeight w:val="266"/>
        </w:trPr>
        <w:tc>
          <w:tcPr>
            <w:tcW w:w="1129" w:type="dxa"/>
            <w:noWrap/>
            <w:vAlign w:val="bottom"/>
          </w:tcPr>
          <w:p w14:paraId="0F769709" w14:textId="11FE71B8" w:rsidR="00510F4B" w:rsidRPr="00F51942" w:rsidRDefault="009F3B0F" w:rsidP="0070504F">
            <w:pPr>
              <w:spacing w:after="0" w:line="240" w:lineRule="auto"/>
              <w:rPr>
                <w:rFonts w:cs="Arial"/>
                <w:sz w:val="16"/>
                <w:szCs w:val="16"/>
              </w:rPr>
            </w:pPr>
            <w:r w:rsidRPr="00F51942">
              <w:rPr>
                <w:rFonts w:cs="Arial"/>
                <w:b/>
                <w:i/>
                <w:sz w:val="16"/>
                <w:szCs w:val="16"/>
              </w:rPr>
              <w:t>SW0035</w:t>
            </w:r>
          </w:p>
        </w:tc>
        <w:tc>
          <w:tcPr>
            <w:tcW w:w="1417" w:type="dxa"/>
            <w:noWrap/>
            <w:vAlign w:val="bottom"/>
          </w:tcPr>
          <w:p w14:paraId="538CF156" w14:textId="3D26F8E4" w:rsidR="00510F4B" w:rsidRPr="00F51942" w:rsidRDefault="009F3B0F" w:rsidP="00155EDD">
            <w:pPr>
              <w:spacing w:after="0" w:line="240" w:lineRule="auto"/>
              <w:jc w:val="center"/>
              <w:rPr>
                <w:rFonts w:cs="Arial"/>
                <w:sz w:val="16"/>
                <w:szCs w:val="16"/>
              </w:rPr>
            </w:pPr>
            <w:r w:rsidRPr="00F51942">
              <w:rPr>
                <w:rFonts w:cs="Arial"/>
                <w:b/>
                <w:i/>
                <w:sz w:val="16"/>
                <w:szCs w:val="16"/>
              </w:rPr>
              <w:t>149</w:t>
            </w:r>
          </w:p>
        </w:tc>
        <w:tc>
          <w:tcPr>
            <w:tcW w:w="1418" w:type="dxa"/>
            <w:noWrap/>
            <w:vAlign w:val="bottom"/>
          </w:tcPr>
          <w:p w14:paraId="61134B81" w14:textId="46BD1B35" w:rsidR="00510F4B" w:rsidRPr="00F51942" w:rsidRDefault="009F3B0F" w:rsidP="00155EDD">
            <w:pPr>
              <w:spacing w:after="0" w:line="240" w:lineRule="auto"/>
              <w:jc w:val="center"/>
              <w:rPr>
                <w:rFonts w:cs="Arial"/>
                <w:sz w:val="16"/>
                <w:szCs w:val="16"/>
              </w:rPr>
            </w:pPr>
            <w:r w:rsidRPr="00F51942">
              <w:rPr>
                <w:rFonts w:cs="Arial"/>
                <w:b/>
                <w:i/>
                <w:sz w:val="16"/>
                <w:szCs w:val="16"/>
              </w:rPr>
              <w:t>135</w:t>
            </w:r>
          </w:p>
        </w:tc>
        <w:tc>
          <w:tcPr>
            <w:tcW w:w="1417" w:type="dxa"/>
            <w:noWrap/>
            <w:vAlign w:val="bottom"/>
          </w:tcPr>
          <w:p w14:paraId="3C4476D8" w14:textId="533DA6F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B0F" w:rsidRPr="00F51942">
              <w:rPr>
                <w:rFonts w:cs="Arial"/>
                <w:b/>
                <w:i/>
                <w:sz w:val="16"/>
                <w:szCs w:val="16"/>
              </w:rPr>
              <w:t>8</w:t>
            </w:r>
          </w:p>
        </w:tc>
        <w:tc>
          <w:tcPr>
            <w:tcW w:w="1418" w:type="dxa"/>
            <w:noWrap/>
            <w:vAlign w:val="bottom"/>
          </w:tcPr>
          <w:p w14:paraId="29901449" w14:textId="48D64D71" w:rsidR="00510F4B" w:rsidRPr="00F51942" w:rsidRDefault="009F3B0F" w:rsidP="00155EDD">
            <w:pPr>
              <w:spacing w:after="0" w:line="240" w:lineRule="auto"/>
              <w:jc w:val="center"/>
              <w:rPr>
                <w:rFonts w:cs="Arial"/>
                <w:sz w:val="16"/>
                <w:szCs w:val="16"/>
              </w:rPr>
            </w:pPr>
            <w:r w:rsidRPr="00F51942">
              <w:rPr>
                <w:rFonts w:cs="Arial"/>
                <w:b/>
                <w:i/>
                <w:sz w:val="16"/>
                <w:szCs w:val="16"/>
              </w:rPr>
              <w:t>215</w:t>
            </w:r>
          </w:p>
        </w:tc>
        <w:tc>
          <w:tcPr>
            <w:tcW w:w="1417" w:type="dxa"/>
            <w:noWrap/>
            <w:vAlign w:val="bottom"/>
          </w:tcPr>
          <w:p w14:paraId="176709DE" w14:textId="3BBD8EA3"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B0F" w:rsidRPr="00F51942">
              <w:rPr>
                <w:rFonts w:cs="Arial"/>
                <w:b/>
                <w:i/>
                <w:sz w:val="16"/>
                <w:szCs w:val="16"/>
              </w:rPr>
              <w:t>4</w:t>
            </w:r>
          </w:p>
        </w:tc>
        <w:tc>
          <w:tcPr>
            <w:tcW w:w="1418" w:type="dxa"/>
            <w:noWrap/>
            <w:vAlign w:val="bottom"/>
          </w:tcPr>
          <w:p w14:paraId="66F238DA" w14:textId="4B9A7616" w:rsidR="00510F4B" w:rsidRPr="00F51942" w:rsidRDefault="009F3B0F" w:rsidP="00155EDD">
            <w:pPr>
              <w:spacing w:after="0" w:line="240" w:lineRule="auto"/>
              <w:jc w:val="center"/>
              <w:rPr>
                <w:rFonts w:cs="Arial"/>
                <w:sz w:val="16"/>
                <w:szCs w:val="16"/>
              </w:rPr>
            </w:pPr>
            <w:r w:rsidRPr="00F51942">
              <w:rPr>
                <w:rFonts w:cs="Arial"/>
                <w:b/>
                <w:i/>
                <w:sz w:val="16"/>
                <w:szCs w:val="16"/>
              </w:rPr>
              <w:t>531</w:t>
            </w:r>
          </w:p>
        </w:tc>
        <w:tc>
          <w:tcPr>
            <w:tcW w:w="1418" w:type="dxa"/>
            <w:noWrap/>
            <w:vAlign w:val="bottom"/>
          </w:tcPr>
          <w:p w14:paraId="757BEDAA" w14:textId="4479D939" w:rsidR="00510F4B" w:rsidRPr="00F51942" w:rsidRDefault="009F3B0F" w:rsidP="00155EDD">
            <w:pPr>
              <w:spacing w:after="0" w:line="240" w:lineRule="auto"/>
              <w:jc w:val="center"/>
              <w:rPr>
                <w:rFonts w:cs="Arial"/>
                <w:sz w:val="16"/>
                <w:szCs w:val="16"/>
              </w:rPr>
            </w:pPr>
            <w:r w:rsidRPr="00F51942">
              <w:rPr>
                <w:rFonts w:cs="Arial"/>
                <w:b/>
                <w:i/>
                <w:sz w:val="16"/>
                <w:szCs w:val="16"/>
              </w:rPr>
              <w:t>769</w:t>
            </w:r>
          </w:p>
        </w:tc>
        <w:tc>
          <w:tcPr>
            <w:tcW w:w="1275" w:type="dxa"/>
            <w:noWrap/>
            <w:vAlign w:val="bottom"/>
          </w:tcPr>
          <w:p w14:paraId="2E59973C" w14:textId="4048EE64" w:rsidR="00510F4B" w:rsidRPr="00F51942" w:rsidRDefault="009F3B0F" w:rsidP="00155EDD">
            <w:pPr>
              <w:spacing w:after="0" w:line="240" w:lineRule="auto"/>
              <w:jc w:val="center"/>
              <w:rPr>
                <w:rFonts w:cs="Arial"/>
                <w:sz w:val="16"/>
                <w:szCs w:val="16"/>
              </w:rPr>
            </w:pPr>
            <w:r w:rsidRPr="00F51942">
              <w:rPr>
                <w:rFonts w:cs="Arial"/>
                <w:b/>
                <w:i/>
                <w:sz w:val="16"/>
                <w:szCs w:val="16"/>
              </w:rPr>
              <w:t>3.9</w:t>
            </w:r>
            <w:r w:rsidR="00510F4B" w:rsidRPr="00F51942">
              <w:rPr>
                <w:rFonts w:cs="Arial"/>
                <w:b/>
                <w:i/>
                <w:sz w:val="16"/>
                <w:szCs w:val="16"/>
              </w:rPr>
              <w:t>%</w:t>
            </w:r>
          </w:p>
        </w:tc>
        <w:tc>
          <w:tcPr>
            <w:tcW w:w="1276" w:type="dxa"/>
            <w:noWrap/>
            <w:vAlign w:val="bottom"/>
          </w:tcPr>
          <w:p w14:paraId="3E0B91AB" w14:textId="79711957" w:rsidR="00510F4B" w:rsidRPr="00F51942" w:rsidRDefault="00510F4B" w:rsidP="00155EDD">
            <w:pPr>
              <w:spacing w:after="0" w:line="240" w:lineRule="auto"/>
              <w:jc w:val="center"/>
              <w:rPr>
                <w:rFonts w:cs="Arial"/>
                <w:sz w:val="16"/>
                <w:szCs w:val="16"/>
              </w:rPr>
            </w:pPr>
            <w:r w:rsidRPr="00F51942">
              <w:rPr>
                <w:rFonts w:cs="Arial"/>
                <w:b/>
                <w:i/>
                <w:sz w:val="16"/>
                <w:szCs w:val="16"/>
              </w:rPr>
              <w:t>3.</w:t>
            </w:r>
            <w:r w:rsidR="009F3B0F" w:rsidRPr="00F51942">
              <w:rPr>
                <w:rFonts w:cs="Arial"/>
                <w:b/>
                <w:i/>
                <w:sz w:val="16"/>
                <w:szCs w:val="16"/>
              </w:rPr>
              <w:t>3</w:t>
            </w:r>
            <w:r w:rsidRPr="00F51942">
              <w:rPr>
                <w:rFonts w:cs="Arial"/>
                <w:b/>
                <w:i/>
                <w:sz w:val="16"/>
                <w:szCs w:val="16"/>
              </w:rPr>
              <w:t>%</w:t>
            </w:r>
          </w:p>
        </w:tc>
      </w:tr>
      <w:tr w:rsidR="00510F4B" w:rsidRPr="00F51942" w14:paraId="22F57C38" w14:textId="77777777" w:rsidTr="00242C77">
        <w:trPr>
          <w:trHeight w:val="266"/>
        </w:trPr>
        <w:tc>
          <w:tcPr>
            <w:tcW w:w="1129" w:type="dxa"/>
            <w:noWrap/>
            <w:vAlign w:val="bottom"/>
          </w:tcPr>
          <w:p w14:paraId="1D7D25F7" w14:textId="517DB9D7" w:rsidR="00510F4B" w:rsidRPr="00F51942" w:rsidRDefault="009F3B0F" w:rsidP="0070504F">
            <w:pPr>
              <w:spacing w:after="0" w:line="240" w:lineRule="auto"/>
              <w:rPr>
                <w:rFonts w:cs="Arial"/>
                <w:sz w:val="16"/>
                <w:szCs w:val="16"/>
              </w:rPr>
            </w:pPr>
            <w:r w:rsidRPr="00F51942">
              <w:rPr>
                <w:rFonts w:cs="Arial"/>
                <w:sz w:val="16"/>
                <w:szCs w:val="16"/>
              </w:rPr>
              <w:t>SW0036</w:t>
            </w:r>
          </w:p>
        </w:tc>
        <w:tc>
          <w:tcPr>
            <w:tcW w:w="1417" w:type="dxa"/>
            <w:noWrap/>
            <w:vAlign w:val="bottom"/>
          </w:tcPr>
          <w:p w14:paraId="65263791" w14:textId="02C89368" w:rsidR="00510F4B" w:rsidRPr="00F51942" w:rsidRDefault="009F3B0F" w:rsidP="00155EDD">
            <w:pPr>
              <w:spacing w:after="0" w:line="240" w:lineRule="auto"/>
              <w:jc w:val="center"/>
              <w:rPr>
                <w:rFonts w:cs="Arial"/>
                <w:sz w:val="16"/>
                <w:szCs w:val="16"/>
              </w:rPr>
            </w:pPr>
            <w:r w:rsidRPr="00F51942">
              <w:rPr>
                <w:rFonts w:cs="Arial"/>
                <w:sz w:val="16"/>
                <w:szCs w:val="16"/>
              </w:rPr>
              <w:t>333</w:t>
            </w:r>
          </w:p>
        </w:tc>
        <w:tc>
          <w:tcPr>
            <w:tcW w:w="1418" w:type="dxa"/>
            <w:noWrap/>
            <w:vAlign w:val="bottom"/>
          </w:tcPr>
          <w:p w14:paraId="062E906B" w14:textId="19609834" w:rsidR="00510F4B" w:rsidRPr="00F51942" w:rsidRDefault="009F3B0F" w:rsidP="00155EDD">
            <w:pPr>
              <w:spacing w:after="0" w:line="240" w:lineRule="auto"/>
              <w:jc w:val="center"/>
              <w:rPr>
                <w:rFonts w:cs="Arial"/>
                <w:sz w:val="16"/>
                <w:szCs w:val="16"/>
              </w:rPr>
            </w:pPr>
            <w:r w:rsidRPr="00F51942">
              <w:rPr>
                <w:rFonts w:cs="Arial"/>
                <w:sz w:val="16"/>
                <w:szCs w:val="16"/>
              </w:rPr>
              <w:t>220</w:t>
            </w:r>
          </w:p>
        </w:tc>
        <w:tc>
          <w:tcPr>
            <w:tcW w:w="1417" w:type="dxa"/>
            <w:noWrap/>
            <w:vAlign w:val="bottom"/>
          </w:tcPr>
          <w:p w14:paraId="43670B13" w14:textId="23B44A47" w:rsidR="00510F4B" w:rsidRPr="00F51942" w:rsidRDefault="00510F4B" w:rsidP="00155EDD">
            <w:pPr>
              <w:spacing w:after="0" w:line="240" w:lineRule="auto"/>
              <w:jc w:val="center"/>
              <w:rPr>
                <w:rFonts w:cs="Arial"/>
                <w:sz w:val="16"/>
                <w:szCs w:val="16"/>
              </w:rPr>
            </w:pPr>
            <w:r w:rsidRPr="00F51942">
              <w:rPr>
                <w:rFonts w:cs="Arial"/>
                <w:sz w:val="16"/>
                <w:szCs w:val="16"/>
              </w:rPr>
              <w:t>0.5</w:t>
            </w:r>
          </w:p>
        </w:tc>
        <w:tc>
          <w:tcPr>
            <w:tcW w:w="1418" w:type="dxa"/>
            <w:noWrap/>
            <w:vAlign w:val="bottom"/>
          </w:tcPr>
          <w:p w14:paraId="6320A633" w14:textId="4349F6A0" w:rsidR="00510F4B" w:rsidRPr="00F51942" w:rsidRDefault="009F3B0F" w:rsidP="00155EDD">
            <w:pPr>
              <w:spacing w:after="0" w:line="240" w:lineRule="auto"/>
              <w:jc w:val="center"/>
              <w:rPr>
                <w:rFonts w:cs="Arial"/>
                <w:sz w:val="16"/>
                <w:szCs w:val="16"/>
              </w:rPr>
            </w:pPr>
            <w:r w:rsidRPr="00F51942">
              <w:rPr>
                <w:rFonts w:cs="Arial"/>
                <w:sz w:val="16"/>
                <w:szCs w:val="16"/>
              </w:rPr>
              <w:t>324</w:t>
            </w:r>
          </w:p>
        </w:tc>
        <w:tc>
          <w:tcPr>
            <w:tcW w:w="1417" w:type="dxa"/>
            <w:noWrap/>
            <w:vAlign w:val="bottom"/>
          </w:tcPr>
          <w:p w14:paraId="7694EB9C" w14:textId="690A7D19" w:rsidR="00510F4B" w:rsidRPr="00F51942" w:rsidRDefault="00510F4B" w:rsidP="00155EDD">
            <w:pPr>
              <w:spacing w:after="0" w:line="240" w:lineRule="auto"/>
              <w:jc w:val="center"/>
              <w:rPr>
                <w:rFonts w:cs="Arial"/>
                <w:sz w:val="16"/>
                <w:szCs w:val="16"/>
              </w:rPr>
            </w:pPr>
            <w:r w:rsidRPr="00F51942">
              <w:rPr>
                <w:rFonts w:cs="Arial"/>
                <w:sz w:val="16"/>
                <w:szCs w:val="16"/>
              </w:rPr>
              <w:t>1.0</w:t>
            </w:r>
          </w:p>
        </w:tc>
        <w:tc>
          <w:tcPr>
            <w:tcW w:w="1418" w:type="dxa"/>
            <w:noWrap/>
            <w:vAlign w:val="bottom"/>
          </w:tcPr>
          <w:p w14:paraId="4A1FADE4" w14:textId="64A805BC" w:rsidR="00510F4B" w:rsidRPr="00F51942" w:rsidRDefault="009F3B0F" w:rsidP="00155EDD">
            <w:pPr>
              <w:spacing w:after="0" w:line="240" w:lineRule="auto"/>
              <w:jc w:val="center"/>
              <w:rPr>
                <w:rFonts w:cs="Arial"/>
                <w:sz w:val="16"/>
                <w:szCs w:val="16"/>
              </w:rPr>
            </w:pPr>
            <w:r w:rsidRPr="00F51942">
              <w:rPr>
                <w:rFonts w:cs="Arial"/>
                <w:sz w:val="16"/>
                <w:szCs w:val="16"/>
              </w:rPr>
              <w:t>457</w:t>
            </w:r>
          </w:p>
        </w:tc>
        <w:tc>
          <w:tcPr>
            <w:tcW w:w="1418" w:type="dxa"/>
            <w:noWrap/>
            <w:vAlign w:val="bottom"/>
          </w:tcPr>
          <w:p w14:paraId="3C5EE529" w14:textId="637951D6" w:rsidR="00510F4B" w:rsidRPr="00F51942" w:rsidRDefault="009F3B0F" w:rsidP="00155EDD">
            <w:pPr>
              <w:spacing w:after="0" w:line="240" w:lineRule="auto"/>
              <w:jc w:val="center"/>
              <w:rPr>
                <w:rFonts w:cs="Arial"/>
                <w:sz w:val="16"/>
                <w:szCs w:val="16"/>
              </w:rPr>
            </w:pPr>
            <w:r w:rsidRPr="00F51942">
              <w:rPr>
                <w:rFonts w:cs="Arial"/>
                <w:sz w:val="16"/>
                <w:szCs w:val="16"/>
              </w:rPr>
              <w:t>445</w:t>
            </w:r>
          </w:p>
        </w:tc>
        <w:tc>
          <w:tcPr>
            <w:tcW w:w="1275" w:type="dxa"/>
            <w:noWrap/>
            <w:vAlign w:val="bottom"/>
          </w:tcPr>
          <w:p w14:paraId="1F8A2DDD" w14:textId="40753184" w:rsidR="00510F4B" w:rsidRPr="00F51942" w:rsidRDefault="009F3B0F" w:rsidP="00155EDD">
            <w:pPr>
              <w:spacing w:after="0" w:line="240" w:lineRule="auto"/>
              <w:jc w:val="center"/>
              <w:rPr>
                <w:rFonts w:cs="Arial"/>
                <w:sz w:val="16"/>
                <w:szCs w:val="16"/>
              </w:rPr>
            </w:pPr>
            <w:r w:rsidRPr="00F51942">
              <w:rPr>
                <w:rFonts w:cs="Arial"/>
                <w:sz w:val="16"/>
                <w:szCs w:val="16"/>
              </w:rPr>
              <w:t>4.4</w:t>
            </w:r>
            <w:r w:rsidR="00510F4B" w:rsidRPr="00F51942">
              <w:rPr>
                <w:rFonts w:cs="Arial"/>
                <w:sz w:val="16"/>
                <w:szCs w:val="16"/>
              </w:rPr>
              <w:t>%</w:t>
            </w:r>
          </w:p>
        </w:tc>
        <w:tc>
          <w:tcPr>
            <w:tcW w:w="1276" w:type="dxa"/>
            <w:noWrap/>
            <w:vAlign w:val="bottom"/>
          </w:tcPr>
          <w:p w14:paraId="130E3434" w14:textId="7CDD21C5"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5</w:t>
            </w:r>
            <w:r w:rsidRPr="00F51942">
              <w:rPr>
                <w:rFonts w:cs="Arial"/>
                <w:sz w:val="16"/>
                <w:szCs w:val="16"/>
              </w:rPr>
              <w:t>%</w:t>
            </w:r>
          </w:p>
        </w:tc>
      </w:tr>
      <w:tr w:rsidR="00510F4B" w:rsidRPr="00F51942" w14:paraId="6D0DFB64" w14:textId="77777777" w:rsidTr="00242C77">
        <w:trPr>
          <w:trHeight w:val="266"/>
        </w:trPr>
        <w:tc>
          <w:tcPr>
            <w:tcW w:w="1129" w:type="dxa"/>
            <w:noWrap/>
            <w:vAlign w:val="bottom"/>
          </w:tcPr>
          <w:p w14:paraId="3EAB3534" w14:textId="32D81701" w:rsidR="00510F4B" w:rsidRPr="00F51942" w:rsidRDefault="009F3B0F" w:rsidP="0070504F">
            <w:pPr>
              <w:spacing w:after="0" w:line="240" w:lineRule="auto"/>
              <w:rPr>
                <w:rFonts w:cs="Arial"/>
                <w:sz w:val="16"/>
                <w:szCs w:val="16"/>
              </w:rPr>
            </w:pPr>
            <w:r w:rsidRPr="00F51942">
              <w:rPr>
                <w:rFonts w:cs="Arial"/>
                <w:sz w:val="16"/>
                <w:szCs w:val="16"/>
              </w:rPr>
              <w:t>SW0037</w:t>
            </w:r>
          </w:p>
        </w:tc>
        <w:tc>
          <w:tcPr>
            <w:tcW w:w="1417" w:type="dxa"/>
            <w:noWrap/>
            <w:vAlign w:val="bottom"/>
          </w:tcPr>
          <w:p w14:paraId="4924E2F5" w14:textId="79DA526A" w:rsidR="00510F4B" w:rsidRPr="00F51942" w:rsidRDefault="009F3B0F" w:rsidP="00155EDD">
            <w:pPr>
              <w:spacing w:after="0" w:line="240" w:lineRule="auto"/>
              <w:jc w:val="center"/>
              <w:rPr>
                <w:rFonts w:cs="Arial"/>
                <w:sz w:val="16"/>
                <w:szCs w:val="16"/>
              </w:rPr>
            </w:pPr>
            <w:r w:rsidRPr="00F51942">
              <w:rPr>
                <w:rFonts w:cs="Arial"/>
                <w:sz w:val="16"/>
                <w:szCs w:val="16"/>
              </w:rPr>
              <w:t>431</w:t>
            </w:r>
          </w:p>
        </w:tc>
        <w:tc>
          <w:tcPr>
            <w:tcW w:w="1418" w:type="dxa"/>
            <w:noWrap/>
            <w:vAlign w:val="bottom"/>
          </w:tcPr>
          <w:p w14:paraId="2723AD64" w14:textId="455208DF" w:rsidR="00510F4B" w:rsidRPr="00F51942" w:rsidRDefault="009F3B0F" w:rsidP="00155EDD">
            <w:pPr>
              <w:spacing w:after="0" w:line="240" w:lineRule="auto"/>
              <w:jc w:val="center"/>
              <w:rPr>
                <w:rFonts w:cs="Arial"/>
                <w:sz w:val="16"/>
                <w:szCs w:val="16"/>
              </w:rPr>
            </w:pPr>
            <w:r w:rsidRPr="00F51942">
              <w:rPr>
                <w:rFonts w:cs="Arial"/>
                <w:sz w:val="16"/>
                <w:szCs w:val="16"/>
              </w:rPr>
              <w:t>252</w:t>
            </w:r>
          </w:p>
        </w:tc>
        <w:tc>
          <w:tcPr>
            <w:tcW w:w="1417" w:type="dxa"/>
            <w:noWrap/>
            <w:vAlign w:val="bottom"/>
          </w:tcPr>
          <w:p w14:paraId="1EBFADBF" w14:textId="4B81BA1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B0F" w:rsidRPr="00F51942">
              <w:rPr>
                <w:rFonts w:cs="Arial"/>
                <w:sz w:val="16"/>
                <w:szCs w:val="16"/>
              </w:rPr>
              <w:t>6</w:t>
            </w:r>
          </w:p>
        </w:tc>
        <w:tc>
          <w:tcPr>
            <w:tcW w:w="1418" w:type="dxa"/>
            <w:noWrap/>
            <w:vAlign w:val="bottom"/>
          </w:tcPr>
          <w:p w14:paraId="3A7938C0" w14:textId="4523C79E" w:rsidR="00510F4B" w:rsidRPr="00F51942" w:rsidRDefault="009F3B0F" w:rsidP="00155EDD">
            <w:pPr>
              <w:spacing w:after="0" w:line="240" w:lineRule="auto"/>
              <w:jc w:val="center"/>
              <w:rPr>
                <w:rFonts w:cs="Arial"/>
                <w:sz w:val="16"/>
                <w:szCs w:val="16"/>
              </w:rPr>
            </w:pPr>
            <w:r w:rsidRPr="00F51942">
              <w:rPr>
                <w:rFonts w:cs="Arial"/>
                <w:sz w:val="16"/>
                <w:szCs w:val="16"/>
              </w:rPr>
              <w:t>500</w:t>
            </w:r>
          </w:p>
        </w:tc>
        <w:tc>
          <w:tcPr>
            <w:tcW w:w="1417" w:type="dxa"/>
            <w:noWrap/>
            <w:vAlign w:val="bottom"/>
          </w:tcPr>
          <w:p w14:paraId="5782F8B6" w14:textId="1013B813" w:rsidR="00510F4B" w:rsidRPr="00F51942" w:rsidRDefault="009F3B0F" w:rsidP="00155EDD">
            <w:pPr>
              <w:spacing w:after="0" w:line="240" w:lineRule="auto"/>
              <w:jc w:val="center"/>
              <w:rPr>
                <w:rFonts w:cs="Arial"/>
                <w:sz w:val="16"/>
                <w:szCs w:val="16"/>
              </w:rPr>
            </w:pPr>
            <w:r w:rsidRPr="00F51942">
              <w:rPr>
                <w:rFonts w:cs="Arial"/>
                <w:sz w:val="16"/>
                <w:szCs w:val="16"/>
              </w:rPr>
              <w:t>1.2</w:t>
            </w:r>
          </w:p>
        </w:tc>
        <w:tc>
          <w:tcPr>
            <w:tcW w:w="1418" w:type="dxa"/>
            <w:noWrap/>
            <w:vAlign w:val="bottom"/>
          </w:tcPr>
          <w:p w14:paraId="568C4B96" w14:textId="37FBCAF5" w:rsidR="00510F4B" w:rsidRPr="00F51942" w:rsidRDefault="009F3B0F" w:rsidP="00155EDD">
            <w:pPr>
              <w:spacing w:after="0" w:line="240" w:lineRule="auto"/>
              <w:jc w:val="center"/>
              <w:rPr>
                <w:rFonts w:cs="Arial"/>
                <w:sz w:val="16"/>
                <w:szCs w:val="16"/>
              </w:rPr>
            </w:pPr>
            <w:r w:rsidRPr="00F51942">
              <w:rPr>
                <w:rFonts w:cs="Arial"/>
                <w:sz w:val="16"/>
                <w:szCs w:val="16"/>
              </w:rPr>
              <w:t>600</w:t>
            </w:r>
          </w:p>
        </w:tc>
        <w:tc>
          <w:tcPr>
            <w:tcW w:w="1418" w:type="dxa"/>
            <w:noWrap/>
            <w:vAlign w:val="bottom"/>
          </w:tcPr>
          <w:p w14:paraId="5F3CA1CA" w14:textId="671A11DD" w:rsidR="00510F4B" w:rsidRPr="00F51942" w:rsidRDefault="009F3B0F" w:rsidP="00155EDD">
            <w:pPr>
              <w:spacing w:after="0" w:line="240" w:lineRule="auto"/>
              <w:jc w:val="center"/>
              <w:rPr>
                <w:rFonts w:cs="Arial"/>
                <w:sz w:val="16"/>
                <w:szCs w:val="16"/>
              </w:rPr>
            </w:pPr>
            <w:r w:rsidRPr="00F51942">
              <w:rPr>
                <w:rFonts w:cs="Arial"/>
                <w:sz w:val="16"/>
                <w:szCs w:val="16"/>
              </w:rPr>
              <w:t>696</w:t>
            </w:r>
          </w:p>
        </w:tc>
        <w:tc>
          <w:tcPr>
            <w:tcW w:w="1275" w:type="dxa"/>
            <w:noWrap/>
            <w:vAlign w:val="bottom"/>
          </w:tcPr>
          <w:p w14:paraId="3417BC98" w14:textId="2F3FC6CC" w:rsidR="00510F4B" w:rsidRPr="00F51942" w:rsidRDefault="009F3B0F" w:rsidP="00155EDD">
            <w:pPr>
              <w:spacing w:after="0" w:line="240" w:lineRule="auto"/>
              <w:jc w:val="center"/>
              <w:rPr>
                <w:rFonts w:cs="Arial"/>
                <w:sz w:val="16"/>
                <w:szCs w:val="16"/>
              </w:rPr>
            </w:pPr>
            <w:r w:rsidRPr="00F51942">
              <w:rPr>
                <w:rFonts w:cs="Arial"/>
                <w:sz w:val="16"/>
                <w:szCs w:val="16"/>
              </w:rPr>
              <w:t>3.6</w:t>
            </w:r>
            <w:r w:rsidR="00510F4B" w:rsidRPr="00F51942">
              <w:rPr>
                <w:rFonts w:cs="Arial"/>
                <w:sz w:val="16"/>
                <w:szCs w:val="16"/>
              </w:rPr>
              <w:t>%</w:t>
            </w:r>
          </w:p>
        </w:tc>
        <w:tc>
          <w:tcPr>
            <w:tcW w:w="1276" w:type="dxa"/>
            <w:noWrap/>
            <w:vAlign w:val="bottom"/>
          </w:tcPr>
          <w:p w14:paraId="0DAAD083" w14:textId="52B520FC"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3</w:t>
            </w:r>
            <w:r w:rsidRPr="00F51942">
              <w:rPr>
                <w:rFonts w:cs="Arial"/>
                <w:sz w:val="16"/>
                <w:szCs w:val="16"/>
              </w:rPr>
              <w:t>%</w:t>
            </w:r>
          </w:p>
        </w:tc>
      </w:tr>
      <w:tr w:rsidR="00510F4B" w:rsidRPr="00F51942" w14:paraId="1881EAC3" w14:textId="77777777" w:rsidTr="00242C77">
        <w:trPr>
          <w:trHeight w:val="266"/>
        </w:trPr>
        <w:tc>
          <w:tcPr>
            <w:tcW w:w="1129" w:type="dxa"/>
            <w:noWrap/>
            <w:vAlign w:val="bottom"/>
          </w:tcPr>
          <w:p w14:paraId="4C72284F" w14:textId="0A68FC35" w:rsidR="00510F4B" w:rsidRPr="00F51942" w:rsidRDefault="009F3B0F" w:rsidP="0070504F">
            <w:pPr>
              <w:spacing w:after="0" w:line="240" w:lineRule="auto"/>
              <w:rPr>
                <w:rFonts w:cs="Arial"/>
                <w:sz w:val="16"/>
                <w:szCs w:val="16"/>
              </w:rPr>
            </w:pPr>
            <w:r w:rsidRPr="00F51942">
              <w:rPr>
                <w:rFonts w:cs="Arial"/>
                <w:sz w:val="16"/>
                <w:szCs w:val="16"/>
              </w:rPr>
              <w:t>SW0040</w:t>
            </w:r>
          </w:p>
        </w:tc>
        <w:tc>
          <w:tcPr>
            <w:tcW w:w="1417" w:type="dxa"/>
            <w:noWrap/>
            <w:vAlign w:val="bottom"/>
          </w:tcPr>
          <w:p w14:paraId="528137A3" w14:textId="34914692" w:rsidR="00510F4B" w:rsidRPr="00F51942" w:rsidRDefault="009F3B0F" w:rsidP="00155EDD">
            <w:pPr>
              <w:spacing w:after="0" w:line="240" w:lineRule="auto"/>
              <w:jc w:val="center"/>
              <w:rPr>
                <w:rFonts w:cs="Arial"/>
                <w:sz w:val="16"/>
                <w:szCs w:val="16"/>
              </w:rPr>
            </w:pPr>
            <w:r w:rsidRPr="00F51942">
              <w:rPr>
                <w:rFonts w:cs="Arial"/>
                <w:sz w:val="16"/>
                <w:szCs w:val="16"/>
              </w:rPr>
              <w:t>409</w:t>
            </w:r>
          </w:p>
        </w:tc>
        <w:tc>
          <w:tcPr>
            <w:tcW w:w="1418" w:type="dxa"/>
            <w:noWrap/>
            <w:vAlign w:val="bottom"/>
          </w:tcPr>
          <w:p w14:paraId="4240595B" w14:textId="5FE9889D" w:rsidR="00510F4B" w:rsidRPr="00F51942" w:rsidRDefault="009F3B0F" w:rsidP="00155EDD">
            <w:pPr>
              <w:spacing w:after="0" w:line="240" w:lineRule="auto"/>
              <w:jc w:val="center"/>
              <w:rPr>
                <w:rFonts w:cs="Arial"/>
                <w:sz w:val="16"/>
                <w:szCs w:val="16"/>
              </w:rPr>
            </w:pPr>
            <w:r w:rsidRPr="00F51942">
              <w:rPr>
                <w:rFonts w:cs="Arial"/>
                <w:sz w:val="16"/>
                <w:szCs w:val="16"/>
              </w:rPr>
              <w:t>307</w:t>
            </w:r>
          </w:p>
        </w:tc>
        <w:tc>
          <w:tcPr>
            <w:tcW w:w="1417" w:type="dxa"/>
            <w:noWrap/>
            <w:vAlign w:val="bottom"/>
          </w:tcPr>
          <w:p w14:paraId="39B0DC8A" w14:textId="11571DC9" w:rsidR="00510F4B" w:rsidRPr="00F51942" w:rsidRDefault="00510F4B" w:rsidP="00155EDD">
            <w:pPr>
              <w:spacing w:after="0" w:line="240" w:lineRule="auto"/>
              <w:jc w:val="center"/>
              <w:rPr>
                <w:rFonts w:cs="Arial"/>
                <w:sz w:val="16"/>
                <w:szCs w:val="16"/>
              </w:rPr>
            </w:pPr>
            <w:r w:rsidRPr="00F51942">
              <w:rPr>
                <w:rFonts w:cs="Arial"/>
                <w:sz w:val="16"/>
                <w:szCs w:val="16"/>
              </w:rPr>
              <w:t>0.7</w:t>
            </w:r>
          </w:p>
        </w:tc>
        <w:tc>
          <w:tcPr>
            <w:tcW w:w="1418" w:type="dxa"/>
            <w:noWrap/>
            <w:vAlign w:val="bottom"/>
          </w:tcPr>
          <w:p w14:paraId="510963DD" w14:textId="67E7CEF1" w:rsidR="00510F4B" w:rsidRPr="00F51942" w:rsidRDefault="009F3B0F" w:rsidP="00155EDD">
            <w:pPr>
              <w:spacing w:after="0" w:line="240" w:lineRule="auto"/>
              <w:jc w:val="center"/>
              <w:rPr>
                <w:rFonts w:cs="Arial"/>
                <w:sz w:val="16"/>
                <w:szCs w:val="16"/>
              </w:rPr>
            </w:pPr>
            <w:r w:rsidRPr="00F51942">
              <w:rPr>
                <w:rFonts w:cs="Arial"/>
                <w:sz w:val="16"/>
                <w:szCs w:val="16"/>
              </w:rPr>
              <w:t>380</w:t>
            </w:r>
          </w:p>
        </w:tc>
        <w:tc>
          <w:tcPr>
            <w:tcW w:w="1417" w:type="dxa"/>
            <w:noWrap/>
            <w:vAlign w:val="bottom"/>
          </w:tcPr>
          <w:p w14:paraId="7048E4EE" w14:textId="2D8BE5A3" w:rsidR="00510F4B" w:rsidRPr="00F51942" w:rsidRDefault="009F3B0F" w:rsidP="00155EDD">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378381E3" w14:textId="61DE32DE" w:rsidR="00510F4B" w:rsidRPr="00F51942" w:rsidRDefault="009F3B0F" w:rsidP="00155EDD">
            <w:pPr>
              <w:spacing w:after="0" w:line="240" w:lineRule="auto"/>
              <w:jc w:val="center"/>
              <w:rPr>
                <w:rFonts w:cs="Arial"/>
                <w:sz w:val="16"/>
                <w:szCs w:val="16"/>
              </w:rPr>
            </w:pPr>
            <w:r w:rsidRPr="00F51942">
              <w:rPr>
                <w:rFonts w:cs="Arial"/>
                <w:sz w:val="16"/>
                <w:szCs w:val="16"/>
              </w:rPr>
              <w:t>523</w:t>
            </w:r>
          </w:p>
        </w:tc>
        <w:tc>
          <w:tcPr>
            <w:tcW w:w="1418" w:type="dxa"/>
            <w:noWrap/>
            <w:vAlign w:val="bottom"/>
          </w:tcPr>
          <w:p w14:paraId="4B1AAC05" w14:textId="036EB831" w:rsidR="00510F4B" w:rsidRPr="00F51942" w:rsidRDefault="009F3B0F" w:rsidP="00155EDD">
            <w:pPr>
              <w:spacing w:after="0" w:line="240" w:lineRule="auto"/>
              <w:jc w:val="center"/>
              <w:rPr>
                <w:rFonts w:cs="Arial"/>
                <w:sz w:val="16"/>
                <w:szCs w:val="16"/>
              </w:rPr>
            </w:pPr>
            <w:r w:rsidRPr="00F51942">
              <w:rPr>
                <w:rFonts w:cs="Arial"/>
                <w:sz w:val="16"/>
                <w:szCs w:val="16"/>
              </w:rPr>
              <w:t>486</w:t>
            </w:r>
          </w:p>
        </w:tc>
        <w:tc>
          <w:tcPr>
            <w:tcW w:w="1275" w:type="dxa"/>
            <w:noWrap/>
            <w:vAlign w:val="bottom"/>
          </w:tcPr>
          <w:p w14:paraId="59460B64" w14:textId="2049C92D" w:rsidR="00510F4B" w:rsidRPr="00F51942" w:rsidRDefault="009F3B0F" w:rsidP="00155EDD">
            <w:pPr>
              <w:spacing w:after="0" w:line="240" w:lineRule="auto"/>
              <w:jc w:val="center"/>
              <w:rPr>
                <w:rFonts w:cs="Arial"/>
                <w:sz w:val="16"/>
                <w:szCs w:val="16"/>
              </w:rPr>
            </w:pPr>
            <w:r w:rsidRPr="00F51942">
              <w:rPr>
                <w:rFonts w:cs="Arial"/>
                <w:sz w:val="16"/>
                <w:szCs w:val="16"/>
              </w:rPr>
              <w:t>4.1</w:t>
            </w:r>
            <w:r w:rsidR="00510F4B" w:rsidRPr="00F51942">
              <w:rPr>
                <w:rFonts w:cs="Arial"/>
                <w:sz w:val="16"/>
                <w:szCs w:val="16"/>
              </w:rPr>
              <w:t>%</w:t>
            </w:r>
          </w:p>
        </w:tc>
        <w:tc>
          <w:tcPr>
            <w:tcW w:w="1276" w:type="dxa"/>
            <w:noWrap/>
            <w:vAlign w:val="bottom"/>
          </w:tcPr>
          <w:p w14:paraId="6F2FD16B" w14:textId="232496FA"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4</w:t>
            </w:r>
            <w:r w:rsidRPr="00F51942">
              <w:rPr>
                <w:rFonts w:cs="Arial"/>
                <w:sz w:val="16"/>
                <w:szCs w:val="16"/>
              </w:rPr>
              <w:t>%</w:t>
            </w:r>
          </w:p>
        </w:tc>
      </w:tr>
      <w:tr w:rsidR="00510F4B" w:rsidRPr="00F51942" w14:paraId="46533EFB" w14:textId="77777777" w:rsidTr="00242C77">
        <w:trPr>
          <w:trHeight w:val="266"/>
        </w:trPr>
        <w:tc>
          <w:tcPr>
            <w:tcW w:w="1129" w:type="dxa"/>
            <w:noWrap/>
            <w:vAlign w:val="bottom"/>
          </w:tcPr>
          <w:p w14:paraId="4B17FC1A" w14:textId="73167C81" w:rsidR="00510F4B" w:rsidRPr="00F51942" w:rsidRDefault="009F3B0F" w:rsidP="0070504F">
            <w:pPr>
              <w:spacing w:after="0" w:line="240" w:lineRule="auto"/>
              <w:rPr>
                <w:rFonts w:cs="Arial"/>
                <w:sz w:val="16"/>
                <w:szCs w:val="16"/>
              </w:rPr>
            </w:pPr>
            <w:r w:rsidRPr="00F51942">
              <w:rPr>
                <w:rFonts w:cs="Arial"/>
                <w:sz w:val="16"/>
                <w:szCs w:val="16"/>
              </w:rPr>
              <w:t>SW0042</w:t>
            </w:r>
          </w:p>
        </w:tc>
        <w:tc>
          <w:tcPr>
            <w:tcW w:w="1417" w:type="dxa"/>
            <w:noWrap/>
            <w:vAlign w:val="bottom"/>
          </w:tcPr>
          <w:p w14:paraId="722F534D" w14:textId="38D9C660" w:rsidR="00510F4B" w:rsidRPr="00F51942" w:rsidRDefault="009F3B0F" w:rsidP="00155EDD">
            <w:pPr>
              <w:spacing w:after="0" w:line="240" w:lineRule="auto"/>
              <w:jc w:val="center"/>
              <w:rPr>
                <w:rFonts w:cs="Arial"/>
                <w:sz w:val="16"/>
                <w:szCs w:val="16"/>
              </w:rPr>
            </w:pPr>
            <w:r w:rsidRPr="00F51942">
              <w:rPr>
                <w:rFonts w:cs="Arial"/>
                <w:sz w:val="16"/>
                <w:szCs w:val="16"/>
              </w:rPr>
              <w:t>209</w:t>
            </w:r>
          </w:p>
        </w:tc>
        <w:tc>
          <w:tcPr>
            <w:tcW w:w="1418" w:type="dxa"/>
            <w:noWrap/>
            <w:vAlign w:val="bottom"/>
          </w:tcPr>
          <w:p w14:paraId="1C9B935B" w14:textId="24A38EB2" w:rsidR="00510F4B" w:rsidRPr="00F51942" w:rsidRDefault="009F3B0F" w:rsidP="00155EDD">
            <w:pPr>
              <w:spacing w:after="0" w:line="240" w:lineRule="auto"/>
              <w:jc w:val="center"/>
              <w:rPr>
                <w:rFonts w:cs="Arial"/>
                <w:sz w:val="16"/>
                <w:szCs w:val="16"/>
              </w:rPr>
            </w:pPr>
            <w:r w:rsidRPr="00F51942">
              <w:rPr>
                <w:rFonts w:cs="Arial"/>
                <w:sz w:val="16"/>
                <w:szCs w:val="16"/>
              </w:rPr>
              <w:t>157</w:t>
            </w:r>
          </w:p>
        </w:tc>
        <w:tc>
          <w:tcPr>
            <w:tcW w:w="1417" w:type="dxa"/>
            <w:noWrap/>
            <w:vAlign w:val="bottom"/>
          </w:tcPr>
          <w:p w14:paraId="1770D092" w14:textId="49AC548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B0F" w:rsidRPr="00F51942">
              <w:rPr>
                <w:rFonts w:cs="Arial"/>
                <w:sz w:val="16"/>
                <w:szCs w:val="16"/>
              </w:rPr>
              <w:t>4</w:t>
            </w:r>
          </w:p>
        </w:tc>
        <w:tc>
          <w:tcPr>
            <w:tcW w:w="1418" w:type="dxa"/>
            <w:noWrap/>
            <w:vAlign w:val="bottom"/>
          </w:tcPr>
          <w:p w14:paraId="5DFE2197" w14:textId="3B9D2CCB" w:rsidR="00510F4B" w:rsidRPr="00F51942" w:rsidRDefault="009F3B0F" w:rsidP="00155EDD">
            <w:pPr>
              <w:spacing w:after="0" w:line="240" w:lineRule="auto"/>
              <w:jc w:val="center"/>
              <w:rPr>
                <w:rFonts w:cs="Arial"/>
                <w:sz w:val="16"/>
                <w:szCs w:val="16"/>
              </w:rPr>
            </w:pPr>
            <w:r w:rsidRPr="00F51942">
              <w:rPr>
                <w:rFonts w:cs="Arial"/>
                <w:sz w:val="16"/>
                <w:szCs w:val="16"/>
              </w:rPr>
              <w:t>220</w:t>
            </w:r>
          </w:p>
        </w:tc>
        <w:tc>
          <w:tcPr>
            <w:tcW w:w="1417" w:type="dxa"/>
            <w:noWrap/>
            <w:vAlign w:val="bottom"/>
          </w:tcPr>
          <w:p w14:paraId="795B92AA" w14:textId="10B537E9"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B0F" w:rsidRPr="00F51942">
              <w:rPr>
                <w:rFonts w:cs="Arial"/>
                <w:sz w:val="16"/>
                <w:szCs w:val="16"/>
              </w:rPr>
              <w:t>1</w:t>
            </w:r>
          </w:p>
        </w:tc>
        <w:tc>
          <w:tcPr>
            <w:tcW w:w="1418" w:type="dxa"/>
            <w:noWrap/>
            <w:vAlign w:val="bottom"/>
          </w:tcPr>
          <w:p w14:paraId="49168AC7" w14:textId="7F0DFC69" w:rsidR="00510F4B" w:rsidRPr="00F51942" w:rsidRDefault="009F3B0F" w:rsidP="00155EDD">
            <w:pPr>
              <w:spacing w:after="0" w:line="240" w:lineRule="auto"/>
              <w:jc w:val="center"/>
              <w:rPr>
                <w:rFonts w:cs="Arial"/>
                <w:sz w:val="16"/>
                <w:szCs w:val="16"/>
              </w:rPr>
            </w:pPr>
            <w:r w:rsidRPr="00F51942">
              <w:rPr>
                <w:rFonts w:cs="Arial"/>
                <w:sz w:val="16"/>
                <w:szCs w:val="16"/>
              </w:rPr>
              <w:t>454</w:t>
            </w:r>
          </w:p>
        </w:tc>
        <w:tc>
          <w:tcPr>
            <w:tcW w:w="1418" w:type="dxa"/>
            <w:noWrap/>
            <w:vAlign w:val="bottom"/>
          </w:tcPr>
          <w:p w14:paraId="00D6DA6D" w14:textId="5209099D" w:rsidR="00510F4B" w:rsidRPr="00F51942" w:rsidRDefault="009F3B0F" w:rsidP="00155EDD">
            <w:pPr>
              <w:spacing w:after="0" w:line="240" w:lineRule="auto"/>
              <w:jc w:val="center"/>
              <w:rPr>
                <w:rFonts w:cs="Arial"/>
                <w:sz w:val="16"/>
                <w:szCs w:val="16"/>
              </w:rPr>
            </w:pPr>
            <w:r w:rsidRPr="00F51942">
              <w:rPr>
                <w:rFonts w:cs="Arial"/>
                <w:sz w:val="16"/>
                <w:szCs w:val="16"/>
              </w:rPr>
              <w:t>478</w:t>
            </w:r>
          </w:p>
        </w:tc>
        <w:tc>
          <w:tcPr>
            <w:tcW w:w="1275" w:type="dxa"/>
            <w:noWrap/>
            <w:vAlign w:val="bottom"/>
          </w:tcPr>
          <w:p w14:paraId="4D862AD0" w14:textId="283A415F"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3</w:t>
            </w:r>
            <w:r w:rsidRPr="00F51942">
              <w:rPr>
                <w:rFonts w:cs="Arial"/>
                <w:sz w:val="16"/>
                <w:szCs w:val="16"/>
              </w:rPr>
              <w:t>%</w:t>
            </w:r>
          </w:p>
        </w:tc>
        <w:tc>
          <w:tcPr>
            <w:tcW w:w="1276" w:type="dxa"/>
            <w:noWrap/>
            <w:vAlign w:val="bottom"/>
          </w:tcPr>
          <w:p w14:paraId="2F2555A4" w14:textId="0A7D3418"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5</w:t>
            </w:r>
            <w:r w:rsidRPr="00F51942">
              <w:rPr>
                <w:rFonts w:cs="Arial"/>
                <w:sz w:val="16"/>
                <w:szCs w:val="16"/>
              </w:rPr>
              <w:t>%</w:t>
            </w:r>
          </w:p>
        </w:tc>
      </w:tr>
      <w:tr w:rsidR="00510F4B" w:rsidRPr="00F51942" w14:paraId="18A4410F" w14:textId="77777777" w:rsidTr="00242C77">
        <w:trPr>
          <w:trHeight w:val="266"/>
        </w:trPr>
        <w:tc>
          <w:tcPr>
            <w:tcW w:w="1129" w:type="dxa"/>
            <w:noWrap/>
            <w:vAlign w:val="bottom"/>
          </w:tcPr>
          <w:p w14:paraId="02A40B30" w14:textId="537B1A04" w:rsidR="00510F4B" w:rsidRPr="00F51942" w:rsidRDefault="009F3B0F" w:rsidP="0070504F">
            <w:pPr>
              <w:spacing w:after="0" w:line="240" w:lineRule="auto"/>
              <w:rPr>
                <w:rFonts w:cs="Arial"/>
                <w:sz w:val="16"/>
                <w:szCs w:val="16"/>
              </w:rPr>
            </w:pPr>
            <w:r w:rsidRPr="00F51942">
              <w:rPr>
                <w:rFonts w:cs="Arial"/>
                <w:sz w:val="16"/>
                <w:szCs w:val="16"/>
              </w:rPr>
              <w:t>SW0043</w:t>
            </w:r>
          </w:p>
        </w:tc>
        <w:tc>
          <w:tcPr>
            <w:tcW w:w="1417" w:type="dxa"/>
            <w:noWrap/>
            <w:vAlign w:val="bottom"/>
          </w:tcPr>
          <w:p w14:paraId="6A4DE868" w14:textId="42C96416" w:rsidR="00510F4B" w:rsidRPr="00F51942" w:rsidRDefault="009F3B0F" w:rsidP="00155EDD">
            <w:pPr>
              <w:spacing w:after="0" w:line="240" w:lineRule="auto"/>
              <w:jc w:val="center"/>
              <w:rPr>
                <w:rFonts w:cs="Arial"/>
                <w:sz w:val="16"/>
                <w:szCs w:val="16"/>
              </w:rPr>
            </w:pPr>
            <w:r w:rsidRPr="00F51942">
              <w:rPr>
                <w:rFonts w:cs="Arial"/>
                <w:sz w:val="16"/>
                <w:szCs w:val="16"/>
              </w:rPr>
              <w:t>129</w:t>
            </w:r>
          </w:p>
        </w:tc>
        <w:tc>
          <w:tcPr>
            <w:tcW w:w="1418" w:type="dxa"/>
            <w:noWrap/>
            <w:vAlign w:val="bottom"/>
          </w:tcPr>
          <w:p w14:paraId="49D9D1EC" w14:textId="12A67918" w:rsidR="00510F4B" w:rsidRPr="00F51942" w:rsidRDefault="009F3B0F" w:rsidP="00155EDD">
            <w:pPr>
              <w:spacing w:after="0" w:line="240" w:lineRule="auto"/>
              <w:jc w:val="center"/>
              <w:rPr>
                <w:rFonts w:cs="Arial"/>
                <w:sz w:val="16"/>
                <w:szCs w:val="16"/>
              </w:rPr>
            </w:pPr>
            <w:r w:rsidRPr="00F51942">
              <w:rPr>
                <w:rFonts w:cs="Arial"/>
                <w:sz w:val="16"/>
                <w:szCs w:val="16"/>
              </w:rPr>
              <w:t>86</w:t>
            </w:r>
          </w:p>
        </w:tc>
        <w:tc>
          <w:tcPr>
            <w:tcW w:w="1417" w:type="dxa"/>
            <w:noWrap/>
            <w:vAlign w:val="bottom"/>
          </w:tcPr>
          <w:p w14:paraId="44572A0B" w14:textId="2FCA7BE5" w:rsidR="00510F4B" w:rsidRPr="00F51942" w:rsidRDefault="00510F4B" w:rsidP="00155EDD">
            <w:pPr>
              <w:spacing w:after="0" w:line="240" w:lineRule="auto"/>
              <w:jc w:val="center"/>
              <w:rPr>
                <w:rFonts w:cs="Arial"/>
                <w:sz w:val="16"/>
                <w:szCs w:val="16"/>
              </w:rPr>
            </w:pPr>
            <w:r w:rsidRPr="00F51942">
              <w:rPr>
                <w:rFonts w:cs="Arial"/>
                <w:sz w:val="16"/>
                <w:szCs w:val="16"/>
              </w:rPr>
              <w:t>0.5</w:t>
            </w:r>
          </w:p>
        </w:tc>
        <w:tc>
          <w:tcPr>
            <w:tcW w:w="1418" w:type="dxa"/>
            <w:noWrap/>
            <w:vAlign w:val="bottom"/>
          </w:tcPr>
          <w:p w14:paraId="5EF4C3A2" w14:textId="42E09C24" w:rsidR="00510F4B" w:rsidRPr="00F51942" w:rsidRDefault="009F3B0F" w:rsidP="00155EDD">
            <w:pPr>
              <w:spacing w:after="0" w:line="240" w:lineRule="auto"/>
              <w:jc w:val="center"/>
              <w:rPr>
                <w:rFonts w:cs="Arial"/>
                <w:sz w:val="16"/>
                <w:szCs w:val="16"/>
              </w:rPr>
            </w:pPr>
            <w:r w:rsidRPr="00F51942">
              <w:rPr>
                <w:rFonts w:cs="Arial"/>
                <w:sz w:val="16"/>
                <w:szCs w:val="16"/>
              </w:rPr>
              <w:t>140</w:t>
            </w:r>
          </w:p>
        </w:tc>
        <w:tc>
          <w:tcPr>
            <w:tcW w:w="1417" w:type="dxa"/>
            <w:noWrap/>
            <w:vAlign w:val="bottom"/>
          </w:tcPr>
          <w:p w14:paraId="6F01FD4F" w14:textId="5D494509"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B0F" w:rsidRPr="00F51942">
              <w:rPr>
                <w:rFonts w:cs="Arial"/>
                <w:sz w:val="16"/>
                <w:szCs w:val="16"/>
              </w:rPr>
              <w:t>1</w:t>
            </w:r>
          </w:p>
        </w:tc>
        <w:tc>
          <w:tcPr>
            <w:tcW w:w="1418" w:type="dxa"/>
            <w:noWrap/>
            <w:vAlign w:val="bottom"/>
          </w:tcPr>
          <w:p w14:paraId="3A5FA946" w14:textId="5F99716F" w:rsidR="00510F4B" w:rsidRPr="00F51942" w:rsidRDefault="009F3B0F" w:rsidP="00155EDD">
            <w:pPr>
              <w:spacing w:after="0" w:line="240" w:lineRule="auto"/>
              <w:jc w:val="center"/>
              <w:rPr>
                <w:rFonts w:cs="Arial"/>
                <w:sz w:val="16"/>
                <w:szCs w:val="16"/>
              </w:rPr>
            </w:pPr>
            <w:r w:rsidRPr="00F51942">
              <w:rPr>
                <w:rFonts w:cs="Arial"/>
                <w:sz w:val="16"/>
                <w:szCs w:val="16"/>
              </w:rPr>
              <w:t>489</w:t>
            </w:r>
          </w:p>
        </w:tc>
        <w:tc>
          <w:tcPr>
            <w:tcW w:w="1418" w:type="dxa"/>
            <w:noWrap/>
            <w:vAlign w:val="bottom"/>
          </w:tcPr>
          <w:p w14:paraId="02EDB9BA" w14:textId="7C937C5E" w:rsidR="00510F4B" w:rsidRPr="00F51942" w:rsidRDefault="009F3B0F" w:rsidP="00155EDD">
            <w:pPr>
              <w:spacing w:after="0" w:line="240" w:lineRule="auto"/>
              <w:jc w:val="center"/>
              <w:rPr>
                <w:rFonts w:cs="Arial"/>
                <w:sz w:val="16"/>
                <w:szCs w:val="16"/>
              </w:rPr>
            </w:pPr>
            <w:r w:rsidRPr="00F51942">
              <w:rPr>
                <w:rFonts w:cs="Arial"/>
                <w:sz w:val="16"/>
                <w:szCs w:val="16"/>
              </w:rPr>
              <w:t>531</w:t>
            </w:r>
          </w:p>
        </w:tc>
        <w:tc>
          <w:tcPr>
            <w:tcW w:w="1275" w:type="dxa"/>
            <w:noWrap/>
            <w:vAlign w:val="bottom"/>
          </w:tcPr>
          <w:p w14:paraId="74FAB922" w14:textId="2BED3224" w:rsidR="00510F4B" w:rsidRPr="00F51942" w:rsidRDefault="009F3B0F" w:rsidP="00155EDD">
            <w:pPr>
              <w:spacing w:after="0" w:line="240" w:lineRule="auto"/>
              <w:jc w:val="center"/>
              <w:rPr>
                <w:rFonts w:cs="Arial"/>
                <w:sz w:val="16"/>
                <w:szCs w:val="16"/>
              </w:rPr>
            </w:pPr>
            <w:r w:rsidRPr="00F51942">
              <w:rPr>
                <w:rFonts w:cs="Arial"/>
                <w:sz w:val="16"/>
                <w:szCs w:val="16"/>
              </w:rPr>
              <w:t>4</w:t>
            </w:r>
            <w:r w:rsidR="00510F4B" w:rsidRPr="00F51942">
              <w:rPr>
                <w:rFonts w:cs="Arial"/>
                <w:sz w:val="16"/>
                <w:szCs w:val="16"/>
              </w:rPr>
              <w:t>.6%</w:t>
            </w:r>
          </w:p>
        </w:tc>
        <w:tc>
          <w:tcPr>
            <w:tcW w:w="1276" w:type="dxa"/>
            <w:noWrap/>
            <w:vAlign w:val="bottom"/>
          </w:tcPr>
          <w:p w14:paraId="519D3FC5" w14:textId="0D5C05DE"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6</w:t>
            </w:r>
            <w:r w:rsidRPr="00F51942">
              <w:rPr>
                <w:rFonts w:cs="Arial"/>
                <w:sz w:val="16"/>
                <w:szCs w:val="16"/>
              </w:rPr>
              <w:t>%</w:t>
            </w:r>
          </w:p>
        </w:tc>
      </w:tr>
      <w:tr w:rsidR="00510F4B" w:rsidRPr="00F51942" w14:paraId="29185278" w14:textId="77777777" w:rsidTr="00242C77">
        <w:trPr>
          <w:trHeight w:val="266"/>
        </w:trPr>
        <w:tc>
          <w:tcPr>
            <w:tcW w:w="1129" w:type="dxa"/>
            <w:noWrap/>
            <w:vAlign w:val="bottom"/>
          </w:tcPr>
          <w:p w14:paraId="7060A3C7" w14:textId="77266F8B" w:rsidR="00510F4B" w:rsidRPr="00F51942" w:rsidRDefault="009F3B0F" w:rsidP="0070504F">
            <w:pPr>
              <w:spacing w:after="0" w:line="240" w:lineRule="auto"/>
              <w:rPr>
                <w:rFonts w:cs="Arial"/>
                <w:sz w:val="16"/>
                <w:szCs w:val="16"/>
              </w:rPr>
            </w:pPr>
            <w:r w:rsidRPr="00F51942">
              <w:rPr>
                <w:rFonts w:cs="Arial"/>
                <w:b/>
                <w:i/>
                <w:sz w:val="16"/>
                <w:szCs w:val="16"/>
              </w:rPr>
              <w:t>SW0045</w:t>
            </w:r>
          </w:p>
        </w:tc>
        <w:tc>
          <w:tcPr>
            <w:tcW w:w="1417" w:type="dxa"/>
            <w:noWrap/>
            <w:vAlign w:val="bottom"/>
          </w:tcPr>
          <w:p w14:paraId="46780680" w14:textId="36A896C7" w:rsidR="00510F4B" w:rsidRPr="00F51942" w:rsidRDefault="009F3B0F" w:rsidP="00155EDD">
            <w:pPr>
              <w:spacing w:after="0" w:line="240" w:lineRule="auto"/>
              <w:jc w:val="center"/>
              <w:rPr>
                <w:rFonts w:cs="Arial"/>
                <w:sz w:val="16"/>
                <w:szCs w:val="16"/>
              </w:rPr>
            </w:pPr>
            <w:r w:rsidRPr="00F51942">
              <w:rPr>
                <w:rFonts w:cs="Arial"/>
                <w:b/>
                <w:i/>
                <w:sz w:val="16"/>
                <w:szCs w:val="16"/>
              </w:rPr>
              <w:t>635</w:t>
            </w:r>
          </w:p>
        </w:tc>
        <w:tc>
          <w:tcPr>
            <w:tcW w:w="1418" w:type="dxa"/>
            <w:noWrap/>
            <w:vAlign w:val="bottom"/>
          </w:tcPr>
          <w:p w14:paraId="059E240F" w14:textId="186760D9" w:rsidR="00510F4B" w:rsidRPr="00F51942" w:rsidRDefault="009F3B0F" w:rsidP="00155EDD">
            <w:pPr>
              <w:spacing w:after="0" w:line="240" w:lineRule="auto"/>
              <w:jc w:val="center"/>
              <w:rPr>
                <w:rFonts w:cs="Arial"/>
                <w:sz w:val="16"/>
                <w:szCs w:val="16"/>
              </w:rPr>
            </w:pPr>
            <w:r w:rsidRPr="00F51942">
              <w:rPr>
                <w:rFonts w:cs="Arial"/>
                <w:b/>
                <w:i/>
                <w:sz w:val="16"/>
                <w:szCs w:val="16"/>
              </w:rPr>
              <w:t>505</w:t>
            </w:r>
          </w:p>
        </w:tc>
        <w:tc>
          <w:tcPr>
            <w:tcW w:w="1417" w:type="dxa"/>
            <w:noWrap/>
            <w:vAlign w:val="bottom"/>
          </w:tcPr>
          <w:p w14:paraId="1EDA18D6" w14:textId="4D840D7D"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B0F" w:rsidRPr="00F51942">
              <w:rPr>
                <w:rFonts w:cs="Arial"/>
                <w:b/>
                <w:i/>
                <w:sz w:val="16"/>
                <w:szCs w:val="16"/>
              </w:rPr>
              <w:t>2</w:t>
            </w:r>
          </w:p>
        </w:tc>
        <w:tc>
          <w:tcPr>
            <w:tcW w:w="1418" w:type="dxa"/>
            <w:noWrap/>
            <w:vAlign w:val="bottom"/>
          </w:tcPr>
          <w:p w14:paraId="2FF784DD" w14:textId="34B52ABF" w:rsidR="00510F4B" w:rsidRPr="00F51942" w:rsidRDefault="009F3B0F" w:rsidP="00155EDD">
            <w:pPr>
              <w:spacing w:after="0" w:line="240" w:lineRule="auto"/>
              <w:jc w:val="center"/>
              <w:rPr>
                <w:rFonts w:cs="Arial"/>
                <w:sz w:val="16"/>
                <w:szCs w:val="16"/>
              </w:rPr>
            </w:pPr>
            <w:r w:rsidRPr="00F51942">
              <w:rPr>
                <w:rFonts w:cs="Arial"/>
                <w:b/>
                <w:i/>
                <w:sz w:val="16"/>
                <w:szCs w:val="16"/>
              </w:rPr>
              <w:t>720</w:t>
            </w:r>
          </w:p>
        </w:tc>
        <w:tc>
          <w:tcPr>
            <w:tcW w:w="1417" w:type="dxa"/>
            <w:noWrap/>
            <w:vAlign w:val="bottom"/>
          </w:tcPr>
          <w:p w14:paraId="45B0D1D3" w14:textId="1AAFA27C"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B0F" w:rsidRPr="00F51942">
              <w:rPr>
                <w:rFonts w:cs="Arial"/>
                <w:b/>
                <w:i/>
                <w:sz w:val="16"/>
                <w:szCs w:val="16"/>
              </w:rPr>
              <w:t>1</w:t>
            </w:r>
          </w:p>
        </w:tc>
        <w:tc>
          <w:tcPr>
            <w:tcW w:w="1418" w:type="dxa"/>
            <w:noWrap/>
            <w:vAlign w:val="bottom"/>
          </w:tcPr>
          <w:p w14:paraId="2B6E66B1" w14:textId="187A2BAA" w:rsidR="00510F4B" w:rsidRPr="00F51942" w:rsidRDefault="009F3B0F" w:rsidP="00155EDD">
            <w:pPr>
              <w:spacing w:after="0" w:line="240" w:lineRule="auto"/>
              <w:jc w:val="center"/>
              <w:rPr>
                <w:rFonts w:cs="Arial"/>
                <w:sz w:val="16"/>
                <w:szCs w:val="16"/>
              </w:rPr>
            </w:pPr>
            <w:r w:rsidRPr="00F51942">
              <w:rPr>
                <w:rFonts w:cs="Arial"/>
                <w:b/>
                <w:i/>
                <w:sz w:val="16"/>
                <w:szCs w:val="16"/>
              </w:rPr>
              <w:t>574</w:t>
            </w:r>
          </w:p>
        </w:tc>
        <w:tc>
          <w:tcPr>
            <w:tcW w:w="1418" w:type="dxa"/>
            <w:noWrap/>
            <w:vAlign w:val="bottom"/>
          </w:tcPr>
          <w:p w14:paraId="45666260" w14:textId="2027B8AA" w:rsidR="00510F4B" w:rsidRPr="00F51942" w:rsidRDefault="009F3B0F" w:rsidP="00155EDD">
            <w:pPr>
              <w:spacing w:after="0" w:line="240" w:lineRule="auto"/>
              <w:jc w:val="center"/>
              <w:rPr>
                <w:rFonts w:cs="Arial"/>
                <w:sz w:val="16"/>
                <w:szCs w:val="16"/>
              </w:rPr>
            </w:pPr>
            <w:r w:rsidRPr="00F51942">
              <w:rPr>
                <w:rFonts w:cs="Arial"/>
                <w:b/>
                <w:i/>
                <w:sz w:val="16"/>
                <w:szCs w:val="16"/>
              </w:rPr>
              <w:t>650</w:t>
            </w:r>
          </w:p>
        </w:tc>
        <w:tc>
          <w:tcPr>
            <w:tcW w:w="1275" w:type="dxa"/>
            <w:noWrap/>
            <w:vAlign w:val="bottom"/>
          </w:tcPr>
          <w:p w14:paraId="03D8E10F" w14:textId="7C592416" w:rsidR="00510F4B" w:rsidRPr="00F51942" w:rsidRDefault="009F3B0F" w:rsidP="00155EDD">
            <w:pPr>
              <w:spacing w:after="0" w:line="240" w:lineRule="auto"/>
              <w:jc w:val="center"/>
              <w:rPr>
                <w:rFonts w:cs="Arial"/>
                <w:sz w:val="16"/>
                <w:szCs w:val="16"/>
              </w:rPr>
            </w:pPr>
            <w:r w:rsidRPr="00F51942">
              <w:rPr>
                <w:rFonts w:cs="Arial"/>
                <w:b/>
                <w:i/>
                <w:sz w:val="16"/>
                <w:szCs w:val="16"/>
              </w:rPr>
              <w:t>3.8</w:t>
            </w:r>
            <w:r w:rsidR="00510F4B" w:rsidRPr="00F51942">
              <w:rPr>
                <w:rFonts w:cs="Arial"/>
                <w:b/>
                <w:i/>
                <w:sz w:val="16"/>
                <w:szCs w:val="16"/>
              </w:rPr>
              <w:t>%</w:t>
            </w:r>
          </w:p>
        </w:tc>
        <w:tc>
          <w:tcPr>
            <w:tcW w:w="1276" w:type="dxa"/>
            <w:noWrap/>
            <w:vAlign w:val="bottom"/>
          </w:tcPr>
          <w:p w14:paraId="323EAA4E" w14:textId="28D3702C" w:rsidR="00510F4B" w:rsidRPr="00F51942" w:rsidRDefault="00510F4B" w:rsidP="00155EDD">
            <w:pPr>
              <w:spacing w:after="0" w:line="240" w:lineRule="auto"/>
              <w:jc w:val="center"/>
              <w:rPr>
                <w:rFonts w:cs="Arial"/>
                <w:sz w:val="16"/>
                <w:szCs w:val="16"/>
              </w:rPr>
            </w:pPr>
            <w:r w:rsidRPr="00F51942">
              <w:rPr>
                <w:rFonts w:cs="Arial"/>
                <w:b/>
                <w:i/>
                <w:sz w:val="16"/>
                <w:szCs w:val="16"/>
              </w:rPr>
              <w:t>3.</w:t>
            </w:r>
            <w:r w:rsidR="009F3B0F" w:rsidRPr="00F51942">
              <w:rPr>
                <w:rFonts w:cs="Arial"/>
                <w:b/>
                <w:i/>
                <w:sz w:val="16"/>
                <w:szCs w:val="16"/>
              </w:rPr>
              <w:t>5</w:t>
            </w:r>
            <w:r w:rsidRPr="00F51942">
              <w:rPr>
                <w:rFonts w:cs="Arial"/>
                <w:b/>
                <w:i/>
                <w:sz w:val="16"/>
                <w:szCs w:val="16"/>
              </w:rPr>
              <w:t>%</w:t>
            </w:r>
          </w:p>
        </w:tc>
      </w:tr>
      <w:tr w:rsidR="00510F4B" w:rsidRPr="00F51942" w14:paraId="27AC9152" w14:textId="77777777" w:rsidTr="00242C77">
        <w:trPr>
          <w:trHeight w:val="266"/>
        </w:trPr>
        <w:tc>
          <w:tcPr>
            <w:tcW w:w="1129" w:type="dxa"/>
            <w:noWrap/>
            <w:vAlign w:val="bottom"/>
          </w:tcPr>
          <w:p w14:paraId="2520A128" w14:textId="082C0D12" w:rsidR="00510F4B" w:rsidRPr="00F51942" w:rsidRDefault="009F3B0F" w:rsidP="0070504F">
            <w:pPr>
              <w:spacing w:after="0" w:line="240" w:lineRule="auto"/>
              <w:rPr>
                <w:rFonts w:cs="Arial"/>
                <w:sz w:val="16"/>
                <w:szCs w:val="16"/>
              </w:rPr>
            </w:pPr>
            <w:r w:rsidRPr="00F51942">
              <w:rPr>
                <w:rFonts w:cs="Arial"/>
                <w:sz w:val="16"/>
                <w:szCs w:val="16"/>
              </w:rPr>
              <w:t>SW0046</w:t>
            </w:r>
          </w:p>
        </w:tc>
        <w:tc>
          <w:tcPr>
            <w:tcW w:w="1417" w:type="dxa"/>
            <w:noWrap/>
            <w:vAlign w:val="bottom"/>
          </w:tcPr>
          <w:p w14:paraId="6FD35405" w14:textId="599D0948" w:rsidR="00510F4B" w:rsidRPr="00F51942" w:rsidRDefault="009F3B0F" w:rsidP="00155EDD">
            <w:pPr>
              <w:spacing w:after="0" w:line="240" w:lineRule="auto"/>
              <w:jc w:val="center"/>
              <w:rPr>
                <w:rFonts w:cs="Arial"/>
                <w:sz w:val="16"/>
                <w:szCs w:val="16"/>
              </w:rPr>
            </w:pPr>
            <w:r w:rsidRPr="00F51942">
              <w:rPr>
                <w:rFonts w:cs="Arial"/>
                <w:sz w:val="16"/>
                <w:szCs w:val="16"/>
              </w:rPr>
              <w:t>419</w:t>
            </w:r>
          </w:p>
        </w:tc>
        <w:tc>
          <w:tcPr>
            <w:tcW w:w="1418" w:type="dxa"/>
            <w:noWrap/>
            <w:vAlign w:val="bottom"/>
          </w:tcPr>
          <w:p w14:paraId="194B3184" w14:textId="7B112C18" w:rsidR="00510F4B" w:rsidRPr="00F51942" w:rsidRDefault="009F3B0F" w:rsidP="00155EDD">
            <w:pPr>
              <w:spacing w:after="0" w:line="240" w:lineRule="auto"/>
              <w:jc w:val="center"/>
              <w:rPr>
                <w:rFonts w:cs="Arial"/>
                <w:sz w:val="16"/>
                <w:szCs w:val="16"/>
              </w:rPr>
            </w:pPr>
            <w:r w:rsidRPr="00F51942">
              <w:rPr>
                <w:rFonts w:cs="Arial"/>
                <w:sz w:val="16"/>
                <w:szCs w:val="16"/>
              </w:rPr>
              <w:t>290</w:t>
            </w:r>
          </w:p>
        </w:tc>
        <w:tc>
          <w:tcPr>
            <w:tcW w:w="1417" w:type="dxa"/>
            <w:noWrap/>
            <w:vAlign w:val="bottom"/>
          </w:tcPr>
          <w:p w14:paraId="74B7456E" w14:textId="0840792D"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B0F" w:rsidRPr="00F51942">
              <w:rPr>
                <w:rFonts w:cs="Arial"/>
                <w:sz w:val="16"/>
                <w:szCs w:val="16"/>
              </w:rPr>
              <w:t>8</w:t>
            </w:r>
          </w:p>
        </w:tc>
        <w:tc>
          <w:tcPr>
            <w:tcW w:w="1418" w:type="dxa"/>
            <w:noWrap/>
            <w:vAlign w:val="bottom"/>
          </w:tcPr>
          <w:p w14:paraId="35EF7ACF" w14:textId="2E5E252E" w:rsidR="00510F4B" w:rsidRPr="00F51942" w:rsidRDefault="009F3B0F" w:rsidP="00155EDD">
            <w:pPr>
              <w:spacing w:after="0" w:line="240" w:lineRule="auto"/>
              <w:jc w:val="center"/>
              <w:rPr>
                <w:rFonts w:cs="Arial"/>
                <w:sz w:val="16"/>
                <w:szCs w:val="16"/>
              </w:rPr>
            </w:pPr>
            <w:r w:rsidRPr="00F51942">
              <w:rPr>
                <w:rFonts w:cs="Arial"/>
                <w:sz w:val="16"/>
                <w:szCs w:val="16"/>
              </w:rPr>
              <w:t>545</w:t>
            </w:r>
          </w:p>
        </w:tc>
        <w:tc>
          <w:tcPr>
            <w:tcW w:w="1417" w:type="dxa"/>
            <w:noWrap/>
            <w:vAlign w:val="bottom"/>
          </w:tcPr>
          <w:p w14:paraId="3F4715C4" w14:textId="61E97AF9"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B0F" w:rsidRPr="00F51942">
              <w:rPr>
                <w:rFonts w:cs="Arial"/>
                <w:sz w:val="16"/>
                <w:szCs w:val="16"/>
              </w:rPr>
              <w:t>3</w:t>
            </w:r>
          </w:p>
        </w:tc>
        <w:tc>
          <w:tcPr>
            <w:tcW w:w="1418" w:type="dxa"/>
            <w:noWrap/>
            <w:vAlign w:val="bottom"/>
          </w:tcPr>
          <w:p w14:paraId="251ACD62" w14:textId="36D0202D" w:rsidR="00510F4B" w:rsidRPr="00F51942" w:rsidRDefault="009F3B0F" w:rsidP="00155EDD">
            <w:pPr>
              <w:spacing w:after="0" w:line="240" w:lineRule="auto"/>
              <w:jc w:val="center"/>
              <w:rPr>
                <w:rFonts w:cs="Arial"/>
                <w:sz w:val="16"/>
                <w:szCs w:val="16"/>
              </w:rPr>
            </w:pPr>
            <w:r w:rsidRPr="00F51942">
              <w:rPr>
                <w:rFonts w:cs="Arial"/>
                <w:sz w:val="16"/>
                <w:szCs w:val="16"/>
              </w:rPr>
              <w:t>460</w:t>
            </w:r>
          </w:p>
        </w:tc>
        <w:tc>
          <w:tcPr>
            <w:tcW w:w="1418" w:type="dxa"/>
            <w:noWrap/>
            <w:vAlign w:val="bottom"/>
          </w:tcPr>
          <w:p w14:paraId="1045DF87" w14:textId="67DA3CFE" w:rsidR="00510F4B" w:rsidRPr="00F51942" w:rsidRDefault="009F3B0F" w:rsidP="00155EDD">
            <w:pPr>
              <w:spacing w:after="0" w:line="240" w:lineRule="auto"/>
              <w:jc w:val="center"/>
              <w:rPr>
                <w:rFonts w:cs="Arial"/>
                <w:sz w:val="16"/>
                <w:szCs w:val="16"/>
              </w:rPr>
            </w:pPr>
            <w:r w:rsidRPr="00F51942">
              <w:rPr>
                <w:rFonts w:cs="Arial"/>
                <w:sz w:val="16"/>
                <w:szCs w:val="16"/>
              </w:rPr>
              <w:t>598</w:t>
            </w:r>
          </w:p>
        </w:tc>
        <w:tc>
          <w:tcPr>
            <w:tcW w:w="1275" w:type="dxa"/>
            <w:noWrap/>
            <w:vAlign w:val="bottom"/>
          </w:tcPr>
          <w:p w14:paraId="639CF6FD" w14:textId="78B4BF69"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4</w:t>
            </w:r>
            <w:r w:rsidRPr="00F51942">
              <w:rPr>
                <w:rFonts w:cs="Arial"/>
                <w:sz w:val="16"/>
                <w:szCs w:val="16"/>
              </w:rPr>
              <w:t>%</w:t>
            </w:r>
          </w:p>
        </w:tc>
        <w:tc>
          <w:tcPr>
            <w:tcW w:w="1276" w:type="dxa"/>
            <w:noWrap/>
            <w:vAlign w:val="bottom"/>
          </w:tcPr>
          <w:p w14:paraId="17BC238D" w14:textId="6E8DC007"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6</w:t>
            </w:r>
            <w:r w:rsidRPr="00F51942">
              <w:rPr>
                <w:rFonts w:cs="Arial"/>
                <w:sz w:val="16"/>
                <w:szCs w:val="16"/>
              </w:rPr>
              <w:t>%</w:t>
            </w:r>
          </w:p>
        </w:tc>
      </w:tr>
      <w:tr w:rsidR="00510F4B" w:rsidRPr="00F51942" w14:paraId="3974CA4B" w14:textId="77777777" w:rsidTr="00242C77">
        <w:trPr>
          <w:trHeight w:val="266"/>
        </w:trPr>
        <w:tc>
          <w:tcPr>
            <w:tcW w:w="1129" w:type="dxa"/>
            <w:noWrap/>
            <w:vAlign w:val="bottom"/>
          </w:tcPr>
          <w:p w14:paraId="224FBA00" w14:textId="36A20962" w:rsidR="00510F4B" w:rsidRPr="00F51942" w:rsidRDefault="009F3B0F" w:rsidP="0070504F">
            <w:pPr>
              <w:spacing w:after="0" w:line="240" w:lineRule="auto"/>
              <w:rPr>
                <w:rFonts w:cs="Arial"/>
                <w:sz w:val="16"/>
                <w:szCs w:val="16"/>
              </w:rPr>
            </w:pPr>
            <w:r w:rsidRPr="00F51942">
              <w:rPr>
                <w:rFonts w:cs="Arial"/>
                <w:sz w:val="16"/>
                <w:szCs w:val="16"/>
              </w:rPr>
              <w:lastRenderedPageBreak/>
              <w:t>SW0047</w:t>
            </w:r>
          </w:p>
        </w:tc>
        <w:tc>
          <w:tcPr>
            <w:tcW w:w="1417" w:type="dxa"/>
            <w:noWrap/>
            <w:vAlign w:val="bottom"/>
          </w:tcPr>
          <w:p w14:paraId="679F6937" w14:textId="4486D6ED" w:rsidR="00510F4B" w:rsidRPr="00F51942" w:rsidRDefault="009F3B0F" w:rsidP="00155EDD">
            <w:pPr>
              <w:spacing w:after="0" w:line="240" w:lineRule="auto"/>
              <w:jc w:val="center"/>
              <w:rPr>
                <w:rFonts w:cs="Arial"/>
                <w:sz w:val="16"/>
                <w:szCs w:val="16"/>
              </w:rPr>
            </w:pPr>
            <w:r w:rsidRPr="00F51942">
              <w:rPr>
                <w:rFonts w:cs="Arial"/>
                <w:sz w:val="16"/>
                <w:szCs w:val="16"/>
              </w:rPr>
              <w:t>596</w:t>
            </w:r>
          </w:p>
        </w:tc>
        <w:tc>
          <w:tcPr>
            <w:tcW w:w="1418" w:type="dxa"/>
            <w:noWrap/>
            <w:vAlign w:val="bottom"/>
          </w:tcPr>
          <w:p w14:paraId="69944D4D" w14:textId="2BE894C9" w:rsidR="00510F4B" w:rsidRPr="00F51942" w:rsidRDefault="009F3B0F" w:rsidP="00155EDD">
            <w:pPr>
              <w:spacing w:after="0" w:line="240" w:lineRule="auto"/>
              <w:jc w:val="center"/>
              <w:rPr>
                <w:rFonts w:cs="Arial"/>
                <w:sz w:val="16"/>
                <w:szCs w:val="16"/>
              </w:rPr>
            </w:pPr>
            <w:r w:rsidRPr="00F51942">
              <w:rPr>
                <w:rFonts w:cs="Arial"/>
                <w:sz w:val="16"/>
                <w:szCs w:val="16"/>
              </w:rPr>
              <w:t>305</w:t>
            </w:r>
          </w:p>
        </w:tc>
        <w:tc>
          <w:tcPr>
            <w:tcW w:w="1417" w:type="dxa"/>
            <w:noWrap/>
            <w:vAlign w:val="bottom"/>
          </w:tcPr>
          <w:p w14:paraId="79667982" w14:textId="7158452F"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B0F" w:rsidRPr="00F51942">
              <w:rPr>
                <w:rFonts w:cs="Arial"/>
                <w:sz w:val="16"/>
                <w:szCs w:val="16"/>
              </w:rPr>
              <w:t>4</w:t>
            </w:r>
          </w:p>
        </w:tc>
        <w:tc>
          <w:tcPr>
            <w:tcW w:w="1418" w:type="dxa"/>
            <w:noWrap/>
            <w:vAlign w:val="bottom"/>
          </w:tcPr>
          <w:p w14:paraId="6B5057B3" w14:textId="0C7D815B" w:rsidR="00510F4B" w:rsidRPr="00F51942" w:rsidRDefault="009F3B0F" w:rsidP="00155EDD">
            <w:pPr>
              <w:spacing w:after="0" w:line="240" w:lineRule="auto"/>
              <w:jc w:val="center"/>
              <w:rPr>
                <w:rFonts w:cs="Arial"/>
                <w:sz w:val="16"/>
                <w:szCs w:val="16"/>
              </w:rPr>
            </w:pPr>
            <w:r w:rsidRPr="00F51942">
              <w:rPr>
                <w:rFonts w:cs="Arial"/>
                <w:sz w:val="16"/>
                <w:szCs w:val="16"/>
              </w:rPr>
              <w:t>660</w:t>
            </w:r>
          </w:p>
        </w:tc>
        <w:tc>
          <w:tcPr>
            <w:tcW w:w="1417" w:type="dxa"/>
            <w:noWrap/>
            <w:vAlign w:val="bottom"/>
          </w:tcPr>
          <w:p w14:paraId="04416864" w14:textId="15AA9900" w:rsidR="00510F4B" w:rsidRPr="00F51942" w:rsidRDefault="00510F4B" w:rsidP="00155EDD">
            <w:pPr>
              <w:spacing w:after="0" w:line="240" w:lineRule="auto"/>
              <w:jc w:val="center"/>
              <w:rPr>
                <w:rFonts w:cs="Arial"/>
                <w:sz w:val="16"/>
                <w:szCs w:val="16"/>
              </w:rPr>
            </w:pPr>
            <w:r w:rsidRPr="00F51942">
              <w:rPr>
                <w:rFonts w:cs="Arial"/>
                <w:sz w:val="16"/>
                <w:szCs w:val="16"/>
              </w:rPr>
              <w:t>1.1</w:t>
            </w:r>
          </w:p>
        </w:tc>
        <w:tc>
          <w:tcPr>
            <w:tcW w:w="1418" w:type="dxa"/>
            <w:noWrap/>
            <w:vAlign w:val="bottom"/>
          </w:tcPr>
          <w:p w14:paraId="5C4E6944" w14:textId="6F7FD31E" w:rsidR="00510F4B" w:rsidRPr="00F51942" w:rsidRDefault="009F3B0F" w:rsidP="00155EDD">
            <w:pPr>
              <w:spacing w:after="0" w:line="240" w:lineRule="auto"/>
              <w:jc w:val="center"/>
              <w:rPr>
                <w:rFonts w:cs="Arial"/>
                <w:sz w:val="16"/>
                <w:szCs w:val="16"/>
              </w:rPr>
            </w:pPr>
            <w:r w:rsidRPr="00F51942">
              <w:rPr>
                <w:rFonts w:cs="Arial"/>
                <w:sz w:val="16"/>
                <w:szCs w:val="16"/>
              </w:rPr>
              <w:t>630</w:t>
            </w:r>
          </w:p>
        </w:tc>
        <w:tc>
          <w:tcPr>
            <w:tcW w:w="1418" w:type="dxa"/>
            <w:noWrap/>
            <w:vAlign w:val="bottom"/>
          </w:tcPr>
          <w:p w14:paraId="47294499" w14:textId="5E4FFD4D" w:rsidR="00510F4B" w:rsidRPr="00F51942" w:rsidRDefault="009F3B0F" w:rsidP="00155EDD">
            <w:pPr>
              <w:spacing w:after="0" w:line="240" w:lineRule="auto"/>
              <w:jc w:val="center"/>
              <w:rPr>
                <w:rFonts w:cs="Arial"/>
                <w:sz w:val="16"/>
                <w:szCs w:val="16"/>
              </w:rPr>
            </w:pPr>
            <w:r w:rsidRPr="00F51942">
              <w:rPr>
                <w:rFonts w:cs="Arial"/>
                <w:sz w:val="16"/>
                <w:szCs w:val="16"/>
              </w:rPr>
              <w:t>698</w:t>
            </w:r>
          </w:p>
        </w:tc>
        <w:tc>
          <w:tcPr>
            <w:tcW w:w="1275" w:type="dxa"/>
            <w:noWrap/>
            <w:vAlign w:val="bottom"/>
          </w:tcPr>
          <w:p w14:paraId="153974D5" w14:textId="6FC0B430"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7</w:t>
            </w:r>
            <w:r w:rsidRPr="00F51942">
              <w:rPr>
                <w:rFonts w:cs="Arial"/>
                <w:sz w:val="16"/>
                <w:szCs w:val="16"/>
              </w:rPr>
              <w:t>%</w:t>
            </w:r>
          </w:p>
        </w:tc>
        <w:tc>
          <w:tcPr>
            <w:tcW w:w="1276" w:type="dxa"/>
            <w:noWrap/>
            <w:vAlign w:val="bottom"/>
          </w:tcPr>
          <w:p w14:paraId="5843BB49" w14:textId="3ECA7392" w:rsidR="00510F4B" w:rsidRPr="00F51942" w:rsidRDefault="00510F4B" w:rsidP="00155EDD">
            <w:pPr>
              <w:spacing w:after="0" w:line="240" w:lineRule="auto"/>
              <w:jc w:val="center"/>
              <w:rPr>
                <w:rFonts w:cs="Arial"/>
                <w:sz w:val="16"/>
                <w:szCs w:val="16"/>
              </w:rPr>
            </w:pPr>
            <w:r w:rsidRPr="00F51942">
              <w:rPr>
                <w:rFonts w:cs="Arial"/>
                <w:sz w:val="16"/>
                <w:szCs w:val="16"/>
              </w:rPr>
              <w:t>3.6%</w:t>
            </w:r>
          </w:p>
        </w:tc>
      </w:tr>
      <w:tr w:rsidR="00510F4B" w:rsidRPr="00F51942" w14:paraId="3117FB5A" w14:textId="77777777" w:rsidTr="00242C77">
        <w:trPr>
          <w:trHeight w:val="266"/>
        </w:trPr>
        <w:tc>
          <w:tcPr>
            <w:tcW w:w="1129" w:type="dxa"/>
            <w:noWrap/>
            <w:vAlign w:val="bottom"/>
          </w:tcPr>
          <w:p w14:paraId="508172DE" w14:textId="2F9102EB" w:rsidR="00510F4B" w:rsidRPr="00F51942" w:rsidRDefault="009F3B0F" w:rsidP="0070504F">
            <w:pPr>
              <w:spacing w:after="0" w:line="240" w:lineRule="auto"/>
              <w:rPr>
                <w:rFonts w:cs="Arial"/>
                <w:sz w:val="16"/>
                <w:szCs w:val="16"/>
              </w:rPr>
            </w:pPr>
            <w:r w:rsidRPr="00F51942">
              <w:rPr>
                <w:rFonts w:cs="Arial"/>
                <w:sz w:val="16"/>
                <w:szCs w:val="16"/>
              </w:rPr>
              <w:t>SW0049</w:t>
            </w:r>
          </w:p>
        </w:tc>
        <w:tc>
          <w:tcPr>
            <w:tcW w:w="1417" w:type="dxa"/>
            <w:noWrap/>
            <w:vAlign w:val="bottom"/>
          </w:tcPr>
          <w:p w14:paraId="11207D67" w14:textId="03E9E258" w:rsidR="00510F4B" w:rsidRPr="00F51942" w:rsidRDefault="009F3B0F" w:rsidP="00155EDD">
            <w:pPr>
              <w:spacing w:after="0" w:line="240" w:lineRule="auto"/>
              <w:jc w:val="center"/>
              <w:rPr>
                <w:rFonts w:cs="Arial"/>
                <w:sz w:val="16"/>
                <w:szCs w:val="16"/>
              </w:rPr>
            </w:pPr>
            <w:r w:rsidRPr="00F51942">
              <w:rPr>
                <w:rFonts w:cs="Arial"/>
                <w:sz w:val="16"/>
                <w:szCs w:val="16"/>
              </w:rPr>
              <w:t>567</w:t>
            </w:r>
          </w:p>
        </w:tc>
        <w:tc>
          <w:tcPr>
            <w:tcW w:w="1418" w:type="dxa"/>
            <w:noWrap/>
            <w:vAlign w:val="bottom"/>
          </w:tcPr>
          <w:p w14:paraId="26778839" w14:textId="27F8CCFC" w:rsidR="00510F4B" w:rsidRPr="00F51942" w:rsidRDefault="009F3B0F" w:rsidP="00155EDD">
            <w:pPr>
              <w:spacing w:after="0" w:line="240" w:lineRule="auto"/>
              <w:jc w:val="center"/>
              <w:rPr>
                <w:rFonts w:cs="Arial"/>
                <w:sz w:val="16"/>
                <w:szCs w:val="16"/>
              </w:rPr>
            </w:pPr>
            <w:r w:rsidRPr="00F51942">
              <w:rPr>
                <w:rFonts w:cs="Arial"/>
                <w:sz w:val="16"/>
                <w:szCs w:val="16"/>
              </w:rPr>
              <w:t>305</w:t>
            </w:r>
          </w:p>
        </w:tc>
        <w:tc>
          <w:tcPr>
            <w:tcW w:w="1417" w:type="dxa"/>
            <w:noWrap/>
            <w:vAlign w:val="bottom"/>
          </w:tcPr>
          <w:p w14:paraId="52B1C833" w14:textId="415CC3B1"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B0F" w:rsidRPr="00F51942">
              <w:rPr>
                <w:rFonts w:cs="Arial"/>
                <w:sz w:val="16"/>
                <w:szCs w:val="16"/>
              </w:rPr>
              <w:t>.5</w:t>
            </w:r>
          </w:p>
        </w:tc>
        <w:tc>
          <w:tcPr>
            <w:tcW w:w="1418" w:type="dxa"/>
            <w:noWrap/>
            <w:vAlign w:val="bottom"/>
          </w:tcPr>
          <w:p w14:paraId="095A3009" w14:textId="1DE4954D" w:rsidR="00510F4B" w:rsidRPr="00F51942" w:rsidRDefault="009F3B0F" w:rsidP="00155EDD">
            <w:pPr>
              <w:spacing w:after="0" w:line="240" w:lineRule="auto"/>
              <w:jc w:val="center"/>
              <w:rPr>
                <w:rFonts w:cs="Arial"/>
                <w:sz w:val="16"/>
                <w:szCs w:val="16"/>
              </w:rPr>
            </w:pPr>
            <w:r w:rsidRPr="00F51942">
              <w:rPr>
                <w:rFonts w:cs="Arial"/>
                <w:sz w:val="16"/>
                <w:szCs w:val="16"/>
              </w:rPr>
              <w:t>525</w:t>
            </w:r>
          </w:p>
        </w:tc>
        <w:tc>
          <w:tcPr>
            <w:tcW w:w="1417" w:type="dxa"/>
            <w:noWrap/>
            <w:vAlign w:val="bottom"/>
          </w:tcPr>
          <w:p w14:paraId="63F18523" w14:textId="737F5BE9" w:rsidR="00510F4B" w:rsidRPr="00F51942" w:rsidRDefault="009F3B0F" w:rsidP="00155EDD">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438D6E93" w14:textId="2F42F0D3" w:rsidR="00510F4B" w:rsidRPr="00F51942" w:rsidRDefault="009F3B0F" w:rsidP="00155EDD">
            <w:pPr>
              <w:spacing w:after="0" w:line="240" w:lineRule="auto"/>
              <w:jc w:val="center"/>
              <w:rPr>
                <w:rFonts w:cs="Arial"/>
                <w:sz w:val="16"/>
                <w:szCs w:val="16"/>
              </w:rPr>
            </w:pPr>
            <w:r w:rsidRPr="00F51942">
              <w:rPr>
                <w:rFonts w:cs="Arial"/>
                <w:sz w:val="16"/>
                <w:szCs w:val="16"/>
              </w:rPr>
              <w:t>554</w:t>
            </w:r>
          </w:p>
        </w:tc>
        <w:tc>
          <w:tcPr>
            <w:tcW w:w="1418" w:type="dxa"/>
            <w:noWrap/>
            <w:vAlign w:val="bottom"/>
          </w:tcPr>
          <w:p w14:paraId="23D7D598" w14:textId="2B76B434" w:rsidR="00510F4B" w:rsidRPr="00F51942" w:rsidRDefault="009F3B0F" w:rsidP="00155EDD">
            <w:pPr>
              <w:spacing w:after="0" w:line="240" w:lineRule="auto"/>
              <w:jc w:val="center"/>
              <w:rPr>
                <w:rFonts w:cs="Arial"/>
                <w:sz w:val="16"/>
                <w:szCs w:val="16"/>
              </w:rPr>
            </w:pPr>
            <w:r w:rsidRPr="00F51942">
              <w:rPr>
                <w:rFonts w:cs="Arial"/>
                <w:sz w:val="16"/>
                <w:szCs w:val="16"/>
              </w:rPr>
              <w:t>513</w:t>
            </w:r>
          </w:p>
        </w:tc>
        <w:tc>
          <w:tcPr>
            <w:tcW w:w="1275" w:type="dxa"/>
            <w:noWrap/>
            <w:vAlign w:val="bottom"/>
          </w:tcPr>
          <w:p w14:paraId="2A29FA0B" w14:textId="10EF816B"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5</w:t>
            </w:r>
            <w:r w:rsidRPr="00F51942">
              <w:rPr>
                <w:rFonts w:cs="Arial"/>
                <w:sz w:val="16"/>
                <w:szCs w:val="16"/>
              </w:rPr>
              <w:t>%</w:t>
            </w:r>
          </w:p>
        </w:tc>
        <w:tc>
          <w:tcPr>
            <w:tcW w:w="1276" w:type="dxa"/>
            <w:noWrap/>
            <w:vAlign w:val="bottom"/>
          </w:tcPr>
          <w:p w14:paraId="276A38F6" w14:textId="18901C6B"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5</w:t>
            </w:r>
            <w:r w:rsidRPr="00F51942">
              <w:rPr>
                <w:rFonts w:cs="Arial"/>
                <w:sz w:val="16"/>
                <w:szCs w:val="16"/>
              </w:rPr>
              <w:t>%</w:t>
            </w:r>
          </w:p>
        </w:tc>
      </w:tr>
      <w:tr w:rsidR="00510F4B" w:rsidRPr="00F51942" w14:paraId="152C6AD9" w14:textId="77777777" w:rsidTr="00242C77">
        <w:trPr>
          <w:trHeight w:val="266"/>
        </w:trPr>
        <w:tc>
          <w:tcPr>
            <w:tcW w:w="1129" w:type="dxa"/>
            <w:noWrap/>
            <w:vAlign w:val="bottom"/>
          </w:tcPr>
          <w:p w14:paraId="00127834" w14:textId="49CBB56F" w:rsidR="00510F4B" w:rsidRPr="00F51942" w:rsidRDefault="009F3B0F" w:rsidP="0070504F">
            <w:pPr>
              <w:spacing w:after="0" w:line="240" w:lineRule="auto"/>
              <w:rPr>
                <w:rFonts w:cs="Arial"/>
                <w:b/>
                <w:i/>
                <w:sz w:val="16"/>
                <w:szCs w:val="16"/>
              </w:rPr>
            </w:pPr>
            <w:r w:rsidRPr="00F51942">
              <w:rPr>
                <w:rFonts w:cs="Arial"/>
                <w:sz w:val="16"/>
                <w:szCs w:val="16"/>
              </w:rPr>
              <w:t>SW0050</w:t>
            </w:r>
          </w:p>
        </w:tc>
        <w:tc>
          <w:tcPr>
            <w:tcW w:w="1417" w:type="dxa"/>
            <w:noWrap/>
            <w:vAlign w:val="bottom"/>
          </w:tcPr>
          <w:p w14:paraId="5F9A0176" w14:textId="38A324D3" w:rsidR="00510F4B" w:rsidRPr="00F51942" w:rsidRDefault="009F3B0F" w:rsidP="00155EDD">
            <w:pPr>
              <w:spacing w:after="0" w:line="240" w:lineRule="auto"/>
              <w:jc w:val="center"/>
              <w:rPr>
                <w:rFonts w:cs="Arial"/>
                <w:b/>
                <w:i/>
                <w:sz w:val="16"/>
                <w:szCs w:val="16"/>
              </w:rPr>
            </w:pPr>
            <w:r w:rsidRPr="00F51942">
              <w:rPr>
                <w:rFonts w:cs="Arial"/>
                <w:sz w:val="16"/>
                <w:szCs w:val="16"/>
              </w:rPr>
              <w:t>341</w:t>
            </w:r>
          </w:p>
        </w:tc>
        <w:tc>
          <w:tcPr>
            <w:tcW w:w="1418" w:type="dxa"/>
            <w:noWrap/>
            <w:vAlign w:val="bottom"/>
          </w:tcPr>
          <w:p w14:paraId="3236E9E8" w14:textId="56D17154" w:rsidR="00510F4B" w:rsidRPr="00F51942" w:rsidRDefault="009F3B0F" w:rsidP="00155EDD">
            <w:pPr>
              <w:spacing w:after="0" w:line="240" w:lineRule="auto"/>
              <w:jc w:val="center"/>
              <w:rPr>
                <w:rFonts w:cs="Arial"/>
                <w:b/>
                <w:i/>
                <w:sz w:val="16"/>
                <w:szCs w:val="16"/>
              </w:rPr>
            </w:pPr>
            <w:r w:rsidRPr="00F51942">
              <w:rPr>
                <w:rFonts w:cs="Arial"/>
                <w:sz w:val="16"/>
                <w:szCs w:val="16"/>
              </w:rPr>
              <w:t>341</w:t>
            </w:r>
          </w:p>
        </w:tc>
        <w:tc>
          <w:tcPr>
            <w:tcW w:w="1417" w:type="dxa"/>
            <w:noWrap/>
            <w:vAlign w:val="bottom"/>
          </w:tcPr>
          <w:p w14:paraId="7FB828D1" w14:textId="549A54EF"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B0F" w:rsidRPr="00F51942">
              <w:rPr>
                <w:rFonts w:cs="Arial"/>
                <w:sz w:val="16"/>
                <w:szCs w:val="16"/>
              </w:rPr>
              <w:t>6</w:t>
            </w:r>
          </w:p>
        </w:tc>
        <w:tc>
          <w:tcPr>
            <w:tcW w:w="1418" w:type="dxa"/>
            <w:noWrap/>
            <w:vAlign w:val="bottom"/>
          </w:tcPr>
          <w:p w14:paraId="5702DB53" w14:textId="422E142A" w:rsidR="00510F4B" w:rsidRPr="00F51942" w:rsidRDefault="009F3B0F" w:rsidP="00155EDD">
            <w:pPr>
              <w:spacing w:after="0" w:line="240" w:lineRule="auto"/>
              <w:jc w:val="center"/>
              <w:rPr>
                <w:rFonts w:cs="Arial"/>
                <w:b/>
                <w:i/>
                <w:sz w:val="16"/>
                <w:szCs w:val="16"/>
              </w:rPr>
            </w:pPr>
            <w:r w:rsidRPr="00F51942">
              <w:rPr>
                <w:rFonts w:cs="Arial"/>
                <w:sz w:val="16"/>
                <w:szCs w:val="16"/>
              </w:rPr>
              <w:t>430</w:t>
            </w:r>
          </w:p>
        </w:tc>
        <w:tc>
          <w:tcPr>
            <w:tcW w:w="1417" w:type="dxa"/>
            <w:noWrap/>
            <w:vAlign w:val="bottom"/>
          </w:tcPr>
          <w:p w14:paraId="23A4F3AB" w14:textId="31B39BE4"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9F3B0F" w:rsidRPr="00F51942">
              <w:rPr>
                <w:rFonts w:cs="Arial"/>
                <w:sz w:val="16"/>
                <w:szCs w:val="16"/>
              </w:rPr>
              <w:t>3</w:t>
            </w:r>
          </w:p>
        </w:tc>
        <w:tc>
          <w:tcPr>
            <w:tcW w:w="1418" w:type="dxa"/>
            <w:noWrap/>
            <w:vAlign w:val="bottom"/>
          </w:tcPr>
          <w:p w14:paraId="0A24ABE9" w14:textId="37723962" w:rsidR="00510F4B" w:rsidRPr="00F51942" w:rsidRDefault="009F3B0F" w:rsidP="00155EDD">
            <w:pPr>
              <w:spacing w:after="0" w:line="240" w:lineRule="auto"/>
              <w:jc w:val="center"/>
              <w:rPr>
                <w:rFonts w:cs="Arial"/>
                <w:b/>
                <w:i/>
                <w:sz w:val="16"/>
                <w:szCs w:val="16"/>
              </w:rPr>
            </w:pPr>
            <w:r w:rsidRPr="00F51942">
              <w:rPr>
                <w:rFonts w:cs="Arial"/>
                <w:sz w:val="16"/>
                <w:szCs w:val="16"/>
              </w:rPr>
              <w:t>539</w:t>
            </w:r>
          </w:p>
        </w:tc>
        <w:tc>
          <w:tcPr>
            <w:tcW w:w="1418" w:type="dxa"/>
            <w:noWrap/>
            <w:vAlign w:val="bottom"/>
          </w:tcPr>
          <w:p w14:paraId="3BE3B361" w14:textId="6E8E82D7" w:rsidR="00510F4B" w:rsidRPr="00F51942" w:rsidRDefault="009F3B0F" w:rsidP="00155EDD">
            <w:pPr>
              <w:spacing w:after="0" w:line="240" w:lineRule="auto"/>
              <w:jc w:val="center"/>
              <w:rPr>
                <w:rFonts w:cs="Arial"/>
                <w:b/>
                <w:i/>
                <w:sz w:val="16"/>
                <w:szCs w:val="16"/>
              </w:rPr>
            </w:pPr>
            <w:r w:rsidRPr="00F51942">
              <w:rPr>
                <w:rFonts w:cs="Arial"/>
                <w:sz w:val="16"/>
                <w:szCs w:val="16"/>
              </w:rPr>
              <w:t>680</w:t>
            </w:r>
          </w:p>
        </w:tc>
        <w:tc>
          <w:tcPr>
            <w:tcW w:w="1275" w:type="dxa"/>
            <w:noWrap/>
            <w:vAlign w:val="bottom"/>
          </w:tcPr>
          <w:p w14:paraId="296570BF" w14:textId="315B21F7" w:rsidR="00510F4B" w:rsidRPr="00F51942" w:rsidRDefault="00510F4B" w:rsidP="00155EDD">
            <w:pPr>
              <w:spacing w:after="0" w:line="240" w:lineRule="auto"/>
              <w:jc w:val="center"/>
              <w:rPr>
                <w:rFonts w:cs="Arial"/>
                <w:b/>
                <w:i/>
                <w:sz w:val="16"/>
                <w:szCs w:val="16"/>
              </w:rPr>
            </w:pPr>
            <w:r w:rsidRPr="00F51942">
              <w:rPr>
                <w:rFonts w:cs="Arial"/>
                <w:sz w:val="16"/>
                <w:szCs w:val="16"/>
              </w:rPr>
              <w:t>4.</w:t>
            </w:r>
            <w:r w:rsidR="009F3B0F" w:rsidRPr="00F51942">
              <w:rPr>
                <w:rFonts w:cs="Arial"/>
                <w:sz w:val="16"/>
                <w:szCs w:val="16"/>
              </w:rPr>
              <w:t>3</w:t>
            </w:r>
            <w:r w:rsidRPr="00F51942">
              <w:rPr>
                <w:rFonts w:cs="Arial"/>
                <w:sz w:val="16"/>
                <w:szCs w:val="16"/>
              </w:rPr>
              <w:t>%</w:t>
            </w:r>
          </w:p>
        </w:tc>
        <w:tc>
          <w:tcPr>
            <w:tcW w:w="1276" w:type="dxa"/>
            <w:noWrap/>
            <w:vAlign w:val="bottom"/>
          </w:tcPr>
          <w:p w14:paraId="33A3276E" w14:textId="0A53E093"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9F3B0F" w:rsidRPr="00F51942">
              <w:rPr>
                <w:rFonts w:cs="Arial"/>
                <w:sz w:val="16"/>
                <w:szCs w:val="16"/>
              </w:rPr>
              <w:t>4</w:t>
            </w:r>
            <w:r w:rsidRPr="00F51942">
              <w:rPr>
                <w:rFonts w:cs="Arial"/>
                <w:sz w:val="16"/>
                <w:szCs w:val="16"/>
              </w:rPr>
              <w:t>%</w:t>
            </w:r>
          </w:p>
        </w:tc>
      </w:tr>
      <w:tr w:rsidR="00510F4B" w:rsidRPr="00F51942" w14:paraId="5A00C24C" w14:textId="77777777" w:rsidTr="00242C77">
        <w:trPr>
          <w:trHeight w:val="266"/>
        </w:trPr>
        <w:tc>
          <w:tcPr>
            <w:tcW w:w="1129" w:type="dxa"/>
            <w:noWrap/>
            <w:vAlign w:val="bottom"/>
          </w:tcPr>
          <w:p w14:paraId="640BD009" w14:textId="49CD96F1" w:rsidR="00510F4B" w:rsidRPr="00F51942" w:rsidRDefault="009F3B0F" w:rsidP="0070504F">
            <w:pPr>
              <w:spacing w:after="0" w:line="240" w:lineRule="auto"/>
              <w:rPr>
                <w:rFonts w:cs="Arial"/>
                <w:sz w:val="16"/>
                <w:szCs w:val="16"/>
              </w:rPr>
            </w:pPr>
            <w:r w:rsidRPr="00F51942">
              <w:rPr>
                <w:rFonts w:cs="Arial"/>
                <w:b/>
                <w:i/>
                <w:sz w:val="16"/>
                <w:szCs w:val="16"/>
              </w:rPr>
              <w:t>SW0051</w:t>
            </w:r>
          </w:p>
        </w:tc>
        <w:tc>
          <w:tcPr>
            <w:tcW w:w="1417" w:type="dxa"/>
            <w:noWrap/>
            <w:vAlign w:val="bottom"/>
          </w:tcPr>
          <w:p w14:paraId="3438D4DE" w14:textId="62F7E32C" w:rsidR="00510F4B" w:rsidRPr="00F51942" w:rsidRDefault="009F3B0F" w:rsidP="00155EDD">
            <w:pPr>
              <w:spacing w:after="0" w:line="240" w:lineRule="auto"/>
              <w:jc w:val="center"/>
              <w:rPr>
                <w:rFonts w:cs="Arial"/>
                <w:sz w:val="16"/>
                <w:szCs w:val="16"/>
              </w:rPr>
            </w:pPr>
            <w:r w:rsidRPr="00F51942">
              <w:rPr>
                <w:rFonts w:cs="Arial"/>
                <w:b/>
                <w:i/>
                <w:sz w:val="16"/>
                <w:szCs w:val="16"/>
              </w:rPr>
              <w:t>165</w:t>
            </w:r>
          </w:p>
        </w:tc>
        <w:tc>
          <w:tcPr>
            <w:tcW w:w="1418" w:type="dxa"/>
            <w:noWrap/>
            <w:vAlign w:val="bottom"/>
          </w:tcPr>
          <w:p w14:paraId="034B1C33" w14:textId="6C8A86A9" w:rsidR="00510F4B" w:rsidRPr="00F51942" w:rsidRDefault="009F3B0F" w:rsidP="00155EDD">
            <w:pPr>
              <w:spacing w:after="0" w:line="240" w:lineRule="auto"/>
              <w:jc w:val="center"/>
              <w:rPr>
                <w:rFonts w:cs="Arial"/>
                <w:sz w:val="16"/>
                <w:szCs w:val="16"/>
              </w:rPr>
            </w:pPr>
            <w:r w:rsidRPr="00F51942">
              <w:rPr>
                <w:rFonts w:cs="Arial"/>
                <w:b/>
                <w:i/>
                <w:sz w:val="16"/>
                <w:szCs w:val="16"/>
              </w:rPr>
              <w:t>120</w:t>
            </w:r>
          </w:p>
        </w:tc>
        <w:tc>
          <w:tcPr>
            <w:tcW w:w="1417" w:type="dxa"/>
            <w:noWrap/>
            <w:vAlign w:val="bottom"/>
          </w:tcPr>
          <w:p w14:paraId="738571F1" w14:textId="1E91EDA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B0F" w:rsidRPr="00F51942">
              <w:rPr>
                <w:rFonts w:cs="Arial"/>
                <w:b/>
                <w:i/>
                <w:sz w:val="16"/>
                <w:szCs w:val="16"/>
              </w:rPr>
              <w:t>6</w:t>
            </w:r>
          </w:p>
        </w:tc>
        <w:tc>
          <w:tcPr>
            <w:tcW w:w="1418" w:type="dxa"/>
            <w:noWrap/>
            <w:vAlign w:val="bottom"/>
          </w:tcPr>
          <w:p w14:paraId="61712B34" w14:textId="2FAD3A4F" w:rsidR="00510F4B" w:rsidRPr="00F51942" w:rsidRDefault="009F3B0F" w:rsidP="00155EDD">
            <w:pPr>
              <w:spacing w:after="0" w:line="240" w:lineRule="auto"/>
              <w:jc w:val="center"/>
              <w:rPr>
                <w:rFonts w:cs="Arial"/>
                <w:sz w:val="16"/>
                <w:szCs w:val="16"/>
              </w:rPr>
            </w:pPr>
            <w:r w:rsidRPr="00F51942">
              <w:rPr>
                <w:rFonts w:cs="Arial"/>
                <w:b/>
                <w:i/>
                <w:sz w:val="16"/>
                <w:szCs w:val="16"/>
              </w:rPr>
              <w:t>225</w:t>
            </w:r>
          </w:p>
        </w:tc>
        <w:tc>
          <w:tcPr>
            <w:tcW w:w="1417" w:type="dxa"/>
            <w:noWrap/>
            <w:vAlign w:val="bottom"/>
          </w:tcPr>
          <w:p w14:paraId="4D935603" w14:textId="35BA9D8E"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B0F" w:rsidRPr="00F51942">
              <w:rPr>
                <w:rFonts w:cs="Arial"/>
                <w:b/>
                <w:i/>
                <w:sz w:val="16"/>
                <w:szCs w:val="16"/>
              </w:rPr>
              <w:t>4</w:t>
            </w:r>
          </w:p>
        </w:tc>
        <w:tc>
          <w:tcPr>
            <w:tcW w:w="1418" w:type="dxa"/>
            <w:noWrap/>
            <w:vAlign w:val="bottom"/>
          </w:tcPr>
          <w:p w14:paraId="28578F0D" w14:textId="206FC26B" w:rsidR="00510F4B" w:rsidRPr="00F51942" w:rsidRDefault="009F3B0F" w:rsidP="00155EDD">
            <w:pPr>
              <w:spacing w:after="0" w:line="240" w:lineRule="auto"/>
              <w:jc w:val="center"/>
              <w:rPr>
                <w:rFonts w:cs="Arial"/>
                <w:sz w:val="16"/>
                <w:szCs w:val="16"/>
              </w:rPr>
            </w:pPr>
            <w:r w:rsidRPr="00F51942">
              <w:rPr>
                <w:rFonts w:cs="Arial"/>
                <w:b/>
                <w:i/>
                <w:sz w:val="16"/>
                <w:szCs w:val="16"/>
              </w:rPr>
              <w:t>499</w:t>
            </w:r>
          </w:p>
        </w:tc>
        <w:tc>
          <w:tcPr>
            <w:tcW w:w="1418" w:type="dxa"/>
            <w:noWrap/>
            <w:vAlign w:val="bottom"/>
          </w:tcPr>
          <w:p w14:paraId="4217B705" w14:textId="721DD279" w:rsidR="00510F4B" w:rsidRPr="00F51942" w:rsidRDefault="009F3B0F" w:rsidP="00155EDD">
            <w:pPr>
              <w:spacing w:after="0" w:line="240" w:lineRule="auto"/>
              <w:jc w:val="center"/>
              <w:rPr>
                <w:rFonts w:cs="Arial"/>
                <w:sz w:val="16"/>
                <w:szCs w:val="16"/>
              </w:rPr>
            </w:pPr>
            <w:r w:rsidRPr="00F51942">
              <w:rPr>
                <w:rFonts w:cs="Arial"/>
                <w:b/>
                <w:i/>
                <w:sz w:val="16"/>
                <w:szCs w:val="16"/>
              </w:rPr>
              <w:t>680</w:t>
            </w:r>
          </w:p>
        </w:tc>
        <w:tc>
          <w:tcPr>
            <w:tcW w:w="1275" w:type="dxa"/>
            <w:noWrap/>
            <w:vAlign w:val="bottom"/>
          </w:tcPr>
          <w:p w14:paraId="22D517BB" w14:textId="5E8F01E6" w:rsidR="00510F4B" w:rsidRPr="00F51942" w:rsidRDefault="009F3B0F" w:rsidP="00155EDD">
            <w:pPr>
              <w:spacing w:after="0" w:line="240" w:lineRule="auto"/>
              <w:jc w:val="center"/>
              <w:rPr>
                <w:rFonts w:cs="Arial"/>
                <w:sz w:val="16"/>
                <w:szCs w:val="16"/>
              </w:rPr>
            </w:pPr>
            <w:r w:rsidRPr="00F51942">
              <w:rPr>
                <w:rFonts w:cs="Arial"/>
                <w:b/>
                <w:i/>
                <w:sz w:val="16"/>
                <w:szCs w:val="16"/>
              </w:rPr>
              <w:t>3.9</w:t>
            </w:r>
            <w:r w:rsidR="00510F4B" w:rsidRPr="00F51942">
              <w:rPr>
                <w:rFonts w:cs="Arial"/>
                <w:b/>
                <w:i/>
                <w:sz w:val="16"/>
                <w:szCs w:val="16"/>
              </w:rPr>
              <w:t>%</w:t>
            </w:r>
          </w:p>
        </w:tc>
        <w:tc>
          <w:tcPr>
            <w:tcW w:w="1276" w:type="dxa"/>
            <w:noWrap/>
            <w:vAlign w:val="bottom"/>
          </w:tcPr>
          <w:p w14:paraId="63FC1D66" w14:textId="1736B23D" w:rsidR="00510F4B" w:rsidRPr="00F51942" w:rsidRDefault="00510F4B" w:rsidP="00155EDD">
            <w:pPr>
              <w:spacing w:after="0" w:line="240" w:lineRule="auto"/>
              <w:jc w:val="center"/>
              <w:rPr>
                <w:rFonts w:cs="Arial"/>
                <w:sz w:val="16"/>
                <w:szCs w:val="16"/>
              </w:rPr>
            </w:pPr>
            <w:r w:rsidRPr="00F51942">
              <w:rPr>
                <w:rFonts w:cs="Arial"/>
                <w:b/>
                <w:i/>
                <w:sz w:val="16"/>
                <w:szCs w:val="16"/>
              </w:rPr>
              <w:t>3.</w:t>
            </w:r>
            <w:r w:rsidR="009F3B0F" w:rsidRPr="00F51942">
              <w:rPr>
                <w:rFonts w:cs="Arial"/>
                <w:b/>
                <w:i/>
                <w:sz w:val="16"/>
                <w:szCs w:val="16"/>
              </w:rPr>
              <w:t>2</w:t>
            </w:r>
            <w:r w:rsidRPr="00F51942">
              <w:rPr>
                <w:rFonts w:cs="Arial"/>
                <w:b/>
                <w:i/>
                <w:sz w:val="16"/>
                <w:szCs w:val="16"/>
              </w:rPr>
              <w:t>%</w:t>
            </w:r>
          </w:p>
        </w:tc>
      </w:tr>
      <w:tr w:rsidR="00510F4B" w:rsidRPr="00F51942" w14:paraId="3D9A1450" w14:textId="77777777" w:rsidTr="00242C77">
        <w:trPr>
          <w:trHeight w:val="266"/>
        </w:trPr>
        <w:tc>
          <w:tcPr>
            <w:tcW w:w="1129" w:type="dxa"/>
            <w:noWrap/>
            <w:vAlign w:val="bottom"/>
          </w:tcPr>
          <w:p w14:paraId="6A2ABB31" w14:textId="1B768393" w:rsidR="00510F4B" w:rsidRPr="00F51942" w:rsidRDefault="009F3B0F" w:rsidP="0070504F">
            <w:pPr>
              <w:spacing w:after="0" w:line="240" w:lineRule="auto"/>
              <w:rPr>
                <w:rFonts w:cs="Arial"/>
                <w:sz w:val="16"/>
                <w:szCs w:val="16"/>
              </w:rPr>
            </w:pPr>
            <w:r w:rsidRPr="00F51942">
              <w:rPr>
                <w:rFonts w:cs="Arial"/>
                <w:b/>
                <w:i/>
                <w:sz w:val="16"/>
                <w:szCs w:val="16"/>
              </w:rPr>
              <w:t>SW0053</w:t>
            </w:r>
          </w:p>
        </w:tc>
        <w:tc>
          <w:tcPr>
            <w:tcW w:w="1417" w:type="dxa"/>
            <w:noWrap/>
            <w:vAlign w:val="bottom"/>
          </w:tcPr>
          <w:p w14:paraId="045C41FD" w14:textId="6EBB01E7" w:rsidR="00510F4B" w:rsidRPr="00F51942" w:rsidRDefault="009F3B0F" w:rsidP="00155EDD">
            <w:pPr>
              <w:spacing w:after="0" w:line="240" w:lineRule="auto"/>
              <w:jc w:val="center"/>
              <w:rPr>
                <w:rFonts w:cs="Arial"/>
                <w:sz w:val="16"/>
                <w:szCs w:val="16"/>
              </w:rPr>
            </w:pPr>
            <w:r w:rsidRPr="00F51942">
              <w:rPr>
                <w:rFonts w:cs="Arial"/>
                <w:b/>
                <w:i/>
                <w:sz w:val="16"/>
                <w:szCs w:val="16"/>
              </w:rPr>
              <w:t>302</w:t>
            </w:r>
          </w:p>
        </w:tc>
        <w:tc>
          <w:tcPr>
            <w:tcW w:w="1418" w:type="dxa"/>
            <w:noWrap/>
            <w:vAlign w:val="bottom"/>
          </w:tcPr>
          <w:p w14:paraId="625C2BB3" w14:textId="48CACF64" w:rsidR="00510F4B" w:rsidRPr="00F51942" w:rsidRDefault="009F3B0F" w:rsidP="00155EDD">
            <w:pPr>
              <w:spacing w:after="0" w:line="240" w:lineRule="auto"/>
              <w:jc w:val="center"/>
              <w:rPr>
                <w:rFonts w:cs="Arial"/>
                <w:sz w:val="16"/>
                <w:szCs w:val="16"/>
              </w:rPr>
            </w:pPr>
            <w:r w:rsidRPr="00F51942">
              <w:rPr>
                <w:rFonts w:cs="Arial"/>
                <w:b/>
                <w:i/>
                <w:sz w:val="16"/>
                <w:szCs w:val="16"/>
              </w:rPr>
              <w:t>240</w:t>
            </w:r>
          </w:p>
        </w:tc>
        <w:tc>
          <w:tcPr>
            <w:tcW w:w="1417" w:type="dxa"/>
            <w:noWrap/>
            <w:vAlign w:val="bottom"/>
          </w:tcPr>
          <w:p w14:paraId="050552FD" w14:textId="6C25843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B0F" w:rsidRPr="00F51942">
              <w:rPr>
                <w:rFonts w:cs="Arial"/>
                <w:b/>
                <w:i/>
                <w:sz w:val="16"/>
                <w:szCs w:val="16"/>
              </w:rPr>
              <w:t>7</w:t>
            </w:r>
          </w:p>
        </w:tc>
        <w:tc>
          <w:tcPr>
            <w:tcW w:w="1418" w:type="dxa"/>
            <w:noWrap/>
            <w:vAlign w:val="bottom"/>
          </w:tcPr>
          <w:p w14:paraId="384D6909" w14:textId="25826A04" w:rsidR="00510F4B" w:rsidRPr="00F51942" w:rsidRDefault="009F3B0F" w:rsidP="00155EDD">
            <w:pPr>
              <w:spacing w:after="0" w:line="240" w:lineRule="auto"/>
              <w:jc w:val="center"/>
              <w:rPr>
                <w:rFonts w:cs="Arial"/>
                <w:sz w:val="16"/>
                <w:szCs w:val="16"/>
              </w:rPr>
            </w:pPr>
            <w:r w:rsidRPr="00F51942">
              <w:rPr>
                <w:rFonts w:cs="Arial"/>
                <w:b/>
                <w:i/>
                <w:sz w:val="16"/>
                <w:szCs w:val="16"/>
              </w:rPr>
              <w:t>350</w:t>
            </w:r>
          </w:p>
        </w:tc>
        <w:tc>
          <w:tcPr>
            <w:tcW w:w="1417" w:type="dxa"/>
            <w:noWrap/>
            <w:vAlign w:val="bottom"/>
          </w:tcPr>
          <w:p w14:paraId="0CC34FCC" w14:textId="3A16D095"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B0F" w:rsidRPr="00F51942">
              <w:rPr>
                <w:rFonts w:cs="Arial"/>
                <w:b/>
                <w:i/>
                <w:sz w:val="16"/>
                <w:szCs w:val="16"/>
              </w:rPr>
              <w:t>2</w:t>
            </w:r>
          </w:p>
        </w:tc>
        <w:tc>
          <w:tcPr>
            <w:tcW w:w="1418" w:type="dxa"/>
            <w:noWrap/>
            <w:vAlign w:val="bottom"/>
          </w:tcPr>
          <w:p w14:paraId="3BD8EA33" w14:textId="5165F8AE" w:rsidR="00510F4B" w:rsidRPr="00F51942" w:rsidRDefault="009F3B0F" w:rsidP="00155EDD">
            <w:pPr>
              <w:spacing w:after="0" w:line="240" w:lineRule="auto"/>
              <w:jc w:val="center"/>
              <w:rPr>
                <w:rFonts w:cs="Arial"/>
                <w:sz w:val="16"/>
                <w:szCs w:val="16"/>
              </w:rPr>
            </w:pPr>
            <w:r w:rsidRPr="00F51942">
              <w:rPr>
                <w:rFonts w:cs="Arial"/>
                <w:b/>
                <w:i/>
                <w:sz w:val="16"/>
                <w:szCs w:val="16"/>
              </w:rPr>
              <w:t>504</w:t>
            </w:r>
          </w:p>
        </w:tc>
        <w:tc>
          <w:tcPr>
            <w:tcW w:w="1418" w:type="dxa"/>
            <w:noWrap/>
            <w:vAlign w:val="bottom"/>
          </w:tcPr>
          <w:p w14:paraId="0B9D7D00" w14:textId="7B967237" w:rsidR="00510F4B" w:rsidRPr="00F51942" w:rsidRDefault="009F3B0F" w:rsidP="00155EDD">
            <w:pPr>
              <w:spacing w:after="0" w:line="240" w:lineRule="auto"/>
              <w:jc w:val="center"/>
              <w:rPr>
                <w:rFonts w:cs="Arial"/>
                <w:sz w:val="16"/>
                <w:szCs w:val="16"/>
              </w:rPr>
            </w:pPr>
            <w:r w:rsidRPr="00F51942">
              <w:rPr>
                <w:rFonts w:cs="Arial"/>
                <w:b/>
                <w:i/>
                <w:sz w:val="16"/>
                <w:szCs w:val="16"/>
              </w:rPr>
              <w:t>584</w:t>
            </w:r>
          </w:p>
        </w:tc>
        <w:tc>
          <w:tcPr>
            <w:tcW w:w="1275" w:type="dxa"/>
            <w:noWrap/>
            <w:vAlign w:val="bottom"/>
          </w:tcPr>
          <w:p w14:paraId="33D10DA4" w14:textId="40F5B415" w:rsidR="00510F4B" w:rsidRPr="00F51942" w:rsidRDefault="00510F4B" w:rsidP="00155EDD">
            <w:pPr>
              <w:spacing w:after="0" w:line="240" w:lineRule="auto"/>
              <w:jc w:val="center"/>
              <w:rPr>
                <w:rFonts w:cs="Arial"/>
                <w:sz w:val="16"/>
                <w:szCs w:val="16"/>
              </w:rPr>
            </w:pPr>
            <w:r w:rsidRPr="00F51942">
              <w:rPr>
                <w:rFonts w:cs="Arial"/>
                <w:b/>
                <w:i/>
                <w:sz w:val="16"/>
                <w:szCs w:val="16"/>
              </w:rPr>
              <w:t>4.</w:t>
            </w:r>
            <w:r w:rsidR="009F3B0F" w:rsidRPr="00F51942">
              <w:rPr>
                <w:rFonts w:cs="Arial"/>
                <w:b/>
                <w:i/>
                <w:sz w:val="16"/>
                <w:szCs w:val="16"/>
              </w:rPr>
              <w:t>2</w:t>
            </w:r>
            <w:r w:rsidRPr="00F51942">
              <w:rPr>
                <w:rFonts w:cs="Arial"/>
                <w:b/>
                <w:i/>
                <w:sz w:val="16"/>
                <w:szCs w:val="16"/>
              </w:rPr>
              <w:t>%</w:t>
            </w:r>
          </w:p>
        </w:tc>
        <w:tc>
          <w:tcPr>
            <w:tcW w:w="1276" w:type="dxa"/>
            <w:noWrap/>
            <w:vAlign w:val="bottom"/>
          </w:tcPr>
          <w:p w14:paraId="76051F98" w14:textId="01B3AE7D" w:rsidR="00510F4B" w:rsidRPr="00F51942" w:rsidRDefault="00510F4B" w:rsidP="00155EDD">
            <w:pPr>
              <w:spacing w:after="0" w:line="240" w:lineRule="auto"/>
              <w:jc w:val="center"/>
              <w:rPr>
                <w:rFonts w:cs="Arial"/>
                <w:sz w:val="16"/>
                <w:szCs w:val="16"/>
              </w:rPr>
            </w:pPr>
            <w:r w:rsidRPr="00F51942">
              <w:rPr>
                <w:rFonts w:cs="Arial"/>
                <w:b/>
                <w:i/>
                <w:sz w:val="16"/>
                <w:szCs w:val="16"/>
              </w:rPr>
              <w:t>3.</w:t>
            </w:r>
            <w:r w:rsidR="009F3B0F" w:rsidRPr="00F51942">
              <w:rPr>
                <w:rFonts w:cs="Arial"/>
                <w:b/>
                <w:i/>
                <w:sz w:val="16"/>
                <w:szCs w:val="16"/>
              </w:rPr>
              <w:t>4</w:t>
            </w:r>
            <w:r w:rsidRPr="00F51942">
              <w:rPr>
                <w:rFonts w:cs="Arial"/>
                <w:b/>
                <w:i/>
                <w:sz w:val="16"/>
                <w:szCs w:val="16"/>
              </w:rPr>
              <w:t>%</w:t>
            </w:r>
          </w:p>
        </w:tc>
      </w:tr>
      <w:tr w:rsidR="00510F4B" w:rsidRPr="00F51942" w14:paraId="4DCE22C0" w14:textId="77777777" w:rsidTr="00242C77">
        <w:trPr>
          <w:trHeight w:val="266"/>
        </w:trPr>
        <w:tc>
          <w:tcPr>
            <w:tcW w:w="1129" w:type="dxa"/>
            <w:noWrap/>
            <w:vAlign w:val="bottom"/>
          </w:tcPr>
          <w:p w14:paraId="5B0A11E9" w14:textId="6C722CED" w:rsidR="00510F4B" w:rsidRPr="00F51942" w:rsidRDefault="009F3B0F" w:rsidP="0070504F">
            <w:pPr>
              <w:spacing w:after="0" w:line="240" w:lineRule="auto"/>
              <w:rPr>
                <w:rFonts w:cs="Arial"/>
                <w:sz w:val="16"/>
                <w:szCs w:val="16"/>
              </w:rPr>
            </w:pPr>
            <w:r w:rsidRPr="00F51942">
              <w:rPr>
                <w:rFonts w:cs="Arial"/>
                <w:sz w:val="16"/>
                <w:szCs w:val="16"/>
              </w:rPr>
              <w:t>SW0054</w:t>
            </w:r>
          </w:p>
        </w:tc>
        <w:tc>
          <w:tcPr>
            <w:tcW w:w="1417" w:type="dxa"/>
            <w:noWrap/>
            <w:vAlign w:val="bottom"/>
          </w:tcPr>
          <w:p w14:paraId="2C5DF11C" w14:textId="7079FDDC" w:rsidR="00510F4B" w:rsidRPr="00F51942" w:rsidRDefault="009F3B0F" w:rsidP="00155EDD">
            <w:pPr>
              <w:spacing w:after="0" w:line="240" w:lineRule="auto"/>
              <w:jc w:val="center"/>
              <w:rPr>
                <w:rFonts w:cs="Arial"/>
                <w:sz w:val="16"/>
                <w:szCs w:val="16"/>
              </w:rPr>
            </w:pPr>
            <w:r w:rsidRPr="00F51942">
              <w:rPr>
                <w:rFonts w:cs="Arial"/>
                <w:sz w:val="16"/>
                <w:szCs w:val="16"/>
              </w:rPr>
              <w:t>206</w:t>
            </w:r>
          </w:p>
        </w:tc>
        <w:tc>
          <w:tcPr>
            <w:tcW w:w="1418" w:type="dxa"/>
            <w:noWrap/>
            <w:vAlign w:val="bottom"/>
          </w:tcPr>
          <w:p w14:paraId="2AF7945E" w14:textId="6D737968" w:rsidR="00510F4B" w:rsidRPr="00F51942" w:rsidRDefault="009F3B0F" w:rsidP="00155EDD">
            <w:pPr>
              <w:spacing w:after="0" w:line="240" w:lineRule="auto"/>
              <w:jc w:val="center"/>
              <w:rPr>
                <w:rFonts w:cs="Arial"/>
                <w:sz w:val="16"/>
                <w:szCs w:val="16"/>
              </w:rPr>
            </w:pPr>
            <w:r w:rsidRPr="00F51942">
              <w:rPr>
                <w:rFonts w:cs="Arial"/>
                <w:sz w:val="16"/>
                <w:szCs w:val="16"/>
              </w:rPr>
              <w:t>115</w:t>
            </w:r>
          </w:p>
        </w:tc>
        <w:tc>
          <w:tcPr>
            <w:tcW w:w="1417" w:type="dxa"/>
            <w:noWrap/>
            <w:vAlign w:val="bottom"/>
          </w:tcPr>
          <w:p w14:paraId="7703A1C7" w14:textId="2969DA9A" w:rsidR="00510F4B" w:rsidRPr="00F51942" w:rsidRDefault="00510F4B" w:rsidP="00155EDD">
            <w:pPr>
              <w:spacing w:after="0" w:line="240" w:lineRule="auto"/>
              <w:jc w:val="center"/>
              <w:rPr>
                <w:rFonts w:cs="Arial"/>
                <w:sz w:val="16"/>
                <w:szCs w:val="16"/>
              </w:rPr>
            </w:pPr>
            <w:r w:rsidRPr="00F51942">
              <w:rPr>
                <w:rFonts w:cs="Arial"/>
                <w:sz w:val="16"/>
                <w:szCs w:val="16"/>
              </w:rPr>
              <w:t>0.6</w:t>
            </w:r>
          </w:p>
        </w:tc>
        <w:tc>
          <w:tcPr>
            <w:tcW w:w="1418" w:type="dxa"/>
            <w:noWrap/>
            <w:vAlign w:val="bottom"/>
          </w:tcPr>
          <w:p w14:paraId="61624202" w14:textId="1CAAE83D" w:rsidR="00510F4B" w:rsidRPr="00F51942" w:rsidRDefault="009F3B0F" w:rsidP="00155EDD">
            <w:pPr>
              <w:spacing w:after="0" w:line="240" w:lineRule="auto"/>
              <w:jc w:val="center"/>
              <w:rPr>
                <w:rFonts w:cs="Arial"/>
                <w:sz w:val="16"/>
                <w:szCs w:val="16"/>
              </w:rPr>
            </w:pPr>
            <w:r w:rsidRPr="00F51942">
              <w:rPr>
                <w:rFonts w:cs="Arial"/>
                <w:sz w:val="16"/>
                <w:szCs w:val="16"/>
              </w:rPr>
              <w:t>280</w:t>
            </w:r>
          </w:p>
        </w:tc>
        <w:tc>
          <w:tcPr>
            <w:tcW w:w="1417" w:type="dxa"/>
            <w:noWrap/>
            <w:vAlign w:val="bottom"/>
          </w:tcPr>
          <w:p w14:paraId="118B242A" w14:textId="7B8CD2CF"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B0F" w:rsidRPr="00F51942">
              <w:rPr>
                <w:rFonts w:cs="Arial"/>
                <w:sz w:val="16"/>
                <w:szCs w:val="16"/>
              </w:rPr>
              <w:t>4</w:t>
            </w:r>
          </w:p>
        </w:tc>
        <w:tc>
          <w:tcPr>
            <w:tcW w:w="1418" w:type="dxa"/>
            <w:noWrap/>
            <w:vAlign w:val="bottom"/>
          </w:tcPr>
          <w:p w14:paraId="21F72624" w14:textId="28CC3BAB" w:rsidR="00510F4B" w:rsidRPr="00F51942" w:rsidRDefault="009F3B0F" w:rsidP="00155EDD">
            <w:pPr>
              <w:spacing w:after="0" w:line="240" w:lineRule="auto"/>
              <w:jc w:val="center"/>
              <w:rPr>
                <w:rFonts w:cs="Arial"/>
                <w:sz w:val="16"/>
                <w:szCs w:val="16"/>
              </w:rPr>
            </w:pPr>
            <w:r w:rsidRPr="00F51942">
              <w:rPr>
                <w:rFonts w:cs="Arial"/>
                <w:sz w:val="16"/>
                <w:szCs w:val="16"/>
              </w:rPr>
              <w:t>557</w:t>
            </w:r>
          </w:p>
        </w:tc>
        <w:tc>
          <w:tcPr>
            <w:tcW w:w="1418" w:type="dxa"/>
            <w:noWrap/>
            <w:vAlign w:val="bottom"/>
          </w:tcPr>
          <w:p w14:paraId="217F067A" w14:textId="7F987EBD" w:rsidR="00510F4B" w:rsidRPr="00F51942" w:rsidRDefault="009F3B0F" w:rsidP="00155EDD">
            <w:pPr>
              <w:spacing w:after="0" w:line="240" w:lineRule="auto"/>
              <w:jc w:val="center"/>
              <w:rPr>
                <w:rFonts w:cs="Arial"/>
                <w:sz w:val="16"/>
                <w:szCs w:val="16"/>
              </w:rPr>
            </w:pPr>
            <w:r w:rsidRPr="00F51942">
              <w:rPr>
                <w:rFonts w:cs="Arial"/>
                <w:sz w:val="16"/>
                <w:szCs w:val="16"/>
              </w:rPr>
              <w:t>757</w:t>
            </w:r>
          </w:p>
        </w:tc>
        <w:tc>
          <w:tcPr>
            <w:tcW w:w="1275" w:type="dxa"/>
            <w:noWrap/>
            <w:vAlign w:val="bottom"/>
          </w:tcPr>
          <w:p w14:paraId="2128302B" w14:textId="60ECCA4E"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5</w:t>
            </w:r>
            <w:r w:rsidRPr="00F51942">
              <w:rPr>
                <w:rFonts w:cs="Arial"/>
                <w:sz w:val="16"/>
                <w:szCs w:val="16"/>
              </w:rPr>
              <w:t>%</w:t>
            </w:r>
          </w:p>
        </w:tc>
        <w:tc>
          <w:tcPr>
            <w:tcW w:w="1276" w:type="dxa"/>
            <w:noWrap/>
            <w:vAlign w:val="bottom"/>
          </w:tcPr>
          <w:p w14:paraId="1DCC9DCA" w14:textId="398BE040"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6</w:t>
            </w:r>
            <w:r w:rsidRPr="00F51942">
              <w:rPr>
                <w:rFonts w:cs="Arial"/>
                <w:sz w:val="16"/>
                <w:szCs w:val="16"/>
              </w:rPr>
              <w:t>%</w:t>
            </w:r>
          </w:p>
        </w:tc>
      </w:tr>
      <w:tr w:rsidR="00510F4B" w:rsidRPr="00F51942" w14:paraId="5E7F2EB4" w14:textId="77777777" w:rsidTr="00242C77">
        <w:trPr>
          <w:trHeight w:val="266"/>
        </w:trPr>
        <w:tc>
          <w:tcPr>
            <w:tcW w:w="1129" w:type="dxa"/>
            <w:noWrap/>
            <w:vAlign w:val="bottom"/>
          </w:tcPr>
          <w:p w14:paraId="78180DD1" w14:textId="5B6C62CD" w:rsidR="00510F4B" w:rsidRPr="00F51942" w:rsidRDefault="009F3B0F" w:rsidP="0070504F">
            <w:pPr>
              <w:spacing w:after="0" w:line="240" w:lineRule="auto"/>
              <w:rPr>
                <w:rFonts w:cs="Arial"/>
                <w:b/>
                <w:i/>
                <w:sz w:val="16"/>
                <w:szCs w:val="16"/>
              </w:rPr>
            </w:pPr>
            <w:r w:rsidRPr="00F51942">
              <w:rPr>
                <w:rFonts w:cs="Arial"/>
                <w:sz w:val="16"/>
                <w:szCs w:val="16"/>
              </w:rPr>
              <w:t>SW0055</w:t>
            </w:r>
          </w:p>
        </w:tc>
        <w:tc>
          <w:tcPr>
            <w:tcW w:w="1417" w:type="dxa"/>
            <w:noWrap/>
            <w:vAlign w:val="bottom"/>
          </w:tcPr>
          <w:p w14:paraId="4DD7049C" w14:textId="5D08BF5A" w:rsidR="00510F4B" w:rsidRPr="00F51942" w:rsidRDefault="009F3B0F" w:rsidP="00155EDD">
            <w:pPr>
              <w:spacing w:after="0" w:line="240" w:lineRule="auto"/>
              <w:jc w:val="center"/>
              <w:rPr>
                <w:rFonts w:cs="Arial"/>
                <w:b/>
                <w:i/>
                <w:sz w:val="16"/>
                <w:szCs w:val="16"/>
              </w:rPr>
            </w:pPr>
            <w:r w:rsidRPr="00F51942">
              <w:rPr>
                <w:rFonts w:cs="Arial"/>
                <w:sz w:val="16"/>
                <w:szCs w:val="16"/>
              </w:rPr>
              <w:t>728</w:t>
            </w:r>
          </w:p>
        </w:tc>
        <w:tc>
          <w:tcPr>
            <w:tcW w:w="1418" w:type="dxa"/>
            <w:noWrap/>
            <w:vAlign w:val="bottom"/>
          </w:tcPr>
          <w:p w14:paraId="4CD8ADE9" w14:textId="616B2B01" w:rsidR="00510F4B" w:rsidRPr="00F51942" w:rsidRDefault="009F3B0F" w:rsidP="00155EDD">
            <w:pPr>
              <w:spacing w:after="0" w:line="240" w:lineRule="auto"/>
              <w:jc w:val="center"/>
              <w:rPr>
                <w:rFonts w:cs="Arial"/>
                <w:b/>
                <w:i/>
                <w:sz w:val="16"/>
                <w:szCs w:val="16"/>
              </w:rPr>
            </w:pPr>
            <w:r w:rsidRPr="00F51942">
              <w:rPr>
                <w:rFonts w:cs="Arial"/>
                <w:sz w:val="16"/>
                <w:szCs w:val="16"/>
              </w:rPr>
              <w:t>728</w:t>
            </w:r>
          </w:p>
        </w:tc>
        <w:tc>
          <w:tcPr>
            <w:tcW w:w="1417" w:type="dxa"/>
            <w:noWrap/>
            <w:vAlign w:val="bottom"/>
          </w:tcPr>
          <w:p w14:paraId="2F94AA4C" w14:textId="10E1BAD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B0F" w:rsidRPr="00F51942">
              <w:rPr>
                <w:rFonts w:cs="Arial"/>
                <w:sz w:val="16"/>
                <w:szCs w:val="16"/>
              </w:rPr>
              <w:t>8</w:t>
            </w:r>
          </w:p>
        </w:tc>
        <w:tc>
          <w:tcPr>
            <w:tcW w:w="1418" w:type="dxa"/>
            <w:noWrap/>
            <w:vAlign w:val="bottom"/>
          </w:tcPr>
          <w:p w14:paraId="7555F99A" w14:textId="4FE6F133" w:rsidR="00510F4B" w:rsidRPr="00F51942" w:rsidRDefault="009F3B0F" w:rsidP="00155EDD">
            <w:pPr>
              <w:spacing w:after="0" w:line="240" w:lineRule="auto"/>
              <w:jc w:val="center"/>
              <w:rPr>
                <w:rFonts w:cs="Arial"/>
                <w:b/>
                <w:i/>
                <w:sz w:val="16"/>
                <w:szCs w:val="16"/>
              </w:rPr>
            </w:pPr>
            <w:r w:rsidRPr="00F51942">
              <w:rPr>
                <w:rFonts w:cs="Arial"/>
                <w:sz w:val="16"/>
                <w:szCs w:val="16"/>
              </w:rPr>
              <w:t>830</w:t>
            </w:r>
          </w:p>
        </w:tc>
        <w:tc>
          <w:tcPr>
            <w:tcW w:w="1417" w:type="dxa"/>
            <w:noWrap/>
            <w:vAlign w:val="bottom"/>
          </w:tcPr>
          <w:p w14:paraId="7E557A88" w14:textId="0ABCC194"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9F3B0F" w:rsidRPr="00F51942">
              <w:rPr>
                <w:rFonts w:cs="Arial"/>
                <w:sz w:val="16"/>
                <w:szCs w:val="16"/>
              </w:rPr>
              <w:t>1</w:t>
            </w:r>
          </w:p>
        </w:tc>
        <w:tc>
          <w:tcPr>
            <w:tcW w:w="1418" w:type="dxa"/>
            <w:noWrap/>
            <w:vAlign w:val="bottom"/>
          </w:tcPr>
          <w:p w14:paraId="304AC1B2" w14:textId="6C231ED5" w:rsidR="00510F4B" w:rsidRPr="00F51942" w:rsidRDefault="009F3B0F" w:rsidP="00155EDD">
            <w:pPr>
              <w:spacing w:after="0" w:line="240" w:lineRule="auto"/>
              <w:jc w:val="center"/>
              <w:rPr>
                <w:rFonts w:cs="Arial"/>
                <w:b/>
                <w:i/>
                <w:sz w:val="16"/>
                <w:szCs w:val="16"/>
              </w:rPr>
            </w:pPr>
            <w:r w:rsidRPr="00F51942">
              <w:rPr>
                <w:rFonts w:cs="Arial"/>
                <w:sz w:val="16"/>
                <w:szCs w:val="16"/>
              </w:rPr>
              <w:t>527</w:t>
            </w:r>
          </w:p>
        </w:tc>
        <w:tc>
          <w:tcPr>
            <w:tcW w:w="1418" w:type="dxa"/>
            <w:noWrap/>
            <w:vAlign w:val="bottom"/>
          </w:tcPr>
          <w:p w14:paraId="3EF5A11B" w14:textId="576EC828" w:rsidR="00510F4B" w:rsidRPr="00F51942" w:rsidRDefault="009F3B0F" w:rsidP="00155EDD">
            <w:pPr>
              <w:spacing w:after="0" w:line="240" w:lineRule="auto"/>
              <w:jc w:val="center"/>
              <w:rPr>
                <w:rFonts w:cs="Arial"/>
                <w:b/>
                <w:i/>
                <w:sz w:val="16"/>
                <w:szCs w:val="16"/>
              </w:rPr>
            </w:pPr>
            <w:r w:rsidRPr="00F51942">
              <w:rPr>
                <w:rFonts w:cs="Arial"/>
                <w:sz w:val="16"/>
                <w:szCs w:val="16"/>
              </w:rPr>
              <w:t>601</w:t>
            </w:r>
          </w:p>
        </w:tc>
        <w:tc>
          <w:tcPr>
            <w:tcW w:w="1275" w:type="dxa"/>
            <w:noWrap/>
            <w:vAlign w:val="bottom"/>
          </w:tcPr>
          <w:p w14:paraId="703261AC" w14:textId="671C11DC" w:rsidR="00510F4B" w:rsidRPr="00F51942" w:rsidRDefault="009F3B0F" w:rsidP="00155EDD">
            <w:pPr>
              <w:spacing w:after="0" w:line="240" w:lineRule="auto"/>
              <w:jc w:val="center"/>
              <w:rPr>
                <w:rFonts w:cs="Arial"/>
                <w:b/>
                <w:i/>
                <w:sz w:val="16"/>
                <w:szCs w:val="16"/>
              </w:rPr>
            </w:pPr>
            <w:r w:rsidRPr="00F51942">
              <w:rPr>
                <w:rFonts w:cs="Arial"/>
                <w:sz w:val="16"/>
                <w:szCs w:val="16"/>
              </w:rPr>
              <w:t>4.</w:t>
            </w:r>
            <w:r w:rsidR="00510F4B" w:rsidRPr="00F51942">
              <w:rPr>
                <w:rFonts w:cs="Arial"/>
                <w:sz w:val="16"/>
                <w:szCs w:val="16"/>
              </w:rPr>
              <w:t>3%</w:t>
            </w:r>
          </w:p>
        </w:tc>
        <w:tc>
          <w:tcPr>
            <w:tcW w:w="1276" w:type="dxa"/>
            <w:noWrap/>
            <w:vAlign w:val="bottom"/>
          </w:tcPr>
          <w:p w14:paraId="57D9EDA8" w14:textId="271491DD"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9F3B0F" w:rsidRPr="00F51942">
              <w:rPr>
                <w:rFonts w:cs="Arial"/>
                <w:sz w:val="16"/>
                <w:szCs w:val="16"/>
              </w:rPr>
              <w:t>4</w:t>
            </w:r>
            <w:r w:rsidRPr="00F51942">
              <w:rPr>
                <w:rFonts w:cs="Arial"/>
                <w:sz w:val="16"/>
                <w:szCs w:val="16"/>
              </w:rPr>
              <w:t>%</w:t>
            </w:r>
          </w:p>
        </w:tc>
      </w:tr>
      <w:tr w:rsidR="00510F4B" w:rsidRPr="00F51942" w14:paraId="024747C6" w14:textId="77777777" w:rsidTr="00242C77">
        <w:trPr>
          <w:trHeight w:val="266"/>
        </w:trPr>
        <w:tc>
          <w:tcPr>
            <w:tcW w:w="1129" w:type="dxa"/>
            <w:noWrap/>
            <w:vAlign w:val="bottom"/>
          </w:tcPr>
          <w:p w14:paraId="502FA614" w14:textId="5812CD77" w:rsidR="00510F4B" w:rsidRPr="00F51942" w:rsidRDefault="009F3B0F" w:rsidP="0070504F">
            <w:pPr>
              <w:spacing w:after="0" w:line="240" w:lineRule="auto"/>
              <w:rPr>
                <w:rFonts w:cs="Arial"/>
                <w:sz w:val="16"/>
                <w:szCs w:val="16"/>
              </w:rPr>
            </w:pPr>
            <w:r w:rsidRPr="00F51942">
              <w:rPr>
                <w:rFonts w:cs="Arial"/>
                <w:sz w:val="16"/>
                <w:szCs w:val="16"/>
              </w:rPr>
              <w:t>SW0056</w:t>
            </w:r>
          </w:p>
        </w:tc>
        <w:tc>
          <w:tcPr>
            <w:tcW w:w="1417" w:type="dxa"/>
            <w:noWrap/>
            <w:vAlign w:val="bottom"/>
          </w:tcPr>
          <w:p w14:paraId="4F031C50" w14:textId="7D95F45B" w:rsidR="00510F4B" w:rsidRPr="00F51942" w:rsidRDefault="009F3B0F" w:rsidP="00155EDD">
            <w:pPr>
              <w:spacing w:after="0" w:line="240" w:lineRule="auto"/>
              <w:jc w:val="center"/>
              <w:rPr>
                <w:rFonts w:cs="Arial"/>
                <w:sz w:val="16"/>
                <w:szCs w:val="16"/>
              </w:rPr>
            </w:pPr>
            <w:r w:rsidRPr="00F51942">
              <w:rPr>
                <w:rFonts w:cs="Arial"/>
                <w:sz w:val="16"/>
                <w:szCs w:val="16"/>
              </w:rPr>
              <w:t>118</w:t>
            </w:r>
          </w:p>
        </w:tc>
        <w:tc>
          <w:tcPr>
            <w:tcW w:w="1418" w:type="dxa"/>
            <w:noWrap/>
            <w:vAlign w:val="bottom"/>
          </w:tcPr>
          <w:p w14:paraId="45621B1A" w14:textId="426F5754" w:rsidR="00510F4B" w:rsidRPr="00F51942" w:rsidRDefault="009F3B0F" w:rsidP="00155EDD">
            <w:pPr>
              <w:spacing w:after="0" w:line="240" w:lineRule="auto"/>
              <w:jc w:val="center"/>
              <w:rPr>
                <w:rFonts w:cs="Arial"/>
                <w:sz w:val="16"/>
                <w:szCs w:val="16"/>
              </w:rPr>
            </w:pPr>
            <w:r w:rsidRPr="00F51942">
              <w:rPr>
                <w:rFonts w:cs="Arial"/>
                <w:sz w:val="16"/>
                <w:szCs w:val="16"/>
              </w:rPr>
              <w:t>80</w:t>
            </w:r>
          </w:p>
        </w:tc>
        <w:tc>
          <w:tcPr>
            <w:tcW w:w="1417" w:type="dxa"/>
            <w:noWrap/>
            <w:vAlign w:val="bottom"/>
          </w:tcPr>
          <w:p w14:paraId="5FB69FD1" w14:textId="7E5C8236" w:rsidR="00510F4B" w:rsidRPr="00F51942" w:rsidRDefault="00510F4B" w:rsidP="00155EDD">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7C1DF9ED" w14:textId="13F875BF" w:rsidR="00510F4B" w:rsidRPr="00F51942" w:rsidRDefault="009F3B0F" w:rsidP="00155EDD">
            <w:pPr>
              <w:spacing w:after="0" w:line="240" w:lineRule="auto"/>
              <w:jc w:val="center"/>
              <w:rPr>
                <w:rFonts w:cs="Arial"/>
                <w:sz w:val="16"/>
                <w:szCs w:val="16"/>
              </w:rPr>
            </w:pPr>
            <w:r w:rsidRPr="00F51942">
              <w:rPr>
                <w:rFonts w:cs="Arial"/>
                <w:sz w:val="16"/>
                <w:szCs w:val="16"/>
              </w:rPr>
              <w:t>107</w:t>
            </w:r>
          </w:p>
        </w:tc>
        <w:tc>
          <w:tcPr>
            <w:tcW w:w="1417" w:type="dxa"/>
            <w:noWrap/>
            <w:vAlign w:val="bottom"/>
          </w:tcPr>
          <w:p w14:paraId="2509F39B" w14:textId="035E70A0" w:rsidR="00510F4B" w:rsidRPr="00F51942" w:rsidRDefault="009F3B0F" w:rsidP="00155EDD">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09D35A8D" w14:textId="556560DA" w:rsidR="00510F4B" w:rsidRPr="00F51942" w:rsidRDefault="009F3B0F" w:rsidP="00155EDD">
            <w:pPr>
              <w:spacing w:after="0" w:line="240" w:lineRule="auto"/>
              <w:jc w:val="center"/>
              <w:rPr>
                <w:rFonts w:cs="Arial"/>
                <w:sz w:val="16"/>
                <w:szCs w:val="16"/>
              </w:rPr>
            </w:pPr>
            <w:r w:rsidRPr="00F51942">
              <w:rPr>
                <w:rFonts w:cs="Arial"/>
                <w:sz w:val="16"/>
                <w:szCs w:val="16"/>
              </w:rPr>
              <w:t>469</w:t>
            </w:r>
          </w:p>
        </w:tc>
        <w:tc>
          <w:tcPr>
            <w:tcW w:w="1418" w:type="dxa"/>
            <w:noWrap/>
            <w:vAlign w:val="bottom"/>
          </w:tcPr>
          <w:p w14:paraId="0C459384" w14:textId="41943305" w:rsidR="00510F4B" w:rsidRPr="00F51942" w:rsidRDefault="009F3B0F" w:rsidP="00155EDD">
            <w:pPr>
              <w:spacing w:after="0" w:line="240" w:lineRule="auto"/>
              <w:jc w:val="center"/>
              <w:rPr>
                <w:rFonts w:cs="Arial"/>
                <w:sz w:val="16"/>
                <w:szCs w:val="16"/>
              </w:rPr>
            </w:pPr>
            <w:r w:rsidRPr="00F51942">
              <w:rPr>
                <w:rFonts w:cs="Arial"/>
                <w:sz w:val="16"/>
                <w:szCs w:val="16"/>
              </w:rPr>
              <w:t>425</w:t>
            </w:r>
          </w:p>
        </w:tc>
        <w:tc>
          <w:tcPr>
            <w:tcW w:w="1275" w:type="dxa"/>
            <w:noWrap/>
            <w:vAlign w:val="bottom"/>
          </w:tcPr>
          <w:p w14:paraId="6438DC95" w14:textId="655FDAC4"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0</w:t>
            </w:r>
            <w:r w:rsidRPr="00F51942">
              <w:rPr>
                <w:rFonts w:cs="Arial"/>
                <w:sz w:val="16"/>
                <w:szCs w:val="16"/>
              </w:rPr>
              <w:t>%</w:t>
            </w:r>
          </w:p>
        </w:tc>
        <w:tc>
          <w:tcPr>
            <w:tcW w:w="1276" w:type="dxa"/>
            <w:noWrap/>
            <w:vAlign w:val="bottom"/>
          </w:tcPr>
          <w:p w14:paraId="747331B8" w14:textId="41CA02C1"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3</w:t>
            </w:r>
            <w:r w:rsidRPr="00F51942">
              <w:rPr>
                <w:rFonts w:cs="Arial"/>
                <w:sz w:val="16"/>
                <w:szCs w:val="16"/>
              </w:rPr>
              <w:t>%</w:t>
            </w:r>
          </w:p>
        </w:tc>
      </w:tr>
      <w:tr w:rsidR="00510F4B" w:rsidRPr="00F51942" w14:paraId="5362988E" w14:textId="77777777" w:rsidTr="00242C77">
        <w:trPr>
          <w:trHeight w:val="266"/>
        </w:trPr>
        <w:tc>
          <w:tcPr>
            <w:tcW w:w="1129" w:type="dxa"/>
            <w:noWrap/>
            <w:vAlign w:val="bottom"/>
          </w:tcPr>
          <w:p w14:paraId="03992803" w14:textId="72812A0A" w:rsidR="00510F4B" w:rsidRPr="00F51942" w:rsidRDefault="009F3B0F" w:rsidP="0070504F">
            <w:pPr>
              <w:spacing w:after="0" w:line="240" w:lineRule="auto"/>
              <w:rPr>
                <w:rFonts w:cs="Arial"/>
                <w:sz w:val="16"/>
                <w:szCs w:val="16"/>
              </w:rPr>
            </w:pPr>
            <w:r w:rsidRPr="00F51942">
              <w:rPr>
                <w:rFonts w:cs="Arial"/>
                <w:sz w:val="16"/>
                <w:szCs w:val="16"/>
              </w:rPr>
              <w:t>SW0057</w:t>
            </w:r>
          </w:p>
        </w:tc>
        <w:tc>
          <w:tcPr>
            <w:tcW w:w="1417" w:type="dxa"/>
            <w:noWrap/>
            <w:vAlign w:val="bottom"/>
          </w:tcPr>
          <w:p w14:paraId="25A0AD99" w14:textId="2CD72199" w:rsidR="00510F4B" w:rsidRPr="00F51942" w:rsidRDefault="009F3B0F" w:rsidP="00155EDD">
            <w:pPr>
              <w:spacing w:after="0" w:line="240" w:lineRule="auto"/>
              <w:jc w:val="center"/>
              <w:rPr>
                <w:rFonts w:cs="Arial"/>
                <w:sz w:val="16"/>
                <w:szCs w:val="16"/>
              </w:rPr>
            </w:pPr>
            <w:r w:rsidRPr="00F51942">
              <w:rPr>
                <w:rFonts w:cs="Arial"/>
                <w:sz w:val="16"/>
                <w:szCs w:val="16"/>
              </w:rPr>
              <w:t>106</w:t>
            </w:r>
          </w:p>
        </w:tc>
        <w:tc>
          <w:tcPr>
            <w:tcW w:w="1418" w:type="dxa"/>
            <w:noWrap/>
            <w:vAlign w:val="bottom"/>
          </w:tcPr>
          <w:p w14:paraId="20307B06" w14:textId="6C066AC3" w:rsidR="00510F4B" w:rsidRPr="00F51942" w:rsidRDefault="009F3B0F" w:rsidP="00155EDD">
            <w:pPr>
              <w:spacing w:after="0" w:line="240" w:lineRule="auto"/>
              <w:jc w:val="center"/>
              <w:rPr>
                <w:rFonts w:cs="Arial"/>
                <w:sz w:val="16"/>
                <w:szCs w:val="16"/>
              </w:rPr>
            </w:pPr>
            <w:r w:rsidRPr="00F51942">
              <w:rPr>
                <w:rFonts w:cs="Arial"/>
                <w:sz w:val="16"/>
                <w:szCs w:val="16"/>
              </w:rPr>
              <w:t>106</w:t>
            </w:r>
          </w:p>
        </w:tc>
        <w:tc>
          <w:tcPr>
            <w:tcW w:w="1417" w:type="dxa"/>
            <w:noWrap/>
            <w:vAlign w:val="bottom"/>
          </w:tcPr>
          <w:p w14:paraId="7EEC6576" w14:textId="5C387F71"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B0F" w:rsidRPr="00F51942">
              <w:rPr>
                <w:rFonts w:cs="Arial"/>
                <w:sz w:val="16"/>
                <w:szCs w:val="16"/>
              </w:rPr>
              <w:t>9</w:t>
            </w:r>
          </w:p>
        </w:tc>
        <w:tc>
          <w:tcPr>
            <w:tcW w:w="1418" w:type="dxa"/>
            <w:noWrap/>
            <w:vAlign w:val="bottom"/>
          </w:tcPr>
          <w:p w14:paraId="4DFD64FA" w14:textId="40A6F1CD" w:rsidR="00510F4B" w:rsidRPr="00F51942" w:rsidRDefault="009F3B0F" w:rsidP="00155EDD">
            <w:pPr>
              <w:spacing w:after="0" w:line="240" w:lineRule="auto"/>
              <w:jc w:val="center"/>
              <w:rPr>
                <w:rFonts w:cs="Arial"/>
                <w:sz w:val="16"/>
                <w:szCs w:val="16"/>
              </w:rPr>
            </w:pPr>
            <w:r w:rsidRPr="00F51942">
              <w:rPr>
                <w:rFonts w:cs="Arial"/>
                <w:sz w:val="16"/>
                <w:szCs w:val="16"/>
              </w:rPr>
              <w:t>190</w:t>
            </w:r>
          </w:p>
        </w:tc>
        <w:tc>
          <w:tcPr>
            <w:tcW w:w="1417" w:type="dxa"/>
            <w:noWrap/>
            <w:vAlign w:val="bottom"/>
          </w:tcPr>
          <w:p w14:paraId="0D17ABDB" w14:textId="43375622"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B0F" w:rsidRPr="00F51942">
              <w:rPr>
                <w:rFonts w:cs="Arial"/>
                <w:sz w:val="16"/>
                <w:szCs w:val="16"/>
              </w:rPr>
              <w:t>8</w:t>
            </w:r>
          </w:p>
        </w:tc>
        <w:tc>
          <w:tcPr>
            <w:tcW w:w="1418" w:type="dxa"/>
            <w:noWrap/>
            <w:vAlign w:val="bottom"/>
          </w:tcPr>
          <w:p w14:paraId="6028ACA6" w14:textId="6364B144" w:rsidR="00510F4B" w:rsidRPr="00F51942" w:rsidRDefault="009F3B0F" w:rsidP="00155EDD">
            <w:pPr>
              <w:spacing w:after="0" w:line="240" w:lineRule="auto"/>
              <w:jc w:val="center"/>
              <w:rPr>
                <w:rFonts w:cs="Arial"/>
                <w:sz w:val="16"/>
                <w:szCs w:val="16"/>
              </w:rPr>
            </w:pPr>
            <w:r w:rsidRPr="00F51942">
              <w:rPr>
                <w:rFonts w:cs="Arial"/>
                <w:sz w:val="16"/>
                <w:szCs w:val="16"/>
              </w:rPr>
              <w:t>521</w:t>
            </w:r>
          </w:p>
        </w:tc>
        <w:tc>
          <w:tcPr>
            <w:tcW w:w="1418" w:type="dxa"/>
            <w:noWrap/>
            <w:vAlign w:val="bottom"/>
          </w:tcPr>
          <w:p w14:paraId="13745012" w14:textId="520DCF3F" w:rsidR="00510F4B" w:rsidRPr="00F51942" w:rsidRDefault="009F3B0F" w:rsidP="00155EDD">
            <w:pPr>
              <w:spacing w:after="0" w:line="240" w:lineRule="auto"/>
              <w:jc w:val="center"/>
              <w:rPr>
                <w:rFonts w:cs="Arial"/>
                <w:sz w:val="16"/>
                <w:szCs w:val="16"/>
              </w:rPr>
            </w:pPr>
            <w:r w:rsidRPr="00F51942">
              <w:rPr>
                <w:rFonts w:cs="Arial"/>
                <w:sz w:val="16"/>
                <w:szCs w:val="16"/>
              </w:rPr>
              <w:t>934</w:t>
            </w:r>
          </w:p>
        </w:tc>
        <w:tc>
          <w:tcPr>
            <w:tcW w:w="1275" w:type="dxa"/>
            <w:noWrap/>
            <w:vAlign w:val="bottom"/>
          </w:tcPr>
          <w:p w14:paraId="70308E5D" w14:textId="53EA7795"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B0F" w:rsidRPr="00F51942">
              <w:rPr>
                <w:rFonts w:cs="Arial"/>
                <w:sz w:val="16"/>
                <w:szCs w:val="16"/>
              </w:rPr>
              <w:t>7</w:t>
            </w:r>
            <w:r w:rsidRPr="00F51942">
              <w:rPr>
                <w:rFonts w:cs="Arial"/>
                <w:sz w:val="16"/>
                <w:szCs w:val="16"/>
              </w:rPr>
              <w:t>%</w:t>
            </w:r>
          </w:p>
        </w:tc>
        <w:tc>
          <w:tcPr>
            <w:tcW w:w="1276" w:type="dxa"/>
            <w:noWrap/>
            <w:vAlign w:val="bottom"/>
          </w:tcPr>
          <w:p w14:paraId="11D27F19" w14:textId="76C4B650"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B0F" w:rsidRPr="00F51942">
              <w:rPr>
                <w:rFonts w:cs="Arial"/>
                <w:sz w:val="16"/>
                <w:szCs w:val="16"/>
              </w:rPr>
              <w:t>7</w:t>
            </w:r>
            <w:r w:rsidRPr="00F51942">
              <w:rPr>
                <w:rFonts w:cs="Arial"/>
                <w:sz w:val="16"/>
                <w:szCs w:val="16"/>
              </w:rPr>
              <w:t>%</w:t>
            </w:r>
          </w:p>
        </w:tc>
      </w:tr>
      <w:tr w:rsidR="00510F4B" w:rsidRPr="00F51942" w14:paraId="299C9304" w14:textId="77777777" w:rsidTr="00242C77">
        <w:trPr>
          <w:trHeight w:val="266"/>
        </w:trPr>
        <w:tc>
          <w:tcPr>
            <w:tcW w:w="1129" w:type="dxa"/>
            <w:noWrap/>
            <w:vAlign w:val="bottom"/>
          </w:tcPr>
          <w:p w14:paraId="08835B74" w14:textId="6C7B9D9B" w:rsidR="00510F4B" w:rsidRPr="00F51942" w:rsidRDefault="009F3B0F" w:rsidP="0070504F">
            <w:pPr>
              <w:spacing w:after="0" w:line="240" w:lineRule="auto"/>
              <w:rPr>
                <w:rFonts w:cs="Arial"/>
                <w:b/>
                <w:i/>
                <w:sz w:val="16"/>
                <w:szCs w:val="16"/>
              </w:rPr>
            </w:pPr>
            <w:r w:rsidRPr="00F51942">
              <w:rPr>
                <w:rFonts w:cs="Arial"/>
                <w:sz w:val="16"/>
                <w:szCs w:val="16"/>
              </w:rPr>
              <w:t>SW0058</w:t>
            </w:r>
          </w:p>
        </w:tc>
        <w:tc>
          <w:tcPr>
            <w:tcW w:w="1417" w:type="dxa"/>
            <w:noWrap/>
            <w:vAlign w:val="bottom"/>
          </w:tcPr>
          <w:p w14:paraId="325818C7" w14:textId="66A9BAB4" w:rsidR="00510F4B" w:rsidRPr="00F51942" w:rsidRDefault="009F3B0F" w:rsidP="00155EDD">
            <w:pPr>
              <w:spacing w:after="0" w:line="240" w:lineRule="auto"/>
              <w:jc w:val="center"/>
              <w:rPr>
                <w:rFonts w:cs="Arial"/>
                <w:b/>
                <w:i/>
                <w:sz w:val="16"/>
                <w:szCs w:val="16"/>
              </w:rPr>
            </w:pPr>
            <w:r w:rsidRPr="00F51942">
              <w:rPr>
                <w:rFonts w:cs="Arial"/>
                <w:sz w:val="16"/>
                <w:szCs w:val="16"/>
              </w:rPr>
              <w:t>262</w:t>
            </w:r>
          </w:p>
        </w:tc>
        <w:tc>
          <w:tcPr>
            <w:tcW w:w="1418" w:type="dxa"/>
            <w:noWrap/>
            <w:vAlign w:val="bottom"/>
          </w:tcPr>
          <w:p w14:paraId="78BB6780" w14:textId="13712338" w:rsidR="00510F4B" w:rsidRPr="00F51942" w:rsidRDefault="009F3B0F" w:rsidP="00155EDD">
            <w:pPr>
              <w:spacing w:after="0" w:line="240" w:lineRule="auto"/>
              <w:jc w:val="center"/>
              <w:rPr>
                <w:rFonts w:cs="Arial"/>
                <w:b/>
                <w:i/>
                <w:sz w:val="16"/>
                <w:szCs w:val="16"/>
              </w:rPr>
            </w:pPr>
            <w:r w:rsidRPr="00F51942">
              <w:rPr>
                <w:rFonts w:cs="Arial"/>
                <w:sz w:val="16"/>
                <w:szCs w:val="16"/>
              </w:rPr>
              <w:t>159</w:t>
            </w:r>
          </w:p>
        </w:tc>
        <w:tc>
          <w:tcPr>
            <w:tcW w:w="1417" w:type="dxa"/>
            <w:noWrap/>
            <w:vAlign w:val="bottom"/>
          </w:tcPr>
          <w:p w14:paraId="487E9834" w14:textId="7AC5C1A4" w:rsidR="00510F4B" w:rsidRPr="00F51942" w:rsidRDefault="00510F4B" w:rsidP="00155EDD">
            <w:pPr>
              <w:spacing w:after="0" w:line="240" w:lineRule="auto"/>
              <w:jc w:val="center"/>
              <w:rPr>
                <w:rFonts w:cs="Arial"/>
                <w:b/>
                <w:i/>
                <w:sz w:val="16"/>
                <w:szCs w:val="16"/>
              </w:rPr>
            </w:pPr>
            <w:r w:rsidRPr="00F51942">
              <w:rPr>
                <w:rFonts w:cs="Arial"/>
                <w:sz w:val="16"/>
                <w:szCs w:val="16"/>
              </w:rPr>
              <w:t>0.7</w:t>
            </w:r>
          </w:p>
        </w:tc>
        <w:tc>
          <w:tcPr>
            <w:tcW w:w="1418" w:type="dxa"/>
            <w:noWrap/>
            <w:vAlign w:val="bottom"/>
          </w:tcPr>
          <w:p w14:paraId="3BA1E2B9" w14:textId="6BDE2302" w:rsidR="00510F4B" w:rsidRPr="00F51942" w:rsidRDefault="009F3B0F" w:rsidP="00155EDD">
            <w:pPr>
              <w:spacing w:after="0" w:line="240" w:lineRule="auto"/>
              <w:jc w:val="center"/>
              <w:rPr>
                <w:rFonts w:cs="Arial"/>
                <w:b/>
                <w:i/>
                <w:sz w:val="16"/>
                <w:szCs w:val="16"/>
              </w:rPr>
            </w:pPr>
            <w:r w:rsidRPr="00F51942">
              <w:rPr>
                <w:rFonts w:cs="Arial"/>
                <w:sz w:val="16"/>
                <w:szCs w:val="16"/>
              </w:rPr>
              <w:t>330</w:t>
            </w:r>
          </w:p>
        </w:tc>
        <w:tc>
          <w:tcPr>
            <w:tcW w:w="1417" w:type="dxa"/>
            <w:noWrap/>
            <w:vAlign w:val="bottom"/>
          </w:tcPr>
          <w:p w14:paraId="4C83B942" w14:textId="35FAF9BB"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9F3B0F" w:rsidRPr="00F51942">
              <w:rPr>
                <w:rFonts w:cs="Arial"/>
                <w:sz w:val="16"/>
                <w:szCs w:val="16"/>
              </w:rPr>
              <w:t>3</w:t>
            </w:r>
          </w:p>
        </w:tc>
        <w:tc>
          <w:tcPr>
            <w:tcW w:w="1418" w:type="dxa"/>
            <w:noWrap/>
            <w:vAlign w:val="bottom"/>
          </w:tcPr>
          <w:p w14:paraId="746701F3" w14:textId="79EF44E7" w:rsidR="00510F4B" w:rsidRPr="00F51942" w:rsidRDefault="009F3B0F" w:rsidP="00155EDD">
            <w:pPr>
              <w:spacing w:after="0" w:line="240" w:lineRule="auto"/>
              <w:jc w:val="center"/>
              <w:rPr>
                <w:rFonts w:cs="Arial"/>
                <w:b/>
                <w:i/>
                <w:sz w:val="16"/>
                <w:szCs w:val="16"/>
              </w:rPr>
            </w:pPr>
            <w:r w:rsidRPr="00F51942">
              <w:rPr>
                <w:rFonts w:cs="Arial"/>
                <w:sz w:val="16"/>
                <w:szCs w:val="16"/>
              </w:rPr>
              <w:t>503</w:t>
            </w:r>
          </w:p>
        </w:tc>
        <w:tc>
          <w:tcPr>
            <w:tcW w:w="1418" w:type="dxa"/>
            <w:noWrap/>
            <w:vAlign w:val="bottom"/>
          </w:tcPr>
          <w:p w14:paraId="2EC2B37A" w14:textId="2CB3EC0F" w:rsidR="00510F4B" w:rsidRPr="00F51942" w:rsidRDefault="009F3B0F" w:rsidP="00155EDD">
            <w:pPr>
              <w:spacing w:after="0" w:line="240" w:lineRule="auto"/>
              <w:jc w:val="center"/>
              <w:rPr>
                <w:rFonts w:cs="Arial"/>
                <w:b/>
                <w:i/>
                <w:sz w:val="16"/>
                <w:szCs w:val="16"/>
              </w:rPr>
            </w:pPr>
            <w:r w:rsidRPr="00F51942">
              <w:rPr>
                <w:rFonts w:cs="Arial"/>
                <w:sz w:val="16"/>
                <w:szCs w:val="16"/>
              </w:rPr>
              <w:t>634</w:t>
            </w:r>
          </w:p>
        </w:tc>
        <w:tc>
          <w:tcPr>
            <w:tcW w:w="1275" w:type="dxa"/>
            <w:noWrap/>
            <w:vAlign w:val="bottom"/>
          </w:tcPr>
          <w:p w14:paraId="7E6C0DE2" w14:textId="2E7718D1" w:rsidR="00510F4B" w:rsidRPr="00F51942" w:rsidRDefault="00510F4B" w:rsidP="00155EDD">
            <w:pPr>
              <w:spacing w:after="0" w:line="240" w:lineRule="auto"/>
              <w:jc w:val="center"/>
              <w:rPr>
                <w:rFonts w:cs="Arial"/>
                <w:b/>
                <w:i/>
                <w:sz w:val="16"/>
                <w:szCs w:val="16"/>
              </w:rPr>
            </w:pPr>
            <w:r w:rsidRPr="00F51942">
              <w:rPr>
                <w:rFonts w:cs="Arial"/>
                <w:sz w:val="16"/>
                <w:szCs w:val="16"/>
              </w:rPr>
              <w:t>4.</w:t>
            </w:r>
            <w:r w:rsidR="009F3B0F" w:rsidRPr="00F51942">
              <w:rPr>
                <w:rFonts w:cs="Arial"/>
                <w:sz w:val="16"/>
                <w:szCs w:val="16"/>
              </w:rPr>
              <w:t>9</w:t>
            </w:r>
            <w:r w:rsidRPr="00F51942">
              <w:rPr>
                <w:rFonts w:cs="Arial"/>
                <w:sz w:val="16"/>
                <w:szCs w:val="16"/>
              </w:rPr>
              <w:t>%</w:t>
            </w:r>
          </w:p>
        </w:tc>
        <w:tc>
          <w:tcPr>
            <w:tcW w:w="1276" w:type="dxa"/>
            <w:noWrap/>
            <w:vAlign w:val="bottom"/>
          </w:tcPr>
          <w:p w14:paraId="125D8AA5" w14:textId="56E33E1E"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9F3B0F" w:rsidRPr="00F51942">
              <w:rPr>
                <w:rFonts w:cs="Arial"/>
                <w:sz w:val="16"/>
                <w:szCs w:val="16"/>
              </w:rPr>
              <w:t>7</w:t>
            </w:r>
            <w:r w:rsidRPr="00F51942">
              <w:rPr>
                <w:rFonts w:cs="Arial"/>
                <w:sz w:val="16"/>
                <w:szCs w:val="16"/>
              </w:rPr>
              <w:t>%</w:t>
            </w:r>
          </w:p>
        </w:tc>
      </w:tr>
      <w:tr w:rsidR="00510F4B" w:rsidRPr="00F51942" w14:paraId="7D7E36BF" w14:textId="77777777" w:rsidTr="00242C77">
        <w:trPr>
          <w:trHeight w:val="266"/>
        </w:trPr>
        <w:tc>
          <w:tcPr>
            <w:tcW w:w="1129" w:type="dxa"/>
            <w:noWrap/>
            <w:vAlign w:val="bottom"/>
          </w:tcPr>
          <w:p w14:paraId="76C0C755" w14:textId="4563EB8D" w:rsidR="00510F4B" w:rsidRPr="00F51942" w:rsidRDefault="009F3B0F" w:rsidP="0070504F">
            <w:pPr>
              <w:spacing w:after="0" w:line="240" w:lineRule="auto"/>
              <w:rPr>
                <w:rFonts w:cs="Arial"/>
                <w:b/>
                <w:i/>
                <w:sz w:val="16"/>
                <w:szCs w:val="16"/>
              </w:rPr>
            </w:pPr>
            <w:r w:rsidRPr="00F51942">
              <w:rPr>
                <w:rFonts w:cs="Arial"/>
                <w:sz w:val="16"/>
                <w:szCs w:val="16"/>
              </w:rPr>
              <w:t>SW0059</w:t>
            </w:r>
          </w:p>
        </w:tc>
        <w:tc>
          <w:tcPr>
            <w:tcW w:w="1417" w:type="dxa"/>
            <w:noWrap/>
            <w:vAlign w:val="bottom"/>
          </w:tcPr>
          <w:p w14:paraId="5CAC01A3" w14:textId="1908CD8D" w:rsidR="00510F4B" w:rsidRPr="00F51942" w:rsidRDefault="009F3B0F" w:rsidP="00155EDD">
            <w:pPr>
              <w:spacing w:after="0" w:line="240" w:lineRule="auto"/>
              <w:jc w:val="center"/>
              <w:rPr>
                <w:rFonts w:cs="Arial"/>
                <w:b/>
                <w:i/>
                <w:sz w:val="16"/>
                <w:szCs w:val="16"/>
              </w:rPr>
            </w:pPr>
            <w:r w:rsidRPr="00F51942">
              <w:rPr>
                <w:rFonts w:cs="Arial"/>
                <w:sz w:val="16"/>
                <w:szCs w:val="16"/>
              </w:rPr>
              <w:t>170</w:t>
            </w:r>
          </w:p>
        </w:tc>
        <w:tc>
          <w:tcPr>
            <w:tcW w:w="1418" w:type="dxa"/>
            <w:noWrap/>
            <w:vAlign w:val="bottom"/>
          </w:tcPr>
          <w:p w14:paraId="4DC7AA7F" w14:textId="1AAF29B6" w:rsidR="00510F4B" w:rsidRPr="00F51942" w:rsidRDefault="009F3B0F" w:rsidP="00155EDD">
            <w:pPr>
              <w:spacing w:after="0" w:line="240" w:lineRule="auto"/>
              <w:jc w:val="center"/>
              <w:rPr>
                <w:rFonts w:cs="Arial"/>
                <w:b/>
                <w:i/>
                <w:sz w:val="16"/>
                <w:szCs w:val="16"/>
              </w:rPr>
            </w:pPr>
            <w:r w:rsidRPr="00F51942">
              <w:rPr>
                <w:rFonts w:cs="Arial"/>
                <w:sz w:val="16"/>
                <w:szCs w:val="16"/>
              </w:rPr>
              <w:t>170</w:t>
            </w:r>
          </w:p>
        </w:tc>
        <w:tc>
          <w:tcPr>
            <w:tcW w:w="1417" w:type="dxa"/>
            <w:noWrap/>
            <w:vAlign w:val="bottom"/>
          </w:tcPr>
          <w:p w14:paraId="7FE4B3A2" w14:textId="480BA09C" w:rsidR="00510F4B" w:rsidRPr="00F51942" w:rsidRDefault="00510F4B" w:rsidP="00155EDD">
            <w:pPr>
              <w:spacing w:after="0" w:line="240" w:lineRule="auto"/>
              <w:jc w:val="center"/>
              <w:rPr>
                <w:rFonts w:cs="Arial"/>
                <w:b/>
                <w:i/>
                <w:sz w:val="16"/>
                <w:szCs w:val="16"/>
              </w:rPr>
            </w:pPr>
            <w:r w:rsidRPr="00F51942">
              <w:rPr>
                <w:rFonts w:cs="Arial"/>
                <w:sz w:val="16"/>
                <w:szCs w:val="16"/>
              </w:rPr>
              <w:t>0.9</w:t>
            </w:r>
          </w:p>
        </w:tc>
        <w:tc>
          <w:tcPr>
            <w:tcW w:w="1418" w:type="dxa"/>
            <w:noWrap/>
            <w:vAlign w:val="bottom"/>
          </w:tcPr>
          <w:p w14:paraId="03CC4478" w14:textId="60FD648A" w:rsidR="00510F4B" w:rsidRPr="00F51942" w:rsidRDefault="009F3B0F" w:rsidP="00155EDD">
            <w:pPr>
              <w:spacing w:after="0" w:line="240" w:lineRule="auto"/>
              <w:jc w:val="center"/>
              <w:rPr>
                <w:rFonts w:cs="Arial"/>
                <w:b/>
                <w:i/>
                <w:sz w:val="16"/>
                <w:szCs w:val="16"/>
              </w:rPr>
            </w:pPr>
            <w:r w:rsidRPr="00F51942">
              <w:rPr>
                <w:rFonts w:cs="Arial"/>
                <w:sz w:val="16"/>
                <w:szCs w:val="16"/>
              </w:rPr>
              <w:t>230</w:t>
            </w:r>
          </w:p>
        </w:tc>
        <w:tc>
          <w:tcPr>
            <w:tcW w:w="1417" w:type="dxa"/>
            <w:noWrap/>
            <w:vAlign w:val="bottom"/>
          </w:tcPr>
          <w:p w14:paraId="4E6B5163" w14:textId="4ADAA6EC" w:rsidR="00510F4B" w:rsidRPr="00F51942" w:rsidRDefault="009F3B0F" w:rsidP="00155EDD">
            <w:pPr>
              <w:spacing w:after="0" w:line="240" w:lineRule="auto"/>
              <w:jc w:val="center"/>
              <w:rPr>
                <w:rFonts w:cs="Arial"/>
                <w:b/>
                <w:i/>
                <w:sz w:val="16"/>
                <w:szCs w:val="16"/>
              </w:rPr>
            </w:pPr>
            <w:r w:rsidRPr="00F51942">
              <w:rPr>
                <w:rFonts w:cs="Arial"/>
                <w:sz w:val="16"/>
                <w:szCs w:val="16"/>
              </w:rPr>
              <w:t>1.4</w:t>
            </w:r>
          </w:p>
        </w:tc>
        <w:tc>
          <w:tcPr>
            <w:tcW w:w="1418" w:type="dxa"/>
            <w:noWrap/>
            <w:vAlign w:val="bottom"/>
          </w:tcPr>
          <w:p w14:paraId="061E19BC" w14:textId="31361CA0" w:rsidR="00510F4B" w:rsidRPr="00F51942" w:rsidRDefault="009F3B0F" w:rsidP="00155EDD">
            <w:pPr>
              <w:spacing w:after="0" w:line="240" w:lineRule="auto"/>
              <w:jc w:val="center"/>
              <w:rPr>
                <w:rFonts w:cs="Arial"/>
                <w:b/>
                <w:i/>
                <w:sz w:val="16"/>
                <w:szCs w:val="16"/>
              </w:rPr>
            </w:pPr>
            <w:r w:rsidRPr="00F51942">
              <w:rPr>
                <w:rFonts w:cs="Arial"/>
                <w:sz w:val="16"/>
                <w:szCs w:val="16"/>
              </w:rPr>
              <w:t>537</w:t>
            </w:r>
          </w:p>
        </w:tc>
        <w:tc>
          <w:tcPr>
            <w:tcW w:w="1418" w:type="dxa"/>
            <w:noWrap/>
            <w:vAlign w:val="bottom"/>
          </w:tcPr>
          <w:p w14:paraId="4BCE01CF" w14:textId="67FE448F" w:rsidR="00510F4B" w:rsidRPr="00F51942" w:rsidRDefault="009F3B0F" w:rsidP="00155EDD">
            <w:pPr>
              <w:spacing w:after="0" w:line="240" w:lineRule="auto"/>
              <w:jc w:val="center"/>
              <w:rPr>
                <w:rFonts w:cs="Arial"/>
                <w:b/>
                <w:i/>
                <w:sz w:val="16"/>
                <w:szCs w:val="16"/>
              </w:rPr>
            </w:pPr>
            <w:r w:rsidRPr="00F51942">
              <w:rPr>
                <w:rFonts w:cs="Arial"/>
                <w:sz w:val="16"/>
                <w:szCs w:val="16"/>
              </w:rPr>
              <w:t>727</w:t>
            </w:r>
          </w:p>
        </w:tc>
        <w:tc>
          <w:tcPr>
            <w:tcW w:w="1275" w:type="dxa"/>
            <w:noWrap/>
            <w:vAlign w:val="bottom"/>
          </w:tcPr>
          <w:p w14:paraId="39284B19" w14:textId="287EC05E" w:rsidR="00510F4B" w:rsidRPr="00F51942" w:rsidRDefault="009F3B0F" w:rsidP="00155EDD">
            <w:pPr>
              <w:spacing w:after="0" w:line="240" w:lineRule="auto"/>
              <w:jc w:val="center"/>
              <w:rPr>
                <w:rFonts w:cs="Arial"/>
                <w:b/>
                <w:i/>
                <w:sz w:val="16"/>
                <w:szCs w:val="16"/>
              </w:rPr>
            </w:pPr>
            <w:r w:rsidRPr="00F51942">
              <w:rPr>
                <w:rFonts w:cs="Arial"/>
                <w:sz w:val="16"/>
                <w:szCs w:val="16"/>
              </w:rPr>
              <w:t>4.7</w:t>
            </w:r>
            <w:r w:rsidR="00510F4B" w:rsidRPr="00F51942">
              <w:rPr>
                <w:rFonts w:cs="Arial"/>
                <w:sz w:val="16"/>
                <w:szCs w:val="16"/>
              </w:rPr>
              <w:t>%</w:t>
            </w:r>
          </w:p>
        </w:tc>
        <w:tc>
          <w:tcPr>
            <w:tcW w:w="1276" w:type="dxa"/>
            <w:noWrap/>
            <w:vAlign w:val="bottom"/>
          </w:tcPr>
          <w:p w14:paraId="59D5E34F" w14:textId="0E7BBF78"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9F3B0F" w:rsidRPr="00F51942">
              <w:rPr>
                <w:rFonts w:cs="Arial"/>
                <w:sz w:val="16"/>
                <w:szCs w:val="16"/>
              </w:rPr>
              <w:t>7</w:t>
            </w:r>
            <w:r w:rsidRPr="00F51942">
              <w:rPr>
                <w:rFonts w:cs="Arial"/>
                <w:sz w:val="16"/>
                <w:szCs w:val="16"/>
              </w:rPr>
              <w:t>%</w:t>
            </w:r>
          </w:p>
        </w:tc>
      </w:tr>
      <w:tr w:rsidR="00510F4B" w:rsidRPr="00F51942" w14:paraId="044DC4B8" w14:textId="77777777" w:rsidTr="00242C77">
        <w:trPr>
          <w:trHeight w:val="266"/>
        </w:trPr>
        <w:tc>
          <w:tcPr>
            <w:tcW w:w="1129" w:type="dxa"/>
            <w:noWrap/>
            <w:vAlign w:val="bottom"/>
          </w:tcPr>
          <w:p w14:paraId="6E07308D" w14:textId="42C4E6E5" w:rsidR="00510F4B" w:rsidRPr="00F51942" w:rsidRDefault="00510F4B" w:rsidP="0070504F">
            <w:pPr>
              <w:spacing w:after="0" w:line="240" w:lineRule="auto"/>
              <w:rPr>
                <w:rFonts w:cs="Arial"/>
                <w:sz w:val="16"/>
                <w:szCs w:val="16"/>
              </w:rPr>
            </w:pPr>
            <w:r w:rsidRPr="00F51942">
              <w:rPr>
                <w:rFonts w:cs="Arial"/>
                <w:sz w:val="16"/>
                <w:szCs w:val="16"/>
              </w:rPr>
              <w:t>Average</w:t>
            </w:r>
          </w:p>
        </w:tc>
        <w:tc>
          <w:tcPr>
            <w:tcW w:w="1417" w:type="dxa"/>
            <w:noWrap/>
            <w:vAlign w:val="bottom"/>
          </w:tcPr>
          <w:p w14:paraId="24DE721B" w14:textId="61E1E397" w:rsidR="00510F4B" w:rsidRPr="00F51942" w:rsidRDefault="009F3B0F" w:rsidP="00155EDD">
            <w:pPr>
              <w:spacing w:after="0" w:line="240" w:lineRule="auto"/>
              <w:jc w:val="center"/>
              <w:rPr>
                <w:rFonts w:cs="Arial"/>
                <w:sz w:val="16"/>
                <w:szCs w:val="16"/>
              </w:rPr>
            </w:pPr>
            <w:r w:rsidRPr="00F51942">
              <w:rPr>
                <w:rFonts w:cs="Arial"/>
                <w:sz w:val="16"/>
                <w:szCs w:val="16"/>
              </w:rPr>
              <w:t>341</w:t>
            </w:r>
          </w:p>
        </w:tc>
        <w:tc>
          <w:tcPr>
            <w:tcW w:w="1418" w:type="dxa"/>
            <w:noWrap/>
            <w:vAlign w:val="bottom"/>
          </w:tcPr>
          <w:p w14:paraId="04CC4A68" w14:textId="3B465B3A" w:rsidR="00510F4B" w:rsidRPr="00F51942" w:rsidRDefault="009F3B0F" w:rsidP="00155EDD">
            <w:pPr>
              <w:spacing w:after="0" w:line="240" w:lineRule="auto"/>
              <w:jc w:val="center"/>
              <w:rPr>
                <w:rFonts w:cs="Arial"/>
                <w:sz w:val="16"/>
                <w:szCs w:val="16"/>
              </w:rPr>
            </w:pPr>
            <w:r w:rsidRPr="00F51942">
              <w:rPr>
                <w:rFonts w:cs="Arial"/>
                <w:sz w:val="16"/>
                <w:szCs w:val="16"/>
              </w:rPr>
              <w:t>243</w:t>
            </w:r>
          </w:p>
        </w:tc>
        <w:tc>
          <w:tcPr>
            <w:tcW w:w="1417" w:type="dxa"/>
            <w:noWrap/>
            <w:vAlign w:val="bottom"/>
          </w:tcPr>
          <w:p w14:paraId="2C4F2E08" w14:textId="05138F82" w:rsidR="00510F4B" w:rsidRPr="00F51942" w:rsidRDefault="00510F4B" w:rsidP="00155EDD">
            <w:pPr>
              <w:spacing w:after="0" w:line="240" w:lineRule="auto"/>
              <w:jc w:val="center"/>
              <w:rPr>
                <w:rFonts w:cs="Arial"/>
                <w:sz w:val="16"/>
                <w:szCs w:val="16"/>
              </w:rPr>
            </w:pPr>
            <w:r w:rsidRPr="00F51942">
              <w:rPr>
                <w:rFonts w:cs="Arial"/>
                <w:sz w:val="16"/>
                <w:szCs w:val="16"/>
              </w:rPr>
              <w:t>0.7</w:t>
            </w:r>
          </w:p>
        </w:tc>
        <w:tc>
          <w:tcPr>
            <w:tcW w:w="1418" w:type="dxa"/>
            <w:noWrap/>
            <w:vAlign w:val="bottom"/>
          </w:tcPr>
          <w:p w14:paraId="74A5AFDC" w14:textId="5D63A7FD" w:rsidR="00510F4B" w:rsidRPr="00F51942" w:rsidRDefault="009F3B0F" w:rsidP="00155EDD">
            <w:pPr>
              <w:spacing w:after="0" w:line="240" w:lineRule="auto"/>
              <w:jc w:val="center"/>
              <w:rPr>
                <w:rFonts w:cs="Arial"/>
                <w:sz w:val="16"/>
                <w:szCs w:val="16"/>
              </w:rPr>
            </w:pPr>
            <w:r w:rsidRPr="00F51942">
              <w:rPr>
                <w:rFonts w:cs="Arial"/>
                <w:sz w:val="16"/>
                <w:szCs w:val="16"/>
              </w:rPr>
              <w:t>390</w:t>
            </w:r>
          </w:p>
        </w:tc>
        <w:tc>
          <w:tcPr>
            <w:tcW w:w="1417" w:type="dxa"/>
            <w:noWrap/>
            <w:vAlign w:val="bottom"/>
          </w:tcPr>
          <w:p w14:paraId="13588BA7" w14:textId="06153668"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B0F" w:rsidRPr="00F51942">
              <w:rPr>
                <w:rFonts w:cs="Arial"/>
                <w:sz w:val="16"/>
                <w:szCs w:val="16"/>
              </w:rPr>
              <w:t>2</w:t>
            </w:r>
          </w:p>
        </w:tc>
        <w:tc>
          <w:tcPr>
            <w:tcW w:w="1418" w:type="dxa"/>
            <w:noWrap/>
            <w:vAlign w:val="bottom"/>
          </w:tcPr>
          <w:p w14:paraId="46F23B8B" w14:textId="5FF52971" w:rsidR="00510F4B" w:rsidRPr="00F51942" w:rsidRDefault="009F3B0F" w:rsidP="00155EDD">
            <w:pPr>
              <w:spacing w:after="0" w:line="240" w:lineRule="auto"/>
              <w:jc w:val="center"/>
              <w:rPr>
                <w:rFonts w:cs="Arial"/>
                <w:sz w:val="16"/>
                <w:szCs w:val="16"/>
              </w:rPr>
            </w:pPr>
            <w:r w:rsidRPr="00F51942">
              <w:rPr>
                <w:rFonts w:cs="Arial"/>
                <w:sz w:val="16"/>
                <w:szCs w:val="16"/>
              </w:rPr>
              <w:t>527</w:t>
            </w:r>
          </w:p>
        </w:tc>
        <w:tc>
          <w:tcPr>
            <w:tcW w:w="1418" w:type="dxa"/>
            <w:noWrap/>
            <w:vAlign w:val="bottom"/>
          </w:tcPr>
          <w:p w14:paraId="55E30DF9" w14:textId="5BCDF658" w:rsidR="00510F4B" w:rsidRPr="00F51942" w:rsidRDefault="009F3B0F" w:rsidP="00155EDD">
            <w:pPr>
              <w:spacing w:after="0" w:line="240" w:lineRule="auto"/>
              <w:jc w:val="center"/>
              <w:rPr>
                <w:rFonts w:cs="Arial"/>
                <w:sz w:val="16"/>
                <w:szCs w:val="16"/>
              </w:rPr>
            </w:pPr>
            <w:r w:rsidRPr="00F51942">
              <w:rPr>
                <w:rFonts w:cs="Arial"/>
                <w:sz w:val="16"/>
                <w:szCs w:val="16"/>
              </w:rPr>
              <w:t>636</w:t>
            </w:r>
          </w:p>
        </w:tc>
        <w:tc>
          <w:tcPr>
            <w:tcW w:w="1275" w:type="dxa"/>
            <w:noWrap/>
            <w:vAlign w:val="bottom"/>
          </w:tcPr>
          <w:p w14:paraId="029BF86E" w14:textId="76955FDF" w:rsidR="00510F4B" w:rsidRPr="00F51942" w:rsidRDefault="00510F4B" w:rsidP="00155EDD">
            <w:pPr>
              <w:spacing w:after="0" w:line="240" w:lineRule="auto"/>
              <w:jc w:val="center"/>
              <w:rPr>
                <w:rFonts w:cs="Arial"/>
                <w:sz w:val="16"/>
                <w:szCs w:val="16"/>
              </w:rPr>
            </w:pPr>
            <w:r w:rsidRPr="00F51942">
              <w:rPr>
                <w:rFonts w:cs="Arial"/>
                <w:sz w:val="16"/>
                <w:szCs w:val="16"/>
              </w:rPr>
              <w:t>4.3%</w:t>
            </w:r>
          </w:p>
        </w:tc>
        <w:tc>
          <w:tcPr>
            <w:tcW w:w="1276" w:type="dxa"/>
            <w:noWrap/>
            <w:vAlign w:val="bottom"/>
          </w:tcPr>
          <w:p w14:paraId="349647D0" w14:textId="20671AF0" w:rsidR="00510F4B" w:rsidRPr="00F51942" w:rsidRDefault="00510F4B" w:rsidP="00155EDD">
            <w:pPr>
              <w:spacing w:after="0" w:line="240" w:lineRule="auto"/>
              <w:jc w:val="center"/>
              <w:rPr>
                <w:rFonts w:cs="Arial"/>
                <w:sz w:val="16"/>
                <w:szCs w:val="16"/>
              </w:rPr>
            </w:pPr>
            <w:r w:rsidRPr="00F51942">
              <w:rPr>
                <w:rFonts w:cs="Arial"/>
                <w:sz w:val="16"/>
                <w:szCs w:val="16"/>
              </w:rPr>
              <w:t>3.5%</w:t>
            </w:r>
          </w:p>
        </w:tc>
      </w:tr>
      <w:tr w:rsidR="00510F4B" w:rsidRPr="00F51942" w14:paraId="3068038E" w14:textId="77777777" w:rsidTr="00242C77">
        <w:trPr>
          <w:trHeight w:val="266"/>
        </w:trPr>
        <w:tc>
          <w:tcPr>
            <w:tcW w:w="1129" w:type="dxa"/>
            <w:noWrap/>
            <w:vAlign w:val="bottom"/>
          </w:tcPr>
          <w:p w14:paraId="36807C45" w14:textId="2EBBE350" w:rsidR="00510F4B" w:rsidRPr="00F51942" w:rsidRDefault="00510F4B" w:rsidP="0070504F">
            <w:pPr>
              <w:spacing w:after="0" w:line="240" w:lineRule="auto"/>
              <w:rPr>
                <w:rFonts w:cs="Arial"/>
                <w:b/>
                <w:i/>
                <w:sz w:val="16"/>
                <w:szCs w:val="16"/>
              </w:rPr>
            </w:pPr>
            <w:r w:rsidRPr="00F51942">
              <w:rPr>
                <w:rFonts w:cs="Arial"/>
                <w:sz w:val="16"/>
                <w:szCs w:val="16"/>
              </w:rPr>
              <w:t>Top 25%*</w:t>
            </w:r>
          </w:p>
        </w:tc>
        <w:tc>
          <w:tcPr>
            <w:tcW w:w="1417" w:type="dxa"/>
            <w:noWrap/>
            <w:vAlign w:val="bottom"/>
          </w:tcPr>
          <w:p w14:paraId="7A2C2A18" w14:textId="6657DCA2" w:rsidR="00510F4B" w:rsidRPr="00F51942" w:rsidRDefault="009F3B0F" w:rsidP="00155EDD">
            <w:pPr>
              <w:spacing w:after="0" w:line="240" w:lineRule="auto"/>
              <w:jc w:val="center"/>
              <w:rPr>
                <w:rFonts w:cs="Arial"/>
                <w:b/>
                <w:i/>
                <w:sz w:val="16"/>
                <w:szCs w:val="16"/>
              </w:rPr>
            </w:pPr>
            <w:r w:rsidRPr="00F51942">
              <w:rPr>
                <w:rFonts w:cs="Arial"/>
                <w:sz w:val="16"/>
                <w:szCs w:val="16"/>
              </w:rPr>
              <w:t>293</w:t>
            </w:r>
          </w:p>
        </w:tc>
        <w:tc>
          <w:tcPr>
            <w:tcW w:w="1418" w:type="dxa"/>
            <w:noWrap/>
            <w:vAlign w:val="bottom"/>
          </w:tcPr>
          <w:p w14:paraId="0B57E26B" w14:textId="5A7A898D" w:rsidR="00510F4B" w:rsidRPr="00F51942" w:rsidRDefault="009F3B0F" w:rsidP="00155EDD">
            <w:pPr>
              <w:spacing w:after="0" w:line="240" w:lineRule="auto"/>
              <w:jc w:val="center"/>
              <w:rPr>
                <w:rFonts w:cs="Arial"/>
                <w:b/>
                <w:i/>
                <w:sz w:val="16"/>
                <w:szCs w:val="16"/>
              </w:rPr>
            </w:pPr>
            <w:r w:rsidRPr="00F51942">
              <w:rPr>
                <w:rFonts w:cs="Arial"/>
                <w:sz w:val="16"/>
                <w:szCs w:val="16"/>
              </w:rPr>
              <w:t>224</w:t>
            </w:r>
          </w:p>
        </w:tc>
        <w:tc>
          <w:tcPr>
            <w:tcW w:w="1417" w:type="dxa"/>
            <w:noWrap/>
            <w:vAlign w:val="bottom"/>
          </w:tcPr>
          <w:p w14:paraId="4595D48C" w14:textId="3E598591"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B0F" w:rsidRPr="00F51942">
              <w:rPr>
                <w:rFonts w:cs="Arial"/>
                <w:sz w:val="16"/>
                <w:szCs w:val="16"/>
              </w:rPr>
              <w:t>9</w:t>
            </w:r>
          </w:p>
        </w:tc>
        <w:tc>
          <w:tcPr>
            <w:tcW w:w="1418" w:type="dxa"/>
            <w:noWrap/>
            <w:vAlign w:val="bottom"/>
          </w:tcPr>
          <w:p w14:paraId="2007E91C" w14:textId="5C656A2E" w:rsidR="00510F4B" w:rsidRPr="00F51942" w:rsidRDefault="009F3B0F" w:rsidP="00155EDD">
            <w:pPr>
              <w:spacing w:after="0" w:line="240" w:lineRule="auto"/>
              <w:jc w:val="center"/>
              <w:rPr>
                <w:rFonts w:cs="Arial"/>
                <w:b/>
                <w:i/>
                <w:sz w:val="16"/>
                <w:szCs w:val="16"/>
              </w:rPr>
            </w:pPr>
            <w:r w:rsidRPr="00F51942">
              <w:rPr>
                <w:rFonts w:cs="Arial"/>
                <w:sz w:val="16"/>
                <w:szCs w:val="16"/>
              </w:rPr>
              <w:t>360</w:t>
            </w:r>
          </w:p>
        </w:tc>
        <w:tc>
          <w:tcPr>
            <w:tcW w:w="1417" w:type="dxa"/>
            <w:noWrap/>
            <w:vAlign w:val="bottom"/>
          </w:tcPr>
          <w:p w14:paraId="6A86A060" w14:textId="618965B4"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9F3B0F" w:rsidRPr="00F51942">
              <w:rPr>
                <w:rFonts w:cs="Arial"/>
                <w:sz w:val="16"/>
                <w:szCs w:val="16"/>
              </w:rPr>
              <w:t>3</w:t>
            </w:r>
          </w:p>
        </w:tc>
        <w:tc>
          <w:tcPr>
            <w:tcW w:w="1418" w:type="dxa"/>
            <w:noWrap/>
            <w:vAlign w:val="bottom"/>
          </w:tcPr>
          <w:p w14:paraId="49C36E79" w14:textId="417E9B09" w:rsidR="00510F4B" w:rsidRPr="00F51942" w:rsidRDefault="009F3B0F" w:rsidP="00155EDD">
            <w:pPr>
              <w:spacing w:after="0" w:line="240" w:lineRule="auto"/>
              <w:jc w:val="center"/>
              <w:rPr>
                <w:rFonts w:cs="Arial"/>
                <w:b/>
                <w:i/>
                <w:sz w:val="16"/>
                <w:szCs w:val="16"/>
              </w:rPr>
            </w:pPr>
            <w:r w:rsidRPr="00F51942">
              <w:rPr>
                <w:rFonts w:cs="Arial"/>
                <w:sz w:val="16"/>
                <w:szCs w:val="16"/>
              </w:rPr>
              <w:t>532</w:t>
            </w:r>
          </w:p>
        </w:tc>
        <w:tc>
          <w:tcPr>
            <w:tcW w:w="1418" w:type="dxa"/>
            <w:noWrap/>
            <w:vAlign w:val="bottom"/>
          </w:tcPr>
          <w:p w14:paraId="6971EB80" w14:textId="7FA9F217" w:rsidR="00510F4B" w:rsidRPr="00F51942" w:rsidRDefault="009F3B0F" w:rsidP="00155EDD">
            <w:pPr>
              <w:spacing w:after="0" w:line="240" w:lineRule="auto"/>
              <w:jc w:val="center"/>
              <w:rPr>
                <w:rFonts w:cs="Arial"/>
                <w:b/>
                <w:i/>
                <w:sz w:val="16"/>
                <w:szCs w:val="16"/>
              </w:rPr>
            </w:pPr>
            <w:r w:rsidRPr="00F51942">
              <w:rPr>
                <w:rFonts w:cs="Arial"/>
                <w:sz w:val="16"/>
                <w:szCs w:val="16"/>
              </w:rPr>
              <w:t>706</w:t>
            </w:r>
          </w:p>
        </w:tc>
        <w:tc>
          <w:tcPr>
            <w:tcW w:w="1275" w:type="dxa"/>
            <w:noWrap/>
            <w:vAlign w:val="bottom"/>
          </w:tcPr>
          <w:p w14:paraId="52647BA5" w14:textId="7BEB8288" w:rsidR="00510F4B" w:rsidRPr="00F51942" w:rsidRDefault="00510F4B" w:rsidP="00155EDD">
            <w:pPr>
              <w:spacing w:after="0" w:line="240" w:lineRule="auto"/>
              <w:jc w:val="center"/>
              <w:rPr>
                <w:rFonts w:cs="Arial"/>
                <w:b/>
                <w:i/>
                <w:sz w:val="16"/>
                <w:szCs w:val="16"/>
              </w:rPr>
            </w:pPr>
            <w:r w:rsidRPr="00F51942">
              <w:rPr>
                <w:rFonts w:cs="Arial"/>
                <w:sz w:val="16"/>
                <w:szCs w:val="16"/>
              </w:rPr>
              <w:t>4.</w:t>
            </w:r>
            <w:r w:rsidR="009F3B0F" w:rsidRPr="00F51942">
              <w:rPr>
                <w:rFonts w:cs="Arial"/>
                <w:sz w:val="16"/>
                <w:szCs w:val="16"/>
              </w:rPr>
              <w:t>1</w:t>
            </w:r>
            <w:r w:rsidRPr="00F51942">
              <w:rPr>
                <w:rFonts w:cs="Arial"/>
                <w:sz w:val="16"/>
                <w:szCs w:val="16"/>
              </w:rPr>
              <w:t>%</w:t>
            </w:r>
          </w:p>
        </w:tc>
        <w:tc>
          <w:tcPr>
            <w:tcW w:w="1276" w:type="dxa"/>
            <w:noWrap/>
            <w:vAlign w:val="bottom"/>
          </w:tcPr>
          <w:p w14:paraId="73E8433A" w14:textId="124B8FE8"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9F3B0F" w:rsidRPr="00F51942">
              <w:rPr>
                <w:rFonts w:cs="Arial"/>
                <w:sz w:val="16"/>
                <w:szCs w:val="16"/>
              </w:rPr>
              <w:t>4</w:t>
            </w:r>
            <w:r w:rsidRPr="00F51942">
              <w:rPr>
                <w:rFonts w:cs="Arial"/>
                <w:sz w:val="16"/>
                <w:szCs w:val="16"/>
              </w:rPr>
              <w:t>%</w:t>
            </w:r>
          </w:p>
        </w:tc>
      </w:tr>
    </w:tbl>
    <w:p w14:paraId="0C84AABA" w14:textId="77777777" w:rsidR="00510F4B" w:rsidRPr="00F51942" w:rsidRDefault="00510F4B" w:rsidP="001169B4">
      <w:pPr>
        <w:pStyle w:val="Body"/>
      </w:pPr>
    </w:p>
    <w:p w14:paraId="58965831" w14:textId="77777777" w:rsidR="00510F4B" w:rsidRPr="00F51942" w:rsidRDefault="00510F4B" w:rsidP="009F3B0F">
      <w:pPr>
        <w:pStyle w:val="Heading3"/>
        <w:rPr>
          <w:rFonts w:cs="Arial"/>
        </w:rPr>
      </w:pPr>
      <w:r w:rsidRPr="00F51942">
        <w:rPr>
          <w:rFonts w:cs="Arial"/>
        </w:rPr>
        <w:t>Table C2</w:t>
      </w:r>
      <w:r w:rsidRPr="00F51942">
        <w:rPr>
          <w:rFonts w:cs="Arial"/>
        </w:rPr>
        <w:tab/>
      </w:r>
      <w:r w:rsidRPr="00F51942">
        <w:rPr>
          <w:rFonts w:cs="Arial"/>
        </w:rPr>
        <w:tab/>
      </w:r>
      <w:r w:rsidRPr="00F51942">
        <w:rPr>
          <w:rFonts w:cs="Arial"/>
        </w:rPr>
        <w:tab/>
      </w:r>
      <w:r w:rsidRPr="00F51942">
        <w:rPr>
          <w:rFonts w:cs="Arial"/>
        </w:rPr>
        <w:tab/>
      </w:r>
    </w:p>
    <w:p w14:paraId="1AC2399A" w14:textId="3CB75081" w:rsidR="00510F4B" w:rsidRPr="00F51942" w:rsidRDefault="00510F4B" w:rsidP="009F3B0F">
      <w:pPr>
        <w:pStyle w:val="Heading4"/>
        <w:rPr>
          <w:rFonts w:cs="Arial"/>
        </w:rPr>
      </w:pPr>
      <w:r w:rsidRPr="00F51942">
        <w:rPr>
          <w:rFonts w:cs="Arial"/>
        </w:rPr>
        <w:t xml:space="preserve">Physical information </w:t>
      </w:r>
      <w:r w:rsidR="00CD18D8">
        <w:rPr>
          <w:rFonts w:cs="Arial"/>
        </w:rPr>
        <w:t>–</w:t>
      </w:r>
      <w:r w:rsidRPr="00F51942">
        <w:rPr>
          <w:rFonts w:cs="Arial"/>
        </w:rPr>
        <w:t xml:space="preserve"> South West </w:t>
      </w:r>
      <w:r w:rsidR="00CD18D8">
        <w:rPr>
          <w:rFonts w:cs="Arial"/>
        </w:rPr>
        <w:t xml:space="preserve">Victoria </w:t>
      </w:r>
      <w:r w:rsidRPr="00F51942">
        <w:rPr>
          <w:rFonts w:cs="Arial"/>
        </w:rPr>
        <w:t>(continued)</w:t>
      </w:r>
    </w:p>
    <w:p w14:paraId="28288EB5" w14:textId="77777777" w:rsidR="00510F4B" w:rsidRPr="00F51942" w:rsidRDefault="00510F4B" w:rsidP="001169B4">
      <w:pPr>
        <w:pStyle w:val="Body"/>
      </w:pPr>
    </w:p>
    <w:tbl>
      <w:tblPr>
        <w:tblStyle w:val="TableGrid"/>
        <w:tblW w:w="13887" w:type="dxa"/>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510F4B" w:rsidRPr="00F51942" w14:paraId="7F364908" w14:textId="77777777" w:rsidTr="002A6D60">
        <w:trPr>
          <w:trHeight w:val="938"/>
          <w:tblHeader/>
        </w:trPr>
        <w:tc>
          <w:tcPr>
            <w:tcW w:w="1129" w:type="dxa"/>
            <w:tcMar>
              <w:left w:w="57" w:type="dxa"/>
              <w:right w:w="57" w:type="dxa"/>
            </w:tcMar>
            <w:hideMark/>
          </w:tcPr>
          <w:p w14:paraId="36F76D5A" w14:textId="77777777" w:rsidR="00510F4B" w:rsidRPr="00F51942" w:rsidRDefault="00510F4B" w:rsidP="001169B4">
            <w:pPr>
              <w:pStyle w:val="Body"/>
            </w:pPr>
            <w:r w:rsidRPr="00F51942">
              <w:t>Farm number</w:t>
            </w:r>
          </w:p>
        </w:tc>
        <w:tc>
          <w:tcPr>
            <w:tcW w:w="1417" w:type="dxa"/>
            <w:tcMar>
              <w:left w:w="57" w:type="dxa"/>
              <w:right w:w="57" w:type="dxa"/>
            </w:tcMar>
            <w:hideMark/>
          </w:tcPr>
          <w:p w14:paraId="4D2AE6FE" w14:textId="77777777" w:rsidR="00510F4B" w:rsidRPr="00F51942" w:rsidRDefault="00510F4B" w:rsidP="00155EDD">
            <w:pPr>
              <w:pStyle w:val="Body"/>
              <w:jc w:val="center"/>
            </w:pPr>
            <w:r w:rsidRPr="00F51942">
              <w:t>Estimated grazed pasture**</w:t>
            </w:r>
          </w:p>
          <w:p w14:paraId="01EC7B30" w14:textId="77777777" w:rsidR="00510F4B" w:rsidRPr="00F51942" w:rsidRDefault="00510F4B" w:rsidP="00155EDD">
            <w:pPr>
              <w:pStyle w:val="Body"/>
              <w:jc w:val="center"/>
            </w:pPr>
            <w:r w:rsidRPr="00F51942">
              <w:t>(t DM/ ha)</w:t>
            </w:r>
          </w:p>
        </w:tc>
        <w:tc>
          <w:tcPr>
            <w:tcW w:w="1418" w:type="dxa"/>
            <w:tcMar>
              <w:left w:w="57" w:type="dxa"/>
              <w:right w:w="57" w:type="dxa"/>
            </w:tcMar>
            <w:hideMark/>
          </w:tcPr>
          <w:p w14:paraId="683E9CE7" w14:textId="77777777" w:rsidR="00510F4B" w:rsidRPr="00F51942" w:rsidRDefault="00510F4B" w:rsidP="00155EDD">
            <w:pPr>
              <w:pStyle w:val="Body"/>
              <w:jc w:val="center"/>
            </w:pPr>
            <w:r w:rsidRPr="00F51942">
              <w:t>Estimated conserved feed**</w:t>
            </w:r>
          </w:p>
          <w:p w14:paraId="45163A2A" w14:textId="77777777" w:rsidR="00510F4B" w:rsidRPr="00F51942" w:rsidRDefault="00510F4B" w:rsidP="00155EDD">
            <w:pPr>
              <w:pStyle w:val="Body"/>
              <w:jc w:val="center"/>
            </w:pPr>
            <w:r w:rsidRPr="00F51942">
              <w:t>(t DM/ ha)</w:t>
            </w:r>
          </w:p>
        </w:tc>
        <w:tc>
          <w:tcPr>
            <w:tcW w:w="1417" w:type="dxa"/>
            <w:tcMar>
              <w:left w:w="57" w:type="dxa"/>
              <w:right w:w="57" w:type="dxa"/>
            </w:tcMar>
            <w:hideMark/>
          </w:tcPr>
          <w:p w14:paraId="00C22B7D" w14:textId="77777777" w:rsidR="00510F4B" w:rsidRPr="00F51942" w:rsidRDefault="00510F4B" w:rsidP="00155EDD">
            <w:pPr>
              <w:pStyle w:val="Body"/>
              <w:jc w:val="center"/>
            </w:pPr>
            <w:r w:rsidRPr="00F51942">
              <w:t>Homegrown feed as % of ME consumed</w:t>
            </w:r>
          </w:p>
          <w:p w14:paraId="340AFFCD" w14:textId="77777777" w:rsidR="00510F4B" w:rsidRPr="00F51942" w:rsidRDefault="00510F4B" w:rsidP="00155EDD">
            <w:pPr>
              <w:pStyle w:val="Body"/>
              <w:jc w:val="center"/>
            </w:pPr>
            <w:r w:rsidRPr="00F51942">
              <w:t>(% of ME)</w:t>
            </w:r>
          </w:p>
        </w:tc>
        <w:tc>
          <w:tcPr>
            <w:tcW w:w="1418" w:type="dxa"/>
            <w:tcMar>
              <w:left w:w="57" w:type="dxa"/>
              <w:right w:w="57" w:type="dxa"/>
            </w:tcMar>
            <w:hideMark/>
          </w:tcPr>
          <w:p w14:paraId="25042774" w14:textId="77777777" w:rsidR="00510F4B" w:rsidRPr="00F51942" w:rsidRDefault="00510F4B" w:rsidP="00155EDD">
            <w:pPr>
              <w:pStyle w:val="Body"/>
              <w:jc w:val="center"/>
            </w:pPr>
            <w:r w:rsidRPr="00F51942">
              <w:t>Nitrogen application** (kg/ ha)</w:t>
            </w:r>
          </w:p>
        </w:tc>
        <w:tc>
          <w:tcPr>
            <w:tcW w:w="1417" w:type="dxa"/>
            <w:tcMar>
              <w:left w:w="57" w:type="dxa"/>
              <w:right w:w="57" w:type="dxa"/>
            </w:tcMar>
            <w:hideMark/>
          </w:tcPr>
          <w:p w14:paraId="2B6A532A" w14:textId="77777777" w:rsidR="00510F4B" w:rsidRPr="00F51942" w:rsidRDefault="00510F4B" w:rsidP="00155EDD">
            <w:pPr>
              <w:pStyle w:val="Body"/>
              <w:jc w:val="center"/>
            </w:pPr>
            <w:r w:rsidRPr="00F51942">
              <w:t>Phosphorous application** (kg/ ha)</w:t>
            </w:r>
          </w:p>
        </w:tc>
        <w:tc>
          <w:tcPr>
            <w:tcW w:w="1418" w:type="dxa"/>
            <w:tcMar>
              <w:left w:w="57" w:type="dxa"/>
              <w:right w:w="57" w:type="dxa"/>
            </w:tcMar>
            <w:hideMark/>
          </w:tcPr>
          <w:p w14:paraId="29052F10" w14:textId="77777777" w:rsidR="00510F4B" w:rsidRPr="00F51942" w:rsidRDefault="00510F4B" w:rsidP="00155EDD">
            <w:pPr>
              <w:pStyle w:val="Body"/>
              <w:jc w:val="center"/>
            </w:pPr>
            <w:r w:rsidRPr="00F51942">
              <w:t>Potassium application** (kg/ ha)</w:t>
            </w:r>
          </w:p>
        </w:tc>
        <w:tc>
          <w:tcPr>
            <w:tcW w:w="1417" w:type="dxa"/>
            <w:tcMar>
              <w:left w:w="57" w:type="dxa"/>
              <w:right w:w="57" w:type="dxa"/>
            </w:tcMar>
            <w:hideMark/>
          </w:tcPr>
          <w:p w14:paraId="46EB4EDE" w14:textId="77777777" w:rsidR="00510F4B" w:rsidRPr="00F51942" w:rsidRDefault="00510F4B" w:rsidP="00155EDD">
            <w:pPr>
              <w:pStyle w:val="Body"/>
              <w:jc w:val="center"/>
            </w:pPr>
            <w:r w:rsidRPr="00F51942">
              <w:t>Sulphur application** (kg/ ha)</w:t>
            </w:r>
          </w:p>
        </w:tc>
        <w:tc>
          <w:tcPr>
            <w:tcW w:w="1418" w:type="dxa"/>
            <w:tcMar>
              <w:left w:w="57" w:type="dxa"/>
              <w:right w:w="57" w:type="dxa"/>
            </w:tcMar>
            <w:hideMark/>
          </w:tcPr>
          <w:p w14:paraId="4C3D78DF" w14:textId="77777777" w:rsidR="00510F4B" w:rsidRPr="00F51942" w:rsidRDefault="00510F4B" w:rsidP="00155EDD">
            <w:pPr>
              <w:pStyle w:val="Body"/>
              <w:jc w:val="center"/>
            </w:pPr>
            <w:r w:rsidRPr="00F51942">
              <w:t>Labour efficiency (cows/ FTE)</w:t>
            </w:r>
          </w:p>
        </w:tc>
        <w:tc>
          <w:tcPr>
            <w:tcW w:w="1418" w:type="dxa"/>
            <w:tcMar>
              <w:left w:w="57" w:type="dxa"/>
              <w:right w:w="57" w:type="dxa"/>
            </w:tcMar>
            <w:hideMark/>
          </w:tcPr>
          <w:p w14:paraId="6D52D97A" w14:textId="77777777" w:rsidR="00510F4B" w:rsidRPr="00F51942" w:rsidRDefault="00510F4B" w:rsidP="00155EDD">
            <w:pPr>
              <w:pStyle w:val="Body"/>
              <w:jc w:val="center"/>
            </w:pPr>
            <w:r w:rsidRPr="00F51942">
              <w:t>Labour efficiency</w:t>
            </w:r>
          </w:p>
          <w:p w14:paraId="1E6E0EB0" w14:textId="77777777" w:rsidR="00510F4B" w:rsidRPr="00F51942" w:rsidRDefault="00510F4B" w:rsidP="00155EDD">
            <w:pPr>
              <w:pStyle w:val="Body"/>
              <w:jc w:val="center"/>
            </w:pPr>
            <w:r w:rsidRPr="00F51942">
              <w:t>(kg MS/ FTE)</w:t>
            </w:r>
          </w:p>
        </w:tc>
      </w:tr>
      <w:tr w:rsidR="00510F4B" w:rsidRPr="00F51942" w14:paraId="26225D4C" w14:textId="77777777" w:rsidTr="002A6D60">
        <w:trPr>
          <w:trHeight w:val="264"/>
        </w:trPr>
        <w:tc>
          <w:tcPr>
            <w:tcW w:w="1129" w:type="dxa"/>
            <w:noWrap/>
            <w:vAlign w:val="bottom"/>
          </w:tcPr>
          <w:p w14:paraId="609CA29A" w14:textId="665365D1" w:rsidR="00510F4B" w:rsidRPr="00F51942" w:rsidRDefault="00510F4B" w:rsidP="0070504F">
            <w:pPr>
              <w:spacing w:after="0" w:line="240" w:lineRule="auto"/>
              <w:rPr>
                <w:rFonts w:cs="Arial"/>
                <w:sz w:val="16"/>
                <w:szCs w:val="16"/>
              </w:rPr>
            </w:pPr>
            <w:r w:rsidRPr="00F51942">
              <w:rPr>
                <w:rFonts w:cs="Arial"/>
                <w:sz w:val="16"/>
                <w:szCs w:val="16"/>
              </w:rPr>
              <w:t>SW0001</w:t>
            </w:r>
          </w:p>
        </w:tc>
        <w:tc>
          <w:tcPr>
            <w:tcW w:w="1417" w:type="dxa"/>
            <w:noWrap/>
            <w:vAlign w:val="bottom"/>
          </w:tcPr>
          <w:p w14:paraId="7416E0F5" w14:textId="4E130C52" w:rsidR="00510F4B" w:rsidRPr="00F51942" w:rsidRDefault="00510F4B" w:rsidP="00155EDD">
            <w:pPr>
              <w:spacing w:after="0" w:line="240" w:lineRule="auto"/>
              <w:jc w:val="center"/>
              <w:rPr>
                <w:rFonts w:cs="Arial"/>
                <w:sz w:val="16"/>
                <w:szCs w:val="16"/>
              </w:rPr>
            </w:pPr>
            <w:r w:rsidRPr="00F51942">
              <w:rPr>
                <w:rFonts w:cs="Arial"/>
                <w:sz w:val="16"/>
                <w:szCs w:val="16"/>
              </w:rPr>
              <w:t>3.</w:t>
            </w:r>
            <w:r w:rsidR="002A6D60" w:rsidRPr="00F51942">
              <w:rPr>
                <w:rFonts w:cs="Arial"/>
                <w:sz w:val="16"/>
                <w:szCs w:val="16"/>
              </w:rPr>
              <w:t>1</w:t>
            </w:r>
          </w:p>
        </w:tc>
        <w:tc>
          <w:tcPr>
            <w:tcW w:w="1418" w:type="dxa"/>
            <w:noWrap/>
            <w:vAlign w:val="bottom"/>
          </w:tcPr>
          <w:p w14:paraId="2CC1103D" w14:textId="00A7C563" w:rsidR="00510F4B" w:rsidRPr="00F51942" w:rsidRDefault="002A6D60" w:rsidP="00155EDD">
            <w:pPr>
              <w:spacing w:after="0" w:line="240" w:lineRule="auto"/>
              <w:jc w:val="center"/>
              <w:rPr>
                <w:rFonts w:cs="Arial"/>
                <w:sz w:val="16"/>
                <w:szCs w:val="16"/>
              </w:rPr>
            </w:pPr>
            <w:r w:rsidRPr="00F51942">
              <w:rPr>
                <w:rFonts w:cs="Arial"/>
                <w:sz w:val="16"/>
                <w:szCs w:val="16"/>
              </w:rPr>
              <w:t>3</w:t>
            </w:r>
            <w:r w:rsidR="00510F4B" w:rsidRPr="00F51942">
              <w:rPr>
                <w:rFonts w:cs="Arial"/>
                <w:sz w:val="16"/>
                <w:szCs w:val="16"/>
              </w:rPr>
              <w:t>.4</w:t>
            </w:r>
          </w:p>
        </w:tc>
        <w:tc>
          <w:tcPr>
            <w:tcW w:w="1417" w:type="dxa"/>
            <w:noWrap/>
            <w:vAlign w:val="bottom"/>
          </w:tcPr>
          <w:p w14:paraId="0598CA1B" w14:textId="64F2BA7B" w:rsidR="00510F4B" w:rsidRPr="00F51942" w:rsidRDefault="002A6D60" w:rsidP="00155EDD">
            <w:pPr>
              <w:spacing w:after="0" w:line="240" w:lineRule="auto"/>
              <w:jc w:val="center"/>
              <w:rPr>
                <w:rFonts w:cs="Arial"/>
                <w:sz w:val="16"/>
                <w:szCs w:val="16"/>
              </w:rPr>
            </w:pPr>
            <w:r w:rsidRPr="00F51942">
              <w:rPr>
                <w:rFonts w:cs="Arial"/>
                <w:sz w:val="16"/>
                <w:szCs w:val="16"/>
              </w:rPr>
              <w:t>65</w:t>
            </w:r>
            <w:r w:rsidR="00510F4B" w:rsidRPr="00F51942">
              <w:rPr>
                <w:rFonts w:cs="Arial"/>
                <w:sz w:val="16"/>
                <w:szCs w:val="16"/>
              </w:rPr>
              <w:t>%</w:t>
            </w:r>
          </w:p>
        </w:tc>
        <w:tc>
          <w:tcPr>
            <w:tcW w:w="1418" w:type="dxa"/>
            <w:noWrap/>
            <w:vAlign w:val="bottom"/>
          </w:tcPr>
          <w:p w14:paraId="518E2E65" w14:textId="5A4A07DA" w:rsidR="00510F4B" w:rsidRPr="00F51942" w:rsidRDefault="002A6D60" w:rsidP="00155EDD">
            <w:pPr>
              <w:spacing w:after="0" w:line="240" w:lineRule="auto"/>
              <w:jc w:val="center"/>
              <w:rPr>
                <w:rFonts w:cs="Arial"/>
                <w:sz w:val="16"/>
                <w:szCs w:val="16"/>
              </w:rPr>
            </w:pPr>
            <w:r w:rsidRPr="00F51942">
              <w:rPr>
                <w:rFonts w:cs="Arial"/>
                <w:sz w:val="16"/>
                <w:szCs w:val="16"/>
              </w:rPr>
              <w:t>119.2</w:t>
            </w:r>
          </w:p>
        </w:tc>
        <w:tc>
          <w:tcPr>
            <w:tcW w:w="1417" w:type="dxa"/>
            <w:noWrap/>
            <w:vAlign w:val="bottom"/>
          </w:tcPr>
          <w:p w14:paraId="5696C88F" w14:textId="04ADAC42" w:rsidR="00510F4B" w:rsidRPr="00F51942" w:rsidRDefault="002A6D60" w:rsidP="00155EDD">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7198F70E" w14:textId="0648ACFA" w:rsidR="00510F4B" w:rsidRPr="00F51942" w:rsidRDefault="002A6D60" w:rsidP="00155EDD">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144ABD83" w14:textId="5B6FC28F" w:rsidR="00510F4B" w:rsidRPr="00F51942" w:rsidRDefault="002A6D60" w:rsidP="00155EDD">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125513F3" w14:textId="22743375" w:rsidR="00510F4B" w:rsidRPr="00F51942" w:rsidRDefault="002A6D60" w:rsidP="00155EDD">
            <w:pPr>
              <w:spacing w:after="0" w:line="240" w:lineRule="auto"/>
              <w:jc w:val="center"/>
              <w:rPr>
                <w:rFonts w:cs="Arial"/>
                <w:sz w:val="16"/>
                <w:szCs w:val="16"/>
              </w:rPr>
            </w:pPr>
            <w:r w:rsidRPr="00F51942">
              <w:rPr>
                <w:rFonts w:cs="Arial"/>
                <w:sz w:val="16"/>
                <w:szCs w:val="16"/>
              </w:rPr>
              <w:t>129</w:t>
            </w:r>
          </w:p>
        </w:tc>
        <w:tc>
          <w:tcPr>
            <w:tcW w:w="1418" w:type="dxa"/>
            <w:noWrap/>
            <w:vAlign w:val="bottom"/>
          </w:tcPr>
          <w:p w14:paraId="64EAFE15" w14:textId="595C601E" w:rsidR="00510F4B" w:rsidRPr="00F51942" w:rsidRDefault="002A6D60" w:rsidP="00155EDD">
            <w:pPr>
              <w:spacing w:after="0" w:line="240" w:lineRule="auto"/>
              <w:jc w:val="center"/>
              <w:rPr>
                <w:rFonts w:cs="Arial"/>
                <w:sz w:val="16"/>
                <w:szCs w:val="16"/>
              </w:rPr>
            </w:pPr>
            <w:r w:rsidRPr="00F51942">
              <w:rPr>
                <w:rFonts w:cs="Arial"/>
                <w:sz w:val="16"/>
                <w:szCs w:val="16"/>
              </w:rPr>
              <w:t>71,259</w:t>
            </w:r>
          </w:p>
        </w:tc>
      </w:tr>
      <w:tr w:rsidR="00510F4B" w:rsidRPr="00F51942" w14:paraId="688A9FF4" w14:textId="77777777" w:rsidTr="002A6D60">
        <w:trPr>
          <w:trHeight w:val="264"/>
        </w:trPr>
        <w:tc>
          <w:tcPr>
            <w:tcW w:w="1129" w:type="dxa"/>
            <w:noWrap/>
            <w:vAlign w:val="bottom"/>
          </w:tcPr>
          <w:p w14:paraId="0F61F525" w14:textId="216D2B56" w:rsidR="00510F4B" w:rsidRPr="00F51942" w:rsidRDefault="00510F4B" w:rsidP="0070504F">
            <w:pPr>
              <w:spacing w:after="0" w:line="240" w:lineRule="auto"/>
              <w:rPr>
                <w:rFonts w:cs="Arial"/>
                <w:sz w:val="16"/>
                <w:szCs w:val="16"/>
              </w:rPr>
            </w:pPr>
            <w:r w:rsidRPr="00F51942">
              <w:rPr>
                <w:rFonts w:cs="Arial"/>
                <w:sz w:val="16"/>
                <w:szCs w:val="16"/>
              </w:rPr>
              <w:t>SW0007</w:t>
            </w:r>
          </w:p>
        </w:tc>
        <w:tc>
          <w:tcPr>
            <w:tcW w:w="1417" w:type="dxa"/>
            <w:noWrap/>
            <w:vAlign w:val="bottom"/>
          </w:tcPr>
          <w:p w14:paraId="3C063953" w14:textId="30D68FD9" w:rsidR="00510F4B" w:rsidRPr="00F51942" w:rsidRDefault="00510F4B" w:rsidP="00155EDD">
            <w:pPr>
              <w:spacing w:after="0" w:line="240" w:lineRule="auto"/>
              <w:jc w:val="center"/>
              <w:rPr>
                <w:rFonts w:cs="Arial"/>
                <w:sz w:val="16"/>
                <w:szCs w:val="16"/>
              </w:rPr>
            </w:pPr>
            <w:r w:rsidRPr="00F51942">
              <w:rPr>
                <w:rFonts w:cs="Arial"/>
                <w:sz w:val="16"/>
                <w:szCs w:val="16"/>
              </w:rPr>
              <w:t>2.</w:t>
            </w:r>
            <w:r w:rsidR="002A6D60" w:rsidRPr="00F51942">
              <w:rPr>
                <w:rFonts w:cs="Arial"/>
                <w:sz w:val="16"/>
                <w:szCs w:val="16"/>
              </w:rPr>
              <w:t>5</w:t>
            </w:r>
          </w:p>
        </w:tc>
        <w:tc>
          <w:tcPr>
            <w:tcW w:w="1418" w:type="dxa"/>
            <w:noWrap/>
            <w:vAlign w:val="bottom"/>
          </w:tcPr>
          <w:p w14:paraId="55D1F76C" w14:textId="243AEC37" w:rsidR="00510F4B" w:rsidRPr="00F51942" w:rsidRDefault="00510F4B" w:rsidP="00155EDD">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730DD501" w14:textId="167796BA" w:rsidR="00510F4B" w:rsidRPr="00F51942" w:rsidRDefault="002A6D60" w:rsidP="00155EDD">
            <w:pPr>
              <w:spacing w:after="0" w:line="240" w:lineRule="auto"/>
              <w:jc w:val="center"/>
              <w:rPr>
                <w:rFonts w:cs="Arial"/>
                <w:sz w:val="16"/>
                <w:szCs w:val="16"/>
              </w:rPr>
            </w:pPr>
            <w:r w:rsidRPr="00F51942">
              <w:rPr>
                <w:rFonts w:cs="Arial"/>
                <w:sz w:val="16"/>
                <w:szCs w:val="16"/>
              </w:rPr>
              <w:t>54</w:t>
            </w:r>
            <w:r w:rsidR="00510F4B" w:rsidRPr="00F51942">
              <w:rPr>
                <w:rFonts w:cs="Arial"/>
                <w:sz w:val="16"/>
                <w:szCs w:val="16"/>
              </w:rPr>
              <w:t>%</w:t>
            </w:r>
          </w:p>
        </w:tc>
        <w:tc>
          <w:tcPr>
            <w:tcW w:w="1418" w:type="dxa"/>
            <w:noWrap/>
            <w:vAlign w:val="bottom"/>
          </w:tcPr>
          <w:p w14:paraId="74B18158" w14:textId="584BF37E" w:rsidR="00510F4B" w:rsidRPr="00F51942" w:rsidRDefault="002A6D60" w:rsidP="00155EDD">
            <w:pPr>
              <w:spacing w:after="0" w:line="240" w:lineRule="auto"/>
              <w:jc w:val="center"/>
              <w:rPr>
                <w:rFonts w:cs="Arial"/>
                <w:sz w:val="16"/>
                <w:szCs w:val="16"/>
              </w:rPr>
            </w:pPr>
            <w:r w:rsidRPr="00F51942">
              <w:rPr>
                <w:rFonts w:cs="Arial"/>
                <w:sz w:val="16"/>
                <w:szCs w:val="16"/>
              </w:rPr>
              <w:t>0.</w:t>
            </w:r>
            <w:r w:rsidR="00510F4B" w:rsidRPr="00F51942">
              <w:rPr>
                <w:rFonts w:cs="Arial"/>
                <w:sz w:val="16"/>
                <w:szCs w:val="16"/>
              </w:rPr>
              <w:t>0</w:t>
            </w:r>
          </w:p>
        </w:tc>
        <w:tc>
          <w:tcPr>
            <w:tcW w:w="1417" w:type="dxa"/>
            <w:noWrap/>
            <w:vAlign w:val="bottom"/>
          </w:tcPr>
          <w:p w14:paraId="58BC0215" w14:textId="60F9F5BD" w:rsidR="00510F4B" w:rsidRPr="00F51942" w:rsidRDefault="002A6D60" w:rsidP="00155EDD">
            <w:pPr>
              <w:spacing w:after="0" w:line="240" w:lineRule="auto"/>
              <w:jc w:val="center"/>
              <w:rPr>
                <w:rFonts w:cs="Arial"/>
                <w:sz w:val="16"/>
                <w:szCs w:val="16"/>
              </w:rPr>
            </w:pPr>
            <w:r w:rsidRPr="00F51942">
              <w:rPr>
                <w:rFonts w:cs="Arial"/>
                <w:sz w:val="16"/>
                <w:szCs w:val="16"/>
              </w:rPr>
              <w:t>0.</w:t>
            </w:r>
            <w:r w:rsidR="00510F4B" w:rsidRPr="00F51942">
              <w:rPr>
                <w:rFonts w:cs="Arial"/>
                <w:sz w:val="16"/>
                <w:szCs w:val="16"/>
              </w:rPr>
              <w:t>0</w:t>
            </w:r>
          </w:p>
        </w:tc>
        <w:tc>
          <w:tcPr>
            <w:tcW w:w="1418" w:type="dxa"/>
            <w:noWrap/>
            <w:vAlign w:val="bottom"/>
          </w:tcPr>
          <w:p w14:paraId="3FA8B5DF" w14:textId="0E57DDD5" w:rsidR="00510F4B" w:rsidRPr="00F51942" w:rsidRDefault="002A6D60" w:rsidP="00155EDD">
            <w:pPr>
              <w:spacing w:after="0" w:line="240" w:lineRule="auto"/>
              <w:jc w:val="center"/>
              <w:rPr>
                <w:rFonts w:cs="Arial"/>
                <w:sz w:val="16"/>
                <w:szCs w:val="16"/>
              </w:rPr>
            </w:pPr>
            <w:r w:rsidRPr="00F51942">
              <w:rPr>
                <w:rFonts w:cs="Arial"/>
                <w:sz w:val="16"/>
                <w:szCs w:val="16"/>
              </w:rPr>
              <w:t>0.</w:t>
            </w:r>
            <w:r w:rsidR="00510F4B" w:rsidRPr="00F51942">
              <w:rPr>
                <w:rFonts w:cs="Arial"/>
                <w:sz w:val="16"/>
                <w:szCs w:val="16"/>
              </w:rPr>
              <w:t>0</w:t>
            </w:r>
          </w:p>
        </w:tc>
        <w:tc>
          <w:tcPr>
            <w:tcW w:w="1417" w:type="dxa"/>
            <w:noWrap/>
            <w:vAlign w:val="bottom"/>
          </w:tcPr>
          <w:p w14:paraId="46560879" w14:textId="1D2D978B" w:rsidR="00510F4B" w:rsidRPr="00F51942" w:rsidRDefault="002A6D60" w:rsidP="00155EDD">
            <w:pPr>
              <w:spacing w:after="0" w:line="240" w:lineRule="auto"/>
              <w:jc w:val="center"/>
              <w:rPr>
                <w:rFonts w:cs="Arial"/>
                <w:sz w:val="16"/>
                <w:szCs w:val="16"/>
              </w:rPr>
            </w:pPr>
            <w:r w:rsidRPr="00F51942">
              <w:rPr>
                <w:rFonts w:cs="Arial"/>
                <w:sz w:val="16"/>
                <w:szCs w:val="16"/>
              </w:rPr>
              <w:t>0.</w:t>
            </w:r>
            <w:r w:rsidR="00510F4B" w:rsidRPr="00F51942">
              <w:rPr>
                <w:rFonts w:cs="Arial"/>
                <w:sz w:val="16"/>
                <w:szCs w:val="16"/>
              </w:rPr>
              <w:t>0</w:t>
            </w:r>
          </w:p>
        </w:tc>
        <w:tc>
          <w:tcPr>
            <w:tcW w:w="1418" w:type="dxa"/>
            <w:noWrap/>
            <w:vAlign w:val="bottom"/>
          </w:tcPr>
          <w:p w14:paraId="6D8FE957" w14:textId="00CAD261" w:rsidR="00510F4B" w:rsidRPr="00F51942" w:rsidRDefault="002A6D60" w:rsidP="00155EDD">
            <w:pPr>
              <w:spacing w:after="0" w:line="240" w:lineRule="auto"/>
              <w:jc w:val="center"/>
              <w:rPr>
                <w:rFonts w:cs="Arial"/>
                <w:sz w:val="16"/>
                <w:szCs w:val="16"/>
              </w:rPr>
            </w:pPr>
            <w:r w:rsidRPr="00F51942">
              <w:rPr>
                <w:rFonts w:cs="Arial"/>
                <w:sz w:val="16"/>
                <w:szCs w:val="16"/>
              </w:rPr>
              <w:t>50</w:t>
            </w:r>
          </w:p>
        </w:tc>
        <w:tc>
          <w:tcPr>
            <w:tcW w:w="1418" w:type="dxa"/>
            <w:noWrap/>
            <w:vAlign w:val="bottom"/>
          </w:tcPr>
          <w:p w14:paraId="44F79136" w14:textId="079D1EE9" w:rsidR="00510F4B" w:rsidRPr="00F51942" w:rsidRDefault="002A6D60" w:rsidP="00155EDD">
            <w:pPr>
              <w:spacing w:after="0" w:line="240" w:lineRule="auto"/>
              <w:jc w:val="center"/>
              <w:rPr>
                <w:rFonts w:cs="Arial"/>
                <w:sz w:val="16"/>
                <w:szCs w:val="16"/>
              </w:rPr>
            </w:pPr>
            <w:r w:rsidRPr="00F51942">
              <w:rPr>
                <w:rFonts w:cs="Arial"/>
                <w:sz w:val="16"/>
                <w:szCs w:val="16"/>
              </w:rPr>
              <w:t>21,865</w:t>
            </w:r>
          </w:p>
        </w:tc>
      </w:tr>
      <w:tr w:rsidR="00510F4B" w:rsidRPr="00F51942" w14:paraId="3C8CA1DB" w14:textId="77777777" w:rsidTr="002A6D60">
        <w:trPr>
          <w:trHeight w:val="264"/>
        </w:trPr>
        <w:tc>
          <w:tcPr>
            <w:tcW w:w="1129" w:type="dxa"/>
            <w:noWrap/>
            <w:vAlign w:val="bottom"/>
          </w:tcPr>
          <w:p w14:paraId="29273D97" w14:textId="3A7024E8" w:rsidR="00510F4B" w:rsidRPr="00F51942" w:rsidRDefault="00510F4B" w:rsidP="0070504F">
            <w:pPr>
              <w:spacing w:after="0" w:line="240" w:lineRule="auto"/>
              <w:rPr>
                <w:rFonts w:cs="Arial"/>
                <w:sz w:val="16"/>
                <w:szCs w:val="16"/>
              </w:rPr>
            </w:pPr>
            <w:r w:rsidRPr="00F51942">
              <w:rPr>
                <w:rFonts w:cs="Arial"/>
                <w:sz w:val="16"/>
                <w:szCs w:val="16"/>
              </w:rPr>
              <w:t>SW0008</w:t>
            </w:r>
          </w:p>
        </w:tc>
        <w:tc>
          <w:tcPr>
            <w:tcW w:w="1417" w:type="dxa"/>
            <w:noWrap/>
            <w:vAlign w:val="bottom"/>
          </w:tcPr>
          <w:p w14:paraId="61729D8C" w14:textId="16E21062" w:rsidR="00510F4B" w:rsidRPr="00F51942" w:rsidRDefault="00510F4B" w:rsidP="00155EDD">
            <w:pPr>
              <w:spacing w:after="0" w:line="240" w:lineRule="auto"/>
              <w:jc w:val="center"/>
              <w:rPr>
                <w:rFonts w:cs="Arial"/>
                <w:sz w:val="16"/>
                <w:szCs w:val="16"/>
              </w:rPr>
            </w:pPr>
            <w:r w:rsidRPr="00F51942">
              <w:rPr>
                <w:rFonts w:cs="Arial"/>
                <w:sz w:val="16"/>
                <w:szCs w:val="16"/>
              </w:rPr>
              <w:t>7.</w:t>
            </w:r>
            <w:r w:rsidR="002A6D60" w:rsidRPr="00F51942">
              <w:rPr>
                <w:rFonts w:cs="Arial"/>
                <w:sz w:val="16"/>
                <w:szCs w:val="16"/>
              </w:rPr>
              <w:t>5</w:t>
            </w:r>
          </w:p>
        </w:tc>
        <w:tc>
          <w:tcPr>
            <w:tcW w:w="1418" w:type="dxa"/>
            <w:noWrap/>
            <w:vAlign w:val="bottom"/>
          </w:tcPr>
          <w:p w14:paraId="0512FFF2" w14:textId="5367C7E6" w:rsidR="00510F4B" w:rsidRPr="00F51942" w:rsidRDefault="002A6D60" w:rsidP="00155EDD">
            <w:pPr>
              <w:spacing w:after="0" w:line="240" w:lineRule="auto"/>
              <w:jc w:val="center"/>
              <w:rPr>
                <w:rFonts w:cs="Arial"/>
                <w:sz w:val="16"/>
                <w:szCs w:val="16"/>
              </w:rPr>
            </w:pPr>
            <w:r w:rsidRPr="00F51942">
              <w:rPr>
                <w:rFonts w:cs="Arial"/>
                <w:sz w:val="16"/>
                <w:szCs w:val="16"/>
              </w:rPr>
              <w:t>3.3</w:t>
            </w:r>
          </w:p>
        </w:tc>
        <w:tc>
          <w:tcPr>
            <w:tcW w:w="1417" w:type="dxa"/>
            <w:noWrap/>
            <w:vAlign w:val="bottom"/>
          </w:tcPr>
          <w:p w14:paraId="44F19299" w14:textId="189573E1" w:rsidR="00510F4B" w:rsidRPr="00F51942" w:rsidRDefault="002A6D60" w:rsidP="00155EDD">
            <w:pPr>
              <w:spacing w:after="0" w:line="240" w:lineRule="auto"/>
              <w:jc w:val="center"/>
              <w:rPr>
                <w:rFonts w:cs="Arial"/>
                <w:sz w:val="16"/>
                <w:szCs w:val="16"/>
              </w:rPr>
            </w:pPr>
            <w:r w:rsidRPr="00F51942">
              <w:rPr>
                <w:rFonts w:cs="Arial"/>
                <w:sz w:val="16"/>
                <w:szCs w:val="16"/>
              </w:rPr>
              <w:t>72</w:t>
            </w:r>
            <w:r w:rsidR="00510F4B" w:rsidRPr="00F51942">
              <w:rPr>
                <w:rFonts w:cs="Arial"/>
                <w:sz w:val="16"/>
                <w:szCs w:val="16"/>
              </w:rPr>
              <w:t>%</w:t>
            </w:r>
          </w:p>
        </w:tc>
        <w:tc>
          <w:tcPr>
            <w:tcW w:w="1418" w:type="dxa"/>
            <w:noWrap/>
            <w:vAlign w:val="bottom"/>
          </w:tcPr>
          <w:p w14:paraId="0291CD74" w14:textId="4F45F753" w:rsidR="00510F4B" w:rsidRPr="00F51942" w:rsidRDefault="002A6D60" w:rsidP="00155EDD">
            <w:pPr>
              <w:spacing w:after="0" w:line="240" w:lineRule="auto"/>
              <w:jc w:val="center"/>
              <w:rPr>
                <w:rFonts w:cs="Arial"/>
                <w:sz w:val="16"/>
                <w:szCs w:val="16"/>
              </w:rPr>
            </w:pPr>
            <w:r w:rsidRPr="00F51942">
              <w:rPr>
                <w:rFonts w:cs="Arial"/>
                <w:sz w:val="16"/>
                <w:szCs w:val="16"/>
              </w:rPr>
              <w:t>263.6</w:t>
            </w:r>
          </w:p>
        </w:tc>
        <w:tc>
          <w:tcPr>
            <w:tcW w:w="1417" w:type="dxa"/>
            <w:noWrap/>
            <w:vAlign w:val="bottom"/>
          </w:tcPr>
          <w:p w14:paraId="2E8394C3" w14:textId="62D2D253" w:rsidR="00510F4B" w:rsidRPr="00F51942" w:rsidRDefault="002A6D60" w:rsidP="00155EDD">
            <w:pPr>
              <w:spacing w:after="0" w:line="240" w:lineRule="auto"/>
              <w:jc w:val="center"/>
              <w:rPr>
                <w:rFonts w:cs="Arial"/>
                <w:sz w:val="16"/>
                <w:szCs w:val="16"/>
              </w:rPr>
            </w:pPr>
            <w:r w:rsidRPr="00F51942">
              <w:rPr>
                <w:rFonts w:cs="Arial"/>
                <w:sz w:val="16"/>
                <w:szCs w:val="16"/>
              </w:rPr>
              <w:t>0.0</w:t>
            </w:r>
          </w:p>
        </w:tc>
        <w:tc>
          <w:tcPr>
            <w:tcW w:w="1418" w:type="dxa"/>
            <w:noWrap/>
            <w:vAlign w:val="bottom"/>
          </w:tcPr>
          <w:p w14:paraId="08EECA79" w14:textId="1EAC8A3E" w:rsidR="00510F4B" w:rsidRPr="00F51942" w:rsidRDefault="002A6D60" w:rsidP="00155EDD">
            <w:pPr>
              <w:spacing w:after="0" w:line="240" w:lineRule="auto"/>
              <w:jc w:val="center"/>
              <w:rPr>
                <w:rFonts w:cs="Arial"/>
                <w:sz w:val="16"/>
                <w:szCs w:val="16"/>
              </w:rPr>
            </w:pPr>
            <w:r w:rsidRPr="00F51942">
              <w:rPr>
                <w:rFonts w:cs="Arial"/>
                <w:sz w:val="16"/>
                <w:szCs w:val="16"/>
              </w:rPr>
              <w:t>131.2</w:t>
            </w:r>
          </w:p>
        </w:tc>
        <w:tc>
          <w:tcPr>
            <w:tcW w:w="1417" w:type="dxa"/>
            <w:noWrap/>
            <w:vAlign w:val="bottom"/>
          </w:tcPr>
          <w:p w14:paraId="4BDA2EF7" w14:textId="23746D89" w:rsidR="00510F4B" w:rsidRPr="00F51942" w:rsidRDefault="002A6D60" w:rsidP="00155EDD">
            <w:pPr>
              <w:spacing w:after="0" w:line="240" w:lineRule="auto"/>
              <w:jc w:val="center"/>
              <w:rPr>
                <w:rFonts w:cs="Arial"/>
                <w:sz w:val="16"/>
                <w:szCs w:val="16"/>
              </w:rPr>
            </w:pPr>
            <w:r w:rsidRPr="00F51942">
              <w:rPr>
                <w:rFonts w:cs="Arial"/>
                <w:sz w:val="16"/>
                <w:szCs w:val="16"/>
              </w:rPr>
              <w:t>35.6</w:t>
            </w:r>
          </w:p>
        </w:tc>
        <w:tc>
          <w:tcPr>
            <w:tcW w:w="1418" w:type="dxa"/>
            <w:noWrap/>
            <w:vAlign w:val="bottom"/>
          </w:tcPr>
          <w:p w14:paraId="0C489D9D" w14:textId="6790F3BA" w:rsidR="00510F4B" w:rsidRPr="00F51942" w:rsidRDefault="002A6D60" w:rsidP="00155EDD">
            <w:pPr>
              <w:spacing w:after="0" w:line="240" w:lineRule="auto"/>
              <w:jc w:val="center"/>
              <w:rPr>
                <w:rFonts w:cs="Arial"/>
                <w:sz w:val="16"/>
                <w:szCs w:val="16"/>
              </w:rPr>
            </w:pPr>
            <w:r w:rsidRPr="00F51942">
              <w:rPr>
                <w:rFonts w:cs="Arial"/>
                <w:sz w:val="16"/>
                <w:szCs w:val="16"/>
              </w:rPr>
              <w:t>118</w:t>
            </w:r>
          </w:p>
        </w:tc>
        <w:tc>
          <w:tcPr>
            <w:tcW w:w="1418" w:type="dxa"/>
            <w:noWrap/>
            <w:vAlign w:val="bottom"/>
          </w:tcPr>
          <w:p w14:paraId="58D34861" w14:textId="2742BA6B" w:rsidR="00510F4B" w:rsidRPr="00F51942" w:rsidRDefault="002A6D60" w:rsidP="00155EDD">
            <w:pPr>
              <w:spacing w:after="0" w:line="240" w:lineRule="auto"/>
              <w:jc w:val="center"/>
              <w:rPr>
                <w:rFonts w:cs="Arial"/>
                <w:sz w:val="16"/>
                <w:szCs w:val="16"/>
              </w:rPr>
            </w:pPr>
            <w:r w:rsidRPr="00F51942">
              <w:rPr>
                <w:rFonts w:cs="Arial"/>
                <w:sz w:val="16"/>
                <w:szCs w:val="16"/>
              </w:rPr>
              <w:t>65,828</w:t>
            </w:r>
          </w:p>
        </w:tc>
      </w:tr>
      <w:tr w:rsidR="00510F4B" w:rsidRPr="00F51942" w14:paraId="70CD9FA3" w14:textId="77777777" w:rsidTr="002A6D60">
        <w:trPr>
          <w:trHeight w:val="264"/>
        </w:trPr>
        <w:tc>
          <w:tcPr>
            <w:tcW w:w="1129" w:type="dxa"/>
            <w:noWrap/>
            <w:vAlign w:val="bottom"/>
          </w:tcPr>
          <w:p w14:paraId="7A2A289F" w14:textId="17086AF3" w:rsidR="00510F4B" w:rsidRPr="00F51942" w:rsidRDefault="00510F4B" w:rsidP="0070504F">
            <w:pPr>
              <w:spacing w:after="0" w:line="240" w:lineRule="auto"/>
              <w:rPr>
                <w:rFonts w:cs="Arial"/>
                <w:sz w:val="16"/>
                <w:szCs w:val="16"/>
              </w:rPr>
            </w:pPr>
            <w:r w:rsidRPr="00F51942">
              <w:rPr>
                <w:rFonts w:cs="Arial"/>
                <w:sz w:val="16"/>
                <w:szCs w:val="16"/>
              </w:rPr>
              <w:t>SW0022</w:t>
            </w:r>
          </w:p>
        </w:tc>
        <w:tc>
          <w:tcPr>
            <w:tcW w:w="1417" w:type="dxa"/>
            <w:noWrap/>
            <w:vAlign w:val="bottom"/>
          </w:tcPr>
          <w:p w14:paraId="3E654257" w14:textId="27E783E4" w:rsidR="00510F4B" w:rsidRPr="00F51942" w:rsidRDefault="00510F4B" w:rsidP="00155EDD">
            <w:pPr>
              <w:spacing w:after="0" w:line="240" w:lineRule="auto"/>
              <w:jc w:val="center"/>
              <w:rPr>
                <w:rFonts w:cs="Arial"/>
                <w:sz w:val="16"/>
                <w:szCs w:val="16"/>
              </w:rPr>
            </w:pPr>
            <w:r w:rsidRPr="00F51942">
              <w:rPr>
                <w:rFonts w:cs="Arial"/>
                <w:sz w:val="16"/>
                <w:szCs w:val="16"/>
              </w:rPr>
              <w:t>2.</w:t>
            </w:r>
            <w:r w:rsidR="002A6D60" w:rsidRPr="00F51942">
              <w:rPr>
                <w:rFonts w:cs="Arial"/>
                <w:sz w:val="16"/>
                <w:szCs w:val="16"/>
              </w:rPr>
              <w:t>3</w:t>
            </w:r>
          </w:p>
        </w:tc>
        <w:tc>
          <w:tcPr>
            <w:tcW w:w="1418" w:type="dxa"/>
            <w:noWrap/>
            <w:vAlign w:val="bottom"/>
          </w:tcPr>
          <w:p w14:paraId="4DAED0B5" w14:textId="70D19D80" w:rsidR="00510F4B" w:rsidRPr="00F51942" w:rsidRDefault="00510F4B" w:rsidP="00155EDD">
            <w:pPr>
              <w:spacing w:after="0" w:line="240" w:lineRule="auto"/>
              <w:jc w:val="center"/>
              <w:rPr>
                <w:rFonts w:cs="Arial"/>
                <w:sz w:val="16"/>
                <w:szCs w:val="16"/>
              </w:rPr>
            </w:pPr>
            <w:r w:rsidRPr="00F51942">
              <w:rPr>
                <w:rFonts w:cs="Arial"/>
                <w:sz w:val="16"/>
                <w:szCs w:val="16"/>
              </w:rPr>
              <w:t>3.</w:t>
            </w:r>
            <w:r w:rsidR="002A6D60" w:rsidRPr="00F51942">
              <w:rPr>
                <w:rFonts w:cs="Arial"/>
                <w:sz w:val="16"/>
                <w:szCs w:val="16"/>
              </w:rPr>
              <w:t>3</w:t>
            </w:r>
          </w:p>
        </w:tc>
        <w:tc>
          <w:tcPr>
            <w:tcW w:w="1417" w:type="dxa"/>
            <w:noWrap/>
            <w:vAlign w:val="bottom"/>
          </w:tcPr>
          <w:p w14:paraId="46898612" w14:textId="34385100" w:rsidR="00510F4B" w:rsidRPr="00F51942" w:rsidRDefault="002A6D60" w:rsidP="00155EDD">
            <w:pPr>
              <w:spacing w:after="0" w:line="240" w:lineRule="auto"/>
              <w:jc w:val="center"/>
              <w:rPr>
                <w:rFonts w:cs="Arial"/>
                <w:sz w:val="16"/>
                <w:szCs w:val="16"/>
              </w:rPr>
            </w:pPr>
            <w:r w:rsidRPr="00F51942">
              <w:rPr>
                <w:rFonts w:cs="Arial"/>
                <w:sz w:val="16"/>
                <w:szCs w:val="16"/>
              </w:rPr>
              <w:t>48</w:t>
            </w:r>
            <w:r w:rsidR="00510F4B" w:rsidRPr="00F51942">
              <w:rPr>
                <w:rFonts w:cs="Arial"/>
                <w:sz w:val="16"/>
                <w:szCs w:val="16"/>
              </w:rPr>
              <w:t>%</w:t>
            </w:r>
          </w:p>
        </w:tc>
        <w:tc>
          <w:tcPr>
            <w:tcW w:w="1418" w:type="dxa"/>
            <w:noWrap/>
            <w:vAlign w:val="bottom"/>
          </w:tcPr>
          <w:p w14:paraId="24E943F9" w14:textId="5B2F0AF9" w:rsidR="00510F4B" w:rsidRPr="00F51942" w:rsidRDefault="002A6D60" w:rsidP="00155EDD">
            <w:pPr>
              <w:spacing w:after="0" w:line="240" w:lineRule="auto"/>
              <w:jc w:val="center"/>
              <w:rPr>
                <w:rFonts w:cs="Arial"/>
                <w:sz w:val="16"/>
                <w:szCs w:val="16"/>
              </w:rPr>
            </w:pPr>
            <w:r w:rsidRPr="00F51942">
              <w:rPr>
                <w:rFonts w:cs="Arial"/>
                <w:sz w:val="16"/>
                <w:szCs w:val="16"/>
              </w:rPr>
              <w:t>210.2</w:t>
            </w:r>
          </w:p>
        </w:tc>
        <w:tc>
          <w:tcPr>
            <w:tcW w:w="1417" w:type="dxa"/>
            <w:noWrap/>
            <w:vAlign w:val="bottom"/>
          </w:tcPr>
          <w:p w14:paraId="23E15C5C" w14:textId="38E979BF" w:rsidR="00510F4B" w:rsidRPr="00F51942" w:rsidRDefault="002A6D60" w:rsidP="00155EDD">
            <w:pPr>
              <w:spacing w:after="0" w:line="240" w:lineRule="auto"/>
              <w:jc w:val="center"/>
              <w:rPr>
                <w:rFonts w:cs="Arial"/>
                <w:sz w:val="16"/>
                <w:szCs w:val="16"/>
              </w:rPr>
            </w:pPr>
            <w:r w:rsidRPr="00F51942">
              <w:rPr>
                <w:rFonts w:cs="Arial"/>
                <w:sz w:val="16"/>
                <w:szCs w:val="16"/>
              </w:rPr>
              <w:t>9.5</w:t>
            </w:r>
          </w:p>
        </w:tc>
        <w:tc>
          <w:tcPr>
            <w:tcW w:w="1418" w:type="dxa"/>
            <w:noWrap/>
            <w:vAlign w:val="bottom"/>
          </w:tcPr>
          <w:p w14:paraId="17A0F20B" w14:textId="72859DFC" w:rsidR="00510F4B" w:rsidRPr="00F51942" w:rsidRDefault="002A6D60" w:rsidP="00155EDD">
            <w:pPr>
              <w:spacing w:after="0" w:line="240" w:lineRule="auto"/>
              <w:jc w:val="center"/>
              <w:rPr>
                <w:rFonts w:cs="Arial"/>
                <w:sz w:val="16"/>
                <w:szCs w:val="16"/>
              </w:rPr>
            </w:pPr>
            <w:r w:rsidRPr="00F51942">
              <w:rPr>
                <w:rFonts w:cs="Arial"/>
                <w:sz w:val="16"/>
                <w:szCs w:val="16"/>
              </w:rPr>
              <w:t>10.2</w:t>
            </w:r>
          </w:p>
        </w:tc>
        <w:tc>
          <w:tcPr>
            <w:tcW w:w="1417" w:type="dxa"/>
            <w:noWrap/>
            <w:vAlign w:val="bottom"/>
          </w:tcPr>
          <w:p w14:paraId="14724174" w14:textId="37F63827" w:rsidR="00510F4B" w:rsidRPr="00F51942" w:rsidRDefault="002A6D60" w:rsidP="00155EDD">
            <w:pPr>
              <w:spacing w:after="0" w:line="240" w:lineRule="auto"/>
              <w:jc w:val="center"/>
              <w:rPr>
                <w:rFonts w:cs="Arial"/>
                <w:sz w:val="16"/>
                <w:szCs w:val="16"/>
              </w:rPr>
            </w:pPr>
            <w:r w:rsidRPr="00F51942">
              <w:rPr>
                <w:rFonts w:cs="Arial"/>
                <w:sz w:val="16"/>
                <w:szCs w:val="16"/>
              </w:rPr>
              <w:t>6.1</w:t>
            </w:r>
          </w:p>
        </w:tc>
        <w:tc>
          <w:tcPr>
            <w:tcW w:w="1418" w:type="dxa"/>
            <w:noWrap/>
            <w:vAlign w:val="bottom"/>
          </w:tcPr>
          <w:p w14:paraId="7E45AE1E" w14:textId="1A304412" w:rsidR="00510F4B" w:rsidRPr="00F51942" w:rsidRDefault="002A6D60" w:rsidP="00155EDD">
            <w:pPr>
              <w:spacing w:after="0" w:line="240" w:lineRule="auto"/>
              <w:jc w:val="center"/>
              <w:rPr>
                <w:rFonts w:cs="Arial"/>
                <w:sz w:val="16"/>
                <w:szCs w:val="16"/>
              </w:rPr>
            </w:pPr>
            <w:r w:rsidRPr="00F51942">
              <w:rPr>
                <w:rFonts w:cs="Arial"/>
                <w:sz w:val="16"/>
                <w:szCs w:val="16"/>
              </w:rPr>
              <w:t>121</w:t>
            </w:r>
          </w:p>
        </w:tc>
        <w:tc>
          <w:tcPr>
            <w:tcW w:w="1418" w:type="dxa"/>
            <w:noWrap/>
            <w:vAlign w:val="bottom"/>
          </w:tcPr>
          <w:p w14:paraId="5235B0D4" w14:textId="2619A62E" w:rsidR="00510F4B" w:rsidRPr="00F51942" w:rsidRDefault="002A6D60" w:rsidP="00155EDD">
            <w:pPr>
              <w:spacing w:after="0" w:line="240" w:lineRule="auto"/>
              <w:jc w:val="center"/>
              <w:rPr>
                <w:rFonts w:cs="Arial"/>
                <w:sz w:val="16"/>
                <w:szCs w:val="16"/>
              </w:rPr>
            </w:pPr>
            <w:r w:rsidRPr="00F51942">
              <w:rPr>
                <w:rFonts w:cs="Arial"/>
                <w:sz w:val="16"/>
                <w:szCs w:val="16"/>
              </w:rPr>
              <w:t>73,296</w:t>
            </w:r>
          </w:p>
        </w:tc>
      </w:tr>
      <w:tr w:rsidR="00510F4B" w:rsidRPr="00F51942" w14:paraId="55B9CA05" w14:textId="77777777" w:rsidTr="002A6D60">
        <w:trPr>
          <w:trHeight w:val="264"/>
        </w:trPr>
        <w:tc>
          <w:tcPr>
            <w:tcW w:w="1129" w:type="dxa"/>
            <w:noWrap/>
            <w:vAlign w:val="bottom"/>
          </w:tcPr>
          <w:p w14:paraId="1B721C44" w14:textId="272EF848" w:rsidR="00510F4B" w:rsidRPr="00F51942" w:rsidRDefault="00510F4B" w:rsidP="0070504F">
            <w:pPr>
              <w:spacing w:after="0" w:line="240" w:lineRule="auto"/>
              <w:rPr>
                <w:rFonts w:cs="Arial"/>
                <w:sz w:val="16"/>
                <w:szCs w:val="16"/>
              </w:rPr>
            </w:pPr>
            <w:r w:rsidRPr="00F51942">
              <w:rPr>
                <w:rFonts w:cs="Arial"/>
                <w:b/>
                <w:i/>
                <w:sz w:val="16"/>
                <w:szCs w:val="16"/>
              </w:rPr>
              <w:t>SW0025</w:t>
            </w:r>
          </w:p>
        </w:tc>
        <w:tc>
          <w:tcPr>
            <w:tcW w:w="1417" w:type="dxa"/>
            <w:noWrap/>
            <w:vAlign w:val="bottom"/>
          </w:tcPr>
          <w:p w14:paraId="03B30D7C" w14:textId="6E10B603" w:rsidR="00510F4B" w:rsidRPr="00F51942" w:rsidRDefault="00510F4B" w:rsidP="00155EDD">
            <w:pPr>
              <w:spacing w:after="0" w:line="240" w:lineRule="auto"/>
              <w:jc w:val="center"/>
              <w:rPr>
                <w:rFonts w:cs="Arial"/>
                <w:sz w:val="16"/>
                <w:szCs w:val="16"/>
              </w:rPr>
            </w:pPr>
            <w:r w:rsidRPr="00F51942">
              <w:rPr>
                <w:rFonts w:cs="Arial"/>
                <w:b/>
                <w:i/>
                <w:sz w:val="16"/>
                <w:szCs w:val="16"/>
              </w:rPr>
              <w:t>7.</w:t>
            </w:r>
            <w:r w:rsidR="002A6D60" w:rsidRPr="00F51942">
              <w:rPr>
                <w:rFonts w:cs="Arial"/>
                <w:b/>
                <w:i/>
                <w:sz w:val="16"/>
                <w:szCs w:val="16"/>
              </w:rPr>
              <w:t>3</w:t>
            </w:r>
          </w:p>
        </w:tc>
        <w:tc>
          <w:tcPr>
            <w:tcW w:w="1418" w:type="dxa"/>
            <w:noWrap/>
            <w:vAlign w:val="bottom"/>
          </w:tcPr>
          <w:p w14:paraId="07190B0B" w14:textId="790B41AE"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2A6D60" w:rsidRPr="00F51942">
              <w:rPr>
                <w:rFonts w:cs="Arial"/>
                <w:b/>
                <w:i/>
                <w:sz w:val="16"/>
                <w:szCs w:val="16"/>
              </w:rPr>
              <w:t>2</w:t>
            </w:r>
          </w:p>
        </w:tc>
        <w:tc>
          <w:tcPr>
            <w:tcW w:w="1417" w:type="dxa"/>
            <w:noWrap/>
            <w:vAlign w:val="bottom"/>
          </w:tcPr>
          <w:p w14:paraId="66C952ED" w14:textId="1C5B4B30" w:rsidR="00510F4B" w:rsidRPr="00F51942" w:rsidRDefault="002A6D60" w:rsidP="00155EDD">
            <w:pPr>
              <w:spacing w:after="0" w:line="240" w:lineRule="auto"/>
              <w:jc w:val="center"/>
              <w:rPr>
                <w:rFonts w:cs="Arial"/>
                <w:sz w:val="16"/>
                <w:szCs w:val="16"/>
              </w:rPr>
            </w:pPr>
            <w:r w:rsidRPr="00F51942">
              <w:rPr>
                <w:rFonts w:cs="Arial"/>
                <w:b/>
                <w:i/>
                <w:sz w:val="16"/>
                <w:szCs w:val="16"/>
              </w:rPr>
              <w:t>60</w:t>
            </w:r>
            <w:r w:rsidR="00510F4B" w:rsidRPr="00F51942">
              <w:rPr>
                <w:rFonts w:cs="Arial"/>
                <w:b/>
                <w:i/>
                <w:sz w:val="16"/>
                <w:szCs w:val="16"/>
              </w:rPr>
              <w:t>%</w:t>
            </w:r>
          </w:p>
        </w:tc>
        <w:tc>
          <w:tcPr>
            <w:tcW w:w="1418" w:type="dxa"/>
            <w:noWrap/>
            <w:vAlign w:val="bottom"/>
          </w:tcPr>
          <w:p w14:paraId="547F3533" w14:textId="0490B6B6" w:rsidR="00510F4B" w:rsidRPr="00F51942" w:rsidRDefault="002A6D60" w:rsidP="00155EDD">
            <w:pPr>
              <w:spacing w:after="0" w:line="240" w:lineRule="auto"/>
              <w:jc w:val="center"/>
              <w:rPr>
                <w:rFonts w:cs="Arial"/>
                <w:sz w:val="16"/>
                <w:szCs w:val="16"/>
              </w:rPr>
            </w:pPr>
            <w:r w:rsidRPr="00F51942">
              <w:rPr>
                <w:rFonts w:cs="Arial"/>
                <w:b/>
                <w:i/>
                <w:sz w:val="16"/>
                <w:szCs w:val="16"/>
              </w:rPr>
              <w:t>336.6</w:t>
            </w:r>
          </w:p>
        </w:tc>
        <w:tc>
          <w:tcPr>
            <w:tcW w:w="1417" w:type="dxa"/>
            <w:noWrap/>
            <w:vAlign w:val="bottom"/>
          </w:tcPr>
          <w:p w14:paraId="2F28BCF8" w14:textId="1AD8D3B5" w:rsidR="00510F4B" w:rsidRPr="00F51942" w:rsidRDefault="002A6D60" w:rsidP="00155EDD">
            <w:pPr>
              <w:spacing w:after="0" w:line="240" w:lineRule="auto"/>
              <w:jc w:val="center"/>
              <w:rPr>
                <w:rFonts w:cs="Arial"/>
                <w:sz w:val="16"/>
                <w:szCs w:val="16"/>
              </w:rPr>
            </w:pPr>
            <w:r w:rsidRPr="00F51942">
              <w:rPr>
                <w:rFonts w:cs="Arial"/>
                <w:b/>
                <w:i/>
                <w:sz w:val="16"/>
                <w:szCs w:val="16"/>
              </w:rPr>
              <w:t>6.4</w:t>
            </w:r>
          </w:p>
        </w:tc>
        <w:tc>
          <w:tcPr>
            <w:tcW w:w="1418" w:type="dxa"/>
            <w:noWrap/>
            <w:vAlign w:val="bottom"/>
          </w:tcPr>
          <w:p w14:paraId="48E64EF5" w14:textId="79455FAF" w:rsidR="00510F4B" w:rsidRPr="00F51942" w:rsidRDefault="002A6D60" w:rsidP="00155EDD">
            <w:pPr>
              <w:spacing w:after="0" w:line="240" w:lineRule="auto"/>
              <w:jc w:val="center"/>
              <w:rPr>
                <w:rFonts w:cs="Arial"/>
                <w:sz w:val="16"/>
                <w:szCs w:val="16"/>
              </w:rPr>
            </w:pPr>
            <w:r w:rsidRPr="00F51942">
              <w:rPr>
                <w:rFonts w:cs="Arial"/>
                <w:b/>
                <w:i/>
                <w:sz w:val="16"/>
                <w:szCs w:val="16"/>
              </w:rPr>
              <w:t>0.0</w:t>
            </w:r>
          </w:p>
        </w:tc>
        <w:tc>
          <w:tcPr>
            <w:tcW w:w="1417" w:type="dxa"/>
            <w:noWrap/>
            <w:vAlign w:val="bottom"/>
          </w:tcPr>
          <w:p w14:paraId="466FF72D" w14:textId="1BB721D1" w:rsidR="00510F4B" w:rsidRPr="00F51942" w:rsidRDefault="002A6D60" w:rsidP="00155EDD">
            <w:pPr>
              <w:spacing w:after="0" w:line="240" w:lineRule="auto"/>
              <w:jc w:val="center"/>
              <w:rPr>
                <w:rFonts w:cs="Arial"/>
                <w:sz w:val="16"/>
                <w:szCs w:val="16"/>
              </w:rPr>
            </w:pPr>
            <w:r w:rsidRPr="00F51942">
              <w:rPr>
                <w:rFonts w:cs="Arial"/>
                <w:b/>
                <w:i/>
                <w:sz w:val="16"/>
                <w:szCs w:val="16"/>
              </w:rPr>
              <w:t>8.0</w:t>
            </w:r>
          </w:p>
        </w:tc>
        <w:tc>
          <w:tcPr>
            <w:tcW w:w="1418" w:type="dxa"/>
            <w:noWrap/>
            <w:vAlign w:val="bottom"/>
          </w:tcPr>
          <w:p w14:paraId="506A61F2" w14:textId="105EEF7D" w:rsidR="00510F4B" w:rsidRPr="00F51942" w:rsidRDefault="002A6D60" w:rsidP="00155EDD">
            <w:pPr>
              <w:spacing w:after="0" w:line="240" w:lineRule="auto"/>
              <w:jc w:val="center"/>
              <w:rPr>
                <w:rFonts w:cs="Arial"/>
                <w:sz w:val="16"/>
                <w:szCs w:val="16"/>
              </w:rPr>
            </w:pPr>
            <w:r w:rsidRPr="00F51942">
              <w:rPr>
                <w:rFonts w:cs="Arial"/>
                <w:b/>
                <w:i/>
                <w:sz w:val="16"/>
                <w:szCs w:val="16"/>
              </w:rPr>
              <w:t>72</w:t>
            </w:r>
          </w:p>
        </w:tc>
        <w:tc>
          <w:tcPr>
            <w:tcW w:w="1418" w:type="dxa"/>
            <w:noWrap/>
            <w:vAlign w:val="bottom"/>
          </w:tcPr>
          <w:p w14:paraId="1C3C70A2" w14:textId="6240AF41" w:rsidR="00510F4B" w:rsidRPr="00F51942" w:rsidRDefault="002A6D60" w:rsidP="00155EDD">
            <w:pPr>
              <w:spacing w:after="0" w:line="240" w:lineRule="auto"/>
              <w:jc w:val="center"/>
              <w:rPr>
                <w:rFonts w:cs="Arial"/>
                <w:sz w:val="16"/>
                <w:szCs w:val="16"/>
              </w:rPr>
            </w:pPr>
            <w:r w:rsidRPr="00F51942">
              <w:rPr>
                <w:rFonts w:cs="Arial"/>
                <w:b/>
                <w:i/>
                <w:sz w:val="16"/>
                <w:szCs w:val="16"/>
              </w:rPr>
              <w:t>47,140</w:t>
            </w:r>
          </w:p>
        </w:tc>
      </w:tr>
      <w:tr w:rsidR="00510F4B" w:rsidRPr="00F51942" w14:paraId="68D28AB2" w14:textId="77777777" w:rsidTr="002A6D60">
        <w:trPr>
          <w:trHeight w:val="264"/>
        </w:trPr>
        <w:tc>
          <w:tcPr>
            <w:tcW w:w="1129" w:type="dxa"/>
            <w:noWrap/>
            <w:vAlign w:val="bottom"/>
          </w:tcPr>
          <w:p w14:paraId="5388137B" w14:textId="49822313" w:rsidR="00510F4B" w:rsidRPr="00F51942" w:rsidRDefault="002A6D60" w:rsidP="0070504F">
            <w:pPr>
              <w:spacing w:after="0" w:line="240" w:lineRule="auto"/>
              <w:rPr>
                <w:rFonts w:cs="Arial"/>
                <w:sz w:val="16"/>
                <w:szCs w:val="16"/>
              </w:rPr>
            </w:pPr>
            <w:r w:rsidRPr="00F51942">
              <w:rPr>
                <w:rFonts w:cs="Arial"/>
                <w:b/>
                <w:i/>
                <w:sz w:val="16"/>
                <w:szCs w:val="16"/>
              </w:rPr>
              <w:t>SW0030</w:t>
            </w:r>
          </w:p>
        </w:tc>
        <w:tc>
          <w:tcPr>
            <w:tcW w:w="1417" w:type="dxa"/>
            <w:noWrap/>
            <w:vAlign w:val="bottom"/>
          </w:tcPr>
          <w:p w14:paraId="26604494" w14:textId="2B78B944" w:rsidR="00510F4B" w:rsidRPr="00F51942" w:rsidRDefault="002A6D60" w:rsidP="00155EDD">
            <w:pPr>
              <w:spacing w:after="0" w:line="240" w:lineRule="auto"/>
              <w:jc w:val="center"/>
              <w:rPr>
                <w:rFonts w:cs="Arial"/>
                <w:sz w:val="16"/>
                <w:szCs w:val="16"/>
              </w:rPr>
            </w:pPr>
            <w:r w:rsidRPr="00F51942">
              <w:rPr>
                <w:rFonts w:cs="Arial"/>
                <w:b/>
                <w:i/>
                <w:sz w:val="16"/>
                <w:szCs w:val="16"/>
              </w:rPr>
              <w:t>6.0</w:t>
            </w:r>
          </w:p>
        </w:tc>
        <w:tc>
          <w:tcPr>
            <w:tcW w:w="1418" w:type="dxa"/>
            <w:noWrap/>
            <w:vAlign w:val="bottom"/>
          </w:tcPr>
          <w:p w14:paraId="5633B503" w14:textId="26FE8D4F" w:rsidR="00510F4B" w:rsidRPr="00F51942" w:rsidRDefault="002A6D60" w:rsidP="00155EDD">
            <w:pPr>
              <w:spacing w:after="0" w:line="240" w:lineRule="auto"/>
              <w:jc w:val="center"/>
              <w:rPr>
                <w:rFonts w:cs="Arial"/>
                <w:sz w:val="16"/>
                <w:szCs w:val="16"/>
              </w:rPr>
            </w:pPr>
            <w:r w:rsidRPr="00F51942">
              <w:rPr>
                <w:rFonts w:cs="Arial"/>
                <w:b/>
                <w:i/>
                <w:sz w:val="16"/>
                <w:szCs w:val="16"/>
              </w:rPr>
              <w:t>0.0</w:t>
            </w:r>
          </w:p>
        </w:tc>
        <w:tc>
          <w:tcPr>
            <w:tcW w:w="1417" w:type="dxa"/>
            <w:noWrap/>
            <w:vAlign w:val="bottom"/>
          </w:tcPr>
          <w:p w14:paraId="18B4065D" w14:textId="58E20AD3" w:rsidR="00510F4B" w:rsidRPr="00F51942" w:rsidRDefault="002A6D60" w:rsidP="00155EDD">
            <w:pPr>
              <w:spacing w:after="0" w:line="240" w:lineRule="auto"/>
              <w:jc w:val="center"/>
              <w:rPr>
                <w:rFonts w:cs="Arial"/>
                <w:sz w:val="16"/>
                <w:szCs w:val="16"/>
              </w:rPr>
            </w:pPr>
            <w:r w:rsidRPr="00F51942">
              <w:rPr>
                <w:rFonts w:cs="Arial"/>
                <w:b/>
                <w:i/>
                <w:sz w:val="16"/>
                <w:szCs w:val="16"/>
              </w:rPr>
              <w:t>76</w:t>
            </w:r>
            <w:r w:rsidR="00510F4B" w:rsidRPr="00F51942">
              <w:rPr>
                <w:rFonts w:cs="Arial"/>
                <w:b/>
                <w:i/>
                <w:sz w:val="16"/>
                <w:szCs w:val="16"/>
              </w:rPr>
              <w:t>%</w:t>
            </w:r>
          </w:p>
        </w:tc>
        <w:tc>
          <w:tcPr>
            <w:tcW w:w="1418" w:type="dxa"/>
            <w:noWrap/>
            <w:vAlign w:val="bottom"/>
          </w:tcPr>
          <w:p w14:paraId="4D64E232" w14:textId="383A7FAF" w:rsidR="00510F4B" w:rsidRPr="00F51942" w:rsidRDefault="002A6D60" w:rsidP="00155EDD">
            <w:pPr>
              <w:spacing w:after="0" w:line="240" w:lineRule="auto"/>
              <w:jc w:val="center"/>
              <w:rPr>
                <w:rFonts w:cs="Arial"/>
                <w:sz w:val="16"/>
                <w:szCs w:val="16"/>
              </w:rPr>
            </w:pPr>
            <w:r w:rsidRPr="00F51942">
              <w:rPr>
                <w:rFonts w:cs="Arial"/>
                <w:b/>
                <w:i/>
                <w:sz w:val="16"/>
                <w:szCs w:val="16"/>
              </w:rPr>
              <w:t>3.8</w:t>
            </w:r>
          </w:p>
        </w:tc>
        <w:tc>
          <w:tcPr>
            <w:tcW w:w="1417" w:type="dxa"/>
            <w:noWrap/>
            <w:vAlign w:val="bottom"/>
          </w:tcPr>
          <w:p w14:paraId="32466BC9" w14:textId="59A96B02" w:rsidR="00510F4B" w:rsidRPr="00F51942" w:rsidRDefault="002A6D60" w:rsidP="00155EDD">
            <w:pPr>
              <w:spacing w:after="0" w:line="240" w:lineRule="auto"/>
              <w:jc w:val="center"/>
              <w:rPr>
                <w:rFonts w:cs="Arial"/>
                <w:sz w:val="16"/>
                <w:szCs w:val="16"/>
              </w:rPr>
            </w:pPr>
            <w:r w:rsidRPr="00F51942">
              <w:rPr>
                <w:rFonts w:cs="Arial"/>
                <w:b/>
                <w:i/>
                <w:sz w:val="16"/>
                <w:szCs w:val="16"/>
              </w:rPr>
              <w:t>1.2</w:t>
            </w:r>
          </w:p>
        </w:tc>
        <w:tc>
          <w:tcPr>
            <w:tcW w:w="1418" w:type="dxa"/>
            <w:noWrap/>
            <w:vAlign w:val="bottom"/>
          </w:tcPr>
          <w:p w14:paraId="52A1CCC5" w14:textId="3517F4BE" w:rsidR="00510F4B" w:rsidRPr="00F51942" w:rsidRDefault="002A6D60" w:rsidP="00155EDD">
            <w:pPr>
              <w:spacing w:after="0" w:line="240" w:lineRule="auto"/>
              <w:jc w:val="center"/>
              <w:rPr>
                <w:rFonts w:cs="Arial"/>
                <w:sz w:val="16"/>
                <w:szCs w:val="16"/>
              </w:rPr>
            </w:pPr>
            <w:r w:rsidRPr="00F51942">
              <w:rPr>
                <w:rFonts w:cs="Arial"/>
                <w:b/>
                <w:i/>
                <w:sz w:val="16"/>
                <w:szCs w:val="16"/>
              </w:rPr>
              <w:t>6.3</w:t>
            </w:r>
          </w:p>
        </w:tc>
        <w:tc>
          <w:tcPr>
            <w:tcW w:w="1417" w:type="dxa"/>
            <w:noWrap/>
            <w:vAlign w:val="bottom"/>
          </w:tcPr>
          <w:p w14:paraId="243977BC" w14:textId="020AFF1B" w:rsidR="00510F4B" w:rsidRPr="00F51942" w:rsidRDefault="002A6D60" w:rsidP="00155EDD">
            <w:pPr>
              <w:spacing w:after="0" w:line="240" w:lineRule="auto"/>
              <w:jc w:val="center"/>
              <w:rPr>
                <w:rFonts w:cs="Arial"/>
                <w:sz w:val="16"/>
                <w:szCs w:val="16"/>
              </w:rPr>
            </w:pPr>
            <w:r w:rsidRPr="00F51942">
              <w:rPr>
                <w:rFonts w:cs="Arial"/>
                <w:b/>
                <w:i/>
                <w:sz w:val="16"/>
                <w:szCs w:val="16"/>
              </w:rPr>
              <w:t>0.0</w:t>
            </w:r>
          </w:p>
        </w:tc>
        <w:tc>
          <w:tcPr>
            <w:tcW w:w="1418" w:type="dxa"/>
            <w:noWrap/>
            <w:vAlign w:val="bottom"/>
          </w:tcPr>
          <w:p w14:paraId="4BB33CCA" w14:textId="4820431E" w:rsidR="00510F4B" w:rsidRPr="00F51942" w:rsidRDefault="002A6D60" w:rsidP="00155EDD">
            <w:pPr>
              <w:spacing w:after="0" w:line="240" w:lineRule="auto"/>
              <w:jc w:val="center"/>
              <w:rPr>
                <w:rFonts w:cs="Arial"/>
                <w:sz w:val="16"/>
                <w:szCs w:val="16"/>
              </w:rPr>
            </w:pPr>
            <w:r w:rsidRPr="00F51942">
              <w:rPr>
                <w:rFonts w:cs="Arial"/>
                <w:b/>
                <w:i/>
                <w:sz w:val="16"/>
                <w:szCs w:val="16"/>
              </w:rPr>
              <w:t>140</w:t>
            </w:r>
          </w:p>
        </w:tc>
        <w:tc>
          <w:tcPr>
            <w:tcW w:w="1418" w:type="dxa"/>
            <w:noWrap/>
            <w:vAlign w:val="bottom"/>
          </w:tcPr>
          <w:p w14:paraId="362FF4E3" w14:textId="729F7F59" w:rsidR="00510F4B" w:rsidRPr="00F51942" w:rsidRDefault="002A6D60" w:rsidP="00155EDD">
            <w:pPr>
              <w:spacing w:after="0" w:line="240" w:lineRule="auto"/>
              <w:jc w:val="center"/>
              <w:rPr>
                <w:rFonts w:cs="Arial"/>
                <w:sz w:val="16"/>
                <w:szCs w:val="16"/>
              </w:rPr>
            </w:pPr>
            <w:r w:rsidRPr="00F51942">
              <w:rPr>
                <w:rFonts w:cs="Arial"/>
                <w:b/>
                <w:i/>
                <w:sz w:val="16"/>
                <w:szCs w:val="16"/>
              </w:rPr>
              <w:t>60,835</w:t>
            </w:r>
          </w:p>
        </w:tc>
      </w:tr>
      <w:tr w:rsidR="00510F4B" w:rsidRPr="00F51942" w14:paraId="6EC58E79" w14:textId="77777777" w:rsidTr="002A6D60">
        <w:trPr>
          <w:trHeight w:val="264"/>
        </w:trPr>
        <w:tc>
          <w:tcPr>
            <w:tcW w:w="1129" w:type="dxa"/>
            <w:noWrap/>
            <w:vAlign w:val="bottom"/>
          </w:tcPr>
          <w:p w14:paraId="701FAD85" w14:textId="33AEF606" w:rsidR="00510F4B" w:rsidRPr="00F51942" w:rsidRDefault="002A6D60" w:rsidP="0070504F">
            <w:pPr>
              <w:spacing w:after="0" w:line="240" w:lineRule="auto"/>
              <w:rPr>
                <w:rFonts w:cs="Arial"/>
                <w:sz w:val="16"/>
                <w:szCs w:val="16"/>
              </w:rPr>
            </w:pPr>
            <w:r w:rsidRPr="00F51942">
              <w:rPr>
                <w:rFonts w:cs="Arial"/>
                <w:b/>
                <w:i/>
                <w:sz w:val="16"/>
                <w:szCs w:val="16"/>
              </w:rPr>
              <w:t>SW0035</w:t>
            </w:r>
          </w:p>
        </w:tc>
        <w:tc>
          <w:tcPr>
            <w:tcW w:w="1417" w:type="dxa"/>
            <w:noWrap/>
            <w:vAlign w:val="bottom"/>
          </w:tcPr>
          <w:p w14:paraId="0A50C5E0" w14:textId="3F116AF6" w:rsidR="00510F4B" w:rsidRPr="00F51942" w:rsidRDefault="002A6D60" w:rsidP="00155EDD">
            <w:pPr>
              <w:spacing w:after="0" w:line="240" w:lineRule="auto"/>
              <w:jc w:val="center"/>
              <w:rPr>
                <w:rFonts w:cs="Arial"/>
                <w:sz w:val="16"/>
                <w:szCs w:val="16"/>
              </w:rPr>
            </w:pPr>
            <w:r w:rsidRPr="00F51942">
              <w:rPr>
                <w:rFonts w:cs="Arial"/>
                <w:b/>
                <w:i/>
                <w:sz w:val="16"/>
                <w:szCs w:val="16"/>
              </w:rPr>
              <w:t>5.</w:t>
            </w:r>
            <w:r w:rsidR="00510F4B" w:rsidRPr="00F51942">
              <w:rPr>
                <w:rFonts w:cs="Arial"/>
                <w:b/>
                <w:i/>
                <w:sz w:val="16"/>
                <w:szCs w:val="16"/>
              </w:rPr>
              <w:t>6</w:t>
            </w:r>
          </w:p>
        </w:tc>
        <w:tc>
          <w:tcPr>
            <w:tcW w:w="1418" w:type="dxa"/>
            <w:noWrap/>
            <w:vAlign w:val="bottom"/>
          </w:tcPr>
          <w:p w14:paraId="57C3CDE8" w14:textId="51C108FF"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2A6D60" w:rsidRPr="00F51942">
              <w:rPr>
                <w:rFonts w:cs="Arial"/>
                <w:b/>
                <w:i/>
                <w:sz w:val="16"/>
                <w:szCs w:val="16"/>
              </w:rPr>
              <w:t>.3</w:t>
            </w:r>
          </w:p>
        </w:tc>
        <w:tc>
          <w:tcPr>
            <w:tcW w:w="1417" w:type="dxa"/>
            <w:noWrap/>
            <w:vAlign w:val="bottom"/>
          </w:tcPr>
          <w:p w14:paraId="0DBF2B94" w14:textId="3D7A66DF" w:rsidR="00510F4B" w:rsidRPr="00F51942" w:rsidRDefault="002A6D60" w:rsidP="00155EDD">
            <w:pPr>
              <w:spacing w:after="0" w:line="240" w:lineRule="auto"/>
              <w:jc w:val="center"/>
              <w:rPr>
                <w:rFonts w:cs="Arial"/>
                <w:sz w:val="16"/>
                <w:szCs w:val="16"/>
              </w:rPr>
            </w:pPr>
            <w:r w:rsidRPr="00F51942">
              <w:rPr>
                <w:rFonts w:cs="Arial"/>
                <w:b/>
                <w:i/>
                <w:sz w:val="16"/>
                <w:szCs w:val="16"/>
              </w:rPr>
              <w:t>66</w:t>
            </w:r>
            <w:r w:rsidR="00510F4B" w:rsidRPr="00F51942">
              <w:rPr>
                <w:rFonts w:cs="Arial"/>
                <w:b/>
                <w:i/>
                <w:sz w:val="16"/>
                <w:szCs w:val="16"/>
              </w:rPr>
              <w:t>%</w:t>
            </w:r>
          </w:p>
        </w:tc>
        <w:tc>
          <w:tcPr>
            <w:tcW w:w="1418" w:type="dxa"/>
            <w:noWrap/>
            <w:vAlign w:val="bottom"/>
          </w:tcPr>
          <w:p w14:paraId="79F78EA0" w14:textId="140C576D" w:rsidR="00510F4B" w:rsidRPr="00F51942" w:rsidRDefault="002A6D60" w:rsidP="00155EDD">
            <w:pPr>
              <w:spacing w:after="0" w:line="240" w:lineRule="auto"/>
              <w:jc w:val="center"/>
              <w:rPr>
                <w:rFonts w:cs="Arial"/>
                <w:sz w:val="16"/>
                <w:szCs w:val="16"/>
              </w:rPr>
            </w:pPr>
            <w:r w:rsidRPr="00F51942">
              <w:rPr>
                <w:rFonts w:cs="Arial"/>
                <w:b/>
                <w:i/>
                <w:sz w:val="16"/>
                <w:szCs w:val="16"/>
              </w:rPr>
              <w:t>120.4</w:t>
            </w:r>
          </w:p>
        </w:tc>
        <w:tc>
          <w:tcPr>
            <w:tcW w:w="1417" w:type="dxa"/>
            <w:noWrap/>
            <w:vAlign w:val="bottom"/>
          </w:tcPr>
          <w:p w14:paraId="2927835E" w14:textId="055C0FE8" w:rsidR="00510F4B" w:rsidRPr="00F51942" w:rsidRDefault="002A6D60" w:rsidP="00155EDD">
            <w:pPr>
              <w:spacing w:after="0" w:line="240" w:lineRule="auto"/>
              <w:jc w:val="center"/>
              <w:rPr>
                <w:rFonts w:cs="Arial"/>
                <w:sz w:val="16"/>
                <w:szCs w:val="16"/>
              </w:rPr>
            </w:pPr>
            <w:r w:rsidRPr="00F51942">
              <w:rPr>
                <w:rFonts w:cs="Arial"/>
                <w:b/>
                <w:i/>
                <w:sz w:val="16"/>
                <w:szCs w:val="16"/>
              </w:rPr>
              <w:t>21.6</w:t>
            </w:r>
          </w:p>
        </w:tc>
        <w:tc>
          <w:tcPr>
            <w:tcW w:w="1418" w:type="dxa"/>
            <w:noWrap/>
            <w:vAlign w:val="bottom"/>
          </w:tcPr>
          <w:p w14:paraId="6BE76EB5" w14:textId="66A04CCC" w:rsidR="00510F4B" w:rsidRPr="00F51942" w:rsidRDefault="002A6D60" w:rsidP="00155EDD">
            <w:pPr>
              <w:spacing w:after="0" w:line="240" w:lineRule="auto"/>
              <w:jc w:val="center"/>
              <w:rPr>
                <w:rFonts w:cs="Arial"/>
                <w:sz w:val="16"/>
                <w:szCs w:val="16"/>
              </w:rPr>
            </w:pPr>
            <w:r w:rsidRPr="00F51942">
              <w:rPr>
                <w:rFonts w:cs="Arial"/>
                <w:b/>
                <w:i/>
                <w:sz w:val="16"/>
                <w:szCs w:val="16"/>
              </w:rPr>
              <w:t>61.2</w:t>
            </w:r>
          </w:p>
        </w:tc>
        <w:tc>
          <w:tcPr>
            <w:tcW w:w="1417" w:type="dxa"/>
            <w:noWrap/>
            <w:vAlign w:val="bottom"/>
          </w:tcPr>
          <w:p w14:paraId="288F137C" w14:textId="112EC922" w:rsidR="00510F4B" w:rsidRPr="00F51942" w:rsidRDefault="002A6D60" w:rsidP="00155EDD">
            <w:pPr>
              <w:spacing w:after="0" w:line="240" w:lineRule="auto"/>
              <w:jc w:val="center"/>
              <w:rPr>
                <w:rFonts w:cs="Arial"/>
                <w:sz w:val="16"/>
                <w:szCs w:val="16"/>
              </w:rPr>
            </w:pPr>
            <w:r w:rsidRPr="00F51942">
              <w:rPr>
                <w:rFonts w:cs="Arial"/>
                <w:b/>
                <w:i/>
                <w:sz w:val="16"/>
                <w:szCs w:val="16"/>
              </w:rPr>
              <w:t>35.</w:t>
            </w:r>
            <w:r w:rsidR="00510F4B" w:rsidRPr="00F51942">
              <w:rPr>
                <w:rFonts w:cs="Arial"/>
                <w:b/>
                <w:i/>
                <w:sz w:val="16"/>
                <w:szCs w:val="16"/>
              </w:rPr>
              <w:t>0</w:t>
            </w:r>
          </w:p>
        </w:tc>
        <w:tc>
          <w:tcPr>
            <w:tcW w:w="1418" w:type="dxa"/>
            <w:noWrap/>
            <w:vAlign w:val="bottom"/>
          </w:tcPr>
          <w:p w14:paraId="13EB4E19" w14:textId="5B6EE5CB" w:rsidR="00510F4B" w:rsidRPr="00F51942" w:rsidRDefault="002A6D60" w:rsidP="00155EDD">
            <w:pPr>
              <w:spacing w:after="0" w:line="240" w:lineRule="auto"/>
              <w:jc w:val="center"/>
              <w:rPr>
                <w:rFonts w:cs="Arial"/>
                <w:sz w:val="16"/>
                <w:szCs w:val="16"/>
              </w:rPr>
            </w:pPr>
            <w:r w:rsidRPr="00F51942">
              <w:rPr>
                <w:rFonts w:cs="Arial"/>
                <w:b/>
                <w:i/>
                <w:sz w:val="16"/>
                <w:szCs w:val="16"/>
              </w:rPr>
              <w:t>142</w:t>
            </w:r>
          </w:p>
        </w:tc>
        <w:tc>
          <w:tcPr>
            <w:tcW w:w="1418" w:type="dxa"/>
            <w:noWrap/>
            <w:vAlign w:val="bottom"/>
          </w:tcPr>
          <w:p w14:paraId="451FC496" w14:textId="6D278889" w:rsidR="00510F4B" w:rsidRPr="00F51942" w:rsidRDefault="002A6D60" w:rsidP="00155EDD">
            <w:pPr>
              <w:spacing w:after="0" w:line="240" w:lineRule="auto"/>
              <w:jc w:val="center"/>
              <w:rPr>
                <w:rFonts w:cs="Arial"/>
                <w:sz w:val="16"/>
                <w:szCs w:val="16"/>
              </w:rPr>
            </w:pPr>
            <w:r w:rsidRPr="00F51942">
              <w:rPr>
                <w:rFonts w:cs="Arial"/>
                <w:b/>
                <w:i/>
                <w:sz w:val="16"/>
                <w:szCs w:val="16"/>
              </w:rPr>
              <w:t>75,318</w:t>
            </w:r>
          </w:p>
        </w:tc>
      </w:tr>
      <w:tr w:rsidR="00510F4B" w:rsidRPr="00F51942" w14:paraId="414BB30F" w14:textId="77777777" w:rsidTr="002A6D60">
        <w:trPr>
          <w:trHeight w:val="264"/>
        </w:trPr>
        <w:tc>
          <w:tcPr>
            <w:tcW w:w="1129" w:type="dxa"/>
            <w:noWrap/>
            <w:vAlign w:val="bottom"/>
          </w:tcPr>
          <w:p w14:paraId="2BF7ABF3" w14:textId="3D84B295" w:rsidR="00510F4B" w:rsidRPr="00F51942" w:rsidRDefault="002A6D60" w:rsidP="0070504F">
            <w:pPr>
              <w:spacing w:after="0" w:line="240" w:lineRule="auto"/>
              <w:rPr>
                <w:rFonts w:cs="Arial"/>
                <w:sz w:val="16"/>
                <w:szCs w:val="16"/>
              </w:rPr>
            </w:pPr>
            <w:r w:rsidRPr="00F51942">
              <w:rPr>
                <w:rFonts w:cs="Arial"/>
                <w:sz w:val="16"/>
                <w:szCs w:val="16"/>
              </w:rPr>
              <w:lastRenderedPageBreak/>
              <w:t>SW0036</w:t>
            </w:r>
          </w:p>
        </w:tc>
        <w:tc>
          <w:tcPr>
            <w:tcW w:w="1417" w:type="dxa"/>
            <w:noWrap/>
            <w:vAlign w:val="bottom"/>
          </w:tcPr>
          <w:p w14:paraId="578C43A5" w14:textId="43664993" w:rsidR="00510F4B" w:rsidRPr="00F51942" w:rsidRDefault="002A6D60" w:rsidP="00155EDD">
            <w:pPr>
              <w:spacing w:after="0" w:line="240" w:lineRule="auto"/>
              <w:jc w:val="center"/>
              <w:rPr>
                <w:rFonts w:cs="Arial"/>
                <w:sz w:val="16"/>
                <w:szCs w:val="16"/>
              </w:rPr>
            </w:pPr>
            <w:r w:rsidRPr="00F51942">
              <w:rPr>
                <w:rFonts w:cs="Arial"/>
                <w:sz w:val="16"/>
                <w:szCs w:val="16"/>
              </w:rPr>
              <w:t>2.7</w:t>
            </w:r>
          </w:p>
        </w:tc>
        <w:tc>
          <w:tcPr>
            <w:tcW w:w="1418" w:type="dxa"/>
            <w:noWrap/>
            <w:vAlign w:val="bottom"/>
          </w:tcPr>
          <w:p w14:paraId="3B0BFDE3" w14:textId="0A8A2821" w:rsidR="00510F4B" w:rsidRPr="00F51942" w:rsidRDefault="002A6D60" w:rsidP="00155EDD">
            <w:pPr>
              <w:spacing w:after="0" w:line="240" w:lineRule="auto"/>
              <w:jc w:val="center"/>
              <w:rPr>
                <w:rFonts w:cs="Arial"/>
                <w:sz w:val="16"/>
                <w:szCs w:val="16"/>
              </w:rPr>
            </w:pPr>
            <w:r w:rsidRPr="00F51942">
              <w:rPr>
                <w:rFonts w:cs="Arial"/>
                <w:sz w:val="16"/>
                <w:szCs w:val="16"/>
              </w:rPr>
              <w:t>2</w:t>
            </w:r>
            <w:r w:rsidR="00510F4B" w:rsidRPr="00F51942">
              <w:rPr>
                <w:rFonts w:cs="Arial"/>
                <w:sz w:val="16"/>
                <w:szCs w:val="16"/>
              </w:rPr>
              <w:t>.0</w:t>
            </w:r>
          </w:p>
        </w:tc>
        <w:tc>
          <w:tcPr>
            <w:tcW w:w="1417" w:type="dxa"/>
            <w:noWrap/>
            <w:vAlign w:val="bottom"/>
          </w:tcPr>
          <w:p w14:paraId="5617CB59" w14:textId="2E93AE0F" w:rsidR="00510F4B" w:rsidRPr="00F51942" w:rsidRDefault="002A6D60" w:rsidP="00155EDD">
            <w:pPr>
              <w:spacing w:after="0" w:line="240" w:lineRule="auto"/>
              <w:jc w:val="center"/>
              <w:rPr>
                <w:rFonts w:cs="Arial"/>
                <w:sz w:val="16"/>
                <w:szCs w:val="16"/>
              </w:rPr>
            </w:pPr>
            <w:r w:rsidRPr="00F51942">
              <w:rPr>
                <w:rFonts w:cs="Arial"/>
                <w:sz w:val="16"/>
                <w:szCs w:val="16"/>
              </w:rPr>
              <w:t>74</w:t>
            </w:r>
            <w:r w:rsidR="00510F4B" w:rsidRPr="00F51942">
              <w:rPr>
                <w:rFonts w:cs="Arial"/>
                <w:sz w:val="16"/>
                <w:szCs w:val="16"/>
              </w:rPr>
              <w:t>%</w:t>
            </w:r>
          </w:p>
        </w:tc>
        <w:tc>
          <w:tcPr>
            <w:tcW w:w="1418" w:type="dxa"/>
            <w:noWrap/>
            <w:vAlign w:val="bottom"/>
          </w:tcPr>
          <w:p w14:paraId="69E10606" w14:textId="13E552E9" w:rsidR="00510F4B" w:rsidRPr="00F51942" w:rsidRDefault="002A6D60" w:rsidP="00155EDD">
            <w:pPr>
              <w:spacing w:after="0" w:line="240" w:lineRule="auto"/>
              <w:jc w:val="center"/>
              <w:rPr>
                <w:rFonts w:cs="Arial"/>
                <w:sz w:val="16"/>
                <w:szCs w:val="16"/>
              </w:rPr>
            </w:pPr>
            <w:r w:rsidRPr="00F51942">
              <w:rPr>
                <w:rFonts w:cs="Arial"/>
                <w:sz w:val="16"/>
                <w:szCs w:val="16"/>
              </w:rPr>
              <w:t>149.8</w:t>
            </w:r>
          </w:p>
        </w:tc>
        <w:tc>
          <w:tcPr>
            <w:tcW w:w="1417" w:type="dxa"/>
            <w:noWrap/>
            <w:vAlign w:val="bottom"/>
          </w:tcPr>
          <w:p w14:paraId="78B0F535" w14:textId="273B4101" w:rsidR="00510F4B" w:rsidRPr="00F51942" w:rsidRDefault="002A6D60" w:rsidP="00155EDD">
            <w:pPr>
              <w:spacing w:after="0" w:line="240" w:lineRule="auto"/>
              <w:jc w:val="center"/>
              <w:rPr>
                <w:rFonts w:cs="Arial"/>
                <w:sz w:val="16"/>
                <w:szCs w:val="16"/>
              </w:rPr>
            </w:pPr>
            <w:r w:rsidRPr="00F51942">
              <w:rPr>
                <w:rFonts w:cs="Arial"/>
                <w:sz w:val="16"/>
                <w:szCs w:val="16"/>
              </w:rPr>
              <w:t>10.4</w:t>
            </w:r>
          </w:p>
        </w:tc>
        <w:tc>
          <w:tcPr>
            <w:tcW w:w="1418" w:type="dxa"/>
            <w:noWrap/>
            <w:vAlign w:val="bottom"/>
          </w:tcPr>
          <w:p w14:paraId="37BBFB13" w14:textId="66A178F6" w:rsidR="00510F4B" w:rsidRPr="00F51942" w:rsidRDefault="002A6D60" w:rsidP="00155EDD">
            <w:pPr>
              <w:spacing w:after="0" w:line="240" w:lineRule="auto"/>
              <w:jc w:val="center"/>
              <w:rPr>
                <w:rFonts w:cs="Arial"/>
                <w:sz w:val="16"/>
                <w:szCs w:val="16"/>
              </w:rPr>
            </w:pPr>
            <w:r w:rsidRPr="00F51942">
              <w:rPr>
                <w:rFonts w:cs="Arial"/>
                <w:sz w:val="16"/>
                <w:szCs w:val="16"/>
              </w:rPr>
              <w:t>29.5</w:t>
            </w:r>
          </w:p>
        </w:tc>
        <w:tc>
          <w:tcPr>
            <w:tcW w:w="1417" w:type="dxa"/>
            <w:noWrap/>
            <w:vAlign w:val="bottom"/>
          </w:tcPr>
          <w:p w14:paraId="419BD574" w14:textId="3042EF34" w:rsidR="00510F4B" w:rsidRPr="00F51942" w:rsidRDefault="002A6D60" w:rsidP="00155EDD">
            <w:pPr>
              <w:spacing w:after="0" w:line="240" w:lineRule="auto"/>
              <w:jc w:val="center"/>
              <w:rPr>
                <w:rFonts w:cs="Arial"/>
                <w:sz w:val="16"/>
                <w:szCs w:val="16"/>
              </w:rPr>
            </w:pPr>
            <w:r w:rsidRPr="00F51942">
              <w:rPr>
                <w:rFonts w:cs="Arial"/>
                <w:sz w:val="16"/>
                <w:szCs w:val="16"/>
              </w:rPr>
              <w:t>11.5</w:t>
            </w:r>
          </w:p>
        </w:tc>
        <w:tc>
          <w:tcPr>
            <w:tcW w:w="1418" w:type="dxa"/>
            <w:noWrap/>
            <w:vAlign w:val="bottom"/>
          </w:tcPr>
          <w:p w14:paraId="12589CE8" w14:textId="4C323153" w:rsidR="00510F4B" w:rsidRPr="00F51942" w:rsidRDefault="002A6D60" w:rsidP="00155EDD">
            <w:pPr>
              <w:spacing w:after="0" w:line="240" w:lineRule="auto"/>
              <w:jc w:val="center"/>
              <w:rPr>
                <w:rFonts w:cs="Arial"/>
                <w:sz w:val="16"/>
                <w:szCs w:val="16"/>
              </w:rPr>
            </w:pPr>
            <w:r w:rsidRPr="00F51942">
              <w:rPr>
                <w:rFonts w:cs="Arial"/>
                <w:sz w:val="16"/>
                <w:szCs w:val="16"/>
              </w:rPr>
              <w:t>96</w:t>
            </w:r>
          </w:p>
        </w:tc>
        <w:tc>
          <w:tcPr>
            <w:tcW w:w="1418" w:type="dxa"/>
            <w:noWrap/>
            <w:vAlign w:val="bottom"/>
          </w:tcPr>
          <w:p w14:paraId="6C883AFB" w14:textId="24804370" w:rsidR="00510F4B" w:rsidRPr="00F51942" w:rsidRDefault="002A6D60" w:rsidP="00155EDD">
            <w:pPr>
              <w:spacing w:after="0" w:line="240" w:lineRule="auto"/>
              <w:jc w:val="center"/>
              <w:rPr>
                <w:rFonts w:cs="Arial"/>
                <w:sz w:val="16"/>
                <w:szCs w:val="16"/>
              </w:rPr>
            </w:pPr>
            <w:r w:rsidRPr="00F51942">
              <w:rPr>
                <w:rFonts w:cs="Arial"/>
                <w:sz w:val="16"/>
                <w:szCs w:val="16"/>
              </w:rPr>
              <w:t>43,714</w:t>
            </w:r>
          </w:p>
        </w:tc>
      </w:tr>
      <w:tr w:rsidR="00510F4B" w:rsidRPr="00F51942" w14:paraId="7DBB0626" w14:textId="77777777" w:rsidTr="002A6D60">
        <w:trPr>
          <w:trHeight w:val="264"/>
        </w:trPr>
        <w:tc>
          <w:tcPr>
            <w:tcW w:w="1129" w:type="dxa"/>
            <w:noWrap/>
            <w:vAlign w:val="bottom"/>
          </w:tcPr>
          <w:p w14:paraId="1021144E" w14:textId="440927C1" w:rsidR="00510F4B" w:rsidRPr="00F51942" w:rsidRDefault="002A6D60" w:rsidP="0070504F">
            <w:pPr>
              <w:spacing w:after="0" w:line="240" w:lineRule="auto"/>
              <w:rPr>
                <w:rFonts w:cs="Arial"/>
                <w:sz w:val="16"/>
                <w:szCs w:val="16"/>
              </w:rPr>
            </w:pPr>
            <w:r w:rsidRPr="00F51942">
              <w:rPr>
                <w:rFonts w:cs="Arial"/>
                <w:sz w:val="16"/>
                <w:szCs w:val="16"/>
              </w:rPr>
              <w:t>SW0037</w:t>
            </w:r>
          </w:p>
        </w:tc>
        <w:tc>
          <w:tcPr>
            <w:tcW w:w="1417" w:type="dxa"/>
            <w:noWrap/>
            <w:vAlign w:val="bottom"/>
          </w:tcPr>
          <w:p w14:paraId="60149D3F" w14:textId="73FB0246" w:rsidR="00510F4B" w:rsidRPr="00F51942" w:rsidRDefault="002A6D60" w:rsidP="00155EDD">
            <w:pPr>
              <w:spacing w:after="0" w:line="240" w:lineRule="auto"/>
              <w:jc w:val="center"/>
              <w:rPr>
                <w:rFonts w:cs="Arial"/>
                <w:sz w:val="16"/>
                <w:szCs w:val="16"/>
              </w:rPr>
            </w:pPr>
            <w:r w:rsidRPr="00F51942">
              <w:rPr>
                <w:rFonts w:cs="Arial"/>
                <w:sz w:val="16"/>
                <w:szCs w:val="16"/>
              </w:rPr>
              <w:t>3.1</w:t>
            </w:r>
          </w:p>
        </w:tc>
        <w:tc>
          <w:tcPr>
            <w:tcW w:w="1418" w:type="dxa"/>
            <w:noWrap/>
            <w:vAlign w:val="bottom"/>
          </w:tcPr>
          <w:p w14:paraId="11E15A79" w14:textId="4BE16995" w:rsidR="00510F4B" w:rsidRPr="00F51942" w:rsidRDefault="00510F4B" w:rsidP="00155EDD">
            <w:pPr>
              <w:spacing w:after="0" w:line="240" w:lineRule="auto"/>
              <w:jc w:val="center"/>
              <w:rPr>
                <w:rFonts w:cs="Arial"/>
                <w:sz w:val="16"/>
                <w:szCs w:val="16"/>
              </w:rPr>
            </w:pPr>
            <w:r w:rsidRPr="00F51942">
              <w:rPr>
                <w:rFonts w:cs="Arial"/>
                <w:sz w:val="16"/>
                <w:szCs w:val="16"/>
              </w:rPr>
              <w:t>1.</w:t>
            </w:r>
            <w:r w:rsidR="002A6D60" w:rsidRPr="00F51942">
              <w:rPr>
                <w:rFonts w:cs="Arial"/>
                <w:sz w:val="16"/>
                <w:szCs w:val="16"/>
              </w:rPr>
              <w:t>9</w:t>
            </w:r>
          </w:p>
        </w:tc>
        <w:tc>
          <w:tcPr>
            <w:tcW w:w="1417" w:type="dxa"/>
            <w:noWrap/>
            <w:vAlign w:val="bottom"/>
          </w:tcPr>
          <w:p w14:paraId="0D588C9B" w14:textId="07A5E90F" w:rsidR="00510F4B" w:rsidRPr="00F51942" w:rsidRDefault="002A6D60" w:rsidP="00155EDD">
            <w:pPr>
              <w:spacing w:after="0" w:line="240" w:lineRule="auto"/>
              <w:jc w:val="center"/>
              <w:rPr>
                <w:rFonts w:cs="Arial"/>
                <w:sz w:val="16"/>
                <w:szCs w:val="16"/>
              </w:rPr>
            </w:pPr>
            <w:r w:rsidRPr="00F51942">
              <w:rPr>
                <w:rFonts w:cs="Arial"/>
                <w:sz w:val="16"/>
                <w:szCs w:val="16"/>
              </w:rPr>
              <w:t>48</w:t>
            </w:r>
            <w:r w:rsidR="00510F4B" w:rsidRPr="00F51942">
              <w:rPr>
                <w:rFonts w:cs="Arial"/>
                <w:sz w:val="16"/>
                <w:szCs w:val="16"/>
              </w:rPr>
              <w:t>%</w:t>
            </w:r>
          </w:p>
        </w:tc>
        <w:tc>
          <w:tcPr>
            <w:tcW w:w="1418" w:type="dxa"/>
            <w:noWrap/>
            <w:vAlign w:val="bottom"/>
          </w:tcPr>
          <w:p w14:paraId="1916D613" w14:textId="7DA22774" w:rsidR="00510F4B" w:rsidRPr="00F51942" w:rsidRDefault="002A6D60" w:rsidP="00155EDD">
            <w:pPr>
              <w:spacing w:after="0" w:line="240" w:lineRule="auto"/>
              <w:jc w:val="center"/>
              <w:rPr>
                <w:rFonts w:cs="Arial"/>
                <w:sz w:val="16"/>
                <w:szCs w:val="16"/>
              </w:rPr>
            </w:pPr>
            <w:r w:rsidRPr="00F51942">
              <w:rPr>
                <w:rFonts w:cs="Arial"/>
                <w:sz w:val="16"/>
                <w:szCs w:val="16"/>
              </w:rPr>
              <w:t>181.2</w:t>
            </w:r>
          </w:p>
        </w:tc>
        <w:tc>
          <w:tcPr>
            <w:tcW w:w="1417" w:type="dxa"/>
            <w:noWrap/>
            <w:vAlign w:val="bottom"/>
          </w:tcPr>
          <w:p w14:paraId="1C1F607C" w14:textId="6D4100D4" w:rsidR="00510F4B" w:rsidRPr="00F51942" w:rsidRDefault="002A6D60" w:rsidP="00155EDD">
            <w:pPr>
              <w:spacing w:after="0" w:line="240" w:lineRule="auto"/>
              <w:jc w:val="center"/>
              <w:rPr>
                <w:rFonts w:cs="Arial"/>
                <w:sz w:val="16"/>
                <w:szCs w:val="16"/>
              </w:rPr>
            </w:pPr>
            <w:r w:rsidRPr="00F51942">
              <w:rPr>
                <w:rFonts w:cs="Arial"/>
                <w:sz w:val="16"/>
                <w:szCs w:val="16"/>
              </w:rPr>
              <w:t>15.9</w:t>
            </w:r>
          </w:p>
        </w:tc>
        <w:tc>
          <w:tcPr>
            <w:tcW w:w="1418" w:type="dxa"/>
            <w:noWrap/>
            <w:vAlign w:val="bottom"/>
          </w:tcPr>
          <w:p w14:paraId="7AC536C1" w14:textId="63667543" w:rsidR="00510F4B" w:rsidRPr="00F51942" w:rsidRDefault="002A6D60" w:rsidP="00155EDD">
            <w:pPr>
              <w:spacing w:after="0" w:line="240" w:lineRule="auto"/>
              <w:jc w:val="center"/>
              <w:rPr>
                <w:rFonts w:cs="Arial"/>
                <w:sz w:val="16"/>
                <w:szCs w:val="16"/>
              </w:rPr>
            </w:pPr>
            <w:r w:rsidRPr="00F51942">
              <w:rPr>
                <w:rFonts w:cs="Arial"/>
                <w:sz w:val="16"/>
                <w:szCs w:val="16"/>
              </w:rPr>
              <w:t>38.4</w:t>
            </w:r>
          </w:p>
        </w:tc>
        <w:tc>
          <w:tcPr>
            <w:tcW w:w="1417" w:type="dxa"/>
            <w:noWrap/>
            <w:vAlign w:val="bottom"/>
          </w:tcPr>
          <w:p w14:paraId="7AD295C7" w14:textId="536B633E" w:rsidR="00510F4B" w:rsidRPr="00F51942" w:rsidRDefault="002A6D60" w:rsidP="00155EDD">
            <w:pPr>
              <w:spacing w:after="0" w:line="240" w:lineRule="auto"/>
              <w:jc w:val="center"/>
              <w:rPr>
                <w:rFonts w:cs="Arial"/>
                <w:sz w:val="16"/>
                <w:szCs w:val="16"/>
              </w:rPr>
            </w:pPr>
            <w:r w:rsidRPr="00F51942">
              <w:rPr>
                <w:rFonts w:cs="Arial"/>
                <w:sz w:val="16"/>
                <w:szCs w:val="16"/>
              </w:rPr>
              <w:t>35.7</w:t>
            </w:r>
          </w:p>
        </w:tc>
        <w:tc>
          <w:tcPr>
            <w:tcW w:w="1418" w:type="dxa"/>
            <w:noWrap/>
            <w:vAlign w:val="bottom"/>
          </w:tcPr>
          <w:p w14:paraId="7BC8E34F" w14:textId="3178A916" w:rsidR="00510F4B" w:rsidRPr="00F51942" w:rsidRDefault="002A6D60" w:rsidP="00155EDD">
            <w:pPr>
              <w:spacing w:after="0" w:line="240" w:lineRule="auto"/>
              <w:jc w:val="center"/>
              <w:rPr>
                <w:rFonts w:cs="Arial"/>
                <w:sz w:val="16"/>
                <w:szCs w:val="16"/>
              </w:rPr>
            </w:pPr>
            <w:r w:rsidRPr="00F51942">
              <w:rPr>
                <w:rFonts w:cs="Arial"/>
                <w:sz w:val="16"/>
                <w:szCs w:val="16"/>
              </w:rPr>
              <w:t>80</w:t>
            </w:r>
          </w:p>
        </w:tc>
        <w:tc>
          <w:tcPr>
            <w:tcW w:w="1418" w:type="dxa"/>
            <w:noWrap/>
            <w:vAlign w:val="bottom"/>
          </w:tcPr>
          <w:p w14:paraId="64C53CD1" w14:textId="59ADB7AE" w:rsidR="00510F4B" w:rsidRPr="00F51942" w:rsidRDefault="002A6D60" w:rsidP="00155EDD">
            <w:pPr>
              <w:spacing w:after="0" w:line="240" w:lineRule="auto"/>
              <w:jc w:val="center"/>
              <w:rPr>
                <w:rFonts w:cs="Arial"/>
                <w:sz w:val="16"/>
                <w:szCs w:val="16"/>
              </w:rPr>
            </w:pPr>
            <w:r w:rsidRPr="00F51942">
              <w:rPr>
                <w:rFonts w:cs="Arial"/>
                <w:sz w:val="16"/>
                <w:szCs w:val="16"/>
              </w:rPr>
              <w:t>47,974</w:t>
            </w:r>
          </w:p>
        </w:tc>
      </w:tr>
      <w:tr w:rsidR="00510F4B" w:rsidRPr="00F51942" w14:paraId="3EB3DE64" w14:textId="77777777" w:rsidTr="002A6D60">
        <w:trPr>
          <w:trHeight w:val="264"/>
        </w:trPr>
        <w:tc>
          <w:tcPr>
            <w:tcW w:w="1129" w:type="dxa"/>
            <w:noWrap/>
            <w:vAlign w:val="bottom"/>
          </w:tcPr>
          <w:p w14:paraId="0AE7D30C" w14:textId="2E24CF88" w:rsidR="00510F4B" w:rsidRPr="00F51942" w:rsidRDefault="002A6D60" w:rsidP="0070504F">
            <w:pPr>
              <w:spacing w:after="0" w:line="240" w:lineRule="auto"/>
              <w:rPr>
                <w:rFonts w:cs="Arial"/>
                <w:sz w:val="16"/>
                <w:szCs w:val="16"/>
              </w:rPr>
            </w:pPr>
            <w:r w:rsidRPr="00F51942">
              <w:rPr>
                <w:rFonts w:cs="Arial"/>
                <w:sz w:val="16"/>
                <w:szCs w:val="16"/>
              </w:rPr>
              <w:t>SW0040</w:t>
            </w:r>
          </w:p>
        </w:tc>
        <w:tc>
          <w:tcPr>
            <w:tcW w:w="1417" w:type="dxa"/>
            <w:noWrap/>
            <w:vAlign w:val="bottom"/>
          </w:tcPr>
          <w:p w14:paraId="7A9834EB" w14:textId="3DEEF532" w:rsidR="00510F4B" w:rsidRPr="00F51942" w:rsidRDefault="002A6D60" w:rsidP="00155EDD">
            <w:pPr>
              <w:spacing w:after="0" w:line="240" w:lineRule="auto"/>
              <w:jc w:val="center"/>
              <w:rPr>
                <w:rFonts w:cs="Arial"/>
                <w:sz w:val="16"/>
                <w:szCs w:val="16"/>
              </w:rPr>
            </w:pPr>
            <w:r w:rsidRPr="00F51942">
              <w:rPr>
                <w:rFonts w:cs="Arial"/>
                <w:sz w:val="16"/>
                <w:szCs w:val="16"/>
              </w:rPr>
              <w:t>2.1</w:t>
            </w:r>
          </w:p>
        </w:tc>
        <w:tc>
          <w:tcPr>
            <w:tcW w:w="1418" w:type="dxa"/>
            <w:noWrap/>
            <w:vAlign w:val="bottom"/>
          </w:tcPr>
          <w:p w14:paraId="3C33191A" w14:textId="4E1FC01A" w:rsidR="00510F4B" w:rsidRPr="00F51942" w:rsidRDefault="002A6D60" w:rsidP="00155EDD">
            <w:pPr>
              <w:spacing w:after="0" w:line="240" w:lineRule="auto"/>
              <w:jc w:val="center"/>
              <w:rPr>
                <w:rFonts w:cs="Arial"/>
                <w:sz w:val="16"/>
                <w:szCs w:val="16"/>
              </w:rPr>
            </w:pPr>
            <w:r w:rsidRPr="00F51942">
              <w:rPr>
                <w:rFonts w:cs="Arial"/>
                <w:sz w:val="16"/>
                <w:szCs w:val="16"/>
              </w:rPr>
              <w:t>3.6</w:t>
            </w:r>
          </w:p>
        </w:tc>
        <w:tc>
          <w:tcPr>
            <w:tcW w:w="1417" w:type="dxa"/>
            <w:noWrap/>
            <w:vAlign w:val="bottom"/>
          </w:tcPr>
          <w:p w14:paraId="0F56CC7F" w14:textId="759F14E5" w:rsidR="00510F4B" w:rsidRPr="00F51942" w:rsidRDefault="002A6D60" w:rsidP="00155EDD">
            <w:pPr>
              <w:spacing w:after="0" w:line="240" w:lineRule="auto"/>
              <w:jc w:val="center"/>
              <w:rPr>
                <w:rFonts w:cs="Arial"/>
                <w:sz w:val="16"/>
                <w:szCs w:val="16"/>
              </w:rPr>
            </w:pPr>
            <w:r w:rsidRPr="00F51942">
              <w:rPr>
                <w:rFonts w:cs="Arial"/>
                <w:sz w:val="16"/>
                <w:szCs w:val="16"/>
              </w:rPr>
              <w:t>72</w:t>
            </w:r>
            <w:r w:rsidR="00510F4B" w:rsidRPr="00F51942">
              <w:rPr>
                <w:rFonts w:cs="Arial"/>
                <w:sz w:val="16"/>
                <w:szCs w:val="16"/>
              </w:rPr>
              <w:t>%</w:t>
            </w:r>
          </w:p>
        </w:tc>
        <w:tc>
          <w:tcPr>
            <w:tcW w:w="1418" w:type="dxa"/>
            <w:noWrap/>
            <w:vAlign w:val="bottom"/>
          </w:tcPr>
          <w:p w14:paraId="0FEFD3A5" w14:textId="35D839A6" w:rsidR="00510F4B" w:rsidRPr="00F51942" w:rsidRDefault="002A6D60" w:rsidP="00155EDD">
            <w:pPr>
              <w:spacing w:after="0" w:line="240" w:lineRule="auto"/>
              <w:jc w:val="center"/>
              <w:rPr>
                <w:rFonts w:cs="Arial"/>
                <w:sz w:val="16"/>
                <w:szCs w:val="16"/>
              </w:rPr>
            </w:pPr>
            <w:r w:rsidRPr="00F51942">
              <w:rPr>
                <w:rFonts w:cs="Arial"/>
                <w:sz w:val="16"/>
                <w:szCs w:val="16"/>
              </w:rPr>
              <w:t>96.2</w:t>
            </w:r>
          </w:p>
        </w:tc>
        <w:tc>
          <w:tcPr>
            <w:tcW w:w="1417" w:type="dxa"/>
            <w:noWrap/>
            <w:vAlign w:val="bottom"/>
          </w:tcPr>
          <w:p w14:paraId="7E971A8F" w14:textId="02AC9F90" w:rsidR="00510F4B" w:rsidRPr="00F51942" w:rsidRDefault="002A6D60" w:rsidP="00155EDD">
            <w:pPr>
              <w:spacing w:after="0" w:line="240" w:lineRule="auto"/>
              <w:jc w:val="center"/>
              <w:rPr>
                <w:rFonts w:cs="Arial"/>
                <w:sz w:val="16"/>
                <w:szCs w:val="16"/>
              </w:rPr>
            </w:pPr>
            <w:r w:rsidRPr="00F51942">
              <w:rPr>
                <w:rFonts w:cs="Arial"/>
                <w:sz w:val="16"/>
                <w:szCs w:val="16"/>
              </w:rPr>
              <w:t>7.6</w:t>
            </w:r>
          </w:p>
        </w:tc>
        <w:tc>
          <w:tcPr>
            <w:tcW w:w="1418" w:type="dxa"/>
            <w:noWrap/>
            <w:vAlign w:val="bottom"/>
          </w:tcPr>
          <w:p w14:paraId="05E2D3F1" w14:textId="3A736948" w:rsidR="00510F4B" w:rsidRPr="00F51942" w:rsidRDefault="002A6D60" w:rsidP="00155EDD">
            <w:pPr>
              <w:spacing w:after="0" w:line="240" w:lineRule="auto"/>
              <w:jc w:val="center"/>
              <w:rPr>
                <w:rFonts w:cs="Arial"/>
                <w:sz w:val="16"/>
                <w:szCs w:val="16"/>
              </w:rPr>
            </w:pPr>
            <w:r w:rsidRPr="00F51942">
              <w:rPr>
                <w:rFonts w:cs="Arial"/>
                <w:sz w:val="16"/>
                <w:szCs w:val="16"/>
              </w:rPr>
              <w:t>35.4</w:t>
            </w:r>
          </w:p>
        </w:tc>
        <w:tc>
          <w:tcPr>
            <w:tcW w:w="1417" w:type="dxa"/>
            <w:noWrap/>
            <w:vAlign w:val="bottom"/>
          </w:tcPr>
          <w:p w14:paraId="69E97EEB" w14:textId="6223F294" w:rsidR="00510F4B" w:rsidRPr="00F51942" w:rsidRDefault="002A6D60" w:rsidP="00155EDD">
            <w:pPr>
              <w:spacing w:after="0" w:line="240" w:lineRule="auto"/>
              <w:jc w:val="center"/>
              <w:rPr>
                <w:rFonts w:cs="Arial"/>
                <w:sz w:val="16"/>
                <w:szCs w:val="16"/>
              </w:rPr>
            </w:pPr>
            <w:r w:rsidRPr="00F51942">
              <w:rPr>
                <w:rFonts w:cs="Arial"/>
                <w:sz w:val="16"/>
                <w:szCs w:val="16"/>
              </w:rPr>
              <w:t>14.3</w:t>
            </w:r>
          </w:p>
        </w:tc>
        <w:tc>
          <w:tcPr>
            <w:tcW w:w="1418" w:type="dxa"/>
            <w:noWrap/>
            <w:vAlign w:val="bottom"/>
          </w:tcPr>
          <w:p w14:paraId="3DB6EA51" w14:textId="711D1530" w:rsidR="00510F4B" w:rsidRPr="00F51942" w:rsidRDefault="002A6D60" w:rsidP="00155EDD">
            <w:pPr>
              <w:spacing w:after="0" w:line="240" w:lineRule="auto"/>
              <w:jc w:val="center"/>
              <w:rPr>
                <w:rFonts w:cs="Arial"/>
                <w:sz w:val="16"/>
                <w:szCs w:val="16"/>
              </w:rPr>
            </w:pPr>
            <w:r w:rsidRPr="00F51942">
              <w:rPr>
                <w:rFonts w:cs="Arial"/>
                <w:sz w:val="16"/>
                <w:szCs w:val="16"/>
              </w:rPr>
              <w:t>94</w:t>
            </w:r>
          </w:p>
        </w:tc>
        <w:tc>
          <w:tcPr>
            <w:tcW w:w="1418" w:type="dxa"/>
            <w:noWrap/>
            <w:vAlign w:val="bottom"/>
          </w:tcPr>
          <w:p w14:paraId="2D480350" w14:textId="600CDDE1" w:rsidR="00510F4B" w:rsidRPr="00F51942" w:rsidRDefault="002A6D60" w:rsidP="00155EDD">
            <w:pPr>
              <w:spacing w:after="0" w:line="240" w:lineRule="auto"/>
              <w:jc w:val="center"/>
              <w:rPr>
                <w:rFonts w:cs="Arial"/>
                <w:sz w:val="16"/>
                <w:szCs w:val="16"/>
              </w:rPr>
            </w:pPr>
            <w:r w:rsidRPr="00F51942">
              <w:rPr>
                <w:rFonts w:cs="Arial"/>
                <w:sz w:val="16"/>
                <w:szCs w:val="16"/>
              </w:rPr>
              <w:t>48,923</w:t>
            </w:r>
          </w:p>
        </w:tc>
      </w:tr>
      <w:tr w:rsidR="00510F4B" w:rsidRPr="00F51942" w14:paraId="08BB6A11" w14:textId="77777777" w:rsidTr="002A6D60">
        <w:trPr>
          <w:trHeight w:val="264"/>
        </w:trPr>
        <w:tc>
          <w:tcPr>
            <w:tcW w:w="1129" w:type="dxa"/>
            <w:noWrap/>
            <w:vAlign w:val="bottom"/>
          </w:tcPr>
          <w:p w14:paraId="1567835D" w14:textId="6E5B5D59" w:rsidR="00510F4B" w:rsidRPr="00F51942" w:rsidRDefault="002A6D60" w:rsidP="0070504F">
            <w:pPr>
              <w:spacing w:after="0" w:line="240" w:lineRule="auto"/>
              <w:rPr>
                <w:rFonts w:cs="Arial"/>
                <w:sz w:val="16"/>
                <w:szCs w:val="16"/>
              </w:rPr>
            </w:pPr>
            <w:r w:rsidRPr="00F51942">
              <w:rPr>
                <w:rFonts w:cs="Arial"/>
                <w:sz w:val="16"/>
                <w:szCs w:val="16"/>
              </w:rPr>
              <w:t>SW0042</w:t>
            </w:r>
          </w:p>
        </w:tc>
        <w:tc>
          <w:tcPr>
            <w:tcW w:w="1417" w:type="dxa"/>
            <w:noWrap/>
            <w:vAlign w:val="bottom"/>
          </w:tcPr>
          <w:p w14:paraId="3F2742E1" w14:textId="55664459" w:rsidR="00510F4B" w:rsidRPr="00F51942" w:rsidRDefault="002A6D60" w:rsidP="00155EDD">
            <w:pPr>
              <w:spacing w:after="0" w:line="240" w:lineRule="auto"/>
              <w:jc w:val="center"/>
              <w:rPr>
                <w:rFonts w:cs="Arial"/>
                <w:sz w:val="16"/>
                <w:szCs w:val="16"/>
              </w:rPr>
            </w:pPr>
            <w:r w:rsidRPr="00F51942">
              <w:rPr>
                <w:rFonts w:cs="Arial"/>
                <w:sz w:val="16"/>
                <w:szCs w:val="16"/>
              </w:rPr>
              <w:t>2</w:t>
            </w:r>
            <w:r w:rsidR="00510F4B" w:rsidRPr="00F51942">
              <w:rPr>
                <w:rFonts w:cs="Arial"/>
                <w:sz w:val="16"/>
                <w:szCs w:val="16"/>
              </w:rPr>
              <w:t>.9</w:t>
            </w:r>
          </w:p>
        </w:tc>
        <w:tc>
          <w:tcPr>
            <w:tcW w:w="1418" w:type="dxa"/>
            <w:noWrap/>
            <w:vAlign w:val="bottom"/>
          </w:tcPr>
          <w:p w14:paraId="603D7F23" w14:textId="21AECCB7" w:rsidR="00510F4B" w:rsidRPr="00F51942" w:rsidRDefault="002A6D60" w:rsidP="00155EDD">
            <w:pPr>
              <w:spacing w:after="0" w:line="240" w:lineRule="auto"/>
              <w:jc w:val="center"/>
              <w:rPr>
                <w:rFonts w:cs="Arial"/>
                <w:sz w:val="16"/>
                <w:szCs w:val="16"/>
              </w:rPr>
            </w:pPr>
            <w:r w:rsidRPr="00F51942">
              <w:rPr>
                <w:rFonts w:cs="Arial"/>
                <w:sz w:val="16"/>
                <w:szCs w:val="16"/>
              </w:rPr>
              <w:t>0.0</w:t>
            </w:r>
          </w:p>
        </w:tc>
        <w:tc>
          <w:tcPr>
            <w:tcW w:w="1417" w:type="dxa"/>
            <w:noWrap/>
            <w:vAlign w:val="bottom"/>
          </w:tcPr>
          <w:p w14:paraId="324353E8" w14:textId="257D1B06" w:rsidR="00510F4B" w:rsidRPr="00F51942" w:rsidRDefault="002A6D60" w:rsidP="00155EDD">
            <w:pPr>
              <w:spacing w:after="0" w:line="240" w:lineRule="auto"/>
              <w:jc w:val="center"/>
              <w:rPr>
                <w:rFonts w:cs="Arial"/>
                <w:sz w:val="16"/>
                <w:szCs w:val="16"/>
              </w:rPr>
            </w:pPr>
            <w:r w:rsidRPr="00F51942">
              <w:rPr>
                <w:rFonts w:cs="Arial"/>
                <w:sz w:val="16"/>
                <w:szCs w:val="16"/>
              </w:rPr>
              <w:t>54</w:t>
            </w:r>
            <w:r w:rsidR="00510F4B" w:rsidRPr="00F51942">
              <w:rPr>
                <w:rFonts w:cs="Arial"/>
                <w:sz w:val="16"/>
                <w:szCs w:val="16"/>
              </w:rPr>
              <w:t>%</w:t>
            </w:r>
          </w:p>
        </w:tc>
        <w:tc>
          <w:tcPr>
            <w:tcW w:w="1418" w:type="dxa"/>
            <w:noWrap/>
            <w:vAlign w:val="bottom"/>
          </w:tcPr>
          <w:p w14:paraId="5BF6BE3A" w14:textId="6873BE7B" w:rsidR="00510F4B" w:rsidRPr="00F51942" w:rsidRDefault="002A6D60" w:rsidP="00155EDD">
            <w:pPr>
              <w:spacing w:after="0" w:line="240" w:lineRule="auto"/>
              <w:jc w:val="center"/>
              <w:rPr>
                <w:rFonts w:cs="Arial"/>
                <w:sz w:val="16"/>
                <w:szCs w:val="16"/>
              </w:rPr>
            </w:pPr>
            <w:r w:rsidRPr="00F51942">
              <w:rPr>
                <w:rFonts w:cs="Arial"/>
                <w:sz w:val="16"/>
                <w:szCs w:val="16"/>
              </w:rPr>
              <w:t>60.6</w:t>
            </w:r>
          </w:p>
        </w:tc>
        <w:tc>
          <w:tcPr>
            <w:tcW w:w="1417" w:type="dxa"/>
            <w:noWrap/>
            <w:vAlign w:val="bottom"/>
          </w:tcPr>
          <w:p w14:paraId="23EC93D5" w14:textId="55A9F5F1" w:rsidR="00510F4B" w:rsidRPr="00F51942" w:rsidRDefault="002A6D60" w:rsidP="00155EDD">
            <w:pPr>
              <w:spacing w:after="0" w:line="240" w:lineRule="auto"/>
              <w:jc w:val="center"/>
              <w:rPr>
                <w:rFonts w:cs="Arial"/>
                <w:sz w:val="16"/>
                <w:szCs w:val="16"/>
              </w:rPr>
            </w:pPr>
            <w:r w:rsidRPr="00F51942">
              <w:rPr>
                <w:rFonts w:cs="Arial"/>
                <w:sz w:val="16"/>
                <w:szCs w:val="16"/>
              </w:rPr>
              <w:t>13.4</w:t>
            </w:r>
          </w:p>
        </w:tc>
        <w:tc>
          <w:tcPr>
            <w:tcW w:w="1418" w:type="dxa"/>
            <w:noWrap/>
            <w:vAlign w:val="bottom"/>
          </w:tcPr>
          <w:p w14:paraId="45F02746" w14:textId="485D8070" w:rsidR="00510F4B" w:rsidRPr="00F51942" w:rsidRDefault="002A6D60" w:rsidP="00155EDD">
            <w:pPr>
              <w:spacing w:after="0" w:line="240" w:lineRule="auto"/>
              <w:jc w:val="center"/>
              <w:rPr>
                <w:rFonts w:cs="Arial"/>
                <w:sz w:val="16"/>
                <w:szCs w:val="16"/>
              </w:rPr>
            </w:pPr>
            <w:r w:rsidRPr="00F51942">
              <w:rPr>
                <w:rFonts w:cs="Arial"/>
                <w:sz w:val="16"/>
                <w:szCs w:val="16"/>
              </w:rPr>
              <w:t>25.1</w:t>
            </w:r>
          </w:p>
        </w:tc>
        <w:tc>
          <w:tcPr>
            <w:tcW w:w="1417" w:type="dxa"/>
            <w:noWrap/>
            <w:vAlign w:val="bottom"/>
          </w:tcPr>
          <w:p w14:paraId="291F7A8E" w14:textId="35FC8E25" w:rsidR="00510F4B" w:rsidRPr="00F51942" w:rsidRDefault="002A6D60" w:rsidP="00155EDD">
            <w:pPr>
              <w:spacing w:after="0" w:line="240" w:lineRule="auto"/>
              <w:jc w:val="center"/>
              <w:rPr>
                <w:rFonts w:cs="Arial"/>
                <w:sz w:val="16"/>
                <w:szCs w:val="16"/>
              </w:rPr>
            </w:pPr>
            <w:r w:rsidRPr="00F51942">
              <w:rPr>
                <w:rFonts w:cs="Arial"/>
                <w:sz w:val="16"/>
                <w:szCs w:val="16"/>
              </w:rPr>
              <w:t>28.0</w:t>
            </w:r>
          </w:p>
        </w:tc>
        <w:tc>
          <w:tcPr>
            <w:tcW w:w="1418" w:type="dxa"/>
            <w:noWrap/>
            <w:vAlign w:val="bottom"/>
          </w:tcPr>
          <w:p w14:paraId="37AD500F" w14:textId="35AD19B3" w:rsidR="00510F4B" w:rsidRPr="00F51942" w:rsidRDefault="002A6D60" w:rsidP="00155EDD">
            <w:pPr>
              <w:spacing w:after="0" w:line="240" w:lineRule="auto"/>
              <w:jc w:val="center"/>
              <w:rPr>
                <w:rFonts w:cs="Arial"/>
                <w:sz w:val="16"/>
                <w:szCs w:val="16"/>
              </w:rPr>
            </w:pPr>
            <w:r w:rsidRPr="00F51942">
              <w:rPr>
                <w:rFonts w:cs="Arial"/>
                <w:sz w:val="16"/>
                <w:szCs w:val="16"/>
              </w:rPr>
              <w:t>82</w:t>
            </w:r>
          </w:p>
        </w:tc>
        <w:tc>
          <w:tcPr>
            <w:tcW w:w="1418" w:type="dxa"/>
            <w:noWrap/>
            <w:vAlign w:val="bottom"/>
          </w:tcPr>
          <w:p w14:paraId="0EE52B51" w14:textId="71B427E1" w:rsidR="00510F4B" w:rsidRPr="00F51942" w:rsidRDefault="002A6D60" w:rsidP="00155EDD">
            <w:pPr>
              <w:spacing w:after="0" w:line="240" w:lineRule="auto"/>
              <w:jc w:val="center"/>
              <w:rPr>
                <w:rFonts w:cs="Arial"/>
                <w:sz w:val="16"/>
                <w:szCs w:val="16"/>
              </w:rPr>
            </w:pPr>
            <w:r w:rsidRPr="00F51942">
              <w:rPr>
                <w:rFonts w:cs="Arial"/>
                <w:sz w:val="16"/>
                <w:szCs w:val="16"/>
              </w:rPr>
              <w:t>37,209</w:t>
            </w:r>
          </w:p>
        </w:tc>
      </w:tr>
      <w:tr w:rsidR="00510F4B" w:rsidRPr="00F51942" w14:paraId="0B1B94F0" w14:textId="77777777" w:rsidTr="002A6D60">
        <w:trPr>
          <w:trHeight w:val="264"/>
        </w:trPr>
        <w:tc>
          <w:tcPr>
            <w:tcW w:w="1129" w:type="dxa"/>
            <w:noWrap/>
            <w:vAlign w:val="bottom"/>
          </w:tcPr>
          <w:p w14:paraId="18E0C507" w14:textId="25BC7B26" w:rsidR="00510F4B" w:rsidRPr="00F51942" w:rsidRDefault="002A6D60" w:rsidP="0070504F">
            <w:pPr>
              <w:spacing w:after="0" w:line="240" w:lineRule="auto"/>
              <w:rPr>
                <w:rFonts w:cs="Arial"/>
                <w:sz w:val="16"/>
                <w:szCs w:val="16"/>
              </w:rPr>
            </w:pPr>
            <w:r w:rsidRPr="00F51942">
              <w:rPr>
                <w:rFonts w:cs="Arial"/>
                <w:sz w:val="16"/>
                <w:szCs w:val="16"/>
              </w:rPr>
              <w:t>SW0043</w:t>
            </w:r>
          </w:p>
        </w:tc>
        <w:tc>
          <w:tcPr>
            <w:tcW w:w="1417" w:type="dxa"/>
            <w:noWrap/>
            <w:vAlign w:val="bottom"/>
          </w:tcPr>
          <w:p w14:paraId="01F34F86" w14:textId="3B8F5D4C" w:rsidR="00510F4B" w:rsidRPr="00F51942" w:rsidRDefault="002A6D60" w:rsidP="00155EDD">
            <w:pPr>
              <w:spacing w:after="0" w:line="240" w:lineRule="auto"/>
              <w:jc w:val="center"/>
              <w:rPr>
                <w:rFonts w:cs="Arial"/>
                <w:sz w:val="16"/>
                <w:szCs w:val="16"/>
              </w:rPr>
            </w:pPr>
            <w:r w:rsidRPr="00F51942">
              <w:rPr>
                <w:rFonts w:cs="Arial"/>
                <w:sz w:val="16"/>
                <w:szCs w:val="16"/>
              </w:rPr>
              <w:t>1.6</w:t>
            </w:r>
          </w:p>
        </w:tc>
        <w:tc>
          <w:tcPr>
            <w:tcW w:w="1418" w:type="dxa"/>
            <w:noWrap/>
            <w:vAlign w:val="bottom"/>
          </w:tcPr>
          <w:p w14:paraId="6E3E8113" w14:textId="0BF68726" w:rsidR="00510F4B" w:rsidRPr="00F51942" w:rsidRDefault="00510F4B" w:rsidP="00155EDD">
            <w:pPr>
              <w:spacing w:after="0" w:line="240" w:lineRule="auto"/>
              <w:jc w:val="center"/>
              <w:rPr>
                <w:rFonts w:cs="Arial"/>
                <w:sz w:val="16"/>
                <w:szCs w:val="16"/>
              </w:rPr>
            </w:pPr>
            <w:r w:rsidRPr="00F51942">
              <w:rPr>
                <w:rFonts w:cs="Arial"/>
                <w:sz w:val="16"/>
                <w:szCs w:val="16"/>
              </w:rPr>
              <w:t>2.</w:t>
            </w:r>
            <w:r w:rsidR="002A6D60" w:rsidRPr="00F51942">
              <w:rPr>
                <w:rFonts w:cs="Arial"/>
                <w:sz w:val="16"/>
                <w:szCs w:val="16"/>
              </w:rPr>
              <w:t>2</w:t>
            </w:r>
          </w:p>
        </w:tc>
        <w:tc>
          <w:tcPr>
            <w:tcW w:w="1417" w:type="dxa"/>
            <w:noWrap/>
            <w:vAlign w:val="bottom"/>
          </w:tcPr>
          <w:p w14:paraId="6EEA94FC" w14:textId="4BB463AE" w:rsidR="00510F4B" w:rsidRPr="00F51942" w:rsidRDefault="002A6D60" w:rsidP="00155EDD">
            <w:pPr>
              <w:spacing w:after="0" w:line="240" w:lineRule="auto"/>
              <w:jc w:val="center"/>
              <w:rPr>
                <w:rFonts w:cs="Arial"/>
                <w:sz w:val="16"/>
                <w:szCs w:val="16"/>
              </w:rPr>
            </w:pPr>
            <w:r w:rsidRPr="00F51942">
              <w:rPr>
                <w:rFonts w:cs="Arial"/>
                <w:sz w:val="16"/>
                <w:szCs w:val="16"/>
              </w:rPr>
              <w:t>64</w:t>
            </w:r>
            <w:r w:rsidR="00510F4B" w:rsidRPr="00F51942">
              <w:rPr>
                <w:rFonts w:cs="Arial"/>
                <w:sz w:val="16"/>
                <w:szCs w:val="16"/>
              </w:rPr>
              <w:t>%</w:t>
            </w:r>
          </w:p>
        </w:tc>
        <w:tc>
          <w:tcPr>
            <w:tcW w:w="1418" w:type="dxa"/>
            <w:noWrap/>
            <w:vAlign w:val="bottom"/>
          </w:tcPr>
          <w:p w14:paraId="38628BA5" w14:textId="3B5E69C8" w:rsidR="00510F4B" w:rsidRPr="00F51942" w:rsidRDefault="002A6D60" w:rsidP="00155EDD">
            <w:pPr>
              <w:spacing w:after="0" w:line="240" w:lineRule="auto"/>
              <w:jc w:val="center"/>
              <w:rPr>
                <w:rFonts w:cs="Arial"/>
                <w:sz w:val="16"/>
                <w:szCs w:val="16"/>
              </w:rPr>
            </w:pPr>
            <w:r w:rsidRPr="00F51942">
              <w:rPr>
                <w:rFonts w:cs="Arial"/>
                <w:sz w:val="16"/>
                <w:szCs w:val="16"/>
              </w:rPr>
              <w:t>86.6</w:t>
            </w:r>
          </w:p>
        </w:tc>
        <w:tc>
          <w:tcPr>
            <w:tcW w:w="1417" w:type="dxa"/>
            <w:noWrap/>
            <w:vAlign w:val="bottom"/>
          </w:tcPr>
          <w:p w14:paraId="37941BC6" w14:textId="7BA23EC3" w:rsidR="00510F4B" w:rsidRPr="00F51942" w:rsidRDefault="002A6D60" w:rsidP="00155EDD">
            <w:pPr>
              <w:spacing w:after="0" w:line="240" w:lineRule="auto"/>
              <w:jc w:val="center"/>
              <w:rPr>
                <w:rFonts w:cs="Arial"/>
                <w:sz w:val="16"/>
                <w:szCs w:val="16"/>
              </w:rPr>
            </w:pPr>
            <w:r w:rsidRPr="00F51942">
              <w:rPr>
                <w:rFonts w:cs="Arial"/>
                <w:sz w:val="16"/>
                <w:szCs w:val="16"/>
              </w:rPr>
              <w:t>14.7</w:t>
            </w:r>
          </w:p>
        </w:tc>
        <w:tc>
          <w:tcPr>
            <w:tcW w:w="1418" w:type="dxa"/>
            <w:noWrap/>
            <w:vAlign w:val="bottom"/>
          </w:tcPr>
          <w:p w14:paraId="47FA44CF" w14:textId="5B822977" w:rsidR="00510F4B" w:rsidRPr="00F51942" w:rsidRDefault="002A6D60" w:rsidP="00155EDD">
            <w:pPr>
              <w:spacing w:after="0" w:line="240" w:lineRule="auto"/>
              <w:jc w:val="center"/>
              <w:rPr>
                <w:rFonts w:cs="Arial"/>
                <w:sz w:val="16"/>
                <w:szCs w:val="16"/>
              </w:rPr>
            </w:pPr>
            <w:r w:rsidRPr="00F51942">
              <w:rPr>
                <w:rFonts w:cs="Arial"/>
                <w:sz w:val="16"/>
                <w:szCs w:val="16"/>
              </w:rPr>
              <w:t>21.0</w:t>
            </w:r>
          </w:p>
        </w:tc>
        <w:tc>
          <w:tcPr>
            <w:tcW w:w="1417" w:type="dxa"/>
            <w:noWrap/>
            <w:vAlign w:val="bottom"/>
          </w:tcPr>
          <w:p w14:paraId="672E96C8" w14:textId="0FAE39C9" w:rsidR="00510F4B" w:rsidRPr="00F51942" w:rsidRDefault="002A6D60" w:rsidP="00155EDD">
            <w:pPr>
              <w:spacing w:after="0" w:line="240" w:lineRule="auto"/>
              <w:jc w:val="center"/>
              <w:rPr>
                <w:rFonts w:cs="Arial"/>
                <w:sz w:val="16"/>
                <w:szCs w:val="16"/>
              </w:rPr>
            </w:pPr>
            <w:r w:rsidRPr="00F51942">
              <w:rPr>
                <w:rFonts w:cs="Arial"/>
                <w:sz w:val="16"/>
                <w:szCs w:val="16"/>
              </w:rPr>
              <w:t>45.6</w:t>
            </w:r>
          </w:p>
        </w:tc>
        <w:tc>
          <w:tcPr>
            <w:tcW w:w="1418" w:type="dxa"/>
            <w:noWrap/>
            <w:vAlign w:val="bottom"/>
          </w:tcPr>
          <w:p w14:paraId="015B71D8" w14:textId="4AF5A4D9" w:rsidR="00510F4B" w:rsidRPr="00F51942" w:rsidRDefault="002A6D60" w:rsidP="00155EDD">
            <w:pPr>
              <w:spacing w:after="0" w:line="240" w:lineRule="auto"/>
              <w:jc w:val="center"/>
              <w:rPr>
                <w:rFonts w:cs="Arial"/>
                <w:sz w:val="16"/>
                <w:szCs w:val="16"/>
              </w:rPr>
            </w:pPr>
            <w:r w:rsidRPr="00F51942">
              <w:rPr>
                <w:rFonts w:cs="Arial"/>
                <w:sz w:val="16"/>
                <w:szCs w:val="16"/>
              </w:rPr>
              <w:t>63</w:t>
            </w:r>
          </w:p>
        </w:tc>
        <w:tc>
          <w:tcPr>
            <w:tcW w:w="1418" w:type="dxa"/>
            <w:noWrap/>
            <w:vAlign w:val="bottom"/>
          </w:tcPr>
          <w:p w14:paraId="2C2B1043" w14:textId="452EBD2F" w:rsidR="00510F4B" w:rsidRPr="00F51942" w:rsidRDefault="002A6D60" w:rsidP="00155EDD">
            <w:pPr>
              <w:spacing w:after="0" w:line="240" w:lineRule="auto"/>
              <w:jc w:val="center"/>
              <w:rPr>
                <w:rFonts w:cs="Arial"/>
                <w:sz w:val="16"/>
                <w:szCs w:val="16"/>
              </w:rPr>
            </w:pPr>
            <w:r w:rsidRPr="00F51942">
              <w:rPr>
                <w:rFonts w:cs="Arial"/>
                <w:sz w:val="16"/>
                <w:szCs w:val="16"/>
              </w:rPr>
              <w:t>30,896</w:t>
            </w:r>
          </w:p>
        </w:tc>
      </w:tr>
      <w:tr w:rsidR="00510F4B" w:rsidRPr="00F51942" w14:paraId="4069D57B" w14:textId="77777777" w:rsidTr="002A6D60">
        <w:trPr>
          <w:trHeight w:val="264"/>
        </w:trPr>
        <w:tc>
          <w:tcPr>
            <w:tcW w:w="1129" w:type="dxa"/>
            <w:noWrap/>
            <w:vAlign w:val="bottom"/>
          </w:tcPr>
          <w:p w14:paraId="3C2D7BD0" w14:textId="59EA6046" w:rsidR="00510F4B" w:rsidRPr="00F51942" w:rsidRDefault="002A6D60" w:rsidP="0070504F">
            <w:pPr>
              <w:spacing w:after="0" w:line="240" w:lineRule="auto"/>
              <w:rPr>
                <w:rFonts w:cs="Arial"/>
                <w:sz w:val="16"/>
                <w:szCs w:val="16"/>
              </w:rPr>
            </w:pPr>
            <w:r w:rsidRPr="00F51942">
              <w:rPr>
                <w:rFonts w:cs="Arial"/>
                <w:b/>
                <w:i/>
                <w:sz w:val="16"/>
                <w:szCs w:val="16"/>
              </w:rPr>
              <w:t>SW0045</w:t>
            </w:r>
          </w:p>
        </w:tc>
        <w:tc>
          <w:tcPr>
            <w:tcW w:w="1417" w:type="dxa"/>
            <w:noWrap/>
            <w:vAlign w:val="bottom"/>
          </w:tcPr>
          <w:p w14:paraId="37F3BABC" w14:textId="2FDC1023" w:rsidR="00510F4B" w:rsidRPr="00F51942" w:rsidRDefault="00510F4B" w:rsidP="00155EDD">
            <w:pPr>
              <w:spacing w:after="0" w:line="240" w:lineRule="auto"/>
              <w:jc w:val="center"/>
              <w:rPr>
                <w:rFonts w:cs="Arial"/>
                <w:sz w:val="16"/>
                <w:szCs w:val="16"/>
              </w:rPr>
            </w:pPr>
            <w:r w:rsidRPr="00F51942">
              <w:rPr>
                <w:rFonts w:cs="Arial"/>
                <w:b/>
                <w:i/>
                <w:sz w:val="16"/>
                <w:szCs w:val="16"/>
              </w:rPr>
              <w:t>3.</w:t>
            </w:r>
            <w:r w:rsidR="002A6D60" w:rsidRPr="00F51942">
              <w:rPr>
                <w:rFonts w:cs="Arial"/>
                <w:b/>
                <w:i/>
                <w:sz w:val="16"/>
                <w:szCs w:val="16"/>
              </w:rPr>
              <w:t>9</w:t>
            </w:r>
          </w:p>
        </w:tc>
        <w:tc>
          <w:tcPr>
            <w:tcW w:w="1418" w:type="dxa"/>
            <w:noWrap/>
            <w:vAlign w:val="bottom"/>
          </w:tcPr>
          <w:p w14:paraId="1C4F8A20" w14:textId="1C9838DB" w:rsidR="00510F4B" w:rsidRPr="00F51942" w:rsidRDefault="002A6D60" w:rsidP="00155EDD">
            <w:pPr>
              <w:spacing w:after="0" w:line="240" w:lineRule="auto"/>
              <w:jc w:val="center"/>
              <w:rPr>
                <w:rFonts w:cs="Arial"/>
                <w:sz w:val="16"/>
                <w:szCs w:val="16"/>
              </w:rPr>
            </w:pPr>
            <w:r w:rsidRPr="00F51942">
              <w:rPr>
                <w:rFonts w:cs="Arial"/>
                <w:b/>
                <w:i/>
                <w:sz w:val="16"/>
                <w:szCs w:val="16"/>
              </w:rPr>
              <w:t>2.3</w:t>
            </w:r>
          </w:p>
        </w:tc>
        <w:tc>
          <w:tcPr>
            <w:tcW w:w="1417" w:type="dxa"/>
            <w:noWrap/>
            <w:vAlign w:val="bottom"/>
          </w:tcPr>
          <w:p w14:paraId="3272C092" w14:textId="593A138D" w:rsidR="00510F4B" w:rsidRPr="00F51942" w:rsidRDefault="002A6D60" w:rsidP="00155EDD">
            <w:pPr>
              <w:spacing w:after="0" w:line="240" w:lineRule="auto"/>
              <w:jc w:val="center"/>
              <w:rPr>
                <w:rFonts w:cs="Arial"/>
                <w:sz w:val="16"/>
                <w:szCs w:val="16"/>
              </w:rPr>
            </w:pPr>
            <w:r w:rsidRPr="00F51942">
              <w:rPr>
                <w:rFonts w:cs="Arial"/>
                <w:b/>
                <w:i/>
                <w:sz w:val="16"/>
                <w:szCs w:val="16"/>
              </w:rPr>
              <w:t>60</w:t>
            </w:r>
            <w:r w:rsidR="00510F4B" w:rsidRPr="00F51942">
              <w:rPr>
                <w:rFonts w:cs="Arial"/>
                <w:b/>
                <w:i/>
                <w:sz w:val="16"/>
                <w:szCs w:val="16"/>
              </w:rPr>
              <w:t>%</w:t>
            </w:r>
          </w:p>
        </w:tc>
        <w:tc>
          <w:tcPr>
            <w:tcW w:w="1418" w:type="dxa"/>
            <w:noWrap/>
            <w:vAlign w:val="bottom"/>
          </w:tcPr>
          <w:p w14:paraId="77527DCC" w14:textId="211D8563" w:rsidR="00510F4B" w:rsidRPr="00F51942" w:rsidRDefault="002A6D60" w:rsidP="00155EDD">
            <w:pPr>
              <w:spacing w:after="0" w:line="240" w:lineRule="auto"/>
              <w:jc w:val="center"/>
              <w:rPr>
                <w:rFonts w:cs="Arial"/>
                <w:sz w:val="16"/>
                <w:szCs w:val="16"/>
              </w:rPr>
            </w:pPr>
            <w:r w:rsidRPr="00F51942">
              <w:rPr>
                <w:rFonts w:cs="Arial"/>
                <w:b/>
                <w:i/>
                <w:sz w:val="16"/>
                <w:szCs w:val="16"/>
              </w:rPr>
              <w:t>94.2</w:t>
            </w:r>
          </w:p>
        </w:tc>
        <w:tc>
          <w:tcPr>
            <w:tcW w:w="1417" w:type="dxa"/>
            <w:noWrap/>
            <w:vAlign w:val="bottom"/>
          </w:tcPr>
          <w:p w14:paraId="32B0F65E" w14:textId="12E0FB0F" w:rsidR="00510F4B" w:rsidRPr="00F51942" w:rsidRDefault="002A6D60" w:rsidP="00155EDD">
            <w:pPr>
              <w:spacing w:after="0" w:line="240" w:lineRule="auto"/>
              <w:jc w:val="center"/>
              <w:rPr>
                <w:rFonts w:cs="Arial"/>
                <w:sz w:val="16"/>
                <w:szCs w:val="16"/>
              </w:rPr>
            </w:pPr>
            <w:r w:rsidRPr="00F51942">
              <w:rPr>
                <w:rFonts w:cs="Arial"/>
                <w:b/>
                <w:i/>
                <w:sz w:val="16"/>
                <w:szCs w:val="16"/>
              </w:rPr>
              <w:t>23.3</w:t>
            </w:r>
          </w:p>
        </w:tc>
        <w:tc>
          <w:tcPr>
            <w:tcW w:w="1418" w:type="dxa"/>
            <w:noWrap/>
            <w:vAlign w:val="bottom"/>
          </w:tcPr>
          <w:p w14:paraId="49E84658" w14:textId="5A641CEA" w:rsidR="00510F4B" w:rsidRPr="00F51942" w:rsidRDefault="002A6D60" w:rsidP="00155EDD">
            <w:pPr>
              <w:spacing w:after="0" w:line="240" w:lineRule="auto"/>
              <w:jc w:val="center"/>
              <w:rPr>
                <w:rFonts w:cs="Arial"/>
                <w:sz w:val="16"/>
                <w:szCs w:val="16"/>
              </w:rPr>
            </w:pPr>
            <w:r w:rsidRPr="00F51942">
              <w:rPr>
                <w:rFonts w:cs="Arial"/>
                <w:b/>
                <w:i/>
                <w:sz w:val="16"/>
                <w:szCs w:val="16"/>
              </w:rPr>
              <w:t>46.2</w:t>
            </w:r>
          </w:p>
        </w:tc>
        <w:tc>
          <w:tcPr>
            <w:tcW w:w="1417" w:type="dxa"/>
            <w:noWrap/>
            <w:vAlign w:val="bottom"/>
          </w:tcPr>
          <w:p w14:paraId="6EDF81C5" w14:textId="5CA2FF7F" w:rsidR="00510F4B" w:rsidRPr="00F51942" w:rsidRDefault="002A6D60" w:rsidP="00155EDD">
            <w:pPr>
              <w:spacing w:after="0" w:line="240" w:lineRule="auto"/>
              <w:jc w:val="center"/>
              <w:rPr>
                <w:rFonts w:cs="Arial"/>
                <w:sz w:val="16"/>
                <w:szCs w:val="16"/>
              </w:rPr>
            </w:pPr>
            <w:r w:rsidRPr="00F51942">
              <w:rPr>
                <w:rFonts w:cs="Arial"/>
                <w:b/>
                <w:i/>
                <w:sz w:val="16"/>
                <w:szCs w:val="16"/>
              </w:rPr>
              <w:t>11.0</w:t>
            </w:r>
          </w:p>
        </w:tc>
        <w:tc>
          <w:tcPr>
            <w:tcW w:w="1418" w:type="dxa"/>
            <w:noWrap/>
            <w:vAlign w:val="bottom"/>
          </w:tcPr>
          <w:p w14:paraId="0F8260AD" w14:textId="3E03DE95" w:rsidR="00510F4B" w:rsidRPr="00F51942" w:rsidRDefault="002A6D60" w:rsidP="00155EDD">
            <w:pPr>
              <w:spacing w:after="0" w:line="240" w:lineRule="auto"/>
              <w:jc w:val="center"/>
              <w:rPr>
                <w:rFonts w:cs="Arial"/>
                <w:sz w:val="16"/>
                <w:szCs w:val="16"/>
              </w:rPr>
            </w:pPr>
            <w:r w:rsidRPr="00F51942">
              <w:rPr>
                <w:rFonts w:cs="Arial"/>
                <w:b/>
                <w:i/>
                <w:sz w:val="16"/>
                <w:szCs w:val="16"/>
              </w:rPr>
              <w:t>124</w:t>
            </w:r>
          </w:p>
        </w:tc>
        <w:tc>
          <w:tcPr>
            <w:tcW w:w="1418" w:type="dxa"/>
            <w:noWrap/>
            <w:vAlign w:val="bottom"/>
          </w:tcPr>
          <w:p w14:paraId="17C374F0" w14:textId="5C8B4ECB" w:rsidR="00510F4B" w:rsidRPr="00F51942" w:rsidRDefault="002A6D60" w:rsidP="00155EDD">
            <w:pPr>
              <w:spacing w:after="0" w:line="240" w:lineRule="auto"/>
              <w:jc w:val="center"/>
              <w:rPr>
                <w:rFonts w:cs="Arial"/>
                <w:sz w:val="16"/>
                <w:szCs w:val="16"/>
              </w:rPr>
            </w:pPr>
            <w:r w:rsidRPr="00F51942">
              <w:rPr>
                <w:rFonts w:cs="Arial"/>
                <w:b/>
                <w:i/>
                <w:sz w:val="16"/>
                <w:szCs w:val="16"/>
              </w:rPr>
              <w:t>71,195</w:t>
            </w:r>
          </w:p>
        </w:tc>
      </w:tr>
      <w:tr w:rsidR="00510F4B" w:rsidRPr="00F51942" w14:paraId="7D2857CA" w14:textId="77777777" w:rsidTr="002A6D60">
        <w:trPr>
          <w:trHeight w:val="264"/>
        </w:trPr>
        <w:tc>
          <w:tcPr>
            <w:tcW w:w="1129" w:type="dxa"/>
            <w:noWrap/>
            <w:vAlign w:val="bottom"/>
          </w:tcPr>
          <w:p w14:paraId="372FB5A9" w14:textId="2F84E9F2" w:rsidR="00510F4B" w:rsidRPr="00F51942" w:rsidRDefault="002A6D60" w:rsidP="0070504F">
            <w:pPr>
              <w:spacing w:after="0" w:line="240" w:lineRule="auto"/>
              <w:rPr>
                <w:rFonts w:cs="Arial"/>
                <w:sz w:val="16"/>
                <w:szCs w:val="16"/>
              </w:rPr>
            </w:pPr>
            <w:r w:rsidRPr="00F51942">
              <w:rPr>
                <w:rFonts w:cs="Arial"/>
                <w:sz w:val="16"/>
                <w:szCs w:val="16"/>
              </w:rPr>
              <w:t>SW0046</w:t>
            </w:r>
          </w:p>
        </w:tc>
        <w:tc>
          <w:tcPr>
            <w:tcW w:w="1417" w:type="dxa"/>
            <w:noWrap/>
            <w:vAlign w:val="bottom"/>
          </w:tcPr>
          <w:p w14:paraId="3C58F667" w14:textId="0D16B322" w:rsidR="00510F4B" w:rsidRPr="00F51942" w:rsidRDefault="00510F4B" w:rsidP="00155EDD">
            <w:pPr>
              <w:spacing w:after="0" w:line="240" w:lineRule="auto"/>
              <w:jc w:val="center"/>
              <w:rPr>
                <w:rFonts w:cs="Arial"/>
                <w:sz w:val="16"/>
                <w:szCs w:val="16"/>
              </w:rPr>
            </w:pPr>
            <w:r w:rsidRPr="00F51942">
              <w:rPr>
                <w:rFonts w:cs="Arial"/>
                <w:sz w:val="16"/>
                <w:szCs w:val="16"/>
              </w:rPr>
              <w:t>4.</w:t>
            </w:r>
            <w:r w:rsidR="002A6D60" w:rsidRPr="00F51942">
              <w:rPr>
                <w:rFonts w:cs="Arial"/>
                <w:sz w:val="16"/>
                <w:szCs w:val="16"/>
              </w:rPr>
              <w:t>5</w:t>
            </w:r>
          </w:p>
        </w:tc>
        <w:tc>
          <w:tcPr>
            <w:tcW w:w="1418" w:type="dxa"/>
            <w:noWrap/>
            <w:vAlign w:val="bottom"/>
          </w:tcPr>
          <w:p w14:paraId="3BF1975F" w14:textId="2B7118AC" w:rsidR="00510F4B" w:rsidRPr="00F51942" w:rsidRDefault="00510F4B" w:rsidP="00155EDD">
            <w:pPr>
              <w:spacing w:after="0" w:line="240" w:lineRule="auto"/>
              <w:jc w:val="center"/>
              <w:rPr>
                <w:rFonts w:cs="Arial"/>
                <w:sz w:val="16"/>
                <w:szCs w:val="16"/>
              </w:rPr>
            </w:pPr>
            <w:r w:rsidRPr="00F51942">
              <w:rPr>
                <w:rFonts w:cs="Arial"/>
                <w:sz w:val="16"/>
                <w:szCs w:val="16"/>
              </w:rPr>
              <w:t>1.</w:t>
            </w:r>
            <w:r w:rsidR="002A6D60" w:rsidRPr="00F51942">
              <w:rPr>
                <w:rFonts w:cs="Arial"/>
                <w:sz w:val="16"/>
                <w:szCs w:val="16"/>
              </w:rPr>
              <w:t>5</w:t>
            </w:r>
          </w:p>
        </w:tc>
        <w:tc>
          <w:tcPr>
            <w:tcW w:w="1417" w:type="dxa"/>
            <w:noWrap/>
            <w:vAlign w:val="bottom"/>
          </w:tcPr>
          <w:p w14:paraId="3E48FC11" w14:textId="32886650" w:rsidR="00510F4B" w:rsidRPr="00F51942" w:rsidRDefault="002A6D60" w:rsidP="00155EDD">
            <w:pPr>
              <w:spacing w:after="0" w:line="240" w:lineRule="auto"/>
              <w:jc w:val="center"/>
              <w:rPr>
                <w:rFonts w:cs="Arial"/>
                <w:sz w:val="16"/>
                <w:szCs w:val="16"/>
              </w:rPr>
            </w:pPr>
            <w:r w:rsidRPr="00F51942">
              <w:rPr>
                <w:rFonts w:cs="Arial"/>
                <w:sz w:val="16"/>
                <w:szCs w:val="16"/>
              </w:rPr>
              <w:t>62</w:t>
            </w:r>
            <w:r w:rsidR="00510F4B" w:rsidRPr="00F51942">
              <w:rPr>
                <w:rFonts w:cs="Arial"/>
                <w:sz w:val="16"/>
                <w:szCs w:val="16"/>
              </w:rPr>
              <w:t>%</w:t>
            </w:r>
          </w:p>
        </w:tc>
        <w:tc>
          <w:tcPr>
            <w:tcW w:w="1418" w:type="dxa"/>
            <w:noWrap/>
            <w:vAlign w:val="bottom"/>
          </w:tcPr>
          <w:p w14:paraId="10FAE8E0" w14:textId="1D090779" w:rsidR="00510F4B" w:rsidRPr="00F51942" w:rsidRDefault="002A6D60" w:rsidP="00155EDD">
            <w:pPr>
              <w:spacing w:after="0" w:line="240" w:lineRule="auto"/>
              <w:jc w:val="center"/>
              <w:rPr>
                <w:rFonts w:cs="Arial"/>
                <w:sz w:val="16"/>
                <w:szCs w:val="16"/>
              </w:rPr>
            </w:pPr>
            <w:r w:rsidRPr="00F51942">
              <w:rPr>
                <w:rFonts w:cs="Arial"/>
                <w:sz w:val="16"/>
                <w:szCs w:val="16"/>
              </w:rPr>
              <w:t>198.3</w:t>
            </w:r>
          </w:p>
        </w:tc>
        <w:tc>
          <w:tcPr>
            <w:tcW w:w="1417" w:type="dxa"/>
            <w:noWrap/>
            <w:vAlign w:val="bottom"/>
          </w:tcPr>
          <w:p w14:paraId="04C4A4E8" w14:textId="3966C608" w:rsidR="00510F4B" w:rsidRPr="00F51942" w:rsidRDefault="002A6D60" w:rsidP="00155EDD">
            <w:pPr>
              <w:spacing w:after="0" w:line="240" w:lineRule="auto"/>
              <w:jc w:val="center"/>
              <w:rPr>
                <w:rFonts w:cs="Arial"/>
                <w:sz w:val="16"/>
                <w:szCs w:val="16"/>
              </w:rPr>
            </w:pPr>
            <w:r w:rsidRPr="00F51942">
              <w:rPr>
                <w:rFonts w:cs="Arial"/>
                <w:sz w:val="16"/>
                <w:szCs w:val="16"/>
              </w:rPr>
              <w:t>9.0</w:t>
            </w:r>
          </w:p>
        </w:tc>
        <w:tc>
          <w:tcPr>
            <w:tcW w:w="1418" w:type="dxa"/>
            <w:noWrap/>
            <w:vAlign w:val="bottom"/>
          </w:tcPr>
          <w:p w14:paraId="06F70F5B" w14:textId="2D6A6B69" w:rsidR="00510F4B" w:rsidRPr="00F51942" w:rsidRDefault="002A6D60" w:rsidP="00155EDD">
            <w:pPr>
              <w:spacing w:after="0" w:line="240" w:lineRule="auto"/>
              <w:jc w:val="center"/>
              <w:rPr>
                <w:rFonts w:cs="Arial"/>
                <w:sz w:val="16"/>
                <w:szCs w:val="16"/>
              </w:rPr>
            </w:pPr>
            <w:r w:rsidRPr="00F51942">
              <w:rPr>
                <w:rFonts w:cs="Arial"/>
                <w:sz w:val="16"/>
                <w:szCs w:val="16"/>
              </w:rPr>
              <w:t>25.2</w:t>
            </w:r>
          </w:p>
        </w:tc>
        <w:tc>
          <w:tcPr>
            <w:tcW w:w="1417" w:type="dxa"/>
            <w:noWrap/>
            <w:vAlign w:val="bottom"/>
          </w:tcPr>
          <w:p w14:paraId="4F14DCF1" w14:textId="3E659A11" w:rsidR="00510F4B" w:rsidRPr="00F51942" w:rsidRDefault="002A6D60" w:rsidP="00155EDD">
            <w:pPr>
              <w:spacing w:after="0" w:line="240" w:lineRule="auto"/>
              <w:jc w:val="center"/>
              <w:rPr>
                <w:rFonts w:cs="Arial"/>
                <w:sz w:val="16"/>
                <w:szCs w:val="16"/>
              </w:rPr>
            </w:pPr>
            <w:r w:rsidRPr="00F51942">
              <w:rPr>
                <w:rFonts w:cs="Arial"/>
                <w:sz w:val="16"/>
                <w:szCs w:val="16"/>
              </w:rPr>
              <w:t>11.1</w:t>
            </w:r>
          </w:p>
        </w:tc>
        <w:tc>
          <w:tcPr>
            <w:tcW w:w="1418" w:type="dxa"/>
            <w:noWrap/>
            <w:vAlign w:val="bottom"/>
          </w:tcPr>
          <w:p w14:paraId="6E6CDCF2" w14:textId="19EFFC97" w:rsidR="00510F4B" w:rsidRPr="00F51942" w:rsidRDefault="002A6D60" w:rsidP="00155EDD">
            <w:pPr>
              <w:spacing w:after="0" w:line="240" w:lineRule="auto"/>
              <w:jc w:val="center"/>
              <w:rPr>
                <w:rFonts w:cs="Arial"/>
                <w:sz w:val="16"/>
                <w:szCs w:val="16"/>
              </w:rPr>
            </w:pPr>
            <w:r w:rsidRPr="00F51942">
              <w:rPr>
                <w:rFonts w:cs="Arial"/>
                <w:sz w:val="16"/>
                <w:szCs w:val="16"/>
              </w:rPr>
              <w:t>120</w:t>
            </w:r>
          </w:p>
        </w:tc>
        <w:tc>
          <w:tcPr>
            <w:tcW w:w="1418" w:type="dxa"/>
            <w:noWrap/>
            <w:vAlign w:val="bottom"/>
          </w:tcPr>
          <w:p w14:paraId="6165101F" w14:textId="44DA034D" w:rsidR="00510F4B" w:rsidRPr="00F51942" w:rsidRDefault="002A6D60" w:rsidP="00155EDD">
            <w:pPr>
              <w:spacing w:after="0" w:line="240" w:lineRule="auto"/>
              <w:jc w:val="center"/>
              <w:rPr>
                <w:rFonts w:cs="Arial"/>
                <w:sz w:val="16"/>
                <w:szCs w:val="16"/>
              </w:rPr>
            </w:pPr>
            <w:r w:rsidRPr="00F51942">
              <w:rPr>
                <w:rFonts w:cs="Arial"/>
                <w:sz w:val="16"/>
                <w:szCs w:val="16"/>
              </w:rPr>
              <w:t>54,991</w:t>
            </w:r>
          </w:p>
        </w:tc>
      </w:tr>
      <w:tr w:rsidR="00510F4B" w:rsidRPr="00F51942" w14:paraId="476D01DD" w14:textId="77777777" w:rsidTr="002A6D60">
        <w:trPr>
          <w:trHeight w:val="264"/>
        </w:trPr>
        <w:tc>
          <w:tcPr>
            <w:tcW w:w="1129" w:type="dxa"/>
            <w:noWrap/>
            <w:vAlign w:val="bottom"/>
          </w:tcPr>
          <w:p w14:paraId="0FBCDB1E" w14:textId="5338F79C" w:rsidR="00510F4B" w:rsidRPr="00F51942" w:rsidRDefault="002A6D60" w:rsidP="0070504F">
            <w:pPr>
              <w:spacing w:after="0" w:line="240" w:lineRule="auto"/>
              <w:rPr>
                <w:rFonts w:cs="Arial"/>
                <w:sz w:val="16"/>
                <w:szCs w:val="16"/>
              </w:rPr>
            </w:pPr>
            <w:r w:rsidRPr="00F51942">
              <w:rPr>
                <w:rFonts w:cs="Arial"/>
                <w:sz w:val="16"/>
                <w:szCs w:val="16"/>
              </w:rPr>
              <w:t>SW0047</w:t>
            </w:r>
          </w:p>
        </w:tc>
        <w:tc>
          <w:tcPr>
            <w:tcW w:w="1417" w:type="dxa"/>
            <w:noWrap/>
            <w:vAlign w:val="bottom"/>
          </w:tcPr>
          <w:p w14:paraId="5B2ED5C1" w14:textId="071732F9" w:rsidR="00510F4B" w:rsidRPr="00F51942" w:rsidRDefault="002A6D60" w:rsidP="00155EDD">
            <w:pPr>
              <w:spacing w:after="0" w:line="240" w:lineRule="auto"/>
              <w:jc w:val="center"/>
              <w:rPr>
                <w:rFonts w:cs="Arial"/>
                <w:sz w:val="16"/>
                <w:szCs w:val="16"/>
              </w:rPr>
            </w:pPr>
            <w:r w:rsidRPr="00F51942">
              <w:rPr>
                <w:rFonts w:cs="Arial"/>
                <w:sz w:val="16"/>
                <w:szCs w:val="16"/>
              </w:rPr>
              <w:t>2.2</w:t>
            </w:r>
          </w:p>
        </w:tc>
        <w:tc>
          <w:tcPr>
            <w:tcW w:w="1418" w:type="dxa"/>
            <w:noWrap/>
            <w:vAlign w:val="bottom"/>
          </w:tcPr>
          <w:p w14:paraId="2ECB2E5F" w14:textId="676F812F" w:rsidR="00510F4B" w:rsidRPr="00F51942" w:rsidRDefault="002A6D60" w:rsidP="00155EDD">
            <w:pPr>
              <w:spacing w:after="0" w:line="240" w:lineRule="auto"/>
              <w:jc w:val="center"/>
              <w:rPr>
                <w:rFonts w:cs="Arial"/>
                <w:sz w:val="16"/>
                <w:szCs w:val="16"/>
              </w:rPr>
            </w:pPr>
            <w:r w:rsidRPr="00F51942">
              <w:rPr>
                <w:rFonts w:cs="Arial"/>
                <w:sz w:val="16"/>
                <w:szCs w:val="16"/>
              </w:rPr>
              <w:t>2.2</w:t>
            </w:r>
          </w:p>
        </w:tc>
        <w:tc>
          <w:tcPr>
            <w:tcW w:w="1417" w:type="dxa"/>
            <w:noWrap/>
            <w:vAlign w:val="bottom"/>
          </w:tcPr>
          <w:p w14:paraId="43BEC382" w14:textId="31271059" w:rsidR="00510F4B" w:rsidRPr="00F51942" w:rsidRDefault="002A6D60" w:rsidP="00155EDD">
            <w:pPr>
              <w:spacing w:after="0" w:line="240" w:lineRule="auto"/>
              <w:jc w:val="center"/>
              <w:rPr>
                <w:rFonts w:cs="Arial"/>
                <w:sz w:val="16"/>
                <w:szCs w:val="16"/>
              </w:rPr>
            </w:pPr>
            <w:r w:rsidRPr="00F51942">
              <w:rPr>
                <w:rFonts w:cs="Arial"/>
                <w:sz w:val="16"/>
                <w:szCs w:val="16"/>
              </w:rPr>
              <w:t>36</w:t>
            </w:r>
            <w:r w:rsidR="00510F4B" w:rsidRPr="00F51942">
              <w:rPr>
                <w:rFonts w:cs="Arial"/>
                <w:sz w:val="16"/>
                <w:szCs w:val="16"/>
              </w:rPr>
              <w:t>%</w:t>
            </w:r>
          </w:p>
        </w:tc>
        <w:tc>
          <w:tcPr>
            <w:tcW w:w="1418" w:type="dxa"/>
            <w:noWrap/>
            <w:vAlign w:val="bottom"/>
          </w:tcPr>
          <w:p w14:paraId="085F39A2" w14:textId="334F7F62" w:rsidR="00510F4B" w:rsidRPr="00F51942" w:rsidRDefault="002A6D60" w:rsidP="00155EDD">
            <w:pPr>
              <w:spacing w:after="0" w:line="240" w:lineRule="auto"/>
              <w:jc w:val="center"/>
              <w:rPr>
                <w:rFonts w:cs="Arial"/>
                <w:sz w:val="16"/>
                <w:szCs w:val="16"/>
              </w:rPr>
            </w:pPr>
            <w:r w:rsidRPr="00F51942">
              <w:rPr>
                <w:rFonts w:cs="Arial"/>
                <w:sz w:val="16"/>
                <w:szCs w:val="16"/>
              </w:rPr>
              <w:t>121.6</w:t>
            </w:r>
          </w:p>
        </w:tc>
        <w:tc>
          <w:tcPr>
            <w:tcW w:w="1417" w:type="dxa"/>
            <w:noWrap/>
            <w:vAlign w:val="bottom"/>
          </w:tcPr>
          <w:p w14:paraId="4832A271" w14:textId="45D5FA65" w:rsidR="00510F4B" w:rsidRPr="00F51942" w:rsidRDefault="002A6D60" w:rsidP="00155EDD">
            <w:pPr>
              <w:spacing w:after="0" w:line="240" w:lineRule="auto"/>
              <w:jc w:val="center"/>
              <w:rPr>
                <w:rFonts w:cs="Arial"/>
                <w:sz w:val="16"/>
                <w:szCs w:val="16"/>
              </w:rPr>
            </w:pPr>
            <w:r w:rsidRPr="00F51942">
              <w:rPr>
                <w:rFonts w:cs="Arial"/>
                <w:sz w:val="16"/>
                <w:szCs w:val="16"/>
              </w:rPr>
              <w:t>5.2</w:t>
            </w:r>
          </w:p>
        </w:tc>
        <w:tc>
          <w:tcPr>
            <w:tcW w:w="1418" w:type="dxa"/>
            <w:noWrap/>
            <w:vAlign w:val="bottom"/>
          </w:tcPr>
          <w:p w14:paraId="598E916E" w14:textId="70978574" w:rsidR="00510F4B" w:rsidRPr="00F51942" w:rsidRDefault="002A6D60" w:rsidP="00155EDD">
            <w:pPr>
              <w:spacing w:after="0" w:line="240" w:lineRule="auto"/>
              <w:jc w:val="center"/>
              <w:rPr>
                <w:rFonts w:cs="Arial"/>
                <w:sz w:val="16"/>
                <w:szCs w:val="16"/>
              </w:rPr>
            </w:pPr>
            <w:r w:rsidRPr="00F51942">
              <w:rPr>
                <w:rFonts w:cs="Arial"/>
                <w:sz w:val="16"/>
                <w:szCs w:val="16"/>
              </w:rPr>
              <w:t>17.2</w:t>
            </w:r>
          </w:p>
        </w:tc>
        <w:tc>
          <w:tcPr>
            <w:tcW w:w="1417" w:type="dxa"/>
            <w:noWrap/>
            <w:vAlign w:val="bottom"/>
          </w:tcPr>
          <w:p w14:paraId="4D6E14A2" w14:textId="76BB4A01" w:rsidR="00510F4B" w:rsidRPr="00F51942" w:rsidRDefault="002A6D60" w:rsidP="00155EDD">
            <w:pPr>
              <w:spacing w:after="0" w:line="240" w:lineRule="auto"/>
              <w:jc w:val="center"/>
              <w:rPr>
                <w:rFonts w:cs="Arial"/>
                <w:sz w:val="16"/>
                <w:szCs w:val="16"/>
              </w:rPr>
            </w:pPr>
            <w:r w:rsidRPr="00F51942">
              <w:rPr>
                <w:rFonts w:cs="Arial"/>
                <w:sz w:val="16"/>
                <w:szCs w:val="16"/>
              </w:rPr>
              <w:t>6.8</w:t>
            </w:r>
          </w:p>
        </w:tc>
        <w:tc>
          <w:tcPr>
            <w:tcW w:w="1418" w:type="dxa"/>
            <w:noWrap/>
            <w:vAlign w:val="bottom"/>
          </w:tcPr>
          <w:p w14:paraId="131A655E" w14:textId="500F46E6" w:rsidR="00510F4B" w:rsidRPr="00F51942" w:rsidRDefault="002A6D60" w:rsidP="00155EDD">
            <w:pPr>
              <w:spacing w:after="0" w:line="240" w:lineRule="auto"/>
              <w:jc w:val="center"/>
              <w:rPr>
                <w:rFonts w:cs="Arial"/>
                <w:sz w:val="16"/>
                <w:szCs w:val="16"/>
              </w:rPr>
            </w:pPr>
            <w:r w:rsidRPr="00F51942">
              <w:rPr>
                <w:rFonts w:cs="Arial"/>
                <w:sz w:val="16"/>
                <w:szCs w:val="16"/>
              </w:rPr>
              <w:t>97</w:t>
            </w:r>
          </w:p>
        </w:tc>
        <w:tc>
          <w:tcPr>
            <w:tcW w:w="1418" w:type="dxa"/>
            <w:noWrap/>
            <w:vAlign w:val="bottom"/>
          </w:tcPr>
          <w:p w14:paraId="76AF8ACE" w14:textId="61B8AC6D" w:rsidR="00510F4B" w:rsidRPr="00F51942" w:rsidRDefault="002A6D60" w:rsidP="00155EDD">
            <w:pPr>
              <w:spacing w:after="0" w:line="240" w:lineRule="auto"/>
              <w:jc w:val="center"/>
              <w:rPr>
                <w:rFonts w:cs="Arial"/>
                <w:sz w:val="16"/>
                <w:szCs w:val="16"/>
              </w:rPr>
            </w:pPr>
            <w:r w:rsidRPr="00F51942">
              <w:rPr>
                <w:rFonts w:cs="Arial"/>
                <w:sz w:val="16"/>
                <w:szCs w:val="16"/>
              </w:rPr>
              <w:t>61,372</w:t>
            </w:r>
          </w:p>
        </w:tc>
      </w:tr>
      <w:tr w:rsidR="00510F4B" w:rsidRPr="00F51942" w14:paraId="2760B70A" w14:textId="77777777" w:rsidTr="002A6D60">
        <w:trPr>
          <w:trHeight w:val="264"/>
        </w:trPr>
        <w:tc>
          <w:tcPr>
            <w:tcW w:w="1129" w:type="dxa"/>
            <w:noWrap/>
            <w:vAlign w:val="bottom"/>
          </w:tcPr>
          <w:p w14:paraId="3BED4D08" w14:textId="77C924D2" w:rsidR="00510F4B" w:rsidRPr="00F51942" w:rsidRDefault="002A6D60" w:rsidP="0070504F">
            <w:pPr>
              <w:spacing w:after="0" w:line="240" w:lineRule="auto"/>
              <w:rPr>
                <w:rFonts w:cs="Arial"/>
                <w:sz w:val="16"/>
                <w:szCs w:val="16"/>
              </w:rPr>
            </w:pPr>
            <w:r w:rsidRPr="00F51942">
              <w:rPr>
                <w:rFonts w:cs="Arial"/>
                <w:sz w:val="16"/>
                <w:szCs w:val="16"/>
              </w:rPr>
              <w:t>SW0049</w:t>
            </w:r>
          </w:p>
        </w:tc>
        <w:tc>
          <w:tcPr>
            <w:tcW w:w="1417" w:type="dxa"/>
            <w:noWrap/>
            <w:vAlign w:val="bottom"/>
          </w:tcPr>
          <w:p w14:paraId="19B10C44" w14:textId="7B707CC3" w:rsidR="00510F4B" w:rsidRPr="00F51942" w:rsidRDefault="002A6D60" w:rsidP="00155EDD">
            <w:pPr>
              <w:spacing w:after="0" w:line="240" w:lineRule="auto"/>
              <w:jc w:val="center"/>
              <w:rPr>
                <w:rFonts w:cs="Arial"/>
                <w:sz w:val="16"/>
                <w:szCs w:val="16"/>
              </w:rPr>
            </w:pPr>
            <w:r w:rsidRPr="00F51942">
              <w:rPr>
                <w:rFonts w:cs="Arial"/>
                <w:sz w:val="16"/>
                <w:szCs w:val="16"/>
              </w:rPr>
              <w:t>2.1</w:t>
            </w:r>
          </w:p>
        </w:tc>
        <w:tc>
          <w:tcPr>
            <w:tcW w:w="1418" w:type="dxa"/>
            <w:noWrap/>
            <w:vAlign w:val="bottom"/>
          </w:tcPr>
          <w:p w14:paraId="383056CF" w14:textId="3909051F" w:rsidR="00510F4B" w:rsidRPr="00F51942" w:rsidRDefault="00510F4B" w:rsidP="00155EDD">
            <w:pPr>
              <w:spacing w:after="0" w:line="240" w:lineRule="auto"/>
              <w:jc w:val="center"/>
              <w:rPr>
                <w:rFonts w:cs="Arial"/>
                <w:sz w:val="16"/>
                <w:szCs w:val="16"/>
              </w:rPr>
            </w:pPr>
            <w:r w:rsidRPr="00F51942">
              <w:rPr>
                <w:rFonts w:cs="Arial"/>
                <w:sz w:val="16"/>
                <w:szCs w:val="16"/>
              </w:rPr>
              <w:t>4</w:t>
            </w:r>
            <w:r w:rsidR="002A6D60" w:rsidRPr="00F51942">
              <w:rPr>
                <w:rFonts w:cs="Arial"/>
                <w:sz w:val="16"/>
                <w:szCs w:val="16"/>
              </w:rPr>
              <w:t>.5</w:t>
            </w:r>
          </w:p>
        </w:tc>
        <w:tc>
          <w:tcPr>
            <w:tcW w:w="1417" w:type="dxa"/>
            <w:noWrap/>
            <w:vAlign w:val="bottom"/>
          </w:tcPr>
          <w:p w14:paraId="317F0F54" w14:textId="35FA5C62" w:rsidR="00510F4B" w:rsidRPr="00F51942" w:rsidRDefault="002A6D60" w:rsidP="00155EDD">
            <w:pPr>
              <w:spacing w:after="0" w:line="240" w:lineRule="auto"/>
              <w:jc w:val="center"/>
              <w:rPr>
                <w:rFonts w:cs="Arial"/>
                <w:sz w:val="16"/>
                <w:szCs w:val="16"/>
              </w:rPr>
            </w:pPr>
            <w:r w:rsidRPr="00F51942">
              <w:rPr>
                <w:rFonts w:cs="Arial"/>
                <w:sz w:val="16"/>
                <w:szCs w:val="16"/>
              </w:rPr>
              <w:t>60</w:t>
            </w:r>
            <w:r w:rsidR="00510F4B" w:rsidRPr="00F51942">
              <w:rPr>
                <w:rFonts w:cs="Arial"/>
                <w:sz w:val="16"/>
                <w:szCs w:val="16"/>
              </w:rPr>
              <w:t>%</w:t>
            </w:r>
          </w:p>
        </w:tc>
        <w:tc>
          <w:tcPr>
            <w:tcW w:w="1418" w:type="dxa"/>
            <w:noWrap/>
            <w:vAlign w:val="bottom"/>
          </w:tcPr>
          <w:p w14:paraId="727BD1F8" w14:textId="665D1CF0" w:rsidR="00510F4B" w:rsidRPr="00F51942" w:rsidRDefault="002A6D60" w:rsidP="00155EDD">
            <w:pPr>
              <w:spacing w:after="0" w:line="240" w:lineRule="auto"/>
              <w:jc w:val="center"/>
              <w:rPr>
                <w:rFonts w:cs="Arial"/>
                <w:sz w:val="16"/>
                <w:szCs w:val="16"/>
              </w:rPr>
            </w:pPr>
            <w:r w:rsidRPr="00F51942">
              <w:rPr>
                <w:rFonts w:cs="Arial"/>
                <w:sz w:val="16"/>
                <w:szCs w:val="16"/>
              </w:rPr>
              <w:t>175.5</w:t>
            </w:r>
          </w:p>
        </w:tc>
        <w:tc>
          <w:tcPr>
            <w:tcW w:w="1417" w:type="dxa"/>
            <w:noWrap/>
            <w:vAlign w:val="bottom"/>
          </w:tcPr>
          <w:p w14:paraId="133309BD" w14:textId="3BAAE64F" w:rsidR="00510F4B" w:rsidRPr="00F51942" w:rsidRDefault="002A6D60" w:rsidP="00155EDD">
            <w:pPr>
              <w:spacing w:after="0" w:line="240" w:lineRule="auto"/>
              <w:jc w:val="center"/>
              <w:rPr>
                <w:rFonts w:cs="Arial"/>
                <w:sz w:val="16"/>
                <w:szCs w:val="16"/>
              </w:rPr>
            </w:pPr>
            <w:r w:rsidRPr="00F51942">
              <w:rPr>
                <w:rFonts w:cs="Arial"/>
                <w:sz w:val="16"/>
                <w:szCs w:val="16"/>
              </w:rPr>
              <w:t>4.9</w:t>
            </w:r>
          </w:p>
        </w:tc>
        <w:tc>
          <w:tcPr>
            <w:tcW w:w="1418" w:type="dxa"/>
            <w:noWrap/>
            <w:vAlign w:val="bottom"/>
          </w:tcPr>
          <w:p w14:paraId="280947D7" w14:textId="3D91D628" w:rsidR="00510F4B" w:rsidRPr="00F51942" w:rsidRDefault="002A6D60" w:rsidP="00155EDD">
            <w:pPr>
              <w:spacing w:after="0" w:line="240" w:lineRule="auto"/>
              <w:jc w:val="center"/>
              <w:rPr>
                <w:rFonts w:cs="Arial"/>
                <w:sz w:val="16"/>
                <w:szCs w:val="16"/>
              </w:rPr>
            </w:pPr>
            <w:r w:rsidRPr="00F51942">
              <w:rPr>
                <w:rFonts w:cs="Arial"/>
                <w:sz w:val="16"/>
                <w:szCs w:val="16"/>
              </w:rPr>
              <w:t>31.2</w:t>
            </w:r>
          </w:p>
        </w:tc>
        <w:tc>
          <w:tcPr>
            <w:tcW w:w="1417" w:type="dxa"/>
            <w:noWrap/>
            <w:vAlign w:val="bottom"/>
          </w:tcPr>
          <w:p w14:paraId="0715D515" w14:textId="69742CD4" w:rsidR="00510F4B" w:rsidRPr="00F51942" w:rsidRDefault="002A6D60" w:rsidP="00155EDD">
            <w:pPr>
              <w:spacing w:after="0" w:line="240" w:lineRule="auto"/>
              <w:jc w:val="center"/>
              <w:rPr>
                <w:rFonts w:cs="Arial"/>
                <w:sz w:val="16"/>
                <w:szCs w:val="16"/>
              </w:rPr>
            </w:pPr>
            <w:r w:rsidRPr="00F51942">
              <w:rPr>
                <w:rFonts w:cs="Arial"/>
                <w:sz w:val="16"/>
                <w:szCs w:val="16"/>
              </w:rPr>
              <w:t>6.3</w:t>
            </w:r>
          </w:p>
        </w:tc>
        <w:tc>
          <w:tcPr>
            <w:tcW w:w="1418" w:type="dxa"/>
            <w:noWrap/>
            <w:vAlign w:val="bottom"/>
          </w:tcPr>
          <w:p w14:paraId="6B9C2F2A" w14:textId="308FA3A2" w:rsidR="00510F4B" w:rsidRPr="00F51942" w:rsidRDefault="002A6D60" w:rsidP="00155EDD">
            <w:pPr>
              <w:spacing w:after="0" w:line="240" w:lineRule="auto"/>
              <w:jc w:val="center"/>
              <w:rPr>
                <w:rFonts w:cs="Arial"/>
                <w:sz w:val="16"/>
                <w:szCs w:val="16"/>
              </w:rPr>
            </w:pPr>
            <w:r w:rsidRPr="00F51942">
              <w:rPr>
                <w:rFonts w:cs="Arial"/>
                <w:sz w:val="16"/>
                <w:szCs w:val="16"/>
              </w:rPr>
              <w:t>95</w:t>
            </w:r>
          </w:p>
        </w:tc>
        <w:tc>
          <w:tcPr>
            <w:tcW w:w="1418" w:type="dxa"/>
            <w:noWrap/>
            <w:vAlign w:val="bottom"/>
          </w:tcPr>
          <w:p w14:paraId="61CA425C" w14:textId="432BB6DA" w:rsidR="00510F4B" w:rsidRPr="00F51942" w:rsidRDefault="002A6D60" w:rsidP="00155EDD">
            <w:pPr>
              <w:spacing w:after="0" w:line="240" w:lineRule="auto"/>
              <w:jc w:val="center"/>
              <w:rPr>
                <w:rFonts w:cs="Arial"/>
                <w:sz w:val="16"/>
                <w:szCs w:val="16"/>
              </w:rPr>
            </w:pPr>
            <w:r w:rsidRPr="00F51942">
              <w:rPr>
                <w:rFonts w:cs="Arial"/>
                <w:sz w:val="16"/>
                <w:szCs w:val="16"/>
              </w:rPr>
              <w:t>52,888</w:t>
            </w:r>
          </w:p>
        </w:tc>
      </w:tr>
      <w:tr w:rsidR="00510F4B" w:rsidRPr="00F51942" w14:paraId="3087C3C0" w14:textId="77777777" w:rsidTr="002A6D60">
        <w:trPr>
          <w:trHeight w:val="264"/>
        </w:trPr>
        <w:tc>
          <w:tcPr>
            <w:tcW w:w="1129" w:type="dxa"/>
            <w:noWrap/>
            <w:vAlign w:val="bottom"/>
          </w:tcPr>
          <w:p w14:paraId="445AB886" w14:textId="7F723FCB" w:rsidR="00510F4B" w:rsidRPr="00F51942" w:rsidRDefault="002A6D60" w:rsidP="0070504F">
            <w:pPr>
              <w:spacing w:after="0" w:line="240" w:lineRule="auto"/>
              <w:rPr>
                <w:rFonts w:cs="Arial"/>
                <w:b/>
                <w:i/>
                <w:sz w:val="16"/>
                <w:szCs w:val="16"/>
              </w:rPr>
            </w:pPr>
            <w:r w:rsidRPr="00F51942">
              <w:rPr>
                <w:rFonts w:cs="Arial"/>
                <w:sz w:val="16"/>
                <w:szCs w:val="16"/>
              </w:rPr>
              <w:t>SW0050</w:t>
            </w:r>
          </w:p>
        </w:tc>
        <w:tc>
          <w:tcPr>
            <w:tcW w:w="1417" w:type="dxa"/>
            <w:noWrap/>
            <w:vAlign w:val="bottom"/>
          </w:tcPr>
          <w:p w14:paraId="6765C7DE" w14:textId="556319C8" w:rsidR="00510F4B" w:rsidRPr="00F51942" w:rsidRDefault="002A6D60" w:rsidP="00155EDD">
            <w:pPr>
              <w:spacing w:after="0" w:line="240" w:lineRule="auto"/>
              <w:jc w:val="center"/>
              <w:rPr>
                <w:rFonts w:cs="Arial"/>
                <w:b/>
                <w:i/>
                <w:sz w:val="16"/>
                <w:szCs w:val="16"/>
              </w:rPr>
            </w:pPr>
            <w:r w:rsidRPr="00F51942">
              <w:rPr>
                <w:rFonts w:cs="Arial"/>
                <w:sz w:val="16"/>
                <w:szCs w:val="16"/>
              </w:rPr>
              <w:t>4.0</w:t>
            </w:r>
          </w:p>
        </w:tc>
        <w:tc>
          <w:tcPr>
            <w:tcW w:w="1418" w:type="dxa"/>
            <w:noWrap/>
            <w:vAlign w:val="bottom"/>
          </w:tcPr>
          <w:p w14:paraId="46B16BA9" w14:textId="33A73C12" w:rsidR="00510F4B" w:rsidRPr="00F51942" w:rsidRDefault="002A6D60" w:rsidP="00155EDD">
            <w:pPr>
              <w:spacing w:after="0" w:line="240" w:lineRule="auto"/>
              <w:jc w:val="center"/>
              <w:rPr>
                <w:rFonts w:cs="Arial"/>
                <w:b/>
                <w:i/>
                <w:sz w:val="16"/>
                <w:szCs w:val="16"/>
              </w:rPr>
            </w:pPr>
            <w:r w:rsidRPr="00F51942">
              <w:rPr>
                <w:rFonts w:cs="Arial"/>
                <w:sz w:val="16"/>
                <w:szCs w:val="16"/>
              </w:rPr>
              <w:t>1.1</w:t>
            </w:r>
          </w:p>
        </w:tc>
        <w:tc>
          <w:tcPr>
            <w:tcW w:w="1417" w:type="dxa"/>
            <w:noWrap/>
            <w:vAlign w:val="bottom"/>
          </w:tcPr>
          <w:p w14:paraId="1F7C0E55" w14:textId="0900A8F5" w:rsidR="00510F4B" w:rsidRPr="00F51942" w:rsidRDefault="002A6D60" w:rsidP="00155EDD">
            <w:pPr>
              <w:spacing w:after="0" w:line="240" w:lineRule="auto"/>
              <w:jc w:val="center"/>
              <w:rPr>
                <w:rFonts w:cs="Arial"/>
                <w:b/>
                <w:i/>
                <w:sz w:val="16"/>
                <w:szCs w:val="16"/>
              </w:rPr>
            </w:pPr>
            <w:r w:rsidRPr="00F51942">
              <w:rPr>
                <w:rFonts w:cs="Arial"/>
                <w:sz w:val="16"/>
                <w:szCs w:val="16"/>
              </w:rPr>
              <w:t>58</w:t>
            </w:r>
            <w:r w:rsidR="00510F4B" w:rsidRPr="00F51942">
              <w:rPr>
                <w:rFonts w:cs="Arial"/>
                <w:sz w:val="16"/>
                <w:szCs w:val="16"/>
              </w:rPr>
              <w:t>%</w:t>
            </w:r>
          </w:p>
        </w:tc>
        <w:tc>
          <w:tcPr>
            <w:tcW w:w="1418" w:type="dxa"/>
            <w:noWrap/>
            <w:vAlign w:val="bottom"/>
          </w:tcPr>
          <w:p w14:paraId="753EA7D8" w14:textId="35B9DD1C" w:rsidR="00510F4B" w:rsidRPr="00F51942" w:rsidRDefault="002A6D60" w:rsidP="00155EDD">
            <w:pPr>
              <w:spacing w:after="0" w:line="240" w:lineRule="auto"/>
              <w:jc w:val="center"/>
              <w:rPr>
                <w:rFonts w:cs="Arial"/>
                <w:b/>
                <w:i/>
                <w:sz w:val="16"/>
                <w:szCs w:val="16"/>
              </w:rPr>
            </w:pPr>
            <w:r w:rsidRPr="00F51942">
              <w:rPr>
                <w:rFonts w:cs="Arial"/>
                <w:sz w:val="16"/>
                <w:szCs w:val="16"/>
              </w:rPr>
              <w:t>127.4</w:t>
            </w:r>
          </w:p>
        </w:tc>
        <w:tc>
          <w:tcPr>
            <w:tcW w:w="1417" w:type="dxa"/>
            <w:noWrap/>
            <w:vAlign w:val="bottom"/>
          </w:tcPr>
          <w:p w14:paraId="7FBA08EB" w14:textId="3FA00279" w:rsidR="00510F4B" w:rsidRPr="00F51942" w:rsidRDefault="002A6D60" w:rsidP="00155EDD">
            <w:pPr>
              <w:spacing w:after="0" w:line="240" w:lineRule="auto"/>
              <w:jc w:val="center"/>
              <w:rPr>
                <w:rFonts w:cs="Arial"/>
                <w:b/>
                <w:i/>
                <w:sz w:val="16"/>
                <w:szCs w:val="16"/>
              </w:rPr>
            </w:pPr>
            <w:r w:rsidRPr="00F51942">
              <w:rPr>
                <w:rFonts w:cs="Arial"/>
                <w:sz w:val="16"/>
                <w:szCs w:val="16"/>
              </w:rPr>
              <w:t>20.0</w:t>
            </w:r>
          </w:p>
        </w:tc>
        <w:tc>
          <w:tcPr>
            <w:tcW w:w="1418" w:type="dxa"/>
            <w:noWrap/>
            <w:vAlign w:val="bottom"/>
          </w:tcPr>
          <w:p w14:paraId="1EF51E87" w14:textId="21D8AFA6" w:rsidR="00510F4B" w:rsidRPr="00F51942" w:rsidRDefault="002A6D60" w:rsidP="00155EDD">
            <w:pPr>
              <w:spacing w:after="0" w:line="240" w:lineRule="auto"/>
              <w:jc w:val="center"/>
              <w:rPr>
                <w:rFonts w:cs="Arial"/>
                <w:b/>
                <w:i/>
                <w:sz w:val="16"/>
                <w:szCs w:val="16"/>
              </w:rPr>
            </w:pPr>
            <w:r w:rsidRPr="00F51942">
              <w:rPr>
                <w:rFonts w:cs="Arial"/>
                <w:sz w:val="16"/>
                <w:szCs w:val="16"/>
              </w:rPr>
              <w:t>8.6</w:t>
            </w:r>
          </w:p>
        </w:tc>
        <w:tc>
          <w:tcPr>
            <w:tcW w:w="1417" w:type="dxa"/>
            <w:noWrap/>
            <w:vAlign w:val="bottom"/>
          </w:tcPr>
          <w:p w14:paraId="3CA0DDF6" w14:textId="290E974C" w:rsidR="00510F4B" w:rsidRPr="00F51942" w:rsidRDefault="002A6D60" w:rsidP="00155EDD">
            <w:pPr>
              <w:spacing w:after="0" w:line="240" w:lineRule="auto"/>
              <w:jc w:val="center"/>
              <w:rPr>
                <w:rFonts w:cs="Arial"/>
                <w:b/>
                <w:i/>
                <w:sz w:val="16"/>
                <w:szCs w:val="16"/>
              </w:rPr>
            </w:pPr>
            <w:r w:rsidRPr="00F51942">
              <w:rPr>
                <w:rFonts w:cs="Arial"/>
                <w:sz w:val="16"/>
                <w:szCs w:val="16"/>
              </w:rPr>
              <w:t>13.1</w:t>
            </w:r>
          </w:p>
        </w:tc>
        <w:tc>
          <w:tcPr>
            <w:tcW w:w="1418" w:type="dxa"/>
            <w:noWrap/>
            <w:vAlign w:val="bottom"/>
          </w:tcPr>
          <w:p w14:paraId="026FF3B3" w14:textId="0A3BD3FA" w:rsidR="00510F4B" w:rsidRPr="00F51942" w:rsidRDefault="002A6D60" w:rsidP="00155EDD">
            <w:pPr>
              <w:spacing w:after="0" w:line="240" w:lineRule="auto"/>
              <w:jc w:val="center"/>
              <w:rPr>
                <w:rFonts w:cs="Arial"/>
                <w:b/>
                <w:i/>
                <w:sz w:val="16"/>
                <w:szCs w:val="16"/>
              </w:rPr>
            </w:pPr>
            <w:r w:rsidRPr="00F51942">
              <w:rPr>
                <w:rFonts w:cs="Arial"/>
                <w:sz w:val="16"/>
                <w:szCs w:val="16"/>
              </w:rPr>
              <w:t>88</w:t>
            </w:r>
          </w:p>
        </w:tc>
        <w:tc>
          <w:tcPr>
            <w:tcW w:w="1418" w:type="dxa"/>
            <w:noWrap/>
            <w:vAlign w:val="bottom"/>
          </w:tcPr>
          <w:p w14:paraId="1BE4B887" w14:textId="118C086B" w:rsidR="00510F4B" w:rsidRPr="00F51942" w:rsidRDefault="002A6D60" w:rsidP="00155EDD">
            <w:pPr>
              <w:spacing w:after="0" w:line="240" w:lineRule="auto"/>
              <w:jc w:val="center"/>
              <w:rPr>
                <w:rFonts w:cs="Arial"/>
                <w:b/>
                <w:i/>
                <w:sz w:val="16"/>
                <w:szCs w:val="16"/>
              </w:rPr>
            </w:pPr>
            <w:r w:rsidRPr="00F51942">
              <w:rPr>
                <w:rFonts w:cs="Arial"/>
                <w:sz w:val="16"/>
                <w:szCs w:val="16"/>
              </w:rPr>
              <w:t>47,424</w:t>
            </w:r>
          </w:p>
        </w:tc>
      </w:tr>
      <w:tr w:rsidR="00510F4B" w:rsidRPr="00F51942" w14:paraId="4AD1D0E4" w14:textId="77777777" w:rsidTr="002A6D60">
        <w:trPr>
          <w:trHeight w:val="264"/>
        </w:trPr>
        <w:tc>
          <w:tcPr>
            <w:tcW w:w="1129" w:type="dxa"/>
            <w:noWrap/>
            <w:vAlign w:val="bottom"/>
          </w:tcPr>
          <w:p w14:paraId="636D69C6" w14:textId="650B7B32" w:rsidR="00510F4B" w:rsidRPr="00F51942" w:rsidRDefault="002A6D60" w:rsidP="0070504F">
            <w:pPr>
              <w:spacing w:after="0" w:line="240" w:lineRule="auto"/>
              <w:rPr>
                <w:rFonts w:cs="Arial"/>
                <w:sz w:val="16"/>
                <w:szCs w:val="16"/>
              </w:rPr>
            </w:pPr>
            <w:r w:rsidRPr="00F51942">
              <w:rPr>
                <w:rFonts w:cs="Arial"/>
                <w:b/>
                <w:i/>
                <w:sz w:val="16"/>
                <w:szCs w:val="16"/>
              </w:rPr>
              <w:t>SW0051</w:t>
            </w:r>
          </w:p>
        </w:tc>
        <w:tc>
          <w:tcPr>
            <w:tcW w:w="1417" w:type="dxa"/>
            <w:noWrap/>
            <w:vAlign w:val="bottom"/>
          </w:tcPr>
          <w:p w14:paraId="777FC6A4" w14:textId="0DA96824" w:rsidR="00510F4B" w:rsidRPr="00F51942" w:rsidRDefault="002A6D60" w:rsidP="00155EDD">
            <w:pPr>
              <w:spacing w:after="0" w:line="240" w:lineRule="auto"/>
              <w:jc w:val="center"/>
              <w:rPr>
                <w:rFonts w:cs="Arial"/>
                <w:sz w:val="16"/>
                <w:szCs w:val="16"/>
              </w:rPr>
            </w:pPr>
            <w:r w:rsidRPr="00F51942">
              <w:rPr>
                <w:rFonts w:cs="Arial"/>
                <w:b/>
                <w:i/>
                <w:sz w:val="16"/>
                <w:szCs w:val="16"/>
              </w:rPr>
              <w:t>4.0</w:t>
            </w:r>
          </w:p>
        </w:tc>
        <w:tc>
          <w:tcPr>
            <w:tcW w:w="1418" w:type="dxa"/>
            <w:noWrap/>
            <w:vAlign w:val="bottom"/>
          </w:tcPr>
          <w:p w14:paraId="7BF46920" w14:textId="020450CD" w:rsidR="00510F4B" w:rsidRPr="00F51942" w:rsidRDefault="002A6D60" w:rsidP="00155EDD">
            <w:pPr>
              <w:spacing w:after="0" w:line="240" w:lineRule="auto"/>
              <w:jc w:val="center"/>
              <w:rPr>
                <w:rFonts w:cs="Arial"/>
                <w:sz w:val="16"/>
                <w:szCs w:val="16"/>
              </w:rPr>
            </w:pPr>
            <w:r w:rsidRPr="00F51942">
              <w:rPr>
                <w:rFonts w:cs="Arial"/>
                <w:b/>
                <w:i/>
                <w:sz w:val="16"/>
                <w:szCs w:val="16"/>
              </w:rPr>
              <w:t>1.3</w:t>
            </w:r>
          </w:p>
        </w:tc>
        <w:tc>
          <w:tcPr>
            <w:tcW w:w="1417" w:type="dxa"/>
            <w:noWrap/>
            <w:vAlign w:val="bottom"/>
          </w:tcPr>
          <w:p w14:paraId="6A71F206" w14:textId="5DA58979" w:rsidR="00510F4B" w:rsidRPr="00F51942" w:rsidRDefault="002A6D60" w:rsidP="00155EDD">
            <w:pPr>
              <w:spacing w:after="0" w:line="240" w:lineRule="auto"/>
              <w:jc w:val="center"/>
              <w:rPr>
                <w:rFonts w:cs="Arial"/>
                <w:sz w:val="16"/>
                <w:szCs w:val="16"/>
              </w:rPr>
            </w:pPr>
            <w:r w:rsidRPr="00F51942">
              <w:rPr>
                <w:rFonts w:cs="Arial"/>
                <w:b/>
                <w:i/>
                <w:sz w:val="16"/>
                <w:szCs w:val="16"/>
              </w:rPr>
              <w:t>59</w:t>
            </w:r>
            <w:r w:rsidR="00510F4B" w:rsidRPr="00F51942">
              <w:rPr>
                <w:rFonts w:cs="Arial"/>
                <w:b/>
                <w:i/>
                <w:sz w:val="16"/>
                <w:szCs w:val="16"/>
              </w:rPr>
              <w:t>%</w:t>
            </w:r>
          </w:p>
        </w:tc>
        <w:tc>
          <w:tcPr>
            <w:tcW w:w="1418" w:type="dxa"/>
            <w:noWrap/>
            <w:vAlign w:val="bottom"/>
          </w:tcPr>
          <w:p w14:paraId="305EC4B2" w14:textId="0275E7AA" w:rsidR="00510F4B" w:rsidRPr="00F51942" w:rsidRDefault="002A6D60" w:rsidP="00155EDD">
            <w:pPr>
              <w:spacing w:after="0" w:line="240" w:lineRule="auto"/>
              <w:jc w:val="center"/>
              <w:rPr>
                <w:rFonts w:cs="Arial"/>
                <w:sz w:val="16"/>
                <w:szCs w:val="16"/>
              </w:rPr>
            </w:pPr>
            <w:r w:rsidRPr="00F51942">
              <w:rPr>
                <w:rFonts w:cs="Arial"/>
                <w:b/>
                <w:i/>
                <w:sz w:val="16"/>
                <w:szCs w:val="16"/>
              </w:rPr>
              <w:t>228.6</w:t>
            </w:r>
          </w:p>
        </w:tc>
        <w:tc>
          <w:tcPr>
            <w:tcW w:w="1417" w:type="dxa"/>
            <w:noWrap/>
            <w:vAlign w:val="bottom"/>
          </w:tcPr>
          <w:p w14:paraId="3EACA573" w14:textId="76F5F980" w:rsidR="00510F4B" w:rsidRPr="00F51942" w:rsidRDefault="002A6D60" w:rsidP="00155EDD">
            <w:pPr>
              <w:spacing w:after="0" w:line="240" w:lineRule="auto"/>
              <w:jc w:val="center"/>
              <w:rPr>
                <w:rFonts w:cs="Arial"/>
                <w:sz w:val="16"/>
                <w:szCs w:val="16"/>
              </w:rPr>
            </w:pPr>
            <w:r w:rsidRPr="00F51942">
              <w:rPr>
                <w:rFonts w:cs="Arial"/>
                <w:b/>
                <w:i/>
                <w:sz w:val="16"/>
                <w:szCs w:val="16"/>
              </w:rPr>
              <w:t>0.0</w:t>
            </w:r>
          </w:p>
        </w:tc>
        <w:tc>
          <w:tcPr>
            <w:tcW w:w="1418" w:type="dxa"/>
            <w:noWrap/>
            <w:vAlign w:val="bottom"/>
          </w:tcPr>
          <w:p w14:paraId="0053FCE1" w14:textId="038DAC6D" w:rsidR="00510F4B" w:rsidRPr="00F51942" w:rsidRDefault="002A6D60" w:rsidP="00155EDD">
            <w:pPr>
              <w:spacing w:after="0" w:line="240" w:lineRule="auto"/>
              <w:jc w:val="center"/>
              <w:rPr>
                <w:rFonts w:cs="Arial"/>
                <w:sz w:val="16"/>
                <w:szCs w:val="16"/>
              </w:rPr>
            </w:pPr>
            <w:r w:rsidRPr="00F51942">
              <w:rPr>
                <w:rFonts w:cs="Arial"/>
                <w:b/>
                <w:i/>
                <w:sz w:val="16"/>
                <w:szCs w:val="16"/>
              </w:rPr>
              <w:t>0.0</w:t>
            </w:r>
          </w:p>
        </w:tc>
        <w:tc>
          <w:tcPr>
            <w:tcW w:w="1417" w:type="dxa"/>
            <w:noWrap/>
            <w:vAlign w:val="bottom"/>
          </w:tcPr>
          <w:p w14:paraId="3118FDE2" w14:textId="7752BC4A" w:rsidR="00510F4B" w:rsidRPr="00F51942" w:rsidRDefault="002A6D60" w:rsidP="00155EDD">
            <w:pPr>
              <w:spacing w:after="0" w:line="240" w:lineRule="auto"/>
              <w:jc w:val="center"/>
              <w:rPr>
                <w:rFonts w:cs="Arial"/>
                <w:sz w:val="16"/>
                <w:szCs w:val="16"/>
              </w:rPr>
            </w:pPr>
            <w:r w:rsidRPr="00F51942">
              <w:rPr>
                <w:rFonts w:cs="Arial"/>
                <w:b/>
                <w:i/>
                <w:sz w:val="16"/>
                <w:szCs w:val="16"/>
              </w:rPr>
              <w:t>0.0</w:t>
            </w:r>
          </w:p>
        </w:tc>
        <w:tc>
          <w:tcPr>
            <w:tcW w:w="1418" w:type="dxa"/>
            <w:noWrap/>
            <w:vAlign w:val="bottom"/>
          </w:tcPr>
          <w:p w14:paraId="26D09F25" w14:textId="5C325AA3" w:rsidR="00510F4B" w:rsidRPr="00F51942" w:rsidRDefault="002A6D60" w:rsidP="00155EDD">
            <w:pPr>
              <w:spacing w:after="0" w:line="240" w:lineRule="auto"/>
              <w:jc w:val="center"/>
              <w:rPr>
                <w:rFonts w:cs="Arial"/>
                <w:sz w:val="16"/>
                <w:szCs w:val="16"/>
              </w:rPr>
            </w:pPr>
            <w:r w:rsidRPr="00F51942">
              <w:rPr>
                <w:rFonts w:cs="Arial"/>
                <w:b/>
                <w:i/>
                <w:sz w:val="16"/>
                <w:szCs w:val="16"/>
              </w:rPr>
              <w:t>145</w:t>
            </w:r>
          </w:p>
        </w:tc>
        <w:tc>
          <w:tcPr>
            <w:tcW w:w="1418" w:type="dxa"/>
            <w:noWrap/>
            <w:vAlign w:val="bottom"/>
          </w:tcPr>
          <w:p w14:paraId="2C7620B7" w14:textId="37B0CDA7" w:rsidR="00510F4B" w:rsidRPr="00F51942" w:rsidRDefault="002A6D60" w:rsidP="00155EDD">
            <w:pPr>
              <w:spacing w:after="0" w:line="240" w:lineRule="auto"/>
              <w:jc w:val="center"/>
              <w:rPr>
                <w:rFonts w:cs="Arial"/>
                <w:sz w:val="16"/>
                <w:szCs w:val="16"/>
              </w:rPr>
            </w:pPr>
            <w:r w:rsidRPr="00F51942">
              <w:rPr>
                <w:rFonts w:cs="Arial"/>
                <w:b/>
                <w:i/>
                <w:sz w:val="16"/>
                <w:szCs w:val="16"/>
              </w:rPr>
              <w:t>72,091</w:t>
            </w:r>
          </w:p>
        </w:tc>
      </w:tr>
      <w:tr w:rsidR="00510F4B" w:rsidRPr="00F51942" w14:paraId="6F5CA042" w14:textId="77777777" w:rsidTr="002A6D60">
        <w:trPr>
          <w:trHeight w:val="264"/>
        </w:trPr>
        <w:tc>
          <w:tcPr>
            <w:tcW w:w="1129" w:type="dxa"/>
            <w:noWrap/>
            <w:vAlign w:val="bottom"/>
          </w:tcPr>
          <w:p w14:paraId="6E478E72" w14:textId="4F6129D8" w:rsidR="00510F4B" w:rsidRPr="00F51942" w:rsidRDefault="002A6D60" w:rsidP="0070504F">
            <w:pPr>
              <w:spacing w:after="0" w:line="240" w:lineRule="auto"/>
              <w:rPr>
                <w:rFonts w:cs="Arial"/>
                <w:sz w:val="16"/>
                <w:szCs w:val="16"/>
              </w:rPr>
            </w:pPr>
            <w:r w:rsidRPr="00F51942">
              <w:rPr>
                <w:rFonts w:cs="Arial"/>
                <w:b/>
                <w:i/>
                <w:sz w:val="16"/>
                <w:szCs w:val="16"/>
              </w:rPr>
              <w:t>SW0053</w:t>
            </w:r>
          </w:p>
        </w:tc>
        <w:tc>
          <w:tcPr>
            <w:tcW w:w="1417" w:type="dxa"/>
            <w:noWrap/>
            <w:vAlign w:val="bottom"/>
          </w:tcPr>
          <w:p w14:paraId="4A30A087" w14:textId="5797C388" w:rsidR="00510F4B" w:rsidRPr="00F51942" w:rsidRDefault="002A6D60" w:rsidP="00155EDD">
            <w:pPr>
              <w:spacing w:after="0" w:line="240" w:lineRule="auto"/>
              <w:jc w:val="center"/>
              <w:rPr>
                <w:rFonts w:cs="Arial"/>
                <w:sz w:val="16"/>
                <w:szCs w:val="16"/>
              </w:rPr>
            </w:pPr>
            <w:r w:rsidRPr="00F51942">
              <w:rPr>
                <w:rFonts w:cs="Arial"/>
                <w:b/>
                <w:i/>
                <w:sz w:val="16"/>
                <w:szCs w:val="16"/>
              </w:rPr>
              <w:t>4.5</w:t>
            </w:r>
          </w:p>
        </w:tc>
        <w:tc>
          <w:tcPr>
            <w:tcW w:w="1418" w:type="dxa"/>
            <w:noWrap/>
            <w:vAlign w:val="bottom"/>
          </w:tcPr>
          <w:p w14:paraId="468B3149" w14:textId="35E10BD7" w:rsidR="00510F4B" w:rsidRPr="00F51942" w:rsidRDefault="002A6D60" w:rsidP="00155EDD">
            <w:pPr>
              <w:spacing w:after="0" w:line="240" w:lineRule="auto"/>
              <w:jc w:val="center"/>
              <w:rPr>
                <w:rFonts w:cs="Arial"/>
                <w:sz w:val="16"/>
                <w:szCs w:val="16"/>
              </w:rPr>
            </w:pPr>
            <w:r w:rsidRPr="00F51942">
              <w:rPr>
                <w:rFonts w:cs="Arial"/>
                <w:b/>
                <w:i/>
                <w:sz w:val="16"/>
                <w:szCs w:val="16"/>
              </w:rPr>
              <w:t>1.8</w:t>
            </w:r>
          </w:p>
        </w:tc>
        <w:tc>
          <w:tcPr>
            <w:tcW w:w="1417" w:type="dxa"/>
            <w:noWrap/>
            <w:vAlign w:val="bottom"/>
          </w:tcPr>
          <w:p w14:paraId="64EE99FB" w14:textId="51D2F200" w:rsidR="00510F4B" w:rsidRPr="00F51942" w:rsidRDefault="002A6D60" w:rsidP="00155EDD">
            <w:pPr>
              <w:spacing w:after="0" w:line="240" w:lineRule="auto"/>
              <w:jc w:val="center"/>
              <w:rPr>
                <w:rFonts w:cs="Arial"/>
                <w:sz w:val="16"/>
                <w:szCs w:val="16"/>
              </w:rPr>
            </w:pPr>
            <w:r w:rsidRPr="00F51942">
              <w:rPr>
                <w:rFonts w:cs="Arial"/>
                <w:b/>
                <w:i/>
                <w:sz w:val="16"/>
                <w:szCs w:val="16"/>
              </w:rPr>
              <w:t>73</w:t>
            </w:r>
            <w:r w:rsidR="00510F4B" w:rsidRPr="00F51942">
              <w:rPr>
                <w:rFonts w:cs="Arial"/>
                <w:b/>
                <w:i/>
                <w:sz w:val="16"/>
                <w:szCs w:val="16"/>
              </w:rPr>
              <w:t>%</w:t>
            </w:r>
          </w:p>
        </w:tc>
        <w:tc>
          <w:tcPr>
            <w:tcW w:w="1418" w:type="dxa"/>
            <w:noWrap/>
            <w:vAlign w:val="bottom"/>
          </w:tcPr>
          <w:p w14:paraId="30961192" w14:textId="62128CDC" w:rsidR="00510F4B" w:rsidRPr="00F51942" w:rsidRDefault="002A6D60" w:rsidP="00155EDD">
            <w:pPr>
              <w:spacing w:after="0" w:line="240" w:lineRule="auto"/>
              <w:jc w:val="center"/>
              <w:rPr>
                <w:rFonts w:cs="Arial"/>
                <w:sz w:val="16"/>
                <w:szCs w:val="16"/>
              </w:rPr>
            </w:pPr>
            <w:r w:rsidRPr="00F51942">
              <w:rPr>
                <w:rFonts w:cs="Arial"/>
                <w:b/>
                <w:i/>
                <w:sz w:val="16"/>
                <w:szCs w:val="16"/>
              </w:rPr>
              <w:t>146.1</w:t>
            </w:r>
          </w:p>
        </w:tc>
        <w:tc>
          <w:tcPr>
            <w:tcW w:w="1417" w:type="dxa"/>
            <w:noWrap/>
            <w:vAlign w:val="bottom"/>
          </w:tcPr>
          <w:p w14:paraId="082CCA49" w14:textId="70504606" w:rsidR="00510F4B" w:rsidRPr="00F51942" w:rsidRDefault="002A6D60" w:rsidP="00155EDD">
            <w:pPr>
              <w:spacing w:after="0" w:line="240" w:lineRule="auto"/>
              <w:jc w:val="center"/>
              <w:rPr>
                <w:rFonts w:cs="Arial"/>
                <w:sz w:val="16"/>
                <w:szCs w:val="16"/>
              </w:rPr>
            </w:pPr>
            <w:r w:rsidRPr="00F51942">
              <w:rPr>
                <w:rFonts w:cs="Arial"/>
                <w:b/>
                <w:i/>
                <w:sz w:val="16"/>
                <w:szCs w:val="16"/>
              </w:rPr>
              <w:t>3.3</w:t>
            </w:r>
          </w:p>
        </w:tc>
        <w:tc>
          <w:tcPr>
            <w:tcW w:w="1418" w:type="dxa"/>
            <w:noWrap/>
            <w:vAlign w:val="bottom"/>
          </w:tcPr>
          <w:p w14:paraId="3959077F" w14:textId="29212675" w:rsidR="00510F4B" w:rsidRPr="00F51942" w:rsidRDefault="002A6D60" w:rsidP="00155EDD">
            <w:pPr>
              <w:spacing w:after="0" w:line="240" w:lineRule="auto"/>
              <w:jc w:val="center"/>
              <w:rPr>
                <w:rFonts w:cs="Arial"/>
                <w:sz w:val="16"/>
                <w:szCs w:val="16"/>
              </w:rPr>
            </w:pPr>
            <w:r w:rsidRPr="00F51942">
              <w:rPr>
                <w:rFonts w:cs="Arial"/>
                <w:b/>
                <w:i/>
                <w:sz w:val="16"/>
                <w:szCs w:val="16"/>
              </w:rPr>
              <w:t>0.0</w:t>
            </w:r>
          </w:p>
        </w:tc>
        <w:tc>
          <w:tcPr>
            <w:tcW w:w="1417" w:type="dxa"/>
            <w:noWrap/>
            <w:vAlign w:val="bottom"/>
          </w:tcPr>
          <w:p w14:paraId="278156B9" w14:textId="13DEA780" w:rsidR="00510F4B" w:rsidRPr="00F51942" w:rsidRDefault="00510F4B" w:rsidP="00155EDD">
            <w:pPr>
              <w:spacing w:after="0" w:line="240" w:lineRule="auto"/>
              <w:jc w:val="center"/>
              <w:rPr>
                <w:rFonts w:cs="Arial"/>
                <w:sz w:val="16"/>
                <w:szCs w:val="16"/>
              </w:rPr>
            </w:pPr>
            <w:r w:rsidRPr="00F51942">
              <w:rPr>
                <w:rFonts w:cs="Arial"/>
                <w:b/>
                <w:i/>
                <w:sz w:val="16"/>
                <w:szCs w:val="16"/>
              </w:rPr>
              <w:t>6</w:t>
            </w:r>
            <w:r w:rsidR="002A6D60" w:rsidRPr="00F51942">
              <w:rPr>
                <w:rFonts w:cs="Arial"/>
                <w:b/>
                <w:i/>
                <w:sz w:val="16"/>
                <w:szCs w:val="16"/>
              </w:rPr>
              <w:t>.2</w:t>
            </w:r>
          </w:p>
        </w:tc>
        <w:tc>
          <w:tcPr>
            <w:tcW w:w="1418" w:type="dxa"/>
            <w:noWrap/>
            <w:vAlign w:val="bottom"/>
          </w:tcPr>
          <w:p w14:paraId="27E8CAE7" w14:textId="4B01E543" w:rsidR="00510F4B" w:rsidRPr="00F51942" w:rsidRDefault="002A6D60" w:rsidP="00155EDD">
            <w:pPr>
              <w:spacing w:after="0" w:line="240" w:lineRule="auto"/>
              <w:jc w:val="center"/>
              <w:rPr>
                <w:rFonts w:cs="Arial"/>
                <w:sz w:val="16"/>
                <w:szCs w:val="16"/>
              </w:rPr>
            </w:pPr>
            <w:r w:rsidRPr="00F51942">
              <w:rPr>
                <w:rFonts w:cs="Arial"/>
                <w:b/>
                <w:i/>
                <w:sz w:val="16"/>
                <w:szCs w:val="16"/>
              </w:rPr>
              <w:t>97</w:t>
            </w:r>
          </w:p>
        </w:tc>
        <w:tc>
          <w:tcPr>
            <w:tcW w:w="1418" w:type="dxa"/>
            <w:noWrap/>
            <w:vAlign w:val="bottom"/>
          </w:tcPr>
          <w:p w14:paraId="28BCD5A3" w14:textId="7C8865DD" w:rsidR="00510F4B" w:rsidRPr="00F51942" w:rsidRDefault="002A6D60" w:rsidP="00155EDD">
            <w:pPr>
              <w:spacing w:after="0" w:line="240" w:lineRule="auto"/>
              <w:jc w:val="center"/>
              <w:rPr>
                <w:rFonts w:cs="Arial"/>
                <w:sz w:val="16"/>
                <w:szCs w:val="16"/>
              </w:rPr>
            </w:pPr>
            <w:r w:rsidRPr="00F51942">
              <w:rPr>
                <w:rFonts w:cs="Arial"/>
                <w:b/>
                <w:i/>
                <w:sz w:val="16"/>
                <w:szCs w:val="16"/>
              </w:rPr>
              <w:t>49,051</w:t>
            </w:r>
          </w:p>
        </w:tc>
      </w:tr>
      <w:tr w:rsidR="00510F4B" w:rsidRPr="00F51942" w14:paraId="178E4139" w14:textId="77777777" w:rsidTr="002A6D60">
        <w:trPr>
          <w:trHeight w:val="264"/>
        </w:trPr>
        <w:tc>
          <w:tcPr>
            <w:tcW w:w="1129" w:type="dxa"/>
            <w:noWrap/>
            <w:vAlign w:val="bottom"/>
          </w:tcPr>
          <w:p w14:paraId="4F7D0035" w14:textId="7EBD7E87" w:rsidR="00510F4B" w:rsidRPr="00F51942" w:rsidRDefault="002A6D60" w:rsidP="0070504F">
            <w:pPr>
              <w:spacing w:after="0" w:line="240" w:lineRule="auto"/>
              <w:rPr>
                <w:rFonts w:cs="Arial"/>
                <w:sz w:val="16"/>
                <w:szCs w:val="16"/>
              </w:rPr>
            </w:pPr>
            <w:r w:rsidRPr="00F51942">
              <w:rPr>
                <w:rFonts w:cs="Arial"/>
                <w:sz w:val="16"/>
                <w:szCs w:val="16"/>
              </w:rPr>
              <w:t>SW0054</w:t>
            </w:r>
          </w:p>
        </w:tc>
        <w:tc>
          <w:tcPr>
            <w:tcW w:w="1417" w:type="dxa"/>
            <w:noWrap/>
            <w:vAlign w:val="bottom"/>
          </w:tcPr>
          <w:p w14:paraId="097DD164" w14:textId="4D31DCCE" w:rsidR="00510F4B" w:rsidRPr="00F51942" w:rsidRDefault="002A6D60" w:rsidP="00155EDD">
            <w:pPr>
              <w:spacing w:after="0" w:line="240" w:lineRule="auto"/>
              <w:jc w:val="center"/>
              <w:rPr>
                <w:rFonts w:cs="Arial"/>
                <w:sz w:val="16"/>
                <w:szCs w:val="16"/>
              </w:rPr>
            </w:pPr>
            <w:r w:rsidRPr="00F51942">
              <w:rPr>
                <w:rFonts w:cs="Arial"/>
                <w:sz w:val="16"/>
                <w:szCs w:val="16"/>
              </w:rPr>
              <w:t>7.2</w:t>
            </w:r>
          </w:p>
        </w:tc>
        <w:tc>
          <w:tcPr>
            <w:tcW w:w="1418" w:type="dxa"/>
            <w:noWrap/>
            <w:vAlign w:val="bottom"/>
          </w:tcPr>
          <w:p w14:paraId="3AD69E87" w14:textId="09E9CFFE" w:rsidR="00510F4B" w:rsidRPr="00F51942" w:rsidRDefault="002A6D60" w:rsidP="00155EDD">
            <w:pPr>
              <w:spacing w:after="0" w:line="240" w:lineRule="auto"/>
              <w:jc w:val="center"/>
              <w:rPr>
                <w:rFonts w:cs="Arial"/>
                <w:sz w:val="16"/>
                <w:szCs w:val="16"/>
              </w:rPr>
            </w:pPr>
            <w:r w:rsidRPr="00F51942">
              <w:rPr>
                <w:rFonts w:cs="Arial"/>
                <w:sz w:val="16"/>
                <w:szCs w:val="16"/>
              </w:rPr>
              <w:t>0.6</w:t>
            </w:r>
          </w:p>
        </w:tc>
        <w:tc>
          <w:tcPr>
            <w:tcW w:w="1417" w:type="dxa"/>
            <w:noWrap/>
            <w:vAlign w:val="bottom"/>
          </w:tcPr>
          <w:p w14:paraId="568C7988" w14:textId="5EB6411E" w:rsidR="00510F4B" w:rsidRPr="00F51942" w:rsidRDefault="002A6D60" w:rsidP="00155EDD">
            <w:pPr>
              <w:spacing w:after="0" w:line="240" w:lineRule="auto"/>
              <w:jc w:val="center"/>
              <w:rPr>
                <w:rFonts w:cs="Arial"/>
                <w:sz w:val="16"/>
                <w:szCs w:val="16"/>
              </w:rPr>
            </w:pPr>
            <w:r w:rsidRPr="00F51942">
              <w:rPr>
                <w:rFonts w:cs="Arial"/>
                <w:sz w:val="16"/>
                <w:szCs w:val="16"/>
              </w:rPr>
              <w:t>57</w:t>
            </w:r>
            <w:r w:rsidR="00510F4B" w:rsidRPr="00F51942">
              <w:rPr>
                <w:rFonts w:cs="Arial"/>
                <w:sz w:val="16"/>
                <w:szCs w:val="16"/>
              </w:rPr>
              <w:t>%</w:t>
            </w:r>
          </w:p>
        </w:tc>
        <w:tc>
          <w:tcPr>
            <w:tcW w:w="1418" w:type="dxa"/>
            <w:noWrap/>
            <w:vAlign w:val="bottom"/>
          </w:tcPr>
          <w:p w14:paraId="661F4419" w14:textId="6E513D2F" w:rsidR="00510F4B" w:rsidRPr="00F51942" w:rsidRDefault="002A6D60" w:rsidP="00155EDD">
            <w:pPr>
              <w:spacing w:after="0" w:line="240" w:lineRule="auto"/>
              <w:jc w:val="center"/>
              <w:rPr>
                <w:rFonts w:cs="Arial"/>
                <w:sz w:val="16"/>
                <w:szCs w:val="16"/>
              </w:rPr>
            </w:pPr>
            <w:r w:rsidRPr="00F51942">
              <w:rPr>
                <w:rFonts w:cs="Arial"/>
                <w:sz w:val="16"/>
                <w:szCs w:val="16"/>
              </w:rPr>
              <w:t>272.6</w:t>
            </w:r>
          </w:p>
        </w:tc>
        <w:tc>
          <w:tcPr>
            <w:tcW w:w="1417" w:type="dxa"/>
            <w:noWrap/>
            <w:vAlign w:val="bottom"/>
          </w:tcPr>
          <w:p w14:paraId="58847049" w14:textId="01586D12" w:rsidR="00510F4B" w:rsidRPr="00F51942" w:rsidRDefault="002A6D60" w:rsidP="00155EDD">
            <w:pPr>
              <w:spacing w:after="0" w:line="240" w:lineRule="auto"/>
              <w:jc w:val="center"/>
              <w:rPr>
                <w:rFonts w:cs="Arial"/>
                <w:sz w:val="16"/>
                <w:szCs w:val="16"/>
              </w:rPr>
            </w:pPr>
            <w:r w:rsidRPr="00F51942">
              <w:rPr>
                <w:rFonts w:cs="Arial"/>
                <w:sz w:val="16"/>
                <w:szCs w:val="16"/>
              </w:rPr>
              <w:t>12.0</w:t>
            </w:r>
          </w:p>
        </w:tc>
        <w:tc>
          <w:tcPr>
            <w:tcW w:w="1418" w:type="dxa"/>
            <w:noWrap/>
            <w:vAlign w:val="bottom"/>
          </w:tcPr>
          <w:p w14:paraId="6BD48E5D" w14:textId="61D2B815" w:rsidR="00510F4B" w:rsidRPr="00F51942" w:rsidRDefault="002A6D60" w:rsidP="00155EDD">
            <w:pPr>
              <w:spacing w:after="0" w:line="240" w:lineRule="auto"/>
              <w:jc w:val="center"/>
              <w:rPr>
                <w:rFonts w:cs="Arial"/>
                <w:sz w:val="16"/>
                <w:szCs w:val="16"/>
              </w:rPr>
            </w:pPr>
            <w:r w:rsidRPr="00F51942">
              <w:rPr>
                <w:rFonts w:cs="Arial"/>
                <w:sz w:val="16"/>
                <w:szCs w:val="16"/>
              </w:rPr>
              <w:t>84.2</w:t>
            </w:r>
          </w:p>
        </w:tc>
        <w:tc>
          <w:tcPr>
            <w:tcW w:w="1417" w:type="dxa"/>
            <w:noWrap/>
            <w:vAlign w:val="bottom"/>
          </w:tcPr>
          <w:p w14:paraId="54666A90" w14:textId="7B490346" w:rsidR="00510F4B" w:rsidRPr="00F51942" w:rsidRDefault="002A6D60" w:rsidP="00155EDD">
            <w:pPr>
              <w:spacing w:after="0" w:line="240" w:lineRule="auto"/>
              <w:jc w:val="center"/>
              <w:rPr>
                <w:rFonts w:cs="Arial"/>
                <w:sz w:val="16"/>
                <w:szCs w:val="16"/>
              </w:rPr>
            </w:pPr>
            <w:r w:rsidRPr="00F51942">
              <w:rPr>
                <w:rFonts w:cs="Arial"/>
                <w:sz w:val="16"/>
                <w:szCs w:val="16"/>
              </w:rPr>
              <w:t>46.9</w:t>
            </w:r>
          </w:p>
        </w:tc>
        <w:tc>
          <w:tcPr>
            <w:tcW w:w="1418" w:type="dxa"/>
            <w:noWrap/>
            <w:vAlign w:val="bottom"/>
          </w:tcPr>
          <w:p w14:paraId="7812FBFD" w14:textId="28197EDE" w:rsidR="00510F4B" w:rsidRPr="00F51942" w:rsidRDefault="002A6D60" w:rsidP="00155EDD">
            <w:pPr>
              <w:spacing w:after="0" w:line="240" w:lineRule="auto"/>
              <w:jc w:val="center"/>
              <w:rPr>
                <w:rFonts w:cs="Arial"/>
                <w:sz w:val="16"/>
                <w:szCs w:val="16"/>
              </w:rPr>
            </w:pPr>
            <w:r w:rsidRPr="00F51942">
              <w:rPr>
                <w:rFonts w:cs="Arial"/>
                <w:sz w:val="16"/>
                <w:szCs w:val="16"/>
              </w:rPr>
              <w:t>90</w:t>
            </w:r>
          </w:p>
        </w:tc>
        <w:tc>
          <w:tcPr>
            <w:tcW w:w="1418" w:type="dxa"/>
            <w:noWrap/>
            <w:vAlign w:val="bottom"/>
          </w:tcPr>
          <w:p w14:paraId="0B5A0569" w14:textId="1E2B7CF6" w:rsidR="00510F4B" w:rsidRPr="00F51942" w:rsidRDefault="002A6D60" w:rsidP="00155EDD">
            <w:pPr>
              <w:spacing w:after="0" w:line="240" w:lineRule="auto"/>
              <w:jc w:val="center"/>
              <w:rPr>
                <w:rFonts w:cs="Arial"/>
                <w:sz w:val="16"/>
                <w:szCs w:val="16"/>
              </w:rPr>
            </w:pPr>
            <w:r w:rsidRPr="00F51942">
              <w:rPr>
                <w:rFonts w:cs="Arial"/>
                <w:sz w:val="16"/>
                <w:szCs w:val="16"/>
              </w:rPr>
              <w:t>49,912</w:t>
            </w:r>
          </w:p>
        </w:tc>
      </w:tr>
      <w:tr w:rsidR="00510F4B" w:rsidRPr="00F51942" w14:paraId="414691DF" w14:textId="77777777" w:rsidTr="002A6D60">
        <w:trPr>
          <w:trHeight w:val="264"/>
        </w:trPr>
        <w:tc>
          <w:tcPr>
            <w:tcW w:w="1129" w:type="dxa"/>
            <w:noWrap/>
            <w:vAlign w:val="bottom"/>
          </w:tcPr>
          <w:p w14:paraId="4768E466" w14:textId="20FFE9A1" w:rsidR="00510F4B" w:rsidRPr="00F51942" w:rsidRDefault="002A6D60" w:rsidP="0070504F">
            <w:pPr>
              <w:spacing w:after="0" w:line="240" w:lineRule="auto"/>
              <w:rPr>
                <w:rFonts w:cs="Arial"/>
                <w:b/>
                <w:i/>
                <w:sz w:val="16"/>
                <w:szCs w:val="16"/>
              </w:rPr>
            </w:pPr>
            <w:r w:rsidRPr="00F51942">
              <w:rPr>
                <w:rFonts w:cs="Arial"/>
                <w:sz w:val="16"/>
                <w:szCs w:val="16"/>
              </w:rPr>
              <w:t>SW0055</w:t>
            </w:r>
          </w:p>
        </w:tc>
        <w:tc>
          <w:tcPr>
            <w:tcW w:w="1417" w:type="dxa"/>
            <w:noWrap/>
            <w:vAlign w:val="bottom"/>
          </w:tcPr>
          <w:p w14:paraId="1E0EFBD7" w14:textId="1F7DFA65" w:rsidR="00510F4B" w:rsidRPr="00F51942" w:rsidRDefault="002A6D60" w:rsidP="00155EDD">
            <w:pPr>
              <w:spacing w:after="0" w:line="240" w:lineRule="auto"/>
              <w:jc w:val="center"/>
              <w:rPr>
                <w:rFonts w:cs="Arial"/>
                <w:b/>
                <w:i/>
                <w:sz w:val="16"/>
                <w:szCs w:val="16"/>
              </w:rPr>
            </w:pPr>
            <w:r w:rsidRPr="00F51942">
              <w:rPr>
                <w:rFonts w:cs="Arial"/>
                <w:sz w:val="16"/>
                <w:szCs w:val="16"/>
              </w:rPr>
              <w:t>3.7</w:t>
            </w:r>
          </w:p>
        </w:tc>
        <w:tc>
          <w:tcPr>
            <w:tcW w:w="1418" w:type="dxa"/>
            <w:noWrap/>
            <w:vAlign w:val="bottom"/>
          </w:tcPr>
          <w:p w14:paraId="3FE03854" w14:textId="58919E3B"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2A6D60" w:rsidRPr="00F51942">
              <w:rPr>
                <w:rFonts w:cs="Arial"/>
                <w:sz w:val="16"/>
                <w:szCs w:val="16"/>
              </w:rPr>
              <w:t>9</w:t>
            </w:r>
          </w:p>
        </w:tc>
        <w:tc>
          <w:tcPr>
            <w:tcW w:w="1417" w:type="dxa"/>
            <w:noWrap/>
            <w:vAlign w:val="bottom"/>
          </w:tcPr>
          <w:p w14:paraId="17DDC476" w14:textId="1905C0EC" w:rsidR="00510F4B" w:rsidRPr="00F51942" w:rsidRDefault="002A6D60" w:rsidP="00155EDD">
            <w:pPr>
              <w:spacing w:after="0" w:line="240" w:lineRule="auto"/>
              <w:jc w:val="center"/>
              <w:rPr>
                <w:rFonts w:cs="Arial"/>
                <w:b/>
                <w:i/>
                <w:sz w:val="16"/>
                <w:szCs w:val="16"/>
              </w:rPr>
            </w:pPr>
            <w:r w:rsidRPr="00F51942">
              <w:rPr>
                <w:rFonts w:cs="Arial"/>
                <w:sz w:val="16"/>
                <w:szCs w:val="16"/>
              </w:rPr>
              <w:t>60</w:t>
            </w:r>
            <w:r w:rsidR="00510F4B" w:rsidRPr="00F51942">
              <w:rPr>
                <w:rFonts w:cs="Arial"/>
                <w:sz w:val="16"/>
                <w:szCs w:val="16"/>
              </w:rPr>
              <w:t>%</w:t>
            </w:r>
          </w:p>
        </w:tc>
        <w:tc>
          <w:tcPr>
            <w:tcW w:w="1418" w:type="dxa"/>
            <w:noWrap/>
            <w:vAlign w:val="bottom"/>
          </w:tcPr>
          <w:p w14:paraId="31C6A375" w14:textId="44689E5D" w:rsidR="00510F4B" w:rsidRPr="00F51942" w:rsidRDefault="002A6D60" w:rsidP="00155EDD">
            <w:pPr>
              <w:spacing w:after="0" w:line="240" w:lineRule="auto"/>
              <w:jc w:val="center"/>
              <w:rPr>
                <w:rFonts w:cs="Arial"/>
                <w:b/>
                <w:i/>
                <w:sz w:val="16"/>
                <w:szCs w:val="16"/>
              </w:rPr>
            </w:pPr>
            <w:r w:rsidRPr="00F51942">
              <w:rPr>
                <w:rFonts w:cs="Arial"/>
                <w:sz w:val="16"/>
                <w:szCs w:val="16"/>
              </w:rPr>
              <w:t>182.1</w:t>
            </w:r>
          </w:p>
        </w:tc>
        <w:tc>
          <w:tcPr>
            <w:tcW w:w="1417" w:type="dxa"/>
            <w:noWrap/>
            <w:vAlign w:val="bottom"/>
          </w:tcPr>
          <w:p w14:paraId="2C798903" w14:textId="4329772B" w:rsidR="00510F4B" w:rsidRPr="00F51942" w:rsidRDefault="002A6D60" w:rsidP="00155EDD">
            <w:pPr>
              <w:spacing w:after="0" w:line="240" w:lineRule="auto"/>
              <w:jc w:val="center"/>
              <w:rPr>
                <w:rFonts w:cs="Arial"/>
                <w:b/>
                <w:i/>
                <w:sz w:val="16"/>
                <w:szCs w:val="16"/>
              </w:rPr>
            </w:pPr>
            <w:r w:rsidRPr="00F51942">
              <w:rPr>
                <w:rFonts w:cs="Arial"/>
                <w:sz w:val="16"/>
                <w:szCs w:val="16"/>
              </w:rPr>
              <w:t>0.6</w:t>
            </w:r>
          </w:p>
        </w:tc>
        <w:tc>
          <w:tcPr>
            <w:tcW w:w="1418" w:type="dxa"/>
            <w:noWrap/>
            <w:vAlign w:val="bottom"/>
          </w:tcPr>
          <w:p w14:paraId="4D89F2D5" w14:textId="6DAC858E" w:rsidR="00510F4B" w:rsidRPr="00F51942" w:rsidRDefault="002A6D60" w:rsidP="00155EDD">
            <w:pPr>
              <w:spacing w:after="0" w:line="240" w:lineRule="auto"/>
              <w:jc w:val="center"/>
              <w:rPr>
                <w:rFonts w:cs="Arial"/>
                <w:b/>
                <w:i/>
                <w:sz w:val="16"/>
                <w:szCs w:val="16"/>
              </w:rPr>
            </w:pPr>
            <w:r w:rsidRPr="00F51942">
              <w:rPr>
                <w:rFonts w:cs="Arial"/>
                <w:sz w:val="16"/>
                <w:szCs w:val="16"/>
              </w:rPr>
              <w:t>1.1</w:t>
            </w:r>
          </w:p>
        </w:tc>
        <w:tc>
          <w:tcPr>
            <w:tcW w:w="1417" w:type="dxa"/>
            <w:noWrap/>
            <w:vAlign w:val="bottom"/>
          </w:tcPr>
          <w:p w14:paraId="4035BECE" w14:textId="436F47E3" w:rsidR="00510F4B" w:rsidRPr="00F51942" w:rsidRDefault="002A6D60" w:rsidP="00155EDD">
            <w:pPr>
              <w:spacing w:after="0" w:line="240" w:lineRule="auto"/>
              <w:jc w:val="center"/>
              <w:rPr>
                <w:rFonts w:cs="Arial"/>
                <w:b/>
                <w:i/>
                <w:sz w:val="16"/>
                <w:szCs w:val="16"/>
              </w:rPr>
            </w:pPr>
            <w:r w:rsidRPr="00F51942">
              <w:rPr>
                <w:rFonts w:cs="Arial"/>
                <w:sz w:val="16"/>
                <w:szCs w:val="16"/>
              </w:rPr>
              <w:t>20.2</w:t>
            </w:r>
          </w:p>
        </w:tc>
        <w:tc>
          <w:tcPr>
            <w:tcW w:w="1418" w:type="dxa"/>
            <w:noWrap/>
            <w:vAlign w:val="bottom"/>
          </w:tcPr>
          <w:p w14:paraId="68E5AE1D" w14:textId="2A6C2C08" w:rsidR="00510F4B" w:rsidRPr="00F51942" w:rsidRDefault="002A6D60" w:rsidP="00155EDD">
            <w:pPr>
              <w:spacing w:after="0" w:line="240" w:lineRule="auto"/>
              <w:jc w:val="center"/>
              <w:rPr>
                <w:rFonts w:cs="Arial"/>
                <w:b/>
                <w:i/>
                <w:sz w:val="16"/>
                <w:szCs w:val="16"/>
              </w:rPr>
            </w:pPr>
            <w:r w:rsidRPr="00F51942">
              <w:rPr>
                <w:rFonts w:cs="Arial"/>
                <w:sz w:val="16"/>
                <w:szCs w:val="16"/>
              </w:rPr>
              <w:t>95</w:t>
            </w:r>
          </w:p>
        </w:tc>
        <w:tc>
          <w:tcPr>
            <w:tcW w:w="1418" w:type="dxa"/>
            <w:noWrap/>
            <w:vAlign w:val="bottom"/>
          </w:tcPr>
          <w:p w14:paraId="4E55811A" w14:textId="049E9740" w:rsidR="00510F4B" w:rsidRPr="00F51942" w:rsidRDefault="002A6D60" w:rsidP="00155EDD">
            <w:pPr>
              <w:spacing w:after="0" w:line="240" w:lineRule="auto"/>
              <w:jc w:val="center"/>
              <w:rPr>
                <w:rFonts w:cs="Arial"/>
                <w:b/>
                <w:i/>
                <w:sz w:val="16"/>
                <w:szCs w:val="16"/>
              </w:rPr>
            </w:pPr>
            <w:r w:rsidRPr="00F51942">
              <w:rPr>
                <w:rFonts w:cs="Arial"/>
                <w:sz w:val="16"/>
                <w:szCs w:val="16"/>
              </w:rPr>
              <w:t>50,060</w:t>
            </w:r>
          </w:p>
        </w:tc>
      </w:tr>
      <w:tr w:rsidR="00510F4B" w:rsidRPr="00F51942" w14:paraId="1A44B982" w14:textId="77777777" w:rsidTr="002A6D60">
        <w:trPr>
          <w:trHeight w:val="264"/>
        </w:trPr>
        <w:tc>
          <w:tcPr>
            <w:tcW w:w="1129" w:type="dxa"/>
            <w:noWrap/>
            <w:vAlign w:val="bottom"/>
          </w:tcPr>
          <w:p w14:paraId="4B56E02B" w14:textId="14247FB3" w:rsidR="00510F4B" w:rsidRPr="00F51942" w:rsidRDefault="002A6D60" w:rsidP="0070504F">
            <w:pPr>
              <w:spacing w:after="0" w:line="240" w:lineRule="auto"/>
              <w:rPr>
                <w:rFonts w:cs="Arial"/>
                <w:sz w:val="16"/>
                <w:szCs w:val="16"/>
              </w:rPr>
            </w:pPr>
            <w:r w:rsidRPr="00F51942">
              <w:rPr>
                <w:rFonts w:cs="Arial"/>
                <w:sz w:val="16"/>
                <w:szCs w:val="16"/>
              </w:rPr>
              <w:t>SW0056</w:t>
            </w:r>
          </w:p>
        </w:tc>
        <w:tc>
          <w:tcPr>
            <w:tcW w:w="1417" w:type="dxa"/>
            <w:noWrap/>
            <w:vAlign w:val="bottom"/>
          </w:tcPr>
          <w:p w14:paraId="5EE2A863" w14:textId="5968CFEE" w:rsidR="00510F4B" w:rsidRPr="00F51942" w:rsidRDefault="002A6D60" w:rsidP="00155EDD">
            <w:pPr>
              <w:spacing w:after="0" w:line="240" w:lineRule="auto"/>
              <w:jc w:val="center"/>
              <w:rPr>
                <w:rFonts w:cs="Arial"/>
                <w:sz w:val="16"/>
                <w:szCs w:val="16"/>
              </w:rPr>
            </w:pPr>
            <w:r w:rsidRPr="00F51942">
              <w:rPr>
                <w:rFonts w:cs="Arial"/>
                <w:sz w:val="16"/>
                <w:szCs w:val="16"/>
              </w:rPr>
              <w:t>3.5</w:t>
            </w:r>
          </w:p>
        </w:tc>
        <w:tc>
          <w:tcPr>
            <w:tcW w:w="1418" w:type="dxa"/>
            <w:noWrap/>
            <w:vAlign w:val="bottom"/>
          </w:tcPr>
          <w:p w14:paraId="3862C4D8" w14:textId="381CAC3A" w:rsidR="00510F4B" w:rsidRPr="00F51942" w:rsidRDefault="002A6D60" w:rsidP="00155EDD">
            <w:pPr>
              <w:spacing w:after="0" w:line="240" w:lineRule="auto"/>
              <w:jc w:val="center"/>
              <w:rPr>
                <w:rFonts w:cs="Arial"/>
                <w:sz w:val="16"/>
                <w:szCs w:val="16"/>
              </w:rPr>
            </w:pPr>
            <w:r w:rsidRPr="00F51942">
              <w:rPr>
                <w:rFonts w:cs="Arial"/>
                <w:sz w:val="16"/>
                <w:szCs w:val="16"/>
              </w:rPr>
              <w:t>3.4</w:t>
            </w:r>
          </w:p>
        </w:tc>
        <w:tc>
          <w:tcPr>
            <w:tcW w:w="1417" w:type="dxa"/>
            <w:noWrap/>
            <w:vAlign w:val="bottom"/>
          </w:tcPr>
          <w:p w14:paraId="40265501" w14:textId="3093BA9D" w:rsidR="00510F4B" w:rsidRPr="00F51942" w:rsidRDefault="002A6D60" w:rsidP="00155EDD">
            <w:pPr>
              <w:spacing w:after="0" w:line="240" w:lineRule="auto"/>
              <w:jc w:val="center"/>
              <w:rPr>
                <w:rFonts w:cs="Arial"/>
                <w:sz w:val="16"/>
                <w:szCs w:val="16"/>
              </w:rPr>
            </w:pPr>
            <w:r w:rsidRPr="00F51942">
              <w:rPr>
                <w:rFonts w:cs="Arial"/>
                <w:sz w:val="16"/>
                <w:szCs w:val="16"/>
              </w:rPr>
              <w:t>74</w:t>
            </w:r>
            <w:r w:rsidR="00510F4B" w:rsidRPr="00F51942">
              <w:rPr>
                <w:rFonts w:cs="Arial"/>
                <w:sz w:val="16"/>
                <w:szCs w:val="16"/>
              </w:rPr>
              <w:t>%</w:t>
            </w:r>
          </w:p>
        </w:tc>
        <w:tc>
          <w:tcPr>
            <w:tcW w:w="1418" w:type="dxa"/>
            <w:noWrap/>
            <w:vAlign w:val="bottom"/>
          </w:tcPr>
          <w:p w14:paraId="1997EC98" w14:textId="5536EC9A" w:rsidR="00510F4B" w:rsidRPr="00F51942" w:rsidRDefault="002A6D60" w:rsidP="00155EDD">
            <w:pPr>
              <w:spacing w:after="0" w:line="240" w:lineRule="auto"/>
              <w:jc w:val="center"/>
              <w:rPr>
                <w:rFonts w:cs="Arial"/>
                <w:sz w:val="16"/>
                <w:szCs w:val="16"/>
              </w:rPr>
            </w:pPr>
            <w:r w:rsidRPr="00F51942">
              <w:rPr>
                <w:rFonts w:cs="Arial"/>
                <w:sz w:val="16"/>
                <w:szCs w:val="16"/>
              </w:rPr>
              <w:t>102.1</w:t>
            </w:r>
          </w:p>
        </w:tc>
        <w:tc>
          <w:tcPr>
            <w:tcW w:w="1417" w:type="dxa"/>
            <w:noWrap/>
            <w:vAlign w:val="bottom"/>
          </w:tcPr>
          <w:p w14:paraId="745C45E7" w14:textId="55E68880" w:rsidR="00510F4B" w:rsidRPr="00F51942" w:rsidRDefault="002A6D60" w:rsidP="00155EDD">
            <w:pPr>
              <w:spacing w:after="0" w:line="240" w:lineRule="auto"/>
              <w:jc w:val="center"/>
              <w:rPr>
                <w:rFonts w:cs="Arial"/>
                <w:sz w:val="16"/>
                <w:szCs w:val="16"/>
              </w:rPr>
            </w:pPr>
            <w:r w:rsidRPr="00F51942">
              <w:rPr>
                <w:rFonts w:cs="Arial"/>
                <w:sz w:val="16"/>
                <w:szCs w:val="16"/>
              </w:rPr>
              <w:t>11.</w:t>
            </w:r>
            <w:r w:rsidR="00510F4B" w:rsidRPr="00F51942">
              <w:rPr>
                <w:rFonts w:cs="Arial"/>
                <w:sz w:val="16"/>
                <w:szCs w:val="16"/>
              </w:rPr>
              <w:t>3</w:t>
            </w:r>
          </w:p>
        </w:tc>
        <w:tc>
          <w:tcPr>
            <w:tcW w:w="1418" w:type="dxa"/>
            <w:noWrap/>
            <w:vAlign w:val="bottom"/>
          </w:tcPr>
          <w:p w14:paraId="12F2A216" w14:textId="53838935" w:rsidR="00510F4B" w:rsidRPr="00F51942" w:rsidRDefault="002A6D60" w:rsidP="00155EDD">
            <w:pPr>
              <w:spacing w:after="0" w:line="240" w:lineRule="auto"/>
              <w:jc w:val="center"/>
              <w:rPr>
                <w:rFonts w:cs="Arial"/>
                <w:sz w:val="16"/>
                <w:szCs w:val="16"/>
              </w:rPr>
            </w:pPr>
            <w:r w:rsidRPr="00F51942">
              <w:rPr>
                <w:rFonts w:cs="Arial"/>
                <w:sz w:val="16"/>
                <w:szCs w:val="16"/>
              </w:rPr>
              <w:t>0.</w:t>
            </w:r>
            <w:r w:rsidR="00510F4B" w:rsidRPr="00F51942">
              <w:rPr>
                <w:rFonts w:cs="Arial"/>
                <w:sz w:val="16"/>
                <w:szCs w:val="16"/>
              </w:rPr>
              <w:t>0</w:t>
            </w:r>
          </w:p>
        </w:tc>
        <w:tc>
          <w:tcPr>
            <w:tcW w:w="1417" w:type="dxa"/>
            <w:noWrap/>
            <w:vAlign w:val="bottom"/>
          </w:tcPr>
          <w:p w14:paraId="0140E084" w14:textId="6EB8688B" w:rsidR="00510F4B" w:rsidRPr="00F51942" w:rsidRDefault="002A6D60" w:rsidP="00155EDD">
            <w:pPr>
              <w:spacing w:after="0" w:line="240" w:lineRule="auto"/>
              <w:jc w:val="center"/>
              <w:rPr>
                <w:rFonts w:cs="Arial"/>
                <w:sz w:val="16"/>
                <w:szCs w:val="16"/>
              </w:rPr>
            </w:pPr>
            <w:r w:rsidRPr="00F51942">
              <w:rPr>
                <w:rFonts w:cs="Arial"/>
                <w:sz w:val="16"/>
                <w:szCs w:val="16"/>
              </w:rPr>
              <w:t>0.9</w:t>
            </w:r>
          </w:p>
        </w:tc>
        <w:tc>
          <w:tcPr>
            <w:tcW w:w="1418" w:type="dxa"/>
            <w:noWrap/>
            <w:vAlign w:val="bottom"/>
          </w:tcPr>
          <w:p w14:paraId="30F1D61C" w14:textId="2306022C" w:rsidR="00510F4B" w:rsidRPr="00F51942" w:rsidRDefault="002A6D60" w:rsidP="00155EDD">
            <w:pPr>
              <w:spacing w:after="0" w:line="240" w:lineRule="auto"/>
              <w:jc w:val="center"/>
              <w:rPr>
                <w:rFonts w:cs="Arial"/>
                <w:sz w:val="16"/>
                <w:szCs w:val="16"/>
              </w:rPr>
            </w:pPr>
            <w:r w:rsidRPr="00F51942">
              <w:rPr>
                <w:rFonts w:cs="Arial"/>
                <w:sz w:val="16"/>
                <w:szCs w:val="16"/>
              </w:rPr>
              <w:t>66</w:t>
            </w:r>
          </w:p>
        </w:tc>
        <w:tc>
          <w:tcPr>
            <w:tcW w:w="1418" w:type="dxa"/>
            <w:noWrap/>
            <w:vAlign w:val="bottom"/>
          </w:tcPr>
          <w:p w14:paraId="48AFC5D1" w14:textId="3D73FA85" w:rsidR="00510F4B" w:rsidRPr="00F51942" w:rsidRDefault="002A6D60" w:rsidP="00155EDD">
            <w:pPr>
              <w:spacing w:after="0" w:line="240" w:lineRule="auto"/>
              <w:jc w:val="center"/>
              <w:rPr>
                <w:rFonts w:cs="Arial"/>
                <w:sz w:val="16"/>
                <w:szCs w:val="16"/>
              </w:rPr>
            </w:pPr>
            <w:r w:rsidRPr="00F51942">
              <w:rPr>
                <w:rFonts w:cs="Arial"/>
                <w:sz w:val="16"/>
                <w:szCs w:val="16"/>
              </w:rPr>
              <w:t>31,129</w:t>
            </w:r>
          </w:p>
        </w:tc>
      </w:tr>
      <w:tr w:rsidR="00510F4B" w:rsidRPr="00F51942" w14:paraId="56A889E0" w14:textId="77777777" w:rsidTr="002A6D60">
        <w:trPr>
          <w:trHeight w:val="264"/>
        </w:trPr>
        <w:tc>
          <w:tcPr>
            <w:tcW w:w="1129" w:type="dxa"/>
            <w:noWrap/>
            <w:vAlign w:val="bottom"/>
          </w:tcPr>
          <w:p w14:paraId="598D7276" w14:textId="00B67623" w:rsidR="00510F4B" w:rsidRPr="00F51942" w:rsidRDefault="002A6D60" w:rsidP="0070504F">
            <w:pPr>
              <w:spacing w:after="0" w:line="240" w:lineRule="auto"/>
              <w:rPr>
                <w:rFonts w:cs="Arial"/>
                <w:sz w:val="16"/>
                <w:szCs w:val="16"/>
              </w:rPr>
            </w:pPr>
            <w:r w:rsidRPr="00F51942">
              <w:rPr>
                <w:rFonts w:cs="Arial"/>
                <w:sz w:val="16"/>
                <w:szCs w:val="16"/>
              </w:rPr>
              <w:t>SW0057</w:t>
            </w:r>
          </w:p>
        </w:tc>
        <w:tc>
          <w:tcPr>
            <w:tcW w:w="1417" w:type="dxa"/>
            <w:noWrap/>
            <w:vAlign w:val="bottom"/>
          </w:tcPr>
          <w:p w14:paraId="226D0896" w14:textId="692C264E" w:rsidR="00510F4B" w:rsidRPr="00F51942" w:rsidRDefault="00510F4B" w:rsidP="00155EDD">
            <w:pPr>
              <w:spacing w:after="0" w:line="240" w:lineRule="auto"/>
              <w:jc w:val="center"/>
              <w:rPr>
                <w:rFonts w:cs="Arial"/>
                <w:sz w:val="16"/>
                <w:szCs w:val="16"/>
              </w:rPr>
            </w:pPr>
            <w:r w:rsidRPr="00F51942">
              <w:rPr>
                <w:rFonts w:cs="Arial"/>
                <w:sz w:val="16"/>
                <w:szCs w:val="16"/>
              </w:rPr>
              <w:t>6.</w:t>
            </w:r>
            <w:r w:rsidR="002A6D60" w:rsidRPr="00F51942">
              <w:rPr>
                <w:rFonts w:cs="Arial"/>
                <w:sz w:val="16"/>
                <w:szCs w:val="16"/>
              </w:rPr>
              <w:t>3</w:t>
            </w:r>
          </w:p>
        </w:tc>
        <w:tc>
          <w:tcPr>
            <w:tcW w:w="1418" w:type="dxa"/>
            <w:noWrap/>
            <w:vAlign w:val="bottom"/>
          </w:tcPr>
          <w:p w14:paraId="4BEF35AA" w14:textId="1E177DAD" w:rsidR="00510F4B" w:rsidRPr="00F51942" w:rsidRDefault="00510F4B" w:rsidP="00155EDD">
            <w:pPr>
              <w:spacing w:after="0" w:line="240" w:lineRule="auto"/>
              <w:jc w:val="center"/>
              <w:rPr>
                <w:rFonts w:cs="Arial"/>
                <w:sz w:val="16"/>
                <w:szCs w:val="16"/>
              </w:rPr>
            </w:pPr>
            <w:r w:rsidRPr="00F51942">
              <w:rPr>
                <w:rFonts w:cs="Arial"/>
                <w:sz w:val="16"/>
                <w:szCs w:val="16"/>
              </w:rPr>
              <w:t>0</w:t>
            </w:r>
            <w:r w:rsidR="002A6D60" w:rsidRPr="00F51942">
              <w:rPr>
                <w:rFonts w:cs="Arial"/>
                <w:sz w:val="16"/>
                <w:szCs w:val="16"/>
              </w:rPr>
              <w:t>.9</w:t>
            </w:r>
          </w:p>
        </w:tc>
        <w:tc>
          <w:tcPr>
            <w:tcW w:w="1417" w:type="dxa"/>
            <w:noWrap/>
            <w:vAlign w:val="bottom"/>
          </w:tcPr>
          <w:p w14:paraId="32EA8610" w14:textId="70E02CB3" w:rsidR="00510F4B" w:rsidRPr="00F51942" w:rsidRDefault="002A6D60" w:rsidP="00155EDD">
            <w:pPr>
              <w:spacing w:after="0" w:line="240" w:lineRule="auto"/>
              <w:jc w:val="center"/>
              <w:rPr>
                <w:rFonts w:cs="Arial"/>
                <w:sz w:val="16"/>
                <w:szCs w:val="16"/>
              </w:rPr>
            </w:pPr>
            <w:r w:rsidRPr="00F51942">
              <w:rPr>
                <w:rFonts w:cs="Arial"/>
                <w:sz w:val="16"/>
                <w:szCs w:val="16"/>
              </w:rPr>
              <w:t>70</w:t>
            </w:r>
            <w:r w:rsidR="00510F4B" w:rsidRPr="00F51942">
              <w:rPr>
                <w:rFonts w:cs="Arial"/>
                <w:sz w:val="16"/>
                <w:szCs w:val="16"/>
              </w:rPr>
              <w:t>%</w:t>
            </w:r>
          </w:p>
        </w:tc>
        <w:tc>
          <w:tcPr>
            <w:tcW w:w="1418" w:type="dxa"/>
            <w:noWrap/>
            <w:vAlign w:val="bottom"/>
          </w:tcPr>
          <w:p w14:paraId="6A25DC57" w14:textId="52478B41" w:rsidR="00510F4B" w:rsidRPr="00F51942" w:rsidRDefault="002A6D60" w:rsidP="00155EDD">
            <w:pPr>
              <w:spacing w:after="0" w:line="240" w:lineRule="auto"/>
              <w:jc w:val="center"/>
              <w:rPr>
                <w:rFonts w:cs="Arial"/>
                <w:sz w:val="16"/>
                <w:szCs w:val="16"/>
              </w:rPr>
            </w:pPr>
            <w:r w:rsidRPr="00F51942">
              <w:rPr>
                <w:rFonts w:cs="Arial"/>
                <w:sz w:val="16"/>
                <w:szCs w:val="16"/>
              </w:rPr>
              <w:t>174.8</w:t>
            </w:r>
          </w:p>
        </w:tc>
        <w:tc>
          <w:tcPr>
            <w:tcW w:w="1417" w:type="dxa"/>
            <w:noWrap/>
            <w:vAlign w:val="bottom"/>
          </w:tcPr>
          <w:p w14:paraId="4982EF37" w14:textId="6F17BFD5" w:rsidR="00510F4B" w:rsidRPr="00F51942" w:rsidRDefault="002A6D60" w:rsidP="00155EDD">
            <w:pPr>
              <w:spacing w:after="0" w:line="240" w:lineRule="auto"/>
              <w:jc w:val="center"/>
              <w:rPr>
                <w:rFonts w:cs="Arial"/>
                <w:sz w:val="16"/>
                <w:szCs w:val="16"/>
              </w:rPr>
            </w:pPr>
            <w:r w:rsidRPr="00F51942">
              <w:rPr>
                <w:rFonts w:cs="Arial"/>
                <w:sz w:val="16"/>
                <w:szCs w:val="16"/>
              </w:rPr>
              <w:t>15.2</w:t>
            </w:r>
          </w:p>
        </w:tc>
        <w:tc>
          <w:tcPr>
            <w:tcW w:w="1418" w:type="dxa"/>
            <w:noWrap/>
            <w:vAlign w:val="bottom"/>
          </w:tcPr>
          <w:p w14:paraId="3F1FE341" w14:textId="6851D80C" w:rsidR="00510F4B" w:rsidRPr="00F51942" w:rsidRDefault="002A6D60" w:rsidP="00155EDD">
            <w:pPr>
              <w:spacing w:after="0" w:line="240" w:lineRule="auto"/>
              <w:jc w:val="center"/>
              <w:rPr>
                <w:rFonts w:cs="Arial"/>
                <w:sz w:val="16"/>
                <w:szCs w:val="16"/>
              </w:rPr>
            </w:pPr>
            <w:r w:rsidRPr="00F51942">
              <w:rPr>
                <w:rFonts w:cs="Arial"/>
                <w:sz w:val="16"/>
                <w:szCs w:val="16"/>
              </w:rPr>
              <w:t>66.4</w:t>
            </w:r>
          </w:p>
        </w:tc>
        <w:tc>
          <w:tcPr>
            <w:tcW w:w="1417" w:type="dxa"/>
            <w:noWrap/>
            <w:vAlign w:val="bottom"/>
          </w:tcPr>
          <w:p w14:paraId="455DF906" w14:textId="1DCD2243" w:rsidR="00510F4B" w:rsidRPr="00F51942" w:rsidRDefault="002A6D60" w:rsidP="00155EDD">
            <w:pPr>
              <w:spacing w:after="0" w:line="240" w:lineRule="auto"/>
              <w:jc w:val="center"/>
              <w:rPr>
                <w:rFonts w:cs="Arial"/>
                <w:sz w:val="16"/>
                <w:szCs w:val="16"/>
              </w:rPr>
            </w:pPr>
            <w:r w:rsidRPr="00F51942">
              <w:rPr>
                <w:rFonts w:cs="Arial"/>
                <w:sz w:val="16"/>
                <w:szCs w:val="16"/>
              </w:rPr>
              <w:t>28.6</w:t>
            </w:r>
          </w:p>
        </w:tc>
        <w:tc>
          <w:tcPr>
            <w:tcW w:w="1418" w:type="dxa"/>
            <w:noWrap/>
            <w:vAlign w:val="bottom"/>
          </w:tcPr>
          <w:p w14:paraId="41272ECD" w14:textId="38894AFF" w:rsidR="00510F4B" w:rsidRPr="00F51942" w:rsidRDefault="002A6D60" w:rsidP="00155EDD">
            <w:pPr>
              <w:spacing w:after="0" w:line="240" w:lineRule="auto"/>
              <w:jc w:val="center"/>
              <w:rPr>
                <w:rFonts w:cs="Arial"/>
                <w:sz w:val="16"/>
                <w:szCs w:val="16"/>
              </w:rPr>
            </w:pPr>
            <w:r w:rsidRPr="00F51942">
              <w:rPr>
                <w:rFonts w:cs="Arial"/>
                <w:sz w:val="16"/>
                <w:szCs w:val="16"/>
              </w:rPr>
              <w:t>69</w:t>
            </w:r>
          </w:p>
        </w:tc>
        <w:tc>
          <w:tcPr>
            <w:tcW w:w="1418" w:type="dxa"/>
            <w:noWrap/>
            <w:vAlign w:val="bottom"/>
          </w:tcPr>
          <w:p w14:paraId="173B3D3A" w14:textId="08283099" w:rsidR="00510F4B" w:rsidRPr="00F51942" w:rsidRDefault="002A6D60" w:rsidP="00155EDD">
            <w:pPr>
              <w:spacing w:after="0" w:line="240" w:lineRule="auto"/>
              <w:jc w:val="center"/>
              <w:rPr>
                <w:rFonts w:cs="Arial"/>
                <w:sz w:val="16"/>
                <w:szCs w:val="16"/>
              </w:rPr>
            </w:pPr>
            <w:r w:rsidRPr="00F51942">
              <w:rPr>
                <w:rFonts w:cs="Arial"/>
                <w:sz w:val="16"/>
                <w:szCs w:val="16"/>
              </w:rPr>
              <w:t>35,773</w:t>
            </w:r>
          </w:p>
        </w:tc>
      </w:tr>
      <w:tr w:rsidR="00510F4B" w:rsidRPr="00F51942" w14:paraId="6C6F1C09" w14:textId="77777777" w:rsidTr="002A6D60">
        <w:trPr>
          <w:trHeight w:val="264"/>
        </w:trPr>
        <w:tc>
          <w:tcPr>
            <w:tcW w:w="1129" w:type="dxa"/>
            <w:noWrap/>
            <w:vAlign w:val="bottom"/>
          </w:tcPr>
          <w:p w14:paraId="1ABE2BDF" w14:textId="79150223" w:rsidR="00510F4B" w:rsidRPr="00F51942" w:rsidRDefault="002A6D60" w:rsidP="0070504F">
            <w:pPr>
              <w:spacing w:after="0" w:line="240" w:lineRule="auto"/>
              <w:rPr>
                <w:rFonts w:cs="Arial"/>
                <w:b/>
                <w:i/>
                <w:sz w:val="16"/>
                <w:szCs w:val="16"/>
              </w:rPr>
            </w:pPr>
            <w:r w:rsidRPr="00F51942">
              <w:rPr>
                <w:rFonts w:cs="Arial"/>
                <w:sz w:val="16"/>
                <w:szCs w:val="16"/>
              </w:rPr>
              <w:t>SW0058</w:t>
            </w:r>
          </w:p>
        </w:tc>
        <w:tc>
          <w:tcPr>
            <w:tcW w:w="1417" w:type="dxa"/>
            <w:noWrap/>
            <w:vAlign w:val="bottom"/>
          </w:tcPr>
          <w:p w14:paraId="0CA5C728" w14:textId="36A430A3" w:rsidR="00510F4B" w:rsidRPr="00F51942" w:rsidRDefault="00510F4B" w:rsidP="00155EDD">
            <w:pPr>
              <w:spacing w:after="0" w:line="240" w:lineRule="auto"/>
              <w:jc w:val="center"/>
              <w:rPr>
                <w:rFonts w:cs="Arial"/>
                <w:b/>
                <w:i/>
                <w:sz w:val="16"/>
                <w:szCs w:val="16"/>
              </w:rPr>
            </w:pPr>
            <w:r w:rsidRPr="00F51942">
              <w:rPr>
                <w:rFonts w:cs="Arial"/>
                <w:sz w:val="16"/>
                <w:szCs w:val="16"/>
              </w:rPr>
              <w:t>4.</w:t>
            </w:r>
            <w:r w:rsidR="002A6D60" w:rsidRPr="00F51942">
              <w:rPr>
                <w:rFonts w:cs="Arial"/>
                <w:sz w:val="16"/>
                <w:szCs w:val="16"/>
              </w:rPr>
              <w:t>3</w:t>
            </w:r>
          </w:p>
        </w:tc>
        <w:tc>
          <w:tcPr>
            <w:tcW w:w="1418" w:type="dxa"/>
            <w:noWrap/>
            <w:vAlign w:val="bottom"/>
          </w:tcPr>
          <w:p w14:paraId="4ED60566" w14:textId="6ED681BF"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2A6D60" w:rsidRPr="00F51942">
              <w:rPr>
                <w:rFonts w:cs="Arial"/>
                <w:sz w:val="16"/>
                <w:szCs w:val="16"/>
              </w:rPr>
              <w:t>5</w:t>
            </w:r>
          </w:p>
        </w:tc>
        <w:tc>
          <w:tcPr>
            <w:tcW w:w="1417" w:type="dxa"/>
            <w:noWrap/>
            <w:vAlign w:val="bottom"/>
          </w:tcPr>
          <w:p w14:paraId="0399F8EB" w14:textId="478D7529" w:rsidR="00510F4B" w:rsidRPr="00F51942" w:rsidRDefault="00510F4B" w:rsidP="00155EDD">
            <w:pPr>
              <w:spacing w:after="0" w:line="240" w:lineRule="auto"/>
              <w:jc w:val="center"/>
              <w:rPr>
                <w:rFonts w:cs="Arial"/>
                <w:b/>
                <w:i/>
                <w:sz w:val="16"/>
                <w:szCs w:val="16"/>
              </w:rPr>
            </w:pPr>
            <w:r w:rsidRPr="00F51942">
              <w:rPr>
                <w:rFonts w:cs="Arial"/>
                <w:sz w:val="16"/>
                <w:szCs w:val="16"/>
              </w:rPr>
              <w:t>70%</w:t>
            </w:r>
          </w:p>
        </w:tc>
        <w:tc>
          <w:tcPr>
            <w:tcW w:w="1418" w:type="dxa"/>
            <w:noWrap/>
            <w:vAlign w:val="bottom"/>
          </w:tcPr>
          <w:p w14:paraId="44EF0133" w14:textId="29FBCF11" w:rsidR="00510F4B" w:rsidRPr="00F51942" w:rsidRDefault="002A6D60" w:rsidP="00155EDD">
            <w:pPr>
              <w:spacing w:after="0" w:line="240" w:lineRule="auto"/>
              <w:jc w:val="center"/>
              <w:rPr>
                <w:rFonts w:cs="Arial"/>
                <w:b/>
                <w:i/>
                <w:sz w:val="16"/>
                <w:szCs w:val="16"/>
              </w:rPr>
            </w:pPr>
            <w:r w:rsidRPr="00F51942">
              <w:rPr>
                <w:rFonts w:cs="Arial"/>
                <w:sz w:val="16"/>
                <w:szCs w:val="16"/>
              </w:rPr>
              <w:t>216.2</w:t>
            </w:r>
          </w:p>
        </w:tc>
        <w:tc>
          <w:tcPr>
            <w:tcW w:w="1417" w:type="dxa"/>
            <w:noWrap/>
            <w:vAlign w:val="bottom"/>
          </w:tcPr>
          <w:p w14:paraId="200DD35A" w14:textId="0694742D" w:rsidR="00510F4B" w:rsidRPr="00F51942" w:rsidRDefault="002A6D60" w:rsidP="00155EDD">
            <w:pPr>
              <w:spacing w:after="0" w:line="240" w:lineRule="auto"/>
              <w:jc w:val="center"/>
              <w:rPr>
                <w:rFonts w:cs="Arial"/>
                <w:sz w:val="16"/>
                <w:szCs w:val="16"/>
              </w:rPr>
            </w:pPr>
            <w:r w:rsidRPr="00F51942">
              <w:rPr>
                <w:rFonts w:cs="Arial"/>
                <w:sz w:val="16"/>
                <w:szCs w:val="16"/>
              </w:rPr>
              <w:t>47.</w:t>
            </w:r>
            <w:r w:rsidR="00510F4B" w:rsidRPr="00F51942">
              <w:rPr>
                <w:rFonts w:cs="Arial"/>
                <w:sz w:val="16"/>
                <w:szCs w:val="16"/>
              </w:rPr>
              <w:t>3</w:t>
            </w:r>
          </w:p>
        </w:tc>
        <w:tc>
          <w:tcPr>
            <w:tcW w:w="1418" w:type="dxa"/>
            <w:noWrap/>
            <w:vAlign w:val="bottom"/>
          </w:tcPr>
          <w:p w14:paraId="4D71E4A8" w14:textId="2221C940" w:rsidR="00510F4B" w:rsidRPr="00F51942" w:rsidRDefault="002A6D60" w:rsidP="00155EDD">
            <w:pPr>
              <w:spacing w:after="0" w:line="240" w:lineRule="auto"/>
              <w:jc w:val="center"/>
              <w:rPr>
                <w:rFonts w:cs="Arial"/>
                <w:sz w:val="16"/>
                <w:szCs w:val="16"/>
              </w:rPr>
            </w:pPr>
            <w:r w:rsidRPr="00F51942">
              <w:rPr>
                <w:rFonts w:cs="Arial"/>
                <w:sz w:val="16"/>
                <w:szCs w:val="16"/>
              </w:rPr>
              <w:t>90.0</w:t>
            </w:r>
          </w:p>
        </w:tc>
        <w:tc>
          <w:tcPr>
            <w:tcW w:w="1417" w:type="dxa"/>
            <w:noWrap/>
            <w:vAlign w:val="bottom"/>
          </w:tcPr>
          <w:p w14:paraId="255DED61" w14:textId="7B1D0B35" w:rsidR="00510F4B" w:rsidRPr="00F51942" w:rsidRDefault="002A6D60" w:rsidP="00155EDD">
            <w:pPr>
              <w:spacing w:after="0" w:line="240" w:lineRule="auto"/>
              <w:jc w:val="center"/>
              <w:rPr>
                <w:rFonts w:cs="Arial"/>
                <w:sz w:val="16"/>
                <w:szCs w:val="16"/>
              </w:rPr>
            </w:pPr>
            <w:r w:rsidRPr="00F51942">
              <w:rPr>
                <w:rFonts w:cs="Arial"/>
                <w:sz w:val="16"/>
                <w:szCs w:val="16"/>
              </w:rPr>
              <w:t>88.0</w:t>
            </w:r>
          </w:p>
        </w:tc>
        <w:tc>
          <w:tcPr>
            <w:tcW w:w="1418" w:type="dxa"/>
            <w:noWrap/>
            <w:vAlign w:val="bottom"/>
          </w:tcPr>
          <w:p w14:paraId="1F686EBE" w14:textId="232C4666" w:rsidR="00510F4B" w:rsidRPr="00F51942" w:rsidRDefault="002A6D60" w:rsidP="00155EDD">
            <w:pPr>
              <w:spacing w:after="0" w:line="240" w:lineRule="auto"/>
              <w:jc w:val="center"/>
              <w:rPr>
                <w:rFonts w:cs="Arial"/>
                <w:b/>
                <w:i/>
                <w:sz w:val="16"/>
                <w:szCs w:val="16"/>
              </w:rPr>
            </w:pPr>
            <w:r w:rsidRPr="00F51942">
              <w:rPr>
                <w:rFonts w:cs="Arial"/>
                <w:sz w:val="16"/>
                <w:szCs w:val="16"/>
              </w:rPr>
              <w:t>146</w:t>
            </w:r>
          </w:p>
        </w:tc>
        <w:tc>
          <w:tcPr>
            <w:tcW w:w="1418" w:type="dxa"/>
            <w:noWrap/>
            <w:vAlign w:val="bottom"/>
          </w:tcPr>
          <w:p w14:paraId="046D33F6" w14:textId="281B3BEB" w:rsidR="00510F4B" w:rsidRPr="00F51942" w:rsidRDefault="002A6D60" w:rsidP="00155EDD">
            <w:pPr>
              <w:spacing w:after="0" w:line="240" w:lineRule="auto"/>
              <w:jc w:val="center"/>
              <w:rPr>
                <w:rFonts w:cs="Arial"/>
                <w:b/>
                <w:i/>
                <w:sz w:val="16"/>
                <w:szCs w:val="16"/>
              </w:rPr>
            </w:pPr>
            <w:r w:rsidRPr="00F51942">
              <w:rPr>
                <w:rFonts w:cs="Arial"/>
                <w:sz w:val="16"/>
                <w:szCs w:val="16"/>
              </w:rPr>
              <w:t>73,562</w:t>
            </w:r>
          </w:p>
        </w:tc>
      </w:tr>
      <w:tr w:rsidR="00510F4B" w:rsidRPr="00F51942" w14:paraId="4D8D1616" w14:textId="77777777" w:rsidTr="002A6D60">
        <w:trPr>
          <w:trHeight w:val="264"/>
        </w:trPr>
        <w:tc>
          <w:tcPr>
            <w:tcW w:w="1129" w:type="dxa"/>
            <w:noWrap/>
            <w:vAlign w:val="bottom"/>
          </w:tcPr>
          <w:p w14:paraId="7D9383E5" w14:textId="4FEDAF7D" w:rsidR="00510F4B" w:rsidRPr="00F51942" w:rsidRDefault="002A6D60" w:rsidP="0070504F">
            <w:pPr>
              <w:spacing w:after="0" w:line="240" w:lineRule="auto"/>
              <w:rPr>
                <w:rFonts w:cs="Arial"/>
                <w:b/>
                <w:i/>
                <w:sz w:val="16"/>
                <w:szCs w:val="16"/>
              </w:rPr>
            </w:pPr>
            <w:r w:rsidRPr="00F51942">
              <w:rPr>
                <w:rFonts w:cs="Arial"/>
                <w:sz w:val="16"/>
                <w:szCs w:val="16"/>
              </w:rPr>
              <w:t>SW0059</w:t>
            </w:r>
          </w:p>
        </w:tc>
        <w:tc>
          <w:tcPr>
            <w:tcW w:w="1417" w:type="dxa"/>
            <w:noWrap/>
            <w:vAlign w:val="bottom"/>
          </w:tcPr>
          <w:p w14:paraId="1F37E77F" w14:textId="75507075" w:rsidR="00510F4B" w:rsidRPr="00F51942" w:rsidRDefault="002A6D60" w:rsidP="00155EDD">
            <w:pPr>
              <w:spacing w:after="0" w:line="240" w:lineRule="auto"/>
              <w:jc w:val="center"/>
              <w:rPr>
                <w:rFonts w:cs="Arial"/>
                <w:b/>
                <w:i/>
                <w:sz w:val="16"/>
                <w:szCs w:val="16"/>
              </w:rPr>
            </w:pPr>
            <w:r w:rsidRPr="00F51942">
              <w:rPr>
                <w:rFonts w:cs="Arial"/>
                <w:sz w:val="16"/>
                <w:szCs w:val="16"/>
              </w:rPr>
              <w:t>3.3</w:t>
            </w:r>
          </w:p>
        </w:tc>
        <w:tc>
          <w:tcPr>
            <w:tcW w:w="1418" w:type="dxa"/>
            <w:noWrap/>
            <w:vAlign w:val="bottom"/>
          </w:tcPr>
          <w:p w14:paraId="3EB8BDFE" w14:textId="0C6F87B2" w:rsidR="00510F4B" w:rsidRPr="00F51942" w:rsidRDefault="002A6D60" w:rsidP="00155EDD">
            <w:pPr>
              <w:spacing w:after="0" w:line="240" w:lineRule="auto"/>
              <w:jc w:val="center"/>
              <w:rPr>
                <w:rFonts w:cs="Arial"/>
                <w:b/>
                <w:i/>
                <w:sz w:val="16"/>
                <w:szCs w:val="16"/>
              </w:rPr>
            </w:pPr>
            <w:r w:rsidRPr="00F51942">
              <w:rPr>
                <w:rFonts w:cs="Arial"/>
                <w:sz w:val="16"/>
                <w:szCs w:val="16"/>
              </w:rPr>
              <w:t>3.3</w:t>
            </w:r>
          </w:p>
        </w:tc>
        <w:tc>
          <w:tcPr>
            <w:tcW w:w="1417" w:type="dxa"/>
            <w:noWrap/>
            <w:vAlign w:val="bottom"/>
          </w:tcPr>
          <w:p w14:paraId="505D7E5B" w14:textId="21F08BDE" w:rsidR="00510F4B" w:rsidRPr="00F51942" w:rsidRDefault="002A6D60" w:rsidP="00155EDD">
            <w:pPr>
              <w:spacing w:after="0" w:line="240" w:lineRule="auto"/>
              <w:jc w:val="center"/>
              <w:rPr>
                <w:rFonts w:cs="Arial"/>
                <w:b/>
                <w:i/>
                <w:sz w:val="16"/>
                <w:szCs w:val="16"/>
              </w:rPr>
            </w:pPr>
            <w:r w:rsidRPr="00F51942">
              <w:rPr>
                <w:rFonts w:cs="Arial"/>
                <w:sz w:val="16"/>
                <w:szCs w:val="16"/>
              </w:rPr>
              <w:t>67</w:t>
            </w:r>
            <w:r w:rsidR="00510F4B" w:rsidRPr="00F51942">
              <w:rPr>
                <w:rFonts w:cs="Arial"/>
                <w:sz w:val="16"/>
                <w:szCs w:val="16"/>
              </w:rPr>
              <w:t>%</w:t>
            </w:r>
          </w:p>
        </w:tc>
        <w:tc>
          <w:tcPr>
            <w:tcW w:w="1418" w:type="dxa"/>
            <w:noWrap/>
            <w:vAlign w:val="bottom"/>
          </w:tcPr>
          <w:p w14:paraId="2DC55508" w14:textId="411EE0A1" w:rsidR="00510F4B" w:rsidRPr="00F51942" w:rsidRDefault="002A6D60" w:rsidP="00155EDD">
            <w:pPr>
              <w:spacing w:after="0" w:line="240" w:lineRule="auto"/>
              <w:jc w:val="center"/>
              <w:rPr>
                <w:rFonts w:cs="Arial"/>
                <w:b/>
                <w:i/>
                <w:sz w:val="16"/>
                <w:szCs w:val="16"/>
              </w:rPr>
            </w:pPr>
            <w:r w:rsidRPr="00F51942">
              <w:rPr>
                <w:rFonts w:cs="Arial"/>
                <w:sz w:val="16"/>
                <w:szCs w:val="16"/>
              </w:rPr>
              <w:t>203.4</w:t>
            </w:r>
          </w:p>
        </w:tc>
        <w:tc>
          <w:tcPr>
            <w:tcW w:w="1417" w:type="dxa"/>
            <w:noWrap/>
            <w:vAlign w:val="bottom"/>
          </w:tcPr>
          <w:p w14:paraId="065BE3EF" w14:textId="0327E456" w:rsidR="00510F4B" w:rsidRPr="00F51942" w:rsidRDefault="002A6D60" w:rsidP="00155EDD">
            <w:pPr>
              <w:spacing w:after="0" w:line="240" w:lineRule="auto"/>
              <w:jc w:val="center"/>
              <w:rPr>
                <w:rFonts w:cs="Arial"/>
                <w:b/>
                <w:i/>
                <w:sz w:val="16"/>
                <w:szCs w:val="16"/>
              </w:rPr>
            </w:pPr>
            <w:r w:rsidRPr="00F51942">
              <w:rPr>
                <w:rFonts w:cs="Arial"/>
                <w:sz w:val="16"/>
                <w:szCs w:val="16"/>
              </w:rPr>
              <w:t>9.3</w:t>
            </w:r>
          </w:p>
        </w:tc>
        <w:tc>
          <w:tcPr>
            <w:tcW w:w="1418" w:type="dxa"/>
            <w:noWrap/>
            <w:vAlign w:val="bottom"/>
          </w:tcPr>
          <w:p w14:paraId="0E43FB01" w14:textId="48699183" w:rsidR="00510F4B" w:rsidRPr="00F51942" w:rsidRDefault="002A6D60" w:rsidP="00155EDD">
            <w:pPr>
              <w:spacing w:after="0" w:line="240" w:lineRule="auto"/>
              <w:jc w:val="center"/>
              <w:rPr>
                <w:rFonts w:cs="Arial"/>
                <w:sz w:val="16"/>
                <w:szCs w:val="16"/>
              </w:rPr>
            </w:pPr>
            <w:r w:rsidRPr="00F51942">
              <w:rPr>
                <w:rFonts w:cs="Arial"/>
                <w:sz w:val="16"/>
                <w:szCs w:val="16"/>
              </w:rPr>
              <w:t>30.1</w:t>
            </w:r>
          </w:p>
        </w:tc>
        <w:tc>
          <w:tcPr>
            <w:tcW w:w="1417" w:type="dxa"/>
            <w:noWrap/>
            <w:vAlign w:val="bottom"/>
          </w:tcPr>
          <w:p w14:paraId="61010B29" w14:textId="407DE842" w:rsidR="00510F4B" w:rsidRPr="00F51942" w:rsidRDefault="002A6D60" w:rsidP="00155EDD">
            <w:pPr>
              <w:spacing w:after="0" w:line="240" w:lineRule="auto"/>
              <w:jc w:val="center"/>
              <w:rPr>
                <w:rFonts w:cs="Arial"/>
                <w:sz w:val="16"/>
                <w:szCs w:val="16"/>
              </w:rPr>
            </w:pPr>
            <w:r w:rsidRPr="00F51942">
              <w:rPr>
                <w:rFonts w:cs="Arial"/>
                <w:sz w:val="16"/>
                <w:szCs w:val="16"/>
              </w:rPr>
              <w:t>28.7</w:t>
            </w:r>
          </w:p>
        </w:tc>
        <w:tc>
          <w:tcPr>
            <w:tcW w:w="1418" w:type="dxa"/>
            <w:noWrap/>
            <w:vAlign w:val="bottom"/>
          </w:tcPr>
          <w:p w14:paraId="00160DC6" w14:textId="382D09E1" w:rsidR="00510F4B" w:rsidRPr="00F51942" w:rsidRDefault="002A6D60" w:rsidP="00155EDD">
            <w:pPr>
              <w:spacing w:after="0" w:line="240" w:lineRule="auto"/>
              <w:jc w:val="center"/>
              <w:rPr>
                <w:rFonts w:cs="Arial"/>
                <w:b/>
                <w:i/>
                <w:sz w:val="16"/>
                <w:szCs w:val="16"/>
              </w:rPr>
            </w:pPr>
            <w:r w:rsidRPr="00F51942">
              <w:rPr>
                <w:rFonts w:cs="Arial"/>
                <w:sz w:val="16"/>
                <w:szCs w:val="16"/>
              </w:rPr>
              <w:t>145</w:t>
            </w:r>
          </w:p>
        </w:tc>
        <w:tc>
          <w:tcPr>
            <w:tcW w:w="1418" w:type="dxa"/>
            <w:noWrap/>
            <w:vAlign w:val="bottom"/>
          </w:tcPr>
          <w:p w14:paraId="691B0B4A" w14:textId="76EAF98E" w:rsidR="00510F4B" w:rsidRPr="00F51942" w:rsidRDefault="002A6D60" w:rsidP="00155EDD">
            <w:pPr>
              <w:spacing w:after="0" w:line="240" w:lineRule="auto"/>
              <w:jc w:val="center"/>
              <w:rPr>
                <w:rFonts w:cs="Arial"/>
                <w:b/>
                <w:i/>
                <w:sz w:val="16"/>
                <w:szCs w:val="16"/>
              </w:rPr>
            </w:pPr>
            <w:r w:rsidRPr="00F51942">
              <w:rPr>
                <w:rFonts w:cs="Arial"/>
                <w:sz w:val="16"/>
                <w:szCs w:val="16"/>
              </w:rPr>
              <w:t>77,648</w:t>
            </w:r>
          </w:p>
        </w:tc>
      </w:tr>
      <w:tr w:rsidR="00510F4B" w:rsidRPr="00F51942" w14:paraId="59EE8DA6" w14:textId="77777777" w:rsidTr="002A6D60">
        <w:trPr>
          <w:trHeight w:val="264"/>
        </w:trPr>
        <w:tc>
          <w:tcPr>
            <w:tcW w:w="1129" w:type="dxa"/>
            <w:noWrap/>
            <w:vAlign w:val="bottom"/>
          </w:tcPr>
          <w:p w14:paraId="3895294D" w14:textId="29E29565" w:rsidR="00510F4B" w:rsidRPr="00F51942" w:rsidRDefault="00510F4B" w:rsidP="0070504F">
            <w:pPr>
              <w:spacing w:after="0" w:line="240" w:lineRule="auto"/>
              <w:rPr>
                <w:rFonts w:cs="Arial"/>
                <w:sz w:val="16"/>
                <w:szCs w:val="16"/>
              </w:rPr>
            </w:pPr>
            <w:r w:rsidRPr="00F51942">
              <w:rPr>
                <w:rFonts w:cs="Arial"/>
                <w:sz w:val="16"/>
                <w:szCs w:val="16"/>
              </w:rPr>
              <w:t>Average</w:t>
            </w:r>
          </w:p>
        </w:tc>
        <w:tc>
          <w:tcPr>
            <w:tcW w:w="1417" w:type="dxa"/>
            <w:noWrap/>
            <w:vAlign w:val="bottom"/>
          </w:tcPr>
          <w:p w14:paraId="4D5E4A9C" w14:textId="6F6B354B" w:rsidR="00510F4B" w:rsidRPr="00F51942" w:rsidRDefault="00510F4B" w:rsidP="00155EDD">
            <w:pPr>
              <w:spacing w:after="0" w:line="240" w:lineRule="auto"/>
              <w:jc w:val="center"/>
              <w:rPr>
                <w:rFonts w:cs="Arial"/>
                <w:sz w:val="16"/>
                <w:szCs w:val="16"/>
              </w:rPr>
            </w:pPr>
            <w:r w:rsidRPr="00F51942">
              <w:rPr>
                <w:rFonts w:cs="Arial"/>
                <w:sz w:val="16"/>
                <w:szCs w:val="16"/>
              </w:rPr>
              <w:t>4.</w:t>
            </w:r>
            <w:r w:rsidR="002A6D60" w:rsidRPr="00F51942">
              <w:rPr>
                <w:rFonts w:cs="Arial"/>
                <w:sz w:val="16"/>
                <w:szCs w:val="16"/>
              </w:rPr>
              <w:t>0</w:t>
            </w:r>
          </w:p>
        </w:tc>
        <w:tc>
          <w:tcPr>
            <w:tcW w:w="1418" w:type="dxa"/>
            <w:noWrap/>
            <w:vAlign w:val="bottom"/>
          </w:tcPr>
          <w:p w14:paraId="35612222" w14:textId="37EBD7AA" w:rsidR="00510F4B" w:rsidRPr="00F51942" w:rsidRDefault="00510F4B" w:rsidP="00155EDD">
            <w:pPr>
              <w:spacing w:after="0" w:line="240" w:lineRule="auto"/>
              <w:jc w:val="center"/>
              <w:rPr>
                <w:rFonts w:cs="Arial"/>
                <w:sz w:val="16"/>
                <w:szCs w:val="16"/>
              </w:rPr>
            </w:pPr>
            <w:r w:rsidRPr="00F51942">
              <w:rPr>
                <w:rFonts w:cs="Arial"/>
                <w:sz w:val="16"/>
                <w:szCs w:val="16"/>
              </w:rPr>
              <w:t>2.</w:t>
            </w:r>
            <w:r w:rsidR="002A6D60" w:rsidRPr="00F51942">
              <w:rPr>
                <w:rFonts w:cs="Arial"/>
                <w:sz w:val="16"/>
                <w:szCs w:val="16"/>
              </w:rPr>
              <w:t>0</w:t>
            </w:r>
          </w:p>
        </w:tc>
        <w:tc>
          <w:tcPr>
            <w:tcW w:w="1417" w:type="dxa"/>
            <w:noWrap/>
            <w:vAlign w:val="bottom"/>
          </w:tcPr>
          <w:p w14:paraId="6A67358F" w14:textId="1509CF1F" w:rsidR="00510F4B" w:rsidRPr="00F51942" w:rsidRDefault="002A6D60" w:rsidP="00155EDD">
            <w:pPr>
              <w:spacing w:after="0" w:line="240" w:lineRule="auto"/>
              <w:jc w:val="center"/>
              <w:rPr>
                <w:rFonts w:cs="Arial"/>
                <w:sz w:val="16"/>
                <w:szCs w:val="16"/>
              </w:rPr>
            </w:pPr>
            <w:r w:rsidRPr="00F51942">
              <w:rPr>
                <w:rFonts w:cs="Arial"/>
                <w:sz w:val="16"/>
                <w:szCs w:val="16"/>
              </w:rPr>
              <w:t>62</w:t>
            </w:r>
            <w:r w:rsidR="00510F4B" w:rsidRPr="00F51942">
              <w:rPr>
                <w:rFonts w:cs="Arial"/>
                <w:sz w:val="16"/>
                <w:szCs w:val="16"/>
              </w:rPr>
              <w:t>%</w:t>
            </w:r>
          </w:p>
        </w:tc>
        <w:tc>
          <w:tcPr>
            <w:tcW w:w="1418" w:type="dxa"/>
            <w:noWrap/>
            <w:vAlign w:val="bottom"/>
          </w:tcPr>
          <w:p w14:paraId="147EAC88" w14:textId="39CA03C7" w:rsidR="00510F4B" w:rsidRPr="00F51942" w:rsidRDefault="002A6D60" w:rsidP="00155EDD">
            <w:pPr>
              <w:spacing w:after="0" w:line="240" w:lineRule="auto"/>
              <w:jc w:val="center"/>
              <w:rPr>
                <w:rFonts w:cs="Arial"/>
                <w:sz w:val="16"/>
                <w:szCs w:val="16"/>
              </w:rPr>
            </w:pPr>
            <w:r w:rsidRPr="00F51942">
              <w:rPr>
                <w:rFonts w:cs="Arial"/>
                <w:sz w:val="16"/>
                <w:szCs w:val="16"/>
              </w:rPr>
              <w:t>154.8</w:t>
            </w:r>
          </w:p>
        </w:tc>
        <w:tc>
          <w:tcPr>
            <w:tcW w:w="1417" w:type="dxa"/>
            <w:noWrap/>
            <w:vAlign w:val="bottom"/>
          </w:tcPr>
          <w:p w14:paraId="5AADA15D" w14:textId="0EA60FC5" w:rsidR="00510F4B" w:rsidRPr="00F51942" w:rsidRDefault="002A6D60" w:rsidP="00155EDD">
            <w:pPr>
              <w:spacing w:after="0" w:line="240" w:lineRule="auto"/>
              <w:jc w:val="center"/>
              <w:rPr>
                <w:rFonts w:cs="Arial"/>
                <w:sz w:val="16"/>
                <w:szCs w:val="16"/>
              </w:rPr>
            </w:pPr>
            <w:r w:rsidRPr="00F51942">
              <w:rPr>
                <w:rFonts w:cs="Arial"/>
                <w:sz w:val="16"/>
                <w:szCs w:val="16"/>
              </w:rPr>
              <w:t>10.5</w:t>
            </w:r>
          </w:p>
        </w:tc>
        <w:tc>
          <w:tcPr>
            <w:tcW w:w="1418" w:type="dxa"/>
            <w:noWrap/>
            <w:vAlign w:val="bottom"/>
          </w:tcPr>
          <w:p w14:paraId="52146352" w14:textId="09A8E427" w:rsidR="00510F4B" w:rsidRPr="00F51942" w:rsidRDefault="002A6D60" w:rsidP="00155EDD">
            <w:pPr>
              <w:spacing w:after="0" w:line="240" w:lineRule="auto"/>
              <w:jc w:val="center"/>
              <w:rPr>
                <w:rFonts w:cs="Arial"/>
                <w:sz w:val="16"/>
                <w:szCs w:val="16"/>
              </w:rPr>
            </w:pPr>
            <w:r w:rsidRPr="00F51942">
              <w:rPr>
                <w:rFonts w:cs="Arial"/>
                <w:sz w:val="16"/>
                <w:szCs w:val="16"/>
              </w:rPr>
              <w:t>30.3</w:t>
            </w:r>
          </w:p>
        </w:tc>
        <w:tc>
          <w:tcPr>
            <w:tcW w:w="1417" w:type="dxa"/>
            <w:noWrap/>
            <w:vAlign w:val="bottom"/>
          </w:tcPr>
          <w:p w14:paraId="73332843" w14:textId="1402C826" w:rsidR="00510F4B" w:rsidRPr="00F51942" w:rsidRDefault="002A6D60" w:rsidP="00155EDD">
            <w:pPr>
              <w:spacing w:after="0" w:line="240" w:lineRule="auto"/>
              <w:jc w:val="center"/>
              <w:rPr>
                <w:rFonts w:cs="Arial"/>
                <w:sz w:val="16"/>
                <w:szCs w:val="16"/>
              </w:rPr>
            </w:pPr>
            <w:r w:rsidRPr="00F51942">
              <w:rPr>
                <w:rFonts w:cs="Arial"/>
                <w:sz w:val="16"/>
                <w:szCs w:val="16"/>
              </w:rPr>
              <w:t>19.5</w:t>
            </w:r>
          </w:p>
        </w:tc>
        <w:tc>
          <w:tcPr>
            <w:tcW w:w="1418" w:type="dxa"/>
            <w:noWrap/>
            <w:vAlign w:val="bottom"/>
          </w:tcPr>
          <w:p w14:paraId="0C9C8CA0" w14:textId="2B2272A6" w:rsidR="00510F4B" w:rsidRPr="00F51942" w:rsidRDefault="002A6D60" w:rsidP="00155EDD">
            <w:pPr>
              <w:spacing w:after="0" w:line="240" w:lineRule="auto"/>
              <w:jc w:val="center"/>
              <w:rPr>
                <w:rFonts w:cs="Arial"/>
                <w:sz w:val="16"/>
                <w:szCs w:val="16"/>
              </w:rPr>
            </w:pPr>
            <w:r w:rsidRPr="00F51942">
              <w:rPr>
                <w:rFonts w:cs="Arial"/>
                <w:sz w:val="16"/>
                <w:szCs w:val="16"/>
              </w:rPr>
              <w:t>103</w:t>
            </w:r>
          </w:p>
        </w:tc>
        <w:tc>
          <w:tcPr>
            <w:tcW w:w="1418" w:type="dxa"/>
            <w:noWrap/>
            <w:vAlign w:val="bottom"/>
          </w:tcPr>
          <w:p w14:paraId="6CCB9A62" w14:textId="6BF18D1A" w:rsidR="00510F4B" w:rsidRPr="00F51942" w:rsidRDefault="002A6D60" w:rsidP="00155EDD">
            <w:pPr>
              <w:spacing w:after="0" w:line="240" w:lineRule="auto"/>
              <w:jc w:val="center"/>
              <w:rPr>
                <w:rFonts w:cs="Arial"/>
                <w:sz w:val="16"/>
                <w:szCs w:val="16"/>
              </w:rPr>
            </w:pPr>
            <w:r w:rsidRPr="00F51942">
              <w:rPr>
                <w:rFonts w:cs="Arial"/>
                <w:sz w:val="16"/>
                <w:szCs w:val="16"/>
              </w:rPr>
              <w:t>54,054</w:t>
            </w:r>
          </w:p>
        </w:tc>
      </w:tr>
      <w:tr w:rsidR="00510F4B" w:rsidRPr="00F51942" w14:paraId="5FD30CDE" w14:textId="77777777" w:rsidTr="002A6D60">
        <w:trPr>
          <w:trHeight w:val="264"/>
        </w:trPr>
        <w:tc>
          <w:tcPr>
            <w:tcW w:w="1129" w:type="dxa"/>
            <w:noWrap/>
            <w:vAlign w:val="bottom"/>
          </w:tcPr>
          <w:p w14:paraId="2FBCF073" w14:textId="0BB4B71A" w:rsidR="00510F4B" w:rsidRPr="00F51942" w:rsidRDefault="00510F4B" w:rsidP="0070504F">
            <w:pPr>
              <w:spacing w:after="0" w:line="240" w:lineRule="auto"/>
              <w:rPr>
                <w:rFonts w:cs="Arial"/>
                <w:b/>
                <w:i/>
                <w:sz w:val="16"/>
                <w:szCs w:val="16"/>
              </w:rPr>
            </w:pPr>
            <w:r w:rsidRPr="00F51942">
              <w:rPr>
                <w:rFonts w:cs="Arial"/>
                <w:sz w:val="16"/>
                <w:szCs w:val="16"/>
              </w:rPr>
              <w:t>Top 25%*</w:t>
            </w:r>
          </w:p>
        </w:tc>
        <w:tc>
          <w:tcPr>
            <w:tcW w:w="1417" w:type="dxa"/>
            <w:noWrap/>
            <w:vAlign w:val="bottom"/>
          </w:tcPr>
          <w:p w14:paraId="7E6128C4" w14:textId="098CF004" w:rsidR="00510F4B" w:rsidRPr="00F51942" w:rsidRDefault="00510F4B" w:rsidP="00155EDD">
            <w:pPr>
              <w:spacing w:after="0" w:line="240" w:lineRule="auto"/>
              <w:jc w:val="center"/>
              <w:rPr>
                <w:rFonts w:cs="Arial"/>
                <w:b/>
                <w:i/>
                <w:sz w:val="16"/>
                <w:szCs w:val="16"/>
              </w:rPr>
            </w:pPr>
            <w:r w:rsidRPr="00F51942">
              <w:rPr>
                <w:rFonts w:cs="Arial"/>
                <w:sz w:val="16"/>
                <w:szCs w:val="16"/>
              </w:rPr>
              <w:t>5.</w:t>
            </w:r>
            <w:r w:rsidR="002A6D60" w:rsidRPr="00F51942">
              <w:rPr>
                <w:rFonts w:cs="Arial"/>
                <w:sz w:val="16"/>
                <w:szCs w:val="16"/>
              </w:rPr>
              <w:t>2</w:t>
            </w:r>
          </w:p>
        </w:tc>
        <w:tc>
          <w:tcPr>
            <w:tcW w:w="1418" w:type="dxa"/>
            <w:noWrap/>
            <w:vAlign w:val="bottom"/>
          </w:tcPr>
          <w:p w14:paraId="7065E1DC" w14:textId="06A0F711" w:rsidR="00510F4B" w:rsidRPr="00F51942" w:rsidRDefault="002A6D60" w:rsidP="00155EDD">
            <w:pPr>
              <w:spacing w:after="0" w:line="240" w:lineRule="auto"/>
              <w:jc w:val="center"/>
              <w:rPr>
                <w:rFonts w:cs="Arial"/>
                <w:b/>
                <w:i/>
                <w:sz w:val="16"/>
                <w:szCs w:val="16"/>
              </w:rPr>
            </w:pPr>
            <w:r w:rsidRPr="00F51942">
              <w:rPr>
                <w:rFonts w:cs="Arial"/>
                <w:sz w:val="16"/>
                <w:szCs w:val="16"/>
              </w:rPr>
              <w:t>1</w:t>
            </w:r>
            <w:r w:rsidR="00510F4B" w:rsidRPr="00F51942">
              <w:rPr>
                <w:rFonts w:cs="Arial"/>
                <w:sz w:val="16"/>
                <w:szCs w:val="16"/>
              </w:rPr>
              <w:t>.5</w:t>
            </w:r>
          </w:p>
        </w:tc>
        <w:tc>
          <w:tcPr>
            <w:tcW w:w="1417" w:type="dxa"/>
            <w:noWrap/>
            <w:vAlign w:val="bottom"/>
          </w:tcPr>
          <w:p w14:paraId="0F969C1A" w14:textId="05B2B6C2" w:rsidR="00510F4B" w:rsidRPr="00F51942" w:rsidRDefault="00510F4B" w:rsidP="00155EDD">
            <w:pPr>
              <w:spacing w:after="0" w:line="240" w:lineRule="auto"/>
              <w:jc w:val="center"/>
              <w:rPr>
                <w:rFonts w:cs="Arial"/>
                <w:b/>
                <w:i/>
                <w:sz w:val="16"/>
                <w:szCs w:val="16"/>
              </w:rPr>
            </w:pPr>
            <w:r w:rsidRPr="00F51942">
              <w:rPr>
                <w:rFonts w:cs="Arial"/>
                <w:sz w:val="16"/>
                <w:szCs w:val="16"/>
              </w:rPr>
              <w:t>66%</w:t>
            </w:r>
          </w:p>
        </w:tc>
        <w:tc>
          <w:tcPr>
            <w:tcW w:w="1418" w:type="dxa"/>
            <w:noWrap/>
            <w:vAlign w:val="bottom"/>
          </w:tcPr>
          <w:p w14:paraId="1FEF4992" w14:textId="62058565" w:rsidR="00510F4B" w:rsidRPr="00F51942" w:rsidRDefault="002A6D60" w:rsidP="00155EDD">
            <w:pPr>
              <w:spacing w:after="0" w:line="240" w:lineRule="auto"/>
              <w:jc w:val="center"/>
              <w:rPr>
                <w:rFonts w:cs="Arial"/>
                <w:b/>
                <w:i/>
                <w:sz w:val="16"/>
                <w:szCs w:val="16"/>
              </w:rPr>
            </w:pPr>
            <w:r w:rsidRPr="00F51942">
              <w:rPr>
                <w:rFonts w:cs="Arial"/>
                <w:sz w:val="16"/>
                <w:szCs w:val="16"/>
              </w:rPr>
              <w:t>155.0</w:t>
            </w:r>
          </w:p>
        </w:tc>
        <w:tc>
          <w:tcPr>
            <w:tcW w:w="1417" w:type="dxa"/>
            <w:noWrap/>
            <w:vAlign w:val="bottom"/>
          </w:tcPr>
          <w:p w14:paraId="39E61B64" w14:textId="62C98E97" w:rsidR="00510F4B" w:rsidRPr="00F51942" w:rsidRDefault="002A6D60" w:rsidP="00155EDD">
            <w:pPr>
              <w:spacing w:after="0" w:line="240" w:lineRule="auto"/>
              <w:jc w:val="center"/>
              <w:rPr>
                <w:rFonts w:cs="Arial"/>
                <w:b/>
                <w:i/>
                <w:sz w:val="16"/>
                <w:szCs w:val="16"/>
              </w:rPr>
            </w:pPr>
            <w:r w:rsidRPr="00F51942">
              <w:rPr>
                <w:rFonts w:cs="Arial"/>
                <w:sz w:val="16"/>
                <w:szCs w:val="16"/>
              </w:rPr>
              <w:t>9.3</w:t>
            </w:r>
          </w:p>
        </w:tc>
        <w:tc>
          <w:tcPr>
            <w:tcW w:w="1418" w:type="dxa"/>
            <w:noWrap/>
            <w:vAlign w:val="bottom"/>
          </w:tcPr>
          <w:p w14:paraId="4BB58B64" w14:textId="0E176D7E" w:rsidR="00510F4B" w:rsidRPr="00F51942" w:rsidRDefault="002A6D60" w:rsidP="00155EDD">
            <w:pPr>
              <w:spacing w:after="0" w:line="240" w:lineRule="auto"/>
              <w:jc w:val="center"/>
              <w:rPr>
                <w:rFonts w:cs="Arial"/>
                <w:b/>
                <w:i/>
                <w:sz w:val="16"/>
                <w:szCs w:val="16"/>
              </w:rPr>
            </w:pPr>
            <w:r w:rsidRPr="00F51942">
              <w:rPr>
                <w:rFonts w:cs="Arial"/>
                <w:sz w:val="16"/>
                <w:szCs w:val="16"/>
              </w:rPr>
              <w:t>18.9</w:t>
            </w:r>
          </w:p>
        </w:tc>
        <w:tc>
          <w:tcPr>
            <w:tcW w:w="1417" w:type="dxa"/>
            <w:noWrap/>
            <w:vAlign w:val="bottom"/>
          </w:tcPr>
          <w:p w14:paraId="0EB160C9" w14:textId="52D63294" w:rsidR="00510F4B" w:rsidRPr="00F51942" w:rsidRDefault="002A6D60" w:rsidP="00155EDD">
            <w:pPr>
              <w:spacing w:after="0" w:line="240" w:lineRule="auto"/>
              <w:jc w:val="center"/>
              <w:rPr>
                <w:rFonts w:cs="Arial"/>
                <w:b/>
                <w:i/>
                <w:sz w:val="16"/>
                <w:szCs w:val="16"/>
              </w:rPr>
            </w:pPr>
            <w:r w:rsidRPr="00F51942">
              <w:rPr>
                <w:rFonts w:cs="Arial"/>
                <w:sz w:val="16"/>
                <w:szCs w:val="16"/>
              </w:rPr>
              <w:t>10.0</w:t>
            </w:r>
          </w:p>
        </w:tc>
        <w:tc>
          <w:tcPr>
            <w:tcW w:w="1418" w:type="dxa"/>
            <w:noWrap/>
            <w:vAlign w:val="bottom"/>
          </w:tcPr>
          <w:p w14:paraId="45DAB03F" w14:textId="39108E9C" w:rsidR="00510F4B" w:rsidRPr="00F51942" w:rsidRDefault="002A6D60" w:rsidP="00155EDD">
            <w:pPr>
              <w:spacing w:after="0" w:line="240" w:lineRule="auto"/>
              <w:jc w:val="center"/>
              <w:rPr>
                <w:rFonts w:cs="Arial"/>
                <w:b/>
                <w:i/>
                <w:sz w:val="16"/>
                <w:szCs w:val="16"/>
              </w:rPr>
            </w:pPr>
            <w:r w:rsidRPr="00F51942">
              <w:rPr>
                <w:rFonts w:cs="Arial"/>
                <w:sz w:val="16"/>
                <w:szCs w:val="16"/>
              </w:rPr>
              <w:t>120</w:t>
            </w:r>
          </w:p>
        </w:tc>
        <w:tc>
          <w:tcPr>
            <w:tcW w:w="1418" w:type="dxa"/>
            <w:noWrap/>
            <w:vAlign w:val="bottom"/>
          </w:tcPr>
          <w:p w14:paraId="71A847B0" w14:textId="4F81B15C" w:rsidR="00510F4B" w:rsidRPr="00F51942" w:rsidRDefault="002A6D60" w:rsidP="00155EDD">
            <w:pPr>
              <w:spacing w:after="0" w:line="240" w:lineRule="auto"/>
              <w:jc w:val="center"/>
              <w:rPr>
                <w:rFonts w:cs="Arial"/>
                <w:b/>
                <w:i/>
                <w:sz w:val="16"/>
                <w:szCs w:val="16"/>
              </w:rPr>
            </w:pPr>
            <w:r w:rsidRPr="00F51942">
              <w:rPr>
                <w:rFonts w:cs="Arial"/>
                <w:sz w:val="16"/>
                <w:szCs w:val="16"/>
              </w:rPr>
              <w:t>62,605</w:t>
            </w:r>
          </w:p>
        </w:tc>
      </w:tr>
    </w:tbl>
    <w:p w14:paraId="3EA18A13" w14:textId="77777777" w:rsidR="00510F4B" w:rsidRPr="00830233" w:rsidRDefault="00510F4B" w:rsidP="001169B4">
      <w:pPr>
        <w:pStyle w:val="Body"/>
        <w:rPr>
          <w:sz w:val="16"/>
          <w:szCs w:val="16"/>
        </w:rPr>
      </w:pPr>
      <w:r w:rsidRPr="00830233">
        <w:rPr>
          <w:sz w:val="16"/>
          <w:szCs w:val="16"/>
        </w:rPr>
        <w:t>**on milking area</w:t>
      </w:r>
    </w:p>
    <w:p w14:paraId="563AC42E" w14:textId="77777777" w:rsidR="00510F4B" w:rsidRPr="00F51942" w:rsidRDefault="00510F4B" w:rsidP="001169B4">
      <w:pPr>
        <w:pStyle w:val="Body"/>
      </w:pPr>
    </w:p>
    <w:p w14:paraId="21B9800F" w14:textId="77777777" w:rsidR="00155EDD" w:rsidRDefault="00155EDD">
      <w:pPr>
        <w:spacing w:after="0" w:line="240" w:lineRule="auto"/>
        <w:rPr>
          <w:rFonts w:cs="Arial"/>
          <w:b/>
          <w:sz w:val="22"/>
          <w:szCs w:val="22"/>
        </w:rPr>
      </w:pPr>
      <w:r>
        <w:rPr>
          <w:rFonts w:cs="Arial"/>
        </w:rPr>
        <w:br w:type="page"/>
      </w:r>
    </w:p>
    <w:p w14:paraId="27850B47" w14:textId="3D7DE4A6" w:rsidR="00510F4B" w:rsidRPr="00F51942" w:rsidRDefault="00510F4B" w:rsidP="002A6D60">
      <w:pPr>
        <w:pStyle w:val="Heading3"/>
        <w:rPr>
          <w:rFonts w:cs="Arial"/>
        </w:rPr>
      </w:pPr>
      <w:r w:rsidRPr="00F51942">
        <w:rPr>
          <w:rFonts w:cs="Arial"/>
        </w:rPr>
        <w:lastRenderedPageBreak/>
        <w:t>Table C3</w:t>
      </w:r>
      <w:r w:rsidRPr="00F51942">
        <w:rPr>
          <w:rFonts w:cs="Arial"/>
        </w:rPr>
        <w:tab/>
      </w:r>
      <w:r w:rsidRPr="00F51942">
        <w:rPr>
          <w:rFonts w:cs="Arial"/>
        </w:rPr>
        <w:tab/>
      </w:r>
    </w:p>
    <w:p w14:paraId="360E7238" w14:textId="32D5429C" w:rsidR="00510F4B" w:rsidRPr="00F51942" w:rsidRDefault="00510F4B" w:rsidP="002A6D60">
      <w:pPr>
        <w:pStyle w:val="Heading4"/>
        <w:rPr>
          <w:rFonts w:cs="Arial"/>
        </w:rPr>
      </w:pPr>
      <w:r w:rsidRPr="00F51942">
        <w:rPr>
          <w:rFonts w:cs="Arial"/>
        </w:rPr>
        <w:t xml:space="preserve">Purchased feed </w:t>
      </w:r>
      <w:r w:rsidR="00CD18D8">
        <w:rPr>
          <w:rFonts w:cs="Arial"/>
        </w:rPr>
        <w:t>–</w:t>
      </w:r>
      <w:r w:rsidRPr="00F51942">
        <w:rPr>
          <w:rFonts w:cs="Arial"/>
        </w:rPr>
        <w:t xml:space="preserve"> South West</w:t>
      </w:r>
      <w:r w:rsidR="00CD18D8">
        <w:rPr>
          <w:rFonts w:cs="Arial"/>
        </w:rPr>
        <w:t xml:space="preserve"> Victoria</w:t>
      </w:r>
      <w:r w:rsidRPr="00F51942">
        <w:rPr>
          <w:rFonts w:cs="Arial"/>
        </w:rPr>
        <w:tab/>
      </w:r>
    </w:p>
    <w:p w14:paraId="6340967F" w14:textId="77777777" w:rsidR="00510F4B" w:rsidRPr="00F51942" w:rsidRDefault="00510F4B" w:rsidP="001169B4">
      <w:pPr>
        <w:pStyle w:val="Body"/>
      </w:pP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510F4B" w:rsidRPr="00F51942" w14:paraId="5BE7476E" w14:textId="77777777" w:rsidTr="001A521F">
        <w:trPr>
          <w:trHeight w:val="198"/>
          <w:tblHeader/>
        </w:trPr>
        <w:tc>
          <w:tcPr>
            <w:tcW w:w="1271" w:type="dxa"/>
            <w:hideMark/>
          </w:tcPr>
          <w:p w14:paraId="3FDA8344" w14:textId="77777777" w:rsidR="00510F4B" w:rsidRPr="00F51942" w:rsidRDefault="00510F4B" w:rsidP="001169B4">
            <w:pPr>
              <w:pStyle w:val="Body"/>
            </w:pPr>
            <w:r w:rsidRPr="00F51942">
              <w:t>Farm number</w:t>
            </w:r>
          </w:p>
          <w:p w14:paraId="3CEAAE95" w14:textId="77777777" w:rsidR="00510F4B" w:rsidRPr="00F51942" w:rsidRDefault="00510F4B" w:rsidP="001169B4">
            <w:pPr>
              <w:pStyle w:val="Body"/>
            </w:pPr>
          </w:p>
        </w:tc>
        <w:tc>
          <w:tcPr>
            <w:tcW w:w="1660" w:type="dxa"/>
            <w:hideMark/>
          </w:tcPr>
          <w:p w14:paraId="12384CAB" w14:textId="77777777" w:rsidR="00510F4B" w:rsidRPr="00F51942" w:rsidRDefault="00510F4B" w:rsidP="00155EDD">
            <w:pPr>
              <w:pStyle w:val="Body"/>
              <w:jc w:val="center"/>
            </w:pPr>
            <w:r w:rsidRPr="00F51942">
              <w:t>Purchased feed per milker**</w:t>
            </w:r>
          </w:p>
          <w:p w14:paraId="14E1FAFD" w14:textId="77777777" w:rsidR="00510F4B" w:rsidRPr="00F51942" w:rsidRDefault="00510F4B" w:rsidP="00155EDD">
            <w:pPr>
              <w:pStyle w:val="Body"/>
              <w:jc w:val="center"/>
            </w:pPr>
            <w:r w:rsidRPr="00F51942">
              <w:t>(t DM/ cow)</w:t>
            </w:r>
          </w:p>
        </w:tc>
        <w:tc>
          <w:tcPr>
            <w:tcW w:w="1569" w:type="dxa"/>
            <w:hideMark/>
          </w:tcPr>
          <w:p w14:paraId="3C667E99" w14:textId="77777777" w:rsidR="00510F4B" w:rsidRPr="00F51942" w:rsidRDefault="00510F4B" w:rsidP="00155EDD">
            <w:pPr>
              <w:pStyle w:val="Body"/>
              <w:jc w:val="center"/>
            </w:pPr>
            <w:r w:rsidRPr="00F51942">
              <w:t>Concentrate price</w:t>
            </w:r>
          </w:p>
          <w:p w14:paraId="43138062" w14:textId="77777777" w:rsidR="00510F4B" w:rsidRPr="00F51942" w:rsidRDefault="00510F4B" w:rsidP="00155EDD">
            <w:pPr>
              <w:pStyle w:val="Body"/>
              <w:jc w:val="center"/>
            </w:pPr>
            <w:r w:rsidRPr="00F51942">
              <w:t>($/ t DM)</w:t>
            </w:r>
          </w:p>
        </w:tc>
        <w:tc>
          <w:tcPr>
            <w:tcW w:w="1570" w:type="dxa"/>
            <w:hideMark/>
          </w:tcPr>
          <w:p w14:paraId="5E311068" w14:textId="77777777" w:rsidR="00510F4B" w:rsidRPr="00F51942" w:rsidRDefault="00510F4B" w:rsidP="00155EDD">
            <w:pPr>
              <w:pStyle w:val="Body"/>
              <w:jc w:val="center"/>
            </w:pPr>
            <w:r w:rsidRPr="00F51942">
              <w:t>Silage price</w:t>
            </w:r>
          </w:p>
          <w:p w14:paraId="1B4F59B3" w14:textId="77777777" w:rsidR="00510F4B" w:rsidRPr="00F51942" w:rsidRDefault="00510F4B" w:rsidP="00155EDD">
            <w:pPr>
              <w:pStyle w:val="Body"/>
              <w:jc w:val="center"/>
            </w:pPr>
            <w:r w:rsidRPr="00F51942">
              <w:t>($/ t DM)</w:t>
            </w:r>
          </w:p>
        </w:tc>
        <w:tc>
          <w:tcPr>
            <w:tcW w:w="1569" w:type="dxa"/>
            <w:hideMark/>
          </w:tcPr>
          <w:p w14:paraId="4E30DB6D" w14:textId="77777777" w:rsidR="00510F4B" w:rsidRPr="00F51942" w:rsidRDefault="00510F4B" w:rsidP="00155EDD">
            <w:pPr>
              <w:pStyle w:val="Body"/>
              <w:jc w:val="center"/>
            </w:pPr>
            <w:r w:rsidRPr="00F51942">
              <w:t>Hay price</w:t>
            </w:r>
          </w:p>
          <w:p w14:paraId="435ED5AA" w14:textId="77777777" w:rsidR="00510F4B" w:rsidRPr="00F51942" w:rsidRDefault="00510F4B" w:rsidP="00155EDD">
            <w:pPr>
              <w:pStyle w:val="Body"/>
              <w:jc w:val="center"/>
            </w:pPr>
            <w:r w:rsidRPr="00F51942">
              <w:t>($/ t DM)</w:t>
            </w:r>
          </w:p>
        </w:tc>
        <w:tc>
          <w:tcPr>
            <w:tcW w:w="1570" w:type="dxa"/>
            <w:hideMark/>
          </w:tcPr>
          <w:p w14:paraId="2837B845" w14:textId="77777777" w:rsidR="00510F4B" w:rsidRPr="00F51942" w:rsidRDefault="00510F4B" w:rsidP="00155EDD">
            <w:pPr>
              <w:pStyle w:val="Body"/>
              <w:jc w:val="center"/>
            </w:pPr>
            <w:r w:rsidRPr="00F51942">
              <w:t>Other feed price ($/ t DM)</w:t>
            </w:r>
          </w:p>
        </w:tc>
        <w:tc>
          <w:tcPr>
            <w:tcW w:w="1843" w:type="dxa"/>
            <w:hideMark/>
          </w:tcPr>
          <w:p w14:paraId="7CA4FCEA" w14:textId="77777777" w:rsidR="00510F4B" w:rsidRPr="00F51942" w:rsidRDefault="00510F4B" w:rsidP="00155EDD">
            <w:pPr>
              <w:pStyle w:val="Body"/>
              <w:jc w:val="center"/>
            </w:pPr>
            <w:r w:rsidRPr="00F51942">
              <w:t>Average purchased feed price</w:t>
            </w:r>
          </w:p>
          <w:p w14:paraId="608792A5" w14:textId="77777777" w:rsidR="00510F4B" w:rsidRPr="00F51942" w:rsidRDefault="00510F4B" w:rsidP="00155EDD">
            <w:pPr>
              <w:pStyle w:val="Body"/>
              <w:jc w:val="center"/>
            </w:pPr>
            <w:r w:rsidRPr="00F51942">
              <w:t>($/ t DM)</w:t>
            </w:r>
          </w:p>
        </w:tc>
        <w:tc>
          <w:tcPr>
            <w:tcW w:w="1843" w:type="dxa"/>
            <w:hideMark/>
          </w:tcPr>
          <w:p w14:paraId="4C11A4AC" w14:textId="77777777" w:rsidR="00510F4B" w:rsidRPr="00F51942" w:rsidRDefault="00510F4B" w:rsidP="00155EDD">
            <w:pPr>
              <w:pStyle w:val="Body"/>
              <w:jc w:val="center"/>
            </w:pPr>
            <w:r w:rsidRPr="00F51942">
              <w:t>Purchased feed as % of ME consumed (% of ME)</w:t>
            </w:r>
          </w:p>
        </w:tc>
      </w:tr>
      <w:tr w:rsidR="00510F4B" w:rsidRPr="00F51942" w14:paraId="05D8B662" w14:textId="77777777" w:rsidTr="00242C77">
        <w:trPr>
          <w:trHeight w:val="198"/>
        </w:trPr>
        <w:tc>
          <w:tcPr>
            <w:tcW w:w="1271" w:type="dxa"/>
            <w:noWrap/>
            <w:vAlign w:val="bottom"/>
          </w:tcPr>
          <w:p w14:paraId="52AC24D8" w14:textId="1582A54F" w:rsidR="00510F4B" w:rsidRPr="00F51942" w:rsidRDefault="00510F4B" w:rsidP="0070504F">
            <w:pPr>
              <w:spacing w:after="0" w:line="240" w:lineRule="auto"/>
              <w:rPr>
                <w:rFonts w:cs="Arial"/>
                <w:sz w:val="16"/>
                <w:szCs w:val="16"/>
              </w:rPr>
            </w:pPr>
            <w:r w:rsidRPr="00F51942">
              <w:rPr>
                <w:rFonts w:cs="Arial"/>
                <w:sz w:val="16"/>
                <w:szCs w:val="16"/>
              </w:rPr>
              <w:t>SW0001</w:t>
            </w:r>
          </w:p>
        </w:tc>
        <w:tc>
          <w:tcPr>
            <w:tcW w:w="1660" w:type="dxa"/>
            <w:noWrap/>
            <w:vAlign w:val="bottom"/>
          </w:tcPr>
          <w:p w14:paraId="310E632A" w14:textId="0CA15F35" w:rsidR="00510F4B" w:rsidRPr="00F51942" w:rsidRDefault="00510F4B" w:rsidP="00155EDD">
            <w:pPr>
              <w:spacing w:after="0" w:line="240" w:lineRule="auto"/>
              <w:jc w:val="center"/>
              <w:rPr>
                <w:rFonts w:cs="Arial"/>
                <w:sz w:val="16"/>
                <w:szCs w:val="16"/>
              </w:rPr>
            </w:pPr>
            <w:r w:rsidRPr="00F51942">
              <w:rPr>
                <w:rFonts w:cs="Arial"/>
                <w:sz w:val="16"/>
                <w:szCs w:val="16"/>
              </w:rPr>
              <w:t>2.</w:t>
            </w:r>
            <w:r w:rsidR="00351C6C" w:rsidRPr="00F51942">
              <w:rPr>
                <w:rFonts w:cs="Arial"/>
                <w:sz w:val="16"/>
                <w:szCs w:val="16"/>
              </w:rPr>
              <w:t>4</w:t>
            </w:r>
          </w:p>
        </w:tc>
        <w:tc>
          <w:tcPr>
            <w:tcW w:w="1569" w:type="dxa"/>
            <w:noWrap/>
            <w:vAlign w:val="bottom"/>
          </w:tcPr>
          <w:p w14:paraId="0FFEFCEE" w14:textId="7412DD5B"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513</w:t>
            </w:r>
          </w:p>
        </w:tc>
        <w:tc>
          <w:tcPr>
            <w:tcW w:w="1570" w:type="dxa"/>
            <w:noWrap/>
            <w:vAlign w:val="bottom"/>
          </w:tcPr>
          <w:p w14:paraId="4439F28E" w14:textId="5B3954B9"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7E1AFEFC" w14:textId="1FCFC013"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70" w:type="dxa"/>
            <w:noWrap/>
            <w:vAlign w:val="bottom"/>
          </w:tcPr>
          <w:p w14:paraId="6CB4FBBC" w14:textId="5ADF85F8"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762A549A" w14:textId="020299B3"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513</w:t>
            </w:r>
          </w:p>
        </w:tc>
        <w:tc>
          <w:tcPr>
            <w:tcW w:w="1843" w:type="dxa"/>
            <w:noWrap/>
            <w:vAlign w:val="bottom"/>
          </w:tcPr>
          <w:p w14:paraId="50FC9B25" w14:textId="7A736BA6" w:rsidR="00510F4B" w:rsidRPr="00F51942" w:rsidRDefault="00351C6C" w:rsidP="00155EDD">
            <w:pPr>
              <w:spacing w:after="0" w:line="240" w:lineRule="auto"/>
              <w:jc w:val="center"/>
              <w:rPr>
                <w:rFonts w:cs="Arial"/>
                <w:sz w:val="16"/>
                <w:szCs w:val="16"/>
              </w:rPr>
            </w:pPr>
            <w:r w:rsidRPr="00F51942">
              <w:rPr>
                <w:rFonts w:cs="Arial"/>
                <w:sz w:val="16"/>
                <w:szCs w:val="16"/>
              </w:rPr>
              <w:t>35</w:t>
            </w:r>
            <w:r w:rsidR="00510F4B" w:rsidRPr="00F51942">
              <w:rPr>
                <w:rFonts w:cs="Arial"/>
                <w:sz w:val="16"/>
                <w:szCs w:val="16"/>
              </w:rPr>
              <w:t>%</w:t>
            </w:r>
          </w:p>
        </w:tc>
      </w:tr>
      <w:tr w:rsidR="00510F4B" w:rsidRPr="00F51942" w14:paraId="1D1B7925" w14:textId="77777777" w:rsidTr="00242C77">
        <w:trPr>
          <w:trHeight w:val="198"/>
        </w:trPr>
        <w:tc>
          <w:tcPr>
            <w:tcW w:w="1271" w:type="dxa"/>
            <w:noWrap/>
            <w:vAlign w:val="bottom"/>
          </w:tcPr>
          <w:p w14:paraId="65D97C34" w14:textId="468172D2" w:rsidR="00510F4B" w:rsidRPr="00F51942" w:rsidRDefault="00510F4B" w:rsidP="0070504F">
            <w:pPr>
              <w:spacing w:after="0" w:line="240" w:lineRule="auto"/>
              <w:rPr>
                <w:rFonts w:cs="Arial"/>
                <w:sz w:val="16"/>
                <w:szCs w:val="16"/>
              </w:rPr>
            </w:pPr>
            <w:r w:rsidRPr="00F51942">
              <w:rPr>
                <w:rFonts w:cs="Arial"/>
                <w:sz w:val="16"/>
                <w:szCs w:val="16"/>
              </w:rPr>
              <w:t>SW0007</w:t>
            </w:r>
          </w:p>
        </w:tc>
        <w:tc>
          <w:tcPr>
            <w:tcW w:w="1660" w:type="dxa"/>
            <w:noWrap/>
            <w:vAlign w:val="bottom"/>
          </w:tcPr>
          <w:p w14:paraId="637ED658" w14:textId="06750E93" w:rsidR="00510F4B" w:rsidRPr="00F51942" w:rsidRDefault="00510F4B" w:rsidP="00155EDD">
            <w:pPr>
              <w:spacing w:after="0" w:line="240" w:lineRule="auto"/>
              <w:jc w:val="center"/>
              <w:rPr>
                <w:rFonts w:cs="Arial"/>
                <w:sz w:val="16"/>
                <w:szCs w:val="16"/>
              </w:rPr>
            </w:pPr>
            <w:r w:rsidRPr="00F51942">
              <w:rPr>
                <w:rFonts w:cs="Arial"/>
                <w:sz w:val="16"/>
                <w:szCs w:val="16"/>
              </w:rPr>
              <w:t>2.</w:t>
            </w:r>
            <w:r w:rsidR="00351C6C" w:rsidRPr="00F51942">
              <w:rPr>
                <w:rFonts w:cs="Arial"/>
                <w:sz w:val="16"/>
                <w:szCs w:val="16"/>
              </w:rPr>
              <w:t>4</w:t>
            </w:r>
          </w:p>
        </w:tc>
        <w:tc>
          <w:tcPr>
            <w:tcW w:w="1569" w:type="dxa"/>
            <w:noWrap/>
            <w:vAlign w:val="bottom"/>
          </w:tcPr>
          <w:p w14:paraId="13F1C6B0" w14:textId="0BB7AFA8"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537</w:t>
            </w:r>
          </w:p>
        </w:tc>
        <w:tc>
          <w:tcPr>
            <w:tcW w:w="1570" w:type="dxa"/>
            <w:noWrap/>
            <w:vAlign w:val="bottom"/>
          </w:tcPr>
          <w:p w14:paraId="3D6003D0" w14:textId="7A3A351E"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277F0D0B" w14:textId="01C79D7A"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163</w:t>
            </w:r>
          </w:p>
        </w:tc>
        <w:tc>
          <w:tcPr>
            <w:tcW w:w="1570" w:type="dxa"/>
            <w:noWrap/>
            <w:vAlign w:val="bottom"/>
          </w:tcPr>
          <w:p w14:paraId="5024279A" w14:textId="7620F9FB"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16101929" w14:textId="5B26D882"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343</w:t>
            </w:r>
          </w:p>
        </w:tc>
        <w:tc>
          <w:tcPr>
            <w:tcW w:w="1843" w:type="dxa"/>
            <w:noWrap/>
            <w:vAlign w:val="bottom"/>
          </w:tcPr>
          <w:p w14:paraId="02A2080C" w14:textId="2BAB5C99" w:rsidR="00510F4B" w:rsidRPr="00F51942" w:rsidRDefault="00351C6C" w:rsidP="00155EDD">
            <w:pPr>
              <w:spacing w:after="0" w:line="240" w:lineRule="auto"/>
              <w:jc w:val="center"/>
              <w:rPr>
                <w:rFonts w:cs="Arial"/>
                <w:sz w:val="16"/>
                <w:szCs w:val="16"/>
              </w:rPr>
            </w:pPr>
            <w:r w:rsidRPr="00F51942">
              <w:rPr>
                <w:rFonts w:cs="Arial"/>
                <w:sz w:val="16"/>
                <w:szCs w:val="16"/>
              </w:rPr>
              <w:t>46</w:t>
            </w:r>
            <w:r w:rsidR="00510F4B" w:rsidRPr="00F51942">
              <w:rPr>
                <w:rFonts w:cs="Arial"/>
                <w:sz w:val="16"/>
                <w:szCs w:val="16"/>
              </w:rPr>
              <w:t>%</w:t>
            </w:r>
          </w:p>
        </w:tc>
      </w:tr>
      <w:tr w:rsidR="00510F4B" w:rsidRPr="00F51942" w14:paraId="0C9BD0C1" w14:textId="77777777" w:rsidTr="00242C77">
        <w:trPr>
          <w:trHeight w:val="198"/>
        </w:trPr>
        <w:tc>
          <w:tcPr>
            <w:tcW w:w="1271" w:type="dxa"/>
            <w:noWrap/>
            <w:vAlign w:val="bottom"/>
          </w:tcPr>
          <w:p w14:paraId="4203508B" w14:textId="326BFDF7" w:rsidR="00510F4B" w:rsidRPr="00F51942" w:rsidRDefault="00510F4B" w:rsidP="0070504F">
            <w:pPr>
              <w:spacing w:after="0" w:line="240" w:lineRule="auto"/>
              <w:rPr>
                <w:rFonts w:cs="Arial"/>
                <w:sz w:val="16"/>
                <w:szCs w:val="16"/>
              </w:rPr>
            </w:pPr>
            <w:r w:rsidRPr="00F51942">
              <w:rPr>
                <w:rFonts w:cs="Arial"/>
                <w:sz w:val="16"/>
                <w:szCs w:val="16"/>
              </w:rPr>
              <w:t>SW0008</w:t>
            </w:r>
          </w:p>
        </w:tc>
        <w:tc>
          <w:tcPr>
            <w:tcW w:w="1660" w:type="dxa"/>
            <w:noWrap/>
            <w:vAlign w:val="bottom"/>
          </w:tcPr>
          <w:p w14:paraId="1435B5A5" w14:textId="75FFA7F3" w:rsidR="00510F4B" w:rsidRPr="00F51942" w:rsidRDefault="00351C6C" w:rsidP="00155EDD">
            <w:pPr>
              <w:spacing w:after="0" w:line="240" w:lineRule="auto"/>
              <w:jc w:val="center"/>
              <w:rPr>
                <w:rFonts w:cs="Arial"/>
                <w:sz w:val="16"/>
                <w:szCs w:val="16"/>
              </w:rPr>
            </w:pPr>
            <w:r w:rsidRPr="00F51942">
              <w:rPr>
                <w:rFonts w:cs="Arial"/>
                <w:sz w:val="16"/>
                <w:szCs w:val="16"/>
              </w:rPr>
              <w:t>1.8</w:t>
            </w:r>
          </w:p>
        </w:tc>
        <w:tc>
          <w:tcPr>
            <w:tcW w:w="1569" w:type="dxa"/>
            <w:noWrap/>
            <w:vAlign w:val="bottom"/>
          </w:tcPr>
          <w:p w14:paraId="6B8649EA" w14:textId="4EDF60EA"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432</w:t>
            </w:r>
          </w:p>
        </w:tc>
        <w:tc>
          <w:tcPr>
            <w:tcW w:w="1570" w:type="dxa"/>
            <w:noWrap/>
            <w:vAlign w:val="bottom"/>
          </w:tcPr>
          <w:p w14:paraId="19CE8115" w14:textId="0E184994"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223ACBD6" w14:textId="1B155F13"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171</w:t>
            </w:r>
          </w:p>
        </w:tc>
        <w:tc>
          <w:tcPr>
            <w:tcW w:w="1570" w:type="dxa"/>
            <w:noWrap/>
            <w:vAlign w:val="bottom"/>
          </w:tcPr>
          <w:p w14:paraId="44AA95FA" w14:textId="2EC39C40"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5F486B5D" w14:textId="4B3D9E5B"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411</w:t>
            </w:r>
          </w:p>
        </w:tc>
        <w:tc>
          <w:tcPr>
            <w:tcW w:w="1843" w:type="dxa"/>
            <w:noWrap/>
            <w:vAlign w:val="bottom"/>
          </w:tcPr>
          <w:p w14:paraId="784BBCED" w14:textId="5770C9E1" w:rsidR="00510F4B" w:rsidRPr="00F51942" w:rsidRDefault="00351C6C" w:rsidP="00155EDD">
            <w:pPr>
              <w:spacing w:after="0" w:line="240" w:lineRule="auto"/>
              <w:jc w:val="center"/>
              <w:rPr>
                <w:rFonts w:cs="Arial"/>
                <w:sz w:val="16"/>
                <w:szCs w:val="16"/>
              </w:rPr>
            </w:pPr>
            <w:r w:rsidRPr="00F51942">
              <w:rPr>
                <w:rFonts w:cs="Arial"/>
                <w:sz w:val="16"/>
                <w:szCs w:val="16"/>
              </w:rPr>
              <w:t>28</w:t>
            </w:r>
            <w:r w:rsidR="00510F4B" w:rsidRPr="00F51942">
              <w:rPr>
                <w:rFonts w:cs="Arial"/>
                <w:sz w:val="16"/>
                <w:szCs w:val="16"/>
              </w:rPr>
              <w:t>%</w:t>
            </w:r>
          </w:p>
        </w:tc>
      </w:tr>
      <w:tr w:rsidR="00510F4B" w:rsidRPr="00F51942" w14:paraId="1B7372ED" w14:textId="77777777" w:rsidTr="00242C77">
        <w:trPr>
          <w:trHeight w:val="198"/>
        </w:trPr>
        <w:tc>
          <w:tcPr>
            <w:tcW w:w="1271" w:type="dxa"/>
            <w:noWrap/>
            <w:vAlign w:val="bottom"/>
          </w:tcPr>
          <w:p w14:paraId="50A42AF1" w14:textId="4724C1D6" w:rsidR="00510F4B" w:rsidRPr="00F51942" w:rsidRDefault="00510F4B" w:rsidP="0070504F">
            <w:pPr>
              <w:spacing w:after="0" w:line="240" w:lineRule="auto"/>
              <w:rPr>
                <w:rFonts w:cs="Arial"/>
                <w:sz w:val="16"/>
                <w:szCs w:val="16"/>
              </w:rPr>
            </w:pPr>
            <w:r w:rsidRPr="00F51942">
              <w:rPr>
                <w:rFonts w:cs="Arial"/>
                <w:sz w:val="16"/>
                <w:szCs w:val="16"/>
              </w:rPr>
              <w:t>SW0022</w:t>
            </w:r>
          </w:p>
        </w:tc>
        <w:tc>
          <w:tcPr>
            <w:tcW w:w="1660" w:type="dxa"/>
            <w:noWrap/>
            <w:vAlign w:val="bottom"/>
          </w:tcPr>
          <w:p w14:paraId="45104D8C" w14:textId="209E2599" w:rsidR="00510F4B" w:rsidRPr="00F51942" w:rsidRDefault="00351C6C" w:rsidP="00155EDD">
            <w:pPr>
              <w:spacing w:after="0" w:line="240" w:lineRule="auto"/>
              <w:jc w:val="center"/>
              <w:rPr>
                <w:rFonts w:cs="Arial"/>
                <w:sz w:val="16"/>
                <w:szCs w:val="16"/>
              </w:rPr>
            </w:pPr>
            <w:r w:rsidRPr="00F51942">
              <w:rPr>
                <w:rFonts w:cs="Arial"/>
                <w:sz w:val="16"/>
                <w:szCs w:val="16"/>
              </w:rPr>
              <w:t>4.0</w:t>
            </w:r>
          </w:p>
        </w:tc>
        <w:tc>
          <w:tcPr>
            <w:tcW w:w="1569" w:type="dxa"/>
            <w:noWrap/>
            <w:vAlign w:val="bottom"/>
          </w:tcPr>
          <w:p w14:paraId="1D7BC037" w14:textId="3DB82934"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483</w:t>
            </w:r>
          </w:p>
        </w:tc>
        <w:tc>
          <w:tcPr>
            <w:tcW w:w="1570" w:type="dxa"/>
            <w:noWrap/>
            <w:vAlign w:val="bottom"/>
          </w:tcPr>
          <w:p w14:paraId="2F89B4FB" w14:textId="02203C2A"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50F0C119" w14:textId="7F8392C7"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314</w:t>
            </w:r>
          </w:p>
        </w:tc>
        <w:tc>
          <w:tcPr>
            <w:tcW w:w="1570" w:type="dxa"/>
            <w:noWrap/>
            <w:vAlign w:val="bottom"/>
          </w:tcPr>
          <w:p w14:paraId="3F2CB399" w14:textId="01D27E68"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30F2D46B" w14:textId="7C843F69"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461</w:t>
            </w:r>
          </w:p>
        </w:tc>
        <w:tc>
          <w:tcPr>
            <w:tcW w:w="1843" w:type="dxa"/>
            <w:noWrap/>
            <w:vAlign w:val="bottom"/>
          </w:tcPr>
          <w:p w14:paraId="6ECBCC8F" w14:textId="1CE23EA5" w:rsidR="00510F4B" w:rsidRPr="00F51942" w:rsidRDefault="00351C6C" w:rsidP="00155EDD">
            <w:pPr>
              <w:spacing w:after="0" w:line="240" w:lineRule="auto"/>
              <w:jc w:val="center"/>
              <w:rPr>
                <w:rFonts w:cs="Arial"/>
                <w:sz w:val="16"/>
                <w:szCs w:val="16"/>
              </w:rPr>
            </w:pPr>
            <w:r w:rsidRPr="00F51942">
              <w:rPr>
                <w:rFonts w:cs="Arial"/>
                <w:sz w:val="16"/>
                <w:szCs w:val="16"/>
              </w:rPr>
              <w:t>52</w:t>
            </w:r>
            <w:r w:rsidR="00510F4B" w:rsidRPr="00F51942">
              <w:rPr>
                <w:rFonts w:cs="Arial"/>
                <w:sz w:val="16"/>
                <w:szCs w:val="16"/>
              </w:rPr>
              <w:t>%</w:t>
            </w:r>
          </w:p>
        </w:tc>
      </w:tr>
      <w:tr w:rsidR="00510F4B" w:rsidRPr="00F51942" w14:paraId="1E877B7B" w14:textId="77777777" w:rsidTr="00242C77">
        <w:trPr>
          <w:trHeight w:val="198"/>
        </w:trPr>
        <w:tc>
          <w:tcPr>
            <w:tcW w:w="1271" w:type="dxa"/>
            <w:noWrap/>
            <w:vAlign w:val="bottom"/>
          </w:tcPr>
          <w:p w14:paraId="370CB402" w14:textId="0106769C" w:rsidR="00510F4B" w:rsidRPr="00F51942" w:rsidRDefault="00510F4B" w:rsidP="0070504F">
            <w:pPr>
              <w:spacing w:after="0" w:line="240" w:lineRule="auto"/>
              <w:rPr>
                <w:rFonts w:cs="Arial"/>
                <w:sz w:val="16"/>
                <w:szCs w:val="16"/>
              </w:rPr>
            </w:pPr>
            <w:r w:rsidRPr="00F51942">
              <w:rPr>
                <w:rFonts w:cs="Arial"/>
                <w:b/>
                <w:i/>
                <w:sz w:val="16"/>
                <w:szCs w:val="16"/>
              </w:rPr>
              <w:t>SW0025</w:t>
            </w:r>
          </w:p>
        </w:tc>
        <w:tc>
          <w:tcPr>
            <w:tcW w:w="1660" w:type="dxa"/>
            <w:noWrap/>
            <w:vAlign w:val="bottom"/>
          </w:tcPr>
          <w:p w14:paraId="7D627642" w14:textId="71339802" w:rsidR="00510F4B" w:rsidRPr="00F51942" w:rsidRDefault="00351C6C" w:rsidP="00155EDD">
            <w:pPr>
              <w:spacing w:after="0" w:line="240" w:lineRule="auto"/>
              <w:jc w:val="center"/>
              <w:rPr>
                <w:rFonts w:cs="Arial"/>
                <w:sz w:val="16"/>
                <w:szCs w:val="16"/>
              </w:rPr>
            </w:pPr>
            <w:r w:rsidRPr="00F51942">
              <w:rPr>
                <w:rFonts w:cs="Arial"/>
                <w:b/>
                <w:i/>
                <w:sz w:val="16"/>
                <w:szCs w:val="16"/>
              </w:rPr>
              <w:t>3.0</w:t>
            </w:r>
          </w:p>
        </w:tc>
        <w:tc>
          <w:tcPr>
            <w:tcW w:w="1569" w:type="dxa"/>
            <w:noWrap/>
            <w:vAlign w:val="bottom"/>
          </w:tcPr>
          <w:p w14:paraId="455FB165" w14:textId="45E85429"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497</w:t>
            </w:r>
          </w:p>
        </w:tc>
        <w:tc>
          <w:tcPr>
            <w:tcW w:w="1570" w:type="dxa"/>
            <w:noWrap/>
            <w:vAlign w:val="bottom"/>
          </w:tcPr>
          <w:p w14:paraId="03254D6E" w14:textId="586215C5"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204</w:t>
            </w:r>
          </w:p>
        </w:tc>
        <w:tc>
          <w:tcPr>
            <w:tcW w:w="1569" w:type="dxa"/>
            <w:noWrap/>
            <w:vAlign w:val="bottom"/>
          </w:tcPr>
          <w:p w14:paraId="4918315A" w14:textId="3E0FDC97"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168</w:t>
            </w:r>
          </w:p>
        </w:tc>
        <w:tc>
          <w:tcPr>
            <w:tcW w:w="1570" w:type="dxa"/>
            <w:noWrap/>
            <w:vAlign w:val="bottom"/>
          </w:tcPr>
          <w:p w14:paraId="402A32F9" w14:textId="4ED2CEAA"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843" w:type="dxa"/>
            <w:noWrap/>
            <w:vAlign w:val="bottom"/>
          </w:tcPr>
          <w:p w14:paraId="2DF24CCE" w14:textId="5F88B4E4"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427</w:t>
            </w:r>
          </w:p>
        </w:tc>
        <w:tc>
          <w:tcPr>
            <w:tcW w:w="1843" w:type="dxa"/>
            <w:noWrap/>
            <w:vAlign w:val="bottom"/>
          </w:tcPr>
          <w:p w14:paraId="43794637" w14:textId="317C54C0" w:rsidR="00510F4B" w:rsidRPr="00F51942" w:rsidRDefault="00351C6C" w:rsidP="00155EDD">
            <w:pPr>
              <w:spacing w:after="0" w:line="240" w:lineRule="auto"/>
              <w:jc w:val="center"/>
              <w:rPr>
                <w:rFonts w:cs="Arial"/>
                <w:sz w:val="16"/>
                <w:szCs w:val="16"/>
              </w:rPr>
            </w:pPr>
            <w:r w:rsidRPr="00F51942">
              <w:rPr>
                <w:rFonts w:cs="Arial"/>
                <w:b/>
                <w:i/>
                <w:sz w:val="16"/>
                <w:szCs w:val="16"/>
              </w:rPr>
              <w:t>40</w:t>
            </w:r>
            <w:r w:rsidR="00510F4B" w:rsidRPr="00F51942">
              <w:rPr>
                <w:rFonts w:cs="Arial"/>
                <w:b/>
                <w:i/>
                <w:sz w:val="16"/>
                <w:szCs w:val="16"/>
              </w:rPr>
              <w:t>%</w:t>
            </w:r>
          </w:p>
        </w:tc>
      </w:tr>
      <w:tr w:rsidR="00510F4B" w:rsidRPr="00F51942" w14:paraId="18C9229C" w14:textId="77777777" w:rsidTr="00242C77">
        <w:trPr>
          <w:trHeight w:val="198"/>
        </w:trPr>
        <w:tc>
          <w:tcPr>
            <w:tcW w:w="1271" w:type="dxa"/>
            <w:noWrap/>
            <w:vAlign w:val="bottom"/>
          </w:tcPr>
          <w:p w14:paraId="4E98ECCF" w14:textId="765616D8" w:rsidR="00510F4B" w:rsidRPr="00F51942" w:rsidRDefault="00351C6C" w:rsidP="0070504F">
            <w:pPr>
              <w:spacing w:after="0" w:line="240" w:lineRule="auto"/>
              <w:rPr>
                <w:rFonts w:cs="Arial"/>
                <w:sz w:val="16"/>
                <w:szCs w:val="16"/>
              </w:rPr>
            </w:pPr>
            <w:r w:rsidRPr="00F51942">
              <w:rPr>
                <w:rFonts w:cs="Arial"/>
                <w:b/>
                <w:i/>
                <w:sz w:val="16"/>
                <w:szCs w:val="16"/>
              </w:rPr>
              <w:t>SW0030</w:t>
            </w:r>
          </w:p>
        </w:tc>
        <w:tc>
          <w:tcPr>
            <w:tcW w:w="1660" w:type="dxa"/>
            <w:noWrap/>
            <w:vAlign w:val="bottom"/>
          </w:tcPr>
          <w:p w14:paraId="5BC193D8" w14:textId="18B8A0D1" w:rsidR="00510F4B" w:rsidRPr="00F51942" w:rsidRDefault="00351C6C" w:rsidP="00155EDD">
            <w:pPr>
              <w:spacing w:after="0" w:line="240" w:lineRule="auto"/>
              <w:jc w:val="center"/>
              <w:rPr>
                <w:rFonts w:cs="Arial"/>
                <w:sz w:val="16"/>
                <w:szCs w:val="16"/>
              </w:rPr>
            </w:pPr>
            <w:r w:rsidRPr="00F51942">
              <w:rPr>
                <w:rFonts w:cs="Arial"/>
                <w:b/>
                <w:i/>
                <w:sz w:val="16"/>
                <w:szCs w:val="16"/>
              </w:rPr>
              <w:t>2</w:t>
            </w:r>
            <w:r w:rsidR="00510F4B" w:rsidRPr="00F51942">
              <w:rPr>
                <w:rFonts w:cs="Arial"/>
                <w:b/>
                <w:i/>
                <w:sz w:val="16"/>
                <w:szCs w:val="16"/>
              </w:rPr>
              <w:t>.1</w:t>
            </w:r>
          </w:p>
        </w:tc>
        <w:tc>
          <w:tcPr>
            <w:tcW w:w="1569" w:type="dxa"/>
            <w:noWrap/>
            <w:vAlign w:val="bottom"/>
          </w:tcPr>
          <w:p w14:paraId="2C51ACB9" w14:textId="1C85B438"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420</w:t>
            </w:r>
          </w:p>
        </w:tc>
        <w:tc>
          <w:tcPr>
            <w:tcW w:w="1570" w:type="dxa"/>
            <w:noWrap/>
            <w:vAlign w:val="bottom"/>
          </w:tcPr>
          <w:p w14:paraId="545BF439" w14:textId="7B20AD51"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569" w:type="dxa"/>
            <w:noWrap/>
            <w:vAlign w:val="bottom"/>
          </w:tcPr>
          <w:p w14:paraId="66B4FF54" w14:textId="0FB0E907"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298</w:t>
            </w:r>
          </w:p>
        </w:tc>
        <w:tc>
          <w:tcPr>
            <w:tcW w:w="1570" w:type="dxa"/>
            <w:noWrap/>
            <w:vAlign w:val="bottom"/>
          </w:tcPr>
          <w:p w14:paraId="48B42470" w14:textId="41A5BDE4"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843" w:type="dxa"/>
            <w:noWrap/>
            <w:vAlign w:val="bottom"/>
          </w:tcPr>
          <w:p w14:paraId="41E6BE3F" w14:textId="5E1EC614"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366</w:t>
            </w:r>
          </w:p>
        </w:tc>
        <w:tc>
          <w:tcPr>
            <w:tcW w:w="1843" w:type="dxa"/>
            <w:noWrap/>
            <w:vAlign w:val="bottom"/>
          </w:tcPr>
          <w:p w14:paraId="4C1D3D65" w14:textId="26231D28" w:rsidR="00510F4B" w:rsidRPr="00F51942" w:rsidRDefault="00351C6C" w:rsidP="00155EDD">
            <w:pPr>
              <w:spacing w:after="0" w:line="240" w:lineRule="auto"/>
              <w:jc w:val="center"/>
              <w:rPr>
                <w:rFonts w:cs="Arial"/>
                <w:sz w:val="16"/>
                <w:szCs w:val="16"/>
              </w:rPr>
            </w:pPr>
            <w:r w:rsidRPr="00F51942">
              <w:rPr>
                <w:rFonts w:cs="Arial"/>
                <w:b/>
                <w:i/>
                <w:sz w:val="16"/>
                <w:szCs w:val="16"/>
              </w:rPr>
              <w:t>24</w:t>
            </w:r>
            <w:r w:rsidR="00510F4B" w:rsidRPr="00F51942">
              <w:rPr>
                <w:rFonts w:cs="Arial"/>
                <w:b/>
                <w:i/>
                <w:sz w:val="16"/>
                <w:szCs w:val="16"/>
              </w:rPr>
              <w:t>%</w:t>
            </w:r>
          </w:p>
        </w:tc>
      </w:tr>
      <w:tr w:rsidR="00510F4B" w:rsidRPr="00F51942" w14:paraId="4470120E" w14:textId="77777777" w:rsidTr="00242C77">
        <w:trPr>
          <w:trHeight w:val="198"/>
        </w:trPr>
        <w:tc>
          <w:tcPr>
            <w:tcW w:w="1271" w:type="dxa"/>
            <w:noWrap/>
            <w:vAlign w:val="bottom"/>
          </w:tcPr>
          <w:p w14:paraId="7741891E" w14:textId="3E012B0E" w:rsidR="00510F4B" w:rsidRPr="00F51942" w:rsidRDefault="00351C6C" w:rsidP="0070504F">
            <w:pPr>
              <w:spacing w:after="0" w:line="240" w:lineRule="auto"/>
              <w:rPr>
                <w:rFonts w:cs="Arial"/>
                <w:sz w:val="16"/>
                <w:szCs w:val="16"/>
              </w:rPr>
            </w:pPr>
            <w:r w:rsidRPr="00F51942">
              <w:rPr>
                <w:rFonts w:cs="Arial"/>
                <w:b/>
                <w:i/>
                <w:sz w:val="16"/>
                <w:szCs w:val="16"/>
              </w:rPr>
              <w:t>SW0035</w:t>
            </w:r>
          </w:p>
        </w:tc>
        <w:tc>
          <w:tcPr>
            <w:tcW w:w="1660" w:type="dxa"/>
            <w:noWrap/>
            <w:vAlign w:val="bottom"/>
          </w:tcPr>
          <w:p w14:paraId="28364AEC" w14:textId="4784AAA9"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351C6C" w:rsidRPr="00F51942">
              <w:rPr>
                <w:rFonts w:cs="Arial"/>
                <w:b/>
                <w:i/>
                <w:sz w:val="16"/>
                <w:szCs w:val="16"/>
              </w:rPr>
              <w:t>4</w:t>
            </w:r>
          </w:p>
        </w:tc>
        <w:tc>
          <w:tcPr>
            <w:tcW w:w="1569" w:type="dxa"/>
            <w:noWrap/>
            <w:vAlign w:val="bottom"/>
          </w:tcPr>
          <w:p w14:paraId="45E4FF80" w14:textId="0EAA20DD"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465</w:t>
            </w:r>
          </w:p>
        </w:tc>
        <w:tc>
          <w:tcPr>
            <w:tcW w:w="1570" w:type="dxa"/>
            <w:noWrap/>
            <w:vAlign w:val="bottom"/>
          </w:tcPr>
          <w:p w14:paraId="7D2A9B14" w14:textId="465E281F"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392</w:t>
            </w:r>
          </w:p>
        </w:tc>
        <w:tc>
          <w:tcPr>
            <w:tcW w:w="1569" w:type="dxa"/>
            <w:noWrap/>
            <w:vAlign w:val="bottom"/>
          </w:tcPr>
          <w:p w14:paraId="668C3657" w14:textId="25E9148A"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0</w:t>
            </w:r>
          </w:p>
        </w:tc>
        <w:tc>
          <w:tcPr>
            <w:tcW w:w="1570" w:type="dxa"/>
            <w:noWrap/>
            <w:vAlign w:val="bottom"/>
          </w:tcPr>
          <w:p w14:paraId="2C0D8CFC" w14:textId="32829466"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843" w:type="dxa"/>
            <w:noWrap/>
            <w:vAlign w:val="bottom"/>
          </w:tcPr>
          <w:p w14:paraId="1EE6702C" w14:textId="1D37F120"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457</w:t>
            </w:r>
          </w:p>
        </w:tc>
        <w:tc>
          <w:tcPr>
            <w:tcW w:w="1843" w:type="dxa"/>
            <w:noWrap/>
            <w:vAlign w:val="bottom"/>
          </w:tcPr>
          <w:p w14:paraId="096A0C8C" w14:textId="174A05AC" w:rsidR="00510F4B" w:rsidRPr="00F51942" w:rsidRDefault="00351C6C" w:rsidP="00155EDD">
            <w:pPr>
              <w:spacing w:after="0" w:line="240" w:lineRule="auto"/>
              <w:jc w:val="center"/>
              <w:rPr>
                <w:rFonts w:cs="Arial"/>
                <w:sz w:val="16"/>
                <w:szCs w:val="16"/>
              </w:rPr>
            </w:pPr>
            <w:r w:rsidRPr="00F51942">
              <w:rPr>
                <w:rFonts w:cs="Arial"/>
                <w:b/>
                <w:i/>
                <w:sz w:val="16"/>
                <w:szCs w:val="16"/>
              </w:rPr>
              <w:t>34</w:t>
            </w:r>
            <w:r w:rsidR="00510F4B" w:rsidRPr="00F51942">
              <w:rPr>
                <w:rFonts w:cs="Arial"/>
                <w:b/>
                <w:i/>
                <w:sz w:val="16"/>
                <w:szCs w:val="16"/>
              </w:rPr>
              <w:t>%</w:t>
            </w:r>
          </w:p>
        </w:tc>
      </w:tr>
      <w:tr w:rsidR="00510F4B" w:rsidRPr="00F51942" w14:paraId="6497B5A2" w14:textId="77777777" w:rsidTr="00242C77">
        <w:trPr>
          <w:trHeight w:val="198"/>
        </w:trPr>
        <w:tc>
          <w:tcPr>
            <w:tcW w:w="1271" w:type="dxa"/>
            <w:noWrap/>
            <w:vAlign w:val="bottom"/>
          </w:tcPr>
          <w:p w14:paraId="1A716999" w14:textId="56E25D32" w:rsidR="00510F4B" w:rsidRPr="00F51942" w:rsidRDefault="00351C6C" w:rsidP="0070504F">
            <w:pPr>
              <w:spacing w:after="0" w:line="240" w:lineRule="auto"/>
              <w:rPr>
                <w:rFonts w:cs="Arial"/>
                <w:sz w:val="16"/>
                <w:szCs w:val="16"/>
              </w:rPr>
            </w:pPr>
            <w:r w:rsidRPr="00F51942">
              <w:rPr>
                <w:rFonts w:cs="Arial"/>
                <w:sz w:val="16"/>
                <w:szCs w:val="16"/>
              </w:rPr>
              <w:t>SW0036</w:t>
            </w:r>
          </w:p>
        </w:tc>
        <w:tc>
          <w:tcPr>
            <w:tcW w:w="1660" w:type="dxa"/>
            <w:noWrap/>
            <w:vAlign w:val="bottom"/>
          </w:tcPr>
          <w:p w14:paraId="0BECC324" w14:textId="30636F59" w:rsidR="00510F4B" w:rsidRPr="00F51942" w:rsidRDefault="00351C6C" w:rsidP="00155EDD">
            <w:pPr>
              <w:spacing w:after="0" w:line="240" w:lineRule="auto"/>
              <w:jc w:val="center"/>
              <w:rPr>
                <w:rFonts w:cs="Arial"/>
                <w:sz w:val="16"/>
                <w:szCs w:val="16"/>
              </w:rPr>
            </w:pPr>
            <w:r w:rsidRPr="00F51942">
              <w:rPr>
                <w:rFonts w:cs="Arial"/>
                <w:sz w:val="16"/>
                <w:szCs w:val="16"/>
              </w:rPr>
              <w:t>1.5</w:t>
            </w:r>
          </w:p>
        </w:tc>
        <w:tc>
          <w:tcPr>
            <w:tcW w:w="1569" w:type="dxa"/>
            <w:noWrap/>
            <w:vAlign w:val="bottom"/>
          </w:tcPr>
          <w:p w14:paraId="1506E42B" w14:textId="0A7D718C"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530</w:t>
            </w:r>
          </w:p>
        </w:tc>
        <w:tc>
          <w:tcPr>
            <w:tcW w:w="1570" w:type="dxa"/>
            <w:noWrap/>
            <w:vAlign w:val="bottom"/>
          </w:tcPr>
          <w:p w14:paraId="446BFFEA" w14:textId="1BBEBED1"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392</w:t>
            </w:r>
          </w:p>
        </w:tc>
        <w:tc>
          <w:tcPr>
            <w:tcW w:w="1569" w:type="dxa"/>
            <w:noWrap/>
            <w:vAlign w:val="bottom"/>
          </w:tcPr>
          <w:p w14:paraId="7E4599FB" w14:textId="61C9EA1A"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135</w:t>
            </w:r>
          </w:p>
        </w:tc>
        <w:tc>
          <w:tcPr>
            <w:tcW w:w="1570" w:type="dxa"/>
            <w:noWrap/>
            <w:vAlign w:val="bottom"/>
          </w:tcPr>
          <w:p w14:paraId="4F313A8D" w14:textId="5FFF2F15"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2EA0238B" w14:textId="25FF9575"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518</w:t>
            </w:r>
          </w:p>
        </w:tc>
        <w:tc>
          <w:tcPr>
            <w:tcW w:w="1843" w:type="dxa"/>
            <w:noWrap/>
            <w:vAlign w:val="bottom"/>
          </w:tcPr>
          <w:p w14:paraId="508049B0" w14:textId="2665BAC9" w:rsidR="00510F4B" w:rsidRPr="00F51942" w:rsidRDefault="00351C6C" w:rsidP="00155EDD">
            <w:pPr>
              <w:spacing w:after="0" w:line="240" w:lineRule="auto"/>
              <w:jc w:val="center"/>
              <w:rPr>
                <w:rFonts w:cs="Arial"/>
                <w:sz w:val="16"/>
                <w:szCs w:val="16"/>
              </w:rPr>
            </w:pPr>
            <w:r w:rsidRPr="00F51942">
              <w:rPr>
                <w:rFonts w:cs="Arial"/>
                <w:sz w:val="16"/>
                <w:szCs w:val="16"/>
              </w:rPr>
              <w:t>26</w:t>
            </w:r>
            <w:r w:rsidR="00510F4B" w:rsidRPr="00F51942">
              <w:rPr>
                <w:rFonts w:cs="Arial"/>
                <w:sz w:val="16"/>
                <w:szCs w:val="16"/>
              </w:rPr>
              <w:t>%</w:t>
            </w:r>
          </w:p>
        </w:tc>
      </w:tr>
      <w:tr w:rsidR="00510F4B" w:rsidRPr="00F51942" w14:paraId="658A31EB" w14:textId="77777777" w:rsidTr="00242C77">
        <w:trPr>
          <w:trHeight w:val="198"/>
        </w:trPr>
        <w:tc>
          <w:tcPr>
            <w:tcW w:w="1271" w:type="dxa"/>
            <w:noWrap/>
            <w:vAlign w:val="bottom"/>
          </w:tcPr>
          <w:p w14:paraId="2B1FF9BF" w14:textId="5D0AD6C9" w:rsidR="00510F4B" w:rsidRPr="00F51942" w:rsidRDefault="00351C6C" w:rsidP="0070504F">
            <w:pPr>
              <w:spacing w:after="0" w:line="240" w:lineRule="auto"/>
              <w:rPr>
                <w:rFonts w:cs="Arial"/>
                <w:sz w:val="16"/>
                <w:szCs w:val="16"/>
              </w:rPr>
            </w:pPr>
            <w:r w:rsidRPr="00F51942">
              <w:rPr>
                <w:rFonts w:cs="Arial"/>
                <w:sz w:val="16"/>
                <w:szCs w:val="16"/>
              </w:rPr>
              <w:t>SW0037</w:t>
            </w:r>
          </w:p>
        </w:tc>
        <w:tc>
          <w:tcPr>
            <w:tcW w:w="1660" w:type="dxa"/>
            <w:noWrap/>
            <w:vAlign w:val="bottom"/>
          </w:tcPr>
          <w:p w14:paraId="04BCCB77" w14:textId="17162E2D" w:rsidR="00510F4B" w:rsidRPr="00F51942" w:rsidRDefault="00351C6C" w:rsidP="00155EDD">
            <w:pPr>
              <w:spacing w:after="0" w:line="240" w:lineRule="auto"/>
              <w:jc w:val="center"/>
              <w:rPr>
                <w:rFonts w:cs="Arial"/>
                <w:sz w:val="16"/>
                <w:szCs w:val="16"/>
              </w:rPr>
            </w:pPr>
            <w:r w:rsidRPr="00F51942">
              <w:rPr>
                <w:rFonts w:cs="Arial"/>
                <w:sz w:val="16"/>
                <w:szCs w:val="16"/>
              </w:rPr>
              <w:t>3.9</w:t>
            </w:r>
          </w:p>
        </w:tc>
        <w:tc>
          <w:tcPr>
            <w:tcW w:w="1569" w:type="dxa"/>
            <w:noWrap/>
            <w:vAlign w:val="bottom"/>
          </w:tcPr>
          <w:p w14:paraId="59D634C0" w14:textId="2811C7ED"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470</w:t>
            </w:r>
          </w:p>
        </w:tc>
        <w:tc>
          <w:tcPr>
            <w:tcW w:w="1570" w:type="dxa"/>
            <w:noWrap/>
            <w:vAlign w:val="bottom"/>
          </w:tcPr>
          <w:p w14:paraId="09B27D26" w14:textId="37B8D923"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1F77D4A7" w14:textId="3ED2FB50"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70" w:type="dxa"/>
            <w:noWrap/>
            <w:vAlign w:val="bottom"/>
          </w:tcPr>
          <w:p w14:paraId="5325C6D6" w14:textId="7C1AE12D"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6B49D41C" w14:textId="080FDE18"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470</w:t>
            </w:r>
          </w:p>
        </w:tc>
        <w:tc>
          <w:tcPr>
            <w:tcW w:w="1843" w:type="dxa"/>
            <w:noWrap/>
            <w:vAlign w:val="bottom"/>
          </w:tcPr>
          <w:p w14:paraId="0A5B243F" w14:textId="08559D55" w:rsidR="00510F4B" w:rsidRPr="00F51942" w:rsidRDefault="00351C6C" w:rsidP="00155EDD">
            <w:pPr>
              <w:spacing w:after="0" w:line="240" w:lineRule="auto"/>
              <w:jc w:val="center"/>
              <w:rPr>
                <w:rFonts w:cs="Arial"/>
                <w:sz w:val="16"/>
                <w:szCs w:val="16"/>
              </w:rPr>
            </w:pPr>
            <w:r w:rsidRPr="00F51942">
              <w:rPr>
                <w:rFonts w:cs="Arial"/>
                <w:sz w:val="16"/>
                <w:szCs w:val="16"/>
              </w:rPr>
              <w:t>52</w:t>
            </w:r>
            <w:r w:rsidR="00510F4B" w:rsidRPr="00F51942">
              <w:rPr>
                <w:rFonts w:cs="Arial"/>
                <w:sz w:val="16"/>
                <w:szCs w:val="16"/>
              </w:rPr>
              <w:t>%</w:t>
            </w:r>
          </w:p>
        </w:tc>
      </w:tr>
      <w:tr w:rsidR="00510F4B" w:rsidRPr="00F51942" w14:paraId="3103CF0B" w14:textId="77777777" w:rsidTr="00242C77">
        <w:trPr>
          <w:trHeight w:val="198"/>
        </w:trPr>
        <w:tc>
          <w:tcPr>
            <w:tcW w:w="1271" w:type="dxa"/>
            <w:noWrap/>
            <w:vAlign w:val="bottom"/>
          </w:tcPr>
          <w:p w14:paraId="01A9E495" w14:textId="1C75911B" w:rsidR="00510F4B" w:rsidRPr="00F51942" w:rsidRDefault="00351C6C" w:rsidP="0070504F">
            <w:pPr>
              <w:spacing w:after="0" w:line="240" w:lineRule="auto"/>
              <w:rPr>
                <w:rFonts w:cs="Arial"/>
                <w:sz w:val="16"/>
                <w:szCs w:val="16"/>
              </w:rPr>
            </w:pPr>
            <w:r w:rsidRPr="00F51942">
              <w:rPr>
                <w:rFonts w:cs="Arial"/>
                <w:sz w:val="16"/>
                <w:szCs w:val="16"/>
              </w:rPr>
              <w:t>SW0040</w:t>
            </w:r>
          </w:p>
        </w:tc>
        <w:tc>
          <w:tcPr>
            <w:tcW w:w="1660" w:type="dxa"/>
            <w:noWrap/>
            <w:vAlign w:val="bottom"/>
          </w:tcPr>
          <w:p w14:paraId="6DB2E44B" w14:textId="4086D6D2" w:rsidR="00510F4B" w:rsidRPr="00F51942" w:rsidRDefault="00510F4B" w:rsidP="00155EDD">
            <w:pPr>
              <w:spacing w:after="0" w:line="240" w:lineRule="auto"/>
              <w:jc w:val="center"/>
              <w:rPr>
                <w:rFonts w:cs="Arial"/>
                <w:sz w:val="16"/>
                <w:szCs w:val="16"/>
              </w:rPr>
            </w:pPr>
            <w:r w:rsidRPr="00F51942">
              <w:rPr>
                <w:rFonts w:cs="Arial"/>
                <w:sz w:val="16"/>
                <w:szCs w:val="16"/>
              </w:rPr>
              <w:t>1</w:t>
            </w:r>
            <w:r w:rsidR="00351C6C" w:rsidRPr="00F51942">
              <w:rPr>
                <w:rFonts w:cs="Arial"/>
                <w:sz w:val="16"/>
                <w:szCs w:val="16"/>
              </w:rPr>
              <w:t>.9</w:t>
            </w:r>
          </w:p>
        </w:tc>
        <w:tc>
          <w:tcPr>
            <w:tcW w:w="1569" w:type="dxa"/>
            <w:noWrap/>
            <w:vAlign w:val="bottom"/>
          </w:tcPr>
          <w:p w14:paraId="02ED0BFC" w14:textId="6D6D3C95"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491</w:t>
            </w:r>
          </w:p>
        </w:tc>
        <w:tc>
          <w:tcPr>
            <w:tcW w:w="1570" w:type="dxa"/>
            <w:noWrap/>
            <w:vAlign w:val="bottom"/>
          </w:tcPr>
          <w:p w14:paraId="5AF16F6D" w14:textId="0604B642"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7B4CA13B" w14:textId="4A9D1703"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70" w:type="dxa"/>
            <w:noWrap/>
            <w:vAlign w:val="bottom"/>
          </w:tcPr>
          <w:p w14:paraId="45D25636" w14:textId="1F90F34B"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3142202C" w14:textId="1A2F0031"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491</w:t>
            </w:r>
          </w:p>
        </w:tc>
        <w:tc>
          <w:tcPr>
            <w:tcW w:w="1843" w:type="dxa"/>
            <w:noWrap/>
            <w:vAlign w:val="bottom"/>
          </w:tcPr>
          <w:p w14:paraId="50D9078F" w14:textId="2E69A323" w:rsidR="00510F4B" w:rsidRPr="00F51942" w:rsidRDefault="00351C6C" w:rsidP="00155EDD">
            <w:pPr>
              <w:spacing w:after="0" w:line="240" w:lineRule="auto"/>
              <w:jc w:val="center"/>
              <w:rPr>
                <w:rFonts w:cs="Arial"/>
                <w:sz w:val="16"/>
                <w:szCs w:val="16"/>
              </w:rPr>
            </w:pPr>
            <w:r w:rsidRPr="00F51942">
              <w:rPr>
                <w:rFonts w:cs="Arial"/>
                <w:sz w:val="16"/>
                <w:szCs w:val="16"/>
              </w:rPr>
              <w:t>28</w:t>
            </w:r>
            <w:r w:rsidR="00510F4B" w:rsidRPr="00F51942">
              <w:rPr>
                <w:rFonts w:cs="Arial"/>
                <w:sz w:val="16"/>
                <w:szCs w:val="16"/>
              </w:rPr>
              <w:t>%</w:t>
            </w:r>
          </w:p>
        </w:tc>
      </w:tr>
      <w:tr w:rsidR="00510F4B" w:rsidRPr="00F51942" w14:paraId="7C7901B0" w14:textId="77777777" w:rsidTr="00242C77">
        <w:trPr>
          <w:trHeight w:val="198"/>
        </w:trPr>
        <w:tc>
          <w:tcPr>
            <w:tcW w:w="1271" w:type="dxa"/>
            <w:noWrap/>
            <w:vAlign w:val="bottom"/>
          </w:tcPr>
          <w:p w14:paraId="7A2AA785" w14:textId="2936E729" w:rsidR="00510F4B" w:rsidRPr="00F51942" w:rsidRDefault="00351C6C" w:rsidP="0070504F">
            <w:pPr>
              <w:spacing w:after="0" w:line="240" w:lineRule="auto"/>
              <w:rPr>
                <w:rFonts w:cs="Arial"/>
                <w:sz w:val="16"/>
                <w:szCs w:val="16"/>
              </w:rPr>
            </w:pPr>
            <w:r w:rsidRPr="00F51942">
              <w:rPr>
                <w:rFonts w:cs="Arial"/>
                <w:sz w:val="16"/>
                <w:szCs w:val="16"/>
              </w:rPr>
              <w:t>SW0042</w:t>
            </w:r>
          </w:p>
        </w:tc>
        <w:tc>
          <w:tcPr>
            <w:tcW w:w="1660" w:type="dxa"/>
            <w:noWrap/>
            <w:vAlign w:val="bottom"/>
          </w:tcPr>
          <w:p w14:paraId="516980F1" w14:textId="7C928F32" w:rsidR="00510F4B" w:rsidRPr="00F51942" w:rsidRDefault="00351C6C" w:rsidP="00155EDD">
            <w:pPr>
              <w:spacing w:after="0" w:line="240" w:lineRule="auto"/>
              <w:jc w:val="center"/>
              <w:rPr>
                <w:rFonts w:cs="Arial"/>
                <w:sz w:val="16"/>
                <w:szCs w:val="16"/>
              </w:rPr>
            </w:pPr>
            <w:r w:rsidRPr="00F51942">
              <w:rPr>
                <w:rFonts w:cs="Arial"/>
                <w:sz w:val="16"/>
                <w:szCs w:val="16"/>
              </w:rPr>
              <w:t>3.2</w:t>
            </w:r>
          </w:p>
        </w:tc>
        <w:tc>
          <w:tcPr>
            <w:tcW w:w="1569" w:type="dxa"/>
            <w:noWrap/>
            <w:vAlign w:val="bottom"/>
          </w:tcPr>
          <w:p w14:paraId="57847F7B" w14:textId="2E538701"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562</w:t>
            </w:r>
          </w:p>
        </w:tc>
        <w:tc>
          <w:tcPr>
            <w:tcW w:w="1570" w:type="dxa"/>
            <w:noWrap/>
            <w:vAlign w:val="bottom"/>
          </w:tcPr>
          <w:p w14:paraId="111B7B09" w14:textId="1B816FF1"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387</w:t>
            </w:r>
          </w:p>
        </w:tc>
        <w:tc>
          <w:tcPr>
            <w:tcW w:w="1569" w:type="dxa"/>
            <w:noWrap/>
            <w:vAlign w:val="bottom"/>
          </w:tcPr>
          <w:p w14:paraId="664BCA94" w14:textId="363A317F"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191</w:t>
            </w:r>
          </w:p>
        </w:tc>
        <w:tc>
          <w:tcPr>
            <w:tcW w:w="1570" w:type="dxa"/>
            <w:noWrap/>
            <w:vAlign w:val="bottom"/>
          </w:tcPr>
          <w:p w14:paraId="04A78675" w14:textId="48F3AB09"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29DDDF31" w14:textId="4EB772AF"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466</w:t>
            </w:r>
          </w:p>
        </w:tc>
        <w:tc>
          <w:tcPr>
            <w:tcW w:w="1843" w:type="dxa"/>
            <w:noWrap/>
            <w:vAlign w:val="bottom"/>
          </w:tcPr>
          <w:p w14:paraId="3FC8267B" w14:textId="12CB80BB" w:rsidR="00510F4B" w:rsidRPr="00F51942" w:rsidRDefault="00351C6C" w:rsidP="00155EDD">
            <w:pPr>
              <w:spacing w:after="0" w:line="240" w:lineRule="auto"/>
              <w:jc w:val="center"/>
              <w:rPr>
                <w:rFonts w:cs="Arial"/>
                <w:sz w:val="16"/>
                <w:szCs w:val="16"/>
              </w:rPr>
            </w:pPr>
            <w:r w:rsidRPr="00F51942">
              <w:rPr>
                <w:rFonts w:cs="Arial"/>
                <w:sz w:val="16"/>
                <w:szCs w:val="16"/>
              </w:rPr>
              <w:t>46</w:t>
            </w:r>
            <w:r w:rsidR="00510F4B" w:rsidRPr="00F51942">
              <w:rPr>
                <w:rFonts w:cs="Arial"/>
                <w:sz w:val="16"/>
                <w:szCs w:val="16"/>
              </w:rPr>
              <w:t>%</w:t>
            </w:r>
          </w:p>
        </w:tc>
      </w:tr>
      <w:tr w:rsidR="00510F4B" w:rsidRPr="00F51942" w14:paraId="1C2FD7F2" w14:textId="77777777" w:rsidTr="00242C77">
        <w:trPr>
          <w:trHeight w:val="198"/>
        </w:trPr>
        <w:tc>
          <w:tcPr>
            <w:tcW w:w="1271" w:type="dxa"/>
            <w:noWrap/>
            <w:vAlign w:val="bottom"/>
          </w:tcPr>
          <w:p w14:paraId="4942C84E" w14:textId="05B62B06" w:rsidR="00510F4B" w:rsidRPr="00F51942" w:rsidRDefault="00351C6C" w:rsidP="0070504F">
            <w:pPr>
              <w:spacing w:after="0" w:line="240" w:lineRule="auto"/>
              <w:rPr>
                <w:rFonts w:cs="Arial"/>
                <w:sz w:val="16"/>
                <w:szCs w:val="16"/>
              </w:rPr>
            </w:pPr>
            <w:r w:rsidRPr="00F51942">
              <w:rPr>
                <w:rFonts w:cs="Arial"/>
                <w:sz w:val="16"/>
                <w:szCs w:val="16"/>
              </w:rPr>
              <w:t>SW0043</w:t>
            </w:r>
          </w:p>
        </w:tc>
        <w:tc>
          <w:tcPr>
            <w:tcW w:w="1660" w:type="dxa"/>
            <w:noWrap/>
            <w:vAlign w:val="bottom"/>
          </w:tcPr>
          <w:p w14:paraId="220B2C7C" w14:textId="03DB07F7" w:rsidR="00510F4B" w:rsidRPr="00F51942" w:rsidRDefault="00351C6C" w:rsidP="00155EDD">
            <w:pPr>
              <w:spacing w:after="0" w:line="240" w:lineRule="auto"/>
              <w:jc w:val="center"/>
              <w:rPr>
                <w:rFonts w:cs="Arial"/>
                <w:sz w:val="16"/>
                <w:szCs w:val="16"/>
              </w:rPr>
            </w:pPr>
            <w:r w:rsidRPr="00F51942">
              <w:rPr>
                <w:rFonts w:cs="Arial"/>
                <w:sz w:val="16"/>
                <w:szCs w:val="16"/>
              </w:rPr>
              <w:t>2.</w:t>
            </w:r>
            <w:r w:rsidR="00510F4B" w:rsidRPr="00F51942">
              <w:rPr>
                <w:rFonts w:cs="Arial"/>
                <w:sz w:val="16"/>
                <w:szCs w:val="16"/>
              </w:rPr>
              <w:t>3</w:t>
            </w:r>
          </w:p>
        </w:tc>
        <w:tc>
          <w:tcPr>
            <w:tcW w:w="1569" w:type="dxa"/>
            <w:noWrap/>
            <w:vAlign w:val="bottom"/>
          </w:tcPr>
          <w:p w14:paraId="21B643DA" w14:textId="4FF64DFF"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644</w:t>
            </w:r>
          </w:p>
        </w:tc>
        <w:tc>
          <w:tcPr>
            <w:tcW w:w="1570" w:type="dxa"/>
            <w:noWrap/>
            <w:vAlign w:val="bottom"/>
          </w:tcPr>
          <w:p w14:paraId="6855BB83" w14:textId="243E93DF"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3C078F12" w14:textId="2C4CAC6C"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315</w:t>
            </w:r>
          </w:p>
        </w:tc>
        <w:tc>
          <w:tcPr>
            <w:tcW w:w="1570" w:type="dxa"/>
            <w:noWrap/>
            <w:vAlign w:val="bottom"/>
          </w:tcPr>
          <w:p w14:paraId="09087065" w14:textId="799FCCE7"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23CC97C7" w14:textId="3558B1E0"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578</w:t>
            </w:r>
          </w:p>
        </w:tc>
        <w:tc>
          <w:tcPr>
            <w:tcW w:w="1843" w:type="dxa"/>
            <w:noWrap/>
            <w:vAlign w:val="bottom"/>
          </w:tcPr>
          <w:p w14:paraId="7AE772E6" w14:textId="4BCD9706" w:rsidR="00510F4B" w:rsidRPr="00F51942" w:rsidRDefault="00351C6C" w:rsidP="00155EDD">
            <w:pPr>
              <w:spacing w:after="0" w:line="240" w:lineRule="auto"/>
              <w:jc w:val="center"/>
              <w:rPr>
                <w:rFonts w:cs="Arial"/>
                <w:sz w:val="16"/>
                <w:szCs w:val="16"/>
              </w:rPr>
            </w:pPr>
            <w:r w:rsidRPr="00F51942">
              <w:rPr>
                <w:rFonts w:cs="Arial"/>
                <w:sz w:val="16"/>
                <w:szCs w:val="16"/>
              </w:rPr>
              <w:t>36</w:t>
            </w:r>
            <w:r w:rsidR="00510F4B" w:rsidRPr="00F51942">
              <w:rPr>
                <w:rFonts w:cs="Arial"/>
                <w:sz w:val="16"/>
                <w:szCs w:val="16"/>
              </w:rPr>
              <w:t>%</w:t>
            </w:r>
          </w:p>
        </w:tc>
      </w:tr>
      <w:tr w:rsidR="00510F4B" w:rsidRPr="00F51942" w14:paraId="33109E6F" w14:textId="77777777" w:rsidTr="00242C77">
        <w:trPr>
          <w:trHeight w:val="198"/>
        </w:trPr>
        <w:tc>
          <w:tcPr>
            <w:tcW w:w="1271" w:type="dxa"/>
            <w:noWrap/>
            <w:vAlign w:val="bottom"/>
          </w:tcPr>
          <w:p w14:paraId="727C1216" w14:textId="71D44512" w:rsidR="00510F4B" w:rsidRPr="00F51942" w:rsidRDefault="00351C6C" w:rsidP="0070504F">
            <w:pPr>
              <w:spacing w:after="0" w:line="240" w:lineRule="auto"/>
              <w:rPr>
                <w:rFonts w:cs="Arial"/>
                <w:sz w:val="16"/>
                <w:szCs w:val="16"/>
              </w:rPr>
            </w:pPr>
            <w:r w:rsidRPr="00F51942">
              <w:rPr>
                <w:rFonts w:cs="Arial"/>
                <w:b/>
                <w:i/>
                <w:sz w:val="16"/>
                <w:szCs w:val="16"/>
              </w:rPr>
              <w:t>SW0045</w:t>
            </w:r>
          </w:p>
        </w:tc>
        <w:tc>
          <w:tcPr>
            <w:tcW w:w="1660" w:type="dxa"/>
            <w:noWrap/>
            <w:vAlign w:val="bottom"/>
          </w:tcPr>
          <w:p w14:paraId="1CCED885" w14:textId="516095C2" w:rsidR="00510F4B" w:rsidRPr="00F51942" w:rsidRDefault="00351C6C" w:rsidP="00155EDD">
            <w:pPr>
              <w:spacing w:after="0" w:line="240" w:lineRule="auto"/>
              <w:jc w:val="center"/>
              <w:rPr>
                <w:rFonts w:cs="Arial"/>
                <w:sz w:val="16"/>
                <w:szCs w:val="16"/>
              </w:rPr>
            </w:pPr>
            <w:r w:rsidRPr="00F51942">
              <w:rPr>
                <w:rFonts w:cs="Arial"/>
                <w:b/>
                <w:i/>
                <w:sz w:val="16"/>
                <w:szCs w:val="16"/>
              </w:rPr>
              <w:t>2.8</w:t>
            </w:r>
          </w:p>
        </w:tc>
        <w:tc>
          <w:tcPr>
            <w:tcW w:w="1569" w:type="dxa"/>
            <w:noWrap/>
            <w:vAlign w:val="bottom"/>
          </w:tcPr>
          <w:p w14:paraId="465529FA" w14:textId="123CD690"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441</w:t>
            </w:r>
          </w:p>
        </w:tc>
        <w:tc>
          <w:tcPr>
            <w:tcW w:w="1570" w:type="dxa"/>
            <w:noWrap/>
            <w:vAlign w:val="bottom"/>
          </w:tcPr>
          <w:p w14:paraId="4C38367C" w14:textId="756ED696"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569" w:type="dxa"/>
            <w:noWrap/>
            <w:vAlign w:val="bottom"/>
          </w:tcPr>
          <w:p w14:paraId="238F04A5" w14:textId="692E643F"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142</w:t>
            </w:r>
          </w:p>
        </w:tc>
        <w:tc>
          <w:tcPr>
            <w:tcW w:w="1570" w:type="dxa"/>
            <w:noWrap/>
            <w:vAlign w:val="bottom"/>
          </w:tcPr>
          <w:p w14:paraId="40B2005D" w14:textId="33332F19"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843" w:type="dxa"/>
            <w:noWrap/>
            <w:vAlign w:val="bottom"/>
          </w:tcPr>
          <w:p w14:paraId="07C4C223" w14:textId="702F6201"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424</w:t>
            </w:r>
          </w:p>
        </w:tc>
        <w:tc>
          <w:tcPr>
            <w:tcW w:w="1843" w:type="dxa"/>
            <w:noWrap/>
            <w:vAlign w:val="bottom"/>
          </w:tcPr>
          <w:p w14:paraId="22585DBB" w14:textId="103DF675" w:rsidR="00510F4B" w:rsidRPr="00F51942" w:rsidRDefault="00351C6C" w:rsidP="00155EDD">
            <w:pPr>
              <w:spacing w:after="0" w:line="240" w:lineRule="auto"/>
              <w:jc w:val="center"/>
              <w:rPr>
                <w:rFonts w:cs="Arial"/>
                <w:sz w:val="16"/>
                <w:szCs w:val="16"/>
              </w:rPr>
            </w:pPr>
            <w:r w:rsidRPr="00F51942">
              <w:rPr>
                <w:rFonts w:cs="Arial"/>
                <w:b/>
                <w:i/>
                <w:sz w:val="16"/>
                <w:szCs w:val="16"/>
              </w:rPr>
              <w:t>40</w:t>
            </w:r>
            <w:r w:rsidR="00510F4B" w:rsidRPr="00F51942">
              <w:rPr>
                <w:rFonts w:cs="Arial"/>
                <w:b/>
                <w:i/>
                <w:sz w:val="16"/>
                <w:szCs w:val="16"/>
              </w:rPr>
              <w:t>%</w:t>
            </w:r>
          </w:p>
        </w:tc>
      </w:tr>
      <w:tr w:rsidR="00510F4B" w:rsidRPr="00F51942" w14:paraId="21E93B53" w14:textId="77777777" w:rsidTr="00242C77">
        <w:trPr>
          <w:trHeight w:val="198"/>
        </w:trPr>
        <w:tc>
          <w:tcPr>
            <w:tcW w:w="1271" w:type="dxa"/>
            <w:noWrap/>
            <w:vAlign w:val="bottom"/>
          </w:tcPr>
          <w:p w14:paraId="1F9AD773" w14:textId="7EC8FA99" w:rsidR="00510F4B" w:rsidRPr="00F51942" w:rsidRDefault="00351C6C" w:rsidP="0070504F">
            <w:pPr>
              <w:spacing w:after="0" w:line="240" w:lineRule="auto"/>
              <w:rPr>
                <w:rFonts w:cs="Arial"/>
                <w:sz w:val="16"/>
                <w:szCs w:val="16"/>
              </w:rPr>
            </w:pPr>
            <w:r w:rsidRPr="00F51942">
              <w:rPr>
                <w:rFonts w:cs="Arial"/>
                <w:sz w:val="16"/>
                <w:szCs w:val="16"/>
              </w:rPr>
              <w:t>SW0046</w:t>
            </w:r>
          </w:p>
        </w:tc>
        <w:tc>
          <w:tcPr>
            <w:tcW w:w="1660" w:type="dxa"/>
            <w:noWrap/>
            <w:vAlign w:val="bottom"/>
          </w:tcPr>
          <w:p w14:paraId="1248296D" w14:textId="3D29462F" w:rsidR="00510F4B" w:rsidRPr="00F51942" w:rsidRDefault="00510F4B" w:rsidP="00155EDD">
            <w:pPr>
              <w:spacing w:after="0" w:line="240" w:lineRule="auto"/>
              <w:jc w:val="center"/>
              <w:rPr>
                <w:rFonts w:cs="Arial"/>
                <w:sz w:val="16"/>
                <w:szCs w:val="16"/>
              </w:rPr>
            </w:pPr>
            <w:r w:rsidRPr="00F51942">
              <w:rPr>
                <w:rFonts w:cs="Arial"/>
                <w:sz w:val="16"/>
                <w:szCs w:val="16"/>
              </w:rPr>
              <w:t>2.</w:t>
            </w:r>
            <w:r w:rsidR="00351C6C" w:rsidRPr="00F51942">
              <w:rPr>
                <w:rFonts w:cs="Arial"/>
                <w:sz w:val="16"/>
                <w:szCs w:val="16"/>
              </w:rPr>
              <w:t>4</w:t>
            </w:r>
          </w:p>
        </w:tc>
        <w:tc>
          <w:tcPr>
            <w:tcW w:w="1569" w:type="dxa"/>
            <w:noWrap/>
            <w:vAlign w:val="bottom"/>
          </w:tcPr>
          <w:p w14:paraId="7569FB7C" w14:textId="1F5D1567"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406</w:t>
            </w:r>
          </w:p>
        </w:tc>
        <w:tc>
          <w:tcPr>
            <w:tcW w:w="1570" w:type="dxa"/>
            <w:noWrap/>
            <w:vAlign w:val="bottom"/>
          </w:tcPr>
          <w:p w14:paraId="7DE1A96C" w14:textId="28CFCE69"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552D8B4B" w14:textId="5A563B33"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309</w:t>
            </w:r>
          </w:p>
        </w:tc>
        <w:tc>
          <w:tcPr>
            <w:tcW w:w="1570" w:type="dxa"/>
            <w:noWrap/>
            <w:vAlign w:val="bottom"/>
          </w:tcPr>
          <w:p w14:paraId="4F45AE36" w14:textId="1D0D4C93"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122</w:t>
            </w:r>
          </w:p>
        </w:tc>
        <w:tc>
          <w:tcPr>
            <w:tcW w:w="1843" w:type="dxa"/>
            <w:noWrap/>
            <w:vAlign w:val="bottom"/>
          </w:tcPr>
          <w:p w14:paraId="3F393205" w14:textId="7658E05A"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385</w:t>
            </w:r>
          </w:p>
        </w:tc>
        <w:tc>
          <w:tcPr>
            <w:tcW w:w="1843" w:type="dxa"/>
            <w:noWrap/>
            <w:vAlign w:val="bottom"/>
          </w:tcPr>
          <w:p w14:paraId="1040D2F2" w14:textId="08C3534F" w:rsidR="00510F4B" w:rsidRPr="00F51942" w:rsidRDefault="00351C6C" w:rsidP="00155EDD">
            <w:pPr>
              <w:spacing w:after="0" w:line="240" w:lineRule="auto"/>
              <w:jc w:val="center"/>
              <w:rPr>
                <w:rFonts w:cs="Arial"/>
                <w:sz w:val="16"/>
                <w:szCs w:val="16"/>
              </w:rPr>
            </w:pPr>
            <w:r w:rsidRPr="00F51942">
              <w:rPr>
                <w:rFonts w:cs="Arial"/>
                <w:sz w:val="16"/>
                <w:szCs w:val="16"/>
              </w:rPr>
              <w:t>38</w:t>
            </w:r>
            <w:r w:rsidR="00510F4B" w:rsidRPr="00F51942">
              <w:rPr>
                <w:rFonts w:cs="Arial"/>
                <w:sz w:val="16"/>
                <w:szCs w:val="16"/>
              </w:rPr>
              <w:t>%</w:t>
            </w:r>
          </w:p>
        </w:tc>
      </w:tr>
      <w:tr w:rsidR="00510F4B" w:rsidRPr="00F51942" w14:paraId="0196F000" w14:textId="77777777" w:rsidTr="00242C77">
        <w:trPr>
          <w:trHeight w:val="198"/>
        </w:trPr>
        <w:tc>
          <w:tcPr>
            <w:tcW w:w="1271" w:type="dxa"/>
            <w:noWrap/>
            <w:vAlign w:val="bottom"/>
          </w:tcPr>
          <w:p w14:paraId="0B95957B" w14:textId="1AA3F6F2" w:rsidR="00510F4B" w:rsidRPr="00F51942" w:rsidRDefault="00351C6C" w:rsidP="0070504F">
            <w:pPr>
              <w:spacing w:after="0" w:line="240" w:lineRule="auto"/>
              <w:rPr>
                <w:rFonts w:cs="Arial"/>
                <w:sz w:val="16"/>
                <w:szCs w:val="16"/>
              </w:rPr>
            </w:pPr>
            <w:r w:rsidRPr="00F51942">
              <w:rPr>
                <w:rFonts w:cs="Arial"/>
                <w:sz w:val="16"/>
                <w:szCs w:val="16"/>
              </w:rPr>
              <w:t>SW0047</w:t>
            </w:r>
          </w:p>
        </w:tc>
        <w:tc>
          <w:tcPr>
            <w:tcW w:w="1660" w:type="dxa"/>
            <w:noWrap/>
            <w:vAlign w:val="bottom"/>
          </w:tcPr>
          <w:p w14:paraId="04943740" w14:textId="41909302" w:rsidR="00510F4B" w:rsidRPr="00F51942" w:rsidRDefault="00351C6C" w:rsidP="00155EDD">
            <w:pPr>
              <w:spacing w:after="0" w:line="240" w:lineRule="auto"/>
              <w:jc w:val="center"/>
              <w:rPr>
                <w:rFonts w:cs="Arial"/>
                <w:sz w:val="16"/>
                <w:szCs w:val="16"/>
              </w:rPr>
            </w:pPr>
            <w:r w:rsidRPr="00F51942">
              <w:rPr>
                <w:rFonts w:cs="Arial"/>
                <w:sz w:val="16"/>
                <w:szCs w:val="16"/>
              </w:rPr>
              <w:t>5</w:t>
            </w:r>
            <w:r w:rsidR="00510F4B" w:rsidRPr="00F51942">
              <w:rPr>
                <w:rFonts w:cs="Arial"/>
                <w:sz w:val="16"/>
                <w:szCs w:val="16"/>
              </w:rPr>
              <w:t>.3</w:t>
            </w:r>
          </w:p>
        </w:tc>
        <w:tc>
          <w:tcPr>
            <w:tcW w:w="1569" w:type="dxa"/>
            <w:noWrap/>
            <w:vAlign w:val="bottom"/>
          </w:tcPr>
          <w:p w14:paraId="45184221" w14:textId="486C5044"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429</w:t>
            </w:r>
          </w:p>
        </w:tc>
        <w:tc>
          <w:tcPr>
            <w:tcW w:w="1570" w:type="dxa"/>
            <w:noWrap/>
            <w:vAlign w:val="bottom"/>
          </w:tcPr>
          <w:p w14:paraId="4EADC873" w14:textId="64D7587B"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7BEFC328" w14:textId="6F16F9DC"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353</w:t>
            </w:r>
          </w:p>
        </w:tc>
        <w:tc>
          <w:tcPr>
            <w:tcW w:w="1570" w:type="dxa"/>
            <w:noWrap/>
            <w:vAlign w:val="bottom"/>
          </w:tcPr>
          <w:p w14:paraId="381EDE80" w14:textId="43A6F40B"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124</w:t>
            </w:r>
          </w:p>
        </w:tc>
        <w:tc>
          <w:tcPr>
            <w:tcW w:w="1843" w:type="dxa"/>
            <w:noWrap/>
            <w:vAlign w:val="bottom"/>
          </w:tcPr>
          <w:p w14:paraId="134AAFD7" w14:textId="03E06AC5"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293</w:t>
            </w:r>
          </w:p>
        </w:tc>
        <w:tc>
          <w:tcPr>
            <w:tcW w:w="1843" w:type="dxa"/>
            <w:noWrap/>
            <w:vAlign w:val="bottom"/>
          </w:tcPr>
          <w:p w14:paraId="33488EB1" w14:textId="0D44E730" w:rsidR="00510F4B" w:rsidRPr="00F51942" w:rsidRDefault="00351C6C" w:rsidP="00155EDD">
            <w:pPr>
              <w:spacing w:after="0" w:line="240" w:lineRule="auto"/>
              <w:jc w:val="center"/>
              <w:rPr>
                <w:rFonts w:cs="Arial"/>
                <w:sz w:val="16"/>
                <w:szCs w:val="16"/>
              </w:rPr>
            </w:pPr>
            <w:r w:rsidRPr="00F51942">
              <w:rPr>
                <w:rFonts w:cs="Arial"/>
                <w:sz w:val="16"/>
                <w:szCs w:val="16"/>
              </w:rPr>
              <w:t>64</w:t>
            </w:r>
            <w:r w:rsidR="00510F4B" w:rsidRPr="00F51942">
              <w:rPr>
                <w:rFonts w:cs="Arial"/>
                <w:sz w:val="16"/>
                <w:szCs w:val="16"/>
              </w:rPr>
              <w:t>%</w:t>
            </w:r>
          </w:p>
        </w:tc>
      </w:tr>
      <w:tr w:rsidR="00510F4B" w:rsidRPr="00F51942" w14:paraId="1D6008AB" w14:textId="77777777" w:rsidTr="00242C77">
        <w:trPr>
          <w:trHeight w:val="198"/>
        </w:trPr>
        <w:tc>
          <w:tcPr>
            <w:tcW w:w="1271" w:type="dxa"/>
            <w:noWrap/>
            <w:vAlign w:val="bottom"/>
          </w:tcPr>
          <w:p w14:paraId="1681DF5C" w14:textId="0A4D3A02" w:rsidR="00510F4B" w:rsidRPr="00F51942" w:rsidRDefault="00351C6C" w:rsidP="0070504F">
            <w:pPr>
              <w:spacing w:after="0" w:line="240" w:lineRule="auto"/>
              <w:rPr>
                <w:rFonts w:cs="Arial"/>
                <w:sz w:val="16"/>
                <w:szCs w:val="16"/>
              </w:rPr>
            </w:pPr>
            <w:r w:rsidRPr="00F51942">
              <w:rPr>
                <w:rFonts w:cs="Arial"/>
                <w:sz w:val="16"/>
                <w:szCs w:val="16"/>
              </w:rPr>
              <w:t>SW0049</w:t>
            </w:r>
          </w:p>
        </w:tc>
        <w:tc>
          <w:tcPr>
            <w:tcW w:w="1660" w:type="dxa"/>
            <w:noWrap/>
            <w:vAlign w:val="bottom"/>
          </w:tcPr>
          <w:p w14:paraId="0F62781C" w14:textId="3D422690" w:rsidR="00510F4B" w:rsidRPr="00F51942" w:rsidRDefault="00510F4B" w:rsidP="00155EDD">
            <w:pPr>
              <w:spacing w:after="0" w:line="240" w:lineRule="auto"/>
              <w:jc w:val="center"/>
              <w:rPr>
                <w:rFonts w:cs="Arial"/>
                <w:sz w:val="16"/>
                <w:szCs w:val="16"/>
              </w:rPr>
            </w:pPr>
            <w:r w:rsidRPr="00F51942">
              <w:rPr>
                <w:rFonts w:cs="Arial"/>
                <w:sz w:val="16"/>
                <w:szCs w:val="16"/>
              </w:rPr>
              <w:t>2.</w:t>
            </w:r>
            <w:r w:rsidR="00351C6C" w:rsidRPr="00F51942">
              <w:rPr>
                <w:rFonts w:cs="Arial"/>
                <w:sz w:val="16"/>
                <w:szCs w:val="16"/>
              </w:rPr>
              <w:t>7</w:t>
            </w:r>
          </w:p>
        </w:tc>
        <w:tc>
          <w:tcPr>
            <w:tcW w:w="1569" w:type="dxa"/>
            <w:noWrap/>
            <w:vAlign w:val="bottom"/>
          </w:tcPr>
          <w:p w14:paraId="4FA6852D" w14:textId="5BD5369D"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547</w:t>
            </w:r>
          </w:p>
        </w:tc>
        <w:tc>
          <w:tcPr>
            <w:tcW w:w="1570" w:type="dxa"/>
            <w:noWrap/>
            <w:vAlign w:val="bottom"/>
          </w:tcPr>
          <w:p w14:paraId="424FFDFB" w14:textId="2E8DFF26"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200</w:t>
            </w:r>
          </w:p>
        </w:tc>
        <w:tc>
          <w:tcPr>
            <w:tcW w:w="1569" w:type="dxa"/>
            <w:noWrap/>
            <w:vAlign w:val="bottom"/>
          </w:tcPr>
          <w:p w14:paraId="11CF5443" w14:textId="5092B7AC"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301</w:t>
            </w:r>
          </w:p>
        </w:tc>
        <w:tc>
          <w:tcPr>
            <w:tcW w:w="1570" w:type="dxa"/>
            <w:noWrap/>
            <w:vAlign w:val="bottom"/>
          </w:tcPr>
          <w:p w14:paraId="59E04C28" w14:textId="508D1811"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0CD66EC1" w14:textId="0A4F10DF"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498</w:t>
            </w:r>
          </w:p>
        </w:tc>
        <w:tc>
          <w:tcPr>
            <w:tcW w:w="1843" w:type="dxa"/>
            <w:noWrap/>
            <w:vAlign w:val="bottom"/>
          </w:tcPr>
          <w:p w14:paraId="19639BE3" w14:textId="38EA9216" w:rsidR="00510F4B" w:rsidRPr="00F51942" w:rsidRDefault="00351C6C" w:rsidP="00155EDD">
            <w:pPr>
              <w:spacing w:after="0" w:line="240" w:lineRule="auto"/>
              <w:jc w:val="center"/>
              <w:rPr>
                <w:rFonts w:cs="Arial"/>
                <w:sz w:val="16"/>
                <w:szCs w:val="16"/>
              </w:rPr>
            </w:pPr>
            <w:r w:rsidRPr="00F51942">
              <w:rPr>
                <w:rFonts w:cs="Arial"/>
                <w:sz w:val="16"/>
                <w:szCs w:val="16"/>
              </w:rPr>
              <w:t>40</w:t>
            </w:r>
            <w:r w:rsidR="00510F4B" w:rsidRPr="00F51942">
              <w:rPr>
                <w:rFonts w:cs="Arial"/>
                <w:sz w:val="16"/>
                <w:szCs w:val="16"/>
              </w:rPr>
              <w:t>%</w:t>
            </w:r>
          </w:p>
        </w:tc>
      </w:tr>
      <w:tr w:rsidR="00510F4B" w:rsidRPr="00F51942" w14:paraId="6CFB2F49" w14:textId="77777777" w:rsidTr="00242C77">
        <w:trPr>
          <w:trHeight w:val="198"/>
        </w:trPr>
        <w:tc>
          <w:tcPr>
            <w:tcW w:w="1271" w:type="dxa"/>
            <w:noWrap/>
            <w:vAlign w:val="bottom"/>
          </w:tcPr>
          <w:p w14:paraId="08393A40" w14:textId="1E543486" w:rsidR="00510F4B" w:rsidRPr="00F51942" w:rsidRDefault="00351C6C" w:rsidP="0070504F">
            <w:pPr>
              <w:spacing w:after="0" w:line="240" w:lineRule="auto"/>
              <w:rPr>
                <w:rFonts w:cs="Arial"/>
                <w:b/>
                <w:i/>
                <w:sz w:val="16"/>
                <w:szCs w:val="16"/>
              </w:rPr>
            </w:pPr>
            <w:r w:rsidRPr="00F51942">
              <w:rPr>
                <w:rFonts w:cs="Arial"/>
                <w:sz w:val="16"/>
                <w:szCs w:val="16"/>
              </w:rPr>
              <w:t>SW0050</w:t>
            </w:r>
          </w:p>
        </w:tc>
        <w:tc>
          <w:tcPr>
            <w:tcW w:w="1660" w:type="dxa"/>
            <w:noWrap/>
            <w:vAlign w:val="bottom"/>
          </w:tcPr>
          <w:p w14:paraId="167C7096" w14:textId="1BCA3995" w:rsidR="00510F4B" w:rsidRPr="00F51942" w:rsidRDefault="00351C6C" w:rsidP="00155EDD">
            <w:pPr>
              <w:spacing w:after="0" w:line="240" w:lineRule="auto"/>
              <w:jc w:val="center"/>
              <w:rPr>
                <w:rFonts w:cs="Arial"/>
                <w:b/>
                <w:i/>
                <w:sz w:val="16"/>
                <w:szCs w:val="16"/>
              </w:rPr>
            </w:pPr>
            <w:r w:rsidRPr="00F51942">
              <w:rPr>
                <w:rFonts w:cs="Arial"/>
                <w:sz w:val="16"/>
                <w:szCs w:val="16"/>
              </w:rPr>
              <w:t>3.0</w:t>
            </w:r>
          </w:p>
        </w:tc>
        <w:tc>
          <w:tcPr>
            <w:tcW w:w="1569" w:type="dxa"/>
            <w:noWrap/>
            <w:vAlign w:val="bottom"/>
          </w:tcPr>
          <w:p w14:paraId="3EF7DAF9" w14:textId="51BFF594"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463</w:t>
            </w:r>
          </w:p>
        </w:tc>
        <w:tc>
          <w:tcPr>
            <w:tcW w:w="1570" w:type="dxa"/>
            <w:noWrap/>
            <w:vAlign w:val="bottom"/>
          </w:tcPr>
          <w:p w14:paraId="459849F0" w14:textId="5EE15890" w:rsidR="00510F4B" w:rsidRPr="00F51942" w:rsidRDefault="00510F4B" w:rsidP="00155EDD">
            <w:pPr>
              <w:spacing w:after="0" w:line="240" w:lineRule="auto"/>
              <w:jc w:val="center"/>
              <w:rPr>
                <w:rFonts w:cs="Arial"/>
                <w:b/>
                <w:i/>
                <w:sz w:val="16"/>
                <w:szCs w:val="16"/>
              </w:rPr>
            </w:pPr>
            <w:r w:rsidRPr="00F51942">
              <w:rPr>
                <w:rFonts w:cs="Arial"/>
                <w:sz w:val="16"/>
                <w:szCs w:val="16"/>
              </w:rPr>
              <w:t>$0</w:t>
            </w:r>
          </w:p>
        </w:tc>
        <w:tc>
          <w:tcPr>
            <w:tcW w:w="1569" w:type="dxa"/>
            <w:noWrap/>
            <w:vAlign w:val="bottom"/>
          </w:tcPr>
          <w:p w14:paraId="7E5960F6" w14:textId="190AE99E"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0</w:t>
            </w:r>
          </w:p>
        </w:tc>
        <w:tc>
          <w:tcPr>
            <w:tcW w:w="1570" w:type="dxa"/>
            <w:noWrap/>
            <w:vAlign w:val="bottom"/>
          </w:tcPr>
          <w:p w14:paraId="45E9C955" w14:textId="6D3828AA"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124</w:t>
            </w:r>
          </w:p>
        </w:tc>
        <w:tc>
          <w:tcPr>
            <w:tcW w:w="1843" w:type="dxa"/>
            <w:noWrap/>
            <w:vAlign w:val="bottom"/>
          </w:tcPr>
          <w:p w14:paraId="34DDA768" w14:textId="3A14EAE5"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403</w:t>
            </w:r>
          </w:p>
        </w:tc>
        <w:tc>
          <w:tcPr>
            <w:tcW w:w="1843" w:type="dxa"/>
            <w:noWrap/>
            <w:vAlign w:val="bottom"/>
          </w:tcPr>
          <w:p w14:paraId="366C1F57" w14:textId="1B3C4F0A" w:rsidR="00510F4B" w:rsidRPr="00F51942" w:rsidRDefault="00351C6C" w:rsidP="00155EDD">
            <w:pPr>
              <w:spacing w:after="0" w:line="240" w:lineRule="auto"/>
              <w:jc w:val="center"/>
              <w:rPr>
                <w:rFonts w:cs="Arial"/>
                <w:b/>
                <w:i/>
                <w:sz w:val="16"/>
                <w:szCs w:val="16"/>
              </w:rPr>
            </w:pPr>
            <w:r w:rsidRPr="00F51942">
              <w:rPr>
                <w:rFonts w:cs="Arial"/>
                <w:sz w:val="16"/>
                <w:szCs w:val="16"/>
              </w:rPr>
              <w:t>42</w:t>
            </w:r>
            <w:r w:rsidR="00510F4B" w:rsidRPr="00F51942">
              <w:rPr>
                <w:rFonts w:cs="Arial"/>
                <w:sz w:val="16"/>
                <w:szCs w:val="16"/>
              </w:rPr>
              <w:t>%</w:t>
            </w:r>
          </w:p>
        </w:tc>
      </w:tr>
      <w:tr w:rsidR="00510F4B" w:rsidRPr="00F51942" w14:paraId="67AB1ACB" w14:textId="77777777" w:rsidTr="00242C77">
        <w:trPr>
          <w:trHeight w:val="198"/>
        </w:trPr>
        <w:tc>
          <w:tcPr>
            <w:tcW w:w="1271" w:type="dxa"/>
            <w:noWrap/>
            <w:vAlign w:val="bottom"/>
          </w:tcPr>
          <w:p w14:paraId="7B51E5D2" w14:textId="674A1161" w:rsidR="00510F4B" w:rsidRPr="00F51942" w:rsidRDefault="00351C6C" w:rsidP="0070504F">
            <w:pPr>
              <w:spacing w:after="0" w:line="240" w:lineRule="auto"/>
              <w:rPr>
                <w:rFonts w:cs="Arial"/>
                <w:sz w:val="16"/>
                <w:szCs w:val="16"/>
              </w:rPr>
            </w:pPr>
            <w:r w:rsidRPr="00F51942">
              <w:rPr>
                <w:rFonts w:cs="Arial"/>
                <w:b/>
                <w:i/>
                <w:sz w:val="16"/>
                <w:szCs w:val="16"/>
              </w:rPr>
              <w:t>SW0051</w:t>
            </w:r>
          </w:p>
        </w:tc>
        <w:tc>
          <w:tcPr>
            <w:tcW w:w="1660" w:type="dxa"/>
            <w:noWrap/>
            <w:vAlign w:val="bottom"/>
          </w:tcPr>
          <w:p w14:paraId="0FEAB57C" w14:textId="01511CEB" w:rsidR="00510F4B" w:rsidRPr="00F51942" w:rsidRDefault="00351C6C" w:rsidP="00155EDD">
            <w:pPr>
              <w:spacing w:after="0" w:line="240" w:lineRule="auto"/>
              <w:jc w:val="center"/>
              <w:rPr>
                <w:rFonts w:cs="Arial"/>
                <w:sz w:val="16"/>
                <w:szCs w:val="16"/>
              </w:rPr>
            </w:pPr>
            <w:r w:rsidRPr="00F51942">
              <w:rPr>
                <w:rFonts w:cs="Arial"/>
                <w:b/>
                <w:i/>
                <w:sz w:val="16"/>
                <w:szCs w:val="16"/>
              </w:rPr>
              <w:t>2.</w:t>
            </w:r>
            <w:r w:rsidR="00510F4B" w:rsidRPr="00F51942">
              <w:rPr>
                <w:rFonts w:cs="Arial"/>
                <w:b/>
                <w:i/>
                <w:sz w:val="16"/>
                <w:szCs w:val="16"/>
              </w:rPr>
              <w:t>4</w:t>
            </w:r>
          </w:p>
        </w:tc>
        <w:tc>
          <w:tcPr>
            <w:tcW w:w="1569" w:type="dxa"/>
            <w:noWrap/>
            <w:vAlign w:val="bottom"/>
          </w:tcPr>
          <w:p w14:paraId="3A4103D4" w14:textId="63B576A5"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469</w:t>
            </w:r>
          </w:p>
        </w:tc>
        <w:tc>
          <w:tcPr>
            <w:tcW w:w="1570" w:type="dxa"/>
            <w:noWrap/>
            <w:vAlign w:val="bottom"/>
          </w:tcPr>
          <w:p w14:paraId="6B3CB52E" w14:textId="5AF3BC7E"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569" w:type="dxa"/>
            <w:noWrap/>
            <w:vAlign w:val="bottom"/>
          </w:tcPr>
          <w:p w14:paraId="12FF8566" w14:textId="4D49C4AB"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0</w:t>
            </w:r>
          </w:p>
        </w:tc>
        <w:tc>
          <w:tcPr>
            <w:tcW w:w="1570" w:type="dxa"/>
            <w:noWrap/>
            <w:vAlign w:val="bottom"/>
          </w:tcPr>
          <w:p w14:paraId="6FAD4BE1" w14:textId="0FF13A55"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0</w:t>
            </w:r>
          </w:p>
        </w:tc>
        <w:tc>
          <w:tcPr>
            <w:tcW w:w="1843" w:type="dxa"/>
            <w:noWrap/>
            <w:vAlign w:val="bottom"/>
          </w:tcPr>
          <w:p w14:paraId="6644EEEC" w14:textId="1FA606E6"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469</w:t>
            </w:r>
          </w:p>
        </w:tc>
        <w:tc>
          <w:tcPr>
            <w:tcW w:w="1843" w:type="dxa"/>
            <w:noWrap/>
            <w:vAlign w:val="bottom"/>
          </w:tcPr>
          <w:p w14:paraId="7D8EBB0F" w14:textId="668B5DD4" w:rsidR="00510F4B" w:rsidRPr="00F51942" w:rsidRDefault="00351C6C" w:rsidP="00155EDD">
            <w:pPr>
              <w:spacing w:after="0" w:line="240" w:lineRule="auto"/>
              <w:jc w:val="center"/>
              <w:rPr>
                <w:rFonts w:cs="Arial"/>
                <w:sz w:val="16"/>
                <w:szCs w:val="16"/>
              </w:rPr>
            </w:pPr>
            <w:r w:rsidRPr="00F51942">
              <w:rPr>
                <w:rFonts w:cs="Arial"/>
                <w:b/>
                <w:i/>
                <w:sz w:val="16"/>
                <w:szCs w:val="16"/>
              </w:rPr>
              <w:t>41</w:t>
            </w:r>
            <w:r w:rsidR="00510F4B" w:rsidRPr="00F51942">
              <w:rPr>
                <w:rFonts w:cs="Arial"/>
                <w:b/>
                <w:i/>
                <w:sz w:val="16"/>
                <w:szCs w:val="16"/>
              </w:rPr>
              <w:t>%</w:t>
            </w:r>
          </w:p>
        </w:tc>
      </w:tr>
      <w:tr w:rsidR="00510F4B" w:rsidRPr="00F51942" w14:paraId="300765D5" w14:textId="77777777" w:rsidTr="00242C77">
        <w:trPr>
          <w:trHeight w:val="198"/>
        </w:trPr>
        <w:tc>
          <w:tcPr>
            <w:tcW w:w="1271" w:type="dxa"/>
            <w:noWrap/>
            <w:vAlign w:val="bottom"/>
          </w:tcPr>
          <w:p w14:paraId="2A2FD0C3" w14:textId="65FCF66F" w:rsidR="00510F4B" w:rsidRPr="00F51942" w:rsidRDefault="00351C6C" w:rsidP="0070504F">
            <w:pPr>
              <w:spacing w:after="0" w:line="240" w:lineRule="auto"/>
              <w:rPr>
                <w:rFonts w:cs="Arial"/>
                <w:sz w:val="16"/>
                <w:szCs w:val="16"/>
              </w:rPr>
            </w:pPr>
            <w:r w:rsidRPr="00F51942">
              <w:rPr>
                <w:rFonts w:cs="Arial"/>
                <w:b/>
                <w:i/>
                <w:sz w:val="16"/>
                <w:szCs w:val="16"/>
              </w:rPr>
              <w:t>SW0053</w:t>
            </w:r>
          </w:p>
        </w:tc>
        <w:tc>
          <w:tcPr>
            <w:tcW w:w="1660" w:type="dxa"/>
            <w:noWrap/>
            <w:vAlign w:val="bottom"/>
          </w:tcPr>
          <w:p w14:paraId="07689BB7" w14:textId="35B40030" w:rsidR="00510F4B" w:rsidRPr="00F51942" w:rsidRDefault="00510F4B" w:rsidP="00155EDD">
            <w:pPr>
              <w:spacing w:after="0" w:line="240" w:lineRule="auto"/>
              <w:jc w:val="center"/>
              <w:rPr>
                <w:rFonts w:cs="Arial"/>
                <w:sz w:val="16"/>
                <w:szCs w:val="16"/>
              </w:rPr>
            </w:pPr>
            <w:r w:rsidRPr="00F51942">
              <w:rPr>
                <w:rFonts w:cs="Arial"/>
                <w:b/>
                <w:i/>
                <w:sz w:val="16"/>
                <w:szCs w:val="16"/>
              </w:rPr>
              <w:t>1.6</w:t>
            </w:r>
          </w:p>
        </w:tc>
        <w:tc>
          <w:tcPr>
            <w:tcW w:w="1569" w:type="dxa"/>
            <w:noWrap/>
            <w:vAlign w:val="bottom"/>
          </w:tcPr>
          <w:p w14:paraId="532A6AE9" w14:textId="77DA0588"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429</w:t>
            </w:r>
          </w:p>
        </w:tc>
        <w:tc>
          <w:tcPr>
            <w:tcW w:w="1570" w:type="dxa"/>
            <w:noWrap/>
            <w:vAlign w:val="bottom"/>
          </w:tcPr>
          <w:p w14:paraId="1D5445A9" w14:textId="3680914C"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0</w:t>
            </w:r>
          </w:p>
        </w:tc>
        <w:tc>
          <w:tcPr>
            <w:tcW w:w="1569" w:type="dxa"/>
            <w:noWrap/>
            <w:vAlign w:val="bottom"/>
          </w:tcPr>
          <w:p w14:paraId="45013624" w14:textId="70948AFA"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306</w:t>
            </w:r>
          </w:p>
        </w:tc>
        <w:tc>
          <w:tcPr>
            <w:tcW w:w="1570" w:type="dxa"/>
            <w:noWrap/>
            <w:vAlign w:val="bottom"/>
          </w:tcPr>
          <w:p w14:paraId="5A86E36F" w14:textId="7BC66CFF" w:rsidR="00510F4B" w:rsidRPr="00F51942" w:rsidRDefault="00510F4B" w:rsidP="00155EDD">
            <w:pPr>
              <w:spacing w:after="0" w:line="240" w:lineRule="auto"/>
              <w:jc w:val="center"/>
              <w:rPr>
                <w:rFonts w:cs="Arial"/>
                <w:sz w:val="16"/>
                <w:szCs w:val="16"/>
              </w:rPr>
            </w:pPr>
            <w:r w:rsidRPr="00F51942">
              <w:rPr>
                <w:rFonts w:cs="Arial"/>
                <w:b/>
                <w:i/>
                <w:sz w:val="16"/>
                <w:szCs w:val="16"/>
              </w:rPr>
              <w:t>$0</w:t>
            </w:r>
          </w:p>
        </w:tc>
        <w:tc>
          <w:tcPr>
            <w:tcW w:w="1843" w:type="dxa"/>
            <w:noWrap/>
            <w:vAlign w:val="bottom"/>
          </w:tcPr>
          <w:p w14:paraId="03D009CC" w14:textId="563BA079"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351C6C" w:rsidRPr="00F51942">
              <w:rPr>
                <w:rFonts w:cs="Arial"/>
                <w:b/>
                <w:i/>
                <w:sz w:val="16"/>
                <w:szCs w:val="16"/>
              </w:rPr>
              <w:t>421</w:t>
            </w:r>
          </w:p>
        </w:tc>
        <w:tc>
          <w:tcPr>
            <w:tcW w:w="1843" w:type="dxa"/>
            <w:noWrap/>
            <w:vAlign w:val="bottom"/>
          </w:tcPr>
          <w:p w14:paraId="5F147CDF" w14:textId="274EE1EA" w:rsidR="00510F4B" w:rsidRPr="00F51942" w:rsidRDefault="00351C6C" w:rsidP="00155EDD">
            <w:pPr>
              <w:spacing w:after="0" w:line="240" w:lineRule="auto"/>
              <w:jc w:val="center"/>
              <w:rPr>
                <w:rFonts w:cs="Arial"/>
                <w:sz w:val="16"/>
                <w:szCs w:val="16"/>
              </w:rPr>
            </w:pPr>
            <w:r w:rsidRPr="00F51942">
              <w:rPr>
                <w:rFonts w:cs="Arial"/>
                <w:b/>
                <w:i/>
                <w:sz w:val="16"/>
                <w:szCs w:val="16"/>
              </w:rPr>
              <w:t>27</w:t>
            </w:r>
            <w:r w:rsidR="00510F4B" w:rsidRPr="00F51942">
              <w:rPr>
                <w:rFonts w:cs="Arial"/>
                <w:b/>
                <w:i/>
                <w:sz w:val="16"/>
                <w:szCs w:val="16"/>
              </w:rPr>
              <w:t>%</w:t>
            </w:r>
          </w:p>
        </w:tc>
      </w:tr>
      <w:tr w:rsidR="00510F4B" w:rsidRPr="00F51942" w14:paraId="2234D77D" w14:textId="77777777" w:rsidTr="00242C77">
        <w:trPr>
          <w:trHeight w:val="198"/>
        </w:trPr>
        <w:tc>
          <w:tcPr>
            <w:tcW w:w="1271" w:type="dxa"/>
            <w:noWrap/>
            <w:vAlign w:val="bottom"/>
          </w:tcPr>
          <w:p w14:paraId="26DA68A8" w14:textId="0DD07EDD" w:rsidR="00510F4B" w:rsidRPr="00F51942" w:rsidRDefault="00351C6C" w:rsidP="0070504F">
            <w:pPr>
              <w:spacing w:after="0" w:line="240" w:lineRule="auto"/>
              <w:rPr>
                <w:rFonts w:cs="Arial"/>
                <w:sz w:val="16"/>
                <w:szCs w:val="16"/>
              </w:rPr>
            </w:pPr>
            <w:r w:rsidRPr="00F51942">
              <w:rPr>
                <w:rFonts w:cs="Arial"/>
                <w:sz w:val="16"/>
                <w:szCs w:val="16"/>
              </w:rPr>
              <w:t>SW0054</w:t>
            </w:r>
          </w:p>
        </w:tc>
        <w:tc>
          <w:tcPr>
            <w:tcW w:w="1660" w:type="dxa"/>
            <w:noWrap/>
            <w:vAlign w:val="bottom"/>
          </w:tcPr>
          <w:p w14:paraId="23EDCB6D" w14:textId="11B2ECD0" w:rsidR="00510F4B" w:rsidRPr="00F51942" w:rsidRDefault="00351C6C" w:rsidP="00155EDD">
            <w:pPr>
              <w:spacing w:after="0" w:line="240" w:lineRule="auto"/>
              <w:jc w:val="center"/>
              <w:rPr>
                <w:rFonts w:cs="Arial"/>
                <w:sz w:val="16"/>
                <w:szCs w:val="16"/>
              </w:rPr>
            </w:pPr>
            <w:r w:rsidRPr="00F51942">
              <w:rPr>
                <w:rFonts w:cs="Arial"/>
                <w:sz w:val="16"/>
                <w:szCs w:val="16"/>
              </w:rPr>
              <w:t>2</w:t>
            </w:r>
            <w:r w:rsidR="00510F4B" w:rsidRPr="00F51942">
              <w:rPr>
                <w:rFonts w:cs="Arial"/>
                <w:sz w:val="16"/>
                <w:szCs w:val="16"/>
              </w:rPr>
              <w:t>.9</w:t>
            </w:r>
          </w:p>
        </w:tc>
        <w:tc>
          <w:tcPr>
            <w:tcW w:w="1569" w:type="dxa"/>
            <w:noWrap/>
            <w:vAlign w:val="bottom"/>
          </w:tcPr>
          <w:p w14:paraId="74A1D8A1" w14:textId="11846124"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484</w:t>
            </w:r>
          </w:p>
        </w:tc>
        <w:tc>
          <w:tcPr>
            <w:tcW w:w="1570" w:type="dxa"/>
            <w:noWrap/>
            <w:vAlign w:val="bottom"/>
          </w:tcPr>
          <w:p w14:paraId="000095FF" w14:textId="7C6493A9"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153</w:t>
            </w:r>
          </w:p>
        </w:tc>
        <w:tc>
          <w:tcPr>
            <w:tcW w:w="1569" w:type="dxa"/>
            <w:noWrap/>
            <w:vAlign w:val="bottom"/>
          </w:tcPr>
          <w:p w14:paraId="318714B4" w14:textId="3E0ED1B7"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294</w:t>
            </w:r>
          </w:p>
        </w:tc>
        <w:tc>
          <w:tcPr>
            <w:tcW w:w="1570" w:type="dxa"/>
            <w:noWrap/>
            <w:vAlign w:val="bottom"/>
          </w:tcPr>
          <w:p w14:paraId="263218A8" w14:textId="0BC5C5B3"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6AE8AF6F" w14:textId="10387723"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426</w:t>
            </w:r>
          </w:p>
        </w:tc>
        <w:tc>
          <w:tcPr>
            <w:tcW w:w="1843" w:type="dxa"/>
            <w:noWrap/>
            <w:vAlign w:val="bottom"/>
          </w:tcPr>
          <w:p w14:paraId="7B9F1D52" w14:textId="4F4B2742" w:rsidR="00510F4B" w:rsidRPr="00F51942" w:rsidRDefault="00351C6C" w:rsidP="00155EDD">
            <w:pPr>
              <w:spacing w:after="0" w:line="240" w:lineRule="auto"/>
              <w:jc w:val="center"/>
              <w:rPr>
                <w:rFonts w:cs="Arial"/>
                <w:sz w:val="16"/>
                <w:szCs w:val="16"/>
              </w:rPr>
            </w:pPr>
            <w:r w:rsidRPr="00F51942">
              <w:rPr>
                <w:rFonts w:cs="Arial"/>
                <w:sz w:val="16"/>
                <w:szCs w:val="16"/>
              </w:rPr>
              <w:t>43</w:t>
            </w:r>
            <w:r w:rsidR="00510F4B" w:rsidRPr="00F51942">
              <w:rPr>
                <w:rFonts w:cs="Arial"/>
                <w:sz w:val="16"/>
                <w:szCs w:val="16"/>
              </w:rPr>
              <w:t>%</w:t>
            </w:r>
          </w:p>
        </w:tc>
      </w:tr>
      <w:tr w:rsidR="00510F4B" w:rsidRPr="00F51942" w14:paraId="64E13FED" w14:textId="77777777" w:rsidTr="00242C77">
        <w:trPr>
          <w:trHeight w:val="198"/>
        </w:trPr>
        <w:tc>
          <w:tcPr>
            <w:tcW w:w="1271" w:type="dxa"/>
            <w:noWrap/>
            <w:vAlign w:val="bottom"/>
          </w:tcPr>
          <w:p w14:paraId="603BA442" w14:textId="2912CE0E" w:rsidR="00510F4B" w:rsidRPr="00F51942" w:rsidRDefault="00351C6C" w:rsidP="0070504F">
            <w:pPr>
              <w:spacing w:after="0" w:line="240" w:lineRule="auto"/>
              <w:rPr>
                <w:rFonts w:cs="Arial"/>
                <w:b/>
                <w:i/>
                <w:sz w:val="16"/>
                <w:szCs w:val="16"/>
              </w:rPr>
            </w:pPr>
            <w:r w:rsidRPr="00F51942">
              <w:rPr>
                <w:rFonts w:cs="Arial"/>
                <w:sz w:val="16"/>
                <w:szCs w:val="16"/>
              </w:rPr>
              <w:t>SW0055</w:t>
            </w:r>
          </w:p>
        </w:tc>
        <w:tc>
          <w:tcPr>
            <w:tcW w:w="1660" w:type="dxa"/>
            <w:noWrap/>
            <w:vAlign w:val="bottom"/>
          </w:tcPr>
          <w:p w14:paraId="6B196D9D" w14:textId="7B8F1BD4" w:rsidR="00510F4B" w:rsidRPr="00F51942" w:rsidRDefault="00351C6C" w:rsidP="00155EDD">
            <w:pPr>
              <w:spacing w:after="0" w:line="240" w:lineRule="auto"/>
              <w:jc w:val="center"/>
              <w:rPr>
                <w:rFonts w:cs="Arial"/>
                <w:b/>
                <w:i/>
                <w:sz w:val="16"/>
                <w:szCs w:val="16"/>
              </w:rPr>
            </w:pPr>
            <w:r w:rsidRPr="00F51942">
              <w:rPr>
                <w:rFonts w:cs="Arial"/>
                <w:sz w:val="16"/>
                <w:szCs w:val="16"/>
              </w:rPr>
              <w:t>2.8</w:t>
            </w:r>
          </w:p>
        </w:tc>
        <w:tc>
          <w:tcPr>
            <w:tcW w:w="1569" w:type="dxa"/>
            <w:noWrap/>
            <w:vAlign w:val="bottom"/>
          </w:tcPr>
          <w:p w14:paraId="498F009E" w14:textId="6B4D0345"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491</w:t>
            </w:r>
          </w:p>
        </w:tc>
        <w:tc>
          <w:tcPr>
            <w:tcW w:w="1570" w:type="dxa"/>
            <w:noWrap/>
            <w:vAlign w:val="bottom"/>
          </w:tcPr>
          <w:p w14:paraId="0E178C7C" w14:textId="3CE2F029" w:rsidR="00510F4B" w:rsidRPr="00F51942" w:rsidRDefault="00510F4B" w:rsidP="00155EDD">
            <w:pPr>
              <w:spacing w:after="0" w:line="240" w:lineRule="auto"/>
              <w:jc w:val="center"/>
              <w:rPr>
                <w:rFonts w:cs="Arial"/>
                <w:b/>
                <w:i/>
                <w:sz w:val="16"/>
                <w:szCs w:val="16"/>
              </w:rPr>
            </w:pPr>
            <w:r w:rsidRPr="00F51942">
              <w:rPr>
                <w:rFonts w:cs="Arial"/>
                <w:sz w:val="16"/>
                <w:szCs w:val="16"/>
              </w:rPr>
              <w:t>$0</w:t>
            </w:r>
          </w:p>
        </w:tc>
        <w:tc>
          <w:tcPr>
            <w:tcW w:w="1569" w:type="dxa"/>
            <w:noWrap/>
            <w:vAlign w:val="bottom"/>
          </w:tcPr>
          <w:p w14:paraId="387537C8" w14:textId="2DBCC17A"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340</w:t>
            </w:r>
          </w:p>
        </w:tc>
        <w:tc>
          <w:tcPr>
            <w:tcW w:w="1570" w:type="dxa"/>
            <w:noWrap/>
            <w:vAlign w:val="bottom"/>
          </w:tcPr>
          <w:p w14:paraId="03E9B91E" w14:textId="54F9D244" w:rsidR="00510F4B" w:rsidRPr="00F51942" w:rsidRDefault="00510F4B" w:rsidP="00155EDD">
            <w:pPr>
              <w:spacing w:after="0" w:line="240" w:lineRule="auto"/>
              <w:jc w:val="center"/>
              <w:rPr>
                <w:rFonts w:cs="Arial"/>
                <w:b/>
                <w:i/>
                <w:sz w:val="16"/>
                <w:szCs w:val="16"/>
              </w:rPr>
            </w:pPr>
            <w:r w:rsidRPr="00F51942">
              <w:rPr>
                <w:rFonts w:cs="Arial"/>
                <w:sz w:val="16"/>
                <w:szCs w:val="16"/>
              </w:rPr>
              <w:t>$0</w:t>
            </w:r>
          </w:p>
        </w:tc>
        <w:tc>
          <w:tcPr>
            <w:tcW w:w="1843" w:type="dxa"/>
            <w:noWrap/>
            <w:vAlign w:val="bottom"/>
          </w:tcPr>
          <w:p w14:paraId="386F75FC" w14:textId="3714A8AC"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476</w:t>
            </w:r>
          </w:p>
        </w:tc>
        <w:tc>
          <w:tcPr>
            <w:tcW w:w="1843" w:type="dxa"/>
            <w:noWrap/>
            <w:vAlign w:val="bottom"/>
          </w:tcPr>
          <w:p w14:paraId="270E2655" w14:textId="0C159ED6" w:rsidR="00510F4B" w:rsidRPr="00F51942" w:rsidRDefault="00351C6C" w:rsidP="00155EDD">
            <w:pPr>
              <w:spacing w:after="0" w:line="240" w:lineRule="auto"/>
              <w:jc w:val="center"/>
              <w:rPr>
                <w:rFonts w:cs="Arial"/>
                <w:b/>
                <w:i/>
                <w:sz w:val="16"/>
                <w:szCs w:val="16"/>
              </w:rPr>
            </w:pPr>
            <w:r w:rsidRPr="00F51942">
              <w:rPr>
                <w:rFonts w:cs="Arial"/>
                <w:sz w:val="16"/>
                <w:szCs w:val="16"/>
              </w:rPr>
              <w:t>40</w:t>
            </w:r>
            <w:r w:rsidR="00510F4B" w:rsidRPr="00F51942">
              <w:rPr>
                <w:rFonts w:cs="Arial"/>
                <w:sz w:val="16"/>
                <w:szCs w:val="16"/>
              </w:rPr>
              <w:t>%</w:t>
            </w:r>
          </w:p>
        </w:tc>
      </w:tr>
      <w:tr w:rsidR="00510F4B" w:rsidRPr="00F51942" w14:paraId="53509518" w14:textId="77777777" w:rsidTr="00242C77">
        <w:trPr>
          <w:trHeight w:val="198"/>
        </w:trPr>
        <w:tc>
          <w:tcPr>
            <w:tcW w:w="1271" w:type="dxa"/>
            <w:noWrap/>
            <w:vAlign w:val="bottom"/>
          </w:tcPr>
          <w:p w14:paraId="305E5804" w14:textId="7363FE74" w:rsidR="00510F4B" w:rsidRPr="00F51942" w:rsidRDefault="00351C6C" w:rsidP="0070504F">
            <w:pPr>
              <w:spacing w:after="0" w:line="240" w:lineRule="auto"/>
              <w:rPr>
                <w:rFonts w:cs="Arial"/>
                <w:sz w:val="16"/>
                <w:szCs w:val="16"/>
              </w:rPr>
            </w:pPr>
            <w:r w:rsidRPr="00F51942">
              <w:rPr>
                <w:rFonts w:cs="Arial"/>
                <w:sz w:val="16"/>
                <w:szCs w:val="16"/>
              </w:rPr>
              <w:t>SW0056</w:t>
            </w:r>
          </w:p>
        </w:tc>
        <w:tc>
          <w:tcPr>
            <w:tcW w:w="1660" w:type="dxa"/>
            <w:noWrap/>
            <w:vAlign w:val="bottom"/>
          </w:tcPr>
          <w:p w14:paraId="2E636107" w14:textId="64BDF4E4" w:rsidR="00510F4B" w:rsidRPr="00F51942" w:rsidRDefault="00510F4B" w:rsidP="00155EDD">
            <w:pPr>
              <w:spacing w:after="0" w:line="240" w:lineRule="auto"/>
              <w:jc w:val="center"/>
              <w:rPr>
                <w:rFonts w:cs="Arial"/>
                <w:sz w:val="16"/>
                <w:szCs w:val="16"/>
              </w:rPr>
            </w:pPr>
            <w:r w:rsidRPr="00F51942">
              <w:rPr>
                <w:rFonts w:cs="Arial"/>
                <w:sz w:val="16"/>
                <w:szCs w:val="16"/>
              </w:rPr>
              <w:t>1.7</w:t>
            </w:r>
          </w:p>
        </w:tc>
        <w:tc>
          <w:tcPr>
            <w:tcW w:w="1569" w:type="dxa"/>
            <w:noWrap/>
            <w:vAlign w:val="bottom"/>
          </w:tcPr>
          <w:p w14:paraId="358E1FA3" w14:textId="5A0703AD"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488</w:t>
            </w:r>
          </w:p>
        </w:tc>
        <w:tc>
          <w:tcPr>
            <w:tcW w:w="1570" w:type="dxa"/>
            <w:noWrap/>
            <w:vAlign w:val="bottom"/>
          </w:tcPr>
          <w:p w14:paraId="28607EBE" w14:textId="56E8B19D"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69" w:type="dxa"/>
            <w:noWrap/>
            <w:vAlign w:val="bottom"/>
          </w:tcPr>
          <w:p w14:paraId="18EB004A" w14:textId="73A66050"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570" w:type="dxa"/>
            <w:noWrap/>
            <w:vAlign w:val="bottom"/>
          </w:tcPr>
          <w:p w14:paraId="0A76D261" w14:textId="688B4A48"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0B718F42" w14:textId="19C8CD78"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488</w:t>
            </w:r>
          </w:p>
        </w:tc>
        <w:tc>
          <w:tcPr>
            <w:tcW w:w="1843" w:type="dxa"/>
            <w:noWrap/>
            <w:vAlign w:val="bottom"/>
          </w:tcPr>
          <w:p w14:paraId="1E919D69" w14:textId="777B4651" w:rsidR="00510F4B" w:rsidRPr="00F51942" w:rsidRDefault="00351C6C" w:rsidP="00155EDD">
            <w:pPr>
              <w:spacing w:after="0" w:line="240" w:lineRule="auto"/>
              <w:jc w:val="center"/>
              <w:rPr>
                <w:rFonts w:cs="Arial"/>
                <w:sz w:val="16"/>
                <w:szCs w:val="16"/>
              </w:rPr>
            </w:pPr>
            <w:r w:rsidRPr="00F51942">
              <w:rPr>
                <w:rFonts w:cs="Arial"/>
                <w:sz w:val="16"/>
                <w:szCs w:val="16"/>
              </w:rPr>
              <w:t>26</w:t>
            </w:r>
            <w:r w:rsidR="00510F4B" w:rsidRPr="00F51942">
              <w:rPr>
                <w:rFonts w:cs="Arial"/>
                <w:sz w:val="16"/>
                <w:szCs w:val="16"/>
              </w:rPr>
              <w:t>%</w:t>
            </w:r>
          </w:p>
        </w:tc>
      </w:tr>
      <w:tr w:rsidR="00510F4B" w:rsidRPr="00F51942" w14:paraId="6B6026F7" w14:textId="77777777" w:rsidTr="00242C77">
        <w:trPr>
          <w:trHeight w:val="198"/>
        </w:trPr>
        <w:tc>
          <w:tcPr>
            <w:tcW w:w="1271" w:type="dxa"/>
            <w:noWrap/>
            <w:vAlign w:val="bottom"/>
          </w:tcPr>
          <w:p w14:paraId="55748C4A" w14:textId="3824DF83" w:rsidR="00510F4B" w:rsidRPr="00F51942" w:rsidRDefault="00351C6C" w:rsidP="0070504F">
            <w:pPr>
              <w:spacing w:after="0" w:line="240" w:lineRule="auto"/>
              <w:rPr>
                <w:rFonts w:cs="Arial"/>
                <w:sz w:val="16"/>
                <w:szCs w:val="16"/>
              </w:rPr>
            </w:pPr>
            <w:r w:rsidRPr="00F51942">
              <w:rPr>
                <w:rFonts w:cs="Arial"/>
                <w:sz w:val="16"/>
                <w:szCs w:val="16"/>
              </w:rPr>
              <w:t>SW0057</w:t>
            </w:r>
          </w:p>
        </w:tc>
        <w:tc>
          <w:tcPr>
            <w:tcW w:w="1660" w:type="dxa"/>
            <w:noWrap/>
            <w:vAlign w:val="bottom"/>
          </w:tcPr>
          <w:p w14:paraId="7336D32A" w14:textId="7754AD09" w:rsidR="00510F4B" w:rsidRPr="00F51942" w:rsidRDefault="00351C6C" w:rsidP="00155EDD">
            <w:pPr>
              <w:spacing w:after="0" w:line="240" w:lineRule="auto"/>
              <w:jc w:val="center"/>
              <w:rPr>
                <w:rFonts w:cs="Arial"/>
                <w:sz w:val="16"/>
                <w:szCs w:val="16"/>
              </w:rPr>
            </w:pPr>
            <w:r w:rsidRPr="00F51942">
              <w:rPr>
                <w:rFonts w:cs="Arial"/>
                <w:sz w:val="16"/>
                <w:szCs w:val="16"/>
              </w:rPr>
              <w:t>1.6</w:t>
            </w:r>
          </w:p>
        </w:tc>
        <w:tc>
          <w:tcPr>
            <w:tcW w:w="1569" w:type="dxa"/>
            <w:noWrap/>
            <w:vAlign w:val="bottom"/>
          </w:tcPr>
          <w:p w14:paraId="194FDBC2" w14:textId="55F17E09"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511</w:t>
            </w:r>
          </w:p>
        </w:tc>
        <w:tc>
          <w:tcPr>
            <w:tcW w:w="1570" w:type="dxa"/>
            <w:noWrap/>
            <w:vAlign w:val="bottom"/>
          </w:tcPr>
          <w:p w14:paraId="27AE71BA" w14:textId="5192D729"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0</w:t>
            </w:r>
          </w:p>
        </w:tc>
        <w:tc>
          <w:tcPr>
            <w:tcW w:w="1569" w:type="dxa"/>
            <w:noWrap/>
            <w:vAlign w:val="bottom"/>
          </w:tcPr>
          <w:p w14:paraId="6A4DB4A6" w14:textId="24300BC9"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188</w:t>
            </w:r>
          </w:p>
        </w:tc>
        <w:tc>
          <w:tcPr>
            <w:tcW w:w="1570" w:type="dxa"/>
            <w:noWrap/>
            <w:vAlign w:val="bottom"/>
          </w:tcPr>
          <w:p w14:paraId="42183A78" w14:textId="6E3889B5" w:rsidR="00510F4B" w:rsidRPr="00F51942" w:rsidRDefault="00510F4B" w:rsidP="00155EDD">
            <w:pPr>
              <w:spacing w:after="0" w:line="240" w:lineRule="auto"/>
              <w:jc w:val="center"/>
              <w:rPr>
                <w:rFonts w:cs="Arial"/>
                <w:sz w:val="16"/>
                <w:szCs w:val="16"/>
              </w:rPr>
            </w:pPr>
            <w:r w:rsidRPr="00F51942">
              <w:rPr>
                <w:rFonts w:cs="Arial"/>
                <w:sz w:val="16"/>
                <w:szCs w:val="16"/>
              </w:rPr>
              <w:t>$0</w:t>
            </w:r>
          </w:p>
        </w:tc>
        <w:tc>
          <w:tcPr>
            <w:tcW w:w="1843" w:type="dxa"/>
            <w:noWrap/>
            <w:vAlign w:val="bottom"/>
          </w:tcPr>
          <w:p w14:paraId="3687D23B" w14:textId="6ADC08DA"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446</w:t>
            </w:r>
          </w:p>
        </w:tc>
        <w:tc>
          <w:tcPr>
            <w:tcW w:w="1843" w:type="dxa"/>
            <w:noWrap/>
            <w:vAlign w:val="bottom"/>
          </w:tcPr>
          <w:p w14:paraId="1398E399" w14:textId="0EF6CD76" w:rsidR="00510F4B" w:rsidRPr="00F51942" w:rsidRDefault="00351C6C" w:rsidP="00155EDD">
            <w:pPr>
              <w:spacing w:after="0" w:line="240" w:lineRule="auto"/>
              <w:jc w:val="center"/>
              <w:rPr>
                <w:rFonts w:cs="Arial"/>
                <w:sz w:val="16"/>
                <w:szCs w:val="16"/>
              </w:rPr>
            </w:pPr>
            <w:r w:rsidRPr="00F51942">
              <w:rPr>
                <w:rFonts w:cs="Arial"/>
                <w:sz w:val="16"/>
                <w:szCs w:val="16"/>
              </w:rPr>
              <w:t>30</w:t>
            </w:r>
            <w:r w:rsidR="00510F4B" w:rsidRPr="00F51942">
              <w:rPr>
                <w:rFonts w:cs="Arial"/>
                <w:sz w:val="16"/>
                <w:szCs w:val="16"/>
              </w:rPr>
              <w:t>%</w:t>
            </w:r>
          </w:p>
        </w:tc>
      </w:tr>
      <w:tr w:rsidR="00510F4B" w:rsidRPr="00F51942" w14:paraId="46BC3BEF" w14:textId="77777777" w:rsidTr="00242C77">
        <w:trPr>
          <w:trHeight w:val="198"/>
        </w:trPr>
        <w:tc>
          <w:tcPr>
            <w:tcW w:w="1271" w:type="dxa"/>
            <w:noWrap/>
            <w:vAlign w:val="bottom"/>
          </w:tcPr>
          <w:p w14:paraId="62C3CF62" w14:textId="62FD0C0A" w:rsidR="00510F4B" w:rsidRPr="00F51942" w:rsidRDefault="00351C6C" w:rsidP="0070504F">
            <w:pPr>
              <w:spacing w:after="0" w:line="240" w:lineRule="auto"/>
              <w:rPr>
                <w:rFonts w:cs="Arial"/>
                <w:b/>
                <w:i/>
                <w:sz w:val="16"/>
                <w:szCs w:val="16"/>
              </w:rPr>
            </w:pPr>
            <w:r w:rsidRPr="00F51942">
              <w:rPr>
                <w:rFonts w:cs="Arial"/>
                <w:sz w:val="16"/>
                <w:szCs w:val="16"/>
              </w:rPr>
              <w:t>SW0058</w:t>
            </w:r>
          </w:p>
        </w:tc>
        <w:tc>
          <w:tcPr>
            <w:tcW w:w="1660" w:type="dxa"/>
            <w:noWrap/>
            <w:vAlign w:val="bottom"/>
          </w:tcPr>
          <w:p w14:paraId="0CF7D3F9" w14:textId="1276EDB4"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351C6C" w:rsidRPr="00F51942">
              <w:rPr>
                <w:rFonts w:cs="Arial"/>
                <w:sz w:val="16"/>
                <w:szCs w:val="16"/>
              </w:rPr>
              <w:t>.6</w:t>
            </w:r>
          </w:p>
        </w:tc>
        <w:tc>
          <w:tcPr>
            <w:tcW w:w="1569" w:type="dxa"/>
            <w:noWrap/>
            <w:vAlign w:val="bottom"/>
          </w:tcPr>
          <w:p w14:paraId="1A8BA41E" w14:textId="7F3B9BFE"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508</w:t>
            </w:r>
          </w:p>
        </w:tc>
        <w:tc>
          <w:tcPr>
            <w:tcW w:w="1570" w:type="dxa"/>
            <w:noWrap/>
            <w:vAlign w:val="bottom"/>
          </w:tcPr>
          <w:p w14:paraId="7A23D043" w14:textId="1D4D5CD0" w:rsidR="00510F4B" w:rsidRPr="00F51942" w:rsidRDefault="00510F4B" w:rsidP="00155EDD">
            <w:pPr>
              <w:spacing w:after="0" w:line="240" w:lineRule="auto"/>
              <w:jc w:val="center"/>
              <w:rPr>
                <w:rFonts w:cs="Arial"/>
                <w:b/>
                <w:i/>
                <w:sz w:val="16"/>
                <w:szCs w:val="16"/>
              </w:rPr>
            </w:pPr>
            <w:r w:rsidRPr="00F51942">
              <w:rPr>
                <w:rFonts w:cs="Arial"/>
                <w:sz w:val="16"/>
                <w:szCs w:val="16"/>
              </w:rPr>
              <w:t>$0</w:t>
            </w:r>
          </w:p>
        </w:tc>
        <w:tc>
          <w:tcPr>
            <w:tcW w:w="1569" w:type="dxa"/>
            <w:noWrap/>
            <w:vAlign w:val="bottom"/>
          </w:tcPr>
          <w:p w14:paraId="4AF9917A" w14:textId="3F7F7348"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0</w:t>
            </w:r>
          </w:p>
        </w:tc>
        <w:tc>
          <w:tcPr>
            <w:tcW w:w="1570" w:type="dxa"/>
            <w:noWrap/>
            <w:vAlign w:val="bottom"/>
          </w:tcPr>
          <w:p w14:paraId="634EC7F7" w14:textId="31D74E22" w:rsidR="00510F4B" w:rsidRPr="00F51942" w:rsidRDefault="00510F4B" w:rsidP="00155EDD">
            <w:pPr>
              <w:spacing w:after="0" w:line="240" w:lineRule="auto"/>
              <w:jc w:val="center"/>
              <w:rPr>
                <w:rFonts w:cs="Arial"/>
                <w:b/>
                <w:i/>
                <w:sz w:val="16"/>
                <w:szCs w:val="16"/>
              </w:rPr>
            </w:pPr>
            <w:r w:rsidRPr="00F51942">
              <w:rPr>
                <w:rFonts w:cs="Arial"/>
                <w:sz w:val="16"/>
                <w:szCs w:val="16"/>
              </w:rPr>
              <w:t>$0</w:t>
            </w:r>
          </w:p>
        </w:tc>
        <w:tc>
          <w:tcPr>
            <w:tcW w:w="1843" w:type="dxa"/>
            <w:noWrap/>
            <w:vAlign w:val="bottom"/>
          </w:tcPr>
          <w:p w14:paraId="605A35FB" w14:textId="61AEC26A"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508</w:t>
            </w:r>
          </w:p>
        </w:tc>
        <w:tc>
          <w:tcPr>
            <w:tcW w:w="1843" w:type="dxa"/>
            <w:noWrap/>
            <w:vAlign w:val="bottom"/>
          </w:tcPr>
          <w:p w14:paraId="7FD5C38F" w14:textId="2E3BE1FF" w:rsidR="00510F4B" w:rsidRPr="00F51942" w:rsidRDefault="00510F4B" w:rsidP="00155EDD">
            <w:pPr>
              <w:spacing w:after="0" w:line="240" w:lineRule="auto"/>
              <w:jc w:val="center"/>
              <w:rPr>
                <w:rFonts w:cs="Arial"/>
                <w:b/>
                <w:i/>
                <w:sz w:val="16"/>
                <w:szCs w:val="16"/>
              </w:rPr>
            </w:pPr>
            <w:r w:rsidRPr="00F51942">
              <w:rPr>
                <w:rFonts w:cs="Arial"/>
                <w:sz w:val="16"/>
                <w:szCs w:val="16"/>
              </w:rPr>
              <w:t>30%</w:t>
            </w:r>
          </w:p>
        </w:tc>
      </w:tr>
      <w:tr w:rsidR="00510F4B" w:rsidRPr="00F51942" w14:paraId="4B6D023F" w14:textId="77777777" w:rsidTr="00242C77">
        <w:trPr>
          <w:trHeight w:val="198"/>
        </w:trPr>
        <w:tc>
          <w:tcPr>
            <w:tcW w:w="1271" w:type="dxa"/>
            <w:noWrap/>
            <w:vAlign w:val="bottom"/>
          </w:tcPr>
          <w:p w14:paraId="3E542ABF" w14:textId="7035899F" w:rsidR="00510F4B" w:rsidRPr="00F51942" w:rsidRDefault="00351C6C" w:rsidP="0070504F">
            <w:pPr>
              <w:spacing w:after="0" w:line="240" w:lineRule="auto"/>
              <w:rPr>
                <w:rFonts w:cs="Arial"/>
                <w:b/>
                <w:i/>
                <w:sz w:val="16"/>
                <w:szCs w:val="16"/>
              </w:rPr>
            </w:pPr>
            <w:r w:rsidRPr="00F51942">
              <w:rPr>
                <w:rFonts w:cs="Arial"/>
                <w:sz w:val="16"/>
                <w:szCs w:val="16"/>
              </w:rPr>
              <w:t>SW0059</w:t>
            </w:r>
          </w:p>
        </w:tc>
        <w:tc>
          <w:tcPr>
            <w:tcW w:w="1660" w:type="dxa"/>
            <w:noWrap/>
            <w:vAlign w:val="bottom"/>
          </w:tcPr>
          <w:p w14:paraId="3DF8C2F2" w14:textId="44D8BBA6"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351C6C" w:rsidRPr="00F51942">
              <w:rPr>
                <w:rFonts w:cs="Arial"/>
                <w:sz w:val="16"/>
                <w:szCs w:val="16"/>
              </w:rPr>
              <w:t>.5</w:t>
            </w:r>
          </w:p>
        </w:tc>
        <w:tc>
          <w:tcPr>
            <w:tcW w:w="1569" w:type="dxa"/>
            <w:noWrap/>
            <w:vAlign w:val="bottom"/>
          </w:tcPr>
          <w:p w14:paraId="0B5B846D" w14:textId="26F5DE1B"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514</w:t>
            </w:r>
          </w:p>
        </w:tc>
        <w:tc>
          <w:tcPr>
            <w:tcW w:w="1570" w:type="dxa"/>
            <w:noWrap/>
            <w:vAlign w:val="bottom"/>
          </w:tcPr>
          <w:p w14:paraId="50F3FA27" w14:textId="2E41279C" w:rsidR="00510F4B" w:rsidRPr="00F51942" w:rsidRDefault="00510F4B" w:rsidP="00155EDD">
            <w:pPr>
              <w:spacing w:after="0" w:line="240" w:lineRule="auto"/>
              <w:jc w:val="center"/>
              <w:rPr>
                <w:rFonts w:cs="Arial"/>
                <w:b/>
                <w:i/>
                <w:sz w:val="16"/>
                <w:szCs w:val="16"/>
              </w:rPr>
            </w:pPr>
            <w:r w:rsidRPr="00F51942">
              <w:rPr>
                <w:rFonts w:cs="Arial"/>
                <w:sz w:val="16"/>
                <w:szCs w:val="16"/>
              </w:rPr>
              <w:t>$0</w:t>
            </w:r>
          </w:p>
        </w:tc>
        <w:tc>
          <w:tcPr>
            <w:tcW w:w="1569" w:type="dxa"/>
            <w:noWrap/>
            <w:vAlign w:val="bottom"/>
          </w:tcPr>
          <w:p w14:paraId="3AD0789E" w14:textId="5A9ED25B"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314</w:t>
            </w:r>
          </w:p>
        </w:tc>
        <w:tc>
          <w:tcPr>
            <w:tcW w:w="1570" w:type="dxa"/>
            <w:noWrap/>
            <w:vAlign w:val="bottom"/>
          </w:tcPr>
          <w:p w14:paraId="6AB0260E" w14:textId="7BF5690E" w:rsidR="00510F4B" w:rsidRPr="00F51942" w:rsidRDefault="00510F4B" w:rsidP="00155EDD">
            <w:pPr>
              <w:spacing w:after="0" w:line="240" w:lineRule="auto"/>
              <w:jc w:val="center"/>
              <w:rPr>
                <w:rFonts w:cs="Arial"/>
                <w:b/>
                <w:i/>
                <w:sz w:val="16"/>
                <w:szCs w:val="16"/>
              </w:rPr>
            </w:pPr>
            <w:r w:rsidRPr="00F51942">
              <w:rPr>
                <w:rFonts w:cs="Arial"/>
                <w:sz w:val="16"/>
                <w:szCs w:val="16"/>
              </w:rPr>
              <w:t>$0</w:t>
            </w:r>
          </w:p>
        </w:tc>
        <w:tc>
          <w:tcPr>
            <w:tcW w:w="1843" w:type="dxa"/>
            <w:noWrap/>
            <w:vAlign w:val="bottom"/>
          </w:tcPr>
          <w:p w14:paraId="02B0CD11" w14:textId="046AA6A2"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479</w:t>
            </w:r>
          </w:p>
        </w:tc>
        <w:tc>
          <w:tcPr>
            <w:tcW w:w="1843" w:type="dxa"/>
            <w:noWrap/>
            <w:vAlign w:val="bottom"/>
          </w:tcPr>
          <w:p w14:paraId="53B7C0D1" w14:textId="04392152" w:rsidR="00510F4B" w:rsidRPr="00F51942" w:rsidRDefault="00351C6C" w:rsidP="00155EDD">
            <w:pPr>
              <w:spacing w:after="0" w:line="240" w:lineRule="auto"/>
              <w:jc w:val="center"/>
              <w:rPr>
                <w:rFonts w:cs="Arial"/>
                <w:b/>
                <w:i/>
                <w:sz w:val="16"/>
                <w:szCs w:val="16"/>
              </w:rPr>
            </w:pPr>
            <w:r w:rsidRPr="00F51942">
              <w:rPr>
                <w:rFonts w:cs="Arial"/>
                <w:sz w:val="16"/>
                <w:szCs w:val="16"/>
              </w:rPr>
              <w:t>33</w:t>
            </w:r>
            <w:r w:rsidR="00510F4B" w:rsidRPr="00F51942">
              <w:rPr>
                <w:rFonts w:cs="Arial"/>
                <w:sz w:val="16"/>
                <w:szCs w:val="16"/>
              </w:rPr>
              <w:t>%</w:t>
            </w:r>
          </w:p>
        </w:tc>
      </w:tr>
      <w:tr w:rsidR="00510F4B" w:rsidRPr="00F51942" w14:paraId="40F65324" w14:textId="77777777" w:rsidTr="00242C77">
        <w:trPr>
          <w:trHeight w:val="198"/>
        </w:trPr>
        <w:tc>
          <w:tcPr>
            <w:tcW w:w="1271" w:type="dxa"/>
            <w:noWrap/>
            <w:vAlign w:val="bottom"/>
          </w:tcPr>
          <w:p w14:paraId="2FFC0015" w14:textId="43D74C8F" w:rsidR="00510F4B" w:rsidRPr="00F51942" w:rsidRDefault="00510F4B" w:rsidP="0070504F">
            <w:pPr>
              <w:spacing w:after="0" w:line="240" w:lineRule="auto"/>
              <w:rPr>
                <w:rFonts w:cs="Arial"/>
                <w:sz w:val="16"/>
                <w:szCs w:val="16"/>
              </w:rPr>
            </w:pPr>
            <w:r w:rsidRPr="00F51942">
              <w:rPr>
                <w:rFonts w:cs="Arial"/>
                <w:sz w:val="16"/>
                <w:szCs w:val="16"/>
              </w:rPr>
              <w:t>Average</w:t>
            </w:r>
          </w:p>
        </w:tc>
        <w:tc>
          <w:tcPr>
            <w:tcW w:w="1660" w:type="dxa"/>
            <w:noWrap/>
            <w:vAlign w:val="bottom"/>
          </w:tcPr>
          <w:p w14:paraId="719BED42" w14:textId="78BFA902" w:rsidR="00510F4B" w:rsidRPr="00F51942" w:rsidRDefault="00510F4B" w:rsidP="00155EDD">
            <w:pPr>
              <w:spacing w:after="0" w:line="240" w:lineRule="auto"/>
              <w:jc w:val="center"/>
              <w:rPr>
                <w:rFonts w:cs="Arial"/>
                <w:sz w:val="16"/>
                <w:szCs w:val="16"/>
              </w:rPr>
            </w:pPr>
            <w:r w:rsidRPr="00F51942">
              <w:rPr>
                <w:rFonts w:cs="Arial"/>
                <w:sz w:val="16"/>
                <w:szCs w:val="16"/>
              </w:rPr>
              <w:t>2.</w:t>
            </w:r>
            <w:r w:rsidR="00351C6C" w:rsidRPr="00F51942">
              <w:rPr>
                <w:rFonts w:cs="Arial"/>
                <w:sz w:val="16"/>
                <w:szCs w:val="16"/>
              </w:rPr>
              <w:t>6</w:t>
            </w:r>
          </w:p>
        </w:tc>
        <w:tc>
          <w:tcPr>
            <w:tcW w:w="1569" w:type="dxa"/>
            <w:noWrap/>
            <w:vAlign w:val="bottom"/>
          </w:tcPr>
          <w:p w14:paraId="05E9EFB2" w14:textId="4C65B674"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489</w:t>
            </w:r>
          </w:p>
        </w:tc>
        <w:tc>
          <w:tcPr>
            <w:tcW w:w="1570" w:type="dxa"/>
            <w:noWrap/>
            <w:vAlign w:val="bottom"/>
          </w:tcPr>
          <w:p w14:paraId="7A9D36BC" w14:textId="4F7A403C"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288</w:t>
            </w:r>
          </w:p>
        </w:tc>
        <w:tc>
          <w:tcPr>
            <w:tcW w:w="1569" w:type="dxa"/>
            <w:noWrap/>
            <w:vAlign w:val="bottom"/>
          </w:tcPr>
          <w:p w14:paraId="7C49B78A" w14:textId="18239AED"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253</w:t>
            </w:r>
          </w:p>
        </w:tc>
        <w:tc>
          <w:tcPr>
            <w:tcW w:w="1570" w:type="dxa"/>
            <w:noWrap/>
            <w:vAlign w:val="bottom"/>
          </w:tcPr>
          <w:p w14:paraId="3313230B" w14:textId="28FB23BB" w:rsidR="00510F4B" w:rsidRPr="00F51942" w:rsidRDefault="00351C6C" w:rsidP="00155EDD">
            <w:pPr>
              <w:spacing w:after="0" w:line="240" w:lineRule="auto"/>
              <w:jc w:val="center"/>
              <w:rPr>
                <w:rFonts w:cs="Arial"/>
                <w:sz w:val="16"/>
                <w:szCs w:val="16"/>
              </w:rPr>
            </w:pPr>
            <w:r w:rsidRPr="00F51942">
              <w:rPr>
                <w:rFonts w:cs="Arial"/>
                <w:sz w:val="16"/>
                <w:szCs w:val="16"/>
              </w:rPr>
              <w:t>$123</w:t>
            </w:r>
          </w:p>
        </w:tc>
        <w:tc>
          <w:tcPr>
            <w:tcW w:w="1843" w:type="dxa"/>
            <w:noWrap/>
            <w:vAlign w:val="bottom"/>
          </w:tcPr>
          <w:p w14:paraId="003424DB" w14:textId="3AF274D2" w:rsidR="00510F4B" w:rsidRPr="00F51942" w:rsidRDefault="00510F4B" w:rsidP="00155EDD">
            <w:pPr>
              <w:spacing w:after="0" w:line="240" w:lineRule="auto"/>
              <w:jc w:val="center"/>
              <w:rPr>
                <w:rFonts w:cs="Arial"/>
                <w:sz w:val="16"/>
                <w:szCs w:val="16"/>
              </w:rPr>
            </w:pPr>
            <w:r w:rsidRPr="00F51942">
              <w:rPr>
                <w:rFonts w:cs="Arial"/>
                <w:sz w:val="16"/>
                <w:szCs w:val="16"/>
              </w:rPr>
              <w:t>$</w:t>
            </w:r>
            <w:r w:rsidR="00351C6C" w:rsidRPr="00F51942">
              <w:rPr>
                <w:rFonts w:cs="Arial"/>
                <w:sz w:val="16"/>
                <w:szCs w:val="16"/>
              </w:rPr>
              <w:t>449</w:t>
            </w:r>
          </w:p>
        </w:tc>
        <w:tc>
          <w:tcPr>
            <w:tcW w:w="1843" w:type="dxa"/>
            <w:noWrap/>
            <w:vAlign w:val="bottom"/>
          </w:tcPr>
          <w:p w14:paraId="6B76A073" w14:textId="61F9C5ED" w:rsidR="00510F4B" w:rsidRPr="00F51942" w:rsidRDefault="00351C6C" w:rsidP="00155EDD">
            <w:pPr>
              <w:spacing w:after="0" w:line="240" w:lineRule="auto"/>
              <w:jc w:val="center"/>
              <w:rPr>
                <w:rFonts w:cs="Arial"/>
                <w:sz w:val="16"/>
                <w:szCs w:val="16"/>
              </w:rPr>
            </w:pPr>
            <w:r w:rsidRPr="00F51942">
              <w:rPr>
                <w:rFonts w:cs="Arial"/>
                <w:sz w:val="16"/>
                <w:szCs w:val="16"/>
              </w:rPr>
              <w:t>38</w:t>
            </w:r>
            <w:r w:rsidR="00510F4B" w:rsidRPr="00F51942">
              <w:rPr>
                <w:rFonts w:cs="Arial"/>
                <w:sz w:val="16"/>
                <w:szCs w:val="16"/>
              </w:rPr>
              <w:t>%</w:t>
            </w:r>
          </w:p>
        </w:tc>
      </w:tr>
      <w:tr w:rsidR="00510F4B" w:rsidRPr="00F51942" w14:paraId="1F2E8807" w14:textId="77777777" w:rsidTr="00242C77">
        <w:trPr>
          <w:trHeight w:val="198"/>
        </w:trPr>
        <w:tc>
          <w:tcPr>
            <w:tcW w:w="1271" w:type="dxa"/>
            <w:noWrap/>
            <w:vAlign w:val="bottom"/>
          </w:tcPr>
          <w:p w14:paraId="44E05B94" w14:textId="7B2E128E" w:rsidR="00510F4B" w:rsidRPr="00F51942" w:rsidRDefault="00510F4B" w:rsidP="0070504F">
            <w:pPr>
              <w:spacing w:after="0" w:line="240" w:lineRule="auto"/>
              <w:rPr>
                <w:rFonts w:cs="Arial"/>
                <w:b/>
                <w:i/>
                <w:sz w:val="16"/>
                <w:szCs w:val="16"/>
              </w:rPr>
            </w:pPr>
            <w:r w:rsidRPr="00F51942">
              <w:rPr>
                <w:rFonts w:cs="Arial"/>
                <w:sz w:val="16"/>
                <w:szCs w:val="16"/>
              </w:rPr>
              <w:t>Top 25%*</w:t>
            </w:r>
          </w:p>
        </w:tc>
        <w:tc>
          <w:tcPr>
            <w:tcW w:w="1660" w:type="dxa"/>
            <w:noWrap/>
            <w:vAlign w:val="bottom"/>
          </w:tcPr>
          <w:p w14:paraId="6E260BE3" w14:textId="3251EA27" w:rsidR="00510F4B" w:rsidRPr="00F51942" w:rsidRDefault="00510F4B" w:rsidP="00155EDD">
            <w:pPr>
              <w:spacing w:after="0" w:line="240" w:lineRule="auto"/>
              <w:jc w:val="center"/>
              <w:rPr>
                <w:rFonts w:cs="Arial"/>
                <w:b/>
                <w:i/>
                <w:sz w:val="16"/>
                <w:szCs w:val="16"/>
              </w:rPr>
            </w:pPr>
            <w:r w:rsidRPr="00F51942">
              <w:rPr>
                <w:rFonts w:cs="Arial"/>
                <w:sz w:val="16"/>
                <w:szCs w:val="16"/>
              </w:rPr>
              <w:t>2.4</w:t>
            </w:r>
          </w:p>
        </w:tc>
        <w:tc>
          <w:tcPr>
            <w:tcW w:w="1569" w:type="dxa"/>
            <w:noWrap/>
            <w:vAlign w:val="bottom"/>
          </w:tcPr>
          <w:p w14:paraId="44A2FC79" w14:textId="47E972D3"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453</w:t>
            </w:r>
          </w:p>
        </w:tc>
        <w:tc>
          <w:tcPr>
            <w:tcW w:w="1570" w:type="dxa"/>
            <w:noWrap/>
            <w:vAlign w:val="bottom"/>
          </w:tcPr>
          <w:p w14:paraId="3BBC9549" w14:textId="64728B6D" w:rsidR="00510F4B" w:rsidRPr="00F51942" w:rsidRDefault="00510F4B" w:rsidP="00155EDD">
            <w:pPr>
              <w:spacing w:after="0" w:line="240" w:lineRule="auto"/>
              <w:jc w:val="center"/>
              <w:rPr>
                <w:rFonts w:cs="Arial"/>
                <w:sz w:val="16"/>
                <w:szCs w:val="16"/>
              </w:rPr>
            </w:pPr>
          </w:p>
        </w:tc>
        <w:tc>
          <w:tcPr>
            <w:tcW w:w="1569" w:type="dxa"/>
            <w:noWrap/>
            <w:vAlign w:val="bottom"/>
          </w:tcPr>
          <w:p w14:paraId="4CB7D781" w14:textId="195BB57C" w:rsidR="00510F4B" w:rsidRPr="00F51942" w:rsidRDefault="00510F4B" w:rsidP="00155EDD">
            <w:pPr>
              <w:spacing w:after="0" w:line="240" w:lineRule="auto"/>
              <w:jc w:val="center"/>
              <w:rPr>
                <w:rFonts w:cs="Arial"/>
                <w:sz w:val="16"/>
                <w:szCs w:val="16"/>
              </w:rPr>
            </w:pPr>
          </w:p>
        </w:tc>
        <w:tc>
          <w:tcPr>
            <w:tcW w:w="1570" w:type="dxa"/>
            <w:noWrap/>
            <w:vAlign w:val="bottom"/>
          </w:tcPr>
          <w:p w14:paraId="43D33C5D" w14:textId="6E4E0433" w:rsidR="00510F4B" w:rsidRPr="00F51942" w:rsidRDefault="00510F4B" w:rsidP="00155EDD">
            <w:pPr>
              <w:spacing w:after="0" w:line="240" w:lineRule="auto"/>
              <w:jc w:val="center"/>
              <w:rPr>
                <w:rFonts w:cs="Arial"/>
                <w:sz w:val="16"/>
                <w:szCs w:val="16"/>
              </w:rPr>
            </w:pPr>
          </w:p>
        </w:tc>
        <w:tc>
          <w:tcPr>
            <w:tcW w:w="1843" w:type="dxa"/>
            <w:noWrap/>
            <w:vAlign w:val="bottom"/>
          </w:tcPr>
          <w:p w14:paraId="19BFA716" w14:textId="6CF4E8D3" w:rsidR="00510F4B" w:rsidRPr="00F51942" w:rsidRDefault="00510F4B" w:rsidP="00155EDD">
            <w:pPr>
              <w:spacing w:after="0" w:line="240" w:lineRule="auto"/>
              <w:jc w:val="center"/>
              <w:rPr>
                <w:rFonts w:cs="Arial"/>
                <w:b/>
                <w:i/>
                <w:sz w:val="16"/>
                <w:szCs w:val="16"/>
              </w:rPr>
            </w:pPr>
            <w:r w:rsidRPr="00F51942">
              <w:rPr>
                <w:rFonts w:cs="Arial"/>
                <w:sz w:val="16"/>
                <w:szCs w:val="16"/>
              </w:rPr>
              <w:t>$</w:t>
            </w:r>
            <w:r w:rsidR="00351C6C" w:rsidRPr="00F51942">
              <w:rPr>
                <w:rFonts w:cs="Arial"/>
                <w:sz w:val="16"/>
                <w:szCs w:val="16"/>
              </w:rPr>
              <w:t>427</w:t>
            </w:r>
          </w:p>
        </w:tc>
        <w:tc>
          <w:tcPr>
            <w:tcW w:w="1843" w:type="dxa"/>
            <w:noWrap/>
            <w:vAlign w:val="bottom"/>
          </w:tcPr>
          <w:p w14:paraId="6879AEA9" w14:textId="0889A970" w:rsidR="00510F4B" w:rsidRPr="00F51942" w:rsidRDefault="00510F4B" w:rsidP="00155EDD">
            <w:pPr>
              <w:spacing w:after="0" w:line="240" w:lineRule="auto"/>
              <w:jc w:val="center"/>
              <w:rPr>
                <w:rFonts w:cs="Arial"/>
                <w:b/>
                <w:i/>
                <w:sz w:val="16"/>
                <w:szCs w:val="16"/>
              </w:rPr>
            </w:pPr>
            <w:r w:rsidRPr="00F51942">
              <w:rPr>
                <w:rFonts w:cs="Arial"/>
                <w:sz w:val="16"/>
                <w:szCs w:val="16"/>
              </w:rPr>
              <w:t>34%</w:t>
            </w:r>
          </w:p>
        </w:tc>
      </w:tr>
    </w:tbl>
    <w:p w14:paraId="572526F8" w14:textId="77777777" w:rsidR="00510F4B" w:rsidRPr="00830233" w:rsidRDefault="00510F4B" w:rsidP="001169B4">
      <w:pPr>
        <w:pStyle w:val="Body"/>
        <w:rPr>
          <w:sz w:val="16"/>
          <w:szCs w:val="16"/>
        </w:rPr>
      </w:pPr>
      <w:r w:rsidRPr="00830233">
        <w:rPr>
          <w:sz w:val="16"/>
          <w:szCs w:val="16"/>
        </w:rPr>
        <w:t>** All purchased feed including concentrates, hay, silage, and other feed fed on the usable area to all classes of livestock divided by the number of cows</w:t>
      </w:r>
    </w:p>
    <w:p w14:paraId="4754DB4C" w14:textId="77777777" w:rsidR="00510F4B" w:rsidRPr="00830233" w:rsidRDefault="00510F4B" w:rsidP="001169B4">
      <w:pPr>
        <w:pStyle w:val="Body"/>
        <w:rPr>
          <w:sz w:val="16"/>
          <w:szCs w:val="16"/>
        </w:rPr>
      </w:pPr>
      <w:r w:rsidRPr="00830233">
        <w:rPr>
          <w:sz w:val="16"/>
          <w:szCs w:val="16"/>
        </w:rPr>
        <w:t>Calculation of average price of silage, hay and other feed excludes zero values</w:t>
      </w:r>
      <w:r w:rsidRPr="00830233">
        <w:rPr>
          <w:sz w:val="16"/>
          <w:szCs w:val="16"/>
        </w:rPr>
        <w:tab/>
        <w:t> </w:t>
      </w:r>
    </w:p>
    <w:p w14:paraId="1B1D88DD" w14:textId="77777777" w:rsidR="00510F4B" w:rsidRPr="00F51942" w:rsidRDefault="00510F4B" w:rsidP="001169B4">
      <w:pPr>
        <w:pStyle w:val="Body"/>
      </w:pPr>
    </w:p>
    <w:p w14:paraId="5718369D" w14:textId="77777777" w:rsidR="00510F4B" w:rsidRPr="00F51942" w:rsidRDefault="00510F4B" w:rsidP="00351C6C">
      <w:pPr>
        <w:pStyle w:val="Heading3"/>
        <w:rPr>
          <w:rFonts w:cs="Arial"/>
        </w:rPr>
      </w:pPr>
      <w:r w:rsidRPr="00F51942">
        <w:rPr>
          <w:rFonts w:cs="Arial"/>
        </w:rPr>
        <w:lastRenderedPageBreak/>
        <w:t>Table C4</w:t>
      </w:r>
      <w:r w:rsidRPr="00F51942">
        <w:rPr>
          <w:rFonts w:cs="Arial"/>
        </w:rPr>
        <w:tab/>
      </w:r>
      <w:r w:rsidRPr="00F51942">
        <w:rPr>
          <w:rFonts w:cs="Arial"/>
        </w:rPr>
        <w:tab/>
      </w:r>
      <w:r w:rsidRPr="00F51942">
        <w:rPr>
          <w:rFonts w:cs="Arial"/>
        </w:rPr>
        <w:tab/>
      </w:r>
    </w:p>
    <w:p w14:paraId="56F404F1" w14:textId="7188A749" w:rsidR="00510F4B" w:rsidRPr="00F51942" w:rsidRDefault="00510F4B" w:rsidP="00351C6C">
      <w:pPr>
        <w:pStyle w:val="Heading4"/>
        <w:rPr>
          <w:rFonts w:cs="Arial"/>
        </w:rPr>
      </w:pPr>
      <w:r w:rsidRPr="00F51942">
        <w:rPr>
          <w:rFonts w:cs="Arial"/>
        </w:rPr>
        <w:t xml:space="preserve">Variable costs </w:t>
      </w:r>
      <w:r w:rsidR="009F2C73">
        <w:rPr>
          <w:rFonts w:cs="Arial"/>
        </w:rPr>
        <w:t>–</w:t>
      </w:r>
      <w:r w:rsidRPr="00F51942">
        <w:rPr>
          <w:rFonts w:cs="Arial"/>
        </w:rPr>
        <w:t xml:space="preserve"> South West</w:t>
      </w:r>
      <w:r w:rsidR="009F2C73">
        <w:rPr>
          <w:rFonts w:cs="Arial"/>
        </w:rPr>
        <w:t xml:space="preserve"> Victoria</w:t>
      </w:r>
      <w:r w:rsidRPr="00F51942">
        <w:rPr>
          <w:rFonts w:cs="Arial"/>
        </w:rPr>
        <w:tab/>
      </w:r>
      <w:r w:rsidRPr="00F51942">
        <w:rPr>
          <w:rFonts w:cs="Arial"/>
        </w:rPr>
        <w:tab/>
      </w:r>
    </w:p>
    <w:p w14:paraId="6A6E7E92" w14:textId="77777777" w:rsidR="00510F4B" w:rsidRPr="00F51942" w:rsidRDefault="00510F4B" w:rsidP="001169B4">
      <w:pPr>
        <w:pStyle w:val="Body"/>
      </w:pP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510F4B" w:rsidRPr="00F51942" w14:paraId="5DAB287E" w14:textId="77777777" w:rsidTr="001A521F">
        <w:trPr>
          <w:trHeight w:val="227"/>
          <w:tblHeader/>
        </w:trPr>
        <w:tc>
          <w:tcPr>
            <w:tcW w:w="1040" w:type="dxa"/>
            <w:tcMar>
              <w:left w:w="57" w:type="dxa"/>
              <w:right w:w="57" w:type="dxa"/>
            </w:tcMar>
            <w:hideMark/>
          </w:tcPr>
          <w:p w14:paraId="45D59666" w14:textId="62FE284D" w:rsidR="00510F4B" w:rsidRPr="00F51942" w:rsidRDefault="00510F4B" w:rsidP="007323AD">
            <w:pPr>
              <w:pStyle w:val="Body"/>
            </w:pPr>
            <w:r w:rsidRPr="00F51942">
              <w:t>Farm number</w:t>
            </w:r>
          </w:p>
        </w:tc>
        <w:tc>
          <w:tcPr>
            <w:tcW w:w="1395" w:type="dxa"/>
            <w:tcMar>
              <w:left w:w="57" w:type="dxa"/>
              <w:right w:w="57" w:type="dxa"/>
            </w:tcMar>
            <w:hideMark/>
          </w:tcPr>
          <w:p w14:paraId="2DF7A877" w14:textId="77777777" w:rsidR="00510F4B" w:rsidRPr="00F51942" w:rsidRDefault="00510F4B" w:rsidP="00155EDD">
            <w:pPr>
              <w:pStyle w:val="Body"/>
              <w:jc w:val="center"/>
            </w:pPr>
            <w:r w:rsidRPr="00F51942">
              <w:t>AI and herd test ($/ kg MS)</w:t>
            </w:r>
          </w:p>
        </w:tc>
        <w:tc>
          <w:tcPr>
            <w:tcW w:w="1396" w:type="dxa"/>
            <w:tcMar>
              <w:left w:w="57" w:type="dxa"/>
              <w:right w:w="57" w:type="dxa"/>
            </w:tcMar>
            <w:hideMark/>
          </w:tcPr>
          <w:p w14:paraId="110695CE" w14:textId="77777777" w:rsidR="00510F4B" w:rsidRPr="00F51942" w:rsidRDefault="00510F4B" w:rsidP="00155EDD">
            <w:pPr>
              <w:pStyle w:val="Body"/>
              <w:jc w:val="center"/>
            </w:pPr>
            <w:r w:rsidRPr="00F51942">
              <w:t>Animal health ($/ kg MS)</w:t>
            </w:r>
          </w:p>
        </w:tc>
        <w:tc>
          <w:tcPr>
            <w:tcW w:w="1396" w:type="dxa"/>
            <w:tcMar>
              <w:left w:w="57" w:type="dxa"/>
              <w:right w:w="57" w:type="dxa"/>
            </w:tcMar>
            <w:hideMark/>
          </w:tcPr>
          <w:p w14:paraId="44ADB8A2" w14:textId="77777777" w:rsidR="00510F4B" w:rsidRPr="00F51942" w:rsidRDefault="00510F4B" w:rsidP="00155EDD">
            <w:pPr>
              <w:pStyle w:val="Body"/>
              <w:jc w:val="center"/>
            </w:pPr>
            <w:r w:rsidRPr="00F51942">
              <w:t>Calf rearing</w:t>
            </w:r>
          </w:p>
          <w:p w14:paraId="5790EC8D" w14:textId="77777777" w:rsidR="00510F4B" w:rsidRPr="00F51942" w:rsidRDefault="00510F4B" w:rsidP="00155EDD">
            <w:pPr>
              <w:pStyle w:val="Body"/>
              <w:jc w:val="center"/>
            </w:pPr>
            <w:r w:rsidRPr="00F51942">
              <w:t>($/ kg MS)</w:t>
            </w:r>
          </w:p>
        </w:tc>
        <w:tc>
          <w:tcPr>
            <w:tcW w:w="1396" w:type="dxa"/>
            <w:tcMar>
              <w:left w:w="57" w:type="dxa"/>
              <w:right w:w="57" w:type="dxa"/>
            </w:tcMar>
            <w:hideMark/>
          </w:tcPr>
          <w:p w14:paraId="6DCFC4EC" w14:textId="77777777" w:rsidR="00510F4B" w:rsidRPr="00F51942" w:rsidRDefault="00510F4B" w:rsidP="00155EDD">
            <w:pPr>
              <w:pStyle w:val="Body"/>
              <w:jc w:val="center"/>
            </w:pPr>
            <w:r w:rsidRPr="00F51942">
              <w:t>Shed power</w:t>
            </w:r>
          </w:p>
          <w:p w14:paraId="56C27A8F" w14:textId="77777777" w:rsidR="00510F4B" w:rsidRPr="00F51942" w:rsidRDefault="00510F4B" w:rsidP="00155EDD">
            <w:pPr>
              <w:pStyle w:val="Body"/>
              <w:jc w:val="center"/>
            </w:pPr>
            <w:r w:rsidRPr="00F51942">
              <w:t>($/ kg MS)</w:t>
            </w:r>
          </w:p>
        </w:tc>
        <w:tc>
          <w:tcPr>
            <w:tcW w:w="1396" w:type="dxa"/>
            <w:tcMar>
              <w:left w:w="57" w:type="dxa"/>
              <w:right w:w="57" w:type="dxa"/>
            </w:tcMar>
            <w:hideMark/>
          </w:tcPr>
          <w:p w14:paraId="7DE49E48" w14:textId="77777777" w:rsidR="00510F4B" w:rsidRPr="00F51942" w:rsidRDefault="00510F4B" w:rsidP="00155EDD">
            <w:pPr>
              <w:pStyle w:val="Body"/>
              <w:jc w:val="center"/>
            </w:pPr>
            <w:r w:rsidRPr="00F51942">
              <w:t>Dairy supplies ($/ kg MS)</w:t>
            </w:r>
          </w:p>
        </w:tc>
        <w:tc>
          <w:tcPr>
            <w:tcW w:w="1396" w:type="dxa"/>
            <w:tcMar>
              <w:left w:w="57" w:type="dxa"/>
              <w:right w:w="57" w:type="dxa"/>
            </w:tcMar>
            <w:hideMark/>
          </w:tcPr>
          <w:p w14:paraId="4699244C" w14:textId="77777777" w:rsidR="00510F4B" w:rsidRPr="00F51942" w:rsidRDefault="00510F4B" w:rsidP="00155EDD">
            <w:pPr>
              <w:pStyle w:val="Body"/>
              <w:jc w:val="center"/>
            </w:pPr>
            <w:r w:rsidRPr="00F51942">
              <w:t>Total herd and shed costs</w:t>
            </w:r>
          </w:p>
          <w:p w14:paraId="7C124010" w14:textId="77777777" w:rsidR="00510F4B" w:rsidRPr="00F51942" w:rsidRDefault="00510F4B" w:rsidP="00155EDD">
            <w:pPr>
              <w:pStyle w:val="Body"/>
              <w:jc w:val="center"/>
            </w:pPr>
            <w:r w:rsidRPr="00F51942">
              <w:t>($/ kg MS)</w:t>
            </w:r>
          </w:p>
        </w:tc>
        <w:tc>
          <w:tcPr>
            <w:tcW w:w="1396" w:type="dxa"/>
            <w:tcMar>
              <w:left w:w="57" w:type="dxa"/>
              <w:right w:w="57" w:type="dxa"/>
            </w:tcMar>
            <w:hideMark/>
          </w:tcPr>
          <w:p w14:paraId="63309873" w14:textId="77777777" w:rsidR="00510F4B" w:rsidRPr="00F51942" w:rsidRDefault="00510F4B" w:rsidP="00155EDD">
            <w:pPr>
              <w:pStyle w:val="Body"/>
              <w:jc w:val="center"/>
            </w:pPr>
            <w:r w:rsidRPr="00F51942">
              <w:t>Fertiliser</w:t>
            </w:r>
          </w:p>
          <w:p w14:paraId="5A5570AE" w14:textId="77777777" w:rsidR="00510F4B" w:rsidRPr="00F51942" w:rsidRDefault="00510F4B" w:rsidP="00155EDD">
            <w:pPr>
              <w:pStyle w:val="Body"/>
              <w:jc w:val="center"/>
            </w:pPr>
            <w:r w:rsidRPr="00F51942">
              <w:t>($/ kg MS)</w:t>
            </w:r>
          </w:p>
        </w:tc>
        <w:tc>
          <w:tcPr>
            <w:tcW w:w="1396" w:type="dxa"/>
            <w:tcMar>
              <w:left w:w="57" w:type="dxa"/>
              <w:right w:w="57" w:type="dxa"/>
            </w:tcMar>
            <w:hideMark/>
          </w:tcPr>
          <w:p w14:paraId="1AD0BB8C" w14:textId="77777777" w:rsidR="00510F4B" w:rsidRPr="00F51942" w:rsidRDefault="00510F4B" w:rsidP="00155EDD">
            <w:pPr>
              <w:pStyle w:val="Body"/>
              <w:jc w:val="center"/>
            </w:pPr>
            <w:r w:rsidRPr="00F51942">
              <w:t>Irrigation **</w:t>
            </w:r>
          </w:p>
          <w:p w14:paraId="54B7B8C2" w14:textId="77777777" w:rsidR="00510F4B" w:rsidRPr="00F51942" w:rsidRDefault="00510F4B" w:rsidP="00155EDD">
            <w:pPr>
              <w:pStyle w:val="Body"/>
              <w:jc w:val="center"/>
            </w:pPr>
            <w:r w:rsidRPr="00F51942">
              <w:t>($/ kg MS)</w:t>
            </w:r>
          </w:p>
        </w:tc>
        <w:tc>
          <w:tcPr>
            <w:tcW w:w="1396" w:type="dxa"/>
            <w:tcMar>
              <w:left w:w="57" w:type="dxa"/>
              <w:right w:w="57" w:type="dxa"/>
            </w:tcMar>
            <w:hideMark/>
          </w:tcPr>
          <w:p w14:paraId="2737CE95" w14:textId="77777777" w:rsidR="00510F4B" w:rsidRPr="00F51942" w:rsidRDefault="00510F4B" w:rsidP="00155EDD">
            <w:pPr>
              <w:pStyle w:val="Body"/>
              <w:jc w:val="center"/>
            </w:pPr>
            <w:r w:rsidRPr="00F51942">
              <w:t>Hay and silage making</w:t>
            </w:r>
          </w:p>
          <w:p w14:paraId="22FCF762" w14:textId="77777777" w:rsidR="00510F4B" w:rsidRPr="00F51942" w:rsidRDefault="00510F4B" w:rsidP="00155EDD">
            <w:pPr>
              <w:pStyle w:val="Body"/>
              <w:jc w:val="center"/>
            </w:pPr>
            <w:r w:rsidRPr="00F51942">
              <w:t>($/ kg MS)</w:t>
            </w:r>
          </w:p>
        </w:tc>
      </w:tr>
      <w:tr w:rsidR="00510F4B" w:rsidRPr="00F51942" w14:paraId="23D5FC44" w14:textId="77777777" w:rsidTr="00242C77">
        <w:trPr>
          <w:trHeight w:val="227"/>
        </w:trPr>
        <w:tc>
          <w:tcPr>
            <w:tcW w:w="1040" w:type="dxa"/>
            <w:noWrap/>
            <w:vAlign w:val="bottom"/>
          </w:tcPr>
          <w:p w14:paraId="0A3D44F7" w14:textId="4E07600B" w:rsidR="00510F4B" w:rsidRPr="00F51942" w:rsidRDefault="00510F4B" w:rsidP="0070504F">
            <w:pPr>
              <w:spacing w:after="0" w:line="240" w:lineRule="auto"/>
              <w:rPr>
                <w:rFonts w:cs="Arial"/>
                <w:sz w:val="16"/>
                <w:szCs w:val="16"/>
              </w:rPr>
            </w:pPr>
            <w:r w:rsidRPr="00F51942">
              <w:rPr>
                <w:rFonts w:cs="Arial"/>
                <w:sz w:val="16"/>
                <w:szCs w:val="16"/>
              </w:rPr>
              <w:t>SW0001</w:t>
            </w:r>
          </w:p>
        </w:tc>
        <w:tc>
          <w:tcPr>
            <w:tcW w:w="1395" w:type="dxa"/>
            <w:noWrap/>
            <w:vAlign w:val="bottom"/>
          </w:tcPr>
          <w:p w14:paraId="6B8B6D60" w14:textId="6B335F1B" w:rsidR="00510F4B" w:rsidRPr="00F51942" w:rsidRDefault="00510F4B" w:rsidP="00155EDD">
            <w:pPr>
              <w:spacing w:after="0" w:line="240" w:lineRule="auto"/>
              <w:jc w:val="center"/>
              <w:rPr>
                <w:rFonts w:cs="Arial"/>
                <w:sz w:val="16"/>
                <w:szCs w:val="16"/>
              </w:rPr>
            </w:pPr>
            <w:r w:rsidRPr="00F51942">
              <w:rPr>
                <w:rFonts w:cs="Arial"/>
                <w:sz w:val="16"/>
                <w:szCs w:val="16"/>
              </w:rPr>
              <w:t>$0.12</w:t>
            </w:r>
          </w:p>
        </w:tc>
        <w:tc>
          <w:tcPr>
            <w:tcW w:w="1396" w:type="dxa"/>
            <w:noWrap/>
            <w:vAlign w:val="bottom"/>
          </w:tcPr>
          <w:p w14:paraId="5EEFFE2C" w14:textId="6C99F03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37F6D964" w14:textId="19D5304C"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13FEB164" w14:textId="033846B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2CE7F78F" w14:textId="4DA5C21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5A11058F" w14:textId="58D3904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59</w:t>
            </w:r>
          </w:p>
        </w:tc>
        <w:tc>
          <w:tcPr>
            <w:tcW w:w="1396" w:type="dxa"/>
            <w:noWrap/>
            <w:vAlign w:val="bottom"/>
          </w:tcPr>
          <w:p w14:paraId="5A0F2C45" w14:textId="3D0C5C4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67</w:t>
            </w:r>
          </w:p>
        </w:tc>
        <w:tc>
          <w:tcPr>
            <w:tcW w:w="1396" w:type="dxa"/>
            <w:noWrap/>
            <w:vAlign w:val="bottom"/>
          </w:tcPr>
          <w:p w14:paraId="13222D6F" w14:textId="4C8C91D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04</w:t>
            </w:r>
          </w:p>
        </w:tc>
        <w:tc>
          <w:tcPr>
            <w:tcW w:w="1396" w:type="dxa"/>
            <w:noWrap/>
            <w:vAlign w:val="bottom"/>
          </w:tcPr>
          <w:p w14:paraId="2135B10D" w14:textId="27C97EA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42</w:t>
            </w:r>
          </w:p>
        </w:tc>
      </w:tr>
      <w:tr w:rsidR="00510F4B" w:rsidRPr="00F51942" w14:paraId="4A7FEF09" w14:textId="77777777" w:rsidTr="00242C77">
        <w:trPr>
          <w:trHeight w:val="227"/>
        </w:trPr>
        <w:tc>
          <w:tcPr>
            <w:tcW w:w="1040" w:type="dxa"/>
            <w:noWrap/>
            <w:vAlign w:val="bottom"/>
          </w:tcPr>
          <w:p w14:paraId="633B8D8D" w14:textId="442CE245" w:rsidR="00510F4B" w:rsidRPr="00F51942" w:rsidRDefault="00510F4B" w:rsidP="0070504F">
            <w:pPr>
              <w:spacing w:after="0" w:line="240" w:lineRule="auto"/>
              <w:rPr>
                <w:rFonts w:cs="Arial"/>
                <w:sz w:val="16"/>
                <w:szCs w:val="16"/>
              </w:rPr>
            </w:pPr>
            <w:r w:rsidRPr="00F51942">
              <w:rPr>
                <w:rFonts w:cs="Arial"/>
                <w:sz w:val="16"/>
                <w:szCs w:val="16"/>
              </w:rPr>
              <w:t>SW0007</w:t>
            </w:r>
          </w:p>
        </w:tc>
        <w:tc>
          <w:tcPr>
            <w:tcW w:w="1395" w:type="dxa"/>
            <w:noWrap/>
            <w:vAlign w:val="bottom"/>
          </w:tcPr>
          <w:p w14:paraId="7EB233AF" w14:textId="2AD6835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1575BC22" w14:textId="0065604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19</w:t>
            </w:r>
          </w:p>
        </w:tc>
        <w:tc>
          <w:tcPr>
            <w:tcW w:w="1396" w:type="dxa"/>
            <w:noWrap/>
            <w:vAlign w:val="bottom"/>
          </w:tcPr>
          <w:p w14:paraId="60BF2C0E" w14:textId="4649C50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02</w:t>
            </w:r>
          </w:p>
        </w:tc>
        <w:tc>
          <w:tcPr>
            <w:tcW w:w="1396" w:type="dxa"/>
            <w:noWrap/>
            <w:vAlign w:val="bottom"/>
          </w:tcPr>
          <w:p w14:paraId="210A0EC6" w14:textId="10B6F3EB" w:rsidR="00510F4B" w:rsidRPr="00F51942" w:rsidRDefault="00510F4B" w:rsidP="00155EDD">
            <w:pPr>
              <w:spacing w:after="0" w:line="240" w:lineRule="auto"/>
              <w:jc w:val="center"/>
              <w:rPr>
                <w:rFonts w:cs="Arial"/>
                <w:sz w:val="16"/>
                <w:szCs w:val="16"/>
              </w:rPr>
            </w:pPr>
            <w:r w:rsidRPr="00F51942">
              <w:rPr>
                <w:rFonts w:cs="Arial"/>
                <w:sz w:val="16"/>
                <w:szCs w:val="16"/>
              </w:rPr>
              <w:t>$0.14</w:t>
            </w:r>
          </w:p>
        </w:tc>
        <w:tc>
          <w:tcPr>
            <w:tcW w:w="1396" w:type="dxa"/>
            <w:noWrap/>
            <w:vAlign w:val="bottom"/>
          </w:tcPr>
          <w:p w14:paraId="19E574CF" w14:textId="1965409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12BEE97E" w14:textId="260F539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55</w:t>
            </w:r>
          </w:p>
        </w:tc>
        <w:tc>
          <w:tcPr>
            <w:tcW w:w="1396" w:type="dxa"/>
            <w:noWrap/>
            <w:vAlign w:val="bottom"/>
          </w:tcPr>
          <w:p w14:paraId="41103468" w14:textId="53D607A3"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25B74503" w14:textId="11769C73"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02DF45A8" w14:textId="108C2BFF" w:rsidR="00510F4B" w:rsidRPr="00F51942" w:rsidRDefault="00510F4B" w:rsidP="00155EDD">
            <w:pPr>
              <w:spacing w:after="0" w:line="240" w:lineRule="auto"/>
              <w:jc w:val="center"/>
              <w:rPr>
                <w:rFonts w:cs="Arial"/>
                <w:sz w:val="16"/>
                <w:szCs w:val="16"/>
              </w:rPr>
            </w:pPr>
            <w:r w:rsidRPr="00F51942">
              <w:rPr>
                <w:rFonts w:cs="Arial"/>
                <w:sz w:val="16"/>
                <w:szCs w:val="16"/>
              </w:rPr>
              <w:t>$0.00</w:t>
            </w:r>
          </w:p>
        </w:tc>
      </w:tr>
      <w:tr w:rsidR="00510F4B" w:rsidRPr="00F51942" w14:paraId="47B2BEAF" w14:textId="77777777" w:rsidTr="00242C77">
        <w:trPr>
          <w:trHeight w:val="227"/>
        </w:trPr>
        <w:tc>
          <w:tcPr>
            <w:tcW w:w="1040" w:type="dxa"/>
            <w:noWrap/>
            <w:vAlign w:val="bottom"/>
          </w:tcPr>
          <w:p w14:paraId="2901FE2C" w14:textId="1C40D661" w:rsidR="00510F4B" w:rsidRPr="00F51942" w:rsidRDefault="00510F4B" w:rsidP="0070504F">
            <w:pPr>
              <w:spacing w:after="0" w:line="240" w:lineRule="auto"/>
              <w:rPr>
                <w:rFonts w:cs="Arial"/>
                <w:sz w:val="16"/>
                <w:szCs w:val="16"/>
              </w:rPr>
            </w:pPr>
            <w:r w:rsidRPr="00F51942">
              <w:rPr>
                <w:rFonts w:cs="Arial"/>
                <w:sz w:val="16"/>
                <w:szCs w:val="16"/>
              </w:rPr>
              <w:t>SW0008</w:t>
            </w:r>
          </w:p>
        </w:tc>
        <w:tc>
          <w:tcPr>
            <w:tcW w:w="1395" w:type="dxa"/>
            <w:noWrap/>
            <w:vAlign w:val="bottom"/>
          </w:tcPr>
          <w:p w14:paraId="4C80968E" w14:textId="37F777D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7C1CA4BE" w14:textId="1712BF0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71E90116" w14:textId="0172373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12DB90C5" w14:textId="350EBAC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17</w:t>
            </w:r>
          </w:p>
        </w:tc>
        <w:tc>
          <w:tcPr>
            <w:tcW w:w="1396" w:type="dxa"/>
            <w:noWrap/>
            <w:vAlign w:val="bottom"/>
          </w:tcPr>
          <w:p w14:paraId="0C4D9F13" w14:textId="19912768" w:rsidR="00510F4B" w:rsidRPr="00F51942" w:rsidRDefault="00510F4B" w:rsidP="00155EDD">
            <w:pPr>
              <w:spacing w:after="0" w:line="240" w:lineRule="auto"/>
              <w:jc w:val="center"/>
              <w:rPr>
                <w:rFonts w:cs="Arial"/>
                <w:sz w:val="16"/>
                <w:szCs w:val="16"/>
              </w:rPr>
            </w:pPr>
            <w:r w:rsidRPr="00F51942">
              <w:rPr>
                <w:rFonts w:cs="Arial"/>
                <w:sz w:val="16"/>
                <w:szCs w:val="16"/>
              </w:rPr>
              <w:t>$0.04</w:t>
            </w:r>
          </w:p>
        </w:tc>
        <w:tc>
          <w:tcPr>
            <w:tcW w:w="1396" w:type="dxa"/>
            <w:noWrap/>
            <w:vAlign w:val="bottom"/>
          </w:tcPr>
          <w:p w14:paraId="18DC56A6" w14:textId="7E199C8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51</w:t>
            </w:r>
          </w:p>
        </w:tc>
        <w:tc>
          <w:tcPr>
            <w:tcW w:w="1396" w:type="dxa"/>
            <w:noWrap/>
            <w:vAlign w:val="bottom"/>
          </w:tcPr>
          <w:p w14:paraId="57F4E15D" w14:textId="25514D7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86</w:t>
            </w:r>
          </w:p>
        </w:tc>
        <w:tc>
          <w:tcPr>
            <w:tcW w:w="1396" w:type="dxa"/>
            <w:noWrap/>
            <w:vAlign w:val="bottom"/>
          </w:tcPr>
          <w:p w14:paraId="68769C6D" w14:textId="5F89271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295BF42A" w14:textId="4A9A1D5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06</w:t>
            </w:r>
          </w:p>
        </w:tc>
      </w:tr>
      <w:tr w:rsidR="00510F4B" w:rsidRPr="00F51942" w14:paraId="70F9C60A" w14:textId="77777777" w:rsidTr="00242C77">
        <w:trPr>
          <w:trHeight w:val="227"/>
        </w:trPr>
        <w:tc>
          <w:tcPr>
            <w:tcW w:w="1040" w:type="dxa"/>
            <w:noWrap/>
            <w:vAlign w:val="bottom"/>
          </w:tcPr>
          <w:p w14:paraId="2F4A07BB" w14:textId="449371C6" w:rsidR="00510F4B" w:rsidRPr="00F51942" w:rsidRDefault="00510F4B" w:rsidP="0070504F">
            <w:pPr>
              <w:spacing w:after="0" w:line="240" w:lineRule="auto"/>
              <w:rPr>
                <w:rFonts w:cs="Arial"/>
                <w:sz w:val="16"/>
                <w:szCs w:val="16"/>
              </w:rPr>
            </w:pPr>
            <w:r w:rsidRPr="00F51942">
              <w:rPr>
                <w:rFonts w:cs="Arial"/>
                <w:sz w:val="16"/>
                <w:szCs w:val="16"/>
              </w:rPr>
              <w:t>SW0022</w:t>
            </w:r>
          </w:p>
        </w:tc>
        <w:tc>
          <w:tcPr>
            <w:tcW w:w="1395" w:type="dxa"/>
            <w:noWrap/>
            <w:vAlign w:val="bottom"/>
          </w:tcPr>
          <w:p w14:paraId="461767B3" w14:textId="493550A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12</w:t>
            </w:r>
          </w:p>
        </w:tc>
        <w:tc>
          <w:tcPr>
            <w:tcW w:w="1396" w:type="dxa"/>
            <w:noWrap/>
            <w:vAlign w:val="bottom"/>
          </w:tcPr>
          <w:p w14:paraId="0AF224E8" w14:textId="7A3FB95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16</w:t>
            </w:r>
          </w:p>
        </w:tc>
        <w:tc>
          <w:tcPr>
            <w:tcW w:w="1396" w:type="dxa"/>
            <w:noWrap/>
            <w:vAlign w:val="bottom"/>
          </w:tcPr>
          <w:p w14:paraId="067E9AD2" w14:textId="3A89678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36</w:t>
            </w:r>
          </w:p>
        </w:tc>
        <w:tc>
          <w:tcPr>
            <w:tcW w:w="1396" w:type="dxa"/>
            <w:noWrap/>
            <w:vAlign w:val="bottom"/>
          </w:tcPr>
          <w:p w14:paraId="42062927" w14:textId="1000809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09</w:t>
            </w:r>
          </w:p>
        </w:tc>
        <w:tc>
          <w:tcPr>
            <w:tcW w:w="1396" w:type="dxa"/>
            <w:noWrap/>
            <w:vAlign w:val="bottom"/>
          </w:tcPr>
          <w:p w14:paraId="0165A639" w14:textId="26623A7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33A67F25" w14:textId="1F2A0EF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83</w:t>
            </w:r>
          </w:p>
        </w:tc>
        <w:tc>
          <w:tcPr>
            <w:tcW w:w="1396" w:type="dxa"/>
            <w:noWrap/>
            <w:vAlign w:val="bottom"/>
          </w:tcPr>
          <w:p w14:paraId="15688F41" w14:textId="681E904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65</w:t>
            </w:r>
          </w:p>
        </w:tc>
        <w:tc>
          <w:tcPr>
            <w:tcW w:w="1396" w:type="dxa"/>
            <w:noWrap/>
            <w:vAlign w:val="bottom"/>
          </w:tcPr>
          <w:p w14:paraId="674C634D" w14:textId="48107713"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788A6962" w14:textId="4C44CA5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39</w:t>
            </w:r>
          </w:p>
        </w:tc>
      </w:tr>
      <w:tr w:rsidR="00510F4B" w:rsidRPr="00F51942" w14:paraId="5E3203F4" w14:textId="77777777" w:rsidTr="00242C77">
        <w:trPr>
          <w:trHeight w:val="227"/>
        </w:trPr>
        <w:tc>
          <w:tcPr>
            <w:tcW w:w="1040" w:type="dxa"/>
            <w:noWrap/>
            <w:vAlign w:val="bottom"/>
          </w:tcPr>
          <w:p w14:paraId="392F6E23" w14:textId="3779B80E" w:rsidR="00510F4B" w:rsidRPr="00F51942" w:rsidRDefault="00510F4B" w:rsidP="0070504F">
            <w:pPr>
              <w:spacing w:after="0" w:line="240" w:lineRule="auto"/>
              <w:rPr>
                <w:rFonts w:cs="Arial"/>
                <w:sz w:val="16"/>
                <w:szCs w:val="16"/>
              </w:rPr>
            </w:pPr>
            <w:r w:rsidRPr="00F51942">
              <w:rPr>
                <w:rFonts w:cs="Arial"/>
                <w:b/>
                <w:i/>
                <w:sz w:val="16"/>
                <w:szCs w:val="16"/>
              </w:rPr>
              <w:t>SW0025</w:t>
            </w:r>
          </w:p>
        </w:tc>
        <w:tc>
          <w:tcPr>
            <w:tcW w:w="1395" w:type="dxa"/>
            <w:noWrap/>
            <w:vAlign w:val="bottom"/>
          </w:tcPr>
          <w:p w14:paraId="6BA0FBF8" w14:textId="58E2CF9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14</w:t>
            </w:r>
          </w:p>
        </w:tc>
        <w:tc>
          <w:tcPr>
            <w:tcW w:w="1396" w:type="dxa"/>
            <w:noWrap/>
            <w:vAlign w:val="bottom"/>
          </w:tcPr>
          <w:p w14:paraId="19EF4F55" w14:textId="4525B4E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15</w:t>
            </w:r>
          </w:p>
        </w:tc>
        <w:tc>
          <w:tcPr>
            <w:tcW w:w="1396" w:type="dxa"/>
            <w:noWrap/>
            <w:vAlign w:val="bottom"/>
          </w:tcPr>
          <w:p w14:paraId="0CC33BA3" w14:textId="0D91C7A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13</w:t>
            </w:r>
          </w:p>
        </w:tc>
        <w:tc>
          <w:tcPr>
            <w:tcW w:w="1396" w:type="dxa"/>
            <w:noWrap/>
            <w:vAlign w:val="bottom"/>
          </w:tcPr>
          <w:p w14:paraId="38D381D4" w14:textId="3629ABFF" w:rsidR="00510F4B" w:rsidRPr="00F51942" w:rsidRDefault="00510F4B" w:rsidP="00155EDD">
            <w:pPr>
              <w:spacing w:after="0" w:line="240" w:lineRule="auto"/>
              <w:jc w:val="center"/>
              <w:rPr>
                <w:rFonts w:cs="Arial"/>
                <w:sz w:val="16"/>
                <w:szCs w:val="16"/>
              </w:rPr>
            </w:pPr>
            <w:r w:rsidRPr="00F51942">
              <w:rPr>
                <w:rFonts w:cs="Arial"/>
                <w:b/>
                <w:i/>
                <w:sz w:val="16"/>
                <w:szCs w:val="16"/>
              </w:rPr>
              <w:t>$0.09</w:t>
            </w:r>
          </w:p>
        </w:tc>
        <w:tc>
          <w:tcPr>
            <w:tcW w:w="1396" w:type="dxa"/>
            <w:noWrap/>
            <w:vAlign w:val="bottom"/>
          </w:tcPr>
          <w:p w14:paraId="252882E6" w14:textId="70302AE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09</w:t>
            </w:r>
          </w:p>
        </w:tc>
        <w:tc>
          <w:tcPr>
            <w:tcW w:w="1396" w:type="dxa"/>
            <w:noWrap/>
            <w:vAlign w:val="bottom"/>
          </w:tcPr>
          <w:p w14:paraId="1E328614" w14:textId="20363C0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60</w:t>
            </w:r>
          </w:p>
        </w:tc>
        <w:tc>
          <w:tcPr>
            <w:tcW w:w="1396" w:type="dxa"/>
            <w:noWrap/>
            <w:vAlign w:val="bottom"/>
          </w:tcPr>
          <w:p w14:paraId="134E5C8C" w14:textId="2FECD0C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63</w:t>
            </w:r>
          </w:p>
        </w:tc>
        <w:tc>
          <w:tcPr>
            <w:tcW w:w="1396" w:type="dxa"/>
            <w:noWrap/>
            <w:vAlign w:val="bottom"/>
          </w:tcPr>
          <w:p w14:paraId="404131F0" w14:textId="508BE0C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18</w:t>
            </w:r>
          </w:p>
        </w:tc>
        <w:tc>
          <w:tcPr>
            <w:tcW w:w="1396" w:type="dxa"/>
            <w:noWrap/>
            <w:vAlign w:val="bottom"/>
          </w:tcPr>
          <w:p w14:paraId="20259E2E" w14:textId="10CF1B23"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13</w:t>
            </w:r>
          </w:p>
        </w:tc>
      </w:tr>
      <w:tr w:rsidR="00510F4B" w:rsidRPr="00F51942" w14:paraId="16E7318B" w14:textId="77777777" w:rsidTr="00242C77">
        <w:trPr>
          <w:trHeight w:val="227"/>
        </w:trPr>
        <w:tc>
          <w:tcPr>
            <w:tcW w:w="1040" w:type="dxa"/>
            <w:noWrap/>
            <w:vAlign w:val="bottom"/>
          </w:tcPr>
          <w:p w14:paraId="3FCE9F27" w14:textId="5C4C213A" w:rsidR="00510F4B" w:rsidRPr="00F51942" w:rsidRDefault="00003E7F" w:rsidP="0070504F">
            <w:pPr>
              <w:spacing w:after="0" w:line="240" w:lineRule="auto"/>
              <w:rPr>
                <w:rFonts w:cs="Arial"/>
                <w:sz w:val="16"/>
                <w:szCs w:val="16"/>
              </w:rPr>
            </w:pPr>
            <w:r w:rsidRPr="00F51942">
              <w:rPr>
                <w:rFonts w:cs="Arial"/>
                <w:b/>
                <w:i/>
                <w:sz w:val="16"/>
                <w:szCs w:val="16"/>
              </w:rPr>
              <w:t>SW0030</w:t>
            </w:r>
          </w:p>
        </w:tc>
        <w:tc>
          <w:tcPr>
            <w:tcW w:w="1395" w:type="dxa"/>
            <w:noWrap/>
            <w:vAlign w:val="bottom"/>
          </w:tcPr>
          <w:p w14:paraId="74BC6A24" w14:textId="6FF243B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15</w:t>
            </w:r>
          </w:p>
        </w:tc>
        <w:tc>
          <w:tcPr>
            <w:tcW w:w="1396" w:type="dxa"/>
            <w:noWrap/>
            <w:vAlign w:val="bottom"/>
          </w:tcPr>
          <w:p w14:paraId="7B40D226" w14:textId="13F670A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00</w:t>
            </w:r>
          </w:p>
        </w:tc>
        <w:tc>
          <w:tcPr>
            <w:tcW w:w="1396" w:type="dxa"/>
            <w:noWrap/>
            <w:vAlign w:val="bottom"/>
          </w:tcPr>
          <w:p w14:paraId="00CAEB61" w14:textId="38FC3F64"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03</w:t>
            </w:r>
          </w:p>
        </w:tc>
        <w:tc>
          <w:tcPr>
            <w:tcW w:w="1396" w:type="dxa"/>
            <w:noWrap/>
            <w:vAlign w:val="bottom"/>
          </w:tcPr>
          <w:p w14:paraId="03B48730" w14:textId="0BF2616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27</w:t>
            </w:r>
          </w:p>
        </w:tc>
        <w:tc>
          <w:tcPr>
            <w:tcW w:w="1396" w:type="dxa"/>
            <w:noWrap/>
            <w:vAlign w:val="bottom"/>
          </w:tcPr>
          <w:p w14:paraId="3FB2F097" w14:textId="70F7D0F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30</w:t>
            </w:r>
          </w:p>
        </w:tc>
        <w:tc>
          <w:tcPr>
            <w:tcW w:w="1396" w:type="dxa"/>
            <w:noWrap/>
            <w:vAlign w:val="bottom"/>
          </w:tcPr>
          <w:p w14:paraId="4EC4A003" w14:textId="3373996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75</w:t>
            </w:r>
          </w:p>
        </w:tc>
        <w:tc>
          <w:tcPr>
            <w:tcW w:w="1396" w:type="dxa"/>
            <w:noWrap/>
            <w:vAlign w:val="bottom"/>
          </w:tcPr>
          <w:p w14:paraId="683B74CB" w14:textId="6D04BF8D"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15</w:t>
            </w:r>
          </w:p>
        </w:tc>
        <w:tc>
          <w:tcPr>
            <w:tcW w:w="1396" w:type="dxa"/>
            <w:noWrap/>
            <w:vAlign w:val="bottom"/>
          </w:tcPr>
          <w:p w14:paraId="4BFC8A8E" w14:textId="1FF2B4B2"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396" w:type="dxa"/>
            <w:noWrap/>
            <w:vAlign w:val="bottom"/>
          </w:tcPr>
          <w:p w14:paraId="325C3843" w14:textId="625DFBE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00</w:t>
            </w:r>
          </w:p>
        </w:tc>
      </w:tr>
      <w:tr w:rsidR="00510F4B" w:rsidRPr="00F51942" w14:paraId="3449155B" w14:textId="77777777" w:rsidTr="00242C77">
        <w:trPr>
          <w:trHeight w:val="227"/>
        </w:trPr>
        <w:tc>
          <w:tcPr>
            <w:tcW w:w="1040" w:type="dxa"/>
            <w:noWrap/>
            <w:vAlign w:val="bottom"/>
          </w:tcPr>
          <w:p w14:paraId="3E6454BF" w14:textId="4593379F" w:rsidR="00510F4B" w:rsidRPr="00F51942" w:rsidRDefault="00003E7F" w:rsidP="0070504F">
            <w:pPr>
              <w:spacing w:after="0" w:line="240" w:lineRule="auto"/>
              <w:rPr>
                <w:rFonts w:cs="Arial"/>
                <w:sz w:val="16"/>
                <w:szCs w:val="16"/>
              </w:rPr>
            </w:pPr>
            <w:r w:rsidRPr="00F51942">
              <w:rPr>
                <w:rFonts w:cs="Arial"/>
                <w:b/>
                <w:i/>
                <w:sz w:val="16"/>
                <w:szCs w:val="16"/>
              </w:rPr>
              <w:t>SW0035</w:t>
            </w:r>
          </w:p>
        </w:tc>
        <w:tc>
          <w:tcPr>
            <w:tcW w:w="1395" w:type="dxa"/>
            <w:noWrap/>
            <w:vAlign w:val="bottom"/>
          </w:tcPr>
          <w:p w14:paraId="2A140685" w14:textId="42C60893"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10</w:t>
            </w:r>
          </w:p>
        </w:tc>
        <w:tc>
          <w:tcPr>
            <w:tcW w:w="1396" w:type="dxa"/>
            <w:noWrap/>
            <w:vAlign w:val="bottom"/>
          </w:tcPr>
          <w:p w14:paraId="5D4ADBB4" w14:textId="3C640E84"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09</w:t>
            </w:r>
          </w:p>
        </w:tc>
        <w:tc>
          <w:tcPr>
            <w:tcW w:w="1396" w:type="dxa"/>
            <w:noWrap/>
            <w:vAlign w:val="bottom"/>
          </w:tcPr>
          <w:p w14:paraId="1BDB7BDC" w14:textId="091E54EE"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02</w:t>
            </w:r>
          </w:p>
        </w:tc>
        <w:tc>
          <w:tcPr>
            <w:tcW w:w="1396" w:type="dxa"/>
            <w:noWrap/>
            <w:vAlign w:val="bottom"/>
          </w:tcPr>
          <w:p w14:paraId="4E2B56E0" w14:textId="62E5E00A"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13</w:t>
            </w:r>
          </w:p>
        </w:tc>
        <w:tc>
          <w:tcPr>
            <w:tcW w:w="1396" w:type="dxa"/>
            <w:noWrap/>
            <w:vAlign w:val="bottom"/>
          </w:tcPr>
          <w:p w14:paraId="6FB0B2CD" w14:textId="0E4E1E4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05</w:t>
            </w:r>
          </w:p>
        </w:tc>
        <w:tc>
          <w:tcPr>
            <w:tcW w:w="1396" w:type="dxa"/>
            <w:noWrap/>
            <w:vAlign w:val="bottom"/>
          </w:tcPr>
          <w:p w14:paraId="68C86419" w14:textId="40BB732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39</w:t>
            </w:r>
          </w:p>
        </w:tc>
        <w:tc>
          <w:tcPr>
            <w:tcW w:w="1396" w:type="dxa"/>
            <w:noWrap/>
            <w:vAlign w:val="bottom"/>
          </w:tcPr>
          <w:p w14:paraId="6AB4F636" w14:textId="6AFF6E8A"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81</w:t>
            </w:r>
          </w:p>
        </w:tc>
        <w:tc>
          <w:tcPr>
            <w:tcW w:w="1396" w:type="dxa"/>
            <w:noWrap/>
            <w:vAlign w:val="bottom"/>
          </w:tcPr>
          <w:p w14:paraId="3B565B5F" w14:textId="19B78500"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396" w:type="dxa"/>
            <w:noWrap/>
            <w:vAlign w:val="bottom"/>
          </w:tcPr>
          <w:p w14:paraId="7AFC189C" w14:textId="3AAAAD1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13</w:t>
            </w:r>
          </w:p>
        </w:tc>
      </w:tr>
      <w:tr w:rsidR="00510F4B" w:rsidRPr="00F51942" w14:paraId="1922296A" w14:textId="77777777" w:rsidTr="00242C77">
        <w:trPr>
          <w:trHeight w:val="227"/>
        </w:trPr>
        <w:tc>
          <w:tcPr>
            <w:tcW w:w="1040" w:type="dxa"/>
            <w:noWrap/>
            <w:vAlign w:val="bottom"/>
          </w:tcPr>
          <w:p w14:paraId="72C5011F" w14:textId="7B9ED366" w:rsidR="00510F4B" w:rsidRPr="00F51942" w:rsidRDefault="00003E7F" w:rsidP="0070504F">
            <w:pPr>
              <w:spacing w:after="0" w:line="240" w:lineRule="auto"/>
              <w:rPr>
                <w:rFonts w:cs="Arial"/>
                <w:sz w:val="16"/>
                <w:szCs w:val="16"/>
              </w:rPr>
            </w:pPr>
            <w:r w:rsidRPr="00F51942">
              <w:rPr>
                <w:rFonts w:cs="Arial"/>
                <w:sz w:val="16"/>
                <w:szCs w:val="16"/>
              </w:rPr>
              <w:t>SW0036</w:t>
            </w:r>
          </w:p>
        </w:tc>
        <w:tc>
          <w:tcPr>
            <w:tcW w:w="1395" w:type="dxa"/>
            <w:noWrap/>
            <w:vAlign w:val="bottom"/>
          </w:tcPr>
          <w:p w14:paraId="0AC903E4" w14:textId="659F8671" w:rsidR="00510F4B" w:rsidRPr="00F51942" w:rsidRDefault="00510F4B" w:rsidP="00155EDD">
            <w:pPr>
              <w:spacing w:after="0" w:line="240" w:lineRule="auto"/>
              <w:jc w:val="center"/>
              <w:rPr>
                <w:rFonts w:cs="Arial"/>
                <w:sz w:val="16"/>
                <w:szCs w:val="16"/>
              </w:rPr>
            </w:pPr>
            <w:r w:rsidRPr="00F51942">
              <w:rPr>
                <w:rFonts w:cs="Arial"/>
                <w:sz w:val="16"/>
                <w:szCs w:val="16"/>
              </w:rPr>
              <w:t>$0.08</w:t>
            </w:r>
          </w:p>
        </w:tc>
        <w:tc>
          <w:tcPr>
            <w:tcW w:w="1396" w:type="dxa"/>
            <w:noWrap/>
            <w:vAlign w:val="bottom"/>
          </w:tcPr>
          <w:p w14:paraId="5CA6FE98" w14:textId="6FFABFA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17</w:t>
            </w:r>
          </w:p>
        </w:tc>
        <w:tc>
          <w:tcPr>
            <w:tcW w:w="1396" w:type="dxa"/>
            <w:noWrap/>
            <w:vAlign w:val="bottom"/>
          </w:tcPr>
          <w:p w14:paraId="0D81F2FA" w14:textId="29693A50"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04</w:t>
            </w:r>
          </w:p>
        </w:tc>
        <w:tc>
          <w:tcPr>
            <w:tcW w:w="1396" w:type="dxa"/>
            <w:noWrap/>
            <w:vAlign w:val="bottom"/>
          </w:tcPr>
          <w:p w14:paraId="4D53078F" w14:textId="1BA36C0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16</w:t>
            </w:r>
          </w:p>
        </w:tc>
        <w:tc>
          <w:tcPr>
            <w:tcW w:w="1396" w:type="dxa"/>
            <w:noWrap/>
            <w:vAlign w:val="bottom"/>
          </w:tcPr>
          <w:p w14:paraId="0555CF45" w14:textId="5AD9904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47FD4722" w14:textId="4D1C798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56</w:t>
            </w:r>
          </w:p>
        </w:tc>
        <w:tc>
          <w:tcPr>
            <w:tcW w:w="1396" w:type="dxa"/>
            <w:noWrap/>
            <w:vAlign w:val="bottom"/>
          </w:tcPr>
          <w:p w14:paraId="5A9EBE9D" w14:textId="63D34ED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98</w:t>
            </w:r>
          </w:p>
        </w:tc>
        <w:tc>
          <w:tcPr>
            <w:tcW w:w="1396" w:type="dxa"/>
            <w:noWrap/>
            <w:vAlign w:val="bottom"/>
          </w:tcPr>
          <w:p w14:paraId="17037005" w14:textId="2639B91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06</w:t>
            </w:r>
          </w:p>
        </w:tc>
        <w:tc>
          <w:tcPr>
            <w:tcW w:w="1396" w:type="dxa"/>
            <w:noWrap/>
            <w:vAlign w:val="bottom"/>
          </w:tcPr>
          <w:p w14:paraId="79ED2144" w14:textId="08DACB8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34</w:t>
            </w:r>
          </w:p>
        </w:tc>
      </w:tr>
      <w:tr w:rsidR="00510F4B" w:rsidRPr="00F51942" w14:paraId="468A7800" w14:textId="77777777" w:rsidTr="00242C77">
        <w:trPr>
          <w:trHeight w:val="227"/>
        </w:trPr>
        <w:tc>
          <w:tcPr>
            <w:tcW w:w="1040" w:type="dxa"/>
            <w:noWrap/>
            <w:vAlign w:val="bottom"/>
          </w:tcPr>
          <w:p w14:paraId="4E9B76C9" w14:textId="4E5507F9" w:rsidR="00510F4B" w:rsidRPr="00F51942" w:rsidRDefault="00003E7F" w:rsidP="0070504F">
            <w:pPr>
              <w:spacing w:after="0" w:line="240" w:lineRule="auto"/>
              <w:rPr>
                <w:rFonts w:cs="Arial"/>
                <w:sz w:val="16"/>
                <w:szCs w:val="16"/>
              </w:rPr>
            </w:pPr>
            <w:r w:rsidRPr="00F51942">
              <w:rPr>
                <w:rFonts w:cs="Arial"/>
                <w:sz w:val="16"/>
                <w:szCs w:val="16"/>
              </w:rPr>
              <w:t>SW0037</w:t>
            </w:r>
          </w:p>
        </w:tc>
        <w:tc>
          <w:tcPr>
            <w:tcW w:w="1395" w:type="dxa"/>
            <w:noWrap/>
            <w:vAlign w:val="bottom"/>
          </w:tcPr>
          <w:p w14:paraId="3D28EE76" w14:textId="7010440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21</w:t>
            </w:r>
          </w:p>
        </w:tc>
        <w:tc>
          <w:tcPr>
            <w:tcW w:w="1396" w:type="dxa"/>
            <w:noWrap/>
            <w:vAlign w:val="bottom"/>
          </w:tcPr>
          <w:p w14:paraId="6650FEDB" w14:textId="561B52D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18</w:t>
            </w:r>
          </w:p>
        </w:tc>
        <w:tc>
          <w:tcPr>
            <w:tcW w:w="1396" w:type="dxa"/>
            <w:noWrap/>
            <w:vAlign w:val="bottom"/>
          </w:tcPr>
          <w:p w14:paraId="4C4DF72B" w14:textId="096249F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03</w:t>
            </w:r>
          </w:p>
        </w:tc>
        <w:tc>
          <w:tcPr>
            <w:tcW w:w="1396" w:type="dxa"/>
            <w:noWrap/>
            <w:vAlign w:val="bottom"/>
          </w:tcPr>
          <w:p w14:paraId="660FFDC4" w14:textId="37634D6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16</w:t>
            </w:r>
          </w:p>
        </w:tc>
        <w:tc>
          <w:tcPr>
            <w:tcW w:w="1396" w:type="dxa"/>
            <w:noWrap/>
            <w:vAlign w:val="bottom"/>
          </w:tcPr>
          <w:p w14:paraId="0E873D8B" w14:textId="6D086A5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19</w:t>
            </w:r>
          </w:p>
        </w:tc>
        <w:tc>
          <w:tcPr>
            <w:tcW w:w="1396" w:type="dxa"/>
            <w:noWrap/>
            <w:vAlign w:val="bottom"/>
          </w:tcPr>
          <w:p w14:paraId="7550C234" w14:textId="2436C36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78</w:t>
            </w:r>
          </w:p>
        </w:tc>
        <w:tc>
          <w:tcPr>
            <w:tcW w:w="1396" w:type="dxa"/>
            <w:noWrap/>
            <w:vAlign w:val="bottom"/>
          </w:tcPr>
          <w:p w14:paraId="36373463" w14:textId="6C74C41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87</w:t>
            </w:r>
          </w:p>
        </w:tc>
        <w:tc>
          <w:tcPr>
            <w:tcW w:w="1396" w:type="dxa"/>
            <w:noWrap/>
            <w:vAlign w:val="bottom"/>
          </w:tcPr>
          <w:p w14:paraId="7EE1783A" w14:textId="27D4B71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05</w:t>
            </w:r>
          </w:p>
        </w:tc>
        <w:tc>
          <w:tcPr>
            <w:tcW w:w="1396" w:type="dxa"/>
            <w:noWrap/>
            <w:vAlign w:val="bottom"/>
          </w:tcPr>
          <w:p w14:paraId="2ACE471A" w14:textId="0DA9C48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23</w:t>
            </w:r>
          </w:p>
        </w:tc>
      </w:tr>
      <w:tr w:rsidR="00510F4B" w:rsidRPr="00F51942" w14:paraId="115400DC" w14:textId="77777777" w:rsidTr="00242C77">
        <w:trPr>
          <w:trHeight w:val="227"/>
        </w:trPr>
        <w:tc>
          <w:tcPr>
            <w:tcW w:w="1040" w:type="dxa"/>
            <w:noWrap/>
            <w:vAlign w:val="bottom"/>
          </w:tcPr>
          <w:p w14:paraId="492A83BF" w14:textId="208D71FD" w:rsidR="00510F4B" w:rsidRPr="00F51942" w:rsidRDefault="00003E7F" w:rsidP="0070504F">
            <w:pPr>
              <w:spacing w:after="0" w:line="240" w:lineRule="auto"/>
              <w:rPr>
                <w:rFonts w:cs="Arial"/>
                <w:sz w:val="16"/>
                <w:szCs w:val="16"/>
              </w:rPr>
            </w:pPr>
            <w:r w:rsidRPr="00F51942">
              <w:rPr>
                <w:rFonts w:cs="Arial"/>
                <w:sz w:val="16"/>
                <w:szCs w:val="16"/>
              </w:rPr>
              <w:t>SW0040</w:t>
            </w:r>
          </w:p>
        </w:tc>
        <w:tc>
          <w:tcPr>
            <w:tcW w:w="1395" w:type="dxa"/>
            <w:noWrap/>
            <w:vAlign w:val="bottom"/>
          </w:tcPr>
          <w:p w14:paraId="7F0D17DD" w14:textId="4D2A286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21</w:t>
            </w:r>
          </w:p>
        </w:tc>
        <w:tc>
          <w:tcPr>
            <w:tcW w:w="1396" w:type="dxa"/>
            <w:noWrap/>
            <w:vAlign w:val="bottom"/>
          </w:tcPr>
          <w:p w14:paraId="3459858D" w14:textId="31484B8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69654D42" w14:textId="53ABE1D0"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6E51D16A" w14:textId="7C9790A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23</w:t>
            </w:r>
          </w:p>
        </w:tc>
        <w:tc>
          <w:tcPr>
            <w:tcW w:w="1396" w:type="dxa"/>
            <w:noWrap/>
            <w:vAlign w:val="bottom"/>
          </w:tcPr>
          <w:p w14:paraId="53DBB3B0" w14:textId="5AC7423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2E893B3C" w14:textId="14FBB59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82</w:t>
            </w:r>
          </w:p>
        </w:tc>
        <w:tc>
          <w:tcPr>
            <w:tcW w:w="1396" w:type="dxa"/>
            <w:noWrap/>
            <w:vAlign w:val="bottom"/>
          </w:tcPr>
          <w:p w14:paraId="61B22D88" w14:textId="6D5E4F00"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62</w:t>
            </w:r>
          </w:p>
        </w:tc>
        <w:tc>
          <w:tcPr>
            <w:tcW w:w="1396" w:type="dxa"/>
            <w:noWrap/>
            <w:vAlign w:val="bottom"/>
          </w:tcPr>
          <w:p w14:paraId="0B89B837" w14:textId="4A44250F"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3D6CC87C" w14:textId="6605371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14</w:t>
            </w:r>
          </w:p>
        </w:tc>
      </w:tr>
      <w:tr w:rsidR="00510F4B" w:rsidRPr="00F51942" w14:paraId="3247E7E2" w14:textId="77777777" w:rsidTr="00242C77">
        <w:trPr>
          <w:trHeight w:val="227"/>
        </w:trPr>
        <w:tc>
          <w:tcPr>
            <w:tcW w:w="1040" w:type="dxa"/>
            <w:noWrap/>
            <w:vAlign w:val="bottom"/>
          </w:tcPr>
          <w:p w14:paraId="5EB1BA28" w14:textId="65D35B60" w:rsidR="00510F4B" w:rsidRPr="00F51942" w:rsidRDefault="00003E7F" w:rsidP="0070504F">
            <w:pPr>
              <w:spacing w:after="0" w:line="240" w:lineRule="auto"/>
              <w:rPr>
                <w:rFonts w:cs="Arial"/>
                <w:sz w:val="16"/>
                <w:szCs w:val="16"/>
              </w:rPr>
            </w:pPr>
            <w:r w:rsidRPr="00F51942">
              <w:rPr>
                <w:rFonts w:cs="Arial"/>
                <w:sz w:val="16"/>
                <w:szCs w:val="16"/>
              </w:rPr>
              <w:t>SW0042</w:t>
            </w:r>
          </w:p>
        </w:tc>
        <w:tc>
          <w:tcPr>
            <w:tcW w:w="1395" w:type="dxa"/>
            <w:noWrap/>
            <w:vAlign w:val="bottom"/>
          </w:tcPr>
          <w:p w14:paraId="633F803F" w14:textId="642FD97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1627EA6C" w14:textId="5D6FE5E1" w:rsidR="00510F4B" w:rsidRPr="00F51942" w:rsidRDefault="00510F4B" w:rsidP="00155EDD">
            <w:pPr>
              <w:spacing w:after="0" w:line="240" w:lineRule="auto"/>
              <w:jc w:val="center"/>
              <w:rPr>
                <w:rFonts w:cs="Arial"/>
                <w:sz w:val="16"/>
                <w:szCs w:val="16"/>
              </w:rPr>
            </w:pPr>
            <w:r w:rsidRPr="00F51942">
              <w:rPr>
                <w:rFonts w:cs="Arial"/>
                <w:sz w:val="16"/>
                <w:szCs w:val="16"/>
              </w:rPr>
              <w:t>$0.11</w:t>
            </w:r>
          </w:p>
        </w:tc>
        <w:tc>
          <w:tcPr>
            <w:tcW w:w="1396" w:type="dxa"/>
            <w:noWrap/>
            <w:vAlign w:val="bottom"/>
          </w:tcPr>
          <w:p w14:paraId="1458FC8A" w14:textId="38F8340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00</w:t>
            </w:r>
          </w:p>
        </w:tc>
        <w:tc>
          <w:tcPr>
            <w:tcW w:w="1396" w:type="dxa"/>
            <w:noWrap/>
            <w:vAlign w:val="bottom"/>
          </w:tcPr>
          <w:p w14:paraId="34DD02AA" w14:textId="24CFD10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06</w:t>
            </w:r>
          </w:p>
        </w:tc>
        <w:tc>
          <w:tcPr>
            <w:tcW w:w="1396" w:type="dxa"/>
            <w:noWrap/>
            <w:vAlign w:val="bottom"/>
          </w:tcPr>
          <w:p w14:paraId="1DBC0701" w14:textId="24BDC21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20</w:t>
            </w:r>
          </w:p>
        </w:tc>
        <w:tc>
          <w:tcPr>
            <w:tcW w:w="1396" w:type="dxa"/>
            <w:noWrap/>
            <w:vAlign w:val="bottom"/>
          </w:tcPr>
          <w:p w14:paraId="516583A2" w14:textId="0BD82E5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52</w:t>
            </w:r>
          </w:p>
        </w:tc>
        <w:tc>
          <w:tcPr>
            <w:tcW w:w="1396" w:type="dxa"/>
            <w:noWrap/>
            <w:vAlign w:val="bottom"/>
          </w:tcPr>
          <w:p w14:paraId="3E77C8A0" w14:textId="61FAC2E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79</w:t>
            </w:r>
          </w:p>
        </w:tc>
        <w:tc>
          <w:tcPr>
            <w:tcW w:w="1396" w:type="dxa"/>
            <w:noWrap/>
            <w:vAlign w:val="bottom"/>
          </w:tcPr>
          <w:p w14:paraId="145875BF" w14:textId="5D7A861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00</w:t>
            </w:r>
          </w:p>
        </w:tc>
        <w:tc>
          <w:tcPr>
            <w:tcW w:w="1396" w:type="dxa"/>
            <w:noWrap/>
            <w:vAlign w:val="bottom"/>
          </w:tcPr>
          <w:p w14:paraId="20A9EF23" w14:textId="0D2FAC0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05</w:t>
            </w:r>
          </w:p>
        </w:tc>
      </w:tr>
      <w:tr w:rsidR="00510F4B" w:rsidRPr="00F51942" w14:paraId="3542089B" w14:textId="77777777" w:rsidTr="00242C77">
        <w:trPr>
          <w:trHeight w:val="227"/>
        </w:trPr>
        <w:tc>
          <w:tcPr>
            <w:tcW w:w="1040" w:type="dxa"/>
            <w:noWrap/>
            <w:vAlign w:val="bottom"/>
          </w:tcPr>
          <w:p w14:paraId="0B979E99" w14:textId="5692448B" w:rsidR="00510F4B" w:rsidRPr="00F51942" w:rsidRDefault="00003E7F" w:rsidP="0070504F">
            <w:pPr>
              <w:spacing w:after="0" w:line="240" w:lineRule="auto"/>
              <w:rPr>
                <w:rFonts w:cs="Arial"/>
                <w:sz w:val="16"/>
                <w:szCs w:val="16"/>
              </w:rPr>
            </w:pPr>
            <w:r w:rsidRPr="00F51942">
              <w:rPr>
                <w:rFonts w:cs="Arial"/>
                <w:sz w:val="16"/>
                <w:szCs w:val="16"/>
              </w:rPr>
              <w:t>SW0043</w:t>
            </w:r>
          </w:p>
        </w:tc>
        <w:tc>
          <w:tcPr>
            <w:tcW w:w="1395" w:type="dxa"/>
            <w:noWrap/>
            <w:vAlign w:val="bottom"/>
          </w:tcPr>
          <w:p w14:paraId="52AC10B9" w14:textId="29ADB277" w:rsidR="00510F4B" w:rsidRPr="00F51942" w:rsidRDefault="00510F4B" w:rsidP="00155EDD">
            <w:pPr>
              <w:spacing w:after="0" w:line="240" w:lineRule="auto"/>
              <w:jc w:val="center"/>
              <w:rPr>
                <w:rFonts w:cs="Arial"/>
                <w:sz w:val="16"/>
                <w:szCs w:val="16"/>
              </w:rPr>
            </w:pPr>
            <w:r w:rsidRPr="00F51942">
              <w:rPr>
                <w:rFonts w:cs="Arial"/>
                <w:sz w:val="16"/>
                <w:szCs w:val="16"/>
              </w:rPr>
              <w:t>$0.16</w:t>
            </w:r>
          </w:p>
        </w:tc>
        <w:tc>
          <w:tcPr>
            <w:tcW w:w="1396" w:type="dxa"/>
            <w:noWrap/>
            <w:vAlign w:val="bottom"/>
          </w:tcPr>
          <w:p w14:paraId="2E0A6B70" w14:textId="434543E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60C8868C" w14:textId="636FA60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06</w:t>
            </w:r>
          </w:p>
        </w:tc>
        <w:tc>
          <w:tcPr>
            <w:tcW w:w="1396" w:type="dxa"/>
            <w:noWrap/>
            <w:vAlign w:val="bottom"/>
          </w:tcPr>
          <w:p w14:paraId="07DE810E" w14:textId="6A55638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21</w:t>
            </w:r>
          </w:p>
        </w:tc>
        <w:tc>
          <w:tcPr>
            <w:tcW w:w="1396" w:type="dxa"/>
            <w:noWrap/>
            <w:vAlign w:val="bottom"/>
          </w:tcPr>
          <w:p w14:paraId="7E09A18A" w14:textId="5AB3214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528738D2" w14:textId="6830ED9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66</w:t>
            </w:r>
          </w:p>
        </w:tc>
        <w:tc>
          <w:tcPr>
            <w:tcW w:w="1396" w:type="dxa"/>
            <w:noWrap/>
            <w:vAlign w:val="bottom"/>
          </w:tcPr>
          <w:p w14:paraId="289BBCB6" w14:textId="6C2D9640"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75</w:t>
            </w:r>
          </w:p>
        </w:tc>
        <w:tc>
          <w:tcPr>
            <w:tcW w:w="1396" w:type="dxa"/>
            <w:noWrap/>
            <w:vAlign w:val="bottom"/>
          </w:tcPr>
          <w:p w14:paraId="79A36596" w14:textId="4DEF98C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00</w:t>
            </w:r>
          </w:p>
        </w:tc>
        <w:tc>
          <w:tcPr>
            <w:tcW w:w="1396" w:type="dxa"/>
            <w:noWrap/>
            <w:vAlign w:val="bottom"/>
          </w:tcPr>
          <w:p w14:paraId="0C7D12AC" w14:textId="3C734AAD"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r>
      <w:tr w:rsidR="00510F4B" w:rsidRPr="00F51942" w14:paraId="3AC679A7" w14:textId="77777777" w:rsidTr="00242C77">
        <w:trPr>
          <w:trHeight w:val="227"/>
        </w:trPr>
        <w:tc>
          <w:tcPr>
            <w:tcW w:w="1040" w:type="dxa"/>
            <w:noWrap/>
            <w:vAlign w:val="bottom"/>
          </w:tcPr>
          <w:p w14:paraId="4150FE05" w14:textId="0052E172" w:rsidR="00510F4B" w:rsidRPr="00F51942" w:rsidRDefault="00003E7F" w:rsidP="0070504F">
            <w:pPr>
              <w:spacing w:after="0" w:line="240" w:lineRule="auto"/>
              <w:rPr>
                <w:rFonts w:cs="Arial"/>
                <w:sz w:val="16"/>
                <w:szCs w:val="16"/>
              </w:rPr>
            </w:pPr>
            <w:r w:rsidRPr="00F51942">
              <w:rPr>
                <w:rFonts w:cs="Arial"/>
                <w:b/>
                <w:i/>
                <w:sz w:val="16"/>
                <w:szCs w:val="16"/>
              </w:rPr>
              <w:t>SW0045</w:t>
            </w:r>
          </w:p>
        </w:tc>
        <w:tc>
          <w:tcPr>
            <w:tcW w:w="1395" w:type="dxa"/>
            <w:noWrap/>
            <w:vAlign w:val="bottom"/>
          </w:tcPr>
          <w:p w14:paraId="5B2DEC3E" w14:textId="314D8897"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11</w:t>
            </w:r>
          </w:p>
        </w:tc>
        <w:tc>
          <w:tcPr>
            <w:tcW w:w="1396" w:type="dxa"/>
            <w:noWrap/>
            <w:vAlign w:val="bottom"/>
          </w:tcPr>
          <w:p w14:paraId="0BCCEBFB" w14:textId="224C3DF3"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08</w:t>
            </w:r>
          </w:p>
        </w:tc>
        <w:tc>
          <w:tcPr>
            <w:tcW w:w="1396" w:type="dxa"/>
            <w:noWrap/>
            <w:vAlign w:val="bottom"/>
          </w:tcPr>
          <w:p w14:paraId="4F85AD69" w14:textId="033DB8CE"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10</w:t>
            </w:r>
          </w:p>
        </w:tc>
        <w:tc>
          <w:tcPr>
            <w:tcW w:w="1396" w:type="dxa"/>
            <w:noWrap/>
            <w:vAlign w:val="bottom"/>
          </w:tcPr>
          <w:p w14:paraId="565A7BF2" w14:textId="58619428"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10</w:t>
            </w:r>
          </w:p>
        </w:tc>
        <w:tc>
          <w:tcPr>
            <w:tcW w:w="1396" w:type="dxa"/>
            <w:noWrap/>
            <w:vAlign w:val="bottom"/>
          </w:tcPr>
          <w:p w14:paraId="6851D4D8" w14:textId="1704844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27</w:t>
            </w:r>
          </w:p>
        </w:tc>
        <w:tc>
          <w:tcPr>
            <w:tcW w:w="1396" w:type="dxa"/>
            <w:noWrap/>
            <w:vAlign w:val="bottom"/>
          </w:tcPr>
          <w:p w14:paraId="265F4BD2" w14:textId="49D811A4"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66</w:t>
            </w:r>
          </w:p>
        </w:tc>
        <w:tc>
          <w:tcPr>
            <w:tcW w:w="1396" w:type="dxa"/>
            <w:noWrap/>
            <w:vAlign w:val="bottom"/>
          </w:tcPr>
          <w:p w14:paraId="30EC799A" w14:textId="32E51A41" w:rsidR="00510F4B" w:rsidRPr="00F51942" w:rsidRDefault="00003E7F" w:rsidP="00155EDD">
            <w:pPr>
              <w:spacing w:after="0" w:line="240" w:lineRule="auto"/>
              <w:jc w:val="center"/>
              <w:rPr>
                <w:rFonts w:cs="Arial"/>
                <w:sz w:val="16"/>
                <w:szCs w:val="16"/>
              </w:rPr>
            </w:pPr>
            <w:r w:rsidRPr="00F51942">
              <w:rPr>
                <w:rFonts w:cs="Arial"/>
                <w:b/>
                <w:i/>
                <w:sz w:val="16"/>
                <w:szCs w:val="16"/>
              </w:rPr>
              <w:t>$1.02</w:t>
            </w:r>
          </w:p>
        </w:tc>
        <w:tc>
          <w:tcPr>
            <w:tcW w:w="1396" w:type="dxa"/>
            <w:noWrap/>
            <w:vAlign w:val="bottom"/>
          </w:tcPr>
          <w:p w14:paraId="7B01D944" w14:textId="4938ADB3"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396" w:type="dxa"/>
            <w:noWrap/>
            <w:vAlign w:val="bottom"/>
          </w:tcPr>
          <w:p w14:paraId="10F8FB1E" w14:textId="42E1483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22</w:t>
            </w:r>
          </w:p>
        </w:tc>
      </w:tr>
      <w:tr w:rsidR="00510F4B" w:rsidRPr="00F51942" w14:paraId="586690E9" w14:textId="77777777" w:rsidTr="00242C77">
        <w:trPr>
          <w:trHeight w:val="227"/>
        </w:trPr>
        <w:tc>
          <w:tcPr>
            <w:tcW w:w="1040" w:type="dxa"/>
            <w:noWrap/>
            <w:vAlign w:val="bottom"/>
          </w:tcPr>
          <w:p w14:paraId="6B35C7A5" w14:textId="3D979B6C" w:rsidR="00510F4B" w:rsidRPr="00F51942" w:rsidRDefault="00003E7F" w:rsidP="0070504F">
            <w:pPr>
              <w:spacing w:after="0" w:line="240" w:lineRule="auto"/>
              <w:rPr>
                <w:rFonts w:cs="Arial"/>
                <w:sz w:val="16"/>
                <w:szCs w:val="16"/>
              </w:rPr>
            </w:pPr>
            <w:r w:rsidRPr="00F51942">
              <w:rPr>
                <w:rFonts w:cs="Arial"/>
                <w:sz w:val="16"/>
                <w:szCs w:val="16"/>
              </w:rPr>
              <w:t>SW0046</w:t>
            </w:r>
          </w:p>
        </w:tc>
        <w:tc>
          <w:tcPr>
            <w:tcW w:w="1395" w:type="dxa"/>
            <w:noWrap/>
            <w:vAlign w:val="bottom"/>
          </w:tcPr>
          <w:p w14:paraId="0938E5D4" w14:textId="30363BEC"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22</w:t>
            </w:r>
          </w:p>
        </w:tc>
        <w:tc>
          <w:tcPr>
            <w:tcW w:w="1396" w:type="dxa"/>
            <w:noWrap/>
            <w:vAlign w:val="bottom"/>
          </w:tcPr>
          <w:p w14:paraId="66D5A43F" w14:textId="0D3923F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2D0AE180" w14:textId="18DCD95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19</w:t>
            </w:r>
          </w:p>
        </w:tc>
        <w:tc>
          <w:tcPr>
            <w:tcW w:w="1396" w:type="dxa"/>
            <w:noWrap/>
            <w:vAlign w:val="bottom"/>
          </w:tcPr>
          <w:p w14:paraId="1579B276" w14:textId="408B64D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19</w:t>
            </w:r>
          </w:p>
        </w:tc>
        <w:tc>
          <w:tcPr>
            <w:tcW w:w="1396" w:type="dxa"/>
            <w:noWrap/>
            <w:vAlign w:val="bottom"/>
          </w:tcPr>
          <w:p w14:paraId="78C00CDD" w14:textId="6AEC2A5C"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7ABA7CBB" w14:textId="0DACBE5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85</w:t>
            </w:r>
          </w:p>
        </w:tc>
        <w:tc>
          <w:tcPr>
            <w:tcW w:w="1396" w:type="dxa"/>
            <w:noWrap/>
            <w:vAlign w:val="bottom"/>
          </w:tcPr>
          <w:p w14:paraId="5F501B47" w14:textId="576E3A6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86</w:t>
            </w:r>
          </w:p>
        </w:tc>
        <w:tc>
          <w:tcPr>
            <w:tcW w:w="1396" w:type="dxa"/>
            <w:noWrap/>
            <w:vAlign w:val="bottom"/>
          </w:tcPr>
          <w:p w14:paraId="1F334AB0" w14:textId="0808F8E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03</w:t>
            </w:r>
          </w:p>
        </w:tc>
        <w:tc>
          <w:tcPr>
            <w:tcW w:w="1396" w:type="dxa"/>
            <w:noWrap/>
            <w:vAlign w:val="bottom"/>
          </w:tcPr>
          <w:p w14:paraId="0DC4F7E4" w14:textId="671EB58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35</w:t>
            </w:r>
          </w:p>
        </w:tc>
      </w:tr>
      <w:tr w:rsidR="00510F4B" w:rsidRPr="00F51942" w14:paraId="1DC717D6" w14:textId="77777777" w:rsidTr="00242C77">
        <w:trPr>
          <w:trHeight w:val="227"/>
        </w:trPr>
        <w:tc>
          <w:tcPr>
            <w:tcW w:w="1040" w:type="dxa"/>
            <w:noWrap/>
            <w:vAlign w:val="bottom"/>
          </w:tcPr>
          <w:p w14:paraId="71D2257D" w14:textId="144E5B8D" w:rsidR="00510F4B" w:rsidRPr="00F51942" w:rsidRDefault="00003E7F" w:rsidP="0070504F">
            <w:pPr>
              <w:spacing w:after="0" w:line="240" w:lineRule="auto"/>
              <w:rPr>
                <w:rFonts w:cs="Arial"/>
                <w:sz w:val="16"/>
                <w:szCs w:val="16"/>
              </w:rPr>
            </w:pPr>
            <w:r w:rsidRPr="00F51942">
              <w:rPr>
                <w:rFonts w:cs="Arial"/>
                <w:sz w:val="16"/>
                <w:szCs w:val="16"/>
              </w:rPr>
              <w:t>SW0047</w:t>
            </w:r>
          </w:p>
        </w:tc>
        <w:tc>
          <w:tcPr>
            <w:tcW w:w="1395" w:type="dxa"/>
            <w:noWrap/>
            <w:vAlign w:val="bottom"/>
          </w:tcPr>
          <w:p w14:paraId="25F52D5D" w14:textId="2CC06EA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18</w:t>
            </w:r>
          </w:p>
        </w:tc>
        <w:tc>
          <w:tcPr>
            <w:tcW w:w="1396" w:type="dxa"/>
            <w:noWrap/>
            <w:vAlign w:val="bottom"/>
          </w:tcPr>
          <w:p w14:paraId="49DA137D" w14:textId="473C2A9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12</w:t>
            </w:r>
          </w:p>
        </w:tc>
        <w:tc>
          <w:tcPr>
            <w:tcW w:w="1396" w:type="dxa"/>
            <w:noWrap/>
            <w:vAlign w:val="bottom"/>
          </w:tcPr>
          <w:p w14:paraId="4E2A7FEC" w14:textId="557D7B2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01</w:t>
            </w:r>
          </w:p>
        </w:tc>
        <w:tc>
          <w:tcPr>
            <w:tcW w:w="1396" w:type="dxa"/>
            <w:noWrap/>
            <w:vAlign w:val="bottom"/>
          </w:tcPr>
          <w:p w14:paraId="4F7A4E96" w14:textId="2E64A18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22259FC5" w14:textId="3380BA0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186F02CA" w14:textId="17F8D73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52</w:t>
            </w:r>
          </w:p>
        </w:tc>
        <w:tc>
          <w:tcPr>
            <w:tcW w:w="1396" w:type="dxa"/>
            <w:noWrap/>
            <w:vAlign w:val="bottom"/>
          </w:tcPr>
          <w:p w14:paraId="75CAB807" w14:textId="5F50AA1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58</w:t>
            </w:r>
          </w:p>
        </w:tc>
        <w:tc>
          <w:tcPr>
            <w:tcW w:w="1396" w:type="dxa"/>
            <w:noWrap/>
            <w:vAlign w:val="bottom"/>
          </w:tcPr>
          <w:p w14:paraId="7D02CAAB" w14:textId="3CFBDABB"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6F25F223" w14:textId="7FBCC26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30</w:t>
            </w:r>
          </w:p>
        </w:tc>
      </w:tr>
      <w:tr w:rsidR="00510F4B" w:rsidRPr="00F51942" w14:paraId="5ABC3694" w14:textId="77777777" w:rsidTr="00242C77">
        <w:trPr>
          <w:trHeight w:val="227"/>
        </w:trPr>
        <w:tc>
          <w:tcPr>
            <w:tcW w:w="1040" w:type="dxa"/>
            <w:noWrap/>
            <w:vAlign w:val="bottom"/>
          </w:tcPr>
          <w:p w14:paraId="79EA2E9A" w14:textId="04779F3D" w:rsidR="00510F4B" w:rsidRPr="00F51942" w:rsidRDefault="00003E7F" w:rsidP="0070504F">
            <w:pPr>
              <w:spacing w:after="0" w:line="240" w:lineRule="auto"/>
              <w:rPr>
                <w:rFonts w:cs="Arial"/>
                <w:sz w:val="16"/>
                <w:szCs w:val="16"/>
              </w:rPr>
            </w:pPr>
            <w:r w:rsidRPr="00F51942">
              <w:rPr>
                <w:rFonts w:cs="Arial"/>
                <w:sz w:val="16"/>
                <w:szCs w:val="16"/>
              </w:rPr>
              <w:t>SW0049</w:t>
            </w:r>
          </w:p>
        </w:tc>
        <w:tc>
          <w:tcPr>
            <w:tcW w:w="1395" w:type="dxa"/>
            <w:noWrap/>
            <w:vAlign w:val="bottom"/>
          </w:tcPr>
          <w:p w14:paraId="280ABD30" w14:textId="219B246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16</w:t>
            </w:r>
          </w:p>
        </w:tc>
        <w:tc>
          <w:tcPr>
            <w:tcW w:w="1396" w:type="dxa"/>
            <w:noWrap/>
            <w:vAlign w:val="bottom"/>
          </w:tcPr>
          <w:p w14:paraId="3F089C00" w14:textId="020C2A0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03</w:t>
            </w:r>
          </w:p>
        </w:tc>
        <w:tc>
          <w:tcPr>
            <w:tcW w:w="1396" w:type="dxa"/>
            <w:noWrap/>
            <w:vAlign w:val="bottom"/>
          </w:tcPr>
          <w:p w14:paraId="4855835E" w14:textId="7993AB3D"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139D7F0C" w14:textId="46C2E5B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09</w:t>
            </w:r>
          </w:p>
        </w:tc>
        <w:tc>
          <w:tcPr>
            <w:tcW w:w="1396" w:type="dxa"/>
            <w:noWrap/>
            <w:vAlign w:val="bottom"/>
          </w:tcPr>
          <w:p w14:paraId="1C1FB74B" w14:textId="678AB16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06</w:t>
            </w:r>
          </w:p>
        </w:tc>
        <w:tc>
          <w:tcPr>
            <w:tcW w:w="1396" w:type="dxa"/>
            <w:noWrap/>
            <w:vAlign w:val="bottom"/>
          </w:tcPr>
          <w:p w14:paraId="07C77A1D" w14:textId="12FA167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49</w:t>
            </w:r>
          </w:p>
        </w:tc>
        <w:tc>
          <w:tcPr>
            <w:tcW w:w="1396" w:type="dxa"/>
            <w:noWrap/>
            <w:vAlign w:val="bottom"/>
          </w:tcPr>
          <w:p w14:paraId="0AA4510D" w14:textId="1E6B292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5CC62122" w14:textId="773A7AC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01</w:t>
            </w:r>
          </w:p>
        </w:tc>
        <w:tc>
          <w:tcPr>
            <w:tcW w:w="1396" w:type="dxa"/>
            <w:noWrap/>
            <w:vAlign w:val="bottom"/>
          </w:tcPr>
          <w:p w14:paraId="37F20525" w14:textId="09813D3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27</w:t>
            </w:r>
          </w:p>
        </w:tc>
      </w:tr>
      <w:tr w:rsidR="00510F4B" w:rsidRPr="00F51942" w14:paraId="324E188B" w14:textId="77777777" w:rsidTr="00242C77">
        <w:trPr>
          <w:trHeight w:val="227"/>
        </w:trPr>
        <w:tc>
          <w:tcPr>
            <w:tcW w:w="1040" w:type="dxa"/>
            <w:noWrap/>
            <w:vAlign w:val="bottom"/>
          </w:tcPr>
          <w:p w14:paraId="0186B951" w14:textId="09795261" w:rsidR="00510F4B" w:rsidRPr="00F51942" w:rsidRDefault="00003E7F" w:rsidP="0070504F">
            <w:pPr>
              <w:spacing w:after="0" w:line="240" w:lineRule="auto"/>
              <w:rPr>
                <w:rFonts w:cs="Arial"/>
                <w:b/>
                <w:i/>
                <w:sz w:val="16"/>
                <w:szCs w:val="16"/>
              </w:rPr>
            </w:pPr>
            <w:r w:rsidRPr="00F51942">
              <w:rPr>
                <w:rFonts w:cs="Arial"/>
                <w:sz w:val="16"/>
                <w:szCs w:val="16"/>
              </w:rPr>
              <w:t>SW0050</w:t>
            </w:r>
          </w:p>
        </w:tc>
        <w:tc>
          <w:tcPr>
            <w:tcW w:w="1395" w:type="dxa"/>
            <w:noWrap/>
            <w:vAlign w:val="bottom"/>
          </w:tcPr>
          <w:p w14:paraId="287FFAF8" w14:textId="2E44D1B7" w:rsidR="00510F4B" w:rsidRPr="00F51942" w:rsidRDefault="00510F4B" w:rsidP="00155EDD">
            <w:pPr>
              <w:spacing w:after="0" w:line="240" w:lineRule="auto"/>
              <w:jc w:val="center"/>
              <w:rPr>
                <w:rFonts w:cs="Arial"/>
                <w:b/>
                <w:i/>
                <w:sz w:val="16"/>
                <w:szCs w:val="16"/>
              </w:rPr>
            </w:pPr>
            <w:r w:rsidRPr="00F51942">
              <w:rPr>
                <w:rFonts w:cs="Arial"/>
                <w:sz w:val="16"/>
                <w:szCs w:val="16"/>
              </w:rPr>
              <w:t>$0.12</w:t>
            </w:r>
          </w:p>
        </w:tc>
        <w:tc>
          <w:tcPr>
            <w:tcW w:w="1396" w:type="dxa"/>
            <w:noWrap/>
            <w:vAlign w:val="bottom"/>
          </w:tcPr>
          <w:p w14:paraId="50CBCBD1" w14:textId="0231DC7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19</w:t>
            </w:r>
          </w:p>
        </w:tc>
        <w:tc>
          <w:tcPr>
            <w:tcW w:w="1396" w:type="dxa"/>
            <w:noWrap/>
            <w:vAlign w:val="bottom"/>
          </w:tcPr>
          <w:p w14:paraId="35570075" w14:textId="21D75373"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04</w:t>
            </w:r>
          </w:p>
        </w:tc>
        <w:tc>
          <w:tcPr>
            <w:tcW w:w="1396" w:type="dxa"/>
            <w:noWrap/>
            <w:vAlign w:val="bottom"/>
          </w:tcPr>
          <w:p w14:paraId="65B95D78" w14:textId="61B5A005"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18</w:t>
            </w:r>
          </w:p>
        </w:tc>
        <w:tc>
          <w:tcPr>
            <w:tcW w:w="1396" w:type="dxa"/>
            <w:noWrap/>
            <w:vAlign w:val="bottom"/>
          </w:tcPr>
          <w:p w14:paraId="1343C40D" w14:textId="24C619D7"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29C4D913" w14:textId="6F3AC46F"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64</w:t>
            </w:r>
          </w:p>
        </w:tc>
        <w:tc>
          <w:tcPr>
            <w:tcW w:w="1396" w:type="dxa"/>
            <w:noWrap/>
            <w:vAlign w:val="bottom"/>
          </w:tcPr>
          <w:p w14:paraId="7FC88A23" w14:textId="4A9B7AE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70</w:t>
            </w:r>
          </w:p>
        </w:tc>
        <w:tc>
          <w:tcPr>
            <w:tcW w:w="1396" w:type="dxa"/>
            <w:noWrap/>
            <w:vAlign w:val="bottom"/>
          </w:tcPr>
          <w:p w14:paraId="4B68518E" w14:textId="6537C2B2" w:rsidR="00510F4B" w:rsidRPr="00F51942" w:rsidRDefault="00510F4B" w:rsidP="00155EDD">
            <w:pPr>
              <w:spacing w:after="0" w:line="240" w:lineRule="auto"/>
              <w:jc w:val="center"/>
              <w:rPr>
                <w:rFonts w:cs="Arial"/>
                <w:b/>
                <w:i/>
                <w:sz w:val="16"/>
                <w:szCs w:val="16"/>
              </w:rPr>
            </w:pPr>
            <w:r w:rsidRPr="00F51942">
              <w:rPr>
                <w:rFonts w:cs="Arial"/>
                <w:sz w:val="16"/>
                <w:szCs w:val="16"/>
              </w:rPr>
              <w:t>$0.00</w:t>
            </w:r>
          </w:p>
        </w:tc>
        <w:tc>
          <w:tcPr>
            <w:tcW w:w="1396" w:type="dxa"/>
            <w:noWrap/>
            <w:vAlign w:val="bottom"/>
          </w:tcPr>
          <w:p w14:paraId="7C0DA3B4" w14:textId="3BED5229"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24</w:t>
            </w:r>
          </w:p>
        </w:tc>
      </w:tr>
      <w:tr w:rsidR="00510F4B" w:rsidRPr="00F51942" w14:paraId="30395781" w14:textId="77777777" w:rsidTr="00242C77">
        <w:trPr>
          <w:trHeight w:val="227"/>
        </w:trPr>
        <w:tc>
          <w:tcPr>
            <w:tcW w:w="1040" w:type="dxa"/>
            <w:noWrap/>
            <w:vAlign w:val="bottom"/>
          </w:tcPr>
          <w:p w14:paraId="7910528D" w14:textId="30A8E83E" w:rsidR="00510F4B" w:rsidRPr="00F51942" w:rsidRDefault="00003E7F" w:rsidP="0070504F">
            <w:pPr>
              <w:spacing w:after="0" w:line="240" w:lineRule="auto"/>
              <w:rPr>
                <w:rFonts w:cs="Arial"/>
                <w:sz w:val="16"/>
                <w:szCs w:val="16"/>
              </w:rPr>
            </w:pPr>
            <w:r w:rsidRPr="00F51942">
              <w:rPr>
                <w:rFonts w:cs="Arial"/>
                <w:b/>
                <w:i/>
                <w:sz w:val="16"/>
                <w:szCs w:val="16"/>
              </w:rPr>
              <w:t>SW0051</w:t>
            </w:r>
          </w:p>
        </w:tc>
        <w:tc>
          <w:tcPr>
            <w:tcW w:w="1395" w:type="dxa"/>
            <w:noWrap/>
            <w:vAlign w:val="bottom"/>
          </w:tcPr>
          <w:p w14:paraId="023BE50F" w14:textId="3842018A"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17</w:t>
            </w:r>
          </w:p>
        </w:tc>
        <w:tc>
          <w:tcPr>
            <w:tcW w:w="1396" w:type="dxa"/>
            <w:noWrap/>
            <w:vAlign w:val="bottom"/>
          </w:tcPr>
          <w:p w14:paraId="4ECF3169" w14:textId="15BD98D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13</w:t>
            </w:r>
          </w:p>
        </w:tc>
        <w:tc>
          <w:tcPr>
            <w:tcW w:w="1396" w:type="dxa"/>
            <w:noWrap/>
            <w:vAlign w:val="bottom"/>
          </w:tcPr>
          <w:p w14:paraId="7DA7757D" w14:textId="2551A83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09</w:t>
            </w:r>
          </w:p>
        </w:tc>
        <w:tc>
          <w:tcPr>
            <w:tcW w:w="1396" w:type="dxa"/>
            <w:noWrap/>
            <w:vAlign w:val="bottom"/>
          </w:tcPr>
          <w:p w14:paraId="1C534648" w14:textId="735E4E7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21</w:t>
            </w:r>
          </w:p>
        </w:tc>
        <w:tc>
          <w:tcPr>
            <w:tcW w:w="1396" w:type="dxa"/>
            <w:noWrap/>
            <w:vAlign w:val="bottom"/>
          </w:tcPr>
          <w:p w14:paraId="41BBF406" w14:textId="0D379D73"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11</w:t>
            </w:r>
          </w:p>
        </w:tc>
        <w:tc>
          <w:tcPr>
            <w:tcW w:w="1396" w:type="dxa"/>
            <w:noWrap/>
            <w:vAlign w:val="bottom"/>
          </w:tcPr>
          <w:p w14:paraId="628D690A" w14:textId="7AAA344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70</w:t>
            </w:r>
          </w:p>
        </w:tc>
        <w:tc>
          <w:tcPr>
            <w:tcW w:w="1396" w:type="dxa"/>
            <w:noWrap/>
            <w:vAlign w:val="bottom"/>
          </w:tcPr>
          <w:p w14:paraId="66037CD2" w14:textId="2EA4EAAD"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64</w:t>
            </w:r>
          </w:p>
        </w:tc>
        <w:tc>
          <w:tcPr>
            <w:tcW w:w="1396" w:type="dxa"/>
            <w:noWrap/>
            <w:vAlign w:val="bottom"/>
          </w:tcPr>
          <w:p w14:paraId="2ED87C7A" w14:textId="30ADD04D"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00</w:t>
            </w:r>
          </w:p>
        </w:tc>
        <w:tc>
          <w:tcPr>
            <w:tcW w:w="1396" w:type="dxa"/>
            <w:noWrap/>
            <w:vAlign w:val="bottom"/>
          </w:tcPr>
          <w:p w14:paraId="422C1549" w14:textId="487835A3"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44</w:t>
            </w:r>
          </w:p>
        </w:tc>
      </w:tr>
      <w:tr w:rsidR="00510F4B" w:rsidRPr="00F51942" w14:paraId="190C417B" w14:textId="77777777" w:rsidTr="00242C77">
        <w:trPr>
          <w:trHeight w:val="227"/>
        </w:trPr>
        <w:tc>
          <w:tcPr>
            <w:tcW w:w="1040" w:type="dxa"/>
            <w:noWrap/>
            <w:vAlign w:val="bottom"/>
          </w:tcPr>
          <w:p w14:paraId="22DEBC5E" w14:textId="30C8D135" w:rsidR="00510F4B" w:rsidRPr="00F51942" w:rsidRDefault="00003E7F" w:rsidP="0070504F">
            <w:pPr>
              <w:spacing w:after="0" w:line="240" w:lineRule="auto"/>
              <w:rPr>
                <w:rFonts w:cs="Arial"/>
                <w:sz w:val="16"/>
                <w:szCs w:val="16"/>
              </w:rPr>
            </w:pPr>
            <w:r w:rsidRPr="00F51942">
              <w:rPr>
                <w:rFonts w:cs="Arial"/>
                <w:b/>
                <w:i/>
                <w:sz w:val="16"/>
                <w:szCs w:val="16"/>
              </w:rPr>
              <w:t>SW0053</w:t>
            </w:r>
          </w:p>
        </w:tc>
        <w:tc>
          <w:tcPr>
            <w:tcW w:w="1395" w:type="dxa"/>
            <w:noWrap/>
            <w:vAlign w:val="bottom"/>
          </w:tcPr>
          <w:p w14:paraId="55ED2715" w14:textId="04FE965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19</w:t>
            </w:r>
          </w:p>
        </w:tc>
        <w:tc>
          <w:tcPr>
            <w:tcW w:w="1396" w:type="dxa"/>
            <w:noWrap/>
            <w:vAlign w:val="bottom"/>
          </w:tcPr>
          <w:p w14:paraId="06012EAB" w14:textId="652954D7"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16</w:t>
            </w:r>
          </w:p>
        </w:tc>
        <w:tc>
          <w:tcPr>
            <w:tcW w:w="1396" w:type="dxa"/>
            <w:noWrap/>
            <w:vAlign w:val="bottom"/>
          </w:tcPr>
          <w:p w14:paraId="76680805" w14:textId="4BF9C3A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00</w:t>
            </w:r>
          </w:p>
        </w:tc>
        <w:tc>
          <w:tcPr>
            <w:tcW w:w="1396" w:type="dxa"/>
            <w:noWrap/>
            <w:vAlign w:val="bottom"/>
          </w:tcPr>
          <w:p w14:paraId="1008A6F9" w14:textId="0186A939" w:rsidR="00510F4B" w:rsidRPr="00F51942" w:rsidRDefault="00510F4B" w:rsidP="00155EDD">
            <w:pPr>
              <w:spacing w:after="0" w:line="240" w:lineRule="auto"/>
              <w:jc w:val="center"/>
              <w:rPr>
                <w:rFonts w:cs="Arial"/>
                <w:sz w:val="16"/>
                <w:szCs w:val="16"/>
              </w:rPr>
            </w:pPr>
            <w:r w:rsidRPr="00F51942">
              <w:rPr>
                <w:rFonts w:cs="Arial"/>
                <w:b/>
                <w:i/>
                <w:sz w:val="16"/>
                <w:szCs w:val="16"/>
              </w:rPr>
              <w:t>$0.08</w:t>
            </w:r>
          </w:p>
        </w:tc>
        <w:tc>
          <w:tcPr>
            <w:tcW w:w="1396" w:type="dxa"/>
            <w:noWrap/>
            <w:vAlign w:val="bottom"/>
          </w:tcPr>
          <w:p w14:paraId="36FA5B60" w14:textId="4A6B772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18</w:t>
            </w:r>
          </w:p>
        </w:tc>
        <w:tc>
          <w:tcPr>
            <w:tcW w:w="1396" w:type="dxa"/>
            <w:noWrap/>
            <w:vAlign w:val="bottom"/>
          </w:tcPr>
          <w:p w14:paraId="3D903F34" w14:textId="71E3882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61</w:t>
            </w:r>
          </w:p>
        </w:tc>
        <w:tc>
          <w:tcPr>
            <w:tcW w:w="1396" w:type="dxa"/>
            <w:noWrap/>
            <w:vAlign w:val="bottom"/>
          </w:tcPr>
          <w:p w14:paraId="61D572BF" w14:textId="0D0B3B4D"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31</w:t>
            </w:r>
          </w:p>
        </w:tc>
        <w:tc>
          <w:tcPr>
            <w:tcW w:w="1396" w:type="dxa"/>
            <w:noWrap/>
            <w:vAlign w:val="bottom"/>
          </w:tcPr>
          <w:p w14:paraId="54A006D1" w14:textId="18C7F00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05</w:t>
            </w:r>
          </w:p>
        </w:tc>
        <w:tc>
          <w:tcPr>
            <w:tcW w:w="1396" w:type="dxa"/>
            <w:noWrap/>
            <w:vAlign w:val="bottom"/>
          </w:tcPr>
          <w:p w14:paraId="1A325C51" w14:textId="3A258E8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003E7F" w:rsidRPr="00F51942">
              <w:rPr>
                <w:rFonts w:cs="Arial"/>
                <w:b/>
                <w:i/>
                <w:sz w:val="16"/>
                <w:szCs w:val="16"/>
              </w:rPr>
              <w:t>09</w:t>
            </w:r>
          </w:p>
        </w:tc>
      </w:tr>
      <w:tr w:rsidR="00510F4B" w:rsidRPr="00F51942" w14:paraId="359BAD9E" w14:textId="77777777" w:rsidTr="00242C77">
        <w:trPr>
          <w:trHeight w:val="227"/>
        </w:trPr>
        <w:tc>
          <w:tcPr>
            <w:tcW w:w="1040" w:type="dxa"/>
            <w:noWrap/>
            <w:vAlign w:val="bottom"/>
          </w:tcPr>
          <w:p w14:paraId="0638CC0D" w14:textId="1631B7AD" w:rsidR="00510F4B" w:rsidRPr="00F51942" w:rsidRDefault="00003E7F" w:rsidP="0070504F">
            <w:pPr>
              <w:spacing w:after="0" w:line="240" w:lineRule="auto"/>
              <w:rPr>
                <w:rFonts w:cs="Arial"/>
                <w:sz w:val="16"/>
                <w:szCs w:val="16"/>
              </w:rPr>
            </w:pPr>
            <w:r w:rsidRPr="00F51942">
              <w:rPr>
                <w:rFonts w:cs="Arial"/>
                <w:sz w:val="16"/>
                <w:szCs w:val="16"/>
              </w:rPr>
              <w:t>SW0054</w:t>
            </w:r>
          </w:p>
        </w:tc>
        <w:tc>
          <w:tcPr>
            <w:tcW w:w="1395" w:type="dxa"/>
            <w:noWrap/>
            <w:vAlign w:val="bottom"/>
          </w:tcPr>
          <w:p w14:paraId="4BF8C352" w14:textId="61FEA30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216A0E43" w14:textId="2256840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23</w:t>
            </w:r>
          </w:p>
        </w:tc>
        <w:tc>
          <w:tcPr>
            <w:tcW w:w="1396" w:type="dxa"/>
            <w:noWrap/>
            <w:vAlign w:val="bottom"/>
          </w:tcPr>
          <w:p w14:paraId="7CB1E246" w14:textId="2938C53A" w:rsidR="00510F4B" w:rsidRPr="00F51942" w:rsidRDefault="00510F4B" w:rsidP="00155EDD">
            <w:pPr>
              <w:spacing w:after="0" w:line="240" w:lineRule="auto"/>
              <w:jc w:val="center"/>
              <w:rPr>
                <w:rFonts w:cs="Arial"/>
                <w:sz w:val="16"/>
                <w:szCs w:val="16"/>
              </w:rPr>
            </w:pPr>
            <w:r w:rsidRPr="00F51942">
              <w:rPr>
                <w:rFonts w:cs="Arial"/>
                <w:sz w:val="16"/>
                <w:szCs w:val="16"/>
              </w:rPr>
              <w:t>$0.06</w:t>
            </w:r>
          </w:p>
        </w:tc>
        <w:tc>
          <w:tcPr>
            <w:tcW w:w="1396" w:type="dxa"/>
            <w:noWrap/>
            <w:vAlign w:val="bottom"/>
          </w:tcPr>
          <w:p w14:paraId="4F4291A3" w14:textId="65A8152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14</w:t>
            </w:r>
          </w:p>
        </w:tc>
        <w:tc>
          <w:tcPr>
            <w:tcW w:w="1396" w:type="dxa"/>
            <w:noWrap/>
            <w:vAlign w:val="bottom"/>
          </w:tcPr>
          <w:p w14:paraId="47D9FDF2" w14:textId="401E16B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10EFFDB1" w14:textId="1561E72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65</w:t>
            </w:r>
          </w:p>
        </w:tc>
        <w:tc>
          <w:tcPr>
            <w:tcW w:w="1396" w:type="dxa"/>
            <w:noWrap/>
            <w:vAlign w:val="bottom"/>
          </w:tcPr>
          <w:p w14:paraId="61E41B6F" w14:textId="7B859ED8" w:rsidR="00510F4B" w:rsidRPr="00F51942" w:rsidRDefault="00003E7F" w:rsidP="00155EDD">
            <w:pPr>
              <w:spacing w:after="0" w:line="240" w:lineRule="auto"/>
              <w:jc w:val="center"/>
              <w:rPr>
                <w:rFonts w:cs="Arial"/>
                <w:sz w:val="16"/>
                <w:szCs w:val="16"/>
              </w:rPr>
            </w:pPr>
            <w:r w:rsidRPr="00F51942">
              <w:rPr>
                <w:rFonts w:cs="Arial"/>
                <w:sz w:val="16"/>
                <w:szCs w:val="16"/>
              </w:rPr>
              <w:t>$1.15</w:t>
            </w:r>
          </w:p>
        </w:tc>
        <w:tc>
          <w:tcPr>
            <w:tcW w:w="1396" w:type="dxa"/>
            <w:noWrap/>
            <w:vAlign w:val="bottom"/>
          </w:tcPr>
          <w:p w14:paraId="06FD4AA4" w14:textId="3A304BB7"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3E253CD6" w14:textId="3DEA1DA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12</w:t>
            </w:r>
          </w:p>
        </w:tc>
      </w:tr>
      <w:tr w:rsidR="00510F4B" w:rsidRPr="00F51942" w14:paraId="0FF6B282" w14:textId="77777777" w:rsidTr="00242C77">
        <w:trPr>
          <w:trHeight w:val="227"/>
        </w:trPr>
        <w:tc>
          <w:tcPr>
            <w:tcW w:w="1040" w:type="dxa"/>
            <w:noWrap/>
            <w:vAlign w:val="bottom"/>
          </w:tcPr>
          <w:p w14:paraId="30605201" w14:textId="3B713B3C" w:rsidR="00510F4B" w:rsidRPr="00F51942" w:rsidRDefault="00003E7F" w:rsidP="0070504F">
            <w:pPr>
              <w:spacing w:after="0" w:line="240" w:lineRule="auto"/>
              <w:rPr>
                <w:rFonts w:cs="Arial"/>
                <w:b/>
                <w:i/>
                <w:sz w:val="16"/>
                <w:szCs w:val="16"/>
              </w:rPr>
            </w:pPr>
            <w:r w:rsidRPr="00F51942">
              <w:rPr>
                <w:rFonts w:cs="Arial"/>
                <w:sz w:val="16"/>
                <w:szCs w:val="16"/>
              </w:rPr>
              <w:t>SW0055</w:t>
            </w:r>
          </w:p>
        </w:tc>
        <w:tc>
          <w:tcPr>
            <w:tcW w:w="1395" w:type="dxa"/>
            <w:noWrap/>
            <w:vAlign w:val="bottom"/>
          </w:tcPr>
          <w:p w14:paraId="7A36AE67" w14:textId="788BD75C"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25</w:t>
            </w:r>
          </w:p>
        </w:tc>
        <w:tc>
          <w:tcPr>
            <w:tcW w:w="1396" w:type="dxa"/>
            <w:noWrap/>
            <w:vAlign w:val="bottom"/>
          </w:tcPr>
          <w:p w14:paraId="1ECD8E8B" w14:textId="3873AB70"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30</w:t>
            </w:r>
          </w:p>
        </w:tc>
        <w:tc>
          <w:tcPr>
            <w:tcW w:w="1396" w:type="dxa"/>
            <w:noWrap/>
            <w:vAlign w:val="bottom"/>
          </w:tcPr>
          <w:p w14:paraId="4EE23E57" w14:textId="281548D0"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08</w:t>
            </w:r>
          </w:p>
        </w:tc>
        <w:tc>
          <w:tcPr>
            <w:tcW w:w="1396" w:type="dxa"/>
            <w:noWrap/>
            <w:vAlign w:val="bottom"/>
          </w:tcPr>
          <w:p w14:paraId="587E7342" w14:textId="6551ACA7"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18</w:t>
            </w:r>
          </w:p>
        </w:tc>
        <w:tc>
          <w:tcPr>
            <w:tcW w:w="1396" w:type="dxa"/>
            <w:noWrap/>
            <w:vAlign w:val="bottom"/>
          </w:tcPr>
          <w:p w14:paraId="06189B26" w14:textId="49F01754"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16</w:t>
            </w:r>
          </w:p>
        </w:tc>
        <w:tc>
          <w:tcPr>
            <w:tcW w:w="1396" w:type="dxa"/>
            <w:noWrap/>
            <w:vAlign w:val="bottom"/>
          </w:tcPr>
          <w:p w14:paraId="7904B10E" w14:textId="347A70F1"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97</w:t>
            </w:r>
          </w:p>
        </w:tc>
        <w:tc>
          <w:tcPr>
            <w:tcW w:w="1396" w:type="dxa"/>
            <w:noWrap/>
            <w:vAlign w:val="bottom"/>
          </w:tcPr>
          <w:p w14:paraId="44096564" w14:textId="69E892EB"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93</w:t>
            </w:r>
          </w:p>
        </w:tc>
        <w:tc>
          <w:tcPr>
            <w:tcW w:w="1396" w:type="dxa"/>
            <w:noWrap/>
            <w:vAlign w:val="bottom"/>
          </w:tcPr>
          <w:p w14:paraId="3783782F" w14:textId="6CDC5A15"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49A66828" w14:textId="1F11A55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003E7F" w:rsidRPr="00F51942">
              <w:rPr>
                <w:rFonts w:cs="Arial"/>
                <w:sz w:val="16"/>
                <w:szCs w:val="16"/>
              </w:rPr>
              <w:t>21</w:t>
            </w:r>
          </w:p>
        </w:tc>
      </w:tr>
      <w:tr w:rsidR="00510F4B" w:rsidRPr="00F51942" w14:paraId="5E1B1D44" w14:textId="77777777" w:rsidTr="00242C77">
        <w:trPr>
          <w:trHeight w:val="227"/>
        </w:trPr>
        <w:tc>
          <w:tcPr>
            <w:tcW w:w="1040" w:type="dxa"/>
            <w:noWrap/>
            <w:vAlign w:val="bottom"/>
          </w:tcPr>
          <w:p w14:paraId="062ACEE4" w14:textId="4B3A57C7" w:rsidR="00510F4B" w:rsidRPr="00F51942" w:rsidRDefault="00003E7F" w:rsidP="0070504F">
            <w:pPr>
              <w:spacing w:after="0" w:line="240" w:lineRule="auto"/>
              <w:rPr>
                <w:rFonts w:cs="Arial"/>
                <w:sz w:val="16"/>
                <w:szCs w:val="16"/>
              </w:rPr>
            </w:pPr>
            <w:r w:rsidRPr="00F51942">
              <w:rPr>
                <w:rFonts w:cs="Arial"/>
                <w:sz w:val="16"/>
                <w:szCs w:val="16"/>
              </w:rPr>
              <w:t>SW0056</w:t>
            </w:r>
          </w:p>
        </w:tc>
        <w:tc>
          <w:tcPr>
            <w:tcW w:w="1395" w:type="dxa"/>
            <w:noWrap/>
            <w:vAlign w:val="bottom"/>
          </w:tcPr>
          <w:p w14:paraId="334FB401" w14:textId="595AC09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28</w:t>
            </w:r>
          </w:p>
        </w:tc>
        <w:tc>
          <w:tcPr>
            <w:tcW w:w="1396" w:type="dxa"/>
            <w:noWrap/>
            <w:vAlign w:val="bottom"/>
          </w:tcPr>
          <w:p w14:paraId="13B96687" w14:textId="22305B7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04</w:t>
            </w:r>
          </w:p>
        </w:tc>
        <w:tc>
          <w:tcPr>
            <w:tcW w:w="1396" w:type="dxa"/>
            <w:noWrap/>
            <w:vAlign w:val="bottom"/>
          </w:tcPr>
          <w:p w14:paraId="4A9F0C8E" w14:textId="69237FA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10</w:t>
            </w:r>
          </w:p>
        </w:tc>
        <w:tc>
          <w:tcPr>
            <w:tcW w:w="1396" w:type="dxa"/>
            <w:noWrap/>
            <w:vAlign w:val="bottom"/>
          </w:tcPr>
          <w:p w14:paraId="52B17050" w14:textId="05CD89D8"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38</w:t>
            </w:r>
          </w:p>
        </w:tc>
        <w:tc>
          <w:tcPr>
            <w:tcW w:w="1396" w:type="dxa"/>
            <w:noWrap/>
            <w:vAlign w:val="bottom"/>
          </w:tcPr>
          <w:p w14:paraId="7C2E86E6" w14:textId="2E84D49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08</w:t>
            </w:r>
          </w:p>
        </w:tc>
        <w:tc>
          <w:tcPr>
            <w:tcW w:w="1396" w:type="dxa"/>
            <w:noWrap/>
            <w:vAlign w:val="bottom"/>
          </w:tcPr>
          <w:p w14:paraId="1FFA1D98" w14:textId="2B12FCB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88</w:t>
            </w:r>
          </w:p>
        </w:tc>
        <w:tc>
          <w:tcPr>
            <w:tcW w:w="1396" w:type="dxa"/>
            <w:noWrap/>
            <w:vAlign w:val="bottom"/>
          </w:tcPr>
          <w:p w14:paraId="594E0365" w14:textId="3DEF93C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72</w:t>
            </w:r>
          </w:p>
        </w:tc>
        <w:tc>
          <w:tcPr>
            <w:tcW w:w="1396" w:type="dxa"/>
            <w:noWrap/>
            <w:vAlign w:val="bottom"/>
          </w:tcPr>
          <w:p w14:paraId="20E515DB" w14:textId="128A15E0"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00</w:t>
            </w:r>
          </w:p>
        </w:tc>
        <w:tc>
          <w:tcPr>
            <w:tcW w:w="1396" w:type="dxa"/>
            <w:noWrap/>
            <w:vAlign w:val="bottom"/>
          </w:tcPr>
          <w:p w14:paraId="0F843613" w14:textId="0627950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08</w:t>
            </w:r>
          </w:p>
        </w:tc>
      </w:tr>
      <w:tr w:rsidR="00510F4B" w:rsidRPr="00F51942" w14:paraId="554902D4" w14:textId="77777777" w:rsidTr="00242C77">
        <w:trPr>
          <w:trHeight w:val="227"/>
        </w:trPr>
        <w:tc>
          <w:tcPr>
            <w:tcW w:w="1040" w:type="dxa"/>
            <w:noWrap/>
            <w:vAlign w:val="bottom"/>
          </w:tcPr>
          <w:p w14:paraId="513E938B" w14:textId="45F72FCA" w:rsidR="00510F4B" w:rsidRPr="00F51942" w:rsidRDefault="00003E7F" w:rsidP="0070504F">
            <w:pPr>
              <w:spacing w:after="0" w:line="240" w:lineRule="auto"/>
              <w:rPr>
                <w:rFonts w:cs="Arial"/>
                <w:sz w:val="16"/>
                <w:szCs w:val="16"/>
              </w:rPr>
            </w:pPr>
            <w:r w:rsidRPr="00F51942">
              <w:rPr>
                <w:rFonts w:cs="Arial"/>
                <w:sz w:val="16"/>
                <w:szCs w:val="16"/>
              </w:rPr>
              <w:t>SW0057</w:t>
            </w:r>
          </w:p>
        </w:tc>
        <w:tc>
          <w:tcPr>
            <w:tcW w:w="1395" w:type="dxa"/>
            <w:noWrap/>
            <w:vAlign w:val="bottom"/>
          </w:tcPr>
          <w:p w14:paraId="68AF0D2A" w14:textId="5E2C05DC"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08</w:t>
            </w:r>
          </w:p>
        </w:tc>
        <w:tc>
          <w:tcPr>
            <w:tcW w:w="1396" w:type="dxa"/>
            <w:noWrap/>
            <w:vAlign w:val="bottom"/>
          </w:tcPr>
          <w:p w14:paraId="1E990403" w14:textId="764BFF8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6F3BB550" w14:textId="18E05B7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04</w:t>
            </w:r>
          </w:p>
        </w:tc>
        <w:tc>
          <w:tcPr>
            <w:tcW w:w="1396" w:type="dxa"/>
            <w:noWrap/>
            <w:vAlign w:val="bottom"/>
          </w:tcPr>
          <w:p w14:paraId="60A7B02D" w14:textId="223E00A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05</w:t>
            </w:r>
          </w:p>
        </w:tc>
        <w:tc>
          <w:tcPr>
            <w:tcW w:w="1396" w:type="dxa"/>
            <w:noWrap/>
            <w:vAlign w:val="bottom"/>
          </w:tcPr>
          <w:p w14:paraId="1C1EA0C4" w14:textId="51FB9BA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16</w:t>
            </w:r>
          </w:p>
        </w:tc>
        <w:tc>
          <w:tcPr>
            <w:tcW w:w="1396" w:type="dxa"/>
            <w:noWrap/>
            <w:vAlign w:val="bottom"/>
          </w:tcPr>
          <w:p w14:paraId="5E0A40B0" w14:textId="5767163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48</w:t>
            </w:r>
          </w:p>
        </w:tc>
        <w:tc>
          <w:tcPr>
            <w:tcW w:w="1396" w:type="dxa"/>
            <w:noWrap/>
            <w:vAlign w:val="bottom"/>
          </w:tcPr>
          <w:p w14:paraId="4A6096B3" w14:textId="390923FA" w:rsidR="00510F4B" w:rsidRPr="00F51942" w:rsidRDefault="00003E7F" w:rsidP="00155EDD">
            <w:pPr>
              <w:spacing w:after="0" w:line="240" w:lineRule="auto"/>
              <w:jc w:val="center"/>
              <w:rPr>
                <w:rFonts w:cs="Arial"/>
                <w:sz w:val="16"/>
                <w:szCs w:val="16"/>
              </w:rPr>
            </w:pPr>
            <w:r w:rsidRPr="00F51942">
              <w:rPr>
                <w:rFonts w:cs="Arial"/>
                <w:sz w:val="16"/>
                <w:szCs w:val="16"/>
              </w:rPr>
              <w:t>$0.57</w:t>
            </w:r>
          </w:p>
        </w:tc>
        <w:tc>
          <w:tcPr>
            <w:tcW w:w="1396" w:type="dxa"/>
            <w:noWrap/>
            <w:vAlign w:val="bottom"/>
          </w:tcPr>
          <w:p w14:paraId="7682270B" w14:textId="1964A3A7"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7A20BEEA" w14:textId="6EA07D5D"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07</w:t>
            </w:r>
          </w:p>
        </w:tc>
      </w:tr>
      <w:tr w:rsidR="00510F4B" w:rsidRPr="00F51942" w14:paraId="45A2CCD8" w14:textId="77777777" w:rsidTr="00242C77">
        <w:trPr>
          <w:trHeight w:val="227"/>
        </w:trPr>
        <w:tc>
          <w:tcPr>
            <w:tcW w:w="1040" w:type="dxa"/>
            <w:noWrap/>
            <w:vAlign w:val="bottom"/>
          </w:tcPr>
          <w:p w14:paraId="6CFE678A" w14:textId="0DB83F8F" w:rsidR="00510F4B" w:rsidRPr="00F51942" w:rsidRDefault="00003E7F" w:rsidP="0070504F">
            <w:pPr>
              <w:spacing w:after="0" w:line="240" w:lineRule="auto"/>
              <w:rPr>
                <w:rFonts w:cs="Arial"/>
                <w:sz w:val="16"/>
                <w:szCs w:val="16"/>
              </w:rPr>
            </w:pPr>
            <w:r w:rsidRPr="00F51942">
              <w:rPr>
                <w:rFonts w:cs="Arial"/>
                <w:sz w:val="16"/>
                <w:szCs w:val="16"/>
              </w:rPr>
              <w:t>SW0058</w:t>
            </w:r>
          </w:p>
        </w:tc>
        <w:tc>
          <w:tcPr>
            <w:tcW w:w="1395" w:type="dxa"/>
            <w:noWrap/>
            <w:vAlign w:val="bottom"/>
          </w:tcPr>
          <w:p w14:paraId="76D701E1" w14:textId="54E337C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07</w:t>
            </w:r>
          </w:p>
        </w:tc>
        <w:tc>
          <w:tcPr>
            <w:tcW w:w="1396" w:type="dxa"/>
            <w:noWrap/>
            <w:vAlign w:val="bottom"/>
          </w:tcPr>
          <w:p w14:paraId="3170128B" w14:textId="3E9FCF13"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12</w:t>
            </w:r>
          </w:p>
        </w:tc>
        <w:tc>
          <w:tcPr>
            <w:tcW w:w="1396" w:type="dxa"/>
            <w:noWrap/>
            <w:vAlign w:val="bottom"/>
          </w:tcPr>
          <w:p w14:paraId="33843770" w14:textId="5CDA789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724F8E77" w14:textId="77A2AD2D"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12</w:t>
            </w:r>
          </w:p>
        </w:tc>
        <w:tc>
          <w:tcPr>
            <w:tcW w:w="1396" w:type="dxa"/>
            <w:noWrap/>
            <w:vAlign w:val="bottom"/>
          </w:tcPr>
          <w:p w14:paraId="71194FB5" w14:textId="77AD73B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14</w:t>
            </w:r>
          </w:p>
        </w:tc>
        <w:tc>
          <w:tcPr>
            <w:tcW w:w="1396" w:type="dxa"/>
            <w:noWrap/>
            <w:vAlign w:val="bottom"/>
          </w:tcPr>
          <w:p w14:paraId="7313C2EB" w14:textId="5F4A482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59</w:t>
            </w:r>
          </w:p>
        </w:tc>
        <w:tc>
          <w:tcPr>
            <w:tcW w:w="1396" w:type="dxa"/>
            <w:noWrap/>
            <w:vAlign w:val="bottom"/>
          </w:tcPr>
          <w:p w14:paraId="5829AE6D" w14:textId="4A65290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82</w:t>
            </w:r>
          </w:p>
        </w:tc>
        <w:tc>
          <w:tcPr>
            <w:tcW w:w="1396" w:type="dxa"/>
            <w:noWrap/>
            <w:vAlign w:val="bottom"/>
          </w:tcPr>
          <w:p w14:paraId="52156B94" w14:textId="1498505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00</w:t>
            </w:r>
          </w:p>
        </w:tc>
        <w:tc>
          <w:tcPr>
            <w:tcW w:w="1396" w:type="dxa"/>
            <w:noWrap/>
            <w:vAlign w:val="bottom"/>
          </w:tcPr>
          <w:p w14:paraId="1ACD00C2" w14:textId="7A7637C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04</w:t>
            </w:r>
          </w:p>
        </w:tc>
      </w:tr>
      <w:tr w:rsidR="00510F4B" w:rsidRPr="00F51942" w14:paraId="44680A9E" w14:textId="77777777" w:rsidTr="00242C77">
        <w:trPr>
          <w:trHeight w:val="227"/>
        </w:trPr>
        <w:tc>
          <w:tcPr>
            <w:tcW w:w="1040" w:type="dxa"/>
            <w:noWrap/>
            <w:vAlign w:val="bottom"/>
          </w:tcPr>
          <w:p w14:paraId="1199676B" w14:textId="7616C5B0" w:rsidR="00510F4B" w:rsidRPr="00F51942" w:rsidRDefault="00003E7F" w:rsidP="0070504F">
            <w:pPr>
              <w:spacing w:after="0" w:line="240" w:lineRule="auto"/>
              <w:rPr>
                <w:rFonts w:cs="Arial"/>
                <w:sz w:val="16"/>
                <w:szCs w:val="16"/>
              </w:rPr>
            </w:pPr>
            <w:r w:rsidRPr="00F51942">
              <w:rPr>
                <w:rFonts w:cs="Arial"/>
                <w:sz w:val="16"/>
                <w:szCs w:val="16"/>
              </w:rPr>
              <w:t>SW0059</w:t>
            </w:r>
          </w:p>
        </w:tc>
        <w:tc>
          <w:tcPr>
            <w:tcW w:w="1395" w:type="dxa"/>
            <w:noWrap/>
            <w:vAlign w:val="bottom"/>
          </w:tcPr>
          <w:p w14:paraId="45212B65" w14:textId="4F6E0C61"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248A8C06" w14:textId="14D2D59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722A7CD9" w14:textId="5165845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04</w:t>
            </w:r>
          </w:p>
        </w:tc>
        <w:tc>
          <w:tcPr>
            <w:tcW w:w="1396" w:type="dxa"/>
            <w:noWrap/>
            <w:vAlign w:val="bottom"/>
          </w:tcPr>
          <w:p w14:paraId="63047349" w14:textId="3862049C"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07</w:t>
            </w:r>
          </w:p>
        </w:tc>
        <w:tc>
          <w:tcPr>
            <w:tcW w:w="1396" w:type="dxa"/>
            <w:noWrap/>
            <w:vAlign w:val="bottom"/>
          </w:tcPr>
          <w:p w14:paraId="3CC7AB6F" w14:textId="72988E3F"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09</w:t>
            </w:r>
          </w:p>
        </w:tc>
        <w:tc>
          <w:tcPr>
            <w:tcW w:w="1396" w:type="dxa"/>
            <w:noWrap/>
            <w:vAlign w:val="bottom"/>
          </w:tcPr>
          <w:p w14:paraId="53089B16" w14:textId="51F1623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50</w:t>
            </w:r>
          </w:p>
        </w:tc>
        <w:tc>
          <w:tcPr>
            <w:tcW w:w="1396" w:type="dxa"/>
            <w:noWrap/>
            <w:vAlign w:val="bottom"/>
          </w:tcPr>
          <w:p w14:paraId="0C328C10" w14:textId="65C262E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94</w:t>
            </w:r>
          </w:p>
        </w:tc>
        <w:tc>
          <w:tcPr>
            <w:tcW w:w="1396" w:type="dxa"/>
            <w:noWrap/>
            <w:vAlign w:val="bottom"/>
          </w:tcPr>
          <w:p w14:paraId="0A33F8F7" w14:textId="36999284"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396" w:type="dxa"/>
            <w:noWrap/>
            <w:vAlign w:val="bottom"/>
          </w:tcPr>
          <w:p w14:paraId="06E2C339" w14:textId="77F682B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32</w:t>
            </w:r>
          </w:p>
        </w:tc>
      </w:tr>
      <w:tr w:rsidR="00510F4B" w:rsidRPr="00F51942" w14:paraId="696A6668" w14:textId="77777777" w:rsidTr="00242C77">
        <w:trPr>
          <w:trHeight w:val="227"/>
        </w:trPr>
        <w:tc>
          <w:tcPr>
            <w:tcW w:w="1040" w:type="dxa"/>
            <w:noWrap/>
            <w:vAlign w:val="bottom"/>
          </w:tcPr>
          <w:p w14:paraId="666C2FFB" w14:textId="076972A0" w:rsidR="00510F4B" w:rsidRPr="00F51942" w:rsidRDefault="00510F4B" w:rsidP="0070504F">
            <w:pPr>
              <w:spacing w:after="0" w:line="240" w:lineRule="auto"/>
              <w:rPr>
                <w:rFonts w:cs="Arial"/>
                <w:sz w:val="16"/>
                <w:szCs w:val="16"/>
              </w:rPr>
            </w:pPr>
            <w:r w:rsidRPr="00F51942">
              <w:rPr>
                <w:rFonts w:cs="Arial"/>
                <w:sz w:val="16"/>
                <w:szCs w:val="16"/>
              </w:rPr>
              <w:t>Average</w:t>
            </w:r>
          </w:p>
        </w:tc>
        <w:tc>
          <w:tcPr>
            <w:tcW w:w="1395" w:type="dxa"/>
            <w:noWrap/>
            <w:vAlign w:val="bottom"/>
          </w:tcPr>
          <w:p w14:paraId="5F798F31" w14:textId="2205218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557730ED" w14:textId="7653B00E"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14</w:t>
            </w:r>
          </w:p>
        </w:tc>
        <w:tc>
          <w:tcPr>
            <w:tcW w:w="1396" w:type="dxa"/>
            <w:noWrap/>
            <w:vAlign w:val="bottom"/>
          </w:tcPr>
          <w:p w14:paraId="589CE40A" w14:textId="2EE66282"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08</w:t>
            </w:r>
          </w:p>
        </w:tc>
        <w:tc>
          <w:tcPr>
            <w:tcW w:w="1396" w:type="dxa"/>
            <w:noWrap/>
            <w:vAlign w:val="bottom"/>
          </w:tcPr>
          <w:p w14:paraId="15E53BB6" w14:textId="49449560" w:rsidR="00510F4B" w:rsidRPr="00F51942" w:rsidRDefault="00510F4B" w:rsidP="00155EDD">
            <w:pPr>
              <w:spacing w:after="0" w:line="240" w:lineRule="auto"/>
              <w:jc w:val="center"/>
              <w:rPr>
                <w:rFonts w:cs="Arial"/>
                <w:sz w:val="16"/>
                <w:szCs w:val="16"/>
              </w:rPr>
            </w:pPr>
            <w:r w:rsidRPr="00F51942">
              <w:rPr>
                <w:rFonts w:cs="Arial"/>
                <w:sz w:val="16"/>
                <w:szCs w:val="16"/>
              </w:rPr>
              <w:t>$0.15</w:t>
            </w:r>
          </w:p>
        </w:tc>
        <w:tc>
          <w:tcPr>
            <w:tcW w:w="1396" w:type="dxa"/>
            <w:noWrap/>
            <w:vAlign w:val="bottom"/>
          </w:tcPr>
          <w:p w14:paraId="1630740F" w14:textId="515C37D6"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13</w:t>
            </w:r>
          </w:p>
        </w:tc>
        <w:tc>
          <w:tcPr>
            <w:tcW w:w="1396" w:type="dxa"/>
            <w:noWrap/>
            <w:vAlign w:val="bottom"/>
          </w:tcPr>
          <w:p w14:paraId="5BE12D1A" w14:textId="23759E05"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65</w:t>
            </w:r>
          </w:p>
        </w:tc>
        <w:tc>
          <w:tcPr>
            <w:tcW w:w="1396" w:type="dxa"/>
            <w:noWrap/>
            <w:vAlign w:val="bottom"/>
          </w:tcPr>
          <w:p w14:paraId="688C2D7D" w14:textId="7FC6647D"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69</w:t>
            </w:r>
          </w:p>
        </w:tc>
        <w:tc>
          <w:tcPr>
            <w:tcW w:w="1396" w:type="dxa"/>
            <w:noWrap/>
            <w:vAlign w:val="bottom"/>
          </w:tcPr>
          <w:p w14:paraId="64B9F597" w14:textId="115F134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08</w:t>
            </w:r>
          </w:p>
        </w:tc>
        <w:tc>
          <w:tcPr>
            <w:tcW w:w="1396" w:type="dxa"/>
            <w:noWrap/>
            <w:vAlign w:val="bottom"/>
          </w:tcPr>
          <w:p w14:paraId="4D0F923F" w14:textId="78F84FA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19</w:t>
            </w:r>
          </w:p>
        </w:tc>
      </w:tr>
      <w:tr w:rsidR="00510F4B" w:rsidRPr="00F51942" w14:paraId="2D39BD00" w14:textId="77777777" w:rsidTr="00242C77">
        <w:trPr>
          <w:trHeight w:val="227"/>
        </w:trPr>
        <w:tc>
          <w:tcPr>
            <w:tcW w:w="1040" w:type="dxa"/>
            <w:noWrap/>
            <w:vAlign w:val="bottom"/>
          </w:tcPr>
          <w:p w14:paraId="31E796B9" w14:textId="6B9BB46C" w:rsidR="00510F4B" w:rsidRPr="00F51942" w:rsidRDefault="00510F4B" w:rsidP="0070504F">
            <w:pPr>
              <w:spacing w:after="0" w:line="240" w:lineRule="auto"/>
              <w:rPr>
                <w:rFonts w:cs="Arial"/>
                <w:sz w:val="16"/>
                <w:szCs w:val="16"/>
              </w:rPr>
            </w:pPr>
            <w:r w:rsidRPr="00F51942">
              <w:rPr>
                <w:rFonts w:cs="Arial"/>
                <w:sz w:val="16"/>
                <w:szCs w:val="16"/>
              </w:rPr>
              <w:t>Top 25%*</w:t>
            </w:r>
          </w:p>
        </w:tc>
        <w:tc>
          <w:tcPr>
            <w:tcW w:w="1395" w:type="dxa"/>
            <w:noWrap/>
            <w:vAlign w:val="bottom"/>
          </w:tcPr>
          <w:p w14:paraId="1C8E031D" w14:textId="064927DA"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14</w:t>
            </w:r>
          </w:p>
        </w:tc>
        <w:tc>
          <w:tcPr>
            <w:tcW w:w="1396" w:type="dxa"/>
            <w:noWrap/>
            <w:vAlign w:val="bottom"/>
          </w:tcPr>
          <w:p w14:paraId="0F1A2317" w14:textId="3E9A16A2" w:rsidR="00510F4B" w:rsidRPr="00F51942" w:rsidRDefault="00510F4B" w:rsidP="00155EDD">
            <w:pPr>
              <w:spacing w:after="0" w:line="240" w:lineRule="auto"/>
              <w:jc w:val="center"/>
              <w:rPr>
                <w:rFonts w:cs="Arial"/>
                <w:sz w:val="16"/>
                <w:szCs w:val="16"/>
              </w:rPr>
            </w:pPr>
            <w:r w:rsidRPr="00F51942">
              <w:rPr>
                <w:rFonts w:cs="Arial"/>
                <w:sz w:val="16"/>
                <w:szCs w:val="16"/>
              </w:rPr>
              <w:t>$0.10</w:t>
            </w:r>
          </w:p>
        </w:tc>
        <w:tc>
          <w:tcPr>
            <w:tcW w:w="1396" w:type="dxa"/>
            <w:noWrap/>
            <w:vAlign w:val="bottom"/>
          </w:tcPr>
          <w:p w14:paraId="78C0DBA1" w14:textId="4E7A9404"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06</w:t>
            </w:r>
          </w:p>
        </w:tc>
        <w:tc>
          <w:tcPr>
            <w:tcW w:w="1396" w:type="dxa"/>
            <w:noWrap/>
            <w:vAlign w:val="bottom"/>
          </w:tcPr>
          <w:p w14:paraId="19B6AB1F" w14:textId="75EE3CAB"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15</w:t>
            </w:r>
          </w:p>
        </w:tc>
        <w:tc>
          <w:tcPr>
            <w:tcW w:w="1396" w:type="dxa"/>
            <w:noWrap/>
            <w:vAlign w:val="bottom"/>
          </w:tcPr>
          <w:p w14:paraId="0FCF9304" w14:textId="6FB97AA9"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17</w:t>
            </w:r>
          </w:p>
        </w:tc>
        <w:tc>
          <w:tcPr>
            <w:tcW w:w="1396" w:type="dxa"/>
            <w:noWrap/>
            <w:vAlign w:val="bottom"/>
          </w:tcPr>
          <w:p w14:paraId="2947B042" w14:textId="55C1542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62</w:t>
            </w:r>
          </w:p>
        </w:tc>
        <w:tc>
          <w:tcPr>
            <w:tcW w:w="1396" w:type="dxa"/>
            <w:noWrap/>
            <w:vAlign w:val="bottom"/>
          </w:tcPr>
          <w:p w14:paraId="3E41A978" w14:textId="75C1BD7D"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59</w:t>
            </w:r>
          </w:p>
        </w:tc>
        <w:tc>
          <w:tcPr>
            <w:tcW w:w="1396" w:type="dxa"/>
            <w:noWrap/>
            <w:vAlign w:val="bottom"/>
          </w:tcPr>
          <w:p w14:paraId="780F4418" w14:textId="28259A0C"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11</w:t>
            </w:r>
          </w:p>
        </w:tc>
        <w:tc>
          <w:tcPr>
            <w:tcW w:w="1396" w:type="dxa"/>
            <w:noWrap/>
            <w:vAlign w:val="bottom"/>
          </w:tcPr>
          <w:p w14:paraId="7CB4554F" w14:textId="48EC9D97" w:rsidR="00510F4B" w:rsidRPr="00F51942" w:rsidRDefault="00510F4B" w:rsidP="00155EDD">
            <w:pPr>
              <w:spacing w:after="0" w:line="240" w:lineRule="auto"/>
              <w:jc w:val="center"/>
              <w:rPr>
                <w:rFonts w:cs="Arial"/>
                <w:sz w:val="16"/>
                <w:szCs w:val="16"/>
              </w:rPr>
            </w:pPr>
            <w:r w:rsidRPr="00F51942">
              <w:rPr>
                <w:rFonts w:cs="Arial"/>
                <w:sz w:val="16"/>
                <w:szCs w:val="16"/>
              </w:rPr>
              <w:t>$0.</w:t>
            </w:r>
            <w:r w:rsidR="00003E7F" w:rsidRPr="00F51942">
              <w:rPr>
                <w:rFonts w:cs="Arial"/>
                <w:sz w:val="16"/>
                <w:szCs w:val="16"/>
              </w:rPr>
              <w:t>17</w:t>
            </w:r>
          </w:p>
        </w:tc>
      </w:tr>
    </w:tbl>
    <w:p w14:paraId="1B1461E0" w14:textId="77777777" w:rsidR="00510F4B" w:rsidRPr="00830233" w:rsidRDefault="00510F4B" w:rsidP="001169B4">
      <w:pPr>
        <w:pStyle w:val="Body"/>
        <w:rPr>
          <w:sz w:val="16"/>
          <w:szCs w:val="16"/>
        </w:rPr>
      </w:pPr>
      <w:r w:rsidRPr="00830233">
        <w:rPr>
          <w:sz w:val="16"/>
          <w:szCs w:val="16"/>
        </w:rPr>
        <w:t>** Calculation of average cost of irrigation excludes zero values</w:t>
      </w:r>
    </w:p>
    <w:p w14:paraId="77FB7CAD" w14:textId="77777777" w:rsidR="00510F4B" w:rsidRPr="00F51942" w:rsidRDefault="00510F4B" w:rsidP="001169B4">
      <w:pPr>
        <w:pStyle w:val="Body"/>
      </w:pPr>
    </w:p>
    <w:p w14:paraId="23D6E8A9" w14:textId="77777777" w:rsidR="00510F4B" w:rsidRPr="00F51942" w:rsidRDefault="00510F4B" w:rsidP="00003E7F">
      <w:pPr>
        <w:pStyle w:val="Heading3"/>
        <w:rPr>
          <w:rFonts w:cs="Arial"/>
        </w:rPr>
      </w:pPr>
      <w:r w:rsidRPr="00F51942">
        <w:rPr>
          <w:rFonts w:cs="Arial"/>
        </w:rPr>
        <w:lastRenderedPageBreak/>
        <w:t>Table C4</w:t>
      </w:r>
      <w:r w:rsidRPr="00F51942">
        <w:rPr>
          <w:rFonts w:cs="Arial"/>
        </w:rPr>
        <w:tab/>
      </w:r>
      <w:r w:rsidRPr="00F51942">
        <w:rPr>
          <w:rFonts w:cs="Arial"/>
        </w:rPr>
        <w:tab/>
      </w:r>
      <w:r w:rsidRPr="00F51942">
        <w:rPr>
          <w:rFonts w:cs="Arial"/>
        </w:rPr>
        <w:tab/>
      </w:r>
    </w:p>
    <w:p w14:paraId="06A856BE" w14:textId="4D0E0CFC" w:rsidR="00510F4B" w:rsidRPr="00F51942" w:rsidRDefault="00510F4B" w:rsidP="00003E7F">
      <w:pPr>
        <w:pStyle w:val="Heading4"/>
        <w:rPr>
          <w:rFonts w:cs="Arial"/>
        </w:rPr>
      </w:pPr>
      <w:r w:rsidRPr="00F51942">
        <w:rPr>
          <w:rFonts w:cs="Arial"/>
        </w:rPr>
        <w:t xml:space="preserve">Variable costs </w:t>
      </w:r>
      <w:r w:rsidR="009F2C73">
        <w:rPr>
          <w:rFonts w:cs="Arial"/>
        </w:rPr>
        <w:t>–</w:t>
      </w:r>
      <w:r w:rsidRPr="00F51942">
        <w:rPr>
          <w:rFonts w:cs="Arial"/>
        </w:rPr>
        <w:t xml:space="preserve"> South West</w:t>
      </w:r>
      <w:r w:rsidR="009F2C73">
        <w:rPr>
          <w:rFonts w:cs="Arial"/>
        </w:rPr>
        <w:t xml:space="preserve"> Victoria</w:t>
      </w:r>
      <w:r w:rsidRPr="00F51942">
        <w:rPr>
          <w:rFonts w:cs="Arial"/>
        </w:rPr>
        <w:t xml:space="preserve"> </w:t>
      </w:r>
    </w:p>
    <w:p w14:paraId="0314651C" w14:textId="77777777" w:rsidR="00510F4B" w:rsidRPr="00F51942" w:rsidRDefault="00510F4B" w:rsidP="001169B4">
      <w:pPr>
        <w:pStyle w:val="Body"/>
      </w:pPr>
    </w:p>
    <w:tbl>
      <w:tblPr>
        <w:tblStyle w:val="TableGrid"/>
        <w:tblW w:w="14029" w:type="dxa"/>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510F4B" w:rsidRPr="00F51942" w14:paraId="58AFA951" w14:textId="77777777" w:rsidTr="009F3047">
        <w:trPr>
          <w:trHeight w:val="227"/>
          <w:tblHeader/>
        </w:trPr>
        <w:tc>
          <w:tcPr>
            <w:tcW w:w="1040" w:type="dxa"/>
            <w:tcMar>
              <w:left w:w="57" w:type="dxa"/>
              <w:right w:w="57" w:type="dxa"/>
            </w:tcMar>
            <w:hideMark/>
          </w:tcPr>
          <w:p w14:paraId="40778B7C" w14:textId="77777777" w:rsidR="00510F4B" w:rsidRPr="00F51942" w:rsidRDefault="00510F4B" w:rsidP="001169B4">
            <w:pPr>
              <w:pStyle w:val="Body"/>
            </w:pPr>
            <w:r w:rsidRPr="00F51942">
              <w:t>Farm number</w:t>
            </w:r>
          </w:p>
        </w:tc>
        <w:tc>
          <w:tcPr>
            <w:tcW w:w="1443" w:type="dxa"/>
            <w:tcMar>
              <w:left w:w="57" w:type="dxa"/>
              <w:right w:w="57" w:type="dxa"/>
            </w:tcMar>
            <w:hideMark/>
          </w:tcPr>
          <w:p w14:paraId="452EE340" w14:textId="77777777" w:rsidR="00510F4B" w:rsidRPr="00F51942" w:rsidRDefault="00510F4B" w:rsidP="00155EDD">
            <w:pPr>
              <w:pStyle w:val="Body"/>
              <w:jc w:val="center"/>
            </w:pPr>
            <w:r w:rsidRPr="00F51942">
              <w:t>Fuel and oil</w:t>
            </w:r>
          </w:p>
          <w:p w14:paraId="32D0D881" w14:textId="77777777" w:rsidR="00510F4B" w:rsidRPr="00F51942" w:rsidRDefault="00510F4B" w:rsidP="00155EDD">
            <w:pPr>
              <w:pStyle w:val="Body"/>
              <w:jc w:val="center"/>
            </w:pPr>
            <w:r w:rsidRPr="00F51942">
              <w:t>($/ kg MS)</w:t>
            </w:r>
          </w:p>
        </w:tc>
        <w:tc>
          <w:tcPr>
            <w:tcW w:w="1443" w:type="dxa"/>
            <w:tcMar>
              <w:left w:w="57" w:type="dxa"/>
              <w:right w:w="57" w:type="dxa"/>
            </w:tcMar>
            <w:hideMark/>
          </w:tcPr>
          <w:p w14:paraId="110EA6EE" w14:textId="77777777" w:rsidR="00510F4B" w:rsidRPr="00F51942" w:rsidRDefault="00510F4B" w:rsidP="00155EDD">
            <w:pPr>
              <w:pStyle w:val="Body"/>
              <w:jc w:val="center"/>
            </w:pPr>
            <w:r w:rsidRPr="00F51942">
              <w:t>Pasture improvement/ cropping</w:t>
            </w:r>
          </w:p>
          <w:p w14:paraId="7A26B8AC" w14:textId="77777777" w:rsidR="00510F4B" w:rsidRPr="00F51942" w:rsidRDefault="00510F4B" w:rsidP="00155EDD">
            <w:pPr>
              <w:pStyle w:val="Body"/>
              <w:jc w:val="center"/>
            </w:pPr>
            <w:r w:rsidRPr="00F51942">
              <w:t>($/ kg MS)</w:t>
            </w:r>
          </w:p>
        </w:tc>
        <w:tc>
          <w:tcPr>
            <w:tcW w:w="1443" w:type="dxa"/>
            <w:tcMar>
              <w:left w:w="57" w:type="dxa"/>
              <w:right w:w="57" w:type="dxa"/>
            </w:tcMar>
            <w:hideMark/>
          </w:tcPr>
          <w:p w14:paraId="3A8791E0" w14:textId="77777777" w:rsidR="00510F4B" w:rsidRPr="00F51942" w:rsidRDefault="00510F4B" w:rsidP="00155EDD">
            <w:pPr>
              <w:pStyle w:val="Body"/>
              <w:jc w:val="center"/>
            </w:pPr>
            <w:r w:rsidRPr="00F51942">
              <w:t>Other feed costs</w:t>
            </w:r>
          </w:p>
          <w:p w14:paraId="7DF40DB8" w14:textId="77777777" w:rsidR="00510F4B" w:rsidRPr="00F51942" w:rsidRDefault="00510F4B" w:rsidP="00155EDD">
            <w:pPr>
              <w:pStyle w:val="Body"/>
              <w:jc w:val="center"/>
            </w:pPr>
            <w:r w:rsidRPr="00F51942">
              <w:t>($/ kg MS)</w:t>
            </w:r>
          </w:p>
        </w:tc>
        <w:tc>
          <w:tcPr>
            <w:tcW w:w="1443" w:type="dxa"/>
            <w:tcMar>
              <w:left w:w="57" w:type="dxa"/>
              <w:right w:w="57" w:type="dxa"/>
            </w:tcMar>
            <w:hideMark/>
          </w:tcPr>
          <w:p w14:paraId="16BF59C3" w14:textId="77777777" w:rsidR="00510F4B" w:rsidRPr="00F51942" w:rsidRDefault="00510F4B" w:rsidP="00155EDD">
            <w:pPr>
              <w:pStyle w:val="Body"/>
              <w:jc w:val="center"/>
            </w:pPr>
            <w:r w:rsidRPr="00F51942">
              <w:t>Fodder purchases</w:t>
            </w:r>
          </w:p>
          <w:p w14:paraId="45E34284" w14:textId="77777777" w:rsidR="00510F4B" w:rsidRPr="00F51942" w:rsidRDefault="00510F4B" w:rsidP="00155EDD">
            <w:pPr>
              <w:pStyle w:val="Body"/>
              <w:jc w:val="center"/>
            </w:pPr>
            <w:r w:rsidRPr="00F51942">
              <w:t>($/ kg MS)</w:t>
            </w:r>
          </w:p>
        </w:tc>
        <w:tc>
          <w:tcPr>
            <w:tcW w:w="1444" w:type="dxa"/>
            <w:tcMar>
              <w:left w:w="57" w:type="dxa"/>
              <w:right w:w="57" w:type="dxa"/>
            </w:tcMar>
            <w:hideMark/>
          </w:tcPr>
          <w:p w14:paraId="3A7B9007" w14:textId="77777777" w:rsidR="00510F4B" w:rsidRPr="00F51942" w:rsidRDefault="00510F4B" w:rsidP="00155EDD">
            <w:pPr>
              <w:pStyle w:val="Body"/>
              <w:jc w:val="center"/>
            </w:pPr>
            <w:r w:rsidRPr="00F51942">
              <w:t>Grain/ concentrates/ other</w:t>
            </w:r>
          </w:p>
          <w:p w14:paraId="315140B9" w14:textId="77777777" w:rsidR="00510F4B" w:rsidRPr="00F51942" w:rsidRDefault="00510F4B" w:rsidP="00155EDD">
            <w:pPr>
              <w:pStyle w:val="Body"/>
              <w:jc w:val="center"/>
            </w:pPr>
            <w:r w:rsidRPr="00F51942">
              <w:t>($/ kg MS)</w:t>
            </w:r>
          </w:p>
        </w:tc>
        <w:tc>
          <w:tcPr>
            <w:tcW w:w="1443" w:type="dxa"/>
            <w:tcMar>
              <w:left w:w="57" w:type="dxa"/>
              <w:right w:w="57" w:type="dxa"/>
            </w:tcMar>
            <w:hideMark/>
          </w:tcPr>
          <w:p w14:paraId="152CCD6E" w14:textId="77777777" w:rsidR="00510F4B" w:rsidRPr="00F51942" w:rsidRDefault="00510F4B" w:rsidP="00155EDD">
            <w:pPr>
              <w:pStyle w:val="Body"/>
              <w:jc w:val="center"/>
            </w:pPr>
            <w:r w:rsidRPr="00F51942">
              <w:t>Agistment costs</w:t>
            </w:r>
          </w:p>
          <w:p w14:paraId="72D1AEBA" w14:textId="77777777" w:rsidR="00510F4B" w:rsidRPr="00F51942" w:rsidRDefault="00510F4B" w:rsidP="00155EDD">
            <w:pPr>
              <w:pStyle w:val="Body"/>
              <w:jc w:val="center"/>
            </w:pPr>
            <w:r w:rsidRPr="00F51942">
              <w:t>($/ kg MS)</w:t>
            </w:r>
          </w:p>
        </w:tc>
        <w:tc>
          <w:tcPr>
            <w:tcW w:w="1443" w:type="dxa"/>
            <w:tcMar>
              <w:left w:w="57" w:type="dxa"/>
              <w:right w:w="57" w:type="dxa"/>
            </w:tcMar>
            <w:hideMark/>
          </w:tcPr>
          <w:p w14:paraId="7129177E" w14:textId="77777777" w:rsidR="00510F4B" w:rsidRPr="00F51942" w:rsidRDefault="00510F4B" w:rsidP="00155EDD">
            <w:pPr>
              <w:pStyle w:val="Body"/>
              <w:jc w:val="center"/>
            </w:pPr>
            <w:r w:rsidRPr="00F51942">
              <w:t>Feed and water inventory change</w:t>
            </w:r>
          </w:p>
          <w:p w14:paraId="50773BC7" w14:textId="77777777" w:rsidR="00510F4B" w:rsidRPr="00F51942" w:rsidRDefault="00510F4B" w:rsidP="00155EDD">
            <w:pPr>
              <w:pStyle w:val="Body"/>
              <w:jc w:val="center"/>
            </w:pPr>
            <w:r w:rsidRPr="00F51942">
              <w:t>($/ kg MS)</w:t>
            </w:r>
          </w:p>
        </w:tc>
        <w:tc>
          <w:tcPr>
            <w:tcW w:w="1443" w:type="dxa"/>
            <w:tcMar>
              <w:left w:w="57" w:type="dxa"/>
              <w:right w:w="57" w:type="dxa"/>
            </w:tcMar>
            <w:hideMark/>
          </w:tcPr>
          <w:p w14:paraId="093D16A4" w14:textId="77777777" w:rsidR="00510F4B" w:rsidRPr="00F51942" w:rsidRDefault="00510F4B" w:rsidP="00155EDD">
            <w:pPr>
              <w:pStyle w:val="Body"/>
              <w:jc w:val="center"/>
            </w:pPr>
            <w:r w:rsidRPr="00F51942">
              <w:t>Total feed costs</w:t>
            </w:r>
          </w:p>
          <w:p w14:paraId="079A40C9" w14:textId="77777777" w:rsidR="00510F4B" w:rsidRPr="00F51942" w:rsidRDefault="00510F4B" w:rsidP="00155EDD">
            <w:pPr>
              <w:pStyle w:val="Body"/>
              <w:jc w:val="center"/>
            </w:pPr>
            <w:r w:rsidRPr="00F51942">
              <w:t>($/ kg MS)</w:t>
            </w:r>
          </w:p>
        </w:tc>
        <w:tc>
          <w:tcPr>
            <w:tcW w:w="1444" w:type="dxa"/>
            <w:tcMar>
              <w:left w:w="57" w:type="dxa"/>
              <w:right w:w="57" w:type="dxa"/>
            </w:tcMar>
            <w:hideMark/>
          </w:tcPr>
          <w:p w14:paraId="43B42321" w14:textId="77777777" w:rsidR="00510F4B" w:rsidRPr="00F51942" w:rsidRDefault="00510F4B" w:rsidP="00155EDD">
            <w:pPr>
              <w:pStyle w:val="Body"/>
              <w:jc w:val="center"/>
            </w:pPr>
            <w:r w:rsidRPr="00F51942">
              <w:t>Total variable costs</w:t>
            </w:r>
          </w:p>
          <w:p w14:paraId="70B48718" w14:textId="77777777" w:rsidR="00510F4B" w:rsidRPr="00F51942" w:rsidRDefault="00510F4B" w:rsidP="00155EDD">
            <w:pPr>
              <w:pStyle w:val="Body"/>
              <w:jc w:val="center"/>
            </w:pPr>
            <w:r w:rsidRPr="00F51942">
              <w:t>($/ kg MS)</w:t>
            </w:r>
          </w:p>
        </w:tc>
      </w:tr>
      <w:tr w:rsidR="00510F4B" w:rsidRPr="00F51942" w14:paraId="27658076" w14:textId="77777777" w:rsidTr="009F3047">
        <w:trPr>
          <w:trHeight w:val="227"/>
        </w:trPr>
        <w:tc>
          <w:tcPr>
            <w:tcW w:w="1040" w:type="dxa"/>
            <w:noWrap/>
            <w:vAlign w:val="bottom"/>
          </w:tcPr>
          <w:p w14:paraId="65FF5D2B" w14:textId="7F5BDCD2" w:rsidR="00510F4B" w:rsidRPr="00F51942" w:rsidRDefault="00510F4B" w:rsidP="007323AD">
            <w:pPr>
              <w:spacing w:after="0" w:line="240" w:lineRule="auto"/>
              <w:rPr>
                <w:rFonts w:cs="Arial"/>
                <w:sz w:val="16"/>
                <w:szCs w:val="16"/>
              </w:rPr>
            </w:pPr>
            <w:r w:rsidRPr="00F51942">
              <w:rPr>
                <w:rFonts w:cs="Arial"/>
                <w:sz w:val="16"/>
                <w:szCs w:val="16"/>
              </w:rPr>
              <w:t>SW0001</w:t>
            </w:r>
          </w:p>
        </w:tc>
        <w:tc>
          <w:tcPr>
            <w:tcW w:w="1443" w:type="dxa"/>
            <w:noWrap/>
            <w:vAlign w:val="bottom"/>
          </w:tcPr>
          <w:p w14:paraId="10A6252C" w14:textId="05A0AA2F"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13</w:t>
            </w:r>
          </w:p>
        </w:tc>
        <w:tc>
          <w:tcPr>
            <w:tcW w:w="1443" w:type="dxa"/>
            <w:noWrap/>
            <w:vAlign w:val="bottom"/>
          </w:tcPr>
          <w:p w14:paraId="50ECC7B3" w14:textId="3DED2C9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20</w:t>
            </w:r>
          </w:p>
        </w:tc>
        <w:tc>
          <w:tcPr>
            <w:tcW w:w="1443" w:type="dxa"/>
            <w:noWrap/>
            <w:vAlign w:val="bottom"/>
          </w:tcPr>
          <w:p w14:paraId="26B5F924" w14:textId="5CA02D15"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01</w:t>
            </w:r>
          </w:p>
        </w:tc>
        <w:tc>
          <w:tcPr>
            <w:tcW w:w="1443" w:type="dxa"/>
            <w:noWrap/>
            <w:vAlign w:val="bottom"/>
          </w:tcPr>
          <w:p w14:paraId="2E23AF20" w14:textId="5F403431"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4" w:type="dxa"/>
            <w:noWrap/>
            <w:vAlign w:val="bottom"/>
          </w:tcPr>
          <w:p w14:paraId="2A021852" w14:textId="713410B5" w:rsidR="00510F4B" w:rsidRPr="00F51942" w:rsidRDefault="00510F4B" w:rsidP="00155EDD">
            <w:pPr>
              <w:spacing w:after="0" w:line="240" w:lineRule="auto"/>
              <w:jc w:val="center"/>
              <w:rPr>
                <w:rFonts w:cs="Arial"/>
                <w:sz w:val="16"/>
                <w:szCs w:val="16"/>
              </w:rPr>
            </w:pPr>
            <w:r w:rsidRPr="00F51942">
              <w:rPr>
                <w:rFonts w:cs="Arial"/>
                <w:sz w:val="16"/>
                <w:szCs w:val="16"/>
              </w:rPr>
              <w:t>$2.</w:t>
            </w:r>
            <w:r w:rsidR="009F3047" w:rsidRPr="00F51942">
              <w:rPr>
                <w:rFonts w:cs="Arial"/>
                <w:sz w:val="16"/>
                <w:szCs w:val="16"/>
              </w:rPr>
              <w:t>21</w:t>
            </w:r>
          </w:p>
        </w:tc>
        <w:tc>
          <w:tcPr>
            <w:tcW w:w="1443" w:type="dxa"/>
            <w:noWrap/>
            <w:vAlign w:val="bottom"/>
          </w:tcPr>
          <w:p w14:paraId="2D6BD662" w14:textId="2C467BD3"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04</w:t>
            </w:r>
          </w:p>
        </w:tc>
        <w:tc>
          <w:tcPr>
            <w:tcW w:w="1443" w:type="dxa"/>
            <w:noWrap/>
            <w:vAlign w:val="bottom"/>
          </w:tcPr>
          <w:p w14:paraId="1D0C4A37" w14:textId="2428EADD" w:rsidR="00510F4B" w:rsidRPr="00F51942" w:rsidRDefault="009F3047"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32</w:t>
            </w:r>
          </w:p>
        </w:tc>
        <w:tc>
          <w:tcPr>
            <w:tcW w:w="1443" w:type="dxa"/>
            <w:noWrap/>
            <w:vAlign w:val="bottom"/>
          </w:tcPr>
          <w:p w14:paraId="7B87E6EF" w14:textId="78715D98" w:rsidR="00510F4B" w:rsidRPr="00F51942" w:rsidRDefault="009F3047" w:rsidP="00155EDD">
            <w:pPr>
              <w:spacing w:after="0" w:line="240" w:lineRule="auto"/>
              <w:jc w:val="center"/>
              <w:rPr>
                <w:rFonts w:cs="Arial"/>
                <w:sz w:val="16"/>
                <w:szCs w:val="16"/>
              </w:rPr>
            </w:pPr>
            <w:r w:rsidRPr="00F51942">
              <w:rPr>
                <w:rFonts w:cs="Arial"/>
                <w:sz w:val="16"/>
                <w:szCs w:val="16"/>
              </w:rPr>
              <w:t>$4.03</w:t>
            </w:r>
          </w:p>
        </w:tc>
        <w:tc>
          <w:tcPr>
            <w:tcW w:w="1444" w:type="dxa"/>
            <w:noWrap/>
            <w:vAlign w:val="bottom"/>
          </w:tcPr>
          <w:p w14:paraId="27B35F8E" w14:textId="6920F5B5" w:rsidR="00510F4B" w:rsidRPr="00F51942" w:rsidRDefault="009F3047" w:rsidP="00155EDD">
            <w:pPr>
              <w:spacing w:after="0" w:line="240" w:lineRule="auto"/>
              <w:jc w:val="center"/>
              <w:rPr>
                <w:rFonts w:cs="Arial"/>
                <w:sz w:val="16"/>
                <w:szCs w:val="16"/>
              </w:rPr>
            </w:pPr>
            <w:r w:rsidRPr="00F51942">
              <w:rPr>
                <w:rFonts w:cs="Arial"/>
                <w:sz w:val="16"/>
                <w:szCs w:val="16"/>
              </w:rPr>
              <w:t>$4.61</w:t>
            </w:r>
          </w:p>
        </w:tc>
      </w:tr>
      <w:tr w:rsidR="00510F4B" w:rsidRPr="00F51942" w14:paraId="1CD22B7D" w14:textId="77777777" w:rsidTr="009F3047">
        <w:trPr>
          <w:trHeight w:val="227"/>
        </w:trPr>
        <w:tc>
          <w:tcPr>
            <w:tcW w:w="1040" w:type="dxa"/>
            <w:noWrap/>
            <w:vAlign w:val="bottom"/>
          </w:tcPr>
          <w:p w14:paraId="7BFDF958" w14:textId="1645DE04" w:rsidR="00510F4B" w:rsidRPr="00F51942" w:rsidRDefault="00510F4B" w:rsidP="007323AD">
            <w:pPr>
              <w:spacing w:after="0" w:line="240" w:lineRule="auto"/>
              <w:rPr>
                <w:rFonts w:cs="Arial"/>
                <w:sz w:val="16"/>
                <w:szCs w:val="16"/>
              </w:rPr>
            </w:pPr>
            <w:r w:rsidRPr="00F51942">
              <w:rPr>
                <w:rFonts w:cs="Arial"/>
                <w:sz w:val="16"/>
                <w:szCs w:val="16"/>
              </w:rPr>
              <w:t>SW0007</w:t>
            </w:r>
          </w:p>
        </w:tc>
        <w:tc>
          <w:tcPr>
            <w:tcW w:w="1443" w:type="dxa"/>
            <w:noWrap/>
            <w:vAlign w:val="bottom"/>
          </w:tcPr>
          <w:p w14:paraId="595393F0" w14:textId="202796EE"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08</w:t>
            </w:r>
          </w:p>
        </w:tc>
        <w:tc>
          <w:tcPr>
            <w:tcW w:w="1443" w:type="dxa"/>
            <w:noWrap/>
            <w:vAlign w:val="bottom"/>
          </w:tcPr>
          <w:p w14:paraId="765F3879" w14:textId="10DE4443"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05</w:t>
            </w:r>
          </w:p>
        </w:tc>
        <w:tc>
          <w:tcPr>
            <w:tcW w:w="1443" w:type="dxa"/>
            <w:noWrap/>
            <w:vAlign w:val="bottom"/>
          </w:tcPr>
          <w:p w14:paraId="3E067570" w14:textId="65EF0830"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18D430B7" w14:textId="6A5F19D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58</w:t>
            </w:r>
          </w:p>
        </w:tc>
        <w:tc>
          <w:tcPr>
            <w:tcW w:w="1444" w:type="dxa"/>
            <w:noWrap/>
            <w:vAlign w:val="bottom"/>
          </w:tcPr>
          <w:p w14:paraId="1F5DACF5" w14:textId="2CC8CC6A"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77</w:t>
            </w:r>
          </w:p>
        </w:tc>
        <w:tc>
          <w:tcPr>
            <w:tcW w:w="1443" w:type="dxa"/>
            <w:noWrap/>
            <w:vAlign w:val="bottom"/>
          </w:tcPr>
          <w:p w14:paraId="67C0E9A0" w14:textId="5104EA8D"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45</w:t>
            </w:r>
          </w:p>
        </w:tc>
        <w:tc>
          <w:tcPr>
            <w:tcW w:w="1443" w:type="dxa"/>
            <w:noWrap/>
            <w:vAlign w:val="bottom"/>
          </w:tcPr>
          <w:p w14:paraId="6ECF88EC" w14:textId="572CEAA1" w:rsidR="00510F4B" w:rsidRPr="00F51942" w:rsidRDefault="009F3047"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23</w:t>
            </w:r>
          </w:p>
        </w:tc>
        <w:tc>
          <w:tcPr>
            <w:tcW w:w="1443" w:type="dxa"/>
            <w:noWrap/>
            <w:vAlign w:val="bottom"/>
          </w:tcPr>
          <w:p w14:paraId="2AC4B1DC" w14:textId="24B59F2F" w:rsidR="00510F4B" w:rsidRPr="00F51942" w:rsidRDefault="00510F4B" w:rsidP="00155EDD">
            <w:pPr>
              <w:spacing w:after="0" w:line="240" w:lineRule="auto"/>
              <w:jc w:val="center"/>
              <w:rPr>
                <w:rFonts w:cs="Arial"/>
                <w:sz w:val="16"/>
                <w:szCs w:val="16"/>
              </w:rPr>
            </w:pPr>
            <w:r w:rsidRPr="00F51942">
              <w:rPr>
                <w:rFonts w:cs="Arial"/>
                <w:sz w:val="16"/>
                <w:szCs w:val="16"/>
              </w:rPr>
              <w:t>$2.</w:t>
            </w:r>
            <w:r w:rsidR="009F3047" w:rsidRPr="00F51942">
              <w:rPr>
                <w:rFonts w:cs="Arial"/>
                <w:sz w:val="16"/>
                <w:szCs w:val="16"/>
              </w:rPr>
              <w:t>69</w:t>
            </w:r>
          </w:p>
        </w:tc>
        <w:tc>
          <w:tcPr>
            <w:tcW w:w="1444" w:type="dxa"/>
            <w:noWrap/>
            <w:vAlign w:val="bottom"/>
          </w:tcPr>
          <w:p w14:paraId="56E7FC98" w14:textId="6A3107E0" w:rsidR="00510F4B" w:rsidRPr="00F51942" w:rsidRDefault="009F3047" w:rsidP="00155EDD">
            <w:pPr>
              <w:spacing w:after="0" w:line="240" w:lineRule="auto"/>
              <w:jc w:val="center"/>
              <w:rPr>
                <w:rFonts w:cs="Arial"/>
                <w:sz w:val="16"/>
                <w:szCs w:val="16"/>
              </w:rPr>
            </w:pPr>
            <w:r w:rsidRPr="00F51942">
              <w:rPr>
                <w:rFonts w:cs="Arial"/>
                <w:sz w:val="16"/>
                <w:szCs w:val="16"/>
              </w:rPr>
              <w:t>$3.24</w:t>
            </w:r>
          </w:p>
        </w:tc>
      </w:tr>
      <w:tr w:rsidR="00510F4B" w:rsidRPr="00F51942" w14:paraId="1BB344DB" w14:textId="77777777" w:rsidTr="009F3047">
        <w:trPr>
          <w:trHeight w:val="227"/>
        </w:trPr>
        <w:tc>
          <w:tcPr>
            <w:tcW w:w="1040" w:type="dxa"/>
            <w:noWrap/>
            <w:vAlign w:val="bottom"/>
          </w:tcPr>
          <w:p w14:paraId="45DB0CD6" w14:textId="2C6057ED" w:rsidR="00510F4B" w:rsidRPr="00F51942" w:rsidRDefault="00510F4B" w:rsidP="007323AD">
            <w:pPr>
              <w:spacing w:after="0" w:line="240" w:lineRule="auto"/>
              <w:rPr>
                <w:rFonts w:cs="Arial"/>
                <w:sz w:val="16"/>
                <w:szCs w:val="16"/>
              </w:rPr>
            </w:pPr>
            <w:r w:rsidRPr="00F51942">
              <w:rPr>
                <w:rFonts w:cs="Arial"/>
                <w:sz w:val="16"/>
                <w:szCs w:val="16"/>
              </w:rPr>
              <w:t>SW0008</w:t>
            </w:r>
          </w:p>
        </w:tc>
        <w:tc>
          <w:tcPr>
            <w:tcW w:w="1443" w:type="dxa"/>
            <w:noWrap/>
            <w:vAlign w:val="bottom"/>
          </w:tcPr>
          <w:p w14:paraId="7F8850F2" w14:textId="0A1F647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31</w:t>
            </w:r>
          </w:p>
        </w:tc>
        <w:tc>
          <w:tcPr>
            <w:tcW w:w="1443" w:type="dxa"/>
            <w:noWrap/>
            <w:vAlign w:val="bottom"/>
          </w:tcPr>
          <w:p w14:paraId="2B9640A3" w14:textId="55A1D29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13</w:t>
            </w:r>
          </w:p>
        </w:tc>
        <w:tc>
          <w:tcPr>
            <w:tcW w:w="1443" w:type="dxa"/>
            <w:noWrap/>
            <w:vAlign w:val="bottom"/>
          </w:tcPr>
          <w:p w14:paraId="3E3A7645" w14:textId="3B2859D0"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63D812BA" w14:textId="252CBF40"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05</w:t>
            </w:r>
          </w:p>
        </w:tc>
        <w:tc>
          <w:tcPr>
            <w:tcW w:w="1444" w:type="dxa"/>
            <w:noWrap/>
            <w:vAlign w:val="bottom"/>
          </w:tcPr>
          <w:p w14:paraId="7353455B" w14:textId="7BE1048C"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36</w:t>
            </w:r>
          </w:p>
        </w:tc>
        <w:tc>
          <w:tcPr>
            <w:tcW w:w="1443" w:type="dxa"/>
            <w:noWrap/>
            <w:vAlign w:val="bottom"/>
          </w:tcPr>
          <w:p w14:paraId="5C98A174" w14:textId="62CAB93A"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6676C078" w14:textId="6BB462FA"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26</w:t>
            </w:r>
          </w:p>
        </w:tc>
        <w:tc>
          <w:tcPr>
            <w:tcW w:w="1443" w:type="dxa"/>
            <w:noWrap/>
            <w:vAlign w:val="bottom"/>
          </w:tcPr>
          <w:p w14:paraId="74C2B9EC" w14:textId="4FE36028" w:rsidR="00510F4B" w:rsidRPr="00F51942" w:rsidRDefault="00510F4B" w:rsidP="00155EDD">
            <w:pPr>
              <w:spacing w:after="0" w:line="240" w:lineRule="auto"/>
              <w:jc w:val="center"/>
              <w:rPr>
                <w:rFonts w:cs="Arial"/>
                <w:sz w:val="16"/>
                <w:szCs w:val="16"/>
              </w:rPr>
            </w:pPr>
            <w:r w:rsidRPr="00F51942">
              <w:rPr>
                <w:rFonts w:cs="Arial"/>
                <w:sz w:val="16"/>
                <w:szCs w:val="16"/>
              </w:rPr>
              <w:t>$2.</w:t>
            </w:r>
            <w:r w:rsidR="009F3047" w:rsidRPr="00F51942">
              <w:rPr>
                <w:rFonts w:cs="Arial"/>
                <w:sz w:val="16"/>
                <w:szCs w:val="16"/>
              </w:rPr>
              <w:t>65</w:t>
            </w:r>
          </w:p>
        </w:tc>
        <w:tc>
          <w:tcPr>
            <w:tcW w:w="1444" w:type="dxa"/>
            <w:noWrap/>
            <w:vAlign w:val="bottom"/>
          </w:tcPr>
          <w:p w14:paraId="6D637603" w14:textId="768944BE" w:rsidR="00510F4B" w:rsidRPr="00F51942" w:rsidRDefault="009F3047" w:rsidP="00155EDD">
            <w:pPr>
              <w:spacing w:after="0" w:line="240" w:lineRule="auto"/>
              <w:jc w:val="center"/>
              <w:rPr>
                <w:rFonts w:cs="Arial"/>
                <w:sz w:val="16"/>
                <w:szCs w:val="16"/>
              </w:rPr>
            </w:pPr>
            <w:r w:rsidRPr="00F51942">
              <w:rPr>
                <w:rFonts w:cs="Arial"/>
                <w:sz w:val="16"/>
                <w:szCs w:val="16"/>
              </w:rPr>
              <w:t>$3.16</w:t>
            </w:r>
          </w:p>
        </w:tc>
      </w:tr>
      <w:tr w:rsidR="00510F4B" w:rsidRPr="00F51942" w14:paraId="28B61F33" w14:textId="77777777" w:rsidTr="009F3047">
        <w:trPr>
          <w:trHeight w:val="227"/>
        </w:trPr>
        <w:tc>
          <w:tcPr>
            <w:tcW w:w="1040" w:type="dxa"/>
            <w:noWrap/>
            <w:vAlign w:val="bottom"/>
          </w:tcPr>
          <w:p w14:paraId="47655176" w14:textId="42EC404A" w:rsidR="00510F4B" w:rsidRPr="00F51942" w:rsidRDefault="00510F4B" w:rsidP="007323AD">
            <w:pPr>
              <w:spacing w:after="0" w:line="240" w:lineRule="auto"/>
              <w:rPr>
                <w:rFonts w:cs="Arial"/>
                <w:sz w:val="16"/>
                <w:szCs w:val="16"/>
              </w:rPr>
            </w:pPr>
            <w:r w:rsidRPr="00F51942">
              <w:rPr>
                <w:rFonts w:cs="Arial"/>
                <w:sz w:val="16"/>
                <w:szCs w:val="16"/>
              </w:rPr>
              <w:t>SW0022</w:t>
            </w:r>
          </w:p>
        </w:tc>
        <w:tc>
          <w:tcPr>
            <w:tcW w:w="1443" w:type="dxa"/>
            <w:noWrap/>
            <w:vAlign w:val="bottom"/>
          </w:tcPr>
          <w:p w14:paraId="14F2F5C9" w14:textId="34227E72"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14</w:t>
            </w:r>
          </w:p>
        </w:tc>
        <w:tc>
          <w:tcPr>
            <w:tcW w:w="1443" w:type="dxa"/>
            <w:noWrap/>
            <w:vAlign w:val="bottom"/>
          </w:tcPr>
          <w:p w14:paraId="47CBD24C" w14:textId="4BD96F53"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27</w:t>
            </w:r>
          </w:p>
        </w:tc>
        <w:tc>
          <w:tcPr>
            <w:tcW w:w="1443" w:type="dxa"/>
            <w:noWrap/>
            <w:vAlign w:val="bottom"/>
          </w:tcPr>
          <w:p w14:paraId="714F82E0" w14:textId="18905D35"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125CC057" w14:textId="46D3C4A2"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27</w:t>
            </w:r>
          </w:p>
        </w:tc>
        <w:tc>
          <w:tcPr>
            <w:tcW w:w="1444" w:type="dxa"/>
            <w:noWrap/>
            <w:vAlign w:val="bottom"/>
          </w:tcPr>
          <w:p w14:paraId="0B4B91EA" w14:textId="2D0EBCF0" w:rsidR="00510F4B" w:rsidRPr="00F51942" w:rsidRDefault="009F3047" w:rsidP="00155EDD">
            <w:pPr>
              <w:spacing w:after="0" w:line="240" w:lineRule="auto"/>
              <w:jc w:val="center"/>
              <w:rPr>
                <w:rFonts w:cs="Arial"/>
                <w:sz w:val="16"/>
                <w:szCs w:val="16"/>
              </w:rPr>
            </w:pPr>
            <w:r w:rsidRPr="00F51942">
              <w:rPr>
                <w:rFonts w:cs="Arial"/>
                <w:sz w:val="16"/>
                <w:szCs w:val="16"/>
              </w:rPr>
              <w:t>$2.83</w:t>
            </w:r>
          </w:p>
        </w:tc>
        <w:tc>
          <w:tcPr>
            <w:tcW w:w="1443" w:type="dxa"/>
            <w:noWrap/>
            <w:vAlign w:val="bottom"/>
          </w:tcPr>
          <w:p w14:paraId="6D297C59" w14:textId="3B9E5BB9"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6B9440F7" w14:textId="19D8126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71</w:t>
            </w:r>
          </w:p>
        </w:tc>
        <w:tc>
          <w:tcPr>
            <w:tcW w:w="1443" w:type="dxa"/>
            <w:noWrap/>
            <w:vAlign w:val="bottom"/>
          </w:tcPr>
          <w:p w14:paraId="318D2D75" w14:textId="75D2DC78" w:rsidR="00510F4B" w:rsidRPr="00F51942" w:rsidRDefault="009F3047" w:rsidP="00155EDD">
            <w:pPr>
              <w:spacing w:after="0" w:line="240" w:lineRule="auto"/>
              <w:jc w:val="center"/>
              <w:rPr>
                <w:rFonts w:cs="Arial"/>
                <w:sz w:val="16"/>
                <w:szCs w:val="16"/>
              </w:rPr>
            </w:pPr>
            <w:r w:rsidRPr="00F51942">
              <w:rPr>
                <w:rFonts w:cs="Arial"/>
                <w:sz w:val="16"/>
                <w:szCs w:val="16"/>
              </w:rPr>
              <w:t>$3.84</w:t>
            </w:r>
          </w:p>
        </w:tc>
        <w:tc>
          <w:tcPr>
            <w:tcW w:w="1444" w:type="dxa"/>
            <w:noWrap/>
            <w:vAlign w:val="bottom"/>
          </w:tcPr>
          <w:p w14:paraId="1015A05F" w14:textId="5DFA7946" w:rsidR="00510F4B" w:rsidRPr="00F51942" w:rsidRDefault="009F3047" w:rsidP="00155EDD">
            <w:pPr>
              <w:spacing w:after="0" w:line="240" w:lineRule="auto"/>
              <w:jc w:val="center"/>
              <w:rPr>
                <w:rFonts w:cs="Arial"/>
                <w:sz w:val="16"/>
                <w:szCs w:val="16"/>
              </w:rPr>
            </w:pPr>
            <w:r w:rsidRPr="00F51942">
              <w:rPr>
                <w:rFonts w:cs="Arial"/>
                <w:sz w:val="16"/>
                <w:szCs w:val="16"/>
              </w:rPr>
              <w:t>$4.68</w:t>
            </w:r>
          </w:p>
        </w:tc>
      </w:tr>
      <w:tr w:rsidR="00510F4B" w:rsidRPr="00F51942" w14:paraId="13975553" w14:textId="77777777" w:rsidTr="009F3047">
        <w:trPr>
          <w:trHeight w:val="227"/>
        </w:trPr>
        <w:tc>
          <w:tcPr>
            <w:tcW w:w="1040" w:type="dxa"/>
            <w:noWrap/>
            <w:vAlign w:val="bottom"/>
          </w:tcPr>
          <w:p w14:paraId="6DD7B454" w14:textId="67CCC9F7" w:rsidR="00510F4B" w:rsidRPr="00F51942" w:rsidRDefault="00510F4B" w:rsidP="007323AD">
            <w:pPr>
              <w:spacing w:after="0" w:line="240" w:lineRule="auto"/>
              <w:rPr>
                <w:rFonts w:cs="Arial"/>
                <w:sz w:val="16"/>
                <w:szCs w:val="16"/>
              </w:rPr>
            </w:pPr>
            <w:r w:rsidRPr="00F51942">
              <w:rPr>
                <w:rFonts w:cs="Arial"/>
                <w:b/>
                <w:i/>
                <w:sz w:val="16"/>
                <w:szCs w:val="16"/>
              </w:rPr>
              <w:t>SW0025</w:t>
            </w:r>
          </w:p>
        </w:tc>
        <w:tc>
          <w:tcPr>
            <w:tcW w:w="1443" w:type="dxa"/>
            <w:noWrap/>
            <w:vAlign w:val="bottom"/>
          </w:tcPr>
          <w:p w14:paraId="072DDB54" w14:textId="0E925ACB"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12</w:t>
            </w:r>
          </w:p>
        </w:tc>
        <w:tc>
          <w:tcPr>
            <w:tcW w:w="1443" w:type="dxa"/>
            <w:noWrap/>
            <w:vAlign w:val="bottom"/>
          </w:tcPr>
          <w:p w14:paraId="0543CCB5" w14:textId="06B6A6B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07</w:t>
            </w:r>
          </w:p>
        </w:tc>
        <w:tc>
          <w:tcPr>
            <w:tcW w:w="1443" w:type="dxa"/>
            <w:noWrap/>
            <w:vAlign w:val="bottom"/>
          </w:tcPr>
          <w:p w14:paraId="1510EF28" w14:textId="71F9D00D"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01</w:t>
            </w:r>
          </w:p>
        </w:tc>
        <w:tc>
          <w:tcPr>
            <w:tcW w:w="1443" w:type="dxa"/>
            <w:noWrap/>
            <w:vAlign w:val="bottom"/>
          </w:tcPr>
          <w:p w14:paraId="45B39C3C" w14:textId="436C8DC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13</w:t>
            </w:r>
          </w:p>
        </w:tc>
        <w:tc>
          <w:tcPr>
            <w:tcW w:w="1444" w:type="dxa"/>
            <w:noWrap/>
            <w:vAlign w:val="bottom"/>
          </w:tcPr>
          <w:p w14:paraId="167D874F" w14:textId="13465F5E"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047" w:rsidRPr="00F51942">
              <w:rPr>
                <w:rFonts w:cs="Arial"/>
                <w:b/>
                <w:i/>
                <w:sz w:val="16"/>
                <w:szCs w:val="16"/>
              </w:rPr>
              <w:t>99</w:t>
            </w:r>
          </w:p>
        </w:tc>
        <w:tc>
          <w:tcPr>
            <w:tcW w:w="1443" w:type="dxa"/>
            <w:noWrap/>
            <w:vAlign w:val="bottom"/>
          </w:tcPr>
          <w:p w14:paraId="68BCAF8C" w14:textId="66193C49"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29A78380" w14:textId="0C4C9CC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05</w:t>
            </w:r>
          </w:p>
        </w:tc>
        <w:tc>
          <w:tcPr>
            <w:tcW w:w="1443" w:type="dxa"/>
            <w:noWrap/>
            <w:vAlign w:val="bottom"/>
          </w:tcPr>
          <w:p w14:paraId="1A6C7FB9" w14:textId="619987AC" w:rsidR="00510F4B" w:rsidRPr="00F51942" w:rsidRDefault="009F3047" w:rsidP="00155EDD">
            <w:pPr>
              <w:spacing w:after="0" w:line="240" w:lineRule="auto"/>
              <w:jc w:val="center"/>
              <w:rPr>
                <w:rFonts w:cs="Arial"/>
                <w:sz w:val="16"/>
                <w:szCs w:val="16"/>
              </w:rPr>
            </w:pPr>
            <w:r w:rsidRPr="00F51942">
              <w:rPr>
                <w:rFonts w:cs="Arial"/>
                <w:b/>
                <w:i/>
                <w:sz w:val="16"/>
                <w:szCs w:val="16"/>
              </w:rPr>
              <w:t>$3.20</w:t>
            </w:r>
          </w:p>
        </w:tc>
        <w:tc>
          <w:tcPr>
            <w:tcW w:w="1444" w:type="dxa"/>
            <w:noWrap/>
            <w:vAlign w:val="bottom"/>
          </w:tcPr>
          <w:p w14:paraId="4F6C94DA" w14:textId="698444E3" w:rsidR="00510F4B" w:rsidRPr="00F51942" w:rsidRDefault="009F3047" w:rsidP="00155EDD">
            <w:pPr>
              <w:spacing w:after="0" w:line="240" w:lineRule="auto"/>
              <w:jc w:val="center"/>
              <w:rPr>
                <w:rFonts w:cs="Arial"/>
                <w:sz w:val="16"/>
                <w:szCs w:val="16"/>
              </w:rPr>
            </w:pPr>
            <w:r w:rsidRPr="00F51942">
              <w:rPr>
                <w:rFonts w:cs="Arial"/>
                <w:b/>
                <w:i/>
                <w:sz w:val="16"/>
                <w:szCs w:val="16"/>
              </w:rPr>
              <w:t>$3.80</w:t>
            </w:r>
          </w:p>
        </w:tc>
      </w:tr>
      <w:tr w:rsidR="00510F4B" w:rsidRPr="00F51942" w14:paraId="766C547F" w14:textId="77777777" w:rsidTr="009F3047">
        <w:trPr>
          <w:trHeight w:val="227"/>
        </w:trPr>
        <w:tc>
          <w:tcPr>
            <w:tcW w:w="1040" w:type="dxa"/>
            <w:noWrap/>
            <w:vAlign w:val="bottom"/>
          </w:tcPr>
          <w:p w14:paraId="2FB11ABC" w14:textId="2FA41805" w:rsidR="00510F4B" w:rsidRPr="00F51942" w:rsidRDefault="009F3047" w:rsidP="007323AD">
            <w:pPr>
              <w:spacing w:after="0" w:line="240" w:lineRule="auto"/>
              <w:rPr>
                <w:rFonts w:cs="Arial"/>
                <w:sz w:val="16"/>
                <w:szCs w:val="16"/>
              </w:rPr>
            </w:pPr>
            <w:r w:rsidRPr="00F51942">
              <w:rPr>
                <w:rFonts w:cs="Arial"/>
                <w:b/>
                <w:i/>
                <w:sz w:val="16"/>
                <w:szCs w:val="16"/>
              </w:rPr>
              <w:t>SW0030</w:t>
            </w:r>
          </w:p>
        </w:tc>
        <w:tc>
          <w:tcPr>
            <w:tcW w:w="1443" w:type="dxa"/>
            <w:noWrap/>
            <w:vAlign w:val="bottom"/>
          </w:tcPr>
          <w:p w14:paraId="385B6003" w14:textId="683BF8A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26</w:t>
            </w:r>
          </w:p>
        </w:tc>
        <w:tc>
          <w:tcPr>
            <w:tcW w:w="1443" w:type="dxa"/>
            <w:noWrap/>
            <w:vAlign w:val="bottom"/>
          </w:tcPr>
          <w:p w14:paraId="247F1208" w14:textId="23C4BF9B"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86</w:t>
            </w:r>
          </w:p>
        </w:tc>
        <w:tc>
          <w:tcPr>
            <w:tcW w:w="1443" w:type="dxa"/>
            <w:noWrap/>
            <w:vAlign w:val="bottom"/>
          </w:tcPr>
          <w:p w14:paraId="39E38690" w14:textId="288ECAE5"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68AE0AFE" w14:textId="70CC2BE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59</w:t>
            </w:r>
          </w:p>
        </w:tc>
        <w:tc>
          <w:tcPr>
            <w:tcW w:w="1444" w:type="dxa"/>
            <w:noWrap/>
            <w:vAlign w:val="bottom"/>
          </w:tcPr>
          <w:p w14:paraId="77E89374" w14:textId="4270143E" w:rsidR="00510F4B" w:rsidRPr="00F51942" w:rsidRDefault="009F3047" w:rsidP="00155EDD">
            <w:pPr>
              <w:spacing w:after="0" w:line="240" w:lineRule="auto"/>
              <w:jc w:val="center"/>
              <w:rPr>
                <w:rFonts w:cs="Arial"/>
                <w:sz w:val="16"/>
                <w:szCs w:val="16"/>
              </w:rPr>
            </w:pPr>
            <w:r w:rsidRPr="00F51942">
              <w:rPr>
                <w:rFonts w:cs="Arial"/>
                <w:b/>
                <w:i/>
                <w:sz w:val="16"/>
                <w:szCs w:val="16"/>
              </w:rPr>
              <w:t>$1.04</w:t>
            </w:r>
          </w:p>
        </w:tc>
        <w:tc>
          <w:tcPr>
            <w:tcW w:w="1443" w:type="dxa"/>
            <w:noWrap/>
            <w:vAlign w:val="bottom"/>
          </w:tcPr>
          <w:p w14:paraId="306DB989" w14:textId="0E673ECD"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7C7381ED" w14:textId="34083BF6" w:rsidR="00510F4B" w:rsidRPr="00F51942" w:rsidRDefault="009F3047" w:rsidP="00155EDD">
            <w:pPr>
              <w:spacing w:after="0" w:line="240" w:lineRule="auto"/>
              <w:jc w:val="center"/>
              <w:rPr>
                <w:rFonts w:cs="Arial"/>
                <w:sz w:val="16"/>
                <w:szCs w:val="16"/>
              </w:rPr>
            </w:pPr>
            <w:r w:rsidRPr="00F51942">
              <w:rPr>
                <w:rFonts w:cs="Arial"/>
                <w:b/>
                <w:i/>
                <w:sz w:val="16"/>
                <w:szCs w:val="16"/>
              </w:rPr>
              <w:t>$</w:t>
            </w:r>
            <w:r w:rsidR="00510F4B" w:rsidRPr="00F51942">
              <w:rPr>
                <w:rFonts w:cs="Arial"/>
                <w:b/>
                <w:i/>
                <w:sz w:val="16"/>
                <w:szCs w:val="16"/>
              </w:rPr>
              <w:t>0.</w:t>
            </w:r>
            <w:r w:rsidRPr="00F51942">
              <w:rPr>
                <w:rFonts w:cs="Arial"/>
                <w:b/>
                <w:i/>
                <w:sz w:val="16"/>
                <w:szCs w:val="16"/>
              </w:rPr>
              <w:t>11</w:t>
            </w:r>
          </w:p>
        </w:tc>
        <w:tc>
          <w:tcPr>
            <w:tcW w:w="1443" w:type="dxa"/>
            <w:noWrap/>
            <w:vAlign w:val="bottom"/>
          </w:tcPr>
          <w:p w14:paraId="764C5409" w14:textId="4F0EBF8A" w:rsidR="00510F4B" w:rsidRPr="00F51942" w:rsidRDefault="009F3047" w:rsidP="00155EDD">
            <w:pPr>
              <w:spacing w:after="0" w:line="240" w:lineRule="auto"/>
              <w:jc w:val="center"/>
              <w:rPr>
                <w:rFonts w:cs="Arial"/>
                <w:sz w:val="16"/>
                <w:szCs w:val="16"/>
              </w:rPr>
            </w:pPr>
            <w:r w:rsidRPr="00F51942">
              <w:rPr>
                <w:rFonts w:cs="Arial"/>
                <w:b/>
                <w:i/>
                <w:sz w:val="16"/>
                <w:szCs w:val="16"/>
              </w:rPr>
              <w:t>$3.01</w:t>
            </w:r>
          </w:p>
        </w:tc>
        <w:tc>
          <w:tcPr>
            <w:tcW w:w="1444" w:type="dxa"/>
            <w:noWrap/>
            <w:vAlign w:val="bottom"/>
          </w:tcPr>
          <w:p w14:paraId="6940CFAF" w14:textId="67BBFBB8" w:rsidR="00510F4B" w:rsidRPr="00F51942" w:rsidRDefault="009F3047" w:rsidP="00155EDD">
            <w:pPr>
              <w:spacing w:after="0" w:line="240" w:lineRule="auto"/>
              <w:jc w:val="center"/>
              <w:rPr>
                <w:rFonts w:cs="Arial"/>
                <w:sz w:val="16"/>
                <w:szCs w:val="16"/>
              </w:rPr>
            </w:pPr>
            <w:r w:rsidRPr="00F51942">
              <w:rPr>
                <w:rFonts w:cs="Arial"/>
                <w:b/>
                <w:i/>
                <w:sz w:val="16"/>
                <w:szCs w:val="16"/>
              </w:rPr>
              <w:t>$3.77</w:t>
            </w:r>
          </w:p>
        </w:tc>
      </w:tr>
      <w:tr w:rsidR="00510F4B" w:rsidRPr="00F51942" w14:paraId="14BA4683" w14:textId="77777777" w:rsidTr="009F3047">
        <w:trPr>
          <w:trHeight w:val="227"/>
        </w:trPr>
        <w:tc>
          <w:tcPr>
            <w:tcW w:w="1040" w:type="dxa"/>
            <w:noWrap/>
            <w:vAlign w:val="bottom"/>
          </w:tcPr>
          <w:p w14:paraId="34F289DE" w14:textId="7E8DB7A4" w:rsidR="00510F4B" w:rsidRPr="00F51942" w:rsidRDefault="009F3047" w:rsidP="007323AD">
            <w:pPr>
              <w:spacing w:after="0" w:line="240" w:lineRule="auto"/>
              <w:rPr>
                <w:rFonts w:cs="Arial"/>
                <w:sz w:val="16"/>
                <w:szCs w:val="16"/>
              </w:rPr>
            </w:pPr>
            <w:r w:rsidRPr="00F51942">
              <w:rPr>
                <w:rFonts w:cs="Arial"/>
                <w:b/>
                <w:i/>
                <w:sz w:val="16"/>
                <w:szCs w:val="16"/>
              </w:rPr>
              <w:t>SW0035</w:t>
            </w:r>
          </w:p>
        </w:tc>
        <w:tc>
          <w:tcPr>
            <w:tcW w:w="1443" w:type="dxa"/>
            <w:noWrap/>
            <w:vAlign w:val="bottom"/>
          </w:tcPr>
          <w:p w14:paraId="579FDBB2" w14:textId="1017567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08</w:t>
            </w:r>
          </w:p>
        </w:tc>
        <w:tc>
          <w:tcPr>
            <w:tcW w:w="1443" w:type="dxa"/>
            <w:noWrap/>
            <w:vAlign w:val="bottom"/>
          </w:tcPr>
          <w:p w14:paraId="2ABC1189" w14:textId="698F32D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12</w:t>
            </w:r>
          </w:p>
        </w:tc>
        <w:tc>
          <w:tcPr>
            <w:tcW w:w="1443" w:type="dxa"/>
            <w:noWrap/>
            <w:vAlign w:val="bottom"/>
          </w:tcPr>
          <w:p w14:paraId="0BF96E65" w14:textId="08D4D32A"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7B0CBFF3" w14:textId="3DAF99F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20</w:t>
            </w:r>
          </w:p>
        </w:tc>
        <w:tc>
          <w:tcPr>
            <w:tcW w:w="1444" w:type="dxa"/>
            <w:noWrap/>
            <w:vAlign w:val="bottom"/>
          </w:tcPr>
          <w:p w14:paraId="332CD460" w14:textId="17D1B70A"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047" w:rsidRPr="00F51942">
              <w:rPr>
                <w:rFonts w:cs="Arial"/>
                <w:b/>
                <w:i/>
                <w:sz w:val="16"/>
                <w:szCs w:val="16"/>
              </w:rPr>
              <w:t>90</w:t>
            </w:r>
          </w:p>
        </w:tc>
        <w:tc>
          <w:tcPr>
            <w:tcW w:w="1443" w:type="dxa"/>
            <w:noWrap/>
            <w:vAlign w:val="bottom"/>
          </w:tcPr>
          <w:p w14:paraId="59DC2D88" w14:textId="1E103D0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00</w:t>
            </w:r>
          </w:p>
        </w:tc>
        <w:tc>
          <w:tcPr>
            <w:tcW w:w="1443" w:type="dxa"/>
            <w:noWrap/>
            <w:vAlign w:val="bottom"/>
          </w:tcPr>
          <w:p w14:paraId="6ECB9F42" w14:textId="77C75F5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50</w:t>
            </w:r>
          </w:p>
        </w:tc>
        <w:tc>
          <w:tcPr>
            <w:tcW w:w="1443" w:type="dxa"/>
            <w:noWrap/>
            <w:vAlign w:val="bottom"/>
          </w:tcPr>
          <w:p w14:paraId="14A9938D" w14:textId="0C53DD03" w:rsidR="00510F4B" w:rsidRPr="00F51942" w:rsidRDefault="009F3047" w:rsidP="00155EDD">
            <w:pPr>
              <w:spacing w:after="0" w:line="240" w:lineRule="auto"/>
              <w:jc w:val="center"/>
              <w:rPr>
                <w:rFonts w:cs="Arial"/>
                <w:sz w:val="16"/>
                <w:szCs w:val="16"/>
              </w:rPr>
            </w:pPr>
            <w:r w:rsidRPr="00F51942">
              <w:rPr>
                <w:rFonts w:cs="Arial"/>
                <w:b/>
                <w:i/>
                <w:sz w:val="16"/>
                <w:szCs w:val="16"/>
              </w:rPr>
              <w:t>$3.74</w:t>
            </w:r>
          </w:p>
        </w:tc>
        <w:tc>
          <w:tcPr>
            <w:tcW w:w="1444" w:type="dxa"/>
            <w:noWrap/>
            <w:vAlign w:val="bottom"/>
          </w:tcPr>
          <w:p w14:paraId="488E4357" w14:textId="5E6675A6" w:rsidR="00510F4B" w:rsidRPr="00F51942" w:rsidRDefault="009F3047" w:rsidP="00155EDD">
            <w:pPr>
              <w:spacing w:after="0" w:line="240" w:lineRule="auto"/>
              <w:jc w:val="center"/>
              <w:rPr>
                <w:rFonts w:cs="Arial"/>
                <w:sz w:val="16"/>
                <w:szCs w:val="16"/>
              </w:rPr>
            </w:pPr>
            <w:r w:rsidRPr="00F51942">
              <w:rPr>
                <w:rFonts w:cs="Arial"/>
                <w:b/>
                <w:i/>
                <w:sz w:val="16"/>
                <w:szCs w:val="16"/>
              </w:rPr>
              <w:t>$4.14</w:t>
            </w:r>
          </w:p>
        </w:tc>
      </w:tr>
      <w:tr w:rsidR="00510F4B" w:rsidRPr="00F51942" w14:paraId="23B0FFE9" w14:textId="77777777" w:rsidTr="009F3047">
        <w:trPr>
          <w:trHeight w:val="227"/>
        </w:trPr>
        <w:tc>
          <w:tcPr>
            <w:tcW w:w="1040" w:type="dxa"/>
            <w:noWrap/>
            <w:vAlign w:val="bottom"/>
          </w:tcPr>
          <w:p w14:paraId="492FC444" w14:textId="1ED130A4" w:rsidR="00510F4B" w:rsidRPr="00F51942" w:rsidRDefault="009F3047" w:rsidP="007323AD">
            <w:pPr>
              <w:spacing w:after="0" w:line="240" w:lineRule="auto"/>
              <w:rPr>
                <w:rFonts w:cs="Arial"/>
                <w:sz w:val="16"/>
                <w:szCs w:val="16"/>
              </w:rPr>
            </w:pPr>
            <w:r w:rsidRPr="00F51942">
              <w:rPr>
                <w:rFonts w:cs="Arial"/>
                <w:sz w:val="16"/>
                <w:szCs w:val="16"/>
              </w:rPr>
              <w:t>SW0036</w:t>
            </w:r>
          </w:p>
        </w:tc>
        <w:tc>
          <w:tcPr>
            <w:tcW w:w="1443" w:type="dxa"/>
            <w:noWrap/>
            <w:vAlign w:val="bottom"/>
          </w:tcPr>
          <w:p w14:paraId="488932C7" w14:textId="771F5439"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14</w:t>
            </w:r>
          </w:p>
        </w:tc>
        <w:tc>
          <w:tcPr>
            <w:tcW w:w="1443" w:type="dxa"/>
            <w:noWrap/>
            <w:vAlign w:val="bottom"/>
          </w:tcPr>
          <w:p w14:paraId="526DE079" w14:textId="7838BC8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18</w:t>
            </w:r>
          </w:p>
        </w:tc>
        <w:tc>
          <w:tcPr>
            <w:tcW w:w="1443" w:type="dxa"/>
            <w:noWrap/>
            <w:vAlign w:val="bottom"/>
          </w:tcPr>
          <w:p w14:paraId="5C49562D" w14:textId="72FCCE4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01</w:t>
            </w:r>
          </w:p>
        </w:tc>
        <w:tc>
          <w:tcPr>
            <w:tcW w:w="1443" w:type="dxa"/>
            <w:noWrap/>
            <w:vAlign w:val="bottom"/>
          </w:tcPr>
          <w:p w14:paraId="047BDC7C" w14:textId="14FC0D09"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01</w:t>
            </w:r>
          </w:p>
        </w:tc>
        <w:tc>
          <w:tcPr>
            <w:tcW w:w="1444" w:type="dxa"/>
            <w:noWrap/>
            <w:vAlign w:val="bottom"/>
          </w:tcPr>
          <w:p w14:paraId="1EC63640" w14:textId="4B9E731D"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76</w:t>
            </w:r>
          </w:p>
        </w:tc>
        <w:tc>
          <w:tcPr>
            <w:tcW w:w="1443" w:type="dxa"/>
            <w:noWrap/>
            <w:vAlign w:val="bottom"/>
          </w:tcPr>
          <w:p w14:paraId="351BE761" w14:textId="250D09F0"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0A883B93" w14:textId="24BA29DE"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26</w:t>
            </w:r>
          </w:p>
        </w:tc>
        <w:tc>
          <w:tcPr>
            <w:tcW w:w="1443" w:type="dxa"/>
            <w:noWrap/>
            <w:vAlign w:val="bottom"/>
          </w:tcPr>
          <w:p w14:paraId="276226E2" w14:textId="303C988C" w:rsidR="00510F4B" w:rsidRPr="00F51942" w:rsidRDefault="009F3047" w:rsidP="00155EDD">
            <w:pPr>
              <w:spacing w:after="0" w:line="240" w:lineRule="auto"/>
              <w:jc w:val="center"/>
              <w:rPr>
                <w:rFonts w:cs="Arial"/>
                <w:sz w:val="16"/>
                <w:szCs w:val="16"/>
              </w:rPr>
            </w:pPr>
            <w:r w:rsidRPr="00F51942">
              <w:rPr>
                <w:rFonts w:cs="Arial"/>
                <w:sz w:val="16"/>
                <w:szCs w:val="16"/>
              </w:rPr>
              <w:t>$3.76</w:t>
            </w:r>
          </w:p>
        </w:tc>
        <w:tc>
          <w:tcPr>
            <w:tcW w:w="1444" w:type="dxa"/>
            <w:noWrap/>
            <w:vAlign w:val="bottom"/>
          </w:tcPr>
          <w:p w14:paraId="7B7A7394" w14:textId="7F33A684" w:rsidR="00510F4B" w:rsidRPr="00F51942" w:rsidRDefault="009F3047" w:rsidP="00155EDD">
            <w:pPr>
              <w:spacing w:after="0" w:line="240" w:lineRule="auto"/>
              <w:jc w:val="center"/>
              <w:rPr>
                <w:rFonts w:cs="Arial"/>
                <w:sz w:val="16"/>
                <w:szCs w:val="16"/>
              </w:rPr>
            </w:pPr>
            <w:r w:rsidRPr="00F51942">
              <w:rPr>
                <w:rFonts w:cs="Arial"/>
                <w:sz w:val="16"/>
                <w:szCs w:val="16"/>
              </w:rPr>
              <w:t>$4.31</w:t>
            </w:r>
          </w:p>
        </w:tc>
      </w:tr>
      <w:tr w:rsidR="00510F4B" w:rsidRPr="00F51942" w14:paraId="16CFCBF1" w14:textId="77777777" w:rsidTr="009F3047">
        <w:trPr>
          <w:trHeight w:val="227"/>
        </w:trPr>
        <w:tc>
          <w:tcPr>
            <w:tcW w:w="1040" w:type="dxa"/>
            <w:noWrap/>
            <w:vAlign w:val="bottom"/>
          </w:tcPr>
          <w:p w14:paraId="58564CF5" w14:textId="2DC139F9" w:rsidR="00510F4B" w:rsidRPr="00F51942" w:rsidRDefault="009F3047" w:rsidP="007323AD">
            <w:pPr>
              <w:spacing w:after="0" w:line="240" w:lineRule="auto"/>
              <w:rPr>
                <w:rFonts w:cs="Arial"/>
                <w:sz w:val="16"/>
                <w:szCs w:val="16"/>
              </w:rPr>
            </w:pPr>
            <w:r w:rsidRPr="00F51942">
              <w:rPr>
                <w:rFonts w:cs="Arial"/>
                <w:sz w:val="16"/>
                <w:szCs w:val="16"/>
              </w:rPr>
              <w:t>SW0037</w:t>
            </w:r>
          </w:p>
        </w:tc>
        <w:tc>
          <w:tcPr>
            <w:tcW w:w="1443" w:type="dxa"/>
            <w:noWrap/>
            <w:vAlign w:val="bottom"/>
          </w:tcPr>
          <w:p w14:paraId="01D33F81" w14:textId="07FF47CE"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22</w:t>
            </w:r>
          </w:p>
        </w:tc>
        <w:tc>
          <w:tcPr>
            <w:tcW w:w="1443" w:type="dxa"/>
            <w:noWrap/>
            <w:vAlign w:val="bottom"/>
          </w:tcPr>
          <w:p w14:paraId="2037EBF1" w14:textId="28C05FC1"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16</w:t>
            </w:r>
          </w:p>
        </w:tc>
        <w:tc>
          <w:tcPr>
            <w:tcW w:w="1443" w:type="dxa"/>
            <w:noWrap/>
            <w:vAlign w:val="bottom"/>
          </w:tcPr>
          <w:p w14:paraId="1C63393F" w14:textId="10C4219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03</w:t>
            </w:r>
          </w:p>
        </w:tc>
        <w:tc>
          <w:tcPr>
            <w:tcW w:w="1443" w:type="dxa"/>
            <w:noWrap/>
            <w:vAlign w:val="bottom"/>
          </w:tcPr>
          <w:p w14:paraId="2597F550" w14:textId="5264A39C"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4" w:type="dxa"/>
            <w:noWrap/>
            <w:vAlign w:val="bottom"/>
          </w:tcPr>
          <w:p w14:paraId="51AAC638" w14:textId="71EA4424" w:rsidR="00510F4B" w:rsidRPr="00F51942" w:rsidRDefault="009F3047" w:rsidP="00155EDD">
            <w:pPr>
              <w:spacing w:after="0" w:line="240" w:lineRule="auto"/>
              <w:jc w:val="center"/>
              <w:rPr>
                <w:rFonts w:cs="Arial"/>
                <w:sz w:val="16"/>
                <w:szCs w:val="16"/>
              </w:rPr>
            </w:pPr>
            <w:r w:rsidRPr="00F51942">
              <w:rPr>
                <w:rFonts w:cs="Arial"/>
                <w:sz w:val="16"/>
                <w:szCs w:val="16"/>
              </w:rPr>
              <w:t>$3.05</w:t>
            </w:r>
          </w:p>
        </w:tc>
        <w:tc>
          <w:tcPr>
            <w:tcW w:w="1443" w:type="dxa"/>
            <w:noWrap/>
            <w:vAlign w:val="bottom"/>
          </w:tcPr>
          <w:p w14:paraId="1F83291D" w14:textId="485E6527"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05CCFE0D" w14:textId="1276D1FC" w:rsidR="00510F4B" w:rsidRPr="00F51942" w:rsidRDefault="00510F4B" w:rsidP="00155EDD">
            <w:pPr>
              <w:spacing w:after="0" w:line="240" w:lineRule="auto"/>
              <w:jc w:val="center"/>
              <w:rPr>
                <w:rFonts w:cs="Arial"/>
                <w:sz w:val="16"/>
                <w:szCs w:val="16"/>
              </w:rPr>
            </w:pPr>
            <w:r w:rsidRPr="00F51942">
              <w:rPr>
                <w:rFonts w:cs="Arial"/>
                <w:sz w:val="16"/>
                <w:szCs w:val="16"/>
              </w:rPr>
              <w:t>-$0.09</w:t>
            </w:r>
          </w:p>
        </w:tc>
        <w:tc>
          <w:tcPr>
            <w:tcW w:w="1443" w:type="dxa"/>
            <w:noWrap/>
            <w:vAlign w:val="bottom"/>
          </w:tcPr>
          <w:p w14:paraId="243AFB43" w14:textId="1F147DD5" w:rsidR="00510F4B" w:rsidRPr="00F51942" w:rsidRDefault="009F3047" w:rsidP="00155EDD">
            <w:pPr>
              <w:spacing w:after="0" w:line="240" w:lineRule="auto"/>
              <w:jc w:val="center"/>
              <w:rPr>
                <w:rFonts w:cs="Arial"/>
                <w:sz w:val="16"/>
                <w:szCs w:val="16"/>
              </w:rPr>
            </w:pPr>
            <w:r w:rsidRPr="00F51942">
              <w:rPr>
                <w:rFonts w:cs="Arial"/>
                <w:sz w:val="16"/>
                <w:szCs w:val="16"/>
              </w:rPr>
              <w:t>$4.52</w:t>
            </w:r>
          </w:p>
        </w:tc>
        <w:tc>
          <w:tcPr>
            <w:tcW w:w="1444" w:type="dxa"/>
            <w:noWrap/>
            <w:vAlign w:val="bottom"/>
          </w:tcPr>
          <w:p w14:paraId="05C5F835" w14:textId="63C33367" w:rsidR="00510F4B" w:rsidRPr="00F51942" w:rsidRDefault="009F3047" w:rsidP="00155EDD">
            <w:pPr>
              <w:spacing w:after="0" w:line="240" w:lineRule="auto"/>
              <w:jc w:val="center"/>
              <w:rPr>
                <w:rFonts w:cs="Arial"/>
                <w:sz w:val="16"/>
                <w:szCs w:val="16"/>
              </w:rPr>
            </w:pPr>
            <w:r w:rsidRPr="00F51942">
              <w:rPr>
                <w:rFonts w:cs="Arial"/>
                <w:sz w:val="16"/>
                <w:szCs w:val="16"/>
              </w:rPr>
              <w:t>$5.30</w:t>
            </w:r>
          </w:p>
        </w:tc>
      </w:tr>
      <w:tr w:rsidR="00510F4B" w:rsidRPr="00F51942" w14:paraId="6D11C30F" w14:textId="77777777" w:rsidTr="009F3047">
        <w:trPr>
          <w:trHeight w:val="227"/>
        </w:trPr>
        <w:tc>
          <w:tcPr>
            <w:tcW w:w="1040" w:type="dxa"/>
            <w:noWrap/>
            <w:vAlign w:val="bottom"/>
          </w:tcPr>
          <w:p w14:paraId="3CCFA95A" w14:textId="26C6B283" w:rsidR="00510F4B" w:rsidRPr="00F51942" w:rsidRDefault="009F3047" w:rsidP="007323AD">
            <w:pPr>
              <w:spacing w:after="0" w:line="240" w:lineRule="auto"/>
              <w:rPr>
                <w:rFonts w:cs="Arial"/>
                <w:sz w:val="16"/>
                <w:szCs w:val="16"/>
              </w:rPr>
            </w:pPr>
            <w:r w:rsidRPr="00F51942">
              <w:rPr>
                <w:rFonts w:cs="Arial"/>
                <w:sz w:val="16"/>
                <w:szCs w:val="16"/>
              </w:rPr>
              <w:t>SW0040</w:t>
            </w:r>
          </w:p>
        </w:tc>
        <w:tc>
          <w:tcPr>
            <w:tcW w:w="1443" w:type="dxa"/>
            <w:noWrap/>
            <w:vAlign w:val="bottom"/>
          </w:tcPr>
          <w:p w14:paraId="05A0C282" w14:textId="345C3AE6"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17</w:t>
            </w:r>
          </w:p>
        </w:tc>
        <w:tc>
          <w:tcPr>
            <w:tcW w:w="1443" w:type="dxa"/>
            <w:noWrap/>
            <w:vAlign w:val="bottom"/>
          </w:tcPr>
          <w:p w14:paraId="03529C6B" w14:textId="7AD2E842"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14</w:t>
            </w:r>
          </w:p>
        </w:tc>
        <w:tc>
          <w:tcPr>
            <w:tcW w:w="1443" w:type="dxa"/>
            <w:noWrap/>
            <w:vAlign w:val="bottom"/>
          </w:tcPr>
          <w:p w14:paraId="13476846" w14:textId="11B8998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24</w:t>
            </w:r>
          </w:p>
        </w:tc>
        <w:tc>
          <w:tcPr>
            <w:tcW w:w="1443" w:type="dxa"/>
            <w:noWrap/>
            <w:vAlign w:val="bottom"/>
          </w:tcPr>
          <w:p w14:paraId="35781023" w14:textId="2594D528"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4" w:type="dxa"/>
            <w:noWrap/>
            <w:vAlign w:val="bottom"/>
          </w:tcPr>
          <w:p w14:paraId="5A0FDCDD" w14:textId="077C6D17"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82</w:t>
            </w:r>
          </w:p>
        </w:tc>
        <w:tc>
          <w:tcPr>
            <w:tcW w:w="1443" w:type="dxa"/>
            <w:noWrap/>
            <w:vAlign w:val="bottom"/>
          </w:tcPr>
          <w:p w14:paraId="2D98F56F" w14:textId="648210C2"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600C736C" w14:textId="14722845" w:rsidR="00510F4B" w:rsidRPr="00F51942" w:rsidRDefault="009F3047"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11</w:t>
            </w:r>
          </w:p>
        </w:tc>
        <w:tc>
          <w:tcPr>
            <w:tcW w:w="1443" w:type="dxa"/>
            <w:noWrap/>
            <w:vAlign w:val="bottom"/>
          </w:tcPr>
          <w:p w14:paraId="58B4D6BE" w14:textId="0D4217DC" w:rsidR="00510F4B" w:rsidRPr="00F51942" w:rsidRDefault="009F3047" w:rsidP="00155EDD">
            <w:pPr>
              <w:spacing w:after="0" w:line="240" w:lineRule="auto"/>
              <w:jc w:val="center"/>
              <w:rPr>
                <w:rFonts w:cs="Arial"/>
                <w:sz w:val="16"/>
                <w:szCs w:val="16"/>
              </w:rPr>
            </w:pPr>
            <w:r w:rsidRPr="00F51942">
              <w:rPr>
                <w:rFonts w:cs="Arial"/>
                <w:sz w:val="16"/>
                <w:szCs w:val="16"/>
              </w:rPr>
              <w:t>$3.24</w:t>
            </w:r>
          </w:p>
        </w:tc>
        <w:tc>
          <w:tcPr>
            <w:tcW w:w="1444" w:type="dxa"/>
            <w:noWrap/>
            <w:vAlign w:val="bottom"/>
          </w:tcPr>
          <w:p w14:paraId="2C9F0F11" w14:textId="1DC9562E" w:rsidR="00510F4B" w:rsidRPr="00F51942" w:rsidRDefault="009F3047" w:rsidP="00155EDD">
            <w:pPr>
              <w:spacing w:after="0" w:line="240" w:lineRule="auto"/>
              <w:jc w:val="center"/>
              <w:rPr>
                <w:rFonts w:cs="Arial"/>
                <w:sz w:val="16"/>
                <w:szCs w:val="16"/>
              </w:rPr>
            </w:pPr>
            <w:r w:rsidRPr="00F51942">
              <w:rPr>
                <w:rFonts w:cs="Arial"/>
                <w:sz w:val="16"/>
                <w:szCs w:val="16"/>
              </w:rPr>
              <w:t>$4.06</w:t>
            </w:r>
          </w:p>
        </w:tc>
      </w:tr>
      <w:tr w:rsidR="00510F4B" w:rsidRPr="00F51942" w14:paraId="4FA6B772" w14:textId="77777777" w:rsidTr="009F3047">
        <w:trPr>
          <w:trHeight w:val="227"/>
        </w:trPr>
        <w:tc>
          <w:tcPr>
            <w:tcW w:w="1040" w:type="dxa"/>
            <w:noWrap/>
            <w:vAlign w:val="bottom"/>
          </w:tcPr>
          <w:p w14:paraId="5D750604" w14:textId="0C407682" w:rsidR="00510F4B" w:rsidRPr="00F51942" w:rsidRDefault="009F3047" w:rsidP="007323AD">
            <w:pPr>
              <w:spacing w:after="0" w:line="240" w:lineRule="auto"/>
              <w:rPr>
                <w:rFonts w:cs="Arial"/>
                <w:sz w:val="16"/>
                <w:szCs w:val="16"/>
              </w:rPr>
            </w:pPr>
            <w:r w:rsidRPr="00F51942">
              <w:rPr>
                <w:rFonts w:cs="Arial"/>
                <w:sz w:val="16"/>
                <w:szCs w:val="16"/>
              </w:rPr>
              <w:t>SW0042</w:t>
            </w:r>
          </w:p>
        </w:tc>
        <w:tc>
          <w:tcPr>
            <w:tcW w:w="1443" w:type="dxa"/>
            <w:noWrap/>
            <w:vAlign w:val="bottom"/>
          </w:tcPr>
          <w:p w14:paraId="6D74B31F" w14:textId="7D6F9B29"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15</w:t>
            </w:r>
          </w:p>
        </w:tc>
        <w:tc>
          <w:tcPr>
            <w:tcW w:w="1443" w:type="dxa"/>
            <w:noWrap/>
            <w:vAlign w:val="bottom"/>
          </w:tcPr>
          <w:p w14:paraId="3108AD24" w14:textId="502DEDD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23</w:t>
            </w:r>
          </w:p>
        </w:tc>
        <w:tc>
          <w:tcPr>
            <w:tcW w:w="1443" w:type="dxa"/>
            <w:noWrap/>
            <w:vAlign w:val="bottom"/>
          </w:tcPr>
          <w:p w14:paraId="34E701BD" w14:textId="61FD5CED"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1D3A8A53" w14:textId="4E5AC077"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59</w:t>
            </w:r>
          </w:p>
        </w:tc>
        <w:tc>
          <w:tcPr>
            <w:tcW w:w="1444" w:type="dxa"/>
            <w:noWrap/>
            <w:vAlign w:val="bottom"/>
          </w:tcPr>
          <w:p w14:paraId="69D963BF" w14:textId="49D0A475" w:rsidR="00510F4B" w:rsidRPr="00F51942" w:rsidRDefault="009F3047" w:rsidP="00155EDD">
            <w:pPr>
              <w:spacing w:after="0" w:line="240" w:lineRule="auto"/>
              <w:jc w:val="center"/>
              <w:rPr>
                <w:rFonts w:cs="Arial"/>
                <w:sz w:val="16"/>
                <w:szCs w:val="16"/>
              </w:rPr>
            </w:pPr>
            <w:r w:rsidRPr="00F51942">
              <w:rPr>
                <w:rFonts w:cs="Arial"/>
                <w:sz w:val="16"/>
                <w:szCs w:val="16"/>
              </w:rPr>
              <w:t>$2.85</w:t>
            </w:r>
          </w:p>
        </w:tc>
        <w:tc>
          <w:tcPr>
            <w:tcW w:w="1443" w:type="dxa"/>
            <w:noWrap/>
            <w:vAlign w:val="bottom"/>
          </w:tcPr>
          <w:p w14:paraId="53D48F2C" w14:textId="53F2E45A"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1C855D55" w14:textId="3659E61B" w:rsidR="00510F4B" w:rsidRPr="00F51942" w:rsidRDefault="009F3047"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17</w:t>
            </w:r>
          </w:p>
        </w:tc>
        <w:tc>
          <w:tcPr>
            <w:tcW w:w="1443" w:type="dxa"/>
            <w:noWrap/>
            <w:vAlign w:val="bottom"/>
          </w:tcPr>
          <w:p w14:paraId="435A5142" w14:textId="136EC9BC" w:rsidR="00510F4B" w:rsidRPr="00F51942" w:rsidRDefault="009F3047" w:rsidP="00155EDD">
            <w:pPr>
              <w:spacing w:after="0" w:line="240" w:lineRule="auto"/>
              <w:jc w:val="center"/>
              <w:rPr>
                <w:rFonts w:cs="Arial"/>
                <w:sz w:val="16"/>
                <w:szCs w:val="16"/>
              </w:rPr>
            </w:pPr>
            <w:r w:rsidRPr="00F51942">
              <w:rPr>
                <w:rFonts w:cs="Arial"/>
                <w:sz w:val="16"/>
                <w:szCs w:val="16"/>
              </w:rPr>
              <w:t>$4.84</w:t>
            </w:r>
          </w:p>
        </w:tc>
        <w:tc>
          <w:tcPr>
            <w:tcW w:w="1444" w:type="dxa"/>
            <w:noWrap/>
            <w:vAlign w:val="bottom"/>
          </w:tcPr>
          <w:p w14:paraId="7AEC2079" w14:textId="104A1167" w:rsidR="00510F4B" w:rsidRPr="00F51942" w:rsidRDefault="009F3047" w:rsidP="00155EDD">
            <w:pPr>
              <w:spacing w:after="0" w:line="240" w:lineRule="auto"/>
              <w:jc w:val="center"/>
              <w:rPr>
                <w:rFonts w:cs="Arial"/>
                <w:sz w:val="16"/>
                <w:szCs w:val="16"/>
              </w:rPr>
            </w:pPr>
            <w:r w:rsidRPr="00F51942">
              <w:rPr>
                <w:rFonts w:cs="Arial"/>
                <w:sz w:val="16"/>
                <w:szCs w:val="16"/>
              </w:rPr>
              <w:t>$5.36</w:t>
            </w:r>
          </w:p>
        </w:tc>
      </w:tr>
      <w:tr w:rsidR="00510F4B" w:rsidRPr="00F51942" w14:paraId="663520EE" w14:textId="77777777" w:rsidTr="009F3047">
        <w:trPr>
          <w:trHeight w:val="227"/>
        </w:trPr>
        <w:tc>
          <w:tcPr>
            <w:tcW w:w="1040" w:type="dxa"/>
            <w:noWrap/>
            <w:vAlign w:val="bottom"/>
          </w:tcPr>
          <w:p w14:paraId="49D8630F" w14:textId="4A8965F5" w:rsidR="00510F4B" w:rsidRPr="00F51942" w:rsidRDefault="009F3047" w:rsidP="007323AD">
            <w:pPr>
              <w:spacing w:after="0" w:line="240" w:lineRule="auto"/>
              <w:rPr>
                <w:rFonts w:cs="Arial"/>
                <w:sz w:val="16"/>
                <w:szCs w:val="16"/>
              </w:rPr>
            </w:pPr>
            <w:r w:rsidRPr="00F51942">
              <w:rPr>
                <w:rFonts w:cs="Arial"/>
                <w:sz w:val="16"/>
                <w:szCs w:val="16"/>
              </w:rPr>
              <w:t>SW0043</w:t>
            </w:r>
          </w:p>
        </w:tc>
        <w:tc>
          <w:tcPr>
            <w:tcW w:w="1443" w:type="dxa"/>
            <w:noWrap/>
            <w:vAlign w:val="bottom"/>
          </w:tcPr>
          <w:p w14:paraId="0D5D1DB4" w14:textId="26B53C0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17</w:t>
            </w:r>
          </w:p>
        </w:tc>
        <w:tc>
          <w:tcPr>
            <w:tcW w:w="1443" w:type="dxa"/>
            <w:noWrap/>
            <w:vAlign w:val="bottom"/>
          </w:tcPr>
          <w:p w14:paraId="48494168" w14:textId="5FDC3D80"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15</w:t>
            </w:r>
          </w:p>
        </w:tc>
        <w:tc>
          <w:tcPr>
            <w:tcW w:w="1443" w:type="dxa"/>
            <w:noWrap/>
            <w:vAlign w:val="bottom"/>
          </w:tcPr>
          <w:p w14:paraId="3D5F0368" w14:textId="17F87BB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01127158" w14:textId="17498DF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29</w:t>
            </w:r>
          </w:p>
        </w:tc>
        <w:tc>
          <w:tcPr>
            <w:tcW w:w="1444" w:type="dxa"/>
            <w:noWrap/>
            <w:vAlign w:val="bottom"/>
          </w:tcPr>
          <w:p w14:paraId="3B92F82A" w14:textId="3016E079" w:rsidR="00510F4B" w:rsidRPr="00F51942" w:rsidRDefault="00510F4B" w:rsidP="00155EDD">
            <w:pPr>
              <w:spacing w:after="0" w:line="240" w:lineRule="auto"/>
              <w:jc w:val="center"/>
              <w:rPr>
                <w:rFonts w:cs="Arial"/>
                <w:sz w:val="16"/>
                <w:szCs w:val="16"/>
              </w:rPr>
            </w:pPr>
            <w:r w:rsidRPr="00F51942">
              <w:rPr>
                <w:rFonts w:cs="Arial"/>
                <w:sz w:val="16"/>
                <w:szCs w:val="16"/>
              </w:rPr>
              <w:t>$2.</w:t>
            </w:r>
            <w:r w:rsidR="009F3047" w:rsidRPr="00F51942">
              <w:rPr>
                <w:rFonts w:cs="Arial"/>
                <w:sz w:val="16"/>
                <w:szCs w:val="16"/>
              </w:rPr>
              <w:t>37</w:t>
            </w:r>
          </w:p>
        </w:tc>
        <w:tc>
          <w:tcPr>
            <w:tcW w:w="1443" w:type="dxa"/>
            <w:noWrap/>
            <w:vAlign w:val="bottom"/>
          </w:tcPr>
          <w:p w14:paraId="104729C5" w14:textId="539177F4"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151A2696" w14:textId="1E899E3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34</w:t>
            </w:r>
          </w:p>
        </w:tc>
        <w:tc>
          <w:tcPr>
            <w:tcW w:w="1443" w:type="dxa"/>
            <w:noWrap/>
            <w:vAlign w:val="bottom"/>
          </w:tcPr>
          <w:p w14:paraId="27470EED" w14:textId="0976ED04"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047" w:rsidRPr="00F51942">
              <w:rPr>
                <w:rFonts w:cs="Arial"/>
                <w:sz w:val="16"/>
                <w:szCs w:val="16"/>
              </w:rPr>
              <w:t>17</w:t>
            </w:r>
          </w:p>
        </w:tc>
        <w:tc>
          <w:tcPr>
            <w:tcW w:w="1444" w:type="dxa"/>
            <w:noWrap/>
            <w:vAlign w:val="bottom"/>
          </w:tcPr>
          <w:p w14:paraId="6C146A0B" w14:textId="76EB2A07" w:rsidR="00510F4B" w:rsidRPr="00F51942" w:rsidRDefault="00510F4B" w:rsidP="00155EDD">
            <w:pPr>
              <w:spacing w:after="0" w:line="240" w:lineRule="auto"/>
              <w:jc w:val="center"/>
              <w:rPr>
                <w:rFonts w:cs="Arial"/>
                <w:sz w:val="16"/>
                <w:szCs w:val="16"/>
              </w:rPr>
            </w:pPr>
            <w:r w:rsidRPr="00F51942">
              <w:rPr>
                <w:rFonts w:cs="Arial"/>
                <w:sz w:val="16"/>
                <w:szCs w:val="16"/>
              </w:rPr>
              <w:t>$4.</w:t>
            </w:r>
            <w:r w:rsidR="009F3047" w:rsidRPr="00F51942">
              <w:rPr>
                <w:rFonts w:cs="Arial"/>
                <w:sz w:val="16"/>
                <w:szCs w:val="16"/>
              </w:rPr>
              <w:t>83</w:t>
            </w:r>
          </w:p>
        </w:tc>
      </w:tr>
      <w:tr w:rsidR="00510F4B" w:rsidRPr="00F51942" w14:paraId="488ADE1C" w14:textId="77777777" w:rsidTr="009F3047">
        <w:trPr>
          <w:trHeight w:val="227"/>
        </w:trPr>
        <w:tc>
          <w:tcPr>
            <w:tcW w:w="1040" w:type="dxa"/>
            <w:noWrap/>
            <w:vAlign w:val="bottom"/>
          </w:tcPr>
          <w:p w14:paraId="1F3D2AE5" w14:textId="544DAE30" w:rsidR="00510F4B" w:rsidRPr="00F51942" w:rsidRDefault="009F3047" w:rsidP="007323AD">
            <w:pPr>
              <w:spacing w:after="0" w:line="240" w:lineRule="auto"/>
              <w:rPr>
                <w:rFonts w:cs="Arial"/>
                <w:sz w:val="16"/>
                <w:szCs w:val="16"/>
              </w:rPr>
            </w:pPr>
            <w:r w:rsidRPr="00F51942">
              <w:rPr>
                <w:rFonts w:cs="Arial"/>
                <w:b/>
                <w:i/>
                <w:sz w:val="16"/>
                <w:szCs w:val="16"/>
              </w:rPr>
              <w:t>SW0045</w:t>
            </w:r>
          </w:p>
        </w:tc>
        <w:tc>
          <w:tcPr>
            <w:tcW w:w="1443" w:type="dxa"/>
            <w:noWrap/>
            <w:vAlign w:val="bottom"/>
          </w:tcPr>
          <w:p w14:paraId="08A36444" w14:textId="4AF8C9F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14</w:t>
            </w:r>
          </w:p>
        </w:tc>
        <w:tc>
          <w:tcPr>
            <w:tcW w:w="1443" w:type="dxa"/>
            <w:noWrap/>
            <w:vAlign w:val="bottom"/>
          </w:tcPr>
          <w:p w14:paraId="7F4A4CB5" w14:textId="02A1097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01</w:t>
            </w:r>
          </w:p>
        </w:tc>
        <w:tc>
          <w:tcPr>
            <w:tcW w:w="1443" w:type="dxa"/>
            <w:noWrap/>
            <w:vAlign w:val="bottom"/>
          </w:tcPr>
          <w:p w14:paraId="606DAAF2" w14:textId="1C72557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00</w:t>
            </w:r>
          </w:p>
        </w:tc>
        <w:tc>
          <w:tcPr>
            <w:tcW w:w="1443" w:type="dxa"/>
            <w:noWrap/>
            <w:vAlign w:val="bottom"/>
          </w:tcPr>
          <w:p w14:paraId="6A43F508" w14:textId="1BD7567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04</w:t>
            </w:r>
          </w:p>
        </w:tc>
        <w:tc>
          <w:tcPr>
            <w:tcW w:w="1444" w:type="dxa"/>
            <w:noWrap/>
            <w:vAlign w:val="bottom"/>
          </w:tcPr>
          <w:p w14:paraId="4C1C1C0E" w14:textId="7A2E8B65" w:rsidR="00510F4B" w:rsidRPr="00F51942" w:rsidRDefault="009F3047" w:rsidP="00155EDD">
            <w:pPr>
              <w:spacing w:after="0" w:line="240" w:lineRule="auto"/>
              <w:jc w:val="center"/>
              <w:rPr>
                <w:rFonts w:cs="Arial"/>
                <w:sz w:val="16"/>
                <w:szCs w:val="16"/>
              </w:rPr>
            </w:pPr>
            <w:r w:rsidRPr="00F51942">
              <w:rPr>
                <w:rFonts w:cs="Arial"/>
                <w:b/>
                <w:i/>
                <w:sz w:val="16"/>
                <w:szCs w:val="16"/>
              </w:rPr>
              <w:t>$2.01</w:t>
            </w:r>
          </w:p>
        </w:tc>
        <w:tc>
          <w:tcPr>
            <w:tcW w:w="1443" w:type="dxa"/>
            <w:noWrap/>
            <w:vAlign w:val="bottom"/>
          </w:tcPr>
          <w:p w14:paraId="6D6D315B" w14:textId="1ECF0046"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110B5BF5" w14:textId="67686445" w:rsidR="00510F4B" w:rsidRPr="00F51942" w:rsidRDefault="00510F4B" w:rsidP="00155EDD">
            <w:pPr>
              <w:spacing w:after="0" w:line="240" w:lineRule="auto"/>
              <w:jc w:val="center"/>
              <w:rPr>
                <w:rFonts w:cs="Arial"/>
                <w:sz w:val="16"/>
                <w:szCs w:val="16"/>
              </w:rPr>
            </w:pPr>
            <w:r w:rsidRPr="00F51942">
              <w:rPr>
                <w:rFonts w:cs="Arial"/>
                <w:b/>
                <w:i/>
                <w:sz w:val="16"/>
                <w:szCs w:val="16"/>
              </w:rPr>
              <w:t>-$</w:t>
            </w:r>
            <w:r w:rsidR="009F3047" w:rsidRPr="00F51942">
              <w:rPr>
                <w:rFonts w:cs="Arial"/>
                <w:b/>
                <w:i/>
                <w:sz w:val="16"/>
                <w:szCs w:val="16"/>
              </w:rPr>
              <w:t>1.18</w:t>
            </w:r>
          </w:p>
        </w:tc>
        <w:tc>
          <w:tcPr>
            <w:tcW w:w="1443" w:type="dxa"/>
            <w:noWrap/>
            <w:vAlign w:val="bottom"/>
          </w:tcPr>
          <w:p w14:paraId="7BD38F0E" w14:textId="45ED82C4"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9F3047" w:rsidRPr="00F51942">
              <w:rPr>
                <w:rFonts w:cs="Arial"/>
                <w:b/>
                <w:i/>
                <w:sz w:val="16"/>
                <w:szCs w:val="16"/>
              </w:rPr>
              <w:t>27</w:t>
            </w:r>
          </w:p>
        </w:tc>
        <w:tc>
          <w:tcPr>
            <w:tcW w:w="1444" w:type="dxa"/>
            <w:noWrap/>
            <w:vAlign w:val="bottom"/>
          </w:tcPr>
          <w:p w14:paraId="7E24101B" w14:textId="7ED70191" w:rsidR="00510F4B" w:rsidRPr="00F51942" w:rsidRDefault="00510F4B" w:rsidP="00155EDD">
            <w:pPr>
              <w:spacing w:after="0" w:line="240" w:lineRule="auto"/>
              <w:jc w:val="center"/>
              <w:rPr>
                <w:rFonts w:cs="Arial"/>
                <w:sz w:val="16"/>
                <w:szCs w:val="16"/>
              </w:rPr>
            </w:pPr>
            <w:r w:rsidRPr="00F51942">
              <w:rPr>
                <w:rFonts w:cs="Arial"/>
                <w:b/>
                <w:i/>
                <w:sz w:val="16"/>
                <w:szCs w:val="16"/>
              </w:rPr>
              <w:t>$2.93</w:t>
            </w:r>
          </w:p>
        </w:tc>
      </w:tr>
      <w:tr w:rsidR="00510F4B" w:rsidRPr="00F51942" w14:paraId="6A4822F3" w14:textId="77777777" w:rsidTr="009F3047">
        <w:trPr>
          <w:trHeight w:val="227"/>
        </w:trPr>
        <w:tc>
          <w:tcPr>
            <w:tcW w:w="1040" w:type="dxa"/>
            <w:noWrap/>
            <w:vAlign w:val="bottom"/>
          </w:tcPr>
          <w:p w14:paraId="1277AD38" w14:textId="2EE99097" w:rsidR="00510F4B" w:rsidRPr="00F51942" w:rsidRDefault="009F3047" w:rsidP="007323AD">
            <w:pPr>
              <w:spacing w:after="0" w:line="240" w:lineRule="auto"/>
              <w:rPr>
                <w:rFonts w:cs="Arial"/>
                <w:sz w:val="16"/>
                <w:szCs w:val="16"/>
              </w:rPr>
            </w:pPr>
            <w:r w:rsidRPr="00F51942">
              <w:rPr>
                <w:rFonts w:cs="Arial"/>
                <w:sz w:val="16"/>
                <w:szCs w:val="16"/>
              </w:rPr>
              <w:t>SW0046</w:t>
            </w:r>
          </w:p>
        </w:tc>
        <w:tc>
          <w:tcPr>
            <w:tcW w:w="1443" w:type="dxa"/>
            <w:noWrap/>
            <w:vAlign w:val="bottom"/>
          </w:tcPr>
          <w:p w14:paraId="143CF70B" w14:textId="6C102BE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14</w:t>
            </w:r>
          </w:p>
        </w:tc>
        <w:tc>
          <w:tcPr>
            <w:tcW w:w="1443" w:type="dxa"/>
            <w:noWrap/>
            <w:vAlign w:val="bottom"/>
          </w:tcPr>
          <w:p w14:paraId="01DE0F3B" w14:textId="7C98ACBE"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19</w:t>
            </w:r>
          </w:p>
        </w:tc>
        <w:tc>
          <w:tcPr>
            <w:tcW w:w="1443" w:type="dxa"/>
            <w:noWrap/>
            <w:vAlign w:val="bottom"/>
          </w:tcPr>
          <w:p w14:paraId="3EFB00AF" w14:textId="7D7C4078"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3E560089" w14:textId="1103ECD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27</w:t>
            </w:r>
          </w:p>
        </w:tc>
        <w:tc>
          <w:tcPr>
            <w:tcW w:w="1444" w:type="dxa"/>
            <w:noWrap/>
            <w:vAlign w:val="bottom"/>
          </w:tcPr>
          <w:p w14:paraId="045F52C7" w14:textId="136353E6"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95</w:t>
            </w:r>
          </w:p>
        </w:tc>
        <w:tc>
          <w:tcPr>
            <w:tcW w:w="1443" w:type="dxa"/>
            <w:noWrap/>
            <w:vAlign w:val="bottom"/>
          </w:tcPr>
          <w:p w14:paraId="57F748F3" w14:textId="77C7183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44B67602" w14:textId="745D48FB" w:rsidR="00510F4B" w:rsidRPr="00F51942" w:rsidRDefault="009F3047"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0.18</w:t>
            </w:r>
          </w:p>
        </w:tc>
        <w:tc>
          <w:tcPr>
            <w:tcW w:w="1443" w:type="dxa"/>
            <w:noWrap/>
            <w:vAlign w:val="bottom"/>
          </w:tcPr>
          <w:p w14:paraId="26D9FB80" w14:textId="73DBD127"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047" w:rsidRPr="00F51942">
              <w:rPr>
                <w:rFonts w:cs="Arial"/>
                <w:sz w:val="16"/>
                <w:szCs w:val="16"/>
              </w:rPr>
              <w:t>61</w:t>
            </w:r>
          </w:p>
        </w:tc>
        <w:tc>
          <w:tcPr>
            <w:tcW w:w="1444" w:type="dxa"/>
            <w:noWrap/>
            <w:vAlign w:val="bottom"/>
          </w:tcPr>
          <w:p w14:paraId="13923000" w14:textId="6CFBBE6D" w:rsidR="00510F4B" w:rsidRPr="00F51942" w:rsidRDefault="009F3047" w:rsidP="00155EDD">
            <w:pPr>
              <w:spacing w:after="0" w:line="240" w:lineRule="auto"/>
              <w:jc w:val="center"/>
              <w:rPr>
                <w:rFonts w:cs="Arial"/>
                <w:sz w:val="16"/>
                <w:szCs w:val="16"/>
              </w:rPr>
            </w:pPr>
            <w:r w:rsidRPr="00F51942">
              <w:rPr>
                <w:rFonts w:cs="Arial"/>
                <w:sz w:val="16"/>
                <w:szCs w:val="16"/>
              </w:rPr>
              <w:t>$4.46</w:t>
            </w:r>
          </w:p>
        </w:tc>
      </w:tr>
      <w:tr w:rsidR="00510F4B" w:rsidRPr="00F51942" w14:paraId="251D8490" w14:textId="77777777" w:rsidTr="009F3047">
        <w:trPr>
          <w:trHeight w:val="227"/>
        </w:trPr>
        <w:tc>
          <w:tcPr>
            <w:tcW w:w="1040" w:type="dxa"/>
            <w:noWrap/>
            <w:vAlign w:val="bottom"/>
          </w:tcPr>
          <w:p w14:paraId="6C71B1E5" w14:textId="7C1253CE" w:rsidR="00510F4B" w:rsidRPr="00F51942" w:rsidRDefault="009F3047" w:rsidP="007323AD">
            <w:pPr>
              <w:spacing w:after="0" w:line="240" w:lineRule="auto"/>
              <w:rPr>
                <w:rFonts w:cs="Arial"/>
                <w:sz w:val="16"/>
                <w:szCs w:val="16"/>
              </w:rPr>
            </w:pPr>
            <w:r w:rsidRPr="00F51942">
              <w:rPr>
                <w:rFonts w:cs="Arial"/>
                <w:sz w:val="16"/>
                <w:szCs w:val="16"/>
              </w:rPr>
              <w:t>SW0047</w:t>
            </w:r>
          </w:p>
        </w:tc>
        <w:tc>
          <w:tcPr>
            <w:tcW w:w="1443" w:type="dxa"/>
            <w:noWrap/>
            <w:vAlign w:val="bottom"/>
          </w:tcPr>
          <w:p w14:paraId="60C2946D" w14:textId="5827C8F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12</w:t>
            </w:r>
          </w:p>
        </w:tc>
        <w:tc>
          <w:tcPr>
            <w:tcW w:w="1443" w:type="dxa"/>
            <w:noWrap/>
            <w:vAlign w:val="bottom"/>
          </w:tcPr>
          <w:p w14:paraId="23C50BB7" w14:textId="35BD6C7D"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18</w:t>
            </w:r>
          </w:p>
        </w:tc>
        <w:tc>
          <w:tcPr>
            <w:tcW w:w="1443" w:type="dxa"/>
            <w:noWrap/>
            <w:vAlign w:val="bottom"/>
          </w:tcPr>
          <w:p w14:paraId="595F3775" w14:textId="44D2AE08"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34DF6463" w14:textId="6D6D6E37"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22</w:t>
            </w:r>
          </w:p>
        </w:tc>
        <w:tc>
          <w:tcPr>
            <w:tcW w:w="1444" w:type="dxa"/>
            <w:noWrap/>
            <w:vAlign w:val="bottom"/>
          </w:tcPr>
          <w:p w14:paraId="791AFE7B" w14:textId="60519E8C" w:rsidR="00510F4B" w:rsidRPr="00F51942" w:rsidRDefault="009F3047" w:rsidP="00155EDD">
            <w:pPr>
              <w:spacing w:after="0" w:line="240" w:lineRule="auto"/>
              <w:jc w:val="center"/>
              <w:rPr>
                <w:rFonts w:cs="Arial"/>
                <w:sz w:val="16"/>
                <w:szCs w:val="16"/>
              </w:rPr>
            </w:pPr>
            <w:r w:rsidRPr="00F51942">
              <w:rPr>
                <w:rFonts w:cs="Arial"/>
                <w:sz w:val="16"/>
                <w:szCs w:val="16"/>
              </w:rPr>
              <w:t>$2.30</w:t>
            </w:r>
          </w:p>
        </w:tc>
        <w:tc>
          <w:tcPr>
            <w:tcW w:w="1443" w:type="dxa"/>
            <w:noWrap/>
            <w:vAlign w:val="bottom"/>
          </w:tcPr>
          <w:p w14:paraId="1BA1B0B1" w14:textId="40934BF7"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25044175" w14:textId="4A7D39ED"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05</w:t>
            </w:r>
          </w:p>
        </w:tc>
        <w:tc>
          <w:tcPr>
            <w:tcW w:w="1443" w:type="dxa"/>
            <w:noWrap/>
            <w:vAlign w:val="bottom"/>
          </w:tcPr>
          <w:p w14:paraId="2F4FE019" w14:textId="200E51D4"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047" w:rsidRPr="00F51942">
              <w:rPr>
                <w:rFonts w:cs="Arial"/>
                <w:sz w:val="16"/>
                <w:szCs w:val="16"/>
              </w:rPr>
              <w:t>65</w:t>
            </w:r>
          </w:p>
        </w:tc>
        <w:tc>
          <w:tcPr>
            <w:tcW w:w="1444" w:type="dxa"/>
            <w:noWrap/>
            <w:vAlign w:val="bottom"/>
          </w:tcPr>
          <w:p w14:paraId="2654FA92" w14:textId="40DF9BE9" w:rsidR="00510F4B" w:rsidRPr="00F51942" w:rsidRDefault="009F3047" w:rsidP="00155EDD">
            <w:pPr>
              <w:spacing w:after="0" w:line="240" w:lineRule="auto"/>
              <w:jc w:val="center"/>
              <w:rPr>
                <w:rFonts w:cs="Arial"/>
                <w:sz w:val="16"/>
                <w:szCs w:val="16"/>
              </w:rPr>
            </w:pPr>
            <w:r w:rsidRPr="00F51942">
              <w:rPr>
                <w:rFonts w:cs="Arial"/>
                <w:sz w:val="16"/>
                <w:szCs w:val="16"/>
              </w:rPr>
              <w:t>$4.17</w:t>
            </w:r>
          </w:p>
        </w:tc>
      </w:tr>
      <w:tr w:rsidR="00510F4B" w:rsidRPr="00F51942" w14:paraId="0B05A158" w14:textId="77777777" w:rsidTr="009F3047">
        <w:trPr>
          <w:trHeight w:val="227"/>
        </w:trPr>
        <w:tc>
          <w:tcPr>
            <w:tcW w:w="1040" w:type="dxa"/>
            <w:noWrap/>
            <w:vAlign w:val="bottom"/>
          </w:tcPr>
          <w:p w14:paraId="787353C3" w14:textId="3BFBD472" w:rsidR="00510F4B" w:rsidRPr="00F51942" w:rsidRDefault="009F3047" w:rsidP="007323AD">
            <w:pPr>
              <w:spacing w:after="0" w:line="240" w:lineRule="auto"/>
              <w:rPr>
                <w:rFonts w:cs="Arial"/>
                <w:sz w:val="16"/>
                <w:szCs w:val="16"/>
              </w:rPr>
            </w:pPr>
            <w:r w:rsidRPr="00F51942">
              <w:rPr>
                <w:rFonts w:cs="Arial"/>
                <w:sz w:val="16"/>
                <w:szCs w:val="16"/>
              </w:rPr>
              <w:t>SW0049</w:t>
            </w:r>
          </w:p>
        </w:tc>
        <w:tc>
          <w:tcPr>
            <w:tcW w:w="1443" w:type="dxa"/>
            <w:noWrap/>
            <w:vAlign w:val="bottom"/>
          </w:tcPr>
          <w:p w14:paraId="7B615CAB" w14:textId="143B327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20</w:t>
            </w:r>
          </w:p>
        </w:tc>
        <w:tc>
          <w:tcPr>
            <w:tcW w:w="1443" w:type="dxa"/>
            <w:noWrap/>
            <w:vAlign w:val="bottom"/>
          </w:tcPr>
          <w:p w14:paraId="612CFDA3" w14:textId="7B2877AA"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14</w:t>
            </w:r>
          </w:p>
        </w:tc>
        <w:tc>
          <w:tcPr>
            <w:tcW w:w="1443" w:type="dxa"/>
            <w:noWrap/>
            <w:vAlign w:val="bottom"/>
          </w:tcPr>
          <w:p w14:paraId="160B3740" w14:textId="07B6EAA8"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47534E58" w14:textId="44E7596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18</w:t>
            </w:r>
          </w:p>
        </w:tc>
        <w:tc>
          <w:tcPr>
            <w:tcW w:w="1444" w:type="dxa"/>
            <w:noWrap/>
            <w:vAlign w:val="bottom"/>
          </w:tcPr>
          <w:p w14:paraId="61F1535E" w14:textId="65506B24" w:rsidR="00510F4B" w:rsidRPr="00F51942" w:rsidRDefault="009F3047" w:rsidP="00155EDD">
            <w:pPr>
              <w:spacing w:after="0" w:line="240" w:lineRule="auto"/>
              <w:jc w:val="center"/>
              <w:rPr>
                <w:rFonts w:cs="Arial"/>
                <w:sz w:val="16"/>
                <w:szCs w:val="16"/>
              </w:rPr>
            </w:pPr>
            <w:r w:rsidRPr="00F51942">
              <w:rPr>
                <w:rFonts w:cs="Arial"/>
                <w:sz w:val="16"/>
                <w:szCs w:val="16"/>
              </w:rPr>
              <w:t>$2.09</w:t>
            </w:r>
          </w:p>
        </w:tc>
        <w:tc>
          <w:tcPr>
            <w:tcW w:w="1443" w:type="dxa"/>
            <w:noWrap/>
            <w:vAlign w:val="bottom"/>
          </w:tcPr>
          <w:p w14:paraId="02182F58" w14:textId="6A889F9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22</w:t>
            </w:r>
          </w:p>
        </w:tc>
        <w:tc>
          <w:tcPr>
            <w:tcW w:w="1443" w:type="dxa"/>
            <w:noWrap/>
            <w:vAlign w:val="bottom"/>
          </w:tcPr>
          <w:p w14:paraId="74DCEF8C" w14:textId="76579844" w:rsidR="00510F4B" w:rsidRPr="00F51942" w:rsidRDefault="009F3047"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15</w:t>
            </w:r>
          </w:p>
        </w:tc>
        <w:tc>
          <w:tcPr>
            <w:tcW w:w="1443" w:type="dxa"/>
            <w:noWrap/>
            <w:vAlign w:val="bottom"/>
          </w:tcPr>
          <w:p w14:paraId="5ADED0FC" w14:textId="60C32926" w:rsidR="00510F4B" w:rsidRPr="00F51942" w:rsidRDefault="009F3047" w:rsidP="00155EDD">
            <w:pPr>
              <w:spacing w:after="0" w:line="240" w:lineRule="auto"/>
              <w:jc w:val="center"/>
              <w:rPr>
                <w:rFonts w:cs="Arial"/>
                <w:sz w:val="16"/>
                <w:szCs w:val="16"/>
              </w:rPr>
            </w:pPr>
            <w:r w:rsidRPr="00F51942">
              <w:rPr>
                <w:rFonts w:cs="Arial"/>
                <w:sz w:val="16"/>
                <w:szCs w:val="16"/>
              </w:rPr>
              <w:t>$3.42</w:t>
            </w:r>
          </w:p>
        </w:tc>
        <w:tc>
          <w:tcPr>
            <w:tcW w:w="1444" w:type="dxa"/>
            <w:noWrap/>
            <w:vAlign w:val="bottom"/>
          </w:tcPr>
          <w:p w14:paraId="31043F85" w14:textId="595D0095" w:rsidR="00510F4B" w:rsidRPr="00F51942" w:rsidRDefault="009F3047" w:rsidP="00155EDD">
            <w:pPr>
              <w:spacing w:after="0" w:line="240" w:lineRule="auto"/>
              <w:jc w:val="center"/>
              <w:rPr>
                <w:rFonts w:cs="Arial"/>
                <w:sz w:val="16"/>
                <w:szCs w:val="16"/>
              </w:rPr>
            </w:pPr>
            <w:r w:rsidRPr="00F51942">
              <w:rPr>
                <w:rFonts w:cs="Arial"/>
                <w:sz w:val="16"/>
                <w:szCs w:val="16"/>
              </w:rPr>
              <w:t>$3.91</w:t>
            </w:r>
          </w:p>
        </w:tc>
      </w:tr>
      <w:tr w:rsidR="00510F4B" w:rsidRPr="00F51942" w14:paraId="4576772A" w14:textId="77777777" w:rsidTr="009F3047">
        <w:trPr>
          <w:trHeight w:val="227"/>
        </w:trPr>
        <w:tc>
          <w:tcPr>
            <w:tcW w:w="1040" w:type="dxa"/>
            <w:noWrap/>
            <w:vAlign w:val="bottom"/>
          </w:tcPr>
          <w:p w14:paraId="720B6024" w14:textId="05C2D134" w:rsidR="00510F4B" w:rsidRPr="00F51942" w:rsidRDefault="009F3047" w:rsidP="007323AD">
            <w:pPr>
              <w:spacing w:after="0" w:line="240" w:lineRule="auto"/>
              <w:rPr>
                <w:rFonts w:cs="Arial"/>
                <w:b/>
                <w:i/>
                <w:sz w:val="16"/>
                <w:szCs w:val="16"/>
              </w:rPr>
            </w:pPr>
            <w:r w:rsidRPr="00F51942">
              <w:rPr>
                <w:rFonts w:cs="Arial"/>
                <w:sz w:val="16"/>
                <w:szCs w:val="16"/>
              </w:rPr>
              <w:t>SW0050</w:t>
            </w:r>
          </w:p>
        </w:tc>
        <w:tc>
          <w:tcPr>
            <w:tcW w:w="1443" w:type="dxa"/>
            <w:noWrap/>
            <w:vAlign w:val="bottom"/>
          </w:tcPr>
          <w:p w14:paraId="3974479B" w14:textId="48160934"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07</w:t>
            </w:r>
          </w:p>
        </w:tc>
        <w:tc>
          <w:tcPr>
            <w:tcW w:w="1443" w:type="dxa"/>
            <w:noWrap/>
            <w:vAlign w:val="bottom"/>
          </w:tcPr>
          <w:p w14:paraId="3CEBC8F8" w14:textId="192E82DF"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25</w:t>
            </w:r>
          </w:p>
        </w:tc>
        <w:tc>
          <w:tcPr>
            <w:tcW w:w="1443" w:type="dxa"/>
            <w:noWrap/>
            <w:vAlign w:val="bottom"/>
          </w:tcPr>
          <w:p w14:paraId="3C89ACC2" w14:textId="70563C9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08B56014" w14:textId="7080ADA8"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00</w:t>
            </w:r>
          </w:p>
        </w:tc>
        <w:tc>
          <w:tcPr>
            <w:tcW w:w="1444" w:type="dxa"/>
            <w:noWrap/>
            <w:vAlign w:val="bottom"/>
          </w:tcPr>
          <w:p w14:paraId="31338B53" w14:textId="06274E61" w:rsidR="00510F4B" w:rsidRPr="00F51942" w:rsidRDefault="009F3047" w:rsidP="00155EDD">
            <w:pPr>
              <w:spacing w:after="0" w:line="240" w:lineRule="auto"/>
              <w:jc w:val="center"/>
              <w:rPr>
                <w:rFonts w:cs="Arial"/>
                <w:b/>
                <w:i/>
                <w:sz w:val="16"/>
                <w:szCs w:val="16"/>
              </w:rPr>
            </w:pPr>
            <w:r w:rsidRPr="00F51942">
              <w:rPr>
                <w:rFonts w:cs="Arial"/>
                <w:sz w:val="16"/>
                <w:szCs w:val="16"/>
              </w:rPr>
              <w:t>$2.21</w:t>
            </w:r>
          </w:p>
        </w:tc>
        <w:tc>
          <w:tcPr>
            <w:tcW w:w="1443" w:type="dxa"/>
            <w:noWrap/>
            <w:vAlign w:val="bottom"/>
          </w:tcPr>
          <w:p w14:paraId="2174C180" w14:textId="0989F21D" w:rsidR="00510F4B" w:rsidRPr="00F51942" w:rsidRDefault="00510F4B" w:rsidP="00155EDD">
            <w:pPr>
              <w:spacing w:after="0" w:line="240" w:lineRule="auto"/>
              <w:jc w:val="center"/>
              <w:rPr>
                <w:rFonts w:cs="Arial"/>
                <w:b/>
                <w:i/>
                <w:sz w:val="16"/>
                <w:szCs w:val="16"/>
              </w:rPr>
            </w:pPr>
            <w:r w:rsidRPr="00F51942">
              <w:rPr>
                <w:rFonts w:cs="Arial"/>
                <w:sz w:val="16"/>
                <w:szCs w:val="16"/>
              </w:rPr>
              <w:t>$0.00</w:t>
            </w:r>
          </w:p>
        </w:tc>
        <w:tc>
          <w:tcPr>
            <w:tcW w:w="1443" w:type="dxa"/>
            <w:noWrap/>
            <w:vAlign w:val="bottom"/>
          </w:tcPr>
          <w:p w14:paraId="173016E1" w14:textId="5C7DF18F" w:rsidR="00510F4B" w:rsidRPr="00F51942" w:rsidRDefault="009F3047" w:rsidP="00155EDD">
            <w:pPr>
              <w:spacing w:after="0" w:line="240" w:lineRule="auto"/>
              <w:jc w:val="center"/>
              <w:rPr>
                <w:rFonts w:cs="Arial"/>
                <w:b/>
                <w:i/>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34</w:t>
            </w:r>
          </w:p>
        </w:tc>
        <w:tc>
          <w:tcPr>
            <w:tcW w:w="1443" w:type="dxa"/>
            <w:noWrap/>
            <w:vAlign w:val="bottom"/>
          </w:tcPr>
          <w:p w14:paraId="2AEA853D" w14:textId="7A000CA0" w:rsidR="00510F4B" w:rsidRPr="00F51942" w:rsidRDefault="009F3047" w:rsidP="00155EDD">
            <w:pPr>
              <w:spacing w:after="0" w:line="240" w:lineRule="auto"/>
              <w:jc w:val="center"/>
              <w:rPr>
                <w:rFonts w:cs="Arial"/>
                <w:b/>
                <w:i/>
                <w:sz w:val="16"/>
                <w:szCs w:val="16"/>
              </w:rPr>
            </w:pPr>
            <w:r w:rsidRPr="00F51942">
              <w:rPr>
                <w:rFonts w:cs="Arial"/>
                <w:sz w:val="16"/>
                <w:szCs w:val="16"/>
              </w:rPr>
              <w:t>$3.80</w:t>
            </w:r>
          </w:p>
        </w:tc>
        <w:tc>
          <w:tcPr>
            <w:tcW w:w="1444" w:type="dxa"/>
            <w:noWrap/>
            <w:vAlign w:val="bottom"/>
          </w:tcPr>
          <w:p w14:paraId="0206444A" w14:textId="3839AC57" w:rsidR="00510F4B" w:rsidRPr="00F51942" w:rsidRDefault="009F3047" w:rsidP="00155EDD">
            <w:pPr>
              <w:spacing w:after="0" w:line="240" w:lineRule="auto"/>
              <w:jc w:val="center"/>
              <w:rPr>
                <w:rFonts w:cs="Arial"/>
                <w:b/>
                <w:i/>
                <w:sz w:val="16"/>
                <w:szCs w:val="16"/>
              </w:rPr>
            </w:pPr>
            <w:r w:rsidRPr="00F51942">
              <w:rPr>
                <w:rFonts w:cs="Arial"/>
                <w:sz w:val="16"/>
                <w:szCs w:val="16"/>
              </w:rPr>
              <w:t>$4.45</w:t>
            </w:r>
          </w:p>
        </w:tc>
      </w:tr>
      <w:tr w:rsidR="00510F4B" w:rsidRPr="00F51942" w14:paraId="63ABDED3" w14:textId="77777777" w:rsidTr="009F3047">
        <w:trPr>
          <w:trHeight w:val="227"/>
        </w:trPr>
        <w:tc>
          <w:tcPr>
            <w:tcW w:w="1040" w:type="dxa"/>
            <w:noWrap/>
            <w:vAlign w:val="bottom"/>
          </w:tcPr>
          <w:p w14:paraId="6CC66D82" w14:textId="56A3FF4B" w:rsidR="00510F4B" w:rsidRPr="00F51942" w:rsidRDefault="009F3047" w:rsidP="007323AD">
            <w:pPr>
              <w:spacing w:after="0" w:line="240" w:lineRule="auto"/>
              <w:rPr>
                <w:rFonts w:cs="Arial"/>
                <w:sz w:val="16"/>
                <w:szCs w:val="16"/>
              </w:rPr>
            </w:pPr>
            <w:r w:rsidRPr="00F51942">
              <w:rPr>
                <w:rFonts w:cs="Arial"/>
                <w:b/>
                <w:i/>
                <w:sz w:val="16"/>
                <w:szCs w:val="16"/>
              </w:rPr>
              <w:t>SW0051</w:t>
            </w:r>
          </w:p>
        </w:tc>
        <w:tc>
          <w:tcPr>
            <w:tcW w:w="1443" w:type="dxa"/>
            <w:noWrap/>
            <w:vAlign w:val="bottom"/>
          </w:tcPr>
          <w:p w14:paraId="1364109C" w14:textId="64BBC792" w:rsidR="00510F4B" w:rsidRPr="00F51942" w:rsidRDefault="00510F4B" w:rsidP="00155EDD">
            <w:pPr>
              <w:spacing w:after="0" w:line="240" w:lineRule="auto"/>
              <w:jc w:val="center"/>
              <w:rPr>
                <w:rFonts w:cs="Arial"/>
                <w:sz w:val="16"/>
                <w:szCs w:val="16"/>
              </w:rPr>
            </w:pPr>
            <w:r w:rsidRPr="00F51942">
              <w:rPr>
                <w:rFonts w:cs="Arial"/>
                <w:b/>
                <w:i/>
                <w:sz w:val="16"/>
                <w:szCs w:val="16"/>
              </w:rPr>
              <w:t>$0.10</w:t>
            </w:r>
          </w:p>
        </w:tc>
        <w:tc>
          <w:tcPr>
            <w:tcW w:w="1443" w:type="dxa"/>
            <w:noWrap/>
            <w:vAlign w:val="bottom"/>
          </w:tcPr>
          <w:p w14:paraId="00DDF83C" w14:textId="54B62CE3"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16</w:t>
            </w:r>
          </w:p>
        </w:tc>
        <w:tc>
          <w:tcPr>
            <w:tcW w:w="1443" w:type="dxa"/>
            <w:noWrap/>
            <w:vAlign w:val="bottom"/>
          </w:tcPr>
          <w:p w14:paraId="5E88B4D1" w14:textId="469A685E"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3D8D9769" w14:textId="7B50A15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00</w:t>
            </w:r>
          </w:p>
        </w:tc>
        <w:tc>
          <w:tcPr>
            <w:tcW w:w="1444" w:type="dxa"/>
            <w:noWrap/>
            <w:vAlign w:val="bottom"/>
          </w:tcPr>
          <w:p w14:paraId="7BF66225" w14:textId="7382DCDE" w:rsidR="00510F4B" w:rsidRPr="00F51942" w:rsidRDefault="009F3047" w:rsidP="00155EDD">
            <w:pPr>
              <w:spacing w:after="0" w:line="240" w:lineRule="auto"/>
              <w:jc w:val="center"/>
              <w:rPr>
                <w:rFonts w:cs="Arial"/>
                <w:sz w:val="16"/>
                <w:szCs w:val="16"/>
              </w:rPr>
            </w:pPr>
            <w:r w:rsidRPr="00F51942">
              <w:rPr>
                <w:rFonts w:cs="Arial"/>
                <w:b/>
                <w:i/>
                <w:sz w:val="16"/>
                <w:szCs w:val="16"/>
              </w:rPr>
              <w:t>$2.25</w:t>
            </w:r>
          </w:p>
        </w:tc>
        <w:tc>
          <w:tcPr>
            <w:tcW w:w="1443" w:type="dxa"/>
            <w:noWrap/>
            <w:vAlign w:val="bottom"/>
          </w:tcPr>
          <w:p w14:paraId="36201ED3" w14:textId="49DD5CC6"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094B6863" w14:textId="5A3ED6C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16</w:t>
            </w:r>
          </w:p>
        </w:tc>
        <w:tc>
          <w:tcPr>
            <w:tcW w:w="1443" w:type="dxa"/>
            <w:noWrap/>
            <w:vAlign w:val="bottom"/>
          </w:tcPr>
          <w:p w14:paraId="2CF04860" w14:textId="489F7189" w:rsidR="00510F4B" w:rsidRPr="00F51942" w:rsidRDefault="00510F4B" w:rsidP="00155EDD">
            <w:pPr>
              <w:spacing w:after="0" w:line="240" w:lineRule="auto"/>
              <w:jc w:val="center"/>
              <w:rPr>
                <w:rFonts w:cs="Arial"/>
                <w:sz w:val="16"/>
                <w:szCs w:val="16"/>
              </w:rPr>
            </w:pPr>
            <w:r w:rsidRPr="00F51942">
              <w:rPr>
                <w:rFonts w:cs="Arial"/>
                <w:b/>
                <w:i/>
                <w:sz w:val="16"/>
                <w:szCs w:val="16"/>
              </w:rPr>
              <w:t>$3.</w:t>
            </w:r>
            <w:r w:rsidR="009F3047" w:rsidRPr="00F51942">
              <w:rPr>
                <w:rFonts w:cs="Arial"/>
                <w:b/>
                <w:i/>
                <w:sz w:val="16"/>
                <w:szCs w:val="16"/>
              </w:rPr>
              <w:t>75</w:t>
            </w:r>
          </w:p>
        </w:tc>
        <w:tc>
          <w:tcPr>
            <w:tcW w:w="1444" w:type="dxa"/>
            <w:noWrap/>
            <w:vAlign w:val="bottom"/>
          </w:tcPr>
          <w:p w14:paraId="19155D60" w14:textId="75C5A2A7" w:rsidR="00510F4B" w:rsidRPr="00F51942" w:rsidRDefault="009F3047" w:rsidP="00155EDD">
            <w:pPr>
              <w:spacing w:after="0" w:line="240" w:lineRule="auto"/>
              <w:jc w:val="center"/>
              <w:rPr>
                <w:rFonts w:cs="Arial"/>
                <w:sz w:val="16"/>
                <w:szCs w:val="16"/>
              </w:rPr>
            </w:pPr>
            <w:r w:rsidRPr="00F51942">
              <w:rPr>
                <w:rFonts w:cs="Arial"/>
                <w:b/>
                <w:i/>
                <w:sz w:val="16"/>
                <w:szCs w:val="16"/>
              </w:rPr>
              <w:t>$4.45</w:t>
            </w:r>
          </w:p>
        </w:tc>
      </w:tr>
      <w:tr w:rsidR="00510F4B" w:rsidRPr="00F51942" w14:paraId="33524E31" w14:textId="77777777" w:rsidTr="009F3047">
        <w:trPr>
          <w:trHeight w:val="227"/>
        </w:trPr>
        <w:tc>
          <w:tcPr>
            <w:tcW w:w="1040" w:type="dxa"/>
            <w:noWrap/>
            <w:vAlign w:val="bottom"/>
          </w:tcPr>
          <w:p w14:paraId="53903246" w14:textId="576A0DA4" w:rsidR="00510F4B" w:rsidRPr="00F51942" w:rsidRDefault="009F3047" w:rsidP="007323AD">
            <w:pPr>
              <w:spacing w:after="0" w:line="240" w:lineRule="auto"/>
              <w:rPr>
                <w:rFonts w:cs="Arial"/>
                <w:sz w:val="16"/>
                <w:szCs w:val="16"/>
              </w:rPr>
            </w:pPr>
            <w:r w:rsidRPr="00F51942">
              <w:rPr>
                <w:rFonts w:cs="Arial"/>
                <w:b/>
                <w:i/>
                <w:sz w:val="16"/>
                <w:szCs w:val="16"/>
              </w:rPr>
              <w:t>SW0053</w:t>
            </w:r>
          </w:p>
        </w:tc>
        <w:tc>
          <w:tcPr>
            <w:tcW w:w="1443" w:type="dxa"/>
            <w:noWrap/>
            <w:vAlign w:val="bottom"/>
          </w:tcPr>
          <w:p w14:paraId="5DE5774D" w14:textId="2B35D534"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11</w:t>
            </w:r>
          </w:p>
        </w:tc>
        <w:tc>
          <w:tcPr>
            <w:tcW w:w="1443" w:type="dxa"/>
            <w:noWrap/>
            <w:vAlign w:val="bottom"/>
          </w:tcPr>
          <w:p w14:paraId="471EB6F0" w14:textId="14BCF431" w:rsidR="00510F4B" w:rsidRPr="00F51942" w:rsidRDefault="00510F4B" w:rsidP="00155EDD">
            <w:pPr>
              <w:spacing w:after="0" w:line="240" w:lineRule="auto"/>
              <w:jc w:val="center"/>
              <w:rPr>
                <w:rFonts w:cs="Arial"/>
                <w:sz w:val="16"/>
                <w:szCs w:val="16"/>
              </w:rPr>
            </w:pPr>
            <w:r w:rsidRPr="00F51942">
              <w:rPr>
                <w:rFonts w:cs="Arial"/>
                <w:b/>
                <w:i/>
                <w:sz w:val="16"/>
                <w:szCs w:val="16"/>
              </w:rPr>
              <w:t>$0.11</w:t>
            </w:r>
          </w:p>
        </w:tc>
        <w:tc>
          <w:tcPr>
            <w:tcW w:w="1443" w:type="dxa"/>
            <w:noWrap/>
            <w:vAlign w:val="bottom"/>
          </w:tcPr>
          <w:p w14:paraId="005CF998" w14:textId="4097DBEC" w:rsidR="00510F4B" w:rsidRPr="00F51942" w:rsidRDefault="00510F4B" w:rsidP="00155EDD">
            <w:pPr>
              <w:spacing w:after="0" w:line="240" w:lineRule="auto"/>
              <w:jc w:val="center"/>
              <w:rPr>
                <w:rFonts w:cs="Arial"/>
                <w:sz w:val="16"/>
                <w:szCs w:val="16"/>
              </w:rPr>
            </w:pPr>
            <w:r w:rsidRPr="00F51942">
              <w:rPr>
                <w:rFonts w:cs="Arial"/>
                <w:b/>
                <w:i/>
                <w:sz w:val="16"/>
                <w:szCs w:val="16"/>
              </w:rPr>
              <w:t>$0.00</w:t>
            </w:r>
          </w:p>
        </w:tc>
        <w:tc>
          <w:tcPr>
            <w:tcW w:w="1443" w:type="dxa"/>
            <w:noWrap/>
            <w:vAlign w:val="bottom"/>
          </w:tcPr>
          <w:p w14:paraId="09DFFEFC" w14:textId="5A3F83A7"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06</w:t>
            </w:r>
          </w:p>
        </w:tc>
        <w:tc>
          <w:tcPr>
            <w:tcW w:w="1444" w:type="dxa"/>
            <w:noWrap/>
            <w:vAlign w:val="bottom"/>
          </w:tcPr>
          <w:p w14:paraId="7145B6F4" w14:textId="17E7B7AA"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047" w:rsidRPr="00F51942">
              <w:rPr>
                <w:rFonts w:cs="Arial"/>
                <w:b/>
                <w:i/>
                <w:sz w:val="16"/>
                <w:szCs w:val="16"/>
              </w:rPr>
              <w:t>37</w:t>
            </w:r>
          </w:p>
        </w:tc>
        <w:tc>
          <w:tcPr>
            <w:tcW w:w="1443" w:type="dxa"/>
            <w:noWrap/>
            <w:vAlign w:val="bottom"/>
          </w:tcPr>
          <w:p w14:paraId="1A8899B5" w14:textId="0235FCC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00</w:t>
            </w:r>
          </w:p>
        </w:tc>
        <w:tc>
          <w:tcPr>
            <w:tcW w:w="1443" w:type="dxa"/>
            <w:noWrap/>
            <w:vAlign w:val="bottom"/>
          </w:tcPr>
          <w:p w14:paraId="057D6EAD" w14:textId="614B8C7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9F3047" w:rsidRPr="00F51942">
              <w:rPr>
                <w:rFonts w:cs="Arial"/>
                <w:b/>
                <w:i/>
                <w:sz w:val="16"/>
                <w:szCs w:val="16"/>
              </w:rPr>
              <w:t>15</w:t>
            </w:r>
          </w:p>
        </w:tc>
        <w:tc>
          <w:tcPr>
            <w:tcW w:w="1443" w:type="dxa"/>
            <w:noWrap/>
            <w:vAlign w:val="bottom"/>
          </w:tcPr>
          <w:p w14:paraId="380BA5FC" w14:textId="1C1685B0"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9F3047" w:rsidRPr="00F51942">
              <w:rPr>
                <w:rFonts w:cs="Arial"/>
                <w:b/>
                <w:i/>
                <w:sz w:val="16"/>
                <w:szCs w:val="16"/>
              </w:rPr>
              <w:t>94</w:t>
            </w:r>
          </w:p>
        </w:tc>
        <w:tc>
          <w:tcPr>
            <w:tcW w:w="1444" w:type="dxa"/>
            <w:noWrap/>
            <w:vAlign w:val="bottom"/>
          </w:tcPr>
          <w:p w14:paraId="31EB84CC" w14:textId="2F2AFABB"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9F3047" w:rsidRPr="00F51942">
              <w:rPr>
                <w:rFonts w:cs="Arial"/>
                <w:b/>
                <w:i/>
                <w:sz w:val="16"/>
                <w:szCs w:val="16"/>
              </w:rPr>
              <w:t>56</w:t>
            </w:r>
          </w:p>
        </w:tc>
      </w:tr>
      <w:tr w:rsidR="00510F4B" w:rsidRPr="00F51942" w14:paraId="715BE226" w14:textId="77777777" w:rsidTr="009F3047">
        <w:trPr>
          <w:trHeight w:val="227"/>
        </w:trPr>
        <w:tc>
          <w:tcPr>
            <w:tcW w:w="1040" w:type="dxa"/>
            <w:noWrap/>
            <w:vAlign w:val="bottom"/>
          </w:tcPr>
          <w:p w14:paraId="778E7D99" w14:textId="525F96C2" w:rsidR="00510F4B" w:rsidRPr="00F51942" w:rsidRDefault="009F3047" w:rsidP="007323AD">
            <w:pPr>
              <w:spacing w:after="0" w:line="240" w:lineRule="auto"/>
              <w:rPr>
                <w:rFonts w:cs="Arial"/>
                <w:sz w:val="16"/>
                <w:szCs w:val="16"/>
              </w:rPr>
            </w:pPr>
            <w:r w:rsidRPr="00F51942">
              <w:rPr>
                <w:rFonts w:cs="Arial"/>
                <w:sz w:val="16"/>
                <w:szCs w:val="16"/>
              </w:rPr>
              <w:t>SW0054</w:t>
            </w:r>
          </w:p>
        </w:tc>
        <w:tc>
          <w:tcPr>
            <w:tcW w:w="1443" w:type="dxa"/>
            <w:noWrap/>
            <w:vAlign w:val="bottom"/>
          </w:tcPr>
          <w:p w14:paraId="30754195" w14:textId="5BA4F16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14</w:t>
            </w:r>
          </w:p>
        </w:tc>
        <w:tc>
          <w:tcPr>
            <w:tcW w:w="1443" w:type="dxa"/>
            <w:noWrap/>
            <w:vAlign w:val="bottom"/>
          </w:tcPr>
          <w:p w14:paraId="1D61B34B" w14:textId="37E2601B"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24</w:t>
            </w:r>
          </w:p>
        </w:tc>
        <w:tc>
          <w:tcPr>
            <w:tcW w:w="1443" w:type="dxa"/>
            <w:noWrap/>
            <w:vAlign w:val="bottom"/>
          </w:tcPr>
          <w:p w14:paraId="482806A2" w14:textId="118E5DE1"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42934C25" w14:textId="272CB4A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21</w:t>
            </w:r>
          </w:p>
        </w:tc>
        <w:tc>
          <w:tcPr>
            <w:tcW w:w="1444" w:type="dxa"/>
            <w:noWrap/>
            <w:vAlign w:val="bottom"/>
          </w:tcPr>
          <w:p w14:paraId="27DCF25F" w14:textId="3FF07794"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99</w:t>
            </w:r>
          </w:p>
        </w:tc>
        <w:tc>
          <w:tcPr>
            <w:tcW w:w="1443" w:type="dxa"/>
            <w:noWrap/>
            <w:vAlign w:val="bottom"/>
          </w:tcPr>
          <w:p w14:paraId="624AF290" w14:textId="2EB8442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05</w:t>
            </w:r>
          </w:p>
        </w:tc>
        <w:tc>
          <w:tcPr>
            <w:tcW w:w="1443" w:type="dxa"/>
            <w:noWrap/>
            <w:vAlign w:val="bottom"/>
          </w:tcPr>
          <w:p w14:paraId="70486629" w14:textId="45ED0377" w:rsidR="00510F4B" w:rsidRPr="00F51942" w:rsidRDefault="009F3047" w:rsidP="00155EDD">
            <w:pPr>
              <w:spacing w:after="0" w:line="240" w:lineRule="auto"/>
              <w:jc w:val="center"/>
              <w:rPr>
                <w:rFonts w:cs="Arial"/>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14</w:t>
            </w:r>
          </w:p>
        </w:tc>
        <w:tc>
          <w:tcPr>
            <w:tcW w:w="1443" w:type="dxa"/>
            <w:noWrap/>
            <w:vAlign w:val="bottom"/>
          </w:tcPr>
          <w:p w14:paraId="248429A8" w14:textId="2482DAEF" w:rsidR="00510F4B" w:rsidRPr="00F51942" w:rsidRDefault="009F3047" w:rsidP="00155EDD">
            <w:pPr>
              <w:spacing w:after="0" w:line="240" w:lineRule="auto"/>
              <w:jc w:val="center"/>
              <w:rPr>
                <w:rFonts w:cs="Arial"/>
                <w:sz w:val="16"/>
                <w:szCs w:val="16"/>
              </w:rPr>
            </w:pPr>
            <w:r w:rsidRPr="00F51942">
              <w:rPr>
                <w:rFonts w:cs="Arial"/>
                <w:sz w:val="16"/>
                <w:szCs w:val="16"/>
              </w:rPr>
              <w:t>$3.74</w:t>
            </w:r>
          </w:p>
        </w:tc>
        <w:tc>
          <w:tcPr>
            <w:tcW w:w="1444" w:type="dxa"/>
            <w:noWrap/>
            <w:vAlign w:val="bottom"/>
          </w:tcPr>
          <w:p w14:paraId="7D3EE81F" w14:textId="1EBF8E74" w:rsidR="00510F4B" w:rsidRPr="00F51942" w:rsidRDefault="009F3047" w:rsidP="00155EDD">
            <w:pPr>
              <w:spacing w:after="0" w:line="240" w:lineRule="auto"/>
              <w:jc w:val="center"/>
              <w:rPr>
                <w:rFonts w:cs="Arial"/>
                <w:sz w:val="16"/>
                <w:szCs w:val="16"/>
              </w:rPr>
            </w:pPr>
            <w:r w:rsidRPr="00F51942">
              <w:rPr>
                <w:rFonts w:cs="Arial"/>
                <w:sz w:val="16"/>
                <w:szCs w:val="16"/>
              </w:rPr>
              <w:t>$4.39</w:t>
            </w:r>
          </w:p>
        </w:tc>
      </w:tr>
      <w:tr w:rsidR="00510F4B" w:rsidRPr="00F51942" w14:paraId="71D285EA" w14:textId="77777777" w:rsidTr="009F3047">
        <w:trPr>
          <w:trHeight w:val="227"/>
        </w:trPr>
        <w:tc>
          <w:tcPr>
            <w:tcW w:w="1040" w:type="dxa"/>
            <w:noWrap/>
            <w:vAlign w:val="bottom"/>
          </w:tcPr>
          <w:p w14:paraId="6CFFB36E" w14:textId="6F0D96D3" w:rsidR="00510F4B" w:rsidRPr="00F51942" w:rsidRDefault="009F3047" w:rsidP="007323AD">
            <w:pPr>
              <w:spacing w:after="0" w:line="240" w:lineRule="auto"/>
              <w:rPr>
                <w:rFonts w:cs="Arial"/>
                <w:b/>
                <w:i/>
                <w:sz w:val="16"/>
                <w:szCs w:val="16"/>
              </w:rPr>
            </w:pPr>
            <w:r w:rsidRPr="00F51942">
              <w:rPr>
                <w:rFonts w:cs="Arial"/>
                <w:sz w:val="16"/>
                <w:szCs w:val="16"/>
              </w:rPr>
              <w:t>SW0055</w:t>
            </w:r>
          </w:p>
        </w:tc>
        <w:tc>
          <w:tcPr>
            <w:tcW w:w="1443" w:type="dxa"/>
            <w:noWrap/>
            <w:vAlign w:val="bottom"/>
          </w:tcPr>
          <w:p w14:paraId="289364E5" w14:textId="3D17911E"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12</w:t>
            </w:r>
          </w:p>
        </w:tc>
        <w:tc>
          <w:tcPr>
            <w:tcW w:w="1443" w:type="dxa"/>
            <w:noWrap/>
            <w:vAlign w:val="bottom"/>
          </w:tcPr>
          <w:p w14:paraId="39926841" w14:textId="0E36CACE"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12</w:t>
            </w:r>
          </w:p>
        </w:tc>
        <w:tc>
          <w:tcPr>
            <w:tcW w:w="1443" w:type="dxa"/>
            <w:noWrap/>
            <w:vAlign w:val="bottom"/>
          </w:tcPr>
          <w:p w14:paraId="40B64EE5" w14:textId="42B6FEA2"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03</w:t>
            </w:r>
          </w:p>
        </w:tc>
        <w:tc>
          <w:tcPr>
            <w:tcW w:w="1443" w:type="dxa"/>
            <w:noWrap/>
            <w:vAlign w:val="bottom"/>
          </w:tcPr>
          <w:p w14:paraId="2CFD7365" w14:textId="76D9AE81"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17</w:t>
            </w:r>
          </w:p>
        </w:tc>
        <w:tc>
          <w:tcPr>
            <w:tcW w:w="1444" w:type="dxa"/>
            <w:noWrap/>
            <w:vAlign w:val="bottom"/>
          </w:tcPr>
          <w:p w14:paraId="1240B91E" w14:textId="1B3EE34B" w:rsidR="00510F4B" w:rsidRPr="00F51942" w:rsidRDefault="009F3047" w:rsidP="00155EDD">
            <w:pPr>
              <w:spacing w:after="0" w:line="240" w:lineRule="auto"/>
              <w:jc w:val="center"/>
              <w:rPr>
                <w:rFonts w:cs="Arial"/>
                <w:b/>
                <w:i/>
                <w:sz w:val="16"/>
                <w:szCs w:val="16"/>
              </w:rPr>
            </w:pPr>
            <w:r w:rsidRPr="00F51942">
              <w:rPr>
                <w:rFonts w:cs="Arial"/>
                <w:sz w:val="16"/>
                <w:szCs w:val="16"/>
              </w:rPr>
              <w:t>$2.33</w:t>
            </w:r>
          </w:p>
        </w:tc>
        <w:tc>
          <w:tcPr>
            <w:tcW w:w="1443" w:type="dxa"/>
            <w:noWrap/>
            <w:vAlign w:val="bottom"/>
          </w:tcPr>
          <w:p w14:paraId="580A7C0E" w14:textId="2E8EE019" w:rsidR="00510F4B" w:rsidRPr="00F51942" w:rsidRDefault="00510F4B" w:rsidP="00155EDD">
            <w:pPr>
              <w:spacing w:after="0" w:line="240" w:lineRule="auto"/>
              <w:jc w:val="center"/>
              <w:rPr>
                <w:rFonts w:cs="Arial"/>
                <w:b/>
                <w:i/>
                <w:sz w:val="16"/>
                <w:szCs w:val="16"/>
              </w:rPr>
            </w:pPr>
            <w:r w:rsidRPr="00F51942">
              <w:rPr>
                <w:rFonts w:cs="Arial"/>
                <w:sz w:val="16"/>
                <w:szCs w:val="16"/>
              </w:rPr>
              <w:t>$0.00</w:t>
            </w:r>
          </w:p>
        </w:tc>
        <w:tc>
          <w:tcPr>
            <w:tcW w:w="1443" w:type="dxa"/>
            <w:noWrap/>
            <w:vAlign w:val="bottom"/>
          </w:tcPr>
          <w:p w14:paraId="2545FBDB" w14:textId="0D500A33"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01</w:t>
            </w:r>
          </w:p>
        </w:tc>
        <w:tc>
          <w:tcPr>
            <w:tcW w:w="1443" w:type="dxa"/>
            <w:noWrap/>
            <w:vAlign w:val="bottom"/>
          </w:tcPr>
          <w:p w14:paraId="08DBC113" w14:textId="771131AA" w:rsidR="00510F4B" w:rsidRPr="00F51942" w:rsidRDefault="009F3047" w:rsidP="00155EDD">
            <w:pPr>
              <w:spacing w:after="0" w:line="240" w:lineRule="auto"/>
              <w:jc w:val="center"/>
              <w:rPr>
                <w:rFonts w:cs="Arial"/>
                <w:b/>
                <w:i/>
                <w:sz w:val="16"/>
                <w:szCs w:val="16"/>
              </w:rPr>
            </w:pPr>
            <w:r w:rsidRPr="00F51942">
              <w:rPr>
                <w:rFonts w:cs="Arial"/>
                <w:sz w:val="16"/>
                <w:szCs w:val="16"/>
              </w:rPr>
              <w:t>$4.03</w:t>
            </w:r>
          </w:p>
        </w:tc>
        <w:tc>
          <w:tcPr>
            <w:tcW w:w="1444" w:type="dxa"/>
            <w:noWrap/>
            <w:vAlign w:val="bottom"/>
          </w:tcPr>
          <w:p w14:paraId="718AB870" w14:textId="66EE69CE" w:rsidR="00510F4B" w:rsidRPr="00F51942" w:rsidRDefault="009F3047" w:rsidP="00155EDD">
            <w:pPr>
              <w:spacing w:after="0" w:line="240" w:lineRule="auto"/>
              <w:jc w:val="center"/>
              <w:rPr>
                <w:rFonts w:cs="Arial"/>
                <w:b/>
                <w:i/>
                <w:sz w:val="16"/>
                <w:szCs w:val="16"/>
              </w:rPr>
            </w:pPr>
            <w:r w:rsidRPr="00F51942">
              <w:rPr>
                <w:rFonts w:cs="Arial"/>
                <w:sz w:val="16"/>
                <w:szCs w:val="16"/>
              </w:rPr>
              <w:t>$5.00</w:t>
            </w:r>
          </w:p>
        </w:tc>
      </w:tr>
      <w:tr w:rsidR="00510F4B" w:rsidRPr="00F51942" w14:paraId="5B6A2BF9" w14:textId="77777777" w:rsidTr="009F3047">
        <w:trPr>
          <w:trHeight w:val="227"/>
        </w:trPr>
        <w:tc>
          <w:tcPr>
            <w:tcW w:w="1040" w:type="dxa"/>
            <w:noWrap/>
            <w:vAlign w:val="bottom"/>
          </w:tcPr>
          <w:p w14:paraId="34684B22" w14:textId="256C8C3C" w:rsidR="00510F4B" w:rsidRPr="00F51942" w:rsidRDefault="009F3047" w:rsidP="007323AD">
            <w:pPr>
              <w:spacing w:after="0" w:line="240" w:lineRule="auto"/>
              <w:rPr>
                <w:rFonts w:cs="Arial"/>
                <w:sz w:val="16"/>
                <w:szCs w:val="16"/>
              </w:rPr>
            </w:pPr>
            <w:r w:rsidRPr="00F51942">
              <w:rPr>
                <w:rFonts w:cs="Arial"/>
                <w:sz w:val="16"/>
                <w:szCs w:val="16"/>
              </w:rPr>
              <w:t>SW0056</w:t>
            </w:r>
          </w:p>
        </w:tc>
        <w:tc>
          <w:tcPr>
            <w:tcW w:w="1443" w:type="dxa"/>
            <w:noWrap/>
            <w:vAlign w:val="bottom"/>
          </w:tcPr>
          <w:p w14:paraId="20172B33" w14:textId="25AED2C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19</w:t>
            </w:r>
          </w:p>
        </w:tc>
        <w:tc>
          <w:tcPr>
            <w:tcW w:w="1443" w:type="dxa"/>
            <w:noWrap/>
            <w:vAlign w:val="bottom"/>
          </w:tcPr>
          <w:p w14:paraId="33E100D2" w14:textId="0EEC5F6D"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22</w:t>
            </w:r>
          </w:p>
        </w:tc>
        <w:tc>
          <w:tcPr>
            <w:tcW w:w="1443" w:type="dxa"/>
            <w:noWrap/>
            <w:vAlign w:val="bottom"/>
          </w:tcPr>
          <w:p w14:paraId="59E94218" w14:textId="6177465F"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64996955" w14:textId="49EAD276"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4" w:type="dxa"/>
            <w:noWrap/>
            <w:vAlign w:val="bottom"/>
          </w:tcPr>
          <w:p w14:paraId="6C6AE12E" w14:textId="108DAA4D"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82</w:t>
            </w:r>
          </w:p>
        </w:tc>
        <w:tc>
          <w:tcPr>
            <w:tcW w:w="1443" w:type="dxa"/>
            <w:noWrap/>
            <w:vAlign w:val="bottom"/>
          </w:tcPr>
          <w:p w14:paraId="5B4D92DA" w14:textId="79ADB9D0"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4A0799D3" w14:textId="5BA9E45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24</w:t>
            </w:r>
          </w:p>
        </w:tc>
        <w:tc>
          <w:tcPr>
            <w:tcW w:w="1443" w:type="dxa"/>
            <w:noWrap/>
            <w:vAlign w:val="bottom"/>
          </w:tcPr>
          <w:p w14:paraId="20A50B52" w14:textId="3EF4A319" w:rsidR="00510F4B" w:rsidRPr="00F51942" w:rsidRDefault="009F3047" w:rsidP="00155EDD">
            <w:pPr>
              <w:spacing w:after="0" w:line="240" w:lineRule="auto"/>
              <w:jc w:val="center"/>
              <w:rPr>
                <w:rFonts w:cs="Arial"/>
                <w:sz w:val="16"/>
                <w:szCs w:val="16"/>
              </w:rPr>
            </w:pPr>
            <w:r w:rsidRPr="00F51942">
              <w:rPr>
                <w:rFonts w:cs="Arial"/>
                <w:sz w:val="16"/>
                <w:szCs w:val="16"/>
              </w:rPr>
              <w:t>$2.79</w:t>
            </w:r>
          </w:p>
        </w:tc>
        <w:tc>
          <w:tcPr>
            <w:tcW w:w="1444" w:type="dxa"/>
            <w:noWrap/>
            <w:vAlign w:val="bottom"/>
          </w:tcPr>
          <w:p w14:paraId="76B01031" w14:textId="0CA2D463" w:rsidR="00510F4B" w:rsidRPr="00F51942" w:rsidRDefault="009F3047" w:rsidP="00155EDD">
            <w:pPr>
              <w:spacing w:after="0" w:line="240" w:lineRule="auto"/>
              <w:jc w:val="center"/>
              <w:rPr>
                <w:rFonts w:cs="Arial"/>
                <w:sz w:val="16"/>
                <w:szCs w:val="16"/>
              </w:rPr>
            </w:pPr>
            <w:r w:rsidRPr="00F51942">
              <w:rPr>
                <w:rFonts w:cs="Arial"/>
                <w:sz w:val="16"/>
                <w:szCs w:val="16"/>
              </w:rPr>
              <w:t>$3.66</w:t>
            </w:r>
          </w:p>
        </w:tc>
      </w:tr>
      <w:tr w:rsidR="00510F4B" w:rsidRPr="00F51942" w14:paraId="2D41F738" w14:textId="77777777" w:rsidTr="009F3047">
        <w:trPr>
          <w:trHeight w:val="227"/>
        </w:trPr>
        <w:tc>
          <w:tcPr>
            <w:tcW w:w="1040" w:type="dxa"/>
            <w:noWrap/>
            <w:vAlign w:val="bottom"/>
          </w:tcPr>
          <w:p w14:paraId="1325D92F" w14:textId="585B1F06" w:rsidR="00510F4B" w:rsidRPr="00F51942" w:rsidRDefault="009F3047" w:rsidP="007323AD">
            <w:pPr>
              <w:spacing w:after="0" w:line="240" w:lineRule="auto"/>
              <w:rPr>
                <w:rFonts w:cs="Arial"/>
                <w:sz w:val="16"/>
                <w:szCs w:val="16"/>
              </w:rPr>
            </w:pPr>
            <w:r w:rsidRPr="00F51942">
              <w:rPr>
                <w:rFonts w:cs="Arial"/>
                <w:sz w:val="16"/>
                <w:szCs w:val="16"/>
              </w:rPr>
              <w:t>SW0057</w:t>
            </w:r>
          </w:p>
        </w:tc>
        <w:tc>
          <w:tcPr>
            <w:tcW w:w="1443" w:type="dxa"/>
            <w:noWrap/>
            <w:vAlign w:val="bottom"/>
          </w:tcPr>
          <w:p w14:paraId="2E099EDE" w14:textId="423C6E7E"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06</w:t>
            </w:r>
          </w:p>
        </w:tc>
        <w:tc>
          <w:tcPr>
            <w:tcW w:w="1443" w:type="dxa"/>
            <w:noWrap/>
            <w:vAlign w:val="bottom"/>
          </w:tcPr>
          <w:p w14:paraId="4220665E" w14:textId="5E5D2B7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7003F512" w14:textId="67E0F4D3" w:rsidR="00510F4B" w:rsidRPr="00F51942" w:rsidRDefault="00510F4B" w:rsidP="00155EDD">
            <w:pPr>
              <w:spacing w:after="0" w:line="240" w:lineRule="auto"/>
              <w:jc w:val="center"/>
              <w:rPr>
                <w:rFonts w:cs="Arial"/>
                <w:sz w:val="16"/>
                <w:szCs w:val="16"/>
              </w:rPr>
            </w:pPr>
            <w:r w:rsidRPr="00F51942">
              <w:rPr>
                <w:rFonts w:cs="Arial"/>
                <w:sz w:val="16"/>
                <w:szCs w:val="16"/>
              </w:rPr>
              <w:t>$0.00</w:t>
            </w:r>
          </w:p>
        </w:tc>
        <w:tc>
          <w:tcPr>
            <w:tcW w:w="1443" w:type="dxa"/>
            <w:noWrap/>
            <w:vAlign w:val="bottom"/>
          </w:tcPr>
          <w:p w14:paraId="62DD93F8" w14:textId="4997BD5C"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14</w:t>
            </w:r>
          </w:p>
        </w:tc>
        <w:tc>
          <w:tcPr>
            <w:tcW w:w="1444" w:type="dxa"/>
            <w:noWrap/>
            <w:vAlign w:val="bottom"/>
          </w:tcPr>
          <w:p w14:paraId="6982889A" w14:textId="3A2F51AD" w:rsidR="00510F4B" w:rsidRPr="00F51942" w:rsidRDefault="00510F4B" w:rsidP="00155EDD">
            <w:pPr>
              <w:spacing w:after="0" w:line="240" w:lineRule="auto"/>
              <w:jc w:val="center"/>
              <w:rPr>
                <w:rFonts w:cs="Arial"/>
                <w:sz w:val="16"/>
                <w:szCs w:val="16"/>
              </w:rPr>
            </w:pPr>
            <w:r w:rsidRPr="00F51942">
              <w:rPr>
                <w:rFonts w:cs="Arial"/>
                <w:sz w:val="16"/>
                <w:szCs w:val="16"/>
              </w:rPr>
              <w:t>$1.</w:t>
            </w:r>
            <w:r w:rsidR="009F3047" w:rsidRPr="00F51942">
              <w:rPr>
                <w:rFonts w:cs="Arial"/>
                <w:sz w:val="16"/>
                <w:szCs w:val="16"/>
              </w:rPr>
              <w:t>48</w:t>
            </w:r>
          </w:p>
        </w:tc>
        <w:tc>
          <w:tcPr>
            <w:tcW w:w="1443" w:type="dxa"/>
            <w:noWrap/>
            <w:vAlign w:val="bottom"/>
          </w:tcPr>
          <w:p w14:paraId="4FBF7148" w14:textId="44FF6AD8"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43</w:t>
            </w:r>
          </w:p>
        </w:tc>
        <w:tc>
          <w:tcPr>
            <w:tcW w:w="1443" w:type="dxa"/>
            <w:noWrap/>
            <w:vAlign w:val="bottom"/>
          </w:tcPr>
          <w:p w14:paraId="7E69C23A" w14:textId="05689174"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06</w:t>
            </w:r>
          </w:p>
        </w:tc>
        <w:tc>
          <w:tcPr>
            <w:tcW w:w="1443" w:type="dxa"/>
            <w:noWrap/>
            <w:vAlign w:val="bottom"/>
          </w:tcPr>
          <w:p w14:paraId="3A4D1A90" w14:textId="0AE73523" w:rsidR="00510F4B" w:rsidRPr="00F51942" w:rsidRDefault="009F3047" w:rsidP="00155EDD">
            <w:pPr>
              <w:spacing w:after="0" w:line="240" w:lineRule="auto"/>
              <w:jc w:val="center"/>
              <w:rPr>
                <w:rFonts w:cs="Arial"/>
                <w:sz w:val="16"/>
                <w:szCs w:val="16"/>
              </w:rPr>
            </w:pPr>
            <w:r w:rsidRPr="00F51942">
              <w:rPr>
                <w:rFonts w:cs="Arial"/>
                <w:sz w:val="16"/>
                <w:szCs w:val="16"/>
              </w:rPr>
              <w:t>$2.68</w:t>
            </w:r>
          </w:p>
        </w:tc>
        <w:tc>
          <w:tcPr>
            <w:tcW w:w="1444" w:type="dxa"/>
            <w:noWrap/>
            <w:vAlign w:val="bottom"/>
          </w:tcPr>
          <w:p w14:paraId="3B00EAF1" w14:textId="68E67CAF" w:rsidR="00510F4B" w:rsidRPr="00F51942" w:rsidRDefault="00510F4B" w:rsidP="00155EDD">
            <w:pPr>
              <w:spacing w:after="0" w:line="240" w:lineRule="auto"/>
              <w:jc w:val="center"/>
              <w:rPr>
                <w:rFonts w:cs="Arial"/>
                <w:sz w:val="16"/>
                <w:szCs w:val="16"/>
              </w:rPr>
            </w:pPr>
            <w:r w:rsidRPr="00F51942">
              <w:rPr>
                <w:rFonts w:cs="Arial"/>
                <w:sz w:val="16"/>
                <w:szCs w:val="16"/>
              </w:rPr>
              <w:t>$3.</w:t>
            </w:r>
            <w:r w:rsidR="009F3047" w:rsidRPr="00F51942">
              <w:rPr>
                <w:rFonts w:cs="Arial"/>
                <w:sz w:val="16"/>
                <w:szCs w:val="16"/>
              </w:rPr>
              <w:t>17</w:t>
            </w:r>
          </w:p>
        </w:tc>
      </w:tr>
      <w:tr w:rsidR="00510F4B" w:rsidRPr="00F51942" w14:paraId="299712C9" w14:textId="77777777" w:rsidTr="009F3047">
        <w:trPr>
          <w:trHeight w:val="227"/>
        </w:trPr>
        <w:tc>
          <w:tcPr>
            <w:tcW w:w="1040" w:type="dxa"/>
            <w:noWrap/>
            <w:vAlign w:val="bottom"/>
          </w:tcPr>
          <w:p w14:paraId="56B5E6C0" w14:textId="52D17294" w:rsidR="00510F4B" w:rsidRPr="00F51942" w:rsidRDefault="009F3047" w:rsidP="007323AD">
            <w:pPr>
              <w:spacing w:after="0" w:line="240" w:lineRule="auto"/>
              <w:rPr>
                <w:rFonts w:cs="Arial"/>
                <w:b/>
                <w:i/>
                <w:sz w:val="16"/>
                <w:szCs w:val="16"/>
              </w:rPr>
            </w:pPr>
            <w:r w:rsidRPr="00F51942">
              <w:rPr>
                <w:rFonts w:cs="Arial"/>
                <w:sz w:val="16"/>
                <w:szCs w:val="16"/>
              </w:rPr>
              <w:t>SW0058</w:t>
            </w:r>
          </w:p>
        </w:tc>
        <w:tc>
          <w:tcPr>
            <w:tcW w:w="1443" w:type="dxa"/>
            <w:noWrap/>
            <w:vAlign w:val="bottom"/>
          </w:tcPr>
          <w:p w14:paraId="1B623190" w14:textId="62E831EC" w:rsidR="00510F4B" w:rsidRPr="00F51942" w:rsidRDefault="00510F4B" w:rsidP="00155EDD">
            <w:pPr>
              <w:spacing w:after="0" w:line="240" w:lineRule="auto"/>
              <w:jc w:val="center"/>
              <w:rPr>
                <w:rFonts w:cs="Arial"/>
                <w:b/>
                <w:i/>
                <w:sz w:val="16"/>
                <w:szCs w:val="16"/>
              </w:rPr>
            </w:pPr>
            <w:r w:rsidRPr="00F51942">
              <w:rPr>
                <w:rFonts w:cs="Arial"/>
                <w:sz w:val="16"/>
                <w:szCs w:val="16"/>
              </w:rPr>
              <w:t>$0.11</w:t>
            </w:r>
          </w:p>
        </w:tc>
        <w:tc>
          <w:tcPr>
            <w:tcW w:w="1443" w:type="dxa"/>
            <w:noWrap/>
            <w:vAlign w:val="bottom"/>
          </w:tcPr>
          <w:p w14:paraId="211424AD" w14:textId="4A7128DD"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06</w:t>
            </w:r>
          </w:p>
        </w:tc>
        <w:tc>
          <w:tcPr>
            <w:tcW w:w="1443" w:type="dxa"/>
            <w:noWrap/>
            <w:vAlign w:val="bottom"/>
          </w:tcPr>
          <w:p w14:paraId="1CCFBFA4" w14:textId="2270EEB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68F7B24B" w14:textId="68277C0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00</w:t>
            </w:r>
          </w:p>
        </w:tc>
        <w:tc>
          <w:tcPr>
            <w:tcW w:w="1444" w:type="dxa"/>
            <w:noWrap/>
            <w:vAlign w:val="bottom"/>
          </w:tcPr>
          <w:p w14:paraId="017FDE89" w14:textId="037C1499"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9F3047" w:rsidRPr="00F51942">
              <w:rPr>
                <w:rFonts w:cs="Arial"/>
                <w:sz w:val="16"/>
                <w:szCs w:val="16"/>
              </w:rPr>
              <w:t>60</w:t>
            </w:r>
          </w:p>
        </w:tc>
        <w:tc>
          <w:tcPr>
            <w:tcW w:w="1443" w:type="dxa"/>
            <w:noWrap/>
            <w:vAlign w:val="bottom"/>
          </w:tcPr>
          <w:p w14:paraId="2188E7D7" w14:textId="022D981C" w:rsidR="00510F4B" w:rsidRPr="00F51942" w:rsidRDefault="00510F4B" w:rsidP="00155EDD">
            <w:pPr>
              <w:spacing w:after="0" w:line="240" w:lineRule="auto"/>
              <w:jc w:val="center"/>
              <w:rPr>
                <w:rFonts w:cs="Arial"/>
                <w:b/>
                <w:i/>
                <w:sz w:val="16"/>
                <w:szCs w:val="16"/>
              </w:rPr>
            </w:pPr>
            <w:r w:rsidRPr="00F51942">
              <w:rPr>
                <w:rFonts w:cs="Arial"/>
                <w:sz w:val="16"/>
                <w:szCs w:val="16"/>
              </w:rPr>
              <w:t>$0.00</w:t>
            </w:r>
          </w:p>
        </w:tc>
        <w:tc>
          <w:tcPr>
            <w:tcW w:w="1443" w:type="dxa"/>
            <w:noWrap/>
            <w:vAlign w:val="bottom"/>
          </w:tcPr>
          <w:p w14:paraId="1C32F42E" w14:textId="3ABB2A6D" w:rsidR="00510F4B" w:rsidRPr="00F51942" w:rsidRDefault="009F3047" w:rsidP="00155EDD">
            <w:pPr>
              <w:spacing w:after="0" w:line="240" w:lineRule="auto"/>
              <w:jc w:val="center"/>
              <w:rPr>
                <w:rFonts w:cs="Arial"/>
                <w:b/>
                <w:i/>
                <w:sz w:val="16"/>
                <w:szCs w:val="16"/>
              </w:rPr>
            </w:pPr>
            <w:r w:rsidRPr="00F51942">
              <w:rPr>
                <w:rFonts w:cs="Arial"/>
                <w:sz w:val="16"/>
                <w:szCs w:val="16"/>
              </w:rPr>
              <w:t>$</w:t>
            </w:r>
            <w:r w:rsidR="00510F4B" w:rsidRPr="00F51942">
              <w:rPr>
                <w:rFonts w:cs="Arial"/>
                <w:sz w:val="16"/>
                <w:szCs w:val="16"/>
              </w:rPr>
              <w:t>0.15</w:t>
            </w:r>
          </w:p>
        </w:tc>
        <w:tc>
          <w:tcPr>
            <w:tcW w:w="1443" w:type="dxa"/>
            <w:noWrap/>
            <w:vAlign w:val="bottom"/>
          </w:tcPr>
          <w:p w14:paraId="69CE5C37" w14:textId="69B91217"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9F3047" w:rsidRPr="00F51942">
              <w:rPr>
                <w:rFonts w:cs="Arial"/>
                <w:sz w:val="16"/>
                <w:szCs w:val="16"/>
              </w:rPr>
              <w:t>79</w:t>
            </w:r>
          </w:p>
        </w:tc>
        <w:tc>
          <w:tcPr>
            <w:tcW w:w="1444" w:type="dxa"/>
            <w:noWrap/>
            <w:vAlign w:val="bottom"/>
          </w:tcPr>
          <w:p w14:paraId="2CB4A7D3" w14:textId="7313F1F5"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9F3047" w:rsidRPr="00F51942">
              <w:rPr>
                <w:rFonts w:cs="Arial"/>
                <w:sz w:val="16"/>
                <w:szCs w:val="16"/>
              </w:rPr>
              <w:t>38</w:t>
            </w:r>
          </w:p>
        </w:tc>
      </w:tr>
      <w:tr w:rsidR="00510F4B" w:rsidRPr="00F51942" w14:paraId="6209C229" w14:textId="77777777" w:rsidTr="009F3047">
        <w:trPr>
          <w:trHeight w:val="227"/>
        </w:trPr>
        <w:tc>
          <w:tcPr>
            <w:tcW w:w="1040" w:type="dxa"/>
            <w:noWrap/>
            <w:vAlign w:val="bottom"/>
          </w:tcPr>
          <w:p w14:paraId="23B86749" w14:textId="3B996867" w:rsidR="00510F4B" w:rsidRPr="00F51942" w:rsidRDefault="009F3047" w:rsidP="007323AD">
            <w:pPr>
              <w:spacing w:after="0" w:line="240" w:lineRule="auto"/>
              <w:rPr>
                <w:rFonts w:cs="Arial"/>
                <w:b/>
                <w:i/>
                <w:sz w:val="16"/>
                <w:szCs w:val="16"/>
              </w:rPr>
            </w:pPr>
            <w:r w:rsidRPr="00F51942">
              <w:rPr>
                <w:rFonts w:cs="Arial"/>
                <w:sz w:val="16"/>
                <w:szCs w:val="16"/>
              </w:rPr>
              <w:t>SW0059</w:t>
            </w:r>
          </w:p>
        </w:tc>
        <w:tc>
          <w:tcPr>
            <w:tcW w:w="1443" w:type="dxa"/>
            <w:noWrap/>
            <w:vAlign w:val="bottom"/>
          </w:tcPr>
          <w:p w14:paraId="745F332F" w14:textId="4D9BB512"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17</w:t>
            </w:r>
          </w:p>
        </w:tc>
        <w:tc>
          <w:tcPr>
            <w:tcW w:w="1443" w:type="dxa"/>
            <w:noWrap/>
            <w:vAlign w:val="bottom"/>
          </w:tcPr>
          <w:p w14:paraId="033B7FD9" w14:textId="2BBF072E"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24</w:t>
            </w:r>
          </w:p>
        </w:tc>
        <w:tc>
          <w:tcPr>
            <w:tcW w:w="1443" w:type="dxa"/>
            <w:noWrap/>
            <w:vAlign w:val="bottom"/>
          </w:tcPr>
          <w:p w14:paraId="1CA45F5B" w14:textId="79A0D847"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19</w:t>
            </w:r>
          </w:p>
        </w:tc>
        <w:tc>
          <w:tcPr>
            <w:tcW w:w="1443" w:type="dxa"/>
            <w:noWrap/>
            <w:vAlign w:val="bottom"/>
          </w:tcPr>
          <w:p w14:paraId="68EAF063" w14:textId="5D85E2E5"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27</w:t>
            </w:r>
          </w:p>
        </w:tc>
        <w:tc>
          <w:tcPr>
            <w:tcW w:w="1444" w:type="dxa"/>
            <w:noWrap/>
            <w:vAlign w:val="bottom"/>
          </w:tcPr>
          <w:p w14:paraId="1814FE01" w14:textId="611AA39A" w:rsidR="00510F4B" w:rsidRPr="00F51942" w:rsidRDefault="009F3047" w:rsidP="00155EDD">
            <w:pPr>
              <w:spacing w:after="0" w:line="240" w:lineRule="auto"/>
              <w:jc w:val="center"/>
              <w:rPr>
                <w:rFonts w:cs="Arial"/>
                <w:b/>
                <w:i/>
                <w:sz w:val="16"/>
                <w:szCs w:val="16"/>
              </w:rPr>
            </w:pPr>
            <w:r w:rsidRPr="00F51942">
              <w:rPr>
                <w:rFonts w:cs="Arial"/>
                <w:sz w:val="16"/>
                <w:szCs w:val="16"/>
              </w:rPr>
              <w:t>$2.02</w:t>
            </w:r>
          </w:p>
        </w:tc>
        <w:tc>
          <w:tcPr>
            <w:tcW w:w="1443" w:type="dxa"/>
            <w:noWrap/>
            <w:vAlign w:val="bottom"/>
          </w:tcPr>
          <w:p w14:paraId="78611F63" w14:textId="51FD40D0" w:rsidR="00510F4B" w:rsidRPr="00F51942" w:rsidRDefault="00510F4B" w:rsidP="00155EDD">
            <w:pPr>
              <w:spacing w:after="0" w:line="240" w:lineRule="auto"/>
              <w:jc w:val="center"/>
              <w:rPr>
                <w:rFonts w:cs="Arial"/>
                <w:b/>
                <w:i/>
                <w:sz w:val="16"/>
                <w:szCs w:val="16"/>
              </w:rPr>
            </w:pPr>
            <w:r w:rsidRPr="00F51942">
              <w:rPr>
                <w:rFonts w:cs="Arial"/>
                <w:sz w:val="16"/>
                <w:szCs w:val="16"/>
              </w:rPr>
              <w:t>$0.00</w:t>
            </w:r>
          </w:p>
        </w:tc>
        <w:tc>
          <w:tcPr>
            <w:tcW w:w="1443" w:type="dxa"/>
            <w:noWrap/>
            <w:vAlign w:val="bottom"/>
          </w:tcPr>
          <w:p w14:paraId="40FE0D8E" w14:textId="1996619D" w:rsidR="00510F4B" w:rsidRPr="00F51942" w:rsidRDefault="009F3047" w:rsidP="00155EDD">
            <w:pPr>
              <w:spacing w:after="0" w:line="240" w:lineRule="auto"/>
              <w:jc w:val="center"/>
              <w:rPr>
                <w:rFonts w:cs="Arial"/>
                <w:b/>
                <w:i/>
                <w:sz w:val="16"/>
                <w:szCs w:val="16"/>
              </w:rPr>
            </w:pPr>
            <w:r w:rsidRPr="00F51942">
              <w:rPr>
                <w:rFonts w:cs="Arial"/>
                <w:sz w:val="16"/>
                <w:szCs w:val="16"/>
              </w:rPr>
              <w:t>$</w:t>
            </w:r>
            <w:r w:rsidR="00510F4B" w:rsidRPr="00F51942">
              <w:rPr>
                <w:rFonts w:cs="Arial"/>
                <w:sz w:val="16"/>
                <w:szCs w:val="16"/>
              </w:rPr>
              <w:t>0.</w:t>
            </w:r>
            <w:r w:rsidRPr="00F51942">
              <w:rPr>
                <w:rFonts w:cs="Arial"/>
                <w:sz w:val="16"/>
                <w:szCs w:val="16"/>
              </w:rPr>
              <w:t>52</w:t>
            </w:r>
          </w:p>
        </w:tc>
        <w:tc>
          <w:tcPr>
            <w:tcW w:w="1443" w:type="dxa"/>
            <w:noWrap/>
            <w:vAlign w:val="bottom"/>
          </w:tcPr>
          <w:p w14:paraId="6D5ACC56" w14:textId="52E83605" w:rsidR="00510F4B" w:rsidRPr="00F51942" w:rsidRDefault="009F3047" w:rsidP="00155EDD">
            <w:pPr>
              <w:spacing w:after="0" w:line="240" w:lineRule="auto"/>
              <w:jc w:val="center"/>
              <w:rPr>
                <w:rFonts w:cs="Arial"/>
                <w:b/>
                <w:i/>
                <w:sz w:val="16"/>
                <w:szCs w:val="16"/>
              </w:rPr>
            </w:pPr>
            <w:r w:rsidRPr="00F51942">
              <w:rPr>
                <w:rFonts w:cs="Arial"/>
                <w:sz w:val="16"/>
                <w:szCs w:val="16"/>
              </w:rPr>
              <w:t>$4.69</w:t>
            </w:r>
          </w:p>
        </w:tc>
        <w:tc>
          <w:tcPr>
            <w:tcW w:w="1444" w:type="dxa"/>
            <w:noWrap/>
            <w:vAlign w:val="bottom"/>
          </w:tcPr>
          <w:p w14:paraId="4F5DF195" w14:textId="487B1CFE" w:rsidR="00510F4B" w:rsidRPr="00F51942" w:rsidRDefault="009F3047" w:rsidP="00155EDD">
            <w:pPr>
              <w:spacing w:after="0" w:line="240" w:lineRule="auto"/>
              <w:jc w:val="center"/>
              <w:rPr>
                <w:rFonts w:cs="Arial"/>
                <w:b/>
                <w:i/>
                <w:sz w:val="16"/>
                <w:szCs w:val="16"/>
              </w:rPr>
            </w:pPr>
            <w:r w:rsidRPr="00F51942">
              <w:rPr>
                <w:rFonts w:cs="Arial"/>
                <w:sz w:val="16"/>
                <w:szCs w:val="16"/>
              </w:rPr>
              <w:t>$5.19</w:t>
            </w:r>
          </w:p>
        </w:tc>
      </w:tr>
      <w:tr w:rsidR="00510F4B" w:rsidRPr="00F51942" w14:paraId="723DF6E4" w14:textId="77777777" w:rsidTr="009F3047">
        <w:trPr>
          <w:trHeight w:val="227"/>
        </w:trPr>
        <w:tc>
          <w:tcPr>
            <w:tcW w:w="1040" w:type="dxa"/>
            <w:noWrap/>
            <w:vAlign w:val="bottom"/>
          </w:tcPr>
          <w:p w14:paraId="2B6A815A" w14:textId="3C701EE5" w:rsidR="00510F4B" w:rsidRPr="00F51942" w:rsidRDefault="00510F4B" w:rsidP="007323AD">
            <w:pPr>
              <w:spacing w:after="0" w:line="240" w:lineRule="auto"/>
              <w:rPr>
                <w:rFonts w:cs="Arial"/>
                <w:sz w:val="16"/>
                <w:szCs w:val="16"/>
              </w:rPr>
            </w:pPr>
            <w:r w:rsidRPr="00F51942">
              <w:rPr>
                <w:rFonts w:cs="Arial"/>
                <w:sz w:val="16"/>
                <w:szCs w:val="16"/>
              </w:rPr>
              <w:t>Average</w:t>
            </w:r>
          </w:p>
        </w:tc>
        <w:tc>
          <w:tcPr>
            <w:tcW w:w="1443" w:type="dxa"/>
            <w:noWrap/>
            <w:vAlign w:val="bottom"/>
          </w:tcPr>
          <w:p w14:paraId="2FF12719" w14:textId="1935E0C5"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15</w:t>
            </w:r>
          </w:p>
        </w:tc>
        <w:tc>
          <w:tcPr>
            <w:tcW w:w="1443" w:type="dxa"/>
            <w:noWrap/>
            <w:vAlign w:val="bottom"/>
          </w:tcPr>
          <w:p w14:paraId="5175B5E9" w14:textId="6FAA8B1D"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18</w:t>
            </w:r>
          </w:p>
        </w:tc>
        <w:tc>
          <w:tcPr>
            <w:tcW w:w="1443" w:type="dxa"/>
            <w:noWrap/>
            <w:vAlign w:val="bottom"/>
          </w:tcPr>
          <w:p w14:paraId="2BD07E97" w14:textId="4C519353"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02</w:t>
            </w:r>
          </w:p>
        </w:tc>
        <w:tc>
          <w:tcPr>
            <w:tcW w:w="1443" w:type="dxa"/>
            <w:noWrap/>
            <w:vAlign w:val="bottom"/>
          </w:tcPr>
          <w:p w14:paraId="7895439D" w14:textId="052824D5"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17</w:t>
            </w:r>
          </w:p>
        </w:tc>
        <w:tc>
          <w:tcPr>
            <w:tcW w:w="1444" w:type="dxa"/>
            <w:noWrap/>
            <w:vAlign w:val="bottom"/>
          </w:tcPr>
          <w:p w14:paraId="114FD94C" w14:textId="230C62F6" w:rsidR="00510F4B" w:rsidRPr="00F51942" w:rsidRDefault="009F3047" w:rsidP="00155EDD">
            <w:pPr>
              <w:spacing w:after="0" w:line="240" w:lineRule="auto"/>
              <w:jc w:val="center"/>
              <w:rPr>
                <w:rFonts w:cs="Arial"/>
                <w:sz w:val="16"/>
                <w:szCs w:val="16"/>
              </w:rPr>
            </w:pPr>
            <w:r w:rsidRPr="00F51942">
              <w:rPr>
                <w:rFonts w:cs="Arial"/>
                <w:sz w:val="16"/>
                <w:szCs w:val="16"/>
              </w:rPr>
              <w:t>$2.02</w:t>
            </w:r>
          </w:p>
        </w:tc>
        <w:tc>
          <w:tcPr>
            <w:tcW w:w="1443" w:type="dxa"/>
            <w:noWrap/>
            <w:vAlign w:val="bottom"/>
          </w:tcPr>
          <w:p w14:paraId="3F4FE471" w14:textId="1EDAEF8E"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05</w:t>
            </w:r>
          </w:p>
        </w:tc>
        <w:tc>
          <w:tcPr>
            <w:tcW w:w="1443" w:type="dxa"/>
            <w:noWrap/>
            <w:vAlign w:val="bottom"/>
          </w:tcPr>
          <w:p w14:paraId="76FBA6DA" w14:textId="33D615E0" w:rsidR="00510F4B" w:rsidRPr="00F51942" w:rsidRDefault="00510F4B" w:rsidP="00155EDD">
            <w:pPr>
              <w:spacing w:after="0" w:line="240" w:lineRule="auto"/>
              <w:jc w:val="center"/>
              <w:rPr>
                <w:rFonts w:cs="Arial"/>
                <w:sz w:val="16"/>
                <w:szCs w:val="16"/>
              </w:rPr>
            </w:pPr>
            <w:r w:rsidRPr="00F51942">
              <w:rPr>
                <w:rFonts w:cs="Arial"/>
                <w:sz w:val="16"/>
                <w:szCs w:val="16"/>
              </w:rPr>
              <w:t>-$0.</w:t>
            </w:r>
            <w:r w:rsidR="009F3047" w:rsidRPr="00F51942">
              <w:rPr>
                <w:rFonts w:cs="Arial"/>
                <w:sz w:val="16"/>
                <w:szCs w:val="16"/>
              </w:rPr>
              <w:t>01</w:t>
            </w:r>
          </w:p>
        </w:tc>
        <w:tc>
          <w:tcPr>
            <w:tcW w:w="1443" w:type="dxa"/>
            <w:noWrap/>
            <w:vAlign w:val="bottom"/>
          </w:tcPr>
          <w:p w14:paraId="2F3CF74D" w14:textId="4940791A" w:rsidR="00510F4B" w:rsidRPr="00F51942" w:rsidRDefault="009F3047" w:rsidP="00155EDD">
            <w:pPr>
              <w:spacing w:after="0" w:line="240" w:lineRule="auto"/>
              <w:jc w:val="center"/>
              <w:rPr>
                <w:rFonts w:cs="Arial"/>
                <w:sz w:val="16"/>
                <w:szCs w:val="16"/>
              </w:rPr>
            </w:pPr>
            <w:r w:rsidRPr="00F51942">
              <w:rPr>
                <w:rFonts w:cs="Arial"/>
                <w:sz w:val="16"/>
                <w:szCs w:val="16"/>
              </w:rPr>
              <w:t>$3.47</w:t>
            </w:r>
          </w:p>
        </w:tc>
        <w:tc>
          <w:tcPr>
            <w:tcW w:w="1444" w:type="dxa"/>
            <w:noWrap/>
            <w:vAlign w:val="bottom"/>
          </w:tcPr>
          <w:p w14:paraId="50E8136C" w14:textId="5166DB96" w:rsidR="00510F4B" w:rsidRPr="00F51942" w:rsidRDefault="009F3047" w:rsidP="00155EDD">
            <w:pPr>
              <w:spacing w:after="0" w:line="240" w:lineRule="auto"/>
              <w:jc w:val="center"/>
              <w:rPr>
                <w:rFonts w:cs="Arial"/>
                <w:sz w:val="16"/>
                <w:szCs w:val="16"/>
              </w:rPr>
            </w:pPr>
            <w:r w:rsidRPr="00F51942">
              <w:rPr>
                <w:rFonts w:cs="Arial"/>
                <w:sz w:val="16"/>
                <w:szCs w:val="16"/>
              </w:rPr>
              <w:t>$4.12</w:t>
            </w:r>
          </w:p>
        </w:tc>
      </w:tr>
      <w:tr w:rsidR="00510F4B" w:rsidRPr="00F51942" w14:paraId="72DFB941" w14:textId="77777777" w:rsidTr="009F3047">
        <w:trPr>
          <w:trHeight w:val="227"/>
        </w:trPr>
        <w:tc>
          <w:tcPr>
            <w:tcW w:w="1040" w:type="dxa"/>
            <w:noWrap/>
            <w:vAlign w:val="bottom"/>
          </w:tcPr>
          <w:p w14:paraId="4E356ECE" w14:textId="74E079A6" w:rsidR="00510F4B" w:rsidRPr="00F51942" w:rsidRDefault="00510F4B" w:rsidP="007323AD">
            <w:pPr>
              <w:spacing w:after="0" w:line="240" w:lineRule="auto"/>
              <w:rPr>
                <w:rFonts w:cs="Arial"/>
                <w:b/>
                <w:i/>
                <w:sz w:val="16"/>
                <w:szCs w:val="16"/>
              </w:rPr>
            </w:pPr>
            <w:r w:rsidRPr="00F51942">
              <w:rPr>
                <w:rFonts w:cs="Arial"/>
                <w:sz w:val="16"/>
                <w:szCs w:val="16"/>
              </w:rPr>
              <w:t>Top 25%*</w:t>
            </w:r>
          </w:p>
        </w:tc>
        <w:tc>
          <w:tcPr>
            <w:tcW w:w="1443" w:type="dxa"/>
            <w:noWrap/>
            <w:vAlign w:val="bottom"/>
          </w:tcPr>
          <w:p w14:paraId="72E8B6EA" w14:textId="5C57A6BB"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13</w:t>
            </w:r>
          </w:p>
        </w:tc>
        <w:tc>
          <w:tcPr>
            <w:tcW w:w="1443" w:type="dxa"/>
            <w:noWrap/>
            <w:vAlign w:val="bottom"/>
          </w:tcPr>
          <w:p w14:paraId="64BE264B" w14:textId="1B5FEC63"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22</w:t>
            </w:r>
          </w:p>
        </w:tc>
        <w:tc>
          <w:tcPr>
            <w:tcW w:w="1443" w:type="dxa"/>
            <w:noWrap/>
            <w:vAlign w:val="bottom"/>
          </w:tcPr>
          <w:p w14:paraId="6DCFEBAD" w14:textId="70E3907C" w:rsidR="00510F4B" w:rsidRPr="00F51942" w:rsidRDefault="00510F4B" w:rsidP="00155EDD">
            <w:pPr>
              <w:spacing w:after="0" w:line="240" w:lineRule="auto"/>
              <w:jc w:val="center"/>
              <w:rPr>
                <w:rFonts w:cs="Arial"/>
                <w:b/>
                <w:i/>
                <w:sz w:val="16"/>
                <w:szCs w:val="16"/>
              </w:rPr>
            </w:pPr>
            <w:r w:rsidRPr="00F51942">
              <w:rPr>
                <w:rFonts w:cs="Arial"/>
                <w:sz w:val="16"/>
                <w:szCs w:val="16"/>
              </w:rPr>
              <w:t>$0.00</w:t>
            </w:r>
          </w:p>
        </w:tc>
        <w:tc>
          <w:tcPr>
            <w:tcW w:w="1443" w:type="dxa"/>
            <w:noWrap/>
            <w:vAlign w:val="bottom"/>
          </w:tcPr>
          <w:p w14:paraId="5C914348" w14:textId="361A6312"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17</w:t>
            </w:r>
          </w:p>
        </w:tc>
        <w:tc>
          <w:tcPr>
            <w:tcW w:w="1444" w:type="dxa"/>
            <w:noWrap/>
            <w:vAlign w:val="bottom"/>
          </w:tcPr>
          <w:p w14:paraId="4BCF0FAD" w14:textId="0DEB395C"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9F3047" w:rsidRPr="00F51942">
              <w:rPr>
                <w:rFonts w:cs="Arial"/>
                <w:sz w:val="16"/>
                <w:szCs w:val="16"/>
              </w:rPr>
              <w:t>76</w:t>
            </w:r>
          </w:p>
        </w:tc>
        <w:tc>
          <w:tcPr>
            <w:tcW w:w="1443" w:type="dxa"/>
            <w:noWrap/>
            <w:vAlign w:val="bottom"/>
          </w:tcPr>
          <w:p w14:paraId="6199369D" w14:textId="7E8E06A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00</w:t>
            </w:r>
          </w:p>
        </w:tc>
        <w:tc>
          <w:tcPr>
            <w:tcW w:w="1443" w:type="dxa"/>
            <w:noWrap/>
            <w:vAlign w:val="bottom"/>
          </w:tcPr>
          <w:p w14:paraId="4DD10BE9" w14:textId="46F41B7E"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9F3047" w:rsidRPr="00F51942">
              <w:rPr>
                <w:rFonts w:cs="Arial"/>
                <w:sz w:val="16"/>
                <w:szCs w:val="16"/>
              </w:rPr>
              <w:t>10</w:t>
            </w:r>
          </w:p>
        </w:tc>
        <w:tc>
          <w:tcPr>
            <w:tcW w:w="1443" w:type="dxa"/>
            <w:noWrap/>
            <w:vAlign w:val="bottom"/>
          </w:tcPr>
          <w:p w14:paraId="67C2D28B" w14:textId="3C08B199"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9F3047" w:rsidRPr="00F51942">
              <w:rPr>
                <w:rFonts w:cs="Arial"/>
                <w:sz w:val="16"/>
                <w:szCs w:val="16"/>
              </w:rPr>
              <w:t>98</w:t>
            </w:r>
          </w:p>
        </w:tc>
        <w:tc>
          <w:tcPr>
            <w:tcW w:w="1444" w:type="dxa"/>
            <w:noWrap/>
            <w:vAlign w:val="bottom"/>
          </w:tcPr>
          <w:p w14:paraId="381403BA" w14:textId="632924C6" w:rsidR="00510F4B" w:rsidRPr="00F51942" w:rsidRDefault="009F3047" w:rsidP="00155EDD">
            <w:pPr>
              <w:spacing w:after="0" w:line="240" w:lineRule="auto"/>
              <w:jc w:val="center"/>
              <w:rPr>
                <w:rFonts w:cs="Arial"/>
                <w:b/>
                <w:i/>
                <w:sz w:val="16"/>
                <w:szCs w:val="16"/>
              </w:rPr>
            </w:pPr>
            <w:r w:rsidRPr="00F51942">
              <w:rPr>
                <w:rFonts w:cs="Arial"/>
                <w:sz w:val="16"/>
                <w:szCs w:val="16"/>
              </w:rPr>
              <w:t>$3.61</w:t>
            </w:r>
          </w:p>
        </w:tc>
      </w:tr>
    </w:tbl>
    <w:p w14:paraId="0BD2E5C8" w14:textId="77777777" w:rsidR="00510F4B" w:rsidRPr="00F51942" w:rsidRDefault="00510F4B" w:rsidP="001169B4">
      <w:pPr>
        <w:pStyle w:val="Body"/>
      </w:pPr>
    </w:p>
    <w:p w14:paraId="26CF66DE" w14:textId="77777777" w:rsidR="00510F4B" w:rsidRPr="00F51942" w:rsidRDefault="00510F4B" w:rsidP="009F3047">
      <w:pPr>
        <w:pStyle w:val="Heading3"/>
        <w:rPr>
          <w:rFonts w:cs="Arial"/>
        </w:rPr>
      </w:pPr>
      <w:r w:rsidRPr="00F51942">
        <w:rPr>
          <w:rFonts w:cs="Arial"/>
        </w:rPr>
        <w:lastRenderedPageBreak/>
        <w:t>Table C5</w:t>
      </w:r>
      <w:r w:rsidRPr="00F51942">
        <w:rPr>
          <w:rFonts w:cs="Arial"/>
        </w:rPr>
        <w:tab/>
      </w:r>
      <w:r w:rsidRPr="00F51942">
        <w:rPr>
          <w:rFonts w:cs="Arial"/>
        </w:rPr>
        <w:tab/>
      </w:r>
      <w:r w:rsidRPr="00F51942">
        <w:rPr>
          <w:rFonts w:cs="Arial"/>
        </w:rPr>
        <w:tab/>
      </w:r>
      <w:r w:rsidRPr="00F51942">
        <w:rPr>
          <w:rFonts w:cs="Arial"/>
        </w:rPr>
        <w:tab/>
      </w:r>
    </w:p>
    <w:p w14:paraId="7DAA284A" w14:textId="261F0ED1" w:rsidR="00510F4B" w:rsidRPr="00F51942" w:rsidRDefault="00510F4B" w:rsidP="009F3047">
      <w:pPr>
        <w:pStyle w:val="Heading4"/>
        <w:rPr>
          <w:rFonts w:cs="Arial"/>
        </w:rPr>
      </w:pPr>
      <w:r w:rsidRPr="00F51942">
        <w:rPr>
          <w:rFonts w:cs="Arial"/>
        </w:rPr>
        <w:t xml:space="preserve">Overhead costs </w:t>
      </w:r>
      <w:r w:rsidR="009F2C73">
        <w:rPr>
          <w:rFonts w:cs="Arial"/>
        </w:rPr>
        <w:t>–</w:t>
      </w:r>
      <w:r w:rsidRPr="00F51942">
        <w:rPr>
          <w:rFonts w:cs="Arial"/>
        </w:rPr>
        <w:t xml:space="preserve"> South West</w:t>
      </w:r>
      <w:r w:rsidR="009F2C73">
        <w:rPr>
          <w:rFonts w:cs="Arial"/>
        </w:rPr>
        <w:t xml:space="preserve"> Victoria </w:t>
      </w:r>
      <w:r w:rsidRPr="00F51942">
        <w:rPr>
          <w:rFonts w:cs="Arial"/>
        </w:rPr>
        <w:tab/>
      </w:r>
    </w:p>
    <w:p w14:paraId="03D89054" w14:textId="77777777" w:rsidR="00510F4B" w:rsidRPr="00F51942" w:rsidRDefault="00510F4B" w:rsidP="001169B4">
      <w:pPr>
        <w:pStyle w:val="Body"/>
      </w:pPr>
    </w:p>
    <w:tbl>
      <w:tblPr>
        <w:tblStyle w:val="TableGrid"/>
        <w:tblW w:w="14029" w:type="dxa"/>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510F4B" w:rsidRPr="00F51942" w14:paraId="495E5DBC" w14:textId="77777777" w:rsidTr="00EE6A43">
        <w:trPr>
          <w:trHeight w:val="227"/>
          <w:tblHeader/>
        </w:trPr>
        <w:tc>
          <w:tcPr>
            <w:tcW w:w="1129" w:type="dxa"/>
            <w:tcMar>
              <w:left w:w="57" w:type="dxa"/>
              <w:right w:w="57" w:type="dxa"/>
            </w:tcMar>
            <w:hideMark/>
          </w:tcPr>
          <w:p w14:paraId="26259A4B" w14:textId="77777777" w:rsidR="00510F4B" w:rsidRPr="00F51942" w:rsidRDefault="00510F4B" w:rsidP="001169B4">
            <w:pPr>
              <w:pStyle w:val="Body"/>
            </w:pPr>
            <w:r w:rsidRPr="00F51942">
              <w:t>Farm number</w:t>
            </w:r>
          </w:p>
        </w:tc>
        <w:tc>
          <w:tcPr>
            <w:tcW w:w="1290" w:type="dxa"/>
            <w:tcMar>
              <w:left w:w="57" w:type="dxa"/>
              <w:right w:w="57" w:type="dxa"/>
            </w:tcMar>
            <w:hideMark/>
          </w:tcPr>
          <w:p w14:paraId="0B9CF66E" w14:textId="77777777" w:rsidR="00510F4B" w:rsidRPr="00F51942" w:rsidRDefault="00510F4B" w:rsidP="00155EDD">
            <w:pPr>
              <w:pStyle w:val="Body"/>
              <w:jc w:val="center"/>
            </w:pPr>
            <w:r w:rsidRPr="00F51942">
              <w:t>Rates</w:t>
            </w:r>
          </w:p>
          <w:p w14:paraId="1FA6A2DE" w14:textId="77777777" w:rsidR="00510F4B" w:rsidRPr="00F51942" w:rsidRDefault="00510F4B" w:rsidP="00155EDD">
            <w:pPr>
              <w:pStyle w:val="Body"/>
              <w:jc w:val="center"/>
            </w:pPr>
            <w:r w:rsidRPr="00F51942">
              <w:t>($/ kg MS)</w:t>
            </w:r>
          </w:p>
        </w:tc>
        <w:tc>
          <w:tcPr>
            <w:tcW w:w="1290" w:type="dxa"/>
            <w:tcMar>
              <w:left w:w="57" w:type="dxa"/>
              <w:right w:w="57" w:type="dxa"/>
            </w:tcMar>
            <w:hideMark/>
          </w:tcPr>
          <w:p w14:paraId="56C2EE5F" w14:textId="77777777" w:rsidR="00510F4B" w:rsidRPr="00F51942" w:rsidRDefault="00510F4B" w:rsidP="00155EDD">
            <w:pPr>
              <w:pStyle w:val="Body"/>
              <w:jc w:val="center"/>
            </w:pPr>
            <w:r w:rsidRPr="00F51942">
              <w:t>Farm Insurance ($/ kg MS)</w:t>
            </w:r>
          </w:p>
        </w:tc>
        <w:tc>
          <w:tcPr>
            <w:tcW w:w="1290" w:type="dxa"/>
            <w:tcMar>
              <w:left w:w="57" w:type="dxa"/>
              <w:right w:w="57" w:type="dxa"/>
            </w:tcMar>
            <w:hideMark/>
          </w:tcPr>
          <w:p w14:paraId="0F3F968B" w14:textId="77777777" w:rsidR="00510F4B" w:rsidRPr="00F51942" w:rsidRDefault="00510F4B" w:rsidP="00155EDD">
            <w:pPr>
              <w:pStyle w:val="Body"/>
              <w:jc w:val="center"/>
            </w:pPr>
            <w:r w:rsidRPr="00F51942">
              <w:t>Motor vehicle expenses ($/ kg MS)</w:t>
            </w:r>
          </w:p>
        </w:tc>
        <w:tc>
          <w:tcPr>
            <w:tcW w:w="1290" w:type="dxa"/>
            <w:tcMar>
              <w:left w:w="57" w:type="dxa"/>
              <w:right w:w="57" w:type="dxa"/>
            </w:tcMar>
            <w:hideMark/>
          </w:tcPr>
          <w:p w14:paraId="157F18C8" w14:textId="77777777" w:rsidR="00510F4B" w:rsidRPr="00F51942" w:rsidRDefault="00510F4B" w:rsidP="00155EDD">
            <w:pPr>
              <w:pStyle w:val="Body"/>
              <w:jc w:val="center"/>
            </w:pPr>
            <w:r w:rsidRPr="00F51942">
              <w:t>Repairs and maintenance ($/ kg MS)</w:t>
            </w:r>
          </w:p>
        </w:tc>
        <w:tc>
          <w:tcPr>
            <w:tcW w:w="1290" w:type="dxa"/>
            <w:tcMar>
              <w:left w:w="57" w:type="dxa"/>
              <w:right w:w="57" w:type="dxa"/>
            </w:tcMar>
            <w:hideMark/>
          </w:tcPr>
          <w:p w14:paraId="47E672AB" w14:textId="77777777" w:rsidR="00510F4B" w:rsidRPr="00F51942" w:rsidRDefault="00510F4B" w:rsidP="00155EDD">
            <w:pPr>
              <w:pStyle w:val="Body"/>
              <w:jc w:val="center"/>
            </w:pPr>
            <w:r w:rsidRPr="00F51942">
              <w:t>Other overheads ($/ kg MS)</w:t>
            </w:r>
          </w:p>
        </w:tc>
        <w:tc>
          <w:tcPr>
            <w:tcW w:w="1290" w:type="dxa"/>
            <w:tcMar>
              <w:left w:w="57" w:type="dxa"/>
              <w:right w:w="57" w:type="dxa"/>
            </w:tcMar>
            <w:hideMark/>
          </w:tcPr>
          <w:p w14:paraId="6EC9E4EF" w14:textId="77777777" w:rsidR="00510F4B" w:rsidRPr="00F51942" w:rsidRDefault="00510F4B" w:rsidP="00155EDD">
            <w:pPr>
              <w:pStyle w:val="Body"/>
              <w:jc w:val="center"/>
            </w:pPr>
            <w:r w:rsidRPr="00F51942">
              <w:t>Employed labour ($/ kg MS)</w:t>
            </w:r>
          </w:p>
        </w:tc>
        <w:tc>
          <w:tcPr>
            <w:tcW w:w="1290" w:type="dxa"/>
            <w:tcMar>
              <w:left w:w="57" w:type="dxa"/>
              <w:right w:w="57" w:type="dxa"/>
            </w:tcMar>
            <w:hideMark/>
          </w:tcPr>
          <w:p w14:paraId="5260845B" w14:textId="77777777" w:rsidR="00510F4B" w:rsidRPr="00F51942" w:rsidRDefault="00510F4B" w:rsidP="00155EDD">
            <w:pPr>
              <w:pStyle w:val="Body"/>
              <w:jc w:val="center"/>
            </w:pPr>
            <w:r w:rsidRPr="00F51942">
              <w:t>Total cash overheads ($/ kg MS)</w:t>
            </w:r>
          </w:p>
        </w:tc>
        <w:tc>
          <w:tcPr>
            <w:tcW w:w="1290" w:type="dxa"/>
            <w:tcMar>
              <w:left w:w="57" w:type="dxa"/>
              <w:right w:w="57" w:type="dxa"/>
            </w:tcMar>
            <w:hideMark/>
          </w:tcPr>
          <w:p w14:paraId="5BC287AD" w14:textId="77777777" w:rsidR="00510F4B" w:rsidRPr="00F51942" w:rsidRDefault="00510F4B" w:rsidP="00155EDD">
            <w:pPr>
              <w:pStyle w:val="Body"/>
              <w:jc w:val="center"/>
            </w:pPr>
            <w:r w:rsidRPr="00F51942">
              <w:t>Depreciation ($/ kg MS)</w:t>
            </w:r>
          </w:p>
        </w:tc>
        <w:tc>
          <w:tcPr>
            <w:tcW w:w="1290" w:type="dxa"/>
            <w:tcMar>
              <w:left w:w="57" w:type="dxa"/>
              <w:right w:w="57" w:type="dxa"/>
            </w:tcMar>
            <w:hideMark/>
          </w:tcPr>
          <w:p w14:paraId="50DBD1E9" w14:textId="77777777" w:rsidR="00510F4B" w:rsidRPr="00F51942" w:rsidRDefault="00510F4B" w:rsidP="00155EDD">
            <w:pPr>
              <w:pStyle w:val="Body"/>
              <w:jc w:val="center"/>
            </w:pPr>
            <w:r w:rsidRPr="00F51942">
              <w:t>Imputed labour cost ($/ kg MS)</w:t>
            </w:r>
          </w:p>
        </w:tc>
        <w:tc>
          <w:tcPr>
            <w:tcW w:w="1290" w:type="dxa"/>
            <w:tcMar>
              <w:left w:w="57" w:type="dxa"/>
              <w:right w:w="57" w:type="dxa"/>
            </w:tcMar>
            <w:hideMark/>
          </w:tcPr>
          <w:p w14:paraId="1C10BE39" w14:textId="77777777" w:rsidR="00510F4B" w:rsidRPr="00F51942" w:rsidRDefault="00510F4B" w:rsidP="00155EDD">
            <w:pPr>
              <w:pStyle w:val="Body"/>
              <w:jc w:val="center"/>
            </w:pPr>
            <w:r w:rsidRPr="00F51942">
              <w:t>Total overheads ($/ kg MS)</w:t>
            </w:r>
          </w:p>
        </w:tc>
      </w:tr>
      <w:tr w:rsidR="00510F4B" w:rsidRPr="00F51942" w14:paraId="366D1DE2" w14:textId="77777777" w:rsidTr="00EE6A43">
        <w:trPr>
          <w:trHeight w:val="227"/>
        </w:trPr>
        <w:tc>
          <w:tcPr>
            <w:tcW w:w="1129" w:type="dxa"/>
            <w:noWrap/>
            <w:vAlign w:val="bottom"/>
          </w:tcPr>
          <w:p w14:paraId="443EC4A5" w14:textId="7662669B" w:rsidR="00510F4B" w:rsidRPr="00F51942" w:rsidRDefault="00510F4B" w:rsidP="004375EC">
            <w:pPr>
              <w:spacing w:after="0" w:line="240" w:lineRule="auto"/>
              <w:rPr>
                <w:rFonts w:cs="Arial"/>
                <w:sz w:val="16"/>
                <w:szCs w:val="16"/>
              </w:rPr>
            </w:pPr>
            <w:r w:rsidRPr="00F51942">
              <w:rPr>
                <w:rFonts w:cs="Arial"/>
                <w:sz w:val="16"/>
                <w:szCs w:val="16"/>
              </w:rPr>
              <w:t>SW0001</w:t>
            </w:r>
          </w:p>
        </w:tc>
        <w:tc>
          <w:tcPr>
            <w:tcW w:w="1290" w:type="dxa"/>
            <w:noWrap/>
            <w:vAlign w:val="bottom"/>
          </w:tcPr>
          <w:p w14:paraId="370AD57E" w14:textId="06C3E5F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05</w:t>
            </w:r>
          </w:p>
        </w:tc>
        <w:tc>
          <w:tcPr>
            <w:tcW w:w="1290" w:type="dxa"/>
            <w:noWrap/>
            <w:vAlign w:val="bottom"/>
          </w:tcPr>
          <w:p w14:paraId="35AD1DAA" w14:textId="266ABF3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4D57C2E5" w14:textId="2339FCCE" w:rsidR="00510F4B" w:rsidRPr="00F51942" w:rsidRDefault="00510F4B" w:rsidP="00155EDD">
            <w:pPr>
              <w:spacing w:after="0" w:line="240" w:lineRule="auto"/>
              <w:jc w:val="center"/>
              <w:rPr>
                <w:rFonts w:cs="Arial"/>
                <w:sz w:val="16"/>
                <w:szCs w:val="16"/>
              </w:rPr>
            </w:pPr>
            <w:r w:rsidRPr="00F51942">
              <w:rPr>
                <w:rFonts w:cs="Arial"/>
                <w:sz w:val="16"/>
                <w:szCs w:val="16"/>
              </w:rPr>
              <w:t>$0.05</w:t>
            </w:r>
          </w:p>
        </w:tc>
        <w:tc>
          <w:tcPr>
            <w:tcW w:w="1290" w:type="dxa"/>
            <w:noWrap/>
            <w:vAlign w:val="bottom"/>
          </w:tcPr>
          <w:p w14:paraId="3ADCB79D" w14:textId="6D6DD1C2"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51</w:t>
            </w:r>
          </w:p>
        </w:tc>
        <w:tc>
          <w:tcPr>
            <w:tcW w:w="1290" w:type="dxa"/>
            <w:noWrap/>
            <w:vAlign w:val="bottom"/>
          </w:tcPr>
          <w:p w14:paraId="407CD581" w14:textId="22DB9EE8"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09</w:t>
            </w:r>
          </w:p>
        </w:tc>
        <w:tc>
          <w:tcPr>
            <w:tcW w:w="1290" w:type="dxa"/>
            <w:noWrap/>
            <w:vAlign w:val="bottom"/>
          </w:tcPr>
          <w:p w14:paraId="10179D0B" w14:textId="6DD62E3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69</w:t>
            </w:r>
          </w:p>
        </w:tc>
        <w:tc>
          <w:tcPr>
            <w:tcW w:w="1290" w:type="dxa"/>
            <w:noWrap/>
            <w:vAlign w:val="bottom"/>
          </w:tcPr>
          <w:p w14:paraId="74F0670A" w14:textId="66AD00D9" w:rsidR="00510F4B" w:rsidRPr="00F51942" w:rsidRDefault="00510F4B" w:rsidP="00155EDD">
            <w:pPr>
              <w:spacing w:after="0" w:line="240" w:lineRule="auto"/>
              <w:jc w:val="center"/>
              <w:rPr>
                <w:rFonts w:cs="Arial"/>
                <w:sz w:val="16"/>
                <w:szCs w:val="16"/>
              </w:rPr>
            </w:pPr>
            <w:r w:rsidRPr="00F51942">
              <w:rPr>
                <w:rFonts w:cs="Arial"/>
                <w:sz w:val="16"/>
                <w:szCs w:val="16"/>
              </w:rPr>
              <w:t>$1.</w:t>
            </w:r>
            <w:r w:rsidR="00EE6A43" w:rsidRPr="00F51942">
              <w:rPr>
                <w:rFonts w:cs="Arial"/>
                <w:sz w:val="16"/>
                <w:szCs w:val="16"/>
              </w:rPr>
              <w:t>52</w:t>
            </w:r>
          </w:p>
        </w:tc>
        <w:tc>
          <w:tcPr>
            <w:tcW w:w="1290" w:type="dxa"/>
            <w:noWrap/>
            <w:vAlign w:val="bottom"/>
          </w:tcPr>
          <w:p w14:paraId="45ADE5BD" w14:textId="1167304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52</w:t>
            </w:r>
          </w:p>
        </w:tc>
        <w:tc>
          <w:tcPr>
            <w:tcW w:w="1290" w:type="dxa"/>
            <w:noWrap/>
            <w:vAlign w:val="bottom"/>
          </w:tcPr>
          <w:p w14:paraId="3B536E49" w14:textId="68DAACF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42</w:t>
            </w:r>
          </w:p>
        </w:tc>
        <w:tc>
          <w:tcPr>
            <w:tcW w:w="1290" w:type="dxa"/>
            <w:noWrap/>
            <w:vAlign w:val="bottom"/>
          </w:tcPr>
          <w:p w14:paraId="0ABAAC35" w14:textId="597EB206" w:rsidR="00510F4B" w:rsidRPr="00F51942" w:rsidRDefault="00510F4B" w:rsidP="00155EDD">
            <w:pPr>
              <w:spacing w:after="0" w:line="240" w:lineRule="auto"/>
              <w:jc w:val="center"/>
              <w:rPr>
                <w:rFonts w:cs="Arial"/>
                <w:sz w:val="16"/>
                <w:szCs w:val="16"/>
              </w:rPr>
            </w:pPr>
            <w:r w:rsidRPr="00F51942">
              <w:rPr>
                <w:rFonts w:cs="Arial"/>
                <w:sz w:val="16"/>
                <w:szCs w:val="16"/>
              </w:rPr>
              <w:t>$2.</w:t>
            </w:r>
            <w:r w:rsidR="00EE6A43" w:rsidRPr="00F51942">
              <w:rPr>
                <w:rFonts w:cs="Arial"/>
                <w:sz w:val="16"/>
                <w:szCs w:val="16"/>
              </w:rPr>
              <w:t>46</w:t>
            </w:r>
          </w:p>
        </w:tc>
      </w:tr>
      <w:tr w:rsidR="00510F4B" w:rsidRPr="00F51942" w14:paraId="6A688B76" w14:textId="77777777" w:rsidTr="00EE6A43">
        <w:trPr>
          <w:trHeight w:val="227"/>
        </w:trPr>
        <w:tc>
          <w:tcPr>
            <w:tcW w:w="1129" w:type="dxa"/>
            <w:noWrap/>
            <w:vAlign w:val="bottom"/>
          </w:tcPr>
          <w:p w14:paraId="13203C86" w14:textId="1869D138" w:rsidR="00510F4B" w:rsidRPr="00F51942" w:rsidRDefault="00510F4B" w:rsidP="004375EC">
            <w:pPr>
              <w:spacing w:after="0" w:line="240" w:lineRule="auto"/>
              <w:rPr>
                <w:rFonts w:cs="Arial"/>
                <w:sz w:val="16"/>
                <w:szCs w:val="16"/>
              </w:rPr>
            </w:pPr>
            <w:r w:rsidRPr="00F51942">
              <w:rPr>
                <w:rFonts w:cs="Arial"/>
                <w:sz w:val="16"/>
                <w:szCs w:val="16"/>
              </w:rPr>
              <w:t>SW0007</w:t>
            </w:r>
          </w:p>
        </w:tc>
        <w:tc>
          <w:tcPr>
            <w:tcW w:w="1290" w:type="dxa"/>
            <w:noWrap/>
            <w:vAlign w:val="bottom"/>
          </w:tcPr>
          <w:p w14:paraId="56BE96DA" w14:textId="4FA41B4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68AE0F8C" w14:textId="67A75A0A"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78974C57" w14:textId="2C50AE5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5F58A7AE" w14:textId="0052680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30</w:t>
            </w:r>
          </w:p>
        </w:tc>
        <w:tc>
          <w:tcPr>
            <w:tcW w:w="1290" w:type="dxa"/>
            <w:noWrap/>
            <w:vAlign w:val="bottom"/>
          </w:tcPr>
          <w:p w14:paraId="6725A4A3" w14:textId="29F96EA1"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20</w:t>
            </w:r>
          </w:p>
        </w:tc>
        <w:tc>
          <w:tcPr>
            <w:tcW w:w="1290" w:type="dxa"/>
            <w:noWrap/>
            <w:vAlign w:val="bottom"/>
          </w:tcPr>
          <w:p w14:paraId="2A29E6AB" w14:textId="1DE603E7" w:rsidR="00510F4B" w:rsidRPr="00F51942" w:rsidRDefault="00EE6A43" w:rsidP="00155EDD">
            <w:pPr>
              <w:spacing w:after="0" w:line="240" w:lineRule="auto"/>
              <w:jc w:val="center"/>
              <w:rPr>
                <w:rFonts w:cs="Arial"/>
                <w:sz w:val="16"/>
                <w:szCs w:val="16"/>
              </w:rPr>
            </w:pPr>
            <w:r w:rsidRPr="00F51942">
              <w:rPr>
                <w:rFonts w:cs="Arial"/>
                <w:sz w:val="16"/>
                <w:szCs w:val="16"/>
              </w:rPr>
              <w:t>$2.11</w:t>
            </w:r>
          </w:p>
        </w:tc>
        <w:tc>
          <w:tcPr>
            <w:tcW w:w="1290" w:type="dxa"/>
            <w:noWrap/>
            <w:vAlign w:val="bottom"/>
          </w:tcPr>
          <w:p w14:paraId="248305B7" w14:textId="09D6A8B6" w:rsidR="00510F4B" w:rsidRPr="00F51942" w:rsidRDefault="00510F4B" w:rsidP="00155EDD">
            <w:pPr>
              <w:spacing w:after="0" w:line="240" w:lineRule="auto"/>
              <w:jc w:val="center"/>
              <w:rPr>
                <w:rFonts w:cs="Arial"/>
                <w:sz w:val="16"/>
                <w:szCs w:val="16"/>
              </w:rPr>
            </w:pPr>
            <w:r w:rsidRPr="00F51942">
              <w:rPr>
                <w:rFonts w:cs="Arial"/>
                <w:sz w:val="16"/>
                <w:szCs w:val="16"/>
              </w:rPr>
              <w:t>$2.</w:t>
            </w:r>
            <w:r w:rsidR="00EE6A43" w:rsidRPr="00F51942">
              <w:rPr>
                <w:rFonts w:cs="Arial"/>
                <w:sz w:val="16"/>
                <w:szCs w:val="16"/>
              </w:rPr>
              <w:t>89</w:t>
            </w:r>
          </w:p>
        </w:tc>
        <w:tc>
          <w:tcPr>
            <w:tcW w:w="1290" w:type="dxa"/>
            <w:noWrap/>
            <w:vAlign w:val="bottom"/>
          </w:tcPr>
          <w:p w14:paraId="517EFDEB" w14:textId="713CCC64"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18</w:t>
            </w:r>
          </w:p>
        </w:tc>
        <w:tc>
          <w:tcPr>
            <w:tcW w:w="1290" w:type="dxa"/>
            <w:noWrap/>
            <w:vAlign w:val="bottom"/>
          </w:tcPr>
          <w:p w14:paraId="0FE0024E" w14:textId="1934805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18</w:t>
            </w:r>
          </w:p>
        </w:tc>
        <w:tc>
          <w:tcPr>
            <w:tcW w:w="1290" w:type="dxa"/>
            <w:noWrap/>
            <w:vAlign w:val="bottom"/>
          </w:tcPr>
          <w:p w14:paraId="1FC52D53" w14:textId="7934FEE4" w:rsidR="00510F4B" w:rsidRPr="00F51942" w:rsidRDefault="00EE6A43" w:rsidP="00155EDD">
            <w:pPr>
              <w:spacing w:after="0" w:line="240" w:lineRule="auto"/>
              <w:jc w:val="center"/>
              <w:rPr>
                <w:rFonts w:cs="Arial"/>
                <w:sz w:val="16"/>
                <w:szCs w:val="16"/>
              </w:rPr>
            </w:pPr>
            <w:r w:rsidRPr="00F51942">
              <w:rPr>
                <w:rFonts w:cs="Arial"/>
                <w:sz w:val="16"/>
                <w:szCs w:val="16"/>
              </w:rPr>
              <w:t>$3.25</w:t>
            </w:r>
          </w:p>
        </w:tc>
      </w:tr>
      <w:tr w:rsidR="00510F4B" w:rsidRPr="00F51942" w14:paraId="4A7AAF87" w14:textId="77777777" w:rsidTr="00EE6A43">
        <w:trPr>
          <w:trHeight w:val="227"/>
        </w:trPr>
        <w:tc>
          <w:tcPr>
            <w:tcW w:w="1129" w:type="dxa"/>
            <w:noWrap/>
            <w:vAlign w:val="bottom"/>
          </w:tcPr>
          <w:p w14:paraId="47BB248E" w14:textId="45F685A0" w:rsidR="00510F4B" w:rsidRPr="00F51942" w:rsidRDefault="00510F4B" w:rsidP="004375EC">
            <w:pPr>
              <w:spacing w:after="0" w:line="240" w:lineRule="auto"/>
              <w:rPr>
                <w:rFonts w:cs="Arial"/>
                <w:sz w:val="16"/>
                <w:szCs w:val="16"/>
              </w:rPr>
            </w:pPr>
            <w:r w:rsidRPr="00F51942">
              <w:rPr>
                <w:rFonts w:cs="Arial"/>
                <w:sz w:val="16"/>
                <w:szCs w:val="16"/>
              </w:rPr>
              <w:t>SW0008</w:t>
            </w:r>
          </w:p>
        </w:tc>
        <w:tc>
          <w:tcPr>
            <w:tcW w:w="1290" w:type="dxa"/>
            <w:noWrap/>
            <w:vAlign w:val="bottom"/>
          </w:tcPr>
          <w:p w14:paraId="71762AA2" w14:textId="16902CCB" w:rsidR="00510F4B" w:rsidRPr="00F51942" w:rsidRDefault="00510F4B" w:rsidP="00155EDD">
            <w:pPr>
              <w:spacing w:after="0" w:line="240" w:lineRule="auto"/>
              <w:jc w:val="center"/>
              <w:rPr>
                <w:rFonts w:cs="Arial"/>
                <w:sz w:val="16"/>
                <w:szCs w:val="16"/>
              </w:rPr>
            </w:pPr>
            <w:r w:rsidRPr="00F51942">
              <w:rPr>
                <w:rFonts w:cs="Arial"/>
                <w:sz w:val="16"/>
                <w:szCs w:val="16"/>
              </w:rPr>
              <w:t>$0.03</w:t>
            </w:r>
          </w:p>
        </w:tc>
        <w:tc>
          <w:tcPr>
            <w:tcW w:w="1290" w:type="dxa"/>
            <w:noWrap/>
            <w:vAlign w:val="bottom"/>
          </w:tcPr>
          <w:p w14:paraId="5D4E7AE4" w14:textId="5FC8402F"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26CD685A" w14:textId="315CEF7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01</w:t>
            </w:r>
          </w:p>
        </w:tc>
        <w:tc>
          <w:tcPr>
            <w:tcW w:w="1290" w:type="dxa"/>
            <w:noWrap/>
            <w:vAlign w:val="bottom"/>
          </w:tcPr>
          <w:p w14:paraId="31291146" w14:textId="0A334F87" w:rsidR="00510F4B" w:rsidRPr="00F51942" w:rsidRDefault="00EE6A43" w:rsidP="00155EDD">
            <w:pPr>
              <w:spacing w:after="0" w:line="240" w:lineRule="auto"/>
              <w:jc w:val="center"/>
              <w:rPr>
                <w:rFonts w:cs="Arial"/>
                <w:sz w:val="16"/>
                <w:szCs w:val="16"/>
              </w:rPr>
            </w:pPr>
            <w:r w:rsidRPr="00F51942">
              <w:rPr>
                <w:rFonts w:cs="Arial"/>
                <w:sz w:val="16"/>
                <w:szCs w:val="16"/>
              </w:rPr>
              <w:t>$1.02</w:t>
            </w:r>
          </w:p>
        </w:tc>
        <w:tc>
          <w:tcPr>
            <w:tcW w:w="1290" w:type="dxa"/>
            <w:noWrap/>
            <w:vAlign w:val="bottom"/>
          </w:tcPr>
          <w:p w14:paraId="0F887656" w14:textId="30DB9C66"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07</w:t>
            </w:r>
          </w:p>
        </w:tc>
        <w:tc>
          <w:tcPr>
            <w:tcW w:w="1290" w:type="dxa"/>
            <w:noWrap/>
            <w:vAlign w:val="bottom"/>
          </w:tcPr>
          <w:p w14:paraId="013074CC" w14:textId="0399FE0A"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66</w:t>
            </w:r>
          </w:p>
        </w:tc>
        <w:tc>
          <w:tcPr>
            <w:tcW w:w="1290" w:type="dxa"/>
            <w:noWrap/>
            <w:vAlign w:val="bottom"/>
          </w:tcPr>
          <w:p w14:paraId="3AFD6863" w14:textId="12E365B5" w:rsidR="00510F4B" w:rsidRPr="00F51942" w:rsidRDefault="00510F4B" w:rsidP="00155EDD">
            <w:pPr>
              <w:spacing w:after="0" w:line="240" w:lineRule="auto"/>
              <w:jc w:val="center"/>
              <w:rPr>
                <w:rFonts w:cs="Arial"/>
                <w:sz w:val="16"/>
                <w:szCs w:val="16"/>
              </w:rPr>
            </w:pPr>
            <w:r w:rsidRPr="00F51942">
              <w:rPr>
                <w:rFonts w:cs="Arial"/>
                <w:sz w:val="16"/>
                <w:szCs w:val="16"/>
              </w:rPr>
              <w:t>$1.</w:t>
            </w:r>
            <w:r w:rsidR="00EE6A43" w:rsidRPr="00F51942">
              <w:rPr>
                <w:rFonts w:cs="Arial"/>
                <w:sz w:val="16"/>
                <w:szCs w:val="16"/>
              </w:rPr>
              <w:t>88</w:t>
            </w:r>
          </w:p>
        </w:tc>
        <w:tc>
          <w:tcPr>
            <w:tcW w:w="1290" w:type="dxa"/>
            <w:noWrap/>
            <w:vAlign w:val="bottom"/>
          </w:tcPr>
          <w:p w14:paraId="269A733C" w14:textId="737ED72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65</w:t>
            </w:r>
          </w:p>
        </w:tc>
        <w:tc>
          <w:tcPr>
            <w:tcW w:w="1290" w:type="dxa"/>
            <w:noWrap/>
            <w:vAlign w:val="bottom"/>
          </w:tcPr>
          <w:p w14:paraId="0E439EDD" w14:textId="799A522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52</w:t>
            </w:r>
          </w:p>
        </w:tc>
        <w:tc>
          <w:tcPr>
            <w:tcW w:w="1290" w:type="dxa"/>
            <w:noWrap/>
            <w:vAlign w:val="bottom"/>
          </w:tcPr>
          <w:p w14:paraId="5332447F" w14:textId="515F235D" w:rsidR="00510F4B" w:rsidRPr="00F51942" w:rsidRDefault="00EE6A43" w:rsidP="00155EDD">
            <w:pPr>
              <w:spacing w:after="0" w:line="240" w:lineRule="auto"/>
              <w:jc w:val="center"/>
              <w:rPr>
                <w:rFonts w:cs="Arial"/>
                <w:sz w:val="16"/>
                <w:szCs w:val="16"/>
              </w:rPr>
            </w:pPr>
            <w:r w:rsidRPr="00F51942">
              <w:rPr>
                <w:rFonts w:cs="Arial"/>
                <w:sz w:val="16"/>
                <w:szCs w:val="16"/>
              </w:rPr>
              <w:t>$3.05</w:t>
            </w:r>
          </w:p>
        </w:tc>
      </w:tr>
      <w:tr w:rsidR="00510F4B" w:rsidRPr="00F51942" w14:paraId="6FBF0A43" w14:textId="77777777" w:rsidTr="00EE6A43">
        <w:trPr>
          <w:trHeight w:val="227"/>
        </w:trPr>
        <w:tc>
          <w:tcPr>
            <w:tcW w:w="1129" w:type="dxa"/>
            <w:noWrap/>
            <w:vAlign w:val="bottom"/>
          </w:tcPr>
          <w:p w14:paraId="5FAC9D64" w14:textId="2A1CF8DC" w:rsidR="00510F4B" w:rsidRPr="00F51942" w:rsidRDefault="00510F4B" w:rsidP="004375EC">
            <w:pPr>
              <w:spacing w:after="0" w:line="240" w:lineRule="auto"/>
              <w:rPr>
                <w:rFonts w:cs="Arial"/>
                <w:sz w:val="16"/>
                <w:szCs w:val="16"/>
              </w:rPr>
            </w:pPr>
            <w:r w:rsidRPr="00F51942">
              <w:rPr>
                <w:rFonts w:cs="Arial"/>
                <w:sz w:val="16"/>
                <w:szCs w:val="16"/>
              </w:rPr>
              <w:t>SW0022</w:t>
            </w:r>
          </w:p>
        </w:tc>
        <w:tc>
          <w:tcPr>
            <w:tcW w:w="1290" w:type="dxa"/>
            <w:noWrap/>
            <w:vAlign w:val="bottom"/>
          </w:tcPr>
          <w:p w14:paraId="7C1EECE0" w14:textId="42BD1A3F"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49724EA0" w14:textId="295C2395"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07</w:t>
            </w:r>
          </w:p>
        </w:tc>
        <w:tc>
          <w:tcPr>
            <w:tcW w:w="1290" w:type="dxa"/>
            <w:noWrap/>
            <w:vAlign w:val="bottom"/>
          </w:tcPr>
          <w:p w14:paraId="413F36B4" w14:textId="478BC12B" w:rsidR="00510F4B" w:rsidRPr="00F51942" w:rsidRDefault="00510F4B" w:rsidP="00155EDD">
            <w:pPr>
              <w:spacing w:after="0" w:line="240" w:lineRule="auto"/>
              <w:jc w:val="center"/>
              <w:rPr>
                <w:rFonts w:cs="Arial"/>
                <w:sz w:val="16"/>
                <w:szCs w:val="16"/>
              </w:rPr>
            </w:pPr>
            <w:r w:rsidRPr="00F51942">
              <w:rPr>
                <w:rFonts w:cs="Arial"/>
                <w:sz w:val="16"/>
                <w:szCs w:val="16"/>
              </w:rPr>
              <w:t>$0.02</w:t>
            </w:r>
          </w:p>
        </w:tc>
        <w:tc>
          <w:tcPr>
            <w:tcW w:w="1290" w:type="dxa"/>
            <w:noWrap/>
            <w:vAlign w:val="bottom"/>
          </w:tcPr>
          <w:p w14:paraId="3122646B" w14:textId="279CC6F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97</w:t>
            </w:r>
          </w:p>
        </w:tc>
        <w:tc>
          <w:tcPr>
            <w:tcW w:w="1290" w:type="dxa"/>
            <w:noWrap/>
            <w:vAlign w:val="bottom"/>
          </w:tcPr>
          <w:p w14:paraId="0F732C39" w14:textId="1617385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29</w:t>
            </w:r>
          </w:p>
        </w:tc>
        <w:tc>
          <w:tcPr>
            <w:tcW w:w="1290" w:type="dxa"/>
            <w:noWrap/>
            <w:vAlign w:val="bottom"/>
          </w:tcPr>
          <w:p w14:paraId="507447E5" w14:textId="0D187521"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80</w:t>
            </w:r>
          </w:p>
        </w:tc>
        <w:tc>
          <w:tcPr>
            <w:tcW w:w="1290" w:type="dxa"/>
            <w:noWrap/>
            <w:vAlign w:val="bottom"/>
          </w:tcPr>
          <w:p w14:paraId="17F6F715" w14:textId="2F47442A" w:rsidR="00510F4B" w:rsidRPr="00F51942" w:rsidRDefault="00EE6A43" w:rsidP="00155EDD">
            <w:pPr>
              <w:spacing w:after="0" w:line="240" w:lineRule="auto"/>
              <w:jc w:val="center"/>
              <w:rPr>
                <w:rFonts w:cs="Arial"/>
                <w:sz w:val="16"/>
                <w:szCs w:val="16"/>
              </w:rPr>
            </w:pPr>
            <w:r w:rsidRPr="00F51942">
              <w:rPr>
                <w:rFonts w:cs="Arial"/>
                <w:sz w:val="16"/>
                <w:szCs w:val="16"/>
              </w:rPr>
              <w:t>$2.28</w:t>
            </w:r>
          </w:p>
        </w:tc>
        <w:tc>
          <w:tcPr>
            <w:tcW w:w="1290" w:type="dxa"/>
            <w:noWrap/>
            <w:vAlign w:val="bottom"/>
          </w:tcPr>
          <w:p w14:paraId="7871A0C4" w14:textId="3EBCFC0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28</w:t>
            </w:r>
          </w:p>
        </w:tc>
        <w:tc>
          <w:tcPr>
            <w:tcW w:w="1290" w:type="dxa"/>
            <w:noWrap/>
            <w:vAlign w:val="bottom"/>
          </w:tcPr>
          <w:p w14:paraId="3A316BA0" w14:textId="20681E37" w:rsidR="00510F4B" w:rsidRPr="00F51942" w:rsidRDefault="00510F4B" w:rsidP="00155EDD">
            <w:pPr>
              <w:spacing w:after="0" w:line="240" w:lineRule="auto"/>
              <w:jc w:val="center"/>
              <w:rPr>
                <w:rFonts w:cs="Arial"/>
                <w:sz w:val="16"/>
                <w:szCs w:val="16"/>
              </w:rPr>
            </w:pPr>
            <w:r w:rsidRPr="00F51942">
              <w:rPr>
                <w:rFonts w:cs="Arial"/>
                <w:sz w:val="16"/>
                <w:szCs w:val="16"/>
              </w:rPr>
              <w:t>$0.68</w:t>
            </w:r>
          </w:p>
        </w:tc>
        <w:tc>
          <w:tcPr>
            <w:tcW w:w="1290" w:type="dxa"/>
            <w:noWrap/>
            <w:vAlign w:val="bottom"/>
          </w:tcPr>
          <w:p w14:paraId="14FAACAC" w14:textId="41D2593E" w:rsidR="00510F4B" w:rsidRPr="00F51942" w:rsidRDefault="00EE6A43" w:rsidP="00155EDD">
            <w:pPr>
              <w:spacing w:after="0" w:line="240" w:lineRule="auto"/>
              <w:jc w:val="center"/>
              <w:rPr>
                <w:rFonts w:cs="Arial"/>
                <w:sz w:val="16"/>
                <w:szCs w:val="16"/>
              </w:rPr>
            </w:pPr>
            <w:r w:rsidRPr="00F51942">
              <w:rPr>
                <w:rFonts w:cs="Arial"/>
                <w:sz w:val="16"/>
                <w:szCs w:val="16"/>
              </w:rPr>
              <w:t>$3.24</w:t>
            </w:r>
          </w:p>
        </w:tc>
      </w:tr>
      <w:tr w:rsidR="00510F4B" w:rsidRPr="00F51942" w14:paraId="0F11E2A2" w14:textId="77777777" w:rsidTr="00EE6A43">
        <w:trPr>
          <w:trHeight w:val="227"/>
        </w:trPr>
        <w:tc>
          <w:tcPr>
            <w:tcW w:w="1129" w:type="dxa"/>
            <w:noWrap/>
            <w:vAlign w:val="bottom"/>
          </w:tcPr>
          <w:p w14:paraId="0EF9ACFF" w14:textId="1B1E84AF" w:rsidR="00510F4B" w:rsidRPr="00F51942" w:rsidRDefault="00510F4B" w:rsidP="004375EC">
            <w:pPr>
              <w:spacing w:after="0" w:line="240" w:lineRule="auto"/>
              <w:rPr>
                <w:rFonts w:cs="Arial"/>
                <w:sz w:val="16"/>
                <w:szCs w:val="16"/>
              </w:rPr>
            </w:pPr>
            <w:r w:rsidRPr="00F51942">
              <w:rPr>
                <w:rFonts w:cs="Arial"/>
                <w:b/>
                <w:i/>
                <w:sz w:val="16"/>
                <w:szCs w:val="16"/>
              </w:rPr>
              <w:t>SW0025</w:t>
            </w:r>
          </w:p>
        </w:tc>
        <w:tc>
          <w:tcPr>
            <w:tcW w:w="1290" w:type="dxa"/>
            <w:noWrap/>
            <w:vAlign w:val="bottom"/>
          </w:tcPr>
          <w:p w14:paraId="1B6E6178" w14:textId="126ACC1E"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04</w:t>
            </w:r>
          </w:p>
        </w:tc>
        <w:tc>
          <w:tcPr>
            <w:tcW w:w="1290" w:type="dxa"/>
            <w:noWrap/>
            <w:vAlign w:val="bottom"/>
          </w:tcPr>
          <w:p w14:paraId="749E0039" w14:textId="7EB59C2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07</w:t>
            </w:r>
          </w:p>
        </w:tc>
        <w:tc>
          <w:tcPr>
            <w:tcW w:w="1290" w:type="dxa"/>
            <w:noWrap/>
            <w:vAlign w:val="bottom"/>
          </w:tcPr>
          <w:p w14:paraId="6C7B7D6B" w14:textId="12B827FA"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02</w:t>
            </w:r>
          </w:p>
        </w:tc>
        <w:tc>
          <w:tcPr>
            <w:tcW w:w="1290" w:type="dxa"/>
            <w:noWrap/>
            <w:vAlign w:val="bottom"/>
          </w:tcPr>
          <w:p w14:paraId="588775AB" w14:textId="30A6E27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35</w:t>
            </w:r>
          </w:p>
        </w:tc>
        <w:tc>
          <w:tcPr>
            <w:tcW w:w="1290" w:type="dxa"/>
            <w:noWrap/>
            <w:vAlign w:val="bottom"/>
          </w:tcPr>
          <w:p w14:paraId="5FBA0E71" w14:textId="347C351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08</w:t>
            </w:r>
          </w:p>
        </w:tc>
        <w:tc>
          <w:tcPr>
            <w:tcW w:w="1290" w:type="dxa"/>
            <w:noWrap/>
            <w:vAlign w:val="bottom"/>
          </w:tcPr>
          <w:p w14:paraId="7FC8DF69" w14:textId="694EB90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95</w:t>
            </w:r>
          </w:p>
        </w:tc>
        <w:tc>
          <w:tcPr>
            <w:tcW w:w="1290" w:type="dxa"/>
            <w:noWrap/>
            <w:vAlign w:val="bottom"/>
          </w:tcPr>
          <w:p w14:paraId="582FC198" w14:textId="7431F9DF"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EE6A43" w:rsidRPr="00F51942">
              <w:rPr>
                <w:rFonts w:cs="Arial"/>
                <w:b/>
                <w:i/>
                <w:sz w:val="16"/>
                <w:szCs w:val="16"/>
              </w:rPr>
              <w:t>51</w:t>
            </w:r>
          </w:p>
        </w:tc>
        <w:tc>
          <w:tcPr>
            <w:tcW w:w="1290" w:type="dxa"/>
            <w:noWrap/>
            <w:vAlign w:val="bottom"/>
          </w:tcPr>
          <w:p w14:paraId="3B22C733" w14:textId="45E84F8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34</w:t>
            </w:r>
          </w:p>
        </w:tc>
        <w:tc>
          <w:tcPr>
            <w:tcW w:w="1290" w:type="dxa"/>
            <w:noWrap/>
            <w:vAlign w:val="bottom"/>
          </w:tcPr>
          <w:p w14:paraId="4040C758" w14:textId="2F74E4E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48</w:t>
            </w:r>
          </w:p>
        </w:tc>
        <w:tc>
          <w:tcPr>
            <w:tcW w:w="1290" w:type="dxa"/>
            <w:noWrap/>
            <w:vAlign w:val="bottom"/>
          </w:tcPr>
          <w:p w14:paraId="102C5051" w14:textId="0D0E0EB4"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EE6A43" w:rsidRPr="00F51942">
              <w:rPr>
                <w:rFonts w:cs="Arial"/>
                <w:b/>
                <w:i/>
                <w:sz w:val="16"/>
                <w:szCs w:val="16"/>
              </w:rPr>
              <w:t>32</w:t>
            </w:r>
          </w:p>
        </w:tc>
      </w:tr>
      <w:tr w:rsidR="00510F4B" w:rsidRPr="00F51942" w14:paraId="6536C3EC" w14:textId="77777777" w:rsidTr="00EE6A43">
        <w:trPr>
          <w:trHeight w:val="227"/>
        </w:trPr>
        <w:tc>
          <w:tcPr>
            <w:tcW w:w="1129" w:type="dxa"/>
            <w:noWrap/>
            <w:vAlign w:val="bottom"/>
          </w:tcPr>
          <w:p w14:paraId="3C3024F6" w14:textId="6F36880A" w:rsidR="00510F4B" w:rsidRPr="00F51942" w:rsidRDefault="00EE6A43" w:rsidP="004375EC">
            <w:pPr>
              <w:spacing w:after="0" w:line="240" w:lineRule="auto"/>
              <w:rPr>
                <w:rFonts w:cs="Arial"/>
                <w:sz w:val="16"/>
                <w:szCs w:val="16"/>
              </w:rPr>
            </w:pPr>
            <w:r w:rsidRPr="00F51942">
              <w:rPr>
                <w:rFonts w:cs="Arial"/>
                <w:b/>
                <w:i/>
                <w:sz w:val="16"/>
                <w:szCs w:val="16"/>
              </w:rPr>
              <w:t>SW0030</w:t>
            </w:r>
          </w:p>
        </w:tc>
        <w:tc>
          <w:tcPr>
            <w:tcW w:w="1290" w:type="dxa"/>
            <w:noWrap/>
            <w:vAlign w:val="bottom"/>
          </w:tcPr>
          <w:p w14:paraId="1E06CF7B" w14:textId="233046BB"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13</w:t>
            </w:r>
          </w:p>
        </w:tc>
        <w:tc>
          <w:tcPr>
            <w:tcW w:w="1290" w:type="dxa"/>
            <w:noWrap/>
            <w:vAlign w:val="bottom"/>
          </w:tcPr>
          <w:p w14:paraId="06525A8F" w14:textId="071D28D7"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04</w:t>
            </w:r>
          </w:p>
        </w:tc>
        <w:tc>
          <w:tcPr>
            <w:tcW w:w="1290" w:type="dxa"/>
            <w:noWrap/>
            <w:vAlign w:val="bottom"/>
          </w:tcPr>
          <w:p w14:paraId="2068CE42" w14:textId="1A8943E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02</w:t>
            </w:r>
          </w:p>
        </w:tc>
        <w:tc>
          <w:tcPr>
            <w:tcW w:w="1290" w:type="dxa"/>
            <w:noWrap/>
            <w:vAlign w:val="bottom"/>
          </w:tcPr>
          <w:p w14:paraId="6FBD7731" w14:textId="0B60838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36</w:t>
            </w:r>
          </w:p>
        </w:tc>
        <w:tc>
          <w:tcPr>
            <w:tcW w:w="1290" w:type="dxa"/>
            <w:noWrap/>
            <w:vAlign w:val="bottom"/>
          </w:tcPr>
          <w:p w14:paraId="52927C00" w14:textId="25226A7E"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26</w:t>
            </w:r>
          </w:p>
        </w:tc>
        <w:tc>
          <w:tcPr>
            <w:tcW w:w="1290" w:type="dxa"/>
            <w:noWrap/>
            <w:vAlign w:val="bottom"/>
          </w:tcPr>
          <w:p w14:paraId="58ABE6BD" w14:textId="4F223F52"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62</w:t>
            </w:r>
          </w:p>
        </w:tc>
        <w:tc>
          <w:tcPr>
            <w:tcW w:w="1290" w:type="dxa"/>
            <w:noWrap/>
            <w:vAlign w:val="bottom"/>
          </w:tcPr>
          <w:p w14:paraId="55BFB939" w14:textId="1D40593C" w:rsidR="00510F4B" w:rsidRPr="00F51942" w:rsidRDefault="00EE6A43" w:rsidP="00155EDD">
            <w:pPr>
              <w:spacing w:after="0" w:line="240" w:lineRule="auto"/>
              <w:jc w:val="center"/>
              <w:rPr>
                <w:rFonts w:cs="Arial"/>
                <w:sz w:val="16"/>
                <w:szCs w:val="16"/>
              </w:rPr>
            </w:pPr>
            <w:r w:rsidRPr="00F51942">
              <w:rPr>
                <w:rFonts w:cs="Arial"/>
                <w:b/>
                <w:i/>
                <w:sz w:val="16"/>
                <w:szCs w:val="16"/>
              </w:rPr>
              <w:t>$1.43</w:t>
            </w:r>
          </w:p>
        </w:tc>
        <w:tc>
          <w:tcPr>
            <w:tcW w:w="1290" w:type="dxa"/>
            <w:noWrap/>
            <w:vAlign w:val="bottom"/>
          </w:tcPr>
          <w:p w14:paraId="3731B45F" w14:textId="0E3F51A7"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26</w:t>
            </w:r>
          </w:p>
        </w:tc>
        <w:tc>
          <w:tcPr>
            <w:tcW w:w="1290" w:type="dxa"/>
            <w:noWrap/>
            <w:vAlign w:val="bottom"/>
          </w:tcPr>
          <w:p w14:paraId="08E1733C" w14:textId="6E4B4F18" w:rsidR="00510F4B" w:rsidRPr="00F51942" w:rsidRDefault="00EE6A43" w:rsidP="00155EDD">
            <w:pPr>
              <w:spacing w:after="0" w:line="240" w:lineRule="auto"/>
              <w:jc w:val="center"/>
              <w:rPr>
                <w:rFonts w:cs="Arial"/>
                <w:sz w:val="16"/>
                <w:szCs w:val="16"/>
              </w:rPr>
            </w:pPr>
            <w:r w:rsidRPr="00F51942">
              <w:rPr>
                <w:rFonts w:cs="Arial"/>
                <w:b/>
                <w:i/>
                <w:sz w:val="16"/>
                <w:szCs w:val="16"/>
              </w:rPr>
              <w:t>$0.72</w:t>
            </w:r>
          </w:p>
        </w:tc>
        <w:tc>
          <w:tcPr>
            <w:tcW w:w="1290" w:type="dxa"/>
            <w:noWrap/>
            <w:vAlign w:val="bottom"/>
          </w:tcPr>
          <w:p w14:paraId="4C0E8CA7" w14:textId="0904FC74"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EE6A43" w:rsidRPr="00F51942">
              <w:rPr>
                <w:rFonts w:cs="Arial"/>
                <w:b/>
                <w:i/>
                <w:sz w:val="16"/>
                <w:szCs w:val="16"/>
              </w:rPr>
              <w:t>41</w:t>
            </w:r>
          </w:p>
        </w:tc>
      </w:tr>
      <w:tr w:rsidR="00510F4B" w:rsidRPr="00F51942" w14:paraId="120F421C" w14:textId="77777777" w:rsidTr="00EE6A43">
        <w:trPr>
          <w:trHeight w:val="227"/>
        </w:trPr>
        <w:tc>
          <w:tcPr>
            <w:tcW w:w="1129" w:type="dxa"/>
            <w:noWrap/>
            <w:vAlign w:val="bottom"/>
          </w:tcPr>
          <w:p w14:paraId="01072C19" w14:textId="31D5AB34" w:rsidR="00510F4B" w:rsidRPr="00F51942" w:rsidRDefault="00EE6A43" w:rsidP="004375EC">
            <w:pPr>
              <w:spacing w:after="0" w:line="240" w:lineRule="auto"/>
              <w:rPr>
                <w:rFonts w:cs="Arial"/>
                <w:sz w:val="16"/>
                <w:szCs w:val="16"/>
              </w:rPr>
            </w:pPr>
            <w:r w:rsidRPr="00F51942">
              <w:rPr>
                <w:rFonts w:cs="Arial"/>
                <w:b/>
                <w:i/>
                <w:sz w:val="16"/>
                <w:szCs w:val="16"/>
              </w:rPr>
              <w:t>SW0035</w:t>
            </w:r>
          </w:p>
        </w:tc>
        <w:tc>
          <w:tcPr>
            <w:tcW w:w="1290" w:type="dxa"/>
            <w:noWrap/>
            <w:vAlign w:val="bottom"/>
          </w:tcPr>
          <w:p w14:paraId="0B337C20" w14:textId="74762BF6"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01</w:t>
            </w:r>
          </w:p>
        </w:tc>
        <w:tc>
          <w:tcPr>
            <w:tcW w:w="1290" w:type="dxa"/>
            <w:noWrap/>
            <w:vAlign w:val="bottom"/>
          </w:tcPr>
          <w:p w14:paraId="512D7E37" w14:textId="22FCE82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05</w:t>
            </w:r>
          </w:p>
        </w:tc>
        <w:tc>
          <w:tcPr>
            <w:tcW w:w="1290" w:type="dxa"/>
            <w:noWrap/>
            <w:vAlign w:val="bottom"/>
          </w:tcPr>
          <w:p w14:paraId="594FD7DD" w14:textId="1941C35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01</w:t>
            </w:r>
          </w:p>
        </w:tc>
        <w:tc>
          <w:tcPr>
            <w:tcW w:w="1290" w:type="dxa"/>
            <w:noWrap/>
            <w:vAlign w:val="bottom"/>
          </w:tcPr>
          <w:p w14:paraId="67190D34" w14:textId="180D05A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44</w:t>
            </w:r>
          </w:p>
        </w:tc>
        <w:tc>
          <w:tcPr>
            <w:tcW w:w="1290" w:type="dxa"/>
            <w:noWrap/>
            <w:vAlign w:val="bottom"/>
          </w:tcPr>
          <w:p w14:paraId="471C6E83" w14:textId="78E34F0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15</w:t>
            </w:r>
          </w:p>
        </w:tc>
        <w:tc>
          <w:tcPr>
            <w:tcW w:w="1290" w:type="dxa"/>
            <w:noWrap/>
            <w:vAlign w:val="bottom"/>
          </w:tcPr>
          <w:p w14:paraId="28C883A3" w14:textId="4DC1D2A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06</w:t>
            </w:r>
          </w:p>
        </w:tc>
        <w:tc>
          <w:tcPr>
            <w:tcW w:w="1290" w:type="dxa"/>
            <w:noWrap/>
            <w:vAlign w:val="bottom"/>
          </w:tcPr>
          <w:p w14:paraId="2F6EDB35" w14:textId="488B744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73</w:t>
            </w:r>
          </w:p>
        </w:tc>
        <w:tc>
          <w:tcPr>
            <w:tcW w:w="1290" w:type="dxa"/>
            <w:noWrap/>
            <w:vAlign w:val="bottom"/>
          </w:tcPr>
          <w:p w14:paraId="4ADC55AC" w14:textId="049D4D9D"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29</w:t>
            </w:r>
          </w:p>
        </w:tc>
        <w:tc>
          <w:tcPr>
            <w:tcW w:w="1290" w:type="dxa"/>
            <w:noWrap/>
            <w:vAlign w:val="bottom"/>
          </w:tcPr>
          <w:p w14:paraId="01CF8406" w14:textId="0C70D811"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EE6A43" w:rsidRPr="00F51942">
              <w:rPr>
                <w:rFonts w:cs="Arial"/>
                <w:b/>
                <w:i/>
                <w:sz w:val="16"/>
                <w:szCs w:val="16"/>
              </w:rPr>
              <w:t>01</w:t>
            </w:r>
          </w:p>
        </w:tc>
        <w:tc>
          <w:tcPr>
            <w:tcW w:w="1290" w:type="dxa"/>
            <w:noWrap/>
            <w:vAlign w:val="bottom"/>
          </w:tcPr>
          <w:p w14:paraId="11089A2C" w14:textId="7009E89A"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EE6A43" w:rsidRPr="00F51942">
              <w:rPr>
                <w:rFonts w:cs="Arial"/>
                <w:b/>
                <w:i/>
                <w:sz w:val="16"/>
                <w:szCs w:val="16"/>
              </w:rPr>
              <w:t>02</w:t>
            </w:r>
          </w:p>
        </w:tc>
      </w:tr>
      <w:tr w:rsidR="00510F4B" w:rsidRPr="00F51942" w14:paraId="128C0DF1" w14:textId="77777777" w:rsidTr="00EE6A43">
        <w:trPr>
          <w:trHeight w:val="227"/>
        </w:trPr>
        <w:tc>
          <w:tcPr>
            <w:tcW w:w="1129" w:type="dxa"/>
            <w:noWrap/>
            <w:vAlign w:val="bottom"/>
          </w:tcPr>
          <w:p w14:paraId="6E67F885" w14:textId="329F4AB1" w:rsidR="00510F4B" w:rsidRPr="00F51942" w:rsidRDefault="00EE6A43" w:rsidP="004375EC">
            <w:pPr>
              <w:spacing w:after="0" w:line="240" w:lineRule="auto"/>
              <w:rPr>
                <w:rFonts w:cs="Arial"/>
                <w:sz w:val="16"/>
                <w:szCs w:val="16"/>
              </w:rPr>
            </w:pPr>
            <w:r w:rsidRPr="00F51942">
              <w:rPr>
                <w:rFonts w:cs="Arial"/>
                <w:sz w:val="16"/>
                <w:szCs w:val="16"/>
              </w:rPr>
              <w:t>SW0036</w:t>
            </w:r>
          </w:p>
        </w:tc>
        <w:tc>
          <w:tcPr>
            <w:tcW w:w="1290" w:type="dxa"/>
            <w:noWrap/>
            <w:vAlign w:val="bottom"/>
          </w:tcPr>
          <w:p w14:paraId="25B60A0B" w14:textId="5F674FD8"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53AC080F" w14:textId="50A1D7B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09BE0CE8" w14:textId="325C74AE"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04</w:t>
            </w:r>
          </w:p>
        </w:tc>
        <w:tc>
          <w:tcPr>
            <w:tcW w:w="1290" w:type="dxa"/>
            <w:noWrap/>
            <w:vAlign w:val="bottom"/>
          </w:tcPr>
          <w:p w14:paraId="5B01D182" w14:textId="14E450B2"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46</w:t>
            </w:r>
          </w:p>
        </w:tc>
        <w:tc>
          <w:tcPr>
            <w:tcW w:w="1290" w:type="dxa"/>
            <w:noWrap/>
            <w:vAlign w:val="bottom"/>
          </w:tcPr>
          <w:p w14:paraId="6FCF4F07" w14:textId="76DBE7C8"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09</w:t>
            </w:r>
          </w:p>
        </w:tc>
        <w:tc>
          <w:tcPr>
            <w:tcW w:w="1290" w:type="dxa"/>
            <w:noWrap/>
            <w:vAlign w:val="bottom"/>
          </w:tcPr>
          <w:p w14:paraId="7F17A179" w14:textId="5EED0AC1"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38</w:t>
            </w:r>
          </w:p>
        </w:tc>
        <w:tc>
          <w:tcPr>
            <w:tcW w:w="1290" w:type="dxa"/>
            <w:noWrap/>
            <w:vAlign w:val="bottom"/>
          </w:tcPr>
          <w:p w14:paraId="489A8862" w14:textId="2E4568D8" w:rsidR="00510F4B" w:rsidRPr="00F51942" w:rsidRDefault="00510F4B" w:rsidP="00155EDD">
            <w:pPr>
              <w:spacing w:after="0" w:line="240" w:lineRule="auto"/>
              <w:jc w:val="center"/>
              <w:rPr>
                <w:rFonts w:cs="Arial"/>
                <w:sz w:val="16"/>
                <w:szCs w:val="16"/>
              </w:rPr>
            </w:pPr>
            <w:r w:rsidRPr="00F51942">
              <w:rPr>
                <w:rFonts w:cs="Arial"/>
                <w:sz w:val="16"/>
                <w:szCs w:val="16"/>
              </w:rPr>
              <w:t>$1.</w:t>
            </w:r>
            <w:r w:rsidR="00EE6A43" w:rsidRPr="00F51942">
              <w:rPr>
                <w:rFonts w:cs="Arial"/>
                <w:sz w:val="16"/>
                <w:szCs w:val="16"/>
              </w:rPr>
              <w:t>17</w:t>
            </w:r>
          </w:p>
        </w:tc>
        <w:tc>
          <w:tcPr>
            <w:tcW w:w="1290" w:type="dxa"/>
            <w:noWrap/>
            <w:vAlign w:val="bottom"/>
          </w:tcPr>
          <w:p w14:paraId="6B6EE0F4" w14:textId="595C3C8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45</w:t>
            </w:r>
          </w:p>
        </w:tc>
        <w:tc>
          <w:tcPr>
            <w:tcW w:w="1290" w:type="dxa"/>
            <w:noWrap/>
            <w:vAlign w:val="bottom"/>
          </w:tcPr>
          <w:p w14:paraId="17B8EA2D" w14:textId="002B1584" w:rsidR="00510F4B" w:rsidRPr="00F51942" w:rsidRDefault="00510F4B" w:rsidP="00155EDD">
            <w:pPr>
              <w:spacing w:after="0" w:line="240" w:lineRule="auto"/>
              <w:jc w:val="center"/>
              <w:rPr>
                <w:rFonts w:cs="Arial"/>
                <w:sz w:val="16"/>
                <w:szCs w:val="16"/>
              </w:rPr>
            </w:pPr>
            <w:r w:rsidRPr="00F51942">
              <w:rPr>
                <w:rFonts w:cs="Arial"/>
                <w:sz w:val="16"/>
                <w:szCs w:val="16"/>
              </w:rPr>
              <w:t>$1.</w:t>
            </w:r>
            <w:r w:rsidR="00EE6A43" w:rsidRPr="00F51942">
              <w:rPr>
                <w:rFonts w:cs="Arial"/>
                <w:sz w:val="16"/>
                <w:szCs w:val="16"/>
              </w:rPr>
              <w:t>39</w:t>
            </w:r>
          </w:p>
        </w:tc>
        <w:tc>
          <w:tcPr>
            <w:tcW w:w="1290" w:type="dxa"/>
            <w:noWrap/>
            <w:vAlign w:val="bottom"/>
          </w:tcPr>
          <w:p w14:paraId="2BFC8BCD" w14:textId="633B7CBC" w:rsidR="00510F4B" w:rsidRPr="00F51942" w:rsidRDefault="00EE6A43" w:rsidP="00155EDD">
            <w:pPr>
              <w:spacing w:after="0" w:line="240" w:lineRule="auto"/>
              <w:jc w:val="center"/>
              <w:rPr>
                <w:rFonts w:cs="Arial"/>
                <w:sz w:val="16"/>
                <w:szCs w:val="16"/>
              </w:rPr>
            </w:pPr>
            <w:r w:rsidRPr="00F51942">
              <w:rPr>
                <w:rFonts w:cs="Arial"/>
                <w:sz w:val="16"/>
                <w:szCs w:val="16"/>
              </w:rPr>
              <w:t>$3.01</w:t>
            </w:r>
          </w:p>
        </w:tc>
      </w:tr>
      <w:tr w:rsidR="00510F4B" w:rsidRPr="00F51942" w14:paraId="12AA1910" w14:textId="77777777" w:rsidTr="00EE6A43">
        <w:trPr>
          <w:trHeight w:val="227"/>
        </w:trPr>
        <w:tc>
          <w:tcPr>
            <w:tcW w:w="1129" w:type="dxa"/>
            <w:noWrap/>
            <w:vAlign w:val="bottom"/>
          </w:tcPr>
          <w:p w14:paraId="21FFA18E" w14:textId="6D86641A" w:rsidR="00510F4B" w:rsidRPr="00F51942" w:rsidRDefault="00EE6A43" w:rsidP="004375EC">
            <w:pPr>
              <w:spacing w:after="0" w:line="240" w:lineRule="auto"/>
              <w:rPr>
                <w:rFonts w:cs="Arial"/>
                <w:sz w:val="16"/>
                <w:szCs w:val="16"/>
              </w:rPr>
            </w:pPr>
            <w:r w:rsidRPr="00F51942">
              <w:rPr>
                <w:rFonts w:cs="Arial"/>
                <w:sz w:val="16"/>
                <w:szCs w:val="16"/>
              </w:rPr>
              <w:t>SW0037</w:t>
            </w:r>
          </w:p>
        </w:tc>
        <w:tc>
          <w:tcPr>
            <w:tcW w:w="1290" w:type="dxa"/>
            <w:noWrap/>
            <w:vAlign w:val="bottom"/>
          </w:tcPr>
          <w:p w14:paraId="66E5979B" w14:textId="40835663"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06</w:t>
            </w:r>
          </w:p>
        </w:tc>
        <w:tc>
          <w:tcPr>
            <w:tcW w:w="1290" w:type="dxa"/>
            <w:noWrap/>
            <w:vAlign w:val="bottom"/>
          </w:tcPr>
          <w:p w14:paraId="10F5F90B" w14:textId="54DCCB85"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475FC568" w14:textId="6D476B4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01</w:t>
            </w:r>
          </w:p>
        </w:tc>
        <w:tc>
          <w:tcPr>
            <w:tcW w:w="1290" w:type="dxa"/>
            <w:noWrap/>
            <w:vAlign w:val="bottom"/>
          </w:tcPr>
          <w:p w14:paraId="4024F947" w14:textId="66C1A852"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97</w:t>
            </w:r>
          </w:p>
        </w:tc>
        <w:tc>
          <w:tcPr>
            <w:tcW w:w="1290" w:type="dxa"/>
            <w:noWrap/>
            <w:vAlign w:val="bottom"/>
          </w:tcPr>
          <w:p w14:paraId="657BF21B" w14:textId="2F849A88"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05</w:t>
            </w:r>
          </w:p>
        </w:tc>
        <w:tc>
          <w:tcPr>
            <w:tcW w:w="1290" w:type="dxa"/>
            <w:noWrap/>
            <w:vAlign w:val="bottom"/>
          </w:tcPr>
          <w:p w14:paraId="5F03E36D" w14:textId="7B10B13A" w:rsidR="00510F4B" w:rsidRPr="00F51942" w:rsidRDefault="00EE6A43" w:rsidP="00155EDD">
            <w:pPr>
              <w:spacing w:after="0" w:line="240" w:lineRule="auto"/>
              <w:jc w:val="center"/>
              <w:rPr>
                <w:rFonts w:cs="Arial"/>
                <w:sz w:val="16"/>
                <w:szCs w:val="16"/>
              </w:rPr>
            </w:pPr>
            <w:r w:rsidRPr="00F51942">
              <w:rPr>
                <w:rFonts w:cs="Arial"/>
                <w:sz w:val="16"/>
                <w:szCs w:val="16"/>
              </w:rPr>
              <w:t>$1.14</w:t>
            </w:r>
          </w:p>
        </w:tc>
        <w:tc>
          <w:tcPr>
            <w:tcW w:w="1290" w:type="dxa"/>
            <w:noWrap/>
            <w:vAlign w:val="bottom"/>
          </w:tcPr>
          <w:p w14:paraId="3338C2D6" w14:textId="298B51D6" w:rsidR="00510F4B" w:rsidRPr="00F51942" w:rsidRDefault="00EE6A43" w:rsidP="00155EDD">
            <w:pPr>
              <w:spacing w:after="0" w:line="240" w:lineRule="auto"/>
              <w:jc w:val="center"/>
              <w:rPr>
                <w:rFonts w:cs="Arial"/>
                <w:sz w:val="16"/>
                <w:szCs w:val="16"/>
              </w:rPr>
            </w:pPr>
            <w:r w:rsidRPr="00F51942">
              <w:rPr>
                <w:rFonts w:cs="Arial"/>
                <w:sz w:val="16"/>
                <w:szCs w:val="16"/>
              </w:rPr>
              <w:t>$2.36</w:t>
            </w:r>
          </w:p>
        </w:tc>
        <w:tc>
          <w:tcPr>
            <w:tcW w:w="1290" w:type="dxa"/>
            <w:noWrap/>
            <w:vAlign w:val="bottom"/>
          </w:tcPr>
          <w:p w14:paraId="23975759" w14:textId="084D79F1"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55</w:t>
            </w:r>
          </w:p>
        </w:tc>
        <w:tc>
          <w:tcPr>
            <w:tcW w:w="1290" w:type="dxa"/>
            <w:noWrap/>
            <w:vAlign w:val="bottom"/>
          </w:tcPr>
          <w:p w14:paraId="7FFEAF5E" w14:textId="389FB03A" w:rsidR="00510F4B" w:rsidRPr="00F51942" w:rsidRDefault="00EE6A43" w:rsidP="00155EDD">
            <w:pPr>
              <w:spacing w:after="0" w:line="240" w:lineRule="auto"/>
              <w:jc w:val="center"/>
              <w:rPr>
                <w:rFonts w:cs="Arial"/>
                <w:sz w:val="16"/>
                <w:szCs w:val="16"/>
              </w:rPr>
            </w:pPr>
            <w:r w:rsidRPr="00F51942">
              <w:rPr>
                <w:rFonts w:cs="Arial"/>
                <w:sz w:val="16"/>
                <w:szCs w:val="16"/>
              </w:rPr>
              <w:t>$0.49</w:t>
            </w:r>
          </w:p>
        </w:tc>
        <w:tc>
          <w:tcPr>
            <w:tcW w:w="1290" w:type="dxa"/>
            <w:noWrap/>
            <w:vAlign w:val="bottom"/>
          </w:tcPr>
          <w:p w14:paraId="689AB8A2" w14:textId="4AE4DB73" w:rsidR="00510F4B" w:rsidRPr="00F51942" w:rsidRDefault="00510F4B" w:rsidP="00155EDD">
            <w:pPr>
              <w:spacing w:after="0" w:line="240" w:lineRule="auto"/>
              <w:jc w:val="center"/>
              <w:rPr>
                <w:rFonts w:cs="Arial"/>
                <w:sz w:val="16"/>
                <w:szCs w:val="16"/>
              </w:rPr>
            </w:pPr>
            <w:r w:rsidRPr="00F51942">
              <w:rPr>
                <w:rFonts w:cs="Arial"/>
                <w:sz w:val="16"/>
                <w:szCs w:val="16"/>
              </w:rPr>
              <w:t>$3.</w:t>
            </w:r>
            <w:r w:rsidR="00EE6A43" w:rsidRPr="00F51942">
              <w:rPr>
                <w:rFonts w:cs="Arial"/>
                <w:sz w:val="16"/>
                <w:szCs w:val="16"/>
              </w:rPr>
              <w:t>41</w:t>
            </w:r>
          </w:p>
        </w:tc>
      </w:tr>
      <w:tr w:rsidR="00510F4B" w:rsidRPr="00F51942" w14:paraId="55DB3EEB" w14:textId="77777777" w:rsidTr="00EE6A43">
        <w:trPr>
          <w:trHeight w:val="227"/>
        </w:trPr>
        <w:tc>
          <w:tcPr>
            <w:tcW w:w="1129" w:type="dxa"/>
            <w:noWrap/>
            <w:vAlign w:val="bottom"/>
          </w:tcPr>
          <w:p w14:paraId="2290381B" w14:textId="174F5363" w:rsidR="00510F4B" w:rsidRPr="00F51942" w:rsidRDefault="00EE6A43" w:rsidP="004375EC">
            <w:pPr>
              <w:spacing w:after="0" w:line="240" w:lineRule="auto"/>
              <w:rPr>
                <w:rFonts w:cs="Arial"/>
                <w:sz w:val="16"/>
                <w:szCs w:val="16"/>
              </w:rPr>
            </w:pPr>
            <w:r w:rsidRPr="00F51942">
              <w:rPr>
                <w:rFonts w:cs="Arial"/>
                <w:sz w:val="16"/>
                <w:szCs w:val="16"/>
              </w:rPr>
              <w:t>SW0040</w:t>
            </w:r>
          </w:p>
        </w:tc>
        <w:tc>
          <w:tcPr>
            <w:tcW w:w="1290" w:type="dxa"/>
            <w:noWrap/>
            <w:vAlign w:val="bottom"/>
          </w:tcPr>
          <w:p w14:paraId="11C52D9E" w14:textId="58DDA45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5473B6A7" w14:textId="32A16B5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15</w:t>
            </w:r>
          </w:p>
        </w:tc>
        <w:tc>
          <w:tcPr>
            <w:tcW w:w="1290" w:type="dxa"/>
            <w:noWrap/>
            <w:vAlign w:val="bottom"/>
          </w:tcPr>
          <w:p w14:paraId="7632FD9B" w14:textId="24C9EE8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09</w:t>
            </w:r>
          </w:p>
        </w:tc>
        <w:tc>
          <w:tcPr>
            <w:tcW w:w="1290" w:type="dxa"/>
            <w:noWrap/>
            <w:vAlign w:val="bottom"/>
          </w:tcPr>
          <w:p w14:paraId="1D381474" w14:textId="680B162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42</w:t>
            </w:r>
          </w:p>
        </w:tc>
        <w:tc>
          <w:tcPr>
            <w:tcW w:w="1290" w:type="dxa"/>
            <w:noWrap/>
            <w:vAlign w:val="bottom"/>
          </w:tcPr>
          <w:p w14:paraId="0B756469" w14:textId="1BE3DB1F"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44</w:t>
            </w:r>
          </w:p>
        </w:tc>
        <w:tc>
          <w:tcPr>
            <w:tcW w:w="1290" w:type="dxa"/>
            <w:noWrap/>
            <w:vAlign w:val="bottom"/>
          </w:tcPr>
          <w:p w14:paraId="3199C173" w14:textId="0B719D6A"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78</w:t>
            </w:r>
          </w:p>
        </w:tc>
        <w:tc>
          <w:tcPr>
            <w:tcW w:w="1290" w:type="dxa"/>
            <w:noWrap/>
            <w:vAlign w:val="bottom"/>
          </w:tcPr>
          <w:p w14:paraId="729F202E" w14:textId="35D2588F" w:rsidR="00510F4B" w:rsidRPr="00F51942" w:rsidRDefault="00EE6A43" w:rsidP="00155EDD">
            <w:pPr>
              <w:spacing w:after="0" w:line="240" w:lineRule="auto"/>
              <w:jc w:val="center"/>
              <w:rPr>
                <w:rFonts w:cs="Arial"/>
                <w:sz w:val="16"/>
                <w:szCs w:val="16"/>
              </w:rPr>
            </w:pPr>
            <w:r w:rsidRPr="00F51942">
              <w:rPr>
                <w:rFonts w:cs="Arial"/>
                <w:sz w:val="16"/>
                <w:szCs w:val="16"/>
              </w:rPr>
              <w:t>$1.96</w:t>
            </w:r>
          </w:p>
        </w:tc>
        <w:tc>
          <w:tcPr>
            <w:tcW w:w="1290" w:type="dxa"/>
            <w:noWrap/>
            <w:vAlign w:val="bottom"/>
          </w:tcPr>
          <w:p w14:paraId="5DA288E2" w14:textId="436D2CD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27</w:t>
            </w:r>
          </w:p>
        </w:tc>
        <w:tc>
          <w:tcPr>
            <w:tcW w:w="1290" w:type="dxa"/>
            <w:noWrap/>
            <w:vAlign w:val="bottom"/>
          </w:tcPr>
          <w:p w14:paraId="3F6A2FD3" w14:textId="2BF63F3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65</w:t>
            </w:r>
          </w:p>
        </w:tc>
        <w:tc>
          <w:tcPr>
            <w:tcW w:w="1290" w:type="dxa"/>
            <w:noWrap/>
            <w:vAlign w:val="bottom"/>
          </w:tcPr>
          <w:p w14:paraId="67B996CE" w14:textId="77E60377" w:rsidR="00510F4B" w:rsidRPr="00F51942" w:rsidRDefault="00EE6A43" w:rsidP="00155EDD">
            <w:pPr>
              <w:spacing w:after="0" w:line="240" w:lineRule="auto"/>
              <w:jc w:val="center"/>
              <w:rPr>
                <w:rFonts w:cs="Arial"/>
                <w:sz w:val="16"/>
                <w:szCs w:val="16"/>
              </w:rPr>
            </w:pPr>
            <w:r w:rsidRPr="00F51942">
              <w:rPr>
                <w:rFonts w:cs="Arial"/>
                <w:sz w:val="16"/>
                <w:szCs w:val="16"/>
              </w:rPr>
              <w:t>$2.88</w:t>
            </w:r>
          </w:p>
        </w:tc>
      </w:tr>
      <w:tr w:rsidR="00510F4B" w:rsidRPr="00F51942" w14:paraId="2D30C367" w14:textId="77777777" w:rsidTr="00EE6A43">
        <w:trPr>
          <w:trHeight w:val="227"/>
        </w:trPr>
        <w:tc>
          <w:tcPr>
            <w:tcW w:w="1129" w:type="dxa"/>
            <w:noWrap/>
            <w:vAlign w:val="bottom"/>
          </w:tcPr>
          <w:p w14:paraId="57098E4B" w14:textId="3AAFA535" w:rsidR="00510F4B" w:rsidRPr="00F51942" w:rsidRDefault="00EE6A43" w:rsidP="004375EC">
            <w:pPr>
              <w:spacing w:after="0" w:line="240" w:lineRule="auto"/>
              <w:rPr>
                <w:rFonts w:cs="Arial"/>
                <w:sz w:val="16"/>
                <w:szCs w:val="16"/>
              </w:rPr>
            </w:pPr>
            <w:r w:rsidRPr="00F51942">
              <w:rPr>
                <w:rFonts w:cs="Arial"/>
                <w:sz w:val="16"/>
                <w:szCs w:val="16"/>
              </w:rPr>
              <w:t>SW0042</w:t>
            </w:r>
          </w:p>
        </w:tc>
        <w:tc>
          <w:tcPr>
            <w:tcW w:w="1290" w:type="dxa"/>
            <w:noWrap/>
            <w:vAlign w:val="bottom"/>
          </w:tcPr>
          <w:p w14:paraId="24A4B3AE" w14:textId="64514CB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06</w:t>
            </w:r>
          </w:p>
        </w:tc>
        <w:tc>
          <w:tcPr>
            <w:tcW w:w="1290" w:type="dxa"/>
            <w:noWrap/>
            <w:vAlign w:val="bottom"/>
          </w:tcPr>
          <w:p w14:paraId="5D8DEB48" w14:textId="4D2F0726"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28881787" w14:textId="3A8AA16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05</w:t>
            </w:r>
          </w:p>
        </w:tc>
        <w:tc>
          <w:tcPr>
            <w:tcW w:w="1290" w:type="dxa"/>
            <w:noWrap/>
            <w:vAlign w:val="bottom"/>
          </w:tcPr>
          <w:p w14:paraId="07FB5EE1" w14:textId="1FFDEF84"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45</w:t>
            </w:r>
          </w:p>
        </w:tc>
        <w:tc>
          <w:tcPr>
            <w:tcW w:w="1290" w:type="dxa"/>
            <w:noWrap/>
            <w:vAlign w:val="bottom"/>
          </w:tcPr>
          <w:p w14:paraId="51738021" w14:textId="340200F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15</w:t>
            </w:r>
          </w:p>
        </w:tc>
        <w:tc>
          <w:tcPr>
            <w:tcW w:w="1290" w:type="dxa"/>
            <w:noWrap/>
            <w:vAlign w:val="bottom"/>
          </w:tcPr>
          <w:p w14:paraId="57075A23" w14:textId="3F4A69D5" w:rsidR="00510F4B" w:rsidRPr="00F51942" w:rsidRDefault="00EE6A43" w:rsidP="00155EDD">
            <w:pPr>
              <w:spacing w:after="0" w:line="240" w:lineRule="auto"/>
              <w:jc w:val="center"/>
              <w:rPr>
                <w:rFonts w:cs="Arial"/>
                <w:sz w:val="16"/>
                <w:szCs w:val="16"/>
              </w:rPr>
            </w:pPr>
            <w:r w:rsidRPr="00F51942">
              <w:rPr>
                <w:rFonts w:cs="Arial"/>
                <w:sz w:val="16"/>
                <w:szCs w:val="16"/>
              </w:rPr>
              <w:t>$1.04</w:t>
            </w:r>
          </w:p>
        </w:tc>
        <w:tc>
          <w:tcPr>
            <w:tcW w:w="1290" w:type="dxa"/>
            <w:noWrap/>
            <w:vAlign w:val="bottom"/>
          </w:tcPr>
          <w:p w14:paraId="5019DCFC" w14:textId="167A042D" w:rsidR="00510F4B" w:rsidRPr="00F51942" w:rsidRDefault="00510F4B" w:rsidP="00155EDD">
            <w:pPr>
              <w:spacing w:after="0" w:line="240" w:lineRule="auto"/>
              <w:jc w:val="center"/>
              <w:rPr>
                <w:rFonts w:cs="Arial"/>
                <w:sz w:val="16"/>
                <w:szCs w:val="16"/>
              </w:rPr>
            </w:pPr>
            <w:r w:rsidRPr="00F51942">
              <w:rPr>
                <w:rFonts w:cs="Arial"/>
                <w:sz w:val="16"/>
                <w:szCs w:val="16"/>
              </w:rPr>
              <w:t>$1.</w:t>
            </w:r>
            <w:r w:rsidR="00EE6A43" w:rsidRPr="00F51942">
              <w:rPr>
                <w:rFonts w:cs="Arial"/>
                <w:sz w:val="16"/>
                <w:szCs w:val="16"/>
              </w:rPr>
              <w:t>83</w:t>
            </w:r>
          </w:p>
        </w:tc>
        <w:tc>
          <w:tcPr>
            <w:tcW w:w="1290" w:type="dxa"/>
            <w:noWrap/>
            <w:vAlign w:val="bottom"/>
          </w:tcPr>
          <w:p w14:paraId="0B3F9B72" w14:textId="0B421BA3"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22</w:t>
            </w:r>
          </w:p>
        </w:tc>
        <w:tc>
          <w:tcPr>
            <w:tcW w:w="1290" w:type="dxa"/>
            <w:noWrap/>
            <w:vAlign w:val="bottom"/>
          </w:tcPr>
          <w:p w14:paraId="223B2D79" w14:textId="45BB59A5" w:rsidR="00510F4B" w:rsidRPr="00F51942" w:rsidRDefault="00EE6A43" w:rsidP="00155EDD">
            <w:pPr>
              <w:spacing w:after="0" w:line="240" w:lineRule="auto"/>
              <w:jc w:val="center"/>
              <w:rPr>
                <w:rFonts w:cs="Arial"/>
                <w:sz w:val="16"/>
                <w:szCs w:val="16"/>
              </w:rPr>
            </w:pPr>
            <w:r w:rsidRPr="00F51942">
              <w:rPr>
                <w:rFonts w:cs="Arial"/>
                <w:sz w:val="16"/>
                <w:szCs w:val="16"/>
              </w:rPr>
              <w:t>$1.04</w:t>
            </w:r>
          </w:p>
        </w:tc>
        <w:tc>
          <w:tcPr>
            <w:tcW w:w="1290" w:type="dxa"/>
            <w:noWrap/>
            <w:vAlign w:val="bottom"/>
          </w:tcPr>
          <w:p w14:paraId="534C3241" w14:textId="011B443C" w:rsidR="00510F4B" w:rsidRPr="00F51942" w:rsidRDefault="00EE6A43" w:rsidP="00155EDD">
            <w:pPr>
              <w:spacing w:after="0" w:line="240" w:lineRule="auto"/>
              <w:jc w:val="center"/>
              <w:rPr>
                <w:rFonts w:cs="Arial"/>
                <w:sz w:val="16"/>
                <w:szCs w:val="16"/>
              </w:rPr>
            </w:pPr>
            <w:r w:rsidRPr="00F51942">
              <w:rPr>
                <w:rFonts w:cs="Arial"/>
                <w:sz w:val="16"/>
                <w:szCs w:val="16"/>
              </w:rPr>
              <w:t>$3.09</w:t>
            </w:r>
          </w:p>
        </w:tc>
      </w:tr>
      <w:tr w:rsidR="00510F4B" w:rsidRPr="00F51942" w14:paraId="21FFC868" w14:textId="77777777" w:rsidTr="00EE6A43">
        <w:trPr>
          <w:trHeight w:val="227"/>
        </w:trPr>
        <w:tc>
          <w:tcPr>
            <w:tcW w:w="1129" w:type="dxa"/>
            <w:noWrap/>
            <w:vAlign w:val="bottom"/>
          </w:tcPr>
          <w:p w14:paraId="42C50D73" w14:textId="6667D9C4" w:rsidR="00510F4B" w:rsidRPr="00F51942" w:rsidRDefault="00EE6A43" w:rsidP="004375EC">
            <w:pPr>
              <w:spacing w:after="0" w:line="240" w:lineRule="auto"/>
              <w:rPr>
                <w:rFonts w:cs="Arial"/>
                <w:b/>
                <w:i/>
                <w:sz w:val="16"/>
                <w:szCs w:val="16"/>
              </w:rPr>
            </w:pPr>
            <w:r w:rsidRPr="00F51942">
              <w:rPr>
                <w:rFonts w:cs="Arial"/>
                <w:sz w:val="16"/>
                <w:szCs w:val="16"/>
              </w:rPr>
              <w:t>SW0043</w:t>
            </w:r>
          </w:p>
        </w:tc>
        <w:tc>
          <w:tcPr>
            <w:tcW w:w="1290" w:type="dxa"/>
            <w:noWrap/>
            <w:vAlign w:val="bottom"/>
          </w:tcPr>
          <w:p w14:paraId="1CA1D61D" w14:textId="37BD7C04"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05</w:t>
            </w:r>
          </w:p>
        </w:tc>
        <w:tc>
          <w:tcPr>
            <w:tcW w:w="1290" w:type="dxa"/>
            <w:noWrap/>
            <w:vAlign w:val="bottom"/>
          </w:tcPr>
          <w:p w14:paraId="079FC824" w14:textId="17CFCF68"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17CDC9FF" w14:textId="38F8A194"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11</w:t>
            </w:r>
          </w:p>
        </w:tc>
        <w:tc>
          <w:tcPr>
            <w:tcW w:w="1290" w:type="dxa"/>
            <w:noWrap/>
            <w:vAlign w:val="bottom"/>
          </w:tcPr>
          <w:p w14:paraId="4CCB08F6" w14:textId="0F3AEB2E"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49</w:t>
            </w:r>
          </w:p>
        </w:tc>
        <w:tc>
          <w:tcPr>
            <w:tcW w:w="1290" w:type="dxa"/>
            <w:noWrap/>
            <w:vAlign w:val="bottom"/>
          </w:tcPr>
          <w:p w14:paraId="2423B097" w14:textId="22C046E8"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23</w:t>
            </w:r>
          </w:p>
        </w:tc>
        <w:tc>
          <w:tcPr>
            <w:tcW w:w="1290" w:type="dxa"/>
            <w:noWrap/>
            <w:vAlign w:val="bottom"/>
          </w:tcPr>
          <w:p w14:paraId="083A67ED" w14:textId="7F6641BF" w:rsidR="00510F4B" w:rsidRPr="00F51942" w:rsidRDefault="00EE6A43" w:rsidP="00155EDD">
            <w:pPr>
              <w:spacing w:after="0" w:line="240" w:lineRule="auto"/>
              <w:jc w:val="center"/>
              <w:rPr>
                <w:rFonts w:cs="Arial"/>
                <w:b/>
                <w:i/>
                <w:sz w:val="16"/>
                <w:szCs w:val="16"/>
              </w:rPr>
            </w:pPr>
            <w:r w:rsidRPr="00F51942">
              <w:rPr>
                <w:rFonts w:cs="Arial"/>
                <w:sz w:val="16"/>
                <w:szCs w:val="16"/>
              </w:rPr>
              <w:t>$0.09</w:t>
            </w:r>
          </w:p>
        </w:tc>
        <w:tc>
          <w:tcPr>
            <w:tcW w:w="1290" w:type="dxa"/>
            <w:noWrap/>
            <w:vAlign w:val="bottom"/>
          </w:tcPr>
          <w:p w14:paraId="43B1A51F" w14:textId="2A6A46E1" w:rsidR="00510F4B" w:rsidRPr="00F51942" w:rsidRDefault="00EE6A43" w:rsidP="00155EDD">
            <w:pPr>
              <w:spacing w:after="0" w:line="240" w:lineRule="auto"/>
              <w:jc w:val="center"/>
              <w:rPr>
                <w:rFonts w:cs="Arial"/>
                <w:b/>
                <w:i/>
                <w:sz w:val="16"/>
                <w:szCs w:val="16"/>
              </w:rPr>
            </w:pPr>
            <w:r w:rsidRPr="00F51942">
              <w:rPr>
                <w:rFonts w:cs="Arial"/>
                <w:sz w:val="16"/>
                <w:szCs w:val="16"/>
              </w:rPr>
              <w:t>$1.09</w:t>
            </w:r>
          </w:p>
        </w:tc>
        <w:tc>
          <w:tcPr>
            <w:tcW w:w="1290" w:type="dxa"/>
            <w:noWrap/>
            <w:vAlign w:val="bottom"/>
          </w:tcPr>
          <w:p w14:paraId="11186EAE" w14:textId="61F4BF7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26</w:t>
            </w:r>
          </w:p>
        </w:tc>
        <w:tc>
          <w:tcPr>
            <w:tcW w:w="1290" w:type="dxa"/>
            <w:noWrap/>
            <w:vAlign w:val="bottom"/>
          </w:tcPr>
          <w:p w14:paraId="715AC992" w14:textId="1B960E28" w:rsidR="00510F4B" w:rsidRPr="00F51942" w:rsidRDefault="00EE6A43" w:rsidP="00155EDD">
            <w:pPr>
              <w:spacing w:after="0" w:line="240" w:lineRule="auto"/>
              <w:jc w:val="center"/>
              <w:rPr>
                <w:rFonts w:cs="Arial"/>
                <w:b/>
                <w:i/>
                <w:sz w:val="16"/>
                <w:szCs w:val="16"/>
              </w:rPr>
            </w:pPr>
            <w:r w:rsidRPr="00F51942">
              <w:rPr>
                <w:rFonts w:cs="Arial"/>
                <w:sz w:val="16"/>
                <w:szCs w:val="16"/>
              </w:rPr>
              <w:t>$2.61</w:t>
            </w:r>
          </w:p>
        </w:tc>
        <w:tc>
          <w:tcPr>
            <w:tcW w:w="1290" w:type="dxa"/>
            <w:noWrap/>
            <w:vAlign w:val="bottom"/>
          </w:tcPr>
          <w:p w14:paraId="42F3E75E" w14:textId="1D6A43DF" w:rsidR="00510F4B" w:rsidRPr="00F51942" w:rsidRDefault="00510F4B" w:rsidP="00155EDD">
            <w:pPr>
              <w:spacing w:after="0" w:line="240" w:lineRule="auto"/>
              <w:jc w:val="center"/>
              <w:rPr>
                <w:rFonts w:cs="Arial"/>
                <w:b/>
                <w:i/>
                <w:sz w:val="16"/>
                <w:szCs w:val="16"/>
              </w:rPr>
            </w:pPr>
            <w:r w:rsidRPr="00F51942">
              <w:rPr>
                <w:rFonts w:cs="Arial"/>
                <w:sz w:val="16"/>
                <w:szCs w:val="16"/>
              </w:rPr>
              <w:t>$3.</w:t>
            </w:r>
            <w:r w:rsidR="00EE6A43" w:rsidRPr="00F51942">
              <w:rPr>
                <w:rFonts w:cs="Arial"/>
                <w:sz w:val="16"/>
                <w:szCs w:val="16"/>
              </w:rPr>
              <w:t>96</w:t>
            </w:r>
          </w:p>
        </w:tc>
      </w:tr>
      <w:tr w:rsidR="00510F4B" w:rsidRPr="00F51942" w14:paraId="32954C59" w14:textId="77777777" w:rsidTr="00EE6A43">
        <w:trPr>
          <w:trHeight w:val="227"/>
        </w:trPr>
        <w:tc>
          <w:tcPr>
            <w:tcW w:w="1129" w:type="dxa"/>
            <w:noWrap/>
            <w:vAlign w:val="bottom"/>
          </w:tcPr>
          <w:p w14:paraId="6CB80DA7" w14:textId="5DFD59C7" w:rsidR="00510F4B" w:rsidRPr="00F51942" w:rsidRDefault="00EE6A43" w:rsidP="004375EC">
            <w:pPr>
              <w:spacing w:after="0" w:line="240" w:lineRule="auto"/>
              <w:rPr>
                <w:rFonts w:cs="Arial"/>
                <w:sz w:val="16"/>
                <w:szCs w:val="16"/>
              </w:rPr>
            </w:pPr>
            <w:r w:rsidRPr="00F51942">
              <w:rPr>
                <w:rFonts w:cs="Arial"/>
                <w:b/>
                <w:i/>
                <w:sz w:val="16"/>
                <w:szCs w:val="16"/>
              </w:rPr>
              <w:t>SW0045</w:t>
            </w:r>
          </w:p>
        </w:tc>
        <w:tc>
          <w:tcPr>
            <w:tcW w:w="1290" w:type="dxa"/>
            <w:noWrap/>
            <w:vAlign w:val="bottom"/>
          </w:tcPr>
          <w:p w14:paraId="6BF0B1A2" w14:textId="0D6F5EE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05</w:t>
            </w:r>
          </w:p>
        </w:tc>
        <w:tc>
          <w:tcPr>
            <w:tcW w:w="1290" w:type="dxa"/>
            <w:noWrap/>
            <w:vAlign w:val="bottom"/>
          </w:tcPr>
          <w:p w14:paraId="0BDB7855" w14:textId="46EF8E0A"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10</w:t>
            </w:r>
          </w:p>
        </w:tc>
        <w:tc>
          <w:tcPr>
            <w:tcW w:w="1290" w:type="dxa"/>
            <w:noWrap/>
            <w:vAlign w:val="bottom"/>
          </w:tcPr>
          <w:p w14:paraId="7DA41EAE" w14:textId="0F9A7097"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01</w:t>
            </w:r>
          </w:p>
        </w:tc>
        <w:tc>
          <w:tcPr>
            <w:tcW w:w="1290" w:type="dxa"/>
            <w:noWrap/>
            <w:vAlign w:val="bottom"/>
          </w:tcPr>
          <w:p w14:paraId="1C39F632" w14:textId="0BDA313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73</w:t>
            </w:r>
          </w:p>
        </w:tc>
        <w:tc>
          <w:tcPr>
            <w:tcW w:w="1290" w:type="dxa"/>
            <w:noWrap/>
            <w:vAlign w:val="bottom"/>
          </w:tcPr>
          <w:p w14:paraId="76A68EBD" w14:textId="0FE6B46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49</w:t>
            </w:r>
          </w:p>
        </w:tc>
        <w:tc>
          <w:tcPr>
            <w:tcW w:w="1290" w:type="dxa"/>
            <w:noWrap/>
            <w:vAlign w:val="bottom"/>
          </w:tcPr>
          <w:p w14:paraId="6EBED9CD" w14:textId="6C616928"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56</w:t>
            </w:r>
          </w:p>
        </w:tc>
        <w:tc>
          <w:tcPr>
            <w:tcW w:w="1290" w:type="dxa"/>
            <w:noWrap/>
            <w:vAlign w:val="bottom"/>
          </w:tcPr>
          <w:p w14:paraId="2AB6721A" w14:textId="1B314727"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EE6A43" w:rsidRPr="00F51942">
              <w:rPr>
                <w:rFonts w:cs="Arial"/>
                <w:b/>
                <w:i/>
                <w:sz w:val="16"/>
                <w:szCs w:val="16"/>
              </w:rPr>
              <w:t>94</w:t>
            </w:r>
          </w:p>
        </w:tc>
        <w:tc>
          <w:tcPr>
            <w:tcW w:w="1290" w:type="dxa"/>
            <w:noWrap/>
            <w:vAlign w:val="bottom"/>
          </w:tcPr>
          <w:p w14:paraId="34442730" w14:textId="66D63BA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51</w:t>
            </w:r>
          </w:p>
        </w:tc>
        <w:tc>
          <w:tcPr>
            <w:tcW w:w="1290" w:type="dxa"/>
            <w:noWrap/>
            <w:vAlign w:val="bottom"/>
          </w:tcPr>
          <w:p w14:paraId="35A02AD0" w14:textId="7A9FAAB8"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53</w:t>
            </w:r>
          </w:p>
        </w:tc>
        <w:tc>
          <w:tcPr>
            <w:tcW w:w="1290" w:type="dxa"/>
            <w:noWrap/>
            <w:vAlign w:val="bottom"/>
          </w:tcPr>
          <w:p w14:paraId="5C974740" w14:textId="7ADE91BA" w:rsidR="00510F4B" w:rsidRPr="00F51942" w:rsidRDefault="00510F4B" w:rsidP="00155EDD">
            <w:pPr>
              <w:spacing w:after="0" w:line="240" w:lineRule="auto"/>
              <w:jc w:val="center"/>
              <w:rPr>
                <w:rFonts w:cs="Arial"/>
                <w:sz w:val="16"/>
                <w:szCs w:val="16"/>
              </w:rPr>
            </w:pPr>
            <w:r w:rsidRPr="00F51942">
              <w:rPr>
                <w:rFonts w:cs="Arial"/>
                <w:b/>
                <w:i/>
                <w:sz w:val="16"/>
                <w:szCs w:val="16"/>
              </w:rPr>
              <w:t>$2.</w:t>
            </w:r>
            <w:r w:rsidR="00EE6A43" w:rsidRPr="00F51942">
              <w:rPr>
                <w:rFonts w:cs="Arial"/>
                <w:b/>
                <w:i/>
                <w:sz w:val="16"/>
                <w:szCs w:val="16"/>
              </w:rPr>
              <w:t>98</w:t>
            </w:r>
          </w:p>
        </w:tc>
      </w:tr>
      <w:tr w:rsidR="00510F4B" w:rsidRPr="00F51942" w14:paraId="7E8C70DF" w14:textId="77777777" w:rsidTr="00EE6A43">
        <w:trPr>
          <w:trHeight w:val="227"/>
        </w:trPr>
        <w:tc>
          <w:tcPr>
            <w:tcW w:w="1129" w:type="dxa"/>
            <w:noWrap/>
            <w:vAlign w:val="bottom"/>
          </w:tcPr>
          <w:p w14:paraId="249ED3F7" w14:textId="00D691AE" w:rsidR="00510F4B" w:rsidRPr="00F51942" w:rsidRDefault="00EE6A43" w:rsidP="004375EC">
            <w:pPr>
              <w:spacing w:after="0" w:line="240" w:lineRule="auto"/>
              <w:rPr>
                <w:rFonts w:cs="Arial"/>
                <w:sz w:val="16"/>
                <w:szCs w:val="16"/>
              </w:rPr>
            </w:pPr>
            <w:r w:rsidRPr="00F51942">
              <w:rPr>
                <w:rFonts w:cs="Arial"/>
                <w:sz w:val="16"/>
                <w:szCs w:val="16"/>
              </w:rPr>
              <w:t>SW0046</w:t>
            </w:r>
          </w:p>
        </w:tc>
        <w:tc>
          <w:tcPr>
            <w:tcW w:w="1290" w:type="dxa"/>
            <w:noWrap/>
            <w:vAlign w:val="bottom"/>
          </w:tcPr>
          <w:p w14:paraId="7C367834" w14:textId="7B7089BC"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04</w:t>
            </w:r>
          </w:p>
        </w:tc>
        <w:tc>
          <w:tcPr>
            <w:tcW w:w="1290" w:type="dxa"/>
            <w:noWrap/>
            <w:vAlign w:val="bottom"/>
          </w:tcPr>
          <w:p w14:paraId="50AE5C0D" w14:textId="4CBBD1A5"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4C0E2D9F" w14:textId="6261B618"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03</w:t>
            </w:r>
          </w:p>
        </w:tc>
        <w:tc>
          <w:tcPr>
            <w:tcW w:w="1290" w:type="dxa"/>
            <w:noWrap/>
            <w:vAlign w:val="bottom"/>
          </w:tcPr>
          <w:p w14:paraId="56F910DD" w14:textId="11817D0F" w:rsidR="00510F4B" w:rsidRPr="00F51942" w:rsidRDefault="00EE6A43" w:rsidP="00155EDD">
            <w:pPr>
              <w:spacing w:after="0" w:line="240" w:lineRule="auto"/>
              <w:jc w:val="center"/>
              <w:rPr>
                <w:rFonts w:cs="Arial"/>
                <w:sz w:val="16"/>
                <w:szCs w:val="16"/>
              </w:rPr>
            </w:pPr>
            <w:r w:rsidRPr="00F51942">
              <w:rPr>
                <w:rFonts w:cs="Arial"/>
                <w:sz w:val="16"/>
                <w:szCs w:val="16"/>
              </w:rPr>
              <w:t>$1.08</w:t>
            </w:r>
          </w:p>
        </w:tc>
        <w:tc>
          <w:tcPr>
            <w:tcW w:w="1290" w:type="dxa"/>
            <w:noWrap/>
            <w:vAlign w:val="bottom"/>
          </w:tcPr>
          <w:p w14:paraId="2C08E1E7" w14:textId="426A45A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09</w:t>
            </w:r>
          </w:p>
        </w:tc>
        <w:tc>
          <w:tcPr>
            <w:tcW w:w="1290" w:type="dxa"/>
            <w:noWrap/>
            <w:vAlign w:val="bottom"/>
          </w:tcPr>
          <w:p w14:paraId="6BCF18CE" w14:textId="4D83FDCF"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74</w:t>
            </w:r>
          </w:p>
        </w:tc>
        <w:tc>
          <w:tcPr>
            <w:tcW w:w="1290" w:type="dxa"/>
            <w:noWrap/>
            <w:vAlign w:val="bottom"/>
          </w:tcPr>
          <w:p w14:paraId="02F79864" w14:textId="10185E13" w:rsidR="00510F4B" w:rsidRPr="00F51942" w:rsidRDefault="00EE6A43" w:rsidP="00155EDD">
            <w:pPr>
              <w:spacing w:after="0" w:line="240" w:lineRule="auto"/>
              <w:jc w:val="center"/>
              <w:rPr>
                <w:rFonts w:cs="Arial"/>
                <w:sz w:val="16"/>
                <w:szCs w:val="16"/>
              </w:rPr>
            </w:pPr>
            <w:r w:rsidRPr="00F51942">
              <w:rPr>
                <w:rFonts w:cs="Arial"/>
                <w:sz w:val="16"/>
                <w:szCs w:val="16"/>
              </w:rPr>
              <w:t>$2.06</w:t>
            </w:r>
          </w:p>
        </w:tc>
        <w:tc>
          <w:tcPr>
            <w:tcW w:w="1290" w:type="dxa"/>
            <w:noWrap/>
            <w:vAlign w:val="bottom"/>
          </w:tcPr>
          <w:p w14:paraId="6F9DEA0D" w14:textId="048C1CD3"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44</w:t>
            </w:r>
          </w:p>
        </w:tc>
        <w:tc>
          <w:tcPr>
            <w:tcW w:w="1290" w:type="dxa"/>
            <w:noWrap/>
            <w:vAlign w:val="bottom"/>
          </w:tcPr>
          <w:p w14:paraId="1828D7A2" w14:textId="73399E5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54</w:t>
            </w:r>
          </w:p>
        </w:tc>
        <w:tc>
          <w:tcPr>
            <w:tcW w:w="1290" w:type="dxa"/>
            <w:noWrap/>
            <w:vAlign w:val="bottom"/>
          </w:tcPr>
          <w:p w14:paraId="71E52369" w14:textId="415C59E1" w:rsidR="00510F4B" w:rsidRPr="00F51942" w:rsidRDefault="00EE6A43" w:rsidP="00155EDD">
            <w:pPr>
              <w:spacing w:after="0" w:line="240" w:lineRule="auto"/>
              <w:jc w:val="center"/>
              <w:rPr>
                <w:rFonts w:cs="Arial"/>
                <w:sz w:val="16"/>
                <w:szCs w:val="16"/>
              </w:rPr>
            </w:pPr>
            <w:r w:rsidRPr="00F51942">
              <w:rPr>
                <w:rFonts w:cs="Arial"/>
                <w:sz w:val="16"/>
                <w:szCs w:val="16"/>
              </w:rPr>
              <w:t>$3.04</w:t>
            </w:r>
          </w:p>
        </w:tc>
      </w:tr>
      <w:tr w:rsidR="00510F4B" w:rsidRPr="00F51942" w14:paraId="291FE9E5" w14:textId="77777777" w:rsidTr="00EE6A43">
        <w:trPr>
          <w:trHeight w:val="227"/>
        </w:trPr>
        <w:tc>
          <w:tcPr>
            <w:tcW w:w="1129" w:type="dxa"/>
            <w:noWrap/>
            <w:vAlign w:val="bottom"/>
          </w:tcPr>
          <w:p w14:paraId="6CD3136B" w14:textId="47ED8E6A" w:rsidR="00510F4B" w:rsidRPr="00F51942" w:rsidRDefault="00EE6A43" w:rsidP="004375EC">
            <w:pPr>
              <w:spacing w:after="0" w:line="240" w:lineRule="auto"/>
              <w:rPr>
                <w:rFonts w:cs="Arial"/>
                <w:sz w:val="16"/>
                <w:szCs w:val="16"/>
              </w:rPr>
            </w:pPr>
            <w:r w:rsidRPr="00F51942">
              <w:rPr>
                <w:rFonts w:cs="Arial"/>
                <w:sz w:val="16"/>
                <w:szCs w:val="16"/>
              </w:rPr>
              <w:t>SW0047</w:t>
            </w:r>
          </w:p>
        </w:tc>
        <w:tc>
          <w:tcPr>
            <w:tcW w:w="1290" w:type="dxa"/>
            <w:noWrap/>
            <w:vAlign w:val="bottom"/>
          </w:tcPr>
          <w:p w14:paraId="789CEC2D" w14:textId="07FD78CA" w:rsidR="00510F4B" w:rsidRPr="00F51942" w:rsidRDefault="00510F4B" w:rsidP="00155EDD">
            <w:pPr>
              <w:spacing w:after="0" w:line="240" w:lineRule="auto"/>
              <w:jc w:val="center"/>
              <w:rPr>
                <w:rFonts w:cs="Arial"/>
                <w:sz w:val="16"/>
                <w:szCs w:val="16"/>
              </w:rPr>
            </w:pPr>
            <w:r w:rsidRPr="00F51942">
              <w:rPr>
                <w:rFonts w:cs="Arial"/>
                <w:sz w:val="16"/>
                <w:szCs w:val="16"/>
              </w:rPr>
              <w:t>$0.05</w:t>
            </w:r>
          </w:p>
        </w:tc>
        <w:tc>
          <w:tcPr>
            <w:tcW w:w="1290" w:type="dxa"/>
            <w:noWrap/>
            <w:vAlign w:val="bottom"/>
          </w:tcPr>
          <w:p w14:paraId="371D6160" w14:textId="4A7456C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07</w:t>
            </w:r>
          </w:p>
        </w:tc>
        <w:tc>
          <w:tcPr>
            <w:tcW w:w="1290" w:type="dxa"/>
            <w:noWrap/>
            <w:vAlign w:val="bottom"/>
          </w:tcPr>
          <w:p w14:paraId="7D2D706B" w14:textId="2789D45C"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01</w:t>
            </w:r>
          </w:p>
        </w:tc>
        <w:tc>
          <w:tcPr>
            <w:tcW w:w="1290" w:type="dxa"/>
            <w:noWrap/>
            <w:vAlign w:val="bottom"/>
          </w:tcPr>
          <w:p w14:paraId="533EC330" w14:textId="5E7E205C"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43</w:t>
            </w:r>
          </w:p>
        </w:tc>
        <w:tc>
          <w:tcPr>
            <w:tcW w:w="1290" w:type="dxa"/>
            <w:noWrap/>
            <w:vAlign w:val="bottom"/>
          </w:tcPr>
          <w:p w14:paraId="29D2EE44" w14:textId="16E22FE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17</w:t>
            </w:r>
          </w:p>
        </w:tc>
        <w:tc>
          <w:tcPr>
            <w:tcW w:w="1290" w:type="dxa"/>
            <w:noWrap/>
            <w:vAlign w:val="bottom"/>
          </w:tcPr>
          <w:p w14:paraId="1C0B7AC6" w14:textId="147768C7" w:rsidR="00510F4B" w:rsidRPr="00F51942" w:rsidRDefault="00EE6A43" w:rsidP="00155EDD">
            <w:pPr>
              <w:spacing w:after="0" w:line="240" w:lineRule="auto"/>
              <w:jc w:val="center"/>
              <w:rPr>
                <w:rFonts w:cs="Arial"/>
                <w:sz w:val="16"/>
                <w:szCs w:val="16"/>
              </w:rPr>
            </w:pPr>
            <w:r w:rsidRPr="00F51942">
              <w:rPr>
                <w:rFonts w:cs="Arial"/>
                <w:sz w:val="16"/>
                <w:szCs w:val="16"/>
              </w:rPr>
              <w:t>$1.00</w:t>
            </w:r>
          </w:p>
        </w:tc>
        <w:tc>
          <w:tcPr>
            <w:tcW w:w="1290" w:type="dxa"/>
            <w:noWrap/>
            <w:vAlign w:val="bottom"/>
          </w:tcPr>
          <w:p w14:paraId="7F71D01F" w14:textId="1D5BB3CA" w:rsidR="00510F4B" w:rsidRPr="00F51942" w:rsidRDefault="00EE6A43" w:rsidP="00155EDD">
            <w:pPr>
              <w:spacing w:after="0" w:line="240" w:lineRule="auto"/>
              <w:jc w:val="center"/>
              <w:rPr>
                <w:rFonts w:cs="Arial"/>
                <w:sz w:val="16"/>
                <w:szCs w:val="16"/>
              </w:rPr>
            </w:pPr>
            <w:r w:rsidRPr="00F51942">
              <w:rPr>
                <w:rFonts w:cs="Arial"/>
                <w:sz w:val="16"/>
                <w:szCs w:val="16"/>
              </w:rPr>
              <w:t>$1.72</w:t>
            </w:r>
          </w:p>
        </w:tc>
        <w:tc>
          <w:tcPr>
            <w:tcW w:w="1290" w:type="dxa"/>
            <w:noWrap/>
            <w:vAlign w:val="bottom"/>
          </w:tcPr>
          <w:p w14:paraId="4C4A3F6E" w14:textId="29CB950F"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26</w:t>
            </w:r>
          </w:p>
        </w:tc>
        <w:tc>
          <w:tcPr>
            <w:tcW w:w="1290" w:type="dxa"/>
            <w:noWrap/>
            <w:vAlign w:val="bottom"/>
          </w:tcPr>
          <w:p w14:paraId="577036B3" w14:textId="72E71FCC" w:rsidR="00510F4B" w:rsidRPr="00F51942" w:rsidRDefault="00EE6A43" w:rsidP="00155EDD">
            <w:pPr>
              <w:spacing w:after="0" w:line="240" w:lineRule="auto"/>
              <w:jc w:val="center"/>
              <w:rPr>
                <w:rFonts w:cs="Arial"/>
                <w:sz w:val="16"/>
                <w:szCs w:val="16"/>
              </w:rPr>
            </w:pPr>
            <w:r w:rsidRPr="00F51942">
              <w:rPr>
                <w:rFonts w:cs="Arial"/>
                <w:sz w:val="16"/>
                <w:szCs w:val="16"/>
              </w:rPr>
              <w:t>$0.31</w:t>
            </w:r>
          </w:p>
        </w:tc>
        <w:tc>
          <w:tcPr>
            <w:tcW w:w="1290" w:type="dxa"/>
            <w:noWrap/>
            <w:vAlign w:val="bottom"/>
          </w:tcPr>
          <w:p w14:paraId="06EF65C5" w14:textId="6B860BA6" w:rsidR="00510F4B" w:rsidRPr="00F51942" w:rsidRDefault="00EE6A43" w:rsidP="00155EDD">
            <w:pPr>
              <w:spacing w:after="0" w:line="240" w:lineRule="auto"/>
              <w:jc w:val="center"/>
              <w:rPr>
                <w:rFonts w:cs="Arial"/>
                <w:sz w:val="16"/>
                <w:szCs w:val="16"/>
              </w:rPr>
            </w:pPr>
            <w:r w:rsidRPr="00F51942">
              <w:rPr>
                <w:rFonts w:cs="Arial"/>
                <w:sz w:val="16"/>
                <w:szCs w:val="16"/>
              </w:rPr>
              <w:t>$2.29</w:t>
            </w:r>
          </w:p>
        </w:tc>
      </w:tr>
      <w:tr w:rsidR="00510F4B" w:rsidRPr="00F51942" w14:paraId="28A234D6" w14:textId="77777777" w:rsidTr="00EE6A43">
        <w:trPr>
          <w:trHeight w:val="227"/>
        </w:trPr>
        <w:tc>
          <w:tcPr>
            <w:tcW w:w="1129" w:type="dxa"/>
            <w:noWrap/>
            <w:vAlign w:val="bottom"/>
          </w:tcPr>
          <w:p w14:paraId="485CB9ED" w14:textId="2D8BFB0B" w:rsidR="00510F4B" w:rsidRPr="00F51942" w:rsidRDefault="00EE6A43" w:rsidP="004375EC">
            <w:pPr>
              <w:spacing w:after="0" w:line="240" w:lineRule="auto"/>
              <w:rPr>
                <w:rFonts w:cs="Arial"/>
                <w:sz w:val="16"/>
                <w:szCs w:val="16"/>
              </w:rPr>
            </w:pPr>
            <w:r w:rsidRPr="00F51942">
              <w:rPr>
                <w:rFonts w:cs="Arial"/>
                <w:sz w:val="16"/>
                <w:szCs w:val="16"/>
              </w:rPr>
              <w:t>SW0049</w:t>
            </w:r>
          </w:p>
        </w:tc>
        <w:tc>
          <w:tcPr>
            <w:tcW w:w="1290" w:type="dxa"/>
            <w:noWrap/>
            <w:vAlign w:val="bottom"/>
          </w:tcPr>
          <w:p w14:paraId="28559ABB" w14:textId="73885BAF" w:rsidR="00510F4B" w:rsidRPr="00F51942" w:rsidRDefault="00510F4B" w:rsidP="00155EDD">
            <w:pPr>
              <w:spacing w:after="0" w:line="240" w:lineRule="auto"/>
              <w:jc w:val="center"/>
              <w:rPr>
                <w:rFonts w:cs="Arial"/>
                <w:sz w:val="16"/>
                <w:szCs w:val="16"/>
              </w:rPr>
            </w:pPr>
            <w:r w:rsidRPr="00F51942">
              <w:rPr>
                <w:rFonts w:cs="Arial"/>
                <w:sz w:val="16"/>
                <w:szCs w:val="16"/>
              </w:rPr>
              <w:t>$0.05</w:t>
            </w:r>
          </w:p>
        </w:tc>
        <w:tc>
          <w:tcPr>
            <w:tcW w:w="1290" w:type="dxa"/>
            <w:noWrap/>
            <w:vAlign w:val="bottom"/>
          </w:tcPr>
          <w:p w14:paraId="771DC568" w14:textId="0DFFAFFF"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13</w:t>
            </w:r>
          </w:p>
        </w:tc>
        <w:tc>
          <w:tcPr>
            <w:tcW w:w="1290" w:type="dxa"/>
            <w:noWrap/>
            <w:vAlign w:val="bottom"/>
          </w:tcPr>
          <w:p w14:paraId="4C2B1FF1" w14:textId="5E707102"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03</w:t>
            </w:r>
          </w:p>
        </w:tc>
        <w:tc>
          <w:tcPr>
            <w:tcW w:w="1290" w:type="dxa"/>
            <w:noWrap/>
            <w:vAlign w:val="bottom"/>
          </w:tcPr>
          <w:p w14:paraId="2D752F74" w14:textId="5C31A89D" w:rsidR="00510F4B" w:rsidRPr="00F51942" w:rsidRDefault="00EE6A43" w:rsidP="00155EDD">
            <w:pPr>
              <w:spacing w:after="0" w:line="240" w:lineRule="auto"/>
              <w:jc w:val="center"/>
              <w:rPr>
                <w:rFonts w:cs="Arial"/>
                <w:sz w:val="16"/>
                <w:szCs w:val="16"/>
              </w:rPr>
            </w:pPr>
            <w:r w:rsidRPr="00F51942">
              <w:rPr>
                <w:rFonts w:cs="Arial"/>
                <w:sz w:val="16"/>
                <w:szCs w:val="16"/>
              </w:rPr>
              <w:t>$0.41</w:t>
            </w:r>
          </w:p>
        </w:tc>
        <w:tc>
          <w:tcPr>
            <w:tcW w:w="1290" w:type="dxa"/>
            <w:noWrap/>
            <w:vAlign w:val="bottom"/>
          </w:tcPr>
          <w:p w14:paraId="03AA32E3" w14:textId="42148643"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41</w:t>
            </w:r>
          </w:p>
        </w:tc>
        <w:tc>
          <w:tcPr>
            <w:tcW w:w="1290" w:type="dxa"/>
            <w:noWrap/>
            <w:vAlign w:val="bottom"/>
          </w:tcPr>
          <w:p w14:paraId="336ED55B" w14:textId="5B5EBF5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95</w:t>
            </w:r>
          </w:p>
        </w:tc>
        <w:tc>
          <w:tcPr>
            <w:tcW w:w="1290" w:type="dxa"/>
            <w:noWrap/>
            <w:vAlign w:val="bottom"/>
          </w:tcPr>
          <w:p w14:paraId="3DFBC1F3" w14:textId="08DB8820" w:rsidR="00510F4B" w:rsidRPr="00F51942" w:rsidRDefault="00EE6A43" w:rsidP="00155EDD">
            <w:pPr>
              <w:spacing w:after="0" w:line="240" w:lineRule="auto"/>
              <w:jc w:val="center"/>
              <w:rPr>
                <w:rFonts w:cs="Arial"/>
                <w:sz w:val="16"/>
                <w:szCs w:val="16"/>
              </w:rPr>
            </w:pPr>
            <w:r w:rsidRPr="00F51942">
              <w:rPr>
                <w:rFonts w:cs="Arial"/>
                <w:sz w:val="16"/>
                <w:szCs w:val="16"/>
              </w:rPr>
              <w:t>$1.98</w:t>
            </w:r>
          </w:p>
        </w:tc>
        <w:tc>
          <w:tcPr>
            <w:tcW w:w="1290" w:type="dxa"/>
            <w:noWrap/>
            <w:vAlign w:val="bottom"/>
          </w:tcPr>
          <w:p w14:paraId="7E4C6276" w14:textId="087628D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28</w:t>
            </w:r>
          </w:p>
        </w:tc>
        <w:tc>
          <w:tcPr>
            <w:tcW w:w="1290" w:type="dxa"/>
            <w:noWrap/>
            <w:vAlign w:val="bottom"/>
          </w:tcPr>
          <w:p w14:paraId="536A4B3E" w14:textId="66B0C49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69</w:t>
            </w:r>
          </w:p>
        </w:tc>
        <w:tc>
          <w:tcPr>
            <w:tcW w:w="1290" w:type="dxa"/>
            <w:noWrap/>
            <w:vAlign w:val="bottom"/>
          </w:tcPr>
          <w:p w14:paraId="2FD56576" w14:textId="72BC68F0" w:rsidR="00510F4B" w:rsidRPr="00F51942" w:rsidRDefault="00EE6A43" w:rsidP="00155EDD">
            <w:pPr>
              <w:spacing w:after="0" w:line="240" w:lineRule="auto"/>
              <w:jc w:val="center"/>
              <w:rPr>
                <w:rFonts w:cs="Arial"/>
                <w:sz w:val="16"/>
                <w:szCs w:val="16"/>
              </w:rPr>
            </w:pPr>
            <w:r w:rsidRPr="00F51942">
              <w:rPr>
                <w:rFonts w:cs="Arial"/>
                <w:sz w:val="16"/>
                <w:szCs w:val="16"/>
              </w:rPr>
              <w:t>$2.95</w:t>
            </w:r>
          </w:p>
        </w:tc>
      </w:tr>
      <w:tr w:rsidR="00510F4B" w:rsidRPr="00F51942" w14:paraId="7643A5DD" w14:textId="77777777" w:rsidTr="00EE6A43">
        <w:trPr>
          <w:trHeight w:val="227"/>
        </w:trPr>
        <w:tc>
          <w:tcPr>
            <w:tcW w:w="1129" w:type="dxa"/>
            <w:noWrap/>
            <w:vAlign w:val="bottom"/>
          </w:tcPr>
          <w:p w14:paraId="71D1CED4" w14:textId="053A089E" w:rsidR="00510F4B" w:rsidRPr="00F51942" w:rsidRDefault="00EE6A43" w:rsidP="004375EC">
            <w:pPr>
              <w:spacing w:after="0" w:line="240" w:lineRule="auto"/>
              <w:rPr>
                <w:rFonts w:cs="Arial"/>
                <w:b/>
                <w:i/>
                <w:sz w:val="16"/>
                <w:szCs w:val="16"/>
              </w:rPr>
            </w:pPr>
            <w:r w:rsidRPr="00F51942">
              <w:rPr>
                <w:rFonts w:cs="Arial"/>
                <w:sz w:val="16"/>
                <w:szCs w:val="16"/>
              </w:rPr>
              <w:t>SW0050</w:t>
            </w:r>
          </w:p>
        </w:tc>
        <w:tc>
          <w:tcPr>
            <w:tcW w:w="1290" w:type="dxa"/>
            <w:noWrap/>
            <w:vAlign w:val="bottom"/>
          </w:tcPr>
          <w:p w14:paraId="18F89A19" w14:textId="46827D8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06</w:t>
            </w:r>
          </w:p>
        </w:tc>
        <w:tc>
          <w:tcPr>
            <w:tcW w:w="1290" w:type="dxa"/>
            <w:noWrap/>
            <w:vAlign w:val="bottom"/>
          </w:tcPr>
          <w:p w14:paraId="143C66F5" w14:textId="6829DAF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09</w:t>
            </w:r>
          </w:p>
        </w:tc>
        <w:tc>
          <w:tcPr>
            <w:tcW w:w="1290" w:type="dxa"/>
            <w:noWrap/>
            <w:vAlign w:val="bottom"/>
          </w:tcPr>
          <w:p w14:paraId="6C468F7B" w14:textId="4D798CC2"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04</w:t>
            </w:r>
          </w:p>
        </w:tc>
        <w:tc>
          <w:tcPr>
            <w:tcW w:w="1290" w:type="dxa"/>
            <w:noWrap/>
            <w:vAlign w:val="bottom"/>
          </w:tcPr>
          <w:p w14:paraId="69FB50A6" w14:textId="384EAFC7"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56</w:t>
            </w:r>
          </w:p>
        </w:tc>
        <w:tc>
          <w:tcPr>
            <w:tcW w:w="1290" w:type="dxa"/>
            <w:noWrap/>
            <w:vAlign w:val="bottom"/>
          </w:tcPr>
          <w:p w14:paraId="6951F0F4" w14:textId="2CA4B212"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0795BC20" w14:textId="2C88CF5C" w:rsidR="00510F4B" w:rsidRPr="00F51942" w:rsidRDefault="00EE6A43" w:rsidP="00155EDD">
            <w:pPr>
              <w:spacing w:after="0" w:line="240" w:lineRule="auto"/>
              <w:jc w:val="center"/>
              <w:rPr>
                <w:rFonts w:cs="Arial"/>
                <w:b/>
                <w:i/>
                <w:sz w:val="16"/>
                <w:szCs w:val="16"/>
              </w:rPr>
            </w:pPr>
            <w:r w:rsidRPr="00F51942">
              <w:rPr>
                <w:rFonts w:cs="Arial"/>
                <w:sz w:val="16"/>
                <w:szCs w:val="16"/>
              </w:rPr>
              <w:t>$1.08</w:t>
            </w:r>
          </w:p>
        </w:tc>
        <w:tc>
          <w:tcPr>
            <w:tcW w:w="1290" w:type="dxa"/>
            <w:noWrap/>
            <w:vAlign w:val="bottom"/>
          </w:tcPr>
          <w:p w14:paraId="165ED84A" w14:textId="4CAD2E21"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EE6A43" w:rsidRPr="00F51942">
              <w:rPr>
                <w:rFonts w:cs="Arial"/>
                <w:sz w:val="16"/>
                <w:szCs w:val="16"/>
              </w:rPr>
              <w:t>94</w:t>
            </w:r>
          </w:p>
        </w:tc>
        <w:tc>
          <w:tcPr>
            <w:tcW w:w="1290" w:type="dxa"/>
            <w:noWrap/>
            <w:vAlign w:val="bottom"/>
          </w:tcPr>
          <w:p w14:paraId="4F9C5F5B" w14:textId="774F8131"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20</w:t>
            </w:r>
          </w:p>
        </w:tc>
        <w:tc>
          <w:tcPr>
            <w:tcW w:w="1290" w:type="dxa"/>
            <w:noWrap/>
            <w:vAlign w:val="bottom"/>
          </w:tcPr>
          <w:p w14:paraId="3D03030C" w14:textId="130531BD"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49</w:t>
            </w:r>
          </w:p>
        </w:tc>
        <w:tc>
          <w:tcPr>
            <w:tcW w:w="1290" w:type="dxa"/>
            <w:noWrap/>
            <w:vAlign w:val="bottom"/>
          </w:tcPr>
          <w:p w14:paraId="3798A6CC" w14:textId="660635E4" w:rsidR="00510F4B" w:rsidRPr="00F51942" w:rsidRDefault="00510F4B" w:rsidP="00155EDD">
            <w:pPr>
              <w:spacing w:after="0" w:line="240" w:lineRule="auto"/>
              <w:jc w:val="center"/>
              <w:rPr>
                <w:rFonts w:cs="Arial"/>
                <w:b/>
                <w:i/>
                <w:sz w:val="16"/>
                <w:szCs w:val="16"/>
              </w:rPr>
            </w:pPr>
            <w:r w:rsidRPr="00F51942">
              <w:rPr>
                <w:rFonts w:cs="Arial"/>
                <w:sz w:val="16"/>
                <w:szCs w:val="16"/>
              </w:rPr>
              <w:t>$2.</w:t>
            </w:r>
            <w:r w:rsidR="00EE6A43" w:rsidRPr="00F51942">
              <w:rPr>
                <w:rFonts w:cs="Arial"/>
                <w:sz w:val="16"/>
                <w:szCs w:val="16"/>
              </w:rPr>
              <w:t>63</w:t>
            </w:r>
          </w:p>
        </w:tc>
      </w:tr>
      <w:tr w:rsidR="00510F4B" w:rsidRPr="00F51942" w14:paraId="26B17208" w14:textId="77777777" w:rsidTr="00EE6A43">
        <w:trPr>
          <w:trHeight w:val="227"/>
        </w:trPr>
        <w:tc>
          <w:tcPr>
            <w:tcW w:w="1129" w:type="dxa"/>
            <w:noWrap/>
            <w:vAlign w:val="bottom"/>
          </w:tcPr>
          <w:p w14:paraId="1C3F139C" w14:textId="31C7D7CD" w:rsidR="00510F4B" w:rsidRPr="00F51942" w:rsidRDefault="00EE6A43" w:rsidP="004375EC">
            <w:pPr>
              <w:spacing w:after="0" w:line="240" w:lineRule="auto"/>
              <w:rPr>
                <w:rFonts w:cs="Arial"/>
                <w:sz w:val="16"/>
                <w:szCs w:val="16"/>
              </w:rPr>
            </w:pPr>
            <w:r w:rsidRPr="00F51942">
              <w:rPr>
                <w:rFonts w:cs="Arial"/>
                <w:b/>
                <w:i/>
                <w:sz w:val="16"/>
                <w:szCs w:val="16"/>
              </w:rPr>
              <w:t>SW0051</w:t>
            </w:r>
          </w:p>
        </w:tc>
        <w:tc>
          <w:tcPr>
            <w:tcW w:w="1290" w:type="dxa"/>
            <w:noWrap/>
            <w:vAlign w:val="bottom"/>
          </w:tcPr>
          <w:p w14:paraId="3AE0191F" w14:textId="7969D12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00</w:t>
            </w:r>
          </w:p>
        </w:tc>
        <w:tc>
          <w:tcPr>
            <w:tcW w:w="1290" w:type="dxa"/>
            <w:noWrap/>
            <w:vAlign w:val="bottom"/>
          </w:tcPr>
          <w:p w14:paraId="42307EBF" w14:textId="3B2A3F5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16</w:t>
            </w:r>
          </w:p>
        </w:tc>
        <w:tc>
          <w:tcPr>
            <w:tcW w:w="1290" w:type="dxa"/>
            <w:noWrap/>
            <w:vAlign w:val="bottom"/>
          </w:tcPr>
          <w:p w14:paraId="597B3FF9" w14:textId="0F92F3C5"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02</w:t>
            </w:r>
          </w:p>
        </w:tc>
        <w:tc>
          <w:tcPr>
            <w:tcW w:w="1290" w:type="dxa"/>
            <w:noWrap/>
            <w:vAlign w:val="bottom"/>
          </w:tcPr>
          <w:p w14:paraId="68522472" w14:textId="459415C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41</w:t>
            </w:r>
          </w:p>
        </w:tc>
        <w:tc>
          <w:tcPr>
            <w:tcW w:w="1290" w:type="dxa"/>
            <w:noWrap/>
            <w:vAlign w:val="bottom"/>
          </w:tcPr>
          <w:p w14:paraId="324D2652" w14:textId="797968F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20</w:t>
            </w:r>
          </w:p>
        </w:tc>
        <w:tc>
          <w:tcPr>
            <w:tcW w:w="1290" w:type="dxa"/>
            <w:noWrap/>
            <w:vAlign w:val="bottom"/>
          </w:tcPr>
          <w:p w14:paraId="54C3E9C2" w14:textId="58430CC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12</w:t>
            </w:r>
          </w:p>
        </w:tc>
        <w:tc>
          <w:tcPr>
            <w:tcW w:w="1290" w:type="dxa"/>
            <w:noWrap/>
            <w:vAlign w:val="bottom"/>
          </w:tcPr>
          <w:p w14:paraId="7AEBACBC" w14:textId="6845770D" w:rsidR="00510F4B" w:rsidRPr="00F51942" w:rsidRDefault="00EE6A43" w:rsidP="00155EDD">
            <w:pPr>
              <w:spacing w:after="0" w:line="240" w:lineRule="auto"/>
              <w:jc w:val="center"/>
              <w:rPr>
                <w:rFonts w:cs="Arial"/>
                <w:sz w:val="16"/>
                <w:szCs w:val="16"/>
              </w:rPr>
            </w:pPr>
            <w:r w:rsidRPr="00F51942">
              <w:rPr>
                <w:rFonts w:cs="Arial"/>
                <w:b/>
                <w:i/>
                <w:sz w:val="16"/>
                <w:szCs w:val="16"/>
              </w:rPr>
              <w:t>$0.90</w:t>
            </w:r>
          </w:p>
        </w:tc>
        <w:tc>
          <w:tcPr>
            <w:tcW w:w="1290" w:type="dxa"/>
            <w:noWrap/>
            <w:vAlign w:val="bottom"/>
          </w:tcPr>
          <w:p w14:paraId="3E4EB2C4" w14:textId="13D67DFA"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23</w:t>
            </w:r>
          </w:p>
        </w:tc>
        <w:tc>
          <w:tcPr>
            <w:tcW w:w="1290" w:type="dxa"/>
            <w:noWrap/>
            <w:vAlign w:val="bottom"/>
          </w:tcPr>
          <w:p w14:paraId="6C2CD674" w14:textId="2060EF39"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97</w:t>
            </w:r>
          </w:p>
        </w:tc>
        <w:tc>
          <w:tcPr>
            <w:tcW w:w="1290" w:type="dxa"/>
            <w:noWrap/>
            <w:vAlign w:val="bottom"/>
          </w:tcPr>
          <w:p w14:paraId="0F2C0466" w14:textId="675A2090" w:rsidR="00510F4B" w:rsidRPr="00F51942" w:rsidRDefault="00510F4B" w:rsidP="00155EDD">
            <w:pPr>
              <w:spacing w:after="0" w:line="240" w:lineRule="auto"/>
              <w:jc w:val="center"/>
              <w:rPr>
                <w:rFonts w:cs="Arial"/>
                <w:sz w:val="16"/>
                <w:szCs w:val="16"/>
              </w:rPr>
            </w:pPr>
            <w:r w:rsidRPr="00F51942">
              <w:rPr>
                <w:rFonts w:cs="Arial"/>
                <w:b/>
                <w:i/>
                <w:sz w:val="16"/>
                <w:szCs w:val="16"/>
              </w:rPr>
              <w:t>$2.11</w:t>
            </w:r>
          </w:p>
        </w:tc>
      </w:tr>
      <w:tr w:rsidR="00510F4B" w:rsidRPr="00F51942" w14:paraId="76C2DF97" w14:textId="77777777" w:rsidTr="00EE6A43">
        <w:trPr>
          <w:trHeight w:val="227"/>
        </w:trPr>
        <w:tc>
          <w:tcPr>
            <w:tcW w:w="1129" w:type="dxa"/>
            <w:noWrap/>
            <w:vAlign w:val="bottom"/>
          </w:tcPr>
          <w:p w14:paraId="0070607F" w14:textId="245F87EB" w:rsidR="00510F4B" w:rsidRPr="00F51942" w:rsidRDefault="00EE6A43" w:rsidP="004375EC">
            <w:pPr>
              <w:spacing w:after="0" w:line="240" w:lineRule="auto"/>
              <w:rPr>
                <w:rFonts w:cs="Arial"/>
                <w:sz w:val="16"/>
                <w:szCs w:val="16"/>
              </w:rPr>
            </w:pPr>
            <w:r w:rsidRPr="00F51942">
              <w:rPr>
                <w:rFonts w:cs="Arial"/>
                <w:b/>
                <w:i/>
                <w:sz w:val="16"/>
                <w:szCs w:val="16"/>
              </w:rPr>
              <w:t>SW0053</w:t>
            </w:r>
          </w:p>
        </w:tc>
        <w:tc>
          <w:tcPr>
            <w:tcW w:w="1290" w:type="dxa"/>
            <w:noWrap/>
            <w:vAlign w:val="bottom"/>
          </w:tcPr>
          <w:p w14:paraId="72329577" w14:textId="67A6EFDF" w:rsidR="00510F4B" w:rsidRPr="00F51942" w:rsidRDefault="00510F4B" w:rsidP="00155EDD">
            <w:pPr>
              <w:spacing w:after="0" w:line="240" w:lineRule="auto"/>
              <w:jc w:val="center"/>
              <w:rPr>
                <w:rFonts w:cs="Arial"/>
                <w:sz w:val="16"/>
                <w:szCs w:val="16"/>
              </w:rPr>
            </w:pPr>
            <w:r w:rsidRPr="00F51942">
              <w:rPr>
                <w:rFonts w:cs="Arial"/>
                <w:b/>
                <w:i/>
                <w:sz w:val="16"/>
                <w:szCs w:val="16"/>
              </w:rPr>
              <w:t>$0.05</w:t>
            </w:r>
          </w:p>
        </w:tc>
        <w:tc>
          <w:tcPr>
            <w:tcW w:w="1290" w:type="dxa"/>
            <w:noWrap/>
            <w:vAlign w:val="bottom"/>
          </w:tcPr>
          <w:p w14:paraId="199CF251" w14:textId="4E58ECAC"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08</w:t>
            </w:r>
          </w:p>
        </w:tc>
        <w:tc>
          <w:tcPr>
            <w:tcW w:w="1290" w:type="dxa"/>
            <w:noWrap/>
            <w:vAlign w:val="bottom"/>
          </w:tcPr>
          <w:p w14:paraId="3508C4A6" w14:textId="728FA694"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02</w:t>
            </w:r>
          </w:p>
        </w:tc>
        <w:tc>
          <w:tcPr>
            <w:tcW w:w="1290" w:type="dxa"/>
            <w:noWrap/>
            <w:vAlign w:val="bottom"/>
          </w:tcPr>
          <w:p w14:paraId="2C6CE920" w14:textId="09D66CA8"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44</w:t>
            </w:r>
          </w:p>
        </w:tc>
        <w:tc>
          <w:tcPr>
            <w:tcW w:w="1290" w:type="dxa"/>
            <w:noWrap/>
            <w:vAlign w:val="bottom"/>
          </w:tcPr>
          <w:p w14:paraId="69383BC7" w14:textId="30596E7F"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22</w:t>
            </w:r>
          </w:p>
        </w:tc>
        <w:tc>
          <w:tcPr>
            <w:tcW w:w="1290" w:type="dxa"/>
            <w:noWrap/>
            <w:vAlign w:val="bottom"/>
          </w:tcPr>
          <w:p w14:paraId="2D5A2240" w14:textId="3F301F48"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85</w:t>
            </w:r>
          </w:p>
        </w:tc>
        <w:tc>
          <w:tcPr>
            <w:tcW w:w="1290" w:type="dxa"/>
            <w:noWrap/>
            <w:vAlign w:val="bottom"/>
          </w:tcPr>
          <w:p w14:paraId="75E0CCBC" w14:textId="3814286A" w:rsidR="00510F4B" w:rsidRPr="00F51942" w:rsidRDefault="00510F4B" w:rsidP="00155EDD">
            <w:pPr>
              <w:spacing w:after="0" w:line="240" w:lineRule="auto"/>
              <w:jc w:val="center"/>
              <w:rPr>
                <w:rFonts w:cs="Arial"/>
                <w:sz w:val="16"/>
                <w:szCs w:val="16"/>
              </w:rPr>
            </w:pPr>
            <w:r w:rsidRPr="00F51942">
              <w:rPr>
                <w:rFonts w:cs="Arial"/>
                <w:b/>
                <w:i/>
                <w:sz w:val="16"/>
                <w:szCs w:val="16"/>
              </w:rPr>
              <w:t>$1.</w:t>
            </w:r>
            <w:r w:rsidR="00EE6A43" w:rsidRPr="00F51942">
              <w:rPr>
                <w:rFonts w:cs="Arial"/>
                <w:b/>
                <w:i/>
                <w:sz w:val="16"/>
                <w:szCs w:val="16"/>
              </w:rPr>
              <w:t>65</w:t>
            </w:r>
          </w:p>
        </w:tc>
        <w:tc>
          <w:tcPr>
            <w:tcW w:w="1290" w:type="dxa"/>
            <w:noWrap/>
            <w:vAlign w:val="bottom"/>
          </w:tcPr>
          <w:p w14:paraId="4C1B402F" w14:textId="79F61A31"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53</w:t>
            </w:r>
          </w:p>
        </w:tc>
        <w:tc>
          <w:tcPr>
            <w:tcW w:w="1290" w:type="dxa"/>
            <w:noWrap/>
            <w:vAlign w:val="bottom"/>
          </w:tcPr>
          <w:p w14:paraId="4C7A1687" w14:textId="4CF67C40" w:rsidR="00510F4B" w:rsidRPr="00F51942" w:rsidRDefault="00510F4B" w:rsidP="00155EDD">
            <w:pPr>
              <w:spacing w:after="0" w:line="240" w:lineRule="auto"/>
              <w:jc w:val="center"/>
              <w:rPr>
                <w:rFonts w:cs="Arial"/>
                <w:sz w:val="16"/>
                <w:szCs w:val="16"/>
              </w:rPr>
            </w:pPr>
            <w:r w:rsidRPr="00F51942">
              <w:rPr>
                <w:rFonts w:cs="Arial"/>
                <w:b/>
                <w:i/>
                <w:sz w:val="16"/>
                <w:szCs w:val="16"/>
              </w:rPr>
              <w:t>$0.</w:t>
            </w:r>
            <w:r w:rsidR="00EE6A43" w:rsidRPr="00F51942">
              <w:rPr>
                <w:rFonts w:cs="Arial"/>
                <w:b/>
                <w:i/>
                <w:sz w:val="16"/>
                <w:szCs w:val="16"/>
              </w:rPr>
              <w:t>86</w:t>
            </w:r>
          </w:p>
        </w:tc>
        <w:tc>
          <w:tcPr>
            <w:tcW w:w="1290" w:type="dxa"/>
            <w:noWrap/>
            <w:vAlign w:val="bottom"/>
          </w:tcPr>
          <w:p w14:paraId="02BF0F84" w14:textId="351E89DA" w:rsidR="00510F4B" w:rsidRPr="00F51942" w:rsidRDefault="00EE6A43" w:rsidP="00155EDD">
            <w:pPr>
              <w:spacing w:after="0" w:line="240" w:lineRule="auto"/>
              <w:jc w:val="center"/>
              <w:rPr>
                <w:rFonts w:cs="Arial"/>
                <w:sz w:val="16"/>
                <w:szCs w:val="16"/>
              </w:rPr>
            </w:pPr>
            <w:r w:rsidRPr="00F51942">
              <w:rPr>
                <w:rFonts w:cs="Arial"/>
                <w:b/>
                <w:i/>
                <w:sz w:val="16"/>
                <w:szCs w:val="16"/>
              </w:rPr>
              <w:t>$3.05</w:t>
            </w:r>
          </w:p>
        </w:tc>
      </w:tr>
      <w:tr w:rsidR="00510F4B" w:rsidRPr="00F51942" w14:paraId="1E231EB0" w14:textId="77777777" w:rsidTr="00EE6A43">
        <w:trPr>
          <w:trHeight w:val="227"/>
        </w:trPr>
        <w:tc>
          <w:tcPr>
            <w:tcW w:w="1129" w:type="dxa"/>
            <w:noWrap/>
            <w:vAlign w:val="bottom"/>
          </w:tcPr>
          <w:p w14:paraId="2D089D3E" w14:textId="3220DC34" w:rsidR="00510F4B" w:rsidRPr="00F51942" w:rsidRDefault="00EE6A43" w:rsidP="004375EC">
            <w:pPr>
              <w:spacing w:after="0" w:line="240" w:lineRule="auto"/>
              <w:rPr>
                <w:rFonts w:cs="Arial"/>
                <w:b/>
                <w:i/>
                <w:sz w:val="16"/>
                <w:szCs w:val="16"/>
              </w:rPr>
            </w:pPr>
            <w:r w:rsidRPr="00F51942">
              <w:rPr>
                <w:rFonts w:cs="Arial"/>
                <w:sz w:val="16"/>
                <w:szCs w:val="16"/>
              </w:rPr>
              <w:t>SW0054</w:t>
            </w:r>
          </w:p>
        </w:tc>
        <w:tc>
          <w:tcPr>
            <w:tcW w:w="1290" w:type="dxa"/>
            <w:noWrap/>
            <w:vAlign w:val="bottom"/>
          </w:tcPr>
          <w:p w14:paraId="3E8527F8" w14:textId="424ABDD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155B23C5" w14:textId="76794460"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13</w:t>
            </w:r>
          </w:p>
        </w:tc>
        <w:tc>
          <w:tcPr>
            <w:tcW w:w="1290" w:type="dxa"/>
            <w:noWrap/>
            <w:vAlign w:val="bottom"/>
          </w:tcPr>
          <w:p w14:paraId="64780BC4" w14:textId="49CC524B"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03</w:t>
            </w:r>
          </w:p>
        </w:tc>
        <w:tc>
          <w:tcPr>
            <w:tcW w:w="1290" w:type="dxa"/>
            <w:noWrap/>
            <w:vAlign w:val="bottom"/>
          </w:tcPr>
          <w:p w14:paraId="6C6837D1" w14:textId="7DFFFCDC"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63</w:t>
            </w:r>
          </w:p>
        </w:tc>
        <w:tc>
          <w:tcPr>
            <w:tcW w:w="1290" w:type="dxa"/>
            <w:noWrap/>
            <w:vAlign w:val="bottom"/>
          </w:tcPr>
          <w:p w14:paraId="7532300E" w14:textId="3B8C7D95"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216A6EEA" w14:textId="6D5B0CF6"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81</w:t>
            </w:r>
          </w:p>
        </w:tc>
        <w:tc>
          <w:tcPr>
            <w:tcW w:w="1290" w:type="dxa"/>
            <w:noWrap/>
            <w:vAlign w:val="bottom"/>
          </w:tcPr>
          <w:p w14:paraId="0B2DDB28" w14:textId="67AEF284" w:rsidR="00510F4B" w:rsidRPr="00F51942" w:rsidRDefault="00510F4B" w:rsidP="00155EDD">
            <w:pPr>
              <w:spacing w:after="0" w:line="240" w:lineRule="auto"/>
              <w:jc w:val="center"/>
              <w:rPr>
                <w:rFonts w:cs="Arial"/>
                <w:b/>
                <w:i/>
                <w:sz w:val="16"/>
                <w:szCs w:val="16"/>
              </w:rPr>
            </w:pPr>
            <w:r w:rsidRPr="00F51942">
              <w:rPr>
                <w:rFonts w:cs="Arial"/>
                <w:sz w:val="16"/>
                <w:szCs w:val="16"/>
              </w:rPr>
              <w:t>$1.</w:t>
            </w:r>
            <w:r w:rsidR="00EE6A43" w:rsidRPr="00F51942">
              <w:rPr>
                <w:rFonts w:cs="Arial"/>
                <w:sz w:val="16"/>
                <w:szCs w:val="16"/>
              </w:rPr>
              <w:t>77</w:t>
            </w:r>
          </w:p>
        </w:tc>
        <w:tc>
          <w:tcPr>
            <w:tcW w:w="1290" w:type="dxa"/>
            <w:noWrap/>
            <w:vAlign w:val="bottom"/>
          </w:tcPr>
          <w:p w14:paraId="793D4054" w14:textId="7013B855"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49</w:t>
            </w:r>
          </w:p>
        </w:tc>
        <w:tc>
          <w:tcPr>
            <w:tcW w:w="1290" w:type="dxa"/>
            <w:noWrap/>
            <w:vAlign w:val="bottom"/>
          </w:tcPr>
          <w:p w14:paraId="3DD9DC90" w14:textId="1BE4F724"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78</w:t>
            </w:r>
          </w:p>
        </w:tc>
        <w:tc>
          <w:tcPr>
            <w:tcW w:w="1290" w:type="dxa"/>
            <w:noWrap/>
            <w:vAlign w:val="bottom"/>
          </w:tcPr>
          <w:p w14:paraId="69EF5880" w14:textId="5A855ED5" w:rsidR="00510F4B" w:rsidRPr="00F51942" w:rsidRDefault="00EE6A43" w:rsidP="00155EDD">
            <w:pPr>
              <w:spacing w:after="0" w:line="240" w:lineRule="auto"/>
              <w:jc w:val="center"/>
              <w:rPr>
                <w:rFonts w:cs="Arial"/>
                <w:b/>
                <w:i/>
                <w:sz w:val="16"/>
                <w:szCs w:val="16"/>
              </w:rPr>
            </w:pPr>
            <w:r w:rsidRPr="00F51942">
              <w:rPr>
                <w:rFonts w:cs="Arial"/>
                <w:sz w:val="16"/>
                <w:szCs w:val="16"/>
              </w:rPr>
              <w:t>$3.04</w:t>
            </w:r>
          </w:p>
        </w:tc>
      </w:tr>
      <w:tr w:rsidR="00510F4B" w:rsidRPr="00F51942" w14:paraId="6B554AC7" w14:textId="77777777" w:rsidTr="00EE6A43">
        <w:trPr>
          <w:trHeight w:val="227"/>
        </w:trPr>
        <w:tc>
          <w:tcPr>
            <w:tcW w:w="1129" w:type="dxa"/>
            <w:noWrap/>
            <w:vAlign w:val="bottom"/>
          </w:tcPr>
          <w:p w14:paraId="445D06E7" w14:textId="4F56BF9A" w:rsidR="00510F4B" w:rsidRPr="00F51942" w:rsidRDefault="00EE6A43" w:rsidP="004375EC">
            <w:pPr>
              <w:spacing w:after="0" w:line="240" w:lineRule="auto"/>
              <w:rPr>
                <w:rFonts w:cs="Arial"/>
                <w:sz w:val="16"/>
                <w:szCs w:val="16"/>
              </w:rPr>
            </w:pPr>
            <w:r w:rsidRPr="00F51942">
              <w:rPr>
                <w:rFonts w:cs="Arial"/>
                <w:sz w:val="16"/>
                <w:szCs w:val="16"/>
              </w:rPr>
              <w:t>SW0055</w:t>
            </w:r>
          </w:p>
        </w:tc>
        <w:tc>
          <w:tcPr>
            <w:tcW w:w="1290" w:type="dxa"/>
            <w:noWrap/>
            <w:vAlign w:val="bottom"/>
          </w:tcPr>
          <w:p w14:paraId="3FDE91E7" w14:textId="2719F77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06</w:t>
            </w:r>
          </w:p>
        </w:tc>
        <w:tc>
          <w:tcPr>
            <w:tcW w:w="1290" w:type="dxa"/>
            <w:noWrap/>
            <w:vAlign w:val="bottom"/>
          </w:tcPr>
          <w:p w14:paraId="5890176B" w14:textId="0113C836" w:rsidR="00510F4B" w:rsidRPr="00F51942" w:rsidRDefault="00510F4B" w:rsidP="00155EDD">
            <w:pPr>
              <w:spacing w:after="0" w:line="240" w:lineRule="auto"/>
              <w:jc w:val="center"/>
              <w:rPr>
                <w:rFonts w:cs="Arial"/>
                <w:sz w:val="16"/>
                <w:szCs w:val="16"/>
              </w:rPr>
            </w:pPr>
            <w:r w:rsidRPr="00F51942">
              <w:rPr>
                <w:rFonts w:cs="Arial"/>
                <w:sz w:val="16"/>
                <w:szCs w:val="16"/>
              </w:rPr>
              <w:t>$0.12</w:t>
            </w:r>
          </w:p>
        </w:tc>
        <w:tc>
          <w:tcPr>
            <w:tcW w:w="1290" w:type="dxa"/>
            <w:noWrap/>
            <w:vAlign w:val="bottom"/>
          </w:tcPr>
          <w:p w14:paraId="2ADF4F2C" w14:textId="34F2BA3E"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01</w:t>
            </w:r>
          </w:p>
        </w:tc>
        <w:tc>
          <w:tcPr>
            <w:tcW w:w="1290" w:type="dxa"/>
            <w:noWrap/>
            <w:vAlign w:val="bottom"/>
          </w:tcPr>
          <w:p w14:paraId="53ED02A8" w14:textId="47BFDB52"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88</w:t>
            </w:r>
          </w:p>
        </w:tc>
        <w:tc>
          <w:tcPr>
            <w:tcW w:w="1290" w:type="dxa"/>
            <w:noWrap/>
            <w:vAlign w:val="bottom"/>
          </w:tcPr>
          <w:p w14:paraId="468BBF4C" w14:textId="0B3579E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7A369F65" w14:textId="1962721C" w:rsidR="00510F4B" w:rsidRPr="00F51942" w:rsidRDefault="00EE6A43" w:rsidP="00155EDD">
            <w:pPr>
              <w:spacing w:after="0" w:line="240" w:lineRule="auto"/>
              <w:jc w:val="center"/>
              <w:rPr>
                <w:rFonts w:cs="Arial"/>
                <w:sz w:val="16"/>
                <w:szCs w:val="16"/>
              </w:rPr>
            </w:pPr>
            <w:r w:rsidRPr="00F51942">
              <w:rPr>
                <w:rFonts w:cs="Arial"/>
                <w:sz w:val="16"/>
                <w:szCs w:val="16"/>
              </w:rPr>
              <w:t>$1.39</w:t>
            </w:r>
          </w:p>
        </w:tc>
        <w:tc>
          <w:tcPr>
            <w:tcW w:w="1290" w:type="dxa"/>
            <w:noWrap/>
            <w:vAlign w:val="bottom"/>
          </w:tcPr>
          <w:p w14:paraId="1C8DEF43" w14:textId="21067394" w:rsidR="00510F4B" w:rsidRPr="00F51942" w:rsidRDefault="00EE6A43" w:rsidP="00155EDD">
            <w:pPr>
              <w:spacing w:after="0" w:line="240" w:lineRule="auto"/>
              <w:jc w:val="center"/>
              <w:rPr>
                <w:rFonts w:cs="Arial"/>
                <w:sz w:val="16"/>
                <w:szCs w:val="16"/>
              </w:rPr>
            </w:pPr>
            <w:r w:rsidRPr="00F51942">
              <w:rPr>
                <w:rFonts w:cs="Arial"/>
                <w:sz w:val="16"/>
                <w:szCs w:val="16"/>
              </w:rPr>
              <w:t>$2.53</w:t>
            </w:r>
          </w:p>
        </w:tc>
        <w:tc>
          <w:tcPr>
            <w:tcW w:w="1290" w:type="dxa"/>
            <w:noWrap/>
            <w:vAlign w:val="bottom"/>
          </w:tcPr>
          <w:p w14:paraId="0C20A3B3" w14:textId="21DA274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27</w:t>
            </w:r>
          </w:p>
        </w:tc>
        <w:tc>
          <w:tcPr>
            <w:tcW w:w="1290" w:type="dxa"/>
            <w:noWrap/>
            <w:vAlign w:val="bottom"/>
          </w:tcPr>
          <w:p w14:paraId="5B34D302" w14:textId="4B4F6FF2" w:rsidR="00510F4B" w:rsidRPr="00F51942" w:rsidRDefault="00EE6A43" w:rsidP="00155EDD">
            <w:pPr>
              <w:spacing w:after="0" w:line="240" w:lineRule="auto"/>
              <w:jc w:val="center"/>
              <w:rPr>
                <w:rFonts w:cs="Arial"/>
                <w:sz w:val="16"/>
                <w:szCs w:val="16"/>
              </w:rPr>
            </w:pPr>
            <w:r w:rsidRPr="00F51942">
              <w:rPr>
                <w:rFonts w:cs="Arial"/>
                <w:sz w:val="16"/>
                <w:szCs w:val="16"/>
              </w:rPr>
              <w:t>$0.19</w:t>
            </w:r>
          </w:p>
        </w:tc>
        <w:tc>
          <w:tcPr>
            <w:tcW w:w="1290" w:type="dxa"/>
            <w:noWrap/>
            <w:vAlign w:val="bottom"/>
          </w:tcPr>
          <w:p w14:paraId="148FCA6C" w14:textId="5CAEF8A6" w:rsidR="00510F4B" w:rsidRPr="00F51942" w:rsidRDefault="00EE6A43" w:rsidP="00155EDD">
            <w:pPr>
              <w:spacing w:after="0" w:line="240" w:lineRule="auto"/>
              <w:jc w:val="center"/>
              <w:rPr>
                <w:rFonts w:cs="Arial"/>
                <w:sz w:val="16"/>
                <w:szCs w:val="16"/>
              </w:rPr>
            </w:pPr>
            <w:r w:rsidRPr="00F51942">
              <w:rPr>
                <w:rFonts w:cs="Arial"/>
                <w:sz w:val="16"/>
                <w:szCs w:val="16"/>
              </w:rPr>
              <w:t>$3.00</w:t>
            </w:r>
          </w:p>
        </w:tc>
      </w:tr>
      <w:tr w:rsidR="00510F4B" w:rsidRPr="00F51942" w14:paraId="30E821A8" w14:textId="77777777" w:rsidTr="00EE6A43">
        <w:trPr>
          <w:trHeight w:val="227"/>
        </w:trPr>
        <w:tc>
          <w:tcPr>
            <w:tcW w:w="1129" w:type="dxa"/>
            <w:noWrap/>
            <w:vAlign w:val="bottom"/>
          </w:tcPr>
          <w:p w14:paraId="4222A150" w14:textId="0BECE657" w:rsidR="00510F4B" w:rsidRPr="00F51942" w:rsidRDefault="00EE6A43" w:rsidP="004375EC">
            <w:pPr>
              <w:spacing w:after="0" w:line="240" w:lineRule="auto"/>
              <w:rPr>
                <w:rFonts w:cs="Arial"/>
                <w:sz w:val="16"/>
                <w:szCs w:val="16"/>
              </w:rPr>
            </w:pPr>
            <w:r w:rsidRPr="00F51942">
              <w:rPr>
                <w:rFonts w:cs="Arial"/>
                <w:sz w:val="16"/>
                <w:szCs w:val="16"/>
              </w:rPr>
              <w:t>SW0056</w:t>
            </w:r>
          </w:p>
        </w:tc>
        <w:tc>
          <w:tcPr>
            <w:tcW w:w="1290" w:type="dxa"/>
            <w:noWrap/>
            <w:vAlign w:val="bottom"/>
          </w:tcPr>
          <w:p w14:paraId="45935EFE" w14:textId="24401F8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41B00373" w14:textId="5F1E3EB2"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15</w:t>
            </w:r>
          </w:p>
        </w:tc>
        <w:tc>
          <w:tcPr>
            <w:tcW w:w="1290" w:type="dxa"/>
            <w:noWrap/>
            <w:vAlign w:val="bottom"/>
          </w:tcPr>
          <w:p w14:paraId="18813011" w14:textId="1DA1E2FB"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07</w:t>
            </w:r>
          </w:p>
        </w:tc>
        <w:tc>
          <w:tcPr>
            <w:tcW w:w="1290" w:type="dxa"/>
            <w:noWrap/>
            <w:vAlign w:val="bottom"/>
          </w:tcPr>
          <w:p w14:paraId="2F1DB51F" w14:textId="5EB9B398"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89</w:t>
            </w:r>
          </w:p>
        </w:tc>
        <w:tc>
          <w:tcPr>
            <w:tcW w:w="1290" w:type="dxa"/>
            <w:noWrap/>
            <w:vAlign w:val="bottom"/>
          </w:tcPr>
          <w:p w14:paraId="21BA41E7" w14:textId="4834099A"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12</w:t>
            </w:r>
          </w:p>
        </w:tc>
        <w:tc>
          <w:tcPr>
            <w:tcW w:w="1290" w:type="dxa"/>
            <w:noWrap/>
            <w:vAlign w:val="bottom"/>
          </w:tcPr>
          <w:p w14:paraId="017EF404" w14:textId="1F75D43A"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01</w:t>
            </w:r>
          </w:p>
        </w:tc>
        <w:tc>
          <w:tcPr>
            <w:tcW w:w="1290" w:type="dxa"/>
            <w:noWrap/>
            <w:vAlign w:val="bottom"/>
          </w:tcPr>
          <w:p w14:paraId="7E6400A9" w14:textId="7F52EBA9" w:rsidR="00510F4B" w:rsidRPr="00F51942" w:rsidRDefault="00EE6A43" w:rsidP="00155EDD">
            <w:pPr>
              <w:spacing w:after="0" w:line="240" w:lineRule="auto"/>
              <w:jc w:val="center"/>
              <w:rPr>
                <w:rFonts w:cs="Arial"/>
                <w:sz w:val="16"/>
                <w:szCs w:val="16"/>
              </w:rPr>
            </w:pPr>
            <w:r w:rsidRPr="00F51942">
              <w:rPr>
                <w:rFonts w:cs="Arial"/>
                <w:sz w:val="16"/>
                <w:szCs w:val="16"/>
              </w:rPr>
              <w:t>$1.32</w:t>
            </w:r>
          </w:p>
        </w:tc>
        <w:tc>
          <w:tcPr>
            <w:tcW w:w="1290" w:type="dxa"/>
            <w:noWrap/>
            <w:vAlign w:val="bottom"/>
          </w:tcPr>
          <w:p w14:paraId="5D7A50F9" w14:textId="2D3AA67C"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66</w:t>
            </w:r>
          </w:p>
        </w:tc>
        <w:tc>
          <w:tcPr>
            <w:tcW w:w="1290" w:type="dxa"/>
            <w:noWrap/>
            <w:vAlign w:val="bottom"/>
          </w:tcPr>
          <w:p w14:paraId="38815652" w14:textId="486B8EF1" w:rsidR="00510F4B" w:rsidRPr="00F51942" w:rsidRDefault="00EE6A43" w:rsidP="00155EDD">
            <w:pPr>
              <w:spacing w:after="0" w:line="240" w:lineRule="auto"/>
              <w:jc w:val="center"/>
              <w:rPr>
                <w:rFonts w:cs="Arial"/>
                <w:sz w:val="16"/>
                <w:szCs w:val="16"/>
              </w:rPr>
            </w:pPr>
            <w:r w:rsidRPr="00F51942">
              <w:rPr>
                <w:rFonts w:cs="Arial"/>
                <w:sz w:val="16"/>
                <w:szCs w:val="16"/>
              </w:rPr>
              <w:t>$2.60</w:t>
            </w:r>
          </w:p>
        </w:tc>
        <w:tc>
          <w:tcPr>
            <w:tcW w:w="1290" w:type="dxa"/>
            <w:noWrap/>
            <w:vAlign w:val="bottom"/>
          </w:tcPr>
          <w:p w14:paraId="54D956EA" w14:textId="74AD3FF5" w:rsidR="00510F4B" w:rsidRPr="00F51942" w:rsidRDefault="00EE6A43" w:rsidP="00155EDD">
            <w:pPr>
              <w:spacing w:after="0" w:line="240" w:lineRule="auto"/>
              <w:jc w:val="center"/>
              <w:rPr>
                <w:rFonts w:cs="Arial"/>
                <w:sz w:val="16"/>
                <w:szCs w:val="16"/>
              </w:rPr>
            </w:pPr>
            <w:r w:rsidRPr="00F51942">
              <w:rPr>
                <w:rFonts w:cs="Arial"/>
                <w:sz w:val="16"/>
                <w:szCs w:val="16"/>
              </w:rPr>
              <w:t>$4.58</w:t>
            </w:r>
          </w:p>
        </w:tc>
      </w:tr>
      <w:tr w:rsidR="00510F4B" w:rsidRPr="00F51942" w14:paraId="103EF8EF" w14:textId="77777777" w:rsidTr="00EE6A43">
        <w:trPr>
          <w:trHeight w:val="227"/>
        </w:trPr>
        <w:tc>
          <w:tcPr>
            <w:tcW w:w="1129" w:type="dxa"/>
            <w:noWrap/>
            <w:vAlign w:val="bottom"/>
          </w:tcPr>
          <w:p w14:paraId="545FEAEB" w14:textId="603CA76B" w:rsidR="00510F4B" w:rsidRPr="00F51942" w:rsidRDefault="00EE6A43" w:rsidP="004375EC">
            <w:pPr>
              <w:spacing w:after="0" w:line="240" w:lineRule="auto"/>
              <w:rPr>
                <w:rFonts w:cs="Arial"/>
                <w:b/>
                <w:i/>
                <w:sz w:val="16"/>
                <w:szCs w:val="16"/>
              </w:rPr>
            </w:pPr>
            <w:r w:rsidRPr="00F51942">
              <w:rPr>
                <w:rFonts w:cs="Arial"/>
                <w:sz w:val="16"/>
                <w:szCs w:val="16"/>
              </w:rPr>
              <w:t>SW0057</w:t>
            </w:r>
          </w:p>
        </w:tc>
        <w:tc>
          <w:tcPr>
            <w:tcW w:w="1290" w:type="dxa"/>
            <w:noWrap/>
            <w:vAlign w:val="bottom"/>
          </w:tcPr>
          <w:p w14:paraId="7EC41EBF" w14:textId="301ED9A4"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00</w:t>
            </w:r>
          </w:p>
        </w:tc>
        <w:tc>
          <w:tcPr>
            <w:tcW w:w="1290" w:type="dxa"/>
            <w:noWrap/>
            <w:vAlign w:val="bottom"/>
          </w:tcPr>
          <w:p w14:paraId="44DC7C5F" w14:textId="79EF4472"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599C336F" w14:textId="0B6896E7"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01</w:t>
            </w:r>
          </w:p>
        </w:tc>
        <w:tc>
          <w:tcPr>
            <w:tcW w:w="1290" w:type="dxa"/>
            <w:noWrap/>
            <w:vAlign w:val="bottom"/>
          </w:tcPr>
          <w:p w14:paraId="586E0AE1" w14:textId="18D7943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52</w:t>
            </w:r>
          </w:p>
        </w:tc>
        <w:tc>
          <w:tcPr>
            <w:tcW w:w="1290" w:type="dxa"/>
            <w:noWrap/>
            <w:vAlign w:val="bottom"/>
          </w:tcPr>
          <w:p w14:paraId="10A4469D" w14:textId="34CA8E95"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16</w:t>
            </w:r>
          </w:p>
        </w:tc>
        <w:tc>
          <w:tcPr>
            <w:tcW w:w="1290" w:type="dxa"/>
            <w:noWrap/>
            <w:vAlign w:val="bottom"/>
          </w:tcPr>
          <w:p w14:paraId="0935A598" w14:textId="1FCBCFA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04</w:t>
            </w:r>
          </w:p>
        </w:tc>
        <w:tc>
          <w:tcPr>
            <w:tcW w:w="1290" w:type="dxa"/>
            <w:noWrap/>
            <w:vAlign w:val="bottom"/>
          </w:tcPr>
          <w:p w14:paraId="6A1E604E" w14:textId="04D65450" w:rsidR="00510F4B" w:rsidRPr="00F51942" w:rsidRDefault="00EE6A43" w:rsidP="00155EDD">
            <w:pPr>
              <w:spacing w:after="0" w:line="240" w:lineRule="auto"/>
              <w:jc w:val="center"/>
              <w:rPr>
                <w:rFonts w:cs="Arial"/>
                <w:b/>
                <w:i/>
                <w:sz w:val="16"/>
                <w:szCs w:val="16"/>
              </w:rPr>
            </w:pPr>
            <w:r w:rsidRPr="00F51942">
              <w:rPr>
                <w:rFonts w:cs="Arial"/>
                <w:sz w:val="16"/>
                <w:szCs w:val="16"/>
              </w:rPr>
              <w:t>$0.81</w:t>
            </w:r>
          </w:p>
        </w:tc>
        <w:tc>
          <w:tcPr>
            <w:tcW w:w="1290" w:type="dxa"/>
            <w:noWrap/>
            <w:vAlign w:val="bottom"/>
          </w:tcPr>
          <w:p w14:paraId="2A6170FF" w14:textId="53FDC75A" w:rsidR="00510F4B" w:rsidRPr="00F51942" w:rsidRDefault="00510F4B" w:rsidP="00155EDD">
            <w:pPr>
              <w:spacing w:after="0" w:line="240" w:lineRule="auto"/>
              <w:jc w:val="center"/>
              <w:rPr>
                <w:rFonts w:cs="Arial"/>
                <w:b/>
                <w:i/>
                <w:sz w:val="16"/>
                <w:szCs w:val="16"/>
              </w:rPr>
            </w:pPr>
            <w:r w:rsidRPr="00F51942">
              <w:rPr>
                <w:rFonts w:cs="Arial"/>
                <w:sz w:val="16"/>
                <w:szCs w:val="16"/>
              </w:rPr>
              <w:t>$0.</w:t>
            </w:r>
            <w:r w:rsidR="00EE6A43" w:rsidRPr="00F51942">
              <w:rPr>
                <w:rFonts w:cs="Arial"/>
                <w:sz w:val="16"/>
                <w:szCs w:val="16"/>
              </w:rPr>
              <w:t>26</w:t>
            </w:r>
          </w:p>
        </w:tc>
        <w:tc>
          <w:tcPr>
            <w:tcW w:w="1290" w:type="dxa"/>
            <w:noWrap/>
            <w:vAlign w:val="bottom"/>
          </w:tcPr>
          <w:p w14:paraId="7738A63F" w14:textId="25ADFEE8" w:rsidR="00510F4B" w:rsidRPr="00F51942" w:rsidRDefault="00EE6A43" w:rsidP="00155EDD">
            <w:pPr>
              <w:spacing w:after="0" w:line="240" w:lineRule="auto"/>
              <w:jc w:val="center"/>
              <w:rPr>
                <w:rFonts w:cs="Arial"/>
                <w:b/>
                <w:i/>
                <w:sz w:val="16"/>
                <w:szCs w:val="16"/>
              </w:rPr>
            </w:pPr>
            <w:r w:rsidRPr="00F51942">
              <w:rPr>
                <w:rFonts w:cs="Arial"/>
                <w:sz w:val="16"/>
                <w:szCs w:val="16"/>
              </w:rPr>
              <w:t>$2.19</w:t>
            </w:r>
          </w:p>
        </w:tc>
        <w:tc>
          <w:tcPr>
            <w:tcW w:w="1290" w:type="dxa"/>
            <w:noWrap/>
            <w:vAlign w:val="bottom"/>
          </w:tcPr>
          <w:p w14:paraId="534EC741" w14:textId="15B8702F" w:rsidR="00510F4B" w:rsidRPr="00F51942" w:rsidRDefault="00EE6A43" w:rsidP="00155EDD">
            <w:pPr>
              <w:spacing w:after="0" w:line="240" w:lineRule="auto"/>
              <w:jc w:val="center"/>
              <w:rPr>
                <w:rFonts w:cs="Arial"/>
                <w:b/>
                <w:i/>
                <w:sz w:val="16"/>
                <w:szCs w:val="16"/>
              </w:rPr>
            </w:pPr>
            <w:r w:rsidRPr="00F51942">
              <w:rPr>
                <w:rFonts w:cs="Arial"/>
                <w:sz w:val="16"/>
                <w:szCs w:val="16"/>
              </w:rPr>
              <w:t>$3.26</w:t>
            </w:r>
          </w:p>
        </w:tc>
      </w:tr>
      <w:tr w:rsidR="00510F4B" w:rsidRPr="00F51942" w14:paraId="7F147DD8" w14:textId="77777777" w:rsidTr="00EE6A43">
        <w:trPr>
          <w:trHeight w:val="227"/>
        </w:trPr>
        <w:tc>
          <w:tcPr>
            <w:tcW w:w="1129" w:type="dxa"/>
            <w:noWrap/>
            <w:vAlign w:val="bottom"/>
          </w:tcPr>
          <w:p w14:paraId="5AE0A703" w14:textId="2794ADD0" w:rsidR="00510F4B" w:rsidRPr="00F51942" w:rsidRDefault="00EE6A43" w:rsidP="004375EC">
            <w:pPr>
              <w:spacing w:after="0" w:line="240" w:lineRule="auto"/>
              <w:rPr>
                <w:rFonts w:cs="Arial"/>
                <w:sz w:val="16"/>
                <w:szCs w:val="16"/>
              </w:rPr>
            </w:pPr>
            <w:r w:rsidRPr="00F51942">
              <w:rPr>
                <w:rFonts w:cs="Arial"/>
                <w:sz w:val="16"/>
                <w:szCs w:val="16"/>
              </w:rPr>
              <w:t>SW0058</w:t>
            </w:r>
          </w:p>
        </w:tc>
        <w:tc>
          <w:tcPr>
            <w:tcW w:w="1290" w:type="dxa"/>
            <w:noWrap/>
            <w:vAlign w:val="bottom"/>
          </w:tcPr>
          <w:p w14:paraId="77741526" w14:textId="67F4A4A6"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07</w:t>
            </w:r>
          </w:p>
        </w:tc>
        <w:tc>
          <w:tcPr>
            <w:tcW w:w="1290" w:type="dxa"/>
            <w:noWrap/>
            <w:vAlign w:val="bottom"/>
          </w:tcPr>
          <w:p w14:paraId="3B5C44B2" w14:textId="2A3DEB1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11</w:t>
            </w:r>
          </w:p>
        </w:tc>
        <w:tc>
          <w:tcPr>
            <w:tcW w:w="1290" w:type="dxa"/>
            <w:noWrap/>
            <w:vAlign w:val="bottom"/>
          </w:tcPr>
          <w:p w14:paraId="5DC43E19" w14:textId="190716E6"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06</w:t>
            </w:r>
          </w:p>
        </w:tc>
        <w:tc>
          <w:tcPr>
            <w:tcW w:w="1290" w:type="dxa"/>
            <w:noWrap/>
            <w:vAlign w:val="bottom"/>
          </w:tcPr>
          <w:p w14:paraId="4C8F3254" w14:textId="470AAD75" w:rsidR="00510F4B" w:rsidRPr="00F51942" w:rsidRDefault="00510F4B" w:rsidP="00155EDD">
            <w:pPr>
              <w:spacing w:after="0" w:line="240" w:lineRule="auto"/>
              <w:jc w:val="center"/>
              <w:rPr>
                <w:rFonts w:cs="Arial"/>
                <w:sz w:val="16"/>
                <w:szCs w:val="16"/>
              </w:rPr>
            </w:pPr>
            <w:r w:rsidRPr="00F51942">
              <w:rPr>
                <w:rFonts w:cs="Arial"/>
                <w:sz w:val="16"/>
                <w:szCs w:val="16"/>
              </w:rPr>
              <w:t>$0.51</w:t>
            </w:r>
          </w:p>
        </w:tc>
        <w:tc>
          <w:tcPr>
            <w:tcW w:w="1290" w:type="dxa"/>
            <w:noWrap/>
            <w:vAlign w:val="bottom"/>
          </w:tcPr>
          <w:p w14:paraId="2C8A93EA" w14:textId="3500E2A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15</w:t>
            </w:r>
          </w:p>
        </w:tc>
        <w:tc>
          <w:tcPr>
            <w:tcW w:w="1290" w:type="dxa"/>
            <w:noWrap/>
            <w:vAlign w:val="bottom"/>
          </w:tcPr>
          <w:p w14:paraId="5B5931DA" w14:textId="18ABB9F6" w:rsidR="00510F4B" w:rsidRPr="00F51942" w:rsidRDefault="00EE6A43" w:rsidP="00155EDD">
            <w:pPr>
              <w:spacing w:after="0" w:line="240" w:lineRule="auto"/>
              <w:jc w:val="center"/>
              <w:rPr>
                <w:rFonts w:cs="Arial"/>
                <w:sz w:val="16"/>
                <w:szCs w:val="16"/>
              </w:rPr>
            </w:pPr>
            <w:r w:rsidRPr="00F51942">
              <w:rPr>
                <w:rFonts w:cs="Arial"/>
                <w:sz w:val="16"/>
                <w:szCs w:val="16"/>
              </w:rPr>
              <w:t>$0.52</w:t>
            </w:r>
          </w:p>
        </w:tc>
        <w:tc>
          <w:tcPr>
            <w:tcW w:w="1290" w:type="dxa"/>
            <w:noWrap/>
            <w:vAlign w:val="bottom"/>
          </w:tcPr>
          <w:p w14:paraId="07DA5ABB" w14:textId="07E31F85" w:rsidR="00510F4B" w:rsidRPr="00F51942" w:rsidRDefault="00EE6A43" w:rsidP="00155EDD">
            <w:pPr>
              <w:spacing w:after="0" w:line="240" w:lineRule="auto"/>
              <w:jc w:val="center"/>
              <w:rPr>
                <w:rFonts w:cs="Arial"/>
                <w:sz w:val="16"/>
                <w:szCs w:val="16"/>
              </w:rPr>
            </w:pPr>
            <w:r w:rsidRPr="00F51942">
              <w:rPr>
                <w:rFonts w:cs="Arial"/>
                <w:sz w:val="16"/>
                <w:szCs w:val="16"/>
              </w:rPr>
              <w:t>$1.42</w:t>
            </w:r>
          </w:p>
        </w:tc>
        <w:tc>
          <w:tcPr>
            <w:tcW w:w="1290" w:type="dxa"/>
            <w:noWrap/>
            <w:vAlign w:val="bottom"/>
          </w:tcPr>
          <w:p w14:paraId="5ED765F0" w14:textId="4E784D8A"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63</w:t>
            </w:r>
          </w:p>
        </w:tc>
        <w:tc>
          <w:tcPr>
            <w:tcW w:w="1290" w:type="dxa"/>
            <w:noWrap/>
            <w:vAlign w:val="bottom"/>
          </w:tcPr>
          <w:p w14:paraId="086E9643" w14:textId="4F5EB1A6"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39</w:t>
            </w:r>
          </w:p>
        </w:tc>
        <w:tc>
          <w:tcPr>
            <w:tcW w:w="1290" w:type="dxa"/>
            <w:noWrap/>
            <w:vAlign w:val="bottom"/>
          </w:tcPr>
          <w:p w14:paraId="1587354D" w14:textId="59BC6FDF" w:rsidR="00510F4B" w:rsidRPr="00F51942" w:rsidRDefault="00510F4B" w:rsidP="00155EDD">
            <w:pPr>
              <w:spacing w:after="0" w:line="240" w:lineRule="auto"/>
              <w:jc w:val="center"/>
              <w:rPr>
                <w:rFonts w:cs="Arial"/>
                <w:sz w:val="16"/>
                <w:szCs w:val="16"/>
              </w:rPr>
            </w:pPr>
            <w:r w:rsidRPr="00F51942">
              <w:rPr>
                <w:rFonts w:cs="Arial"/>
                <w:sz w:val="16"/>
                <w:szCs w:val="16"/>
              </w:rPr>
              <w:t>$2.</w:t>
            </w:r>
            <w:r w:rsidR="00EE6A43" w:rsidRPr="00F51942">
              <w:rPr>
                <w:rFonts w:cs="Arial"/>
                <w:sz w:val="16"/>
                <w:szCs w:val="16"/>
              </w:rPr>
              <w:t>45</w:t>
            </w:r>
          </w:p>
        </w:tc>
      </w:tr>
      <w:tr w:rsidR="00510F4B" w:rsidRPr="00F51942" w14:paraId="1F4859CA" w14:textId="77777777" w:rsidTr="00EE6A43">
        <w:trPr>
          <w:trHeight w:val="227"/>
        </w:trPr>
        <w:tc>
          <w:tcPr>
            <w:tcW w:w="1129" w:type="dxa"/>
            <w:noWrap/>
            <w:vAlign w:val="bottom"/>
          </w:tcPr>
          <w:p w14:paraId="502CD47C" w14:textId="3F7E3AE6" w:rsidR="00510F4B" w:rsidRPr="00F51942" w:rsidRDefault="00EE6A43" w:rsidP="004375EC">
            <w:pPr>
              <w:spacing w:after="0" w:line="240" w:lineRule="auto"/>
              <w:rPr>
                <w:rFonts w:cs="Arial"/>
                <w:sz w:val="16"/>
                <w:szCs w:val="16"/>
              </w:rPr>
            </w:pPr>
            <w:r w:rsidRPr="00F51942">
              <w:rPr>
                <w:rFonts w:cs="Arial"/>
                <w:sz w:val="16"/>
                <w:szCs w:val="16"/>
              </w:rPr>
              <w:t>SW0059</w:t>
            </w:r>
          </w:p>
        </w:tc>
        <w:tc>
          <w:tcPr>
            <w:tcW w:w="1290" w:type="dxa"/>
            <w:noWrap/>
            <w:vAlign w:val="bottom"/>
          </w:tcPr>
          <w:p w14:paraId="62E06D31" w14:textId="51D2B04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00</w:t>
            </w:r>
          </w:p>
        </w:tc>
        <w:tc>
          <w:tcPr>
            <w:tcW w:w="1290" w:type="dxa"/>
            <w:noWrap/>
            <w:vAlign w:val="bottom"/>
          </w:tcPr>
          <w:p w14:paraId="56C9C9F7" w14:textId="09FF2CDF" w:rsidR="00510F4B" w:rsidRPr="00F51942" w:rsidRDefault="00510F4B" w:rsidP="00155EDD">
            <w:pPr>
              <w:spacing w:after="0" w:line="240" w:lineRule="auto"/>
              <w:jc w:val="center"/>
              <w:rPr>
                <w:rFonts w:cs="Arial"/>
                <w:sz w:val="16"/>
                <w:szCs w:val="16"/>
              </w:rPr>
            </w:pPr>
            <w:r w:rsidRPr="00F51942">
              <w:rPr>
                <w:rFonts w:cs="Arial"/>
                <w:sz w:val="16"/>
                <w:szCs w:val="16"/>
              </w:rPr>
              <w:t>$0.15</w:t>
            </w:r>
          </w:p>
        </w:tc>
        <w:tc>
          <w:tcPr>
            <w:tcW w:w="1290" w:type="dxa"/>
            <w:noWrap/>
            <w:vAlign w:val="bottom"/>
          </w:tcPr>
          <w:p w14:paraId="1655E86B" w14:textId="64DC371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03</w:t>
            </w:r>
          </w:p>
        </w:tc>
        <w:tc>
          <w:tcPr>
            <w:tcW w:w="1290" w:type="dxa"/>
            <w:noWrap/>
            <w:vAlign w:val="bottom"/>
          </w:tcPr>
          <w:p w14:paraId="78C2029F" w14:textId="036ED49E"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42</w:t>
            </w:r>
          </w:p>
        </w:tc>
        <w:tc>
          <w:tcPr>
            <w:tcW w:w="1290" w:type="dxa"/>
            <w:noWrap/>
            <w:vAlign w:val="bottom"/>
          </w:tcPr>
          <w:p w14:paraId="45EB7EFA" w14:textId="0DDD3AAC"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15</w:t>
            </w:r>
          </w:p>
        </w:tc>
        <w:tc>
          <w:tcPr>
            <w:tcW w:w="1290" w:type="dxa"/>
            <w:noWrap/>
            <w:vAlign w:val="bottom"/>
          </w:tcPr>
          <w:p w14:paraId="76732857" w14:textId="2AA06E4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34</w:t>
            </w:r>
          </w:p>
        </w:tc>
        <w:tc>
          <w:tcPr>
            <w:tcW w:w="1290" w:type="dxa"/>
            <w:noWrap/>
            <w:vAlign w:val="bottom"/>
          </w:tcPr>
          <w:p w14:paraId="3ADF848C" w14:textId="08518701" w:rsidR="00510F4B" w:rsidRPr="00F51942" w:rsidRDefault="00EE6A43" w:rsidP="00155EDD">
            <w:pPr>
              <w:spacing w:after="0" w:line="240" w:lineRule="auto"/>
              <w:jc w:val="center"/>
              <w:rPr>
                <w:rFonts w:cs="Arial"/>
                <w:sz w:val="16"/>
                <w:szCs w:val="16"/>
              </w:rPr>
            </w:pPr>
            <w:r w:rsidRPr="00F51942">
              <w:rPr>
                <w:rFonts w:cs="Arial"/>
                <w:sz w:val="16"/>
                <w:szCs w:val="16"/>
              </w:rPr>
              <w:t>$1.09</w:t>
            </w:r>
          </w:p>
        </w:tc>
        <w:tc>
          <w:tcPr>
            <w:tcW w:w="1290" w:type="dxa"/>
            <w:noWrap/>
            <w:vAlign w:val="bottom"/>
          </w:tcPr>
          <w:p w14:paraId="2BECBAEA" w14:textId="47ADA9EF"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39</w:t>
            </w:r>
          </w:p>
        </w:tc>
        <w:tc>
          <w:tcPr>
            <w:tcW w:w="1290" w:type="dxa"/>
            <w:noWrap/>
            <w:vAlign w:val="bottom"/>
          </w:tcPr>
          <w:p w14:paraId="33CB647F" w14:textId="49AD38BD" w:rsidR="00510F4B" w:rsidRPr="00F51942" w:rsidRDefault="00EE6A43" w:rsidP="00155EDD">
            <w:pPr>
              <w:spacing w:after="0" w:line="240" w:lineRule="auto"/>
              <w:jc w:val="center"/>
              <w:rPr>
                <w:rFonts w:cs="Arial"/>
                <w:sz w:val="16"/>
                <w:szCs w:val="16"/>
              </w:rPr>
            </w:pPr>
            <w:r w:rsidRPr="00F51942">
              <w:rPr>
                <w:rFonts w:cs="Arial"/>
                <w:sz w:val="16"/>
                <w:szCs w:val="16"/>
              </w:rPr>
              <w:t>$0.69</w:t>
            </w:r>
          </w:p>
        </w:tc>
        <w:tc>
          <w:tcPr>
            <w:tcW w:w="1290" w:type="dxa"/>
            <w:noWrap/>
            <w:vAlign w:val="bottom"/>
          </w:tcPr>
          <w:p w14:paraId="1CDB2C8A" w14:textId="1A7CE296" w:rsidR="00510F4B" w:rsidRPr="00F51942" w:rsidRDefault="00EE6A43" w:rsidP="00155EDD">
            <w:pPr>
              <w:spacing w:after="0" w:line="240" w:lineRule="auto"/>
              <w:jc w:val="center"/>
              <w:rPr>
                <w:rFonts w:cs="Arial"/>
                <w:sz w:val="16"/>
                <w:szCs w:val="16"/>
              </w:rPr>
            </w:pPr>
            <w:r w:rsidRPr="00F51942">
              <w:rPr>
                <w:rFonts w:cs="Arial"/>
                <w:sz w:val="16"/>
                <w:szCs w:val="16"/>
              </w:rPr>
              <w:t>$2.16</w:t>
            </w:r>
          </w:p>
        </w:tc>
      </w:tr>
      <w:tr w:rsidR="00510F4B" w:rsidRPr="00F51942" w14:paraId="4669A08B" w14:textId="77777777" w:rsidTr="00EE6A43">
        <w:trPr>
          <w:trHeight w:val="227"/>
        </w:trPr>
        <w:tc>
          <w:tcPr>
            <w:tcW w:w="1129" w:type="dxa"/>
            <w:noWrap/>
            <w:vAlign w:val="bottom"/>
          </w:tcPr>
          <w:p w14:paraId="35A961F1" w14:textId="4EBC6DAD" w:rsidR="00510F4B" w:rsidRPr="00F51942" w:rsidRDefault="00510F4B" w:rsidP="004375EC">
            <w:pPr>
              <w:spacing w:after="0" w:line="240" w:lineRule="auto"/>
              <w:rPr>
                <w:rFonts w:cs="Arial"/>
                <w:sz w:val="16"/>
                <w:szCs w:val="16"/>
              </w:rPr>
            </w:pPr>
            <w:r w:rsidRPr="00F51942">
              <w:rPr>
                <w:rFonts w:cs="Arial"/>
                <w:sz w:val="16"/>
                <w:szCs w:val="16"/>
              </w:rPr>
              <w:t>Average</w:t>
            </w:r>
          </w:p>
        </w:tc>
        <w:tc>
          <w:tcPr>
            <w:tcW w:w="1290" w:type="dxa"/>
            <w:noWrap/>
            <w:vAlign w:val="bottom"/>
          </w:tcPr>
          <w:p w14:paraId="3E1F1FEF" w14:textId="7BE62AC7" w:rsidR="00510F4B" w:rsidRPr="00F51942" w:rsidRDefault="00510F4B" w:rsidP="00155EDD">
            <w:pPr>
              <w:spacing w:after="0" w:line="240" w:lineRule="auto"/>
              <w:jc w:val="center"/>
              <w:rPr>
                <w:rFonts w:cs="Arial"/>
                <w:sz w:val="16"/>
                <w:szCs w:val="16"/>
              </w:rPr>
            </w:pPr>
            <w:r w:rsidRPr="00F51942">
              <w:rPr>
                <w:rFonts w:cs="Arial"/>
                <w:sz w:val="16"/>
                <w:szCs w:val="16"/>
              </w:rPr>
              <w:t>$0.05</w:t>
            </w:r>
          </w:p>
        </w:tc>
        <w:tc>
          <w:tcPr>
            <w:tcW w:w="1290" w:type="dxa"/>
            <w:noWrap/>
            <w:vAlign w:val="bottom"/>
          </w:tcPr>
          <w:p w14:paraId="4B18F54E" w14:textId="5E906985" w:rsidR="00510F4B" w:rsidRPr="00F51942" w:rsidRDefault="00510F4B" w:rsidP="00155EDD">
            <w:pPr>
              <w:spacing w:after="0" w:line="240" w:lineRule="auto"/>
              <w:jc w:val="center"/>
              <w:rPr>
                <w:rFonts w:cs="Arial"/>
                <w:sz w:val="16"/>
                <w:szCs w:val="16"/>
              </w:rPr>
            </w:pPr>
            <w:r w:rsidRPr="00F51942">
              <w:rPr>
                <w:rFonts w:cs="Arial"/>
                <w:sz w:val="16"/>
                <w:szCs w:val="16"/>
              </w:rPr>
              <w:t>$0.10</w:t>
            </w:r>
          </w:p>
        </w:tc>
        <w:tc>
          <w:tcPr>
            <w:tcW w:w="1290" w:type="dxa"/>
            <w:noWrap/>
            <w:vAlign w:val="bottom"/>
          </w:tcPr>
          <w:p w14:paraId="1787973E" w14:textId="0C6411BA" w:rsidR="00510F4B" w:rsidRPr="00F51942" w:rsidRDefault="00510F4B" w:rsidP="00155EDD">
            <w:pPr>
              <w:spacing w:after="0" w:line="240" w:lineRule="auto"/>
              <w:jc w:val="center"/>
              <w:rPr>
                <w:rFonts w:cs="Arial"/>
                <w:sz w:val="16"/>
                <w:szCs w:val="16"/>
              </w:rPr>
            </w:pPr>
            <w:r w:rsidRPr="00F51942">
              <w:rPr>
                <w:rFonts w:cs="Arial"/>
                <w:sz w:val="16"/>
                <w:szCs w:val="16"/>
              </w:rPr>
              <w:t>$0.04</w:t>
            </w:r>
          </w:p>
        </w:tc>
        <w:tc>
          <w:tcPr>
            <w:tcW w:w="1290" w:type="dxa"/>
            <w:noWrap/>
            <w:vAlign w:val="bottom"/>
          </w:tcPr>
          <w:p w14:paraId="47C1DA33" w14:textId="482F845E"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59</w:t>
            </w:r>
          </w:p>
        </w:tc>
        <w:tc>
          <w:tcPr>
            <w:tcW w:w="1290" w:type="dxa"/>
            <w:noWrap/>
            <w:vAlign w:val="bottom"/>
          </w:tcPr>
          <w:p w14:paraId="72DCA49A" w14:textId="32ADE1C5"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18</w:t>
            </w:r>
          </w:p>
        </w:tc>
        <w:tc>
          <w:tcPr>
            <w:tcW w:w="1290" w:type="dxa"/>
            <w:noWrap/>
            <w:vAlign w:val="bottom"/>
          </w:tcPr>
          <w:p w14:paraId="15A38C21" w14:textId="4C6011E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71</w:t>
            </w:r>
          </w:p>
        </w:tc>
        <w:tc>
          <w:tcPr>
            <w:tcW w:w="1290" w:type="dxa"/>
            <w:noWrap/>
            <w:vAlign w:val="bottom"/>
          </w:tcPr>
          <w:p w14:paraId="3E437BEB" w14:textId="1851CC11" w:rsidR="00510F4B" w:rsidRPr="00F51942" w:rsidRDefault="00510F4B" w:rsidP="00155EDD">
            <w:pPr>
              <w:spacing w:after="0" w:line="240" w:lineRule="auto"/>
              <w:jc w:val="center"/>
              <w:rPr>
                <w:rFonts w:cs="Arial"/>
                <w:sz w:val="16"/>
                <w:szCs w:val="16"/>
              </w:rPr>
            </w:pPr>
            <w:r w:rsidRPr="00F51942">
              <w:rPr>
                <w:rFonts w:cs="Arial"/>
                <w:sz w:val="16"/>
                <w:szCs w:val="16"/>
              </w:rPr>
              <w:t>$1.</w:t>
            </w:r>
            <w:r w:rsidR="00EE6A43" w:rsidRPr="00F51942">
              <w:rPr>
                <w:rFonts w:cs="Arial"/>
                <w:sz w:val="16"/>
                <w:szCs w:val="16"/>
              </w:rPr>
              <w:t>67</w:t>
            </w:r>
          </w:p>
        </w:tc>
        <w:tc>
          <w:tcPr>
            <w:tcW w:w="1290" w:type="dxa"/>
            <w:noWrap/>
            <w:vAlign w:val="bottom"/>
          </w:tcPr>
          <w:p w14:paraId="3DF5CD79" w14:textId="65ECC429"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38</w:t>
            </w:r>
          </w:p>
        </w:tc>
        <w:tc>
          <w:tcPr>
            <w:tcW w:w="1290" w:type="dxa"/>
            <w:noWrap/>
            <w:vAlign w:val="bottom"/>
          </w:tcPr>
          <w:p w14:paraId="19D87267" w14:textId="56C9B503"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86</w:t>
            </w:r>
          </w:p>
        </w:tc>
        <w:tc>
          <w:tcPr>
            <w:tcW w:w="1290" w:type="dxa"/>
            <w:noWrap/>
            <w:vAlign w:val="bottom"/>
          </w:tcPr>
          <w:p w14:paraId="1FA98BEC" w14:textId="061E892A" w:rsidR="00510F4B" w:rsidRPr="00F51942" w:rsidRDefault="00510F4B" w:rsidP="00155EDD">
            <w:pPr>
              <w:spacing w:after="0" w:line="240" w:lineRule="auto"/>
              <w:jc w:val="center"/>
              <w:rPr>
                <w:rFonts w:cs="Arial"/>
                <w:sz w:val="16"/>
                <w:szCs w:val="16"/>
              </w:rPr>
            </w:pPr>
            <w:r w:rsidRPr="00F51942">
              <w:rPr>
                <w:rFonts w:cs="Arial"/>
                <w:sz w:val="16"/>
                <w:szCs w:val="16"/>
              </w:rPr>
              <w:t>$2.</w:t>
            </w:r>
            <w:r w:rsidR="00EE6A43" w:rsidRPr="00F51942">
              <w:rPr>
                <w:rFonts w:cs="Arial"/>
                <w:sz w:val="16"/>
                <w:szCs w:val="16"/>
              </w:rPr>
              <w:t>90</w:t>
            </w:r>
          </w:p>
        </w:tc>
      </w:tr>
      <w:tr w:rsidR="00510F4B" w:rsidRPr="00F51942" w14:paraId="36F6BE31" w14:textId="77777777" w:rsidTr="00EE6A43">
        <w:trPr>
          <w:trHeight w:val="227"/>
        </w:trPr>
        <w:tc>
          <w:tcPr>
            <w:tcW w:w="1129" w:type="dxa"/>
            <w:noWrap/>
            <w:vAlign w:val="bottom"/>
          </w:tcPr>
          <w:p w14:paraId="5D40DD18" w14:textId="558DF630" w:rsidR="00510F4B" w:rsidRPr="00F51942" w:rsidRDefault="00510F4B" w:rsidP="004375EC">
            <w:pPr>
              <w:spacing w:after="0" w:line="240" w:lineRule="auto"/>
              <w:rPr>
                <w:rFonts w:cs="Arial"/>
                <w:sz w:val="16"/>
                <w:szCs w:val="16"/>
              </w:rPr>
            </w:pPr>
            <w:r w:rsidRPr="00F51942">
              <w:rPr>
                <w:rFonts w:cs="Arial"/>
                <w:sz w:val="16"/>
                <w:szCs w:val="16"/>
              </w:rPr>
              <w:t>Top 25%*</w:t>
            </w:r>
          </w:p>
        </w:tc>
        <w:tc>
          <w:tcPr>
            <w:tcW w:w="1290" w:type="dxa"/>
            <w:noWrap/>
            <w:vAlign w:val="bottom"/>
          </w:tcPr>
          <w:p w14:paraId="1C6ED170" w14:textId="72827E87"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05</w:t>
            </w:r>
          </w:p>
        </w:tc>
        <w:tc>
          <w:tcPr>
            <w:tcW w:w="1290" w:type="dxa"/>
            <w:noWrap/>
            <w:vAlign w:val="bottom"/>
          </w:tcPr>
          <w:p w14:paraId="626588DB" w14:textId="25296DDC"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08</w:t>
            </w:r>
          </w:p>
        </w:tc>
        <w:tc>
          <w:tcPr>
            <w:tcW w:w="1290" w:type="dxa"/>
            <w:noWrap/>
            <w:vAlign w:val="bottom"/>
          </w:tcPr>
          <w:p w14:paraId="6C402B39" w14:textId="5DC06D6A"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02</w:t>
            </w:r>
          </w:p>
        </w:tc>
        <w:tc>
          <w:tcPr>
            <w:tcW w:w="1290" w:type="dxa"/>
            <w:noWrap/>
            <w:vAlign w:val="bottom"/>
          </w:tcPr>
          <w:p w14:paraId="74C71899" w14:textId="3C4277FD"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45</w:t>
            </w:r>
          </w:p>
        </w:tc>
        <w:tc>
          <w:tcPr>
            <w:tcW w:w="1290" w:type="dxa"/>
            <w:noWrap/>
            <w:vAlign w:val="bottom"/>
          </w:tcPr>
          <w:p w14:paraId="15079F32" w14:textId="322C2B3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23</w:t>
            </w:r>
          </w:p>
        </w:tc>
        <w:tc>
          <w:tcPr>
            <w:tcW w:w="1290" w:type="dxa"/>
            <w:noWrap/>
            <w:vAlign w:val="bottom"/>
          </w:tcPr>
          <w:p w14:paraId="6072ED25" w14:textId="7F8561F0"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53</w:t>
            </w:r>
          </w:p>
        </w:tc>
        <w:tc>
          <w:tcPr>
            <w:tcW w:w="1290" w:type="dxa"/>
            <w:noWrap/>
            <w:vAlign w:val="bottom"/>
          </w:tcPr>
          <w:p w14:paraId="3400962F" w14:textId="361CA690" w:rsidR="00510F4B" w:rsidRPr="00F51942" w:rsidRDefault="00510F4B" w:rsidP="00155EDD">
            <w:pPr>
              <w:spacing w:after="0" w:line="240" w:lineRule="auto"/>
              <w:jc w:val="center"/>
              <w:rPr>
                <w:rFonts w:cs="Arial"/>
                <w:sz w:val="16"/>
                <w:szCs w:val="16"/>
              </w:rPr>
            </w:pPr>
            <w:r w:rsidRPr="00F51942">
              <w:rPr>
                <w:rFonts w:cs="Arial"/>
                <w:sz w:val="16"/>
                <w:szCs w:val="16"/>
              </w:rPr>
              <w:t>$1.</w:t>
            </w:r>
            <w:r w:rsidR="00EE6A43" w:rsidRPr="00F51942">
              <w:rPr>
                <w:rFonts w:cs="Arial"/>
                <w:sz w:val="16"/>
                <w:szCs w:val="16"/>
              </w:rPr>
              <w:t>36</w:t>
            </w:r>
          </w:p>
        </w:tc>
        <w:tc>
          <w:tcPr>
            <w:tcW w:w="1290" w:type="dxa"/>
            <w:noWrap/>
            <w:vAlign w:val="bottom"/>
          </w:tcPr>
          <w:p w14:paraId="158E5893" w14:textId="10599151"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36</w:t>
            </w:r>
          </w:p>
        </w:tc>
        <w:tc>
          <w:tcPr>
            <w:tcW w:w="1290" w:type="dxa"/>
            <w:noWrap/>
            <w:vAlign w:val="bottom"/>
          </w:tcPr>
          <w:p w14:paraId="10E8CE88" w14:textId="49A95775" w:rsidR="00510F4B" w:rsidRPr="00F51942" w:rsidRDefault="00510F4B" w:rsidP="00155EDD">
            <w:pPr>
              <w:spacing w:after="0" w:line="240" w:lineRule="auto"/>
              <w:jc w:val="center"/>
              <w:rPr>
                <w:rFonts w:cs="Arial"/>
                <w:sz w:val="16"/>
                <w:szCs w:val="16"/>
              </w:rPr>
            </w:pPr>
            <w:r w:rsidRPr="00F51942">
              <w:rPr>
                <w:rFonts w:cs="Arial"/>
                <w:sz w:val="16"/>
                <w:szCs w:val="16"/>
              </w:rPr>
              <w:t>$0.</w:t>
            </w:r>
            <w:r w:rsidR="00EE6A43" w:rsidRPr="00F51942">
              <w:rPr>
                <w:rFonts w:cs="Arial"/>
                <w:sz w:val="16"/>
                <w:szCs w:val="16"/>
              </w:rPr>
              <w:t>76</w:t>
            </w:r>
          </w:p>
        </w:tc>
        <w:tc>
          <w:tcPr>
            <w:tcW w:w="1290" w:type="dxa"/>
            <w:noWrap/>
            <w:vAlign w:val="bottom"/>
          </w:tcPr>
          <w:p w14:paraId="4E47E3B0" w14:textId="3E49EED6" w:rsidR="00510F4B" w:rsidRPr="00F51942" w:rsidRDefault="00510F4B" w:rsidP="00155EDD">
            <w:pPr>
              <w:spacing w:after="0" w:line="240" w:lineRule="auto"/>
              <w:jc w:val="center"/>
              <w:rPr>
                <w:rFonts w:cs="Arial"/>
                <w:sz w:val="16"/>
                <w:szCs w:val="16"/>
              </w:rPr>
            </w:pPr>
            <w:r w:rsidRPr="00F51942">
              <w:rPr>
                <w:rFonts w:cs="Arial"/>
                <w:sz w:val="16"/>
                <w:szCs w:val="16"/>
              </w:rPr>
              <w:t>$2.</w:t>
            </w:r>
            <w:r w:rsidR="00EE6A43" w:rsidRPr="00F51942">
              <w:rPr>
                <w:rFonts w:cs="Arial"/>
                <w:sz w:val="16"/>
                <w:szCs w:val="16"/>
              </w:rPr>
              <w:t>48</w:t>
            </w:r>
          </w:p>
        </w:tc>
      </w:tr>
    </w:tbl>
    <w:p w14:paraId="32EB1CD1" w14:textId="77777777" w:rsidR="00510F4B" w:rsidRPr="00830233" w:rsidRDefault="00510F4B" w:rsidP="001169B4">
      <w:pPr>
        <w:pStyle w:val="Body"/>
        <w:rPr>
          <w:sz w:val="16"/>
          <w:szCs w:val="16"/>
        </w:rPr>
      </w:pPr>
      <w:r w:rsidRPr="00830233">
        <w:rPr>
          <w:sz w:val="16"/>
          <w:szCs w:val="16"/>
        </w:rPr>
        <w:t>*Calculation of average values of land, water asset and equity exclude zero values.</w:t>
      </w:r>
    </w:p>
    <w:p w14:paraId="00BD4E8E" w14:textId="77777777" w:rsidR="00510F4B" w:rsidRPr="00F51942" w:rsidRDefault="00510F4B" w:rsidP="001169B4">
      <w:pPr>
        <w:pStyle w:val="Body"/>
      </w:pPr>
    </w:p>
    <w:p w14:paraId="07B14938" w14:textId="77777777" w:rsidR="00510F4B" w:rsidRPr="00F51942" w:rsidRDefault="00510F4B" w:rsidP="00EE6A43">
      <w:pPr>
        <w:pStyle w:val="Heading3"/>
        <w:rPr>
          <w:rFonts w:cs="Arial"/>
        </w:rPr>
      </w:pPr>
      <w:r w:rsidRPr="00F51942">
        <w:rPr>
          <w:rFonts w:cs="Arial"/>
        </w:rPr>
        <w:lastRenderedPageBreak/>
        <w:t>Table C6</w:t>
      </w:r>
      <w:r w:rsidRPr="00F51942">
        <w:rPr>
          <w:rFonts w:cs="Arial"/>
        </w:rPr>
        <w:tab/>
      </w:r>
      <w:r w:rsidRPr="00F51942">
        <w:rPr>
          <w:rFonts w:cs="Arial"/>
        </w:rPr>
        <w:tab/>
      </w:r>
      <w:r w:rsidRPr="00F51942">
        <w:rPr>
          <w:rFonts w:cs="Arial"/>
        </w:rPr>
        <w:tab/>
      </w:r>
      <w:r w:rsidRPr="00F51942">
        <w:rPr>
          <w:rFonts w:cs="Arial"/>
        </w:rPr>
        <w:tab/>
      </w:r>
    </w:p>
    <w:p w14:paraId="37529507" w14:textId="4A8FCE54" w:rsidR="00510F4B" w:rsidRPr="00F51942" w:rsidRDefault="00510F4B" w:rsidP="00EE6A43">
      <w:pPr>
        <w:pStyle w:val="Heading4"/>
        <w:rPr>
          <w:rFonts w:cs="Arial"/>
        </w:rPr>
      </w:pPr>
      <w:r w:rsidRPr="00F51942">
        <w:rPr>
          <w:rFonts w:cs="Arial"/>
        </w:rPr>
        <w:t xml:space="preserve">Capital structure </w:t>
      </w:r>
      <w:r w:rsidR="009F2C73">
        <w:rPr>
          <w:rFonts w:cs="Arial"/>
        </w:rPr>
        <w:t>–</w:t>
      </w:r>
      <w:r w:rsidRPr="00F51942">
        <w:rPr>
          <w:rFonts w:cs="Arial"/>
        </w:rPr>
        <w:t xml:space="preserve"> South West</w:t>
      </w:r>
      <w:r w:rsidR="009F2C73">
        <w:rPr>
          <w:rFonts w:cs="Arial"/>
        </w:rPr>
        <w:t xml:space="preserve"> Victoria</w:t>
      </w:r>
      <w:r w:rsidRPr="00F51942">
        <w:rPr>
          <w:rFonts w:cs="Arial"/>
        </w:rPr>
        <w:tab/>
      </w:r>
      <w:r w:rsidRPr="00F51942">
        <w:rPr>
          <w:rFonts w:cs="Arial"/>
        </w:rPr>
        <w:tab/>
      </w:r>
      <w:r w:rsidRPr="00F51942">
        <w:rPr>
          <w:rFonts w:cs="Arial"/>
        </w:rPr>
        <w:tab/>
      </w:r>
      <w:r w:rsidRPr="00F51942">
        <w:rPr>
          <w:rFonts w:cs="Arial"/>
        </w:rPr>
        <w:tab/>
      </w:r>
    </w:p>
    <w:p w14:paraId="762C0368" w14:textId="77777777" w:rsidR="00510F4B" w:rsidRPr="00F51942" w:rsidRDefault="00510F4B" w:rsidP="001169B4">
      <w:pPr>
        <w:pStyle w:val="Body"/>
      </w:pPr>
    </w:p>
    <w:tbl>
      <w:tblPr>
        <w:tblStyle w:val="TableGrid"/>
        <w:tblW w:w="15581" w:type="dxa"/>
        <w:tblLayout w:type="fixed"/>
        <w:tblLook w:val="04A0" w:firstRow="1" w:lastRow="0" w:firstColumn="1" w:lastColumn="0" w:noHBand="0" w:noVBand="1"/>
      </w:tblPr>
      <w:tblGrid>
        <w:gridCol w:w="1016"/>
        <w:gridCol w:w="1410"/>
        <w:gridCol w:w="1411"/>
        <w:gridCol w:w="1411"/>
        <w:gridCol w:w="1410"/>
        <w:gridCol w:w="1411"/>
        <w:gridCol w:w="1665"/>
        <w:gridCol w:w="1462"/>
        <w:gridCol w:w="1461"/>
        <w:gridCol w:w="1462"/>
        <w:gridCol w:w="1462"/>
      </w:tblGrid>
      <w:tr w:rsidR="009A4A63" w:rsidRPr="00F51942" w14:paraId="300EC12D" w14:textId="77777777" w:rsidTr="009A4A63">
        <w:trPr>
          <w:trHeight w:val="1070"/>
        </w:trPr>
        <w:tc>
          <w:tcPr>
            <w:tcW w:w="1016" w:type="dxa"/>
            <w:hideMark/>
          </w:tcPr>
          <w:p w14:paraId="118BB321" w14:textId="77777777" w:rsidR="009A4A63" w:rsidRPr="00F51942" w:rsidRDefault="009A4A63" w:rsidP="001169B4">
            <w:pPr>
              <w:pStyle w:val="Body"/>
            </w:pPr>
          </w:p>
        </w:tc>
        <w:tc>
          <w:tcPr>
            <w:tcW w:w="1410" w:type="dxa"/>
            <w:hideMark/>
          </w:tcPr>
          <w:p w14:paraId="3763C6B1" w14:textId="77777777" w:rsidR="009A4A63" w:rsidRPr="00F51942" w:rsidRDefault="009A4A63" w:rsidP="00155EDD">
            <w:pPr>
              <w:pStyle w:val="Body"/>
              <w:jc w:val="center"/>
            </w:pPr>
            <w:r w:rsidRPr="00F51942">
              <w:t>Farm assets* Land value ($/ha)</w:t>
            </w:r>
          </w:p>
        </w:tc>
        <w:tc>
          <w:tcPr>
            <w:tcW w:w="1411" w:type="dxa"/>
          </w:tcPr>
          <w:p w14:paraId="7B25C603" w14:textId="77777777" w:rsidR="009A4A63" w:rsidRPr="00F51942" w:rsidRDefault="009A4A63" w:rsidP="00155EDD">
            <w:pPr>
              <w:pStyle w:val="Body"/>
              <w:jc w:val="center"/>
            </w:pPr>
          </w:p>
        </w:tc>
        <w:tc>
          <w:tcPr>
            <w:tcW w:w="1411" w:type="dxa"/>
            <w:hideMark/>
          </w:tcPr>
          <w:p w14:paraId="09CA35A4" w14:textId="77777777" w:rsidR="009A4A63" w:rsidRPr="00F51942" w:rsidRDefault="009A4A63" w:rsidP="00155EDD">
            <w:pPr>
              <w:pStyle w:val="Body"/>
              <w:jc w:val="center"/>
            </w:pPr>
            <w:r w:rsidRPr="00F51942">
              <w:t>Farm assets* Land value ($/cow)</w:t>
            </w:r>
          </w:p>
        </w:tc>
        <w:tc>
          <w:tcPr>
            <w:tcW w:w="1410" w:type="dxa"/>
            <w:hideMark/>
          </w:tcPr>
          <w:p w14:paraId="2D78970A" w14:textId="77777777" w:rsidR="009A4A63" w:rsidRPr="00F51942" w:rsidRDefault="009A4A63" w:rsidP="00155EDD">
            <w:pPr>
              <w:pStyle w:val="Body"/>
              <w:jc w:val="center"/>
            </w:pPr>
            <w:r w:rsidRPr="00F51942">
              <w:t>Farm assets* Permanent water value ($/ha)</w:t>
            </w:r>
          </w:p>
        </w:tc>
        <w:tc>
          <w:tcPr>
            <w:tcW w:w="1411" w:type="dxa"/>
            <w:hideMark/>
          </w:tcPr>
          <w:p w14:paraId="064738E5" w14:textId="77777777" w:rsidR="009A4A63" w:rsidRPr="00F51942" w:rsidRDefault="009A4A63" w:rsidP="00155EDD">
            <w:pPr>
              <w:pStyle w:val="Body"/>
              <w:jc w:val="center"/>
            </w:pPr>
            <w:r w:rsidRPr="00F51942">
              <w:t>Farm assets* Permanent water value ($/cow)</w:t>
            </w:r>
          </w:p>
        </w:tc>
        <w:tc>
          <w:tcPr>
            <w:tcW w:w="1665" w:type="dxa"/>
            <w:hideMark/>
          </w:tcPr>
          <w:p w14:paraId="755E6FFF" w14:textId="77777777" w:rsidR="009A4A63" w:rsidRPr="00F51942" w:rsidRDefault="009A4A63" w:rsidP="00155EDD">
            <w:pPr>
              <w:pStyle w:val="Body"/>
              <w:jc w:val="center"/>
            </w:pPr>
            <w:r w:rsidRPr="00F51942">
              <w:t>Other farm assets (per usable hectare) Plant and equipment ($/ha)</w:t>
            </w:r>
          </w:p>
        </w:tc>
        <w:tc>
          <w:tcPr>
            <w:tcW w:w="1462" w:type="dxa"/>
            <w:hideMark/>
          </w:tcPr>
          <w:p w14:paraId="42FB7C6D" w14:textId="77777777" w:rsidR="009A4A63" w:rsidRPr="00F51942" w:rsidRDefault="009A4A63" w:rsidP="00155EDD">
            <w:pPr>
              <w:pStyle w:val="Body"/>
              <w:jc w:val="center"/>
            </w:pPr>
            <w:r w:rsidRPr="00F51942">
              <w:t>Other farm assets (per usable hectare) Livestock ($/ha)</w:t>
            </w:r>
          </w:p>
        </w:tc>
        <w:tc>
          <w:tcPr>
            <w:tcW w:w="1461" w:type="dxa"/>
            <w:hideMark/>
          </w:tcPr>
          <w:p w14:paraId="44E145ED" w14:textId="77777777" w:rsidR="009A4A63" w:rsidRPr="00F51942" w:rsidRDefault="009A4A63" w:rsidP="00155EDD">
            <w:pPr>
              <w:pStyle w:val="Body"/>
              <w:jc w:val="center"/>
            </w:pPr>
            <w:r w:rsidRPr="00F51942">
              <w:t>Other farm assets (per usable hectare) Hay and grain ($/ha)</w:t>
            </w:r>
          </w:p>
        </w:tc>
        <w:tc>
          <w:tcPr>
            <w:tcW w:w="1462" w:type="dxa"/>
            <w:hideMark/>
          </w:tcPr>
          <w:p w14:paraId="11447742" w14:textId="77777777" w:rsidR="009A4A63" w:rsidRPr="00F51942" w:rsidRDefault="009A4A63" w:rsidP="00155EDD">
            <w:pPr>
              <w:pStyle w:val="Body"/>
              <w:jc w:val="center"/>
            </w:pPr>
            <w:r w:rsidRPr="00F51942">
              <w:t>Other farm assets (per usable hectare) Other assets ($/ha)</w:t>
            </w:r>
          </w:p>
        </w:tc>
        <w:tc>
          <w:tcPr>
            <w:tcW w:w="1462" w:type="dxa"/>
            <w:hideMark/>
          </w:tcPr>
          <w:p w14:paraId="0A9FD082" w14:textId="77777777" w:rsidR="009A4A63" w:rsidRPr="00F51942" w:rsidRDefault="009A4A63" w:rsidP="00155EDD">
            <w:pPr>
              <w:pStyle w:val="Body"/>
              <w:jc w:val="center"/>
            </w:pPr>
            <w:r w:rsidRPr="00F51942">
              <w:t>Total assets ($/ha)</w:t>
            </w:r>
          </w:p>
        </w:tc>
      </w:tr>
      <w:tr w:rsidR="009A4A63" w:rsidRPr="00F51942" w14:paraId="329FE7C3" w14:textId="77777777" w:rsidTr="009A4A63">
        <w:trPr>
          <w:trHeight w:val="266"/>
        </w:trPr>
        <w:tc>
          <w:tcPr>
            <w:tcW w:w="1016" w:type="dxa"/>
            <w:noWrap/>
            <w:vAlign w:val="bottom"/>
          </w:tcPr>
          <w:p w14:paraId="4115ACCC" w14:textId="002EDD3C" w:rsidR="009A4A63" w:rsidRPr="00F51942" w:rsidRDefault="009A4A63" w:rsidP="004375EC">
            <w:pPr>
              <w:spacing w:after="0" w:line="240" w:lineRule="auto"/>
              <w:rPr>
                <w:rFonts w:cs="Arial"/>
                <w:sz w:val="16"/>
                <w:szCs w:val="16"/>
              </w:rPr>
            </w:pPr>
            <w:r w:rsidRPr="00F51942">
              <w:rPr>
                <w:rFonts w:cs="Arial"/>
                <w:sz w:val="16"/>
                <w:szCs w:val="16"/>
              </w:rPr>
              <w:t>Average</w:t>
            </w:r>
          </w:p>
        </w:tc>
        <w:tc>
          <w:tcPr>
            <w:tcW w:w="1410" w:type="dxa"/>
            <w:noWrap/>
            <w:vAlign w:val="bottom"/>
          </w:tcPr>
          <w:p w14:paraId="7792D297" w14:textId="4B63FEE7" w:rsidR="009A4A63" w:rsidRPr="00F51942" w:rsidRDefault="009A4A63" w:rsidP="00155EDD">
            <w:pPr>
              <w:spacing w:after="0" w:line="240" w:lineRule="auto"/>
              <w:jc w:val="center"/>
              <w:rPr>
                <w:rFonts w:cs="Arial"/>
                <w:sz w:val="16"/>
                <w:szCs w:val="16"/>
              </w:rPr>
            </w:pPr>
            <w:r w:rsidRPr="00F51942">
              <w:rPr>
                <w:rFonts w:cs="Arial"/>
                <w:sz w:val="16"/>
                <w:szCs w:val="16"/>
              </w:rPr>
              <w:t>$17,235</w:t>
            </w:r>
          </w:p>
        </w:tc>
        <w:tc>
          <w:tcPr>
            <w:tcW w:w="1411" w:type="dxa"/>
          </w:tcPr>
          <w:p w14:paraId="1327BFC6" w14:textId="77777777" w:rsidR="009A4A63" w:rsidRPr="00F51942" w:rsidRDefault="009A4A63" w:rsidP="00155EDD">
            <w:pPr>
              <w:spacing w:after="0" w:line="240" w:lineRule="auto"/>
              <w:jc w:val="center"/>
              <w:rPr>
                <w:rFonts w:cs="Arial"/>
                <w:sz w:val="16"/>
                <w:szCs w:val="16"/>
              </w:rPr>
            </w:pPr>
          </w:p>
        </w:tc>
        <w:tc>
          <w:tcPr>
            <w:tcW w:w="1411" w:type="dxa"/>
            <w:noWrap/>
            <w:vAlign w:val="bottom"/>
          </w:tcPr>
          <w:p w14:paraId="56A5EBCE" w14:textId="10310996" w:rsidR="009A4A63" w:rsidRPr="00F51942" w:rsidRDefault="009A4A63" w:rsidP="00155EDD">
            <w:pPr>
              <w:spacing w:after="0" w:line="240" w:lineRule="auto"/>
              <w:jc w:val="center"/>
              <w:rPr>
                <w:rFonts w:cs="Arial"/>
                <w:sz w:val="16"/>
                <w:szCs w:val="16"/>
              </w:rPr>
            </w:pPr>
            <w:r w:rsidRPr="00F51942">
              <w:rPr>
                <w:rFonts w:cs="Arial"/>
                <w:sz w:val="16"/>
                <w:szCs w:val="16"/>
              </w:rPr>
              <w:t>$15,289</w:t>
            </w:r>
          </w:p>
        </w:tc>
        <w:tc>
          <w:tcPr>
            <w:tcW w:w="1410" w:type="dxa"/>
            <w:noWrap/>
            <w:vAlign w:val="bottom"/>
          </w:tcPr>
          <w:p w14:paraId="36542EE7" w14:textId="535EA826" w:rsidR="009A4A63" w:rsidRPr="00F51942" w:rsidRDefault="009A4A63" w:rsidP="00155EDD">
            <w:pPr>
              <w:spacing w:after="0" w:line="240" w:lineRule="auto"/>
              <w:jc w:val="center"/>
              <w:rPr>
                <w:rFonts w:cs="Arial"/>
                <w:sz w:val="16"/>
                <w:szCs w:val="16"/>
              </w:rPr>
            </w:pPr>
            <w:r w:rsidRPr="00F51942">
              <w:rPr>
                <w:rFonts w:cs="Arial"/>
                <w:sz w:val="16"/>
                <w:szCs w:val="16"/>
              </w:rPr>
              <w:t>$2,849</w:t>
            </w:r>
          </w:p>
        </w:tc>
        <w:tc>
          <w:tcPr>
            <w:tcW w:w="1411" w:type="dxa"/>
            <w:noWrap/>
            <w:vAlign w:val="bottom"/>
          </w:tcPr>
          <w:p w14:paraId="5698316D" w14:textId="6319F8E0" w:rsidR="009A4A63" w:rsidRPr="00F51942" w:rsidRDefault="009A4A63" w:rsidP="00155EDD">
            <w:pPr>
              <w:spacing w:after="0" w:line="240" w:lineRule="auto"/>
              <w:jc w:val="center"/>
              <w:rPr>
                <w:rFonts w:cs="Arial"/>
                <w:sz w:val="16"/>
                <w:szCs w:val="16"/>
              </w:rPr>
            </w:pPr>
            <w:r w:rsidRPr="00F51942">
              <w:rPr>
                <w:rFonts w:cs="Arial"/>
                <w:sz w:val="16"/>
                <w:szCs w:val="16"/>
              </w:rPr>
              <w:t>$2,225</w:t>
            </w:r>
          </w:p>
        </w:tc>
        <w:tc>
          <w:tcPr>
            <w:tcW w:w="1665" w:type="dxa"/>
            <w:noWrap/>
            <w:vAlign w:val="bottom"/>
          </w:tcPr>
          <w:p w14:paraId="27AD16D0" w14:textId="42041489" w:rsidR="009A4A63" w:rsidRPr="00F51942" w:rsidRDefault="009A4A63" w:rsidP="00155EDD">
            <w:pPr>
              <w:spacing w:after="0" w:line="240" w:lineRule="auto"/>
              <w:jc w:val="center"/>
              <w:rPr>
                <w:rFonts w:cs="Arial"/>
                <w:sz w:val="16"/>
                <w:szCs w:val="16"/>
              </w:rPr>
            </w:pPr>
          </w:p>
        </w:tc>
        <w:tc>
          <w:tcPr>
            <w:tcW w:w="1462" w:type="dxa"/>
            <w:noWrap/>
            <w:vAlign w:val="bottom"/>
          </w:tcPr>
          <w:p w14:paraId="3650F8D6" w14:textId="7AC32357" w:rsidR="009A4A63" w:rsidRPr="00F51942" w:rsidRDefault="009A4A63" w:rsidP="00155EDD">
            <w:pPr>
              <w:spacing w:after="0" w:line="240" w:lineRule="auto"/>
              <w:jc w:val="center"/>
              <w:rPr>
                <w:rFonts w:cs="Arial"/>
                <w:sz w:val="16"/>
                <w:szCs w:val="16"/>
              </w:rPr>
            </w:pPr>
            <w:r w:rsidRPr="00F51942">
              <w:rPr>
                <w:rFonts w:cs="Arial"/>
                <w:sz w:val="16"/>
                <w:szCs w:val="16"/>
              </w:rPr>
              <w:t>$1,719</w:t>
            </w:r>
          </w:p>
        </w:tc>
        <w:tc>
          <w:tcPr>
            <w:tcW w:w="1461" w:type="dxa"/>
            <w:noWrap/>
            <w:vAlign w:val="bottom"/>
          </w:tcPr>
          <w:p w14:paraId="5B670A53" w14:textId="60EAE39E" w:rsidR="009A4A63" w:rsidRPr="00F51942" w:rsidRDefault="009A4A63" w:rsidP="00155EDD">
            <w:pPr>
              <w:spacing w:after="0" w:line="240" w:lineRule="auto"/>
              <w:jc w:val="center"/>
              <w:rPr>
                <w:rFonts w:cs="Arial"/>
                <w:sz w:val="16"/>
                <w:szCs w:val="16"/>
              </w:rPr>
            </w:pPr>
            <w:r w:rsidRPr="00F51942">
              <w:rPr>
                <w:rFonts w:cs="Arial"/>
                <w:sz w:val="16"/>
                <w:szCs w:val="16"/>
              </w:rPr>
              <w:t>$3,755</w:t>
            </w:r>
          </w:p>
        </w:tc>
        <w:tc>
          <w:tcPr>
            <w:tcW w:w="1462" w:type="dxa"/>
            <w:noWrap/>
            <w:vAlign w:val="bottom"/>
          </w:tcPr>
          <w:p w14:paraId="1B03F12A" w14:textId="466A6DAA" w:rsidR="009A4A63" w:rsidRPr="00F51942" w:rsidRDefault="009A4A63" w:rsidP="00155EDD">
            <w:pPr>
              <w:spacing w:after="0" w:line="240" w:lineRule="auto"/>
              <w:jc w:val="center"/>
              <w:rPr>
                <w:rFonts w:cs="Arial"/>
                <w:sz w:val="16"/>
                <w:szCs w:val="16"/>
              </w:rPr>
            </w:pPr>
            <w:r w:rsidRPr="00F51942">
              <w:rPr>
                <w:rFonts w:cs="Arial"/>
                <w:sz w:val="16"/>
                <w:szCs w:val="16"/>
              </w:rPr>
              <w:t>$431</w:t>
            </w:r>
          </w:p>
        </w:tc>
        <w:tc>
          <w:tcPr>
            <w:tcW w:w="1462" w:type="dxa"/>
            <w:noWrap/>
            <w:vAlign w:val="bottom"/>
          </w:tcPr>
          <w:p w14:paraId="01479807" w14:textId="5556B32E" w:rsidR="009A4A63" w:rsidRPr="00F51942" w:rsidRDefault="009A4A63" w:rsidP="00155EDD">
            <w:pPr>
              <w:spacing w:after="0" w:line="240" w:lineRule="auto"/>
              <w:jc w:val="center"/>
              <w:rPr>
                <w:rFonts w:cs="Arial"/>
                <w:sz w:val="16"/>
                <w:szCs w:val="16"/>
              </w:rPr>
            </w:pPr>
            <w:r w:rsidRPr="00F51942">
              <w:rPr>
                <w:rFonts w:cs="Arial"/>
                <w:sz w:val="16"/>
                <w:szCs w:val="16"/>
              </w:rPr>
              <w:t>$763</w:t>
            </w:r>
          </w:p>
        </w:tc>
      </w:tr>
      <w:tr w:rsidR="009A4A63" w:rsidRPr="00F51942" w14:paraId="0C8E9F32" w14:textId="77777777" w:rsidTr="009A4A63">
        <w:trPr>
          <w:trHeight w:val="266"/>
        </w:trPr>
        <w:tc>
          <w:tcPr>
            <w:tcW w:w="1016" w:type="dxa"/>
            <w:noWrap/>
            <w:vAlign w:val="bottom"/>
          </w:tcPr>
          <w:p w14:paraId="3B8AE58E" w14:textId="6EF24CF2" w:rsidR="009A4A63" w:rsidRPr="00F51942" w:rsidRDefault="009A4A63" w:rsidP="004375EC">
            <w:pPr>
              <w:spacing w:after="0" w:line="240" w:lineRule="auto"/>
              <w:rPr>
                <w:rFonts w:cs="Arial"/>
                <w:sz w:val="16"/>
                <w:szCs w:val="16"/>
              </w:rPr>
            </w:pPr>
            <w:r w:rsidRPr="00F51942">
              <w:rPr>
                <w:rFonts w:cs="Arial"/>
                <w:sz w:val="16"/>
                <w:szCs w:val="16"/>
              </w:rPr>
              <w:t>Top 25%*</w:t>
            </w:r>
          </w:p>
        </w:tc>
        <w:tc>
          <w:tcPr>
            <w:tcW w:w="1410" w:type="dxa"/>
            <w:noWrap/>
            <w:vAlign w:val="bottom"/>
          </w:tcPr>
          <w:p w14:paraId="5A954307" w14:textId="7B94513B" w:rsidR="009A4A63" w:rsidRPr="00F51942" w:rsidRDefault="009A4A63" w:rsidP="00155EDD">
            <w:pPr>
              <w:spacing w:after="0" w:line="240" w:lineRule="auto"/>
              <w:jc w:val="center"/>
              <w:rPr>
                <w:rFonts w:cs="Arial"/>
                <w:sz w:val="16"/>
                <w:szCs w:val="16"/>
              </w:rPr>
            </w:pPr>
            <w:r w:rsidRPr="00F51942">
              <w:rPr>
                <w:rFonts w:cs="Arial"/>
                <w:sz w:val="16"/>
                <w:szCs w:val="16"/>
              </w:rPr>
              <w:t>$14,546</w:t>
            </w:r>
          </w:p>
        </w:tc>
        <w:tc>
          <w:tcPr>
            <w:tcW w:w="1411" w:type="dxa"/>
          </w:tcPr>
          <w:p w14:paraId="767014CA" w14:textId="77777777" w:rsidR="009A4A63" w:rsidRPr="00F51942" w:rsidRDefault="009A4A63" w:rsidP="00155EDD">
            <w:pPr>
              <w:spacing w:after="0" w:line="240" w:lineRule="auto"/>
              <w:jc w:val="center"/>
              <w:rPr>
                <w:rFonts w:cs="Arial"/>
                <w:sz w:val="16"/>
                <w:szCs w:val="16"/>
              </w:rPr>
            </w:pPr>
          </w:p>
        </w:tc>
        <w:tc>
          <w:tcPr>
            <w:tcW w:w="1411" w:type="dxa"/>
            <w:noWrap/>
            <w:vAlign w:val="bottom"/>
          </w:tcPr>
          <w:p w14:paraId="2B393BCF" w14:textId="27A08322" w:rsidR="009A4A63" w:rsidRPr="00F51942" w:rsidRDefault="009A4A63" w:rsidP="00155EDD">
            <w:pPr>
              <w:spacing w:after="0" w:line="240" w:lineRule="auto"/>
              <w:jc w:val="center"/>
              <w:rPr>
                <w:rFonts w:cs="Arial"/>
                <w:sz w:val="16"/>
                <w:szCs w:val="16"/>
              </w:rPr>
            </w:pPr>
            <w:r w:rsidRPr="00F51942">
              <w:rPr>
                <w:rFonts w:cs="Arial"/>
                <w:sz w:val="16"/>
                <w:szCs w:val="16"/>
              </w:rPr>
              <w:t>$12,208</w:t>
            </w:r>
          </w:p>
        </w:tc>
        <w:tc>
          <w:tcPr>
            <w:tcW w:w="1410" w:type="dxa"/>
            <w:noWrap/>
            <w:vAlign w:val="bottom"/>
          </w:tcPr>
          <w:p w14:paraId="4DB84CFD" w14:textId="319496EC" w:rsidR="009A4A63" w:rsidRPr="00F51942" w:rsidRDefault="009A4A63" w:rsidP="00155EDD">
            <w:pPr>
              <w:spacing w:after="0" w:line="240" w:lineRule="auto"/>
              <w:jc w:val="center"/>
              <w:rPr>
                <w:rFonts w:cs="Arial"/>
                <w:sz w:val="16"/>
                <w:szCs w:val="16"/>
              </w:rPr>
            </w:pPr>
          </w:p>
        </w:tc>
        <w:tc>
          <w:tcPr>
            <w:tcW w:w="1411" w:type="dxa"/>
            <w:noWrap/>
            <w:vAlign w:val="bottom"/>
          </w:tcPr>
          <w:p w14:paraId="326E691E" w14:textId="2C6EBCB1" w:rsidR="009A4A63" w:rsidRPr="00F51942" w:rsidRDefault="009A4A63" w:rsidP="00155EDD">
            <w:pPr>
              <w:spacing w:after="0" w:line="240" w:lineRule="auto"/>
              <w:jc w:val="center"/>
              <w:rPr>
                <w:rFonts w:cs="Arial"/>
                <w:sz w:val="16"/>
                <w:szCs w:val="16"/>
              </w:rPr>
            </w:pPr>
          </w:p>
        </w:tc>
        <w:tc>
          <w:tcPr>
            <w:tcW w:w="1665" w:type="dxa"/>
            <w:noWrap/>
            <w:vAlign w:val="bottom"/>
          </w:tcPr>
          <w:p w14:paraId="50C36A41" w14:textId="2F49ADCA" w:rsidR="009A4A63" w:rsidRPr="00F51942" w:rsidRDefault="009A4A63" w:rsidP="00155EDD">
            <w:pPr>
              <w:spacing w:after="0" w:line="240" w:lineRule="auto"/>
              <w:jc w:val="center"/>
              <w:rPr>
                <w:rFonts w:cs="Arial"/>
                <w:sz w:val="16"/>
                <w:szCs w:val="16"/>
              </w:rPr>
            </w:pPr>
          </w:p>
        </w:tc>
        <w:tc>
          <w:tcPr>
            <w:tcW w:w="1462" w:type="dxa"/>
            <w:noWrap/>
            <w:vAlign w:val="bottom"/>
          </w:tcPr>
          <w:p w14:paraId="73D02EF4" w14:textId="01AC7E1F" w:rsidR="009A4A63" w:rsidRPr="00F51942" w:rsidRDefault="009A4A63" w:rsidP="00155EDD">
            <w:pPr>
              <w:spacing w:after="0" w:line="240" w:lineRule="auto"/>
              <w:jc w:val="center"/>
              <w:rPr>
                <w:rFonts w:cs="Arial"/>
                <w:sz w:val="16"/>
                <w:szCs w:val="16"/>
              </w:rPr>
            </w:pPr>
            <w:r w:rsidRPr="00F51942">
              <w:rPr>
                <w:rFonts w:cs="Arial"/>
                <w:sz w:val="16"/>
                <w:szCs w:val="16"/>
              </w:rPr>
              <w:t>$1,759</w:t>
            </w:r>
          </w:p>
        </w:tc>
        <w:tc>
          <w:tcPr>
            <w:tcW w:w="1461" w:type="dxa"/>
            <w:noWrap/>
            <w:vAlign w:val="bottom"/>
          </w:tcPr>
          <w:p w14:paraId="14A643B3" w14:textId="3056DAB0" w:rsidR="009A4A63" w:rsidRPr="00F51942" w:rsidRDefault="009A4A63" w:rsidP="00155EDD">
            <w:pPr>
              <w:spacing w:after="0" w:line="240" w:lineRule="auto"/>
              <w:jc w:val="center"/>
              <w:rPr>
                <w:rFonts w:cs="Arial"/>
                <w:sz w:val="16"/>
                <w:szCs w:val="16"/>
              </w:rPr>
            </w:pPr>
            <w:r w:rsidRPr="00F51942">
              <w:rPr>
                <w:rFonts w:cs="Arial"/>
                <w:sz w:val="16"/>
                <w:szCs w:val="16"/>
              </w:rPr>
              <w:t>$4,333</w:t>
            </w:r>
          </w:p>
        </w:tc>
        <w:tc>
          <w:tcPr>
            <w:tcW w:w="1462" w:type="dxa"/>
            <w:noWrap/>
            <w:vAlign w:val="bottom"/>
          </w:tcPr>
          <w:p w14:paraId="497FE3A6" w14:textId="01A7DE21" w:rsidR="009A4A63" w:rsidRPr="00F51942" w:rsidRDefault="009A4A63" w:rsidP="00155EDD">
            <w:pPr>
              <w:spacing w:after="0" w:line="240" w:lineRule="auto"/>
              <w:jc w:val="center"/>
              <w:rPr>
                <w:rFonts w:cs="Arial"/>
                <w:sz w:val="16"/>
                <w:szCs w:val="16"/>
              </w:rPr>
            </w:pPr>
            <w:r w:rsidRPr="00F51942">
              <w:rPr>
                <w:rFonts w:cs="Arial"/>
                <w:sz w:val="16"/>
                <w:szCs w:val="16"/>
              </w:rPr>
              <w:t>$394</w:t>
            </w:r>
          </w:p>
        </w:tc>
        <w:tc>
          <w:tcPr>
            <w:tcW w:w="1462" w:type="dxa"/>
            <w:noWrap/>
            <w:vAlign w:val="bottom"/>
          </w:tcPr>
          <w:p w14:paraId="4A4D24EE" w14:textId="6A1E03E8" w:rsidR="009A4A63" w:rsidRPr="00F51942" w:rsidRDefault="009A4A63" w:rsidP="00155EDD">
            <w:pPr>
              <w:spacing w:after="0" w:line="240" w:lineRule="auto"/>
              <w:jc w:val="center"/>
              <w:rPr>
                <w:rFonts w:cs="Arial"/>
                <w:sz w:val="16"/>
                <w:szCs w:val="16"/>
              </w:rPr>
            </w:pPr>
            <w:r w:rsidRPr="00F51942">
              <w:rPr>
                <w:rFonts w:cs="Arial"/>
                <w:sz w:val="16"/>
                <w:szCs w:val="16"/>
              </w:rPr>
              <w:t>$476</w:t>
            </w:r>
          </w:p>
        </w:tc>
      </w:tr>
    </w:tbl>
    <w:p w14:paraId="3BFC0846" w14:textId="77777777" w:rsidR="00510F4B" w:rsidRPr="00F51942" w:rsidRDefault="00510F4B" w:rsidP="001169B4">
      <w:pPr>
        <w:pStyle w:val="Body"/>
      </w:pPr>
    </w:p>
    <w:p w14:paraId="4ED62FC2" w14:textId="77777777" w:rsidR="00510F4B" w:rsidRPr="00F51942" w:rsidRDefault="00510F4B" w:rsidP="009D63A1">
      <w:pPr>
        <w:pStyle w:val="Heading3"/>
        <w:rPr>
          <w:rFonts w:cs="Arial"/>
        </w:rPr>
      </w:pPr>
      <w:r w:rsidRPr="00F51942">
        <w:rPr>
          <w:rFonts w:cs="Arial"/>
        </w:rPr>
        <w:t>Table C6</w:t>
      </w:r>
      <w:r w:rsidRPr="00F51942">
        <w:rPr>
          <w:rFonts w:cs="Arial"/>
        </w:rPr>
        <w:tab/>
      </w:r>
      <w:r w:rsidRPr="00F51942">
        <w:rPr>
          <w:rFonts w:cs="Arial"/>
        </w:rPr>
        <w:tab/>
      </w:r>
      <w:r w:rsidRPr="00F51942">
        <w:rPr>
          <w:rFonts w:cs="Arial"/>
        </w:rPr>
        <w:tab/>
      </w:r>
      <w:r w:rsidRPr="00F51942">
        <w:rPr>
          <w:rFonts w:cs="Arial"/>
        </w:rPr>
        <w:tab/>
      </w:r>
    </w:p>
    <w:p w14:paraId="09F30683" w14:textId="40AD63F8" w:rsidR="00510F4B" w:rsidRPr="00F51942" w:rsidRDefault="00510F4B" w:rsidP="009D63A1">
      <w:pPr>
        <w:pStyle w:val="Heading4"/>
        <w:rPr>
          <w:rFonts w:cs="Arial"/>
        </w:rPr>
      </w:pPr>
      <w:r w:rsidRPr="00F51942">
        <w:rPr>
          <w:rFonts w:cs="Arial"/>
        </w:rPr>
        <w:t xml:space="preserve">Capital structure </w:t>
      </w:r>
      <w:r w:rsidR="009F2C73">
        <w:rPr>
          <w:rFonts w:cs="Arial"/>
        </w:rPr>
        <w:t>–</w:t>
      </w:r>
      <w:r w:rsidRPr="00F51942">
        <w:rPr>
          <w:rFonts w:cs="Arial"/>
        </w:rPr>
        <w:t xml:space="preserve"> South West</w:t>
      </w:r>
      <w:r w:rsidR="009F2C73">
        <w:rPr>
          <w:rFonts w:cs="Arial"/>
        </w:rPr>
        <w:t xml:space="preserve"> Victoria</w:t>
      </w:r>
    </w:p>
    <w:p w14:paraId="4B4D8BAF" w14:textId="77777777" w:rsidR="00510F4B" w:rsidRPr="00F51942" w:rsidRDefault="00510F4B" w:rsidP="001169B4">
      <w:pPr>
        <w:pStyle w:val="Body"/>
      </w:pP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510F4B" w:rsidRPr="00F51942" w14:paraId="6F09F6AA" w14:textId="77777777" w:rsidTr="001A521F">
        <w:trPr>
          <w:trHeight w:val="636"/>
        </w:trPr>
        <w:tc>
          <w:tcPr>
            <w:tcW w:w="1271" w:type="dxa"/>
            <w:noWrap/>
            <w:hideMark/>
          </w:tcPr>
          <w:p w14:paraId="78F485F9" w14:textId="77777777" w:rsidR="00510F4B" w:rsidRPr="00F51942" w:rsidRDefault="00510F4B" w:rsidP="001169B4">
            <w:pPr>
              <w:pStyle w:val="Body"/>
            </w:pPr>
          </w:p>
        </w:tc>
        <w:tc>
          <w:tcPr>
            <w:tcW w:w="1630" w:type="dxa"/>
            <w:hideMark/>
          </w:tcPr>
          <w:p w14:paraId="57C493A6" w14:textId="77777777" w:rsidR="00510F4B" w:rsidRPr="00F51942" w:rsidRDefault="00510F4B" w:rsidP="00155EDD">
            <w:pPr>
              <w:pStyle w:val="Body"/>
              <w:jc w:val="center"/>
            </w:pPr>
            <w:r w:rsidRPr="00F51942">
              <w:t>Liabilities per usable hectare ($/ha)</w:t>
            </w:r>
          </w:p>
        </w:tc>
        <w:tc>
          <w:tcPr>
            <w:tcW w:w="1630" w:type="dxa"/>
            <w:hideMark/>
          </w:tcPr>
          <w:p w14:paraId="2B611A40" w14:textId="77777777" w:rsidR="00510F4B" w:rsidRPr="00F51942" w:rsidRDefault="00510F4B" w:rsidP="00155EDD">
            <w:pPr>
              <w:pStyle w:val="Body"/>
              <w:jc w:val="center"/>
            </w:pPr>
            <w:r w:rsidRPr="00F51942">
              <w:t>Liabilities per milking cow ($/cow)</w:t>
            </w:r>
          </w:p>
        </w:tc>
        <w:tc>
          <w:tcPr>
            <w:tcW w:w="1630" w:type="dxa"/>
            <w:hideMark/>
          </w:tcPr>
          <w:p w14:paraId="4738E603" w14:textId="77777777" w:rsidR="00510F4B" w:rsidRPr="00F51942" w:rsidRDefault="00510F4B" w:rsidP="00155EDD">
            <w:pPr>
              <w:pStyle w:val="Body"/>
              <w:jc w:val="center"/>
            </w:pPr>
            <w:r w:rsidRPr="00F51942">
              <w:t>Equity per usable hectare ($/ha)</w:t>
            </w:r>
          </w:p>
        </w:tc>
        <w:tc>
          <w:tcPr>
            <w:tcW w:w="1631" w:type="dxa"/>
            <w:hideMark/>
          </w:tcPr>
          <w:p w14:paraId="6CDCD5FB" w14:textId="77777777" w:rsidR="00510F4B" w:rsidRPr="00F51942" w:rsidRDefault="00510F4B" w:rsidP="00155EDD">
            <w:pPr>
              <w:pStyle w:val="Body"/>
              <w:jc w:val="center"/>
            </w:pPr>
            <w:r w:rsidRPr="00F51942">
              <w:t>Average equity (%)</w:t>
            </w:r>
          </w:p>
        </w:tc>
      </w:tr>
      <w:tr w:rsidR="00510F4B" w:rsidRPr="00F51942" w14:paraId="34802794" w14:textId="77777777" w:rsidTr="009F77FD">
        <w:trPr>
          <w:trHeight w:val="264"/>
        </w:trPr>
        <w:tc>
          <w:tcPr>
            <w:tcW w:w="1271" w:type="dxa"/>
            <w:noWrap/>
            <w:vAlign w:val="bottom"/>
          </w:tcPr>
          <w:p w14:paraId="6C48DAF4" w14:textId="477F2912" w:rsidR="00510F4B" w:rsidRPr="00F51942" w:rsidRDefault="00510F4B" w:rsidP="009969A4">
            <w:pPr>
              <w:pStyle w:val="Body"/>
              <w:spacing w:after="0" w:line="240" w:lineRule="auto"/>
            </w:pPr>
            <w:r w:rsidRPr="00F51942">
              <w:t>Average</w:t>
            </w:r>
          </w:p>
        </w:tc>
        <w:tc>
          <w:tcPr>
            <w:tcW w:w="1630" w:type="dxa"/>
            <w:noWrap/>
            <w:vAlign w:val="bottom"/>
          </w:tcPr>
          <w:p w14:paraId="4204C4F1" w14:textId="5A9C9CC9" w:rsidR="00510F4B" w:rsidRPr="00F51942" w:rsidRDefault="009D63A1" w:rsidP="00155EDD">
            <w:pPr>
              <w:pStyle w:val="Body"/>
              <w:spacing w:after="0" w:line="240" w:lineRule="auto"/>
              <w:jc w:val="center"/>
            </w:pPr>
            <w:r w:rsidRPr="00F51942">
              <w:t>$5,257</w:t>
            </w:r>
          </w:p>
        </w:tc>
        <w:tc>
          <w:tcPr>
            <w:tcW w:w="1630" w:type="dxa"/>
            <w:noWrap/>
            <w:vAlign w:val="bottom"/>
          </w:tcPr>
          <w:p w14:paraId="4C042698" w14:textId="070C2BF0" w:rsidR="00510F4B" w:rsidRPr="00F51942" w:rsidRDefault="00510F4B" w:rsidP="00155EDD">
            <w:pPr>
              <w:pStyle w:val="Body"/>
              <w:spacing w:after="0" w:line="240" w:lineRule="auto"/>
              <w:jc w:val="center"/>
            </w:pPr>
            <w:r w:rsidRPr="00F51942">
              <w:t>$4,</w:t>
            </w:r>
            <w:r w:rsidR="009D63A1" w:rsidRPr="00F51942">
              <w:t>603</w:t>
            </w:r>
          </w:p>
        </w:tc>
        <w:tc>
          <w:tcPr>
            <w:tcW w:w="1630" w:type="dxa"/>
            <w:noWrap/>
            <w:vAlign w:val="bottom"/>
          </w:tcPr>
          <w:p w14:paraId="56497547" w14:textId="4CDBA1C2" w:rsidR="00510F4B" w:rsidRPr="00F51942" w:rsidRDefault="009D63A1" w:rsidP="00155EDD">
            <w:pPr>
              <w:pStyle w:val="Body"/>
              <w:spacing w:after="0" w:line="240" w:lineRule="auto"/>
              <w:jc w:val="center"/>
            </w:pPr>
            <w:r w:rsidRPr="00F51942">
              <w:t>$17,365</w:t>
            </w:r>
          </w:p>
        </w:tc>
        <w:tc>
          <w:tcPr>
            <w:tcW w:w="1631" w:type="dxa"/>
            <w:noWrap/>
            <w:vAlign w:val="bottom"/>
          </w:tcPr>
          <w:p w14:paraId="5B24F963" w14:textId="51DD80C0" w:rsidR="00510F4B" w:rsidRPr="00F51942" w:rsidRDefault="009D63A1" w:rsidP="00155EDD">
            <w:pPr>
              <w:pStyle w:val="Body"/>
              <w:spacing w:after="0" w:line="240" w:lineRule="auto"/>
              <w:jc w:val="center"/>
            </w:pPr>
            <w:r w:rsidRPr="00F51942">
              <w:t>77</w:t>
            </w:r>
            <w:r w:rsidR="00510F4B" w:rsidRPr="00F51942">
              <w:t>%</w:t>
            </w:r>
          </w:p>
        </w:tc>
      </w:tr>
      <w:tr w:rsidR="00510F4B" w:rsidRPr="00F51942" w14:paraId="7B43C613" w14:textId="77777777" w:rsidTr="009F77FD">
        <w:trPr>
          <w:trHeight w:val="264"/>
        </w:trPr>
        <w:tc>
          <w:tcPr>
            <w:tcW w:w="1271" w:type="dxa"/>
            <w:noWrap/>
            <w:vAlign w:val="bottom"/>
          </w:tcPr>
          <w:p w14:paraId="337B1FB9" w14:textId="74E3F9EC" w:rsidR="00510F4B" w:rsidRPr="00F51942" w:rsidRDefault="00510F4B" w:rsidP="009969A4">
            <w:pPr>
              <w:pStyle w:val="Body"/>
              <w:spacing w:after="0" w:line="240" w:lineRule="auto"/>
            </w:pPr>
            <w:r w:rsidRPr="00F51942">
              <w:t>Top 25%*</w:t>
            </w:r>
          </w:p>
        </w:tc>
        <w:tc>
          <w:tcPr>
            <w:tcW w:w="1630" w:type="dxa"/>
            <w:noWrap/>
            <w:vAlign w:val="bottom"/>
          </w:tcPr>
          <w:p w14:paraId="157CD693" w14:textId="04532ABC" w:rsidR="00510F4B" w:rsidRPr="00F51942" w:rsidRDefault="00510F4B" w:rsidP="00155EDD">
            <w:pPr>
              <w:pStyle w:val="Body"/>
              <w:spacing w:after="0" w:line="240" w:lineRule="auto"/>
              <w:jc w:val="center"/>
            </w:pPr>
            <w:r w:rsidRPr="00F51942">
              <w:t>$4,</w:t>
            </w:r>
            <w:r w:rsidR="009D63A1" w:rsidRPr="00F51942">
              <w:t>697</w:t>
            </w:r>
          </w:p>
        </w:tc>
        <w:tc>
          <w:tcPr>
            <w:tcW w:w="1630" w:type="dxa"/>
            <w:noWrap/>
            <w:vAlign w:val="bottom"/>
          </w:tcPr>
          <w:p w14:paraId="71407B20" w14:textId="2B0C9EDF" w:rsidR="00510F4B" w:rsidRPr="00F51942" w:rsidRDefault="009D63A1" w:rsidP="00155EDD">
            <w:pPr>
              <w:pStyle w:val="Body"/>
              <w:spacing w:after="0" w:line="240" w:lineRule="auto"/>
              <w:jc w:val="center"/>
            </w:pPr>
            <w:r w:rsidRPr="00F51942">
              <w:t>$4,124</w:t>
            </w:r>
          </w:p>
        </w:tc>
        <w:tc>
          <w:tcPr>
            <w:tcW w:w="1630" w:type="dxa"/>
            <w:noWrap/>
            <w:vAlign w:val="bottom"/>
          </w:tcPr>
          <w:p w14:paraId="51C05D88" w14:textId="55F33DC6" w:rsidR="00510F4B" w:rsidRPr="00F51942" w:rsidRDefault="009D63A1" w:rsidP="00155EDD">
            <w:pPr>
              <w:pStyle w:val="Body"/>
              <w:spacing w:after="0" w:line="240" w:lineRule="auto"/>
              <w:jc w:val="center"/>
            </w:pPr>
            <w:r w:rsidRPr="00F51942">
              <w:t>$16,809</w:t>
            </w:r>
          </w:p>
        </w:tc>
        <w:tc>
          <w:tcPr>
            <w:tcW w:w="1631" w:type="dxa"/>
            <w:noWrap/>
            <w:vAlign w:val="bottom"/>
          </w:tcPr>
          <w:p w14:paraId="5BD0FB41" w14:textId="602D0165" w:rsidR="00510F4B" w:rsidRPr="00F51942" w:rsidRDefault="009D63A1" w:rsidP="00155EDD">
            <w:pPr>
              <w:pStyle w:val="Body"/>
              <w:spacing w:after="0" w:line="240" w:lineRule="auto"/>
              <w:jc w:val="center"/>
            </w:pPr>
            <w:r w:rsidRPr="00F51942">
              <w:t>76</w:t>
            </w:r>
            <w:r w:rsidR="00510F4B" w:rsidRPr="00F51942">
              <w:t>%</w:t>
            </w:r>
          </w:p>
        </w:tc>
      </w:tr>
    </w:tbl>
    <w:p w14:paraId="7212C275" w14:textId="77777777" w:rsidR="00510F4B" w:rsidRPr="00F51942" w:rsidRDefault="00510F4B" w:rsidP="001169B4">
      <w:pPr>
        <w:pStyle w:val="Body"/>
      </w:pPr>
    </w:p>
    <w:p w14:paraId="33A1713E" w14:textId="77777777" w:rsidR="00F00277" w:rsidRDefault="00F00277">
      <w:pPr>
        <w:spacing w:after="0" w:line="240" w:lineRule="auto"/>
        <w:rPr>
          <w:rFonts w:cs="Arial"/>
          <w:b/>
          <w:bCs/>
          <w:caps/>
          <w:sz w:val="32"/>
          <w:szCs w:val="32"/>
          <w:lang w:eastAsia="en-AU"/>
        </w:rPr>
      </w:pPr>
      <w:r>
        <w:rPr>
          <w:rFonts w:cs="Arial"/>
          <w:lang w:eastAsia="en-AU"/>
        </w:rPr>
        <w:br w:type="page"/>
      </w:r>
    </w:p>
    <w:p w14:paraId="1DBA5B0B" w14:textId="58BF74F3" w:rsidR="00A07D31" w:rsidRPr="00F51942" w:rsidRDefault="00A07D31" w:rsidP="00A07D31">
      <w:pPr>
        <w:pStyle w:val="Heading2"/>
        <w:rPr>
          <w:rFonts w:cs="Arial"/>
          <w:lang w:eastAsia="en-AU"/>
        </w:rPr>
      </w:pPr>
      <w:r w:rsidRPr="00F51942">
        <w:rPr>
          <w:rFonts w:cs="Arial"/>
          <w:lang w:eastAsia="en-AU"/>
        </w:rPr>
        <w:lastRenderedPageBreak/>
        <w:t>Historical data - South West</w:t>
      </w:r>
      <w:r w:rsidR="00F87459">
        <w:rPr>
          <w:rFonts w:cs="Arial"/>
          <w:lang w:eastAsia="en-AU"/>
        </w:rPr>
        <w:t xml:space="preserve"> Victoria</w:t>
      </w:r>
    </w:p>
    <w:p w14:paraId="3D271451" w14:textId="4AACFB16" w:rsidR="00510F4B" w:rsidRPr="00F51942" w:rsidRDefault="00510F4B" w:rsidP="00A07D31">
      <w:pPr>
        <w:pStyle w:val="Heading3"/>
        <w:rPr>
          <w:rFonts w:cs="Arial"/>
          <w:sz w:val="20"/>
          <w:szCs w:val="20"/>
          <w:lang w:eastAsia="en-AU"/>
        </w:rPr>
      </w:pPr>
      <w:r w:rsidRPr="00F51942">
        <w:rPr>
          <w:rFonts w:cs="Arial"/>
          <w:lang w:eastAsia="en-AU"/>
        </w:rPr>
        <w:t>Table C7</w:t>
      </w:r>
      <w:r w:rsidRPr="00F51942">
        <w:rPr>
          <w:rFonts w:cs="Arial"/>
          <w:lang w:eastAsia="en-AU"/>
        </w:rPr>
        <w:tab/>
      </w:r>
      <w:r w:rsidRPr="00F51942">
        <w:rPr>
          <w:rFonts w:cs="Arial"/>
          <w:lang w:eastAsia="en-AU"/>
        </w:rPr>
        <w:tab/>
      </w:r>
    </w:p>
    <w:p w14:paraId="7379105F" w14:textId="61B0CC19" w:rsidR="00510F4B" w:rsidRDefault="00510F4B" w:rsidP="00A07D31">
      <w:pPr>
        <w:pStyle w:val="Heading4"/>
        <w:rPr>
          <w:rFonts w:cs="Arial"/>
        </w:rPr>
      </w:pPr>
      <w:r w:rsidRPr="00F51942">
        <w:rPr>
          <w:rFonts w:cs="Arial"/>
        </w:rPr>
        <w:t xml:space="preserve">Main financial indicators </w:t>
      </w:r>
      <w:r w:rsidR="00F00277">
        <w:rPr>
          <w:rFonts w:cs="Arial"/>
        </w:rPr>
        <w:t>– South West Victoria</w:t>
      </w:r>
    </w:p>
    <w:p w14:paraId="5894CC7A" w14:textId="77777777" w:rsidR="00F00277" w:rsidRPr="00F00277" w:rsidRDefault="00F00277" w:rsidP="00F00277"/>
    <w:tbl>
      <w:tblPr>
        <w:tblStyle w:val="TableGrid"/>
        <w:tblW w:w="14787" w:type="dxa"/>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510F4B" w:rsidRPr="00F51942" w14:paraId="1B5CE591" w14:textId="77777777" w:rsidTr="00CE06E5">
        <w:trPr>
          <w:trHeight w:val="1125"/>
          <w:tblHeader/>
        </w:trPr>
        <w:tc>
          <w:tcPr>
            <w:tcW w:w="1129" w:type="dxa"/>
            <w:noWrap/>
            <w:tcMar>
              <w:left w:w="57" w:type="dxa"/>
              <w:right w:w="57" w:type="dxa"/>
            </w:tcMar>
            <w:hideMark/>
          </w:tcPr>
          <w:p w14:paraId="0675FA96" w14:textId="77777777" w:rsidR="00510F4B" w:rsidRPr="00F51942" w:rsidRDefault="00510F4B" w:rsidP="0070504F">
            <w:pPr>
              <w:spacing w:line="240" w:lineRule="auto"/>
              <w:rPr>
                <w:rFonts w:cs="Arial"/>
                <w:sz w:val="16"/>
                <w:szCs w:val="16"/>
              </w:rPr>
            </w:pPr>
            <w:r w:rsidRPr="00F51942">
              <w:rPr>
                <w:rFonts w:cs="Arial"/>
                <w:sz w:val="16"/>
                <w:szCs w:val="16"/>
              </w:rPr>
              <w:t>Year</w:t>
            </w:r>
          </w:p>
        </w:tc>
        <w:tc>
          <w:tcPr>
            <w:tcW w:w="1138" w:type="dxa"/>
            <w:tcMar>
              <w:left w:w="57" w:type="dxa"/>
              <w:right w:w="57" w:type="dxa"/>
            </w:tcMar>
            <w:hideMark/>
          </w:tcPr>
          <w:p w14:paraId="771AF985" w14:textId="77777777" w:rsidR="00510F4B" w:rsidRPr="00F51942" w:rsidRDefault="00510F4B" w:rsidP="00155EDD">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Milk income (net) Nominal ($/kg MS)</w:t>
            </w:r>
          </w:p>
        </w:tc>
        <w:tc>
          <w:tcPr>
            <w:tcW w:w="1138" w:type="dxa"/>
            <w:tcMar>
              <w:left w:w="57" w:type="dxa"/>
              <w:right w:w="57" w:type="dxa"/>
            </w:tcMar>
            <w:hideMark/>
          </w:tcPr>
          <w:p w14:paraId="60E369E3" w14:textId="77777777" w:rsidR="00510F4B" w:rsidRPr="00F51942" w:rsidRDefault="00510F4B" w:rsidP="00155EDD">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Milk income (net) Real </w:t>
            </w:r>
            <w:r w:rsidRPr="00F51942">
              <w:rPr>
                <w:rFonts w:cs="Arial"/>
                <w:sz w:val="16"/>
                <w:szCs w:val="16"/>
              </w:rPr>
              <w:br/>
              <w:t>($/kg MS)</w:t>
            </w:r>
          </w:p>
        </w:tc>
        <w:tc>
          <w:tcPr>
            <w:tcW w:w="1138" w:type="dxa"/>
            <w:tcMar>
              <w:left w:w="57" w:type="dxa"/>
              <w:right w:w="57" w:type="dxa"/>
            </w:tcMar>
            <w:hideMark/>
          </w:tcPr>
          <w:p w14:paraId="0F620C00" w14:textId="77777777" w:rsidR="00510F4B" w:rsidRPr="00F51942" w:rsidRDefault="00510F4B" w:rsidP="00155EDD">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Gross farm income Nominal ($/kg MS)</w:t>
            </w:r>
          </w:p>
        </w:tc>
        <w:tc>
          <w:tcPr>
            <w:tcW w:w="1138" w:type="dxa"/>
            <w:tcMar>
              <w:left w:w="57" w:type="dxa"/>
              <w:right w:w="57" w:type="dxa"/>
            </w:tcMar>
            <w:hideMark/>
          </w:tcPr>
          <w:p w14:paraId="3F730A02" w14:textId="77777777" w:rsidR="00510F4B" w:rsidRPr="00F51942" w:rsidRDefault="00510F4B" w:rsidP="00155EDD">
            <w:pPr>
              <w:spacing w:line="240" w:lineRule="auto"/>
              <w:jc w:val="center"/>
              <w:rPr>
                <w:rFonts w:cs="Arial"/>
                <w:sz w:val="16"/>
                <w:szCs w:val="16"/>
              </w:rPr>
            </w:pPr>
            <w:r w:rsidRPr="00F51942">
              <w:rPr>
                <w:rFonts w:cs="Arial"/>
                <w:sz w:val="16"/>
                <w:szCs w:val="16"/>
              </w:rPr>
              <w:t>Income</w:t>
            </w:r>
            <w:r w:rsidRPr="00F51942">
              <w:rPr>
                <w:rFonts w:cs="Arial"/>
                <w:sz w:val="16"/>
                <w:szCs w:val="16"/>
              </w:rPr>
              <w:br/>
              <w:t xml:space="preserve"> Gross farm income Real </w:t>
            </w:r>
            <w:r w:rsidRPr="00F51942">
              <w:rPr>
                <w:rFonts w:cs="Arial"/>
                <w:sz w:val="16"/>
                <w:szCs w:val="16"/>
              </w:rPr>
              <w:br/>
              <w:t>($/kg MS)</w:t>
            </w:r>
          </w:p>
        </w:tc>
        <w:tc>
          <w:tcPr>
            <w:tcW w:w="1138" w:type="dxa"/>
            <w:tcMar>
              <w:left w:w="57" w:type="dxa"/>
              <w:right w:w="57" w:type="dxa"/>
            </w:tcMar>
            <w:hideMark/>
          </w:tcPr>
          <w:p w14:paraId="3B53B66F" w14:textId="77777777" w:rsidR="00510F4B" w:rsidRPr="00F51942" w:rsidRDefault="00510F4B" w:rsidP="00155EDD">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Herd costs Nominal ($/kg MS)</w:t>
            </w:r>
          </w:p>
        </w:tc>
        <w:tc>
          <w:tcPr>
            <w:tcW w:w="1139" w:type="dxa"/>
            <w:tcMar>
              <w:left w:w="57" w:type="dxa"/>
              <w:right w:w="57" w:type="dxa"/>
            </w:tcMar>
            <w:hideMark/>
          </w:tcPr>
          <w:p w14:paraId="158A93A6" w14:textId="77777777" w:rsidR="00510F4B" w:rsidRPr="00F51942" w:rsidRDefault="00510F4B" w:rsidP="00155EDD">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Herd costs Real </w:t>
            </w:r>
            <w:r w:rsidRPr="00F51942">
              <w:rPr>
                <w:rFonts w:cs="Arial"/>
                <w:sz w:val="16"/>
                <w:szCs w:val="16"/>
              </w:rPr>
              <w:br/>
              <w:t>($/kg MS)</w:t>
            </w:r>
          </w:p>
        </w:tc>
        <w:tc>
          <w:tcPr>
            <w:tcW w:w="1138" w:type="dxa"/>
            <w:tcMar>
              <w:left w:w="57" w:type="dxa"/>
              <w:right w:w="57" w:type="dxa"/>
            </w:tcMar>
            <w:hideMark/>
          </w:tcPr>
          <w:p w14:paraId="004EFA2F" w14:textId="77777777" w:rsidR="00510F4B" w:rsidRPr="00F51942" w:rsidRDefault="00510F4B" w:rsidP="00155EDD">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Shed costs Nominal ($/kg MS)</w:t>
            </w:r>
          </w:p>
        </w:tc>
        <w:tc>
          <w:tcPr>
            <w:tcW w:w="1138" w:type="dxa"/>
            <w:tcMar>
              <w:left w:w="57" w:type="dxa"/>
              <w:right w:w="57" w:type="dxa"/>
            </w:tcMar>
            <w:hideMark/>
          </w:tcPr>
          <w:p w14:paraId="70E09D5C" w14:textId="77777777" w:rsidR="00510F4B" w:rsidRPr="00F51942" w:rsidRDefault="00510F4B" w:rsidP="00155EDD">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Shed costs Real </w:t>
            </w:r>
            <w:r w:rsidRPr="00F51942">
              <w:rPr>
                <w:rFonts w:cs="Arial"/>
                <w:sz w:val="16"/>
                <w:szCs w:val="16"/>
              </w:rPr>
              <w:br/>
              <w:t>($/kg MS)</w:t>
            </w:r>
          </w:p>
        </w:tc>
        <w:tc>
          <w:tcPr>
            <w:tcW w:w="1138" w:type="dxa"/>
            <w:tcMar>
              <w:left w:w="57" w:type="dxa"/>
              <w:right w:w="57" w:type="dxa"/>
            </w:tcMar>
            <w:hideMark/>
          </w:tcPr>
          <w:p w14:paraId="7401CCC7" w14:textId="77777777" w:rsidR="00510F4B" w:rsidRPr="00F51942" w:rsidRDefault="00510F4B" w:rsidP="00155EDD">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Feed costs Nominal ($/kg MS)</w:t>
            </w:r>
          </w:p>
        </w:tc>
        <w:tc>
          <w:tcPr>
            <w:tcW w:w="1138" w:type="dxa"/>
            <w:tcMar>
              <w:left w:w="57" w:type="dxa"/>
              <w:right w:w="57" w:type="dxa"/>
            </w:tcMar>
            <w:hideMark/>
          </w:tcPr>
          <w:p w14:paraId="0419EE59" w14:textId="77777777" w:rsidR="00510F4B" w:rsidRPr="00F51942" w:rsidRDefault="00510F4B" w:rsidP="00155EDD">
            <w:pPr>
              <w:spacing w:line="240" w:lineRule="auto"/>
              <w:jc w:val="center"/>
              <w:rPr>
                <w:rFonts w:cs="Arial"/>
                <w:sz w:val="16"/>
                <w:szCs w:val="16"/>
              </w:rPr>
            </w:pPr>
            <w:r w:rsidRPr="00F51942">
              <w:rPr>
                <w:rFonts w:cs="Arial"/>
                <w:sz w:val="16"/>
                <w:szCs w:val="16"/>
              </w:rPr>
              <w:t>Variable costs</w:t>
            </w:r>
            <w:r w:rsidRPr="00F51942">
              <w:rPr>
                <w:rFonts w:cs="Arial"/>
                <w:sz w:val="16"/>
                <w:szCs w:val="16"/>
              </w:rPr>
              <w:br/>
              <w:t xml:space="preserve"> Feed costs Real </w:t>
            </w:r>
            <w:r w:rsidRPr="00F51942">
              <w:rPr>
                <w:rFonts w:cs="Arial"/>
                <w:sz w:val="16"/>
                <w:szCs w:val="16"/>
              </w:rPr>
              <w:br/>
              <w:t>($/kg MS)</w:t>
            </w:r>
          </w:p>
        </w:tc>
        <w:tc>
          <w:tcPr>
            <w:tcW w:w="1138" w:type="dxa"/>
            <w:tcMar>
              <w:left w:w="57" w:type="dxa"/>
              <w:right w:w="57" w:type="dxa"/>
            </w:tcMar>
            <w:hideMark/>
          </w:tcPr>
          <w:p w14:paraId="71D99024" w14:textId="77777777" w:rsidR="00510F4B" w:rsidRPr="00F51942" w:rsidRDefault="00510F4B" w:rsidP="00155EDD">
            <w:pPr>
              <w:spacing w:line="240" w:lineRule="auto"/>
              <w:jc w:val="center"/>
              <w:rPr>
                <w:rFonts w:cs="Arial"/>
                <w:sz w:val="16"/>
                <w:szCs w:val="16"/>
              </w:rPr>
            </w:pPr>
            <w:r w:rsidRPr="00F51942">
              <w:rPr>
                <w:rFonts w:cs="Arial"/>
                <w:sz w:val="16"/>
                <w:szCs w:val="16"/>
              </w:rPr>
              <w:t>Total variable costs Nominal ($/kg MS)</w:t>
            </w:r>
          </w:p>
        </w:tc>
        <w:tc>
          <w:tcPr>
            <w:tcW w:w="1139" w:type="dxa"/>
            <w:tcMar>
              <w:left w:w="57" w:type="dxa"/>
              <w:right w:w="57" w:type="dxa"/>
            </w:tcMar>
            <w:hideMark/>
          </w:tcPr>
          <w:p w14:paraId="427B9DAE" w14:textId="77777777" w:rsidR="00510F4B" w:rsidRPr="00F51942" w:rsidRDefault="00510F4B" w:rsidP="00155EDD">
            <w:pPr>
              <w:spacing w:line="240" w:lineRule="auto"/>
              <w:jc w:val="center"/>
              <w:rPr>
                <w:rFonts w:cs="Arial"/>
                <w:sz w:val="16"/>
                <w:szCs w:val="16"/>
              </w:rPr>
            </w:pPr>
            <w:r w:rsidRPr="00F51942">
              <w:rPr>
                <w:rFonts w:cs="Arial"/>
                <w:sz w:val="16"/>
                <w:szCs w:val="16"/>
              </w:rPr>
              <w:t>Total variable costs</w:t>
            </w:r>
            <w:r w:rsidRPr="00F51942">
              <w:rPr>
                <w:rFonts w:cs="Arial"/>
                <w:sz w:val="16"/>
                <w:szCs w:val="16"/>
              </w:rPr>
              <w:br/>
              <w:t xml:space="preserve"> Real </w:t>
            </w:r>
            <w:r w:rsidRPr="00F51942">
              <w:rPr>
                <w:rFonts w:cs="Arial"/>
                <w:sz w:val="16"/>
                <w:szCs w:val="16"/>
              </w:rPr>
              <w:br/>
              <w:t>($/kg MS)</w:t>
            </w:r>
          </w:p>
        </w:tc>
      </w:tr>
      <w:tr w:rsidR="00510F4B" w:rsidRPr="00F51942" w14:paraId="2FA72FCA" w14:textId="77777777" w:rsidTr="009969A4">
        <w:trPr>
          <w:trHeight w:val="228"/>
        </w:trPr>
        <w:tc>
          <w:tcPr>
            <w:tcW w:w="1129" w:type="dxa"/>
            <w:noWrap/>
            <w:tcMar>
              <w:left w:w="57" w:type="dxa"/>
              <w:right w:w="57" w:type="dxa"/>
            </w:tcMar>
            <w:vAlign w:val="center"/>
            <w:hideMark/>
          </w:tcPr>
          <w:p w14:paraId="55DFBED8" w14:textId="77777777" w:rsidR="00510F4B" w:rsidRPr="00F51942" w:rsidRDefault="00510F4B" w:rsidP="0070504F">
            <w:pPr>
              <w:spacing w:line="240" w:lineRule="auto"/>
              <w:rPr>
                <w:rFonts w:cs="Arial"/>
                <w:sz w:val="16"/>
                <w:szCs w:val="16"/>
              </w:rPr>
            </w:pPr>
            <w:r w:rsidRPr="00F51942">
              <w:rPr>
                <w:rFonts w:cs="Arial"/>
                <w:sz w:val="16"/>
                <w:szCs w:val="16"/>
              </w:rPr>
              <w:t>2006-07</w:t>
            </w:r>
          </w:p>
        </w:tc>
        <w:tc>
          <w:tcPr>
            <w:tcW w:w="1138" w:type="dxa"/>
            <w:shd w:val="clear" w:color="auto" w:fill="auto"/>
            <w:noWrap/>
            <w:tcMar>
              <w:left w:w="57" w:type="dxa"/>
              <w:right w:w="57" w:type="dxa"/>
            </w:tcMar>
            <w:vAlign w:val="center"/>
          </w:tcPr>
          <w:p w14:paraId="03A95624" w14:textId="77777777" w:rsidR="00510F4B" w:rsidRPr="00F51942" w:rsidRDefault="00510F4B" w:rsidP="00155EDD">
            <w:pPr>
              <w:spacing w:line="240" w:lineRule="auto"/>
              <w:jc w:val="center"/>
              <w:rPr>
                <w:rFonts w:cs="Arial"/>
                <w:sz w:val="16"/>
                <w:szCs w:val="16"/>
              </w:rPr>
            </w:pPr>
            <w:r w:rsidRPr="00F51942">
              <w:rPr>
                <w:rFonts w:cs="Arial"/>
                <w:sz w:val="16"/>
                <w:szCs w:val="16"/>
              </w:rPr>
              <w:t>$4.31</w:t>
            </w:r>
          </w:p>
        </w:tc>
        <w:tc>
          <w:tcPr>
            <w:tcW w:w="1138" w:type="dxa"/>
            <w:shd w:val="clear" w:color="auto" w:fill="auto"/>
            <w:noWrap/>
            <w:tcMar>
              <w:left w:w="57" w:type="dxa"/>
              <w:right w:w="57" w:type="dxa"/>
            </w:tcMar>
            <w:vAlign w:val="center"/>
          </w:tcPr>
          <w:p w14:paraId="125A4540" w14:textId="3D3381F3"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25</w:t>
            </w:r>
          </w:p>
        </w:tc>
        <w:tc>
          <w:tcPr>
            <w:tcW w:w="1138" w:type="dxa"/>
            <w:shd w:val="clear" w:color="auto" w:fill="auto"/>
            <w:noWrap/>
            <w:tcMar>
              <w:left w:w="57" w:type="dxa"/>
              <w:right w:w="57" w:type="dxa"/>
            </w:tcMar>
            <w:vAlign w:val="center"/>
          </w:tcPr>
          <w:p w14:paraId="2C1F5522" w14:textId="77777777" w:rsidR="00510F4B" w:rsidRPr="00F51942" w:rsidRDefault="00510F4B" w:rsidP="00155EDD">
            <w:pPr>
              <w:spacing w:line="240" w:lineRule="auto"/>
              <w:jc w:val="center"/>
              <w:rPr>
                <w:rFonts w:cs="Arial"/>
                <w:sz w:val="16"/>
                <w:szCs w:val="16"/>
              </w:rPr>
            </w:pPr>
            <w:r w:rsidRPr="00F51942">
              <w:rPr>
                <w:rFonts w:cs="Arial"/>
                <w:sz w:val="16"/>
                <w:szCs w:val="16"/>
              </w:rPr>
              <w:t>$5.05</w:t>
            </w:r>
          </w:p>
        </w:tc>
        <w:tc>
          <w:tcPr>
            <w:tcW w:w="1138" w:type="dxa"/>
            <w:shd w:val="clear" w:color="auto" w:fill="auto"/>
            <w:noWrap/>
            <w:tcMar>
              <w:left w:w="57" w:type="dxa"/>
              <w:right w:w="57" w:type="dxa"/>
            </w:tcMar>
            <w:vAlign w:val="center"/>
          </w:tcPr>
          <w:p w14:paraId="4911CB9F" w14:textId="48B3FABC" w:rsidR="00510F4B" w:rsidRPr="00F51942" w:rsidRDefault="00510F4B" w:rsidP="00155EDD">
            <w:pPr>
              <w:spacing w:line="240" w:lineRule="auto"/>
              <w:jc w:val="center"/>
              <w:rPr>
                <w:rFonts w:cs="Arial"/>
                <w:sz w:val="16"/>
                <w:szCs w:val="16"/>
              </w:rPr>
            </w:pPr>
            <w:r w:rsidRPr="00F51942">
              <w:rPr>
                <w:rFonts w:cs="Arial"/>
                <w:sz w:val="16"/>
                <w:szCs w:val="16"/>
              </w:rPr>
              <w:t>$7.</w:t>
            </w:r>
            <w:r w:rsidR="00CE06E5" w:rsidRPr="00F51942">
              <w:rPr>
                <w:rFonts w:cs="Arial"/>
                <w:sz w:val="16"/>
                <w:szCs w:val="16"/>
              </w:rPr>
              <w:t>33</w:t>
            </w:r>
          </w:p>
        </w:tc>
        <w:tc>
          <w:tcPr>
            <w:tcW w:w="1138" w:type="dxa"/>
            <w:shd w:val="clear" w:color="auto" w:fill="auto"/>
            <w:noWrap/>
            <w:tcMar>
              <w:left w:w="57" w:type="dxa"/>
              <w:right w:w="57" w:type="dxa"/>
            </w:tcMar>
            <w:vAlign w:val="center"/>
          </w:tcPr>
          <w:p w14:paraId="4ABD7D89" w14:textId="77777777" w:rsidR="00510F4B" w:rsidRPr="00F51942" w:rsidRDefault="00510F4B" w:rsidP="00155EDD">
            <w:pPr>
              <w:spacing w:line="240" w:lineRule="auto"/>
              <w:jc w:val="center"/>
              <w:rPr>
                <w:rFonts w:cs="Arial"/>
                <w:sz w:val="16"/>
                <w:szCs w:val="16"/>
              </w:rPr>
            </w:pPr>
            <w:r w:rsidRPr="00F51942">
              <w:rPr>
                <w:rFonts w:cs="Arial"/>
                <w:sz w:val="16"/>
                <w:szCs w:val="16"/>
              </w:rPr>
              <w:t>$0.19</w:t>
            </w:r>
          </w:p>
        </w:tc>
        <w:tc>
          <w:tcPr>
            <w:tcW w:w="1139" w:type="dxa"/>
            <w:shd w:val="clear" w:color="auto" w:fill="auto"/>
            <w:noWrap/>
            <w:tcMar>
              <w:left w:w="57" w:type="dxa"/>
              <w:right w:w="57" w:type="dxa"/>
            </w:tcMar>
            <w:vAlign w:val="center"/>
          </w:tcPr>
          <w:p w14:paraId="6285C463" w14:textId="4F0FBF4E"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27</w:t>
            </w:r>
          </w:p>
        </w:tc>
        <w:tc>
          <w:tcPr>
            <w:tcW w:w="1138" w:type="dxa"/>
            <w:shd w:val="clear" w:color="auto" w:fill="auto"/>
            <w:noWrap/>
            <w:tcMar>
              <w:left w:w="57" w:type="dxa"/>
              <w:right w:w="57" w:type="dxa"/>
            </w:tcMar>
            <w:vAlign w:val="center"/>
          </w:tcPr>
          <w:p w14:paraId="40CBFF14" w14:textId="77777777" w:rsidR="00510F4B" w:rsidRPr="00F51942" w:rsidRDefault="00510F4B" w:rsidP="00155EDD">
            <w:pPr>
              <w:spacing w:line="240" w:lineRule="auto"/>
              <w:jc w:val="center"/>
              <w:rPr>
                <w:rFonts w:cs="Arial"/>
                <w:sz w:val="16"/>
                <w:szCs w:val="16"/>
              </w:rPr>
            </w:pPr>
            <w:r w:rsidRPr="00F51942">
              <w:rPr>
                <w:rFonts w:cs="Arial"/>
                <w:sz w:val="16"/>
                <w:szCs w:val="16"/>
              </w:rPr>
              <w:t>$0.13</w:t>
            </w:r>
          </w:p>
        </w:tc>
        <w:tc>
          <w:tcPr>
            <w:tcW w:w="1138" w:type="dxa"/>
            <w:shd w:val="clear" w:color="auto" w:fill="auto"/>
            <w:noWrap/>
            <w:tcMar>
              <w:left w:w="57" w:type="dxa"/>
              <w:right w:w="57" w:type="dxa"/>
            </w:tcMar>
            <w:vAlign w:val="center"/>
          </w:tcPr>
          <w:p w14:paraId="6D05786E" w14:textId="23E77A33"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19</w:t>
            </w:r>
          </w:p>
        </w:tc>
        <w:tc>
          <w:tcPr>
            <w:tcW w:w="1138" w:type="dxa"/>
            <w:shd w:val="clear" w:color="auto" w:fill="auto"/>
            <w:noWrap/>
            <w:tcMar>
              <w:left w:w="57" w:type="dxa"/>
              <w:right w:w="57" w:type="dxa"/>
            </w:tcMar>
            <w:vAlign w:val="center"/>
          </w:tcPr>
          <w:p w14:paraId="05EA0FD2" w14:textId="77777777" w:rsidR="00510F4B" w:rsidRPr="00F51942" w:rsidRDefault="00510F4B" w:rsidP="00155EDD">
            <w:pPr>
              <w:spacing w:line="240" w:lineRule="auto"/>
              <w:jc w:val="center"/>
              <w:rPr>
                <w:rFonts w:cs="Arial"/>
                <w:sz w:val="16"/>
                <w:szCs w:val="16"/>
              </w:rPr>
            </w:pPr>
            <w:r w:rsidRPr="00F51942">
              <w:rPr>
                <w:rFonts w:cs="Arial"/>
                <w:sz w:val="16"/>
                <w:szCs w:val="16"/>
              </w:rPr>
              <w:t>$2.61</w:t>
            </w:r>
          </w:p>
        </w:tc>
        <w:tc>
          <w:tcPr>
            <w:tcW w:w="1138" w:type="dxa"/>
            <w:shd w:val="clear" w:color="auto" w:fill="auto"/>
            <w:noWrap/>
            <w:tcMar>
              <w:left w:w="57" w:type="dxa"/>
              <w:right w:w="57" w:type="dxa"/>
            </w:tcMar>
            <w:vAlign w:val="center"/>
          </w:tcPr>
          <w:p w14:paraId="7F6DA880" w14:textId="16123C1C"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79</w:t>
            </w:r>
          </w:p>
        </w:tc>
        <w:tc>
          <w:tcPr>
            <w:tcW w:w="1138" w:type="dxa"/>
            <w:shd w:val="clear" w:color="auto" w:fill="auto"/>
            <w:noWrap/>
            <w:tcMar>
              <w:left w:w="57" w:type="dxa"/>
              <w:right w:w="57" w:type="dxa"/>
            </w:tcMar>
            <w:vAlign w:val="center"/>
          </w:tcPr>
          <w:p w14:paraId="2CE64610" w14:textId="77777777" w:rsidR="00510F4B" w:rsidRPr="00F51942" w:rsidRDefault="00510F4B" w:rsidP="00155EDD">
            <w:pPr>
              <w:spacing w:line="240" w:lineRule="auto"/>
              <w:jc w:val="center"/>
              <w:rPr>
                <w:rFonts w:cs="Arial"/>
                <w:sz w:val="16"/>
                <w:szCs w:val="16"/>
              </w:rPr>
            </w:pPr>
            <w:r w:rsidRPr="00F51942">
              <w:rPr>
                <w:rFonts w:cs="Arial"/>
                <w:sz w:val="16"/>
                <w:szCs w:val="16"/>
              </w:rPr>
              <w:t>$2.97</w:t>
            </w:r>
          </w:p>
        </w:tc>
        <w:tc>
          <w:tcPr>
            <w:tcW w:w="1139" w:type="dxa"/>
            <w:shd w:val="clear" w:color="auto" w:fill="auto"/>
            <w:noWrap/>
            <w:tcMar>
              <w:left w:w="57" w:type="dxa"/>
              <w:right w:w="57" w:type="dxa"/>
            </w:tcMar>
            <w:vAlign w:val="center"/>
          </w:tcPr>
          <w:p w14:paraId="191AAE8E" w14:textId="33AA7EA1" w:rsidR="00510F4B" w:rsidRPr="00F51942" w:rsidRDefault="00510F4B" w:rsidP="00155EDD">
            <w:pPr>
              <w:spacing w:line="240" w:lineRule="auto"/>
              <w:jc w:val="center"/>
              <w:rPr>
                <w:rFonts w:cs="Arial"/>
                <w:sz w:val="16"/>
                <w:szCs w:val="16"/>
              </w:rPr>
            </w:pPr>
            <w:r w:rsidRPr="00F51942">
              <w:rPr>
                <w:rFonts w:cs="Arial"/>
                <w:sz w:val="16"/>
                <w:szCs w:val="16"/>
              </w:rPr>
              <w:t>$4.</w:t>
            </w:r>
            <w:r w:rsidR="00CE06E5" w:rsidRPr="00F51942">
              <w:rPr>
                <w:rFonts w:cs="Arial"/>
                <w:sz w:val="16"/>
                <w:szCs w:val="16"/>
              </w:rPr>
              <w:t>31</w:t>
            </w:r>
          </w:p>
        </w:tc>
      </w:tr>
      <w:tr w:rsidR="00510F4B" w:rsidRPr="00F51942" w14:paraId="20D791A4" w14:textId="77777777" w:rsidTr="009969A4">
        <w:trPr>
          <w:trHeight w:val="228"/>
        </w:trPr>
        <w:tc>
          <w:tcPr>
            <w:tcW w:w="1129" w:type="dxa"/>
            <w:noWrap/>
            <w:tcMar>
              <w:left w:w="57" w:type="dxa"/>
              <w:right w:w="57" w:type="dxa"/>
            </w:tcMar>
            <w:vAlign w:val="center"/>
            <w:hideMark/>
          </w:tcPr>
          <w:p w14:paraId="3BE126AF" w14:textId="77777777" w:rsidR="00510F4B" w:rsidRPr="00F51942" w:rsidRDefault="00510F4B" w:rsidP="0070504F">
            <w:pPr>
              <w:spacing w:line="240" w:lineRule="auto"/>
              <w:rPr>
                <w:rFonts w:cs="Arial"/>
                <w:sz w:val="16"/>
                <w:szCs w:val="16"/>
              </w:rPr>
            </w:pPr>
            <w:r w:rsidRPr="00F51942">
              <w:rPr>
                <w:rFonts w:cs="Arial"/>
                <w:sz w:val="16"/>
                <w:szCs w:val="16"/>
              </w:rPr>
              <w:t>2007-08</w:t>
            </w:r>
          </w:p>
        </w:tc>
        <w:tc>
          <w:tcPr>
            <w:tcW w:w="1138" w:type="dxa"/>
            <w:shd w:val="clear" w:color="auto" w:fill="auto"/>
            <w:noWrap/>
            <w:tcMar>
              <w:left w:w="57" w:type="dxa"/>
              <w:right w:w="57" w:type="dxa"/>
            </w:tcMar>
            <w:vAlign w:val="center"/>
          </w:tcPr>
          <w:p w14:paraId="4795DA4B" w14:textId="77777777" w:rsidR="00510F4B" w:rsidRPr="00F51942" w:rsidRDefault="00510F4B" w:rsidP="00155EDD">
            <w:pPr>
              <w:spacing w:line="240" w:lineRule="auto"/>
              <w:jc w:val="center"/>
              <w:rPr>
                <w:rFonts w:cs="Arial"/>
                <w:sz w:val="16"/>
                <w:szCs w:val="16"/>
              </w:rPr>
            </w:pPr>
            <w:r w:rsidRPr="00F51942">
              <w:rPr>
                <w:rFonts w:cs="Arial"/>
                <w:sz w:val="16"/>
                <w:szCs w:val="16"/>
              </w:rPr>
              <w:t>$6.56</w:t>
            </w:r>
          </w:p>
        </w:tc>
        <w:tc>
          <w:tcPr>
            <w:tcW w:w="1138" w:type="dxa"/>
            <w:shd w:val="clear" w:color="auto" w:fill="auto"/>
            <w:noWrap/>
            <w:tcMar>
              <w:left w:w="57" w:type="dxa"/>
              <w:right w:w="57" w:type="dxa"/>
            </w:tcMar>
            <w:vAlign w:val="center"/>
          </w:tcPr>
          <w:p w14:paraId="5AE45D77" w14:textId="5B956751" w:rsidR="00510F4B" w:rsidRPr="00F51942" w:rsidRDefault="00CE06E5" w:rsidP="00155EDD">
            <w:pPr>
              <w:spacing w:line="240" w:lineRule="auto"/>
              <w:jc w:val="center"/>
              <w:rPr>
                <w:rFonts w:cs="Arial"/>
                <w:sz w:val="16"/>
                <w:szCs w:val="16"/>
              </w:rPr>
            </w:pPr>
            <w:r w:rsidRPr="00F51942">
              <w:rPr>
                <w:rFonts w:cs="Arial"/>
                <w:sz w:val="16"/>
                <w:szCs w:val="16"/>
              </w:rPr>
              <w:t>$9.09</w:t>
            </w:r>
          </w:p>
        </w:tc>
        <w:tc>
          <w:tcPr>
            <w:tcW w:w="1138" w:type="dxa"/>
            <w:shd w:val="clear" w:color="auto" w:fill="auto"/>
            <w:noWrap/>
            <w:tcMar>
              <w:left w:w="57" w:type="dxa"/>
              <w:right w:w="57" w:type="dxa"/>
            </w:tcMar>
            <w:vAlign w:val="center"/>
          </w:tcPr>
          <w:p w14:paraId="05E27F7E" w14:textId="77777777" w:rsidR="00510F4B" w:rsidRPr="00F51942" w:rsidRDefault="00510F4B" w:rsidP="00155EDD">
            <w:pPr>
              <w:spacing w:line="240" w:lineRule="auto"/>
              <w:jc w:val="center"/>
              <w:rPr>
                <w:rFonts w:cs="Arial"/>
                <w:sz w:val="16"/>
                <w:szCs w:val="16"/>
              </w:rPr>
            </w:pPr>
            <w:r w:rsidRPr="00F51942">
              <w:rPr>
                <w:rFonts w:cs="Arial"/>
                <w:sz w:val="16"/>
                <w:szCs w:val="16"/>
              </w:rPr>
              <w:t>$7.91</w:t>
            </w:r>
          </w:p>
        </w:tc>
        <w:tc>
          <w:tcPr>
            <w:tcW w:w="1138" w:type="dxa"/>
            <w:shd w:val="clear" w:color="auto" w:fill="auto"/>
            <w:noWrap/>
            <w:tcMar>
              <w:left w:w="57" w:type="dxa"/>
              <w:right w:w="57" w:type="dxa"/>
            </w:tcMar>
            <w:vAlign w:val="center"/>
          </w:tcPr>
          <w:p w14:paraId="5D41AF68" w14:textId="20D8346A" w:rsidR="00510F4B" w:rsidRPr="00F51942" w:rsidRDefault="00510F4B" w:rsidP="00155EDD">
            <w:pPr>
              <w:spacing w:line="240" w:lineRule="auto"/>
              <w:jc w:val="center"/>
              <w:rPr>
                <w:rFonts w:cs="Arial"/>
                <w:sz w:val="16"/>
                <w:szCs w:val="16"/>
              </w:rPr>
            </w:pPr>
            <w:r w:rsidRPr="00F51942">
              <w:rPr>
                <w:rFonts w:cs="Arial"/>
                <w:sz w:val="16"/>
                <w:szCs w:val="16"/>
              </w:rPr>
              <w:t>$10.</w:t>
            </w:r>
            <w:r w:rsidR="00CE06E5" w:rsidRPr="00F51942">
              <w:rPr>
                <w:rFonts w:cs="Arial"/>
                <w:sz w:val="16"/>
                <w:szCs w:val="16"/>
              </w:rPr>
              <w:t>95</w:t>
            </w:r>
          </w:p>
        </w:tc>
        <w:tc>
          <w:tcPr>
            <w:tcW w:w="1138" w:type="dxa"/>
            <w:shd w:val="clear" w:color="auto" w:fill="auto"/>
            <w:noWrap/>
            <w:tcMar>
              <w:left w:w="57" w:type="dxa"/>
              <w:right w:w="57" w:type="dxa"/>
            </w:tcMar>
            <w:vAlign w:val="center"/>
          </w:tcPr>
          <w:p w14:paraId="3BF3102F" w14:textId="77777777" w:rsidR="00510F4B" w:rsidRPr="00F51942" w:rsidRDefault="00510F4B" w:rsidP="00155EDD">
            <w:pPr>
              <w:spacing w:line="240" w:lineRule="auto"/>
              <w:jc w:val="center"/>
              <w:rPr>
                <w:rFonts w:cs="Arial"/>
                <w:sz w:val="16"/>
                <w:szCs w:val="16"/>
              </w:rPr>
            </w:pPr>
            <w:r w:rsidRPr="00F51942">
              <w:rPr>
                <w:rFonts w:cs="Arial"/>
                <w:sz w:val="16"/>
                <w:szCs w:val="16"/>
              </w:rPr>
              <w:t>$0.21</w:t>
            </w:r>
          </w:p>
        </w:tc>
        <w:tc>
          <w:tcPr>
            <w:tcW w:w="1139" w:type="dxa"/>
            <w:shd w:val="clear" w:color="auto" w:fill="auto"/>
            <w:noWrap/>
            <w:tcMar>
              <w:left w:w="57" w:type="dxa"/>
              <w:right w:w="57" w:type="dxa"/>
            </w:tcMar>
            <w:vAlign w:val="center"/>
          </w:tcPr>
          <w:p w14:paraId="76C0A806" w14:textId="360380D7"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29</w:t>
            </w:r>
          </w:p>
        </w:tc>
        <w:tc>
          <w:tcPr>
            <w:tcW w:w="1138" w:type="dxa"/>
            <w:shd w:val="clear" w:color="auto" w:fill="auto"/>
            <w:noWrap/>
            <w:tcMar>
              <w:left w:w="57" w:type="dxa"/>
              <w:right w:w="57" w:type="dxa"/>
            </w:tcMar>
            <w:vAlign w:val="center"/>
          </w:tcPr>
          <w:p w14:paraId="57FADCEC" w14:textId="77777777" w:rsidR="00510F4B" w:rsidRPr="00F51942" w:rsidRDefault="00510F4B" w:rsidP="00155EDD">
            <w:pPr>
              <w:spacing w:line="240" w:lineRule="auto"/>
              <w:jc w:val="center"/>
              <w:rPr>
                <w:rFonts w:cs="Arial"/>
                <w:sz w:val="16"/>
                <w:szCs w:val="16"/>
              </w:rPr>
            </w:pPr>
            <w:r w:rsidRPr="00F51942">
              <w:rPr>
                <w:rFonts w:cs="Arial"/>
                <w:sz w:val="16"/>
                <w:szCs w:val="16"/>
              </w:rPr>
              <w:t>$0.14</w:t>
            </w:r>
          </w:p>
        </w:tc>
        <w:tc>
          <w:tcPr>
            <w:tcW w:w="1138" w:type="dxa"/>
            <w:shd w:val="clear" w:color="auto" w:fill="auto"/>
            <w:noWrap/>
            <w:tcMar>
              <w:left w:w="57" w:type="dxa"/>
              <w:right w:w="57" w:type="dxa"/>
            </w:tcMar>
            <w:vAlign w:val="center"/>
          </w:tcPr>
          <w:p w14:paraId="4DFA358E" w14:textId="3FBE358C"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20</w:t>
            </w:r>
          </w:p>
        </w:tc>
        <w:tc>
          <w:tcPr>
            <w:tcW w:w="1138" w:type="dxa"/>
            <w:shd w:val="clear" w:color="auto" w:fill="auto"/>
            <w:noWrap/>
            <w:tcMar>
              <w:left w:w="57" w:type="dxa"/>
              <w:right w:w="57" w:type="dxa"/>
            </w:tcMar>
            <w:vAlign w:val="center"/>
          </w:tcPr>
          <w:p w14:paraId="12E5710A" w14:textId="77777777" w:rsidR="00510F4B" w:rsidRPr="00F51942" w:rsidRDefault="00510F4B" w:rsidP="00155EDD">
            <w:pPr>
              <w:spacing w:line="240" w:lineRule="auto"/>
              <w:jc w:val="center"/>
              <w:rPr>
                <w:rFonts w:cs="Arial"/>
                <w:sz w:val="16"/>
                <w:szCs w:val="16"/>
              </w:rPr>
            </w:pPr>
            <w:r w:rsidRPr="00F51942">
              <w:rPr>
                <w:rFonts w:cs="Arial"/>
                <w:sz w:val="16"/>
                <w:szCs w:val="16"/>
              </w:rPr>
              <w:t>$2.95</w:t>
            </w:r>
          </w:p>
        </w:tc>
        <w:tc>
          <w:tcPr>
            <w:tcW w:w="1138" w:type="dxa"/>
            <w:shd w:val="clear" w:color="auto" w:fill="auto"/>
            <w:noWrap/>
            <w:tcMar>
              <w:left w:w="57" w:type="dxa"/>
              <w:right w:w="57" w:type="dxa"/>
            </w:tcMar>
            <w:vAlign w:val="center"/>
          </w:tcPr>
          <w:p w14:paraId="072E480E" w14:textId="194B9DDA" w:rsidR="00510F4B" w:rsidRPr="00F51942" w:rsidRDefault="00CE06E5" w:rsidP="00155EDD">
            <w:pPr>
              <w:spacing w:line="240" w:lineRule="auto"/>
              <w:jc w:val="center"/>
              <w:rPr>
                <w:rFonts w:cs="Arial"/>
                <w:sz w:val="16"/>
                <w:szCs w:val="16"/>
              </w:rPr>
            </w:pPr>
            <w:r w:rsidRPr="00F51942">
              <w:rPr>
                <w:rFonts w:cs="Arial"/>
                <w:sz w:val="16"/>
                <w:szCs w:val="16"/>
              </w:rPr>
              <w:t>$4.09</w:t>
            </w:r>
          </w:p>
        </w:tc>
        <w:tc>
          <w:tcPr>
            <w:tcW w:w="1138" w:type="dxa"/>
            <w:shd w:val="clear" w:color="auto" w:fill="auto"/>
            <w:noWrap/>
            <w:tcMar>
              <w:left w:w="57" w:type="dxa"/>
              <w:right w:w="57" w:type="dxa"/>
            </w:tcMar>
            <w:vAlign w:val="center"/>
          </w:tcPr>
          <w:p w14:paraId="158EF623" w14:textId="77777777" w:rsidR="00510F4B" w:rsidRPr="00F51942" w:rsidRDefault="00510F4B" w:rsidP="00155EDD">
            <w:pPr>
              <w:spacing w:line="240" w:lineRule="auto"/>
              <w:jc w:val="center"/>
              <w:rPr>
                <w:rFonts w:cs="Arial"/>
                <w:sz w:val="16"/>
                <w:szCs w:val="16"/>
              </w:rPr>
            </w:pPr>
            <w:r w:rsidRPr="00F51942">
              <w:rPr>
                <w:rFonts w:cs="Arial"/>
                <w:sz w:val="16"/>
                <w:szCs w:val="16"/>
              </w:rPr>
              <w:t>$3.32</w:t>
            </w:r>
          </w:p>
        </w:tc>
        <w:tc>
          <w:tcPr>
            <w:tcW w:w="1139" w:type="dxa"/>
            <w:shd w:val="clear" w:color="auto" w:fill="auto"/>
            <w:noWrap/>
            <w:tcMar>
              <w:left w:w="57" w:type="dxa"/>
              <w:right w:w="57" w:type="dxa"/>
            </w:tcMar>
            <w:vAlign w:val="center"/>
          </w:tcPr>
          <w:p w14:paraId="28856745" w14:textId="7391DEC5" w:rsidR="00510F4B" w:rsidRPr="00F51942" w:rsidRDefault="00510F4B" w:rsidP="00155EDD">
            <w:pPr>
              <w:spacing w:line="240" w:lineRule="auto"/>
              <w:jc w:val="center"/>
              <w:rPr>
                <w:rFonts w:cs="Arial"/>
                <w:sz w:val="16"/>
                <w:szCs w:val="16"/>
              </w:rPr>
            </w:pPr>
            <w:r w:rsidRPr="00F51942">
              <w:rPr>
                <w:rFonts w:cs="Arial"/>
                <w:sz w:val="16"/>
                <w:szCs w:val="16"/>
              </w:rPr>
              <w:t>$4.</w:t>
            </w:r>
            <w:r w:rsidR="00CE06E5" w:rsidRPr="00F51942">
              <w:rPr>
                <w:rFonts w:cs="Arial"/>
                <w:sz w:val="16"/>
                <w:szCs w:val="16"/>
              </w:rPr>
              <w:t>60</w:t>
            </w:r>
          </w:p>
        </w:tc>
      </w:tr>
      <w:tr w:rsidR="00510F4B" w:rsidRPr="00F51942" w14:paraId="5385D893" w14:textId="77777777" w:rsidTr="009969A4">
        <w:trPr>
          <w:trHeight w:val="228"/>
        </w:trPr>
        <w:tc>
          <w:tcPr>
            <w:tcW w:w="1129" w:type="dxa"/>
            <w:noWrap/>
            <w:tcMar>
              <w:left w:w="57" w:type="dxa"/>
              <w:right w:w="57" w:type="dxa"/>
            </w:tcMar>
            <w:vAlign w:val="center"/>
            <w:hideMark/>
          </w:tcPr>
          <w:p w14:paraId="08FB16AD" w14:textId="77777777" w:rsidR="00510F4B" w:rsidRPr="00F51942" w:rsidRDefault="00510F4B" w:rsidP="0070504F">
            <w:pPr>
              <w:spacing w:line="240" w:lineRule="auto"/>
              <w:rPr>
                <w:rFonts w:cs="Arial"/>
                <w:sz w:val="16"/>
                <w:szCs w:val="16"/>
              </w:rPr>
            </w:pPr>
            <w:r w:rsidRPr="00F51942">
              <w:rPr>
                <w:rFonts w:cs="Arial"/>
                <w:sz w:val="16"/>
                <w:szCs w:val="16"/>
              </w:rPr>
              <w:t>2008-09</w:t>
            </w:r>
          </w:p>
        </w:tc>
        <w:tc>
          <w:tcPr>
            <w:tcW w:w="1138" w:type="dxa"/>
            <w:shd w:val="clear" w:color="auto" w:fill="auto"/>
            <w:noWrap/>
            <w:tcMar>
              <w:left w:w="57" w:type="dxa"/>
              <w:right w:w="57" w:type="dxa"/>
            </w:tcMar>
            <w:vAlign w:val="center"/>
          </w:tcPr>
          <w:p w14:paraId="23A19303" w14:textId="77777777" w:rsidR="00510F4B" w:rsidRPr="00F51942" w:rsidRDefault="00510F4B" w:rsidP="00155EDD">
            <w:pPr>
              <w:spacing w:line="240" w:lineRule="auto"/>
              <w:jc w:val="center"/>
              <w:rPr>
                <w:rFonts w:cs="Arial"/>
                <w:sz w:val="16"/>
                <w:szCs w:val="16"/>
              </w:rPr>
            </w:pPr>
            <w:r w:rsidRPr="00F51942">
              <w:rPr>
                <w:rFonts w:cs="Arial"/>
                <w:sz w:val="16"/>
                <w:szCs w:val="16"/>
              </w:rPr>
              <w:t>$5.40</w:t>
            </w:r>
          </w:p>
        </w:tc>
        <w:tc>
          <w:tcPr>
            <w:tcW w:w="1138" w:type="dxa"/>
            <w:shd w:val="clear" w:color="auto" w:fill="auto"/>
            <w:noWrap/>
            <w:tcMar>
              <w:left w:w="57" w:type="dxa"/>
              <w:right w:w="57" w:type="dxa"/>
            </w:tcMar>
            <w:vAlign w:val="center"/>
          </w:tcPr>
          <w:p w14:paraId="08919B5B" w14:textId="14A998BB" w:rsidR="00510F4B" w:rsidRPr="00F51942" w:rsidRDefault="00CE06E5" w:rsidP="00155EDD">
            <w:pPr>
              <w:spacing w:line="240" w:lineRule="auto"/>
              <w:jc w:val="center"/>
              <w:rPr>
                <w:rFonts w:cs="Arial"/>
                <w:sz w:val="16"/>
                <w:szCs w:val="16"/>
              </w:rPr>
            </w:pPr>
            <w:r w:rsidRPr="00F51942">
              <w:rPr>
                <w:rFonts w:cs="Arial"/>
                <w:sz w:val="16"/>
                <w:szCs w:val="16"/>
              </w:rPr>
              <w:t>$7.18</w:t>
            </w:r>
          </w:p>
        </w:tc>
        <w:tc>
          <w:tcPr>
            <w:tcW w:w="1138" w:type="dxa"/>
            <w:shd w:val="clear" w:color="auto" w:fill="auto"/>
            <w:noWrap/>
            <w:tcMar>
              <w:left w:w="57" w:type="dxa"/>
              <w:right w:w="57" w:type="dxa"/>
            </w:tcMar>
            <w:vAlign w:val="center"/>
          </w:tcPr>
          <w:p w14:paraId="5501AD8D" w14:textId="77777777" w:rsidR="00510F4B" w:rsidRPr="00F51942" w:rsidRDefault="00510F4B" w:rsidP="00155EDD">
            <w:pPr>
              <w:spacing w:line="240" w:lineRule="auto"/>
              <w:jc w:val="center"/>
              <w:rPr>
                <w:rFonts w:cs="Arial"/>
                <w:sz w:val="16"/>
                <w:szCs w:val="16"/>
              </w:rPr>
            </w:pPr>
            <w:r w:rsidRPr="00F51942">
              <w:rPr>
                <w:rFonts w:cs="Arial"/>
                <w:sz w:val="16"/>
                <w:szCs w:val="16"/>
              </w:rPr>
              <w:t>$6.13</w:t>
            </w:r>
          </w:p>
        </w:tc>
        <w:tc>
          <w:tcPr>
            <w:tcW w:w="1138" w:type="dxa"/>
            <w:shd w:val="clear" w:color="auto" w:fill="auto"/>
            <w:noWrap/>
            <w:tcMar>
              <w:left w:w="57" w:type="dxa"/>
              <w:right w:w="57" w:type="dxa"/>
            </w:tcMar>
            <w:vAlign w:val="center"/>
          </w:tcPr>
          <w:p w14:paraId="3C6BDC9B" w14:textId="6173189A" w:rsidR="00510F4B" w:rsidRPr="00F51942" w:rsidRDefault="00CE06E5" w:rsidP="00155EDD">
            <w:pPr>
              <w:spacing w:line="240" w:lineRule="auto"/>
              <w:jc w:val="center"/>
              <w:rPr>
                <w:rFonts w:cs="Arial"/>
                <w:sz w:val="16"/>
                <w:szCs w:val="16"/>
              </w:rPr>
            </w:pPr>
            <w:r w:rsidRPr="00F51942">
              <w:rPr>
                <w:rFonts w:cs="Arial"/>
                <w:sz w:val="16"/>
                <w:szCs w:val="16"/>
              </w:rPr>
              <w:t>$8.15</w:t>
            </w:r>
          </w:p>
        </w:tc>
        <w:tc>
          <w:tcPr>
            <w:tcW w:w="1138" w:type="dxa"/>
            <w:shd w:val="clear" w:color="auto" w:fill="auto"/>
            <w:noWrap/>
            <w:tcMar>
              <w:left w:w="57" w:type="dxa"/>
              <w:right w:w="57" w:type="dxa"/>
            </w:tcMar>
            <w:vAlign w:val="center"/>
          </w:tcPr>
          <w:p w14:paraId="10FAECBF" w14:textId="77777777" w:rsidR="00510F4B" w:rsidRPr="00F51942" w:rsidRDefault="00510F4B" w:rsidP="00155EDD">
            <w:pPr>
              <w:spacing w:line="240" w:lineRule="auto"/>
              <w:jc w:val="center"/>
              <w:rPr>
                <w:rFonts w:cs="Arial"/>
                <w:sz w:val="16"/>
                <w:szCs w:val="16"/>
              </w:rPr>
            </w:pPr>
            <w:r w:rsidRPr="00F51942">
              <w:rPr>
                <w:rFonts w:cs="Arial"/>
                <w:sz w:val="16"/>
                <w:szCs w:val="16"/>
              </w:rPr>
              <w:t>$0.22</w:t>
            </w:r>
          </w:p>
        </w:tc>
        <w:tc>
          <w:tcPr>
            <w:tcW w:w="1139" w:type="dxa"/>
            <w:shd w:val="clear" w:color="auto" w:fill="auto"/>
            <w:noWrap/>
            <w:tcMar>
              <w:left w:w="57" w:type="dxa"/>
              <w:right w:w="57" w:type="dxa"/>
            </w:tcMar>
            <w:vAlign w:val="center"/>
          </w:tcPr>
          <w:p w14:paraId="055904FA" w14:textId="04C09412"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29</w:t>
            </w:r>
          </w:p>
        </w:tc>
        <w:tc>
          <w:tcPr>
            <w:tcW w:w="1138" w:type="dxa"/>
            <w:shd w:val="clear" w:color="auto" w:fill="auto"/>
            <w:noWrap/>
            <w:tcMar>
              <w:left w:w="57" w:type="dxa"/>
              <w:right w:w="57" w:type="dxa"/>
            </w:tcMar>
            <w:vAlign w:val="center"/>
          </w:tcPr>
          <w:p w14:paraId="43209707" w14:textId="77777777" w:rsidR="00510F4B" w:rsidRPr="00F51942" w:rsidRDefault="00510F4B" w:rsidP="00155EDD">
            <w:pPr>
              <w:spacing w:line="240" w:lineRule="auto"/>
              <w:jc w:val="center"/>
              <w:rPr>
                <w:rFonts w:cs="Arial"/>
                <w:sz w:val="16"/>
                <w:szCs w:val="16"/>
              </w:rPr>
            </w:pPr>
            <w:r w:rsidRPr="00F51942">
              <w:rPr>
                <w:rFonts w:cs="Arial"/>
                <w:sz w:val="16"/>
                <w:szCs w:val="16"/>
              </w:rPr>
              <w:t>$0.15</w:t>
            </w:r>
          </w:p>
        </w:tc>
        <w:tc>
          <w:tcPr>
            <w:tcW w:w="1138" w:type="dxa"/>
            <w:shd w:val="clear" w:color="auto" w:fill="auto"/>
            <w:noWrap/>
            <w:tcMar>
              <w:left w:w="57" w:type="dxa"/>
              <w:right w:w="57" w:type="dxa"/>
            </w:tcMar>
            <w:vAlign w:val="center"/>
          </w:tcPr>
          <w:p w14:paraId="544EC7D3" w14:textId="4AA5D9F4"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21</w:t>
            </w:r>
          </w:p>
        </w:tc>
        <w:tc>
          <w:tcPr>
            <w:tcW w:w="1138" w:type="dxa"/>
            <w:shd w:val="clear" w:color="auto" w:fill="auto"/>
            <w:noWrap/>
            <w:tcMar>
              <w:left w:w="57" w:type="dxa"/>
              <w:right w:w="57" w:type="dxa"/>
            </w:tcMar>
            <w:vAlign w:val="center"/>
          </w:tcPr>
          <w:p w14:paraId="6D54D326" w14:textId="77777777" w:rsidR="00510F4B" w:rsidRPr="00F51942" w:rsidRDefault="00510F4B" w:rsidP="00155EDD">
            <w:pPr>
              <w:spacing w:line="240" w:lineRule="auto"/>
              <w:jc w:val="center"/>
              <w:rPr>
                <w:rFonts w:cs="Arial"/>
                <w:sz w:val="16"/>
                <w:szCs w:val="16"/>
              </w:rPr>
            </w:pPr>
            <w:r w:rsidRPr="00F51942">
              <w:rPr>
                <w:rFonts w:cs="Arial"/>
                <w:sz w:val="16"/>
                <w:szCs w:val="16"/>
              </w:rPr>
              <w:t>$2.55</w:t>
            </w:r>
          </w:p>
        </w:tc>
        <w:tc>
          <w:tcPr>
            <w:tcW w:w="1138" w:type="dxa"/>
            <w:shd w:val="clear" w:color="auto" w:fill="auto"/>
            <w:noWrap/>
            <w:tcMar>
              <w:left w:w="57" w:type="dxa"/>
              <w:right w:w="57" w:type="dxa"/>
            </w:tcMar>
            <w:vAlign w:val="center"/>
          </w:tcPr>
          <w:p w14:paraId="6A354F6A" w14:textId="519788EE"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39</w:t>
            </w:r>
          </w:p>
        </w:tc>
        <w:tc>
          <w:tcPr>
            <w:tcW w:w="1138" w:type="dxa"/>
            <w:shd w:val="clear" w:color="auto" w:fill="auto"/>
            <w:noWrap/>
            <w:tcMar>
              <w:left w:w="57" w:type="dxa"/>
              <w:right w:w="57" w:type="dxa"/>
            </w:tcMar>
            <w:vAlign w:val="center"/>
          </w:tcPr>
          <w:p w14:paraId="1A348408" w14:textId="77777777" w:rsidR="00510F4B" w:rsidRPr="00F51942" w:rsidRDefault="00510F4B" w:rsidP="00155EDD">
            <w:pPr>
              <w:spacing w:line="240" w:lineRule="auto"/>
              <w:jc w:val="center"/>
              <w:rPr>
                <w:rFonts w:cs="Arial"/>
                <w:sz w:val="16"/>
                <w:szCs w:val="16"/>
              </w:rPr>
            </w:pPr>
            <w:r w:rsidRPr="00F51942">
              <w:rPr>
                <w:rFonts w:cs="Arial"/>
                <w:sz w:val="16"/>
                <w:szCs w:val="16"/>
              </w:rPr>
              <w:t>$2.93</w:t>
            </w:r>
          </w:p>
        </w:tc>
        <w:tc>
          <w:tcPr>
            <w:tcW w:w="1139" w:type="dxa"/>
            <w:shd w:val="clear" w:color="auto" w:fill="auto"/>
            <w:noWrap/>
            <w:tcMar>
              <w:left w:w="57" w:type="dxa"/>
              <w:right w:w="57" w:type="dxa"/>
            </w:tcMar>
            <w:vAlign w:val="center"/>
          </w:tcPr>
          <w:p w14:paraId="6BB9D74F" w14:textId="30F90C6C"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89</w:t>
            </w:r>
          </w:p>
        </w:tc>
      </w:tr>
      <w:tr w:rsidR="00510F4B" w:rsidRPr="00F51942" w14:paraId="7C522A10" w14:textId="77777777" w:rsidTr="009969A4">
        <w:trPr>
          <w:trHeight w:val="228"/>
        </w:trPr>
        <w:tc>
          <w:tcPr>
            <w:tcW w:w="1129" w:type="dxa"/>
            <w:noWrap/>
            <w:tcMar>
              <w:left w:w="57" w:type="dxa"/>
              <w:right w:w="57" w:type="dxa"/>
            </w:tcMar>
            <w:vAlign w:val="center"/>
            <w:hideMark/>
          </w:tcPr>
          <w:p w14:paraId="50D26860" w14:textId="77777777" w:rsidR="00510F4B" w:rsidRPr="00F51942" w:rsidRDefault="00510F4B" w:rsidP="0070504F">
            <w:pPr>
              <w:spacing w:line="240" w:lineRule="auto"/>
              <w:rPr>
                <w:rFonts w:cs="Arial"/>
                <w:sz w:val="16"/>
                <w:szCs w:val="16"/>
              </w:rPr>
            </w:pPr>
            <w:r w:rsidRPr="00F51942">
              <w:rPr>
                <w:rFonts w:cs="Arial"/>
                <w:sz w:val="16"/>
                <w:szCs w:val="16"/>
              </w:rPr>
              <w:t>2009-10</w:t>
            </w:r>
          </w:p>
        </w:tc>
        <w:tc>
          <w:tcPr>
            <w:tcW w:w="1138" w:type="dxa"/>
            <w:shd w:val="clear" w:color="auto" w:fill="auto"/>
            <w:noWrap/>
            <w:tcMar>
              <w:left w:w="57" w:type="dxa"/>
              <w:right w:w="57" w:type="dxa"/>
            </w:tcMar>
            <w:vAlign w:val="center"/>
          </w:tcPr>
          <w:p w14:paraId="32FB1713" w14:textId="77777777" w:rsidR="00510F4B" w:rsidRPr="00F51942" w:rsidRDefault="00510F4B" w:rsidP="00155EDD">
            <w:pPr>
              <w:spacing w:line="240" w:lineRule="auto"/>
              <w:jc w:val="center"/>
              <w:rPr>
                <w:rFonts w:cs="Arial"/>
                <w:sz w:val="16"/>
                <w:szCs w:val="16"/>
              </w:rPr>
            </w:pPr>
            <w:r w:rsidRPr="00F51942">
              <w:rPr>
                <w:rFonts w:cs="Arial"/>
                <w:sz w:val="16"/>
                <w:szCs w:val="16"/>
              </w:rPr>
              <w:t>$4.55</w:t>
            </w:r>
          </w:p>
        </w:tc>
        <w:tc>
          <w:tcPr>
            <w:tcW w:w="1138" w:type="dxa"/>
            <w:shd w:val="clear" w:color="auto" w:fill="auto"/>
            <w:noWrap/>
            <w:tcMar>
              <w:left w:w="57" w:type="dxa"/>
              <w:right w:w="57" w:type="dxa"/>
            </w:tcMar>
            <w:vAlign w:val="center"/>
          </w:tcPr>
          <w:p w14:paraId="65B0F277" w14:textId="1516F5C9" w:rsidR="00510F4B" w:rsidRPr="00F51942" w:rsidRDefault="00510F4B" w:rsidP="00155EDD">
            <w:pPr>
              <w:spacing w:line="240" w:lineRule="auto"/>
              <w:jc w:val="center"/>
              <w:rPr>
                <w:rFonts w:cs="Arial"/>
                <w:sz w:val="16"/>
                <w:szCs w:val="16"/>
              </w:rPr>
            </w:pPr>
            <w:r w:rsidRPr="00F51942">
              <w:rPr>
                <w:rFonts w:cs="Arial"/>
                <w:sz w:val="16"/>
                <w:szCs w:val="16"/>
              </w:rPr>
              <w:t>$5.</w:t>
            </w:r>
            <w:r w:rsidR="00CE06E5" w:rsidRPr="00F51942">
              <w:rPr>
                <w:rFonts w:cs="Arial"/>
                <w:sz w:val="16"/>
                <w:szCs w:val="16"/>
              </w:rPr>
              <w:t>86</w:t>
            </w:r>
          </w:p>
        </w:tc>
        <w:tc>
          <w:tcPr>
            <w:tcW w:w="1138" w:type="dxa"/>
            <w:shd w:val="clear" w:color="auto" w:fill="auto"/>
            <w:noWrap/>
            <w:tcMar>
              <w:left w:w="57" w:type="dxa"/>
              <w:right w:w="57" w:type="dxa"/>
            </w:tcMar>
            <w:vAlign w:val="center"/>
          </w:tcPr>
          <w:p w14:paraId="5052B2C5" w14:textId="77777777" w:rsidR="00510F4B" w:rsidRPr="00F51942" w:rsidRDefault="00510F4B" w:rsidP="00155EDD">
            <w:pPr>
              <w:spacing w:line="240" w:lineRule="auto"/>
              <w:jc w:val="center"/>
              <w:rPr>
                <w:rFonts w:cs="Arial"/>
                <w:sz w:val="16"/>
                <w:szCs w:val="16"/>
              </w:rPr>
            </w:pPr>
            <w:r w:rsidRPr="00F51942">
              <w:rPr>
                <w:rFonts w:cs="Arial"/>
                <w:sz w:val="16"/>
                <w:szCs w:val="16"/>
              </w:rPr>
              <w:t>$5.23</w:t>
            </w:r>
          </w:p>
        </w:tc>
        <w:tc>
          <w:tcPr>
            <w:tcW w:w="1138" w:type="dxa"/>
            <w:shd w:val="clear" w:color="auto" w:fill="auto"/>
            <w:noWrap/>
            <w:tcMar>
              <w:left w:w="57" w:type="dxa"/>
              <w:right w:w="57" w:type="dxa"/>
            </w:tcMar>
            <w:vAlign w:val="center"/>
          </w:tcPr>
          <w:p w14:paraId="0FA10CDB" w14:textId="6A925E00"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74</w:t>
            </w:r>
          </w:p>
        </w:tc>
        <w:tc>
          <w:tcPr>
            <w:tcW w:w="1138" w:type="dxa"/>
            <w:shd w:val="clear" w:color="auto" w:fill="auto"/>
            <w:noWrap/>
            <w:tcMar>
              <w:left w:w="57" w:type="dxa"/>
              <w:right w:w="57" w:type="dxa"/>
            </w:tcMar>
            <w:vAlign w:val="center"/>
          </w:tcPr>
          <w:p w14:paraId="3076E681" w14:textId="77777777" w:rsidR="00510F4B" w:rsidRPr="00F51942" w:rsidRDefault="00510F4B" w:rsidP="00155EDD">
            <w:pPr>
              <w:spacing w:line="240" w:lineRule="auto"/>
              <w:jc w:val="center"/>
              <w:rPr>
                <w:rFonts w:cs="Arial"/>
                <w:sz w:val="16"/>
                <w:szCs w:val="16"/>
              </w:rPr>
            </w:pPr>
            <w:r w:rsidRPr="00F51942">
              <w:rPr>
                <w:rFonts w:cs="Arial"/>
                <w:sz w:val="16"/>
                <w:szCs w:val="16"/>
              </w:rPr>
              <w:t>$0.21</w:t>
            </w:r>
          </w:p>
        </w:tc>
        <w:tc>
          <w:tcPr>
            <w:tcW w:w="1139" w:type="dxa"/>
            <w:shd w:val="clear" w:color="auto" w:fill="auto"/>
            <w:noWrap/>
            <w:tcMar>
              <w:left w:w="57" w:type="dxa"/>
              <w:right w:w="57" w:type="dxa"/>
            </w:tcMar>
            <w:vAlign w:val="center"/>
          </w:tcPr>
          <w:p w14:paraId="5C75BE80" w14:textId="17C27071"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27</w:t>
            </w:r>
          </w:p>
        </w:tc>
        <w:tc>
          <w:tcPr>
            <w:tcW w:w="1138" w:type="dxa"/>
            <w:shd w:val="clear" w:color="auto" w:fill="auto"/>
            <w:noWrap/>
            <w:tcMar>
              <w:left w:w="57" w:type="dxa"/>
              <w:right w:w="57" w:type="dxa"/>
            </w:tcMar>
            <w:vAlign w:val="center"/>
          </w:tcPr>
          <w:p w14:paraId="2C1A13F6" w14:textId="77777777" w:rsidR="00510F4B" w:rsidRPr="00F51942" w:rsidRDefault="00510F4B" w:rsidP="00155EDD">
            <w:pPr>
              <w:spacing w:line="240" w:lineRule="auto"/>
              <w:jc w:val="center"/>
              <w:rPr>
                <w:rFonts w:cs="Arial"/>
                <w:sz w:val="16"/>
                <w:szCs w:val="16"/>
              </w:rPr>
            </w:pPr>
            <w:r w:rsidRPr="00F51942">
              <w:rPr>
                <w:rFonts w:cs="Arial"/>
                <w:sz w:val="16"/>
                <w:szCs w:val="16"/>
              </w:rPr>
              <w:t>$0.16</w:t>
            </w:r>
          </w:p>
        </w:tc>
        <w:tc>
          <w:tcPr>
            <w:tcW w:w="1138" w:type="dxa"/>
            <w:shd w:val="clear" w:color="auto" w:fill="auto"/>
            <w:noWrap/>
            <w:tcMar>
              <w:left w:w="57" w:type="dxa"/>
              <w:right w:w="57" w:type="dxa"/>
            </w:tcMar>
            <w:vAlign w:val="center"/>
          </w:tcPr>
          <w:p w14:paraId="7F7C8793" w14:textId="39B1DBAB"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21</w:t>
            </w:r>
          </w:p>
        </w:tc>
        <w:tc>
          <w:tcPr>
            <w:tcW w:w="1138" w:type="dxa"/>
            <w:shd w:val="clear" w:color="auto" w:fill="auto"/>
            <w:noWrap/>
            <w:tcMar>
              <w:left w:w="57" w:type="dxa"/>
              <w:right w:w="57" w:type="dxa"/>
            </w:tcMar>
            <w:vAlign w:val="center"/>
          </w:tcPr>
          <w:p w14:paraId="676A0FFB" w14:textId="77777777" w:rsidR="00510F4B" w:rsidRPr="00F51942" w:rsidRDefault="00510F4B" w:rsidP="00155EDD">
            <w:pPr>
              <w:spacing w:line="240" w:lineRule="auto"/>
              <w:jc w:val="center"/>
              <w:rPr>
                <w:rFonts w:cs="Arial"/>
                <w:sz w:val="16"/>
                <w:szCs w:val="16"/>
              </w:rPr>
            </w:pPr>
            <w:r w:rsidRPr="00F51942">
              <w:rPr>
                <w:rFonts w:cs="Arial"/>
                <w:sz w:val="16"/>
                <w:szCs w:val="16"/>
              </w:rPr>
              <w:t>$2.00</w:t>
            </w:r>
          </w:p>
        </w:tc>
        <w:tc>
          <w:tcPr>
            <w:tcW w:w="1138" w:type="dxa"/>
            <w:shd w:val="clear" w:color="auto" w:fill="auto"/>
            <w:noWrap/>
            <w:tcMar>
              <w:left w:w="57" w:type="dxa"/>
              <w:right w:w="57" w:type="dxa"/>
            </w:tcMar>
            <w:vAlign w:val="center"/>
          </w:tcPr>
          <w:p w14:paraId="6AF3FA81" w14:textId="1D9BA29E" w:rsidR="00510F4B" w:rsidRPr="00F51942" w:rsidRDefault="00510F4B" w:rsidP="00155EDD">
            <w:pPr>
              <w:spacing w:line="240" w:lineRule="auto"/>
              <w:jc w:val="center"/>
              <w:rPr>
                <w:rFonts w:cs="Arial"/>
                <w:sz w:val="16"/>
                <w:szCs w:val="16"/>
              </w:rPr>
            </w:pPr>
            <w:r w:rsidRPr="00F51942">
              <w:rPr>
                <w:rFonts w:cs="Arial"/>
                <w:sz w:val="16"/>
                <w:szCs w:val="16"/>
              </w:rPr>
              <w:t>$2.</w:t>
            </w:r>
            <w:r w:rsidR="00CE06E5" w:rsidRPr="00F51942">
              <w:rPr>
                <w:rFonts w:cs="Arial"/>
                <w:sz w:val="16"/>
                <w:szCs w:val="16"/>
              </w:rPr>
              <w:t>57</w:t>
            </w:r>
          </w:p>
        </w:tc>
        <w:tc>
          <w:tcPr>
            <w:tcW w:w="1138" w:type="dxa"/>
            <w:shd w:val="clear" w:color="auto" w:fill="auto"/>
            <w:noWrap/>
            <w:tcMar>
              <w:left w:w="57" w:type="dxa"/>
              <w:right w:w="57" w:type="dxa"/>
            </w:tcMar>
            <w:vAlign w:val="center"/>
          </w:tcPr>
          <w:p w14:paraId="2CDE1D67" w14:textId="77777777" w:rsidR="00510F4B" w:rsidRPr="00F51942" w:rsidRDefault="00510F4B" w:rsidP="00155EDD">
            <w:pPr>
              <w:spacing w:line="240" w:lineRule="auto"/>
              <w:jc w:val="center"/>
              <w:rPr>
                <w:rFonts w:cs="Arial"/>
                <w:sz w:val="16"/>
                <w:szCs w:val="16"/>
              </w:rPr>
            </w:pPr>
            <w:r w:rsidRPr="00F51942">
              <w:rPr>
                <w:rFonts w:cs="Arial"/>
                <w:sz w:val="16"/>
                <w:szCs w:val="16"/>
              </w:rPr>
              <w:t>$2.37</w:t>
            </w:r>
          </w:p>
        </w:tc>
        <w:tc>
          <w:tcPr>
            <w:tcW w:w="1139" w:type="dxa"/>
            <w:shd w:val="clear" w:color="auto" w:fill="auto"/>
            <w:noWrap/>
            <w:tcMar>
              <w:left w:w="57" w:type="dxa"/>
              <w:right w:w="57" w:type="dxa"/>
            </w:tcMar>
            <w:vAlign w:val="center"/>
          </w:tcPr>
          <w:p w14:paraId="601AB9AE" w14:textId="7A0005B2" w:rsidR="00510F4B" w:rsidRPr="00F51942" w:rsidRDefault="00CE06E5" w:rsidP="00155EDD">
            <w:pPr>
              <w:spacing w:line="240" w:lineRule="auto"/>
              <w:jc w:val="center"/>
              <w:rPr>
                <w:rFonts w:cs="Arial"/>
                <w:sz w:val="16"/>
                <w:szCs w:val="16"/>
              </w:rPr>
            </w:pPr>
            <w:r w:rsidRPr="00F51942">
              <w:rPr>
                <w:rFonts w:cs="Arial"/>
                <w:sz w:val="16"/>
                <w:szCs w:val="16"/>
              </w:rPr>
              <w:t>$3.05</w:t>
            </w:r>
          </w:p>
        </w:tc>
      </w:tr>
      <w:tr w:rsidR="00510F4B" w:rsidRPr="00F51942" w14:paraId="167FBDDD" w14:textId="77777777" w:rsidTr="009969A4">
        <w:trPr>
          <w:trHeight w:val="228"/>
        </w:trPr>
        <w:tc>
          <w:tcPr>
            <w:tcW w:w="1129" w:type="dxa"/>
            <w:noWrap/>
            <w:tcMar>
              <w:left w:w="57" w:type="dxa"/>
              <w:right w:w="57" w:type="dxa"/>
            </w:tcMar>
            <w:vAlign w:val="center"/>
            <w:hideMark/>
          </w:tcPr>
          <w:p w14:paraId="7724B08E" w14:textId="77777777" w:rsidR="00510F4B" w:rsidRPr="00F51942" w:rsidRDefault="00510F4B" w:rsidP="0070504F">
            <w:pPr>
              <w:spacing w:line="240" w:lineRule="auto"/>
              <w:rPr>
                <w:rFonts w:cs="Arial"/>
                <w:sz w:val="16"/>
                <w:szCs w:val="16"/>
              </w:rPr>
            </w:pPr>
            <w:r w:rsidRPr="00F51942">
              <w:rPr>
                <w:rFonts w:cs="Arial"/>
                <w:sz w:val="16"/>
                <w:szCs w:val="16"/>
              </w:rPr>
              <w:t>2010-11</w:t>
            </w:r>
          </w:p>
        </w:tc>
        <w:tc>
          <w:tcPr>
            <w:tcW w:w="1138" w:type="dxa"/>
            <w:shd w:val="clear" w:color="auto" w:fill="auto"/>
            <w:noWrap/>
            <w:tcMar>
              <w:left w:w="57" w:type="dxa"/>
              <w:right w:w="57" w:type="dxa"/>
            </w:tcMar>
            <w:vAlign w:val="center"/>
          </w:tcPr>
          <w:p w14:paraId="55962475" w14:textId="77777777" w:rsidR="00510F4B" w:rsidRPr="00F51942" w:rsidRDefault="00510F4B" w:rsidP="00155EDD">
            <w:pPr>
              <w:spacing w:line="240" w:lineRule="auto"/>
              <w:jc w:val="center"/>
              <w:rPr>
                <w:rFonts w:cs="Arial"/>
                <w:sz w:val="16"/>
                <w:szCs w:val="16"/>
              </w:rPr>
            </w:pPr>
            <w:r w:rsidRPr="00F51942">
              <w:rPr>
                <w:rFonts w:cs="Arial"/>
                <w:sz w:val="16"/>
                <w:szCs w:val="16"/>
              </w:rPr>
              <w:t>$5.62</w:t>
            </w:r>
          </w:p>
        </w:tc>
        <w:tc>
          <w:tcPr>
            <w:tcW w:w="1138" w:type="dxa"/>
            <w:shd w:val="clear" w:color="auto" w:fill="auto"/>
            <w:noWrap/>
            <w:tcMar>
              <w:left w:w="57" w:type="dxa"/>
              <w:right w:w="57" w:type="dxa"/>
            </w:tcMar>
            <w:vAlign w:val="center"/>
          </w:tcPr>
          <w:p w14:paraId="7C01737E" w14:textId="1C54026A" w:rsidR="00510F4B" w:rsidRPr="00F51942" w:rsidRDefault="00CE06E5" w:rsidP="00155EDD">
            <w:pPr>
              <w:spacing w:line="240" w:lineRule="auto"/>
              <w:jc w:val="center"/>
              <w:rPr>
                <w:rFonts w:cs="Arial"/>
                <w:sz w:val="16"/>
                <w:szCs w:val="16"/>
              </w:rPr>
            </w:pPr>
            <w:r w:rsidRPr="00F51942">
              <w:rPr>
                <w:rFonts w:cs="Arial"/>
                <w:sz w:val="16"/>
                <w:szCs w:val="16"/>
              </w:rPr>
              <w:t>$7.04</w:t>
            </w:r>
          </w:p>
        </w:tc>
        <w:tc>
          <w:tcPr>
            <w:tcW w:w="1138" w:type="dxa"/>
            <w:shd w:val="clear" w:color="auto" w:fill="auto"/>
            <w:noWrap/>
            <w:tcMar>
              <w:left w:w="57" w:type="dxa"/>
              <w:right w:w="57" w:type="dxa"/>
            </w:tcMar>
            <w:vAlign w:val="center"/>
          </w:tcPr>
          <w:p w14:paraId="5EB8A48E" w14:textId="77777777" w:rsidR="00510F4B" w:rsidRPr="00F51942" w:rsidRDefault="00510F4B" w:rsidP="00155EDD">
            <w:pPr>
              <w:spacing w:line="240" w:lineRule="auto"/>
              <w:jc w:val="center"/>
              <w:rPr>
                <w:rFonts w:cs="Arial"/>
                <w:sz w:val="16"/>
                <w:szCs w:val="16"/>
              </w:rPr>
            </w:pPr>
            <w:r w:rsidRPr="00F51942">
              <w:rPr>
                <w:rFonts w:cs="Arial"/>
                <w:sz w:val="16"/>
                <w:szCs w:val="16"/>
              </w:rPr>
              <w:t>$6.34</w:t>
            </w:r>
          </w:p>
        </w:tc>
        <w:tc>
          <w:tcPr>
            <w:tcW w:w="1138" w:type="dxa"/>
            <w:shd w:val="clear" w:color="auto" w:fill="auto"/>
            <w:noWrap/>
            <w:tcMar>
              <w:left w:w="57" w:type="dxa"/>
              <w:right w:w="57" w:type="dxa"/>
            </w:tcMar>
            <w:vAlign w:val="center"/>
          </w:tcPr>
          <w:p w14:paraId="6C8DB81F" w14:textId="7553FE36" w:rsidR="00510F4B" w:rsidRPr="00F51942" w:rsidRDefault="00510F4B" w:rsidP="00155EDD">
            <w:pPr>
              <w:spacing w:line="240" w:lineRule="auto"/>
              <w:jc w:val="center"/>
              <w:rPr>
                <w:rFonts w:cs="Arial"/>
                <w:sz w:val="16"/>
                <w:szCs w:val="16"/>
              </w:rPr>
            </w:pPr>
            <w:r w:rsidRPr="00F51942">
              <w:rPr>
                <w:rFonts w:cs="Arial"/>
                <w:sz w:val="16"/>
                <w:szCs w:val="16"/>
              </w:rPr>
              <w:t>$7.</w:t>
            </w:r>
            <w:r w:rsidR="00CE06E5" w:rsidRPr="00F51942">
              <w:rPr>
                <w:rFonts w:cs="Arial"/>
                <w:sz w:val="16"/>
                <w:szCs w:val="16"/>
              </w:rPr>
              <w:t>94</w:t>
            </w:r>
          </w:p>
        </w:tc>
        <w:tc>
          <w:tcPr>
            <w:tcW w:w="1138" w:type="dxa"/>
            <w:shd w:val="clear" w:color="auto" w:fill="auto"/>
            <w:noWrap/>
            <w:tcMar>
              <w:left w:w="57" w:type="dxa"/>
              <w:right w:w="57" w:type="dxa"/>
            </w:tcMar>
            <w:vAlign w:val="center"/>
          </w:tcPr>
          <w:p w14:paraId="13DD639E" w14:textId="77777777" w:rsidR="00510F4B" w:rsidRPr="00F51942" w:rsidRDefault="00510F4B" w:rsidP="00155EDD">
            <w:pPr>
              <w:spacing w:line="240" w:lineRule="auto"/>
              <w:jc w:val="center"/>
              <w:rPr>
                <w:rFonts w:cs="Arial"/>
                <w:sz w:val="16"/>
                <w:szCs w:val="16"/>
              </w:rPr>
            </w:pPr>
            <w:r w:rsidRPr="00F51942">
              <w:rPr>
                <w:rFonts w:cs="Arial"/>
                <w:sz w:val="16"/>
                <w:szCs w:val="16"/>
              </w:rPr>
              <w:t>$0.21</w:t>
            </w:r>
          </w:p>
        </w:tc>
        <w:tc>
          <w:tcPr>
            <w:tcW w:w="1139" w:type="dxa"/>
            <w:shd w:val="clear" w:color="auto" w:fill="auto"/>
            <w:noWrap/>
            <w:tcMar>
              <w:left w:w="57" w:type="dxa"/>
              <w:right w:w="57" w:type="dxa"/>
            </w:tcMar>
            <w:vAlign w:val="center"/>
          </w:tcPr>
          <w:p w14:paraId="2F435CAC" w14:textId="423F7D9E"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26</w:t>
            </w:r>
          </w:p>
        </w:tc>
        <w:tc>
          <w:tcPr>
            <w:tcW w:w="1138" w:type="dxa"/>
            <w:shd w:val="clear" w:color="auto" w:fill="auto"/>
            <w:noWrap/>
            <w:tcMar>
              <w:left w:w="57" w:type="dxa"/>
              <w:right w:w="57" w:type="dxa"/>
            </w:tcMar>
            <w:vAlign w:val="center"/>
          </w:tcPr>
          <w:p w14:paraId="4646F5C5" w14:textId="77777777" w:rsidR="00510F4B" w:rsidRPr="00F51942" w:rsidRDefault="00510F4B" w:rsidP="00155EDD">
            <w:pPr>
              <w:spacing w:line="240" w:lineRule="auto"/>
              <w:jc w:val="center"/>
              <w:rPr>
                <w:rFonts w:cs="Arial"/>
                <w:sz w:val="16"/>
                <w:szCs w:val="16"/>
              </w:rPr>
            </w:pPr>
            <w:r w:rsidRPr="00F51942">
              <w:rPr>
                <w:rFonts w:cs="Arial"/>
                <w:sz w:val="16"/>
                <w:szCs w:val="16"/>
              </w:rPr>
              <w:t>$0.18</w:t>
            </w:r>
          </w:p>
        </w:tc>
        <w:tc>
          <w:tcPr>
            <w:tcW w:w="1138" w:type="dxa"/>
            <w:shd w:val="clear" w:color="auto" w:fill="auto"/>
            <w:noWrap/>
            <w:tcMar>
              <w:left w:w="57" w:type="dxa"/>
              <w:right w:w="57" w:type="dxa"/>
            </w:tcMar>
            <w:vAlign w:val="center"/>
          </w:tcPr>
          <w:p w14:paraId="2B4F64C1" w14:textId="77777777" w:rsidR="00510F4B" w:rsidRPr="00F51942" w:rsidRDefault="00510F4B" w:rsidP="00155EDD">
            <w:pPr>
              <w:spacing w:line="240" w:lineRule="auto"/>
              <w:jc w:val="center"/>
              <w:rPr>
                <w:rFonts w:cs="Arial"/>
                <w:sz w:val="16"/>
                <w:szCs w:val="16"/>
              </w:rPr>
            </w:pPr>
            <w:r w:rsidRPr="00F51942">
              <w:rPr>
                <w:rFonts w:cs="Arial"/>
                <w:sz w:val="16"/>
                <w:szCs w:val="16"/>
              </w:rPr>
              <w:t>$0.22</w:t>
            </w:r>
          </w:p>
        </w:tc>
        <w:tc>
          <w:tcPr>
            <w:tcW w:w="1138" w:type="dxa"/>
            <w:shd w:val="clear" w:color="auto" w:fill="auto"/>
            <w:noWrap/>
            <w:tcMar>
              <w:left w:w="57" w:type="dxa"/>
              <w:right w:w="57" w:type="dxa"/>
            </w:tcMar>
            <w:vAlign w:val="center"/>
          </w:tcPr>
          <w:p w14:paraId="1FD8FFF4" w14:textId="77777777" w:rsidR="00510F4B" w:rsidRPr="00F51942" w:rsidRDefault="00510F4B" w:rsidP="00155EDD">
            <w:pPr>
              <w:spacing w:line="240" w:lineRule="auto"/>
              <w:jc w:val="center"/>
              <w:rPr>
                <w:rFonts w:cs="Arial"/>
                <w:sz w:val="16"/>
                <w:szCs w:val="16"/>
              </w:rPr>
            </w:pPr>
            <w:r w:rsidRPr="00F51942">
              <w:rPr>
                <w:rFonts w:cs="Arial"/>
                <w:sz w:val="16"/>
                <w:szCs w:val="16"/>
              </w:rPr>
              <w:t>$2.10</w:t>
            </w:r>
          </w:p>
        </w:tc>
        <w:tc>
          <w:tcPr>
            <w:tcW w:w="1138" w:type="dxa"/>
            <w:shd w:val="clear" w:color="auto" w:fill="auto"/>
            <w:noWrap/>
            <w:tcMar>
              <w:left w:w="57" w:type="dxa"/>
              <w:right w:w="57" w:type="dxa"/>
            </w:tcMar>
            <w:vAlign w:val="center"/>
          </w:tcPr>
          <w:p w14:paraId="62E00430" w14:textId="0170DD68" w:rsidR="00510F4B" w:rsidRPr="00F51942" w:rsidRDefault="00510F4B" w:rsidP="00155EDD">
            <w:pPr>
              <w:spacing w:line="240" w:lineRule="auto"/>
              <w:jc w:val="center"/>
              <w:rPr>
                <w:rFonts w:cs="Arial"/>
                <w:sz w:val="16"/>
                <w:szCs w:val="16"/>
              </w:rPr>
            </w:pPr>
            <w:r w:rsidRPr="00F51942">
              <w:rPr>
                <w:rFonts w:cs="Arial"/>
                <w:sz w:val="16"/>
                <w:szCs w:val="16"/>
              </w:rPr>
              <w:t>$2.</w:t>
            </w:r>
            <w:r w:rsidR="00CE06E5" w:rsidRPr="00F51942">
              <w:rPr>
                <w:rFonts w:cs="Arial"/>
                <w:sz w:val="16"/>
                <w:szCs w:val="16"/>
              </w:rPr>
              <w:t>62</w:t>
            </w:r>
          </w:p>
        </w:tc>
        <w:tc>
          <w:tcPr>
            <w:tcW w:w="1138" w:type="dxa"/>
            <w:shd w:val="clear" w:color="auto" w:fill="auto"/>
            <w:noWrap/>
            <w:tcMar>
              <w:left w:w="57" w:type="dxa"/>
              <w:right w:w="57" w:type="dxa"/>
            </w:tcMar>
            <w:vAlign w:val="center"/>
          </w:tcPr>
          <w:p w14:paraId="470D8964" w14:textId="77777777" w:rsidR="00510F4B" w:rsidRPr="00F51942" w:rsidRDefault="00510F4B" w:rsidP="00155EDD">
            <w:pPr>
              <w:spacing w:line="240" w:lineRule="auto"/>
              <w:jc w:val="center"/>
              <w:rPr>
                <w:rFonts w:cs="Arial"/>
                <w:sz w:val="16"/>
                <w:szCs w:val="16"/>
              </w:rPr>
            </w:pPr>
            <w:r w:rsidRPr="00F51942">
              <w:rPr>
                <w:rFonts w:cs="Arial"/>
                <w:sz w:val="16"/>
                <w:szCs w:val="16"/>
              </w:rPr>
              <w:t>$2.48</w:t>
            </w:r>
          </w:p>
        </w:tc>
        <w:tc>
          <w:tcPr>
            <w:tcW w:w="1139" w:type="dxa"/>
            <w:shd w:val="clear" w:color="auto" w:fill="auto"/>
            <w:noWrap/>
            <w:tcMar>
              <w:left w:w="57" w:type="dxa"/>
              <w:right w:w="57" w:type="dxa"/>
            </w:tcMar>
            <w:vAlign w:val="center"/>
          </w:tcPr>
          <w:p w14:paraId="6D5CA701" w14:textId="1CD2DA05"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11</w:t>
            </w:r>
          </w:p>
        </w:tc>
      </w:tr>
      <w:tr w:rsidR="00510F4B" w:rsidRPr="00F51942" w14:paraId="1DA03A11" w14:textId="77777777" w:rsidTr="009969A4">
        <w:trPr>
          <w:trHeight w:val="228"/>
        </w:trPr>
        <w:tc>
          <w:tcPr>
            <w:tcW w:w="1129" w:type="dxa"/>
            <w:noWrap/>
            <w:tcMar>
              <w:left w:w="57" w:type="dxa"/>
              <w:right w:w="57" w:type="dxa"/>
            </w:tcMar>
            <w:vAlign w:val="center"/>
            <w:hideMark/>
          </w:tcPr>
          <w:p w14:paraId="3DA37B5C" w14:textId="77777777" w:rsidR="00510F4B" w:rsidRPr="00F51942" w:rsidRDefault="00510F4B" w:rsidP="0070504F">
            <w:pPr>
              <w:spacing w:line="240" w:lineRule="auto"/>
              <w:rPr>
                <w:rFonts w:cs="Arial"/>
                <w:sz w:val="16"/>
                <w:szCs w:val="16"/>
              </w:rPr>
            </w:pPr>
            <w:r w:rsidRPr="00F51942">
              <w:rPr>
                <w:rFonts w:cs="Arial"/>
                <w:sz w:val="16"/>
                <w:szCs w:val="16"/>
              </w:rPr>
              <w:t>2011-12</w:t>
            </w:r>
          </w:p>
        </w:tc>
        <w:tc>
          <w:tcPr>
            <w:tcW w:w="1138" w:type="dxa"/>
            <w:shd w:val="clear" w:color="auto" w:fill="auto"/>
            <w:noWrap/>
            <w:tcMar>
              <w:left w:w="57" w:type="dxa"/>
              <w:right w:w="57" w:type="dxa"/>
            </w:tcMar>
            <w:vAlign w:val="center"/>
          </w:tcPr>
          <w:p w14:paraId="43C05B7A" w14:textId="77777777" w:rsidR="00510F4B" w:rsidRPr="00F51942" w:rsidRDefault="00510F4B" w:rsidP="00155EDD">
            <w:pPr>
              <w:spacing w:line="240" w:lineRule="auto"/>
              <w:jc w:val="center"/>
              <w:rPr>
                <w:rFonts w:cs="Arial"/>
                <w:sz w:val="16"/>
                <w:szCs w:val="16"/>
              </w:rPr>
            </w:pPr>
            <w:r w:rsidRPr="00F51942">
              <w:rPr>
                <w:rFonts w:cs="Arial"/>
                <w:sz w:val="16"/>
                <w:szCs w:val="16"/>
              </w:rPr>
              <w:t>$5.56</w:t>
            </w:r>
          </w:p>
        </w:tc>
        <w:tc>
          <w:tcPr>
            <w:tcW w:w="1138" w:type="dxa"/>
            <w:shd w:val="clear" w:color="auto" w:fill="auto"/>
            <w:noWrap/>
            <w:tcMar>
              <w:left w:w="57" w:type="dxa"/>
              <w:right w:w="57" w:type="dxa"/>
            </w:tcMar>
            <w:vAlign w:val="center"/>
          </w:tcPr>
          <w:p w14:paraId="4582361B" w14:textId="6DEAB7E5"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82</w:t>
            </w:r>
          </w:p>
        </w:tc>
        <w:tc>
          <w:tcPr>
            <w:tcW w:w="1138" w:type="dxa"/>
            <w:shd w:val="clear" w:color="auto" w:fill="auto"/>
            <w:noWrap/>
            <w:tcMar>
              <w:left w:w="57" w:type="dxa"/>
              <w:right w:w="57" w:type="dxa"/>
            </w:tcMar>
            <w:vAlign w:val="center"/>
          </w:tcPr>
          <w:p w14:paraId="2F627B08" w14:textId="77777777" w:rsidR="00510F4B" w:rsidRPr="00F51942" w:rsidRDefault="00510F4B" w:rsidP="00155EDD">
            <w:pPr>
              <w:spacing w:line="240" w:lineRule="auto"/>
              <w:jc w:val="center"/>
              <w:rPr>
                <w:rFonts w:cs="Arial"/>
                <w:sz w:val="16"/>
                <w:szCs w:val="16"/>
              </w:rPr>
            </w:pPr>
            <w:r w:rsidRPr="00F51942">
              <w:rPr>
                <w:rFonts w:cs="Arial"/>
                <w:sz w:val="16"/>
                <w:szCs w:val="16"/>
              </w:rPr>
              <w:t>$5.97</w:t>
            </w:r>
          </w:p>
        </w:tc>
        <w:tc>
          <w:tcPr>
            <w:tcW w:w="1138" w:type="dxa"/>
            <w:shd w:val="clear" w:color="auto" w:fill="auto"/>
            <w:noWrap/>
            <w:tcMar>
              <w:left w:w="57" w:type="dxa"/>
              <w:right w:w="57" w:type="dxa"/>
            </w:tcMar>
            <w:vAlign w:val="center"/>
          </w:tcPr>
          <w:p w14:paraId="7016B7D9" w14:textId="1EE074AF" w:rsidR="00510F4B" w:rsidRPr="00F51942" w:rsidRDefault="00510F4B" w:rsidP="00155EDD">
            <w:pPr>
              <w:spacing w:line="240" w:lineRule="auto"/>
              <w:jc w:val="center"/>
              <w:rPr>
                <w:rFonts w:cs="Arial"/>
                <w:sz w:val="16"/>
                <w:szCs w:val="16"/>
              </w:rPr>
            </w:pPr>
            <w:r w:rsidRPr="00F51942">
              <w:rPr>
                <w:rFonts w:cs="Arial"/>
                <w:sz w:val="16"/>
                <w:szCs w:val="16"/>
              </w:rPr>
              <w:t>$7.</w:t>
            </w:r>
            <w:r w:rsidR="00CE06E5" w:rsidRPr="00F51942">
              <w:rPr>
                <w:rFonts w:cs="Arial"/>
                <w:sz w:val="16"/>
                <w:szCs w:val="16"/>
              </w:rPr>
              <w:t>34</w:t>
            </w:r>
          </w:p>
        </w:tc>
        <w:tc>
          <w:tcPr>
            <w:tcW w:w="1138" w:type="dxa"/>
            <w:shd w:val="clear" w:color="auto" w:fill="auto"/>
            <w:noWrap/>
            <w:tcMar>
              <w:left w:w="57" w:type="dxa"/>
              <w:right w:w="57" w:type="dxa"/>
            </w:tcMar>
            <w:vAlign w:val="center"/>
          </w:tcPr>
          <w:p w14:paraId="3297E6C9" w14:textId="77777777" w:rsidR="00510F4B" w:rsidRPr="00F51942" w:rsidRDefault="00510F4B" w:rsidP="00155EDD">
            <w:pPr>
              <w:spacing w:line="240" w:lineRule="auto"/>
              <w:jc w:val="center"/>
              <w:rPr>
                <w:rFonts w:cs="Arial"/>
                <w:sz w:val="16"/>
                <w:szCs w:val="16"/>
              </w:rPr>
            </w:pPr>
            <w:r w:rsidRPr="00F51942">
              <w:rPr>
                <w:rFonts w:cs="Arial"/>
                <w:sz w:val="16"/>
                <w:szCs w:val="16"/>
              </w:rPr>
              <w:t>$0.23</w:t>
            </w:r>
          </w:p>
        </w:tc>
        <w:tc>
          <w:tcPr>
            <w:tcW w:w="1139" w:type="dxa"/>
            <w:shd w:val="clear" w:color="auto" w:fill="auto"/>
            <w:noWrap/>
            <w:tcMar>
              <w:left w:w="57" w:type="dxa"/>
              <w:right w:w="57" w:type="dxa"/>
            </w:tcMar>
            <w:vAlign w:val="center"/>
          </w:tcPr>
          <w:p w14:paraId="087D76AE" w14:textId="5554C1C2"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28</w:t>
            </w:r>
          </w:p>
        </w:tc>
        <w:tc>
          <w:tcPr>
            <w:tcW w:w="1138" w:type="dxa"/>
            <w:shd w:val="clear" w:color="auto" w:fill="auto"/>
            <w:noWrap/>
            <w:tcMar>
              <w:left w:w="57" w:type="dxa"/>
              <w:right w:w="57" w:type="dxa"/>
            </w:tcMar>
            <w:vAlign w:val="center"/>
          </w:tcPr>
          <w:p w14:paraId="503E9387" w14:textId="77777777" w:rsidR="00510F4B" w:rsidRPr="00F51942" w:rsidRDefault="00510F4B" w:rsidP="00155EDD">
            <w:pPr>
              <w:spacing w:line="240" w:lineRule="auto"/>
              <w:jc w:val="center"/>
              <w:rPr>
                <w:rFonts w:cs="Arial"/>
                <w:sz w:val="16"/>
                <w:szCs w:val="16"/>
              </w:rPr>
            </w:pPr>
            <w:r w:rsidRPr="00F51942">
              <w:rPr>
                <w:rFonts w:cs="Arial"/>
                <w:sz w:val="16"/>
                <w:szCs w:val="16"/>
              </w:rPr>
              <w:t>$0.21</w:t>
            </w:r>
          </w:p>
        </w:tc>
        <w:tc>
          <w:tcPr>
            <w:tcW w:w="1138" w:type="dxa"/>
            <w:shd w:val="clear" w:color="auto" w:fill="auto"/>
            <w:noWrap/>
            <w:tcMar>
              <w:left w:w="57" w:type="dxa"/>
              <w:right w:w="57" w:type="dxa"/>
            </w:tcMar>
            <w:vAlign w:val="center"/>
          </w:tcPr>
          <w:p w14:paraId="0BAE833A" w14:textId="13F9425F"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26</w:t>
            </w:r>
          </w:p>
        </w:tc>
        <w:tc>
          <w:tcPr>
            <w:tcW w:w="1138" w:type="dxa"/>
            <w:shd w:val="clear" w:color="auto" w:fill="auto"/>
            <w:noWrap/>
            <w:tcMar>
              <w:left w:w="57" w:type="dxa"/>
              <w:right w:w="57" w:type="dxa"/>
            </w:tcMar>
            <w:vAlign w:val="center"/>
          </w:tcPr>
          <w:p w14:paraId="40ED121A" w14:textId="77777777" w:rsidR="00510F4B" w:rsidRPr="00F51942" w:rsidRDefault="00510F4B" w:rsidP="00155EDD">
            <w:pPr>
              <w:spacing w:line="240" w:lineRule="auto"/>
              <w:jc w:val="center"/>
              <w:rPr>
                <w:rFonts w:cs="Arial"/>
                <w:sz w:val="16"/>
                <w:szCs w:val="16"/>
              </w:rPr>
            </w:pPr>
            <w:r w:rsidRPr="00F51942">
              <w:rPr>
                <w:rFonts w:cs="Arial"/>
                <w:sz w:val="16"/>
                <w:szCs w:val="16"/>
              </w:rPr>
              <w:t>$2.35</w:t>
            </w:r>
          </w:p>
        </w:tc>
        <w:tc>
          <w:tcPr>
            <w:tcW w:w="1138" w:type="dxa"/>
            <w:shd w:val="clear" w:color="auto" w:fill="auto"/>
            <w:noWrap/>
            <w:tcMar>
              <w:left w:w="57" w:type="dxa"/>
              <w:right w:w="57" w:type="dxa"/>
            </w:tcMar>
            <w:vAlign w:val="center"/>
          </w:tcPr>
          <w:p w14:paraId="61DC349A" w14:textId="0D2C400D" w:rsidR="00510F4B" w:rsidRPr="00F51942" w:rsidRDefault="00510F4B" w:rsidP="00155EDD">
            <w:pPr>
              <w:spacing w:line="240" w:lineRule="auto"/>
              <w:jc w:val="center"/>
              <w:rPr>
                <w:rFonts w:cs="Arial"/>
                <w:sz w:val="16"/>
                <w:szCs w:val="16"/>
              </w:rPr>
            </w:pPr>
            <w:r w:rsidRPr="00F51942">
              <w:rPr>
                <w:rFonts w:cs="Arial"/>
                <w:sz w:val="16"/>
                <w:szCs w:val="16"/>
              </w:rPr>
              <w:t>$2.</w:t>
            </w:r>
            <w:r w:rsidR="00CE06E5" w:rsidRPr="00F51942">
              <w:rPr>
                <w:rFonts w:cs="Arial"/>
                <w:sz w:val="16"/>
                <w:szCs w:val="16"/>
              </w:rPr>
              <w:t>89</w:t>
            </w:r>
          </w:p>
        </w:tc>
        <w:tc>
          <w:tcPr>
            <w:tcW w:w="1138" w:type="dxa"/>
            <w:shd w:val="clear" w:color="auto" w:fill="auto"/>
            <w:noWrap/>
            <w:tcMar>
              <w:left w:w="57" w:type="dxa"/>
              <w:right w:w="57" w:type="dxa"/>
            </w:tcMar>
            <w:vAlign w:val="center"/>
          </w:tcPr>
          <w:p w14:paraId="57DAEAE2" w14:textId="77777777" w:rsidR="00510F4B" w:rsidRPr="00F51942" w:rsidRDefault="00510F4B" w:rsidP="00155EDD">
            <w:pPr>
              <w:spacing w:line="240" w:lineRule="auto"/>
              <w:jc w:val="center"/>
              <w:rPr>
                <w:rFonts w:cs="Arial"/>
                <w:sz w:val="16"/>
                <w:szCs w:val="16"/>
              </w:rPr>
            </w:pPr>
            <w:r w:rsidRPr="00F51942">
              <w:rPr>
                <w:rFonts w:cs="Arial"/>
                <w:sz w:val="16"/>
                <w:szCs w:val="16"/>
              </w:rPr>
              <w:t>$2.79</w:t>
            </w:r>
          </w:p>
        </w:tc>
        <w:tc>
          <w:tcPr>
            <w:tcW w:w="1139" w:type="dxa"/>
            <w:shd w:val="clear" w:color="auto" w:fill="auto"/>
            <w:noWrap/>
            <w:tcMar>
              <w:left w:w="57" w:type="dxa"/>
              <w:right w:w="57" w:type="dxa"/>
            </w:tcMar>
            <w:vAlign w:val="center"/>
          </w:tcPr>
          <w:p w14:paraId="0471D25F" w14:textId="23A9D850"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43</w:t>
            </w:r>
          </w:p>
        </w:tc>
      </w:tr>
      <w:tr w:rsidR="00510F4B" w:rsidRPr="00F51942" w14:paraId="2CBD3A1F" w14:textId="77777777" w:rsidTr="009969A4">
        <w:trPr>
          <w:trHeight w:val="228"/>
        </w:trPr>
        <w:tc>
          <w:tcPr>
            <w:tcW w:w="1129" w:type="dxa"/>
            <w:noWrap/>
            <w:tcMar>
              <w:left w:w="57" w:type="dxa"/>
              <w:right w:w="57" w:type="dxa"/>
            </w:tcMar>
            <w:vAlign w:val="center"/>
            <w:hideMark/>
          </w:tcPr>
          <w:p w14:paraId="26E05074" w14:textId="77777777" w:rsidR="00510F4B" w:rsidRPr="00F51942" w:rsidRDefault="00510F4B" w:rsidP="0070504F">
            <w:pPr>
              <w:spacing w:line="240" w:lineRule="auto"/>
              <w:rPr>
                <w:rFonts w:cs="Arial"/>
                <w:sz w:val="16"/>
                <w:szCs w:val="16"/>
              </w:rPr>
            </w:pPr>
            <w:r w:rsidRPr="00F51942">
              <w:rPr>
                <w:rFonts w:cs="Arial"/>
                <w:sz w:val="16"/>
                <w:szCs w:val="16"/>
              </w:rPr>
              <w:t>2012-13</w:t>
            </w:r>
          </w:p>
        </w:tc>
        <w:tc>
          <w:tcPr>
            <w:tcW w:w="1138" w:type="dxa"/>
            <w:shd w:val="clear" w:color="auto" w:fill="auto"/>
            <w:noWrap/>
            <w:tcMar>
              <w:left w:w="57" w:type="dxa"/>
              <w:right w:w="57" w:type="dxa"/>
            </w:tcMar>
            <w:vAlign w:val="center"/>
          </w:tcPr>
          <w:p w14:paraId="067B476A" w14:textId="77777777" w:rsidR="00510F4B" w:rsidRPr="00F51942" w:rsidRDefault="00510F4B" w:rsidP="00155EDD">
            <w:pPr>
              <w:spacing w:line="240" w:lineRule="auto"/>
              <w:jc w:val="center"/>
              <w:rPr>
                <w:rFonts w:cs="Arial"/>
                <w:sz w:val="16"/>
                <w:szCs w:val="16"/>
              </w:rPr>
            </w:pPr>
            <w:r w:rsidRPr="00F51942">
              <w:rPr>
                <w:rFonts w:cs="Arial"/>
                <w:sz w:val="16"/>
                <w:szCs w:val="16"/>
              </w:rPr>
              <w:t>$4.90</w:t>
            </w:r>
          </w:p>
        </w:tc>
        <w:tc>
          <w:tcPr>
            <w:tcW w:w="1138" w:type="dxa"/>
            <w:shd w:val="clear" w:color="auto" w:fill="auto"/>
            <w:noWrap/>
            <w:tcMar>
              <w:left w:w="57" w:type="dxa"/>
              <w:right w:w="57" w:type="dxa"/>
            </w:tcMar>
            <w:vAlign w:val="center"/>
          </w:tcPr>
          <w:p w14:paraId="426F55BF" w14:textId="31FD9401" w:rsidR="00510F4B" w:rsidRPr="00F51942" w:rsidRDefault="00510F4B" w:rsidP="00155EDD">
            <w:pPr>
              <w:spacing w:line="240" w:lineRule="auto"/>
              <w:jc w:val="center"/>
              <w:rPr>
                <w:rFonts w:cs="Arial"/>
                <w:sz w:val="16"/>
                <w:szCs w:val="16"/>
              </w:rPr>
            </w:pPr>
            <w:r w:rsidRPr="00F51942">
              <w:rPr>
                <w:rFonts w:cs="Arial"/>
                <w:sz w:val="16"/>
                <w:szCs w:val="16"/>
              </w:rPr>
              <w:t>$5.</w:t>
            </w:r>
            <w:r w:rsidR="00CE06E5" w:rsidRPr="00F51942">
              <w:rPr>
                <w:rFonts w:cs="Arial"/>
                <w:sz w:val="16"/>
                <w:szCs w:val="16"/>
              </w:rPr>
              <w:t>86</w:t>
            </w:r>
          </w:p>
        </w:tc>
        <w:tc>
          <w:tcPr>
            <w:tcW w:w="1138" w:type="dxa"/>
            <w:shd w:val="clear" w:color="auto" w:fill="auto"/>
            <w:noWrap/>
            <w:tcMar>
              <w:left w:w="57" w:type="dxa"/>
              <w:right w:w="57" w:type="dxa"/>
            </w:tcMar>
            <w:vAlign w:val="center"/>
          </w:tcPr>
          <w:p w14:paraId="4439489E" w14:textId="77777777" w:rsidR="00510F4B" w:rsidRPr="00F51942" w:rsidRDefault="00510F4B" w:rsidP="00155EDD">
            <w:pPr>
              <w:spacing w:line="240" w:lineRule="auto"/>
              <w:jc w:val="center"/>
              <w:rPr>
                <w:rFonts w:cs="Arial"/>
                <w:sz w:val="16"/>
                <w:szCs w:val="16"/>
              </w:rPr>
            </w:pPr>
            <w:r w:rsidRPr="00F51942">
              <w:rPr>
                <w:rFonts w:cs="Arial"/>
                <w:sz w:val="16"/>
                <w:szCs w:val="16"/>
              </w:rPr>
              <w:t>$5.24</w:t>
            </w:r>
          </w:p>
        </w:tc>
        <w:tc>
          <w:tcPr>
            <w:tcW w:w="1138" w:type="dxa"/>
            <w:shd w:val="clear" w:color="auto" w:fill="auto"/>
            <w:noWrap/>
            <w:tcMar>
              <w:left w:w="57" w:type="dxa"/>
              <w:right w:w="57" w:type="dxa"/>
            </w:tcMar>
            <w:vAlign w:val="center"/>
          </w:tcPr>
          <w:p w14:paraId="64A3B322" w14:textId="71AC8006"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26</w:t>
            </w:r>
          </w:p>
        </w:tc>
        <w:tc>
          <w:tcPr>
            <w:tcW w:w="1138" w:type="dxa"/>
            <w:shd w:val="clear" w:color="auto" w:fill="auto"/>
            <w:noWrap/>
            <w:tcMar>
              <w:left w:w="57" w:type="dxa"/>
              <w:right w:w="57" w:type="dxa"/>
            </w:tcMar>
            <w:vAlign w:val="center"/>
          </w:tcPr>
          <w:p w14:paraId="771C021B" w14:textId="77777777" w:rsidR="00510F4B" w:rsidRPr="00F51942" w:rsidRDefault="00510F4B" w:rsidP="00155EDD">
            <w:pPr>
              <w:spacing w:line="240" w:lineRule="auto"/>
              <w:jc w:val="center"/>
              <w:rPr>
                <w:rFonts w:cs="Arial"/>
                <w:sz w:val="16"/>
                <w:szCs w:val="16"/>
              </w:rPr>
            </w:pPr>
            <w:r w:rsidRPr="00F51942">
              <w:rPr>
                <w:rFonts w:cs="Arial"/>
                <w:sz w:val="16"/>
                <w:szCs w:val="16"/>
              </w:rPr>
              <w:t>$0.24</w:t>
            </w:r>
          </w:p>
        </w:tc>
        <w:tc>
          <w:tcPr>
            <w:tcW w:w="1139" w:type="dxa"/>
            <w:shd w:val="clear" w:color="auto" w:fill="auto"/>
            <w:noWrap/>
            <w:tcMar>
              <w:left w:w="57" w:type="dxa"/>
              <w:right w:w="57" w:type="dxa"/>
            </w:tcMar>
            <w:vAlign w:val="center"/>
          </w:tcPr>
          <w:p w14:paraId="0889AF16" w14:textId="135928B9"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29</w:t>
            </w:r>
          </w:p>
        </w:tc>
        <w:tc>
          <w:tcPr>
            <w:tcW w:w="1138" w:type="dxa"/>
            <w:shd w:val="clear" w:color="auto" w:fill="auto"/>
            <w:noWrap/>
            <w:tcMar>
              <w:left w:w="57" w:type="dxa"/>
              <w:right w:w="57" w:type="dxa"/>
            </w:tcMar>
            <w:vAlign w:val="center"/>
          </w:tcPr>
          <w:p w14:paraId="250E9A6A" w14:textId="77777777" w:rsidR="00510F4B" w:rsidRPr="00F51942" w:rsidRDefault="00510F4B" w:rsidP="00155EDD">
            <w:pPr>
              <w:spacing w:line="240" w:lineRule="auto"/>
              <w:jc w:val="center"/>
              <w:rPr>
                <w:rFonts w:cs="Arial"/>
                <w:sz w:val="16"/>
                <w:szCs w:val="16"/>
              </w:rPr>
            </w:pPr>
            <w:r w:rsidRPr="00F51942">
              <w:rPr>
                <w:rFonts w:cs="Arial"/>
                <w:sz w:val="16"/>
                <w:szCs w:val="16"/>
              </w:rPr>
              <w:t>$0.21</w:t>
            </w:r>
          </w:p>
        </w:tc>
        <w:tc>
          <w:tcPr>
            <w:tcW w:w="1138" w:type="dxa"/>
            <w:shd w:val="clear" w:color="auto" w:fill="auto"/>
            <w:noWrap/>
            <w:tcMar>
              <w:left w:w="57" w:type="dxa"/>
              <w:right w:w="57" w:type="dxa"/>
            </w:tcMar>
            <w:vAlign w:val="center"/>
          </w:tcPr>
          <w:p w14:paraId="3C46898F" w14:textId="1BD8F56B"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26</w:t>
            </w:r>
          </w:p>
        </w:tc>
        <w:tc>
          <w:tcPr>
            <w:tcW w:w="1138" w:type="dxa"/>
            <w:shd w:val="clear" w:color="auto" w:fill="auto"/>
            <w:noWrap/>
            <w:tcMar>
              <w:left w:w="57" w:type="dxa"/>
              <w:right w:w="57" w:type="dxa"/>
            </w:tcMar>
            <w:vAlign w:val="center"/>
          </w:tcPr>
          <w:p w14:paraId="7917FD80" w14:textId="77777777" w:rsidR="00510F4B" w:rsidRPr="00F51942" w:rsidRDefault="00510F4B" w:rsidP="00155EDD">
            <w:pPr>
              <w:spacing w:line="240" w:lineRule="auto"/>
              <w:jc w:val="center"/>
              <w:rPr>
                <w:rFonts w:cs="Arial"/>
                <w:sz w:val="16"/>
                <w:szCs w:val="16"/>
              </w:rPr>
            </w:pPr>
            <w:r w:rsidRPr="00F51942">
              <w:rPr>
                <w:rFonts w:cs="Arial"/>
                <w:sz w:val="16"/>
                <w:szCs w:val="16"/>
              </w:rPr>
              <w:t>$2.60</w:t>
            </w:r>
          </w:p>
        </w:tc>
        <w:tc>
          <w:tcPr>
            <w:tcW w:w="1138" w:type="dxa"/>
            <w:shd w:val="clear" w:color="auto" w:fill="auto"/>
            <w:noWrap/>
            <w:tcMar>
              <w:left w:w="57" w:type="dxa"/>
              <w:right w:w="57" w:type="dxa"/>
            </w:tcMar>
            <w:vAlign w:val="center"/>
          </w:tcPr>
          <w:p w14:paraId="28650D70" w14:textId="2AC58A5C"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11</w:t>
            </w:r>
          </w:p>
        </w:tc>
        <w:tc>
          <w:tcPr>
            <w:tcW w:w="1138" w:type="dxa"/>
            <w:shd w:val="clear" w:color="auto" w:fill="auto"/>
            <w:noWrap/>
            <w:tcMar>
              <w:left w:w="57" w:type="dxa"/>
              <w:right w:w="57" w:type="dxa"/>
            </w:tcMar>
            <w:vAlign w:val="center"/>
          </w:tcPr>
          <w:p w14:paraId="47C157EE" w14:textId="77777777" w:rsidR="00510F4B" w:rsidRPr="00F51942" w:rsidRDefault="00510F4B" w:rsidP="00155EDD">
            <w:pPr>
              <w:spacing w:line="240" w:lineRule="auto"/>
              <w:jc w:val="center"/>
              <w:rPr>
                <w:rFonts w:cs="Arial"/>
                <w:sz w:val="16"/>
                <w:szCs w:val="16"/>
              </w:rPr>
            </w:pPr>
            <w:r w:rsidRPr="00F51942">
              <w:rPr>
                <w:rFonts w:cs="Arial"/>
                <w:sz w:val="16"/>
                <w:szCs w:val="16"/>
              </w:rPr>
              <w:t>$3.06</w:t>
            </w:r>
          </w:p>
        </w:tc>
        <w:tc>
          <w:tcPr>
            <w:tcW w:w="1139" w:type="dxa"/>
            <w:shd w:val="clear" w:color="auto" w:fill="auto"/>
            <w:noWrap/>
            <w:tcMar>
              <w:left w:w="57" w:type="dxa"/>
              <w:right w:w="57" w:type="dxa"/>
            </w:tcMar>
            <w:vAlign w:val="center"/>
          </w:tcPr>
          <w:p w14:paraId="5F5721EC" w14:textId="01013ED6"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66</w:t>
            </w:r>
          </w:p>
        </w:tc>
      </w:tr>
      <w:tr w:rsidR="00510F4B" w:rsidRPr="00F51942" w14:paraId="4B5C5A5B" w14:textId="77777777" w:rsidTr="009969A4">
        <w:trPr>
          <w:trHeight w:val="228"/>
        </w:trPr>
        <w:tc>
          <w:tcPr>
            <w:tcW w:w="1129" w:type="dxa"/>
            <w:noWrap/>
            <w:tcMar>
              <w:left w:w="57" w:type="dxa"/>
              <w:right w:w="57" w:type="dxa"/>
            </w:tcMar>
            <w:vAlign w:val="center"/>
            <w:hideMark/>
          </w:tcPr>
          <w:p w14:paraId="726B7380" w14:textId="77777777" w:rsidR="00510F4B" w:rsidRPr="00F51942" w:rsidRDefault="00510F4B" w:rsidP="0070504F">
            <w:pPr>
              <w:spacing w:line="240" w:lineRule="auto"/>
              <w:rPr>
                <w:rFonts w:cs="Arial"/>
                <w:sz w:val="16"/>
                <w:szCs w:val="16"/>
              </w:rPr>
            </w:pPr>
            <w:r w:rsidRPr="00F51942">
              <w:rPr>
                <w:rFonts w:cs="Arial"/>
                <w:sz w:val="16"/>
                <w:szCs w:val="16"/>
              </w:rPr>
              <w:t>2013-14</w:t>
            </w:r>
          </w:p>
        </w:tc>
        <w:tc>
          <w:tcPr>
            <w:tcW w:w="1138" w:type="dxa"/>
            <w:shd w:val="clear" w:color="auto" w:fill="auto"/>
            <w:noWrap/>
            <w:tcMar>
              <w:left w:w="57" w:type="dxa"/>
              <w:right w:w="57" w:type="dxa"/>
            </w:tcMar>
            <w:vAlign w:val="center"/>
          </w:tcPr>
          <w:p w14:paraId="1F3AF734" w14:textId="77777777" w:rsidR="00510F4B" w:rsidRPr="00F51942" w:rsidRDefault="00510F4B" w:rsidP="00155EDD">
            <w:pPr>
              <w:spacing w:line="240" w:lineRule="auto"/>
              <w:jc w:val="center"/>
              <w:rPr>
                <w:rFonts w:cs="Arial"/>
                <w:sz w:val="16"/>
                <w:szCs w:val="16"/>
              </w:rPr>
            </w:pPr>
            <w:r w:rsidRPr="00F51942">
              <w:rPr>
                <w:rFonts w:cs="Arial"/>
                <w:sz w:val="16"/>
                <w:szCs w:val="16"/>
              </w:rPr>
              <w:t>$6.91</w:t>
            </w:r>
          </w:p>
        </w:tc>
        <w:tc>
          <w:tcPr>
            <w:tcW w:w="1138" w:type="dxa"/>
            <w:shd w:val="clear" w:color="auto" w:fill="auto"/>
            <w:noWrap/>
            <w:tcMar>
              <w:left w:w="57" w:type="dxa"/>
              <w:right w:w="57" w:type="dxa"/>
            </w:tcMar>
            <w:vAlign w:val="center"/>
          </w:tcPr>
          <w:p w14:paraId="342A498D" w14:textId="329D0425" w:rsidR="00510F4B" w:rsidRPr="00F51942" w:rsidRDefault="00CE06E5" w:rsidP="00155EDD">
            <w:pPr>
              <w:spacing w:line="240" w:lineRule="auto"/>
              <w:jc w:val="center"/>
              <w:rPr>
                <w:rFonts w:cs="Arial"/>
                <w:sz w:val="16"/>
                <w:szCs w:val="16"/>
              </w:rPr>
            </w:pPr>
            <w:r w:rsidRPr="00F51942">
              <w:rPr>
                <w:rFonts w:cs="Arial"/>
                <w:sz w:val="16"/>
                <w:szCs w:val="16"/>
              </w:rPr>
              <w:t>$8.05</w:t>
            </w:r>
          </w:p>
        </w:tc>
        <w:tc>
          <w:tcPr>
            <w:tcW w:w="1138" w:type="dxa"/>
            <w:shd w:val="clear" w:color="auto" w:fill="auto"/>
            <w:noWrap/>
            <w:tcMar>
              <w:left w:w="57" w:type="dxa"/>
              <w:right w:w="57" w:type="dxa"/>
            </w:tcMar>
            <w:vAlign w:val="center"/>
          </w:tcPr>
          <w:p w14:paraId="555480E3" w14:textId="77777777" w:rsidR="00510F4B" w:rsidRPr="00F51942" w:rsidRDefault="00510F4B" w:rsidP="00155EDD">
            <w:pPr>
              <w:spacing w:line="240" w:lineRule="auto"/>
              <w:jc w:val="center"/>
              <w:rPr>
                <w:rFonts w:cs="Arial"/>
                <w:sz w:val="16"/>
                <w:szCs w:val="16"/>
              </w:rPr>
            </w:pPr>
            <w:r w:rsidRPr="00F51942">
              <w:rPr>
                <w:rFonts w:cs="Arial"/>
                <w:sz w:val="16"/>
                <w:szCs w:val="16"/>
              </w:rPr>
              <w:t>$7.54</w:t>
            </w:r>
          </w:p>
        </w:tc>
        <w:tc>
          <w:tcPr>
            <w:tcW w:w="1138" w:type="dxa"/>
            <w:shd w:val="clear" w:color="auto" w:fill="auto"/>
            <w:noWrap/>
            <w:tcMar>
              <w:left w:w="57" w:type="dxa"/>
              <w:right w:w="57" w:type="dxa"/>
            </w:tcMar>
            <w:vAlign w:val="center"/>
          </w:tcPr>
          <w:p w14:paraId="25E15610" w14:textId="71114887" w:rsidR="00510F4B" w:rsidRPr="00F51942" w:rsidRDefault="00510F4B" w:rsidP="00155EDD">
            <w:pPr>
              <w:spacing w:line="240" w:lineRule="auto"/>
              <w:jc w:val="center"/>
              <w:rPr>
                <w:rFonts w:cs="Arial"/>
                <w:sz w:val="16"/>
                <w:szCs w:val="16"/>
              </w:rPr>
            </w:pPr>
            <w:r w:rsidRPr="00F51942">
              <w:rPr>
                <w:rFonts w:cs="Arial"/>
                <w:sz w:val="16"/>
                <w:szCs w:val="16"/>
              </w:rPr>
              <w:t>$8.</w:t>
            </w:r>
            <w:r w:rsidR="00CE06E5" w:rsidRPr="00F51942">
              <w:rPr>
                <w:rFonts w:cs="Arial"/>
                <w:sz w:val="16"/>
                <w:szCs w:val="16"/>
              </w:rPr>
              <w:t>79</w:t>
            </w:r>
          </w:p>
        </w:tc>
        <w:tc>
          <w:tcPr>
            <w:tcW w:w="1138" w:type="dxa"/>
            <w:shd w:val="clear" w:color="auto" w:fill="auto"/>
            <w:noWrap/>
            <w:tcMar>
              <w:left w:w="57" w:type="dxa"/>
              <w:right w:w="57" w:type="dxa"/>
            </w:tcMar>
            <w:vAlign w:val="center"/>
          </w:tcPr>
          <w:p w14:paraId="50AF763C" w14:textId="77777777" w:rsidR="00510F4B" w:rsidRPr="00F51942" w:rsidRDefault="00510F4B" w:rsidP="00155EDD">
            <w:pPr>
              <w:spacing w:line="240" w:lineRule="auto"/>
              <w:jc w:val="center"/>
              <w:rPr>
                <w:rFonts w:cs="Arial"/>
                <w:sz w:val="16"/>
                <w:szCs w:val="16"/>
              </w:rPr>
            </w:pPr>
            <w:r w:rsidRPr="00F51942">
              <w:rPr>
                <w:rFonts w:cs="Arial"/>
                <w:sz w:val="16"/>
                <w:szCs w:val="16"/>
              </w:rPr>
              <w:t>$0.25</w:t>
            </w:r>
          </w:p>
        </w:tc>
        <w:tc>
          <w:tcPr>
            <w:tcW w:w="1139" w:type="dxa"/>
            <w:shd w:val="clear" w:color="auto" w:fill="auto"/>
            <w:noWrap/>
            <w:tcMar>
              <w:left w:w="57" w:type="dxa"/>
              <w:right w:w="57" w:type="dxa"/>
            </w:tcMar>
            <w:vAlign w:val="center"/>
          </w:tcPr>
          <w:p w14:paraId="7657AE24" w14:textId="0328D0F8"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29</w:t>
            </w:r>
          </w:p>
        </w:tc>
        <w:tc>
          <w:tcPr>
            <w:tcW w:w="1138" w:type="dxa"/>
            <w:shd w:val="clear" w:color="auto" w:fill="auto"/>
            <w:noWrap/>
            <w:tcMar>
              <w:left w:w="57" w:type="dxa"/>
              <w:right w:w="57" w:type="dxa"/>
            </w:tcMar>
            <w:vAlign w:val="center"/>
          </w:tcPr>
          <w:p w14:paraId="1CC08CD2" w14:textId="77777777" w:rsidR="00510F4B" w:rsidRPr="00F51942" w:rsidRDefault="00510F4B" w:rsidP="00155EDD">
            <w:pPr>
              <w:spacing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center"/>
          </w:tcPr>
          <w:p w14:paraId="21E723F1" w14:textId="7392C9CB"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26</w:t>
            </w:r>
          </w:p>
        </w:tc>
        <w:tc>
          <w:tcPr>
            <w:tcW w:w="1138" w:type="dxa"/>
            <w:shd w:val="clear" w:color="auto" w:fill="auto"/>
            <w:noWrap/>
            <w:tcMar>
              <w:left w:w="57" w:type="dxa"/>
              <w:right w:w="57" w:type="dxa"/>
            </w:tcMar>
            <w:vAlign w:val="center"/>
          </w:tcPr>
          <w:p w14:paraId="3B5A8B40" w14:textId="77777777" w:rsidR="00510F4B" w:rsidRPr="00F51942" w:rsidRDefault="00510F4B" w:rsidP="00155EDD">
            <w:pPr>
              <w:spacing w:line="240" w:lineRule="auto"/>
              <w:jc w:val="center"/>
              <w:rPr>
                <w:rFonts w:cs="Arial"/>
                <w:sz w:val="16"/>
                <w:szCs w:val="16"/>
              </w:rPr>
            </w:pPr>
            <w:r w:rsidRPr="00F51942">
              <w:rPr>
                <w:rFonts w:cs="Arial"/>
                <w:sz w:val="16"/>
                <w:szCs w:val="16"/>
              </w:rPr>
              <w:t>$2.90</w:t>
            </w:r>
          </w:p>
        </w:tc>
        <w:tc>
          <w:tcPr>
            <w:tcW w:w="1138" w:type="dxa"/>
            <w:shd w:val="clear" w:color="auto" w:fill="auto"/>
            <w:noWrap/>
            <w:tcMar>
              <w:left w:w="57" w:type="dxa"/>
              <w:right w:w="57" w:type="dxa"/>
            </w:tcMar>
            <w:vAlign w:val="center"/>
          </w:tcPr>
          <w:p w14:paraId="1B9CE0A8" w14:textId="38EDFCDB"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38</w:t>
            </w:r>
          </w:p>
        </w:tc>
        <w:tc>
          <w:tcPr>
            <w:tcW w:w="1138" w:type="dxa"/>
            <w:shd w:val="clear" w:color="auto" w:fill="auto"/>
            <w:noWrap/>
            <w:tcMar>
              <w:left w:w="57" w:type="dxa"/>
              <w:right w:w="57" w:type="dxa"/>
            </w:tcMar>
            <w:vAlign w:val="center"/>
          </w:tcPr>
          <w:p w14:paraId="6C634EAB" w14:textId="77777777" w:rsidR="00510F4B" w:rsidRPr="00F51942" w:rsidRDefault="00510F4B" w:rsidP="00155EDD">
            <w:pPr>
              <w:spacing w:line="240" w:lineRule="auto"/>
              <w:jc w:val="center"/>
              <w:rPr>
                <w:rFonts w:cs="Arial"/>
                <w:sz w:val="16"/>
                <w:szCs w:val="16"/>
              </w:rPr>
            </w:pPr>
            <w:r w:rsidRPr="00F51942">
              <w:rPr>
                <w:rFonts w:cs="Arial"/>
                <w:sz w:val="16"/>
                <w:szCs w:val="16"/>
              </w:rPr>
              <w:t>$3.37</w:t>
            </w:r>
          </w:p>
        </w:tc>
        <w:tc>
          <w:tcPr>
            <w:tcW w:w="1139" w:type="dxa"/>
            <w:shd w:val="clear" w:color="auto" w:fill="auto"/>
            <w:noWrap/>
            <w:tcMar>
              <w:left w:w="57" w:type="dxa"/>
              <w:right w:w="57" w:type="dxa"/>
            </w:tcMar>
            <w:vAlign w:val="center"/>
          </w:tcPr>
          <w:p w14:paraId="38CDD475" w14:textId="69648988"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93</w:t>
            </w:r>
          </w:p>
        </w:tc>
      </w:tr>
      <w:tr w:rsidR="00510F4B" w:rsidRPr="00F51942" w14:paraId="58260067" w14:textId="77777777" w:rsidTr="009969A4">
        <w:trPr>
          <w:trHeight w:val="228"/>
        </w:trPr>
        <w:tc>
          <w:tcPr>
            <w:tcW w:w="1129" w:type="dxa"/>
            <w:noWrap/>
            <w:tcMar>
              <w:left w:w="57" w:type="dxa"/>
              <w:right w:w="57" w:type="dxa"/>
            </w:tcMar>
            <w:vAlign w:val="center"/>
            <w:hideMark/>
          </w:tcPr>
          <w:p w14:paraId="31032455" w14:textId="77777777" w:rsidR="00510F4B" w:rsidRPr="00F51942" w:rsidRDefault="00510F4B" w:rsidP="0070504F">
            <w:pPr>
              <w:spacing w:line="240" w:lineRule="auto"/>
              <w:rPr>
                <w:rFonts w:cs="Arial"/>
                <w:sz w:val="16"/>
                <w:szCs w:val="16"/>
              </w:rPr>
            </w:pPr>
            <w:r w:rsidRPr="00F51942">
              <w:rPr>
                <w:rFonts w:cs="Arial"/>
                <w:sz w:val="16"/>
                <w:szCs w:val="16"/>
              </w:rPr>
              <w:t>2014-15</w:t>
            </w:r>
          </w:p>
        </w:tc>
        <w:tc>
          <w:tcPr>
            <w:tcW w:w="1138" w:type="dxa"/>
            <w:shd w:val="clear" w:color="auto" w:fill="auto"/>
            <w:noWrap/>
            <w:tcMar>
              <w:left w:w="57" w:type="dxa"/>
              <w:right w:w="57" w:type="dxa"/>
            </w:tcMar>
            <w:vAlign w:val="center"/>
          </w:tcPr>
          <w:p w14:paraId="6095B176" w14:textId="77777777" w:rsidR="00510F4B" w:rsidRPr="00F51942" w:rsidRDefault="00510F4B" w:rsidP="00155EDD">
            <w:pPr>
              <w:spacing w:line="240" w:lineRule="auto"/>
              <w:jc w:val="center"/>
              <w:rPr>
                <w:rFonts w:cs="Arial"/>
                <w:sz w:val="16"/>
                <w:szCs w:val="16"/>
              </w:rPr>
            </w:pPr>
            <w:r w:rsidRPr="00F51942">
              <w:rPr>
                <w:rFonts w:cs="Arial"/>
                <w:sz w:val="16"/>
                <w:szCs w:val="16"/>
              </w:rPr>
              <w:t>$6.16</w:t>
            </w:r>
          </w:p>
        </w:tc>
        <w:tc>
          <w:tcPr>
            <w:tcW w:w="1138" w:type="dxa"/>
            <w:shd w:val="clear" w:color="auto" w:fill="auto"/>
            <w:noWrap/>
            <w:tcMar>
              <w:left w:w="57" w:type="dxa"/>
              <w:right w:w="57" w:type="dxa"/>
            </w:tcMar>
            <w:vAlign w:val="center"/>
          </w:tcPr>
          <w:p w14:paraId="69C5DAE0" w14:textId="13E372F1" w:rsidR="00510F4B" w:rsidRPr="00F51942" w:rsidRDefault="00CE06E5" w:rsidP="00155EDD">
            <w:pPr>
              <w:spacing w:line="240" w:lineRule="auto"/>
              <w:jc w:val="center"/>
              <w:rPr>
                <w:rFonts w:cs="Arial"/>
                <w:sz w:val="16"/>
                <w:szCs w:val="16"/>
              </w:rPr>
            </w:pPr>
            <w:r w:rsidRPr="00F51942">
              <w:rPr>
                <w:rFonts w:cs="Arial"/>
                <w:sz w:val="16"/>
                <w:szCs w:val="16"/>
              </w:rPr>
              <w:t>$7.02</w:t>
            </w:r>
          </w:p>
        </w:tc>
        <w:tc>
          <w:tcPr>
            <w:tcW w:w="1138" w:type="dxa"/>
            <w:shd w:val="clear" w:color="auto" w:fill="auto"/>
            <w:noWrap/>
            <w:tcMar>
              <w:left w:w="57" w:type="dxa"/>
              <w:right w:w="57" w:type="dxa"/>
            </w:tcMar>
            <w:vAlign w:val="center"/>
          </w:tcPr>
          <w:p w14:paraId="666AA980" w14:textId="77777777" w:rsidR="00510F4B" w:rsidRPr="00F51942" w:rsidRDefault="00510F4B" w:rsidP="00155EDD">
            <w:pPr>
              <w:spacing w:line="240" w:lineRule="auto"/>
              <w:jc w:val="center"/>
              <w:rPr>
                <w:rFonts w:cs="Arial"/>
                <w:sz w:val="16"/>
                <w:szCs w:val="16"/>
              </w:rPr>
            </w:pPr>
            <w:r w:rsidRPr="00F51942">
              <w:rPr>
                <w:rFonts w:cs="Arial"/>
                <w:sz w:val="16"/>
                <w:szCs w:val="16"/>
              </w:rPr>
              <w:t>$6.70</w:t>
            </w:r>
          </w:p>
        </w:tc>
        <w:tc>
          <w:tcPr>
            <w:tcW w:w="1138" w:type="dxa"/>
            <w:shd w:val="clear" w:color="auto" w:fill="auto"/>
            <w:noWrap/>
            <w:tcMar>
              <w:left w:w="57" w:type="dxa"/>
              <w:right w:w="57" w:type="dxa"/>
            </w:tcMar>
            <w:vAlign w:val="center"/>
          </w:tcPr>
          <w:p w14:paraId="24F58372" w14:textId="587F467A" w:rsidR="00510F4B" w:rsidRPr="00F51942" w:rsidRDefault="00510F4B" w:rsidP="00155EDD">
            <w:pPr>
              <w:spacing w:line="240" w:lineRule="auto"/>
              <w:jc w:val="center"/>
              <w:rPr>
                <w:rFonts w:cs="Arial"/>
                <w:sz w:val="16"/>
                <w:szCs w:val="16"/>
              </w:rPr>
            </w:pPr>
            <w:r w:rsidRPr="00F51942">
              <w:rPr>
                <w:rFonts w:cs="Arial"/>
                <w:sz w:val="16"/>
                <w:szCs w:val="16"/>
              </w:rPr>
              <w:t>$7.</w:t>
            </w:r>
            <w:r w:rsidR="00CE06E5" w:rsidRPr="00F51942">
              <w:rPr>
                <w:rFonts w:cs="Arial"/>
                <w:sz w:val="16"/>
                <w:szCs w:val="16"/>
              </w:rPr>
              <w:t>63</w:t>
            </w:r>
          </w:p>
        </w:tc>
        <w:tc>
          <w:tcPr>
            <w:tcW w:w="1138" w:type="dxa"/>
            <w:shd w:val="clear" w:color="auto" w:fill="auto"/>
            <w:noWrap/>
            <w:tcMar>
              <w:left w:w="57" w:type="dxa"/>
              <w:right w:w="57" w:type="dxa"/>
            </w:tcMar>
            <w:vAlign w:val="center"/>
          </w:tcPr>
          <w:p w14:paraId="79C06E1F" w14:textId="77777777" w:rsidR="00510F4B" w:rsidRPr="00F51942" w:rsidRDefault="00510F4B" w:rsidP="00155EDD">
            <w:pPr>
              <w:spacing w:line="240" w:lineRule="auto"/>
              <w:jc w:val="center"/>
              <w:rPr>
                <w:rFonts w:cs="Arial"/>
                <w:sz w:val="16"/>
                <w:szCs w:val="16"/>
              </w:rPr>
            </w:pPr>
            <w:r w:rsidRPr="00F51942">
              <w:rPr>
                <w:rFonts w:cs="Arial"/>
                <w:sz w:val="16"/>
                <w:szCs w:val="16"/>
              </w:rPr>
              <w:t>$0.25</w:t>
            </w:r>
          </w:p>
        </w:tc>
        <w:tc>
          <w:tcPr>
            <w:tcW w:w="1139" w:type="dxa"/>
            <w:shd w:val="clear" w:color="auto" w:fill="auto"/>
            <w:noWrap/>
            <w:tcMar>
              <w:left w:w="57" w:type="dxa"/>
              <w:right w:w="57" w:type="dxa"/>
            </w:tcMar>
            <w:vAlign w:val="center"/>
          </w:tcPr>
          <w:p w14:paraId="664DA6ED" w14:textId="2BE3FE99"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29</w:t>
            </w:r>
          </w:p>
        </w:tc>
        <w:tc>
          <w:tcPr>
            <w:tcW w:w="1138" w:type="dxa"/>
            <w:shd w:val="clear" w:color="auto" w:fill="auto"/>
            <w:noWrap/>
            <w:tcMar>
              <w:left w:w="57" w:type="dxa"/>
              <w:right w:w="57" w:type="dxa"/>
            </w:tcMar>
            <w:vAlign w:val="center"/>
          </w:tcPr>
          <w:p w14:paraId="4C09C21D" w14:textId="77777777" w:rsidR="00510F4B" w:rsidRPr="00F51942" w:rsidRDefault="00510F4B" w:rsidP="00155EDD">
            <w:pPr>
              <w:spacing w:line="240" w:lineRule="auto"/>
              <w:jc w:val="center"/>
              <w:rPr>
                <w:rFonts w:cs="Arial"/>
                <w:sz w:val="16"/>
                <w:szCs w:val="16"/>
              </w:rPr>
            </w:pPr>
            <w:r w:rsidRPr="00F51942">
              <w:rPr>
                <w:rFonts w:cs="Arial"/>
                <w:sz w:val="16"/>
                <w:szCs w:val="16"/>
              </w:rPr>
              <w:t>$0.20</w:t>
            </w:r>
          </w:p>
        </w:tc>
        <w:tc>
          <w:tcPr>
            <w:tcW w:w="1138" w:type="dxa"/>
            <w:shd w:val="clear" w:color="auto" w:fill="auto"/>
            <w:noWrap/>
            <w:tcMar>
              <w:left w:w="57" w:type="dxa"/>
              <w:right w:w="57" w:type="dxa"/>
            </w:tcMar>
            <w:vAlign w:val="center"/>
          </w:tcPr>
          <w:p w14:paraId="2D68C195" w14:textId="5C3684B3"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23</w:t>
            </w:r>
          </w:p>
        </w:tc>
        <w:tc>
          <w:tcPr>
            <w:tcW w:w="1138" w:type="dxa"/>
            <w:shd w:val="clear" w:color="auto" w:fill="auto"/>
            <w:noWrap/>
            <w:tcMar>
              <w:left w:w="57" w:type="dxa"/>
              <w:right w:w="57" w:type="dxa"/>
            </w:tcMar>
            <w:vAlign w:val="center"/>
          </w:tcPr>
          <w:p w14:paraId="26D72BF3" w14:textId="77777777" w:rsidR="00510F4B" w:rsidRPr="00F51942" w:rsidRDefault="00510F4B" w:rsidP="00155EDD">
            <w:pPr>
              <w:spacing w:line="240" w:lineRule="auto"/>
              <w:jc w:val="center"/>
              <w:rPr>
                <w:rFonts w:cs="Arial"/>
                <w:sz w:val="16"/>
                <w:szCs w:val="16"/>
              </w:rPr>
            </w:pPr>
            <w:r w:rsidRPr="00F51942">
              <w:rPr>
                <w:rFonts w:cs="Arial"/>
                <w:sz w:val="16"/>
                <w:szCs w:val="16"/>
              </w:rPr>
              <w:t>$2.88</w:t>
            </w:r>
          </w:p>
        </w:tc>
        <w:tc>
          <w:tcPr>
            <w:tcW w:w="1138" w:type="dxa"/>
            <w:shd w:val="clear" w:color="auto" w:fill="auto"/>
            <w:noWrap/>
            <w:tcMar>
              <w:left w:w="57" w:type="dxa"/>
              <w:right w:w="57" w:type="dxa"/>
            </w:tcMar>
            <w:vAlign w:val="center"/>
          </w:tcPr>
          <w:p w14:paraId="27BDD34F" w14:textId="61C30E55"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29</w:t>
            </w:r>
          </w:p>
        </w:tc>
        <w:tc>
          <w:tcPr>
            <w:tcW w:w="1138" w:type="dxa"/>
            <w:shd w:val="clear" w:color="auto" w:fill="auto"/>
            <w:noWrap/>
            <w:tcMar>
              <w:left w:w="57" w:type="dxa"/>
              <w:right w:w="57" w:type="dxa"/>
            </w:tcMar>
            <w:vAlign w:val="center"/>
          </w:tcPr>
          <w:p w14:paraId="386042DC" w14:textId="77777777" w:rsidR="00510F4B" w:rsidRPr="00F51942" w:rsidRDefault="00510F4B" w:rsidP="00155EDD">
            <w:pPr>
              <w:spacing w:line="240" w:lineRule="auto"/>
              <w:jc w:val="center"/>
              <w:rPr>
                <w:rFonts w:cs="Arial"/>
                <w:sz w:val="16"/>
                <w:szCs w:val="16"/>
              </w:rPr>
            </w:pPr>
            <w:r w:rsidRPr="00F51942">
              <w:rPr>
                <w:rFonts w:cs="Arial"/>
                <w:sz w:val="16"/>
                <w:szCs w:val="16"/>
              </w:rPr>
              <w:t>$3.34</w:t>
            </w:r>
          </w:p>
        </w:tc>
        <w:tc>
          <w:tcPr>
            <w:tcW w:w="1139" w:type="dxa"/>
            <w:shd w:val="clear" w:color="auto" w:fill="auto"/>
            <w:noWrap/>
            <w:tcMar>
              <w:left w:w="57" w:type="dxa"/>
              <w:right w:w="57" w:type="dxa"/>
            </w:tcMar>
            <w:vAlign w:val="center"/>
          </w:tcPr>
          <w:p w14:paraId="5FF1BE7F" w14:textId="028BD729"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81</w:t>
            </w:r>
          </w:p>
        </w:tc>
      </w:tr>
      <w:tr w:rsidR="00510F4B" w:rsidRPr="00F51942" w14:paraId="3C2D07B3" w14:textId="77777777" w:rsidTr="009969A4">
        <w:trPr>
          <w:trHeight w:val="228"/>
        </w:trPr>
        <w:tc>
          <w:tcPr>
            <w:tcW w:w="1129" w:type="dxa"/>
            <w:noWrap/>
            <w:tcMar>
              <w:left w:w="57" w:type="dxa"/>
              <w:right w:w="57" w:type="dxa"/>
            </w:tcMar>
            <w:vAlign w:val="center"/>
            <w:hideMark/>
          </w:tcPr>
          <w:p w14:paraId="44EA4955" w14:textId="77777777" w:rsidR="00510F4B" w:rsidRPr="00F51942" w:rsidRDefault="00510F4B" w:rsidP="0070504F">
            <w:pPr>
              <w:spacing w:line="240" w:lineRule="auto"/>
              <w:rPr>
                <w:rFonts w:cs="Arial"/>
                <w:sz w:val="16"/>
                <w:szCs w:val="16"/>
              </w:rPr>
            </w:pPr>
            <w:r w:rsidRPr="00F51942">
              <w:rPr>
                <w:rFonts w:cs="Arial"/>
                <w:sz w:val="16"/>
                <w:szCs w:val="16"/>
              </w:rPr>
              <w:t>2015-16</w:t>
            </w:r>
          </w:p>
        </w:tc>
        <w:tc>
          <w:tcPr>
            <w:tcW w:w="1138" w:type="dxa"/>
            <w:shd w:val="clear" w:color="auto" w:fill="auto"/>
            <w:noWrap/>
            <w:tcMar>
              <w:left w:w="57" w:type="dxa"/>
              <w:right w:w="57" w:type="dxa"/>
            </w:tcMar>
            <w:vAlign w:val="center"/>
          </w:tcPr>
          <w:p w14:paraId="6B0C1A84" w14:textId="77777777" w:rsidR="00510F4B" w:rsidRPr="00F51942" w:rsidRDefault="00510F4B" w:rsidP="00155EDD">
            <w:pPr>
              <w:spacing w:line="240" w:lineRule="auto"/>
              <w:jc w:val="center"/>
              <w:rPr>
                <w:rFonts w:cs="Arial"/>
                <w:sz w:val="16"/>
                <w:szCs w:val="16"/>
              </w:rPr>
            </w:pPr>
            <w:r w:rsidRPr="00F51942">
              <w:rPr>
                <w:rFonts w:cs="Arial"/>
                <w:sz w:val="16"/>
                <w:szCs w:val="16"/>
              </w:rPr>
              <w:t>$5.47</w:t>
            </w:r>
          </w:p>
        </w:tc>
        <w:tc>
          <w:tcPr>
            <w:tcW w:w="1138" w:type="dxa"/>
            <w:shd w:val="clear" w:color="auto" w:fill="auto"/>
            <w:noWrap/>
            <w:tcMar>
              <w:left w:w="57" w:type="dxa"/>
              <w:right w:w="57" w:type="dxa"/>
            </w:tcMar>
            <w:vAlign w:val="center"/>
          </w:tcPr>
          <w:p w14:paraId="4A623596" w14:textId="5E7938D1" w:rsidR="00510F4B" w:rsidRPr="00F51942" w:rsidRDefault="00CE06E5" w:rsidP="00155EDD">
            <w:pPr>
              <w:spacing w:line="240" w:lineRule="auto"/>
              <w:jc w:val="center"/>
              <w:rPr>
                <w:rFonts w:cs="Arial"/>
                <w:sz w:val="16"/>
                <w:szCs w:val="16"/>
              </w:rPr>
            </w:pPr>
            <w:r w:rsidRPr="00F51942">
              <w:rPr>
                <w:rFonts w:cs="Arial"/>
                <w:sz w:val="16"/>
                <w:szCs w:val="16"/>
              </w:rPr>
              <w:t>$6.15</w:t>
            </w:r>
          </w:p>
        </w:tc>
        <w:tc>
          <w:tcPr>
            <w:tcW w:w="1138" w:type="dxa"/>
            <w:shd w:val="clear" w:color="auto" w:fill="auto"/>
            <w:noWrap/>
            <w:tcMar>
              <w:left w:w="57" w:type="dxa"/>
              <w:right w:w="57" w:type="dxa"/>
            </w:tcMar>
            <w:vAlign w:val="center"/>
          </w:tcPr>
          <w:p w14:paraId="34AE8A3E" w14:textId="77777777" w:rsidR="00510F4B" w:rsidRPr="00F51942" w:rsidRDefault="00510F4B" w:rsidP="00155EDD">
            <w:pPr>
              <w:spacing w:line="240" w:lineRule="auto"/>
              <w:jc w:val="center"/>
              <w:rPr>
                <w:rFonts w:cs="Arial"/>
                <w:sz w:val="16"/>
                <w:szCs w:val="16"/>
              </w:rPr>
            </w:pPr>
            <w:r w:rsidRPr="00F51942">
              <w:rPr>
                <w:rFonts w:cs="Arial"/>
                <w:sz w:val="16"/>
                <w:szCs w:val="16"/>
              </w:rPr>
              <w:t>$5.95</w:t>
            </w:r>
          </w:p>
        </w:tc>
        <w:tc>
          <w:tcPr>
            <w:tcW w:w="1138" w:type="dxa"/>
            <w:shd w:val="clear" w:color="auto" w:fill="auto"/>
            <w:noWrap/>
            <w:tcMar>
              <w:left w:w="57" w:type="dxa"/>
              <w:right w:w="57" w:type="dxa"/>
            </w:tcMar>
            <w:vAlign w:val="center"/>
          </w:tcPr>
          <w:p w14:paraId="26FA42B1" w14:textId="51AF5A0B"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69</w:t>
            </w:r>
          </w:p>
        </w:tc>
        <w:tc>
          <w:tcPr>
            <w:tcW w:w="1138" w:type="dxa"/>
            <w:shd w:val="clear" w:color="auto" w:fill="auto"/>
            <w:noWrap/>
            <w:tcMar>
              <w:left w:w="57" w:type="dxa"/>
              <w:right w:w="57" w:type="dxa"/>
            </w:tcMar>
            <w:vAlign w:val="center"/>
          </w:tcPr>
          <w:p w14:paraId="69DD55CB" w14:textId="77777777" w:rsidR="00510F4B" w:rsidRPr="00F51942" w:rsidRDefault="00510F4B" w:rsidP="00155EDD">
            <w:pPr>
              <w:spacing w:line="240" w:lineRule="auto"/>
              <w:jc w:val="center"/>
              <w:rPr>
                <w:rFonts w:cs="Arial"/>
                <w:sz w:val="16"/>
                <w:szCs w:val="16"/>
              </w:rPr>
            </w:pPr>
            <w:r w:rsidRPr="00F51942">
              <w:rPr>
                <w:rFonts w:cs="Arial"/>
                <w:sz w:val="16"/>
                <w:szCs w:val="16"/>
              </w:rPr>
              <w:t>$0.24</w:t>
            </w:r>
          </w:p>
        </w:tc>
        <w:tc>
          <w:tcPr>
            <w:tcW w:w="1139" w:type="dxa"/>
            <w:shd w:val="clear" w:color="auto" w:fill="auto"/>
            <w:noWrap/>
            <w:tcMar>
              <w:left w:w="57" w:type="dxa"/>
              <w:right w:w="57" w:type="dxa"/>
            </w:tcMar>
            <w:vAlign w:val="center"/>
          </w:tcPr>
          <w:p w14:paraId="6B313040" w14:textId="50A5B97D"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27</w:t>
            </w:r>
          </w:p>
        </w:tc>
        <w:tc>
          <w:tcPr>
            <w:tcW w:w="1138" w:type="dxa"/>
            <w:shd w:val="clear" w:color="auto" w:fill="auto"/>
            <w:noWrap/>
            <w:tcMar>
              <w:left w:w="57" w:type="dxa"/>
              <w:right w:w="57" w:type="dxa"/>
            </w:tcMar>
            <w:vAlign w:val="center"/>
          </w:tcPr>
          <w:p w14:paraId="5914E97B" w14:textId="77777777" w:rsidR="00510F4B" w:rsidRPr="00F51942" w:rsidRDefault="00510F4B" w:rsidP="00155EDD">
            <w:pPr>
              <w:spacing w:line="240" w:lineRule="auto"/>
              <w:jc w:val="center"/>
              <w:rPr>
                <w:rFonts w:cs="Arial"/>
                <w:sz w:val="16"/>
                <w:szCs w:val="16"/>
              </w:rPr>
            </w:pPr>
            <w:r w:rsidRPr="00F51942">
              <w:rPr>
                <w:rFonts w:cs="Arial"/>
                <w:sz w:val="16"/>
                <w:szCs w:val="16"/>
              </w:rPr>
              <w:t>$0.19</w:t>
            </w:r>
          </w:p>
        </w:tc>
        <w:tc>
          <w:tcPr>
            <w:tcW w:w="1138" w:type="dxa"/>
            <w:shd w:val="clear" w:color="auto" w:fill="auto"/>
            <w:noWrap/>
            <w:tcMar>
              <w:left w:w="57" w:type="dxa"/>
              <w:right w:w="57" w:type="dxa"/>
            </w:tcMar>
            <w:vAlign w:val="center"/>
          </w:tcPr>
          <w:p w14:paraId="124DF29F" w14:textId="2583C0D7"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22</w:t>
            </w:r>
          </w:p>
        </w:tc>
        <w:tc>
          <w:tcPr>
            <w:tcW w:w="1138" w:type="dxa"/>
            <w:shd w:val="clear" w:color="auto" w:fill="auto"/>
            <w:noWrap/>
            <w:tcMar>
              <w:left w:w="57" w:type="dxa"/>
              <w:right w:w="57" w:type="dxa"/>
            </w:tcMar>
            <w:vAlign w:val="center"/>
          </w:tcPr>
          <w:p w14:paraId="5361768E" w14:textId="77777777" w:rsidR="00510F4B" w:rsidRPr="00F51942" w:rsidRDefault="00510F4B" w:rsidP="00155EDD">
            <w:pPr>
              <w:spacing w:line="240" w:lineRule="auto"/>
              <w:jc w:val="center"/>
              <w:rPr>
                <w:rFonts w:cs="Arial"/>
                <w:sz w:val="16"/>
                <w:szCs w:val="16"/>
              </w:rPr>
            </w:pPr>
            <w:r w:rsidRPr="00F51942">
              <w:rPr>
                <w:rFonts w:cs="Arial"/>
                <w:sz w:val="16"/>
                <w:szCs w:val="16"/>
              </w:rPr>
              <w:t>$3.14</w:t>
            </w:r>
          </w:p>
        </w:tc>
        <w:tc>
          <w:tcPr>
            <w:tcW w:w="1138" w:type="dxa"/>
            <w:shd w:val="clear" w:color="auto" w:fill="auto"/>
            <w:noWrap/>
            <w:tcMar>
              <w:left w:w="57" w:type="dxa"/>
              <w:right w:w="57" w:type="dxa"/>
            </w:tcMar>
            <w:vAlign w:val="center"/>
          </w:tcPr>
          <w:p w14:paraId="5D0E19A6" w14:textId="3EF6E3B4"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53</w:t>
            </w:r>
          </w:p>
        </w:tc>
        <w:tc>
          <w:tcPr>
            <w:tcW w:w="1138" w:type="dxa"/>
            <w:shd w:val="clear" w:color="auto" w:fill="auto"/>
            <w:noWrap/>
            <w:tcMar>
              <w:left w:w="57" w:type="dxa"/>
              <w:right w:w="57" w:type="dxa"/>
            </w:tcMar>
            <w:vAlign w:val="center"/>
          </w:tcPr>
          <w:p w14:paraId="00FADD02" w14:textId="77777777" w:rsidR="00510F4B" w:rsidRPr="00F51942" w:rsidRDefault="00510F4B" w:rsidP="00155EDD">
            <w:pPr>
              <w:spacing w:line="240" w:lineRule="auto"/>
              <w:jc w:val="center"/>
              <w:rPr>
                <w:rFonts w:cs="Arial"/>
                <w:sz w:val="16"/>
                <w:szCs w:val="16"/>
              </w:rPr>
            </w:pPr>
            <w:r w:rsidRPr="00F51942">
              <w:rPr>
                <w:rFonts w:cs="Arial"/>
                <w:sz w:val="16"/>
                <w:szCs w:val="16"/>
              </w:rPr>
              <w:t>$3.57</w:t>
            </w:r>
          </w:p>
        </w:tc>
        <w:tc>
          <w:tcPr>
            <w:tcW w:w="1139" w:type="dxa"/>
            <w:shd w:val="clear" w:color="auto" w:fill="auto"/>
            <w:noWrap/>
            <w:tcMar>
              <w:left w:w="57" w:type="dxa"/>
              <w:right w:w="57" w:type="dxa"/>
            </w:tcMar>
            <w:vAlign w:val="center"/>
          </w:tcPr>
          <w:p w14:paraId="32FD5830" w14:textId="618AACF2" w:rsidR="00510F4B" w:rsidRPr="00F51942" w:rsidRDefault="00CE06E5" w:rsidP="00155EDD">
            <w:pPr>
              <w:spacing w:line="240" w:lineRule="auto"/>
              <w:jc w:val="center"/>
              <w:rPr>
                <w:rFonts w:cs="Arial"/>
                <w:sz w:val="16"/>
                <w:szCs w:val="16"/>
              </w:rPr>
            </w:pPr>
            <w:r w:rsidRPr="00F51942">
              <w:rPr>
                <w:rFonts w:cs="Arial"/>
                <w:sz w:val="16"/>
                <w:szCs w:val="16"/>
              </w:rPr>
              <w:t>$4.02</w:t>
            </w:r>
          </w:p>
        </w:tc>
      </w:tr>
      <w:tr w:rsidR="00510F4B" w:rsidRPr="00F51942" w14:paraId="1226B296" w14:textId="77777777" w:rsidTr="009969A4">
        <w:trPr>
          <w:trHeight w:val="228"/>
        </w:trPr>
        <w:tc>
          <w:tcPr>
            <w:tcW w:w="1129" w:type="dxa"/>
            <w:noWrap/>
            <w:tcMar>
              <w:left w:w="57" w:type="dxa"/>
              <w:right w:w="57" w:type="dxa"/>
            </w:tcMar>
            <w:vAlign w:val="center"/>
            <w:hideMark/>
          </w:tcPr>
          <w:p w14:paraId="268D3057" w14:textId="77777777" w:rsidR="00510F4B" w:rsidRPr="00F51942" w:rsidRDefault="00510F4B" w:rsidP="0070504F">
            <w:pPr>
              <w:spacing w:line="240" w:lineRule="auto"/>
              <w:rPr>
                <w:rFonts w:cs="Arial"/>
                <w:sz w:val="16"/>
                <w:szCs w:val="16"/>
              </w:rPr>
            </w:pPr>
            <w:r w:rsidRPr="00F51942">
              <w:rPr>
                <w:rFonts w:cs="Arial"/>
                <w:sz w:val="16"/>
                <w:szCs w:val="16"/>
              </w:rPr>
              <w:t>2016-17</w:t>
            </w:r>
          </w:p>
        </w:tc>
        <w:tc>
          <w:tcPr>
            <w:tcW w:w="1138" w:type="dxa"/>
            <w:shd w:val="clear" w:color="auto" w:fill="auto"/>
            <w:noWrap/>
            <w:tcMar>
              <w:left w:w="57" w:type="dxa"/>
              <w:right w:w="57" w:type="dxa"/>
            </w:tcMar>
            <w:vAlign w:val="center"/>
          </w:tcPr>
          <w:p w14:paraId="11842E5C" w14:textId="77777777" w:rsidR="00510F4B" w:rsidRPr="00F51942" w:rsidRDefault="00510F4B" w:rsidP="00155EDD">
            <w:pPr>
              <w:spacing w:line="240" w:lineRule="auto"/>
              <w:jc w:val="center"/>
              <w:rPr>
                <w:rFonts w:cs="Arial"/>
                <w:sz w:val="16"/>
                <w:szCs w:val="16"/>
              </w:rPr>
            </w:pPr>
            <w:r w:rsidRPr="00F51942">
              <w:rPr>
                <w:rFonts w:cs="Arial"/>
                <w:sz w:val="16"/>
                <w:szCs w:val="16"/>
              </w:rPr>
              <w:t>$5.25</w:t>
            </w:r>
          </w:p>
        </w:tc>
        <w:tc>
          <w:tcPr>
            <w:tcW w:w="1138" w:type="dxa"/>
            <w:shd w:val="clear" w:color="auto" w:fill="auto"/>
            <w:noWrap/>
            <w:tcMar>
              <w:left w:w="57" w:type="dxa"/>
              <w:right w:w="57" w:type="dxa"/>
            </w:tcMar>
            <w:vAlign w:val="center"/>
          </w:tcPr>
          <w:p w14:paraId="16F32E1B" w14:textId="4665C7FF" w:rsidR="00510F4B" w:rsidRPr="00F51942" w:rsidRDefault="00510F4B" w:rsidP="00155EDD">
            <w:pPr>
              <w:spacing w:line="240" w:lineRule="auto"/>
              <w:jc w:val="center"/>
              <w:rPr>
                <w:rFonts w:cs="Arial"/>
                <w:sz w:val="16"/>
                <w:szCs w:val="16"/>
              </w:rPr>
            </w:pPr>
            <w:r w:rsidRPr="00F51942">
              <w:rPr>
                <w:rFonts w:cs="Arial"/>
                <w:sz w:val="16"/>
                <w:szCs w:val="16"/>
              </w:rPr>
              <w:t>$5.</w:t>
            </w:r>
            <w:r w:rsidR="00CE06E5" w:rsidRPr="00F51942">
              <w:rPr>
                <w:rFonts w:cs="Arial"/>
                <w:sz w:val="16"/>
                <w:szCs w:val="16"/>
              </w:rPr>
              <w:t>80</w:t>
            </w:r>
          </w:p>
        </w:tc>
        <w:tc>
          <w:tcPr>
            <w:tcW w:w="1138" w:type="dxa"/>
            <w:shd w:val="clear" w:color="auto" w:fill="auto"/>
            <w:noWrap/>
            <w:tcMar>
              <w:left w:w="57" w:type="dxa"/>
              <w:right w:w="57" w:type="dxa"/>
            </w:tcMar>
            <w:vAlign w:val="center"/>
          </w:tcPr>
          <w:p w14:paraId="0A3C7B82" w14:textId="77777777" w:rsidR="00510F4B" w:rsidRPr="00F51942" w:rsidRDefault="00510F4B" w:rsidP="00155EDD">
            <w:pPr>
              <w:spacing w:line="240" w:lineRule="auto"/>
              <w:jc w:val="center"/>
              <w:rPr>
                <w:rFonts w:cs="Arial"/>
                <w:sz w:val="16"/>
                <w:szCs w:val="16"/>
              </w:rPr>
            </w:pPr>
            <w:r w:rsidRPr="00F51942">
              <w:rPr>
                <w:rFonts w:cs="Arial"/>
                <w:sz w:val="16"/>
                <w:szCs w:val="16"/>
              </w:rPr>
              <w:t>$5.98</w:t>
            </w:r>
          </w:p>
        </w:tc>
        <w:tc>
          <w:tcPr>
            <w:tcW w:w="1138" w:type="dxa"/>
            <w:shd w:val="clear" w:color="auto" w:fill="auto"/>
            <w:noWrap/>
            <w:tcMar>
              <w:left w:w="57" w:type="dxa"/>
              <w:right w:w="57" w:type="dxa"/>
            </w:tcMar>
            <w:vAlign w:val="center"/>
          </w:tcPr>
          <w:p w14:paraId="4D5AD875" w14:textId="09234767"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61</w:t>
            </w:r>
          </w:p>
        </w:tc>
        <w:tc>
          <w:tcPr>
            <w:tcW w:w="1138" w:type="dxa"/>
            <w:shd w:val="clear" w:color="auto" w:fill="auto"/>
            <w:noWrap/>
            <w:tcMar>
              <w:left w:w="57" w:type="dxa"/>
              <w:right w:w="57" w:type="dxa"/>
            </w:tcMar>
            <w:vAlign w:val="center"/>
          </w:tcPr>
          <w:p w14:paraId="312EDD1E" w14:textId="77777777" w:rsidR="00510F4B" w:rsidRPr="00F51942" w:rsidRDefault="00510F4B" w:rsidP="00155EDD">
            <w:pPr>
              <w:spacing w:line="240" w:lineRule="auto"/>
              <w:jc w:val="center"/>
              <w:rPr>
                <w:rFonts w:cs="Arial"/>
                <w:sz w:val="16"/>
                <w:szCs w:val="16"/>
              </w:rPr>
            </w:pPr>
            <w:r w:rsidRPr="00F51942">
              <w:rPr>
                <w:rFonts w:cs="Arial"/>
                <w:sz w:val="16"/>
                <w:szCs w:val="16"/>
              </w:rPr>
              <w:t>$0.25</w:t>
            </w:r>
          </w:p>
        </w:tc>
        <w:tc>
          <w:tcPr>
            <w:tcW w:w="1139" w:type="dxa"/>
            <w:shd w:val="clear" w:color="auto" w:fill="auto"/>
            <w:noWrap/>
            <w:tcMar>
              <w:left w:w="57" w:type="dxa"/>
              <w:right w:w="57" w:type="dxa"/>
            </w:tcMar>
            <w:vAlign w:val="center"/>
          </w:tcPr>
          <w:p w14:paraId="6DE58EDA" w14:textId="0DBB2B29"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28</w:t>
            </w:r>
          </w:p>
        </w:tc>
        <w:tc>
          <w:tcPr>
            <w:tcW w:w="1138" w:type="dxa"/>
            <w:shd w:val="clear" w:color="auto" w:fill="auto"/>
            <w:noWrap/>
            <w:tcMar>
              <w:left w:w="57" w:type="dxa"/>
              <w:right w:w="57" w:type="dxa"/>
            </w:tcMar>
            <w:vAlign w:val="center"/>
          </w:tcPr>
          <w:p w14:paraId="1AA641ED" w14:textId="77777777" w:rsidR="00510F4B" w:rsidRPr="00F51942" w:rsidRDefault="00510F4B" w:rsidP="00155EDD">
            <w:pPr>
              <w:spacing w:line="240" w:lineRule="auto"/>
              <w:jc w:val="center"/>
              <w:rPr>
                <w:rFonts w:cs="Arial"/>
                <w:sz w:val="16"/>
                <w:szCs w:val="16"/>
              </w:rPr>
            </w:pPr>
            <w:r w:rsidRPr="00F51942">
              <w:rPr>
                <w:rFonts w:cs="Arial"/>
                <w:sz w:val="16"/>
                <w:szCs w:val="16"/>
              </w:rPr>
              <w:t>$0.20</w:t>
            </w:r>
          </w:p>
        </w:tc>
        <w:tc>
          <w:tcPr>
            <w:tcW w:w="1138" w:type="dxa"/>
            <w:shd w:val="clear" w:color="auto" w:fill="auto"/>
            <w:noWrap/>
            <w:tcMar>
              <w:left w:w="57" w:type="dxa"/>
              <w:right w:w="57" w:type="dxa"/>
            </w:tcMar>
            <w:vAlign w:val="center"/>
          </w:tcPr>
          <w:p w14:paraId="773BD6F8" w14:textId="7FBB3432"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22</w:t>
            </w:r>
          </w:p>
        </w:tc>
        <w:tc>
          <w:tcPr>
            <w:tcW w:w="1138" w:type="dxa"/>
            <w:shd w:val="clear" w:color="auto" w:fill="auto"/>
            <w:noWrap/>
            <w:tcMar>
              <w:left w:w="57" w:type="dxa"/>
              <w:right w:w="57" w:type="dxa"/>
            </w:tcMar>
            <w:vAlign w:val="center"/>
          </w:tcPr>
          <w:p w14:paraId="4DB2D8EF" w14:textId="77777777" w:rsidR="00510F4B" w:rsidRPr="00F51942" w:rsidRDefault="00510F4B" w:rsidP="00155EDD">
            <w:pPr>
              <w:spacing w:line="240" w:lineRule="auto"/>
              <w:jc w:val="center"/>
              <w:rPr>
                <w:rFonts w:cs="Arial"/>
                <w:sz w:val="16"/>
                <w:szCs w:val="16"/>
              </w:rPr>
            </w:pPr>
            <w:r w:rsidRPr="00F51942">
              <w:rPr>
                <w:rFonts w:cs="Arial"/>
                <w:sz w:val="16"/>
                <w:szCs w:val="16"/>
              </w:rPr>
              <w:t>$2.14</w:t>
            </w:r>
          </w:p>
        </w:tc>
        <w:tc>
          <w:tcPr>
            <w:tcW w:w="1138" w:type="dxa"/>
            <w:shd w:val="clear" w:color="auto" w:fill="auto"/>
            <w:noWrap/>
            <w:tcMar>
              <w:left w:w="57" w:type="dxa"/>
              <w:right w:w="57" w:type="dxa"/>
            </w:tcMar>
            <w:vAlign w:val="center"/>
          </w:tcPr>
          <w:p w14:paraId="613937F1" w14:textId="0002ED99" w:rsidR="00510F4B" w:rsidRPr="00F51942" w:rsidRDefault="00510F4B" w:rsidP="00155EDD">
            <w:pPr>
              <w:spacing w:line="240" w:lineRule="auto"/>
              <w:jc w:val="center"/>
              <w:rPr>
                <w:rFonts w:cs="Arial"/>
                <w:sz w:val="16"/>
                <w:szCs w:val="16"/>
              </w:rPr>
            </w:pPr>
            <w:r w:rsidRPr="00F51942">
              <w:rPr>
                <w:rFonts w:cs="Arial"/>
                <w:sz w:val="16"/>
                <w:szCs w:val="16"/>
              </w:rPr>
              <w:t>$2.</w:t>
            </w:r>
            <w:r w:rsidR="00CE06E5" w:rsidRPr="00F51942">
              <w:rPr>
                <w:rFonts w:cs="Arial"/>
                <w:sz w:val="16"/>
                <w:szCs w:val="16"/>
              </w:rPr>
              <w:t>36</w:t>
            </w:r>
          </w:p>
        </w:tc>
        <w:tc>
          <w:tcPr>
            <w:tcW w:w="1138" w:type="dxa"/>
            <w:shd w:val="clear" w:color="auto" w:fill="auto"/>
            <w:noWrap/>
            <w:tcMar>
              <w:left w:w="57" w:type="dxa"/>
              <w:right w:w="57" w:type="dxa"/>
            </w:tcMar>
            <w:vAlign w:val="center"/>
          </w:tcPr>
          <w:p w14:paraId="6B2400B3" w14:textId="77777777" w:rsidR="00510F4B" w:rsidRPr="00F51942" w:rsidRDefault="00510F4B" w:rsidP="00155EDD">
            <w:pPr>
              <w:spacing w:line="240" w:lineRule="auto"/>
              <w:jc w:val="center"/>
              <w:rPr>
                <w:rFonts w:cs="Arial"/>
                <w:sz w:val="16"/>
                <w:szCs w:val="16"/>
              </w:rPr>
            </w:pPr>
            <w:r w:rsidRPr="00F51942">
              <w:rPr>
                <w:rFonts w:cs="Arial"/>
                <w:sz w:val="16"/>
                <w:szCs w:val="16"/>
              </w:rPr>
              <w:t>$2.59</w:t>
            </w:r>
          </w:p>
        </w:tc>
        <w:tc>
          <w:tcPr>
            <w:tcW w:w="1139" w:type="dxa"/>
            <w:shd w:val="clear" w:color="auto" w:fill="auto"/>
            <w:noWrap/>
            <w:tcMar>
              <w:left w:w="57" w:type="dxa"/>
              <w:right w:w="57" w:type="dxa"/>
            </w:tcMar>
            <w:vAlign w:val="center"/>
          </w:tcPr>
          <w:p w14:paraId="5F3BBF4C" w14:textId="7EAE79D6" w:rsidR="00510F4B" w:rsidRPr="00F51942" w:rsidRDefault="00510F4B" w:rsidP="00155EDD">
            <w:pPr>
              <w:spacing w:line="240" w:lineRule="auto"/>
              <w:jc w:val="center"/>
              <w:rPr>
                <w:rFonts w:cs="Arial"/>
                <w:sz w:val="16"/>
                <w:szCs w:val="16"/>
              </w:rPr>
            </w:pPr>
            <w:r w:rsidRPr="00F51942">
              <w:rPr>
                <w:rFonts w:cs="Arial"/>
                <w:sz w:val="16"/>
                <w:szCs w:val="16"/>
              </w:rPr>
              <w:t>$2.</w:t>
            </w:r>
            <w:r w:rsidR="00CE06E5" w:rsidRPr="00F51942">
              <w:rPr>
                <w:rFonts w:cs="Arial"/>
                <w:sz w:val="16"/>
                <w:szCs w:val="16"/>
              </w:rPr>
              <w:t>86</w:t>
            </w:r>
          </w:p>
        </w:tc>
      </w:tr>
      <w:tr w:rsidR="00510F4B" w:rsidRPr="00F51942" w14:paraId="053546D8" w14:textId="77777777" w:rsidTr="009969A4">
        <w:trPr>
          <w:trHeight w:val="228"/>
        </w:trPr>
        <w:tc>
          <w:tcPr>
            <w:tcW w:w="1129" w:type="dxa"/>
            <w:noWrap/>
            <w:tcMar>
              <w:left w:w="57" w:type="dxa"/>
              <w:right w:w="57" w:type="dxa"/>
            </w:tcMar>
            <w:vAlign w:val="center"/>
            <w:hideMark/>
          </w:tcPr>
          <w:p w14:paraId="719DCE26" w14:textId="77777777" w:rsidR="00510F4B" w:rsidRPr="00F51942" w:rsidRDefault="00510F4B" w:rsidP="0070504F">
            <w:pPr>
              <w:spacing w:line="240" w:lineRule="auto"/>
              <w:rPr>
                <w:rFonts w:cs="Arial"/>
                <w:sz w:val="16"/>
                <w:szCs w:val="16"/>
              </w:rPr>
            </w:pPr>
            <w:r w:rsidRPr="00F51942">
              <w:rPr>
                <w:rFonts w:cs="Arial"/>
                <w:sz w:val="16"/>
                <w:szCs w:val="16"/>
              </w:rPr>
              <w:t>2017-18</w:t>
            </w:r>
          </w:p>
        </w:tc>
        <w:tc>
          <w:tcPr>
            <w:tcW w:w="1138" w:type="dxa"/>
            <w:shd w:val="clear" w:color="auto" w:fill="auto"/>
            <w:noWrap/>
            <w:tcMar>
              <w:left w:w="57" w:type="dxa"/>
              <w:right w:w="57" w:type="dxa"/>
            </w:tcMar>
            <w:vAlign w:val="center"/>
          </w:tcPr>
          <w:p w14:paraId="4DFA87B5" w14:textId="77777777" w:rsidR="00510F4B" w:rsidRPr="00F51942" w:rsidRDefault="00510F4B" w:rsidP="00155EDD">
            <w:pPr>
              <w:spacing w:line="240" w:lineRule="auto"/>
              <w:jc w:val="center"/>
              <w:rPr>
                <w:rFonts w:cs="Arial"/>
                <w:sz w:val="16"/>
                <w:szCs w:val="16"/>
              </w:rPr>
            </w:pPr>
            <w:r w:rsidRPr="00F51942">
              <w:rPr>
                <w:rFonts w:cs="Arial"/>
                <w:sz w:val="16"/>
                <w:szCs w:val="16"/>
              </w:rPr>
              <w:t>$5.80</w:t>
            </w:r>
          </w:p>
        </w:tc>
        <w:tc>
          <w:tcPr>
            <w:tcW w:w="1138" w:type="dxa"/>
            <w:shd w:val="clear" w:color="auto" w:fill="auto"/>
            <w:noWrap/>
            <w:tcMar>
              <w:left w:w="57" w:type="dxa"/>
              <w:right w:w="57" w:type="dxa"/>
            </w:tcMar>
            <w:vAlign w:val="center"/>
          </w:tcPr>
          <w:p w14:paraId="1F3506FE" w14:textId="320DA94A"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29</w:t>
            </w:r>
          </w:p>
        </w:tc>
        <w:tc>
          <w:tcPr>
            <w:tcW w:w="1138" w:type="dxa"/>
            <w:shd w:val="clear" w:color="auto" w:fill="auto"/>
            <w:noWrap/>
            <w:tcMar>
              <w:left w:w="57" w:type="dxa"/>
              <w:right w:w="57" w:type="dxa"/>
            </w:tcMar>
            <w:vAlign w:val="center"/>
          </w:tcPr>
          <w:p w14:paraId="505A08C0" w14:textId="77777777" w:rsidR="00510F4B" w:rsidRPr="00F51942" w:rsidRDefault="00510F4B" w:rsidP="00155EDD">
            <w:pPr>
              <w:spacing w:line="240" w:lineRule="auto"/>
              <w:jc w:val="center"/>
              <w:rPr>
                <w:rFonts w:cs="Arial"/>
                <w:sz w:val="16"/>
                <w:szCs w:val="16"/>
              </w:rPr>
            </w:pPr>
            <w:r w:rsidRPr="00F51942">
              <w:rPr>
                <w:rFonts w:cs="Arial"/>
                <w:sz w:val="16"/>
                <w:szCs w:val="16"/>
              </w:rPr>
              <w:t>$6.42</w:t>
            </w:r>
          </w:p>
        </w:tc>
        <w:tc>
          <w:tcPr>
            <w:tcW w:w="1138" w:type="dxa"/>
            <w:shd w:val="clear" w:color="auto" w:fill="auto"/>
            <w:noWrap/>
            <w:tcMar>
              <w:left w:w="57" w:type="dxa"/>
              <w:right w:w="57" w:type="dxa"/>
            </w:tcMar>
            <w:vAlign w:val="center"/>
          </w:tcPr>
          <w:p w14:paraId="290E9CB8" w14:textId="1F609157"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96</w:t>
            </w:r>
          </w:p>
        </w:tc>
        <w:tc>
          <w:tcPr>
            <w:tcW w:w="1138" w:type="dxa"/>
            <w:shd w:val="clear" w:color="auto" w:fill="auto"/>
            <w:noWrap/>
            <w:tcMar>
              <w:left w:w="57" w:type="dxa"/>
              <w:right w:w="57" w:type="dxa"/>
            </w:tcMar>
            <w:vAlign w:val="center"/>
          </w:tcPr>
          <w:p w14:paraId="309F190F" w14:textId="77777777" w:rsidR="00510F4B" w:rsidRPr="00F51942" w:rsidRDefault="00510F4B" w:rsidP="00155EDD">
            <w:pPr>
              <w:spacing w:line="240" w:lineRule="auto"/>
              <w:jc w:val="center"/>
              <w:rPr>
                <w:rFonts w:cs="Arial"/>
                <w:sz w:val="16"/>
                <w:szCs w:val="16"/>
              </w:rPr>
            </w:pPr>
            <w:r w:rsidRPr="00F51942">
              <w:rPr>
                <w:rFonts w:cs="Arial"/>
                <w:sz w:val="16"/>
                <w:szCs w:val="16"/>
              </w:rPr>
              <w:t>$0.29</w:t>
            </w:r>
          </w:p>
        </w:tc>
        <w:tc>
          <w:tcPr>
            <w:tcW w:w="1139" w:type="dxa"/>
            <w:shd w:val="clear" w:color="auto" w:fill="auto"/>
            <w:noWrap/>
            <w:tcMar>
              <w:left w:w="57" w:type="dxa"/>
              <w:right w:w="57" w:type="dxa"/>
            </w:tcMar>
            <w:vAlign w:val="center"/>
          </w:tcPr>
          <w:p w14:paraId="62912299" w14:textId="270D897F"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31</w:t>
            </w:r>
          </w:p>
        </w:tc>
        <w:tc>
          <w:tcPr>
            <w:tcW w:w="1138" w:type="dxa"/>
            <w:shd w:val="clear" w:color="auto" w:fill="auto"/>
            <w:noWrap/>
            <w:tcMar>
              <w:left w:w="57" w:type="dxa"/>
              <w:right w:w="57" w:type="dxa"/>
            </w:tcMar>
            <w:vAlign w:val="center"/>
          </w:tcPr>
          <w:p w14:paraId="74E932BA" w14:textId="77777777" w:rsidR="00510F4B" w:rsidRPr="00F51942" w:rsidRDefault="00510F4B" w:rsidP="00155EDD">
            <w:pPr>
              <w:spacing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center"/>
          </w:tcPr>
          <w:p w14:paraId="314C0008" w14:textId="5AB091AC"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26</w:t>
            </w:r>
          </w:p>
        </w:tc>
        <w:tc>
          <w:tcPr>
            <w:tcW w:w="1138" w:type="dxa"/>
            <w:shd w:val="clear" w:color="auto" w:fill="auto"/>
            <w:noWrap/>
            <w:tcMar>
              <w:left w:w="57" w:type="dxa"/>
              <w:right w:w="57" w:type="dxa"/>
            </w:tcMar>
            <w:vAlign w:val="center"/>
          </w:tcPr>
          <w:p w14:paraId="4BAA137D" w14:textId="77777777" w:rsidR="00510F4B" w:rsidRPr="00F51942" w:rsidRDefault="00510F4B" w:rsidP="00155EDD">
            <w:pPr>
              <w:spacing w:line="240" w:lineRule="auto"/>
              <w:jc w:val="center"/>
              <w:rPr>
                <w:rFonts w:cs="Arial"/>
                <w:sz w:val="16"/>
                <w:szCs w:val="16"/>
              </w:rPr>
            </w:pPr>
            <w:r w:rsidRPr="00F51942">
              <w:rPr>
                <w:rFonts w:cs="Arial"/>
                <w:sz w:val="16"/>
                <w:szCs w:val="16"/>
              </w:rPr>
              <w:t>$2.90</w:t>
            </w:r>
          </w:p>
        </w:tc>
        <w:tc>
          <w:tcPr>
            <w:tcW w:w="1138" w:type="dxa"/>
            <w:shd w:val="clear" w:color="auto" w:fill="auto"/>
            <w:noWrap/>
            <w:tcMar>
              <w:left w:w="57" w:type="dxa"/>
              <w:right w:w="57" w:type="dxa"/>
            </w:tcMar>
            <w:vAlign w:val="center"/>
          </w:tcPr>
          <w:p w14:paraId="56BA816B" w14:textId="40DCBDE8"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14</w:t>
            </w:r>
          </w:p>
        </w:tc>
        <w:tc>
          <w:tcPr>
            <w:tcW w:w="1138" w:type="dxa"/>
            <w:shd w:val="clear" w:color="auto" w:fill="auto"/>
            <w:noWrap/>
            <w:tcMar>
              <w:left w:w="57" w:type="dxa"/>
              <w:right w:w="57" w:type="dxa"/>
            </w:tcMar>
            <w:vAlign w:val="center"/>
          </w:tcPr>
          <w:p w14:paraId="4C03CBFF" w14:textId="77777777" w:rsidR="00510F4B" w:rsidRPr="00F51942" w:rsidRDefault="00510F4B" w:rsidP="00155EDD">
            <w:pPr>
              <w:spacing w:line="240" w:lineRule="auto"/>
              <w:jc w:val="center"/>
              <w:rPr>
                <w:rFonts w:cs="Arial"/>
                <w:sz w:val="16"/>
                <w:szCs w:val="16"/>
              </w:rPr>
            </w:pPr>
            <w:r w:rsidRPr="00F51942">
              <w:rPr>
                <w:rFonts w:cs="Arial"/>
                <w:sz w:val="16"/>
                <w:szCs w:val="16"/>
              </w:rPr>
              <w:t>$3.43</w:t>
            </w:r>
          </w:p>
        </w:tc>
        <w:tc>
          <w:tcPr>
            <w:tcW w:w="1139" w:type="dxa"/>
            <w:shd w:val="clear" w:color="auto" w:fill="auto"/>
            <w:noWrap/>
            <w:tcMar>
              <w:left w:w="57" w:type="dxa"/>
              <w:right w:w="57" w:type="dxa"/>
            </w:tcMar>
            <w:vAlign w:val="center"/>
          </w:tcPr>
          <w:p w14:paraId="48B5E594" w14:textId="5E478062"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72</w:t>
            </w:r>
          </w:p>
        </w:tc>
      </w:tr>
      <w:tr w:rsidR="00510F4B" w:rsidRPr="00F51942" w14:paraId="78C4AF41" w14:textId="77777777" w:rsidTr="009969A4">
        <w:trPr>
          <w:trHeight w:val="228"/>
        </w:trPr>
        <w:tc>
          <w:tcPr>
            <w:tcW w:w="1129" w:type="dxa"/>
            <w:noWrap/>
            <w:tcMar>
              <w:left w:w="57" w:type="dxa"/>
              <w:right w:w="57" w:type="dxa"/>
            </w:tcMar>
            <w:vAlign w:val="center"/>
            <w:hideMark/>
          </w:tcPr>
          <w:p w14:paraId="67EB8B68" w14:textId="77777777" w:rsidR="00510F4B" w:rsidRPr="00F51942" w:rsidRDefault="00510F4B" w:rsidP="0070504F">
            <w:pPr>
              <w:spacing w:line="240" w:lineRule="auto"/>
              <w:rPr>
                <w:rFonts w:cs="Arial"/>
                <w:sz w:val="16"/>
                <w:szCs w:val="16"/>
              </w:rPr>
            </w:pPr>
            <w:r w:rsidRPr="00F51942">
              <w:rPr>
                <w:rFonts w:cs="Arial"/>
                <w:sz w:val="16"/>
                <w:szCs w:val="16"/>
              </w:rPr>
              <w:t>2018-19</w:t>
            </w:r>
          </w:p>
        </w:tc>
        <w:tc>
          <w:tcPr>
            <w:tcW w:w="1138" w:type="dxa"/>
            <w:shd w:val="clear" w:color="auto" w:fill="auto"/>
            <w:noWrap/>
            <w:tcMar>
              <w:left w:w="57" w:type="dxa"/>
              <w:right w:w="57" w:type="dxa"/>
            </w:tcMar>
            <w:vAlign w:val="center"/>
          </w:tcPr>
          <w:p w14:paraId="525004CC" w14:textId="77777777" w:rsidR="00510F4B" w:rsidRPr="00F51942" w:rsidRDefault="00510F4B" w:rsidP="00155EDD">
            <w:pPr>
              <w:spacing w:line="240" w:lineRule="auto"/>
              <w:jc w:val="center"/>
              <w:rPr>
                <w:rFonts w:cs="Arial"/>
                <w:sz w:val="16"/>
                <w:szCs w:val="16"/>
              </w:rPr>
            </w:pPr>
            <w:r w:rsidRPr="00F51942">
              <w:rPr>
                <w:rFonts w:cs="Arial"/>
                <w:sz w:val="16"/>
                <w:szCs w:val="16"/>
              </w:rPr>
              <w:t>$6.15</w:t>
            </w:r>
          </w:p>
        </w:tc>
        <w:tc>
          <w:tcPr>
            <w:tcW w:w="1138" w:type="dxa"/>
            <w:shd w:val="clear" w:color="auto" w:fill="auto"/>
            <w:noWrap/>
            <w:tcMar>
              <w:left w:w="57" w:type="dxa"/>
              <w:right w:w="57" w:type="dxa"/>
            </w:tcMar>
            <w:vAlign w:val="center"/>
          </w:tcPr>
          <w:p w14:paraId="62D4F527" w14:textId="056DD214"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58</w:t>
            </w:r>
          </w:p>
        </w:tc>
        <w:tc>
          <w:tcPr>
            <w:tcW w:w="1138" w:type="dxa"/>
            <w:shd w:val="clear" w:color="auto" w:fill="auto"/>
            <w:noWrap/>
            <w:tcMar>
              <w:left w:w="57" w:type="dxa"/>
              <w:right w:w="57" w:type="dxa"/>
            </w:tcMar>
            <w:vAlign w:val="center"/>
          </w:tcPr>
          <w:p w14:paraId="1ECDBA5A" w14:textId="77777777" w:rsidR="00510F4B" w:rsidRPr="00F51942" w:rsidRDefault="00510F4B" w:rsidP="00155EDD">
            <w:pPr>
              <w:spacing w:line="240" w:lineRule="auto"/>
              <w:jc w:val="center"/>
              <w:rPr>
                <w:rFonts w:cs="Arial"/>
                <w:sz w:val="16"/>
                <w:szCs w:val="16"/>
              </w:rPr>
            </w:pPr>
            <w:r w:rsidRPr="00F51942">
              <w:rPr>
                <w:rFonts w:cs="Arial"/>
                <w:sz w:val="16"/>
                <w:szCs w:val="16"/>
              </w:rPr>
              <w:t>$6.99</w:t>
            </w:r>
          </w:p>
        </w:tc>
        <w:tc>
          <w:tcPr>
            <w:tcW w:w="1138" w:type="dxa"/>
            <w:shd w:val="clear" w:color="auto" w:fill="auto"/>
            <w:noWrap/>
            <w:tcMar>
              <w:left w:w="57" w:type="dxa"/>
              <w:right w:w="57" w:type="dxa"/>
            </w:tcMar>
            <w:vAlign w:val="center"/>
          </w:tcPr>
          <w:p w14:paraId="5572D8B9" w14:textId="621495A7" w:rsidR="00510F4B" w:rsidRPr="00F51942" w:rsidRDefault="00510F4B" w:rsidP="00155EDD">
            <w:pPr>
              <w:spacing w:line="240" w:lineRule="auto"/>
              <w:jc w:val="center"/>
              <w:rPr>
                <w:rFonts w:cs="Arial"/>
                <w:sz w:val="16"/>
                <w:szCs w:val="16"/>
              </w:rPr>
            </w:pPr>
            <w:r w:rsidRPr="00F51942">
              <w:rPr>
                <w:rFonts w:cs="Arial"/>
                <w:sz w:val="16"/>
                <w:szCs w:val="16"/>
              </w:rPr>
              <w:t>$7.</w:t>
            </w:r>
            <w:r w:rsidR="00CE06E5" w:rsidRPr="00F51942">
              <w:rPr>
                <w:rFonts w:cs="Arial"/>
                <w:sz w:val="16"/>
                <w:szCs w:val="16"/>
              </w:rPr>
              <w:t>48</w:t>
            </w:r>
          </w:p>
        </w:tc>
        <w:tc>
          <w:tcPr>
            <w:tcW w:w="1138" w:type="dxa"/>
            <w:shd w:val="clear" w:color="auto" w:fill="auto"/>
            <w:noWrap/>
            <w:tcMar>
              <w:left w:w="57" w:type="dxa"/>
              <w:right w:w="57" w:type="dxa"/>
            </w:tcMar>
            <w:vAlign w:val="center"/>
          </w:tcPr>
          <w:p w14:paraId="31F11CBB" w14:textId="77777777" w:rsidR="00510F4B" w:rsidRPr="00F51942" w:rsidRDefault="00510F4B" w:rsidP="00155EDD">
            <w:pPr>
              <w:spacing w:line="240" w:lineRule="auto"/>
              <w:jc w:val="center"/>
              <w:rPr>
                <w:rFonts w:cs="Arial"/>
                <w:sz w:val="16"/>
                <w:szCs w:val="16"/>
              </w:rPr>
            </w:pPr>
            <w:r w:rsidRPr="00F51942">
              <w:rPr>
                <w:rFonts w:cs="Arial"/>
                <w:sz w:val="16"/>
                <w:szCs w:val="16"/>
              </w:rPr>
              <w:t>$0.32</w:t>
            </w:r>
          </w:p>
        </w:tc>
        <w:tc>
          <w:tcPr>
            <w:tcW w:w="1139" w:type="dxa"/>
            <w:shd w:val="clear" w:color="auto" w:fill="auto"/>
            <w:noWrap/>
            <w:tcMar>
              <w:left w:w="57" w:type="dxa"/>
              <w:right w:w="57" w:type="dxa"/>
            </w:tcMar>
            <w:vAlign w:val="center"/>
          </w:tcPr>
          <w:p w14:paraId="09E7FE84" w14:textId="40C2FE12"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34</w:t>
            </w:r>
          </w:p>
        </w:tc>
        <w:tc>
          <w:tcPr>
            <w:tcW w:w="1138" w:type="dxa"/>
            <w:shd w:val="clear" w:color="auto" w:fill="auto"/>
            <w:noWrap/>
            <w:tcMar>
              <w:left w:w="57" w:type="dxa"/>
              <w:right w:w="57" w:type="dxa"/>
            </w:tcMar>
            <w:vAlign w:val="center"/>
          </w:tcPr>
          <w:p w14:paraId="241BB37F" w14:textId="77777777" w:rsidR="00510F4B" w:rsidRPr="00F51942" w:rsidRDefault="00510F4B" w:rsidP="00155EDD">
            <w:pPr>
              <w:spacing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center"/>
          </w:tcPr>
          <w:p w14:paraId="55C1C2B0" w14:textId="5C7587FE"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24</w:t>
            </w:r>
          </w:p>
        </w:tc>
        <w:tc>
          <w:tcPr>
            <w:tcW w:w="1138" w:type="dxa"/>
            <w:shd w:val="clear" w:color="auto" w:fill="auto"/>
            <w:noWrap/>
            <w:tcMar>
              <w:left w:w="57" w:type="dxa"/>
              <w:right w:w="57" w:type="dxa"/>
            </w:tcMar>
            <w:vAlign w:val="center"/>
          </w:tcPr>
          <w:p w14:paraId="0556B295" w14:textId="77777777" w:rsidR="00510F4B" w:rsidRPr="00F51942" w:rsidRDefault="00510F4B" w:rsidP="00155EDD">
            <w:pPr>
              <w:spacing w:line="240" w:lineRule="auto"/>
              <w:jc w:val="center"/>
              <w:rPr>
                <w:rFonts w:cs="Arial"/>
                <w:sz w:val="16"/>
                <w:szCs w:val="16"/>
              </w:rPr>
            </w:pPr>
            <w:r w:rsidRPr="00F51942">
              <w:rPr>
                <w:rFonts w:cs="Arial"/>
                <w:sz w:val="16"/>
                <w:szCs w:val="16"/>
              </w:rPr>
              <w:t>$3.20</w:t>
            </w:r>
          </w:p>
        </w:tc>
        <w:tc>
          <w:tcPr>
            <w:tcW w:w="1138" w:type="dxa"/>
            <w:shd w:val="clear" w:color="auto" w:fill="auto"/>
            <w:noWrap/>
            <w:tcMar>
              <w:left w:w="57" w:type="dxa"/>
              <w:right w:w="57" w:type="dxa"/>
            </w:tcMar>
            <w:vAlign w:val="center"/>
          </w:tcPr>
          <w:p w14:paraId="6A0DAD08" w14:textId="4DB66035"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42</w:t>
            </w:r>
          </w:p>
        </w:tc>
        <w:tc>
          <w:tcPr>
            <w:tcW w:w="1138" w:type="dxa"/>
            <w:shd w:val="clear" w:color="auto" w:fill="auto"/>
            <w:noWrap/>
            <w:tcMar>
              <w:left w:w="57" w:type="dxa"/>
              <w:right w:w="57" w:type="dxa"/>
            </w:tcMar>
            <w:vAlign w:val="center"/>
          </w:tcPr>
          <w:p w14:paraId="29B400DF" w14:textId="77777777" w:rsidR="00510F4B" w:rsidRPr="00F51942" w:rsidRDefault="00510F4B" w:rsidP="00155EDD">
            <w:pPr>
              <w:spacing w:line="240" w:lineRule="auto"/>
              <w:jc w:val="center"/>
              <w:rPr>
                <w:rFonts w:cs="Arial"/>
                <w:sz w:val="16"/>
                <w:szCs w:val="16"/>
              </w:rPr>
            </w:pPr>
            <w:r w:rsidRPr="00F51942">
              <w:rPr>
                <w:rFonts w:cs="Arial"/>
                <w:sz w:val="16"/>
                <w:szCs w:val="16"/>
              </w:rPr>
              <w:t>$3.74</w:t>
            </w:r>
          </w:p>
        </w:tc>
        <w:tc>
          <w:tcPr>
            <w:tcW w:w="1139" w:type="dxa"/>
            <w:shd w:val="clear" w:color="auto" w:fill="auto"/>
            <w:noWrap/>
            <w:tcMar>
              <w:left w:w="57" w:type="dxa"/>
              <w:right w:w="57" w:type="dxa"/>
            </w:tcMar>
            <w:vAlign w:val="center"/>
          </w:tcPr>
          <w:p w14:paraId="7992333D" w14:textId="23995DA2" w:rsidR="00510F4B" w:rsidRPr="00F51942" w:rsidRDefault="00CE06E5" w:rsidP="00155EDD">
            <w:pPr>
              <w:spacing w:line="240" w:lineRule="auto"/>
              <w:jc w:val="center"/>
              <w:rPr>
                <w:rFonts w:cs="Arial"/>
                <w:sz w:val="16"/>
                <w:szCs w:val="16"/>
              </w:rPr>
            </w:pPr>
            <w:r w:rsidRPr="00F51942">
              <w:rPr>
                <w:rFonts w:cs="Arial"/>
                <w:sz w:val="16"/>
                <w:szCs w:val="16"/>
              </w:rPr>
              <w:t>$4.00</w:t>
            </w:r>
          </w:p>
        </w:tc>
      </w:tr>
      <w:tr w:rsidR="00510F4B" w:rsidRPr="00F51942" w14:paraId="478ACE8A" w14:textId="77777777" w:rsidTr="009969A4">
        <w:trPr>
          <w:trHeight w:val="228"/>
        </w:trPr>
        <w:tc>
          <w:tcPr>
            <w:tcW w:w="1129" w:type="dxa"/>
            <w:noWrap/>
            <w:tcMar>
              <w:left w:w="57" w:type="dxa"/>
              <w:right w:w="57" w:type="dxa"/>
            </w:tcMar>
            <w:vAlign w:val="center"/>
          </w:tcPr>
          <w:p w14:paraId="2C8459CF" w14:textId="77777777" w:rsidR="00510F4B" w:rsidRPr="00F51942" w:rsidRDefault="00510F4B" w:rsidP="0070504F">
            <w:pPr>
              <w:spacing w:line="240" w:lineRule="auto"/>
              <w:rPr>
                <w:rFonts w:cs="Arial"/>
                <w:sz w:val="16"/>
                <w:szCs w:val="16"/>
              </w:rPr>
            </w:pPr>
            <w:r w:rsidRPr="00F51942">
              <w:rPr>
                <w:rFonts w:cs="Arial"/>
                <w:sz w:val="16"/>
                <w:szCs w:val="16"/>
              </w:rPr>
              <w:t>2019-20</w:t>
            </w:r>
          </w:p>
        </w:tc>
        <w:tc>
          <w:tcPr>
            <w:tcW w:w="1138" w:type="dxa"/>
            <w:shd w:val="clear" w:color="auto" w:fill="auto"/>
            <w:noWrap/>
            <w:tcMar>
              <w:left w:w="57" w:type="dxa"/>
              <w:right w:w="57" w:type="dxa"/>
            </w:tcMar>
            <w:vAlign w:val="center"/>
          </w:tcPr>
          <w:p w14:paraId="6C762427" w14:textId="77777777" w:rsidR="00510F4B" w:rsidRPr="00F51942" w:rsidRDefault="00510F4B" w:rsidP="00155EDD">
            <w:pPr>
              <w:spacing w:line="240" w:lineRule="auto"/>
              <w:jc w:val="center"/>
              <w:rPr>
                <w:rFonts w:cs="Arial"/>
                <w:sz w:val="16"/>
                <w:szCs w:val="16"/>
              </w:rPr>
            </w:pPr>
            <w:r w:rsidRPr="00F51942">
              <w:rPr>
                <w:rFonts w:cs="Arial"/>
                <w:sz w:val="16"/>
                <w:szCs w:val="16"/>
              </w:rPr>
              <w:t>$7.16</w:t>
            </w:r>
          </w:p>
        </w:tc>
        <w:tc>
          <w:tcPr>
            <w:tcW w:w="1138" w:type="dxa"/>
            <w:shd w:val="clear" w:color="auto" w:fill="auto"/>
            <w:noWrap/>
            <w:tcMar>
              <w:left w:w="57" w:type="dxa"/>
              <w:right w:w="57" w:type="dxa"/>
            </w:tcMar>
            <w:vAlign w:val="center"/>
          </w:tcPr>
          <w:p w14:paraId="0B55D0BA" w14:textId="42B104A8" w:rsidR="00510F4B" w:rsidRPr="00F51942" w:rsidRDefault="00510F4B" w:rsidP="00155EDD">
            <w:pPr>
              <w:spacing w:line="240" w:lineRule="auto"/>
              <w:jc w:val="center"/>
              <w:rPr>
                <w:rFonts w:cs="Arial"/>
                <w:sz w:val="16"/>
                <w:szCs w:val="16"/>
              </w:rPr>
            </w:pPr>
            <w:r w:rsidRPr="00F51942">
              <w:rPr>
                <w:rFonts w:cs="Arial"/>
                <w:sz w:val="16"/>
                <w:szCs w:val="16"/>
              </w:rPr>
              <w:t>$7.</w:t>
            </w:r>
            <w:r w:rsidR="00CE06E5" w:rsidRPr="00F51942">
              <w:rPr>
                <w:rFonts w:cs="Arial"/>
                <w:sz w:val="16"/>
                <w:szCs w:val="16"/>
              </w:rPr>
              <w:t>57</w:t>
            </w:r>
          </w:p>
        </w:tc>
        <w:tc>
          <w:tcPr>
            <w:tcW w:w="1138" w:type="dxa"/>
            <w:shd w:val="clear" w:color="auto" w:fill="auto"/>
            <w:noWrap/>
            <w:tcMar>
              <w:left w:w="57" w:type="dxa"/>
              <w:right w:w="57" w:type="dxa"/>
            </w:tcMar>
            <w:vAlign w:val="center"/>
          </w:tcPr>
          <w:p w14:paraId="76351A0D" w14:textId="77777777" w:rsidR="00510F4B" w:rsidRPr="00F51942" w:rsidRDefault="00510F4B" w:rsidP="00155EDD">
            <w:pPr>
              <w:spacing w:line="240" w:lineRule="auto"/>
              <w:jc w:val="center"/>
              <w:rPr>
                <w:rFonts w:cs="Arial"/>
                <w:sz w:val="16"/>
                <w:szCs w:val="16"/>
              </w:rPr>
            </w:pPr>
            <w:r w:rsidRPr="00F51942">
              <w:rPr>
                <w:rFonts w:cs="Arial"/>
                <w:sz w:val="16"/>
                <w:szCs w:val="16"/>
              </w:rPr>
              <w:t>$7.98</w:t>
            </w:r>
          </w:p>
        </w:tc>
        <w:tc>
          <w:tcPr>
            <w:tcW w:w="1138" w:type="dxa"/>
            <w:shd w:val="clear" w:color="auto" w:fill="auto"/>
            <w:noWrap/>
            <w:tcMar>
              <w:left w:w="57" w:type="dxa"/>
              <w:right w:w="57" w:type="dxa"/>
            </w:tcMar>
            <w:vAlign w:val="center"/>
          </w:tcPr>
          <w:p w14:paraId="6E35648C" w14:textId="381AA064" w:rsidR="00510F4B" w:rsidRPr="00F51942" w:rsidRDefault="00510F4B" w:rsidP="00155EDD">
            <w:pPr>
              <w:spacing w:line="240" w:lineRule="auto"/>
              <w:jc w:val="center"/>
              <w:rPr>
                <w:rFonts w:cs="Arial"/>
                <w:sz w:val="16"/>
                <w:szCs w:val="16"/>
              </w:rPr>
            </w:pPr>
            <w:r w:rsidRPr="00F51942">
              <w:rPr>
                <w:rFonts w:cs="Arial"/>
                <w:sz w:val="16"/>
                <w:szCs w:val="16"/>
              </w:rPr>
              <w:t>$8.</w:t>
            </w:r>
            <w:r w:rsidR="00CE06E5" w:rsidRPr="00F51942">
              <w:rPr>
                <w:rFonts w:cs="Arial"/>
                <w:sz w:val="16"/>
                <w:szCs w:val="16"/>
              </w:rPr>
              <w:t>44</w:t>
            </w:r>
          </w:p>
        </w:tc>
        <w:tc>
          <w:tcPr>
            <w:tcW w:w="1138" w:type="dxa"/>
            <w:shd w:val="clear" w:color="auto" w:fill="auto"/>
            <w:noWrap/>
            <w:tcMar>
              <w:left w:w="57" w:type="dxa"/>
              <w:right w:w="57" w:type="dxa"/>
            </w:tcMar>
            <w:vAlign w:val="center"/>
          </w:tcPr>
          <w:p w14:paraId="115F4A92" w14:textId="77777777" w:rsidR="00510F4B" w:rsidRPr="00F51942" w:rsidRDefault="00510F4B" w:rsidP="00155EDD">
            <w:pPr>
              <w:spacing w:line="240" w:lineRule="auto"/>
              <w:jc w:val="center"/>
              <w:rPr>
                <w:rFonts w:cs="Arial"/>
                <w:sz w:val="16"/>
                <w:szCs w:val="16"/>
              </w:rPr>
            </w:pPr>
            <w:r w:rsidRPr="00F51942">
              <w:rPr>
                <w:rFonts w:cs="Arial"/>
                <w:sz w:val="16"/>
                <w:szCs w:val="16"/>
              </w:rPr>
              <w:t>$0.32</w:t>
            </w:r>
          </w:p>
        </w:tc>
        <w:tc>
          <w:tcPr>
            <w:tcW w:w="1139" w:type="dxa"/>
            <w:shd w:val="clear" w:color="auto" w:fill="auto"/>
            <w:noWrap/>
            <w:tcMar>
              <w:left w:w="57" w:type="dxa"/>
              <w:right w:w="57" w:type="dxa"/>
            </w:tcMar>
            <w:vAlign w:val="center"/>
          </w:tcPr>
          <w:p w14:paraId="0FBC7252" w14:textId="0BD67956"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34</w:t>
            </w:r>
          </w:p>
        </w:tc>
        <w:tc>
          <w:tcPr>
            <w:tcW w:w="1138" w:type="dxa"/>
            <w:shd w:val="clear" w:color="auto" w:fill="auto"/>
            <w:noWrap/>
            <w:tcMar>
              <w:left w:w="57" w:type="dxa"/>
              <w:right w:w="57" w:type="dxa"/>
            </w:tcMar>
            <w:vAlign w:val="center"/>
          </w:tcPr>
          <w:p w14:paraId="4B7A7EDE" w14:textId="77777777" w:rsidR="00510F4B" w:rsidRPr="00F51942" w:rsidRDefault="00510F4B" w:rsidP="00155EDD">
            <w:pPr>
              <w:spacing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center"/>
          </w:tcPr>
          <w:p w14:paraId="3561E4A3" w14:textId="66C01772"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24</w:t>
            </w:r>
          </w:p>
        </w:tc>
        <w:tc>
          <w:tcPr>
            <w:tcW w:w="1138" w:type="dxa"/>
            <w:shd w:val="clear" w:color="auto" w:fill="auto"/>
            <w:noWrap/>
            <w:tcMar>
              <w:left w:w="57" w:type="dxa"/>
              <w:right w:w="57" w:type="dxa"/>
            </w:tcMar>
            <w:vAlign w:val="center"/>
          </w:tcPr>
          <w:p w14:paraId="078D20D4" w14:textId="77777777" w:rsidR="00510F4B" w:rsidRPr="00F51942" w:rsidRDefault="00510F4B" w:rsidP="00155EDD">
            <w:pPr>
              <w:spacing w:line="240" w:lineRule="auto"/>
              <w:jc w:val="center"/>
              <w:rPr>
                <w:rFonts w:cs="Arial"/>
                <w:sz w:val="16"/>
                <w:szCs w:val="16"/>
              </w:rPr>
            </w:pPr>
            <w:r w:rsidRPr="00F51942">
              <w:rPr>
                <w:rFonts w:cs="Arial"/>
                <w:sz w:val="16"/>
                <w:szCs w:val="16"/>
              </w:rPr>
              <w:t>$2.95</w:t>
            </w:r>
          </w:p>
        </w:tc>
        <w:tc>
          <w:tcPr>
            <w:tcW w:w="1138" w:type="dxa"/>
            <w:shd w:val="clear" w:color="auto" w:fill="auto"/>
            <w:noWrap/>
            <w:tcMar>
              <w:left w:w="57" w:type="dxa"/>
              <w:right w:w="57" w:type="dxa"/>
            </w:tcMar>
            <w:vAlign w:val="center"/>
          </w:tcPr>
          <w:p w14:paraId="4C310FCD" w14:textId="5B96F2A1"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12</w:t>
            </w:r>
          </w:p>
        </w:tc>
        <w:tc>
          <w:tcPr>
            <w:tcW w:w="1138" w:type="dxa"/>
            <w:shd w:val="clear" w:color="auto" w:fill="auto"/>
            <w:noWrap/>
            <w:tcMar>
              <w:left w:w="57" w:type="dxa"/>
              <w:right w:w="57" w:type="dxa"/>
            </w:tcMar>
            <w:vAlign w:val="center"/>
          </w:tcPr>
          <w:p w14:paraId="1137FA73" w14:textId="77777777" w:rsidR="00510F4B" w:rsidRPr="00F51942" w:rsidRDefault="00510F4B" w:rsidP="00155EDD">
            <w:pPr>
              <w:spacing w:line="240" w:lineRule="auto"/>
              <w:jc w:val="center"/>
              <w:rPr>
                <w:rFonts w:cs="Arial"/>
                <w:sz w:val="16"/>
                <w:szCs w:val="16"/>
              </w:rPr>
            </w:pPr>
            <w:r w:rsidRPr="00F51942">
              <w:rPr>
                <w:rFonts w:cs="Arial"/>
                <w:sz w:val="16"/>
                <w:szCs w:val="16"/>
              </w:rPr>
              <w:t>$3.52</w:t>
            </w:r>
          </w:p>
        </w:tc>
        <w:tc>
          <w:tcPr>
            <w:tcW w:w="1139" w:type="dxa"/>
            <w:shd w:val="clear" w:color="auto" w:fill="auto"/>
            <w:noWrap/>
            <w:tcMar>
              <w:left w:w="57" w:type="dxa"/>
              <w:right w:w="57" w:type="dxa"/>
            </w:tcMar>
            <w:vAlign w:val="center"/>
          </w:tcPr>
          <w:p w14:paraId="2B8FD27D" w14:textId="65DCCACA"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72</w:t>
            </w:r>
          </w:p>
        </w:tc>
      </w:tr>
      <w:tr w:rsidR="00510F4B" w:rsidRPr="00F51942" w14:paraId="4A8DDD64" w14:textId="77777777" w:rsidTr="009969A4">
        <w:trPr>
          <w:trHeight w:val="228"/>
        </w:trPr>
        <w:tc>
          <w:tcPr>
            <w:tcW w:w="1129" w:type="dxa"/>
            <w:noWrap/>
            <w:tcMar>
              <w:left w:w="57" w:type="dxa"/>
              <w:right w:w="57" w:type="dxa"/>
            </w:tcMar>
            <w:vAlign w:val="center"/>
            <w:hideMark/>
          </w:tcPr>
          <w:p w14:paraId="332268C3" w14:textId="77777777" w:rsidR="00510F4B" w:rsidRPr="00F51942" w:rsidRDefault="00510F4B" w:rsidP="0070504F">
            <w:pPr>
              <w:spacing w:line="240" w:lineRule="auto"/>
              <w:rPr>
                <w:rFonts w:cs="Arial"/>
                <w:sz w:val="16"/>
                <w:szCs w:val="16"/>
              </w:rPr>
            </w:pPr>
            <w:r w:rsidRPr="00F51942">
              <w:rPr>
                <w:rFonts w:cs="Arial"/>
                <w:sz w:val="16"/>
                <w:szCs w:val="16"/>
              </w:rPr>
              <w:t>2020-21</w:t>
            </w:r>
          </w:p>
        </w:tc>
        <w:tc>
          <w:tcPr>
            <w:tcW w:w="1138" w:type="dxa"/>
            <w:shd w:val="clear" w:color="auto" w:fill="auto"/>
            <w:noWrap/>
            <w:tcMar>
              <w:left w:w="57" w:type="dxa"/>
              <w:right w:w="57" w:type="dxa"/>
            </w:tcMar>
            <w:vAlign w:val="center"/>
          </w:tcPr>
          <w:p w14:paraId="4A19D881" w14:textId="77777777" w:rsidR="00510F4B" w:rsidRPr="00F51942" w:rsidRDefault="00510F4B" w:rsidP="00155EDD">
            <w:pPr>
              <w:spacing w:line="240" w:lineRule="auto"/>
              <w:jc w:val="center"/>
              <w:rPr>
                <w:rFonts w:cs="Arial"/>
                <w:sz w:val="16"/>
                <w:szCs w:val="16"/>
              </w:rPr>
            </w:pPr>
            <w:r w:rsidRPr="00F51942">
              <w:rPr>
                <w:rFonts w:cs="Arial"/>
                <w:sz w:val="16"/>
                <w:szCs w:val="16"/>
              </w:rPr>
              <w:t>$6.68</w:t>
            </w:r>
          </w:p>
        </w:tc>
        <w:tc>
          <w:tcPr>
            <w:tcW w:w="1138" w:type="dxa"/>
            <w:shd w:val="clear" w:color="auto" w:fill="auto"/>
            <w:noWrap/>
            <w:tcMar>
              <w:left w:w="57" w:type="dxa"/>
              <w:right w:w="57" w:type="dxa"/>
            </w:tcMar>
            <w:vAlign w:val="center"/>
          </w:tcPr>
          <w:p w14:paraId="5C93BAA2" w14:textId="47385598"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96</w:t>
            </w:r>
          </w:p>
        </w:tc>
        <w:tc>
          <w:tcPr>
            <w:tcW w:w="1138" w:type="dxa"/>
            <w:shd w:val="clear" w:color="auto" w:fill="auto"/>
            <w:noWrap/>
            <w:tcMar>
              <w:left w:w="57" w:type="dxa"/>
              <w:right w:w="57" w:type="dxa"/>
            </w:tcMar>
            <w:vAlign w:val="center"/>
          </w:tcPr>
          <w:p w14:paraId="2A6BB6AA" w14:textId="77777777" w:rsidR="00510F4B" w:rsidRPr="00F51942" w:rsidRDefault="00510F4B" w:rsidP="00155EDD">
            <w:pPr>
              <w:spacing w:line="240" w:lineRule="auto"/>
              <w:jc w:val="center"/>
              <w:rPr>
                <w:rFonts w:cs="Arial"/>
                <w:sz w:val="16"/>
                <w:szCs w:val="16"/>
              </w:rPr>
            </w:pPr>
            <w:r w:rsidRPr="00F51942">
              <w:rPr>
                <w:rFonts w:cs="Arial"/>
                <w:sz w:val="16"/>
                <w:szCs w:val="16"/>
              </w:rPr>
              <w:t>$7.79</w:t>
            </w:r>
          </w:p>
        </w:tc>
        <w:tc>
          <w:tcPr>
            <w:tcW w:w="1138" w:type="dxa"/>
            <w:shd w:val="clear" w:color="auto" w:fill="auto"/>
            <w:noWrap/>
            <w:tcMar>
              <w:left w:w="57" w:type="dxa"/>
              <w:right w:w="57" w:type="dxa"/>
            </w:tcMar>
            <w:vAlign w:val="center"/>
          </w:tcPr>
          <w:p w14:paraId="014B5B1F" w14:textId="0E676DAD" w:rsidR="00510F4B" w:rsidRPr="00F51942" w:rsidRDefault="00CE06E5" w:rsidP="00155EDD">
            <w:pPr>
              <w:spacing w:line="240" w:lineRule="auto"/>
              <w:jc w:val="center"/>
              <w:rPr>
                <w:rFonts w:cs="Arial"/>
                <w:sz w:val="16"/>
                <w:szCs w:val="16"/>
              </w:rPr>
            </w:pPr>
            <w:r w:rsidRPr="00F51942">
              <w:rPr>
                <w:rFonts w:cs="Arial"/>
                <w:sz w:val="16"/>
                <w:szCs w:val="16"/>
              </w:rPr>
              <w:t>$8.12</w:t>
            </w:r>
          </w:p>
        </w:tc>
        <w:tc>
          <w:tcPr>
            <w:tcW w:w="1138" w:type="dxa"/>
            <w:shd w:val="clear" w:color="auto" w:fill="auto"/>
            <w:noWrap/>
            <w:tcMar>
              <w:left w:w="57" w:type="dxa"/>
              <w:right w:w="57" w:type="dxa"/>
            </w:tcMar>
            <w:vAlign w:val="center"/>
          </w:tcPr>
          <w:p w14:paraId="42F3730D" w14:textId="77777777" w:rsidR="00510F4B" w:rsidRPr="00F51942" w:rsidRDefault="00510F4B" w:rsidP="00155EDD">
            <w:pPr>
              <w:spacing w:line="240" w:lineRule="auto"/>
              <w:jc w:val="center"/>
              <w:rPr>
                <w:rFonts w:cs="Arial"/>
                <w:sz w:val="16"/>
                <w:szCs w:val="16"/>
              </w:rPr>
            </w:pPr>
            <w:r w:rsidRPr="00F51942">
              <w:rPr>
                <w:rFonts w:cs="Arial"/>
                <w:sz w:val="16"/>
                <w:szCs w:val="16"/>
              </w:rPr>
              <w:t>$0.32</w:t>
            </w:r>
          </w:p>
        </w:tc>
        <w:tc>
          <w:tcPr>
            <w:tcW w:w="1139" w:type="dxa"/>
            <w:shd w:val="clear" w:color="auto" w:fill="auto"/>
            <w:noWrap/>
            <w:tcMar>
              <w:left w:w="57" w:type="dxa"/>
              <w:right w:w="57" w:type="dxa"/>
            </w:tcMar>
            <w:vAlign w:val="center"/>
          </w:tcPr>
          <w:p w14:paraId="10919BCF" w14:textId="6B4F6FC9"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34</w:t>
            </w:r>
          </w:p>
        </w:tc>
        <w:tc>
          <w:tcPr>
            <w:tcW w:w="1138" w:type="dxa"/>
            <w:shd w:val="clear" w:color="auto" w:fill="auto"/>
            <w:noWrap/>
            <w:tcMar>
              <w:left w:w="57" w:type="dxa"/>
              <w:right w:w="57" w:type="dxa"/>
            </w:tcMar>
            <w:vAlign w:val="center"/>
          </w:tcPr>
          <w:p w14:paraId="3D130A39" w14:textId="77777777" w:rsidR="00510F4B" w:rsidRPr="00F51942" w:rsidRDefault="00510F4B" w:rsidP="00155EDD">
            <w:pPr>
              <w:spacing w:line="240" w:lineRule="auto"/>
              <w:jc w:val="center"/>
              <w:rPr>
                <w:rFonts w:cs="Arial"/>
                <w:sz w:val="16"/>
                <w:szCs w:val="16"/>
              </w:rPr>
            </w:pPr>
            <w:r w:rsidRPr="00F51942">
              <w:rPr>
                <w:rFonts w:cs="Arial"/>
                <w:sz w:val="16"/>
                <w:szCs w:val="16"/>
              </w:rPr>
              <w:t>$0.23</w:t>
            </w:r>
          </w:p>
        </w:tc>
        <w:tc>
          <w:tcPr>
            <w:tcW w:w="1138" w:type="dxa"/>
            <w:shd w:val="clear" w:color="auto" w:fill="auto"/>
            <w:noWrap/>
            <w:tcMar>
              <w:left w:w="57" w:type="dxa"/>
              <w:right w:w="57" w:type="dxa"/>
            </w:tcMar>
            <w:vAlign w:val="center"/>
          </w:tcPr>
          <w:p w14:paraId="1E7C0520" w14:textId="15A2CD08"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24</w:t>
            </w:r>
          </w:p>
        </w:tc>
        <w:tc>
          <w:tcPr>
            <w:tcW w:w="1138" w:type="dxa"/>
            <w:shd w:val="clear" w:color="auto" w:fill="auto"/>
            <w:noWrap/>
            <w:tcMar>
              <w:left w:w="57" w:type="dxa"/>
              <w:right w:w="57" w:type="dxa"/>
            </w:tcMar>
            <w:vAlign w:val="center"/>
          </w:tcPr>
          <w:p w14:paraId="16DD5CFE" w14:textId="77777777" w:rsidR="00510F4B" w:rsidRPr="00F51942" w:rsidRDefault="00510F4B" w:rsidP="00155EDD">
            <w:pPr>
              <w:spacing w:line="240" w:lineRule="auto"/>
              <w:jc w:val="center"/>
              <w:rPr>
                <w:rFonts w:cs="Arial"/>
                <w:sz w:val="16"/>
                <w:szCs w:val="16"/>
              </w:rPr>
            </w:pPr>
            <w:r w:rsidRPr="00F51942">
              <w:rPr>
                <w:rFonts w:cs="Arial"/>
                <w:sz w:val="16"/>
                <w:szCs w:val="16"/>
              </w:rPr>
              <w:t>$2.48</w:t>
            </w:r>
          </w:p>
        </w:tc>
        <w:tc>
          <w:tcPr>
            <w:tcW w:w="1138" w:type="dxa"/>
            <w:shd w:val="clear" w:color="auto" w:fill="auto"/>
            <w:noWrap/>
            <w:tcMar>
              <w:left w:w="57" w:type="dxa"/>
              <w:right w:w="57" w:type="dxa"/>
            </w:tcMar>
            <w:vAlign w:val="center"/>
          </w:tcPr>
          <w:p w14:paraId="454530E0" w14:textId="584655E5" w:rsidR="00510F4B" w:rsidRPr="00F51942" w:rsidRDefault="00510F4B" w:rsidP="00155EDD">
            <w:pPr>
              <w:spacing w:line="240" w:lineRule="auto"/>
              <w:jc w:val="center"/>
              <w:rPr>
                <w:rFonts w:cs="Arial"/>
                <w:sz w:val="16"/>
                <w:szCs w:val="16"/>
              </w:rPr>
            </w:pPr>
            <w:r w:rsidRPr="00F51942">
              <w:rPr>
                <w:rFonts w:cs="Arial"/>
                <w:sz w:val="16"/>
                <w:szCs w:val="16"/>
              </w:rPr>
              <w:t>$2.</w:t>
            </w:r>
            <w:r w:rsidR="00CE06E5" w:rsidRPr="00F51942">
              <w:rPr>
                <w:rFonts w:cs="Arial"/>
                <w:sz w:val="16"/>
                <w:szCs w:val="16"/>
              </w:rPr>
              <w:t>59</w:t>
            </w:r>
          </w:p>
        </w:tc>
        <w:tc>
          <w:tcPr>
            <w:tcW w:w="1138" w:type="dxa"/>
            <w:shd w:val="clear" w:color="auto" w:fill="auto"/>
            <w:noWrap/>
            <w:tcMar>
              <w:left w:w="57" w:type="dxa"/>
              <w:right w:w="57" w:type="dxa"/>
            </w:tcMar>
            <w:vAlign w:val="center"/>
          </w:tcPr>
          <w:p w14:paraId="0A70C87C" w14:textId="77777777" w:rsidR="00510F4B" w:rsidRPr="00F51942" w:rsidRDefault="00510F4B" w:rsidP="00155EDD">
            <w:pPr>
              <w:spacing w:line="240" w:lineRule="auto"/>
              <w:jc w:val="center"/>
              <w:rPr>
                <w:rFonts w:cs="Arial"/>
                <w:sz w:val="16"/>
                <w:szCs w:val="16"/>
              </w:rPr>
            </w:pPr>
            <w:r w:rsidRPr="00F51942">
              <w:rPr>
                <w:rFonts w:cs="Arial"/>
                <w:sz w:val="16"/>
                <w:szCs w:val="16"/>
              </w:rPr>
              <w:t>$3.06</w:t>
            </w:r>
          </w:p>
        </w:tc>
        <w:tc>
          <w:tcPr>
            <w:tcW w:w="1139" w:type="dxa"/>
            <w:shd w:val="clear" w:color="auto" w:fill="auto"/>
            <w:noWrap/>
            <w:tcMar>
              <w:left w:w="57" w:type="dxa"/>
              <w:right w:w="57" w:type="dxa"/>
            </w:tcMar>
            <w:vAlign w:val="center"/>
          </w:tcPr>
          <w:p w14:paraId="23C7FEFC" w14:textId="5691D35E"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18</w:t>
            </w:r>
          </w:p>
        </w:tc>
      </w:tr>
      <w:tr w:rsidR="00510F4B" w:rsidRPr="00F51942" w14:paraId="75B68B30" w14:textId="77777777" w:rsidTr="009969A4">
        <w:trPr>
          <w:trHeight w:val="228"/>
        </w:trPr>
        <w:tc>
          <w:tcPr>
            <w:tcW w:w="1129" w:type="dxa"/>
            <w:noWrap/>
            <w:tcMar>
              <w:left w:w="57" w:type="dxa"/>
              <w:right w:w="57" w:type="dxa"/>
            </w:tcMar>
            <w:vAlign w:val="center"/>
          </w:tcPr>
          <w:p w14:paraId="3F7328FC" w14:textId="77777777" w:rsidR="00510F4B" w:rsidRPr="00F51942" w:rsidRDefault="00510F4B" w:rsidP="0070504F">
            <w:pPr>
              <w:spacing w:line="240" w:lineRule="auto"/>
              <w:rPr>
                <w:rFonts w:cs="Arial"/>
                <w:sz w:val="16"/>
                <w:szCs w:val="16"/>
              </w:rPr>
            </w:pPr>
            <w:r w:rsidRPr="00F51942">
              <w:rPr>
                <w:rFonts w:cs="Arial"/>
                <w:sz w:val="16"/>
                <w:szCs w:val="16"/>
              </w:rPr>
              <w:t>2021-22</w:t>
            </w:r>
          </w:p>
        </w:tc>
        <w:tc>
          <w:tcPr>
            <w:tcW w:w="1138" w:type="dxa"/>
            <w:shd w:val="clear" w:color="auto" w:fill="auto"/>
            <w:noWrap/>
            <w:tcMar>
              <w:left w:w="57" w:type="dxa"/>
              <w:right w:w="57" w:type="dxa"/>
            </w:tcMar>
            <w:vAlign w:val="center"/>
          </w:tcPr>
          <w:p w14:paraId="3FF8155A" w14:textId="2D616270" w:rsidR="00510F4B" w:rsidRPr="00F51942" w:rsidRDefault="00CE06E5" w:rsidP="00155EDD">
            <w:pPr>
              <w:spacing w:line="240" w:lineRule="auto"/>
              <w:jc w:val="center"/>
              <w:rPr>
                <w:rFonts w:cs="Arial"/>
                <w:sz w:val="16"/>
                <w:szCs w:val="16"/>
              </w:rPr>
            </w:pPr>
            <w:r w:rsidRPr="00F51942">
              <w:rPr>
                <w:rFonts w:cs="Arial"/>
                <w:sz w:val="16"/>
                <w:szCs w:val="16"/>
              </w:rPr>
              <w:t>$7.39</w:t>
            </w:r>
          </w:p>
        </w:tc>
        <w:tc>
          <w:tcPr>
            <w:tcW w:w="1138" w:type="dxa"/>
            <w:shd w:val="clear" w:color="auto" w:fill="auto"/>
            <w:noWrap/>
            <w:tcMar>
              <w:left w:w="57" w:type="dxa"/>
              <w:right w:w="57" w:type="dxa"/>
            </w:tcMar>
            <w:vAlign w:val="center"/>
          </w:tcPr>
          <w:p w14:paraId="2B57F450" w14:textId="0C0A3975" w:rsidR="00510F4B" w:rsidRPr="00F51942" w:rsidRDefault="00CE06E5" w:rsidP="00155EDD">
            <w:pPr>
              <w:spacing w:line="240" w:lineRule="auto"/>
              <w:jc w:val="center"/>
              <w:rPr>
                <w:rFonts w:cs="Arial"/>
                <w:sz w:val="16"/>
                <w:szCs w:val="16"/>
              </w:rPr>
            </w:pPr>
            <w:r w:rsidRPr="00F51942">
              <w:rPr>
                <w:rFonts w:cs="Arial"/>
                <w:sz w:val="16"/>
                <w:szCs w:val="16"/>
              </w:rPr>
              <w:t>$7.39</w:t>
            </w:r>
          </w:p>
        </w:tc>
        <w:tc>
          <w:tcPr>
            <w:tcW w:w="1138" w:type="dxa"/>
            <w:shd w:val="clear" w:color="auto" w:fill="auto"/>
            <w:noWrap/>
            <w:tcMar>
              <w:left w:w="57" w:type="dxa"/>
              <w:right w:w="57" w:type="dxa"/>
            </w:tcMar>
            <w:vAlign w:val="center"/>
          </w:tcPr>
          <w:p w14:paraId="68447A00" w14:textId="7F4AFE03" w:rsidR="00510F4B" w:rsidRPr="00F51942" w:rsidRDefault="00CE06E5" w:rsidP="00155EDD">
            <w:pPr>
              <w:spacing w:line="240" w:lineRule="auto"/>
              <w:jc w:val="center"/>
              <w:rPr>
                <w:rFonts w:cs="Arial"/>
                <w:sz w:val="16"/>
                <w:szCs w:val="16"/>
              </w:rPr>
            </w:pPr>
            <w:r w:rsidRPr="00F51942">
              <w:rPr>
                <w:rFonts w:cs="Arial"/>
                <w:sz w:val="16"/>
                <w:szCs w:val="16"/>
              </w:rPr>
              <w:t>$8.74</w:t>
            </w:r>
          </w:p>
        </w:tc>
        <w:tc>
          <w:tcPr>
            <w:tcW w:w="1138" w:type="dxa"/>
            <w:shd w:val="clear" w:color="auto" w:fill="auto"/>
            <w:noWrap/>
            <w:tcMar>
              <w:left w:w="57" w:type="dxa"/>
              <w:right w:w="57" w:type="dxa"/>
            </w:tcMar>
            <w:vAlign w:val="center"/>
          </w:tcPr>
          <w:p w14:paraId="26094325" w14:textId="7AFFC859" w:rsidR="00510F4B" w:rsidRPr="00F51942" w:rsidRDefault="00CE06E5" w:rsidP="00155EDD">
            <w:pPr>
              <w:spacing w:line="240" w:lineRule="auto"/>
              <w:jc w:val="center"/>
              <w:rPr>
                <w:rFonts w:cs="Arial"/>
                <w:sz w:val="16"/>
                <w:szCs w:val="16"/>
              </w:rPr>
            </w:pPr>
            <w:r w:rsidRPr="00F51942">
              <w:rPr>
                <w:rFonts w:cs="Arial"/>
                <w:sz w:val="16"/>
                <w:szCs w:val="16"/>
              </w:rPr>
              <w:t>$8.74</w:t>
            </w:r>
          </w:p>
        </w:tc>
        <w:tc>
          <w:tcPr>
            <w:tcW w:w="1138" w:type="dxa"/>
            <w:shd w:val="clear" w:color="auto" w:fill="auto"/>
            <w:noWrap/>
            <w:tcMar>
              <w:left w:w="57" w:type="dxa"/>
              <w:right w:w="57" w:type="dxa"/>
            </w:tcMar>
            <w:vAlign w:val="center"/>
          </w:tcPr>
          <w:p w14:paraId="4C61A08E" w14:textId="41B609EC" w:rsidR="00510F4B" w:rsidRPr="00F51942" w:rsidRDefault="00CE06E5" w:rsidP="00155EDD">
            <w:pPr>
              <w:spacing w:line="240" w:lineRule="auto"/>
              <w:jc w:val="center"/>
              <w:rPr>
                <w:rFonts w:cs="Arial"/>
                <w:sz w:val="16"/>
                <w:szCs w:val="16"/>
              </w:rPr>
            </w:pPr>
            <w:r w:rsidRPr="00F51942">
              <w:rPr>
                <w:rFonts w:cs="Arial"/>
                <w:sz w:val="16"/>
                <w:szCs w:val="16"/>
              </w:rPr>
              <w:t>$0.39</w:t>
            </w:r>
          </w:p>
        </w:tc>
        <w:tc>
          <w:tcPr>
            <w:tcW w:w="1139" w:type="dxa"/>
            <w:shd w:val="clear" w:color="auto" w:fill="auto"/>
            <w:noWrap/>
            <w:tcMar>
              <w:left w:w="57" w:type="dxa"/>
              <w:right w:w="57" w:type="dxa"/>
            </w:tcMar>
            <w:vAlign w:val="center"/>
          </w:tcPr>
          <w:p w14:paraId="585957AD" w14:textId="7FA78BDB" w:rsidR="00510F4B" w:rsidRPr="00F51942" w:rsidRDefault="00CE06E5" w:rsidP="00155EDD">
            <w:pPr>
              <w:spacing w:line="240" w:lineRule="auto"/>
              <w:jc w:val="center"/>
              <w:rPr>
                <w:rFonts w:cs="Arial"/>
                <w:sz w:val="16"/>
                <w:szCs w:val="16"/>
              </w:rPr>
            </w:pPr>
            <w:r w:rsidRPr="00F51942">
              <w:rPr>
                <w:rFonts w:cs="Arial"/>
                <w:sz w:val="16"/>
                <w:szCs w:val="16"/>
              </w:rPr>
              <w:t>$0.39</w:t>
            </w:r>
          </w:p>
        </w:tc>
        <w:tc>
          <w:tcPr>
            <w:tcW w:w="1138" w:type="dxa"/>
            <w:shd w:val="clear" w:color="auto" w:fill="auto"/>
            <w:noWrap/>
            <w:tcMar>
              <w:left w:w="57" w:type="dxa"/>
              <w:right w:w="57" w:type="dxa"/>
            </w:tcMar>
            <w:vAlign w:val="center"/>
          </w:tcPr>
          <w:p w14:paraId="76857DDB" w14:textId="59AD4AB1" w:rsidR="00510F4B" w:rsidRPr="00F51942" w:rsidRDefault="00CE06E5" w:rsidP="00155EDD">
            <w:pPr>
              <w:spacing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center"/>
          </w:tcPr>
          <w:p w14:paraId="7A3A3DFB" w14:textId="68174523" w:rsidR="00510F4B" w:rsidRPr="00F51942" w:rsidRDefault="00CE06E5" w:rsidP="00155EDD">
            <w:pPr>
              <w:spacing w:line="240" w:lineRule="auto"/>
              <w:jc w:val="center"/>
              <w:rPr>
                <w:rFonts w:cs="Arial"/>
                <w:sz w:val="16"/>
                <w:szCs w:val="16"/>
              </w:rPr>
            </w:pPr>
            <w:r w:rsidRPr="00F51942">
              <w:rPr>
                <w:rFonts w:cs="Arial"/>
                <w:sz w:val="16"/>
                <w:szCs w:val="16"/>
              </w:rPr>
              <w:t>$0.24</w:t>
            </w:r>
          </w:p>
        </w:tc>
        <w:tc>
          <w:tcPr>
            <w:tcW w:w="1138" w:type="dxa"/>
            <w:shd w:val="clear" w:color="auto" w:fill="auto"/>
            <w:noWrap/>
            <w:tcMar>
              <w:left w:w="57" w:type="dxa"/>
              <w:right w:w="57" w:type="dxa"/>
            </w:tcMar>
            <w:vAlign w:val="center"/>
          </w:tcPr>
          <w:p w14:paraId="2768B71A" w14:textId="5FC42B93" w:rsidR="00510F4B" w:rsidRPr="00F51942" w:rsidRDefault="00CE06E5" w:rsidP="00155EDD">
            <w:pPr>
              <w:spacing w:line="240" w:lineRule="auto"/>
              <w:jc w:val="center"/>
              <w:rPr>
                <w:rFonts w:cs="Arial"/>
                <w:sz w:val="16"/>
                <w:szCs w:val="16"/>
              </w:rPr>
            </w:pPr>
            <w:r w:rsidRPr="00F51942">
              <w:rPr>
                <w:rFonts w:cs="Arial"/>
                <w:sz w:val="16"/>
                <w:szCs w:val="16"/>
              </w:rPr>
              <w:t>$3.47</w:t>
            </w:r>
          </w:p>
        </w:tc>
        <w:tc>
          <w:tcPr>
            <w:tcW w:w="1138" w:type="dxa"/>
            <w:shd w:val="clear" w:color="auto" w:fill="auto"/>
            <w:noWrap/>
            <w:tcMar>
              <w:left w:w="57" w:type="dxa"/>
              <w:right w:w="57" w:type="dxa"/>
            </w:tcMar>
            <w:vAlign w:val="center"/>
          </w:tcPr>
          <w:p w14:paraId="77453017" w14:textId="03C89AC5" w:rsidR="00510F4B" w:rsidRPr="00F51942" w:rsidRDefault="00CE06E5" w:rsidP="00155EDD">
            <w:pPr>
              <w:spacing w:line="240" w:lineRule="auto"/>
              <w:jc w:val="center"/>
              <w:rPr>
                <w:rFonts w:cs="Arial"/>
                <w:sz w:val="16"/>
                <w:szCs w:val="16"/>
              </w:rPr>
            </w:pPr>
            <w:r w:rsidRPr="00F51942">
              <w:rPr>
                <w:rFonts w:cs="Arial"/>
                <w:sz w:val="16"/>
                <w:szCs w:val="16"/>
              </w:rPr>
              <w:t>$3.47</w:t>
            </w:r>
          </w:p>
        </w:tc>
        <w:tc>
          <w:tcPr>
            <w:tcW w:w="1138" w:type="dxa"/>
            <w:shd w:val="clear" w:color="auto" w:fill="auto"/>
            <w:noWrap/>
            <w:tcMar>
              <w:left w:w="57" w:type="dxa"/>
              <w:right w:w="57" w:type="dxa"/>
            </w:tcMar>
            <w:vAlign w:val="center"/>
          </w:tcPr>
          <w:p w14:paraId="3452E5C8" w14:textId="41E62E6A" w:rsidR="00510F4B" w:rsidRPr="00F51942" w:rsidRDefault="00CE06E5" w:rsidP="00155EDD">
            <w:pPr>
              <w:spacing w:line="240" w:lineRule="auto"/>
              <w:jc w:val="center"/>
              <w:rPr>
                <w:rFonts w:cs="Arial"/>
                <w:sz w:val="16"/>
                <w:szCs w:val="16"/>
              </w:rPr>
            </w:pPr>
            <w:r w:rsidRPr="00F51942">
              <w:rPr>
                <w:rFonts w:cs="Arial"/>
                <w:sz w:val="16"/>
                <w:szCs w:val="16"/>
              </w:rPr>
              <w:t>$4.12</w:t>
            </w:r>
          </w:p>
        </w:tc>
        <w:tc>
          <w:tcPr>
            <w:tcW w:w="1139" w:type="dxa"/>
            <w:shd w:val="clear" w:color="auto" w:fill="auto"/>
            <w:noWrap/>
            <w:tcMar>
              <w:left w:w="57" w:type="dxa"/>
              <w:right w:w="57" w:type="dxa"/>
            </w:tcMar>
            <w:vAlign w:val="center"/>
          </w:tcPr>
          <w:p w14:paraId="6B45F435" w14:textId="368F70D9" w:rsidR="00510F4B" w:rsidRPr="00F51942" w:rsidRDefault="00CE06E5" w:rsidP="00155EDD">
            <w:pPr>
              <w:spacing w:line="240" w:lineRule="auto"/>
              <w:jc w:val="center"/>
              <w:rPr>
                <w:rFonts w:cs="Arial"/>
                <w:sz w:val="16"/>
                <w:szCs w:val="16"/>
              </w:rPr>
            </w:pPr>
            <w:r w:rsidRPr="00F51942">
              <w:rPr>
                <w:rFonts w:cs="Arial"/>
                <w:sz w:val="16"/>
                <w:szCs w:val="16"/>
              </w:rPr>
              <w:t>$4.12</w:t>
            </w:r>
          </w:p>
        </w:tc>
      </w:tr>
      <w:tr w:rsidR="00510F4B" w:rsidRPr="00F51942" w14:paraId="39733B7B" w14:textId="77777777" w:rsidTr="009969A4">
        <w:trPr>
          <w:trHeight w:val="228"/>
        </w:trPr>
        <w:tc>
          <w:tcPr>
            <w:tcW w:w="1129" w:type="dxa"/>
            <w:noWrap/>
            <w:tcMar>
              <w:left w:w="57" w:type="dxa"/>
              <w:right w:w="57" w:type="dxa"/>
            </w:tcMar>
            <w:vAlign w:val="center"/>
            <w:hideMark/>
          </w:tcPr>
          <w:p w14:paraId="7706AD0A" w14:textId="77777777" w:rsidR="00510F4B" w:rsidRPr="00F51942" w:rsidRDefault="00510F4B" w:rsidP="0070504F">
            <w:pPr>
              <w:spacing w:line="240" w:lineRule="auto"/>
              <w:rPr>
                <w:rFonts w:cs="Arial"/>
                <w:sz w:val="16"/>
                <w:szCs w:val="16"/>
              </w:rPr>
            </w:pPr>
            <w:r w:rsidRPr="00F51942">
              <w:rPr>
                <w:rFonts w:cs="Arial"/>
                <w:sz w:val="16"/>
                <w:szCs w:val="16"/>
              </w:rPr>
              <w:t>Average</w:t>
            </w:r>
          </w:p>
        </w:tc>
        <w:tc>
          <w:tcPr>
            <w:tcW w:w="1138" w:type="dxa"/>
            <w:shd w:val="clear" w:color="auto" w:fill="auto"/>
            <w:noWrap/>
            <w:tcMar>
              <w:left w:w="57" w:type="dxa"/>
              <w:right w:w="57" w:type="dxa"/>
            </w:tcMar>
            <w:vAlign w:val="center"/>
          </w:tcPr>
          <w:p w14:paraId="56295B88" w14:textId="389CEFE8" w:rsidR="00510F4B" w:rsidRPr="00F51942" w:rsidRDefault="00510F4B" w:rsidP="00155EDD">
            <w:pPr>
              <w:spacing w:line="240" w:lineRule="auto"/>
              <w:jc w:val="center"/>
              <w:rPr>
                <w:rFonts w:cs="Arial"/>
                <w:sz w:val="16"/>
                <w:szCs w:val="16"/>
              </w:rPr>
            </w:pPr>
          </w:p>
        </w:tc>
        <w:tc>
          <w:tcPr>
            <w:tcW w:w="1138" w:type="dxa"/>
            <w:shd w:val="clear" w:color="auto" w:fill="auto"/>
            <w:noWrap/>
            <w:tcMar>
              <w:left w:w="57" w:type="dxa"/>
              <w:right w:w="57" w:type="dxa"/>
            </w:tcMar>
            <w:vAlign w:val="center"/>
          </w:tcPr>
          <w:p w14:paraId="0BA956D6" w14:textId="61A2F345" w:rsidR="00510F4B" w:rsidRPr="00F51942" w:rsidRDefault="00510F4B" w:rsidP="00155EDD">
            <w:pPr>
              <w:spacing w:line="240" w:lineRule="auto"/>
              <w:jc w:val="center"/>
              <w:rPr>
                <w:rFonts w:cs="Arial"/>
                <w:sz w:val="16"/>
                <w:szCs w:val="16"/>
              </w:rPr>
            </w:pPr>
            <w:r w:rsidRPr="00F51942">
              <w:rPr>
                <w:rFonts w:cs="Arial"/>
                <w:sz w:val="16"/>
                <w:szCs w:val="16"/>
              </w:rPr>
              <w:t>$6.</w:t>
            </w:r>
            <w:r w:rsidR="00CE06E5" w:rsidRPr="00F51942">
              <w:rPr>
                <w:rFonts w:cs="Arial"/>
                <w:sz w:val="16"/>
                <w:szCs w:val="16"/>
              </w:rPr>
              <w:t>87</w:t>
            </w:r>
          </w:p>
        </w:tc>
        <w:tc>
          <w:tcPr>
            <w:tcW w:w="1138" w:type="dxa"/>
            <w:shd w:val="clear" w:color="auto" w:fill="auto"/>
            <w:noWrap/>
            <w:tcMar>
              <w:left w:w="57" w:type="dxa"/>
              <w:right w:w="57" w:type="dxa"/>
            </w:tcMar>
            <w:vAlign w:val="center"/>
          </w:tcPr>
          <w:p w14:paraId="7A750ED4" w14:textId="77AC62BB" w:rsidR="00510F4B" w:rsidRPr="00F51942" w:rsidRDefault="00510F4B" w:rsidP="00155EDD">
            <w:pPr>
              <w:spacing w:line="240" w:lineRule="auto"/>
              <w:jc w:val="center"/>
              <w:rPr>
                <w:rFonts w:cs="Arial"/>
                <w:sz w:val="16"/>
                <w:szCs w:val="16"/>
              </w:rPr>
            </w:pPr>
          </w:p>
        </w:tc>
        <w:tc>
          <w:tcPr>
            <w:tcW w:w="1138" w:type="dxa"/>
            <w:shd w:val="clear" w:color="auto" w:fill="auto"/>
            <w:noWrap/>
            <w:tcMar>
              <w:left w:w="57" w:type="dxa"/>
              <w:right w:w="57" w:type="dxa"/>
            </w:tcMar>
            <w:vAlign w:val="center"/>
          </w:tcPr>
          <w:p w14:paraId="77C6D8F8" w14:textId="676BD270" w:rsidR="00510F4B" w:rsidRPr="00F51942" w:rsidRDefault="00510F4B" w:rsidP="00155EDD">
            <w:pPr>
              <w:spacing w:line="240" w:lineRule="auto"/>
              <w:jc w:val="center"/>
              <w:rPr>
                <w:rFonts w:cs="Arial"/>
                <w:sz w:val="16"/>
                <w:szCs w:val="16"/>
              </w:rPr>
            </w:pPr>
            <w:r w:rsidRPr="00F51942">
              <w:rPr>
                <w:rFonts w:cs="Arial"/>
                <w:sz w:val="16"/>
                <w:szCs w:val="16"/>
              </w:rPr>
              <w:t>$7.</w:t>
            </w:r>
            <w:r w:rsidR="00CE06E5" w:rsidRPr="00F51942">
              <w:rPr>
                <w:rFonts w:cs="Arial"/>
                <w:sz w:val="16"/>
                <w:szCs w:val="16"/>
              </w:rPr>
              <w:t>76</w:t>
            </w:r>
          </w:p>
        </w:tc>
        <w:tc>
          <w:tcPr>
            <w:tcW w:w="1138" w:type="dxa"/>
            <w:shd w:val="clear" w:color="auto" w:fill="auto"/>
            <w:noWrap/>
            <w:tcMar>
              <w:left w:w="57" w:type="dxa"/>
              <w:right w:w="57" w:type="dxa"/>
            </w:tcMar>
            <w:vAlign w:val="center"/>
          </w:tcPr>
          <w:p w14:paraId="227E88F9" w14:textId="2B549CC4" w:rsidR="00510F4B" w:rsidRPr="00F51942" w:rsidRDefault="00510F4B" w:rsidP="00155EDD">
            <w:pPr>
              <w:spacing w:line="240" w:lineRule="auto"/>
              <w:jc w:val="center"/>
              <w:rPr>
                <w:rFonts w:cs="Arial"/>
                <w:sz w:val="16"/>
                <w:szCs w:val="16"/>
              </w:rPr>
            </w:pPr>
          </w:p>
        </w:tc>
        <w:tc>
          <w:tcPr>
            <w:tcW w:w="1139" w:type="dxa"/>
            <w:shd w:val="clear" w:color="auto" w:fill="auto"/>
            <w:noWrap/>
            <w:tcMar>
              <w:left w:w="57" w:type="dxa"/>
              <w:right w:w="57" w:type="dxa"/>
            </w:tcMar>
            <w:vAlign w:val="center"/>
          </w:tcPr>
          <w:p w14:paraId="6B597B11" w14:textId="47200ADE"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30</w:t>
            </w:r>
          </w:p>
        </w:tc>
        <w:tc>
          <w:tcPr>
            <w:tcW w:w="1138" w:type="dxa"/>
            <w:shd w:val="clear" w:color="auto" w:fill="auto"/>
            <w:noWrap/>
            <w:tcMar>
              <w:left w:w="57" w:type="dxa"/>
              <w:right w:w="57" w:type="dxa"/>
            </w:tcMar>
            <w:vAlign w:val="center"/>
          </w:tcPr>
          <w:p w14:paraId="62D3275F" w14:textId="680ED65B" w:rsidR="00510F4B" w:rsidRPr="00F51942" w:rsidRDefault="00510F4B" w:rsidP="00155EDD">
            <w:pPr>
              <w:spacing w:line="240" w:lineRule="auto"/>
              <w:jc w:val="center"/>
              <w:rPr>
                <w:rFonts w:cs="Arial"/>
                <w:sz w:val="16"/>
                <w:szCs w:val="16"/>
              </w:rPr>
            </w:pPr>
          </w:p>
        </w:tc>
        <w:tc>
          <w:tcPr>
            <w:tcW w:w="1138" w:type="dxa"/>
            <w:shd w:val="clear" w:color="auto" w:fill="auto"/>
            <w:noWrap/>
            <w:tcMar>
              <w:left w:w="57" w:type="dxa"/>
              <w:right w:w="57" w:type="dxa"/>
            </w:tcMar>
            <w:vAlign w:val="center"/>
          </w:tcPr>
          <w:p w14:paraId="599A4C70" w14:textId="55DC13E6" w:rsidR="00510F4B" w:rsidRPr="00F51942" w:rsidRDefault="00510F4B" w:rsidP="00155EDD">
            <w:pPr>
              <w:spacing w:line="240" w:lineRule="auto"/>
              <w:jc w:val="center"/>
              <w:rPr>
                <w:rFonts w:cs="Arial"/>
                <w:sz w:val="16"/>
                <w:szCs w:val="16"/>
              </w:rPr>
            </w:pPr>
            <w:r w:rsidRPr="00F51942">
              <w:rPr>
                <w:rFonts w:cs="Arial"/>
                <w:sz w:val="16"/>
                <w:szCs w:val="16"/>
              </w:rPr>
              <w:t>$0.</w:t>
            </w:r>
            <w:r w:rsidR="00CE06E5" w:rsidRPr="00F51942">
              <w:rPr>
                <w:rFonts w:cs="Arial"/>
                <w:sz w:val="16"/>
                <w:szCs w:val="16"/>
              </w:rPr>
              <w:t>23</w:t>
            </w:r>
          </w:p>
        </w:tc>
        <w:tc>
          <w:tcPr>
            <w:tcW w:w="1138" w:type="dxa"/>
            <w:shd w:val="clear" w:color="auto" w:fill="auto"/>
            <w:noWrap/>
            <w:tcMar>
              <w:left w:w="57" w:type="dxa"/>
              <w:right w:w="57" w:type="dxa"/>
            </w:tcMar>
            <w:vAlign w:val="center"/>
          </w:tcPr>
          <w:p w14:paraId="0F73583B" w14:textId="1C424205" w:rsidR="00510F4B" w:rsidRPr="00F51942" w:rsidRDefault="00510F4B" w:rsidP="00155EDD">
            <w:pPr>
              <w:spacing w:line="240" w:lineRule="auto"/>
              <w:jc w:val="center"/>
              <w:rPr>
                <w:rFonts w:cs="Arial"/>
                <w:sz w:val="16"/>
                <w:szCs w:val="16"/>
              </w:rPr>
            </w:pPr>
          </w:p>
        </w:tc>
        <w:tc>
          <w:tcPr>
            <w:tcW w:w="1138" w:type="dxa"/>
            <w:shd w:val="clear" w:color="auto" w:fill="auto"/>
            <w:noWrap/>
            <w:tcMar>
              <w:left w:w="57" w:type="dxa"/>
              <w:right w:w="57" w:type="dxa"/>
            </w:tcMar>
            <w:vAlign w:val="center"/>
          </w:tcPr>
          <w:p w14:paraId="570C865B" w14:textId="11290B97"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17</w:t>
            </w:r>
          </w:p>
        </w:tc>
        <w:tc>
          <w:tcPr>
            <w:tcW w:w="1138" w:type="dxa"/>
            <w:shd w:val="clear" w:color="auto" w:fill="auto"/>
            <w:noWrap/>
            <w:tcMar>
              <w:left w:w="57" w:type="dxa"/>
              <w:right w:w="57" w:type="dxa"/>
            </w:tcMar>
            <w:vAlign w:val="center"/>
          </w:tcPr>
          <w:p w14:paraId="168B305F" w14:textId="34EB6EF1" w:rsidR="00510F4B" w:rsidRPr="00F51942" w:rsidRDefault="00510F4B" w:rsidP="00155EDD">
            <w:pPr>
              <w:spacing w:line="240" w:lineRule="auto"/>
              <w:jc w:val="center"/>
              <w:rPr>
                <w:rFonts w:cs="Arial"/>
                <w:sz w:val="16"/>
                <w:szCs w:val="16"/>
              </w:rPr>
            </w:pPr>
          </w:p>
        </w:tc>
        <w:tc>
          <w:tcPr>
            <w:tcW w:w="1139" w:type="dxa"/>
            <w:shd w:val="clear" w:color="auto" w:fill="auto"/>
            <w:noWrap/>
            <w:tcMar>
              <w:left w:w="57" w:type="dxa"/>
              <w:right w:w="57" w:type="dxa"/>
            </w:tcMar>
            <w:vAlign w:val="center"/>
          </w:tcPr>
          <w:p w14:paraId="74CB61C8" w14:textId="60E0C61D" w:rsidR="00510F4B" w:rsidRPr="00F51942" w:rsidRDefault="00510F4B" w:rsidP="00155EDD">
            <w:pPr>
              <w:spacing w:line="240" w:lineRule="auto"/>
              <w:jc w:val="center"/>
              <w:rPr>
                <w:rFonts w:cs="Arial"/>
                <w:sz w:val="16"/>
                <w:szCs w:val="16"/>
              </w:rPr>
            </w:pPr>
            <w:r w:rsidRPr="00F51942">
              <w:rPr>
                <w:rFonts w:cs="Arial"/>
                <w:sz w:val="16"/>
                <w:szCs w:val="16"/>
              </w:rPr>
              <w:t>$3.</w:t>
            </w:r>
            <w:r w:rsidR="00CE06E5" w:rsidRPr="00F51942">
              <w:rPr>
                <w:rFonts w:cs="Arial"/>
                <w:sz w:val="16"/>
                <w:szCs w:val="16"/>
              </w:rPr>
              <w:t>71</w:t>
            </w:r>
          </w:p>
        </w:tc>
      </w:tr>
    </w:tbl>
    <w:p w14:paraId="14BDA10C" w14:textId="77777777" w:rsidR="00510F4B" w:rsidRPr="00830233" w:rsidRDefault="00510F4B" w:rsidP="001169B4">
      <w:pPr>
        <w:pStyle w:val="Body"/>
        <w:rPr>
          <w:sz w:val="16"/>
          <w:szCs w:val="16"/>
        </w:rPr>
      </w:pPr>
      <w:r w:rsidRPr="00830233">
        <w:rPr>
          <w:sz w:val="16"/>
          <w:szCs w:val="16"/>
        </w:rPr>
        <w:t>Notes:  'Real' dollar values are the nominal values converted to 2021-22-dollar equivalents by the consumer price index (CPI) to allow for inflation</w:t>
      </w:r>
    </w:p>
    <w:p w14:paraId="49D80826" w14:textId="77777777" w:rsidR="00510F4B" w:rsidRPr="00830233" w:rsidRDefault="00510F4B" w:rsidP="001169B4">
      <w:pPr>
        <w:pStyle w:val="Body"/>
        <w:rPr>
          <w:sz w:val="16"/>
          <w:szCs w:val="16"/>
        </w:rPr>
      </w:pPr>
      <w:r w:rsidRPr="00830233">
        <w:rPr>
          <w:sz w:val="16"/>
          <w:szCs w:val="16"/>
        </w:rPr>
        <w:t>From 2016-17 Gross farm income does not include feed inventory changes and changes to the value of carry-over water. These are included in feed costs.</w:t>
      </w:r>
    </w:p>
    <w:p w14:paraId="7FBD7BE2" w14:textId="77777777" w:rsidR="00510F4B" w:rsidRPr="00F51942" w:rsidRDefault="00510F4B" w:rsidP="001169B4">
      <w:pPr>
        <w:pStyle w:val="Body"/>
      </w:pPr>
    </w:p>
    <w:p w14:paraId="6351AA65" w14:textId="77777777" w:rsidR="00510F4B" w:rsidRPr="00F51942" w:rsidRDefault="00510F4B" w:rsidP="00CE06E5">
      <w:pPr>
        <w:pStyle w:val="Heading3"/>
        <w:rPr>
          <w:rFonts w:cs="Arial"/>
          <w:sz w:val="20"/>
          <w:szCs w:val="20"/>
          <w:lang w:eastAsia="en-AU"/>
        </w:rPr>
      </w:pPr>
      <w:r w:rsidRPr="00F51942">
        <w:rPr>
          <w:rFonts w:cs="Arial"/>
          <w:lang w:eastAsia="en-AU"/>
        </w:rPr>
        <w:lastRenderedPageBreak/>
        <w:t>Table C7</w:t>
      </w:r>
      <w:r w:rsidRPr="00F51942">
        <w:rPr>
          <w:rFonts w:cs="Arial"/>
          <w:lang w:eastAsia="en-AU"/>
        </w:rPr>
        <w:tab/>
      </w:r>
      <w:r w:rsidRPr="00F51942">
        <w:rPr>
          <w:rFonts w:cs="Arial"/>
          <w:lang w:eastAsia="en-AU"/>
        </w:rPr>
        <w:tab/>
      </w:r>
    </w:p>
    <w:p w14:paraId="4F02DC20" w14:textId="16BCD236" w:rsidR="00510F4B" w:rsidRPr="00F51942" w:rsidRDefault="00510F4B" w:rsidP="00CE06E5">
      <w:pPr>
        <w:pStyle w:val="Heading4"/>
        <w:rPr>
          <w:rFonts w:cs="Arial"/>
          <w:lang w:eastAsia="en-AU"/>
        </w:rPr>
      </w:pPr>
      <w:r w:rsidRPr="00F51942">
        <w:rPr>
          <w:rFonts w:cs="Arial"/>
          <w:lang w:eastAsia="en-AU"/>
        </w:rPr>
        <w:t xml:space="preserve">Historical data </w:t>
      </w:r>
      <w:r w:rsidR="00F00277">
        <w:rPr>
          <w:rFonts w:cs="Arial"/>
        </w:rPr>
        <w:t>–</w:t>
      </w:r>
      <w:r w:rsidRPr="00F51942">
        <w:rPr>
          <w:rFonts w:cs="Arial"/>
          <w:lang w:eastAsia="en-AU"/>
        </w:rPr>
        <w:t xml:space="preserve"> South West</w:t>
      </w:r>
      <w:r w:rsidR="00F00277">
        <w:rPr>
          <w:rFonts w:cs="Arial"/>
          <w:lang w:eastAsia="en-AU"/>
        </w:rPr>
        <w:t xml:space="preserve"> Victoria</w:t>
      </w:r>
    </w:p>
    <w:p w14:paraId="3BC3A5FF" w14:textId="77777777" w:rsidR="00510F4B" w:rsidRPr="00F51942" w:rsidRDefault="00510F4B" w:rsidP="00CE06E5">
      <w:pPr>
        <w:pStyle w:val="Heading4"/>
        <w:rPr>
          <w:rFonts w:cs="Arial"/>
        </w:rPr>
      </w:pPr>
      <w:r w:rsidRPr="00F51942">
        <w:rPr>
          <w:rFonts w:cs="Arial"/>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510F4B" w:rsidRPr="00F51942" w14:paraId="678B2D53" w14:textId="77777777" w:rsidTr="001A521F">
        <w:trPr>
          <w:trHeight w:val="985"/>
          <w:tblHeader/>
        </w:trPr>
        <w:tc>
          <w:tcPr>
            <w:tcW w:w="1555" w:type="dxa"/>
            <w:noWrap/>
            <w:hideMark/>
          </w:tcPr>
          <w:p w14:paraId="5BC3F077" w14:textId="77777777" w:rsidR="00510F4B" w:rsidRPr="00F51942" w:rsidRDefault="00510F4B" w:rsidP="001169B4">
            <w:pPr>
              <w:pStyle w:val="Body"/>
            </w:pPr>
            <w:r w:rsidRPr="00F51942">
              <w:t>Year</w:t>
            </w:r>
          </w:p>
        </w:tc>
        <w:tc>
          <w:tcPr>
            <w:tcW w:w="1984" w:type="dxa"/>
            <w:hideMark/>
          </w:tcPr>
          <w:p w14:paraId="06ECF45A" w14:textId="77777777" w:rsidR="00510F4B" w:rsidRPr="00F51942" w:rsidRDefault="00510F4B" w:rsidP="00155EDD">
            <w:pPr>
              <w:pStyle w:val="Body"/>
              <w:jc w:val="center"/>
            </w:pPr>
            <w:r w:rsidRPr="00F51942">
              <w:t>Overhead costs</w:t>
            </w:r>
            <w:r w:rsidRPr="00F51942">
              <w:br/>
              <w:t>Cash overhead costs Nominal ($/kg MS)</w:t>
            </w:r>
          </w:p>
        </w:tc>
        <w:tc>
          <w:tcPr>
            <w:tcW w:w="1984" w:type="dxa"/>
            <w:hideMark/>
          </w:tcPr>
          <w:p w14:paraId="4B66E27B" w14:textId="77777777" w:rsidR="00510F4B" w:rsidRPr="00F51942" w:rsidRDefault="00510F4B" w:rsidP="00155EDD">
            <w:pPr>
              <w:pStyle w:val="Body"/>
              <w:jc w:val="center"/>
            </w:pPr>
            <w:r w:rsidRPr="00F51942">
              <w:t>Overhead costs</w:t>
            </w:r>
            <w:r w:rsidRPr="00F51942">
              <w:br/>
              <w:t>Cash overhead costs Real ($/kg MS)</w:t>
            </w:r>
          </w:p>
        </w:tc>
        <w:tc>
          <w:tcPr>
            <w:tcW w:w="1985" w:type="dxa"/>
            <w:hideMark/>
          </w:tcPr>
          <w:p w14:paraId="450B74F4" w14:textId="77777777" w:rsidR="00510F4B" w:rsidRPr="00F51942" w:rsidRDefault="00510F4B" w:rsidP="00155EDD">
            <w:pPr>
              <w:pStyle w:val="Body"/>
              <w:jc w:val="center"/>
            </w:pPr>
            <w:r w:rsidRPr="00F51942">
              <w:t>Overhead costs</w:t>
            </w:r>
            <w:r w:rsidRPr="00F51942">
              <w:br/>
              <w:t>Non-cash overhead costs</w:t>
            </w:r>
          </w:p>
          <w:p w14:paraId="6392A089" w14:textId="77777777" w:rsidR="00510F4B" w:rsidRPr="00F51942" w:rsidRDefault="00510F4B" w:rsidP="00155EDD">
            <w:pPr>
              <w:pStyle w:val="Body"/>
              <w:jc w:val="center"/>
            </w:pPr>
            <w:r w:rsidRPr="00F51942">
              <w:t>Nominal ($/kg MS)</w:t>
            </w:r>
          </w:p>
        </w:tc>
        <w:tc>
          <w:tcPr>
            <w:tcW w:w="1984" w:type="dxa"/>
            <w:hideMark/>
          </w:tcPr>
          <w:p w14:paraId="0B259731" w14:textId="77777777" w:rsidR="00510F4B" w:rsidRPr="00F51942" w:rsidRDefault="00510F4B" w:rsidP="00155EDD">
            <w:pPr>
              <w:pStyle w:val="Body"/>
              <w:jc w:val="center"/>
            </w:pPr>
            <w:r w:rsidRPr="00F51942">
              <w:t>Overhead costs</w:t>
            </w:r>
            <w:r w:rsidRPr="00F51942">
              <w:br/>
              <w:t>Non-cash overhead costs</w:t>
            </w:r>
          </w:p>
          <w:p w14:paraId="3C25EA19" w14:textId="77777777" w:rsidR="00510F4B" w:rsidRPr="00F51942" w:rsidRDefault="00510F4B" w:rsidP="00155EDD">
            <w:pPr>
              <w:pStyle w:val="Body"/>
              <w:jc w:val="center"/>
            </w:pPr>
            <w:r w:rsidRPr="00F51942">
              <w:t>Real ($/kg MS)</w:t>
            </w:r>
          </w:p>
        </w:tc>
        <w:tc>
          <w:tcPr>
            <w:tcW w:w="1985" w:type="dxa"/>
            <w:hideMark/>
          </w:tcPr>
          <w:p w14:paraId="15929CDF" w14:textId="77777777" w:rsidR="00510F4B" w:rsidRPr="00F51942" w:rsidRDefault="00510F4B" w:rsidP="00155EDD">
            <w:pPr>
              <w:pStyle w:val="Body"/>
              <w:jc w:val="center"/>
            </w:pPr>
            <w:r w:rsidRPr="00F51942">
              <w:t>Overhead costs</w:t>
            </w:r>
            <w:r w:rsidRPr="00F51942">
              <w:br/>
              <w:t>Total overhead costs Nominal ($/kg MS)</w:t>
            </w:r>
          </w:p>
        </w:tc>
        <w:tc>
          <w:tcPr>
            <w:tcW w:w="1985" w:type="dxa"/>
          </w:tcPr>
          <w:p w14:paraId="3498DE0B" w14:textId="77777777" w:rsidR="00510F4B" w:rsidRPr="00F51942" w:rsidRDefault="00510F4B" w:rsidP="00155EDD">
            <w:pPr>
              <w:pStyle w:val="Body"/>
              <w:jc w:val="center"/>
            </w:pPr>
            <w:r w:rsidRPr="00F51942">
              <w:t>Overhead costs</w:t>
            </w:r>
            <w:r w:rsidRPr="00F51942">
              <w:br/>
              <w:t>Total overhead costs Real ($/kg MS)</w:t>
            </w:r>
          </w:p>
        </w:tc>
      </w:tr>
      <w:tr w:rsidR="00510F4B" w:rsidRPr="00F51942" w14:paraId="66B6B793" w14:textId="77777777" w:rsidTr="00CC786A">
        <w:trPr>
          <w:trHeight w:val="228"/>
        </w:trPr>
        <w:tc>
          <w:tcPr>
            <w:tcW w:w="1555" w:type="dxa"/>
            <w:noWrap/>
            <w:vAlign w:val="bottom"/>
            <w:hideMark/>
          </w:tcPr>
          <w:p w14:paraId="6156C77B" w14:textId="06F3D366" w:rsidR="00510F4B" w:rsidRPr="00F51942" w:rsidRDefault="00510F4B" w:rsidP="00155EDD">
            <w:pPr>
              <w:spacing w:after="0" w:line="240" w:lineRule="auto"/>
              <w:rPr>
                <w:rFonts w:cs="Arial"/>
                <w:sz w:val="16"/>
                <w:szCs w:val="16"/>
              </w:rPr>
            </w:pPr>
            <w:r w:rsidRPr="00F51942">
              <w:rPr>
                <w:rFonts w:cs="Arial"/>
                <w:sz w:val="16"/>
                <w:szCs w:val="16"/>
              </w:rPr>
              <w:t>2006-07</w:t>
            </w:r>
          </w:p>
        </w:tc>
        <w:tc>
          <w:tcPr>
            <w:tcW w:w="1984" w:type="dxa"/>
            <w:shd w:val="clear" w:color="auto" w:fill="auto"/>
            <w:noWrap/>
            <w:vAlign w:val="bottom"/>
          </w:tcPr>
          <w:p w14:paraId="592F9CF6" w14:textId="038942F1" w:rsidR="00510F4B" w:rsidRPr="00F51942" w:rsidRDefault="00510F4B" w:rsidP="00155EDD">
            <w:pPr>
              <w:spacing w:after="0" w:line="240" w:lineRule="auto"/>
              <w:jc w:val="center"/>
              <w:rPr>
                <w:rFonts w:cs="Arial"/>
                <w:sz w:val="16"/>
                <w:szCs w:val="16"/>
              </w:rPr>
            </w:pPr>
            <w:r w:rsidRPr="00F51942">
              <w:rPr>
                <w:rFonts w:cs="Arial"/>
                <w:sz w:val="16"/>
                <w:szCs w:val="16"/>
              </w:rPr>
              <w:t>$0.79</w:t>
            </w:r>
          </w:p>
        </w:tc>
        <w:tc>
          <w:tcPr>
            <w:tcW w:w="1984" w:type="dxa"/>
            <w:shd w:val="clear" w:color="auto" w:fill="auto"/>
            <w:noWrap/>
            <w:vAlign w:val="bottom"/>
          </w:tcPr>
          <w:p w14:paraId="12A57D0F" w14:textId="172BC7C0"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15</w:t>
            </w:r>
          </w:p>
        </w:tc>
        <w:tc>
          <w:tcPr>
            <w:tcW w:w="1985" w:type="dxa"/>
            <w:shd w:val="clear" w:color="auto" w:fill="auto"/>
            <w:noWrap/>
            <w:vAlign w:val="bottom"/>
          </w:tcPr>
          <w:p w14:paraId="71BB6D4E" w14:textId="1E4CAC66" w:rsidR="00510F4B" w:rsidRPr="00F51942" w:rsidRDefault="00510F4B" w:rsidP="00155EDD">
            <w:pPr>
              <w:spacing w:after="0" w:line="240" w:lineRule="auto"/>
              <w:jc w:val="center"/>
              <w:rPr>
                <w:rFonts w:cs="Arial"/>
                <w:sz w:val="16"/>
                <w:szCs w:val="16"/>
              </w:rPr>
            </w:pPr>
            <w:r w:rsidRPr="00F51942">
              <w:rPr>
                <w:rFonts w:cs="Arial"/>
                <w:sz w:val="16"/>
                <w:szCs w:val="16"/>
              </w:rPr>
              <w:t>$0.99</w:t>
            </w:r>
          </w:p>
        </w:tc>
        <w:tc>
          <w:tcPr>
            <w:tcW w:w="1984" w:type="dxa"/>
            <w:shd w:val="clear" w:color="auto" w:fill="auto"/>
            <w:noWrap/>
            <w:vAlign w:val="bottom"/>
          </w:tcPr>
          <w:p w14:paraId="3E5D46C4" w14:textId="572770F4"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43</w:t>
            </w:r>
          </w:p>
        </w:tc>
        <w:tc>
          <w:tcPr>
            <w:tcW w:w="1985" w:type="dxa"/>
            <w:shd w:val="clear" w:color="auto" w:fill="auto"/>
            <w:noWrap/>
            <w:vAlign w:val="bottom"/>
          </w:tcPr>
          <w:p w14:paraId="1B70A9BE" w14:textId="6F1F1F36" w:rsidR="00510F4B" w:rsidRPr="00F51942" w:rsidRDefault="00510F4B" w:rsidP="00155EDD">
            <w:pPr>
              <w:spacing w:after="0" w:line="240" w:lineRule="auto"/>
              <w:jc w:val="center"/>
              <w:rPr>
                <w:rFonts w:cs="Arial"/>
                <w:sz w:val="16"/>
                <w:szCs w:val="16"/>
              </w:rPr>
            </w:pPr>
            <w:r w:rsidRPr="00F51942">
              <w:rPr>
                <w:rFonts w:cs="Arial"/>
                <w:sz w:val="16"/>
                <w:szCs w:val="16"/>
              </w:rPr>
              <w:t>$1.78</w:t>
            </w:r>
          </w:p>
        </w:tc>
        <w:tc>
          <w:tcPr>
            <w:tcW w:w="1985" w:type="dxa"/>
            <w:shd w:val="clear" w:color="auto" w:fill="auto"/>
            <w:vAlign w:val="bottom"/>
          </w:tcPr>
          <w:p w14:paraId="4C2C9E03" w14:textId="6E163616"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58</w:t>
            </w:r>
          </w:p>
        </w:tc>
      </w:tr>
      <w:tr w:rsidR="00510F4B" w:rsidRPr="00F51942" w14:paraId="5998C000" w14:textId="77777777" w:rsidTr="00CC786A">
        <w:trPr>
          <w:trHeight w:val="228"/>
        </w:trPr>
        <w:tc>
          <w:tcPr>
            <w:tcW w:w="1555" w:type="dxa"/>
            <w:noWrap/>
            <w:vAlign w:val="bottom"/>
            <w:hideMark/>
          </w:tcPr>
          <w:p w14:paraId="0AAD5E1E" w14:textId="7626E4EB" w:rsidR="00510F4B" w:rsidRPr="00F51942" w:rsidRDefault="00510F4B" w:rsidP="00155EDD">
            <w:pPr>
              <w:spacing w:after="0" w:line="240" w:lineRule="auto"/>
              <w:rPr>
                <w:rFonts w:cs="Arial"/>
                <w:sz w:val="16"/>
                <w:szCs w:val="16"/>
              </w:rPr>
            </w:pPr>
            <w:r w:rsidRPr="00F51942">
              <w:rPr>
                <w:rFonts w:cs="Arial"/>
                <w:sz w:val="16"/>
                <w:szCs w:val="16"/>
              </w:rPr>
              <w:t>2007-08</w:t>
            </w:r>
          </w:p>
        </w:tc>
        <w:tc>
          <w:tcPr>
            <w:tcW w:w="1984" w:type="dxa"/>
            <w:shd w:val="clear" w:color="auto" w:fill="auto"/>
            <w:noWrap/>
            <w:vAlign w:val="bottom"/>
          </w:tcPr>
          <w:p w14:paraId="380064F7" w14:textId="37581EA2" w:rsidR="00510F4B" w:rsidRPr="00F51942" w:rsidRDefault="00510F4B" w:rsidP="00155EDD">
            <w:pPr>
              <w:spacing w:after="0" w:line="240" w:lineRule="auto"/>
              <w:jc w:val="center"/>
              <w:rPr>
                <w:rFonts w:cs="Arial"/>
                <w:sz w:val="16"/>
                <w:szCs w:val="16"/>
              </w:rPr>
            </w:pPr>
            <w:r w:rsidRPr="00F51942">
              <w:rPr>
                <w:rFonts w:cs="Arial"/>
                <w:sz w:val="16"/>
                <w:szCs w:val="16"/>
              </w:rPr>
              <w:t>$0.95</w:t>
            </w:r>
          </w:p>
        </w:tc>
        <w:tc>
          <w:tcPr>
            <w:tcW w:w="1984" w:type="dxa"/>
            <w:shd w:val="clear" w:color="auto" w:fill="auto"/>
            <w:noWrap/>
            <w:vAlign w:val="bottom"/>
          </w:tcPr>
          <w:p w14:paraId="022E16D3" w14:textId="60321507"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31</w:t>
            </w:r>
          </w:p>
        </w:tc>
        <w:tc>
          <w:tcPr>
            <w:tcW w:w="1985" w:type="dxa"/>
            <w:shd w:val="clear" w:color="auto" w:fill="auto"/>
            <w:noWrap/>
            <w:vAlign w:val="bottom"/>
          </w:tcPr>
          <w:p w14:paraId="3D2E4DE1" w14:textId="3063AF9F" w:rsidR="00510F4B" w:rsidRPr="00F51942" w:rsidRDefault="00510F4B" w:rsidP="00155EDD">
            <w:pPr>
              <w:spacing w:after="0" w:line="240" w:lineRule="auto"/>
              <w:jc w:val="center"/>
              <w:rPr>
                <w:rFonts w:cs="Arial"/>
                <w:sz w:val="16"/>
                <w:szCs w:val="16"/>
              </w:rPr>
            </w:pPr>
            <w:r w:rsidRPr="00F51942">
              <w:rPr>
                <w:rFonts w:cs="Arial"/>
                <w:sz w:val="16"/>
                <w:szCs w:val="16"/>
              </w:rPr>
              <w:t>$0.84</w:t>
            </w:r>
          </w:p>
        </w:tc>
        <w:tc>
          <w:tcPr>
            <w:tcW w:w="1984" w:type="dxa"/>
            <w:shd w:val="clear" w:color="auto" w:fill="auto"/>
            <w:noWrap/>
            <w:vAlign w:val="bottom"/>
          </w:tcPr>
          <w:p w14:paraId="346E978B" w14:textId="0E5D3F7C"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17</w:t>
            </w:r>
          </w:p>
        </w:tc>
        <w:tc>
          <w:tcPr>
            <w:tcW w:w="1985" w:type="dxa"/>
            <w:shd w:val="clear" w:color="auto" w:fill="auto"/>
            <w:noWrap/>
            <w:vAlign w:val="bottom"/>
          </w:tcPr>
          <w:p w14:paraId="11B88212" w14:textId="3CA4E5CC" w:rsidR="00510F4B" w:rsidRPr="00F51942" w:rsidRDefault="00510F4B" w:rsidP="00155EDD">
            <w:pPr>
              <w:spacing w:after="0" w:line="240" w:lineRule="auto"/>
              <w:jc w:val="center"/>
              <w:rPr>
                <w:rFonts w:cs="Arial"/>
                <w:sz w:val="16"/>
                <w:szCs w:val="16"/>
              </w:rPr>
            </w:pPr>
            <w:r w:rsidRPr="00F51942">
              <w:rPr>
                <w:rFonts w:cs="Arial"/>
                <w:sz w:val="16"/>
                <w:szCs w:val="16"/>
              </w:rPr>
              <w:t>$1.69</w:t>
            </w:r>
          </w:p>
        </w:tc>
        <w:tc>
          <w:tcPr>
            <w:tcW w:w="1985" w:type="dxa"/>
            <w:shd w:val="clear" w:color="auto" w:fill="auto"/>
            <w:vAlign w:val="bottom"/>
          </w:tcPr>
          <w:p w14:paraId="6E62A675" w14:textId="201A36B2"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35</w:t>
            </w:r>
          </w:p>
        </w:tc>
      </w:tr>
      <w:tr w:rsidR="00510F4B" w:rsidRPr="00F51942" w14:paraId="764B8783" w14:textId="77777777" w:rsidTr="00CC786A">
        <w:trPr>
          <w:trHeight w:val="228"/>
        </w:trPr>
        <w:tc>
          <w:tcPr>
            <w:tcW w:w="1555" w:type="dxa"/>
            <w:noWrap/>
            <w:vAlign w:val="bottom"/>
            <w:hideMark/>
          </w:tcPr>
          <w:p w14:paraId="540AB69C" w14:textId="2A6B6D3C" w:rsidR="00510F4B" w:rsidRPr="00F51942" w:rsidRDefault="00510F4B" w:rsidP="00155EDD">
            <w:pPr>
              <w:spacing w:after="0" w:line="240" w:lineRule="auto"/>
              <w:rPr>
                <w:rFonts w:cs="Arial"/>
                <w:sz w:val="16"/>
                <w:szCs w:val="16"/>
              </w:rPr>
            </w:pPr>
            <w:r w:rsidRPr="00F51942">
              <w:rPr>
                <w:rFonts w:cs="Arial"/>
                <w:sz w:val="16"/>
                <w:szCs w:val="16"/>
              </w:rPr>
              <w:t>2008-09</w:t>
            </w:r>
          </w:p>
        </w:tc>
        <w:tc>
          <w:tcPr>
            <w:tcW w:w="1984" w:type="dxa"/>
            <w:shd w:val="clear" w:color="auto" w:fill="auto"/>
            <w:noWrap/>
            <w:vAlign w:val="bottom"/>
          </w:tcPr>
          <w:p w14:paraId="3A0C6D1E" w14:textId="1B9FEAA3" w:rsidR="00510F4B" w:rsidRPr="00F51942" w:rsidRDefault="00510F4B" w:rsidP="00155EDD">
            <w:pPr>
              <w:spacing w:after="0" w:line="240" w:lineRule="auto"/>
              <w:jc w:val="center"/>
              <w:rPr>
                <w:rFonts w:cs="Arial"/>
                <w:sz w:val="16"/>
                <w:szCs w:val="16"/>
              </w:rPr>
            </w:pPr>
            <w:r w:rsidRPr="00F51942">
              <w:rPr>
                <w:rFonts w:cs="Arial"/>
                <w:sz w:val="16"/>
                <w:szCs w:val="16"/>
              </w:rPr>
              <w:t>$0.92</w:t>
            </w:r>
          </w:p>
        </w:tc>
        <w:tc>
          <w:tcPr>
            <w:tcW w:w="1984" w:type="dxa"/>
            <w:shd w:val="clear" w:color="auto" w:fill="auto"/>
            <w:noWrap/>
            <w:vAlign w:val="bottom"/>
          </w:tcPr>
          <w:p w14:paraId="09C2E7B3" w14:textId="5441091B"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22</w:t>
            </w:r>
          </w:p>
        </w:tc>
        <w:tc>
          <w:tcPr>
            <w:tcW w:w="1985" w:type="dxa"/>
            <w:shd w:val="clear" w:color="auto" w:fill="auto"/>
            <w:noWrap/>
            <w:vAlign w:val="bottom"/>
          </w:tcPr>
          <w:p w14:paraId="153F82AA" w14:textId="543B3121" w:rsidR="00510F4B" w:rsidRPr="00F51942" w:rsidRDefault="00510F4B" w:rsidP="00155EDD">
            <w:pPr>
              <w:spacing w:after="0" w:line="240" w:lineRule="auto"/>
              <w:jc w:val="center"/>
              <w:rPr>
                <w:rFonts w:cs="Arial"/>
                <w:sz w:val="16"/>
                <w:szCs w:val="16"/>
              </w:rPr>
            </w:pPr>
            <w:r w:rsidRPr="00F51942">
              <w:rPr>
                <w:rFonts w:cs="Arial"/>
                <w:sz w:val="16"/>
                <w:szCs w:val="16"/>
              </w:rPr>
              <w:t>$0.89</w:t>
            </w:r>
          </w:p>
        </w:tc>
        <w:tc>
          <w:tcPr>
            <w:tcW w:w="1984" w:type="dxa"/>
            <w:shd w:val="clear" w:color="auto" w:fill="auto"/>
            <w:noWrap/>
            <w:vAlign w:val="bottom"/>
          </w:tcPr>
          <w:p w14:paraId="408475EB" w14:textId="7D03A54D"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18</w:t>
            </w:r>
          </w:p>
        </w:tc>
        <w:tc>
          <w:tcPr>
            <w:tcW w:w="1985" w:type="dxa"/>
            <w:shd w:val="clear" w:color="auto" w:fill="auto"/>
            <w:noWrap/>
            <w:vAlign w:val="bottom"/>
          </w:tcPr>
          <w:p w14:paraId="34ACA11F" w14:textId="08F3D872" w:rsidR="00510F4B" w:rsidRPr="00F51942" w:rsidRDefault="00510F4B" w:rsidP="00155EDD">
            <w:pPr>
              <w:spacing w:after="0" w:line="240" w:lineRule="auto"/>
              <w:jc w:val="center"/>
              <w:rPr>
                <w:rFonts w:cs="Arial"/>
                <w:sz w:val="16"/>
                <w:szCs w:val="16"/>
              </w:rPr>
            </w:pPr>
            <w:r w:rsidRPr="00F51942">
              <w:rPr>
                <w:rFonts w:cs="Arial"/>
                <w:sz w:val="16"/>
                <w:szCs w:val="16"/>
              </w:rPr>
              <w:t>$1.81</w:t>
            </w:r>
          </w:p>
        </w:tc>
        <w:tc>
          <w:tcPr>
            <w:tcW w:w="1985" w:type="dxa"/>
            <w:shd w:val="clear" w:color="auto" w:fill="auto"/>
            <w:vAlign w:val="bottom"/>
          </w:tcPr>
          <w:p w14:paraId="5DADF98D" w14:textId="17E7CDA1"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40</w:t>
            </w:r>
          </w:p>
        </w:tc>
      </w:tr>
      <w:tr w:rsidR="00510F4B" w:rsidRPr="00F51942" w14:paraId="24437583" w14:textId="77777777" w:rsidTr="00CC786A">
        <w:trPr>
          <w:trHeight w:val="228"/>
        </w:trPr>
        <w:tc>
          <w:tcPr>
            <w:tcW w:w="1555" w:type="dxa"/>
            <w:noWrap/>
            <w:vAlign w:val="bottom"/>
            <w:hideMark/>
          </w:tcPr>
          <w:p w14:paraId="4A9A9F01" w14:textId="4CE3A75F" w:rsidR="00510F4B" w:rsidRPr="00F51942" w:rsidRDefault="00510F4B" w:rsidP="00155EDD">
            <w:pPr>
              <w:spacing w:after="0" w:line="240" w:lineRule="auto"/>
              <w:rPr>
                <w:rFonts w:cs="Arial"/>
                <w:sz w:val="16"/>
                <w:szCs w:val="16"/>
              </w:rPr>
            </w:pPr>
            <w:r w:rsidRPr="00F51942">
              <w:rPr>
                <w:rFonts w:cs="Arial"/>
                <w:sz w:val="16"/>
                <w:szCs w:val="16"/>
              </w:rPr>
              <w:t>2009-10</w:t>
            </w:r>
          </w:p>
        </w:tc>
        <w:tc>
          <w:tcPr>
            <w:tcW w:w="1984" w:type="dxa"/>
            <w:shd w:val="clear" w:color="auto" w:fill="auto"/>
            <w:noWrap/>
            <w:vAlign w:val="bottom"/>
          </w:tcPr>
          <w:p w14:paraId="28D2D14A" w14:textId="03AE8654" w:rsidR="00510F4B" w:rsidRPr="00F51942" w:rsidRDefault="00510F4B" w:rsidP="00155EDD">
            <w:pPr>
              <w:spacing w:after="0" w:line="240" w:lineRule="auto"/>
              <w:jc w:val="center"/>
              <w:rPr>
                <w:rFonts w:cs="Arial"/>
                <w:sz w:val="16"/>
                <w:szCs w:val="16"/>
              </w:rPr>
            </w:pPr>
            <w:r w:rsidRPr="00F51942">
              <w:rPr>
                <w:rFonts w:cs="Arial"/>
                <w:sz w:val="16"/>
                <w:szCs w:val="16"/>
              </w:rPr>
              <w:t>$0.89</w:t>
            </w:r>
          </w:p>
        </w:tc>
        <w:tc>
          <w:tcPr>
            <w:tcW w:w="1984" w:type="dxa"/>
            <w:shd w:val="clear" w:color="auto" w:fill="auto"/>
            <w:noWrap/>
            <w:vAlign w:val="bottom"/>
          </w:tcPr>
          <w:p w14:paraId="3AB3DB40" w14:textId="6A058A43"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15</w:t>
            </w:r>
          </w:p>
        </w:tc>
        <w:tc>
          <w:tcPr>
            <w:tcW w:w="1985" w:type="dxa"/>
            <w:shd w:val="clear" w:color="auto" w:fill="auto"/>
            <w:noWrap/>
            <w:vAlign w:val="bottom"/>
          </w:tcPr>
          <w:p w14:paraId="20EEF826" w14:textId="29853EAE" w:rsidR="00510F4B" w:rsidRPr="00F51942" w:rsidRDefault="00510F4B" w:rsidP="00155EDD">
            <w:pPr>
              <w:spacing w:after="0" w:line="240" w:lineRule="auto"/>
              <w:jc w:val="center"/>
              <w:rPr>
                <w:rFonts w:cs="Arial"/>
                <w:sz w:val="16"/>
                <w:szCs w:val="16"/>
              </w:rPr>
            </w:pPr>
            <w:r w:rsidRPr="00F51942">
              <w:rPr>
                <w:rFonts w:cs="Arial"/>
                <w:sz w:val="16"/>
                <w:szCs w:val="16"/>
              </w:rPr>
              <w:t>$1.03</w:t>
            </w:r>
          </w:p>
        </w:tc>
        <w:tc>
          <w:tcPr>
            <w:tcW w:w="1984" w:type="dxa"/>
            <w:shd w:val="clear" w:color="auto" w:fill="auto"/>
            <w:noWrap/>
            <w:vAlign w:val="bottom"/>
          </w:tcPr>
          <w:p w14:paraId="0AB291BD" w14:textId="748907A8"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33</w:t>
            </w:r>
          </w:p>
        </w:tc>
        <w:tc>
          <w:tcPr>
            <w:tcW w:w="1985" w:type="dxa"/>
            <w:shd w:val="clear" w:color="auto" w:fill="auto"/>
            <w:noWrap/>
            <w:vAlign w:val="bottom"/>
          </w:tcPr>
          <w:p w14:paraId="7F8DC185" w14:textId="05A8A472" w:rsidR="00510F4B" w:rsidRPr="00F51942" w:rsidRDefault="00510F4B" w:rsidP="00155EDD">
            <w:pPr>
              <w:spacing w:after="0" w:line="240" w:lineRule="auto"/>
              <w:jc w:val="center"/>
              <w:rPr>
                <w:rFonts w:cs="Arial"/>
                <w:sz w:val="16"/>
                <w:szCs w:val="16"/>
              </w:rPr>
            </w:pPr>
            <w:r w:rsidRPr="00F51942">
              <w:rPr>
                <w:rFonts w:cs="Arial"/>
                <w:sz w:val="16"/>
                <w:szCs w:val="16"/>
              </w:rPr>
              <w:t>$1.92</w:t>
            </w:r>
          </w:p>
        </w:tc>
        <w:tc>
          <w:tcPr>
            <w:tcW w:w="1985" w:type="dxa"/>
            <w:shd w:val="clear" w:color="auto" w:fill="auto"/>
            <w:vAlign w:val="bottom"/>
          </w:tcPr>
          <w:p w14:paraId="7C45FE8E" w14:textId="2CD4A388"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48</w:t>
            </w:r>
          </w:p>
        </w:tc>
      </w:tr>
      <w:tr w:rsidR="00510F4B" w:rsidRPr="00F51942" w14:paraId="72E036E3" w14:textId="77777777" w:rsidTr="00CC786A">
        <w:trPr>
          <w:trHeight w:val="228"/>
        </w:trPr>
        <w:tc>
          <w:tcPr>
            <w:tcW w:w="1555" w:type="dxa"/>
            <w:noWrap/>
            <w:vAlign w:val="bottom"/>
            <w:hideMark/>
          </w:tcPr>
          <w:p w14:paraId="4AFFFA08" w14:textId="2DFCB1AD" w:rsidR="00510F4B" w:rsidRPr="00F51942" w:rsidRDefault="00510F4B" w:rsidP="00155EDD">
            <w:pPr>
              <w:spacing w:after="0" w:line="240" w:lineRule="auto"/>
              <w:rPr>
                <w:rFonts w:cs="Arial"/>
                <w:sz w:val="16"/>
                <w:szCs w:val="16"/>
              </w:rPr>
            </w:pPr>
            <w:r w:rsidRPr="00F51942">
              <w:rPr>
                <w:rFonts w:cs="Arial"/>
                <w:sz w:val="16"/>
                <w:szCs w:val="16"/>
              </w:rPr>
              <w:t>2010-11</w:t>
            </w:r>
          </w:p>
        </w:tc>
        <w:tc>
          <w:tcPr>
            <w:tcW w:w="1984" w:type="dxa"/>
            <w:shd w:val="clear" w:color="auto" w:fill="auto"/>
            <w:noWrap/>
            <w:vAlign w:val="bottom"/>
          </w:tcPr>
          <w:p w14:paraId="5927DDC5" w14:textId="71ACA481" w:rsidR="00510F4B" w:rsidRPr="00F51942" w:rsidRDefault="00510F4B" w:rsidP="00155EDD">
            <w:pPr>
              <w:spacing w:after="0" w:line="240" w:lineRule="auto"/>
              <w:jc w:val="center"/>
              <w:rPr>
                <w:rFonts w:cs="Arial"/>
                <w:sz w:val="16"/>
                <w:szCs w:val="16"/>
              </w:rPr>
            </w:pPr>
            <w:r w:rsidRPr="00F51942">
              <w:rPr>
                <w:rFonts w:cs="Arial"/>
                <w:sz w:val="16"/>
                <w:szCs w:val="16"/>
              </w:rPr>
              <w:t>$1.06</w:t>
            </w:r>
          </w:p>
        </w:tc>
        <w:tc>
          <w:tcPr>
            <w:tcW w:w="1984" w:type="dxa"/>
            <w:shd w:val="clear" w:color="auto" w:fill="auto"/>
            <w:noWrap/>
            <w:vAlign w:val="bottom"/>
          </w:tcPr>
          <w:p w14:paraId="6973B8BD" w14:textId="534F4B75"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33</w:t>
            </w:r>
          </w:p>
        </w:tc>
        <w:tc>
          <w:tcPr>
            <w:tcW w:w="1985" w:type="dxa"/>
            <w:shd w:val="clear" w:color="auto" w:fill="auto"/>
            <w:noWrap/>
            <w:vAlign w:val="bottom"/>
          </w:tcPr>
          <w:p w14:paraId="17831343" w14:textId="61CECD70" w:rsidR="00510F4B" w:rsidRPr="00F51942" w:rsidRDefault="00510F4B" w:rsidP="00155EDD">
            <w:pPr>
              <w:spacing w:after="0" w:line="240" w:lineRule="auto"/>
              <w:jc w:val="center"/>
              <w:rPr>
                <w:rFonts w:cs="Arial"/>
                <w:sz w:val="16"/>
                <w:szCs w:val="16"/>
              </w:rPr>
            </w:pPr>
            <w:r w:rsidRPr="00F51942">
              <w:rPr>
                <w:rFonts w:cs="Arial"/>
                <w:sz w:val="16"/>
                <w:szCs w:val="16"/>
              </w:rPr>
              <w:t>$1.08</w:t>
            </w:r>
          </w:p>
        </w:tc>
        <w:tc>
          <w:tcPr>
            <w:tcW w:w="1984" w:type="dxa"/>
            <w:shd w:val="clear" w:color="auto" w:fill="auto"/>
            <w:noWrap/>
            <w:vAlign w:val="bottom"/>
          </w:tcPr>
          <w:p w14:paraId="1A86BAB2" w14:textId="4AB0CD49"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36</w:t>
            </w:r>
          </w:p>
        </w:tc>
        <w:tc>
          <w:tcPr>
            <w:tcW w:w="1985" w:type="dxa"/>
            <w:shd w:val="clear" w:color="auto" w:fill="auto"/>
            <w:noWrap/>
            <w:vAlign w:val="bottom"/>
          </w:tcPr>
          <w:p w14:paraId="3DB511D6" w14:textId="1C54B608" w:rsidR="00510F4B" w:rsidRPr="00F51942" w:rsidRDefault="00510F4B" w:rsidP="00155EDD">
            <w:pPr>
              <w:spacing w:after="0" w:line="240" w:lineRule="auto"/>
              <w:jc w:val="center"/>
              <w:rPr>
                <w:rFonts w:cs="Arial"/>
                <w:sz w:val="16"/>
                <w:szCs w:val="16"/>
              </w:rPr>
            </w:pPr>
            <w:r w:rsidRPr="00F51942">
              <w:rPr>
                <w:rFonts w:cs="Arial"/>
                <w:sz w:val="16"/>
                <w:szCs w:val="16"/>
              </w:rPr>
              <w:t>$2.14</w:t>
            </w:r>
          </w:p>
        </w:tc>
        <w:tc>
          <w:tcPr>
            <w:tcW w:w="1985" w:type="dxa"/>
            <w:shd w:val="clear" w:color="auto" w:fill="auto"/>
            <w:vAlign w:val="bottom"/>
          </w:tcPr>
          <w:p w14:paraId="667A0A0B" w14:textId="16154845"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68</w:t>
            </w:r>
          </w:p>
        </w:tc>
      </w:tr>
      <w:tr w:rsidR="00510F4B" w:rsidRPr="00F51942" w14:paraId="3EFA843E" w14:textId="77777777" w:rsidTr="00CC786A">
        <w:trPr>
          <w:trHeight w:val="228"/>
        </w:trPr>
        <w:tc>
          <w:tcPr>
            <w:tcW w:w="1555" w:type="dxa"/>
            <w:noWrap/>
            <w:vAlign w:val="bottom"/>
            <w:hideMark/>
          </w:tcPr>
          <w:p w14:paraId="1EA69C13" w14:textId="265AA7D2" w:rsidR="00510F4B" w:rsidRPr="00F51942" w:rsidRDefault="00510F4B" w:rsidP="00155EDD">
            <w:pPr>
              <w:spacing w:after="0" w:line="240" w:lineRule="auto"/>
              <w:rPr>
                <w:rFonts w:cs="Arial"/>
                <w:sz w:val="16"/>
                <w:szCs w:val="16"/>
              </w:rPr>
            </w:pPr>
            <w:r w:rsidRPr="00F51942">
              <w:rPr>
                <w:rFonts w:cs="Arial"/>
                <w:sz w:val="16"/>
                <w:szCs w:val="16"/>
              </w:rPr>
              <w:t>2011-12</w:t>
            </w:r>
          </w:p>
        </w:tc>
        <w:tc>
          <w:tcPr>
            <w:tcW w:w="1984" w:type="dxa"/>
            <w:shd w:val="clear" w:color="auto" w:fill="auto"/>
            <w:noWrap/>
            <w:vAlign w:val="bottom"/>
          </w:tcPr>
          <w:p w14:paraId="78BE573F" w14:textId="2EC78F94" w:rsidR="00510F4B" w:rsidRPr="00F51942" w:rsidRDefault="00510F4B" w:rsidP="00155EDD">
            <w:pPr>
              <w:spacing w:after="0" w:line="240" w:lineRule="auto"/>
              <w:jc w:val="center"/>
              <w:rPr>
                <w:rFonts w:cs="Arial"/>
                <w:sz w:val="16"/>
                <w:szCs w:val="16"/>
              </w:rPr>
            </w:pPr>
            <w:r w:rsidRPr="00F51942">
              <w:rPr>
                <w:rFonts w:cs="Arial"/>
                <w:sz w:val="16"/>
                <w:szCs w:val="16"/>
              </w:rPr>
              <w:t>$1.11</w:t>
            </w:r>
          </w:p>
        </w:tc>
        <w:tc>
          <w:tcPr>
            <w:tcW w:w="1984" w:type="dxa"/>
            <w:shd w:val="clear" w:color="auto" w:fill="auto"/>
            <w:noWrap/>
            <w:vAlign w:val="bottom"/>
          </w:tcPr>
          <w:p w14:paraId="3925FDA1" w14:textId="6A1E5E7F"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36</w:t>
            </w:r>
          </w:p>
        </w:tc>
        <w:tc>
          <w:tcPr>
            <w:tcW w:w="1985" w:type="dxa"/>
            <w:shd w:val="clear" w:color="auto" w:fill="auto"/>
            <w:noWrap/>
            <w:vAlign w:val="bottom"/>
          </w:tcPr>
          <w:p w14:paraId="017FD924" w14:textId="12D1F7D2" w:rsidR="00510F4B" w:rsidRPr="00F51942" w:rsidRDefault="00510F4B" w:rsidP="00155EDD">
            <w:pPr>
              <w:spacing w:after="0" w:line="240" w:lineRule="auto"/>
              <w:jc w:val="center"/>
              <w:rPr>
                <w:rFonts w:cs="Arial"/>
                <w:sz w:val="16"/>
                <w:szCs w:val="16"/>
              </w:rPr>
            </w:pPr>
            <w:r w:rsidRPr="00F51942">
              <w:rPr>
                <w:rFonts w:cs="Arial"/>
                <w:sz w:val="16"/>
                <w:szCs w:val="16"/>
              </w:rPr>
              <w:t>$1.29</w:t>
            </w:r>
          </w:p>
        </w:tc>
        <w:tc>
          <w:tcPr>
            <w:tcW w:w="1984" w:type="dxa"/>
            <w:shd w:val="clear" w:color="auto" w:fill="auto"/>
            <w:noWrap/>
            <w:vAlign w:val="bottom"/>
          </w:tcPr>
          <w:p w14:paraId="20B9F0C7" w14:textId="1BCDBEE1"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59</w:t>
            </w:r>
          </w:p>
        </w:tc>
        <w:tc>
          <w:tcPr>
            <w:tcW w:w="1985" w:type="dxa"/>
            <w:shd w:val="clear" w:color="auto" w:fill="auto"/>
            <w:noWrap/>
            <w:vAlign w:val="bottom"/>
          </w:tcPr>
          <w:p w14:paraId="1856CCB3" w14:textId="5A92DD6D" w:rsidR="00510F4B" w:rsidRPr="00F51942" w:rsidRDefault="00510F4B" w:rsidP="00155EDD">
            <w:pPr>
              <w:spacing w:after="0" w:line="240" w:lineRule="auto"/>
              <w:jc w:val="center"/>
              <w:rPr>
                <w:rFonts w:cs="Arial"/>
                <w:sz w:val="16"/>
                <w:szCs w:val="16"/>
              </w:rPr>
            </w:pPr>
            <w:r w:rsidRPr="00F51942">
              <w:rPr>
                <w:rFonts w:cs="Arial"/>
                <w:sz w:val="16"/>
                <w:szCs w:val="16"/>
              </w:rPr>
              <w:t>$2.40</w:t>
            </w:r>
          </w:p>
        </w:tc>
        <w:tc>
          <w:tcPr>
            <w:tcW w:w="1985" w:type="dxa"/>
            <w:shd w:val="clear" w:color="auto" w:fill="auto"/>
            <w:vAlign w:val="bottom"/>
          </w:tcPr>
          <w:p w14:paraId="54F7BC2A" w14:textId="3ACD8875"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95</w:t>
            </w:r>
          </w:p>
        </w:tc>
      </w:tr>
      <w:tr w:rsidR="00510F4B" w:rsidRPr="00F51942" w14:paraId="67E92D1A" w14:textId="77777777" w:rsidTr="00CC786A">
        <w:trPr>
          <w:trHeight w:val="228"/>
        </w:trPr>
        <w:tc>
          <w:tcPr>
            <w:tcW w:w="1555" w:type="dxa"/>
            <w:noWrap/>
            <w:vAlign w:val="bottom"/>
            <w:hideMark/>
          </w:tcPr>
          <w:p w14:paraId="2BB00CC0" w14:textId="5985977C" w:rsidR="00510F4B" w:rsidRPr="00F51942" w:rsidRDefault="00510F4B" w:rsidP="00155EDD">
            <w:pPr>
              <w:spacing w:after="0" w:line="240" w:lineRule="auto"/>
              <w:rPr>
                <w:rFonts w:cs="Arial"/>
                <w:sz w:val="16"/>
                <w:szCs w:val="16"/>
              </w:rPr>
            </w:pPr>
            <w:r w:rsidRPr="00F51942">
              <w:rPr>
                <w:rFonts w:cs="Arial"/>
                <w:sz w:val="16"/>
                <w:szCs w:val="16"/>
              </w:rPr>
              <w:t>2012-13</w:t>
            </w:r>
          </w:p>
        </w:tc>
        <w:tc>
          <w:tcPr>
            <w:tcW w:w="1984" w:type="dxa"/>
            <w:shd w:val="clear" w:color="auto" w:fill="auto"/>
            <w:noWrap/>
            <w:vAlign w:val="bottom"/>
          </w:tcPr>
          <w:p w14:paraId="1BE5ED81" w14:textId="32AB6261" w:rsidR="00510F4B" w:rsidRPr="00F51942" w:rsidRDefault="00510F4B" w:rsidP="00155EDD">
            <w:pPr>
              <w:spacing w:after="0" w:line="240" w:lineRule="auto"/>
              <w:jc w:val="center"/>
              <w:rPr>
                <w:rFonts w:cs="Arial"/>
                <w:sz w:val="16"/>
                <w:szCs w:val="16"/>
              </w:rPr>
            </w:pPr>
            <w:r w:rsidRPr="00F51942">
              <w:rPr>
                <w:rFonts w:cs="Arial"/>
                <w:sz w:val="16"/>
                <w:szCs w:val="16"/>
              </w:rPr>
              <w:t>$0.95</w:t>
            </w:r>
          </w:p>
        </w:tc>
        <w:tc>
          <w:tcPr>
            <w:tcW w:w="1984" w:type="dxa"/>
            <w:shd w:val="clear" w:color="auto" w:fill="auto"/>
            <w:noWrap/>
            <w:vAlign w:val="bottom"/>
          </w:tcPr>
          <w:p w14:paraId="5ED539D7" w14:textId="72AA396B"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13</w:t>
            </w:r>
          </w:p>
        </w:tc>
        <w:tc>
          <w:tcPr>
            <w:tcW w:w="1985" w:type="dxa"/>
            <w:shd w:val="clear" w:color="auto" w:fill="auto"/>
            <w:noWrap/>
            <w:vAlign w:val="bottom"/>
          </w:tcPr>
          <w:p w14:paraId="3518CDFD" w14:textId="7C29CD9D" w:rsidR="00510F4B" w:rsidRPr="00F51942" w:rsidRDefault="00510F4B" w:rsidP="00155EDD">
            <w:pPr>
              <w:spacing w:after="0" w:line="240" w:lineRule="auto"/>
              <w:jc w:val="center"/>
              <w:rPr>
                <w:rFonts w:cs="Arial"/>
                <w:sz w:val="16"/>
                <w:szCs w:val="16"/>
              </w:rPr>
            </w:pPr>
            <w:r w:rsidRPr="00F51942">
              <w:rPr>
                <w:rFonts w:cs="Arial"/>
                <w:sz w:val="16"/>
                <w:szCs w:val="16"/>
              </w:rPr>
              <w:t>$1.20</w:t>
            </w:r>
          </w:p>
        </w:tc>
        <w:tc>
          <w:tcPr>
            <w:tcW w:w="1984" w:type="dxa"/>
            <w:shd w:val="clear" w:color="auto" w:fill="auto"/>
            <w:noWrap/>
            <w:vAlign w:val="bottom"/>
          </w:tcPr>
          <w:p w14:paraId="13A3376F" w14:textId="30E60698"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44</w:t>
            </w:r>
          </w:p>
        </w:tc>
        <w:tc>
          <w:tcPr>
            <w:tcW w:w="1985" w:type="dxa"/>
            <w:shd w:val="clear" w:color="auto" w:fill="auto"/>
            <w:noWrap/>
            <w:vAlign w:val="bottom"/>
          </w:tcPr>
          <w:p w14:paraId="77924C9A" w14:textId="6F7400B3" w:rsidR="00510F4B" w:rsidRPr="00F51942" w:rsidRDefault="00510F4B" w:rsidP="00155EDD">
            <w:pPr>
              <w:spacing w:after="0" w:line="240" w:lineRule="auto"/>
              <w:jc w:val="center"/>
              <w:rPr>
                <w:rFonts w:cs="Arial"/>
                <w:sz w:val="16"/>
                <w:szCs w:val="16"/>
              </w:rPr>
            </w:pPr>
            <w:r w:rsidRPr="00F51942">
              <w:rPr>
                <w:rFonts w:cs="Arial"/>
                <w:sz w:val="16"/>
                <w:szCs w:val="16"/>
              </w:rPr>
              <w:t>$2.15</w:t>
            </w:r>
          </w:p>
        </w:tc>
        <w:tc>
          <w:tcPr>
            <w:tcW w:w="1985" w:type="dxa"/>
            <w:shd w:val="clear" w:color="auto" w:fill="auto"/>
            <w:vAlign w:val="bottom"/>
          </w:tcPr>
          <w:p w14:paraId="4291A163" w14:textId="0663C216"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57</w:t>
            </w:r>
          </w:p>
        </w:tc>
      </w:tr>
      <w:tr w:rsidR="00510F4B" w:rsidRPr="00F51942" w14:paraId="34F59C14" w14:textId="77777777" w:rsidTr="00CC786A">
        <w:trPr>
          <w:trHeight w:val="228"/>
        </w:trPr>
        <w:tc>
          <w:tcPr>
            <w:tcW w:w="1555" w:type="dxa"/>
            <w:noWrap/>
            <w:vAlign w:val="bottom"/>
            <w:hideMark/>
          </w:tcPr>
          <w:p w14:paraId="77742BFD" w14:textId="37DFE792" w:rsidR="00510F4B" w:rsidRPr="00F51942" w:rsidRDefault="00510F4B" w:rsidP="00155EDD">
            <w:pPr>
              <w:spacing w:after="0" w:line="240" w:lineRule="auto"/>
              <w:rPr>
                <w:rFonts w:cs="Arial"/>
                <w:sz w:val="16"/>
                <w:szCs w:val="16"/>
              </w:rPr>
            </w:pPr>
            <w:r w:rsidRPr="00F51942">
              <w:rPr>
                <w:rFonts w:cs="Arial"/>
                <w:sz w:val="16"/>
                <w:szCs w:val="16"/>
              </w:rPr>
              <w:t>2013-14</w:t>
            </w:r>
          </w:p>
        </w:tc>
        <w:tc>
          <w:tcPr>
            <w:tcW w:w="1984" w:type="dxa"/>
            <w:shd w:val="clear" w:color="auto" w:fill="auto"/>
            <w:noWrap/>
            <w:vAlign w:val="bottom"/>
          </w:tcPr>
          <w:p w14:paraId="3EC8782E" w14:textId="204182A2" w:rsidR="00510F4B" w:rsidRPr="00F51942" w:rsidRDefault="00510F4B" w:rsidP="00155EDD">
            <w:pPr>
              <w:spacing w:after="0" w:line="240" w:lineRule="auto"/>
              <w:jc w:val="center"/>
              <w:rPr>
                <w:rFonts w:cs="Arial"/>
                <w:sz w:val="16"/>
                <w:szCs w:val="16"/>
              </w:rPr>
            </w:pPr>
            <w:r w:rsidRPr="00F51942">
              <w:rPr>
                <w:rFonts w:cs="Arial"/>
                <w:sz w:val="16"/>
                <w:szCs w:val="16"/>
              </w:rPr>
              <w:t>$1.14</w:t>
            </w:r>
          </w:p>
        </w:tc>
        <w:tc>
          <w:tcPr>
            <w:tcW w:w="1984" w:type="dxa"/>
            <w:shd w:val="clear" w:color="auto" w:fill="auto"/>
            <w:noWrap/>
            <w:vAlign w:val="bottom"/>
          </w:tcPr>
          <w:p w14:paraId="2BB74C83" w14:textId="2554D1F0"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33</w:t>
            </w:r>
          </w:p>
        </w:tc>
        <w:tc>
          <w:tcPr>
            <w:tcW w:w="1985" w:type="dxa"/>
            <w:shd w:val="clear" w:color="auto" w:fill="auto"/>
            <w:noWrap/>
            <w:vAlign w:val="bottom"/>
          </w:tcPr>
          <w:p w14:paraId="31FF023A" w14:textId="13007A68" w:rsidR="00510F4B" w:rsidRPr="00F51942" w:rsidRDefault="00510F4B" w:rsidP="00155EDD">
            <w:pPr>
              <w:spacing w:after="0" w:line="240" w:lineRule="auto"/>
              <w:jc w:val="center"/>
              <w:rPr>
                <w:rFonts w:cs="Arial"/>
                <w:sz w:val="16"/>
                <w:szCs w:val="16"/>
              </w:rPr>
            </w:pPr>
            <w:r w:rsidRPr="00F51942">
              <w:rPr>
                <w:rFonts w:cs="Arial"/>
                <w:sz w:val="16"/>
                <w:szCs w:val="16"/>
              </w:rPr>
              <w:t>$1.00</w:t>
            </w:r>
          </w:p>
        </w:tc>
        <w:tc>
          <w:tcPr>
            <w:tcW w:w="1984" w:type="dxa"/>
            <w:shd w:val="clear" w:color="auto" w:fill="auto"/>
            <w:noWrap/>
            <w:vAlign w:val="bottom"/>
          </w:tcPr>
          <w:p w14:paraId="1F052D3C" w14:textId="72A224C6"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17</w:t>
            </w:r>
          </w:p>
        </w:tc>
        <w:tc>
          <w:tcPr>
            <w:tcW w:w="1985" w:type="dxa"/>
            <w:shd w:val="clear" w:color="auto" w:fill="auto"/>
            <w:noWrap/>
            <w:vAlign w:val="bottom"/>
          </w:tcPr>
          <w:p w14:paraId="24A5192F" w14:textId="618983AF" w:rsidR="00510F4B" w:rsidRPr="00F51942" w:rsidRDefault="00510F4B" w:rsidP="00155EDD">
            <w:pPr>
              <w:spacing w:after="0" w:line="240" w:lineRule="auto"/>
              <w:jc w:val="center"/>
              <w:rPr>
                <w:rFonts w:cs="Arial"/>
                <w:sz w:val="16"/>
                <w:szCs w:val="16"/>
              </w:rPr>
            </w:pPr>
            <w:r w:rsidRPr="00F51942">
              <w:rPr>
                <w:rFonts w:cs="Arial"/>
                <w:sz w:val="16"/>
                <w:szCs w:val="16"/>
              </w:rPr>
              <w:t>$2.14</w:t>
            </w:r>
          </w:p>
        </w:tc>
        <w:tc>
          <w:tcPr>
            <w:tcW w:w="1985" w:type="dxa"/>
            <w:shd w:val="clear" w:color="auto" w:fill="auto"/>
            <w:vAlign w:val="bottom"/>
          </w:tcPr>
          <w:p w14:paraId="6CC3F75D" w14:textId="20F9E634"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50</w:t>
            </w:r>
          </w:p>
        </w:tc>
      </w:tr>
      <w:tr w:rsidR="00510F4B" w:rsidRPr="00F51942" w14:paraId="2994E383" w14:textId="77777777" w:rsidTr="00CC786A">
        <w:trPr>
          <w:trHeight w:val="228"/>
        </w:trPr>
        <w:tc>
          <w:tcPr>
            <w:tcW w:w="1555" w:type="dxa"/>
            <w:noWrap/>
            <w:vAlign w:val="bottom"/>
            <w:hideMark/>
          </w:tcPr>
          <w:p w14:paraId="4D717751" w14:textId="7A0D7AC4" w:rsidR="00510F4B" w:rsidRPr="00F51942" w:rsidRDefault="00510F4B" w:rsidP="00155EDD">
            <w:pPr>
              <w:spacing w:after="0" w:line="240" w:lineRule="auto"/>
              <w:rPr>
                <w:rFonts w:cs="Arial"/>
                <w:sz w:val="16"/>
                <w:szCs w:val="16"/>
              </w:rPr>
            </w:pPr>
            <w:r w:rsidRPr="00F51942">
              <w:rPr>
                <w:rFonts w:cs="Arial"/>
                <w:sz w:val="16"/>
                <w:szCs w:val="16"/>
              </w:rPr>
              <w:t>2014-15</w:t>
            </w:r>
          </w:p>
        </w:tc>
        <w:tc>
          <w:tcPr>
            <w:tcW w:w="1984" w:type="dxa"/>
            <w:shd w:val="clear" w:color="auto" w:fill="auto"/>
            <w:noWrap/>
            <w:vAlign w:val="bottom"/>
          </w:tcPr>
          <w:p w14:paraId="14FB4648" w14:textId="0E33D7B5" w:rsidR="00510F4B" w:rsidRPr="00F51942" w:rsidRDefault="00510F4B" w:rsidP="00155EDD">
            <w:pPr>
              <w:spacing w:after="0" w:line="240" w:lineRule="auto"/>
              <w:jc w:val="center"/>
              <w:rPr>
                <w:rFonts w:cs="Arial"/>
                <w:sz w:val="16"/>
                <w:szCs w:val="16"/>
              </w:rPr>
            </w:pPr>
            <w:r w:rsidRPr="00F51942">
              <w:rPr>
                <w:rFonts w:cs="Arial"/>
                <w:sz w:val="16"/>
                <w:szCs w:val="16"/>
              </w:rPr>
              <w:t>$1.15</w:t>
            </w:r>
          </w:p>
        </w:tc>
        <w:tc>
          <w:tcPr>
            <w:tcW w:w="1984" w:type="dxa"/>
            <w:shd w:val="clear" w:color="auto" w:fill="auto"/>
            <w:noWrap/>
            <w:vAlign w:val="bottom"/>
          </w:tcPr>
          <w:p w14:paraId="06C3E232" w14:textId="398D053E"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31</w:t>
            </w:r>
          </w:p>
        </w:tc>
        <w:tc>
          <w:tcPr>
            <w:tcW w:w="1985" w:type="dxa"/>
            <w:shd w:val="clear" w:color="auto" w:fill="auto"/>
            <w:noWrap/>
            <w:vAlign w:val="bottom"/>
          </w:tcPr>
          <w:p w14:paraId="23C947D2" w14:textId="4013630C" w:rsidR="00510F4B" w:rsidRPr="00F51942" w:rsidRDefault="00510F4B" w:rsidP="00155EDD">
            <w:pPr>
              <w:spacing w:after="0" w:line="240" w:lineRule="auto"/>
              <w:jc w:val="center"/>
              <w:rPr>
                <w:rFonts w:cs="Arial"/>
                <w:sz w:val="16"/>
                <w:szCs w:val="16"/>
              </w:rPr>
            </w:pPr>
            <w:r w:rsidRPr="00F51942">
              <w:rPr>
                <w:rFonts w:cs="Arial"/>
                <w:sz w:val="16"/>
                <w:szCs w:val="16"/>
              </w:rPr>
              <w:t>$0.92</w:t>
            </w:r>
          </w:p>
        </w:tc>
        <w:tc>
          <w:tcPr>
            <w:tcW w:w="1984" w:type="dxa"/>
            <w:shd w:val="clear" w:color="auto" w:fill="auto"/>
            <w:noWrap/>
            <w:vAlign w:val="bottom"/>
          </w:tcPr>
          <w:p w14:paraId="7BD50AD8" w14:textId="18B67B10"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05</w:t>
            </w:r>
          </w:p>
        </w:tc>
        <w:tc>
          <w:tcPr>
            <w:tcW w:w="1985" w:type="dxa"/>
            <w:shd w:val="clear" w:color="auto" w:fill="auto"/>
            <w:noWrap/>
            <w:vAlign w:val="bottom"/>
          </w:tcPr>
          <w:p w14:paraId="370DEC37" w14:textId="158A2C16" w:rsidR="00510F4B" w:rsidRPr="00F51942" w:rsidRDefault="00510F4B" w:rsidP="00155EDD">
            <w:pPr>
              <w:spacing w:after="0" w:line="240" w:lineRule="auto"/>
              <w:jc w:val="center"/>
              <w:rPr>
                <w:rFonts w:cs="Arial"/>
                <w:sz w:val="16"/>
                <w:szCs w:val="16"/>
              </w:rPr>
            </w:pPr>
            <w:r w:rsidRPr="00F51942">
              <w:rPr>
                <w:rFonts w:cs="Arial"/>
                <w:sz w:val="16"/>
                <w:szCs w:val="16"/>
              </w:rPr>
              <w:t>$2.08</w:t>
            </w:r>
          </w:p>
        </w:tc>
        <w:tc>
          <w:tcPr>
            <w:tcW w:w="1985" w:type="dxa"/>
            <w:shd w:val="clear" w:color="auto" w:fill="auto"/>
            <w:vAlign w:val="bottom"/>
          </w:tcPr>
          <w:p w14:paraId="2C2BDB9D" w14:textId="13C04E3B"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36</w:t>
            </w:r>
          </w:p>
        </w:tc>
      </w:tr>
      <w:tr w:rsidR="00510F4B" w:rsidRPr="00F51942" w14:paraId="101A83A9" w14:textId="77777777" w:rsidTr="00CC786A">
        <w:trPr>
          <w:trHeight w:val="228"/>
        </w:trPr>
        <w:tc>
          <w:tcPr>
            <w:tcW w:w="1555" w:type="dxa"/>
            <w:noWrap/>
            <w:vAlign w:val="bottom"/>
            <w:hideMark/>
          </w:tcPr>
          <w:p w14:paraId="4FE8EB63" w14:textId="50A22CDF" w:rsidR="00510F4B" w:rsidRPr="00F51942" w:rsidRDefault="00510F4B" w:rsidP="00155EDD">
            <w:pPr>
              <w:spacing w:after="0" w:line="240" w:lineRule="auto"/>
              <w:rPr>
                <w:rFonts w:cs="Arial"/>
                <w:sz w:val="16"/>
                <w:szCs w:val="16"/>
              </w:rPr>
            </w:pPr>
            <w:r w:rsidRPr="00F51942">
              <w:rPr>
                <w:rFonts w:cs="Arial"/>
                <w:sz w:val="16"/>
                <w:szCs w:val="16"/>
              </w:rPr>
              <w:t>2015-16</w:t>
            </w:r>
          </w:p>
        </w:tc>
        <w:tc>
          <w:tcPr>
            <w:tcW w:w="1984" w:type="dxa"/>
            <w:shd w:val="clear" w:color="auto" w:fill="auto"/>
            <w:noWrap/>
            <w:vAlign w:val="bottom"/>
          </w:tcPr>
          <w:p w14:paraId="359B03CA" w14:textId="35638E33" w:rsidR="00510F4B" w:rsidRPr="00F51942" w:rsidRDefault="00510F4B" w:rsidP="00155EDD">
            <w:pPr>
              <w:spacing w:after="0" w:line="240" w:lineRule="auto"/>
              <w:jc w:val="center"/>
              <w:rPr>
                <w:rFonts w:cs="Arial"/>
                <w:sz w:val="16"/>
                <w:szCs w:val="16"/>
              </w:rPr>
            </w:pPr>
            <w:r w:rsidRPr="00F51942">
              <w:rPr>
                <w:rFonts w:cs="Arial"/>
                <w:sz w:val="16"/>
                <w:szCs w:val="16"/>
              </w:rPr>
              <w:t>$1.10</w:t>
            </w:r>
          </w:p>
        </w:tc>
        <w:tc>
          <w:tcPr>
            <w:tcW w:w="1984" w:type="dxa"/>
            <w:shd w:val="clear" w:color="auto" w:fill="auto"/>
            <w:noWrap/>
            <w:vAlign w:val="bottom"/>
          </w:tcPr>
          <w:p w14:paraId="16ED3986" w14:textId="55B4D4B0"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23</w:t>
            </w:r>
          </w:p>
        </w:tc>
        <w:tc>
          <w:tcPr>
            <w:tcW w:w="1985" w:type="dxa"/>
            <w:shd w:val="clear" w:color="auto" w:fill="auto"/>
            <w:noWrap/>
            <w:vAlign w:val="bottom"/>
          </w:tcPr>
          <w:p w14:paraId="25C474B1" w14:textId="41FD115D" w:rsidR="00510F4B" w:rsidRPr="00F51942" w:rsidRDefault="00510F4B" w:rsidP="00155EDD">
            <w:pPr>
              <w:spacing w:after="0" w:line="240" w:lineRule="auto"/>
              <w:jc w:val="center"/>
              <w:rPr>
                <w:rFonts w:cs="Arial"/>
                <w:sz w:val="16"/>
                <w:szCs w:val="16"/>
              </w:rPr>
            </w:pPr>
            <w:r w:rsidRPr="00F51942">
              <w:rPr>
                <w:rFonts w:cs="Arial"/>
                <w:sz w:val="16"/>
                <w:szCs w:val="16"/>
              </w:rPr>
              <w:t>$1.10</w:t>
            </w:r>
          </w:p>
        </w:tc>
        <w:tc>
          <w:tcPr>
            <w:tcW w:w="1984" w:type="dxa"/>
            <w:shd w:val="clear" w:color="auto" w:fill="auto"/>
            <w:noWrap/>
            <w:vAlign w:val="bottom"/>
          </w:tcPr>
          <w:p w14:paraId="7CBD67D0" w14:textId="3FE44198"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23</w:t>
            </w:r>
          </w:p>
        </w:tc>
        <w:tc>
          <w:tcPr>
            <w:tcW w:w="1985" w:type="dxa"/>
            <w:shd w:val="clear" w:color="auto" w:fill="auto"/>
            <w:noWrap/>
            <w:vAlign w:val="bottom"/>
          </w:tcPr>
          <w:p w14:paraId="09449BA4" w14:textId="6CB0676A" w:rsidR="00510F4B" w:rsidRPr="00F51942" w:rsidRDefault="00510F4B" w:rsidP="00155EDD">
            <w:pPr>
              <w:spacing w:after="0" w:line="240" w:lineRule="auto"/>
              <w:jc w:val="center"/>
              <w:rPr>
                <w:rFonts w:cs="Arial"/>
                <w:sz w:val="16"/>
                <w:szCs w:val="16"/>
              </w:rPr>
            </w:pPr>
            <w:r w:rsidRPr="00F51942">
              <w:rPr>
                <w:rFonts w:cs="Arial"/>
                <w:sz w:val="16"/>
                <w:szCs w:val="16"/>
              </w:rPr>
              <w:t>$2.19</w:t>
            </w:r>
          </w:p>
        </w:tc>
        <w:tc>
          <w:tcPr>
            <w:tcW w:w="1985" w:type="dxa"/>
            <w:shd w:val="clear" w:color="auto" w:fill="auto"/>
            <w:vAlign w:val="bottom"/>
          </w:tcPr>
          <w:p w14:paraId="28138678" w14:textId="2700B06C"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46</w:t>
            </w:r>
          </w:p>
        </w:tc>
      </w:tr>
      <w:tr w:rsidR="00510F4B" w:rsidRPr="00F51942" w14:paraId="5FE3671B" w14:textId="77777777" w:rsidTr="00CC786A">
        <w:trPr>
          <w:trHeight w:val="228"/>
        </w:trPr>
        <w:tc>
          <w:tcPr>
            <w:tcW w:w="1555" w:type="dxa"/>
            <w:noWrap/>
            <w:vAlign w:val="bottom"/>
            <w:hideMark/>
          </w:tcPr>
          <w:p w14:paraId="6439AA9B" w14:textId="31DCE892" w:rsidR="00510F4B" w:rsidRPr="00F51942" w:rsidRDefault="00510F4B" w:rsidP="00155EDD">
            <w:pPr>
              <w:spacing w:after="0" w:line="240" w:lineRule="auto"/>
              <w:rPr>
                <w:rFonts w:cs="Arial"/>
                <w:sz w:val="16"/>
                <w:szCs w:val="16"/>
              </w:rPr>
            </w:pPr>
            <w:r w:rsidRPr="00F51942">
              <w:rPr>
                <w:rFonts w:cs="Arial"/>
                <w:sz w:val="16"/>
                <w:szCs w:val="16"/>
              </w:rPr>
              <w:t>2016-17</w:t>
            </w:r>
          </w:p>
        </w:tc>
        <w:tc>
          <w:tcPr>
            <w:tcW w:w="1984" w:type="dxa"/>
            <w:shd w:val="clear" w:color="auto" w:fill="auto"/>
            <w:noWrap/>
            <w:vAlign w:val="bottom"/>
          </w:tcPr>
          <w:p w14:paraId="1352EFB4" w14:textId="745EA0B1" w:rsidR="00510F4B" w:rsidRPr="00F51942" w:rsidRDefault="00510F4B" w:rsidP="00155EDD">
            <w:pPr>
              <w:spacing w:after="0" w:line="240" w:lineRule="auto"/>
              <w:jc w:val="center"/>
              <w:rPr>
                <w:rFonts w:cs="Arial"/>
                <w:sz w:val="16"/>
                <w:szCs w:val="16"/>
              </w:rPr>
            </w:pPr>
            <w:r w:rsidRPr="00F51942">
              <w:rPr>
                <w:rFonts w:cs="Arial"/>
                <w:sz w:val="16"/>
                <w:szCs w:val="16"/>
              </w:rPr>
              <w:t>$1.11</w:t>
            </w:r>
          </w:p>
        </w:tc>
        <w:tc>
          <w:tcPr>
            <w:tcW w:w="1984" w:type="dxa"/>
            <w:shd w:val="clear" w:color="auto" w:fill="auto"/>
            <w:noWrap/>
            <w:vAlign w:val="bottom"/>
          </w:tcPr>
          <w:p w14:paraId="6FC27560" w14:textId="6F41BD54"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23</w:t>
            </w:r>
          </w:p>
        </w:tc>
        <w:tc>
          <w:tcPr>
            <w:tcW w:w="1985" w:type="dxa"/>
            <w:shd w:val="clear" w:color="auto" w:fill="auto"/>
            <w:noWrap/>
            <w:vAlign w:val="bottom"/>
          </w:tcPr>
          <w:p w14:paraId="121DCB6E" w14:textId="23DE9E9D" w:rsidR="00510F4B" w:rsidRPr="00F51942" w:rsidRDefault="00510F4B" w:rsidP="00155EDD">
            <w:pPr>
              <w:spacing w:after="0" w:line="240" w:lineRule="auto"/>
              <w:jc w:val="center"/>
              <w:rPr>
                <w:rFonts w:cs="Arial"/>
                <w:sz w:val="16"/>
                <w:szCs w:val="16"/>
              </w:rPr>
            </w:pPr>
            <w:r w:rsidRPr="00F51942">
              <w:rPr>
                <w:rFonts w:cs="Arial"/>
                <w:sz w:val="16"/>
                <w:szCs w:val="16"/>
              </w:rPr>
              <w:t>$1.12</w:t>
            </w:r>
          </w:p>
        </w:tc>
        <w:tc>
          <w:tcPr>
            <w:tcW w:w="1984" w:type="dxa"/>
            <w:shd w:val="clear" w:color="auto" w:fill="auto"/>
            <w:noWrap/>
            <w:vAlign w:val="bottom"/>
          </w:tcPr>
          <w:p w14:paraId="1C11EFA3" w14:textId="4001DFFE"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23</w:t>
            </w:r>
          </w:p>
        </w:tc>
        <w:tc>
          <w:tcPr>
            <w:tcW w:w="1985" w:type="dxa"/>
            <w:shd w:val="clear" w:color="auto" w:fill="auto"/>
            <w:noWrap/>
            <w:vAlign w:val="bottom"/>
          </w:tcPr>
          <w:p w14:paraId="77230E49" w14:textId="0F4D6460" w:rsidR="00510F4B" w:rsidRPr="00F51942" w:rsidRDefault="00510F4B" w:rsidP="00155EDD">
            <w:pPr>
              <w:spacing w:after="0" w:line="240" w:lineRule="auto"/>
              <w:jc w:val="center"/>
              <w:rPr>
                <w:rFonts w:cs="Arial"/>
                <w:sz w:val="16"/>
                <w:szCs w:val="16"/>
              </w:rPr>
            </w:pPr>
            <w:r w:rsidRPr="00F51942">
              <w:rPr>
                <w:rFonts w:cs="Arial"/>
                <w:sz w:val="16"/>
                <w:szCs w:val="16"/>
              </w:rPr>
              <w:t>$2.23</w:t>
            </w:r>
          </w:p>
        </w:tc>
        <w:tc>
          <w:tcPr>
            <w:tcW w:w="1985" w:type="dxa"/>
            <w:shd w:val="clear" w:color="auto" w:fill="auto"/>
            <w:vAlign w:val="bottom"/>
          </w:tcPr>
          <w:p w14:paraId="16E81111" w14:textId="3B8AB358"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46</w:t>
            </w:r>
          </w:p>
        </w:tc>
      </w:tr>
      <w:tr w:rsidR="00510F4B" w:rsidRPr="00F51942" w14:paraId="21382306" w14:textId="77777777" w:rsidTr="00CC786A">
        <w:trPr>
          <w:trHeight w:val="228"/>
        </w:trPr>
        <w:tc>
          <w:tcPr>
            <w:tcW w:w="1555" w:type="dxa"/>
            <w:noWrap/>
            <w:vAlign w:val="bottom"/>
            <w:hideMark/>
          </w:tcPr>
          <w:p w14:paraId="31F75DE9" w14:textId="00E86AB3" w:rsidR="00510F4B" w:rsidRPr="00F51942" w:rsidRDefault="00510F4B" w:rsidP="00155EDD">
            <w:pPr>
              <w:spacing w:after="0" w:line="240" w:lineRule="auto"/>
              <w:rPr>
                <w:rFonts w:cs="Arial"/>
                <w:sz w:val="16"/>
                <w:szCs w:val="16"/>
              </w:rPr>
            </w:pPr>
            <w:r w:rsidRPr="00F51942">
              <w:rPr>
                <w:rFonts w:cs="Arial"/>
                <w:sz w:val="16"/>
                <w:szCs w:val="16"/>
              </w:rPr>
              <w:t>2017-18</w:t>
            </w:r>
          </w:p>
        </w:tc>
        <w:tc>
          <w:tcPr>
            <w:tcW w:w="1984" w:type="dxa"/>
            <w:shd w:val="clear" w:color="auto" w:fill="auto"/>
            <w:noWrap/>
            <w:vAlign w:val="bottom"/>
          </w:tcPr>
          <w:p w14:paraId="79DA8B15" w14:textId="37A47F7B" w:rsidR="00510F4B" w:rsidRPr="00F51942" w:rsidRDefault="00510F4B" w:rsidP="00155EDD">
            <w:pPr>
              <w:spacing w:after="0" w:line="240" w:lineRule="auto"/>
              <w:jc w:val="center"/>
              <w:rPr>
                <w:rFonts w:cs="Arial"/>
                <w:sz w:val="16"/>
                <w:szCs w:val="16"/>
              </w:rPr>
            </w:pPr>
            <w:r w:rsidRPr="00F51942">
              <w:rPr>
                <w:rFonts w:cs="Arial"/>
                <w:sz w:val="16"/>
                <w:szCs w:val="16"/>
              </w:rPr>
              <w:t>$1.30</w:t>
            </w:r>
          </w:p>
        </w:tc>
        <w:tc>
          <w:tcPr>
            <w:tcW w:w="1984" w:type="dxa"/>
            <w:shd w:val="clear" w:color="auto" w:fill="auto"/>
            <w:noWrap/>
            <w:vAlign w:val="bottom"/>
          </w:tcPr>
          <w:p w14:paraId="5016A3DB" w14:textId="796FAF82"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40</w:t>
            </w:r>
          </w:p>
        </w:tc>
        <w:tc>
          <w:tcPr>
            <w:tcW w:w="1985" w:type="dxa"/>
            <w:shd w:val="clear" w:color="auto" w:fill="auto"/>
            <w:noWrap/>
            <w:vAlign w:val="bottom"/>
          </w:tcPr>
          <w:p w14:paraId="0F98F2E3" w14:textId="261AE331" w:rsidR="00510F4B" w:rsidRPr="00F51942" w:rsidRDefault="00510F4B" w:rsidP="00155EDD">
            <w:pPr>
              <w:spacing w:after="0" w:line="240" w:lineRule="auto"/>
              <w:jc w:val="center"/>
              <w:rPr>
                <w:rFonts w:cs="Arial"/>
                <w:sz w:val="16"/>
                <w:szCs w:val="16"/>
              </w:rPr>
            </w:pPr>
            <w:r w:rsidRPr="00F51942">
              <w:rPr>
                <w:rFonts w:cs="Arial"/>
                <w:sz w:val="16"/>
                <w:szCs w:val="16"/>
              </w:rPr>
              <w:t>$1.22</w:t>
            </w:r>
          </w:p>
        </w:tc>
        <w:tc>
          <w:tcPr>
            <w:tcW w:w="1984" w:type="dxa"/>
            <w:shd w:val="clear" w:color="auto" w:fill="auto"/>
            <w:noWrap/>
            <w:vAlign w:val="bottom"/>
          </w:tcPr>
          <w:p w14:paraId="79AA9846" w14:textId="10F61E74"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32</w:t>
            </w:r>
          </w:p>
        </w:tc>
        <w:tc>
          <w:tcPr>
            <w:tcW w:w="1985" w:type="dxa"/>
            <w:shd w:val="clear" w:color="auto" w:fill="auto"/>
            <w:noWrap/>
            <w:vAlign w:val="bottom"/>
          </w:tcPr>
          <w:p w14:paraId="20A09CE8" w14:textId="552BDBB4" w:rsidR="00510F4B" w:rsidRPr="00F51942" w:rsidRDefault="00510F4B" w:rsidP="00155EDD">
            <w:pPr>
              <w:spacing w:after="0" w:line="240" w:lineRule="auto"/>
              <w:jc w:val="center"/>
              <w:rPr>
                <w:rFonts w:cs="Arial"/>
                <w:sz w:val="16"/>
                <w:szCs w:val="16"/>
              </w:rPr>
            </w:pPr>
            <w:r w:rsidRPr="00F51942">
              <w:rPr>
                <w:rFonts w:cs="Arial"/>
                <w:sz w:val="16"/>
                <w:szCs w:val="16"/>
              </w:rPr>
              <w:t>$2.51</w:t>
            </w:r>
          </w:p>
        </w:tc>
        <w:tc>
          <w:tcPr>
            <w:tcW w:w="1985" w:type="dxa"/>
            <w:shd w:val="clear" w:color="auto" w:fill="auto"/>
            <w:vAlign w:val="bottom"/>
          </w:tcPr>
          <w:p w14:paraId="4CB04447" w14:textId="0B36127C"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72</w:t>
            </w:r>
          </w:p>
        </w:tc>
      </w:tr>
      <w:tr w:rsidR="00510F4B" w:rsidRPr="00F51942" w14:paraId="449C9BC5" w14:textId="77777777" w:rsidTr="00CC786A">
        <w:trPr>
          <w:trHeight w:val="228"/>
        </w:trPr>
        <w:tc>
          <w:tcPr>
            <w:tcW w:w="1555" w:type="dxa"/>
            <w:noWrap/>
            <w:vAlign w:val="bottom"/>
            <w:hideMark/>
          </w:tcPr>
          <w:p w14:paraId="01A45EBF" w14:textId="3E9C0AFE" w:rsidR="00510F4B" w:rsidRPr="00F51942" w:rsidRDefault="00510F4B" w:rsidP="00155EDD">
            <w:pPr>
              <w:spacing w:after="0" w:line="240" w:lineRule="auto"/>
              <w:rPr>
                <w:rFonts w:cs="Arial"/>
                <w:sz w:val="16"/>
                <w:szCs w:val="16"/>
              </w:rPr>
            </w:pPr>
            <w:r w:rsidRPr="00F51942">
              <w:rPr>
                <w:rFonts w:cs="Arial"/>
                <w:sz w:val="16"/>
                <w:szCs w:val="16"/>
              </w:rPr>
              <w:t>2018-19</w:t>
            </w:r>
          </w:p>
        </w:tc>
        <w:tc>
          <w:tcPr>
            <w:tcW w:w="1984" w:type="dxa"/>
            <w:shd w:val="clear" w:color="auto" w:fill="auto"/>
            <w:noWrap/>
            <w:vAlign w:val="bottom"/>
          </w:tcPr>
          <w:p w14:paraId="19D37664" w14:textId="5DDE7E72" w:rsidR="00510F4B" w:rsidRPr="00F51942" w:rsidRDefault="00510F4B" w:rsidP="00155EDD">
            <w:pPr>
              <w:spacing w:after="0" w:line="240" w:lineRule="auto"/>
              <w:jc w:val="center"/>
              <w:rPr>
                <w:rFonts w:cs="Arial"/>
                <w:sz w:val="16"/>
                <w:szCs w:val="16"/>
              </w:rPr>
            </w:pPr>
            <w:r w:rsidRPr="00F51942">
              <w:rPr>
                <w:rFonts w:cs="Arial"/>
                <w:sz w:val="16"/>
                <w:szCs w:val="16"/>
              </w:rPr>
              <w:t>$1.28</w:t>
            </w:r>
          </w:p>
        </w:tc>
        <w:tc>
          <w:tcPr>
            <w:tcW w:w="1984" w:type="dxa"/>
            <w:shd w:val="clear" w:color="auto" w:fill="auto"/>
            <w:noWrap/>
            <w:vAlign w:val="bottom"/>
          </w:tcPr>
          <w:p w14:paraId="6071AC39" w14:textId="62466C55"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37</w:t>
            </w:r>
          </w:p>
        </w:tc>
        <w:tc>
          <w:tcPr>
            <w:tcW w:w="1985" w:type="dxa"/>
            <w:shd w:val="clear" w:color="auto" w:fill="auto"/>
            <w:noWrap/>
            <w:vAlign w:val="bottom"/>
          </w:tcPr>
          <w:p w14:paraId="03E90082" w14:textId="7B76A63C" w:rsidR="00510F4B" w:rsidRPr="00F51942" w:rsidRDefault="00510F4B" w:rsidP="00155EDD">
            <w:pPr>
              <w:spacing w:after="0" w:line="240" w:lineRule="auto"/>
              <w:jc w:val="center"/>
              <w:rPr>
                <w:rFonts w:cs="Arial"/>
                <w:sz w:val="16"/>
                <w:szCs w:val="16"/>
              </w:rPr>
            </w:pPr>
            <w:r w:rsidRPr="00F51942">
              <w:rPr>
                <w:rFonts w:cs="Arial"/>
                <w:sz w:val="16"/>
                <w:szCs w:val="16"/>
              </w:rPr>
              <w:t>$1.27</w:t>
            </w:r>
          </w:p>
        </w:tc>
        <w:tc>
          <w:tcPr>
            <w:tcW w:w="1984" w:type="dxa"/>
            <w:shd w:val="clear" w:color="auto" w:fill="auto"/>
            <w:noWrap/>
            <w:vAlign w:val="bottom"/>
          </w:tcPr>
          <w:p w14:paraId="1CC52557" w14:textId="191B2640"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36</w:t>
            </w:r>
          </w:p>
        </w:tc>
        <w:tc>
          <w:tcPr>
            <w:tcW w:w="1985" w:type="dxa"/>
            <w:shd w:val="clear" w:color="auto" w:fill="auto"/>
            <w:noWrap/>
            <w:vAlign w:val="bottom"/>
          </w:tcPr>
          <w:p w14:paraId="5236313A" w14:textId="5C434D40" w:rsidR="00510F4B" w:rsidRPr="00F51942" w:rsidRDefault="00510F4B" w:rsidP="00155EDD">
            <w:pPr>
              <w:spacing w:after="0" w:line="240" w:lineRule="auto"/>
              <w:jc w:val="center"/>
              <w:rPr>
                <w:rFonts w:cs="Arial"/>
                <w:sz w:val="16"/>
                <w:szCs w:val="16"/>
              </w:rPr>
            </w:pPr>
            <w:r w:rsidRPr="00F51942">
              <w:rPr>
                <w:rFonts w:cs="Arial"/>
                <w:sz w:val="16"/>
                <w:szCs w:val="16"/>
              </w:rPr>
              <w:t>$2.55</w:t>
            </w:r>
          </w:p>
        </w:tc>
        <w:tc>
          <w:tcPr>
            <w:tcW w:w="1985" w:type="dxa"/>
            <w:shd w:val="clear" w:color="auto" w:fill="auto"/>
            <w:vAlign w:val="bottom"/>
          </w:tcPr>
          <w:p w14:paraId="040B67DF" w14:textId="5C8250F2"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73</w:t>
            </w:r>
          </w:p>
        </w:tc>
      </w:tr>
      <w:tr w:rsidR="00510F4B" w:rsidRPr="00F51942" w14:paraId="507EBAB5" w14:textId="77777777" w:rsidTr="00CC786A">
        <w:trPr>
          <w:trHeight w:val="228"/>
        </w:trPr>
        <w:tc>
          <w:tcPr>
            <w:tcW w:w="1555" w:type="dxa"/>
            <w:noWrap/>
            <w:vAlign w:val="bottom"/>
          </w:tcPr>
          <w:p w14:paraId="4710B287" w14:textId="50705719" w:rsidR="00510F4B" w:rsidRPr="00F51942" w:rsidRDefault="00510F4B" w:rsidP="00155EDD">
            <w:pPr>
              <w:spacing w:after="0" w:line="240" w:lineRule="auto"/>
              <w:rPr>
                <w:rFonts w:cs="Arial"/>
                <w:sz w:val="16"/>
                <w:szCs w:val="16"/>
              </w:rPr>
            </w:pPr>
            <w:r w:rsidRPr="00F51942">
              <w:rPr>
                <w:rFonts w:cs="Arial"/>
                <w:sz w:val="16"/>
                <w:szCs w:val="16"/>
              </w:rPr>
              <w:t>2019-20</w:t>
            </w:r>
          </w:p>
        </w:tc>
        <w:tc>
          <w:tcPr>
            <w:tcW w:w="1984" w:type="dxa"/>
            <w:shd w:val="clear" w:color="auto" w:fill="auto"/>
            <w:noWrap/>
            <w:vAlign w:val="bottom"/>
          </w:tcPr>
          <w:p w14:paraId="669DB657" w14:textId="6C10AA0C" w:rsidR="00510F4B" w:rsidRPr="00F51942" w:rsidRDefault="00510F4B" w:rsidP="00155EDD">
            <w:pPr>
              <w:spacing w:after="0" w:line="240" w:lineRule="auto"/>
              <w:jc w:val="center"/>
              <w:rPr>
                <w:rFonts w:cs="Arial"/>
                <w:sz w:val="16"/>
                <w:szCs w:val="16"/>
              </w:rPr>
            </w:pPr>
            <w:r w:rsidRPr="00F51942">
              <w:rPr>
                <w:rFonts w:cs="Arial"/>
                <w:sz w:val="16"/>
                <w:szCs w:val="16"/>
              </w:rPr>
              <w:t>$1.38</w:t>
            </w:r>
          </w:p>
        </w:tc>
        <w:tc>
          <w:tcPr>
            <w:tcW w:w="1984" w:type="dxa"/>
            <w:shd w:val="clear" w:color="auto" w:fill="auto"/>
            <w:noWrap/>
            <w:vAlign w:val="bottom"/>
          </w:tcPr>
          <w:p w14:paraId="4B690484" w14:textId="1974204D"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45</w:t>
            </w:r>
          </w:p>
        </w:tc>
        <w:tc>
          <w:tcPr>
            <w:tcW w:w="1985" w:type="dxa"/>
            <w:shd w:val="clear" w:color="auto" w:fill="auto"/>
            <w:noWrap/>
            <w:vAlign w:val="bottom"/>
          </w:tcPr>
          <w:p w14:paraId="16DF1EC9" w14:textId="2476AE90" w:rsidR="00510F4B" w:rsidRPr="00F51942" w:rsidRDefault="00510F4B" w:rsidP="00155EDD">
            <w:pPr>
              <w:spacing w:after="0" w:line="240" w:lineRule="auto"/>
              <w:jc w:val="center"/>
              <w:rPr>
                <w:rFonts w:cs="Arial"/>
                <w:sz w:val="16"/>
                <w:szCs w:val="16"/>
              </w:rPr>
            </w:pPr>
            <w:r w:rsidRPr="00F51942">
              <w:rPr>
                <w:rFonts w:cs="Arial"/>
                <w:sz w:val="16"/>
                <w:szCs w:val="16"/>
              </w:rPr>
              <w:t>$1.26</w:t>
            </w:r>
          </w:p>
        </w:tc>
        <w:tc>
          <w:tcPr>
            <w:tcW w:w="1984" w:type="dxa"/>
            <w:shd w:val="clear" w:color="auto" w:fill="auto"/>
            <w:noWrap/>
            <w:vAlign w:val="bottom"/>
          </w:tcPr>
          <w:p w14:paraId="08ACCEE7" w14:textId="214E8338"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33</w:t>
            </w:r>
          </w:p>
        </w:tc>
        <w:tc>
          <w:tcPr>
            <w:tcW w:w="1985" w:type="dxa"/>
            <w:shd w:val="clear" w:color="auto" w:fill="auto"/>
            <w:noWrap/>
            <w:vAlign w:val="bottom"/>
          </w:tcPr>
          <w:p w14:paraId="688A2B23" w14:textId="6DCF3DA1" w:rsidR="00510F4B" w:rsidRPr="00F51942" w:rsidRDefault="00510F4B" w:rsidP="00155EDD">
            <w:pPr>
              <w:spacing w:after="0" w:line="240" w:lineRule="auto"/>
              <w:jc w:val="center"/>
              <w:rPr>
                <w:rFonts w:cs="Arial"/>
                <w:sz w:val="16"/>
                <w:szCs w:val="16"/>
              </w:rPr>
            </w:pPr>
            <w:r w:rsidRPr="00F51942">
              <w:rPr>
                <w:rFonts w:cs="Arial"/>
                <w:sz w:val="16"/>
                <w:szCs w:val="16"/>
              </w:rPr>
              <w:t>$2.63</w:t>
            </w:r>
          </w:p>
        </w:tc>
        <w:tc>
          <w:tcPr>
            <w:tcW w:w="1985" w:type="dxa"/>
            <w:shd w:val="clear" w:color="auto" w:fill="auto"/>
            <w:vAlign w:val="bottom"/>
          </w:tcPr>
          <w:p w14:paraId="17A5D8E6" w14:textId="3574596D"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78</w:t>
            </w:r>
          </w:p>
        </w:tc>
      </w:tr>
      <w:tr w:rsidR="00510F4B" w:rsidRPr="00F51942" w14:paraId="1FB1B492" w14:textId="77777777" w:rsidTr="00CC786A">
        <w:trPr>
          <w:trHeight w:val="228"/>
        </w:trPr>
        <w:tc>
          <w:tcPr>
            <w:tcW w:w="1555" w:type="dxa"/>
            <w:noWrap/>
            <w:vAlign w:val="bottom"/>
            <w:hideMark/>
          </w:tcPr>
          <w:p w14:paraId="28CD92B6" w14:textId="0FAF23A1" w:rsidR="00510F4B" w:rsidRPr="00F51942" w:rsidRDefault="00510F4B" w:rsidP="00155EDD">
            <w:pPr>
              <w:spacing w:after="0" w:line="240" w:lineRule="auto"/>
              <w:rPr>
                <w:rFonts w:cs="Arial"/>
                <w:sz w:val="16"/>
                <w:szCs w:val="16"/>
              </w:rPr>
            </w:pPr>
            <w:r w:rsidRPr="00F51942">
              <w:rPr>
                <w:rFonts w:cs="Arial"/>
                <w:sz w:val="16"/>
                <w:szCs w:val="16"/>
              </w:rPr>
              <w:t>2020-21</w:t>
            </w:r>
          </w:p>
        </w:tc>
        <w:tc>
          <w:tcPr>
            <w:tcW w:w="1984" w:type="dxa"/>
            <w:shd w:val="clear" w:color="auto" w:fill="auto"/>
            <w:noWrap/>
            <w:vAlign w:val="bottom"/>
          </w:tcPr>
          <w:p w14:paraId="71822B9A" w14:textId="29A8529E" w:rsidR="00510F4B" w:rsidRPr="00F51942" w:rsidRDefault="00510F4B" w:rsidP="00155EDD">
            <w:pPr>
              <w:spacing w:after="0" w:line="240" w:lineRule="auto"/>
              <w:jc w:val="center"/>
              <w:rPr>
                <w:rFonts w:cs="Arial"/>
                <w:sz w:val="16"/>
                <w:szCs w:val="16"/>
              </w:rPr>
            </w:pPr>
            <w:r w:rsidRPr="00F51942">
              <w:rPr>
                <w:rFonts w:cs="Arial"/>
                <w:sz w:val="16"/>
                <w:szCs w:val="16"/>
              </w:rPr>
              <w:t>$1.45</w:t>
            </w:r>
          </w:p>
        </w:tc>
        <w:tc>
          <w:tcPr>
            <w:tcW w:w="1984" w:type="dxa"/>
            <w:shd w:val="clear" w:color="auto" w:fill="auto"/>
            <w:noWrap/>
            <w:vAlign w:val="bottom"/>
          </w:tcPr>
          <w:p w14:paraId="29CFAAD5" w14:textId="0B2B81EE"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51</w:t>
            </w:r>
          </w:p>
        </w:tc>
        <w:tc>
          <w:tcPr>
            <w:tcW w:w="1985" w:type="dxa"/>
            <w:shd w:val="clear" w:color="auto" w:fill="auto"/>
            <w:noWrap/>
            <w:vAlign w:val="bottom"/>
          </w:tcPr>
          <w:p w14:paraId="1ED978D6" w14:textId="4D51AB36" w:rsidR="00510F4B" w:rsidRPr="00F51942" w:rsidRDefault="00510F4B" w:rsidP="00155EDD">
            <w:pPr>
              <w:spacing w:after="0" w:line="240" w:lineRule="auto"/>
              <w:jc w:val="center"/>
              <w:rPr>
                <w:rFonts w:cs="Arial"/>
                <w:sz w:val="16"/>
                <w:szCs w:val="16"/>
              </w:rPr>
            </w:pPr>
            <w:r w:rsidRPr="00F51942">
              <w:rPr>
                <w:rFonts w:cs="Arial"/>
                <w:sz w:val="16"/>
                <w:szCs w:val="16"/>
              </w:rPr>
              <w:t>$1.25</w:t>
            </w:r>
          </w:p>
        </w:tc>
        <w:tc>
          <w:tcPr>
            <w:tcW w:w="1984" w:type="dxa"/>
            <w:shd w:val="clear" w:color="auto" w:fill="auto"/>
            <w:noWrap/>
            <w:vAlign w:val="bottom"/>
          </w:tcPr>
          <w:p w14:paraId="17FD59D9" w14:textId="22CFCAD3"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30</w:t>
            </w:r>
          </w:p>
        </w:tc>
        <w:tc>
          <w:tcPr>
            <w:tcW w:w="1985" w:type="dxa"/>
            <w:shd w:val="clear" w:color="auto" w:fill="auto"/>
            <w:noWrap/>
            <w:vAlign w:val="bottom"/>
          </w:tcPr>
          <w:p w14:paraId="6D6CA4D5" w14:textId="04A464E0" w:rsidR="00510F4B" w:rsidRPr="00F51942" w:rsidRDefault="00510F4B" w:rsidP="00155EDD">
            <w:pPr>
              <w:spacing w:after="0" w:line="240" w:lineRule="auto"/>
              <w:jc w:val="center"/>
              <w:rPr>
                <w:rFonts w:cs="Arial"/>
                <w:sz w:val="16"/>
                <w:szCs w:val="16"/>
              </w:rPr>
            </w:pPr>
            <w:r w:rsidRPr="00F51942">
              <w:rPr>
                <w:rFonts w:cs="Arial"/>
                <w:sz w:val="16"/>
                <w:szCs w:val="16"/>
              </w:rPr>
              <w:t>$2.70</w:t>
            </w:r>
          </w:p>
        </w:tc>
        <w:tc>
          <w:tcPr>
            <w:tcW w:w="1985" w:type="dxa"/>
            <w:shd w:val="clear" w:color="auto" w:fill="auto"/>
            <w:vAlign w:val="bottom"/>
          </w:tcPr>
          <w:p w14:paraId="7BFC78C2" w14:textId="7881CEC9"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81</w:t>
            </w:r>
          </w:p>
        </w:tc>
      </w:tr>
      <w:tr w:rsidR="00510F4B" w:rsidRPr="00F51942" w14:paraId="1FAB7346" w14:textId="77777777" w:rsidTr="00CC786A">
        <w:trPr>
          <w:trHeight w:val="228"/>
        </w:trPr>
        <w:tc>
          <w:tcPr>
            <w:tcW w:w="1555" w:type="dxa"/>
            <w:noWrap/>
            <w:vAlign w:val="bottom"/>
          </w:tcPr>
          <w:p w14:paraId="7F6915E2" w14:textId="05014164" w:rsidR="00510F4B" w:rsidRPr="00F51942" w:rsidRDefault="00510F4B" w:rsidP="00155EDD">
            <w:pPr>
              <w:spacing w:after="0" w:line="240" w:lineRule="auto"/>
              <w:rPr>
                <w:rFonts w:cs="Arial"/>
                <w:sz w:val="16"/>
                <w:szCs w:val="16"/>
              </w:rPr>
            </w:pPr>
            <w:r w:rsidRPr="00F51942">
              <w:rPr>
                <w:rFonts w:cs="Arial"/>
                <w:sz w:val="16"/>
                <w:szCs w:val="16"/>
              </w:rPr>
              <w:t>2021-22</w:t>
            </w:r>
          </w:p>
        </w:tc>
        <w:tc>
          <w:tcPr>
            <w:tcW w:w="1984" w:type="dxa"/>
            <w:shd w:val="clear" w:color="auto" w:fill="auto"/>
            <w:noWrap/>
            <w:vAlign w:val="bottom"/>
          </w:tcPr>
          <w:p w14:paraId="7D797EED" w14:textId="1C365905" w:rsidR="00510F4B" w:rsidRPr="00F51942" w:rsidRDefault="00E74E80" w:rsidP="00155EDD">
            <w:pPr>
              <w:spacing w:after="0" w:line="240" w:lineRule="auto"/>
              <w:jc w:val="center"/>
              <w:rPr>
                <w:rFonts w:cs="Arial"/>
                <w:sz w:val="16"/>
                <w:szCs w:val="16"/>
              </w:rPr>
            </w:pPr>
            <w:r w:rsidRPr="00F51942">
              <w:rPr>
                <w:rFonts w:cs="Arial"/>
                <w:sz w:val="16"/>
                <w:szCs w:val="16"/>
              </w:rPr>
              <w:t>$1.67</w:t>
            </w:r>
          </w:p>
        </w:tc>
        <w:tc>
          <w:tcPr>
            <w:tcW w:w="1984" w:type="dxa"/>
            <w:shd w:val="clear" w:color="auto" w:fill="auto"/>
            <w:noWrap/>
            <w:vAlign w:val="bottom"/>
          </w:tcPr>
          <w:p w14:paraId="390745CE" w14:textId="6C01D76D" w:rsidR="00510F4B" w:rsidRPr="00F51942" w:rsidRDefault="00E74E80" w:rsidP="00155EDD">
            <w:pPr>
              <w:spacing w:after="0" w:line="240" w:lineRule="auto"/>
              <w:jc w:val="center"/>
              <w:rPr>
                <w:rFonts w:cs="Arial"/>
                <w:sz w:val="16"/>
                <w:szCs w:val="16"/>
              </w:rPr>
            </w:pPr>
            <w:r w:rsidRPr="00F51942">
              <w:rPr>
                <w:rFonts w:cs="Arial"/>
                <w:sz w:val="16"/>
                <w:szCs w:val="16"/>
              </w:rPr>
              <w:t>$1.67</w:t>
            </w:r>
          </w:p>
        </w:tc>
        <w:tc>
          <w:tcPr>
            <w:tcW w:w="1985" w:type="dxa"/>
            <w:shd w:val="clear" w:color="auto" w:fill="auto"/>
            <w:noWrap/>
            <w:vAlign w:val="bottom"/>
          </w:tcPr>
          <w:p w14:paraId="670DC57A" w14:textId="1DB25CCC" w:rsidR="00510F4B" w:rsidRPr="00F51942" w:rsidRDefault="00E74E80" w:rsidP="00155EDD">
            <w:pPr>
              <w:spacing w:after="0" w:line="240" w:lineRule="auto"/>
              <w:jc w:val="center"/>
              <w:rPr>
                <w:rFonts w:cs="Arial"/>
                <w:sz w:val="16"/>
                <w:szCs w:val="16"/>
              </w:rPr>
            </w:pPr>
            <w:r w:rsidRPr="00F51942">
              <w:rPr>
                <w:rFonts w:cs="Arial"/>
                <w:sz w:val="16"/>
                <w:szCs w:val="16"/>
              </w:rPr>
              <w:t>$1.23</w:t>
            </w:r>
          </w:p>
        </w:tc>
        <w:tc>
          <w:tcPr>
            <w:tcW w:w="1984" w:type="dxa"/>
            <w:shd w:val="clear" w:color="auto" w:fill="auto"/>
            <w:noWrap/>
            <w:vAlign w:val="bottom"/>
          </w:tcPr>
          <w:p w14:paraId="165DCAC4" w14:textId="5E9EBCAC" w:rsidR="00510F4B" w:rsidRPr="00F51942" w:rsidRDefault="00E74E80" w:rsidP="00155EDD">
            <w:pPr>
              <w:spacing w:after="0" w:line="240" w:lineRule="auto"/>
              <w:jc w:val="center"/>
              <w:rPr>
                <w:rFonts w:cs="Arial"/>
                <w:sz w:val="16"/>
                <w:szCs w:val="16"/>
              </w:rPr>
            </w:pPr>
            <w:r w:rsidRPr="00F51942">
              <w:rPr>
                <w:rFonts w:cs="Arial"/>
                <w:sz w:val="16"/>
                <w:szCs w:val="16"/>
              </w:rPr>
              <w:t>$1.23</w:t>
            </w:r>
          </w:p>
        </w:tc>
        <w:tc>
          <w:tcPr>
            <w:tcW w:w="1985" w:type="dxa"/>
            <w:shd w:val="clear" w:color="auto" w:fill="auto"/>
            <w:noWrap/>
            <w:vAlign w:val="bottom"/>
          </w:tcPr>
          <w:p w14:paraId="273874D5" w14:textId="0AB90607" w:rsidR="00510F4B" w:rsidRPr="00F51942" w:rsidRDefault="00E74E80" w:rsidP="00155EDD">
            <w:pPr>
              <w:spacing w:after="0" w:line="240" w:lineRule="auto"/>
              <w:jc w:val="center"/>
              <w:rPr>
                <w:rFonts w:cs="Arial"/>
                <w:sz w:val="16"/>
                <w:szCs w:val="16"/>
              </w:rPr>
            </w:pPr>
            <w:r w:rsidRPr="00F51942">
              <w:rPr>
                <w:rFonts w:cs="Arial"/>
                <w:sz w:val="16"/>
                <w:szCs w:val="16"/>
              </w:rPr>
              <w:t>$2.90</w:t>
            </w:r>
          </w:p>
        </w:tc>
        <w:tc>
          <w:tcPr>
            <w:tcW w:w="1985" w:type="dxa"/>
            <w:shd w:val="clear" w:color="auto" w:fill="auto"/>
            <w:vAlign w:val="bottom"/>
          </w:tcPr>
          <w:p w14:paraId="3BE6C8A0" w14:textId="7728F176" w:rsidR="00510F4B" w:rsidRPr="00F51942" w:rsidRDefault="00E74E80" w:rsidP="00155EDD">
            <w:pPr>
              <w:spacing w:after="0" w:line="240" w:lineRule="auto"/>
              <w:jc w:val="center"/>
              <w:rPr>
                <w:rFonts w:cs="Arial"/>
                <w:sz w:val="16"/>
                <w:szCs w:val="16"/>
              </w:rPr>
            </w:pPr>
            <w:r w:rsidRPr="00F51942">
              <w:rPr>
                <w:rFonts w:cs="Arial"/>
                <w:sz w:val="16"/>
                <w:szCs w:val="16"/>
              </w:rPr>
              <w:t>$2.90</w:t>
            </w:r>
          </w:p>
        </w:tc>
      </w:tr>
      <w:tr w:rsidR="00510F4B" w:rsidRPr="00F51942" w14:paraId="01430238" w14:textId="77777777" w:rsidTr="00CC786A">
        <w:trPr>
          <w:trHeight w:val="228"/>
        </w:trPr>
        <w:tc>
          <w:tcPr>
            <w:tcW w:w="1555" w:type="dxa"/>
            <w:noWrap/>
            <w:vAlign w:val="bottom"/>
            <w:hideMark/>
          </w:tcPr>
          <w:p w14:paraId="0F721368" w14:textId="1C1326C6" w:rsidR="00510F4B" w:rsidRPr="00F51942" w:rsidRDefault="00510F4B" w:rsidP="00155EDD">
            <w:pPr>
              <w:spacing w:after="0" w:line="240" w:lineRule="auto"/>
              <w:rPr>
                <w:rFonts w:cs="Arial"/>
                <w:sz w:val="16"/>
                <w:szCs w:val="16"/>
              </w:rPr>
            </w:pPr>
            <w:r w:rsidRPr="00F51942">
              <w:rPr>
                <w:rFonts w:cs="Arial"/>
                <w:sz w:val="16"/>
                <w:szCs w:val="16"/>
              </w:rPr>
              <w:t>Average</w:t>
            </w:r>
          </w:p>
        </w:tc>
        <w:tc>
          <w:tcPr>
            <w:tcW w:w="1984" w:type="dxa"/>
            <w:shd w:val="clear" w:color="auto" w:fill="auto"/>
            <w:noWrap/>
            <w:vAlign w:val="bottom"/>
          </w:tcPr>
          <w:p w14:paraId="265F417E" w14:textId="470BE513" w:rsidR="00510F4B" w:rsidRPr="00F51942" w:rsidRDefault="00510F4B" w:rsidP="00155EDD">
            <w:pPr>
              <w:spacing w:after="0" w:line="240" w:lineRule="auto"/>
              <w:jc w:val="center"/>
              <w:rPr>
                <w:rFonts w:cs="Arial"/>
                <w:sz w:val="16"/>
                <w:szCs w:val="16"/>
              </w:rPr>
            </w:pPr>
          </w:p>
        </w:tc>
        <w:tc>
          <w:tcPr>
            <w:tcW w:w="1984" w:type="dxa"/>
            <w:shd w:val="clear" w:color="auto" w:fill="auto"/>
            <w:noWrap/>
            <w:vAlign w:val="bottom"/>
          </w:tcPr>
          <w:p w14:paraId="2F6047E8" w14:textId="3A186B39"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32</w:t>
            </w:r>
          </w:p>
        </w:tc>
        <w:tc>
          <w:tcPr>
            <w:tcW w:w="1985" w:type="dxa"/>
            <w:shd w:val="clear" w:color="auto" w:fill="auto"/>
            <w:noWrap/>
            <w:vAlign w:val="bottom"/>
          </w:tcPr>
          <w:p w14:paraId="1BB34D8D" w14:textId="2E5FD55B" w:rsidR="00510F4B" w:rsidRPr="00F51942" w:rsidRDefault="00510F4B" w:rsidP="00155EDD">
            <w:pPr>
              <w:spacing w:after="0" w:line="240" w:lineRule="auto"/>
              <w:jc w:val="center"/>
              <w:rPr>
                <w:rFonts w:cs="Arial"/>
                <w:sz w:val="16"/>
                <w:szCs w:val="16"/>
              </w:rPr>
            </w:pPr>
          </w:p>
        </w:tc>
        <w:tc>
          <w:tcPr>
            <w:tcW w:w="1984" w:type="dxa"/>
            <w:shd w:val="clear" w:color="auto" w:fill="auto"/>
            <w:noWrap/>
            <w:vAlign w:val="bottom"/>
          </w:tcPr>
          <w:p w14:paraId="48B2CB86" w14:textId="6B713B2C" w:rsidR="00510F4B" w:rsidRPr="00F51942" w:rsidRDefault="00510F4B" w:rsidP="00155EDD">
            <w:pPr>
              <w:spacing w:after="0" w:line="240" w:lineRule="auto"/>
              <w:jc w:val="center"/>
              <w:rPr>
                <w:rFonts w:cs="Arial"/>
                <w:sz w:val="16"/>
                <w:szCs w:val="16"/>
              </w:rPr>
            </w:pPr>
            <w:r w:rsidRPr="00F51942">
              <w:rPr>
                <w:rFonts w:cs="Arial"/>
                <w:sz w:val="16"/>
                <w:szCs w:val="16"/>
              </w:rPr>
              <w:t>$1.</w:t>
            </w:r>
            <w:r w:rsidR="00E74E80" w:rsidRPr="00F51942">
              <w:rPr>
                <w:rFonts w:cs="Arial"/>
                <w:sz w:val="16"/>
                <w:szCs w:val="16"/>
              </w:rPr>
              <w:t>30</w:t>
            </w:r>
          </w:p>
        </w:tc>
        <w:tc>
          <w:tcPr>
            <w:tcW w:w="1985" w:type="dxa"/>
            <w:shd w:val="clear" w:color="auto" w:fill="auto"/>
            <w:noWrap/>
            <w:vAlign w:val="bottom"/>
          </w:tcPr>
          <w:p w14:paraId="0E36C174" w14:textId="2D88DA87" w:rsidR="00510F4B" w:rsidRPr="00F51942" w:rsidRDefault="00510F4B" w:rsidP="00155EDD">
            <w:pPr>
              <w:spacing w:after="0" w:line="240" w:lineRule="auto"/>
              <w:jc w:val="center"/>
              <w:rPr>
                <w:rFonts w:cs="Arial"/>
                <w:sz w:val="16"/>
                <w:szCs w:val="16"/>
              </w:rPr>
            </w:pPr>
          </w:p>
        </w:tc>
        <w:tc>
          <w:tcPr>
            <w:tcW w:w="1985" w:type="dxa"/>
            <w:shd w:val="clear" w:color="auto" w:fill="auto"/>
            <w:vAlign w:val="bottom"/>
          </w:tcPr>
          <w:p w14:paraId="65A83696" w14:textId="78D92B68" w:rsidR="00510F4B" w:rsidRPr="00F51942" w:rsidRDefault="00510F4B" w:rsidP="00155EDD">
            <w:pPr>
              <w:spacing w:after="0" w:line="240" w:lineRule="auto"/>
              <w:jc w:val="center"/>
              <w:rPr>
                <w:rFonts w:cs="Arial"/>
                <w:sz w:val="16"/>
                <w:szCs w:val="16"/>
              </w:rPr>
            </w:pPr>
            <w:r w:rsidRPr="00F51942">
              <w:rPr>
                <w:rFonts w:cs="Arial"/>
                <w:sz w:val="16"/>
                <w:szCs w:val="16"/>
              </w:rPr>
              <w:t>$2.</w:t>
            </w:r>
            <w:r w:rsidR="00E74E80" w:rsidRPr="00F51942">
              <w:rPr>
                <w:rFonts w:cs="Arial"/>
                <w:sz w:val="16"/>
                <w:szCs w:val="16"/>
              </w:rPr>
              <w:t>61</w:t>
            </w:r>
          </w:p>
        </w:tc>
      </w:tr>
    </w:tbl>
    <w:p w14:paraId="02B8DD23" w14:textId="77777777" w:rsidR="00510F4B" w:rsidRPr="00F51942" w:rsidRDefault="00510F4B" w:rsidP="001169B4">
      <w:pPr>
        <w:pStyle w:val="Body"/>
      </w:pPr>
    </w:p>
    <w:p w14:paraId="09084370" w14:textId="77777777" w:rsidR="00510F4B" w:rsidRPr="00F51942" w:rsidRDefault="00510F4B" w:rsidP="001169B4">
      <w:pPr>
        <w:pStyle w:val="Body"/>
      </w:pPr>
    </w:p>
    <w:p w14:paraId="1D0FD5C0" w14:textId="77777777" w:rsidR="00510F4B" w:rsidRPr="00F51942" w:rsidRDefault="00510F4B" w:rsidP="00E74E80">
      <w:pPr>
        <w:pStyle w:val="Heading3"/>
        <w:rPr>
          <w:rFonts w:cs="Arial"/>
          <w:sz w:val="20"/>
          <w:szCs w:val="20"/>
          <w:lang w:eastAsia="en-AU"/>
        </w:rPr>
      </w:pPr>
      <w:r w:rsidRPr="00F51942">
        <w:rPr>
          <w:rFonts w:cs="Arial"/>
          <w:lang w:eastAsia="en-AU"/>
        </w:rPr>
        <w:lastRenderedPageBreak/>
        <w:t>Table C7</w:t>
      </w:r>
      <w:r w:rsidRPr="00F51942">
        <w:rPr>
          <w:rFonts w:cs="Arial"/>
          <w:lang w:eastAsia="en-AU"/>
        </w:rPr>
        <w:tab/>
      </w:r>
      <w:r w:rsidRPr="00F51942">
        <w:rPr>
          <w:rFonts w:cs="Arial"/>
          <w:lang w:eastAsia="en-AU"/>
        </w:rPr>
        <w:tab/>
      </w:r>
    </w:p>
    <w:p w14:paraId="0387D87A" w14:textId="74B8B429" w:rsidR="00510F4B" w:rsidRPr="00F51942" w:rsidRDefault="00510F4B" w:rsidP="00E74E80">
      <w:pPr>
        <w:pStyle w:val="Heading4"/>
        <w:rPr>
          <w:rFonts w:cs="Arial"/>
          <w:lang w:eastAsia="en-AU"/>
        </w:rPr>
      </w:pPr>
      <w:r w:rsidRPr="00F51942">
        <w:rPr>
          <w:rFonts w:cs="Arial"/>
          <w:lang w:eastAsia="en-AU"/>
        </w:rPr>
        <w:t xml:space="preserve">Historical data </w:t>
      </w:r>
      <w:r w:rsidR="00F00277">
        <w:rPr>
          <w:rFonts w:cs="Arial"/>
        </w:rPr>
        <w:t>–</w:t>
      </w:r>
      <w:r w:rsidRPr="00F51942">
        <w:rPr>
          <w:rFonts w:cs="Arial"/>
          <w:lang w:eastAsia="en-AU"/>
        </w:rPr>
        <w:t xml:space="preserve"> South West</w:t>
      </w:r>
      <w:r w:rsidR="00F00277">
        <w:rPr>
          <w:rFonts w:cs="Arial"/>
          <w:lang w:eastAsia="en-AU"/>
        </w:rPr>
        <w:t xml:space="preserve"> Victoria</w:t>
      </w:r>
    </w:p>
    <w:p w14:paraId="0D8883C2" w14:textId="77777777" w:rsidR="00510F4B" w:rsidRPr="00F51942" w:rsidRDefault="00510F4B" w:rsidP="00E74E80">
      <w:pPr>
        <w:pStyle w:val="Heading4"/>
        <w:rPr>
          <w:rFonts w:cs="Arial"/>
        </w:rPr>
      </w:pPr>
      <w:r w:rsidRPr="00F51942">
        <w:rPr>
          <w:rFonts w:cs="Arial"/>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510F4B" w:rsidRPr="00F51942" w14:paraId="10A4E5B6" w14:textId="77777777" w:rsidTr="001A521F">
        <w:trPr>
          <w:trHeight w:val="1262"/>
          <w:tblHeader/>
        </w:trPr>
        <w:tc>
          <w:tcPr>
            <w:tcW w:w="1555" w:type="dxa"/>
            <w:noWrap/>
            <w:tcMar>
              <w:left w:w="57" w:type="dxa"/>
              <w:right w:w="57" w:type="dxa"/>
            </w:tcMar>
            <w:hideMark/>
          </w:tcPr>
          <w:p w14:paraId="49336F3C" w14:textId="77777777" w:rsidR="00510F4B" w:rsidRPr="00F51942" w:rsidRDefault="00510F4B" w:rsidP="0070504F">
            <w:pPr>
              <w:spacing w:line="240" w:lineRule="auto"/>
              <w:rPr>
                <w:rFonts w:cs="Arial"/>
                <w:sz w:val="16"/>
                <w:szCs w:val="16"/>
              </w:rPr>
            </w:pPr>
            <w:r w:rsidRPr="00F51942">
              <w:rPr>
                <w:rFonts w:cs="Arial"/>
                <w:sz w:val="16"/>
                <w:szCs w:val="16"/>
              </w:rPr>
              <w:t>Year</w:t>
            </w:r>
          </w:p>
        </w:tc>
        <w:tc>
          <w:tcPr>
            <w:tcW w:w="1559" w:type="dxa"/>
            <w:tcMar>
              <w:left w:w="57" w:type="dxa"/>
              <w:right w:w="57" w:type="dxa"/>
            </w:tcMar>
            <w:hideMark/>
          </w:tcPr>
          <w:p w14:paraId="553F2EC2"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Earnings before interest and tax</w:t>
            </w:r>
            <w:r w:rsidRPr="00F51942">
              <w:rPr>
                <w:rFonts w:cs="Arial"/>
                <w:sz w:val="16"/>
                <w:szCs w:val="16"/>
              </w:rPr>
              <w:br/>
              <w:t>Nominal ($/kg MS)</w:t>
            </w:r>
          </w:p>
        </w:tc>
        <w:tc>
          <w:tcPr>
            <w:tcW w:w="1559" w:type="dxa"/>
            <w:tcMar>
              <w:left w:w="57" w:type="dxa"/>
              <w:right w:w="57" w:type="dxa"/>
            </w:tcMar>
            <w:hideMark/>
          </w:tcPr>
          <w:p w14:paraId="73F199C5"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Earnings before interest and tax</w:t>
            </w:r>
            <w:r w:rsidRPr="00F51942">
              <w:rPr>
                <w:rFonts w:cs="Arial"/>
                <w:sz w:val="16"/>
                <w:szCs w:val="16"/>
              </w:rPr>
              <w:br/>
              <w:t>Real ($/kg MS)</w:t>
            </w:r>
          </w:p>
        </w:tc>
        <w:tc>
          <w:tcPr>
            <w:tcW w:w="1559" w:type="dxa"/>
            <w:tcMar>
              <w:left w:w="57" w:type="dxa"/>
              <w:right w:w="57" w:type="dxa"/>
            </w:tcMar>
            <w:hideMark/>
          </w:tcPr>
          <w:p w14:paraId="16A51DD8"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Interest &amp; lease charges</w:t>
            </w:r>
            <w:r w:rsidRPr="00F51942">
              <w:rPr>
                <w:rFonts w:cs="Arial"/>
                <w:sz w:val="16"/>
                <w:szCs w:val="16"/>
              </w:rPr>
              <w:br/>
              <w:t>Nominal ($/kg MS)</w:t>
            </w:r>
          </w:p>
        </w:tc>
        <w:tc>
          <w:tcPr>
            <w:tcW w:w="1559" w:type="dxa"/>
            <w:tcMar>
              <w:left w:w="57" w:type="dxa"/>
              <w:right w:w="57" w:type="dxa"/>
            </w:tcMar>
            <w:hideMark/>
          </w:tcPr>
          <w:p w14:paraId="5776A3EF"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Interest &amp; lease charges</w:t>
            </w:r>
            <w:r w:rsidRPr="00F51942">
              <w:rPr>
                <w:rFonts w:cs="Arial"/>
                <w:sz w:val="16"/>
                <w:szCs w:val="16"/>
              </w:rPr>
              <w:br/>
              <w:t>Real ($/kg MS)</w:t>
            </w:r>
          </w:p>
        </w:tc>
        <w:tc>
          <w:tcPr>
            <w:tcW w:w="1559" w:type="dxa"/>
            <w:tcMar>
              <w:left w:w="57" w:type="dxa"/>
              <w:right w:w="57" w:type="dxa"/>
            </w:tcMar>
            <w:hideMark/>
          </w:tcPr>
          <w:p w14:paraId="7D7BF810"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Net farm income</w:t>
            </w:r>
            <w:r w:rsidRPr="00F51942">
              <w:rPr>
                <w:rFonts w:cs="Arial"/>
                <w:sz w:val="16"/>
                <w:szCs w:val="16"/>
              </w:rPr>
              <w:br/>
              <w:t>Nominal ($/kg MS)</w:t>
            </w:r>
          </w:p>
        </w:tc>
        <w:tc>
          <w:tcPr>
            <w:tcW w:w="1560" w:type="dxa"/>
            <w:tcMar>
              <w:left w:w="57" w:type="dxa"/>
              <w:right w:w="57" w:type="dxa"/>
            </w:tcMar>
            <w:hideMark/>
          </w:tcPr>
          <w:p w14:paraId="17E881C4"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Net farm income</w:t>
            </w:r>
            <w:r w:rsidRPr="00F51942">
              <w:rPr>
                <w:rFonts w:cs="Arial"/>
                <w:sz w:val="16"/>
                <w:szCs w:val="16"/>
              </w:rPr>
              <w:br/>
              <w:t>Real ($/kg MS)</w:t>
            </w:r>
          </w:p>
        </w:tc>
        <w:tc>
          <w:tcPr>
            <w:tcW w:w="1346" w:type="dxa"/>
            <w:tcMar>
              <w:left w:w="57" w:type="dxa"/>
              <w:right w:w="57" w:type="dxa"/>
            </w:tcMar>
            <w:hideMark/>
          </w:tcPr>
          <w:p w14:paraId="4DC6EABC"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Return on total assets</w:t>
            </w:r>
            <w:r w:rsidRPr="00F51942">
              <w:rPr>
                <w:rFonts w:cs="Arial"/>
                <w:sz w:val="16"/>
                <w:szCs w:val="16"/>
              </w:rPr>
              <w:br/>
              <w:t xml:space="preserve"> %</w:t>
            </w:r>
          </w:p>
        </w:tc>
        <w:tc>
          <w:tcPr>
            <w:tcW w:w="1347" w:type="dxa"/>
            <w:tcMar>
              <w:left w:w="57" w:type="dxa"/>
              <w:right w:w="57" w:type="dxa"/>
            </w:tcMar>
            <w:hideMark/>
          </w:tcPr>
          <w:p w14:paraId="6328006B" w14:textId="77777777" w:rsidR="00510F4B" w:rsidRPr="00F51942" w:rsidRDefault="00510F4B" w:rsidP="00155EDD">
            <w:pPr>
              <w:spacing w:line="240" w:lineRule="auto"/>
              <w:jc w:val="center"/>
              <w:rPr>
                <w:rFonts w:cs="Arial"/>
                <w:sz w:val="16"/>
                <w:szCs w:val="16"/>
              </w:rPr>
            </w:pPr>
            <w:r w:rsidRPr="00F51942">
              <w:rPr>
                <w:rFonts w:cs="Arial"/>
                <w:sz w:val="16"/>
                <w:szCs w:val="16"/>
              </w:rPr>
              <w:t>Profit</w:t>
            </w:r>
            <w:r w:rsidRPr="00F51942">
              <w:rPr>
                <w:rFonts w:cs="Arial"/>
                <w:sz w:val="16"/>
                <w:szCs w:val="16"/>
              </w:rPr>
              <w:br/>
              <w:t>Return on equity</w:t>
            </w:r>
            <w:r w:rsidRPr="00F51942">
              <w:rPr>
                <w:rFonts w:cs="Arial"/>
                <w:sz w:val="16"/>
                <w:szCs w:val="16"/>
              </w:rPr>
              <w:br/>
              <w:t xml:space="preserve"> %</w:t>
            </w:r>
          </w:p>
        </w:tc>
      </w:tr>
      <w:tr w:rsidR="00510F4B" w:rsidRPr="00F51942" w14:paraId="0CD941F0" w14:textId="77777777" w:rsidTr="001A521F">
        <w:trPr>
          <w:trHeight w:val="228"/>
        </w:trPr>
        <w:tc>
          <w:tcPr>
            <w:tcW w:w="1555" w:type="dxa"/>
            <w:noWrap/>
            <w:hideMark/>
          </w:tcPr>
          <w:p w14:paraId="210D2C9E" w14:textId="77777777" w:rsidR="00510F4B" w:rsidRPr="00F51942" w:rsidRDefault="00510F4B" w:rsidP="00155EDD">
            <w:pPr>
              <w:spacing w:after="0" w:line="240" w:lineRule="auto"/>
              <w:rPr>
                <w:rFonts w:cs="Arial"/>
                <w:sz w:val="16"/>
                <w:szCs w:val="16"/>
              </w:rPr>
            </w:pPr>
            <w:r w:rsidRPr="00F51942">
              <w:rPr>
                <w:rFonts w:cs="Arial"/>
                <w:sz w:val="16"/>
                <w:szCs w:val="16"/>
              </w:rPr>
              <w:t>2006-07</w:t>
            </w:r>
          </w:p>
        </w:tc>
        <w:tc>
          <w:tcPr>
            <w:tcW w:w="1559" w:type="dxa"/>
            <w:shd w:val="clear" w:color="auto" w:fill="auto"/>
            <w:noWrap/>
            <w:vAlign w:val="bottom"/>
          </w:tcPr>
          <w:p w14:paraId="11757767" w14:textId="0CCF9107" w:rsidR="00510F4B" w:rsidRPr="00F51942" w:rsidRDefault="00510F4B" w:rsidP="00155EDD">
            <w:pPr>
              <w:spacing w:after="0" w:line="240" w:lineRule="auto"/>
              <w:jc w:val="center"/>
              <w:rPr>
                <w:rFonts w:cs="Arial"/>
                <w:sz w:val="16"/>
                <w:szCs w:val="16"/>
              </w:rPr>
            </w:pPr>
            <w:r w:rsidRPr="00F51942">
              <w:rPr>
                <w:rFonts w:cs="Arial"/>
                <w:sz w:val="16"/>
                <w:szCs w:val="16"/>
              </w:rPr>
              <w:t>$0.30</w:t>
            </w:r>
          </w:p>
        </w:tc>
        <w:tc>
          <w:tcPr>
            <w:tcW w:w="1559" w:type="dxa"/>
            <w:shd w:val="clear" w:color="auto" w:fill="auto"/>
            <w:noWrap/>
            <w:vAlign w:val="bottom"/>
          </w:tcPr>
          <w:p w14:paraId="62726144" w14:textId="78A5C70D"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44</w:t>
            </w:r>
          </w:p>
        </w:tc>
        <w:tc>
          <w:tcPr>
            <w:tcW w:w="1559" w:type="dxa"/>
            <w:shd w:val="clear" w:color="auto" w:fill="auto"/>
            <w:noWrap/>
            <w:vAlign w:val="bottom"/>
          </w:tcPr>
          <w:p w14:paraId="590A460B" w14:textId="3C0F1C55" w:rsidR="00510F4B" w:rsidRPr="00F51942" w:rsidRDefault="00510F4B" w:rsidP="00155EDD">
            <w:pPr>
              <w:spacing w:after="0" w:line="240" w:lineRule="auto"/>
              <w:jc w:val="center"/>
              <w:rPr>
                <w:rFonts w:cs="Arial"/>
                <w:sz w:val="16"/>
                <w:szCs w:val="16"/>
              </w:rPr>
            </w:pPr>
            <w:r w:rsidRPr="00F51942">
              <w:rPr>
                <w:rFonts w:cs="Arial"/>
                <w:sz w:val="16"/>
                <w:szCs w:val="16"/>
              </w:rPr>
              <w:t>$0.59</w:t>
            </w:r>
          </w:p>
        </w:tc>
        <w:tc>
          <w:tcPr>
            <w:tcW w:w="1559" w:type="dxa"/>
            <w:shd w:val="clear" w:color="auto" w:fill="auto"/>
            <w:noWrap/>
            <w:vAlign w:val="bottom"/>
          </w:tcPr>
          <w:p w14:paraId="7A2DF3C0" w14:textId="714F94E3"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86</w:t>
            </w:r>
          </w:p>
        </w:tc>
        <w:tc>
          <w:tcPr>
            <w:tcW w:w="1559" w:type="dxa"/>
            <w:shd w:val="clear" w:color="auto" w:fill="auto"/>
            <w:noWrap/>
            <w:vAlign w:val="bottom"/>
          </w:tcPr>
          <w:p w14:paraId="4FED1232" w14:textId="171C961E" w:rsidR="00510F4B" w:rsidRPr="00F51942" w:rsidRDefault="00510F4B" w:rsidP="00155EDD">
            <w:pPr>
              <w:spacing w:after="0" w:line="240" w:lineRule="auto"/>
              <w:jc w:val="center"/>
              <w:rPr>
                <w:rFonts w:cs="Arial"/>
                <w:sz w:val="16"/>
                <w:szCs w:val="16"/>
              </w:rPr>
            </w:pPr>
            <w:r w:rsidRPr="00F51942">
              <w:rPr>
                <w:rFonts w:cs="Arial"/>
                <w:sz w:val="16"/>
                <w:szCs w:val="16"/>
              </w:rPr>
              <w:t>-$0.29</w:t>
            </w:r>
          </w:p>
        </w:tc>
        <w:tc>
          <w:tcPr>
            <w:tcW w:w="1560" w:type="dxa"/>
            <w:shd w:val="clear" w:color="auto" w:fill="auto"/>
            <w:noWrap/>
            <w:vAlign w:val="bottom"/>
          </w:tcPr>
          <w:p w14:paraId="54DFF555" w14:textId="2AEA2289"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43</w:t>
            </w:r>
          </w:p>
        </w:tc>
        <w:tc>
          <w:tcPr>
            <w:tcW w:w="1346" w:type="dxa"/>
            <w:shd w:val="clear" w:color="auto" w:fill="auto"/>
            <w:noWrap/>
            <w:vAlign w:val="bottom"/>
          </w:tcPr>
          <w:p w14:paraId="2ED3B0AC" w14:textId="541512CD" w:rsidR="00510F4B" w:rsidRPr="00F51942" w:rsidRDefault="00510F4B" w:rsidP="00155EDD">
            <w:pPr>
              <w:spacing w:after="0" w:line="240" w:lineRule="auto"/>
              <w:jc w:val="center"/>
              <w:rPr>
                <w:rFonts w:cs="Arial"/>
                <w:sz w:val="16"/>
                <w:szCs w:val="16"/>
              </w:rPr>
            </w:pPr>
            <w:r w:rsidRPr="00F51942">
              <w:rPr>
                <w:rFonts w:cs="Arial"/>
                <w:sz w:val="16"/>
                <w:szCs w:val="16"/>
              </w:rPr>
              <w:t>1.0%</w:t>
            </w:r>
          </w:p>
        </w:tc>
        <w:tc>
          <w:tcPr>
            <w:tcW w:w="1347" w:type="dxa"/>
            <w:shd w:val="clear" w:color="auto" w:fill="auto"/>
            <w:noWrap/>
            <w:vAlign w:val="bottom"/>
          </w:tcPr>
          <w:p w14:paraId="0A2D7474" w14:textId="75425A24" w:rsidR="00510F4B" w:rsidRPr="00F51942" w:rsidRDefault="00510F4B" w:rsidP="00155EDD">
            <w:pPr>
              <w:spacing w:after="0" w:line="240" w:lineRule="auto"/>
              <w:jc w:val="center"/>
              <w:rPr>
                <w:rFonts w:cs="Arial"/>
                <w:sz w:val="16"/>
                <w:szCs w:val="16"/>
              </w:rPr>
            </w:pPr>
            <w:r w:rsidRPr="00F51942">
              <w:rPr>
                <w:rFonts w:cs="Arial"/>
                <w:sz w:val="16"/>
                <w:szCs w:val="16"/>
              </w:rPr>
              <w:t>-3.3%</w:t>
            </w:r>
          </w:p>
        </w:tc>
      </w:tr>
      <w:tr w:rsidR="00510F4B" w:rsidRPr="00F51942" w14:paraId="7A807E52" w14:textId="77777777" w:rsidTr="001A521F">
        <w:trPr>
          <w:trHeight w:val="228"/>
        </w:trPr>
        <w:tc>
          <w:tcPr>
            <w:tcW w:w="1555" w:type="dxa"/>
            <w:noWrap/>
            <w:hideMark/>
          </w:tcPr>
          <w:p w14:paraId="05C345B8" w14:textId="77777777" w:rsidR="00510F4B" w:rsidRPr="00F51942" w:rsidRDefault="00510F4B" w:rsidP="00155EDD">
            <w:pPr>
              <w:spacing w:after="0" w:line="240" w:lineRule="auto"/>
              <w:rPr>
                <w:rFonts w:cs="Arial"/>
                <w:sz w:val="16"/>
                <w:szCs w:val="16"/>
              </w:rPr>
            </w:pPr>
            <w:r w:rsidRPr="00F51942">
              <w:rPr>
                <w:rFonts w:cs="Arial"/>
                <w:sz w:val="16"/>
                <w:szCs w:val="16"/>
              </w:rPr>
              <w:t>2007-08</w:t>
            </w:r>
          </w:p>
        </w:tc>
        <w:tc>
          <w:tcPr>
            <w:tcW w:w="1559" w:type="dxa"/>
            <w:shd w:val="clear" w:color="auto" w:fill="auto"/>
            <w:noWrap/>
            <w:vAlign w:val="bottom"/>
          </w:tcPr>
          <w:p w14:paraId="2F5659CB" w14:textId="5ED63C55" w:rsidR="00510F4B" w:rsidRPr="00F51942" w:rsidRDefault="00510F4B" w:rsidP="00155EDD">
            <w:pPr>
              <w:spacing w:after="0" w:line="240" w:lineRule="auto"/>
              <w:jc w:val="center"/>
              <w:rPr>
                <w:rFonts w:cs="Arial"/>
                <w:sz w:val="16"/>
                <w:szCs w:val="16"/>
              </w:rPr>
            </w:pPr>
            <w:r w:rsidRPr="00F51942">
              <w:rPr>
                <w:rFonts w:cs="Arial"/>
                <w:sz w:val="16"/>
                <w:szCs w:val="16"/>
              </w:rPr>
              <w:t>$2.89</w:t>
            </w:r>
          </w:p>
        </w:tc>
        <w:tc>
          <w:tcPr>
            <w:tcW w:w="1559" w:type="dxa"/>
            <w:shd w:val="clear" w:color="auto" w:fill="auto"/>
            <w:noWrap/>
            <w:vAlign w:val="bottom"/>
          </w:tcPr>
          <w:p w14:paraId="1EBF9232" w14:textId="28243162" w:rsidR="00510F4B" w:rsidRPr="00F51942" w:rsidRDefault="000106AB" w:rsidP="00155EDD">
            <w:pPr>
              <w:spacing w:after="0" w:line="240" w:lineRule="auto"/>
              <w:jc w:val="center"/>
              <w:rPr>
                <w:rFonts w:cs="Arial"/>
                <w:sz w:val="16"/>
                <w:szCs w:val="16"/>
              </w:rPr>
            </w:pPr>
            <w:r w:rsidRPr="00F51942">
              <w:rPr>
                <w:rFonts w:cs="Arial"/>
                <w:sz w:val="16"/>
                <w:szCs w:val="16"/>
              </w:rPr>
              <w:t>$4.00</w:t>
            </w:r>
          </w:p>
        </w:tc>
        <w:tc>
          <w:tcPr>
            <w:tcW w:w="1559" w:type="dxa"/>
            <w:shd w:val="clear" w:color="auto" w:fill="auto"/>
            <w:noWrap/>
            <w:vAlign w:val="bottom"/>
          </w:tcPr>
          <w:p w14:paraId="36584CA6" w14:textId="53293FF5" w:rsidR="00510F4B" w:rsidRPr="00F51942" w:rsidRDefault="00510F4B" w:rsidP="00155EDD">
            <w:pPr>
              <w:spacing w:after="0" w:line="240" w:lineRule="auto"/>
              <w:jc w:val="center"/>
              <w:rPr>
                <w:rFonts w:cs="Arial"/>
                <w:sz w:val="16"/>
                <w:szCs w:val="16"/>
              </w:rPr>
            </w:pPr>
            <w:r w:rsidRPr="00F51942">
              <w:rPr>
                <w:rFonts w:cs="Arial"/>
                <w:sz w:val="16"/>
                <w:szCs w:val="16"/>
              </w:rPr>
              <w:t>$0.72</w:t>
            </w:r>
          </w:p>
        </w:tc>
        <w:tc>
          <w:tcPr>
            <w:tcW w:w="1559" w:type="dxa"/>
            <w:shd w:val="clear" w:color="auto" w:fill="auto"/>
            <w:noWrap/>
            <w:vAlign w:val="bottom"/>
          </w:tcPr>
          <w:p w14:paraId="748156E4" w14:textId="1AE0AFB3" w:rsidR="00510F4B" w:rsidRPr="00F51942" w:rsidRDefault="000106AB" w:rsidP="00155EDD">
            <w:pPr>
              <w:spacing w:after="0" w:line="240" w:lineRule="auto"/>
              <w:jc w:val="center"/>
              <w:rPr>
                <w:rFonts w:cs="Arial"/>
                <w:sz w:val="16"/>
                <w:szCs w:val="16"/>
              </w:rPr>
            </w:pPr>
            <w:r w:rsidRPr="00F51942">
              <w:rPr>
                <w:rFonts w:cs="Arial"/>
                <w:sz w:val="16"/>
                <w:szCs w:val="16"/>
              </w:rPr>
              <w:t>$1.00</w:t>
            </w:r>
          </w:p>
        </w:tc>
        <w:tc>
          <w:tcPr>
            <w:tcW w:w="1559" w:type="dxa"/>
            <w:shd w:val="clear" w:color="auto" w:fill="auto"/>
            <w:noWrap/>
            <w:vAlign w:val="bottom"/>
          </w:tcPr>
          <w:p w14:paraId="20EF59D2" w14:textId="6449AC88" w:rsidR="00510F4B" w:rsidRPr="00F51942" w:rsidRDefault="00510F4B" w:rsidP="00155EDD">
            <w:pPr>
              <w:spacing w:after="0" w:line="240" w:lineRule="auto"/>
              <w:jc w:val="center"/>
              <w:rPr>
                <w:rFonts w:cs="Arial"/>
                <w:sz w:val="16"/>
                <w:szCs w:val="16"/>
              </w:rPr>
            </w:pPr>
            <w:r w:rsidRPr="00F51942">
              <w:rPr>
                <w:rFonts w:cs="Arial"/>
                <w:sz w:val="16"/>
                <w:szCs w:val="16"/>
              </w:rPr>
              <w:t>$2.17</w:t>
            </w:r>
          </w:p>
        </w:tc>
        <w:tc>
          <w:tcPr>
            <w:tcW w:w="1560" w:type="dxa"/>
            <w:shd w:val="clear" w:color="auto" w:fill="auto"/>
            <w:noWrap/>
            <w:vAlign w:val="bottom"/>
          </w:tcPr>
          <w:p w14:paraId="1955A3D5" w14:textId="5DC6DAA4" w:rsidR="00510F4B" w:rsidRPr="00F51942" w:rsidRDefault="000106AB" w:rsidP="00155EDD">
            <w:pPr>
              <w:spacing w:after="0" w:line="240" w:lineRule="auto"/>
              <w:jc w:val="center"/>
              <w:rPr>
                <w:rFonts w:cs="Arial"/>
                <w:sz w:val="16"/>
                <w:szCs w:val="16"/>
              </w:rPr>
            </w:pPr>
            <w:r w:rsidRPr="00F51942">
              <w:rPr>
                <w:rFonts w:cs="Arial"/>
                <w:sz w:val="16"/>
                <w:szCs w:val="16"/>
              </w:rPr>
              <w:t>$3.00</w:t>
            </w:r>
          </w:p>
        </w:tc>
        <w:tc>
          <w:tcPr>
            <w:tcW w:w="1346" w:type="dxa"/>
            <w:shd w:val="clear" w:color="auto" w:fill="auto"/>
            <w:noWrap/>
            <w:vAlign w:val="bottom"/>
          </w:tcPr>
          <w:p w14:paraId="057AF45B" w14:textId="1BDF9E94" w:rsidR="00510F4B" w:rsidRPr="00F51942" w:rsidRDefault="00510F4B" w:rsidP="00155EDD">
            <w:pPr>
              <w:spacing w:after="0" w:line="240" w:lineRule="auto"/>
              <w:jc w:val="center"/>
              <w:rPr>
                <w:rFonts w:cs="Arial"/>
                <w:sz w:val="16"/>
                <w:szCs w:val="16"/>
              </w:rPr>
            </w:pPr>
            <w:r w:rsidRPr="00F51942">
              <w:rPr>
                <w:rFonts w:cs="Arial"/>
                <w:sz w:val="16"/>
                <w:szCs w:val="16"/>
              </w:rPr>
              <w:t>11.2%</w:t>
            </w:r>
          </w:p>
        </w:tc>
        <w:tc>
          <w:tcPr>
            <w:tcW w:w="1347" w:type="dxa"/>
            <w:shd w:val="clear" w:color="auto" w:fill="auto"/>
            <w:noWrap/>
            <w:vAlign w:val="bottom"/>
          </w:tcPr>
          <w:p w14:paraId="58FCEF98" w14:textId="05406F12" w:rsidR="00510F4B" w:rsidRPr="00F51942" w:rsidRDefault="00510F4B" w:rsidP="00155EDD">
            <w:pPr>
              <w:spacing w:after="0" w:line="240" w:lineRule="auto"/>
              <w:jc w:val="center"/>
              <w:rPr>
                <w:rFonts w:cs="Arial"/>
                <w:sz w:val="16"/>
                <w:szCs w:val="16"/>
              </w:rPr>
            </w:pPr>
            <w:r w:rsidRPr="00F51942">
              <w:rPr>
                <w:rFonts w:cs="Arial"/>
                <w:sz w:val="16"/>
                <w:szCs w:val="16"/>
              </w:rPr>
              <w:t>14.8%</w:t>
            </w:r>
          </w:p>
        </w:tc>
      </w:tr>
      <w:tr w:rsidR="00510F4B" w:rsidRPr="00F51942" w14:paraId="3E3F8980" w14:textId="77777777" w:rsidTr="001A521F">
        <w:trPr>
          <w:trHeight w:val="228"/>
        </w:trPr>
        <w:tc>
          <w:tcPr>
            <w:tcW w:w="1555" w:type="dxa"/>
            <w:noWrap/>
            <w:hideMark/>
          </w:tcPr>
          <w:p w14:paraId="2E7B0368" w14:textId="77777777" w:rsidR="00510F4B" w:rsidRPr="00F51942" w:rsidRDefault="00510F4B" w:rsidP="00155EDD">
            <w:pPr>
              <w:spacing w:after="0" w:line="240" w:lineRule="auto"/>
              <w:rPr>
                <w:rFonts w:cs="Arial"/>
                <w:sz w:val="16"/>
                <w:szCs w:val="16"/>
              </w:rPr>
            </w:pPr>
            <w:r w:rsidRPr="00F51942">
              <w:rPr>
                <w:rFonts w:cs="Arial"/>
                <w:sz w:val="16"/>
                <w:szCs w:val="16"/>
              </w:rPr>
              <w:t>2008-09</w:t>
            </w:r>
          </w:p>
        </w:tc>
        <w:tc>
          <w:tcPr>
            <w:tcW w:w="1559" w:type="dxa"/>
            <w:shd w:val="clear" w:color="auto" w:fill="auto"/>
            <w:noWrap/>
            <w:vAlign w:val="bottom"/>
          </w:tcPr>
          <w:p w14:paraId="403E6ABF" w14:textId="3D7007D0" w:rsidR="00510F4B" w:rsidRPr="00F51942" w:rsidRDefault="00510F4B" w:rsidP="00155EDD">
            <w:pPr>
              <w:spacing w:after="0" w:line="240" w:lineRule="auto"/>
              <w:jc w:val="center"/>
              <w:rPr>
                <w:rFonts w:cs="Arial"/>
                <w:sz w:val="16"/>
                <w:szCs w:val="16"/>
              </w:rPr>
            </w:pPr>
            <w:r w:rsidRPr="00F51942">
              <w:rPr>
                <w:rFonts w:cs="Arial"/>
                <w:sz w:val="16"/>
                <w:szCs w:val="16"/>
              </w:rPr>
              <w:t>$1.32</w:t>
            </w:r>
          </w:p>
        </w:tc>
        <w:tc>
          <w:tcPr>
            <w:tcW w:w="1559" w:type="dxa"/>
            <w:shd w:val="clear" w:color="auto" w:fill="auto"/>
            <w:noWrap/>
            <w:vAlign w:val="bottom"/>
          </w:tcPr>
          <w:p w14:paraId="3592038B" w14:textId="2CC7DECD"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76</w:t>
            </w:r>
          </w:p>
        </w:tc>
        <w:tc>
          <w:tcPr>
            <w:tcW w:w="1559" w:type="dxa"/>
            <w:shd w:val="clear" w:color="auto" w:fill="auto"/>
            <w:noWrap/>
            <w:vAlign w:val="bottom"/>
          </w:tcPr>
          <w:p w14:paraId="3D9EC363" w14:textId="47D4501E" w:rsidR="00510F4B" w:rsidRPr="00F51942" w:rsidRDefault="00510F4B" w:rsidP="00155EDD">
            <w:pPr>
              <w:spacing w:after="0" w:line="240" w:lineRule="auto"/>
              <w:jc w:val="center"/>
              <w:rPr>
                <w:rFonts w:cs="Arial"/>
                <w:sz w:val="16"/>
                <w:szCs w:val="16"/>
              </w:rPr>
            </w:pPr>
            <w:r w:rsidRPr="00F51942">
              <w:rPr>
                <w:rFonts w:cs="Arial"/>
                <w:sz w:val="16"/>
                <w:szCs w:val="16"/>
              </w:rPr>
              <w:t>$0.69</w:t>
            </w:r>
          </w:p>
        </w:tc>
        <w:tc>
          <w:tcPr>
            <w:tcW w:w="1559" w:type="dxa"/>
            <w:shd w:val="clear" w:color="auto" w:fill="auto"/>
            <w:noWrap/>
            <w:vAlign w:val="bottom"/>
          </w:tcPr>
          <w:p w14:paraId="0EBA8948" w14:textId="5A5F9447"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92</w:t>
            </w:r>
          </w:p>
        </w:tc>
        <w:tc>
          <w:tcPr>
            <w:tcW w:w="1559" w:type="dxa"/>
            <w:shd w:val="clear" w:color="auto" w:fill="auto"/>
            <w:noWrap/>
            <w:vAlign w:val="bottom"/>
          </w:tcPr>
          <w:p w14:paraId="25313A3E" w14:textId="60963501" w:rsidR="00510F4B" w:rsidRPr="00F51942" w:rsidRDefault="00510F4B" w:rsidP="00155EDD">
            <w:pPr>
              <w:spacing w:after="0" w:line="240" w:lineRule="auto"/>
              <w:jc w:val="center"/>
              <w:rPr>
                <w:rFonts w:cs="Arial"/>
                <w:sz w:val="16"/>
                <w:szCs w:val="16"/>
              </w:rPr>
            </w:pPr>
            <w:r w:rsidRPr="00F51942">
              <w:rPr>
                <w:rFonts w:cs="Arial"/>
                <w:sz w:val="16"/>
                <w:szCs w:val="16"/>
              </w:rPr>
              <w:t>$0.63</w:t>
            </w:r>
          </w:p>
        </w:tc>
        <w:tc>
          <w:tcPr>
            <w:tcW w:w="1560" w:type="dxa"/>
            <w:shd w:val="clear" w:color="auto" w:fill="auto"/>
            <w:noWrap/>
            <w:vAlign w:val="bottom"/>
          </w:tcPr>
          <w:p w14:paraId="6C942101" w14:textId="26145494"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84</w:t>
            </w:r>
          </w:p>
        </w:tc>
        <w:tc>
          <w:tcPr>
            <w:tcW w:w="1346" w:type="dxa"/>
            <w:shd w:val="clear" w:color="auto" w:fill="auto"/>
            <w:noWrap/>
            <w:vAlign w:val="bottom"/>
          </w:tcPr>
          <w:p w14:paraId="09C32452" w14:textId="39A8BB9C" w:rsidR="00510F4B" w:rsidRPr="00F51942" w:rsidRDefault="00510F4B" w:rsidP="00155EDD">
            <w:pPr>
              <w:spacing w:after="0" w:line="240" w:lineRule="auto"/>
              <w:jc w:val="center"/>
              <w:rPr>
                <w:rFonts w:cs="Arial"/>
                <w:sz w:val="16"/>
                <w:szCs w:val="16"/>
              </w:rPr>
            </w:pPr>
            <w:r w:rsidRPr="00F51942">
              <w:rPr>
                <w:rFonts w:cs="Arial"/>
                <w:sz w:val="16"/>
                <w:szCs w:val="16"/>
              </w:rPr>
              <w:t>4.5%</w:t>
            </w:r>
          </w:p>
        </w:tc>
        <w:tc>
          <w:tcPr>
            <w:tcW w:w="1347" w:type="dxa"/>
            <w:shd w:val="clear" w:color="auto" w:fill="auto"/>
            <w:noWrap/>
            <w:vAlign w:val="bottom"/>
          </w:tcPr>
          <w:p w14:paraId="1E550222" w14:textId="30E30121" w:rsidR="00510F4B" w:rsidRPr="00F51942" w:rsidRDefault="00510F4B" w:rsidP="00155EDD">
            <w:pPr>
              <w:spacing w:after="0" w:line="240" w:lineRule="auto"/>
              <w:jc w:val="center"/>
              <w:rPr>
                <w:rFonts w:cs="Arial"/>
                <w:sz w:val="16"/>
                <w:szCs w:val="16"/>
              </w:rPr>
            </w:pPr>
            <w:r w:rsidRPr="00F51942">
              <w:rPr>
                <w:rFonts w:cs="Arial"/>
                <w:sz w:val="16"/>
                <w:szCs w:val="16"/>
              </w:rPr>
              <w:t>3.7%</w:t>
            </w:r>
          </w:p>
        </w:tc>
      </w:tr>
      <w:tr w:rsidR="00510F4B" w:rsidRPr="00F51942" w14:paraId="336D7417" w14:textId="77777777" w:rsidTr="001A521F">
        <w:trPr>
          <w:trHeight w:val="228"/>
        </w:trPr>
        <w:tc>
          <w:tcPr>
            <w:tcW w:w="1555" w:type="dxa"/>
            <w:noWrap/>
            <w:hideMark/>
          </w:tcPr>
          <w:p w14:paraId="268AC15A" w14:textId="77777777" w:rsidR="00510F4B" w:rsidRPr="00F51942" w:rsidRDefault="00510F4B" w:rsidP="00155EDD">
            <w:pPr>
              <w:spacing w:after="0" w:line="240" w:lineRule="auto"/>
              <w:rPr>
                <w:rFonts w:cs="Arial"/>
                <w:sz w:val="16"/>
                <w:szCs w:val="16"/>
              </w:rPr>
            </w:pPr>
            <w:r w:rsidRPr="00F51942">
              <w:rPr>
                <w:rFonts w:cs="Arial"/>
                <w:sz w:val="16"/>
                <w:szCs w:val="16"/>
              </w:rPr>
              <w:t>2009-10</w:t>
            </w:r>
          </w:p>
        </w:tc>
        <w:tc>
          <w:tcPr>
            <w:tcW w:w="1559" w:type="dxa"/>
            <w:shd w:val="clear" w:color="auto" w:fill="auto"/>
            <w:noWrap/>
            <w:vAlign w:val="bottom"/>
          </w:tcPr>
          <w:p w14:paraId="342868F8" w14:textId="4D5C6316" w:rsidR="00510F4B" w:rsidRPr="00F51942" w:rsidRDefault="00510F4B" w:rsidP="00155EDD">
            <w:pPr>
              <w:spacing w:after="0" w:line="240" w:lineRule="auto"/>
              <w:jc w:val="center"/>
              <w:rPr>
                <w:rFonts w:cs="Arial"/>
                <w:sz w:val="16"/>
                <w:szCs w:val="16"/>
              </w:rPr>
            </w:pPr>
            <w:r w:rsidRPr="00F51942">
              <w:rPr>
                <w:rFonts w:cs="Arial"/>
                <w:sz w:val="16"/>
                <w:szCs w:val="16"/>
              </w:rPr>
              <w:t>$0.91</w:t>
            </w:r>
          </w:p>
        </w:tc>
        <w:tc>
          <w:tcPr>
            <w:tcW w:w="1559" w:type="dxa"/>
            <w:shd w:val="clear" w:color="auto" w:fill="auto"/>
            <w:noWrap/>
            <w:vAlign w:val="bottom"/>
          </w:tcPr>
          <w:p w14:paraId="0D4FD2AE" w14:textId="231800D9"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17</w:t>
            </w:r>
          </w:p>
        </w:tc>
        <w:tc>
          <w:tcPr>
            <w:tcW w:w="1559" w:type="dxa"/>
            <w:shd w:val="clear" w:color="auto" w:fill="auto"/>
            <w:noWrap/>
            <w:vAlign w:val="bottom"/>
          </w:tcPr>
          <w:p w14:paraId="4A5215DB" w14:textId="7B094E30" w:rsidR="00510F4B" w:rsidRPr="00F51942" w:rsidRDefault="00510F4B" w:rsidP="00155EDD">
            <w:pPr>
              <w:spacing w:after="0" w:line="240" w:lineRule="auto"/>
              <w:jc w:val="center"/>
              <w:rPr>
                <w:rFonts w:cs="Arial"/>
                <w:sz w:val="16"/>
                <w:szCs w:val="16"/>
              </w:rPr>
            </w:pPr>
            <w:r w:rsidRPr="00F51942">
              <w:rPr>
                <w:rFonts w:cs="Arial"/>
                <w:sz w:val="16"/>
                <w:szCs w:val="16"/>
              </w:rPr>
              <w:t>$0.80</w:t>
            </w:r>
          </w:p>
        </w:tc>
        <w:tc>
          <w:tcPr>
            <w:tcW w:w="1559" w:type="dxa"/>
            <w:shd w:val="clear" w:color="auto" w:fill="auto"/>
            <w:noWrap/>
            <w:vAlign w:val="bottom"/>
          </w:tcPr>
          <w:p w14:paraId="4A1D58B0" w14:textId="1D715BA3"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04</w:t>
            </w:r>
          </w:p>
        </w:tc>
        <w:tc>
          <w:tcPr>
            <w:tcW w:w="1559" w:type="dxa"/>
            <w:shd w:val="clear" w:color="auto" w:fill="auto"/>
            <w:noWrap/>
            <w:vAlign w:val="bottom"/>
          </w:tcPr>
          <w:p w14:paraId="62E02184" w14:textId="2D798C23" w:rsidR="00510F4B" w:rsidRPr="00F51942" w:rsidRDefault="00510F4B" w:rsidP="00155EDD">
            <w:pPr>
              <w:spacing w:after="0" w:line="240" w:lineRule="auto"/>
              <w:jc w:val="center"/>
              <w:rPr>
                <w:rFonts w:cs="Arial"/>
                <w:sz w:val="16"/>
                <w:szCs w:val="16"/>
              </w:rPr>
            </w:pPr>
            <w:r w:rsidRPr="00F51942">
              <w:rPr>
                <w:rFonts w:cs="Arial"/>
                <w:sz w:val="16"/>
                <w:szCs w:val="16"/>
              </w:rPr>
              <w:t>$0.10</w:t>
            </w:r>
          </w:p>
        </w:tc>
        <w:tc>
          <w:tcPr>
            <w:tcW w:w="1560" w:type="dxa"/>
            <w:shd w:val="clear" w:color="auto" w:fill="auto"/>
            <w:noWrap/>
            <w:vAlign w:val="bottom"/>
          </w:tcPr>
          <w:p w14:paraId="4B72AD07" w14:textId="04CDA03C" w:rsidR="00510F4B" w:rsidRPr="00F51942" w:rsidRDefault="00510F4B" w:rsidP="00155EDD">
            <w:pPr>
              <w:spacing w:after="0" w:line="240" w:lineRule="auto"/>
              <w:jc w:val="center"/>
              <w:rPr>
                <w:rFonts w:cs="Arial"/>
                <w:sz w:val="16"/>
                <w:szCs w:val="16"/>
              </w:rPr>
            </w:pPr>
            <w:r w:rsidRPr="00F51942">
              <w:rPr>
                <w:rFonts w:cs="Arial"/>
                <w:sz w:val="16"/>
                <w:szCs w:val="16"/>
              </w:rPr>
              <w:t>$0.13</w:t>
            </w:r>
          </w:p>
        </w:tc>
        <w:tc>
          <w:tcPr>
            <w:tcW w:w="1346" w:type="dxa"/>
            <w:shd w:val="clear" w:color="auto" w:fill="auto"/>
            <w:noWrap/>
            <w:vAlign w:val="bottom"/>
          </w:tcPr>
          <w:p w14:paraId="0964CADA" w14:textId="2174BDB6" w:rsidR="00510F4B" w:rsidRPr="00F51942" w:rsidRDefault="00510F4B" w:rsidP="00155EDD">
            <w:pPr>
              <w:spacing w:after="0" w:line="240" w:lineRule="auto"/>
              <w:jc w:val="center"/>
              <w:rPr>
                <w:rFonts w:cs="Arial"/>
                <w:sz w:val="16"/>
                <w:szCs w:val="16"/>
              </w:rPr>
            </w:pPr>
            <w:r w:rsidRPr="00F51942">
              <w:rPr>
                <w:rFonts w:cs="Arial"/>
                <w:sz w:val="16"/>
                <w:szCs w:val="16"/>
              </w:rPr>
              <w:t>3.0%</w:t>
            </w:r>
          </w:p>
        </w:tc>
        <w:tc>
          <w:tcPr>
            <w:tcW w:w="1347" w:type="dxa"/>
            <w:shd w:val="clear" w:color="auto" w:fill="auto"/>
            <w:noWrap/>
            <w:vAlign w:val="bottom"/>
          </w:tcPr>
          <w:p w14:paraId="7AC6B07C" w14:textId="6317A19E" w:rsidR="00510F4B" w:rsidRPr="00F51942" w:rsidRDefault="00510F4B" w:rsidP="00155EDD">
            <w:pPr>
              <w:spacing w:after="0" w:line="240" w:lineRule="auto"/>
              <w:jc w:val="center"/>
              <w:rPr>
                <w:rFonts w:cs="Arial"/>
                <w:sz w:val="16"/>
                <w:szCs w:val="16"/>
              </w:rPr>
            </w:pPr>
            <w:r w:rsidRPr="00F51942">
              <w:rPr>
                <w:rFonts w:cs="Arial"/>
                <w:sz w:val="16"/>
                <w:szCs w:val="16"/>
              </w:rPr>
              <w:t>1.3%</w:t>
            </w:r>
          </w:p>
        </w:tc>
      </w:tr>
      <w:tr w:rsidR="00510F4B" w:rsidRPr="00F51942" w14:paraId="3D44A911" w14:textId="77777777" w:rsidTr="001A521F">
        <w:trPr>
          <w:trHeight w:val="228"/>
        </w:trPr>
        <w:tc>
          <w:tcPr>
            <w:tcW w:w="1555" w:type="dxa"/>
            <w:noWrap/>
            <w:hideMark/>
          </w:tcPr>
          <w:p w14:paraId="090B77B1" w14:textId="77777777" w:rsidR="00510F4B" w:rsidRPr="00F51942" w:rsidRDefault="00510F4B" w:rsidP="00155EDD">
            <w:pPr>
              <w:spacing w:after="0" w:line="240" w:lineRule="auto"/>
              <w:rPr>
                <w:rFonts w:cs="Arial"/>
                <w:sz w:val="16"/>
                <w:szCs w:val="16"/>
              </w:rPr>
            </w:pPr>
            <w:r w:rsidRPr="00F51942">
              <w:rPr>
                <w:rFonts w:cs="Arial"/>
                <w:sz w:val="16"/>
                <w:szCs w:val="16"/>
              </w:rPr>
              <w:t>2010-11</w:t>
            </w:r>
          </w:p>
        </w:tc>
        <w:tc>
          <w:tcPr>
            <w:tcW w:w="1559" w:type="dxa"/>
            <w:shd w:val="clear" w:color="auto" w:fill="auto"/>
            <w:noWrap/>
            <w:vAlign w:val="bottom"/>
          </w:tcPr>
          <w:p w14:paraId="17FB72E8" w14:textId="422885D3" w:rsidR="00510F4B" w:rsidRPr="00F51942" w:rsidRDefault="00510F4B" w:rsidP="00155EDD">
            <w:pPr>
              <w:spacing w:after="0" w:line="240" w:lineRule="auto"/>
              <w:jc w:val="center"/>
              <w:rPr>
                <w:rFonts w:cs="Arial"/>
                <w:sz w:val="16"/>
                <w:szCs w:val="16"/>
              </w:rPr>
            </w:pPr>
            <w:r w:rsidRPr="00F51942">
              <w:rPr>
                <w:rFonts w:cs="Arial"/>
                <w:sz w:val="16"/>
                <w:szCs w:val="16"/>
              </w:rPr>
              <w:t>$1.71</w:t>
            </w:r>
          </w:p>
        </w:tc>
        <w:tc>
          <w:tcPr>
            <w:tcW w:w="1559" w:type="dxa"/>
            <w:shd w:val="clear" w:color="auto" w:fill="auto"/>
            <w:noWrap/>
            <w:vAlign w:val="bottom"/>
          </w:tcPr>
          <w:p w14:paraId="2473EB33" w14:textId="2921AF14" w:rsidR="00510F4B" w:rsidRPr="00F51942" w:rsidRDefault="00510F4B" w:rsidP="00155EDD">
            <w:pPr>
              <w:spacing w:after="0" w:line="240" w:lineRule="auto"/>
              <w:jc w:val="center"/>
              <w:rPr>
                <w:rFonts w:cs="Arial"/>
                <w:sz w:val="16"/>
                <w:szCs w:val="16"/>
              </w:rPr>
            </w:pPr>
            <w:r w:rsidRPr="00F51942">
              <w:rPr>
                <w:rFonts w:cs="Arial"/>
                <w:sz w:val="16"/>
                <w:szCs w:val="16"/>
              </w:rPr>
              <w:t>$2.</w:t>
            </w:r>
            <w:r w:rsidR="000106AB" w:rsidRPr="00F51942">
              <w:rPr>
                <w:rFonts w:cs="Arial"/>
                <w:sz w:val="16"/>
                <w:szCs w:val="16"/>
              </w:rPr>
              <w:t>14</w:t>
            </w:r>
          </w:p>
        </w:tc>
        <w:tc>
          <w:tcPr>
            <w:tcW w:w="1559" w:type="dxa"/>
            <w:shd w:val="clear" w:color="auto" w:fill="auto"/>
            <w:noWrap/>
            <w:vAlign w:val="bottom"/>
          </w:tcPr>
          <w:p w14:paraId="0E12D0DB" w14:textId="0374C795" w:rsidR="00510F4B" w:rsidRPr="00F51942" w:rsidRDefault="00510F4B" w:rsidP="00155EDD">
            <w:pPr>
              <w:spacing w:after="0" w:line="240" w:lineRule="auto"/>
              <w:jc w:val="center"/>
              <w:rPr>
                <w:rFonts w:cs="Arial"/>
                <w:sz w:val="16"/>
                <w:szCs w:val="16"/>
              </w:rPr>
            </w:pPr>
            <w:r w:rsidRPr="00F51942">
              <w:rPr>
                <w:rFonts w:cs="Arial"/>
                <w:sz w:val="16"/>
                <w:szCs w:val="16"/>
              </w:rPr>
              <w:t>$0.95</w:t>
            </w:r>
          </w:p>
        </w:tc>
        <w:tc>
          <w:tcPr>
            <w:tcW w:w="1559" w:type="dxa"/>
            <w:shd w:val="clear" w:color="auto" w:fill="auto"/>
            <w:noWrap/>
            <w:vAlign w:val="bottom"/>
          </w:tcPr>
          <w:p w14:paraId="02E3266C" w14:textId="0EC54A07"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18</w:t>
            </w:r>
          </w:p>
        </w:tc>
        <w:tc>
          <w:tcPr>
            <w:tcW w:w="1559" w:type="dxa"/>
            <w:shd w:val="clear" w:color="auto" w:fill="auto"/>
            <w:noWrap/>
            <w:vAlign w:val="bottom"/>
          </w:tcPr>
          <w:p w14:paraId="5F45ADF0" w14:textId="73C16132" w:rsidR="00510F4B" w:rsidRPr="00F51942" w:rsidRDefault="00510F4B" w:rsidP="00155EDD">
            <w:pPr>
              <w:spacing w:after="0" w:line="240" w:lineRule="auto"/>
              <w:jc w:val="center"/>
              <w:rPr>
                <w:rFonts w:cs="Arial"/>
                <w:sz w:val="16"/>
                <w:szCs w:val="16"/>
              </w:rPr>
            </w:pPr>
            <w:r w:rsidRPr="00F51942">
              <w:rPr>
                <w:rFonts w:cs="Arial"/>
                <w:sz w:val="16"/>
                <w:szCs w:val="16"/>
              </w:rPr>
              <w:t>$0.77</w:t>
            </w:r>
          </w:p>
        </w:tc>
        <w:tc>
          <w:tcPr>
            <w:tcW w:w="1560" w:type="dxa"/>
            <w:shd w:val="clear" w:color="auto" w:fill="auto"/>
            <w:noWrap/>
            <w:vAlign w:val="bottom"/>
          </w:tcPr>
          <w:p w14:paraId="0F2EAC94" w14:textId="01E6C002"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96</w:t>
            </w:r>
          </w:p>
        </w:tc>
        <w:tc>
          <w:tcPr>
            <w:tcW w:w="1346" w:type="dxa"/>
            <w:shd w:val="clear" w:color="auto" w:fill="auto"/>
            <w:noWrap/>
            <w:vAlign w:val="bottom"/>
          </w:tcPr>
          <w:p w14:paraId="0C9F72D3" w14:textId="7484160A" w:rsidR="00510F4B" w:rsidRPr="00F51942" w:rsidRDefault="00510F4B" w:rsidP="00155EDD">
            <w:pPr>
              <w:spacing w:after="0" w:line="240" w:lineRule="auto"/>
              <w:jc w:val="center"/>
              <w:rPr>
                <w:rFonts w:cs="Arial"/>
                <w:sz w:val="16"/>
                <w:szCs w:val="16"/>
              </w:rPr>
            </w:pPr>
            <w:r w:rsidRPr="00F51942">
              <w:rPr>
                <w:rFonts w:cs="Arial"/>
                <w:sz w:val="16"/>
                <w:szCs w:val="16"/>
              </w:rPr>
              <w:t>5.5%</w:t>
            </w:r>
          </w:p>
        </w:tc>
        <w:tc>
          <w:tcPr>
            <w:tcW w:w="1347" w:type="dxa"/>
            <w:shd w:val="clear" w:color="auto" w:fill="auto"/>
            <w:noWrap/>
            <w:vAlign w:val="bottom"/>
          </w:tcPr>
          <w:p w14:paraId="5C04BFF3" w14:textId="7ECE0107" w:rsidR="00510F4B" w:rsidRPr="00F51942" w:rsidRDefault="00510F4B" w:rsidP="00155EDD">
            <w:pPr>
              <w:spacing w:after="0" w:line="240" w:lineRule="auto"/>
              <w:jc w:val="center"/>
              <w:rPr>
                <w:rFonts w:cs="Arial"/>
                <w:sz w:val="16"/>
                <w:szCs w:val="16"/>
              </w:rPr>
            </w:pPr>
            <w:r w:rsidRPr="00F51942">
              <w:rPr>
                <w:rFonts w:cs="Arial"/>
                <w:sz w:val="16"/>
                <w:szCs w:val="16"/>
              </w:rPr>
              <w:t>5.8%</w:t>
            </w:r>
          </w:p>
        </w:tc>
      </w:tr>
      <w:tr w:rsidR="00510F4B" w:rsidRPr="00F51942" w14:paraId="4F745A4D" w14:textId="77777777" w:rsidTr="001A521F">
        <w:trPr>
          <w:trHeight w:val="228"/>
        </w:trPr>
        <w:tc>
          <w:tcPr>
            <w:tcW w:w="1555" w:type="dxa"/>
            <w:noWrap/>
            <w:hideMark/>
          </w:tcPr>
          <w:p w14:paraId="0E16B836" w14:textId="77777777" w:rsidR="00510F4B" w:rsidRPr="00F51942" w:rsidRDefault="00510F4B" w:rsidP="00155EDD">
            <w:pPr>
              <w:spacing w:after="0" w:line="240" w:lineRule="auto"/>
              <w:rPr>
                <w:rFonts w:cs="Arial"/>
                <w:sz w:val="16"/>
                <w:szCs w:val="16"/>
              </w:rPr>
            </w:pPr>
            <w:r w:rsidRPr="00F51942">
              <w:rPr>
                <w:rFonts w:cs="Arial"/>
                <w:sz w:val="16"/>
                <w:szCs w:val="16"/>
              </w:rPr>
              <w:t>2011-12</w:t>
            </w:r>
          </w:p>
        </w:tc>
        <w:tc>
          <w:tcPr>
            <w:tcW w:w="1559" w:type="dxa"/>
            <w:shd w:val="clear" w:color="auto" w:fill="auto"/>
            <w:noWrap/>
            <w:vAlign w:val="bottom"/>
          </w:tcPr>
          <w:p w14:paraId="18A5AA97" w14:textId="69C13F21" w:rsidR="00510F4B" w:rsidRPr="00F51942" w:rsidRDefault="00510F4B" w:rsidP="00155EDD">
            <w:pPr>
              <w:spacing w:after="0" w:line="240" w:lineRule="auto"/>
              <w:jc w:val="center"/>
              <w:rPr>
                <w:rFonts w:cs="Arial"/>
                <w:sz w:val="16"/>
                <w:szCs w:val="16"/>
              </w:rPr>
            </w:pPr>
            <w:r w:rsidRPr="00F51942">
              <w:rPr>
                <w:rFonts w:cs="Arial"/>
                <w:sz w:val="16"/>
                <w:szCs w:val="16"/>
              </w:rPr>
              <w:t>$0.78</w:t>
            </w:r>
          </w:p>
        </w:tc>
        <w:tc>
          <w:tcPr>
            <w:tcW w:w="1559" w:type="dxa"/>
            <w:shd w:val="clear" w:color="auto" w:fill="auto"/>
            <w:noWrap/>
            <w:vAlign w:val="bottom"/>
          </w:tcPr>
          <w:p w14:paraId="268E1476" w14:textId="4E66BA1F"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96</w:t>
            </w:r>
          </w:p>
        </w:tc>
        <w:tc>
          <w:tcPr>
            <w:tcW w:w="1559" w:type="dxa"/>
            <w:shd w:val="clear" w:color="auto" w:fill="auto"/>
            <w:noWrap/>
            <w:vAlign w:val="bottom"/>
          </w:tcPr>
          <w:p w14:paraId="33B3AFC9" w14:textId="352BC506" w:rsidR="00510F4B" w:rsidRPr="00F51942" w:rsidRDefault="00510F4B" w:rsidP="00155EDD">
            <w:pPr>
              <w:spacing w:after="0" w:line="240" w:lineRule="auto"/>
              <w:jc w:val="center"/>
              <w:rPr>
                <w:rFonts w:cs="Arial"/>
                <w:sz w:val="16"/>
                <w:szCs w:val="16"/>
              </w:rPr>
            </w:pPr>
            <w:r w:rsidRPr="00F51942">
              <w:rPr>
                <w:rFonts w:cs="Arial"/>
                <w:sz w:val="16"/>
                <w:szCs w:val="16"/>
              </w:rPr>
              <w:t>$0.90</w:t>
            </w:r>
          </w:p>
        </w:tc>
        <w:tc>
          <w:tcPr>
            <w:tcW w:w="1559" w:type="dxa"/>
            <w:shd w:val="clear" w:color="auto" w:fill="auto"/>
            <w:noWrap/>
            <w:vAlign w:val="bottom"/>
          </w:tcPr>
          <w:p w14:paraId="0F6B7F59" w14:textId="02DCAFB1"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10</w:t>
            </w:r>
          </w:p>
        </w:tc>
        <w:tc>
          <w:tcPr>
            <w:tcW w:w="1559" w:type="dxa"/>
            <w:shd w:val="clear" w:color="auto" w:fill="auto"/>
            <w:noWrap/>
            <w:vAlign w:val="bottom"/>
          </w:tcPr>
          <w:p w14:paraId="2A013E31" w14:textId="09F0ED9B" w:rsidR="00510F4B" w:rsidRPr="00F51942" w:rsidRDefault="00510F4B" w:rsidP="00155EDD">
            <w:pPr>
              <w:spacing w:after="0" w:line="240" w:lineRule="auto"/>
              <w:jc w:val="center"/>
              <w:rPr>
                <w:rFonts w:cs="Arial"/>
                <w:sz w:val="16"/>
                <w:szCs w:val="16"/>
              </w:rPr>
            </w:pPr>
            <w:r w:rsidRPr="00F51942">
              <w:rPr>
                <w:rFonts w:cs="Arial"/>
                <w:sz w:val="16"/>
                <w:szCs w:val="16"/>
              </w:rPr>
              <w:t>-$0.12</w:t>
            </w:r>
          </w:p>
        </w:tc>
        <w:tc>
          <w:tcPr>
            <w:tcW w:w="1560" w:type="dxa"/>
            <w:shd w:val="clear" w:color="auto" w:fill="auto"/>
            <w:noWrap/>
            <w:vAlign w:val="bottom"/>
          </w:tcPr>
          <w:p w14:paraId="0CBBB4DF" w14:textId="4E74A893" w:rsidR="00510F4B" w:rsidRPr="00F51942" w:rsidRDefault="00510F4B" w:rsidP="00155EDD">
            <w:pPr>
              <w:spacing w:after="0" w:line="240" w:lineRule="auto"/>
              <w:jc w:val="center"/>
              <w:rPr>
                <w:rFonts w:cs="Arial"/>
                <w:sz w:val="16"/>
                <w:szCs w:val="16"/>
              </w:rPr>
            </w:pPr>
            <w:r w:rsidRPr="00F51942">
              <w:rPr>
                <w:rFonts w:cs="Arial"/>
                <w:sz w:val="16"/>
                <w:szCs w:val="16"/>
              </w:rPr>
              <w:t>-$0.14</w:t>
            </w:r>
          </w:p>
        </w:tc>
        <w:tc>
          <w:tcPr>
            <w:tcW w:w="1346" w:type="dxa"/>
            <w:shd w:val="clear" w:color="auto" w:fill="auto"/>
            <w:noWrap/>
            <w:vAlign w:val="bottom"/>
          </w:tcPr>
          <w:p w14:paraId="1816850A" w14:textId="3959D812" w:rsidR="00510F4B" w:rsidRPr="00F51942" w:rsidRDefault="00510F4B" w:rsidP="00155EDD">
            <w:pPr>
              <w:spacing w:after="0" w:line="240" w:lineRule="auto"/>
              <w:jc w:val="center"/>
              <w:rPr>
                <w:rFonts w:cs="Arial"/>
                <w:sz w:val="16"/>
                <w:szCs w:val="16"/>
              </w:rPr>
            </w:pPr>
            <w:r w:rsidRPr="00F51942">
              <w:rPr>
                <w:rFonts w:cs="Arial"/>
                <w:sz w:val="16"/>
                <w:szCs w:val="16"/>
              </w:rPr>
              <w:t>3.3%</w:t>
            </w:r>
          </w:p>
        </w:tc>
        <w:tc>
          <w:tcPr>
            <w:tcW w:w="1347" w:type="dxa"/>
            <w:shd w:val="clear" w:color="auto" w:fill="auto"/>
            <w:noWrap/>
            <w:vAlign w:val="bottom"/>
          </w:tcPr>
          <w:p w14:paraId="32FA82B0" w14:textId="418EDA4B" w:rsidR="00510F4B" w:rsidRPr="00F51942" w:rsidRDefault="00510F4B" w:rsidP="00155EDD">
            <w:pPr>
              <w:spacing w:after="0" w:line="240" w:lineRule="auto"/>
              <w:jc w:val="center"/>
              <w:rPr>
                <w:rFonts w:cs="Arial"/>
                <w:sz w:val="16"/>
                <w:szCs w:val="16"/>
              </w:rPr>
            </w:pPr>
            <w:r w:rsidRPr="00F51942">
              <w:rPr>
                <w:rFonts w:cs="Arial"/>
                <w:sz w:val="16"/>
                <w:szCs w:val="16"/>
              </w:rPr>
              <w:t>-0.2%</w:t>
            </w:r>
          </w:p>
        </w:tc>
      </w:tr>
      <w:tr w:rsidR="00510F4B" w:rsidRPr="00F51942" w14:paraId="1975BC54" w14:textId="77777777" w:rsidTr="001A521F">
        <w:trPr>
          <w:trHeight w:val="228"/>
        </w:trPr>
        <w:tc>
          <w:tcPr>
            <w:tcW w:w="1555" w:type="dxa"/>
            <w:noWrap/>
            <w:hideMark/>
          </w:tcPr>
          <w:p w14:paraId="3DB916F0" w14:textId="77777777" w:rsidR="00510F4B" w:rsidRPr="00F51942" w:rsidRDefault="00510F4B" w:rsidP="00155EDD">
            <w:pPr>
              <w:spacing w:after="0" w:line="240" w:lineRule="auto"/>
              <w:rPr>
                <w:rFonts w:cs="Arial"/>
                <w:sz w:val="16"/>
                <w:szCs w:val="16"/>
              </w:rPr>
            </w:pPr>
            <w:r w:rsidRPr="00F51942">
              <w:rPr>
                <w:rFonts w:cs="Arial"/>
                <w:sz w:val="16"/>
                <w:szCs w:val="16"/>
              </w:rPr>
              <w:t>2012-13</w:t>
            </w:r>
          </w:p>
        </w:tc>
        <w:tc>
          <w:tcPr>
            <w:tcW w:w="1559" w:type="dxa"/>
            <w:shd w:val="clear" w:color="auto" w:fill="auto"/>
            <w:noWrap/>
            <w:vAlign w:val="bottom"/>
          </w:tcPr>
          <w:p w14:paraId="00B1BC4C" w14:textId="191F87A7" w:rsidR="00510F4B" w:rsidRPr="00F51942" w:rsidRDefault="00510F4B" w:rsidP="00155EDD">
            <w:pPr>
              <w:spacing w:after="0" w:line="240" w:lineRule="auto"/>
              <w:jc w:val="center"/>
              <w:rPr>
                <w:rFonts w:cs="Arial"/>
                <w:sz w:val="16"/>
                <w:szCs w:val="16"/>
              </w:rPr>
            </w:pPr>
            <w:r w:rsidRPr="00F51942">
              <w:rPr>
                <w:rFonts w:cs="Arial"/>
                <w:sz w:val="16"/>
                <w:szCs w:val="16"/>
              </w:rPr>
              <w:t>$0.03</w:t>
            </w:r>
          </w:p>
        </w:tc>
        <w:tc>
          <w:tcPr>
            <w:tcW w:w="1559" w:type="dxa"/>
            <w:shd w:val="clear" w:color="auto" w:fill="auto"/>
            <w:noWrap/>
            <w:vAlign w:val="bottom"/>
          </w:tcPr>
          <w:p w14:paraId="3D91718C" w14:textId="4EE53F0A" w:rsidR="00510F4B" w:rsidRPr="00F51942" w:rsidRDefault="00510F4B" w:rsidP="00155EDD">
            <w:pPr>
              <w:spacing w:after="0" w:line="240" w:lineRule="auto"/>
              <w:jc w:val="center"/>
              <w:rPr>
                <w:rFonts w:cs="Arial"/>
                <w:sz w:val="16"/>
                <w:szCs w:val="16"/>
              </w:rPr>
            </w:pPr>
            <w:r w:rsidRPr="00F51942">
              <w:rPr>
                <w:rFonts w:cs="Arial"/>
                <w:sz w:val="16"/>
                <w:szCs w:val="16"/>
              </w:rPr>
              <w:t>$0.03</w:t>
            </w:r>
          </w:p>
        </w:tc>
        <w:tc>
          <w:tcPr>
            <w:tcW w:w="1559" w:type="dxa"/>
            <w:shd w:val="clear" w:color="auto" w:fill="auto"/>
            <w:noWrap/>
            <w:vAlign w:val="bottom"/>
          </w:tcPr>
          <w:p w14:paraId="0FBDDBB5" w14:textId="42660721" w:rsidR="00510F4B" w:rsidRPr="00F51942" w:rsidRDefault="00510F4B" w:rsidP="00155EDD">
            <w:pPr>
              <w:spacing w:after="0" w:line="240" w:lineRule="auto"/>
              <w:jc w:val="center"/>
              <w:rPr>
                <w:rFonts w:cs="Arial"/>
                <w:sz w:val="16"/>
                <w:szCs w:val="16"/>
              </w:rPr>
            </w:pPr>
            <w:r w:rsidRPr="00F51942">
              <w:rPr>
                <w:rFonts w:cs="Arial"/>
                <w:sz w:val="16"/>
                <w:szCs w:val="16"/>
              </w:rPr>
              <w:t>$0.78</w:t>
            </w:r>
          </w:p>
        </w:tc>
        <w:tc>
          <w:tcPr>
            <w:tcW w:w="1559" w:type="dxa"/>
            <w:shd w:val="clear" w:color="auto" w:fill="auto"/>
            <w:noWrap/>
            <w:vAlign w:val="bottom"/>
          </w:tcPr>
          <w:p w14:paraId="01A27783" w14:textId="444DC634"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93</w:t>
            </w:r>
          </w:p>
        </w:tc>
        <w:tc>
          <w:tcPr>
            <w:tcW w:w="1559" w:type="dxa"/>
            <w:shd w:val="clear" w:color="auto" w:fill="auto"/>
            <w:noWrap/>
            <w:vAlign w:val="bottom"/>
          </w:tcPr>
          <w:p w14:paraId="50CF9E60" w14:textId="47FFA473" w:rsidR="00510F4B" w:rsidRPr="00F51942" w:rsidRDefault="00510F4B" w:rsidP="00155EDD">
            <w:pPr>
              <w:spacing w:after="0" w:line="240" w:lineRule="auto"/>
              <w:jc w:val="center"/>
              <w:rPr>
                <w:rFonts w:cs="Arial"/>
                <w:sz w:val="16"/>
                <w:szCs w:val="16"/>
              </w:rPr>
            </w:pPr>
            <w:r w:rsidRPr="00F51942">
              <w:rPr>
                <w:rFonts w:cs="Arial"/>
                <w:sz w:val="16"/>
                <w:szCs w:val="16"/>
              </w:rPr>
              <w:t>-$0.75</w:t>
            </w:r>
          </w:p>
        </w:tc>
        <w:tc>
          <w:tcPr>
            <w:tcW w:w="1560" w:type="dxa"/>
            <w:shd w:val="clear" w:color="auto" w:fill="auto"/>
            <w:noWrap/>
            <w:vAlign w:val="bottom"/>
          </w:tcPr>
          <w:p w14:paraId="47FBB526" w14:textId="0E014CCC"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90</w:t>
            </w:r>
          </w:p>
        </w:tc>
        <w:tc>
          <w:tcPr>
            <w:tcW w:w="1346" w:type="dxa"/>
            <w:shd w:val="clear" w:color="auto" w:fill="auto"/>
            <w:noWrap/>
            <w:vAlign w:val="bottom"/>
          </w:tcPr>
          <w:p w14:paraId="1E6143CE" w14:textId="0C3A6030" w:rsidR="00510F4B" w:rsidRPr="00F51942" w:rsidRDefault="00510F4B" w:rsidP="00155EDD">
            <w:pPr>
              <w:spacing w:after="0" w:line="240" w:lineRule="auto"/>
              <w:jc w:val="center"/>
              <w:rPr>
                <w:rFonts w:cs="Arial"/>
                <w:sz w:val="16"/>
                <w:szCs w:val="16"/>
              </w:rPr>
            </w:pPr>
            <w:r w:rsidRPr="00F51942">
              <w:rPr>
                <w:rFonts w:cs="Arial"/>
                <w:sz w:val="16"/>
                <w:szCs w:val="16"/>
              </w:rPr>
              <w:t>0.2%</w:t>
            </w:r>
          </w:p>
        </w:tc>
        <w:tc>
          <w:tcPr>
            <w:tcW w:w="1347" w:type="dxa"/>
            <w:shd w:val="clear" w:color="auto" w:fill="auto"/>
            <w:noWrap/>
            <w:vAlign w:val="bottom"/>
          </w:tcPr>
          <w:p w14:paraId="1472F6E0" w14:textId="38980F70" w:rsidR="00510F4B" w:rsidRPr="00F51942" w:rsidRDefault="00510F4B" w:rsidP="00155EDD">
            <w:pPr>
              <w:spacing w:after="0" w:line="240" w:lineRule="auto"/>
              <w:jc w:val="center"/>
              <w:rPr>
                <w:rFonts w:cs="Arial"/>
                <w:sz w:val="16"/>
                <w:szCs w:val="16"/>
              </w:rPr>
            </w:pPr>
            <w:r w:rsidRPr="00F51942">
              <w:rPr>
                <w:rFonts w:cs="Arial"/>
                <w:sz w:val="16"/>
                <w:szCs w:val="16"/>
              </w:rPr>
              <w:t>-12.7%</w:t>
            </w:r>
          </w:p>
        </w:tc>
      </w:tr>
      <w:tr w:rsidR="00510F4B" w:rsidRPr="00F51942" w14:paraId="0F1A3A58" w14:textId="77777777" w:rsidTr="001A521F">
        <w:trPr>
          <w:trHeight w:val="228"/>
        </w:trPr>
        <w:tc>
          <w:tcPr>
            <w:tcW w:w="1555" w:type="dxa"/>
            <w:noWrap/>
            <w:hideMark/>
          </w:tcPr>
          <w:p w14:paraId="54C6AAE5" w14:textId="77777777" w:rsidR="00510F4B" w:rsidRPr="00F51942" w:rsidRDefault="00510F4B" w:rsidP="00155EDD">
            <w:pPr>
              <w:spacing w:after="0" w:line="240" w:lineRule="auto"/>
              <w:rPr>
                <w:rFonts w:cs="Arial"/>
                <w:sz w:val="16"/>
                <w:szCs w:val="16"/>
              </w:rPr>
            </w:pPr>
            <w:r w:rsidRPr="00F51942">
              <w:rPr>
                <w:rFonts w:cs="Arial"/>
                <w:sz w:val="16"/>
                <w:szCs w:val="16"/>
              </w:rPr>
              <w:t>2013-14</w:t>
            </w:r>
          </w:p>
        </w:tc>
        <w:tc>
          <w:tcPr>
            <w:tcW w:w="1559" w:type="dxa"/>
            <w:shd w:val="clear" w:color="auto" w:fill="auto"/>
            <w:noWrap/>
            <w:vAlign w:val="bottom"/>
          </w:tcPr>
          <w:p w14:paraId="6496FEDD" w14:textId="3E3F6F87" w:rsidR="00510F4B" w:rsidRPr="00F51942" w:rsidRDefault="00510F4B" w:rsidP="00155EDD">
            <w:pPr>
              <w:spacing w:after="0" w:line="240" w:lineRule="auto"/>
              <w:jc w:val="center"/>
              <w:rPr>
                <w:rFonts w:cs="Arial"/>
                <w:sz w:val="16"/>
                <w:szCs w:val="16"/>
              </w:rPr>
            </w:pPr>
            <w:r w:rsidRPr="00F51942">
              <w:rPr>
                <w:rFonts w:cs="Arial"/>
                <w:sz w:val="16"/>
                <w:szCs w:val="16"/>
              </w:rPr>
              <w:t>$2.03</w:t>
            </w:r>
          </w:p>
        </w:tc>
        <w:tc>
          <w:tcPr>
            <w:tcW w:w="1559" w:type="dxa"/>
            <w:shd w:val="clear" w:color="auto" w:fill="auto"/>
            <w:noWrap/>
            <w:vAlign w:val="bottom"/>
          </w:tcPr>
          <w:p w14:paraId="0FBC3ECD" w14:textId="6200BC65" w:rsidR="00510F4B" w:rsidRPr="00F51942" w:rsidRDefault="00510F4B" w:rsidP="00155EDD">
            <w:pPr>
              <w:spacing w:after="0" w:line="240" w:lineRule="auto"/>
              <w:jc w:val="center"/>
              <w:rPr>
                <w:rFonts w:cs="Arial"/>
                <w:sz w:val="16"/>
                <w:szCs w:val="16"/>
              </w:rPr>
            </w:pPr>
            <w:r w:rsidRPr="00F51942">
              <w:rPr>
                <w:rFonts w:cs="Arial"/>
                <w:sz w:val="16"/>
                <w:szCs w:val="16"/>
              </w:rPr>
              <w:t>$2.</w:t>
            </w:r>
            <w:r w:rsidR="000106AB" w:rsidRPr="00F51942">
              <w:rPr>
                <w:rFonts w:cs="Arial"/>
                <w:sz w:val="16"/>
                <w:szCs w:val="16"/>
              </w:rPr>
              <w:t>36</w:t>
            </w:r>
          </w:p>
        </w:tc>
        <w:tc>
          <w:tcPr>
            <w:tcW w:w="1559" w:type="dxa"/>
            <w:shd w:val="clear" w:color="auto" w:fill="auto"/>
            <w:noWrap/>
            <w:vAlign w:val="bottom"/>
          </w:tcPr>
          <w:p w14:paraId="43C20222" w14:textId="625A5E4B" w:rsidR="00510F4B" w:rsidRPr="00F51942" w:rsidRDefault="00510F4B" w:rsidP="00155EDD">
            <w:pPr>
              <w:spacing w:after="0" w:line="240" w:lineRule="auto"/>
              <w:jc w:val="center"/>
              <w:rPr>
                <w:rFonts w:cs="Arial"/>
                <w:sz w:val="16"/>
                <w:szCs w:val="16"/>
              </w:rPr>
            </w:pPr>
            <w:r w:rsidRPr="00F51942">
              <w:rPr>
                <w:rFonts w:cs="Arial"/>
                <w:sz w:val="16"/>
                <w:szCs w:val="16"/>
              </w:rPr>
              <w:t>$0.69</w:t>
            </w:r>
          </w:p>
        </w:tc>
        <w:tc>
          <w:tcPr>
            <w:tcW w:w="1559" w:type="dxa"/>
            <w:shd w:val="clear" w:color="auto" w:fill="auto"/>
            <w:noWrap/>
            <w:vAlign w:val="bottom"/>
          </w:tcPr>
          <w:p w14:paraId="04D8AD05" w14:textId="1B74258F"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81</w:t>
            </w:r>
          </w:p>
        </w:tc>
        <w:tc>
          <w:tcPr>
            <w:tcW w:w="1559" w:type="dxa"/>
            <w:shd w:val="clear" w:color="auto" w:fill="auto"/>
            <w:noWrap/>
            <w:vAlign w:val="bottom"/>
          </w:tcPr>
          <w:p w14:paraId="0772440E" w14:textId="72B9D0EF" w:rsidR="00510F4B" w:rsidRPr="00F51942" w:rsidRDefault="00510F4B" w:rsidP="00155EDD">
            <w:pPr>
              <w:spacing w:after="0" w:line="240" w:lineRule="auto"/>
              <w:jc w:val="center"/>
              <w:rPr>
                <w:rFonts w:cs="Arial"/>
                <w:sz w:val="16"/>
                <w:szCs w:val="16"/>
              </w:rPr>
            </w:pPr>
            <w:r w:rsidRPr="00F51942">
              <w:rPr>
                <w:rFonts w:cs="Arial"/>
                <w:sz w:val="16"/>
                <w:szCs w:val="16"/>
              </w:rPr>
              <w:t>$1.33</w:t>
            </w:r>
          </w:p>
        </w:tc>
        <w:tc>
          <w:tcPr>
            <w:tcW w:w="1560" w:type="dxa"/>
            <w:shd w:val="clear" w:color="auto" w:fill="auto"/>
            <w:noWrap/>
            <w:vAlign w:val="bottom"/>
          </w:tcPr>
          <w:p w14:paraId="45A97925" w14:textId="2E07927F"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55</w:t>
            </w:r>
          </w:p>
        </w:tc>
        <w:tc>
          <w:tcPr>
            <w:tcW w:w="1346" w:type="dxa"/>
            <w:shd w:val="clear" w:color="auto" w:fill="auto"/>
            <w:noWrap/>
            <w:vAlign w:val="bottom"/>
          </w:tcPr>
          <w:p w14:paraId="119952CA" w14:textId="5922506A" w:rsidR="00510F4B" w:rsidRPr="00F51942" w:rsidRDefault="00510F4B" w:rsidP="00155EDD">
            <w:pPr>
              <w:spacing w:after="0" w:line="240" w:lineRule="auto"/>
              <w:jc w:val="center"/>
              <w:rPr>
                <w:rFonts w:cs="Arial"/>
                <w:sz w:val="16"/>
                <w:szCs w:val="16"/>
              </w:rPr>
            </w:pPr>
            <w:r w:rsidRPr="00F51942">
              <w:rPr>
                <w:rFonts w:cs="Arial"/>
                <w:sz w:val="16"/>
                <w:szCs w:val="16"/>
              </w:rPr>
              <w:t>7.9%</w:t>
            </w:r>
          </w:p>
        </w:tc>
        <w:tc>
          <w:tcPr>
            <w:tcW w:w="1347" w:type="dxa"/>
            <w:shd w:val="clear" w:color="auto" w:fill="auto"/>
            <w:noWrap/>
            <w:vAlign w:val="bottom"/>
          </w:tcPr>
          <w:p w14:paraId="4209DAC3" w14:textId="3BC3695D" w:rsidR="00510F4B" w:rsidRPr="00F51942" w:rsidRDefault="00510F4B" w:rsidP="00155EDD">
            <w:pPr>
              <w:spacing w:after="0" w:line="240" w:lineRule="auto"/>
              <w:jc w:val="center"/>
              <w:rPr>
                <w:rFonts w:cs="Arial"/>
                <w:sz w:val="16"/>
                <w:szCs w:val="16"/>
              </w:rPr>
            </w:pPr>
            <w:r w:rsidRPr="00F51942">
              <w:rPr>
                <w:rFonts w:cs="Arial"/>
                <w:sz w:val="16"/>
                <w:szCs w:val="16"/>
              </w:rPr>
              <w:t>9.9%</w:t>
            </w:r>
          </w:p>
        </w:tc>
      </w:tr>
      <w:tr w:rsidR="00510F4B" w:rsidRPr="00F51942" w14:paraId="3E959C0B" w14:textId="77777777" w:rsidTr="001A521F">
        <w:trPr>
          <w:trHeight w:val="228"/>
        </w:trPr>
        <w:tc>
          <w:tcPr>
            <w:tcW w:w="1555" w:type="dxa"/>
            <w:noWrap/>
            <w:hideMark/>
          </w:tcPr>
          <w:p w14:paraId="7C3CEABA" w14:textId="77777777" w:rsidR="00510F4B" w:rsidRPr="00F51942" w:rsidRDefault="00510F4B" w:rsidP="00155EDD">
            <w:pPr>
              <w:spacing w:after="0" w:line="240" w:lineRule="auto"/>
              <w:rPr>
                <w:rFonts w:cs="Arial"/>
                <w:sz w:val="16"/>
                <w:szCs w:val="16"/>
              </w:rPr>
            </w:pPr>
            <w:r w:rsidRPr="00F51942">
              <w:rPr>
                <w:rFonts w:cs="Arial"/>
                <w:sz w:val="16"/>
                <w:szCs w:val="16"/>
              </w:rPr>
              <w:t>2014-15</w:t>
            </w:r>
          </w:p>
        </w:tc>
        <w:tc>
          <w:tcPr>
            <w:tcW w:w="1559" w:type="dxa"/>
            <w:shd w:val="clear" w:color="auto" w:fill="auto"/>
            <w:noWrap/>
            <w:vAlign w:val="bottom"/>
          </w:tcPr>
          <w:p w14:paraId="4805DA94" w14:textId="74D94B1B" w:rsidR="00510F4B" w:rsidRPr="00F51942" w:rsidRDefault="00510F4B" w:rsidP="00155EDD">
            <w:pPr>
              <w:spacing w:after="0" w:line="240" w:lineRule="auto"/>
              <w:jc w:val="center"/>
              <w:rPr>
                <w:rFonts w:cs="Arial"/>
                <w:sz w:val="16"/>
                <w:szCs w:val="16"/>
              </w:rPr>
            </w:pPr>
            <w:r w:rsidRPr="00F51942">
              <w:rPr>
                <w:rFonts w:cs="Arial"/>
                <w:sz w:val="16"/>
                <w:szCs w:val="16"/>
              </w:rPr>
              <w:t>$1.28</w:t>
            </w:r>
          </w:p>
        </w:tc>
        <w:tc>
          <w:tcPr>
            <w:tcW w:w="1559" w:type="dxa"/>
            <w:shd w:val="clear" w:color="auto" w:fill="auto"/>
            <w:noWrap/>
            <w:vAlign w:val="bottom"/>
          </w:tcPr>
          <w:p w14:paraId="239F4718" w14:textId="16695634"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46</w:t>
            </w:r>
          </w:p>
        </w:tc>
        <w:tc>
          <w:tcPr>
            <w:tcW w:w="1559" w:type="dxa"/>
            <w:shd w:val="clear" w:color="auto" w:fill="auto"/>
            <w:noWrap/>
            <w:vAlign w:val="bottom"/>
          </w:tcPr>
          <w:p w14:paraId="307729B4" w14:textId="05E2F7C3" w:rsidR="00510F4B" w:rsidRPr="00F51942" w:rsidRDefault="00510F4B" w:rsidP="00155EDD">
            <w:pPr>
              <w:spacing w:after="0" w:line="240" w:lineRule="auto"/>
              <w:jc w:val="center"/>
              <w:rPr>
                <w:rFonts w:cs="Arial"/>
                <w:sz w:val="16"/>
                <w:szCs w:val="16"/>
              </w:rPr>
            </w:pPr>
            <w:r w:rsidRPr="00F51942">
              <w:rPr>
                <w:rFonts w:cs="Arial"/>
                <w:sz w:val="16"/>
                <w:szCs w:val="16"/>
              </w:rPr>
              <w:t>$0.62</w:t>
            </w:r>
          </w:p>
        </w:tc>
        <w:tc>
          <w:tcPr>
            <w:tcW w:w="1559" w:type="dxa"/>
            <w:shd w:val="clear" w:color="auto" w:fill="auto"/>
            <w:noWrap/>
            <w:vAlign w:val="bottom"/>
          </w:tcPr>
          <w:p w14:paraId="6687AAE4" w14:textId="29105570"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71</w:t>
            </w:r>
          </w:p>
        </w:tc>
        <w:tc>
          <w:tcPr>
            <w:tcW w:w="1559" w:type="dxa"/>
            <w:shd w:val="clear" w:color="auto" w:fill="auto"/>
            <w:noWrap/>
            <w:vAlign w:val="bottom"/>
          </w:tcPr>
          <w:p w14:paraId="7DB3D81F" w14:textId="10E0F699" w:rsidR="00510F4B" w:rsidRPr="00F51942" w:rsidRDefault="00510F4B" w:rsidP="00155EDD">
            <w:pPr>
              <w:spacing w:after="0" w:line="240" w:lineRule="auto"/>
              <w:jc w:val="center"/>
              <w:rPr>
                <w:rFonts w:cs="Arial"/>
                <w:sz w:val="16"/>
                <w:szCs w:val="16"/>
              </w:rPr>
            </w:pPr>
            <w:r w:rsidRPr="00F51942">
              <w:rPr>
                <w:rFonts w:cs="Arial"/>
                <w:sz w:val="16"/>
                <w:szCs w:val="16"/>
              </w:rPr>
              <w:t>$0.66</w:t>
            </w:r>
          </w:p>
        </w:tc>
        <w:tc>
          <w:tcPr>
            <w:tcW w:w="1560" w:type="dxa"/>
            <w:shd w:val="clear" w:color="auto" w:fill="auto"/>
            <w:noWrap/>
            <w:vAlign w:val="bottom"/>
          </w:tcPr>
          <w:p w14:paraId="777721A8" w14:textId="250287A3"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75</w:t>
            </w:r>
          </w:p>
        </w:tc>
        <w:tc>
          <w:tcPr>
            <w:tcW w:w="1346" w:type="dxa"/>
            <w:shd w:val="clear" w:color="auto" w:fill="auto"/>
            <w:noWrap/>
            <w:vAlign w:val="bottom"/>
          </w:tcPr>
          <w:p w14:paraId="305328BC" w14:textId="203EB4A6" w:rsidR="00510F4B" w:rsidRPr="00F51942" w:rsidRDefault="00510F4B" w:rsidP="00155EDD">
            <w:pPr>
              <w:spacing w:after="0" w:line="240" w:lineRule="auto"/>
              <w:jc w:val="center"/>
              <w:rPr>
                <w:rFonts w:cs="Arial"/>
                <w:sz w:val="16"/>
                <w:szCs w:val="16"/>
              </w:rPr>
            </w:pPr>
            <w:r w:rsidRPr="00F51942">
              <w:rPr>
                <w:rFonts w:cs="Arial"/>
                <w:sz w:val="16"/>
                <w:szCs w:val="16"/>
              </w:rPr>
              <w:t>5.2%</w:t>
            </w:r>
          </w:p>
        </w:tc>
        <w:tc>
          <w:tcPr>
            <w:tcW w:w="1347" w:type="dxa"/>
            <w:shd w:val="clear" w:color="auto" w:fill="auto"/>
            <w:noWrap/>
            <w:vAlign w:val="bottom"/>
          </w:tcPr>
          <w:p w14:paraId="014E9422" w14:textId="741301B4" w:rsidR="00510F4B" w:rsidRPr="00F51942" w:rsidRDefault="00510F4B" w:rsidP="00155EDD">
            <w:pPr>
              <w:spacing w:after="0" w:line="240" w:lineRule="auto"/>
              <w:jc w:val="center"/>
              <w:rPr>
                <w:rFonts w:cs="Arial"/>
                <w:sz w:val="16"/>
                <w:szCs w:val="16"/>
              </w:rPr>
            </w:pPr>
            <w:r w:rsidRPr="00F51942">
              <w:rPr>
                <w:rFonts w:cs="Arial"/>
                <w:sz w:val="16"/>
                <w:szCs w:val="16"/>
              </w:rPr>
              <w:t>6.2%</w:t>
            </w:r>
          </w:p>
        </w:tc>
      </w:tr>
      <w:tr w:rsidR="00510F4B" w:rsidRPr="00F51942" w14:paraId="3EFECAC4" w14:textId="77777777" w:rsidTr="001A521F">
        <w:trPr>
          <w:trHeight w:val="228"/>
        </w:trPr>
        <w:tc>
          <w:tcPr>
            <w:tcW w:w="1555" w:type="dxa"/>
            <w:noWrap/>
            <w:hideMark/>
          </w:tcPr>
          <w:p w14:paraId="0C90149D" w14:textId="77777777" w:rsidR="00510F4B" w:rsidRPr="00F51942" w:rsidRDefault="00510F4B" w:rsidP="00155EDD">
            <w:pPr>
              <w:spacing w:after="0" w:line="240" w:lineRule="auto"/>
              <w:rPr>
                <w:rFonts w:cs="Arial"/>
                <w:sz w:val="16"/>
                <w:szCs w:val="16"/>
              </w:rPr>
            </w:pPr>
            <w:r w:rsidRPr="00F51942">
              <w:rPr>
                <w:rFonts w:cs="Arial"/>
                <w:sz w:val="16"/>
                <w:szCs w:val="16"/>
              </w:rPr>
              <w:t>2015-16</w:t>
            </w:r>
          </w:p>
        </w:tc>
        <w:tc>
          <w:tcPr>
            <w:tcW w:w="1559" w:type="dxa"/>
            <w:shd w:val="clear" w:color="auto" w:fill="auto"/>
            <w:noWrap/>
            <w:vAlign w:val="bottom"/>
          </w:tcPr>
          <w:p w14:paraId="0E7375F9" w14:textId="512B1842" w:rsidR="00510F4B" w:rsidRPr="00F51942" w:rsidRDefault="00510F4B" w:rsidP="00155EDD">
            <w:pPr>
              <w:spacing w:after="0" w:line="240" w:lineRule="auto"/>
              <w:jc w:val="center"/>
              <w:rPr>
                <w:rFonts w:cs="Arial"/>
                <w:sz w:val="16"/>
                <w:szCs w:val="16"/>
              </w:rPr>
            </w:pPr>
            <w:r w:rsidRPr="00F51942">
              <w:rPr>
                <w:rFonts w:cs="Arial"/>
                <w:sz w:val="16"/>
                <w:szCs w:val="16"/>
              </w:rPr>
              <w:t>$0.18</w:t>
            </w:r>
          </w:p>
        </w:tc>
        <w:tc>
          <w:tcPr>
            <w:tcW w:w="1559" w:type="dxa"/>
            <w:shd w:val="clear" w:color="auto" w:fill="auto"/>
            <w:noWrap/>
            <w:vAlign w:val="bottom"/>
          </w:tcPr>
          <w:p w14:paraId="7E818800" w14:textId="4771F46F"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21</w:t>
            </w:r>
          </w:p>
        </w:tc>
        <w:tc>
          <w:tcPr>
            <w:tcW w:w="1559" w:type="dxa"/>
            <w:shd w:val="clear" w:color="auto" w:fill="auto"/>
            <w:noWrap/>
            <w:vAlign w:val="bottom"/>
          </w:tcPr>
          <w:p w14:paraId="4A4B7132" w14:textId="1849D9E7" w:rsidR="00510F4B" w:rsidRPr="00F51942" w:rsidRDefault="00510F4B" w:rsidP="00155EDD">
            <w:pPr>
              <w:spacing w:after="0" w:line="240" w:lineRule="auto"/>
              <w:jc w:val="center"/>
              <w:rPr>
                <w:rFonts w:cs="Arial"/>
                <w:sz w:val="16"/>
                <w:szCs w:val="16"/>
              </w:rPr>
            </w:pPr>
            <w:r w:rsidRPr="00F51942">
              <w:rPr>
                <w:rFonts w:cs="Arial"/>
                <w:sz w:val="16"/>
                <w:szCs w:val="16"/>
              </w:rPr>
              <w:t>$0.68</w:t>
            </w:r>
          </w:p>
        </w:tc>
        <w:tc>
          <w:tcPr>
            <w:tcW w:w="1559" w:type="dxa"/>
            <w:shd w:val="clear" w:color="auto" w:fill="auto"/>
            <w:noWrap/>
            <w:vAlign w:val="bottom"/>
          </w:tcPr>
          <w:p w14:paraId="4B42551E" w14:textId="7FD33EBD"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76</w:t>
            </w:r>
          </w:p>
        </w:tc>
        <w:tc>
          <w:tcPr>
            <w:tcW w:w="1559" w:type="dxa"/>
            <w:shd w:val="clear" w:color="auto" w:fill="auto"/>
            <w:noWrap/>
            <w:vAlign w:val="bottom"/>
          </w:tcPr>
          <w:p w14:paraId="4AC84474" w14:textId="2EE1A954" w:rsidR="00510F4B" w:rsidRPr="00F51942" w:rsidRDefault="00510F4B" w:rsidP="00155EDD">
            <w:pPr>
              <w:spacing w:after="0" w:line="240" w:lineRule="auto"/>
              <w:jc w:val="center"/>
              <w:rPr>
                <w:rFonts w:cs="Arial"/>
                <w:sz w:val="16"/>
                <w:szCs w:val="16"/>
              </w:rPr>
            </w:pPr>
            <w:r w:rsidRPr="00F51942">
              <w:rPr>
                <w:rFonts w:cs="Arial"/>
                <w:sz w:val="16"/>
                <w:szCs w:val="16"/>
              </w:rPr>
              <w:t>-$0.49</w:t>
            </w:r>
          </w:p>
        </w:tc>
        <w:tc>
          <w:tcPr>
            <w:tcW w:w="1560" w:type="dxa"/>
            <w:shd w:val="clear" w:color="auto" w:fill="auto"/>
            <w:noWrap/>
            <w:vAlign w:val="bottom"/>
          </w:tcPr>
          <w:p w14:paraId="7FF6E6D6" w14:textId="359267C8"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55</w:t>
            </w:r>
          </w:p>
        </w:tc>
        <w:tc>
          <w:tcPr>
            <w:tcW w:w="1346" w:type="dxa"/>
            <w:shd w:val="clear" w:color="auto" w:fill="auto"/>
            <w:noWrap/>
            <w:vAlign w:val="bottom"/>
          </w:tcPr>
          <w:p w14:paraId="3E0291A2" w14:textId="51513FE8" w:rsidR="00510F4B" w:rsidRPr="00F51942" w:rsidRDefault="00510F4B" w:rsidP="00155EDD">
            <w:pPr>
              <w:spacing w:after="0" w:line="240" w:lineRule="auto"/>
              <w:jc w:val="center"/>
              <w:rPr>
                <w:rFonts w:cs="Arial"/>
                <w:sz w:val="16"/>
                <w:szCs w:val="16"/>
              </w:rPr>
            </w:pPr>
            <w:r w:rsidRPr="00F51942">
              <w:rPr>
                <w:rFonts w:cs="Arial"/>
                <w:sz w:val="16"/>
                <w:szCs w:val="16"/>
              </w:rPr>
              <w:t>0.6%</w:t>
            </w:r>
          </w:p>
        </w:tc>
        <w:tc>
          <w:tcPr>
            <w:tcW w:w="1347" w:type="dxa"/>
            <w:shd w:val="clear" w:color="auto" w:fill="auto"/>
            <w:noWrap/>
            <w:vAlign w:val="bottom"/>
          </w:tcPr>
          <w:p w14:paraId="0399D14B" w14:textId="63082975" w:rsidR="00510F4B" w:rsidRPr="00F51942" w:rsidRDefault="00510F4B" w:rsidP="00155EDD">
            <w:pPr>
              <w:spacing w:after="0" w:line="240" w:lineRule="auto"/>
              <w:jc w:val="center"/>
              <w:rPr>
                <w:rFonts w:cs="Arial"/>
                <w:sz w:val="16"/>
                <w:szCs w:val="16"/>
              </w:rPr>
            </w:pPr>
            <w:r w:rsidRPr="00F51942">
              <w:rPr>
                <w:rFonts w:cs="Arial"/>
                <w:sz w:val="16"/>
                <w:szCs w:val="16"/>
              </w:rPr>
              <w:t>-2.8%</w:t>
            </w:r>
          </w:p>
        </w:tc>
      </w:tr>
      <w:tr w:rsidR="00510F4B" w:rsidRPr="00F51942" w14:paraId="50A907CF" w14:textId="77777777" w:rsidTr="001A521F">
        <w:trPr>
          <w:trHeight w:val="228"/>
        </w:trPr>
        <w:tc>
          <w:tcPr>
            <w:tcW w:w="1555" w:type="dxa"/>
            <w:noWrap/>
            <w:hideMark/>
          </w:tcPr>
          <w:p w14:paraId="4FB59499" w14:textId="77777777" w:rsidR="00510F4B" w:rsidRPr="00F51942" w:rsidRDefault="00510F4B" w:rsidP="00155EDD">
            <w:pPr>
              <w:spacing w:after="0" w:line="240" w:lineRule="auto"/>
              <w:rPr>
                <w:rFonts w:cs="Arial"/>
                <w:sz w:val="16"/>
                <w:szCs w:val="16"/>
              </w:rPr>
            </w:pPr>
            <w:r w:rsidRPr="00F51942">
              <w:rPr>
                <w:rFonts w:cs="Arial"/>
                <w:sz w:val="16"/>
                <w:szCs w:val="16"/>
              </w:rPr>
              <w:t>2016-17</w:t>
            </w:r>
          </w:p>
        </w:tc>
        <w:tc>
          <w:tcPr>
            <w:tcW w:w="1559" w:type="dxa"/>
            <w:shd w:val="clear" w:color="auto" w:fill="auto"/>
            <w:noWrap/>
            <w:vAlign w:val="bottom"/>
          </w:tcPr>
          <w:p w14:paraId="041291CB" w14:textId="580359A1" w:rsidR="00510F4B" w:rsidRPr="00F51942" w:rsidRDefault="00510F4B" w:rsidP="00155EDD">
            <w:pPr>
              <w:spacing w:after="0" w:line="240" w:lineRule="auto"/>
              <w:jc w:val="center"/>
              <w:rPr>
                <w:rFonts w:cs="Arial"/>
                <w:sz w:val="16"/>
                <w:szCs w:val="16"/>
              </w:rPr>
            </w:pPr>
            <w:r w:rsidRPr="00F51942">
              <w:rPr>
                <w:rFonts w:cs="Arial"/>
                <w:sz w:val="16"/>
                <w:szCs w:val="16"/>
              </w:rPr>
              <w:t>$1.16</w:t>
            </w:r>
          </w:p>
        </w:tc>
        <w:tc>
          <w:tcPr>
            <w:tcW w:w="1559" w:type="dxa"/>
            <w:shd w:val="clear" w:color="auto" w:fill="auto"/>
            <w:noWrap/>
            <w:vAlign w:val="bottom"/>
          </w:tcPr>
          <w:p w14:paraId="576FD4EA" w14:textId="701C6E1F"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28</w:t>
            </w:r>
          </w:p>
        </w:tc>
        <w:tc>
          <w:tcPr>
            <w:tcW w:w="1559" w:type="dxa"/>
            <w:shd w:val="clear" w:color="auto" w:fill="auto"/>
            <w:noWrap/>
            <w:vAlign w:val="bottom"/>
          </w:tcPr>
          <w:p w14:paraId="7847E960" w14:textId="255A0CDF" w:rsidR="00510F4B" w:rsidRPr="00F51942" w:rsidRDefault="00510F4B" w:rsidP="00155EDD">
            <w:pPr>
              <w:spacing w:after="0" w:line="240" w:lineRule="auto"/>
              <w:jc w:val="center"/>
              <w:rPr>
                <w:rFonts w:cs="Arial"/>
                <w:sz w:val="16"/>
                <w:szCs w:val="16"/>
              </w:rPr>
            </w:pPr>
            <w:r w:rsidRPr="00F51942">
              <w:rPr>
                <w:rFonts w:cs="Arial"/>
                <w:sz w:val="16"/>
                <w:szCs w:val="16"/>
              </w:rPr>
              <w:t>$0.63</w:t>
            </w:r>
          </w:p>
        </w:tc>
        <w:tc>
          <w:tcPr>
            <w:tcW w:w="1559" w:type="dxa"/>
            <w:shd w:val="clear" w:color="auto" w:fill="auto"/>
            <w:noWrap/>
            <w:vAlign w:val="bottom"/>
          </w:tcPr>
          <w:p w14:paraId="79D0F5F1" w14:textId="1A0E4F1B"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70</w:t>
            </w:r>
          </w:p>
        </w:tc>
        <w:tc>
          <w:tcPr>
            <w:tcW w:w="1559" w:type="dxa"/>
            <w:shd w:val="clear" w:color="auto" w:fill="auto"/>
            <w:noWrap/>
            <w:vAlign w:val="bottom"/>
          </w:tcPr>
          <w:p w14:paraId="6078184F" w14:textId="63DC8344" w:rsidR="00510F4B" w:rsidRPr="00F51942" w:rsidRDefault="00510F4B" w:rsidP="00155EDD">
            <w:pPr>
              <w:spacing w:after="0" w:line="240" w:lineRule="auto"/>
              <w:jc w:val="center"/>
              <w:rPr>
                <w:rFonts w:cs="Arial"/>
                <w:sz w:val="16"/>
                <w:szCs w:val="16"/>
              </w:rPr>
            </w:pPr>
            <w:r w:rsidRPr="00F51942">
              <w:rPr>
                <w:rFonts w:cs="Arial"/>
                <w:sz w:val="16"/>
                <w:szCs w:val="16"/>
              </w:rPr>
              <w:t>$0.53</w:t>
            </w:r>
          </w:p>
        </w:tc>
        <w:tc>
          <w:tcPr>
            <w:tcW w:w="1560" w:type="dxa"/>
            <w:shd w:val="clear" w:color="auto" w:fill="auto"/>
            <w:noWrap/>
            <w:vAlign w:val="bottom"/>
          </w:tcPr>
          <w:p w14:paraId="7A496EFB" w14:textId="53261D04"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58</w:t>
            </w:r>
          </w:p>
        </w:tc>
        <w:tc>
          <w:tcPr>
            <w:tcW w:w="1346" w:type="dxa"/>
            <w:shd w:val="clear" w:color="auto" w:fill="auto"/>
            <w:noWrap/>
            <w:vAlign w:val="bottom"/>
          </w:tcPr>
          <w:p w14:paraId="6E337CAE" w14:textId="7F1A6721" w:rsidR="00510F4B" w:rsidRPr="00F51942" w:rsidRDefault="00510F4B" w:rsidP="00155EDD">
            <w:pPr>
              <w:spacing w:after="0" w:line="240" w:lineRule="auto"/>
              <w:jc w:val="center"/>
              <w:rPr>
                <w:rFonts w:cs="Arial"/>
                <w:sz w:val="16"/>
                <w:szCs w:val="16"/>
              </w:rPr>
            </w:pPr>
            <w:r w:rsidRPr="00F51942">
              <w:rPr>
                <w:rFonts w:cs="Arial"/>
                <w:sz w:val="16"/>
                <w:szCs w:val="16"/>
              </w:rPr>
              <w:t>4.2%</w:t>
            </w:r>
          </w:p>
        </w:tc>
        <w:tc>
          <w:tcPr>
            <w:tcW w:w="1347" w:type="dxa"/>
            <w:shd w:val="clear" w:color="auto" w:fill="auto"/>
            <w:noWrap/>
            <w:vAlign w:val="bottom"/>
          </w:tcPr>
          <w:p w14:paraId="484315D2" w14:textId="3ABB9009" w:rsidR="00510F4B" w:rsidRPr="00F51942" w:rsidRDefault="00510F4B" w:rsidP="00155EDD">
            <w:pPr>
              <w:spacing w:after="0" w:line="240" w:lineRule="auto"/>
              <w:jc w:val="center"/>
              <w:rPr>
                <w:rFonts w:cs="Arial"/>
                <w:sz w:val="16"/>
                <w:szCs w:val="16"/>
              </w:rPr>
            </w:pPr>
            <w:r w:rsidRPr="00F51942">
              <w:rPr>
                <w:rFonts w:cs="Arial"/>
                <w:sz w:val="16"/>
                <w:szCs w:val="16"/>
              </w:rPr>
              <w:t>4.3%</w:t>
            </w:r>
          </w:p>
        </w:tc>
      </w:tr>
      <w:tr w:rsidR="00510F4B" w:rsidRPr="00F51942" w14:paraId="51BAF8FD" w14:textId="77777777" w:rsidTr="001A521F">
        <w:trPr>
          <w:trHeight w:val="228"/>
        </w:trPr>
        <w:tc>
          <w:tcPr>
            <w:tcW w:w="1555" w:type="dxa"/>
            <w:noWrap/>
            <w:hideMark/>
          </w:tcPr>
          <w:p w14:paraId="7F9D66F6" w14:textId="77777777" w:rsidR="00510F4B" w:rsidRPr="00F51942" w:rsidRDefault="00510F4B" w:rsidP="00155EDD">
            <w:pPr>
              <w:spacing w:after="0" w:line="240" w:lineRule="auto"/>
              <w:rPr>
                <w:rFonts w:cs="Arial"/>
                <w:sz w:val="16"/>
                <w:szCs w:val="16"/>
              </w:rPr>
            </w:pPr>
            <w:r w:rsidRPr="00F51942">
              <w:rPr>
                <w:rFonts w:cs="Arial"/>
                <w:sz w:val="16"/>
                <w:szCs w:val="16"/>
              </w:rPr>
              <w:t>2017-18</w:t>
            </w:r>
          </w:p>
        </w:tc>
        <w:tc>
          <w:tcPr>
            <w:tcW w:w="1559" w:type="dxa"/>
            <w:shd w:val="clear" w:color="auto" w:fill="auto"/>
            <w:noWrap/>
            <w:vAlign w:val="bottom"/>
          </w:tcPr>
          <w:p w14:paraId="5483F89B" w14:textId="0F6E5138" w:rsidR="00510F4B" w:rsidRPr="00F51942" w:rsidRDefault="00510F4B" w:rsidP="00155EDD">
            <w:pPr>
              <w:spacing w:after="0" w:line="240" w:lineRule="auto"/>
              <w:jc w:val="center"/>
              <w:rPr>
                <w:rFonts w:cs="Arial"/>
                <w:sz w:val="16"/>
                <w:szCs w:val="16"/>
              </w:rPr>
            </w:pPr>
            <w:r w:rsidRPr="00F51942">
              <w:rPr>
                <w:rFonts w:cs="Arial"/>
                <w:sz w:val="16"/>
                <w:szCs w:val="16"/>
              </w:rPr>
              <w:t>$0.48</w:t>
            </w:r>
          </w:p>
        </w:tc>
        <w:tc>
          <w:tcPr>
            <w:tcW w:w="1559" w:type="dxa"/>
            <w:shd w:val="clear" w:color="auto" w:fill="auto"/>
            <w:noWrap/>
            <w:vAlign w:val="bottom"/>
          </w:tcPr>
          <w:p w14:paraId="65E53B48" w14:textId="14F47812"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52</w:t>
            </w:r>
          </w:p>
        </w:tc>
        <w:tc>
          <w:tcPr>
            <w:tcW w:w="1559" w:type="dxa"/>
            <w:shd w:val="clear" w:color="auto" w:fill="auto"/>
            <w:noWrap/>
            <w:vAlign w:val="bottom"/>
          </w:tcPr>
          <w:p w14:paraId="2620255B" w14:textId="3447AF1D" w:rsidR="00510F4B" w:rsidRPr="00F51942" w:rsidRDefault="00510F4B" w:rsidP="00155EDD">
            <w:pPr>
              <w:spacing w:after="0" w:line="240" w:lineRule="auto"/>
              <w:jc w:val="center"/>
              <w:rPr>
                <w:rFonts w:cs="Arial"/>
                <w:sz w:val="16"/>
                <w:szCs w:val="16"/>
              </w:rPr>
            </w:pPr>
            <w:r w:rsidRPr="00F51942">
              <w:rPr>
                <w:rFonts w:cs="Arial"/>
                <w:sz w:val="16"/>
                <w:szCs w:val="16"/>
              </w:rPr>
              <w:t>$0.60</w:t>
            </w:r>
          </w:p>
        </w:tc>
        <w:tc>
          <w:tcPr>
            <w:tcW w:w="1559" w:type="dxa"/>
            <w:shd w:val="clear" w:color="auto" w:fill="auto"/>
            <w:noWrap/>
            <w:vAlign w:val="bottom"/>
          </w:tcPr>
          <w:p w14:paraId="3A45D2A0" w14:textId="05BDCE03"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65</w:t>
            </w:r>
          </w:p>
        </w:tc>
        <w:tc>
          <w:tcPr>
            <w:tcW w:w="1559" w:type="dxa"/>
            <w:shd w:val="clear" w:color="auto" w:fill="auto"/>
            <w:noWrap/>
            <w:vAlign w:val="bottom"/>
          </w:tcPr>
          <w:p w14:paraId="23AE114E" w14:textId="391FC789" w:rsidR="00510F4B" w:rsidRPr="00F51942" w:rsidRDefault="00510F4B" w:rsidP="00155EDD">
            <w:pPr>
              <w:spacing w:after="0" w:line="240" w:lineRule="auto"/>
              <w:jc w:val="center"/>
              <w:rPr>
                <w:rFonts w:cs="Arial"/>
                <w:sz w:val="16"/>
                <w:szCs w:val="16"/>
              </w:rPr>
            </w:pPr>
            <w:r w:rsidRPr="00F51942">
              <w:rPr>
                <w:rFonts w:cs="Arial"/>
                <w:sz w:val="16"/>
                <w:szCs w:val="16"/>
              </w:rPr>
              <w:t>-$0.12</w:t>
            </w:r>
          </w:p>
        </w:tc>
        <w:tc>
          <w:tcPr>
            <w:tcW w:w="1560" w:type="dxa"/>
            <w:shd w:val="clear" w:color="auto" w:fill="auto"/>
            <w:noWrap/>
            <w:vAlign w:val="bottom"/>
          </w:tcPr>
          <w:p w14:paraId="67DA9442" w14:textId="33AB2CCB"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13</w:t>
            </w:r>
          </w:p>
        </w:tc>
        <w:tc>
          <w:tcPr>
            <w:tcW w:w="1346" w:type="dxa"/>
            <w:shd w:val="clear" w:color="auto" w:fill="auto"/>
            <w:noWrap/>
            <w:vAlign w:val="bottom"/>
          </w:tcPr>
          <w:p w14:paraId="47768749" w14:textId="29403D15" w:rsidR="00510F4B" w:rsidRPr="00F51942" w:rsidRDefault="00510F4B" w:rsidP="00155EDD">
            <w:pPr>
              <w:spacing w:after="0" w:line="240" w:lineRule="auto"/>
              <w:jc w:val="center"/>
              <w:rPr>
                <w:rFonts w:cs="Arial"/>
                <w:sz w:val="16"/>
                <w:szCs w:val="16"/>
              </w:rPr>
            </w:pPr>
            <w:r w:rsidRPr="00F51942">
              <w:rPr>
                <w:rFonts w:cs="Arial"/>
                <w:sz w:val="16"/>
                <w:szCs w:val="16"/>
              </w:rPr>
              <w:t>1.9%</w:t>
            </w:r>
          </w:p>
        </w:tc>
        <w:tc>
          <w:tcPr>
            <w:tcW w:w="1347" w:type="dxa"/>
            <w:shd w:val="clear" w:color="auto" w:fill="auto"/>
            <w:noWrap/>
            <w:vAlign w:val="bottom"/>
          </w:tcPr>
          <w:p w14:paraId="2930D729" w14:textId="208F744E" w:rsidR="00510F4B" w:rsidRPr="00F51942" w:rsidRDefault="00510F4B" w:rsidP="00155EDD">
            <w:pPr>
              <w:spacing w:after="0" w:line="240" w:lineRule="auto"/>
              <w:jc w:val="center"/>
              <w:rPr>
                <w:rFonts w:cs="Arial"/>
                <w:sz w:val="16"/>
                <w:szCs w:val="16"/>
              </w:rPr>
            </w:pPr>
            <w:r w:rsidRPr="00F51942">
              <w:rPr>
                <w:rFonts w:cs="Arial"/>
                <w:sz w:val="16"/>
                <w:szCs w:val="16"/>
              </w:rPr>
              <w:t>-1.1%</w:t>
            </w:r>
          </w:p>
        </w:tc>
      </w:tr>
      <w:tr w:rsidR="00510F4B" w:rsidRPr="00F51942" w14:paraId="4D93F0F0" w14:textId="77777777" w:rsidTr="001A521F">
        <w:trPr>
          <w:trHeight w:val="228"/>
        </w:trPr>
        <w:tc>
          <w:tcPr>
            <w:tcW w:w="1555" w:type="dxa"/>
            <w:noWrap/>
            <w:hideMark/>
          </w:tcPr>
          <w:p w14:paraId="0CEEEB7D" w14:textId="77777777" w:rsidR="00510F4B" w:rsidRPr="00F51942" w:rsidRDefault="00510F4B" w:rsidP="00155EDD">
            <w:pPr>
              <w:spacing w:after="0" w:line="240" w:lineRule="auto"/>
              <w:rPr>
                <w:rFonts w:cs="Arial"/>
                <w:sz w:val="16"/>
                <w:szCs w:val="16"/>
              </w:rPr>
            </w:pPr>
            <w:r w:rsidRPr="00F51942">
              <w:rPr>
                <w:rFonts w:cs="Arial"/>
                <w:sz w:val="16"/>
                <w:szCs w:val="16"/>
              </w:rPr>
              <w:t>2018-19</w:t>
            </w:r>
          </w:p>
        </w:tc>
        <w:tc>
          <w:tcPr>
            <w:tcW w:w="1559" w:type="dxa"/>
            <w:shd w:val="clear" w:color="auto" w:fill="auto"/>
            <w:noWrap/>
            <w:vAlign w:val="bottom"/>
          </w:tcPr>
          <w:p w14:paraId="44CCCB43" w14:textId="1B6C9548" w:rsidR="00510F4B" w:rsidRPr="00F51942" w:rsidRDefault="00510F4B" w:rsidP="00155EDD">
            <w:pPr>
              <w:spacing w:after="0" w:line="240" w:lineRule="auto"/>
              <w:jc w:val="center"/>
              <w:rPr>
                <w:rFonts w:cs="Arial"/>
                <w:sz w:val="16"/>
                <w:szCs w:val="16"/>
              </w:rPr>
            </w:pPr>
            <w:r w:rsidRPr="00F51942">
              <w:rPr>
                <w:rFonts w:cs="Arial"/>
                <w:sz w:val="16"/>
                <w:szCs w:val="16"/>
              </w:rPr>
              <w:t>$0.71</w:t>
            </w:r>
          </w:p>
        </w:tc>
        <w:tc>
          <w:tcPr>
            <w:tcW w:w="1559" w:type="dxa"/>
            <w:shd w:val="clear" w:color="auto" w:fill="auto"/>
            <w:noWrap/>
            <w:vAlign w:val="bottom"/>
          </w:tcPr>
          <w:p w14:paraId="7F9EB3A9" w14:textId="504ED28D"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76</w:t>
            </w:r>
          </w:p>
        </w:tc>
        <w:tc>
          <w:tcPr>
            <w:tcW w:w="1559" w:type="dxa"/>
            <w:shd w:val="clear" w:color="auto" w:fill="auto"/>
            <w:noWrap/>
            <w:vAlign w:val="bottom"/>
          </w:tcPr>
          <w:p w14:paraId="065F50EF" w14:textId="714269B4" w:rsidR="00510F4B" w:rsidRPr="00F51942" w:rsidRDefault="00510F4B" w:rsidP="00155EDD">
            <w:pPr>
              <w:spacing w:after="0" w:line="240" w:lineRule="auto"/>
              <w:jc w:val="center"/>
              <w:rPr>
                <w:rFonts w:cs="Arial"/>
                <w:sz w:val="16"/>
                <w:szCs w:val="16"/>
              </w:rPr>
            </w:pPr>
            <w:r w:rsidRPr="00F51942">
              <w:rPr>
                <w:rFonts w:cs="Arial"/>
                <w:sz w:val="16"/>
                <w:szCs w:val="16"/>
              </w:rPr>
              <w:t>$0.67</w:t>
            </w:r>
          </w:p>
        </w:tc>
        <w:tc>
          <w:tcPr>
            <w:tcW w:w="1559" w:type="dxa"/>
            <w:shd w:val="clear" w:color="auto" w:fill="auto"/>
            <w:noWrap/>
            <w:vAlign w:val="bottom"/>
          </w:tcPr>
          <w:p w14:paraId="11B0A217" w14:textId="2FF5A53F"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72</w:t>
            </w:r>
          </w:p>
        </w:tc>
        <w:tc>
          <w:tcPr>
            <w:tcW w:w="1559" w:type="dxa"/>
            <w:shd w:val="clear" w:color="auto" w:fill="auto"/>
            <w:noWrap/>
            <w:vAlign w:val="bottom"/>
          </w:tcPr>
          <w:p w14:paraId="404707D9" w14:textId="5EBC4270" w:rsidR="00510F4B" w:rsidRPr="00F51942" w:rsidRDefault="00510F4B" w:rsidP="00155EDD">
            <w:pPr>
              <w:spacing w:after="0" w:line="240" w:lineRule="auto"/>
              <w:jc w:val="center"/>
              <w:rPr>
                <w:rFonts w:cs="Arial"/>
                <w:sz w:val="16"/>
                <w:szCs w:val="16"/>
              </w:rPr>
            </w:pPr>
            <w:r w:rsidRPr="00F51942">
              <w:rPr>
                <w:rFonts w:cs="Arial"/>
                <w:sz w:val="16"/>
                <w:szCs w:val="16"/>
              </w:rPr>
              <w:t>$0.03</w:t>
            </w:r>
          </w:p>
        </w:tc>
        <w:tc>
          <w:tcPr>
            <w:tcW w:w="1560" w:type="dxa"/>
            <w:shd w:val="clear" w:color="auto" w:fill="auto"/>
            <w:noWrap/>
            <w:vAlign w:val="bottom"/>
          </w:tcPr>
          <w:p w14:paraId="0004F238" w14:textId="7C2C42A7" w:rsidR="00510F4B" w:rsidRPr="00F51942" w:rsidRDefault="00510F4B" w:rsidP="00155EDD">
            <w:pPr>
              <w:spacing w:after="0" w:line="240" w:lineRule="auto"/>
              <w:jc w:val="center"/>
              <w:rPr>
                <w:rFonts w:cs="Arial"/>
                <w:sz w:val="16"/>
                <w:szCs w:val="16"/>
              </w:rPr>
            </w:pPr>
            <w:r w:rsidRPr="00F51942">
              <w:rPr>
                <w:rFonts w:cs="Arial"/>
                <w:sz w:val="16"/>
                <w:szCs w:val="16"/>
              </w:rPr>
              <w:t>$0.04</w:t>
            </w:r>
          </w:p>
        </w:tc>
        <w:tc>
          <w:tcPr>
            <w:tcW w:w="1346" w:type="dxa"/>
            <w:shd w:val="clear" w:color="auto" w:fill="auto"/>
            <w:noWrap/>
            <w:vAlign w:val="bottom"/>
          </w:tcPr>
          <w:p w14:paraId="58CCEE69" w14:textId="06DAB712" w:rsidR="00510F4B" w:rsidRPr="00F51942" w:rsidRDefault="00510F4B" w:rsidP="00155EDD">
            <w:pPr>
              <w:spacing w:after="0" w:line="240" w:lineRule="auto"/>
              <w:jc w:val="center"/>
              <w:rPr>
                <w:rFonts w:cs="Arial"/>
                <w:sz w:val="16"/>
                <w:szCs w:val="16"/>
              </w:rPr>
            </w:pPr>
            <w:r w:rsidRPr="00F51942">
              <w:rPr>
                <w:rFonts w:cs="Arial"/>
                <w:sz w:val="16"/>
                <w:szCs w:val="16"/>
              </w:rPr>
              <w:t>2.3%</w:t>
            </w:r>
          </w:p>
        </w:tc>
        <w:tc>
          <w:tcPr>
            <w:tcW w:w="1347" w:type="dxa"/>
            <w:shd w:val="clear" w:color="auto" w:fill="auto"/>
            <w:noWrap/>
            <w:vAlign w:val="bottom"/>
          </w:tcPr>
          <w:p w14:paraId="48E32875" w14:textId="1F2AAAC5" w:rsidR="00510F4B" w:rsidRPr="00F51942" w:rsidRDefault="00510F4B" w:rsidP="00155EDD">
            <w:pPr>
              <w:spacing w:after="0" w:line="240" w:lineRule="auto"/>
              <w:jc w:val="center"/>
              <w:rPr>
                <w:rFonts w:cs="Arial"/>
                <w:sz w:val="16"/>
                <w:szCs w:val="16"/>
              </w:rPr>
            </w:pPr>
            <w:r w:rsidRPr="00F51942">
              <w:rPr>
                <w:rFonts w:cs="Arial"/>
                <w:sz w:val="16"/>
                <w:szCs w:val="16"/>
              </w:rPr>
              <w:t>-0.8%</w:t>
            </w:r>
          </w:p>
        </w:tc>
      </w:tr>
      <w:tr w:rsidR="00510F4B" w:rsidRPr="00F51942" w14:paraId="28EB1815" w14:textId="77777777" w:rsidTr="001A521F">
        <w:trPr>
          <w:trHeight w:val="228"/>
        </w:trPr>
        <w:tc>
          <w:tcPr>
            <w:tcW w:w="1555" w:type="dxa"/>
            <w:noWrap/>
          </w:tcPr>
          <w:p w14:paraId="3F8EF843" w14:textId="77777777" w:rsidR="00510F4B" w:rsidRPr="00F51942" w:rsidRDefault="00510F4B" w:rsidP="00155EDD">
            <w:pPr>
              <w:spacing w:after="0" w:line="240" w:lineRule="auto"/>
              <w:rPr>
                <w:rFonts w:cs="Arial"/>
                <w:sz w:val="16"/>
                <w:szCs w:val="16"/>
              </w:rPr>
            </w:pPr>
            <w:r w:rsidRPr="00F51942">
              <w:rPr>
                <w:rFonts w:cs="Arial"/>
                <w:sz w:val="16"/>
                <w:szCs w:val="16"/>
              </w:rPr>
              <w:t>2019-20</w:t>
            </w:r>
          </w:p>
        </w:tc>
        <w:tc>
          <w:tcPr>
            <w:tcW w:w="1559" w:type="dxa"/>
            <w:shd w:val="clear" w:color="auto" w:fill="auto"/>
            <w:noWrap/>
            <w:vAlign w:val="bottom"/>
          </w:tcPr>
          <w:p w14:paraId="6AD6EA58" w14:textId="0F54DEB6" w:rsidR="00510F4B" w:rsidRPr="00F51942" w:rsidRDefault="00510F4B" w:rsidP="00155EDD">
            <w:pPr>
              <w:spacing w:after="0" w:line="240" w:lineRule="auto"/>
              <w:jc w:val="center"/>
              <w:rPr>
                <w:rFonts w:cs="Arial"/>
                <w:sz w:val="16"/>
                <w:szCs w:val="16"/>
              </w:rPr>
            </w:pPr>
            <w:r w:rsidRPr="00F51942">
              <w:rPr>
                <w:rFonts w:cs="Arial"/>
                <w:sz w:val="16"/>
                <w:szCs w:val="16"/>
              </w:rPr>
              <w:t>$1.83</w:t>
            </w:r>
          </w:p>
        </w:tc>
        <w:tc>
          <w:tcPr>
            <w:tcW w:w="1559" w:type="dxa"/>
            <w:shd w:val="clear" w:color="auto" w:fill="auto"/>
            <w:noWrap/>
            <w:vAlign w:val="bottom"/>
          </w:tcPr>
          <w:p w14:paraId="51E92129" w14:textId="39F98978"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93</w:t>
            </w:r>
          </w:p>
        </w:tc>
        <w:tc>
          <w:tcPr>
            <w:tcW w:w="1559" w:type="dxa"/>
            <w:shd w:val="clear" w:color="auto" w:fill="auto"/>
            <w:noWrap/>
            <w:vAlign w:val="bottom"/>
          </w:tcPr>
          <w:p w14:paraId="77AA1103" w14:textId="008A3448" w:rsidR="00510F4B" w:rsidRPr="00F51942" w:rsidRDefault="00510F4B" w:rsidP="00155EDD">
            <w:pPr>
              <w:spacing w:after="0" w:line="240" w:lineRule="auto"/>
              <w:jc w:val="center"/>
              <w:rPr>
                <w:rFonts w:cs="Arial"/>
                <w:sz w:val="16"/>
                <w:szCs w:val="16"/>
              </w:rPr>
            </w:pPr>
            <w:r w:rsidRPr="00F51942">
              <w:rPr>
                <w:rFonts w:cs="Arial"/>
                <w:sz w:val="16"/>
                <w:szCs w:val="16"/>
              </w:rPr>
              <w:t>$0.54</w:t>
            </w:r>
          </w:p>
        </w:tc>
        <w:tc>
          <w:tcPr>
            <w:tcW w:w="1559" w:type="dxa"/>
            <w:shd w:val="clear" w:color="auto" w:fill="auto"/>
            <w:noWrap/>
            <w:vAlign w:val="bottom"/>
          </w:tcPr>
          <w:p w14:paraId="525B883D" w14:textId="31B1E38D"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57</w:t>
            </w:r>
          </w:p>
        </w:tc>
        <w:tc>
          <w:tcPr>
            <w:tcW w:w="1559" w:type="dxa"/>
            <w:shd w:val="clear" w:color="auto" w:fill="auto"/>
            <w:noWrap/>
            <w:vAlign w:val="bottom"/>
          </w:tcPr>
          <w:p w14:paraId="1C867895" w14:textId="34370C2A" w:rsidR="00510F4B" w:rsidRPr="00F51942" w:rsidRDefault="00510F4B" w:rsidP="00155EDD">
            <w:pPr>
              <w:spacing w:after="0" w:line="240" w:lineRule="auto"/>
              <w:jc w:val="center"/>
              <w:rPr>
                <w:rFonts w:cs="Arial"/>
                <w:sz w:val="16"/>
                <w:szCs w:val="16"/>
              </w:rPr>
            </w:pPr>
            <w:r w:rsidRPr="00F51942">
              <w:rPr>
                <w:rFonts w:cs="Arial"/>
                <w:sz w:val="16"/>
                <w:szCs w:val="16"/>
              </w:rPr>
              <w:t>$1.29</w:t>
            </w:r>
          </w:p>
        </w:tc>
        <w:tc>
          <w:tcPr>
            <w:tcW w:w="1560" w:type="dxa"/>
            <w:shd w:val="clear" w:color="auto" w:fill="auto"/>
            <w:noWrap/>
            <w:vAlign w:val="bottom"/>
          </w:tcPr>
          <w:p w14:paraId="6DCCBF99" w14:textId="5C5B9300"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36</w:t>
            </w:r>
          </w:p>
        </w:tc>
        <w:tc>
          <w:tcPr>
            <w:tcW w:w="1346" w:type="dxa"/>
            <w:shd w:val="clear" w:color="auto" w:fill="auto"/>
            <w:noWrap/>
            <w:vAlign w:val="bottom"/>
          </w:tcPr>
          <w:p w14:paraId="62DF37C2" w14:textId="230E0EB2" w:rsidR="00510F4B" w:rsidRPr="00F51942" w:rsidRDefault="00510F4B" w:rsidP="00155EDD">
            <w:pPr>
              <w:spacing w:after="0" w:line="240" w:lineRule="auto"/>
              <w:jc w:val="center"/>
              <w:rPr>
                <w:rFonts w:cs="Arial"/>
                <w:sz w:val="16"/>
                <w:szCs w:val="16"/>
              </w:rPr>
            </w:pPr>
            <w:r w:rsidRPr="00F51942">
              <w:rPr>
                <w:rFonts w:cs="Arial"/>
                <w:sz w:val="16"/>
                <w:szCs w:val="16"/>
              </w:rPr>
              <w:t>5.8%</w:t>
            </w:r>
          </w:p>
        </w:tc>
        <w:tc>
          <w:tcPr>
            <w:tcW w:w="1347" w:type="dxa"/>
            <w:shd w:val="clear" w:color="auto" w:fill="auto"/>
            <w:noWrap/>
            <w:vAlign w:val="bottom"/>
          </w:tcPr>
          <w:p w14:paraId="286AEBF7" w14:textId="29669019" w:rsidR="00510F4B" w:rsidRPr="00F51942" w:rsidRDefault="00510F4B" w:rsidP="00155EDD">
            <w:pPr>
              <w:spacing w:after="0" w:line="240" w:lineRule="auto"/>
              <w:jc w:val="center"/>
              <w:rPr>
                <w:rFonts w:cs="Arial"/>
                <w:sz w:val="16"/>
                <w:szCs w:val="16"/>
              </w:rPr>
            </w:pPr>
            <w:r w:rsidRPr="00F51942">
              <w:rPr>
                <w:rFonts w:cs="Arial"/>
                <w:sz w:val="16"/>
                <w:szCs w:val="16"/>
              </w:rPr>
              <w:t>9.6%</w:t>
            </w:r>
          </w:p>
        </w:tc>
      </w:tr>
      <w:tr w:rsidR="00510F4B" w:rsidRPr="00F51942" w14:paraId="70106329" w14:textId="77777777" w:rsidTr="001A521F">
        <w:trPr>
          <w:trHeight w:val="228"/>
        </w:trPr>
        <w:tc>
          <w:tcPr>
            <w:tcW w:w="1555" w:type="dxa"/>
            <w:noWrap/>
            <w:hideMark/>
          </w:tcPr>
          <w:p w14:paraId="5E079DB1" w14:textId="77777777" w:rsidR="00510F4B" w:rsidRPr="00F51942" w:rsidRDefault="00510F4B" w:rsidP="00155EDD">
            <w:pPr>
              <w:spacing w:after="0" w:line="240" w:lineRule="auto"/>
              <w:rPr>
                <w:rFonts w:cs="Arial"/>
                <w:sz w:val="16"/>
                <w:szCs w:val="16"/>
              </w:rPr>
            </w:pPr>
            <w:r w:rsidRPr="00F51942">
              <w:rPr>
                <w:rFonts w:cs="Arial"/>
                <w:sz w:val="16"/>
                <w:szCs w:val="16"/>
              </w:rPr>
              <w:t>2020-21</w:t>
            </w:r>
          </w:p>
        </w:tc>
        <w:tc>
          <w:tcPr>
            <w:tcW w:w="1559" w:type="dxa"/>
            <w:shd w:val="clear" w:color="auto" w:fill="auto"/>
            <w:noWrap/>
            <w:vAlign w:val="bottom"/>
          </w:tcPr>
          <w:p w14:paraId="653974C0" w14:textId="0B96B159" w:rsidR="00510F4B" w:rsidRPr="00F51942" w:rsidRDefault="00510F4B" w:rsidP="00155EDD">
            <w:pPr>
              <w:spacing w:after="0" w:line="240" w:lineRule="auto"/>
              <w:jc w:val="center"/>
              <w:rPr>
                <w:rFonts w:cs="Arial"/>
                <w:sz w:val="16"/>
                <w:szCs w:val="16"/>
              </w:rPr>
            </w:pPr>
            <w:r w:rsidRPr="00F51942">
              <w:rPr>
                <w:rFonts w:cs="Arial"/>
                <w:sz w:val="16"/>
                <w:szCs w:val="16"/>
              </w:rPr>
              <w:t>$2.04</w:t>
            </w:r>
          </w:p>
        </w:tc>
        <w:tc>
          <w:tcPr>
            <w:tcW w:w="1559" w:type="dxa"/>
            <w:shd w:val="clear" w:color="auto" w:fill="auto"/>
            <w:noWrap/>
            <w:vAlign w:val="bottom"/>
          </w:tcPr>
          <w:p w14:paraId="6840E7B4" w14:textId="3A9BCD5F" w:rsidR="00510F4B" w:rsidRPr="00F51942" w:rsidRDefault="00510F4B" w:rsidP="00155EDD">
            <w:pPr>
              <w:spacing w:after="0" w:line="240" w:lineRule="auto"/>
              <w:jc w:val="center"/>
              <w:rPr>
                <w:rFonts w:cs="Arial"/>
                <w:sz w:val="16"/>
                <w:szCs w:val="16"/>
              </w:rPr>
            </w:pPr>
            <w:r w:rsidRPr="00F51942">
              <w:rPr>
                <w:rFonts w:cs="Arial"/>
                <w:sz w:val="16"/>
                <w:szCs w:val="16"/>
              </w:rPr>
              <w:t>$2.</w:t>
            </w:r>
            <w:r w:rsidR="000106AB" w:rsidRPr="00F51942">
              <w:rPr>
                <w:rFonts w:cs="Arial"/>
                <w:sz w:val="16"/>
                <w:szCs w:val="16"/>
              </w:rPr>
              <w:t>13</w:t>
            </w:r>
          </w:p>
        </w:tc>
        <w:tc>
          <w:tcPr>
            <w:tcW w:w="1559" w:type="dxa"/>
            <w:shd w:val="clear" w:color="auto" w:fill="auto"/>
            <w:noWrap/>
            <w:vAlign w:val="bottom"/>
          </w:tcPr>
          <w:p w14:paraId="1D05CB32" w14:textId="757DD167" w:rsidR="00510F4B" w:rsidRPr="00F51942" w:rsidRDefault="00510F4B" w:rsidP="00155EDD">
            <w:pPr>
              <w:spacing w:after="0" w:line="240" w:lineRule="auto"/>
              <w:jc w:val="center"/>
              <w:rPr>
                <w:rFonts w:cs="Arial"/>
                <w:sz w:val="16"/>
                <w:szCs w:val="16"/>
              </w:rPr>
            </w:pPr>
            <w:r w:rsidRPr="00F51942">
              <w:rPr>
                <w:rFonts w:cs="Arial"/>
                <w:sz w:val="16"/>
                <w:szCs w:val="16"/>
              </w:rPr>
              <w:t>$0.43</w:t>
            </w:r>
          </w:p>
        </w:tc>
        <w:tc>
          <w:tcPr>
            <w:tcW w:w="1559" w:type="dxa"/>
            <w:shd w:val="clear" w:color="auto" w:fill="auto"/>
            <w:noWrap/>
            <w:vAlign w:val="bottom"/>
          </w:tcPr>
          <w:p w14:paraId="0250F8BC" w14:textId="3B0F7F4A"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45</w:t>
            </w:r>
          </w:p>
        </w:tc>
        <w:tc>
          <w:tcPr>
            <w:tcW w:w="1559" w:type="dxa"/>
            <w:shd w:val="clear" w:color="auto" w:fill="auto"/>
            <w:noWrap/>
            <w:vAlign w:val="bottom"/>
          </w:tcPr>
          <w:p w14:paraId="77630748" w14:textId="128DA4B1" w:rsidR="00510F4B" w:rsidRPr="00F51942" w:rsidRDefault="00510F4B" w:rsidP="00155EDD">
            <w:pPr>
              <w:spacing w:after="0" w:line="240" w:lineRule="auto"/>
              <w:jc w:val="center"/>
              <w:rPr>
                <w:rFonts w:cs="Arial"/>
                <w:sz w:val="16"/>
                <w:szCs w:val="16"/>
              </w:rPr>
            </w:pPr>
            <w:r w:rsidRPr="00F51942">
              <w:rPr>
                <w:rFonts w:cs="Arial"/>
                <w:sz w:val="16"/>
                <w:szCs w:val="16"/>
              </w:rPr>
              <w:t>$1.61</w:t>
            </w:r>
          </w:p>
        </w:tc>
        <w:tc>
          <w:tcPr>
            <w:tcW w:w="1560" w:type="dxa"/>
            <w:shd w:val="clear" w:color="auto" w:fill="auto"/>
            <w:noWrap/>
            <w:vAlign w:val="bottom"/>
          </w:tcPr>
          <w:p w14:paraId="2D1B3DD6" w14:textId="4A581AE5"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68</w:t>
            </w:r>
          </w:p>
        </w:tc>
        <w:tc>
          <w:tcPr>
            <w:tcW w:w="1346" w:type="dxa"/>
            <w:shd w:val="clear" w:color="auto" w:fill="auto"/>
            <w:noWrap/>
            <w:vAlign w:val="bottom"/>
          </w:tcPr>
          <w:p w14:paraId="091FFBB5" w14:textId="4D7DBBBB" w:rsidR="00510F4B" w:rsidRPr="00F51942" w:rsidRDefault="00510F4B" w:rsidP="00155EDD">
            <w:pPr>
              <w:spacing w:after="0" w:line="240" w:lineRule="auto"/>
              <w:jc w:val="center"/>
              <w:rPr>
                <w:rFonts w:cs="Arial"/>
                <w:sz w:val="16"/>
                <w:szCs w:val="16"/>
              </w:rPr>
            </w:pPr>
            <w:r w:rsidRPr="00F51942">
              <w:rPr>
                <w:rFonts w:cs="Arial"/>
                <w:sz w:val="16"/>
                <w:szCs w:val="16"/>
              </w:rPr>
              <w:t>5.5%</w:t>
            </w:r>
          </w:p>
        </w:tc>
        <w:tc>
          <w:tcPr>
            <w:tcW w:w="1347" w:type="dxa"/>
            <w:shd w:val="clear" w:color="auto" w:fill="auto"/>
            <w:noWrap/>
            <w:vAlign w:val="bottom"/>
          </w:tcPr>
          <w:p w14:paraId="2B0814BD" w14:textId="3AD5C8BD" w:rsidR="00510F4B" w:rsidRPr="00F51942" w:rsidRDefault="00510F4B" w:rsidP="00155EDD">
            <w:pPr>
              <w:spacing w:after="0" w:line="240" w:lineRule="auto"/>
              <w:jc w:val="center"/>
              <w:rPr>
                <w:rFonts w:cs="Arial"/>
                <w:sz w:val="16"/>
                <w:szCs w:val="16"/>
              </w:rPr>
            </w:pPr>
            <w:r w:rsidRPr="00F51942">
              <w:rPr>
                <w:rFonts w:cs="Arial"/>
                <w:sz w:val="16"/>
                <w:szCs w:val="16"/>
              </w:rPr>
              <w:t>9.1%</w:t>
            </w:r>
          </w:p>
        </w:tc>
      </w:tr>
      <w:tr w:rsidR="00510F4B" w:rsidRPr="00F51942" w14:paraId="78770C3D" w14:textId="77777777" w:rsidTr="001A521F">
        <w:trPr>
          <w:trHeight w:val="228"/>
        </w:trPr>
        <w:tc>
          <w:tcPr>
            <w:tcW w:w="1555" w:type="dxa"/>
            <w:noWrap/>
          </w:tcPr>
          <w:p w14:paraId="3FB90731" w14:textId="77777777" w:rsidR="00510F4B" w:rsidRPr="00F51942" w:rsidRDefault="00510F4B" w:rsidP="00155EDD">
            <w:pPr>
              <w:spacing w:after="0" w:line="240" w:lineRule="auto"/>
              <w:rPr>
                <w:rFonts w:cs="Arial"/>
                <w:sz w:val="16"/>
                <w:szCs w:val="16"/>
              </w:rPr>
            </w:pPr>
            <w:r w:rsidRPr="00F51942">
              <w:rPr>
                <w:rFonts w:cs="Arial"/>
                <w:sz w:val="16"/>
                <w:szCs w:val="16"/>
              </w:rPr>
              <w:t>2021-22</w:t>
            </w:r>
          </w:p>
        </w:tc>
        <w:tc>
          <w:tcPr>
            <w:tcW w:w="1559" w:type="dxa"/>
            <w:shd w:val="clear" w:color="auto" w:fill="auto"/>
            <w:noWrap/>
            <w:vAlign w:val="bottom"/>
          </w:tcPr>
          <w:p w14:paraId="3855C0D6" w14:textId="3682D34D" w:rsidR="00510F4B" w:rsidRPr="00F51942" w:rsidRDefault="000106AB" w:rsidP="00155EDD">
            <w:pPr>
              <w:spacing w:after="0" w:line="240" w:lineRule="auto"/>
              <w:jc w:val="center"/>
              <w:rPr>
                <w:rFonts w:cs="Arial"/>
                <w:sz w:val="16"/>
                <w:szCs w:val="16"/>
              </w:rPr>
            </w:pPr>
            <w:r w:rsidRPr="00F51942">
              <w:rPr>
                <w:rFonts w:cs="Arial"/>
                <w:sz w:val="16"/>
                <w:szCs w:val="16"/>
              </w:rPr>
              <w:t>$1.71</w:t>
            </w:r>
          </w:p>
        </w:tc>
        <w:tc>
          <w:tcPr>
            <w:tcW w:w="1559" w:type="dxa"/>
            <w:shd w:val="clear" w:color="auto" w:fill="auto"/>
            <w:noWrap/>
            <w:vAlign w:val="bottom"/>
          </w:tcPr>
          <w:p w14:paraId="4CD3AA02" w14:textId="53F1063D" w:rsidR="00510F4B" w:rsidRPr="00F51942" w:rsidRDefault="000106AB" w:rsidP="00155EDD">
            <w:pPr>
              <w:spacing w:after="0" w:line="240" w:lineRule="auto"/>
              <w:jc w:val="center"/>
              <w:rPr>
                <w:rFonts w:cs="Arial"/>
                <w:sz w:val="16"/>
                <w:szCs w:val="16"/>
              </w:rPr>
            </w:pPr>
            <w:r w:rsidRPr="00F51942">
              <w:rPr>
                <w:rFonts w:cs="Arial"/>
                <w:sz w:val="16"/>
                <w:szCs w:val="16"/>
              </w:rPr>
              <w:t>$1.71</w:t>
            </w:r>
          </w:p>
        </w:tc>
        <w:tc>
          <w:tcPr>
            <w:tcW w:w="1559" w:type="dxa"/>
            <w:shd w:val="clear" w:color="auto" w:fill="auto"/>
            <w:noWrap/>
            <w:vAlign w:val="bottom"/>
          </w:tcPr>
          <w:p w14:paraId="6F2DE784" w14:textId="6089471F" w:rsidR="00510F4B" w:rsidRPr="00F51942" w:rsidRDefault="000106AB" w:rsidP="00155EDD">
            <w:pPr>
              <w:spacing w:after="0" w:line="240" w:lineRule="auto"/>
              <w:jc w:val="center"/>
              <w:rPr>
                <w:rFonts w:cs="Arial"/>
                <w:sz w:val="16"/>
                <w:szCs w:val="16"/>
              </w:rPr>
            </w:pPr>
            <w:r w:rsidRPr="00F51942">
              <w:rPr>
                <w:rFonts w:cs="Arial"/>
                <w:sz w:val="16"/>
                <w:szCs w:val="16"/>
              </w:rPr>
              <w:t>$0.42</w:t>
            </w:r>
          </w:p>
        </w:tc>
        <w:tc>
          <w:tcPr>
            <w:tcW w:w="1559" w:type="dxa"/>
            <w:shd w:val="clear" w:color="auto" w:fill="auto"/>
            <w:noWrap/>
            <w:vAlign w:val="bottom"/>
          </w:tcPr>
          <w:p w14:paraId="4F179628" w14:textId="0D7A5EDC" w:rsidR="00510F4B" w:rsidRPr="00F51942" w:rsidRDefault="000106AB" w:rsidP="00155EDD">
            <w:pPr>
              <w:spacing w:after="0" w:line="240" w:lineRule="auto"/>
              <w:jc w:val="center"/>
              <w:rPr>
                <w:rFonts w:cs="Arial"/>
                <w:sz w:val="16"/>
                <w:szCs w:val="16"/>
              </w:rPr>
            </w:pPr>
            <w:r w:rsidRPr="00F51942">
              <w:rPr>
                <w:rFonts w:cs="Arial"/>
                <w:sz w:val="16"/>
                <w:szCs w:val="16"/>
              </w:rPr>
              <w:t>$0.42</w:t>
            </w:r>
          </w:p>
        </w:tc>
        <w:tc>
          <w:tcPr>
            <w:tcW w:w="1559" w:type="dxa"/>
            <w:shd w:val="clear" w:color="auto" w:fill="auto"/>
            <w:noWrap/>
            <w:vAlign w:val="bottom"/>
          </w:tcPr>
          <w:p w14:paraId="56E86940" w14:textId="2A95D54C" w:rsidR="00510F4B" w:rsidRPr="00F51942" w:rsidRDefault="000106AB" w:rsidP="00155EDD">
            <w:pPr>
              <w:spacing w:after="0" w:line="240" w:lineRule="auto"/>
              <w:jc w:val="center"/>
              <w:rPr>
                <w:rFonts w:cs="Arial"/>
                <w:sz w:val="16"/>
                <w:szCs w:val="16"/>
              </w:rPr>
            </w:pPr>
            <w:r w:rsidRPr="00F51942">
              <w:rPr>
                <w:rFonts w:cs="Arial"/>
                <w:sz w:val="16"/>
                <w:szCs w:val="16"/>
              </w:rPr>
              <w:t>$1.29</w:t>
            </w:r>
          </w:p>
        </w:tc>
        <w:tc>
          <w:tcPr>
            <w:tcW w:w="1560" w:type="dxa"/>
            <w:shd w:val="clear" w:color="auto" w:fill="auto"/>
            <w:noWrap/>
            <w:vAlign w:val="bottom"/>
          </w:tcPr>
          <w:p w14:paraId="2D1AAB98" w14:textId="51248100" w:rsidR="00510F4B" w:rsidRPr="00F51942" w:rsidRDefault="000106AB" w:rsidP="00155EDD">
            <w:pPr>
              <w:spacing w:after="0" w:line="240" w:lineRule="auto"/>
              <w:jc w:val="center"/>
              <w:rPr>
                <w:rFonts w:cs="Arial"/>
                <w:sz w:val="16"/>
                <w:szCs w:val="16"/>
              </w:rPr>
            </w:pPr>
            <w:r w:rsidRPr="00F51942">
              <w:rPr>
                <w:rFonts w:cs="Arial"/>
                <w:sz w:val="16"/>
                <w:szCs w:val="16"/>
              </w:rPr>
              <w:t>$1.29</w:t>
            </w:r>
          </w:p>
        </w:tc>
        <w:tc>
          <w:tcPr>
            <w:tcW w:w="1346" w:type="dxa"/>
            <w:shd w:val="clear" w:color="auto" w:fill="auto"/>
            <w:noWrap/>
            <w:vAlign w:val="bottom"/>
          </w:tcPr>
          <w:p w14:paraId="7335BCE8" w14:textId="0075C647" w:rsidR="00510F4B" w:rsidRPr="00F51942" w:rsidRDefault="000106AB" w:rsidP="00155EDD">
            <w:pPr>
              <w:spacing w:after="0" w:line="240" w:lineRule="auto"/>
              <w:jc w:val="center"/>
              <w:rPr>
                <w:rFonts w:cs="Arial"/>
                <w:sz w:val="16"/>
                <w:szCs w:val="16"/>
              </w:rPr>
            </w:pPr>
            <w:r w:rsidRPr="00F51942">
              <w:rPr>
                <w:rFonts w:cs="Arial"/>
                <w:sz w:val="16"/>
                <w:szCs w:val="16"/>
              </w:rPr>
              <w:t>3.9%</w:t>
            </w:r>
          </w:p>
        </w:tc>
        <w:tc>
          <w:tcPr>
            <w:tcW w:w="1347" w:type="dxa"/>
            <w:shd w:val="clear" w:color="auto" w:fill="auto"/>
            <w:noWrap/>
            <w:vAlign w:val="bottom"/>
          </w:tcPr>
          <w:p w14:paraId="6F9D168D" w14:textId="41444D23" w:rsidR="00510F4B" w:rsidRPr="00F51942" w:rsidRDefault="000106AB" w:rsidP="00155EDD">
            <w:pPr>
              <w:spacing w:after="0" w:line="240" w:lineRule="auto"/>
              <w:jc w:val="center"/>
              <w:rPr>
                <w:rFonts w:cs="Arial"/>
                <w:sz w:val="16"/>
                <w:szCs w:val="16"/>
              </w:rPr>
            </w:pPr>
            <w:r w:rsidRPr="00F51942">
              <w:rPr>
                <w:rFonts w:cs="Arial"/>
                <w:sz w:val="16"/>
                <w:szCs w:val="16"/>
              </w:rPr>
              <w:t>5.5%</w:t>
            </w:r>
          </w:p>
        </w:tc>
      </w:tr>
      <w:tr w:rsidR="00510F4B" w:rsidRPr="00F51942" w14:paraId="74EB563E" w14:textId="77777777" w:rsidTr="001A521F">
        <w:trPr>
          <w:trHeight w:val="228"/>
        </w:trPr>
        <w:tc>
          <w:tcPr>
            <w:tcW w:w="1555" w:type="dxa"/>
            <w:noWrap/>
            <w:hideMark/>
          </w:tcPr>
          <w:p w14:paraId="0A1D8B75" w14:textId="77777777" w:rsidR="00510F4B" w:rsidRPr="00F51942" w:rsidRDefault="00510F4B" w:rsidP="00155EDD">
            <w:pPr>
              <w:spacing w:after="0" w:line="240" w:lineRule="auto"/>
              <w:rPr>
                <w:rFonts w:cs="Arial"/>
                <w:sz w:val="16"/>
                <w:szCs w:val="16"/>
              </w:rPr>
            </w:pPr>
            <w:r w:rsidRPr="00F51942">
              <w:rPr>
                <w:rFonts w:cs="Arial"/>
                <w:sz w:val="16"/>
                <w:szCs w:val="16"/>
              </w:rPr>
              <w:t>Average</w:t>
            </w:r>
          </w:p>
        </w:tc>
        <w:tc>
          <w:tcPr>
            <w:tcW w:w="1559" w:type="dxa"/>
            <w:shd w:val="clear" w:color="auto" w:fill="auto"/>
            <w:noWrap/>
            <w:vAlign w:val="bottom"/>
          </w:tcPr>
          <w:p w14:paraId="2A7BAE65" w14:textId="0EBE9CCB" w:rsidR="00510F4B" w:rsidRPr="00F51942" w:rsidRDefault="00510F4B" w:rsidP="00155EDD">
            <w:pPr>
              <w:spacing w:after="0" w:line="240" w:lineRule="auto"/>
              <w:jc w:val="center"/>
              <w:rPr>
                <w:rFonts w:cs="Arial"/>
                <w:sz w:val="16"/>
                <w:szCs w:val="16"/>
              </w:rPr>
            </w:pPr>
          </w:p>
        </w:tc>
        <w:tc>
          <w:tcPr>
            <w:tcW w:w="1559" w:type="dxa"/>
            <w:shd w:val="clear" w:color="auto" w:fill="auto"/>
            <w:noWrap/>
            <w:vAlign w:val="bottom"/>
          </w:tcPr>
          <w:p w14:paraId="65DE1695" w14:textId="22842F87" w:rsidR="00510F4B" w:rsidRPr="00F51942" w:rsidRDefault="00510F4B" w:rsidP="00155EDD">
            <w:pPr>
              <w:spacing w:after="0" w:line="240" w:lineRule="auto"/>
              <w:jc w:val="center"/>
              <w:rPr>
                <w:rFonts w:cs="Arial"/>
                <w:sz w:val="16"/>
                <w:szCs w:val="16"/>
              </w:rPr>
            </w:pPr>
            <w:r w:rsidRPr="00F51942">
              <w:rPr>
                <w:rFonts w:cs="Arial"/>
                <w:sz w:val="16"/>
                <w:szCs w:val="16"/>
              </w:rPr>
              <w:t>$1.</w:t>
            </w:r>
            <w:r w:rsidR="000106AB" w:rsidRPr="00F51942">
              <w:rPr>
                <w:rFonts w:cs="Arial"/>
                <w:sz w:val="16"/>
                <w:szCs w:val="16"/>
              </w:rPr>
              <w:t>43</w:t>
            </w:r>
          </w:p>
        </w:tc>
        <w:tc>
          <w:tcPr>
            <w:tcW w:w="1559" w:type="dxa"/>
            <w:shd w:val="clear" w:color="auto" w:fill="auto"/>
            <w:noWrap/>
            <w:vAlign w:val="bottom"/>
          </w:tcPr>
          <w:p w14:paraId="14152D52" w14:textId="4191D244" w:rsidR="00510F4B" w:rsidRPr="00F51942" w:rsidRDefault="00510F4B" w:rsidP="00155EDD">
            <w:pPr>
              <w:spacing w:after="0" w:line="240" w:lineRule="auto"/>
              <w:jc w:val="center"/>
              <w:rPr>
                <w:rFonts w:cs="Arial"/>
                <w:sz w:val="16"/>
                <w:szCs w:val="16"/>
              </w:rPr>
            </w:pPr>
          </w:p>
        </w:tc>
        <w:tc>
          <w:tcPr>
            <w:tcW w:w="1559" w:type="dxa"/>
            <w:shd w:val="clear" w:color="auto" w:fill="auto"/>
            <w:noWrap/>
            <w:vAlign w:val="bottom"/>
          </w:tcPr>
          <w:p w14:paraId="0B785871" w14:textId="718EB3DC" w:rsidR="00510F4B" w:rsidRPr="00F51942" w:rsidRDefault="00510F4B" w:rsidP="00155EDD">
            <w:pPr>
              <w:spacing w:after="0" w:line="240" w:lineRule="auto"/>
              <w:jc w:val="center"/>
              <w:rPr>
                <w:rFonts w:cs="Arial"/>
                <w:sz w:val="16"/>
                <w:szCs w:val="16"/>
              </w:rPr>
            </w:pPr>
            <w:r w:rsidRPr="00F51942">
              <w:rPr>
                <w:rFonts w:cs="Arial"/>
                <w:sz w:val="16"/>
                <w:szCs w:val="16"/>
              </w:rPr>
              <w:t>$0.80</w:t>
            </w:r>
          </w:p>
        </w:tc>
        <w:tc>
          <w:tcPr>
            <w:tcW w:w="1559" w:type="dxa"/>
            <w:shd w:val="clear" w:color="auto" w:fill="auto"/>
            <w:noWrap/>
            <w:vAlign w:val="bottom"/>
          </w:tcPr>
          <w:p w14:paraId="22E59CA0" w14:textId="123C4F3A" w:rsidR="00510F4B" w:rsidRPr="00F51942" w:rsidRDefault="00510F4B" w:rsidP="00155EDD">
            <w:pPr>
              <w:spacing w:after="0" w:line="240" w:lineRule="auto"/>
              <w:jc w:val="center"/>
              <w:rPr>
                <w:rFonts w:cs="Arial"/>
                <w:sz w:val="16"/>
                <w:szCs w:val="16"/>
              </w:rPr>
            </w:pPr>
          </w:p>
        </w:tc>
        <w:tc>
          <w:tcPr>
            <w:tcW w:w="1560" w:type="dxa"/>
            <w:shd w:val="clear" w:color="auto" w:fill="auto"/>
            <w:noWrap/>
            <w:vAlign w:val="bottom"/>
          </w:tcPr>
          <w:p w14:paraId="5DB67B18" w14:textId="6CE8F68B" w:rsidR="00510F4B" w:rsidRPr="00F51942" w:rsidRDefault="00510F4B" w:rsidP="00155EDD">
            <w:pPr>
              <w:spacing w:after="0" w:line="240" w:lineRule="auto"/>
              <w:jc w:val="center"/>
              <w:rPr>
                <w:rFonts w:cs="Arial"/>
                <w:sz w:val="16"/>
                <w:szCs w:val="16"/>
              </w:rPr>
            </w:pPr>
            <w:r w:rsidRPr="00F51942">
              <w:rPr>
                <w:rFonts w:cs="Arial"/>
                <w:sz w:val="16"/>
                <w:szCs w:val="16"/>
              </w:rPr>
              <w:t>$0.</w:t>
            </w:r>
            <w:r w:rsidR="000106AB" w:rsidRPr="00F51942">
              <w:rPr>
                <w:rFonts w:cs="Arial"/>
                <w:sz w:val="16"/>
                <w:szCs w:val="16"/>
              </w:rPr>
              <w:t>63</w:t>
            </w:r>
          </w:p>
        </w:tc>
        <w:tc>
          <w:tcPr>
            <w:tcW w:w="1346" w:type="dxa"/>
            <w:shd w:val="clear" w:color="auto" w:fill="auto"/>
            <w:noWrap/>
            <w:vAlign w:val="bottom"/>
          </w:tcPr>
          <w:p w14:paraId="3C9D20CF" w14:textId="0409AA74" w:rsidR="00510F4B" w:rsidRPr="00F51942" w:rsidRDefault="00510F4B" w:rsidP="00155EDD">
            <w:pPr>
              <w:spacing w:after="0" w:line="240" w:lineRule="auto"/>
              <w:jc w:val="center"/>
              <w:rPr>
                <w:rFonts w:cs="Arial"/>
                <w:sz w:val="16"/>
                <w:szCs w:val="16"/>
              </w:rPr>
            </w:pPr>
            <w:r w:rsidRPr="00F51942">
              <w:rPr>
                <w:rFonts w:cs="Arial"/>
                <w:sz w:val="16"/>
                <w:szCs w:val="16"/>
              </w:rPr>
              <w:t>4.1%</w:t>
            </w:r>
          </w:p>
        </w:tc>
        <w:tc>
          <w:tcPr>
            <w:tcW w:w="1347" w:type="dxa"/>
            <w:shd w:val="clear" w:color="auto" w:fill="auto"/>
            <w:noWrap/>
            <w:vAlign w:val="bottom"/>
          </w:tcPr>
          <w:p w14:paraId="73007DE9" w14:textId="11316F99" w:rsidR="00510F4B" w:rsidRPr="00F51942" w:rsidRDefault="000106AB" w:rsidP="00155EDD">
            <w:pPr>
              <w:spacing w:after="0" w:line="240" w:lineRule="auto"/>
              <w:jc w:val="center"/>
              <w:rPr>
                <w:rFonts w:cs="Arial"/>
                <w:sz w:val="16"/>
                <w:szCs w:val="16"/>
              </w:rPr>
            </w:pPr>
            <w:r w:rsidRPr="00F51942">
              <w:rPr>
                <w:rFonts w:cs="Arial"/>
                <w:sz w:val="16"/>
                <w:szCs w:val="16"/>
              </w:rPr>
              <w:t>3.1</w:t>
            </w:r>
            <w:r w:rsidR="00510F4B" w:rsidRPr="00F51942">
              <w:rPr>
                <w:rFonts w:cs="Arial"/>
                <w:sz w:val="16"/>
                <w:szCs w:val="16"/>
              </w:rPr>
              <w:t>%</w:t>
            </w:r>
          </w:p>
        </w:tc>
      </w:tr>
    </w:tbl>
    <w:p w14:paraId="03587972" w14:textId="77777777" w:rsidR="00510F4B" w:rsidRPr="00F51942" w:rsidRDefault="00510F4B" w:rsidP="001169B4">
      <w:pPr>
        <w:pStyle w:val="Body"/>
      </w:pPr>
    </w:p>
    <w:p w14:paraId="2E210C45" w14:textId="77777777" w:rsidR="00155EDD" w:rsidRDefault="00155EDD">
      <w:pPr>
        <w:spacing w:after="0" w:line="240" w:lineRule="auto"/>
        <w:rPr>
          <w:rFonts w:cs="Arial"/>
          <w:b/>
          <w:sz w:val="22"/>
          <w:szCs w:val="22"/>
          <w:lang w:eastAsia="en-AU"/>
        </w:rPr>
      </w:pPr>
      <w:r>
        <w:rPr>
          <w:rFonts w:cs="Arial"/>
          <w:lang w:eastAsia="en-AU"/>
        </w:rPr>
        <w:br w:type="page"/>
      </w:r>
    </w:p>
    <w:p w14:paraId="17F5B717" w14:textId="05DDEEDB" w:rsidR="00510F4B" w:rsidRPr="00F51942" w:rsidRDefault="00510F4B" w:rsidP="000106AB">
      <w:pPr>
        <w:pStyle w:val="Heading3"/>
        <w:rPr>
          <w:rFonts w:eastAsia="Times New Roman" w:cs="Arial"/>
          <w:b w:val="0"/>
          <w:color w:val="auto"/>
          <w:lang w:eastAsia="en-AU"/>
        </w:rPr>
      </w:pPr>
      <w:r w:rsidRPr="00F51942">
        <w:rPr>
          <w:rFonts w:cs="Arial"/>
          <w:lang w:eastAsia="en-AU"/>
        </w:rPr>
        <w:lastRenderedPageBreak/>
        <w:t>Table C8</w:t>
      </w:r>
    </w:p>
    <w:p w14:paraId="487DB7E9" w14:textId="1EDB9B1F" w:rsidR="00510F4B" w:rsidRPr="00F51942" w:rsidRDefault="00510F4B" w:rsidP="000106AB">
      <w:pPr>
        <w:pStyle w:val="Heading4"/>
        <w:rPr>
          <w:rFonts w:cs="Arial"/>
          <w:lang w:eastAsia="en-AU"/>
        </w:rPr>
      </w:pPr>
      <w:r w:rsidRPr="00F51942">
        <w:rPr>
          <w:rFonts w:cs="Arial"/>
          <w:lang w:eastAsia="en-AU"/>
        </w:rPr>
        <w:t xml:space="preserve">Historical data </w:t>
      </w:r>
      <w:r w:rsidR="00F00277">
        <w:rPr>
          <w:rFonts w:cs="Arial"/>
        </w:rPr>
        <w:t>–</w:t>
      </w:r>
      <w:r w:rsidRPr="00F51942">
        <w:rPr>
          <w:rFonts w:cs="Arial"/>
          <w:lang w:eastAsia="en-AU"/>
        </w:rPr>
        <w:t xml:space="preserve"> South West</w:t>
      </w:r>
      <w:r w:rsidR="00F00277">
        <w:rPr>
          <w:rFonts w:cs="Arial"/>
          <w:lang w:eastAsia="en-AU"/>
        </w:rPr>
        <w:t xml:space="preserve"> Victoria</w:t>
      </w:r>
    </w:p>
    <w:p w14:paraId="1A053539" w14:textId="77777777" w:rsidR="00510F4B" w:rsidRPr="00F51942" w:rsidRDefault="00510F4B" w:rsidP="000106AB">
      <w:pPr>
        <w:pStyle w:val="Heading4"/>
        <w:rPr>
          <w:rFonts w:cs="Arial"/>
        </w:rPr>
      </w:pPr>
      <w:r w:rsidRPr="00F51942">
        <w:rPr>
          <w:rFonts w:cs="Arial"/>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510F4B" w:rsidRPr="00F51942" w14:paraId="4E856048" w14:textId="77777777" w:rsidTr="001A521F">
        <w:trPr>
          <w:trHeight w:val="750"/>
        </w:trPr>
        <w:tc>
          <w:tcPr>
            <w:tcW w:w="1555" w:type="dxa"/>
            <w:noWrap/>
            <w:hideMark/>
          </w:tcPr>
          <w:p w14:paraId="54D77B6F" w14:textId="77777777" w:rsidR="00510F4B" w:rsidRPr="00F51942" w:rsidRDefault="00510F4B" w:rsidP="0070504F">
            <w:pPr>
              <w:spacing w:line="240" w:lineRule="auto"/>
              <w:rPr>
                <w:rFonts w:cs="Arial"/>
                <w:sz w:val="16"/>
                <w:szCs w:val="16"/>
              </w:rPr>
            </w:pPr>
            <w:r w:rsidRPr="00F51942">
              <w:rPr>
                <w:rFonts w:cs="Arial"/>
                <w:sz w:val="16"/>
                <w:szCs w:val="16"/>
              </w:rPr>
              <w:t>Year</w:t>
            </w:r>
          </w:p>
        </w:tc>
        <w:tc>
          <w:tcPr>
            <w:tcW w:w="1701" w:type="dxa"/>
            <w:hideMark/>
          </w:tcPr>
          <w:p w14:paraId="69A74636" w14:textId="77777777" w:rsidR="00510F4B" w:rsidRPr="00F51942" w:rsidRDefault="00510F4B" w:rsidP="00155EDD">
            <w:pPr>
              <w:spacing w:line="240" w:lineRule="auto"/>
              <w:jc w:val="center"/>
              <w:rPr>
                <w:rFonts w:cs="Arial"/>
                <w:sz w:val="16"/>
                <w:szCs w:val="16"/>
              </w:rPr>
            </w:pPr>
            <w:r w:rsidRPr="00F51942">
              <w:rPr>
                <w:rFonts w:cs="Arial"/>
                <w:sz w:val="16"/>
                <w:szCs w:val="16"/>
              </w:rPr>
              <w:t>Total usable area (ha)</w:t>
            </w:r>
          </w:p>
        </w:tc>
        <w:tc>
          <w:tcPr>
            <w:tcW w:w="1701" w:type="dxa"/>
            <w:hideMark/>
          </w:tcPr>
          <w:p w14:paraId="513D6D3E" w14:textId="77777777" w:rsidR="00510F4B" w:rsidRPr="00F51942" w:rsidRDefault="00510F4B" w:rsidP="00155EDD">
            <w:pPr>
              <w:spacing w:line="240" w:lineRule="auto"/>
              <w:jc w:val="center"/>
              <w:rPr>
                <w:rFonts w:cs="Arial"/>
                <w:sz w:val="16"/>
                <w:szCs w:val="16"/>
              </w:rPr>
            </w:pPr>
            <w:r w:rsidRPr="00F51942">
              <w:rPr>
                <w:rFonts w:cs="Arial"/>
                <w:sz w:val="16"/>
                <w:szCs w:val="16"/>
              </w:rPr>
              <w:t>Milking area (ha)</w:t>
            </w:r>
          </w:p>
        </w:tc>
        <w:tc>
          <w:tcPr>
            <w:tcW w:w="1701" w:type="dxa"/>
            <w:hideMark/>
          </w:tcPr>
          <w:p w14:paraId="3C94C561" w14:textId="77777777" w:rsidR="00510F4B" w:rsidRPr="00F51942" w:rsidRDefault="00510F4B" w:rsidP="00155EDD">
            <w:pPr>
              <w:spacing w:line="240" w:lineRule="auto"/>
              <w:jc w:val="center"/>
              <w:rPr>
                <w:rFonts w:cs="Arial"/>
                <w:sz w:val="16"/>
                <w:szCs w:val="16"/>
              </w:rPr>
            </w:pPr>
            <w:r w:rsidRPr="00F51942">
              <w:rPr>
                <w:rFonts w:cs="Arial"/>
                <w:sz w:val="16"/>
                <w:szCs w:val="16"/>
              </w:rPr>
              <w:t>Total water use efficiency</w:t>
            </w:r>
          </w:p>
          <w:p w14:paraId="3264FC9F" w14:textId="77777777" w:rsidR="00510F4B" w:rsidRPr="00F51942" w:rsidRDefault="00510F4B" w:rsidP="00155EDD">
            <w:pPr>
              <w:spacing w:line="240" w:lineRule="auto"/>
              <w:jc w:val="center"/>
              <w:rPr>
                <w:rFonts w:cs="Arial"/>
                <w:sz w:val="16"/>
                <w:szCs w:val="16"/>
              </w:rPr>
            </w:pPr>
            <w:r w:rsidRPr="00F51942">
              <w:rPr>
                <w:rFonts w:cs="Arial"/>
                <w:sz w:val="16"/>
                <w:szCs w:val="16"/>
              </w:rPr>
              <w:t>(t DM/100mm/ha)</w:t>
            </w:r>
          </w:p>
        </w:tc>
        <w:tc>
          <w:tcPr>
            <w:tcW w:w="1701" w:type="dxa"/>
            <w:hideMark/>
          </w:tcPr>
          <w:p w14:paraId="673C2631" w14:textId="77777777" w:rsidR="00510F4B" w:rsidRPr="00F51942" w:rsidRDefault="00510F4B" w:rsidP="00155EDD">
            <w:pPr>
              <w:spacing w:line="240" w:lineRule="auto"/>
              <w:jc w:val="center"/>
              <w:rPr>
                <w:rFonts w:cs="Arial"/>
                <w:sz w:val="16"/>
                <w:szCs w:val="16"/>
              </w:rPr>
            </w:pPr>
            <w:r w:rsidRPr="00F51942">
              <w:rPr>
                <w:rFonts w:cs="Arial"/>
                <w:sz w:val="16"/>
                <w:szCs w:val="16"/>
              </w:rPr>
              <w:t>Number of milking cows (cows)</w:t>
            </w:r>
          </w:p>
        </w:tc>
        <w:tc>
          <w:tcPr>
            <w:tcW w:w="1701" w:type="dxa"/>
            <w:hideMark/>
          </w:tcPr>
          <w:p w14:paraId="09921C1E" w14:textId="77777777" w:rsidR="00510F4B" w:rsidRPr="00F51942" w:rsidRDefault="00510F4B" w:rsidP="00155EDD">
            <w:pPr>
              <w:spacing w:line="240" w:lineRule="auto"/>
              <w:jc w:val="center"/>
              <w:rPr>
                <w:rFonts w:cs="Arial"/>
                <w:sz w:val="16"/>
                <w:szCs w:val="16"/>
              </w:rPr>
            </w:pPr>
            <w:r w:rsidRPr="00F51942">
              <w:rPr>
                <w:rFonts w:cs="Arial"/>
                <w:sz w:val="16"/>
                <w:szCs w:val="16"/>
              </w:rPr>
              <w:t>Milking cows per usable area (cows/ha)</w:t>
            </w:r>
          </w:p>
        </w:tc>
        <w:tc>
          <w:tcPr>
            <w:tcW w:w="1701" w:type="dxa"/>
            <w:hideMark/>
          </w:tcPr>
          <w:p w14:paraId="454D571B" w14:textId="77777777" w:rsidR="00510F4B" w:rsidRPr="00F51942" w:rsidRDefault="00510F4B" w:rsidP="00155EDD">
            <w:pPr>
              <w:spacing w:line="240" w:lineRule="auto"/>
              <w:jc w:val="center"/>
              <w:rPr>
                <w:rFonts w:cs="Arial"/>
                <w:sz w:val="16"/>
                <w:szCs w:val="16"/>
              </w:rPr>
            </w:pPr>
            <w:r w:rsidRPr="00F51942">
              <w:rPr>
                <w:rFonts w:cs="Arial"/>
                <w:sz w:val="16"/>
                <w:szCs w:val="16"/>
              </w:rPr>
              <w:t>Milk sold</w:t>
            </w:r>
          </w:p>
          <w:p w14:paraId="43138717" w14:textId="77777777" w:rsidR="00510F4B" w:rsidRPr="00F51942" w:rsidRDefault="00510F4B" w:rsidP="00155EDD">
            <w:pPr>
              <w:spacing w:line="240" w:lineRule="auto"/>
              <w:jc w:val="center"/>
              <w:rPr>
                <w:rFonts w:cs="Arial"/>
                <w:sz w:val="16"/>
                <w:szCs w:val="16"/>
              </w:rPr>
            </w:pPr>
            <w:r w:rsidRPr="00F51942">
              <w:rPr>
                <w:rFonts w:cs="Arial"/>
                <w:sz w:val="16"/>
                <w:szCs w:val="16"/>
              </w:rPr>
              <w:t>(kg MS/ cow)</w:t>
            </w:r>
          </w:p>
        </w:tc>
        <w:tc>
          <w:tcPr>
            <w:tcW w:w="1701" w:type="dxa"/>
            <w:hideMark/>
          </w:tcPr>
          <w:p w14:paraId="5F3266DA" w14:textId="77777777" w:rsidR="00510F4B" w:rsidRPr="00F51942" w:rsidRDefault="00510F4B" w:rsidP="00155EDD">
            <w:pPr>
              <w:spacing w:line="240" w:lineRule="auto"/>
              <w:jc w:val="center"/>
              <w:rPr>
                <w:rFonts w:cs="Arial"/>
                <w:sz w:val="16"/>
                <w:szCs w:val="16"/>
              </w:rPr>
            </w:pPr>
            <w:r w:rsidRPr="00F51942">
              <w:rPr>
                <w:rFonts w:cs="Arial"/>
                <w:sz w:val="16"/>
                <w:szCs w:val="16"/>
              </w:rPr>
              <w:t>Milk sold</w:t>
            </w:r>
          </w:p>
          <w:p w14:paraId="2BA0AFCF" w14:textId="77777777" w:rsidR="00510F4B" w:rsidRPr="00F51942" w:rsidRDefault="00510F4B" w:rsidP="00155EDD">
            <w:pPr>
              <w:spacing w:line="240" w:lineRule="auto"/>
              <w:jc w:val="center"/>
              <w:rPr>
                <w:rFonts w:cs="Arial"/>
                <w:sz w:val="16"/>
                <w:szCs w:val="16"/>
              </w:rPr>
            </w:pPr>
            <w:r w:rsidRPr="00F51942">
              <w:rPr>
                <w:rFonts w:cs="Arial"/>
                <w:sz w:val="16"/>
                <w:szCs w:val="16"/>
              </w:rPr>
              <w:t>(kg MS/ ha)</w:t>
            </w:r>
          </w:p>
        </w:tc>
      </w:tr>
      <w:tr w:rsidR="00510F4B" w:rsidRPr="00F51942" w14:paraId="39BAF717" w14:textId="77777777" w:rsidTr="00F24243">
        <w:trPr>
          <w:trHeight w:val="228"/>
        </w:trPr>
        <w:tc>
          <w:tcPr>
            <w:tcW w:w="1555" w:type="dxa"/>
            <w:noWrap/>
            <w:vAlign w:val="bottom"/>
            <w:hideMark/>
          </w:tcPr>
          <w:p w14:paraId="6DCB79F4" w14:textId="06B6A508" w:rsidR="00510F4B" w:rsidRPr="00F51942" w:rsidRDefault="00510F4B" w:rsidP="00155EDD">
            <w:pPr>
              <w:spacing w:after="0" w:line="240" w:lineRule="auto"/>
              <w:rPr>
                <w:rFonts w:cs="Arial"/>
                <w:sz w:val="16"/>
                <w:szCs w:val="16"/>
              </w:rPr>
            </w:pPr>
            <w:r w:rsidRPr="00F51942">
              <w:rPr>
                <w:rFonts w:cs="Arial"/>
                <w:sz w:val="16"/>
                <w:szCs w:val="16"/>
              </w:rPr>
              <w:t>2006-07</w:t>
            </w:r>
          </w:p>
        </w:tc>
        <w:tc>
          <w:tcPr>
            <w:tcW w:w="1701" w:type="dxa"/>
            <w:shd w:val="clear" w:color="auto" w:fill="auto"/>
            <w:noWrap/>
            <w:vAlign w:val="bottom"/>
          </w:tcPr>
          <w:p w14:paraId="321270A4" w14:textId="39508795" w:rsidR="00510F4B" w:rsidRPr="00F51942" w:rsidRDefault="00510F4B" w:rsidP="00155EDD">
            <w:pPr>
              <w:spacing w:after="0" w:line="240" w:lineRule="auto"/>
              <w:jc w:val="center"/>
              <w:rPr>
                <w:rFonts w:cs="Arial"/>
                <w:sz w:val="16"/>
                <w:szCs w:val="16"/>
              </w:rPr>
            </w:pPr>
            <w:r w:rsidRPr="00F51942">
              <w:rPr>
                <w:rFonts w:cs="Arial"/>
                <w:sz w:val="16"/>
                <w:szCs w:val="16"/>
              </w:rPr>
              <w:t>286</w:t>
            </w:r>
          </w:p>
        </w:tc>
        <w:tc>
          <w:tcPr>
            <w:tcW w:w="1701" w:type="dxa"/>
            <w:shd w:val="clear" w:color="auto" w:fill="auto"/>
            <w:noWrap/>
            <w:vAlign w:val="bottom"/>
          </w:tcPr>
          <w:p w14:paraId="087805BE" w14:textId="5B6720F5" w:rsidR="00510F4B" w:rsidRPr="00F51942" w:rsidRDefault="00510F4B" w:rsidP="00155EDD">
            <w:pPr>
              <w:spacing w:after="0" w:line="240" w:lineRule="auto"/>
              <w:jc w:val="center"/>
              <w:rPr>
                <w:rFonts w:cs="Arial"/>
                <w:sz w:val="16"/>
                <w:szCs w:val="16"/>
              </w:rPr>
            </w:pPr>
            <w:r w:rsidRPr="00F51942">
              <w:rPr>
                <w:rFonts w:cs="Arial"/>
                <w:sz w:val="16"/>
                <w:szCs w:val="16"/>
              </w:rPr>
              <w:t>285</w:t>
            </w:r>
          </w:p>
        </w:tc>
        <w:tc>
          <w:tcPr>
            <w:tcW w:w="1701" w:type="dxa"/>
            <w:shd w:val="clear" w:color="auto" w:fill="auto"/>
            <w:noWrap/>
            <w:vAlign w:val="bottom"/>
          </w:tcPr>
          <w:p w14:paraId="7F810C68" w14:textId="1DD623C4"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14C5EF70" w14:textId="5A0E2A24" w:rsidR="00510F4B" w:rsidRPr="00F51942" w:rsidRDefault="00510F4B" w:rsidP="00155EDD">
            <w:pPr>
              <w:spacing w:after="0" w:line="240" w:lineRule="auto"/>
              <w:jc w:val="center"/>
              <w:rPr>
                <w:rFonts w:cs="Arial"/>
                <w:sz w:val="16"/>
                <w:szCs w:val="16"/>
              </w:rPr>
            </w:pPr>
            <w:r w:rsidRPr="00F51942">
              <w:rPr>
                <w:rFonts w:cs="Arial"/>
                <w:sz w:val="16"/>
                <w:szCs w:val="16"/>
              </w:rPr>
              <w:t>386</w:t>
            </w:r>
          </w:p>
        </w:tc>
        <w:tc>
          <w:tcPr>
            <w:tcW w:w="1701" w:type="dxa"/>
            <w:shd w:val="clear" w:color="auto" w:fill="auto"/>
            <w:noWrap/>
            <w:vAlign w:val="bottom"/>
          </w:tcPr>
          <w:p w14:paraId="087F66B2" w14:textId="27507B98" w:rsidR="00510F4B" w:rsidRPr="00F51942" w:rsidRDefault="00510F4B" w:rsidP="00155EDD">
            <w:pPr>
              <w:spacing w:after="0" w:line="240" w:lineRule="auto"/>
              <w:jc w:val="center"/>
              <w:rPr>
                <w:rFonts w:cs="Arial"/>
                <w:sz w:val="16"/>
                <w:szCs w:val="16"/>
              </w:rPr>
            </w:pPr>
            <w:r w:rsidRPr="00F51942">
              <w:rPr>
                <w:rFonts w:cs="Arial"/>
                <w:sz w:val="16"/>
                <w:szCs w:val="16"/>
              </w:rPr>
              <w:t>1.4</w:t>
            </w:r>
          </w:p>
        </w:tc>
        <w:tc>
          <w:tcPr>
            <w:tcW w:w="1701" w:type="dxa"/>
            <w:shd w:val="clear" w:color="auto" w:fill="auto"/>
            <w:noWrap/>
            <w:vAlign w:val="bottom"/>
          </w:tcPr>
          <w:p w14:paraId="1A936753" w14:textId="4DDDAD05" w:rsidR="00510F4B" w:rsidRPr="00F51942" w:rsidRDefault="00510F4B" w:rsidP="00155EDD">
            <w:pPr>
              <w:spacing w:after="0" w:line="240" w:lineRule="auto"/>
              <w:jc w:val="center"/>
              <w:rPr>
                <w:rFonts w:cs="Arial"/>
                <w:sz w:val="16"/>
                <w:szCs w:val="16"/>
              </w:rPr>
            </w:pPr>
            <w:r w:rsidRPr="00F51942">
              <w:rPr>
                <w:rFonts w:cs="Arial"/>
                <w:sz w:val="16"/>
                <w:szCs w:val="16"/>
              </w:rPr>
              <w:t>500</w:t>
            </w:r>
          </w:p>
        </w:tc>
        <w:tc>
          <w:tcPr>
            <w:tcW w:w="1701" w:type="dxa"/>
            <w:shd w:val="clear" w:color="auto" w:fill="auto"/>
            <w:noWrap/>
            <w:vAlign w:val="bottom"/>
          </w:tcPr>
          <w:p w14:paraId="23EF9885" w14:textId="51D4B13D" w:rsidR="00510F4B" w:rsidRPr="00F51942" w:rsidRDefault="00510F4B" w:rsidP="00155EDD">
            <w:pPr>
              <w:spacing w:after="0" w:line="240" w:lineRule="auto"/>
              <w:jc w:val="center"/>
              <w:rPr>
                <w:rFonts w:cs="Arial"/>
                <w:sz w:val="16"/>
                <w:szCs w:val="16"/>
              </w:rPr>
            </w:pPr>
            <w:r w:rsidRPr="00F51942">
              <w:rPr>
                <w:rFonts w:cs="Arial"/>
                <w:sz w:val="16"/>
                <w:szCs w:val="16"/>
              </w:rPr>
              <w:t>688</w:t>
            </w:r>
          </w:p>
        </w:tc>
      </w:tr>
      <w:tr w:rsidR="00510F4B" w:rsidRPr="00F51942" w14:paraId="3C5E947C" w14:textId="77777777" w:rsidTr="00F24243">
        <w:trPr>
          <w:trHeight w:val="228"/>
        </w:trPr>
        <w:tc>
          <w:tcPr>
            <w:tcW w:w="1555" w:type="dxa"/>
            <w:noWrap/>
            <w:vAlign w:val="bottom"/>
            <w:hideMark/>
          </w:tcPr>
          <w:p w14:paraId="54A5FFDA" w14:textId="0BDD0B81" w:rsidR="00510F4B" w:rsidRPr="00F51942" w:rsidRDefault="00510F4B" w:rsidP="00155EDD">
            <w:pPr>
              <w:spacing w:after="0" w:line="240" w:lineRule="auto"/>
              <w:rPr>
                <w:rFonts w:cs="Arial"/>
                <w:sz w:val="16"/>
                <w:szCs w:val="16"/>
              </w:rPr>
            </w:pPr>
            <w:r w:rsidRPr="00F51942">
              <w:rPr>
                <w:rFonts w:cs="Arial"/>
                <w:sz w:val="16"/>
                <w:szCs w:val="16"/>
              </w:rPr>
              <w:t>2007-08</w:t>
            </w:r>
          </w:p>
        </w:tc>
        <w:tc>
          <w:tcPr>
            <w:tcW w:w="1701" w:type="dxa"/>
            <w:shd w:val="clear" w:color="auto" w:fill="auto"/>
            <w:noWrap/>
            <w:vAlign w:val="bottom"/>
          </w:tcPr>
          <w:p w14:paraId="7F552782" w14:textId="6BD33AB5" w:rsidR="00510F4B" w:rsidRPr="00F51942" w:rsidRDefault="00510F4B" w:rsidP="00155EDD">
            <w:pPr>
              <w:spacing w:after="0" w:line="240" w:lineRule="auto"/>
              <w:jc w:val="center"/>
              <w:rPr>
                <w:rFonts w:cs="Arial"/>
                <w:sz w:val="16"/>
                <w:szCs w:val="16"/>
              </w:rPr>
            </w:pPr>
            <w:r w:rsidRPr="00F51942">
              <w:rPr>
                <w:rFonts w:cs="Arial"/>
                <w:sz w:val="16"/>
                <w:szCs w:val="16"/>
              </w:rPr>
              <w:t>320</w:t>
            </w:r>
          </w:p>
        </w:tc>
        <w:tc>
          <w:tcPr>
            <w:tcW w:w="1701" w:type="dxa"/>
            <w:shd w:val="clear" w:color="auto" w:fill="auto"/>
            <w:noWrap/>
            <w:vAlign w:val="bottom"/>
          </w:tcPr>
          <w:p w14:paraId="00D993DA" w14:textId="4DCFD856" w:rsidR="00510F4B" w:rsidRPr="00F51942" w:rsidRDefault="00510F4B" w:rsidP="00155EDD">
            <w:pPr>
              <w:spacing w:after="0" w:line="240" w:lineRule="auto"/>
              <w:jc w:val="center"/>
              <w:rPr>
                <w:rFonts w:cs="Arial"/>
                <w:sz w:val="16"/>
                <w:szCs w:val="16"/>
              </w:rPr>
            </w:pPr>
            <w:r w:rsidRPr="00F51942">
              <w:rPr>
                <w:rFonts w:cs="Arial"/>
                <w:sz w:val="16"/>
                <w:szCs w:val="16"/>
              </w:rPr>
              <w:t>317</w:t>
            </w:r>
          </w:p>
        </w:tc>
        <w:tc>
          <w:tcPr>
            <w:tcW w:w="1701" w:type="dxa"/>
            <w:shd w:val="clear" w:color="auto" w:fill="auto"/>
            <w:noWrap/>
            <w:vAlign w:val="bottom"/>
          </w:tcPr>
          <w:p w14:paraId="3609BBC8" w14:textId="79F4C338"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2E75BA3B" w14:textId="0DE3BE11" w:rsidR="00510F4B" w:rsidRPr="00F51942" w:rsidRDefault="00510F4B" w:rsidP="00155EDD">
            <w:pPr>
              <w:spacing w:after="0" w:line="240" w:lineRule="auto"/>
              <w:jc w:val="center"/>
              <w:rPr>
                <w:rFonts w:cs="Arial"/>
                <w:sz w:val="16"/>
                <w:szCs w:val="16"/>
              </w:rPr>
            </w:pPr>
            <w:r w:rsidRPr="00F51942">
              <w:rPr>
                <w:rFonts w:cs="Arial"/>
                <w:sz w:val="16"/>
                <w:szCs w:val="16"/>
              </w:rPr>
              <w:t>387</w:t>
            </w:r>
          </w:p>
        </w:tc>
        <w:tc>
          <w:tcPr>
            <w:tcW w:w="1701" w:type="dxa"/>
            <w:shd w:val="clear" w:color="auto" w:fill="auto"/>
            <w:noWrap/>
            <w:vAlign w:val="bottom"/>
          </w:tcPr>
          <w:p w14:paraId="75762ED0" w14:textId="7E3A1F31"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51EEE968" w14:textId="1CDAFD8B" w:rsidR="00510F4B" w:rsidRPr="00F51942" w:rsidRDefault="00510F4B" w:rsidP="00155EDD">
            <w:pPr>
              <w:spacing w:after="0" w:line="240" w:lineRule="auto"/>
              <w:jc w:val="center"/>
              <w:rPr>
                <w:rFonts w:cs="Arial"/>
                <w:sz w:val="16"/>
                <w:szCs w:val="16"/>
              </w:rPr>
            </w:pPr>
            <w:r w:rsidRPr="00F51942">
              <w:rPr>
                <w:rFonts w:cs="Arial"/>
                <w:sz w:val="16"/>
                <w:szCs w:val="16"/>
              </w:rPr>
              <w:t>489</w:t>
            </w:r>
          </w:p>
        </w:tc>
        <w:tc>
          <w:tcPr>
            <w:tcW w:w="1701" w:type="dxa"/>
            <w:shd w:val="clear" w:color="auto" w:fill="auto"/>
            <w:noWrap/>
            <w:vAlign w:val="bottom"/>
          </w:tcPr>
          <w:p w14:paraId="557D20C2" w14:textId="0968A385" w:rsidR="00510F4B" w:rsidRPr="00F51942" w:rsidRDefault="00510F4B" w:rsidP="00155EDD">
            <w:pPr>
              <w:spacing w:after="0" w:line="240" w:lineRule="auto"/>
              <w:jc w:val="center"/>
              <w:rPr>
                <w:rFonts w:cs="Arial"/>
                <w:sz w:val="16"/>
                <w:szCs w:val="16"/>
              </w:rPr>
            </w:pPr>
            <w:r w:rsidRPr="00F51942">
              <w:rPr>
                <w:rFonts w:cs="Arial"/>
                <w:sz w:val="16"/>
                <w:szCs w:val="16"/>
              </w:rPr>
              <w:t>591</w:t>
            </w:r>
          </w:p>
        </w:tc>
      </w:tr>
      <w:tr w:rsidR="00510F4B" w:rsidRPr="00F51942" w14:paraId="39F6D3D4" w14:textId="77777777" w:rsidTr="00F24243">
        <w:trPr>
          <w:trHeight w:val="228"/>
        </w:trPr>
        <w:tc>
          <w:tcPr>
            <w:tcW w:w="1555" w:type="dxa"/>
            <w:noWrap/>
            <w:vAlign w:val="bottom"/>
            <w:hideMark/>
          </w:tcPr>
          <w:p w14:paraId="13732301" w14:textId="0D8D5F61" w:rsidR="00510F4B" w:rsidRPr="00F51942" w:rsidRDefault="00510F4B" w:rsidP="00155EDD">
            <w:pPr>
              <w:spacing w:after="0" w:line="240" w:lineRule="auto"/>
              <w:rPr>
                <w:rFonts w:cs="Arial"/>
                <w:sz w:val="16"/>
                <w:szCs w:val="16"/>
              </w:rPr>
            </w:pPr>
            <w:r w:rsidRPr="00F51942">
              <w:rPr>
                <w:rFonts w:cs="Arial"/>
                <w:sz w:val="16"/>
                <w:szCs w:val="16"/>
              </w:rPr>
              <w:t>2008-09</w:t>
            </w:r>
          </w:p>
        </w:tc>
        <w:tc>
          <w:tcPr>
            <w:tcW w:w="1701" w:type="dxa"/>
            <w:shd w:val="clear" w:color="auto" w:fill="auto"/>
            <w:noWrap/>
            <w:vAlign w:val="bottom"/>
          </w:tcPr>
          <w:p w14:paraId="43129B8E" w14:textId="6495EFF3" w:rsidR="00510F4B" w:rsidRPr="00F51942" w:rsidRDefault="00510F4B" w:rsidP="00155EDD">
            <w:pPr>
              <w:spacing w:after="0" w:line="240" w:lineRule="auto"/>
              <w:jc w:val="center"/>
              <w:rPr>
                <w:rFonts w:cs="Arial"/>
                <w:sz w:val="16"/>
                <w:szCs w:val="16"/>
              </w:rPr>
            </w:pPr>
            <w:r w:rsidRPr="00F51942">
              <w:rPr>
                <w:rFonts w:cs="Arial"/>
                <w:sz w:val="16"/>
                <w:szCs w:val="16"/>
              </w:rPr>
              <w:t>330</w:t>
            </w:r>
          </w:p>
        </w:tc>
        <w:tc>
          <w:tcPr>
            <w:tcW w:w="1701" w:type="dxa"/>
            <w:shd w:val="clear" w:color="auto" w:fill="auto"/>
            <w:noWrap/>
            <w:vAlign w:val="bottom"/>
          </w:tcPr>
          <w:p w14:paraId="3BE66749" w14:textId="4C429D24" w:rsidR="00510F4B" w:rsidRPr="00F51942" w:rsidRDefault="00510F4B" w:rsidP="00155EDD">
            <w:pPr>
              <w:spacing w:after="0" w:line="240" w:lineRule="auto"/>
              <w:jc w:val="center"/>
              <w:rPr>
                <w:rFonts w:cs="Arial"/>
                <w:sz w:val="16"/>
                <w:szCs w:val="16"/>
              </w:rPr>
            </w:pPr>
            <w:r w:rsidRPr="00F51942">
              <w:rPr>
                <w:rFonts w:cs="Arial"/>
                <w:sz w:val="16"/>
                <w:szCs w:val="16"/>
              </w:rPr>
              <w:t>328</w:t>
            </w:r>
          </w:p>
        </w:tc>
        <w:tc>
          <w:tcPr>
            <w:tcW w:w="1701" w:type="dxa"/>
            <w:shd w:val="clear" w:color="auto" w:fill="auto"/>
            <w:noWrap/>
            <w:vAlign w:val="bottom"/>
          </w:tcPr>
          <w:p w14:paraId="1115270D" w14:textId="59AA97FA"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7387D4CB" w14:textId="799E3730" w:rsidR="00510F4B" w:rsidRPr="00F51942" w:rsidRDefault="00510F4B" w:rsidP="00155EDD">
            <w:pPr>
              <w:spacing w:after="0" w:line="240" w:lineRule="auto"/>
              <w:jc w:val="center"/>
              <w:rPr>
                <w:rFonts w:cs="Arial"/>
                <w:sz w:val="16"/>
                <w:szCs w:val="16"/>
              </w:rPr>
            </w:pPr>
            <w:r w:rsidRPr="00F51942">
              <w:rPr>
                <w:rFonts w:cs="Arial"/>
                <w:sz w:val="16"/>
                <w:szCs w:val="16"/>
              </w:rPr>
              <w:t>384</w:t>
            </w:r>
          </w:p>
        </w:tc>
        <w:tc>
          <w:tcPr>
            <w:tcW w:w="1701" w:type="dxa"/>
            <w:shd w:val="clear" w:color="auto" w:fill="auto"/>
            <w:noWrap/>
            <w:vAlign w:val="bottom"/>
          </w:tcPr>
          <w:p w14:paraId="3CFB5CFE" w14:textId="43EEDFCD" w:rsidR="00510F4B" w:rsidRPr="00F51942" w:rsidRDefault="00510F4B" w:rsidP="00155EDD">
            <w:pPr>
              <w:spacing w:after="0" w:line="240" w:lineRule="auto"/>
              <w:jc w:val="center"/>
              <w:rPr>
                <w:rFonts w:cs="Arial"/>
                <w:sz w:val="16"/>
                <w:szCs w:val="16"/>
              </w:rPr>
            </w:pPr>
            <w:r w:rsidRPr="00F51942">
              <w:rPr>
                <w:rFonts w:cs="Arial"/>
                <w:sz w:val="16"/>
                <w:szCs w:val="16"/>
              </w:rPr>
              <w:t>1.3</w:t>
            </w:r>
          </w:p>
        </w:tc>
        <w:tc>
          <w:tcPr>
            <w:tcW w:w="1701" w:type="dxa"/>
            <w:shd w:val="clear" w:color="auto" w:fill="auto"/>
            <w:noWrap/>
            <w:vAlign w:val="bottom"/>
          </w:tcPr>
          <w:p w14:paraId="122B4FD2" w14:textId="025BE02A" w:rsidR="00510F4B" w:rsidRPr="00F51942" w:rsidRDefault="00510F4B" w:rsidP="00155EDD">
            <w:pPr>
              <w:spacing w:after="0" w:line="240" w:lineRule="auto"/>
              <w:jc w:val="center"/>
              <w:rPr>
                <w:rFonts w:cs="Arial"/>
                <w:sz w:val="16"/>
                <w:szCs w:val="16"/>
              </w:rPr>
            </w:pPr>
            <w:r w:rsidRPr="00F51942">
              <w:rPr>
                <w:rFonts w:cs="Arial"/>
                <w:sz w:val="16"/>
                <w:szCs w:val="16"/>
              </w:rPr>
              <w:t>510</w:t>
            </w:r>
          </w:p>
        </w:tc>
        <w:tc>
          <w:tcPr>
            <w:tcW w:w="1701" w:type="dxa"/>
            <w:shd w:val="clear" w:color="auto" w:fill="auto"/>
            <w:noWrap/>
            <w:vAlign w:val="bottom"/>
          </w:tcPr>
          <w:p w14:paraId="22A1F313" w14:textId="0F26DC6B" w:rsidR="00510F4B" w:rsidRPr="00F51942" w:rsidRDefault="00510F4B" w:rsidP="00155EDD">
            <w:pPr>
              <w:spacing w:after="0" w:line="240" w:lineRule="auto"/>
              <w:jc w:val="center"/>
              <w:rPr>
                <w:rFonts w:cs="Arial"/>
                <w:sz w:val="16"/>
                <w:szCs w:val="16"/>
              </w:rPr>
            </w:pPr>
            <w:r w:rsidRPr="00F51942">
              <w:rPr>
                <w:rFonts w:cs="Arial"/>
                <w:sz w:val="16"/>
                <w:szCs w:val="16"/>
              </w:rPr>
              <w:t>649</w:t>
            </w:r>
          </w:p>
        </w:tc>
      </w:tr>
      <w:tr w:rsidR="00510F4B" w:rsidRPr="00F51942" w14:paraId="1736EDE5" w14:textId="77777777" w:rsidTr="00F24243">
        <w:trPr>
          <w:trHeight w:val="228"/>
        </w:trPr>
        <w:tc>
          <w:tcPr>
            <w:tcW w:w="1555" w:type="dxa"/>
            <w:noWrap/>
            <w:vAlign w:val="bottom"/>
            <w:hideMark/>
          </w:tcPr>
          <w:p w14:paraId="4D294122" w14:textId="71C0373E" w:rsidR="00510F4B" w:rsidRPr="00F51942" w:rsidRDefault="00510F4B" w:rsidP="00155EDD">
            <w:pPr>
              <w:spacing w:after="0" w:line="240" w:lineRule="auto"/>
              <w:rPr>
                <w:rFonts w:cs="Arial"/>
                <w:sz w:val="16"/>
                <w:szCs w:val="16"/>
              </w:rPr>
            </w:pPr>
            <w:r w:rsidRPr="00F51942">
              <w:rPr>
                <w:rFonts w:cs="Arial"/>
                <w:sz w:val="16"/>
                <w:szCs w:val="16"/>
              </w:rPr>
              <w:t>2009-10</w:t>
            </w:r>
          </w:p>
        </w:tc>
        <w:tc>
          <w:tcPr>
            <w:tcW w:w="1701" w:type="dxa"/>
            <w:shd w:val="clear" w:color="auto" w:fill="auto"/>
            <w:noWrap/>
            <w:vAlign w:val="bottom"/>
          </w:tcPr>
          <w:p w14:paraId="42B49C61" w14:textId="02C98210" w:rsidR="00510F4B" w:rsidRPr="00F51942" w:rsidRDefault="00510F4B" w:rsidP="00155EDD">
            <w:pPr>
              <w:spacing w:after="0" w:line="240" w:lineRule="auto"/>
              <w:jc w:val="center"/>
              <w:rPr>
                <w:rFonts w:cs="Arial"/>
                <w:sz w:val="16"/>
                <w:szCs w:val="16"/>
              </w:rPr>
            </w:pPr>
            <w:r w:rsidRPr="00F51942">
              <w:rPr>
                <w:rFonts w:cs="Arial"/>
                <w:sz w:val="16"/>
                <w:szCs w:val="16"/>
              </w:rPr>
              <w:t>302</w:t>
            </w:r>
          </w:p>
        </w:tc>
        <w:tc>
          <w:tcPr>
            <w:tcW w:w="1701" w:type="dxa"/>
            <w:shd w:val="clear" w:color="auto" w:fill="auto"/>
            <w:noWrap/>
            <w:vAlign w:val="bottom"/>
          </w:tcPr>
          <w:p w14:paraId="25E005B7" w14:textId="203BD268" w:rsidR="00510F4B" w:rsidRPr="00F51942" w:rsidRDefault="00510F4B" w:rsidP="00155EDD">
            <w:pPr>
              <w:spacing w:after="0" w:line="240" w:lineRule="auto"/>
              <w:jc w:val="center"/>
              <w:rPr>
                <w:rFonts w:cs="Arial"/>
                <w:sz w:val="16"/>
                <w:szCs w:val="16"/>
              </w:rPr>
            </w:pPr>
            <w:r w:rsidRPr="00F51942">
              <w:rPr>
                <w:rFonts w:cs="Arial"/>
                <w:sz w:val="16"/>
                <w:szCs w:val="16"/>
              </w:rPr>
              <w:t>298</w:t>
            </w:r>
          </w:p>
        </w:tc>
        <w:tc>
          <w:tcPr>
            <w:tcW w:w="1701" w:type="dxa"/>
            <w:shd w:val="clear" w:color="auto" w:fill="auto"/>
            <w:noWrap/>
            <w:vAlign w:val="bottom"/>
          </w:tcPr>
          <w:p w14:paraId="1E47F41B" w14:textId="4DECE3E8"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496C733E" w14:textId="7D9C1A11" w:rsidR="00510F4B" w:rsidRPr="00F51942" w:rsidRDefault="00510F4B" w:rsidP="00155EDD">
            <w:pPr>
              <w:spacing w:after="0" w:line="240" w:lineRule="auto"/>
              <w:jc w:val="center"/>
              <w:rPr>
                <w:rFonts w:cs="Arial"/>
                <w:sz w:val="16"/>
                <w:szCs w:val="16"/>
              </w:rPr>
            </w:pPr>
            <w:r w:rsidRPr="00F51942">
              <w:rPr>
                <w:rFonts w:cs="Arial"/>
                <w:sz w:val="16"/>
                <w:szCs w:val="16"/>
              </w:rPr>
              <w:t>366</w:t>
            </w:r>
          </w:p>
        </w:tc>
        <w:tc>
          <w:tcPr>
            <w:tcW w:w="1701" w:type="dxa"/>
            <w:shd w:val="clear" w:color="auto" w:fill="auto"/>
            <w:noWrap/>
            <w:vAlign w:val="bottom"/>
          </w:tcPr>
          <w:p w14:paraId="608DFDA5" w14:textId="0099C007" w:rsidR="00510F4B" w:rsidRPr="00F51942" w:rsidRDefault="00510F4B" w:rsidP="00155EDD">
            <w:pPr>
              <w:spacing w:after="0" w:line="240" w:lineRule="auto"/>
              <w:jc w:val="center"/>
              <w:rPr>
                <w:rFonts w:cs="Arial"/>
                <w:sz w:val="16"/>
                <w:szCs w:val="16"/>
              </w:rPr>
            </w:pPr>
            <w:r w:rsidRPr="00F51942">
              <w:rPr>
                <w:rFonts w:cs="Arial"/>
                <w:sz w:val="16"/>
                <w:szCs w:val="16"/>
              </w:rPr>
              <w:t>1.3</w:t>
            </w:r>
          </w:p>
        </w:tc>
        <w:tc>
          <w:tcPr>
            <w:tcW w:w="1701" w:type="dxa"/>
            <w:shd w:val="clear" w:color="auto" w:fill="auto"/>
            <w:noWrap/>
            <w:vAlign w:val="bottom"/>
          </w:tcPr>
          <w:p w14:paraId="424880E7" w14:textId="34BC34B9" w:rsidR="00510F4B" w:rsidRPr="00F51942" w:rsidRDefault="00510F4B" w:rsidP="00155EDD">
            <w:pPr>
              <w:spacing w:after="0" w:line="240" w:lineRule="auto"/>
              <w:jc w:val="center"/>
              <w:rPr>
                <w:rFonts w:cs="Arial"/>
                <w:sz w:val="16"/>
                <w:szCs w:val="16"/>
              </w:rPr>
            </w:pPr>
            <w:r w:rsidRPr="00F51942">
              <w:rPr>
                <w:rFonts w:cs="Arial"/>
                <w:sz w:val="16"/>
                <w:szCs w:val="16"/>
              </w:rPr>
              <w:t>503</w:t>
            </w:r>
          </w:p>
        </w:tc>
        <w:tc>
          <w:tcPr>
            <w:tcW w:w="1701" w:type="dxa"/>
            <w:shd w:val="clear" w:color="auto" w:fill="auto"/>
            <w:noWrap/>
            <w:vAlign w:val="bottom"/>
          </w:tcPr>
          <w:p w14:paraId="7285EF36" w14:textId="24A00AC7" w:rsidR="00510F4B" w:rsidRPr="00F51942" w:rsidRDefault="00510F4B" w:rsidP="00155EDD">
            <w:pPr>
              <w:spacing w:after="0" w:line="240" w:lineRule="auto"/>
              <w:jc w:val="center"/>
              <w:rPr>
                <w:rFonts w:cs="Arial"/>
                <w:sz w:val="16"/>
                <w:szCs w:val="16"/>
              </w:rPr>
            </w:pPr>
            <w:r w:rsidRPr="00F51942">
              <w:rPr>
                <w:rFonts w:cs="Arial"/>
                <w:sz w:val="16"/>
                <w:szCs w:val="16"/>
              </w:rPr>
              <w:t>665</w:t>
            </w:r>
          </w:p>
        </w:tc>
      </w:tr>
      <w:tr w:rsidR="00510F4B" w:rsidRPr="00F51942" w14:paraId="54156CB5" w14:textId="77777777" w:rsidTr="00F24243">
        <w:trPr>
          <w:trHeight w:val="228"/>
        </w:trPr>
        <w:tc>
          <w:tcPr>
            <w:tcW w:w="1555" w:type="dxa"/>
            <w:noWrap/>
            <w:vAlign w:val="bottom"/>
            <w:hideMark/>
          </w:tcPr>
          <w:p w14:paraId="315126A9" w14:textId="2DC9B419" w:rsidR="00510F4B" w:rsidRPr="00F51942" w:rsidRDefault="00510F4B" w:rsidP="00155EDD">
            <w:pPr>
              <w:spacing w:after="0" w:line="240" w:lineRule="auto"/>
              <w:rPr>
                <w:rFonts w:cs="Arial"/>
                <w:sz w:val="16"/>
                <w:szCs w:val="16"/>
              </w:rPr>
            </w:pPr>
            <w:r w:rsidRPr="00F51942">
              <w:rPr>
                <w:rFonts w:cs="Arial"/>
                <w:sz w:val="16"/>
                <w:szCs w:val="16"/>
              </w:rPr>
              <w:t>2010-11</w:t>
            </w:r>
          </w:p>
        </w:tc>
        <w:tc>
          <w:tcPr>
            <w:tcW w:w="1701" w:type="dxa"/>
            <w:shd w:val="clear" w:color="auto" w:fill="auto"/>
            <w:noWrap/>
            <w:vAlign w:val="bottom"/>
          </w:tcPr>
          <w:p w14:paraId="1144EB47" w14:textId="0F4D73E1" w:rsidR="00510F4B" w:rsidRPr="00F51942" w:rsidRDefault="00510F4B" w:rsidP="00155EDD">
            <w:pPr>
              <w:spacing w:after="0" w:line="240" w:lineRule="auto"/>
              <w:jc w:val="center"/>
              <w:rPr>
                <w:rFonts w:cs="Arial"/>
                <w:sz w:val="16"/>
                <w:szCs w:val="16"/>
              </w:rPr>
            </w:pPr>
            <w:r w:rsidRPr="00F51942">
              <w:rPr>
                <w:rFonts w:cs="Arial"/>
                <w:sz w:val="16"/>
                <w:szCs w:val="16"/>
              </w:rPr>
              <w:t>322</w:t>
            </w:r>
          </w:p>
        </w:tc>
        <w:tc>
          <w:tcPr>
            <w:tcW w:w="1701" w:type="dxa"/>
            <w:shd w:val="clear" w:color="auto" w:fill="auto"/>
            <w:noWrap/>
            <w:vAlign w:val="bottom"/>
          </w:tcPr>
          <w:p w14:paraId="1C02BA05" w14:textId="608E06ED" w:rsidR="00510F4B" w:rsidRPr="00F51942" w:rsidRDefault="00510F4B" w:rsidP="00155EDD">
            <w:pPr>
              <w:spacing w:after="0" w:line="240" w:lineRule="auto"/>
              <w:jc w:val="center"/>
              <w:rPr>
                <w:rFonts w:cs="Arial"/>
                <w:sz w:val="16"/>
                <w:szCs w:val="16"/>
              </w:rPr>
            </w:pPr>
            <w:r w:rsidRPr="00F51942">
              <w:rPr>
                <w:rFonts w:cs="Arial"/>
                <w:sz w:val="16"/>
                <w:szCs w:val="16"/>
              </w:rPr>
              <w:t>319</w:t>
            </w:r>
          </w:p>
        </w:tc>
        <w:tc>
          <w:tcPr>
            <w:tcW w:w="1701" w:type="dxa"/>
            <w:shd w:val="clear" w:color="auto" w:fill="auto"/>
            <w:noWrap/>
            <w:vAlign w:val="bottom"/>
          </w:tcPr>
          <w:p w14:paraId="2FA70046" w14:textId="51374D14" w:rsidR="00510F4B" w:rsidRPr="00F51942" w:rsidRDefault="00510F4B" w:rsidP="00155ED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34C24895" w14:textId="5791CD5B" w:rsidR="00510F4B" w:rsidRPr="00F51942" w:rsidRDefault="00510F4B" w:rsidP="00155EDD">
            <w:pPr>
              <w:spacing w:after="0" w:line="240" w:lineRule="auto"/>
              <w:jc w:val="center"/>
              <w:rPr>
                <w:rFonts w:cs="Arial"/>
                <w:sz w:val="16"/>
                <w:szCs w:val="16"/>
              </w:rPr>
            </w:pPr>
            <w:r w:rsidRPr="00F51942">
              <w:rPr>
                <w:rFonts w:cs="Arial"/>
                <w:sz w:val="16"/>
                <w:szCs w:val="16"/>
              </w:rPr>
              <w:t>369</w:t>
            </w:r>
          </w:p>
        </w:tc>
        <w:tc>
          <w:tcPr>
            <w:tcW w:w="1701" w:type="dxa"/>
            <w:shd w:val="clear" w:color="auto" w:fill="auto"/>
            <w:noWrap/>
            <w:vAlign w:val="bottom"/>
          </w:tcPr>
          <w:p w14:paraId="1C675D17" w14:textId="3CB2B716"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446AF07B" w14:textId="78791719" w:rsidR="00510F4B" w:rsidRPr="00F51942" w:rsidRDefault="00510F4B" w:rsidP="00155EDD">
            <w:pPr>
              <w:spacing w:after="0" w:line="240" w:lineRule="auto"/>
              <w:jc w:val="center"/>
              <w:rPr>
                <w:rFonts w:cs="Arial"/>
                <w:sz w:val="16"/>
                <w:szCs w:val="16"/>
              </w:rPr>
            </w:pPr>
            <w:r w:rsidRPr="00F51942">
              <w:rPr>
                <w:rFonts w:cs="Arial"/>
                <w:sz w:val="16"/>
                <w:szCs w:val="16"/>
              </w:rPr>
              <w:t>491</w:t>
            </w:r>
          </w:p>
        </w:tc>
        <w:tc>
          <w:tcPr>
            <w:tcW w:w="1701" w:type="dxa"/>
            <w:shd w:val="clear" w:color="auto" w:fill="auto"/>
            <w:noWrap/>
            <w:vAlign w:val="bottom"/>
          </w:tcPr>
          <w:p w14:paraId="55987034" w14:textId="12DA312A" w:rsidR="00510F4B" w:rsidRPr="00F51942" w:rsidRDefault="00510F4B" w:rsidP="00155EDD">
            <w:pPr>
              <w:spacing w:after="0" w:line="240" w:lineRule="auto"/>
              <w:jc w:val="center"/>
              <w:rPr>
                <w:rFonts w:cs="Arial"/>
                <w:sz w:val="16"/>
                <w:szCs w:val="16"/>
              </w:rPr>
            </w:pPr>
            <w:r w:rsidRPr="00F51942">
              <w:rPr>
                <w:rFonts w:cs="Arial"/>
                <w:sz w:val="16"/>
                <w:szCs w:val="16"/>
              </w:rPr>
              <w:t>585</w:t>
            </w:r>
          </w:p>
        </w:tc>
      </w:tr>
      <w:tr w:rsidR="00510F4B" w:rsidRPr="00F51942" w14:paraId="7B26BE01" w14:textId="77777777" w:rsidTr="00F24243">
        <w:trPr>
          <w:trHeight w:val="228"/>
        </w:trPr>
        <w:tc>
          <w:tcPr>
            <w:tcW w:w="1555" w:type="dxa"/>
            <w:noWrap/>
            <w:vAlign w:val="bottom"/>
            <w:hideMark/>
          </w:tcPr>
          <w:p w14:paraId="54F83238" w14:textId="38A7B5C9" w:rsidR="00510F4B" w:rsidRPr="00F51942" w:rsidRDefault="00510F4B" w:rsidP="00155EDD">
            <w:pPr>
              <w:spacing w:after="0" w:line="240" w:lineRule="auto"/>
              <w:rPr>
                <w:rFonts w:cs="Arial"/>
                <w:sz w:val="16"/>
                <w:szCs w:val="16"/>
              </w:rPr>
            </w:pPr>
            <w:r w:rsidRPr="00F51942">
              <w:rPr>
                <w:rFonts w:cs="Arial"/>
                <w:sz w:val="16"/>
                <w:szCs w:val="16"/>
              </w:rPr>
              <w:t>2011-12</w:t>
            </w:r>
          </w:p>
        </w:tc>
        <w:tc>
          <w:tcPr>
            <w:tcW w:w="1701" w:type="dxa"/>
            <w:shd w:val="clear" w:color="auto" w:fill="auto"/>
            <w:noWrap/>
            <w:vAlign w:val="bottom"/>
          </w:tcPr>
          <w:p w14:paraId="50AB7FB6" w14:textId="2EAF03B6" w:rsidR="00510F4B" w:rsidRPr="00F51942" w:rsidRDefault="00510F4B" w:rsidP="00155EDD">
            <w:pPr>
              <w:spacing w:after="0" w:line="240" w:lineRule="auto"/>
              <w:jc w:val="center"/>
              <w:rPr>
                <w:rFonts w:cs="Arial"/>
                <w:sz w:val="16"/>
                <w:szCs w:val="16"/>
              </w:rPr>
            </w:pPr>
            <w:r w:rsidRPr="00F51942">
              <w:rPr>
                <w:rFonts w:cs="Arial"/>
                <w:sz w:val="16"/>
                <w:szCs w:val="16"/>
              </w:rPr>
              <w:t>327</w:t>
            </w:r>
          </w:p>
        </w:tc>
        <w:tc>
          <w:tcPr>
            <w:tcW w:w="1701" w:type="dxa"/>
            <w:shd w:val="clear" w:color="auto" w:fill="auto"/>
            <w:noWrap/>
            <w:vAlign w:val="bottom"/>
          </w:tcPr>
          <w:p w14:paraId="5E4F3C23" w14:textId="05F3D2B5" w:rsidR="00510F4B" w:rsidRPr="00F51942" w:rsidRDefault="00510F4B" w:rsidP="00155EDD">
            <w:pPr>
              <w:spacing w:after="0" w:line="240" w:lineRule="auto"/>
              <w:jc w:val="center"/>
              <w:rPr>
                <w:rFonts w:cs="Arial"/>
                <w:sz w:val="16"/>
                <w:szCs w:val="16"/>
              </w:rPr>
            </w:pPr>
            <w:r w:rsidRPr="00F51942">
              <w:rPr>
                <w:rFonts w:cs="Arial"/>
                <w:sz w:val="16"/>
                <w:szCs w:val="16"/>
              </w:rPr>
              <w:t>225</w:t>
            </w:r>
          </w:p>
        </w:tc>
        <w:tc>
          <w:tcPr>
            <w:tcW w:w="1701" w:type="dxa"/>
            <w:shd w:val="clear" w:color="auto" w:fill="auto"/>
            <w:noWrap/>
            <w:vAlign w:val="bottom"/>
          </w:tcPr>
          <w:p w14:paraId="20C2EE72" w14:textId="3E399387" w:rsidR="00510F4B" w:rsidRPr="00F51942" w:rsidRDefault="00510F4B" w:rsidP="00155ED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71425C2F" w14:textId="69E35364" w:rsidR="00510F4B" w:rsidRPr="00F51942" w:rsidRDefault="00510F4B" w:rsidP="00155EDD">
            <w:pPr>
              <w:spacing w:after="0" w:line="240" w:lineRule="auto"/>
              <w:jc w:val="center"/>
              <w:rPr>
                <w:rFonts w:cs="Arial"/>
                <w:sz w:val="16"/>
                <w:szCs w:val="16"/>
              </w:rPr>
            </w:pPr>
            <w:r w:rsidRPr="00F51942">
              <w:rPr>
                <w:rFonts w:cs="Arial"/>
                <w:sz w:val="16"/>
                <w:szCs w:val="16"/>
              </w:rPr>
              <w:t>387</w:t>
            </w:r>
          </w:p>
        </w:tc>
        <w:tc>
          <w:tcPr>
            <w:tcW w:w="1701" w:type="dxa"/>
            <w:shd w:val="clear" w:color="auto" w:fill="auto"/>
            <w:noWrap/>
            <w:vAlign w:val="bottom"/>
          </w:tcPr>
          <w:p w14:paraId="19D76FF0" w14:textId="7DCAC8DB"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78EDFD36" w14:textId="77249D12" w:rsidR="00510F4B" w:rsidRPr="00F51942" w:rsidRDefault="00510F4B" w:rsidP="00155EDD">
            <w:pPr>
              <w:spacing w:after="0" w:line="240" w:lineRule="auto"/>
              <w:jc w:val="center"/>
              <w:rPr>
                <w:rFonts w:cs="Arial"/>
                <w:sz w:val="16"/>
                <w:szCs w:val="16"/>
              </w:rPr>
            </w:pPr>
            <w:r w:rsidRPr="00F51942">
              <w:rPr>
                <w:rFonts w:cs="Arial"/>
                <w:sz w:val="16"/>
                <w:szCs w:val="16"/>
              </w:rPr>
              <w:t>507</w:t>
            </w:r>
          </w:p>
        </w:tc>
        <w:tc>
          <w:tcPr>
            <w:tcW w:w="1701" w:type="dxa"/>
            <w:shd w:val="clear" w:color="auto" w:fill="auto"/>
            <w:noWrap/>
            <w:vAlign w:val="bottom"/>
          </w:tcPr>
          <w:p w14:paraId="5D17F534" w14:textId="78FFF037" w:rsidR="00510F4B" w:rsidRPr="00F51942" w:rsidRDefault="00510F4B" w:rsidP="00155EDD">
            <w:pPr>
              <w:spacing w:after="0" w:line="240" w:lineRule="auto"/>
              <w:jc w:val="center"/>
              <w:rPr>
                <w:rFonts w:cs="Arial"/>
                <w:sz w:val="16"/>
                <w:szCs w:val="16"/>
              </w:rPr>
            </w:pPr>
            <w:r w:rsidRPr="00F51942">
              <w:rPr>
                <w:rFonts w:cs="Arial"/>
                <w:sz w:val="16"/>
                <w:szCs w:val="16"/>
              </w:rPr>
              <w:t>605</w:t>
            </w:r>
          </w:p>
        </w:tc>
      </w:tr>
      <w:tr w:rsidR="00510F4B" w:rsidRPr="00F51942" w14:paraId="6068CA0B" w14:textId="77777777" w:rsidTr="00F24243">
        <w:trPr>
          <w:trHeight w:val="228"/>
        </w:trPr>
        <w:tc>
          <w:tcPr>
            <w:tcW w:w="1555" w:type="dxa"/>
            <w:noWrap/>
            <w:vAlign w:val="bottom"/>
            <w:hideMark/>
          </w:tcPr>
          <w:p w14:paraId="18541EB5" w14:textId="1DC3F72B" w:rsidR="00510F4B" w:rsidRPr="00F51942" w:rsidRDefault="00510F4B" w:rsidP="00155EDD">
            <w:pPr>
              <w:spacing w:after="0" w:line="240" w:lineRule="auto"/>
              <w:rPr>
                <w:rFonts w:cs="Arial"/>
                <w:sz w:val="16"/>
                <w:szCs w:val="16"/>
              </w:rPr>
            </w:pPr>
            <w:r w:rsidRPr="00F51942">
              <w:rPr>
                <w:rFonts w:cs="Arial"/>
                <w:sz w:val="16"/>
                <w:szCs w:val="16"/>
              </w:rPr>
              <w:t>2012-13</w:t>
            </w:r>
          </w:p>
        </w:tc>
        <w:tc>
          <w:tcPr>
            <w:tcW w:w="1701" w:type="dxa"/>
            <w:shd w:val="clear" w:color="auto" w:fill="auto"/>
            <w:noWrap/>
            <w:vAlign w:val="bottom"/>
          </w:tcPr>
          <w:p w14:paraId="6E2AC06C" w14:textId="1D22979C" w:rsidR="00510F4B" w:rsidRPr="00F51942" w:rsidRDefault="00510F4B" w:rsidP="00155EDD">
            <w:pPr>
              <w:spacing w:after="0" w:line="240" w:lineRule="auto"/>
              <w:jc w:val="center"/>
              <w:rPr>
                <w:rFonts w:cs="Arial"/>
                <w:sz w:val="16"/>
                <w:szCs w:val="16"/>
              </w:rPr>
            </w:pPr>
            <w:r w:rsidRPr="00F51942">
              <w:rPr>
                <w:rFonts w:cs="Arial"/>
                <w:sz w:val="16"/>
                <w:szCs w:val="16"/>
              </w:rPr>
              <w:t>308</w:t>
            </w:r>
          </w:p>
        </w:tc>
        <w:tc>
          <w:tcPr>
            <w:tcW w:w="1701" w:type="dxa"/>
            <w:shd w:val="clear" w:color="auto" w:fill="auto"/>
            <w:noWrap/>
            <w:vAlign w:val="bottom"/>
          </w:tcPr>
          <w:p w14:paraId="7924D1B0" w14:textId="68B4A058" w:rsidR="00510F4B" w:rsidRPr="00F51942" w:rsidRDefault="00510F4B" w:rsidP="00155EDD">
            <w:pPr>
              <w:spacing w:after="0" w:line="240" w:lineRule="auto"/>
              <w:jc w:val="center"/>
              <w:rPr>
                <w:rFonts w:cs="Arial"/>
                <w:sz w:val="16"/>
                <w:szCs w:val="16"/>
              </w:rPr>
            </w:pPr>
            <w:r w:rsidRPr="00F51942">
              <w:rPr>
                <w:rFonts w:cs="Arial"/>
                <w:sz w:val="16"/>
                <w:szCs w:val="16"/>
              </w:rPr>
              <w:t>205</w:t>
            </w:r>
          </w:p>
        </w:tc>
        <w:tc>
          <w:tcPr>
            <w:tcW w:w="1701" w:type="dxa"/>
            <w:shd w:val="clear" w:color="auto" w:fill="auto"/>
            <w:noWrap/>
            <w:vAlign w:val="bottom"/>
          </w:tcPr>
          <w:p w14:paraId="148D40DB" w14:textId="4269EA8B"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09FDC50A" w14:textId="60BEBFD0" w:rsidR="00510F4B" w:rsidRPr="00F51942" w:rsidRDefault="00510F4B" w:rsidP="00155EDD">
            <w:pPr>
              <w:spacing w:after="0" w:line="240" w:lineRule="auto"/>
              <w:jc w:val="center"/>
              <w:rPr>
                <w:rFonts w:cs="Arial"/>
                <w:sz w:val="16"/>
                <w:szCs w:val="16"/>
              </w:rPr>
            </w:pPr>
            <w:r w:rsidRPr="00F51942">
              <w:rPr>
                <w:rFonts w:cs="Arial"/>
                <w:sz w:val="16"/>
                <w:szCs w:val="16"/>
              </w:rPr>
              <w:t>369</w:t>
            </w:r>
          </w:p>
        </w:tc>
        <w:tc>
          <w:tcPr>
            <w:tcW w:w="1701" w:type="dxa"/>
            <w:shd w:val="clear" w:color="auto" w:fill="auto"/>
            <w:noWrap/>
            <w:vAlign w:val="bottom"/>
          </w:tcPr>
          <w:p w14:paraId="677CBBF0" w14:textId="4E8D72D8"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3742E5F1" w14:textId="5BFFA07C" w:rsidR="00510F4B" w:rsidRPr="00F51942" w:rsidRDefault="00510F4B" w:rsidP="00155EDD">
            <w:pPr>
              <w:spacing w:after="0" w:line="240" w:lineRule="auto"/>
              <w:jc w:val="center"/>
              <w:rPr>
                <w:rFonts w:cs="Arial"/>
                <w:sz w:val="16"/>
                <w:szCs w:val="16"/>
              </w:rPr>
            </w:pPr>
            <w:r w:rsidRPr="00F51942">
              <w:rPr>
                <w:rFonts w:cs="Arial"/>
                <w:sz w:val="16"/>
                <w:szCs w:val="16"/>
              </w:rPr>
              <w:t>506</w:t>
            </w:r>
          </w:p>
        </w:tc>
        <w:tc>
          <w:tcPr>
            <w:tcW w:w="1701" w:type="dxa"/>
            <w:shd w:val="clear" w:color="auto" w:fill="auto"/>
            <w:noWrap/>
            <w:vAlign w:val="bottom"/>
          </w:tcPr>
          <w:p w14:paraId="1C7C1CC7" w14:textId="799C3444" w:rsidR="00510F4B" w:rsidRPr="00F51942" w:rsidRDefault="00510F4B" w:rsidP="00155EDD">
            <w:pPr>
              <w:spacing w:after="0" w:line="240" w:lineRule="auto"/>
              <w:jc w:val="center"/>
              <w:rPr>
                <w:rFonts w:cs="Arial"/>
                <w:sz w:val="16"/>
                <w:szCs w:val="16"/>
              </w:rPr>
            </w:pPr>
            <w:r w:rsidRPr="00F51942">
              <w:rPr>
                <w:rFonts w:cs="Arial"/>
                <w:sz w:val="16"/>
                <w:szCs w:val="16"/>
              </w:rPr>
              <w:t>601</w:t>
            </w:r>
          </w:p>
        </w:tc>
      </w:tr>
      <w:tr w:rsidR="00510F4B" w:rsidRPr="00F51942" w14:paraId="19637584" w14:textId="77777777" w:rsidTr="00F24243">
        <w:trPr>
          <w:trHeight w:val="228"/>
        </w:trPr>
        <w:tc>
          <w:tcPr>
            <w:tcW w:w="1555" w:type="dxa"/>
            <w:noWrap/>
            <w:vAlign w:val="bottom"/>
            <w:hideMark/>
          </w:tcPr>
          <w:p w14:paraId="2F1BFA57" w14:textId="7B637571" w:rsidR="00510F4B" w:rsidRPr="00F51942" w:rsidRDefault="00510F4B" w:rsidP="00155EDD">
            <w:pPr>
              <w:spacing w:after="0" w:line="240" w:lineRule="auto"/>
              <w:rPr>
                <w:rFonts w:cs="Arial"/>
                <w:sz w:val="16"/>
                <w:szCs w:val="16"/>
              </w:rPr>
            </w:pPr>
            <w:r w:rsidRPr="00F51942">
              <w:rPr>
                <w:rFonts w:cs="Arial"/>
                <w:sz w:val="16"/>
                <w:szCs w:val="16"/>
              </w:rPr>
              <w:t>2013-14</w:t>
            </w:r>
          </w:p>
        </w:tc>
        <w:tc>
          <w:tcPr>
            <w:tcW w:w="1701" w:type="dxa"/>
            <w:shd w:val="clear" w:color="auto" w:fill="auto"/>
            <w:noWrap/>
            <w:vAlign w:val="bottom"/>
          </w:tcPr>
          <w:p w14:paraId="5F5F961F" w14:textId="7F97C2FA" w:rsidR="00510F4B" w:rsidRPr="00F51942" w:rsidRDefault="00510F4B" w:rsidP="00155EDD">
            <w:pPr>
              <w:spacing w:after="0" w:line="240" w:lineRule="auto"/>
              <w:jc w:val="center"/>
              <w:rPr>
                <w:rFonts w:cs="Arial"/>
                <w:sz w:val="16"/>
                <w:szCs w:val="16"/>
              </w:rPr>
            </w:pPr>
            <w:r w:rsidRPr="00F51942">
              <w:rPr>
                <w:rFonts w:cs="Arial"/>
                <w:sz w:val="16"/>
                <w:szCs w:val="16"/>
              </w:rPr>
              <w:t>330</w:t>
            </w:r>
          </w:p>
        </w:tc>
        <w:tc>
          <w:tcPr>
            <w:tcW w:w="1701" w:type="dxa"/>
            <w:shd w:val="clear" w:color="auto" w:fill="auto"/>
            <w:noWrap/>
            <w:vAlign w:val="bottom"/>
          </w:tcPr>
          <w:p w14:paraId="710F1E24" w14:textId="7173D93B" w:rsidR="00510F4B" w:rsidRPr="00F51942" w:rsidRDefault="00510F4B" w:rsidP="00155EDD">
            <w:pPr>
              <w:spacing w:after="0" w:line="240" w:lineRule="auto"/>
              <w:jc w:val="center"/>
              <w:rPr>
                <w:rFonts w:cs="Arial"/>
                <w:sz w:val="16"/>
                <w:szCs w:val="16"/>
              </w:rPr>
            </w:pPr>
            <w:r w:rsidRPr="00F51942">
              <w:rPr>
                <w:rFonts w:cs="Arial"/>
                <w:sz w:val="16"/>
                <w:szCs w:val="16"/>
              </w:rPr>
              <w:t>214</w:t>
            </w:r>
          </w:p>
        </w:tc>
        <w:tc>
          <w:tcPr>
            <w:tcW w:w="1701" w:type="dxa"/>
            <w:shd w:val="clear" w:color="auto" w:fill="auto"/>
            <w:noWrap/>
            <w:vAlign w:val="bottom"/>
          </w:tcPr>
          <w:p w14:paraId="6C044715" w14:textId="2FBBD6E6"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7B27E224" w14:textId="4F30B0E0" w:rsidR="00510F4B" w:rsidRPr="00F51942" w:rsidRDefault="00510F4B" w:rsidP="00155EDD">
            <w:pPr>
              <w:spacing w:after="0" w:line="240" w:lineRule="auto"/>
              <w:jc w:val="center"/>
              <w:rPr>
                <w:rFonts w:cs="Arial"/>
                <w:sz w:val="16"/>
                <w:szCs w:val="16"/>
              </w:rPr>
            </w:pPr>
            <w:r w:rsidRPr="00F51942">
              <w:rPr>
                <w:rFonts w:cs="Arial"/>
                <w:sz w:val="16"/>
                <w:szCs w:val="16"/>
              </w:rPr>
              <w:t>390</w:t>
            </w:r>
          </w:p>
        </w:tc>
        <w:tc>
          <w:tcPr>
            <w:tcW w:w="1701" w:type="dxa"/>
            <w:shd w:val="clear" w:color="auto" w:fill="auto"/>
            <w:noWrap/>
            <w:vAlign w:val="bottom"/>
          </w:tcPr>
          <w:p w14:paraId="441B8679" w14:textId="50B2DF7C"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6F02B27C" w14:textId="6C947C8A" w:rsidR="00510F4B" w:rsidRPr="00F51942" w:rsidRDefault="00510F4B" w:rsidP="00155EDD">
            <w:pPr>
              <w:spacing w:after="0" w:line="240" w:lineRule="auto"/>
              <w:jc w:val="center"/>
              <w:rPr>
                <w:rFonts w:cs="Arial"/>
                <w:sz w:val="16"/>
                <w:szCs w:val="16"/>
              </w:rPr>
            </w:pPr>
            <w:r w:rsidRPr="00F51942">
              <w:rPr>
                <w:rFonts w:cs="Arial"/>
                <w:sz w:val="16"/>
                <w:szCs w:val="16"/>
              </w:rPr>
              <w:t>503</w:t>
            </w:r>
          </w:p>
        </w:tc>
        <w:tc>
          <w:tcPr>
            <w:tcW w:w="1701" w:type="dxa"/>
            <w:shd w:val="clear" w:color="auto" w:fill="auto"/>
            <w:noWrap/>
            <w:vAlign w:val="bottom"/>
          </w:tcPr>
          <w:p w14:paraId="558639C7" w14:textId="577CA752" w:rsidR="00510F4B" w:rsidRPr="00F51942" w:rsidRDefault="00510F4B" w:rsidP="00155EDD">
            <w:pPr>
              <w:spacing w:after="0" w:line="240" w:lineRule="auto"/>
              <w:jc w:val="center"/>
              <w:rPr>
                <w:rFonts w:cs="Arial"/>
                <w:sz w:val="16"/>
                <w:szCs w:val="16"/>
              </w:rPr>
            </w:pPr>
            <w:r w:rsidRPr="00F51942">
              <w:rPr>
                <w:rFonts w:cs="Arial"/>
                <w:sz w:val="16"/>
                <w:szCs w:val="16"/>
              </w:rPr>
              <w:t>600</w:t>
            </w:r>
          </w:p>
        </w:tc>
      </w:tr>
      <w:tr w:rsidR="00510F4B" w:rsidRPr="00F51942" w14:paraId="35169D7B" w14:textId="77777777" w:rsidTr="00F24243">
        <w:trPr>
          <w:trHeight w:val="228"/>
        </w:trPr>
        <w:tc>
          <w:tcPr>
            <w:tcW w:w="1555" w:type="dxa"/>
            <w:noWrap/>
            <w:vAlign w:val="bottom"/>
            <w:hideMark/>
          </w:tcPr>
          <w:p w14:paraId="17A003D9" w14:textId="7FC8267A" w:rsidR="00510F4B" w:rsidRPr="00F51942" w:rsidRDefault="00510F4B" w:rsidP="00155EDD">
            <w:pPr>
              <w:spacing w:after="0" w:line="240" w:lineRule="auto"/>
              <w:rPr>
                <w:rFonts w:cs="Arial"/>
                <w:sz w:val="16"/>
                <w:szCs w:val="16"/>
              </w:rPr>
            </w:pPr>
            <w:r w:rsidRPr="00F51942">
              <w:rPr>
                <w:rFonts w:cs="Arial"/>
                <w:sz w:val="16"/>
                <w:szCs w:val="16"/>
              </w:rPr>
              <w:t>2014-15</w:t>
            </w:r>
          </w:p>
        </w:tc>
        <w:tc>
          <w:tcPr>
            <w:tcW w:w="1701" w:type="dxa"/>
            <w:shd w:val="clear" w:color="auto" w:fill="auto"/>
            <w:noWrap/>
            <w:vAlign w:val="bottom"/>
          </w:tcPr>
          <w:p w14:paraId="70C06CD4" w14:textId="0A091F89" w:rsidR="00510F4B" w:rsidRPr="00F51942" w:rsidRDefault="00510F4B" w:rsidP="00155EDD">
            <w:pPr>
              <w:spacing w:after="0" w:line="240" w:lineRule="auto"/>
              <w:jc w:val="center"/>
              <w:rPr>
                <w:rFonts w:cs="Arial"/>
                <w:sz w:val="16"/>
                <w:szCs w:val="16"/>
              </w:rPr>
            </w:pPr>
            <w:r w:rsidRPr="00F51942">
              <w:rPr>
                <w:rFonts w:cs="Arial"/>
                <w:sz w:val="16"/>
                <w:szCs w:val="16"/>
              </w:rPr>
              <w:t>333</w:t>
            </w:r>
          </w:p>
        </w:tc>
        <w:tc>
          <w:tcPr>
            <w:tcW w:w="1701" w:type="dxa"/>
            <w:shd w:val="clear" w:color="auto" w:fill="auto"/>
            <w:noWrap/>
            <w:vAlign w:val="bottom"/>
          </w:tcPr>
          <w:p w14:paraId="211BE86B" w14:textId="21D4B59F" w:rsidR="00510F4B" w:rsidRPr="00F51942" w:rsidRDefault="00510F4B" w:rsidP="00155EDD">
            <w:pPr>
              <w:spacing w:after="0" w:line="240" w:lineRule="auto"/>
              <w:jc w:val="center"/>
              <w:rPr>
                <w:rFonts w:cs="Arial"/>
                <w:sz w:val="16"/>
                <w:szCs w:val="16"/>
              </w:rPr>
            </w:pPr>
            <w:r w:rsidRPr="00F51942">
              <w:rPr>
                <w:rFonts w:cs="Arial"/>
                <w:sz w:val="16"/>
                <w:szCs w:val="16"/>
              </w:rPr>
              <w:t>223</w:t>
            </w:r>
          </w:p>
        </w:tc>
        <w:tc>
          <w:tcPr>
            <w:tcW w:w="1701" w:type="dxa"/>
            <w:shd w:val="clear" w:color="auto" w:fill="auto"/>
            <w:noWrap/>
            <w:vAlign w:val="bottom"/>
          </w:tcPr>
          <w:p w14:paraId="46B01DD3" w14:textId="0CD9465B" w:rsidR="00510F4B" w:rsidRPr="00F51942" w:rsidRDefault="00510F4B" w:rsidP="00155EDD">
            <w:pPr>
              <w:spacing w:after="0" w:line="240" w:lineRule="auto"/>
              <w:jc w:val="center"/>
              <w:rPr>
                <w:rFonts w:cs="Arial"/>
                <w:sz w:val="16"/>
                <w:szCs w:val="16"/>
              </w:rPr>
            </w:pPr>
            <w:r w:rsidRPr="00F51942">
              <w:rPr>
                <w:rFonts w:cs="Arial"/>
                <w:sz w:val="16"/>
                <w:szCs w:val="16"/>
              </w:rPr>
              <w:t>0.9</w:t>
            </w:r>
          </w:p>
        </w:tc>
        <w:tc>
          <w:tcPr>
            <w:tcW w:w="1701" w:type="dxa"/>
            <w:shd w:val="clear" w:color="auto" w:fill="auto"/>
            <w:noWrap/>
            <w:vAlign w:val="bottom"/>
          </w:tcPr>
          <w:p w14:paraId="6D74F008" w14:textId="153293A7" w:rsidR="00510F4B" w:rsidRPr="00F51942" w:rsidRDefault="00510F4B" w:rsidP="00155EDD">
            <w:pPr>
              <w:spacing w:after="0" w:line="240" w:lineRule="auto"/>
              <w:jc w:val="center"/>
              <w:rPr>
                <w:rFonts w:cs="Arial"/>
                <w:sz w:val="16"/>
                <w:szCs w:val="16"/>
              </w:rPr>
            </w:pPr>
            <w:r w:rsidRPr="00F51942">
              <w:rPr>
                <w:rFonts w:cs="Arial"/>
                <w:sz w:val="16"/>
                <w:szCs w:val="16"/>
              </w:rPr>
              <w:t>389</w:t>
            </w:r>
          </w:p>
        </w:tc>
        <w:tc>
          <w:tcPr>
            <w:tcW w:w="1701" w:type="dxa"/>
            <w:shd w:val="clear" w:color="auto" w:fill="auto"/>
            <w:noWrap/>
            <w:vAlign w:val="bottom"/>
          </w:tcPr>
          <w:p w14:paraId="3A294E94" w14:textId="3A74108B"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5DB85E5A" w14:textId="7B53F853" w:rsidR="00510F4B" w:rsidRPr="00F51942" w:rsidRDefault="00510F4B" w:rsidP="00155EDD">
            <w:pPr>
              <w:spacing w:after="0" w:line="240" w:lineRule="auto"/>
              <w:jc w:val="center"/>
              <w:rPr>
                <w:rFonts w:cs="Arial"/>
                <w:sz w:val="16"/>
                <w:szCs w:val="16"/>
              </w:rPr>
            </w:pPr>
            <w:r w:rsidRPr="00F51942">
              <w:rPr>
                <w:rFonts w:cs="Arial"/>
                <w:sz w:val="16"/>
                <w:szCs w:val="16"/>
              </w:rPr>
              <w:t>525</w:t>
            </w:r>
          </w:p>
        </w:tc>
        <w:tc>
          <w:tcPr>
            <w:tcW w:w="1701" w:type="dxa"/>
            <w:shd w:val="clear" w:color="auto" w:fill="auto"/>
            <w:noWrap/>
            <w:vAlign w:val="bottom"/>
          </w:tcPr>
          <w:p w14:paraId="050893B1" w14:textId="1412276A" w:rsidR="00510F4B" w:rsidRPr="00F51942" w:rsidRDefault="00510F4B" w:rsidP="00155EDD">
            <w:pPr>
              <w:spacing w:after="0" w:line="240" w:lineRule="auto"/>
              <w:jc w:val="center"/>
              <w:rPr>
                <w:rFonts w:cs="Arial"/>
                <w:sz w:val="16"/>
                <w:szCs w:val="16"/>
              </w:rPr>
            </w:pPr>
            <w:r w:rsidRPr="00F51942">
              <w:rPr>
                <w:rFonts w:cs="Arial"/>
                <w:sz w:val="16"/>
                <w:szCs w:val="16"/>
              </w:rPr>
              <w:t>627</w:t>
            </w:r>
          </w:p>
        </w:tc>
      </w:tr>
      <w:tr w:rsidR="00510F4B" w:rsidRPr="00F51942" w14:paraId="1AED42D2" w14:textId="77777777" w:rsidTr="00F24243">
        <w:trPr>
          <w:trHeight w:val="228"/>
        </w:trPr>
        <w:tc>
          <w:tcPr>
            <w:tcW w:w="1555" w:type="dxa"/>
            <w:noWrap/>
            <w:vAlign w:val="bottom"/>
            <w:hideMark/>
          </w:tcPr>
          <w:p w14:paraId="3FA449A8" w14:textId="749EB6A3" w:rsidR="00510F4B" w:rsidRPr="00F51942" w:rsidRDefault="00510F4B" w:rsidP="00155EDD">
            <w:pPr>
              <w:spacing w:after="0" w:line="240" w:lineRule="auto"/>
              <w:rPr>
                <w:rFonts w:cs="Arial"/>
                <w:sz w:val="16"/>
                <w:szCs w:val="16"/>
              </w:rPr>
            </w:pPr>
            <w:r w:rsidRPr="00F51942">
              <w:rPr>
                <w:rFonts w:cs="Arial"/>
                <w:sz w:val="16"/>
                <w:szCs w:val="16"/>
              </w:rPr>
              <w:t>2015-16</w:t>
            </w:r>
          </w:p>
        </w:tc>
        <w:tc>
          <w:tcPr>
            <w:tcW w:w="1701" w:type="dxa"/>
            <w:shd w:val="clear" w:color="auto" w:fill="auto"/>
            <w:noWrap/>
            <w:vAlign w:val="bottom"/>
          </w:tcPr>
          <w:p w14:paraId="1CAA80EF" w14:textId="0DD86E72" w:rsidR="00510F4B" w:rsidRPr="00F51942" w:rsidRDefault="00510F4B" w:rsidP="00155EDD">
            <w:pPr>
              <w:spacing w:after="0" w:line="240" w:lineRule="auto"/>
              <w:jc w:val="center"/>
              <w:rPr>
                <w:rFonts w:cs="Arial"/>
                <w:sz w:val="16"/>
                <w:szCs w:val="16"/>
              </w:rPr>
            </w:pPr>
            <w:r w:rsidRPr="00F51942">
              <w:rPr>
                <w:rFonts w:cs="Arial"/>
                <w:sz w:val="16"/>
                <w:szCs w:val="16"/>
              </w:rPr>
              <w:t>320</w:t>
            </w:r>
          </w:p>
        </w:tc>
        <w:tc>
          <w:tcPr>
            <w:tcW w:w="1701" w:type="dxa"/>
            <w:shd w:val="clear" w:color="auto" w:fill="auto"/>
            <w:noWrap/>
            <w:vAlign w:val="bottom"/>
          </w:tcPr>
          <w:p w14:paraId="54210E90" w14:textId="1ADDA21D" w:rsidR="00510F4B" w:rsidRPr="00F51942" w:rsidRDefault="00510F4B" w:rsidP="00155EDD">
            <w:pPr>
              <w:spacing w:after="0" w:line="240" w:lineRule="auto"/>
              <w:jc w:val="center"/>
              <w:rPr>
                <w:rFonts w:cs="Arial"/>
                <w:sz w:val="16"/>
                <w:szCs w:val="16"/>
              </w:rPr>
            </w:pPr>
            <w:r w:rsidRPr="00F51942">
              <w:rPr>
                <w:rFonts w:cs="Arial"/>
                <w:sz w:val="16"/>
                <w:szCs w:val="16"/>
              </w:rPr>
              <w:t>222</w:t>
            </w:r>
          </w:p>
        </w:tc>
        <w:tc>
          <w:tcPr>
            <w:tcW w:w="1701" w:type="dxa"/>
            <w:shd w:val="clear" w:color="auto" w:fill="auto"/>
            <w:noWrap/>
            <w:vAlign w:val="bottom"/>
          </w:tcPr>
          <w:p w14:paraId="13389DEE" w14:textId="127906AA" w:rsidR="00510F4B" w:rsidRPr="00F51942" w:rsidRDefault="00510F4B" w:rsidP="00155ED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7E0F7159" w14:textId="7923E6CD" w:rsidR="00510F4B" w:rsidRPr="00F51942" w:rsidRDefault="00510F4B" w:rsidP="00155EDD">
            <w:pPr>
              <w:spacing w:after="0" w:line="240" w:lineRule="auto"/>
              <w:jc w:val="center"/>
              <w:rPr>
                <w:rFonts w:cs="Arial"/>
                <w:sz w:val="16"/>
                <w:szCs w:val="16"/>
              </w:rPr>
            </w:pPr>
            <w:r w:rsidRPr="00F51942">
              <w:rPr>
                <w:rFonts w:cs="Arial"/>
                <w:sz w:val="16"/>
                <w:szCs w:val="16"/>
              </w:rPr>
              <w:t>378</w:t>
            </w:r>
          </w:p>
        </w:tc>
        <w:tc>
          <w:tcPr>
            <w:tcW w:w="1701" w:type="dxa"/>
            <w:shd w:val="clear" w:color="auto" w:fill="auto"/>
            <w:noWrap/>
            <w:vAlign w:val="bottom"/>
          </w:tcPr>
          <w:p w14:paraId="317C64E2" w14:textId="2B7C38E1"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0C370E31" w14:textId="05822F4E" w:rsidR="00510F4B" w:rsidRPr="00F51942" w:rsidRDefault="00510F4B" w:rsidP="00155EDD">
            <w:pPr>
              <w:spacing w:after="0" w:line="240" w:lineRule="auto"/>
              <w:jc w:val="center"/>
              <w:rPr>
                <w:rFonts w:cs="Arial"/>
                <w:sz w:val="16"/>
                <w:szCs w:val="16"/>
              </w:rPr>
            </w:pPr>
            <w:r w:rsidRPr="00F51942">
              <w:rPr>
                <w:rFonts w:cs="Arial"/>
                <w:sz w:val="16"/>
                <w:szCs w:val="16"/>
              </w:rPr>
              <w:t>523</w:t>
            </w:r>
          </w:p>
        </w:tc>
        <w:tc>
          <w:tcPr>
            <w:tcW w:w="1701" w:type="dxa"/>
            <w:shd w:val="clear" w:color="auto" w:fill="auto"/>
            <w:noWrap/>
            <w:vAlign w:val="bottom"/>
          </w:tcPr>
          <w:p w14:paraId="37282A58" w14:textId="12B51A76" w:rsidR="00510F4B" w:rsidRPr="00F51942" w:rsidRDefault="00510F4B" w:rsidP="00155EDD">
            <w:pPr>
              <w:spacing w:after="0" w:line="240" w:lineRule="auto"/>
              <w:jc w:val="center"/>
              <w:rPr>
                <w:rFonts w:cs="Arial"/>
                <w:sz w:val="16"/>
                <w:szCs w:val="16"/>
              </w:rPr>
            </w:pPr>
            <w:r w:rsidRPr="00F51942">
              <w:rPr>
                <w:rFonts w:cs="Arial"/>
                <w:sz w:val="16"/>
                <w:szCs w:val="16"/>
              </w:rPr>
              <w:t>625</w:t>
            </w:r>
          </w:p>
        </w:tc>
      </w:tr>
      <w:tr w:rsidR="00510F4B" w:rsidRPr="00F51942" w14:paraId="1E1C67B4" w14:textId="77777777" w:rsidTr="00F24243">
        <w:trPr>
          <w:trHeight w:val="228"/>
        </w:trPr>
        <w:tc>
          <w:tcPr>
            <w:tcW w:w="1555" w:type="dxa"/>
            <w:noWrap/>
            <w:vAlign w:val="bottom"/>
            <w:hideMark/>
          </w:tcPr>
          <w:p w14:paraId="1B292565" w14:textId="440CEEE1" w:rsidR="00510F4B" w:rsidRPr="00F51942" w:rsidRDefault="00510F4B" w:rsidP="00155EDD">
            <w:pPr>
              <w:spacing w:after="0" w:line="240" w:lineRule="auto"/>
              <w:rPr>
                <w:rFonts w:cs="Arial"/>
                <w:sz w:val="16"/>
                <w:szCs w:val="16"/>
              </w:rPr>
            </w:pPr>
            <w:r w:rsidRPr="00F51942">
              <w:rPr>
                <w:rFonts w:cs="Arial"/>
                <w:sz w:val="16"/>
                <w:szCs w:val="16"/>
              </w:rPr>
              <w:t>2016-17</w:t>
            </w:r>
          </w:p>
        </w:tc>
        <w:tc>
          <w:tcPr>
            <w:tcW w:w="1701" w:type="dxa"/>
            <w:shd w:val="clear" w:color="auto" w:fill="auto"/>
            <w:noWrap/>
            <w:vAlign w:val="bottom"/>
          </w:tcPr>
          <w:p w14:paraId="148C4286" w14:textId="70E94501" w:rsidR="00510F4B" w:rsidRPr="00F51942" w:rsidRDefault="00510F4B" w:rsidP="00155EDD">
            <w:pPr>
              <w:spacing w:after="0" w:line="240" w:lineRule="auto"/>
              <w:jc w:val="center"/>
              <w:rPr>
                <w:rFonts w:cs="Arial"/>
                <w:sz w:val="16"/>
                <w:szCs w:val="16"/>
              </w:rPr>
            </w:pPr>
            <w:r w:rsidRPr="00F51942">
              <w:rPr>
                <w:rFonts w:cs="Arial"/>
                <w:sz w:val="16"/>
                <w:szCs w:val="16"/>
              </w:rPr>
              <w:t>326</w:t>
            </w:r>
          </w:p>
        </w:tc>
        <w:tc>
          <w:tcPr>
            <w:tcW w:w="1701" w:type="dxa"/>
            <w:shd w:val="clear" w:color="auto" w:fill="auto"/>
            <w:noWrap/>
            <w:vAlign w:val="bottom"/>
          </w:tcPr>
          <w:p w14:paraId="63E0D64F" w14:textId="39A32A15" w:rsidR="00510F4B" w:rsidRPr="00F51942" w:rsidRDefault="00510F4B" w:rsidP="00155EDD">
            <w:pPr>
              <w:spacing w:after="0" w:line="240" w:lineRule="auto"/>
              <w:jc w:val="center"/>
              <w:rPr>
                <w:rFonts w:cs="Arial"/>
                <w:sz w:val="16"/>
                <w:szCs w:val="16"/>
              </w:rPr>
            </w:pPr>
            <w:r w:rsidRPr="00F51942">
              <w:rPr>
                <w:rFonts w:cs="Arial"/>
                <w:sz w:val="16"/>
                <w:szCs w:val="16"/>
              </w:rPr>
              <w:t>224</w:t>
            </w:r>
          </w:p>
        </w:tc>
        <w:tc>
          <w:tcPr>
            <w:tcW w:w="1701" w:type="dxa"/>
            <w:shd w:val="clear" w:color="auto" w:fill="auto"/>
            <w:noWrap/>
            <w:vAlign w:val="bottom"/>
          </w:tcPr>
          <w:p w14:paraId="438A876A" w14:textId="5CAA0CFB" w:rsidR="00510F4B" w:rsidRPr="00F51942" w:rsidRDefault="00510F4B" w:rsidP="00155ED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3479CADF" w14:textId="3BD3AEB0" w:rsidR="00510F4B" w:rsidRPr="00F51942" w:rsidRDefault="00510F4B" w:rsidP="00155EDD">
            <w:pPr>
              <w:spacing w:after="0" w:line="240" w:lineRule="auto"/>
              <w:jc w:val="center"/>
              <w:rPr>
                <w:rFonts w:cs="Arial"/>
                <w:sz w:val="16"/>
                <w:szCs w:val="16"/>
              </w:rPr>
            </w:pPr>
            <w:r w:rsidRPr="00F51942">
              <w:rPr>
                <w:rFonts w:cs="Arial"/>
                <w:sz w:val="16"/>
                <w:szCs w:val="16"/>
              </w:rPr>
              <w:t>368</w:t>
            </w:r>
          </w:p>
        </w:tc>
        <w:tc>
          <w:tcPr>
            <w:tcW w:w="1701" w:type="dxa"/>
            <w:shd w:val="clear" w:color="auto" w:fill="auto"/>
            <w:noWrap/>
            <w:vAlign w:val="bottom"/>
          </w:tcPr>
          <w:p w14:paraId="3F688CED" w14:textId="5B034B11" w:rsidR="00510F4B" w:rsidRPr="00F51942" w:rsidRDefault="00510F4B" w:rsidP="00155EDD">
            <w:pPr>
              <w:spacing w:after="0" w:line="240" w:lineRule="auto"/>
              <w:jc w:val="center"/>
              <w:rPr>
                <w:rFonts w:cs="Arial"/>
                <w:sz w:val="16"/>
                <w:szCs w:val="16"/>
              </w:rPr>
            </w:pPr>
            <w:r w:rsidRPr="00F51942">
              <w:rPr>
                <w:rFonts w:cs="Arial"/>
                <w:sz w:val="16"/>
                <w:szCs w:val="16"/>
              </w:rPr>
              <w:t>1.1</w:t>
            </w:r>
          </w:p>
        </w:tc>
        <w:tc>
          <w:tcPr>
            <w:tcW w:w="1701" w:type="dxa"/>
            <w:shd w:val="clear" w:color="auto" w:fill="auto"/>
            <w:noWrap/>
            <w:vAlign w:val="bottom"/>
          </w:tcPr>
          <w:p w14:paraId="28F3379E" w14:textId="114B614D" w:rsidR="00510F4B" w:rsidRPr="00F51942" w:rsidRDefault="00510F4B" w:rsidP="00155EDD">
            <w:pPr>
              <w:spacing w:after="0" w:line="240" w:lineRule="auto"/>
              <w:jc w:val="center"/>
              <w:rPr>
                <w:rFonts w:cs="Arial"/>
                <w:sz w:val="16"/>
                <w:szCs w:val="16"/>
              </w:rPr>
            </w:pPr>
            <w:r w:rsidRPr="00F51942">
              <w:rPr>
                <w:rFonts w:cs="Arial"/>
                <w:sz w:val="16"/>
                <w:szCs w:val="16"/>
              </w:rPr>
              <w:t>525</w:t>
            </w:r>
          </w:p>
        </w:tc>
        <w:tc>
          <w:tcPr>
            <w:tcW w:w="1701" w:type="dxa"/>
            <w:shd w:val="clear" w:color="auto" w:fill="auto"/>
            <w:noWrap/>
            <w:vAlign w:val="bottom"/>
          </w:tcPr>
          <w:p w14:paraId="15A961DF" w14:textId="276A0C92" w:rsidR="00510F4B" w:rsidRPr="00F51942" w:rsidRDefault="00510F4B" w:rsidP="00155EDD">
            <w:pPr>
              <w:spacing w:after="0" w:line="240" w:lineRule="auto"/>
              <w:jc w:val="center"/>
              <w:rPr>
                <w:rFonts w:cs="Arial"/>
                <w:sz w:val="16"/>
                <w:szCs w:val="16"/>
              </w:rPr>
            </w:pPr>
            <w:r w:rsidRPr="00F51942">
              <w:rPr>
                <w:rFonts w:cs="Arial"/>
                <w:sz w:val="16"/>
                <w:szCs w:val="16"/>
              </w:rPr>
              <w:t>595</w:t>
            </w:r>
          </w:p>
        </w:tc>
      </w:tr>
      <w:tr w:rsidR="00510F4B" w:rsidRPr="00F51942" w14:paraId="7B9D18F0" w14:textId="77777777" w:rsidTr="00F24243">
        <w:trPr>
          <w:trHeight w:val="228"/>
        </w:trPr>
        <w:tc>
          <w:tcPr>
            <w:tcW w:w="1555" w:type="dxa"/>
            <w:noWrap/>
            <w:vAlign w:val="bottom"/>
            <w:hideMark/>
          </w:tcPr>
          <w:p w14:paraId="42C32701" w14:textId="4B883573" w:rsidR="00510F4B" w:rsidRPr="00F51942" w:rsidRDefault="00510F4B" w:rsidP="00155EDD">
            <w:pPr>
              <w:spacing w:after="0" w:line="240" w:lineRule="auto"/>
              <w:rPr>
                <w:rFonts w:cs="Arial"/>
                <w:sz w:val="16"/>
                <w:szCs w:val="16"/>
              </w:rPr>
            </w:pPr>
            <w:r w:rsidRPr="00F51942">
              <w:rPr>
                <w:rFonts w:cs="Arial"/>
                <w:sz w:val="16"/>
                <w:szCs w:val="16"/>
              </w:rPr>
              <w:t>2017-18</w:t>
            </w:r>
          </w:p>
        </w:tc>
        <w:tc>
          <w:tcPr>
            <w:tcW w:w="1701" w:type="dxa"/>
            <w:shd w:val="clear" w:color="auto" w:fill="auto"/>
            <w:noWrap/>
            <w:vAlign w:val="bottom"/>
          </w:tcPr>
          <w:p w14:paraId="53BC1732" w14:textId="5595EDCF" w:rsidR="00510F4B" w:rsidRPr="00F51942" w:rsidRDefault="00510F4B" w:rsidP="00155EDD">
            <w:pPr>
              <w:spacing w:after="0" w:line="240" w:lineRule="auto"/>
              <w:jc w:val="center"/>
              <w:rPr>
                <w:rFonts w:cs="Arial"/>
                <w:sz w:val="16"/>
                <w:szCs w:val="16"/>
              </w:rPr>
            </w:pPr>
            <w:r w:rsidRPr="00F51942">
              <w:rPr>
                <w:rFonts w:cs="Arial"/>
                <w:sz w:val="16"/>
                <w:szCs w:val="16"/>
              </w:rPr>
              <w:t>333</w:t>
            </w:r>
          </w:p>
        </w:tc>
        <w:tc>
          <w:tcPr>
            <w:tcW w:w="1701" w:type="dxa"/>
            <w:shd w:val="clear" w:color="auto" w:fill="auto"/>
            <w:noWrap/>
            <w:vAlign w:val="bottom"/>
          </w:tcPr>
          <w:p w14:paraId="71D2BE17" w14:textId="3494549D" w:rsidR="00510F4B" w:rsidRPr="00F51942" w:rsidRDefault="00510F4B" w:rsidP="00155EDD">
            <w:pPr>
              <w:spacing w:after="0" w:line="240" w:lineRule="auto"/>
              <w:jc w:val="center"/>
              <w:rPr>
                <w:rFonts w:cs="Arial"/>
                <w:sz w:val="16"/>
                <w:szCs w:val="16"/>
              </w:rPr>
            </w:pPr>
            <w:r w:rsidRPr="00F51942">
              <w:rPr>
                <w:rFonts w:cs="Arial"/>
                <w:sz w:val="16"/>
                <w:szCs w:val="16"/>
              </w:rPr>
              <w:t>225</w:t>
            </w:r>
          </w:p>
        </w:tc>
        <w:tc>
          <w:tcPr>
            <w:tcW w:w="1701" w:type="dxa"/>
            <w:shd w:val="clear" w:color="auto" w:fill="auto"/>
            <w:noWrap/>
            <w:vAlign w:val="bottom"/>
          </w:tcPr>
          <w:p w14:paraId="3CD36BE5" w14:textId="52FFC3FB" w:rsidR="00510F4B" w:rsidRPr="00F51942" w:rsidRDefault="00510F4B" w:rsidP="00155EDD">
            <w:pPr>
              <w:spacing w:after="0" w:line="240" w:lineRule="auto"/>
              <w:jc w:val="center"/>
              <w:rPr>
                <w:rFonts w:cs="Arial"/>
                <w:sz w:val="16"/>
                <w:szCs w:val="16"/>
              </w:rPr>
            </w:pPr>
            <w:r w:rsidRPr="00F51942">
              <w:rPr>
                <w:rFonts w:cs="Arial"/>
                <w:sz w:val="16"/>
                <w:szCs w:val="16"/>
              </w:rPr>
              <w:t>0.6</w:t>
            </w:r>
          </w:p>
        </w:tc>
        <w:tc>
          <w:tcPr>
            <w:tcW w:w="1701" w:type="dxa"/>
            <w:shd w:val="clear" w:color="auto" w:fill="auto"/>
            <w:noWrap/>
            <w:vAlign w:val="bottom"/>
          </w:tcPr>
          <w:p w14:paraId="15DF0DA1" w14:textId="73475FB2" w:rsidR="00510F4B" w:rsidRPr="00F51942" w:rsidRDefault="00510F4B" w:rsidP="00155EDD">
            <w:pPr>
              <w:spacing w:after="0" w:line="240" w:lineRule="auto"/>
              <w:jc w:val="center"/>
              <w:rPr>
                <w:rFonts w:cs="Arial"/>
                <w:sz w:val="16"/>
                <w:szCs w:val="16"/>
              </w:rPr>
            </w:pPr>
            <w:r w:rsidRPr="00F51942">
              <w:rPr>
                <w:rFonts w:cs="Arial"/>
                <w:sz w:val="16"/>
                <w:szCs w:val="16"/>
              </w:rPr>
              <w:t>378</w:t>
            </w:r>
          </w:p>
        </w:tc>
        <w:tc>
          <w:tcPr>
            <w:tcW w:w="1701" w:type="dxa"/>
            <w:shd w:val="clear" w:color="auto" w:fill="auto"/>
            <w:noWrap/>
            <w:vAlign w:val="bottom"/>
          </w:tcPr>
          <w:p w14:paraId="291AA05F" w14:textId="703835CF" w:rsidR="00510F4B" w:rsidRPr="00F51942" w:rsidRDefault="00510F4B" w:rsidP="00155EDD">
            <w:pPr>
              <w:spacing w:after="0" w:line="240" w:lineRule="auto"/>
              <w:jc w:val="center"/>
              <w:rPr>
                <w:rFonts w:cs="Arial"/>
                <w:sz w:val="16"/>
                <w:szCs w:val="16"/>
              </w:rPr>
            </w:pPr>
            <w:r w:rsidRPr="00F51942">
              <w:rPr>
                <w:rFonts w:cs="Arial"/>
                <w:sz w:val="16"/>
                <w:szCs w:val="16"/>
              </w:rPr>
              <w:t>1.1</w:t>
            </w:r>
          </w:p>
        </w:tc>
        <w:tc>
          <w:tcPr>
            <w:tcW w:w="1701" w:type="dxa"/>
            <w:shd w:val="clear" w:color="auto" w:fill="auto"/>
            <w:noWrap/>
            <w:vAlign w:val="bottom"/>
          </w:tcPr>
          <w:p w14:paraId="7D872FE7" w14:textId="2620F183" w:rsidR="00510F4B" w:rsidRPr="00F51942" w:rsidRDefault="00510F4B" w:rsidP="00155EDD">
            <w:pPr>
              <w:spacing w:after="0" w:line="240" w:lineRule="auto"/>
              <w:jc w:val="center"/>
              <w:rPr>
                <w:rFonts w:cs="Arial"/>
                <w:sz w:val="16"/>
                <w:szCs w:val="16"/>
              </w:rPr>
            </w:pPr>
            <w:r w:rsidRPr="00F51942">
              <w:rPr>
                <w:rFonts w:cs="Arial"/>
                <w:sz w:val="16"/>
                <w:szCs w:val="16"/>
              </w:rPr>
              <w:t>502</w:t>
            </w:r>
          </w:p>
        </w:tc>
        <w:tc>
          <w:tcPr>
            <w:tcW w:w="1701" w:type="dxa"/>
            <w:shd w:val="clear" w:color="auto" w:fill="auto"/>
            <w:noWrap/>
            <w:vAlign w:val="bottom"/>
          </w:tcPr>
          <w:p w14:paraId="4645B77D" w14:textId="57EAE1A9" w:rsidR="00510F4B" w:rsidRPr="00F51942" w:rsidRDefault="00510F4B" w:rsidP="00155EDD">
            <w:pPr>
              <w:spacing w:after="0" w:line="240" w:lineRule="auto"/>
              <w:jc w:val="center"/>
              <w:rPr>
                <w:rFonts w:cs="Arial"/>
                <w:sz w:val="16"/>
                <w:szCs w:val="16"/>
              </w:rPr>
            </w:pPr>
            <w:r w:rsidRPr="00F51942">
              <w:rPr>
                <w:rFonts w:cs="Arial"/>
                <w:sz w:val="16"/>
                <w:szCs w:val="16"/>
              </w:rPr>
              <w:t>569</w:t>
            </w:r>
          </w:p>
        </w:tc>
      </w:tr>
      <w:tr w:rsidR="00510F4B" w:rsidRPr="00F51942" w14:paraId="43ED44EB" w14:textId="77777777" w:rsidTr="00F24243">
        <w:trPr>
          <w:trHeight w:val="228"/>
        </w:trPr>
        <w:tc>
          <w:tcPr>
            <w:tcW w:w="1555" w:type="dxa"/>
            <w:noWrap/>
            <w:vAlign w:val="bottom"/>
            <w:hideMark/>
          </w:tcPr>
          <w:p w14:paraId="54D2A9EB" w14:textId="710A32E3" w:rsidR="00510F4B" w:rsidRPr="00F51942" w:rsidRDefault="00510F4B" w:rsidP="00155EDD">
            <w:pPr>
              <w:spacing w:after="0" w:line="240" w:lineRule="auto"/>
              <w:rPr>
                <w:rFonts w:cs="Arial"/>
                <w:sz w:val="16"/>
                <w:szCs w:val="16"/>
              </w:rPr>
            </w:pPr>
            <w:r w:rsidRPr="00F51942">
              <w:rPr>
                <w:rFonts w:cs="Arial"/>
                <w:sz w:val="16"/>
                <w:szCs w:val="16"/>
              </w:rPr>
              <w:t>2018-19</w:t>
            </w:r>
          </w:p>
        </w:tc>
        <w:tc>
          <w:tcPr>
            <w:tcW w:w="1701" w:type="dxa"/>
            <w:shd w:val="clear" w:color="auto" w:fill="auto"/>
            <w:noWrap/>
            <w:vAlign w:val="bottom"/>
          </w:tcPr>
          <w:p w14:paraId="30CD8A98" w14:textId="0CB83CB2" w:rsidR="00510F4B" w:rsidRPr="00F51942" w:rsidRDefault="00510F4B" w:rsidP="00155EDD">
            <w:pPr>
              <w:spacing w:after="0" w:line="240" w:lineRule="auto"/>
              <w:jc w:val="center"/>
              <w:rPr>
                <w:rFonts w:cs="Arial"/>
                <w:sz w:val="16"/>
                <w:szCs w:val="16"/>
              </w:rPr>
            </w:pPr>
            <w:r w:rsidRPr="00F51942">
              <w:rPr>
                <w:rFonts w:cs="Arial"/>
                <w:sz w:val="16"/>
                <w:szCs w:val="16"/>
              </w:rPr>
              <w:t>325</w:t>
            </w:r>
          </w:p>
        </w:tc>
        <w:tc>
          <w:tcPr>
            <w:tcW w:w="1701" w:type="dxa"/>
            <w:shd w:val="clear" w:color="auto" w:fill="auto"/>
            <w:noWrap/>
            <w:vAlign w:val="bottom"/>
          </w:tcPr>
          <w:p w14:paraId="584AA41C" w14:textId="159BD25D" w:rsidR="00510F4B" w:rsidRPr="00F51942" w:rsidRDefault="00510F4B" w:rsidP="00155EDD">
            <w:pPr>
              <w:spacing w:after="0" w:line="240" w:lineRule="auto"/>
              <w:jc w:val="center"/>
              <w:rPr>
                <w:rFonts w:cs="Arial"/>
                <w:sz w:val="16"/>
                <w:szCs w:val="16"/>
              </w:rPr>
            </w:pPr>
            <w:r w:rsidRPr="00F51942">
              <w:rPr>
                <w:rFonts w:cs="Arial"/>
                <w:sz w:val="16"/>
                <w:szCs w:val="16"/>
              </w:rPr>
              <w:t>215</w:t>
            </w:r>
          </w:p>
        </w:tc>
        <w:tc>
          <w:tcPr>
            <w:tcW w:w="1701" w:type="dxa"/>
            <w:shd w:val="clear" w:color="auto" w:fill="auto"/>
            <w:noWrap/>
            <w:vAlign w:val="bottom"/>
          </w:tcPr>
          <w:p w14:paraId="4286BD88" w14:textId="1B2C28EA"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4621F1CF" w14:textId="5BD30B0D" w:rsidR="00510F4B" w:rsidRPr="00F51942" w:rsidRDefault="00510F4B" w:rsidP="00155EDD">
            <w:pPr>
              <w:spacing w:after="0" w:line="240" w:lineRule="auto"/>
              <w:jc w:val="center"/>
              <w:rPr>
                <w:rFonts w:cs="Arial"/>
                <w:sz w:val="16"/>
                <w:szCs w:val="16"/>
              </w:rPr>
            </w:pPr>
            <w:r w:rsidRPr="00F51942">
              <w:rPr>
                <w:rFonts w:cs="Arial"/>
                <w:sz w:val="16"/>
                <w:szCs w:val="16"/>
              </w:rPr>
              <w:t>364</w:t>
            </w:r>
          </w:p>
        </w:tc>
        <w:tc>
          <w:tcPr>
            <w:tcW w:w="1701" w:type="dxa"/>
            <w:shd w:val="clear" w:color="auto" w:fill="auto"/>
            <w:noWrap/>
            <w:vAlign w:val="bottom"/>
          </w:tcPr>
          <w:p w14:paraId="1F465F27" w14:textId="4082EF21" w:rsidR="00510F4B" w:rsidRPr="00F51942" w:rsidRDefault="00510F4B" w:rsidP="00155EDD">
            <w:pPr>
              <w:spacing w:after="0" w:line="240" w:lineRule="auto"/>
              <w:jc w:val="center"/>
              <w:rPr>
                <w:rFonts w:cs="Arial"/>
                <w:sz w:val="16"/>
                <w:szCs w:val="16"/>
              </w:rPr>
            </w:pPr>
            <w:r w:rsidRPr="00F51942">
              <w:rPr>
                <w:rFonts w:cs="Arial"/>
                <w:sz w:val="16"/>
                <w:szCs w:val="16"/>
              </w:rPr>
              <w:t>1.1</w:t>
            </w:r>
          </w:p>
        </w:tc>
        <w:tc>
          <w:tcPr>
            <w:tcW w:w="1701" w:type="dxa"/>
            <w:shd w:val="clear" w:color="auto" w:fill="auto"/>
            <w:noWrap/>
            <w:vAlign w:val="bottom"/>
          </w:tcPr>
          <w:p w14:paraId="69BD238C" w14:textId="3611A7AE" w:rsidR="00510F4B" w:rsidRPr="00F51942" w:rsidRDefault="00510F4B" w:rsidP="00155EDD">
            <w:pPr>
              <w:spacing w:after="0" w:line="240" w:lineRule="auto"/>
              <w:jc w:val="center"/>
              <w:rPr>
                <w:rFonts w:cs="Arial"/>
                <w:sz w:val="16"/>
                <w:szCs w:val="16"/>
              </w:rPr>
            </w:pPr>
            <w:r w:rsidRPr="00F51942">
              <w:rPr>
                <w:rFonts w:cs="Arial"/>
                <w:sz w:val="16"/>
                <w:szCs w:val="16"/>
              </w:rPr>
              <w:t>492</w:t>
            </w:r>
          </w:p>
        </w:tc>
        <w:tc>
          <w:tcPr>
            <w:tcW w:w="1701" w:type="dxa"/>
            <w:shd w:val="clear" w:color="auto" w:fill="auto"/>
            <w:noWrap/>
            <w:vAlign w:val="bottom"/>
          </w:tcPr>
          <w:p w14:paraId="18099D89" w14:textId="553A3460" w:rsidR="00510F4B" w:rsidRPr="00F51942" w:rsidRDefault="00510F4B" w:rsidP="00155EDD">
            <w:pPr>
              <w:spacing w:after="0" w:line="240" w:lineRule="auto"/>
              <w:jc w:val="center"/>
              <w:rPr>
                <w:rFonts w:cs="Arial"/>
                <w:sz w:val="16"/>
                <w:szCs w:val="16"/>
              </w:rPr>
            </w:pPr>
            <w:r w:rsidRPr="00F51942">
              <w:rPr>
                <w:rFonts w:cs="Arial"/>
                <w:sz w:val="16"/>
                <w:szCs w:val="16"/>
              </w:rPr>
              <w:t>553</w:t>
            </w:r>
          </w:p>
        </w:tc>
      </w:tr>
      <w:tr w:rsidR="00510F4B" w:rsidRPr="00F51942" w14:paraId="5494863D" w14:textId="77777777" w:rsidTr="00F24243">
        <w:trPr>
          <w:trHeight w:val="228"/>
        </w:trPr>
        <w:tc>
          <w:tcPr>
            <w:tcW w:w="1555" w:type="dxa"/>
            <w:noWrap/>
            <w:vAlign w:val="bottom"/>
          </w:tcPr>
          <w:p w14:paraId="0079D566" w14:textId="2FEEC86D" w:rsidR="00510F4B" w:rsidRPr="00F51942" w:rsidRDefault="00510F4B" w:rsidP="00155EDD">
            <w:pPr>
              <w:spacing w:after="0" w:line="240" w:lineRule="auto"/>
              <w:rPr>
                <w:rFonts w:cs="Arial"/>
                <w:sz w:val="16"/>
                <w:szCs w:val="16"/>
              </w:rPr>
            </w:pPr>
            <w:r w:rsidRPr="00F51942">
              <w:rPr>
                <w:rFonts w:cs="Arial"/>
                <w:sz w:val="16"/>
                <w:szCs w:val="16"/>
              </w:rPr>
              <w:t>2019-20</w:t>
            </w:r>
          </w:p>
        </w:tc>
        <w:tc>
          <w:tcPr>
            <w:tcW w:w="1701" w:type="dxa"/>
            <w:shd w:val="clear" w:color="auto" w:fill="auto"/>
            <w:noWrap/>
            <w:vAlign w:val="bottom"/>
          </w:tcPr>
          <w:p w14:paraId="5CFC5E5A" w14:textId="6D7E793D" w:rsidR="00510F4B" w:rsidRPr="00F51942" w:rsidRDefault="00510F4B" w:rsidP="00155EDD">
            <w:pPr>
              <w:spacing w:after="0" w:line="240" w:lineRule="auto"/>
              <w:jc w:val="center"/>
              <w:rPr>
                <w:rFonts w:cs="Arial"/>
                <w:sz w:val="16"/>
                <w:szCs w:val="16"/>
              </w:rPr>
            </w:pPr>
            <w:r w:rsidRPr="00F51942">
              <w:rPr>
                <w:rFonts w:cs="Arial"/>
                <w:sz w:val="16"/>
                <w:szCs w:val="16"/>
              </w:rPr>
              <w:t>333</w:t>
            </w:r>
          </w:p>
        </w:tc>
        <w:tc>
          <w:tcPr>
            <w:tcW w:w="1701" w:type="dxa"/>
            <w:shd w:val="clear" w:color="auto" w:fill="auto"/>
            <w:noWrap/>
            <w:vAlign w:val="bottom"/>
          </w:tcPr>
          <w:p w14:paraId="58BC9AA8" w14:textId="55968AC7" w:rsidR="00510F4B" w:rsidRPr="00F51942" w:rsidRDefault="00510F4B" w:rsidP="00155EDD">
            <w:pPr>
              <w:spacing w:after="0" w:line="240" w:lineRule="auto"/>
              <w:jc w:val="center"/>
              <w:rPr>
                <w:rFonts w:cs="Arial"/>
                <w:sz w:val="16"/>
                <w:szCs w:val="16"/>
              </w:rPr>
            </w:pPr>
            <w:r w:rsidRPr="00F51942">
              <w:rPr>
                <w:rFonts w:cs="Arial"/>
                <w:sz w:val="16"/>
                <w:szCs w:val="16"/>
              </w:rPr>
              <w:t>215</w:t>
            </w:r>
          </w:p>
        </w:tc>
        <w:tc>
          <w:tcPr>
            <w:tcW w:w="1701" w:type="dxa"/>
            <w:shd w:val="clear" w:color="auto" w:fill="auto"/>
            <w:noWrap/>
            <w:vAlign w:val="bottom"/>
          </w:tcPr>
          <w:p w14:paraId="5685FCEA" w14:textId="1F733A64"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6D448DB3" w14:textId="1DAEFD46" w:rsidR="00510F4B" w:rsidRPr="00F51942" w:rsidRDefault="00510F4B" w:rsidP="00155EDD">
            <w:pPr>
              <w:spacing w:after="0" w:line="240" w:lineRule="auto"/>
              <w:jc w:val="center"/>
              <w:rPr>
                <w:rFonts w:cs="Arial"/>
                <w:sz w:val="16"/>
                <w:szCs w:val="16"/>
              </w:rPr>
            </w:pPr>
            <w:r w:rsidRPr="00F51942">
              <w:rPr>
                <w:rFonts w:cs="Arial"/>
                <w:sz w:val="16"/>
                <w:szCs w:val="16"/>
              </w:rPr>
              <w:t>369</w:t>
            </w:r>
          </w:p>
        </w:tc>
        <w:tc>
          <w:tcPr>
            <w:tcW w:w="1701" w:type="dxa"/>
            <w:shd w:val="clear" w:color="auto" w:fill="auto"/>
            <w:noWrap/>
            <w:vAlign w:val="bottom"/>
          </w:tcPr>
          <w:p w14:paraId="79FCED0E" w14:textId="2573D042" w:rsidR="00510F4B" w:rsidRPr="00F51942" w:rsidRDefault="00510F4B" w:rsidP="00155EDD">
            <w:pPr>
              <w:spacing w:after="0" w:line="240" w:lineRule="auto"/>
              <w:jc w:val="center"/>
              <w:rPr>
                <w:rFonts w:cs="Arial"/>
                <w:sz w:val="16"/>
                <w:szCs w:val="16"/>
              </w:rPr>
            </w:pPr>
            <w:r w:rsidRPr="00F51942">
              <w:rPr>
                <w:rFonts w:cs="Arial"/>
                <w:sz w:val="16"/>
                <w:szCs w:val="16"/>
              </w:rPr>
              <w:t>1.1</w:t>
            </w:r>
          </w:p>
        </w:tc>
        <w:tc>
          <w:tcPr>
            <w:tcW w:w="1701" w:type="dxa"/>
            <w:shd w:val="clear" w:color="auto" w:fill="auto"/>
            <w:noWrap/>
            <w:vAlign w:val="bottom"/>
          </w:tcPr>
          <w:p w14:paraId="771F3AFA" w14:textId="677D24D1" w:rsidR="00510F4B" w:rsidRPr="00F51942" w:rsidRDefault="00510F4B" w:rsidP="00155EDD">
            <w:pPr>
              <w:spacing w:after="0" w:line="240" w:lineRule="auto"/>
              <w:jc w:val="center"/>
              <w:rPr>
                <w:rFonts w:cs="Arial"/>
                <w:sz w:val="16"/>
                <w:szCs w:val="16"/>
              </w:rPr>
            </w:pPr>
            <w:r w:rsidRPr="00F51942">
              <w:rPr>
                <w:rFonts w:cs="Arial"/>
                <w:sz w:val="16"/>
                <w:szCs w:val="16"/>
              </w:rPr>
              <w:t>516</w:t>
            </w:r>
          </w:p>
        </w:tc>
        <w:tc>
          <w:tcPr>
            <w:tcW w:w="1701" w:type="dxa"/>
            <w:shd w:val="clear" w:color="auto" w:fill="auto"/>
            <w:noWrap/>
            <w:vAlign w:val="bottom"/>
          </w:tcPr>
          <w:p w14:paraId="042683A2" w14:textId="0BB499A0" w:rsidR="00510F4B" w:rsidRPr="00F51942" w:rsidRDefault="00510F4B" w:rsidP="00155EDD">
            <w:pPr>
              <w:spacing w:after="0" w:line="240" w:lineRule="auto"/>
              <w:jc w:val="center"/>
              <w:rPr>
                <w:rFonts w:cs="Arial"/>
                <w:sz w:val="16"/>
                <w:szCs w:val="16"/>
              </w:rPr>
            </w:pPr>
            <w:r w:rsidRPr="00F51942">
              <w:rPr>
                <w:rFonts w:cs="Arial"/>
                <w:sz w:val="16"/>
                <w:szCs w:val="16"/>
              </w:rPr>
              <w:t>577</w:t>
            </w:r>
          </w:p>
        </w:tc>
      </w:tr>
      <w:tr w:rsidR="00510F4B" w:rsidRPr="00F51942" w14:paraId="677CF454" w14:textId="77777777" w:rsidTr="00F24243">
        <w:trPr>
          <w:trHeight w:val="228"/>
        </w:trPr>
        <w:tc>
          <w:tcPr>
            <w:tcW w:w="1555" w:type="dxa"/>
            <w:noWrap/>
            <w:vAlign w:val="bottom"/>
            <w:hideMark/>
          </w:tcPr>
          <w:p w14:paraId="60EEA853" w14:textId="16F13398" w:rsidR="00510F4B" w:rsidRPr="00F51942" w:rsidRDefault="00510F4B" w:rsidP="00155EDD">
            <w:pPr>
              <w:spacing w:after="0" w:line="240" w:lineRule="auto"/>
              <w:rPr>
                <w:rFonts w:cs="Arial"/>
                <w:sz w:val="16"/>
                <w:szCs w:val="16"/>
              </w:rPr>
            </w:pPr>
            <w:r w:rsidRPr="00F51942">
              <w:rPr>
                <w:rFonts w:cs="Arial"/>
                <w:sz w:val="16"/>
                <w:szCs w:val="16"/>
              </w:rPr>
              <w:t>2020-21</w:t>
            </w:r>
          </w:p>
        </w:tc>
        <w:tc>
          <w:tcPr>
            <w:tcW w:w="1701" w:type="dxa"/>
            <w:shd w:val="clear" w:color="auto" w:fill="auto"/>
            <w:noWrap/>
            <w:vAlign w:val="bottom"/>
          </w:tcPr>
          <w:p w14:paraId="3EBC7402" w14:textId="5E2BFB77" w:rsidR="00510F4B" w:rsidRPr="00F51942" w:rsidRDefault="00510F4B" w:rsidP="00155EDD">
            <w:pPr>
              <w:spacing w:after="0" w:line="240" w:lineRule="auto"/>
              <w:jc w:val="center"/>
              <w:rPr>
                <w:rFonts w:cs="Arial"/>
                <w:sz w:val="16"/>
                <w:szCs w:val="16"/>
              </w:rPr>
            </w:pPr>
            <w:r w:rsidRPr="00F51942">
              <w:rPr>
                <w:rFonts w:cs="Arial"/>
                <w:sz w:val="16"/>
                <w:szCs w:val="16"/>
              </w:rPr>
              <w:t>335</w:t>
            </w:r>
          </w:p>
        </w:tc>
        <w:tc>
          <w:tcPr>
            <w:tcW w:w="1701" w:type="dxa"/>
            <w:shd w:val="clear" w:color="auto" w:fill="auto"/>
            <w:noWrap/>
            <w:vAlign w:val="bottom"/>
          </w:tcPr>
          <w:p w14:paraId="5EBB543B" w14:textId="319303E0" w:rsidR="00510F4B" w:rsidRPr="00F51942" w:rsidRDefault="00510F4B" w:rsidP="00155EDD">
            <w:pPr>
              <w:spacing w:after="0" w:line="240" w:lineRule="auto"/>
              <w:jc w:val="center"/>
              <w:rPr>
                <w:rFonts w:cs="Arial"/>
                <w:sz w:val="16"/>
                <w:szCs w:val="16"/>
              </w:rPr>
            </w:pPr>
            <w:r w:rsidRPr="00F51942">
              <w:rPr>
                <w:rFonts w:cs="Arial"/>
                <w:sz w:val="16"/>
                <w:szCs w:val="16"/>
              </w:rPr>
              <w:t>235</w:t>
            </w:r>
          </w:p>
        </w:tc>
        <w:tc>
          <w:tcPr>
            <w:tcW w:w="1701" w:type="dxa"/>
            <w:shd w:val="clear" w:color="auto" w:fill="auto"/>
            <w:noWrap/>
            <w:vAlign w:val="bottom"/>
          </w:tcPr>
          <w:p w14:paraId="539B3DAA" w14:textId="0FE2FBE4" w:rsidR="00510F4B" w:rsidRPr="00F51942" w:rsidRDefault="00510F4B" w:rsidP="00155ED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0599819F" w14:textId="426271F5" w:rsidR="00510F4B" w:rsidRPr="00F51942" w:rsidRDefault="00510F4B" w:rsidP="00155EDD">
            <w:pPr>
              <w:spacing w:after="0" w:line="240" w:lineRule="auto"/>
              <w:jc w:val="center"/>
              <w:rPr>
                <w:rFonts w:cs="Arial"/>
                <w:sz w:val="16"/>
                <w:szCs w:val="16"/>
              </w:rPr>
            </w:pPr>
            <w:r w:rsidRPr="00F51942">
              <w:rPr>
                <w:rFonts w:cs="Arial"/>
                <w:sz w:val="16"/>
                <w:szCs w:val="16"/>
              </w:rPr>
              <w:t>373</w:t>
            </w:r>
          </w:p>
        </w:tc>
        <w:tc>
          <w:tcPr>
            <w:tcW w:w="1701" w:type="dxa"/>
            <w:shd w:val="clear" w:color="auto" w:fill="auto"/>
            <w:noWrap/>
            <w:vAlign w:val="bottom"/>
          </w:tcPr>
          <w:p w14:paraId="6D0E6296" w14:textId="70385C51" w:rsidR="00510F4B" w:rsidRPr="00F51942" w:rsidRDefault="00510F4B" w:rsidP="00155EDD">
            <w:pPr>
              <w:spacing w:after="0" w:line="240" w:lineRule="auto"/>
              <w:jc w:val="center"/>
              <w:rPr>
                <w:rFonts w:cs="Arial"/>
                <w:sz w:val="16"/>
                <w:szCs w:val="16"/>
              </w:rPr>
            </w:pPr>
            <w:r w:rsidRPr="00F51942">
              <w:rPr>
                <w:rFonts w:cs="Arial"/>
                <w:sz w:val="16"/>
                <w:szCs w:val="16"/>
              </w:rPr>
              <w:t>1.1</w:t>
            </w:r>
          </w:p>
        </w:tc>
        <w:tc>
          <w:tcPr>
            <w:tcW w:w="1701" w:type="dxa"/>
            <w:shd w:val="clear" w:color="auto" w:fill="auto"/>
            <w:noWrap/>
            <w:vAlign w:val="bottom"/>
          </w:tcPr>
          <w:p w14:paraId="5BE90CAD" w14:textId="0615D9BF" w:rsidR="00510F4B" w:rsidRPr="00F51942" w:rsidRDefault="00510F4B" w:rsidP="00155EDD">
            <w:pPr>
              <w:spacing w:after="0" w:line="240" w:lineRule="auto"/>
              <w:jc w:val="center"/>
              <w:rPr>
                <w:rFonts w:cs="Arial"/>
                <w:sz w:val="16"/>
                <w:szCs w:val="16"/>
              </w:rPr>
            </w:pPr>
            <w:r w:rsidRPr="00F51942">
              <w:rPr>
                <w:rFonts w:cs="Arial"/>
                <w:sz w:val="16"/>
                <w:szCs w:val="16"/>
              </w:rPr>
              <w:t>526</w:t>
            </w:r>
          </w:p>
        </w:tc>
        <w:tc>
          <w:tcPr>
            <w:tcW w:w="1701" w:type="dxa"/>
            <w:shd w:val="clear" w:color="auto" w:fill="auto"/>
            <w:noWrap/>
            <w:vAlign w:val="bottom"/>
          </w:tcPr>
          <w:p w14:paraId="1698302D" w14:textId="697A094F" w:rsidR="00510F4B" w:rsidRPr="00F51942" w:rsidRDefault="00510F4B" w:rsidP="00155EDD">
            <w:pPr>
              <w:spacing w:after="0" w:line="240" w:lineRule="auto"/>
              <w:jc w:val="center"/>
              <w:rPr>
                <w:rFonts w:cs="Arial"/>
                <w:sz w:val="16"/>
                <w:szCs w:val="16"/>
              </w:rPr>
            </w:pPr>
            <w:r w:rsidRPr="00F51942">
              <w:rPr>
                <w:rFonts w:cs="Arial"/>
                <w:sz w:val="16"/>
                <w:szCs w:val="16"/>
              </w:rPr>
              <w:t>602</w:t>
            </w:r>
          </w:p>
        </w:tc>
      </w:tr>
      <w:tr w:rsidR="00510F4B" w:rsidRPr="00F51942" w14:paraId="02940A01" w14:textId="77777777" w:rsidTr="00F24243">
        <w:trPr>
          <w:trHeight w:val="228"/>
        </w:trPr>
        <w:tc>
          <w:tcPr>
            <w:tcW w:w="1555" w:type="dxa"/>
            <w:noWrap/>
            <w:vAlign w:val="bottom"/>
          </w:tcPr>
          <w:p w14:paraId="3FB62D62" w14:textId="42EDE469" w:rsidR="00510F4B" w:rsidRPr="00F51942" w:rsidRDefault="00510F4B" w:rsidP="00155EDD">
            <w:pPr>
              <w:spacing w:after="0" w:line="240" w:lineRule="auto"/>
              <w:rPr>
                <w:rFonts w:cs="Arial"/>
                <w:sz w:val="16"/>
                <w:szCs w:val="16"/>
              </w:rPr>
            </w:pPr>
            <w:r w:rsidRPr="00F51942">
              <w:rPr>
                <w:rFonts w:cs="Arial"/>
                <w:sz w:val="16"/>
                <w:szCs w:val="16"/>
              </w:rPr>
              <w:t>2021-22</w:t>
            </w:r>
          </w:p>
        </w:tc>
        <w:tc>
          <w:tcPr>
            <w:tcW w:w="1701" w:type="dxa"/>
            <w:shd w:val="clear" w:color="auto" w:fill="auto"/>
            <w:noWrap/>
            <w:vAlign w:val="bottom"/>
          </w:tcPr>
          <w:p w14:paraId="4AF7CD89" w14:textId="3B60632A" w:rsidR="00510F4B" w:rsidRPr="00F51942" w:rsidRDefault="004F57AB" w:rsidP="00155EDD">
            <w:pPr>
              <w:spacing w:after="0" w:line="240" w:lineRule="auto"/>
              <w:jc w:val="center"/>
              <w:rPr>
                <w:rFonts w:cs="Arial"/>
                <w:sz w:val="16"/>
                <w:szCs w:val="16"/>
              </w:rPr>
            </w:pPr>
            <w:r w:rsidRPr="00F51942">
              <w:rPr>
                <w:rFonts w:cs="Arial"/>
                <w:sz w:val="16"/>
                <w:szCs w:val="16"/>
              </w:rPr>
              <w:t>341</w:t>
            </w:r>
          </w:p>
        </w:tc>
        <w:tc>
          <w:tcPr>
            <w:tcW w:w="1701" w:type="dxa"/>
            <w:shd w:val="clear" w:color="auto" w:fill="auto"/>
            <w:noWrap/>
            <w:vAlign w:val="bottom"/>
          </w:tcPr>
          <w:p w14:paraId="1F94DECF" w14:textId="7BC925FC" w:rsidR="00510F4B" w:rsidRPr="00F51942" w:rsidRDefault="004F57AB" w:rsidP="00155EDD">
            <w:pPr>
              <w:spacing w:after="0" w:line="240" w:lineRule="auto"/>
              <w:jc w:val="center"/>
              <w:rPr>
                <w:rFonts w:cs="Arial"/>
                <w:sz w:val="16"/>
                <w:szCs w:val="16"/>
              </w:rPr>
            </w:pPr>
            <w:r w:rsidRPr="00F51942">
              <w:rPr>
                <w:rFonts w:cs="Arial"/>
                <w:sz w:val="16"/>
                <w:szCs w:val="16"/>
              </w:rPr>
              <w:t>243</w:t>
            </w:r>
          </w:p>
        </w:tc>
        <w:tc>
          <w:tcPr>
            <w:tcW w:w="1701" w:type="dxa"/>
            <w:shd w:val="clear" w:color="auto" w:fill="auto"/>
            <w:noWrap/>
            <w:vAlign w:val="bottom"/>
          </w:tcPr>
          <w:p w14:paraId="2D345D1A" w14:textId="6EC32BAE" w:rsidR="00510F4B" w:rsidRPr="00F51942" w:rsidRDefault="004F57AB" w:rsidP="00155ED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4CE4873C" w14:textId="506FAB38" w:rsidR="00510F4B" w:rsidRPr="00F51942" w:rsidRDefault="004F57AB" w:rsidP="00155EDD">
            <w:pPr>
              <w:spacing w:after="0" w:line="240" w:lineRule="auto"/>
              <w:jc w:val="center"/>
              <w:rPr>
                <w:rFonts w:cs="Arial"/>
                <w:sz w:val="16"/>
                <w:szCs w:val="16"/>
              </w:rPr>
            </w:pPr>
            <w:r w:rsidRPr="00F51942">
              <w:rPr>
                <w:rFonts w:cs="Arial"/>
                <w:sz w:val="16"/>
                <w:szCs w:val="16"/>
              </w:rPr>
              <w:t>390</w:t>
            </w:r>
          </w:p>
        </w:tc>
        <w:tc>
          <w:tcPr>
            <w:tcW w:w="1701" w:type="dxa"/>
            <w:shd w:val="clear" w:color="auto" w:fill="auto"/>
            <w:noWrap/>
            <w:vAlign w:val="bottom"/>
          </w:tcPr>
          <w:p w14:paraId="7624EC00" w14:textId="67086AAB" w:rsidR="00510F4B" w:rsidRPr="00F51942" w:rsidRDefault="004F57A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017EA8BA" w14:textId="48F10E78" w:rsidR="00510F4B" w:rsidRPr="00F51942" w:rsidRDefault="004F57AB" w:rsidP="00155EDD">
            <w:pPr>
              <w:spacing w:after="0" w:line="240" w:lineRule="auto"/>
              <w:jc w:val="center"/>
              <w:rPr>
                <w:rFonts w:cs="Arial"/>
                <w:sz w:val="16"/>
                <w:szCs w:val="16"/>
              </w:rPr>
            </w:pPr>
            <w:r w:rsidRPr="00F51942">
              <w:rPr>
                <w:rFonts w:cs="Arial"/>
                <w:sz w:val="16"/>
                <w:szCs w:val="16"/>
              </w:rPr>
              <w:t>527</w:t>
            </w:r>
          </w:p>
        </w:tc>
        <w:tc>
          <w:tcPr>
            <w:tcW w:w="1701" w:type="dxa"/>
            <w:shd w:val="clear" w:color="auto" w:fill="auto"/>
            <w:noWrap/>
            <w:vAlign w:val="bottom"/>
          </w:tcPr>
          <w:p w14:paraId="731B8A42" w14:textId="62C4DE18" w:rsidR="00510F4B" w:rsidRPr="00F51942" w:rsidRDefault="004F57AB" w:rsidP="00155EDD">
            <w:pPr>
              <w:spacing w:after="0" w:line="240" w:lineRule="auto"/>
              <w:jc w:val="center"/>
              <w:rPr>
                <w:rFonts w:cs="Arial"/>
                <w:sz w:val="16"/>
                <w:szCs w:val="16"/>
              </w:rPr>
            </w:pPr>
            <w:r w:rsidRPr="00F51942">
              <w:rPr>
                <w:rFonts w:cs="Arial"/>
                <w:sz w:val="16"/>
                <w:szCs w:val="16"/>
              </w:rPr>
              <w:t>636</w:t>
            </w:r>
          </w:p>
        </w:tc>
      </w:tr>
      <w:tr w:rsidR="00510F4B" w:rsidRPr="00F51942" w14:paraId="23B94038" w14:textId="77777777" w:rsidTr="00F24243">
        <w:trPr>
          <w:trHeight w:val="228"/>
        </w:trPr>
        <w:tc>
          <w:tcPr>
            <w:tcW w:w="1555" w:type="dxa"/>
            <w:noWrap/>
            <w:vAlign w:val="bottom"/>
            <w:hideMark/>
          </w:tcPr>
          <w:p w14:paraId="04508955" w14:textId="6A1DB97C" w:rsidR="00510F4B" w:rsidRPr="00F51942" w:rsidRDefault="00510F4B" w:rsidP="00155EDD">
            <w:pPr>
              <w:spacing w:after="0" w:line="240" w:lineRule="auto"/>
              <w:rPr>
                <w:rFonts w:cs="Arial"/>
                <w:sz w:val="16"/>
                <w:szCs w:val="16"/>
              </w:rPr>
            </w:pPr>
            <w:r w:rsidRPr="00F51942">
              <w:rPr>
                <w:rFonts w:cs="Arial"/>
                <w:sz w:val="16"/>
                <w:szCs w:val="16"/>
              </w:rPr>
              <w:t>Average</w:t>
            </w:r>
          </w:p>
        </w:tc>
        <w:tc>
          <w:tcPr>
            <w:tcW w:w="1701" w:type="dxa"/>
            <w:shd w:val="clear" w:color="auto" w:fill="auto"/>
            <w:noWrap/>
            <w:vAlign w:val="bottom"/>
          </w:tcPr>
          <w:p w14:paraId="20B12181" w14:textId="6F5C6DA3" w:rsidR="00510F4B" w:rsidRPr="00F51942" w:rsidRDefault="004F57AB" w:rsidP="00155EDD">
            <w:pPr>
              <w:spacing w:after="0" w:line="240" w:lineRule="auto"/>
              <w:jc w:val="center"/>
              <w:rPr>
                <w:rFonts w:cs="Arial"/>
                <w:sz w:val="16"/>
                <w:szCs w:val="16"/>
              </w:rPr>
            </w:pPr>
            <w:r w:rsidRPr="00F51942">
              <w:rPr>
                <w:rFonts w:cs="Arial"/>
                <w:sz w:val="16"/>
                <w:szCs w:val="16"/>
              </w:rPr>
              <w:t>323</w:t>
            </w:r>
          </w:p>
        </w:tc>
        <w:tc>
          <w:tcPr>
            <w:tcW w:w="1701" w:type="dxa"/>
            <w:shd w:val="clear" w:color="auto" w:fill="auto"/>
            <w:noWrap/>
            <w:vAlign w:val="bottom"/>
          </w:tcPr>
          <w:p w14:paraId="465F0EFF" w14:textId="00959A99" w:rsidR="00510F4B" w:rsidRPr="00F51942" w:rsidRDefault="00510F4B" w:rsidP="00155EDD">
            <w:pPr>
              <w:spacing w:after="0" w:line="240" w:lineRule="auto"/>
              <w:jc w:val="center"/>
              <w:rPr>
                <w:rFonts w:cs="Arial"/>
                <w:sz w:val="16"/>
                <w:szCs w:val="16"/>
              </w:rPr>
            </w:pPr>
            <w:r w:rsidRPr="00F51942">
              <w:rPr>
                <w:rFonts w:cs="Arial"/>
                <w:sz w:val="16"/>
                <w:szCs w:val="16"/>
              </w:rPr>
              <w:t>250</w:t>
            </w:r>
          </w:p>
        </w:tc>
        <w:tc>
          <w:tcPr>
            <w:tcW w:w="1701" w:type="dxa"/>
            <w:shd w:val="clear" w:color="auto" w:fill="auto"/>
            <w:noWrap/>
            <w:vAlign w:val="bottom"/>
          </w:tcPr>
          <w:p w14:paraId="47CF1F9F" w14:textId="0C87B539" w:rsidR="00510F4B" w:rsidRPr="00F51942" w:rsidRDefault="00510F4B" w:rsidP="00155ED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6FFCE3C9" w14:textId="2DCF636F" w:rsidR="00510F4B" w:rsidRPr="00F51942" w:rsidRDefault="004F57AB" w:rsidP="00155EDD">
            <w:pPr>
              <w:spacing w:after="0" w:line="240" w:lineRule="auto"/>
              <w:jc w:val="center"/>
              <w:rPr>
                <w:rFonts w:cs="Arial"/>
                <w:sz w:val="16"/>
                <w:szCs w:val="16"/>
              </w:rPr>
            </w:pPr>
            <w:r w:rsidRPr="00F51942">
              <w:rPr>
                <w:rFonts w:cs="Arial"/>
                <w:sz w:val="16"/>
                <w:szCs w:val="16"/>
              </w:rPr>
              <w:t>378</w:t>
            </w:r>
          </w:p>
        </w:tc>
        <w:tc>
          <w:tcPr>
            <w:tcW w:w="1701" w:type="dxa"/>
            <w:shd w:val="clear" w:color="auto" w:fill="auto"/>
            <w:noWrap/>
            <w:vAlign w:val="bottom"/>
          </w:tcPr>
          <w:p w14:paraId="53BB8BBB" w14:textId="439EC0A4"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701" w:type="dxa"/>
            <w:shd w:val="clear" w:color="auto" w:fill="auto"/>
            <w:noWrap/>
            <w:vAlign w:val="bottom"/>
          </w:tcPr>
          <w:p w14:paraId="5CEC6C8F" w14:textId="1056BE69" w:rsidR="00510F4B" w:rsidRPr="00F51942" w:rsidRDefault="004F57AB" w:rsidP="00155EDD">
            <w:pPr>
              <w:spacing w:after="0" w:line="240" w:lineRule="auto"/>
              <w:jc w:val="center"/>
              <w:rPr>
                <w:rFonts w:cs="Arial"/>
                <w:sz w:val="16"/>
                <w:szCs w:val="16"/>
              </w:rPr>
            </w:pPr>
            <w:r w:rsidRPr="00F51942">
              <w:rPr>
                <w:rFonts w:cs="Arial"/>
                <w:sz w:val="16"/>
                <w:szCs w:val="16"/>
              </w:rPr>
              <w:t>509</w:t>
            </w:r>
          </w:p>
        </w:tc>
        <w:tc>
          <w:tcPr>
            <w:tcW w:w="1701" w:type="dxa"/>
            <w:shd w:val="clear" w:color="auto" w:fill="auto"/>
            <w:noWrap/>
            <w:vAlign w:val="bottom"/>
          </w:tcPr>
          <w:p w14:paraId="750D8BCD" w14:textId="4D6565A8" w:rsidR="00510F4B" w:rsidRPr="00F51942" w:rsidRDefault="004F57AB" w:rsidP="00155EDD">
            <w:pPr>
              <w:spacing w:after="0" w:line="240" w:lineRule="auto"/>
              <w:jc w:val="center"/>
              <w:rPr>
                <w:rFonts w:cs="Arial"/>
                <w:sz w:val="16"/>
                <w:szCs w:val="16"/>
              </w:rPr>
            </w:pPr>
            <w:r w:rsidRPr="00F51942">
              <w:rPr>
                <w:rFonts w:cs="Arial"/>
                <w:sz w:val="16"/>
                <w:szCs w:val="16"/>
              </w:rPr>
              <w:t>610</w:t>
            </w:r>
          </w:p>
        </w:tc>
      </w:tr>
    </w:tbl>
    <w:p w14:paraId="14E16ADB" w14:textId="77777777" w:rsidR="00510F4B" w:rsidRPr="00F51942" w:rsidRDefault="00510F4B" w:rsidP="001169B4">
      <w:pPr>
        <w:pStyle w:val="Body"/>
      </w:pPr>
    </w:p>
    <w:p w14:paraId="26CD041D" w14:textId="77777777" w:rsidR="00510F4B" w:rsidRPr="00F51942" w:rsidRDefault="00510F4B" w:rsidP="001169B4">
      <w:pPr>
        <w:pStyle w:val="Body"/>
      </w:pPr>
    </w:p>
    <w:p w14:paraId="01E1536F" w14:textId="77777777" w:rsidR="00155EDD" w:rsidRDefault="00155EDD">
      <w:pPr>
        <w:spacing w:after="0" w:line="240" w:lineRule="auto"/>
        <w:rPr>
          <w:rFonts w:cs="Arial"/>
          <w:b/>
          <w:sz w:val="22"/>
          <w:szCs w:val="22"/>
          <w:lang w:eastAsia="en-AU"/>
        </w:rPr>
      </w:pPr>
      <w:r>
        <w:rPr>
          <w:rFonts w:cs="Arial"/>
          <w:lang w:eastAsia="en-AU"/>
        </w:rPr>
        <w:br w:type="page"/>
      </w:r>
    </w:p>
    <w:p w14:paraId="22239AFD" w14:textId="3F42D48F" w:rsidR="00510F4B" w:rsidRPr="00F51942" w:rsidRDefault="00510F4B" w:rsidP="004F57AB">
      <w:pPr>
        <w:pStyle w:val="Heading3"/>
        <w:rPr>
          <w:rFonts w:eastAsia="Times New Roman" w:cs="Arial"/>
          <w:b w:val="0"/>
          <w:color w:val="auto"/>
          <w:lang w:eastAsia="en-AU"/>
        </w:rPr>
      </w:pPr>
      <w:r w:rsidRPr="00F51942">
        <w:rPr>
          <w:rFonts w:cs="Arial"/>
          <w:lang w:eastAsia="en-AU"/>
        </w:rPr>
        <w:lastRenderedPageBreak/>
        <w:t xml:space="preserve">Table </w:t>
      </w:r>
      <w:r w:rsidRPr="00F51942">
        <w:rPr>
          <w:rFonts w:eastAsia="Times New Roman" w:cs="Arial"/>
          <w:b w:val="0"/>
          <w:color w:val="auto"/>
          <w:lang w:eastAsia="en-AU"/>
        </w:rPr>
        <w:t>C8</w:t>
      </w:r>
    </w:p>
    <w:p w14:paraId="4AFD9634" w14:textId="0009D1FD" w:rsidR="00510F4B" w:rsidRPr="00F51942" w:rsidRDefault="00510F4B" w:rsidP="004F57AB">
      <w:pPr>
        <w:pStyle w:val="Heading4"/>
        <w:rPr>
          <w:rFonts w:cs="Arial"/>
          <w:lang w:eastAsia="en-AU"/>
        </w:rPr>
      </w:pPr>
      <w:r w:rsidRPr="00F51942">
        <w:rPr>
          <w:rFonts w:cs="Arial"/>
          <w:lang w:eastAsia="en-AU"/>
        </w:rPr>
        <w:t xml:space="preserve">Historical data </w:t>
      </w:r>
      <w:r w:rsidR="00F00277">
        <w:rPr>
          <w:rFonts w:cs="Arial"/>
        </w:rPr>
        <w:t>–</w:t>
      </w:r>
      <w:r w:rsidRPr="00F51942">
        <w:rPr>
          <w:rFonts w:cs="Arial"/>
          <w:lang w:eastAsia="en-AU"/>
        </w:rPr>
        <w:t xml:space="preserve"> South West</w:t>
      </w:r>
      <w:r w:rsidR="00F00277">
        <w:rPr>
          <w:rFonts w:cs="Arial"/>
          <w:lang w:eastAsia="en-AU"/>
        </w:rPr>
        <w:t xml:space="preserve"> Victoria</w:t>
      </w:r>
    </w:p>
    <w:p w14:paraId="7D782EDD" w14:textId="77777777" w:rsidR="00510F4B" w:rsidRPr="00F51942" w:rsidRDefault="00510F4B" w:rsidP="004F57AB">
      <w:pPr>
        <w:pStyle w:val="Heading4"/>
        <w:rPr>
          <w:rFonts w:cs="Arial"/>
        </w:rPr>
      </w:pPr>
      <w:r w:rsidRPr="00F51942">
        <w:rPr>
          <w:rFonts w:cs="Arial"/>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510F4B" w:rsidRPr="00F51942" w14:paraId="56B2CF6D" w14:textId="77777777" w:rsidTr="00F87459">
        <w:trPr>
          <w:trHeight w:val="1240"/>
        </w:trPr>
        <w:tc>
          <w:tcPr>
            <w:tcW w:w="1555" w:type="dxa"/>
            <w:noWrap/>
            <w:hideMark/>
          </w:tcPr>
          <w:p w14:paraId="06AADCA9" w14:textId="77777777" w:rsidR="00510F4B" w:rsidRPr="00F51942" w:rsidRDefault="00510F4B" w:rsidP="0070504F">
            <w:pPr>
              <w:spacing w:line="240" w:lineRule="auto"/>
              <w:rPr>
                <w:rFonts w:cs="Arial"/>
                <w:sz w:val="16"/>
                <w:szCs w:val="16"/>
              </w:rPr>
            </w:pPr>
            <w:r w:rsidRPr="00F51942">
              <w:rPr>
                <w:rFonts w:cs="Arial"/>
                <w:sz w:val="16"/>
                <w:szCs w:val="16"/>
              </w:rPr>
              <w:t>Year</w:t>
            </w:r>
          </w:p>
        </w:tc>
        <w:tc>
          <w:tcPr>
            <w:tcW w:w="1864" w:type="dxa"/>
            <w:hideMark/>
          </w:tcPr>
          <w:p w14:paraId="63DFE2FC" w14:textId="77777777" w:rsidR="00510F4B" w:rsidRPr="00F51942" w:rsidRDefault="00510F4B" w:rsidP="00155EDD">
            <w:pPr>
              <w:spacing w:line="240" w:lineRule="auto"/>
              <w:jc w:val="center"/>
              <w:rPr>
                <w:rFonts w:cs="Arial"/>
                <w:sz w:val="16"/>
                <w:szCs w:val="16"/>
              </w:rPr>
            </w:pPr>
            <w:r w:rsidRPr="00F51942">
              <w:rPr>
                <w:rFonts w:cs="Arial"/>
                <w:sz w:val="16"/>
                <w:szCs w:val="16"/>
              </w:rPr>
              <w:t>Estimated grazed pasture* (t DM/ ha)</w:t>
            </w:r>
          </w:p>
        </w:tc>
        <w:tc>
          <w:tcPr>
            <w:tcW w:w="1865" w:type="dxa"/>
            <w:hideMark/>
          </w:tcPr>
          <w:p w14:paraId="1F13C21A" w14:textId="77777777" w:rsidR="00510F4B" w:rsidRPr="00F51942" w:rsidRDefault="00510F4B" w:rsidP="00155EDD">
            <w:pPr>
              <w:spacing w:line="240" w:lineRule="auto"/>
              <w:jc w:val="center"/>
              <w:rPr>
                <w:rFonts w:cs="Arial"/>
                <w:sz w:val="16"/>
                <w:szCs w:val="16"/>
              </w:rPr>
            </w:pPr>
            <w:r w:rsidRPr="00F51942">
              <w:rPr>
                <w:rFonts w:cs="Arial"/>
                <w:sz w:val="16"/>
                <w:szCs w:val="16"/>
              </w:rPr>
              <w:t>Estimated conserved feed*</w:t>
            </w:r>
          </w:p>
          <w:p w14:paraId="540A3024" w14:textId="77777777" w:rsidR="00510F4B" w:rsidRPr="00F51942" w:rsidRDefault="00510F4B" w:rsidP="00155EDD">
            <w:pPr>
              <w:spacing w:line="240" w:lineRule="auto"/>
              <w:jc w:val="center"/>
              <w:rPr>
                <w:rFonts w:cs="Arial"/>
                <w:sz w:val="16"/>
                <w:szCs w:val="16"/>
              </w:rPr>
            </w:pPr>
            <w:r w:rsidRPr="00F51942">
              <w:rPr>
                <w:rFonts w:cs="Arial"/>
                <w:sz w:val="16"/>
                <w:szCs w:val="16"/>
              </w:rPr>
              <w:t>(t DM/ ha)</w:t>
            </w:r>
          </w:p>
        </w:tc>
        <w:tc>
          <w:tcPr>
            <w:tcW w:w="1865" w:type="dxa"/>
            <w:hideMark/>
          </w:tcPr>
          <w:p w14:paraId="25E5C6F9" w14:textId="77777777" w:rsidR="00510F4B" w:rsidRPr="00F51942" w:rsidRDefault="00510F4B" w:rsidP="00155EDD">
            <w:pPr>
              <w:spacing w:line="240" w:lineRule="auto"/>
              <w:jc w:val="center"/>
              <w:rPr>
                <w:rFonts w:cs="Arial"/>
                <w:sz w:val="16"/>
                <w:szCs w:val="16"/>
              </w:rPr>
            </w:pPr>
            <w:r w:rsidRPr="00F51942">
              <w:rPr>
                <w:rFonts w:cs="Arial"/>
                <w:sz w:val="16"/>
                <w:szCs w:val="16"/>
              </w:rPr>
              <w:t>Homegrown feed as % of ME consumed (% of ME)</w:t>
            </w:r>
          </w:p>
        </w:tc>
        <w:tc>
          <w:tcPr>
            <w:tcW w:w="1865" w:type="dxa"/>
            <w:hideMark/>
          </w:tcPr>
          <w:p w14:paraId="7B0EF587" w14:textId="77777777" w:rsidR="00510F4B" w:rsidRPr="00F51942" w:rsidRDefault="00510F4B" w:rsidP="00155EDD">
            <w:pPr>
              <w:spacing w:line="240" w:lineRule="auto"/>
              <w:jc w:val="center"/>
              <w:rPr>
                <w:rFonts w:cs="Arial"/>
                <w:sz w:val="16"/>
                <w:szCs w:val="16"/>
              </w:rPr>
            </w:pPr>
            <w:r w:rsidRPr="00F51942">
              <w:rPr>
                <w:rFonts w:cs="Arial"/>
                <w:sz w:val="16"/>
                <w:szCs w:val="16"/>
              </w:rPr>
              <w:t>Concentrate price Nominal ($/t DM)</w:t>
            </w:r>
          </w:p>
        </w:tc>
        <w:tc>
          <w:tcPr>
            <w:tcW w:w="1865" w:type="dxa"/>
            <w:hideMark/>
          </w:tcPr>
          <w:p w14:paraId="07EE294B" w14:textId="77777777" w:rsidR="00510F4B" w:rsidRPr="00F51942" w:rsidRDefault="00510F4B" w:rsidP="00155EDD">
            <w:pPr>
              <w:spacing w:line="240" w:lineRule="auto"/>
              <w:jc w:val="center"/>
              <w:rPr>
                <w:rFonts w:cs="Arial"/>
                <w:sz w:val="16"/>
                <w:szCs w:val="16"/>
              </w:rPr>
            </w:pPr>
            <w:r w:rsidRPr="00F51942">
              <w:rPr>
                <w:rFonts w:cs="Arial"/>
                <w:sz w:val="16"/>
                <w:szCs w:val="16"/>
              </w:rPr>
              <w:t>Concentrate price</w:t>
            </w:r>
            <w:r w:rsidRPr="00F51942">
              <w:rPr>
                <w:rFonts w:cs="Arial"/>
                <w:sz w:val="16"/>
                <w:szCs w:val="16"/>
              </w:rPr>
              <w:br/>
              <w:t xml:space="preserve">Real </w:t>
            </w:r>
            <w:r w:rsidRPr="00F51942">
              <w:rPr>
                <w:rFonts w:cs="Arial"/>
                <w:sz w:val="16"/>
                <w:szCs w:val="16"/>
              </w:rPr>
              <w:br/>
              <w:t>($/ t DM)</w:t>
            </w:r>
          </w:p>
        </w:tc>
      </w:tr>
      <w:tr w:rsidR="00510F4B" w:rsidRPr="00F51942" w14:paraId="71317914" w14:textId="77777777" w:rsidTr="001A521F">
        <w:trPr>
          <w:trHeight w:val="228"/>
        </w:trPr>
        <w:tc>
          <w:tcPr>
            <w:tcW w:w="1555" w:type="dxa"/>
            <w:noWrap/>
            <w:hideMark/>
          </w:tcPr>
          <w:p w14:paraId="24CC76BF" w14:textId="77777777" w:rsidR="00510F4B" w:rsidRPr="00F51942" w:rsidRDefault="00510F4B" w:rsidP="00155EDD">
            <w:pPr>
              <w:spacing w:after="0" w:line="240" w:lineRule="auto"/>
              <w:rPr>
                <w:rFonts w:cs="Arial"/>
                <w:sz w:val="16"/>
                <w:szCs w:val="16"/>
              </w:rPr>
            </w:pPr>
            <w:r w:rsidRPr="00F51942">
              <w:rPr>
                <w:rFonts w:cs="Arial"/>
                <w:sz w:val="16"/>
                <w:szCs w:val="16"/>
              </w:rPr>
              <w:t>2006-07</w:t>
            </w:r>
          </w:p>
        </w:tc>
        <w:tc>
          <w:tcPr>
            <w:tcW w:w="1864" w:type="dxa"/>
            <w:shd w:val="clear" w:color="auto" w:fill="auto"/>
            <w:noWrap/>
            <w:vAlign w:val="bottom"/>
          </w:tcPr>
          <w:p w14:paraId="52F43150" w14:textId="579B0F74" w:rsidR="00510F4B" w:rsidRPr="00F51942" w:rsidRDefault="00510F4B" w:rsidP="00155EDD">
            <w:pPr>
              <w:spacing w:after="0" w:line="240" w:lineRule="auto"/>
              <w:jc w:val="center"/>
              <w:rPr>
                <w:rFonts w:cs="Arial"/>
                <w:sz w:val="16"/>
                <w:szCs w:val="16"/>
              </w:rPr>
            </w:pPr>
            <w:r w:rsidRPr="00F51942">
              <w:rPr>
                <w:rFonts w:cs="Arial"/>
                <w:sz w:val="16"/>
                <w:szCs w:val="16"/>
              </w:rPr>
              <w:t>4.8</w:t>
            </w:r>
          </w:p>
        </w:tc>
        <w:tc>
          <w:tcPr>
            <w:tcW w:w="1865" w:type="dxa"/>
            <w:shd w:val="clear" w:color="auto" w:fill="auto"/>
            <w:noWrap/>
            <w:vAlign w:val="bottom"/>
          </w:tcPr>
          <w:p w14:paraId="7D149F2D" w14:textId="66208096" w:rsidR="00510F4B" w:rsidRPr="00F51942" w:rsidRDefault="00510F4B" w:rsidP="00155EDD">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1B2B8EBD" w14:textId="65FAF510" w:rsidR="00510F4B" w:rsidRPr="00F51942" w:rsidRDefault="00510F4B" w:rsidP="00155EDD">
            <w:pPr>
              <w:spacing w:after="0" w:line="240" w:lineRule="auto"/>
              <w:jc w:val="center"/>
              <w:rPr>
                <w:rFonts w:cs="Arial"/>
                <w:sz w:val="16"/>
                <w:szCs w:val="16"/>
              </w:rPr>
            </w:pPr>
            <w:r w:rsidRPr="00F51942">
              <w:rPr>
                <w:rFonts w:cs="Arial"/>
                <w:sz w:val="16"/>
                <w:szCs w:val="16"/>
              </w:rPr>
              <w:t>61%</w:t>
            </w:r>
          </w:p>
        </w:tc>
        <w:tc>
          <w:tcPr>
            <w:tcW w:w="1865" w:type="dxa"/>
            <w:shd w:val="clear" w:color="auto" w:fill="auto"/>
            <w:noWrap/>
            <w:vAlign w:val="bottom"/>
          </w:tcPr>
          <w:p w14:paraId="710FB935" w14:textId="59CF377D" w:rsidR="00510F4B" w:rsidRPr="00F51942" w:rsidRDefault="00510F4B" w:rsidP="00155EDD">
            <w:pPr>
              <w:spacing w:after="0" w:line="240" w:lineRule="auto"/>
              <w:jc w:val="center"/>
              <w:rPr>
                <w:rFonts w:cs="Arial"/>
                <w:sz w:val="16"/>
                <w:szCs w:val="16"/>
              </w:rPr>
            </w:pPr>
            <w:r w:rsidRPr="00F51942">
              <w:rPr>
                <w:rFonts w:cs="Arial"/>
                <w:sz w:val="16"/>
                <w:szCs w:val="16"/>
              </w:rPr>
              <w:t>$332</w:t>
            </w:r>
          </w:p>
        </w:tc>
        <w:tc>
          <w:tcPr>
            <w:tcW w:w="1865" w:type="dxa"/>
            <w:shd w:val="clear" w:color="auto" w:fill="auto"/>
            <w:noWrap/>
            <w:vAlign w:val="bottom"/>
          </w:tcPr>
          <w:p w14:paraId="03410A36" w14:textId="32058A5E"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482</w:t>
            </w:r>
          </w:p>
        </w:tc>
      </w:tr>
      <w:tr w:rsidR="00510F4B" w:rsidRPr="00F51942" w14:paraId="4C7D1B41" w14:textId="77777777" w:rsidTr="001A521F">
        <w:trPr>
          <w:trHeight w:val="228"/>
        </w:trPr>
        <w:tc>
          <w:tcPr>
            <w:tcW w:w="1555" w:type="dxa"/>
            <w:noWrap/>
            <w:hideMark/>
          </w:tcPr>
          <w:p w14:paraId="11FEEEB4" w14:textId="77777777" w:rsidR="00510F4B" w:rsidRPr="00F51942" w:rsidRDefault="00510F4B" w:rsidP="00155EDD">
            <w:pPr>
              <w:spacing w:after="0" w:line="240" w:lineRule="auto"/>
              <w:rPr>
                <w:rFonts w:cs="Arial"/>
                <w:sz w:val="16"/>
                <w:szCs w:val="16"/>
              </w:rPr>
            </w:pPr>
            <w:r w:rsidRPr="00F51942">
              <w:rPr>
                <w:rFonts w:cs="Arial"/>
                <w:sz w:val="16"/>
                <w:szCs w:val="16"/>
              </w:rPr>
              <w:t>2007-08</w:t>
            </w:r>
          </w:p>
        </w:tc>
        <w:tc>
          <w:tcPr>
            <w:tcW w:w="1864" w:type="dxa"/>
            <w:shd w:val="clear" w:color="auto" w:fill="auto"/>
            <w:noWrap/>
            <w:vAlign w:val="bottom"/>
          </w:tcPr>
          <w:p w14:paraId="7C18324C" w14:textId="42C89596" w:rsidR="00510F4B" w:rsidRPr="00F51942" w:rsidRDefault="00510F4B" w:rsidP="00155EDD">
            <w:pPr>
              <w:spacing w:after="0" w:line="240" w:lineRule="auto"/>
              <w:jc w:val="center"/>
              <w:rPr>
                <w:rFonts w:cs="Arial"/>
                <w:sz w:val="16"/>
                <w:szCs w:val="16"/>
              </w:rPr>
            </w:pPr>
            <w:r w:rsidRPr="00F51942">
              <w:rPr>
                <w:rFonts w:cs="Arial"/>
                <w:sz w:val="16"/>
                <w:szCs w:val="16"/>
              </w:rPr>
              <w:t>5.1</w:t>
            </w:r>
          </w:p>
        </w:tc>
        <w:tc>
          <w:tcPr>
            <w:tcW w:w="1865" w:type="dxa"/>
            <w:shd w:val="clear" w:color="auto" w:fill="auto"/>
            <w:noWrap/>
            <w:vAlign w:val="bottom"/>
          </w:tcPr>
          <w:p w14:paraId="474E95AE" w14:textId="680736FA" w:rsidR="00510F4B" w:rsidRPr="00F51942" w:rsidRDefault="00510F4B" w:rsidP="00155EDD">
            <w:pPr>
              <w:spacing w:after="0" w:line="240" w:lineRule="auto"/>
              <w:jc w:val="center"/>
              <w:rPr>
                <w:rFonts w:cs="Arial"/>
                <w:sz w:val="16"/>
                <w:szCs w:val="16"/>
              </w:rPr>
            </w:pPr>
            <w:r w:rsidRPr="00F51942">
              <w:rPr>
                <w:rFonts w:cs="Arial"/>
                <w:sz w:val="16"/>
                <w:szCs w:val="16"/>
              </w:rPr>
              <w:t>1.3</w:t>
            </w:r>
          </w:p>
        </w:tc>
        <w:tc>
          <w:tcPr>
            <w:tcW w:w="1865" w:type="dxa"/>
            <w:shd w:val="clear" w:color="auto" w:fill="auto"/>
            <w:noWrap/>
            <w:vAlign w:val="bottom"/>
          </w:tcPr>
          <w:p w14:paraId="2CD108A8" w14:textId="422774C9" w:rsidR="00510F4B" w:rsidRPr="00F51942" w:rsidRDefault="00510F4B" w:rsidP="00155EDD">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6A45E3B4" w14:textId="795768A8" w:rsidR="00510F4B" w:rsidRPr="00F51942" w:rsidRDefault="00510F4B" w:rsidP="00155EDD">
            <w:pPr>
              <w:spacing w:after="0" w:line="240" w:lineRule="auto"/>
              <w:jc w:val="center"/>
              <w:rPr>
                <w:rFonts w:cs="Arial"/>
                <w:sz w:val="16"/>
                <w:szCs w:val="16"/>
              </w:rPr>
            </w:pPr>
            <w:r w:rsidRPr="00F51942">
              <w:rPr>
                <w:rFonts w:cs="Arial"/>
                <w:sz w:val="16"/>
                <w:szCs w:val="16"/>
              </w:rPr>
              <w:t>$425</w:t>
            </w:r>
          </w:p>
        </w:tc>
        <w:tc>
          <w:tcPr>
            <w:tcW w:w="1865" w:type="dxa"/>
            <w:shd w:val="clear" w:color="auto" w:fill="auto"/>
            <w:noWrap/>
            <w:vAlign w:val="bottom"/>
          </w:tcPr>
          <w:p w14:paraId="163D65F5" w14:textId="097ABFFE"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589</w:t>
            </w:r>
          </w:p>
        </w:tc>
      </w:tr>
      <w:tr w:rsidR="00510F4B" w:rsidRPr="00F51942" w14:paraId="34CDDF66" w14:textId="77777777" w:rsidTr="001A521F">
        <w:trPr>
          <w:trHeight w:val="228"/>
        </w:trPr>
        <w:tc>
          <w:tcPr>
            <w:tcW w:w="1555" w:type="dxa"/>
            <w:noWrap/>
            <w:hideMark/>
          </w:tcPr>
          <w:p w14:paraId="768B6FBE" w14:textId="77777777" w:rsidR="00510F4B" w:rsidRPr="00F51942" w:rsidRDefault="00510F4B" w:rsidP="00155EDD">
            <w:pPr>
              <w:spacing w:after="0" w:line="240" w:lineRule="auto"/>
              <w:rPr>
                <w:rFonts w:cs="Arial"/>
                <w:sz w:val="16"/>
                <w:szCs w:val="16"/>
              </w:rPr>
            </w:pPr>
            <w:r w:rsidRPr="00F51942">
              <w:rPr>
                <w:rFonts w:cs="Arial"/>
                <w:sz w:val="16"/>
                <w:szCs w:val="16"/>
              </w:rPr>
              <w:t>2008-09</w:t>
            </w:r>
          </w:p>
        </w:tc>
        <w:tc>
          <w:tcPr>
            <w:tcW w:w="1864" w:type="dxa"/>
            <w:shd w:val="clear" w:color="auto" w:fill="auto"/>
            <w:noWrap/>
            <w:vAlign w:val="bottom"/>
          </w:tcPr>
          <w:p w14:paraId="5E4AB1C6" w14:textId="1959699F" w:rsidR="00510F4B" w:rsidRPr="00F51942" w:rsidRDefault="00510F4B" w:rsidP="00155EDD">
            <w:pPr>
              <w:spacing w:after="0" w:line="240" w:lineRule="auto"/>
              <w:jc w:val="center"/>
              <w:rPr>
                <w:rFonts w:cs="Arial"/>
                <w:sz w:val="16"/>
                <w:szCs w:val="16"/>
              </w:rPr>
            </w:pPr>
            <w:r w:rsidRPr="00F51942">
              <w:rPr>
                <w:rFonts w:cs="Arial"/>
                <w:sz w:val="16"/>
                <w:szCs w:val="16"/>
              </w:rPr>
              <w:t>5.3</w:t>
            </w:r>
          </w:p>
        </w:tc>
        <w:tc>
          <w:tcPr>
            <w:tcW w:w="1865" w:type="dxa"/>
            <w:shd w:val="clear" w:color="auto" w:fill="auto"/>
            <w:noWrap/>
            <w:vAlign w:val="bottom"/>
          </w:tcPr>
          <w:p w14:paraId="7292EC8B" w14:textId="237F58F2"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tcPr>
          <w:p w14:paraId="098974C1" w14:textId="50AB05A4" w:rsidR="00510F4B" w:rsidRPr="00F51942" w:rsidRDefault="00510F4B" w:rsidP="00155EDD">
            <w:pPr>
              <w:spacing w:after="0" w:line="240" w:lineRule="auto"/>
              <w:jc w:val="center"/>
              <w:rPr>
                <w:rFonts w:cs="Arial"/>
                <w:sz w:val="16"/>
                <w:szCs w:val="16"/>
              </w:rPr>
            </w:pPr>
            <w:r w:rsidRPr="00F51942">
              <w:rPr>
                <w:rFonts w:cs="Arial"/>
                <w:sz w:val="16"/>
                <w:szCs w:val="16"/>
              </w:rPr>
              <w:t>68%</w:t>
            </w:r>
          </w:p>
        </w:tc>
        <w:tc>
          <w:tcPr>
            <w:tcW w:w="1865" w:type="dxa"/>
            <w:shd w:val="clear" w:color="auto" w:fill="auto"/>
            <w:noWrap/>
            <w:vAlign w:val="bottom"/>
          </w:tcPr>
          <w:p w14:paraId="7950C516" w14:textId="5806D59F" w:rsidR="00510F4B" w:rsidRPr="00F51942" w:rsidRDefault="00510F4B" w:rsidP="00155EDD">
            <w:pPr>
              <w:spacing w:after="0" w:line="240" w:lineRule="auto"/>
              <w:jc w:val="center"/>
              <w:rPr>
                <w:rFonts w:cs="Arial"/>
                <w:sz w:val="16"/>
                <w:szCs w:val="16"/>
              </w:rPr>
            </w:pPr>
            <w:r w:rsidRPr="00F51942">
              <w:rPr>
                <w:rFonts w:cs="Arial"/>
                <w:sz w:val="16"/>
                <w:szCs w:val="16"/>
              </w:rPr>
              <w:t>$390</w:t>
            </w:r>
          </w:p>
        </w:tc>
        <w:tc>
          <w:tcPr>
            <w:tcW w:w="1865" w:type="dxa"/>
            <w:shd w:val="clear" w:color="auto" w:fill="auto"/>
            <w:noWrap/>
            <w:vAlign w:val="bottom"/>
          </w:tcPr>
          <w:p w14:paraId="2AA5C6F1" w14:textId="7F9FFAA3"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518</w:t>
            </w:r>
          </w:p>
        </w:tc>
      </w:tr>
      <w:tr w:rsidR="00510F4B" w:rsidRPr="00F51942" w14:paraId="67FE3AA6" w14:textId="77777777" w:rsidTr="001A521F">
        <w:trPr>
          <w:trHeight w:val="228"/>
        </w:trPr>
        <w:tc>
          <w:tcPr>
            <w:tcW w:w="1555" w:type="dxa"/>
            <w:noWrap/>
            <w:hideMark/>
          </w:tcPr>
          <w:p w14:paraId="59000958" w14:textId="77777777" w:rsidR="00510F4B" w:rsidRPr="00F51942" w:rsidRDefault="00510F4B" w:rsidP="00155EDD">
            <w:pPr>
              <w:spacing w:after="0" w:line="240" w:lineRule="auto"/>
              <w:rPr>
                <w:rFonts w:cs="Arial"/>
                <w:sz w:val="16"/>
                <w:szCs w:val="16"/>
              </w:rPr>
            </w:pPr>
            <w:r w:rsidRPr="00F51942">
              <w:rPr>
                <w:rFonts w:cs="Arial"/>
                <w:sz w:val="16"/>
                <w:szCs w:val="16"/>
              </w:rPr>
              <w:t>2009-10</w:t>
            </w:r>
          </w:p>
        </w:tc>
        <w:tc>
          <w:tcPr>
            <w:tcW w:w="1864" w:type="dxa"/>
            <w:shd w:val="clear" w:color="auto" w:fill="auto"/>
            <w:noWrap/>
            <w:vAlign w:val="bottom"/>
          </w:tcPr>
          <w:p w14:paraId="71736522" w14:textId="59BDB850" w:rsidR="00510F4B" w:rsidRPr="00F51942" w:rsidRDefault="00510F4B" w:rsidP="00155EDD">
            <w:pPr>
              <w:spacing w:after="0" w:line="240" w:lineRule="auto"/>
              <w:jc w:val="center"/>
              <w:rPr>
                <w:rFonts w:cs="Arial"/>
                <w:sz w:val="16"/>
                <w:szCs w:val="16"/>
              </w:rPr>
            </w:pPr>
            <w:r w:rsidRPr="00F51942">
              <w:rPr>
                <w:rFonts w:cs="Arial"/>
                <w:sz w:val="16"/>
                <w:szCs w:val="16"/>
              </w:rPr>
              <w:t>6.0</w:t>
            </w:r>
          </w:p>
        </w:tc>
        <w:tc>
          <w:tcPr>
            <w:tcW w:w="1865" w:type="dxa"/>
            <w:shd w:val="clear" w:color="auto" w:fill="auto"/>
            <w:noWrap/>
            <w:vAlign w:val="bottom"/>
          </w:tcPr>
          <w:p w14:paraId="72FBC654" w14:textId="731136B7" w:rsidR="00510F4B" w:rsidRPr="00F51942" w:rsidRDefault="00510F4B" w:rsidP="00155EDD">
            <w:pPr>
              <w:spacing w:after="0" w:line="240" w:lineRule="auto"/>
              <w:jc w:val="center"/>
              <w:rPr>
                <w:rFonts w:cs="Arial"/>
                <w:sz w:val="16"/>
                <w:szCs w:val="16"/>
              </w:rPr>
            </w:pPr>
            <w:r w:rsidRPr="00F51942">
              <w:rPr>
                <w:rFonts w:cs="Arial"/>
                <w:sz w:val="16"/>
                <w:szCs w:val="16"/>
              </w:rPr>
              <w:t>1.0</w:t>
            </w:r>
          </w:p>
        </w:tc>
        <w:tc>
          <w:tcPr>
            <w:tcW w:w="1865" w:type="dxa"/>
            <w:shd w:val="clear" w:color="auto" w:fill="auto"/>
            <w:noWrap/>
            <w:vAlign w:val="bottom"/>
          </w:tcPr>
          <w:p w14:paraId="3FF483D2" w14:textId="4E26256E" w:rsidR="00510F4B" w:rsidRPr="00F51942" w:rsidRDefault="00510F4B" w:rsidP="00155EDD">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2271DA25" w14:textId="702872F8" w:rsidR="00510F4B" w:rsidRPr="00F51942" w:rsidRDefault="00510F4B" w:rsidP="00155EDD">
            <w:pPr>
              <w:spacing w:after="0" w:line="240" w:lineRule="auto"/>
              <w:jc w:val="center"/>
              <w:rPr>
                <w:rFonts w:cs="Arial"/>
                <w:sz w:val="16"/>
                <w:szCs w:val="16"/>
              </w:rPr>
            </w:pPr>
            <w:r w:rsidRPr="00F51942">
              <w:rPr>
                <w:rFonts w:cs="Arial"/>
                <w:sz w:val="16"/>
                <w:szCs w:val="16"/>
              </w:rPr>
              <w:t>$287</w:t>
            </w:r>
          </w:p>
        </w:tc>
        <w:tc>
          <w:tcPr>
            <w:tcW w:w="1865" w:type="dxa"/>
            <w:shd w:val="clear" w:color="auto" w:fill="auto"/>
            <w:noWrap/>
            <w:vAlign w:val="bottom"/>
          </w:tcPr>
          <w:p w14:paraId="04CA8287" w14:textId="66B2CDCA"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370</w:t>
            </w:r>
          </w:p>
        </w:tc>
      </w:tr>
      <w:tr w:rsidR="00510F4B" w:rsidRPr="00F51942" w14:paraId="549C02B5" w14:textId="77777777" w:rsidTr="001A521F">
        <w:trPr>
          <w:trHeight w:val="228"/>
        </w:trPr>
        <w:tc>
          <w:tcPr>
            <w:tcW w:w="1555" w:type="dxa"/>
            <w:noWrap/>
            <w:hideMark/>
          </w:tcPr>
          <w:p w14:paraId="1F1CE8B2" w14:textId="77777777" w:rsidR="00510F4B" w:rsidRPr="00F51942" w:rsidRDefault="00510F4B" w:rsidP="00155EDD">
            <w:pPr>
              <w:spacing w:after="0" w:line="240" w:lineRule="auto"/>
              <w:rPr>
                <w:rFonts w:cs="Arial"/>
                <w:sz w:val="16"/>
                <w:szCs w:val="16"/>
              </w:rPr>
            </w:pPr>
            <w:r w:rsidRPr="00F51942">
              <w:rPr>
                <w:rFonts w:cs="Arial"/>
                <w:sz w:val="16"/>
                <w:szCs w:val="16"/>
              </w:rPr>
              <w:t>2010-11</w:t>
            </w:r>
          </w:p>
        </w:tc>
        <w:tc>
          <w:tcPr>
            <w:tcW w:w="1864" w:type="dxa"/>
            <w:shd w:val="clear" w:color="auto" w:fill="auto"/>
            <w:noWrap/>
            <w:vAlign w:val="bottom"/>
          </w:tcPr>
          <w:p w14:paraId="3317A7D7" w14:textId="77E76AEF" w:rsidR="00510F4B" w:rsidRPr="00F51942" w:rsidRDefault="00510F4B" w:rsidP="00155EDD">
            <w:pPr>
              <w:spacing w:after="0" w:line="240" w:lineRule="auto"/>
              <w:jc w:val="center"/>
              <w:rPr>
                <w:rFonts w:cs="Arial"/>
                <w:sz w:val="16"/>
                <w:szCs w:val="16"/>
              </w:rPr>
            </w:pPr>
            <w:r w:rsidRPr="00F51942">
              <w:rPr>
                <w:rFonts w:cs="Arial"/>
                <w:sz w:val="16"/>
                <w:szCs w:val="16"/>
              </w:rPr>
              <w:t>5.1</w:t>
            </w:r>
          </w:p>
        </w:tc>
        <w:tc>
          <w:tcPr>
            <w:tcW w:w="1865" w:type="dxa"/>
            <w:shd w:val="clear" w:color="auto" w:fill="auto"/>
            <w:noWrap/>
            <w:vAlign w:val="bottom"/>
          </w:tcPr>
          <w:p w14:paraId="2D8EBF45" w14:textId="4F9E7B76" w:rsidR="00510F4B" w:rsidRPr="00F51942" w:rsidRDefault="00510F4B" w:rsidP="00155EDD">
            <w:pPr>
              <w:spacing w:after="0" w:line="240" w:lineRule="auto"/>
              <w:jc w:val="center"/>
              <w:rPr>
                <w:rFonts w:cs="Arial"/>
                <w:sz w:val="16"/>
                <w:szCs w:val="16"/>
              </w:rPr>
            </w:pPr>
            <w:r w:rsidRPr="00F51942">
              <w:rPr>
                <w:rFonts w:cs="Arial"/>
                <w:sz w:val="16"/>
                <w:szCs w:val="16"/>
              </w:rPr>
              <w:t>1.6</w:t>
            </w:r>
          </w:p>
        </w:tc>
        <w:tc>
          <w:tcPr>
            <w:tcW w:w="1865" w:type="dxa"/>
            <w:shd w:val="clear" w:color="auto" w:fill="auto"/>
            <w:noWrap/>
            <w:vAlign w:val="bottom"/>
          </w:tcPr>
          <w:p w14:paraId="584C7D93" w14:textId="46B58C0A" w:rsidR="00510F4B" w:rsidRPr="00F51942" w:rsidRDefault="00510F4B" w:rsidP="00155EDD">
            <w:pPr>
              <w:spacing w:after="0" w:line="240" w:lineRule="auto"/>
              <w:jc w:val="center"/>
              <w:rPr>
                <w:rFonts w:cs="Arial"/>
                <w:sz w:val="16"/>
                <w:szCs w:val="16"/>
              </w:rPr>
            </w:pPr>
            <w:r w:rsidRPr="00F51942">
              <w:rPr>
                <w:rFonts w:cs="Arial"/>
                <w:sz w:val="16"/>
                <w:szCs w:val="16"/>
              </w:rPr>
              <w:t>67%</w:t>
            </w:r>
          </w:p>
        </w:tc>
        <w:tc>
          <w:tcPr>
            <w:tcW w:w="1865" w:type="dxa"/>
            <w:shd w:val="clear" w:color="auto" w:fill="auto"/>
            <w:noWrap/>
            <w:vAlign w:val="bottom"/>
          </w:tcPr>
          <w:p w14:paraId="097A637F" w14:textId="0F86AABF" w:rsidR="00510F4B" w:rsidRPr="00F51942" w:rsidRDefault="00510F4B" w:rsidP="00155EDD">
            <w:pPr>
              <w:spacing w:after="0" w:line="240" w:lineRule="auto"/>
              <w:jc w:val="center"/>
              <w:rPr>
                <w:rFonts w:cs="Arial"/>
                <w:sz w:val="16"/>
                <w:szCs w:val="16"/>
              </w:rPr>
            </w:pPr>
            <w:r w:rsidRPr="00F51942">
              <w:rPr>
                <w:rFonts w:cs="Arial"/>
                <w:sz w:val="16"/>
                <w:szCs w:val="16"/>
              </w:rPr>
              <w:t>$302</w:t>
            </w:r>
          </w:p>
        </w:tc>
        <w:tc>
          <w:tcPr>
            <w:tcW w:w="1865" w:type="dxa"/>
            <w:shd w:val="clear" w:color="auto" w:fill="auto"/>
            <w:noWrap/>
            <w:vAlign w:val="bottom"/>
          </w:tcPr>
          <w:p w14:paraId="3747B29D" w14:textId="0FA83C4B"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378</w:t>
            </w:r>
          </w:p>
        </w:tc>
      </w:tr>
      <w:tr w:rsidR="00510F4B" w:rsidRPr="00F51942" w14:paraId="01ED344F" w14:textId="77777777" w:rsidTr="001A521F">
        <w:trPr>
          <w:trHeight w:val="228"/>
        </w:trPr>
        <w:tc>
          <w:tcPr>
            <w:tcW w:w="1555" w:type="dxa"/>
            <w:noWrap/>
            <w:hideMark/>
          </w:tcPr>
          <w:p w14:paraId="0020B326" w14:textId="77777777" w:rsidR="00510F4B" w:rsidRPr="00F51942" w:rsidRDefault="00510F4B" w:rsidP="00155EDD">
            <w:pPr>
              <w:spacing w:after="0" w:line="240" w:lineRule="auto"/>
              <w:rPr>
                <w:rFonts w:cs="Arial"/>
                <w:sz w:val="16"/>
                <w:szCs w:val="16"/>
              </w:rPr>
            </w:pPr>
            <w:r w:rsidRPr="00F51942">
              <w:rPr>
                <w:rFonts w:cs="Arial"/>
                <w:sz w:val="16"/>
                <w:szCs w:val="16"/>
              </w:rPr>
              <w:t>2011-12</w:t>
            </w:r>
          </w:p>
        </w:tc>
        <w:tc>
          <w:tcPr>
            <w:tcW w:w="1864" w:type="dxa"/>
            <w:shd w:val="clear" w:color="auto" w:fill="auto"/>
            <w:noWrap/>
            <w:vAlign w:val="bottom"/>
          </w:tcPr>
          <w:p w14:paraId="018560AC" w14:textId="45C3A106" w:rsidR="00510F4B" w:rsidRPr="00F51942" w:rsidRDefault="00510F4B" w:rsidP="00155EDD">
            <w:pPr>
              <w:spacing w:after="0" w:line="240" w:lineRule="auto"/>
              <w:jc w:val="center"/>
              <w:rPr>
                <w:rFonts w:cs="Arial"/>
                <w:sz w:val="16"/>
                <w:szCs w:val="16"/>
              </w:rPr>
            </w:pPr>
            <w:r w:rsidRPr="00F51942">
              <w:rPr>
                <w:rFonts w:cs="Arial"/>
                <w:sz w:val="16"/>
                <w:szCs w:val="16"/>
              </w:rPr>
              <w:t>4.2</w:t>
            </w:r>
          </w:p>
        </w:tc>
        <w:tc>
          <w:tcPr>
            <w:tcW w:w="1865" w:type="dxa"/>
            <w:shd w:val="clear" w:color="auto" w:fill="auto"/>
            <w:noWrap/>
            <w:vAlign w:val="bottom"/>
          </w:tcPr>
          <w:p w14:paraId="74DA4BDF" w14:textId="4C0E657B" w:rsidR="00510F4B" w:rsidRPr="00F51942" w:rsidRDefault="00510F4B" w:rsidP="00155EDD">
            <w:pPr>
              <w:spacing w:after="0" w:line="240" w:lineRule="auto"/>
              <w:jc w:val="center"/>
              <w:rPr>
                <w:rFonts w:cs="Arial"/>
                <w:sz w:val="16"/>
                <w:szCs w:val="16"/>
              </w:rPr>
            </w:pPr>
            <w:r w:rsidRPr="00F51942">
              <w:rPr>
                <w:rFonts w:cs="Arial"/>
                <w:sz w:val="16"/>
                <w:szCs w:val="16"/>
              </w:rPr>
              <w:t>1.0</w:t>
            </w:r>
          </w:p>
        </w:tc>
        <w:tc>
          <w:tcPr>
            <w:tcW w:w="1865" w:type="dxa"/>
            <w:shd w:val="clear" w:color="auto" w:fill="auto"/>
            <w:noWrap/>
            <w:vAlign w:val="bottom"/>
          </w:tcPr>
          <w:p w14:paraId="759DAAB9" w14:textId="4DBE9355" w:rsidR="00510F4B" w:rsidRPr="00F51942" w:rsidRDefault="00510F4B" w:rsidP="00155EDD">
            <w:pPr>
              <w:spacing w:after="0" w:line="240" w:lineRule="auto"/>
              <w:jc w:val="center"/>
              <w:rPr>
                <w:rFonts w:cs="Arial"/>
                <w:sz w:val="16"/>
                <w:szCs w:val="16"/>
              </w:rPr>
            </w:pPr>
            <w:r w:rsidRPr="00F51942">
              <w:rPr>
                <w:rFonts w:cs="Arial"/>
                <w:sz w:val="16"/>
                <w:szCs w:val="16"/>
              </w:rPr>
              <w:t>55%</w:t>
            </w:r>
          </w:p>
        </w:tc>
        <w:tc>
          <w:tcPr>
            <w:tcW w:w="1865" w:type="dxa"/>
            <w:shd w:val="clear" w:color="auto" w:fill="auto"/>
            <w:noWrap/>
            <w:vAlign w:val="bottom"/>
          </w:tcPr>
          <w:p w14:paraId="3CAB726B" w14:textId="2BC337CA" w:rsidR="00510F4B" w:rsidRPr="00F51942" w:rsidRDefault="00510F4B" w:rsidP="00155EDD">
            <w:pPr>
              <w:spacing w:after="0" w:line="240" w:lineRule="auto"/>
              <w:jc w:val="center"/>
              <w:rPr>
                <w:rFonts w:cs="Arial"/>
                <w:sz w:val="16"/>
                <w:szCs w:val="16"/>
              </w:rPr>
            </w:pPr>
            <w:r w:rsidRPr="00F51942">
              <w:rPr>
                <w:rFonts w:cs="Arial"/>
                <w:sz w:val="16"/>
                <w:szCs w:val="16"/>
              </w:rPr>
              <w:t>$309</w:t>
            </w:r>
          </w:p>
        </w:tc>
        <w:tc>
          <w:tcPr>
            <w:tcW w:w="1865" w:type="dxa"/>
            <w:shd w:val="clear" w:color="auto" w:fill="auto"/>
            <w:noWrap/>
            <w:vAlign w:val="bottom"/>
          </w:tcPr>
          <w:p w14:paraId="18514C6A" w14:textId="64E49242"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379</w:t>
            </w:r>
          </w:p>
        </w:tc>
      </w:tr>
      <w:tr w:rsidR="00510F4B" w:rsidRPr="00F51942" w14:paraId="458EF44A" w14:textId="77777777" w:rsidTr="001A521F">
        <w:trPr>
          <w:trHeight w:val="228"/>
        </w:trPr>
        <w:tc>
          <w:tcPr>
            <w:tcW w:w="1555" w:type="dxa"/>
            <w:noWrap/>
            <w:hideMark/>
          </w:tcPr>
          <w:p w14:paraId="03FC7E37" w14:textId="77777777" w:rsidR="00510F4B" w:rsidRPr="00F51942" w:rsidRDefault="00510F4B" w:rsidP="00155EDD">
            <w:pPr>
              <w:spacing w:after="0" w:line="240" w:lineRule="auto"/>
              <w:rPr>
                <w:rFonts w:cs="Arial"/>
                <w:sz w:val="16"/>
                <w:szCs w:val="16"/>
              </w:rPr>
            </w:pPr>
            <w:r w:rsidRPr="00F51942">
              <w:rPr>
                <w:rFonts w:cs="Arial"/>
                <w:sz w:val="16"/>
                <w:szCs w:val="16"/>
              </w:rPr>
              <w:t>2012-13</w:t>
            </w:r>
          </w:p>
        </w:tc>
        <w:tc>
          <w:tcPr>
            <w:tcW w:w="1864" w:type="dxa"/>
            <w:shd w:val="clear" w:color="auto" w:fill="auto"/>
            <w:noWrap/>
            <w:vAlign w:val="bottom"/>
          </w:tcPr>
          <w:p w14:paraId="0882AA5A" w14:textId="38F3E0A2" w:rsidR="00510F4B" w:rsidRPr="00F51942" w:rsidRDefault="00510F4B" w:rsidP="00155EDD">
            <w:pPr>
              <w:spacing w:after="0" w:line="240" w:lineRule="auto"/>
              <w:jc w:val="center"/>
              <w:rPr>
                <w:rFonts w:cs="Arial"/>
                <w:sz w:val="16"/>
                <w:szCs w:val="16"/>
              </w:rPr>
            </w:pPr>
            <w:r w:rsidRPr="00F51942">
              <w:rPr>
                <w:rFonts w:cs="Arial"/>
                <w:sz w:val="16"/>
                <w:szCs w:val="16"/>
              </w:rPr>
              <w:t>4.0</w:t>
            </w:r>
          </w:p>
        </w:tc>
        <w:tc>
          <w:tcPr>
            <w:tcW w:w="1865" w:type="dxa"/>
            <w:shd w:val="clear" w:color="auto" w:fill="auto"/>
            <w:noWrap/>
            <w:vAlign w:val="bottom"/>
          </w:tcPr>
          <w:p w14:paraId="17CDE2CE" w14:textId="5AB84094" w:rsidR="00510F4B" w:rsidRPr="00F51942" w:rsidRDefault="00510F4B" w:rsidP="00155EDD">
            <w:pPr>
              <w:spacing w:after="0" w:line="240" w:lineRule="auto"/>
              <w:jc w:val="center"/>
              <w:rPr>
                <w:rFonts w:cs="Arial"/>
                <w:sz w:val="16"/>
                <w:szCs w:val="16"/>
              </w:rPr>
            </w:pPr>
            <w:r w:rsidRPr="00F51942">
              <w:rPr>
                <w:rFonts w:cs="Arial"/>
                <w:sz w:val="16"/>
                <w:szCs w:val="16"/>
              </w:rPr>
              <w:t>1.5</w:t>
            </w:r>
          </w:p>
        </w:tc>
        <w:tc>
          <w:tcPr>
            <w:tcW w:w="1865" w:type="dxa"/>
            <w:shd w:val="clear" w:color="auto" w:fill="auto"/>
            <w:noWrap/>
            <w:vAlign w:val="bottom"/>
          </w:tcPr>
          <w:p w14:paraId="5082B22F" w14:textId="2FF3A764" w:rsidR="00510F4B" w:rsidRPr="00F51942" w:rsidRDefault="00510F4B" w:rsidP="00155EDD">
            <w:pPr>
              <w:spacing w:after="0" w:line="240" w:lineRule="auto"/>
              <w:jc w:val="center"/>
              <w:rPr>
                <w:rFonts w:cs="Arial"/>
                <w:sz w:val="16"/>
                <w:szCs w:val="16"/>
              </w:rPr>
            </w:pPr>
            <w:r w:rsidRPr="00F51942">
              <w:rPr>
                <w:rFonts w:cs="Arial"/>
                <w:sz w:val="16"/>
                <w:szCs w:val="16"/>
              </w:rPr>
              <w:t>58%</w:t>
            </w:r>
          </w:p>
        </w:tc>
        <w:tc>
          <w:tcPr>
            <w:tcW w:w="1865" w:type="dxa"/>
            <w:shd w:val="clear" w:color="auto" w:fill="auto"/>
            <w:noWrap/>
            <w:vAlign w:val="bottom"/>
          </w:tcPr>
          <w:p w14:paraId="40FA949C" w14:textId="346E043F" w:rsidR="00510F4B" w:rsidRPr="00F51942" w:rsidRDefault="00510F4B" w:rsidP="00155EDD">
            <w:pPr>
              <w:spacing w:after="0" w:line="240" w:lineRule="auto"/>
              <w:jc w:val="center"/>
              <w:rPr>
                <w:rFonts w:cs="Arial"/>
                <w:sz w:val="16"/>
                <w:szCs w:val="16"/>
              </w:rPr>
            </w:pPr>
            <w:r w:rsidRPr="00F51942">
              <w:rPr>
                <w:rFonts w:cs="Arial"/>
                <w:sz w:val="16"/>
                <w:szCs w:val="16"/>
              </w:rPr>
              <w:t>$342</w:t>
            </w:r>
          </w:p>
        </w:tc>
        <w:tc>
          <w:tcPr>
            <w:tcW w:w="1865" w:type="dxa"/>
            <w:shd w:val="clear" w:color="auto" w:fill="auto"/>
            <w:noWrap/>
            <w:vAlign w:val="bottom"/>
          </w:tcPr>
          <w:p w14:paraId="6823EED9" w14:textId="1FB84113"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409</w:t>
            </w:r>
          </w:p>
        </w:tc>
      </w:tr>
      <w:tr w:rsidR="00510F4B" w:rsidRPr="00F51942" w14:paraId="401FC111" w14:textId="77777777" w:rsidTr="001A521F">
        <w:trPr>
          <w:trHeight w:val="228"/>
        </w:trPr>
        <w:tc>
          <w:tcPr>
            <w:tcW w:w="1555" w:type="dxa"/>
            <w:noWrap/>
            <w:hideMark/>
          </w:tcPr>
          <w:p w14:paraId="183EA595" w14:textId="77777777" w:rsidR="00510F4B" w:rsidRPr="00F51942" w:rsidRDefault="00510F4B" w:rsidP="00155EDD">
            <w:pPr>
              <w:spacing w:after="0" w:line="240" w:lineRule="auto"/>
              <w:rPr>
                <w:rFonts w:cs="Arial"/>
                <w:sz w:val="16"/>
                <w:szCs w:val="16"/>
              </w:rPr>
            </w:pPr>
            <w:r w:rsidRPr="00F51942">
              <w:rPr>
                <w:rFonts w:cs="Arial"/>
                <w:sz w:val="16"/>
                <w:szCs w:val="16"/>
              </w:rPr>
              <w:t>2013-14</w:t>
            </w:r>
          </w:p>
        </w:tc>
        <w:tc>
          <w:tcPr>
            <w:tcW w:w="1864" w:type="dxa"/>
            <w:shd w:val="clear" w:color="auto" w:fill="auto"/>
            <w:noWrap/>
            <w:vAlign w:val="bottom"/>
          </w:tcPr>
          <w:p w14:paraId="366311C8" w14:textId="2E173591" w:rsidR="00510F4B" w:rsidRPr="00F51942" w:rsidRDefault="00510F4B" w:rsidP="00155EDD">
            <w:pPr>
              <w:spacing w:after="0" w:line="240" w:lineRule="auto"/>
              <w:jc w:val="center"/>
              <w:rPr>
                <w:rFonts w:cs="Arial"/>
                <w:sz w:val="16"/>
                <w:szCs w:val="16"/>
              </w:rPr>
            </w:pPr>
            <w:r w:rsidRPr="00F51942">
              <w:rPr>
                <w:rFonts w:cs="Arial"/>
                <w:sz w:val="16"/>
                <w:szCs w:val="16"/>
              </w:rPr>
              <w:t>4.6</w:t>
            </w:r>
          </w:p>
        </w:tc>
        <w:tc>
          <w:tcPr>
            <w:tcW w:w="1865" w:type="dxa"/>
            <w:shd w:val="clear" w:color="auto" w:fill="auto"/>
            <w:noWrap/>
            <w:vAlign w:val="bottom"/>
          </w:tcPr>
          <w:p w14:paraId="11ADF888" w14:textId="728CA274" w:rsidR="00510F4B" w:rsidRPr="00F51942" w:rsidRDefault="00510F4B" w:rsidP="00155EDD">
            <w:pPr>
              <w:spacing w:after="0" w:line="240" w:lineRule="auto"/>
              <w:jc w:val="center"/>
              <w:rPr>
                <w:rFonts w:cs="Arial"/>
                <w:sz w:val="16"/>
                <w:szCs w:val="16"/>
              </w:rPr>
            </w:pPr>
            <w:r w:rsidRPr="00F51942">
              <w:rPr>
                <w:rFonts w:cs="Arial"/>
                <w:sz w:val="16"/>
                <w:szCs w:val="16"/>
              </w:rPr>
              <w:t>1.5</w:t>
            </w:r>
          </w:p>
        </w:tc>
        <w:tc>
          <w:tcPr>
            <w:tcW w:w="1865" w:type="dxa"/>
            <w:shd w:val="clear" w:color="auto" w:fill="auto"/>
            <w:noWrap/>
            <w:vAlign w:val="bottom"/>
          </w:tcPr>
          <w:p w14:paraId="5A2428D6" w14:textId="1A2208CE" w:rsidR="00510F4B" w:rsidRPr="00F51942" w:rsidRDefault="00510F4B" w:rsidP="00155EDD">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tcPr>
          <w:p w14:paraId="383F72C2" w14:textId="0EBA7AEB" w:rsidR="00510F4B" w:rsidRPr="00F51942" w:rsidRDefault="00510F4B" w:rsidP="00155EDD">
            <w:pPr>
              <w:spacing w:after="0" w:line="240" w:lineRule="auto"/>
              <w:jc w:val="center"/>
              <w:rPr>
                <w:rFonts w:cs="Arial"/>
                <w:sz w:val="16"/>
                <w:szCs w:val="16"/>
              </w:rPr>
            </w:pPr>
            <w:r w:rsidRPr="00F51942">
              <w:rPr>
                <w:rFonts w:cs="Arial"/>
                <w:sz w:val="16"/>
                <w:szCs w:val="16"/>
              </w:rPr>
              <w:t>$395</w:t>
            </w:r>
          </w:p>
        </w:tc>
        <w:tc>
          <w:tcPr>
            <w:tcW w:w="1865" w:type="dxa"/>
            <w:shd w:val="clear" w:color="auto" w:fill="auto"/>
            <w:noWrap/>
            <w:vAlign w:val="bottom"/>
          </w:tcPr>
          <w:p w14:paraId="75224E38" w14:textId="5BB03849"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460</w:t>
            </w:r>
          </w:p>
        </w:tc>
      </w:tr>
      <w:tr w:rsidR="00510F4B" w:rsidRPr="00F51942" w14:paraId="14E543B7" w14:textId="77777777" w:rsidTr="001A521F">
        <w:trPr>
          <w:trHeight w:val="228"/>
        </w:trPr>
        <w:tc>
          <w:tcPr>
            <w:tcW w:w="1555" w:type="dxa"/>
            <w:noWrap/>
            <w:hideMark/>
          </w:tcPr>
          <w:p w14:paraId="1D3E736F" w14:textId="77777777" w:rsidR="00510F4B" w:rsidRPr="00F51942" w:rsidRDefault="00510F4B" w:rsidP="00155EDD">
            <w:pPr>
              <w:spacing w:after="0" w:line="240" w:lineRule="auto"/>
              <w:rPr>
                <w:rFonts w:cs="Arial"/>
                <w:sz w:val="16"/>
                <w:szCs w:val="16"/>
              </w:rPr>
            </w:pPr>
            <w:r w:rsidRPr="00F51942">
              <w:rPr>
                <w:rFonts w:cs="Arial"/>
                <w:sz w:val="16"/>
                <w:szCs w:val="16"/>
              </w:rPr>
              <w:t>2014-15</w:t>
            </w:r>
          </w:p>
        </w:tc>
        <w:tc>
          <w:tcPr>
            <w:tcW w:w="1864" w:type="dxa"/>
            <w:shd w:val="clear" w:color="auto" w:fill="auto"/>
            <w:noWrap/>
            <w:vAlign w:val="bottom"/>
          </w:tcPr>
          <w:p w14:paraId="7FDF1D05" w14:textId="5C51B3DB" w:rsidR="00510F4B" w:rsidRPr="00F51942" w:rsidRDefault="00510F4B" w:rsidP="00155EDD">
            <w:pPr>
              <w:spacing w:after="0" w:line="240" w:lineRule="auto"/>
              <w:jc w:val="center"/>
              <w:rPr>
                <w:rFonts w:cs="Arial"/>
                <w:sz w:val="16"/>
                <w:szCs w:val="16"/>
              </w:rPr>
            </w:pPr>
            <w:r w:rsidRPr="00F51942">
              <w:rPr>
                <w:rFonts w:cs="Arial"/>
                <w:sz w:val="16"/>
                <w:szCs w:val="16"/>
              </w:rPr>
              <w:t>4.5</w:t>
            </w:r>
          </w:p>
        </w:tc>
        <w:tc>
          <w:tcPr>
            <w:tcW w:w="1865" w:type="dxa"/>
            <w:shd w:val="clear" w:color="auto" w:fill="auto"/>
            <w:noWrap/>
            <w:vAlign w:val="bottom"/>
          </w:tcPr>
          <w:p w14:paraId="2D6955C2" w14:textId="1E924B83" w:rsidR="00510F4B" w:rsidRPr="00F51942" w:rsidRDefault="00510F4B" w:rsidP="00155EDD">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tcPr>
          <w:p w14:paraId="3D0BC094" w14:textId="39E47F22" w:rsidR="00510F4B" w:rsidRPr="00F51942" w:rsidRDefault="00510F4B" w:rsidP="00155EDD">
            <w:pPr>
              <w:spacing w:after="0" w:line="240" w:lineRule="auto"/>
              <w:jc w:val="center"/>
              <w:rPr>
                <w:rFonts w:cs="Arial"/>
                <w:sz w:val="16"/>
                <w:szCs w:val="16"/>
              </w:rPr>
            </w:pPr>
            <w:r w:rsidRPr="00F51942">
              <w:rPr>
                <w:rFonts w:cs="Arial"/>
                <w:sz w:val="16"/>
                <w:szCs w:val="16"/>
              </w:rPr>
              <w:t>59%</w:t>
            </w:r>
          </w:p>
        </w:tc>
        <w:tc>
          <w:tcPr>
            <w:tcW w:w="1865" w:type="dxa"/>
            <w:shd w:val="clear" w:color="auto" w:fill="auto"/>
            <w:noWrap/>
            <w:vAlign w:val="bottom"/>
          </w:tcPr>
          <w:p w14:paraId="06E7C416" w14:textId="0028DC11" w:rsidR="00510F4B" w:rsidRPr="00F51942" w:rsidRDefault="00510F4B" w:rsidP="00155EDD">
            <w:pPr>
              <w:spacing w:after="0" w:line="240" w:lineRule="auto"/>
              <w:jc w:val="center"/>
              <w:rPr>
                <w:rFonts w:cs="Arial"/>
                <w:sz w:val="16"/>
                <w:szCs w:val="16"/>
              </w:rPr>
            </w:pPr>
            <w:r w:rsidRPr="00F51942">
              <w:rPr>
                <w:rFonts w:cs="Arial"/>
                <w:sz w:val="16"/>
                <w:szCs w:val="16"/>
              </w:rPr>
              <w:t>$408</w:t>
            </w:r>
          </w:p>
        </w:tc>
        <w:tc>
          <w:tcPr>
            <w:tcW w:w="1865" w:type="dxa"/>
            <w:shd w:val="clear" w:color="auto" w:fill="auto"/>
            <w:noWrap/>
            <w:vAlign w:val="bottom"/>
          </w:tcPr>
          <w:p w14:paraId="045A3D10" w14:textId="1F3A51FC"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465</w:t>
            </w:r>
          </w:p>
        </w:tc>
      </w:tr>
      <w:tr w:rsidR="00510F4B" w:rsidRPr="00F51942" w14:paraId="615D4903" w14:textId="77777777" w:rsidTr="001A521F">
        <w:trPr>
          <w:trHeight w:val="228"/>
        </w:trPr>
        <w:tc>
          <w:tcPr>
            <w:tcW w:w="1555" w:type="dxa"/>
            <w:noWrap/>
            <w:hideMark/>
          </w:tcPr>
          <w:p w14:paraId="3A638019" w14:textId="77777777" w:rsidR="00510F4B" w:rsidRPr="00F51942" w:rsidRDefault="00510F4B" w:rsidP="00155EDD">
            <w:pPr>
              <w:spacing w:after="0" w:line="240" w:lineRule="auto"/>
              <w:rPr>
                <w:rFonts w:cs="Arial"/>
                <w:sz w:val="16"/>
                <w:szCs w:val="16"/>
              </w:rPr>
            </w:pPr>
            <w:r w:rsidRPr="00F51942">
              <w:rPr>
                <w:rFonts w:cs="Arial"/>
                <w:sz w:val="16"/>
                <w:szCs w:val="16"/>
              </w:rPr>
              <w:t>2015-16</w:t>
            </w:r>
          </w:p>
        </w:tc>
        <w:tc>
          <w:tcPr>
            <w:tcW w:w="1864" w:type="dxa"/>
            <w:shd w:val="clear" w:color="auto" w:fill="auto"/>
            <w:noWrap/>
            <w:vAlign w:val="bottom"/>
          </w:tcPr>
          <w:p w14:paraId="163616E7" w14:textId="7E77EB42" w:rsidR="00510F4B" w:rsidRPr="00F51942" w:rsidRDefault="00510F4B" w:rsidP="00155EDD">
            <w:pPr>
              <w:spacing w:after="0" w:line="240" w:lineRule="auto"/>
              <w:jc w:val="center"/>
              <w:rPr>
                <w:rFonts w:cs="Arial"/>
                <w:sz w:val="16"/>
                <w:szCs w:val="16"/>
              </w:rPr>
            </w:pPr>
            <w:r w:rsidRPr="00F51942">
              <w:rPr>
                <w:rFonts w:cs="Arial"/>
                <w:sz w:val="16"/>
                <w:szCs w:val="16"/>
              </w:rPr>
              <w:t>3.4</w:t>
            </w:r>
          </w:p>
        </w:tc>
        <w:tc>
          <w:tcPr>
            <w:tcW w:w="1865" w:type="dxa"/>
            <w:shd w:val="clear" w:color="auto" w:fill="auto"/>
            <w:noWrap/>
            <w:vAlign w:val="bottom"/>
          </w:tcPr>
          <w:p w14:paraId="34194AE6" w14:textId="016A52E5" w:rsidR="00510F4B" w:rsidRPr="00F51942" w:rsidRDefault="00510F4B" w:rsidP="00155EDD">
            <w:pPr>
              <w:spacing w:after="0" w:line="240" w:lineRule="auto"/>
              <w:jc w:val="center"/>
              <w:rPr>
                <w:rFonts w:cs="Arial"/>
                <w:sz w:val="16"/>
                <w:szCs w:val="16"/>
              </w:rPr>
            </w:pPr>
            <w:r w:rsidRPr="00F51942">
              <w:rPr>
                <w:rFonts w:cs="Arial"/>
                <w:sz w:val="16"/>
                <w:szCs w:val="16"/>
              </w:rPr>
              <w:t>1.5</w:t>
            </w:r>
          </w:p>
        </w:tc>
        <w:tc>
          <w:tcPr>
            <w:tcW w:w="1865" w:type="dxa"/>
            <w:shd w:val="clear" w:color="auto" w:fill="auto"/>
            <w:noWrap/>
            <w:vAlign w:val="bottom"/>
          </w:tcPr>
          <w:p w14:paraId="495B2F1F" w14:textId="3D02BCE0" w:rsidR="00510F4B" w:rsidRPr="00F51942" w:rsidRDefault="00510F4B" w:rsidP="00155EDD">
            <w:pPr>
              <w:spacing w:after="0" w:line="240" w:lineRule="auto"/>
              <w:jc w:val="center"/>
              <w:rPr>
                <w:rFonts w:cs="Arial"/>
                <w:sz w:val="16"/>
                <w:szCs w:val="16"/>
              </w:rPr>
            </w:pPr>
            <w:r w:rsidRPr="00F51942">
              <w:rPr>
                <w:rFonts w:cs="Arial"/>
                <w:sz w:val="16"/>
                <w:szCs w:val="16"/>
              </w:rPr>
              <w:t>51%</w:t>
            </w:r>
          </w:p>
        </w:tc>
        <w:tc>
          <w:tcPr>
            <w:tcW w:w="1865" w:type="dxa"/>
            <w:shd w:val="clear" w:color="auto" w:fill="auto"/>
            <w:noWrap/>
            <w:vAlign w:val="bottom"/>
          </w:tcPr>
          <w:p w14:paraId="4A2BA2BC" w14:textId="0D9A981B" w:rsidR="00510F4B" w:rsidRPr="00F51942" w:rsidRDefault="00510F4B" w:rsidP="00155EDD">
            <w:pPr>
              <w:spacing w:after="0" w:line="240" w:lineRule="auto"/>
              <w:jc w:val="center"/>
              <w:rPr>
                <w:rFonts w:cs="Arial"/>
                <w:sz w:val="16"/>
                <w:szCs w:val="16"/>
              </w:rPr>
            </w:pPr>
            <w:r w:rsidRPr="00F51942">
              <w:rPr>
                <w:rFonts w:cs="Arial"/>
                <w:sz w:val="16"/>
                <w:szCs w:val="16"/>
              </w:rPr>
              <w:t>$400</w:t>
            </w:r>
          </w:p>
        </w:tc>
        <w:tc>
          <w:tcPr>
            <w:tcW w:w="1865" w:type="dxa"/>
            <w:shd w:val="clear" w:color="auto" w:fill="auto"/>
            <w:noWrap/>
            <w:vAlign w:val="bottom"/>
          </w:tcPr>
          <w:p w14:paraId="070EE469" w14:textId="260C3297"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450</w:t>
            </w:r>
          </w:p>
        </w:tc>
      </w:tr>
      <w:tr w:rsidR="00510F4B" w:rsidRPr="00F51942" w14:paraId="015D6CEB" w14:textId="77777777" w:rsidTr="001A521F">
        <w:trPr>
          <w:trHeight w:val="228"/>
        </w:trPr>
        <w:tc>
          <w:tcPr>
            <w:tcW w:w="1555" w:type="dxa"/>
            <w:noWrap/>
            <w:hideMark/>
          </w:tcPr>
          <w:p w14:paraId="52C6F31F" w14:textId="77777777" w:rsidR="00510F4B" w:rsidRPr="00F51942" w:rsidRDefault="00510F4B" w:rsidP="00155EDD">
            <w:pPr>
              <w:spacing w:after="0" w:line="240" w:lineRule="auto"/>
              <w:rPr>
                <w:rFonts w:cs="Arial"/>
                <w:sz w:val="16"/>
                <w:szCs w:val="16"/>
              </w:rPr>
            </w:pPr>
            <w:r w:rsidRPr="00F51942">
              <w:rPr>
                <w:rFonts w:cs="Arial"/>
                <w:sz w:val="16"/>
                <w:szCs w:val="16"/>
              </w:rPr>
              <w:t>2016-17</w:t>
            </w:r>
          </w:p>
        </w:tc>
        <w:tc>
          <w:tcPr>
            <w:tcW w:w="1864" w:type="dxa"/>
            <w:shd w:val="clear" w:color="auto" w:fill="auto"/>
            <w:noWrap/>
            <w:vAlign w:val="bottom"/>
          </w:tcPr>
          <w:p w14:paraId="3569CFD8" w14:textId="64ECC8A7" w:rsidR="00510F4B" w:rsidRPr="00F51942" w:rsidRDefault="00510F4B" w:rsidP="00155EDD">
            <w:pPr>
              <w:spacing w:after="0" w:line="240" w:lineRule="auto"/>
              <w:jc w:val="center"/>
              <w:rPr>
                <w:rFonts w:cs="Arial"/>
                <w:sz w:val="16"/>
                <w:szCs w:val="16"/>
              </w:rPr>
            </w:pPr>
            <w:r w:rsidRPr="00F51942">
              <w:rPr>
                <w:rFonts w:cs="Arial"/>
                <w:sz w:val="16"/>
                <w:szCs w:val="16"/>
              </w:rPr>
              <w:t>4.8</w:t>
            </w:r>
          </w:p>
        </w:tc>
        <w:tc>
          <w:tcPr>
            <w:tcW w:w="1865" w:type="dxa"/>
            <w:shd w:val="clear" w:color="auto" w:fill="auto"/>
            <w:noWrap/>
            <w:vAlign w:val="bottom"/>
          </w:tcPr>
          <w:p w14:paraId="3757544E" w14:textId="5D4EEDEA" w:rsidR="00510F4B" w:rsidRPr="00F51942" w:rsidRDefault="00510F4B" w:rsidP="00155EDD">
            <w:pPr>
              <w:spacing w:after="0" w:line="240" w:lineRule="auto"/>
              <w:jc w:val="center"/>
              <w:rPr>
                <w:rFonts w:cs="Arial"/>
                <w:sz w:val="16"/>
                <w:szCs w:val="16"/>
              </w:rPr>
            </w:pPr>
            <w:r w:rsidRPr="00F51942">
              <w:rPr>
                <w:rFonts w:cs="Arial"/>
                <w:sz w:val="16"/>
                <w:szCs w:val="16"/>
              </w:rPr>
              <w:t>2.2</w:t>
            </w:r>
          </w:p>
        </w:tc>
        <w:tc>
          <w:tcPr>
            <w:tcW w:w="1865" w:type="dxa"/>
            <w:shd w:val="clear" w:color="auto" w:fill="auto"/>
            <w:noWrap/>
            <w:vAlign w:val="bottom"/>
          </w:tcPr>
          <w:p w14:paraId="2C4A0F13" w14:textId="74566116" w:rsidR="00510F4B" w:rsidRPr="00F51942" w:rsidRDefault="00510F4B" w:rsidP="00155EDD">
            <w:pPr>
              <w:spacing w:after="0" w:line="240" w:lineRule="auto"/>
              <w:jc w:val="center"/>
              <w:rPr>
                <w:rFonts w:cs="Arial"/>
                <w:sz w:val="16"/>
                <w:szCs w:val="16"/>
              </w:rPr>
            </w:pPr>
            <w:r w:rsidRPr="00F51942">
              <w:rPr>
                <w:rFonts w:cs="Arial"/>
                <w:sz w:val="16"/>
                <w:szCs w:val="16"/>
              </w:rPr>
              <w:t>67%</w:t>
            </w:r>
          </w:p>
        </w:tc>
        <w:tc>
          <w:tcPr>
            <w:tcW w:w="1865" w:type="dxa"/>
            <w:shd w:val="clear" w:color="auto" w:fill="auto"/>
            <w:noWrap/>
            <w:vAlign w:val="bottom"/>
          </w:tcPr>
          <w:p w14:paraId="30312478" w14:textId="55D9EA61" w:rsidR="00510F4B" w:rsidRPr="00F51942" w:rsidRDefault="00510F4B" w:rsidP="00155EDD">
            <w:pPr>
              <w:spacing w:after="0" w:line="240" w:lineRule="auto"/>
              <w:jc w:val="center"/>
              <w:rPr>
                <w:rFonts w:cs="Arial"/>
                <w:sz w:val="16"/>
                <w:szCs w:val="16"/>
              </w:rPr>
            </w:pPr>
            <w:r w:rsidRPr="00F51942">
              <w:rPr>
                <w:rFonts w:cs="Arial"/>
                <w:sz w:val="16"/>
                <w:szCs w:val="16"/>
              </w:rPr>
              <w:t>$345</w:t>
            </w:r>
          </w:p>
        </w:tc>
        <w:tc>
          <w:tcPr>
            <w:tcW w:w="1865" w:type="dxa"/>
            <w:shd w:val="clear" w:color="auto" w:fill="auto"/>
            <w:noWrap/>
            <w:vAlign w:val="bottom"/>
          </w:tcPr>
          <w:p w14:paraId="6850DDE4" w14:textId="649261CE"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381</w:t>
            </w:r>
          </w:p>
        </w:tc>
      </w:tr>
      <w:tr w:rsidR="00510F4B" w:rsidRPr="00F51942" w14:paraId="3B598D31" w14:textId="77777777" w:rsidTr="001A521F">
        <w:trPr>
          <w:trHeight w:val="228"/>
        </w:trPr>
        <w:tc>
          <w:tcPr>
            <w:tcW w:w="1555" w:type="dxa"/>
            <w:noWrap/>
            <w:hideMark/>
          </w:tcPr>
          <w:p w14:paraId="782814DC" w14:textId="77777777" w:rsidR="00510F4B" w:rsidRPr="00F51942" w:rsidRDefault="00510F4B" w:rsidP="00155EDD">
            <w:pPr>
              <w:spacing w:after="0" w:line="240" w:lineRule="auto"/>
              <w:rPr>
                <w:rFonts w:cs="Arial"/>
                <w:sz w:val="16"/>
                <w:szCs w:val="16"/>
              </w:rPr>
            </w:pPr>
            <w:r w:rsidRPr="00F51942">
              <w:rPr>
                <w:rFonts w:cs="Arial"/>
                <w:sz w:val="16"/>
                <w:szCs w:val="16"/>
              </w:rPr>
              <w:t>2017-18</w:t>
            </w:r>
          </w:p>
        </w:tc>
        <w:tc>
          <w:tcPr>
            <w:tcW w:w="1864" w:type="dxa"/>
            <w:shd w:val="clear" w:color="auto" w:fill="auto"/>
            <w:noWrap/>
            <w:vAlign w:val="bottom"/>
          </w:tcPr>
          <w:p w14:paraId="34B5438B" w14:textId="63F42531" w:rsidR="00510F4B" w:rsidRPr="00F51942" w:rsidRDefault="00510F4B" w:rsidP="00155EDD">
            <w:pPr>
              <w:spacing w:after="0" w:line="240" w:lineRule="auto"/>
              <w:jc w:val="center"/>
              <w:rPr>
                <w:rFonts w:cs="Arial"/>
                <w:sz w:val="16"/>
                <w:szCs w:val="16"/>
              </w:rPr>
            </w:pPr>
            <w:r w:rsidRPr="00F51942">
              <w:rPr>
                <w:rFonts w:cs="Arial"/>
                <w:sz w:val="16"/>
                <w:szCs w:val="16"/>
              </w:rPr>
              <w:t>3.9</w:t>
            </w:r>
          </w:p>
        </w:tc>
        <w:tc>
          <w:tcPr>
            <w:tcW w:w="1865" w:type="dxa"/>
            <w:shd w:val="clear" w:color="auto" w:fill="auto"/>
            <w:noWrap/>
            <w:vAlign w:val="bottom"/>
          </w:tcPr>
          <w:p w14:paraId="28ED0809" w14:textId="48DF7B6D" w:rsidR="00510F4B" w:rsidRPr="00F51942" w:rsidRDefault="00510F4B" w:rsidP="00155EDD">
            <w:pPr>
              <w:spacing w:after="0" w:line="240" w:lineRule="auto"/>
              <w:jc w:val="center"/>
              <w:rPr>
                <w:rFonts w:cs="Arial"/>
                <w:sz w:val="16"/>
                <w:szCs w:val="16"/>
              </w:rPr>
            </w:pPr>
            <w:r w:rsidRPr="00F51942">
              <w:rPr>
                <w:rFonts w:cs="Arial"/>
                <w:sz w:val="16"/>
                <w:szCs w:val="16"/>
              </w:rPr>
              <w:t>1.9</w:t>
            </w:r>
          </w:p>
        </w:tc>
        <w:tc>
          <w:tcPr>
            <w:tcW w:w="1865" w:type="dxa"/>
            <w:shd w:val="clear" w:color="auto" w:fill="auto"/>
            <w:noWrap/>
            <w:vAlign w:val="bottom"/>
          </w:tcPr>
          <w:p w14:paraId="285A0143" w14:textId="454E50F8" w:rsidR="00510F4B" w:rsidRPr="00F51942" w:rsidRDefault="00510F4B" w:rsidP="00155EDD">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tcPr>
          <w:p w14:paraId="1FEF1F77" w14:textId="55885BEA" w:rsidR="00510F4B" w:rsidRPr="00F51942" w:rsidRDefault="00510F4B" w:rsidP="00155EDD">
            <w:pPr>
              <w:spacing w:after="0" w:line="240" w:lineRule="auto"/>
              <w:jc w:val="center"/>
              <w:rPr>
                <w:rFonts w:cs="Arial"/>
                <w:sz w:val="16"/>
                <w:szCs w:val="16"/>
              </w:rPr>
            </w:pPr>
            <w:r w:rsidRPr="00F51942">
              <w:rPr>
                <w:rFonts w:cs="Arial"/>
                <w:sz w:val="16"/>
                <w:szCs w:val="16"/>
              </w:rPr>
              <w:t>$377</w:t>
            </w:r>
          </w:p>
        </w:tc>
        <w:tc>
          <w:tcPr>
            <w:tcW w:w="1865" w:type="dxa"/>
            <w:shd w:val="clear" w:color="auto" w:fill="auto"/>
            <w:noWrap/>
            <w:vAlign w:val="bottom"/>
          </w:tcPr>
          <w:p w14:paraId="3396CD95" w14:textId="54A33C8F"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409</w:t>
            </w:r>
          </w:p>
        </w:tc>
      </w:tr>
      <w:tr w:rsidR="00510F4B" w:rsidRPr="00F51942" w14:paraId="4061E192" w14:textId="77777777" w:rsidTr="001A521F">
        <w:trPr>
          <w:trHeight w:val="228"/>
        </w:trPr>
        <w:tc>
          <w:tcPr>
            <w:tcW w:w="1555" w:type="dxa"/>
            <w:noWrap/>
            <w:hideMark/>
          </w:tcPr>
          <w:p w14:paraId="758A7640" w14:textId="77777777" w:rsidR="00510F4B" w:rsidRPr="00F51942" w:rsidRDefault="00510F4B" w:rsidP="00155EDD">
            <w:pPr>
              <w:spacing w:after="0" w:line="240" w:lineRule="auto"/>
              <w:rPr>
                <w:rFonts w:cs="Arial"/>
                <w:sz w:val="16"/>
                <w:szCs w:val="16"/>
              </w:rPr>
            </w:pPr>
            <w:r w:rsidRPr="00F51942">
              <w:rPr>
                <w:rFonts w:cs="Arial"/>
                <w:sz w:val="16"/>
                <w:szCs w:val="16"/>
              </w:rPr>
              <w:t>2018-19</w:t>
            </w:r>
          </w:p>
        </w:tc>
        <w:tc>
          <w:tcPr>
            <w:tcW w:w="1864" w:type="dxa"/>
            <w:shd w:val="clear" w:color="auto" w:fill="auto"/>
            <w:noWrap/>
            <w:vAlign w:val="bottom"/>
          </w:tcPr>
          <w:p w14:paraId="5BE77334" w14:textId="48993E50" w:rsidR="00510F4B" w:rsidRPr="00F51942" w:rsidRDefault="00510F4B" w:rsidP="00155EDD">
            <w:pPr>
              <w:spacing w:after="0" w:line="240" w:lineRule="auto"/>
              <w:jc w:val="center"/>
              <w:rPr>
                <w:rFonts w:cs="Arial"/>
                <w:sz w:val="16"/>
                <w:szCs w:val="16"/>
              </w:rPr>
            </w:pPr>
            <w:r w:rsidRPr="00F51942">
              <w:rPr>
                <w:rFonts w:cs="Arial"/>
                <w:sz w:val="16"/>
                <w:szCs w:val="16"/>
              </w:rPr>
              <w:t>4.3</w:t>
            </w:r>
          </w:p>
        </w:tc>
        <w:tc>
          <w:tcPr>
            <w:tcW w:w="1865" w:type="dxa"/>
            <w:shd w:val="clear" w:color="auto" w:fill="auto"/>
            <w:noWrap/>
            <w:vAlign w:val="bottom"/>
          </w:tcPr>
          <w:p w14:paraId="593B78C4" w14:textId="093BCE25" w:rsidR="00510F4B" w:rsidRPr="00F51942" w:rsidRDefault="00510F4B" w:rsidP="00155EDD">
            <w:pPr>
              <w:spacing w:after="0" w:line="240" w:lineRule="auto"/>
              <w:jc w:val="center"/>
              <w:rPr>
                <w:rFonts w:cs="Arial"/>
                <w:sz w:val="16"/>
                <w:szCs w:val="16"/>
              </w:rPr>
            </w:pPr>
            <w:r w:rsidRPr="00F51942">
              <w:rPr>
                <w:rFonts w:cs="Arial"/>
                <w:sz w:val="16"/>
                <w:szCs w:val="16"/>
              </w:rPr>
              <w:t>2.2</w:t>
            </w:r>
          </w:p>
        </w:tc>
        <w:tc>
          <w:tcPr>
            <w:tcW w:w="1865" w:type="dxa"/>
            <w:shd w:val="clear" w:color="auto" w:fill="auto"/>
            <w:noWrap/>
            <w:vAlign w:val="bottom"/>
          </w:tcPr>
          <w:p w14:paraId="5994E01A" w14:textId="3E011933" w:rsidR="00510F4B" w:rsidRPr="00F51942" w:rsidRDefault="00510F4B" w:rsidP="00155EDD">
            <w:pPr>
              <w:spacing w:after="0" w:line="240" w:lineRule="auto"/>
              <w:jc w:val="center"/>
              <w:rPr>
                <w:rFonts w:cs="Arial"/>
                <w:sz w:val="16"/>
                <w:szCs w:val="16"/>
              </w:rPr>
            </w:pPr>
            <w:r w:rsidRPr="00F51942">
              <w:rPr>
                <w:rFonts w:cs="Arial"/>
                <w:sz w:val="16"/>
                <w:szCs w:val="16"/>
              </w:rPr>
              <w:t>68%</w:t>
            </w:r>
          </w:p>
        </w:tc>
        <w:tc>
          <w:tcPr>
            <w:tcW w:w="1865" w:type="dxa"/>
            <w:shd w:val="clear" w:color="auto" w:fill="auto"/>
            <w:noWrap/>
            <w:vAlign w:val="bottom"/>
          </w:tcPr>
          <w:p w14:paraId="3F662AAC" w14:textId="2210C922" w:rsidR="00510F4B" w:rsidRPr="00F51942" w:rsidRDefault="00510F4B" w:rsidP="00155EDD">
            <w:pPr>
              <w:spacing w:after="0" w:line="240" w:lineRule="auto"/>
              <w:jc w:val="center"/>
              <w:rPr>
                <w:rFonts w:cs="Arial"/>
                <w:sz w:val="16"/>
                <w:szCs w:val="16"/>
              </w:rPr>
            </w:pPr>
            <w:r w:rsidRPr="00F51942">
              <w:rPr>
                <w:rFonts w:cs="Arial"/>
                <w:sz w:val="16"/>
                <w:szCs w:val="16"/>
              </w:rPr>
              <w:t>$512</w:t>
            </w:r>
          </w:p>
        </w:tc>
        <w:tc>
          <w:tcPr>
            <w:tcW w:w="1865" w:type="dxa"/>
            <w:shd w:val="clear" w:color="auto" w:fill="auto"/>
            <w:noWrap/>
            <w:vAlign w:val="bottom"/>
          </w:tcPr>
          <w:p w14:paraId="4D7FF189" w14:textId="30D9555C"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548</w:t>
            </w:r>
          </w:p>
        </w:tc>
      </w:tr>
      <w:tr w:rsidR="00510F4B" w:rsidRPr="00F51942" w14:paraId="1FF35BA9" w14:textId="77777777" w:rsidTr="001A521F">
        <w:trPr>
          <w:trHeight w:val="228"/>
        </w:trPr>
        <w:tc>
          <w:tcPr>
            <w:tcW w:w="1555" w:type="dxa"/>
            <w:noWrap/>
          </w:tcPr>
          <w:p w14:paraId="06177EDA" w14:textId="77777777" w:rsidR="00510F4B" w:rsidRPr="00F51942" w:rsidRDefault="00510F4B" w:rsidP="00155EDD">
            <w:pPr>
              <w:spacing w:after="0" w:line="240" w:lineRule="auto"/>
              <w:rPr>
                <w:rFonts w:cs="Arial"/>
                <w:sz w:val="16"/>
                <w:szCs w:val="16"/>
              </w:rPr>
            </w:pPr>
            <w:r w:rsidRPr="00F51942">
              <w:rPr>
                <w:rFonts w:cs="Arial"/>
                <w:sz w:val="16"/>
                <w:szCs w:val="16"/>
              </w:rPr>
              <w:t>2019-20</w:t>
            </w:r>
          </w:p>
        </w:tc>
        <w:tc>
          <w:tcPr>
            <w:tcW w:w="1864" w:type="dxa"/>
            <w:shd w:val="clear" w:color="auto" w:fill="auto"/>
            <w:noWrap/>
            <w:vAlign w:val="bottom"/>
          </w:tcPr>
          <w:p w14:paraId="4E6A1862" w14:textId="1F04EAEA" w:rsidR="00510F4B" w:rsidRPr="00F51942" w:rsidRDefault="00510F4B" w:rsidP="00155EDD">
            <w:pPr>
              <w:spacing w:after="0" w:line="240" w:lineRule="auto"/>
              <w:jc w:val="center"/>
              <w:rPr>
                <w:rFonts w:cs="Arial"/>
                <w:sz w:val="16"/>
                <w:szCs w:val="16"/>
              </w:rPr>
            </w:pPr>
            <w:r w:rsidRPr="00F51942">
              <w:rPr>
                <w:rFonts w:cs="Arial"/>
                <w:sz w:val="16"/>
                <w:szCs w:val="16"/>
              </w:rPr>
              <w:t>4.7</w:t>
            </w:r>
          </w:p>
        </w:tc>
        <w:tc>
          <w:tcPr>
            <w:tcW w:w="1865" w:type="dxa"/>
            <w:shd w:val="clear" w:color="auto" w:fill="auto"/>
            <w:noWrap/>
            <w:vAlign w:val="bottom"/>
          </w:tcPr>
          <w:p w14:paraId="5736415D" w14:textId="2617FEBC" w:rsidR="00510F4B" w:rsidRPr="00F51942" w:rsidRDefault="00510F4B" w:rsidP="00155EDD">
            <w:pPr>
              <w:spacing w:after="0" w:line="240" w:lineRule="auto"/>
              <w:jc w:val="center"/>
              <w:rPr>
                <w:rFonts w:cs="Arial"/>
                <w:sz w:val="16"/>
                <w:szCs w:val="16"/>
              </w:rPr>
            </w:pPr>
            <w:r w:rsidRPr="00F51942">
              <w:rPr>
                <w:rFonts w:cs="Arial"/>
                <w:sz w:val="16"/>
                <w:szCs w:val="16"/>
              </w:rPr>
              <w:t>2.2</w:t>
            </w:r>
          </w:p>
        </w:tc>
        <w:tc>
          <w:tcPr>
            <w:tcW w:w="1865" w:type="dxa"/>
            <w:shd w:val="clear" w:color="auto" w:fill="auto"/>
            <w:noWrap/>
            <w:vAlign w:val="bottom"/>
          </w:tcPr>
          <w:p w14:paraId="57767DDA" w14:textId="2FA73E7E" w:rsidR="00510F4B" w:rsidRPr="00F51942" w:rsidRDefault="00510F4B" w:rsidP="00155EDD">
            <w:pPr>
              <w:spacing w:after="0" w:line="240" w:lineRule="auto"/>
              <w:jc w:val="center"/>
              <w:rPr>
                <w:rFonts w:cs="Arial"/>
                <w:sz w:val="16"/>
                <w:szCs w:val="16"/>
              </w:rPr>
            </w:pPr>
            <w:r w:rsidRPr="00F51942">
              <w:rPr>
                <w:rFonts w:cs="Arial"/>
                <w:sz w:val="16"/>
                <w:szCs w:val="16"/>
              </w:rPr>
              <w:t>68%</w:t>
            </w:r>
          </w:p>
        </w:tc>
        <w:tc>
          <w:tcPr>
            <w:tcW w:w="1865" w:type="dxa"/>
            <w:shd w:val="clear" w:color="auto" w:fill="auto"/>
            <w:noWrap/>
            <w:vAlign w:val="bottom"/>
          </w:tcPr>
          <w:p w14:paraId="77C6F1B4" w14:textId="50AB3F66" w:rsidR="00510F4B" w:rsidRPr="00F51942" w:rsidRDefault="00510F4B" w:rsidP="00155EDD">
            <w:pPr>
              <w:spacing w:after="0" w:line="240" w:lineRule="auto"/>
              <w:jc w:val="center"/>
              <w:rPr>
                <w:rFonts w:cs="Arial"/>
                <w:sz w:val="16"/>
                <w:szCs w:val="16"/>
              </w:rPr>
            </w:pPr>
            <w:r w:rsidRPr="00F51942">
              <w:rPr>
                <w:rFonts w:cs="Arial"/>
                <w:sz w:val="16"/>
                <w:szCs w:val="16"/>
              </w:rPr>
              <w:t>$491</w:t>
            </w:r>
          </w:p>
        </w:tc>
        <w:tc>
          <w:tcPr>
            <w:tcW w:w="1865" w:type="dxa"/>
            <w:shd w:val="clear" w:color="auto" w:fill="auto"/>
            <w:noWrap/>
            <w:vAlign w:val="bottom"/>
          </w:tcPr>
          <w:p w14:paraId="26337A9B" w14:textId="65A49CC9"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519</w:t>
            </w:r>
          </w:p>
        </w:tc>
      </w:tr>
      <w:tr w:rsidR="00510F4B" w:rsidRPr="00F51942" w14:paraId="31E07708" w14:textId="77777777" w:rsidTr="001A521F">
        <w:trPr>
          <w:trHeight w:val="228"/>
        </w:trPr>
        <w:tc>
          <w:tcPr>
            <w:tcW w:w="1555" w:type="dxa"/>
            <w:noWrap/>
            <w:hideMark/>
          </w:tcPr>
          <w:p w14:paraId="56102395" w14:textId="77777777" w:rsidR="00510F4B" w:rsidRPr="00F51942" w:rsidRDefault="00510F4B" w:rsidP="00155EDD">
            <w:pPr>
              <w:spacing w:after="0" w:line="240" w:lineRule="auto"/>
              <w:rPr>
                <w:rFonts w:cs="Arial"/>
                <w:sz w:val="16"/>
                <w:szCs w:val="16"/>
              </w:rPr>
            </w:pPr>
            <w:r w:rsidRPr="00F51942">
              <w:rPr>
                <w:rFonts w:cs="Arial"/>
                <w:sz w:val="16"/>
                <w:szCs w:val="16"/>
              </w:rPr>
              <w:t>2020-21</w:t>
            </w:r>
          </w:p>
        </w:tc>
        <w:tc>
          <w:tcPr>
            <w:tcW w:w="1864" w:type="dxa"/>
            <w:shd w:val="clear" w:color="auto" w:fill="auto"/>
            <w:noWrap/>
            <w:vAlign w:val="bottom"/>
          </w:tcPr>
          <w:p w14:paraId="4431E604" w14:textId="1651A316" w:rsidR="00510F4B" w:rsidRPr="00F51942" w:rsidRDefault="00510F4B" w:rsidP="00155EDD">
            <w:pPr>
              <w:spacing w:after="0" w:line="240" w:lineRule="auto"/>
              <w:jc w:val="center"/>
              <w:rPr>
                <w:rFonts w:cs="Arial"/>
                <w:sz w:val="16"/>
                <w:szCs w:val="16"/>
              </w:rPr>
            </w:pPr>
            <w:r w:rsidRPr="00F51942">
              <w:rPr>
                <w:rFonts w:cs="Arial"/>
                <w:sz w:val="16"/>
                <w:szCs w:val="16"/>
              </w:rPr>
              <w:t>4.8</w:t>
            </w:r>
          </w:p>
        </w:tc>
        <w:tc>
          <w:tcPr>
            <w:tcW w:w="1865" w:type="dxa"/>
            <w:shd w:val="clear" w:color="auto" w:fill="auto"/>
            <w:noWrap/>
            <w:vAlign w:val="bottom"/>
          </w:tcPr>
          <w:p w14:paraId="49520DF4" w14:textId="380A6D56" w:rsidR="00510F4B" w:rsidRPr="00F51942" w:rsidRDefault="00510F4B" w:rsidP="00155EDD">
            <w:pPr>
              <w:spacing w:after="0" w:line="240" w:lineRule="auto"/>
              <w:jc w:val="center"/>
              <w:rPr>
                <w:rFonts w:cs="Arial"/>
                <w:sz w:val="16"/>
                <w:szCs w:val="16"/>
              </w:rPr>
            </w:pPr>
            <w:r w:rsidRPr="00F51942">
              <w:rPr>
                <w:rFonts w:cs="Arial"/>
                <w:sz w:val="16"/>
                <w:szCs w:val="16"/>
              </w:rPr>
              <w:t>2.3</w:t>
            </w:r>
          </w:p>
        </w:tc>
        <w:tc>
          <w:tcPr>
            <w:tcW w:w="1865" w:type="dxa"/>
            <w:shd w:val="clear" w:color="auto" w:fill="auto"/>
            <w:noWrap/>
            <w:vAlign w:val="bottom"/>
          </w:tcPr>
          <w:p w14:paraId="6BEE360F" w14:textId="497108B3" w:rsidR="00510F4B" w:rsidRPr="00F51942" w:rsidRDefault="00510F4B" w:rsidP="00155EDD">
            <w:pPr>
              <w:spacing w:after="0" w:line="240" w:lineRule="auto"/>
              <w:jc w:val="center"/>
              <w:rPr>
                <w:rFonts w:cs="Arial"/>
                <w:sz w:val="16"/>
                <w:szCs w:val="16"/>
              </w:rPr>
            </w:pPr>
            <w:r w:rsidRPr="00F51942">
              <w:rPr>
                <w:rFonts w:cs="Arial"/>
                <w:sz w:val="16"/>
                <w:szCs w:val="16"/>
              </w:rPr>
              <w:t>68%</w:t>
            </w:r>
          </w:p>
        </w:tc>
        <w:tc>
          <w:tcPr>
            <w:tcW w:w="1865" w:type="dxa"/>
            <w:shd w:val="clear" w:color="auto" w:fill="auto"/>
            <w:noWrap/>
            <w:vAlign w:val="bottom"/>
          </w:tcPr>
          <w:p w14:paraId="2C9CD749" w14:textId="715C6A98" w:rsidR="00510F4B" w:rsidRPr="00F51942" w:rsidRDefault="00510F4B" w:rsidP="00155EDD">
            <w:pPr>
              <w:spacing w:after="0" w:line="240" w:lineRule="auto"/>
              <w:jc w:val="center"/>
              <w:rPr>
                <w:rFonts w:cs="Arial"/>
                <w:sz w:val="16"/>
                <w:szCs w:val="16"/>
              </w:rPr>
            </w:pPr>
            <w:r w:rsidRPr="00F51942">
              <w:rPr>
                <w:rFonts w:cs="Arial"/>
                <w:sz w:val="16"/>
                <w:szCs w:val="16"/>
              </w:rPr>
              <w:t>$422</w:t>
            </w:r>
          </w:p>
        </w:tc>
        <w:tc>
          <w:tcPr>
            <w:tcW w:w="1865" w:type="dxa"/>
            <w:shd w:val="clear" w:color="auto" w:fill="auto"/>
            <w:noWrap/>
            <w:vAlign w:val="bottom"/>
          </w:tcPr>
          <w:p w14:paraId="17FBCC7C" w14:textId="196BDAEB"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440</w:t>
            </w:r>
          </w:p>
        </w:tc>
      </w:tr>
      <w:tr w:rsidR="00510F4B" w:rsidRPr="00F51942" w14:paraId="320A7230" w14:textId="77777777" w:rsidTr="001A521F">
        <w:trPr>
          <w:trHeight w:val="228"/>
        </w:trPr>
        <w:tc>
          <w:tcPr>
            <w:tcW w:w="1555" w:type="dxa"/>
            <w:noWrap/>
          </w:tcPr>
          <w:p w14:paraId="0B433A69" w14:textId="77777777" w:rsidR="00510F4B" w:rsidRPr="00F51942" w:rsidRDefault="00510F4B" w:rsidP="00155EDD">
            <w:pPr>
              <w:spacing w:after="0" w:line="240" w:lineRule="auto"/>
              <w:rPr>
                <w:rFonts w:cs="Arial"/>
                <w:sz w:val="16"/>
                <w:szCs w:val="16"/>
              </w:rPr>
            </w:pPr>
            <w:r w:rsidRPr="00F51942">
              <w:rPr>
                <w:rFonts w:cs="Arial"/>
                <w:sz w:val="16"/>
                <w:szCs w:val="16"/>
              </w:rPr>
              <w:t>2021-22</w:t>
            </w:r>
          </w:p>
        </w:tc>
        <w:tc>
          <w:tcPr>
            <w:tcW w:w="1864" w:type="dxa"/>
            <w:shd w:val="clear" w:color="auto" w:fill="auto"/>
            <w:noWrap/>
            <w:vAlign w:val="bottom"/>
          </w:tcPr>
          <w:p w14:paraId="2D249314" w14:textId="59BA1761" w:rsidR="00510F4B" w:rsidRPr="00F51942" w:rsidRDefault="00B452D5" w:rsidP="00155EDD">
            <w:pPr>
              <w:spacing w:after="0" w:line="240" w:lineRule="auto"/>
              <w:jc w:val="center"/>
              <w:rPr>
                <w:rFonts w:cs="Arial"/>
                <w:sz w:val="16"/>
                <w:szCs w:val="16"/>
              </w:rPr>
            </w:pPr>
            <w:r w:rsidRPr="00F51942">
              <w:rPr>
                <w:rFonts w:cs="Arial"/>
                <w:sz w:val="16"/>
                <w:szCs w:val="16"/>
              </w:rPr>
              <w:t>4.0</w:t>
            </w:r>
          </w:p>
        </w:tc>
        <w:tc>
          <w:tcPr>
            <w:tcW w:w="1865" w:type="dxa"/>
            <w:shd w:val="clear" w:color="auto" w:fill="auto"/>
            <w:noWrap/>
            <w:vAlign w:val="bottom"/>
          </w:tcPr>
          <w:p w14:paraId="6F2B444C" w14:textId="531FB772" w:rsidR="00510F4B" w:rsidRPr="00F51942" w:rsidRDefault="00B452D5" w:rsidP="00155EDD">
            <w:pPr>
              <w:spacing w:after="0" w:line="240" w:lineRule="auto"/>
              <w:jc w:val="center"/>
              <w:rPr>
                <w:rFonts w:cs="Arial"/>
                <w:sz w:val="16"/>
                <w:szCs w:val="16"/>
              </w:rPr>
            </w:pPr>
            <w:r w:rsidRPr="00F51942">
              <w:rPr>
                <w:rFonts w:cs="Arial"/>
                <w:sz w:val="16"/>
                <w:szCs w:val="16"/>
              </w:rPr>
              <w:t>2.0</w:t>
            </w:r>
          </w:p>
        </w:tc>
        <w:tc>
          <w:tcPr>
            <w:tcW w:w="1865" w:type="dxa"/>
            <w:shd w:val="clear" w:color="auto" w:fill="auto"/>
            <w:noWrap/>
            <w:vAlign w:val="bottom"/>
          </w:tcPr>
          <w:p w14:paraId="69E8163C" w14:textId="02CD726D" w:rsidR="00510F4B" w:rsidRPr="00F51942" w:rsidRDefault="00B452D5" w:rsidP="00155EDD">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tcPr>
          <w:p w14:paraId="07A9FB1B" w14:textId="1EAB6331" w:rsidR="00510F4B" w:rsidRPr="00F51942" w:rsidRDefault="00B452D5" w:rsidP="00155EDD">
            <w:pPr>
              <w:spacing w:after="0" w:line="240" w:lineRule="auto"/>
              <w:jc w:val="center"/>
              <w:rPr>
                <w:rFonts w:cs="Arial"/>
                <w:sz w:val="16"/>
                <w:szCs w:val="16"/>
              </w:rPr>
            </w:pPr>
            <w:r w:rsidRPr="00F51942">
              <w:rPr>
                <w:rFonts w:cs="Arial"/>
                <w:sz w:val="16"/>
                <w:szCs w:val="16"/>
              </w:rPr>
              <w:t>$489</w:t>
            </w:r>
          </w:p>
        </w:tc>
        <w:tc>
          <w:tcPr>
            <w:tcW w:w="1865" w:type="dxa"/>
            <w:shd w:val="clear" w:color="auto" w:fill="auto"/>
            <w:noWrap/>
            <w:vAlign w:val="bottom"/>
          </w:tcPr>
          <w:p w14:paraId="1F12DF3A" w14:textId="30090CFF" w:rsidR="00510F4B" w:rsidRPr="00F51942" w:rsidRDefault="00B452D5" w:rsidP="00155EDD">
            <w:pPr>
              <w:spacing w:after="0" w:line="240" w:lineRule="auto"/>
              <w:jc w:val="center"/>
              <w:rPr>
                <w:rFonts w:cs="Arial"/>
                <w:sz w:val="16"/>
                <w:szCs w:val="16"/>
              </w:rPr>
            </w:pPr>
            <w:r w:rsidRPr="00F51942">
              <w:rPr>
                <w:rFonts w:cs="Arial"/>
                <w:sz w:val="16"/>
                <w:szCs w:val="16"/>
              </w:rPr>
              <w:t>$489</w:t>
            </w:r>
          </w:p>
        </w:tc>
      </w:tr>
      <w:tr w:rsidR="00510F4B" w:rsidRPr="00F51942" w14:paraId="06096B75" w14:textId="77777777" w:rsidTr="001A521F">
        <w:trPr>
          <w:trHeight w:val="228"/>
        </w:trPr>
        <w:tc>
          <w:tcPr>
            <w:tcW w:w="1555" w:type="dxa"/>
            <w:noWrap/>
            <w:hideMark/>
          </w:tcPr>
          <w:p w14:paraId="55CB652A" w14:textId="77777777" w:rsidR="00510F4B" w:rsidRPr="00F51942" w:rsidRDefault="00510F4B" w:rsidP="00155EDD">
            <w:pPr>
              <w:spacing w:after="0" w:line="240" w:lineRule="auto"/>
              <w:rPr>
                <w:rFonts w:cs="Arial"/>
                <w:sz w:val="16"/>
                <w:szCs w:val="16"/>
              </w:rPr>
            </w:pPr>
            <w:r w:rsidRPr="00F51942">
              <w:rPr>
                <w:rFonts w:cs="Arial"/>
                <w:sz w:val="16"/>
                <w:szCs w:val="16"/>
              </w:rPr>
              <w:t>Average</w:t>
            </w:r>
          </w:p>
        </w:tc>
        <w:tc>
          <w:tcPr>
            <w:tcW w:w="1864" w:type="dxa"/>
            <w:shd w:val="clear" w:color="auto" w:fill="auto"/>
            <w:noWrap/>
            <w:vAlign w:val="bottom"/>
          </w:tcPr>
          <w:p w14:paraId="76F4F244" w14:textId="66566048" w:rsidR="00510F4B" w:rsidRPr="00F51942" w:rsidRDefault="00510F4B" w:rsidP="00155EDD">
            <w:pPr>
              <w:spacing w:after="0" w:line="240" w:lineRule="auto"/>
              <w:jc w:val="center"/>
              <w:rPr>
                <w:rFonts w:cs="Arial"/>
                <w:sz w:val="16"/>
                <w:szCs w:val="16"/>
              </w:rPr>
            </w:pPr>
            <w:r w:rsidRPr="00F51942">
              <w:rPr>
                <w:rFonts w:cs="Arial"/>
                <w:sz w:val="16"/>
                <w:szCs w:val="16"/>
              </w:rPr>
              <w:t>4.6</w:t>
            </w:r>
          </w:p>
        </w:tc>
        <w:tc>
          <w:tcPr>
            <w:tcW w:w="1865" w:type="dxa"/>
            <w:shd w:val="clear" w:color="auto" w:fill="auto"/>
            <w:noWrap/>
            <w:vAlign w:val="bottom"/>
          </w:tcPr>
          <w:p w14:paraId="2DFF1E21" w14:textId="345637AE" w:rsidR="00510F4B" w:rsidRPr="00F51942" w:rsidRDefault="00510F4B" w:rsidP="00155EDD">
            <w:pPr>
              <w:spacing w:after="0" w:line="240" w:lineRule="auto"/>
              <w:jc w:val="center"/>
              <w:rPr>
                <w:rFonts w:cs="Arial"/>
                <w:sz w:val="16"/>
                <w:szCs w:val="16"/>
              </w:rPr>
            </w:pPr>
            <w:r w:rsidRPr="00F51942">
              <w:rPr>
                <w:rFonts w:cs="Arial"/>
                <w:sz w:val="16"/>
                <w:szCs w:val="16"/>
              </w:rPr>
              <w:t>1.6</w:t>
            </w:r>
          </w:p>
        </w:tc>
        <w:tc>
          <w:tcPr>
            <w:tcW w:w="1865" w:type="dxa"/>
            <w:shd w:val="clear" w:color="auto" w:fill="auto"/>
            <w:noWrap/>
            <w:vAlign w:val="bottom"/>
          </w:tcPr>
          <w:p w14:paraId="2F33A28B" w14:textId="04AA838C" w:rsidR="00510F4B" w:rsidRPr="00F51942" w:rsidRDefault="00510F4B" w:rsidP="00155EDD">
            <w:pPr>
              <w:spacing w:after="0" w:line="240" w:lineRule="auto"/>
              <w:jc w:val="center"/>
              <w:rPr>
                <w:rFonts w:cs="Arial"/>
                <w:sz w:val="16"/>
                <w:szCs w:val="16"/>
              </w:rPr>
            </w:pPr>
            <w:r w:rsidRPr="00F51942">
              <w:rPr>
                <w:rFonts w:cs="Arial"/>
                <w:sz w:val="16"/>
                <w:szCs w:val="16"/>
              </w:rPr>
              <w:t>64%</w:t>
            </w:r>
          </w:p>
        </w:tc>
        <w:tc>
          <w:tcPr>
            <w:tcW w:w="1865" w:type="dxa"/>
            <w:shd w:val="clear" w:color="auto" w:fill="auto"/>
            <w:noWrap/>
            <w:vAlign w:val="bottom"/>
          </w:tcPr>
          <w:p w14:paraId="6AEF7E11" w14:textId="2EB8135A" w:rsidR="00510F4B" w:rsidRPr="00F51942" w:rsidRDefault="00510F4B" w:rsidP="00155EDD">
            <w:pPr>
              <w:spacing w:after="0" w:line="240" w:lineRule="auto"/>
              <w:jc w:val="center"/>
              <w:rPr>
                <w:rFonts w:cs="Arial"/>
                <w:sz w:val="16"/>
                <w:szCs w:val="16"/>
              </w:rPr>
            </w:pPr>
          </w:p>
        </w:tc>
        <w:tc>
          <w:tcPr>
            <w:tcW w:w="1865" w:type="dxa"/>
            <w:shd w:val="clear" w:color="auto" w:fill="auto"/>
            <w:noWrap/>
            <w:vAlign w:val="bottom"/>
          </w:tcPr>
          <w:p w14:paraId="00C44EA3" w14:textId="585A6542" w:rsidR="00510F4B" w:rsidRPr="00F51942" w:rsidRDefault="00510F4B" w:rsidP="00155EDD">
            <w:pPr>
              <w:spacing w:after="0" w:line="240" w:lineRule="auto"/>
              <w:jc w:val="center"/>
              <w:rPr>
                <w:rFonts w:cs="Arial"/>
                <w:sz w:val="16"/>
                <w:szCs w:val="16"/>
              </w:rPr>
            </w:pPr>
            <w:r w:rsidRPr="00F51942">
              <w:rPr>
                <w:rFonts w:cs="Arial"/>
                <w:sz w:val="16"/>
                <w:szCs w:val="16"/>
              </w:rPr>
              <w:t>$</w:t>
            </w:r>
            <w:r w:rsidR="00B452D5" w:rsidRPr="00F51942">
              <w:rPr>
                <w:rFonts w:cs="Arial"/>
                <w:sz w:val="16"/>
                <w:szCs w:val="16"/>
              </w:rPr>
              <w:t>455</w:t>
            </w:r>
          </w:p>
        </w:tc>
      </w:tr>
    </w:tbl>
    <w:p w14:paraId="326C0960" w14:textId="77777777" w:rsidR="00510F4B" w:rsidRPr="00830233" w:rsidRDefault="00510F4B" w:rsidP="001169B4">
      <w:pPr>
        <w:pStyle w:val="Body"/>
        <w:rPr>
          <w:sz w:val="16"/>
          <w:szCs w:val="16"/>
        </w:rPr>
      </w:pPr>
      <w:r w:rsidRPr="00830233">
        <w:rPr>
          <w:sz w:val="16"/>
          <w:szCs w:val="16"/>
        </w:rPr>
        <w:t>* From 2006-07 to 2010-11 estimated grazed pasture and conserved feed was calculated per usable hectare</w:t>
      </w:r>
    </w:p>
    <w:p w14:paraId="75B06ABE" w14:textId="77777777" w:rsidR="00510F4B" w:rsidRPr="00830233" w:rsidRDefault="00510F4B" w:rsidP="001169B4">
      <w:pPr>
        <w:pStyle w:val="Body"/>
        <w:rPr>
          <w:sz w:val="16"/>
          <w:szCs w:val="16"/>
        </w:rPr>
      </w:pPr>
      <w:r w:rsidRPr="00830233">
        <w:rPr>
          <w:sz w:val="16"/>
          <w:szCs w:val="16"/>
        </w:rPr>
        <w:t>From 2011-12 estimated grazed pasture and conserved feed was calculated per hectare of milking area</w:t>
      </w:r>
    </w:p>
    <w:p w14:paraId="01FB7234" w14:textId="293C8435" w:rsidR="00CB4168" w:rsidRPr="00F51942" w:rsidRDefault="00CB4168">
      <w:pPr>
        <w:spacing w:after="0" w:line="240" w:lineRule="auto"/>
        <w:rPr>
          <w:rFonts w:cs="Arial"/>
        </w:rPr>
      </w:pPr>
    </w:p>
    <w:p w14:paraId="01DA0193" w14:textId="54D81DC8" w:rsidR="00B05DAE" w:rsidRPr="00F51942" w:rsidRDefault="00B05DAE" w:rsidP="00882985">
      <w:pPr>
        <w:rPr>
          <w:rFonts w:cs="Arial"/>
          <w:color w:val="4C7329"/>
          <w:sz w:val="28"/>
          <w:szCs w:val="18"/>
        </w:rPr>
      </w:pPr>
      <w:r w:rsidRPr="00F51942">
        <w:rPr>
          <w:rFonts w:cs="Arial"/>
        </w:rPr>
        <w:br w:type="page"/>
      </w:r>
    </w:p>
    <w:p w14:paraId="78A52299" w14:textId="77777777" w:rsidR="009A554D" w:rsidRPr="00F51942" w:rsidRDefault="009A554D" w:rsidP="00882985">
      <w:pPr>
        <w:spacing w:line="220" w:lineRule="exact"/>
        <w:rPr>
          <w:rFonts w:cs="Arial"/>
        </w:rPr>
      </w:pPr>
    </w:p>
    <w:p w14:paraId="6B13A857" w14:textId="7C7C3414" w:rsidR="00516189" w:rsidRPr="00F51942" w:rsidRDefault="00516189" w:rsidP="00516189">
      <w:pPr>
        <w:pStyle w:val="Heading1"/>
        <w:rPr>
          <w:rFonts w:cs="Arial"/>
        </w:rPr>
      </w:pPr>
      <w:bookmarkStart w:id="207" w:name="_Toc114048537"/>
      <w:r w:rsidRPr="00F51942">
        <w:rPr>
          <w:rFonts w:cs="Arial"/>
        </w:rPr>
        <w:t>Appendix D: Gippsland summary tables</w:t>
      </w:r>
      <w:bookmarkEnd w:id="207"/>
    </w:p>
    <w:p w14:paraId="30F46A96" w14:textId="77777777" w:rsidR="00FA52C7" w:rsidRPr="00F51942" w:rsidRDefault="00FA52C7" w:rsidP="006F61EE">
      <w:pPr>
        <w:pStyle w:val="Heading3"/>
        <w:rPr>
          <w:rFonts w:cs="Arial"/>
        </w:rPr>
      </w:pPr>
      <w:r w:rsidRPr="00F51942">
        <w:rPr>
          <w:rFonts w:cs="Arial"/>
        </w:rPr>
        <w:t>Table D1</w:t>
      </w:r>
    </w:p>
    <w:p w14:paraId="2BA9D0B7" w14:textId="0455AB03" w:rsidR="00FA52C7" w:rsidRPr="00F51942" w:rsidRDefault="00FA52C7" w:rsidP="006F61EE">
      <w:pPr>
        <w:pStyle w:val="Heading4"/>
        <w:rPr>
          <w:rFonts w:cs="Arial"/>
        </w:rPr>
      </w:pPr>
      <w:r w:rsidRPr="00F51942">
        <w:rPr>
          <w:rFonts w:cs="Arial"/>
        </w:rPr>
        <w:t xml:space="preserve">Main financial indicators </w:t>
      </w:r>
      <w:r w:rsidR="009A400A">
        <w:rPr>
          <w:rFonts w:cs="Arial"/>
        </w:rPr>
        <w:t>–</w:t>
      </w:r>
      <w:r w:rsidRPr="00F51942">
        <w:rPr>
          <w:rFonts w:cs="Arial"/>
        </w:rPr>
        <w:t xml:space="preserve"> Gippsland</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FA52C7" w:rsidRPr="00F51942" w14:paraId="45D95482" w14:textId="77777777" w:rsidTr="00F24243">
        <w:trPr>
          <w:trHeight w:val="1020"/>
          <w:tblHeader/>
        </w:trPr>
        <w:tc>
          <w:tcPr>
            <w:tcW w:w="1129" w:type="dxa"/>
            <w:tcMar>
              <w:left w:w="57" w:type="dxa"/>
              <w:right w:w="57" w:type="dxa"/>
            </w:tcMar>
            <w:vAlign w:val="center"/>
            <w:hideMark/>
          </w:tcPr>
          <w:p w14:paraId="2CB8B640" w14:textId="77777777" w:rsidR="00FA52C7" w:rsidRPr="00F51942" w:rsidRDefault="00FA52C7" w:rsidP="001169B4">
            <w:pPr>
              <w:pStyle w:val="Body"/>
            </w:pPr>
            <w:r w:rsidRPr="00F51942">
              <w:t>Farm number</w:t>
            </w:r>
          </w:p>
        </w:tc>
        <w:tc>
          <w:tcPr>
            <w:tcW w:w="1086" w:type="dxa"/>
            <w:tcMar>
              <w:left w:w="57" w:type="dxa"/>
              <w:right w:w="57" w:type="dxa"/>
            </w:tcMar>
            <w:vAlign w:val="center"/>
            <w:hideMark/>
          </w:tcPr>
          <w:p w14:paraId="453490D0" w14:textId="77777777" w:rsidR="00FA52C7" w:rsidRPr="00F51942" w:rsidRDefault="00FA52C7" w:rsidP="00155EDD">
            <w:pPr>
              <w:pStyle w:val="Body"/>
              <w:jc w:val="center"/>
            </w:pPr>
            <w:r w:rsidRPr="00F51942">
              <w:t>Milk income (net)</w:t>
            </w:r>
          </w:p>
          <w:p w14:paraId="0CA4540E" w14:textId="77777777" w:rsidR="00FA52C7" w:rsidRPr="00F51942" w:rsidRDefault="00FA52C7" w:rsidP="00155EDD">
            <w:pPr>
              <w:pStyle w:val="Body"/>
              <w:jc w:val="center"/>
            </w:pPr>
            <w:r w:rsidRPr="00F51942">
              <w:t>($/ kg MS)</w:t>
            </w:r>
          </w:p>
        </w:tc>
        <w:tc>
          <w:tcPr>
            <w:tcW w:w="1087" w:type="dxa"/>
            <w:tcMar>
              <w:left w:w="57" w:type="dxa"/>
              <w:right w:w="57" w:type="dxa"/>
            </w:tcMar>
            <w:vAlign w:val="center"/>
            <w:hideMark/>
          </w:tcPr>
          <w:p w14:paraId="1739646C" w14:textId="77777777" w:rsidR="00FA52C7" w:rsidRPr="00F51942" w:rsidRDefault="00FA52C7" w:rsidP="00155EDD">
            <w:pPr>
              <w:pStyle w:val="Body"/>
              <w:jc w:val="center"/>
            </w:pPr>
            <w:r w:rsidRPr="00F51942">
              <w:t>All other farm income</w:t>
            </w:r>
          </w:p>
          <w:p w14:paraId="0FCE33B7" w14:textId="77777777" w:rsidR="00FA52C7" w:rsidRPr="00F51942" w:rsidRDefault="00FA52C7" w:rsidP="00155EDD">
            <w:pPr>
              <w:pStyle w:val="Body"/>
              <w:jc w:val="center"/>
            </w:pPr>
            <w:r w:rsidRPr="00F51942">
              <w:t>($/ kg MS)</w:t>
            </w:r>
          </w:p>
        </w:tc>
        <w:tc>
          <w:tcPr>
            <w:tcW w:w="1087" w:type="dxa"/>
            <w:tcMar>
              <w:left w:w="57" w:type="dxa"/>
              <w:right w:w="57" w:type="dxa"/>
            </w:tcMar>
            <w:vAlign w:val="center"/>
            <w:hideMark/>
          </w:tcPr>
          <w:p w14:paraId="74A2BAF6" w14:textId="77777777" w:rsidR="00FA52C7" w:rsidRPr="00F51942" w:rsidRDefault="00FA52C7" w:rsidP="00155EDD">
            <w:pPr>
              <w:pStyle w:val="Body"/>
              <w:jc w:val="center"/>
            </w:pPr>
            <w:r w:rsidRPr="00F51942">
              <w:t>Gross farm income</w:t>
            </w:r>
          </w:p>
          <w:p w14:paraId="21EB5426" w14:textId="77777777" w:rsidR="00FA52C7" w:rsidRPr="00F51942" w:rsidRDefault="00FA52C7" w:rsidP="00155EDD">
            <w:pPr>
              <w:pStyle w:val="Body"/>
              <w:jc w:val="center"/>
            </w:pPr>
            <w:r w:rsidRPr="00F51942">
              <w:t>($/ kg MS)</w:t>
            </w:r>
          </w:p>
        </w:tc>
        <w:tc>
          <w:tcPr>
            <w:tcW w:w="1087" w:type="dxa"/>
            <w:tcMar>
              <w:left w:w="57" w:type="dxa"/>
              <w:right w:w="57" w:type="dxa"/>
            </w:tcMar>
            <w:vAlign w:val="center"/>
            <w:hideMark/>
          </w:tcPr>
          <w:p w14:paraId="5C07F51E" w14:textId="77777777" w:rsidR="00FA52C7" w:rsidRPr="00F51942" w:rsidRDefault="00FA52C7" w:rsidP="00155EDD">
            <w:pPr>
              <w:pStyle w:val="Body"/>
              <w:jc w:val="center"/>
            </w:pPr>
            <w:r w:rsidRPr="00F51942">
              <w:t>Total variable costs</w:t>
            </w:r>
          </w:p>
          <w:p w14:paraId="38536C65" w14:textId="77777777" w:rsidR="00FA52C7" w:rsidRPr="00F51942" w:rsidRDefault="00FA52C7" w:rsidP="00155EDD">
            <w:pPr>
              <w:pStyle w:val="Body"/>
              <w:jc w:val="center"/>
            </w:pPr>
            <w:r w:rsidRPr="00F51942">
              <w:t>($/ kg MS)</w:t>
            </w:r>
          </w:p>
        </w:tc>
        <w:tc>
          <w:tcPr>
            <w:tcW w:w="1086" w:type="dxa"/>
            <w:tcMar>
              <w:left w:w="57" w:type="dxa"/>
              <w:right w:w="57" w:type="dxa"/>
            </w:tcMar>
            <w:vAlign w:val="center"/>
            <w:hideMark/>
          </w:tcPr>
          <w:p w14:paraId="73723921" w14:textId="77777777" w:rsidR="00FA52C7" w:rsidRPr="00F51942" w:rsidRDefault="00FA52C7" w:rsidP="00155EDD">
            <w:pPr>
              <w:pStyle w:val="Body"/>
              <w:jc w:val="center"/>
            </w:pPr>
            <w:r w:rsidRPr="00F51942">
              <w:t>Total overhead costs</w:t>
            </w:r>
          </w:p>
          <w:p w14:paraId="00068A0C" w14:textId="77777777" w:rsidR="00FA52C7" w:rsidRPr="00F51942" w:rsidRDefault="00FA52C7" w:rsidP="00155EDD">
            <w:pPr>
              <w:pStyle w:val="Body"/>
              <w:jc w:val="center"/>
            </w:pPr>
            <w:r w:rsidRPr="00F51942">
              <w:t>($/ kg MS)</w:t>
            </w:r>
          </w:p>
        </w:tc>
        <w:tc>
          <w:tcPr>
            <w:tcW w:w="1087" w:type="dxa"/>
            <w:tcMar>
              <w:left w:w="57" w:type="dxa"/>
              <w:right w:w="57" w:type="dxa"/>
            </w:tcMar>
            <w:vAlign w:val="center"/>
            <w:hideMark/>
          </w:tcPr>
          <w:p w14:paraId="15EAA6EF" w14:textId="77777777" w:rsidR="00FA52C7" w:rsidRPr="00F51942" w:rsidRDefault="00FA52C7" w:rsidP="00155EDD">
            <w:pPr>
              <w:pStyle w:val="Body"/>
              <w:jc w:val="center"/>
            </w:pPr>
            <w:r w:rsidRPr="00F51942">
              <w:t>Cost structure (variable costs / total costs) (%)</w:t>
            </w:r>
          </w:p>
        </w:tc>
        <w:tc>
          <w:tcPr>
            <w:tcW w:w="1087" w:type="dxa"/>
            <w:tcMar>
              <w:left w:w="57" w:type="dxa"/>
              <w:right w:w="57" w:type="dxa"/>
            </w:tcMar>
            <w:vAlign w:val="center"/>
            <w:hideMark/>
          </w:tcPr>
          <w:p w14:paraId="6612D79F" w14:textId="77777777" w:rsidR="00FA52C7" w:rsidRPr="00F51942" w:rsidRDefault="00FA52C7" w:rsidP="00155EDD">
            <w:pPr>
              <w:pStyle w:val="Body"/>
              <w:jc w:val="center"/>
            </w:pPr>
            <w:r w:rsidRPr="00F51942">
              <w:t>Earnings Before Interest &amp; Tax</w:t>
            </w:r>
          </w:p>
          <w:p w14:paraId="7BE6CA1D" w14:textId="77777777" w:rsidR="00FA52C7" w:rsidRPr="00F51942" w:rsidRDefault="00FA52C7" w:rsidP="00155EDD">
            <w:pPr>
              <w:pStyle w:val="Body"/>
              <w:jc w:val="center"/>
            </w:pPr>
            <w:r w:rsidRPr="00F51942">
              <w:t>($/ kg MS)</w:t>
            </w:r>
          </w:p>
        </w:tc>
        <w:tc>
          <w:tcPr>
            <w:tcW w:w="1087" w:type="dxa"/>
            <w:tcMar>
              <w:left w:w="57" w:type="dxa"/>
              <w:right w:w="57" w:type="dxa"/>
            </w:tcMar>
            <w:vAlign w:val="center"/>
            <w:hideMark/>
          </w:tcPr>
          <w:p w14:paraId="5FE4C2FA" w14:textId="77777777" w:rsidR="00FA52C7" w:rsidRPr="00F51942" w:rsidRDefault="00FA52C7" w:rsidP="00155EDD">
            <w:pPr>
              <w:pStyle w:val="Body"/>
              <w:jc w:val="center"/>
            </w:pPr>
            <w:r w:rsidRPr="00F51942">
              <w:t>Return on total assets</w:t>
            </w:r>
          </w:p>
          <w:p w14:paraId="6618E82E" w14:textId="77777777" w:rsidR="00FA52C7" w:rsidRPr="00F51942" w:rsidRDefault="00FA52C7" w:rsidP="00155EDD">
            <w:pPr>
              <w:pStyle w:val="Body"/>
              <w:jc w:val="center"/>
            </w:pPr>
            <w:r w:rsidRPr="00F51942">
              <w:t>(%)</w:t>
            </w:r>
          </w:p>
        </w:tc>
        <w:tc>
          <w:tcPr>
            <w:tcW w:w="1086" w:type="dxa"/>
            <w:tcMar>
              <w:left w:w="57" w:type="dxa"/>
              <w:right w:w="57" w:type="dxa"/>
            </w:tcMar>
            <w:vAlign w:val="center"/>
            <w:hideMark/>
          </w:tcPr>
          <w:p w14:paraId="6490141C" w14:textId="77777777" w:rsidR="00FA52C7" w:rsidRPr="00F51942" w:rsidRDefault="00FA52C7" w:rsidP="00155EDD">
            <w:pPr>
              <w:pStyle w:val="Body"/>
              <w:jc w:val="center"/>
            </w:pPr>
            <w:r w:rsidRPr="00F51942">
              <w:t>Interest &amp; lease charges</w:t>
            </w:r>
          </w:p>
          <w:p w14:paraId="0660697E" w14:textId="77777777" w:rsidR="00FA52C7" w:rsidRPr="00F51942" w:rsidRDefault="00FA52C7" w:rsidP="00155EDD">
            <w:pPr>
              <w:pStyle w:val="Body"/>
              <w:jc w:val="center"/>
            </w:pPr>
            <w:r w:rsidRPr="00F51942">
              <w:t>($/ kg MS)</w:t>
            </w:r>
          </w:p>
        </w:tc>
        <w:tc>
          <w:tcPr>
            <w:tcW w:w="1087" w:type="dxa"/>
            <w:tcMar>
              <w:left w:w="57" w:type="dxa"/>
              <w:right w:w="57" w:type="dxa"/>
            </w:tcMar>
            <w:vAlign w:val="center"/>
            <w:hideMark/>
          </w:tcPr>
          <w:p w14:paraId="3BBBA8CB" w14:textId="77777777" w:rsidR="00FA52C7" w:rsidRPr="00F51942" w:rsidRDefault="00FA52C7" w:rsidP="00155EDD">
            <w:pPr>
              <w:pStyle w:val="Body"/>
              <w:jc w:val="center"/>
            </w:pPr>
            <w:r w:rsidRPr="00F51942">
              <w:t>Debt servicing ratio</w:t>
            </w:r>
          </w:p>
          <w:p w14:paraId="2947390E" w14:textId="77777777" w:rsidR="00FA52C7" w:rsidRPr="00F51942" w:rsidRDefault="00FA52C7" w:rsidP="00155EDD">
            <w:pPr>
              <w:pStyle w:val="Body"/>
              <w:jc w:val="center"/>
            </w:pPr>
            <w:r w:rsidRPr="00F51942">
              <w:t>(% of income)</w:t>
            </w:r>
          </w:p>
        </w:tc>
        <w:tc>
          <w:tcPr>
            <w:tcW w:w="1087" w:type="dxa"/>
            <w:tcMar>
              <w:left w:w="57" w:type="dxa"/>
              <w:right w:w="57" w:type="dxa"/>
            </w:tcMar>
            <w:vAlign w:val="center"/>
            <w:hideMark/>
          </w:tcPr>
          <w:p w14:paraId="2C64A89A" w14:textId="77777777" w:rsidR="00FA52C7" w:rsidRPr="00F51942" w:rsidRDefault="00FA52C7" w:rsidP="00155EDD">
            <w:pPr>
              <w:pStyle w:val="Body"/>
              <w:jc w:val="center"/>
            </w:pPr>
            <w:r w:rsidRPr="00F51942">
              <w:t>Net farm income</w:t>
            </w:r>
          </w:p>
          <w:p w14:paraId="2CA4DF9B" w14:textId="77777777" w:rsidR="00FA52C7" w:rsidRPr="00F51942" w:rsidRDefault="00FA52C7" w:rsidP="00155EDD">
            <w:pPr>
              <w:pStyle w:val="Body"/>
              <w:jc w:val="center"/>
            </w:pPr>
            <w:r w:rsidRPr="00F51942">
              <w:t>($/ kg MS)</w:t>
            </w:r>
          </w:p>
        </w:tc>
        <w:tc>
          <w:tcPr>
            <w:tcW w:w="1087" w:type="dxa"/>
            <w:tcMar>
              <w:left w:w="57" w:type="dxa"/>
              <w:right w:w="57" w:type="dxa"/>
            </w:tcMar>
            <w:vAlign w:val="center"/>
            <w:hideMark/>
          </w:tcPr>
          <w:p w14:paraId="4C2317F9" w14:textId="77777777" w:rsidR="00FA52C7" w:rsidRPr="00F51942" w:rsidRDefault="00FA52C7" w:rsidP="00155EDD">
            <w:pPr>
              <w:pStyle w:val="Body"/>
              <w:jc w:val="center"/>
            </w:pPr>
            <w:r w:rsidRPr="00F51942">
              <w:t>Return on equity</w:t>
            </w:r>
          </w:p>
          <w:p w14:paraId="795B7D0D" w14:textId="77777777" w:rsidR="00FA52C7" w:rsidRPr="00F51942" w:rsidRDefault="00FA52C7" w:rsidP="00155EDD">
            <w:pPr>
              <w:pStyle w:val="Body"/>
              <w:jc w:val="center"/>
            </w:pPr>
            <w:r w:rsidRPr="00F51942">
              <w:t>(%)</w:t>
            </w:r>
          </w:p>
        </w:tc>
      </w:tr>
      <w:tr w:rsidR="00FA52C7" w:rsidRPr="00F51942" w14:paraId="2A168D4B" w14:textId="77777777" w:rsidTr="00047DE8">
        <w:trPr>
          <w:trHeight w:val="300"/>
        </w:trPr>
        <w:tc>
          <w:tcPr>
            <w:tcW w:w="1129" w:type="dxa"/>
            <w:noWrap/>
            <w:vAlign w:val="bottom"/>
            <w:hideMark/>
          </w:tcPr>
          <w:p w14:paraId="3D8BD193" w14:textId="2B35A21E"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GI0004</w:t>
            </w:r>
          </w:p>
        </w:tc>
        <w:tc>
          <w:tcPr>
            <w:tcW w:w="1086" w:type="dxa"/>
            <w:noWrap/>
            <w:vAlign w:val="bottom"/>
            <w:hideMark/>
          </w:tcPr>
          <w:p w14:paraId="37F3BFC8" w14:textId="656203A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w:t>
            </w:r>
            <w:r w:rsidR="00DD7943" w:rsidRPr="00F51942">
              <w:rPr>
                <w:rFonts w:cs="Arial"/>
                <w:sz w:val="16"/>
                <w:szCs w:val="16"/>
              </w:rPr>
              <w:t>90</w:t>
            </w:r>
          </w:p>
        </w:tc>
        <w:tc>
          <w:tcPr>
            <w:tcW w:w="1087" w:type="dxa"/>
            <w:noWrap/>
            <w:vAlign w:val="bottom"/>
            <w:hideMark/>
          </w:tcPr>
          <w:p w14:paraId="1D112B28" w14:textId="65662FD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71</w:t>
            </w:r>
          </w:p>
        </w:tc>
        <w:tc>
          <w:tcPr>
            <w:tcW w:w="1087" w:type="dxa"/>
            <w:noWrap/>
            <w:vAlign w:val="bottom"/>
            <w:hideMark/>
          </w:tcPr>
          <w:p w14:paraId="36B16CA8" w14:textId="43027A4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$7.61</w:t>
            </w:r>
          </w:p>
        </w:tc>
        <w:tc>
          <w:tcPr>
            <w:tcW w:w="1087" w:type="dxa"/>
            <w:noWrap/>
            <w:vAlign w:val="bottom"/>
            <w:hideMark/>
          </w:tcPr>
          <w:p w14:paraId="4FA23BAD" w14:textId="71DB85C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$4.10</w:t>
            </w:r>
          </w:p>
        </w:tc>
        <w:tc>
          <w:tcPr>
            <w:tcW w:w="1086" w:type="dxa"/>
            <w:noWrap/>
            <w:vAlign w:val="bottom"/>
            <w:hideMark/>
          </w:tcPr>
          <w:p w14:paraId="1DD8431A" w14:textId="22A6CB8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$6.73</w:t>
            </w:r>
          </w:p>
        </w:tc>
        <w:tc>
          <w:tcPr>
            <w:tcW w:w="1087" w:type="dxa"/>
            <w:noWrap/>
            <w:vAlign w:val="bottom"/>
            <w:hideMark/>
          </w:tcPr>
          <w:p w14:paraId="0C92FB77" w14:textId="0428CD2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38</w:t>
            </w:r>
            <w:r w:rsidR="00FA52C7" w:rsidRPr="00F51942">
              <w:rPr>
                <w:rFonts w:cs="Arial"/>
                <w:sz w:val="16"/>
                <w:szCs w:val="16"/>
              </w:rPr>
              <w:t>%</w:t>
            </w:r>
          </w:p>
        </w:tc>
        <w:tc>
          <w:tcPr>
            <w:tcW w:w="1087" w:type="dxa"/>
            <w:noWrap/>
            <w:vAlign w:val="bottom"/>
            <w:hideMark/>
          </w:tcPr>
          <w:p w14:paraId="7DC5AE7D" w14:textId="6F155D6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DD7943" w:rsidRPr="00F51942">
              <w:rPr>
                <w:rFonts w:cs="Arial"/>
                <w:sz w:val="16"/>
                <w:szCs w:val="16"/>
              </w:rPr>
              <w:t>3</w:t>
            </w:r>
            <w:r w:rsidRPr="00F51942">
              <w:rPr>
                <w:rFonts w:cs="Arial"/>
                <w:sz w:val="16"/>
                <w:szCs w:val="16"/>
              </w:rPr>
              <w:t>.23</w:t>
            </w:r>
          </w:p>
        </w:tc>
        <w:tc>
          <w:tcPr>
            <w:tcW w:w="1087" w:type="dxa"/>
            <w:noWrap/>
            <w:vAlign w:val="bottom"/>
            <w:hideMark/>
          </w:tcPr>
          <w:p w14:paraId="23C3DC56" w14:textId="269FDAC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DD7943" w:rsidRPr="00F51942">
              <w:rPr>
                <w:rFonts w:cs="Arial"/>
                <w:sz w:val="16"/>
                <w:szCs w:val="16"/>
              </w:rPr>
              <w:t>2.7</w:t>
            </w:r>
            <w:r w:rsidRPr="00F51942">
              <w:rPr>
                <w:rFonts w:cs="Arial"/>
                <w:sz w:val="16"/>
                <w:szCs w:val="16"/>
              </w:rPr>
              <w:t>%</w:t>
            </w:r>
          </w:p>
        </w:tc>
        <w:tc>
          <w:tcPr>
            <w:tcW w:w="1086" w:type="dxa"/>
            <w:noWrap/>
            <w:vAlign w:val="bottom"/>
            <w:hideMark/>
          </w:tcPr>
          <w:p w14:paraId="2BE88A83" w14:textId="563F406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$1.54</w:t>
            </w:r>
          </w:p>
        </w:tc>
        <w:tc>
          <w:tcPr>
            <w:tcW w:w="1087" w:type="dxa"/>
            <w:noWrap/>
            <w:vAlign w:val="bottom"/>
            <w:hideMark/>
          </w:tcPr>
          <w:p w14:paraId="13169112" w14:textId="63FC814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20.2%</w:t>
            </w:r>
          </w:p>
        </w:tc>
        <w:tc>
          <w:tcPr>
            <w:tcW w:w="1087" w:type="dxa"/>
            <w:noWrap/>
            <w:vAlign w:val="bottom"/>
            <w:hideMark/>
          </w:tcPr>
          <w:p w14:paraId="63C80BF8" w14:textId="74DA1EB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DD7943" w:rsidRPr="00F51942">
              <w:rPr>
                <w:rFonts w:cs="Arial"/>
                <w:sz w:val="16"/>
                <w:szCs w:val="16"/>
              </w:rPr>
              <w:t>4.76</w:t>
            </w:r>
          </w:p>
        </w:tc>
        <w:tc>
          <w:tcPr>
            <w:tcW w:w="1087" w:type="dxa"/>
            <w:noWrap/>
            <w:vAlign w:val="bottom"/>
            <w:hideMark/>
          </w:tcPr>
          <w:p w14:paraId="0C801E49" w14:textId="40DED4D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DD7943" w:rsidRPr="00F51942">
              <w:rPr>
                <w:rFonts w:cs="Arial"/>
                <w:sz w:val="16"/>
                <w:szCs w:val="16"/>
              </w:rPr>
              <w:t>5.6</w:t>
            </w:r>
            <w:r w:rsidRPr="00F51942">
              <w:rPr>
                <w:rFonts w:cs="Arial"/>
                <w:sz w:val="16"/>
                <w:szCs w:val="16"/>
              </w:rPr>
              <w:t>%</w:t>
            </w:r>
          </w:p>
        </w:tc>
      </w:tr>
      <w:tr w:rsidR="00FA52C7" w:rsidRPr="00F51942" w14:paraId="734C37C1" w14:textId="77777777" w:rsidTr="00047DE8">
        <w:trPr>
          <w:trHeight w:val="300"/>
        </w:trPr>
        <w:tc>
          <w:tcPr>
            <w:tcW w:w="1129" w:type="dxa"/>
            <w:noWrap/>
            <w:vAlign w:val="bottom"/>
            <w:hideMark/>
          </w:tcPr>
          <w:p w14:paraId="3E37479E" w14:textId="3E96296D"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GI0005</w:t>
            </w:r>
          </w:p>
        </w:tc>
        <w:tc>
          <w:tcPr>
            <w:tcW w:w="1086" w:type="dxa"/>
            <w:noWrap/>
            <w:vAlign w:val="bottom"/>
            <w:hideMark/>
          </w:tcPr>
          <w:p w14:paraId="69C35C47" w14:textId="630A854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w:t>
            </w:r>
            <w:r w:rsidR="00DD7943" w:rsidRPr="00F51942">
              <w:rPr>
                <w:rFonts w:cs="Arial"/>
                <w:sz w:val="16"/>
                <w:szCs w:val="16"/>
              </w:rPr>
              <w:t>86</w:t>
            </w:r>
          </w:p>
        </w:tc>
        <w:tc>
          <w:tcPr>
            <w:tcW w:w="1087" w:type="dxa"/>
            <w:noWrap/>
            <w:vAlign w:val="bottom"/>
            <w:hideMark/>
          </w:tcPr>
          <w:p w14:paraId="06B7EE82" w14:textId="2709E92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FA52C7" w:rsidRPr="00F51942">
              <w:rPr>
                <w:rFonts w:cs="Arial"/>
                <w:sz w:val="16"/>
                <w:szCs w:val="16"/>
              </w:rPr>
              <w:t>0.</w:t>
            </w:r>
            <w:r w:rsidRPr="00F51942">
              <w:rPr>
                <w:rFonts w:cs="Arial"/>
                <w:sz w:val="16"/>
                <w:szCs w:val="16"/>
              </w:rPr>
              <w:t>50</w:t>
            </w:r>
          </w:p>
        </w:tc>
        <w:tc>
          <w:tcPr>
            <w:tcW w:w="1087" w:type="dxa"/>
            <w:noWrap/>
            <w:vAlign w:val="bottom"/>
            <w:hideMark/>
          </w:tcPr>
          <w:p w14:paraId="5945951E" w14:textId="5CCFD48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w:t>
            </w:r>
            <w:r w:rsidR="00DD7943" w:rsidRPr="00F51942">
              <w:rPr>
                <w:rFonts w:cs="Arial"/>
                <w:sz w:val="16"/>
                <w:szCs w:val="16"/>
              </w:rPr>
              <w:t>36</w:t>
            </w:r>
          </w:p>
        </w:tc>
        <w:tc>
          <w:tcPr>
            <w:tcW w:w="1087" w:type="dxa"/>
            <w:noWrap/>
            <w:vAlign w:val="bottom"/>
            <w:hideMark/>
          </w:tcPr>
          <w:p w14:paraId="5D7679F6" w14:textId="6EE175A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$2.98</w:t>
            </w:r>
          </w:p>
        </w:tc>
        <w:tc>
          <w:tcPr>
            <w:tcW w:w="1086" w:type="dxa"/>
            <w:noWrap/>
            <w:vAlign w:val="bottom"/>
            <w:hideMark/>
          </w:tcPr>
          <w:p w14:paraId="2531B8F2" w14:textId="066BC3A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$4.50</w:t>
            </w:r>
          </w:p>
        </w:tc>
        <w:tc>
          <w:tcPr>
            <w:tcW w:w="1087" w:type="dxa"/>
            <w:noWrap/>
            <w:vAlign w:val="bottom"/>
            <w:hideMark/>
          </w:tcPr>
          <w:p w14:paraId="7F90E8F0" w14:textId="4489A0F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40</w:t>
            </w:r>
            <w:r w:rsidR="00FA52C7" w:rsidRPr="00F51942">
              <w:rPr>
                <w:rFonts w:cs="Arial"/>
                <w:sz w:val="16"/>
                <w:szCs w:val="16"/>
              </w:rPr>
              <w:t>%</w:t>
            </w:r>
          </w:p>
        </w:tc>
        <w:tc>
          <w:tcPr>
            <w:tcW w:w="1087" w:type="dxa"/>
            <w:noWrap/>
            <w:vAlign w:val="bottom"/>
            <w:hideMark/>
          </w:tcPr>
          <w:p w14:paraId="754534E6" w14:textId="42F12D3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DD7943" w:rsidRPr="00F51942">
              <w:rPr>
                <w:rFonts w:cs="Arial"/>
                <w:sz w:val="16"/>
                <w:szCs w:val="16"/>
              </w:rPr>
              <w:t>1.13</w:t>
            </w:r>
          </w:p>
        </w:tc>
        <w:tc>
          <w:tcPr>
            <w:tcW w:w="1087" w:type="dxa"/>
            <w:noWrap/>
            <w:vAlign w:val="bottom"/>
            <w:hideMark/>
          </w:tcPr>
          <w:p w14:paraId="7B0B432D" w14:textId="6009B51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9</w:t>
            </w:r>
            <w:r w:rsidRPr="00F51942">
              <w:rPr>
                <w:rFonts w:cs="Arial"/>
                <w:sz w:val="16"/>
                <w:szCs w:val="16"/>
              </w:rPr>
              <w:t>%</w:t>
            </w:r>
          </w:p>
        </w:tc>
        <w:tc>
          <w:tcPr>
            <w:tcW w:w="1086" w:type="dxa"/>
            <w:noWrap/>
            <w:vAlign w:val="bottom"/>
            <w:hideMark/>
          </w:tcPr>
          <w:p w14:paraId="7A1D1DA4" w14:textId="7F1C7D0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35</w:t>
            </w:r>
          </w:p>
        </w:tc>
        <w:tc>
          <w:tcPr>
            <w:tcW w:w="1087" w:type="dxa"/>
            <w:noWrap/>
            <w:vAlign w:val="bottom"/>
            <w:hideMark/>
          </w:tcPr>
          <w:p w14:paraId="4A070600" w14:textId="3AAB247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5.4%</w:t>
            </w:r>
          </w:p>
        </w:tc>
        <w:tc>
          <w:tcPr>
            <w:tcW w:w="1087" w:type="dxa"/>
            <w:noWrap/>
            <w:vAlign w:val="bottom"/>
            <w:hideMark/>
          </w:tcPr>
          <w:p w14:paraId="0A7E1DB9" w14:textId="54C18C5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47</w:t>
            </w:r>
          </w:p>
        </w:tc>
        <w:tc>
          <w:tcPr>
            <w:tcW w:w="1087" w:type="dxa"/>
            <w:noWrap/>
            <w:vAlign w:val="bottom"/>
            <w:hideMark/>
          </w:tcPr>
          <w:p w14:paraId="2346EF04" w14:textId="4F90593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8</w:t>
            </w:r>
            <w:r w:rsidRPr="00F51942">
              <w:rPr>
                <w:rFonts w:cs="Arial"/>
                <w:sz w:val="16"/>
                <w:szCs w:val="16"/>
              </w:rPr>
              <w:t>%</w:t>
            </w:r>
          </w:p>
        </w:tc>
      </w:tr>
      <w:tr w:rsidR="00FA52C7" w:rsidRPr="00F51942" w14:paraId="5D4AEC29" w14:textId="77777777" w:rsidTr="00047DE8">
        <w:trPr>
          <w:trHeight w:val="300"/>
        </w:trPr>
        <w:tc>
          <w:tcPr>
            <w:tcW w:w="1129" w:type="dxa"/>
            <w:noWrap/>
            <w:vAlign w:val="bottom"/>
            <w:hideMark/>
          </w:tcPr>
          <w:p w14:paraId="4E03D602" w14:textId="35DA8B1E"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GI0012</w:t>
            </w:r>
          </w:p>
        </w:tc>
        <w:tc>
          <w:tcPr>
            <w:tcW w:w="1086" w:type="dxa"/>
            <w:noWrap/>
            <w:vAlign w:val="bottom"/>
            <w:hideMark/>
          </w:tcPr>
          <w:p w14:paraId="0435DDFA" w14:textId="58BF4AB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$7.16</w:t>
            </w:r>
          </w:p>
        </w:tc>
        <w:tc>
          <w:tcPr>
            <w:tcW w:w="1087" w:type="dxa"/>
            <w:noWrap/>
            <w:vAlign w:val="bottom"/>
            <w:hideMark/>
          </w:tcPr>
          <w:p w14:paraId="21916BBB" w14:textId="0DBB887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$1.14</w:t>
            </w:r>
          </w:p>
        </w:tc>
        <w:tc>
          <w:tcPr>
            <w:tcW w:w="1087" w:type="dxa"/>
            <w:noWrap/>
            <w:vAlign w:val="bottom"/>
            <w:hideMark/>
          </w:tcPr>
          <w:p w14:paraId="62DEA957" w14:textId="1E2C7B37"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$8.31</w:t>
            </w:r>
          </w:p>
        </w:tc>
        <w:tc>
          <w:tcPr>
            <w:tcW w:w="1087" w:type="dxa"/>
            <w:noWrap/>
            <w:vAlign w:val="bottom"/>
            <w:hideMark/>
          </w:tcPr>
          <w:p w14:paraId="13136897" w14:textId="599A816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DD7943" w:rsidRPr="00F51942">
              <w:rPr>
                <w:rFonts w:cs="Arial"/>
                <w:sz w:val="16"/>
                <w:szCs w:val="16"/>
              </w:rPr>
              <w:t>18</w:t>
            </w:r>
          </w:p>
        </w:tc>
        <w:tc>
          <w:tcPr>
            <w:tcW w:w="1086" w:type="dxa"/>
            <w:noWrap/>
            <w:vAlign w:val="bottom"/>
            <w:hideMark/>
          </w:tcPr>
          <w:p w14:paraId="6AA0379A" w14:textId="68C43A8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DD7943" w:rsidRPr="00F51942">
              <w:rPr>
                <w:rFonts w:cs="Arial"/>
                <w:sz w:val="16"/>
                <w:szCs w:val="16"/>
              </w:rPr>
              <w:t>16</w:t>
            </w:r>
          </w:p>
        </w:tc>
        <w:tc>
          <w:tcPr>
            <w:tcW w:w="1087" w:type="dxa"/>
            <w:noWrap/>
            <w:vAlign w:val="bottom"/>
            <w:hideMark/>
          </w:tcPr>
          <w:p w14:paraId="1F820B7A" w14:textId="4A80CA8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50</w:t>
            </w:r>
            <w:r w:rsidR="00FA52C7" w:rsidRPr="00F51942">
              <w:rPr>
                <w:rFonts w:cs="Arial"/>
                <w:sz w:val="16"/>
                <w:szCs w:val="16"/>
              </w:rPr>
              <w:t>%</w:t>
            </w:r>
          </w:p>
        </w:tc>
        <w:tc>
          <w:tcPr>
            <w:tcW w:w="1087" w:type="dxa"/>
            <w:noWrap/>
            <w:vAlign w:val="bottom"/>
            <w:hideMark/>
          </w:tcPr>
          <w:p w14:paraId="5AFF1CD0" w14:textId="59FE9E4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$1.96</w:t>
            </w:r>
          </w:p>
        </w:tc>
        <w:tc>
          <w:tcPr>
            <w:tcW w:w="1087" w:type="dxa"/>
            <w:noWrap/>
            <w:vAlign w:val="bottom"/>
            <w:hideMark/>
          </w:tcPr>
          <w:p w14:paraId="08013B12" w14:textId="24676B2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3.0</w:t>
            </w:r>
            <w:r w:rsidR="00FA52C7" w:rsidRPr="00F51942">
              <w:rPr>
                <w:rFonts w:cs="Arial"/>
                <w:sz w:val="16"/>
                <w:szCs w:val="16"/>
              </w:rPr>
              <w:t>%</w:t>
            </w:r>
          </w:p>
        </w:tc>
        <w:tc>
          <w:tcPr>
            <w:tcW w:w="1086" w:type="dxa"/>
            <w:noWrap/>
            <w:vAlign w:val="bottom"/>
            <w:hideMark/>
          </w:tcPr>
          <w:p w14:paraId="3243DD68" w14:textId="26B0997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40</w:t>
            </w:r>
          </w:p>
        </w:tc>
        <w:tc>
          <w:tcPr>
            <w:tcW w:w="1087" w:type="dxa"/>
            <w:noWrap/>
            <w:vAlign w:val="bottom"/>
            <w:hideMark/>
          </w:tcPr>
          <w:p w14:paraId="7091BDA3" w14:textId="166BCD4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4.8%</w:t>
            </w:r>
          </w:p>
        </w:tc>
        <w:tc>
          <w:tcPr>
            <w:tcW w:w="1087" w:type="dxa"/>
            <w:noWrap/>
            <w:vAlign w:val="bottom"/>
            <w:hideMark/>
          </w:tcPr>
          <w:p w14:paraId="222514C5" w14:textId="25B3E1A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$1.57</w:t>
            </w:r>
          </w:p>
        </w:tc>
        <w:tc>
          <w:tcPr>
            <w:tcW w:w="1087" w:type="dxa"/>
            <w:noWrap/>
            <w:vAlign w:val="bottom"/>
            <w:hideMark/>
          </w:tcPr>
          <w:p w14:paraId="039A9B78" w14:textId="5E784A8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3.9%</w:t>
            </w:r>
          </w:p>
        </w:tc>
      </w:tr>
      <w:tr w:rsidR="00FA52C7" w:rsidRPr="00F51942" w14:paraId="78286F6F" w14:textId="77777777" w:rsidTr="00047DE8">
        <w:trPr>
          <w:trHeight w:val="300"/>
        </w:trPr>
        <w:tc>
          <w:tcPr>
            <w:tcW w:w="1129" w:type="dxa"/>
            <w:noWrap/>
            <w:vAlign w:val="bottom"/>
            <w:hideMark/>
          </w:tcPr>
          <w:p w14:paraId="1E52C91F" w14:textId="02137C73"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GI0021</w:t>
            </w:r>
          </w:p>
        </w:tc>
        <w:tc>
          <w:tcPr>
            <w:tcW w:w="1086" w:type="dxa"/>
            <w:noWrap/>
            <w:vAlign w:val="bottom"/>
            <w:hideMark/>
          </w:tcPr>
          <w:p w14:paraId="68FA7723" w14:textId="7045876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w:t>
            </w:r>
            <w:r w:rsidR="00DD7943" w:rsidRPr="00F51942">
              <w:rPr>
                <w:rFonts w:cs="Arial"/>
                <w:sz w:val="16"/>
                <w:szCs w:val="16"/>
              </w:rPr>
              <w:t>94</w:t>
            </w:r>
          </w:p>
        </w:tc>
        <w:tc>
          <w:tcPr>
            <w:tcW w:w="1087" w:type="dxa"/>
            <w:noWrap/>
            <w:vAlign w:val="bottom"/>
            <w:hideMark/>
          </w:tcPr>
          <w:p w14:paraId="6BB9617D" w14:textId="5342D82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79</w:t>
            </w:r>
          </w:p>
        </w:tc>
        <w:tc>
          <w:tcPr>
            <w:tcW w:w="1087" w:type="dxa"/>
            <w:noWrap/>
            <w:vAlign w:val="bottom"/>
            <w:hideMark/>
          </w:tcPr>
          <w:p w14:paraId="41DDE834" w14:textId="791A26C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73</w:t>
            </w:r>
          </w:p>
        </w:tc>
        <w:tc>
          <w:tcPr>
            <w:tcW w:w="1087" w:type="dxa"/>
            <w:noWrap/>
            <w:vAlign w:val="bottom"/>
            <w:hideMark/>
          </w:tcPr>
          <w:p w14:paraId="7921ED07" w14:textId="73B47BE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$3.80</w:t>
            </w:r>
          </w:p>
        </w:tc>
        <w:tc>
          <w:tcPr>
            <w:tcW w:w="1086" w:type="dxa"/>
            <w:noWrap/>
            <w:vAlign w:val="bottom"/>
            <w:hideMark/>
          </w:tcPr>
          <w:p w14:paraId="258F1317" w14:textId="0270CED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53</w:t>
            </w:r>
          </w:p>
        </w:tc>
        <w:tc>
          <w:tcPr>
            <w:tcW w:w="1087" w:type="dxa"/>
            <w:noWrap/>
            <w:vAlign w:val="bottom"/>
            <w:hideMark/>
          </w:tcPr>
          <w:p w14:paraId="7CDC2268" w14:textId="09DBC45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60</w:t>
            </w:r>
            <w:r w:rsidR="00FA52C7" w:rsidRPr="00F51942">
              <w:rPr>
                <w:rFonts w:cs="Arial"/>
                <w:sz w:val="16"/>
                <w:szCs w:val="16"/>
              </w:rPr>
              <w:t>%</w:t>
            </w:r>
          </w:p>
        </w:tc>
        <w:tc>
          <w:tcPr>
            <w:tcW w:w="1087" w:type="dxa"/>
            <w:noWrap/>
            <w:vAlign w:val="bottom"/>
            <w:hideMark/>
          </w:tcPr>
          <w:p w14:paraId="2420F3CF" w14:textId="1AC2216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40</w:t>
            </w:r>
          </w:p>
        </w:tc>
        <w:tc>
          <w:tcPr>
            <w:tcW w:w="1087" w:type="dxa"/>
            <w:noWrap/>
            <w:vAlign w:val="bottom"/>
            <w:hideMark/>
          </w:tcPr>
          <w:p w14:paraId="1F3601C6" w14:textId="7156A35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3.5</w:t>
            </w:r>
            <w:r w:rsidR="00FA52C7" w:rsidRPr="00F51942">
              <w:rPr>
                <w:rFonts w:cs="Arial"/>
                <w:sz w:val="16"/>
                <w:szCs w:val="16"/>
              </w:rPr>
              <w:t>%</w:t>
            </w:r>
          </w:p>
        </w:tc>
        <w:tc>
          <w:tcPr>
            <w:tcW w:w="1086" w:type="dxa"/>
            <w:noWrap/>
            <w:vAlign w:val="bottom"/>
            <w:hideMark/>
          </w:tcPr>
          <w:p w14:paraId="75EEDDE5" w14:textId="3B7A2AD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88</w:t>
            </w:r>
          </w:p>
        </w:tc>
        <w:tc>
          <w:tcPr>
            <w:tcW w:w="1087" w:type="dxa"/>
            <w:noWrap/>
            <w:vAlign w:val="bottom"/>
            <w:hideMark/>
          </w:tcPr>
          <w:p w14:paraId="67C399A4" w14:textId="54621C1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11.4%</w:t>
            </w:r>
          </w:p>
        </w:tc>
        <w:tc>
          <w:tcPr>
            <w:tcW w:w="1087" w:type="dxa"/>
            <w:noWrap/>
            <w:vAlign w:val="bottom"/>
            <w:hideMark/>
          </w:tcPr>
          <w:p w14:paraId="55EA27BB" w14:textId="17AFF30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$0.51</w:t>
            </w:r>
          </w:p>
        </w:tc>
        <w:tc>
          <w:tcPr>
            <w:tcW w:w="1087" w:type="dxa"/>
            <w:noWrap/>
            <w:vAlign w:val="bottom"/>
            <w:hideMark/>
          </w:tcPr>
          <w:p w14:paraId="13031424" w14:textId="4F34539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4.5</w:t>
            </w:r>
            <w:r w:rsidR="00FA52C7" w:rsidRPr="00F51942">
              <w:rPr>
                <w:rFonts w:cs="Arial"/>
                <w:sz w:val="16"/>
                <w:szCs w:val="16"/>
              </w:rPr>
              <w:t>%</w:t>
            </w:r>
          </w:p>
        </w:tc>
      </w:tr>
      <w:tr w:rsidR="00FA52C7" w:rsidRPr="00F51942" w14:paraId="576FA44A" w14:textId="77777777" w:rsidTr="00047DE8">
        <w:trPr>
          <w:trHeight w:val="300"/>
        </w:trPr>
        <w:tc>
          <w:tcPr>
            <w:tcW w:w="1129" w:type="dxa"/>
            <w:noWrap/>
            <w:vAlign w:val="bottom"/>
            <w:hideMark/>
          </w:tcPr>
          <w:p w14:paraId="4247E4AB" w14:textId="0FC15B25"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GI0025</w:t>
            </w:r>
          </w:p>
        </w:tc>
        <w:tc>
          <w:tcPr>
            <w:tcW w:w="1086" w:type="dxa"/>
            <w:noWrap/>
            <w:vAlign w:val="bottom"/>
            <w:hideMark/>
          </w:tcPr>
          <w:p w14:paraId="5B1C4AF6" w14:textId="2B1515C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$7.05</w:t>
            </w:r>
          </w:p>
        </w:tc>
        <w:tc>
          <w:tcPr>
            <w:tcW w:w="1087" w:type="dxa"/>
            <w:noWrap/>
            <w:vAlign w:val="bottom"/>
            <w:hideMark/>
          </w:tcPr>
          <w:p w14:paraId="6774AD36" w14:textId="402B1C7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$1.03</w:t>
            </w:r>
          </w:p>
        </w:tc>
        <w:tc>
          <w:tcPr>
            <w:tcW w:w="1087" w:type="dxa"/>
            <w:noWrap/>
            <w:vAlign w:val="bottom"/>
            <w:hideMark/>
          </w:tcPr>
          <w:p w14:paraId="0225D566" w14:textId="0AF37FA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$8.09</w:t>
            </w:r>
          </w:p>
        </w:tc>
        <w:tc>
          <w:tcPr>
            <w:tcW w:w="1087" w:type="dxa"/>
            <w:noWrap/>
            <w:vAlign w:val="bottom"/>
            <w:hideMark/>
          </w:tcPr>
          <w:p w14:paraId="0078694C" w14:textId="578D426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$4.04</w:t>
            </w:r>
          </w:p>
        </w:tc>
        <w:tc>
          <w:tcPr>
            <w:tcW w:w="1086" w:type="dxa"/>
            <w:noWrap/>
            <w:vAlign w:val="bottom"/>
            <w:hideMark/>
          </w:tcPr>
          <w:p w14:paraId="266C47C7" w14:textId="48FBC99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$1.87</w:t>
            </w:r>
          </w:p>
        </w:tc>
        <w:tc>
          <w:tcPr>
            <w:tcW w:w="1087" w:type="dxa"/>
            <w:noWrap/>
            <w:vAlign w:val="bottom"/>
            <w:hideMark/>
          </w:tcPr>
          <w:p w14:paraId="230A6C7D" w14:textId="5D68C47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68</w:t>
            </w:r>
            <w:r w:rsidR="00FA52C7" w:rsidRPr="00F51942">
              <w:rPr>
                <w:rFonts w:cs="Arial"/>
                <w:sz w:val="16"/>
                <w:szCs w:val="16"/>
              </w:rPr>
              <w:t>%</w:t>
            </w:r>
          </w:p>
        </w:tc>
        <w:tc>
          <w:tcPr>
            <w:tcW w:w="1087" w:type="dxa"/>
            <w:noWrap/>
            <w:vAlign w:val="bottom"/>
            <w:hideMark/>
          </w:tcPr>
          <w:p w14:paraId="61F0BDE1" w14:textId="622A10B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$2.18</w:t>
            </w:r>
          </w:p>
        </w:tc>
        <w:tc>
          <w:tcPr>
            <w:tcW w:w="1087" w:type="dxa"/>
            <w:noWrap/>
            <w:vAlign w:val="bottom"/>
            <w:hideMark/>
          </w:tcPr>
          <w:p w14:paraId="6BB1475A" w14:textId="7F2C908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w:t>
            </w:r>
            <w:r w:rsidR="00FA52C7" w:rsidRPr="00F51942">
              <w:rPr>
                <w:rFonts w:cs="Arial"/>
                <w:sz w:val="16"/>
                <w:szCs w:val="16"/>
              </w:rPr>
              <w:t>4%</w:t>
            </w:r>
          </w:p>
        </w:tc>
        <w:tc>
          <w:tcPr>
            <w:tcW w:w="1086" w:type="dxa"/>
            <w:noWrap/>
            <w:vAlign w:val="bottom"/>
            <w:hideMark/>
          </w:tcPr>
          <w:p w14:paraId="0B0B2B5A" w14:textId="36465BD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$0.30</w:t>
            </w:r>
          </w:p>
        </w:tc>
        <w:tc>
          <w:tcPr>
            <w:tcW w:w="1087" w:type="dxa"/>
            <w:noWrap/>
            <w:vAlign w:val="bottom"/>
            <w:hideMark/>
          </w:tcPr>
          <w:p w14:paraId="468AE5A6" w14:textId="0A695D1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3.8%</w:t>
            </w:r>
          </w:p>
        </w:tc>
        <w:tc>
          <w:tcPr>
            <w:tcW w:w="1087" w:type="dxa"/>
            <w:noWrap/>
            <w:vAlign w:val="bottom"/>
            <w:hideMark/>
          </w:tcPr>
          <w:p w14:paraId="5998F5DB" w14:textId="24FE256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$1.88</w:t>
            </w:r>
          </w:p>
        </w:tc>
        <w:tc>
          <w:tcPr>
            <w:tcW w:w="1087" w:type="dxa"/>
            <w:noWrap/>
            <w:vAlign w:val="bottom"/>
            <w:hideMark/>
          </w:tcPr>
          <w:p w14:paraId="5C1CC99E" w14:textId="46865A8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.0</w:t>
            </w:r>
            <w:r w:rsidRPr="00F51942">
              <w:rPr>
                <w:rFonts w:cs="Arial"/>
                <w:sz w:val="16"/>
                <w:szCs w:val="16"/>
              </w:rPr>
              <w:t>%</w:t>
            </w:r>
          </w:p>
        </w:tc>
      </w:tr>
      <w:tr w:rsidR="00FA52C7" w:rsidRPr="00F51942" w14:paraId="2A0B9AB4" w14:textId="77777777" w:rsidTr="00047DE8">
        <w:trPr>
          <w:trHeight w:val="300"/>
        </w:trPr>
        <w:tc>
          <w:tcPr>
            <w:tcW w:w="1129" w:type="dxa"/>
            <w:noWrap/>
            <w:vAlign w:val="bottom"/>
            <w:hideMark/>
          </w:tcPr>
          <w:p w14:paraId="70FE8851" w14:textId="029872E8"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GI0028</w:t>
            </w:r>
          </w:p>
        </w:tc>
        <w:tc>
          <w:tcPr>
            <w:tcW w:w="1086" w:type="dxa"/>
            <w:noWrap/>
            <w:vAlign w:val="bottom"/>
            <w:hideMark/>
          </w:tcPr>
          <w:p w14:paraId="6FC078AB" w14:textId="2B0A5FD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$7.08</w:t>
            </w:r>
          </w:p>
        </w:tc>
        <w:tc>
          <w:tcPr>
            <w:tcW w:w="1087" w:type="dxa"/>
            <w:noWrap/>
            <w:vAlign w:val="bottom"/>
            <w:hideMark/>
          </w:tcPr>
          <w:p w14:paraId="45E23208" w14:textId="1950CEB7"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$1.66</w:t>
            </w:r>
          </w:p>
        </w:tc>
        <w:tc>
          <w:tcPr>
            <w:tcW w:w="1087" w:type="dxa"/>
            <w:noWrap/>
            <w:vAlign w:val="bottom"/>
            <w:hideMark/>
          </w:tcPr>
          <w:p w14:paraId="11A624C4" w14:textId="2C2238E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$8.74</w:t>
            </w:r>
          </w:p>
        </w:tc>
        <w:tc>
          <w:tcPr>
            <w:tcW w:w="1087" w:type="dxa"/>
            <w:noWrap/>
            <w:vAlign w:val="bottom"/>
            <w:hideMark/>
          </w:tcPr>
          <w:p w14:paraId="2DDD2E19" w14:textId="53188DD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$5.08</w:t>
            </w:r>
          </w:p>
        </w:tc>
        <w:tc>
          <w:tcPr>
            <w:tcW w:w="1086" w:type="dxa"/>
            <w:noWrap/>
            <w:vAlign w:val="bottom"/>
            <w:hideMark/>
          </w:tcPr>
          <w:p w14:paraId="193E4615" w14:textId="2B5C1C8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$2.55</w:t>
            </w:r>
          </w:p>
        </w:tc>
        <w:tc>
          <w:tcPr>
            <w:tcW w:w="1087" w:type="dxa"/>
            <w:noWrap/>
            <w:vAlign w:val="bottom"/>
            <w:hideMark/>
          </w:tcPr>
          <w:p w14:paraId="051354AC" w14:textId="6F517D6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67</w:t>
            </w:r>
            <w:r w:rsidR="00FA52C7" w:rsidRPr="00F51942">
              <w:rPr>
                <w:rFonts w:cs="Arial"/>
                <w:sz w:val="16"/>
                <w:szCs w:val="16"/>
              </w:rPr>
              <w:t>%</w:t>
            </w:r>
          </w:p>
        </w:tc>
        <w:tc>
          <w:tcPr>
            <w:tcW w:w="1087" w:type="dxa"/>
            <w:noWrap/>
            <w:vAlign w:val="bottom"/>
            <w:hideMark/>
          </w:tcPr>
          <w:p w14:paraId="51A3F112" w14:textId="5FA154C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$1.11</w:t>
            </w:r>
          </w:p>
        </w:tc>
        <w:tc>
          <w:tcPr>
            <w:tcW w:w="1087" w:type="dxa"/>
            <w:noWrap/>
            <w:vAlign w:val="bottom"/>
            <w:hideMark/>
          </w:tcPr>
          <w:p w14:paraId="19642E49" w14:textId="5EFFEC2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2.8</w:t>
            </w:r>
            <w:r w:rsidR="00FA52C7" w:rsidRPr="00F51942">
              <w:rPr>
                <w:rFonts w:cs="Arial"/>
                <w:sz w:val="16"/>
                <w:szCs w:val="16"/>
              </w:rPr>
              <w:t>%</w:t>
            </w:r>
          </w:p>
        </w:tc>
        <w:tc>
          <w:tcPr>
            <w:tcW w:w="1086" w:type="dxa"/>
            <w:noWrap/>
            <w:vAlign w:val="bottom"/>
            <w:hideMark/>
          </w:tcPr>
          <w:p w14:paraId="33506BD4" w14:textId="6AA5A91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54</w:t>
            </w:r>
          </w:p>
        </w:tc>
        <w:tc>
          <w:tcPr>
            <w:tcW w:w="1087" w:type="dxa"/>
            <w:noWrap/>
            <w:vAlign w:val="bottom"/>
            <w:hideMark/>
          </w:tcPr>
          <w:p w14:paraId="2F457E88" w14:textId="705184C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6.1%</w:t>
            </w:r>
          </w:p>
        </w:tc>
        <w:tc>
          <w:tcPr>
            <w:tcW w:w="1087" w:type="dxa"/>
            <w:noWrap/>
            <w:vAlign w:val="bottom"/>
            <w:hideMark/>
          </w:tcPr>
          <w:p w14:paraId="1813EB12" w14:textId="0C2F5C6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$0.57</w:t>
            </w:r>
          </w:p>
        </w:tc>
        <w:tc>
          <w:tcPr>
            <w:tcW w:w="1087" w:type="dxa"/>
            <w:noWrap/>
            <w:vAlign w:val="bottom"/>
            <w:hideMark/>
          </w:tcPr>
          <w:p w14:paraId="4F2DC5D7" w14:textId="659EDAB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3.2%</w:t>
            </w:r>
          </w:p>
        </w:tc>
      </w:tr>
      <w:tr w:rsidR="00FA52C7" w:rsidRPr="00F51942" w14:paraId="329E4883" w14:textId="77777777" w:rsidTr="00047DE8">
        <w:trPr>
          <w:trHeight w:val="300"/>
        </w:trPr>
        <w:tc>
          <w:tcPr>
            <w:tcW w:w="1129" w:type="dxa"/>
            <w:noWrap/>
            <w:vAlign w:val="bottom"/>
            <w:hideMark/>
          </w:tcPr>
          <w:p w14:paraId="1A3ABDD0" w14:textId="24E5DBBF" w:rsidR="00FA52C7" w:rsidRPr="00F51942" w:rsidRDefault="00DD7943" w:rsidP="00155EDD">
            <w:pPr>
              <w:spacing w:after="0" w:line="240" w:lineRule="auto"/>
              <w:rPr>
                <w:rFonts w:eastAsia="Times New Roman" w:cs="Arial"/>
                <w:color w:val="auto"/>
                <w:sz w:val="16"/>
                <w:szCs w:val="16"/>
                <w:lang w:eastAsia="en-AU"/>
              </w:rPr>
            </w:pPr>
            <w:r w:rsidRPr="00F51942">
              <w:rPr>
                <w:rFonts w:cs="Arial"/>
                <w:b/>
                <w:i/>
                <w:sz w:val="16"/>
                <w:szCs w:val="16"/>
              </w:rPr>
              <w:t>GI0029</w:t>
            </w:r>
          </w:p>
        </w:tc>
        <w:tc>
          <w:tcPr>
            <w:tcW w:w="1086" w:type="dxa"/>
            <w:noWrap/>
            <w:vAlign w:val="bottom"/>
            <w:hideMark/>
          </w:tcPr>
          <w:p w14:paraId="5A90A6E8" w14:textId="2F6CFFF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$7.08</w:t>
            </w:r>
          </w:p>
        </w:tc>
        <w:tc>
          <w:tcPr>
            <w:tcW w:w="1087" w:type="dxa"/>
            <w:noWrap/>
            <w:vAlign w:val="bottom"/>
            <w:hideMark/>
          </w:tcPr>
          <w:p w14:paraId="7A600405" w14:textId="4561537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$1.</w:t>
            </w:r>
            <w:r w:rsidR="00DD7943" w:rsidRPr="00F51942">
              <w:rPr>
                <w:rFonts w:cs="Arial"/>
                <w:b/>
                <w:i/>
                <w:sz w:val="16"/>
                <w:szCs w:val="16"/>
              </w:rPr>
              <w:t>01</w:t>
            </w:r>
          </w:p>
        </w:tc>
        <w:tc>
          <w:tcPr>
            <w:tcW w:w="1087" w:type="dxa"/>
            <w:noWrap/>
            <w:vAlign w:val="bottom"/>
            <w:hideMark/>
          </w:tcPr>
          <w:p w14:paraId="508729AE" w14:textId="59134E0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$8.08</w:t>
            </w:r>
          </w:p>
        </w:tc>
        <w:tc>
          <w:tcPr>
            <w:tcW w:w="1087" w:type="dxa"/>
            <w:noWrap/>
            <w:vAlign w:val="bottom"/>
            <w:hideMark/>
          </w:tcPr>
          <w:p w14:paraId="6C56C768" w14:textId="7A0BF8C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$2.81</w:t>
            </w:r>
          </w:p>
        </w:tc>
        <w:tc>
          <w:tcPr>
            <w:tcW w:w="1086" w:type="dxa"/>
            <w:noWrap/>
            <w:vAlign w:val="bottom"/>
            <w:hideMark/>
          </w:tcPr>
          <w:p w14:paraId="582CE0C2" w14:textId="7CAFCB1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$2.</w:t>
            </w:r>
            <w:r w:rsidR="00DD7943" w:rsidRPr="00F51942">
              <w:rPr>
                <w:rFonts w:cs="Arial"/>
                <w:b/>
                <w:i/>
                <w:sz w:val="16"/>
                <w:szCs w:val="16"/>
              </w:rPr>
              <w:t>49</w:t>
            </w:r>
          </w:p>
        </w:tc>
        <w:tc>
          <w:tcPr>
            <w:tcW w:w="1087" w:type="dxa"/>
            <w:noWrap/>
            <w:vAlign w:val="bottom"/>
            <w:hideMark/>
          </w:tcPr>
          <w:p w14:paraId="4CB7559B" w14:textId="139A03B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53</w:t>
            </w:r>
            <w:r w:rsidR="00FA52C7" w:rsidRPr="00F51942">
              <w:rPr>
                <w:rFonts w:cs="Arial"/>
                <w:b/>
                <w:i/>
                <w:sz w:val="16"/>
                <w:szCs w:val="16"/>
              </w:rPr>
              <w:t>%</w:t>
            </w:r>
          </w:p>
        </w:tc>
        <w:tc>
          <w:tcPr>
            <w:tcW w:w="1087" w:type="dxa"/>
            <w:noWrap/>
            <w:vAlign w:val="bottom"/>
            <w:hideMark/>
          </w:tcPr>
          <w:p w14:paraId="305C0110" w14:textId="703B180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$2.79</w:t>
            </w:r>
          </w:p>
        </w:tc>
        <w:tc>
          <w:tcPr>
            <w:tcW w:w="1087" w:type="dxa"/>
            <w:noWrap/>
            <w:vAlign w:val="bottom"/>
            <w:hideMark/>
          </w:tcPr>
          <w:p w14:paraId="54A18FEA" w14:textId="57A9702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8.3</w:t>
            </w:r>
            <w:r w:rsidR="00FA52C7" w:rsidRPr="00F51942">
              <w:rPr>
                <w:rFonts w:cs="Arial"/>
                <w:b/>
                <w:i/>
                <w:sz w:val="16"/>
                <w:szCs w:val="16"/>
              </w:rPr>
              <w:t>%</w:t>
            </w:r>
          </w:p>
        </w:tc>
        <w:tc>
          <w:tcPr>
            <w:tcW w:w="1086" w:type="dxa"/>
            <w:noWrap/>
            <w:vAlign w:val="bottom"/>
            <w:hideMark/>
          </w:tcPr>
          <w:p w14:paraId="551ADA53" w14:textId="0AD866B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18</w:t>
            </w:r>
          </w:p>
        </w:tc>
        <w:tc>
          <w:tcPr>
            <w:tcW w:w="1087" w:type="dxa"/>
            <w:noWrap/>
            <w:vAlign w:val="bottom"/>
            <w:hideMark/>
          </w:tcPr>
          <w:p w14:paraId="02368596" w14:textId="76F2B0B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2.2%</w:t>
            </w:r>
          </w:p>
        </w:tc>
        <w:tc>
          <w:tcPr>
            <w:tcW w:w="1087" w:type="dxa"/>
            <w:noWrap/>
            <w:vAlign w:val="bottom"/>
            <w:hideMark/>
          </w:tcPr>
          <w:p w14:paraId="00AF8065" w14:textId="063BD25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$2.61</w:t>
            </w:r>
          </w:p>
        </w:tc>
        <w:tc>
          <w:tcPr>
            <w:tcW w:w="1087" w:type="dxa"/>
            <w:noWrap/>
            <w:vAlign w:val="bottom"/>
            <w:hideMark/>
          </w:tcPr>
          <w:p w14:paraId="67DD5F4F" w14:textId="7A8EFD7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9.4</w:t>
            </w:r>
            <w:r w:rsidR="00FA52C7" w:rsidRPr="00F51942">
              <w:rPr>
                <w:rFonts w:cs="Arial"/>
                <w:b/>
                <w:i/>
                <w:sz w:val="16"/>
                <w:szCs w:val="16"/>
              </w:rPr>
              <w:t>%</w:t>
            </w:r>
          </w:p>
        </w:tc>
      </w:tr>
      <w:tr w:rsidR="00FA52C7" w:rsidRPr="00F51942" w14:paraId="41ECF16F" w14:textId="77777777" w:rsidTr="00047DE8">
        <w:trPr>
          <w:trHeight w:val="300"/>
        </w:trPr>
        <w:tc>
          <w:tcPr>
            <w:tcW w:w="1129" w:type="dxa"/>
            <w:noWrap/>
            <w:vAlign w:val="bottom"/>
            <w:hideMark/>
          </w:tcPr>
          <w:p w14:paraId="7D50A91F" w14:textId="20E0E810"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GI0031</w:t>
            </w:r>
          </w:p>
        </w:tc>
        <w:tc>
          <w:tcPr>
            <w:tcW w:w="1086" w:type="dxa"/>
            <w:noWrap/>
            <w:vAlign w:val="bottom"/>
            <w:hideMark/>
          </w:tcPr>
          <w:p w14:paraId="1A74FACF" w14:textId="232AAE6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$7.22</w:t>
            </w:r>
          </w:p>
        </w:tc>
        <w:tc>
          <w:tcPr>
            <w:tcW w:w="1087" w:type="dxa"/>
            <w:noWrap/>
            <w:vAlign w:val="bottom"/>
            <w:hideMark/>
          </w:tcPr>
          <w:p w14:paraId="14C68416" w14:textId="1C8CE63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55</w:t>
            </w:r>
          </w:p>
        </w:tc>
        <w:tc>
          <w:tcPr>
            <w:tcW w:w="1087" w:type="dxa"/>
            <w:noWrap/>
            <w:vAlign w:val="bottom"/>
            <w:hideMark/>
          </w:tcPr>
          <w:p w14:paraId="1EC5EBE7" w14:textId="187876F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76</w:t>
            </w:r>
          </w:p>
        </w:tc>
        <w:tc>
          <w:tcPr>
            <w:tcW w:w="1087" w:type="dxa"/>
            <w:noWrap/>
            <w:vAlign w:val="bottom"/>
            <w:hideMark/>
          </w:tcPr>
          <w:p w14:paraId="29F7C154" w14:textId="17892A9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$5.21</w:t>
            </w:r>
          </w:p>
        </w:tc>
        <w:tc>
          <w:tcPr>
            <w:tcW w:w="1086" w:type="dxa"/>
            <w:noWrap/>
            <w:vAlign w:val="bottom"/>
            <w:hideMark/>
          </w:tcPr>
          <w:p w14:paraId="20C08723" w14:textId="79666BD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03</w:t>
            </w:r>
          </w:p>
        </w:tc>
        <w:tc>
          <w:tcPr>
            <w:tcW w:w="1087" w:type="dxa"/>
            <w:noWrap/>
            <w:vAlign w:val="bottom"/>
            <w:hideMark/>
          </w:tcPr>
          <w:p w14:paraId="150D1878" w14:textId="6048296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72</w:t>
            </w:r>
            <w:r w:rsidR="00FA52C7" w:rsidRPr="00F51942">
              <w:rPr>
                <w:rFonts w:cs="Arial"/>
                <w:sz w:val="16"/>
                <w:szCs w:val="16"/>
              </w:rPr>
              <w:t>%</w:t>
            </w:r>
          </w:p>
        </w:tc>
        <w:tc>
          <w:tcPr>
            <w:tcW w:w="1087" w:type="dxa"/>
            <w:noWrap/>
            <w:vAlign w:val="bottom"/>
            <w:hideMark/>
          </w:tcPr>
          <w:p w14:paraId="32706366" w14:textId="0715C98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$0.52</w:t>
            </w:r>
          </w:p>
        </w:tc>
        <w:tc>
          <w:tcPr>
            <w:tcW w:w="1087" w:type="dxa"/>
            <w:noWrap/>
            <w:vAlign w:val="bottom"/>
            <w:hideMark/>
          </w:tcPr>
          <w:p w14:paraId="1CA2158D" w14:textId="6999B4D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1.8</w:t>
            </w:r>
            <w:r w:rsidR="00FA52C7" w:rsidRPr="00F51942">
              <w:rPr>
                <w:rFonts w:cs="Arial"/>
                <w:sz w:val="16"/>
                <w:szCs w:val="16"/>
              </w:rPr>
              <w:t>%</w:t>
            </w:r>
          </w:p>
        </w:tc>
        <w:tc>
          <w:tcPr>
            <w:tcW w:w="1086" w:type="dxa"/>
            <w:noWrap/>
            <w:vAlign w:val="bottom"/>
            <w:hideMark/>
          </w:tcPr>
          <w:p w14:paraId="11217F5E" w14:textId="766D36C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$0.18</w:t>
            </w:r>
          </w:p>
        </w:tc>
        <w:tc>
          <w:tcPr>
            <w:tcW w:w="1087" w:type="dxa"/>
            <w:noWrap/>
            <w:vAlign w:val="bottom"/>
            <w:hideMark/>
          </w:tcPr>
          <w:p w14:paraId="4D1FF504" w14:textId="20A45EE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2.3%</w:t>
            </w:r>
          </w:p>
        </w:tc>
        <w:tc>
          <w:tcPr>
            <w:tcW w:w="1087" w:type="dxa"/>
            <w:noWrap/>
            <w:vAlign w:val="bottom"/>
            <w:hideMark/>
          </w:tcPr>
          <w:p w14:paraId="5E077950" w14:textId="3A6B057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$0.35</w:t>
            </w:r>
          </w:p>
        </w:tc>
        <w:tc>
          <w:tcPr>
            <w:tcW w:w="1087" w:type="dxa"/>
            <w:noWrap/>
            <w:vAlign w:val="bottom"/>
            <w:hideMark/>
          </w:tcPr>
          <w:p w14:paraId="5FC5CA40" w14:textId="0D65ADD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1.4</w:t>
            </w:r>
            <w:r w:rsidR="00FA52C7" w:rsidRPr="00F51942">
              <w:rPr>
                <w:rFonts w:cs="Arial"/>
                <w:sz w:val="16"/>
                <w:szCs w:val="16"/>
              </w:rPr>
              <w:t>%</w:t>
            </w:r>
          </w:p>
        </w:tc>
      </w:tr>
      <w:tr w:rsidR="00FA52C7" w:rsidRPr="00F51942" w14:paraId="3BB196D1" w14:textId="77777777" w:rsidTr="00047DE8">
        <w:trPr>
          <w:trHeight w:val="300"/>
        </w:trPr>
        <w:tc>
          <w:tcPr>
            <w:tcW w:w="1129" w:type="dxa"/>
            <w:noWrap/>
            <w:vAlign w:val="bottom"/>
            <w:hideMark/>
          </w:tcPr>
          <w:p w14:paraId="39F716A7" w14:textId="45085FD7"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GI0032</w:t>
            </w:r>
          </w:p>
        </w:tc>
        <w:tc>
          <w:tcPr>
            <w:tcW w:w="1086" w:type="dxa"/>
            <w:noWrap/>
            <w:vAlign w:val="bottom"/>
            <w:hideMark/>
          </w:tcPr>
          <w:p w14:paraId="572CCAA6" w14:textId="6C534A8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$7.03</w:t>
            </w:r>
          </w:p>
        </w:tc>
        <w:tc>
          <w:tcPr>
            <w:tcW w:w="1087" w:type="dxa"/>
            <w:noWrap/>
            <w:vAlign w:val="bottom"/>
            <w:hideMark/>
          </w:tcPr>
          <w:p w14:paraId="6C67352B" w14:textId="208E09B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97</w:t>
            </w:r>
          </w:p>
        </w:tc>
        <w:tc>
          <w:tcPr>
            <w:tcW w:w="1087" w:type="dxa"/>
            <w:noWrap/>
            <w:vAlign w:val="bottom"/>
            <w:hideMark/>
          </w:tcPr>
          <w:p w14:paraId="4E6F9DEB" w14:textId="0EFF0E6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$8.00</w:t>
            </w:r>
          </w:p>
        </w:tc>
        <w:tc>
          <w:tcPr>
            <w:tcW w:w="1087" w:type="dxa"/>
            <w:noWrap/>
            <w:vAlign w:val="bottom"/>
            <w:hideMark/>
          </w:tcPr>
          <w:p w14:paraId="2B0A1E68" w14:textId="1F99B09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$4.90</w:t>
            </w:r>
          </w:p>
        </w:tc>
        <w:tc>
          <w:tcPr>
            <w:tcW w:w="1086" w:type="dxa"/>
            <w:noWrap/>
            <w:vAlign w:val="bottom"/>
            <w:hideMark/>
          </w:tcPr>
          <w:p w14:paraId="3E3D540C" w14:textId="69F489A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$3.03</w:t>
            </w:r>
          </w:p>
        </w:tc>
        <w:tc>
          <w:tcPr>
            <w:tcW w:w="1087" w:type="dxa"/>
            <w:noWrap/>
            <w:vAlign w:val="bottom"/>
            <w:hideMark/>
          </w:tcPr>
          <w:p w14:paraId="51CE2926" w14:textId="741F860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62%</w:t>
            </w:r>
          </w:p>
        </w:tc>
        <w:tc>
          <w:tcPr>
            <w:tcW w:w="1087" w:type="dxa"/>
            <w:noWrap/>
            <w:vAlign w:val="bottom"/>
            <w:hideMark/>
          </w:tcPr>
          <w:p w14:paraId="6D0D7A02" w14:textId="7C22AB5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$0.07</w:t>
            </w:r>
          </w:p>
        </w:tc>
        <w:tc>
          <w:tcPr>
            <w:tcW w:w="1087" w:type="dxa"/>
            <w:noWrap/>
            <w:vAlign w:val="bottom"/>
            <w:hideMark/>
          </w:tcPr>
          <w:p w14:paraId="390E8B73" w14:textId="5762390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0.2</w:t>
            </w:r>
            <w:r w:rsidR="00FA52C7" w:rsidRPr="00F51942">
              <w:rPr>
                <w:rFonts w:cs="Arial"/>
                <w:sz w:val="16"/>
                <w:szCs w:val="16"/>
              </w:rPr>
              <w:t>%</w:t>
            </w:r>
          </w:p>
        </w:tc>
        <w:tc>
          <w:tcPr>
            <w:tcW w:w="1086" w:type="dxa"/>
            <w:noWrap/>
            <w:vAlign w:val="bottom"/>
            <w:hideMark/>
          </w:tcPr>
          <w:p w14:paraId="7E0883D4" w14:textId="1EA0CAE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12</w:t>
            </w:r>
          </w:p>
        </w:tc>
        <w:tc>
          <w:tcPr>
            <w:tcW w:w="1087" w:type="dxa"/>
            <w:noWrap/>
            <w:vAlign w:val="bottom"/>
            <w:hideMark/>
          </w:tcPr>
          <w:p w14:paraId="27B6600B" w14:textId="2860163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1.5%</w:t>
            </w:r>
          </w:p>
        </w:tc>
        <w:tc>
          <w:tcPr>
            <w:tcW w:w="1087" w:type="dxa"/>
            <w:noWrap/>
            <w:vAlign w:val="bottom"/>
            <w:hideMark/>
          </w:tcPr>
          <w:p w14:paraId="1A8F3B93" w14:textId="4E34E18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FA52C7" w:rsidRPr="00F51942">
              <w:rPr>
                <w:rFonts w:cs="Arial"/>
                <w:sz w:val="16"/>
                <w:szCs w:val="16"/>
              </w:rPr>
              <w:t>0.</w:t>
            </w:r>
            <w:r w:rsidRPr="00F51942">
              <w:rPr>
                <w:rFonts w:cs="Arial"/>
                <w:sz w:val="16"/>
                <w:szCs w:val="16"/>
              </w:rPr>
              <w:t>05</w:t>
            </w:r>
          </w:p>
        </w:tc>
        <w:tc>
          <w:tcPr>
            <w:tcW w:w="1087" w:type="dxa"/>
            <w:noWrap/>
            <w:vAlign w:val="bottom"/>
            <w:hideMark/>
          </w:tcPr>
          <w:p w14:paraId="03ED2503" w14:textId="2383EA4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-0.1%</w:t>
            </w:r>
          </w:p>
        </w:tc>
      </w:tr>
      <w:tr w:rsidR="00FA52C7" w:rsidRPr="00F51942" w14:paraId="43AD4DA7" w14:textId="77777777" w:rsidTr="00047DE8">
        <w:trPr>
          <w:trHeight w:val="300"/>
        </w:trPr>
        <w:tc>
          <w:tcPr>
            <w:tcW w:w="1129" w:type="dxa"/>
            <w:noWrap/>
            <w:vAlign w:val="bottom"/>
            <w:hideMark/>
          </w:tcPr>
          <w:p w14:paraId="26F3A8A5" w14:textId="2BFD2730"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GI0037</w:t>
            </w:r>
          </w:p>
        </w:tc>
        <w:tc>
          <w:tcPr>
            <w:tcW w:w="1086" w:type="dxa"/>
            <w:noWrap/>
            <w:vAlign w:val="bottom"/>
            <w:hideMark/>
          </w:tcPr>
          <w:p w14:paraId="6C9977D0" w14:textId="73E64F9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$7.38</w:t>
            </w:r>
          </w:p>
        </w:tc>
        <w:tc>
          <w:tcPr>
            <w:tcW w:w="1087" w:type="dxa"/>
            <w:noWrap/>
            <w:vAlign w:val="bottom"/>
            <w:hideMark/>
          </w:tcPr>
          <w:p w14:paraId="56965767" w14:textId="2D35292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01</w:t>
            </w:r>
          </w:p>
        </w:tc>
        <w:tc>
          <w:tcPr>
            <w:tcW w:w="1087" w:type="dxa"/>
            <w:noWrap/>
            <w:vAlign w:val="bottom"/>
            <w:hideMark/>
          </w:tcPr>
          <w:p w14:paraId="60A3F989" w14:textId="011F99D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$8.39</w:t>
            </w:r>
          </w:p>
        </w:tc>
        <w:tc>
          <w:tcPr>
            <w:tcW w:w="1087" w:type="dxa"/>
            <w:noWrap/>
            <w:vAlign w:val="bottom"/>
            <w:hideMark/>
          </w:tcPr>
          <w:p w14:paraId="0DA8E4EC" w14:textId="6927852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DD7943" w:rsidRPr="00F51942">
              <w:rPr>
                <w:rFonts w:cs="Arial"/>
                <w:sz w:val="16"/>
                <w:szCs w:val="16"/>
              </w:rPr>
              <w:t>64</w:t>
            </w:r>
          </w:p>
        </w:tc>
        <w:tc>
          <w:tcPr>
            <w:tcW w:w="1086" w:type="dxa"/>
            <w:noWrap/>
            <w:vAlign w:val="bottom"/>
            <w:hideMark/>
          </w:tcPr>
          <w:p w14:paraId="2362F7A5" w14:textId="409D402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$2.08</w:t>
            </w:r>
          </w:p>
        </w:tc>
        <w:tc>
          <w:tcPr>
            <w:tcW w:w="1087" w:type="dxa"/>
            <w:noWrap/>
            <w:vAlign w:val="bottom"/>
            <w:hideMark/>
          </w:tcPr>
          <w:p w14:paraId="26C33A7A" w14:textId="466BFCE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69</w:t>
            </w:r>
            <w:r w:rsidR="00FA52C7" w:rsidRPr="00F51942">
              <w:rPr>
                <w:rFonts w:cs="Arial"/>
                <w:sz w:val="16"/>
                <w:szCs w:val="16"/>
              </w:rPr>
              <w:t>%</w:t>
            </w:r>
          </w:p>
        </w:tc>
        <w:tc>
          <w:tcPr>
            <w:tcW w:w="1087" w:type="dxa"/>
            <w:noWrap/>
            <w:vAlign w:val="bottom"/>
            <w:hideMark/>
          </w:tcPr>
          <w:p w14:paraId="2AA72361" w14:textId="125C535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68</w:t>
            </w:r>
          </w:p>
        </w:tc>
        <w:tc>
          <w:tcPr>
            <w:tcW w:w="1087" w:type="dxa"/>
            <w:noWrap/>
            <w:vAlign w:val="bottom"/>
            <w:hideMark/>
          </w:tcPr>
          <w:p w14:paraId="6904F788" w14:textId="28ED5CD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DD7943" w:rsidRPr="00F51942">
              <w:rPr>
                <w:rFonts w:cs="Arial"/>
                <w:sz w:val="16"/>
                <w:szCs w:val="16"/>
              </w:rPr>
              <w:t>2</w:t>
            </w:r>
            <w:r w:rsidRPr="00F51942">
              <w:rPr>
                <w:rFonts w:cs="Arial"/>
                <w:sz w:val="16"/>
                <w:szCs w:val="16"/>
              </w:rPr>
              <w:t>%</w:t>
            </w:r>
          </w:p>
        </w:tc>
        <w:tc>
          <w:tcPr>
            <w:tcW w:w="1086" w:type="dxa"/>
            <w:noWrap/>
            <w:vAlign w:val="bottom"/>
            <w:hideMark/>
          </w:tcPr>
          <w:p w14:paraId="7E991E8E" w14:textId="307066C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34</w:t>
            </w:r>
          </w:p>
        </w:tc>
        <w:tc>
          <w:tcPr>
            <w:tcW w:w="1087" w:type="dxa"/>
            <w:noWrap/>
            <w:vAlign w:val="bottom"/>
            <w:hideMark/>
          </w:tcPr>
          <w:p w14:paraId="53361AFB" w14:textId="7F2F66A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4.0%</w:t>
            </w:r>
          </w:p>
        </w:tc>
        <w:tc>
          <w:tcPr>
            <w:tcW w:w="1087" w:type="dxa"/>
            <w:noWrap/>
            <w:vAlign w:val="bottom"/>
            <w:hideMark/>
          </w:tcPr>
          <w:p w14:paraId="5DB5F084" w14:textId="732D5CE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34</w:t>
            </w:r>
          </w:p>
        </w:tc>
        <w:tc>
          <w:tcPr>
            <w:tcW w:w="1087" w:type="dxa"/>
            <w:noWrap/>
            <w:vAlign w:val="bottom"/>
            <w:hideMark/>
          </w:tcPr>
          <w:p w14:paraId="27D8CFEC" w14:textId="189DE42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5.0%</w:t>
            </w:r>
          </w:p>
        </w:tc>
      </w:tr>
      <w:tr w:rsidR="00FA52C7" w:rsidRPr="00F51942" w14:paraId="63B2F4E8" w14:textId="77777777" w:rsidTr="00047DE8">
        <w:trPr>
          <w:trHeight w:val="300"/>
        </w:trPr>
        <w:tc>
          <w:tcPr>
            <w:tcW w:w="1129" w:type="dxa"/>
            <w:noWrap/>
            <w:vAlign w:val="bottom"/>
            <w:hideMark/>
          </w:tcPr>
          <w:p w14:paraId="6A88CCFE" w14:textId="33852678"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GI0039</w:t>
            </w:r>
          </w:p>
        </w:tc>
        <w:tc>
          <w:tcPr>
            <w:tcW w:w="1086" w:type="dxa"/>
            <w:noWrap/>
            <w:vAlign w:val="bottom"/>
            <w:hideMark/>
          </w:tcPr>
          <w:p w14:paraId="1D2D1780" w14:textId="1F0F9E7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$7.18</w:t>
            </w:r>
          </w:p>
        </w:tc>
        <w:tc>
          <w:tcPr>
            <w:tcW w:w="1087" w:type="dxa"/>
            <w:noWrap/>
            <w:vAlign w:val="bottom"/>
            <w:hideMark/>
          </w:tcPr>
          <w:p w14:paraId="65EB3A34" w14:textId="545C741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73</w:t>
            </w:r>
          </w:p>
        </w:tc>
        <w:tc>
          <w:tcPr>
            <w:tcW w:w="1087" w:type="dxa"/>
            <w:noWrap/>
            <w:vAlign w:val="bottom"/>
            <w:hideMark/>
          </w:tcPr>
          <w:p w14:paraId="0C24B948" w14:textId="43FBC20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91</w:t>
            </w:r>
          </w:p>
        </w:tc>
        <w:tc>
          <w:tcPr>
            <w:tcW w:w="1087" w:type="dxa"/>
            <w:noWrap/>
            <w:vAlign w:val="bottom"/>
            <w:hideMark/>
          </w:tcPr>
          <w:p w14:paraId="77E4B135" w14:textId="5842FF1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$4.10</w:t>
            </w:r>
          </w:p>
        </w:tc>
        <w:tc>
          <w:tcPr>
            <w:tcW w:w="1086" w:type="dxa"/>
            <w:noWrap/>
            <w:vAlign w:val="bottom"/>
            <w:hideMark/>
          </w:tcPr>
          <w:p w14:paraId="1B6F24FC" w14:textId="05E224A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$2.49</w:t>
            </w:r>
          </w:p>
        </w:tc>
        <w:tc>
          <w:tcPr>
            <w:tcW w:w="1087" w:type="dxa"/>
            <w:noWrap/>
            <w:vAlign w:val="bottom"/>
            <w:hideMark/>
          </w:tcPr>
          <w:p w14:paraId="11EA8C39" w14:textId="13F7D32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62%</w:t>
            </w:r>
          </w:p>
        </w:tc>
        <w:tc>
          <w:tcPr>
            <w:tcW w:w="1087" w:type="dxa"/>
            <w:noWrap/>
            <w:vAlign w:val="bottom"/>
            <w:hideMark/>
          </w:tcPr>
          <w:p w14:paraId="6E1234C8" w14:textId="1A3FC98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$1.32</w:t>
            </w:r>
          </w:p>
        </w:tc>
        <w:tc>
          <w:tcPr>
            <w:tcW w:w="1087" w:type="dxa"/>
            <w:noWrap/>
            <w:vAlign w:val="bottom"/>
            <w:hideMark/>
          </w:tcPr>
          <w:p w14:paraId="4B7FC0D6" w14:textId="7654A33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3.0</w:t>
            </w:r>
            <w:r w:rsidR="00FA52C7" w:rsidRPr="00F51942">
              <w:rPr>
                <w:rFonts w:cs="Arial"/>
                <w:sz w:val="16"/>
                <w:szCs w:val="16"/>
              </w:rPr>
              <w:t>%</w:t>
            </w:r>
          </w:p>
        </w:tc>
        <w:tc>
          <w:tcPr>
            <w:tcW w:w="1086" w:type="dxa"/>
            <w:noWrap/>
            <w:vAlign w:val="bottom"/>
            <w:hideMark/>
          </w:tcPr>
          <w:p w14:paraId="7F15A608" w14:textId="13A0705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76</w:t>
            </w:r>
          </w:p>
        </w:tc>
        <w:tc>
          <w:tcPr>
            <w:tcW w:w="1087" w:type="dxa"/>
            <w:noWrap/>
            <w:vAlign w:val="bottom"/>
            <w:hideMark/>
          </w:tcPr>
          <w:p w14:paraId="7C8F8E5E" w14:textId="29ADC60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9.7%</w:t>
            </w:r>
          </w:p>
        </w:tc>
        <w:tc>
          <w:tcPr>
            <w:tcW w:w="1087" w:type="dxa"/>
            <w:noWrap/>
            <w:vAlign w:val="bottom"/>
            <w:hideMark/>
          </w:tcPr>
          <w:p w14:paraId="2A55A9F4" w14:textId="561D0E9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$0.55</w:t>
            </w:r>
          </w:p>
        </w:tc>
        <w:tc>
          <w:tcPr>
            <w:tcW w:w="1087" w:type="dxa"/>
            <w:noWrap/>
            <w:vAlign w:val="bottom"/>
            <w:hideMark/>
          </w:tcPr>
          <w:p w14:paraId="3365CE95" w14:textId="2925167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DD7943" w:rsidRPr="00F51942">
              <w:rPr>
                <w:rFonts w:cs="Arial"/>
                <w:sz w:val="16"/>
                <w:szCs w:val="16"/>
              </w:rPr>
              <w:t>.6</w:t>
            </w:r>
            <w:r w:rsidRPr="00F51942">
              <w:rPr>
                <w:rFonts w:cs="Arial"/>
                <w:sz w:val="16"/>
                <w:szCs w:val="16"/>
              </w:rPr>
              <w:t>%</w:t>
            </w:r>
          </w:p>
        </w:tc>
      </w:tr>
      <w:tr w:rsidR="00FA52C7" w:rsidRPr="00F51942" w14:paraId="3F48FB33" w14:textId="77777777" w:rsidTr="00047DE8">
        <w:trPr>
          <w:trHeight w:val="300"/>
        </w:trPr>
        <w:tc>
          <w:tcPr>
            <w:tcW w:w="1129" w:type="dxa"/>
            <w:noWrap/>
            <w:vAlign w:val="bottom"/>
            <w:hideMark/>
          </w:tcPr>
          <w:p w14:paraId="636A4CC2" w14:textId="2CB3C31D" w:rsidR="00FA52C7" w:rsidRPr="00F51942" w:rsidRDefault="00DD7943" w:rsidP="00155EDD">
            <w:pPr>
              <w:spacing w:after="0" w:line="240" w:lineRule="auto"/>
              <w:rPr>
                <w:rFonts w:eastAsia="Times New Roman" w:cs="Arial"/>
                <w:color w:val="auto"/>
                <w:sz w:val="16"/>
                <w:szCs w:val="16"/>
                <w:lang w:eastAsia="en-AU"/>
              </w:rPr>
            </w:pPr>
            <w:r w:rsidRPr="00F51942">
              <w:rPr>
                <w:rFonts w:cs="Arial"/>
                <w:b/>
                <w:i/>
                <w:sz w:val="16"/>
                <w:szCs w:val="16"/>
              </w:rPr>
              <w:t>GI0046</w:t>
            </w:r>
          </w:p>
        </w:tc>
        <w:tc>
          <w:tcPr>
            <w:tcW w:w="1086" w:type="dxa"/>
            <w:noWrap/>
            <w:vAlign w:val="bottom"/>
            <w:hideMark/>
          </w:tcPr>
          <w:p w14:paraId="000F9E93" w14:textId="477A80B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$7.</w:t>
            </w:r>
            <w:r w:rsidR="00DD7943" w:rsidRPr="00F51942">
              <w:rPr>
                <w:rFonts w:cs="Arial"/>
                <w:b/>
                <w:i/>
                <w:sz w:val="16"/>
                <w:szCs w:val="16"/>
              </w:rPr>
              <w:t>09</w:t>
            </w:r>
          </w:p>
        </w:tc>
        <w:tc>
          <w:tcPr>
            <w:tcW w:w="1087" w:type="dxa"/>
            <w:noWrap/>
            <w:vAlign w:val="bottom"/>
            <w:hideMark/>
          </w:tcPr>
          <w:p w14:paraId="724316AF" w14:textId="1CE27D0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97</w:t>
            </w:r>
          </w:p>
        </w:tc>
        <w:tc>
          <w:tcPr>
            <w:tcW w:w="1087" w:type="dxa"/>
            <w:noWrap/>
            <w:vAlign w:val="bottom"/>
            <w:hideMark/>
          </w:tcPr>
          <w:p w14:paraId="12CA3B01" w14:textId="347AF23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$8.</w:t>
            </w:r>
            <w:r w:rsidR="00DD7943" w:rsidRPr="00F51942">
              <w:rPr>
                <w:rFonts w:cs="Arial"/>
                <w:b/>
                <w:i/>
                <w:sz w:val="16"/>
                <w:szCs w:val="16"/>
              </w:rPr>
              <w:t>05</w:t>
            </w:r>
          </w:p>
        </w:tc>
        <w:tc>
          <w:tcPr>
            <w:tcW w:w="1087" w:type="dxa"/>
            <w:noWrap/>
            <w:vAlign w:val="bottom"/>
            <w:hideMark/>
          </w:tcPr>
          <w:p w14:paraId="73464730" w14:textId="2DECE69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DD7943" w:rsidRPr="00F51942">
              <w:rPr>
                <w:rFonts w:cs="Arial"/>
                <w:b/>
                <w:i/>
                <w:sz w:val="16"/>
                <w:szCs w:val="16"/>
              </w:rPr>
              <w:t>61</w:t>
            </w:r>
          </w:p>
        </w:tc>
        <w:tc>
          <w:tcPr>
            <w:tcW w:w="1086" w:type="dxa"/>
            <w:noWrap/>
            <w:vAlign w:val="bottom"/>
            <w:hideMark/>
          </w:tcPr>
          <w:p w14:paraId="6A25F49F" w14:textId="3C3CC45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$2.35</w:t>
            </w:r>
          </w:p>
        </w:tc>
        <w:tc>
          <w:tcPr>
            <w:tcW w:w="1087" w:type="dxa"/>
            <w:noWrap/>
            <w:vAlign w:val="bottom"/>
            <w:hideMark/>
          </w:tcPr>
          <w:p w14:paraId="4D265F16" w14:textId="5F1A9F4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61</w:t>
            </w:r>
            <w:r w:rsidR="00FA52C7" w:rsidRPr="00F51942">
              <w:rPr>
                <w:rFonts w:cs="Arial"/>
                <w:b/>
                <w:i/>
                <w:sz w:val="16"/>
                <w:szCs w:val="16"/>
              </w:rPr>
              <w:t>%</w:t>
            </w:r>
          </w:p>
        </w:tc>
        <w:tc>
          <w:tcPr>
            <w:tcW w:w="1087" w:type="dxa"/>
            <w:noWrap/>
            <w:vAlign w:val="bottom"/>
            <w:hideMark/>
          </w:tcPr>
          <w:p w14:paraId="541ABB56" w14:textId="7F2A711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$2.10</w:t>
            </w:r>
          </w:p>
        </w:tc>
        <w:tc>
          <w:tcPr>
            <w:tcW w:w="1087" w:type="dxa"/>
            <w:noWrap/>
            <w:vAlign w:val="bottom"/>
            <w:hideMark/>
          </w:tcPr>
          <w:p w14:paraId="2091C51C" w14:textId="0D605E9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4.6%</w:t>
            </w:r>
          </w:p>
        </w:tc>
        <w:tc>
          <w:tcPr>
            <w:tcW w:w="1086" w:type="dxa"/>
            <w:noWrap/>
            <w:vAlign w:val="bottom"/>
            <w:hideMark/>
          </w:tcPr>
          <w:p w14:paraId="1343881C" w14:textId="552A50B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93</w:t>
            </w:r>
          </w:p>
        </w:tc>
        <w:tc>
          <w:tcPr>
            <w:tcW w:w="1087" w:type="dxa"/>
            <w:noWrap/>
            <w:vAlign w:val="bottom"/>
            <w:hideMark/>
          </w:tcPr>
          <w:p w14:paraId="20C951D9" w14:textId="2A6D9F8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11.6%</w:t>
            </w:r>
          </w:p>
        </w:tc>
        <w:tc>
          <w:tcPr>
            <w:tcW w:w="1087" w:type="dxa"/>
            <w:noWrap/>
            <w:vAlign w:val="bottom"/>
            <w:hideMark/>
          </w:tcPr>
          <w:p w14:paraId="6655A3BB" w14:textId="44E6A27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$1.17</w:t>
            </w:r>
          </w:p>
        </w:tc>
        <w:tc>
          <w:tcPr>
            <w:tcW w:w="1087" w:type="dxa"/>
            <w:noWrap/>
            <w:vAlign w:val="bottom"/>
            <w:hideMark/>
          </w:tcPr>
          <w:p w14:paraId="7E773C15" w14:textId="5684245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6.9%</w:t>
            </w:r>
          </w:p>
        </w:tc>
      </w:tr>
      <w:tr w:rsidR="00FA52C7" w:rsidRPr="00F51942" w14:paraId="70D436CD" w14:textId="77777777" w:rsidTr="00047DE8">
        <w:trPr>
          <w:trHeight w:val="300"/>
        </w:trPr>
        <w:tc>
          <w:tcPr>
            <w:tcW w:w="1129" w:type="dxa"/>
            <w:noWrap/>
            <w:vAlign w:val="bottom"/>
            <w:hideMark/>
          </w:tcPr>
          <w:p w14:paraId="6DD999E2" w14:textId="421EE1EF" w:rsidR="00FA52C7" w:rsidRPr="00F51942" w:rsidRDefault="00DD7943" w:rsidP="00155EDD">
            <w:pPr>
              <w:spacing w:after="0" w:line="240" w:lineRule="auto"/>
              <w:rPr>
                <w:rFonts w:eastAsia="Times New Roman" w:cs="Arial"/>
                <w:color w:val="auto"/>
                <w:sz w:val="16"/>
                <w:szCs w:val="16"/>
                <w:lang w:eastAsia="en-AU"/>
              </w:rPr>
            </w:pPr>
            <w:r w:rsidRPr="00F51942">
              <w:rPr>
                <w:rFonts w:cs="Arial"/>
                <w:b/>
                <w:i/>
                <w:sz w:val="16"/>
                <w:szCs w:val="16"/>
              </w:rPr>
              <w:t>GI0048</w:t>
            </w:r>
          </w:p>
        </w:tc>
        <w:tc>
          <w:tcPr>
            <w:tcW w:w="1086" w:type="dxa"/>
            <w:noWrap/>
            <w:vAlign w:val="bottom"/>
            <w:hideMark/>
          </w:tcPr>
          <w:p w14:paraId="4FF16272" w14:textId="476C38F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$7.</w:t>
            </w:r>
            <w:r w:rsidR="00DD7943" w:rsidRPr="00F51942">
              <w:rPr>
                <w:rFonts w:cs="Arial"/>
                <w:b/>
                <w:i/>
                <w:sz w:val="16"/>
                <w:szCs w:val="16"/>
              </w:rPr>
              <w:t>35</w:t>
            </w:r>
          </w:p>
        </w:tc>
        <w:tc>
          <w:tcPr>
            <w:tcW w:w="1087" w:type="dxa"/>
            <w:noWrap/>
            <w:vAlign w:val="bottom"/>
            <w:hideMark/>
          </w:tcPr>
          <w:p w14:paraId="7A5A8641" w14:textId="1CB86BC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$1.29</w:t>
            </w:r>
          </w:p>
        </w:tc>
        <w:tc>
          <w:tcPr>
            <w:tcW w:w="1087" w:type="dxa"/>
            <w:noWrap/>
            <w:vAlign w:val="bottom"/>
            <w:hideMark/>
          </w:tcPr>
          <w:p w14:paraId="7DDD5974" w14:textId="5E76FD5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$8.64</w:t>
            </w:r>
          </w:p>
        </w:tc>
        <w:tc>
          <w:tcPr>
            <w:tcW w:w="1087" w:type="dxa"/>
            <w:noWrap/>
            <w:vAlign w:val="bottom"/>
            <w:hideMark/>
          </w:tcPr>
          <w:p w14:paraId="2FBDC26F" w14:textId="3B82C9E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DD7943" w:rsidRPr="00F51942">
              <w:rPr>
                <w:rFonts w:cs="Arial"/>
                <w:b/>
                <w:i/>
                <w:sz w:val="16"/>
                <w:szCs w:val="16"/>
              </w:rPr>
              <w:t>30</w:t>
            </w:r>
          </w:p>
        </w:tc>
        <w:tc>
          <w:tcPr>
            <w:tcW w:w="1086" w:type="dxa"/>
            <w:noWrap/>
            <w:vAlign w:val="bottom"/>
            <w:hideMark/>
          </w:tcPr>
          <w:p w14:paraId="1DD8E994" w14:textId="29039FC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$1.72</w:t>
            </w:r>
          </w:p>
        </w:tc>
        <w:tc>
          <w:tcPr>
            <w:tcW w:w="1087" w:type="dxa"/>
            <w:noWrap/>
            <w:vAlign w:val="bottom"/>
            <w:hideMark/>
          </w:tcPr>
          <w:p w14:paraId="258590A9" w14:textId="26A43D3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66</w:t>
            </w:r>
            <w:r w:rsidR="00FA52C7" w:rsidRPr="00F51942">
              <w:rPr>
                <w:rFonts w:cs="Arial"/>
                <w:b/>
                <w:i/>
                <w:sz w:val="16"/>
                <w:szCs w:val="16"/>
              </w:rPr>
              <w:t>%</w:t>
            </w:r>
          </w:p>
        </w:tc>
        <w:tc>
          <w:tcPr>
            <w:tcW w:w="1087" w:type="dxa"/>
            <w:noWrap/>
            <w:vAlign w:val="bottom"/>
            <w:hideMark/>
          </w:tcPr>
          <w:p w14:paraId="100B5839" w14:textId="2799B66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$3.62</w:t>
            </w:r>
          </w:p>
        </w:tc>
        <w:tc>
          <w:tcPr>
            <w:tcW w:w="1087" w:type="dxa"/>
            <w:noWrap/>
            <w:vAlign w:val="bottom"/>
            <w:hideMark/>
          </w:tcPr>
          <w:p w14:paraId="1E44385C" w14:textId="75BC67D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9</w:t>
            </w:r>
            <w:r w:rsidR="00FA52C7" w:rsidRPr="00F51942">
              <w:rPr>
                <w:rFonts w:cs="Arial"/>
                <w:b/>
                <w:i/>
                <w:sz w:val="16"/>
                <w:szCs w:val="16"/>
              </w:rPr>
              <w:t>.0%</w:t>
            </w:r>
          </w:p>
        </w:tc>
        <w:tc>
          <w:tcPr>
            <w:tcW w:w="1086" w:type="dxa"/>
            <w:noWrap/>
            <w:vAlign w:val="bottom"/>
            <w:hideMark/>
          </w:tcPr>
          <w:p w14:paraId="3A32D6FF" w14:textId="34A2B9B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24</w:t>
            </w:r>
          </w:p>
        </w:tc>
        <w:tc>
          <w:tcPr>
            <w:tcW w:w="1087" w:type="dxa"/>
            <w:noWrap/>
            <w:vAlign w:val="bottom"/>
            <w:hideMark/>
          </w:tcPr>
          <w:p w14:paraId="4B6EC99B" w14:textId="6C97171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2.8%</w:t>
            </w:r>
          </w:p>
        </w:tc>
        <w:tc>
          <w:tcPr>
            <w:tcW w:w="1087" w:type="dxa"/>
            <w:noWrap/>
            <w:vAlign w:val="bottom"/>
            <w:hideMark/>
          </w:tcPr>
          <w:p w14:paraId="74391865" w14:textId="41EC9E3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$3.38</w:t>
            </w:r>
          </w:p>
        </w:tc>
        <w:tc>
          <w:tcPr>
            <w:tcW w:w="1087" w:type="dxa"/>
            <w:noWrap/>
            <w:vAlign w:val="bottom"/>
            <w:hideMark/>
          </w:tcPr>
          <w:p w14:paraId="4D69D9C5" w14:textId="186C0D1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13</w:t>
            </w:r>
            <w:r w:rsidR="00FA52C7" w:rsidRPr="00F51942">
              <w:rPr>
                <w:rFonts w:cs="Arial"/>
                <w:b/>
                <w:i/>
                <w:sz w:val="16"/>
                <w:szCs w:val="16"/>
              </w:rPr>
              <w:t>.4%</w:t>
            </w:r>
          </w:p>
        </w:tc>
      </w:tr>
      <w:tr w:rsidR="00FA52C7" w:rsidRPr="00F51942" w14:paraId="236E6880" w14:textId="77777777" w:rsidTr="00047DE8">
        <w:trPr>
          <w:trHeight w:val="300"/>
        </w:trPr>
        <w:tc>
          <w:tcPr>
            <w:tcW w:w="1129" w:type="dxa"/>
            <w:noWrap/>
            <w:vAlign w:val="bottom"/>
            <w:hideMark/>
          </w:tcPr>
          <w:p w14:paraId="18474751" w14:textId="5F8BDEDD"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GI0049</w:t>
            </w:r>
          </w:p>
        </w:tc>
        <w:tc>
          <w:tcPr>
            <w:tcW w:w="1086" w:type="dxa"/>
            <w:noWrap/>
            <w:vAlign w:val="bottom"/>
            <w:hideMark/>
          </w:tcPr>
          <w:p w14:paraId="0187B72F" w14:textId="3917EE9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39</w:t>
            </w:r>
          </w:p>
        </w:tc>
        <w:tc>
          <w:tcPr>
            <w:tcW w:w="1087" w:type="dxa"/>
            <w:noWrap/>
            <w:vAlign w:val="bottom"/>
            <w:hideMark/>
          </w:tcPr>
          <w:p w14:paraId="4E8B47DC" w14:textId="618072A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93</w:t>
            </w:r>
          </w:p>
        </w:tc>
        <w:tc>
          <w:tcPr>
            <w:tcW w:w="1087" w:type="dxa"/>
            <w:noWrap/>
            <w:vAlign w:val="bottom"/>
            <w:hideMark/>
          </w:tcPr>
          <w:p w14:paraId="5050AF32" w14:textId="1DD4A9A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$8.33</w:t>
            </w:r>
          </w:p>
        </w:tc>
        <w:tc>
          <w:tcPr>
            <w:tcW w:w="1087" w:type="dxa"/>
            <w:noWrap/>
            <w:vAlign w:val="bottom"/>
            <w:hideMark/>
          </w:tcPr>
          <w:p w14:paraId="425DE229" w14:textId="265A19B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$3.68</w:t>
            </w:r>
          </w:p>
        </w:tc>
        <w:tc>
          <w:tcPr>
            <w:tcW w:w="1086" w:type="dxa"/>
            <w:noWrap/>
            <w:vAlign w:val="bottom"/>
            <w:hideMark/>
          </w:tcPr>
          <w:p w14:paraId="26BA264C" w14:textId="4DBB6D5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16</w:t>
            </w:r>
          </w:p>
        </w:tc>
        <w:tc>
          <w:tcPr>
            <w:tcW w:w="1087" w:type="dxa"/>
            <w:noWrap/>
            <w:vAlign w:val="bottom"/>
            <w:hideMark/>
          </w:tcPr>
          <w:p w14:paraId="4E5BFE8F" w14:textId="316CDD2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63</w:t>
            </w:r>
            <w:r w:rsidR="00FA52C7" w:rsidRPr="00F51942">
              <w:rPr>
                <w:rFonts w:cs="Arial"/>
                <w:sz w:val="16"/>
                <w:szCs w:val="16"/>
              </w:rPr>
              <w:t>%</w:t>
            </w:r>
          </w:p>
        </w:tc>
        <w:tc>
          <w:tcPr>
            <w:tcW w:w="1087" w:type="dxa"/>
            <w:noWrap/>
            <w:vAlign w:val="bottom"/>
            <w:hideMark/>
          </w:tcPr>
          <w:p w14:paraId="3A41A2B2" w14:textId="65209CC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$2.49</w:t>
            </w:r>
          </w:p>
        </w:tc>
        <w:tc>
          <w:tcPr>
            <w:tcW w:w="1087" w:type="dxa"/>
            <w:noWrap/>
            <w:vAlign w:val="bottom"/>
            <w:hideMark/>
          </w:tcPr>
          <w:p w14:paraId="030B4BFA" w14:textId="1801327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9</w:t>
            </w:r>
            <w:r w:rsidR="00FA52C7" w:rsidRPr="00F51942">
              <w:rPr>
                <w:rFonts w:cs="Arial"/>
                <w:sz w:val="16"/>
                <w:szCs w:val="16"/>
              </w:rPr>
              <w:t>.5%</w:t>
            </w:r>
          </w:p>
        </w:tc>
        <w:tc>
          <w:tcPr>
            <w:tcW w:w="1086" w:type="dxa"/>
            <w:noWrap/>
            <w:vAlign w:val="bottom"/>
            <w:hideMark/>
          </w:tcPr>
          <w:p w14:paraId="636E69F8" w14:textId="67BC1B5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$0.37</w:t>
            </w:r>
          </w:p>
        </w:tc>
        <w:tc>
          <w:tcPr>
            <w:tcW w:w="1087" w:type="dxa"/>
            <w:noWrap/>
            <w:vAlign w:val="bottom"/>
            <w:hideMark/>
          </w:tcPr>
          <w:p w14:paraId="1DE4391F" w14:textId="27B9B4E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4.5%</w:t>
            </w:r>
          </w:p>
        </w:tc>
        <w:tc>
          <w:tcPr>
            <w:tcW w:w="1087" w:type="dxa"/>
            <w:noWrap/>
            <w:vAlign w:val="bottom"/>
            <w:hideMark/>
          </w:tcPr>
          <w:p w14:paraId="57702590" w14:textId="70F1776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$2.12</w:t>
            </w:r>
          </w:p>
        </w:tc>
        <w:tc>
          <w:tcPr>
            <w:tcW w:w="1087" w:type="dxa"/>
            <w:noWrap/>
            <w:vAlign w:val="bottom"/>
            <w:hideMark/>
          </w:tcPr>
          <w:p w14:paraId="045DF436" w14:textId="78956D0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14</w:t>
            </w:r>
            <w:r w:rsidR="00FA52C7" w:rsidRPr="00F51942">
              <w:rPr>
                <w:rFonts w:cs="Arial"/>
                <w:sz w:val="16"/>
                <w:szCs w:val="16"/>
              </w:rPr>
              <w:t>.4%</w:t>
            </w:r>
          </w:p>
        </w:tc>
      </w:tr>
      <w:tr w:rsidR="00FA52C7" w:rsidRPr="00F51942" w14:paraId="1ABD306B" w14:textId="77777777" w:rsidTr="00047DE8">
        <w:trPr>
          <w:trHeight w:val="300"/>
        </w:trPr>
        <w:tc>
          <w:tcPr>
            <w:tcW w:w="1129" w:type="dxa"/>
            <w:noWrap/>
            <w:vAlign w:val="bottom"/>
            <w:hideMark/>
          </w:tcPr>
          <w:p w14:paraId="5DABC8C5" w14:textId="4724D6EE"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GI0051</w:t>
            </w:r>
          </w:p>
        </w:tc>
        <w:tc>
          <w:tcPr>
            <w:tcW w:w="1086" w:type="dxa"/>
            <w:noWrap/>
            <w:vAlign w:val="bottom"/>
            <w:hideMark/>
          </w:tcPr>
          <w:p w14:paraId="22421857" w14:textId="69371EC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$7.38</w:t>
            </w:r>
          </w:p>
        </w:tc>
        <w:tc>
          <w:tcPr>
            <w:tcW w:w="1087" w:type="dxa"/>
            <w:noWrap/>
            <w:vAlign w:val="bottom"/>
            <w:hideMark/>
          </w:tcPr>
          <w:p w14:paraId="5CAC9539" w14:textId="5BE602D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85</w:t>
            </w:r>
          </w:p>
        </w:tc>
        <w:tc>
          <w:tcPr>
            <w:tcW w:w="1087" w:type="dxa"/>
            <w:noWrap/>
            <w:vAlign w:val="bottom"/>
            <w:hideMark/>
          </w:tcPr>
          <w:p w14:paraId="63E5A0D1" w14:textId="443E8BF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$8.23</w:t>
            </w:r>
          </w:p>
        </w:tc>
        <w:tc>
          <w:tcPr>
            <w:tcW w:w="1087" w:type="dxa"/>
            <w:noWrap/>
            <w:vAlign w:val="bottom"/>
            <w:hideMark/>
          </w:tcPr>
          <w:p w14:paraId="7B576E74" w14:textId="2EA72F7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$5.42</w:t>
            </w:r>
          </w:p>
        </w:tc>
        <w:tc>
          <w:tcPr>
            <w:tcW w:w="1086" w:type="dxa"/>
            <w:noWrap/>
            <w:vAlign w:val="bottom"/>
            <w:hideMark/>
          </w:tcPr>
          <w:p w14:paraId="643553FF" w14:textId="0F93BFA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$2.09</w:t>
            </w:r>
          </w:p>
        </w:tc>
        <w:tc>
          <w:tcPr>
            <w:tcW w:w="1087" w:type="dxa"/>
            <w:noWrap/>
            <w:vAlign w:val="bottom"/>
            <w:hideMark/>
          </w:tcPr>
          <w:p w14:paraId="6CE44137" w14:textId="4033048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72</w:t>
            </w:r>
            <w:r w:rsidR="00FA52C7" w:rsidRPr="00F51942">
              <w:rPr>
                <w:rFonts w:cs="Arial"/>
                <w:sz w:val="16"/>
                <w:szCs w:val="16"/>
              </w:rPr>
              <w:t>%</w:t>
            </w:r>
          </w:p>
        </w:tc>
        <w:tc>
          <w:tcPr>
            <w:tcW w:w="1087" w:type="dxa"/>
            <w:noWrap/>
            <w:vAlign w:val="bottom"/>
            <w:hideMark/>
          </w:tcPr>
          <w:p w14:paraId="0BA6C42F" w14:textId="70D34DB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$0.72</w:t>
            </w:r>
          </w:p>
        </w:tc>
        <w:tc>
          <w:tcPr>
            <w:tcW w:w="1087" w:type="dxa"/>
            <w:noWrap/>
            <w:vAlign w:val="bottom"/>
            <w:hideMark/>
          </w:tcPr>
          <w:p w14:paraId="17C0F374" w14:textId="248D584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.6</w:t>
            </w:r>
            <w:r w:rsidRPr="00F51942">
              <w:rPr>
                <w:rFonts w:cs="Arial"/>
                <w:sz w:val="16"/>
                <w:szCs w:val="16"/>
              </w:rPr>
              <w:t>%</w:t>
            </w:r>
          </w:p>
        </w:tc>
        <w:tc>
          <w:tcPr>
            <w:tcW w:w="1086" w:type="dxa"/>
            <w:noWrap/>
            <w:vAlign w:val="bottom"/>
            <w:hideMark/>
          </w:tcPr>
          <w:p w14:paraId="60485B57" w14:textId="44CEE1B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$1.09</w:t>
            </w:r>
          </w:p>
        </w:tc>
        <w:tc>
          <w:tcPr>
            <w:tcW w:w="1087" w:type="dxa"/>
            <w:noWrap/>
            <w:vAlign w:val="bottom"/>
            <w:hideMark/>
          </w:tcPr>
          <w:p w14:paraId="52E50D45" w14:textId="0262850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13.2%</w:t>
            </w:r>
          </w:p>
        </w:tc>
        <w:tc>
          <w:tcPr>
            <w:tcW w:w="1087" w:type="dxa"/>
            <w:noWrap/>
            <w:vAlign w:val="bottom"/>
            <w:hideMark/>
          </w:tcPr>
          <w:p w14:paraId="383AE2CA" w14:textId="329B521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-$0.37</w:t>
            </w:r>
          </w:p>
        </w:tc>
        <w:tc>
          <w:tcPr>
            <w:tcW w:w="1087" w:type="dxa"/>
            <w:noWrap/>
            <w:vAlign w:val="bottom"/>
            <w:hideMark/>
          </w:tcPr>
          <w:p w14:paraId="461B273D" w14:textId="002A3C8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-5.6%</w:t>
            </w:r>
          </w:p>
        </w:tc>
      </w:tr>
      <w:tr w:rsidR="00FA52C7" w:rsidRPr="00F51942" w14:paraId="4EC4B8D0" w14:textId="77777777" w:rsidTr="00047DE8">
        <w:trPr>
          <w:trHeight w:val="300"/>
        </w:trPr>
        <w:tc>
          <w:tcPr>
            <w:tcW w:w="1129" w:type="dxa"/>
            <w:noWrap/>
            <w:vAlign w:val="bottom"/>
            <w:hideMark/>
          </w:tcPr>
          <w:p w14:paraId="66F749DE" w14:textId="76B94091"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GI0053</w:t>
            </w:r>
          </w:p>
        </w:tc>
        <w:tc>
          <w:tcPr>
            <w:tcW w:w="1086" w:type="dxa"/>
            <w:noWrap/>
            <w:vAlign w:val="bottom"/>
            <w:hideMark/>
          </w:tcPr>
          <w:p w14:paraId="37D9B10D" w14:textId="5B01512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16</w:t>
            </w:r>
          </w:p>
        </w:tc>
        <w:tc>
          <w:tcPr>
            <w:tcW w:w="1087" w:type="dxa"/>
            <w:noWrap/>
            <w:vAlign w:val="bottom"/>
            <w:hideMark/>
          </w:tcPr>
          <w:p w14:paraId="356A0CAD" w14:textId="7F6A641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59</w:t>
            </w:r>
          </w:p>
        </w:tc>
        <w:tc>
          <w:tcPr>
            <w:tcW w:w="1087" w:type="dxa"/>
            <w:noWrap/>
            <w:vAlign w:val="bottom"/>
            <w:hideMark/>
          </w:tcPr>
          <w:p w14:paraId="4075113B" w14:textId="265B333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$7.75</w:t>
            </w:r>
          </w:p>
        </w:tc>
        <w:tc>
          <w:tcPr>
            <w:tcW w:w="1087" w:type="dxa"/>
            <w:noWrap/>
            <w:vAlign w:val="bottom"/>
            <w:hideMark/>
          </w:tcPr>
          <w:p w14:paraId="6622C9BE" w14:textId="6D70FAD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$3.22</w:t>
            </w:r>
          </w:p>
        </w:tc>
        <w:tc>
          <w:tcPr>
            <w:tcW w:w="1086" w:type="dxa"/>
            <w:noWrap/>
            <w:vAlign w:val="bottom"/>
            <w:hideMark/>
          </w:tcPr>
          <w:p w14:paraId="5FA25889" w14:textId="2D3C385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91</w:t>
            </w:r>
          </w:p>
        </w:tc>
        <w:tc>
          <w:tcPr>
            <w:tcW w:w="1087" w:type="dxa"/>
            <w:noWrap/>
            <w:vAlign w:val="bottom"/>
            <w:hideMark/>
          </w:tcPr>
          <w:p w14:paraId="722B69CA" w14:textId="38D87B4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63</w:t>
            </w:r>
            <w:r w:rsidR="00FA52C7" w:rsidRPr="00F51942">
              <w:rPr>
                <w:rFonts w:cs="Arial"/>
                <w:sz w:val="16"/>
                <w:szCs w:val="16"/>
              </w:rPr>
              <w:t>%</w:t>
            </w:r>
          </w:p>
        </w:tc>
        <w:tc>
          <w:tcPr>
            <w:tcW w:w="1087" w:type="dxa"/>
            <w:noWrap/>
            <w:vAlign w:val="bottom"/>
            <w:hideMark/>
          </w:tcPr>
          <w:p w14:paraId="06866B6A" w14:textId="0C4A1F5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$2.63</w:t>
            </w:r>
          </w:p>
        </w:tc>
        <w:tc>
          <w:tcPr>
            <w:tcW w:w="1087" w:type="dxa"/>
            <w:noWrap/>
            <w:vAlign w:val="bottom"/>
            <w:hideMark/>
          </w:tcPr>
          <w:p w14:paraId="6DD36CE4" w14:textId="49FF441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7.9%</w:t>
            </w:r>
          </w:p>
        </w:tc>
        <w:tc>
          <w:tcPr>
            <w:tcW w:w="1086" w:type="dxa"/>
            <w:noWrap/>
            <w:vAlign w:val="bottom"/>
            <w:hideMark/>
          </w:tcPr>
          <w:p w14:paraId="6305472F" w14:textId="22BDB44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18</w:t>
            </w:r>
          </w:p>
        </w:tc>
        <w:tc>
          <w:tcPr>
            <w:tcW w:w="1087" w:type="dxa"/>
            <w:noWrap/>
            <w:vAlign w:val="bottom"/>
            <w:hideMark/>
          </w:tcPr>
          <w:p w14:paraId="5C88C6B1" w14:textId="39EDF36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2.3%</w:t>
            </w:r>
          </w:p>
        </w:tc>
        <w:tc>
          <w:tcPr>
            <w:tcW w:w="1087" w:type="dxa"/>
            <w:noWrap/>
            <w:vAlign w:val="bottom"/>
            <w:hideMark/>
          </w:tcPr>
          <w:p w14:paraId="063B4E5E" w14:textId="13EB27A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45</w:t>
            </w:r>
          </w:p>
        </w:tc>
        <w:tc>
          <w:tcPr>
            <w:tcW w:w="1087" w:type="dxa"/>
            <w:noWrap/>
            <w:vAlign w:val="bottom"/>
            <w:hideMark/>
          </w:tcPr>
          <w:p w14:paraId="2C3A2C5D" w14:textId="146F233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9.8%</w:t>
            </w:r>
          </w:p>
        </w:tc>
      </w:tr>
      <w:tr w:rsidR="00FA52C7" w:rsidRPr="00F51942" w14:paraId="06351694" w14:textId="77777777" w:rsidTr="00047DE8">
        <w:trPr>
          <w:trHeight w:val="300"/>
        </w:trPr>
        <w:tc>
          <w:tcPr>
            <w:tcW w:w="1129" w:type="dxa"/>
            <w:noWrap/>
            <w:vAlign w:val="bottom"/>
            <w:hideMark/>
          </w:tcPr>
          <w:p w14:paraId="6BF2D2E9" w14:textId="2716DF07" w:rsidR="00FA52C7" w:rsidRPr="00F51942" w:rsidRDefault="00DD7943" w:rsidP="00155EDD">
            <w:pPr>
              <w:spacing w:after="0" w:line="240" w:lineRule="auto"/>
              <w:rPr>
                <w:rFonts w:eastAsia="Times New Roman" w:cs="Arial"/>
                <w:color w:val="auto"/>
                <w:sz w:val="16"/>
                <w:szCs w:val="16"/>
                <w:lang w:eastAsia="en-AU"/>
              </w:rPr>
            </w:pPr>
            <w:r w:rsidRPr="00F51942">
              <w:rPr>
                <w:rFonts w:cs="Arial"/>
                <w:b/>
                <w:i/>
                <w:sz w:val="16"/>
                <w:szCs w:val="16"/>
              </w:rPr>
              <w:t>GI0055</w:t>
            </w:r>
          </w:p>
        </w:tc>
        <w:tc>
          <w:tcPr>
            <w:tcW w:w="1086" w:type="dxa"/>
            <w:noWrap/>
            <w:vAlign w:val="bottom"/>
            <w:hideMark/>
          </w:tcPr>
          <w:p w14:paraId="5D921C32" w14:textId="6F215D1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$7.51</w:t>
            </w:r>
          </w:p>
        </w:tc>
        <w:tc>
          <w:tcPr>
            <w:tcW w:w="1087" w:type="dxa"/>
            <w:noWrap/>
            <w:vAlign w:val="bottom"/>
            <w:hideMark/>
          </w:tcPr>
          <w:p w14:paraId="49508534" w14:textId="3B35849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79</w:t>
            </w:r>
          </w:p>
        </w:tc>
        <w:tc>
          <w:tcPr>
            <w:tcW w:w="1087" w:type="dxa"/>
            <w:noWrap/>
            <w:vAlign w:val="bottom"/>
            <w:hideMark/>
          </w:tcPr>
          <w:p w14:paraId="3112E9F8" w14:textId="5D5C762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$8.30</w:t>
            </w:r>
          </w:p>
        </w:tc>
        <w:tc>
          <w:tcPr>
            <w:tcW w:w="1087" w:type="dxa"/>
            <w:noWrap/>
            <w:vAlign w:val="bottom"/>
            <w:hideMark/>
          </w:tcPr>
          <w:p w14:paraId="3DA68CE9" w14:textId="5FAD509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$3.72</w:t>
            </w:r>
          </w:p>
        </w:tc>
        <w:tc>
          <w:tcPr>
            <w:tcW w:w="1086" w:type="dxa"/>
            <w:noWrap/>
            <w:vAlign w:val="bottom"/>
            <w:hideMark/>
          </w:tcPr>
          <w:p w14:paraId="39789ADD" w14:textId="2BE6D30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$1.</w:t>
            </w:r>
            <w:r w:rsidR="00DD7943" w:rsidRPr="00F51942">
              <w:rPr>
                <w:rFonts w:cs="Arial"/>
                <w:b/>
                <w:i/>
                <w:sz w:val="16"/>
                <w:szCs w:val="16"/>
              </w:rPr>
              <w:t>87</w:t>
            </w:r>
          </w:p>
        </w:tc>
        <w:tc>
          <w:tcPr>
            <w:tcW w:w="1087" w:type="dxa"/>
            <w:noWrap/>
            <w:vAlign w:val="bottom"/>
            <w:hideMark/>
          </w:tcPr>
          <w:p w14:paraId="62D9F06B" w14:textId="3AFE98B7"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67</w:t>
            </w:r>
            <w:r w:rsidR="00FA52C7" w:rsidRPr="00F51942">
              <w:rPr>
                <w:rFonts w:cs="Arial"/>
                <w:b/>
                <w:i/>
                <w:sz w:val="16"/>
                <w:szCs w:val="16"/>
              </w:rPr>
              <w:t>%</w:t>
            </w:r>
          </w:p>
        </w:tc>
        <w:tc>
          <w:tcPr>
            <w:tcW w:w="1087" w:type="dxa"/>
            <w:noWrap/>
            <w:vAlign w:val="bottom"/>
            <w:hideMark/>
          </w:tcPr>
          <w:p w14:paraId="5DE9146F" w14:textId="21D1B1C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$2.71</w:t>
            </w:r>
          </w:p>
        </w:tc>
        <w:tc>
          <w:tcPr>
            <w:tcW w:w="1087" w:type="dxa"/>
            <w:noWrap/>
            <w:vAlign w:val="bottom"/>
            <w:hideMark/>
          </w:tcPr>
          <w:p w14:paraId="51C1BED0" w14:textId="1BEF49A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9.5</w:t>
            </w:r>
            <w:r w:rsidR="00FA52C7" w:rsidRPr="00F51942">
              <w:rPr>
                <w:rFonts w:cs="Arial"/>
                <w:b/>
                <w:i/>
                <w:sz w:val="16"/>
                <w:szCs w:val="16"/>
              </w:rPr>
              <w:t>%</w:t>
            </w:r>
          </w:p>
        </w:tc>
        <w:tc>
          <w:tcPr>
            <w:tcW w:w="1086" w:type="dxa"/>
            <w:noWrap/>
            <w:vAlign w:val="bottom"/>
            <w:hideMark/>
          </w:tcPr>
          <w:p w14:paraId="10C21F43" w14:textId="270D30B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58</w:t>
            </w:r>
          </w:p>
        </w:tc>
        <w:tc>
          <w:tcPr>
            <w:tcW w:w="1087" w:type="dxa"/>
            <w:noWrap/>
            <w:vAlign w:val="bottom"/>
            <w:hideMark/>
          </w:tcPr>
          <w:p w14:paraId="0235FDD3" w14:textId="1D97BBD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6.9%</w:t>
            </w:r>
          </w:p>
        </w:tc>
        <w:tc>
          <w:tcPr>
            <w:tcW w:w="1087" w:type="dxa"/>
            <w:noWrap/>
            <w:vAlign w:val="bottom"/>
            <w:hideMark/>
          </w:tcPr>
          <w:p w14:paraId="6C5728C5" w14:textId="56150ED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$2.</w:t>
            </w:r>
            <w:r w:rsidR="00DD7943" w:rsidRPr="00F51942">
              <w:rPr>
                <w:rFonts w:cs="Arial"/>
                <w:b/>
                <w:i/>
                <w:sz w:val="16"/>
                <w:szCs w:val="16"/>
              </w:rPr>
              <w:t>13</w:t>
            </w:r>
          </w:p>
        </w:tc>
        <w:tc>
          <w:tcPr>
            <w:tcW w:w="1087" w:type="dxa"/>
            <w:noWrap/>
            <w:vAlign w:val="bottom"/>
            <w:hideMark/>
          </w:tcPr>
          <w:p w14:paraId="66C3F258" w14:textId="17A7853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19.8%</w:t>
            </w:r>
          </w:p>
        </w:tc>
      </w:tr>
      <w:tr w:rsidR="00FA52C7" w:rsidRPr="00F51942" w14:paraId="13632B5C" w14:textId="77777777" w:rsidTr="00047DE8">
        <w:trPr>
          <w:trHeight w:val="300"/>
        </w:trPr>
        <w:tc>
          <w:tcPr>
            <w:tcW w:w="1129" w:type="dxa"/>
            <w:noWrap/>
            <w:vAlign w:val="bottom"/>
            <w:hideMark/>
          </w:tcPr>
          <w:p w14:paraId="3DAFE1DD" w14:textId="1F039926"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GI0056</w:t>
            </w:r>
          </w:p>
        </w:tc>
        <w:tc>
          <w:tcPr>
            <w:tcW w:w="1086" w:type="dxa"/>
            <w:noWrap/>
            <w:vAlign w:val="bottom"/>
            <w:hideMark/>
          </w:tcPr>
          <w:p w14:paraId="1F78BAAC" w14:textId="564B69B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w:t>
            </w:r>
            <w:r w:rsidR="00DD7943" w:rsidRPr="00F51942">
              <w:rPr>
                <w:rFonts w:cs="Arial"/>
                <w:sz w:val="16"/>
                <w:szCs w:val="16"/>
              </w:rPr>
              <w:t>91</w:t>
            </w:r>
          </w:p>
        </w:tc>
        <w:tc>
          <w:tcPr>
            <w:tcW w:w="1087" w:type="dxa"/>
            <w:noWrap/>
            <w:vAlign w:val="bottom"/>
            <w:hideMark/>
          </w:tcPr>
          <w:p w14:paraId="759E14B9" w14:textId="3C59A69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18</w:t>
            </w:r>
          </w:p>
        </w:tc>
        <w:tc>
          <w:tcPr>
            <w:tcW w:w="1087" w:type="dxa"/>
            <w:noWrap/>
            <w:vAlign w:val="bottom"/>
            <w:hideMark/>
          </w:tcPr>
          <w:p w14:paraId="4C8DFEE8" w14:textId="37D6058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$7.08</w:t>
            </w:r>
          </w:p>
        </w:tc>
        <w:tc>
          <w:tcPr>
            <w:tcW w:w="1087" w:type="dxa"/>
            <w:noWrap/>
            <w:vAlign w:val="bottom"/>
            <w:hideMark/>
          </w:tcPr>
          <w:p w14:paraId="7E78F44D" w14:textId="5AE1556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$2.49</w:t>
            </w:r>
          </w:p>
        </w:tc>
        <w:tc>
          <w:tcPr>
            <w:tcW w:w="1086" w:type="dxa"/>
            <w:noWrap/>
            <w:vAlign w:val="bottom"/>
            <w:hideMark/>
          </w:tcPr>
          <w:p w14:paraId="01412F01" w14:textId="4784274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$2.00</w:t>
            </w:r>
          </w:p>
        </w:tc>
        <w:tc>
          <w:tcPr>
            <w:tcW w:w="1087" w:type="dxa"/>
            <w:noWrap/>
            <w:vAlign w:val="bottom"/>
            <w:hideMark/>
          </w:tcPr>
          <w:p w14:paraId="3CB4E4BF" w14:textId="5C73B65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55</w:t>
            </w:r>
            <w:r w:rsidR="00FA52C7" w:rsidRPr="00F51942">
              <w:rPr>
                <w:rFonts w:cs="Arial"/>
                <w:sz w:val="16"/>
                <w:szCs w:val="16"/>
              </w:rPr>
              <w:t>%</w:t>
            </w:r>
          </w:p>
        </w:tc>
        <w:tc>
          <w:tcPr>
            <w:tcW w:w="1087" w:type="dxa"/>
            <w:noWrap/>
            <w:vAlign w:val="bottom"/>
            <w:hideMark/>
          </w:tcPr>
          <w:p w14:paraId="02B853C0" w14:textId="2EEFEC6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$2.60</w:t>
            </w:r>
          </w:p>
        </w:tc>
        <w:tc>
          <w:tcPr>
            <w:tcW w:w="1087" w:type="dxa"/>
            <w:noWrap/>
            <w:vAlign w:val="bottom"/>
            <w:hideMark/>
          </w:tcPr>
          <w:p w14:paraId="74719BF4" w14:textId="5AE3472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6.7</w:t>
            </w:r>
            <w:r w:rsidR="00FA52C7" w:rsidRPr="00F51942">
              <w:rPr>
                <w:rFonts w:cs="Arial"/>
                <w:sz w:val="16"/>
                <w:szCs w:val="16"/>
              </w:rPr>
              <w:t>%</w:t>
            </w:r>
          </w:p>
        </w:tc>
        <w:tc>
          <w:tcPr>
            <w:tcW w:w="1086" w:type="dxa"/>
            <w:noWrap/>
            <w:vAlign w:val="bottom"/>
            <w:hideMark/>
          </w:tcPr>
          <w:p w14:paraId="4578CA1E" w14:textId="2EFA816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13</w:t>
            </w:r>
          </w:p>
        </w:tc>
        <w:tc>
          <w:tcPr>
            <w:tcW w:w="1087" w:type="dxa"/>
            <w:noWrap/>
            <w:vAlign w:val="bottom"/>
            <w:hideMark/>
          </w:tcPr>
          <w:p w14:paraId="45EEAFA6" w14:textId="15D8058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1.9%</w:t>
            </w:r>
          </w:p>
        </w:tc>
        <w:tc>
          <w:tcPr>
            <w:tcW w:w="1087" w:type="dxa"/>
            <w:noWrap/>
            <w:vAlign w:val="bottom"/>
            <w:hideMark/>
          </w:tcPr>
          <w:p w14:paraId="70D54978" w14:textId="149E4BC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$2.47</w:t>
            </w:r>
          </w:p>
        </w:tc>
        <w:tc>
          <w:tcPr>
            <w:tcW w:w="1087" w:type="dxa"/>
            <w:noWrap/>
            <w:vAlign w:val="bottom"/>
            <w:hideMark/>
          </w:tcPr>
          <w:p w14:paraId="41707C73" w14:textId="2AD4696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8</w:t>
            </w:r>
            <w:r w:rsidR="00DD7943" w:rsidRPr="00F51942">
              <w:rPr>
                <w:rFonts w:cs="Arial"/>
                <w:sz w:val="16"/>
                <w:szCs w:val="16"/>
              </w:rPr>
              <w:t>.0</w:t>
            </w:r>
            <w:r w:rsidRPr="00F51942">
              <w:rPr>
                <w:rFonts w:cs="Arial"/>
                <w:sz w:val="16"/>
                <w:szCs w:val="16"/>
              </w:rPr>
              <w:t>%</w:t>
            </w:r>
          </w:p>
        </w:tc>
      </w:tr>
      <w:tr w:rsidR="00FA52C7" w:rsidRPr="00F51942" w14:paraId="6DE148D3" w14:textId="77777777" w:rsidTr="00047DE8">
        <w:trPr>
          <w:trHeight w:val="300"/>
        </w:trPr>
        <w:tc>
          <w:tcPr>
            <w:tcW w:w="1129" w:type="dxa"/>
            <w:noWrap/>
            <w:vAlign w:val="bottom"/>
            <w:hideMark/>
          </w:tcPr>
          <w:p w14:paraId="5E832B42" w14:textId="67693445"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GI0057</w:t>
            </w:r>
          </w:p>
        </w:tc>
        <w:tc>
          <w:tcPr>
            <w:tcW w:w="1086" w:type="dxa"/>
            <w:noWrap/>
            <w:vAlign w:val="bottom"/>
            <w:hideMark/>
          </w:tcPr>
          <w:p w14:paraId="691F5DB6" w14:textId="11DB7ED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$7.24</w:t>
            </w:r>
          </w:p>
        </w:tc>
        <w:tc>
          <w:tcPr>
            <w:tcW w:w="1087" w:type="dxa"/>
            <w:noWrap/>
            <w:vAlign w:val="bottom"/>
            <w:hideMark/>
          </w:tcPr>
          <w:p w14:paraId="735B0E0B" w14:textId="4F1910C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DD7943" w:rsidRPr="00F51942">
              <w:rPr>
                <w:rFonts w:cs="Arial"/>
                <w:sz w:val="16"/>
                <w:szCs w:val="16"/>
              </w:rPr>
              <w:t>0</w:t>
            </w:r>
            <w:r w:rsidRPr="00F51942">
              <w:rPr>
                <w:rFonts w:cs="Arial"/>
                <w:sz w:val="16"/>
                <w:szCs w:val="16"/>
              </w:rPr>
              <w:t>.42</w:t>
            </w:r>
          </w:p>
        </w:tc>
        <w:tc>
          <w:tcPr>
            <w:tcW w:w="1087" w:type="dxa"/>
            <w:noWrap/>
            <w:vAlign w:val="bottom"/>
            <w:hideMark/>
          </w:tcPr>
          <w:p w14:paraId="0736B0AA" w14:textId="75822007"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$7.66</w:t>
            </w:r>
          </w:p>
        </w:tc>
        <w:tc>
          <w:tcPr>
            <w:tcW w:w="1087" w:type="dxa"/>
            <w:noWrap/>
            <w:vAlign w:val="bottom"/>
            <w:hideMark/>
          </w:tcPr>
          <w:p w14:paraId="58241630" w14:textId="36F42E7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$4.30</w:t>
            </w:r>
          </w:p>
        </w:tc>
        <w:tc>
          <w:tcPr>
            <w:tcW w:w="1086" w:type="dxa"/>
            <w:noWrap/>
            <w:vAlign w:val="bottom"/>
            <w:hideMark/>
          </w:tcPr>
          <w:p w14:paraId="7B74249F" w14:textId="23E2230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$1.75</w:t>
            </w:r>
          </w:p>
        </w:tc>
        <w:tc>
          <w:tcPr>
            <w:tcW w:w="1087" w:type="dxa"/>
            <w:noWrap/>
            <w:vAlign w:val="bottom"/>
            <w:hideMark/>
          </w:tcPr>
          <w:p w14:paraId="31ADEB43" w14:textId="15D9A99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71</w:t>
            </w:r>
            <w:r w:rsidR="00FA52C7" w:rsidRPr="00F51942">
              <w:rPr>
                <w:rFonts w:cs="Arial"/>
                <w:sz w:val="16"/>
                <w:szCs w:val="16"/>
              </w:rPr>
              <w:t>%</w:t>
            </w:r>
          </w:p>
        </w:tc>
        <w:tc>
          <w:tcPr>
            <w:tcW w:w="1087" w:type="dxa"/>
            <w:noWrap/>
            <w:vAlign w:val="bottom"/>
            <w:hideMark/>
          </w:tcPr>
          <w:p w14:paraId="78273AC9" w14:textId="4BC9312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$1.61</w:t>
            </w:r>
          </w:p>
        </w:tc>
        <w:tc>
          <w:tcPr>
            <w:tcW w:w="1087" w:type="dxa"/>
            <w:noWrap/>
            <w:vAlign w:val="bottom"/>
            <w:hideMark/>
          </w:tcPr>
          <w:p w14:paraId="14071BDF" w14:textId="45D19B5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5.1</w:t>
            </w:r>
            <w:r w:rsidR="00FA52C7" w:rsidRPr="00F51942">
              <w:rPr>
                <w:rFonts w:cs="Arial"/>
                <w:sz w:val="16"/>
                <w:szCs w:val="16"/>
              </w:rPr>
              <w:t>%</w:t>
            </w:r>
          </w:p>
        </w:tc>
        <w:tc>
          <w:tcPr>
            <w:tcW w:w="1086" w:type="dxa"/>
            <w:noWrap/>
            <w:vAlign w:val="bottom"/>
            <w:hideMark/>
          </w:tcPr>
          <w:p w14:paraId="6FC4EE62" w14:textId="141EE2E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88</w:t>
            </w:r>
          </w:p>
        </w:tc>
        <w:tc>
          <w:tcPr>
            <w:tcW w:w="1087" w:type="dxa"/>
            <w:noWrap/>
            <w:vAlign w:val="bottom"/>
            <w:hideMark/>
          </w:tcPr>
          <w:p w14:paraId="70FA2487" w14:textId="329AD65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11</w:t>
            </w:r>
            <w:r w:rsidR="00DD7943" w:rsidRPr="00F51942">
              <w:rPr>
                <w:rFonts w:cs="Arial"/>
                <w:sz w:val="16"/>
                <w:szCs w:val="16"/>
              </w:rPr>
              <w:t>.5%</w:t>
            </w:r>
          </w:p>
        </w:tc>
        <w:tc>
          <w:tcPr>
            <w:tcW w:w="1087" w:type="dxa"/>
            <w:noWrap/>
            <w:vAlign w:val="bottom"/>
            <w:hideMark/>
          </w:tcPr>
          <w:p w14:paraId="475843DB" w14:textId="15A9F38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$0.73</w:t>
            </w:r>
          </w:p>
        </w:tc>
        <w:tc>
          <w:tcPr>
            <w:tcW w:w="1087" w:type="dxa"/>
            <w:noWrap/>
            <w:vAlign w:val="bottom"/>
            <w:hideMark/>
          </w:tcPr>
          <w:p w14:paraId="2030094B" w14:textId="3954EBB7"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13.4%</w:t>
            </w:r>
          </w:p>
        </w:tc>
      </w:tr>
      <w:tr w:rsidR="00FA52C7" w:rsidRPr="00F51942" w14:paraId="3863E0E7" w14:textId="77777777" w:rsidTr="00047DE8">
        <w:trPr>
          <w:trHeight w:val="300"/>
        </w:trPr>
        <w:tc>
          <w:tcPr>
            <w:tcW w:w="1129" w:type="dxa"/>
            <w:noWrap/>
            <w:vAlign w:val="bottom"/>
            <w:hideMark/>
          </w:tcPr>
          <w:p w14:paraId="76B3CAE6" w14:textId="7B6CE1ED" w:rsidR="00FA52C7" w:rsidRPr="00F51942" w:rsidRDefault="00DD7943" w:rsidP="00155EDD">
            <w:pPr>
              <w:spacing w:after="0" w:line="240" w:lineRule="auto"/>
              <w:rPr>
                <w:rFonts w:eastAsia="Times New Roman" w:cs="Arial"/>
                <w:color w:val="auto"/>
                <w:sz w:val="16"/>
                <w:szCs w:val="16"/>
                <w:lang w:eastAsia="en-AU"/>
              </w:rPr>
            </w:pPr>
            <w:r w:rsidRPr="00F51942">
              <w:rPr>
                <w:rFonts w:cs="Arial"/>
                <w:b/>
                <w:i/>
                <w:sz w:val="16"/>
                <w:szCs w:val="16"/>
              </w:rPr>
              <w:lastRenderedPageBreak/>
              <w:t>GI0058</w:t>
            </w:r>
          </w:p>
        </w:tc>
        <w:tc>
          <w:tcPr>
            <w:tcW w:w="1086" w:type="dxa"/>
            <w:noWrap/>
            <w:vAlign w:val="bottom"/>
            <w:hideMark/>
          </w:tcPr>
          <w:p w14:paraId="6A7BCA52" w14:textId="57E1849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$7.</w:t>
            </w:r>
            <w:r w:rsidR="00DD7943" w:rsidRPr="00F51942">
              <w:rPr>
                <w:rFonts w:cs="Arial"/>
                <w:b/>
                <w:i/>
                <w:sz w:val="16"/>
                <w:szCs w:val="16"/>
              </w:rPr>
              <w:t>42</w:t>
            </w:r>
          </w:p>
        </w:tc>
        <w:tc>
          <w:tcPr>
            <w:tcW w:w="1087" w:type="dxa"/>
            <w:noWrap/>
            <w:vAlign w:val="bottom"/>
            <w:hideMark/>
          </w:tcPr>
          <w:p w14:paraId="2A0D93DE" w14:textId="5E374157"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$1.44</w:t>
            </w:r>
          </w:p>
        </w:tc>
        <w:tc>
          <w:tcPr>
            <w:tcW w:w="1087" w:type="dxa"/>
            <w:noWrap/>
            <w:vAlign w:val="bottom"/>
            <w:hideMark/>
          </w:tcPr>
          <w:p w14:paraId="65EE6A96" w14:textId="0F17CCB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$8.87</w:t>
            </w:r>
          </w:p>
        </w:tc>
        <w:tc>
          <w:tcPr>
            <w:tcW w:w="1087" w:type="dxa"/>
            <w:noWrap/>
            <w:vAlign w:val="bottom"/>
            <w:hideMark/>
          </w:tcPr>
          <w:p w14:paraId="067BEC84" w14:textId="2918303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DD7943" w:rsidRPr="00F51942">
              <w:rPr>
                <w:rFonts w:cs="Arial"/>
                <w:b/>
                <w:i/>
                <w:sz w:val="16"/>
                <w:szCs w:val="16"/>
              </w:rPr>
              <w:t>30</w:t>
            </w:r>
          </w:p>
        </w:tc>
        <w:tc>
          <w:tcPr>
            <w:tcW w:w="1086" w:type="dxa"/>
            <w:noWrap/>
            <w:vAlign w:val="bottom"/>
            <w:hideMark/>
          </w:tcPr>
          <w:p w14:paraId="5B2D2645" w14:textId="0E2710C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$2.28</w:t>
            </w:r>
          </w:p>
        </w:tc>
        <w:tc>
          <w:tcPr>
            <w:tcW w:w="1087" w:type="dxa"/>
            <w:noWrap/>
            <w:vAlign w:val="bottom"/>
            <w:hideMark/>
          </w:tcPr>
          <w:p w14:paraId="6E22063F" w14:textId="450021E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59</w:t>
            </w:r>
            <w:r w:rsidR="00FA52C7" w:rsidRPr="00F51942">
              <w:rPr>
                <w:rFonts w:cs="Arial"/>
                <w:b/>
                <w:i/>
                <w:sz w:val="16"/>
                <w:szCs w:val="16"/>
              </w:rPr>
              <w:t>%</w:t>
            </w:r>
          </w:p>
        </w:tc>
        <w:tc>
          <w:tcPr>
            <w:tcW w:w="1087" w:type="dxa"/>
            <w:noWrap/>
            <w:vAlign w:val="bottom"/>
            <w:hideMark/>
          </w:tcPr>
          <w:p w14:paraId="2A568F48" w14:textId="12B904C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$3.29</w:t>
            </w:r>
          </w:p>
        </w:tc>
        <w:tc>
          <w:tcPr>
            <w:tcW w:w="1087" w:type="dxa"/>
            <w:noWrap/>
            <w:vAlign w:val="bottom"/>
            <w:hideMark/>
          </w:tcPr>
          <w:p w14:paraId="55C38250" w14:textId="394F770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10.9%</w:t>
            </w:r>
          </w:p>
        </w:tc>
        <w:tc>
          <w:tcPr>
            <w:tcW w:w="1086" w:type="dxa"/>
            <w:noWrap/>
            <w:vAlign w:val="bottom"/>
            <w:hideMark/>
          </w:tcPr>
          <w:p w14:paraId="486B2A01" w14:textId="0B0BA41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88</w:t>
            </w:r>
          </w:p>
        </w:tc>
        <w:tc>
          <w:tcPr>
            <w:tcW w:w="1087" w:type="dxa"/>
            <w:noWrap/>
            <w:vAlign w:val="bottom"/>
            <w:hideMark/>
          </w:tcPr>
          <w:p w14:paraId="52373444" w14:textId="736A0CF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10.0%</w:t>
            </w:r>
          </w:p>
        </w:tc>
        <w:tc>
          <w:tcPr>
            <w:tcW w:w="1087" w:type="dxa"/>
            <w:noWrap/>
            <w:vAlign w:val="bottom"/>
            <w:hideMark/>
          </w:tcPr>
          <w:p w14:paraId="2ADCEE9E" w14:textId="2B171AA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$2.</w:t>
            </w:r>
            <w:r w:rsidR="00DD7943" w:rsidRPr="00F51942">
              <w:rPr>
                <w:rFonts w:cs="Arial"/>
                <w:b/>
                <w:i/>
                <w:sz w:val="16"/>
                <w:szCs w:val="16"/>
              </w:rPr>
              <w:t>41</w:t>
            </w:r>
          </w:p>
        </w:tc>
        <w:tc>
          <w:tcPr>
            <w:tcW w:w="1087" w:type="dxa"/>
            <w:noWrap/>
            <w:vAlign w:val="bottom"/>
            <w:hideMark/>
          </w:tcPr>
          <w:p w14:paraId="78BAFC09" w14:textId="6B70788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32.9%</w:t>
            </w:r>
          </w:p>
        </w:tc>
      </w:tr>
      <w:tr w:rsidR="00FA52C7" w:rsidRPr="00F51942" w14:paraId="30DDCEC1" w14:textId="77777777" w:rsidTr="00047DE8">
        <w:trPr>
          <w:trHeight w:val="300"/>
        </w:trPr>
        <w:tc>
          <w:tcPr>
            <w:tcW w:w="1129" w:type="dxa"/>
            <w:noWrap/>
            <w:vAlign w:val="bottom"/>
            <w:hideMark/>
          </w:tcPr>
          <w:p w14:paraId="6AB7CCAA" w14:textId="68067E64" w:rsidR="00FA52C7" w:rsidRPr="00F51942" w:rsidRDefault="00DD7943" w:rsidP="00155EDD">
            <w:pPr>
              <w:spacing w:after="0" w:line="240" w:lineRule="auto"/>
              <w:rPr>
                <w:rFonts w:eastAsia="Times New Roman" w:cs="Arial"/>
                <w:color w:val="auto"/>
                <w:sz w:val="16"/>
                <w:szCs w:val="16"/>
                <w:lang w:eastAsia="en-AU"/>
              </w:rPr>
            </w:pPr>
            <w:r w:rsidRPr="00F51942">
              <w:rPr>
                <w:rFonts w:cs="Arial"/>
                <w:b/>
                <w:i/>
                <w:sz w:val="16"/>
                <w:szCs w:val="16"/>
              </w:rPr>
              <w:t>GI0061</w:t>
            </w:r>
          </w:p>
        </w:tc>
        <w:tc>
          <w:tcPr>
            <w:tcW w:w="1086" w:type="dxa"/>
            <w:noWrap/>
            <w:vAlign w:val="bottom"/>
            <w:hideMark/>
          </w:tcPr>
          <w:p w14:paraId="2833924A" w14:textId="11DBFAB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$7.43</w:t>
            </w:r>
          </w:p>
        </w:tc>
        <w:tc>
          <w:tcPr>
            <w:tcW w:w="1087" w:type="dxa"/>
            <w:noWrap/>
            <w:vAlign w:val="bottom"/>
            <w:hideMark/>
          </w:tcPr>
          <w:p w14:paraId="5D7FF660" w14:textId="7CDFB0A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34</w:t>
            </w:r>
          </w:p>
        </w:tc>
        <w:tc>
          <w:tcPr>
            <w:tcW w:w="1087" w:type="dxa"/>
            <w:noWrap/>
            <w:vAlign w:val="bottom"/>
            <w:hideMark/>
          </w:tcPr>
          <w:p w14:paraId="111BA462" w14:textId="4028AB1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$7.76</w:t>
            </w:r>
          </w:p>
        </w:tc>
        <w:tc>
          <w:tcPr>
            <w:tcW w:w="1087" w:type="dxa"/>
            <w:noWrap/>
            <w:vAlign w:val="bottom"/>
            <w:hideMark/>
          </w:tcPr>
          <w:p w14:paraId="6C7DFF78" w14:textId="527E7C7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DD7943" w:rsidRPr="00F51942">
              <w:rPr>
                <w:rFonts w:cs="Arial"/>
                <w:b/>
                <w:i/>
                <w:sz w:val="16"/>
                <w:szCs w:val="16"/>
              </w:rPr>
              <w:t>31</w:t>
            </w:r>
          </w:p>
        </w:tc>
        <w:tc>
          <w:tcPr>
            <w:tcW w:w="1086" w:type="dxa"/>
            <w:noWrap/>
            <w:vAlign w:val="bottom"/>
            <w:hideMark/>
          </w:tcPr>
          <w:p w14:paraId="38BE7D74" w14:textId="5004ABD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$2.07</w:t>
            </w:r>
          </w:p>
        </w:tc>
        <w:tc>
          <w:tcPr>
            <w:tcW w:w="1087" w:type="dxa"/>
            <w:noWrap/>
            <w:vAlign w:val="bottom"/>
            <w:hideMark/>
          </w:tcPr>
          <w:p w14:paraId="7EDFA37A" w14:textId="3395F88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61</w:t>
            </w:r>
            <w:r w:rsidR="00FA52C7" w:rsidRPr="00F51942">
              <w:rPr>
                <w:rFonts w:cs="Arial"/>
                <w:b/>
                <w:i/>
                <w:sz w:val="16"/>
                <w:szCs w:val="16"/>
              </w:rPr>
              <w:t>%</w:t>
            </w:r>
          </w:p>
        </w:tc>
        <w:tc>
          <w:tcPr>
            <w:tcW w:w="1087" w:type="dxa"/>
            <w:noWrap/>
            <w:vAlign w:val="bottom"/>
            <w:hideMark/>
          </w:tcPr>
          <w:p w14:paraId="648F8571" w14:textId="196E379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$2.</w:t>
            </w:r>
            <w:r w:rsidR="00DD7943" w:rsidRPr="00F51942">
              <w:rPr>
                <w:rFonts w:cs="Arial"/>
                <w:b/>
                <w:i/>
                <w:sz w:val="16"/>
                <w:szCs w:val="16"/>
              </w:rPr>
              <w:t>38</w:t>
            </w:r>
          </w:p>
        </w:tc>
        <w:tc>
          <w:tcPr>
            <w:tcW w:w="1087" w:type="dxa"/>
            <w:noWrap/>
            <w:vAlign w:val="bottom"/>
            <w:hideMark/>
          </w:tcPr>
          <w:p w14:paraId="70FF1F48" w14:textId="6BF1153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8.1</w:t>
            </w:r>
            <w:r w:rsidR="00FA52C7" w:rsidRPr="00F51942">
              <w:rPr>
                <w:rFonts w:cs="Arial"/>
                <w:b/>
                <w:i/>
                <w:sz w:val="16"/>
                <w:szCs w:val="16"/>
              </w:rPr>
              <w:t>%</w:t>
            </w:r>
          </w:p>
        </w:tc>
        <w:tc>
          <w:tcPr>
            <w:tcW w:w="1086" w:type="dxa"/>
            <w:noWrap/>
            <w:vAlign w:val="bottom"/>
            <w:hideMark/>
          </w:tcPr>
          <w:p w14:paraId="06600831" w14:textId="5AFE532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DD7943" w:rsidRPr="00F51942">
              <w:rPr>
                <w:rFonts w:cs="Arial"/>
                <w:b/>
                <w:i/>
                <w:sz w:val="16"/>
                <w:szCs w:val="16"/>
              </w:rPr>
              <w:t>72</w:t>
            </w:r>
          </w:p>
        </w:tc>
        <w:tc>
          <w:tcPr>
            <w:tcW w:w="1087" w:type="dxa"/>
            <w:noWrap/>
            <w:vAlign w:val="bottom"/>
            <w:hideMark/>
          </w:tcPr>
          <w:p w14:paraId="2D26FD2B" w14:textId="3B0E2EE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9.3%</w:t>
            </w:r>
          </w:p>
        </w:tc>
        <w:tc>
          <w:tcPr>
            <w:tcW w:w="1087" w:type="dxa"/>
            <w:noWrap/>
            <w:vAlign w:val="bottom"/>
            <w:hideMark/>
          </w:tcPr>
          <w:p w14:paraId="4BCB2B65" w14:textId="274B37C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$1.</w:t>
            </w:r>
            <w:r w:rsidR="00DD7943" w:rsidRPr="00F51942">
              <w:rPr>
                <w:rFonts w:cs="Arial"/>
                <w:b/>
                <w:i/>
                <w:sz w:val="16"/>
                <w:szCs w:val="16"/>
              </w:rPr>
              <w:t>67</w:t>
            </w:r>
          </w:p>
        </w:tc>
        <w:tc>
          <w:tcPr>
            <w:tcW w:w="1087" w:type="dxa"/>
            <w:noWrap/>
            <w:vAlign w:val="bottom"/>
            <w:hideMark/>
          </w:tcPr>
          <w:p w14:paraId="4C4C9430" w14:textId="63AE124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b/>
                <w:i/>
                <w:sz w:val="16"/>
                <w:szCs w:val="16"/>
              </w:rPr>
              <w:t>10.5%</w:t>
            </w:r>
          </w:p>
        </w:tc>
      </w:tr>
      <w:tr w:rsidR="00FA52C7" w:rsidRPr="00F51942" w14:paraId="25E9D2EE" w14:textId="77777777" w:rsidTr="00047DE8">
        <w:trPr>
          <w:trHeight w:val="300"/>
        </w:trPr>
        <w:tc>
          <w:tcPr>
            <w:tcW w:w="1129" w:type="dxa"/>
            <w:noWrap/>
            <w:vAlign w:val="bottom"/>
            <w:hideMark/>
          </w:tcPr>
          <w:p w14:paraId="4851895F" w14:textId="7BD99430"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GI0063</w:t>
            </w:r>
          </w:p>
        </w:tc>
        <w:tc>
          <w:tcPr>
            <w:tcW w:w="1086" w:type="dxa"/>
            <w:noWrap/>
            <w:vAlign w:val="bottom"/>
            <w:hideMark/>
          </w:tcPr>
          <w:p w14:paraId="7B0FD162" w14:textId="3C98493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w:t>
            </w:r>
            <w:r w:rsidR="00DD7943" w:rsidRPr="00F51942">
              <w:rPr>
                <w:rFonts w:cs="Arial"/>
                <w:sz w:val="16"/>
                <w:szCs w:val="16"/>
              </w:rPr>
              <w:t>98</w:t>
            </w:r>
          </w:p>
        </w:tc>
        <w:tc>
          <w:tcPr>
            <w:tcW w:w="1087" w:type="dxa"/>
            <w:noWrap/>
            <w:vAlign w:val="bottom"/>
            <w:hideMark/>
          </w:tcPr>
          <w:p w14:paraId="28E08E92" w14:textId="19D8F32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80</w:t>
            </w:r>
          </w:p>
        </w:tc>
        <w:tc>
          <w:tcPr>
            <w:tcW w:w="1087" w:type="dxa"/>
            <w:noWrap/>
            <w:vAlign w:val="bottom"/>
            <w:hideMark/>
          </w:tcPr>
          <w:p w14:paraId="49CA3528" w14:textId="6849CAF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77</w:t>
            </w:r>
          </w:p>
        </w:tc>
        <w:tc>
          <w:tcPr>
            <w:tcW w:w="1087" w:type="dxa"/>
            <w:noWrap/>
            <w:vAlign w:val="bottom"/>
            <w:hideMark/>
          </w:tcPr>
          <w:p w14:paraId="6D660942" w14:textId="123766A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$4.83</w:t>
            </w:r>
          </w:p>
        </w:tc>
        <w:tc>
          <w:tcPr>
            <w:tcW w:w="1086" w:type="dxa"/>
            <w:noWrap/>
            <w:vAlign w:val="bottom"/>
            <w:hideMark/>
          </w:tcPr>
          <w:p w14:paraId="7E7E1EFC" w14:textId="407D26B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79</w:t>
            </w:r>
          </w:p>
        </w:tc>
        <w:tc>
          <w:tcPr>
            <w:tcW w:w="1087" w:type="dxa"/>
            <w:noWrap/>
            <w:vAlign w:val="bottom"/>
            <w:hideMark/>
          </w:tcPr>
          <w:p w14:paraId="4777AD0C" w14:textId="301981F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63</w:t>
            </w:r>
            <w:r w:rsidR="00FA52C7" w:rsidRPr="00F51942">
              <w:rPr>
                <w:rFonts w:cs="Arial"/>
                <w:sz w:val="16"/>
                <w:szCs w:val="16"/>
              </w:rPr>
              <w:t>%</w:t>
            </w:r>
          </w:p>
        </w:tc>
        <w:tc>
          <w:tcPr>
            <w:tcW w:w="1087" w:type="dxa"/>
            <w:noWrap/>
            <w:vAlign w:val="bottom"/>
            <w:hideMark/>
          </w:tcPr>
          <w:p w14:paraId="553676CE" w14:textId="324CE10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$0.15</w:t>
            </w:r>
          </w:p>
        </w:tc>
        <w:tc>
          <w:tcPr>
            <w:tcW w:w="1087" w:type="dxa"/>
            <w:noWrap/>
            <w:vAlign w:val="bottom"/>
            <w:hideMark/>
          </w:tcPr>
          <w:p w14:paraId="2578A7B0" w14:textId="3F783FA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FA52C7" w:rsidRPr="00F51942">
              <w:rPr>
                <w:rFonts w:cs="Arial"/>
                <w:sz w:val="16"/>
                <w:szCs w:val="16"/>
              </w:rPr>
              <w:t>3%</w:t>
            </w:r>
          </w:p>
        </w:tc>
        <w:tc>
          <w:tcPr>
            <w:tcW w:w="1086" w:type="dxa"/>
            <w:noWrap/>
            <w:vAlign w:val="bottom"/>
            <w:hideMark/>
          </w:tcPr>
          <w:p w14:paraId="20C5BF2A" w14:textId="57904AF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24</w:t>
            </w:r>
          </w:p>
        </w:tc>
        <w:tc>
          <w:tcPr>
            <w:tcW w:w="1087" w:type="dxa"/>
            <w:noWrap/>
            <w:vAlign w:val="bottom"/>
            <w:hideMark/>
          </w:tcPr>
          <w:p w14:paraId="5D4378E3" w14:textId="6791554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3.1%</w:t>
            </w:r>
          </w:p>
        </w:tc>
        <w:tc>
          <w:tcPr>
            <w:tcW w:w="1087" w:type="dxa"/>
            <w:noWrap/>
            <w:vAlign w:val="bottom"/>
            <w:hideMark/>
          </w:tcPr>
          <w:p w14:paraId="00817303" w14:textId="091DCEF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FA52C7" w:rsidRPr="00F51942">
              <w:rPr>
                <w:rFonts w:cs="Arial"/>
                <w:sz w:val="16"/>
                <w:szCs w:val="16"/>
              </w:rPr>
              <w:t>0.</w:t>
            </w:r>
            <w:r w:rsidRPr="00F51942">
              <w:rPr>
                <w:rFonts w:cs="Arial"/>
                <w:sz w:val="16"/>
                <w:szCs w:val="16"/>
              </w:rPr>
              <w:t>09</w:t>
            </w:r>
          </w:p>
        </w:tc>
        <w:tc>
          <w:tcPr>
            <w:tcW w:w="1087" w:type="dxa"/>
            <w:noWrap/>
            <w:vAlign w:val="bottom"/>
            <w:hideMark/>
          </w:tcPr>
          <w:p w14:paraId="0125E5B4" w14:textId="309B7A3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FA52C7" w:rsidRPr="00F51942">
              <w:rPr>
                <w:rFonts w:cs="Arial"/>
                <w:sz w:val="16"/>
                <w:szCs w:val="16"/>
              </w:rPr>
              <w:t>.3%</w:t>
            </w:r>
          </w:p>
        </w:tc>
      </w:tr>
      <w:tr w:rsidR="00FA52C7" w:rsidRPr="00F51942" w14:paraId="67C47FE2" w14:textId="77777777" w:rsidTr="00047DE8">
        <w:trPr>
          <w:trHeight w:val="300"/>
        </w:trPr>
        <w:tc>
          <w:tcPr>
            <w:tcW w:w="1129" w:type="dxa"/>
            <w:noWrap/>
            <w:vAlign w:val="bottom"/>
            <w:hideMark/>
          </w:tcPr>
          <w:p w14:paraId="164DBDB4" w14:textId="7CDD01D1"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GI0064</w:t>
            </w:r>
          </w:p>
        </w:tc>
        <w:tc>
          <w:tcPr>
            <w:tcW w:w="1086" w:type="dxa"/>
            <w:noWrap/>
            <w:vAlign w:val="bottom"/>
            <w:hideMark/>
          </w:tcPr>
          <w:p w14:paraId="3F73674A" w14:textId="7E08146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$7.01</w:t>
            </w:r>
          </w:p>
        </w:tc>
        <w:tc>
          <w:tcPr>
            <w:tcW w:w="1087" w:type="dxa"/>
            <w:noWrap/>
            <w:vAlign w:val="bottom"/>
            <w:hideMark/>
          </w:tcPr>
          <w:p w14:paraId="494E4940" w14:textId="208584B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w:t>
            </w:r>
            <w:r w:rsidR="00FA52C7" w:rsidRPr="00F51942">
              <w:rPr>
                <w:rFonts w:cs="Arial"/>
                <w:sz w:val="16"/>
                <w:szCs w:val="16"/>
              </w:rPr>
              <w:t>0.</w:t>
            </w:r>
            <w:r w:rsidRPr="00F51942">
              <w:rPr>
                <w:rFonts w:cs="Arial"/>
                <w:sz w:val="16"/>
                <w:szCs w:val="16"/>
              </w:rPr>
              <w:t>89</w:t>
            </w:r>
          </w:p>
        </w:tc>
        <w:tc>
          <w:tcPr>
            <w:tcW w:w="1087" w:type="dxa"/>
            <w:noWrap/>
            <w:vAlign w:val="bottom"/>
            <w:hideMark/>
          </w:tcPr>
          <w:p w14:paraId="5B5D09CB" w14:textId="32DBFB8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$7.90</w:t>
            </w:r>
          </w:p>
        </w:tc>
        <w:tc>
          <w:tcPr>
            <w:tcW w:w="1087" w:type="dxa"/>
            <w:noWrap/>
            <w:vAlign w:val="bottom"/>
            <w:hideMark/>
          </w:tcPr>
          <w:p w14:paraId="1B4DA004" w14:textId="52A639C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$3.88</w:t>
            </w:r>
          </w:p>
        </w:tc>
        <w:tc>
          <w:tcPr>
            <w:tcW w:w="1086" w:type="dxa"/>
            <w:noWrap/>
            <w:vAlign w:val="bottom"/>
            <w:hideMark/>
          </w:tcPr>
          <w:p w14:paraId="0C00892E" w14:textId="668ED2D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69</w:t>
            </w:r>
          </w:p>
        </w:tc>
        <w:tc>
          <w:tcPr>
            <w:tcW w:w="1087" w:type="dxa"/>
            <w:noWrap/>
            <w:vAlign w:val="bottom"/>
            <w:hideMark/>
          </w:tcPr>
          <w:p w14:paraId="0B9B6761" w14:textId="39E8061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59</w:t>
            </w:r>
            <w:r w:rsidR="00FA52C7" w:rsidRPr="00F51942">
              <w:rPr>
                <w:rFonts w:cs="Arial"/>
                <w:sz w:val="16"/>
                <w:szCs w:val="16"/>
              </w:rPr>
              <w:t>%</w:t>
            </w:r>
          </w:p>
        </w:tc>
        <w:tc>
          <w:tcPr>
            <w:tcW w:w="1087" w:type="dxa"/>
            <w:noWrap/>
            <w:vAlign w:val="bottom"/>
            <w:hideMark/>
          </w:tcPr>
          <w:p w14:paraId="63D9BA85" w14:textId="011D539F"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$1.33</w:t>
            </w:r>
          </w:p>
        </w:tc>
        <w:tc>
          <w:tcPr>
            <w:tcW w:w="1087" w:type="dxa"/>
            <w:noWrap/>
            <w:vAlign w:val="bottom"/>
            <w:hideMark/>
          </w:tcPr>
          <w:p w14:paraId="32D568B1" w14:textId="58FF715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2.6%</w:t>
            </w:r>
          </w:p>
        </w:tc>
        <w:tc>
          <w:tcPr>
            <w:tcW w:w="1086" w:type="dxa"/>
            <w:noWrap/>
            <w:vAlign w:val="bottom"/>
            <w:hideMark/>
          </w:tcPr>
          <w:p w14:paraId="401E291D" w14:textId="75FC509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88</w:t>
            </w:r>
          </w:p>
        </w:tc>
        <w:tc>
          <w:tcPr>
            <w:tcW w:w="1087" w:type="dxa"/>
            <w:noWrap/>
            <w:vAlign w:val="bottom"/>
            <w:hideMark/>
          </w:tcPr>
          <w:p w14:paraId="601C1D11" w14:textId="3AC0926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11.1%</w:t>
            </w:r>
          </w:p>
        </w:tc>
        <w:tc>
          <w:tcPr>
            <w:tcW w:w="1087" w:type="dxa"/>
            <w:noWrap/>
            <w:vAlign w:val="bottom"/>
            <w:hideMark/>
          </w:tcPr>
          <w:p w14:paraId="319405B8" w14:textId="58990B17"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$0.45</w:t>
            </w:r>
          </w:p>
        </w:tc>
        <w:tc>
          <w:tcPr>
            <w:tcW w:w="1087" w:type="dxa"/>
            <w:noWrap/>
            <w:vAlign w:val="bottom"/>
            <w:hideMark/>
          </w:tcPr>
          <w:p w14:paraId="16AC36F1" w14:textId="21BDDEB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2.2%</w:t>
            </w:r>
          </w:p>
        </w:tc>
      </w:tr>
      <w:tr w:rsidR="00FA52C7" w:rsidRPr="00F51942" w14:paraId="49F075E2" w14:textId="77777777" w:rsidTr="00047DE8">
        <w:trPr>
          <w:trHeight w:val="300"/>
        </w:trPr>
        <w:tc>
          <w:tcPr>
            <w:tcW w:w="1129" w:type="dxa"/>
            <w:noWrap/>
            <w:vAlign w:val="bottom"/>
            <w:hideMark/>
          </w:tcPr>
          <w:p w14:paraId="786AF41D" w14:textId="517F6602"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GI0066</w:t>
            </w:r>
          </w:p>
        </w:tc>
        <w:tc>
          <w:tcPr>
            <w:tcW w:w="1086" w:type="dxa"/>
            <w:noWrap/>
            <w:vAlign w:val="bottom"/>
            <w:hideMark/>
          </w:tcPr>
          <w:p w14:paraId="3A23F5C5" w14:textId="094F7FE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$7.03</w:t>
            </w:r>
          </w:p>
        </w:tc>
        <w:tc>
          <w:tcPr>
            <w:tcW w:w="1087" w:type="dxa"/>
            <w:noWrap/>
            <w:vAlign w:val="bottom"/>
            <w:hideMark/>
          </w:tcPr>
          <w:p w14:paraId="10985C83" w14:textId="66FB542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$1.88</w:t>
            </w:r>
          </w:p>
        </w:tc>
        <w:tc>
          <w:tcPr>
            <w:tcW w:w="1087" w:type="dxa"/>
            <w:noWrap/>
            <w:vAlign w:val="bottom"/>
            <w:hideMark/>
          </w:tcPr>
          <w:p w14:paraId="4021CE2E" w14:textId="79754C5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$8.91</w:t>
            </w:r>
          </w:p>
        </w:tc>
        <w:tc>
          <w:tcPr>
            <w:tcW w:w="1087" w:type="dxa"/>
            <w:noWrap/>
            <w:vAlign w:val="bottom"/>
            <w:hideMark/>
          </w:tcPr>
          <w:p w14:paraId="6BEF8437" w14:textId="1461058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$6.02</w:t>
            </w:r>
          </w:p>
        </w:tc>
        <w:tc>
          <w:tcPr>
            <w:tcW w:w="1086" w:type="dxa"/>
            <w:noWrap/>
            <w:vAlign w:val="bottom"/>
            <w:hideMark/>
          </w:tcPr>
          <w:p w14:paraId="5EB01316" w14:textId="458887D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$2.35</w:t>
            </w:r>
          </w:p>
        </w:tc>
        <w:tc>
          <w:tcPr>
            <w:tcW w:w="1087" w:type="dxa"/>
            <w:noWrap/>
            <w:vAlign w:val="bottom"/>
            <w:hideMark/>
          </w:tcPr>
          <w:p w14:paraId="23D91C6B" w14:textId="5C5A369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72</w:t>
            </w:r>
            <w:r w:rsidR="00FA52C7" w:rsidRPr="00F51942">
              <w:rPr>
                <w:rFonts w:cs="Arial"/>
                <w:sz w:val="16"/>
                <w:szCs w:val="16"/>
              </w:rPr>
              <w:t>%</w:t>
            </w:r>
          </w:p>
        </w:tc>
        <w:tc>
          <w:tcPr>
            <w:tcW w:w="1087" w:type="dxa"/>
            <w:noWrap/>
            <w:vAlign w:val="bottom"/>
            <w:hideMark/>
          </w:tcPr>
          <w:p w14:paraId="5B23FE26" w14:textId="31F61CC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$0.53</w:t>
            </w:r>
          </w:p>
        </w:tc>
        <w:tc>
          <w:tcPr>
            <w:tcW w:w="1087" w:type="dxa"/>
            <w:noWrap/>
            <w:vAlign w:val="bottom"/>
            <w:hideMark/>
          </w:tcPr>
          <w:p w14:paraId="0ED9EA60" w14:textId="7C955A0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1.1</w:t>
            </w:r>
            <w:r w:rsidR="00FA52C7" w:rsidRPr="00F51942">
              <w:rPr>
                <w:rFonts w:cs="Arial"/>
                <w:sz w:val="16"/>
                <w:szCs w:val="16"/>
              </w:rPr>
              <w:t>%</w:t>
            </w:r>
          </w:p>
        </w:tc>
        <w:tc>
          <w:tcPr>
            <w:tcW w:w="1086" w:type="dxa"/>
            <w:noWrap/>
            <w:vAlign w:val="bottom"/>
            <w:hideMark/>
          </w:tcPr>
          <w:p w14:paraId="59010DEF" w14:textId="563394A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27</w:t>
            </w:r>
          </w:p>
        </w:tc>
        <w:tc>
          <w:tcPr>
            <w:tcW w:w="1087" w:type="dxa"/>
            <w:noWrap/>
            <w:vAlign w:val="bottom"/>
            <w:hideMark/>
          </w:tcPr>
          <w:p w14:paraId="18807859" w14:textId="776D467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3.0%</w:t>
            </w:r>
          </w:p>
        </w:tc>
        <w:tc>
          <w:tcPr>
            <w:tcW w:w="1087" w:type="dxa"/>
            <w:noWrap/>
            <w:vAlign w:val="bottom"/>
            <w:hideMark/>
          </w:tcPr>
          <w:p w14:paraId="13959EBD" w14:textId="0D07F08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$0.27</w:t>
            </w:r>
          </w:p>
        </w:tc>
        <w:tc>
          <w:tcPr>
            <w:tcW w:w="1087" w:type="dxa"/>
            <w:noWrap/>
            <w:vAlign w:val="bottom"/>
            <w:hideMark/>
          </w:tcPr>
          <w:p w14:paraId="6DF7792C" w14:textId="1BF48DA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0.6</w:t>
            </w:r>
            <w:r w:rsidR="00FA52C7" w:rsidRPr="00F51942">
              <w:rPr>
                <w:rFonts w:cs="Arial"/>
                <w:sz w:val="16"/>
                <w:szCs w:val="16"/>
              </w:rPr>
              <w:t>%</w:t>
            </w:r>
          </w:p>
        </w:tc>
      </w:tr>
      <w:tr w:rsidR="00FA52C7" w:rsidRPr="00F51942" w14:paraId="4B857A06" w14:textId="77777777" w:rsidTr="00047DE8">
        <w:trPr>
          <w:trHeight w:val="300"/>
        </w:trPr>
        <w:tc>
          <w:tcPr>
            <w:tcW w:w="1129" w:type="dxa"/>
            <w:noWrap/>
            <w:vAlign w:val="bottom"/>
            <w:hideMark/>
          </w:tcPr>
          <w:p w14:paraId="28E74455" w14:textId="5DBC55E1" w:rsidR="00FA52C7" w:rsidRPr="00F51942" w:rsidRDefault="00DD7943" w:rsidP="00155EDD">
            <w:pPr>
              <w:spacing w:after="0" w:line="240" w:lineRule="auto"/>
              <w:rPr>
                <w:rFonts w:eastAsia="Times New Roman" w:cs="Arial"/>
                <w:color w:val="auto"/>
                <w:sz w:val="16"/>
                <w:szCs w:val="16"/>
                <w:lang w:eastAsia="en-AU"/>
              </w:rPr>
            </w:pPr>
            <w:r w:rsidRPr="00F51942">
              <w:rPr>
                <w:rFonts w:cs="Arial"/>
                <w:sz w:val="16"/>
                <w:szCs w:val="16"/>
              </w:rPr>
              <w:t>GI0067</w:t>
            </w:r>
          </w:p>
        </w:tc>
        <w:tc>
          <w:tcPr>
            <w:tcW w:w="1086" w:type="dxa"/>
            <w:noWrap/>
            <w:vAlign w:val="bottom"/>
            <w:hideMark/>
          </w:tcPr>
          <w:p w14:paraId="4B353391" w14:textId="72E00D2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$6.</w:t>
            </w:r>
            <w:r w:rsidR="00DD7943" w:rsidRPr="00F51942">
              <w:rPr>
                <w:rFonts w:cs="Arial"/>
                <w:sz w:val="16"/>
                <w:szCs w:val="16"/>
              </w:rPr>
              <w:t>91</w:t>
            </w:r>
          </w:p>
        </w:tc>
        <w:tc>
          <w:tcPr>
            <w:tcW w:w="1087" w:type="dxa"/>
            <w:noWrap/>
            <w:vAlign w:val="bottom"/>
            <w:hideMark/>
          </w:tcPr>
          <w:p w14:paraId="53080E7A" w14:textId="3A1D029C"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$0.94</w:t>
            </w:r>
          </w:p>
        </w:tc>
        <w:tc>
          <w:tcPr>
            <w:tcW w:w="1087" w:type="dxa"/>
            <w:noWrap/>
            <w:vAlign w:val="bottom"/>
            <w:hideMark/>
          </w:tcPr>
          <w:p w14:paraId="77203F20" w14:textId="62D823B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$7.</w:t>
            </w:r>
            <w:r w:rsidR="00DD7943" w:rsidRPr="00F51942">
              <w:rPr>
                <w:rFonts w:cs="Arial"/>
                <w:sz w:val="16"/>
                <w:szCs w:val="16"/>
              </w:rPr>
              <w:t>85</w:t>
            </w:r>
          </w:p>
        </w:tc>
        <w:tc>
          <w:tcPr>
            <w:tcW w:w="1087" w:type="dxa"/>
            <w:noWrap/>
            <w:vAlign w:val="bottom"/>
            <w:hideMark/>
          </w:tcPr>
          <w:p w14:paraId="2B22A28A" w14:textId="5911A8C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$3.75</w:t>
            </w:r>
          </w:p>
        </w:tc>
        <w:tc>
          <w:tcPr>
            <w:tcW w:w="1086" w:type="dxa"/>
            <w:noWrap/>
            <w:vAlign w:val="bottom"/>
            <w:hideMark/>
          </w:tcPr>
          <w:p w14:paraId="6AC261F8" w14:textId="1DAEFD2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$3.22</w:t>
            </w:r>
          </w:p>
        </w:tc>
        <w:tc>
          <w:tcPr>
            <w:tcW w:w="1087" w:type="dxa"/>
            <w:noWrap/>
            <w:vAlign w:val="bottom"/>
            <w:hideMark/>
          </w:tcPr>
          <w:p w14:paraId="3E355F21" w14:textId="7CA4A88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54</w:t>
            </w:r>
            <w:r w:rsidR="00FA52C7" w:rsidRPr="00F51942">
              <w:rPr>
                <w:rFonts w:cs="Arial"/>
                <w:sz w:val="16"/>
                <w:szCs w:val="16"/>
              </w:rPr>
              <w:t>%</w:t>
            </w:r>
          </w:p>
        </w:tc>
        <w:tc>
          <w:tcPr>
            <w:tcW w:w="1087" w:type="dxa"/>
            <w:noWrap/>
            <w:vAlign w:val="bottom"/>
            <w:hideMark/>
          </w:tcPr>
          <w:p w14:paraId="208F4E61" w14:textId="37DF1C9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$0.88</w:t>
            </w:r>
          </w:p>
        </w:tc>
        <w:tc>
          <w:tcPr>
            <w:tcW w:w="1087" w:type="dxa"/>
            <w:noWrap/>
            <w:vAlign w:val="bottom"/>
            <w:hideMark/>
          </w:tcPr>
          <w:p w14:paraId="34BEAD77" w14:textId="22CC3DF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.5</w:t>
            </w:r>
            <w:r w:rsidRPr="00F51942">
              <w:rPr>
                <w:rFonts w:cs="Arial"/>
                <w:sz w:val="16"/>
                <w:szCs w:val="16"/>
              </w:rPr>
              <w:t>%</w:t>
            </w:r>
          </w:p>
        </w:tc>
        <w:tc>
          <w:tcPr>
            <w:tcW w:w="1086" w:type="dxa"/>
            <w:noWrap/>
            <w:vAlign w:val="bottom"/>
            <w:hideMark/>
          </w:tcPr>
          <w:p w14:paraId="121179FC" w14:textId="0DA1B46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95</w:t>
            </w:r>
          </w:p>
        </w:tc>
        <w:tc>
          <w:tcPr>
            <w:tcW w:w="1087" w:type="dxa"/>
            <w:noWrap/>
            <w:vAlign w:val="bottom"/>
            <w:hideMark/>
          </w:tcPr>
          <w:p w14:paraId="43818486" w14:textId="7A4F587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12.1%</w:t>
            </w:r>
          </w:p>
        </w:tc>
        <w:tc>
          <w:tcPr>
            <w:tcW w:w="1087" w:type="dxa"/>
            <w:noWrap/>
            <w:vAlign w:val="bottom"/>
            <w:hideMark/>
          </w:tcPr>
          <w:p w14:paraId="5AC5E990" w14:textId="3664D3A8"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-$0.06</w:t>
            </w:r>
          </w:p>
        </w:tc>
        <w:tc>
          <w:tcPr>
            <w:tcW w:w="1087" w:type="dxa"/>
            <w:noWrap/>
            <w:vAlign w:val="bottom"/>
            <w:hideMark/>
          </w:tcPr>
          <w:p w14:paraId="759E0DD4" w14:textId="2FC1AAF3"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-0.6%</w:t>
            </w:r>
          </w:p>
        </w:tc>
      </w:tr>
      <w:tr w:rsidR="00FA52C7" w:rsidRPr="00F51942" w14:paraId="08C0FF70" w14:textId="77777777" w:rsidTr="00047DE8">
        <w:trPr>
          <w:trHeight w:val="300"/>
        </w:trPr>
        <w:tc>
          <w:tcPr>
            <w:tcW w:w="1129" w:type="dxa"/>
            <w:noWrap/>
            <w:vAlign w:val="bottom"/>
            <w:hideMark/>
          </w:tcPr>
          <w:p w14:paraId="5AA70355" w14:textId="1C09D9CA"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Average</w:t>
            </w:r>
          </w:p>
        </w:tc>
        <w:tc>
          <w:tcPr>
            <w:tcW w:w="1086" w:type="dxa"/>
            <w:noWrap/>
            <w:vAlign w:val="bottom"/>
            <w:hideMark/>
          </w:tcPr>
          <w:p w14:paraId="5437B4D6" w14:textId="0A9E61B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$7.15</w:t>
            </w:r>
          </w:p>
        </w:tc>
        <w:tc>
          <w:tcPr>
            <w:tcW w:w="1087" w:type="dxa"/>
            <w:noWrap/>
            <w:vAlign w:val="bottom"/>
            <w:hideMark/>
          </w:tcPr>
          <w:p w14:paraId="7821513A" w14:textId="6F33525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86</w:t>
            </w:r>
          </w:p>
        </w:tc>
        <w:tc>
          <w:tcPr>
            <w:tcW w:w="1087" w:type="dxa"/>
            <w:noWrap/>
            <w:vAlign w:val="bottom"/>
            <w:hideMark/>
          </w:tcPr>
          <w:p w14:paraId="313615F5" w14:textId="0982CDF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$8.00</w:t>
            </w:r>
          </w:p>
        </w:tc>
        <w:tc>
          <w:tcPr>
            <w:tcW w:w="1087" w:type="dxa"/>
            <w:noWrap/>
            <w:vAlign w:val="bottom"/>
            <w:hideMark/>
          </w:tcPr>
          <w:p w14:paraId="02F52376" w14:textId="628C690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DD7943" w:rsidRPr="00F51942">
              <w:rPr>
                <w:rFonts w:cs="Arial"/>
                <w:sz w:val="16"/>
                <w:szCs w:val="16"/>
              </w:rPr>
              <w:t>99</w:t>
            </w:r>
          </w:p>
        </w:tc>
        <w:tc>
          <w:tcPr>
            <w:tcW w:w="1086" w:type="dxa"/>
            <w:noWrap/>
            <w:vAlign w:val="bottom"/>
            <w:hideMark/>
          </w:tcPr>
          <w:p w14:paraId="115E15F9" w14:textId="43620A9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59</w:t>
            </w:r>
          </w:p>
        </w:tc>
        <w:tc>
          <w:tcPr>
            <w:tcW w:w="1087" w:type="dxa"/>
            <w:noWrap/>
            <w:vAlign w:val="bottom"/>
            <w:hideMark/>
          </w:tcPr>
          <w:p w14:paraId="617DBC76" w14:textId="5FBDDEA6"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61</w:t>
            </w:r>
            <w:r w:rsidR="00FA52C7" w:rsidRPr="00F51942">
              <w:rPr>
                <w:rFonts w:cs="Arial"/>
                <w:sz w:val="16"/>
                <w:szCs w:val="16"/>
              </w:rPr>
              <w:t>%</w:t>
            </w:r>
          </w:p>
        </w:tc>
        <w:tc>
          <w:tcPr>
            <w:tcW w:w="1087" w:type="dxa"/>
            <w:noWrap/>
            <w:vAlign w:val="bottom"/>
            <w:hideMark/>
          </w:tcPr>
          <w:p w14:paraId="2FB3E4E4" w14:textId="0CD4F7A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DD7943" w:rsidRPr="00F51942">
              <w:rPr>
                <w:rFonts w:cs="Arial"/>
                <w:sz w:val="16"/>
                <w:szCs w:val="16"/>
              </w:rPr>
              <w:t>43</w:t>
            </w:r>
          </w:p>
        </w:tc>
        <w:tc>
          <w:tcPr>
            <w:tcW w:w="1087" w:type="dxa"/>
            <w:noWrap/>
            <w:vAlign w:val="bottom"/>
            <w:hideMark/>
          </w:tcPr>
          <w:p w14:paraId="2360D97E" w14:textId="58AF2CD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DD7943" w:rsidRPr="00F51942">
              <w:rPr>
                <w:rFonts w:cs="Arial"/>
                <w:sz w:val="16"/>
                <w:szCs w:val="16"/>
              </w:rPr>
              <w:t>.2</w:t>
            </w:r>
            <w:r w:rsidRPr="00F51942">
              <w:rPr>
                <w:rFonts w:cs="Arial"/>
                <w:sz w:val="16"/>
                <w:szCs w:val="16"/>
              </w:rPr>
              <w:t>%</w:t>
            </w:r>
          </w:p>
        </w:tc>
        <w:tc>
          <w:tcPr>
            <w:tcW w:w="1086" w:type="dxa"/>
            <w:noWrap/>
            <w:vAlign w:val="bottom"/>
            <w:hideMark/>
          </w:tcPr>
          <w:p w14:paraId="5584885F" w14:textId="72D41D5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56</w:t>
            </w:r>
          </w:p>
        </w:tc>
        <w:tc>
          <w:tcPr>
            <w:tcW w:w="1087" w:type="dxa"/>
            <w:noWrap/>
            <w:vAlign w:val="bottom"/>
            <w:hideMark/>
          </w:tcPr>
          <w:p w14:paraId="587076EF" w14:textId="2044DA4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7.0%</w:t>
            </w:r>
          </w:p>
        </w:tc>
        <w:tc>
          <w:tcPr>
            <w:tcW w:w="1087" w:type="dxa"/>
            <w:noWrap/>
            <w:vAlign w:val="bottom"/>
            <w:hideMark/>
          </w:tcPr>
          <w:p w14:paraId="6D8F812B" w14:textId="4D57349A"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$0.87</w:t>
            </w:r>
          </w:p>
        </w:tc>
        <w:tc>
          <w:tcPr>
            <w:tcW w:w="1087" w:type="dxa"/>
            <w:noWrap/>
            <w:vAlign w:val="bottom"/>
            <w:hideMark/>
          </w:tcPr>
          <w:p w14:paraId="355B405D" w14:textId="311CD665"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6.2</w:t>
            </w:r>
            <w:r w:rsidR="00FA52C7" w:rsidRPr="00F51942">
              <w:rPr>
                <w:rFonts w:cs="Arial"/>
                <w:sz w:val="16"/>
                <w:szCs w:val="16"/>
              </w:rPr>
              <w:t>%</w:t>
            </w:r>
          </w:p>
        </w:tc>
      </w:tr>
      <w:tr w:rsidR="00FA52C7" w:rsidRPr="00F51942" w14:paraId="5E20B97A" w14:textId="77777777" w:rsidTr="00047DE8">
        <w:trPr>
          <w:trHeight w:val="300"/>
        </w:trPr>
        <w:tc>
          <w:tcPr>
            <w:tcW w:w="1129" w:type="dxa"/>
            <w:noWrap/>
            <w:vAlign w:val="bottom"/>
            <w:hideMark/>
          </w:tcPr>
          <w:p w14:paraId="6F142262" w14:textId="1C7E85CD"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Top 25%*</w:t>
            </w:r>
          </w:p>
        </w:tc>
        <w:tc>
          <w:tcPr>
            <w:tcW w:w="1086" w:type="dxa"/>
            <w:noWrap/>
            <w:vAlign w:val="bottom"/>
            <w:hideMark/>
          </w:tcPr>
          <w:p w14:paraId="7277FA5E" w14:textId="6F54DCF4"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$7.36</w:t>
            </w:r>
          </w:p>
        </w:tc>
        <w:tc>
          <w:tcPr>
            <w:tcW w:w="1087" w:type="dxa"/>
            <w:noWrap/>
            <w:vAlign w:val="bottom"/>
            <w:hideMark/>
          </w:tcPr>
          <w:p w14:paraId="7FCCD038" w14:textId="0AC965B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97</w:t>
            </w:r>
          </w:p>
        </w:tc>
        <w:tc>
          <w:tcPr>
            <w:tcW w:w="1087" w:type="dxa"/>
            <w:noWrap/>
            <w:vAlign w:val="bottom"/>
            <w:hideMark/>
          </w:tcPr>
          <w:p w14:paraId="6F5D0015" w14:textId="0DEB60CD"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$8.33</w:t>
            </w:r>
          </w:p>
        </w:tc>
        <w:tc>
          <w:tcPr>
            <w:tcW w:w="1087" w:type="dxa"/>
            <w:noWrap/>
            <w:vAlign w:val="bottom"/>
            <w:hideMark/>
          </w:tcPr>
          <w:p w14:paraId="5DD91CB0" w14:textId="4192A369"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$3.35</w:t>
            </w:r>
          </w:p>
        </w:tc>
        <w:tc>
          <w:tcPr>
            <w:tcW w:w="1086" w:type="dxa"/>
            <w:noWrap/>
            <w:vAlign w:val="bottom"/>
            <w:hideMark/>
          </w:tcPr>
          <w:p w14:paraId="6D2E7DE7" w14:textId="10AF9441"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$2.10</w:t>
            </w:r>
          </w:p>
        </w:tc>
        <w:tc>
          <w:tcPr>
            <w:tcW w:w="1087" w:type="dxa"/>
            <w:noWrap/>
            <w:vAlign w:val="bottom"/>
            <w:hideMark/>
          </w:tcPr>
          <w:p w14:paraId="2BA0EB53" w14:textId="6CAF49F0"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61</w:t>
            </w:r>
            <w:r w:rsidR="00FA52C7" w:rsidRPr="00F51942">
              <w:rPr>
                <w:rFonts w:cs="Arial"/>
                <w:sz w:val="16"/>
                <w:szCs w:val="16"/>
              </w:rPr>
              <w:t>%</w:t>
            </w:r>
          </w:p>
        </w:tc>
        <w:tc>
          <w:tcPr>
            <w:tcW w:w="1087" w:type="dxa"/>
            <w:noWrap/>
            <w:vAlign w:val="bottom"/>
            <w:hideMark/>
          </w:tcPr>
          <w:p w14:paraId="577091EA" w14:textId="767C556B"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$2.88</w:t>
            </w:r>
          </w:p>
        </w:tc>
        <w:tc>
          <w:tcPr>
            <w:tcW w:w="1087" w:type="dxa"/>
            <w:noWrap/>
            <w:vAlign w:val="bottom"/>
            <w:hideMark/>
          </w:tcPr>
          <w:p w14:paraId="149A91C8" w14:textId="7D4F7AE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9.</w:t>
            </w:r>
            <w:r w:rsidR="00DD7943" w:rsidRPr="00F51942">
              <w:rPr>
                <w:rFonts w:cs="Arial"/>
                <w:sz w:val="16"/>
                <w:szCs w:val="16"/>
              </w:rPr>
              <w:t>2</w:t>
            </w:r>
            <w:r w:rsidRPr="00F51942">
              <w:rPr>
                <w:rFonts w:cs="Arial"/>
                <w:sz w:val="16"/>
                <w:szCs w:val="16"/>
              </w:rPr>
              <w:t>%</w:t>
            </w:r>
          </w:p>
        </w:tc>
        <w:tc>
          <w:tcPr>
            <w:tcW w:w="1086" w:type="dxa"/>
            <w:noWrap/>
            <w:vAlign w:val="bottom"/>
            <w:hideMark/>
          </w:tcPr>
          <w:p w14:paraId="08D75BFC" w14:textId="1053A18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DD7943" w:rsidRPr="00F51942">
              <w:rPr>
                <w:rFonts w:cs="Arial"/>
                <w:sz w:val="16"/>
                <w:szCs w:val="16"/>
              </w:rPr>
              <w:t>49</w:t>
            </w:r>
          </w:p>
        </w:tc>
        <w:tc>
          <w:tcPr>
            <w:tcW w:w="1087" w:type="dxa"/>
            <w:noWrap/>
            <w:vAlign w:val="bottom"/>
            <w:hideMark/>
          </w:tcPr>
          <w:p w14:paraId="48F07A1C" w14:textId="7B3BB162"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5.9%</w:t>
            </w:r>
          </w:p>
        </w:tc>
        <w:tc>
          <w:tcPr>
            <w:tcW w:w="1087" w:type="dxa"/>
            <w:noWrap/>
            <w:vAlign w:val="bottom"/>
            <w:hideMark/>
          </w:tcPr>
          <w:p w14:paraId="4C895A6A" w14:textId="7069577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DD7943" w:rsidRPr="00F51942">
              <w:rPr>
                <w:rFonts w:cs="Arial"/>
                <w:sz w:val="16"/>
                <w:szCs w:val="16"/>
              </w:rPr>
              <w:t>39</w:t>
            </w:r>
          </w:p>
        </w:tc>
        <w:tc>
          <w:tcPr>
            <w:tcW w:w="1087" w:type="dxa"/>
            <w:noWrap/>
            <w:vAlign w:val="bottom"/>
            <w:hideMark/>
          </w:tcPr>
          <w:p w14:paraId="4C5E70F8" w14:textId="0E125B7E" w:rsidR="00FA52C7" w:rsidRPr="00F51942" w:rsidRDefault="00DD7943" w:rsidP="00155EDD">
            <w:pPr>
              <w:spacing w:after="0" w:line="240" w:lineRule="auto"/>
              <w:jc w:val="center"/>
              <w:rPr>
                <w:rFonts w:eastAsia="Times New Roman" w:cs="Arial"/>
                <w:color w:val="auto"/>
                <w:sz w:val="16"/>
                <w:szCs w:val="16"/>
                <w:lang w:eastAsia="en-AU"/>
              </w:rPr>
            </w:pPr>
            <w:r w:rsidRPr="00F51942">
              <w:rPr>
                <w:rFonts w:cs="Arial"/>
                <w:sz w:val="16"/>
                <w:szCs w:val="16"/>
              </w:rPr>
              <w:t>16.8%</w:t>
            </w:r>
          </w:p>
        </w:tc>
      </w:tr>
    </w:tbl>
    <w:p w14:paraId="28785FED" w14:textId="77777777" w:rsidR="00FA52C7" w:rsidRPr="00830233" w:rsidRDefault="00FA52C7" w:rsidP="001169B4">
      <w:pPr>
        <w:pStyle w:val="Body"/>
        <w:rPr>
          <w:sz w:val="16"/>
          <w:szCs w:val="16"/>
        </w:rPr>
      </w:pPr>
      <w:r w:rsidRPr="00830233">
        <w:rPr>
          <w:sz w:val="16"/>
          <w:szCs w:val="16"/>
        </w:rPr>
        <w:t>* Top 25% are bold and italicised</w:t>
      </w:r>
    </w:p>
    <w:p w14:paraId="2D04E270" w14:textId="77777777" w:rsidR="00FA52C7" w:rsidRPr="00F51942" w:rsidRDefault="00FA52C7" w:rsidP="001169B4">
      <w:pPr>
        <w:pStyle w:val="Body"/>
      </w:pPr>
    </w:p>
    <w:p w14:paraId="694A9F1F" w14:textId="77777777" w:rsidR="00FA52C7" w:rsidRPr="00F51942" w:rsidRDefault="00FA52C7" w:rsidP="00DD7943">
      <w:pPr>
        <w:pStyle w:val="Heading3"/>
        <w:rPr>
          <w:rFonts w:cs="Arial"/>
        </w:rPr>
      </w:pPr>
      <w:r w:rsidRPr="00F51942">
        <w:rPr>
          <w:rFonts w:cs="Arial"/>
        </w:rPr>
        <w:t>Table D2</w:t>
      </w:r>
      <w:r w:rsidRPr="00F51942">
        <w:rPr>
          <w:rFonts w:cs="Arial"/>
        </w:rPr>
        <w:tab/>
      </w:r>
      <w:r w:rsidRPr="00F51942">
        <w:rPr>
          <w:rFonts w:cs="Arial"/>
        </w:rPr>
        <w:tab/>
      </w:r>
    </w:p>
    <w:p w14:paraId="6EC76457" w14:textId="49C273DA" w:rsidR="00FA52C7" w:rsidRPr="00F51942" w:rsidRDefault="00FA52C7" w:rsidP="00DD7943">
      <w:pPr>
        <w:pStyle w:val="Heading4"/>
        <w:rPr>
          <w:rFonts w:cs="Arial"/>
        </w:rPr>
      </w:pPr>
      <w:r w:rsidRPr="00F51942">
        <w:rPr>
          <w:rFonts w:cs="Arial"/>
        </w:rPr>
        <w:t xml:space="preserve">Physical information </w:t>
      </w:r>
      <w:r w:rsidR="009A400A">
        <w:rPr>
          <w:rFonts w:cs="Arial"/>
        </w:rPr>
        <w:t>–</w:t>
      </w:r>
      <w:r w:rsidRPr="00F51942">
        <w:rPr>
          <w:rFonts w:cs="Arial"/>
        </w:rPr>
        <w:t xml:space="preserve"> Gippsland</w:t>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FA52C7" w:rsidRPr="00F51942" w14:paraId="117BC33E" w14:textId="77777777" w:rsidTr="00F24243">
        <w:trPr>
          <w:trHeight w:val="672"/>
          <w:tblHeader/>
        </w:trPr>
        <w:tc>
          <w:tcPr>
            <w:tcW w:w="1129" w:type="dxa"/>
            <w:vAlign w:val="center"/>
            <w:hideMark/>
          </w:tcPr>
          <w:p w14:paraId="72615603" w14:textId="77777777" w:rsidR="00FA52C7" w:rsidRPr="00F51942" w:rsidRDefault="00FA52C7" w:rsidP="001169B4">
            <w:pPr>
              <w:pStyle w:val="Body"/>
            </w:pPr>
            <w:r w:rsidRPr="00F51942">
              <w:t>Farm number</w:t>
            </w:r>
          </w:p>
        </w:tc>
        <w:tc>
          <w:tcPr>
            <w:tcW w:w="1417" w:type="dxa"/>
            <w:vAlign w:val="center"/>
            <w:hideMark/>
          </w:tcPr>
          <w:p w14:paraId="1B2DAD66" w14:textId="77777777" w:rsidR="00FA52C7" w:rsidRPr="00F51942" w:rsidRDefault="00FA52C7" w:rsidP="00155EDD">
            <w:pPr>
              <w:pStyle w:val="Body"/>
              <w:jc w:val="center"/>
            </w:pPr>
            <w:r w:rsidRPr="00F51942">
              <w:t>Total usable area (ha)</w:t>
            </w:r>
          </w:p>
        </w:tc>
        <w:tc>
          <w:tcPr>
            <w:tcW w:w="1418" w:type="dxa"/>
            <w:vAlign w:val="center"/>
            <w:hideMark/>
          </w:tcPr>
          <w:p w14:paraId="4261E2B8" w14:textId="77777777" w:rsidR="00FA52C7" w:rsidRPr="00F51942" w:rsidRDefault="00FA52C7" w:rsidP="00155EDD">
            <w:pPr>
              <w:pStyle w:val="Body"/>
              <w:jc w:val="center"/>
            </w:pPr>
            <w:r w:rsidRPr="00F51942">
              <w:t>Milking area (ha)</w:t>
            </w:r>
          </w:p>
        </w:tc>
        <w:tc>
          <w:tcPr>
            <w:tcW w:w="1417" w:type="dxa"/>
            <w:vAlign w:val="center"/>
            <w:hideMark/>
          </w:tcPr>
          <w:p w14:paraId="40437D51" w14:textId="77777777" w:rsidR="00FA52C7" w:rsidRPr="00F51942" w:rsidRDefault="00FA52C7" w:rsidP="00155EDD">
            <w:pPr>
              <w:pStyle w:val="Body"/>
              <w:jc w:val="center"/>
            </w:pPr>
            <w:r w:rsidRPr="00F51942">
              <w:t>Total water use efficiency (t DM/100mm)</w:t>
            </w:r>
          </w:p>
        </w:tc>
        <w:tc>
          <w:tcPr>
            <w:tcW w:w="1418" w:type="dxa"/>
            <w:vAlign w:val="center"/>
            <w:hideMark/>
          </w:tcPr>
          <w:p w14:paraId="782B6969" w14:textId="77777777" w:rsidR="00FA52C7" w:rsidRPr="00F51942" w:rsidRDefault="00FA52C7" w:rsidP="00155EDD">
            <w:pPr>
              <w:pStyle w:val="Body"/>
              <w:jc w:val="center"/>
            </w:pPr>
            <w:r w:rsidRPr="00F51942">
              <w:t>Number of milking cows (cows)</w:t>
            </w:r>
          </w:p>
        </w:tc>
        <w:tc>
          <w:tcPr>
            <w:tcW w:w="1417" w:type="dxa"/>
            <w:vAlign w:val="center"/>
            <w:hideMark/>
          </w:tcPr>
          <w:p w14:paraId="3477CAF2" w14:textId="77777777" w:rsidR="00FA52C7" w:rsidRPr="00F51942" w:rsidRDefault="00FA52C7" w:rsidP="00155EDD">
            <w:pPr>
              <w:pStyle w:val="Body"/>
              <w:jc w:val="center"/>
            </w:pPr>
            <w:r w:rsidRPr="00F51942">
              <w:t>Milking cows per usable area (cows/ha)</w:t>
            </w:r>
          </w:p>
        </w:tc>
        <w:tc>
          <w:tcPr>
            <w:tcW w:w="1418" w:type="dxa"/>
            <w:vAlign w:val="center"/>
            <w:hideMark/>
          </w:tcPr>
          <w:p w14:paraId="72B16BAB" w14:textId="77777777" w:rsidR="00FA52C7" w:rsidRPr="00F51942" w:rsidRDefault="00FA52C7" w:rsidP="00155EDD">
            <w:pPr>
              <w:pStyle w:val="Body"/>
              <w:jc w:val="center"/>
            </w:pPr>
            <w:r w:rsidRPr="00F51942">
              <w:t>Milk sold</w:t>
            </w:r>
          </w:p>
          <w:p w14:paraId="1B7C8372" w14:textId="77777777" w:rsidR="00FA52C7" w:rsidRPr="00F51942" w:rsidRDefault="00FA52C7" w:rsidP="00155EDD">
            <w:pPr>
              <w:pStyle w:val="Body"/>
              <w:jc w:val="center"/>
            </w:pPr>
            <w:r w:rsidRPr="00F51942">
              <w:t>(kg MS/ cow)</w:t>
            </w:r>
          </w:p>
        </w:tc>
        <w:tc>
          <w:tcPr>
            <w:tcW w:w="1418" w:type="dxa"/>
            <w:vAlign w:val="center"/>
            <w:hideMark/>
          </w:tcPr>
          <w:p w14:paraId="12CB7DDD" w14:textId="77777777" w:rsidR="00FA52C7" w:rsidRPr="00F51942" w:rsidRDefault="00FA52C7" w:rsidP="00155EDD">
            <w:pPr>
              <w:pStyle w:val="Body"/>
              <w:jc w:val="center"/>
            </w:pPr>
            <w:r w:rsidRPr="00F51942">
              <w:t>Milk sold</w:t>
            </w:r>
          </w:p>
          <w:p w14:paraId="23A84BC6" w14:textId="77777777" w:rsidR="00FA52C7" w:rsidRPr="00F51942" w:rsidRDefault="00FA52C7" w:rsidP="00155EDD">
            <w:pPr>
              <w:pStyle w:val="Body"/>
              <w:jc w:val="center"/>
            </w:pPr>
            <w:r w:rsidRPr="00F51942">
              <w:t>(kg MS/ ha)</w:t>
            </w:r>
          </w:p>
        </w:tc>
        <w:tc>
          <w:tcPr>
            <w:tcW w:w="1275" w:type="dxa"/>
            <w:vAlign w:val="center"/>
            <w:hideMark/>
          </w:tcPr>
          <w:p w14:paraId="0A6F9F29" w14:textId="77777777" w:rsidR="00FA52C7" w:rsidRPr="00F51942" w:rsidRDefault="00FA52C7" w:rsidP="00155EDD">
            <w:pPr>
              <w:pStyle w:val="Body"/>
              <w:jc w:val="center"/>
            </w:pPr>
            <w:r w:rsidRPr="00F51942">
              <w:t>Fat</w:t>
            </w:r>
          </w:p>
          <w:p w14:paraId="77398C28" w14:textId="77777777" w:rsidR="00FA52C7" w:rsidRPr="00F51942" w:rsidRDefault="00FA52C7" w:rsidP="00155EDD">
            <w:pPr>
              <w:pStyle w:val="Body"/>
              <w:jc w:val="center"/>
            </w:pPr>
            <w:r w:rsidRPr="00F51942">
              <w:t>(%)</w:t>
            </w:r>
          </w:p>
        </w:tc>
        <w:tc>
          <w:tcPr>
            <w:tcW w:w="1276" w:type="dxa"/>
            <w:vAlign w:val="center"/>
            <w:hideMark/>
          </w:tcPr>
          <w:p w14:paraId="75C2D76F" w14:textId="77777777" w:rsidR="00FA52C7" w:rsidRPr="00F51942" w:rsidRDefault="00FA52C7" w:rsidP="00155EDD">
            <w:pPr>
              <w:pStyle w:val="Body"/>
              <w:jc w:val="center"/>
            </w:pPr>
            <w:r w:rsidRPr="00F51942">
              <w:t>Protein</w:t>
            </w:r>
          </w:p>
          <w:p w14:paraId="4ECFB5BC" w14:textId="77777777" w:rsidR="00FA52C7" w:rsidRPr="00F51942" w:rsidRDefault="00FA52C7" w:rsidP="00155EDD">
            <w:pPr>
              <w:pStyle w:val="Body"/>
              <w:jc w:val="center"/>
            </w:pPr>
            <w:r w:rsidRPr="00F51942">
              <w:t>(%)</w:t>
            </w:r>
          </w:p>
        </w:tc>
      </w:tr>
      <w:tr w:rsidR="00FA52C7" w:rsidRPr="00F51942" w14:paraId="0D5EEECF" w14:textId="77777777" w:rsidTr="002345E8">
        <w:trPr>
          <w:trHeight w:val="300"/>
        </w:trPr>
        <w:tc>
          <w:tcPr>
            <w:tcW w:w="1129" w:type="dxa"/>
            <w:noWrap/>
            <w:vAlign w:val="bottom"/>
            <w:hideMark/>
          </w:tcPr>
          <w:p w14:paraId="53FDE21C" w14:textId="5645AA67"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GI0004</w:t>
            </w:r>
          </w:p>
        </w:tc>
        <w:tc>
          <w:tcPr>
            <w:tcW w:w="1417" w:type="dxa"/>
            <w:noWrap/>
            <w:vAlign w:val="bottom"/>
            <w:hideMark/>
          </w:tcPr>
          <w:p w14:paraId="4DD83C0A" w14:textId="2A19C11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143</w:t>
            </w:r>
          </w:p>
        </w:tc>
        <w:tc>
          <w:tcPr>
            <w:tcW w:w="1418" w:type="dxa"/>
            <w:noWrap/>
            <w:vAlign w:val="bottom"/>
            <w:hideMark/>
          </w:tcPr>
          <w:p w14:paraId="7B842CBD" w14:textId="18A5528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135</w:t>
            </w:r>
          </w:p>
        </w:tc>
        <w:tc>
          <w:tcPr>
            <w:tcW w:w="1417" w:type="dxa"/>
            <w:noWrap/>
            <w:vAlign w:val="bottom"/>
            <w:hideMark/>
          </w:tcPr>
          <w:p w14:paraId="18B53816" w14:textId="56734FF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5</w:t>
            </w:r>
          </w:p>
        </w:tc>
        <w:tc>
          <w:tcPr>
            <w:tcW w:w="1418" w:type="dxa"/>
            <w:noWrap/>
            <w:vAlign w:val="bottom"/>
            <w:hideMark/>
          </w:tcPr>
          <w:p w14:paraId="7B356D58" w14:textId="6A5C773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130</w:t>
            </w:r>
          </w:p>
        </w:tc>
        <w:tc>
          <w:tcPr>
            <w:tcW w:w="1417" w:type="dxa"/>
            <w:noWrap/>
            <w:vAlign w:val="bottom"/>
            <w:hideMark/>
          </w:tcPr>
          <w:p w14:paraId="4BB0C281" w14:textId="19599FB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0.9</w:t>
            </w:r>
          </w:p>
        </w:tc>
        <w:tc>
          <w:tcPr>
            <w:tcW w:w="1418" w:type="dxa"/>
            <w:noWrap/>
            <w:vAlign w:val="bottom"/>
            <w:hideMark/>
          </w:tcPr>
          <w:p w14:paraId="57229A51" w14:textId="0058D0A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238</w:t>
            </w:r>
          </w:p>
        </w:tc>
        <w:tc>
          <w:tcPr>
            <w:tcW w:w="1418" w:type="dxa"/>
            <w:noWrap/>
            <w:vAlign w:val="bottom"/>
            <w:hideMark/>
          </w:tcPr>
          <w:p w14:paraId="6586EBE4" w14:textId="3561748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216</w:t>
            </w:r>
          </w:p>
        </w:tc>
        <w:tc>
          <w:tcPr>
            <w:tcW w:w="1275" w:type="dxa"/>
            <w:noWrap/>
            <w:vAlign w:val="bottom"/>
            <w:hideMark/>
          </w:tcPr>
          <w:p w14:paraId="04147B33" w14:textId="742043C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4</w:t>
            </w:r>
            <w:r w:rsidRPr="00F51942">
              <w:rPr>
                <w:rFonts w:cs="Arial"/>
                <w:sz w:val="16"/>
                <w:szCs w:val="16"/>
              </w:rPr>
              <w:t>%</w:t>
            </w:r>
          </w:p>
        </w:tc>
        <w:tc>
          <w:tcPr>
            <w:tcW w:w="1276" w:type="dxa"/>
            <w:noWrap/>
            <w:vAlign w:val="bottom"/>
            <w:hideMark/>
          </w:tcPr>
          <w:p w14:paraId="20C70030" w14:textId="360EF12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5</w:t>
            </w:r>
            <w:r w:rsidRPr="00F51942">
              <w:rPr>
                <w:rFonts w:cs="Arial"/>
                <w:sz w:val="16"/>
                <w:szCs w:val="16"/>
              </w:rPr>
              <w:t>%</w:t>
            </w:r>
          </w:p>
        </w:tc>
      </w:tr>
      <w:tr w:rsidR="00FA52C7" w:rsidRPr="00F51942" w14:paraId="53D3950D" w14:textId="77777777" w:rsidTr="002345E8">
        <w:trPr>
          <w:trHeight w:val="300"/>
        </w:trPr>
        <w:tc>
          <w:tcPr>
            <w:tcW w:w="1129" w:type="dxa"/>
            <w:noWrap/>
            <w:vAlign w:val="bottom"/>
            <w:hideMark/>
          </w:tcPr>
          <w:p w14:paraId="0DFC259D" w14:textId="5ACFCCD2"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GI0005</w:t>
            </w:r>
          </w:p>
        </w:tc>
        <w:tc>
          <w:tcPr>
            <w:tcW w:w="1417" w:type="dxa"/>
            <w:noWrap/>
            <w:vAlign w:val="bottom"/>
            <w:hideMark/>
          </w:tcPr>
          <w:p w14:paraId="1D3BA42C" w14:textId="7937785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91</w:t>
            </w:r>
          </w:p>
        </w:tc>
        <w:tc>
          <w:tcPr>
            <w:tcW w:w="1418" w:type="dxa"/>
            <w:noWrap/>
            <w:vAlign w:val="bottom"/>
            <w:hideMark/>
          </w:tcPr>
          <w:p w14:paraId="1415DEF0" w14:textId="1B1C4C5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84</w:t>
            </w:r>
          </w:p>
        </w:tc>
        <w:tc>
          <w:tcPr>
            <w:tcW w:w="1417" w:type="dxa"/>
            <w:noWrap/>
            <w:vAlign w:val="bottom"/>
            <w:hideMark/>
          </w:tcPr>
          <w:p w14:paraId="26166472" w14:textId="37722C8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0.6</w:t>
            </w:r>
          </w:p>
        </w:tc>
        <w:tc>
          <w:tcPr>
            <w:tcW w:w="1418" w:type="dxa"/>
            <w:noWrap/>
            <w:vAlign w:val="bottom"/>
            <w:hideMark/>
          </w:tcPr>
          <w:p w14:paraId="4418394A" w14:textId="6D77FDB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142</w:t>
            </w:r>
          </w:p>
        </w:tc>
        <w:tc>
          <w:tcPr>
            <w:tcW w:w="1417" w:type="dxa"/>
            <w:noWrap/>
            <w:vAlign w:val="bottom"/>
            <w:hideMark/>
          </w:tcPr>
          <w:p w14:paraId="705A977C" w14:textId="3C3A6FD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1.6</w:t>
            </w:r>
          </w:p>
        </w:tc>
        <w:tc>
          <w:tcPr>
            <w:tcW w:w="1418" w:type="dxa"/>
            <w:noWrap/>
            <w:vAlign w:val="bottom"/>
            <w:hideMark/>
          </w:tcPr>
          <w:p w14:paraId="5E725473" w14:textId="752D87D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317</w:t>
            </w:r>
          </w:p>
        </w:tc>
        <w:tc>
          <w:tcPr>
            <w:tcW w:w="1418" w:type="dxa"/>
            <w:noWrap/>
            <w:vAlign w:val="bottom"/>
            <w:hideMark/>
          </w:tcPr>
          <w:p w14:paraId="631EA8E6" w14:textId="30E57FB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494</w:t>
            </w:r>
          </w:p>
        </w:tc>
        <w:tc>
          <w:tcPr>
            <w:tcW w:w="1275" w:type="dxa"/>
            <w:noWrap/>
            <w:vAlign w:val="bottom"/>
            <w:hideMark/>
          </w:tcPr>
          <w:p w14:paraId="2A4279B0" w14:textId="734F241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4.0%</w:t>
            </w:r>
          </w:p>
        </w:tc>
        <w:tc>
          <w:tcPr>
            <w:tcW w:w="1276" w:type="dxa"/>
            <w:noWrap/>
            <w:vAlign w:val="bottom"/>
            <w:hideMark/>
          </w:tcPr>
          <w:p w14:paraId="5343319F" w14:textId="1750B52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3.2%</w:t>
            </w:r>
          </w:p>
        </w:tc>
      </w:tr>
      <w:tr w:rsidR="00FA52C7" w:rsidRPr="00F51942" w14:paraId="4370C27A" w14:textId="77777777" w:rsidTr="002345E8">
        <w:trPr>
          <w:trHeight w:val="300"/>
        </w:trPr>
        <w:tc>
          <w:tcPr>
            <w:tcW w:w="1129" w:type="dxa"/>
            <w:noWrap/>
            <w:vAlign w:val="bottom"/>
            <w:hideMark/>
          </w:tcPr>
          <w:p w14:paraId="7709E9F6" w14:textId="2171BCE2"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GI0012</w:t>
            </w:r>
          </w:p>
        </w:tc>
        <w:tc>
          <w:tcPr>
            <w:tcW w:w="1417" w:type="dxa"/>
            <w:noWrap/>
            <w:vAlign w:val="bottom"/>
            <w:hideMark/>
          </w:tcPr>
          <w:p w14:paraId="52618531" w14:textId="6316A3A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97</w:t>
            </w:r>
          </w:p>
        </w:tc>
        <w:tc>
          <w:tcPr>
            <w:tcW w:w="1418" w:type="dxa"/>
            <w:noWrap/>
            <w:vAlign w:val="bottom"/>
            <w:hideMark/>
          </w:tcPr>
          <w:p w14:paraId="023F8857" w14:textId="3753C6F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70</w:t>
            </w:r>
          </w:p>
        </w:tc>
        <w:tc>
          <w:tcPr>
            <w:tcW w:w="1417" w:type="dxa"/>
            <w:noWrap/>
            <w:vAlign w:val="bottom"/>
            <w:hideMark/>
          </w:tcPr>
          <w:p w14:paraId="5A5E156B" w14:textId="109F526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8</w:t>
            </w:r>
          </w:p>
        </w:tc>
        <w:tc>
          <w:tcPr>
            <w:tcW w:w="1418" w:type="dxa"/>
            <w:noWrap/>
            <w:vAlign w:val="bottom"/>
            <w:hideMark/>
          </w:tcPr>
          <w:p w14:paraId="6668A355" w14:textId="296654E8"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165</w:t>
            </w:r>
          </w:p>
        </w:tc>
        <w:tc>
          <w:tcPr>
            <w:tcW w:w="1417" w:type="dxa"/>
            <w:noWrap/>
            <w:vAlign w:val="bottom"/>
            <w:hideMark/>
          </w:tcPr>
          <w:p w14:paraId="574ECF37" w14:textId="42EC367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7</w:t>
            </w:r>
          </w:p>
        </w:tc>
        <w:tc>
          <w:tcPr>
            <w:tcW w:w="1418" w:type="dxa"/>
            <w:noWrap/>
            <w:vAlign w:val="bottom"/>
            <w:hideMark/>
          </w:tcPr>
          <w:p w14:paraId="05705AEF" w14:textId="15144368"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496</w:t>
            </w:r>
          </w:p>
        </w:tc>
        <w:tc>
          <w:tcPr>
            <w:tcW w:w="1418" w:type="dxa"/>
            <w:noWrap/>
            <w:vAlign w:val="bottom"/>
            <w:hideMark/>
          </w:tcPr>
          <w:p w14:paraId="425D3028" w14:textId="280E449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844</w:t>
            </w:r>
          </w:p>
        </w:tc>
        <w:tc>
          <w:tcPr>
            <w:tcW w:w="1275" w:type="dxa"/>
            <w:noWrap/>
            <w:vAlign w:val="bottom"/>
            <w:hideMark/>
          </w:tcPr>
          <w:p w14:paraId="0C0D4441" w14:textId="603547A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4.1</w:t>
            </w:r>
            <w:r w:rsidR="00FA52C7" w:rsidRPr="00F51942">
              <w:rPr>
                <w:rFonts w:cs="Arial"/>
                <w:sz w:val="16"/>
                <w:szCs w:val="16"/>
              </w:rPr>
              <w:t>%</w:t>
            </w:r>
          </w:p>
        </w:tc>
        <w:tc>
          <w:tcPr>
            <w:tcW w:w="1276" w:type="dxa"/>
            <w:noWrap/>
            <w:vAlign w:val="bottom"/>
            <w:hideMark/>
          </w:tcPr>
          <w:p w14:paraId="74001D4B" w14:textId="725949C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4</w:t>
            </w:r>
            <w:r w:rsidRPr="00F51942">
              <w:rPr>
                <w:rFonts w:cs="Arial"/>
                <w:sz w:val="16"/>
                <w:szCs w:val="16"/>
              </w:rPr>
              <w:t>%</w:t>
            </w:r>
          </w:p>
        </w:tc>
      </w:tr>
      <w:tr w:rsidR="00FA52C7" w:rsidRPr="00F51942" w14:paraId="739B5709" w14:textId="77777777" w:rsidTr="002345E8">
        <w:trPr>
          <w:trHeight w:val="300"/>
        </w:trPr>
        <w:tc>
          <w:tcPr>
            <w:tcW w:w="1129" w:type="dxa"/>
            <w:noWrap/>
            <w:vAlign w:val="bottom"/>
            <w:hideMark/>
          </w:tcPr>
          <w:p w14:paraId="57E1A274" w14:textId="5A3E9A7C"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GI0021</w:t>
            </w:r>
          </w:p>
        </w:tc>
        <w:tc>
          <w:tcPr>
            <w:tcW w:w="1417" w:type="dxa"/>
            <w:noWrap/>
            <w:vAlign w:val="bottom"/>
            <w:hideMark/>
          </w:tcPr>
          <w:p w14:paraId="062217B5" w14:textId="1AE03DF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368</w:t>
            </w:r>
          </w:p>
        </w:tc>
        <w:tc>
          <w:tcPr>
            <w:tcW w:w="1418" w:type="dxa"/>
            <w:noWrap/>
            <w:vAlign w:val="bottom"/>
            <w:hideMark/>
          </w:tcPr>
          <w:p w14:paraId="64F42CE1" w14:textId="7B550DF3"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188</w:t>
            </w:r>
          </w:p>
        </w:tc>
        <w:tc>
          <w:tcPr>
            <w:tcW w:w="1417" w:type="dxa"/>
            <w:noWrap/>
            <w:vAlign w:val="bottom"/>
            <w:hideMark/>
          </w:tcPr>
          <w:p w14:paraId="066AA170" w14:textId="221E3AD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0.8</w:t>
            </w:r>
          </w:p>
        </w:tc>
        <w:tc>
          <w:tcPr>
            <w:tcW w:w="1418" w:type="dxa"/>
            <w:noWrap/>
            <w:vAlign w:val="bottom"/>
            <w:hideMark/>
          </w:tcPr>
          <w:p w14:paraId="43BFF62B" w14:textId="618B516D"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430</w:t>
            </w:r>
          </w:p>
        </w:tc>
        <w:tc>
          <w:tcPr>
            <w:tcW w:w="1417" w:type="dxa"/>
            <w:noWrap/>
            <w:vAlign w:val="bottom"/>
            <w:hideMark/>
          </w:tcPr>
          <w:p w14:paraId="3653971B" w14:textId="2DFD570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2</w:t>
            </w:r>
          </w:p>
        </w:tc>
        <w:tc>
          <w:tcPr>
            <w:tcW w:w="1418" w:type="dxa"/>
            <w:noWrap/>
            <w:vAlign w:val="bottom"/>
            <w:hideMark/>
          </w:tcPr>
          <w:p w14:paraId="3FD8A539" w14:textId="0B8D740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461</w:t>
            </w:r>
          </w:p>
        </w:tc>
        <w:tc>
          <w:tcPr>
            <w:tcW w:w="1418" w:type="dxa"/>
            <w:noWrap/>
            <w:vAlign w:val="bottom"/>
            <w:hideMark/>
          </w:tcPr>
          <w:p w14:paraId="7547614F" w14:textId="63FB703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539</w:t>
            </w:r>
          </w:p>
        </w:tc>
        <w:tc>
          <w:tcPr>
            <w:tcW w:w="1275" w:type="dxa"/>
            <w:noWrap/>
            <w:vAlign w:val="bottom"/>
            <w:hideMark/>
          </w:tcPr>
          <w:p w14:paraId="4E6CF93A" w14:textId="21F06CD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5.1</w:t>
            </w:r>
            <w:r w:rsidR="00FA52C7" w:rsidRPr="00F51942">
              <w:rPr>
                <w:rFonts w:cs="Arial"/>
                <w:sz w:val="16"/>
                <w:szCs w:val="16"/>
              </w:rPr>
              <w:t>%</w:t>
            </w:r>
          </w:p>
        </w:tc>
        <w:tc>
          <w:tcPr>
            <w:tcW w:w="1276" w:type="dxa"/>
            <w:noWrap/>
            <w:vAlign w:val="bottom"/>
            <w:hideMark/>
          </w:tcPr>
          <w:p w14:paraId="45A204B4" w14:textId="7A6B132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9</w:t>
            </w:r>
            <w:r w:rsidRPr="00F51942">
              <w:rPr>
                <w:rFonts w:cs="Arial"/>
                <w:sz w:val="16"/>
                <w:szCs w:val="16"/>
              </w:rPr>
              <w:t>%</w:t>
            </w:r>
          </w:p>
        </w:tc>
      </w:tr>
      <w:tr w:rsidR="00FA52C7" w:rsidRPr="00F51942" w14:paraId="2EBD7DF1" w14:textId="77777777" w:rsidTr="002345E8">
        <w:trPr>
          <w:trHeight w:val="300"/>
        </w:trPr>
        <w:tc>
          <w:tcPr>
            <w:tcW w:w="1129" w:type="dxa"/>
            <w:noWrap/>
            <w:vAlign w:val="bottom"/>
            <w:hideMark/>
          </w:tcPr>
          <w:p w14:paraId="2966F8D2" w14:textId="32C6DB95"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GI0025</w:t>
            </w:r>
          </w:p>
        </w:tc>
        <w:tc>
          <w:tcPr>
            <w:tcW w:w="1417" w:type="dxa"/>
            <w:noWrap/>
            <w:vAlign w:val="bottom"/>
            <w:hideMark/>
          </w:tcPr>
          <w:p w14:paraId="6E645033" w14:textId="3ECF31ED"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189</w:t>
            </w:r>
          </w:p>
        </w:tc>
        <w:tc>
          <w:tcPr>
            <w:tcW w:w="1418" w:type="dxa"/>
            <w:noWrap/>
            <w:vAlign w:val="bottom"/>
            <w:hideMark/>
          </w:tcPr>
          <w:p w14:paraId="1965B269" w14:textId="00768A5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102</w:t>
            </w:r>
          </w:p>
        </w:tc>
        <w:tc>
          <w:tcPr>
            <w:tcW w:w="1417" w:type="dxa"/>
            <w:noWrap/>
            <w:vAlign w:val="bottom"/>
            <w:hideMark/>
          </w:tcPr>
          <w:p w14:paraId="6D7A1F9D" w14:textId="2561D31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0.7</w:t>
            </w:r>
          </w:p>
        </w:tc>
        <w:tc>
          <w:tcPr>
            <w:tcW w:w="1418" w:type="dxa"/>
            <w:noWrap/>
            <w:vAlign w:val="bottom"/>
            <w:hideMark/>
          </w:tcPr>
          <w:p w14:paraId="011BB017" w14:textId="699BCD0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360</w:t>
            </w:r>
          </w:p>
        </w:tc>
        <w:tc>
          <w:tcPr>
            <w:tcW w:w="1417" w:type="dxa"/>
            <w:noWrap/>
            <w:vAlign w:val="bottom"/>
            <w:hideMark/>
          </w:tcPr>
          <w:p w14:paraId="1E3F251E" w14:textId="696565C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9</w:t>
            </w:r>
          </w:p>
        </w:tc>
        <w:tc>
          <w:tcPr>
            <w:tcW w:w="1418" w:type="dxa"/>
            <w:noWrap/>
            <w:vAlign w:val="bottom"/>
            <w:hideMark/>
          </w:tcPr>
          <w:p w14:paraId="777FC3AB" w14:textId="74DDFA73"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453</w:t>
            </w:r>
          </w:p>
        </w:tc>
        <w:tc>
          <w:tcPr>
            <w:tcW w:w="1418" w:type="dxa"/>
            <w:noWrap/>
            <w:vAlign w:val="bottom"/>
            <w:hideMark/>
          </w:tcPr>
          <w:p w14:paraId="7B825F4E" w14:textId="17C0567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864</w:t>
            </w:r>
          </w:p>
        </w:tc>
        <w:tc>
          <w:tcPr>
            <w:tcW w:w="1275" w:type="dxa"/>
            <w:noWrap/>
            <w:vAlign w:val="bottom"/>
            <w:hideMark/>
          </w:tcPr>
          <w:p w14:paraId="538F3662" w14:textId="7446516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FA52C7" w:rsidRPr="00F51942">
              <w:rPr>
                <w:rFonts w:cs="Arial"/>
                <w:sz w:val="16"/>
                <w:szCs w:val="16"/>
              </w:rPr>
              <w:t>5%</w:t>
            </w:r>
          </w:p>
        </w:tc>
        <w:tc>
          <w:tcPr>
            <w:tcW w:w="1276" w:type="dxa"/>
            <w:noWrap/>
            <w:vAlign w:val="bottom"/>
            <w:hideMark/>
          </w:tcPr>
          <w:p w14:paraId="382641F7" w14:textId="4810F7E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6</w:t>
            </w:r>
            <w:r w:rsidRPr="00F51942">
              <w:rPr>
                <w:rFonts w:cs="Arial"/>
                <w:sz w:val="16"/>
                <w:szCs w:val="16"/>
              </w:rPr>
              <w:t>%</w:t>
            </w:r>
          </w:p>
        </w:tc>
      </w:tr>
      <w:tr w:rsidR="00FA52C7" w:rsidRPr="00F51942" w14:paraId="7A2A0EA2" w14:textId="77777777" w:rsidTr="002345E8">
        <w:trPr>
          <w:trHeight w:val="300"/>
        </w:trPr>
        <w:tc>
          <w:tcPr>
            <w:tcW w:w="1129" w:type="dxa"/>
            <w:noWrap/>
            <w:vAlign w:val="bottom"/>
            <w:hideMark/>
          </w:tcPr>
          <w:p w14:paraId="36955EE4" w14:textId="1B2A0C02"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GI0028</w:t>
            </w:r>
          </w:p>
        </w:tc>
        <w:tc>
          <w:tcPr>
            <w:tcW w:w="1417" w:type="dxa"/>
            <w:noWrap/>
            <w:vAlign w:val="bottom"/>
            <w:hideMark/>
          </w:tcPr>
          <w:p w14:paraId="1B663097" w14:textId="31A9D1A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162</w:t>
            </w:r>
          </w:p>
        </w:tc>
        <w:tc>
          <w:tcPr>
            <w:tcW w:w="1418" w:type="dxa"/>
            <w:noWrap/>
            <w:vAlign w:val="bottom"/>
            <w:hideMark/>
          </w:tcPr>
          <w:p w14:paraId="3A62C994" w14:textId="005E1C82"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104</w:t>
            </w:r>
          </w:p>
        </w:tc>
        <w:tc>
          <w:tcPr>
            <w:tcW w:w="1417" w:type="dxa"/>
            <w:noWrap/>
            <w:vAlign w:val="bottom"/>
            <w:hideMark/>
          </w:tcPr>
          <w:p w14:paraId="7ADBF97F" w14:textId="6772C39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7</w:t>
            </w:r>
          </w:p>
        </w:tc>
        <w:tc>
          <w:tcPr>
            <w:tcW w:w="1418" w:type="dxa"/>
            <w:noWrap/>
            <w:vAlign w:val="bottom"/>
            <w:hideMark/>
          </w:tcPr>
          <w:p w14:paraId="63FF68F5" w14:textId="26A1403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260</w:t>
            </w:r>
          </w:p>
        </w:tc>
        <w:tc>
          <w:tcPr>
            <w:tcW w:w="1417" w:type="dxa"/>
            <w:noWrap/>
            <w:vAlign w:val="bottom"/>
            <w:hideMark/>
          </w:tcPr>
          <w:p w14:paraId="586A6787" w14:textId="4AA9C12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1.6</w:t>
            </w:r>
          </w:p>
        </w:tc>
        <w:tc>
          <w:tcPr>
            <w:tcW w:w="1418" w:type="dxa"/>
            <w:noWrap/>
            <w:vAlign w:val="bottom"/>
            <w:hideMark/>
          </w:tcPr>
          <w:p w14:paraId="05128ECC" w14:textId="1E8F6A1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513</w:t>
            </w:r>
          </w:p>
        </w:tc>
        <w:tc>
          <w:tcPr>
            <w:tcW w:w="1418" w:type="dxa"/>
            <w:noWrap/>
            <w:vAlign w:val="bottom"/>
            <w:hideMark/>
          </w:tcPr>
          <w:p w14:paraId="33FCD90A" w14:textId="2462695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821</w:t>
            </w:r>
          </w:p>
        </w:tc>
        <w:tc>
          <w:tcPr>
            <w:tcW w:w="1275" w:type="dxa"/>
            <w:noWrap/>
            <w:vAlign w:val="bottom"/>
            <w:hideMark/>
          </w:tcPr>
          <w:p w14:paraId="061F1F91" w14:textId="4ABE8A5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1</w:t>
            </w:r>
            <w:r w:rsidRPr="00F51942">
              <w:rPr>
                <w:rFonts w:cs="Arial"/>
                <w:sz w:val="16"/>
                <w:szCs w:val="16"/>
              </w:rPr>
              <w:t>%</w:t>
            </w:r>
          </w:p>
        </w:tc>
        <w:tc>
          <w:tcPr>
            <w:tcW w:w="1276" w:type="dxa"/>
            <w:noWrap/>
            <w:vAlign w:val="bottom"/>
            <w:hideMark/>
          </w:tcPr>
          <w:p w14:paraId="730AA35D" w14:textId="2B4C8FF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4</w:t>
            </w:r>
            <w:r w:rsidRPr="00F51942">
              <w:rPr>
                <w:rFonts w:cs="Arial"/>
                <w:sz w:val="16"/>
                <w:szCs w:val="16"/>
              </w:rPr>
              <w:t>%</w:t>
            </w:r>
          </w:p>
        </w:tc>
      </w:tr>
      <w:tr w:rsidR="00FA52C7" w:rsidRPr="00F51942" w14:paraId="1CEA6F4C" w14:textId="77777777" w:rsidTr="002345E8">
        <w:trPr>
          <w:trHeight w:val="300"/>
        </w:trPr>
        <w:tc>
          <w:tcPr>
            <w:tcW w:w="1129" w:type="dxa"/>
            <w:noWrap/>
            <w:vAlign w:val="bottom"/>
            <w:hideMark/>
          </w:tcPr>
          <w:p w14:paraId="3A8053C3" w14:textId="14F1AE6D" w:rsidR="00FA52C7" w:rsidRPr="00F51942" w:rsidRDefault="005D5859" w:rsidP="00155EDD">
            <w:pPr>
              <w:spacing w:after="0" w:line="240" w:lineRule="auto"/>
              <w:rPr>
                <w:rFonts w:eastAsia="Times New Roman" w:cs="Arial"/>
                <w:color w:val="auto"/>
                <w:sz w:val="16"/>
                <w:szCs w:val="16"/>
                <w:lang w:eastAsia="en-AU"/>
              </w:rPr>
            </w:pPr>
            <w:r w:rsidRPr="00F51942">
              <w:rPr>
                <w:rFonts w:cs="Arial"/>
                <w:i/>
                <w:sz w:val="16"/>
                <w:szCs w:val="16"/>
              </w:rPr>
              <w:t>GI0029</w:t>
            </w:r>
          </w:p>
        </w:tc>
        <w:tc>
          <w:tcPr>
            <w:tcW w:w="1417" w:type="dxa"/>
            <w:noWrap/>
            <w:vAlign w:val="bottom"/>
            <w:hideMark/>
          </w:tcPr>
          <w:p w14:paraId="681A43DE" w14:textId="76DE79EA"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i/>
                <w:sz w:val="16"/>
                <w:szCs w:val="16"/>
              </w:rPr>
              <w:t>106</w:t>
            </w:r>
          </w:p>
        </w:tc>
        <w:tc>
          <w:tcPr>
            <w:tcW w:w="1418" w:type="dxa"/>
            <w:noWrap/>
            <w:vAlign w:val="bottom"/>
            <w:hideMark/>
          </w:tcPr>
          <w:p w14:paraId="52AA884B" w14:textId="771EEDDD"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i/>
                <w:sz w:val="16"/>
                <w:szCs w:val="16"/>
              </w:rPr>
              <w:t>99</w:t>
            </w:r>
          </w:p>
        </w:tc>
        <w:tc>
          <w:tcPr>
            <w:tcW w:w="1417" w:type="dxa"/>
            <w:noWrap/>
            <w:vAlign w:val="bottom"/>
            <w:hideMark/>
          </w:tcPr>
          <w:p w14:paraId="733B8D9E" w14:textId="01C9714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i/>
                <w:sz w:val="16"/>
                <w:szCs w:val="16"/>
              </w:rPr>
              <w:t>1.</w:t>
            </w:r>
            <w:r w:rsidR="00FA52C7" w:rsidRPr="00F51942">
              <w:rPr>
                <w:rFonts w:cs="Arial"/>
                <w:i/>
                <w:sz w:val="16"/>
                <w:szCs w:val="16"/>
              </w:rPr>
              <w:t>0</w:t>
            </w:r>
          </w:p>
        </w:tc>
        <w:tc>
          <w:tcPr>
            <w:tcW w:w="1418" w:type="dxa"/>
            <w:noWrap/>
            <w:vAlign w:val="bottom"/>
            <w:hideMark/>
          </w:tcPr>
          <w:p w14:paraId="4EB4E793" w14:textId="4A5F9A8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i/>
                <w:sz w:val="16"/>
                <w:szCs w:val="16"/>
              </w:rPr>
              <w:t>285</w:t>
            </w:r>
          </w:p>
        </w:tc>
        <w:tc>
          <w:tcPr>
            <w:tcW w:w="1417" w:type="dxa"/>
            <w:noWrap/>
            <w:vAlign w:val="bottom"/>
            <w:hideMark/>
          </w:tcPr>
          <w:p w14:paraId="0D24D1F0" w14:textId="315F59D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i/>
                <w:sz w:val="16"/>
                <w:szCs w:val="16"/>
              </w:rPr>
              <w:t>2.7</w:t>
            </w:r>
          </w:p>
        </w:tc>
        <w:tc>
          <w:tcPr>
            <w:tcW w:w="1418" w:type="dxa"/>
            <w:noWrap/>
            <w:vAlign w:val="bottom"/>
            <w:hideMark/>
          </w:tcPr>
          <w:p w14:paraId="5896AE5E" w14:textId="669DC94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i/>
                <w:sz w:val="16"/>
                <w:szCs w:val="16"/>
              </w:rPr>
              <w:t>506</w:t>
            </w:r>
          </w:p>
        </w:tc>
        <w:tc>
          <w:tcPr>
            <w:tcW w:w="1418" w:type="dxa"/>
            <w:noWrap/>
            <w:vAlign w:val="bottom"/>
            <w:hideMark/>
          </w:tcPr>
          <w:p w14:paraId="27AC1F3F" w14:textId="723ED828"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i/>
                <w:sz w:val="16"/>
                <w:szCs w:val="16"/>
              </w:rPr>
              <w:t>1,360</w:t>
            </w:r>
          </w:p>
        </w:tc>
        <w:tc>
          <w:tcPr>
            <w:tcW w:w="1275" w:type="dxa"/>
            <w:noWrap/>
            <w:vAlign w:val="bottom"/>
            <w:hideMark/>
          </w:tcPr>
          <w:p w14:paraId="11377839" w14:textId="7F402DE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i/>
                <w:sz w:val="16"/>
                <w:szCs w:val="16"/>
              </w:rPr>
              <w:t>4.</w:t>
            </w:r>
            <w:r w:rsidR="005D5859" w:rsidRPr="00F51942">
              <w:rPr>
                <w:rFonts w:cs="Arial"/>
                <w:i/>
                <w:sz w:val="16"/>
                <w:szCs w:val="16"/>
              </w:rPr>
              <w:t>6</w:t>
            </w:r>
            <w:r w:rsidRPr="00F51942">
              <w:rPr>
                <w:rFonts w:cs="Arial"/>
                <w:i/>
                <w:sz w:val="16"/>
                <w:szCs w:val="16"/>
              </w:rPr>
              <w:t>%</w:t>
            </w:r>
          </w:p>
        </w:tc>
        <w:tc>
          <w:tcPr>
            <w:tcW w:w="1276" w:type="dxa"/>
            <w:noWrap/>
            <w:vAlign w:val="bottom"/>
            <w:hideMark/>
          </w:tcPr>
          <w:p w14:paraId="180BEF5D" w14:textId="6E8482E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i/>
                <w:sz w:val="16"/>
                <w:szCs w:val="16"/>
              </w:rPr>
              <w:t>3.</w:t>
            </w:r>
            <w:r w:rsidR="005D5859" w:rsidRPr="00F51942">
              <w:rPr>
                <w:rFonts w:cs="Arial"/>
                <w:i/>
                <w:sz w:val="16"/>
                <w:szCs w:val="16"/>
              </w:rPr>
              <w:t>5</w:t>
            </w:r>
            <w:r w:rsidRPr="00F51942">
              <w:rPr>
                <w:rFonts w:cs="Arial"/>
                <w:i/>
                <w:sz w:val="16"/>
                <w:szCs w:val="16"/>
              </w:rPr>
              <w:t>%</w:t>
            </w:r>
          </w:p>
        </w:tc>
      </w:tr>
      <w:tr w:rsidR="00FA52C7" w:rsidRPr="00F51942" w14:paraId="130269D7" w14:textId="77777777" w:rsidTr="002345E8">
        <w:trPr>
          <w:trHeight w:val="300"/>
        </w:trPr>
        <w:tc>
          <w:tcPr>
            <w:tcW w:w="1129" w:type="dxa"/>
            <w:noWrap/>
            <w:vAlign w:val="bottom"/>
            <w:hideMark/>
          </w:tcPr>
          <w:p w14:paraId="68BC6609" w14:textId="4D78BB0D"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GI0031</w:t>
            </w:r>
          </w:p>
        </w:tc>
        <w:tc>
          <w:tcPr>
            <w:tcW w:w="1417" w:type="dxa"/>
            <w:noWrap/>
            <w:vAlign w:val="bottom"/>
            <w:hideMark/>
          </w:tcPr>
          <w:p w14:paraId="1EA366A6" w14:textId="200E2DA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73</w:t>
            </w:r>
          </w:p>
        </w:tc>
        <w:tc>
          <w:tcPr>
            <w:tcW w:w="1418" w:type="dxa"/>
            <w:noWrap/>
            <w:vAlign w:val="bottom"/>
            <w:hideMark/>
          </w:tcPr>
          <w:p w14:paraId="7DA5C00C" w14:textId="6564A30D"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73</w:t>
            </w:r>
          </w:p>
        </w:tc>
        <w:tc>
          <w:tcPr>
            <w:tcW w:w="1417" w:type="dxa"/>
            <w:noWrap/>
            <w:vAlign w:val="bottom"/>
            <w:hideMark/>
          </w:tcPr>
          <w:p w14:paraId="5AC59314" w14:textId="2B52CCE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0.9</w:t>
            </w:r>
          </w:p>
        </w:tc>
        <w:tc>
          <w:tcPr>
            <w:tcW w:w="1418" w:type="dxa"/>
            <w:noWrap/>
            <w:vAlign w:val="bottom"/>
            <w:hideMark/>
          </w:tcPr>
          <w:p w14:paraId="68A856E1" w14:textId="379A58D8"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326</w:t>
            </w:r>
          </w:p>
        </w:tc>
        <w:tc>
          <w:tcPr>
            <w:tcW w:w="1417" w:type="dxa"/>
            <w:noWrap/>
            <w:vAlign w:val="bottom"/>
            <w:hideMark/>
          </w:tcPr>
          <w:p w14:paraId="1D19F62B" w14:textId="71063A83"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4.5</w:t>
            </w:r>
          </w:p>
        </w:tc>
        <w:tc>
          <w:tcPr>
            <w:tcW w:w="1418" w:type="dxa"/>
            <w:noWrap/>
            <w:vAlign w:val="bottom"/>
            <w:hideMark/>
          </w:tcPr>
          <w:p w14:paraId="08058FD7" w14:textId="66E12FB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442</w:t>
            </w:r>
          </w:p>
        </w:tc>
        <w:tc>
          <w:tcPr>
            <w:tcW w:w="1418" w:type="dxa"/>
            <w:noWrap/>
            <w:vAlign w:val="bottom"/>
            <w:hideMark/>
          </w:tcPr>
          <w:p w14:paraId="586BD1C4" w14:textId="62A91CB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973</w:t>
            </w:r>
          </w:p>
        </w:tc>
        <w:tc>
          <w:tcPr>
            <w:tcW w:w="1275" w:type="dxa"/>
            <w:noWrap/>
            <w:vAlign w:val="bottom"/>
            <w:hideMark/>
          </w:tcPr>
          <w:p w14:paraId="3B5B41EB" w14:textId="404E088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2</w:t>
            </w:r>
            <w:r w:rsidRPr="00F51942">
              <w:rPr>
                <w:rFonts w:cs="Arial"/>
                <w:sz w:val="16"/>
                <w:szCs w:val="16"/>
              </w:rPr>
              <w:t>%</w:t>
            </w:r>
          </w:p>
        </w:tc>
        <w:tc>
          <w:tcPr>
            <w:tcW w:w="1276" w:type="dxa"/>
            <w:noWrap/>
            <w:vAlign w:val="bottom"/>
            <w:hideMark/>
          </w:tcPr>
          <w:p w14:paraId="36FC958F" w14:textId="1A86B5E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6</w:t>
            </w:r>
            <w:r w:rsidRPr="00F51942">
              <w:rPr>
                <w:rFonts w:cs="Arial"/>
                <w:sz w:val="16"/>
                <w:szCs w:val="16"/>
              </w:rPr>
              <w:t>%</w:t>
            </w:r>
          </w:p>
        </w:tc>
      </w:tr>
      <w:tr w:rsidR="00FA52C7" w:rsidRPr="00F51942" w14:paraId="34598540" w14:textId="77777777" w:rsidTr="002345E8">
        <w:trPr>
          <w:trHeight w:val="300"/>
        </w:trPr>
        <w:tc>
          <w:tcPr>
            <w:tcW w:w="1129" w:type="dxa"/>
            <w:noWrap/>
            <w:vAlign w:val="bottom"/>
            <w:hideMark/>
          </w:tcPr>
          <w:p w14:paraId="5EA31D3E" w14:textId="504AC5CF"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GI0032</w:t>
            </w:r>
          </w:p>
        </w:tc>
        <w:tc>
          <w:tcPr>
            <w:tcW w:w="1417" w:type="dxa"/>
            <w:noWrap/>
            <w:vAlign w:val="bottom"/>
            <w:hideMark/>
          </w:tcPr>
          <w:p w14:paraId="32A5BFF2" w14:textId="34D0F1B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160</w:t>
            </w:r>
          </w:p>
        </w:tc>
        <w:tc>
          <w:tcPr>
            <w:tcW w:w="1418" w:type="dxa"/>
            <w:noWrap/>
            <w:vAlign w:val="bottom"/>
            <w:hideMark/>
          </w:tcPr>
          <w:p w14:paraId="1BC17A63" w14:textId="10F8720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120</w:t>
            </w:r>
          </w:p>
        </w:tc>
        <w:tc>
          <w:tcPr>
            <w:tcW w:w="1417" w:type="dxa"/>
            <w:noWrap/>
            <w:vAlign w:val="bottom"/>
            <w:hideMark/>
          </w:tcPr>
          <w:p w14:paraId="6880E8C7" w14:textId="6532D52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.7</w:t>
            </w:r>
          </w:p>
        </w:tc>
        <w:tc>
          <w:tcPr>
            <w:tcW w:w="1418" w:type="dxa"/>
            <w:noWrap/>
            <w:vAlign w:val="bottom"/>
            <w:hideMark/>
          </w:tcPr>
          <w:p w14:paraId="346EF8B4" w14:textId="12D4AAF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300</w:t>
            </w:r>
          </w:p>
        </w:tc>
        <w:tc>
          <w:tcPr>
            <w:tcW w:w="1417" w:type="dxa"/>
            <w:noWrap/>
            <w:vAlign w:val="bottom"/>
            <w:hideMark/>
          </w:tcPr>
          <w:p w14:paraId="2047E623" w14:textId="2B85892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.9</w:t>
            </w:r>
          </w:p>
        </w:tc>
        <w:tc>
          <w:tcPr>
            <w:tcW w:w="1418" w:type="dxa"/>
            <w:noWrap/>
            <w:vAlign w:val="bottom"/>
            <w:hideMark/>
          </w:tcPr>
          <w:p w14:paraId="015490E7" w14:textId="5B230B8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546</w:t>
            </w:r>
          </w:p>
        </w:tc>
        <w:tc>
          <w:tcPr>
            <w:tcW w:w="1418" w:type="dxa"/>
            <w:noWrap/>
            <w:vAlign w:val="bottom"/>
            <w:hideMark/>
          </w:tcPr>
          <w:p w14:paraId="2447ACA3" w14:textId="5DD6950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1,024</w:t>
            </w:r>
          </w:p>
        </w:tc>
        <w:tc>
          <w:tcPr>
            <w:tcW w:w="1275" w:type="dxa"/>
            <w:noWrap/>
            <w:vAlign w:val="bottom"/>
            <w:hideMark/>
          </w:tcPr>
          <w:p w14:paraId="6CB69DF7" w14:textId="21A2B58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4</w:t>
            </w:r>
            <w:r w:rsidRPr="00F51942">
              <w:rPr>
                <w:rFonts w:cs="Arial"/>
                <w:sz w:val="16"/>
                <w:szCs w:val="16"/>
              </w:rPr>
              <w:t>%</w:t>
            </w:r>
          </w:p>
        </w:tc>
        <w:tc>
          <w:tcPr>
            <w:tcW w:w="1276" w:type="dxa"/>
            <w:noWrap/>
            <w:vAlign w:val="bottom"/>
            <w:hideMark/>
          </w:tcPr>
          <w:p w14:paraId="34D6ED47" w14:textId="18D337E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3</w:t>
            </w:r>
            <w:r w:rsidRPr="00F51942">
              <w:rPr>
                <w:rFonts w:cs="Arial"/>
                <w:sz w:val="16"/>
                <w:szCs w:val="16"/>
              </w:rPr>
              <w:t>%</w:t>
            </w:r>
          </w:p>
        </w:tc>
      </w:tr>
      <w:tr w:rsidR="00FA52C7" w:rsidRPr="00F51942" w14:paraId="3D09CD3C" w14:textId="77777777" w:rsidTr="002345E8">
        <w:trPr>
          <w:trHeight w:val="300"/>
        </w:trPr>
        <w:tc>
          <w:tcPr>
            <w:tcW w:w="1129" w:type="dxa"/>
            <w:noWrap/>
            <w:vAlign w:val="bottom"/>
            <w:hideMark/>
          </w:tcPr>
          <w:p w14:paraId="6959B486" w14:textId="7C4CDC1D"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GI0037</w:t>
            </w:r>
          </w:p>
        </w:tc>
        <w:tc>
          <w:tcPr>
            <w:tcW w:w="1417" w:type="dxa"/>
            <w:noWrap/>
            <w:vAlign w:val="bottom"/>
            <w:hideMark/>
          </w:tcPr>
          <w:p w14:paraId="316F7570" w14:textId="7BF4F34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341</w:t>
            </w:r>
          </w:p>
        </w:tc>
        <w:tc>
          <w:tcPr>
            <w:tcW w:w="1418" w:type="dxa"/>
            <w:noWrap/>
            <w:vAlign w:val="bottom"/>
            <w:hideMark/>
          </w:tcPr>
          <w:p w14:paraId="1BF90DBA" w14:textId="12277B2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220</w:t>
            </w:r>
          </w:p>
        </w:tc>
        <w:tc>
          <w:tcPr>
            <w:tcW w:w="1417" w:type="dxa"/>
            <w:noWrap/>
            <w:vAlign w:val="bottom"/>
            <w:hideMark/>
          </w:tcPr>
          <w:p w14:paraId="3C904959" w14:textId="6967927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0.8</w:t>
            </w:r>
          </w:p>
        </w:tc>
        <w:tc>
          <w:tcPr>
            <w:tcW w:w="1418" w:type="dxa"/>
            <w:noWrap/>
            <w:vAlign w:val="bottom"/>
            <w:hideMark/>
          </w:tcPr>
          <w:p w14:paraId="065ABEB1" w14:textId="211B630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520</w:t>
            </w:r>
          </w:p>
        </w:tc>
        <w:tc>
          <w:tcPr>
            <w:tcW w:w="1417" w:type="dxa"/>
            <w:noWrap/>
            <w:vAlign w:val="bottom"/>
            <w:hideMark/>
          </w:tcPr>
          <w:p w14:paraId="62523A3B" w14:textId="69D6A31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1.5</w:t>
            </w:r>
          </w:p>
        </w:tc>
        <w:tc>
          <w:tcPr>
            <w:tcW w:w="1418" w:type="dxa"/>
            <w:noWrap/>
            <w:vAlign w:val="bottom"/>
            <w:hideMark/>
          </w:tcPr>
          <w:p w14:paraId="0790D08A" w14:textId="068CB93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512</w:t>
            </w:r>
          </w:p>
        </w:tc>
        <w:tc>
          <w:tcPr>
            <w:tcW w:w="1418" w:type="dxa"/>
            <w:noWrap/>
            <w:vAlign w:val="bottom"/>
            <w:hideMark/>
          </w:tcPr>
          <w:p w14:paraId="599CEF36" w14:textId="0DB75ECA"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781</w:t>
            </w:r>
          </w:p>
        </w:tc>
        <w:tc>
          <w:tcPr>
            <w:tcW w:w="1275" w:type="dxa"/>
            <w:noWrap/>
            <w:vAlign w:val="bottom"/>
            <w:hideMark/>
          </w:tcPr>
          <w:p w14:paraId="7491C37B" w14:textId="2010059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1</w:t>
            </w:r>
            <w:r w:rsidRPr="00F51942">
              <w:rPr>
                <w:rFonts w:cs="Arial"/>
                <w:sz w:val="16"/>
                <w:szCs w:val="16"/>
              </w:rPr>
              <w:t>%</w:t>
            </w:r>
          </w:p>
        </w:tc>
        <w:tc>
          <w:tcPr>
            <w:tcW w:w="1276" w:type="dxa"/>
            <w:noWrap/>
            <w:vAlign w:val="bottom"/>
            <w:hideMark/>
          </w:tcPr>
          <w:p w14:paraId="17052FDC" w14:textId="669C736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3.4%</w:t>
            </w:r>
          </w:p>
        </w:tc>
      </w:tr>
      <w:tr w:rsidR="00FA52C7" w:rsidRPr="00F51942" w14:paraId="3E4AD914" w14:textId="77777777" w:rsidTr="002345E8">
        <w:trPr>
          <w:trHeight w:val="300"/>
        </w:trPr>
        <w:tc>
          <w:tcPr>
            <w:tcW w:w="1129" w:type="dxa"/>
            <w:noWrap/>
            <w:vAlign w:val="bottom"/>
            <w:hideMark/>
          </w:tcPr>
          <w:p w14:paraId="3C13471F" w14:textId="29CDA895"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GI0039</w:t>
            </w:r>
          </w:p>
        </w:tc>
        <w:tc>
          <w:tcPr>
            <w:tcW w:w="1417" w:type="dxa"/>
            <w:noWrap/>
            <w:vAlign w:val="bottom"/>
            <w:hideMark/>
          </w:tcPr>
          <w:p w14:paraId="4A9C3F50" w14:textId="2E7BC48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193</w:t>
            </w:r>
          </w:p>
        </w:tc>
        <w:tc>
          <w:tcPr>
            <w:tcW w:w="1418" w:type="dxa"/>
            <w:noWrap/>
            <w:vAlign w:val="bottom"/>
            <w:hideMark/>
          </w:tcPr>
          <w:p w14:paraId="6735ABBD" w14:textId="76CA3D4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125</w:t>
            </w:r>
          </w:p>
        </w:tc>
        <w:tc>
          <w:tcPr>
            <w:tcW w:w="1417" w:type="dxa"/>
            <w:noWrap/>
            <w:vAlign w:val="bottom"/>
            <w:hideMark/>
          </w:tcPr>
          <w:p w14:paraId="110A5D09" w14:textId="06DD5D4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0.8</w:t>
            </w:r>
          </w:p>
        </w:tc>
        <w:tc>
          <w:tcPr>
            <w:tcW w:w="1418" w:type="dxa"/>
            <w:noWrap/>
            <w:vAlign w:val="bottom"/>
            <w:hideMark/>
          </w:tcPr>
          <w:p w14:paraId="559FE0E9" w14:textId="31B3054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290</w:t>
            </w:r>
          </w:p>
        </w:tc>
        <w:tc>
          <w:tcPr>
            <w:tcW w:w="1417" w:type="dxa"/>
            <w:noWrap/>
            <w:vAlign w:val="bottom"/>
            <w:hideMark/>
          </w:tcPr>
          <w:p w14:paraId="71841EC9" w14:textId="3830B97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1.5</w:t>
            </w:r>
          </w:p>
        </w:tc>
        <w:tc>
          <w:tcPr>
            <w:tcW w:w="1418" w:type="dxa"/>
            <w:noWrap/>
            <w:vAlign w:val="bottom"/>
            <w:hideMark/>
          </w:tcPr>
          <w:p w14:paraId="749E048B" w14:textId="3E14898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512</w:t>
            </w:r>
          </w:p>
        </w:tc>
        <w:tc>
          <w:tcPr>
            <w:tcW w:w="1418" w:type="dxa"/>
            <w:noWrap/>
            <w:vAlign w:val="bottom"/>
            <w:hideMark/>
          </w:tcPr>
          <w:p w14:paraId="6D214EB1" w14:textId="6C138CB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770</w:t>
            </w:r>
          </w:p>
        </w:tc>
        <w:tc>
          <w:tcPr>
            <w:tcW w:w="1275" w:type="dxa"/>
            <w:noWrap/>
            <w:vAlign w:val="bottom"/>
            <w:hideMark/>
          </w:tcPr>
          <w:p w14:paraId="31D4C26E" w14:textId="2B6FB39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2</w:t>
            </w:r>
            <w:r w:rsidRPr="00F51942">
              <w:rPr>
                <w:rFonts w:cs="Arial"/>
                <w:sz w:val="16"/>
                <w:szCs w:val="16"/>
              </w:rPr>
              <w:t>%</w:t>
            </w:r>
          </w:p>
        </w:tc>
        <w:tc>
          <w:tcPr>
            <w:tcW w:w="1276" w:type="dxa"/>
            <w:noWrap/>
            <w:vAlign w:val="bottom"/>
            <w:hideMark/>
          </w:tcPr>
          <w:p w14:paraId="4A33BF9D" w14:textId="7AF5FFC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5</w:t>
            </w:r>
            <w:r w:rsidRPr="00F51942">
              <w:rPr>
                <w:rFonts w:cs="Arial"/>
                <w:sz w:val="16"/>
                <w:szCs w:val="16"/>
              </w:rPr>
              <w:t>%</w:t>
            </w:r>
          </w:p>
        </w:tc>
      </w:tr>
      <w:tr w:rsidR="00FA52C7" w:rsidRPr="00F51942" w14:paraId="7B446782" w14:textId="77777777" w:rsidTr="002345E8">
        <w:trPr>
          <w:trHeight w:val="300"/>
        </w:trPr>
        <w:tc>
          <w:tcPr>
            <w:tcW w:w="1129" w:type="dxa"/>
            <w:noWrap/>
            <w:vAlign w:val="bottom"/>
            <w:hideMark/>
          </w:tcPr>
          <w:p w14:paraId="5876B572" w14:textId="25943725" w:rsidR="00FA52C7" w:rsidRPr="00F51942" w:rsidRDefault="005D5859" w:rsidP="00155EDD">
            <w:pPr>
              <w:spacing w:after="0" w:line="240" w:lineRule="auto"/>
              <w:rPr>
                <w:rFonts w:eastAsia="Times New Roman" w:cs="Arial"/>
                <w:color w:val="auto"/>
                <w:sz w:val="16"/>
                <w:szCs w:val="16"/>
                <w:lang w:eastAsia="en-AU"/>
              </w:rPr>
            </w:pPr>
            <w:r w:rsidRPr="00F51942">
              <w:rPr>
                <w:rFonts w:cs="Arial"/>
                <w:b/>
                <w:i/>
                <w:sz w:val="16"/>
                <w:szCs w:val="16"/>
              </w:rPr>
              <w:t>GI0046</w:t>
            </w:r>
          </w:p>
        </w:tc>
        <w:tc>
          <w:tcPr>
            <w:tcW w:w="1417" w:type="dxa"/>
            <w:noWrap/>
            <w:vAlign w:val="bottom"/>
            <w:hideMark/>
          </w:tcPr>
          <w:p w14:paraId="5D1BC6CE" w14:textId="1E9F8B4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188</w:t>
            </w:r>
          </w:p>
        </w:tc>
        <w:tc>
          <w:tcPr>
            <w:tcW w:w="1418" w:type="dxa"/>
            <w:noWrap/>
            <w:vAlign w:val="bottom"/>
            <w:hideMark/>
          </w:tcPr>
          <w:p w14:paraId="0DA6B85D" w14:textId="0CBC6298"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108</w:t>
            </w:r>
          </w:p>
        </w:tc>
        <w:tc>
          <w:tcPr>
            <w:tcW w:w="1417" w:type="dxa"/>
            <w:noWrap/>
            <w:vAlign w:val="bottom"/>
            <w:hideMark/>
          </w:tcPr>
          <w:p w14:paraId="4FFB6DFF" w14:textId="6F440CF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5D5859" w:rsidRPr="00F51942">
              <w:rPr>
                <w:rFonts w:cs="Arial"/>
                <w:b/>
                <w:i/>
                <w:sz w:val="16"/>
                <w:szCs w:val="16"/>
              </w:rPr>
              <w:t>7</w:t>
            </w:r>
          </w:p>
        </w:tc>
        <w:tc>
          <w:tcPr>
            <w:tcW w:w="1418" w:type="dxa"/>
            <w:noWrap/>
            <w:vAlign w:val="bottom"/>
            <w:hideMark/>
          </w:tcPr>
          <w:p w14:paraId="7BB7C1E6" w14:textId="1FD964A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192</w:t>
            </w:r>
          </w:p>
        </w:tc>
        <w:tc>
          <w:tcPr>
            <w:tcW w:w="1417" w:type="dxa"/>
            <w:noWrap/>
            <w:vAlign w:val="bottom"/>
            <w:hideMark/>
          </w:tcPr>
          <w:p w14:paraId="539694D5" w14:textId="60C6C92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1.</w:t>
            </w:r>
            <w:r w:rsidR="005D5859" w:rsidRPr="00F51942">
              <w:rPr>
                <w:rFonts w:cs="Arial"/>
                <w:b/>
                <w:i/>
                <w:sz w:val="16"/>
                <w:szCs w:val="16"/>
              </w:rPr>
              <w:t>0</w:t>
            </w:r>
          </w:p>
        </w:tc>
        <w:tc>
          <w:tcPr>
            <w:tcW w:w="1418" w:type="dxa"/>
            <w:noWrap/>
            <w:vAlign w:val="bottom"/>
            <w:hideMark/>
          </w:tcPr>
          <w:p w14:paraId="52D88805" w14:textId="573ED0ED"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516</w:t>
            </w:r>
          </w:p>
        </w:tc>
        <w:tc>
          <w:tcPr>
            <w:tcW w:w="1418" w:type="dxa"/>
            <w:noWrap/>
            <w:vAlign w:val="bottom"/>
            <w:hideMark/>
          </w:tcPr>
          <w:p w14:paraId="57E6FD15" w14:textId="3CDBBA8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527</w:t>
            </w:r>
          </w:p>
        </w:tc>
        <w:tc>
          <w:tcPr>
            <w:tcW w:w="1275" w:type="dxa"/>
            <w:noWrap/>
            <w:vAlign w:val="bottom"/>
            <w:hideMark/>
          </w:tcPr>
          <w:p w14:paraId="53880397" w14:textId="3EE99EE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4.</w:t>
            </w:r>
            <w:r w:rsidR="005D5859" w:rsidRPr="00F51942">
              <w:rPr>
                <w:rFonts w:cs="Arial"/>
                <w:b/>
                <w:i/>
                <w:sz w:val="16"/>
                <w:szCs w:val="16"/>
              </w:rPr>
              <w:t>1</w:t>
            </w:r>
            <w:r w:rsidRPr="00F51942">
              <w:rPr>
                <w:rFonts w:cs="Arial"/>
                <w:b/>
                <w:i/>
                <w:sz w:val="16"/>
                <w:szCs w:val="16"/>
              </w:rPr>
              <w:t>%</w:t>
            </w:r>
          </w:p>
        </w:tc>
        <w:tc>
          <w:tcPr>
            <w:tcW w:w="1276" w:type="dxa"/>
            <w:noWrap/>
            <w:vAlign w:val="bottom"/>
            <w:hideMark/>
          </w:tcPr>
          <w:p w14:paraId="23FEA674" w14:textId="6ED0EFBF"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5D5859" w:rsidRPr="00F51942">
              <w:rPr>
                <w:rFonts w:cs="Arial"/>
                <w:b/>
                <w:i/>
                <w:sz w:val="16"/>
                <w:szCs w:val="16"/>
              </w:rPr>
              <w:t>4</w:t>
            </w:r>
            <w:r w:rsidRPr="00F51942">
              <w:rPr>
                <w:rFonts w:cs="Arial"/>
                <w:b/>
                <w:i/>
                <w:sz w:val="16"/>
                <w:szCs w:val="16"/>
              </w:rPr>
              <w:t>%</w:t>
            </w:r>
          </w:p>
        </w:tc>
      </w:tr>
      <w:tr w:rsidR="00FA52C7" w:rsidRPr="00F51942" w14:paraId="103C8A7C" w14:textId="77777777" w:rsidTr="002345E8">
        <w:trPr>
          <w:trHeight w:val="300"/>
        </w:trPr>
        <w:tc>
          <w:tcPr>
            <w:tcW w:w="1129" w:type="dxa"/>
            <w:noWrap/>
            <w:vAlign w:val="bottom"/>
            <w:hideMark/>
          </w:tcPr>
          <w:p w14:paraId="0A43EF59" w14:textId="3A831ACB" w:rsidR="00FA52C7" w:rsidRPr="00F51942" w:rsidRDefault="005D5859" w:rsidP="00155EDD">
            <w:pPr>
              <w:spacing w:after="0" w:line="240" w:lineRule="auto"/>
              <w:rPr>
                <w:rFonts w:eastAsia="Times New Roman" w:cs="Arial"/>
                <w:color w:val="auto"/>
                <w:sz w:val="16"/>
                <w:szCs w:val="16"/>
                <w:lang w:eastAsia="en-AU"/>
              </w:rPr>
            </w:pPr>
            <w:r w:rsidRPr="00F51942">
              <w:rPr>
                <w:rFonts w:cs="Arial"/>
                <w:b/>
                <w:i/>
                <w:sz w:val="16"/>
                <w:szCs w:val="16"/>
              </w:rPr>
              <w:t>GI0048</w:t>
            </w:r>
          </w:p>
        </w:tc>
        <w:tc>
          <w:tcPr>
            <w:tcW w:w="1417" w:type="dxa"/>
            <w:noWrap/>
            <w:vAlign w:val="bottom"/>
            <w:hideMark/>
          </w:tcPr>
          <w:p w14:paraId="6B41EC64" w14:textId="054F3D48"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342</w:t>
            </w:r>
          </w:p>
        </w:tc>
        <w:tc>
          <w:tcPr>
            <w:tcW w:w="1418" w:type="dxa"/>
            <w:noWrap/>
            <w:vAlign w:val="bottom"/>
            <w:hideMark/>
          </w:tcPr>
          <w:p w14:paraId="5B16A7F8" w14:textId="1F896ED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180</w:t>
            </w:r>
          </w:p>
        </w:tc>
        <w:tc>
          <w:tcPr>
            <w:tcW w:w="1417" w:type="dxa"/>
            <w:noWrap/>
            <w:vAlign w:val="bottom"/>
            <w:hideMark/>
          </w:tcPr>
          <w:p w14:paraId="0F36C7D0" w14:textId="0F1861E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5D5859" w:rsidRPr="00F51942">
              <w:rPr>
                <w:rFonts w:cs="Arial"/>
                <w:b/>
                <w:i/>
                <w:sz w:val="16"/>
                <w:szCs w:val="16"/>
              </w:rPr>
              <w:t>.7</w:t>
            </w:r>
          </w:p>
        </w:tc>
        <w:tc>
          <w:tcPr>
            <w:tcW w:w="1418" w:type="dxa"/>
            <w:noWrap/>
            <w:vAlign w:val="bottom"/>
            <w:hideMark/>
          </w:tcPr>
          <w:p w14:paraId="439C2D8F" w14:textId="10E3E4B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510</w:t>
            </w:r>
          </w:p>
        </w:tc>
        <w:tc>
          <w:tcPr>
            <w:tcW w:w="1417" w:type="dxa"/>
            <w:noWrap/>
            <w:vAlign w:val="bottom"/>
            <w:hideMark/>
          </w:tcPr>
          <w:p w14:paraId="598CAD3A" w14:textId="2870C3D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1.5</w:t>
            </w:r>
          </w:p>
        </w:tc>
        <w:tc>
          <w:tcPr>
            <w:tcW w:w="1418" w:type="dxa"/>
            <w:noWrap/>
            <w:vAlign w:val="bottom"/>
            <w:hideMark/>
          </w:tcPr>
          <w:p w14:paraId="04DE6197" w14:textId="13914FB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552</w:t>
            </w:r>
          </w:p>
        </w:tc>
        <w:tc>
          <w:tcPr>
            <w:tcW w:w="1418" w:type="dxa"/>
            <w:noWrap/>
            <w:vAlign w:val="bottom"/>
            <w:hideMark/>
          </w:tcPr>
          <w:p w14:paraId="62529753" w14:textId="5B035CB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823</w:t>
            </w:r>
          </w:p>
        </w:tc>
        <w:tc>
          <w:tcPr>
            <w:tcW w:w="1275" w:type="dxa"/>
            <w:noWrap/>
            <w:vAlign w:val="bottom"/>
            <w:hideMark/>
          </w:tcPr>
          <w:p w14:paraId="15843135" w14:textId="3869143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4.</w:t>
            </w:r>
            <w:r w:rsidR="005D5859" w:rsidRPr="00F51942">
              <w:rPr>
                <w:rFonts w:cs="Arial"/>
                <w:b/>
                <w:i/>
                <w:sz w:val="16"/>
                <w:szCs w:val="16"/>
              </w:rPr>
              <w:t>1</w:t>
            </w:r>
            <w:r w:rsidRPr="00F51942">
              <w:rPr>
                <w:rFonts w:cs="Arial"/>
                <w:b/>
                <w:i/>
                <w:sz w:val="16"/>
                <w:szCs w:val="16"/>
              </w:rPr>
              <w:t>%</w:t>
            </w:r>
          </w:p>
        </w:tc>
        <w:tc>
          <w:tcPr>
            <w:tcW w:w="1276" w:type="dxa"/>
            <w:noWrap/>
            <w:vAlign w:val="bottom"/>
            <w:hideMark/>
          </w:tcPr>
          <w:p w14:paraId="0B6080DE" w14:textId="33FE7736"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5D5859" w:rsidRPr="00F51942">
              <w:rPr>
                <w:rFonts w:cs="Arial"/>
                <w:b/>
                <w:i/>
                <w:sz w:val="16"/>
                <w:szCs w:val="16"/>
              </w:rPr>
              <w:t>5</w:t>
            </w:r>
            <w:r w:rsidRPr="00F51942">
              <w:rPr>
                <w:rFonts w:cs="Arial"/>
                <w:b/>
                <w:i/>
                <w:sz w:val="16"/>
                <w:szCs w:val="16"/>
              </w:rPr>
              <w:t>%</w:t>
            </w:r>
          </w:p>
        </w:tc>
      </w:tr>
      <w:tr w:rsidR="00FA52C7" w:rsidRPr="00F51942" w14:paraId="7E88DDB8" w14:textId="77777777" w:rsidTr="002345E8">
        <w:trPr>
          <w:trHeight w:val="300"/>
        </w:trPr>
        <w:tc>
          <w:tcPr>
            <w:tcW w:w="1129" w:type="dxa"/>
            <w:noWrap/>
            <w:vAlign w:val="bottom"/>
            <w:hideMark/>
          </w:tcPr>
          <w:p w14:paraId="7D99759C" w14:textId="02BF88E0"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GI0049</w:t>
            </w:r>
          </w:p>
        </w:tc>
        <w:tc>
          <w:tcPr>
            <w:tcW w:w="1417" w:type="dxa"/>
            <w:noWrap/>
            <w:vAlign w:val="bottom"/>
            <w:hideMark/>
          </w:tcPr>
          <w:p w14:paraId="0341D537" w14:textId="616DB26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72</w:t>
            </w:r>
          </w:p>
        </w:tc>
        <w:tc>
          <w:tcPr>
            <w:tcW w:w="1418" w:type="dxa"/>
            <w:noWrap/>
            <w:vAlign w:val="bottom"/>
            <w:hideMark/>
          </w:tcPr>
          <w:p w14:paraId="0F9D560E" w14:textId="71FCB24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72</w:t>
            </w:r>
          </w:p>
        </w:tc>
        <w:tc>
          <w:tcPr>
            <w:tcW w:w="1417" w:type="dxa"/>
            <w:noWrap/>
            <w:vAlign w:val="bottom"/>
            <w:hideMark/>
          </w:tcPr>
          <w:p w14:paraId="21FB1DF9" w14:textId="51DB60A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1.2</w:t>
            </w:r>
          </w:p>
        </w:tc>
        <w:tc>
          <w:tcPr>
            <w:tcW w:w="1418" w:type="dxa"/>
            <w:noWrap/>
            <w:vAlign w:val="bottom"/>
            <w:hideMark/>
          </w:tcPr>
          <w:p w14:paraId="39B99D7E" w14:textId="00588A9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280</w:t>
            </w:r>
          </w:p>
        </w:tc>
        <w:tc>
          <w:tcPr>
            <w:tcW w:w="1417" w:type="dxa"/>
            <w:noWrap/>
            <w:vAlign w:val="bottom"/>
            <w:hideMark/>
          </w:tcPr>
          <w:p w14:paraId="20DBC1EB" w14:textId="5B4CBC9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3.9</w:t>
            </w:r>
          </w:p>
        </w:tc>
        <w:tc>
          <w:tcPr>
            <w:tcW w:w="1418" w:type="dxa"/>
            <w:noWrap/>
            <w:vAlign w:val="bottom"/>
            <w:hideMark/>
          </w:tcPr>
          <w:p w14:paraId="29AB115D" w14:textId="768E8C1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450</w:t>
            </w:r>
          </w:p>
        </w:tc>
        <w:tc>
          <w:tcPr>
            <w:tcW w:w="1418" w:type="dxa"/>
            <w:noWrap/>
            <w:vAlign w:val="bottom"/>
            <w:hideMark/>
          </w:tcPr>
          <w:p w14:paraId="22C5F115" w14:textId="3E5FF77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1,749</w:t>
            </w:r>
          </w:p>
        </w:tc>
        <w:tc>
          <w:tcPr>
            <w:tcW w:w="1275" w:type="dxa"/>
            <w:noWrap/>
            <w:vAlign w:val="bottom"/>
            <w:hideMark/>
          </w:tcPr>
          <w:p w14:paraId="1EBE735F" w14:textId="4C541AD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5</w:t>
            </w:r>
            <w:r w:rsidRPr="00F51942">
              <w:rPr>
                <w:rFonts w:cs="Arial"/>
                <w:sz w:val="16"/>
                <w:szCs w:val="16"/>
              </w:rPr>
              <w:t>%</w:t>
            </w:r>
          </w:p>
        </w:tc>
        <w:tc>
          <w:tcPr>
            <w:tcW w:w="1276" w:type="dxa"/>
            <w:noWrap/>
            <w:vAlign w:val="bottom"/>
            <w:hideMark/>
          </w:tcPr>
          <w:p w14:paraId="0B5CB498" w14:textId="0684598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5</w:t>
            </w:r>
            <w:r w:rsidRPr="00F51942">
              <w:rPr>
                <w:rFonts w:cs="Arial"/>
                <w:sz w:val="16"/>
                <w:szCs w:val="16"/>
              </w:rPr>
              <w:t>%</w:t>
            </w:r>
          </w:p>
        </w:tc>
      </w:tr>
      <w:tr w:rsidR="00FA52C7" w:rsidRPr="00F51942" w14:paraId="57B98790" w14:textId="77777777" w:rsidTr="002345E8">
        <w:trPr>
          <w:trHeight w:val="300"/>
        </w:trPr>
        <w:tc>
          <w:tcPr>
            <w:tcW w:w="1129" w:type="dxa"/>
            <w:noWrap/>
            <w:vAlign w:val="bottom"/>
            <w:hideMark/>
          </w:tcPr>
          <w:p w14:paraId="63AEC604" w14:textId="3BAD0E78"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GI0051</w:t>
            </w:r>
          </w:p>
        </w:tc>
        <w:tc>
          <w:tcPr>
            <w:tcW w:w="1417" w:type="dxa"/>
            <w:noWrap/>
            <w:vAlign w:val="bottom"/>
            <w:hideMark/>
          </w:tcPr>
          <w:p w14:paraId="42EF7021" w14:textId="17EE60F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358</w:t>
            </w:r>
          </w:p>
        </w:tc>
        <w:tc>
          <w:tcPr>
            <w:tcW w:w="1418" w:type="dxa"/>
            <w:noWrap/>
            <w:vAlign w:val="bottom"/>
            <w:hideMark/>
          </w:tcPr>
          <w:p w14:paraId="76AD724F" w14:textId="47C1769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162</w:t>
            </w:r>
          </w:p>
        </w:tc>
        <w:tc>
          <w:tcPr>
            <w:tcW w:w="1417" w:type="dxa"/>
            <w:noWrap/>
            <w:vAlign w:val="bottom"/>
            <w:hideMark/>
          </w:tcPr>
          <w:p w14:paraId="7707361C" w14:textId="0ED1D54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7</w:t>
            </w:r>
          </w:p>
        </w:tc>
        <w:tc>
          <w:tcPr>
            <w:tcW w:w="1418" w:type="dxa"/>
            <w:noWrap/>
            <w:vAlign w:val="bottom"/>
            <w:hideMark/>
          </w:tcPr>
          <w:p w14:paraId="6AB3C249" w14:textId="65AA50A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605</w:t>
            </w:r>
          </w:p>
        </w:tc>
        <w:tc>
          <w:tcPr>
            <w:tcW w:w="1417" w:type="dxa"/>
            <w:noWrap/>
            <w:vAlign w:val="bottom"/>
            <w:hideMark/>
          </w:tcPr>
          <w:p w14:paraId="0D315CF0" w14:textId="3495486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1.7</w:t>
            </w:r>
          </w:p>
        </w:tc>
        <w:tc>
          <w:tcPr>
            <w:tcW w:w="1418" w:type="dxa"/>
            <w:noWrap/>
            <w:vAlign w:val="bottom"/>
            <w:hideMark/>
          </w:tcPr>
          <w:p w14:paraId="39C724AD" w14:textId="391B721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481</w:t>
            </w:r>
          </w:p>
        </w:tc>
        <w:tc>
          <w:tcPr>
            <w:tcW w:w="1418" w:type="dxa"/>
            <w:noWrap/>
            <w:vAlign w:val="bottom"/>
            <w:hideMark/>
          </w:tcPr>
          <w:p w14:paraId="27D6D13F" w14:textId="73BEDD75"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813</w:t>
            </w:r>
          </w:p>
        </w:tc>
        <w:tc>
          <w:tcPr>
            <w:tcW w:w="1275" w:type="dxa"/>
            <w:noWrap/>
            <w:vAlign w:val="bottom"/>
            <w:hideMark/>
          </w:tcPr>
          <w:p w14:paraId="772633E7" w14:textId="29B0674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3.9</w:t>
            </w:r>
            <w:r w:rsidR="00FA52C7" w:rsidRPr="00F51942">
              <w:rPr>
                <w:rFonts w:cs="Arial"/>
                <w:sz w:val="16"/>
                <w:szCs w:val="16"/>
              </w:rPr>
              <w:t>%</w:t>
            </w:r>
          </w:p>
        </w:tc>
        <w:tc>
          <w:tcPr>
            <w:tcW w:w="1276" w:type="dxa"/>
            <w:noWrap/>
            <w:vAlign w:val="bottom"/>
            <w:hideMark/>
          </w:tcPr>
          <w:p w14:paraId="0FA212D7" w14:textId="5983B81B"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3</w:t>
            </w:r>
            <w:r w:rsidRPr="00F51942">
              <w:rPr>
                <w:rFonts w:cs="Arial"/>
                <w:sz w:val="16"/>
                <w:szCs w:val="16"/>
              </w:rPr>
              <w:t>%</w:t>
            </w:r>
          </w:p>
        </w:tc>
      </w:tr>
      <w:tr w:rsidR="00FA52C7" w:rsidRPr="00F51942" w14:paraId="04108D30" w14:textId="77777777" w:rsidTr="002345E8">
        <w:trPr>
          <w:trHeight w:val="300"/>
        </w:trPr>
        <w:tc>
          <w:tcPr>
            <w:tcW w:w="1129" w:type="dxa"/>
            <w:noWrap/>
            <w:vAlign w:val="bottom"/>
            <w:hideMark/>
          </w:tcPr>
          <w:p w14:paraId="039287C4" w14:textId="4608273F" w:rsidR="00FA52C7" w:rsidRPr="00F51942" w:rsidRDefault="005D5859" w:rsidP="00155EDD">
            <w:pPr>
              <w:spacing w:after="0" w:line="240" w:lineRule="auto"/>
              <w:rPr>
                <w:rFonts w:eastAsia="Times New Roman" w:cs="Arial"/>
                <w:color w:val="auto"/>
                <w:sz w:val="16"/>
                <w:szCs w:val="16"/>
                <w:lang w:eastAsia="en-AU"/>
              </w:rPr>
            </w:pPr>
            <w:r w:rsidRPr="00F51942">
              <w:rPr>
                <w:rFonts w:cs="Arial"/>
                <w:b/>
                <w:i/>
                <w:sz w:val="16"/>
                <w:szCs w:val="16"/>
              </w:rPr>
              <w:t>GI0053</w:t>
            </w:r>
          </w:p>
        </w:tc>
        <w:tc>
          <w:tcPr>
            <w:tcW w:w="1417" w:type="dxa"/>
            <w:noWrap/>
            <w:vAlign w:val="bottom"/>
            <w:hideMark/>
          </w:tcPr>
          <w:p w14:paraId="276F25A0" w14:textId="5B8BF0F3"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123</w:t>
            </w:r>
          </w:p>
        </w:tc>
        <w:tc>
          <w:tcPr>
            <w:tcW w:w="1418" w:type="dxa"/>
            <w:noWrap/>
            <w:vAlign w:val="bottom"/>
            <w:hideMark/>
          </w:tcPr>
          <w:p w14:paraId="6E03202C" w14:textId="0C9FFA4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123</w:t>
            </w:r>
          </w:p>
        </w:tc>
        <w:tc>
          <w:tcPr>
            <w:tcW w:w="1417" w:type="dxa"/>
            <w:noWrap/>
            <w:vAlign w:val="bottom"/>
            <w:hideMark/>
          </w:tcPr>
          <w:p w14:paraId="08F628E8" w14:textId="61C62743"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w:t>
            </w:r>
            <w:r w:rsidR="00FA52C7" w:rsidRPr="00F51942">
              <w:rPr>
                <w:rFonts w:cs="Arial"/>
                <w:b/>
                <w:i/>
                <w:sz w:val="16"/>
                <w:szCs w:val="16"/>
              </w:rPr>
              <w:t>0</w:t>
            </w:r>
          </w:p>
        </w:tc>
        <w:tc>
          <w:tcPr>
            <w:tcW w:w="1418" w:type="dxa"/>
            <w:noWrap/>
            <w:vAlign w:val="bottom"/>
            <w:hideMark/>
          </w:tcPr>
          <w:p w14:paraId="668BF591" w14:textId="0478FCE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320</w:t>
            </w:r>
          </w:p>
        </w:tc>
        <w:tc>
          <w:tcPr>
            <w:tcW w:w="1417" w:type="dxa"/>
            <w:noWrap/>
            <w:vAlign w:val="bottom"/>
            <w:hideMark/>
          </w:tcPr>
          <w:p w14:paraId="225898BD" w14:textId="54D03D4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2.6</w:t>
            </w:r>
          </w:p>
        </w:tc>
        <w:tc>
          <w:tcPr>
            <w:tcW w:w="1418" w:type="dxa"/>
            <w:noWrap/>
            <w:vAlign w:val="bottom"/>
            <w:hideMark/>
          </w:tcPr>
          <w:p w14:paraId="3BE85511" w14:textId="1ED6B26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492</w:t>
            </w:r>
          </w:p>
        </w:tc>
        <w:tc>
          <w:tcPr>
            <w:tcW w:w="1418" w:type="dxa"/>
            <w:noWrap/>
            <w:vAlign w:val="bottom"/>
            <w:hideMark/>
          </w:tcPr>
          <w:p w14:paraId="5B142ED0" w14:textId="32D1FBBA"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1,279</w:t>
            </w:r>
          </w:p>
        </w:tc>
        <w:tc>
          <w:tcPr>
            <w:tcW w:w="1275" w:type="dxa"/>
            <w:noWrap/>
            <w:vAlign w:val="bottom"/>
            <w:hideMark/>
          </w:tcPr>
          <w:p w14:paraId="3054BFE6" w14:textId="36E6D1A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4.</w:t>
            </w:r>
            <w:r w:rsidR="005D5859" w:rsidRPr="00F51942">
              <w:rPr>
                <w:rFonts w:cs="Arial"/>
                <w:b/>
                <w:i/>
                <w:sz w:val="16"/>
                <w:szCs w:val="16"/>
              </w:rPr>
              <w:t>4</w:t>
            </w:r>
            <w:r w:rsidRPr="00F51942">
              <w:rPr>
                <w:rFonts w:cs="Arial"/>
                <w:b/>
                <w:i/>
                <w:sz w:val="16"/>
                <w:szCs w:val="16"/>
              </w:rPr>
              <w:t>%</w:t>
            </w:r>
          </w:p>
        </w:tc>
        <w:tc>
          <w:tcPr>
            <w:tcW w:w="1276" w:type="dxa"/>
            <w:noWrap/>
            <w:vAlign w:val="bottom"/>
            <w:hideMark/>
          </w:tcPr>
          <w:p w14:paraId="3E52A855" w14:textId="2F52D42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5D5859" w:rsidRPr="00F51942">
              <w:rPr>
                <w:rFonts w:cs="Arial"/>
                <w:b/>
                <w:i/>
                <w:sz w:val="16"/>
                <w:szCs w:val="16"/>
              </w:rPr>
              <w:t>6</w:t>
            </w:r>
            <w:r w:rsidRPr="00F51942">
              <w:rPr>
                <w:rFonts w:cs="Arial"/>
                <w:b/>
                <w:i/>
                <w:sz w:val="16"/>
                <w:szCs w:val="16"/>
              </w:rPr>
              <w:t>%</w:t>
            </w:r>
          </w:p>
        </w:tc>
      </w:tr>
      <w:tr w:rsidR="00FA52C7" w:rsidRPr="00F51942" w14:paraId="2B098720" w14:textId="77777777" w:rsidTr="002345E8">
        <w:trPr>
          <w:trHeight w:val="300"/>
        </w:trPr>
        <w:tc>
          <w:tcPr>
            <w:tcW w:w="1129" w:type="dxa"/>
            <w:noWrap/>
            <w:vAlign w:val="bottom"/>
            <w:hideMark/>
          </w:tcPr>
          <w:p w14:paraId="0A0528C8" w14:textId="1ED09738" w:rsidR="00FA52C7" w:rsidRPr="00F51942" w:rsidRDefault="005D5859" w:rsidP="00155EDD">
            <w:pPr>
              <w:spacing w:after="0" w:line="240" w:lineRule="auto"/>
              <w:rPr>
                <w:rFonts w:eastAsia="Times New Roman" w:cs="Arial"/>
                <w:color w:val="auto"/>
                <w:sz w:val="16"/>
                <w:szCs w:val="16"/>
                <w:lang w:eastAsia="en-AU"/>
              </w:rPr>
            </w:pPr>
            <w:r w:rsidRPr="00F51942">
              <w:rPr>
                <w:rFonts w:cs="Arial"/>
                <w:b/>
                <w:i/>
                <w:sz w:val="16"/>
                <w:szCs w:val="16"/>
              </w:rPr>
              <w:t>GI0055</w:t>
            </w:r>
          </w:p>
        </w:tc>
        <w:tc>
          <w:tcPr>
            <w:tcW w:w="1417" w:type="dxa"/>
            <w:noWrap/>
            <w:vAlign w:val="bottom"/>
            <w:hideMark/>
          </w:tcPr>
          <w:p w14:paraId="02FA38EE" w14:textId="71CB428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263</w:t>
            </w:r>
          </w:p>
        </w:tc>
        <w:tc>
          <w:tcPr>
            <w:tcW w:w="1418" w:type="dxa"/>
            <w:noWrap/>
            <w:vAlign w:val="bottom"/>
            <w:hideMark/>
          </w:tcPr>
          <w:p w14:paraId="5466C5BF" w14:textId="3334B73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120</w:t>
            </w:r>
          </w:p>
        </w:tc>
        <w:tc>
          <w:tcPr>
            <w:tcW w:w="1417" w:type="dxa"/>
            <w:noWrap/>
            <w:vAlign w:val="bottom"/>
            <w:hideMark/>
          </w:tcPr>
          <w:p w14:paraId="05BD0E94" w14:textId="570A399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0.9</w:t>
            </w:r>
          </w:p>
        </w:tc>
        <w:tc>
          <w:tcPr>
            <w:tcW w:w="1418" w:type="dxa"/>
            <w:noWrap/>
            <w:vAlign w:val="bottom"/>
            <w:hideMark/>
          </w:tcPr>
          <w:p w14:paraId="40E4F43F" w14:textId="07A0C6A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460</w:t>
            </w:r>
          </w:p>
        </w:tc>
        <w:tc>
          <w:tcPr>
            <w:tcW w:w="1417" w:type="dxa"/>
            <w:noWrap/>
            <w:vAlign w:val="bottom"/>
            <w:hideMark/>
          </w:tcPr>
          <w:p w14:paraId="2A7ADC5F" w14:textId="5B0872F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1.7</w:t>
            </w:r>
          </w:p>
        </w:tc>
        <w:tc>
          <w:tcPr>
            <w:tcW w:w="1418" w:type="dxa"/>
            <w:noWrap/>
            <w:vAlign w:val="bottom"/>
            <w:hideMark/>
          </w:tcPr>
          <w:p w14:paraId="4664E6ED" w14:textId="376F1EB3"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572</w:t>
            </w:r>
          </w:p>
        </w:tc>
        <w:tc>
          <w:tcPr>
            <w:tcW w:w="1418" w:type="dxa"/>
            <w:noWrap/>
            <w:vAlign w:val="bottom"/>
            <w:hideMark/>
          </w:tcPr>
          <w:p w14:paraId="27FBF7B4" w14:textId="49A74CC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1,001</w:t>
            </w:r>
          </w:p>
        </w:tc>
        <w:tc>
          <w:tcPr>
            <w:tcW w:w="1275" w:type="dxa"/>
            <w:noWrap/>
            <w:vAlign w:val="bottom"/>
            <w:hideMark/>
          </w:tcPr>
          <w:p w14:paraId="085A738F" w14:textId="0838C43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4.6</w:t>
            </w:r>
            <w:r w:rsidR="00FA52C7" w:rsidRPr="00F51942">
              <w:rPr>
                <w:rFonts w:cs="Arial"/>
                <w:b/>
                <w:i/>
                <w:sz w:val="16"/>
                <w:szCs w:val="16"/>
              </w:rPr>
              <w:t>%</w:t>
            </w:r>
          </w:p>
        </w:tc>
        <w:tc>
          <w:tcPr>
            <w:tcW w:w="1276" w:type="dxa"/>
            <w:noWrap/>
            <w:vAlign w:val="bottom"/>
            <w:hideMark/>
          </w:tcPr>
          <w:p w14:paraId="110FED26" w14:textId="7FBE0CB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5D5859" w:rsidRPr="00F51942">
              <w:rPr>
                <w:rFonts w:cs="Arial"/>
                <w:b/>
                <w:i/>
                <w:sz w:val="16"/>
                <w:szCs w:val="16"/>
              </w:rPr>
              <w:t>7</w:t>
            </w:r>
            <w:r w:rsidRPr="00F51942">
              <w:rPr>
                <w:rFonts w:cs="Arial"/>
                <w:b/>
                <w:i/>
                <w:sz w:val="16"/>
                <w:szCs w:val="16"/>
              </w:rPr>
              <w:t>%</w:t>
            </w:r>
          </w:p>
        </w:tc>
      </w:tr>
      <w:tr w:rsidR="00FA52C7" w:rsidRPr="00F51942" w14:paraId="2085E732" w14:textId="77777777" w:rsidTr="002345E8">
        <w:trPr>
          <w:trHeight w:val="300"/>
        </w:trPr>
        <w:tc>
          <w:tcPr>
            <w:tcW w:w="1129" w:type="dxa"/>
            <w:noWrap/>
            <w:vAlign w:val="bottom"/>
            <w:hideMark/>
          </w:tcPr>
          <w:p w14:paraId="27919292" w14:textId="7EAB5E24"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GI0056</w:t>
            </w:r>
          </w:p>
        </w:tc>
        <w:tc>
          <w:tcPr>
            <w:tcW w:w="1417" w:type="dxa"/>
            <w:noWrap/>
            <w:vAlign w:val="bottom"/>
            <w:hideMark/>
          </w:tcPr>
          <w:p w14:paraId="16B0AA82" w14:textId="4624816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182</w:t>
            </w:r>
          </w:p>
        </w:tc>
        <w:tc>
          <w:tcPr>
            <w:tcW w:w="1418" w:type="dxa"/>
            <w:noWrap/>
            <w:vAlign w:val="bottom"/>
            <w:hideMark/>
          </w:tcPr>
          <w:p w14:paraId="1289EAF0" w14:textId="0B8739A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135</w:t>
            </w:r>
          </w:p>
        </w:tc>
        <w:tc>
          <w:tcPr>
            <w:tcW w:w="1417" w:type="dxa"/>
            <w:noWrap/>
            <w:vAlign w:val="bottom"/>
            <w:hideMark/>
          </w:tcPr>
          <w:p w14:paraId="5006A505" w14:textId="13717DF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FA52C7" w:rsidRPr="00F51942">
              <w:rPr>
                <w:rFonts w:cs="Arial"/>
                <w:sz w:val="16"/>
                <w:szCs w:val="16"/>
              </w:rPr>
              <w:t>0</w:t>
            </w:r>
          </w:p>
        </w:tc>
        <w:tc>
          <w:tcPr>
            <w:tcW w:w="1418" w:type="dxa"/>
            <w:noWrap/>
            <w:vAlign w:val="bottom"/>
            <w:hideMark/>
          </w:tcPr>
          <w:p w14:paraId="29F5949F" w14:textId="05E44D6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333</w:t>
            </w:r>
          </w:p>
        </w:tc>
        <w:tc>
          <w:tcPr>
            <w:tcW w:w="1417" w:type="dxa"/>
            <w:noWrap/>
            <w:vAlign w:val="bottom"/>
            <w:hideMark/>
          </w:tcPr>
          <w:p w14:paraId="4D536F81" w14:textId="2F25A5D4"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1.8</w:t>
            </w:r>
          </w:p>
        </w:tc>
        <w:tc>
          <w:tcPr>
            <w:tcW w:w="1418" w:type="dxa"/>
            <w:noWrap/>
            <w:vAlign w:val="bottom"/>
            <w:hideMark/>
          </w:tcPr>
          <w:p w14:paraId="14E9763E" w14:textId="048432B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408</w:t>
            </w:r>
          </w:p>
        </w:tc>
        <w:tc>
          <w:tcPr>
            <w:tcW w:w="1418" w:type="dxa"/>
            <w:noWrap/>
            <w:vAlign w:val="bottom"/>
            <w:hideMark/>
          </w:tcPr>
          <w:p w14:paraId="5B69DBD9" w14:textId="08D3985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746</w:t>
            </w:r>
          </w:p>
        </w:tc>
        <w:tc>
          <w:tcPr>
            <w:tcW w:w="1275" w:type="dxa"/>
            <w:noWrap/>
            <w:vAlign w:val="bottom"/>
            <w:hideMark/>
          </w:tcPr>
          <w:p w14:paraId="0723FDEF" w14:textId="6AB4053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w:t>
            </w:r>
            <w:r w:rsidR="00FA52C7" w:rsidRPr="00F51942">
              <w:rPr>
                <w:rFonts w:cs="Arial"/>
                <w:sz w:val="16"/>
                <w:szCs w:val="16"/>
              </w:rPr>
              <w:t>.5%</w:t>
            </w:r>
          </w:p>
        </w:tc>
        <w:tc>
          <w:tcPr>
            <w:tcW w:w="1276" w:type="dxa"/>
            <w:noWrap/>
            <w:vAlign w:val="bottom"/>
            <w:hideMark/>
          </w:tcPr>
          <w:p w14:paraId="0AD17519" w14:textId="0BAACC4C"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8</w:t>
            </w:r>
            <w:r w:rsidRPr="00F51942">
              <w:rPr>
                <w:rFonts w:cs="Arial"/>
                <w:sz w:val="16"/>
                <w:szCs w:val="16"/>
              </w:rPr>
              <w:t>%</w:t>
            </w:r>
          </w:p>
        </w:tc>
      </w:tr>
      <w:tr w:rsidR="00FA52C7" w:rsidRPr="00F51942" w14:paraId="7BE0CDE2" w14:textId="77777777" w:rsidTr="002345E8">
        <w:trPr>
          <w:trHeight w:val="300"/>
        </w:trPr>
        <w:tc>
          <w:tcPr>
            <w:tcW w:w="1129" w:type="dxa"/>
            <w:noWrap/>
            <w:vAlign w:val="bottom"/>
            <w:hideMark/>
          </w:tcPr>
          <w:p w14:paraId="4C033BF6" w14:textId="7E212B71"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GI0057</w:t>
            </w:r>
          </w:p>
        </w:tc>
        <w:tc>
          <w:tcPr>
            <w:tcW w:w="1417" w:type="dxa"/>
            <w:noWrap/>
            <w:vAlign w:val="bottom"/>
            <w:hideMark/>
          </w:tcPr>
          <w:p w14:paraId="33201B31" w14:textId="00768293"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174</w:t>
            </w:r>
          </w:p>
        </w:tc>
        <w:tc>
          <w:tcPr>
            <w:tcW w:w="1418" w:type="dxa"/>
            <w:noWrap/>
            <w:vAlign w:val="bottom"/>
            <w:hideMark/>
          </w:tcPr>
          <w:p w14:paraId="71C003EF" w14:textId="75E45F2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174</w:t>
            </w:r>
          </w:p>
        </w:tc>
        <w:tc>
          <w:tcPr>
            <w:tcW w:w="1417" w:type="dxa"/>
            <w:noWrap/>
            <w:vAlign w:val="bottom"/>
            <w:hideMark/>
          </w:tcPr>
          <w:p w14:paraId="6E63DF8F" w14:textId="203CAC82"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0.7</w:t>
            </w:r>
          </w:p>
        </w:tc>
        <w:tc>
          <w:tcPr>
            <w:tcW w:w="1418" w:type="dxa"/>
            <w:noWrap/>
            <w:vAlign w:val="bottom"/>
            <w:hideMark/>
          </w:tcPr>
          <w:p w14:paraId="088454FB" w14:textId="2B09700A"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396</w:t>
            </w:r>
          </w:p>
        </w:tc>
        <w:tc>
          <w:tcPr>
            <w:tcW w:w="1417" w:type="dxa"/>
            <w:noWrap/>
            <w:vAlign w:val="bottom"/>
            <w:hideMark/>
          </w:tcPr>
          <w:p w14:paraId="57BCE78A" w14:textId="5F87FC7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5D5859" w:rsidRPr="00F51942">
              <w:rPr>
                <w:rFonts w:cs="Arial"/>
                <w:sz w:val="16"/>
                <w:szCs w:val="16"/>
              </w:rPr>
              <w:t>3</w:t>
            </w:r>
          </w:p>
        </w:tc>
        <w:tc>
          <w:tcPr>
            <w:tcW w:w="1418" w:type="dxa"/>
            <w:noWrap/>
            <w:vAlign w:val="bottom"/>
            <w:hideMark/>
          </w:tcPr>
          <w:p w14:paraId="050B887B" w14:textId="5B482ACC"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465</w:t>
            </w:r>
          </w:p>
        </w:tc>
        <w:tc>
          <w:tcPr>
            <w:tcW w:w="1418" w:type="dxa"/>
            <w:noWrap/>
            <w:vAlign w:val="bottom"/>
            <w:hideMark/>
          </w:tcPr>
          <w:p w14:paraId="267F8704" w14:textId="34E010D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059</w:t>
            </w:r>
          </w:p>
        </w:tc>
        <w:tc>
          <w:tcPr>
            <w:tcW w:w="1275" w:type="dxa"/>
            <w:noWrap/>
            <w:vAlign w:val="bottom"/>
            <w:hideMark/>
          </w:tcPr>
          <w:p w14:paraId="056B5E01" w14:textId="60053F9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5</w:t>
            </w:r>
            <w:r w:rsidRPr="00F51942">
              <w:rPr>
                <w:rFonts w:cs="Arial"/>
                <w:sz w:val="16"/>
                <w:szCs w:val="16"/>
              </w:rPr>
              <w:t>%</w:t>
            </w:r>
          </w:p>
        </w:tc>
        <w:tc>
          <w:tcPr>
            <w:tcW w:w="1276" w:type="dxa"/>
            <w:noWrap/>
            <w:vAlign w:val="bottom"/>
            <w:hideMark/>
          </w:tcPr>
          <w:p w14:paraId="0301ECA9" w14:textId="6B8C706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5</w:t>
            </w:r>
            <w:r w:rsidRPr="00F51942">
              <w:rPr>
                <w:rFonts w:cs="Arial"/>
                <w:sz w:val="16"/>
                <w:szCs w:val="16"/>
              </w:rPr>
              <w:t>%</w:t>
            </w:r>
          </w:p>
        </w:tc>
      </w:tr>
      <w:tr w:rsidR="00FA52C7" w:rsidRPr="00F51942" w14:paraId="0527D4C5" w14:textId="77777777" w:rsidTr="002345E8">
        <w:trPr>
          <w:trHeight w:val="300"/>
        </w:trPr>
        <w:tc>
          <w:tcPr>
            <w:tcW w:w="1129" w:type="dxa"/>
            <w:noWrap/>
            <w:vAlign w:val="bottom"/>
            <w:hideMark/>
          </w:tcPr>
          <w:p w14:paraId="7A4743AC" w14:textId="37E492C4" w:rsidR="00FA52C7" w:rsidRPr="00F51942" w:rsidRDefault="005D5859" w:rsidP="00155EDD">
            <w:pPr>
              <w:spacing w:after="0" w:line="240" w:lineRule="auto"/>
              <w:rPr>
                <w:rFonts w:eastAsia="Times New Roman" w:cs="Arial"/>
                <w:color w:val="auto"/>
                <w:sz w:val="16"/>
                <w:szCs w:val="16"/>
                <w:lang w:eastAsia="en-AU"/>
              </w:rPr>
            </w:pPr>
            <w:r w:rsidRPr="00F51942">
              <w:rPr>
                <w:rFonts w:cs="Arial"/>
                <w:b/>
                <w:i/>
                <w:sz w:val="16"/>
                <w:szCs w:val="16"/>
              </w:rPr>
              <w:t>GI0058</w:t>
            </w:r>
          </w:p>
        </w:tc>
        <w:tc>
          <w:tcPr>
            <w:tcW w:w="1417" w:type="dxa"/>
            <w:noWrap/>
            <w:vAlign w:val="bottom"/>
            <w:hideMark/>
          </w:tcPr>
          <w:p w14:paraId="1AFC15E6" w14:textId="4F71DF4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147</w:t>
            </w:r>
          </w:p>
        </w:tc>
        <w:tc>
          <w:tcPr>
            <w:tcW w:w="1418" w:type="dxa"/>
            <w:noWrap/>
            <w:vAlign w:val="bottom"/>
            <w:hideMark/>
          </w:tcPr>
          <w:p w14:paraId="53E0C822" w14:textId="43746AF2"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100</w:t>
            </w:r>
          </w:p>
        </w:tc>
        <w:tc>
          <w:tcPr>
            <w:tcW w:w="1417" w:type="dxa"/>
            <w:noWrap/>
            <w:vAlign w:val="bottom"/>
            <w:hideMark/>
          </w:tcPr>
          <w:p w14:paraId="716AA74D" w14:textId="434C340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0.</w:t>
            </w:r>
            <w:r w:rsidR="005D5859" w:rsidRPr="00F51942">
              <w:rPr>
                <w:rFonts w:cs="Arial"/>
                <w:b/>
                <w:i/>
                <w:sz w:val="16"/>
                <w:szCs w:val="16"/>
              </w:rPr>
              <w:t>8</w:t>
            </w:r>
          </w:p>
        </w:tc>
        <w:tc>
          <w:tcPr>
            <w:tcW w:w="1418" w:type="dxa"/>
            <w:noWrap/>
            <w:vAlign w:val="bottom"/>
            <w:hideMark/>
          </w:tcPr>
          <w:p w14:paraId="23A124D8" w14:textId="0CBA742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360</w:t>
            </w:r>
          </w:p>
        </w:tc>
        <w:tc>
          <w:tcPr>
            <w:tcW w:w="1417" w:type="dxa"/>
            <w:noWrap/>
            <w:vAlign w:val="bottom"/>
            <w:hideMark/>
          </w:tcPr>
          <w:p w14:paraId="780F2D49" w14:textId="70D5A59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2.4</w:t>
            </w:r>
          </w:p>
        </w:tc>
        <w:tc>
          <w:tcPr>
            <w:tcW w:w="1418" w:type="dxa"/>
            <w:noWrap/>
            <w:vAlign w:val="bottom"/>
            <w:hideMark/>
          </w:tcPr>
          <w:p w14:paraId="794939E9" w14:textId="562D31B2"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597</w:t>
            </w:r>
          </w:p>
        </w:tc>
        <w:tc>
          <w:tcPr>
            <w:tcW w:w="1418" w:type="dxa"/>
            <w:noWrap/>
            <w:vAlign w:val="bottom"/>
            <w:hideMark/>
          </w:tcPr>
          <w:p w14:paraId="093F8B2C" w14:textId="6C3EEB1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1,</w:t>
            </w:r>
            <w:r w:rsidR="005D5859" w:rsidRPr="00F51942">
              <w:rPr>
                <w:rFonts w:cs="Arial"/>
                <w:b/>
                <w:i/>
                <w:sz w:val="16"/>
                <w:szCs w:val="16"/>
              </w:rPr>
              <w:t>463</w:t>
            </w:r>
          </w:p>
        </w:tc>
        <w:tc>
          <w:tcPr>
            <w:tcW w:w="1275" w:type="dxa"/>
            <w:noWrap/>
            <w:vAlign w:val="bottom"/>
            <w:hideMark/>
          </w:tcPr>
          <w:p w14:paraId="65CABD45" w14:textId="0FA098F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4.</w:t>
            </w:r>
            <w:r w:rsidR="005D5859" w:rsidRPr="00F51942">
              <w:rPr>
                <w:rFonts w:cs="Arial"/>
                <w:b/>
                <w:i/>
                <w:sz w:val="16"/>
                <w:szCs w:val="16"/>
              </w:rPr>
              <w:t>0</w:t>
            </w:r>
            <w:r w:rsidRPr="00F51942">
              <w:rPr>
                <w:rFonts w:cs="Arial"/>
                <w:b/>
                <w:i/>
                <w:sz w:val="16"/>
                <w:szCs w:val="16"/>
              </w:rPr>
              <w:t>%</w:t>
            </w:r>
          </w:p>
        </w:tc>
        <w:tc>
          <w:tcPr>
            <w:tcW w:w="1276" w:type="dxa"/>
            <w:noWrap/>
            <w:vAlign w:val="bottom"/>
            <w:hideMark/>
          </w:tcPr>
          <w:p w14:paraId="2DCBF94D" w14:textId="2B38F6A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5D5859" w:rsidRPr="00F51942">
              <w:rPr>
                <w:rFonts w:cs="Arial"/>
                <w:b/>
                <w:i/>
                <w:sz w:val="16"/>
                <w:szCs w:val="16"/>
              </w:rPr>
              <w:t>5</w:t>
            </w:r>
            <w:r w:rsidRPr="00F51942">
              <w:rPr>
                <w:rFonts w:cs="Arial"/>
                <w:b/>
                <w:i/>
                <w:sz w:val="16"/>
                <w:szCs w:val="16"/>
              </w:rPr>
              <w:t>%</w:t>
            </w:r>
          </w:p>
        </w:tc>
      </w:tr>
      <w:tr w:rsidR="00FA52C7" w:rsidRPr="00F51942" w14:paraId="3489FC94" w14:textId="77777777" w:rsidTr="002345E8">
        <w:trPr>
          <w:trHeight w:val="300"/>
        </w:trPr>
        <w:tc>
          <w:tcPr>
            <w:tcW w:w="1129" w:type="dxa"/>
            <w:noWrap/>
            <w:vAlign w:val="bottom"/>
            <w:hideMark/>
          </w:tcPr>
          <w:p w14:paraId="641A3C37" w14:textId="1F1DAB87" w:rsidR="00FA52C7" w:rsidRPr="00F51942" w:rsidRDefault="005D5859" w:rsidP="00155EDD">
            <w:pPr>
              <w:spacing w:after="0" w:line="240" w:lineRule="auto"/>
              <w:rPr>
                <w:rFonts w:eastAsia="Times New Roman" w:cs="Arial"/>
                <w:color w:val="auto"/>
                <w:sz w:val="16"/>
                <w:szCs w:val="16"/>
                <w:lang w:eastAsia="en-AU"/>
              </w:rPr>
            </w:pPr>
            <w:r w:rsidRPr="00F51942">
              <w:rPr>
                <w:rFonts w:cs="Arial"/>
                <w:b/>
                <w:i/>
                <w:sz w:val="16"/>
                <w:szCs w:val="16"/>
              </w:rPr>
              <w:t>GI0061</w:t>
            </w:r>
          </w:p>
        </w:tc>
        <w:tc>
          <w:tcPr>
            <w:tcW w:w="1417" w:type="dxa"/>
            <w:noWrap/>
            <w:vAlign w:val="bottom"/>
            <w:hideMark/>
          </w:tcPr>
          <w:p w14:paraId="5D850217" w14:textId="48EEDFB2"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89</w:t>
            </w:r>
          </w:p>
        </w:tc>
        <w:tc>
          <w:tcPr>
            <w:tcW w:w="1418" w:type="dxa"/>
            <w:noWrap/>
            <w:vAlign w:val="bottom"/>
            <w:hideMark/>
          </w:tcPr>
          <w:p w14:paraId="52AE0CB6" w14:textId="57DD310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89</w:t>
            </w:r>
          </w:p>
        </w:tc>
        <w:tc>
          <w:tcPr>
            <w:tcW w:w="1417" w:type="dxa"/>
            <w:noWrap/>
            <w:vAlign w:val="bottom"/>
            <w:hideMark/>
          </w:tcPr>
          <w:p w14:paraId="7A2A9295" w14:textId="5233ECB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1.1</w:t>
            </w:r>
          </w:p>
        </w:tc>
        <w:tc>
          <w:tcPr>
            <w:tcW w:w="1418" w:type="dxa"/>
            <w:noWrap/>
            <w:vAlign w:val="bottom"/>
            <w:hideMark/>
          </w:tcPr>
          <w:p w14:paraId="4E46509E" w14:textId="3DCF914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310</w:t>
            </w:r>
          </w:p>
        </w:tc>
        <w:tc>
          <w:tcPr>
            <w:tcW w:w="1417" w:type="dxa"/>
            <w:noWrap/>
            <w:vAlign w:val="bottom"/>
            <w:hideMark/>
          </w:tcPr>
          <w:p w14:paraId="7A8FAC37" w14:textId="3D1FBD3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3.5</w:t>
            </w:r>
          </w:p>
        </w:tc>
        <w:tc>
          <w:tcPr>
            <w:tcW w:w="1418" w:type="dxa"/>
            <w:noWrap/>
            <w:vAlign w:val="bottom"/>
            <w:hideMark/>
          </w:tcPr>
          <w:p w14:paraId="74CEAC9E" w14:textId="103BCE2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429</w:t>
            </w:r>
          </w:p>
        </w:tc>
        <w:tc>
          <w:tcPr>
            <w:tcW w:w="1418" w:type="dxa"/>
            <w:noWrap/>
            <w:vAlign w:val="bottom"/>
            <w:hideMark/>
          </w:tcPr>
          <w:p w14:paraId="37C1264E" w14:textId="2472940A"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b/>
                <w:i/>
                <w:sz w:val="16"/>
                <w:szCs w:val="16"/>
              </w:rPr>
              <w:t>1,494</w:t>
            </w:r>
          </w:p>
        </w:tc>
        <w:tc>
          <w:tcPr>
            <w:tcW w:w="1275" w:type="dxa"/>
            <w:noWrap/>
            <w:vAlign w:val="bottom"/>
            <w:hideMark/>
          </w:tcPr>
          <w:p w14:paraId="07E75063" w14:textId="2C1F9DA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4.</w:t>
            </w:r>
            <w:r w:rsidR="005D5859" w:rsidRPr="00F51942">
              <w:rPr>
                <w:rFonts w:cs="Arial"/>
                <w:b/>
                <w:i/>
                <w:sz w:val="16"/>
                <w:szCs w:val="16"/>
              </w:rPr>
              <w:t>5</w:t>
            </w:r>
            <w:r w:rsidRPr="00F51942">
              <w:rPr>
                <w:rFonts w:cs="Arial"/>
                <w:b/>
                <w:i/>
                <w:sz w:val="16"/>
                <w:szCs w:val="16"/>
              </w:rPr>
              <w:t>%</w:t>
            </w:r>
          </w:p>
        </w:tc>
        <w:tc>
          <w:tcPr>
            <w:tcW w:w="1276" w:type="dxa"/>
            <w:noWrap/>
            <w:vAlign w:val="bottom"/>
            <w:hideMark/>
          </w:tcPr>
          <w:p w14:paraId="50039578" w14:textId="5E3BC0F8"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b/>
                <w:i/>
                <w:sz w:val="16"/>
                <w:szCs w:val="16"/>
              </w:rPr>
              <w:t>3.</w:t>
            </w:r>
            <w:r w:rsidR="005D5859" w:rsidRPr="00F51942">
              <w:rPr>
                <w:rFonts w:cs="Arial"/>
                <w:b/>
                <w:i/>
                <w:sz w:val="16"/>
                <w:szCs w:val="16"/>
              </w:rPr>
              <w:t>5</w:t>
            </w:r>
            <w:r w:rsidRPr="00F51942">
              <w:rPr>
                <w:rFonts w:cs="Arial"/>
                <w:b/>
                <w:i/>
                <w:sz w:val="16"/>
                <w:szCs w:val="16"/>
              </w:rPr>
              <w:t>%</w:t>
            </w:r>
          </w:p>
        </w:tc>
      </w:tr>
      <w:tr w:rsidR="00FA52C7" w:rsidRPr="00F51942" w14:paraId="07754A6A" w14:textId="77777777" w:rsidTr="002345E8">
        <w:trPr>
          <w:trHeight w:val="300"/>
        </w:trPr>
        <w:tc>
          <w:tcPr>
            <w:tcW w:w="1129" w:type="dxa"/>
            <w:noWrap/>
            <w:vAlign w:val="bottom"/>
            <w:hideMark/>
          </w:tcPr>
          <w:p w14:paraId="2CAB8765" w14:textId="471AA416"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GI0063</w:t>
            </w:r>
          </w:p>
        </w:tc>
        <w:tc>
          <w:tcPr>
            <w:tcW w:w="1417" w:type="dxa"/>
            <w:noWrap/>
            <w:vAlign w:val="bottom"/>
            <w:hideMark/>
          </w:tcPr>
          <w:p w14:paraId="4B75E80F" w14:textId="2E5C2B0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177</w:t>
            </w:r>
          </w:p>
        </w:tc>
        <w:tc>
          <w:tcPr>
            <w:tcW w:w="1418" w:type="dxa"/>
            <w:noWrap/>
            <w:vAlign w:val="bottom"/>
            <w:hideMark/>
          </w:tcPr>
          <w:p w14:paraId="05547466" w14:textId="6DCECDA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130</w:t>
            </w:r>
          </w:p>
        </w:tc>
        <w:tc>
          <w:tcPr>
            <w:tcW w:w="1417" w:type="dxa"/>
            <w:noWrap/>
            <w:vAlign w:val="bottom"/>
            <w:hideMark/>
          </w:tcPr>
          <w:p w14:paraId="14022494" w14:textId="489EFA6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5</w:t>
            </w:r>
          </w:p>
        </w:tc>
        <w:tc>
          <w:tcPr>
            <w:tcW w:w="1418" w:type="dxa"/>
            <w:noWrap/>
            <w:vAlign w:val="bottom"/>
            <w:hideMark/>
          </w:tcPr>
          <w:p w14:paraId="31420C19" w14:textId="114C9C8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250</w:t>
            </w:r>
          </w:p>
        </w:tc>
        <w:tc>
          <w:tcPr>
            <w:tcW w:w="1417" w:type="dxa"/>
            <w:noWrap/>
            <w:vAlign w:val="bottom"/>
            <w:hideMark/>
          </w:tcPr>
          <w:p w14:paraId="4DD6D5C0" w14:textId="408410A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1.4</w:t>
            </w:r>
          </w:p>
        </w:tc>
        <w:tc>
          <w:tcPr>
            <w:tcW w:w="1418" w:type="dxa"/>
            <w:noWrap/>
            <w:vAlign w:val="bottom"/>
            <w:hideMark/>
          </w:tcPr>
          <w:p w14:paraId="45D30935" w14:textId="3F05203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542</w:t>
            </w:r>
          </w:p>
        </w:tc>
        <w:tc>
          <w:tcPr>
            <w:tcW w:w="1418" w:type="dxa"/>
            <w:noWrap/>
            <w:vAlign w:val="bottom"/>
            <w:hideMark/>
          </w:tcPr>
          <w:p w14:paraId="4C1503A8" w14:textId="32A455FA"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765</w:t>
            </w:r>
          </w:p>
        </w:tc>
        <w:tc>
          <w:tcPr>
            <w:tcW w:w="1275" w:type="dxa"/>
            <w:noWrap/>
            <w:vAlign w:val="bottom"/>
            <w:hideMark/>
          </w:tcPr>
          <w:p w14:paraId="5D3A0FDB" w14:textId="735D25D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4.6%</w:t>
            </w:r>
          </w:p>
        </w:tc>
        <w:tc>
          <w:tcPr>
            <w:tcW w:w="1276" w:type="dxa"/>
            <w:noWrap/>
            <w:vAlign w:val="bottom"/>
            <w:hideMark/>
          </w:tcPr>
          <w:p w14:paraId="177F3DDF" w14:textId="32384CE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3.5%</w:t>
            </w:r>
          </w:p>
        </w:tc>
      </w:tr>
      <w:tr w:rsidR="00FA52C7" w:rsidRPr="00F51942" w14:paraId="1BEFC2CB" w14:textId="77777777" w:rsidTr="002345E8">
        <w:trPr>
          <w:trHeight w:val="300"/>
        </w:trPr>
        <w:tc>
          <w:tcPr>
            <w:tcW w:w="1129" w:type="dxa"/>
            <w:noWrap/>
            <w:vAlign w:val="bottom"/>
            <w:hideMark/>
          </w:tcPr>
          <w:p w14:paraId="39B4730A" w14:textId="15090DC7"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GI0064</w:t>
            </w:r>
          </w:p>
        </w:tc>
        <w:tc>
          <w:tcPr>
            <w:tcW w:w="1417" w:type="dxa"/>
            <w:noWrap/>
            <w:vAlign w:val="bottom"/>
            <w:hideMark/>
          </w:tcPr>
          <w:p w14:paraId="5AAE18C1" w14:textId="33280E09"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235</w:t>
            </w:r>
          </w:p>
        </w:tc>
        <w:tc>
          <w:tcPr>
            <w:tcW w:w="1418" w:type="dxa"/>
            <w:noWrap/>
            <w:vAlign w:val="bottom"/>
            <w:hideMark/>
          </w:tcPr>
          <w:p w14:paraId="63F880F3" w14:textId="384FB77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155</w:t>
            </w:r>
          </w:p>
        </w:tc>
        <w:tc>
          <w:tcPr>
            <w:tcW w:w="1417" w:type="dxa"/>
            <w:noWrap/>
            <w:vAlign w:val="bottom"/>
            <w:hideMark/>
          </w:tcPr>
          <w:p w14:paraId="4F77C624" w14:textId="121C223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0.6</w:t>
            </w:r>
          </w:p>
        </w:tc>
        <w:tc>
          <w:tcPr>
            <w:tcW w:w="1418" w:type="dxa"/>
            <w:noWrap/>
            <w:vAlign w:val="bottom"/>
            <w:hideMark/>
          </w:tcPr>
          <w:p w14:paraId="40F92114" w14:textId="0B37AB81"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330</w:t>
            </w:r>
          </w:p>
        </w:tc>
        <w:tc>
          <w:tcPr>
            <w:tcW w:w="1417" w:type="dxa"/>
            <w:noWrap/>
            <w:vAlign w:val="bottom"/>
            <w:hideMark/>
          </w:tcPr>
          <w:p w14:paraId="3076D97A" w14:textId="31F57C6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1.4</w:t>
            </w:r>
          </w:p>
        </w:tc>
        <w:tc>
          <w:tcPr>
            <w:tcW w:w="1418" w:type="dxa"/>
            <w:noWrap/>
            <w:vAlign w:val="bottom"/>
            <w:hideMark/>
          </w:tcPr>
          <w:p w14:paraId="5A81F5A9" w14:textId="124F458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430</w:t>
            </w:r>
          </w:p>
        </w:tc>
        <w:tc>
          <w:tcPr>
            <w:tcW w:w="1418" w:type="dxa"/>
            <w:noWrap/>
            <w:vAlign w:val="bottom"/>
            <w:hideMark/>
          </w:tcPr>
          <w:p w14:paraId="46BA3427" w14:textId="13A2E3C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604</w:t>
            </w:r>
          </w:p>
        </w:tc>
        <w:tc>
          <w:tcPr>
            <w:tcW w:w="1275" w:type="dxa"/>
            <w:noWrap/>
            <w:vAlign w:val="bottom"/>
            <w:hideMark/>
          </w:tcPr>
          <w:p w14:paraId="706F9B40" w14:textId="2EDC019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4.8%</w:t>
            </w:r>
          </w:p>
        </w:tc>
        <w:tc>
          <w:tcPr>
            <w:tcW w:w="1276" w:type="dxa"/>
            <w:noWrap/>
            <w:vAlign w:val="bottom"/>
            <w:hideMark/>
          </w:tcPr>
          <w:p w14:paraId="04A3D359" w14:textId="3E1D098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8</w:t>
            </w:r>
            <w:r w:rsidRPr="00F51942">
              <w:rPr>
                <w:rFonts w:cs="Arial"/>
                <w:sz w:val="16"/>
                <w:szCs w:val="16"/>
              </w:rPr>
              <w:t>%</w:t>
            </w:r>
          </w:p>
        </w:tc>
      </w:tr>
      <w:tr w:rsidR="00FA52C7" w:rsidRPr="00F51942" w14:paraId="62A49039" w14:textId="77777777" w:rsidTr="002345E8">
        <w:trPr>
          <w:trHeight w:val="300"/>
        </w:trPr>
        <w:tc>
          <w:tcPr>
            <w:tcW w:w="1129" w:type="dxa"/>
            <w:noWrap/>
            <w:vAlign w:val="bottom"/>
            <w:hideMark/>
          </w:tcPr>
          <w:p w14:paraId="5810A7D5" w14:textId="47EFE38E"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GI0066</w:t>
            </w:r>
          </w:p>
        </w:tc>
        <w:tc>
          <w:tcPr>
            <w:tcW w:w="1417" w:type="dxa"/>
            <w:noWrap/>
            <w:vAlign w:val="bottom"/>
            <w:hideMark/>
          </w:tcPr>
          <w:p w14:paraId="1203782A" w14:textId="77C9FCC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226</w:t>
            </w:r>
          </w:p>
        </w:tc>
        <w:tc>
          <w:tcPr>
            <w:tcW w:w="1418" w:type="dxa"/>
            <w:noWrap/>
            <w:vAlign w:val="bottom"/>
            <w:hideMark/>
          </w:tcPr>
          <w:p w14:paraId="2A25984F" w14:textId="6001EF92"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73</w:t>
            </w:r>
          </w:p>
        </w:tc>
        <w:tc>
          <w:tcPr>
            <w:tcW w:w="1417" w:type="dxa"/>
            <w:noWrap/>
            <w:vAlign w:val="bottom"/>
            <w:hideMark/>
          </w:tcPr>
          <w:p w14:paraId="7F50D940" w14:textId="42A6F12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4</w:t>
            </w:r>
          </w:p>
        </w:tc>
        <w:tc>
          <w:tcPr>
            <w:tcW w:w="1418" w:type="dxa"/>
            <w:noWrap/>
            <w:vAlign w:val="bottom"/>
            <w:hideMark/>
          </w:tcPr>
          <w:p w14:paraId="5BAB6230" w14:textId="049E264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215</w:t>
            </w:r>
          </w:p>
        </w:tc>
        <w:tc>
          <w:tcPr>
            <w:tcW w:w="1417" w:type="dxa"/>
            <w:noWrap/>
            <w:vAlign w:val="bottom"/>
            <w:hideMark/>
          </w:tcPr>
          <w:p w14:paraId="58E2A1AE" w14:textId="01401DA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0</w:t>
            </w:r>
          </w:p>
        </w:tc>
        <w:tc>
          <w:tcPr>
            <w:tcW w:w="1418" w:type="dxa"/>
            <w:noWrap/>
            <w:vAlign w:val="bottom"/>
            <w:hideMark/>
          </w:tcPr>
          <w:p w14:paraId="09616CAD" w14:textId="15289B92"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395</w:t>
            </w:r>
          </w:p>
        </w:tc>
        <w:tc>
          <w:tcPr>
            <w:tcW w:w="1418" w:type="dxa"/>
            <w:noWrap/>
            <w:vAlign w:val="bottom"/>
            <w:hideMark/>
          </w:tcPr>
          <w:p w14:paraId="7992E1DD" w14:textId="54F4C0D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376</w:t>
            </w:r>
          </w:p>
        </w:tc>
        <w:tc>
          <w:tcPr>
            <w:tcW w:w="1275" w:type="dxa"/>
            <w:noWrap/>
            <w:vAlign w:val="bottom"/>
            <w:hideMark/>
          </w:tcPr>
          <w:p w14:paraId="12EFE442" w14:textId="323FC4D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0</w:t>
            </w:r>
            <w:r w:rsidRPr="00F51942">
              <w:rPr>
                <w:rFonts w:cs="Arial"/>
                <w:sz w:val="16"/>
                <w:szCs w:val="16"/>
              </w:rPr>
              <w:t>%</w:t>
            </w:r>
          </w:p>
        </w:tc>
        <w:tc>
          <w:tcPr>
            <w:tcW w:w="1276" w:type="dxa"/>
            <w:noWrap/>
            <w:vAlign w:val="bottom"/>
            <w:hideMark/>
          </w:tcPr>
          <w:p w14:paraId="18146CF4" w14:textId="421C49F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1</w:t>
            </w:r>
            <w:r w:rsidRPr="00F51942">
              <w:rPr>
                <w:rFonts w:cs="Arial"/>
                <w:sz w:val="16"/>
                <w:szCs w:val="16"/>
              </w:rPr>
              <w:t>%</w:t>
            </w:r>
          </w:p>
        </w:tc>
      </w:tr>
      <w:tr w:rsidR="00FA52C7" w:rsidRPr="00F51942" w14:paraId="35B2BCE6" w14:textId="77777777" w:rsidTr="002345E8">
        <w:trPr>
          <w:trHeight w:val="300"/>
        </w:trPr>
        <w:tc>
          <w:tcPr>
            <w:tcW w:w="1129" w:type="dxa"/>
            <w:noWrap/>
            <w:vAlign w:val="bottom"/>
            <w:hideMark/>
          </w:tcPr>
          <w:p w14:paraId="5E3DD4C4" w14:textId="0D88314E" w:rsidR="00FA52C7" w:rsidRPr="00F51942" w:rsidRDefault="005D5859" w:rsidP="00155EDD">
            <w:pPr>
              <w:spacing w:after="0" w:line="240" w:lineRule="auto"/>
              <w:rPr>
                <w:rFonts w:eastAsia="Times New Roman" w:cs="Arial"/>
                <w:color w:val="auto"/>
                <w:sz w:val="16"/>
                <w:szCs w:val="16"/>
                <w:lang w:eastAsia="en-AU"/>
              </w:rPr>
            </w:pPr>
            <w:r w:rsidRPr="00F51942">
              <w:rPr>
                <w:rFonts w:cs="Arial"/>
                <w:sz w:val="16"/>
                <w:szCs w:val="16"/>
              </w:rPr>
              <w:t>GI0067</w:t>
            </w:r>
          </w:p>
        </w:tc>
        <w:tc>
          <w:tcPr>
            <w:tcW w:w="1417" w:type="dxa"/>
            <w:noWrap/>
            <w:vAlign w:val="bottom"/>
            <w:hideMark/>
          </w:tcPr>
          <w:p w14:paraId="051838ED" w14:textId="4F61EFE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181</w:t>
            </w:r>
          </w:p>
        </w:tc>
        <w:tc>
          <w:tcPr>
            <w:tcW w:w="1418" w:type="dxa"/>
            <w:noWrap/>
            <w:vAlign w:val="bottom"/>
            <w:hideMark/>
          </w:tcPr>
          <w:p w14:paraId="0D4C87C9" w14:textId="54A3CDB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82</w:t>
            </w:r>
          </w:p>
        </w:tc>
        <w:tc>
          <w:tcPr>
            <w:tcW w:w="1417" w:type="dxa"/>
            <w:noWrap/>
            <w:vAlign w:val="bottom"/>
            <w:hideMark/>
          </w:tcPr>
          <w:p w14:paraId="4C01D986" w14:textId="256A193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7</w:t>
            </w:r>
          </w:p>
        </w:tc>
        <w:tc>
          <w:tcPr>
            <w:tcW w:w="1418" w:type="dxa"/>
            <w:noWrap/>
            <w:vAlign w:val="bottom"/>
            <w:hideMark/>
          </w:tcPr>
          <w:p w14:paraId="7E02C9A9" w14:textId="58EF0437"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240</w:t>
            </w:r>
          </w:p>
        </w:tc>
        <w:tc>
          <w:tcPr>
            <w:tcW w:w="1417" w:type="dxa"/>
            <w:noWrap/>
            <w:vAlign w:val="bottom"/>
            <w:hideMark/>
          </w:tcPr>
          <w:p w14:paraId="4BFF4C62" w14:textId="59E63D10"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w:t>
            </w:r>
            <w:r w:rsidR="005D5859" w:rsidRPr="00F51942">
              <w:rPr>
                <w:rFonts w:cs="Arial"/>
                <w:sz w:val="16"/>
                <w:szCs w:val="16"/>
              </w:rPr>
              <w:t>3</w:t>
            </w:r>
          </w:p>
        </w:tc>
        <w:tc>
          <w:tcPr>
            <w:tcW w:w="1418" w:type="dxa"/>
            <w:noWrap/>
            <w:vAlign w:val="bottom"/>
            <w:hideMark/>
          </w:tcPr>
          <w:p w14:paraId="1C222C56" w14:textId="4773D95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457</w:t>
            </w:r>
          </w:p>
        </w:tc>
        <w:tc>
          <w:tcPr>
            <w:tcW w:w="1418" w:type="dxa"/>
            <w:noWrap/>
            <w:vAlign w:val="bottom"/>
            <w:hideMark/>
          </w:tcPr>
          <w:p w14:paraId="660BA5D3" w14:textId="6B74A9C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608</w:t>
            </w:r>
          </w:p>
        </w:tc>
        <w:tc>
          <w:tcPr>
            <w:tcW w:w="1275" w:type="dxa"/>
            <w:noWrap/>
            <w:vAlign w:val="bottom"/>
            <w:hideMark/>
          </w:tcPr>
          <w:p w14:paraId="67E56D89" w14:textId="175898A3"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6</w:t>
            </w:r>
            <w:r w:rsidRPr="00F51942">
              <w:rPr>
                <w:rFonts w:cs="Arial"/>
                <w:sz w:val="16"/>
                <w:szCs w:val="16"/>
              </w:rPr>
              <w:t>%</w:t>
            </w:r>
          </w:p>
        </w:tc>
        <w:tc>
          <w:tcPr>
            <w:tcW w:w="1276" w:type="dxa"/>
            <w:noWrap/>
            <w:vAlign w:val="bottom"/>
            <w:hideMark/>
          </w:tcPr>
          <w:p w14:paraId="67A81176" w14:textId="1F310FB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6</w:t>
            </w:r>
            <w:r w:rsidRPr="00F51942">
              <w:rPr>
                <w:rFonts w:cs="Arial"/>
                <w:sz w:val="16"/>
                <w:szCs w:val="16"/>
              </w:rPr>
              <w:t>%</w:t>
            </w:r>
          </w:p>
        </w:tc>
      </w:tr>
      <w:tr w:rsidR="00FA52C7" w:rsidRPr="00F51942" w14:paraId="2BB722DD" w14:textId="77777777" w:rsidTr="002345E8">
        <w:trPr>
          <w:trHeight w:val="300"/>
        </w:trPr>
        <w:tc>
          <w:tcPr>
            <w:tcW w:w="1129" w:type="dxa"/>
            <w:noWrap/>
            <w:vAlign w:val="bottom"/>
            <w:hideMark/>
          </w:tcPr>
          <w:p w14:paraId="2505A603" w14:textId="5868DF76"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Average</w:t>
            </w:r>
          </w:p>
        </w:tc>
        <w:tc>
          <w:tcPr>
            <w:tcW w:w="1417" w:type="dxa"/>
            <w:noWrap/>
            <w:vAlign w:val="bottom"/>
            <w:hideMark/>
          </w:tcPr>
          <w:p w14:paraId="64BE8E7D" w14:textId="37FE92A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187</w:t>
            </w:r>
          </w:p>
        </w:tc>
        <w:tc>
          <w:tcPr>
            <w:tcW w:w="1418" w:type="dxa"/>
            <w:noWrap/>
            <w:vAlign w:val="bottom"/>
            <w:hideMark/>
          </w:tcPr>
          <w:p w14:paraId="7D6D4399" w14:textId="17A96CC6"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121</w:t>
            </w:r>
          </w:p>
        </w:tc>
        <w:tc>
          <w:tcPr>
            <w:tcW w:w="1417" w:type="dxa"/>
            <w:noWrap/>
            <w:vAlign w:val="bottom"/>
            <w:hideMark/>
          </w:tcPr>
          <w:p w14:paraId="63C73DE4" w14:textId="0359540E"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8</w:t>
            </w:r>
          </w:p>
        </w:tc>
        <w:tc>
          <w:tcPr>
            <w:tcW w:w="1418" w:type="dxa"/>
            <w:noWrap/>
            <w:vAlign w:val="bottom"/>
            <w:hideMark/>
          </w:tcPr>
          <w:p w14:paraId="6D9E30A9" w14:textId="6452DA9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320</w:t>
            </w:r>
          </w:p>
        </w:tc>
        <w:tc>
          <w:tcPr>
            <w:tcW w:w="1417" w:type="dxa"/>
            <w:noWrap/>
            <w:vAlign w:val="bottom"/>
            <w:hideMark/>
          </w:tcPr>
          <w:p w14:paraId="68BDC59E" w14:textId="2FE3B96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1.9</w:t>
            </w:r>
          </w:p>
        </w:tc>
        <w:tc>
          <w:tcPr>
            <w:tcW w:w="1418" w:type="dxa"/>
            <w:noWrap/>
            <w:vAlign w:val="bottom"/>
            <w:hideMark/>
          </w:tcPr>
          <w:p w14:paraId="535332E9" w14:textId="62D1B27B"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471</w:t>
            </w:r>
          </w:p>
        </w:tc>
        <w:tc>
          <w:tcPr>
            <w:tcW w:w="1418" w:type="dxa"/>
            <w:noWrap/>
            <w:vAlign w:val="bottom"/>
            <w:hideMark/>
          </w:tcPr>
          <w:p w14:paraId="39D4FFCB" w14:textId="52506CEA"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920</w:t>
            </w:r>
          </w:p>
        </w:tc>
        <w:tc>
          <w:tcPr>
            <w:tcW w:w="1275" w:type="dxa"/>
            <w:noWrap/>
            <w:vAlign w:val="bottom"/>
            <w:hideMark/>
          </w:tcPr>
          <w:p w14:paraId="3B65DED8" w14:textId="30627FC7"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4.4%</w:t>
            </w:r>
          </w:p>
        </w:tc>
        <w:tc>
          <w:tcPr>
            <w:tcW w:w="1276" w:type="dxa"/>
            <w:noWrap/>
            <w:vAlign w:val="bottom"/>
            <w:hideMark/>
          </w:tcPr>
          <w:p w14:paraId="4E22E4FA" w14:textId="423C3F2A"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5</w:t>
            </w:r>
            <w:r w:rsidRPr="00F51942">
              <w:rPr>
                <w:rFonts w:cs="Arial"/>
                <w:sz w:val="16"/>
                <w:szCs w:val="16"/>
              </w:rPr>
              <w:t>%</w:t>
            </w:r>
          </w:p>
        </w:tc>
      </w:tr>
      <w:tr w:rsidR="00FA52C7" w:rsidRPr="00F51942" w14:paraId="151D7B2A" w14:textId="77777777" w:rsidTr="002345E8">
        <w:trPr>
          <w:trHeight w:val="300"/>
        </w:trPr>
        <w:tc>
          <w:tcPr>
            <w:tcW w:w="1129" w:type="dxa"/>
            <w:noWrap/>
            <w:vAlign w:val="bottom"/>
            <w:hideMark/>
          </w:tcPr>
          <w:p w14:paraId="2BC13C2C" w14:textId="475321BC" w:rsidR="00FA52C7" w:rsidRPr="00F51942" w:rsidRDefault="00FA52C7" w:rsidP="00155EDD">
            <w:pPr>
              <w:spacing w:after="0" w:line="240" w:lineRule="auto"/>
              <w:rPr>
                <w:rFonts w:eastAsia="Times New Roman" w:cs="Arial"/>
                <w:color w:val="auto"/>
                <w:sz w:val="16"/>
                <w:szCs w:val="16"/>
                <w:lang w:eastAsia="en-AU"/>
              </w:rPr>
            </w:pPr>
            <w:r w:rsidRPr="00F51942">
              <w:rPr>
                <w:rFonts w:cs="Arial"/>
                <w:sz w:val="16"/>
                <w:szCs w:val="16"/>
              </w:rPr>
              <w:t>Top 25%*</w:t>
            </w:r>
          </w:p>
        </w:tc>
        <w:tc>
          <w:tcPr>
            <w:tcW w:w="1417" w:type="dxa"/>
            <w:noWrap/>
            <w:vAlign w:val="bottom"/>
            <w:hideMark/>
          </w:tcPr>
          <w:p w14:paraId="2F2E2D31" w14:textId="0DBBB02F"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170</w:t>
            </w:r>
          </w:p>
        </w:tc>
        <w:tc>
          <w:tcPr>
            <w:tcW w:w="1418" w:type="dxa"/>
            <w:noWrap/>
            <w:vAlign w:val="bottom"/>
            <w:hideMark/>
          </w:tcPr>
          <w:p w14:paraId="1988760A" w14:textId="0A7E5580"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110</w:t>
            </w:r>
          </w:p>
        </w:tc>
        <w:tc>
          <w:tcPr>
            <w:tcW w:w="1417" w:type="dxa"/>
            <w:noWrap/>
            <w:vAlign w:val="bottom"/>
            <w:hideMark/>
          </w:tcPr>
          <w:p w14:paraId="23250AD1" w14:textId="1D66CAC5"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0.</w:t>
            </w:r>
            <w:r w:rsidR="005D5859" w:rsidRPr="00F51942">
              <w:rPr>
                <w:rFonts w:cs="Arial"/>
                <w:sz w:val="16"/>
                <w:szCs w:val="16"/>
              </w:rPr>
              <w:t>9</w:t>
            </w:r>
          </w:p>
        </w:tc>
        <w:tc>
          <w:tcPr>
            <w:tcW w:w="1418" w:type="dxa"/>
            <w:noWrap/>
            <w:vAlign w:val="bottom"/>
            <w:hideMark/>
          </w:tcPr>
          <w:p w14:paraId="5F1CBBB5" w14:textId="71A84D81"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368</w:t>
            </w:r>
          </w:p>
        </w:tc>
        <w:tc>
          <w:tcPr>
            <w:tcW w:w="1417" w:type="dxa"/>
            <w:noWrap/>
            <w:vAlign w:val="bottom"/>
            <w:hideMark/>
          </w:tcPr>
          <w:p w14:paraId="6C59E90A" w14:textId="3095548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2.</w:t>
            </w:r>
            <w:r w:rsidR="005D5859" w:rsidRPr="00F51942">
              <w:rPr>
                <w:rFonts w:cs="Arial"/>
                <w:sz w:val="16"/>
                <w:szCs w:val="16"/>
              </w:rPr>
              <w:t>6</w:t>
            </w:r>
          </w:p>
        </w:tc>
        <w:tc>
          <w:tcPr>
            <w:tcW w:w="1418" w:type="dxa"/>
            <w:noWrap/>
            <w:vAlign w:val="bottom"/>
            <w:hideMark/>
          </w:tcPr>
          <w:p w14:paraId="504E201D" w14:textId="59D080B9"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518</w:t>
            </w:r>
          </w:p>
        </w:tc>
        <w:tc>
          <w:tcPr>
            <w:tcW w:w="1418" w:type="dxa"/>
            <w:noWrap/>
            <w:vAlign w:val="bottom"/>
            <w:hideMark/>
          </w:tcPr>
          <w:p w14:paraId="6032DF8F" w14:textId="764A918E" w:rsidR="00FA52C7" w:rsidRPr="00F51942" w:rsidRDefault="005D5859" w:rsidP="00155EDD">
            <w:pPr>
              <w:spacing w:after="0" w:line="240" w:lineRule="auto"/>
              <w:jc w:val="center"/>
              <w:rPr>
                <w:rFonts w:eastAsia="Times New Roman" w:cs="Arial"/>
                <w:color w:val="auto"/>
                <w:sz w:val="16"/>
                <w:szCs w:val="16"/>
                <w:lang w:eastAsia="en-AU"/>
              </w:rPr>
            </w:pPr>
            <w:r w:rsidRPr="00F51942">
              <w:rPr>
                <w:rFonts w:cs="Arial"/>
                <w:sz w:val="16"/>
                <w:szCs w:val="16"/>
              </w:rPr>
              <w:t>1,315</w:t>
            </w:r>
          </w:p>
        </w:tc>
        <w:tc>
          <w:tcPr>
            <w:tcW w:w="1275" w:type="dxa"/>
            <w:noWrap/>
            <w:vAlign w:val="bottom"/>
            <w:hideMark/>
          </w:tcPr>
          <w:p w14:paraId="1AB767CA" w14:textId="2B1AAB9D"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4.</w:t>
            </w:r>
            <w:r w:rsidR="005D5859" w:rsidRPr="00F51942">
              <w:rPr>
                <w:rFonts w:cs="Arial"/>
                <w:sz w:val="16"/>
                <w:szCs w:val="16"/>
              </w:rPr>
              <w:t>4</w:t>
            </w:r>
            <w:r w:rsidRPr="00F51942">
              <w:rPr>
                <w:rFonts w:cs="Arial"/>
                <w:sz w:val="16"/>
                <w:szCs w:val="16"/>
              </w:rPr>
              <w:t>%</w:t>
            </w:r>
          </w:p>
        </w:tc>
        <w:tc>
          <w:tcPr>
            <w:tcW w:w="1276" w:type="dxa"/>
            <w:noWrap/>
            <w:vAlign w:val="bottom"/>
            <w:hideMark/>
          </w:tcPr>
          <w:p w14:paraId="09156702" w14:textId="76AFD5C4" w:rsidR="00FA52C7" w:rsidRPr="00F51942" w:rsidRDefault="00FA52C7" w:rsidP="00155EDD">
            <w:pPr>
              <w:spacing w:after="0" w:line="240" w:lineRule="auto"/>
              <w:jc w:val="center"/>
              <w:rPr>
                <w:rFonts w:eastAsia="Times New Roman" w:cs="Arial"/>
                <w:color w:val="auto"/>
                <w:sz w:val="16"/>
                <w:szCs w:val="16"/>
                <w:lang w:eastAsia="en-AU"/>
              </w:rPr>
            </w:pPr>
            <w:r w:rsidRPr="00F51942">
              <w:rPr>
                <w:rFonts w:cs="Arial"/>
                <w:sz w:val="16"/>
                <w:szCs w:val="16"/>
              </w:rPr>
              <w:t>3.</w:t>
            </w:r>
            <w:r w:rsidR="005D5859" w:rsidRPr="00F51942">
              <w:rPr>
                <w:rFonts w:cs="Arial"/>
                <w:sz w:val="16"/>
                <w:szCs w:val="16"/>
              </w:rPr>
              <w:t>5</w:t>
            </w:r>
            <w:r w:rsidRPr="00F51942">
              <w:rPr>
                <w:rFonts w:cs="Arial"/>
                <w:sz w:val="16"/>
                <w:szCs w:val="16"/>
              </w:rPr>
              <w:t>%</w:t>
            </w:r>
          </w:p>
        </w:tc>
      </w:tr>
    </w:tbl>
    <w:p w14:paraId="270AC005" w14:textId="77777777" w:rsidR="00FA52C7" w:rsidRPr="00F51942" w:rsidRDefault="00FA52C7" w:rsidP="001169B4">
      <w:pPr>
        <w:pStyle w:val="Body"/>
      </w:pPr>
    </w:p>
    <w:p w14:paraId="45DBAECE" w14:textId="77777777" w:rsidR="00FA52C7" w:rsidRPr="00F51942" w:rsidRDefault="00FA52C7" w:rsidP="005D5859">
      <w:pPr>
        <w:pStyle w:val="Heading3"/>
        <w:rPr>
          <w:rFonts w:cs="Arial"/>
        </w:rPr>
      </w:pPr>
      <w:r w:rsidRPr="00F51942">
        <w:rPr>
          <w:rFonts w:cs="Arial"/>
        </w:rPr>
        <w:t>Table D2</w:t>
      </w:r>
      <w:r w:rsidRPr="00F51942">
        <w:rPr>
          <w:rFonts w:cs="Arial"/>
        </w:rPr>
        <w:tab/>
      </w:r>
      <w:r w:rsidRPr="00F51942">
        <w:rPr>
          <w:rFonts w:cs="Arial"/>
        </w:rPr>
        <w:tab/>
      </w:r>
      <w:r w:rsidRPr="00F51942">
        <w:rPr>
          <w:rFonts w:cs="Arial"/>
        </w:rPr>
        <w:tab/>
      </w:r>
      <w:r w:rsidRPr="00F51942">
        <w:rPr>
          <w:rFonts w:cs="Arial"/>
        </w:rPr>
        <w:tab/>
      </w:r>
    </w:p>
    <w:p w14:paraId="17CDF1C0" w14:textId="414F5744" w:rsidR="00FA52C7" w:rsidRPr="00F51942" w:rsidRDefault="00FA52C7" w:rsidP="005D5859">
      <w:pPr>
        <w:pStyle w:val="Heading4"/>
        <w:rPr>
          <w:rFonts w:cs="Arial"/>
        </w:rPr>
      </w:pPr>
      <w:r w:rsidRPr="00F51942">
        <w:rPr>
          <w:rFonts w:cs="Arial"/>
        </w:rPr>
        <w:t xml:space="preserve">Physical information </w:t>
      </w:r>
      <w:r w:rsidR="009A400A">
        <w:rPr>
          <w:rFonts w:cs="Arial"/>
        </w:rPr>
        <w:t>–</w:t>
      </w:r>
      <w:r w:rsidRPr="00F51942">
        <w:rPr>
          <w:rFonts w:cs="Arial"/>
        </w:rPr>
        <w:t xml:space="preserve"> Gippsland (continued)</w:t>
      </w:r>
      <w:r w:rsidRPr="00F51942">
        <w:rPr>
          <w:rFonts w:cs="Arial"/>
        </w:rPr>
        <w:tab/>
      </w:r>
      <w:r w:rsidRPr="00F51942">
        <w:rPr>
          <w:rFonts w:cs="Arial"/>
        </w:rPr>
        <w:tab/>
      </w:r>
      <w:r w:rsidRPr="00F51942">
        <w:rPr>
          <w:rFonts w:cs="Arial"/>
        </w:rPr>
        <w:tab/>
      </w:r>
      <w:r w:rsidRPr="00F51942">
        <w:rPr>
          <w:rFonts w:cs="Arial"/>
        </w:rPr>
        <w:tab/>
      </w:r>
    </w:p>
    <w:tbl>
      <w:tblPr>
        <w:tblStyle w:val="TableGrid"/>
        <w:tblW w:w="13887" w:type="dxa"/>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FA52C7" w:rsidRPr="00F51942" w14:paraId="1BA8BB42" w14:textId="77777777" w:rsidTr="0095375F">
        <w:trPr>
          <w:trHeight w:val="938"/>
          <w:tblHeader/>
        </w:trPr>
        <w:tc>
          <w:tcPr>
            <w:tcW w:w="1129" w:type="dxa"/>
            <w:tcMar>
              <w:left w:w="57" w:type="dxa"/>
              <w:right w:w="57" w:type="dxa"/>
            </w:tcMar>
            <w:vAlign w:val="center"/>
            <w:hideMark/>
          </w:tcPr>
          <w:p w14:paraId="52C00F37" w14:textId="77777777" w:rsidR="00FA52C7" w:rsidRPr="00F51942" w:rsidRDefault="00FA52C7" w:rsidP="001169B4">
            <w:pPr>
              <w:pStyle w:val="Body"/>
            </w:pPr>
            <w:r w:rsidRPr="00F51942">
              <w:t>Farm number</w:t>
            </w:r>
          </w:p>
        </w:tc>
        <w:tc>
          <w:tcPr>
            <w:tcW w:w="1417" w:type="dxa"/>
            <w:tcMar>
              <w:left w:w="57" w:type="dxa"/>
              <w:right w:w="57" w:type="dxa"/>
            </w:tcMar>
            <w:vAlign w:val="center"/>
            <w:hideMark/>
          </w:tcPr>
          <w:p w14:paraId="2D14A139" w14:textId="77777777" w:rsidR="00FA52C7" w:rsidRPr="00F51942" w:rsidRDefault="00FA52C7" w:rsidP="00155EDD">
            <w:pPr>
              <w:pStyle w:val="Body"/>
              <w:jc w:val="center"/>
            </w:pPr>
            <w:r w:rsidRPr="00F51942">
              <w:t>Estimated grazed pasture**</w:t>
            </w:r>
          </w:p>
          <w:p w14:paraId="0B79E54C" w14:textId="77777777" w:rsidR="00FA52C7" w:rsidRPr="00F51942" w:rsidRDefault="00FA52C7" w:rsidP="00155EDD">
            <w:pPr>
              <w:pStyle w:val="Body"/>
              <w:jc w:val="center"/>
            </w:pPr>
            <w:r w:rsidRPr="00F51942">
              <w:t>(t DM/ ha)</w:t>
            </w:r>
          </w:p>
        </w:tc>
        <w:tc>
          <w:tcPr>
            <w:tcW w:w="1418" w:type="dxa"/>
            <w:tcMar>
              <w:left w:w="57" w:type="dxa"/>
              <w:right w:w="57" w:type="dxa"/>
            </w:tcMar>
            <w:vAlign w:val="center"/>
            <w:hideMark/>
          </w:tcPr>
          <w:p w14:paraId="5E5E4310" w14:textId="77777777" w:rsidR="00FA52C7" w:rsidRPr="00F51942" w:rsidRDefault="00FA52C7" w:rsidP="00155EDD">
            <w:pPr>
              <w:pStyle w:val="Body"/>
              <w:jc w:val="center"/>
            </w:pPr>
            <w:r w:rsidRPr="00F51942">
              <w:t>Estimated conserved feed**</w:t>
            </w:r>
          </w:p>
          <w:p w14:paraId="613FAE54" w14:textId="77777777" w:rsidR="00FA52C7" w:rsidRPr="00F51942" w:rsidRDefault="00FA52C7" w:rsidP="00155EDD">
            <w:pPr>
              <w:pStyle w:val="Body"/>
              <w:jc w:val="center"/>
            </w:pPr>
            <w:r w:rsidRPr="00F51942">
              <w:t>(t DM/ ha)</w:t>
            </w:r>
          </w:p>
        </w:tc>
        <w:tc>
          <w:tcPr>
            <w:tcW w:w="1417" w:type="dxa"/>
            <w:tcMar>
              <w:left w:w="57" w:type="dxa"/>
              <w:right w:w="57" w:type="dxa"/>
            </w:tcMar>
            <w:vAlign w:val="center"/>
            <w:hideMark/>
          </w:tcPr>
          <w:p w14:paraId="630FAD79" w14:textId="77777777" w:rsidR="00FA52C7" w:rsidRPr="00F51942" w:rsidRDefault="00FA52C7" w:rsidP="00155EDD">
            <w:pPr>
              <w:pStyle w:val="Body"/>
              <w:jc w:val="center"/>
            </w:pPr>
            <w:r w:rsidRPr="00F51942">
              <w:t>Homegrown feed as % of ME consumed</w:t>
            </w:r>
          </w:p>
          <w:p w14:paraId="6B7ED671" w14:textId="77777777" w:rsidR="00FA52C7" w:rsidRPr="00F51942" w:rsidRDefault="00FA52C7" w:rsidP="00155EDD">
            <w:pPr>
              <w:pStyle w:val="Body"/>
              <w:jc w:val="center"/>
            </w:pPr>
            <w:r w:rsidRPr="00F51942">
              <w:t>(% of ME)</w:t>
            </w:r>
          </w:p>
        </w:tc>
        <w:tc>
          <w:tcPr>
            <w:tcW w:w="1418" w:type="dxa"/>
            <w:tcMar>
              <w:left w:w="57" w:type="dxa"/>
              <w:right w:w="57" w:type="dxa"/>
            </w:tcMar>
            <w:vAlign w:val="center"/>
            <w:hideMark/>
          </w:tcPr>
          <w:p w14:paraId="7BF5A4EF" w14:textId="77777777" w:rsidR="00FA52C7" w:rsidRPr="00F51942" w:rsidRDefault="00FA52C7" w:rsidP="00155EDD">
            <w:pPr>
              <w:pStyle w:val="Body"/>
              <w:jc w:val="center"/>
            </w:pPr>
            <w:r w:rsidRPr="00F51942">
              <w:t>Nitrogen application** (kg/ ha)</w:t>
            </w:r>
          </w:p>
        </w:tc>
        <w:tc>
          <w:tcPr>
            <w:tcW w:w="1417" w:type="dxa"/>
            <w:tcMar>
              <w:left w:w="57" w:type="dxa"/>
              <w:right w:w="57" w:type="dxa"/>
            </w:tcMar>
            <w:vAlign w:val="center"/>
            <w:hideMark/>
          </w:tcPr>
          <w:p w14:paraId="19C556A5" w14:textId="77777777" w:rsidR="00FA52C7" w:rsidRPr="00F51942" w:rsidRDefault="00FA52C7" w:rsidP="00155EDD">
            <w:pPr>
              <w:pStyle w:val="Body"/>
              <w:jc w:val="center"/>
            </w:pPr>
            <w:r w:rsidRPr="00F51942">
              <w:t>Phosphorous application** (kg/ ha)</w:t>
            </w:r>
          </w:p>
        </w:tc>
        <w:tc>
          <w:tcPr>
            <w:tcW w:w="1418" w:type="dxa"/>
            <w:tcMar>
              <w:left w:w="57" w:type="dxa"/>
              <w:right w:w="57" w:type="dxa"/>
            </w:tcMar>
            <w:vAlign w:val="center"/>
            <w:hideMark/>
          </w:tcPr>
          <w:p w14:paraId="4299A81F" w14:textId="77777777" w:rsidR="00FA52C7" w:rsidRPr="00F51942" w:rsidRDefault="00FA52C7" w:rsidP="00155EDD">
            <w:pPr>
              <w:pStyle w:val="Body"/>
              <w:jc w:val="center"/>
            </w:pPr>
            <w:r w:rsidRPr="00F51942">
              <w:t>Potassium application** (kg/ ha)</w:t>
            </w:r>
          </w:p>
        </w:tc>
        <w:tc>
          <w:tcPr>
            <w:tcW w:w="1417" w:type="dxa"/>
            <w:tcMar>
              <w:left w:w="57" w:type="dxa"/>
              <w:right w:w="57" w:type="dxa"/>
            </w:tcMar>
            <w:vAlign w:val="center"/>
            <w:hideMark/>
          </w:tcPr>
          <w:p w14:paraId="1BD37F3C" w14:textId="77777777" w:rsidR="00FA52C7" w:rsidRPr="00F51942" w:rsidRDefault="00FA52C7" w:rsidP="00155EDD">
            <w:pPr>
              <w:pStyle w:val="Body"/>
              <w:jc w:val="center"/>
            </w:pPr>
            <w:r w:rsidRPr="00F51942">
              <w:t>Sulphur application** (kg/ ha)</w:t>
            </w:r>
          </w:p>
        </w:tc>
        <w:tc>
          <w:tcPr>
            <w:tcW w:w="1418" w:type="dxa"/>
            <w:tcMar>
              <w:left w:w="57" w:type="dxa"/>
              <w:right w:w="57" w:type="dxa"/>
            </w:tcMar>
            <w:vAlign w:val="center"/>
            <w:hideMark/>
          </w:tcPr>
          <w:p w14:paraId="1BC4EFB3" w14:textId="77777777" w:rsidR="00FA52C7" w:rsidRPr="00F51942" w:rsidRDefault="00FA52C7" w:rsidP="00155EDD">
            <w:pPr>
              <w:pStyle w:val="Body"/>
              <w:jc w:val="center"/>
            </w:pPr>
            <w:r w:rsidRPr="00F51942">
              <w:t>Labour efficiency (cows/ FTE)</w:t>
            </w:r>
          </w:p>
        </w:tc>
        <w:tc>
          <w:tcPr>
            <w:tcW w:w="1418" w:type="dxa"/>
            <w:tcMar>
              <w:left w:w="57" w:type="dxa"/>
              <w:right w:w="57" w:type="dxa"/>
            </w:tcMar>
            <w:vAlign w:val="center"/>
            <w:hideMark/>
          </w:tcPr>
          <w:p w14:paraId="6D2C63C4" w14:textId="77777777" w:rsidR="00FA52C7" w:rsidRPr="00F51942" w:rsidRDefault="00FA52C7" w:rsidP="00155EDD">
            <w:pPr>
              <w:pStyle w:val="Body"/>
              <w:jc w:val="center"/>
            </w:pPr>
            <w:r w:rsidRPr="00F51942">
              <w:t>Labour efficiency</w:t>
            </w:r>
          </w:p>
          <w:p w14:paraId="5AFC49D1" w14:textId="77777777" w:rsidR="00FA52C7" w:rsidRPr="00F51942" w:rsidRDefault="00FA52C7" w:rsidP="00155EDD">
            <w:pPr>
              <w:pStyle w:val="Body"/>
              <w:jc w:val="center"/>
            </w:pPr>
            <w:r w:rsidRPr="00F51942">
              <w:t>(kg MS/ FTE)</w:t>
            </w:r>
          </w:p>
        </w:tc>
      </w:tr>
      <w:tr w:rsidR="00FA52C7" w:rsidRPr="00F51942" w14:paraId="30A88DFD" w14:textId="77777777" w:rsidTr="0095375F">
        <w:trPr>
          <w:trHeight w:val="264"/>
        </w:trPr>
        <w:tc>
          <w:tcPr>
            <w:tcW w:w="1129" w:type="dxa"/>
            <w:noWrap/>
            <w:vAlign w:val="bottom"/>
          </w:tcPr>
          <w:p w14:paraId="33248EC5" w14:textId="3199CA62" w:rsidR="00FA52C7" w:rsidRPr="00F51942" w:rsidRDefault="00FA52C7" w:rsidP="00155EDD">
            <w:pPr>
              <w:spacing w:after="0" w:line="240" w:lineRule="auto"/>
              <w:rPr>
                <w:rFonts w:cs="Arial"/>
                <w:sz w:val="16"/>
                <w:szCs w:val="16"/>
              </w:rPr>
            </w:pPr>
            <w:r w:rsidRPr="00F51942">
              <w:rPr>
                <w:rFonts w:cs="Arial"/>
                <w:sz w:val="16"/>
                <w:szCs w:val="16"/>
              </w:rPr>
              <w:t>GI0004</w:t>
            </w:r>
          </w:p>
        </w:tc>
        <w:tc>
          <w:tcPr>
            <w:tcW w:w="1417" w:type="dxa"/>
            <w:shd w:val="clear" w:color="auto" w:fill="auto"/>
            <w:noWrap/>
            <w:vAlign w:val="bottom"/>
          </w:tcPr>
          <w:p w14:paraId="1C85F376" w14:textId="3ACF3150" w:rsidR="00FA52C7" w:rsidRPr="00F51942" w:rsidRDefault="0095375F" w:rsidP="00155EDD">
            <w:pPr>
              <w:spacing w:after="0" w:line="240" w:lineRule="auto"/>
              <w:jc w:val="center"/>
              <w:rPr>
                <w:rFonts w:cs="Arial"/>
                <w:sz w:val="16"/>
                <w:szCs w:val="16"/>
              </w:rPr>
            </w:pPr>
            <w:r w:rsidRPr="00F51942">
              <w:rPr>
                <w:rFonts w:cs="Arial"/>
                <w:sz w:val="16"/>
                <w:szCs w:val="16"/>
              </w:rPr>
              <w:t>2.3</w:t>
            </w:r>
          </w:p>
        </w:tc>
        <w:tc>
          <w:tcPr>
            <w:tcW w:w="1418" w:type="dxa"/>
            <w:shd w:val="clear" w:color="auto" w:fill="auto"/>
            <w:noWrap/>
            <w:vAlign w:val="bottom"/>
          </w:tcPr>
          <w:p w14:paraId="59D9ABD0" w14:textId="538940F9" w:rsidR="00FA52C7" w:rsidRPr="00F51942" w:rsidRDefault="00FA52C7" w:rsidP="00155EDD">
            <w:pPr>
              <w:spacing w:after="0" w:line="240" w:lineRule="auto"/>
              <w:jc w:val="center"/>
              <w:rPr>
                <w:rFonts w:cs="Arial"/>
                <w:sz w:val="16"/>
                <w:szCs w:val="16"/>
              </w:rPr>
            </w:pPr>
            <w:r w:rsidRPr="00F51942">
              <w:rPr>
                <w:rFonts w:cs="Arial"/>
                <w:sz w:val="16"/>
                <w:szCs w:val="16"/>
              </w:rPr>
              <w:t>1.</w:t>
            </w:r>
            <w:r w:rsidR="0095375F" w:rsidRPr="00F51942">
              <w:rPr>
                <w:rFonts w:cs="Arial"/>
                <w:sz w:val="16"/>
                <w:szCs w:val="16"/>
              </w:rPr>
              <w:t>7</w:t>
            </w:r>
          </w:p>
        </w:tc>
        <w:tc>
          <w:tcPr>
            <w:tcW w:w="1417" w:type="dxa"/>
            <w:shd w:val="clear" w:color="auto" w:fill="auto"/>
            <w:noWrap/>
            <w:vAlign w:val="bottom"/>
          </w:tcPr>
          <w:p w14:paraId="0EA14260" w14:textId="1900FDC0" w:rsidR="00FA52C7" w:rsidRPr="00F51942" w:rsidRDefault="00FA52C7" w:rsidP="00155EDD">
            <w:pPr>
              <w:spacing w:after="0" w:line="240" w:lineRule="auto"/>
              <w:jc w:val="center"/>
              <w:rPr>
                <w:rFonts w:cs="Arial"/>
                <w:sz w:val="16"/>
                <w:szCs w:val="16"/>
              </w:rPr>
            </w:pPr>
            <w:r w:rsidRPr="00F51942">
              <w:rPr>
                <w:rFonts w:cs="Arial"/>
                <w:sz w:val="16"/>
                <w:szCs w:val="16"/>
              </w:rPr>
              <w:t>77%</w:t>
            </w:r>
          </w:p>
        </w:tc>
        <w:tc>
          <w:tcPr>
            <w:tcW w:w="1418" w:type="dxa"/>
            <w:shd w:val="clear" w:color="auto" w:fill="auto"/>
            <w:noWrap/>
            <w:vAlign w:val="bottom"/>
          </w:tcPr>
          <w:p w14:paraId="5B7C215C" w14:textId="42BD04F2" w:rsidR="00FA52C7" w:rsidRPr="00F51942" w:rsidRDefault="0095375F" w:rsidP="00155EDD">
            <w:pPr>
              <w:spacing w:after="0" w:line="240" w:lineRule="auto"/>
              <w:jc w:val="center"/>
              <w:rPr>
                <w:rFonts w:cs="Arial"/>
                <w:sz w:val="16"/>
                <w:szCs w:val="16"/>
              </w:rPr>
            </w:pPr>
            <w:r w:rsidRPr="00F51942">
              <w:rPr>
                <w:rFonts w:cs="Arial"/>
                <w:sz w:val="16"/>
                <w:szCs w:val="16"/>
              </w:rPr>
              <w:t>4.4</w:t>
            </w:r>
          </w:p>
        </w:tc>
        <w:tc>
          <w:tcPr>
            <w:tcW w:w="1417" w:type="dxa"/>
            <w:shd w:val="clear" w:color="auto" w:fill="auto"/>
            <w:noWrap/>
            <w:vAlign w:val="bottom"/>
          </w:tcPr>
          <w:p w14:paraId="4418A103" w14:textId="35F31C0B" w:rsidR="00FA52C7" w:rsidRPr="00F51942" w:rsidRDefault="0095375F" w:rsidP="00155EDD">
            <w:pPr>
              <w:spacing w:after="0" w:line="240" w:lineRule="auto"/>
              <w:jc w:val="center"/>
              <w:rPr>
                <w:rFonts w:cs="Arial"/>
                <w:sz w:val="16"/>
                <w:szCs w:val="16"/>
              </w:rPr>
            </w:pPr>
            <w:r w:rsidRPr="00F51942">
              <w:rPr>
                <w:rFonts w:cs="Arial"/>
                <w:sz w:val="16"/>
                <w:szCs w:val="16"/>
              </w:rPr>
              <w:t>0.7</w:t>
            </w:r>
          </w:p>
        </w:tc>
        <w:tc>
          <w:tcPr>
            <w:tcW w:w="1418" w:type="dxa"/>
            <w:shd w:val="clear" w:color="auto" w:fill="auto"/>
            <w:noWrap/>
            <w:vAlign w:val="bottom"/>
          </w:tcPr>
          <w:p w14:paraId="7FE5BAB7" w14:textId="505C937C" w:rsidR="00FA52C7" w:rsidRPr="00F51942" w:rsidRDefault="0095375F" w:rsidP="00155EDD">
            <w:pPr>
              <w:spacing w:after="0" w:line="240" w:lineRule="auto"/>
              <w:jc w:val="center"/>
              <w:rPr>
                <w:rFonts w:cs="Arial"/>
                <w:sz w:val="16"/>
                <w:szCs w:val="16"/>
              </w:rPr>
            </w:pPr>
            <w:r w:rsidRPr="00F51942">
              <w:rPr>
                <w:rFonts w:cs="Arial"/>
                <w:sz w:val="16"/>
                <w:szCs w:val="16"/>
              </w:rPr>
              <w:t>2.4</w:t>
            </w:r>
          </w:p>
        </w:tc>
        <w:tc>
          <w:tcPr>
            <w:tcW w:w="1417" w:type="dxa"/>
            <w:shd w:val="clear" w:color="auto" w:fill="auto"/>
            <w:noWrap/>
            <w:vAlign w:val="bottom"/>
          </w:tcPr>
          <w:p w14:paraId="2B38FB63" w14:textId="3F1B6C04" w:rsidR="00FA52C7" w:rsidRPr="00F51942" w:rsidRDefault="0095375F" w:rsidP="00155EDD">
            <w:pPr>
              <w:spacing w:after="0" w:line="240" w:lineRule="auto"/>
              <w:jc w:val="center"/>
              <w:rPr>
                <w:rFonts w:cs="Arial"/>
                <w:sz w:val="16"/>
                <w:szCs w:val="16"/>
              </w:rPr>
            </w:pPr>
            <w:r w:rsidRPr="00F51942">
              <w:rPr>
                <w:rFonts w:cs="Arial"/>
                <w:sz w:val="16"/>
                <w:szCs w:val="16"/>
              </w:rPr>
              <w:t>0.9</w:t>
            </w:r>
          </w:p>
        </w:tc>
        <w:tc>
          <w:tcPr>
            <w:tcW w:w="1418" w:type="dxa"/>
            <w:shd w:val="clear" w:color="auto" w:fill="auto"/>
            <w:noWrap/>
            <w:vAlign w:val="bottom"/>
          </w:tcPr>
          <w:p w14:paraId="4410D703" w14:textId="0BC6951E" w:rsidR="00FA52C7" w:rsidRPr="00F51942" w:rsidRDefault="0095375F" w:rsidP="00155EDD">
            <w:pPr>
              <w:spacing w:after="0" w:line="240" w:lineRule="auto"/>
              <w:jc w:val="center"/>
              <w:rPr>
                <w:rFonts w:cs="Arial"/>
                <w:sz w:val="16"/>
                <w:szCs w:val="16"/>
              </w:rPr>
            </w:pPr>
            <w:r w:rsidRPr="00F51942">
              <w:rPr>
                <w:rFonts w:cs="Arial"/>
                <w:sz w:val="16"/>
                <w:szCs w:val="16"/>
              </w:rPr>
              <w:t>92</w:t>
            </w:r>
          </w:p>
        </w:tc>
        <w:tc>
          <w:tcPr>
            <w:tcW w:w="1418" w:type="dxa"/>
            <w:shd w:val="clear" w:color="auto" w:fill="auto"/>
            <w:noWrap/>
            <w:vAlign w:val="bottom"/>
          </w:tcPr>
          <w:p w14:paraId="551563F5" w14:textId="02FA63D4" w:rsidR="00FA52C7" w:rsidRPr="00F51942" w:rsidRDefault="0095375F" w:rsidP="00155EDD">
            <w:pPr>
              <w:spacing w:after="0" w:line="240" w:lineRule="auto"/>
              <w:jc w:val="center"/>
              <w:rPr>
                <w:rFonts w:cs="Arial"/>
                <w:sz w:val="16"/>
                <w:szCs w:val="16"/>
              </w:rPr>
            </w:pPr>
            <w:r w:rsidRPr="00F51942">
              <w:rPr>
                <w:rFonts w:cs="Arial"/>
                <w:sz w:val="16"/>
                <w:szCs w:val="16"/>
              </w:rPr>
              <w:t>21,822</w:t>
            </w:r>
          </w:p>
        </w:tc>
      </w:tr>
      <w:tr w:rsidR="00FA52C7" w:rsidRPr="00F51942" w14:paraId="4B2F29FE" w14:textId="77777777" w:rsidTr="0095375F">
        <w:trPr>
          <w:trHeight w:val="264"/>
        </w:trPr>
        <w:tc>
          <w:tcPr>
            <w:tcW w:w="1129" w:type="dxa"/>
            <w:noWrap/>
            <w:vAlign w:val="bottom"/>
          </w:tcPr>
          <w:p w14:paraId="4D5BF089" w14:textId="0BC0DD6B" w:rsidR="00FA52C7" w:rsidRPr="00F51942" w:rsidRDefault="00FA52C7" w:rsidP="00155EDD">
            <w:pPr>
              <w:spacing w:after="0" w:line="240" w:lineRule="auto"/>
              <w:rPr>
                <w:rFonts w:cs="Arial"/>
                <w:sz w:val="16"/>
                <w:szCs w:val="16"/>
              </w:rPr>
            </w:pPr>
            <w:r w:rsidRPr="00F51942">
              <w:rPr>
                <w:rFonts w:cs="Arial"/>
                <w:sz w:val="16"/>
                <w:szCs w:val="16"/>
              </w:rPr>
              <w:t>GI0005</w:t>
            </w:r>
          </w:p>
        </w:tc>
        <w:tc>
          <w:tcPr>
            <w:tcW w:w="1417" w:type="dxa"/>
            <w:shd w:val="clear" w:color="auto" w:fill="auto"/>
            <w:noWrap/>
            <w:vAlign w:val="bottom"/>
          </w:tcPr>
          <w:p w14:paraId="5B279880" w14:textId="38A73D67" w:rsidR="00FA52C7" w:rsidRPr="00F51942" w:rsidRDefault="0095375F" w:rsidP="00155EDD">
            <w:pPr>
              <w:spacing w:after="0" w:line="240" w:lineRule="auto"/>
              <w:jc w:val="center"/>
              <w:rPr>
                <w:rFonts w:cs="Arial"/>
                <w:sz w:val="16"/>
                <w:szCs w:val="16"/>
              </w:rPr>
            </w:pPr>
            <w:r w:rsidRPr="00F51942">
              <w:rPr>
                <w:rFonts w:cs="Arial"/>
                <w:sz w:val="16"/>
                <w:szCs w:val="16"/>
              </w:rPr>
              <w:t>4.7</w:t>
            </w:r>
          </w:p>
        </w:tc>
        <w:tc>
          <w:tcPr>
            <w:tcW w:w="1418" w:type="dxa"/>
            <w:shd w:val="clear" w:color="auto" w:fill="auto"/>
            <w:noWrap/>
            <w:vAlign w:val="bottom"/>
          </w:tcPr>
          <w:p w14:paraId="19125373" w14:textId="1B7A42E9" w:rsidR="00FA52C7" w:rsidRPr="00F51942" w:rsidRDefault="00FA52C7" w:rsidP="00155EDD">
            <w:pPr>
              <w:spacing w:after="0" w:line="240" w:lineRule="auto"/>
              <w:jc w:val="center"/>
              <w:rPr>
                <w:rFonts w:cs="Arial"/>
                <w:sz w:val="16"/>
                <w:szCs w:val="16"/>
              </w:rPr>
            </w:pPr>
            <w:r w:rsidRPr="00F51942">
              <w:rPr>
                <w:rFonts w:cs="Arial"/>
                <w:sz w:val="16"/>
                <w:szCs w:val="16"/>
              </w:rPr>
              <w:t>0.</w:t>
            </w:r>
            <w:r w:rsidR="0095375F" w:rsidRPr="00F51942">
              <w:rPr>
                <w:rFonts w:cs="Arial"/>
                <w:sz w:val="16"/>
                <w:szCs w:val="16"/>
              </w:rPr>
              <w:t>8</w:t>
            </w:r>
          </w:p>
        </w:tc>
        <w:tc>
          <w:tcPr>
            <w:tcW w:w="1417" w:type="dxa"/>
            <w:shd w:val="clear" w:color="auto" w:fill="auto"/>
            <w:noWrap/>
            <w:vAlign w:val="bottom"/>
          </w:tcPr>
          <w:p w14:paraId="6F181A4C" w14:textId="23ABC1DB" w:rsidR="00FA52C7" w:rsidRPr="00F51942" w:rsidRDefault="0095375F" w:rsidP="00155EDD">
            <w:pPr>
              <w:spacing w:after="0" w:line="240" w:lineRule="auto"/>
              <w:jc w:val="center"/>
              <w:rPr>
                <w:rFonts w:cs="Arial"/>
                <w:sz w:val="16"/>
                <w:szCs w:val="16"/>
              </w:rPr>
            </w:pPr>
            <w:r w:rsidRPr="00F51942">
              <w:rPr>
                <w:rFonts w:cs="Arial"/>
                <w:sz w:val="16"/>
                <w:szCs w:val="16"/>
              </w:rPr>
              <w:t>64</w:t>
            </w:r>
            <w:r w:rsidR="00FA52C7" w:rsidRPr="00F51942">
              <w:rPr>
                <w:rFonts w:cs="Arial"/>
                <w:sz w:val="16"/>
                <w:szCs w:val="16"/>
              </w:rPr>
              <w:t>%</w:t>
            </w:r>
          </w:p>
        </w:tc>
        <w:tc>
          <w:tcPr>
            <w:tcW w:w="1418" w:type="dxa"/>
            <w:shd w:val="clear" w:color="auto" w:fill="auto"/>
            <w:noWrap/>
            <w:vAlign w:val="bottom"/>
          </w:tcPr>
          <w:p w14:paraId="0AB5C64E" w14:textId="0F2AD137" w:rsidR="00FA52C7" w:rsidRPr="00F51942" w:rsidRDefault="0095375F" w:rsidP="00155EDD">
            <w:pPr>
              <w:spacing w:after="0" w:line="240" w:lineRule="auto"/>
              <w:jc w:val="center"/>
              <w:rPr>
                <w:rFonts w:cs="Arial"/>
                <w:sz w:val="16"/>
                <w:szCs w:val="16"/>
              </w:rPr>
            </w:pPr>
            <w:r w:rsidRPr="00F51942">
              <w:rPr>
                <w:rFonts w:cs="Arial"/>
                <w:sz w:val="16"/>
                <w:szCs w:val="16"/>
              </w:rPr>
              <w:t>11.</w:t>
            </w:r>
            <w:r w:rsidR="00FA52C7" w:rsidRPr="00F51942">
              <w:rPr>
                <w:rFonts w:cs="Arial"/>
                <w:sz w:val="16"/>
                <w:szCs w:val="16"/>
              </w:rPr>
              <w:t>6</w:t>
            </w:r>
          </w:p>
        </w:tc>
        <w:tc>
          <w:tcPr>
            <w:tcW w:w="1417" w:type="dxa"/>
            <w:shd w:val="clear" w:color="auto" w:fill="auto"/>
            <w:noWrap/>
            <w:vAlign w:val="bottom"/>
          </w:tcPr>
          <w:p w14:paraId="7A855900" w14:textId="0187BEE3"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8" w:type="dxa"/>
            <w:shd w:val="clear" w:color="auto" w:fill="auto"/>
            <w:noWrap/>
            <w:vAlign w:val="bottom"/>
          </w:tcPr>
          <w:p w14:paraId="68B45DD1" w14:textId="16AF1DEB"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7" w:type="dxa"/>
            <w:shd w:val="clear" w:color="auto" w:fill="auto"/>
            <w:noWrap/>
            <w:vAlign w:val="bottom"/>
          </w:tcPr>
          <w:p w14:paraId="6A800ED6" w14:textId="534C3C99" w:rsidR="00FA52C7" w:rsidRPr="00F51942" w:rsidRDefault="0095375F" w:rsidP="00155EDD">
            <w:pPr>
              <w:spacing w:after="0" w:line="240" w:lineRule="auto"/>
              <w:jc w:val="center"/>
              <w:rPr>
                <w:rFonts w:cs="Arial"/>
                <w:sz w:val="16"/>
                <w:szCs w:val="16"/>
              </w:rPr>
            </w:pPr>
            <w:r w:rsidRPr="00F51942">
              <w:rPr>
                <w:rFonts w:cs="Arial"/>
                <w:sz w:val="16"/>
                <w:szCs w:val="16"/>
              </w:rPr>
              <w:t>0.</w:t>
            </w:r>
            <w:r w:rsidR="00FA52C7" w:rsidRPr="00F51942">
              <w:rPr>
                <w:rFonts w:cs="Arial"/>
                <w:sz w:val="16"/>
                <w:szCs w:val="16"/>
              </w:rPr>
              <w:t>0</w:t>
            </w:r>
          </w:p>
        </w:tc>
        <w:tc>
          <w:tcPr>
            <w:tcW w:w="1418" w:type="dxa"/>
            <w:shd w:val="clear" w:color="auto" w:fill="auto"/>
            <w:noWrap/>
            <w:vAlign w:val="bottom"/>
          </w:tcPr>
          <w:p w14:paraId="4DC627DE" w14:textId="21FCCF81" w:rsidR="00FA52C7" w:rsidRPr="00F51942" w:rsidRDefault="0095375F" w:rsidP="00155EDD">
            <w:pPr>
              <w:spacing w:after="0" w:line="240" w:lineRule="auto"/>
              <w:jc w:val="center"/>
              <w:rPr>
                <w:rFonts w:cs="Arial"/>
                <w:sz w:val="16"/>
                <w:szCs w:val="16"/>
              </w:rPr>
            </w:pPr>
            <w:r w:rsidRPr="00F51942">
              <w:rPr>
                <w:rFonts w:cs="Arial"/>
                <w:sz w:val="16"/>
                <w:szCs w:val="16"/>
              </w:rPr>
              <w:t>71</w:t>
            </w:r>
          </w:p>
        </w:tc>
        <w:tc>
          <w:tcPr>
            <w:tcW w:w="1418" w:type="dxa"/>
            <w:shd w:val="clear" w:color="auto" w:fill="auto"/>
            <w:noWrap/>
            <w:vAlign w:val="bottom"/>
          </w:tcPr>
          <w:p w14:paraId="45F460B7" w14:textId="7CDC6329" w:rsidR="00FA52C7" w:rsidRPr="00F51942" w:rsidRDefault="0095375F" w:rsidP="00155EDD">
            <w:pPr>
              <w:spacing w:after="0" w:line="240" w:lineRule="auto"/>
              <w:jc w:val="center"/>
              <w:rPr>
                <w:rFonts w:cs="Arial"/>
                <w:sz w:val="16"/>
                <w:szCs w:val="16"/>
              </w:rPr>
            </w:pPr>
            <w:r w:rsidRPr="00F51942">
              <w:rPr>
                <w:rFonts w:cs="Arial"/>
                <w:sz w:val="16"/>
                <w:szCs w:val="16"/>
              </w:rPr>
              <w:t>22,572</w:t>
            </w:r>
          </w:p>
        </w:tc>
      </w:tr>
      <w:tr w:rsidR="00FA52C7" w:rsidRPr="00F51942" w14:paraId="7DF4A7C4" w14:textId="77777777" w:rsidTr="0095375F">
        <w:trPr>
          <w:trHeight w:val="264"/>
        </w:trPr>
        <w:tc>
          <w:tcPr>
            <w:tcW w:w="1129" w:type="dxa"/>
            <w:noWrap/>
            <w:vAlign w:val="bottom"/>
          </w:tcPr>
          <w:p w14:paraId="6B6AC31F" w14:textId="32DE5FAB" w:rsidR="00FA52C7" w:rsidRPr="00F51942" w:rsidRDefault="0095375F" w:rsidP="00155EDD">
            <w:pPr>
              <w:spacing w:after="0" w:line="240" w:lineRule="auto"/>
              <w:rPr>
                <w:rFonts w:cs="Arial"/>
                <w:sz w:val="16"/>
                <w:szCs w:val="16"/>
              </w:rPr>
            </w:pPr>
            <w:r w:rsidRPr="00F51942">
              <w:rPr>
                <w:rFonts w:cs="Arial"/>
                <w:sz w:val="16"/>
                <w:szCs w:val="16"/>
              </w:rPr>
              <w:t>GI0012</w:t>
            </w:r>
          </w:p>
        </w:tc>
        <w:tc>
          <w:tcPr>
            <w:tcW w:w="1417" w:type="dxa"/>
            <w:shd w:val="clear" w:color="auto" w:fill="auto"/>
            <w:noWrap/>
            <w:vAlign w:val="bottom"/>
          </w:tcPr>
          <w:p w14:paraId="79CC71E5" w14:textId="2C6734D5" w:rsidR="00FA52C7" w:rsidRPr="00F51942" w:rsidRDefault="0095375F" w:rsidP="00155EDD">
            <w:pPr>
              <w:spacing w:after="0" w:line="240" w:lineRule="auto"/>
              <w:jc w:val="center"/>
              <w:rPr>
                <w:rFonts w:cs="Arial"/>
                <w:sz w:val="16"/>
                <w:szCs w:val="16"/>
              </w:rPr>
            </w:pPr>
            <w:r w:rsidRPr="00F51942">
              <w:rPr>
                <w:rFonts w:cs="Arial"/>
                <w:sz w:val="16"/>
                <w:szCs w:val="16"/>
              </w:rPr>
              <w:t>9</w:t>
            </w:r>
            <w:r w:rsidR="00FA52C7" w:rsidRPr="00F51942">
              <w:rPr>
                <w:rFonts w:cs="Arial"/>
                <w:sz w:val="16"/>
                <w:szCs w:val="16"/>
              </w:rPr>
              <w:t>.6</w:t>
            </w:r>
          </w:p>
        </w:tc>
        <w:tc>
          <w:tcPr>
            <w:tcW w:w="1418" w:type="dxa"/>
            <w:shd w:val="clear" w:color="auto" w:fill="auto"/>
            <w:noWrap/>
            <w:vAlign w:val="bottom"/>
          </w:tcPr>
          <w:p w14:paraId="333A654A" w14:textId="790B6622" w:rsidR="00FA52C7" w:rsidRPr="00F51942" w:rsidRDefault="00FA52C7" w:rsidP="00155EDD">
            <w:pPr>
              <w:spacing w:after="0" w:line="240" w:lineRule="auto"/>
              <w:jc w:val="center"/>
              <w:rPr>
                <w:rFonts w:cs="Arial"/>
                <w:sz w:val="16"/>
                <w:szCs w:val="16"/>
              </w:rPr>
            </w:pPr>
            <w:r w:rsidRPr="00F51942">
              <w:rPr>
                <w:rFonts w:cs="Arial"/>
                <w:sz w:val="16"/>
                <w:szCs w:val="16"/>
              </w:rPr>
              <w:t>0.</w:t>
            </w:r>
            <w:r w:rsidR="0095375F" w:rsidRPr="00F51942">
              <w:rPr>
                <w:rFonts w:cs="Arial"/>
                <w:sz w:val="16"/>
                <w:szCs w:val="16"/>
              </w:rPr>
              <w:t>5</w:t>
            </w:r>
          </w:p>
        </w:tc>
        <w:tc>
          <w:tcPr>
            <w:tcW w:w="1417" w:type="dxa"/>
            <w:shd w:val="clear" w:color="auto" w:fill="auto"/>
            <w:noWrap/>
            <w:vAlign w:val="bottom"/>
          </w:tcPr>
          <w:p w14:paraId="624C8E8A" w14:textId="2FD35855" w:rsidR="00FA52C7" w:rsidRPr="00F51942" w:rsidRDefault="0095375F" w:rsidP="00155EDD">
            <w:pPr>
              <w:spacing w:after="0" w:line="240" w:lineRule="auto"/>
              <w:jc w:val="center"/>
              <w:rPr>
                <w:rFonts w:cs="Arial"/>
                <w:sz w:val="16"/>
                <w:szCs w:val="16"/>
              </w:rPr>
            </w:pPr>
            <w:r w:rsidRPr="00F51942">
              <w:rPr>
                <w:rFonts w:cs="Arial"/>
                <w:sz w:val="16"/>
                <w:szCs w:val="16"/>
              </w:rPr>
              <w:t>72</w:t>
            </w:r>
            <w:r w:rsidR="00FA52C7" w:rsidRPr="00F51942">
              <w:rPr>
                <w:rFonts w:cs="Arial"/>
                <w:sz w:val="16"/>
                <w:szCs w:val="16"/>
              </w:rPr>
              <w:t>%</w:t>
            </w:r>
          </w:p>
        </w:tc>
        <w:tc>
          <w:tcPr>
            <w:tcW w:w="1418" w:type="dxa"/>
            <w:shd w:val="clear" w:color="auto" w:fill="auto"/>
            <w:noWrap/>
            <w:vAlign w:val="bottom"/>
          </w:tcPr>
          <w:p w14:paraId="2E0528FD" w14:textId="7AF3ADC8" w:rsidR="00FA52C7" w:rsidRPr="00F51942" w:rsidRDefault="0095375F" w:rsidP="00155EDD">
            <w:pPr>
              <w:spacing w:after="0" w:line="240" w:lineRule="auto"/>
              <w:jc w:val="center"/>
              <w:rPr>
                <w:rFonts w:cs="Arial"/>
                <w:sz w:val="16"/>
                <w:szCs w:val="16"/>
              </w:rPr>
            </w:pPr>
            <w:r w:rsidRPr="00F51942">
              <w:rPr>
                <w:rFonts w:cs="Arial"/>
                <w:sz w:val="16"/>
                <w:szCs w:val="16"/>
              </w:rPr>
              <w:t>175.5</w:t>
            </w:r>
          </w:p>
        </w:tc>
        <w:tc>
          <w:tcPr>
            <w:tcW w:w="1417" w:type="dxa"/>
            <w:shd w:val="clear" w:color="auto" w:fill="auto"/>
            <w:noWrap/>
            <w:vAlign w:val="bottom"/>
          </w:tcPr>
          <w:p w14:paraId="1702381F" w14:textId="5D9D16FB" w:rsidR="00FA52C7" w:rsidRPr="00F51942" w:rsidRDefault="0095375F" w:rsidP="00155EDD">
            <w:pPr>
              <w:spacing w:after="0" w:line="240" w:lineRule="auto"/>
              <w:jc w:val="center"/>
              <w:rPr>
                <w:rFonts w:cs="Arial"/>
                <w:sz w:val="16"/>
                <w:szCs w:val="16"/>
              </w:rPr>
            </w:pPr>
            <w:r w:rsidRPr="00F51942">
              <w:rPr>
                <w:rFonts w:cs="Arial"/>
                <w:sz w:val="16"/>
                <w:szCs w:val="16"/>
              </w:rPr>
              <w:t>19.9</w:t>
            </w:r>
          </w:p>
        </w:tc>
        <w:tc>
          <w:tcPr>
            <w:tcW w:w="1418" w:type="dxa"/>
            <w:shd w:val="clear" w:color="auto" w:fill="auto"/>
            <w:noWrap/>
            <w:vAlign w:val="bottom"/>
          </w:tcPr>
          <w:p w14:paraId="4B2FB84E" w14:textId="5F6D2428" w:rsidR="00FA52C7" w:rsidRPr="00F51942" w:rsidRDefault="0095375F" w:rsidP="00155EDD">
            <w:pPr>
              <w:spacing w:after="0" w:line="240" w:lineRule="auto"/>
              <w:jc w:val="center"/>
              <w:rPr>
                <w:rFonts w:cs="Arial"/>
                <w:sz w:val="16"/>
                <w:szCs w:val="16"/>
              </w:rPr>
            </w:pPr>
            <w:r w:rsidRPr="00F51942">
              <w:rPr>
                <w:rFonts w:cs="Arial"/>
                <w:sz w:val="16"/>
                <w:szCs w:val="16"/>
              </w:rPr>
              <w:t>38.3</w:t>
            </w:r>
          </w:p>
        </w:tc>
        <w:tc>
          <w:tcPr>
            <w:tcW w:w="1417" w:type="dxa"/>
            <w:shd w:val="clear" w:color="auto" w:fill="auto"/>
            <w:noWrap/>
            <w:vAlign w:val="bottom"/>
          </w:tcPr>
          <w:p w14:paraId="00BE6746" w14:textId="1DE914E7" w:rsidR="00FA52C7" w:rsidRPr="00F51942" w:rsidRDefault="0095375F" w:rsidP="00155EDD">
            <w:pPr>
              <w:spacing w:after="0" w:line="240" w:lineRule="auto"/>
              <w:jc w:val="center"/>
              <w:rPr>
                <w:rFonts w:cs="Arial"/>
                <w:sz w:val="16"/>
                <w:szCs w:val="16"/>
              </w:rPr>
            </w:pPr>
            <w:r w:rsidRPr="00F51942">
              <w:rPr>
                <w:rFonts w:cs="Arial"/>
                <w:sz w:val="16"/>
                <w:szCs w:val="16"/>
              </w:rPr>
              <w:t>28.5</w:t>
            </w:r>
          </w:p>
        </w:tc>
        <w:tc>
          <w:tcPr>
            <w:tcW w:w="1418" w:type="dxa"/>
            <w:shd w:val="clear" w:color="auto" w:fill="auto"/>
            <w:noWrap/>
            <w:vAlign w:val="bottom"/>
          </w:tcPr>
          <w:p w14:paraId="238CA13A" w14:textId="641C7765" w:rsidR="00FA52C7" w:rsidRPr="00F51942" w:rsidRDefault="0095375F" w:rsidP="00155EDD">
            <w:pPr>
              <w:spacing w:after="0" w:line="240" w:lineRule="auto"/>
              <w:jc w:val="center"/>
              <w:rPr>
                <w:rFonts w:cs="Arial"/>
                <w:sz w:val="16"/>
                <w:szCs w:val="16"/>
              </w:rPr>
            </w:pPr>
            <w:r w:rsidRPr="00F51942">
              <w:rPr>
                <w:rFonts w:cs="Arial"/>
                <w:sz w:val="16"/>
                <w:szCs w:val="16"/>
              </w:rPr>
              <w:t>74</w:t>
            </w:r>
          </w:p>
        </w:tc>
        <w:tc>
          <w:tcPr>
            <w:tcW w:w="1418" w:type="dxa"/>
            <w:shd w:val="clear" w:color="auto" w:fill="auto"/>
            <w:noWrap/>
            <w:vAlign w:val="bottom"/>
          </w:tcPr>
          <w:p w14:paraId="6511FBC5" w14:textId="06B0E280" w:rsidR="00FA52C7" w:rsidRPr="00F51942" w:rsidRDefault="0095375F" w:rsidP="00155EDD">
            <w:pPr>
              <w:spacing w:after="0" w:line="240" w:lineRule="auto"/>
              <w:jc w:val="center"/>
              <w:rPr>
                <w:rFonts w:cs="Arial"/>
                <w:sz w:val="16"/>
                <w:szCs w:val="16"/>
              </w:rPr>
            </w:pPr>
            <w:r w:rsidRPr="00F51942">
              <w:rPr>
                <w:rFonts w:cs="Arial"/>
                <w:sz w:val="16"/>
                <w:szCs w:val="16"/>
              </w:rPr>
              <w:t>36,550</w:t>
            </w:r>
          </w:p>
        </w:tc>
      </w:tr>
      <w:tr w:rsidR="00FA52C7" w:rsidRPr="00F51942" w14:paraId="061B8F04" w14:textId="77777777" w:rsidTr="0095375F">
        <w:trPr>
          <w:trHeight w:val="264"/>
        </w:trPr>
        <w:tc>
          <w:tcPr>
            <w:tcW w:w="1129" w:type="dxa"/>
            <w:noWrap/>
            <w:vAlign w:val="bottom"/>
          </w:tcPr>
          <w:p w14:paraId="2DD501A4" w14:textId="4786606A" w:rsidR="00FA52C7" w:rsidRPr="00F51942" w:rsidRDefault="0095375F" w:rsidP="00155EDD">
            <w:pPr>
              <w:spacing w:after="0" w:line="240" w:lineRule="auto"/>
              <w:rPr>
                <w:rFonts w:cs="Arial"/>
                <w:sz w:val="16"/>
                <w:szCs w:val="16"/>
              </w:rPr>
            </w:pPr>
            <w:r w:rsidRPr="00F51942">
              <w:rPr>
                <w:rFonts w:cs="Arial"/>
                <w:sz w:val="16"/>
                <w:szCs w:val="16"/>
              </w:rPr>
              <w:t>GI0021</w:t>
            </w:r>
          </w:p>
        </w:tc>
        <w:tc>
          <w:tcPr>
            <w:tcW w:w="1417" w:type="dxa"/>
            <w:shd w:val="clear" w:color="auto" w:fill="auto"/>
            <w:noWrap/>
            <w:vAlign w:val="bottom"/>
          </w:tcPr>
          <w:p w14:paraId="5FACB8BC" w14:textId="35D3D401" w:rsidR="00FA52C7" w:rsidRPr="00F51942" w:rsidRDefault="0095375F" w:rsidP="00155EDD">
            <w:pPr>
              <w:spacing w:after="0" w:line="240" w:lineRule="auto"/>
              <w:jc w:val="center"/>
              <w:rPr>
                <w:rFonts w:cs="Arial"/>
                <w:sz w:val="16"/>
                <w:szCs w:val="16"/>
              </w:rPr>
            </w:pPr>
            <w:r w:rsidRPr="00F51942">
              <w:rPr>
                <w:rFonts w:cs="Arial"/>
                <w:sz w:val="16"/>
                <w:szCs w:val="16"/>
              </w:rPr>
              <w:t>5.6</w:t>
            </w:r>
          </w:p>
        </w:tc>
        <w:tc>
          <w:tcPr>
            <w:tcW w:w="1418" w:type="dxa"/>
            <w:shd w:val="clear" w:color="auto" w:fill="auto"/>
            <w:noWrap/>
            <w:vAlign w:val="bottom"/>
          </w:tcPr>
          <w:p w14:paraId="0037DB11" w14:textId="2F91D157" w:rsidR="00FA52C7" w:rsidRPr="00F51942" w:rsidRDefault="0095375F" w:rsidP="00155EDD">
            <w:pPr>
              <w:spacing w:after="0" w:line="240" w:lineRule="auto"/>
              <w:jc w:val="center"/>
              <w:rPr>
                <w:rFonts w:cs="Arial"/>
                <w:sz w:val="16"/>
                <w:szCs w:val="16"/>
              </w:rPr>
            </w:pPr>
            <w:r w:rsidRPr="00F51942">
              <w:rPr>
                <w:rFonts w:cs="Arial"/>
                <w:sz w:val="16"/>
                <w:szCs w:val="16"/>
              </w:rPr>
              <w:t>1.3</w:t>
            </w:r>
          </w:p>
        </w:tc>
        <w:tc>
          <w:tcPr>
            <w:tcW w:w="1417" w:type="dxa"/>
            <w:shd w:val="clear" w:color="auto" w:fill="auto"/>
            <w:noWrap/>
            <w:vAlign w:val="bottom"/>
          </w:tcPr>
          <w:p w14:paraId="79DBDBB0" w14:textId="38E50F66" w:rsidR="00FA52C7" w:rsidRPr="00F51942" w:rsidRDefault="0095375F" w:rsidP="00155EDD">
            <w:pPr>
              <w:spacing w:after="0" w:line="240" w:lineRule="auto"/>
              <w:jc w:val="center"/>
              <w:rPr>
                <w:rFonts w:cs="Arial"/>
                <w:sz w:val="16"/>
                <w:szCs w:val="16"/>
              </w:rPr>
            </w:pPr>
            <w:r w:rsidRPr="00F51942">
              <w:rPr>
                <w:rFonts w:cs="Arial"/>
                <w:sz w:val="16"/>
                <w:szCs w:val="16"/>
              </w:rPr>
              <w:t>62</w:t>
            </w:r>
            <w:r w:rsidR="00FA52C7" w:rsidRPr="00F51942">
              <w:rPr>
                <w:rFonts w:cs="Arial"/>
                <w:sz w:val="16"/>
                <w:szCs w:val="16"/>
              </w:rPr>
              <w:t>%</w:t>
            </w:r>
          </w:p>
        </w:tc>
        <w:tc>
          <w:tcPr>
            <w:tcW w:w="1418" w:type="dxa"/>
            <w:shd w:val="clear" w:color="auto" w:fill="auto"/>
            <w:noWrap/>
            <w:vAlign w:val="bottom"/>
          </w:tcPr>
          <w:p w14:paraId="0287D7D8" w14:textId="1B6D77B6" w:rsidR="00FA52C7" w:rsidRPr="00F51942" w:rsidRDefault="0095375F" w:rsidP="00155EDD">
            <w:pPr>
              <w:spacing w:after="0" w:line="240" w:lineRule="auto"/>
              <w:jc w:val="center"/>
              <w:rPr>
                <w:rFonts w:cs="Arial"/>
                <w:sz w:val="16"/>
                <w:szCs w:val="16"/>
              </w:rPr>
            </w:pPr>
            <w:r w:rsidRPr="00F51942">
              <w:rPr>
                <w:rFonts w:cs="Arial"/>
                <w:sz w:val="16"/>
                <w:szCs w:val="16"/>
              </w:rPr>
              <w:t>96.9</w:t>
            </w:r>
          </w:p>
        </w:tc>
        <w:tc>
          <w:tcPr>
            <w:tcW w:w="1417" w:type="dxa"/>
            <w:shd w:val="clear" w:color="auto" w:fill="auto"/>
            <w:noWrap/>
            <w:vAlign w:val="bottom"/>
          </w:tcPr>
          <w:p w14:paraId="3070205C" w14:textId="09CB8423" w:rsidR="00FA52C7" w:rsidRPr="00F51942" w:rsidRDefault="0095375F" w:rsidP="00155EDD">
            <w:pPr>
              <w:spacing w:after="0" w:line="240" w:lineRule="auto"/>
              <w:jc w:val="center"/>
              <w:rPr>
                <w:rFonts w:cs="Arial"/>
                <w:sz w:val="16"/>
                <w:szCs w:val="16"/>
              </w:rPr>
            </w:pPr>
            <w:r w:rsidRPr="00F51942">
              <w:rPr>
                <w:rFonts w:cs="Arial"/>
                <w:sz w:val="16"/>
                <w:szCs w:val="16"/>
              </w:rPr>
              <w:t>8.8</w:t>
            </w:r>
          </w:p>
        </w:tc>
        <w:tc>
          <w:tcPr>
            <w:tcW w:w="1418" w:type="dxa"/>
            <w:shd w:val="clear" w:color="auto" w:fill="auto"/>
            <w:noWrap/>
            <w:vAlign w:val="bottom"/>
          </w:tcPr>
          <w:p w14:paraId="58962750" w14:textId="07C97738" w:rsidR="00FA52C7" w:rsidRPr="00F51942" w:rsidRDefault="0095375F" w:rsidP="00155EDD">
            <w:pPr>
              <w:spacing w:after="0" w:line="240" w:lineRule="auto"/>
              <w:jc w:val="center"/>
              <w:rPr>
                <w:rFonts w:cs="Arial"/>
                <w:sz w:val="16"/>
                <w:szCs w:val="16"/>
              </w:rPr>
            </w:pPr>
            <w:r w:rsidRPr="00F51942">
              <w:rPr>
                <w:rFonts w:cs="Arial"/>
                <w:sz w:val="16"/>
                <w:szCs w:val="16"/>
              </w:rPr>
              <w:t>28.4</w:t>
            </w:r>
          </w:p>
        </w:tc>
        <w:tc>
          <w:tcPr>
            <w:tcW w:w="1417" w:type="dxa"/>
            <w:shd w:val="clear" w:color="auto" w:fill="auto"/>
            <w:noWrap/>
            <w:vAlign w:val="bottom"/>
          </w:tcPr>
          <w:p w14:paraId="136F1A42" w14:textId="34FBA2F7" w:rsidR="00FA52C7" w:rsidRPr="00F51942" w:rsidRDefault="0095375F" w:rsidP="00155EDD">
            <w:pPr>
              <w:spacing w:after="0" w:line="240" w:lineRule="auto"/>
              <w:jc w:val="center"/>
              <w:rPr>
                <w:rFonts w:cs="Arial"/>
                <w:sz w:val="16"/>
                <w:szCs w:val="16"/>
              </w:rPr>
            </w:pPr>
            <w:r w:rsidRPr="00F51942">
              <w:rPr>
                <w:rFonts w:cs="Arial"/>
                <w:sz w:val="16"/>
                <w:szCs w:val="16"/>
              </w:rPr>
              <w:t>11.0</w:t>
            </w:r>
          </w:p>
        </w:tc>
        <w:tc>
          <w:tcPr>
            <w:tcW w:w="1418" w:type="dxa"/>
            <w:shd w:val="clear" w:color="auto" w:fill="auto"/>
            <w:noWrap/>
            <w:vAlign w:val="bottom"/>
          </w:tcPr>
          <w:p w14:paraId="284F0290" w14:textId="25AF2597" w:rsidR="00FA52C7" w:rsidRPr="00F51942" w:rsidRDefault="0095375F" w:rsidP="00155EDD">
            <w:pPr>
              <w:spacing w:after="0" w:line="240" w:lineRule="auto"/>
              <w:jc w:val="center"/>
              <w:rPr>
                <w:rFonts w:cs="Arial"/>
                <w:sz w:val="16"/>
                <w:szCs w:val="16"/>
              </w:rPr>
            </w:pPr>
            <w:r w:rsidRPr="00F51942">
              <w:rPr>
                <w:rFonts w:cs="Arial"/>
                <w:sz w:val="16"/>
                <w:szCs w:val="16"/>
              </w:rPr>
              <w:t>107</w:t>
            </w:r>
          </w:p>
        </w:tc>
        <w:tc>
          <w:tcPr>
            <w:tcW w:w="1418" w:type="dxa"/>
            <w:shd w:val="clear" w:color="auto" w:fill="auto"/>
            <w:noWrap/>
            <w:vAlign w:val="bottom"/>
          </w:tcPr>
          <w:p w14:paraId="7A2204B5" w14:textId="393E5162" w:rsidR="00FA52C7" w:rsidRPr="00F51942" w:rsidRDefault="0095375F" w:rsidP="00155EDD">
            <w:pPr>
              <w:spacing w:after="0" w:line="240" w:lineRule="auto"/>
              <w:jc w:val="center"/>
              <w:rPr>
                <w:rFonts w:cs="Arial"/>
                <w:sz w:val="16"/>
                <w:szCs w:val="16"/>
              </w:rPr>
            </w:pPr>
            <w:r w:rsidRPr="00F51942">
              <w:rPr>
                <w:rFonts w:cs="Arial"/>
                <w:sz w:val="16"/>
                <w:szCs w:val="16"/>
              </w:rPr>
              <w:t>49,338</w:t>
            </w:r>
          </w:p>
        </w:tc>
      </w:tr>
      <w:tr w:rsidR="00FA52C7" w:rsidRPr="00F51942" w14:paraId="310739BC" w14:textId="77777777" w:rsidTr="0095375F">
        <w:trPr>
          <w:trHeight w:val="264"/>
        </w:trPr>
        <w:tc>
          <w:tcPr>
            <w:tcW w:w="1129" w:type="dxa"/>
            <w:noWrap/>
            <w:vAlign w:val="bottom"/>
          </w:tcPr>
          <w:p w14:paraId="6A4A3849" w14:textId="5E066B8D" w:rsidR="00FA52C7" w:rsidRPr="00F51942" w:rsidRDefault="0095375F" w:rsidP="00155EDD">
            <w:pPr>
              <w:spacing w:after="0" w:line="240" w:lineRule="auto"/>
              <w:rPr>
                <w:rFonts w:cs="Arial"/>
                <w:sz w:val="16"/>
                <w:szCs w:val="16"/>
              </w:rPr>
            </w:pPr>
            <w:r w:rsidRPr="00F51942">
              <w:rPr>
                <w:rFonts w:cs="Arial"/>
                <w:sz w:val="16"/>
                <w:szCs w:val="16"/>
              </w:rPr>
              <w:t>GI0025</w:t>
            </w:r>
          </w:p>
        </w:tc>
        <w:tc>
          <w:tcPr>
            <w:tcW w:w="1417" w:type="dxa"/>
            <w:shd w:val="clear" w:color="auto" w:fill="auto"/>
            <w:noWrap/>
            <w:vAlign w:val="bottom"/>
          </w:tcPr>
          <w:p w14:paraId="3C5E2C53" w14:textId="6913CE11" w:rsidR="00FA52C7" w:rsidRPr="00F51942" w:rsidRDefault="0095375F" w:rsidP="00155EDD">
            <w:pPr>
              <w:spacing w:after="0" w:line="240" w:lineRule="auto"/>
              <w:jc w:val="center"/>
              <w:rPr>
                <w:rFonts w:cs="Arial"/>
                <w:sz w:val="16"/>
                <w:szCs w:val="16"/>
              </w:rPr>
            </w:pPr>
            <w:r w:rsidRPr="00F51942">
              <w:rPr>
                <w:rFonts w:cs="Arial"/>
                <w:sz w:val="16"/>
                <w:szCs w:val="16"/>
              </w:rPr>
              <w:t>7.1</w:t>
            </w:r>
          </w:p>
        </w:tc>
        <w:tc>
          <w:tcPr>
            <w:tcW w:w="1418" w:type="dxa"/>
            <w:shd w:val="clear" w:color="auto" w:fill="auto"/>
            <w:noWrap/>
            <w:vAlign w:val="bottom"/>
          </w:tcPr>
          <w:p w14:paraId="03D743E6" w14:textId="0BA868E7" w:rsidR="00FA52C7" w:rsidRPr="00F51942" w:rsidRDefault="00FA52C7" w:rsidP="00155EDD">
            <w:pPr>
              <w:spacing w:after="0" w:line="240" w:lineRule="auto"/>
              <w:jc w:val="center"/>
              <w:rPr>
                <w:rFonts w:cs="Arial"/>
                <w:sz w:val="16"/>
                <w:szCs w:val="16"/>
              </w:rPr>
            </w:pPr>
            <w:r w:rsidRPr="00F51942">
              <w:rPr>
                <w:rFonts w:cs="Arial"/>
                <w:sz w:val="16"/>
                <w:szCs w:val="16"/>
              </w:rPr>
              <w:t>2.</w:t>
            </w:r>
            <w:r w:rsidR="0095375F" w:rsidRPr="00F51942">
              <w:rPr>
                <w:rFonts w:cs="Arial"/>
                <w:sz w:val="16"/>
                <w:szCs w:val="16"/>
              </w:rPr>
              <w:t>0</w:t>
            </w:r>
          </w:p>
        </w:tc>
        <w:tc>
          <w:tcPr>
            <w:tcW w:w="1417" w:type="dxa"/>
            <w:shd w:val="clear" w:color="auto" w:fill="auto"/>
            <w:noWrap/>
            <w:vAlign w:val="bottom"/>
          </w:tcPr>
          <w:p w14:paraId="74547690" w14:textId="1650FDFC" w:rsidR="00FA52C7" w:rsidRPr="00F51942" w:rsidRDefault="0095375F" w:rsidP="00155EDD">
            <w:pPr>
              <w:spacing w:after="0" w:line="240" w:lineRule="auto"/>
              <w:jc w:val="center"/>
              <w:rPr>
                <w:rFonts w:cs="Arial"/>
                <w:sz w:val="16"/>
                <w:szCs w:val="16"/>
              </w:rPr>
            </w:pPr>
            <w:r w:rsidRPr="00F51942">
              <w:rPr>
                <w:rFonts w:cs="Arial"/>
                <w:sz w:val="16"/>
                <w:szCs w:val="16"/>
              </w:rPr>
              <w:t>58</w:t>
            </w:r>
            <w:r w:rsidR="00FA52C7" w:rsidRPr="00F51942">
              <w:rPr>
                <w:rFonts w:cs="Arial"/>
                <w:sz w:val="16"/>
                <w:szCs w:val="16"/>
              </w:rPr>
              <w:t>%</w:t>
            </w:r>
          </w:p>
        </w:tc>
        <w:tc>
          <w:tcPr>
            <w:tcW w:w="1418" w:type="dxa"/>
            <w:shd w:val="clear" w:color="auto" w:fill="auto"/>
            <w:noWrap/>
            <w:vAlign w:val="bottom"/>
          </w:tcPr>
          <w:p w14:paraId="6755725D" w14:textId="1080346B" w:rsidR="00FA52C7" w:rsidRPr="00F51942" w:rsidRDefault="0095375F" w:rsidP="00155EDD">
            <w:pPr>
              <w:spacing w:after="0" w:line="240" w:lineRule="auto"/>
              <w:jc w:val="center"/>
              <w:rPr>
                <w:rFonts w:cs="Arial"/>
                <w:sz w:val="16"/>
                <w:szCs w:val="16"/>
              </w:rPr>
            </w:pPr>
            <w:r w:rsidRPr="00F51942">
              <w:rPr>
                <w:rFonts w:cs="Arial"/>
                <w:sz w:val="16"/>
                <w:szCs w:val="16"/>
              </w:rPr>
              <w:t>186.0</w:t>
            </w:r>
          </w:p>
        </w:tc>
        <w:tc>
          <w:tcPr>
            <w:tcW w:w="1417" w:type="dxa"/>
            <w:shd w:val="clear" w:color="auto" w:fill="auto"/>
            <w:noWrap/>
            <w:vAlign w:val="bottom"/>
          </w:tcPr>
          <w:p w14:paraId="541143F5" w14:textId="22AFA347"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8" w:type="dxa"/>
            <w:shd w:val="clear" w:color="auto" w:fill="auto"/>
            <w:noWrap/>
            <w:vAlign w:val="bottom"/>
          </w:tcPr>
          <w:p w14:paraId="3568F69B" w14:textId="707CDEEC" w:rsidR="00FA52C7" w:rsidRPr="00F51942" w:rsidRDefault="0095375F" w:rsidP="00155EDD">
            <w:pPr>
              <w:spacing w:after="0" w:line="240" w:lineRule="auto"/>
              <w:jc w:val="center"/>
              <w:rPr>
                <w:rFonts w:cs="Arial"/>
                <w:sz w:val="16"/>
                <w:szCs w:val="16"/>
              </w:rPr>
            </w:pPr>
            <w:r w:rsidRPr="00F51942">
              <w:rPr>
                <w:rFonts w:cs="Arial"/>
                <w:sz w:val="16"/>
                <w:szCs w:val="16"/>
              </w:rPr>
              <w:t>43.0</w:t>
            </w:r>
          </w:p>
        </w:tc>
        <w:tc>
          <w:tcPr>
            <w:tcW w:w="1417" w:type="dxa"/>
            <w:shd w:val="clear" w:color="auto" w:fill="auto"/>
            <w:noWrap/>
            <w:vAlign w:val="bottom"/>
          </w:tcPr>
          <w:p w14:paraId="16C961AB" w14:textId="4AFCFCE7" w:rsidR="00FA52C7" w:rsidRPr="00F51942" w:rsidRDefault="0095375F" w:rsidP="00155EDD">
            <w:pPr>
              <w:spacing w:after="0" w:line="240" w:lineRule="auto"/>
              <w:jc w:val="center"/>
              <w:rPr>
                <w:rFonts w:cs="Arial"/>
                <w:sz w:val="16"/>
                <w:szCs w:val="16"/>
              </w:rPr>
            </w:pPr>
            <w:r w:rsidRPr="00F51942">
              <w:rPr>
                <w:rFonts w:cs="Arial"/>
                <w:sz w:val="16"/>
                <w:szCs w:val="16"/>
              </w:rPr>
              <w:t>3.0</w:t>
            </w:r>
          </w:p>
        </w:tc>
        <w:tc>
          <w:tcPr>
            <w:tcW w:w="1418" w:type="dxa"/>
            <w:shd w:val="clear" w:color="auto" w:fill="auto"/>
            <w:noWrap/>
            <w:vAlign w:val="bottom"/>
          </w:tcPr>
          <w:p w14:paraId="46B489EE" w14:textId="6B1B56A5" w:rsidR="00FA52C7" w:rsidRPr="00F51942" w:rsidRDefault="0095375F" w:rsidP="00155EDD">
            <w:pPr>
              <w:spacing w:after="0" w:line="240" w:lineRule="auto"/>
              <w:jc w:val="center"/>
              <w:rPr>
                <w:rFonts w:cs="Arial"/>
                <w:sz w:val="16"/>
                <w:szCs w:val="16"/>
              </w:rPr>
            </w:pPr>
            <w:r w:rsidRPr="00F51942">
              <w:rPr>
                <w:rFonts w:cs="Arial"/>
                <w:sz w:val="16"/>
                <w:szCs w:val="16"/>
              </w:rPr>
              <w:t>159</w:t>
            </w:r>
          </w:p>
        </w:tc>
        <w:tc>
          <w:tcPr>
            <w:tcW w:w="1418" w:type="dxa"/>
            <w:shd w:val="clear" w:color="auto" w:fill="auto"/>
            <w:noWrap/>
            <w:vAlign w:val="bottom"/>
          </w:tcPr>
          <w:p w14:paraId="171C3AC4" w14:textId="018B5E4D" w:rsidR="00FA52C7" w:rsidRPr="00F51942" w:rsidRDefault="0095375F" w:rsidP="00155EDD">
            <w:pPr>
              <w:spacing w:after="0" w:line="240" w:lineRule="auto"/>
              <w:jc w:val="center"/>
              <w:rPr>
                <w:rFonts w:cs="Arial"/>
                <w:sz w:val="16"/>
                <w:szCs w:val="16"/>
              </w:rPr>
            </w:pPr>
            <w:r w:rsidRPr="00F51942">
              <w:rPr>
                <w:rFonts w:cs="Arial"/>
                <w:sz w:val="16"/>
                <w:szCs w:val="16"/>
              </w:rPr>
              <w:t>72,261</w:t>
            </w:r>
          </w:p>
        </w:tc>
      </w:tr>
      <w:tr w:rsidR="00FA52C7" w:rsidRPr="00F51942" w14:paraId="1FDE581F" w14:textId="77777777" w:rsidTr="0095375F">
        <w:trPr>
          <w:trHeight w:val="264"/>
        </w:trPr>
        <w:tc>
          <w:tcPr>
            <w:tcW w:w="1129" w:type="dxa"/>
            <w:noWrap/>
            <w:vAlign w:val="bottom"/>
          </w:tcPr>
          <w:p w14:paraId="7D3EB48A" w14:textId="753AB8ED" w:rsidR="00FA52C7" w:rsidRPr="00F51942" w:rsidRDefault="0095375F" w:rsidP="00155EDD">
            <w:pPr>
              <w:spacing w:after="0" w:line="240" w:lineRule="auto"/>
              <w:rPr>
                <w:rFonts w:cs="Arial"/>
                <w:sz w:val="16"/>
                <w:szCs w:val="16"/>
              </w:rPr>
            </w:pPr>
            <w:r w:rsidRPr="00F51942">
              <w:rPr>
                <w:rFonts w:cs="Arial"/>
                <w:sz w:val="16"/>
                <w:szCs w:val="16"/>
              </w:rPr>
              <w:t>GI0028</w:t>
            </w:r>
          </w:p>
        </w:tc>
        <w:tc>
          <w:tcPr>
            <w:tcW w:w="1417" w:type="dxa"/>
            <w:shd w:val="clear" w:color="auto" w:fill="auto"/>
            <w:noWrap/>
            <w:vAlign w:val="bottom"/>
          </w:tcPr>
          <w:p w14:paraId="69A10AC4" w14:textId="5B3A539E" w:rsidR="00FA52C7" w:rsidRPr="00F51942" w:rsidRDefault="0095375F" w:rsidP="00155EDD">
            <w:pPr>
              <w:spacing w:after="0" w:line="240" w:lineRule="auto"/>
              <w:jc w:val="center"/>
              <w:rPr>
                <w:rFonts w:cs="Arial"/>
                <w:sz w:val="16"/>
                <w:szCs w:val="16"/>
              </w:rPr>
            </w:pPr>
            <w:r w:rsidRPr="00F51942">
              <w:rPr>
                <w:rFonts w:cs="Arial"/>
                <w:sz w:val="16"/>
                <w:szCs w:val="16"/>
              </w:rPr>
              <w:t>5.9</w:t>
            </w:r>
          </w:p>
        </w:tc>
        <w:tc>
          <w:tcPr>
            <w:tcW w:w="1418" w:type="dxa"/>
            <w:shd w:val="clear" w:color="auto" w:fill="auto"/>
            <w:noWrap/>
            <w:vAlign w:val="bottom"/>
          </w:tcPr>
          <w:p w14:paraId="6226EC20" w14:textId="00C4C858" w:rsidR="00FA52C7" w:rsidRPr="00F51942" w:rsidRDefault="00FA52C7" w:rsidP="00155EDD">
            <w:pPr>
              <w:spacing w:after="0" w:line="240" w:lineRule="auto"/>
              <w:jc w:val="center"/>
              <w:rPr>
                <w:rFonts w:cs="Arial"/>
                <w:sz w:val="16"/>
                <w:szCs w:val="16"/>
              </w:rPr>
            </w:pPr>
            <w:r w:rsidRPr="00F51942">
              <w:rPr>
                <w:rFonts w:cs="Arial"/>
                <w:sz w:val="16"/>
                <w:szCs w:val="16"/>
              </w:rPr>
              <w:t>0.</w:t>
            </w:r>
            <w:r w:rsidR="0095375F" w:rsidRPr="00F51942">
              <w:rPr>
                <w:rFonts w:cs="Arial"/>
                <w:sz w:val="16"/>
                <w:szCs w:val="16"/>
              </w:rPr>
              <w:t>4</w:t>
            </w:r>
          </w:p>
        </w:tc>
        <w:tc>
          <w:tcPr>
            <w:tcW w:w="1417" w:type="dxa"/>
            <w:shd w:val="clear" w:color="auto" w:fill="auto"/>
            <w:noWrap/>
            <w:vAlign w:val="bottom"/>
          </w:tcPr>
          <w:p w14:paraId="0A3D692F" w14:textId="65E1C044" w:rsidR="00FA52C7" w:rsidRPr="00F51942" w:rsidRDefault="0095375F" w:rsidP="00155EDD">
            <w:pPr>
              <w:spacing w:after="0" w:line="240" w:lineRule="auto"/>
              <w:jc w:val="center"/>
              <w:rPr>
                <w:rFonts w:cs="Arial"/>
                <w:sz w:val="16"/>
                <w:szCs w:val="16"/>
              </w:rPr>
            </w:pPr>
            <w:r w:rsidRPr="00F51942">
              <w:rPr>
                <w:rFonts w:cs="Arial"/>
                <w:sz w:val="16"/>
                <w:szCs w:val="16"/>
              </w:rPr>
              <w:t>52</w:t>
            </w:r>
            <w:r w:rsidR="00FA52C7" w:rsidRPr="00F51942">
              <w:rPr>
                <w:rFonts w:cs="Arial"/>
                <w:sz w:val="16"/>
                <w:szCs w:val="16"/>
              </w:rPr>
              <w:t>%</w:t>
            </w:r>
          </w:p>
        </w:tc>
        <w:tc>
          <w:tcPr>
            <w:tcW w:w="1418" w:type="dxa"/>
            <w:shd w:val="clear" w:color="auto" w:fill="auto"/>
            <w:noWrap/>
            <w:vAlign w:val="bottom"/>
          </w:tcPr>
          <w:p w14:paraId="70F8F694" w14:textId="49985A10" w:rsidR="00FA52C7" w:rsidRPr="00F51942" w:rsidRDefault="0095375F" w:rsidP="00155EDD">
            <w:pPr>
              <w:spacing w:after="0" w:line="240" w:lineRule="auto"/>
              <w:jc w:val="center"/>
              <w:rPr>
                <w:rFonts w:cs="Arial"/>
                <w:sz w:val="16"/>
                <w:szCs w:val="16"/>
              </w:rPr>
            </w:pPr>
            <w:r w:rsidRPr="00F51942">
              <w:rPr>
                <w:rFonts w:cs="Arial"/>
                <w:sz w:val="16"/>
                <w:szCs w:val="16"/>
              </w:rPr>
              <w:t>280.2</w:t>
            </w:r>
          </w:p>
        </w:tc>
        <w:tc>
          <w:tcPr>
            <w:tcW w:w="1417" w:type="dxa"/>
            <w:shd w:val="clear" w:color="auto" w:fill="auto"/>
            <w:noWrap/>
            <w:vAlign w:val="bottom"/>
          </w:tcPr>
          <w:p w14:paraId="1A18890C" w14:textId="1BA76A84" w:rsidR="00FA52C7" w:rsidRPr="00F51942" w:rsidRDefault="00FA52C7" w:rsidP="00155EDD">
            <w:pPr>
              <w:spacing w:after="0" w:line="240" w:lineRule="auto"/>
              <w:jc w:val="center"/>
              <w:rPr>
                <w:rFonts w:cs="Arial"/>
                <w:sz w:val="16"/>
                <w:szCs w:val="16"/>
              </w:rPr>
            </w:pPr>
            <w:r w:rsidRPr="00F51942">
              <w:rPr>
                <w:rFonts w:cs="Arial"/>
                <w:sz w:val="16"/>
                <w:szCs w:val="16"/>
              </w:rPr>
              <w:t>17</w:t>
            </w:r>
            <w:r w:rsidR="0095375F" w:rsidRPr="00F51942">
              <w:rPr>
                <w:rFonts w:cs="Arial"/>
                <w:sz w:val="16"/>
                <w:szCs w:val="16"/>
              </w:rPr>
              <w:t>.5</w:t>
            </w:r>
          </w:p>
        </w:tc>
        <w:tc>
          <w:tcPr>
            <w:tcW w:w="1418" w:type="dxa"/>
            <w:shd w:val="clear" w:color="auto" w:fill="auto"/>
            <w:noWrap/>
            <w:vAlign w:val="bottom"/>
          </w:tcPr>
          <w:p w14:paraId="3A4E5FCF" w14:textId="2F89A37E" w:rsidR="00FA52C7" w:rsidRPr="00F51942" w:rsidRDefault="0095375F" w:rsidP="00155EDD">
            <w:pPr>
              <w:spacing w:after="0" w:line="240" w:lineRule="auto"/>
              <w:jc w:val="center"/>
              <w:rPr>
                <w:rFonts w:cs="Arial"/>
                <w:sz w:val="16"/>
                <w:szCs w:val="16"/>
              </w:rPr>
            </w:pPr>
            <w:r w:rsidRPr="00F51942">
              <w:rPr>
                <w:rFonts w:cs="Arial"/>
                <w:sz w:val="16"/>
                <w:szCs w:val="16"/>
              </w:rPr>
              <w:t>41.8</w:t>
            </w:r>
          </w:p>
        </w:tc>
        <w:tc>
          <w:tcPr>
            <w:tcW w:w="1417" w:type="dxa"/>
            <w:shd w:val="clear" w:color="auto" w:fill="auto"/>
            <w:noWrap/>
            <w:vAlign w:val="bottom"/>
          </w:tcPr>
          <w:p w14:paraId="6BBE68DB" w14:textId="39598843" w:rsidR="00FA52C7" w:rsidRPr="00F51942" w:rsidRDefault="0095375F" w:rsidP="00155EDD">
            <w:pPr>
              <w:spacing w:after="0" w:line="240" w:lineRule="auto"/>
              <w:jc w:val="center"/>
              <w:rPr>
                <w:rFonts w:cs="Arial"/>
                <w:sz w:val="16"/>
                <w:szCs w:val="16"/>
              </w:rPr>
            </w:pPr>
            <w:r w:rsidRPr="00F51942">
              <w:rPr>
                <w:rFonts w:cs="Arial"/>
                <w:sz w:val="16"/>
                <w:szCs w:val="16"/>
              </w:rPr>
              <w:t>21.3</w:t>
            </w:r>
          </w:p>
        </w:tc>
        <w:tc>
          <w:tcPr>
            <w:tcW w:w="1418" w:type="dxa"/>
            <w:shd w:val="clear" w:color="auto" w:fill="auto"/>
            <w:noWrap/>
            <w:vAlign w:val="bottom"/>
          </w:tcPr>
          <w:p w14:paraId="02C97F8A" w14:textId="4696BDED" w:rsidR="00FA52C7" w:rsidRPr="00F51942" w:rsidRDefault="0095375F" w:rsidP="00155EDD">
            <w:pPr>
              <w:spacing w:after="0" w:line="240" w:lineRule="auto"/>
              <w:jc w:val="center"/>
              <w:rPr>
                <w:rFonts w:cs="Arial"/>
                <w:sz w:val="16"/>
                <w:szCs w:val="16"/>
              </w:rPr>
            </w:pPr>
            <w:r w:rsidRPr="00F51942">
              <w:rPr>
                <w:rFonts w:cs="Arial"/>
                <w:sz w:val="16"/>
                <w:szCs w:val="16"/>
              </w:rPr>
              <w:t>83</w:t>
            </w:r>
          </w:p>
        </w:tc>
        <w:tc>
          <w:tcPr>
            <w:tcW w:w="1418" w:type="dxa"/>
            <w:shd w:val="clear" w:color="auto" w:fill="auto"/>
            <w:noWrap/>
            <w:vAlign w:val="bottom"/>
          </w:tcPr>
          <w:p w14:paraId="072E8CDB" w14:textId="6509191D" w:rsidR="00FA52C7" w:rsidRPr="00F51942" w:rsidRDefault="0095375F" w:rsidP="00155EDD">
            <w:pPr>
              <w:spacing w:after="0" w:line="240" w:lineRule="auto"/>
              <w:jc w:val="center"/>
              <w:rPr>
                <w:rFonts w:cs="Arial"/>
                <w:sz w:val="16"/>
                <w:szCs w:val="16"/>
              </w:rPr>
            </w:pPr>
            <w:r w:rsidRPr="00F51942">
              <w:rPr>
                <w:rFonts w:cs="Arial"/>
                <w:sz w:val="16"/>
                <w:szCs w:val="16"/>
              </w:rPr>
              <w:t>42,365</w:t>
            </w:r>
          </w:p>
        </w:tc>
      </w:tr>
      <w:tr w:rsidR="00FA52C7" w:rsidRPr="00F51942" w14:paraId="50B8E98C" w14:textId="77777777" w:rsidTr="0095375F">
        <w:trPr>
          <w:trHeight w:val="264"/>
        </w:trPr>
        <w:tc>
          <w:tcPr>
            <w:tcW w:w="1129" w:type="dxa"/>
            <w:noWrap/>
            <w:vAlign w:val="bottom"/>
          </w:tcPr>
          <w:p w14:paraId="2FE76E53" w14:textId="2996B001" w:rsidR="00FA52C7" w:rsidRPr="00F51942" w:rsidRDefault="0095375F" w:rsidP="00155EDD">
            <w:pPr>
              <w:spacing w:after="0" w:line="240" w:lineRule="auto"/>
              <w:rPr>
                <w:rFonts w:cs="Arial"/>
                <w:sz w:val="16"/>
                <w:szCs w:val="16"/>
              </w:rPr>
            </w:pPr>
            <w:r w:rsidRPr="00F51942">
              <w:rPr>
                <w:rFonts w:cs="Arial"/>
                <w:b/>
                <w:i/>
                <w:sz w:val="16"/>
                <w:szCs w:val="16"/>
              </w:rPr>
              <w:t>GI0029</w:t>
            </w:r>
          </w:p>
        </w:tc>
        <w:tc>
          <w:tcPr>
            <w:tcW w:w="1417" w:type="dxa"/>
            <w:shd w:val="clear" w:color="auto" w:fill="auto"/>
            <w:noWrap/>
            <w:vAlign w:val="bottom"/>
          </w:tcPr>
          <w:p w14:paraId="5C804546" w14:textId="1358B4B7" w:rsidR="00FA52C7" w:rsidRPr="00F51942" w:rsidRDefault="0095375F" w:rsidP="00155EDD">
            <w:pPr>
              <w:spacing w:after="0" w:line="240" w:lineRule="auto"/>
              <w:jc w:val="center"/>
              <w:rPr>
                <w:rFonts w:cs="Arial"/>
                <w:sz w:val="16"/>
                <w:szCs w:val="16"/>
              </w:rPr>
            </w:pPr>
            <w:r w:rsidRPr="00F51942">
              <w:rPr>
                <w:rFonts w:cs="Arial"/>
                <w:b/>
                <w:i/>
                <w:sz w:val="16"/>
                <w:szCs w:val="16"/>
              </w:rPr>
              <w:t>11.</w:t>
            </w:r>
            <w:r w:rsidR="00FA52C7" w:rsidRPr="00F51942">
              <w:rPr>
                <w:rFonts w:cs="Arial"/>
                <w:b/>
                <w:i/>
                <w:sz w:val="16"/>
                <w:szCs w:val="16"/>
              </w:rPr>
              <w:t>8</w:t>
            </w:r>
          </w:p>
        </w:tc>
        <w:tc>
          <w:tcPr>
            <w:tcW w:w="1418" w:type="dxa"/>
            <w:shd w:val="clear" w:color="auto" w:fill="auto"/>
            <w:noWrap/>
            <w:vAlign w:val="bottom"/>
          </w:tcPr>
          <w:p w14:paraId="3FEE6BD4" w14:textId="6580CFD7" w:rsidR="00FA52C7" w:rsidRPr="00F51942" w:rsidRDefault="00FA52C7" w:rsidP="00155EDD">
            <w:pPr>
              <w:spacing w:after="0" w:line="240" w:lineRule="auto"/>
              <w:jc w:val="center"/>
              <w:rPr>
                <w:rFonts w:cs="Arial"/>
                <w:sz w:val="16"/>
                <w:szCs w:val="16"/>
              </w:rPr>
            </w:pPr>
            <w:r w:rsidRPr="00F51942">
              <w:rPr>
                <w:rFonts w:cs="Arial"/>
                <w:b/>
                <w:i/>
                <w:sz w:val="16"/>
                <w:szCs w:val="16"/>
              </w:rPr>
              <w:t>0.</w:t>
            </w:r>
            <w:r w:rsidR="0095375F" w:rsidRPr="00F51942">
              <w:rPr>
                <w:rFonts w:cs="Arial"/>
                <w:b/>
                <w:i/>
                <w:sz w:val="16"/>
                <w:szCs w:val="16"/>
              </w:rPr>
              <w:t>3</w:t>
            </w:r>
          </w:p>
        </w:tc>
        <w:tc>
          <w:tcPr>
            <w:tcW w:w="1417" w:type="dxa"/>
            <w:shd w:val="clear" w:color="auto" w:fill="auto"/>
            <w:noWrap/>
            <w:vAlign w:val="bottom"/>
          </w:tcPr>
          <w:p w14:paraId="38AB7AA2" w14:textId="69700E0A" w:rsidR="00FA52C7" w:rsidRPr="00F51942" w:rsidRDefault="0095375F" w:rsidP="00155EDD">
            <w:pPr>
              <w:spacing w:after="0" w:line="240" w:lineRule="auto"/>
              <w:jc w:val="center"/>
              <w:rPr>
                <w:rFonts w:cs="Arial"/>
                <w:sz w:val="16"/>
                <w:szCs w:val="16"/>
              </w:rPr>
            </w:pPr>
            <w:r w:rsidRPr="00F51942">
              <w:rPr>
                <w:rFonts w:cs="Arial"/>
                <w:b/>
                <w:i/>
                <w:sz w:val="16"/>
                <w:szCs w:val="16"/>
              </w:rPr>
              <w:t>73</w:t>
            </w:r>
            <w:r w:rsidR="00FA52C7" w:rsidRPr="00F51942">
              <w:rPr>
                <w:rFonts w:cs="Arial"/>
                <w:b/>
                <w:i/>
                <w:sz w:val="16"/>
                <w:szCs w:val="16"/>
              </w:rPr>
              <w:t>%</w:t>
            </w:r>
          </w:p>
        </w:tc>
        <w:tc>
          <w:tcPr>
            <w:tcW w:w="1418" w:type="dxa"/>
            <w:shd w:val="clear" w:color="auto" w:fill="auto"/>
            <w:noWrap/>
            <w:vAlign w:val="bottom"/>
          </w:tcPr>
          <w:p w14:paraId="258C71CB" w14:textId="067A5F85" w:rsidR="00FA52C7" w:rsidRPr="00F51942" w:rsidRDefault="0095375F" w:rsidP="00155EDD">
            <w:pPr>
              <w:spacing w:after="0" w:line="240" w:lineRule="auto"/>
              <w:jc w:val="center"/>
              <w:rPr>
                <w:rFonts w:cs="Arial"/>
                <w:sz w:val="16"/>
                <w:szCs w:val="16"/>
              </w:rPr>
            </w:pPr>
            <w:r w:rsidRPr="00F51942">
              <w:rPr>
                <w:rFonts w:cs="Arial"/>
                <w:b/>
                <w:i/>
                <w:sz w:val="16"/>
                <w:szCs w:val="16"/>
              </w:rPr>
              <w:t>75.7</w:t>
            </w:r>
          </w:p>
        </w:tc>
        <w:tc>
          <w:tcPr>
            <w:tcW w:w="1417" w:type="dxa"/>
            <w:shd w:val="clear" w:color="auto" w:fill="auto"/>
            <w:noWrap/>
            <w:vAlign w:val="bottom"/>
          </w:tcPr>
          <w:p w14:paraId="17F64387" w14:textId="1D992C1E" w:rsidR="00FA52C7" w:rsidRPr="00F51942" w:rsidRDefault="0095375F" w:rsidP="00155EDD">
            <w:pPr>
              <w:spacing w:after="0" w:line="240" w:lineRule="auto"/>
              <w:jc w:val="center"/>
              <w:rPr>
                <w:rFonts w:cs="Arial"/>
                <w:sz w:val="16"/>
                <w:szCs w:val="16"/>
              </w:rPr>
            </w:pPr>
            <w:r w:rsidRPr="00F51942">
              <w:rPr>
                <w:rFonts w:cs="Arial"/>
                <w:b/>
                <w:i/>
                <w:sz w:val="16"/>
                <w:szCs w:val="16"/>
              </w:rPr>
              <w:t>0.0</w:t>
            </w:r>
          </w:p>
        </w:tc>
        <w:tc>
          <w:tcPr>
            <w:tcW w:w="1418" w:type="dxa"/>
            <w:shd w:val="clear" w:color="auto" w:fill="auto"/>
            <w:noWrap/>
            <w:vAlign w:val="bottom"/>
          </w:tcPr>
          <w:p w14:paraId="5D895028" w14:textId="27E163E1" w:rsidR="00FA52C7" w:rsidRPr="00F51942" w:rsidRDefault="0095375F" w:rsidP="00155EDD">
            <w:pPr>
              <w:spacing w:after="0" w:line="240" w:lineRule="auto"/>
              <w:jc w:val="center"/>
              <w:rPr>
                <w:rFonts w:cs="Arial"/>
                <w:sz w:val="16"/>
                <w:szCs w:val="16"/>
              </w:rPr>
            </w:pPr>
            <w:r w:rsidRPr="00F51942">
              <w:rPr>
                <w:rFonts w:cs="Arial"/>
                <w:b/>
                <w:i/>
                <w:sz w:val="16"/>
                <w:szCs w:val="16"/>
              </w:rPr>
              <w:t>0.0</w:t>
            </w:r>
          </w:p>
        </w:tc>
        <w:tc>
          <w:tcPr>
            <w:tcW w:w="1417" w:type="dxa"/>
            <w:shd w:val="clear" w:color="auto" w:fill="auto"/>
            <w:noWrap/>
            <w:vAlign w:val="bottom"/>
          </w:tcPr>
          <w:p w14:paraId="77D4FE9F" w14:textId="76E0D019" w:rsidR="00FA52C7" w:rsidRPr="00F51942" w:rsidRDefault="00FA52C7" w:rsidP="00155EDD">
            <w:pPr>
              <w:spacing w:after="0" w:line="240" w:lineRule="auto"/>
              <w:jc w:val="center"/>
              <w:rPr>
                <w:rFonts w:cs="Arial"/>
                <w:sz w:val="16"/>
                <w:szCs w:val="16"/>
              </w:rPr>
            </w:pPr>
            <w:r w:rsidRPr="00F51942">
              <w:rPr>
                <w:rFonts w:cs="Arial"/>
                <w:b/>
                <w:i/>
                <w:sz w:val="16"/>
                <w:szCs w:val="16"/>
              </w:rPr>
              <w:t>15</w:t>
            </w:r>
            <w:r w:rsidR="0095375F" w:rsidRPr="00F51942">
              <w:rPr>
                <w:rFonts w:cs="Arial"/>
                <w:b/>
                <w:i/>
                <w:sz w:val="16"/>
                <w:szCs w:val="16"/>
              </w:rPr>
              <w:t>.5</w:t>
            </w:r>
          </w:p>
        </w:tc>
        <w:tc>
          <w:tcPr>
            <w:tcW w:w="1418" w:type="dxa"/>
            <w:shd w:val="clear" w:color="auto" w:fill="auto"/>
            <w:noWrap/>
            <w:vAlign w:val="bottom"/>
          </w:tcPr>
          <w:p w14:paraId="41390FC6" w14:textId="31FDECED" w:rsidR="00FA52C7" w:rsidRPr="00F51942" w:rsidRDefault="0095375F" w:rsidP="00155EDD">
            <w:pPr>
              <w:spacing w:after="0" w:line="240" w:lineRule="auto"/>
              <w:jc w:val="center"/>
              <w:rPr>
                <w:rFonts w:cs="Arial"/>
                <w:sz w:val="16"/>
                <w:szCs w:val="16"/>
              </w:rPr>
            </w:pPr>
            <w:r w:rsidRPr="00F51942">
              <w:rPr>
                <w:rFonts w:cs="Arial"/>
                <w:b/>
                <w:i/>
                <w:sz w:val="16"/>
                <w:szCs w:val="16"/>
              </w:rPr>
              <w:t>97</w:t>
            </w:r>
          </w:p>
        </w:tc>
        <w:tc>
          <w:tcPr>
            <w:tcW w:w="1418" w:type="dxa"/>
            <w:shd w:val="clear" w:color="auto" w:fill="auto"/>
            <w:noWrap/>
            <w:vAlign w:val="bottom"/>
          </w:tcPr>
          <w:p w14:paraId="451EFC11" w14:textId="7267BDAC" w:rsidR="00FA52C7" w:rsidRPr="00F51942" w:rsidRDefault="0095375F" w:rsidP="00155EDD">
            <w:pPr>
              <w:spacing w:after="0" w:line="240" w:lineRule="auto"/>
              <w:jc w:val="center"/>
              <w:rPr>
                <w:rFonts w:cs="Arial"/>
                <w:sz w:val="16"/>
                <w:szCs w:val="16"/>
              </w:rPr>
            </w:pPr>
            <w:r w:rsidRPr="00F51942">
              <w:rPr>
                <w:rFonts w:cs="Arial"/>
                <w:b/>
                <w:i/>
                <w:sz w:val="16"/>
                <w:szCs w:val="16"/>
              </w:rPr>
              <w:t>48,857</w:t>
            </w:r>
          </w:p>
        </w:tc>
      </w:tr>
      <w:tr w:rsidR="00FA52C7" w:rsidRPr="00F51942" w14:paraId="3606B514" w14:textId="77777777" w:rsidTr="0095375F">
        <w:trPr>
          <w:trHeight w:val="264"/>
        </w:trPr>
        <w:tc>
          <w:tcPr>
            <w:tcW w:w="1129" w:type="dxa"/>
            <w:noWrap/>
            <w:vAlign w:val="bottom"/>
          </w:tcPr>
          <w:p w14:paraId="60E483BD" w14:textId="61AA4E37" w:rsidR="00FA52C7" w:rsidRPr="00F51942" w:rsidRDefault="0095375F" w:rsidP="00155EDD">
            <w:pPr>
              <w:spacing w:after="0" w:line="240" w:lineRule="auto"/>
              <w:rPr>
                <w:rFonts w:cs="Arial"/>
                <w:sz w:val="16"/>
                <w:szCs w:val="16"/>
              </w:rPr>
            </w:pPr>
            <w:r w:rsidRPr="00F51942">
              <w:rPr>
                <w:rFonts w:cs="Arial"/>
                <w:sz w:val="16"/>
                <w:szCs w:val="16"/>
              </w:rPr>
              <w:t>GI0031</w:t>
            </w:r>
          </w:p>
        </w:tc>
        <w:tc>
          <w:tcPr>
            <w:tcW w:w="1417" w:type="dxa"/>
            <w:shd w:val="clear" w:color="auto" w:fill="auto"/>
            <w:noWrap/>
            <w:vAlign w:val="bottom"/>
          </w:tcPr>
          <w:p w14:paraId="399EC85F" w14:textId="33F69023" w:rsidR="00FA52C7" w:rsidRPr="00F51942" w:rsidRDefault="00FA52C7" w:rsidP="00155EDD">
            <w:pPr>
              <w:spacing w:after="0" w:line="240" w:lineRule="auto"/>
              <w:jc w:val="center"/>
              <w:rPr>
                <w:rFonts w:cs="Arial"/>
                <w:sz w:val="16"/>
                <w:szCs w:val="16"/>
              </w:rPr>
            </w:pPr>
            <w:r w:rsidRPr="00F51942">
              <w:rPr>
                <w:rFonts w:cs="Arial"/>
                <w:sz w:val="16"/>
                <w:szCs w:val="16"/>
              </w:rPr>
              <w:t>11.</w:t>
            </w:r>
            <w:r w:rsidR="0095375F" w:rsidRPr="00F51942">
              <w:rPr>
                <w:rFonts w:cs="Arial"/>
                <w:sz w:val="16"/>
                <w:szCs w:val="16"/>
              </w:rPr>
              <w:t>0</w:t>
            </w:r>
          </w:p>
        </w:tc>
        <w:tc>
          <w:tcPr>
            <w:tcW w:w="1418" w:type="dxa"/>
            <w:shd w:val="clear" w:color="auto" w:fill="auto"/>
            <w:noWrap/>
            <w:vAlign w:val="bottom"/>
          </w:tcPr>
          <w:p w14:paraId="1B79AEC5" w14:textId="63DB9063" w:rsidR="00FA52C7" w:rsidRPr="00F51942" w:rsidRDefault="00FA52C7" w:rsidP="00155EDD">
            <w:pPr>
              <w:spacing w:after="0" w:line="240" w:lineRule="auto"/>
              <w:jc w:val="center"/>
              <w:rPr>
                <w:rFonts w:cs="Arial"/>
                <w:sz w:val="16"/>
                <w:szCs w:val="16"/>
              </w:rPr>
            </w:pPr>
            <w:r w:rsidRPr="00F51942">
              <w:rPr>
                <w:rFonts w:cs="Arial"/>
                <w:sz w:val="16"/>
                <w:szCs w:val="16"/>
              </w:rPr>
              <w:t>0.</w:t>
            </w:r>
            <w:r w:rsidR="0095375F" w:rsidRPr="00F51942">
              <w:rPr>
                <w:rFonts w:cs="Arial"/>
                <w:sz w:val="16"/>
                <w:szCs w:val="16"/>
              </w:rPr>
              <w:t>0</w:t>
            </w:r>
          </w:p>
        </w:tc>
        <w:tc>
          <w:tcPr>
            <w:tcW w:w="1417" w:type="dxa"/>
            <w:shd w:val="clear" w:color="auto" w:fill="auto"/>
            <w:noWrap/>
            <w:vAlign w:val="bottom"/>
          </w:tcPr>
          <w:p w14:paraId="26326F45" w14:textId="041B8EA7" w:rsidR="00FA52C7" w:rsidRPr="00F51942" w:rsidRDefault="0095375F" w:rsidP="00155EDD">
            <w:pPr>
              <w:spacing w:after="0" w:line="240" w:lineRule="auto"/>
              <w:jc w:val="center"/>
              <w:rPr>
                <w:rFonts w:cs="Arial"/>
                <w:sz w:val="16"/>
                <w:szCs w:val="16"/>
              </w:rPr>
            </w:pPr>
            <w:r w:rsidRPr="00F51942">
              <w:rPr>
                <w:rFonts w:cs="Arial"/>
                <w:sz w:val="16"/>
                <w:szCs w:val="16"/>
              </w:rPr>
              <w:t>49</w:t>
            </w:r>
            <w:r w:rsidR="00FA52C7" w:rsidRPr="00F51942">
              <w:rPr>
                <w:rFonts w:cs="Arial"/>
                <w:sz w:val="16"/>
                <w:szCs w:val="16"/>
              </w:rPr>
              <w:t>%</w:t>
            </w:r>
          </w:p>
        </w:tc>
        <w:tc>
          <w:tcPr>
            <w:tcW w:w="1418" w:type="dxa"/>
            <w:shd w:val="clear" w:color="auto" w:fill="auto"/>
            <w:noWrap/>
            <w:vAlign w:val="bottom"/>
          </w:tcPr>
          <w:p w14:paraId="77E36A47" w14:textId="17035449" w:rsidR="00FA52C7" w:rsidRPr="00F51942" w:rsidRDefault="0095375F" w:rsidP="00155EDD">
            <w:pPr>
              <w:spacing w:after="0" w:line="240" w:lineRule="auto"/>
              <w:jc w:val="center"/>
              <w:rPr>
                <w:rFonts w:cs="Arial"/>
                <w:sz w:val="16"/>
                <w:szCs w:val="16"/>
              </w:rPr>
            </w:pPr>
            <w:r w:rsidRPr="00F51942">
              <w:rPr>
                <w:rFonts w:cs="Arial"/>
                <w:sz w:val="16"/>
                <w:szCs w:val="16"/>
              </w:rPr>
              <w:t>279.2</w:t>
            </w:r>
          </w:p>
        </w:tc>
        <w:tc>
          <w:tcPr>
            <w:tcW w:w="1417" w:type="dxa"/>
            <w:shd w:val="clear" w:color="auto" w:fill="auto"/>
            <w:noWrap/>
            <w:vAlign w:val="bottom"/>
          </w:tcPr>
          <w:p w14:paraId="6A71192E" w14:textId="29B2DB41" w:rsidR="00FA52C7" w:rsidRPr="00F51942" w:rsidRDefault="0095375F" w:rsidP="00155EDD">
            <w:pPr>
              <w:spacing w:after="0" w:line="240" w:lineRule="auto"/>
              <w:jc w:val="center"/>
              <w:rPr>
                <w:rFonts w:cs="Arial"/>
                <w:sz w:val="16"/>
                <w:szCs w:val="16"/>
              </w:rPr>
            </w:pPr>
            <w:r w:rsidRPr="00F51942">
              <w:rPr>
                <w:rFonts w:cs="Arial"/>
                <w:sz w:val="16"/>
                <w:szCs w:val="16"/>
              </w:rPr>
              <w:t>30.0</w:t>
            </w:r>
          </w:p>
        </w:tc>
        <w:tc>
          <w:tcPr>
            <w:tcW w:w="1418" w:type="dxa"/>
            <w:shd w:val="clear" w:color="auto" w:fill="auto"/>
            <w:noWrap/>
            <w:vAlign w:val="bottom"/>
          </w:tcPr>
          <w:p w14:paraId="0FDFEF6D" w14:textId="7AE5814B" w:rsidR="00FA52C7" w:rsidRPr="00F51942" w:rsidRDefault="0095375F" w:rsidP="00155EDD">
            <w:pPr>
              <w:spacing w:after="0" w:line="240" w:lineRule="auto"/>
              <w:jc w:val="center"/>
              <w:rPr>
                <w:rFonts w:cs="Arial"/>
                <w:sz w:val="16"/>
                <w:szCs w:val="16"/>
              </w:rPr>
            </w:pPr>
            <w:r w:rsidRPr="00F51942">
              <w:rPr>
                <w:rFonts w:cs="Arial"/>
                <w:sz w:val="16"/>
                <w:szCs w:val="16"/>
              </w:rPr>
              <w:t>36.7</w:t>
            </w:r>
          </w:p>
        </w:tc>
        <w:tc>
          <w:tcPr>
            <w:tcW w:w="1417" w:type="dxa"/>
            <w:shd w:val="clear" w:color="auto" w:fill="auto"/>
            <w:noWrap/>
            <w:vAlign w:val="bottom"/>
          </w:tcPr>
          <w:p w14:paraId="1CF0E9CA" w14:textId="36DFDCC1" w:rsidR="00FA52C7" w:rsidRPr="00F51942" w:rsidRDefault="0095375F" w:rsidP="00155EDD">
            <w:pPr>
              <w:spacing w:after="0" w:line="240" w:lineRule="auto"/>
              <w:jc w:val="center"/>
              <w:rPr>
                <w:rFonts w:cs="Arial"/>
                <w:sz w:val="16"/>
                <w:szCs w:val="16"/>
              </w:rPr>
            </w:pPr>
            <w:r w:rsidRPr="00F51942">
              <w:rPr>
                <w:rFonts w:cs="Arial"/>
                <w:sz w:val="16"/>
                <w:szCs w:val="16"/>
              </w:rPr>
              <w:t>30.9</w:t>
            </w:r>
          </w:p>
        </w:tc>
        <w:tc>
          <w:tcPr>
            <w:tcW w:w="1418" w:type="dxa"/>
            <w:shd w:val="clear" w:color="auto" w:fill="auto"/>
            <w:noWrap/>
            <w:vAlign w:val="bottom"/>
          </w:tcPr>
          <w:p w14:paraId="61459EE8" w14:textId="233F2B7C" w:rsidR="00FA52C7" w:rsidRPr="00F51942" w:rsidRDefault="0095375F" w:rsidP="00155EDD">
            <w:pPr>
              <w:spacing w:after="0" w:line="240" w:lineRule="auto"/>
              <w:jc w:val="center"/>
              <w:rPr>
                <w:rFonts w:cs="Arial"/>
                <w:sz w:val="16"/>
                <w:szCs w:val="16"/>
              </w:rPr>
            </w:pPr>
            <w:r w:rsidRPr="00F51942">
              <w:rPr>
                <w:rFonts w:cs="Arial"/>
                <w:sz w:val="16"/>
                <w:szCs w:val="16"/>
              </w:rPr>
              <w:t>176</w:t>
            </w:r>
          </w:p>
        </w:tc>
        <w:tc>
          <w:tcPr>
            <w:tcW w:w="1418" w:type="dxa"/>
            <w:shd w:val="clear" w:color="auto" w:fill="auto"/>
            <w:noWrap/>
            <w:vAlign w:val="bottom"/>
          </w:tcPr>
          <w:p w14:paraId="46EE10C8" w14:textId="00CD571A" w:rsidR="00FA52C7" w:rsidRPr="00F51942" w:rsidRDefault="0095375F" w:rsidP="00155EDD">
            <w:pPr>
              <w:spacing w:after="0" w:line="240" w:lineRule="auto"/>
              <w:jc w:val="center"/>
              <w:rPr>
                <w:rFonts w:cs="Arial"/>
                <w:sz w:val="16"/>
                <w:szCs w:val="16"/>
              </w:rPr>
            </w:pPr>
            <w:r w:rsidRPr="00F51942">
              <w:rPr>
                <w:rFonts w:cs="Arial"/>
                <w:sz w:val="16"/>
                <w:szCs w:val="16"/>
              </w:rPr>
              <w:t>77,598</w:t>
            </w:r>
          </w:p>
        </w:tc>
      </w:tr>
      <w:tr w:rsidR="00FA52C7" w:rsidRPr="00F51942" w14:paraId="6F505321" w14:textId="77777777" w:rsidTr="0095375F">
        <w:trPr>
          <w:trHeight w:val="264"/>
        </w:trPr>
        <w:tc>
          <w:tcPr>
            <w:tcW w:w="1129" w:type="dxa"/>
            <w:noWrap/>
            <w:vAlign w:val="bottom"/>
          </w:tcPr>
          <w:p w14:paraId="3A5D93BD" w14:textId="31CFED60" w:rsidR="00FA52C7" w:rsidRPr="00F51942" w:rsidRDefault="0095375F" w:rsidP="00155EDD">
            <w:pPr>
              <w:spacing w:after="0" w:line="240" w:lineRule="auto"/>
              <w:rPr>
                <w:rFonts w:cs="Arial"/>
                <w:sz w:val="16"/>
                <w:szCs w:val="16"/>
              </w:rPr>
            </w:pPr>
            <w:r w:rsidRPr="00F51942">
              <w:rPr>
                <w:rFonts w:cs="Arial"/>
                <w:sz w:val="16"/>
                <w:szCs w:val="16"/>
              </w:rPr>
              <w:t>GI0032</w:t>
            </w:r>
          </w:p>
        </w:tc>
        <w:tc>
          <w:tcPr>
            <w:tcW w:w="1417" w:type="dxa"/>
            <w:shd w:val="clear" w:color="auto" w:fill="auto"/>
            <w:noWrap/>
            <w:vAlign w:val="bottom"/>
          </w:tcPr>
          <w:p w14:paraId="32F97A79" w14:textId="6C88E92E" w:rsidR="00FA52C7" w:rsidRPr="00F51942" w:rsidRDefault="0095375F" w:rsidP="00155EDD">
            <w:pPr>
              <w:spacing w:after="0" w:line="240" w:lineRule="auto"/>
              <w:jc w:val="center"/>
              <w:rPr>
                <w:rFonts w:cs="Arial"/>
                <w:sz w:val="16"/>
                <w:szCs w:val="16"/>
              </w:rPr>
            </w:pPr>
            <w:r w:rsidRPr="00F51942">
              <w:rPr>
                <w:rFonts w:cs="Arial"/>
                <w:sz w:val="16"/>
                <w:szCs w:val="16"/>
              </w:rPr>
              <w:t>8.0</w:t>
            </w:r>
          </w:p>
        </w:tc>
        <w:tc>
          <w:tcPr>
            <w:tcW w:w="1418" w:type="dxa"/>
            <w:shd w:val="clear" w:color="auto" w:fill="auto"/>
            <w:noWrap/>
            <w:vAlign w:val="bottom"/>
          </w:tcPr>
          <w:p w14:paraId="27DC525E" w14:textId="07330E47" w:rsidR="00FA52C7" w:rsidRPr="00F51942" w:rsidRDefault="00FA52C7" w:rsidP="00155EDD">
            <w:pPr>
              <w:spacing w:after="0" w:line="240" w:lineRule="auto"/>
              <w:jc w:val="center"/>
              <w:rPr>
                <w:rFonts w:cs="Arial"/>
                <w:sz w:val="16"/>
                <w:szCs w:val="16"/>
              </w:rPr>
            </w:pPr>
            <w:r w:rsidRPr="00F51942">
              <w:rPr>
                <w:rFonts w:cs="Arial"/>
                <w:sz w:val="16"/>
                <w:szCs w:val="16"/>
              </w:rPr>
              <w:t>0.</w:t>
            </w:r>
            <w:r w:rsidR="0095375F" w:rsidRPr="00F51942">
              <w:rPr>
                <w:rFonts w:cs="Arial"/>
                <w:sz w:val="16"/>
                <w:szCs w:val="16"/>
              </w:rPr>
              <w:t>5</w:t>
            </w:r>
          </w:p>
        </w:tc>
        <w:tc>
          <w:tcPr>
            <w:tcW w:w="1417" w:type="dxa"/>
            <w:shd w:val="clear" w:color="auto" w:fill="auto"/>
            <w:noWrap/>
            <w:vAlign w:val="bottom"/>
          </w:tcPr>
          <w:p w14:paraId="4A50B4E4" w14:textId="3696C2D5" w:rsidR="00FA52C7" w:rsidRPr="00F51942" w:rsidRDefault="0095375F" w:rsidP="00155EDD">
            <w:pPr>
              <w:spacing w:after="0" w:line="240" w:lineRule="auto"/>
              <w:jc w:val="center"/>
              <w:rPr>
                <w:rFonts w:cs="Arial"/>
                <w:sz w:val="16"/>
                <w:szCs w:val="16"/>
              </w:rPr>
            </w:pPr>
            <w:r w:rsidRPr="00F51942">
              <w:rPr>
                <w:rFonts w:cs="Arial"/>
                <w:sz w:val="16"/>
                <w:szCs w:val="16"/>
              </w:rPr>
              <w:t>63</w:t>
            </w:r>
            <w:r w:rsidR="00FA52C7" w:rsidRPr="00F51942">
              <w:rPr>
                <w:rFonts w:cs="Arial"/>
                <w:sz w:val="16"/>
                <w:szCs w:val="16"/>
              </w:rPr>
              <w:t>%</w:t>
            </w:r>
          </w:p>
        </w:tc>
        <w:tc>
          <w:tcPr>
            <w:tcW w:w="1418" w:type="dxa"/>
            <w:shd w:val="clear" w:color="auto" w:fill="auto"/>
            <w:noWrap/>
            <w:vAlign w:val="bottom"/>
          </w:tcPr>
          <w:p w14:paraId="15387961" w14:textId="033E266A" w:rsidR="00FA52C7" w:rsidRPr="00F51942" w:rsidRDefault="0095375F" w:rsidP="00155EDD">
            <w:pPr>
              <w:spacing w:after="0" w:line="240" w:lineRule="auto"/>
              <w:jc w:val="center"/>
              <w:rPr>
                <w:rFonts w:cs="Arial"/>
                <w:sz w:val="16"/>
                <w:szCs w:val="16"/>
              </w:rPr>
            </w:pPr>
            <w:r w:rsidRPr="00F51942">
              <w:rPr>
                <w:rFonts w:cs="Arial"/>
                <w:sz w:val="16"/>
                <w:szCs w:val="16"/>
              </w:rPr>
              <w:t>289.0</w:t>
            </w:r>
          </w:p>
        </w:tc>
        <w:tc>
          <w:tcPr>
            <w:tcW w:w="1417" w:type="dxa"/>
            <w:shd w:val="clear" w:color="auto" w:fill="auto"/>
            <w:noWrap/>
            <w:vAlign w:val="bottom"/>
          </w:tcPr>
          <w:p w14:paraId="32953CF4" w14:textId="78C94086" w:rsidR="00FA52C7" w:rsidRPr="00F51942" w:rsidRDefault="0095375F" w:rsidP="00155EDD">
            <w:pPr>
              <w:spacing w:after="0" w:line="240" w:lineRule="auto"/>
              <w:jc w:val="center"/>
              <w:rPr>
                <w:rFonts w:cs="Arial"/>
                <w:sz w:val="16"/>
                <w:szCs w:val="16"/>
              </w:rPr>
            </w:pPr>
            <w:r w:rsidRPr="00F51942">
              <w:rPr>
                <w:rFonts w:cs="Arial"/>
                <w:sz w:val="16"/>
                <w:szCs w:val="16"/>
              </w:rPr>
              <w:t>11.9</w:t>
            </w:r>
          </w:p>
        </w:tc>
        <w:tc>
          <w:tcPr>
            <w:tcW w:w="1418" w:type="dxa"/>
            <w:shd w:val="clear" w:color="auto" w:fill="auto"/>
            <w:noWrap/>
            <w:vAlign w:val="bottom"/>
          </w:tcPr>
          <w:p w14:paraId="225037C1" w14:textId="06492A0F" w:rsidR="00FA52C7" w:rsidRPr="00F51942" w:rsidRDefault="0095375F" w:rsidP="00155EDD">
            <w:pPr>
              <w:spacing w:after="0" w:line="240" w:lineRule="auto"/>
              <w:jc w:val="center"/>
              <w:rPr>
                <w:rFonts w:cs="Arial"/>
                <w:sz w:val="16"/>
                <w:szCs w:val="16"/>
              </w:rPr>
            </w:pPr>
            <w:r w:rsidRPr="00F51942">
              <w:rPr>
                <w:rFonts w:cs="Arial"/>
                <w:sz w:val="16"/>
                <w:szCs w:val="16"/>
              </w:rPr>
              <w:t>28.8</w:t>
            </w:r>
          </w:p>
        </w:tc>
        <w:tc>
          <w:tcPr>
            <w:tcW w:w="1417" w:type="dxa"/>
            <w:shd w:val="clear" w:color="auto" w:fill="auto"/>
            <w:noWrap/>
            <w:vAlign w:val="bottom"/>
          </w:tcPr>
          <w:p w14:paraId="7A77BC27" w14:textId="6F632C43" w:rsidR="00FA52C7" w:rsidRPr="00F51942" w:rsidRDefault="0095375F" w:rsidP="00155EDD">
            <w:pPr>
              <w:spacing w:after="0" w:line="240" w:lineRule="auto"/>
              <w:jc w:val="center"/>
              <w:rPr>
                <w:rFonts w:cs="Arial"/>
                <w:sz w:val="16"/>
                <w:szCs w:val="16"/>
              </w:rPr>
            </w:pPr>
            <w:r w:rsidRPr="00F51942">
              <w:rPr>
                <w:rFonts w:cs="Arial"/>
                <w:sz w:val="16"/>
                <w:szCs w:val="16"/>
              </w:rPr>
              <w:t>11.9</w:t>
            </w:r>
          </w:p>
        </w:tc>
        <w:tc>
          <w:tcPr>
            <w:tcW w:w="1418" w:type="dxa"/>
            <w:shd w:val="clear" w:color="auto" w:fill="auto"/>
            <w:noWrap/>
            <w:vAlign w:val="bottom"/>
          </w:tcPr>
          <w:p w14:paraId="5E7A2A96" w14:textId="0B470A62" w:rsidR="00FA52C7" w:rsidRPr="00F51942" w:rsidRDefault="0095375F" w:rsidP="00155EDD">
            <w:pPr>
              <w:spacing w:after="0" w:line="240" w:lineRule="auto"/>
              <w:jc w:val="center"/>
              <w:rPr>
                <w:rFonts w:cs="Arial"/>
                <w:sz w:val="16"/>
                <w:szCs w:val="16"/>
              </w:rPr>
            </w:pPr>
            <w:r w:rsidRPr="00F51942">
              <w:rPr>
                <w:rFonts w:cs="Arial"/>
                <w:sz w:val="16"/>
                <w:szCs w:val="16"/>
              </w:rPr>
              <w:t>112</w:t>
            </w:r>
          </w:p>
        </w:tc>
        <w:tc>
          <w:tcPr>
            <w:tcW w:w="1418" w:type="dxa"/>
            <w:shd w:val="clear" w:color="auto" w:fill="auto"/>
            <w:noWrap/>
            <w:vAlign w:val="bottom"/>
          </w:tcPr>
          <w:p w14:paraId="0FC0B79A" w14:textId="49928E48" w:rsidR="00FA52C7" w:rsidRPr="00F51942" w:rsidRDefault="0095375F" w:rsidP="00155EDD">
            <w:pPr>
              <w:spacing w:after="0" w:line="240" w:lineRule="auto"/>
              <w:jc w:val="center"/>
              <w:rPr>
                <w:rFonts w:cs="Arial"/>
                <w:sz w:val="16"/>
                <w:szCs w:val="16"/>
              </w:rPr>
            </w:pPr>
            <w:r w:rsidRPr="00F51942">
              <w:rPr>
                <w:rFonts w:cs="Arial"/>
                <w:sz w:val="16"/>
                <w:szCs w:val="16"/>
              </w:rPr>
              <w:t>61,206</w:t>
            </w:r>
          </w:p>
        </w:tc>
      </w:tr>
      <w:tr w:rsidR="00FA52C7" w:rsidRPr="00F51942" w14:paraId="48FC7B81" w14:textId="77777777" w:rsidTr="0095375F">
        <w:trPr>
          <w:trHeight w:val="264"/>
        </w:trPr>
        <w:tc>
          <w:tcPr>
            <w:tcW w:w="1129" w:type="dxa"/>
            <w:noWrap/>
            <w:vAlign w:val="bottom"/>
          </w:tcPr>
          <w:p w14:paraId="7791FE10" w14:textId="0394BE96" w:rsidR="00FA52C7" w:rsidRPr="00F51942" w:rsidRDefault="0095375F" w:rsidP="00155EDD">
            <w:pPr>
              <w:spacing w:after="0" w:line="240" w:lineRule="auto"/>
              <w:rPr>
                <w:rFonts w:cs="Arial"/>
                <w:sz w:val="16"/>
                <w:szCs w:val="16"/>
              </w:rPr>
            </w:pPr>
            <w:r w:rsidRPr="00F51942">
              <w:rPr>
                <w:rFonts w:cs="Arial"/>
                <w:sz w:val="16"/>
                <w:szCs w:val="16"/>
              </w:rPr>
              <w:t>GI0037</w:t>
            </w:r>
          </w:p>
        </w:tc>
        <w:tc>
          <w:tcPr>
            <w:tcW w:w="1417" w:type="dxa"/>
            <w:shd w:val="clear" w:color="auto" w:fill="auto"/>
            <w:noWrap/>
            <w:vAlign w:val="bottom"/>
          </w:tcPr>
          <w:p w14:paraId="36CCAD5D" w14:textId="10D92CBA" w:rsidR="00FA52C7" w:rsidRPr="00F51942" w:rsidRDefault="0095375F" w:rsidP="00155EDD">
            <w:pPr>
              <w:spacing w:after="0" w:line="240" w:lineRule="auto"/>
              <w:jc w:val="center"/>
              <w:rPr>
                <w:rFonts w:cs="Arial"/>
                <w:sz w:val="16"/>
                <w:szCs w:val="16"/>
              </w:rPr>
            </w:pPr>
            <w:r w:rsidRPr="00F51942">
              <w:rPr>
                <w:rFonts w:cs="Arial"/>
                <w:sz w:val="16"/>
                <w:szCs w:val="16"/>
              </w:rPr>
              <w:t>6.1</w:t>
            </w:r>
          </w:p>
        </w:tc>
        <w:tc>
          <w:tcPr>
            <w:tcW w:w="1418" w:type="dxa"/>
            <w:shd w:val="clear" w:color="auto" w:fill="auto"/>
            <w:noWrap/>
            <w:vAlign w:val="bottom"/>
          </w:tcPr>
          <w:p w14:paraId="6523A4DF" w14:textId="641EBFB3" w:rsidR="00FA52C7" w:rsidRPr="00F51942" w:rsidRDefault="0095375F" w:rsidP="00155EDD">
            <w:pPr>
              <w:spacing w:after="0" w:line="240" w:lineRule="auto"/>
              <w:jc w:val="center"/>
              <w:rPr>
                <w:rFonts w:cs="Arial"/>
                <w:sz w:val="16"/>
                <w:szCs w:val="16"/>
              </w:rPr>
            </w:pPr>
            <w:r w:rsidRPr="00F51942">
              <w:rPr>
                <w:rFonts w:cs="Arial"/>
                <w:sz w:val="16"/>
                <w:szCs w:val="16"/>
              </w:rPr>
              <w:t>3.4</w:t>
            </w:r>
          </w:p>
        </w:tc>
        <w:tc>
          <w:tcPr>
            <w:tcW w:w="1417" w:type="dxa"/>
            <w:shd w:val="clear" w:color="auto" w:fill="auto"/>
            <w:noWrap/>
            <w:vAlign w:val="bottom"/>
          </w:tcPr>
          <w:p w14:paraId="2378E1EB" w14:textId="2FB06202" w:rsidR="00FA52C7" w:rsidRPr="00F51942" w:rsidRDefault="0095375F" w:rsidP="00155EDD">
            <w:pPr>
              <w:spacing w:after="0" w:line="240" w:lineRule="auto"/>
              <w:jc w:val="center"/>
              <w:rPr>
                <w:rFonts w:cs="Arial"/>
                <w:sz w:val="16"/>
                <w:szCs w:val="16"/>
              </w:rPr>
            </w:pPr>
            <w:r w:rsidRPr="00F51942">
              <w:rPr>
                <w:rFonts w:cs="Arial"/>
                <w:sz w:val="16"/>
                <w:szCs w:val="16"/>
              </w:rPr>
              <w:t>58</w:t>
            </w:r>
            <w:r w:rsidR="00FA52C7" w:rsidRPr="00F51942">
              <w:rPr>
                <w:rFonts w:cs="Arial"/>
                <w:sz w:val="16"/>
                <w:szCs w:val="16"/>
              </w:rPr>
              <w:t>%</w:t>
            </w:r>
          </w:p>
        </w:tc>
        <w:tc>
          <w:tcPr>
            <w:tcW w:w="1418" w:type="dxa"/>
            <w:shd w:val="clear" w:color="auto" w:fill="auto"/>
            <w:noWrap/>
            <w:vAlign w:val="bottom"/>
          </w:tcPr>
          <w:p w14:paraId="6F7FC537" w14:textId="268D3894" w:rsidR="00FA52C7" w:rsidRPr="00F51942" w:rsidRDefault="0095375F" w:rsidP="00155EDD">
            <w:pPr>
              <w:spacing w:after="0" w:line="240" w:lineRule="auto"/>
              <w:jc w:val="center"/>
              <w:rPr>
                <w:rFonts w:cs="Arial"/>
                <w:sz w:val="16"/>
                <w:szCs w:val="16"/>
              </w:rPr>
            </w:pPr>
            <w:r w:rsidRPr="00F51942">
              <w:rPr>
                <w:rFonts w:cs="Arial"/>
                <w:sz w:val="16"/>
                <w:szCs w:val="16"/>
              </w:rPr>
              <w:t>287.8</w:t>
            </w:r>
          </w:p>
        </w:tc>
        <w:tc>
          <w:tcPr>
            <w:tcW w:w="1417" w:type="dxa"/>
            <w:shd w:val="clear" w:color="auto" w:fill="auto"/>
            <w:noWrap/>
            <w:vAlign w:val="bottom"/>
          </w:tcPr>
          <w:p w14:paraId="13BDCED0" w14:textId="778E2115"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8" w:type="dxa"/>
            <w:shd w:val="clear" w:color="auto" w:fill="auto"/>
            <w:noWrap/>
            <w:vAlign w:val="bottom"/>
          </w:tcPr>
          <w:p w14:paraId="73B3B08A" w14:textId="41A55551"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7" w:type="dxa"/>
            <w:shd w:val="clear" w:color="auto" w:fill="auto"/>
            <w:noWrap/>
            <w:vAlign w:val="bottom"/>
          </w:tcPr>
          <w:p w14:paraId="4F889A10" w14:textId="2C5E1E7E"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8" w:type="dxa"/>
            <w:shd w:val="clear" w:color="auto" w:fill="auto"/>
            <w:noWrap/>
            <w:vAlign w:val="bottom"/>
          </w:tcPr>
          <w:p w14:paraId="468B426F" w14:textId="5BEE93CF" w:rsidR="00FA52C7" w:rsidRPr="00F51942" w:rsidRDefault="0095375F" w:rsidP="00155EDD">
            <w:pPr>
              <w:spacing w:after="0" w:line="240" w:lineRule="auto"/>
              <w:jc w:val="center"/>
              <w:rPr>
                <w:rFonts w:cs="Arial"/>
                <w:sz w:val="16"/>
                <w:szCs w:val="16"/>
              </w:rPr>
            </w:pPr>
            <w:r w:rsidRPr="00F51942">
              <w:rPr>
                <w:rFonts w:cs="Arial"/>
                <w:sz w:val="16"/>
                <w:szCs w:val="16"/>
              </w:rPr>
              <w:t>105</w:t>
            </w:r>
          </w:p>
        </w:tc>
        <w:tc>
          <w:tcPr>
            <w:tcW w:w="1418" w:type="dxa"/>
            <w:shd w:val="clear" w:color="auto" w:fill="auto"/>
            <w:noWrap/>
            <w:vAlign w:val="bottom"/>
          </w:tcPr>
          <w:p w14:paraId="6780885E" w14:textId="7ED9124C" w:rsidR="00FA52C7" w:rsidRPr="00F51942" w:rsidRDefault="0095375F" w:rsidP="00155EDD">
            <w:pPr>
              <w:spacing w:after="0" w:line="240" w:lineRule="auto"/>
              <w:jc w:val="center"/>
              <w:rPr>
                <w:rFonts w:cs="Arial"/>
                <w:sz w:val="16"/>
                <w:szCs w:val="16"/>
              </w:rPr>
            </w:pPr>
            <w:r w:rsidRPr="00F51942">
              <w:rPr>
                <w:rFonts w:cs="Arial"/>
                <w:sz w:val="16"/>
                <w:szCs w:val="16"/>
              </w:rPr>
              <w:t>53,971</w:t>
            </w:r>
          </w:p>
        </w:tc>
      </w:tr>
      <w:tr w:rsidR="00FA52C7" w:rsidRPr="00F51942" w14:paraId="6F24924D" w14:textId="77777777" w:rsidTr="0095375F">
        <w:trPr>
          <w:trHeight w:val="264"/>
        </w:trPr>
        <w:tc>
          <w:tcPr>
            <w:tcW w:w="1129" w:type="dxa"/>
            <w:noWrap/>
            <w:vAlign w:val="bottom"/>
          </w:tcPr>
          <w:p w14:paraId="191AD949" w14:textId="49C5260A" w:rsidR="00FA52C7" w:rsidRPr="00F51942" w:rsidRDefault="00FA52C7" w:rsidP="00155EDD">
            <w:pPr>
              <w:spacing w:after="0" w:line="240" w:lineRule="auto"/>
              <w:rPr>
                <w:rFonts w:cs="Arial"/>
                <w:sz w:val="16"/>
                <w:szCs w:val="16"/>
              </w:rPr>
            </w:pPr>
            <w:r w:rsidRPr="00F51942">
              <w:rPr>
                <w:rFonts w:cs="Arial"/>
                <w:sz w:val="16"/>
                <w:szCs w:val="16"/>
              </w:rPr>
              <w:t>GI0039</w:t>
            </w:r>
          </w:p>
        </w:tc>
        <w:tc>
          <w:tcPr>
            <w:tcW w:w="1417" w:type="dxa"/>
            <w:shd w:val="clear" w:color="auto" w:fill="auto"/>
            <w:noWrap/>
            <w:vAlign w:val="bottom"/>
          </w:tcPr>
          <w:p w14:paraId="360E7BB2" w14:textId="645B5381" w:rsidR="00FA52C7" w:rsidRPr="00F51942" w:rsidRDefault="00FA52C7" w:rsidP="00155EDD">
            <w:pPr>
              <w:spacing w:after="0" w:line="240" w:lineRule="auto"/>
              <w:jc w:val="center"/>
              <w:rPr>
                <w:rFonts w:cs="Arial"/>
                <w:sz w:val="16"/>
                <w:szCs w:val="16"/>
              </w:rPr>
            </w:pPr>
            <w:r w:rsidRPr="00F51942">
              <w:rPr>
                <w:rFonts w:cs="Arial"/>
                <w:sz w:val="16"/>
                <w:szCs w:val="16"/>
              </w:rPr>
              <w:t>8.3</w:t>
            </w:r>
          </w:p>
        </w:tc>
        <w:tc>
          <w:tcPr>
            <w:tcW w:w="1418" w:type="dxa"/>
            <w:shd w:val="clear" w:color="auto" w:fill="auto"/>
            <w:noWrap/>
            <w:vAlign w:val="bottom"/>
          </w:tcPr>
          <w:p w14:paraId="64AC1BA7" w14:textId="65F77A66" w:rsidR="00FA52C7" w:rsidRPr="00F51942" w:rsidRDefault="0095375F" w:rsidP="00155EDD">
            <w:pPr>
              <w:spacing w:after="0" w:line="240" w:lineRule="auto"/>
              <w:jc w:val="center"/>
              <w:rPr>
                <w:rFonts w:cs="Arial"/>
                <w:sz w:val="16"/>
                <w:szCs w:val="16"/>
              </w:rPr>
            </w:pPr>
            <w:r w:rsidRPr="00F51942">
              <w:rPr>
                <w:rFonts w:cs="Arial"/>
                <w:sz w:val="16"/>
                <w:szCs w:val="16"/>
              </w:rPr>
              <w:t>0.9</w:t>
            </w:r>
          </w:p>
        </w:tc>
        <w:tc>
          <w:tcPr>
            <w:tcW w:w="1417" w:type="dxa"/>
            <w:shd w:val="clear" w:color="auto" w:fill="auto"/>
            <w:noWrap/>
            <w:vAlign w:val="bottom"/>
          </w:tcPr>
          <w:p w14:paraId="39ADB427" w14:textId="7012D5FA" w:rsidR="00FA52C7" w:rsidRPr="00F51942" w:rsidRDefault="0095375F" w:rsidP="00155EDD">
            <w:pPr>
              <w:spacing w:after="0" w:line="240" w:lineRule="auto"/>
              <w:jc w:val="center"/>
              <w:rPr>
                <w:rFonts w:cs="Arial"/>
                <w:sz w:val="16"/>
                <w:szCs w:val="16"/>
              </w:rPr>
            </w:pPr>
            <w:r w:rsidRPr="00F51942">
              <w:rPr>
                <w:rFonts w:cs="Arial"/>
                <w:sz w:val="16"/>
                <w:szCs w:val="16"/>
              </w:rPr>
              <w:t>64</w:t>
            </w:r>
            <w:r w:rsidR="00FA52C7" w:rsidRPr="00F51942">
              <w:rPr>
                <w:rFonts w:cs="Arial"/>
                <w:sz w:val="16"/>
                <w:szCs w:val="16"/>
              </w:rPr>
              <w:t>%</w:t>
            </w:r>
          </w:p>
        </w:tc>
        <w:tc>
          <w:tcPr>
            <w:tcW w:w="1418" w:type="dxa"/>
            <w:shd w:val="clear" w:color="auto" w:fill="auto"/>
            <w:noWrap/>
            <w:vAlign w:val="bottom"/>
          </w:tcPr>
          <w:p w14:paraId="57E517E1" w14:textId="478AD8CB" w:rsidR="00FA52C7" w:rsidRPr="00F51942" w:rsidRDefault="0095375F" w:rsidP="00155EDD">
            <w:pPr>
              <w:spacing w:after="0" w:line="240" w:lineRule="auto"/>
              <w:jc w:val="center"/>
              <w:rPr>
                <w:rFonts w:cs="Arial"/>
                <w:sz w:val="16"/>
                <w:szCs w:val="16"/>
              </w:rPr>
            </w:pPr>
            <w:r w:rsidRPr="00F51942">
              <w:rPr>
                <w:rFonts w:cs="Arial"/>
                <w:sz w:val="16"/>
                <w:szCs w:val="16"/>
              </w:rPr>
              <w:t>274.3</w:t>
            </w:r>
          </w:p>
        </w:tc>
        <w:tc>
          <w:tcPr>
            <w:tcW w:w="1417" w:type="dxa"/>
            <w:shd w:val="clear" w:color="auto" w:fill="auto"/>
            <w:noWrap/>
            <w:vAlign w:val="bottom"/>
          </w:tcPr>
          <w:p w14:paraId="0AD1F92B" w14:textId="3C3E8D89" w:rsidR="00FA52C7" w:rsidRPr="00F51942" w:rsidRDefault="0095375F" w:rsidP="00155EDD">
            <w:pPr>
              <w:spacing w:after="0" w:line="240" w:lineRule="auto"/>
              <w:jc w:val="center"/>
              <w:rPr>
                <w:rFonts w:cs="Arial"/>
                <w:sz w:val="16"/>
                <w:szCs w:val="16"/>
              </w:rPr>
            </w:pPr>
            <w:r w:rsidRPr="00F51942">
              <w:rPr>
                <w:rFonts w:cs="Arial"/>
                <w:sz w:val="16"/>
                <w:szCs w:val="16"/>
              </w:rPr>
              <w:t>1.8</w:t>
            </w:r>
          </w:p>
        </w:tc>
        <w:tc>
          <w:tcPr>
            <w:tcW w:w="1418" w:type="dxa"/>
            <w:shd w:val="clear" w:color="auto" w:fill="auto"/>
            <w:noWrap/>
            <w:vAlign w:val="bottom"/>
          </w:tcPr>
          <w:p w14:paraId="3450A5B6" w14:textId="16DD9B7F" w:rsidR="00FA52C7" w:rsidRPr="00F51942" w:rsidRDefault="0095375F" w:rsidP="00155EDD">
            <w:pPr>
              <w:spacing w:after="0" w:line="240" w:lineRule="auto"/>
              <w:jc w:val="center"/>
              <w:rPr>
                <w:rFonts w:cs="Arial"/>
                <w:sz w:val="16"/>
                <w:szCs w:val="16"/>
              </w:rPr>
            </w:pPr>
            <w:r w:rsidRPr="00F51942">
              <w:rPr>
                <w:rFonts w:cs="Arial"/>
                <w:sz w:val="16"/>
                <w:szCs w:val="16"/>
              </w:rPr>
              <w:t>52.7</w:t>
            </w:r>
          </w:p>
        </w:tc>
        <w:tc>
          <w:tcPr>
            <w:tcW w:w="1417" w:type="dxa"/>
            <w:shd w:val="clear" w:color="auto" w:fill="auto"/>
            <w:noWrap/>
            <w:vAlign w:val="bottom"/>
          </w:tcPr>
          <w:p w14:paraId="14F20EB6" w14:textId="611A0C5A" w:rsidR="00FA52C7" w:rsidRPr="00F51942" w:rsidRDefault="0095375F" w:rsidP="00155EDD">
            <w:pPr>
              <w:spacing w:after="0" w:line="240" w:lineRule="auto"/>
              <w:jc w:val="center"/>
              <w:rPr>
                <w:rFonts w:cs="Arial"/>
                <w:sz w:val="16"/>
                <w:szCs w:val="16"/>
              </w:rPr>
            </w:pPr>
            <w:r w:rsidRPr="00F51942">
              <w:rPr>
                <w:rFonts w:cs="Arial"/>
                <w:sz w:val="16"/>
                <w:szCs w:val="16"/>
              </w:rPr>
              <w:t>1.3</w:t>
            </w:r>
          </w:p>
        </w:tc>
        <w:tc>
          <w:tcPr>
            <w:tcW w:w="1418" w:type="dxa"/>
            <w:shd w:val="clear" w:color="auto" w:fill="auto"/>
            <w:noWrap/>
            <w:vAlign w:val="bottom"/>
          </w:tcPr>
          <w:p w14:paraId="252B1C8F" w14:textId="582E706F" w:rsidR="00FA52C7" w:rsidRPr="00F51942" w:rsidRDefault="0095375F" w:rsidP="00155EDD">
            <w:pPr>
              <w:spacing w:after="0" w:line="240" w:lineRule="auto"/>
              <w:jc w:val="center"/>
              <w:rPr>
                <w:rFonts w:cs="Arial"/>
                <w:sz w:val="16"/>
                <w:szCs w:val="16"/>
              </w:rPr>
            </w:pPr>
            <w:r w:rsidRPr="00F51942">
              <w:rPr>
                <w:rFonts w:cs="Arial"/>
                <w:sz w:val="16"/>
                <w:szCs w:val="16"/>
              </w:rPr>
              <w:t>106</w:t>
            </w:r>
          </w:p>
        </w:tc>
        <w:tc>
          <w:tcPr>
            <w:tcW w:w="1418" w:type="dxa"/>
            <w:shd w:val="clear" w:color="auto" w:fill="auto"/>
            <w:noWrap/>
            <w:vAlign w:val="bottom"/>
          </w:tcPr>
          <w:p w14:paraId="01F35585" w14:textId="69968198" w:rsidR="00FA52C7" w:rsidRPr="00F51942" w:rsidRDefault="0095375F" w:rsidP="00155EDD">
            <w:pPr>
              <w:spacing w:after="0" w:line="240" w:lineRule="auto"/>
              <w:jc w:val="center"/>
              <w:rPr>
                <w:rFonts w:cs="Arial"/>
                <w:sz w:val="16"/>
                <w:szCs w:val="16"/>
              </w:rPr>
            </w:pPr>
            <w:r w:rsidRPr="00F51942">
              <w:rPr>
                <w:rFonts w:cs="Arial"/>
                <w:sz w:val="16"/>
                <w:szCs w:val="16"/>
              </w:rPr>
              <w:t>54,489</w:t>
            </w:r>
          </w:p>
        </w:tc>
      </w:tr>
      <w:tr w:rsidR="00FA52C7" w:rsidRPr="00F51942" w14:paraId="5CB5E06F" w14:textId="77777777" w:rsidTr="0095375F">
        <w:trPr>
          <w:trHeight w:val="264"/>
        </w:trPr>
        <w:tc>
          <w:tcPr>
            <w:tcW w:w="1129" w:type="dxa"/>
            <w:noWrap/>
            <w:vAlign w:val="bottom"/>
          </w:tcPr>
          <w:p w14:paraId="690D7CA6" w14:textId="1CE279C0" w:rsidR="00FA52C7" w:rsidRPr="007B3126" w:rsidRDefault="0095375F" w:rsidP="00155EDD">
            <w:pPr>
              <w:spacing w:after="0" w:line="240" w:lineRule="auto"/>
              <w:rPr>
                <w:rFonts w:cs="Arial"/>
                <w:bCs/>
                <w:iCs/>
                <w:sz w:val="16"/>
                <w:szCs w:val="16"/>
              </w:rPr>
            </w:pPr>
            <w:r w:rsidRPr="007B3126">
              <w:rPr>
                <w:rFonts w:cs="Arial"/>
                <w:bCs/>
                <w:iCs/>
                <w:sz w:val="16"/>
                <w:szCs w:val="16"/>
              </w:rPr>
              <w:t>GI0046</w:t>
            </w:r>
          </w:p>
        </w:tc>
        <w:tc>
          <w:tcPr>
            <w:tcW w:w="1417" w:type="dxa"/>
            <w:shd w:val="clear" w:color="auto" w:fill="auto"/>
            <w:noWrap/>
            <w:vAlign w:val="bottom"/>
          </w:tcPr>
          <w:p w14:paraId="4573D3A1" w14:textId="4DD4641B" w:rsidR="00FA52C7" w:rsidRPr="007B3126" w:rsidRDefault="00FA52C7" w:rsidP="00155EDD">
            <w:pPr>
              <w:spacing w:after="0" w:line="240" w:lineRule="auto"/>
              <w:jc w:val="center"/>
              <w:rPr>
                <w:rFonts w:cs="Arial"/>
                <w:bCs/>
                <w:iCs/>
                <w:sz w:val="16"/>
                <w:szCs w:val="16"/>
              </w:rPr>
            </w:pPr>
            <w:r w:rsidRPr="007B3126">
              <w:rPr>
                <w:rFonts w:cs="Arial"/>
                <w:bCs/>
                <w:iCs/>
                <w:sz w:val="16"/>
                <w:szCs w:val="16"/>
              </w:rPr>
              <w:t>7.</w:t>
            </w:r>
            <w:r w:rsidR="0095375F" w:rsidRPr="007B3126">
              <w:rPr>
                <w:rFonts w:cs="Arial"/>
                <w:bCs/>
                <w:iCs/>
                <w:sz w:val="16"/>
                <w:szCs w:val="16"/>
              </w:rPr>
              <w:t>0</w:t>
            </w:r>
          </w:p>
        </w:tc>
        <w:tc>
          <w:tcPr>
            <w:tcW w:w="1418" w:type="dxa"/>
            <w:shd w:val="clear" w:color="auto" w:fill="auto"/>
            <w:noWrap/>
            <w:vAlign w:val="bottom"/>
          </w:tcPr>
          <w:p w14:paraId="078AB3D7" w14:textId="79673541" w:rsidR="00FA52C7" w:rsidRPr="007B3126" w:rsidRDefault="0095375F" w:rsidP="00155EDD">
            <w:pPr>
              <w:spacing w:after="0" w:line="240" w:lineRule="auto"/>
              <w:jc w:val="center"/>
              <w:rPr>
                <w:rFonts w:cs="Arial"/>
                <w:bCs/>
                <w:iCs/>
                <w:sz w:val="16"/>
                <w:szCs w:val="16"/>
              </w:rPr>
            </w:pPr>
            <w:r w:rsidRPr="007B3126">
              <w:rPr>
                <w:rFonts w:cs="Arial"/>
                <w:bCs/>
                <w:iCs/>
                <w:sz w:val="16"/>
                <w:szCs w:val="16"/>
              </w:rPr>
              <w:t>0.7</w:t>
            </w:r>
          </w:p>
        </w:tc>
        <w:tc>
          <w:tcPr>
            <w:tcW w:w="1417" w:type="dxa"/>
            <w:shd w:val="clear" w:color="auto" w:fill="auto"/>
            <w:noWrap/>
            <w:vAlign w:val="bottom"/>
          </w:tcPr>
          <w:p w14:paraId="6F21E53E" w14:textId="6335F7C5" w:rsidR="00FA52C7" w:rsidRPr="007B3126" w:rsidRDefault="0095375F" w:rsidP="00155EDD">
            <w:pPr>
              <w:spacing w:after="0" w:line="240" w:lineRule="auto"/>
              <w:jc w:val="center"/>
              <w:rPr>
                <w:rFonts w:cs="Arial"/>
                <w:bCs/>
                <w:iCs/>
                <w:sz w:val="16"/>
                <w:szCs w:val="16"/>
              </w:rPr>
            </w:pPr>
            <w:r w:rsidRPr="007B3126">
              <w:rPr>
                <w:rFonts w:cs="Arial"/>
                <w:bCs/>
                <w:iCs/>
                <w:sz w:val="16"/>
                <w:szCs w:val="16"/>
              </w:rPr>
              <w:t>72</w:t>
            </w:r>
            <w:r w:rsidR="00FA52C7" w:rsidRPr="007B3126">
              <w:rPr>
                <w:rFonts w:cs="Arial"/>
                <w:bCs/>
                <w:iCs/>
                <w:sz w:val="16"/>
                <w:szCs w:val="16"/>
              </w:rPr>
              <w:t>%</w:t>
            </w:r>
          </w:p>
        </w:tc>
        <w:tc>
          <w:tcPr>
            <w:tcW w:w="1418" w:type="dxa"/>
            <w:shd w:val="clear" w:color="auto" w:fill="auto"/>
            <w:noWrap/>
            <w:vAlign w:val="bottom"/>
          </w:tcPr>
          <w:p w14:paraId="026466D3" w14:textId="4BBEDDA6" w:rsidR="00FA52C7" w:rsidRPr="007B3126" w:rsidRDefault="0095375F" w:rsidP="00155EDD">
            <w:pPr>
              <w:spacing w:after="0" w:line="240" w:lineRule="auto"/>
              <w:jc w:val="center"/>
              <w:rPr>
                <w:rFonts w:cs="Arial"/>
                <w:bCs/>
                <w:iCs/>
                <w:sz w:val="16"/>
                <w:szCs w:val="16"/>
              </w:rPr>
            </w:pPr>
            <w:r w:rsidRPr="007B3126">
              <w:rPr>
                <w:rFonts w:cs="Arial"/>
                <w:bCs/>
                <w:iCs/>
                <w:sz w:val="16"/>
                <w:szCs w:val="16"/>
              </w:rPr>
              <w:t>115.8</w:t>
            </w:r>
          </w:p>
        </w:tc>
        <w:tc>
          <w:tcPr>
            <w:tcW w:w="1417" w:type="dxa"/>
            <w:shd w:val="clear" w:color="auto" w:fill="auto"/>
            <w:noWrap/>
            <w:vAlign w:val="bottom"/>
          </w:tcPr>
          <w:p w14:paraId="60C96453" w14:textId="55C95B3A" w:rsidR="00FA52C7" w:rsidRPr="007B3126" w:rsidRDefault="00FA52C7" w:rsidP="00155EDD">
            <w:pPr>
              <w:spacing w:after="0" w:line="240" w:lineRule="auto"/>
              <w:jc w:val="center"/>
              <w:rPr>
                <w:rFonts w:cs="Arial"/>
                <w:bCs/>
                <w:iCs/>
                <w:sz w:val="16"/>
                <w:szCs w:val="16"/>
              </w:rPr>
            </w:pPr>
            <w:r w:rsidRPr="007B3126">
              <w:rPr>
                <w:rFonts w:cs="Arial"/>
                <w:bCs/>
                <w:iCs/>
                <w:sz w:val="16"/>
                <w:szCs w:val="16"/>
              </w:rPr>
              <w:t>9</w:t>
            </w:r>
            <w:r w:rsidR="0095375F" w:rsidRPr="007B3126">
              <w:rPr>
                <w:rFonts w:cs="Arial"/>
                <w:bCs/>
                <w:iCs/>
                <w:sz w:val="16"/>
                <w:szCs w:val="16"/>
              </w:rPr>
              <w:t>.5</w:t>
            </w:r>
          </w:p>
        </w:tc>
        <w:tc>
          <w:tcPr>
            <w:tcW w:w="1418" w:type="dxa"/>
            <w:shd w:val="clear" w:color="auto" w:fill="auto"/>
            <w:noWrap/>
            <w:vAlign w:val="bottom"/>
          </w:tcPr>
          <w:p w14:paraId="291A9C6C" w14:textId="0C30D80B" w:rsidR="00FA52C7" w:rsidRPr="007B3126" w:rsidRDefault="00FA52C7" w:rsidP="00155EDD">
            <w:pPr>
              <w:spacing w:after="0" w:line="240" w:lineRule="auto"/>
              <w:jc w:val="center"/>
              <w:rPr>
                <w:rFonts w:cs="Arial"/>
                <w:bCs/>
                <w:iCs/>
                <w:sz w:val="16"/>
                <w:szCs w:val="16"/>
              </w:rPr>
            </w:pPr>
            <w:r w:rsidRPr="007B3126">
              <w:rPr>
                <w:rFonts w:cs="Arial"/>
                <w:bCs/>
                <w:iCs/>
                <w:sz w:val="16"/>
                <w:szCs w:val="16"/>
              </w:rPr>
              <w:t>17</w:t>
            </w:r>
            <w:r w:rsidR="0095375F" w:rsidRPr="007B3126">
              <w:rPr>
                <w:rFonts w:cs="Arial"/>
                <w:bCs/>
                <w:iCs/>
                <w:sz w:val="16"/>
                <w:szCs w:val="16"/>
              </w:rPr>
              <w:t>.1</w:t>
            </w:r>
          </w:p>
        </w:tc>
        <w:tc>
          <w:tcPr>
            <w:tcW w:w="1417" w:type="dxa"/>
            <w:shd w:val="clear" w:color="auto" w:fill="auto"/>
            <w:noWrap/>
            <w:vAlign w:val="bottom"/>
          </w:tcPr>
          <w:p w14:paraId="7CEFA4A9" w14:textId="5DA9FA9B" w:rsidR="00FA52C7" w:rsidRPr="007B3126" w:rsidRDefault="0095375F" w:rsidP="00155EDD">
            <w:pPr>
              <w:spacing w:after="0" w:line="240" w:lineRule="auto"/>
              <w:jc w:val="center"/>
              <w:rPr>
                <w:rFonts w:cs="Arial"/>
                <w:bCs/>
                <w:iCs/>
                <w:sz w:val="16"/>
                <w:szCs w:val="16"/>
              </w:rPr>
            </w:pPr>
            <w:r w:rsidRPr="007B3126">
              <w:rPr>
                <w:rFonts w:cs="Arial"/>
                <w:bCs/>
                <w:iCs/>
                <w:sz w:val="16"/>
                <w:szCs w:val="16"/>
              </w:rPr>
              <w:t>0.2</w:t>
            </w:r>
          </w:p>
        </w:tc>
        <w:tc>
          <w:tcPr>
            <w:tcW w:w="1418" w:type="dxa"/>
            <w:shd w:val="clear" w:color="auto" w:fill="auto"/>
            <w:noWrap/>
            <w:vAlign w:val="bottom"/>
          </w:tcPr>
          <w:p w14:paraId="108CE7E6" w14:textId="055FEAD7" w:rsidR="00FA52C7" w:rsidRPr="007B3126" w:rsidRDefault="0095375F" w:rsidP="00155EDD">
            <w:pPr>
              <w:spacing w:after="0" w:line="240" w:lineRule="auto"/>
              <w:jc w:val="center"/>
              <w:rPr>
                <w:rFonts w:cs="Arial"/>
                <w:bCs/>
                <w:iCs/>
                <w:sz w:val="16"/>
                <w:szCs w:val="16"/>
              </w:rPr>
            </w:pPr>
            <w:r w:rsidRPr="007B3126">
              <w:rPr>
                <w:rFonts w:cs="Arial"/>
                <w:bCs/>
                <w:iCs/>
                <w:sz w:val="16"/>
                <w:szCs w:val="16"/>
              </w:rPr>
              <w:t>116</w:t>
            </w:r>
          </w:p>
        </w:tc>
        <w:tc>
          <w:tcPr>
            <w:tcW w:w="1418" w:type="dxa"/>
            <w:shd w:val="clear" w:color="auto" w:fill="auto"/>
            <w:noWrap/>
            <w:vAlign w:val="bottom"/>
          </w:tcPr>
          <w:p w14:paraId="08A929D1" w14:textId="42282D28" w:rsidR="00FA52C7" w:rsidRPr="007B3126" w:rsidRDefault="0095375F" w:rsidP="00155EDD">
            <w:pPr>
              <w:spacing w:after="0" w:line="240" w:lineRule="auto"/>
              <w:jc w:val="center"/>
              <w:rPr>
                <w:rFonts w:cs="Arial"/>
                <w:bCs/>
                <w:iCs/>
                <w:sz w:val="16"/>
                <w:szCs w:val="16"/>
              </w:rPr>
            </w:pPr>
            <w:r w:rsidRPr="007B3126">
              <w:rPr>
                <w:rFonts w:cs="Arial"/>
                <w:bCs/>
                <w:iCs/>
                <w:sz w:val="16"/>
                <w:szCs w:val="16"/>
              </w:rPr>
              <w:t>60,014</w:t>
            </w:r>
          </w:p>
        </w:tc>
      </w:tr>
      <w:tr w:rsidR="00FA52C7" w:rsidRPr="00F51942" w14:paraId="5152BA3E" w14:textId="77777777" w:rsidTr="0095375F">
        <w:trPr>
          <w:trHeight w:val="264"/>
        </w:trPr>
        <w:tc>
          <w:tcPr>
            <w:tcW w:w="1129" w:type="dxa"/>
            <w:noWrap/>
            <w:vAlign w:val="bottom"/>
          </w:tcPr>
          <w:p w14:paraId="486FF44A" w14:textId="4A324AB9" w:rsidR="00FA52C7" w:rsidRPr="00F51942" w:rsidRDefault="0095375F" w:rsidP="00155EDD">
            <w:pPr>
              <w:spacing w:after="0" w:line="240" w:lineRule="auto"/>
              <w:rPr>
                <w:rFonts w:cs="Arial"/>
                <w:sz w:val="16"/>
                <w:szCs w:val="16"/>
              </w:rPr>
            </w:pPr>
            <w:r w:rsidRPr="00F51942">
              <w:rPr>
                <w:rFonts w:cs="Arial"/>
                <w:b/>
                <w:i/>
                <w:sz w:val="16"/>
                <w:szCs w:val="16"/>
              </w:rPr>
              <w:t>GI0048</w:t>
            </w:r>
          </w:p>
        </w:tc>
        <w:tc>
          <w:tcPr>
            <w:tcW w:w="1417" w:type="dxa"/>
            <w:shd w:val="clear" w:color="auto" w:fill="auto"/>
            <w:noWrap/>
            <w:vAlign w:val="bottom"/>
          </w:tcPr>
          <w:p w14:paraId="09FB9F4A" w14:textId="18B04888" w:rsidR="00FA52C7" w:rsidRPr="00F51942" w:rsidRDefault="0095375F" w:rsidP="00155EDD">
            <w:pPr>
              <w:spacing w:after="0" w:line="240" w:lineRule="auto"/>
              <w:jc w:val="center"/>
              <w:rPr>
                <w:rFonts w:cs="Arial"/>
                <w:sz w:val="16"/>
                <w:szCs w:val="16"/>
              </w:rPr>
            </w:pPr>
            <w:r w:rsidRPr="00F51942">
              <w:rPr>
                <w:rFonts w:cs="Arial"/>
                <w:b/>
                <w:i/>
                <w:sz w:val="16"/>
                <w:szCs w:val="16"/>
              </w:rPr>
              <w:t>7</w:t>
            </w:r>
            <w:r w:rsidR="00FA52C7" w:rsidRPr="00F51942">
              <w:rPr>
                <w:rFonts w:cs="Arial"/>
                <w:b/>
                <w:i/>
                <w:sz w:val="16"/>
                <w:szCs w:val="16"/>
              </w:rPr>
              <w:t>.6</w:t>
            </w:r>
          </w:p>
        </w:tc>
        <w:tc>
          <w:tcPr>
            <w:tcW w:w="1418" w:type="dxa"/>
            <w:shd w:val="clear" w:color="auto" w:fill="auto"/>
            <w:noWrap/>
            <w:vAlign w:val="bottom"/>
          </w:tcPr>
          <w:p w14:paraId="151A9CA6" w14:textId="2070681E" w:rsidR="00FA52C7" w:rsidRPr="00F51942" w:rsidRDefault="0095375F" w:rsidP="00155EDD">
            <w:pPr>
              <w:spacing w:after="0" w:line="240" w:lineRule="auto"/>
              <w:jc w:val="center"/>
              <w:rPr>
                <w:rFonts w:cs="Arial"/>
                <w:sz w:val="16"/>
                <w:szCs w:val="16"/>
              </w:rPr>
            </w:pPr>
            <w:r w:rsidRPr="00F51942">
              <w:rPr>
                <w:rFonts w:cs="Arial"/>
                <w:b/>
                <w:i/>
                <w:sz w:val="16"/>
                <w:szCs w:val="16"/>
              </w:rPr>
              <w:t>1.4</w:t>
            </w:r>
          </w:p>
        </w:tc>
        <w:tc>
          <w:tcPr>
            <w:tcW w:w="1417" w:type="dxa"/>
            <w:shd w:val="clear" w:color="auto" w:fill="auto"/>
            <w:noWrap/>
            <w:vAlign w:val="bottom"/>
          </w:tcPr>
          <w:p w14:paraId="38F839B6" w14:textId="0E9B9AD7" w:rsidR="00FA52C7" w:rsidRPr="00F51942" w:rsidRDefault="0095375F" w:rsidP="00155EDD">
            <w:pPr>
              <w:spacing w:after="0" w:line="240" w:lineRule="auto"/>
              <w:jc w:val="center"/>
              <w:rPr>
                <w:rFonts w:cs="Arial"/>
                <w:sz w:val="16"/>
                <w:szCs w:val="16"/>
              </w:rPr>
            </w:pPr>
            <w:r w:rsidRPr="00F51942">
              <w:rPr>
                <w:rFonts w:cs="Arial"/>
                <w:b/>
                <w:i/>
                <w:sz w:val="16"/>
                <w:szCs w:val="16"/>
              </w:rPr>
              <w:t>57</w:t>
            </w:r>
            <w:r w:rsidR="00FA52C7" w:rsidRPr="00F51942">
              <w:rPr>
                <w:rFonts w:cs="Arial"/>
                <w:b/>
                <w:i/>
                <w:sz w:val="16"/>
                <w:szCs w:val="16"/>
              </w:rPr>
              <w:t>%</w:t>
            </w:r>
          </w:p>
        </w:tc>
        <w:tc>
          <w:tcPr>
            <w:tcW w:w="1418" w:type="dxa"/>
            <w:shd w:val="clear" w:color="auto" w:fill="auto"/>
            <w:noWrap/>
            <w:vAlign w:val="bottom"/>
          </w:tcPr>
          <w:p w14:paraId="25CAD7CE" w14:textId="625D0402" w:rsidR="00FA52C7" w:rsidRPr="00F51942" w:rsidRDefault="0095375F" w:rsidP="00155EDD">
            <w:pPr>
              <w:spacing w:after="0" w:line="240" w:lineRule="auto"/>
              <w:jc w:val="center"/>
              <w:rPr>
                <w:rFonts w:cs="Arial"/>
                <w:sz w:val="16"/>
                <w:szCs w:val="16"/>
              </w:rPr>
            </w:pPr>
            <w:r w:rsidRPr="00F51942">
              <w:rPr>
                <w:rFonts w:cs="Arial"/>
                <w:b/>
                <w:i/>
                <w:sz w:val="16"/>
                <w:szCs w:val="16"/>
              </w:rPr>
              <w:t>225.6</w:t>
            </w:r>
          </w:p>
        </w:tc>
        <w:tc>
          <w:tcPr>
            <w:tcW w:w="1417" w:type="dxa"/>
            <w:shd w:val="clear" w:color="auto" w:fill="auto"/>
            <w:noWrap/>
            <w:vAlign w:val="bottom"/>
          </w:tcPr>
          <w:p w14:paraId="71C5C7C2" w14:textId="4904AD42" w:rsidR="00FA52C7" w:rsidRPr="00F51942" w:rsidRDefault="0095375F" w:rsidP="00155EDD">
            <w:pPr>
              <w:spacing w:after="0" w:line="240" w:lineRule="auto"/>
              <w:jc w:val="center"/>
              <w:rPr>
                <w:rFonts w:cs="Arial"/>
                <w:sz w:val="16"/>
                <w:szCs w:val="16"/>
              </w:rPr>
            </w:pPr>
            <w:r w:rsidRPr="00F51942">
              <w:rPr>
                <w:rFonts w:cs="Arial"/>
                <w:b/>
                <w:i/>
                <w:sz w:val="16"/>
                <w:szCs w:val="16"/>
              </w:rPr>
              <w:t>2.7</w:t>
            </w:r>
          </w:p>
        </w:tc>
        <w:tc>
          <w:tcPr>
            <w:tcW w:w="1418" w:type="dxa"/>
            <w:shd w:val="clear" w:color="auto" w:fill="auto"/>
            <w:noWrap/>
            <w:vAlign w:val="bottom"/>
          </w:tcPr>
          <w:p w14:paraId="4B8D5A15" w14:textId="3079A3BA" w:rsidR="00FA52C7" w:rsidRPr="00F51942" w:rsidRDefault="0095375F" w:rsidP="00155EDD">
            <w:pPr>
              <w:spacing w:after="0" w:line="240" w:lineRule="auto"/>
              <w:jc w:val="center"/>
              <w:rPr>
                <w:rFonts w:cs="Arial"/>
                <w:sz w:val="16"/>
                <w:szCs w:val="16"/>
              </w:rPr>
            </w:pPr>
            <w:r w:rsidRPr="00F51942">
              <w:rPr>
                <w:rFonts w:cs="Arial"/>
                <w:b/>
                <w:i/>
                <w:sz w:val="16"/>
                <w:szCs w:val="16"/>
              </w:rPr>
              <w:t>9.3</w:t>
            </w:r>
          </w:p>
        </w:tc>
        <w:tc>
          <w:tcPr>
            <w:tcW w:w="1417" w:type="dxa"/>
            <w:shd w:val="clear" w:color="auto" w:fill="auto"/>
            <w:noWrap/>
            <w:vAlign w:val="bottom"/>
          </w:tcPr>
          <w:p w14:paraId="08C5B42B" w14:textId="7975D485" w:rsidR="00FA52C7" w:rsidRPr="00F51942" w:rsidRDefault="0095375F" w:rsidP="00155EDD">
            <w:pPr>
              <w:spacing w:after="0" w:line="240" w:lineRule="auto"/>
              <w:jc w:val="center"/>
              <w:rPr>
                <w:rFonts w:cs="Arial"/>
                <w:sz w:val="16"/>
                <w:szCs w:val="16"/>
              </w:rPr>
            </w:pPr>
            <w:r w:rsidRPr="00F51942">
              <w:rPr>
                <w:rFonts w:cs="Arial"/>
                <w:b/>
                <w:i/>
                <w:sz w:val="16"/>
                <w:szCs w:val="16"/>
              </w:rPr>
              <w:t>2.0</w:t>
            </w:r>
          </w:p>
        </w:tc>
        <w:tc>
          <w:tcPr>
            <w:tcW w:w="1418" w:type="dxa"/>
            <w:shd w:val="clear" w:color="auto" w:fill="auto"/>
            <w:noWrap/>
            <w:vAlign w:val="bottom"/>
          </w:tcPr>
          <w:p w14:paraId="239D959D" w14:textId="6A468100" w:rsidR="00FA52C7" w:rsidRPr="00F51942" w:rsidRDefault="0095375F" w:rsidP="00155EDD">
            <w:pPr>
              <w:spacing w:after="0" w:line="240" w:lineRule="auto"/>
              <w:jc w:val="center"/>
              <w:rPr>
                <w:rFonts w:cs="Arial"/>
                <w:sz w:val="16"/>
                <w:szCs w:val="16"/>
              </w:rPr>
            </w:pPr>
            <w:r w:rsidRPr="00F51942">
              <w:rPr>
                <w:rFonts w:cs="Arial"/>
                <w:b/>
                <w:i/>
                <w:sz w:val="16"/>
                <w:szCs w:val="16"/>
              </w:rPr>
              <w:t>130</w:t>
            </w:r>
          </w:p>
        </w:tc>
        <w:tc>
          <w:tcPr>
            <w:tcW w:w="1418" w:type="dxa"/>
            <w:shd w:val="clear" w:color="auto" w:fill="auto"/>
            <w:noWrap/>
            <w:vAlign w:val="bottom"/>
          </w:tcPr>
          <w:p w14:paraId="6F816027" w14:textId="19605155" w:rsidR="00FA52C7" w:rsidRPr="00F51942" w:rsidRDefault="0095375F" w:rsidP="00155EDD">
            <w:pPr>
              <w:spacing w:after="0" w:line="240" w:lineRule="auto"/>
              <w:jc w:val="center"/>
              <w:rPr>
                <w:rFonts w:cs="Arial"/>
                <w:sz w:val="16"/>
                <w:szCs w:val="16"/>
              </w:rPr>
            </w:pPr>
            <w:r w:rsidRPr="00F51942">
              <w:rPr>
                <w:rFonts w:cs="Arial"/>
                <w:b/>
                <w:i/>
                <w:sz w:val="16"/>
                <w:szCs w:val="16"/>
              </w:rPr>
              <w:t>71,705</w:t>
            </w:r>
          </w:p>
        </w:tc>
      </w:tr>
      <w:tr w:rsidR="00FA52C7" w:rsidRPr="00F51942" w14:paraId="5218FF46" w14:textId="77777777" w:rsidTr="0095375F">
        <w:trPr>
          <w:trHeight w:val="264"/>
        </w:trPr>
        <w:tc>
          <w:tcPr>
            <w:tcW w:w="1129" w:type="dxa"/>
            <w:noWrap/>
            <w:vAlign w:val="bottom"/>
          </w:tcPr>
          <w:p w14:paraId="6DBFC2F3" w14:textId="7A642127" w:rsidR="00FA52C7" w:rsidRPr="007B3126" w:rsidRDefault="0095375F" w:rsidP="00155EDD">
            <w:pPr>
              <w:spacing w:after="0" w:line="240" w:lineRule="auto"/>
              <w:rPr>
                <w:rFonts w:cs="Arial"/>
                <w:b/>
                <w:bCs/>
                <w:i/>
                <w:iCs/>
                <w:sz w:val="16"/>
                <w:szCs w:val="16"/>
              </w:rPr>
            </w:pPr>
            <w:r w:rsidRPr="007B3126">
              <w:rPr>
                <w:rFonts w:cs="Arial"/>
                <w:b/>
                <w:bCs/>
                <w:i/>
                <w:iCs/>
                <w:sz w:val="16"/>
                <w:szCs w:val="16"/>
              </w:rPr>
              <w:t>GI0049</w:t>
            </w:r>
          </w:p>
        </w:tc>
        <w:tc>
          <w:tcPr>
            <w:tcW w:w="1417" w:type="dxa"/>
            <w:shd w:val="clear" w:color="auto" w:fill="auto"/>
            <w:noWrap/>
            <w:vAlign w:val="bottom"/>
          </w:tcPr>
          <w:p w14:paraId="70A6C9BA" w14:textId="5F3E036F"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11.0</w:t>
            </w:r>
          </w:p>
        </w:tc>
        <w:tc>
          <w:tcPr>
            <w:tcW w:w="1418" w:type="dxa"/>
            <w:shd w:val="clear" w:color="auto" w:fill="auto"/>
            <w:noWrap/>
            <w:vAlign w:val="bottom"/>
          </w:tcPr>
          <w:p w14:paraId="4995E2AD" w14:textId="21B10896" w:rsidR="00FA52C7" w:rsidRPr="007B3126" w:rsidRDefault="00FA52C7" w:rsidP="00155EDD">
            <w:pPr>
              <w:spacing w:after="0" w:line="240" w:lineRule="auto"/>
              <w:jc w:val="center"/>
              <w:rPr>
                <w:rFonts w:cs="Arial"/>
                <w:b/>
                <w:bCs/>
                <w:i/>
                <w:iCs/>
                <w:sz w:val="16"/>
                <w:szCs w:val="16"/>
              </w:rPr>
            </w:pPr>
            <w:r w:rsidRPr="007B3126">
              <w:rPr>
                <w:rFonts w:cs="Arial"/>
                <w:b/>
                <w:bCs/>
                <w:i/>
                <w:iCs/>
                <w:sz w:val="16"/>
                <w:szCs w:val="16"/>
              </w:rPr>
              <w:t>0.</w:t>
            </w:r>
            <w:r w:rsidR="0095375F" w:rsidRPr="007B3126">
              <w:rPr>
                <w:rFonts w:cs="Arial"/>
                <w:b/>
                <w:bCs/>
                <w:i/>
                <w:iCs/>
                <w:sz w:val="16"/>
                <w:szCs w:val="16"/>
              </w:rPr>
              <w:t>6</w:t>
            </w:r>
          </w:p>
        </w:tc>
        <w:tc>
          <w:tcPr>
            <w:tcW w:w="1417" w:type="dxa"/>
            <w:shd w:val="clear" w:color="auto" w:fill="auto"/>
            <w:noWrap/>
            <w:vAlign w:val="bottom"/>
          </w:tcPr>
          <w:p w14:paraId="1625D54D" w14:textId="5379A41F"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55</w:t>
            </w:r>
            <w:r w:rsidR="00FA52C7" w:rsidRPr="007B3126">
              <w:rPr>
                <w:rFonts w:cs="Arial"/>
                <w:b/>
                <w:bCs/>
                <w:i/>
                <w:iCs/>
                <w:sz w:val="16"/>
                <w:szCs w:val="16"/>
              </w:rPr>
              <w:t>%</w:t>
            </w:r>
          </w:p>
        </w:tc>
        <w:tc>
          <w:tcPr>
            <w:tcW w:w="1418" w:type="dxa"/>
            <w:shd w:val="clear" w:color="auto" w:fill="auto"/>
            <w:noWrap/>
            <w:vAlign w:val="bottom"/>
          </w:tcPr>
          <w:p w14:paraId="4474A544" w14:textId="3D7FA242"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166.5</w:t>
            </w:r>
          </w:p>
        </w:tc>
        <w:tc>
          <w:tcPr>
            <w:tcW w:w="1417" w:type="dxa"/>
            <w:shd w:val="clear" w:color="auto" w:fill="auto"/>
            <w:noWrap/>
            <w:vAlign w:val="bottom"/>
          </w:tcPr>
          <w:p w14:paraId="49F507AE" w14:textId="3105A45D"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34.4</w:t>
            </w:r>
          </w:p>
        </w:tc>
        <w:tc>
          <w:tcPr>
            <w:tcW w:w="1418" w:type="dxa"/>
            <w:shd w:val="clear" w:color="auto" w:fill="auto"/>
            <w:noWrap/>
            <w:vAlign w:val="bottom"/>
          </w:tcPr>
          <w:p w14:paraId="58348037" w14:textId="6D82FF79"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121.0</w:t>
            </w:r>
          </w:p>
        </w:tc>
        <w:tc>
          <w:tcPr>
            <w:tcW w:w="1417" w:type="dxa"/>
            <w:shd w:val="clear" w:color="auto" w:fill="auto"/>
            <w:noWrap/>
            <w:vAlign w:val="bottom"/>
          </w:tcPr>
          <w:p w14:paraId="7127AE4C" w14:textId="044FACE4"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38.2</w:t>
            </w:r>
          </w:p>
        </w:tc>
        <w:tc>
          <w:tcPr>
            <w:tcW w:w="1418" w:type="dxa"/>
            <w:shd w:val="clear" w:color="auto" w:fill="auto"/>
            <w:noWrap/>
            <w:vAlign w:val="bottom"/>
          </w:tcPr>
          <w:p w14:paraId="1A567E2A" w14:textId="35C8AB2A"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169</w:t>
            </w:r>
          </w:p>
        </w:tc>
        <w:tc>
          <w:tcPr>
            <w:tcW w:w="1418" w:type="dxa"/>
            <w:shd w:val="clear" w:color="auto" w:fill="auto"/>
            <w:noWrap/>
            <w:vAlign w:val="bottom"/>
          </w:tcPr>
          <w:p w14:paraId="0332E21C" w14:textId="3E3C25A9" w:rsidR="00FA52C7" w:rsidRPr="007B3126" w:rsidRDefault="0095375F" w:rsidP="00155EDD">
            <w:pPr>
              <w:spacing w:after="0" w:line="240" w:lineRule="auto"/>
              <w:jc w:val="center"/>
              <w:rPr>
                <w:rFonts w:cs="Arial"/>
                <w:b/>
                <w:bCs/>
                <w:i/>
                <w:iCs/>
                <w:sz w:val="16"/>
                <w:szCs w:val="16"/>
              </w:rPr>
            </w:pPr>
            <w:r w:rsidRPr="007B3126">
              <w:rPr>
                <w:rFonts w:cs="Arial"/>
                <w:b/>
                <w:bCs/>
                <w:i/>
                <w:iCs/>
                <w:sz w:val="16"/>
                <w:szCs w:val="16"/>
              </w:rPr>
              <w:t>75,858</w:t>
            </w:r>
          </w:p>
        </w:tc>
      </w:tr>
      <w:tr w:rsidR="00FA52C7" w:rsidRPr="00F51942" w14:paraId="3DC517B5" w14:textId="77777777" w:rsidTr="0095375F">
        <w:trPr>
          <w:trHeight w:val="264"/>
        </w:trPr>
        <w:tc>
          <w:tcPr>
            <w:tcW w:w="1129" w:type="dxa"/>
            <w:noWrap/>
            <w:vAlign w:val="bottom"/>
          </w:tcPr>
          <w:p w14:paraId="2405F5A1" w14:textId="5D1AD108" w:rsidR="00FA52C7" w:rsidRPr="00F51942" w:rsidRDefault="0095375F" w:rsidP="00155EDD">
            <w:pPr>
              <w:spacing w:after="0" w:line="240" w:lineRule="auto"/>
              <w:rPr>
                <w:rFonts w:cs="Arial"/>
                <w:sz w:val="16"/>
                <w:szCs w:val="16"/>
              </w:rPr>
            </w:pPr>
            <w:r w:rsidRPr="00F51942">
              <w:rPr>
                <w:rFonts w:cs="Arial"/>
                <w:sz w:val="16"/>
                <w:szCs w:val="16"/>
              </w:rPr>
              <w:t>GI0051</w:t>
            </w:r>
          </w:p>
        </w:tc>
        <w:tc>
          <w:tcPr>
            <w:tcW w:w="1417" w:type="dxa"/>
            <w:shd w:val="clear" w:color="auto" w:fill="auto"/>
            <w:noWrap/>
            <w:vAlign w:val="bottom"/>
          </w:tcPr>
          <w:p w14:paraId="13ACD9C3" w14:textId="5E4F390D" w:rsidR="00FA52C7" w:rsidRPr="00F51942" w:rsidRDefault="0095375F" w:rsidP="00155EDD">
            <w:pPr>
              <w:spacing w:after="0" w:line="240" w:lineRule="auto"/>
              <w:jc w:val="center"/>
              <w:rPr>
                <w:rFonts w:cs="Arial"/>
                <w:sz w:val="16"/>
                <w:szCs w:val="16"/>
              </w:rPr>
            </w:pPr>
            <w:r w:rsidRPr="00F51942">
              <w:rPr>
                <w:rFonts w:cs="Arial"/>
                <w:sz w:val="16"/>
                <w:szCs w:val="16"/>
              </w:rPr>
              <w:t>7.1</w:t>
            </w:r>
          </w:p>
        </w:tc>
        <w:tc>
          <w:tcPr>
            <w:tcW w:w="1418" w:type="dxa"/>
            <w:shd w:val="clear" w:color="auto" w:fill="auto"/>
            <w:noWrap/>
            <w:vAlign w:val="bottom"/>
          </w:tcPr>
          <w:p w14:paraId="692AD120" w14:textId="358E5AE5" w:rsidR="00FA52C7" w:rsidRPr="00F51942" w:rsidRDefault="0095375F" w:rsidP="00155EDD">
            <w:pPr>
              <w:spacing w:after="0" w:line="240" w:lineRule="auto"/>
              <w:jc w:val="center"/>
              <w:rPr>
                <w:rFonts w:cs="Arial"/>
                <w:sz w:val="16"/>
                <w:szCs w:val="16"/>
              </w:rPr>
            </w:pPr>
            <w:r w:rsidRPr="00F51942">
              <w:rPr>
                <w:rFonts w:cs="Arial"/>
                <w:sz w:val="16"/>
                <w:szCs w:val="16"/>
              </w:rPr>
              <w:t>0</w:t>
            </w:r>
            <w:r w:rsidR="00FA52C7" w:rsidRPr="00F51942">
              <w:rPr>
                <w:rFonts w:cs="Arial"/>
                <w:sz w:val="16"/>
                <w:szCs w:val="16"/>
              </w:rPr>
              <w:t>.0</w:t>
            </w:r>
          </w:p>
        </w:tc>
        <w:tc>
          <w:tcPr>
            <w:tcW w:w="1417" w:type="dxa"/>
            <w:shd w:val="clear" w:color="auto" w:fill="auto"/>
            <w:noWrap/>
            <w:vAlign w:val="bottom"/>
          </w:tcPr>
          <w:p w14:paraId="2AA596D0" w14:textId="44FD6245" w:rsidR="00FA52C7" w:rsidRPr="00F51942" w:rsidRDefault="0095375F" w:rsidP="00155EDD">
            <w:pPr>
              <w:spacing w:after="0" w:line="240" w:lineRule="auto"/>
              <w:jc w:val="center"/>
              <w:rPr>
                <w:rFonts w:cs="Arial"/>
                <w:sz w:val="16"/>
                <w:szCs w:val="16"/>
              </w:rPr>
            </w:pPr>
            <w:r w:rsidRPr="00F51942">
              <w:rPr>
                <w:rFonts w:cs="Arial"/>
                <w:sz w:val="16"/>
                <w:szCs w:val="16"/>
              </w:rPr>
              <w:t>62</w:t>
            </w:r>
            <w:r w:rsidR="00FA52C7" w:rsidRPr="00F51942">
              <w:rPr>
                <w:rFonts w:cs="Arial"/>
                <w:sz w:val="16"/>
                <w:szCs w:val="16"/>
              </w:rPr>
              <w:t>%</w:t>
            </w:r>
          </w:p>
        </w:tc>
        <w:tc>
          <w:tcPr>
            <w:tcW w:w="1418" w:type="dxa"/>
            <w:shd w:val="clear" w:color="auto" w:fill="auto"/>
            <w:noWrap/>
            <w:vAlign w:val="bottom"/>
          </w:tcPr>
          <w:p w14:paraId="2D976967" w14:textId="3F0AAC50" w:rsidR="00FA52C7" w:rsidRPr="00F51942" w:rsidRDefault="0095375F" w:rsidP="00155EDD">
            <w:pPr>
              <w:spacing w:after="0" w:line="240" w:lineRule="auto"/>
              <w:jc w:val="center"/>
              <w:rPr>
                <w:rFonts w:cs="Arial"/>
                <w:sz w:val="16"/>
                <w:szCs w:val="16"/>
              </w:rPr>
            </w:pPr>
            <w:r w:rsidRPr="00F51942">
              <w:rPr>
                <w:rFonts w:cs="Arial"/>
                <w:sz w:val="16"/>
                <w:szCs w:val="16"/>
              </w:rPr>
              <w:t>264.2</w:t>
            </w:r>
          </w:p>
        </w:tc>
        <w:tc>
          <w:tcPr>
            <w:tcW w:w="1417" w:type="dxa"/>
            <w:shd w:val="clear" w:color="auto" w:fill="auto"/>
            <w:noWrap/>
            <w:vAlign w:val="bottom"/>
          </w:tcPr>
          <w:p w14:paraId="24B364F8" w14:textId="592DA461" w:rsidR="00FA52C7" w:rsidRPr="00F51942" w:rsidRDefault="0095375F" w:rsidP="00155EDD">
            <w:pPr>
              <w:spacing w:after="0" w:line="240" w:lineRule="auto"/>
              <w:jc w:val="center"/>
              <w:rPr>
                <w:rFonts w:cs="Arial"/>
                <w:sz w:val="16"/>
                <w:szCs w:val="16"/>
              </w:rPr>
            </w:pPr>
            <w:r w:rsidRPr="00F51942">
              <w:rPr>
                <w:rFonts w:cs="Arial"/>
                <w:sz w:val="16"/>
                <w:szCs w:val="16"/>
              </w:rPr>
              <w:t>6.2</w:t>
            </w:r>
          </w:p>
        </w:tc>
        <w:tc>
          <w:tcPr>
            <w:tcW w:w="1418" w:type="dxa"/>
            <w:shd w:val="clear" w:color="auto" w:fill="auto"/>
            <w:noWrap/>
            <w:vAlign w:val="bottom"/>
          </w:tcPr>
          <w:p w14:paraId="11353BB0" w14:textId="19C0B35E" w:rsidR="00FA52C7" w:rsidRPr="00F51942" w:rsidRDefault="0095375F" w:rsidP="00155EDD">
            <w:pPr>
              <w:spacing w:after="0" w:line="240" w:lineRule="auto"/>
              <w:jc w:val="center"/>
              <w:rPr>
                <w:rFonts w:cs="Arial"/>
                <w:sz w:val="16"/>
                <w:szCs w:val="16"/>
              </w:rPr>
            </w:pPr>
            <w:r w:rsidRPr="00F51942">
              <w:rPr>
                <w:rFonts w:cs="Arial"/>
                <w:sz w:val="16"/>
                <w:szCs w:val="16"/>
              </w:rPr>
              <w:t>20.1</w:t>
            </w:r>
          </w:p>
        </w:tc>
        <w:tc>
          <w:tcPr>
            <w:tcW w:w="1417" w:type="dxa"/>
            <w:shd w:val="clear" w:color="auto" w:fill="auto"/>
            <w:noWrap/>
            <w:vAlign w:val="bottom"/>
          </w:tcPr>
          <w:p w14:paraId="423F8E41" w14:textId="7A7C3583" w:rsidR="00FA52C7" w:rsidRPr="00F51942" w:rsidRDefault="0095375F" w:rsidP="00155EDD">
            <w:pPr>
              <w:spacing w:after="0" w:line="240" w:lineRule="auto"/>
              <w:jc w:val="center"/>
              <w:rPr>
                <w:rFonts w:cs="Arial"/>
                <w:sz w:val="16"/>
                <w:szCs w:val="16"/>
              </w:rPr>
            </w:pPr>
            <w:r w:rsidRPr="00F51942">
              <w:rPr>
                <w:rFonts w:cs="Arial"/>
                <w:sz w:val="16"/>
                <w:szCs w:val="16"/>
              </w:rPr>
              <w:t>7.7</w:t>
            </w:r>
          </w:p>
        </w:tc>
        <w:tc>
          <w:tcPr>
            <w:tcW w:w="1418" w:type="dxa"/>
            <w:shd w:val="clear" w:color="auto" w:fill="auto"/>
            <w:noWrap/>
            <w:vAlign w:val="bottom"/>
          </w:tcPr>
          <w:p w14:paraId="1B4119C0" w14:textId="00B0C68B" w:rsidR="00FA52C7" w:rsidRPr="00F51942" w:rsidRDefault="0095375F" w:rsidP="00155EDD">
            <w:pPr>
              <w:spacing w:after="0" w:line="240" w:lineRule="auto"/>
              <w:jc w:val="center"/>
              <w:rPr>
                <w:rFonts w:cs="Arial"/>
                <w:sz w:val="16"/>
                <w:szCs w:val="16"/>
              </w:rPr>
            </w:pPr>
            <w:r w:rsidRPr="00F51942">
              <w:rPr>
                <w:rFonts w:cs="Arial"/>
                <w:sz w:val="16"/>
                <w:szCs w:val="16"/>
              </w:rPr>
              <w:t>126</w:t>
            </w:r>
          </w:p>
        </w:tc>
        <w:tc>
          <w:tcPr>
            <w:tcW w:w="1418" w:type="dxa"/>
            <w:shd w:val="clear" w:color="auto" w:fill="auto"/>
            <w:noWrap/>
            <w:vAlign w:val="bottom"/>
          </w:tcPr>
          <w:p w14:paraId="2B858ED4" w14:textId="385AD802" w:rsidR="00FA52C7" w:rsidRPr="00F51942" w:rsidRDefault="0095375F" w:rsidP="00155EDD">
            <w:pPr>
              <w:spacing w:after="0" w:line="240" w:lineRule="auto"/>
              <w:jc w:val="center"/>
              <w:rPr>
                <w:rFonts w:cs="Arial"/>
                <w:sz w:val="16"/>
                <w:szCs w:val="16"/>
              </w:rPr>
            </w:pPr>
            <w:r w:rsidRPr="00F51942">
              <w:rPr>
                <w:rFonts w:cs="Arial"/>
                <w:sz w:val="16"/>
                <w:szCs w:val="16"/>
              </w:rPr>
              <w:t>60,658</w:t>
            </w:r>
          </w:p>
        </w:tc>
      </w:tr>
      <w:tr w:rsidR="00FA52C7" w:rsidRPr="00F51942" w14:paraId="185BB7E6" w14:textId="77777777" w:rsidTr="0095375F">
        <w:trPr>
          <w:trHeight w:val="264"/>
        </w:trPr>
        <w:tc>
          <w:tcPr>
            <w:tcW w:w="1129" w:type="dxa"/>
            <w:noWrap/>
            <w:vAlign w:val="bottom"/>
          </w:tcPr>
          <w:p w14:paraId="4D2B598A" w14:textId="1C547324" w:rsidR="00FA52C7" w:rsidRPr="00F51942" w:rsidRDefault="0095375F" w:rsidP="00155EDD">
            <w:pPr>
              <w:spacing w:after="0" w:line="240" w:lineRule="auto"/>
              <w:rPr>
                <w:rFonts w:cs="Arial"/>
                <w:sz w:val="16"/>
                <w:szCs w:val="16"/>
              </w:rPr>
            </w:pPr>
            <w:r w:rsidRPr="00F51942">
              <w:rPr>
                <w:rFonts w:cs="Arial"/>
                <w:sz w:val="16"/>
                <w:szCs w:val="16"/>
              </w:rPr>
              <w:t>GI0053</w:t>
            </w:r>
          </w:p>
        </w:tc>
        <w:tc>
          <w:tcPr>
            <w:tcW w:w="1417" w:type="dxa"/>
            <w:shd w:val="clear" w:color="auto" w:fill="auto"/>
            <w:noWrap/>
            <w:vAlign w:val="bottom"/>
          </w:tcPr>
          <w:p w14:paraId="1316D45C" w14:textId="06F55FAE" w:rsidR="00FA52C7" w:rsidRPr="00F51942" w:rsidRDefault="0095375F" w:rsidP="00155EDD">
            <w:pPr>
              <w:spacing w:after="0" w:line="240" w:lineRule="auto"/>
              <w:jc w:val="center"/>
              <w:rPr>
                <w:rFonts w:cs="Arial"/>
                <w:sz w:val="16"/>
                <w:szCs w:val="16"/>
              </w:rPr>
            </w:pPr>
            <w:r w:rsidRPr="00F51942">
              <w:rPr>
                <w:rFonts w:cs="Arial"/>
                <w:sz w:val="16"/>
                <w:szCs w:val="16"/>
              </w:rPr>
              <w:t>10.1</w:t>
            </w:r>
          </w:p>
        </w:tc>
        <w:tc>
          <w:tcPr>
            <w:tcW w:w="1418" w:type="dxa"/>
            <w:shd w:val="clear" w:color="auto" w:fill="auto"/>
            <w:noWrap/>
            <w:vAlign w:val="bottom"/>
          </w:tcPr>
          <w:p w14:paraId="6DDD7D00" w14:textId="39DBA60E" w:rsidR="00FA52C7" w:rsidRPr="00F51942" w:rsidRDefault="00FA52C7" w:rsidP="00155EDD">
            <w:pPr>
              <w:spacing w:after="0" w:line="240" w:lineRule="auto"/>
              <w:jc w:val="center"/>
              <w:rPr>
                <w:rFonts w:cs="Arial"/>
                <w:sz w:val="16"/>
                <w:szCs w:val="16"/>
              </w:rPr>
            </w:pPr>
            <w:r w:rsidRPr="00F51942">
              <w:rPr>
                <w:rFonts w:cs="Arial"/>
                <w:sz w:val="16"/>
                <w:szCs w:val="16"/>
              </w:rPr>
              <w:t>1.</w:t>
            </w:r>
            <w:r w:rsidR="0095375F" w:rsidRPr="00F51942">
              <w:rPr>
                <w:rFonts w:cs="Arial"/>
                <w:sz w:val="16"/>
                <w:szCs w:val="16"/>
              </w:rPr>
              <w:t>0</w:t>
            </w:r>
          </w:p>
        </w:tc>
        <w:tc>
          <w:tcPr>
            <w:tcW w:w="1417" w:type="dxa"/>
            <w:shd w:val="clear" w:color="auto" w:fill="auto"/>
            <w:noWrap/>
            <w:vAlign w:val="bottom"/>
          </w:tcPr>
          <w:p w14:paraId="65114FF3" w14:textId="19EC45FF" w:rsidR="00FA52C7" w:rsidRPr="00F51942" w:rsidRDefault="0095375F" w:rsidP="00155EDD">
            <w:pPr>
              <w:spacing w:after="0" w:line="240" w:lineRule="auto"/>
              <w:jc w:val="center"/>
              <w:rPr>
                <w:rFonts w:cs="Arial"/>
                <w:sz w:val="16"/>
                <w:szCs w:val="16"/>
              </w:rPr>
            </w:pPr>
            <w:r w:rsidRPr="00F51942">
              <w:rPr>
                <w:rFonts w:cs="Arial"/>
                <w:sz w:val="16"/>
                <w:szCs w:val="16"/>
              </w:rPr>
              <w:t>69</w:t>
            </w:r>
            <w:r w:rsidR="00FA52C7" w:rsidRPr="00F51942">
              <w:rPr>
                <w:rFonts w:cs="Arial"/>
                <w:sz w:val="16"/>
                <w:szCs w:val="16"/>
              </w:rPr>
              <w:t>%</w:t>
            </w:r>
          </w:p>
        </w:tc>
        <w:tc>
          <w:tcPr>
            <w:tcW w:w="1418" w:type="dxa"/>
            <w:shd w:val="clear" w:color="auto" w:fill="auto"/>
            <w:noWrap/>
            <w:vAlign w:val="bottom"/>
          </w:tcPr>
          <w:p w14:paraId="64350D4B" w14:textId="4F12E0F7" w:rsidR="00FA52C7" w:rsidRPr="00F51942" w:rsidRDefault="0095375F" w:rsidP="00155EDD">
            <w:pPr>
              <w:spacing w:after="0" w:line="240" w:lineRule="auto"/>
              <w:jc w:val="center"/>
              <w:rPr>
                <w:rFonts w:cs="Arial"/>
                <w:sz w:val="16"/>
                <w:szCs w:val="16"/>
              </w:rPr>
            </w:pPr>
            <w:r w:rsidRPr="00F51942">
              <w:rPr>
                <w:rFonts w:cs="Arial"/>
                <w:sz w:val="16"/>
                <w:szCs w:val="16"/>
              </w:rPr>
              <w:t>223.6</w:t>
            </w:r>
          </w:p>
        </w:tc>
        <w:tc>
          <w:tcPr>
            <w:tcW w:w="1417" w:type="dxa"/>
            <w:shd w:val="clear" w:color="auto" w:fill="auto"/>
            <w:noWrap/>
            <w:vAlign w:val="bottom"/>
          </w:tcPr>
          <w:p w14:paraId="624BE54A" w14:textId="0ABDFF01"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8" w:type="dxa"/>
            <w:shd w:val="clear" w:color="auto" w:fill="auto"/>
            <w:noWrap/>
            <w:vAlign w:val="bottom"/>
          </w:tcPr>
          <w:p w14:paraId="14A82911" w14:textId="4D4D0C77" w:rsidR="00FA52C7" w:rsidRPr="00F51942" w:rsidRDefault="0095375F" w:rsidP="00155EDD">
            <w:pPr>
              <w:spacing w:after="0" w:line="240" w:lineRule="auto"/>
              <w:jc w:val="center"/>
              <w:rPr>
                <w:rFonts w:cs="Arial"/>
                <w:sz w:val="16"/>
                <w:szCs w:val="16"/>
              </w:rPr>
            </w:pPr>
            <w:r w:rsidRPr="00F51942">
              <w:rPr>
                <w:rFonts w:cs="Arial"/>
                <w:sz w:val="16"/>
                <w:szCs w:val="16"/>
              </w:rPr>
              <w:t>20.3</w:t>
            </w:r>
          </w:p>
        </w:tc>
        <w:tc>
          <w:tcPr>
            <w:tcW w:w="1417" w:type="dxa"/>
            <w:shd w:val="clear" w:color="auto" w:fill="auto"/>
            <w:noWrap/>
            <w:vAlign w:val="bottom"/>
          </w:tcPr>
          <w:p w14:paraId="123C3B35" w14:textId="0BFF3267" w:rsidR="00FA52C7" w:rsidRPr="00F51942" w:rsidRDefault="0095375F" w:rsidP="00155EDD">
            <w:pPr>
              <w:spacing w:after="0" w:line="240" w:lineRule="auto"/>
              <w:jc w:val="center"/>
              <w:rPr>
                <w:rFonts w:cs="Arial"/>
                <w:sz w:val="16"/>
                <w:szCs w:val="16"/>
              </w:rPr>
            </w:pPr>
            <w:r w:rsidRPr="00F51942">
              <w:rPr>
                <w:rFonts w:cs="Arial"/>
                <w:sz w:val="16"/>
                <w:szCs w:val="16"/>
              </w:rPr>
              <w:t>13.8</w:t>
            </w:r>
          </w:p>
        </w:tc>
        <w:tc>
          <w:tcPr>
            <w:tcW w:w="1418" w:type="dxa"/>
            <w:shd w:val="clear" w:color="auto" w:fill="auto"/>
            <w:noWrap/>
            <w:vAlign w:val="bottom"/>
          </w:tcPr>
          <w:p w14:paraId="2BB8256A" w14:textId="5BA23F16" w:rsidR="00FA52C7" w:rsidRPr="00F51942" w:rsidRDefault="0095375F" w:rsidP="00155EDD">
            <w:pPr>
              <w:spacing w:after="0" w:line="240" w:lineRule="auto"/>
              <w:jc w:val="center"/>
              <w:rPr>
                <w:rFonts w:cs="Arial"/>
                <w:sz w:val="16"/>
                <w:szCs w:val="16"/>
              </w:rPr>
            </w:pPr>
            <w:r w:rsidRPr="00F51942">
              <w:rPr>
                <w:rFonts w:cs="Arial"/>
                <w:sz w:val="16"/>
                <w:szCs w:val="16"/>
              </w:rPr>
              <w:t>124</w:t>
            </w:r>
          </w:p>
        </w:tc>
        <w:tc>
          <w:tcPr>
            <w:tcW w:w="1418" w:type="dxa"/>
            <w:shd w:val="clear" w:color="auto" w:fill="auto"/>
            <w:noWrap/>
            <w:vAlign w:val="bottom"/>
          </w:tcPr>
          <w:p w14:paraId="52802015" w14:textId="1362CE8D" w:rsidR="00FA52C7" w:rsidRPr="00F51942" w:rsidRDefault="0095375F" w:rsidP="00155EDD">
            <w:pPr>
              <w:spacing w:after="0" w:line="240" w:lineRule="auto"/>
              <w:jc w:val="center"/>
              <w:rPr>
                <w:rFonts w:cs="Arial"/>
                <w:sz w:val="16"/>
                <w:szCs w:val="16"/>
              </w:rPr>
            </w:pPr>
            <w:r w:rsidRPr="00F51942">
              <w:rPr>
                <w:rFonts w:cs="Arial"/>
                <w:sz w:val="16"/>
                <w:szCs w:val="16"/>
              </w:rPr>
              <w:t>60,855</w:t>
            </w:r>
          </w:p>
        </w:tc>
      </w:tr>
      <w:tr w:rsidR="00FA52C7" w:rsidRPr="00F51942" w14:paraId="0B2E5521" w14:textId="77777777" w:rsidTr="0095375F">
        <w:trPr>
          <w:trHeight w:val="264"/>
        </w:trPr>
        <w:tc>
          <w:tcPr>
            <w:tcW w:w="1129" w:type="dxa"/>
            <w:noWrap/>
            <w:vAlign w:val="bottom"/>
          </w:tcPr>
          <w:p w14:paraId="11AAA61C" w14:textId="600573E2" w:rsidR="00FA52C7" w:rsidRPr="00F51942" w:rsidRDefault="0095375F" w:rsidP="00155EDD">
            <w:pPr>
              <w:spacing w:after="0" w:line="240" w:lineRule="auto"/>
              <w:rPr>
                <w:rFonts w:cs="Arial"/>
                <w:sz w:val="16"/>
                <w:szCs w:val="16"/>
              </w:rPr>
            </w:pPr>
            <w:r w:rsidRPr="00F51942">
              <w:rPr>
                <w:rFonts w:cs="Arial"/>
                <w:b/>
                <w:i/>
                <w:sz w:val="16"/>
                <w:szCs w:val="16"/>
              </w:rPr>
              <w:t>GI0055</w:t>
            </w:r>
          </w:p>
        </w:tc>
        <w:tc>
          <w:tcPr>
            <w:tcW w:w="1417" w:type="dxa"/>
            <w:shd w:val="clear" w:color="auto" w:fill="auto"/>
            <w:noWrap/>
            <w:vAlign w:val="bottom"/>
          </w:tcPr>
          <w:p w14:paraId="5AB33273" w14:textId="25EE4245" w:rsidR="00FA52C7" w:rsidRPr="00F51942" w:rsidRDefault="0095375F" w:rsidP="00155EDD">
            <w:pPr>
              <w:spacing w:after="0" w:line="240" w:lineRule="auto"/>
              <w:jc w:val="center"/>
              <w:rPr>
                <w:rFonts w:cs="Arial"/>
                <w:sz w:val="16"/>
                <w:szCs w:val="16"/>
              </w:rPr>
            </w:pPr>
            <w:r w:rsidRPr="00F51942">
              <w:rPr>
                <w:rFonts w:cs="Arial"/>
                <w:b/>
                <w:i/>
                <w:sz w:val="16"/>
                <w:szCs w:val="16"/>
              </w:rPr>
              <w:t>11.5</w:t>
            </w:r>
          </w:p>
        </w:tc>
        <w:tc>
          <w:tcPr>
            <w:tcW w:w="1418" w:type="dxa"/>
            <w:shd w:val="clear" w:color="auto" w:fill="auto"/>
            <w:noWrap/>
            <w:vAlign w:val="bottom"/>
          </w:tcPr>
          <w:p w14:paraId="27A33B0C" w14:textId="4E996E32" w:rsidR="00FA52C7" w:rsidRPr="00F51942" w:rsidRDefault="0095375F" w:rsidP="00155EDD">
            <w:pPr>
              <w:spacing w:after="0" w:line="240" w:lineRule="auto"/>
              <w:jc w:val="center"/>
              <w:rPr>
                <w:rFonts w:cs="Arial"/>
                <w:sz w:val="16"/>
                <w:szCs w:val="16"/>
              </w:rPr>
            </w:pPr>
            <w:r w:rsidRPr="00F51942">
              <w:rPr>
                <w:rFonts w:cs="Arial"/>
                <w:b/>
                <w:i/>
                <w:sz w:val="16"/>
                <w:szCs w:val="16"/>
              </w:rPr>
              <w:t>0.8</w:t>
            </w:r>
          </w:p>
        </w:tc>
        <w:tc>
          <w:tcPr>
            <w:tcW w:w="1417" w:type="dxa"/>
            <w:shd w:val="clear" w:color="auto" w:fill="auto"/>
            <w:noWrap/>
            <w:vAlign w:val="bottom"/>
          </w:tcPr>
          <w:p w14:paraId="3C1D09F6" w14:textId="07DA6F42" w:rsidR="00FA52C7" w:rsidRPr="00F51942" w:rsidRDefault="0095375F" w:rsidP="00155EDD">
            <w:pPr>
              <w:spacing w:after="0" w:line="240" w:lineRule="auto"/>
              <w:jc w:val="center"/>
              <w:rPr>
                <w:rFonts w:cs="Arial"/>
                <w:sz w:val="16"/>
                <w:szCs w:val="16"/>
              </w:rPr>
            </w:pPr>
            <w:r w:rsidRPr="00F51942">
              <w:rPr>
                <w:rFonts w:cs="Arial"/>
                <w:b/>
                <w:i/>
                <w:sz w:val="16"/>
                <w:szCs w:val="16"/>
              </w:rPr>
              <w:t>66</w:t>
            </w:r>
            <w:r w:rsidR="00FA52C7" w:rsidRPr="00F51942">
              <w:rPr>
                <w:rFonts w:cs="Arial"/>
                <w:b/>
                <w:i/>
                <w:sz w:val="16"/>
                <w:szCs w:val="16"/>
              </w:rPr>
              <w:t>%</w:t>
            </w:r>
          </w:p>
        </w:tc>
        <w:tc>
          <w:tcPr>
            <w:tcW w:w="1418" w:type="dxa"/>
            <w:shd w:val="clear" w:color="auto" w:fill="auto"/>
            <w:noWrap/>
            <w:vAlign w:val="bottom"/>
          </w:tcPr>
          <w:p w14:paraId="4113EA99" w14:textId="0E9E19E2" w:rsidR="00FA52C7" w:rsidRPr="00F51942" w:rsidRDefault="0095375F" w:rsidP="00155EDD">
            <w:pPr>
              <w:spacing w:after="0" w:line="240" w:lineRule="auto"/>
              <w:jc w:val="center"/>
              <w:rPr>
                <w:rFonts w:cs="Arial"/>
                <w:sz w:val="16"/>
                <w:szCs w:val="16"/>
              </w:rPr>
            </w:pPr>
            <w:r w:rsidRPr="00F51942">
              <w:rPr>
                <w:rFonts w:cs="Arial"/>
                <w:b/>
                <w:i/>
                <w:sz w:val="16"/>
                <w:szCs w:val="16"/>
              </w:rPr>
              <w:t>319.0</w:t>
            </w:r>
          </w:p>
        </w:tc>
        <w:tc>
          <w:tcPr>
            <w:tcW w:w="1417" w:type="dxa"/>
            <w:shd w:val="clear" w:color="auto" w:fill="auto"/>
            <w:noWrap/>
            <w:vAlign w:val="bottom"/>
          </w:tcPr>
          <w:p w14:paraId="341BCD52" w14:textId="3CEE1BAA" w:rsidR="00FA52C7" w:rsidRPr="00F51942" w:rsidRDefault="0095375F" w:rsidP="00155EDD">
            <w:pPr>
              <w:spacing w:after="0" w:line="240" w:lineRule="auto"/>
              <w:jc w:val="center"/>
              <w:rPr>
                <w:rFonts w:cs="Arial"/>
                <w:sz w:val="16"/>
                <w:szCs w:val="16"/>
              </w:rPr>
            </w:pPr>
            <w:r w:rsidRPr="00F51942">
              <w:rPr>
                <w:rFonts w:cs="Arial"/>
                <w:b/>
                <w:i/>
                <w:sz w:val="16"/>
                <w:szCs w:val="16"/>
              </w:rPr>
              <w:t>82.0</w:t>
            </w:r>
          </w:p>
        </w:tc>
        <w:tc>
          <w:tcPr>
            <w:tcW w:w="1418" w:type="dxa"/>
            <w:shd w:val="clear" w:color="auto" w:fill="auto"/>
            <w:noWrap/>
            <w:vAlign w:val="bottom"/>
          </w:tcPr>
          <w:p w14:paraId="29A07F2F" w14:textId="6D24A62F" w:rsidR="00FA52C7" w:rsidRPr="00F51942" w:rsidRDefault="0095375F" w:rsidP="00155EDD">
            <w:pPr>
              <w:spacing w:after="0" w:line="240" w:lineRule="auto"/>
              <w:jc w:val="center"/>
              <w:rPr>
                <w:rFonts w:cs="Arial"/>
                <w:sz w:val="16"/>
                <w:szCs w:val="16"/>
              </w:rPr>
            </w:pPr>
            <w:r w:rsidRPr="00F51942">
              <w:rPr>
                <w:rFonts w:cs="Arial"/>
                <w:b/>
                <w:i/>
                <w:sz w:val="16"/>
                <w:szCs w:val="16"/>
              </w:rPr>
              <w:t>130.0</w:t>
            </w:r>
          </w:p>
        </w:tc>
        <w:tc>
          <w:tcPr>
            <w:tcW w:w="1417" w:type="dxa"/>
            <w:shd w:val="clear" w:color="auto" w:fill="auto"/>
            <w:noWrap/>
            <w:vAlign w:val="bottom"/>
          </w:tcPr>
          <w:p w14:paraId="0D3BF0FD" w14:textId="03C91C64" w:rsidR="00FA52C7" w:rsidRPr="00F51942" w:rsidRDefault="0095375F" w:rsidP="00155EDD">
            <w:pPr>
              <w:spacing w:after="0" w:line="240" w:lineRule="auto"/>
              <w:jc w:val="center"/>
              <w:rPr>
                <w:rFonts w:cs="Arial"/>
                <w:sz w:val="16"/>
                <w:szCs w:val="16"/>
              </w:rPr>
            </w:pPr>
            <w:r w:rsidRPr="00F51942">
              <w:rPr>
                <w:rFonts w:cs="Arial"/>
                <w:b/>
                <w:i/>
                <w:sz w:val="16"/>
                <w:szCs w:val="16"/>
              </w:rPr>
              <w:t>86.4</w:t>
            </w:r>
          </w:p>
        </w:tc>
        <w:tc>
          <w:tcPr>
            <w:tcW w:w="1418" w:type="dxa"/>
            <w:shd w:val="clear" w:color="auto" w:fill="auto"/>
            <w:noWrap/>
            <w:vAlign w:val="bottom"/>
          </w:tcPr>
          <w:p w14:paraId="4F98D541" w14:textId="5A48530A" w:rsidR="00FA52C7" w:rsidRPr="00F51942" w:rsidRDefault="0095375F" w:rsidP="00155EDD">
            <w:pPr>
              <w:spacing w:after="0" w:line="240" w:lineRule="auto"/>
              <w:jc w:val="center"/>
              <w:rPr>
                <w:rFonts w:cs="Arial"/>
                <w:sz w:val="16"/>
                <w:szCs w:val="16"/>
              </w:rPr>
            </w:pPr>
            <w:r w:rsidRPr="00F51942">
              <w:rPr>
                <w:rFonts w:cs="Arial"/>
                <w:b/>
                <w:i/>
                <w:sz w:val="16"/>
                <w:szCs w:val="16"/>
              </w:rPr>
              <w:t>142</w:t>
            </w:r>
          </w:p>
        </w:tc>
        <w:tc>
          <w:tcPr>
            <w:tcW w:w="1418" w:type="dxa"/>
            <w:shd w:val="clear" w:color="auto" w:fill="auto"/>
            <w:noWrap/>
            <w:vAlign w:val="bottom"/>
          </w:tcPr>
          <w:p w14:paraId="3539F30F" w14:textId="496707EB" w:rsidR="00FA52C7" w:rsidRPr="00F51942" w:rsidRDefault="0095375F" w:rsidP="00155EDD">
            <w:pPr>
              <w:spacing w:after="0" w:line="240" w:lineRule="auto"/>
              <w:jc w:val="center"/>
              <w:rPr>
                <w:rFonts w:cs="Arial"/>
                <w:sz w:val="16"/>
                <w:szCs w:val="16"/>
              </w:rPr>
            </w:pPr>
            <w:r w:rsidRPr="00F51942">
              <w:rPr>
                <w:rFonts w:cs="Arial"/>
                <w:b/>
                <w:i/>
                <w:sz w:val="16"/>
                <w:szCs w:val="16"/>
              </w:rPr>
              <w:t>81,491</w:t>
            </w:r>
          </w:p>
        </w:tc>
      </w:tr>
      <w:tr w:rsidR="00FA52C7" w:rsidRPr="00F51942" w14:paraId="55DDB4C5" w14:textId="77777777" w:rsidTr="0095375F">
        <w:trPr>
          <w:trHeight w:val="264"/>
        </w:trPr>
        <w:tc>
          <w:tcPr>
            <w:tcW w:w="1129" w:type="dxa"/>
            <w:noWrap/>
            <w:vAlign w:val="bottom"/>
          </w:tcPr>
          <w:p w14:paraId="0B847BD4" w14:textId="0F4DF200" w:rsidR="00FA52C7" w:rsidRPr="00F51942" w:rsidRDefault="0095375F" w:rsidP="00155EDD">
            <w:pPr>
              <w:spacing w:after="0" w:line="240" w:lineRule="auto"/>
              <w:rPr>
                <w:rFonts w:cs="Arial"/>
                <w:sz w:val="16"/>
                <w:szCs w:val="16"/>
              </w:rPr>
            </w:pPr>
            <w:r w:rsidRPr="00F51942">
              <w:rPr>
                <w:rFonts w:cs="Arial"/>
                <w:sz w:val="16"/>
                <w:szCs w:val="16"/>
              </w:rPr>
              <w:t>GI0056</w:t>
            </w:r>
          </w:p>
        </w:tc>
        <w:tc>
          <w:tcPr>
            <w:tcW w:w="1417" w:type="dxa"/>
            <w:shd w:val="clear" w:color="auto" w:fill="auto"/>
            <w:noWrap/>
            <w:vAlign w:val="bottom"/>
          </w:tcPr>
          <w:p w14:paraId="748F2744" w14:textId="6F61C088" w:rsidR="00FA52C7" w:rsidRPr="00F51942" w:rsidRDefault="0095375F" w:rsidP="00155EDD">
            <w:pPr>
              <w:spacing w:after="0" w:line="240" w:lineRule="auto"/>
              <w:jc w:val="center"/>
              <w:rPr>
                <w:rFonts w:cs="Arial"/>
                <w:sz w:val="16"/>
                <w:szCs w:val="16"/>
              </w:rPr>
            </w:pPr>
            <w:r w:rsidRPr="00F51942">
              <w:rPr>
                <w:rFonts w:cs="Arial"/>
                <w:sz w:val="16"/>
                <w:szCs w:val="16"/>
              </w:rPr>
              <w:t>9.1</w:t>
            </w:r>
          </w:p>
        </w:tc>
        <w:tc>
          <w:tcPr>
            <w:tcW w:w="1418" w:type="dxa"/>
            <w:shd w:val="clear" w:color="auto" w:fill="auto"/>
            <w:noWrap/>
            <w:vAlign w:val="bottom"/>
          </w:tcPr>
          <w:p w14:paraId="32E23ED6" w14:textId="48DC92D6" w:rsidR="00FA52C7" w:rsidRPr="00F51942" w:rsidRDefault="0095375F" w:rsidP="00155EDD">
            <w:pPr>
              <w:spacing w:after="0" w:line="240" w:lineRule="auto"/>
              <w:jc w:val="center"/>
              <w:rPr>
                <w:rFonts w:cs="Arial"/>
                <w:sz w:val="16"/>
                <w:szCs w:val="16"/>
              </w:rPr>
            </w:pPr>
            <w:r w:rsidRPr="00F51942">
              <w:rPr>
                <w:rFonts w:cs="Arial"/>
                <w:sz w:val="16"/>
                <w:szCs w:val="16"/>
              </w:rPr>
              <w:t>1.1</w:t>
            </w:r>
          </w:p>
        </w:tc>
        <w:tc>
          <w:tcPr>
            <w:tcW w:w="1417" w:type="dxa"/>
            <w:shd w:val="clear" w:color="auto" w:fill="auto"/>
            <w:noWrap/>
            <w:vAlign w:val="bottom"/>
          </w:tcPr>
          <w:p w14:paraId="2C915735" w14:textId="1FAB4E2D" w:rsidR="00FA52C7" w:rsidRPr="00F51942" w:rsidRDefault="0095375F" w:rsidP="00155EDD">
            <w:pPr>
              <w:spacing w:after="0" w:line="240" w:lineRule="auto"/>
              <w:jc w:val="center"/>
              <w:rPr>
                <w:rFonts w:cs="Arial"/>
                <w:sz w:val="16"/>
                <w:szCs w:val="16"/>
              </w:rPr>
            </w:pPr>
            <w:r w:rsidRPr="00F51942">
              <w:rPr>
                <w:rFonts w:cs="Arial"/>
                <w:sz w:val="16"/>
                <w:szCs w:val="16"/>
              </w:rPr>
              <w:t>85</w:t>
            </w:r>
            <w:r w:rsidR="00FA52C7" w:rsidRPr="00F51942">
              <w:rPr>
                <w:rFonts w:cs="Arial"/>
                <w:sz w:val="16"/>
                <w:szCs w:val="16"/>
              </w:rPr>
              <w:t>%</w:t>
            </w:r>
          </w:p>
        </w:tc>
        <w:tc>
          <w:tcPr>
            <w:tcW w:w="1418" w:type="dxa"/>
            <w:shd w:val="clear" w:color="auto" w:fill="auto"/>
            <w:noWrap/>
            <w:vAlign w:val="bottom"/>
          </w:tcPr>
          <w:p w14:paraId="5ECB6052" w14:textId="5CBC93F4" w:rsidR="00FA52C7" w:rsidRPr="00F51942" w:rsidRDefault="0095375F" w:rsidP="00155EDD">
            <w:pPr>
              <w:spacing w:after="0" w:line="240" w:lineRule="auto"/>
              <w:jc w:val="center"/>
              <w:rPr>
                <w:rFonts w:cs="Arial"/>
                <w:sz w:val="16"/>
                <w:szCs w:val="16"/>
              </w:rPr>
            </w:pPr>
            <w:r w:rsidRPr="00F51942">
              <w:rPr>
                <w:rFonts w:cs="Arial"/>
                <w:sz w:val="16"/>
                <w:szCs w:val="16"/>
              </w:rPr>
              <w:t>197.3</w:t>
            </w:r>
          </w:p>
        </w:tc>
        <w:tc>
          <w:tcPr>
            <w:tcW w:w="1417" w:type="dxa"/>
            <w:shd w:val="clear" w:color="auto" w:fill="auto"/>
            <w:noWrap/>
            <w:vAlign w:val="bottom"/>
          </w:tcPr>
          <w:p w14:paraId="3B3B2259" w14:textId="069ED648" w:rsidR="00FA52C7" w:rsidRPr="00F51942" w:rsidRDefault="0095375F" w:rsidP="00155EDD">
            <w:pPr>
              <w:spacing w:after="0" w:line="240" w:lineRule="auto"/>
              <w:jc w:val="center"/>
              <w:rPr>
                <w:rFonts w:cs="Arial"/>
                <w:sz w:val="16"/>
                <w:szCs w:val="16"/>
              </w:rPr>
            </w:pPr>
            <w:r w:rsidRPr="00F51942">
              <w:rPr>
                <w:rFonts w:cs="Arial"/>
                <w:sz w:val="16"/>
                <w:szCs w:val="16"/>
              </w:rPr>
              <w:t>29.4</w:t>
            </w:r>
          </w:p>
        </w:tc>
        <w:tc>
          <w:tcPr>
            <w:tcW w:w="1418" w:type="dxa"/>
            <w:shd w:val="clear" w:color="auto" w:fill="auto"/>
            <w:noWrap/>
            <w:vAlign w:val="bottom"/>
          </w:tcPr>
          <w:p w14:paraId="66A19422" w14:textId="123CCD04" w:rsidR="00FA52C7" w:rsidRPr="00F51942" w:rsidRDefault="0095375F" w:rsidP="00155EDD">
            <w:pPr>
              <w:spacing w:after="0" w:line="240" w:lineRule="auto"/>
              <w:jc w:val="center"/>
              <w:rPr>
                <w:rFonts w:cs="Arial"/>
                <w:sz w:val="16"/>
                <w:szCs w:val="16"/>
              </w:rPr>
            </w:pPr>
            <w:r w:rsidRPr="00F51942">
              <w:rPr>
                <w:rFonts w:cs="Arial"/>
                <w:sz w:val="16"/>
                <w:szCs w:val="16"/>
              </w:rPr>
              <w:t>40.7</w:t>
            </w:r>
          </w:p>
        </w:tc>
        <w:tc>
          <w:tcPr>
            <w:tcW w:w="1417" w:type="dxa"/>
            <w:shd w:val="clear" w:color="auto" w:fill="auto"/>
            <w:noWrap/>
            <w:vAlign w:val="bottom"/>
          </w:tcPr>
          <w:p w14:paraId="5FBCDA74" w14:textId="10322F56" w:rsidR="00FA52C7" w:rsidRPr="00F51942" w:rsidRDefault="0095375F" w:rsidP="00155EDD">
            <w:pPr>
              <w:spacing w:after="0" w:line="240" w:lineRule="auto"/>
              <w:jc w:val="center"/>
              <w:rPr>
                <w:rFonts w:cs="Arial"/>
                <w:sz w:val="16"/>
                <w:szCs w:val="16"/>
              </w:rPr>
            </w:pPr>
            <w:r w:rsidRPr="00F51942">
              <w:rPr>
                <w:rFonts w:cs="Arial"/>
                <w:sz w:val="16"/>
                <w:szCs w:val="16"/>
              </w:rPr>
              <w:t>38.0</w:t>
            </w:r>
          </w:p>
        </w:tc>
        <w:tc>
          <w:tcPr>
            <w:tcW w:w="1418" w:type="dxa"/>
            <w:shd w:val="clear" w:color="auto" w:fill="auto"/>
            <w:noWrap/>
            <w:vAlign w:val="bottom"/>
          </w:tcPr>
          <w:p w14:paraId="6B1588E0" w14:textId="07492A81" w:rsidR="00FA52C7" w:rsidRPr="00F51942" w:rsidRDefault="0095375F" w:rsidP="00155EDD">
            <w:pPr>
              <w:spacing w:after="0" w:line="240" w:lineRule="auto"/>
              <w:jc w:val="center"/>
              <w:rPr>
                <w:rFonts w:cs="Arial"/>
                <w:sz w:val="16"/>
                <w:szCs w:val="16"/>
              </w:rPr>
            </w:pPr>
            <w:r w:rsidRPr="00F51942">
              <w:rPr>
                <w:rFonts w:cs="Arial"/>
                <w:sz w:val="16"/>
                <w:szCs w:val="16"/>
              </w:rPr>
              <w:t>196</w:t>
            </w:r>
          </w:p>
        </w:tc>
        <w:tc>
          <w:tcPr>
            <w:tcW w:w="1418" w:type="dxa"/>
            <w:shd w:val="clear" w:color="auto" w:fill="auto"/>
            <w:noWrap/>
            <w:vAlign w:val="bottom"/>
          </w:tcPr>
          <w:p w14:paraId="3430F96E" w14:textId="471C1767" w:rsidR="00FA52C7" w:rsidRPr="00F51942" w:rsidRDefault="0095375F" w:rsidP="00155EDD">
            <w:pPr>
              <w:spacing w:after="0" w:line="240" w:lineRule="auto"/>
              <w:jc w:val="center"/>
              <w:rPr>
                <w:rFonts w:cs="Arial"/>
                <w:sz w:val="16"/>
                <w:szCs w:val="16"/>
              </w:rPr>
            </w:pPr>
            <w:r w:rsidRPr="00F51942">
              <w:rPr>
                <w:rFonts w:cs="Arial"/>
                <w:sz w:val="16"/>
                <w:szCs w:val="16"/>
              </w:rPr>
              <w:t>79,895</w:t>
            </w:r>
          </w:p>
        </w:tc>
      </w:tr>
      <w:tr w:rsidR="00FA52C7" w:rsidRPr="00F51942" w14:paraId="12A25DF2" w14:textId="77777777" w:rsidTr="0095375F">
        <w:trPr>
          <w:trHeight w:val="264"/>
        </w:trPr>
        <w:tc>
          <w:tcPr>
            <w:tcW w:w="1129" w:type="dxa"/>
            <w:noWrap/>
            <w:vAlign w:val="bottom"/>
          </w:tcPr>
          <w:p w14:paraId="356CD22B" w14:textId="533BB070" w:rsidR="00FA52C7" w:rsidRPr="00F51942" w:rsidRDefault="0095375F" w:rsidP="00155EDD">
            <w:pPr>
              <w:spacing w:after="0" w:line="240" w:lineRule="auto"/>
              <w:rPr>
                <w:rFonts w:cs="Arial"/>
                <w:sz w:val="16"/>
                <w:szCs w:val="16"/>
              </w:rPr>
            </w:pPr>
            <w:r w:rsidRPr="00F51942">
              <w:rPr>
                <w:rFonts w:cs="Arial"/>
                <w:sz w:val="16"/>
                <w:szCs w:val="16"/>
              </w:rPr>
              <w:t>GI0057</w:t>
            </w:r>
          </w:p>
        </w:tc>
        <w:tc>
          <w:tcPr>
            <w:tcW w:w="1417" w:type="dxa"/>
            <w:shd w:val="clear" w:color="auto" w:fill="auto"/>
            <w:noWrap/>
            <w:vAlign w:val="bottom"/>
          </w:tcPr>
          <w:p w14:paraId="2AC784FA" w14:textId="1858F8B7" w:rsidR="00FA52C7" w:rsidRPr="00F51942" w:rsidRDefault="0095375F" w:rsidP="00155EDD">
            <w:pPr>
              <w:spacing w:after="0" w:line="240" w:lineRule="auto"/>
              <w:jc w:val="center"/>
              <w:rPr>
                <w:rFonts w:cs="Arial"/>
                <w:sz w:val="16"/>
                <w:szCs w:val="16"/>
              </w:rPr>
            </w:pPr>
            <w:r w:rsidRPr="00F51942">
              <w:rPr>
                <w:rFonts w:cs="Arial"/>
                <w:sz w:val="16"/>
                <w:szCs w:val="16"/>
              </w:rPr>
              <w:t>5.</w:t>
            </w:r>
            <w:r w:rsidR="00FA52C7" w:rsidRPr="00F51942">
              <w:rPr>
                <w:rFonts w:cs="Arial"/>
                <w:sz w:val="16"/>
                <w:szCs w:val="16"/>
              </w:rPr>
              <w:t>8</w:t>
            </w:r>
          </w:p>
        </w:tc>
        <w:tc>
          <w:tcPr>
            <w:tcW w:w="1418" w:type="dxa"/>
            <w:shd w:val="clear" w:color="auto" w:fill="auto"/>
            <w:noWrap/>
            <w:vAlign w:val="bottom"/>
          </w:tcPr>
          <w:p w14:paraId="43453DFE" w14:textId="42B33F47" w:rsidR="00FA52C7" w:rsidRPr="00F51942" w:rsidRDefault="00FA52C7" w:rsidP="00155EDD">
            <w:pPr>
              <w:spacing w:after="0" w:line="240" w:lineRule="auto"/>
              <w:jc w:val="center"/>
              <w:rPr>
                <w:rFonts w:cs="Arial"/>
                <w:sz w:val="16"/>
                <w:szCs w:val="16"/>
              </w:rPr>
            </w:pPr>
            <w:r w:rsidRPr="00F51942">
              <w:rPr>
                <w:rFonts w:cs="Arial"/>
                <w:sz w:val="16"/>
                <w:szCs w:val="16"/>
              </w:rPr>
              <w:t>0.</w:t>
            </w:r>
            <w:r w:rsidR="0095375F" w:rsidRPr="00F51942">
              <w:rPr>
                <w:rFonts w:cs="Arial"/>
                <w:sz w:val="16"/>
                <w:szCs w:val="16"/>
              </w:rPr>
              <w:t>6</w:t>
            </w:r>
          </w:p>
        </w:tc>
        <w:tc>
          <w:tcPr>
            <w:tcW w:w="1417" w:type="dxa"/>
            <w:shd w:val="clear" w:color="auto" w:fill="auto"/>
            <w:noWrap/>
            <w:vAlign w:val="bottom"/>
          </w:tcPr>
          <w:p w14:paraId="52680493" w14:textId="26696248" w:rsidR="00FA52C7" w:rsidRPr="00F51942" w:rsidRDefault="0095375F" w:rsidP="00155EDD">
            <w:pPr>
              <w:spacing w:after="0" w:line="240" w:lineRule="auto"/>
              <w:jc w:val="center"/>
              <w:rPr>
                <w:rFonts w:cs="Arial"/>
                <w:sz w:val="16"/>
                <w:szCs w:val="16"/>
              </w:rPr>
            </w:pPr>
            <w:r w:rsidRPr="00F51942">
              <w:rPr>
                <w:rFonts w:cs="Arial"/>
                <w:sz w:val="16"/>
                <w:szCs w:val="16"/>
              </w:rPr>
              <w:t>50</w:t>
            </w:r>
            <w:r w:rsidR="00FA52C7" w:rsidRPr="00F51942">
              <w:rPr>
                <w:rFonts w:cs="Arial"/>
                <w:sz w:val="16"/>
                <w:szCs w:val="16"/>
              </w:rPr>
              <w:t>%</w:t>
            </w:r>
          </w:p>
        </w:tc>
        <w:tc>
          <w:tcPr>
            <w:tcW w:w="1418" w:type="dxa"/>
            <w:shd w:val="clear" w:color="auto" w:fill="auto"/>
            <w:noWrap/>
            <w:vAlign w:val="bottom"/>
          </w:tcPr>
          <w:p w14:paraId="7B846A4B" w14:textId="064A5163" w:rsidR="00FA52C7" w:rsidRPr="00F51942" w:rsidRDefault="0095375F" w:rsidP="00155EDD">
            <w:pPr>
              <w:spacing w:after="0" w:line="240" w:lineRule="auto"/>
              <w:jc w:val="center"/>
              <w:rPr>
                <w:rFonts w:cs="Arial"/>
                <w:sz w:val="16"/>
                <w:szCs w:val="16"/>
              </w:rPr>
            </w:pPr>
            <w:r w:rsidRPr="00F51942">
              <w:rPr>
                <w:rFonts w:cs="Arial"/>
                <w:sz w:val="16"/>
                <w:szCs w:val="16"/>
              </w:rPr>
              <w:t>186.6</w:t>
            </w:r>
          </w:p>
        </w:tc>
        <w:tc>
          <w:tcPr>
            <w:tcW w:w="1417" w:type="dxa"/>
            <w:shd w:val="clear" w:color="auto" w:fill="auto"/>
            <w:noWrap/>
            <w:vAlign w:val="bottom"/>
          </w:tcPr>
          <w:p w14:paraId="21EEB8DB" w14:textId="4578F74B" w:rsidR="00FA52C7" w:rsidRPr="00F51942" w:rsidRDefault="0095375F" w:rsidP="00155EDD">
            <w:pPr>
              <w:spacing w:after="0" w:line="240" w:lineRule="auto"/>
              <w:jc w:val="center"/>
              <w:rPr>
                <w:rFonts w:cs="Arial"/>
                <w:sz w:val="16"/>
                <w:szCs w:val="16"/>
              </w:rPr>
            </w:pPr>
            <w:r w:rsidRPr="00F51942">
              <w:rPr>
                <w:rFonts w:cs="Arial"/>
                <w:sz w:val="16"/>
                <w:szCs w:val="16"/>
              </w:rPr>
              <w:t>8.2</w:t>
            </w:r>
          </w:p>
        </w:tc>
        <w:tc>
          <w:tcPr>
            <w:tcW w:w="1418" w:type="dxa"/>
            <w:shd w:val="clear" w:color="auto" w:fill="auto"/>
            <w:noWrap/>
            <w:vAlign w:val="bottom"/>
          </w:tcPr>
          <w:p w14:paraId="5E367BE7" w14:textId="2BD9CD48" w:rsidR="00FA52C7" w:rsidRPr="00F51942" w:rsidRDefault="0095375F" w:rsidP="00155EDD">
            <w:pPr>
              <w:spacing w:after="0" w:line="240" w:lineRule="auto"/>
              <w:jc w:val="center"/>
              <w:rPr>
                <w:rFonts w:cs="Arial"/>
                <w:sz w:val="16"/>
                <w:szCs w:val="16"/>
              </w:rPr>
            </w:pPr>
            <w:r w:rsidRPr="00F51942">
              <w:rPr>
                <w:rFonts w:cs="Arial"/>
                <w:sz w:val="16"/>
                <w:szCs w:val="16"/>
              </w:rPr>
              <w:t>4.9</w:t>
            </w:r>
          </w:p>
        </w:tc>
        <w:tc>
          <w:tcPr>
            <w:tcW w:w="1417" w:type="dxa"/>
            <w:shd w:val="clear" w:color="auto" w:fill="auto"/>
            <w:noWrap/>
            <w:vAlign w:val="bottom"/>
          </w:tcPr>
          <w:p w14:paraId="6B3C3EA8" w14:textId="22C36F65" w:rsidR="00FA52C7" w:rsidRPr="00F51942" w:rsidRDefault="0095375F" w:rsidP="00155EDD">
            <w:pPr>
              <w:spacing w:after="0" w:line="240" w:lineRule="auto"/>
              <w:jc w:val="center"/>
              <w:rPr>
                <w:rFonts w:cs="Arial"/>
                <w:sz w:val="16"/>
                <w:szCs w:val="16"/>
              </w:rPr>
            </w:pPr>
            <w:r w:rsidRPr="00F51942">
              <w:rPr>
                <w:rFonts w:cs="Arial"/>
                <w:sz w:val="16"/>
                <w:szCs w:val="16"/>
              </w:rPr>
              <w:t>15.2</w:t>
            </w:r>
          </w:p>
        </w:tc>
        <w:tc>
          <w:tcPr>
            <w:tcW w:w="1418" w:type="dxa"/>
            <w:shd w:val="clear" w:color="auto" w:fill="auto"/>
            <w:noWrap/>
            <w:vAlign w:val="bottom"/>
          </w:tcPr>
          <w:p w14:paraId="013CA8E6" w14:textId="60705E57" w:rsidR="00FA52C7" w:rsidRPr="00F51942" w:rsidRDefault="0095375F" w:rsidP="00155EDD">
            <w:pPr>
              <w:spacing w:after="0" w:line="240" w:lineRule="auto"/>
              <w:jc w:val="center"/>
              <w:rPr>
                <w:rFonts w:cs="Arial"/>
                <w:sz w:val="16"/>
                <w:szCs w:val="16"/>
              </w:rPr>
            </w:pPr>
            <w:r w:rsidRPr="00F51942">
              <w:rPr>
                <w:rFonts w:cs="Arial"/>
                <w:sz w:val="16"/>
                <w:szCs w:val="16"/>
              </w:rPr>
              <w:t>118</w:t>
            </w:r>
          </w:p>
        </w:tc>
        <w:tc>
          <w:tcPr>
            <w:tcW w:w="1418" w:type="dxa"/>
            <w:shd w:val="clear" w:color="auto" w:fill="auto"/>
            <w:noWrap/>
            <w:vAlign w:val="bottom"/>
          </w:tcPr>
          <w:p w14:paraId="0F282865" w14:textId="1BD9E073" w:rsidR="00FA52C7" w:rsidRPr="00F51942" w:rsidRDefault="0095375F" w:rsidP="00155EDD">
            <w:pPr>
              <w:spacing w:after="0" w:line="240" w:lineRule="auto"/>
              <w:jc w:val="center"/>
              <w:rPr>
                <w:rFonts w:cs="Arial"/>
                <w:sz w:val="16"/>
                <w:szCs w:val="16"/>
              </w:rPr>
            </w:pPr>
            <w:r w:rsidRPr="00F51942">
              <w:rPr>
                <w:rFonts w:cs="Arial"/>
                <w:sz w:val="16"/>
                <w:szCs w:val="16"/>
              </w:rPr>
              <w:t>54,831</w:t>
            </w:r>
          </w:p>
        </w:tc>
      </w:tr>
      <w:tr w:rsidR="00FA52C7" w:rsidRPr="00F51942" w14:paraId="2AD28DF5" w14:textId="77777777" w:rsidTr="0095375F">
        <w:trPr>
          <w:trHeight w:val="264"/>
        </w:trPr>
        <w:tc>
          <w:tcPr>
            <w:tcW w:w="1129" w:type="dxa"/>
            <w:noWrap/>
            <w:vAlign w:val="bottom"/>
          </w:tcPr>
          <w:p w14:paraId="79FAD52E" w14:textId="78FAF88E" w:rsidR="00FA52C7" w:rsidRPr="00F51942" w:rsidRDefault="0095375F" w:rsidP="00155EDD">
            <w:pPr>
              <w:spacing w:after="0" w:line="240" w:lineRule="auto"/>
              <w:rPr>
                <w:rFonts w:cs="Arial"/>
                <w:sz w:val="16"/>
                <w:szCs w:val="16"/>
              </w:rPr>
            </w:pPr>
            <w:r w:rsidRPr="00F51942">
              <w:rPr>
                <w:rFonts w:cs="Arial"/>
                <w:b/>
                <w:i/>
                <w:sz w:val="16"/>
                <w:szCs w:val="16"/>
              </w:rPr>
              <w:t>GI0058</w:t>
            </w:r>
          </w:p>
        </w:tc>
        <w:tc>
          <w:tcPr>
            <w:tcW w:w="1417" w:type="dxa"/>
            <w:shd w:val="clear" w:color="auto" w:fill="auto"/>
            <w:noWrap/>
            <w:vAlign w:val="bottom"/>
          </w:tcPr>
          <w:p w14:paraId="26D13A1D" w14:textId="5AD7A86D" w:rsidR="00FA52C7" w:rsidRPr="00F51942" w:rsidRDefault="0095375F" w:rsidP="00155EDD">
            <w:pPr>
              <w:spacing w:after="0" w:line="240" w:lineRule="auto"/>
              <w:jc w:val="center"/>
              <w:rPr>
                <w:rFonts w:cs="Arial"/>
                <w:sz w:val="16"/>
                <w:szCs w:val="16"/>
              </w:rPr>
            </w:pPr>
            <w:r w:rsidRPr="00F51942">
              <w:rPr>
                <w:rFonts w:cs="Arial"/>
                <w:b/>
                <w:i/>
                <w:sz w:val="16"/>
                <w:szCs w:val="16"/>
              </w:rPr>
              <w:t>8</w:t>
            </w:r>
            <w:r w:rsidR="00FA52C7" w:rsidRPr="00F51942">
              <w:rPr>
                <w:rFonts w:cs="Arial"/>
                <w:b/>
                <w:i/>
                <w:sz w:val="16"/>
                <w:szCs w:val="16"/>
              </w:rPr>
              <w:t>.2</w:t>
            </w:r>
          </w:p>
        </w:tc>
        <w:tc>
          <w:tcPr>
            <w:tcW w:w="1418" w:type="dxa"/>
            <w:shd w:val="clear" w:color="auto" w:fill="auto"/>
            <w:noWrap/>
            <w:vAlign w:val="bottom"/>
          </w:tcPr>
          <w:p w14:paraId="43AF3816" w14:textId="30B57FB1" w:rsidR="00FA52C7" w:rsidRPr="00F51942" w:rsidRDefault="00FA52C7" w:rsidP="00155EDD">
            <w:pPr>
              <w:spacing w:after="0" w:line="240" w:lineRule="auto"/>
              <w:jc w:val="center"/>
              <w:rPr>
                <w:rFonts w:cs="Arial"/>
                <w:sz w:val="16"/>
                <w:szCs w:val="16"/>
              </w:rPr>
            </w:pPr>
            <w:r w:rsidRPr="00F51942">
              <w:rPr>
                <w:rFonts w:cs="Arial"/>
                <w:b/>
                <w:i/>
                <w:sz w:val="16"/>
                <w:szCs w:val="16"/>
              </w:rPr>
              <w:t>0.</w:t>
            </w:r>
            <w:r w:rsidR="0095375F" w:rsidRPr="00F51942">
              <w:rPr>
                <w:rFonts w:cs="Arial"/>
                <w:b/>
                <w:i/>
                <w:sz w:val="16"/>
                <w:szCs w:val="16"/>
              </w:rPr>
              <w:t>0</w:t>
            </w:r>
          </w:p>
        </w:tc>
        <w:tc>
          <w:tcPr>
            <w:tcW w:w="1417" w:type="dxa"/>
            <w:shd w:val="clear" w:color="auto" w:fill="auto"/>
            <w:noWrap/>
            <w:vAlign w:val="bottom"/>
          </w:tcPr>
          <w:p w14:paraId="34077DC2" w14:textId="4B7CD4EF" w:rsidR="00FA52C7" w:rsidRPr="00F51942" w:rsidRDefault="0095375F" w:rsidP="00155EDD">
            <w:pPr>
              <w:spacing w:after="0" w:line="240" w:lineRule="auto"/>
              <w:jc w:val="center"/>
              <w:rPr>
                <w:rFonts w:cs="Arial"/>
                <w:sz w:val="16"/>
                <w:szCs w:val="16"/>
              </w:rPr>
            </w:pPr>
            <w:r w:rsidRPr="00F51942">
              <w:rPr>
                <w:rFonts w:cs="Arial"/>
                <w:b/>
                <w:i/>
                <w:sz w:val="16"/>
                <w:szCs w:val="16"/>
              </w:rPr>
              <w:t>44</w:t>
            </w:r>
            <w:r w:rsidR="00FA52C7" w:rsidRPr="00F51942">
              <w:rPr>
                <w:rFonts w:cs="Arial"/>
                <w:b/>
                <w:i/>
                <w:sz w:val="16"/>
                <w:szCs w:val="16"/>
              </w:rPr>
              <w:t>%</w:t>
            </w:r>
          </w:p>
        </w:tc>
        <w:tc>
          <w:tcPr>
            <w:tcW w:w="1418" w:type="dxa"/>
            <w:shd w:val="clear" w:color="auto" w:fill="auto"/>
            <w:noWrap/>
            <w:vAlign w:val="bottom"/>
          </w:tcPr>
          <w:p w14:paraId="1E70462F" w14:textId="51ACFDDD" w:rsidR="00FA52C7" w:rsidRPr="00F51942" w:rsidRDefault="0095375F" w:rsidP="00155EDD">
            <w:pPr>
              <w:spacing w:after="0" w:line="240" w:lineRule="auto"/>
              <w:jc w:val="center"/>
              <w:rPr>
                <w:rFonts w:cs="Arial"/>
                <w:sz w:val="16"/>
                <w:szCs w:val="16"/>
              </w:rPr>
            </w:pPr>
            <w:r w:rsidRPr="00F51942">
              <w:rPr>
                <w:rFonts w:cs="Arial"/>
                <w:b/>
                <w:i/>
                <w:sz w:val="16"/>
                <w:szCs w:val="16"/>
              </w:rPr>
              <w:t>150.4</w:t>
            </w:r>
          </w:p>
        </w:tc>
        <w:tc>
          <w:tcPr>
            <w:tcW w:w="1417" w:type="dxa"/>
            <w:shd w:val="clear" w:color="auto" w:fill="auto"/>
            <w:noWrap/>
            <w:vAlign w:val="bottom"/>
          </w:tcPr>
          <w:p w14:paraId="54413038" w14:textId="6AC29CAE" w:rsidR="00FA52C7" w:rsidRPr="00F51942" w:rsidRDefault="0095375F" w:rsidP="00155EDD">
            <w:pPr>
              <w:spacing w:after="0" w:line="240" w:lineRule="auto"/>
              <w:jc w:val="center"/>
              <w:rPr>
                <w:rFonts w:cs="Arial"/>
                <w:sz w:val="16"/>
                <w:szCs w:val="16"/>
              </w:rPr>
            </w:pPr>
            <w:r w:rsidRPr="00F51942">
              <w:rPr>
                <w:rFonts w:cs="Arial"/>
                <w:b/>
                <w:i/>
                <w:sz w:val="16"/>
                <w:szCs w:val="16"/>
              </w:rPr>
              <w:t>3.6</w:t>
            </w:r>
          </w:p>
        </w:tc>
        <w:tc>
          <w:tcPr>
            <w:tcW w:w="1418" w:type="dxa"/>
            <w:shd w:val="clear" w:color="auto" w:fill="auto"/>
            <w:noWrap/>
            <w:vAlign w:val="bottom"/>
          </w:tcPr>
          <w:p w14:paraId="63E3C88E" w14:textId="25983F88" w:rsidR="00FA52C7" w:rsidRPr="00F51942" w:rsidRDefault="0095375F" w:rsidP="00155EDD">
            <w:pPr>
              <w:spacing w:after="0" w:line="240" w:lineRule="auto"/>
              <w:jc w:val="center"/>
              <w:rPr>
                <w:rFonts w:cs="Arial"/>
                <w:sz w:val="16"/>
                <w:szCs w:val="16"/>
              </w:rPr>
            </w:pPr>
            <w:r w:rsidRPr="00F51942">
              <w:rPr>
                <w:rFonts w:cs="Arial"/>
                <w:b/>
                <w:i/>
                <w:sz w:val="16"/>
                <w:szCs w:val="16"/>
              </w:rPr>
              <w:t>11.7</w:t>
            </w:r>
          </w:p>
        </w:tc>
        <w:tc>
          <w:tcPr>
            <w:tcW w:w="1417" w:type="dxa"/>
            <w:shd w:val="clear" w:color="auto" w:fill="auto"/>
            <w:noWrap/>
            <w:vAlign w:val="bottom"/>
          </w:tcPr>
          <w:p w14:paraId="3491E539" w14:textId="4E1D0968" w:rsidR="00FA52C7" w:rsidRPr="00F51942" w:rsidRDefault="0095375F" w:rsidP="00155EDD">
            <w:pPr>
              <w:spacing w:after="0" w:line="240" w:lineRule="auto"/>
              <w:jc w:val="center"/>
              <w:rPr>
                <w:rFonts w:cs="Arial"/>
                <w:sz w:val="16"/>
                <w:szCs w:val="16"/>
              </w:rPr>
            </w:pPr>
            <w:r w:rsidRPr="00F51942">
              <w:rPr>
                <w:rFonts w:cs="Arial"/>
                <w:b/>
                <w:i/>
                <w:sz w:val="16"/>
                <w:szCs w:val="16"/>
              </w:rPr>
              <w:t>4.5</w:t>
            </w:r>
          </w:p>
        </w:tc>
        <w:tc>
          <w:tcPr>
            <w:tcW w:w="1418" w:type="dxa"/>
            <w:shd w:val="clear" w:color="auto" w:fill="auto"/>
            <w:noWrap/>
            <w:vAlign w:val="bottom"/>
          </w:tcPr>
          <w:p w14:paraId="5C139C4A" w14:textId="40B8AD13" w:rsidR="00FA52C7" w:rsidRPr="00F51942" w:rsidRDefault="0095375F" w:rsidP="00155EDD">
            <w:pPr>
              <w:spacing w:after="0" w:line="240" w:lineRule="auto"/>
              <w:jc w:val="center"/>
              <w:rPr>
                <w:rFonts w:cs="Arial"/>
                <w:sz w:val="16"/>
                <w:szCs w:val="16"/>
              </w:rPr>
            </w:pPr>
            <w:r w:rsidRPr="00F51942">
              <w:rPr>
                <w:rFonts w:cs="Arial"/>
                <w:b/>
                <w:i/>
                <w:sz w:val="16"/>
                <w:szCs w:val="16"/>
              </w:rPr>
              <w:t>97</w:t>
            </w:r>
          </w:p>
        </w:tc>
        <w:tc>
          <w:tcPr>
            <w:tcW w:w="1418" w:type="dxa"/>
            <w:shd w:val="clear" w:color="auto" w:fill="auto"/>
            <w:noWrap/>
            <w:vAlign w:val="bottom"/>
          </w:tcPr>
          <w:p w14:paraId="775FA1E4" w14:textId="0223F121" w:rsidR="00FA52C7" w:rsidRPr="00F51942" w:rsidRDefault="0095375F" w:rsidP="00155EDD">
            <w:pPr>
              <w:spacing w:after="0" w:line="240" w:lineRule="auto"/>
              <w:jc w:val="center"/>
              <w:rPr>
                <w:rFonts w:cs="Arial"/>
                <w:sz w:val="16"/>
                <w:szCs w:val="16"/>
              </w:rPr>
            </w:pPr>
            <w:r w:rsidRPr="00F51942">
              <w:rPr>
                <w:rFonts w:cs="Arial"/>
                <w:b/>
                <w:i/>
                <w:sz w:val="16"/>
                <w:szCs w:val="16"/>
              </w:rPr>
              <w:t>57,836</w:t>
            </w:r>
          </w:p>
        </w:tc>
      </w:tr>
      <w:tr w:rsidR="00FA52C7" w:rsidRPr="00F51942" w14:paraId="1777031B" w14:textId="77777777" w:rsidTr="0095375F">
        <w:trPr>
          <w:trHeight w:val="264"/>
        </w:trPr>
        <w:tc>
          <w:tcPr>
            <w:tcW w:w="1129" w:type="dxa"/>
            <w:noWrap/>
            <w:vAlign w:val="bottom"/>
          </w:tcPr>
          <w:p w14:paraId="6A9CB9A8" w14:textId="12CC872F" w:rsidR="00FA52C7" w:rsidRPr="00F51942" w:rsidRDefault="0095375F" w:rsidP="00155EDD">
            <w:pPr>
              <w:spacing w:after="0" w:line="240" w:lineRule="auto"/>
              <w:rPr>
                <w:rFonts w:cs="Arial"/>
                <w:sz w:val="16"/>
                <w:szCs w:val="16"/>
              </w:rPr>
            </w:pPr>
            <w:r w:rsidRPr="00F51942">
              <w:rPr>
                <w:rFonts w:cs="Arial"/>
                <w:b/>
                <w:i/>
                <w:sz w:val="16"/>
                <w:szCs w:val="16"/>
              </w:rPr>
              <w:t>GI0061</w:t>
            </w:r>
          </w:p>
        </w:tc>
        <w:tc>
          <w:tcPr>
            <w:tcW w:w="1417" w:type="dxa"/>
            <w:shd w:val="clear" w:color="auto" w:fill="auto"/>
            <w:noWrap/>
            <w:vAlign w:val="bottom"/>
          </w:tcPr>
          <w:p w14:paraId="198B5114" w14:textId="5BEB0A93" w:rsidR="00FA52C7" w:rsidRPr="00F51942" w:rsidRDefault="0095375F" w:rsidP="00155EDD">
            <w:pPr>
              <w:spacing w:after="0" w:line="240" w:lineRule="auto"/>
              <w:jc w:val="center"/>
              <w:rPr>
                <w:rFonts w:cs="Arial"/>
                <w:sz w:val="16"/>
                <w:szCs w:val="16"/>
              </w:rPr>
            </w:pPr>
            <w:r w:rsidRPr="00F51942">
              <w:rPr>
                <w:rFonts w:cs="Arial"/>
                <w:b/>
                <w:i/>
                <w:sz w:val="16"/>
                <w:szCs w:val="16"/>
              </w:rPr>
              <w:t>9.6</w:t>
            </w:r>
          </w:p>
        </w:tc>
        <w:tc>
          <w:tcPr>
            <w:tcW w:w="1418" w:type="dxa"/>
            <w:shd w:val="clear" w:color="auto" w:fill="auto"/>
            <w:noWrap/>
            <w:vAlign w:val="bottom"/>
          </w:tcPr>
          <w:p w14:paraId="10B22716" w14:textId="4BA4983D" w:rsidR="00FA52C7" w:rsidRPr="00F51942" w:rsidRDefault="00FA52C7" w:rsidP="00155EDD">
            <w:pPr>
              <w:spacing w:after="0" w:line="240" w:lineRule="auto"/>
              <w:jc w:val="center"/>
              <w:rPr>
                <w:rFonts w:cs="Arial"/>
                <w:sz w:val="16"/>
                <w:szCs w:val="16"/>
              </w:rPr>
            </w:pPr>
            <w:r w:rsidRPr="00F51942">
              <w:rPr>
                <w:rFonts w:cs="Arial"/>
                <w:b/>
                <w:i/>
                <w:sz w:val="16"/>
                <w:szCs w:val="16"/>
              </w:rPr>
              <w:t>1.</w:t>
            </w:r>
            <w:r w:rsidR="0095375F" w:rsidRPr="00F51942">
              <w:rPr>
                <w:rFonts w:cs="Arial"/>
                <w:b/>
                <w:i/>
                <w:sz w:val="16"/>
                <w:szCs w:val="16"/>
              </w:rPr>
              <w:t>1</w:t>
            </w:r>
          </w:p>
        </w:tc>
        <w:tc>
          <w:tcPr>
            <w:tcW w:w="1417" w:type="dxa"/>
            <w:shd w:val="clear" w:color="auto" w:fill="auto"/>
            <w:noWrap/>
            <w:vAlign w:val="bottom"/>
          </w:tcPr>
          <w:p w14:paraId="1D924106" w14:textId="073703E8" w:rsidR="00FA52C7" w:rsidRPr="00F51942" w:rsidRDefault="0095375F" w:rsidP="00155EDD">
            <w:pPr>
              <w:spacing w:after="0" w:line="240" w:lineRule="auto"/>
              <w:jc w:val="center"/>
              <w:rPr>
                <w:rFonts w:cs="Arial"/>
                <w:sz w:val="16"/>
                <w:szCs w:val="16"/>
              </w:rPr>
            </w:pPr>
            <w:r w:rsidRPr="00F51942">
              <w:rPr>
                <w:rFonts w:cs="Arial"/>
                <w:b/>
                <w:i/>
                <w:sz w:val="16"/>
                <w:szCs w:val="16"/>
              </w:rPr>
              <w:t>56</w:t>
            </w:r>
            <w:r w:rsidR="00FA52C7" w:rsidRPr="00F51942">
              <w:rPr>
                <w:rFonts w:cs="Arial"/>
                <w:b/>
                <w:i/>
                <w:sz w:val="16"/>
                <w:szCs w:val="16"/>
              </w:rPr>
              <w:t>%</w:t>
            </w:r>
          </w:p>
        </w:tc>
        <w:tc>
          <w:tcPr>
            <w:tcW w:w="1418" w:type="dxa"/>
            <w:shd w:val="clear" w:color="auto" w:fill="auto"/>
            <w:noWrap/>
            <w:vAlign w:val="bottom"/>
          </w:tcPr>
          <w:p w14:paraId="0ED54858" w14:textId="0CB3CC0E" w:rsidR="00FA52C7" w:rsidRPr="00F51942" w:rsidRDefault="0095375F" w:rsidP="00155EDD">
            <w:pPr>
              <w:spacing w:after="0" w:line="240" w:lineRule="auto"/>
              <w:jc w:val="center"/>
              <w:rPr>
                <w:rFonts w:cs="Arial"/>
                <w:sz w:val="16"/>
                <w:szCs w:val="16"/>
              </w:rPr>
            </w:pPr>
            <w:r w:rsidRPr="00F51942">
              <w:rPr>
                <w:rFonts w:cs="Arial"/>
                <w:b/>
                <w:i/>
                <w:sz w:val="16"/>
                <w:szCs w:val="16"/>
              </w:rPr>
              <w:t>129.0</w:t>
            </w:r>
          </w:p>
        </w:tc>
        <w:tc>
          <w:tcPr>
            <w:tcW w:w="1417" w:type="dxa"/>
            <w:shd w:val="clear" w:color="auto" w:fill="auto"/>
            <w:noWrap/>
            <w:vAlign w:val="bottom"/>
          </w:tcPr>
          <w:p w14:paraId="2744FE2F" w14:textId="0E2CBB7E" w:rsidR="00FA52C7" w:rsidRPr="00F51942" w:rsidRDefault="0095375F" w:rsidP="00155EDD">
            <w:pPr>
              <w:spacing w:after="0" w:line="240" w:lineRule="auto"/>
              <w:jc w:val="center"/>
              <w:rPr>
                <w:rFonts w:cs="Arial"/>
                <w:sz w:val="16"/>
                <w:szCs w:val="16"/>
              </w:rPr>
            </w:pPr>
            <w:r w:rsidRPr="00F51942">
              <w:rPr>
                <w:rFonts w:cs="Arial"/>
                <w:b/>
                <w:i/>
                <w:sz w:val="16"/>
                <w:szCs w:val="16"/>
              </w:rPr>
              <w:t>32.4</w:t>
            </w:r>
          </w:p>
        </w:tc>
        <w:tc>
          <w:tcPr>
            <w:tcW w:w="1418" w:type="dxa"/>
            <w:shd w:val="clear" w:color="auto" w:fill="auto"/>
            <w:noWrap/>
            <w:vAlign w:val="bottom"/>
          </w:tcPr>
          <w:p w14:paraId="1CD81CFB" w14:textId="55761368" w:rsidR="00FA52C7" w:rsidRPr="00F51942" w:rsidRDefault="0095375F" w:rsidP="00155EDD">
            <w:pPr>
              <w:spacing w:after="0" w:line="240" w:lineRule="auto"/>
              <w:jc w:val="center"/>
              <w:rPr>
                <w:rFonts w:cs="Arial"/>
                <w:sz w:val="16"/>
                <w:szCs w:val="16"/>
              </w:rPr>
            </w:pPr>
            <w:r w:rsidRPr="00F51942">
              <w:rPr>
                <w:rFonts w:cs="Arial"/>
                <w:b/>
                <w:i/>
                <w:sz w:val="16"/>
                <w:szCs w:val="16"/>
              </w:rPr>
              <w:t>113.9</w:t>
            </w:r>
          </w:p>
        </w:tc>
        <w:tc>
          <w:tcPr>
            <w:tcW w:w="1417" w:type="dxa"/>
            <w:shd w:val="clear" w:color="auto" w:fill="auto"/>
            <w:noWrap/>
            <w:vAlign w:val="bottom"/>
          </w:tcPr>
          <w:p w14:paraId="29DC7CBC" w14:textId="229761F1" w:rsidR="00FA52C7" w:rsidRPr="00F51942" w:rsidRDefault="0095375F" w:rsidP="00155EDD">
            <w:pPr>
              <w:spacing w:after="0" w:line="240" w:lineRule="auto"/>
              <w:jc w:val="center"/>
              <w:rPr>
                <w:rFonts w:cs="Arial"/>
                <w:sz w:val="16"/>
                <w:szCs w:val="16"/>
              </w:rPr>
            </w:pPr>
            <w:r w:rsidRPr="00F51942">
              <w:rPr>
                <w:rFonts w:cs="Arial"/>
                <w:b/>
                <w:i/>
                <w:sz w:val="16"/>
                <w:szCs w:val="16"/>
              </w:rPr>
              <w:t>35.9</w:t>
            </w:r>
          </w:p>
        </w:tc>
        <w:tc>
          <w:tcPr>
            <w:tcW w:w="1418" w:type="dxa"/>
            <w:shd w:val="clear" w:color="auto" w:fill="auto"/>
            <w:noWrap/>
            <w:vAlign w:val="bottom"/>
          </w:tcPr>
          <w:p w14:paraId="0AAA10F1" w14:textId="12BDECD8" w:rsidR="00FA52C7" w:rsidRPr="00F51942" w:rsidRDefault="0095375F" w:rsidP="00155EDD">
            <w:pPr>
              <w:spacing w:after="0" w:line="240" w:lineRule="auto"/>
              <w:jc w:val="center"/>
              <w:rPr>
                <w:rFonts w:cs="Arial"/>
                <w:sz w:val="16"/>
                <w:szCs w:val="16"/>
              </w:rPr>
            </w:pPr>
            <w:r w:rsidRPr="00F51942">
              <w:rPr>
                <w:rFonts w:cs="Arial"/>
                <w:b/>
                <w:i/>
                <w:sz w:val="16"/>
                <w:szCs w:val="16"/>
              </w:rPr>
              <w:t>161</w:t>
            </w:r>
          </w:p>
        </w:tc>
        <w:tc>
          <w:tcPr>
            <w:tcW w:w="1418" w:type="dxa"/>
            <w:shd w:val="clear" w:color="auto" w:fill="auto"/>
            <w:noWrap/>
            <w:vAlign w:val="bottom"/>
          </w:tcPr>
          <w:p w14:paraId="39589C75" w14:textId="2C3CFC6D" w:rsidR="00FA52C7" w:rsidRPr="00F51942" w:rsidRDefault="0095375F" w:rsidP="00155EDD">
            <w:pPr>
              <w:spacing w:after="0" w:line="240" w:lineRule="auto"/>
              <w:jc w:val="center"/>
              <w:rPr>
                <w:rFonts w:cs="Arial"/>
                <w:sz w:val="16"/>
                <w:szCs w:val="16"/>
              </w:rPr>
            </w:pPr>
            <w:r w:rsidRPr="00F51942">
              <w:rPr>
                <w:rFonts w:cs="Arial"/>
                <w:b/>
                <w:i/>
                <w:sz w:val="16"/>
                <w:szCs w:val="16"/>
              </w:rPr>
              <w:t>69,276</w:t>
            </w:r>
          </w:p>
        </w:tc>
      </w:tr>
      <w:tr w:rsidR="00FA52C7" w:rsidRPr="00F51942" w14:paraId="7E572252" w14:textId="77777777" w:rsidTr="0095375F">
        <w:trPr>
          <w:trHeight w:val="264"/>
        </w:trPr>
        <w:tc>
          <w:tcPr>
            <w:tcW w:w="1129" w:type="dxa"/>
            <w:noWrap/>
            <w:vAlign w:val="bottom"/>
          </w:tcPr>
          <w:p w14:paraId="4BBEEB0A" w14:textId="0B5D4C89" w:rsidR="00FA52C7" w:rsidRPr="00F51942" w:rsidRDefault="00FA52C7" w:rsidP="00155EDD">
            <w:pPr>
              <w:spacing w:after="0" w:line="240" w:lineRule="auto"/>
              <w:rPr>
                <w:rFonts w:cs="Arial"/>
                <w:sz w:val="16"/>
                <w:szCs w:val="16"/>
              </w:rPr>
            </w:pPr>
            <w:r w:rsidRPr="00F51942">
              <w:rPr>
                <w:rFonts w:cs="Arial"/>
                <w:sz w:val="16"/>
                <w:szCs w:val="16"/>
              </w:rPr>
              <w:t>GI0063</w:t>
            </w:r>
          </w:p>
        </w:tc>
        <w:tc>
          <w:tcPr>
            <w:tcW w:w="1417" w:type="dxa"/>
            <w:shd w:val="clear" w:color="auto" w:fill="auto"/>
            <w:noWrap/>
            <w:vAlign w:val="bottom"/>
          </w:tcPr>
          <w:p w14:paraId="764BBC5D" w14:textId="6832E771" w:rsidR="00FA52C7" w:rsidRPr="00F51942" w:rsidRDefault="0095375F" w:rsidP="00155EDD">
            <w:pPr>
              <w:spacing w:after="0" w:line="240" w:lineRule="auto"/>
              <w:jc w:val="center"/>
              <w:rPr>
                <w:rFonts w:cs="Arial"/>
                <w:sz w:val="16"/>
                <w:szCs w:val="16"/>
              </w:rPr>
            </w:pPr>
            <w:r w:rsidRPr="00F51942">
              <w:rPr>
                <w:rFonts w:cs="Arial"/>
                <w:sz w:val="16"/>
                <w:szCs w:val="16"/>
              </w:rPr>
              <w:t>6.0</w:t>
            </w:r>
          </w:p>
        </w:tc>
        <w:tc>
          <w:tcPr>
            <w:tcW w:w="1418" w:type="dxa"/>
            <w:shd w:val="clear" w:color="auto" w:fill="auto"/>
            <w:noWrap/>
            <w:vAlign w:val="bottom"/>
          </w:tcPr>
          <w:p w14:paraId="528644E7" w14:textId="21C23A81" w:rsidR="00FA52C7" w:rsidRPr="00F51942" w:rsidRDefault="00FA52C7" w:rsidP="00155EDD">
            <w:pPr>
              <w:spacing w:after="0" w:line="240" w:lineRule="auto"/>
              <w:jc w:val="center"/>
              <w:rPr>
                <w:rFonts w:cs="Arial"/>
                <w:sz w:val="16"/>
                <w:szCs w:val="16"/>
              </w:rPr>
            </w:pPr>
            <w:r w:rsidRPr="00F51942">
              <w:rPr>
                <w:rFonts w:cs="Arial"/>
                <w:sz w:val="16"/>
                <w:szCs w:val="16"/>
              </w:rPr>
              <w:t>0.</w:t>
            </w:r>
            <w:r w:rsidR="0095375F" w:rsidRPr="00F51942">
              <w:rPr>
                <w:rFonts w:cs="Arial"/>
                <w:sz w:val="16"/>
                <w:szCs w:val="16"/>
              </w:rPr>
              <w:t>8</w:t>
            </w:r>
          </w:p>
        </w:tc>
        <w:tc>
          <w:tcPr>
            <w:tcW w:w="1417" w:type="dxa"/>
            <w:shd w:val="clear" w:color="auto" w:fill="auto"/>
            <w:noWrap/>
            <w:vAlign w:val="bottom"/>
          </w:tcPr>
          <w:p w14:paraId="040E3B59" w14:textId="689F2F54" w:rsidR="00FA52C7" w:rsidRPr="00F51942" w:rsidRDefault="0095375F" w:rsidP="00155EDD">
            <w:pPr>
              <w:spacing w:after="0" w:line="240" w:lineRule="auto"/>
              <w:jc w:val="center"/>
              <w:rPr>
                <w:rFonts w:cs="Arial"/>
                <w:sz w:val="16"/>
                <w:szCs w:val="16"/>
              </w:rPr>
            </w:pPr>
            <w:r w:rsidRPr="00F51942">
              <w:rPr>
                <w:rFonts w:cs="Arial"/>
                <w:sz w:val="16"/>
                <w:szCs w:val="16"/>
              </w:rPr>
              <w:t>58</w:t>
            </w:r>
            <w:r w:rsidR="00FA52C7" w:rsidRPr="00F51942">
              <w:rPr>
                <w:rFonts w:cs="Arial"/>
                <w:sz w:val="16"/>
                <w:szCs w:val="16"/>
              </w:rPr>
              <w:t>%</w:t>
            </w:r>
          </w:p>
        </w:tc>
        <w:tc>
          <w:tcPr>
            <w:tcW w:w="1418" w:type="dxa"/>
            <w:shd w:val="clear" w:color="auto" w:fill="auto"/>
            <w:noWrap/>
            <w:vAlign w:val="bottom"/>
          </w:tcPr>
          <w:p w14:paraId="31076840" w14:textId="78B7C86C" w:rsidR="00FA52C7" w:rsidRPr="00F51942" w:rsidRDefault="0095375F" w:rsidP="00155EDD">
            <w:pPr>
              <w:spacing w:after="0" w:line="240" w:lineRule="auto"/>
              <w:jc w:val="center"/>
              <w:rPr>
                <w:rFonts w:cs="Arial"/>
                <w:sz w:val="16"/>
                <w:szCs w:val="16"/>
              </w:rPr>
            </w:pPr>
            <w:r w:rsidRPr="00F51942">
              <w:rPr>
                <w:rFonts w:cs="Arial"/>
                <w:sz w:val="16"/>
                <w:szCs w:val="16"/>
              </w:rPr>
              <w:t>283.1</w:t>
            </w:r>
          </w:p>
        </w:tc>
        <w:tc>
          <w:tcPr>
            <w:tcW w:w="1417" w:type="dxa"/>
            <w:shd w:val="clear" w:color="auto" w:fill="auto"/>
            <w:noWrap/>
            <w:vAlign w:val="bottom"/>
          </w:tcPr>
          <w:p w14:paraId="04372B75" w14:textId="76B46BE1" w:rsidR="00FA52C7" w:rsidRPr="00F51942" w:rsidRDefault="00FA52C7" w:rsidP="00155EDD">
            <w:pPr>
              <w:spacing w:after="0" w:line="240" w:lineRule="auto"/>
              <w:jc w:val="center"/>
              <w:rPr>
                <w:rFonts w:cs="Arial"/>
                <w:sz w:val="16"/>
                <w:szCs w:val="16"/>
              </w:rPr>
            </w:pPr>
            <w:r w:rsidRPr="00F51942">
              <w:rPr>
                <w:rFonts w:cs="Arial"/>
                <w:sz w:val="16"/>
                <w:szCs w:val="16"/>
              </w:rPr>
              <w:t>18</w:t>
            </w:r>
            <w:r w:rsidR="0095375F" w:rsidRPr="00F51942">
              <w:rPr>
                <w:rFonts w:cs="Arial"/>
                <w:sz w:val="16"/>
                <w:szCs w:val="16"/>
              </w:rPr>
              <w:t>.4</w:t>
            </w:r>
          </w:p>
        </w:tc>
        <w:tc>
          <w:tcPr>
            <w:tcW w:w="1418" w:type="dxa"/>
            <w:shd w:val="clear" w:color="auto" w:fill="auto"/>
            <w:noWrap/>
            <w:vAlign w:val="bottom"/>
          </w:tcPr>
          <w:p w14:paraId="538AD090" w14:textId="259B91A4" w:rsidR="00FA52C7" w:rsidRPr="00F51942" w:rsidRDefault="00FA52C7" w:rsidP="00155EDD">
            <w:pPr>
              <w:spacing w:after="0" w:line="240" w:lineRule="auto"/>
              <w:jc w:val="center"/>
              <w:rPr>
                <w:rFonts w:cs="Arial"/>
                <w:sz w:val="16"/>
                <w:szCs w:val="16"/>
              </w:rPr>
            </w:pPr>
            <w:r w:rsidRPr="00F51942">
              <w:rPr>
                <w:rFonts w:cs="Arial"/>
                <w:sz w:val="16"/>
                <w:szCs w:val="16"/>
              </w:rPr>
              <w:t>51</w:t>
            </w:r>
            <w:r w:rsidR="0095375F" w:rsidRPr="00F51942">
              <w:rPr>
                <w:rFonts w:cs="Arial"/>
                <w:sz w:val="16"/>
                <w:szCs w:val="16"/>
              </w:rPr>
              <w:t>.7</w:t>
            </w:r>
          </w:p>
        </w:tc>
        <w:tc>
          <w:tcPr>
            <w:tcW w:w="1417" w:type="dxa"/>
            <w:shd w:val="clear" w:color="auto" w:fill="auto"/>
            <w:noWrap/>
            <w:vAlign w:val="bottom"/>
          </w:tcPr>
          <w:p w14:paraId="0F7012D6" w14:textId="157D0A67" w:rsidR="00FA52C7" w:rsidRPr="00F51942" w:rsidRDefault="00FA52C7" w:rsidP="00155EDD">
            <w:pPr>
              <w:spacing w:after="0" w:line="240" w:lineRule="auto"/>
              <w:jc w:val="center"/>
              <w:rPr>
                <w:rFonts w:cs="Arial"/>
                <w:sz w:val="16"/>
                <w:szCs w:val="16"/>
              </w:rPr>
            </w:pPr>
            <w:r w:rsidRPr="00F51942">
              <w:rPr>
                <w:rFonts w:cs="Arial"/>
                <w:sz w:val="16"/>
                <w:szCs w:val="16"/>
              </w:rPr>
              <w:t>22</w:t>
            </w:r>
            <w:r w:rsidR="0095375F" w:rsidRPr="00F51942">
              <w:rPr>
                <w:rFonts w:cs="Arial"/>
                <w:sz w:val="16"/>
                <w:szCs w:val="16"/>
              </w:rPr>
              <w:t>.7</w:t>
            </w:r>
          </w:p>
        </w:tc>
        <w:tc>
          <w:tcPr>
            <w:tcW w:w="1418" w:type="dxa"/>
            <w:shd w:val="clear" w:color="auto" w:fill="auto"/>
            <w:noWrap/>
            <w:vAlign w:val="bottom"/>
          </w:tcPr>
          <w:p w14:paraId="598F4C25" w14:textId="0CA5CBA2" w:rsidR="00FA52C7" w:rsidRPr="00F51942" w:rsidRDefault="0095375F" w:rsidP="00155EDD">
            <w:pPr>
              <w:spacing w:after="0" w:line="240" w:lineRule="auto"/>
              <w:jc w:val="center"/>
              <w:rPr>
                <w:rFonts w:cs="Arial"/>
                <w:sz w:val="16"/>
                <w:szCs w:val="16"/>
              </w:rPr>
            </w:pPr>
            <w:r w:rsidRPr="00F51942">
              <w:rPr>
                <w:rFonts w:cs="Arial"/>
                <w:sz w:val="16"/>
                <w:szCs w:val="16"/>
              </w:rPr>
              <w:t>80</w:t>
            </w:r>
          </w:p>
        </w:tc>
        <w:tc>
          <w:tcPr>
            <w:tcW w:w="1418" w:type="dxa"/>
            <w:shd w:val="clear" w:color="auto" w:fill="auto"/>
            <w:noWrap/>
            <w:vAlign w:val="bottom"/>
          </w:tcPr>
          <w:p w14:paraId="69690E51" w14:textId="414D5F0E" w:rsidR="00FA52C7" w:rsidRPr="00F51942" w:rsidRDefault="0095375F" w:rsidP="00155EDD">
            <w:pPr>
              <w:spacing w:after="0" w:line="240" w:lineRule="auto"/>
              <w:jc w:val="center"/>
              <w:rPr>
                <w:rFonts w:cs="Arial"/>
                <w:sz w:val="16"/>
                <w:szCs w:val="16"/>
              </w:rPr>
            </w:pPr>
            <w:r w:rsidRPr="00F51942">
              <w:rPr>
                <w:rFonts w:cs="Arial"/>
                <w:sz w:val="16"/>
                <w:szCs w:val="16"/>
              </w:rPr>
              <w:t>43,461</w:t>
            </w:r>
          </w:p>
        </w:tc>
      </w:tr>
      <w:tr w:rsidR="00FA52C7" w:rsidRPr="00F51942" w14:paraId="6E2D6244" w14:textId="77777777" w:rsidTr="0095375F">
        <w:trPr>
          <w:trHeight w:val="264"/>
        </w:trPr>
        <w:tc>
          <w:tcPr>
            <w:tcW w:w="1129" w:type="dxa"/>
            <w:noWrap/>
            <w:vAlign w:val="bottom"/>
          </w:tcPr>
          <w:p w14:paraId="6FCCAF61" w14:textId="61B65FD2" w:rsidR="00FA52C7" w:rsidRPr="00F51942" w:rsidRDefault="00FA52C7" w:rsidP="00155EDD">
            <w:pPr>
              <w:spacing w:after="0" w:line="240" w:lineRule="auto"/>
              <w:rPr>
                <w:rFonts w:cs="Arial"/>
                <w:sz w:val="16"/>
                <w:szCs w:val="16"/>
              </w:rPr>
            </w:pPr>
            <w:r w:rsidRPr="00F51942">
              <w:rPr>
                <w:rFonts w:cs="Arial"/>
                <w:sz w:val="16"/>
                <w:szCs w:val="16"/>
              </w:rPr>
              <w:t>GI0064</w:t>
            </w:r>
          </w:p>
        </w:tc>
        <w:tc>
          <w:tcPr>
            <w:tcW w:w="1417" w:type="dxa"/>
            <w:shd w:val="clear" w:color="auto" w:fill="auto"/>
            <w:noWrap/>
            <w:vAlign w:val="bottom"/>
          </w:tcPr>
          <w:p w14:paraId="1A71055E" w14:textId="50F227E0" w:rsidR="00FA52C7" w:rsidRPr="00F51942" w:rsidRDefault="00FA52C7" w:rsidP="00155EDD">
            <w:pPr>
              <w:spacing w:after="0" w:line="240" w:lineRule="auto"/>
              <w:jc w:val="center"/>
              <w:rPr>
                <w:rFonts w:cs="Arial"/>
                <w:sz w:val="16"/>
                <w:szCs w:val="16"/>
              </w:rPr>
            </w:pPr>
            <w:r w:rsidRPr="00F51942">
              <w:rPr>
                <w:rFonts w:cs="Arial"/>
                <w:sz w:val="16"/>
                <w:szCs w:val="16"/>
              </w:rPr>
              <w:t>5.</w:t>
            </w:r>
            <w:r w:rsidR="0095375F" w:rsidRPr="00F51942">
              <w:rPr>
                <w:rFonts w:cs="Arial"/>
                <w:sz w:val="16"/>
                <w:szCs w:val="16"/>
              </w:rPr>
              <w:t>6</w:t>
            </w:r>
          </w:p>
        </w:tc>
        <w:tc>
          <w:tcPr>
            <w:tcW w:w="1418" w:type="dxa"/>
            <w:shd w:val="clear" w:color="auto" w:fill="auto"/>
            <w:noWrap/>
            <w:vAlign w:val="bottom"/>
          </w:tcPr>
          <w:p w14:paraId="7CE794A0" w14:textId="4F9F6C8B" w:rsidR="00FA52C7" w:rsidRPr="00F51942" w:rsidRDefault="0095375F" w:rsidP="00155EDD">
            <w:pPr>
              <w:spacing w:after="0" w:line="240" w:lineRule="auto"/>
              <w:jc w:val="center"/>
              <w:rPr>
                <w:rFonts w:cs="Arial"/>
                <w:sz w:val="16"/>
                <w:szCs w:val="16"/>
              </w:rPr>
            </w:pPr>
            <w:r w:rsidRPr="00F51942">
              <w:rPr>
                <w:rFonts w:cs="Arial"/>
                <w:sz w:val="16"/>
                <w:szCs w:val="16"/>
              </w:rPr>
              <w:t>1.1</w:t>
            </w:r>
          </w:p>
        </w:tc>
        <w:tc>
          <w:tcPr>
            <w:tcW w:w="1417" w:type="dxa"/>
            <w:shd w:val="clear" w:color="auto" w:fill="auto"/>
            <w:noWrap/>
            <w:vAlign w:val="bottom"/>
          </w:tcPr>
          <w:p w14:paraId="5B3DC824" w14:textId="43E61653" w:rsidR="00FA52C7" w:rsidRPr="00F51942" w:rsidRDefault="0095375F" w:rsidP="00155EDD">
            <w:pPr>
              <w:spacing w:after="0" w:line="240" w:lineRule="auto"/>
              <w:jc w:val="center"/>
              <w:rPr>
                <w:rFonts w:cs="Arial"/>
                <w:sz w:val="16"/>
                <w:szCs w:val="16"/>
              </w:rPr>
            </w:pPr>
            <w:r w:rsidRPr="00F51942">
              <w:rPr>
                <w:rFonts w:cs="Arial"/>
                <w:sz w:val="16"/>
                <w:szCs w:val="16"/>
              </w:rPr>
              <w:t>68</w:t>
            </w:r>
            <w:r w:rsidR="00FA52C7" w:rsidRPr="00F51942">
              <w:rPr>
                <w:rFonts w:cs="Arial"/>
                <w:sz w:val="16"/>
                <w:szCs w:val="16"/>
              </w:rPr>
              <w:t>%</w:t>
            </w:r>
          </w:p>
        </w:tc>
        <w:tc>
          <w:tcPr>
            <w:tcW w:w="1418" w:type="dxa"/>
            <w:shd w:val="clear" w:color="auto" w:fill="auto"/>
            <w:noWrap/>
            <w:vAlign w:val="bottom"/>
          </w:tcPr>
          <w:p w14:paraId="6C33FD65" w14:textId="4BA4F260" w:rsidR="00FA52C7" w:rsidRPr="00F51942" w:rsidRDefault="0095375F" w:rsidP="00155EDD">
            <w:pPr>
              <w:spacing w:after="0" w:line="240" w:lineRule="auto"/>
              <w:jc w:val="center"/>
              <w:rPr>
                <w:rFonts w:cs="Arial"/>
                <w:sz w:val="16"/>
                <w:szCs w:val="16"/>
              </w:rPr>
            </w:pPr>
            <w:r w:rsidRPr="00F51942">
              <w:rPr>
                <w:rFonts w:cs="Arial"/>
                <w:sz w:val="16"/>
                <w:szCs w:val="16"/>
              </w:rPr>
              <w:t>168.4</w:t>
            </w:r>
          </w:p>
        </w:tc>
        <w:tc>
          <w:tcPr>
            <w:tcW w:w="1417" w:type="dxa"/>
            <w:shd w:val="clear" w:color="auto" w:fill="auto"/>
            <w:noWrap/>
            <w:vAlign w:val="bottom"/>
          </w:tcPr>
          <w:p w14:paraId="218CF03F" w14:textId="3B00EB0C" w:rsidR="00FA52C7" w:rsidRPr="00F51942" w:rsidRDefault="0095375F" w:rsidP="00155EDD">
            <w:pPr>
              <w:spacing w:after="0" w:line="240" w:lineRule="auto"/>
              <w:jc w:val="center"/>
              <w:rPr>
                <w:rFonts w:cs="Arial"/>
                <w:sz w:val="16"/>
                <w:szCs w:val="16"/>
              </w:rPr>
            </w:pPr>
            <w:r w:rsidRPr="00F51942">
              <w:rPr>
                <w:rFonts w:cs="Arial"/>
                <w:sz w:val="16"/>
                <w:szCs w:val="16"/>
              </w:rPr>
              <w:t>0.</w:t>
            </w:r>
            <w:r w:rsidR="00FA52C7" w:rsidRPr="00F51942">
              <w:rPr>
                <w:rFonts w:cs="Arial"/>
                <w:sz w:val="16"/>
                <w:szCs w:val="16"/>
              </w:rPr>
              <w:t>0</w:t>
            </w:r>
          </w:p>
        </w:tc>
        <w:tc>
          <w:tcPr>
            <w:tcW w:w="1418" w:type="dxa"/>
            <w:shd w:val="clear" w:color="auto" w:fill="auto"/>
            <w:noWrap/>
            <w:vAlign w:val="bottom"/>
          </w:tcPr>
          <w:p w14:paraId="36E971BC" w14:textId="6F512914" w:rsidR="00FA52C7" w:rsidRPr="00F51942" w:rsidRDefault="0095375F" w:rsidP="00155EDD">
            <w:pPr>
              <w:spacing w:after="0" w:line="240" w:lineRule="auto"/>
              <w:jc w:val="center"/>
              <w:rPr>
                <w:rFonts w:cs="Arial"/>
                <w:sz w:val="16"/>
                <w:szCs w:val="16"/>
              </w:rPr>
            </w:pPr>
            <w:r w:rsidRPr="00F51942">
              <w:rPr>
                <w:rFonts w:cs="Arial"/>
                <w:sz w:val="16"/>
                <w:szCs w:val="16"/>
              </w:rPr>
              <w:t>0.</w:t>
            </w:r>
            <w:r w:rsidR="00FA52C7" w:rsidRPr="00F51942">
              <w:rPr>
                <w:rFonts w:cs="Arial"/>
                <w:sz w:val="16"/>
                <w:szCs w:val="16"/>
              </w:rPr>
              <w:t>0</w:t>
            </w:r>
          </w:p>
        </w:tc>
        <w:tc>
          <w:tcPr>
            <w:tcW w:w="1417" w:type="dxa"/>
            <w:shd w:val="clear" w:color="auto" w:fill="auto"/>
            <w:noWrap/>
            <w:vAlign w:val="bottom"/>
          </w:tcPr>
          <w:p w14:paraId="34BD12C3" w14:textId="398A188C" w:rsidR="00FA52C7" w:rsidRPr="00F51942" w:rsidRDefault="0095375F" w:rsidP="00155EDD">
            <w:pPr>
              <w:spacing w:after="0" w:line="240" w:lineRule="auto"/>
              <w:jc w:val="center"/>
              <w:rPr>
                <w:rFonts w:cs="Arial"/>
                <w:sz w:val="16"/>
                <w:szCs w:val="16"/>
              </w:rPr>
            </w:pPr>
            <w:r w:rsidRPr="00F51942">
              <w:rPr>
                <w:rFonts w:cs="Arial"/>
                <w:sz w:val="16"/>
                <w:szCs w:val="16"/>
              </w:rPr>
              <w:t>0.</w:t>
            </w:r>
            <w:r w:rsidR="00FA52C7" w:rsidRPr="00F51942">
              <w:rPr>
                <w:rFonts w:cs="Arial"/>
                <w:sz w:val="16"/>
                <w:szCs w:val="16"/>
              </w:rPr>
              <w:t>0</w:t>
            </w:r>
          </w:p>
        </w:tc>
        <w:tc>
          <w:tcPr>
            <w:tcW w:w="1418" w:type="dxa"/>
            <w:shd w:val="clear" w:color="auto" w:fill="auto"/>
            <w:noWrap/>
            <w:vAlign w:val="bottom"/>
          </w:tcPr>
          <w:p w14:paraId="54859808" w14:textId="6D30797C" w:rsidR="00FA52C7" w:rsidRPr="00F51942" w:rsidRDefault="0095375F" w:rsidP="00155EDD">
            <w:pPr>
              <w:spacing w:after="0" w:line="240" w:lineRule="auto"/>
              <w:jc w:val="center"/>
              <w:rPr>
                <w:rFonts w:cs="Arial"/>
                <w:sz w:val="16"/>
                <w:szCs w:val="16"/>
              </w:rPr>
            </w:pPr>
            <w:r w:rsidRPr="00F51942">
              <w:rPr>
                <w:rFonts w:cs="Arial"/>
                <w:sz w:val="16"/>
                <w:szCs w:val="16"/>
              </w:rPr>
              <w:t>111</w:t>
            </w:r>
          </w:p>
        </w:tc>
        <w:tc>
          <w:tcPr>
            <w:tcW w:w="1418" w:type="dxa"/>
            <w:shd w:val="clear" w:color="auto" w:fill="auto"/>
            <w:noWrap/>
            <w:vAlign w:val="bottom"/>
          </w:tcPr>
          <w:p w14:paraId="242658E7" w14:textId="6CB91CF8" w:rsidR="00FA52C7" w:rsidRPr="00F51942" w:rsidRDefault="0095375F" w:rsidP="00155EDD">
            <w:pPr>
              <w:spacing w:after="0" w:line="240" w:lineRule="auto"/>
              <w:jc w:val="center"/>
              <w:rPr>
                <w:rFonts w:cs="Arial"/>
                <w:sz w:val="16"/>
                <w:szCs w:val="16"/>
              </w:rPr>
            </w:pPr>
            <w:r w:rsidRPr="00F51942">
              <w:rPr>
                <w:rFonts w:cs="Arial"/>
                <w:sz w:val="16"/>
                <w:szCs w:val="16"/>
              </w:rPr>
              <w:t>47,593</w:t>
            </w:r>
          </w:p>
        </w:tc>
      </w:tr>
      <w:tr w:rsidR="00FA52C7" w:rsidRPr="00F51942" w14:paraId="712CAC3B" w14:textId="77777777" w:rsidTr="0095375F">
        <w:trPr>
          <w:trHeight w:val="264"/>
        </w:trPr>
        <w:tc>
          <w:tcPr>
            <w:tcW w:w="1129" w:type="dxa"/>
            <w:noWrap/>
            <w:vAlign w:val="bottom"/>
          </w:tcPr>
          <w:p w14:paraId="5E1FCE6D" w14:textId="4F9EBD6C" w:rsidR="00FA52C7" w:rsidRPr="00F51942" w:rsidRDefault="0095375F" w:rsidP="00155EDD">
            <w:pPr>
              <w:spacing w:after="0" w:line="240" w:lineRule="auto"/>
              <w:rPr>
                <w:rFonts w:cs="Arial"/>
                <w:sz w:val="16"/>
                <w:szCs w:val="16"/>
              </w:rPr>
            </w:pPr>
            <w:r w:rsidRPr="00F51942">
              <w:rPr>
                <w:rFonts w:cs="Arial"/>
                <w:sz w:val="16"/>
                <w:szCs w:val="16"/>
              </w:rPr>
              <w:t>GI0066</w:t>
            </w:r>
          </w:p>
        </w:tc>
        <w:tc>
          <w:tcPr>
            <w:tcW w:w="1417" w:type="dxa"/>
            <w:shd w:val="clear" w:color="auto" w:fill="auto"/>
            <w:noWrap/>
            <w:vAlign w:val="bottom"/>
          </w:tcPr>
          <w:p w14:paraId="053F1207" w14:textId="7A8AE6AD" w:rsidR="00FA52C7" w:rsidRPr="00F51942" w:rsidRDefault="0095375F" w:rsidP="00155EDD">
            <w:pPr>
              <w:spacing w:after="0" w:line="240" w:lineRule="auto"/>
              <w:jc w:val="center"/>
              <w:rPr>
                <w:rFonts w:cs="Arial"/>
                <w:sz w:val="16"/>
                <w:szCs w:val="16"/>
              </w:rPr>
            </w:pPr>
            <w:r w:rsidRPr="00F51942">
              <w:rPr>
                <w:rFonts w:cs="Arial"/>
                <w:sz w:val="16"/>
                <w:szCs w:val="16"/>
              </w:rPr>
              <w:t>1.3</w:t>
            </w:r>
          </w:p>
        </w:tc>
        <w:tc>
          <w:tcPr>
            <w:tcW w:w="1418" w:type="dxa"/>
            <w:shd w:val="clear" w:color="auto" w:fill="auto"/>
            <w:noWrap/>
            <w:vAlign w:val="bottom"/>
          </w:tcPr>
          <w:p w14:paraId="5FA355A2" w14:textId="1C65B1A9" w:rsidR="00FA52C7" w:rsidRPr="00F51942" w:rsidRDefault="0095375F" w:rsidP="00155EDD">
            <w:pPr>
              <w:spacing w:after="0" w:line="240" w:lineRule="auto"/>
              <w:jc w:val="center"/>
              <w:rPr>
                <w:rFonts w:cs="Arial"/>
                <w:sz w:val="16"/>
                <w:szCs w:val="16"/>
              </w:rPr>
            </w:pPr>
            <w:r w:rsidRPr="00F51942">
              <w:rPr>
                <w:rFonts w:cs="Arial"/>
                <w:sz w:val="16"/>
                <w:szCs w:val="16"/>
              </w:rPr>
              <w:t>1.8</w:t>
            </w:r>
          </w:p>
        </w:tc>
        <w:tc>
          <w:tcPr>
            <w:tcW w:w="1417" w:type="dxa"/>
            <w:shd w:val="clear" w:color="auto" w:fill="auto"/>
            <w:noWrap/>
            <w:vAlign w:val="bottom"/>
          </w:tcPr>
          <w:p w14:paraId="1818FF72" w14:textId="0F3B9796" w:rsidR="00FA52C7" w:rsidRPr="00F51942" w:rsidRDefault="0095375F" w:rsidP="00155EDD">
            <w:pPr>
              <w:spacing w:after="0" w:line="240" w:lineRule="auto"/>
              <w:jc w:val="center"/>
              <w:rPr>
                <w:rFonts w:cs="Arial"/>
                <w:sz w:val="16"/>
                <w:szCs w:val="16"/>
              </w:rPr>
            </w:pPr>
            <w:r w:rsidRPr="00F51942">
              <w:rPr>
                <w:rFonts w:cs="Arial"/>
                <w:sz w:val="16"/>
                <w:szCs w:val="16"/>
              </w:rPr>
              <w:t>73</w:t>
            </w:r>
            <w:r w:rsidR="00FA52C7" w:rsidRPr="00F51942">
              <w:rPr>
                <w:rFonts w:cs="Arial"/>
                <w:sz w:val="16"/>
                <w:szCs w:val="16"/>
              </w:rPr>
              <w:t>%</w:t>
            </w:r>
          </w:p>
        </w:tc>
        <w:tc>
          <w:tcPr>
            <w:tcW w:w="1418" w:type="dxa"/>
            <w:shd w:val="clear" w:color="auto" w:fill="auto"/>
            <w:noWrap/>
            <w:vAlign w:val="bottom"/>
          </w:tcPr>
          <w:p w14:paraId="120C78DB" w14:textId="4EF9EC19" w:rsidR="00FA52C7" w:rsidRPr="00F51942" w:rsidRDefault="0095375F" w:rsidP="00155EDD">
            <w:pPr>
              <w:spacing w:after="0" w:line="240" w:lineRule="auto"/>
              <w:jc w:val="center"/>
              <w:rPr>
                <w:rFonts w:cs="Arial"/>
                <w:sz w:val="16"/>
                <w:szCs w:val="16"/>
              </w:rPr>
            </w:pPr>
            <w:r w:rsidRPr="00F51942">
              <w:rPr>
                <w:rFonts w:cs="Arial"/>
                <w:sz w:val="16"/>
                <w:szCs w:val="16"/>
              </w:rPr>
              <w:t>113.8</w:t>
            </w:r>
          </w:p>
        </w:tc>
        <w:tc>
          <w:tcPr>
            <w:tcW w:w="1417" w:type="dxa"/>
            <w:shd w:val="clear" w:color="auto" w:fill="auto"/>
            <w:noWrap/>
            <w:vAlign w:val="bottom"/>
          </w:tcPr>
          <w:p w14:paraId="03852521" w14:textId="02265D6D" w:rsidR="00FA52C7" w:rsidRPr="00F51942" w:rsidRDefault="0095375F" w:rsidP="00155EDD">
            <w:pPr>
              <w:spacing w:after="0" w:line="240" w:lineRule="auto"/>
              <w:jc w:val="center"/>
              <w:rPr>
                <w:rFonts w:cs="Arial"/>
                <w:sz w:val="16"/>
                <w:szCs w:val="16"/>
              </w:rPr>
            </w:pPr>
            <w:r w:rsidRPr="00F51942">
              <w:rPr>
                <w:rFonts w:cs="Arial"/>
                <w:sz w:val="16"/>
                <w:szCs w:val="16"/>
              </w:rPr>
              <w:t>26.</w:t>
            </w:r>
            <w:r w:rsidR="00FA52C7" w:rsidRPr="00F51942">
              <w:rPr>
                <w:rFonts w:cs="Arial"/>
                <w:sz w:val="16"/>
                <w:szCs w:val="16"/>
              </w:rPr>
              <w:t>6</w:t>
            </w:r>
          </w:p>
        </w:tc>
        <w:tc>
          <w:tcPr>
            <w:tcW w:w="1418" w:type="dxa"/>
            <w:shd w:val="clear" w:color="auto" w:fill="auto"/>
            <w:noWrap/>
            <w:vAlign w:val="bottom"/>
          </w:tcPr>
          <w:p w14:paraId="25EE25FA" w14:textId="282786AF" w:rsidR="00FA52C7" w:rsidRPr="00F51942" w:rsidRDefault="0095375F" w:rsidP="00155EDD">
            <w:pPr>
              <w:spacing w:after="0" w:line="240" w:lineRule="auto"/>
              <w:jc w:val="center"/>
              <w:rPr>
                <w:rFonts w:cs="Arial"/>
                <w:sz w:val="16"/>
                <w:szCs w:val="16"/>
              </w:rPr>
            </w:pPr>
            <w:r w:rsidRPr="00F51942">
              <w:rPr>
                <w:rFonts w:cs="Arial"/>
                <w:sz w:val="16"/>
                <w:szCs w:val="16"/>
              </w:rPr>
              <w:t>33.1</w:t>
            </w:r>
          </w:p>
        </w:tc>
        <w:tc>
          <w:tcPr>
            <w:tcW w:w="1417" w:type="dxa"/>
            <w:shd w:val="clear" w:color="auto" w:fill="auto"/>
            <w:noWrap/>
            <w:vAlign w:val="bottom"/>
          </w:tcPr>
          <w:p w14:paraId="3C33AA22" w14:textId="71F1C9E1" w:rsidR="00FA52C7" w:rsidRPr="00F51942" w:rsidRDefault="0095375F" w:rsidP="00155EDD">
            <w:pPr>
              <w:spacing w:after="0" w:line="240" w:lineRule="auto"/>
              <w:jc w:val="center"/>
              <w:rPr>
                <w:rFonts w:cs="Arial"/>
                <w:sz w:val="16"/>
                <w:szCs w:val="16"/>
              </w:rPr>
            </w:pPr>
            <w:r w:rsidRPr="00F51942">
              <w:rPr>
                <w:rFonts w:cs="Arial"/>
                <w:sz w:val="16"/>
                <w:szCs w:val="16"/>
              </w:rPr>
              <w:t>14.1</w:t>
            </w:r>
          </w:p>
        </w:tc>
        <w:tc>
          <w:tcPr>
            <w:tcW w:w="1418" w:type="dxa"/>
            <w:shd w:val="clear" w:color="auto" w:fill="auto"/>
            <w:noWrap/>
            <w:vAlign w:val="bottom"/>
          </w:tcPr>
          <w:p w14:paraId="2512AAAD" w14:textId="570C9053" w:rsidR="00FA52C7" w:rsidRPr="00F51942" w:rsidRDefault="0095375F" w:rsidP="00155EDD">
            <w:pPr>
              <w:spacing w:after="0" w:line="240" w:lineRule="auto"/>
              <w:jc w:val="center"/>
              <w:rPr>
                <w:rFonts w:cs="Arial"/>
                <w:sz w:val="16"/>
                <w:szCs w:val="16"/>
              </w:rPr>
            </w:pPr>
            <w:r w:rsidRPr="00F51942">
              <w:rPr>
                <w:rFonts w:cs="Arial"/>
                <w:sz w:val="16"/>
                <w:szCs w:val="16"/>
              </w:rPr>
              <w:t>136</w:t>
            </w:r>
          </w:p>
        </w:tc>
        <w:tc>
          <w:tcPr>
            <w:tcW w:w="1418" w:type="dxa"/>
            <w:shd w:val="clear" w:color="auto" w:fill="auto"/>
            <w:noWrap/>
            <w:vAlign w:val="bottom"/>
          </w:tcPr>
          <w:p w14:paraId="582A7DE5" w14:textId="44BB878E" w:rsidR="00FA52C7" w:rsidRPr="00F51942" w:rsidRDefault="0095375F" w:rsidP="00155EDD">
            <w:pPr>
              <w:spacing w:after="0" w:line="240" w:lineRule="auto"/>
              <w:jc w:val="center"/>
              <w:rPr>
                <w:rFonts w:cs="Arial"/>
                <w:sz w:val="16"/>
                <w:szCs w:val="16"/>
              </w:rPr>
            </w:pPr>
            <w:r w:rsidRPr="00F51942">
              <w:rPr>
                <w:rFonts w:cs="Arial"/>
                <w:sz w:val="16"/>
                <w:szCs w:val="16"/>
              </w:rPr>
              <w:t>53,690</w:t>
            </w:r>
          </w:p>
        </w:tc>
      </w:tr>
      <w:tr w:rsidR="00FA52C7" w:rsidRPr="00F51942" w14:paraId="48B7369D" w14:textId="77777777" w:rsidTr="0095375F">
        <w:trPr>
          <w:trHeight w:val="264"/>
        </w:trPr>
        <w:tc>
          <w:tcPr>
            <w:tcW w:w="1129" w:type="dxa"/>
            <w:noWrap/>
            <w:vAlign w:val="bottom"/>
          </w:tcPr>
          <w:p w14:paraId="59D83ECE" w14:textId="0EA04B67" w:rsidR="00FA52C7" w:rsidRPr="00F51942" w:rsidRDefault="0095375F" w:rsidP="00155EDD">
            <w:pPr>
              <w:spacing w:after="0" w:line="240" w:lineRule="auto"/>
              <w:rPr>
                <w:rFonts w:cs="Arial"/>
                <w:sz w:val="16"/>
                <w:szCs w:val="16"/>
              </w:rPr>
            </w:pPr>
            <w:r w:rsidRPr="00F51942">
              <w:rPr>
                <w:rFonts w:cs="Arial"/>
                <w:sz w:val="16"/>
                <w:szCs w:val="16"/>
              </w:rPr>
              <w:t>GI0067</w:t>
            </w:r>
          </w:p>
        </w:tc>
        <w:tc>
          <w:tcPr>
            <w:tcW w:w="1417" w:type="dxa"/>
            <w:shd w:val="clear" w:color="auto" w:fill="auto"/>
            <w:noWrap/>
            <w:vAlign w:val="bottom"/>
          </w:tcPr>
          <w:p w14:paraId="57EE49EA" w14:textId="67A7F724" w:rsidR="00FA52C7" w:rsidRPr="00F51942" w:rsidRDefault="0095375F" w:rsidP="00155EDD">
            <w:pPr>
              <w:spacing w:after="0" w:line="240" w:lineRule="auto"/>
              <w:jc w:val="center"/>
              <w:rPr>
                <w:rFonts w:cs="Arial"/>
                <w:sz w:val="16"/>
                <w:szCs w:val="16"/>
              </w:rPr>
            </w:pPr>
            <w:r w:rsidRPr="00F51942">
              <w:rPr>
                <w:rFonts w:cs="Arial"/>
                <w:sz w:val="16"/>
                <w:szCs w:val="16"/>
              </w:rPr>
              <w:t>7.2</w:t>
            </w:r>
          </w:p>
        </w:tc>
        <w:tc>
          <w:tcPr>
            <w:tcW w:w="1418" w:type="dxa"/>
            <w:shd w:val="clear" w:color="auto" w:fill="auto"/>
            <w:noWrap/>
            <w:vAlign w:val="bottom"/>
          </w:tcPr>
          <w:p w14:paraId="6B96711E" w14:textId="551DA893" w:rsidR="00FA52C7" w:rsidRPr="00F51942" w:rsidRDefault="0095375F" w:rsidP="00155EDD">
            <w:pPr>
              <w:spacing w:after="0" w:line="240" w:lineRule="auto"/>
              <w:jc w:val="center"/>
              <w:rPr>
                <w:rFonts w:cs="Arial"/>
                <w:sz w:val="16"/>
                <w:szCs w:val="16"/>
              </w:rPr>
            </w:pPr>
            <w:r w:rsidRPr="00F51942">
              <w:rPr>
                <w:rFonts w:cs="Arial"/>
                <w:sz w:val="16"/>
                <w:szCs w:val="16"/>
              </w:rPr>
              <w:t>0.0</w:t>
            </w:r>
          </w:p>
        </w:tc>
        <w:tc>
          <w:tcPr>
            <w:tcW w:w="1417" w:type="dxa"/>
            <w:shd w:val="clear" w:color="auto" w:fill="auto"/>
            <w:noWrap/>
            <w:vAlign w:val="bottom"/>
          </w:tcPr>
          <w:p w14:paraId="057E874F" w14:textId="365EB6DA" w:rsidR="00FA52C7" w:rsidRPr="00F51942" w:rsidRDefault="0095375F" w:rsidP="00155EDD">
            <w:pPr>
              <w:spacing w:after="0" w:line="240" w:lineRule="auto"/>
              <w:jc w:val="center"/>
              <w:rPr>
                <w:rFonts w:cs="Arial"/>
                <w:sz w:val="16"/>
                <w:szCs w:val="16"/>
              </w:rPr>
            </w:pPr>
            <w:r w:rsidRPr="00F51942">
              <w:rPr>
                <w:rFonts w:cs="Arial"/>
                <w:sz w:val="16"/>
                <w:szCs w:val="16"/>
              </w:rPr>
              <w:t>67</w:t>
            </w:r>
            <w:r w:rsidR="00FA52C7" w:rsidRPr="00F51942">
              <w:rPr>
                <w:rFonts w:cs="Arial"/>
                <w:sz w:val="16"/>
                <w:szCs w:val="16"/>
              </w:rPr>
              <w:t>%</w:t>
            </w:r>
          </w:p>
        </w:tc>
        <w:tc>
          <w:tcPr>
            <w:tcW w:w="1418" w:type="dxa"/>
            <w:shd w:val="clear" w:color="auto" w:fill="auto"/>
            <w:noWrap/>
            <w:vAlign w:val="bottom"/>
          </w:tcPr>
          <w:p w14:paraId="62199B78" w14:textId="1F9B09C7" w:rsidR="00FA52C7" w:rsidRPr="00F51942" w:rsidRDefault="0095375F" w:rsidP="00155EDD">
            <w:pPr>
              <w:spacing w:after="0" w:line="240" w:lineRule="auto"/>
              <w:jc w:val="center"/>
              <w:rPr>
                <w:rFonts w:cs="Arial"/>
                <w:sz w:val="16"/>
                <w:szCs w:val="16"/>
              </w:rPr>
            </w:pPr>
            <w:r w:rsidRPr="00F51942">
              <w:rPr>
                <w:rFonts w:cs="Arial"/>
                <w:sz w:val="16"/>
                <w:szCs w:val="16"/>
              </w:rPr>
              <w:t>238.5</w:t>
            </w:r>
          </w:p>
        </w:tc>
        <w:tc>
          <w:tcPr>
            <w:tcW w:w="1417" w:type="dxa"/>
            <w:shd w:val="clear" w:color="auto" w:fill="auto"/>
            <w:noWrap/>
            <w:vAlign w:val="bottom"/>
          </w:tcPr>
          <w:p w14:paraId="0B6E2629" w14:textId="4726F453" w:rsidR="00FA52C7" w:rsidRPr="00F51942" w:rsidRDefault="0095375F" w:rsidP="00155EDD">
            <w:pPr>
              <w:spacing w:after="0" w:line="240" w:lineRule="auto"/>
              <w:jc w:val="center"/>
              <w:rPr>
                <w:rFonts w:cs="Arial"/>
                <w:sz w:val="16"/>
                <w:szCs w:val="16"/>
              </w:rPr>
            </w:pPr>
            <w:r w:rsidRPr="00F51942">
              <w:rPr>
                <w:rFonts w:cs="Arial"/>
                <w:sz w:val="16"/>
                <w:szCs w:val="16"/>
              </w:rPr>
              <w:t>9.5</w:t>
            </w:r>
          </w:p>
        </w:tc>
        <w:tc>
          <w:tcPr>
            <w:tcW w:w="1418" w:type="dxa"/>
            <w:shd w:val="clear" w:color="auto" w:fill="auto"/>
            <w:noWrap/>
            <w:vAlign w:val="bottom"/>
          </w:tcPr>
          <w:p w14:paraId="1BBAA506" w14:textId="5F680127" w:rsidR="00FA52C7" w:rsidRPr="00F51942" w:rsidRDefault="0095375F" w:rsidP="00155EDD">
            <w:pPr>
              <w:spacing w:after="0" w:line="240" w:lineRule="auto"/>
              <w:jc w:val="center"/>
              <w:rPr>
                <w:rFonts w:cs="Arial"/>
                <w:sz w:val="16"/>
                <w:szCs w:val="16"/>
              </w:rPr>
            </w:pPr>
            <w:r w:rsidRPr="00F51942">
              <w:rPr>
                <w:rFonts w:cs="Arial"/>
                <w:sz w:val="16"/>
                <w:szCs w:val="16"/>
              </w:rPr>
              <w:t>2.4</w:t>
            </w:r>
          </w:p>
        </w:tc>
        <w:tc>
          <w:tcPr>
            <w:tcW w:w="1417" w:type="dxa"/>
            <w:shd w:val="clear" w:color="auto" w:fill="auto"/>
            <w:noWrap/>
            <w:vAlign w:val="bottom"/>
          </w:tcPr>
          <w:p w14:paraId="62599E82" w14:textId="287E47D4" w:rsidR="00FA52C7" w:rsidRPr="00F51942" w:rsidRDefault="0095375F" w:rsidP="00155EDD">
            <w:pPr>
              <w:spacing w:after="0" w:line="240" w:lineRule="auto"/>
              <w:jc w:val="center"/>
              <w:rPr>
                <w:rFonts w:cs="Arial"/>
                <w:sz w:val="16"/>
                <w:szCs w:val="16"/>
              </w:rPr>
            </w:pPr>
            <w:r w:rsidRPr="00F51942">
              <w:rPr>
                <w:rFonts w:cs="Arial"/>
                <w:sz w:val="16"/>
                <w:szCs w:val="16"/>
              </w:rPr>
              <w:t>18.8</w:t>
            </w:r>
          </w:p>
        </w:tc>
        <w:tc>
          <w:tcPr>
            <w:tcW w:w="1418" w:type="dxa"/>
            <w:shd w:val="clear" w:color="auto" w:fill="auto"/>
            <w:noWrap/>
            <w:vAlign w:val="bottom"/>
          </w:tcPr>
          <w:p w14:paraId="2322DE6F" w14:textId="2B7EF5B1" w:rsidR="00FA52C7" w:rsidRPr="00F51942" w:rsidRDefault="0095375F" w:rsidP="00155EDD">
            <w:pPr>
              <w:spacing w:after="0" w:line="240" w:lineRule="auto"/>
              <w:jc w:val="center"/>
              <w:rPr>
                <w:rFonts w:cs="Arial"/>
                <w:sz w:val="16"/>
                <w:szCs w:val="16"/>
              </w:rPr>
            </w:pPr>
            <w:r w:rsidRPr="00F51942">
              <w:rPr>
                <w:rFonts w:cs="Arial"/>
                <w:sz w:val="16"/>
                <w:szCs w:val="16"/>
              </w:rPr>
              <w:t>88</w:t>
            </w:r>
          </w:p>
        </w:tc>
        <w:tc>
          <w:tcPr>
            <w:tcW w:w="1418" w:type="dxa"/>
            <w:shd w:val="clear" w:color="auto" w:fill="auto"/>
            <w:noWrap/>
            <w:vAlign w:val="bottom"/>
          </w:tcPr>
          <w:p w14:paraId="0BBC0FCF" w14:textId="7B832704" w:rsidR="00FA52C7" w:rsidRPr="00F51942" w:rsidRDefault="0095375F" w:rsidP="00155EDD">
            <w:pPr>
              <w:spacing w:after="0" w:line="240" w:lineRule="auto"/>
              <w:jc w:val="center"/>
              <w:rPr>
                <w:rFonts w:cs="Arial"/>
                <w:sz w:val="16"/>
                <w:szCs w:val="16"/>
              </w:rPr>
            </w:pPr>
            <w:r w:rsidRPr="00F51942">
              <w:rPr>
                <w:rFonts w:cs="Arial"/>
                <w:sz w:val="16"/>
                <w:szCs w:val="16"/>
              </w:rPr>
              <w:t>40,028</w:t>
            </w:r>
          </w:p>
        </w:tc>
      </w:tr>
      <w:tr w:rsidR="00FA52C7" w:rsidRPr="00F51942" w14:paraId="6A1E0AAC" w14:textId="77777777" w:rsidTr="0095375F">
        <w:trPr>
          <w:trHeight w:val="264"/>
        </w:trPr>
        <w:tc>
          <w:tcPr>
            <w:tcW w:w="1129" w:type="dxa"/>
            <w:noWrap/>
            <w:vAlign w:val="bottom"/>
          </w:tcPr>
          <w:p w14:paraId="37B70AA4" w14:textId="773002F4" w:rsidR="00FA52C7" w:rsidRPr="00F51942" w:rsidRDefault="00FA52C7" w:rsidP="00155EDD">
            <w:pPr>
              <w:spacing w:after="0" w:line="240" w:lineRule="auto"/>
              <w:rPr>
                <w:rFonts w:cs="Arial"/>
                <w:sz w:val="16"/>
                <w:szCs w:val="16"/>
              </w:rPr>
            </w:pPr>
            <w:r w:rsidRPr="00F51942">
              <w:rPr>
                <w:rFonts w:cs="Arial"/>
                <w:sz w:val="16"/>
                <w:szCs w:val="16"/>
              </w:rPr>
              <w:t>Average</w:t>
            </w:r>
          </w:p>
        </w:tc>
        <w:tc>
          <w:tcPr>
            <w:tcW w:w="1417" w:type="dxa"/>
            <w:shd w:val="clear" w:color="auto" w:fill="auto"/>
            <w:noWrap/>
            <w:vAlign w:val="bottom"/>
          </w:tcPr>
          <w:p w14:paraId="041FF4BF" w14:textId="57F15DDF" w:rsidR="00FA52C7" w:rsidRPr="00F51942" w:rsidRDefault="0095375F" w:rsidP="00155EDD">
            <w:pPr>
              <w:spacing w:after="0" w:line="240" w:lineRule="auto"/>
              <w:jc w:val="center"/>
              <w:rPr>
                <w:rFonts w:cs="Arial"/>
                <w:sz w:val="16"/>
                <w:szCs w:val="16"/>
              </w:rPr>
            </w:pPr>
            <w:r w:rsidRPr="00F51942">
              <w:rPr>
                <w:rFonts w:cs="Arial"/>
                <w:sz w:val="16"/>
                <w:szCs w:val="16"/>
              </w:rPr>
              <w:t>7.5</w:t>
            </w:r>
          </w:p>
        </w:tc>
        <w:tc>
          <w:tcPr>
            <w:tcW w:w="1418" w:type="dxa"/>
            <w:shd w:val="clear" w:color="auto" w:fill="auto"/>
            <w:noWrap/>
            <w:vAlign w:val="bottom"/>
          </w:tcPr>
          <w:p w14:paraId="58FCFB95" w14:textId="7D6CB144" w:rsidR="00FA52C7" w:rsidRPr="00F51942" w:rsidRDefault="00FA52C7" w:rsidP="00155EDD">
            <w:pPr>
              <w:spacing w:after="0" w:line="240" w:lineRule="auto"/>
              <w:jc w:val="center"/>
              <w:rPr>
                <w:rFonts w:cs="Arial"/>
                <w:sz w:val="16"/>
                <w:szCs w:val="16"/>
              </w:rPr>
            </w:pPr>
            <w:r w:rsidRPr="00F51942">
              <w:rPr>
                <w:rFonts w:cs="Arial"/>
                <w:sz w:val="16"/>
                <w:szCs w:val="16"/>
              </w:rPr>
              <w:t>0.9</w:t>
            </w:r>
          </w:p>
        </w:tc>
        <w:tc>
          <w:tcPr>
            <w:tcW w:w="1417" w:type="dxa"/>
            <w:shd w:val="clear" w:color="auto" w:fill="auto"/>
            <w:noWrap/>
            <w:vAlign w:val="bottom"/>
          </w:tcPr>
          <w:p w14:paraId="7C4C65CE" w14:textId="29617A3E" w:rsidR="00FA52C7" w:rsidRPr="00F51942" w:rsidRDefault="0095375F" w:rsidP="00155EDD">
            <w:pPr>
              <w:spacing w:after="0" w:line="240" w:lineRule="auto"/>
              <w:jc w:val="center"/>
              <w:rPr>
                <w:rFonts w:cs="Arial"/>
                <w:sz w:val="16"/>
                <w:szCs w:val="16"/>
              </w:rPr>
            </w:pPr>
            <w:r w:rsidRPr="00F51942">
              <w:rPr>
                <w:rFonts w:cs="Arial"/>
                <w:sz w:val="16"/>
                <w:szCs w:val="16"/>
              </w:rPr>
              <w:t>63</w:t>
            </w:r>
            <w:r w:rsidR="00FA52C7" w:rsidRPr="00F51942">
              <w:rPr>
                <w:rFonts w:cs="Arial"/>
                <w:sz w:val="16"/>
                <w:szCs w:val="16"/>
              </w:rPr>
              <w:t>%</w:t>
            </w:r>
          </w:p>
        </w:tc>
        <w:tc>
          <w:tcPr>
            <w:tcW w:w="1418" w:type="dxa"/>
            <w:shd w:val="clear" w:color="auto" w:fill="auto"/>
            <w:noWrap/>
            <w:vAlign w:val="bottom"/>
          </w:tcPr>
          <w:p w14:paraId="19EA9882" w14:textId="341BD659" w:rsidR="00FA52C7" w:rsidRPr="00F51942" w:rsidRDefault="0095375F" w:rsidP="00155EDD">
            <w:pPr>
              <w:spacing w:after="0" w:line="240" w:lineRule="auto"/>
              <w:jc w:val="center"/>
              <w:rPr>
                <w:rFonts w:cs="Arial"/>
                <w:sz w:val="16"/>
                <w:szCs w:val="16"/>
              </w:rPr>
            </w:pPr>
            <w:r w:rsidRPr="00F51942">
              <w:rPr>
                <w:rFonts w:cs="Arial"/>
                <w:sz w:val="16"/>
                <w:szCs w:val="16"/>
              </w:rPr>
              <w:t>189.7</w:t>
            </w:r>
          </w:p>
        </w:tc>
        <w:tc>
          <w:tcPr>
            <w:tcW w:w="1417" w:type="dxa"/>
            <w:shd w:val="clear" w:color="auto" w:fill="auto"/>
            <w:noWrap/>
            <w:vAlign w:val="bottom"/>
          </w:tcPr>
          <w:p w14:paraId="57E972B1" w14:textId="7792BF86" w:rsidR="00FA52C7" w:rsidRPr="00F51942" w:rsidRDefault="0095375F" w:rsidP="00155EDD">
            <w:pPr>
              <w:spacing w:after="0" w:line="240" w:lineRule="auto"/>
              <w:jc w:val="center"/>
              <w:rPr>
                <w:rFonts w:cs="Arial"/>
                <w:sz w:val="16"/>
                <w:szCs w:val="16"/>
              </w:rPr>
            </w:pPr>
            <w:r w:rsidRPr="00F51942">
              <w:rPr>
                <w:rFonts w:cs="Arial"/>
                <w:sz w:val="16"/>
                <w:szCs w:val="16"/>
              </w:rPr>
              <w:t>14</w:t>
            </w:r>
            <w:r w:rsidR="00FA52C7" w:rsidRPr="00F51942">
              <w:rPr>
                <w:rFonts w:cs="Arial"/>
                <w:sz w:val="16"/>
                <w:szCs w:val="16"/>
              </w:rPr>
              <w:t>.1</w:t>
            </w:r>
          </w:p>
        </w:tc>
        <w:tc>
          <w:tcPr>
            <w:tcW w:w="1418" w:type="dxa"/>
            <w:shd w:val="clear" w:color="auto" w:fill="auto"/>
            <w:noWrap/>
            <w:vAlign w:val="bottom"/>
          </w:tcPr>
          <w:p w14:paraId="31E1C45F" w14:textId="18B692D1" w:rsidR="00FA52C7" w:rsidRPr="00F51942" w:rsidRDefault="0095375F" w:rsidP="00155EDD">
            <w:pPr>
              <w:spacing w:after="0" w:line="240" w:lineRule="auto"/>
              <w:jc w:val="center"/>
              <w:rPr>
                <w:rFonts w:cs="Arial"/>
                <w:sz w:val="16"/>
                <w:szCs w:val="16"/>
              </w:rPr>
            </w:pPr>
            <w:r w:rsidRPr="00F51942">
              <w:rPr>
                <w:rFonts w:cs="Arial"/>
                <w:sz w:val="16"/>
                <w:szCs w:val="16"/>
              </w:rPr>
              <w:t>33.9</w:t>
            </w:r>
          </w:p>
        </w:tc>
        <w:tc>
          <w:tcPr>
            <w:tcW w:w="1417" w:type="dxa"/>
            <w:shd w:val="clear" w:color="auto" w:fill="auto"/>
            <w:noWrap/>
            <w:vAlign w:val="bottom"/>
          </w:tcPr>
          <w:p w14:paraId="3D3742B5" w14:textId="216DDA6E" w:rsidR="00FA52C7" w:rsidRPr="00F51942" w:rsidRDefault="0095375F" w:rsidP="00155EDD">
            <w:pPr>
              <w:spacing w:after="0" w:line="240" w:lineRule="auto"/>
              <w:jc w:val="center"/>
              <w:rPr>
                <w:rFonts w:cs="Arial"/>
                <w:sz w:val="16"/>
                <w:szCs w:val="16"/>
              </w:rPr>
            </w:pPr>
            <w:r w:rsidRPr="00F51942">
              <w:rPr>
                <w:rFonts w:cs="Arial"/>
                <w:sz w:val="16"/>
                <w:szCs w:val="16"/>
              </w:rPr>
              <w:t>16.9</w:t>
            </w:r>
          </w:p>
        </w:tc>
        <w:tc>
          <w:tcPr>
            <w:tcW w:w="1418" w:type="dxa"/>
            <w:shd w:val="clear" w:color="auto" w:fill="auto"/>
            <w:noWrap/>
            <w:vAlign w:val="bottom"/>
          </w:tcPr>
          <w:p w14:paraId="0C06FD90" w14:textId="5A889317" w:rsidR="00FA52C7" w:rsidRPr="00F51942" w:rsidRDefault="0095375F" w:rsidP="00155EDD">
            <w:pPr>
              <w:spacing w:after="0" w:line="240" w:lineRule="auto"/>
              <w:jc w:val="center"/>
              <w:rPr>
                <w:rFonts w:cs="Arial"/>
                <w:sz w:val="16"/>
                <w:szCs w:val="16"/>
              </w:rPr>
            </w:pPr>
            <w:r w:rsidRPr="00F51942">
              <w:rPr>
                <w:rFonts w:cs="Arial"/>
                <w:sz w:val="16"/>
                <w:szCs w:val="16"/>
              </w:rPr>
              <w:t>119</w:t>
            </w:r>
          </w:p>
        </w:tc>
        <w:tc>
          <w:tcPr>
            <w:tcW w:w="1418" w:type="dxa"/>
            <w:shd w:val="clear" w:color="auto" w:fill="auto"/>
            <w:noWrap/>
            <w:vAlign w:val="bottom"/>
          </w:tcPr>
          <w:p w14:paraId="033A2EB2" w14:textId="73D64224" w:rsidR="00FA52C7" w:rsidRPr="00F51942" w:rsidRDefault="0095375F" w:rsidP="00155EDD">
            <w:pPr>
              <w:spacing w:after="0" w:line="240" w:lineRule="auto"/>
              <w:jc w:val="center"/>
              <w:rPr>
                <w:rFonts w:cs="Arial"/>
                <w:sz w:val="16"/>
                <w:szCs w:val="16"/>
              </w:rPr>
            </w:pPr>
            <w:r w:rsidRPr="00F51942">
              <w:rPr>
                <w:rFonts w:cs="Arial"/>
                <w:sz w:val="16"/>
                <w:szCs w:val="16"/>
              </w:rPr>
              <w:t>55,929</w:t>
            </w:r>
          </w:p>
        </w:tc>
      </w:tr>
      <w:tr w:rsidR="00FA52C7" w:rsidRPr="00F51942" w14:paraId="6D48CEF6" w14:textId="77777777" w:rsidTr="0095375F">
        <w:trPr>
          <w:trHeight w:val="264"/>
        </w:trPr>
        <w:tc>
          <w:tcPr>
            <w:tcW w:w="1129" w:type="dxa"/>
            <w:noWrap/>
            <w:vAlign w:val="bottom"/>
          </w:tcPr>
          <w:p w14:paraId="1D8C688B" w14:textId="56BC0091" w:rsidR="00FA52C7" w:rsidRPr="00F51942" w:rsidRDefault="00FA52C7" w:rsidP="00155EDD">
            <w:pPr>
              <w:spacing w:after="0" w:line="240" w:lineRule="auto"/>
              <w:rPr>
                <w:rFonts w:cs="Arial"/>
                <w:b/>
                <w:i/>
                <w:sz w:val="16"/>
                <w:szCs w:val="16"/>
              </w:rPr>
            </w:pPr>
            <w:r w:rsidRPr="00F51942">
              <w:rPr>
                <w:rFonts w:cs="Arial"/>
                <w:sz w:val="16"/>
                <w:szCs w:val="16"/>
              </w:rPr>
              <w:t>Top 25%*</w:t>
            </w:r>
          </w:p>
        </w:tc>
        <w:tc>
          <w:tcPr>
            <w:tcW w:w="1417" w:type="dxa"/>
            <w:shd w:val="clear" w:color="auto" w:fill="auto"/>
            <w:noWrap/>
            <w:vAlign w:val="bottom"/>
          </w:tcPr>
          <w:p w14:paraId="2E9350DF" w14:textId="017798C5" w:rsidR="00FA52C7" w:rsidRPr="00F51942" w:rsidRDefault="0095375F" w:rsidP="00155EDD">
            <w:pPr>
              <w:spacing w:after="0" w:line="240" w:lineRule="auto"/>
              <w:jc w:val="center"/>
              <w:rPr>
                <w:rFonts w:cs="Arial"/>
                <w:b/>
                <w:i/>
                <w:sz w:val="16"/>
                <w:szCs w:val="16"/>
              </w:rPr>
            </w:pPr>
            <w:r w:rsidRPr="00F51942">
              <w:rPr>
                <w:rFonts w:cs="Arial"/>
                <w:sz w:val="16"/>
                <w:szCs w:val="16"/>
              </w:rPr>
              <w:t>10.0</w:t>
            </w:r>
          </w:p>
        </w:tc>
        <w:tc>
          <w:tcPr>
            <w:tcW w:w="1418" w:type="dxa"/>
            <w:shd w:val="clear" w:color="auto" w:fill="auto"/>
            <w:noWrap/>
            <w:vAlign w:val="bottom"/>
          </w:tcPr>
          <w:p w14:paraId="64925393" w14:textId="1A1E8BF8" w:rsidR="00FA52C7" w:rsidRPr="00F51942" w:rsidRDefault="0095375F" w:rsidP="00155EDD">
            <w:pPr>
              <w:spacing w:after="0" w:line="240" w:lineRule="auto"/>
              <w:jc w:val="center"/>
              <w:rPr>
                <w:rFonts w:cs="Arial"/>
                <w:b/>
                <w:i/>
                <w:sz w:val="16"/>
                <w:szCs w:val="16"/>
              </w:rPr>
            </w:pPr>
            <w:r w:rsidRPr="00F51942">
              <w:rPr>
                <w:rFonts w:cs="Arial"/>
                <w:sz w:val="16"/>
                <w:szCs w:val="16"/>
              </w:rPr>
              <w:t>0.7</w:t>
            </w:r>
          </w:p>
        </w:tc>
        <w:tc>
          <w:tcPr>
            <w:tcW w:w="1417" w:type="dxa"/>
            <w:shd w:val="clear" w:color="auto" w:fill="auto"/>
            <w:noWrap/>
            <w:vAlign w:val="bottom"/>
          </w:tcPr>
          <w:p w14:paraId="5C9D2310" w14:textId="2B14ABC2" w:rsidR="00FA52C7" w:rsidRPr="00F51942" w:rsidRDefault="0095375F" w:rsidP="00155EDD">
            <w:pPr>
              <w:spacing w:after="0" w:line="240" w:lineRule="auto"/>
              <w:jc w:val="center"/>
              <w:rPr>
                <w:rFonts w:cs="Arial"/>
                <w:b/>
                <w:i/>
                <w:sz w:val="16"/>
                <w:szCs w:val="16"/>
              </w:rPr>
            </w:pPr>
            <w:r w:rsidRPr="00F51942">
              <w:rPr>
                <w:rFonts w:cs="Arial"/>
                <w:sz w:val="16"/>
                <w:szCs w:val="16"/>
              </w:rPr>
              <w:t>59</w:t>
            </w:r>
            <w:r w:rsidR="00FA52C7" w:rsidRPr="00F51942">
              <w:rPr>
                <w:rFonts w:cs="Arial"/>
                <w:sz w:val="16"/>
                <w:szCs w:val="16"/>
              </w:rPr>
              <w:t>%</w:t>
            </w:r>
          </w:p>
        </w:tc>
        <w:tc>
          <w:tcPr>
            <w:tcW w:w="1418" w:type="dxa"/>
            <w:shd w:val="clear" w:color="auto" w:fill="auto"/>
            <w:noWrap/>
            <w:vAlign w:val="bottom"/>
          </w:tcPr>
          <w:p w14:paraId="135715E6" w14:textId="5AE68A57" w:rsidR="00FA52C7" w:rsidRPr="00F51942" w:rsidRDefault="0095375F" w:rsidP="00155EDD">
            <w:pPr>
              <w:spacing w:after="0" w:line="240" w:lineRule="auto"/>
              <w:jc w:val="center"/>
              <w:rPr>
                <w:rFonts w:cs="Arial"/>
                <w:b/>
                <w:i/>
                <w:sz w:val="16"/>
                <w:szCs w:val="16"/>
              </w:rPr>
            </w:pPr>
            <w:r w:rsidRPr="00F51942">
              <w:rPr>
                <w:rFonts w:cs="Arial"/>
                <w:sz w:val="16"/>
                <w:szCs w:val="16"/>
              </w:rPr>
              <w:t>177.7</w:t>
            </w:r>
          </w:p>
        </w:tc>
        <w:tc>
          <w:tcPr>
            <w:tcW w:w="1417" w:type="dxa"/>
            <w:shd w:val="clear" w:color="auto" w:fill="auto"/>
            <w:noWrap/>
            <w:vAlign w:val="bottom"/>
          </w:tcPr>
          <w:p w14:paraId="0EEFE06A" w14:textId="56C7D94E" w:rsidR="00FA52C7" w:rsidRPr="00F51942" w:rsidRDefault="0095375F" w:rsidP="00155EDD">
            <w:pPr>
              <w:spacing w:after="0" w:line="240" w:lineRule="auto"/>
              <w:jc w:val="center"/>
              <w:rPr>
                <w:rFonts w:cs="Arial"/>
                <w:b/>
                <w:i/>
                <w:sz w:val="16"/>
                <w:szCs w:val="16"/>
              </w:rPr>
            </w:pPr>
            <w:r w:rsidRPr="00F51942">
              <w:rPr>
                <w:rFonts w:cs="Arial"/>
                <w:sz w:val="16"/>
                <w:szCs w:val="16"/>
              </w:rPr>
              <w:t>25.9</w:t>
            </w:r>
          </w:p>
        </w:tc>
        <w:tc>
          <w:tcPr>
            <w:tcW w:w="1418" w:type="dxa"/>
            <w:shd w:val="clear" w:color="auto" w:fill="auto"/>
            <w:noWrap/>
            <w:vAlign w:val="bottom"/>
          </w:tcPr>
          <w:p w14:paraId="2380FD67" w14:textId="2F04F716" w:rsidR="00FA52C7" w:rsidRPr="00F51942" w:rsidRDefault="0095375F" w:rsidP="00155EDD">
            <w:pPr>
              <w:spacing w:after="0" w:line="240" w:lineRule="auto"/>
              <w:jc w:val="center"/>
              <w:rPr>
                <w:rFonts w:cs="Arial"/>
                <w:b/>
                <w:i/>
                <w:sz w:val="16"/>
                <w:szCs w:val="16"/>
              </w:rPr>
            </w:pPr>
            <w:r w:rsidRPr="00F51942">
              <w:rPr>
                <w:rFonts w:cs="Arial"/>
                <w:sz w:val="16"/>
                <w:szCs w:val="16"/>
              </w:rPr>
              <w:t>64.3</w:t>
            </w:r>
          </w:p>
        </w:tc>
        <w:tc>
          <w:tcPr>
            <w:tcW w:w="1417" w:type="dxa"/>
            <w:shd w:val="clear" w:color="auto" w:fill="auto"/>
            <w:noWrap/>
            <w:vAlign w:val="bottom"/>
          </w:tcPr>
          <w:p w14:paraId="2686296B" w14:textId="328CEB47" w:rsidR="00FA52C7" w:rsidRPr="00F51942" w:rsidRDefault="0095375F" w:rsidP="00155EDD">
            <w:pPr>
              <w:spacing w:after="0" w:line="240" w:lineRule="auto"/>
              <w:jc w:val="center"/>
              <w:rPr>
                <w:rFonts w:cs="Arial"/>
                <w:b/>
                <w:i/>
                <w:sz w:val="16"/>
                <w:szCs w:val="16"/>
              </w:rPr>
            </w:pPr>
            <w:r w:rsidRPr="00F51942">
              <w:rPr>
                <w:rFonts w:cs="Arial"/>
                <w:sz w:val="16"/>
                <w:szCs w:val="16"/>
              </w:rPr>
              <w:t>30.4</w:t>
            </w:r>
          </w:p>
        </w:tc>
        <w:tc>
          <w:tcPr>
            <w:tcW w:w="1418" w:type="dxa"/>
            <w:shd w:val="clear" w:color="auto" w:fill="auto"/>
            <w:noWrap/>
            <w:vAlign w:val="bottom"/>
          </w:tcPr>
          <w:p w14:paraId="03EFAEEA" w14:textId="0A92EC19" w:rsidR="00FA52C7" w:rsidRPr="00F51942" w:rsidRDefault="0095375F" w:rsidP="00155EDD">
            <w:pPr>
              <w:spacing w:after="0" w:line="240" w:lineRule="auto"/>
              <w:jc w:val="center"/>
              <w:rPr>
                <w:rFonts w:cs="Arial"/>
                <w:b/>
                <w:i/>
                <w:sz w:val="16"/>
                <w:szCs w:val="16"/>
              </w:rPr>
            </w:pPr>
            <w:r w:rsidRPr="00F51942">
              <w:rPr>
                <w:rFonts w:cs="Arial"/>
                <w:sz w:val="16"/>
                <w:szCs w:val="16"/>
              </w:rPr>
              <w:t>133</w:t>
            </w:r>
          </w:p>
        </w:tc>
        <w:tc>
          <w:tcPr>
            <w:tcW w:w="1418" w:type="dxa"/>
            <w:shd w:val="clear" w:color="auto" w:fill="auto"/>
            <w:noWrap/>
            <w:vAlign w:val="bottom"/>
          </w:tcPr>
          <w:p w14:paraId="1D15ED99" w14:textId="3B5CAD16" w:rsidR="00FA52C7" w:rsidRPr="00F51942" w:rsidRDefault="0095375F" w:rsidP="00155EDD">
            <w:pPr>
              <w:spacing w:after="0" w:line="240" w:lineRule="auto"/>
              <w:jc w:val="center"/>
              <w:rPr>
                <w:rFonts w:cs="Arial"/>
                <w:b/>
                <w:i/>
                <w:sz w:val="16"/>
                <w:szCs w:val="16"/>
              </w:rPr>
            </w:pPr>
            <w:r w:rsidRPr="00F51942">
              <w:rPr>
                <w:rFonts w:cs="Arial"/>
                <w:sz w:val="16"/>
                <w:szCs w:val="16"/>
              </w:rPr>
              <w:t>67,504</w:t>
            </w:r>
          </w:p>
        </w:tc>
      </w:tr>
    </w:tbl>
    <w:p w14:paraId="1D389F0B" w14:textId="77777777" w:rsidR="00FA52C7" w:rsidRPr="00830233" w:rsidRDefault="00FA52C7" w:rsidP="001169B4">
      <w:pPr>
        <w:pStyle w:val="Body"/>
        <w:rPr>
          <w:sz w:val="16"/>
          <w:szCs w:val="16"/>
        </w:rPr>
      </w:pPr>
      <w:r w:rsidRPr="00830233">
        <w:rPr>
          <w:sz w:val="16"/>
          <w:szCs w:val="16"/>
        </w:rPr>
        <w:t>**on milking area</w:t>
      </w:r>
    </w:p>
    <w:p w14:paraId="74815FC8" w14:textId="77777777" w:rsidR="00FA52C7" w:rsidRPr="00F51942" w:rsidRDefault="00FA52C7" w:rsidP="001169B4">
      <w:pPr>
        <w:pStyle w:val="Body"/>
      </w:pPr>
    </w:p>
    <w:p w14:paraId="22447411" w14:textId="77777777" w:rsidR="00FA52C7" w:rsidRPr="00F51942" w:rsidRDefault="00FA52C7" w:rsidP="0095375F">
      <w:pPr>
        <w:pStyle w:val="Heading3"/>
        <w:rPr>
          <w:rFonts w:cs="Arial"/>
        </w:rPr>
      </w:pPr>
      <w:r w:rsidRPr="00F51942">
        <w:rPr>
          <w:rFonts w:cs="Arial"/>
        </w:rPr>
        <w:t>Table D3</w:t>
      </w:r>
      <w:r w:rsidRPr="00F51942">
        <w:rPr>
          <w:rFonts w:cs="Arial"/>
        </w:rPr>
        <w:tab/>
      </w:r>
      <w:r w:rsidRPr="00F51942">
        <w:rPr>
          <w:rFonts w:cs="Arial"/>
        </w:rPr>
        <w:tab/>
      </w:r>
    </w:p>
    <w:p w14:paraId="3725861F" w14:textId="5D6FFFA1" w:rsidR="00FA52C7" w:rsidRPr="00F51942" w:rsidRDefault="00FA52C7" w:rsidP="0095375F">
      <w:pPr>
        <w:pStyle w:val="Heading4"/>
        <w:rPr>
          <w:rFonts w:cs="Arial"/>
        </w:rPr>
      </w:pPr>
      <w:r w:rsidRPr="00F51942">
        <w:rPr>
          <w:rFonts w:cs="Arial"/>
        </w:rPr>
        <w:t xml:space="preserve">Purchased feed </w:t>
      </w:r>
      <w:r w:rsidR="009A400A">
        <w:rPr>
          <w:rFonts w:cs="Arial"/>
        </w:rPr>
        <w:t>–</w:t>
      </w:r>
      <w:r w:rsidRPr="00F51942">
        <w:rPr>
          <w:rFonts w:cs="Arial"/>
        </w:rPr>
        <w:t xml:space="preserve"> Gippsland</w:t>
      </w:r>
      <w:r w:rsidRPr="00F51942">
        <w:rPr>
          <w:rFonts w:cs="Arial"/>
        </w:rPr>
        <w:tab/>
      </w:r>
    </w:p>
    <w:tbl>
      <w:tblPr>
        <w:tblStyle w:val="TableGrid"/>
        <w:tblW w:w="0" w:type="auto"/>
        <w:tblLayout w:type="fixed"/>
        <w:tblLook w:val="04A0" w:firstRow="1" w:lastRow="0" w:firstColumn="1" w:lastColumn="0" w:noHBand="0" w:noVBand="1"/>
      </w:tblPr>
      <w:tblGrid>
        <w:gridCol w:w="1271"/>
        <w:gridCol w:w="1761"/>
        <w:gridCol w:w="1762"/>
        <w:gridCol w:w="1762"/>
        <w:gridCol w:w="1761"/>
        <w:gridCol w:w="1762"/>
        <w:gridCol w:w="1762"/>
        <w:gridCol w:w="1762"/>
      </w:tblGrid>
      <w:tr w:rsidR="00FA52C7" w:rsidRPr="00F51942" w14:paraId="6741B3FF" w14:textId="77777777" w:rsidTr="00155EDD">
        <w:trPr>
          <w:trHeight w:val="198"/>
          <w:tblHeader/>
        </w:trPr>
        <w:tc>
          <w:tcPr>
            <w:tcW w:w="1271" w:type="dxa"/>
            <w:vAlign w:val="center"/>
            <w:hideMark/>
          </w:tcPr>
          <w:p w14:paraId="359713DA" w14:textId="77777777" w:rsidR="00FA52C7" w:rsidRPr="00F51942" w:rsidRDefault="00FA52C7" w:rsidP="001169B4">
            <w:pPr>
              <w:pStyle w:val="Body"/>
            </w:pPr>
            <w:r w:rsidRPr="00F51942">
              <w:t>Farm number</w:t>
            </w:r>
          </w:p>
          <w:p w14:paraId="7FE15BB2" w14:textId="77777777" w:rsidR="00FA52C7" w:rsidRPr="00F51942" w:rsidRDefault="00FA52C7" w:rsidP="001169B4">
            <w:pPr>
              <w:pStyle w:val="Body"/>
            </w:pPr>
          </w:p>
        </w:tc>
        <w:tc>
          <w:tcPr>
            <w:tcW w:w="1761" w:type="dxa"/>
            <w:vAlign w:val="center"/>
            <w:hideMark/>
          </w:tcPr>
          <w:p w14:paraId="0387C323" w14:textId="77777777" w:rsidR="00FA52C7" w:rsidRPr="00F51942" w:rsidRDefault="00FA52C7" w:rsidP="00155EDD">
            <w:pPr>
              <w:pStyle w:val="Body"/>
              <w:jc w:val="center"/>
            </w:pPr>
            <w:r w:rsidRPr="00F51942">
              <w:t>Purchased feed per milker**</w:t>
            </w:r>
          </w:p>
          <w:p w14:paraId="0A55D8C7" w14:textId="77777777" w:rsidR="00FA52C7" w:rsidRPr="00F51942" w:rsidRDefault="00FA52C7" w:rsidP="00155EDD">
            <w:pPr>
              <w:pStyle w:val="Body"/>
              <w:jc w:val="center"/>
            </w:pPr>
            <w:r w:rsidRPr="00F51942">
              <w:t>(t DM/ cow)</w:t>
            </w:r>
          </w:p>
        </w:tc>
        <w:tc>
          <w:tcPr>
            <w:tcW w:w="1762" w:type="dxa"/>
            <w:vAlign w:val="center"/>
            <w:hideMark/>
          </w:tcPr>
          <w:p w14:paraId="1A6A1393" w14:textId="77777777" w:rsidR="00FA52C7" w:rsidRPr="00F51942" w:rsidRDefault="00FA52C7" w:rsidP="00155EDD">
            <w:pPr>
              <w:pStyle w:val="Body"/>
              <w:jc w:val="center"/>
            </w:pPr>
            <w:r w:rsidRPr="00F51942">
              <w:t>Concentrate price</w:t>
            </w:r>
          </w:p>
          <w:p w14:paraId="727DBA9A" w14:textId="77777777" w:rsidR="00FA52C7" w:rsidRPr="00F51942" w:rsidRDefault="00FA52C7" w:rsidP="00155EDD">
            <w:pPr>
              <w:pStyle w:val="Body"/>
              <w:jc w:val="center"/>
            </w:pPr>
            <w:r w:rsidRPr="00F51942">
              <w:t>($/ t DM)</w:t>
            </w:r>
          </w:p>
        </w:tc>
        <w:tc>
          <w:tcPr>
            <w:tcW w:w="1762" w:type="dxa"/>
            <w:vAlign w:val="center"/>
            <w:hideMark/>
          </w:tcPr>
          <w:p w14:paraId="5C6C9BBB" w14:textId="77777777" w:rsidR="00FA52C7" w:rsidRPr="00F51942" w:rsidRDefault="00FA52C7" w:rsidP="00155EDD">
            <w:pPr>
              <w:pStyle w:val="Body"/>
              <w:jc w:val="center"/>
            </w:pPr>
            <w:r w:rsidRPr="00F51942">
              <w:t>Silage price</w:t>
            </w:r>
          </w:p>
          <w:p w14:paraId="4D9F4374" w14:textId="77777777" w:rsidR="00FA52C7" w:rsidRPr="00F51942" w:rsidRDefault="00FA52C7" w:rsidP="00155EDD">
            <w:pPr>
              <w:pStyle w:val="Body"/>
              <w:jc w:val="center"/>
            </w:pPr>
            <w:r w:rsidRPr="00F51942">
              <w:t>($/ t DM)</w:t>
            </w:r>
          </w:p>
        </w:tc>
        <w:tc>
          <w:tcPr>
            <w:tcW w:w="1761" w:type="dxa"/>
            <w:vAlign w:val="center"/>
            <w:hideMark/>
          </w:tcPr>
          <w:p w14:paraId="71EB8FE8" w14:textId="77777777" w:rsidR="00FA52C7" w:rsidRPr="00F51942" w:rsidRDefault="00FA52C7" w:rsidP="00155EDD">
            <w:pPr>
              <w:pStyle w:val="Body"/>
              <w:jc w:val="center"/>
            </w:pPr>
            <w:r w:rsidRPr="00F51942">
              <w:t>Hay price</w:t>
            </w:r>
          </w:p>
          <w:p w14:paraId="74FC9E28" w14:textId="77777777" w:rsidR="00FA52C7" w:rsidRPr="00F51942" w:rsidRDefault="00FA52C7" w:rsidP="00155EDD">
            <w:pPr>
              <w:pStyle w:val="Body"/>
              <w:jc w:val="center"/>
            </w:pPr>
            <w:r w:rsidRPr="00F51942">
              <w:t>($/ t DM)</w:t>
            </w:r>
          </w:p>
        </w:tc>
        <w:tc>
          <w:tcPr>
            <w:tcW w:w="1762" w:type="dxa"/>
            <w:vAlign w:val="center"/>
            <w:hideMark/>
          </w:tcPr>
          <w:p w14:paraId="1A4C4D82" w14:textId="77777777" w:rsidR="00FA52C7" w:rsidRPr="00F51942" w:rsidRDefault="00FA52C7" w:rsidP="00155EDD">
            <w:pPr>
              <w:pStyle w:val="Body"/>
              <w:jc w:val="center"/>
            </w:pPr>
            <w:r w:rsidRPr="00F51942">
              <w:t>Other feed price ($/ t DM)</w:t>
            </w:r>
          </w:p>
        </w:tc>
        <w:tc>
          <w:tcPr>
            <w:tcW w:w="1762" w:type="dxa"/>
            <w:vAlign w:val="center"/>
            <w:hideMark/>
          </w:tcPr>
          <w:p w14:paraId="7C463A22" w14:textId="77777777" w:rsidR="00FA52C7" w:rsidRPr="00F51942" w:rsidRDefault="00FA52C7" w:rsidP="00155EDD">
            <w:pPr>
              <w:pStyle w:val="Body"/>
              <w:jc w:val="center"/>
            </w:pPr>
            <w:r w:rsidRPr="00F51942">
              <w:t>Average purchased feed price</w:t>
            </w:r>
          </w:p>
          <w:p w14:paraId="2D311640" w14:textId="77777777" w:rsidR="00FA52C7" w:rsidRPr="00F51942" w:rsidRDefault="00FA52C7" w:rsidP="00155EDD">
            <w:pPr>
              <w:pStyle w:val="Body"/>
              <w:jc w:val="center"/>
            </w:pPr>
            <w:r w:rsidRPr="00F51942">
              <w:t>($/ t DM)</w:t>
            </w:r>
          </w:p>
        </w:tc>
        <w:tc>
          <w:tcPr>
            <w:tcW w:w="1762" w:type="dxa"/>
            <w:vAlign w:val="center"/>
            <w:hideMark/>
          </w:tcPr>
          <w:p w14:paraId="4F2F5E4E" w14:textId="77777777" w:rsidR="00FA52C7" w:rsidRPr="00F51942" w:rsidRDefault="00FA52C7" w:rsidP="00155EDD">
            <w:pPr>
              <w:pStyle w:val="Body"/>
              <w:jc w:val="center"/>
            </w:pPr>
            <w:r w:rsidRPr="00F51942">
              <w:t>Purchased feed as % of ME consumed (% of ME)</w:t>
            </w:r>
          </w:p>
        </w:tc>
      </w:tr>
      <w:tr w:rsidR="00FA52C7" w:rsidRPr="00F51942" w14:paraId="5F5A182A" w14:textId="77777777" w:rsidTr="00155EDD">
        <w:trPr>
          <w:trHeight w:val="198"/>
        </w:trPr>
        <w:tc>
          <w:tcPr>
            <w:tcW w:w="1271" w:type="dxa"/>
            <w:noWrap/>
            <w:vAlign w:val="bottom"/>
          </w:tcPr>
          <w:p w14:paraId="5EA3196C" w14:textId="34EC3F92" w:rsidR="00FA52C7" w:rsidRPr="00F51942" w:rsidRDefault="00FA52C7" w:rsidP="00155EDD">
            <w:pPr>
              <w:spacing w:after="0" w:line="240" w:lineRule="auto"/>
              <w:rPr>
                <w:rFonts w:cs="Arial"/>
                <w:sz w:val="16"/>
                <w:szCs w:val="16"/>
              </w:rPr>
            </w:pPr>
            <w:r w:rsidRPr="00F51942">
              <w:rPr>
                <w:rFonts w:cs="Arial"/>
                <w:sz w:val="16"/>
                <w:szCs w:val="16"/>
              </w:rPr>
              <w:t>GI0004</w:t>
            </w:r>
          </w:p>
        </w:tc>
        <w:tc>
          <w:tcPr>
            <w:tcW w:w="1761" w:type="dxa"/>
            <w:shd w:val="clear" w:color="auto" w:fill="auto"/>
            <w:noWrap/>
            <w:vAlign w:val="bottom"/>
          </w:tcPr>
          <w:p w14:paraId="321331A1" w14:textId="13B3FD17" w:rsidR="00FA52C7" w:rsidRPr="00F51942" w:rsidRDefault="00FA52C7" w:rsidP="00155EDD">
            <w:pPr>
              <w:spacing w:after="0" w:line="240" w:lineRule="auto"/>
              <w:jc w:val="center"/>
              <w:rPr>
                <w:rFonts w:cs="Arial"/>
                <w:sz w:val="16"/>
                <w:szCs w:val="16"/>
              </w:rPr>
            </w:pPr>
            <w:r w:rsidRPr="00F51942">
              <w:rPr>
                <w:rFonts w:cs="Arial"/>
                <w:sz w:val="16"/>
                <w:szCs w:val="16"/>
              </w:rPr>
              <w:t>1.</w:t>
            </w:r>
            <w:r w:rsidR="007F0686" w:rsidRPr="00F51942">
              <w:rPr>
                <w:rFonts w:cs="Arial"/>
                <w:sz w:val="16"/>
                <w:szCs w:val="16"/>
              </w:rPr>
              <w:t>2</w:t>
            </w:r>
          </w:p>
        </w:tc>
        <w:tc>
          <w:tcPr>
            <w:tcW w:w="1762" w:type="dxa"/>
            <w:shd w:val="clear" w:color="auto" w:fill="auto"/>
            <w:noWrap/>
            <w:vAlign w:val="bottom"/>
          </w:tcPr>
          <w:p w14:paraId="2563CED2" w14:textId="7526B614"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490</w:t>
            </w:r>
          </w:p>
        </w:tc>
        <w:tc>
          <w:tcPr>
            <w:tcW w:w="1762" w:type="dxa"/>
            <w:shd w:val="clear" w:color="auto" w:fill="auto"/>
            <w:noWrap/>
            <w:vAlign w:val="bottom"/>
          </w:tcPr>
          <w:p w14:paraId="01022642" w14:textId="7298020E"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4A826EE5" w14:textId="4C93BF5B"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08E51486" w14:textId="5B20F207"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575102A3" w14:textId="7FDF0F2B"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490</w:t>
            </w:r>
          </w:p>
        </w:tc>
        <w:tc>
          <w:tcPr>
            <w:tcW w:w="1762" w:type="dxa"/>
            <w:shd w:val="clear" w:color="auto" w:fill="auto"/>
            <w:noWrap/>
            <w:vAlign w:val="bottom"/>
          </w:tcPr>
          <w:p w14:paraId="59DF1CA0" w14:textId="19DC1CF5" w:rsidR="00FA52C7" w:rsidRPr="00F51942" w:rsidRDefault="00FA52C7" w:rsidP="00155EDD">
            <w:pPr>
              <w:spacing w:after="0" w:line="240" w:lineRule="auto"/>
              <w:jc w:val="center"/>
              <w:rPr>
                <w:rFonts w:cs="Arial"/>
                <w:sz w:val="16"/>
                <w:szCs w:val="16"/>
              </w:rPr>
            </w:pPr>
            <w:r w:rsidRPr="00F51942">
              <w:rPr>
                <w:rFonts w:cs="Arial"/>
                <w:sz w:val="16"/>
                <w:szCs w:val="16"/>
              </w:rPr>
              <w:t>23%</w:t>
            </w:r>
          </w:p>
        </w:tc>
      </w:tr>
      <w:tr w:rsidR="00FA52C7" w:rsidRPr="00F51942" w14:paraId="633AF5D6" w14:textId="77777777" w:rsidTr="00155EDD">
        <w:trPr>
          <w:trHeight w:val="198"/>
        </w:trPr>
        <w:tc>
          <w:tcPr>
            <w:tcW w:w="1271" w:type="dxa"/>
            <w:noWrap/>
            <w:vAlign w:val="bottom"/>
          </w:tcPr>
          <w:p w14:paraId="1E5DEEA2" w14:textId="03866748" w:rsidR="00FA52C7" w:rsidRPr="00F51942" w:rsidRDefault="00FA52C7" w:rsidP="00155EDD">
            <w:pPr>
              <w:spacing w:after="0" w:line="240" w:lineRule="auto"/>
              <w:rPr>
                <w:rFonts w:cs="Arial"/>
                <w:sz w:val="16"/>
                <w:szCs w:val="16"/>
              </w:rPr>
            </w:pPr>
            <w:r w:rsidRPr="00F51942">
              <w:rPr>
                <w:rFonts w:cs="Arial"/>
                <w:sz w:val="16"/>
                <w:szCs w:val="16"/>
              </w:rPr>
              <w:t>GI0005</w:t>
            </w:r>
          </w:p>
        </w:tc>
        <w:tc>
          <w:tcPr>
            <w:tcW w:w="1761" w:type="dxa"/>
            <w:shd w:val="clear" w:color="auto" w:fill="auto"/>
            <w:noWrap/>
            <w:vAlign w:val="bottom"/>
          </w:tcPr>
          <w:p w14:paraId="14987B7F" w14:textId="491AA603" w:rsidR="00FA52C7" w:rsidRPr="00F51942" w:rsidRDefault="007F0686" w:rsidP="00155EDD">
            <w:pPr>
              <w:spacing w:after="0" w:line="240" w:lineRule="auto"/>
              <w:jc w:val="center"/>
              <w:rPr>
                <w:rFonts w:cs="Arial"/>
                <w:sz w:val="16"/>
                <w:szCs w:val="16"/>
              </w:rPr>
            </w:pPr>
            <w:r w:rsidRPr="00F51942">
              <w:rPr>
                <w:rFonts w:cs="Arial"/>
                <w:sz w:val="16"/>
                <w:szCs w:val="16"/>
              </w:rPr>
              <w:t>2.</w:t>
            </w:r>
            <w:r w:rsidR="00FA52C7" w:rsidRPr="00F51942">
              <w:rPr>
                <w:rFonts w:cs="Arial"/>
                <w:sz w:val="16"/>
                <w:szCs w:val="16"/>
              </w:rPr>
              <w:t>1</w:t>
            </w:r>
          </w:p>
        </w:tc>
        <w:tc>
          <w:tcPr>
            <w:tcW w:w="1762" w:type="dxa"/>
            <w:shd w:val="clear" w:color="auto" w:fill="auto"/>
            <w:noWrap/>
            <w:vAlign w:val="bottom"/>
          </w:tcPr>
          <w:p w14:paraId="38C664EB" w14:textId="54969055"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411</w:t>
            </w:r>
          </w:p>
        </w:tc>
        <w:tc>
          <w:tcPr>
            <w:tcW w:w="1762" w:type="dxa"/>
            <w:shd w:val="clear" w:color="auto" w:fill="auto"/>
            <w:noWrap/>
            <w:vAlign w:val="bottom"/>
          </w:tcPr>
          <w:p w14:paraId="2E1A648A" w14:textId="19F1ECEF"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458FBB74" w14:textId="1E9EB9EF"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36</w:t>
            </w:r>
          </w:p>
        </w:tc>
        <w:tc>
          <w:tcPr>
            <w:tcW w:w="1762" w:type="dxa"/>
            <w:shd w:val="clear" w:color="auto" w:fill="auto"/>
            <w:noWrap/>
            <w:vAlign w:val="bottom"/>
          </w:tcPr>
          <w:p w14:paraId="36172942" w14:textId="711B3FFF"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319693D5" w14:textId="3DEBB6F4"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263</w:t>
            </w:r>
          </w:p>
        </w:tc>
        <w:tc>
          <w:tcPr>
            <w:tcW w:w="1762" w:type="dxa"/>
            <w:shd w:val="clear" w:color="auto" w:fill="auto"/>
            <w:noWrap/>
            <w:vAlign w:val="bottom"/>
          </w:tcPr>
          <w:p w14:paraId="78B21776" w14:textId="416F2F23" w:rsidR="00FA52C7" w:rsidRPr="00F51942" w:rsidRDefault="007F0686" w:rsidP="00155EDD">
            <w:pPr>
              <w:spacing w:after="0" w:line="240" w:lineRule="auto"/>
              <w:jc w:val="center"/>
              <w:rPr>
                <w:rFonts w:cs="Arial"/>
                <w:sz w:val="16"/>
                <w:szCs w:val="16"/>
              </w:rPr>
            </w:pPr>
            <w:r w:rsidRPr="00F51942">
              <w:rPr>
                <w:rFonts w:cs="Arial"/>
                <w:sz w:val="16"/>
                <w:szCs w:val="16"/>
              </w:rPr>
              <w:t>36</w:t>
            </w:r>
            <w:r w:rsidR="00FA52C7" w:rsidRPr="00F51942">
              <w:rPr>
                <w:rFonts w:cs="Arial"/>
                <w:sz w:val="16"/>
                <w:szCs w:val="16"/>
              </w:rPr>
              <w:t>%</w:t>
            </w:r>
          </w:p>
        </w:tc>
      </w:tr>
      <w:tr w:rsidR="00FA52C7" w:rsidRPr="00F51942" w14:paraId="01FFDBA5" w14:textId="77777777" w:rsidTr="00155EDD">
        <w:trPr>
          <w:trHeight w:val="198"/>
        </w:trPr>
        <w:tc>
          <w:tcPr>
            <w:tcW w:w="1271" w:type="dxa"/>
            <w:noWrap/>
            <w:vAlign w:val="bottom"/>
          </w:tcPr>
          <w:p w14:paraId="67F60934" w14:textId="2780158B" w:rsidR="00FA52C7" w:rsidRPr="00F51942" w:rsidRDefault="007F0686" w:rsidP="00155EDD">
            <w:pPr>
              <w:spacing w:after="0" w:line="240" w:lineRule="auto"/>
              <w:rPr>
                <w:rFonts w:cs="Arial"/>
                <w:sz w:val="16"/>
                <w:szCs w:val="16"/>
              </w:rPr>
            </w:pPr>
            <w:r w:rsidRPr="00F51942">
              <w:rPr>
                <w:rFonts w:cs="Arial"/>
                <w:sz w:val="16"/>
                <w:szCs w:val="16"/>
              </w:rPr>
              <w:t>GI0012</w:t>
            </w:r>
          </w:p>
        </w:tc>
        <w:tc>
          <w:tcPr>
            <w:tcW w:w="1761" w:type="dxa"/>
            <w:shd w:val="clear" w:color="auto" w:fill="auto"/>
            <w:noWrap/>
            <w:vAlign w:val="bottom"/>
          </w:tcPr>
          <w:p w14:paraId="64CBF065" w14:textId="32B199A2" w:rsidR="00FA52C7" w:rsidRPr="00F51942" w:rsidRDefault="007F0686" w:rsidP="00155EDD">
            <w:pPr>
              <w:spacing w:after="0" w:line="240" w:lineRule="auto"/>
              <w:jc w:val="center"/>
              <w:rPr>
                <w:rFonts w:cs="Arial"/>
                <w:sz w:val="16"/>
                <w:szCs w:val="16"/>
              </w:rPr>
            </w:pPr>
            <w:r w:rsidRPr="00F51942">
              <w:rPr>
                <w:rFonts w:cs="Arial"/>
                <w:sz w:val="16"/>
                <w:szCs w:val="16"/>
              </w:rPr>
              <w:t>1.7</w:t>
            </w:r>
          </w:p>
        </w:tc>
        <w:tc>
          <w:tcPr>
            <w:tcW w:w="1762" w:type="dxa"/>
            <w:shd w:val="clear" w:color="auto" w:fill="auto"/>
            <w:noWrap/>
            <w:vAlign w:val="bottom"/>
          </w:tcPr>
          <w:p w14:paraId="7ED25118" w14:textId="0B1AEC60"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450</w:t>
            </w:r>
          </w:p>
        </w:tc>
        <w:tc>
          <w:tcPr>
            <w:tcW w:w="1762" w:type="dxa"/>
            <w:shd w:val="clear" w:color="auto" w:fill="auto"/>
            <w:noWrap/>
            <w:vAlign w:val="bottom"/>
          </w:tcPr>
          <w:p w14:paraId="657DEFF7" w14:textId="262A11A5"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236</w:t>
            </w:r>
          </w:p>
        </w:tc>
        <w:tc>
          <w:tcPr>
            <w:tcW w:w="1761" w:type="dxa"/>
            <w:shd w:val="clear" w:color="auto" w:fill="auto"/>
            <w:noWrap/>
            <w:vAlign w:val="bottom"/>
          </w:tcPr>
          <w:p w14:paraId="2B6BC673" w14:textId="3CC7F1E7"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284</w:t>
            </w:r>
          </w:p>
        </w:tc>
        <w:tc>
          <w:tcPr>
            <w:tcW w:w="1762" w:type="dxa"/>
            <w:shd w:val="clear" w:color="auto" w:fill="auto"/>
            <w:noWrap/>
            <w:vAlign w:val="bottom"/>
          </w:tcPr>
          <w:p w14:paraId="60A8FCF2" w14:textId="3D731C2A"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4DFCC194" w14:textId="044C54CB"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437</w:t>
            </w:r>
          </w:p>
        </w:tc>
        <w:tc>
          <w:tcPr>
            <w:tcW w:w="1762" w:type="dxa"/>
            <w:shd w:val="clear" w:color="auto" w:fill="auto"/>
            <w:noWrap/>
            <w:vAlign w:val="bottom"/>
          </w:tcPr>
          <w:p w14:paraId="749B39A8" w14:textId="47B00358" w:rsidR="00FA52C7" w:rsidRPr="00F51942" w:rsidRDefault="007F0686" w:rsidP="00155EDD">
            <w:pPr>
              <w:spacing w:after="0" w:line="240" w:lineRule="auto"/>
              <w:jc w:val="center"/>
              <w:rPr>
                <w:rFonts w:cs="Arial"/>
                <w:sz w:val="16"/>
                <w:szCs w:val="16"/>
              </w:rPr>
            </w:pPr>
            <w:r w:rsidRPr="00F51942">
              <w:rPr>
                <w:rFonts w:cs="Arial"/>
                <w:sz w:val="16"/>
                <w:szCs w:val="16"/>
              </w:rPr>
              <w:t>28</w:t>
            </w:r>
            <w:r w:rsidR="00FA52C7" w:rsidRPr="00F51942">
              <w:rPr>
                <w:rFonts w:cs="Arial"/>
                <w:sz w:val="16"/>
                <w:szCs w:val="16"/>
              </w:rPr>
              <w:t>%</w:t>
            </w:r>
          </w:p>
        </w:tc>
      </w:tr>
      <w:tr w:rsidR="00FA52C7" w:rsidRPr="00F51942" w14:paraId="3D4117C2" w14:textId="77777777" w:rsidTr="00155EDD">
        <w:trPr>
          <w:trHeight w:val="198"/>
        </w:trPr>
        <w:tc>
          <w:tcPr>
            <w:tcW w:w="1271" w:type="dxa"/>
            <w:noWrap/>
            <w:vAlign w:val="bottom"/>
          </w:tcPr>
          <w:p w14:paraId="4F99F4EC" w14:textId="477D8C99" w:rsidR="00FA52C7" w:rsidRPr="00F51942" w:rsidRDefault="007F0686" w:rsidP="00155EDD">
            <w:pPr>
              <w:spacing w:after="0" w:line="240" w:lineRule="auto"/>
              <w:rPr>
                <w:rFonts w:cs="Arial"/>
                <w:sz w:val="16"/>
                <w:szCs w:val="16"/>
              </w:rPr>
            </w:pPr>
            <w:r w:rsidRPr="00F51942">
              <w:rPr>
                <w:rFonts w:cs="Arial"/>
                <w:sz w:val="16"/>
                <w:szCs w:val="16"/>
              </w:rPr>
              <w:t>GI0021</w:t>
            </w:r>
          </w:p>
        </w:tc>
        <w:tc>
          <w:tcPr>
            <w:tcW w:w="1761" w:type="dxa"/>
            <w:shd w:val="clear" w:color="auto" w:fill="auto"/>
            <w:noWrap/>
            <w:vAlign w:val="bottom"/>
          </w:tcPr>
          <w:p w14:paraId="6055F37A" w14:textId="0CC8F595" w:rsidR="00FA52C7" w:rsidRPr="00F51942" w:rsidRDefault="007F0686" w:rsidP="00155EDD">
            <w:pPr>
              <w:spacing w:after="0" w:line="240" w:lineRule="auto"/>
              <w:jc w:val="center"/>
              <w:rPr>
                <w:rFonts w:cs="Arial"/>
                <w:sz w:val="16"/>
                <w:szCs w:val="16"/>
              </w:rPr>
            </w:pPr>
            <w:r w:rsidRPr="00F51942">
              <w:rPr>
                <w:rFonts w:cs="Arial"/>
                <w:sz w:val="16"/>
                <w:szCs w:val="16"/>
              </w:rPr>
              <w:t>2.0</w:t>
            </w:r>
          </w:p>
        </w:tc>
        <w:tc>
          <w:tcPr>
            <w:tcW w:w="1762" w:type="dxa"/>
            <w:shd w:val="clear" w:color="auto" w:fill="auto"/>
            <w:noWrap/>
            <w:vAlign w:val="bottom"/>
          </w:tcPr>
          <w:p w14:paraId="5C6A75D2" w14:textId="5BE1705C"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552</w:t>
            </w:r>
          </w:p>
        </w:tc>
        <w:tc>
          <w:tcPr>
            <w:tcW w:w="1762" w:type="dxa"/>
            <w:shd w:val="clear" w:color="auto" w:fill="auto"/>
            <w:noWrap/>
            <w:vAlign w:val="bottom"/>
          </w:tcPr>
          <w:p w14:paraId="7B36E5B5" w14:textId="040C3AEC"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04174A97" w14:textId="779911E1"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315</w:t>
            </w:r>
          </w:p>
        </w:tc>
        <w:tc>
          <w:tcPr>
            <w:tcW w:w="1762" w:type="dxa"/>
            <w:shd w:val="clear" w:color="auto" w:fill="auto"/>
            <w:noWrap/>
            <w:vAlign w:val="bottom"/>
          </w:tcPr>
          <w:p w14:paraId="0C9543D2" w14:textId="643D2408"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55579545" w14:textId="16F25790"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539</w:t>
            </w:r>
          </w:p>
        </w:tc>
        <w:tc>
          <w:tcPr>
            <w:tcW w:w="1762" w:type="dxa"/>
            <w:shd w:val="clear" w:color="auto" w:fill="auto"/>
            <w:noWrap/>
            <w:vAlign w:val="bottom"/>
          </w:tcPr>
          <w:p w14:paraId="1C066AEF" w14:textId="69057EE0" w:rsidR="00FA52C7" w:rsidRPr="00F51942" w:rsidRDefault="007F0686" w:rsidP="00155EDD">
            <w:pPr>
              <w:spacing w:after="0" w:line="240" w:lineRule="auto"/>
              <w:jc w:val="center"/>
              <w:rPr>
                <w:rFonts w:cs="Arial"/>
                <w:sz w:val="16"/>
                <w:szCs w:val="16"/>
              </w:rPr>
            </w:pPr>
            <w:r w:rsidRPr="00F51942">
              <w:rPr>
                <w:rFonts w:cs="Arial"/>
                <w:sz w:val="16"/>
                <w:szCs w:val="16"/>
              </w:rPr>
              <w:t>38</w:t>
            </w:r>
            <w:r w:rsidR="00FA52C7" w:rsidRPr="00F51942">
              <w:rPr>
                <w:rFonts w:cs="Arial"/>
                <w:sz w:val="16"/>
                <w:szCs w:val="16"/>
              </w:rPr>
              <w:t>%</w:t>
            </w:r>
          </w:p>
        </w:tc>
      </w:tr>
      <w:tr w:rsidR="00FA52C7" w:rsidRPr="00F51942" w14:paraId="733321CE" w14:textId="77777777" w:rsidTr="00155EDD">
        <w:trPr>
          <w:trHeight w:val="198"/>
        </w:trPr>
        <w:tc>
          <w:tcPr>
            <w:tcW w:w="1271" w:type="dxa"/>
            <w:noWrap/>
            <w:vAlign w:val="bottom"/>
          </w:tcPr>
          <w:p w14:paraId="05394B84" w14:textId="65F00838" w:rsidR="00FA52C7" w:rsidRPr="00F51942" w:rsidRDefault="007F0686" w:rsidP="00155EDD">
            <w:pPr>
              <w:spacing w:after="0" w:line="240" w:lineRule="auto"/>
              <w:rPr>
                <w:rFonts w:cs="Arial"/>
                <w:sz w:val="16"/>
                <w:szCs w:val="16"/>
              </w:rPr>
            </w:pPr>
            <w:r w:rsidRPr="00F51942">
              <w:rPr>
                <w:rFonts w:cs="Arial"/>
                <w:sz w:val="16"/>
                <w:szCs w:val="16"/>
              </w:rPr>
              <w:t>GI0025</w:t>
            </w:r>
          </w:p>
        </w:tc>
        <w:tc>
          <w:tcPr>
            <w:tcW w:w="1761" w:type="dxa"/>
            <w:shd w:val="clear" w:color="auto" w:fill="auto"/>
            <w:noWrap/>
            <w:vAlign w:val="bottom"/>
          </w:tcPr>
          <w:p w14:paraId="0212B8DC" w14:textId="5074A9B6" w:rsidR="00FA52C7" w:rsidRPr="00F51942" w:rsidRDefault="007F0686" w:rsidP="00155EDD">
            <w:pPr>
              <w:spacing w:after="0" w:line="240" w:lineRule="auto"/>
              <w:jc w:val="center"/>
              <w:rPr>
                <w:rFonts w:cs="Arial"/>
                <w:sz w:val="16"/>
                <w:szCs w:val="16"/>
              </w:rPr>
            </w:pPr>
            <w:r w:rsidRPr="00F51942">
              <w:rPr>
                <w:rFonts w:cs="Arial"/>
                <w:sz w:val="16"/>
                <w:szCs w:val="16"/>
              </w:rPr>
              <w:t>2.7</w:t>
            </w:r>
          </w:p>
        </w:tc>
        <w:tc>
          <w:tcPr>
            <w:tcW w:w="1762" w:type="dxa"/>
            <w:shd w:val="clear" w:color="auto" w:fill="auto"/>
            <w:noWrap/>
            <w:vAlign w:val="bottom"/>
          </w:tcPr>
          <w:p w14:paraId="234A825A" w14:textId="517A3424"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443</w:t>
            </w:r>
          </w:p>
        </w:tc>
        <w:tc>
          <w:tcPr>
            <w:tcW w:w="1762" w:type="dxa"/>
            <w:shd w:val="clear" w:color="auto" w:fill="auto"/>
            <w:noWrap/>
            <w:vAlign w:val="bottom"/>
          </w:tcPr>
          <w:p w14:paraId="7C777389" w14:textId="189C3EDF"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0D98527F" w14:textId="029137A6"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295</w:t>
            </w:r>
          </w:p>
        </w:tc>
        <w:tc>
          <w:tcPr>
            <w:tcW w:w="1762" w:type="dxa"/>
            <w:shd w:val="clear" w:color="auto" w:fill="auto"/>
            <w:noWrap/>
            <w:vAlign w:val="bottom"/>
          </w:tcPr>
          <w:p w14:paraId="27A19234" w14:textId="5098456E"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190</w:t>
            </w:r>
          </w:p>
        </w:tc>
        <w:tc>
          <w:tcPr>
            <w:tcW w:w="1762" w:type="dxa"/>
            <w:shd w:val="clear" w:color="auto" w:fill="auto"/>
            <w:noWrap/>
            <w:vAlign w:val="bottom"/>
          </w:tcPr>
          <w:p w14:paraId="7C7293FA" w14:textId="7E57E7FA"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378</w:t>
            </w:r>
          </w:p>
        </w:tc>
        <w:tc>
          <w:tcPr>
            <w:tcW w:w="1762" w:type="dxa"/>
            <w:shd w:val="clear" w:color="auto" w:fill="auto"/>
            <w:noWrap/>
            <w:vAlign w:val="bottom"/>
          </w:tcPr>
          <w:p w14:paraId="52A3DBC6" w14:textId="69186EE5" w:rsidR="00FA52C7" w:rsidRPr="00F51942" w:rsidRDefault="007F0686" w:rsidP="00155EDD">
            <w:pPr>
              <w:spacing w:after="0" w:line="240" w:lineRule="auto"/>
              <w:jc w:val="center"/>
              <w:rPr>
                <w:rFonts w:cs="Arial"/>
                <w:sz w:val="16"/>
                <w:szCs w:val="16"/>
              </w:rPr>
            </w:pPr>
            <w:r w:rsidRPr="00F51942">
              <w:rPr>
                <w:rFonts w:cs="Arial"/>
                <w:sz w:val="16"/>
                <w:szCs w:val="16"/>
              </w:rPr>
              <w:t>42</w:t>
            </w:r>
            <w:r w:rsidR="00FA52C7" w:rsidRPr="00F51942">
              <w:rPr>
                <w:rFonts w:cs="Arial"/>
                <w:sz w:val="16"/>
                <w:szCs w:val="16"/>
              </w:rPr>
              <w:t>%</w:t>
            </w:r>
          </w:p>
        </w:tc>
      </w:tr>
      <w:tr w:rsidR="00FA52C7" w:rsidRPr="00F51942" w14:paraId="77006B96" w14:textId="77777777" w:rsidTr="00155EDD">
        <w:trPr>
          <w:trHeight w:val="198"/>
        </w:trPr>
        <w:tc>
          <w:tcPr>
            <w:tcW w:w="1271" w:type="dxa"/>
            <w:noWrap/>
            <w:vAlign w:val="bottom"/>
          </w:tcPr>
          <w:p w14:paraId="0BA4C4BD" w14:textId="1C4D1231" w:rsidR="00FA52C7" w:rsidRPr="00F51942" w:rsidRDefault="007F0686" w:rsidP="00155EDD">
            <w:pPr>
              <w:spacing w:after="0" w:line="240" w:lineRule="auto"/>
              <w:rPr>
                <w:rFonts w:cs="Arial"/>
                <w:sz w:val="16"/>
                <w:szCs w:val="16"/>
              </w:rPr>
            </w:pPr>
            <w:r w:rsidRPr="00F51942">
              <w:rPr>
                <w:rFonts w:cs="Arial"/>
                <w:sz w:val="16"/>
                <w:szCs w:val="16"/>
              </w:rPr>
              <w:t>GI0028</w:t>
            </w:r>
          </w:p>
        </w:tc>
        <w:tc>
          <w:tcPr>
            <w:tcW w:w="1761" w:type="dxa"/>
            <w:shd w:val="clear" w:color="auto" w:fill="auto"/>
            <w:noWrap/>
            <w:vAlign w:val="bottom"/>
          </w:tcPr>
          <w:p w14:paraId="4B1C4586" w14:textId="78FC68E2" w:rsidR="00FA52C7" w:rsidRPr="00F51942" w:rsidRDefault="007F0686" w:rsidP="00155EDD">
            <w:pPr>
              <w:spacing w:after="0" w:line="240" w:lineRule="auto"/>
              <w:jc w:val="center"/>
              <w:rPr>
                <w:rFonts w:cs="Arial"/>
                <w:sz w:val="16"/>
                <w:szCs w:val="16"/>
              </w:rPr>
            </w:pPr>
            <w:r w:rsidRPr="00F51942">
              <w:rPr>
                <w:rFonts w:cs="Arial"/>
                <w:sz w:val="16"/>
                <w:szCs w:val="16"/>
              </w:rPr>
              <w:t>3.6</w:t>
            </w:r>
          </w:p>
        </w:tc>
        <w:tc>
          <w:tcPr>
            <w:tcW w:w="1762" w:type="dxa"/>
            <w:shd w:val="clear" w:color="auto" w:fill="auto"/>
            <w:noWrap/>
            <w:vAlign w:val="bottom"/>
          </w:tcPr>
          <w:p w14:paraId="16A40EBB" w14:textId="5D5C836D"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474</w:t>
            </w:r>
          </w:p>
        </w:tc>
        <w:tc>
          <w:tcPr>
            <w:tcW w:w="1762" w:type="dxa"/>
            <w:shd w:val="clear" w:color="auto" w:fill="auto"/>
            <w:noWrap/>
            <w:vAlign w:val="bottom"/>
          </w:tcPr>
          <w:p w14:paraId="2ED5E8BD" w14:textId="231990B2"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249</w:t>
            </w:r>
          </w:p>
        </w:tc>
        <w:tc>
          <w:tcPr>
            <w:tcW w:w="1761" w:type="dxa"/>
            <w:shd w:val="clear" w:color="auto" w:fill="auto"/>
            <w:noWrap/>
            <w:vAlign w:val="bottom"/>
          </w:tcPr>
          <w:p w14:paraId="5F4E551A" w14:textId="30E7F0E5"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360</w:t>
            </w:r>
          </w:p>
        </w:tc>
        <w:tc>
          <w:tcPr>
            <w:tcW w:w="1762" w:type="dxa"/>
            <w:shd w:val="clear" w:color="auto" w:fill="auto"/>
            <w:noWrap/>
            <w:vAlign w:val="bottom"/>
          </w:tcPr>
          <w:p w14:paraId="5B23BA5C" w14:textId="3D249D12"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04B13531" w14:textId="35E3A186"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415</w:t>
            </w:r>
          </w:p>
        </w:tc>
        <w:tc>
          <w:tcPr>
            <w:tcW w:w="1762" w:type="dxa"/>
            <w:shd w:val="clear" w:color="auto" w:fill="auto"/>
            <w:noWrap/>
            <w:vAlign w:val="bottom"/>
          </w:tcPr>
          <w:p w14:paraId="1D523D25" w14:textId="52C2E45D" w:rsidR="00FA52C7" w:rsidRPr="00F51942" w:rsidRDefault="007F0686" w:rsidP="00155EDD">
            <w:pPr>
              <w:spacing w:after="0" w:line="240" w:lineRule="auto"/>
              <w:jc w:val="center"/>
              <w:rPr>
                <w:rFonts w:cs="Arial"/>
                <w:sz w:val="16"/>
                <w:szCs w:val="16"/>
              </w:rPr>
            </w:pPr>
            <w:r w:rsidRPr="00F51942">
              <w:rPr>
                <w:rFonts w:cs="Arial"/>
                <w:sz w:val="16"/>
                <w:szCs w:val="16"/>
              </w:rPr>
              <w:t>48</w:t>
            </w:r>
            <w:r w:rsidR="00FA52C7" w:rsidRPr="00F51942">
              <w:rPr>
                <w:rFonts w:cs="Arial"/>
                <w:sz w:val="16"/>
                <w:szCs w:val="16"/>
              </w:rPr>
              <w:t>%</w:t>
            </w:r>
          </w:p>
        </w:tc>
      </w:tr>
      <w:tr w:rsidR="00FA52C7" w:rsidRPr="00F51942" w14:paraId="6B3A16CC" w14:textId="77777777" w:rsidTr="00155EDD">
        <w:trPr>
          <w:trHeight w:val="198"/>
        </w:trPr>
        <w:tc>
          <w:tcPr>
            <w:tcW w:w="1271" w:type="dxa"/>
            <w:noWrap/>
            <w:vAlign w:val="bottom"/>
          </w:tcPr>
          <w:p w14:paraId="662C4DB4" w14:textId="67429278" w:rsidR="00FA52C7" w:rsidRPr="007B3126" w:rsidRDefault="007F0686" w:rsidP="00155EDD">
            <w:pPr>
              <w:spacing w:after="0" w:line="240" w:lineRule="auto"/>
              <w:rPr>
                <w:rFonts w:cs="Arial"/>
                <w:b/>
                <w:i/>
                <w:sz w:val="16"/>
                <w:szCs w:val="16"/>
              </w:rPr>
            </w:pPr>
            <w:r w:rsidRPr="007B3126">
              <w:rPr>
                <w:rFonts w:cs="Arial"/>
                <w:b/>
                <w:i/>
                <w:sz w:val="16"/>
                <w:szCs w:val="16"/>
              </w:rPr>
              <w:t>GI0029</w:t>
            </w:r>
          </w:p>
        </w:tc>
        <w:tc>
          <w:tcPr>
            <w:tcW w:w="1761" w:type="dxa"/>
            <w:shd w:val="clear" w:color="auto" w:fill="auto"/>
            <w:noWrap/>
            <w:vAlign w:val="bottom"/>
          </w:tcPr>
          <w:p w14:paraId="4CADE81A" w14:textId="304DF360" w:rsidR="00FA52C7" w:rsidRPr="007B3126" w:rsidRDefault="007F0686" w:rsidP="00155EDD">
            <w:pPr>
              <w:spacing w:after="0" w:line="240" w:lineRule="auto"/>
              <w:jc w:val="center"/>
              <w:rPr>
                <w:rFonts w:cs="Arial"/>
                <w:b/>
                <w:i/>
                <w:sz w:val="16"/>
                <w:szCs w:val="16"/>
              </w:rPr>
            </w:pPr>
            <w:r w:rsidRPr="007B3126">
              <w:rPr>
                <w:rFonts w:cs="Arial"/>
                <w:b/>
                <w:i/>
                <w:sz w:val="16"/>
                <w:szCs w:val="16"/>
              </w:rPr>
              <w:t>1.6</w:t>
            </w:r>
          </w:p>
        </w:tc>
        <w:tc>
          <w:tcPr>
            <w:tcW w:w="1762" w:type="dxa"/>
            <w:shd w:val="clear" w:color="auto" w:fill="auto"/>
            <w:noWrap/>
            <w:vAlign w:val="bottom"/>
          </w:tcPr>
          <w:p w14:paraId="46AE14FF" w14:textId="4578D630"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484</w:t>
            </w:r>
          </w:p>
        </w:tc>
        <w:tc>
          <w:tcPr>
            <w:tcW w:w="1762" w:type="dxa"/>
            <w:shd w:val="clear" w:color="auto" w:fill="auto"/>
            <w:noWrap/>
            <w:vAlign w:val="bottom"/>
          </w:tcPr>
          <w:p w14:paraId="1F685587" w14:textId="40AA8DE3" w:rsidR="00FA52C7" w:rsidRPr="007B3126" w:rsidRDefault="00FA52C7" w:rsidP="00155EDD">
            <w:pPr>
              <w:spacing w:after="0" w:line="240" w:lineRule="auto"/>
              <w:jc w:val="center"/>
              <w:rPr>
                <w:rFonts w:cs="Arial"/>
                <w:b/>
                <w:i/>
                <w:sz w:val="16"/>
                <w:szCs w:val="16"/>
              </w:rPr>
            </w:pPr>
          </w:p>
        </w:tc>
        <w:tc>
          <w:tcPr>
            <w:tcW w:w="1761" w:type="dxa"/>
            <w:shd w:val="clear" w:color="auto" w:fill="auto"/>
            <w:noWrap/>
            <w:vAlign w:val="bottom"/>
          </w:tcPr>
          <w:p w14:paraId="00A5DC30" w14:textId="3A66322C"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267</w:t>
            </w:r>
          </w:p>
        </w:tc>
        <w:tc>
          <w:tcPr>
            <w:tcW w:w="1762" w:type="dxa"/>
            <w:shd w:val="clear" w:color="auto" w:fill="auto"/>
            <w:noWrap/>
            <w:vAlign w:val="bottom"/>
          </w:tcPr>
          <w:p w14:paraId="75FCBD21" w14:textId="6A1208D7" w:rsidR="00FA52C7" w:rsidRPr="007B3126" w:rsidRDefault="00FA52C7" w:rsidP="00155EDD">
            <w:pPr>
              <w:spacing w:after="0" w:line="240" w:lineRule="auto"/>
              <w:jc w:val="center"/>
              <w:rPr>
                <w:rFonts w:cs="Arial"/>
                <w:b/>
                <w:i/>
                <w:sz w:val="16"/>
                <w:szCs w:val="16"/>
              </w:rPr>
            </w:pPr>
          </w:p>
        </w:tc>
        <w:tc>
          <w:tcPr>
            <w:tcW w:w="1762" w:type="dxa"/>
            <w:shd w:val="clear" w:color="auto" w:fill="auto"/>
            <w:noWrap/>
            <w:vAlign w:val="bottom"/>
          </w:tcPr>
          <w:p w14:paraId="7BF094D2" w14:textId="7157E94D"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423</w:t>
            </w:r>
          </w:p>
        </w:tc>
        <w:tc>
          <w:tcPr>
            <w:tcW w:w="1762" w:type="dxa"/>
            <w:shd w:val="clear" w:color="auto" w:fill="auto"/>
            <w:noWrap/>
            <w:vAlign w:val="bottom"/>
          </w:tcPr>
          <w:p w14:paraId="578A2F01" w14:textId="50E6E14D" w:rsidR="00FA52C7" w:rsidRPr="007B3126" w:rsidRDefault="007F0686" w:rsidP="00155EDD">
            <w:pPr>
              <w:spacing w:after="0" w:line="240" w:lineRule="auto"/>
              <w:jc w:val="center"/>
              <w:rPr>
                <w:rFonts w:cs="Arial"/>
                <w:b/>
                <w:i/>
                <w:sz w:val="16"/>
                <w:szCs w:val="16"/>
              </w:rPr>
            </w:pPr>
            <w:r w:rsidRPr="007B3126">
              <w:rPr>
                <w:rFonts w:cs="Arial"/>
                <w:b/>
                <w:i/>
                <w:sz w:val="16"/>
                <w:szCs w:val="16"/>
              </w:rPr>
              <w:t>27</w:t>
            </w:r>
            <w:r w:rsidR="00FA52C7" w:rsidRPr="007B3126">
              <w:rPr>
                <w:rFonts w:cs="Arial"/>
                <w:b/>
                <w:i/>
                <w:sz w:val="16"/>
                <w:szCs w:val="16"/>
              </w:rPr>
              <w:t>%</w:t>
            </w:r>
          </w:p>
        </w:tc>
      </w:tr>
      <w:tr w:rsidR="00FA52C7" w:rsidRPr="00F51942" w14:paraId="333ECB8C" w14:textId="77777777" w:rsidTr="00155EDD">
        <w:trPr>
          <w:trHeight w:val="198"/>
        </w:trPr>
        <w:tc>
          <w:tcPr>
            <w:tcW w:w="1271" w:type="dxa"/>
            <w:noWrap/>
            <w:vAlign w:val="bottom"/>
          </w:tcPr>
          <w:p w14:paraId="2E897D5B" w14:textId="6C4E2403" w:rsidR="00FA52C7" w:rsidRPr="00F51942" w:rsidRDefault="007F0686" w:rsidP="00155EDD">
            <w:pPr>
              <w:spacing w:after="0" w:line="240" w:lineRule="auto"/>
              <w:rPr>
                <w:rFonts w:cs="Arial"/>
                <w:sz w:val="16"/>
                <w:szCs w:val="16"/>
              </w:rPr>
            </w:pPr>
            <w:r w:rsidRPr="00F51942">
              <w:rPr>
                <w:rFonts w:cs="Arial"/>
                <w:sz w:val="16"/>
                <w:szCs w:val="16"/>
              </w:rPr>
              <w:t>GI0031</w:t>
            </w:r>
          </w:p>
        </w:tc>
        <w:tc>
          <w:tcPr>
            <w:tcW w:w="1761" w:type="dxa"/>
            <w:shd w:val="clear" w:color="auto" w:fill="auto"/>
            <w:noWrap/>
            <w:vAlign w:val="bottom"/>
          </w:tcPr>
          <w:p w14:paraId="6B9ADF9A" w14:textId="04377735" w:rsidR="00FA52C7" w:rsidRPr="00F51942" w:rsidRDefault="007F0686" w:rsidP="00155EDD">
            <w:pPr>
              <w:spacing w:after="0" w:line="240" w:lineRule="auto"/>
              <w:jc w:val="center"/>
              <w:rPr>
                <w:rFonts w:cs="Arial"/>
                <w:sz w:val="16"/>
                <w:szCs w:val="16"/>
              </w:rPr>
            </w:pPr>
            <w:r w:rsidRPr="00F51942">
              <w:rPr>
                <w:rFonts w:cs="Arial"/>
                <w:sz w:val="16"/>
                <w:szCs w:val="16"/>
              </w:rPr>
              <w:t>2</w:t>
            </w:r>
            <w:r w:rsidR="00FA52C7" w:rsidRPr="00F51942">
              <w:rPr>
                <w:rFonts w:cs="Arial"/>
                <w:sz w:val="16"/>
                <w:szCs w:val="16"/>
              </w:rPr>
              <w:t>.3</w:t>
            </w:r>
          </w:p>
        </w:tc>
        <w:tc>
          <w:tcPr>
            <w:tcW w:w="1762" w:type="dxa"/>
            <w:shd w:val="clear" w:color="auto" w:fill="auto"/>
            <w:noWrap/>
            <w:vAlign w:val="bottom"/>
          </w:tcPr>
          <w:p w14:paraId="2F810517" w14:textId="0BDE0C54"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475</w:t>
            </w:r>
          </w:p>
        </w:tc>
        <w:tc>
          <w:tcPr>
            <w:tcW w:w="1762" w:type="dxa"/>
            <w:shd w:val="clear" w:color="auto" w:fill="auto"/>
            <w:noWrap/>
            <w:vAlign w:val="bottom"/>
          </w:tcPr>
          <w:p w14:paraId="03AD1DCC" w14:textId="66B9C679"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468</w:t>
            </w:r>
          </w:p>
        </w:tc>
        <w:tc>
          <w:tcPr>
            <w:tcW w:w="1761" w:type="dxa"/>
            <w:shd w:val="clear" w:color="auto" w:fill="auto"/>
            <w:noWrap/>
            <w:vAlign w:val="bottom"/>
          </w:tcPr>
          <w:p w14:paraId="235CD7CE" w14:textId="18EC9AF2"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210</w:t>
            </w:r>
          </w:p>
        </w:tc>
        <w:tc>
          <w:tcPr>
            <w:tcW w:w="1762" w:type="dxa"/>
            <w:shd w:val="clear" w:color="auto" w:fill="auto"/>
            <w:noWrap/>
            <w:vAlign w:val="bottom"/>
          </w:tcPr>
          <w:p w14:paraId="3BCFB242" w14:textId="50EA15F8"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29F65F33" w14:textId="47AB7E0E"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410</w:t>
            </w:r>
          </w:p>
        </w:tc>
        <w:tc>
          <w:tcPr>
            <w:tcW w:w="1762" w:type="dxa"/>
            <w:shd w:val="clear" w:color="auto" w:fill="auto"/>
            <w:noWrap/>
            <w:vAlign w:val="bottom"/>
          </w:tcPr>
          <w:p w14:paraId="6BAEFD78" w14:textId="0D07D8D2" w:rsidR="00FA52C7" w:rsidRPr="00F51942" w:rsidRDefault="007F0686" w:rsidP="00155EDD">
            <w:pPr>
              <w:spacing w:after="0" w:line="240" w:lineRule="auto"/>
              <w:jc w:val="center"/>
              <w:rPr>
                <w:rFonts w:cs="Arial"/>
                <w:sz w:val="16"/>
                <w:szCs w:val="16"/>
              </w:rPr>
            </w:pPr>
            <w:r w:rsidRPr="00F51942">
              <w:rPr>
                <w:rFonts w:cs="Arial"/>
                <w:sz w:val="16"/>
                <w:szCs w:val="16"/>
              </w:rPr>
              <w:t>51</w:t>
            </w:r>
            <w:r w:rsidR="00FA52C7" w:rsidRPr="00F51942">
              <w:rPr>
                <w:rFonts w:cs="Arial"/>
                <w:sz w:val="16"/>
                <w:szCs w:val="16"/>
              </w:rPr>
              <w:t>%</w:t>
            </w:r>
          </w:p>
        </w:tc>
      </w:tr>
      <w:tr w:rsidR="00FA52C7" w:rsidRPr="00F51942" w14:paraId="61D2CBAA" w14:textId="77777777" w:rsidTr="00155EDD">
        <w:trPr>
          <w:trHeight w:val="198"/>
        </w:trPr>
        <w:tc>
          <w:tcPr>
            <w:tcW w:w="1271" w:type="dxa"/>
            <w:noWrap/>
            <w:vAlign w:val="bottom"/>
          </w:tcPr>
          <w:p w14:paraId="0B138384" w14:textId="3996C114" w:rsidR="00FA52C7" w:rsidRPr="00F51942" w:rsidRDefault="007F0686" w:rsidP="00155EDD">
            <w:pPr>
              <w:spacing w:after="0" w:line="240" w:lineRule="auto"/>
              <w:rPr>
                <w:rFonts w:cs="Arial"/>
                <w:sz w:val="16"/>
                <w:szCs w:val="16"/>
              </w:rPr>
            </w:pPr>
            <w:r w:rsidRPr="00F51942">
              <w:rPr>
                <w:rFonts w:cs="Arial"/>
                <w:sz w:val="16"/>
                <w:szCs w:val="16"/>
              </w:rPr>
              <w:t>GI0032</w:t>
            </w:r>
          </w:p>
        </w:tc>
        <w:tc>
          <w:tcPr>
            <w:tcW w:w="1761" w:type="dxa"/>
            <w:shd w:val="clear" w:color="auto" w:fill="auto"/>
            <w:noWrap/>
            <w:vAlign w:val="bottom"/>
          </w:tcPr>
          <w:p w14:paraId="06A927A3" w14:textId="4B8496B9" w:rsidR="00FA52C7" w:rsidRPr="00F51942" w:rsidRDefault="00FA52C7" w:rsidP="00155EDD">
            <w:pPr>
              <w:spacing w:after="0" w:line="240" w:lineRule="auto"/>
              <w:jc w:val="center"/>
              <w:rPr>
                <w:rFonts w:cs="Arial"/>
                <w:sz w:val="16"/>
                <w:szCs w:val="16"/>
              </w:rPr>
            </w:pPr>
            <w:r w:rsidRPr="00F51942">
              <w:rPr>
                <w:rFonts w:cs="Arial"/>
                <w:sz w:val="16"/>
                <w:szCs w:val="16"/>
              </w:rPr>
              <w:t>2.</w:t>
            </w:r>
            <w:r w:rsidR="007F0686" w:rsidRPr="00F51942">
              <w:rPr>
                <w:rFonts w:cs="Arial"/>
                <w:sz w:val="16"/>
                <w:szCs w:val="16"/>
              </w:rPr>
              <w:t>6</w:t>
            </w:r>
          </w:p>
        </w:tc>
        <w:tc>
          <w:tcPr>
            <w:tcW w:w="1762" w:type="dxa"/>
            <w:shd w:val="clear" w:color="auto" w:fill="auto"/>
            <w:noWrap/>
            <w:vAlign w:val="bottom"/>
          </w:tcPr>
          <w:p w14:paraId="22625309" w14:textId="15CC32AA"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590</w:t>
            </w:r>
          </w:p>
        </w:tc>
        <w:tc>
          <w:tcPr>
            <w:tcW w:w="1762" w:type="dxa"/>
            <w:shd w:val="clear" w:color="auto" w:fill="auto"/>
            <w:noWrap/>
            <w:vAlign w:val="bottom"/>
          </w:tcPr>
          <w:p w14:paraId="31184A4D" w14:textId="3F599A38"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0BE73123" w14:textId="245221A3"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252</w:t>
            </w:r>
          </w:p>
        </w:tc>
        <w:tc>
          <w:tcPr>
            <w:tcW w:w="1762" w:type="dxa"/>
            <w:shd w:val="clear" w:color="auto" w:fill="auto"/>
            <w:noWrap/>
            <w:vAlign w:val="bottom"/>
          </w:tcPr>
          <w:p w14:paraId="3F54B1EE" w14:textId="6B7E28FD"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2F3AC35D" w14:textId="6EDF875B"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479</w:t>
            </w:r>
          </w:p>
        </w:tc>
        <w:tc>
          <w:tcPr>
            <w:tcW w:w="1762" w:type="dxa"/>
            <w:shd w:val="clear" w:color="auto" w:fill="auto"/>
            <w:noWrap/>
            <w:vAlign w:val="bottom"/>
          </w:tcPr>
          <w:p w14:paraId="7C65A0B2" w14:textId="311740A5" w:rsidR="00FA52C7" w:rsidRPr="00F51942" w:rsidRDefault="007F0686" w:rsidP="00155EDD">
            <w:pPr>
              <w:spacing w:after="0" w:line="240" w:lineRule="auto"/>
              <w:jc w:val="center"/>
              <w:rPr>
                <w:rFonts w:cs="Arial"/>
                <w:sz w:val="16"/>
                <w:szCs w:val="16"/>
              </w:rPr>
            </w:pPr>
            <w:r w:rsidRPr="00F51942">
              <w:rPr>
                <w:rFonts w:cs="Arial"/>
                <w:sz w:val="16"/>
                <w:szCs w:val="16"/>
              </w:rPr>
              <w:t>37</w:t>
            </w:r>
            <w:r w:rsidR="00FA52C7" w:rsidRPr="00F51942">
              <w:rPr>
                <w:rFonts w:cs="Arial"/>
                <w:sz w:val="16"/>
                <w:szCs w:val="16"/>
              </w:rPr>
              <w:t>%</w:t>
            </w:r>
          </w:p>
        </w:tc>
      </w:tr>
      <w:tr w:rsidR="00FA52C7" w:rsidRPr="00F51942" w14:paraId="5BC85A2F" w14:textId="77777777" w:rsidTr="00155EDD">
        <w:trPr>
          <w:trHeight w:val="198"/>
        </w:trPr>
        <w:tc>
          <w:tcPr>
            <w:tcW w:w="1271" w:type="dxa"/>
            <w:noWrap/>
            <w:vAlign w:val="bottom"/>
          </w:tcPr>
          <w:p w14:paraId="6EDC3476" w14:textId="003B9BCF" w:rsidR="00FA52C7" w:rsidRPr="00F51942" w:rsidRDefault="007F0686" w:rsidP="00155EDD">
            <w:pPr>
              <w:spacing w:after="0" w:line="240" w:lineRule="auto"/>
              <w:rPr>
                <w:rFonts w:cs="Arial"/>
                <w:sz w:val="16"/>
                <w:szCs w:val="16"/>
              </w:rPr>
            </w:pPr>
            <w:r w:rsidRPr="00F51942">
              <w:rPr>
                <w:rFonts w:cs="Arial"/>
                <w:sz w:val="16"/>
                <w:szCs w:val="16"/>
              </w:rPr>
              <w:t>GI0037</w:t>
            </w:r>
          </w:p>
        </w:tc>
        <w:tc>
          <w:tcPr>
            <w:tcW w:w="1761" w:type="dxa"/>
            <w:shd w:val="clear" w:color="auto" w:fill="auto"/>
            <w:noWrap/>
            <w:vAlign w:val="bottom"/>
          </w:tcPr>
          <w:p w14:paraId="10D58ECD" w14:textId="4ACB3E15" w:rsidR="00FA52C7" w:rsidRPr="00F51942" w:rsidRDefault="00FA52C7" w:rsidP="00155EDD">
            <w:pPr>
              <w:spacing w:after="0" w:line="240" w:lineRule="auto"/>
              <w:jc w:val="center"/>
              <w:rPr>
                <w:rFonts w:cs="Arial"/>
                <w:sz w:val="16"/>
                <w:szCs w:val="16"/>
              </w:rPr>
            </w:pPr>
            <w:r w:rsidRPr="00F51942">
              <w:rPr>
                <w:rFonts w:cs="Arial"/>
                <w:sz w:val="16"/>
                <w:szCs w:val="16"/>
              </w:rPr>
              <w:t>2.</w:t>
            </w:r>
            <w:r w:rsidR="007F0686" w:rsidRPr="00F51942">
              <w:rPr>
                <w:rFonts w:cs="Arial"/>
                <w:sz w:val="16"/>
                <w:szCs w:val="16"/>
              </w:rPr>
              <w:t>7</w:t>
            </w:r>
          </w:p>
        </w:tc>
        <w:tc>
          <w:tcPr>
            <w:tcW w:w="1762" w:type="dxa"/>
            <w:shd w:val="clear" w:color="auto" w:fill="auto"/>
            <w:noWrap/>
            <w:vAlign w:val="bottom"/>
          </w:tcPr>
          <w:p w14:paraId="6BD412BB" w14:textId="5AAE44E5"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488</w:t>
            </w:r>
          </w:p>
        </w:tc>
        <w:tc>
          <w:tcPr>
            <w:tcW w:w="1762" w:type="dxa"/>
            <w:shd w:val="clear" w:color="auto" w:fill="auto"/>
            <w:noWrap/>
            <w:vAlign w:val="bottom"/>
          </w:tcPr>
          <w:p w14:paraId="41DF7BFB" w14:textId="61F75929"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35A42353" w14:textId="57012FEF"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386</w:t>
            </w:r>
          </w:p>
        </w:tc>
        <w:tc>
          <w:tcPr>
            <w:tcW w:w="1762" w:type="dxa"/>
            <w:shd w:val="clear" w:color="auto" w:fill="auto"/>
            <w:noWrap/>
            <w:vAlign w:val="bottom"/>
          </w:tcPr>
          <w:p w14:paraId="74EC0A81" w14:textId="69245F6C"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1E5BF186" w14:textId="53536D74"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478</w:t>
            </w:r>
          </w:p>
        </w:tc>
        <w:tc>
          <w:tcPr>
            <w:tcW w:w="1762" w:type="dxa"/>
            <w:shd w:val="clear" w:color="auto" w:fill="auto"/>
            <w:noWrap/>
            <w:vAlign w:val="bottom"/>
          </w:tcPr>
          <w:p w14:paraId="484D627E" w14:textId="4776A38A" w:rsidR="00FA52C7" w:rsidRPr="00F51942" w:rsidRDefault="007F0686" w:rsidP="00155EDD">
            <w:pPr>
              <w:spacing w:after="0" w:line="240" w:lineRule="auto"/>
              <w:jc w:val="center"/>
              <w:rPr>
                <w:rFonts w:cs="Arial"/>
                <w:sz w:val="16"/>
                <w:szCs w:val="16"/>
              </w:rPr>
            </w:pPr>
            <w:r w:rsidRPr="00F51942">
              <w:rPr>
                <w:rFonts w:cs="Arial"/>
                <w:sz w:val="16"/>
                <w:szCs w:val="16"/>
              </w:rPr>
              <w:t>42</w:t>
            </w:r>
            <w:r w:rsidR="00FA52C7" w:rsidRPr="00F51942">
              <w:rPr>
                <w:rFonts w:cs="Arial"/>
                <w:sz w:val="16"/>
                <w:szCs w:val="16"/>
              </w:rPr>
              <w:t>%</w:t>
            </w:r>
          </w:p>
        </w:tc>
      </w:tr>
      <w:tr w:rsidR="00FA52C7" w:rsidRPr="00F51942" w14:paraId="58F0638A" w14:textId="77777777" w:rsidTr="00155EDD">
        <w:trPr>
          <w:trHeight w:val="198"/>
        </w:trPr>
        <w:tc>
          <w:tcPr>
            <w:tcW w:w="1271" w:type="dxa"/>
            <w:noWrap/>
            <w:vAlign w:val="bottom"/>
          </w:tcPr>
          <w:p w14:paraId="303891D2" w14:textId="3F041259" w:rsidR="00FA52C7" w:rsidRPr="00F51942" w:rsidRDefault="00FA52C7" w:rsidP="00155EDD">
            <w:pPr>
              <w:spacing w:after="0" w:line="240" w:lineRule="auto"/>
              <w:rPr>
                <w:rFonts w:cs="Arial"/>
                <w:sz w:val="16"/>
                <w:szCs w:val="16"/>
              </w:rPr>
            </w:pPr>
            <w:r w:rsidRPr="00F51942">
              <w:rPr>
                <w:rFonts w:cs="Arial"/>
                <w:sz w:val="16"/>
                <w:szCs w:val="16"/>
              </w:rPr>
              <w:t>GI0039</w:t>
            </w:r>
          </w:p>
        </w:tc>
        <w:tc>
          <w:tcPr>
            <w:tcW w:w="1761" w:type="dxa"/>
            <w:shd w:val="clear" w:color="auto" w:fill="auto"/>
            <w:noWrap/>
            <w:vAlign w:val="bottom"/>
          </w:tcPr>
          <w:p w14:paraId="053EE97A" w14:textId="3D2DBE72" w:rsidR="00FA52C7" w:rsidRPr="00F51942" w:rsidRDefault="00FA52C7" w:rsidP="00155EDD">
            <w:pPr>
              <w:spacing w:after="0" w:line="240" w:lineRule="auto"/>
              <w:jc w:val="center"/>
              <w:rPr>
                <w:rFonts w:cs="Arial"/>
                <w:sz w:val="16"/>
                <w:szCs w:val="16"/>
              </w:rPr>
            </w:pPr>
            <w:r w:rsidRPr="00F51942">
              <w:rPr>
                <w:rFonts w:cs="Arial"/>
                <w:sz w:val="16"/>
                <w:szCs w:val="16"/>
              </w:rPr>
              <w:t>2.5</w:t>
            </w:r>
          </w:p>
        </w:tc>
        <w:tc>
          <w:tcPr>
            <w:tcW w:w="1762" w:type="dxa"/>
            <w:shd w:val="clear" w:color="auto" w:fill="auto"/>
            <w:noWrap/>
            <w:vAlign w:val="bottom"/>
          </w:tcPr>
          <w:p w14:paraId="598FAC09" w14:textId="75F6F7EA"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404</w:t>
            </w:r>
          </w:p>
        </w:tc>
        <w:tc>
          <w:tcPr>
            <w:tcW w:w="1762" w:type="dxa"/>
            <w:shd w:val="clear" w:color="auto" w:fill="auto"/>
            <w:noWrap/>
            <w:vAlign w:val="bottom"/>
          </w:tcPr>
          <w:p w14:paraId="77C7B061" w14:textId="336D90CC"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42C674A5" w14:textId="0D589E6E"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5275BE13" w14:textId="1BC29DE8"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0A09BA78" w14:textId="68F40DAC"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404</w:t>
            </w:r>
          </w:p>
        </w:tc>
        <w:tc>
          <w:tcPr>
            <w:tcW w:w="1762" w:type="dxa"/>
            <w:shd w:val="clear" w:color="auto" w:fill="auto"/>
            <w:noWrap/>
            <w:vAlign w:val="bottom"/>
          </w:tcPr>
          <w:p w14:paraId="32433FB9" w14:textId="7EE7367D" w:rsidR="00FA52C7" w:rsidRPr="00F51942" w:rsidRDefault="007F0686" w:rsidP="00155EDD">
            <w:pPr>
              <w:spacing w:after="0" w:line="240" w:lineRule="auto"/>
              <w:jc w:val="center"/>
              <w:rPr>
                <w:rFonts w:cs="Arial"/>
                <w:sz w:val="16"/>
                <w:szCs w:val="16"/>
              </w:rPr>
            </w:pPr>
            <w:r w:rsidRPr="00F51942">
              <w:rPr>
                <w:rFonts w:cs="Arial"/>
                <w:sz w:val="16"/>
                <w:szCs w:val="16"/>
              </w:rPr>
              <w:t>36</w:t>
            </w:r>
            <w:r w:rsidR="00FA52C7" w:rsidRPr="00F51942">
              <w:rPr>
                <w:rFonts w:cs="Arial"/>
                <w:sz w:val="16"/>
                <w:szCs w:val="16"/>
              </w:rPr>
              <w:t>%</w:t>
            </w:r>
          </w:p>
        </w:tc>
      </w:tr>
      <w:tr w:rsidR="00FA52C7" w:rsidRPr="00F51942" w14:paraId="135D1F51" w14:textId="77777777" w:rsidTr="00155EDD">
        <w:trPr>
          <w:trHeight w:val="198"/>
        </w:trPr>
        <w:tc>
          <w:tcPr>
            <w:tcW w:w="1271" w:type="dxa"/>
            <w:noWrap/>
            <w:vAlign w:val="bottom"/>
          </w:tcPr>
          <w:p w14:paraId="19277BFA" w14:textId="4C9824FD" w:rsidR="00FA52C7" w:rsidRPr="007B3126" w:rsidRDefault="007F0686" w:rsidP="00155EDD">
            <w:pPr>
              <w:spacing w:after="0" w:line="240" w:lineRule="auto"/>
              <w:rPr>
                <w:rFonts w:cs="Arial"/>
                <w:bCs/>
                <w:iCs/>
                <w:sz w:val="16"/>
                <w:szCs w:val="16"/>
              </w:rPr>
            </w:pPr>
            <w:r w:rsidRPr="007B3126">
              <w:rPr>
                <w:rFonts w:cs="Arial"/>
                <w:bCs/>
                <w:iCs/>
                <w:sz w:val="16"/>
                <w:szCs w:val="16"/>
              </w:rPr>
              <w:t>GI0046</w:t>
            </w:r>
          </w:p>
        </w:tc>
        <w:tc>
          <w:tcPr>
            <w:tcW w:w="1761" w:type="dxa"/>
            <w:shd w:val="clear" w:color="auto" w:fill="auto"/>
            <w:noWrap/>
            <w:vAlign w:val="bottom"/>
          </w:tcPr>
          <w:p w14:paraId="1ACBED4E" w14:textId="56CE5B58" w:rsidR="00FA52C7" w:rsidRPr="007B3126" w:rsidRDefault="007F0686" w:rsidP="00155EDD">
            <w:pPr>
              <w:spacing w:after="0" w:line="240" w:lineRule="auto"/>
              <w:jc w:val="center"/>
              <w:rPr>
                <w:rFonts w:cs="Arial"/>
                <w:bCs/>
                <w:iCs/>
                <w:sz w:val="16"/>
                <w:szCs w:val="16"/>
              </w:rPr>
            </w:pPr>
            <w:r w:rsidRPr="007B3126">
              <w:rPr>
                <w:rFonts w:cs="Arial"/>
                <w:bCs/>
                <w:iCs/>
                <w:sz w:val="16"/>
                <w:szCs w:val="16"/>
              </w:rPr>
              <w:t>1.7</w:t>
            </w:r>
          </w:p>
        </w:tc>
        <w:tc>
          <w:tcPr>
            <w:tcW w:w="1762" w:type="dxa"/>
            <w:shd w:val="clear" w:color="auto" w:fill="auto"/>
            <w:noWrap/>
            <w:vAlign w:val="bottom"/>
          </w:tcPr>
          <w:p w14:paraId="1C5B87C1" w14:textId="3978D45C" w:rsidR="00FA52C7" w:rsidRPr="007B3126" w:rsidRDefault="00FA52C7" w:rsidP="00155EDD">
            <w:pPr>
              <w:spacing w:after="0" w:line="240" w:lineRule="auto"/>
              <w:jc w:val="center"/>
              <w:rPr>
                <w:rFonts w:cs="Arial"/>
                <w:bCs/>
                <w:iCs/>
                <w:sz w:val="16"/>
                <w:szCs w:val="16"/>
              </w:rPr>
            </w:pPr>
            <w:r w:rsidRPr="007B3126">
              <w:rPr>
                <w:rFonts w:cs="Arial"/>
                <w:bCs/>
                <w:iCs/>
                <w:sz w:val="16"/>
                <w:szCs w:val="16"/>
              </w:rPr>
              <w:t>$</w:t>
            </w:r>
            <w:r w:rsidR="007F0686" w:rsidRPr="007B3126">
              <w:rPr>
                <w:rFonts w:cs="Arial"/>
                <w:bCs/>
                <w:iCs/>
                <w:sz w:val="16"/>
                <w:szCs w:val="16"/>
              </w:rPr>
              <w:t>537</w:t>
            </w:r>
          </w:p>
        </w:tc>
        <w:tc>
          <w:tcPr>
            <w:tcW w:w="1762" w:type="dxa"/>
            <w:shd w:val="clear" w:color="auto" w:fill="auto"/>
            <w:noWrap/>
            <w:vAlign w:val="bottom"/>
          </w:tcPr>
          <w:p w14:paraId="7E73B659" w14:textId="14308CC0" w:rsidR="00FA52C7" w:rsidRPr="007B3126" w:rsidRDefault="00FA52C7" w:rsidP="00155EDD">
            <w:pPr>
              <w:spacing w:after="0" w:line="240" w:lineRule="auto"/>
              <w:jc w:val="center"/>
              <w:rPr>
                <w:rFonts w:cs="Arial"/>
                <w:bCs/>
                <w:iCs/>
                <w:sz w:val="16"/>
                <w:szCs w:val="16"/>
              </w:rPr>
            </w:pPr>
          </w:p>
        </w:tc>
        <w:tc>
          <w:tcPr>
            <w:tcW w:w="1761" w:type="dxa"/>
            <w:shd w:val="clear" w:color="auto" w:fill="auto"/>
            <w:noWrap/>
            <w:vAlign w:val="bottom"/>
          </w:tcPr>
          <w:p w14:paraId="38278039" w14:textId="25944F75" w:rsidR="00FA52C7" w:rsidRPr="007B3126" w:rsidRDefault="00FA52C7" w:rsidP="00155EDD">
            <w:pPr>
              <w:spacing w:after="0" w:line="240" w:lineRule="auto"/>
              <w:jc w:val="center"/>
              <w:rPr>
                <w:rFonts w:cs="Arial"/>
                <w:bCs/>
                <w:iCs/>
                <w:sz w:val="16"/>
                <w:szCs w:val="16"/>
              </w:rPr>
            </w:pPr>
          </w:p>
        </w:tc>
        <w:tc>
          <w:tcPr>
            <w:tcW w:w="1762" w:type="dxa"/>
            <w:shd w:val="clear" w:color="auto" w:fill="auto"/>
            <w:noWrap/>
            <w:vAlign w:val="bottom"/>
          </w:tcPr>
          <w:p w14:paraId="5E6EE957" w14:textId="45B90DB3" w:rsidR="00FA52C7" w:rsidRPr="007B3126" w:rsidRDefault="00FA52C7" w:rsidP="00155EDD">
            <w:pPr>
              <w:spacing w:after="0" w:line="240" w:lineRule="auto"/>
              <w:jc w:val="center"/>
              <w:rPr>
                <w:rFonts w:cs="Arial"/>
                <w:bCs/>
                <w:iCs/>
                <w:sz w:val="16"/>
                <w:szCs w:val="16"/>
              </w:rPr>
            </w:pPr>
          </w:p>
        </w:tc>
        <w:tc>
          <w:tcPr>
            <w:tcW w:w="1762" w:type="dxa"/>
            <w:shd w:val="clear" w:color="auto" w:fill="auto"/>
            <w:noWrap/>
            <w:vAlign w:val="bottom"/>
          </w:tcPr>
          <w:p w14:paraId="5FFA9841" w14:textId="403A5A1E" w:rsidR="00FA52C7" w:rsidRPr="007B3126" w:rsidRDefault="00FA52C7" w:rsidP="00155EDD">
            <w:pPr>
              <w:spacing w:after="0" w:line="240" w:lineRule="auto"/>
              <w:jc w:val="center"/>
              <w:rPr>
                <w:rFonts w:cs="Arial"/>
                <w:bCs/>
                <w:iCs/>
                <w:sz w:val="16"/>
                <w:szCs w:val="16"/>
              </w:rPr>
            </w:pPr>
            <w:r w:rsidRPr="007B3126">
              <w:rPr>
                <w:rFonts w:cs="Arial"/>
                <w:bCs/>
                <w:iCs/>
                <w:sz w:val="16"/>
                <w:szCs w:val="16"/>
              </w:rPr>
              <w:t>$</w:t>
            </w:r>
            <w:r w:rsidR="007F0686" w:rsidRPr="007B3126">
              <w:rPr>
                <w:rFonts w:cs="Arial"/>
                <w:bCs/>
                <w:iCs/>
                <w:sz w:val="16"/>
                <w:szCs w:val="16"/>
              </w:rPr>
              <w:t>537</w:t>
            </w:r>
          </w:p>
        </w:tc>
        <w:tc>
          <w:tcPr>
            <w:tcW w:w="1762" w:type="dxa"/>
            <w:shd w:val="clear" w:color="auto" w:fill="auto"/>
            <w:noWrap/>
            <w:vAlign w:val="bottom"/>
          </w:tcPr>
          <w:p w14:paraId="2BAFD3CD" w14:textId="2972E13C" w:rsidR="00FA52C7" w:rsidRPr="007B3126" w:rsidRDefault="007F0686" w:rsidP="00155EDD">
            <w:pPr>
              <w:spacing w:after="0" w:line="240" w:lineRule="auto"/>
              <w:jc w:val="center"/>
              <w:rPr>
                <w:rFonts w:cs="Arial"/>
                <w:bCs/>
                <w:iCs/>
                <w:sz w:val="16"/>
                <w:szCs w:val="16"/>
              </w:rPr>
            </w:pPr>
            <w:r w:rsidRPr="007B3126">
              <w:rPr>
                <w:rFonts w:cs="Arial"/>
                <w:bCs/>
                <w:iCs/>
                <w:sz w:val="16"/>
                <w:szCs w:val="16"/>
              </w:rPr>
              <w:t>28</w:t>
            </w:r>
            <w:r w:rsidR="00FA52C7" w:rsidRPr="007B3126">
              <w:rPr>
                <w:rFonts w:cs="Arial"/>
                <w:bCs/>
                <w:iCs/>
                <w:sz w:val="16"/>
                <w:szCs w:val="16"/>
              </w:rPr>
              <w:t>%</w:t>
            </w:r>
          </w:p>
        </w:tc>
      </w:tr>
      <w:tr w:rsidR="00FA52C7" w:rsidRPr="00F51942" w14:paraId="1A56283B" w14:textId="77777777" w:rsidTr="00155EDD">
        <w:trPr>
          <w:trHeight w:val="198"/>
        </w:trPr>
        <w:tc>
          <w:tcPr>
            <w:tcW w:w="1271" w:type="dxa"/>
            <w:noWrap/>
            <w:vAlign w:val="bottom"/>
          </w:tcPr>
          <w:p w14:paraId="7687109B" w14:textId="6676EF1D" w:rsidR="00FA52C7" w:rsidRPr="007B3126" w:rsidRDefault="007F0686" w:rsidP="00155EDD">
            <w:pPr>
              <w:spacing w:after="0" w:line="240" w:lineRule="auto"/>
              <w:rPr>
                <w:rFonts w:cs="Arial"/>
                <w:b/>
                <w:i/>
                <w:sz w:val="16"/>
                <w:szCs w:val="16"/>
              </w:rPr>
            </w:pPr>
            <w:r w:rsidRPr="007B3126">
              <w:rPr>
                <w:rFonts w:cs="Arial"/>
                <w:b/>
                <w:i/>
                <w:sz w:val="16"/>
                <w:szCs w:val="16"/>
              </w:rPr>
              <w:t>GI0048</w:t>
            </w:r>
          </w:p>
        </w:tc>
        <w:tc>
          <w:tcPr>
            <w:tcW w:w="1761" w:type="dxa"/>
            <w:shd w:val="clear" w:color="auto" w:fill="auto"/>
            <w:noWrap/>
            <w:vAlign w:val="bottom"/>
          </w:tcPr>
          <w:p w14:paraId="369514A1" w14:textId="14C85571" w:rsidR="00FA52C7" w:rsidRPr="007B3126" w:rsidRDefault="007F0686" w:rsidP="00155EDD">
            <w:pPr>
              <w:spacing w:after="0" w:line="240" w:lineRule="auto"/>
              <w:jc w:val="center"/>
              <w:rPr>
                <w:rFonts w:cs="Arial"/>
                <w:b/>
                <w:i/>
                <w:sz w:val="16"/>
                <w:szCs w:val="16"/>
              </w:rPr>
            </w:pPr>
            <w:r w:rsidRPr="007B3126">
              <w:rPr>
                <w:rFonts w:cs="Arial"/>
                <w:b/>
                <w:i/>
                <w:sz w:val="16"/>
                <w:szCs w:val="16"/>
              </w:rPr>
              <w:t>3.5</w:t>
            </w:r>
          </w:p>
        </w:tc>
        <w:tc>
          <w:tcPr>
            <w:tcW w:w="1762" w:type="dxa"/>
            <w:shd w:val="clear" w:color="auto" w:fill="auto"/>
            <w:noWrap/>
            <w:vAlign w:val="bottom"/>
          </w:tcPr>
          <w:p w14:paraId="104523F5" w14:textId="7E2AA1A4"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352</w:t>
            </w:r>
          </w:p>
        </w:tc>
        <w:tc>
          <w:tcPr>
            <w:tcW w:w="1762" w:type="dxa"/>
            <w:shd w:val="clear" w:color="auto" w:fill="auto"/>
            <w:noWrap/>
            <w:vAlign w:val="bottom"/>
          </w:tcPr>
          <w:p w14:paraId="47811BB6" w14:textId="3485488F"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208</w:t>
            </w:r>
          </w:p>
        </w:tc>
        <w:tc>
          <w:tcPr>
            <w:tcW w:w="1761" w:type="dxa"/>
            <w:shd w:val="clear" w:color="auto" w:fill="auto"/>
            <w:noWrap/>
            <w:vAlign w:val="bottom"/>
          </w:tcPr>
          <w:p w14:paraId="3F10E750" w14:textId="64337560"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321</w:t>
            </w:r>
          </w:p>
        </w:tc>
        <w:tc>
          <w:tcPr>
            <w:tcW w:w="1762" w:type="dxa"/>
            <w:shd w:val="clear" w:color="auto" w:fill="auto"/>
            <w:noWrap/>
            <w:vAlign w:val="bottom"/>
          </w:tcPr>
          <w:p w14:paraId="0686CBDF" w14:textId="674F6FD4" w:rsidR="00FA52C7" w:rsidRPr="007B3126" w:rsidRDefault="00FA52C7" w:rsidP="00155EDD">
            <w:pPr>
              <w:spacing w:after="0" w:line="240" w:lineRule="auto"/>
              <w:jc w:val="center"/>
              <w:rPr>
                <w:rFonts w:cs="Arial"/>
                <w:b/>
                <w:i/>
                <w:sz w:val="16"/>
                <w:szCs w:val="16"/>
              </w:rPr>
            </w:pPr>
          </w:p>
        </w:tc>
        <w:tc>
          <w:tcPr>
            <w:tcW w:w="1762" w:type="dxa"/>
            <w:shd w:val="clear" w:color="auto" w:fill="auto"/>
            <w:noWrap/>
            <w:vAlign w:val="bottom"/>
          </w:tcPr>
          <w:p w14:paraId="7C47DB63" w14:textId="571B8DA2"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302</w:t>
            </w:r>
          </w:p>
        </w:tc>
        <w:tc>
          <w:tcPr>
            <w:tcW w:w="1762" w:type="dxa"/>
            <w:shd w:val="clear" w:color="auto" w:fill="auto"/>
            <w:noWrap/>
            <w:vAlign w:val="bottom"/>
          </w:tcPr>
          <w:p w14:paraId="6BB859B3" w14:textId="68A31288" w:rsidR="00FA52C7" w:rsidRPr="007B3126" w:rsidRDefault="007F0686" w:rsidP="00155EDD">
            <w:pPr>
              <w:spacing w:after="0" w:line="240" w:lineRule="auto"/>
              <w:jc w:val="center"/>
              <w:rPr>
                <w:rFonts w:cs="Arial"/>
                <w:b/>
                <w:i/>
                <w:sz w:val="16"/>
                <w:szCs w:val="16"/>
              </w:rPr>
            </w:pPr>
            <w:r w:rsidRPr="007B3126">
              <w:rPr>
                <w:rFonts w:cs="Arial"/>
                <w:b/>
                <w:i/>
                <w:sz w:val="16"/>
                <w:szCs w:val="16"/>
              </w:rPr>
              <w:t>43</w:t>
            </w:r>
            <w:r w:rsidR="00FA52C7" w:rsidRPr="007B3126">
              <w:rPr>
                <w:rFonts w:cs="Arial"/>
                <w:b/>
                <w:i/>
                <w:sz w:val="16"/>
                <w:szCs w:val="16"/>
              </w:rPr>
              <w:t>%</w:t>
            </w:r>
          </w:p>
        </w:tc>
      </w:tr>
      <w:tr w:rsidR="00FA52C7" w:rsidRPr="00F51942" w14:paraId="4DAEB7CB" w14:textId="77777777" w:rsidTr="00155EDD">
        <w:trPr>
          <w:trHeight w:val="198"/>
        </w:trPr>
        <w:tc>
          <w:tcPr>
            <w:tcW w:w="1271" w:type="dxa"/>
            <w:noWrap/>
            <w:vAlign w:val="bottom"/>
          </w:tcPr>
          <w:p w14:paraId="7652312D" w14:textId="62BBCB56" w:rsidR="00FA52C7" w:rsidRPr="007B3126" w:rsidRDefault="007F0686" w:rsidP="00155EDD">
            <w:pPr>
              <w:spacing w:after="0" w:line="240" w:lineRule="auto"/>
              <w:rPr>
                <w:rFonts w:cs="Arial"/>
                <w:b/>
                <w:i/>
                <w:sz w:val="16"/>
                <w:szCs w:val="16"/>
              </w:rPr>
            </w:pPr>
            <w:r w:rsidRPr="007B3126">
              <w:rPr>
                <w:rFonts w:cs="Arial"/>
                <w:b/>
                <w:i/>
                <w:sz w:val="16"/>
                <w:szCs w:val="16"/>
              </w:rPr>
              <w:t>GI0049</w:t>
            </w:r>
          </w:p>
        </w:tc>
        <w:tc>
          <w:tcPr>
            <w:tcW w:w="1761" w:type="dxa"/>
            <w:shd w:val="clear" w:color="auto" w:fill="auto"/>
            <w:noWrap/>
            <w:vAlign w:val="bottom"/>
          </w:tcPr>
          <w:p w14:paraId="4A359212" w14:textId="681EBCE4" w:rsidR="00FA52C7" w:rsidRPr="007B3126" w:rsidRDefault="007F0686" w:rsidP="00155EDD">
            <w:pPr>
              <w:spacing w:after="0" w:line="240" w:lineRule="auto"/>
              <w:jc w:val="center"/>
              <w:rPr>
                <w:rFonts w:cs="Arial"/>
                <w:b/>
                <w:i/>
                <w:sz w:val="16"/>
                <w:szCs w:val="16"/>
              </w:rPr>
            </w:pPr>
            <w:r w:rsidRPr="007B3126">
              <w:rPr>
                <w:rFonts w:cs="Arial"/>
                <w:b/>
                <w:i/>
                <w:sz w:val="16"/>
                <w:szCs w:val="16"/>
              </w:rPr>
              <w:t>2.4</w:t>
            </w:r>
          </w:p>
        </w:tc>
        <w:tc>
          <w:tcPr>
            <w:tcW w:w="1762" w:type="dxa"/>
            <w:shd w:val="clear" w:color="auto" w:fill="auto"/>
            <w:noWrap/>
            <w:vAlign w:val="bottom"/>
          </w:tcPr>
          <w:p w14:paraId="043186CC" w14:textId="2B3C1C3C"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442</w:t>
            </w:r>
          </w:p>
        </w:tc>
        <w:tc>
          <w:tcPr>
            <w:tcW w:w="1762" w:type="dxa"/>
            <w:shd w:val="clear" w:color="auto" w:fill="auto"/>
            <w:noWrap/>
            <w:vAlign w:val="bottom"/>
          </w:tcPr>
          <w:p w14:paraId="7B0CF3CE" w14:textId="633EBF87"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251</w:t>
            </w:r>
          </w:p>
        </w:tc>
        <w:tc>
          <w:tcPr>
            <w:tcW w:w="1761" w:type="dxa"/>
            <w:shd w:val="clear" w:color="auto" w:fill="auto"/>
            <w:noWrap/>
            <w:vAlign w:val="bottom"/>
          </w:tcPr>
          <w:p w14:paraId="3AF232C7" w14:textId="22C4C47F"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159</w:t>
            </w:r>
          </w:p>
        </w:tc>
        <w:tc>
          <w:tcPr>
            <w:tcW w:w="1762" w:type="dxa"/>
            <w:shd w:val="clear" w:color="auto" w:fill="auto"/>
            <w:noWrap/>
            <w:vAlign w:val="bottom"/>
          </w:tcPr>
          <w:p w14:paraId="7892C964" w14:textId="79BE9EC5"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189</w:t>
            </w:r>
          </w:p>
        </w:tc>
        <w:tc>
          <w:tcPr>
            <w:tcW w:w="1762" w:type="dxa"/>
            <w:shd w:val="clear" w:color="auto" w:fill="auto"/>
            <w:noWrap/>
            <w:vAlign w:val="bottom"/>
          </w:tcPr>
          <w:p w14:paraId="3244FE03" w14:textId="7E1AA5C2" w:rsidR="00FA52C7" w:rsidRPr="007B3126" w:rsidRDefault="00FA52C7" w:rsidP="00155EDD">
            <w:pPr>
              <w:spacing w:after="0" w:line="240" w:lineRule="auto"/>
              <w:jc w:val="center"/>
              <w:rPr>
                <w:rFonts w:cs="Arial"/>
                <w:b/>
                <w:i/>
                <w:sz w:val="16"/>
                <w:szCs w:val="16"/>
              </w:rPr>
            </w:pPr>
            <w:r w:rsidRPr="007B3126">
              <w:rPr>
                <w:rFonts w:cs="Arial"/>
                <w:b/>
                <w:i/>
                <w:sz w:val="16"/>
                <w:szCs w:val="16"/>
              </w:rPr>
              <w:t>$</w:t>
            </w:r>
            <w:r w:rsidR="007F0686" w:rsidRPr="007B3126">
              <w:rPr>
                <w:rFonts w:cs="Arial"/>
                <w:b/>
                <w:i/>
                <w:sz w:val="16"/>
                <w:szCs w:val="16"/>
              </w:rPr>
              <w:t>374</w:t>
            </w:r>
          </w:p>
        </w:tc>
        <w:tc>
          <w:tcPr>
            <w:tcW w:w="1762" w:type="dxa"/>
            <w:shd w:val="clear" w:color="auto" w:fill="auto"/>
            <w:noWrap/>
            <w:vAlign w:val="bottom"/>
          </w:tcPr>
          <w:p w14:paraId="1BD17629" w14:textId="7E824270" w:rsidR="00FA52C7" w:rsidRPr="007B3126" w:rsidRDefault="007F0686" w:rsidP="00155EDD">
            <w:pPr>
              <w:spacing w:after="0" w:line="240" w:lineRule="auto"/>
              <w:jc w:val="center"/>
              <w:rPr>
                <w:rFonts w:cs="Arial"/>
                <w:b/>
                <w:i/>
                <w:sz w:val="16"/>
                <w:szCs w:val="16"/>
              </w:rPr>
            </w:pPr>
            <w:r w:rsidRPr="007B3126">
              <w:rPr>
                <w:rFonts w:cs="Arial"/>
                <w:b/>
                <w:i/>
                <w:sz w:val="16"/>
                <w:szCs w:val="16"/>
              </w:rPr>
              <w:t>45</w:t>
            </w:r>
            <w:r w:rsidR="00FA52C7" w:rsidRPr="007B3126">
              <w:rPr>
                <w:rFonts w:cs="Arial"/>
                <w:b/>
                <w:i/>
                <w:sz w:val="16"/>
                <w:szCs w:val="16"/>
              </w:rPr>
              <w:t>%</w:t>
            </w:r>
          </w:p>
        </w:tc>
      </w:tr>
      <w:tr w:rsidR="00FA52C7" w:rsidRPr="00F51942" w14:paraId="0EC13901" w14:textId="77777777" w:rsidTr="00155EDD">
        <w:trPr>
          <w:trHeight w:val="198"/>
        </w:trPr>
        <w:tc>
          <w:tcPr>
            <w:tcW w:w="1271" w:type="dxa"/>
            <w:noWrap/>
            <w:vAlign w:val="bottom"/>
          </w:tcPr>
          <w:p w14:paraId="42CDC9BA" w14:textId="1F2905B6" w:rsidR="00FA52C7" w:rsidRPr="00F51942" w:rsidRDefault="007F0686" w:rsidP="00155EDD">
            <w:pPr>
              <w:spacing w:after="0" w:line="240" w:lineRule="auto"/>
              <w:rPr>
                <w:rFonts w:cs="Arial"/>
                <w:sz w:val="16"/>
                <w:szCs w:val="16"/>
              </w:rPr>
            </w:pPr>
            <w:r w:rsidRPr="00F51942">
              <w:rPr>
                <w:rFonts w:cs="Arial"/>
                <w:sz w:val="16"/>
                <w:szCs w:val="16"/>
              </w:rPr>
              <w:t>GI0051</w:t>
            </w:r>
          </w:p>
        </w:tc>
        <w:tc>
          <w:tcPr>
            <w:tcW w:w="1761" w:type="dxa"/>
            <w:shd w:val="clear" w:color="auto" w:fill="auto"/>
            <w:noWrap/>
            <w:vAlign w:val="bottom"/>
          </w:tcPr>
          <w:p w14:paraId="6BC0BC62" w14:textId="64200865" w:rsidR="00FA52C7" w:rsidRPr="00F51942" w:rsidRDefault="00FA52C7" w:rsidP="00155EDD">
            <w:pPr>
              <w:spacing w:after="0" w:line="240" w:lineRule="auto"/>
              <w:jc w:val="center"/>
              <w:rPr>
                <w:rFonts w:cs="Arial"/>
                <w:sz w:val="16"/>
                <w:szCs w:val="16"/>
              </w:rPr>
            </w:pPr>
            <w:r w:rsidRPr="00F51942">
              <w:rPr>
                <w:rFonts w:cs="Arial"/>
                <w:sz w:val="16"/>
                <w:szCs w:val="16"/>
              </w:rPr>
              <w:t>2.</w:t>
            </w:r>
            <w:r w:rsidR="007F0686" w:rsidRPr="00F51942">
              <w:rPr>
                <w:rFonts w:cs="Arial"/>
                <w:sz w:val="16"/>
                <w:szCs w:val="16"/>
              </w:rPr>
              <w:t>4</w:t>
            </w:r>
          </w:p>
        </w:tc>
        <w:tc>
          <w:tcPr>
            <w:tcW w:w="1762" w:type="dxa"/>
            <w:shd w:val="clear" w:color="auto" w:fill="auto"/>
            <w:noWrap/>
            <w:vAlign w:val="bottom"/>
          </w:tcPr>
          <w:p w14:paraId="5C07F74F" w14:textId="5A5CBD90"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517</w:t>
            </w:r>
          </w:p>
        </w:tc>
        <w:tc>
          <w:tcPr>
            <w:tcW w:w="1762" w:type="dxa"/>
            <w:shd w:val="clear" w:color="auto" w:fill="auto"/>
            <w:noWrap/>
            <w:vAlign w:val="bottom"/>
          </w:tcPr>
          <w:p w14:paraId="38A76758" w14:textId="032A8359"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220</w:t>
            </w:r>
          </w:p>
        </w:tc>
        <w:tc>
          <w:tcPr>
            <w:tcW w:w="1761" w:type="dxa"/>
            <w:shd w:val="clear" w:color="auto" w:fill="auto"/>
            <w:noWrap/>
            <w:vAlign w:val="bottom"/>
          </w:tcPr>
          <w:p w14:paraId="0934660D" w14:textId="6E034BE1"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254</w:t>
            </w:r>
          </w:p>
        </w:tc>
        <w:tc>
          <w:tcPr>
            <w:tcW w:w="1762" w:type="dxa"/>
            <w:shd w:val="clear" w:color="auto" w:fill="auto"/>
            <w:noWrap/>
            <w:vAlign w:val="bottom"/>
          </w:tcPr>
          <w:p w14:paraId="3A3BB459" w14:textId="6D82161E"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1F8299F1" w14:textId="22B2A7D5"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486</w:t>
            </w:r>
          </w:p>
        </w:tc>
        <w:tc>
          <w:tcPr>
            <w:tcW w:w="1762" w:type="dxa"/>
            <w:shd w:val="clear" w:color="auto" w:fill="auto"/>
            <w:noWrap/>
            <w:vAlign w:val="bottom"/>
          </w:tcPr>
          <w:p w14:paraId="705883B2" w14:textId="5755BD7F" w:rsidR="00FA52C7" w:rsidRPr="00F51942" w:rsidRDefault="007F0686" w:rsidP="00155EDD">
            <w:pPr>
              <w:spacing w:after="0" w:line="240" w:lineRule="auto"/>
              <w:jc w:val="center"/>
              <w:rPr>
                <w:rFonts w:cs="Arial"/>
                <w:sz w:val="16"/>
                <w:szCs w:val="16"/>
              </w:rPr>
            </w:pPr>
            <w:r w:rsidRPr="00F51942">
              <w:rPr>
                <w:rFonts w:cs="Arial"/>
                <w:sz w:val="16"/>
                <w:szCs w:val="16"/>
              </w:rPr>
              <w:t>38</w:t>
            </w:r>
            <w:r w:rsidR="00FA52C7" w:rsidRPr="00F51942">
              <w:rPr>
                <w:rFonts w:cs="Arial"/>
                <w:sz w:val="16"/>
                <w:szCs w:val="16"/>
              </w:rPr>
              <w:t>%</w:t>
            </w:r>
          </w:p>
        </w:tc>
      </w:tr>
      <w:tr w:rsidR="00FA52C7" w:rsidRPr="00F51942" w14:paraId="349FFCD4" w14:textId="77777777" w:rsidTr="00155EDD">
        <w:trPr>
          <w:trHeight w:val="198"/>
        </w:trPr>
        <w:tc>
          <w:tcPr>
            <w:tcW w:w="1271" w:type="dxa"/>
            <w:noWrap/>
            <w:vAlign w:val="bottom"/>
          </w:tcPr>
          <w:p w14:paraId="25B4A039" w14:textId="1371C5B6" w:rsidR="00FA52C7" w:rsidRPr="007B3126" w:rsidRDefault="007F0686" w:rsidP="00155EDD">
            <w:pPr>
              <w:spacing w:after="0" w:line="240" w:lineRule="auto"/>
              <w:rPr>
                <w:rFonts w:cs="Arial"/>
                <w:bCs/>
                <w:iCs/>
                <w:sz w:val="16"/>
                <w:szCs w:val="16"/>
              </w:rPr>
            </w:pPr>
            <w:r w:rsidRPr="007B3126">
              <w:rPr>
                <w:rFonts w:cs="Arial"/>
                <w:bCs/>
                <w:iCs/>
                <w:sz w:val="16"/>
                <w:szCs w:val="16"/>
              </w:rPr>
              <w:t>GI0053</w:t>
            </w:r>
          </w:p>
        </w:tc>
        <w:tc>
          <w:tcPr>
            <w:tcW w:w="1761" w:type="dxa"/>
            <w:shd w:val="clear" w:color="auto" w:fill="auto"/>
            <w:noWrap/>
            <w:vAlign w:val="bottom"/>
          </w:tcPr>
          <w:p w14:paraId="1D7381C7" w14:textId="2577D9FD" w:rsidR="00FA52C7" w:rsidRPr="007B3126" w:rsidRDefault="00FA52C7" w:rsidP="00155EDD">
            <w:pPr>
              <w:spacing w:after="0" w:line="240" w:lineRule="auto"/>
              <w:jc w:val="center"/>
              <w:rPr>
                <w:rFonts w:cs="Arial"/>
                <w:bCs/>
                <w:iCs/>
                <w:sz w:val="16"/>
                <w:szCs w:val="16"/>
              </w:rPr>
            </w:pPr>
            <w:r w:rsidRPr="007B3126">
              <w:rPr>
                <w:rFonts w:cs="Arial"/>
                <w:bCs/>
                <w:iCs/>
                <w:sz w:val="16"/>
                <w:szCs w:val="16"/>
              </w:rPr>
              <w:t>1.</w:t>
            </w:r>
            <w:r w:rsidR="007F0686" w:rsidRPr="007B3126">
              <w:rPr>
                <w:rFonts w:cs="Arial"/>
                <w:bCs/>
                <w:iCs/>
                <w:sz w:val="16"/>
                <w:szCs w:val="16"/>
              </w:rPr>
              <w:t>7</w:t>
            </w:r>
          </w:p>
        </w:tc>
        <w:tc>
          <w:tcPr>
            <w:tcW w:w="1762" w:type="dxa"/>
            <w:shd w:val="clear" w:color="auto" w:fill="auto"/>
            <w:noWrap/>
            <w:vAlign w:val="bottom"/>
          </w:tcPr>
          <w:p w14:paraId="73466550" w14:textId="4E76E1FD" w:rsidR="00FA52C7" w:rsidRPr="007B3126" w:rsidRDefault="00FA52C7" w:rsidP="00155EDD">
            <w:pPr>
              <w:spacing w:after="0" w:line="240" w:lineRule="auto"/>
              <w:jc w:val="center"/>
              <w:rPr>
                <w:rFonts w:cs="Arial"/>
                <w:bCs/>
                <w:iCs/>
                <w:sz w:val="16"/>
                <w:szCs w:val="16"/>
              </w:rPr>
            </w:pPr>
            <w:r w:rsidRPr="007B3126">
              <w:rPr>
                <w:rFonts w:cs="Arial"/>
                <w:bCs/>
                <w:iCs/>
                <w:sz w:val="16"/>
                <w:szCs w:val="16"/>
              </w:rPr>
              <w:t>$</w:t>
            </w:r>
            <w:r w:rsidR="007F0686" w:rsidRPr="007B3126">
              <w:rPr>
                <w:rFonts w:cs="Arial"/>
                <w:bCs/>
                <w:iCs/>
                <w:sz w:val="16"/>
                <w:szCs w:val="16"/>
              </w:rPr>
              <w:t>487</w:t>
            </w:r>
          </w:p>
        </w:tc>
        <w:tc>
          <w:tcPr>
            <w:tcW w:w="1762" w:type="dxa"/>
            <w:shd w:val="clear" w:color="auto" w:fill="auto"/>
            <w:noWrap/>
            <w:vAlign w:val="bottom"/>
          </w:tcPr>
          <w:p w14:paraId="6EA9ACD7" w14:textId="43F1CF12" w:rsidR="00FA52C7" w:rsidRPr="007B3126" w:rsidRDefault="00FA52C7" w:rsidP="00155EDD">
            <w:pPr>
              <w:spacing w:after="0" w:line="240" w:lineRule="auto"/>
              <w:jc w:val="center"/>
              <w:rPr>
                <w:rFonts w:cs="Arial"/>
                <w:bCs/>
                <w:iCs/>
                <w:sz w:val="16"/>
                <w:szCs w:val="16"/>
              </w:rPr>
            </w:pPr>
            <w:r w:rsidRPr="007B3126">
              <w:rPr>
                <w:rFonts w:cs="Arial"/>
                <w:bCs/>
                <w:iCs/>
                <w:sz w:val="16"/>
                <w:szCs w:val="16"/>
              </w:rPr>
              <w:t>$</w:t>
            </w:r>
            <w:r w:rsidR="007F0686" w:rsidRPr="007B3126">
              <w:rPr>
                <w:rFonts w:cs="Arial"/>
                <w:bCs/>
                <w:iCs/>
                <w:sz w:val="16"/>
                <w:szCs w:val="16"/>
              </w:rPr>
              <w:t>250</w:t>
            </w:r>
          </w:p>
        </w:tc>
        <w:tc>
          <w:tcPr>
            <w:tcW w:w="1761" w:type="dxa"/>
            <w:shd w:val="clear" w:color="auto" w:fill="auto"/>
            <w:noWrap/>
            <w:vAlign w:val="bottom"/>
          </w:tcPr>
          <w:p w14:paraId="7E589AD4" w14:textId="329771A3" w:rsidR="00FA52C7" w:rsidRPr="007B3126" w:rsidRDefault="00FA52C7" w:rsidP="00155EDD">
            <w:pPr>
              <w:spacing w:after="0" w:line="240" w:lineRule="auto"/>
              <w:jc w:val="center"/>
              <w:rPr>
                <w:rFonts w:cs="Arial"/>
                <w:bCs/>
                <w:iCs/>
                <w:sz w:val="16"/>
                <w:szCs w:val="16"/>
              </w:rPr>
            </w:pPr>
          </w:p>
        </w:tc>
        <w:tc>
          <w:tcPr>
            <w:tcW w:w="1762" w:type="dxa"/>
            <w:shd w:val="clear" w:color="auto" w:fill="auto"/>
            <w:noWrap/>
            <w:vAlign w:val="bottom"/>
          </w:tcPr>
          <w:p w14:paraId="2838B86B" w14:textId="76EF540D" w:rsidR="00FA52C7" w:rsidRPr="007B3126" w:rsidRDefault="00FA52C7" w:rsidP="00155EDD">
            <w:pPr>
              <w:spacing w:after="0" w:line="240" w:lineRule="auto"/>
              <w:jc w:val="center"/>
              <w:rPr>
                <w:rFonts w:cs="Arial"/>
                <w:bCs/>
                <w:iCs/>
                <w:sz w:val="16"/>
                <w:szCs w:val="16"/>
              </w:rPr>
            </w:pPr>
          </w:p>
        </w:tc>
        <w:tc>
          <w:tcPr>
            <w:tcW w:w="1762" w:type="dxa"/>
            <w:shd w:val="clear" w:color="auto" w:fill="auto"/>
            <w:noWrap/>
            <w:vAlign w:val="bottom"/>
          </w:tcPr>
          <w:p w14:paraId="2307AF06" w14:textId="61B20BF5" w:rsidR="00FA52C7" w:rsidRPr="007B3126" w:rsidRDefault="00FA52C7" w:rsidP="00155EDD">
            <w:pPr>
              <w:spacing w:after="0" w:line="240" w:lineRule="auto"/>
              <w:jc w:val="center"/>
              <w:rPr>
                <w:rFonts w:cs="Arial"/>
                <w:bCs/>
                <w:iCs/>
                <w:sz w:val="16"/>
                <w:szCs w:val="16"/>
              </w:rPr>
            </w:pPr>
            <w:r w:rsidRPr="007B3126">
              <w:rPr>
                <w:rFonts w:cs="Arial"/>
                <w:bCs/>
                <w:iCs/>
                <w:sz w:val="16"/>
                <w:szCs w:val="16"/>
              </w:rPr>
              <w:t>$</w:t>
            </w:r>
            <w:r w:rsidR="007F0686" w:rsidRPr="007B3126">
              <w:rPr>
                <w:rFonts w:cs="Arial"/>
                <w:bCs/>
                <w:iCs/>
                <w:sz w:val="16"/>
                <w:szCs w:val="16"/>
              </w:rPr>
              <w:t>478</w:t>
            </w:r>
          </w:p>
        </w:tc>
        <w:tc>
          <w:tcPr>
            <w:tcW w:w="1762" w:type="dxa"/>
            <w:shd w:val="clear" w:color="auto" w:fill="auto"/>
            <w:noWrap/>
            <w:vAlign w:val="bottom"/>
          </w:tcPr>
          <w:p w14:paraId="78D23DF6" w14:textId="35D3C7FC" w:rsidR="00FA52C7" w:rsidRPr="007B3126" w:rsidRDefault="007F0686" w:rsidP="00155EDD">
            <w:pPr>
              <w:spacing w:after="0" w:line="240" w:lineRule="auto"/>
              <w:jc w:val="center"/>
              <w:rPr>
                <w:rFonts w:cs="Arial"/>
                <w:bCs/>
                <w:iCs/>
                <w:sz w:val="16"/>
                <w:szCs w:val="16"/>
              </w:rPr>
            </w:pPr>
            <w:r w:rsidRPr="007B3126">
              <w:rPr>
                <w:rFonts w:cs="Arial"/>
                <w:bCs/>
                <w:iCs/>
                <w:sz w:val="16"/>
                <w:szCs w:val="16"/>
              </w:rPr>
              <w:t>31</w:t>
            </w:r>
            <w:r w:rsidR="00FA52C7" w:rsidRPr="007B3126">
              <w:rPr>
                <w:rFonts w:cs="Arial"/>
                <w:bCs/>
                <w:iCs/>
                <w:sz w:val="16"/>
                <w:szCs w:val="16"/>
              </w:rPr>
              <w:t>%</w:t>
            </w:r>
          </w:p>
        </w:tc>
      </w:tr>
      <w:tr w:rsidR="00FA52C7" w:rsidRPr="00F51942" w14:paraId="7EAD49F5" w14:textId="77777777" w:rsidTr="00155EDD">
        <w:trPr>
          <w:trHeight w:val="198"/>
        </w:trPr>
        <w:tc>
          <w:tcPr>
            <w:tcW w:w="1271" w:type="dxa"/>
            <w:noWrap/>
            <w:vAlign w:val="bottom"/>
          </w:tcPr>
          <w:p w14:paraId="78B33198" w14:textId="12B79567" w:rsidR="00FA52C7" w:rsidRPr="00F51942" w:rsidRDefault="007F0686" w:rsidP="00155EDD">
            <w:pPr>
              <w:spacing w:after="0" w:line="240" w:lineRule="auto"/>
              <w:rPr>
                <w:rFonts w:cs="Arial"/>
                <w:sz w:val="16"/>
                <w:szCs w:val="16"/>
              </w:rPr>
            </w:pPr>
            <w:r w:rsidRPr="00F51942">
              <w:rPr>
                <w:rFonts w:cs="Arial"/>
                <w:b/>
                <w:i/>
                <w:sz w:val="16"/>
                <w:szCs w:val="16"/>
              </w:rPr>
              <w:t>GI0055</w:t>
            </w:r>
          </w:p>
        </w:tc>
        <w:tc>
          <w:tcPr>
            <w:tcW w:w="1761" w:type="dxa"/>
            <w:shd w:val="clear" w:color="auto" w:fill="auto"/>
            <w:noWrap/>
            <w:vAlign w:val="bottom"/>
          </w:tcPr>
          <w:p w14:paraId="0D829998" w14:textId="09A3A254" w:rsidR="00FA52C7" w:rsidRPr="00F51942" w:rsidRDefault="007F0686" w:rsidP="00155EDD">
            <w:pPr>
              <w:spacing w:after="0" w:line="240" w:lineRule="auto"/>
              <w:jc w:val="center"/>
              <w:rPr>
                <w:rFonts w:cs="Arial"/>
                <w:sz w:val="16"/>
                <w:szCs w:val="16"/>
              </w:rPr>
            </w:pPr>
            <w:r w:rsidRPr="00F51942">
              <w:rPr>
                <w:rFonts w:cs="Arial"/>
                <w:b/>
                <w:i/>
                <w:sz w:val="16"/>
                <w:szCs w:val="16"/>
              </w:rPr>
              <w:t>2.1</w:t>
            </w:r>
          </w:p>
        </w:tc>
        <w:tc>
          <w:tcPr>
            <w:tcW w:w="1762" w:type="dxa"/>
            <w:shd w:val="clear" w:color="auto" w:fill="auto"/>
            <w:noWrap/>
            <w:vAlign w:val="bottom"/>
          </w:tcPr>
          <w:p w14:paraId="664B1BFB" w14:textId="74D07BF9"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558</w:t>
            </w:r>
          </w:p>
        </w:tc>
        <w:tc>
          <w:tcPr>
            <w:tcW w:w="1762" w:type="dxa"/>
            <w:shd w:val="clear" w:color="auto" w:fill="auto"/>
            <w:noWrap/>
            <w:vAlign w:val="bottom"/>
          </w:tcPr>
          <w:p w14:paraId="6A7D5C20" w14:textId="56786EC2"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66441FB3" w14:textId="251EA3F6"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170</w:t>
            </w:r>
          </w:p>
        </w:tc>
        <w:tc>
          <w:tcPr>
            <w:tcW w:w="1762" w:type="dxa"/>
            <w:shd w:val="clear" w:color="auto" w:fill="auto"/>
            <w:noWrap/>
            <w:vAlign w:val="bottom"/>
          </w:tcPr>
          <w:p w14:paraId="5E80FB54" w14:textId="653DE204"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1536B589" w14:textId="4281A541"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532</w:t>
            </w:r>
          </w:p>
        </w:tc>
        <w:tc>
          <w:tcPr>
            <w:tcW w:w="1762" w:type="dxa"/>
            <w:shd w:val="clear" w:color="auto" w:fill="auto"/>
            <w:noWrap/>
            <w:vAlign w:val="bottom"/>
          </w:tcPr>
          <w:p w14:paraId="6EDF1173" w14:textId="53A6BADA" w:rsidR="00FA52C7" w:rsidRPr="00F51942" w:rsidRDefault="007F0686" w:rsidP="00155EDD">
            <w:pPr>
              <w:spacing w:after="0" w:line="240" w:lineRule="auto"/>
              <w:jc w:val="center"/>
              <w:rPr>
                <w:rFonts w:cs="Arial"/>
                <w:sz w:val="16"/>
                <w:szCs w:val="16"/>
              </w:rPr>
            </w:pPr>
            <w:r w:rsidRPr="00F51942">
              <w:rPr>
                <w:rFonts w:cs="Arial"/>
                <w:b/>
                <w:i/>
                <w:sz w:val="16"/>
                <w:szCs w:val="16"/>
              </w:rPr>
              <w:t>34</w:t>
            </w:r>
            <w:r w:rsidR="00FA52C7" w:rsidRPr="00F51942">
              <w:rPr>
                <w:rFonts w:cs="Arial"/>
                <w:b/>
                <w:i/>
                <w:sz w:val="16"/>
                <w:szCs w:val="16"/>
              </w:rPr>
              <w:t>%</w:t>
            </w:r>
          </w:p>
        </w:tc>
      </w:tr>
      <w:tr w:rsidR="00FA52C7" w:rsidRPr="00F51942" w14:paraId="07208524" w14:textId="77777777" w:rsidTr="00155EDD">
        <w:trPr>
          <w:trHeight w:val="198"/>
        </w:trPr>
        <w:tc>
          <w:tcPr>
            <w:tcW w:w="1271" w:type="dxa"/>
            <w:noWrap/>
            <w:vAlign w:val="bottom"/>
          </w:tcPr>
          <w:p w14:paraId="58FB2C78" w14:textId="463C6C34" w:rsidR="00FA52C7" w:rsidRPr="00F51942" w:rsidRDefault="007F0686" w:rsidP="00155EDD">
            <w:pPr>
              <w:spacing w:after="0" w:line="240" w:lineRule="auto"/>
              <w:rPr>
                <w:rFonts w:cs="Arial"/>
                <w:sz w:val="16"/>
                <w:szCs w:val="16"/>
              </w:rPr>
            </w:pPr>
            <w:r w:rsidRPr="00F51942">
              <w:rPr>
                <w:rFonts w:cs="Arial"/>
                <w:sz w:val="16"/>
                <w:szCs w:val="16"/>
              </w:rPr>
              <w:t>GI0056</w:t>
            </w:r>
          </w:p>
        </w:tc>
        <w:tc>
          <w:tcPr>
            <w:tcW w:w="1761" w:type="dxa"/>
            <w:shd w:val="clear" w:color="auto" w:fill="auto"/>
            <w:noWrap/>
            <w:vAlign w:val="bottom"/>
          </w:tcPr>
          <w:p w14:paraId="36E5EA29" w14:textId="59A2BB48" w:rsidR="00FA52C7" w:rsidRPr="00F51942" w:rsidRDefault="007F0686" w:rsidP="00155EDD">
            <w:pPr>
              <w:spacing w:after="0" w:line="240" w:lineRule="auto"/>
              <w:jc w:val="center"/>
              <w:rPr>
                <w:rFonts w:cs="Arial"/>
                <w:sz w:val="16"/>
                <w:szCs w:val="16"/>
              </w:rPr>
            </w:pPr>
            <w:r w:rsidRPr="00F51942">
              <w:rPr>
                <w:rFonts w:cs="Arial"/>
                <w:sz w:val="16"/>
                <w:szCs w:val="16"/>
              </w:rPr>
              <w:t>0.8</w:t>
            </w:r>
          </w:p>
        </w:tc>
        <w:tc>
          <w:tcPr>
            <w:tcW w:w="1762" w:type="dxa"/>
            <w:shd w:val="clear" w:color="auto" w:fill="auto"/>
            <w:noWrap/>
            <w:vAlign w:val="bottom"/>
          </w:tcPr>
          <w:p w14:paraId="2D54F652" w14:textId="017853AA"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421</w:t>
            </w:r>
          </w:p>
        </w:tc>
        <w:tc>
          <w:tcPr>
            <w:tcW w:w="1762" w:type="dxa"/>
            <w:shd w:val="clear" w:color="auto" w:fill="auto"/>
            <w:noWrap/>
            <w:vAlign w:val="bottom"/>
          </w:tcPr>
          <w:p w14:paraId="2F7A6FF2" w14:textId="12148F9E"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07256DAF" w14:textId="39D663E9"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41ED9316" w14:textId="70C3AE5E"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52309BE4" w14:textId="2F990B80"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421</w:t>
            </w:r>
          </w:p>
        </w:tc>
        <w:tc>
          <w:tcPr>
            <w:tcW w:w="1762" w:type="dxa"/>
            <w:shd w:val="clear" w:color="auto" w:fill="auto"/>
            <w:noWrap/>
            <w:vAlign w:val="bottom"/>
          </w:tcPr>
          <w:p w14:paraId="2DD95F0F" w14:textId="4552A784" w:rsidR="00FA52C7" w:rsidRPr="00F51942" w:rsidRDefault="007F0686" w:rsidP="00155EDD">
            <w:pPr>
              <w:spacing w:after="0" w:line="240" w:lineRule="auto"/>
              <w:jc w:val="center"/>
              <w:rPr>
                <w:rFonts w:cs="Arial"/>
                <w:sz w:val="16"/>
                <w:szCs w:val="16"/>
              </w:rPr>
            </w:pPr>
            <w:r w:rsidRPr="00F51942">
              <w:rPr>
                <w:rFonts w:cs="Arial"/>
                <w:sz w:val="16"/>
                <w:szCs w:val="16"/>
              </w:rPr>
              <w:t>15</w:t>
            </w:r>
            <w:r w:rsidR="00FA52C7" w:rsidRPr="00F51942">
              <w:rPr>
                <w:rFonts w:cs="Arial"/>
                <w:sz w:val="16"/>
                <w:szCs w:val="16"/>
              </w:rPr>
              <w:t>%</w:t>
            </w:r>
          </w:p>
        </w:tc>
      </w:tr>
      <w:tr w:rsidR="00FA52C7" w:rsidRPr="00F51942" w14:paraId="6E9D08D0" w14:textId="77777777" w:rsidTr="00155EDD">
        <w:trPr>
          <w:trHeight w:val="198"/>
        </w:trPr>
        <w:tc>
          <w:tcPr>
            <w:tcW w:w="1271" w:type="dxa"/>
            <w:noWrap/>
            <w:vAlign w:val="bottom"/>
          </w:tcPr>
          <w:p w14:paraId="05A05C85" w14:textId="57C8D430" w:rsidR="00FA52C7" w:rsidRPr="00F51942" w:rsidRDefault="007F0686" w:rsidP="00155EDD">
            <w:pPr>
              <w:spacing w:after="0" w:line="240" w:lineRule="auto"/>
              <w:rPr>
                <w:rFonts w:cs="Arial"/>
                <w:sz w:val="16"/>
                <w:szCs w:val="16"/>
              </w:rPr>
            </w:pPr>
            <w:r w:rsidRPr="00F51942">
              <w:rPr>
                <w:rFonts w:cs="Arial"/>
                <w:sz w:val="16"/>
                <w:szCs w:val="16"/>
              </w:rPr>
              <w:t>GI0057</w:t>
            </w:r>
          </w:p>
        </w:tc>
        <w:tc>
          <w:tcPr>
            <w:tcW w:w="1761" w:type="dxa"/>
            <w:shd w:val="clear" w:color="auto" w:fill="auto"/>
            <w:noWrap/>
            <w:vAlign w:val="bottom"/>
          </w:tcPr>
          <w:p w14:paraId="740A14C2" w14:textId="497E7998" w:rsidR="00FA52C7" w:rsidRPr="00F51942" w:rsidRDefault="00FA52C7" w:rsidP="00155EDD">
            <w:pPr>
              <w:spacing w:after="0" w:line="240" w:lineRule="auto"/>
              <w:jc w:val="center"/>
              <w:rPr>
                <w:rFonts w:cs="Arial"/>
                <w:sz w:val="16"/>
                <w:szCs w:val="16"/>
              </w:rPr>
            </w:pPr>
            <w:r w:rsidRPr="00F51942">
              <w:rPr>
                <w:rFonts w:cs="Arial"/>
                <w:sz w:val="16"/>
                <w:szCs w:val="16"/>
              </w:rPr>
              <w:t>2</w:t>
            </w:r>
            <w:r w:rsidR="007F0686" w:rsidRPr="00F51942">
              <w:rPr>
                <w:rFonts w:cs="Arial"/>
                <w:sz w:val="16"/>
                <w:szCs w:val="16"/>
              </w:rPr>
              <w:t>.7</w:t>
            </w:r>
          </w:p>
        </w:tc>
        <w:tc>
          <w:tcPr>
            <w:tcW w:w="1762" w:type="dxa"/>
            <w:shd w:val="clear" w:color="auto" w:fill="auto"/>
            <w:noWrap/>
            <w:vAlign w:val="bottom"/>
          </w:tcPr>
          <w:p w14:paraId="41CB4A64" w14:textId="196F074F"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535</w:t>
            </w:r>
          </w:p>
        </w:tc>
        <w:tc>
          <w:tcPr>
            <w:tcW w:w="1762" w:type="dxa"/>
            <w:shd w:val="clear" w:color="auto" w:fill="auto"/>
            <w:noWrap/>
            <w:vAlign w:val="bottom"/>
          </w:tcPr>
          <w:p w14:paraId="2EF1B82B" w14:textId="41414BFA"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227</w:t>
            </w:r>
          </w:p>
        </w:tc>
        <w:tc>
          <w:tcPr>
            <w:tcW w:w="1761" w:type="dxa"/>
            <w:shd w:val="clear" w:color="auto" w:fill="auto"/>
            <w:noWrap/>
            <w:vAlign w:val="bottom"/>
          </w:tcPr>
          <w:p w14:paraId="0A331B4C" w14:textId="58C80563"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240</w:t>
            </w:r>
          </w:p>
        </w:tc>
        <w:tc>
          <w:tcPr>
            <w:tcW w:w="1762" w:type="dxa"/>
            <w:shd w:val="clear" w:color="auto" w:fill="auto"/>
            <w:noWrap/>
            <w:vAlign w:val="bottom"/>
          </w:tcPr>
          <w:p w14:paraId="65AAE5A2" w14:textId="2C3ED87B"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173</w:t>
            </w:r>
          </w:p>
        </w:tc>
        <w:tc>
          <w:tcPr>
            <w:tcW w:w="1762" w:type="dxa"/>
            <w:shd w:val="clear" w:color="auto" w:fill="auto"/>
            <w:noWrap/>
            <w:vAlign w:val="bottom"/>
          </w:tcPr>
          <w:p w14:paraId="68386C70" w14:textId="644B6E5E"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391</w:t>
            </w:r>
          </w:p>
        </w:tc>
        <w:tc>
          <w:tcPr>
            <w:tcW w:w="1762" w:type="dxa"/>
            <w:shd w:val="clear" w:color="auto" w:fill="auto"/>
            <w:noWrap/>
            <w:vAlign w:val="bottom"/>
          </w:tcPr>
          <w:p w14:paraId="57A4F6CD" w14:textId="789F58A5" w:rsidR="00FA52C7" w:rsidRPr="00F51942" w:rsidRDefault="007F0686" w:rsidP="00155EDD">
            <w:pPr>
              <w:spacing w:after="0" w:line="240" w:lineRule="auto"/>
              <w:jc w:val="center"/>
              <w:rPr>
                <w:rFonts w:cs="Arial"/>
                <w:sz w:val="16"/>
                <w:szCs w:val="16"/>
              </w:rPr>
            </w:pPr>
            <w:r w:rsidRPr="00F51942">
              <w:rPr>
                <w:rFonts w:cs="Arial"/>
                <w:sz w:val="16"/>
                <w:szCs w:val="16"/>
              </w:rPr>
              <w:t>50</w:t>
            </w:r>
            <w:r w:rsidR="00FA52C7" w:rsidRPr="00F51942">
              <w:rPr>
                <w:rFonts w:cs="Arial"/>
                <w:sz w:val="16"/>
                <w:szCs w:val="16"/>
              </w:rPr>
              <w:t>%</w:t>
            </w:r>
          </w:p>
        </w:tc>
      </w:tr>
      <w:tr w:rsidR="00FA52C7" w:rsidRPr="00F51942" w14:paraId="57B10832" w14:textId="77777777" w:rsidTr="00155EDD">
        <w:trPr>
          <w:trHeight w:val="198"/>
        </w:trPr>
        <w:tc>
          <w:tcPr>
            <w:tcW w:w="1271" w:type="dxa"/>
            <w:noWrap/>
            <w:vAlign w:val="bottom"/>
          </w:tcPr>
          <w:p w14:paraId="1967F473" w14:textId="12F8614C" w:rsidR="00FA52C7" w:rsidRPr="00F51942" w:rsidRDefault="007F0686" w:rsidP="00155EDD">
            <w:pPr>
              <w:spacing w:after="0" w:line="240" w:lineRule="auto"/>
              <w:rPr>
                <w:rFonts w:cs="Arial"/>
                <w:sz w:val="16"/>
                <w:szCs w:val="16"/>
              </w:rPr>
            </w:pPr>
            <w:r w:rsidRPr="00F51942">
              <w:rPr>
                <w:rFonts w:cs="Arial"/>
                <w:b/>
                <w:i/>
                <w:sz w:val="16"/>
                <w:szCs w:val="16"/>
              </w:rPr>
              <w:t>GI0058</w:t>
            </w:r>
          </w:p>
        </w:tc>
        <w:tc>
          <w:tcPr>
            <w:tcW w:w="1761" w:type="dxa"/>
            <w:shd w:val="clear" w:color="auto" w:fill="auto"/>
            <w:noWrap/>
            <w:vAlign w:val="bottom"/>
          </w:tcPr>
          <w:p w14:paraId="44198E02" w14:textId="2ABEB773" w:rsidR="00FA52C7" w:rsidRPr="00F51942" w:rsidRDefault="007F0686" w:rsidP="00155EDD">
            <w:pPr>
              <w:spacing w:after="0" w:line="240" w:lineRule="auto"/>
              <w:jc w:val="center"/>
              <w:rPr>
                <w:rFonts w:cs="Arial"/>
                <w:sz w:val="16"/>
                <w:szCs w:val="16"/>
              </w:rPr>
            </w:pPr>
            <w:r w:rsidRPr="00F51942">
              <w:rPr>
                <w:rFonts w:cs="Arial"/>
                <w:b/>
                <w:i/>
                <w:sz w:val="16"/>
                <w:szCs w:val="16"/>
              </w:rPr>
              <w:t>4.</w:t>
            </w:r>
            <w:r w:rsidR="00FA52C7" w:rsidRPr="00F51942">
              <w:rPr>
                <w:rFonts w:cs="Arial"/>
                <w:b/>
                <w:i/>
                <w:sz w:val="16"/>
                <w:szCs w:val="16"/>
              </w:rPr>
              <w:t>1</w:t>
            </w:r>
          </w:p>
        </w:tc>
        <w:tc>
          <w:tcPr>
            <w:tcW w:w="1762" w:type="dxa"/>
            <w:shd w:val="clear" w:color="auto" w:fill="auto"/>
            <w:noWrap/>
            <w:vAlign w:val="bottom"/>
          </w:tcPr>
          <w:p w14:paraId="2369BF57" w14:textId="4F2BD00C"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395</w:t>
            </w:r>
          </w:p>
        </w:tc>
        <w:tc>
          <w:tcPr>
            <w:tcW w:w="1762" w:type="dxa"/>
            <w:shd w:val="clear" w:color="auto" w:fill="auto"/>
            <w:noWrap/>
            <w:vAlign w:val="bottom"/>
          </w:tcPr>
          <w:p w14:paraId="2ADE3390" w14:textId="50347ADA"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223</w:t>
            </w:r>
          </w:p>
        </w:tc>
        <w:tc>
          <w:tcPr>
            <w:tcW w:w="1761" w:type="dxa"/>
            <w:shd w:val="clear" w:color="auto" w:fill="auto"/>
            <w:noWrap/>
            <w:vAlign w:val="bottom"/>
          </w:tcPr>
          <w:p w14:paraId="296CF5AD" w14:textId="79398A56"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228</w:t>
            </w:r>
          </w:p>
        </w:tc>
        <w:tc>
          <w:tcPr>
            <w:tcW w:w="1762" w:type="dxa"/>
            <w:shd w:val="clear" w:color="auto" w:fill="auto"/>
            <w:noWrap/>
            <w:vAlign w:val="bottom"/>
          </w:tcPr>
          <w:p w14:paraId="5419C9EF" w14:textId="1E054C5A"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7C64B8BA" w14:textId="54422B68"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336</w:t>
            </w:r>
          </w:p>
        </w:tc>
        <w:tc>
          <w:tcPr>
            <w:tcW w:w="1762" w:type="dxa"/>
            <w:shd w:val="clear" w:color="auto" w:fill="auto"/>
            <w:noWrap/>
            <w:vAlign w:val="bottom"/>
          </w:tcPr>
          <w:p w14:paraId="3F0FAEC8" w14:textId="46B95800" w:rsidR="00FA52C7" w:rsidRPr="00F51942" w:rsidRDefault="007F0686" w:rsidP="00155EDD">
            <w:pPr>
              <w:spacing w:after="0" w:line="240" w:lineRule="auto"/>
              <w:jc w:val="center"/>
              <w:rPr>
                <w:rFonts w:cs="Arial"/>
                <w:sz w:val="16"/>
                <w:szCs w:val="16"/>
              </w:rPr>
            </w:pPr>
            <w:r w:rsidRPr="00F51942">
              <w:rPr>
                <w:rFonts w:cs="Arial"/>
                <w:b/>
                <w:i/>
                <w:sz w:val="16"/>
                <w:szCs w:val="16"/>
              </w:rPr>
              <w:t>56</w:t>
            </w:r>
            <w:r w:rsidR="00FA52C7" w:rsidRPr="00F51942">
              <w:rPr>
                <w:rFonts w:cs="Arial"/>
                <w:b/>
                <w:i/>
                <w:sz w:val="16"/>
                <w:szCs w:val="16"/>
              </w:rPr>
              <w:t>%</w:t>
            </w:r>
          </w:p>
        </w:tc>
      </w:tr>
      <w:tr w:rsidR="00FA52C7" w:rsidRPr="00F51942" w14:paraId="7F271AAC" w14:textId="77777777" w:rsidTr="00155EDD">
        <w:trPr>
          <w:trHeight w:val="198"/>
        </w:trPr>
        <w:tc>
          <w:tcPr>
            <w:tcW w:w="1271" w:type="dxa"/>
            <w:noWrap/>
            <w:vAlign w:val="bottom"/>
          </w:tcPr>
          <w:p w14:paraId="3D944254" w14:textId="59FC9443" w:rsidR="00FA52C7" w:rsidRPr="00F51942" w:rsidRDefault="007F0686" w:rsidP="00155EDD">
            <w:pPr>
              <w:spacing w:after="0" w:line="240" w:lineRule="auto"/>
              <w:rPr>
                <w:rFonts w:cs="Arial"/>
                <w:sz w:val="16"/>
                <w:szCs w:val="16"/>
              </w:rPr>
            </w:pPr>
            <w:r w:rsidRPr="00F51942">
              <w:rPr>
                <w:rFonts w:cs="Arial"/>
                <w:b/>
                <w:i/>
                <w:sz w:val="16"/>
                <w:szCs w:val="16"/>
              </w:rPr>
              <w:t>GI0061</w:t>
            </w:r>
          </w:p>
        </w:tc>
        <w:tc>
          <w:tcPr>
            <w:tcW w:w="1761" w:type="dxa"/>
            <w:shd w:val="clear" w:color="auto" w:fill="auto"/>
            <w:noWrap/>
            <w:vAlign w:val="bottom"/>
          </w:tcPr>
          <w:p w14:paraId="7BC15406" w14:textId="6793DE91" w:rsidR="00FA52C7" w:rsidRPr="00F51942" w:rsidRDefault="007F0686" w:rsidP="00155EDD">
            <w:pPr>
              <w:spacing w:after="0" w:line="240" w:lineRule="auto"/>
              <w:jc w:val="center"/>
              <w:rPr>
                <w:rFonts w:cs="Arial"/>
                <w:sz w:val="16"/>
                <w:szCs w:val="16"/>
              </w:rPr>
            </w:pPr>
            <w:r w:rsidRPr="00F51942">
              <w:rPr>
                <w:rFonts w:cs="Arial"/>
                <w:b/>
                <w:i/>
                <w:sz w:val="16"/>
                <w:szCs w:val="16"/>
              </w:rPr>
              <w:t>2.3</w:t>
            </w:r>
          </w:p>
        </w:tc>
        <w:tc>
          <w:tcPr>
            <w:tcW w:w="1762" w:type="dxa"/>
            <w:shd w:val="clear" w:color="auto" w:fill="auto"/>
            <w:noWrap/>
            <w:vAlign w:val="bottom"/>
          </w:tcPr>
          <w:p w14:paraId="42C15D45" w14:textId="3BE38661"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456</w:t>
            </w:r>
          </w:p>
        </w:tc>
        <w:tc>
          <w:tcPr>
            <w:tcW w:w="1762" w:type="dxa"/>
            <w:shd w:val="clear" w:color="auto" w:fill="auto"/>
            <w:noWrap/>
            <w:vAlign w:val="bottom"/>
          </w:tcPr>
          <w:p w14:paraId="0F23F9E9" w14:textId="7E91BA92"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196</w:t>
            </w:r>
          </w:p>
        </w:tc>
        <w:tc>
          <w:tcPr>
            <w:tcW w:w="1761" w:type="dxa"/>
            <w:shd w:val="clear" w:color="auto" w:fill="auto"/>
            <w:noWrap/>
            <w:vAlign w:val="bottom"/>
          </w:tcPr>
          <w:p w14:paraId="72370AF3" w14:textId="62045656"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159</w:t>
            </w:r>
          </w:p>
        </w:tc>
        <w:tc>
          <w:tcPr>
            <w:tcW w:w="1762" w:type="dxa"/>
            <w:shd w:val="clear" w:color="auto" w:fill="auto"/>
            <w:noWrap/>
            <w:vAlign w:val="bottom"/>
          </w:tcPr>
          <w:p w14:paraId="44AC0C08" w14:textId="1AD2A9FB"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189</w:t>
            </w:r>
          </w:p>
        </w:tc>
        <w:tc>
          <w:tcPr>
            <w:tcW w:w="1762" w:type="dxa"/>
            <w:shd w:val="clear" w:color="auto" w:fill="auto"/>
            <w:noWrap/>
            <w:vAlign w:val="bottom"/>
          </w:tcPr>
          <w:p w14:paraId="17565D36" w14:textId="2422276B" w:rsidR="00FA52C7" w:rsidRPr="00F51942" w:rsidRDefault="00FA52C7" w:rsidP="00155EDD">
            <w:pPr>
              <w:spacing w:after="0" w:line="240" w:lineRule="auto"/>
              <w:jc w:val="center"/>
              <w:rPr>
                <w:rFonts w:cs="Arial"/>
                <w:sz w:val="16"/>
                <w:szCs w:val="16"/>
              </w:rPr>
            </w:pPr>
            <w:r w:rsidRPr="00F51942">
              <w:rPr>
                <w:rFonts w:cs="Arial"/>
                <w:b/>
                <w:i/>
                <w:sz w:val="16"/>
                <w:szCs w:val="16"/>
              </w:rPr>
              <w:t>$</w:t>
            </w:r>
            <w:r w:rsidR="007F0686" w:rsidRPr="00F51942">
              <w:rPr>
                <w:rFonts w:cs="Arial"/>
                <w:b/>
                <w:i/>
                <w:sz w:val="16"/>
                <w:szCs w:val="16"/>
              </w:rPr>
              <w:t>374</w:t>
            </w:r>
          </w:p>
        </w:tc>
        <w:tc>
          <w:tcPr>
            <w:tcW w:w="1762" w:type="dxa"/>
            <w:shd w:val="clear" w:color="auto" w:fill="auto"/>
            <w:noWrap/>
            <w:vAlign w:val="bottom"/>
          </w:tcPr>
          <w:p w14:paraId="67428CF9" w14:textId="6A190FF4" w:rsidR="00FA52C7" w:rsidRPr="00F51942" w:rsidRDefault="007F0686" w:rsidP="00155EDD">
            <w:pPr>
              <w:spacing w:after="0" w:line="240" w:lineRule="auto"/>
              <w:jc w:val="center"/>
              <w:rPr>
                <w:rFonts w:cs="Arial"/>
                <w:sz w:val="16"/>
                <w:szCs w:val="16"/>
              </w:rPr>
            </w:pPr>
            <w:r w:rsidRPr="00F51942">
              <w:rPr>
                <w:rFonts w:cs="Arial"/>
                <w:b/>
                <w:i/>
                <w:sz w:val="16"/>
                <w:szCs w:val="16"/>
              </w:rPr>
              <w:t>44</w:t>
            </w:r>
            <w:r w:rsidR="00FA52C7" w:rsidRPr="00F51942">
              <w:rPr>
                <w:rFonts w:cs="Arial"/>
                <w:b/>
                <w:i/>
                <w:sz w:val="16"/>
                <w:szCs w:val="16"/>
              </w:rPr>
              <w:t>%</w:t>
            </w:r>
          </w:p>
        </w:tc>
      </w:tr>
      <w:tr w:rsidR="00FA52C7" w:rsidRPr="00F51942" w14:paraId="09DBE2C3" w14:textId="77777777" w:rsidTr="00155EDD">
        <w:trPr>
          <w:trHeight w:val="198"/>
        </w:trPr>
        <w:tc>
          <w:tcPr>
            <w:tcW w:w="1271" w:type="dxa"/>
            <w:noWrap/>
            <w:vAlign w:val="bottom"/>
          </w:tcPr>
          <w:p w14:paraId="1A37401B" w14:textId="55992F4A" w:rsidR="00FA52C7" w:rsidRPr="00F51942" w:rsidRDefault="00FA52C7" w:rsidP="00155EDD">
            <w:pPr>
              <w:spacing w:after="0" w:line="240" w:lineRule="auto"/>
              <w:rPr>
                <w:rFonts w:cs="Arial"/>
                <w:sz w:val="16"/>
                <w:szCs w:val="16"/>
              </w:rPr>
            </w:pPr>
            <w:r w:rsidRPr="00F51942">
              <w:rPr>
                <w:rFonts w:cs="Arial"/>
                <w:sz w:val="16"/>
                <w:szCs w:val="16"/>
              </w:rPr>
              <w:t>GI0063</w:t>
            </w:r>
          </w:p>
        </w:tc>
        <w:tc>
          <w:tcPr>
            <w:tcW w:w="1761" w:type="dxa"/>
            <w:shd w:val="clear" w:color="auto" w:fill="auto"/>
            <w:noWrap/>
            <w:vAlign w:val="bottom"/>
          </w:tcPr>
          <w:p w14:paraId="54A31CF4" w14:textId="5D0C520B" w:rsidR="00FA52C7" w:rsidRPr="00F51942" w:rsidRDefault="007F0686" w:rsidP="00155EDD">
            <w:pPr>
              <w:spacing w:after="0" w:line="240" w:lineRule="auto"/>
              <w:jc w:val="center"/>
              <w:rPr>
                <w:rFonts w:cs="Arial"/>
                <w:sz w:val="16"/>
                <w:szCs w:val="16"/>
              </w:rPr>
            </w:pPr>
            <w:r w:rsidRPr="00F51942">
              <w:rPr>
                <w:rFonts w:cs="Arial"/>
                <w:sz w:val="16"/>
                <w:szCs w:val="16"/>
              </w:rPr>
              <w:t>3.4</w:t>
            </w:r>
          </w:p>
        </w:tc>
        <w:tc>
          <w:tcPr>
            <w:tcW w:w="1762" w:type="dxa"/>
            <w:shd w:val="clear" w:color="auto" w:fill="auto"/>
            <w:noWrap/>
            <w:vAlign w:val="bottom"/>
          </w:tcPr>
          <w:p w14:paraId="109AB1FB" w14:textId="6DE88CBC"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627</w:t>
            </w:r>
          </w:p>
        </w:tc>
        <w:tc>
          <w:tcPr>
            <w:tcW w:w="1762" w:type="dxa"/>
            <w:shd w:val="clear" w:color="auto" w:fill="auto"/>
            <w:noWrap/>
            <w:vAlign w:val="bottom"/>
          </w:tcPr>
          <w:p w14:paraId="19AAAEE5" w14:textId="048EE840"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227</w:t>
            </w:r>
          </w:p>
        </w:tc>
        <w:tc>
          <w:tcPr>
            <w:tcW w:w="1761" w:type="dxa"/>
            <w:shd w:val="clear" w:color="auto" w:fill="auto"/>
            <w:noWrap/>
            <w:vAlign w:val="bottom"/>
          </w:tcPr>
          <w:p w14:paraId="44045052" w14:textId="6FB3CFFD"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312</w:t>
            </w:r>
          </w:p>
        </w:tc>
        <w:tc>
          <w:tcPr>
            <w:tcW w:w="1762" w:type="dxa"/>
            <w:shd w:val="clear" w:color="auto" w:fill="auto"/>
            <w:noWrap/>
            <w:vAlign w:val="bottom"/>
          </w:tcPr>
          <w:p w14:paraId="748A3E6A" w14:textId="4C4EEA71"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76896689" w14:textId="7713DA27"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454</w:t>
            </w:r>
          </w:p>
        </w:tc>
        <w:tc>
          <w:tcPr>
            <w:tcW w:w="1762" w:type="dxa"/>
            <w:shd w:val="clear" w:color="auto" w:fill="auto"/>
            <w:noWrap/>
            <w:vAlign w:val="bottom"/>
          </w:tcPr>
          <w:p w14:paraId="102F83B1" w14:textId="05CE7B67" w:rsidR="00FA52C7" w:rsidRPr="00F51942" w:rsidRDefault="007F0686" w:rsidP="00155EDD">
            <w:pPr>
              <w:spacing w:after="0" w:line="240" w:lineRule="auto"/>
              <w:jc w:val="center"/>
              <w:rPr>
                <w:rFonts w:cs="Arial"/>
                <w:sz w:val="16"/>
                <w:szCs w:val="16"/>
              </w:rPr>
            </w:pPr>
            <w:r w:rsidRPr="00F51942">
              <w:rPr>
                <w:rFonts w:cs="Arial"/>
                <w:sz w:val="16"/>
                <w:szCs w:val="16"/>
              </w:rPr>
              <w:t>42</w:t>
            </w:r>
            <w:r w:rsidR="00FA52C7" w:rsidRPr="00F51942">
              <w:rPr>
                <w:rFonts w:cs="Arial"/>
                <w:sz w:val="16"/>
                <w:szCs w:val="16"/>
              </w:rPr>
              <w:t>%</w:t>
            </w:r>
          </w:p>
        </w:tc>
      </w:tr>
      <w:tr w:rsidR="00FA52C7" w:rsidRPr="00F51942" w14:paraId="03DEC05A" w14:textId="77777777" w:rsidTr="00155EDD">
        <w:trPr>
          <w:trHeight w:val="198"/>
        </w:trPr>
        <w:tc>
          <w:tcPr>
            <w:tcW w:w="1271" w:type="dxa"/>
            <w:noWrap/>
            <w:vAlign w:val="bottom"/>
          </w:tcPr>
          <w:p w14:paraId="539714ED" w14:textId="671627B7" w:rsidR="00FA52C7" w:rsidRPr="00F51942" w:rsidRDefault="00FA52C7" w:rsidP="00155EDD">
            <w:pPr>
              <w:spacing w:after="0" w:line="240" w:lineRule="auto"/>
              <w:rPr>
                <w:rFonts w:cs="Arial"/>
                <w:sz w:val="16"/>
                <w:szCs w:val="16"/>
              </w:rPr>
            </w:pPr>
            <w:r w:rsidRPr="00F51942">
              <w:rPr>
                <w:rFonts w:cs="Arial"/>
                <w:sz w:val="16"/>
                <w:szCs w:val="16"/>
              </w:rPr>
              <w:t>GI0064</w:t>
            </w:r>
          </w:p>
        </w:tc>
        <w:tc>
          <w:tcPr>
            <w:tcW w:w="1761" w:type="dxa"/>
            <w:shd w:val="clear" w:color="auto" w:fill="auto"/>
            <w:noWrap/>
            <w:vAlign w:val="bottom"/>
          </w:tcPr>
          <w:p w14:paraId="660AA9E1" w14:textId="5892F9D9" w:rsidR="00FA52C7" w:rsidRPr="00F51942" w:rsidRDefault="00FA52C7" w:rsidP="00155EDD">
            <w:pPr>
              <w:spacing w:after="0" w:line="240" w:lineRule="auto"/>
              <w:jc w:val="center"/>
              <w:rPr>
                <w:rFonts w:cs="Arial"/>
                <w:sz w:val="16"/>
                <w:szCs w:val="16"/>
              </w:rPr>
            </w:pPr>
            <w:r w:rsidRPr="00F51942">
              <w:rPr>
                <w:rFonts w:cs="Arial"/>
                <w:sz w:val="16"/>
                <w:szCs w:val="16"/>
              </w:rPr>
              <w:t>1</w:t>
            </w:r>
            <w:r w:rsidR="007F0686" w:rsidRPr="00F51942">
              <w:rPr>
                <w:rFonts w:cs="Arial"/>
                <w:sz w:val="16"/>
                <w:szCs w:val="16"/>
              </w:rPr>
              <w:t>.7</w:t>
            </w:r>
          </w:p>
        </w:tc>
        <w:tc>
          <w:tcPr>
            <w:tcW w:w="1762" w:type="dxa"/>
            <w:shd w:val="clear" w:color="auto" w:fill="auto"/>
            <w:noWrap/>
            <w:vAlign w:val="bottom"/>
          </w:tcPr>
          <w:p w14:paraId="4223F827" w14:textId="09F2E91E"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435</w:t>
            </w:r>
          </w:p>
        </w:tc>
        <w:tc>
          <w:tcPr>
            <w:tcW w:w="1762" w:type="dxa"/>
            <w:shd w:val="clear" w:color="auto" w:fill="auto"/>
            <w:noWrap/>
            <w:vAlign w:val="bottom"/>
          </w:tcPr>
          <w:p w14:paraId="78F3BAB8" w14:textId="0A84D16A"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394F1AC8" w14:textId="24627340"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2AC340E6" w14:textId="6FEC2A60"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1F9D9405" w14:textId="34A7FDCB"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435</w:t>
            </w:r>
          </w:p>
        </w:tc>
        <w:tc>
          <w:tcPr>
            <w:tcW w:w="1762" w:type="dxa"/>
            <w:shd w:val="clear" w:color="auto" w:fill="auto"/>
            <w:noWrap/>
            <w:vAlign w:val="bottom"/>
          </w:tcPr>
          <w:p w14:paraId="7B443CD5" w14:textId="04B43A18" w:rsidR="00FA52C7" w:rsidRPr="00F51942" w:rsidRDefault="007F0686" w:rsidP="00155EDD">
            <w:pPr>
              <w:spacing w:after="0" w:line="240" w:lineRule="auto"/>
              <w:jc w:val="center"/>
              <w:rPr>
                <w:rFonts w:cs="Arial"/>
                <w:sz w:val="16"/>
                <w:szCs w:val="16"/>
              </w:rPr>
            </w:pPr>
            <w:r w:rsidRPr="00F51942">
              <w:rPr>
                <w:rFonts w:cs="Arial"/>
                <w:sz w:val="16"/>
                <w:szCs w:val="16"/>
              </w:rPr>
              <w:t>32</w:t>
            </w:r>
            <w:r w:rsidR="00FA52C7" w:rsidRPr="00F51942">
              <w:rPr>
                <w:rFonts w:cs="Arial"/>
                <w:sz w:val="16"/>
                <w:szCs w:val="16"/>
              </w:rPr>
              <w:t>%</w:t>
            </w:r>
          </w:p>
        </w:tc>
      </w:tr>
      <w:tr w:rsidR="00FA52C7" w:rsidRPr="00F51942" w14:paraId="7279E40D" w14:textId="77777777" w:rsidTr="00155EDD">
        <w:trPr>
          <w:trHeight w:val="198"/>
        </w:trPr>
        <w:tc>
          <w:tcPr>
            <w:tcW w:w="1271" w:type="dxa"/>
            <w:noWrap/>
            <w:vAlign w:val="bottom"/>
          </w:tcPr>
          <w:p w14:paraId="1385F1AC" w14:textId="60CF5F04" w:rsidR="00FA52C7" w:rsidRPr="00F51942" w:rsidRDefault="007F0686" w:rsidP="00155EDD">
            <w:pPr>
              <w:spacing w:after="0" w:line="240" w:lineRule="auto"/>
              <w:rPr>
                <w:rFonts w:cs="Arial"/>
                <w:sz w:val="16"/>
                <w:szCs w:val="16"/>
              </w:rPr>
            </w:pPr>
            <w:r w:rsidRPr="00F51942">
              <w:rPr>
                <w:rFonts w:cs="Arial"/>
                <w:sz w:val="16"/>
                <w:szCs w:val="16"/>
              </w:rPr>
              <w:t>GI0066</w:t>
            </w:r>
          </w:p>
        </w:tc>
        <w:tc>
          <w:tcPr>
            <w:tcW w:w="1761" w:type="dxa"/>
            <w:shd w:val="clear" w:color="auto" w:fill="auto"/>
            <w:noWrap/>
            <w:vAlign w:val="bottom"/>
          </w:tcPr>
          <w:p w14:paraId="14951713" w14:textId="6E8AE42E" w:rsidR="00FA52C7" w:rsidRPr="00F51942" w:rsidRDefault="007F0686" w:rsidP="00155EDD">
            <w:pPr>
              <w:spacing w:after="0" w:line="240" w:lineRule="auto"/>
              <w:jc w:val="center"/>
              <w:rPr>
                <w:rFonts w:cs="Arial"/>
                <w:sz w:val="16"/>
                <w:szCs w:val="16"/>
              </w:rPr>
            </w:pPr>
            <w:r w:rsidRPr="00F51942">
              <w:rPr>
                <w:rFonts w:cs="Arial"/>
                <w:sz w:val="16"/>
                <w:szCs w:val="16"/>
              </w:rPr>
              <w:t>1.6</w:t>
            </w:r>
          </w:p>
        </w:tc>
        <w:tc>
          <w:tcPr>
            <w:tcW w:w="1762" w:type="dxa"/>
            <w:shd w:val="clear" w:color="auto" w:fill="auto"/>
            <w:noWrap/>
            <w:vAlign w:val="bottom"/>
          </w:tcPr>
          <w:p w14:paraId="36A2E13C" w14:textId="51C052F0"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558</w:t>
            </w:r>
          </w:p>
        </w:tc>
        <w:tc>
          <w:tcPr>
            <w:tcW w:w="1762" w:type="dxa"/>
            <w:shd w:val="clear" w:color="auto" w:fill="auto"/>
            <w:noWrap/>
            <w:vAlign w:val="bottom"/>
          </w:tcPr>
          <w:p w14:paraId="21A79084" w14:textId="13B95FF8"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592</w:t>
            </w:r>
          </w:p>
        </w:tc>
        <w:tc>
          <w:tcPr>
            <w:tcW w:w="1761" w:type="dxa"/>
            <w:shd w:val="clear" w:color="auto" w:fill="auto"/>
            <w:noWrap/>
            <w:vAlign w:val="bottom"/>
          </w:tcPr>
          <w:p w14:paraId="345FEA00" w14:textId="522293B1"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5EA0D7DE" w14:textId="1388E005"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5B863FA1" w14:textId="75351C21"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563</w:t>
            </w:r>
          </w:p>
        </w:tc>
        <w:tc>
          <w:tcPr>
            <w:tcW w:w="1762" w:type="dxa"/>
            <w:shd w:val="clear" w:color="auto" w:fill="auto"/>
            <w:noWrap/>
            <w:vAlign w:val="bottom"/>
          </w:tcPr>
          <w:p w14:paraId="4843F77A" w14:textId="36D669B3" w:rsidR="00FA52C7" w:rsidRPr="00F51942" w:rsidRDefault="007F0686" w:rsidP="00155EDD">
            <w:pPr>
              <w:spacing w:after="0" w:line="240" w:lineRule="auto"/>
              <w:jc w:val="center"/>
              <w:rPr>
                <w:rFonts w:cs="Arial"/>
                <w:sz w:val="16"/>
                <w:szCs w:val="16"/>
              </w:rPr>
            </w:pPr>
            <w:r w:rsidRPr="00F51942">
              <w:rPr>
                <w:rFonts w:cs="Arial"/>
                <w:sz w:val="16"/>
                <w:szCs w:val="16"/>
              </w:rPr>
              <w:t>27</w:t>
            </w:r>
            <w:r w:rsidR="00FA52C7" w:rsidRPr="00F51942">
              <w:rPr>
                <w:rFonts w:cs="Arial"/>
                <w:sz w:val="16"/>
                <w:szCs w:val="16"/>
              </w:rPr>
              <w:t>%</w:t>
            </w:r>
          </w:p>
        </w:tc>
      </w:tr>
      <w:tr w:rsidR="00FA52C7" w:rsidRPr="00F51942" w14:paraId="688F7F47" w14:textId="77777777" w:rsidTr="00155EDD">
        <w:trPr>
          <w:trHeight w:val="198"/>
        </w:trPr>
        <w:tc>
          <w:tcPr>
            <w:tcW w:w="1271" w:type="dxa"/>
            <w:noWrap/>
            <w:vAlign w:val="bottom"/>
          </w:tcPr>
          <w:p w14:paraId="492EB3AB" w14:textId="0B7EB486" w:rsidR="00FA52C7" w:rsidRPr="00F51942" w:rsidRDefault="007F0686" w:rsidP="00155EDD">
            <w:pPr>
              <w:spacing w:after="0" w:line="240" w:lineRule="auto"/>
              <w:rPr>
                <w:rFonts w:cs="Arial"/>
                <w:sz w:val="16"/>
                <w:szCs w:val="16"/>
              </w:rPr>
            </w:pPr>
            <w:r w:rsidRPr="00F51942">
              <w:rPr>
                <w:rFonts w:cs="Arial"/>
                <w:sz w:val="16"/>
                <w:szCs w:val="16"/>
              </w:rPr>
              <w:t>GI0067</w:t>
            </w:r>
          </w:p>
        </w:tc>
        <w:tc>
          <w:tcPr>
            <w:tcW w:w="1761" w:type="dxa"/>
            <w:shd w:val="clear" w:color="auto" w:fill="auto"/>
            <w:noWrap/>
            <w:vAlign w:val="bottom"/>
          </w:tcPr>
          <w:p w14:paraId="1FAF8529" w14:textId="32A019F8" w:rsidR="00FA52C7" w:rsidRPr="00F51942" w:rsidRDefault="007F0686" w:rsidP="00155EDD">
            <w:pPr>
              <w:spacing w:after="0" w:line="240" w:lineRule="auto"/>
              <w:jc w:val="center"/>
              <w:rPr>
                <w:rFonts w:cs="Arial"/>
                <w:sz w:val="16"/>
                <w:szCs w:val="16"/>
              </w:rPr>
            </w:pPr>
            <w:r w:rsidRPr="00F51942">
              <w:rPr>
                <w:rFonts w:cs="Arial"/>
                <w:sz w:val="16"/>
                <w:szCs w:val="16"/>
              </w:rPr>
              <w:t>2.0</w:t>
            </w:r>
          </w:p>
        </w:tc>
        <w:tc>
          <w:tcPr>
            <w:tcW w:w="1762" w:type="dxa"/>
            <w:shd w:val="clear" w:color="auto" w:fill="auto"/>
            <w:noWrap/>
            <w:vAlign w:val="bottom"/>
          </w:tcPr>
          <w:p w14:paraId="2B9427CC" w14:textId="010D84FA"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430</w:t>
            </w:r>
          </w:p>
        </w:tc>
        <w:tc>
          <w:tcPr>
            <w:tcW w:w="1762" w:type="dxa"/>
            <w:shd w:val="clear" w:color="auto" w:fill="auto"/>
            <w:noWrap/>
            <w:vAlign w:val="bottom"/>
          </w:tcPr>
          <w:p w14:paraId="6DC795E6" w14:textId="36D50FD9"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254</w:t>
            </w:r>
          </w:p>
        </w:tc>
        <w:tc>
          <w:tcPr>
            <w:tcW w:w="1761" w:type="dxa"/>
            <w:shd w:val="clear" w:color="auto" w:fill="auto"/>
            <w:noWrap/>
            <w:vAlign w:val="bottom"/>
          </w:tcPr>
          <w:p w14:paraId="1CCE7BC3" w14:textId="3D53EECD"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185</w:t>
            </w:r>
          </w:p>
        </w:tc>
        <w:tc>
          <w:tcPr>
            <w:tcW w:w="1762" w:type="dxa"/>
            <w:shd w:val="clear" w:color="auto" w:fill="auto"/>
            <w:noWrap/>
            <w:vAlign w:val="bottom"/>
          </w:tcPr>
          <w:p w14:paraId="386EAE33" w14:textId="0506D6D1"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091DA383" w14:textId="0E29395E"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374</w:t>
            </w:r>
          </w:p>
        </w:tc>
        <w:tc>
          <w:tcPr>
            <w:tcW w:w="1762" w:type="dxa"/>
            <w:shd w:val="clear" w:color="auto" w:fill="auto"/>
            <w:noWrap/>
            <w:vAlign w:val="bottom"/>
          </w:tcPr>
          <w:p w14:paraId="511688EB" w14:textId="04CEF348" w:rsidR="00FA52C7" w:rsidRPr="00F51942" w:rsidRDefault="007F0686" w:rsidP="00155EDD">
            <w:pPr>
              <w:spacing w:after="0" w:line="240" w:lineRule="auto"/>
              <w:jc w:val="center"/>
              <w:rPr>
                <w:rFonts w:cs="Arial"/>
                <w:sz w:val="16"/>
                <w:szCs w:val="16"/>
              </w:rPr>
            </w:pPr>
            <w:r w:rsidRPr="00F51942">
              <w:rPr>
                <w:rFonts w:cs="Arial"/>
                <w:sz w:val="16"/>
                <w:szCs w:val="16"/>
              </w:rPr>
              <w:t>33</w:t>
            </w:r>
            <w:r w:rsidR="00FA52C7" w:rsidRPr="00F51942">
              <w:rPr>
                <w:rFonts w:cs="Arial"/>
                <w:sz w:val="16"/>
                <w:szCs w:val="16"/>
              </w:rPr>
              <w:t>%</w:t>
            </w:r>
          </w:p>
        </w:tc>
      </w:tr>
      <w:tr w:rsidR="00FA52C7" w:rsidRPr="00F51942" w14:paraId="6882468D" w14:textId="77777777" w:rsidTr="00155EDD">
        <w:trPr>
          <w:trHeight w:val="198"/>
        </w:trPr>
        <w:tc>
          <w:tcPr>
            <w:tcW w:w="1271" w:type="dxa"/>
            <w:noWrap/>
            <w:vAlign w:val="bottom"/>
          </w:tcPr>
          <w:p w14:paraId="6412B3D0" w14:textId="4A08A494" w:rsidR="00FA52C7" w:rsidRPr="00F51942" w:rsidRDefault="00FA52C7" w:rsidP="00155EDD">
            <w:pPr>
              <w:spacing w:after="0" w:line="240" w:lineRule="auto"/>
              <w:rPr>
                <w:rFonts w:cs="Arial"/>
                <w:sz w:val="16"/>
                <w:szCs w:val="16"/>
              </w:rPr>
            </w:pPr>
            <w:r w:rsidRPr="00F51942">
              <w:rPr>
                <w:rFonts w:cs="Arial"/>
                <w:sz w:val="16"/>
                <w:szCs w:val="16"/>
              </w:rPr>
              <w:t>Average</w:t>
            </w:r>
          </w:p>
        </w:tc>
        <w:tc>
          <w:tcPr>
            <w:tcW w:w="1761" w:type="dxa"/>
            <w:shd w:val="clear" w:color="auto" w:fill="auto"/>
            <w:noWrap/>
            <w:vAlign w:val="bottom"/>
          </w:tcPr>
          <w:p w14:paraId="3C89176B" w14:textId="07965D0E" w:rsidR="00FA52C7" w:rsidRPr="00F51942" w:rsidRDefault="00FA52C7" w:rsidP="00155EDD">
            <w:pPr>
              <w:spacing w:after="0" w:line="240" w:lineRule="auto"/>
              <w:jc w:val="center"/>
              <w:rPr>
                <w:rFonts w:cs="Arial"/>
                <w:sz w:val="16"/>
                <w:szCs w:val="16"/>
              </w:rPr>
            </w:pPr>
            <w:r w:rsidRPr="00F51942">
              <w:rPr>
                <w:rFonts w:cs="Arial"/>
                <w:sz w:val="16"/>
                <w:szCs w:val="16"/>
              </w:rPr>
              <w:t>2.</w:t>
            </w:r>
            <w:r w:rsidR="007F0686" w:rsidRPr="00F51942">
              <w:rPr>
                <w:rFonts w:cs="Arial"/>
                <w:sz w:val="16"/>
                <w:szCs w:val="16"/>
              </w:rPr>
              <w:t>3</w:t>
            </w:r>
          </w:p>
        </w:tc>
        <w:tc>
          <w:tcPr>
            <w:tcW w:w="1762" w:type="dxa"/>
            <w:shd w:val="clear" w:color="auto" w:fill="auto"/>
            <w:noWrap/>
            <w:vAlign w:val="bottom"/>
          </w:tcPr>
          <w:p w14:paraId="72542A13" w14:textId="7AD35A61"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480</w:t>
            </w:r>
          </w:p>
        </w:tc>
        <w:tc>
          <w:tcPr>
            <w:tcW w:w="1762" w:type="dxa"/>
            <w:shd w:val="clear" w:color="auto" w:fill="auto"/>
            <w:noWrap/>
            <w:vAlign w:val="bottom"/>
          </w:tcPr>
          <w:p w14:paraId="21DF22AD" w14:textId="2A6DA913"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277</w:t>
            </w:r>
          </w:p>
        </w:tc>
        <w:tc>
          <w:tcPr>
            <w:tcW w:w="1761" w:type="dxa"/>
            <w:shd w:val="clear" w:color="auto" w:fill="auto"/>
            <w:noWrap/>
            <w:vAlign w:val="bottom"/>
          </w:tcPr>
          <w:p w14:paraId="0841FF6C" w14:textId="1EC3613E"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246</w:t>
            </w:r>
          </w:p>
        </w:tc>
        <w:tc>
          <w:tcPr>
            <w:tcW w:w="1762" w:type="dxa"/>
            <w:shd w:val="clear" w:color="auto" w:fill="auto"/>
            <w:noWrap/>
            <w:vAlign w:val="bottom"/>
          </w:tcPr>
          <w:p w14:paraId="66F08B07" w14:textId="7FC1671E"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185</w:t>
            </w:r>
          </w:p>
        </w:tc>
        <w:tc>
          <w:tcPr>
            <w:tcW w:w="1762" w:type="dxa"/>
            <w:shd w:val="clear" w:color="auto" w:fill="auto"/>
            <w:noWrap/>
            <w:vAlign w:val="bottom"/>
          </w:tcPr>
          <w:p w14:paraId="35127F9C" w14:textId="7B3BCCFA"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431</w:t>
            </w:r>
          </w:p>
        </w:tc>
        <w:tc>
          <w:tcPr>
            <w:tcW w:w="1762" w:type="dxa"/>
            <w:shd w:val="clear" w:color="auto" w:fill="auto"/>
            <w:noWrap/>
            <w:vAlign w:val="bottom"/>
          </w:tcPr>
          <w:p w14:paraId="21B64503" w14:textId="1673B54E" w:rsidR="00FA52C7" w:rsidRPr="00F51942" w:rsidRDefault="007F0686" w:rsidP="00155EDD">
            <w:pPr>
              <w:spacing w:after="0" w:line="240" w:lineRule="auto"/>
              <w:jc w:val="center"/>
              <w:rPr>
                <w:rFonts w:cs="Arial"/>
                <w:sz w:val="16"/>
                <w:szCs w:val="16"/>
              </w:rPr>
            </w:pPr>
            <w:r w:rsidRPr="00F51942">
              <w:rPr>
                <w:rFonts w:cs="Arial"/>
                <w:sz w:val="16"/>
                <w:szCs w:val="16"/>
              </w:rPr>
              <w:t>37</w:t>
            </w:r>
            <w:r w:rsidR="00FA52C7" w:rsidRPr="00F51942">
              <w:rPr>
                <w:rFonts w:cs="Arial"/>
                <w:sz w:val="16"/>
                <w:szCs w:val="16"/>
              </w:rPr>
              <w:t>%</w:t>
            </w:r>
          </w:p>
        </w:tc>
      </w:tr>
      <w:tr w:rsidR="00FA52C7" w:rsidRPr="00F51942" w14:paraId="63644D8F" w14:textId="77777777" w:rsidTr="00155EDD">
        <w:trPr>
          <w:trHeight w:val="198"/>
        </w:trPr>
        <w:tc>
          <w:tcPr>
            <w:tcW w:w="1271" w:type="dxa"/>
            <w:noWrap/>
            <w:vAlign w:val="bottom"/>
          </w:tcPr>
          <w:p w14:paraId="68D96D7B" w14:textId="2BE61DB5" w:rsidR="00FA52C7" w:rsidRPr="00F51942" w:rsidRDefault="00FA52C7" w:rsidP="00155EDD">
            <w:pPr>
              <w:spacing w:after="0" w:line="240" w:lineRule="auto"/>
              <w:rPr>
                <w:rFonts w:cs="Arial"/>
                <w:sz w:val="16"/>
                <w:szCs w:val="16"/>
              </w:rPr>
            </w:pPr>
            <w:r w:rsidRPr="00F51942">
              <w:rPr>
                <w:rFonts w:cs="Arial"/>
                <w:sz w:val="16"/>
                <w:szCs w:val="16"/>
              </w:rPr>
              <w:t>Top 25%*</w:t>
            </w:r>
          </w:p>
        </w:tc>
        <w:tc>
          <w:tcPr>
            <w:tcW w:w="1761" w:type="dxa"/>
            <w:shd w:val="clear" w:color="auto" w:fill="auto"/>
            <w:noWrap/>
            <w:vAlign w:val="bottom"/>
          </w:tcPr>
          <w:p w14:paraId="7849F4DA" w14:textId="6461A226" w:rsidR="00FA52C7" w:rsidRPr="00F51942" w:rsidRDefault="007F0686" w:rsidP="00155EDD">
            <w:pPr>
              <w:spacing w:after="0" w:line="240" w:lineRule="auto"/>
              <w:jc w:val="center"/>
              <w:rPr>
                <w:rFonts w:cs="Arial"/>
                <w:sz w:val="16"/>
                <w:szCs w:val="16"/>
              </w:rPr>
            </w:pPr>
            <w:r w:rsidRPr="00F51942">
              <w:rPr>
                <w:rFonts w:cs="Arial"/>
                <w:sz w:val="16"/>
                <w:szCs w:val="16"/>
              </w:rPr>
              <w:t>2.7</w:t>
            </w:r>
          </w:p>
        </w:tc>
        <w:tc>
          <w:tcPr>
            <w:tcW w:w="1762" w:type="dxa"/>
            <w:shd w:val="clear" w:color="auto" w:fill="auto"/>
            <w:noWrap/>
            <w:vAlign w:val="bottom"/>
          </w:tcPr>
          <w:p w14:paraId="484341FC" w14:textId="789790A4"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448</w:t>
            </w:r>
          </w:p>
        </w:tc>
        <w:tc>
          <w:tcPr>
            <w:tcW w:w="1762" w:type="dxa"/>
            <w:shd w:val="clear" w:color="auto" w:fill="auto"/>
            <w:noWrap/>
            <w:vAlign w:val="bottom"/>
          </w:tcPr>
          <w:p w14:paraId="574744E0" w14:textId="726BCFD6" w:rsidR="00FA52C7" w:rsidRPr="00F51942" w:rsidRDefault="00FA52C7" w:rsidP="00155EDD">
            <w:pPr>
              <w:spacing w:after="0" w:line="240" w:lineRule="auto"/>
              <w:jc w:val="center"/>
              <w:rPr>
                <w:rFonts w:cs="Arial"/>
                <w:sz w:val="16"/>
                <w:szCs w:val="16"/>
              </w:rPr>
            </w:pPr>
          </w:p>
        </w:tc>
        <w:tc>
          <w:tcPr>
            <w:tcW w:w="1761" w:type="dxa"/>
            <w:shd w:val="clear" w:color="auto" w:fill="auto"/>
            <w:noWrap/>
            <w:vAlign w:val="bottom"/>
          </w:tcPr>
          <w:p w14:paraId="642A2787" w14:textId="2D1142A0"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403B644C" w14:textId="0A35AD99" w:rsidR="00FA52C7" w:rsidRPr="00F51942" w:rsidRDefault="00FA52C7" w:rsidP="00155EDD">
            <w:pPr>
              <w:spacing w:after="0" w:line="240" w:lineRule="auto"/>
              <w:jc w:val="center"/>
              <w:rPr>
                <w:rFonts w:cs="Arial"/>
                <w:sz w:val="16"/>
                <w:szCs w:val="16"/>
              </w:rPr>
            </w:pPr>
          </w:p>
        </w:tc>
        <w:tc>
          <w:tcPr>
            <w:tcW w:w="1762" w:type="dxa"/>
            <w:shd w:val="clear" w:color="auto" w:fill="auto"/>
            <w:noWrap/>
            <w:vAlign w:val="bottom"/>
          </w:tcPr>
          <w:p w14:paraId="418393EC" w14:textId="42AD8A27" w:rsidR="00FA52C7" w:rsidRPr="00F51942" w:rsidRDefault="00FA52C7" w:rsidP="00155EDD">
            <w:pPr>
              <w:spacing w:after="0" w:line="240" w:lineRule="auto"/>
              <w:jc w:val="center"/>
              <w:rPr>
                <w:rFonts w:cs="Arial"/>
                <w:sz w:val="16"/>
                <w:szCs w:val="16"/>
              </w:rPr>
            </w:pPr>
            <w:r w:rsidRPr="00F51942">
              <w:rPr>
                <w:rFonts w:cs="Arial"/>
                <w:sz w:val="16"/>
                <w:szCs w:val="16"/>
              </w:rPr>
              <w:t>$</w:t>
            </w:r>
            <w:r w:rsidR="007F0686" w:rsidRPr="00F51942">
              <w:rPr>
                <w:rFonts w:cs="Arial"/>
                <w:sz w:val="16"/>
                <w:szCs w:val="16"/>
              </w:rPr>
              <w:t>390</w:t>
            </w:r>
          </w:p>
        </w:tc>
        <w:tc>
          <w:tcPr>
            <w:tcW w:w="1762" w:type="dxa"/>
            <w:shd w:val="clear" w:color="auto" w:fill="auto"/>
            <w:noWrap/>
            <w:vAlign w:val="bottom"/>
          </w:tcPr>
          <w:p w14:paraId="6FCE962E" w14:textId="25CEC941" w:rsidR="00FA52C7" w:rsidRPr="00F51942" w:rsidRDefault="007F0686" w:rsidP="00155EDD">
            <w:pPr>
              <w:spacing w:after="0" w:line="240" w:lineRule="auto"/>
              <w:jc w:val="center"/>
              <w:rPr>
                <w:rFonts w:cs="Arial"/>
                <w:sz w:val="16"/>
                <w:szCs w:val="16"/>
              </w:rPr>
            </w:pPr>
            <w:r w:rsidRPr="00F51942">
              <w:rPr>
                <w:rFonts w:cs="Arial"/>
                <w:sz w:val="16"/>
                <w:szCs w:val="16"/>
              </w:rPr>
              <w:t>41</w:t>
            </w:r>
            <w:r w:rsidR="00FA52C7" w:rsidRPr="00F51942">
              <w:rPr>
                <w:rFonts w:cs="Arial"/>
                <w:sz w:val="16"/>
                <w:szCs w:val="16"/>
              </w:rPr>
              <w:t>%</w:t>
            </w:r>
          </w:p>
        </w:tc>
      </w:tr>
    </w:tbl>
    <w:p w14:paraId="1A0041B1" w14:textId="77777777" w:rsidR="00FA52C7" w:rsidRPr="00830233" w:rsidRDefault="00FA52C7" w:rsidP="001169B4">
      <w:pPr>
        <w:pStyle w:val="Body"/>
        <w:rPr>
          <w:sz w:val="16"/>
          <w:szCs w:val="16"/>
        </w:rPr>
      </w:pPr>
      <w:r w:rsidRPr="00830233">
        <w:rPr>
          <w:sz w:val="16"/>
          <w:szCs w:val="16"/>
        </w:rPr>
        <w:t>** All purchased feed including concentrates, hay, silage, and other feed fed on the usable area to all classes of livestock divided by the number of cows</w:t>
      </w:r>
    </w:p>
    <w:p w14:paraId="16E4D581" w14:textId="77777777" w:rsidR="00FA52C7" w:rsidRPr="00830233" w:rsidRDefault="00FA52C7" w:rsidP="001169B4">
      <w:pPr>
        <w:pStyle w:val="Body"/>
        <w:rPr>
          <w:sz w:val="16"/>
          <w:szCs w:val="16"/>
        </w:rPr>
      </w:pPr>
      <w:r w:rsidRPr="00830233">
        <w:rPr>
          <w:sz w:val="16"/>
          <w:szCs w:val="16"/>
        </w:rPr>
        <w:t>Calculation of average price of silage, hay and other feed excludes zero values</w:t>
      </w:r>
      <w:r w:rsidRPr="00830233">
        <w:rPr>
          <w:sz w:val="16"/>
          <w:szCs w:val="16"/>
        </w:rPr>
        <w:tab/>
        <w:t> </w:t>
      </w:r>
    </w:p>
    <w:p w14:paraId="63DF8429" w14:textId="77777777" w:rsidR="00FA52C7" w:rsidRPr="00F51942" w:rsidRDefault="00FA52C7" w:rsidP="001169B4">
      <w:pPr>
        <w:pStyle w:val="Body"/>
      </w:pPr>
    </w:p>
    <w:p w14:paraId="10DE11FB" w14:textId="77777777" w:rsidR="00FA52C7" w:rsidRPr="00F51942" w:rsidRDefault="00FA52C7" w:rsidP="007F0686">
      <w:pPr>
        <w:pStyle w:val="Heading3"/>
        <w:rPr>
          <w:rFonts w:cs="Arial"/>
        </w:rPr>
      </w:pPr>
      <w:r w:rsidRPr="00F51942">
        <w:rPr>
          <w:rFonts w:cs="Arial"/>
        </w:rPr>
        <w:t>Table D4</w:t>
      </w:r>
      <w:r w:rsidRPr="00F51942">
        <w:rPr>
          <w:rFonts w:cs="Arial"/>
        </w:rPr>
        <w:tab/>
      </w:r>
      <w:r w:rsidRPr="00F51942">
        <w:rPr>
          <w:rFonts w:cs="Arial"/>
        </w:rPr>
        <w:tab/>
      </w:r>
      <w:r w:rsidRPr="00F51942">
        <w:rPr>
          <w:rFonts w:cs="Arial"/>
        </w:rPr>
        <w:tab/>
      </w:r>
    </w:p>
    <w:p w14:paraId="3264920A" w14:textId="5ACBD846" w:rsidR="00FA52C7" w:rsidRPr="00F51942" w:rsidRDefault="00FA52C7" w:rsidP="007F0686">
      <w:pPr>
        <w:pStyle w:val="Heading4"/>
        <w:rPr>
          <w:rFonts w:cs="Arial"/>
        </w:rPr>
      </w:pPr>
      <w:r w:rsidRPr="00F51942">
        <w:rPr>
          <w:rFonts w:cs="Arial"/>
        </w:rPr>
        <w:t xml:space="preserve">Variable costs </w:t>
      </w:r>
      <w:r w:rsidR="009A400A">
        <w:rPr>
          <w:rFonts w:cs="Arial"/>
        </w:rPr>
        <w:t>–</w:t>
      </w:r>
      <w:r w:rsidRPr="00F51942">
        <w:rPr>
          <w:rFonts w:cs="Arial"/>
        </w:rPr>
        <w:t xml:space="preserve"> Gippsland</w:t>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129"/>
        <w:gridCol w:w="1386"/>
        <w:gridCol w:w="1386"/>
        <w:gridCol w:w="1386"/>
        <w:gridCol w:w="1386"/>
        <w:gridCol w:w="1386"/>
        <w:gridCol w:w="1386"/>
        <w:gridCol w:w="1386"/>
        <w:gridCol w:w="1386"/>
        <w:gridCol w:w="1386"/>
      </w:tblGrid>
      <w:tr w:rsidR="00FA52C7" w:rsidRPr="00F51942" w14:paraId="167BCF43" w14:textId="77777777" w:rsidTr="00F24243">
        <w:trPr>
          <w:trHeight w:val="227"/>
          <w:tblHeader/>
        </w:trPr>
        <w:tc>
          <w:tcPr>
            <w:tcW w:w="1129" w:type="dxa"/>
            <w:tcMar>
              <w:left w:w="57" w:type="dxa"/>
              <w:right w:w="57" w:type="dxa"/>
            </w:tcMar>
            <w:vAlign w:val="center"/>
            <w:hideMark/>
          </w:tcPr>
          <w:p w14:paraId="57436AE3" w14:textId="77777777" w:rsidR="00FA52C7" w:rsidRPr="00F51942" w:rsidRDefault="00FA52C7" w:rsidP="001169B4">
            <w:pPr>
              <w:pStyle w:val="Body"/>
            </w:pPr>
            <w:r w:rsidRPr="00F51942">
              <w:t>Farm number</w:t>
            </w:r>
          </w:p>
          <w:p w14:paraId="50687DD3" w14:textId="77777777" w:rsidR="00FA52C7" w:rsidRPr="00F51942" w:rsidRDefault="00FA52C7" w:rsidP="001169B4">
            <w:pPr>
              <w:pStyle w:val="Body"/>
            </w:pPr>
          </w:p>
        </w:tc>
        <w:tc>
          <w:tcPr>
            <w:tcW w:w="1386" w:type="dxa"/>
            <w:tcMar>
              <w:left w:w="57" w:type="dxa"/>
              <w:right w:w="57" w:type="dxa"/>
            </w:tcMar>
            <w:vAlign w:val="center"/>
            <w:hideMark/>
          </w:tcPr>
          <w:p w14:paraId="53AFEF0D" w14:textId="77777777" w:rsidR="00FA52C7" w:rsidRPr="00F51942" w:rsidRDefault="00FA52C7" w:rsidP="00EF742D">
            <w:pPr>
              <w:pStyle w:val="Body"/>
              <w:jc w:val="center"/>
            </w:pPr>
            <w:r w:rsidRPr="00F51942">
              <w:t>AI and herd test ($/ kg MS)</w:t>
            </w:r>
          </w:p>
        </w:tc>
        <w:tc>
          <w:tcPr>
            <w:tcW w:w="1386" w:type="dxa"/>
            <w:tcMar>
              <w:left w:w="57" w:type="dxa"/>
              <w:right w:w="57" w:type="dxa"/>
            </w:tcMar>
            <w:vAlign w:val="center"/>
            <w:hideMark/>
          </w:tcPr>
          <w:p w14:paraId="1F72B90A" w14:textId="77777777" w:rsidR="00FA52C7" w:rsidRPr="00F51942" w:rsidRDefault="00FA52C7" w:rsidP="00EF742D">
            <w:pPr>
              <w:pStyle w:val="Body"/>
              <w:jc w:val="center"/>
            </w:pPr>
            <w:r w:rsidRPr="00F51942">
              <w:t>Animal health ($/ kg MS)</w:t>
            </w:r>
          </w:p>
        </w:tc>
        <w:tc>
          <w:tcPr>
            <w:tcW w:w="1386" w:type="dxa"/>
            <w:tcMar>
              <w:left w:w="57" w:type="dxa"/>
              <w:right w:w="57" w:type="dxa"/>
            </w:tcMar>
            <w:vAlign w:val="center"/>
            <w:hideMark/>
          </w:tcPr>
          <w:p w14:paraId="0F317D04" w14:textId="77777777" w:rsidR="00FA52C7" w:rsidRPr="00F51942" w:rsidRDefault="00FA52C7" w:rsidP="00EF742D">
            <w:pPr>
              <w:pStyle w:val="Body"/>
              <w:jc w:val="center"/>
            </w:pPr>
            <w:r w:rsidRPr="00F51942">
              <w:t>Calf rearing</w:t>
            </w:r>
          </w:p>
          <w:p w14:paraId="7895C7C2" w14:textId="77777777" w:rsidR="00FA52C7" w:rsidRPr="00F51942" w:rsidRDefault="00FA52C7" w:rsidP="00EF742D">
            <w:pPr>
              <w:pStyle w:val="Body"/>
              <w:jc w:val="center"/>
            </w:pPr>
            <w:r w:rsidRPr="00F51942">
              <w:t>($/ kg MS)</w:t>
            </w:r>
          </w:p>
        </w:tc>
        <w:tc>
          <w:tcPr>
            <w:tcW w:w="1386" w:type="dxa"/>
            <w:tcMar>
              <w:left w:w="57" w:type="dxa"/>
              <w:right w:w="57" w:type="dxa"/>
            </w:tcMar>
            <w:vAlign w:val="center"/>
            <w:hideMark/>
          </w:tcPr>
          <w:p w14:paraId="251D5E5B" w14:textId="77777777" w:rsidR="00FA52C7" w:rsidRPr="00F51942" w:rsidRDefault="00FA52C7" w:rsidP="00EF742D">
            <w:pPr>
              <w:pStyle w:val="Body"/>
              <w:jc w:val="center"/>
            </w:pPr>
            <w:r w:rsidRPr="00F51942">
              <w:t>Shed power</w:t>
            </w:r>
          </w:p>
          <w:p w14:paraId="72B98CB7" w14:textId="77777777" w:rsidR="00FA52C7" w:rsidRPr="00F51942" w:rsidRDefault="00FA52C7" w:rsidP="00EF742D">
            <w:pPr>
              <w:pStyle w:val="Body"/>
              <w:jc w:val="center"/>
            </w:pPr>
            <w:r w:rsidRPr="00F51942">
              <w:t>($/ kg MS)</w:t>
            </w:r>
          </w:p>
        </w:tc>
        <w:tc>
          <w:tcPr>
            <w:tcW w:w="1386" w:type="dxa"/>
            <w:tcMar>
              <w:left w:w="57" w:type="dxa"/>
              <w:right w:w="57" w:type="dxa"/>
            </w:tcMar>
            <w:vAlign w:val="center"/>
            <w:hideMark/>
          </w:tcPr>
          <w:p w14:paraId="53584982" w14:textId="77777777" w:rsidR="00FA52C7" w:rsidRPr="00F51942" w:rsidRDefault="00FA52C7" w:rsidP="00EF742D">
            <w:pPr>
              <w:pStyle w:val="Body"/>
              <w:jc w:val="center"/>
            </w:pPr>
            <w:r w:rsidRPr="00F51942">
              <w:t>Dairy supplies ($/ kg MS)</w:t>
            </w:r>
          </w:p>
        </w:tc>
        <w:tc>
          <w:tcPr>
            <w:tcW w:w="1386" w:type="dxa"/>
            <w:tcMar>
              <w:left w:w="57" w:type="dxa"/>
              <w:right w:w="57" w:type="dxa"/>
            </w:tcMar>
            <w:vAlign w:val="center"/>
            <w:hideMark/>
          </w:tcPr>
          <w:p w14:paraId="7D08D1F8" w14:textId="77777777" w:rsidR="00FA52C7" w:rsidRPr="00F51942" w:rsidRDefault="00FA52C7" w:rsidP="00EF742D">
            <w:pPr>
              <w:pStyle w:val="Body"/>
              <w:jc w:val="center"/>
            </w:pPr>
            <w:r w:rsidRPr="00F51942">
              <w:t>Total herd and shed costs</w:t>
            </w:r>
          </w:p>
          <w:p w14:paraId="566C1DD0" w14:textId="77777777" w:rsidR="00FA52C7" w:rsidRPr="00F51942" w:rsidRDefault="00FA52C7" w:rsidP="00EF742D">
            <w:pPr>
              <w:pStyle w:val="Body"/>
              <w:jc w:val="center"/>
            </w:pPr>
            <w:r w:rsidRPr="00F51942">
              <w:t>($/ kg MS)</w:t>
            </w:r>
          </w:p>
        </w:tc>
        <w:tc>
          <w:tcPr>
            <w:tcW w:w="1386" w:type="dxa"/>
            <w:tcMar>
              <w:left w:w="57" w:type="dxa"/>
              <w:right w:w="57" w:type="dxa"/>
            </w:tcMar>
            <w:vAlign w:val="center"/>
            <w:hideMark/>
          </w:tcPr>
          <w:p w14:paraId="0CC0A52F" w14:textId="77777777" w:rsidR="00FA52C7" w:rsidRPr="00F51942" w:rsidRDefault="00FA52C7" w:rsidP="00EF742D">
            <w:pPr>
              <w:pStyle w:val="Body"/>
              <w:jc w:val="center"/>
            </w:pPr>
            <w:r w:rsidRPr="00F51942">
              <w:t>Fertiliser</w:t>
            </w:r>
          </w:p>
          <w:p w14:paraId="558DAFC6" w14:textId="77777777" w:rsidR="00FA52C7" w:rsidRPr="00F51942" w:rsidRDefault="00FA52C7" w:rsidP="00EF742D">
            <w:pPr>
              <w:pStyle w:val="Body"/>
              <w:jc w:val="center"/>
            </w:pPr>
            <w:r w:rsidRPr="00F51942">
              <w:t>($/ kg MS)</w:t>
            </w:r>
          </w:p>
        </w:tc>
        <w:tc>
          <w:tcPr>
            <w:tcW w:w="1386" w:type="dxa"/>
            <w:tcMar>
              <w:left w:w="57" w:type="dxa"/>
              <w:right w:w="57" w:type="dxa"/>
            </w:tcMar>
            <w:vAlign w:val="center"/>
            <w:hideMark/>
          </w:tcPr>
          <w:p w14:paraId="379D2582" w14:textId="77777777" w:rsidR="00FA52C7" w:rsidRPr="00F51942" w:rsidRDefault="00FA52C7" w:rsidP="00EF742D">
            <w:pPr>
              <w:pStyle w:val="Body"/>
              <w:jc w:val="center"/>
            </w:pPr>
            <w:r w:rsidRPr="00F51942">
              <w:t>Irrigation **</w:t>
            </w:r>
          </w:p>
          <w:p w14:paraId="22B4B941" w14:textId="77777777" w:rsidR="00FA52C7" w:rsidRPr="00F51942" w:rsidRDefault="00FA52C7" w:rsidP="00EF742D">
            <w:pPr>
              <w:pStyle w:val="Body"/>
              <w:jc w:val="center"/>
            </w:pPr>
            <w:r w:rsidRPr="00F51942">
              <w:t>($/ kg MS)</w:t>
            </w:r>
          </w:p>
        </w:tc>
        <w:tc>
          <w:tcPr>
            <w:tcW w:w="1386" w:type="dxa"/>
            <w:tcMar>
              <w:left w:w="57" w:type="dxa"/>
              <w:right w:w="57" w:type="dxa"/>
            </w:tcMar>
            <w:vAlign w:val="center"/>
            <w:hideMark/>
          </w:tcPr>
          <w:p w14:paraId="0A33C1F7" w14:textId="77777777" w:rsidR="00FA52C7" w:rsidRPr="00F51942" w:rsidRDefault="00FA52C7" w:rsidP="00EF742D">
            <w:pPr>
              <w:pStyle w:val="Body"/>
              <w:jc w:val="center"/>
            </w:pPr>
            <w:r w:rsidRPr="00F51942">
              <w:t>Hay and silage making</w:t>
            </w:r>
          </w:p>
          <w:p w14:paraId="7EA4E1EA" w14:textId="77777777" w:rsidR="00FA52C7" w:rsidRPr="00F51942" w:rsidRDefault="00FA52C7" w:rsidP="00EF742D">
            <w:pPr>
              <w:pStyle w:val="Body"/>
              <w:jc w:val="center"/>
            </w:pPr>
            <w:r w:rsidRPr="00F51942">
              <w:t>($/ kg MS)</w:t>
            </w:r>
          </w:p>
        </w:tc>
      </w:tr>
      <w:tr w:rsidR="00FA52C7" w:rsidRPr="00F51942" w14:paraId="53A78E9A" w14:textId="77777777" w:rsidTr="002345E8">
        <w:trPr>
          <w:trHeight w:val="227"/>
        </w:trPr>
        <w:tc>
          <w:tcPr>
            <w:tcW w:w="1129" w:type="dxa"/>
            <w:noWrap/>
            <w:vAlign w:val="bottom"/>
          </w:tcPr>
          <w:p w14:paraId="26CAFD8E" w14:textId="62B74470" w:rsidR="00FA52C7" w:rsidRPr="00F51942" w:rsidRDefault="00FA52C7" w:rsidP="00155EDD">
            <w:pPr>
              <w:spacing w:after="0" w:line="240" w:lineRule="auto"/>
              <w:rPr>
                <w:rFonts w:cs="Arial"/>
                <w:sz w:val="16"/>
                <w:szCs w:val="16"/>
              </w:rPr>
            </w:pPr>
            <w:r w:rsidRPr="00F51942">
              <w:rPr>
                <w:rFonts w:cs="Arial"/>
                <w:sz w:val="16"/>
                <w:szCs w:val="16"/>
              </w:rPr>
              <w:t>GI0004</w:t>
            </w:r>
          </w:p>
        </w:tc>
        <w:tc>
          <w:tcPr>
            <w:tcW w:w="1386" w:type="dxa"/>
            <w:shd w:val="clear" w:color="auto" w:fill="auto"/>
            <w:noWrap/>
            <w:vAlign w:val="bottom"/>
          </w:tcPr>
          <w:p w14:paraId="546DFD9C" w14:textId="68E089F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02</w:t>
            </w:r>
          </w:p>
        </w:tc>
        <w:tc>
          <w:tcPr>
            <w:tcW w:w="1386" w:type="dxa"/>
            <w:shd w:val="clear" w:color="auto" w:fill="auto"/>
            <w:noWrap/>
            <w:vAlign w:val="bottom"/>
          </w:tcPr>
          <w:p w14:paraId="1AA73F63" w14:textId="6465A789"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20</w:t>
            </w:r>
          </w:p>
        </w:tc>
        <w:tc>
          <w:tcPr>
            <w:tcW w:w="1386" w:type="dxa"/>
            <w:shd w:val="clear" w:color="auto" w:fill="auto"/>
            <w:noWrap/>
            <w:vAlign w:val="bottom"/>
          </w:tcPr>
          <w:p w14:paraId="1D377A28" w14:textId="661E535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08</w:t>
            </w:r>
          </w:p>
        </w:tc>
        <w:tc>
          <w:tcPr>
            <w:tcW w:w="1386" w:type="dxa"/>
            <w:shd w:val="clear" w:color="auto" w:fill="auto"/>
            <w:noWrap/>
            <w:vAlign w:val="bottom"/>
          </w:tcPr>
          <w:p w14:paraId="7456050E" w14:textId="2425D50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34</w:t>
            </w:r>
          </w:p>
        </w:tc>
        <w:tc>
          <w:tcPr>
            <w:tcW w:w="1386" w:type="dxa"/>
            <w:shd w:val="clear" w:color="auto" w:fill="auto"/>
            <w:noWrap/>
            <w:vAlign w:val="bottom"/>
          </w:tcPr>
          <w:p w14:paraId="230CD097" w14:textId="3713D0E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25</w:t>
            </w:r>
          </w:p>
        </w:tc>
        <w:tc>
          <w:tcPr>
            <w:tcW w:w="1386" w:type="dxa"/>
            <w:shd w:val="clear" w:color="auto" w:fill="auto"/>
            <w:noWrap/>
            <w:vAlign w:val="bottom"/>
          </w:tcPr>
          <w:p w14:paraId="3DAAF6EA" w14:textId="6A6E872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90</w:t>
            </w:r>
          </w:p>
        </w:tc>
        <w:tc>
          <w:tcPr>
            <w:tcW w:w="1386" w:type="dxa"/>
            <w:shd w:val="clear" w:color="auto" w:fill="auto"/>
            <w:noWrap/>
            <w:vAlign w:val="bottom"/>
          </w:tcPr>
          <w:p w14:paraId="62CF427A" w14:textId="7BBC0C3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09</w:t>
            </w:r>
          </w:p>
        </w:tc>
        <w:tc>
          <w:tcPr>
            <w:tcW w:w="1386" w:type="dxa"/>
            <w:shd w:val="clear" w:color="auto" w:fill="auto"/>
            <w:noWrap/>
            <w:vAlign w:val="bottom"/>
          </w:tcPr>
          <w:p w14:paraId="4436297F" w14:textId="795B1D5A"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6CE2CB8B" w14:textId="13B008B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10</w:t>
            </w:r>
          </w:p>
        </w:tc>
      </w:tr>
      <w:tr w:rsidR="00FA52C7" w:rsidRPr="00F51942" w14:paraId="71079CCA" w14:textId="77777777" w:rsidTr="002345E8">
        <w:trPr>
          <w:trHeight w:val="227"/>
        </w:trPr>
        <w:tc>
          <w:tcPr>
            <w:tcW w:w="1129" w:type="dxa"/>
            <w:noWrap/>
            <w:vAlign w:val="bottom"/>
          </w:tcPr>
          <w:p w14:paraId="5E169491" w14:textId="53B60E8F" w:rsidR="00FA52C7" w:rsidRPr="00F51942" w:rsidRDefault="00FA52C7" w:rsidP="00155EDD">
            <w:pPr>
              <w:spacing w:after="0" w:line="240" w:lineRule="auto"/>
              <w:rPr>
                <w:rFonts w:cs="Arial"/>
                <w:sz w:val="16"/>
                <w:szCs w:val="16"/>
              </w:rPr>
            </w:pPr>
            <w:r w:rsidRPr="00F51942">
              <w:rPr>
                <w:rFonts w:cs="Arial"/>
                <w:sz w:val="16"/>
                <w:szCs w:val="16"/>
              </w:rPr>
              <w:t>GI0005</w:t>
            </w:r>
          </w:p>
        </w:tc>
        <w:tc>
          <w:tcPr>
            <w:tcW w:w="1386" w:type="dxa"/>
            <w:shd w:val="clear" w:color="auto" w:fill="auto"/>
            <w:noWrap/>
            <w:vAlign w:val="bottom"/>
          </w:tcPr>
          <w:p w14:paraId="234E6AB9" w14:textId="2258B59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12611234" w14:textId="2BD540F9"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04</w:t>
            </w:r>
          </w:p>
        </w:tc>
        <w:tc>
          <w:tcPr>
            <w:tcW w:w="1386" w:type="dxa"/>
            <w:shd w:val="clear" w:color="auto" w:fill="auto"/>
            <w:noWrap/>
            <w:vAlign w:val="bottom"/>
          </w:tcPr>
          <w:p w14:paraId="310403F2" w14:textId="049F4C7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02</w:t>
            </w:r>
          </w:p>
        </w:tc>
        <w:tc>
          <w:tcPr>
            <w:tcW w:w="1386" w:type="dxa"/>
            <w:shd w:val="clear" w:color="auto" w:fill="auto"/>
            <w:noWrap/>
            <w:vAlign w:val="bottom"/>
          </w:tcPr>
          <w:p w14:paraId="02183774" w14:textId="462BEBB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25</w:t>
            </w:r>
          </w:p>
        </w:tc>
        <w:tc>
          <w:tcPr>
            <w:tcW w:w="1386" w:type="dxa"/>
            <w:shd w:val="clear" w:color="auto" w:fill="auto"/>
            <w:noWrap/>
            <w:vAlign w:val="bottom"/>
          </w:tcPr>
          <w:p w14:paraId="76141D20" w14:textId="7D2DA2A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7CAE5979" w14:textId="225A0A86"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58</w:t>
            </w:r>
          </w:p>
        </w:tc>
        <w:tc>
          <w:tcPr>
            <w:tcW w:w="1386" w:type="dxa"/>
            <w:shd w:val="clear" w:color="auto" w:fill="auto"/>
            <w:noWrap/>
            <w:vAlign w:val="bottom"/>
          </w:tcPr>
          <w:p w14:paraId="47AB69AC" w14:textId="4000C13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29</w:t>
            </w:r>
          </w:p>
        </w:tc>
        <w:tc>
          <w:tcPr>
            <w:tcW w:w="1386" w:type="dxa"/>
            <w:shd w:val="clear" w:color="auto" w:fill="auto"/>
            <w:noWrap/>
            <w:vAlign w:val="bottom"/>
          </w:tcPr>
          <w:p w14:paraId="1601C8EC" w14:textId="3AAE2B1A"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5D85CC9D" w14:textId="287EF9C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19</w:t>
            </w:r>
          </w:p>
        </w:tc>
      </w:tr>
      <w:tr w:rsidR="00FA52C7" w:rsidRPr="00F51942" w14:paraId="0F12F14A" w14:textId="77777777" w:rsidTr="002345E8">
        <w:trPr>
          <w:trHeight w:val="227"/>
        </w:trPr>
        <w:tc>
          <w:tcPr>
            <w:tcW w:w="1129" w:type="dxa"/>
            <w:noWrap/>
            <w:vAlign w:val="bottom"/>
          </w:tcPr>
          <w:p w14:paraId="4C16F7F4" w14:textId="23107F74" w:rsidR="00FA52C7" w:rsidRPr="00F51942" w:rsidRDefault="00912301" w:rsidP="00155EDD">
            <w:pPr>
              <w:spacing w:after="0" w:line="240" w:lineRule="auto"/>
              <w:rPr>
                <w:rFonts w:cs="Arial"/>
                <w:sz w:val="16"/>
                <w:szCs w:val="16"/>
              </w:rPr>
            </w:pPr>
            <w:r w:rsidRPr="00F51942">
              <w:rPr>
                <w:rFonts w:cs="Arial"/>
                <w:sz w:val="16"/>
                <w:szCs w:val="16"/>
              </w:rPr>
              <w:t>GI0012</w:t>
            </w:r>
          </w:p>
        </w:tc>
        <w:tc>
          <w:tcPr>
            <w:tcW w:w="1386" w:type="dxa"/>
            <w:shd w:val="clear" w:color="auto" w:fill="auto"/>
            <w:noWrap/>
            <w:vAlign w:val="bottom"/>
          </w:tcPr>
          <w:p w14:paraId="28332E2C" w14:textId="63934F4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4E7F225A" w14:textId="015492D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7E55C4C3" w14:textId="263E15A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13</w:t>
            </w:r>
          </w:p>
        </w:tc>
        <w:tc>
          <w:tcPr>
            <w:tcW w:w="1386" w:type="dxa"/>
            <w:shd w:val="clear" w:color="auto" w:fill="auto"/>
            <w:noWrap/>
            <w:vAlign w:val="bottom"/>
          </w:tcPr>
          <w:p w14:paraId="3B6A6686" w14:textId="320157E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12</w:t>
            </w:r>
          </w:p>
        </w:tc>
        <w:tc>
          <w:tcPr>
            <w:tcW w:w="1386" w:type="dxa"/>
            <w:shd w:val="clear" w:color="auto" w:fill="auto"/>
            <w:noWrap/>
            <w:vAlign w:val="bottom"/>
          </w:tcPr>
          <w:p w14:paraId="7BEBFBEA" w14:textId="2F045D8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22</w:t>
            </w:r>
          </w:p>
        </w:tc>
        <w:tc>
          <w:tcPr>
            <w:tcW w:w="1386" w:type="dxa"/>
            <w:shd w:val="clear" w:color="auto" w:fill="auto"/>
            <w:noWrap/>
            <w:vAlign w:val="bottom"/>
          </w:tcPr>
          <w:p w14:paraId="272C4D06" w14:textId="7532C12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73</w:t>
            </w:r>
          </w:p>
        </w:tc>
        <w:tc>
          <w:tcPr>
            <w:tcW w:w="1386" w:type="dxa"/>
            <w:shd w:val="clear" w:color="auto" w:fill="auto"/>
            <w:noWrap/>
            <w:vAlign w:val="bottom"/>
          </w:tcPr>
          <w:p w14:paraId="6993B352" w14:textId="13B1010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59</w:t>
            </w:r>
          </w:p>
        </w:tc>
        <w:tc>
          <w:tcPr>
            <w:tcW w:w="1386" w:type="dxa"/>
            <w:shd w:val="clear" w:color="auto" w:fill="auto"/>
            <w:noWrap/>
            <w:vAlign w:val="bottom"/>
          </w:tcPr>
          <w:p w14:paraId="62535051" w14:textId="536CE044"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313D131C" w14:textId="62E3251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05</w:t>
            </w:r>
          </w:p>
        </w:tc>
      </w:tr>
      <w:tr w:rsidR="00FA52C7" w:rsidRPr="00F51942" w14:paraId="383EEDA3" w14:textId="77777777" w:rsidTr="002345E8">
        <w:trPr>
          <w:trHeight w:val="227"/>
        </w:trPr>
        <w:tc>
          <w:tcPr>
            <w:tcW w:w="1129" w:type="dxa"/>
            <w:noWrap/>
            <w:vAlign w:val="bottom"/>
          </w:tcPr>
          <w:p w14:paraId="64BF6EBC" w14:textId="7A39CF43" w:rsidR="00FA52C7" w:rsidRPr="00F51942" w:rsidRDefault="00912301" w:rsidP="00155EDD">
            <w:pPr>
              <w:spacing w:after="0" w:line="240" w:lineRule="auto"/>
              <w:rPr>
                <w:rFonts w:cs="Arial"/>
                <w:sz w:val="16"/>
                <w:szCs w:val="16"/>
              </w:rPr>
            </w:pPr>
            <w:r w:rsidRPr="00F51942">
              <w:rPr>
                <w:rFonts w:cs="Arial"/>
                <w:sz w:val="16"/>
                <w:szCs w:val="16"/>
              </w:rPr>
              <w:t>GI0021</w:t>
            </w:r>
          </w:p>
        </w:tc>
        <w:tc>
          <w:tcPr>
            <w:tcW w:w="1386" w:type="dxa"/>
            <w:shd w:val="clear" w:color="auto" w:fill="auto"/>
            <w:noWrap/>
            <w:vAlign w:val="bottom"/>
          </w:tcPr>
          <w:p w14:paraId="1F080DBF" w14:textId="72CB7F7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13041E00" w14:textId="3E32B1E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13</w:t>
            </w:r>
          </w:p>
        </w:tc>
        <w:tc>
          <w:tcPr>
            <w:tcW w:w="1386" w:type="dxa"/>
            <w:shd w:val="clear" w:color="auto" w:fill="auto"/>
            <w:noWrap/>
            <w:vAlign w:val="bottom"/>
          </w:tcPr>
          <w:p w14:paraId="1FFF8FAA" w14:textId="559DD9E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03</w:t>
            </w:r>
          </w:p>
        </w:tc>
        <w:tc>
          <w:tcPr>
            <w:tcW w:w="1386" w:type="dxa"/>
            <w:shd w:val="clear" w:color="auto" w:fill="auto"/>
            <w:noWrap/>
            <w:vAlign w:val="bottom"/>
          </w:tcPr>
          <w:p w14:paraId="2A371FEF" w14:textId="305BDE7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19</w:t>
            </w:r>
          </w:p>
        </w:tc>
        <w:tc>
          <w:tcPr>
            <w:tcW w:w="1386" w:type="dxa"/>
            <w:shd w:val="clear" w:color="auto" w:fill="auto"/>
            <w:noWrap/>
            <w:vAlign w:val="bottom"/>
          </w:tcPr>
          <w:p w14:paraId="1FD0EFFD" w14:textId="739D5E06"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2D93806C" w14:textId="1307E26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62</w:t>
            </w:r>
          </w:p>
        </w:tc>
        <w:tc>
          <w:tcPr>
            <w:tcW w:w="1386" w:type="dxa"/>
            <w:shd w:val="clear" w:color="auto" w:fill="auto"/>
            <w:noWrap/>
            <w:vAlign w:val="bottom"/>
          </w:tcPr>
          <w:p w14:paraId="0EB27BF7" w14:textId="75F5FF3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44</w:t>
            </w:r>
          </w:p>
        </w:tc>
        <w:tc>
          <w:tcPr>
            <w:tcW w:w="1386" w:type="dxa"/>
            <w:shd w:val="clear" w:color="auto" w:fill="auto"/>
            <w:noWrap/>
            <w:vAlign w:val="bottom"/>
          </w:tcPr>
          <w:p w14:paraId="704A6634" w14:textId="6C6BB1DC"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713FD0EC" w14:textId="7A911F4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31</w:t>
            </w:r>
          </w:p>
        </w:tc>
      </w:tr>
      <w:tr w:rsidR="00FA52C7" w:rsidRPr="00F51942" w14:paraId="73A2682D" w14:textId="77777777" w:rsidTr="002345E8">
        <w:trPr>
          <w:trHeight w:val="227"/>
        </w:trPr>
        <w:tc>
          <w:tcPr>
            <w:tcW w:w="1129" w:type="dxa"/>
            <w:noWrap/>
            <w:vAlign w:val="bottom"/>
          </w:tcPr>
          <w:p w14:paraId="612F6273" w14:textId="5209726A" w:rsidR="00FA52C7" w:rsidRPr="00F51942" w:rsidRDefault="00912301" w:rsidP="00155EDD">
            <w:pPr>
              <w:spacing w:after="0" w:line="240" w:lineRule="auto"/>
              <w:rPr>
                <w:rFonts w:cs="Arial"/>
                <w:sz w:val="16"/>
                <w:szCs w:val="16"/>
              </w:rPr>
            </w:pPr>
            <w:r w:rsidRPr="00F51942">
              <w:rPr>
                <w:rFonts w:cs="Arial"/>
                <w:sz w:val="16"/>
                <w:szCs w:val="16"/>
              </w:rPr>
              <w:t>GI0025</w:t>
            </w:r>
          </w:p>
        </w:tc>
        <w:tc>
          <w:tcPr>
            <w:tcW w:w="1386" w:type="dxa"/>
            <w:shd w:val="clear" w:color="auto" w:fill="auto"/>
            <w:noWrap/>
            <w:vAlign w:val="bottom"/>
          </w:tcPr>
          <w:p w14:paraId="71E0C69E" w14:textId="2B6B3A76"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00</w:t>
            </w:r>
          </w:p>
        </w:tc>
        <w:tc>
          <w:tcPr>
            <w:tcW w:w="1386" w:type="dxa"/>
            <w:shd w:val="clear" w:color="auto" w:fill="auto"/>
            <w:noWrap/>
            <w:vAlign w:val="bottom"/>
          </w:tcPr>
          <w:p w14:paraId="57308A5E" w14:textId="7F503E86"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7C39126F" w14:textId="55677C7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08</w:t>
            </w:r>
          </w:p>
        </w:tc>
        <w:tc>
          <w:tcPr>
            <w:tcW w:w="1386" w:type="dxa"/>
            <w:shd w:val="clear" w:color="auto" w:fill="auto"/>
            <w:noWrap/>
            <w:vAlign w:val="bottom"/>
          </w:tcPr>
          <w:p w14:paraId="348527CF" w14:textId="0516AA5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08</w:t>
            </w:r>
          </w:p>
        </w:tc>
        <w:tc>
          <w:tcPr>
            <w:tcW w:w="1386" w:type="dxa"/>
            <w:shd w:val="clear" w:color="auto" w:fill="auto"/>
            <w:noWrap/>
            <w:vAlign w:val="bottom"/>
          </w:tcPr>
          <w:p w14:paraId="7354F0DC" w14:textId="4987E744"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1CA91EC3" w14:textId="48AEA1F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49</w:t>
            </w:r>
          </w:p>
        </w:tc>
        <w:tc>
          <w:tcPr>
            <w:tcW w:w="1386" w:type="dxa"/>
            <w:shd w:val="clear" w:color="auto" w:fill="auto"/>
            <w:noWrap/>
            <w:vAlign w:val="bottom"/>
          </w:tcPr>
          <w:p w14:paraId="1F0DD59D" w14:textId="2C44E72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65</w:t>
            </w:r>
          </w:p>
        </w:tc>
        <w:tc>
          <w:tcPr>
            <w:tcW w:w="1386" w:type="dxa"/>
            <w:shd w:val="clear" w:color="auto" w:fill="auto"/>
            <w:noWrap/>
            <w:vAlign w:val="bottom"/>
          </w:tcPr>
          <w:p w14:paraId="70C8B968" w14:textId="46772F18"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5F7DAEA9" w14:textId="41CD61F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19</w:t>
            </w:r>
          </w:p>
        </w:tc>
      </w:tr>
      <w:tr w:rsidR="00FA52C7" w:rsidRPr="00F51942" w14:paraId="152B643F" w14:textId="77777777" w:rsidTr="002345E8">
        <w:trPr>
          <w:trHeight w:val="227"/>
        </w:trPr>
        <w:tc>
          <w:tcPr>
            <w:tcW w:w="1129" w:type="dxa"/>
            <w:noWrap/>
            <w:vAlign w:val="bottom"/>
          </w:tcPr>
          <w:p w14:paraId="38837DEF" w14:textId="78209438" w:rsidR="00FA52C7" w:rsidRPr="00F51942" w:rsidRDefault="00912301" w:rsidP="00155EDD">
            <w:pPr>
              <w:spacing w:after="0" w:line="240" w:lineRule="auto"/>
              <w:rPr>
                <w:rFonts w:cs="Arial"/>
                <w:sz w:val="16"/>
                <w:szCs w:val="16"/>
              </w:rPr>
            </w:pPr>
            <w:r w:rsidRPr="00F51942">
              <w:rPr>
                <w:rFonts w:cs="Arial"/>
                <w:sz w:val="16"/>
                <w:szCs w:val="16"/>
              </w:rPr>
              <w:t>GI0028</w:t>
            </w:r>
          </w:p>
        </w:tc>
        <w:tc>
          <w:tcPr>
            <w:tcW w:w="1386" w:type="dxa"/>
            <w:shd w:val="clear" w:color="auto" w:fill="auto"/>
            <w:noWrap/>
            <w:vAlign w:val="bottom"/>
          </w:tcPr>
          <w:p w14:paraId="27830FC5" w14:textId="693B58B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6A00B927" w14:textId="366AC9BD"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38CBFD09" w14:textId="1A6FC8F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04</w:t>
            </w:r>
          </w:p>
        </w:tc>
        <w:tc>
          <w:tcPr>
            <w:tcW w:w="1386" w:type="dxa"/>
            <w:shd w:val="clear" w:color="auto" w:fill="auto"/>
            <w:noWrap/>
            <w:vAlign w:val="bottom"/>
          </w:tcPr>
          <w:p w14:paraId="04B72361" w14:textId="7534D781" w:rsidR="00FA52C7" w:rsidRPr="00F51942" w:rsidRDefault="00FA52C7" w:rsidP="00EF742D">
            <w:pPr>
              <w:spacing w:after="0" w:line="240" w:lineRule="auto"/>
              <w:jc w:val="center"/>
              <w:rPr>
                <w:rFonts w:cs="Arial"/>
                <w:sz w:val="16"/>
                <w:szCs w:val="16"/>
              </w:rPr>
            </w:pPr>
            <w:r w:rsidRPr="00F51942">
              <w:rPr>
                <w:rFonts w:cs="Arial"/>
                <w:sz w:val="16"/>
                <w:szCs w:val="16"/>
              </w:rPr>
              <w:t>$0.08</w:t>
            </w:r>
          </w:p>
        </w:tc>
        <w:tc>
          <w:tcPr>
            <w:tcW w:w="1386" w:type="dxa"/>
            <w:shd w:val="clear" w:color="auto" w:fill="auto"/>
            <w:noWrap/>
            <w:vAlign w:val="bottom"/>
          </w:tcPr>
          <w:p w14:paraId="00D5034E" w14:textId="3103979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06EC6A42" w14:textId="32A2827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55</w:t>
            </w:r>
          </w:p>
        </w:tc>
        <w:tc>
          <w:tcPr>
            <w:tcW w:w="1386" w:type="dxa"/>
            <w:shd w:val="clear" w:color="auto" w:fill="auto"/>
            <w:noWrap/>
            <w:vAlign w:val="bottom"/>
          </w:tcPr>
          <w:p w14:paraId="36B50BD1" w14:textId="1626A5D6" w:rsidR="00FA52C7" w:rsidRPr="00F51942" w:rsidRDefault="00912301" w:rsidP="00EF742D">
            <w:pPr>
              <w:spacing w:after="0" w:line="240" w:lineRule="auto"/>
              <w:jc w:val="center"/>
              <w:rPr>
                <w:rFonts w:cs="Arial"/>
                <w:sz w:val="16"/>
                <w:szCs w:val="16"/>
              </w:rPr>
            </w:pPr>
            <w:r w:rsidRPr="00F51942">
              <w:rPr>
                <w:rFonts w:cs="Arial"/>
                <w:sz w:val="16"/>
                <w:szCs w:val="16"/>
              </w:rPr>
              <w:t>$1.01</w:t>
            </w:r>
          </w:p>
        </w:tc>
        <w:tc>
          <w:tcPr>
            <w:tcW w:w="1386" w:type="dxa"/>
            <w:shd w:val="clear" w:color="auto" w:fill="auto"/>
            <w:noWrap/>
            <w:vAlign w:val="bottom"/>
          </w:tcPr>
          <w:p w14:paraId="5A932BDA" w14:textId="287FBFD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00</w:t>
            </w:r>
          </w:p>
        </w:tc>
        <w:tc>
          <w:tcPr>
            <w:tcW w:w="1386" w:type="dxa"/>
            <w:shd w:val="clear" w:color="auto" w:fill="auto"/>
            <w:noWrap/>
            <w:vAlign w:val="bottom"/>
          </w:tcPr>
          <w:p w14:paraId="5B0620F6" w14:textId="49B96A5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13</w:t>
            </w:r>
          </w:p>
        </w:tc>
      </w:tr>
      <w:tr w:rsidR="00FA52C7" w:rsidRPr="00F51942" w14:paraId="5C2A7DA1" w14:textId="77777777" w:rsidTr="002345E8">
        <w:trPr>
          <w:trHeight w:val="227"/>
        </w:trPr>
        <w:tc>
          <w:tcPr>
            <w:tcW w:w="1129" w:type="dxa"/>
            <w:noWrap/>
            <w:vAlign w:val="bottom"/>
          </w:tcPr>
          <w:p w14:paraId="3CB1876C" w14:textId="11DA8C42" w:rsidR="00FA52C7" w:rsidRPr="00F51942" w:rsidRDefault="00912301" w:rsidP="00155EDD">
            <w:pPr>
              <w:spacing w:after="0" w:line="240" w:lineRule="auto"/>
              <w:rPr>
                <w:rFonts w:cs="Arial"/>
                <w:sz w:val="16"/>
                <w:szCs w:val="16"/>
              </w:rPr>
            </w:pPr>
            <w:r w:rsidRPr="00F51942">
              <w:rPr>
                <w:rFonts w:cs="Arial"/>
                <w:b/>
                <w:i/>
                <w:sz w:val="16"/>
                <w:szCs w:val="16"/>
              </w:rPr>
              <w:t>GI0029</w:t>
            </w:r>
          </w:p>
        </w:tc>
        <w:tc>
          <w:tcPr>
            <w:tcW w:w="1386" w:type="dxa"/>
            <w:shd w:val="clear" w:color="auto" w:fill="auto"/>
            <w:noWrap/>
            <w:vAlign w:val="bottom"/>
          </w:tcPr>
          <w:p w14:paraId="01A51F77" w14:textId="1D8BC802"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10</w:t>
            </w:r>
          </w:p>
        </w:tc>
        <w:tc>
          <w:tcPr>
            <w:tcW w:w="1386" w:type="dxa"/>
            <w:shd w:val="clear" w:color="auto" w:fill="auto"/>
            <w:noWrap/>
            <w:vAlign w:val="bottom"/>
          </w:tcPr>
          <w:p w14:paraId="36B4DAEB" w14:textId="79E5282E"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17</w:t>
            </w:r>
          </w:p>
        </w:tc>
        <w:tc>
          <w:tcPr>
            <w:tcW w:w="1386" w:type="dxa"/>
            <w:shd w:val="clear" w:color="auto" w:fill="auto"/>
            <w:noWrap/>
            <w:vAlign w:val="bottom"/>
          </w:tcPr>
          <w:p w14:paraId="533F362C" w14:textId="20B05F04"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01</w:t>
            </w:r>
          </w:p>
        </w:tc>
        <w:tc>
          <w:tcPr>
            <w:tcW w:w="1386" w:type="dxa"/>
            <w:shd w:val="clear" w:color="auto" w:fill="auto"/>
            <w:noWrap/>
            <w:vAlign w:val="bottom"/>
          </w:tcPr>
          <w:p w14:paraId="3B0E2242" w14:textId="2C20F5A8"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10</w:t>
            </w:r>
          </w:p>
        </w:tc>
        <w:tc>
          <w:tcPr>
            <w:tcW w:w="1386" w:type="dxa"/>
            <w:shd w:val="clear" w:color="auto" w:fill="auto"/>
            <w:noWrap/>
            <w:vAlign w:val="bottom"/>
          </w:tcPr>
          <w:p w14:paraId="28450383" w14:textId="61A3F331"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12</w:t>
            </w:r>
          </w:p>
        </w:tc>
        <w:tc>
          <w:tcPr>
            <w:tcW w:w="1386" w:type="dxa"/>
            <w:shd w:val="clear" w:color="auto" w:fill="auto"/>
            <w:noWrap/>
            <w:vAlign w:val="bottom"/>
          </w:tcPr>
          <w:p w14:paraId="7AA481A4" w14:textId="7509B8E8"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51</w:t>
            </w:r>
          </w:p>
        </w:tc>
        <w:tc>
          <w:tcPr>
            <w:tcW w:w="1386" w:type="dxa"/>
            <w:shd w:val="clear" w:color="auto" w:fill="auto"/>
            <w:noWrap/>
            <w:vAlign w:val="bottom"/>
          </w:tcPr>
          <w:p w14:paraId="140E749B" w14:textId="6AE8BFEE"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15</w:t>
            </w:r>
          </w:p>
        </w:tc>
        <w:tc>
          <w:tcPr>
            <w:tcW w:w="1386" w:type="dxa"/>
            <w:shd w:val="clear" w:color="auto" w:fill="auto"/>
            <w:noWrap/>
            <w:vAlign w:val="bottom"/>
          </w:tcPr>
          <w:p w14:paraId="099C13E3" w14:textId="77395979"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22</w:t>
            </w:r>
          </w:p>
        </w:tc>
        <w:tc>
          <w:tcPr>
            <w:tcW w:w="1386" w:type="dxa"/>
            <w:shd w:val="clear" w:color="auto" w:fill="auto"/>
            <w:noWrap/>
            <w:vAlign w:val="bottom"/>
          </w:tcPr>
          <w:p w14:paraId="43B39A12" w14:textId="6A13E0B7"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03</w:t>
            </w:r>
          </w:p>
        </w:tc>
      </w:tr>
      <w:tr w:rsidR="00FA52C7" w:rsidRPr="00F51942" w14:paraId="4C03E70B" w14:textId="77777777" w:rsidTr="002345E8">
        <w:trPr>
          <w:trHeight w:val="227"/>
        </w:trPr>
        <w:tc>
          <w:tcPr>
            <w:tcW w:w="1129" w:type="dxa"/>
            <w:noWrap/>
            <w:vAlign w:val="bottom"/>
          </w:tcPr>
          <w:p w14:paraId="65226234" w14:textId="0AABD75C" w:rsidR="00FA52C7" w:rsidRPr="00F51942" w:rsidRDefault="00912301" w:rsidP="00155EDD">
            <w:pPr>
              <w:spacing w:after="0" w:line="240" w:lineRule="auto"/>
              <w:rPr>
                <w:rFonts w:cs="Arial"/>
                <w:sz w:val="16"/>
                <w:szCs w:val="16"/>
              </w:rPr>
            </w:pPr>
            <w:r w:rsidRPr="00F51942">
              <w:rPr>
                <w:rFonts w:cs="Arial"/>
                <w:sz w:val="16"/>
                <w:szCs w:val="16"/>
              </w:rPr>
              <w:t>GI0031</w:t>
            </w:r>
          </w:p>
        </w:tc>
        <w:tc>
          <w:tcPr>
            <w:tcW w:w="1386" w:type="dxa"/>
            <w:shd w:val="clear" w:color="auto" w:fill="auto"/>
            <w:noWrap/>
            <w:vAlign w:val="bottom"/>
          </w:tcPr>
          <w:p w14:paraId="731E4120" w14:textId="0992679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25</w:t>
            </w:r>
          </w:p>
        </w:tc>
        <w:tc>
          <w:tcPr>
            <w:tcW w:w="1386" w:type="dxa"/>
            <w:shd w:val="clear" w:color="auto" w:fill="auto"/>
            <w:noWrap/>
            <w:vAlign w:val="bottom"/>
          </w:tcPr>
          <w:p w14:paraId="6AB55977" w14:textId="2CE2BDD2"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38</w:t>
            </w:r>
          </w:p>
        </w:tc>
        <w:tc>
          <w:tcPr>
            <w:tcW w:w="1386" w:type="dxa"/>
            <w:shd w:val="clear" w:color="auto" w:fill="auto"/>
            <w:noWrap/>
            <w:vAlign w:val="bottom"/>
          </w:tcPr>
          <w:p w14:paraId="4A361959" w14:textId="3503B15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07</w:t>
            </w:r>
          </w:p>
        </w:tc>
        <w:tc>
          <w:tcPr>
            <w:tcW w:w="1386" w:type="dxa"/>
            <w:shd w:val="clear" w:color="auto" w:fill="auto"/>
            <w:noWrap/>
            <w:vAlign w:val="bottom"/>
          </w:tcPr>
          <w:p w14:paraId="1877537C" w14:textId="5B8A0D4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08</w:t>
            </w:r>
          </w:p>
        </w:tc>
        <w:tc>
          <w:tcPr>
            <w:tcW w:w="1386" w:type="dxa"/>
            <w:shd w:val="clear" w:color="auto" w:fill="auto"/>
            <w:noWrap/>
            <w:vAlign w:val="bottom"/>
          </w:tcPr>
          <w:p w14:paraId="34CA81F5" w14:textId="65D54B9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07</w:t>
            </w:r>
          </w:p>
        </w:tc>
        <w:tc>
          <w:tcPr>
            <w:tcW w:w="1386" w:type="dxa"/>
            <w:shd w:val="clear" w:color="auto" w:fill="auto"/>
            <w:noWrap/>
            <w:vAlign w:val="bottom"/>
          </w:tcPr>
          <w:p w14:paraId="57E85989" w14:textId="4918B75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85</w:t>
            </w:r>
          </w:p>
        </w:tc>
        <w:tc>
          <w:tcPr>
            <w:tcW w:w="1386" w:type="dxa"/>
            <w:shd w:val="clear" w:color="auto" w:fill="auto"/>
            <w:noWrap/>
            <w:vAlign w:val="bottom"/>
          </w:tcPr>
          <w:p w14:paraId="07BFCC31" w14:textId="7DAD888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81</w:t>
            </w:r>
          </w:p>
        </w:tc>
        <w:tc>
          <w:tcPr>
            <w:tcW w:w="1386" w:type="dxa"/>
            <w:shd w:val="clear" w:color="auto" w:fill="auto"/>
            <w:noWrap/>
            <w:vAlign w:val="bottom"/>
          </w:tcPr>
          <w:p w14:paraId="64092B19" w14:textId="39222F5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45</w:t>
            </w:r>
          </w:p>
        </w:tc>
        <w:tc>
          <w:tcPr>
            <w:tcW w:w="1386" w:type="dxa"/>
            <w:shd w:val="clear" w:color="auto" w:fill="auto"/>
            <w:noWrap/>
            <w:vAlign w:val="bottom"/>
          </w:tcPr>
          <w:p w14:paraId="4EC739DE" w14:textId="1DEE0AD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00</w:t>
            </w:r>
          </w:p>
        </w:tc>
      </w:tr>
      <w:tr w:rsidR="00FA52C7" w:rsidRPr="00F51942" w14:paraId="0E02249F" w14:textId="77777777" w:rsidTr="002345E8">
        <w:trPr>
          <w:trHeight w:val="227"/>
        </w:trPr>
        <w:tc>
          <w:tcPr>
            <w:tcW w:w="1129" w:type="dxa"/>
            <w:noWrap/>
            <w:vAlign w:val="bottom"/>
          </w:tcPr>
          <w:p w14:paraId="4CC37254" w14:textId="6A4AD33D" w:rsidR="00FA52C7" w:rsidRPr="00F51942" w:rsidRDefault="00912301" w:rsidP="00155EDD">
            <w:pPr>
              <w:spacing w:after="0" w:line="240" w:lineRule="auto"/>
              <w:rPr>
                <w:rFonts w:cs="Arial"/>
                <w:sz w:val="16"/>
                <w:szCs w:val="16"/>
              </w:rPr>
            </w:pPr>
            <w:r w:rsidRPr="00F51942">
              <w:rPr>
                <w:rFonts w:cs="Arial"/>
                <w:sz w:val="16"/>
                <w:szCs w:val="16"/>
              </w:rPr>
              <w:t>GI0032</w:t>
            </w:r>
          </w:p>
        </w:tc>
        <w:tc>
          <w:tcPr>
            <w:tcW w:w="1386" w:type="dxa"/>
            <w:shd w:val="clear" w:color="auto" w:fill="auto"/>
            <w:noWrap/>
            <w:vAlign w:val="bottom"/>
          </w:tcPr>
          <w:p w14:paraId="0105D87C" w14:textId="5A7A86A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22</w:t>
            </w:r>
          </w:p>
        </w:tc>
        <w:tc>
          <w:tcPr>
            <w:tcW w:w="1386" w:type="dxa"/>
            <w:shd w:val="clear" w:color="auto" w:fill="auto"/>
            <w:noWrap/>
            <w:vAlign w:val="bottom"/>
          </w:tcPr>
          <w:p w14:paraId="584EC9F6" w14:textId="2257D2B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12</w:t>
            </w:r>
          </w:p>
        </w:tc>
        <w:tc>
          <w:tcPr>
            <w:tcW w:w="1386" w:type="dxa"/>
            <w:shd w:val="clear" w:color="auto" w:fill="auto"/>
            <w:noWrap/>
            <w:vAlign w:val="bottom"/>
          </w:tcPr>
          <w:p w14:paraId="61A6D60E" w14:textId="4057FA9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29</w:t>
            </w:r>
          </w:p>
        </w:tc>
        <w:tc>
          <w:tcPr>
            <w:tcW w:w="1386" w:type="dxa"/>
            <w:shd w:val="clear" w:color="auto" w:fill="auto"/>
            <w:noWrap/>
            <w:vAlign w:val="bottom"/>
          </w:tcPr>
          <w:p w14:paraId="586ECDC5" w14:textId="3EA022B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13</w:t>
            </w:r>
          </w:p>
        </w:tc>
        <w:tc>
          <w:tcPr>
            <w:tcW w:w="1386" w:type="dxa"/>
            <w:shd w:val="clear" w:color="auto" w:fill="auto"/>
            <w:noWrap/>
            <w:vAlign w:val="bottom"/>
          </w:tcPr>
          <w:p w14:paraId="2DD8F3FB" w14:textId="46078244"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07</w:t>
            </w:r>
          </w:p>
        </w:tc>
        <w:tc>
          <w:tcPr>
            <w:tcW w:w="1386" w:type="dxa"/>
            <w:shd w:val="clear" w:color="auto" w:fill="auto"/>
            <w:noWrap/>
            <w:vAlign w:val="bottom"/>
          </w:tcPr>
          <w:p w14:paraId="7714AFDC" w14:textId="63C70F9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82</w:t>
            </w:r>
          </w:p>
        </w:tc>
        <w:tc>
          <w:tcPr>
            <w:tcW w:w="1386" w:type="dxa"/>
            <w:shd w:val="clear" w:color="auto" w:fill="auto"/>
            <w:noWrap/>
            <w:vAlign w:val="bottom"/>
          </w:tcPr>
          <w:p w14:paraId="6FAB764B" w14:textId="124EDAF2" w:rsidR="00FA52C7" w:rsidRPr="00F51942" w:rsidRDefault="00912301" w:rsidP="00EF742D">
            <w:pPr>
              <w:spacing w:after="0" w:line="240" w:lineRule="auto"/>
              <w:jc w:val="center"/>
              <w:rPr>
                <w:rFonts w:cs="Arial"/>
                <w:sz w:val="16"/>
                <w:szCs w:val="16"/>
              </w:rPr>
            </w:pPr>
            <w:r w:rsidRPr="00F51942">
              <w:rPr>
                <w:rFonts w:cs="Arial"/>
                <w:sz w:val="16"/>
                <w:szCs w:val="16"/>
              </w:rPr>
              <w:t>$1.02</w:t>
            </w:r>
          </w:p>
        </w:tc>
        <w:tc>
          <w:tcPr>
            <w:tcW w:w="1386" w:type="dxa"/>
            <w:shd w:val="clear" w:color="auto" w:fill="auto"/>
            <w:noWrap/>
            <w:vAlign w:val="bottom"/>
          </w:tcPr>
          <w:p w14:paraId="1FE60054" w14:textId="7E05EC0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00</w:t>
            </w:r>
          </w:p>
        </w:tc>
        <w:tc>
          <w:tcPr>
            <w:tcW w:w="1386" w:type="dxa"/>
            <w:shd w:val="clear" w:color="auto" w:fill="auto"/>
            <w:noWrap/>
            <w:vAlign w:val="bottom"/>
          </w:tcPr>
          <w:p w14:paraId="55A74B57" w14:textId="55031594"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22</w:t>
            </w:r>
          </w:p>
        </w:tc>
      </w:tr>
      <w:tr w:rsidR="00FA52C7" w:rsidRPr="00F51942" w14:paraId="7AFBD0C9" w14:textId="77777777" w:rsidTr="002345E8">
        <w:trPr>
          <w:trHeight w:val="227"/>
        </w:trPr>
        <w:tc>
          <w:tcPr>
            <w:tcW w:w="1129" w:type="dxa"/>
            <w:noWrap/>
            <w:vAlign w:val="bottom"/>
          </w:tcPr>
          <w:p w14:paraId="03439D57" w14:textId="5A023D6C" w:rsidR="00FA52C7" w:rsidRPr="00F51942" w:rsidRDefault="00912301" w:rsidP="00155EDD">
            <w:pPr>
              <w:spacing w:after="0" w:line="240" w:lineRule="auto"/>
              <w:rPr>
                <w:rFonts w:cs="Arial"/>
                <w:sz w:val="16"/>
                <w:szCs w:val="16"/>
              </w:rPr>
            </w:pPr>
            <w:r w:rsidRPr="00F51942">
              <w:rPr>
                <w:rFonts w:cs="Arial"/>
                <w:sz w:val="16"/>
                <w:szCs w:val="16"/>
              </w:rPr>
              <w:t>GI0037</w:t>
            </w:r>
          </w:p>
        </w:tc>
        <w:tc>
          <w:tcPr>
            <w:tcW w:w="1386" w:type="dxa"/>
            <w:shd w:val="clear" w:color="auto" w:fill="auto"/>
            <w:noWrap/>
            <w:vAlign w:val="bottom"/>
          </w:tcPr>
          <w:p w14:paraId="53F7C136" w14:textId="18C59FB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12</w:t>
            </w:r>
          </w:p>
        </w:tc>
        <w:tc>
          <w:tcPr>
            <w:tcW w:w="1386" w:type="dxa"/>
            <w:shd w:val="clear" w:color="auto" w:fill="auto"/>
            <w:noWrap/>
            <w:vAlign w:val="bottom"/>
          </w:tcPr>
          <w:p w14:paraId="62BC0DB5" w14:textId="523A1C8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21</w:t>
            </w:r>
          </w:p>
        </w:tc>
        <w:tc>
          <w:tcPr>
            <w:tcW w:w="1386" w:type="dxa"/>
            <w:shd w:val="clear" w:color="auto" w:fill="auto"/>
            <w:noWrap/>
            <w:vAlign w:val="bottom"/>
          </w:tcPr>
          <w:p w14:paraId="6366C878" w14:textId="42448A62"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03</w:t>
            </w:r>
          </w:p>
        </w:tc>
        <w:tc>
          <w:tcPr>
            <w:tcW w:w="1386" w:type="dxa"/>
            <w:shd w:val="clear" w:color="auto" w:fill="auto"/>
            <w:noWrap/>
            <w:vAlign w:val="bottom"/>
          </w:tcPr>
          <w:p w14:paraId="79259D20" w14:textId="20D3AEFC"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05</w:t>
            </w:r>
          </w:p>
        </w:tc>
        <w:tc>
          <w:tcPr>
            <w:tcW w:w="1386" w:type="dxa"/>
            <w:shd w:val="clear" w:color="auto" w:fill="auto"/>
            <w:noWrap/>
            <w:vAlign w:val="bottom"/>
          </w:tcPr>
          <w:p w14:paraId="3309C64B" w14:textId="5D87E4E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1908F3DB" w14:textId="464B9166"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52</w:t>
            </w:r>
          </w:p>
        </w:tc>
        <w:tc>
          <w:tcPr>
            <w:tcW w:w="1386" w:type="dxa"/>
            <w:shd w:val="clear" w:color="auto" w:fill="auto"/>
            <w:noWrap/>
            <w:vAlign w:val="bottom"/>
          </w:tcPr>
          <w:p w14:paraId="077FCC6A" w14:textId="4D060827" w:rsidR="00FA52C7" w:rsidRPr="00F51942" w:rsidRDefault="00912301" w:rsidP="00EF742D">
            <w:pPr>
              <w:spacing w:after="0" w:line="240" w:lineRule="auto"/>
              <w:jc w:val="center"/>
              <w:rPr>
                <w:rFonts w:cs="Arial"/>
                <w:sz w:val="16"/>
                <w:szCs w:val="16"/>
              </w:rPr>
            </w:pPr>
            <w:r w:rsidRPr="00F51942">
              <w:rPr>
                <w:rFonts w:cs="Arial"/>
                <w:sz w:val="16"/>
                <w:szCs w:val="16"/>
              </w:rPr>
              <w:t>$0.87</w:t>
            </w:r>
          </w:p>
        </w:tc>
        <w:tc>
          <w:tcPr>
            <w:tcW w:w="1386" w:type="dxa"/>
            <w:shd w:val="clear" w:color="auto" w:fill="auto"/>
            <w:noWrap/>
            <w:vAlign w:val="bottom"/>
          </w:tcPr>
          <w:p w14:paraId="4CD1A64B" w14:textId="205D6891"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21E57665" w14:textId="0F3D0BD6"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32</w:t>
            </w:r>
          </w:p>
        </w:tc>
      </w:tr>
      <w:tr w:rsidR="00FA52C7" w:rsidRPr="00F51942" w14:paraId="3A1E0D22" w14:textId="77777777" w:rsidTr="002345E8">
        <w:trPr>
          <w:trHeight w:val="227"/>
        </w:trPr>
        <w:tc>
          <w:tcPr>
            <w:tcW w:w="1129" w:type="dxa"/>
            <w:noWrap/>
            <w:vAlign w:val="bottom"/>
          </w:tcPr>
          <w:p w14:paraId="2985B5E4" w14:textId="5D782072" w:rsidR="00FA52C7" w:rsidRPr="00F51942" w:rsidRDefault="00FA52C7" w:rsidP="00155EDD">
            <w:pPr>
              <w:spacing w:after="0" w:line="240" w:lineRule="auto"/>
              <w:rPr>
                <w:rFonts w:cs="Arial"/>
                <w:sz w:val="16"/>
                <w:szCs w:val="16"/>
              </w:rPr>
            </w:pPr>
            <w:r w:rsidRPr="00F51942">
              <w:rPr>
                <w:rFonts w:cs="Arial"/>
                <w:sz w:val="16"/>
                <w:szCs w:val="16"/>
              </w:rPr>
              <w:t>GI0039</w:t>
            </w:r>
          </w:p>
        </w:tc>
        <w:tc>
          <w:tcPr>
            <w:tcW w:w="1386" w:type="dxa"/>
            <w:shd w:val="clear" w:color="auto" w:fill="auto"/>
            <w:noWrap/>
            <w:vAlign w:val="bottom"/>
          </w:tcPr>
          <w:p w14:paraId="099FC3DF" w14:textId="599AFFB3" w:rsidR="00FA52C7" w:rsidRPr="00F51942" w:rsidRDefault="00FA52C7" w:rsidP="00EF742D">
            <w:pPr>
              <w:spacing w:after="0" w:line="240" w:lineRule="auto"/>
              <w:jc w:val="center"/>
              <w:rPr>
                <w:rFonts w:cs="Arial"/>
                <w:sz w:val="16"/>
                <w:szCs w:val="16"/>
              </w:rPr>
            </w:pPr>
            <w:r w:rsidRPr="00F51942">
              <w:rPr>
                <w:rFonts w:cs="Arial"/>
                <w:sz w:val="16"/>
                <w:szCs w:val="16"/>
              </w:rPr>
              <w:t>$0.16</w:t>
            </w:r>
          </w:p>
        </w:tc>
        <w:tc>
          <w:tcPr>
            <w:tcW w:w="1386" w:type="dxa"/>
            <w:shd w:val="clear" w:color="auto" w:fill="auto"/>
            <w:noWrap/>
            <w:vAlign w:val="bottom"/>
          </w:tcPr>
          <w:p w14:paraId="512A05E5" w14:textId="652913EC"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543111C2" w14:textId="15AC8A5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06</w:t>
            </w:r>
          </w:p>
        </w:tc>
        <w:tc>
          <w:tcPr>
            <w:tcW w:w="1386" w:type="dxa"/>
            <w:shd w:val="clear" w:color="auto" w:fill="auto"/>
            <w:noWrap/>
            <w:vAlign w:val="bottom"/>
          </w:tcPr>
          <w:p w14:paraId="79832B12" w14:textId="7A853EF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17</w:t>
            </w:r>
          </w:p>
        </w:tc>
        <w:tc>
          <w:tcPr>
            <w:tcW w:w="1386" w:type="dxa"/>
            <w:shd w:val="clear" w:color="auto" w:fill="auto"/>
            <w:noWrap/>
            <w:vAlign w:val="bottom"/>
          </w:tcPr>
          <w:p w14:paraId="38184B73" w14:textId="13BF796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171342A3" w14:textId="4C7694C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66</w:t>
            </w:r>
          </w:p>
        </w:tc>
        <w:tc>
          <w:tcPr>
            <w:tcW w:w="1386" w:type="dxa"/>
            <w:shd w:val="clear" w:color="auto" w:fill="auto"/>
            <w:noWrap/>
            <w:vAlign w:val="bottom"/>
          </w:tcPr>
          <w:p w14:paraId="58F0221B" w14:textId="68299DA2"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89</w:t>
            </w:r>
          </w:p>
        </w:tc>
        <w:tc>
          <w:tcPr>
            <w:tcW w:w="1386" w:type="dxa"/>
            <w:shd w:val="clear" w:color="auto" w:fill="auto"/>
            <w:noWrap/>
            <w:vAlign w:val="bottom"/>
          </w:tcPr>
          <w:p w14:paraId="0F595D2C" w14:textId="2365CA05"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72582205" w14:textId="18EBC3F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32</w:t>
            </w:r>
          </w:p>
        </w:tc>
      </w:tr>
      <w:tr w:rsidR="00FA52C7" w:rsidRPr="00F51942" w14:paraId="60589E6A" w14:textId="77777777" w:rsidTr="002345E8">
        <w:trPr>
          <w:trHeight w:val="227"/>
        </w:trPr>
        <w:tc>
          <w:tcPr>
            <w:tcW w:w="1129" w:type="dxa"/>
            <w:noWrap/>
            <w:vAlign w:val="bottom"/>
          </w:tcPr>
          <w:p w14:paraId="2DEA99CF" w14:textId="660E8301" w:rsidR="00FA52C7" w:rsidRPr="007B3126" w:rsidRDefault="00912301" w:rsidP="00155EDD">
            <w:pPr>
              <w:spacing w:after="0" w:line="240" w:lineRule="auto"/>
              <w:rPr>
                <w:rFonts w:cs="Arial"/>
                <w:bCs/>
                <w:iCs/>
                <w:sz w:val="16"/>
                <w:szCs w:val="16"/>
              </w:rPr>
            </w:pPr>
            <w:r w:rsidRPr="007B3126">
              <w:rPr>
                <w:rFonts w:cs="Arial"/>
                <w:bCs/>
                <w:iCs/>
                <w:sz w:val="16"/>
                <w:szCs w:val="16"/>
              </w:rPr>
              <w:t>GI0046</w:t>
            </w:r>
          </w:p>
        </w:tc>
        <w:tc>
          <w:tcPr>
            <w:tcW w:w="1386" w:type="dxa"/>
            <w:shd w:val="clear" w:color="auto" w:fill="auto"/>
            <w:noWrap/>
            <w:vAlign w:val="bottom"/>
          </w:tcPr>
          <w:p w14:paraId="1C1B667B" w14:textId="74565BA0"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15</w:t>
            </w:r>
          </w:p>
        </w:tc>
        <w:tc>
          <w:tcPr>
            <w:tcW w:w="1386" w:type="dxa"/>
            <w:shd w:val="clear" w:color="auto" w:fill="auto"/>
            <w:noWrap/>
            <w:vAlign w:val="bottom"/>
          </w:tcPr>
          <w:p w14:paraId="62372CB6" w14:textId="71647B7C"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14</w:t>
            </w:r>
          </w:p>
        </w:tc>
        <w:tc>
          <w:tcPr>
            <w:tcW w:w="1386" w:type="dxa"/>
            <w:shd w:val="clear" w:color="auto" w:fill="auto"/>
            <w:noWrap/>
            <w:vAlign w:val="bottom"/>
          </w:tcPr>
          <w:p w14:paraId="79BB2C83" w14:textId="214CFDD4"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06</w:t>
            </w:r>
          </w:p>
        </w:tc>
        <w:tc>
          <w:tcPr>
            <w:tcW w:w="1386" w:type="dxa"/>
            <w:shd w:val="clear" w:color="auto" w:fill="auto"/>
            <w:noWrap/>
            <w:vAlign w:val="bottom"/>
          </w:tcPr>
          <w:p w14:paraId="1CA79B19" w14:textId="57945F6E"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11</w:t>
            </w:r>
          </w:p>
        </w:tc>
        <w:tc>
          <w:tcPr>
            <w:tcW w:w="1386" w:type="dxa"/>
            <w:shd w:val="clear" w:color="auto" w:fill="auto"/>
            <w:noWrap/>
            <w:vAlign w:val="bottom"/>
          </w:tcPr>
          <w:p w14:paraId="64F5CB26" w14:textId="7FA84FE8"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$0.04</w:t>
            </w:r>
          </w:p>
        </w:tc>
        <w:tc>
          <w:tcPr>
            <w:tcW w:w="1386" w:type="dxa"/>
            <w:shd w:val="clear" w:color="auto" w:fill="auto"/>
            <w:noWrap/>
            <w:vAlign w:val="bottom"/>
          </w:tcPr>
          <w:p w14:paraId="447F4C11" w14:textId="0024AC25"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51</w:t>
            </w:r>
          </w:p>
        </w:tc>
        <w:tc>
          <w:tcPr>
            <w:tcW w:w="1386" w:type="dxa"/>
            <w:shd w:val="clear" w:color="auto" w:fill="auto"/>
            <w:noWrap/>
            <w:vAlign w:val="bottom"/>
          </w:tcPr>
          <w:p w14:paraId="62960B27" w14:textId="2872AA91"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69</w:t>
            </w:r>
          </w:p>
        </w:tc>
        <w:tc>
          <w:tcPr>
            <w:tcW w:w="1386" w:type="dxa"/>
            <w:shd w:val="clear" w:color="auto" w:fill="auto"/>
            <w:noWrap/>
            <w:vAlign w:val="bottom"/>
          </w:tcPr>
          <w:p w14:paraId="3136D559" w14:textId="53E71114"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01</w:t>
            </w:r>
          </w:p>
        </w:tc>
        <w:tc>
          <w:tcPr>
            <w:tcW w:w="1386" w:type="dxa"/>
            <w:shd w:val="clear" w:color="auto" w:fill="auto"/>
            <w:noWrap/>
            <w:vAlign w:val="bottom"/>
          </w:tcPr>
          <w:p w14:paraId="1FA38CAD" w14:textId="718EE524"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37</w:t>
            </w:r>
          </w:p>
        </w:tc>
      </w:tr>
      <w:tr w:rsidR="00FA52C7" w:rsidRPr="00F51942" w14:paraId="78CFC5CB" w14:textId="77777777" w:rsidTr="002345E8">
        <w:trPr>
          <w:trHeight w:val="227"/>
        </w:trPr>
        <w:tc>
          <w:tcPr>
            <w:tcW w:w="1129" w:type="dxa"/>
            <w:noWrap/>
            <w:vAlign w:val="bottom"/>
          </w:tcPr>
          <w:p w14:paraId="42C232FB" w14:textId="2D71CC37" w:rsidR="00FA52C7" w:rsidRPr="00F51942" w:rsidRDefault="00912301" w:rsidP="00155EDD">
            <w:pPr>
              <w:spacing w:after="0" w:line="240" w:lineRule="auto"/>
              <w:rPr>
                <w:rFonts w:cs="Arial"/>
                <w:sz w:val="16"/>
                <w:szCs w:val="16"/>
              </w:rPr>
            </w:pPr>
            <w:r w:rsidRPr="00F51942">
              <w:rPr>
                <w:rFonts w:cs="Arial"/>
                <w:b/>
                <w:i/>
                <w:sz w:val="16"/>
                <w:szCs w:val="16"/>
              </w:rPr>
              <w:t>GI0048</w:t>
            </w:r>
          </w:p>
        </w:tc>
        <w:tc>
          <w:tcPr>
            <w:tcW w:w="1386" w:type="dxa"/>
            <w:shd w:val="clear" w:color="auto" w:fill="auto"/>
            <w:noWrap/>
            <w:vAlign w:val="bottom"/>
          </w:tcPr>
          <w:p w14:paraId="2F2AA54B" w14:textId="76521232"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16</w:t>
            </w:r>
          </w:p>
        </w:tc>
        <w:tc>
          <w:tcPr>
            <w:tcW w:w="1386" w:type="dxa"/>
            <w:shd w:val="clear" w:color="auto" w:fill="auto"/>
            <w:noWrap/>
            <w:vAlign w:val="bottom"/>
          </w:tcPr>
          <w:p w14:paraId="12140D7C" w14:textId="65A7E1AB"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13</w:t>
            </w:r>
          </w:p>
        </w:tc>
        <w:tc>
          <w:tcPr>
            <w:tcW w:w="1386" w:type="dxa"/>
            <w:shd w:val="clear" w:color="auto" w:fill="auto"/>
            <w:noWrap/>
            <w:vAlign w:val="bottom"/>
          </w:tcPr>
          <w:p w14:paraId="2655FC5B" w14:textId="500861C9"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02</w:t>
            </w:r>
          </w:p>
        </w:tc>
        <w:tc>
          <w:tcPr>
            <w:tcW w:w="1386" w:type="dxa"/>
            <w:shd w:val="clear" w:color="auto" w:fill="auto"/>
            <w:noWrap/>
            <w:vAlign w:val="bottom"/>
          </w:tcPr>
          <w:p w14:paraId="4BBEEC46" w14:textId="437F9FEB"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08</w:t>
            </w:r>
          </w:p>
        </w:tc>
        <w:tc>
          <w:tcPr>
            <w:tcW w:w="1386" w:type="dxa"/>
            <w:shd w:val="clear" w:color="auto" w:fill="auto"/>
            <w:noWrap/>
            <w:vAlign w:val="bottom"/>
          </w:tcPr>
          <w:p w14:paraId="767B22A0" w14:textId="74018BCF"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07</w:t>
            </w:r>
          </w:p>
        </w:tc>
        <w:tc>
          <w:tcPr>
            <w:tcW w:w="1386" w:type="dxa"/>
            <w:shd w:val="clear" w:color="auto" w:fill="auto"/>
            <w:noWrap/>
            <w:vAlign w:val="bottom"/>
          </w:tcPr>
          <w:p w14:paraId="6CEC5539" w14:textId="6CE1A0E0"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46</w:t>
            </w:r>
          </w:p>
        </w:tc>
        <w:tc>
          <w:tcPr>
            <w:tcW w:w="1386" w:type="dxa"/>
            <w:shd w:val="clear" w:color="auto" w:fill="auto"/>
            <w:noWrap/>
            <w:vAlign w:val="bottom"/>
          </w:tcPr>
          <w:p w14:paraId="418E6AB6" w14:textId="51DDAEEA"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45</w:t>
            </w:r>
          </w:p>
        </w:tc>
        <w:tc>
          <w:tcPr>
            <w:tcW w:w="1386" w:type="dxa"/>
            <w:shd w:val="clear" w:color="auto" w:fill="auto"/>
            <w:noWrap/>
            <w:vAlign w:val="bottom"/>
          </w:tcPr>
          <w:p w14:paraId="0FA09D77" w14:textId="595C6772"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00</w:t>
            </w:r>
          </w:p>
        </w:tc>
        <w:tc>
          <w:tcPr>
            <w:tcW w:w="1386" w:type="dxa"/>
            <w:shd w:val="clear" w:color="auto" w:fill="auto"/>
            <w:noWrap/>
            <w:vAlign w:val="bottom"/>
          </w:tcPr>
          <w:p w14:paraId="1FC58D70" w14:textId="21615D47"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13</w:t>
            </w:r>
          </w:p>
        </w:tc>
      </w:tr>
      <w:tr w:rsidR="00FA52C7" w:rsidRPr="00F51942" w14:paraId="1FF784DB" w14:textId="77777777" w:rsidTr="002345E8">
        <w:trPr>
          <w:trHeight w:val="227"/>
        </w:trPr>
        <w:tc>
          <w:tcPr>
            <w:tcW w:w="1129" w:type="dxa"/>
            <w:noWrap/>
            <w:vAlign w:val="bottom"/>
          </w:tcPr>
          <w:p w14:paraId="55E40138" w14:textId="675F7D27" w:rsidR="00FA52C7" w:rsidRPr="00F51942" w:rsidRDefault="00912301" w:rsidP="00155EDD">
            <w:pPr>
              <w:spacing w:after="0" w:line="240" w:lineRule="auto"/>
              <w:rPr>
                <w:rFonts w:cs="Arial"/>
                <w:b/>
                <w:i/>
                <w:sz w:val="16"/>
                <w:szCs w:val="16"/>
              </w:rPr>
            </w:pPr>
            <w:r w:rsidRPr="007B3126">
              <w:rPr>
                <w:rFonts w:cs="Arial"/>
                <w:b/>
                <w:i/>
                <w:sz w:val="16"/>
                <w:szCs w:val="16"/>
              </w:rPr>
              <w:t>GI0049</w:t>
            </w:r>
          </w:p>
        </w:tc>
        <w:tc>
          <w:tcPr>
            <w:tcW w:w="1386" w:type="dxa"/>
            <w:shd w:val="clear" w:color="auto" w:fill="auto"/>
            <w:noWrap/>
            <w:vAlign w:val="bottom"/>
          </w:tcPr>
          <w:p w14:paraId="270FA094" w14:textId="280C5948"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15</w:t>
            </w:r>
          </w:p>
        </w:tc>
        <w:tc>
          <w:tcPr>
            <w:tcW w:w="1386" w:type="dxa"/>
            <w:shd w:val="clear" w:color="auto" w:fill="auto"/>
            <w:noWrap/>
            <w:vAlign w:val="bottom"/>
          </w:tcPr>
          <w:p w14:paraId="1D902270" w14:textId="69A4945A"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12</w:t>
            </w:r>
          </w:p>
        </w:tc>
        <w:tc>
          <w:tcPr>
            <w:tcW w:w="1386" w:type="dxa"/>
            <w:shd w:val="clear" w:color="auto" w:fill="auto"/>
            <w:noWrap/>
            <w:vAlign w:val="bottom"/>
          </w:tcPr>
          <w:p w14:paraId="3D85DFE8" w14:textId="3FA1A106"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24</w:t>
            </w:r>
          </w:p>
        </w:tc>
        <w:tc>
          <w:tcPr>
            <w:tcW w:w="1386" w:type="dxa"/>
            <w:shd w:val="clear" w:color="auto" w:fill="auto"/>
            <w:noWrap/>
            <w:vAlign w:val="bottom"/>
          </w:tcPr>
          <w:p w14:paraId="53EB8A1E" w14:textId="60E68AC8"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15</w:t>
            </w:r>
          </w:p>
        </w:tc>
        <w:tc>
          <w:tcPr>
            <w:tcW w:w="1386" w:type="dxa"/>
            <w:shd w:val="clear" w:color="auto" w:fill="auto"/>
            <w:noWrap/>
            <w:vAlign w:val="bottom"/>
          </w:tcPr>
          <w:p w14:paraId="0E1E7BA4" w14:textId="16C0DB27"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10</w:t>
            </w:r>
          </w:p>
        </w:tc>
        <w:tc>
          <w:tcPr>
            <w:tcW w:w="1386" w:type="dxa"/>
            <w:shd w:val="clear" w:color="auto" w:fill="auto"/>
            <w:noWrap/>
            <w:vAlign w:val="bottom"/>
          </w:tcPr>
          <w:p w14:paraId="4279F4C8" w14:textId="56C4306C"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76</w:t>
            </w:r>
          </w:p>
        </w:tc>
        <w:tc>
          <w:tcPr>
            <w:tcW w:w="1386" w:type="dxa"/>
            <w:shd w:val="clear" w:color="auto" w:fill="auto"/>
            <w:noWrap/>
            <w:vAlign w:val="bottom"/>
          </w:tcPr>
          <w:p w14:paraId="5BB06AF4" w14:textId="0B999D82"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28</w:t>
            </w:r>
          </w:p>
        </w:tc>
        <w:tc>
          <w:tcPr>
            <w:tcW w:w="1386" w:type="dxa"/>
            <w:shd w:val="clear" w:color="auto" w:fill="auto"/>
            <w:noWrap/>
            <w:vAlign w:val="bottom"/>
          </w:tcPr>
          <w:p w14:paraId="1A040BBA" w14:textId="65BE7437"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21</w:t>
            </w:r>
          </w:p>
        </w:tc>
        <w:tc>
          <w:tcPr>
            <w:tcW w:w="1386" w:type="dxa"/>
            <w:shd w:val="clear" w:color="auto" w:fill="auto"/>
            <w:noWrap/>
            <w:vAlign w:val="bottom"/>
          </w:tcPr>
          <w:p w14:paraId="2842A66E" w14:textId="1E5E2E1A" w:rsidR="00FA52C7" w:rsidRPr="00F51942" w:rsidRDefault="00FA52C7" w:rsidP="00EF742D">
            <w:pPr>
              <w:spacing w:after="0" w:line="240" w:lineRule="auto"/>
              <w:jc w:val="center"/>
              <w:rPr>
                <w:rFonts w:cs="Arial"/>
                <w:b/>
                <w:i/>
                <w:sz w:val="16"/>
                <w:szCs w:val="16"/>
              </w:rPr>
            </w:pPr>
            <w:r w:rsidRPr="007B3126">
              <w:rPr>
                <w:rFonts w:cs="Arial"/>
                <w:b/>
                <w:i/>
                <w:sz w:val="16"/>
                <w:szCs w:val="16"/>
              </w:rPr>
              <w:t>$0.</w:t>
            </w:r>
            <w:r w:rsidR="00912301" w:rsidRPr="007B3126">
              <w:rPr>
                <w:rFonts w:cs="Arial"/>
                <w:b/>
                <w:i/>
                <w:sz w:val="16"/>
                <w:szCs w:val="16"/>
              </w:rPr>
              <w:t>05</w:t>
            </w:r>
          </w:p>
        </w:tc>
      </w:tr>
      <w:tr w:rsidR="00FA52C7" w:rsidRPr="00F51942" w14:paraId="464A56D2" w14:textId="77777777" w:rsidTr="002345E8">
        <w:trPr>
          <w:trHeight w:val="227"/>
        </w:trPr>
        <w:tc>
          <w:tcPr>
            <w:tcW w:w="1129" w:type="dxa"/>
            <w:noWrap/>
            <w:vAlign w:val="bottom"/>
          </w:tcPr>
          <w:p w14:paraId="75B0968E" w14:textId="187BC7BD" w:rsidR="00FA52C7" w:rsidRPr="00F51942" w:rsidRDefault="00912301" w:rsidP="00155EDD">
            <w:pPr>
              <w:spacing w:after="0" w:line="240" w:lineRule="auto"/>
              <w:rPr>
                <w:rFonts w:cs="Arial"/>
                <w:sz w:val="16"/>
                <w:szCs w:val="16"/>
              </w:rPr>
            </w:pPr>
            <w:r w:rsidRPr="00F51942">
              <w:rPr>
                <w:rFonts w:cs="Arial"/>
                <w:sz w:val="16"/>
                <w:szCs w:val="16"/>
              </w:rPr>
              <w:t>GI0051</w:t>
            </w:r>
          </w:p>
        </w:tc>
        <w:tc>
          <w:tcPr>
            <w:tcW w:w="1386" w:type="dxa"/>
            <w:shd w:val="clear" w:color="auto" w:fill="auto"/>
            <w:noWrap/>
            <w:vAlign w:val="bottom"/>
          </w:tcPr>
          <w:p w14:paraId="128CACFD" w14:textId="2384829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52</w:t>
            </w:r>
          </w:p>
        </w:tc>
        <w:tc>
          <w:tcPr>
            <w:tcW w:w="1386" w:type="dxa"/>
            <w:shd w:val="clear" w:color="auto" w:fill="auto"/>
            <w:noWrap/>
            <w:vAlign w:val="bottom"/>
          </w:tcPr>
          <w:p w14:paraId="39D532DD" w14:textId="43D0A12C"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30</w:t>
            </w:r>
          </w:p>
        </w:tc>
        <w:tc>
          <w:tcPr>
            <w:tcW w:w="1386" w:type="dxa"/>
            <w:shd w:val="clear" w:color="auto" w:fill="auto"/>
            <w:noWrap/>
            <w:vAlign w:val="bottom"/>
          </w:tcPr>
          <w:p w14:paraId="430D10AB" w14:textId="3A6E5226"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09</w:t>
            </w:r>
          </w:p>
        </w:tc>
        <w:tc>
          <w:tcPr>
            <w:tcW w:w="1386" w:type="dxa"/>
            <w:shd w:val="clear" w:color="auto" w:fill="auto"/>
            <w:noWrap/>
            <w:vAlign w:val="bottom"/>
          </w:tcPr>
          <w:p w14:paraId="6745356D" w14:textId="33FF9D5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08</w:t>
            </w:r>
          </w:p>
        </w:tc>
        <w:tc>
          <w:tcPr>
            <w:tcW w:w="1386" w:type="dxa"/>
            <w:shd w:val="clear" w:color="auto" w:fill="auto"/>
            <w:noWrap/>
            <w:vAlign w:val="bottom"/>
          </w:tcPr>
          <w:p w14:paraId="651F9779" w14:textId="0BDDC7C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0802E6FC" w14:textId="2BC90176" w:rsidR="00FA52C7" w:rsidRPr="00F51942" w:rsidRDefault="00912301" w:rsidP="00EF742D">
            <w:pPr>
              <w:spacing w:after="0" w:line="240" w:lineRule="auto"/>
              <w:jc w:val="center"/>
              <w:rPr>
                <w:rFonts w:cs="Arial"/>
                <w:sz w:val="16"/>
                <w:szCs w:val="16"/>
              </w:rPr>
            </w:pPr>
            <w:r w:rsidRPr="00F51942">
              <w:rPr>
                <w:rFonts w:cs="Arial"/>
                <w:sz w:val="16"/>
                <w:szCs w:val="16"/>
              </w:rPr>
              <w:t>$1.10</w:t>
            </w:r>
          </w:p>
        </w:tc>
        <w:tc>
          <w:tcPr>
            <w:tcW w:w="1386" w:type="dxa"/>
            <w:shd w:val="clear" w:color="auto" w:fill="auto"/>
            <w:noWrap/>
            <w:vAlign w:val="bottom"/>
          </w:tcPr>
          <w:p w14:paraId="726405D8" w14:textId="0171744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74</w:t>
            </w:r>
          </w:p>
        </w:tc>
        <w:tc>
          <w:tcPr>
            <w:tcW w:w="1386" w:type="dxa"/>
            <w:shd w:val="clear" w:color="auto" w:fill="auto"/>
            <w:noWrap/>
            <w:vAlign w:val="bottom"/>
          </w:tcPr>
          <w:p w14:paraId="0241276F" w14:textId="591FE42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00</w:t>
            </w:r>
          </w:p>
        </w:tc>
        <w:tc>
          <w:tcPr>
            <w:tcW w:w="1386" w:type="dxa"/>
            <w:shd w:val="clear" w:color="auto" w:fill="auto"/>
            <w:noWrap/>
            <w:vAlign w:val="bottom"/>
          </w:tcPr>
          <w:p w14:paraId="18927976" w14:textId="5C17249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54</w:t>
            </w:r>
          </w:p>
        </w:tc>
      </w:tr>
      <w:tr w:rsidR="00FA52C7" w:rsidRPr="00F51942" w14:paraId="4AF43EBC" w14:textId="77777777" w:rsidTr="002345E8">
        <w:trPr>
          <w:trHeight w:val="227"/>
        </w:trPr>
        <w:tc>
          <w:tcPr>
            <w:tcW w:w="1129" w:type="dxa"/>
            <w:noWrap/>
            <w:vAlign w:val="bottom"/>
          </w:tcPr>
          <w:p w14:paraId="2CF1948D" w14:textId="57D7E817" w:rsidR="00FA52C7" w:rsidRPr="00F51942" w:rsidRDefault="00912301" w:rsidP="00155EDD">
            <w:pPr>
              <w:spacing w:after="0" w:line="240" w:lineRule="auto"/>
              <w:rPr>
                <w:rFonts w:cs="Arial"/>
                <w:sz w:val="16"/>
                <w:szCs w:val="16"/>
              </w:rPr>
            </w:pPr>
            <w:r w:rsidRPr="00F51942">
              <w:rPr>
                <w:rFonts w:cs="Arial"/>
                <w:sz w:val="16"/>
                <w:szCs w:val="16"/>
              </w:rPr>
              <w:t>GI0053</w:t>
            </w:r>
          </w:p>
        </w:tc>
        <w:tc>
          <w:tcPr>
            <w:tcW w:w="1386" w:type="dxa"/>
            <w:shd w:val="clear" w:color="auto" w:fill="auto"/>
            <w:noWrap/>
            <w:vAlign w:val="bottom"/>
          </w:tcPr>
          <w:p w14:paraId="4ADCAC08" w14:textId="5425FC0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15</w:t>
            </w:r>
          </w:p>
        </w:tc>
        <w:tc>
          <w:tcPr>
            <w:tcW w:w="1386" w:type="dxa"/>
            <w:shd w:val="clear" w:color="auto" w:fill="auto"/>
            <w:noWrap/>
            <w:vAlign w:val="bottom"/>
          </w:tcPr>
          <w:p w14:paraId="0EC07B56" w14:textId="32B1D5E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10</w:t>
            </w:r>
          </w:p>
        </w:tc>
        <w:tc>
          <w:tcPr>
            <w:tcW w:w="1386" w:type="dxa"/>
            <w:shd w:val="clear" w:color="auto" w:fill="auto"/>
            <w:noWrap/>
            <w:vAlign w:val="bottom"/>
          </w:tcPr>
          <w:p w14:paraId="09485036" w14:textId="7178F61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05</w:t>
            </w:r>
          </w:p>
        </w:tc>
        <w:tc>
          <w:tcPr>
            <w:tcW w:w="1386" w:type="dxa"/>
            <w:shd w:val="clear" w:color="auto" w:fill="auto"/>
            <w:noWrap/>
            <w:vAlign w:val="bottom"/>
          </w:tcPr>
          <w:p w14:paraId="3639E369" w14:textId="3A9CCD2D"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65D60B09" w14:textId="139762DD"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5F723494" w14:textId="0E49A424"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56</w:t>
            </w:r>
          </w:p>
        </w:tc>
        <w:tc>
          <w:tcPr>
            <w:tcW w:w="1386" w:type="dxa"/>
            <w:shd w:val="clear" w:color="auto" w:fill="auto"/>
            <w:noWrap/>
            <w:vAlign w:val="bottom"/>
          </w:tcPr>
          <w:p w14:paraId="3B580994" w14:textId="11D7390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52</w:t>
            </w:r>
          </w:p>
        </w:tc>
        <w:tc>
          <w:tcPr>
            <w:tcW w:w="1386" w:type="dxa"/>
            <w:shd w:val="clear" w:color="auto" w:fill="auto"/>
            <w:noWrap/>
            <w:vAlign w:val="bottom"/>
          </w:tcPr>
          <w:p w14:paraId="3B743740" w14:textId="5136747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27</w:t>
            </w:r>
          </w:p>
        </w:tc>
        <w:tc>
          <w:tcPr>
            <w:tcW w:w="1386" w:type="dxa"/>
            <w:shd w:val="clear" w:color="auto" w:fill="auto"/>
            <w:noWrap/>
            <w:vAlign w:val="bottom"/>
          </w:tcPr>
          <w:p w14:paraId="74786CD6" w14:textId="3084682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r>
      <w:tr w:rsidR="00FA52C7" w:rsidRPr="00F51942" w14:paraId="77555ED8" w14:textId="77777777" w:rsidTr="002345E8">
        <w:trPr>
          <w:trHeight w:val="227"/>
        </w:trPr>
        <w:tc>
          <w:tcPr>
            <w:tcW w:w="1129" w:type="dxa"/>
            <w:noWrap/>
            <w:vAlign w:val="bottom"/>
          </w:tcPr>
          <w:p w14:paraId="171788D8" w14:textId="4EE99049" w:rsidR="00FA52C7" w:rsidRPr="007B3126" w:rsidRDefault="00912301" w:rsidP="00155EDD">
            <w:pPr>
              <w:spacing w:after="0" w:line="240" w:lineRule="auto"/>
              <w:rPr>
                <w:rFonts w:cs="Arial"/>
                <w:bCs/>
                <w:iCs/>
                <w:sz w:val="16"/>
                <w:szCs w:val="16"/>
              </w:rPr>
            </w:pPr>
            <w:r w:rsidRPr="007B3126">
              <w:rPr>
                <w:rFonts w:cs="Arial"/>
                <w:bCs/>
                <w:iCs/>
                <w:sz w:val="16"/>
                <w:szCs w:val="16"/>
              </w:rPr>
              <w:t>GI0055</w:t>
            </w:r>
          </w:p>
        </w:tc>
        <w:tc>
          <w:tcPr>
            <w:tcW w:w="1386" w:type="dxa"/>
            <w:shd w:val="clear" w:color="auto" w:fill="auto"/>
            <w:noWrap/>
            <w:vAlign w:val="bottom"/>
          </w:tcPr>
          <w:p w14:paraId="7CE97213" w14:textId="4E1CBC39"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14</w:t>
            </w:r>
          </w:p>
        </w:tc>
        <w:tc>
          <w:tcPr>
            <w:tcW w:w="1386" w:type="dxa"/>
            <w:shd w:val="clear" w:color="auto" w:fill="auto"/>
            <w:noWrap/>
            <w:vAlign w:val="bottom"/>
          </w:tcPr>
          <w:p w14:paraId="22CA382B" w14:textId="7150D78B"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09</w:t>
            </w:r>
          </w:p>
        </w:tc>
        <w:tc>
          <w:tcPr>
            <w:tcW w:w="1386" w:type="dxa"/>
            <w:shd w:val="clear" w:color="auto" w:fill="auto"/>
            <w:noWrap/>
            <w:vAlign w:val="bottom"/>
          </w:tcPr>
          <w:p w14:paraId="42D98770" w14:textId="07E4A868"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05</w:t>
            </w:r>
          </w:p>
        </w:tc>
        <w:tc>
          <w:tcPr>
            <w:tcW w:w="1386" w:type="dxa"/>
            <w:shd w:val="clear" w:color="auto" w:fill="auto"/>
            <w:noWrap/>
            <w:vAlign w:val="bottom"/>
          </w:tcPr>
          <w:p w14:paraId="2E2DA7E9" w14:textId="7F3C5FBE"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08</w:t>
            </w:r>
          </w:p>
        </w:tc>
        <w:tc>
          <w:tcPr>
            <w:tcW w:w="1386" w:type="dxa"/>
            <w:shd w:val="clear" w:color="auto" w:fill="auto"/>
            <w:noWrap/>
            <w:vAlign w:val="bottom"/>
          </w:tcPr>
          <w:p w14:paraId="288F4F6A" w14:textId="7B8EE443"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08</w:t>
            </w:r>
          </w:p>
        </w:tc>
        <w:tc>
          <w:tcPr>
            <w:tcW w:w="1386" w:type="dxa"/>
            <w:shd w:val="clear" w:color="auto" w:fill="auto"/>
            <w:noWrap/>
            <w:vAlign w:val="bottom"/>
          </w:tcPr>
          <w:p w14:paraId="1CE67113" w14:textId="7D27D94E"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44</w:t>
            </w:r>
          </w:p>
        </w:tc>
        <w:tc>
          <w:tcPr>
            <w:tcW w:w="1386" w:type="dxa"/>
            <w:shd w:val="clear" w:color="auto" w:fill="auto"/>
            <w:noWrap/>
            <w:vAlign w:val="bottom"/>
          </w:tcPr>
          <w:p w14:paraId="4F8C9807" w14:textId="31310E0E"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75</w:t>
            </w:r>
          </w:p>
        </w:tc>
        <w:tc>
          <w:tcPr>
            <w:tcW w:w="1386" w:type="dxa"/>
            <w:shd w:val="clear" w:color="auto" w:fill="auto"/>
            <w:noWrap/>
            <w:vAlign w:val="bottom"/>
          </w:tcPr>
          <w:p w14:paraId="5FB1323D" w14:textId="6DA6DD53"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11</w:t>
            </w:r>
          </w:p>
        </w:tc>
        <w:tc>
          <w:tcPr>
            <w:tcW w:w="1386" w:type="dxa"/>
            <w:shd w:val="clear" w:color="auto" w:fill="auto"/>
            <w:noWrap/>
            <w:vAlign w:val="bottom"/>
          </w:tcPr>
          <w:p w14:paraId="2BE12501" w14:textId="618A1ED4"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912301" w:rsidRPr="007B3126">
              <w:rPr>
                <w:rFonts w:cs="Arial"/>
                <w:bCs/>
                <w:iCs/>
                <w:sz w:val="16"/>
                <w:szCs w:val="16"/>
              </w:rPr>
              <w:t>18</w:t>
            </w:r>
          </w:p>
        </w:tc>
      </w:tr>
      <w:tr w:rsidR="00FA52C7" w:rsidRPr="00F51942" w14:paraId="6461FDCE" w14:textId="77777777" w:rsidTr="002345E8">
        <w:trPr>
          <w:trHeight w:val="227"/>
        </w:trPr>
        <w:tc>
          <w:tcPr>
            <w:tcW w:w="1129" w:type="dxa"/>
            <w:noWrap/>
            <w:vAlign w:val="bottom"/>
          </w:tcPr>
          <w:p w14:paraId="21246940" w14:textId="0AA7E923" w:rsidR="00FA52C7" w:rsidRPr="00F51942" w:rsidRDefault="00912301" w:rsidP="00155EDD">
            <w:pPr>
              <w:spacing w:after="0" w:line="240" w:lineRule="auto"/>
              <w:rPr>
                <w:rFonts w:cs="Arial"/>
                <w:sz w:val="16"/>
                <w:szCs w:val="16"/>
              </w:rPr>
            </w:pPr>
            <w:r w:rsidRPr="00F51942">
              <w:rPr>
                <w:rFonts w:cs="Arial"/>
                <w:sz w:val="16"/>
                <w:szCs w:val="16"/>
              </w:rPr>
              <w:t>GI0056</w:t>
            </w:r>
          </w:p>
        </w:tc>
        <w:tc>
          <w:tcPr>
            <w:tcW w:w="1386" w:type="dxa"/>
            <w:shd w:val="clear" w:color="auto" w:fill="auto"/>
            <w:noWrap/>
            <w:vAlign w:val="bottom"/>
          </w:tcPr>
          <w:p w14:paraId="0CE67B91" w14:textId="47FB11F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011F2FD0" w14:textId="0695448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21</w:t>
            </w:r>
          </w:p>
        </w:tc>
        <w:tc>
          <w:tcPr>
            <w:tcW w:w="1386" w:type="dxa"/>
            <w:shd w:val="clear" w:color="auto" w:fill="auto"/>
            <w:noWrap/>
            <w:vAlign w:val="bottom"/>
          </w:tcPr>
          <w:p w14:paraId="2479F2A4" w14:textId="1EF848FE"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06</w:t>
            </w:r>
          </w:p>
        </w:tc>
        <w:tc>
          <w:tcPr>
            <w:tcW w:w="1386" w:type="dxa"/>
            <w:shd w:val="clear" w:color="auto" w:fill="auto"/>
            <w:noWrap/>
            <w:vAlign w:val="bottom"/>
          </w:tcPr>
          <w:p w14:paraId="755E3A45" w14:textId="5C994B6D"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10</w:t>
            </w:r>
          </w:p>
        </w:tc>
        <w:tc>
          <w:tcPr>
            <w:tcW w:w="1386" w:type="dxa"/>
            <w:shd w:val="clear" w:color="auto" w:fill="auto"/>
            <w:noWrap/>
            <w:vAlign w:val="bottom"/>
          </w:tcPr>
          <w:p w14:paraId="3AEE535A" w14:textId="245A7796" w:rsidR="00FA52C7" w:rsidRPr="00F51942" w:rsidRDefault="00FA52C7" w:rsidP="00EF742D">
            <w:pPr>
              <w:spacing w:after="0" w:line="240" w:lineRule="auto"/>
              <w:jc w:val="center"/>
              <w:rPr>
                <w:rFonts w:cs="Arial"/>
                <w:sz w:val="16"/>
                <w:szCs w:val="16"/>
              </w:rPr>
            </w:pPr>
            <w:r w:rsidRPr="00F51942">
              <w:rPr>
                <w:rFonts w:cs="Arial"/>
                <w:sz w:val="16"/>
                <w:szCs w:val="16"/>
              </w:rPr>
              <w:t>$0.06</w:t>
            </w:r>
          </w:p>
        </w:tc>
        <w:tc>
          <w:tcPr>
            <w:tcW w:w="1386" w:type="dxa"/>
            <w:shd w:val="clear" w:color="auto" w:fill="auto"/>
            <w:noWrap/>
            <w:vAlign w:val="bottom"/>
          </w:tcPr>
          <w:p w14:paraId="640083AD" w14:textId="52524CAC"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59</w:t>
            </w:r>
          </w:p>
        </w:tc>
        <w:tc>
          <w:tcPr>
            <w:tcW w:w="1386" w:type="dxa"/>
            <w:shd w:val="clear" w:color="auto" w:fill="auto"/>
            <w:noWrap/>
            <w:vAlign w:val="bottom"/>
          </w:tcPr>
          <w:p w14:paraId="02C877D7" w14:textId="4DE87ED2"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97</w:t>
            </w:r>
          </w:p>
        </w:tc>
        <w:tc>
          <w:tcPr>
            <w:tcW w:w="1386" w:type="dxa"/>
            <w:shd w:val="clear" w:color="auto" w:fill="auto"/>
            <w:noWrap/>
            <w:vAlign w:val="bottom"/>
          </w:tcPr>
          <w:p w14:paraId="5FAA2D79" w14:textId="63F098BE"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1E9F67E8" w14:textId="1B6512F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15</w:t>
            </w:r>
          </w:p>
        </w:tc>
      </w:tr>
      <w:tr w:rsidR="00FA52C7" w:rsidRPr="00F51942" w14:paraId="15EB1B21" w14:textId="77777777" w:rsidTr="002345E8">
        <w:trPr>
          <w:trHeight w:val="227"/>
        </w:trPr>
        <w:tc>
          <w:tcPr>
            <w:tcW w:w="1129" w:type="dxa"/>
            <w:noWrap/>
            <w:vAlign w:val="bottom"/>
          </w:tcPr>
          <w:p w14:paraId="1E52AF77" w14:textId="1911184C" w:rsidR="00FA52C7" w:rsidRPr="00F51942" w:rsidRDefault="00912301" w:rsidP="00155EDD">
            <w:pPr>
              <w:spacing w:after="0" w:line="240" w:lineRule="auto"/>
              <w:rPr>
                <w:rFonts w:cs="Arial"/>
                <w:b/>
                <w:i/>
                <w:sz w:val="16"/>
                <w:szCs w:val="16"/>
              </w:rPr>
            </w:pPr>
            <w:r w:rsidRPr="00F51942">
              <w:rPr>
                <w:rFonts w:cs="Arial"/>
                <w:sz w:val="16"/>
                <w:szCs w:val="16"/>
              </w:rPr>
              <w:t>GI0057</w:t>
            </w:r>
          </w:p>
        </w:tc>
        <w:tc>
          <w:tcPr>
            <w:tcW w:w="1386" w:type="dxa"/>
            <w:shd w:val="clear" w:color="auto" w:fill="auto"/>
            <w:noWrap/>
            <w:vAlign w:val="bottom"/>
          </w:tcPr>
          <w:p w14:paraId="652223B9" w14:textId="3D7AB85A"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13</w:t>
            </w:r>
          </w:p>
        </w:tc>
        <w:tc>
          <w:tcPr>
            <w:tcW w:w="1386" w:type="dxa"/>
            <w:shd w:val="clear" w:color="auto" w:fill="auto"/>
            <w:noWrap/>
            <w:vAlign w:val="bottom"/>
          </w:tcPr>
          <w:p w14:paraId="69C15296" w14:textId="02785D27"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19</w:t>
            </w:r>
          </w:p>
        </w:tc>
        <w:tc>
          <w:tcPr>
            <w:tcW w:w="1386" w:type="dxa"/>
            <w:shd w:val="clear" w:color="auto" w:fill="auto"/>
            <w:noWrap/>
            <w:vAlign w:val="bottom"/>
          </w:tcPr>
          <w:p w14:paraId="388A314A" w14:textId="63D5F6C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03</w:t>
            </w:r>
          </w:p>
        </w:tc>
        <w:tc>
          <w:tcPr>
            <w:tcW w:w="1386" w:type="dxa"/>
            <w:shd w:val="clear" w:color="auto" w:fill="auto"/>
            <w:noWrap/>
            <w:vAlign w:val="bottom"/>
          </w:tcPr>
          <w:p w14:paraId="2891B3D5" w14:textId="3DFF6A0D"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08</w:t>
            </w:r>
          </w:p>
        </w:tc>
        <w:tc>
          <w:tcPr>
            <w:tcW w:w="1386" w:type="dxa"/>
            <w:shd w:val="clear" w:color="auto" w:fill="auto"/>
            <w:noWrap/>
            <w:vAlign w:val="bottom"/>
          </w:tcPr>
          <w:p w14:paraId="78ACC4F2" w14:textId="76C1DA0B"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05</w:t>
            </w:r>
          </w:p>
        </w:tc>
        <w:tc>
          <w:tcPr>
            <w:tcW w:w="1386" w:type="dxa"/>
            <w:shd w:val="clear" w:color="auto" w:fill="auto"/>
            <w:noWrap/>
            <w:vAlign w:val="bottom"/>
          </w:tcPr>
          <w:p w14:paraId="170C7E90" w14:textId="1A9BF775"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47</w:t>
            </w:r>
          </w:p>
        </w:tc>
        <w:tc>
          <w:tcPr>
            <w:tcW w:w="1386" w:type="dxa"/>
            <w:shd w:val="clear" w:color="auto" w:fill="auto"/>
            <w:noWrap/>
            <w:vAlign w:val="bottom"/>
          </w:tcPr>
          <w:p w14:paraId="55601D86" w14:textId="46385BEA"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65</w:t>
            </w:r>
          </w:p>
        </w:tc>
        <w:tc>
          <w:tcPr>
            <w:tcW w:w="1386" w:type="dxa"/>
            <w:shd w:val="clear" w:color="auto" w:fill="auto"/>
            <w:noWrap/>
            <w:vAlign w:val="bottom"/>
          </w:tcPr>
          <w:p w14:paraId="635974E5" w14:textId="3A4710F0"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00</w:t>
            </w:r>
          </w:p>
        </w:tc>
        <w:tc>
          <w:tcPr>
            <w:tcW w:w="1386" w:type="dxa"/>
            <w:shd w:val="clear" w:color="auto" w:fill="auto"/>
            <w:noWrap/>
            <w:vAlign w:val="bottom"/>
          </w:tcPr>
          <w:p w14:paraId="79E65F83" w14:textId="608B7C52"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08</w:t>
            </w:r>
          </w:p>
        </w:tc>
      </w:tr>
      <w:tr w:rsidR="00FA52C7" w:rsidRPr="00F51942" w14:paraId="3437B293" w14:textId="77777777" w:rsidTr="002345E8">
        <w:trPr>
          <w:trHeight w:val="227"/>
        </w:trPr>
        <w:tc>
          <w:tcPr>
            <w:tcW w:w="1129" w:type="dxa"/>
            <w:noWrap/>
            <w:vAlign w:val="bottom"/>
          </w:tcPr>
          <w:p w14:paraId="777C823F" w14:textId="7D57A4D3" w:rsidR="00FA52C7" w:rsidRPr="00F51942" w:rsidRDefault="00912301" w:rsidP="00155EDD">
            <w:pPr>
              <w:spacing w:after="0" w:line="240" w:lineRule="auto"/>
              <w:rPr>
                <w:rFonts w:cs="Arial"/>
                <w:sz w:val="16"/>
                <w:szCs w:val="16"/>
              </w:rPr>
            </w:pPr>
            <w:r w:rsidRPr="00F51942">
              <w:rPr>
                <w:rFonts w:cs="Arial"/>
                <w:b/>
                <w:i/>
                <w:sz w:val="16"/>
                <w:szCs w:val="16"/>
              </w:rPr>
              <w:t>GI0058</w:t>
            </w:r>
          </w:p>
        </w:tc>
        <w:tc>
          <w:tcPr>
            <w:tcW w:w="1386" w:type="dxa"/>
            <w:shd w:val="clear" w:color="auto" w:fill="auto"/>
            <w:noWrap/>
            <w:vAlign w:val="bottom"/>
          </w:tcPr>
          <w:p w14:paraId="7E9DB31A" w14:textId="147E4484"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19</w:t>
            </w:r>
          </w:p>
        </w:tc>
        <w:tc>
          <w:tcPr>
            <w:tcW w:w="1386" w:type="dxa"/>
            <w:shd w:val="clear" w:color="auto" w:fill="auto"/>
            <w:noWrap/>
            <w:vAlign w:val="bottom"/>
          </w:tcPr>
          <w:p w14:paraId="02ECF558" w14:textId="52BD098E"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11</w:t>
            </w:r>
          </w:p>
        </w:tc>
        <w:tc>
          <w:tcPr>
            <w:tcW w:w="1386" w:type="dxa"/>
            <w:shd w:val="clear" w:color="auto" w:fill="auto"/>
            <w:noWrap/>
            <w:vAlign w:val="bottom"/>
          </w:tcPr>
          <w:p w14:paraId="578CDF0C" w14:textId="46C77AC2" w:rsidR="00FA52C7" w:rsidRPr="00F51942" w:rsidRDefault="00FA52C7" w:rsidP="00EF742D">
            <w:pPr>
              <w:spacing w:after="0" w:line="240" w:lineRule="auto"/>
              <w:jc w:val="center"/>
              <w:rPr>
                <w:rFonts w:cs="Arial"/>
                <w:sz w:val="16"/>
                <w:szCs w:val="16"/>
              </w:rPr>
            </w:pPr>
            <w:r w:rsidRPr="00F51942">
              <w:rPr>
                <w:rFonts w:cs="Arial"/>
                <w:b/>
                <w:i/>
                <w:sz w:val="16"/>
                <w:szCs w:val="16"/>
              </w:rPr>
              <w:t>$0.04</w:t>
            </w:r>
          </w:p>
        </w:tc>
        <w:tc>
          <w:tcPr>
            <w:tcW w:w="1386" w:type="dxa"/>
            <w:shd w:val="clear" w:color="auto" w:fill="auto"/>
            <w:noWrap/>
            <w:vAlign w:val="bottom"/>
          </w:tcPr>
          <w:p w14:paraId="5255C466" w14:textId="0FDB9D4D"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13</w:t>
            </w:r>
          </w:p>
        </w:tc>
        <w:tc>
          <w:tcPr>
            <w:tcW w:w="1386" w:type="dxa"/>
            <w:shd w:val="clear" w:color="auto" w:fill="auto"/>
            <w:noWrap/>
            <w:vAlign w:val="bottom"/>
          </w:tcPr>
          <w:p w14:paraId="3F5C6342" w14:textId="4443479B" w:rsidR="00FA52C7" w:rsidRPr="00F51942" w:rsidRDefault="00FA52C7" w:rsidP="00EF742D">
            <w:pPr>
              <w:spacing w:after="0" w:line="240" w:lineRule="auto"/>
              <w:jc w:val="center"/>
              <w:rPr>
                <w:rFonts w:cs="Arial"/>
                <w:sz w:val="16"/>
                <w:szCs w:val="16"/>
              </w:rPr>
            </w:pPr>
            <w:r w:rsidRPr="00F51942">
              <w:rPr>
                <w:rFonts w:cs="Arial"/>
                <w:b/>
                <w:i/>
                <w:sz w:val="16"/>
                <w:szCs w:val="16"/>
              </w:rPr>
              <w:t>$0.08</w:t>
            </w:r>
          </w:p>
        </w:tc>
        <w:tc>
          <w:tcPr>
            <w:tcW w:w="1386" w:type="dxa"/>
            <w:shd w:val="clear" w:color="auto" w:fill="auto"/>
            <w:noWrap/>
            <w:vAlign w:val="bottom"/>
          </w:tcPr>
          <w:p w14:paraId="5658AB86" w14:textId="0FE200CA"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54</w:t>
            </w:r>
          </w:p>
        </w:tc>
        <w:tc>
          <w:tcPr>
            <w:tcW w:w="1386" w:type="dxa"/>
            <w:shd w:val="clear" w:color="auto" w:fill="auto"/>
            <w:noWrap/>
            <w:vAlign w:val="bottom"/>
          </w:tcPr>
          <w:p w14:paraId="22B917A3" w14:textId="2E8D1044"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19</w:t>
            </w:r>
          </w:p>
        </w:tc>
        <w:tc>
          <w:tcPr>
            <w:tcW w:w="1386" w:type="dxa"/>
            <w:shd w:val="clear" w:color="auto" w:fill="auto"/>
            <w:noWrap/>
            <w:vAlign w:val="bottom"/>
          </w:tcPr>
          <w:p w14:paraId="31CC8788" w14:textId="7D37F310"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05</w:t>
            </w:r>
          </w:p>
        </w:tc>
        <w:tc>
          <w:tcPr>
            <w:tcW w:w="1386" w:type="dxa"/>
            <w:shd w:val="clear" w:color="auto" w:fill="auto"/>
            <w:noWrap/>
            <w:vAlign w:val="bottom"/>
          </w:tcPr>
          <w:p w14:paraId="0E78328B" w14:textId="270CADF5"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00</w:t>
            </w:r>
          </w:p>
        </w:tc>
      </w:tr>
      <w:tr w:rsidR="00FA52C7" w:rsidRPr="00F51942" w14:paraId="1F7887C4" w14:textId="77777777" w:rsidTr="002345E8">
        <w:trPr>
          <w:trHeight w:val="227"/>
        </w:trPr>
        <w:tc>
          <w:tcPr>
            <w:tcW w:w="1129" w:type="dxa"/>
            <w:noWrap/>
            <w:vAlign w:val="bottom"/>
          </w:tcPr>
          <w:p w14:paraId="57CA6E18" w14:textId="6D780971" w:rsidR="00FA52C7" w:rsidRPr="00F51942" w:rsidRDefault="00912301" w:rsidP="00155EDD">
            <w:pPr>
              <w:spacing w:after="0" w:line="240" w:lineRule="auto"/>
              <w:rPr>
                <w:rFonts w:cs="Arial"/>
                <w:sz w:val="16"/>
                <w:szCs w:val="16"/>
              </w:rPr>
            </w:pPr>
            <w:r w:rsidRPr="00F51942">
              <w:rPr>
                <w:rFonts w:cs="Arial"/>
                <w:b/>
                <w:i/>
                <w:sz w:val="16"/>
                <w:szCs w:val="16"/>
              </w:rPr>
              <w:t>GI0061</w:t>
            </w:r>
          </w:p>
        </w:tc>
        <w:tc>
          <w:tcPr>
            <w:tcW w:w="1386" w:type="dxa"/>
            <w:shd w:val="clear" w:color="auto" w:fill="auto"/>
            <w:noWrap/>
            <w:vAlign w:val="bottom"/>
          </w:tcPr>
          <w:p w14:paraId="0BEE6D82" w14:textId="2E7CDCFC"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13</w:t>
            </w:r>
          </w:p>
        </w:tc>
        <w:tc>
          <w:tcPr>
            <w:tcW w:w="1386" w:type="dxa"/>
            <w:shd w:val="clear" w:color="auto" w:fill="auto"/>
            <w:noWrap/>
            <w:vAlign w:val="bottom"/>
          </w:tcPr>
          <w:p w14:paraId="54EBBF16" w14:textId="528389A9" w:rsidR="00FA52C7" w:rsidRPr="00F51942" w:rsidRDefault="00FA52C7" w:rsidP="00EF742D">
            <w:pPr>
              <w:spacing w:after="0" w:line="240" w:lineRule="auto"/>
              <w:jc w:val="center"/>
              <w:rPr>
                <w:rFonts w:cs="Arial"/>
                <w:sz w:val="16"/>
                <w:szCs w:val="16"/>
              </w:rPr>
            </w:pPr>
            <w:r w:rsidRPr="00F51942">
              <w:rPr>
                <w:rFonts w:cs="Arial"/>
                <w:b/>
                <w:i/>
                <w:sz w:val="16"/>
                <w:szCs w:val="16"/>
              </w:rPr>
              <w:t>$0.11</w:t>
            </w:r>
          </w:p>
        </w:tc>
        <w:tc>
          <w:tcPr>
            <w:tcW w:w="1386" w:type="dxa"/>
            <w:shd w:val="clear" w:color="auto" w:fill="auto"/>
            <w:noWrap/>
            <w:vAlign w:val="bottom"/>
          </w:tcPr>
          <w:p w14:paraId="730E84EF" w14:textId="42077733"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03</w:t>
            </w:r>
          </w:p>
        </w:tc>
        <w:tc>
          <w:tcPr>
            <w:tcW w:w="1386" w:type="dxa"/>
            <w:shd w:val="clear" w:color="auto" w:fill="auto"/>
            <w:noWrap/>
            <w:vAlign w:val="bottom"/>
          </w:tcPr>
          <w:p w14:paraId="0F0EABC7" w14:textId="1D37DC82"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12</w:t>
            </w:r>
          </w:p>
        </w:tc>
        <w:tc>
          <w:tcPr>
            <w:tcW w:w="1386" w:type="dxa"/>
            <w:shd w:val="clear" w:color="auto" w:fill="auto"/>
            <w:noWrap/>
            <w:vAlign w:val="bottom"/>
          </w:tcPr>
          <w:p w14:paraId="40E0BAF3" w14:textId="10B788C3"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08</w:t>
            </w:r>
          </w:p>
        </w:tc>
        <w:tc>
          <w:tcPr>
            <w:tcW w:w="1386" w:type="dxa"/>
            <w:shd w:val="clear" w:color="auto" w:fill="auto"/>
            <w:noWrap/>
            <w:vAlign w:val="bottom"/>
          </w:tcPr>
          <w:p w14:paraId="0870C4F6" w14:textId="4A92A7F4"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47</w:t>
            </w:r>
          </w:p>
        </w:tc>
        <w:tc>
          <w:tcPr>
            <w:tcW w:w="1386" w:type="dxa"/>
            <w:shd w:val="clear" w:color="auto" w:fill="auto"/>
            <w:noWrap/>
            <w:vAlign w:val="bottom"/>
          </w:tcPr>
          <w:p w14:paraId="6940CC2F" w14:textId="3D27E264"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30</w:t>
            </w:r>
          </w:p>
        </w:tc>
        <w:tc>
          <w:tcPr>
            <w:tcW w:w="1386" w:type="dxa"/>
            <w:shd w:val="clear" w:color="auto" w:fill="auto"/>
            <w:noWrap/>
            <w:vAlign w:val="bottom"/>
          </w:tcPr>
          <w:p w14:paraId="75E61777" w14:textId="2943FD20"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912301" w:rsidRPr="00F51942">
              <w:rPr>
                <w:rFonts w:cs="Arial"/>
                <w:b/>
                <w:i/>
                <w:sz w:val="16"/>
                <w:szCs w:val="16"/>
              </w:rPr>
              <w:t>28</w:t>
            </w:r>
          </w:p>
        </w:tc>
        <w:tc>
          <w:tcPr>
            <w:tcW w:w="1386" w:type="dxa"/>
            <w:shd w:val="clear" w:color="auto" w:fill="auto"/>
            <w:noWrap/>
            <w:vAlign w:val="bottom"/>
          </w:tcPr>
          <w:p w14:paraId="171F1BC1" w14:textId="6550B507" w:rsidR="00FA52C7" w:rsidRPr="00F51942" w:rsidRDefault="00FA52C7" w:rsidP="00EF742D">
            <w:pPr>
              <w:spacing w:after="0" w:line="240" w:lineRule="auto"/>
              <w:jc w:val="center"/>
              <w:rPr>
                <w:rFonts w:cs="Arial"/>
                <w:b/>
                <w:i/>
                <w:sz w:val="16"/>
                <w:szCs w:val="16"/>
              </w:rPr>
            </w:pPr>
            <w:r w:rsidRPr="00F51942">
              <w:rPr>
                <w:rFonts w:cs="Arial"/>
                <w:b/>
                <w:i/>
                <w:sz w:val="16"/>
                <w:szCs w:val="16"/>
              </w:rPr>
              <w:t>$0.</w:t>
            </w:r>
            <w:r w:rsidR="00912301" w:rsidRPr="00F51942">
              <w:rPr>
                <w:rFonts w:cs="Arial"/>
                <w:b/>
                <w:i/>
                <w:sz w:val="16"/>
                <w:szCs w:val="16"/>
              </w:rPr>
              <w:t>00</w:t>
            </w:r>
          </w:p>
        </w:tc>
      </w:tr>
      <w:tr w:rsidR="00FA52C7" w:rsidRPr="00F51942" w14:paraId="02A484C8" w14:textId="77777777" w:rsidTr="002345E8">
        <w:trPr>
          <w:trHeight w:val="227"/>
        </w:trPr>
        <w:tc>
          <w:tcPr>
            <w:tcW w:w="1129" w:type="dxa"/>
            <w:noWrap/>
            <w:vAlign w:val="bottom"/>
          </w:tcPr>
          <w:p w14:paraId="6DFD3D12" w14:textId="2FCC03ED" w:rsidR="00FA52C7" w:rsidRPr="00F51942" w:rsidRDefault="00FA52C7" w:rsidP="00155EDD">
            <w:pPr>
              <w:spacing w:after="0" w:line="240" w:lineRule="auto"/>
              <w:rPr>
                <w:rFonts w:cs="Arial"/>
                <w:b/>
                <w:i/>
                <w:sz w:val="16"/>
                <w:szCs w:val="16"/>
              </w:rPr>
            </w:pPr>
            <w:r w:rsidRPr="00F51942">
              <w:rPr>
                <w:rFonts w:cs="Arial"/>
                <w:sz w:val="16"/>
                <w:szCs w:val="16"/>
              </w:rPr>
              <w:t>GI0063</w:t>
            </w:r>
          </w:p>
        </w:tc>
        <w:tc>
          <w:tcPr>
            <w:tcW w:w="1386" w:type="dxa"/>
            <w:shd w:val="clear" w:color="auto" w:fill="auto"/>
            <w:noWrap/>
            <w:vAlign w:val="bottom"/>
          </w:tcPr>
          <w:p w14:paraId="271CD7B2" w14:textId="08EDCFC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17</w:t>
            </w:r>
          </w:p>
        </w:tc>
        <w:tc>
          <w:tcPr>
            <w:tcW w:w="1386" w:type="dxa"/>
            <w:shd w:val="clear" w:color="auto" w:fill="auto"/>
            <w:noWrap/>
            <w:vAlign w:val="bottom"/>
          </w:tcPr>
          <w:p w14:paraId="188BA0C2" w14:textId="54996D8A"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17</w:t>
            </w:r>
          </w:p>
        </w:tc>
        <w:tc>
          <w:tcPr>
            <w:tcW w:w="1386" w:type="dxa"/>
            <w:shd w:val="clear" w:color="auto" w:fill="auto"/>
            <w:noWrap/>
            <w:vAlign w:val="bottom"/>
          </w:tcPr>
          <w:p w14:paraId="3FA2E4D4" w14:textId="77C0E673"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05</w:t>
            </w:r>
          </w:p>
        </w:tc>
        <w:tc>
          <w:tcPr>
            <w:tcW w:w="1386" w:type="dxa"/>
            <w:shd w:val="clear" w:color="auto" w:fill="auto"/>
            <w:noWrap/>
            <w:vAlign w:val="bottom"/>
          </w:tcPr>
          <w:p w14:paraId="67317540" w14:textId="7C3273ED"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12</w:t>
            </w:r>
          </w:p>
        </w:tc>
        <w:tc>
          <w:tcPr>
            <w:tcW w:w="1386" w:type="dxa"/>
            <w:shd w:val="clear" w:color="auto" w:fill="auto"/>
            <w:noWrap/>
            <w:vAlign w:val="bottom"/>
          </w:tcPr>
          <w:p w14:paraId="6F6C0917" w14:textId="3FCDAF8B"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10</w:t>
            </w:r>
          </w:p>
        </w:tc>
        <w:tc>
          <w:tcPr>
            <w:tcW w:w="1386" w:type="dxa"/>
            <w:shd w:val="clear" w:color="auto" w:fill="auto"/>
            <w:noWrap/>
            <w:vAlign w:val="bottom"/>
          </w:tcPr>
          <w:p w14:paraId="1EA5A654" w14:textId="79E3F186"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61</w:t>
            </w:r>
          </w:p>
        </w:tc>
        <w:tc>
          <w:tcPr>
            <w:tcW w:w="1386" w:type="dxa"/>
            <w:shd w:val="clear" w:color="auto" w:fill="auto"/>
            <w:noWrap/>
            <w:vAlign w:val="bottom"/>
          </w:tcPr>
          <w:p w14:paraId="53EA9871" w14:textId="2924A2E4" w:rsidR="00FA52C7" w:rsidRPr="00F51942" w:rsidRDefault="00912301" w:rsidP="00EF742D">
            <w:pPr>
              <w:spacing w:after="0" w:line="240" w:lineRule="auto"/>
              <w:jc w:val="center"/>
              <w:rPr>
                <w:rFonts w:cs="Arial"/>
                <w:b/>
                <w:i/>
                <w:sz w:val="16"/>
                <w:szCs w:val="16"/>
              </w:rPr>
            </w:pPr>
            <w:r w:rsidRPr="00F51942">
              <w:rPr>
                <w:rFonts w:cs="Arial"/>
                <w:sz w:val="16"/>
                <w:szCs w:val="16"/>
              </w:rPr>
              <w:t>$1.11</w:t>
            </w:r>
          </w:p>
        </w:tc>
        <w:tc>
          <w:tcPr>
            <w:tcW w:w="1386" w:type="dxa"/>
            <w:shd w:val="clear" w:color="auto" w:fill="auto"/>
            <w:noWrap/>
            <w:vAlign w:val="bottom"/>
          </w:tcPr>
          <w:p w14:paraId="69E6FC2B" w14:textId="297E625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00</w:t>
            </w:r>
          </w:p>
        </w:tc>
        <w:tc>
          <w:tcPr>
            <w:tcW w:w="1386" w:type="dxa"/>
            <w:shd w:val="clear" w:color="auto" w:fill="auto"/>
            <w:noWrap/>
            <w:vAlign w:val="bottom"/>
          </w:tcPr>
          <w:p w14:paraId="5D64E4A5" w14:textId="4DB4FA1A"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18</w:t>
            </w:r>
          </w:p>
        </w:tc>
      </w:tr>
      <w:tr w:rsidR="00FA52C7" w:rsidRPr="00F51942" w14:paraId="5A3C52C5" w14:textId="77777777" w:rsidTr="002345E8">
        <w:trPr>
          <w:trHeight w:val="227"/>
        </w:trPr>
        <w:tc>
          <w:tcPr>
            <w:tcW w:w="1129" w:type="dxa"/>
            <w:noWrap/>
            <w:vAlign w:val="bottom"/>
          </w:tcPr>
          <w:p w14:paraId="7C86A347" w14:textId="109F014D" w:rsidR="00FA52C7" w:rsidRPr="00F51942" w:rsidRDefault="00FA52C7" w:rsidP="00155EDD">
            <w:pPr>
              <w:spacing w:after="0" w:line="240" w:lineRule="auto"/>
              <w:rPr>
                <w:rFonts w:cs="Arial"/>
                <w:b/>
                <w:i/>
                <w:sz w:val="16"/>
                <w:szCs w:val="16"/>
              </w:rPr>
            </w:pPr>
            <w:r w:rsidRPr="00F51942">
              <w:rPr>
                <w:rFonts w:cs="Arial"/>
                <w:sz w:val="16"/>
                <w:szCs w:val="16"/>
              </w:rPr>
              <w:t>GI0064</w:t>
            </w:r>
          </w:p>
        </w:tc>
        <w:tc>
          <w:tcPr>
            <w:tcW w:w="1386" w:type="dxa"/>
            <w:shd w:val="clear" w:color="auto" w:fill="auto"/>
            <w:noWrap/>
            <w:vAlign w:val="bottom"/>
          </w:tcPr>
          <w:p w14:paraId="5432C498" w14:textId="3BB73DA4"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33</w:t>
            </w:r>
          </w:p>
        </w:tc>
        <w:tc>
          <w:tcPr>
            <w:tcW w:w="1386" w:type="dxa"/>
            <w:shd w:val="clear" w:color="auto" w:fill="auto"/>
            <w:noWrap/>
            <w:vAlign w:val="bottom"/>
          </w:tcPr>
          <w:p w14:paraId="3AACD80E" w14:textId="30D47AB0"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15</w:t>
            </w:r>
          </w:p>
        </w:tc>
        <w:tc>
          <w:tcPr>
            <w:tcW w:w="1386" w:type="dxa"/>
            <w:shd w:val="clear" w:color="auto" w:fill="auto"/>
            <w:noWrap/>
            <w:vAlign w:val="bottom"/>
          </w:tcPr>
          <w:p w14:paraId="13E96CF3" w14:textId="020BCDE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17</w:t>
            </w:r>
          </w:p>
        </w:tc>
        <w:tc>
          <w:tcPr>
            <w:tcW w:w="1386" w:type="dxa"/>
            <w:shd w:val="clear" w:color="auto" w:fill="auto"/>
            <w:noWrap/>
            <w:vAlign w:val="bottom"/>
          </w:tcPr>
          <w:p w14:paraId="7D057446" w14:textId="49AF6B2C"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554AA501" w14:textId="04103399"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2BA8EFB5" w14:textId="743CF982"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96</w:t>
            </w:r>
          </w:p>
        </w:tc>
        <w:tc>
          <w:tcPr>
            <w:tcW w:w="1386" w:type="dxa"/>
            <w:shd w:val="clear" w:color="auto" w:fill="auto"/>
            <w:noWrap/>
            <w:vAlign w:val="bottom"/>
          </w:tcPr>
          <w:p w14:paraId="0B00AC27" w14:textId="52ECAB3B"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66</w:t>
            </w:r>
          </w:p>
        </w:tc>
        <w:tc>
          <w:tcPr>
            <w:tcW w:w="1386" w:type="dxa"/>
            <w:shd w:val="clear" w:color="auto" w:fill="auto"/>
            <w:noWrap/>
            <w:vAlign w:val="bottom"/>
          </w:tcPr>
          <w:p w14:paraId="33D90CE4" w14:textId="15360045" w:rsidR="00FA52C7" w:rsidRPr="00F51942" w:rsidRDefault="00FA52C7" w:rsidP="00EF742D">
            <w:pPr>
              <w:spacing w:after="0" w:line="240" w:lineRule="auto"/>
              <w:jc w:val="center"/>
              <w:rPr>
                <w:rFonts w:cs="Arial"/>
                <w:b/>
                <w:i/>
                <w:sz w:val="16"/>
                <w:szCs w:val="16"/>
              </w:rPr>
            </w:pPr>
            <w:r w:rsidRPr="00F51942">
              <w:rPr>
                <w:rFonts w:cs="Arial"/>
                <w:sz w:val="16"/>
                <w:szCs w:val="16"/>
              </w:rPr>
              <w:t>$0.00</w:t>
            </w:r>
          </w:p>
        </w:tc>
        <w:tc>
          <w:tcPr>
            <w:tcW w:w="1386" w:type="dxa"/>
            <w:shd w:val="clear" w:color="auto" w:fill="auto"/>
            <w:noWrap/>
            <w:vAlign w:val="bottom"/>
          </w:tcPr>
          <w:p w14:paraId="28D04D90" w14:textId="63202B24"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912301" w:rsidRPr="00F51942">
              <w:rPr>
                <w:rFonts w:cs="Arial"/>
                <w:sz w:val="16"/>
                <w:szCs w:val="16"/>
              </w:rPr>
              <w:t>24</w:t>
            </w:r>
          </w:p>
        </w:tc>
      </w:tr>
      <w:tr w:rsidR="00FA52C7" w:rsidRPr="00F51942" w14:paraId="456534BB" w14:textId="77777777" w:rsidTr="002345E8">
        <w:trPr>
          <w:trHeight w:val="227"/>
        </w:trPr>
        <w:tc>
          <w:tcPr>
            <w:tcW w:w="1129" w:type="dxa"/>
            <w:noWrap/>
            <w:vAlign w:val="bottom"/>
          </w:tcPr>
          <w:p w14:paraId="57403804" w14:textId="51A8D3A7" w:rsidR="00FA52C7" w:rsidRPr="00F51942" w:rsidRDefault="00912301" w:rsidP="00155EDD">
            <w:pPr>
              <w:spacing w:after="0" w:line="240" w:lineRule="auto"/>
              <w:rPr>
                <w:rFonts w:cs="Arial"/>
                <w:sz w:val="16"/>
                <w:szCs w:val="16"/>
              </w:rPr>
            </w:pPr>
            <w:r w:rsidRPr="00F51942">
              <w:rPr>
                <w:rFonts w:cs="Arial"/>
                <w:sz w:val="16"/>
                <w:szCs w:val="16"/>
              </w:rPr>
              <w:t>GI0066</w:t>
            </w:r>
          </w:p>
        </w:tc>
        <w:tc>
          <w:tcPr>
            <w:tcW w:w="1386" w:type="dxa"/>
            <w:shd w:val="clear" w:color="auto" w:fill="auto"/>
            <w:noWrap/>
            <w:vAlign w:val="bottom"/>
          </w:tcPr>
          <w:p w14:paraId="55B1D33C" w14:textId="43FEC8D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22018036" w14:textId="6022669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26</w:t>
            </w:r>
          </w:p>
        </w:tc>
        <w:tc>
          <w:tcPr>
            <w:tcW w:w="1386" w:type="dxa"/>
            <w:shd w:val="clear" w:color="auto" w:fill="auto"/>
            <w:noWrap/>
            <w:vAlign w:val="bottom"/>
          </w:tcPr>
          <w:p w14:paraId="2EA0622C" w14:textId="2240A39D"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05</w:t>
            </w:r>
          </w:p>
        </w:tc>
        <w:tc>
          <w:tcPr>
            <w:tcW w:w="1386" w:type="dxa"/>
            <w:shd w:val="clear" w:color="auto" w:fill="auto"/>
            <w:noWrap/>
            <w:vAlign w:val="bottom"/>
          </w:tcPr>
          <w:p w14:paraId="59E3018F" w14:textId="1682EC2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28</w:t>
            </w:r>
          </w:p>
        </w:tc>
        <w:tc>
          <w:tcPr>
            <w:tcW w:w="1386" w:type="dxa"/>
            <w:shd w:val="clear" w:color="auto" w:fill="auto"/>
            <w:noWrap/>
            <w:vAlign w:val="bottom"/>
          </w:tcPr>
          <w:p w14:paraId="74BFA10A" w14:textId="130E0CE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05</w:t>
            </w:r>
          </w:p>
        </w:tc>
        <w:tc>
          <w:tcPr>
            <w:tcW w:w="1386" w:type="dxa"/>
            <w:shd w:val="clear" w:color="auto" w:fill="auto"/>
            <w:noWrap/>
            <w:vAlign w:val="bottom"/>
          </w:tcPr>
          <w:p w14:paraId="7691F185" w14:textId="25A39294"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76</w:t>
            </w:r>
          </w:p>
        </w:tc>
        <w:tc>
          <w:tcPr>
            <w:tcW w:w="1386" w:type="dxa"/>
            <w:shd w:val="clear" w:color="auto" w:fill="auto"/>
            <w:noWrap/>
            <w:vAlign w:val="bottom"/>
          </w:tcPr>
          <w:p w14:paraId="57EB62F1" w14:textId="67532229"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58</w:t>
            </w:r>
          </w:p>
        </w:tc>
        <w:tc>
          <w:tcPr>
            <w:tcW w:w="1386" w:type="dxa"/>
            <w:shd w:val="clear" w:color="auto" w:fill="auto"/>
            <w:noWrap/>
            <w:vAlign w:val="bottom"/>
          </w:tcPr>
          <w:p w14:paraId="7C3F997B" w14:textId="24AC6D3C"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2EEFED09" w14:textId="15F96704"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74</w:t>
            </w:r>
          </w:p>
        </w:tc>
      </w:tr>
      <w:tr w:rsidR="00FA52C7" w:rsidRPr="00F51942" w14:paraId="1C720C6A" w14:textId="77777777" w:rsidTr="002345E8">
        <w:trPr>
          <w:trHeight w:val="227"/>
        </w:trPr>
        <w:tc>
          <w:tcPr>
            <w:tcW w:w="1129" w:type="dxa"/>
            <w:noWrap/>
            <w:vAlign w:val="bottom"/>
          </w:tcPr>
          <w:p w14:paraId="56A4C831" w14:textId="26AACEC9" w:rsidR="00FA52C7" w:rsidRPr="00F51942" w:rsidRDefault="00912301" w:rsidP="00155EDD">
            <w:pPr>
              <w:spacing w:after="0" w:line="240" w:lineRule="auto"/>
              <w:rPr>
                <w:rFonts w:cs="Arial"/>
                <w:sz w:val="16"/>
                <w:szCs w:val="16"/>
              </w:rPr>
            </w:pPr>
            <w:r w:rsidRPr="00F51942">
              <w:rPr>
                <w:rFonts w:cs="Arial"/>
                <w:sz w:val="16"/>
                <w:szCs w:val="16"/>
              </w:rPr>
              <w:t>GI0067</w:t>
            </w:r>
          </w:p>
        </w:tc>
        <w:tc>
          <w:tcPr>
            <w:tcW w:w="1386" w:type="dxa"/>
            <w:shd w:val="clear" w:color="auto" w:fill="auto"/>
            <w:noWrap/>
            <w:vAlign w:val="bottom"/>
          </w:tcPr>
          <w:p w14:paraId="0AA0ECFA" w14:textId="7FC38282"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20</w:t>
            </w:r>
          </w:p>
        </w:tc>
        <w:tc>
          <w:tcPr>
            <w:tcW w:w="1386" w:type="dxa"/>
            <w:shd w:val="clear" w:color="auto" w:fill="auto"/>
            <w:noWrap/>
            <w:vAlign w:val="bottom"/>
          </w:tcPr>
          <w:p w14:paraId="5AAFD8E2" w14:textId="6D9BA62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27203A6F" w14:textId="0B12726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07</w:t>
            </w:r>
          </w:p>
        </w:tc>
        <w:tc>
          <w:tcPr>
            <w:tcW w:w="1386" w:type="dxa"/>
            <w:shd w:val="clear" w:color="auto" w:fill="auto"/>
            <w:noWrap/>
            <w:vAlign w:val="bottom"/>
          </w:tcPr>
          <w:p w14:paraId="1A6E701F" w14:textId="56D7EE7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07</w:t>
            </w:r>
          </w:p>
        </w:tc>
        <w:tc>
          <w:tcPr>
            <w:tcW w:w="1386" w:type="dxa"/>
            <w:shd w:val="clear" w:color="auto" w:fill="auto"/>
            <w:noWrap/>
            <w:vAlign w:val="bottom"/>
          </w:tcPr>
          <w:p w14:paraId="19D006CB" w14:textId="5DF9BD2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5CA14FB1" w14:textId="680C9D6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58</w:t>
            </w:r>
          </w:p>
        </w:tc>
        <w:tc>
          <w:tcPr>
            <w:tcW w:w="1386" w:type="dxa"/>
            <w:shd w:val="clear" w:color="auto" w:fill="auto"/>
            <w:noWrap/>
            <w:vAlign w:val="bottom"/>
          </w:tcPr>
          <w:p w14:paraId="337B311D" w14:textId="63C8CDDD"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91</w:t>
            </w:r>
          </w:p>
        </w:tc>
        <w:tc>
          <w:tcPr>
            <w:tcW w:w="1386" w:type="dxa"/>
            <w:shd w:val="clear" w:color="auto" w:fill="auto"/>
            <w:noWrap/>
            <w:vAlign w:val="bottom"/>
          </w:tcPr>
          <w:p w14:paraId="1817EA06" w14:textId="5BE6A425"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386" w:type="dxa"/>
            <w:shd w:val="clear" w:color="auto" w:fill="auto"/>
            <w:noWrap/>
            <w:vAlign w:val="bottom"/>
          </w:tcPr>
          <w:p w14:paraId="68799C67" w14:textId="78A6DD0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30</w:t>
            </w:r>
          </w:p>
        </w:tc>
      </w:tr>
      <w:tr w:rsidR="00FA52C7" w:rsidRPr="00F51942" w14:paraId="5D2772ED" w14:textId="77777777" w:rsidTr="002345E8">
        <w:trPr>
          <w:trHeight w:val="227"/>
        </w:trPr>
        <w:tc>
          <w:tcPr>
            <w:tcW w:w="1129" w:type="dxa"/>
            <w:noWrap/>
            <w:vAlign w:val="bottom"/>
          </w:tcPr>
          <w:p w14:paraId="5E52EEAF" w14:textId="62E5492D" w:rsidR="00FA52C7" w:rsidRPr="00F51942" w:rsidRDefault="00FA52C7" w:rsidP="00155EDD">
            <w:pPr>
              <w:spacing w:after="0" w:line="240" w:lineRule="auto"/>
              <w:rPr>
                <w:rFonts w:cs="Arial"/>
                <w:sz w:val="16"/>
                <w:szCs w:val="16"/>
              </w:rPr>
            </w:pPr>
            <w:r w:rsidRPr="00F51942">
              <w:rPr>
                <w:rFonts w:cs="Arial"/>
                <w:sz w:val="16"/>
                <w:szCs w:val="16"/>
              </w:rPr>
              <w:t>Average</w:t>
            </w:r>
          </w:p>
        </w:tc>
        <w:tc>
          <w:tcPr>
            <w:tcW w:w="1386" w:type="dxa"/>
            <w:shd w:val="clear" w:color="auto" w:fill="auto"/>
            <w:noWrap/>
            <w:vAlign w:val="bottom"/>
          </w:tcPr>
          <w:p w14:paraId="2E9BA7E9" w14:textId="43256D2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2485648C" w14:textId="3FC0E049"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16</w:t>
            </w:r>
          </w:p>
        </w:tc>
        <w:tc>
          <w:tcPr>
            <w:tcW w:w="1386" w:type="dxa"/>
            <w:shd w:val="clear" w:color="auto" w:fill="auto"/>
            <w:noWrap/>
            <w:vAlign w:val="bottom"/>
          </w:tcPr>
          <w:p w14:paraId="2C6F0C9A" w14:textId="0E2081E2"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07</w:t>
            </w:r>
          </w:p>
        </w:tc>
        <w:tc>
          <w:tcPr>
            <w:tcW w:w="1386" w:type="dxa"/>
            <w:shd w:val="clear" w:color="auto" w:fill="auto"/>
            <w:noWrap/>
            <w:vAlign w:val="bottom"/>
          </w:tcPr>
          <w:p w14:paraId="3B433D32" w14:textId="3A1F57E5"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13</w:t>
            </w:r>
          </w:p>
        </w:tc>
        <w:tc>
          <w:tcPr>
            <w:tcW w:w="1386" w:type="dxa"/>
            <w:shd w:val="clear" w:color="auto" w:fill="auto"/>
            <w:noWrap/>
            <w:vAlign w:val="bottom"/>
          </w:tcPr>
          <w:p w14:paraId="1D8F8B6C" w14:textId="2A9410A4"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26E46310" w14:textId="305F0CCD"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64</w:t>
            </w:r>
          </w:p>
        </w:tc>
        <w:tc>
          <w:tcPr>
            <w:tcW w:w="1386" w:type="dxa"/>
            <w:shd w:val="clear" w:color="auto" w:fill="auto"/>
            <w:noWrap/>
            <w:vAlign w:val="bottom"/>
          </w:tcPr>
          <w:p w14:paraId="22B91277" w14:textId="07CE1603"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62</w:t>
            </w:r>
          </w:p>
        </w:tc>
        <w:tc>
          <w:tcPr>
            <w:tcW w:w="1386" w:type="dxa"/>
            <w:shd w:val="clear" w:color="auto" w:fill="auto"/>
            <w:noWrap/>
            <w:vAlign w:val="bottom"/>
          </w:tcPr>
          <w:p w14:paraId="310614CE" w14:textId="131F05E9"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18</w:t>
            </w:r>
          </w:p>
        </w:tc>
        <w:tc>
          <w:tcPr>
            <w:tcW w:w="1386" w:type="dxa"/>
            <w:shd w:val="clear" w:color="auto" w:fill="auto"/>
            <w:noWrap/>
            <w:vAlign w:val="bottom"/>
          </w:tcPr>
          <w:p w14:paraId="5158F7CE" w14:textId="355BC1B7"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20</w:t>
            </w:r>
          </w:p>
        </w:tc>
      </w:tr>
      <w:tr w:rsidR="00FA52C7" w:rsidRPr="00F51942" w14:paraId="3E4B3F08" w14:textId="77777777" w:rsidTr="002345E8">
        <w:trPr>
          <w:trHeight w:val="227"/>
        </w:trPr>
        <w:tc>
          <w:tcPr>
            <w:tcW w:w="1129" w:type="dxa"/>
            <w:noWrap/>
            <w:vAlign w:val="bottom"/>
          </w:tcPr>
          <w:p w14:paraId="4D70C6D0" w14:textId="123C0E45" w:rsidR="00FA52C7" w:rsidRPr="00F51942" w:rsidRDefault="00FA52C7" w:rsidP="00155EDD">
            <w:pPr>
              <w:spacing w:after="0" w:line="240" w:lineRule="auto"/>
              <w:rPr>
                <w:rFonts w:cs="Arial"/>
                <w:sz w:val="16"/>
                <w:szCs w:val="16"/>
              </w:rPr>
            </w:pPr>
            <w:r w:rsidRPr="00F51942">
              <w:rPr>
                <w:rFonts w:cs="Arial"/>
                <w:sz w:val="16"/>
                <w:szCs w:val="16"/>
              </w:rPr>
              <w:t>Top 25%*</w:t>
            </w:r>
          </w:p>
        </w:tc>
        <w:tc>
          <w:tcPr>
            <w:tcW w:w="1386" w:type="dxa"/>
            <w:shd w:val="clear" w:color="auto" w:fill="auto"/>
            <w:noWrap/>
            <w:vAlign w:val="bottom"/>
          </w:tcPr>
          <w:p w14:paraId="7A87F5CC" w14:textId="77F4E09B"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14</w:t>
            </w:r>
          </w:p>
        </w:tc>
        <w:tc>
          <w:tcPr>
            <w:tcW w:w="1386" w:type="dxa"/>
            <w:shd w:val="clear" w:color="auto" w:fill="auto"/>
            <w:noWrap/>
            <w:vAlign w:val="bottom"/>
          </w:tcPr>
          <w:p w14:paraId="4CED83F3" w14:textId="6CE8EF0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12</w:t>
            </w:r>
          </w:p>
        </w:tc>
        <w:tc>
          <w:tcPr>
            <w:tcW w:w="1386" w:type="dxa"/>
            <w:shd w:val="clear" w:color="auto" w:fill="auto"/>
            <w:noWrap/>
            <w:vAlign w:val="bottom"/>
          </w:tcPr>
          <w:p w14:paraId="4EEBF065" w14:textId="555366D0"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07</w:t>
            </w:r>
          </w:p>
        </w:tc>
        <w:tc>
          <w:tcPr>
            <w:tcW w:w="1386" w:type="dxa"/>
            <w:shd w:val="clear" w:color="auto" w:fill="auto"/>
            <w:noWrap/>
            <w:vAlign w:val="bottom"/>
          </w:tcPr>
          <w:p w14:paraId="4C723AD7" w14:textId="31589D49"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11</w:t>
            </w:r>
          </w:p>
        </w:tc>
        <w:tc>
          <w:tcPr>
            <w:tcW w:w="1386" w:type="dxa"/>
            <w:shd w:val="clear" w:color="auto" w:fill="auto"/>
            <w:noWrap/>
            <w:vAlign w:val="bottom"/>
          </w:tcPr>
          <w:p w14:paraId="55483660" w14:textId="44F5A799"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09</w:t>
            </w:r>
          </w:p>
        </w:tc>
        <w:tc>
          <w:tcPr>
            <w:tcW w:w="1386" w:type="dxa"/>
            <w:shd w:val="clear" w:color="auto" w:fill="auto"/>
            <w:noWrap/>
            <w:vAlign w:val="bottom"/>
          </w:tcPr>
          <w:p w14:paraId="4E5AECC5" w14:textId="61A06198"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53</w:t>
            </w:r>
          </w:p>
        </w:tc>
        <w:tc>
          <w:tcPr>
            <w:tcW w:w="1386" w:type="dxa"/>
            <w:shd w:val="clear" w:color="auto" w:fill="auto"/>
            <w:noWrap/>
            <w:vAlign w:val="bottom"/>
          </w:tcPr>
          <w:p w14:paraId="113A30FD" w14:textId="2FE5664F"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35</w:t>
            </w:r>
          </w:p>
        </w:tc>
        <w:tc>
          <w:tcPr>
            <w:tcW w:w="1386" w:type="dxa"/>
            <w:shd w:val="clear" w:color="auto" w:fill="auto"/>
            <w:noWrap/>
            <w:vAlign w:val="bottom"/>
          </w:tcPr>
          <w:p w14:paraId="00761136" w14:textId="2EC70441"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17</w:t>
            </w:r>
          </w:p>
        </w:tc>
        <w:tc>
          <w:tcPr>
            <w:tcW w:w="1386" w:type="dxa"/>
            <w:shd w:val="clear" w:color="auto" w:fill="auto"/>
            <w:noWrap/>
            <w:vAlign w:val="bottom"/>
          </w:tcPr>
          <w:p w14:paraId="4C7EFA0A" w14:textId="6F3886BA" w:rsidR="00FA52C7" w:rsidRPr="00F51942" w:rsidRDefault="00FA52C7" w:rsidP="00EF742D">
            <w:pPr>
              <w:spacing w:after="0" w:line="240" w:lineRule="auto"/>
              <w:jc w:val="center"/>
              <w:rPr>
                <w:rFonts w:cs="Arial"/>
                <w:sz w:val="16"/>
                <w:szCs w:val="16"/>
              </w:rPr>
            </w:pPr>
            <w:r w:rsidRPr="00F51942">
              <w:rPr>
                <w:rFonts w:cs="Arial"/>
                <w:sz w:val="16"/>
                <w:szCs w:val="16"/>
              </w:rPr>
              <w:t>$0.</w:t>
            </w:r>
            <w:r w:rsidR="00912301" w:rsidRPr="00F51942">
              <w:rPr>
                <w:rFonts w:cs="Arial"/>
                <w:sz w:val="16"/>
                <w:szCs w:val="16"/>
              </w:rPr>
              <w:t>06</w:t>
            </w:r>
          </w:p>
        </w:tc>
      </w:tr>
    </w:tbl>
    <w:p w14:paraId="67BDDC56" w14:textId="77777777" w:rsidR="00FA52C7" w:rsidRPr="00830233" w:rsidRDefault="00FA52C7" w:rsidP="001169B4">
      <w:pPr>
        <w:pStyle w:val="Body"/>
        <w:rPr>
          <w:sz w:val="16"/>
          <w:szCs w:val="16"/>
        </w:rPr>
      </w:pPr>
      <w:r w:rsidRPr="00830233">
        <w:rPr>
          <w:sz w:val="16"/>
          <w:szCs w:val="16"/>
        </w:rPr>
        <w:t>** Calculation of average cost of irrigation excludes zero values</w:t>
      </w:r>
    </w:p>
    <w:p w14:paraId="79BAC58D" w14:textId="77777777" w:rsidR="00FA52C7" w:rsidRPr="00F51942" w:rsidRDefault="00FA52C7" w:rsidP="001169B4">
      <w:pPr>
        <w:pStyle w:val="Body"/>
      </w:pPr>
    </w:p>
    <w:p w14:paraId="0D39AB29" w14:textId="77777777" w:rsidR="00FA52C7" w:rsidRPr="00F51942" w:rsidRDefault="00FA52C7" w:rsidP="001169B4">
      <w:pPr>
        <w:pStyle w:val="Body"/>
      </w:pPr>
    </w:p>
    <w:p w14:paraId="7867FDF6" w14:textId="77777777" w:rsidR="00FA52C7" w:rsidRPr="00F51942" w:rsidRDefault="00FA52C7" w:rsidP="00912301">
      <w:pPr>
        <w:pStyle w:val="Heading3"/>
        <w:rPr>
          <w:rFonts w:cs="Arial"/>
        </w:rPr>
      </w:pPr>
      <w:r w:rsidRPr="00F51942">
        <w:rPr>
          <w:rFonts w:cs="Arial"/>
        </w:rPr>
        <w:t>Table D4</w:t>
      </w:r>
      <w:r w:rsidRPr="00F51942">
        <w:rPr>
          <w:rFonts w:cs="Arial"/>
        </w:rPr>
        <w:tab/>
      </w:r>
      <w:r w:rsidRPr="00F51942">
        <w:rPr>
          <w:rFonts w:cs="Arial"/>
        </w:rPr>
        <w:tab/>
      </w:r>
      <w:r w:rsidRPr="00F51942">
        <w:rPr>
          <w:rFonts w:cs="Arial"/>
        </w:rPr>
        <w:tab/>
      </w:r>
    </w:p>
    <w:p w14:paraId="4886BDCD" w14:textId="1CD36B93" w:rsidR="00FA52C7" w:rsidRPr="00F51942" w:rsidRDefault="00FA52C7" w:rsidP="00912301">
      <w:pPr>
        <w:pStyle w:val="Heading4"/>
        <w:rPr>
          <w:rFonts w:cs="Arial"/>
        </w:rPr>
      </w:pPr>
      <w:r w:rsidRPr="00F51942">
        <w:rPr>
          <w:rFonts w:cs="Arial"/>
        </w:rPr>
        <w:t xml:space="preserve">Variable costs </w:t>
      </w:r>
      <w:r w:rsidR="009A400A">
        <w:rPr>
          <w:rFonts w:cs="Arial"/>
        </w:rPr>
        <w:t>–</w:t>
      </w:r>
      <w:r w:rsidRPr="00F51942">
        <w:rPr>
          <w:rFonts w:cs="Arial"/>
        </w:rPr>
        <w:t xml:space="preserve"> Gippsland (continued)</w:t>
      </w:r>
    </w:p>
    <w:tbl>
      <w:tblPr>
        <w:tblStyle w:val="TableGrid"/>
        <w:tblW w:w="14029" w:type="dxa"/>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FA52C7" w:rsidRPr="00F51942" w14:paraId="614F7362" w14:textId="77777777" w:rsidTr="00E8132D">
        <w:trPr>
          <w:trHeight w:val="227"/>
          <w:tblHeader/>
        </w:trPr>
        <w:tc>
          <w:tcPr>
            <w:tcW w:w="1040" w:type="dxa"/>
            <w:tcMar>
              <w:left w:w="57" w:type="dxa"/>
              <w:right w:w="57" w:type="dxa"/>
            </w:tcMar>
            <w:vAlign w:val="center"/>
            <w:hideMark/>
          </w:tcPr>
          <w:p w14:paraId="742C4FFD" w14:textId="77777777" w:rsidR="00FA52C7" w:rsidRPr="00F51942" w:rsidRDefault="00FA52C7" w:rsidP="001169B4">
            <w:pPr>
              <w:pStyle w:val="Body"/>
            </w:pPr>
            <w:r w:rsidRPr="00F51942">
              <w:t>Farm number</w:t>
            </w:r>
          </w:p>
        </w:tc>
        <w:tc>
          <w:tcPr>
            <w:tcW w:w="1443" w:type="dxa"/>
            <w:tcMar>
              <w:left w:w="57" w:type="dxa"/>
              <w:right w:w="57" w:type="dxa"/>
            </w:tcMar>
            <w:vAlign w:val="center"/>
            <w:hideMark/>
          </w:tcPr>
          <w:p w14:paraId="63059A0A" w14:textId="77777777" w:rsidR="00FA52C7" w:rsidRPr="00F51942" w:rsidRDefault="00FA52C7" w:rsidP="00EF742D">
            <w:pPr>
              <w:pStyle w:val="Body"/>
              <w:jc w:val="center"/>
            </w:pPr>
            <w:r w:rsidRPr="00F51942">
              <w:t>Fuel and oil</w:t>
            </w:r>
          </w:p>
          <w:p w14:paraId="68F358A8" w14:textId="77777777" w:rsidR="00FA52C7" w:rsidRPr="00F51942" w:rsidRDefault="00FA52C7" w:rsidP="00EF742D">
            <w:pPr>
              <w:pStyle w:val="Body"/>
              <w:jc w:val="center"/>
            </w:pPr>
            <w:r w:rsidRPr="00F51942">
              <w:t>($/ kg MS)</w:t>
            </w:r>
          </w:p>
        </w:tc>
        <w:tc>
          <w:tcPr>
            <w:tcW w:w="1443" w:type="dxa"/>
            <w:tcMar>
              <w:left w:w="57" w:type="dxa"/>
              <w:right w:w="57" w:type="dxa"/>
            </w:tcMar>
            <w:vAlign w:val="center"/>
            <w:hideMark/>
          </w:tcPr>
          <w:p w14:paraId="5A9D1BDE" w14:textId="77777777" w:rsidR="00FA52C7" w:rsidRPr="00F51942" w:rsidRDefault="00FA52C7" w:rsidP="00EF742D">
            <w:pPr>
              <w:pStyle w:val="Body"/>
              <w:jc w:val="center"/>
            </w:pPr>
            <w:r w:rsidRPr="00F51942">
              <w:t>Pasture improvement/ cropping</w:t>
            </w:r>
          </w:p>
          <w:p w14:paraId="5842F0A2" w14:textId="77777777" w:rsidR="00FA52C7" w:rsidRPr="00F51942" w:rsidRDefault="00FA52C7" w:rsidP="00EF742D">
            <w:pPr>
              <w:pStyle w:val="Body"/>
              <w:jc w:val="center"/>
            </w:pPr>
            <w:r w:rsidRPr="00F51942">
              <w:t>($/ kg MS)</w:t>
            </w:r>
          </w:p>
        </w:tc>
        <w:tc>
          <w:tcPr>
            <w:tcW w:w="1443" w:type="dxa"/>
            <w:tcMar>
              <w:left w:w="57" w:type="dxa"/>
              <w:right w:w="57" w:type="dxa"/>
            </w:tcMar>
            <w:vAlign w:val="center"/>
            <w:hideMark/>
          </w:tcPr>
          <w:p w14:paraId="1B1660A7" w14:textId="77777777" w:rsidR="00FA52C7" w:rsidRPr="00F51942" w:rsidRDefault="00FA52C7" w:rsidP="00EF742D">
            <w:pPr>
              <w:pStyle w:val="Body"/>
              <w:jc w:val="center"/>
            </w:pPr>
            <w:r w:rsidRPr="00F51942">
              <w:t>Other feed costs</w:t>
            </w:r>
          </w:p>
          <w:p w14:paraId="4486AC6D" w14:textId="77777777" w:rsidR="00FA52C7" w:rsidRPr="00F51942" w:rsidRDefault="00FA52C7" w:rsidP="00EF742D">
            <w:pPr>
              <w:pStyle w:val="Body"/>
              <w:jc w:val="center"/>
            </w:pPr>
            <w:r w:rsidRPr="00F51942">
              <w:t>($/ kg MS)</w:t>
            </w:r>
          </w:p>
        </w:tc>
        <w:tc>
          <w:tcPr>
            <w:tcW w:w="1443" w:type="dxa"/>
            <w:tcMar>
              <w:left w:w="57" w:type="dxa"/>
              <w:right w:w="57" w:type="dxa"/>
            </w:tcMar>
            <w:vAlign w:val="center"/>
            <w:hideMark/>
          </w:tcPr>
          <w:p w14:paraId="7D91AF8E" w14:textId="77777777" w:rsidR="00FA52C7" w:rsidRPr="00F51942" w:rsidRDefault="00FA52C7" w:rsidP="00EF742D">
            <w:pPr>
              <w:pStyle w:val="Body"/>
              <w:jc w:val="center"/>
            </w:pPr>
            <w:r w:rsidRPr="00F51942">
              <w:t>Fodder purchases</w:t>
            </w:r>
          </w:p>
          <w:p w14:paraId="5908D23F" w14:textId="77777777" w:rsidR="00FA52C7" w:rsidRPr="00F51942" w:rsidRDefault="00FA52C7" w:rsidP="00EF742D">
            <w:pPr>
              <w:pStyle w:val="Body"/>
              <w:jc w:val="center"/>
            </w:pPr>
            <w:r w:rsidRPr="00F51942">
              <w:t>($/ kg MS)</w:t>
            </w:r>
          </w:p>
        </w:tc>
        <w:tc>
          <w:tcPr>
            <w:tcW w:w="1444" w:type="dxa"/>
            <w:tcMar>
              <w:left w:w="57" w:type="dxa"/>
              <w:right w:w="57" w:type="dxa"/>
            </w:tcMar>
            <w:vAlign w:val="center"/>
            <w:hideMark/>
          </w:tcPr>
          <w:p w14:paraId="427697DF" w14:textId="77777777" w:rsidR="00FA52C7" w:rsidRPr="00F51942" w:rsidRDefault="00FA52C7" w:rsidP="00EF742D">
            <w:pPr>
              <w:pStyle w:val="Body"/>
              <w:jc w:val="center"/>
            </w:pPr>
            <w:r w:rsidRPr="00F51942">
              <w:t>Grain/ concentrates/ other</w:t>
            </w:r>
          </w:p>
          <w:p w14:paraId="5AAD2FCF" w14:textId="77777777" w:rsidR="00FA52C7" w:rsidRPr="00F51942" w:rsidRDefault="00FA52C7" w:rsidP="00EF742D">
            <w:pPr>
              <w:pStyle w:val="Body"/>
              <w:jc w:val="center"/>
            </w:pPr>
            <w:r w:rsidRPr="00F51942">
              <w:t>($/ kg MS)</w:t>
            </w:r>
          </w:p>
        </w:tc>
        <w:tc>
          <w:tcPr>
            <w:tcW w:w="1443" w:type="dxa"/>
            <w:tcMar>
              <w:left w:w="57" w:type="dxa"/>
              <w:right w:w="57" w:type="dxa"/>
            </w:tcMar>
            <w:vAlign w:val="center"/>
            <w:hideMark/>
          </w:tcPr>
          <w:p w14:paraId="41100452" w14:textId="77777777" w:rsidR="00FA52C7" w:rsidRPr="00F51942" w:rsidRDefault="00FA52C7" w:rsidP="00EF742D">
            <w:pPr>
              <w:pStyle w:val="Body"/>
              <w:jc w:val="center"/>
            </w:pPr>
            <w:r w:rsidRPr="00F51942">
              <w:t>Agistment costs</w:t>
            </w:r>
          </w:p>
          <w:p w14:paraId="1E829BC0" w14:textId="77777777" w:rsidR="00FA52C7" w:rsidRPr="00F51942" w:rsidRDefault="00FA52C7" w:rsidP="00EF742D">
            <w:pPr>
              <w:pStyle w:val="Body"/>
              <w:jc w:val="center"/>
            </w:pPr>
            <w:r w:rsidRPr="00F51942">
              <w:t>($/ kg MS)</w:t>
            </w:r>
          </w:p>
        </w:tc>
        <w:tc>
          <w:tcPr>
            <w:tcW w:w="1443" w:type="dxa"/>
            <w:tcMar>
              <w:left w:w="57" w:type="dxa"/>
              <w:right w:w="57" w:type="dxa"/>
            </w:tcMar>
            <w:vAlign w:val="center"/>
            <w:hideMark/>
          </w:tcPr>
          <w:p w14:paraId="139DE60D" w14:textId="77777777" w:rsidR="00FA52C7" w:rsidRPr="00F51942" w:rsidRDefault="00FA52C7" w:rsidP="00EF742D">
            <w:pPr>
              <w:pStyle w:val="Body"/>
              <w:jc w:val="center"/>
            </w:pPr>
            <w:r w:rsidRPr="00F51942">
              <w:t>Feed and water inventory change</w:t>
            </w:r>
          </w:p>
          <w:p w14:paraId="2B8F3746" w14:textId="77777777" w:rsidR="00FA52C7" w:rsidRPr="00F51942" w:rsidRDefault="00FA52C7" w:rsidP="00EF742D">
            <w:pPr>
              <w:pStyle w:val="Body"/>
              <w:jc w:val="center"/>
            </w:pPr>
            <w:r w:rsidRPr="00F51942">
              <w:t>($/ kg MS)</w:t>
            </w:r>
          </w:p>
        </w:tc>
        <w:tc>
          <w:tcPr>
            <w:tcW w:w="1443" w:type="dxa"/>
            <w:tcMar>
              <w:left w:w="57" w:type="dxa"/>
              <w:right w:w="57" w:type="dxa"/>
            </w:tcMar>
            <w:vAlign w:val="center"/>
            <w:hideMark/>
          </w:tcPr>
          <w:p w14:paraId="304834E6" w14:textId="77777777" w:rsidR="00FA52C7" w:rsidRPr="00F51942" w:rsidRDefault="00FA52C7" w:rsidP="00EF742D">
            <w:pPr>
              <w:pStyle w:val="Body"/>
              <w:jc w:val="center"/>
            </w:pPr>
            <w:r w:rsidRPr="00F51942">
              <w:t>Total feed costs</w:t>
            </w:r>
          </w:p>
          <w:p w14:paraId="5D22256F" w14:textId="77777777" w:rsidR="00FA52C7" w:rsidRPr="00F51942" w:rsidRDefault="00FA52C7" w:rsidP="00EF742D">
            <w:pPr>
              <w:pStyle w:val="Body"/>
              <w:jc w:val="center"/>
            </w:pPr>
            <w:r w:rsidRPr="00F51942">
              <w:t>($/ kg MS)</w:t>
            </w:r>
          </w:p>
        </w:tc>
        <w:tc>
          <w:tcPr>
            <w:tcW w:w="1444" w:type="dxa"/>
            <w:tcMar>
              <w:left w:w="57" w:type="dxa"/>
              <w:right w:w="57" w:type="dxa"/>
            </w:tcMar>
            <w:vAlign w:val="center"/>
            <w:hideMark/>
          </w:tcPr>
          <w:p w14:paraId="0202F0EA" w14:textId="77777777" w:rsidR="00FA52C7" w:rsidRPr="00F51942" w:rsidRDefault="00FA52C7" w:rsidP="00EF742D">
            <w:pPr>
              <w:pStyle w:val="Body"/>
              <w:jc w:val="center"/>
            </w:pPr>
            <w:r w:rsidRPr="00F51942">
              <w:t>Total variable costs</w:t>
            </w:r>
          </w:p>
          <w:p w14:paraId="45E0EF77" w14:textId="77777777" w:rsidR="00FA52C7" w:rsidRPr="00F51942" w:rsidRDefault="00FA52C7" w:rsidP="00EF742D">
            <w:pPr>
              <w:pStyle w:val="Body"/>
              <w:jc w:val="center"/>
            </w:pPr>
            <w:r w:rsidRPr="00F51942">
              <w:t>($/ kg MS)</w:t>
            </w:r>
          </w:p>
        </w:tc>
      </w:tr>
      <w:tr w:rsidR="00FA52C7" w:rsidRPr="00F51942" w14:paraId="4E15ED47" w14:textId="77777777" w:rsidTr="00E8132D">
        <w:trPr>
          <w:trHeight w:val="227"/>
        </w:trPr>
        <w:tc>
          <w:tcPr>
            <w:tcW w:w="1040" w:type="dxa"/>
            <w:noWrap/>
            <w:vAlign w:val="bottom"/>
          </w:tcPr>
          <w:p w14:paraId="400A6E90" w14:textId="4B3893B5" w:rsidR="00FA52C7" w:rsidRPr="00F51942" w:rsidRDefault="00FA52C7" w:rsidP="00EF742D">
            <w:pPr>
              <w:spacing w:after="0" w:line="240" w:lineRule="auto"/>
              <w:rPr>
                <w:rFonts w:cs="Arial"/>
                <w:sz w:val="16"/>
                <w:szCs w:val="16"/>
              </w:rPr>
            </w:pPr>
            <w:r w:rsidRPr="00F51942">
              <w:rPr>
                <w:rFonts w:cs="Arial"/>
                <w:sz w:val="16"/>
                <w:szCs w:val="16"/>
              </w:rPr>
              <w:t>GI0004</w:t>
            </w:r>
          </w:p>
        </w:tc>
        <w:tc>
          <w:tcPr>
            <w:tcW w:w="1443" w:type="dxa"/>
            <w:shd w:val="clear" w:color="auto" w:fill="auto"/>
            <w:noWrap/>
            <w:vAlign w:val="bottom"/>
          </w:tcPr>
          <w:p w14:paraId="6B405CBB" w14:textId="6B8576E0"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30</w:t>
            </w:r>
          </w:p>
        </w:tc>
        <w:tc>
          <w:tcPr>
            <w:tcW w:w="1443" w:type="dxa"/>
            <w:shd w:val="clear" w:color="auto" w:fill="auto"/>
            <w:noWrap/>
            <w:vAlign w:val="bottom"/>
          </w:tcPr>
          <w:p w14:paraId="1F326AA5" w14:textId="60F743E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04</w:t>
            </w:r>
          </w:p>
        </w:tc>
        <w:tc>
          <w:tcPr>
            <w:tcW w:w="1443" w:type="dxa"/>
            <w:shd w:val="clear" w:color="auto" w:fill="auto"/>
            <w:noWrap/>
            <w:vAlign w:val="bottom"/>
          </w:tcPr>
          <w:p w14:paraId="6C320764" w14:textId="2A019DFD"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01</w:t>
            </w:r>
          </w:p>
        </w:tc>
        <w:tc>
          <w:tcPr>
            <w:tcW w:w="1443" w:type="dxa"/>
            <w:shd w:val="clear" w:color="auto" w:fill="auto"/>
            <w:noWrap/>
            <w:vAlign w:val="bottom"/>
          </w:tcPr>
          <w:p w14:paraId="56528428" w14:textId="5440F8DA"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4" w:type="dxa"/>
            <w:shd w:val="clear" w:color="auto" w:fill="auto"/>
            <w:noWrap/>
            <w:vAlign w:val="bottom"/>
          </w:tcPr>
          <w:p w14:paraId="36A4E40C" w14:textId="655012D5" w:rsidR="00FA52C7" w:rsidRPr="00F51942" w:rsidRDefault="00E8132D" w:rsidP="00EF742D">
            <w:pPr>
              <w:spacing w:after="0" w:line="240" w:lineRule="auto"/>
              <w:jc w:val="center"/>
              <w:rPr>
                <w:rFonts w:cs="Arial"/>
                <w:sz w:val="16"/>
                <w:szCs w:val="16"/>
              </w:rPr>
            </w:pPr>
            <w:r w:rsidRPr="00F51942">
              <w:rPr>
                <w:rFonts w:cs="Arial"/>
                <w:sz w:val="16"/>
                <w:szCs w:val="16"/>
              </w:rPr>
              <w:t>$2.40</w:t>
            </w:r>
          </w:p>
        </w:tc>
        <w:tc>
          <w:tcPr>
            <w:tcW w:w="1443" w:type="dxa"/>
            <w:shd w:val="clear" w:color="auto" w:fill="auto"/>
            <w:noWrap/>
            <w:vAlign w:val="bottom"/>
          </w:tcPr>
          <w:p w14:paraId="6ECD8150" w14:textId="398D88AF"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5CE6DBE9" w14:textId="6B6BDA62"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27</w:t>
            </w:r>
          </w:p>
        </w:tc>
        <w:tc>
          <w:tcPr>
            <w:tcW w:w="1443" w:type="dxa"/>
            <w:shd w:val="clear" w:color="auto" w:fill="auto"/>
            <w:noWrap/>
            <w:vAlign w:val="bottom"/>
          </w:tcPr>
          <w:p w14:paraId="1F8F719B" w14:textId="2C02C289" w:rsidR="00FA52C7" w:rsidRPr="00F51942" w:rsidRDefault="00E8132D" w:rsidP="00EF742D">
            <w:pPr>
              <w:spacing w:after="0" w:line="240" w:lineRule="auto"/>
              <w:jc w:val="center"/>
              <w:rPr>
                <w:rFonts w:cs="Arial"/>
                <w:sz w:val="16"/>
                <w:szCs w:val="16"/>
              </w:rPr>
            </w:pPr>
            <w:r w:rsidRPr="00F51942">
              <w:rPr>
                <w:rFonts w:cs="Arial"/>
                <w:sz w:val="16"/>
                <w:szCs w:val="16"/>
              </w:rPr>
              <w:t>$3.20</w:t>
            </w:r>
          </w:p>
        </w:tc>
        <w:tc>
          <w:tcPr>
            <w:tcW w:w="1444" w:type="dxa"/>
            <w:shd w:val="clear" w:color="auto" w:fill="auto"/>
            <w:noWrap/>
            <w:vAlign w:val="bottom"/>
          </w:tcPr>
          <w:p w14:paraId="5D0619BA" w14:textId="3D993DAB" w:rsidR="00FA52C7" w:rsidRPr="00F51942" w:rsidRDefault="00E8132D" w:rsidP="00EF742D">
            <w:pPr>
              <w:spacing w:after="0" w:line="240" w:lineRule="auto"/>
              <w:jc w:val="center"/>
              <w:rPr>
                <w:rFonts w:cs="Arial"/>
                <w:sz w:val="16"/>
                <w:szCs w:val="16"/>
              </w:rPr>
            </w:pPr>
            <w:r w:rsidRPr="00F51942">
              <w:rPr>
                <w:rFonts w:cs="Arial"/>
                <w:sz w:val="16"/>
                <w:szCs w:val="16"/>
              </w:rPr>
              <w:t>$4.10</w:t>
            </w:r>
          </w:p>
        </w:tc>
      </w:tr>
      <w:tr w:rsidR="00FA52C7" w:rsidRPr="00F51942" w14:paraId="41BA0B83" w14:textId="77777777" w:rsidTr="00E8132D">
        <w:trPr>
          <w:trHeight w:val="227"/>
        </w:trPr>
        <w:tc>
          <w:tcPr>
            <w:tcW w:w="1040" w:type="dxa"/>
            <w:noWrap/>
            <w:vAlign w:val="bottom"/>
          </w:tcPr>
          <w:p w14:paraId="3A3CAE89" w14:textId="2DAFD4B5" w:rsidR="00FA52C7" w:rsidRPr="00F51942" w:rsidRDefault="00FA52C7" w:rsidP="00EF742D">
            <w:pPr>
              <w:spacing w:after="0" w:line="240" w:lineRule="auto"/>
              <w:rPr>
                <w:rFonts w:cs="Arial"/>
                <w:sz w:val="16"/>
                <w:szCs w:val="16"/>
              </w:rPr>
            </w:pPr>
            <w:r w:rsidRPr="00F51942">
              <w:rPr>
                <w:rFonts w:cs="Arial"/>
                <w:sz w:val="16"/>
                <w:szCs w:val="16"/>
              </w:rPr>
              <w:t>GI0005</w:t>
            </w:r>
          </w:p>
        </w:tc>
        <w:tc>
          <w:tcPr>
            <w:tcW w:w="1443" w:type="dxa"/>
            <w:shd w:val="clear" w:color="auto" w:fill="auto"/>
            <w:noWrap/>
            <w:vAlign w:val="bottom"/>
          </w:tcPr>
          <w:p w14:paraId="45008D45" w14:textId="3F78E130"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15</w:t>
            </w:r>
          </w:p>
        </w:tc>
        <w:tc>
          <w:tcPr>
            <w:tcW w:w="1443" w:type="dxa"/>
            <w:shd w:val="clear" w:color="auto" w:fill="auto"/>
            <w:noWrap/>
            <w:vAlign w:val="bottom"/>
          </w:tcPr>
          <w:p w14:paraId="41385F31" w14:textId="5DF01E7F"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01</w:t>
            </w:r>
          </w:p>
        </w:tc>
        <w:tc>
          <w:tcPr>
            <w:tcW w:w="1443" w:type="dxa"/>
            <w:shd w:val="clear" w:color="auto" w:fill="auto"/>
            <w:noWrap/>
            <w:vAlign w:val="bottom"/>
          </w:tcPr>
          <w:p w14:paraId="2AA8AD73" w14:textId="1FBA1B5E"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2412D5AB" w14:textId="63E06B7B"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08</w:t>
            </w:r>
          </w:p>
        </w:tc>
        <w:tc>
          <w:tcPr>
            <w:tcW w:w="1444" w:type="dxa"/>
            <w:shd w:val="clear" w:color="auto" w:fill="auto"/>
            <w:noWrap/>
            <w:vAlign w:val="bottom"/>
          </w:tcPr>
          <w:p w14:paraId="019BC024" w14:textId="0DF01CD9"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37</w:t>
            </w:r>
          </w:p>
        </w:tc>
        <w:tc>
          <w:tcPr>
            <w:tcW w:w="1443" w:type="dxa"/>
            <w:shd w:val="clear" w:color="auto" w:fill="auto"/>
            <w:noWrap/>
            <w:vAlign w:val="bottom"/>
          </w:tcPr>
          <w:p w14:paraId="4F26CF56" w14:textId="4D2FE38A"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11</w:t>
            </w:r>
          </w:p>
        </w:tc>
        <w:tc>
          <w:tcPr>
            <w:tcW w:w="1443" w:type="dxa"/>
            <w:shd w:val="clear" w:color="auto" w:fill="auto"/>
            <w:noWrap/>
            <w:vAlign w:val="bottom"/>
          </w:tcPr>
          <w:p w14:paraId="1EED012B" w14:textId="44B11013"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21</w:t>
            </w:r>
          </w:p>
        </w:tc>
        <w:tc>
          <w:tcPr>
            <w:tcW w:w="1443" w:type="dxa"/>
            <w:shd w:val="clear" w:color="auto" w:fill="auto"/>
            <w:noWrap/>
            <w:vAlign w:val="bottom"/>
          </w:tcPr>
          <w:p w14:paraId="05529548" w14:textId="5C2A042D" w:rsidR="00FA52C7" w:rsidRPr="00F51942" w:rsidRDefault="00FA52C7" w:rsidP="00EF742D">
            <w:pPr>
              <w:spacing w:after="0" w:line="240" w:lineRule="auto"/>
              <w:jc w:val="center"/>
              <w:rPr>
                <w:rFonts w:cs="Arial"/>
                <w:sz w:val="16"/>
                <w:szCs w:val="16"/>
              </w:rPr>
            </w:pPr>
            <w:r w:rsidRPr="00F51942">
              <w:rPr>
                <w:rFonts w:cs="Arial"/>
                <w:sz w:val="16"/>
                <w:szCs w:val="16"/>
              </w:rPr>
              <w:t>$2.</w:t>
            </w:r>
            <w:r w:rsidR="00E8132D" w:rsidRPr="00F51942">
              <w:rPr>
                <w:rFonts w:cs="Arial"/>
                <w:sz w:val="16"/>
                <w:szCs w:val="16"/>
              </w:rPr>
              <w:t>40</w:t>
            </w:r>
          </w:p>
        </w:tc>
        <w:tc>
          <w:tcPr>
            <w:tcW w:w="1444" w:type="dxa"/>
            <w:shd w:val="clear" w:color="auto" w:fill="auto"/>
            <w:noWrap/>
            <w:vAlign w:val="bottom"/>
          </w:tcPr>
          <w:p w14:paraId="4C35A9A5" w14:textId="3AE97A1F" w:rsidR="00FA52C7" w:rsidRPr="00F51942" w:rsidRDefault="00E8132D" w:rsidP="00EF742D">
            <w:pPr>
              <w:spacing w:after="0" w:line="240" w:lineRule="auto"/>
              <w:jc w:val="center"/>
              <w:rPr>
                <w:rFonts w:cs="Arial"/>
                <w:sz w:val="16"/>
                <w:szCs w:val="16"/>
              </w:rPr>
            </w:pPr>
            <w:r w:rsidRPr="00F51942">
              <w:rPr>
                <w:rFonts w:cs="Arial"/>
                <w:sz w:val="16"/>
                <w:szCs w:val="16"/>
              </w:rPr>
              <w:t>$2.98</w:t>
            </w:r>
          </w:p>
        </w:tc>
      </w:tr>
      <w:tr w:rsidR="00FA52C7" w:rsidRPr="00F51942" w14:paraId="1ED5636C" w14:textId="77777777" w:rsidTr="00E8132D">
        <w:trPr>
          <w:trHeight w:val="227"/>
        </w:trPr>
        <w:tc>
          <w:tcPr>
            <w:tcW w:w="1040" w:type="dxa"/>
            <w:noWrap/>
            <w:vAlign w:val="bottom"/>
          </w:tcPr>
          <w:p w14:paraId="19588200" w14:textId="312F9288" w:rsidR="00FA52C7" w:rsidRPr="00F51942" w:rsidRDefault="00E8132D" w:rsidP="00EF742D">
            <w:pPr>
              <w:spacing w:after="0" w:line="240" w:lineRule="auto"/>
              <w:rPr>
                <w:rFonts w:cs="Arial"/>
                <w:sz w:val="16"/>
                <w:szCs w:val="16"/>
              </w:rPr>
            </w:pPr>
            <w:r w:rsidRPr="00F51942">
              <w:rPr>
                <w:rFonts w:cs="Arial"/>
                <w:sz w:val="16"/>
                <w:szCs w:val="16"/>
              </w:rPr>
              <w:t>GI0012</w:t>
            </w:r>
          </w:p>
        </w:tc>
        <w:tc>
          <w:tcPr>
            <w:tcW w:w="1443" w:type="dxa"/>
            <w:shd w:val="clear" w:color="auto" w:fill="auto"/>
            <w:noWrap/>
            <w:vAlign w:val="bottom"/>
          </w:tcPr>
          <w:p w14:paraId="737FF291" w14:textId="0C7C3CB0"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13</w:t>
            </w:r>
          </w:p>
        </w:tc>
        <w:tc>
          <w:tcPr>
            <w:tcW w:w="1443" w:type="dxa"/>
            <w:shd w:val="clear" w:color="auto" w:fill="auto"/>
            <w:noWrap/>
            <w:vAlign w:val="bottom"/>
          </w:tcPr>
          <w:p w14:paraId="0E89AA34" w14:textId="0FD22D5B"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02</w:t>
            </w:r>
          </w:p>
        </w:tc>
        <w:tc>
          <w:tcPr>
            <w:tcW w:w="1443" w:type="dxa"/>
            <w:shd w:val="clear" w:color="auto" w:fill="auto"/>
            <w:noWrap/>
            <w:vAlign w:val="bottom"/>
          </w:tcPr>
          <w:p w14:paraId="52533461" w14:textId="05B23816"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10</w:t>
            </w:r>
          </w:p>
        </w:tc>
        <w:tc>
          <w:tcPr>
            <w:tcW w:w="1443" w:type="dxa"/>
            <w:shd w:val="clear" w:color="auto" w:fill="auto"/>
            <w:noWrap/>
            <w:vAlign w:val="bottom"/>
          </w:tcPr>
          <w:p w14:paraId="5D0D3C83" w14:textId="22147F07"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07</w:t>
            </w:r>
          </w:p>
        </w:tc>
        <w:tc>
          <w:tcPr>
            <w:tcW w:w="1444" w:type="dxa"/>
            <w:shd w:val="clear" w:color="auto" w:fill="auto"/>
            <w:noWrap/>
            <w:vAlign w:val="bottom"/>
          </w:tcPr>
          <w:p w14:paraId="5FD74E2C" w14:textId="238B8D42" w:rsidR="00FA52C7" w:rsidRPr="00F51942" w:rsidRDefault="00E8132D" w:rsidP="00EF742D">
            <w:pPr>
              <w:spacing w:after="0" w:line="240" w:lineRule="auto"/>
              <w:jc w:val="center"/>
              <w:rPr>
                <w:rFonts w:cs="Arial"/>
                <w:sz w:val="16"/>
                <w:szCs w:val="16"/>
              </w:rPr>
            </w:pPr>
            <w:r w:rsidRPr="00F51942">
              <w:rPr>
                <w:rFonts w:cs="Arial"/>
                <w:sz w:val="16"/>
                <w:szCs w:val="16"/>
              </w:rPr>
              <w:t>$1.28</w:t>
            </w:r>
          </w:p>
        </w:tc>
        <w:tc>
          <w:tcPr>
            <w:tcW w:w="1443" w:type="dxa"/>
            <w:shd w:val="clear" w:color="auto" w:fill="auto"/>
            <w:noWrap/>
            <w:vAlign w:val="bottom"/>
          </w:tcPr>
          <w:p w14:paraId="61DECCFE" w14:textId="73F10F90"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3B6B1267" w14:textId="47A47FDC"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22</w:t>
            </w:r>
          </w:p>
        </w:tc>
        <w:tc>
          <w:tcPr>
            <w:tcW w:w="1443" w:type="dxa"/>
            <w:shd w:val="clear" w:color="auto" w:fill="auto"/>
            <w:noWrap/>
            <w:vAlign w:val="bottom"/>
          </w:tcPr>
          <w:p w14:paraId="15ADC300" w14:textId="3930377E" w:rsidR="00FA52C7" w:rsidRPr="00F51942" w:rsidRDefault="00E8132D" w:rsidP="00EF742D">
            <w:pPr>
              <w:spacing w:after="0" w:line="240" w:lineRule="auto"/>
              <w:jc w:val="center"/>
              <w:rPr>
                <w:rFonts w:cs="Arial"/>
                <w:sz w:val="16"/>
                <w:szCs w:val="16"/>
              </w:rPr>
            </w:pPr>
            <w:r w:rsidRPr="00F51942">
              <w:rPr>
                <w:rFonts w:cs="Arial"/>
                <w:sz w:val="16"/>
                <w:szCs w:val="16"/>
              </w:rPr>
              <w:t>$2.45</w:t>
            </w:r>
          </w:p>
        </w:tc>
        <w:tc>
          <w:tcPr>
            <w:tcW w:w="1444" w:type="dxa"/>
            <w:shd w:val="clear" w:color="auto" w:fill="auto"/>
            <w:noWrap/>
            <w:vAlign w:val="bottom"/>
          </w:tcPr>
          <w:p w14:paraId="461E98B6" w14:textId="3211CBA9" w:rsidR="00FA52C7" w:rsidRPr="00F51942" w:rsidRDefault="00FA52C7" w:rsidP="00EF742D">
            <w:pPr>
              <w:spacing w:after="0" w:line="240" w:lineRule="auto"/>
              <w:jc w:val="center"/>
              <w:rPr>
                <w:rFonts w:cs="Arial"/>
                <w:sz w:val="16"/>
                <w:szCs w:val="16"/>
              </w:rPr>
            </w:pPr>
            <w:r w:rsidRPr="00F51942">
              <w:rPr>
                <w:rFonts w:cs="Arial"/>
                <w:sz w:val="16"/>
                <w:szCs w:val="16"/>
              </w:rPr>
              <w:t>$3.</w:t>
            </w:r>
            <w:r w:rsidR="00E8132D" w:rsidRPr="00F51942">
              <w:rPr>
                <w:rFonts w:cs="Arial"/>
                <w:sz w:val="16"/>
                <w:szCs w:val="16"/>
              </w:rPr>
              <w:t>18</w:t>
            </w:r>
          </w:p>
        </w:tc>
      </w:tr>
      <w:tr w:rsidR="00FA52C7" w:rsidRPr="00F51942" w14:paraId="6BD80DE5" w14:textId="77777777" w:rsidTr="00E8132D">
        <w:trPr>
          <w:trHeight w:val="227"/>
        </w:trPr>
        <w:tc>
          <w:tcPr>
            <w:tcW w:w="1040" w:type="dxa"/>
            <w:noWrap/>
            <w:vAlign w:val="bottom"/>
          </w:tcPr>
          <w:p w14:paraId="7B53EFE3" w14:textId="06F8B3D2" w:rsidR="00FA52C7" w:rsidRPr="00F51942" w:rsidRDefault="00E8132D" w:rsidP="00EF742D">
            <w:pPr>
              <w:spacing w:after="0" w:line="240" w:lineRule="auto"/>
              <w:rPr>
                <w:rFonts w:cs="Arial"/>
                <w:sz w:val="16"/>
                <w:szCs w:val="16"/>
              </w:rPr>
            </w:pPr>
            <w:r w:rsidRPr="00F51942">
              <w:rPr>
                <w:rFonts w:cs="Arial"/>
                <w:sz w:val="16"/>
                <w:szCs w:val="16"/>
              </w:rPr>
              <w:t>GI0021</w:t>
            </w:r>
          </w:p>
        </w:tc>
        <w:tc>
          <w:tcPr>
            <w:tcW w:w="1443" w:type="dxa"/>
            <w:shd w:val="clear" w:color="auto" w:fill="auto"/>
            <w:noWrap/>
            <w:vAlign w:val="bottom"/>
          </w:tcPr>
          <w:p w14:paraId="5E26C682" w14:textId="2DEEB940"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15</w:t>
            </w:r>
          </w:p>
        </w:tc>
        <w:tc>
          <w:tcPr>
            <w:tcW w:w="1443" w:type="dxa"/>
            <w:shd w:val="clear" w:color="auto" w:fill="auto"/>
            <w:noWrap/>
            <w:vAlign w:val="bottom"/>
          </w:tcPr>
          <w:p w14:paraId="109A4A90" w14:textId="1D57CE26"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14</w:t>
            </w:r>
          </w:p>
        </w:tc>
        <w:tc>
          <w:tcPr>
            <w:tcW w:w="1443" w:type="dxa"/>
            <w:shd w:val="clear" w:color="auto" w:fill="auto"/>
            <w:noWrap/>
            <w:vAlign w:val="bottom"/>
          </w:tcPr>
          <w:p w14:paraId="0A2B27EB" w14:textId="3F31D822"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07</w:t>
            </w:r>
          </w:p>
        </w:tc>
        <w:tc>
          <w:tcPr>
            <w:tcW w:w="1443" w:type="dxa"/>
            <w:shd w:val="clear" w:color="auto" w:fill="auto"/>
            <w:noWrap/>
            <w:vAlign w:val="bottom"/>
          </w:tcPr>
          <w:p w14:paraId="34A71F4A" w14:textId="2C6D737E"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08</w:t>
            </w:r>
          </w:p>
        </w:tc>
        <w:tc>
          <w:tcPr>
            <w:tcW w:w="1444" w:type="dxa"/>
            <w:shd w:val="clear" w:color="auto" w:fill="auto"/>
            <w:noWrap/>
            <w:vAlign w:val="bottom"/>
          </w:tcPr>
          <w:p w14:paraId="0A682736" w14:textId="263E29FD" w:rsidR="00FA52C7" w:rsidRPr="00F51942" w:rsidRDefault="00E8132D" w:rsidP="00EF742D">
            <w:pPr>
              <w:spacing w:after="0" w:line="240" w:lineRule="auto"/>
              <w:jc w:val="center"/>
              <w:rPr>
                <w:rFonts w:cs="Arial"/>
                <w:sz w:val="16"/>
                <w:szCs w:val="16"/>
              </w:rPr>
            </w:pPr>
            <w:r w:rsidRPr="00F51942">
              <w:rPr>
                <w:rFonts w:cs="Arial"/>
                <w:sz w:val="16"/>
                <w:szCs w:val="16"/>
              </w:rPr>
              <w:t>$2.25</w:t>
            </w:r>
          </w:p>
        </w:tc>
        <w:tc>
          <w:tcPr>
            <w:tcW w:w="1443" w:type="dxa"/>
            <w:shd w:val="clear" w:color="auto" w:fill="auto"/>
            <w:noWrap/>
            <w:vAlign w:val="bottom"/>
          </w:tcPr>
          <w:p w14:paraId="58B5077A" w14:textId="03C2CBEA"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33ECAA63" w14:textId="4B0BC199"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25</w:t>
            </w:r>
          </w:p>
        </w:tc>
        <w:tc>
          <w:tcPr>
            <w:tcW w:w="1443" w:type="dxa"/>
            <w:shd w:val="clear" w:color="auto" w:fill="auto"/>
            <w:noWrap/>
            <w:vAlign w:val="bottom"/>
          </w:tcPr>
          <w:p w14:paraId="1951745B" w14:textId="609446F0" w:rsidR="00FA52C7" w:rsidRPr="00F51942" w:rsidRDefault="00E8132D" w:rsidP="00EF742D">
            <w:pPr>
              <w:spacing w:after="0" w:line="240" w:lineRule="auto"/>
              <w:jc w:val="center"/>
              <w:rPr>
                <w:rFonts w:cs="Arial"/>
                <w:sz w:val="16"/>
                <w:szCs w:val="16"/>
              </w:rPr>
            </w:pPr>
            <w:r w:rsidRPr="00F51942">
              <w:rPr>
                <w:rFonts w:cs="Arial"/>
                <w:sz w:val="16"/>
                <w:szCs w:val="16"/>
              </w:rPr>
              <w:t>$3.18</w:t>
            </w:r>
          </w:p>
        </w:tc>
        <w:tc>
          <w:tcPr>
            <w:tcW w:w="1444" w:type="dxa"/>
            <w:shd w:val="clear" w:color="auto" w:fill="auto"/>
            <w:noWrap/>
            <w:vAlign w:val="bottom"/>
          </w:tcPr>
          <w:p w14:paraId="64E9791C" w14:textId="4321E79C" w:rsidR="00FA52C7" w:rsidRPr="00F51942" w:rsidRDefault="00E8132D" w:rsidP="00EF742D">
            <w:pPr>
              <w:spacing w:after="0" w:line="240" w:lineRule="auto"/>
              <w:jc w:val="center"/>
              <w:rPr>
                <w:rFonts w:cs="Arial"/>
                <w:sz w:val="16"/>
                <w:szCs w:val="16"/>
              </w:rPr>
            </w:pPr>
            <w:r w:rsidRPr="00F51942">
              <w:rPr>
                <w:rFonts w:cs="Arial"/>
                <w:sz w:val="16"/>
                <w:szCs w:val="16"/>
              </w:rPr>
              <w:t>$3.80</w:t>
            </w:r>
          </w:p>
        </w:tc>
      </w:tr>
      <w:tr w:rsidR="00FA52C7" w:rsidRPr="00F51942" w14:paraId="370214AD" w14:textId="77777777" w:rsidTr="00E8132D">
        <w:trPr>
          <w:trHeight w:val="227"/>
        </w:trPr>
        <w:tc>
          <w:tcPr>
            <w:tcW w:w="1040" w:type="dxa"/>
            <w:noWrap/>
            <w:vAlign w:val="bottom"/>
          </w:tcPr>
          <w:p w14:paraId="5A9A0B84" w14:textId="6C70F6E2" w:rsidR="00FA52C7" w:rsidRPr="00F51942" w:rsidRDefault="00E8132D" w:rsidP="00EF742D">
            <w:pPr>
              <w:spacing w:after="0" w:line="240" w:lineRule="auto"/>
              <w:rPr>
                <w:rFonts w:cs="Arial"/>
                <w:sz w:val="16"/>
                <w:szCs w:val="16"/>
              </w:rPr>
            </w:pPr>
            <w:r w:rsidRPr="00F51942">
              <w:rPr>
                <w:rFonts w:cs="Arial"/>
                <w:sz w:val="16"/>
                <w:szCs w:val="16"/>
              </w:rPr>
              <w:t>GI0025</w:t>
            </w:r>
          </w:p>
        </w:tc>
        <w:tc>
          <w:tcPr>
            <w:tcW w:w="1443" w:type="dxa"/>
            <w:shd w:val="clear" w:color="auto" w:fill="auto"/>
            <w:noWrap/>
            <w:vAlign w:val="bottom"/>
          </w:tcPr>
          <w:p w14:paraId="62B8B492" w14:textId="0143320A"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10</w:t>
            </w:r>
          </w:p>
        </w:tc>
        <w:tc>
          <w:tcPr>
            <w:tcW w:w="1443" w:type="dxa"/>
            <w:shd w:val="clear" w:color="auto" w:fill="auto"/>
            <w:noWrap/>
            <w:vAlign w:val="bottom"/>
          </w:tcPr>
          <w:p w14:paraId="62F43B46" w14:textId="72A8AAA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21</w:t>
            </w:r>
          </w:p>
        </w:tc>
        <w:tc>
          <w:tcPr>
            <w:tcW w:w="1443" w:type="dxa"/>
            <w:shd w:val="clear" w:color="auto" w:fill="auto"/>
            <w:noWrap/>
            <w:vAlign w:val="bottom"/>
          </w:tcPr>
          <w:p w14:paraId="4E92DE65" w14:textId="703A7CC7"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05</w:t>
            </w:r>
          </w:p>
        </w:tc>
        <w:tc>
          <w:tcPr>
            <w:tcW w:w="1443" w:type="dxa"/>
            <w:shd w:val="clear" w:color="auto" w:fill="auto"/>
            <w:noWrap/>
            <w:vAlign w:val="bottom"/>
          </w:tcPr>
          <w:p w14:paraId="736AAD18" w14:textId="22717568"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46</w:t>
            </w:r>
          </w:p>
        </w:tc>
        <w:tc>
          <w:tcPr>
            <w:tcW w:w="1444" w:type="dxa"/>
            <w:shd w:val="clear" w:color="auto" w:fill="auto"/>
            <w:noWrap/>
            <w:vAlign w:val="bottom"/>
          </w:tcPr>
          <w:p w14:paraId="5E7F5AD7" w14:textId="45FE7A38"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86</w:t>
            </w:r>
          </w:p>
        </w:tc>
        <w:tc>
          <w:tcPr>
            <w:tcW w:w="1443" w:type="dxa"/>
            <w:shd w:val="clear" w:color="auto" w:fill="auto"/>
            <w:noWrap/>
            <w:vAlign w:val="bottom"/>
          </w:tcPr>
          <w:p w14:paraId="56CCE450" w14:textId="73AB6F12"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0D5FB4B8" w14:textId="776320F1"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04</w:t>
            </w:r>
          </w:p>
        </w:tc>
        <w:tc>
          <w:tcPr>
            <w:tcW w:w="1443" w:type="dxa"/>
            <w:shd w:val="clear" w:color="auto" w:fill="auto"/>
            <w:noWrap/>
            <w:vAlign w:val="bottom"/>
          </w:tcPr>
          <w:p w14:paraId="2BA4C0A6" w14:textId="0EB2AA3F" w:rsidR="00FA52C7" w:rsidRPr="00F51942" w:rsidRDefault="00E8132D" w:rsidP="00EF742D">
            <w:pPr>
              <w:spacing w:after="0" w:line="240" w:lineRule="auto"/>
              <w:jc w:val="center"/>
              <w:rPr>
                <w:rFonts w:cs="Arial"/>
                <w:sz w:val="16"/>
                <w:szCs w:val="16"/>
              </w:rPr>
            </w:pPr>
            <w:r w:rsidRPr="00F51942">
              <w:rPr>
                <w:rFonts w:cs="Arial"/>
                <w:sz w:val="16"/>
                <w:szCs w:val="16"/>
              </w:rPr>
              <w:t>$3.55</w:t>
            </w:r>
          </w:p>
        </w:tc>
        <w:tc>
          <w:tcPr>
            <w:tcW w:w="1444" w:type="dxa"/>
            <w:shd w:val="clear" w:color="auto" w:fill="auto"/>
            <w:noWrap/>
            <w:vAlign w:val="bottom"/>
          </w:tcPr>
          <w:p w14:paraId="6A7F76EB" w14:textId="016D04CD" w:rsidR="00FA52C7" w:rsidRPr="00F51942" w:rsidRDefault="00E8132D" w:rsidP="00EF742D">
            <w:pPr>
              <w:spacing w:after="0" w:line="240" w:lineRule="auto"/>
              <w:jc w:val="center"/>
              <w:rPr>
                <w:rFonts w:cs="Arial"/>
                <w:sz w:val="16"/>
                <w:szCs w:val="16"/>
              </w:rPr>
            </w:pPr>
            <w:r w:rsidRPr="00F51942">
              <w:rPr>
                <w:rFonts w:cs="Arial"/>
                <w:sz w:val="16"/>
                <w:szCs w:val="16"/>
              </w:rPr>
              <w:t>$4.04</w:t>
            </w:r>
          </w:p>
        </w:tc>
      </w:tr>
      <w:tr w:rsidR="00FA52C7" w:rsidRPr="00F51942" w14:paraId="30E19A9B" w14:textId="77777777" w:rsidTr="00E8132D">
        <w:trPr>
          <w:trHeight w:val="227"/>
        </w:trPr>
        <w:tc>
          <w:tcPr>
            <w:tcW w:w="1040" w:type="dxa"/>
            <w:noWrap/>
            <w:vAlign w:val="bottom"/>
          </w:tcPr>
          <w:p w14:paraId="65DFFBA0" w14:textId="00C191D6" w:rsidR="00FA52C7" w:rsidRPr="00F51942" w:rsidRDefault="00E8132D" w:rsidP="00EF742D">
            <w:pPr>
              <w:spacing w:after="0" w:line="240" w:lineRule="auto"/>
              <w:rPr>
                <w:rFonts w:cs="Arial"/>
                <w:sz w:val="16"/>
                <w:szCs w:val="16"/>
              </w:rPr>
            </w:pPr>
            <w:r w:rsidRPr="00F51942">
              <w:rPr>
                <w:rFonts w:cs="Arial"/>
                <w:sz w:val="16"/>
                <w:szCs w:val="16"/>
              </w:rPr>
              <w:t>GI0028</w:t>
            </w:r>
          </w:p>
        </w:tc>
        <w:tc>
          <w:tcPr>
            <w:tcW w:w="1443" w:type="dxa"/>
            <w:shd w:val="clear" w:color="auto" w:fill="auto"/>
            <w:noWrap/>
            <w:vAlign w:val="bottom"/>
          </w:tcPr>
          <w:p w14:paraId="5CC50D9A" w14:textId="4E7381F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13</w:t>
            </w:r>
          </w:p>
        </w:tc>
        <w:tc>
          <w:tcPr>
            <w:tcW w:w="1443" w:type="dxa"/>
            <w:shd w:val="clear" w:color="auto" w:fill="auto"/>
            <w:noWrap/>
            <w:vAlign w:val="bottom"/>
          </w:tcPr>
          <w:p w14:paraId="0EA7BD0B" w14:textId="74E7BFC3"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28</w:t>
            </w:r>
          </w:p>
        </w:tc>
        <w:tc>
          <w:tcPr>
            <w:tcW w:w="1443" w:type="dxa"/>
            <w:shd w:val="clear" w:color="auto" w:fill="auto"/>
            <w:noWrap/>
            <w:vAlign w:val="bottom"/>
          </w:tcPr>
          <w:p w14:paraId="540BF848" w14:textId="1D8BC982"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06</w:t>
            </w:r>
          </w:p>
        </w:tc>
        <w:tc>
          <w:tcPr>
            <w:tcW w:w="1443" w:type="dxa"/>
            <w:shd w:val="clear" w:color="auto" w:fill="auto"/>
            <w:noWrap/>
            <w:vAlign w:val="bottom"/>
          </w:tcPr>
          <w:p w14:paraId="6A40BF37" w14:textId="1CEBAE5F"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87</w:t>
            </w:r>
          </w:p>
        </w:tc>
        <w:tc>
          <w:tcPr>
            <w:tcW w:w="1444" w:type="dxa"/>
            <w:shd w:val="clear" w:color="auto" w:fill="auto"/>
            <w:noWrap/>
            <w:vAlign w:val="bottom"/>
          </w:tcPr>
          <w:p w14:paraId="50F491BF" w14:textId="7BEB5613"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93</w:t>
            </w:r>
          </w:p>
        </w:tc>
        <w:tc>
          <w:tcPr>
            <w:tcW w:w="1443" w:type="dxa"/>
            <w:shd w:val="clear" w:color="auto" w:fill="auto"/>
            <w:noWrap/>
            <w:vAlign w:val="bottom"/>
          </w:tcPr>
          <w:p w14:paraId="51883463" w14:textId="000224E7"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00</w:t>
            </w:r>
          </w:p>
        </w:tc>
        <w:tc>
          <w:tcPr>
            <w:tcW w:w="1443" w:type="dxa"/>
            <w:shd w:val="clear" w:color="auto" w:fill="auto"/>
            <w:noWrap/>
            <w:vAlign w:val="bottom"/>
          </w:tcPr>
          <w:p w14:paraId="714E984C" w14:textId="72ABCFD6"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12</w:t>
            </w:r>
          </w:p>
        </w:tc>
        <w:tc>
          <w:tcPr>
            <w:tcW w:w="1443" w:type="dxa"/>
            <w:shd w:val="clear" w:color="auto" w:fill="auto"/>
            <w:noWrap/>
            <w:vAlign w:val="bottom"/>
          </w:tcPr>
          <w:p w14:paraId="6F358FBF" w14:textId="7D19864C" w:rsidR="00FA52C7" w:rsidRPr="00F51942" w:rsidRDefault="00E8132D" w:rsidP="00EF742D">
            <w:pPr>
              <w:spacing w:after="0" w:line="240" w:lineRule="auto"/>
              <w:jc w:val="center"/>
              <w:rPr>
                <w:rFonts w:cs="Arial"/>
                <w:sz w:val="16"/>
                <w:szCs w:val="16"/>
              </w:rPr>
            </w:pPr>
            <w:r w:rsidRPr="00F51942">
              <w:rPr>
                <w:rFonts w:cs="Arial"/>
                <w:sz w:val="16"/>
                <w:szCs w:val="16"/>
              </w:rPr>
              <w:t>$4.53</w:t>
            </w:r>
          </w:p>
        </w:tc>
        <w:tc>
          <w:tcPr>
            <w:tcW w:w="1444" w:type="dxa"/>
            <w:shd w:val="clear" w:color="auto" w:fill="auto"/>
            <w:noWrap/>
            <w:vAlign w:val="bottom"/>
          </w:tcPr>
          <w:p w14:paraId="74D88134" w14:textId="191D337E" w:rsidR="00FA52C7" w:rsidRPr="00F51942" w:rsidRDefault="00E8132D" w:rsidP="00EF742D">
            <w:pPr>
              <w:spacing w:after="0" w:line="240" w:lineRule="auto"/>
              <w:jc w:val="center"/>
              <w:rPr>
                <w:rFonts w:cs="Arial"/>
                <w:sz w:val="16"/>
                <w:szCs w:val="16"/>
              </w:rPr>
            </w:pPr>
            <w:r w:rsidRPr="00F51942">
              <w:rPr>
                <w:rFonts w:cs="Arial"/>
                <w:sz w:val="16"/>
                <w:szCs w:val="16"/>
              </w:rPr>
              <w:t>$5.08</w:t>
            </w:r>
          </w:p>
        </w:tc>
      </w:tr>
      <w:tr w:rsidR="00FA52C7" w:rsidRPr="00F51942" w14:paraId="50288D08" w14:textId="77777777" w:rsidTr="00E8132D">
        <w:trPr>
          <w:trHeight w:val="227"/>
        </w:trPr>
        <w:tc>
          <w:tcPr>
            <w:tcW w:w="1040" w:type="dxa"/>
            <w:noWrap/>
            <w:vAlign w:val="bottom"/>
          </w:tcPr>
          <w:p w14:paraId="59F509BE" w14:textId="7ABA23FA" w:rsidR="00FA52C7" w:rsidRPr="007B3126" w:rsidRDefault="00E8132D" w:rsidP="00EF742D">
            <w:pPr>
              <w:spacing w:after="0" w:line="240" w:lineRule="auto"/>
              <w:rPr>
                <w:rFonts w:cs="Arial"/>
                <w:b/>
                <w:i/>
                <w:sz w:val="16"/>
                <w:szCs w:val="16"/>
              </w:rPr>
            </w:pPr>
            <w:r w:rsidRPr="007B3126">
              <w:rPr>
                <w:rFonts w:cs="Arial"/>
                <w:b/>
                <w:i/>
                <w:sz w:val="16"/>
                <w:szCs w:val="16"/>
              </w:rPr>
              <w:t>GI0029</w:t>
            </w:r>
          </w:p>
        </w:tc>
        <w:tc>
          <w:tcPr>
            <w:tcW w:w="1443" w:type="dxa"/>
            <w:shd w:val="clear" w:color="auto" w:fill="auto"/>
            <w:noWrap/>
            <w:vAlign w:val="bottom"/>
          </w:tcPr>
          <w:p w14:paraId="2883AB45" w14:textId="5E8DD369"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08</w:t>
            </w:r>
          </w:p>
        </w:tc>
        <w:tc>
          <w:tcPr>
            <w:tcW w:w="1443" w:type="dxa"/>
            <w:shd w:val="clear" w:color="auto" w:fill="auto"/>
            <w:noWrap/>
            <w:vAlign w:val="bottom"/>
          </w:tcPr>
          <w:p w14:paraId="5E4E4976" w14:textId="15525900"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00</w:t>
            </w:r>
          </w:p>
        </w:tc>
        <w:tc>
          <w:tcPr>
            <w:tcW w:w="1443" w:type="dxa"/>
            <w:shd w:val="clear" w:color="auto" w:fill="auto"/>
            <w:noWrap/>
            <w:vAlign w:val="bottom"/>
          </w:tcPr>
          <w:p w14:paraId="7C651412" w14:textId="4500D296"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03</w:t>
            </w:r>
          </w:p>
        </w:tc>
        <w:tc>
          <w:tcPr>
            <w:tcW w:w="1443" w:type="dxa"/>
            <w:shd w:val="clear" w:color="auto" w:fill="auto"/>
            <w:noWrap/>
            <w:vAlign w:val="bottom"/>
          </w:tcPr>
          <w:p w14:paraId="4CBFFF6F" w14:textId="2B35BEA4"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25</w:t>
            </w:r>
          </w:p>
        </w:tc>
        <w:tc>
          <w:tcPr>
            <w:tcW w:w="1444" w:type="dxa"/>
            <w:shd w:val="clear" w:color="auto" w:fill="auto"/>
            <w:noWrap/>
            <w:vAlign w:val="bottom"/>
          </w:tcPr>
          <w:p w14:paraId="7CB719C4" w14:textId="5EB84B71" w:rsidR="00FA52C7" w:rsidRPr="007B3126" w:rsidRDefault="00FA52C7" w:rsidP="00EF742D">
            <w:pPr>
              <w:spacing w:after="0" w:line="240" w:lineRule="auto"/>
              <w:jc w:val="center"/>
              <w:rPr>
                <w:rFonts w:cs="Arial"/>
                <w:b/>
                <w:i/>
                <w:sz w:val="16"/>
                <w:szCs w:val="16"/>
              </w:rPr>
            </w:pPr>
            <w:r w:rsidRPr="007B3126">
              <w:rPr>
                <w:rFonts w:cs="Arial"/>
                <w:b/>
                <w:i/>
                <w:sz w:val="16"/>
                <w:szCs w:val="16"/>
              </w:rPr>
              <w:t>$1.</w:t>
            </w:r>
            <w:r w:rsidR="00E8132D" w:rsidRPr="007B3126">
              <w:rPr>
                <w:rFonts w:cs="Arial"/>
                <w:b/>
                <w:i/>
                <w:sz w:val="16"/>
                <w:szCs w:val="16"/>
              </w:rPr>
              <w:t>19</w:t>
            </w:r>
          </w:p>
        </w:tc>
        <w:tc>
          <w:tcPr>
            <w:tcW w:w="1443" w:type="dxa"/>
            <w:shd w:val="clear" w:color="auto" w:fill="auto"/>
            <w:noWrap/>
            <w:vAlign w:val="bottom"/>
          </w:tcPr>
          <w:p w14:paraId="1764693E" w14:textId="485192FE"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42</w:t>
            </w:r>
          </w:p>
        </w:tc>
        <w:tc>
          <w:tcPr>
            <w:tcW w:w="1443" w:type="dxa"/>
            <w:shd w:val="clear" w:color="auto" w:fill="auto"/>
            <w:noWrap/>
            <w:vAlign w:val="bottom"/>
          </w:tcPr>
          <w:p w14:paraId="02263EE0" w14:textId="7C49B560"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08</w:t>
            </w:r>
          </w:p>
        </w:tc>
        <w:tc>
          <w:tcPr>
            <w:tcW w:w="1443" w:type="dxa"/>
            <w:shd w:val="clear" w:color="auto" w:fill="auto"/>
            <w:noWrap/>
            <w:vAlign w:val="bottom"/>
          </w:tcPr>
          <w:p w14:paraId="1046D891" w14:textId="0C918EEB" w:rsidR="00FA52C7" w:rsidRPr="007B3126" w:rsidRDefault="00E8132D" w:rsidP="00EF742D">
            <w:pPr>
              <w:spacing w:after="0" w:line="240" w:lineRule="auto"/>
              <w:jc w:val="center"/>
              <w:rPr>
                <w:rFonts w:cs="Arial"/>
                <w:b/>
                <w:i/>
                <w:sz w:val="16"/>
                <w:szCs w:val="16"/>
              </w:rPr>
            </w:pPr>
            <w:r w:rsidRPr="007B3126">
              <w:rPr>
                <w:rFonts w:cs="Arial"/>
                <w:b/>
                <w:i/>
                <w:sz w:val="16"/>
                <w:szCs w:val="16"/>
              </w:rPr>
              <w:t>$2.30</w:t>
            </w:r>
          </w:p>
        </w:tc>
        <w:tc>
          <w:tcPr>
            <w:tcW w:w="1444" w:type="dxa"/>
            <w:shd w:val="clear" w:color="auto" w:fill="auto"/>
            <w:noWrap/>
            <w:vAlign w:val="bottom"/>
          </w:tcPr>
          <w:p w14:paraId="08EEE735" w14:textId="5E4A782F" w:rsidR="00FA52C7" w:rsidRPr="007B3126" w:rsidRDefault="00E8132D" w:rsidP="00EF742D">
            <w:pPr>
              <w:spacing w:after="0" w:line="240" w:lineRule="auto"/>
              <w:jc w:val="center"/>
              <w:rPr>
                <w:rFonts w:cs="Arial"/>
                <w:b/>
                <w:i/>
                <w:sz w:val="16"/>
                <w:szCs w:val="16"/>
              </w:rPr>
            </w:pPr>
            <w:r w:rsidRPr="007B3126">
              <w:rPr>
                <w:rFonts w:cs="Arial"/>
                <w:b/>
                <w:i/>
                <w:sz w:val="16"/>
                <w:szCs w:val="16"/>
              </w:rPr>
              <w:t>$2.81</w:t>
            </w:r>
          </w:p>
        </w:tc>
      </w:tr>
      <w:tr w:rsidR="00FA52C7" w:rsidRPr="00F51942" w14:paraId="71E45B07" w14:textId="77777777" w:rsidTr="00E8132D">
        <w:trPr>
          <w:trHeight w:val="227"/>
        </w:trPr>
        <w:tc>
          <w:tcPr>
            <w:tcW w:w="1040" w:type="dxa"/>
            <w:noWrap/>
            <w:vAlign w:val="bottom"/>
          </w:tcPr>
          <w:p w14:paraId="3EB74F43" w14:textId="72883533" w:rsidR="00FA52C7" w:rsidRPr="00F51942" w:rsidRDefault="00E8132D" w:rsidP="00EF742D">
            <w:pPr>
              <w:spacing w:after="0" w:line="240" w:lineRule="auto"/>
              <w:rPr>
                <w:rFonts w:cs="Arial"/>
                <w:sz w:val="16"/>
                <w:szCs w:val="16"/>
              </w:rPr>
            </w:pPr>
            <w:r w:rsidRPr="00F51942">
              <w:rPr>
                <w:rFonts w:cs="Arial"/>
                <w:sz w:val="16"/>
                <w:szCs w:val="16"/>
              </w:rPr>
              <w:t>GI0031</w:t>
            </w:r>
          </w:p>
        </w:tc>
        <w:tc>
          <w:tcPr>
            <w:tcW w:w="1443" w:type="dxa"/>
            <w:shd w:val="clear" w:color="auto" w:fill="auto"/>
            <w:noWrap/>
            <w:vAlign w:val="bottom"/>
          </w:tcPr>
          <w:p w14:paraId="196891A3" w14:textId="0813344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06</w:t>
            </w:r>
          </w:p>
        </w:tc>
        <w:tc>
          <w:tcPr>
            <w:tcW w:w="1443" w:type="dxa"/>
            <w:shd w:val="clear" w:color="auto" w:fill="auto"/>
            <w:noWrap/>
            <w:vAlign w:val="bottom"/>
          </w:tcPr>
          <w:p w14:paraId="5BA7DAF4" w14:textId="2DF5A1D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16</w:t>
            </w:r>
          </w:p>
        </w:tc>
        <w:tc>
          <w:tcPr>
            <w:tcW w:w="1443" w:type="dxa"/>
            <w:shd w:val="clear" w:color="auto" w:fill="auto"/>
            <w:noWrap/>
            <w:vAlign w:val="bottom"/>
          </w:tcPr>
          <w:p w14:paraId="51879A15" w14:textId="52E9B364"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5A2EF07E" w14:textId="49755FCE"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57</w:t>
            </w:r>
          </w:p>
        </w:tc>
        <w:tc>
          <w:tcPr>
            <w:tcW w:w="1444" w:type="dxa"/>
            <w:shd w:val="clear" w:color="auto" w:fill="auto"/>
            <w:noWrap/>
            <w:vAlign w:val="bottom"/>
          </w:tcPr>
          <w:p w14:paraId="55CCFBF2" w14:textId="2CD6EB31"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97</w:t>
            </w:r>
          </w:p>
        </w:tc>
        <w:tc>
          <w:tcPr>
            <w:tcW w:w="1443" w:type="dxa"/>
            <w:shd w:val="clear" w:color="auto" w:fill="auto"/>
            <w:noWrap/>
            <w:vAlign w:val="bottom"/>
          </w:tcPr>
          <w:p w14:paraId="33EA5B84" w14:textId="264F31A1"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61</w:t>
            </w:r>
          </w:p>
        </w:tc>
        <w:tc>
          <w:tcPr>
            <w:tcW w:w="1443" w:type="dxa"/>
            <w:shd w:val="clear" w:color="auto" w:fill="auto"/>
            <w:noWrap/>
            <w:vAlign w:val="bottom"/>
          </w:tcPr>
          <w:p w14:paraId="40C5A04F" w14:textId="0EE1F47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28</w:t>
            </w:r>
          </w:p>
        </w:tc>
        <w:tc>
          <w:tcPr>
            <w:tcW w:w="1443" w:type="dxa"/>
            <w:shd w:val="clear" w:color="auto" w:fill="auto"/>
            <w:noWrap/>
            <w:vAlign w:val="bottom"/>
          </w:tcPr>
          <w:p w14:paraId="78A3C9DE" w14:textId="27169E37" w:rsidR="00FA52C7" w:rsidRPr="00F51942" w:rsidRDefault="00E8132D" w:rsidP="00EF742D">
            <w:pPr>
              <w:spacing w:after="0" w:line="240" w:lineRule="auto"/>
              <w:jc w:val="center"/>
              <w:rPr>
                <w:rFonts w:cs="Arial"/>
                <w:sz w:val="16"/>
                <w:szCs w:val="16"/>
              </w:rPr>
            </w:pPr>
            <w:r w:rsidRPr="00F51942">
              <w:rPr>
                <w:rFonts w:cs="Arial"/>
                <w:sz w:val="16"/>
                <w:szCs w:val="16"/>
              </w:rPr>
              <w:t>$4.35</w:t>
            </w:r>
          </w:p>
        </w:tc>
        <w:tc>
          <w:tcPr>
            <w:tcW w:w="1444" w:type="dxa"/>
            <w:shd w:val="clear" w:color="auto" w:fill="auto"/>
            <w:noWrap/>
            <w:vAlign w:val="bottom"/>
          </w:tcPr>
          <w:p w14:paraId="3E843B51" w14:textId="561290B4" w:rsidR="00FA52C7" w:rsidRPr="00F51942" w:rsidRDefault="00E8132D" w:rsidP="00EF742D">
            <w:pPr>
              <w:spacing w:after="0" w:line="240" w:lineRule="auto"/>
              <w:jc w:val="center"/>
              <w:rPr>
                <w:rFonts w:cs="Arial"/>
                <w:sz w:val="16"/>
                <w:szCs w:val="16"/>
              </w:rPr>
            </w:pPr>
            <w:r w:rsidRPr="00F51942">
              <w:rPr>
                <w:rFonts w:cs="Arial"/>
                <w:sz w:val="16"/>
                <w:szCs w:val="16"/>
              </w:rPr>
              <w:t>$5.21</w:t>
            </w:r>
          </w:p>
        </w:tc>
      </w:tr>
      <w:tr w:rsidR="00FA52C7" w:rsidRPr="00F51942" w14:paraId="242ED036" w14:textId="77777777" w:rsidTr="00E8132D">
        <w:trPr>
          <w:trHeight w:val="227"/>
        </w:trPr>
        <w:tc>
          <w:tcPr>
            <w:tcW w:w="1040" w:type="dxa"/>
            <w:noWrap/>
            <w:vAlign w:val="bottom"/>
          </w:tcPr>
          <w:p w14:paraId="60851C1E" w14:textId="1EC1B211" w:rsidR="00FA52C7" w:rsidRPr="00F51942" w:rsidRDefault="00E8132D" w:rsidP="00EF742D">
            <w:pPr>
              <w:spacing w:after="0" w:line="240" w:lineRule="auto"/>
              <w:rPr>
                <w:rFonts w:cs="Arial"/>
                <w:sz w:val="16"/>
                <w:szCs w:val="16"/>
              </w:rPr>
            </w:pPr>
            <w:r w:rsidRPr="00F51942">
              <w:rPr>
                <w:rFonts w:cs="Arial"/>
                <w:sz w:val="16"/>
                <w:szCs w:val="16"/>
              </w:rPr>
              <w:t>GI0032</w:t>
            </w:r>
          </w:p>
        </w:tc>
        <w:tc>
          <w:tcPr>
            <w:tcW w:w="1443" w:type="dxa"/>
            <w:shd w:val="clear" w:color="auto" w:fill="auto"/>
            <w:noWrap/>
            <w:vAlign w:val="bottom"/>
          </w:tcPr>
          <w:p w14:paraId="6D949F69" w14:textId="2BD28BF0"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13</w:t>
            </w:r>
          </w:p>
        </w:tc>
        <w:tc>
          <w:tcPr>
            <w:tcW w:w="1443" w:type="dxa"/>
            <w:shd w:val="clear" w:color="auto" w:fill="auto"/>
            <w:noWrap/>
            <w:vAlign w:val="bottom"/>
          </w:tcPr>
          <w:p w14:paraId="79B46A4A" w14:textId="4878F152"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16</w:t>
            </w:r>
          </w:p>
        </w:tc>
        <w:tc>
          <w:tcPr>
            <w:tcW w:w="1443" w:type="dxa"/>
            <w:shd w:val="clear" w:color="auto" w:fill="auto"/>
            <w:noWrap/>
            <w:vAlign w:val="bottom"/>
          </w:tcPr>
          <w:p w14:paraId="195E8F7F" w14:textId="2BDCBEDF"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5BB3C34B" w14:textId="02B9E9B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41</w:t>
            </w:r>
          </w:p>
        </w:tc>
        <w:tc>
          <w:tcPr>
            <w:tcW w:w="1444" w:type="dxa"/>
            <w:shd w:val="clear" w:color="auto" w:fill="auto"/>
            <w:noWrap/>
            <w:vAlign w:val="bottom"/>
          </w:tcPr>
          <w:p w14:paraId="1A57EB04" w14:textId="462BB0D4"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95</w:t>
            </w:r>
          </w:p>
        </w:tc>
        <w:tc>
          <w:tcPr>
            <w:tcW w:w="1443" w:type="dxa"/>
            <w:shd w:val="clear" w:color="auto" w:fill="auto"/>
            <w:noWrap/>
            <w:vAlign w:val="bottom"/>
          </w:tcPr>
          <w:p w14:paraId="39DFB8F8" w14:textId="42C0DCFB"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00</w:t>
            </w:r>
          </w:p>
        </w:tc>
        <w:tc>
          <w:tcPr>
            <w:tcW w:w="1443" w:type="dxa"/>
            <w:shd w:val="clear" w:color="auto" w:fill="auto"/>
            <w:noWrap/>
            <w:vAlign w:val="bottom"/>
          </w:tcPr>
          <w:p w14:paraId="56C7C4A1" w14:textId="6A7E07FF"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18</w:t>
            </w:r>
          </w:p>
        </w:tc>
        <w:tc>
          <w:tcPr>
            <w:tcW w:w="1443" w:type="dxa"/>
            <w:shd w:val="clear" w:color="auto" w:fill="auto"/>
            <w:noWrap/>
            <w:vAlign w:val="bottom"/>
          </w:tcPr>
          <w:p w14:paraId="48CF39B7" w14:textId="73DF5555" w:rsidR="00FA52C7" w:rsidRPr="00F51942" w:rsidRDefault="00E8132D" w:rsidP="00EF742D">
            <w:pPr>
              <w:spacing w:after="0" w:line="240" w:lineRule="auto"/>
              <w:jc w:val="center"/>
              <w:rPr>
                <w:rFonts w:cs="Arial"/>
                <w:sz w:val="16"/>
                <w:szCs w:val="16"/>
              </w:rPr>
            </w:pPr>
            <w:r w:rsidRPr="00F51942">
              <w:rPr>
                <w:rFonts w:cs="Arial"/>
                <w:sz w:val="16"/>
                <w:szCs w:val="16"/>
              </w:rPr>
              <w:t>$4.08</w:t>
            </w:r>
          </w:p>
        </w:tc>
        <w:tc>
          <w:tcPr>
            <w:tcW w:w="1444" w:type="dxa"/>
            <w:shd w:val="clear" w:color="auto" w:fill="auto"/>
            <w:noWrap/>
            <w:vAlign w:val="bottom"/>
          </w:tcPr>
          <w:p w14:paraId="50E60A87" w14:textId="0A9E41AB" w:rsidR="00FA52C7" w:rsidRPr="00F51942" w:rsidRDefault="00E8132D" w:rsidP="00EF742D">
            <w:pPr>
              <w:spacing w:after="0" w:line="240" w:lineRule="auto"/>
              <w:jc w:val="center"/>
              <w:rPr>
                <w:rFonts w:cs="Arial"/>
                <w:sz w:val="16"/>
                <w:szCs w:val="16"/>
              </w:rPr>
            </w:pPr>
            <w:r w:rsidRPr="00F51942">
              <w:rPr>
                <w:rFonts w:cs="Arial"/>
                <w:sz w:val="16"/>
                <w:szCs w:val="16"/>
              </w:rPr>
              <w:t>$4.90</w:t>
            </w:r>
          </w:p>
        </w:tc>
      </w:tr>
      <w:tr w:rsidR="00FA52C7" w:rsidRPr="00F51942" w14:paraId="7B3B7066" w14:textId="77777777" w:rsidTr="00E8132D">
        <w:trPr>
          <w:trHeight w:val="227"/>
        </w:trPr>
        <w:tc>
          <w:tcPr>
            <w:tcW w:w="1040" w:type="dxa"/>
            <w:noWrap/>
            <w:vAlign w:val="bottom"/>
          </w:tcPr>
          <w:p w14:paraId="32F66210" w14:textId="5540BC80" w:rsidR="00FA52C7" w:rsidRPr="00F51942" w:rsidRDefault="00E8132D" w:rsidP="00EF742D">
            <w:pPr>
              <w:spacing w:after="0" w:line="240" w:lineRule="auto"/>
              <w:rPr>
                <w:rFonts w:cs="Arial"/>
                <w:sz w:val="16"/>
                <w:szCs w:val="16"/>
              </w:rPr>
            </w:pPr>
            <w:r w:rsidRPr="00F51942">
              <w:rPr>
                <w:rFonts w:cs="Arial"/>
                <w:sz w:val="16"/>
                <w:szCs w:val="16"/>
              </w:rPr>
              <w:t>GI0037</w:t>
            </w:r>
          </w:p>
        </w:tc>
        <w:tc>
          <w:tcPr>
            <w:tcW w:w="1443" w:type="dxa"/>
            <w:shd w:val="clear" w:color="auto" w:fill="auto"/>
            <w:noWrap/>
            <w:vAlign w:val="bottom"/>
          </w:tcPr>
          <w:p w14:paraId="311CCD5D" w14:textId="37EDC3D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13</w:t>
            </w:r>
          </w:p>
        </w:tc>
        <w:tc>
          <w:tcPr>
            <w:tcW w:w="1443" w:type="dxa"/>
            <w:shd w:val="clear" w:color="auto" w:fill="auto"/>
            <w:noWrap/>
            <w:vAlign w:val="bottom"/>
          </w:tcPr>
          <w:p w14:paraId="38FF428D" w14:textId="38B64449"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13</w:t>
            </w:r>
          </w:p>
        </w:tc>
        <w:tc>
          <w:tcPr>
            <w:tcW w:w="1443" w:type="dxa"/>
            <w:shd w:val="clear" w:color="auto" w:fill="auto"/>
            <w:noWrap/>
            <w:vAlign w:val="bottom"/>
          </w:tcPr>
          <w:p w14:paraId="33A8E5ED" w14:textId="4F0755B6"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05</w:t>
            </w:r>
          </w:p>
        </w:tc>
        <w:tc>
          <w:tcPr>
            <w:tcW w:w="1443" w:type="dxa"/>
            <w:shd w:val="clear" w:color="auto" w:fill="auto"/>
            <w:noWrap/>
            <w:vAlign w:val="bottom"/>
          </w:tcPr>
          <w:p w14:paraId="7189929B" w14:textId="51F5253D"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20</w:t>
            </w:r>
          </w:p>
        </w:tc>
        <w:tc>
          <w:tcPr>
            <w:tcW w:w="1444" w:type="dxa"/>
            <w:shd w:val="clear" w:color="auto" w:fill="auto"/>
            <w:noWrap/>
            <w:vAlign w:val="bottom"/>
          </w:tcPr>
          <w:p w14:paraId="45CA3886" w14:textId="29B97FF2" w:rsidR="00FA52C7" w:rsidRPr="00F51942" w:rsidRDefault="00E8132D" w:rsidP="00EF742D">
            <w:pPr>
              <w:spacing w:after="0" w:line="240" w:lineRule="auto"/>
              <w:jc w:val="center"/>
              <w:rPr>
                <w:rFonts w:cs="Arial"/>
                <w:sz w:val="16"/>
                <w:szCs w:val="16"/>
              </w:rPr>
            </w:pPr>
            <w:r w:rsidRPr="00F51942">
              <w:rPr>
                <w:rFonts w:cs="Arial"/>
                <w:sz w:val="16"/>
                <w:szCs w:val="16"/>
              </w:rPr>
              <w:t>$2.35</w:t>
            </w:r>
          </w:p>
        </w:tc>
        <w:tc>
          <w:tcPr>
            <w:tcW w:w="1443" w:type="dxa"/>
            <w:shd w:val="clear" w:color="auto" w:fill="auto"/>
            <w:noWrap/>
            <w:vAlign w:val="bottom"/>
          </w:tcPr>
          <w:p w14:paraId="79E73C07" w14:textId="39BA6030"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21</w:t>
            </w:r>
          </w:p>
        </w:tc>
        <w:tc>
          <w:tcPr>
            <w:tcW w:w="1443" w:type="dxa"/>
            <w:shd w:val="clear" w:color="auto" w:fill="auto"/>
            <w:noWrap/>
            <w:vAlign w:val="bottom"/>
          </w:tcPr>
          <w:p w14:paraId="36F6C018" w14:textId="74B2F16E"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14</w:t>
            </w:r>
          </w:p>
        </w:tc>
        <w:tc>
          <w:tcPr>
            <w:tcW w:w="1443" w:type="dxa"/>
            <w:shd w:val="clear" w:color="auto" w:fill="auto"/>
            <w:noWrap/>
            <w:vAlign w:val="bottom"/>
          </w:tcPr>
          <w:p w14:paraId="333433C2" w14:textId="60E81EA4" w:rsidR="00FA52C7" w:rsidRPr="00F51942" w:rsidRDefault="00E8132D" w:rsidP="00EF742D">
            <w:pPr>
              <w:spacing w:after="0" w:line="240" w:lineRule="auto"/>
              <w:jc w:val="center"/>
              <w:rPr>
                <w:rFonts w:cs="Arial"/>
                <w:sz w:val="16"/>
                <w:szCs w:val="16"/>
              </w:rPr>
            </w:pPr>
            <w:r w:rsidRPr="00F51942">
              <w:rPr>
                <w:rFonts w:cs="Arial"/>
                <w:sz w:val="16"/>
                <w:szCs w:val="16"/>
              </w:rPr>
              <w:t>$4.11</w:t>
            </w:r>
          </w:p>
        </w:tc>
        <w:tc>
          <w:tcPr>
            <w:tcW w:w="1444" w:type="dxa"/>
            <w:shd w:val="clear" w:color="auto" w:fill="auto"/>
            <w:noWrap/>
            <w:vAlign w:val="bottom"/>
          </w:tcPr>
          <w:p w14:paraId="74B2678D" w14:textId="5E73C895" w:rsidR="00FA52C7" w:rsidRPr="00F51942" w:rsidRDefault="00FA52C7" w:rsidP="00EF742D">
            <w:pPr>
              <w:spacing w:after="0" w:line="240" w:lineRule="auto"/>
              <w:jc w:val="center"/>
              <w:rPr>
                <w:rFonts w:cs="Arial"/>
                <w:sz w:val="16"/>
                <w:szCs w:val="16"/>
              </w:rPr>
            </w:pPr>
            <w:r w:rsidRPr="00F51942">
              <w:rPr>
                <w:rFonts w:cs="Arial"/>
                <w:sz w:val="16"/>
                <w:szCs w:val="16"/>
              </w:rPr>
              <w:t>$4.</w:t>
            </w:r>
            <w:r w:rsidR="00E8132D" w:rsidRPr="00F51942">
              <w:rPr>
                <w:rFonts w:cs="Arial"/>
                <w:sz w:val="16"/>
                <w:szCs w:val="16"/>
              </w:rPr>
              <w:t>64</w:t>
            </w:r>
          </w:p>
        </w:tc>
      </w:tr>
      <w:tr w:rsidR="00FA52C7" w:rsidRPr="00F51942" w14:paraId="43AEC4BE" w14:textId="77777777" w:rsidTr="00E8132D">
        <w:trPr>
          <w:trHeight w:val="227"/>
        </w:trPr>
        <w:tc>
          <w:tcPr>
            <w:tcW w:w="1040" w:type="dxa"/>
            <w:noWrap/>
            <w:vAlign w:val="bottom"/>
          </w:tcPr>
          <w:p w14:paraId="3253F3B7" w14:textId="0CAFEBD4" w:rsidR="00FA52C7" w:rsidRPr="00F51942" w:rsidRDefault="00FA52C7" w:rsidP="00EF742D">
            <w:pPr>
              <w:spacing w:after="0" w:line="240" w:lineRule="auto"/>
              <w:rPr>
                <w:rFonts w:cs="Arial"/>
                <w:sz w:val="16"/>
                <w:szCs w:val="16"/>
              </w:rPr>
            </w:pPr>
            <w:r w:rsidRPr="00F51942">
              <w:rPr>
                <w:rFonts w:cs="Arial"/>
                <w:sz w:val="16"/>
                <w:szCs w:val="16"/>
              </w:rPr>
              <w:t>GI0039</w:t>
            </w:r>
          </w:p>
        </w:tc>
        <w:tc>
          <w:tcPr>
            <w:tcW w:w="1443" w:type="dxa"/>
            <w:shd w:val="clear" w:color="auto" w:fill="auto"/>
            <w:noWrap/>
            <w:vAlign w:val="bottom"/>
          </w:tcPr>
          <w:p w14:paraId="59B9744B" w14:textId="3F3A3402"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08</w:t>
            </w:r>
          </w:p>
        </w:tc>
        <w:tc>
          <w:tcPr>
            <w:tcW w:w="1443" w:type="dxa"/>
            <w:shd w:val="clear" w:color="auto" w:fill="auto"/>
            <w:noWrap/>
            <w:vAlign w:val="bottom"/>
          </w:tcPr>
          <w:p w14:paraId="3AAF3FA8" w14:textId="49626858"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04</w:t>
            </w:r>
          </w:p>
        </w:tc>
        <w:tc>
          <w:tcPr>
            <w:tcW w:w="1443" w:type="dxa"/>
            <w:shd w:val="clear" w:color="auto" w:fill="auto"/>
            <w:noWrap/>
            <w:vAlign w:val="bottom"/>
          </w:tcPr>
          <w:p w14:paraId="7029E4C6" w14:textId="2B98BFAD"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123A6A7B" w14:textId="3B0DB10D"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4" w:type="dxa"/>
            <w:shd w:val="clear" w:color="auto" w:fill="auto"/>
            <w:noWrap/>
            <w:vAlign w:val="bottom"/>
          </w:tcPr>
          <w:p w14:paraId="6613AF8C" w14:textId="269704C2" w:rsidR="00FA52C7" w:rsidRPr="00F51942" w:rsidRDefault="00E8132D" w:rsidP="00EF742D">
            <w:pPr>
              <w:spacing w:after="0" w:line="240" w:lineRule="auto"/>
              <w:jc w:val="center"/>
              <w:rPr>
                <w:rFonts w:cs="Arial"/>
                <w:sz w:val="16"/>
                <w:szCs w:val="16"/>
              </w:rPr>
            </w:pPr>
            <w:r w:rsidRPr="00F51942">
              <w:rPr>
                <w:rFonts w:cs="Arial"/>
                <w:sz w:val="16"/>
                <w:szCs w:val="16"/>
              </w:rPr>
              <w:t>$2.01</w:t>
            </w:r>
          </w:p>
        </w:tc>
        <w:tc>
          <w:tcPr>
            <w:tcW w:w="1443" w:type="dxa"/>
            <w:shd w:val="clear" w:color="auto" w:fill="auto"/>
            <w:noWrap/>
            <w:vAlign w:val="bottom"/>
          </w:tcPr>
          <w:p w14:paraId="1C4276E9" w14:textId="771309EB"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3CD89572" w14:textId="6248F489"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11</w:t>
            </w:r>
          </w:p>
        </w:tc>
        <w:tc>
          <w:tcPr>
            <w:tcW w:w="1443" w:type="dxa"/>
            <w:shd w:val="clear" w:color="auto" w:fill="auto"/>
            <w:noWrap/>
            <w:vAlign w:val="bottom"/>
          </w:tcPr>
          <w:p w14:paraId="5BEA1738" w14:textId="0074880F" w:rsidR="00FA52C7" w:rsidRPr="00F51942" w:rsidRDefault="00E8132D" w:rsidP="00EF742D">
            <w:pPr>
              <w:spacing w:after="0" w:line="240" w:lineRule="auto"/>
              <w:jc w:val="center"/>
              <w:rPr>
                <w:rFonts w:cs="Arial"/>
                <w:sz w:val="16"/>
                <w:szCs w:val="16"/>
              </w:rPr>
            </w:pPr>
            <w:r w:rsidRPr="00F51942">
              <w:rPr>
                <w:rFonts w:cs="Arial"/>
                <w:sz w:val="16"/>
                <w:szCs w:val="16"/>
              </w:rPr>
              <w:t>$3.44</w:t>
            </w:r>
          </w:p>
        </w:tc>
        <w:tc>
          <w:tcPr>
            <w:tcW w:w="1444" w:type="dxa"/>
            <w:shd w:val="clear" w:color="auto" w:fill="auto"/>
            <w:noWrap/>
            <w:vAlign w:val="bottom"/>
          </w:tcPr>
          <w:p w14:paraId="3E89B342" w14:textId="054B5270" w:rsidR="00FA52C7" w:rsidRPr="00F51942" w:rsidRDefault="00E8132D" w:rsidP="00EF742D">
            <w:pPr>
              <w:spacing w:after="0" w:line="240" w:lineRule="auto"/>
              <w:jc w:val="center"/>
              <w:rPr>
                <w:rFonts w:cs="Arial"/>
                <w:sz w:val="16"/>
                <w:szCs w:val="16"/>
              </w:rPr>
            </w:pPr>
            <w:r w:rsidRPr="00F51942">
              <w:rPr>
                <w:rFonts w:cs="Arial"/>
                <w:sz w:val="16"/>
                <w:szCs w:val="16"/>
              </w:rPr>
              <w:t>$4.10</w:t>
            </w:r>
          </w:p>
        </w:tc>
      </w:tr>
      <w:tr w:rsidR="00FA52C7" w:rsidRPr="00F51942" w14:paraId="34034807" w14:textId="77777777" w:rsidTr="00E8132D">
        <w:trPr>
          <w:trHeight w:val="227"/>
        </w:trPr>
        <w:tc>
          <w:tcPr>
            <w:tcW w:w="1040" w:type="dxa"/>
            <w:noWrap/>
            <w:vAlign w:val="bottom"/>
          </w:tcPr>
          <w:p w14:paraId="22BE77BB" w14:textId="445C17D6" w:rsidR="00FA52C7" w:rsidRPr="007B3126" w:rsidRDefault="00E8132D" w:rsidP="00EF742D">
            <w:pPr>
              <w:spacing w:after="0" w:line="240" w:lineRule="auto"/>
              <w:rPr>
                <w:rFonts w:cs="Arial"/>
                <w:bCs/>
                <w:iCs/>
                <w:sz w:val="16"/>
                <w:szCs w:val="16"/>
              </w:rPr>
            </w:pPr>
            <w:r w:rsidRPr="007B3126">
              <w:rPr>
                <w:rFonts w:cs="Arial"/>
                <w:bCs/>
                <w:iCs/>
                <w:sz w:val="16"/>
                <w:szCs w:val="16"/>
              </w:rPr>
              <w:t>GI0046</w:t>
            </w:r>
          </w:p>
        </w:tc>
        <w:tc>
          <w:tcPr>
            <w:tcW w:w="1443" w:type="dxa"/>
            <w:shd w:val="clear" w:color="auto" w:fill="auto"/>
            <w:noWrap/>
            <w:vAlign w:val="bottom"/>
          </w:tcPr>
          <w:p w14:paraId="0003F816" w14:textId="74BCD509"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$0.07</w:t>
            </w:r>
          </w:p>
        </w:tc>
        <w:tc>
          <w:tcPr>
            <w:tcW w:w="1443" w:type="dxa"/>
            <w:shd w:val="clear" w:color="auto" w:fill="auto"/>
            <w:noWrap/>
            <w:vAlign w:val="bottom"/>
          </w:tcPr>
          <w:p w14:paraId="33510B7B" w14:textId="0ABC8067"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18</w:t>
            </w:r>
          </w:p>
        </w:tc>
        <w:tc>
          <w:tcPr>
            <w:tcW w:w="1443" w:type="dxa"/>
            <w:shd w:val="clear" w:color="auto" w:fill="auto"/>
            <w:noWrap/>
            <w:vAlign w:val="bottom"/>
          </w:tcPr>
          <w:p w14:paraId="47323CF6" w14:textId="3B3E8DFE"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00</w:t>
            </w:r>
          </w:p>
        </w:tc>
        <w:tc>
          <w:tcPr>
            <w:tcW w:w="1443" w:type="dxa"/>
            <w:shd w:val="clear" w:color="auto" w:fill="auto"/>
            <w:noWrap/>
            <w:vAlign w:val="bottom"/>
          </w:tcPr>
          <w:p w14:paraId="6D597169" w14:textId="6E6B3942"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00</w:t>
            </w:r>
          </w:p>
        </w:tc>
        <w:tc>
          <w:tcPr>
            <w:tcW w:w="1444" w:type="dxa"/>
            <w:shd w:val="clear" w:color="auto" w:fill="auto"/>
            <w:noWrap/>
            <w:vAlign w:val="bottom"/>
          </w:tcPr>
          <w:p w14:paraId="1B60A89B" w14:textId="3A534D87" w:rsidR="00FA52C7" w:rsidRPr="007B3126" w:rsidRDefault="00E8132D" w:rsidP="00EF742D">
            <w:pPr>
              <w:spacing w:after="0" w:line="240" w:lineRule="auto"/>
              <w:jc w:val="center"/>
              <w:rPr>
                <w:rFonts w:cs="Arial"/>
                <w:bCs/>
                <w:iCs/>
                <w:sz w:val="16"/>
                <w:szCs w:val="16"/>
              </w:rPr>
            </w:pPr>
            <w:r w:rsidRPr="007B3126">
              <w:rPr>
                <w:rFonts w:cs="Arial"/>
                <w:bCs/>
                <w:iCs/>
                <w:sz w:val="16"/>
                <w:szCs w:val="16"/>
              </w:rPr>
              <w:t>$1.80</w:t>
            </w:r>
          </w:p>
        </w:tc>
        <w:tc>
          <w:tcPr>
            <w:tcW w:w="1443" w:type="dxa"/>
            <w:shd w:val="clear" w:color="auto" w:fill="auto"/>
            <w:noWrap/>
            <w:vAlign w:val="bottom"/>
          </w:tcPr>
          <w:p w14:paraId="663105AB" w14:textId="1CC79026"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$0.00</w:t>
            </w:r>
          </w:p>
        </w:tc>
        <w:tc>
          <w:tcPr>
            <w:tcW w:w="1443" w:type="dxa"/>
            <w:shd w:val="clear" w:color="auto" w:fill="auto"/>
            <w:noWrap/>
            <w:vAlign w:val="bottom"/>
          </w:tcPr>
          <w:p w14:paraId="01B35647" w14:textId="0A683576" w:rsidR="00FA52C7" w:rsidRPr="007B3126" w:rsidRDefault="00E8132D" w:rsidP="00EF742D">
            <w:pPr>
              <w:spacing w:after="0" w:line="240" w:lineRule="auto"/>
              <w:jc w:val="center"/>
              <w:rPr>
                <w:rFonts w:cs="Arial"/>
                <w:bCs/>
                <w:iCs/>
                <w:sz w:val="16"/>
                <w:szCs w:val="16"/>
              </w:rPr>
            </w:pPr>
            <w:r w:rsidRPr="007B3126">
              <w:rPr>
                <w:rFonts w:cs="Arial"/>
                <w:bCs/>
                <w:iCs/>
                <w:sz w:val="16"/>
                <w:szCs w:val="16"/>
              </w:rPr>
              <w:t>-$</w:t>
            </w:r>
            <w:r w:rsidR="00FA52C7" w:rsidRPr="007B3126">
              <w:rPr>
                <w:rFonts w:cs="Arial"/>
                <w:bCs/>
                <w:iCs/>
                <w:sz w:val="16"/>
                <w:szCs w:val="16"/>
              </w:rPr>
              <w:t>0.</w:t>
            </w:r>
            <w:r w:rsidRPr="007B3126">
              <w:rPr>
                <w:rFonts w:cs="Arial"/>
                <w:bCs/>
                <w:iCs/>
                <w:sz w:val="16"/>
                <w:szCs w:val="16"/>
              </w:rPr>
              <w:t>03</w:t>
            </w:r>
          </w:p>
        </w:tc>
        <w:tc>
          <w:tcPr>
            <w:tcW w:w="1443" w:type="dxa"/>
            <w:shd w:val="clear" w:color="auto" w:fill="auto"/>
            <w:noWrap/>
            <w:vAlign w:val="bottom"/>
          </w:tcPr>
          <w:p w14:paraId="58019D82" w14:textId="1CDBE191" w:rsidR="00FA52C7" w:rsidRPr="007B3126" w:rsidRDefault="00E8132D" w:rsidP="00EF742D">
            <w:pPr>
              <w:spacing w:after="0" w:line="240" w:lineRule="auto"/>
              <w:jc w:val="center"/>
              <w:rPr>
                <w:rFonts w:cs="Arial"/>
                <w:bCs/>
                <w:iCs/>
                <w:sz w:val="16"/>
                <w:szCs w:val="16"/>
              </w:rPr>
            </w:pPr>
            <w:r w:rsidRPr="007B3126">
              <w:rPr>
                <w:rFonts w:cs="Arial"/>
                <w:bCs/>
                <w:iCs/>
                <w:sz w:val="16"/>
                <w:szCs w:val="16"/>
              </w:rPr>
              <w:t>$3.09</w:t>
            </w:r>
          </w:p>
        </w:tc>
        <w:tc>
          <w:tcPr>
            <w:tcW w:w="1444" w:type="dxa"/>
            <w:shd w:val="clear" w:color="auto" w:fill="auto"/>
            <w:noWrap/>
            <w:vAlign w:val="bottom"/>
          </w:tcPr>
          <w:p w14:paraId="51047B84" w14:textId="71F68E53" w:rsidR="00FA52C7" w:rsidRPr="007B3126" w:rsidRDefault="00FA52C7" w:rsidP="00EF742D">
            <w:pPr>
              <w:spacing w:after="0" w:line="240" w:lineRule="auto"/>
              <w:jc w:val="center"/>
              <w:rPr>
                <w:rFonts w:cs="Arial"/>
                <w:bCs/>
                <w:iCs/>
                <w:sz w:val="16"/>
                <w:szCs w:val="16"/>
              </w:rPr>
            </w:pPr>
            <w:r w:rsidRPr="007B3126">
              <w:rPr>
                <w:rFonts w:cs="Arial"/>
                <w:bCs/>
                <w:iCs/>
                <w:sz w:val="16"/>
                <w:szCs w:val="16"/>
              </w:rPr>
              <w:t>$3.</w:t>
            </w:r>
            <w:r w:rsidR="00E8132D" w:rsidRPr="007B3126">
              <w:rPr>
                <w:rFonts w:cs="Arial"/>
                <w:bCs/>
                <w:iCs/>
                <w:sz w:val="16"/>
                <w:szCs w:val="16"/>
              </w:rPr>
              <w:t>61</w:t>
            </w:r>
          </w:p>
        </w:tc>
      </w:tr>
      <w:tr w:rsidR="00FA52C7" w:rsidRPr="00F51942" w14:paraId="07A6AA4F" w14:textId="77777777" w:rsidTr="00E8132D">
        <w:trPr>
          <w:trHeight w:val="227"/>
        </w:trPr>
        <w:tc>
          <w:tcPr>
            <w:tcW w:w="1040" w:type="dxa"/>
            <w:noWrap/>
            <w:vAlign w:val="bottom"/>
          </w:tcPr>
          <w:p w14:paraId="7CEEFC8C" w14:textId="2D32C515" w:rsidR="00FA52C7" w:rsidRPr="007B3126" w:rsidRDefault="00E8132D" w:rsidP="00EF742D">
            <w:pPr>
              <w:spacing w:after="0" w:line="240" w:lineRule="auto"/>
              <w:rPr>
                <w:rFonts w:cs="Arial"/>
                <w:b/>
                <w:i/>
                <w:sz w:val="16"/>
                <w:szCs w:val="16"/>
              </w:rPr>
            </w:pPr>
            <w:r w:rsidRPr="007B3126">
              <w:rPr>
                <w:rFonts w:cs="Arial"/>
                <w:b/>
                <w:i/>
                <w:sz w:val="16"/>
                <w:szCs w:val="16"/>
              </w:rPr>
              <w:t>GI0048</w:t>
            </w:r>
          </w:p>
        </w:tc>
        <w:tc>
          <w:tcPr>
            <w:tcW w:w="1443" w:type="dxa"/>
            <w:shd w:val="clear" w:color="auto" w:fill="auto"/>
            <w:noWrap/>
            <w:vAlign w:val="bottom"/>
          </w:tcPr>
          <w:p w14:paraId="775B760D" w14:textId="3E5BF3B6"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08</w:t>
            </w:r>
          </w:p>
        </w:tc>
        <w:tc>
          <w:tcPr>
            <w:tcW w:w="1443" w:type="dxa"/>
            <w:shd w:val="clear" w:color="auto" w:fill="auto"/>
            <w:noWrap/>
            <w:vAlign w:val="bottom"/>
          </w:tcPr>
          <w:p w14:paraId="0ACCBFD8" w14:textId="1430E895" w:rsidR="00FA52C7" w:rsidRPr="007B3126" w:rsidRDefault="00FA52C7" w:rsidP="00EF742D">
            <w:pPr>
              <w:spacing w:after="0" w:line="240" w:lineRule="auto"/>
              <w:jc w:val="center"/>
              <w:rPr>
                <w:rFonts w:cs="Arial"/>
                <w:b/>
                <w:i/>
                <w:sz w:val="16"/>
                <w:szCs w:val="16"/>
              </w:rPr>
            </w:pPr>
            <w:r w:rsidRPr="007B3126">
              <w:rPr>
                <w:rFonts w:cs="Arial"/>
                <w:b/>
                <w:i/>
                <w:sz w:val="16"/>
                <w:szCs w:val="16"/>
              </w:rPr>
              <w:t>$0.10</w:t>
            </w:r>
          </w:p>
        </w:tc>
        <w:tc>
          <w:tcPr>
            <w:tcW w:w="1443" w:type="dxa"/>
            <w:shd w:val="clear" w:color="auto" w:fill="auto"/>
            <w:noWrap/>
            <w:vAlign w:val="bottom"/>
          </w:tcPr>
          <w:p w14:paraId="6BE88354" w14:textId="3930CC7D"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16</w:t>
            </w:r>
          </w:p>
        </w:tc>
        <w:tc>
          <w:tcPr>
            <w:tcW w:w="1443" w:type="dxa"/>
            <w:shd w:val="clear" w:color="auto" w:fill="auto"/>
            <w:noWrap/>
            <w:vAlign w:val="bottom"/>
          </w:tcPr>
          <w:p w14:paraId="520320C1" w14:textId="4574AEA0"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91</w:t>
            </w:r>
          </w:p>
        </w:tc>
        <w:tc>
          <w:tcPr>
            <w:tcW w:w="1444" w:type="dxa"/>
            <w:shd w:val="clear" w:color="auto" w:fill="auto"/>
            <w:noWrap/>
            <w:vAlign w:val="bottom"/>
          </w:tcPr>
          <w:p w14:paraId="5D0C740A" w14:textId="6B1FDB1F" w:rsidR="00FA52C7" w:rsidRPr="007B3126" w:rsidRDefault="00E8132D" w:rsidP="00EF742D">
            <w:pPr>
              <w:spacing w:after="0" w:line="240" w:lineRule="auto"/>
              <w:jc w:val="center"/>
              <w:rPr>
                <w:rFonts w:cs="Arial"/>
                <w:b/>
                <w:i/>
                <w:sz w:val="16"/>
                <w:szCs w:val="16"/>
              </w:rPr>
            </w:pPr>
            <w:r w:rsidRPr="007B3126">
              <w:rPr>
                <w:rFonts w:cs="Arial"/>
                <w:b/>
                <w:i/>
                <w:sz w:val="16"/>
                <w:szCs w:val="16"/>
              </w:rPr>
              <w:t>$0.90</w:t>
            </w:r>
          </w:p>
        </w:tc>
        <w:tc>
          <w:tcPr>
            <w:tcW w:w="1443" w:type="dxa"/>
            <w:shd w:val="clear" w:color="auto" w:fill="auto"/>
            <w:noWrap/>
            <w:vAlign w:val="bottom"/>
          </w:tcPr>
          <w:p w14:paraId="41CC7B00" w14:textId="0FEC2221"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00</w:t>
            </w:r>
          </w:p>
        </w:tc>
        <w:tc>
          <w:tcPr>
            <w:tcW w:w="1443" w:type="dxa"/>
            <w:shd w:val="clear" w:color="auto" w:fill="auto"/>
            <w:noWrap/>
            <w:vAlign w:val="bottom"/>
          </w:tcPr>
          <w:p w14:paraId="5C9780E5" w14:textId="41B47358"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10</w:t>
            </w:r>
          </w:p>
        </w:tc>
        <w:tc>
          <w:tcPr>
            <w:tcW w:w="1443" w:type="dxa"/>
            <w:shd w:val="clear" w:color="auto" w:fill="auto"/>
            <w:noWrap/>
            <w:vAlign w:val="bottom"/>
          </w:tcPr>
          <w:p w14:paraId="3B38BF7D" w14:textId="6C9531FE" w:rsidR="00FA52C7" w:rsidRPr="007B3126" w:rsidRDefault="00FA52C7" w:rsidP="00EF742D">
            <w:pPr>
              <w:spacing w:after="0" w:line="240" w:lineRule="auto"/>
              <w:jc w:val="center"/>
              <w:rPr>
                <w:rFonts w:cs="Arial"/>
                <w:b/>
                <w:i/>
                <w:sz w:val="16"/>
                <w:szCs w:val="16"/>
              </w:rPr>
            </w:pPr>
            <w:r w:rsidRPr="007B3126">
              <w:rPr>
                <w:rFonts w:cs="Arial"/>
                <w:b/>
                <w:i/>
                <w:sz w:val="16"/>
                <w:szCs w:val="16"/>
              </w:rPr>
              <w:t>$2.</w:t>
            </w:r>
            <w:r w:rsidR="00E8132D" w:rsidRPr="007B3126">
              <w:rPr>
                <w:rFonts w:cs="Arial"/>
                <w:b/>
                <w:i/>
                <w:sz w:val="16"/>
                <w:szCs w:val="16"/>
              </w:rPr>
              <w:t>84</w:t>
            </w:r>
          </w:p>
        </w:tc>
        <w:tc>
          <w:tcPr>
            <w:tcW w:w="1444" w:type="dxa"/>
            <w:shd w:val="clear" w:color="auto" w:fill="auto"/>
            <w:noWrap/>
            <w:vAlign w:val="bottom"/>
          </w:tcPr>
          <w:p w14:paraId="0B16E047" w14:textId="01EA1649" w:rsidR="00FA52C7" w:rsidRPr="007B3126" w:rsidRDefault="00FA52C7" w:rsidP="00EF742D">
            <w:pPr>
              <w:spacing w:after="0" w:line="240" w:lineRule="auto"/>
              <w:jc w:val="center"/>
              <w:rPr>
                <w:rFonts w:cs="Arial"/>
                <w:b/>
                <w:i/>
                <w:sz w:val="16"/>
                <w:szCs w:val="16"/>
              </w:rPr>
            </w:pPr>
            <w:r w:rsidRPr="007B3126">
              <w:rPr>
                <w:rFonts w:cs="Arial"/>
                <w:b/>
                <w:i/>
                <w:sz w:val="16"/>
                <w:szCs w:val="16"/>
              </w:rPr>
              <w:t>$3.</w:t>
            </w:r>
            <w:r w:rsidR="00E8132D" w:rsidRPr="007B3126">
              <w:rPr>
                <w:rFonts w:cs="Arial"/>
                <w:b/>
                <w:i/>
                <w:sz w:val="16"/>
                <w:szCs w:val="16"/>
              </w:rPr>
              <w:t>30</w:t>
            </w:r>
          </w:p>
        </w:tc>
      </w:tr>
      <w:tr w:rsidR="00FA52C7" w:rsidRPr="00F51942" w14:paraId="14D41E2D" w14:textId="77777777" w:rsidTr="00E8132D">
        <w:trPr>
          <w:trHeight w:val="227"/>
        </w:trPr>
        <w:tc>
          <w:tcPr>
            <w:tcW w:w="1040" w:type="dxa"/>
            <w:noWrap/>
            <w:vAlign w:val="bottom"/>
          </w:tcPr>
          <w:p w14:paraId="1FE05A1D" w14:textId="30583895" w:rsidR="00FA52C7" w:rsidRPr="007B3126" w:rsidRDefault="00E8132D" w:rsidP="00EF742D">
            <w:pPr>
              <w:spacing w:after="0" w:line="240" w:lineRule="auto"/>
              <w:rPr>
                <w:rFonts w:cs="Arial"/>
                <w:b/>
                <w:i/>
                <w:sz w:val="16"/>
                <w:szCs w:val="16"/>
              </w:rPr>
            </w:pPr>
            <w:r w:rsidRPr="007B3126">
              <w:rPr>
                <w:rFonts w:cs="Arial"/>
                <w:b/>
                <w:i/>
                <w:sz w:val="16"/>
                <w:szCs w:val="16"/>
              </w:rPr>
              <w:t>GI0049</w:t>
            </w:r>
          </w:p>
        </w:tc>
        <w:tc>
          <w:tcPr>
            <w:tcW w:w="1443" w:type="dxa"/>
            <w:shd w:val="clear" w:color="auto" w:fill="auto"/>
            <w:noWrap/>
            <w:vAlign w:val="bottom"/>
          </w:tcPr>
          <w:p w14:paraId="7CEDD3F6" w14:textId="0BED0BB2"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04</w:t>
            </w:r>
          </w:p>
        </w:tc>
        <w:tc>
          <w:tcPr>
            <w:tcW w:w="1443" w:type="dxa"/>
            <w:shd w:val="clear" w:color="auto" w:fill="auto"/>
            <w:noWrap/>
            <w:vAlign w:val="bottom"/>
          </w:tcPr>
          <w:p w14:paraId="4AE984DE" w14:textId="631C226A"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07</w:t>
            </w:r>
          </w:p>
        </w:tc>
        <w:tc>
          <w:tcPr>
            <w:tcW w:w="1443" w:type="dxa"/>
            <w:shd w:val="clear" w:color="auto" w:fill="auto"/>
            <w:noWrap/>
            <w:vAlign w:val="bottom"/>
          </w:tcPr>
          <w:p w14:paraId="7B9B2644" w14:textId="2DB439B8"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00</w:t>
            </w:r>
          </w:p>
        </w:tc>
        <w:tc>
          <w:tcPr>
            <w:tcW w:w="1443" w:type="dxa"/>
            <w:shd w:val="clear" w:color="auto" w:fill="auto"/>
            <w:noWrap/>
            <w:vAlign w:val="bottom"/>
          </w:tcPr>
          <w:p w14:paraId="0A17F4F2" w14:textId="6F34F699"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32</w:t>
            </w:r>
          </w:p>
        </w:tc>
        <w:tc>
          <w:tcPr>
            <w:tcW w:w="1444" w:type="dxa"/>
            <w:shd w:val="clear" w:color="auto" w:fill="auto"/>
            <w:noWrap/>
            <w:vAlign w:val="bottom"/>
          </w:tcPr>
          <w:p w14:paraId="541C8D4D" w14:textId="401AB575" w:rsidR="00FA52C7" w:rsidRPr="007B3126" w:rsidRDefault="00FA52C7" w:rsidP="00EF742D">
            <w:pPr>
              <w:spacing w:after="0" w:line="240" w:lineRule="auto"/>
              <w:jc w:val="center"/>
              <w:rPr>
                <w:rFonts w:cs="Arial"/>
                <w:b/>
                <w:i/>
                <w:sz w:val="16"/>
                <w:szCs w:val="16"/>
              </w:rPr>
            </w:pPr>
            <w:r w:rsidRPr="007B3126">
              <w:rPr>
                <w:rFonts w:cs="Arial"/>
                <w:b/>
                <w:i/>
                <w:sz w:val="16"/>
                <w:szCs w:val="16"/>
              </w:rPr>
              <w:t>$1.</w:t>
            </w:r>
            <w:r w:rsidR="00E8132D" w:rsidRPr="007B3126">
              <w:rPr>
                <w:rFonts w:cs="Arial"/>
                <w:b/>
                <w:i/>
                <w:sz w:val="16"/>
                <w:szCs w:val="16"/>
              </w:rPr>
              <w:t>87</w:t>
            </w:r>
          </w:p>
        </w:tc>
        <w:tc>
          <w:tcPr>
            <w:tcW w:w="1443" w:type="dxa"/>
            <w:shd w:val="clear" w:color="auto" w:fill="auto"/>
            <w:noWrap/>
            <w:vAlign w:val="bottom"/>
          </w:tcPr>
          <w:p w14:paraId="6665B550" w14:textId="0EB05F80"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8132D" w:rsidRPr="007B3126">
              <w:rPr>
                <w:rFonts w:cs="Arial"/>
                <w:b/>
                <w:i/>
                <w:sz w:val="16"/>
                <w:szCs w:val="16"/>
              </w:rPr>
              <w:t>22</w:t>
            </w:r>
          </w:p>
        </w:tc>
        <w:tc>
          <w:tcPr>
            <w:tcW w:w="1443" w:type="dxa"/>
            <w:shd w:val="clear" w:color="auto" w:fill="auto"/>
            <w:noWrap/>
            <w:vAlign w:val="bottom"/>
          </w:tcPr>
          <w:p w14:paraId="66E99EF1" w14:textId="4EF61192" w:rsidR="00FA52C7" w:rsidRPr="007B3126" w:rsidRDefault="00E8132D" w:rsidP="00EF742D">
            <w:pPr>
              <w:spacing w:after="0" w:line="240" w:lineRule="auto"/>
              <w:jc w:val="center"/>
              <w:rPr>
                <w:rFonts w:cs="Arial"/>
                <w:b/>
                <w:i/>
                <w:sz w:val="16"/>
                <w:szCs w:val="16"/>
              </w:rPr>
            </w:pPr>
            <w:r w:rsidRPr="007B3126">
              <w:rPr>
                <w:rFonts w:cs="Arial"/>
                <w:b/>
                <w:i/>
                <w:sz w:val="16"/>
                <w:szCs w:val="16"/>
              </w:rPr>
              <w:t>-$</w:t>
            </w:r>
            <w:r w:rsidR="00FA52C7" w:rsidRPr="007B3126">
              <w:rPr>
                <w:rFonts w:cs="Arial"/>
                <w:b/>
                <w:i/>
                <w:sz w:val="16"/>
                <w:szCs w:val="16"/>
              </w:rPr>
              <w:t>0.</w:t>
            </w:r>
            <w:r w:rsidRPr="007B3126">
              <w:rPr>
                <w:rFonts w:cs="Arial"/>
                <w:b/>
                <w:i/>
                <w:sz w:val="16"/>
                <w:szCs w:val="16"/>
              </w:rPr>
              <w:t>14</w:t>
            </w:r>
          </w:p>
        </w:tc>
        <w:tc>
          <w:tcPr>
            <w:tcW w:w="1443" w:type="dxa"/>
            <w:shd w:val="clear" w:color="auto" w:fill="auto"/>
            <w:noWrap/>
            <w:vAlign w:val="bottom"/>
          </w:tcPr>
          <w:p w14:paraId="2B837E6F" w14:textId="7A05736E" w:rsidR="00FA52C7" w:rsidRPr="007B3126" w:rsidRDefault="00E8132D" w:rsidP="00EF742D">
            <w:pPr>
              <w:spacing w:after="0" w:line="240" w:lineRule="auto"/>
              <w:jc w:val="center"/>
              <w:rPr>
                <w:rFonts w:cs="Arial"/>
                <w:b/>
                <w:i/>
                <w:sz w:val="16"/>
                <w:szCs w:val="16"/>
              </w:rPr>
            </w:pPr>
            <w:r w:rsidRPr="007B3126">
              <w:rPr>
                <w:rFonts w:cs="Arial"/>
                <w:b/>
                <w:i/>
                <w:sz w:val="16"/>
                <w:szCs w:val="16"/>
              </w:rPr>
              <w:t>$2.92</w:t>
            </w:r>
          </w:p>
        </w:tc>
        <w:tc>
          <w:tcPr>
            <w:tcW w:w="1444" w:type="dxa"/>
            <w:shd w:val="clear" w:color="auto" w:fill="auto"/>
            <w:noWrap/>
            <w:vAlign w:val="bottom"/>
          </w:tcPr>
          <w:p w14:paraId="6E963DF7" w14:textId="740C6EB2" w:rsidR="00FA52C7" w:rsidRPr="007B3126" w:rsidRDefault="00E8132D" w:rsidP="00EF742D">
            <w:pPr>
              <w:spacing w:after="0" w:line="240" w:lineRule="auto"/>
              <w:jc w:val="center"/>
              <w:rPr>
                <w:rFonts w:cs="Arial"/>
                <w:b/>
                <w:i/>
                <w:sz w:val="16"/>
                <w:szCs w:val="16"/>
              </w:rPr>
            </w:pPr>
            <w:r w:rsidRPr="007B3126">
              <w:rPr>
                <w:rFonts w:cs="Arial"/>
                <w:b/>
                <w:i/>
                <w:sz w:val="16"/>
                <w:szCs w:val="16"/>
              </w:rPr>
              <w:t>$3.68</w:t>
            </w:r>
          </w:p>
        </w:tc>
      </w:tr>
      <w:tr w:rsidR="00FA52C7" w:rsidRPr="00F51942" w14:paraId="4EC2DD46" w14:textId="77777777" w:rsidTr="00E8132D">
        <w:trPr>
          <w:trHeight w:val="227"/>
        </w:trPr>
        <w:tc>
          <w:tcPr>
            <w:tcW w:w="1040" w:type="dxa"/>
            <w:noWrap/>
            <w:vAlign w:val="bottom"/>
          </w:tcPr>
          <w:p w14:paraId="28965820" w14:textId="3A628199" w:rsidR="00FA52C7" w:rsidRPr="00F51942" w:rsidRDefault="00E8132D" w:rsidP="00EF742D">
            <w:pPr>
              <w:spacing w:after="0" w:line="240" w:lineRule="auto"/>
              <w:rPr>
                <w:rFonts w:cs="Arial"/>
                <w:sz w:val="16"/>
                <w:szCs w:val="16"/>
              </w:rPr>
            </w:pPr>
            <w:r w:rsidRPr="00F51942">
              <w:rPr>
                <w:rFonts w:cs="Arial"/>
                <w:sz w:val="16"/>
                <w:szCs w:val="16"/>
              </w:rPr>
              <w:t>GI0051</w:t>
            </w:r>
          </w:p>
        </w:tc>
        <w:tc>
          <w:tcPr>
            <w:tcW w:w="1443" w:type="dxa"/>
            <w:shd w:val="clear" w:color="auto" w:fill="auto"/>
            <w:noWrap/>
            <w:vAlign w:val="bottom"/>
          </w:tcPr>
          <w:p w14:paraId="2ABF8ACF" w14:textId="1637B50A"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09</w:t>
            </w:r>
          </w:p>
        </w:tc>
        <w:tc>
          <w:tcPr>
            <w:tcW w:w="1443" w:type="dxa"/>
            <w:shd w:val="clear" w:color="auto" w:fill="auto"/>
            <w:noWrap/>
            <w:vAlign w:val="bottom"/>
          </w:tcPr>
          <w:p w14:paraId="113CF01C" w14:textId="28B96161"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09</w:t>
            </w:r>
          </w:p>
        </w:tc>
        <w:tc>
          <w:tcPr>
            <w:tcW w:w="1443" w:type="dxa"/>
            <w:shd w:val="clear" w:color="auto" w:fill="auto"/>
            <w:noWrap/>
            <w:vAlign w:val="bottom"/>
          </w:tcPr>
          <w:p w14:paraId="69D40B88" w14:textId="37AB8A49"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01</w:t>
            </w:r>
          </w:p>
        </w:tc>
        <w:tc>
          <w:tcPr>
            <w:tcW w:w="1443" w:type="dxa"/>
            <w:shd w:val="clear" w:color="auto" w:fill="auto"/>
            <w:noWrap/>
            <w:vAlign w:val="bottom"/>
          </w:tcPr>
          <w:p w14:paraId="06CB4470" w14:textId="4B9153FD"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13</w:t>
            </w:r>
          </w:p>
        </w:tc>
        <w:tc>
          <w:tcPr>
            <w:tcW w:w="1444" w:type="dxa"/>
            <w:shd w:val="clear" w:color="auto" w:fill="auto"/>
            <w:noWrap/>
            <w:vAlign w:val="bottom"/>
          </w:tcPr>
          <w:p w14:paraId="3F0D42F8" w14:textId="14493E44" w:rsidR="00FA52C7" w:rsidRPr="00F51942" w:rsidRDefault="00E8132D" w:rsidP="00EF742D">
            <w:pPr>
              <w:spacing w:after="0" w:line="240" w:lineRule="auto"/>
              <w:jc w:val="center"/>
              <w:rPr>
                <w:rFonts w:cs="Arial"/>
                <w:sz w:val="16"/>
                <w:szCs w:val="16"/>
              </w:rPr>
            </w:pPr>
            <w:r w:rsidRPr="00F51942">
              <w:rPr>
                <w:rFonts w:cs="Arial"/>
                <w:sz w:val="16"/>
                <w:szCs w:val="16"/>
              </w:rPr>
              <w:t>$2.25</w:t>
            </w:r>
          </w:p>
        </w:tc>
        <w:tc>
          <w:tcPr>
            <w:tcW w:w="1443" w:type="dxa"/>
            <w:shd w:val="clear" w:color="auto" w:fill="auto"/>
            <w:noWrap/>
            <w:vAlign w:val="bottom"/>
          </w:tcPr>
          <w:p w14:paraId="7ACF0C77" w14:textId="1CFC9BEF"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00</w:t>
            </w:r>
          </w:p>
        </w:tc>
        <w:tc>
          <w:tcPr>
            <w:tcW w:w="1443" w:type="dxa"/>
            <w:shd w:val="clear" w:color="auto" w:fill="auto"/>
            <w:noWrap/>
            <w:vAlign w:val="bottom"/>
          </w:tcPr>
          <w:p w14:paraId="741E3267" w14:textId="17202B1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47</w:t>
            </w:r>
          </w:p>
        </w:tc>
        <w:tc>
          <w:tcPr>
            <w:tcW w:w="1443" w:type="dxa"/>
            <w:shd w:val="clear" w:color="auto" w:fill="auto"/>
            <w:noWrap/>
            <w:vAlign w:val="bottom"/>
          </w:tcPr>
          <w:p w14:paraId="45809F51" w14:textId="71CB8901" w:rsidR="00FA52C7" w:rsidRPr="00F51942" w:rsidRDefault="00E8132D" w:rsidP="00EF742D">
            <w:pPr>
              <w:spacing w:after="0" w:line="240" w:lineRule="auto"/>
              <w:jc w:val="center"/>
              <w:rPr>
                <w:rFonts w:cs="Arial"/>
                <w:sz w:val="16"/>
                <w:szCs w:val="16"/>
              </w:rPr>
            </w:pPr>
            <w:r w:rsidRPr="00F51942">
              <w:rPr>
                <w:rFonts w:cs="Arial"/>
                <w:sz w:val="16"/>
                <w:szCs w:val="16"/>
              </w:rPr>
              <w:t>$4.32</w:t>
            </w:r>
          </w:p>
        </w:tc>
        <w:tc>
          <w:tcPr>
            <w:tcW w:w="1444" w:type="dxa"/>
            <w:shd w:val="clear" w:color="auto" w:fill="auto"/>
            <w:noWrap/>
            <w:vAlign w:val="bottom"/>
          </w:tcPr>
          <w:p w14:paraId="726CB0AD" w14:textId="3613B056" w:rsidR="00FA52C7" w:rsidRPr="00F51942" w:rsidRDefault="00E8132D" w:rsidP="00EF742D">
            <w:pPr>
              <w:spacing w:after="0" w:line="240" w:lineRule="auto"/>
              <w:jc w:val="center"/>
              <w:rPr>
                <w:rFonts w:cs="Arial"/>
                <w:sz w:val="16"/>
                <w:szCs w:val="16"/>
              </w:rPr>
            </w:pPr>
            <w:r w:rsidRPr="00F51942">
              <w:rPr>
                <w:rFonts w:cs="Arial"/>
                <w:sz w:val="16"/>
                <w:szCs w:val="16"/>
              </w:rPr>
              <w:t>$5.42</w:t>
            </w:r>
          </w:p>
        </w:tc>
      </w:tr>
      <w:tr w:rsidR="00FA52C7" w:rsidRPr="00F51942" w14:paraId="0A27C29E" w14:textId="77777777" w:rsidTr="00E8132D">
        <w:trPr>
          <w:trHeight w:val="227"/>
        </w:trPr>
        <w:tc>
          <w:tcPr>
            <w:tcW w:w="1040" w:type="dxa"/>
            <w:noWrap/>
            <w:vAlign w:val="bottom"/>
          </w:tcPr>
          <w:p w14:paraId="24AFAD29" w14:textId="154F9F9F" w:rsidR="00FA52C7" w:rsidRPr="007B3126" w:rsidRDefault="00E8132D" w:rsidP="00EF742D">
            <w:pPr>
              <w:spacing w:after="0" w:line="240" w:lineRule="auto"/>
              <w:rPr>
                <w:rFonts w:cs="Arial"/>
                <w:bCs/>
                <w:iCs/>
                <w:sz w:val="16"/>
                <w:szCs w:val="16"/>
              </w:rPr>
            </w:pPr>
            <w:r w:rsidRPr="007B3126">
              <w:rPr>
                <w:rFonts w:cs="Arial"/>
                <w:bCs/>
                <w:iCs/>
                <w:sz w:val="16"/>
                <w:szCs w:val="16"/>
              </w:rPr>
              <w:t>GI0053</w:t>
            </w:r>
          </w:p>
        </w:tc>
        <w:tc>
          <w:tcPr>
            <w:tcW w:w="1443" w:type="dxa"/>
            <w:shd w:val="clear" w:color="auto" w:fill="auto"/>
            <w:noWrap/>
            <w:vAlign w:val="bottom"/>
          </w:tcPr>
          <w:p w14:paraId="0292B280" w14:textId="090C6F2C"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08</w:t>
            </w:r>
          </w:p>
        </w:tc>
        <w:tc>
          <w:tcPr>
            <w:tcW w:w="1443" w:type="dxa"/>
            <w:shd w:val="clear" w:color="auto" w:fill="auto"/>
            <w:noWrap/>
            <w:vAlign w:val="bottom"/>
          </w:tcPr>
          <w:p w14:paraId="50D6793E" w14:textId="66C55460"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03</w:t>
            </w:r>
          </w:p>
        </w:tc>
        <w:tc>
          <w:tcPr>
            <w:tcW w:w="1443" w:type="dxa"/>
            <w:shd w:val="clear" w:color="auto" w:fill="auto"/>
            <w:noWrap/>
            <w:vAlign w:val="bottom"/>
          </w:tcPr>
          <w:p w14:paraId="4EF627D3" w14:textId="0DADFE36"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00</w:t>
            </w:r>
          </w:p>
        </w:tc>
        <w:tc>
          <w:tcPr>
            <w:tcW w:w="1443" w:type="dxa"/>
            <w:shd w:val="clear" w:color="auto" w:fill="auto"/>
            <w:noWrap/>
            <w:vAlign w:val="bottom"/>
          </w:tcPr>
          <w:p w14:paraId="5462B480" w14:textId="3E805942"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03</w:t>
            </w:r>
          </w:p>
        </w:tc>
        <w:tc>
          <w:tcPr>
            <w:tcW w:w="1444" w:type="dxa"/>
            <w:shd w:val="clear" w:color="auto" w:fill="auto"/>
            <w:noWrap/>
            <w:vAlign w:val="bottom"/>
          </w:tcPr>
          <w:p w14:paraId="69B36D16" w14:textId="0DBB5051" w:rsidR="00FA52C7" w:rsidRPr="007B3126" w:rsidRDefault="00FA52C7" w:rsidP="00EF742D">
            <w:pPr>
              <w:spacing w:after="0" w:line="240" w:lineRule="auto"/>
              <w:jc w:val="center"/>
              <w:rPr>
                <w:rFonts w:cs="Arial"/>
                <w:bCs/>
                <w:iCs/>
                <w:sz w:val="16"/>
                <w:szCs w:val="16"/>
              </w:rPr>
            </w:pPr>
            <w:r w:rsidRPr="007B3126">
              <w:rPr>
                <w:rFonts w:cs="Arial"/>
                <w:bCs/>
                <w:iCs/>
                <w:sz w:val="16"/>
                <w:szCs w:val="16"/>
              </w:rPr>
              <w:t>$1.</w:t>
            </w:r>
            <w:r w:rsidR="00E8132D" w:rsidRPr="007B3126">
              <w:rPr>
                <w:rFonts w:cs="Arial"/>
                <w:bCs/>
                <w:iCs/>
                <w:sz w:val="16"/>
                <w:szCs w:val="16"/>
              </w:rPr>
              <w:t>53</w:t>
            </w:r>
          </w:p>
        </w:tc>
        <w:tc>
          <w:tcPr>
            <w:tcW w:w="1443" w:type="dxa"/>
            <w:shd w:val="clear" w:color="auto" w:fill="auto"/>
            <w:noWrap/>
            <w:vAlign w:val="bottom"/>
          </w:tcPr>
          <w:p w14:paraId="236CD5FC" w14:textId="66824D6C"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14</w:t>
            </w:r>
          </w:p>
        </w:tc>
        <w:tc>
          <w:tcPr>
            <w:tcW w:w="1443" w:type="dxa"/>
            <w:shd w:val="clear" w:color="auto" w:fill="auto"/>
            <w:noWrap/>
            <w:vAlign w:val="bottom"/>
          </w:tcPr>
          <w:p w14:paraId="2159FB17" w14:textId="69525F75"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8132D" w:rsidRPr="007B3126">
              <w:rPr>
                <w:rFonts w:cs="Arial"/>
                <w:bCs/>
                <w:iCs/>
                <w:sz w:val="16"/>
                <w:szCs w:val="16"/>
              </w:rPr>
              <w:t>04</w:t>
            </w:r>
          </w:p>
        </w:tc>
        <w:tc>
          <w:tcPr>
            <w:tcW w:w="1443" w:type="dxa"/>
            <w:shd w:val="clear" w:color="auto" w:fill="auto"/>
            <w:noWrap/>
            <w:vAlign w:val="bottom"/>
          </w:tcPr>
          <w:p w14:paraId="14027354" w14:textId="5B68082A" w:rsidR="00FA52C7" w:rsidRPr="007B3126" w:rsidRDefault="00FA52C7" w:rsidP="00EF742D">
            <w:pPr>
              <w:spacing w:after="0" w:line="240" w:lineRule="auto"/>
              <w:jc w:val="center"/>
              <w:rPr>
                <w:rFonts w:cs="Arial"/>
                <w:bCs/>
                <w:iCs/>
                <w:sz w:val="16"/>
                <w:szCs w:val="16"/>
              </w:rPr>
            </w:pPr>
            <w:r w:rsidRPr="007B3126">
              <w:rPr>
                <w:rFonts w:cs="Arial"/>
                <w:bCs/>
                <w:iCs/>
                <w:sz w:val="16"/>
                <w:szCs w:val="16"/>
              </w:rPr>
              <w:t>$2.</w:t>
            </w:r>
            <w:r w:rsidR="00E8132D" w:rsidRPr="007B3126">
              <w:rPr>
                <w:rFonts w:cs="Arial"/>
                <w:bCs/>
                <w:iCs/>
                <w:sz w:val="16"/>
                <w:szCs w:val="16"/>
              </w:rPr>
              <w:t>66</w:t>
            </w:r>
          </w:p>
        </w:tc>
        <w:tc>
          <w:tcPr>
            <w:tcW w:w="1444" w:type="dxa"/>
            <w:shd w:val="clear" w:color="auto" w:fill="auto"/>
            <w:noWrap/>
            <w:vAlign w:val="bottom"/>
          </w:tcPr>
          <w:p w14:paraId="3D0F2C6A" w14:textId="54BFD6BE" w:rsidR="00FA52C7" w:rsidRPr="007B3126" w:rsidRDefault="00E8132D" w:rsidP="00EF742D">
            <w:pPr>
              <w:spacing w:after="0" w:line="240" w:lineRule="auto"/>
              <w:jc w:val="center"/>
              <w:rPr>
                <w:rFonts w:cs="Arial"/>
                <w:bCs/>
                <w:iCs/>
                <w:sz w:val="16"/>
                <w:szCs w:val="16"/>
              </w:rPr>
            </w:pPr>
            <w:r w:rsidRPr="007B3126">
              <w:rPr>
                <w:rFonts w:cs="Arial"/>
                <w:bCs/>
                <w:iCs/>
                <w:sz w:val="16"/>
                <w:szCs w:val="16"/>
              </w:rPr>
              <w:t>$3.22</w:t>
            </w:r>
          </w:p>
        </w:tc>
      </w:tr>
      <w:tr w:rsidR="00FA52C7" w:rsidRPr="00F51942" w14:paraId="37A4BA18" w14:textId="77777777" w:rsidTr="00E8132D">
        <w:trPr>
          <w:trHeight w:val="227"/>
        </w:trPr>
        <w:tc>
          <w:tcPr>
            <w:tcW w:w="1040" w:type="dxa"/>
            <w:noWrap/>
            <w:vAlign w:val="bottom"/>
          </w:tcPr>
          <w:p w14:paraId="3261CE4A" w14:textId="721C12E4" w:rsidR="00FA52C7" w:rsidRPr="00F51942" w:rsidRDefault="00E8132D" w:rsidP="00EF742D">
            <w:pPr>
              <w:spacing w:after="0" w:line="240" w:lineRule="auto"/>
              <w:rPr>
                <w:rFonts w:cs="Arial"/>
                <w:sz w:val="16"/>
                <w:szCs w:val="16"/>
              </w:rPr>
            </w:pPr>
            <w:r w:rsidRPr="00F51942">
              <w:rPr>
                <w:rFonts w:cs="Arial"/>
                <w:b/>
                <w:i/>
                <w:sz w:val="16"/>
                <w:szCs w:val="16"/>
              </w:rPr>
              <w:t>GI0055</w:t>
            </w:r>
          </w:p>
        </w:tc>
        <w:tc>
          <w:tcPr>
            <w:tcW w:w="1443" w:type="dxa"/>
            <w:shd w:val="clear" w:color="auto" w:fill="auto"/>
            <w:noWrap/>
            <w:vAlign w:val="bottom"/>
          </w:tcPr>
          <w:p w14:paraId="6D33AAC5" w14:textId="3BB2DC8C"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06</w:t>
            </w:r>
          </w:p>
        </w:tc>
        <w:tc>
          <w:tcPr>
            <w:tcW w:w="1443" w:type="dxa"/>
            <w:shd w:val="clear" w:color="auto" w:fill="auto"/>
            <w:noWrap/>
            <w:vAlign w:val="bottom"/>
          </w:tcPr>
          <w:p w14:paraId="722B491D" w14:textId="0A2F16F0"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14</w:t>
            </w:r>
          </w:p>
        </w:tc>
        <w:tc>
          <w:tcPr>
            <w:tcW w:w="1443" w:type="dxa"/>
            <w:shd w:val="clear" w:color="auto" w:fill="auto"/>
            <w:noWrap/>
            <w:vAlign w:val="bottom"/>
          </w:tcPr>
          <w:p w14:paraId="01A0DFFD" w14:textId="620CAA81" w:rsidR="00FA52C7" w:rsidRPr="00F51942" w:rsidRDefault="00FA52C7" w:rsidP="00EF742D">
            <w:pPr>
              <w:spacing w:after="0" w:line="240" w:lineRule="auto"/>
              <w:jc w:val="center"/>
              <w:rPr>
                <w:rFonts w:cs="Arial"/>
                <w:sz w:val="16"/>
                <w:szCs w:val="16"/>
              </w:rPr>
            </w:pPr>
            <w:r w:rsidRPr="00F51942">
              <w:rPr>
                <w:rFonts w:cs="Arial"/>
                <w:b/>
                <w:i/>
                <w:sz w:val="16"/>
                <w:szCs w:val="16"/>
              </w:rPr>
              <w:t>$0.00</w:t>
            </w:r>
          </w:p>
        </w:tc>
        <w:tc>
          <w:tcPr>
            <w:tcW w:w="1443" w:type="dxa"/>
            <w:shd w:val="clear" w:color="auto" w:fill="auto"/>
            <w:noWrap/>
            <w:vAlign w:val="bottom"/>
          </w:tcPr>
          <w:p w14:paraId="13BDA988" w14:textId="6B6FF4E9"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04</w:t>
            </w:r>
          </w:p>
        </w:tc>
        <w:tc>
          <w:tcPr>
            <w:tcW w:w="1444" w:type="dxa"/>
            <w:shd w:val="clear" w:color="auto" w:fill="auto"/>
            <w:noWrap/>
            <w:vAlign w:val="bottom"/>
          </w:tcPr>
          <w:p w14:paraId="6E1D77DC" w14:textId="2253FAEF" w:rsidR="00FA52C7" w:rsidRPr="00F51942" w:rsidRDefault="00E8132D" w:rsidP="00EF742D">
            <w:pPr>
              <w:spacing w:after="0" w:line="240" w:lineRule="auto"/>
              <w:jc w:val="center"/>
              <w:rPr>
                <w:rFonts w:cs="Arial"/>
                <w:sz w:val="16"/>
                <w:szCs w:val="16"/>
              </w:rPr>
            </w:pPr>
            <w:r w:rsidRPr="00F51942">
              <w:rPr>
                <w:rFonts w:cs="Arial"/>
                <w:b/>
                <w:i/>
                <w:sz w:val="16"/>
                <w:szCs w:val="16"/>
              </w:rPr>
              <w:t>$2.04</w:t>
            </w:r>
          </w:p>
        </w:tc>
        <w:tc>
          <w:tcPr>
            <w:tcW w:w="1443" w:type="dxa"/>
            <w:shd w:val="clear" w:color="auto" w:fill="auto"/>
            <w:noWrap/>
            <w:vAlign w:val="bottom"/>
          </w:tcPr>
          <w:p w14:paraId="7B8C13C3" w14:textId="2BFF150C" w:rsidR="00FA52C7" w:rsidRPr="00F51942" w:rsidRDefault="00FA52C7" w:rsidP="00EF742D">
            <w:pPr>
              <w:spacing w:after="0" w:line="240" w:lineRule="auto"/>
              <w:jc w:val="center"/>
              <w:rPr>
                <w:rFonts w:cs="Arial"/>
                <w:sz w:val="16"/>
                <w:szCs w:val="16"/>
              </w:rPr>
            </w:pPr>
            <w:r w:rsidRPr="00F51942">
              <w:rPr>
                <w:rFonts w:cs="Arial"/>
                <w:b/>
                <w:i/>
                <w:sz w:val="16"/>
                <w:szCs w:val="16"/>
              </w:rPr>
              <w:t>$0.00</w:t>
            </w:r>
          </w:p>
        </w:tc>
        <w:tc>
          <w:tcPr>
            <w:tcW w:w="1443" w:type="dxa"/>
            <w:shd w:val="clear" w:color="auto" w:fill="auto"/>
            <w:noWrap/>
            <w:vAlign w:val="bottom"/>
          </w:tcPr>
          <w:p w14:paraId="47DF2A88" w14:textId="2274BC7D" w:rsidR="00FA52C7" w:rsidRPr="00F51942" w:rsidRDefault="00E8132D" w:rsidP="00EF742D">
            <w:pPr>
              <w:spacing w:after="0" w:line="240" w:lineRule="auto"/>
              <w:jc w:val="center"/>
              <w:rPr>
                <w:rFonts w:cs="Arial"/>
                <w:sz w:val="16"/>
                <w:szCs w:val="16"/>
              </w:rPr>
            </w:pPr>
            <w:r w:rsidRPr="00F51942">
              <w:rPr>
                <w:rFonts w:cs="Arial"/>
                <w:b/>
                <w:i/>
                <w:sz w:val="16"/>
                <w:szCs w:val="16"/>
              </w:rPr>
              <w:t>-$</w:t>
            </w:r>
            <w:r w:rsidR="00FA52C7" w:rsidRPr="00F51942">
              <w:rPr>
                <w:rFonts w:cs="Arial"/>
                <w:b/>
                <w:i/>
                <w:sz w:val="16"/>
                <w:szCs w:val="16"/>
              </w:rPr>
              <w:t>0.</w:t>
            </w:r>
            <w:r w:rsidRPr="00F51942">
              <w:rPr>
                <w:rFonts w:cs="Arial"/>
                <w:b/>
                <w:i/>
                <w:sz w:val="16"/>
                <w:szCs w:val="16"/>
              </w:rPr>
              <w:t>03</w:t>
            </w:r>
          </w:p>
        </w:tc>
        <w:tc>
          <w:tcPr>
            <w:tcW w:w="1443" w:type="dxa"/>
            <w:shd w:val="clear" w:color="auto" w:fill="auto"/>
            <w:noWrap/>
            <w:vAlign w:val="bottom"/>
          </w:tcPr>
          <w:p w14:paraId="576F85A3" w14:textId="24273CAF" w:rsidR="00FA52C7" w:rsidRPr="00F51942" w:rsidRDefault="00E8132D" w:rsidP="00EF742D">
            <w:pPr>
              <w:spacing w:after="0" w:line="240" w:lineRule="auto"/>
              <w:jc w:val="center"/>
              <w:rPr>
                <w:rFonts w:cs="Arial"/>
                <w:sz w:val="16"/>
                <w:szCs w:val="16"/>
              </w:rPr>
            </w:pPr>
            <w:r w:rsidRPr="00F51942">
              <w:rPr>
                <w:rFonts w:cs="Arial"/>
                <w:b/>
                <w:i/>
                <w:sz w:val="16"/>
                <w:szCs w:val="16"/>
              </w:rPr>
              <w:t>$3.28</w:t>
            </w:r>
          </w:p>
        </w:tc>
        <w:tc>
          <w:tcPr>
            <w:tcW w:w="1444" w:type="dxa"/>
            <w:shd w:val="clear" w:color="auto" w:fill="auto"/>
            <w:noWrap/>
            <w:vAlign w:val="bottom"/>
          </w:tcPr>
          <w:p w14:paraId="6C669D12" w14:textId="62A53DE7" w:rsidR="00FA52C7" w:rsidRPr="00F51942" w:rsidRDefault="00E8132D" w:rsidP="00EF742D">
            <w:pPr>
              <w:spacing w:after="0" w:line="240" w:lineRule="auto"/>
              <w:jc w:val="center"/>
              <w:rPr>
                <w:rFonts w:cs="Arial"/>
                <w:sz w:val="16"/>
                <w:szCs w:val="16"/>
              </w:rPr>
            </w:pPr>
            <w:r w:rsidRPr="00F51942">
              <w:rPr>
                <w:rFonts w:cs="Arial"/>
                <w:b/>
                <w:i/>
                <w:sz w:val="16"/>
                <w:szCs w:val="16"/>
              </w:rPr>
              <w:t>$3.72</w:t>
            </w:r>
          </w:p>
        </w:tc>
      </w:tr>
      <w:tr w:rsidR="00FA52C7" w:rsidRPr="00F51942" w14:paraId="70804019" w14:textId="77777777" w:rsidTr="00E8132D">
        <w:trPr>
          <w:trHeight w:val="227"/>
        </w:trPr>
        <w:tc>
          <w:tcPr>
            <w:tcW w:w="1040" w:type="dxa"/>
            <w:noWrap/>
            <w:vAlign w:val="bottom"/>
          </w:tcPr>
          <w:p w14:paraId="4583FC9E" w14:textId="7F251E20" w:rsidR="00FA52C7" w:rsidRPr="00F51942" w:rsidRDefault="00E8132D" w:rsidP="00EF742D">
            <w:pPr>
              <w:spacing w:after="0" w:line="240" w:lineRule="auto"/>
              <w:rPr>
                <w:rFonts w:cs="Arial"/>
                <w:sz w:val="16"/>
                <w:szCs w:val="16"/>
              </w:rPr>
            </w:pPr>
            <w:r w:rsidRPr="00F51942">
              <w:rPr>
                <w:rFonts w:cs="Arial"/>
                <w:sz w:val="16"/>
                <w:szCs w:val="16"/>
              </w:rPr>
              <w:t>GI0056</w:t>
            </w:r>
          </w:p>
        </w:tc>
        <w:tc>
          <w:tcPr>
            <w:tcW w:w="1443" w:type="dxa"/>
            <w:shd w:val="clear" w:color="auto" w:fill="auto"/>
            <w:noWrap/>
            <w:vAlign w:val="bottom"/>
          </w:tcPr>
          <w:p w14:paraId="737F0154" w14:textId="2EA60B14"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02</w:t>
            </w:r>
          </w:p>
        </w:tc>
        <w:tc>
          <w:tcPr>
            <w:tcW w:w="1443" w:type="dxa"/>
            <w:shd w:val="clear" w:color="auto" w:fill="auto"/>
            <w:noWrap/>
            <w:vAlign w:val="bottom"/>
          </w:tcPr>
          <w:p w14:paraId="6A62DBBD" w14:textId="348680FE"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08</w:t>
            </w:r>
          </w:p>
        </w:tc>
        <w:tc>
          <w:tcPr>
            <w:tcW w:w="1443" w:type="dxa"/>
            <w:shd w:val="clear" w:color="auto" w:fill="auto"/>
            <w:noWrap/>
            <w:vAlign w:val="bottom"/>
          </w:tcPr>
          <w:p w14:paraId="6D94D4F9" w14:textId="12CEAA16"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01</w:t>
            </w:r>
          </w:p>
        </w:tc>
        <w:tc>
          <w:tcPr>
            <w:tcW w:w="1443" w:type="dxa"/>
            <w:shd w:val="clear" w:color="auto" w:fill="auto"/>
            <w:noWrap/>
            <w:vAlign w:val="bottom"/>
          </w:tcPr>
          <w:p w14:paraId="01BB4335" w14:textId="7C6B9753"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00</w:t>
            </w:r>
          </w:p>
        </w:tc>
        <w:tc>
          <w:tcPr>
            <w:tcW w:w="1444" w:type="dxa"/>
            <w:shd w:val="clear" w:color="auto" w:fill="auto"/>
            <w:noWrap/>
            <w:vAlign w:val="bottom"/>
          </w:tcPr>
          <w:p w14:paraId="080DE75A" w14:textId="00FE1E78" w:rsidR="00FA52C7" w:rsidRPr="00F51942" w:rsidRDefault="00E8132D" w:rsidP="00EF742D">
            <w:pPr>
              <w:spacing w:after="0" w:line="240" w:lineRule="auto"/>
              <w:jc w:val="center"/>
              <w:rPr>
                <w:rFonts w:cs="Arial"/>
                <w:sz w:val="16"/>
                <w:szCs w:val="16"/>
              </w:rPr>
            </w:pPr>
            <w:r w:rsidRPr="00F51942">
              <w:rPr>
                <w:rFonts w:cs="Arial"/>
                <w:sz w:val="16"/>
                <w:szCs w:val="16"/>
              </w:rPr>
              <w:t>$0.78</w:t>
            </w:r>
          </w:p>
        </w:tc>
        <w:tc>
          <w:tcPr>
            <w:tcW w:w="1443" w:type="dxa"/>
            <w:shd w:val="clear" w:color="auto" w:fill="auto"/>
            <w:noWrap/>
            <w:vAlign w:val="bottom"/>
          </w:tcPr>
          <w:p w14:paraId="187129CA" w14:textId="484DCB8D"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00</w:t>
            </w:r>
          </w:p>
        </w:tc>
        <w:tc>
          <w:tcPr>
            <w:tcW w:w="1443" w:type="dxa"/>
            <w:shd w:val="clear" w:color="auto" w:fill="auto"/>
            <w:noWrap/>
            <w:vAlign w:val="bottom"/>
          </w:tcPr>
          <w:p w14:paraId="485CD66E" w14:textId="28091721"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12</w:t>
            </w:r>
          </w:p>
        </w:tc>
        <w:tc>
          <w:tcPr>
            <w:tcW w:w="1443" w:type="dxa"/>
            <w:shd w:val="clear" w:color="auto" w:fill="auto"/>
            <w:noWrap/>
            <w:vAlign w:val="bottom"/>
          </w:tcPr>
          <w:p w14:paraId="2C9B236D" w14:textId="6054022C" w:rsidR="00FA52C7" w:rsidRPr="00F51942" w:rsidRDefault="00E8132D" w:rsidP="00EF742D">
            <w:pPr>
              <w:spacing w:after="0" w:line="240" w:lineRule="auto"/>
              <w:jc w:val="center"/>
              <w:rPr>
                <w:rFonts w:cs="Arial"/>
                <w:sz w:val="16"/>
                <w:szCs w:val="16"/>
              </w:rPr>
            </w:pPr>
            <w:r w:rsidRPr="00F51942">
              <w:rPr>
                <w:rFonts w:cs="Arial"/>
                <w:sz w:val="16"/>
                <w:szCs w:val="16"/>
              </w:rPr>
              <w:t>$1.89</w:t>
            </w:r>
          </w:p>
        </w:tc>
        <w:tc>
          <w:tcPr>
            <w:tcW w:w="1444" w:type="dxa"/>
            <w:shd w:val="clear" w:color="auto" w:fill="auto"/>
            <w:noWrap/>
            <w:vAlign w:val="bottom"/>
          </w:tcPr>
          <w:p w14:paraId="56AAC624" w14:textId="7C3AEF3F" w:rsidR="00FA52C7" w:rsidRPr="00F51942" w:rsidRDefault="00E8132D" w:rsidP="00EF742D">
            <w:pPr>
              <w:spacing w:after="0" w:line="240" w:lineRule="auto"/>
              <w:jc w:val="center"/>
              <w:rPr>
                <w:rFonts w:cs="Arial"/>
                <w:sz w:val="16"/>
                <w:szCs w:val="16"/>
              </w:rPr>
            </w:pPr>
            <w:r w:rsidRPr="00F51942">
              <w:rPr>
                <w:rFonts w:cs="Arial"/>
                <w:sz w:val="16"/>
                <w:szCs w:val="16"/>
              </w:rPr>
              <w:t>$2.49</w:t>
            </w:r>
          </w:p>
        </w:tc>
      </w:tr>
      <w:tr w:rsidR="00FA52C7" w:rsidRPr="00F51942" w14:paraId="1BAB57E7" w14:textId="77777777" w:rsidTr="00E8132D">
        <w:trPr>
          <w:trHeight w:val="227"/>
        </w:trPr>
        <w:tc>
          <w:tcPr>
            <w:tcW w:w="1040" w:type="dxa"/>
            <w:noWrap/>
            <w:vAlign w:val="bottom"/>
          </w:tcPr>
          <w:p w14:paraId="0327E3F1" w14:textId="26B5A116" w:rsidR="00FA52C7" w:rsidRPr="00F51942" w:rsidRDefault="00E8132D" w:rsidP="00EF742D">
            <w:pPr>
              <w:spacing w:after="0" w:line="240" w:lineRule="auto"/>
              <w:rPr>
                <w:rFonts w:cs="Arial"/>
                <w:sz w:val="16"/>
                <w:szCs w:val="16"/>
              </w:rPr>
            </w:pPr>
            <w:r w:rsidRPr="00F51942">
              <w:rPr>
                <w:rFonts w:cs="Arial"/>
                <w:sz w:val="16"/>
                <w:szCs w:val="16"/>
              </w:rPr>
              <w:t>GI0057</w:t>
            </w:r>
          </w:p>
        </w:tc>
        <w:tc>
          <w:tcPr>
            <w:tcW w:w="1443" w:type="dxa"/>
            <w:shd w:val="clear" w:color="auto" w:fill="auto"/>
            <w:noWrap/>
            <w:vAlign w:val="bottom"/>
          </w:tcPr>
          <w:p w14:paraId="2C60348C" w14:textId="6B8B95E7"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06</w:t>
            </w:r>
          </w:p>
        </w:tc>
        <w:tc>
          <w:tcPr>
            <w:tcW w:w="1443" w:type="dxa"/>
            <w:shd w:val="clear" w:color="auto" w:fill="auto"/>
            <w:noWrap/>
            <w:vAlign w:val="bottom"/>
          </w:tcPr>
          <w:p w14:paraId="01CCA7D9" w14:textId="30CA8F4B"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21</w:t>
            </w:r>
          </w:p>
        </w:tc>
        <w:tc>
          <w:tcPr>
            <w:tcW w:w="1443" w:type="dxa"/>
            <w:shd w:val="clear" w:color="auto" w:fill="auto"/>
            <w:noWrap/>
            <w:vAlign w:val="bottom"/>
          </w:tcPr>
          <w:p w14:paraId="234FD0CD" w14:textId="0E8D858F"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480A1F51" w14:textId="2D60D29F"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59</w:t>
            </w:r>
          </w:p>
        </w:tc>
        <w:tc>
          <w:tcPr>
            <w:tcW w:w="1444" w:type="dxa"/>
            <w:shd w:val="clear" w:color="auto" w:fill="auto"/>
            <w:noWrap/>
            <w:vAlign w:val="bottom"/>
          </w:tcPr>
          <w:p w14:paraId="476044E9" w14:textId="307EDFC9"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75</w:t>
            </w:r>
          </w:p>
        </w:tc>
        <w:tc>
          <w:tcPr>
            <w:tcW w:w="1443" w:type="dxa"/>
            <w:shd w:val="clear" w:color="auto" w:fill="auto"/>
            <w:noWrap/>
            <w:vAlign w:val="bottom"/>
          </w:tcPr>
          <w:p w14:paraId="53407A5B" w14:textId="7927C09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52</w:t>
            </w:r>
          </w:p>
        </w:tc>
        <w:tc>
          <w:tcPr>
            <w:tcW w:w="1443" w:type="dxa"/>
            <w:shd w:val="clear" w:color="auto" w:fill="auto"/>
            <w:noWrap/>
            <w:vAlign w:val="bottom"/>
          </w:tcPr>
          <w:p w14:paraId="6BA2DB7C" w14:textId="14959A67"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03</w:t>
            </w:r>
          </w:p>
        </w:tc>
        <w:tc>
          <w:tcPr>
            <w:tcW w:w="1443" w:type="dxa"/>
            <w:shd w:val="clear" w:color="auto" w:fill="auto"/>
            <w:noWrap/>
            <w:vAlign w:val="bottom"/>
          </w:tcPr>
          <w:p w14:paraId="61CB0980" w14:textId="2683E55F" w:rsidR="00FA52C7" w:rsidRPr="00F51942" w:rsidRDefault="00FA52C7" w:rsidP="00EF742D">
            <w:pPr>
              <w:spacing w:after="0" w:line="240" w:lineRule="auto"/>
              <w:jc w:val="center"/>
              <w:rPr>
                <w:rFonts w:cs="Arial"/>
                <w:sz w:val="16"/>
                <w:szCs w:val="16"/>
              </w:rPr>
            </w:pPr>
            <w:r w:rsidRPr="00F51942">
              <w:rPr>
                <w:rFonts w:cs="Arial"/>
                <w:sz w:val="16"/>
                <w:szCs w:val="16"/>
              </w:rPr>
              <w:t>$3.</w:t>
            </w:r>
            <w:r w:rsidR="00E8132D" w:rsidRPr="00F51942">
              <w:rPr>
                <w:rFonts w:cs="Arial"/>
                <w:sz w:val="16"/>
                <w:szCs w:val="16"/>
              </w:rPr>
              <w:t>83</w:t>
            </w:r>
          </w:p>
        </w:tc>
        <w:tc>
          <w:tcPr>
            <w:tcW w:w="1444" w:type="dxa"/>
            <w:shd w:val="clear" w:color="auto" w:fill="auto"/>
            <w:noWrap/>
            <w:vAlign w:val="bottom"/>
          </w:tcPr>
          <w:p w14:paraId="45384B3E" w14:textId="6D09B096" w:rsidR="00FA52C7" w:rsidRPr="00F51942" w:rsidRDefault="00E8132D" w:rsidP="00EF742D">
            <w:pPr>
              <w:spacing w:after="0" w:line="240" w:lineRule="auto"/>
              <w:jc w:val="center"/>
              <w:rPr>
                <w:rFonts w:cs="Arial"/>
                <w:sz w:val="16"/>
                <w:szCs w:val="16"/>
              </w:rPr>
            </w:pPr>
            <w:r w:rsidRPr="00F51942">
              <w:rPr>
                <w:rFonts w:cs="Arial"/>
                <w:sz w:val="16"/>
                <w:szCs w:val="16"/>
              </w:rPr>
              <w:t>$4.30</w:t>
            </w:r>
          </w:p>
        </w:tc>
      </w:tr>
      <w:tr w:rsidR="00FA52C7" w:rsidRPr="00F51942" w14:paraId="25A86D41" w14:textId="77777777" w:rsidTr="00E8132D">
        <w:trPr>
          <w:trHeight w:val="227"/>
        </w:trPr>
        <w:tc>
          <w:tcPr>
            <w:tcW w:w="1040" w:type="dxa"/>
            <w:noWrap/>
            <w:vAlign w:val="bottom"/>
          </w:tcPr>
          <w:p w14:paraId="1757EC3F" w14:textId="4DE029ED" w:rsidR="00FA52C7" w:rsidRPr="00F51942" w:rsidRDefault="00E8132D" w:rsidP="00EF742D">
            <w:pPr>
              <w:spacing w:after="0" w:line="240" w:lineRule="auto"/>
              <w:rPr>
                <w:rFonts w:cs="Arial"/>
                <w:sz w:val="16"/>
                <w:szCs w:val="16"/>
              </w:rPr>
            </w:pPr>
            <w:r w:rsidRPr="00F51942">
              <w:rPr>
                <w:rFonts w:cs="Arial"/>
                <w:b/>
                <w:i/>
                <w:sz w:val="16"/>
                <w:szCs w:val="16"/>
              </w:rPr>
              <w:t>GI0058</w:t>
            </w:r>
          </w:p>
        </w:tc>
        <w:tc>
          <w:tcPr>
            <w:tcW w:w="1443" w:type="dxa"/>
            <w:shd w:val="clear" w:color="auto" w:fill="auto"/>
            <w:noWrap/>
            <w:vAlign w:val="bottom"/>
          </w:tcPr>
          <w:p w14:paraId="230EF0A0" w14:textId="64F2560E"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05</w:t>
            </w:r>
          </w:p>
        </w:tc>
        <w:tc>
          <w:tcPr>
            <w:tcW w:w="1443" w:type="dxa"/>
            <w:shd w:val="clear" w:color="auto" w:fill="auto"/>
            <w:noWrap/>
            <w:vAlign w:val="bottom"/>
          </w:tcPr>
          <w:p w14:paraId="0F31E566" w14:textId="7F560E5C"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01</w:t>
            </w:r>
          </w:p>
        </w:tc>
        <w:tc>
          <w:tcPr>
            <w:tcW w:w="1443" w:type="dxa"/>
            <w:shd w:val="clear" w:color="auto" w:fill="auto"/>
            <w:noWrap/>
            <w:vAlign w:val="bottom"/>
          </w:tcPr>
          <w:p w14:paraId="083A212C" w14:textId="5FFF0D14"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05</w:t>
            </w:r>
          </w:p>
        </w:tc>
        <w:tc>
          <w:tcPr>
            <w:tcW w:w="1443" w:type="dxa"/>
            <w:shd w:val="clear" w:color="auto" w:fill="auto"/>
            <w:noWrap/>
            <w:vAlign w:val="bottom"/>
          </w:tcPr>
          <w:p w14:paraId="3917416B" w14:textId="2B136E43"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54</w:t>
            </w:r>
          </w:p>
        </w:tc>
        <w:tc>
          <w:tcPr>
            <w:tcW w:w="1444" w:type="dxa"/>
            <w:shd w:val="clear" w:color="auto" w:fill="auto"/>
            <w:noWrap/>
            <w:vAlign w:val="bottom"/>
          </w:tcPr>
          <w:p w14:paraId="4C3574B2" w14:textId="14F045AB" w:rsidR="00FA52C7" w:rsidRPr="00F51942" w:rsidRDefault="00FA52C7" w:rsidP="00EF742D">
            <w:pPr>
              <w:spacing w:after="0" w:line="240" w:lineRule="auto"/>
              <w:jc w:val="center"/>
              <w:rPr>
                <w:rFonts w:cs="Arial"/>
                <w:sz w:val="16"/>
                <w:szCs w:val="16"/>
              </w:rPr>
            </w:pPr>
            <w:r w:rsidRPr="00F51942">
              <w:rPr>
                <w:rFonts w:cs="Arial"/>
                <w:b/>
                <w:i/>
                <w:sz w:val="16"/>
                <w:szCs w:val="16"/>
              </w:rPr>
              <w:t>$1.</w:t>
            </w:r>
            <w:r w:rsidR="00E8132D" w:rsidRPr="00F51942">
              <w:rPr>
                <w:rFonts w:cs="Arial"/>
                <w:b/>
                <w:i/>
                <w:sz w:val="16"/>
                <w:szCs w:val="16"/>
              </w:rPr>
              <w:t>79</w:t>
            </w:r>
          </w:p>
        </w:tc>
        <w:tc>
          <w:tcPr>
            <w:tcW w:w="1443" w:type="dxa"/>
            <w:shd w:val="clear" w:color="auto" w:fill="auto"/>
            <w:noWrap/>
            <w:vAlign w:val="bottom"/>
          </w:tcPr>
          <w:p w14:paraId="39CAADCD" w14:textId="7B2F02C1"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08</w:t>
            </w:r>
          </w:p>
        </w:tc>
        <w:tc>
          <w:tcPr>
            <w:tcW w:w="1443" w:type="dxa"/>
            <w:shd w:val="clear" w:color="auto" w:fill="auto"/>
            <w:noWrap/>
            <w:vAlign w:val="bottom"/>
          </w:tcPr>
          <w:p w14:paraId="2F7A62D9" w14:textId="1B0C36A1"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01</w:t>
            </w:r>
          </w:p>
        </w:tc>
        <w:tc>
          <w:tcPr>
            <w:tcW w:w="1443" w:type="dxa"/>
            <w:shd w:val="clear" w:color="auto" w:fill="auto"/>
            <w:noWrap/>
            <w:vAlign w:val="bottom"/>
          </w:tcPr>
          <w:p w14:paraId="052EDC5A" w14:textId="7A8C7490" w:rsidR="00FA52C7" w:rsidRPr="00F51942" w:rsidRDefault="00FA52C7" w:rsidP="00EF742D">
            <w:pPr>
              <w:spacing w:after="0" w:line="240" w:lineRule="auto"/>
              <w:jc w:val="center"/>
              <w:rPr>
                <w:rFonts w:cs="Arial"/>
                <w:sz w:val="16"/>
                <w:szCs w:val="16"/>
              </w:rPr>
            </w:pPr>
            <w:r w:rsidRPr="00F51942">
              <w:rPr>
                <w:rFonts w:cs="Arial"/>
                <w:b/>
                <w:i/>
                <w:sz w:val="16"/>
                <w:szCs w:val="16"/>
              </w:rPr>
              <w:t>$2.</w:t>
            </w:r>
            <w:r w:rsidR="00E8132D" w:rsidRPr="00F51942">
              <w:rPr>
                <w:rFonts w:cs="Arial"/>
                <w:b/>
                <w:i/>
                <w:sz w:val="16"/>
                <w:szCs w:val="16"/>
              </w:rPr>
              <w:t>75</w:t>
            </w:r>
          </w:p>
        </w:tc>
        <w:tc>
          <w:tcPr>
            <w:tcW w:w="1444" w:type="dxa"/>
            <w:shd w:val="clear" w:color="auto" w:fill="auto"/>
            <w:noWrap/>
            <w:vAlign w:val="bottom"/>
          </w:tcPr>
          <w:p w14:paraId="71C8210A" w14:textId="0BAAF320" w:rsidR="00FA52C7" w:rsidRPr="00F51942" w:rsidRDefault="00FA52C7" w:rsidP="00EF742D">
            <w:pPr>
              <w:spacing w:after="0" w:line="240" w:lineRule="auto"/>
              <w:jc w:val="center"/>
              <w:rPr>
                <w:rFonts w:cs="Arial"/>
                <w:sz w:val="16"/>
                <w:szCs w:val="16"/>
              </w:rPr>
            </w:pPr>
            <w:r w:rsidRPr="00F51942">
              <w:rPr>
                <w:rFonts w:cs="Arial"/>
                <w:b/>
                <w:i/>
                <w:sz w:val="16"/>
                <w:szCs w:val="16"/>
              </w:rPr>
              <w:t>$3.</w:t>
            </w:r>
            <w:r w:rsidR="00E8132D" w:rsidRPr="00F51942">
              <w:rPr>
                <w:rFonts w:cs="Arial"/>
                <w:b/>
                <w:i/>
                <w:sz w:val="16"/>
                <w:szCs w:val="16"/>
              </w:rPr>
              <w:t>30</w:t>
            </w:r>
          </w:p>
        </w:tc>
      </w:tr>
      <w:tr w:rsidR="00FA52C7" w:rsidRPr="00F51942" w14:paraId="2E44A74C" w14:textId="77777777" w:rsidTr="00E8132D">
        <w:trPr>
          <w:trHeight w:val="227"/>
        </w:trPr>
        <w:tc>
          <w:tcPr>
            <w:tcW w:w="1040" w:type="dxa"/>
            <w:noWrap/>
            <w:vAlign w:val="bottom"/>
          </w:tcPr>
          <w:p w14:paraId="49740A63" w14:textId="33D1B189" w:rsidR="00FA52C7" w:rsidRPr="00F51942" w:rsidRDefault="00E8132D" w:rsidP="00EF742D">
            <w:pPr>
              <w:spacing w:after="0" w:line="240" w:lineRule="auto"/>
              <w:rPr>
                <w:rFonts w:cs="Arial"/>
                <w:sz w:val="16"/>
                <w:szCs w:val="16"/>
              </w:rPr>
            </w:pPr>
            <w:r w:rsidRPr="00F51942">
              <w:rPr>
                <w:rFonts w:cs="Arial"/>
                <w:b/>
                <w:i/>
                <w:sz w:val="16"/>
                <w:szCs w:val="16"/>
              </w:rPr>
              <w:t>GI0061</w:t>
            </w:r>
          </w:p>
        </w:tc>
        <w:tc>
          <w:tcPr>
            <w:tcW w:w="1443" w:type="dxa"/>
            <w:shd w:val="clear" w:color="auto" w:fill="auto"/>
            <w:noWrap/>
            <w:vAlign w:val="bottom"/>
          </w:tcPr>
          <w:p w14:paraId="03BF6584" w14:textId="74F656A4"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02</w:t>
            </w:r>
          </w:p>
        </w:tc>
        <w:tc>
          <w:tcPr>
            <w:tcW w:w="1443" w:type="dxa"/>
            <w:shd w:val="clear" w:color="auto" w:fill="auto"/>
            <w:noWrap/>
            <w:vAlign w:val="bottom"/>
          </w:tcPr>
          <w:p w14:paraId="60A61B7E" w14:textId="655A5C21"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00</w:t>
            </w:r>
          </w:p>
        </w:tc>
        <w:tc>
          <w:tcPr>
            <w:tcW w:w="1443" w:type="dxa"/>
            <w:shd w:val="clear" w:color="auto" w:fill="auto"/>
            <w:noWrap/>
            <w:vAlign w:val="bottom"/>
          </w:tcPr>
          <w:p w14:paraId="5F79A6DC" w14:textId="068904D1"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00</w:t>
            </w:r>
          </w:p>
        </w:tc>
        <w:tc>
          <w:tcPr>
            <w:tcW w:w="1443" w:type="dxa"/>
            <w:shd w:val="clear" w:color="auto" w:fill="auto"/>
            <w:noWrap/>
            <w:vAlign w:val="bottom"/>
          </w:tcPr>
          <w:p w14:paraId="590329F3" w14:textId="46B9A91A"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18</w:t>
            </w:r>
          </w:p>
        </w:tc>
        <w:tc>
          <w:tcPr>
            <w:tcW w:w="1444" w:type="dxa"/>
            <w:shd w:val="clear" w:color="auto" w:fill="auto"/>
            <w:noWrap/>
            <w:vAlign w:val="bottom"/>
          </w:tcPr>
          <w:p w14:paraId="696D3BEC" w14:textId="1BCD04CF" w:rsidR="00FA52C7" w:rsidRPr="00F51942" w:rsidRDefault="00FA52C7" w:rsidP="00EF742D">
            <w:pPr>
              <w:spacing w:after="0" w:line="240" w:lineRule="auto"/>
              <w:jc w:val="center"/>
              <w:rPr>
                <w:rFonts w:cs="Arial"/>
                <w:sz w:val="16"/>
                <w:szCs w:val="16"/>
              </w:rPr>
            </w:pPr>
            <w:r w:rsidRPr="00F51942">
              <w:rPr>
                <w:rFonts w:cs="Arial"/>
                <w:b/>
                <w:i/>
                <w:sz w:val="16"/>
                <w:szCs w:val="16"/>
              </w:rPr>
              <w:t>$1.</w:t>
            </w:r>
            <w:r w:rsidR="00E8132D" w:rsidRPr="00F51942">
              <w:rPr>
                <w:rFonts w:cs="Arial"/>
                <w:b/>
                <w:i/>
                <w:sz w:val="16"/>
                <w:szCs w:val="16"/>
              </w:rPr>
              <w:t>91</w:t>
            </w:r>
          </w:p>
        </w:tc>
        <w:tc>
          <w:tcPr>
            <w:tcW w:w="1443" w:type="dxa"/>
            <w:shd w:val="clear" w:color="auto" w:fill="auto"/>
            <w:noWrap/>
            <w:vAlign w:val="bottom"/>
          </w:tcPr>
          <w:p w14:paraId="1EA0B51D" w14:textId="23FF921E" w:rsidR="00FA52C7" w:rsidRPr="00F51942" w:rsidRDefault="00FA52C7" w:rsidP="00EF742D">
            <w:pPr>
              <w:spacing w:after="0" w:line="240" w:lineRule="auto"/>
              <w:jc w:val="center"/>
              <w:rPr>
                <w:rFonts w:cs="Arial"/>
                <w:sz w:val="16"/>
                <w:szCs w:val="16"/>
              </w:rPr>
            </w:pPr>
            <w:r w:rsidRPr="00F51942">
              <w:rPr>
                <w:rFonts w:cs="Arial"/>
                <w:b/>
                <w:i/>
                <w:sz w:val="16"/>
                <w:szCs w:val="16"/>
              </w:rPr>
              <w:t>$0.</w:t>
            </w:r>
            <w:r w:rsidR="00E8132D" w:rsidRPr="00F51942">
              <w:rPr>
                <w:rFonts w:cs="Arial"/>
                <w:b/>
                <w:i/>
                <w:sz w:val="16"/>
                <w:szCs w:val="16"/>
              </w:rPr>
              <w:t>14</w:t>
            </w:r>
          </w:p>
        </w:tc>
        <w:tc>
          <w:tcPr>
            <w:tcW w:w="1443" w:type="dxa"/>
            <w:shd w:val="clear" w:color="auto" w:fill="auto"/>
            <w:noWrap/>
            <w:vAlign w:val="bottom"/>
          </w:tcPr>
          <w:p w14:paraId="1650CDFD" w14:textId="5E42A028" w:rsidR="00FA52C7" w:rsidRPr="00F51942" w:rsidRDefault="00E8132D" w:rsidP="00EF742D">
            <w:pPr>
              <w:spacing w:after="0" w:line="240" w:lineRule="auto"/>
              <w:jc w:val="center"/>
              <w:rPr>
                <w:rFonts w:cs="Arial"/>
                <w:sz w:val="16"/>
                <w:szCs w:val="16"/>
              </w:rPr>
            </w:pPr>
            <w:r w:rsidRPr="00F51942">
              <w:rPr>
                <w:rFonts w:cs="Arial"/>
                <w:b/>
                <w:i/>
                <w:sz w:val="16"/>
                <w:szCs w:val="16"/>
              </w:rPr>
              <w:t>$</w:t>
            </w:r>
            <w:r w:rsidR="00FA52C7" w:rsidRPr="00F51942">
              <w:rPr>
                <w:rFonts w:cs="Arial"/>
                <w:b/>
                <w:i/>
                <w:sz w:val="16"/>
                <w:szCs w:val="16"/>
              </w:rPr>
              <w:t>0.</w:t>
            </w:r>
            <w:r w:rsidRPr="00F51942">
              <w:rPr>
                <w:rFonts w:cs="Arial"/>
                <w:b/>
                <w:i/>
                <w:sz w:val="16"/>
                <w:szCs w:val="16"/>
              </w:rPr>
              <w:t>01</w:t>
            </w:r>
          </w:p>
        </w:tc>
        <w:tc>
          <w:tcPr>
            <w:tcW w:w="1443" w:type="dxa"/>
            <w:shd w:val="clear" w:color="auto" w:fill="auto"/>
            <w:noWrap/>
            <w:vAlign w:val="bottom"/>
          </w:tcPr>
          <w:p w14:paraId="34FB1C15" w14:textId="53475A15" w:rsidR="00FA52C7" w:rsidRPr="00F51942" w:rsidRDefault="00FA52C7" w:rsidP="00EF742D">
            <w:pPr>
              <w:spacing w:after="0" w:line="240" w:lineRule="auto"/>
              <w:jc w:val="center"/>
              <w:rPr>
                <w:rFonts w:cs="Arial"/>
                <w:sz w:val="16"/>
                <w:szCs w:val="16"/>
              </w:rPr>
            </w:pPr>
            <w:r w:rsidRPr="00F51942">
              <w:rPr>
                <w:rFonts w:cs="Arial"/>
                <w:b/>
                <w:i/>
                <w:sz w:val="16"/>
                <w:szCs w:val="16"/>
              </w:rPr>
              <w:t>$2.</w:t>
            </w:r>
            <w:r w:rsidR="00E8132D" w:rsidRPr="00F51942">
              <w:rPr>
                <w:rFonts w:cs="Arial"/>
                <w:b/>
                <w:i/>
                <w:sz w:val="16"/>
                <w:szCs w:val="16"/>
              </w:rPr>
              <w:t>84</w:t>
            </w:r>
          </w:p>
        </w:tc>
        <w:tc>
          <w:tcPr>
            <w:tcW w:w="1444" w:type="dxa"/>
            <w:shd w:val="clear" w:color="auto" w:fill="auto"/>
            <w:noWrap/>
            <w:vAlign w:val="bottom"/>
          </w:tcPr>
          <w:p w14:paraId="20711BCF" w14:textId="084E229A" w:rsidR="00FA52C7" w:rsidRPr="00F51942" w:rsidRDefault="00FA52C7" w:rsidP="00EF742D">
            <w:pPr>
              <w:spacing w:after="0" w:line="240" w:lineRule="auto"/>
              <w:jc w:val="center"/>
              <w:rPr>
                <w:rFonts w:cs="Arial"/>
                <w:sz w:val="16"/>
                <w:szCs w:val="16"/>
              </w:rPr>
            </w:pPr>
            <w:r w:rsidRPr="00F51942">
              <w:rPr>
                <w:rFonts w:cs="Arial"/>
                <w:b/>
                <w:i/>
                <w:sz w:val="16"/>
                <w:szCs w:val="16"/>
              </w:rPr>
              <w:t>$3.</w:t>
            </w:r>
            <w:r w:rsidR="00E8132D" w:rsidRPr="00F51942">
              <w:rPr>
                <w:rFonts w:cs="Arial"/>
                <w:b/>
                <w:i/>
                <w:sz w:val="16"/>
                <w:szCs w:val="16"/>
              </w:rPr>
              <w:t>31</w:t>
            </w:r>
          </w:p>
        </w:tc>
      </w:tr>
      <w:tr w:rsidR="00FA52C7" w:rsidRPr="00F51942" w14:paraId="5681023E" w14:textId="77777777" w:rsidTr="00E8132D">
        <w:trPr>
          <w:trHeight w:val="227"/>
        </w:trPr>
        <w:tc>
          <w:tcPr>
            <w:tcW w:w="1040" w:type="dxa"/>
            <w:noWrap/>
            <w:vAlign w:val="bottom"/>
          </w:tcPr>
          <w:p w14:paraId="1AD2D2F2" w14:textId="5B01A7EB" w:rsidR="00FA52C7" w:rsidRPr="00F51942" w:rsidRDefault="00FA52C7" w:rsidP="00EF742D">
            <w:pPr>
              <w:spacing w:after="0" w:line="240" w:lineRule="auto"/>
              <w:rPr>
                <w:rFonts w:cs="Arial"/>
                <w:sz w:val="16"/>
                <w:szCs w:val="16"/>
              </w:rPr>
            </w:pPr>
            <w:r w:rsidRPr="00F51942">
              <w:rPr>
                <w:rFonts w:cs="Arial"/>
                <w:sz w:val="16"/>
                <w:szCs w:val="16"/>
              </w:rPr>
              <w:t>GI0063</w:t>
            </w:r>
          </w:p>
        </w:tc>
        <w:tc>
          <w:tcPr>
            <w:tcW w:w="1443" w:type="dxa"/>
            <w:shd w:val="clear" w:color="auto" w:fill="auto"/>
            <w:noWrap/>
            <w:vAlign w:val="bottom"/>
          </w:tcPr>
          <w:p w14:paraId="24F35A91" w14:textId="67D5852D" w:rsidR="00FA52C7" w:rsidRPr="00F51942" w:rsidRDefault="00FA52C7" w:rsidP="00EF742D">
            <w:pPr>
              <w:spacing w:after="0" w:line="240" w:lineRule="auto"/>
              <w:jc w:val="center"/>
              <w:rPr>
                <w:rFonts w:cs="Arial"/>
                <w:sz w:val="16"/>
                <w:szCs w:val="16"/>
              </w:rPr>
            </w:pPr>
            <w:r w:rsidRPr="00F51942">
              <w:rPr>
                <w:rFonts w:cs="Arial"/>
                <w:sz w:val="16"/>
                <w:szCs w:val="16"/>
              </w:rPr>
              <w:t>$0.08</w:t>
            </w:r>
          </w:p>
        </w:tc>
        <w:tc>
          <w:tcPr>
            <w:tcW w:w="1443" w:type="dxa"/>
            <w:shd w:val="clear" w:color="auto" w:fill="auto"/>
            <w:noWrap/>
            <w:vAlign w:val="bottom"/>
          </w:tcPr>
          <w:p w14:paraId="26E63F8C" w14:textId="4480A41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08</w:t>
            </w:r>
          </w:p>
        </w:tc>
        <w:tc>
          <w:tcPr>
            <w:tcW w:w="1443" w:type="dxa"/>
            <w:shd w:val="clear" w:color="auto" w:fill="auto"/>
            <w:noWrap/>
            <w:vAlign w:val="bottom"/>
          </w:tcPr>
          <w:p w14:paraId="6A20B3A6" w14:textId="70A61431"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01</w:t>
            </w:r>
          </w:p>
        </w:tc>
        <w:tc>
          <w:tcPr>
            <w:tcW w:w="1443" w:type="dxa"/>
            <w:shd w:val="clear" w:color="auto" w:fill="auto"/>
            <w:noWrap/>
            <w:vAlign w:val="bottom"/>
          </w:tcPr>
          <w:p w14:paraId="0398E6B0" w14:textId="6DEA8F4D"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96</w:t>
            </w:r>
          </w:p>
        </w:tc>
        <w:tc>
          <w:tcPr>
            <w:tcW w:w="1444" w:type="dxa"/>
            <w:shd w:val="clear" w:color="auto" w:fill="auto"/>
            <w:noWrap/>
            <w:vAlign w:val="bottom"/>
          </w:tcPr>
          <w:p w14:paraId="1BD69953" w14:textId="417ED5C9"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63</w:t>
            </w:r>
          </w:p>
        </w:tc>
        <w:tc>
          <w:tcPr>
            <w:tcW w:w="1443" w:type="dxa"/>
            <w:shd w:val="clear" w:color="auto" w:fill="auto"/>
            <w:noWrap/>
            <w:vAlign w:val="bottom"/>
          </w:tcPr>
          <w:p w14:paraId="12C4BF26" w14:textId="572DAA8C"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20E5DEE9" w14:textId="7D376C53"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18</w:t>
            </w:r>
          </w:p>
        </w:tc>
        <w:tc>
          <w:tcPr>
            <w:tcW w:w="1443" w:type="dxa"/>
            <w:shd w:val="clear" w:color="auto" w:fill="auto"/>
            <w:noWrap/>
            <w:vAlign w:val="bottom"/>
          </w:tcPr>
          <w:p w14:paraId="2DA55CC6" w14:textId="05CB3854" w:rsidR="00FA52C7" w:rsidRPr="00F51942" w:rsidRDefault="00E8132D" w:rsidP="00EF742D">
            <w:pPr>
              <w:spacing w:after="0" w:line="240" w:lineRule="auto"/>
              <w:jc w:val="center"/>
              <w:rPr>
                <w:rFonts w:cs="Arial"/>
                <w:sz w:val="16"/>
                <w:szCs w:val="16"/>
              </w:rPr>
            </w:pPr>
            <w:r w:rsidRPr="00F51942">
              <w:rPr>
                <w:rFonts w:cs="Arial"/>
                <w:sz w:val="16"/>
                <w:szCs w:val="16"/>
              </w:rPr>
              <w:t>$4.22</w:t>
            </w:r>
          </w:p>
        </w:tc>
        <w:tc>
          <w:tcPr>
            <w:tcW w:w="1444" w:type="dxa"/>
            <w:shd w:val="clear" w:color="auto" w:fill="auto"/>
            <w:noWrap/>
            <w:vAlign w:val="bottom"/>
          </w:tcPr>
          <w:p w14:paraId="3BE4E063" w14:textId="11C8F751" w:rsidR="00FA52C7" w:rsidRPr="00F51942" w:rsidRDefault="00E8132D" w:rsidP="00EF742D">
            <w:pPr>
              <w:spacing w:after="0" w:line="240" w:lineRule="auto"/>
              <w:jc w:val="center"/>
              <w:rPr>
                <w:rFonts w:cs="Arial"/>
                <w:sz w:val="16"/>
                <w:szCs w:val="16"/>
              </w:rPr>
            </w:pPr>
            <w:r w:rsidRPr="00F51942">
              <w:rPr>
                <w:rFonts w:cs="Arial"/>
                <w:sz w:val="16"/>
                <w:szCs w:val="16"/>
              </w:rPr>
              <w:t>$4.83</w:t>
            </w:r>
          </w:p>
        </w:tc>
      </w:tr>
      <w:tr w:rsidR="00FA52C7" w:rsidRPr="00F51942" w14:paraId="6BE8A791" w14:textId="77777777" w:rsidTr="00E8132D">
        <w:trPr>
          <w:trHeight w:val="227"/>
        </w:trPr>
        <w:tc>
          <w:tcPr>
            <w:tcW w:w="1040" w:type="dxa"/>
            <w:noWrap/>
            <w:vAlign w:val="bottom"/>
          </w:tcPr>
          <w:p w14:paraId="2E3FDAEB" w14:textId="44DB5186" w:rsidR="00FA52C7" w:rsidRPr="00F51942" w:rsidRDefault="00FA52C7" w:rsidP="00EF742D">
            <w:pPr>
              <w:spacing w:after="0" w:line="240" w:lineRule="auto"/>
              <w:rPr>
                <w:rFonts w:cs="Arial"/>
                <w:sz w:val="16"/>
                <w:szCs w:val="16"/>
              </w:rPr>
            </w:pPr>
            <w:r w:rsidRPr="00F51942">
              <w:rPr>
                <w:rFonts w:cs="Arial"/>
                <w:sz w:val="16"/>
                <w:szCs w:val="16"/>
              </w:rPr>
              <w:t>GI0064</w:t>
            </w:r>
          </w:p>
        </w:tc>
        <w:tc>
          <w:tcPr>
            <w:tcW w:w="1443" w:type="dxa"/>
            <w:shd w:val="clear" w:color="auto" w:fill="auto"/>
            <w:noWrap/>
            <w:vAlign w:val="bottom"/>
          </w:tcPr>
          <w:p w14:paraId="62BE2D67" w14:textId="44A9E0A2"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05</w:t>
            </w:r>
          </w:p>
        </w:tc>
        <w:tc>
          <w:tcPr>
            <w:tcW w:w="1443" w:type="dxa"/>
            <w:shd w:val="clear" w:color="auto" w:fill="auto"/>
            <w:noWrap/>
            <w:vAlign w:val="bottom"/>
          </w:tcPr>
          <w:p w14:paraId="34E0C5ED" w14:textId="6E83B3B4"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07</w:t>
            </w:r>
          </w:p>
        </w:tc>
        <w:tc>
          <w:tcPr>
            <w:tcW w:w="1443" w:type="dxa"/>
            <w:shd w:val="clear" w:color="auto" w:fill="auto"/>
            <w:noWrap/>
            <w:vAlign w:val="bottom"/>
          </w:tcPr>
          <w:p w14:paraId="2E15D217" w14:textId="71FA5DE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00</w:t>
            </w:r>
          </w:p>
        </w:tc>
        <w:tc>
          <w:tcPr>
            <w:tcW w:w="1443" w:type="dxa"/>
            <w:shd w:val="clear" w:color="auto" w:fill="auto"/>
            <w:noWrap/>
            <w:vAlign w:val="bottom"/>
          </w:tcPr>
          <w:p w14:paraId="162990A7" w14:textId="385D88B6"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00</w:t>
            </w:r>
          </w:p>
        </w:tc>
        <w:tc>
          <w:tcPr>
            <w:tcW w:w="1444" w:type="dxa"/>
            <w:shd w:val="clear" w:color="auto" w:fill="auto"/>
            <w:noWrap/>
            <w:vAlign w:val="bottom"/>
          </w:tcPr>
          <w:p w14:paraId="539F1768" w14:textId="353C27E8"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68</w:t>
            </w:r>
          </w:p>
        </w:tc>
        <w:tc>
          <w:tcPr>
            <w:tcW w:w="1443" w:type="dxa"/>
            <w:shd w:val="clear" w:color="auto" w:fill="auto"/>
            <w:noWrap/>
            <w:vAlign w:val="bottom"/>
          </w:tcPr>
          <w:p w14:paraId="1951C83A" w14:textId="5C13ADB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11</w:t>
            </w:r>
          </w:p>
        </w:tc>
        <w:tc>
          <w:tcPr>
            <w:tcW w:w="1443" w:type="dxa"/>
            <w:shd w:val="clear" w:color="auto" w:fill="auto"/>
            <w:noWrap/>
            <w:vAlign w:val="bottom"/>
          </w:tcPr>
          <w:p w14:paraId="717B0B92" w14:textId="4DC7D782"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11</w:t>
            </w:r>
          </w:p>
        </w:tc>
        <w:tc>
          <w:tcPr>
            <w:tcW w:w="1443" w:type="dxa"/>
            <w:shd w:val="clear" w:color="auto" w:fill="auto"/>
            <w:noWrap/>
            <w:vAlign w:val="bottom"/>
          </w:tcPr>
          <w:p w14:paraId="1877CA37" w14:textId="4A286A27" w:rsidR="00FA52C7" w:rsidRPr="00F51942" w:rsidRDefault="00E8132D" w:rsidP="00EF742D">
            <w:pPr>
              <w:spacing w:after="0" w:line="240" w:lineRule="auto"/>
              <w:jc w:val="center"/>
              <w:rPr>
                <w:rFonts w:cs="Arial"/>
                <w:sz w:val="16"/>
                <w:szCs w:val="16"/>
              </w:rPr>
            </w:pPr>
            <w:r w:rsidRPr="00F51942">
              <w:rPr>
                <w:rFonts w:cs="Arial"/>
                <w:sz w:val="16"/>
                <w:szCs w:val="16"/>
              </w:rPr>
              <w:t>$2.92</w:t>
            </w:r>
          </w:p>
        </w:tc>
        <w:tc>
          <w:tcPr>
            <w:tcW w:w="1444" w:type="dxa"/>
            <w:shd w:val="clear" w:color="auto" w:fill="auto"/>
            <w:noWrap/>
            <w:vAlign w:val="bottom"/>
          </w:tcPr>
          <w:p w14:paraId="4695624B" w14:textId="5F352BE5" w:rsidR="00FA52C7" w:rsidRPr="00F51942" w:rsidRDefault="00FA52C7" w:rsidP="00EF742D">
            <w:pPr>
              <w:spacing w:after="0" w:line="240" w:lineRule="auto"/>
              <w:jc w:val="center"/>
              <w:rPr>
                <w:rFonts w:cs="Arial"/>
                <w:sz w:val="16"/>
                <w:szCs w:val="16"/>
              </w:rPr>
            </w:pPr>
            <w:r w:rsidRPr="00F51942">
              <w:rPr>
                <w:rFonts w:cs="Arial"/>
                <w:sz w:val="16"/>
                <w:szCs w:val="16"/>
              </w:rPr>
              <w:t>$3.88</w:t>
            </w:r>
          </w:p>
        </w:tc>
      </w:tr>
      <w:tr w:rsidR="00FA52C7" w:rsidRPr="00F51942" w14:paraId="496C62B6" w14:textId="77777777" w:rsidTr="00E8132D">
        <w:trPr>
          <w:trHeight w:val="227"/>
        </w:trPr>
        <w:tc>
          <w:tcPr>
            <w:tcW w:w="1040" w:type="dxa"/>
            <w:noWrap/>
            <w:vAlign w:val="bottom"/>
          </w:tcPr>
          <w:p w14:paraId="57715B16" w14:textId="13C552EC" w:rsidR="00FA52C7" w:rsidRPr="00F51942" w:rsidRDefault="00E8132D" w:rsidP="00EF742D">
            <w:pPr>
              <w:spacing w:after="0" w:line="240" w:lineRule="auto"/>
              <w:rPr>
                <w:rFonts w:cs="Arial"/>
                <w:sz w:val="16"/>
                <w:szCs w:val="16"/>
              </w:rPr>
            </w:pPr>
            <w:r w:rsidRPr="00F51942">
              <w:rPr>
                <w:rFonts w:cs="Arial"/>
                <w:sz w:val="16"/>
                <w:szCs w:val="16"/>
              </w:rPr>
              <w:t>GI0066</w:t>
            </w:r>
          </w:p>
        </w:tc>
        <w:tc>
          <w:tcPr>
            <w:tcW w:w="1443" w:type="dxa"/>
            <w:shd w:val="clear" w:color="auto" w:fill="auto"/>
            <w:noWrap/>
            <w:vAlign w:val="bottom"/>
          </w:tcPr>
          <w:p w14:paraId="32C04D1C" w14:textId="03540C95"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14</w:t>
            </w:r>
          </w:p>
        </w:tc>
        <w:tc>
          <w:tcPr>
            <w:tcW w:w="1443" w:type="dxa"/>
            <w:shd w:val="clear" w:color="auto" w:fill="auto"/>
            <w:noWrap/>
            <w:vAlign w:val="bottom"/>
          </w:tcPr>
          <w:p w14:paraId="165AF727" w14:textId="45E99831"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40</w:t>
            </w:r>
          </w:p>
        </w:tc>
        <w:tc>
          <w:tcPr>
            <w:tcW w:w="1443" w:type="dxa"/>
            <w:shd w:val="clear" w:color="auto" w:fill="auto"/>
            <w:noWrap/>
            <w:vAlign w:val="bottom"/>
          </w:tcPr>
          <w:p w14:paraId="3AC84DB0" w14:textId="338F5CA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26</w:t>
            </w:r>
          </w:p>
        </w:tc>
        <w:tc>
          <w:tcPr>
            <w:tcW w:w="1443" w:type="dxa"/>
            <w:shd w:val="clear" w:color="auto" w:fill="auto"/>
            <w:noWrap/>
            <w:vAlign w:val="bottom"/>
          </w:tcPr>
          <w:p w14:paraId="31592D75" w14:textId="28B05118"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33</w:t>
            </w:r>
          </w:p>
        </w:tc>
        <w:tc>
          <w:tcPr>
            <w:tcW w:w="1444" w:type="dxa"/>
            <w:shd w:val="clear" w:color="auto" w:fill="auto"/>
            <w:noWrap/>
            <w:vAlign w:val="bottom"/>
          </w:tcPr>
          <w:p w14:paraId="4531B726" w14:textId="6E3BA302"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93</w:t>
            </w:r>
          </w:p>
        </w:tc>
        <w:tc>
          <w:tcPr>
            <w:tcW w:w="1443" w:type="dxa"/>
            <w:shd w:val="clear" w:color="auto" w:fill="auto"/>
            <w:noWrap/>
            <w:vAlign w:val="bottom"/>
          </w:tcPr>
          <w:p w14:paraId="1F4BF7E3" w14:textId="158060F0"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40717317" w14:textId="7F4B06F4"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88</w:t>
            </w:r>
          </w:p>
        </w:tc>
        <w:tc>
          <w:tcPr>
            <w:tcW w:w="1443" w:type="dxa"/>
            <w:shd w:val="clear" w:color="auto" w:fill="auto"/>
            <w:noWrap/>
            <w:vAlign w:val="bottom"/>
          </w:tcPr>
          <w:p w14:paraId="5B5918F6" w14:textId="23AE1B34" w:rsidR="00FA52C7" w:rsidRPr="00F51942" w:rsidRDefault="00E8132D" w:rsidP="00EF742D">
            <w:pPr>
              <w:spacing w:after="0" w:line="240" w:lineRule="auto"/>
              <w:jc w:val="center"/>
              <w:rPr>
                <w:rFonts w:cs="Arial"/>
                <w:sz w:val="16"/>
                <w:szCs w:val="16"/>
              </w:rPr>
            </w:pPr>
            <w:r w:rsidRPr="00F51942">
              <w:rPr>
                <w:rFonts w:cs="Arial"/>
                <w:sz w:val="16"/>
                <w:szCs w:val="16"/>
              </w:rPr>
              <w:t>$5.26</w:t>
            </w:r>
          </w:p>
        </w:tc>
        <w:tc>
          <w:tcPr>
            <w:tcW w:w="1444" w:type="dxa"/>
            <w:shd w:val="clear" w:color="auto" w:fill="auto"/>
            <w:noWrap/>
            <w:vAlign w:val="bottom"/>
          </w:tcPr>
          <w:p w14:paraId="041F8CE2" w14:textId="34076597" w:rsidR="00FA52C7" w:rsidRPr="00F51942" w:rsidRDefault="00E8132D" w:rsidP="00EF742D">
            <w:pPr>
              <w:spacing w:after="0" w:line="240" w:lineRule="auto"/>
              <w:jc w:val="center"/>
              <w:rPr>
                <w:rFonts w:cs="Arial"/>
                <w:sz w:val="16"/>
                <w:szCs w:val="16"/>
              </w:rPr>
            </w:pPr>
            <w:r w:rsidRPr="00F51942">
              <w:rPr>
                <w:rFonts w:cs="Arial"/>
                <w:sz w:val="16"/>
                <w:szCs w:val="16"/>
              </w:rPr>
              <w:t>$6.02</w:t>
            </w:r>
          </w:p>
        </w:tc>
      </w:tr>
      <w:tr w:rsidR="00FA52C7" w:rsidRPr="00F51942" w14:paraId="70D816BC" w14:textId="77777777" w:rsidTr="00E8132D">
        <w:trPr>
          <w:trHeight w:val="227"/>
        </w:trPr>
        <w:tc>
          <w:tcPr>
            <w:tcW w:w="1040" w:type="dxa"/>
            <w:noWrap/>
            <w:vAlign w:val="bottom"/>
          </w:tcPr>
          <w:p w14:paraId="5E13CB30" w14:textId="644FAB4D" w:rsidR="00FA52C7" w:rsidRPr="00F51942" w:rsidRDefault="00E8132D" w:rsidP="00EF742D">
            <w:pPr>
              <w:spacing w:after="0" w:line="240" w:lineRule="auto"/>
              <w:rPr>
                <w:rFonts w:cs="Arial"/>
                <w:sz w:val="16"/>
                <w:szCs w:val="16"/>
              </w:rPr>
            </w:pPr>
            <w:r w:rsidRPr="00F51942">
              <w:rPr>
                <w:rFonts w:cs="Arial"/>
                <w:sz w:val="16"/>
                <w:szCs w:val="16"/>
              </w:rPr>
              <w:t>GI0067</w:t>
            </w:r>
          </w:p>
        </w:tc>
        <w:tc>
          <w:tcPr>
            <w:tcW w:w="1443" w:type="dxa"/>
            <w:shd w:val="clear" w:color="auto" w:fill="auto"/>
            <w:noWrap/>
            <w:vAlign w:val="bottom"/>
          </w:tcPr>
          <w:p w14:paraId="3866DFEE" w14:textId="3DEA502E" w:rsidR="00FA52C7" w:rsidRPr="00F51942" w:rsidRDefault="00FA52C7" w:rsidP="00EF742D">
            <w:pPr>
              <w:spacing w:after="0" w:line="240" w:lineRule="auto"/>
              <w:jc w:val="center"/>
              <w:rPr>
                <w:rFonts w:cs="Arial"/>
                <w:sz w:val="16"/>
                <w:szCs w:val="16"/>
              </w:rPr>
            </w:pPr>
            <w:r w:rsidRPr="00F51942">
              <w:rPr>
                <w:rFonts w:cs="Arial"/>
                <w:sz w:val="16"/>
                <w:szCs w:val="16"/>
              </w:rPr>
              <w:t>$0.09</w:t>
            </w:r>
          </w:p>
        </w:tc>
        <w:tc>
          <w:tcPr>
            <w:tcW w:w="1443" w:type="dxa"/>
            <w:shd w:val="clear" w:color="auto" w:fill="auto"/>
            <w:noWrap/>
            <w:vAlign w:val="bottom"/>
          </w:tcPr>
          <w:p w14:paraId="5DA99217" w14:textId="26EFE6E6"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10</w:t>
            </w:r>
          </w:p>
        </w:tc>
        <w:tc>
          <w:tcPr>
            <w:tcW w:w="1443" w:type="dxa"/>
            <w:shd w:val="clear" w:color="auto" w:fill="auto"/>
            <w:noWrap/>
            <w:vAlign w:val="bottom"/>
          </w:tcPr>
          <w:p w14:paraId="4D565405" w14:textId="49F7BD50"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07</w:t>
            </w:r>
          </w:p>
        </w:tc>
        <w:tc>
          <w:tcPr>
            <w:tcW w:w="1443" w:type="dxa"/>
            <w:shd w:val="clear" w:color="auto" w:fill="auto"/>
            <w:noWrap/>
            <w:vAlign w:val="bottom"/>
          </w:tcPr>
          <w:p w14:paraId="03E23197" w14:textId="1F9E173F"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29</w:t>
            </w:r>
          </w:p>
        </w:tc>
        <w:tc>
          <w:tcPr>
            <w:tcW w:w="1444" w:type="dxa"/>
            <w:shd w:val="clear" w:color="auto" w:fill="auto"/>
            <w:noWrap/>
            <w:vAlign w:val="bottom"/>
          </w:tcPr>
          <w:p w14:paraId="1795254E" w14:textId="7383EBCF"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59</w:t>
            </w:r>
          </w:p>
        </w:tc>
        <w:tc>
          <w:tcPr>
            <w:tcW w:w="1443" w:type="dxa"/>
            <w:shd w:val="clear" w:color="auto" w:fill="auto"/>
            <w:noWrap/>
            <w:vAlign w:val="bottom"/>
          </w:tcPr>
          <w:p w14:paraId="4FC4E4B2" w14:textId="6E8E994D"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443" w:type="dxa"/>
            <w:shd w:val="clear" w:color="auto" w:fill="auto"/>
            <w:noWrap/>
            <w:vAlign w:val="bottom"/>
          </w:tcPr>
          <w:p w14:paraId="4F8665D1" w14:textId="51230D2A" w:rsidR="00FA52C7" w:rsidRPr="00F51942" w:rsidRDefault="00FA52C7" w:rsidP="00EF742D">
            <w:pPr>
              <w:spacing w:after="0" w:line="240" w:lineRule="auto"/>
              <w:jc w:val="center"/>
              <w:rPr>
                <w:rFonts w:cs="Arial"/>
                <w:sz w:val="16"/>
                <w:szCs w:val="16"/>
              </w:rPr>
            </w:pPr>
            <w:r w:rsidRPr="00F51942">
              <w:rPr>
                <w:rFonts w:cs="Arial"/>
                <w:sz w:val="16"/>
                <w:szCs w:val="16"/>
              </w:rPr>
              <w:t>-$</w:t>
            </w:r>
            <w:r w:rsidR="00E8132D" w:rsidRPr="00F51942">
              <w:rPr>
                <w:rFonts w:cs="Arial"/>
                <w:sz w:val="16"/>
                <w:szCs w:val="16"/>
              </w:rPr>
              <w:t>0.18</w:t>
            </w:r>
          </w:p>
        </w:tc>
        <w:tc>
          <w:tcPr>
            <w:tcW w:w="1443" w:type="dxa"/>
            <w:shd w:val="clear" w:color="auto" w:fill="auto"/>
            <w:noWrap/>
            <w:vAlign w:val="bottom"/>
          </w:tcPr>
          <w:p w14:paraId="71FCE501" w14:textId="1050BA61" w:rsidR="00FA52C7" w:rsidRPr="00F51942" w:rsidRDefault="00E8132D" w:rsidP="00EF742D">
            <w:pPr>
              <w:spacing w:after="0" w:line="240" w:lineRule="auto"/>
              <w:jc w:val="center"/>
              <w:rPr>
                <w:rFonts w:cs="Arial"/>
                <w:sz w:val="16"/>
                <w:szCs w:val="16"/>
              </w:rPr>
            </w:pPr>
            <w:r w:rsidRPr="00F51942">
              <w:rPr>
                <w:rFonts w:cs="Arial"/>
                <w:sz w:val="16"/>
                <w:szCs w:val="16"/>
              </w:rPr>
              <w:t>$3.17</w:t>
            </w:r>
          </w:p>
        </w:tc>
        <w:tc>
          <w:tcPr>
            <w:tcW w:w="1444" w:type="dxa"/>
            <w:shd w:val="clear" w:color="auto" w:fill="auto"/>
            <w:noWrap/>
            <w:vAlign w:val="bottom"/>
          </w:tcPr>
          <w:p w14:paraId="0DEA4EA7" w14:textId="2DA3546A" w:rsidR="00FA52C7" w:rsidRPr="00F51942" w:rsidRDefault="00E8132D" w:rsidP="00EF742D">
            <w:pPr>
              <w:spacing w:after="0" w:line="240" w:lineRule="auto"/>
              <w:jc w:val="center"/>
              <w:rPr>
                <w:rFonts w:cs="Arial"/>
                <w:sz w:val="16"/>
                <w:szCs w:val="16"/>
              </w:rPr>
            </w:pPr>
            <w:r w:rsidRPr="00F51942">
              <w:rPr>
                <w:rFonts w:cs="Arial"/>
                <w:sz w:val="16"/>
                <w:szCs w:val="16"/>
              </w:rPr>
              <w:t>$3.75</w:t>
            </w:r>
          </w:p>
        </w:tc>
      </w:tr>
      <w:tr w:rsidR="00FA52C7" w:rsidRPr="00F51942" w14:paraId="0919C4FA" w14:textId="77777777" w:rsidTr="00E8132D">
        <w:trPr>
          <w:trHeight w:val="227"/>
        </w:trPr>
        <w:tc>
          <w:tcPr>
            <w:tcW w:w="1040" w:type="dxa"/>
            <w:noWrap/>
            <w:vAlign w:val="bottom"/>
          </w:tcPr>
          <w:p w14:paraId="2CED21BC" w14:textId="4A1E9CC5"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443" w:type="dxa"/>
            <w:shd w:val="clear" w:color="auto" w:fill="auto"/>
            <w:noWrap/>
            <w:vAlign w:val="bottom"/>
          </w:tcPr>
          <w:p w14:paraId="2033F175" w14:textId="71C6F259"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09</w:t>
            </w:r>
          </w:p>
        </w:tc>
        <w:tc>
          <w:tcPr>
            <w:tcW w:w="1443" w:type="dxa"/>
            <w:shd w:val="clear" w:color="auto" w:fill="auto"/>
            <w:noWrap/>
            <w:vAlign w:val="bottom"/>
          </w:tcPr>
          <w:p w14:paraId="03C2C5E9" w14:textId="1F96E20E"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11</w:t>
            </w:r>
          </w:p>
        </w:tc>
        <w:tc>
          <w:tcPr>
            <w:tcW w:w="1443" w:type="dxa"/>
            <w:shd w:val="clear" w:color="auto" w:fill="auto"/>
            <w:noWrap/>
            <w:vAlign w:val="bottom"/>
          </w:tcPr>
          <w:p w14:paraId="622F3C28" w14:textId="739D22A7"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04</w:t>
            </w:r>
          </w:p>
        </w:tc>
        <w:tc>
          <w:tcPr>
            <w:tcW w:w="1443" w:type="dxa"/>
            <w:shd w:val="clear" w:color="auto" w:fill="auto"/>
            <w:noWrap/>
            <w:vAlign w:val="bottom"/>
          </w:tcPr>
          <w:p w14:paraId="4923B36E" w14:textId="410637A9"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29</w:t>
            </w:r>
          </w:p>
        </w:tc>
        <w:tc>
          <w:tcPr>
            <w:tcW w:w="1444" w:type="dxa"/>
            <w:shd w:val="clear" w:color="auto" w:fill="auto"/>
            <w:noWrap/>
            <w:vAlign w:val="bottom"/>
          </w:tcPr>
          <w:p w14:paraId="79A76830" w14:textId="4D55778B"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76</w:t>
            </w:r>
          </w:p>
        </w:tc>
        <w:tc>
          <w:tcPr>
            <w:tcW w:w="1443" w:type="dxa"/>
            <w:shd w:val="clear" w:color="auto" w:fill="auto"/>
            <w:noWrap/>
            <w:vAlign w:val="bottom"/>
          </w:tcPr>
          <w:p w14:paraId="2654E27D" w14:textId="0DFD327D"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10</w:t>
            </w:r>
          </w:p>
        </w:tc>
        <w:tc>
          <w:tcPr>
            <w:tcW w:w="1443" w:type="dxa"/>
            <w:shd w:val="clear" w:color="auto" w:fill="auto"/>
            <w:noWrap/>
            <w:vAlign w:val="bottom"/>
          </w:tcPr>
          <w:p w14:paraId="2181A25D" w14:textId="59EE73C1" w:rsidR="00FA52C7" w:rsidRPr="00F51942" w:rsidRDefault="00E8132D" w:rsidP="00EF742D">
            <w:pPr>
              <w:spacing w:after="0" w:line="240" w:lineRule="auto"/>
              <w:jc w:val="center"/>
              <w:rPr>
                <w:rFonts w:cs="Arial"/>
                <w:sz w:val="16"/>
                <w:szCs w:val="16"/>
              </w:rPr>
            </w:pPr>
            <w:r w:rsidRPr="00F51942">
              <w:rPr>
                <w:rFonts w:cs="Arial"/>
                <w:sz w:val="16"/>
                <w:szCs w:val="16"/>
              </w:rPr>
              <w:t>$</w:t>
            </w:r>
            <w:r w:rsidR="00FA52C7" w:rsidRPr="00F51942">
              <w:rPr>
                <w:rFonts w:cs="Arial"/>
                <w:sz w:val="16"/>
                <w:szCs w:val="16"/>
              </w:rPr>
              <w:t>0.</w:t>
            </w:r>
            <w:r w:rsidRPr="00F51942">
              <w:rPr>
                <w:rFonts w:cs="Arial"/>
                <w:sz w:val="16"/>
                <w:szCs w:val="16"/>
              </w:rPr>
              <w:t>06</w:t>
            </w:r>
          </w:p>
        </w:tc>
        <w:tc>
          <w:tcPr>
            <w:tcW w:w="1443" w:type="dxa"/>
            <w:shd w:val="clear" w:color="auto" w:fill="auto"/>
            <w:noWrap/>
            <w:vAlign w:val="bottom"/>
          </w:tcPr>
          <w:p w14:paraId="053E922B" w14:textId="21287966" w:rsidR="00FA52C7" w:rsidRPr="00F51942" w:rsidRDefault="00E8132D" w:rsidP="00EF742D">
            <w:pPr>
              <w:spacing w:after="0" w:line="240" w:lineRule="auto"/>
              <w:jc w:val="center"/>
              <w:rPr>
                <w:rFonts w:cs="Arial"/>
                <w:sz w:val="16"/>
                <w:szCs w:val="16"/>
              </w:rPr>
            </w:pPr>
            <w:r w:rsidRPr="00F51942">
              <w:rPr>
                <w:rFonts w:cs="Arial"/>
                <w:sz w:val="16"/>
                <w:szCs w:val="16"/>
              </w:rPr>
              <w:t>$3.34</w:t>
            </w:r>
          </w:p>
        </w:tc>
        <w:tc>
          <w:tcPr>
            <w:tcW w:w="1444" w:type="dxa"/>
            <w:shd w:val="clear" w:color="auto" w:fill="auto"/>
            <w:noWrap/>
            <w:vAlign w:val="bottom"/>
          </w:tcPr>
          <w:p w14:paraId="4C7A40EE" w14:textId="52058412" w:rsidR="00FA52C7" w:rsidRPr="00F51942" w:rsidRDefault="00FA52C7" w:rsidP="00EF742D">
            <w:pPr>
              <w:spacing w:after="0" w:line="240" w:lineRule="auto"/>
              <w:jc w:val="center"/>
              <w:rPr>
                <w:rFonts w:cs="Arial"/>
                <w:sz w:val="16"/>
                <w:szCs w:val="16"/>
              </w:rPr>
            </w:pPr>
            <w:r w:rsidRPr="00F51942">
              <w:rPr>
                <w:rFonts w:cs="Arial"/>
                <w:sz w:val="16"/>
                <w:szCs w:val="16"/>
              </w:rPr>
              <w:t>$3.</w:t>
            </w:r>
            <w:r w:rsidR="00E8132D" w:rsidRPr="00F51942">
              <w:rPr>
                <w:rFonts w:cs="Arial"/>
                <w:sz w:val="16"/>
                <w:szCs w:val="16"/>
              </w:rPr>
              <w:t>99</w:t>
            </w:r>
          </w:p>
        </w:tc>
      </w:tr>
      <w:tr w:rsidR="00FA52C7" w:rsidRPr="00F51942" w14:paraId="0CD5357D" w14:textId="77777777" w:rsidTr="00E8132D">
        <w:trPr>
          <w:trHeight w:val="227"/>
        </w:trPr>
        <w:tc>
          <w:tcPr>
            <w:tcW w:w="1040" w:type="dxa"/>
            <w:noWrap/>
            <w:vAlign w:val="bottom"/>
          </w:tcPr>
          <w:p w14:paraId="3CA66E7B" w14:textId="34269157" w:rsidR="00FA52C7" w:rsidRPr="00F51942" w:rsidRDefault="00FA52C7" w:rsidP="00EF742D">
            <w:pPr>
              <w:spacing w:after="0" w:line="240" w:lineRule="auto"/>
              <w:rPr>
                <w:rFonts w:cs="Arial"/>
                <w:sz w:val="16"/>
                <w:szCs w:val="16"/>
              </w:rPr>
            </w:pPr>
            <w:r w:rsidRPr="00F51942">
              <w:rPr>
                <w:rFonts w:cs="Arial"/>
                <w:sz w:val="16"/>
                <w:szCs w:val="16"/>
              </w:rPr>
              <w:t>Top 25%*</w:t>
            </w:r>
          </w:p>
        </w:tc>
        <w:tc>
          <w:tcPr>
            <w:tcW w:w="1443" w:type="dxa"/>
            <w:shd w:val="clear" w:color="auto" w:fill="auto"/>
            <w:noWrap/>
            <w:vAlign w:val="bottom"/>
          </w:tcPr>
          <w:p w14:paraId="57E93F58" w14:textId="65C5B47F"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06</w:t>
            </w:r>
          </w:p>
        </w:tc>
        <w:tc>
          <w:tcPr>
            <w:tcW w:w="1443" w:type="dxa"/>
            <w:shd w:val="clear" w:color="auto" w:fill="auto"/>
            <w:noWrap/>
            <w:vAlign w:val="bottom"/>
          </w:tcPr>
          <w:p w14:paraId="2A300AEE" w14:textId="601F61E1"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05</w:t>
            </w:r>
          </w:p>
        </w:tc>
        <w:tc>
          <w:tcPr>
            <w:tcW w:w="1443" w:type="dxa"/>
            <w:shd w:val="clear" w:color="auto" w:fill="auto"/>
            <w:noWrap/>
            <w:vAlign w:val="bottom"/>
          </w:tcPr>
          <w:p w14:paraId="10201EE3" w14:textId="6B68A0A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04</w:t>
            </w:r>
          </w:p>
        </w:tc>
        <w:tc>
          <w:tcPr>
            <w:tcW w:w="1443" w:type="dxa"/>
            <w:shd w:val="clear" w:color="auto" w:fill="auto"/>
            <w:noWrap/>
            <w:vAlign w:val="bottom"/>
          </w:tcPr>
          <w:p w14:paraId="3B4D9673" w14:textId="2812B74C"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37</w:t>
            </w:r>
          </w:p>
        </w:tc>
        <w:tc>
          <w:tcPr>
            <w:tcW w:w="1444" w:type="dxa"/>
            <w:shd w:val="clear" w:color="auto" w:fill="auto"/>
            <w:noWrap/>
            <w:vAlign w:val="bottom"/>
          </w:tcPr>
          <w:p w14:paraId="2A918528" w14:textId="591AEFBD" w:rsidR="00FA52C7" w:rsidRPr="00F51942" w:rsidRDefault="00FA52C7" w:rsidP="00EF742D">
            <w:pPr>
              <w:spacing w:after="0" w:line="240" w:lineRule="auto"/>
              <w:jc w:val="center"/>
              <w:rPr>
                <w:rFonts w:cs="Arial"/>
                <w:sz w:val="16"/>
                <w:szCs w:val="16"/>
              </w:rPr>
            </w:pPr>
            <w:r w:rsidRPr="00F51942">
              <w:rPr>
                <w:rFonts w:cs="Arial"/>
                <w:sz w:val="16"/>
                <w:szCs w:val="16"/>
              </w:rPr>
              <w:t>$1.</w:t>
            </w:r>
            <w:r w:rsidR="00E8132D" w:rsidRPr="00F51942">
              <w:rPr>
                <w:rFonts w:cs="Arial"/>
                <w:sz w:val="16"/>
                <w:szCs w:val="16"/>
              </w:rPr>
              <w:t>61</w:t>
            </w:r>
          </w:p>
        </w:tc>
        <w:tc>
          <w:tcPr>
            <w:tcW w:w="1443" w:type="dxa"/>
            <w:shd w:val="clear" w:color="auto" w:fill="auto"/>
            <w:noWrap/>
            <w:vAlign w:val="bottom"/>
          </w:tcPr>
          <w:p w14:paraId="2BAE1F08" w14:textId="3FE21B6A"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14</w:t>
            </w:r>
          </w:p>
        </w:tc>
        <w:tc>
          <w:tcPr>
            <w:tcW w:w="1443" w:type="dxa"/>
            <w:shd w:val="clear" w:color="auto" w:fill="auto"/>
            <w:noWrap/>
            <w:vAlign w:val="bottom"/>
          </w:tcPr>
          <w:p w14:paraId="51E94508" w14:textId="714DC501" w:rsidR="00FA52C7" w:rsidRPr="00F51942" w:rsidRDefault="00FA52C7" w:rsidP="00EF742D">
            <w:pPr>
              <w:spacing w:after="0" w:line="240" w:lineRule="auto"/>
              <w:jc w:val="center"/>
              <w:rPr>
                <w:rFonts w:cs="Arial"/>
                <w:sz w:val="16"/>
                <w:szCs w:val="16"/>
              </w:rPr>
            </w:pPr>
            <w:r w:rsidRPr="00F51942">
              <w:rPr>
                <w:rFonts w:cs="Arial"/>
                <w:sz w:val="16"/>
                <w:szCs w:val="16"/>
              </w:rPr>
              <w:t>-$0.</w:t>
            </w:r>
            <w:r w:rsidR="00E8132D" w:rsidRPr="00F51942">
              <w:rPr>
                <w:rFonts w:cs="Arial"/>
                <w:sz w:val="16"/>
                <w:szCs w:val="16"/>
              </w:rPr>
              <w:t>02</w:t>
            </w:r>
          </w:p>
        </w:tc>
        <w:tc>
          <w:tcPr>
            <w:tcW w:w="1443" w:type="dxa"/>
            <w:shd w:val="clear" w:color="auto" w:fill="auto"/>
            <w:noWrap/>
            <w:vAlign w:val="bottom"/>
          </w:tcPr>
          <w:p w14:paraId="7D0A168C" w14:textId="3D89CD5F" w:rsidR="00FA52C7" w:rsidRPr="00F51942" w:rsidRDefault="00FA52C7" w:rsidP="00EF742D">
            <w:pPr>
              <w:spacing w:after="0" w:line="240" w:lineRule="auto"/>
              <w:jc w:val="center"/>
              <w:rPr>
                <w:rFonts w:cs="Arial"/>
                <w:sz w:val="16"/>
                <w:szCs w:val="16"/>
              </w:rPr>
            </w:pPr>
            <w:r w:rsidRPr="00F51942">
              <w:rPr>
                <w:rFonts w:cs="Arial"/>
                <w:sz w:val="16"/>
                <w:szCs w:val="16"/>
              </w:rPr>
              <w:t>$2.</w:t>
            </w:r>
            <w:r w:rsidR="00E8132D" w:rsidRPr="00F51942">
              <w:rPr>
                <w:rFonts w:cs="Arial"/>
                <w:sz w:val="16"/>
                <w:szCs w:val="16"/>
              </w:rPr>
              <w:t>82</w:t>
            </w:r>
          </w:p>
        </w:tc>
        <w:tc>
          <w:tcPr>
            <w:tcW w:w="1444" w:type="dxa"/>
            <w:shd w:val="clear" w:color="auto" w:fill="auto"/>
            <w:noWrap/>
            <w:vAlign w:val="bottom"/>
          </w:tcPr>
          <w:p w14:paraId="0710067A" w14:textId="7A6419FE" w:rsidR="00FA52C7" w:rsidRPr="00F51942" w:rsidRDefault="00E8132D" w:rsidP="00EF742D">
            <w:pPr>
              <w:spacing w:after="0" w:line="240" w:lineRule="auto"/>
              <w:jc w:val="center"/>
              <w:rPr>
                <w:rFonts w:cs="Arial"/>
                <w:sz w:val="16"/>
                <w:szCs w:val="16"/>
              </w:rPr>
            </w:pPr>
            <w:r w:rsidRPr="00F51942">
              <w:rPr>
                <w:rFonts w:cs="Arial"/>
                <w:sz w:val="16"/>
                <w:szCs w:val="16"/>
              </w:rPr>
              <w:t>$3.35</w:t>
            </w:r>
          </w:p>
        </w:tc>
      </w:tr>
    </w:tbl>
    <w:p w14:paraId="6A71B49B" w14:textId="77777777" w:rsidR="00FA52C7" w:rsidRPr="00F51942" w:rsidRDefault="00FA52C7" w:rsidP="001169B4">
      <w:pPr>
        <w:pStyle w:val="Body"/>
      </w:pPr>
    </w:p>
    <w:p w14:paraId="24A34C38" w14:textId="77777777" w:rsidR="00FA52C7" w:rsidRPr="00F51942" w:rsidRDefault="00FA52C7" w:rsidP="00E8132D">
      <w:pPr>
        <w:pStyle w:val="Heading3"/>
        <w:rPr>
          <w:rFonts w:cs="Arial"/>
        </w:rPr>
      </w:pPr>
      <w:r w:rsidRPr="00F51942">
        <w:rPr>
          <w:rFonts w:cs="Arial"/>
        </w:rPr>
        <w:t>Table D5</w:t>
      </w:r>
      <w:r w:rsidRPr="00F51942">
        <w:rPr>
          <w:rFonts w:cs="Arial"/>
        </w:rPr>
        <w:tab/>
      </w:r>
      <w:r w:rsidRPr="00F51942">
        <w:rPr>
          <w:rFonts w:cs="Arial"/>
        </w:rPr>
        <w:tab/>
      </w:r>
      <w:r w:rsidRPr="00F51942">
        <w:rPr>
          <w:rFonts w:cs="Arial"/>
        </w:rPr>
        <w:tab/>
      </w:r>
      <w:r w:rsidRPr="00F51942">
        <w:rPr>
          <w:rFonts w:cs="Arial"/>
        </w:rPr>
        <w:tab/>
      </w:r>
    </w:p>
    <w:p w14:paraId="27AFBFCF" w14:textId="30066921" w:rsidR="00FA52C7" w:rsidRPr="00F51942" w:rsidRDefault="00FA52C7" w:rsidP="00E8132D">
      <w:pPr>
        <w:pStyle w:val="Heading4"/>
        <w:rPr>
          <w:rFonts w:cs="Arial"/>
        </w:rPr>
      </w:pPr>
      <w:r w:rsidRPr="00F51942">
        <w:rPr>
          <w:rFonts w:cs="Arial"/>
        </w:rPr>
        <w:t xml:space="preserve">Overhead costs </w:t>
      </w:r>
      <w:r w:rsidR="009A400A">
        <w:rPr>
          <w:rFonts w:cs="Arial"/>
        </w:rPr>
        <w:t>–</w:t>
      </w:r>
      <w:r w:rsidRPr="00F51942">
        <w:rPr>
          <w:rFonts w:cs="Arial"/>
        </w:rPr>
        <w:t xml:space="preserve"> Gippsland</w:t>
      </w:r>
      <w:r w:rsidRPr="00F51942">
        <w:rPr>
          <w:rFonts w:cs="Arial"/>
        </w:rPr>
        <w:tab/>
      </w:r>
    </w:p>
    <w:tbl>
      <w:tblPr>
        <w:tblStyle w:val="TableGrid"/>
        <w:tblW w:w="14029" w:type="dxa"/>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FA52C7" w:rsidRPr="00F51942" w14:paraId="66E7C84D" w14:textId="77777777" w:rsidTr="00E9263C">
        <w:trPr>
          <w:trHeight w:val="227"/>
          <w:tblHeader/>
        </w:trPr>
        <w:tc>
          <w:tcPr>
            <w:tcW w:w="1129" w:type="dxa"/>
            <w:tcMar>
              <w:left w:w="57" w:type="dxa"/>
              <w:right w:w="57" w:type="dxa"/>
            </w:tcMar>
            <w:vAlign w:val="center"/>
            <w:hideMark/>
          </w:tcPr>
          <w:p w14:paraId="1C5E3C45" w14:textId="77777777" w:rsidR="00FA52C7" w:rsidRPr="00F51942" w:rsidRDefault="00FA52C7" w:rsidP="001169B4">
            <w:pPr>
              <w:pStyle w:val="Body"/>
            </w:pPr>
            <w:r w:rsidRPr="00F51942">
              <w:t>Farm number</w:t>
            </w:r>
          </w:p>
        </w:tc>
        <w:tc>
          <w:tcPr>
            <w:tcW w:w="1290" w:type="dxa"/>
            <w:tcMar>
              <w:left w:w="57" w:type="dxa"/>
              <w:right w:w="57" w:type="dxa"/>
            </w:tcMar>
            <w:vAlign w:val="center"/>
            <w:hideMark/>
          </w:tcPr>
          <w:p w14:paraId="663AF543" w14:textId="77777777" w:rsidR="00FA52C7" w:rsidRPr="00F51942" w:rsidRDefault="00FA52C7" w:rsidP="00EF742D">
            <w:pPr>
              <w:pStyle w:val="Body"/>
              <w:jc w:val="center"/>
            </w:pPr>
            <w:r w:rsidRPr="00F51942">
              <w:t>Rates</w:t>
            </w:r>
          </w:p>
          <w:p w14:paraId="7EDFEF24" w14:textId="77777777" w:rsidR="00FA52C7" w:rsidRPr="00F51942" w:rsidRDefault="00FA52C7" w:rsidP="00EF742D">
            <w:pPr>
              <w:pStyle w:val="Body"/>
              <w:jc w:val="center"/>
            </w:pPr>
            <w:r w:rsidRPr="00F51942">
              <w:t>($/ kg MS)</w:t>
            </w:r>
          </w:p>
        </w:tc>
        <w:tc>
          <w:tcPr>
            <w:tcW w:w="1290" w:type="dxa"/>
            <w:tcMar>
              <w:left w:w="57" w:type="dxa"/>
              <w:right w:w="57" w:type="dxa"/>
            </w:tcMar>
            <w:vAlign w:val="center"/>
            <w:hideMark/>
          </w:tcPr>
          <w:p w14:paraId="6FE6362E" w14:textId="77777777" w:rsidR="00FA52C7" w:rsidRPr="00F51942" w:rsidRDefault="00FA52C7" w:rsidP="00EF742D">
            <w:pPr>
              <w:pStyle w:val="Body"/>
              <w:jc w:val="center"/>
            </w:pPr>
            <w:r w:rsidRPr="00F51942">
              <w:t>Farm Insurance ($/ kg MS)</w:t>
            </w:r>
          </w:p>
        </w:tc>
        <w:tc>
          <w:tcPr>
            <w:tcW w:w="1290" w:type="dxa"/>
            <w:tcMar>
              <w:left w:w="57" w:type="dxa"/>
              <w:right w:w="57" w:type="dxa"/>
            </w:tcMar>
            <w:vAlign w:val="center"/>
            <w:hideMark/>
          </w:tcPr>
          <w:p w14:paraId="6DB97786" w14:textId="77777777" w:rsidR="00FA52C7" w:rsidRPr="00F51942" w:rsidRDefault="00FA52C7" w:rsidP="00EF742D">
            <w:pPr>
              <w:pStyle w:val="Body"/>
              <w:jc w:val="center"/>
            </w:pPr>
            <w:r w:rsidRPr="00F51942">
              <w:t>Motor vehicle expenses ($/ kg MS)</w:t>
            </w:r>
          </w:p>
        </w:tc>
        <w:tc>
          <w:tcPr>
            <w:tcW w:w="1290" w:type="dxa"/>
            <w:tcMar>
              <w:left w:w="57" w:type="dxa"/>
              <w:right w:w="57" w:type="dxa"/>
            </w:tcMar>
            <w:vAlign w:val="center"/>
            <w:hideMark/>
          </w:tcPr>
          <w:p w14:paraId="7F2B3069" w14:textId="77777777" w:rsidR="00FA52C7" w:rsidRPr="00F51942" w:rsidRDefault="00FA52C7" w:rsidP="00EF742D">
            <w:pPr>
              <w:pStyle w:val="Body"/>
              <w:jc w:val="center"/>
            </w:pPr>
            <w:r w:rsidRPr="00F51942">
              <w:t>Repairs and maintenance ($/ kg MS)</w:t>
            </w:r>
          </w:p>
        </w:tc>
        <w:tc>
          <w:tcPr>
            <w:tcW w:w="1290" w:type="dxa"/>
            <w:tcMar>
              <w:left w:w="57" w:type="dxa"/>
              <w:right w:w="57" w:type="dxa"/>
            </w:tcMar>
            <w:vAlign w:val="center"/>
            <w:hideMark/>
          </w:tcPr>
          <w:p w14:paraId="36ED192B" w14:textId="77777777" w:rsidR="00FA52C7" w:rsidRPr="00F51942" w:rsidRDefault="00FA52C7" w:rsidP="00EF742D">
            <w:pPr>
              <w:pStyle w:val="Body"/>
              <w:jc w:val="center"/>
            </w:pPr>
            <w:r w:rsidRPr="00F51942">
              <w:t>Other overheads ($/ kg MS)</w:t>
            </w:r>
          </w:p>
        </w:tc>
        <w:tc>
          <w:tcPr>
            <w:tcW w:w="1290" w:type="dxa"/>
            <w:tcMar>
              <w:left w:w="57" w:type="dxa"/>
              <w:right w:w="57" w:type="dxa"/>
            </w:tcMar>
            <w:vAlign w:val="center"/>
            <w:hideMark/>
          </w:tcPr>
          <w:p w14:paraId="40EB4530" w14:textId="77777777" w:rsidR="00FA52C7" w:rsidRPr="00F51942" w:rsidRDefault="00FA52C7" w:rsidP="00EF742D">
            <w:pPr>
              <w:pStyle w:val="Body"/>
              <w:jc w:val="center"/>
            </w:pPr>
            <w:r w:rsidRPr="00F51942">
              <w:t>Employed labour ($/ kg MS)</w:t>
            </w:r>
          </w:p>
        </w:tc>
        <w:tc>
          <w:tcPr>
            <w:tcW w:w="1290" w:type="dxa"/>
            <w:tcMar>
              <w:left w:w="57" w:type="dxa"/>
              <w:right w:w="57" w:type="dxa"/>
            </w:tcMar>
            <w:vAlign w:val="center"/>
            <w:hideMark/>
          </w:tcPr>
          <w:p w14:paraId="1CCA0F9E" w14:textId="77777777" w:rsidR="00FA52C7" w:rsidRPr="00F51942" w:rsidRDefault="00FA52C7" w:rsidP="00EF742D">
            <w:pPr>
              <w:pStyle w:val="Body"/>
              <w:jc w:val="center"/>
            </w:pPr>
            <w:r w:rsidRPr="00F51942">
              <w:t>Total cash overheads ($/ kg MS)</w:t>
            </w:r>
          </w:p>
        </w:tc>
        <w:tc>
          <w:tcPr>
            <w:tcW w:w="1290" w:type="dxa"/>
            <w:tcMar>
              <w:left w:w="57" w:type="dxa"/>
              <w:right w:w="57" w:type="dxa"/>
            </w:tcMar>
            <w:vAlign w:val="center"/>
            <w:hideMark/>
          </w:tcPr>
          <w:p w14:paraId="0EC5D753" w14:textId="77777777" w:rsidR="00FA52C7" w:rsidRPr="00F51942" w:rsidRDefault="00FA52C7" w:rsidP="00EF742D">
            <w:pPr>
              <w:pStyle w:val="Body"/>
              <w:jc w:val="center"/>
            </w:pPr>
            <w:r w:rsidRPr="00F51942">
              <w:t>Depreciation ($/ kg MS)</w:t>
            </w:r>
          </w:p>
        </w:tc>
        <w:tc>
          <w:tcPr>
            <w:tcW w:w="1290" w:type="dxa"/>
            <w:tcMar>
              <w:left w:w="57" w:type="dxa"/>
              <w:right w:w="57" w:type="dxa"/>
            </w:tcMar>
            <w:vAlign w:val="center"/>
            <w:hideMark/>
          </w:tcPr>
          <w:p w14:paraId="56E24419" w14:textId="77777777" w:rsidR="00FA52C7" w:rsidRPr="00F51942" w:rsidRDefault="00FA52C7" w:rsidP="00EF742D">
            <w:pPr>
              <w:pStyle w:val="Body"/>
              <w:jc w:val="center"/>
            </w:pPr>
            <w:r w:rsidRPr="00F51942">
              <w:t>Imputed labour cost ($/ kg MS)</w:t>
            </w:r>
          </w:p>
        </w:tc>
        <w:tc>
          <w:tcPr>
            <w:tcW w:w="1290" w:type="dxa"/>
            <w:tcMar>
              <w:left w:w="57" w:type="dxa"/>
              <w:right w:w="57" w:type="dxa"/>
            </w:tcMar>
            <w:vAlign w:val="center"/>
            <w:hideMark/>
          </w:tcPr>
          <w:p w14:paraId="415B4EB8" w14:textId="77777777" w:rsidR="00FA52C7" w:rsidRPr="00F51942" w:rsidRDefault="00FA52C7" w:rsidP="00EF742D">
            <w:pPr>
              <w:pStyle w:val="Body"/>
              <w:jc w:val="center"/>
            </w:pPr>
            <w:r w:rsidRPr="00F51942">
              <w:t>Total overheads ($/ kg MS)</w:t>
            </w:r>
          </w:p>
        </w:tc>
      </w:tr>
      <w:tr w:rsidR="00FA52C7" w:rsidRPr="00F51942" w14:paraId="506D2D0A" w14:textId="77777777" w:rsidTr="00E9263C">
        <w:trPr>
          <w:trHeight w:val="227"/>
        </w:trPr>
        <w:tc>
          <w:tcPr>
            <w:tcW w:w="1129" w:type="dxa"/>
            <w:noWrap/>
            <w:vAlign w:val="bottom"/>
          </w:tcPr>
          <w:p w14:paraId="64FC1B8B" w14:textId="46D1D9E0" w:rsidR="00FA52C7" w:rsidRPr="00F51942" w:rsidRDefault="00FA52C7" w:rsidP="00EF742D">
            <w:pPr>
              <w:spacing w:after="0" w:line="240" w:lineRule="auto"/>
              <w:rPr>
                <w:rFonts w:cs="Arial"/>
                <w:sz w:val="16"/>
                <w:szCs w:val="16"/>
              </w:rPr>
            </w:pPr>
            <w:r w:rsidRPr="00F51942">
              <w:rPr>
                <w:rFonts w:cs="Arial"/>
                <w:sz w:val="16"/>
                <w:szCs w:val="16"/>
              </w:rPr>
              <w:t>GI0004</w:t>
            </w:r>
          </w:p>
        </w:tc>
        <w:tc>
          <w:tcPr>
            <w:tcW w:w="1290" w:type="dxa"/>
            <w:shd w:val="clear" w:color="auto" w:fill="auto"/>
            <w:noWrap/>
            <w:vAlign w:val="bottom"/>
          </w:tcPr>
          <w:p w14:paraId="36B9A114" w14:textId="4D61F47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22</w:t>
            </w:r>
          </w:p>
        </w:tc>
        <w:tc>
          <w:tcPr>
            <w:tcW w:w="1290" w:type="dxa"/>
            <w:shd w:val="clear" w:color="auto" w:fill="auto"/>
            <w:noWrap/>
            <w:vAlign w:val="bottom"/>
          </w:tcPr>
          <w:p w14:paraId="0A65403B" w14:textId="79C9BD0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40</w:t>
            </w:r>
          </w:p>
        </w:tc>
        <w:tc>
          <w:tcPr>
            <w:tcW w:w="1290" w:type="dxa"/>
            <w:shd w:val="clear" w:color="auto" w:fill="auto"/>
            <w:noWrap/>
            <w:vAlign w:val="bottom"/>
          </w:tcPr>
          <w:p w14:paraId="695DC13E" w14:textId="28C670A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10</w:t>
            </w:r>
          </w:p>
        </w:tc>
        <w:tc>
          <w:tcPr>
            <w:tcW w:w="1290" w:type="dxa"/>
            <w:shd w:val="clear" w:color="auto" w:fill="auto"/>
            <w:noWrap/>
            <w:vAlign w:val="bottom"/>
          </w:tcPr>
          <w:p w14:paraId="4CCB4F00" w14:textId="39CF198F" w:rsidR="00FA52C7" w:rsidRPr="00F51942" w:rsidRDefault="00E9263C" w:rsidP="00EF742D">
            <w:pPr>
              <w:spacing w:after="0" w:line="240" w:lineRule="auto"/>
              <w:jc w:val="center"/>
              <w:rPr>
                <w:rFonts w:cs="Arial"/>
                <w:sz w:val="16"/>
                <w:szCs w:val="16"/>
              </w:rPr>
            </w:pPr>
            <w:r w:rsidRPr="00F51942">
              <w:rPr>
                <w:rFonts w:cs="Arial"/>
                <w:sz w:val="16"/>
                <w:szCs w:val="16"/>
              </w:rPr>
              <w:t>$1.23</w:t>
            </w:r>
          </w:p>
        </w:tc>
        <w:tc>
          <w:tcPr>
            <w:tcW w:w="1290" w:type="dxa"/>
            <w:shd w:val="clear" w:color="auto" w:fill="auto"/>
            <w:noWrap/>
            <w:vAlign w:val="bottom"/>
          </w:tcPr>
          <w:p w14:paraId="2EA286EC" w14:textId="7F074E3B"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52</w:t>
            </w:r>
          </w:p>
        </w:tc>
        <w:tc>
          <w:tcPr>
            <w:tcW w:w="1290" w:type="dxa"/>
            <w:shd w:val="clear" w:color="auto" w:fill="auto"/>
            <w:noWrap/>
            <w:vAlign w:val="bottom"/>
          </w:tcPr>
          <w:p w14:paraId="2C1ECFFF" w14:textId="018D4C58"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290" w:type="dxa"/>
            <w:shd w:val="clear" w:color="auto" w:fill="auto"/>
            <w:noWrap/>
            <w:vAlign w:val="bottom"/>
          </w:tcPr>
          <w:p w14:paraId="351E2F52" w14:textId="09831BBC" w:rsidR="00FA52C7" w:rsidRPr="00F51942" w:rsidRDefault="00E9263C" w:rsidP="00EF742D">
            <w:pPr>
              <w:spacing w:after="0" w:line="240" w:lineRule="auto"/>
              <w:jc w:val="center"/>
              <w:rPr>
                <w:rFonts w:cs="Arial"/>
                <w:sz w:val="16"/>
                <w:szCs w:val="16"/>
              </w:rPr>
            </w:pPr>
            <w:r w:rsidRPr="00F51942">
              <w:rPr>
                <w:rFonts w:cs="Arial"/>
                <w:sz w:val="16"/>
                <w:szCs w:val="16"/>
              </w:rPr>
              <w:t>$2.48</w:t>
            </w:r>
          </w:p>
        </w:tc>
        <w:tc>
          <w:tcPr>
            <w:tcW w:w="1290" w:type="dxa"/>
            <w:shd w:val="clear" w:color="auto" w:fill="auto"/>
            <w:noWrap/>
            <w:vAlign w:val="bottom"/>
          </w:tcPr>
          <w:p w14:paraId="620A33C7" w14:textId="7414CB7B"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51</w:t>
            </w:r>
          </w:p>
        </w:tc>
        <w:tc>
          <w:tcPr>
            <w:tcW w:w="1290" w:type="dxa"/>
            <w:shd w:val="clear" w:color="auto" w:fill="auto"/>
            <w:noWrap/>
            <w:vAlign w:val="bottom"/>
          </w:tcPr>
          <w:p w14:paraId="3C715513" w14:textId="0FFCC353" w:rsidR="00FA52C7" w:rsidRPr="00F51942" w:rsidRDefault="00FA52C7" w:rsidP="00EF742D">
            <w:pPr>
              <w:spacing w:after="0" w:line="240" w:lineRule="auto"/>
              <w:jc w:val="center"/>
              <w:rPr>
                <w:rFonts w:cs="Arial"/>
                <w:sz w:val="16"/>
                <w:szCs w:val="16"/>
              </w:rPr>
            </w:pPr>
            <w:r w:rsidRPr="00F51942">
              <w:rPr>
                <w:rFonts w:cs="Arial"/>
                <w:sz w:val="16"/>
                <w:szCs w:val="16"/>
              </w:rPr>
              <w:t>$3.</w:t>
            </w:r>
            <w:r w:rsidR="00E9263C" w:rsidRPr="00F51942">
              <w:rPr>
                <w:rFonts w:cs="Arial"/>
                <w:sz w:val="16"/>
                <w:szCs w:val="16"/>
              </w:rPr>
              <w:t>74</w:t>
            </w:r>
          </w:p>
        </w:tc>
        <w:tc>
          <w:tcPr>
            <w:tcW w:w="1290" w:type="dxa"/>
            <w:shd w:val="clear" w:color="auto" w:fill="auto"/>
            <w:noWrap/>
            <w:vAlign w:val="bottom"/>
          </w:tcPr>
          <w:p w14:paraId="62D99670" w14:textId="557D1D4E" w:rsidR="00FA52C7" w:rsidRPr="00F51942" w:rsidRDefault="00E9263C" w:rsidP="00EF742D">
            <w:pPr>
              <w:spacing w:after="0" w:line="240" w:lineRule="auto"/>
              <w:jc w:val="center"/>
              <w:rPr>
                <w:rFonts w:cs="Arial"/>
                <w:sz w:val="16"/>
                <w:szCs w:val="16"/>
              </w:rPr>
            </w:pPr>
            <w:r w:rsidRPr="00F51942">
              <w:rPr>
                <w:rFonts w:cs="Arial"/>
                <w:sz w:val="16"/>
                <w:szCs w:val="16"/>
              </w:rPr>
              <w:t>$6.73</w:t>
            </w:r>
          </w:p>
        </w:tc>
      </w:tr>
      <w:tr w:rsidR="00FA52C7" w:rsidRPr="00F51942" w14:paraId="1771F68D" w14:textId="77777777" w:rsidTr="00E9263C">
        <w:trPr>
          <w:trHeight w:val="227"/>
        </w:trPr>
        <w:tc>
          <w:tcPr>
            <w:tcW w:w="1129" w:type="dxa"/>
            <w:noWrap/>
            <w:vAlign w:val="bottom"/>
          </w:tcPr>
          <w:p w14:paraId="0765B71F" w14:textId="39D3635D" w:rsidR="00FA52C7" w:rsidRPr="00F51942" w:rsidRDefault="00FA52C7" w:rsidP="00EF742D">
            <w:pPr>
              <w:spacing w:after="0" w:line="240" w:lineRule="auto"/>
              <w:rPr>
                <w:rFonts w:cs="Arial"/>
                <w:sz w:val="16"/>
                <w:szCs w:val="16"/>
              </w:rPr>
            </w:pPr>
            <w:r w:rsidRPr="00F51942">
              <w:rPr>
                <w:rFonts w:cs="Arial"/>
                <w:sz w:val="16"/>
                <w:szCs w:val="16"/>
              </w:rPr>
              <w:t>GI0005</w:t>
            </w:r>
          </w:p>
        </w:tc>
        <w:tc>
          <w:tcPr>
            <w:tcW w:w="1290" w:type="dxa"/>
            <w:shd w:val="clear" w:color="auto" w:fill="auto"/>
            <w:noWrap/>
            <w:vAlign w:val="bottom"/>
          </w:tcPr>
          <w:p w14:paraId="642ED59C" w14:textId="3FD1624D"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17</w:t>
            </w:r>
          </w:p>
        </w:tc>
        <w:tc>
          <w:tcPr>
            <w:tcW w:w="1290" w:type="dxa"/>
            <w:shd w:val="clear" w:color="auto" w:fill="auto"/>
            <w:noWrap/>
            <w:vAlign w:val="bottom"/>
          </w:tcPr>
          <w:p w14:paraId="73C5A819" w14:textId="5EA27B7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15</w:t>
            </w:r>
          </w:p>
        </w:tc>
        <w:tc>
          <w:tcPr>
            <w:tcW w:w="1290" w:type="dxa"/>
            <w:shd w:val="clear" w:color="auto" w:fill="auto"/>
            <w:noWrap/>
            <w:vAlign w:val="bottom"/>
          </w:tcPr>
          <w:p w14:paraId="00CEAC8A" w14:textId="6B8D4F6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03</w:t>
            </w:r>
          </w:p>
        </w:tc>
        <w:tc>
          <w:tcPr>
            <w:tcW w:w="1290" w:type="dxa"/>
            <w:shd w:val="clear" w:color="auto" w:fill="auto"/>
            <w:noWrap/>
            <w:vAlign w:val="bottom"/>
          </w:tcPr>
          <w:p w14:paraId="13BDDB83" w14:textId="672CD1F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34</w:t>
            </w:r>
          </w:p>
        </w:tc>
        <w:tc>
          <w:tcPr>
            <w:tcW w:w="1290" w:type="dxa"/>
            <w:shd w:val="clear" w:color="auto" w:fill="auto"/>
            <w:noWrap/>
            <w:vAlign w:val="bottom"/>
          </w:tcPr>
          <w:p w14:paraId="759AFEF7" w14:textId="0957D1F9"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11</w:t>
            </w:r>
          </w:p>
        </w:tc>
        <w:tc>
          <w:tcPr>
            <w:tcW w:w="1290" w:type="dxa"/>
            <w:shd w:val="clear" w:color="auto" w:fill="auto"/>
            <w:noWrap/>
            <w:vAlign w:val="bottom"/>
          </w:tcPr>
          <w:p w14:paraId="56342EEC" w14:textId="04F39CA5" w:rsidR="00FA52C7" w:rsidRPr="00F51942" w:rsidRDefault="00FA52C7" w:rsidP="00EF742D">
            <w:pPr>
              <w:spacing w:after="0" w:line="240" w:lineRule="auto"/>
              <w:jc w:val="center"/>
              <w:rPr>
                <w:rFonts w:cs="Arial"/>
                <w:sz w:val="16"/>
                <w:szCs w:val="16"/>
              </w:rPr>
            </w:pPr>
            <w:r w:rsidRPr="00F51942">
              <w:rPr>
                <w:rFonts w:cs="Arial"/>
                <w:sz w:val="16"/>
                <w:szCs w:val="16"/>
              </w:rPr>
              <w:t>$0.00</w:t>
            </w:r>
          </w:p>
        </w:tc>
        <w:tc>
          <w:tcPr>
            <w:tcW w:w="1290" w:type="dxa"/>
            <w:shd w:val="clear" w:color="auto" w:fill="auto"/>
            <w:noWrap/>
            <w:vAlign w:val="bottom"/>
          </w:tcPr>
          <w:p w14:paraId="2AF8E63B" w14:textId="26609A8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80</w:t>
            </w:r>
          </w:p>
        </w:tc>
        <w:tc>
          <w:tcPr>
            <w:tcW w:w="1290" w:type="dxa"/>
            <w:shd w:val="clear" w:color="auto" w:fill="auto"/>
            <w:noWrap/>
            <w:vAlign w:val="bottom"/>
          </w:tcPr>
          <w:p w14:paraId="29A53EC0" w14:textId="44E4B174"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09</w:t>
            </w:r>
          </w:p>
        </w:tc>
        <w:tc>
          <w:tcPr>
            <w:tcW w:w="1290" w:type="dxa"/>
            <w:shd w:val="clear" w:color="auto" w:fill="auto"/>
            <w:noWrap/>
            <w:vAlign w:val="bottom"/>
          </w:tcPr>
          <w:p w14:paraId="43651302" w14:textId="71ACDA03" w:rsidR="00FA52C7" w:rsidRPr="00F51942" w:rsidRDefault="00FA52C7" w:rsidP="00EF742D">
            <w:pPr>
              <w:spacing w:after="0" w:line="240" w:lineRule="auto"/>
              <w:jc w:val="center"/>
              <w:rPr>
                <w:rFonts w:cs="Arial"/>
                <w:sz w:val="16"/>
                <w:szCs w:val="16"/>
              </w:rPr>
            </w:pPr>
            <w:r w:rsidRPr="00F51942">
              <w:rPr>
                <w:rFonts w:cs="Arial"/>
                <w:sz w:val="16"/>
                <w:szCs w:val="16"/>
              </w:rPr>
              <w:t>$3.</w:t>
            </w:r>
            <w:r w:rsidR="00E9263C" w:rsidRPr="00F51942">
              <w:rPr>
                <w:rFonts w:cs="Arial"/>
                <w:sz w:val="16"/>
                <w:szCs w:val="16"/>
              </w:rPr>
              <w:t>62</w:t>
            </w:r>
          </w:p>
        </w:tc>
        <w:tc>
          <w:tcPr>
            <w:tcW w:w="1290" w:type="dxa"/>
            <w:shd w:val="clear" w:color="auto" w:fill="auto"/>
            <w:noWrap/>
            <w:vAlign w:val="bottom"/>
          </w:tcPr>
          <w:p w14:paraId="1797039A" w14:textId="71E6DDB7" w:rsidR="00FA52C7" w:rsidRPr="00F51942" w:rsidRDefault="00E9263C" w:rsidP="00EF742D">
            <w:pPr>
              <w:spacing w:after="0" w:line="240" w:lineRule="auto"/>
              <w:jc w:val="center"/>
              <w:rPr>
                <w:rFonts w:cs="Arial"/>
                <w:sz w:val="16"/>
                <w:szCs w:val="16"/>
              </w:rPr>
            </w:pPr>
            <w:r w:rsidRPr="00F51942">
              <w:rPr>
                <w:rFonts w:cs="Arial"/>
                <w:sz w:val="16"/>
                <w:szCs w:val="16"/>
              </w:rPr>
              <w:t>$4.50</w:t>
            </w:r>
          </w:p>
        </w:tc>
      </w:tr>
      <w:tr w:rsidR="00FA52C7" w:rsidRPr="00F51942" w14:paraId="505549F5" w14:textId="77777777" w:rsidTr="00E9263C">
        <w:trPr>
          <w:trHeight w:val="227"/>
        </w:trPr>
        <w:tc>
          <w:tcPr>
            <w:tcW w:w="1129" w:type="dxa"/>
            <w:noWrap/>
            <w:vAlign w:val="bottom"/>
          </w:tcPr>
          <w:p w14:paraId="0A0C3D44" w14:textId="3C3961AA" w:rsidR="00FA52C7" w:rsidRPr="00F51942" w:rsidRDefault="00E9263C" w:rsidP="00EF742D">
            <w:pPr>
              <w:spacing w:after="0" w:line="240" w:lineRule="auto"/>
              <w:rPr>
                <w:rFonts w:cs="Arial"/>
                <w:sz w:val="16"/>
                <w:szCs w:val="16"/>
              </w:rPr>
            </w:pPr>
            <w:r w:rsidRPr="00F51942">
              <w:rPr>
                <w:rFonts w:cs="Arial"/>
                <w:sz w:val="16"/>
                <w:szCs w:val="16"/>
              </w:rPr>
              <w:t>GI0012</w:t>
            </w:r>
          </w:p>
        </w:tc>
        <w:tc>
          <w:tcPr>
            <w:tcW w:w="1290" w:type="dxa"/>
            <w:shd w:val="clear" w:color="auto" w:fill="auto"/>
            <w:noWrap/>
            <w:vAlign w:val="bottom"/>
          </w:tcPr>
          <w:p w14:paraId="12971C78" w14:textId="29CD54A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12</w:t>
            </w:r>
          </w:p>
        </w:tc>
        <w:tc>
          <w:tcPr>
            <w:tcW w:w="1290" w:type="dxa"/>
            <w:shd w:val="clear" w:color="auto" w:fill="auto"/>
            <w:noWrap/>
            <w:vAlign w:val="bottom"/>
          </w:tcPr>
          <w:p w14:paraId="4A2BD500" w14:textId="0A101A6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09</w:t>
            </w:r>
          </w:p>
        </w:tc>
        <w:tc>
          <w:tcPr>
            <w:tcW w:w="1290" w:type="dxa"/>
            <w:shd w:val="clear" w:color="auto" w:fill="auto"/>
            <w:noWrap/>
            <w:vAlign w:val="bottom"/>
          </w:tcPr>
          <w:p w14:paraId="0E973DB1" w14:textId="2F0211B2"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03</w:t>
            </w:r>
          </w:p>
        </w:tc>
        <w:tc>
          <w:tcPr>
            <w:tcW w:w="1290" w:type="dxa"/>
            <w:shd w:val="clear" w:color="auto" w:fill="auto"/>
            <w:noWrap/>
            <w:vAlign w:val="bottom"/>
          </w:tcPr>
          <w:p w14:paraId="5B2656DD" w14:textId="743E9106"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34</w:t>
            </w:r>
          </w:p>
        </w:tc>
        <w:tc>
          <w:tcPr>
            <w:tcW w:w="1290" w:type="dxa"/>
            <w:shd w:val="clear" w:color="auto" w:fill="auto"/>
            <w:noWrap/>
            <w:vAlign w:val="bottom"/>
          </w:tcPr>
          <w:p w14:paraId="68DF3287" w14:textId="23D7EF9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19</w:t>
            </w:r>
          </w:p>
        </w:tc>
        <w:tc>
          <w:tcPr>
            <w:tcW w:w="1290" w:type="dxa"/>
            <w:shd w:val="clear" w:color="auto" w:fill="auto"/>
            <w:noWrap/>
            <w:vAlign w:val="bottom"/>
          </w:tcPr>
          <w:p w14:paraId="55A24181" w14:textId="1D358B0D"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58</w:t>
            </w:r>
          </w:p>
        </w:tc>
        <w:tc>
          <w:tcPr>
            <w:tcW w:w="1290" w:type="dxa"/>
            <w:shd w:val="clear" w:color="auto" w:fill="auto"/>
            <w:noWrap/>
            <w:vAlign w:val="bottom"/>
          </w:tcPr>
          <w:p w14:paraId="4CB7D13F" w14:textId="4C349357"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35</w:t>
            </w:r>
          </w:p>
        </w:tc>
        <w:tc>
          <w:tcPr>
            <w:tcW w:w="1290" w:type="dxa"/>
            <w:shd w:val="clear" w:color="auto" w:fill="auto"/>
            <w:noWrap/>
            <w:vAlign w:val="bottom"/>
          </w:tcPr>
          <w:p w14:paraId="42E3407E" w14:textId="1D846EE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32</w:t>
            </w:r>
          </w:p>
        </w:tc>
        <w:tc>
          <w:tcPr>
            <w:tcW w:w="1290" w:type="dxa"/>
            <w:shd w:val="clear" w:color="auto" w:fill="auto"/>
            <w:noWrap/>
            <w:vAlign w:val="bottom"/>
          </w:tcPr>
          <w:p w14:paraId="232DFD1D" w14:textId="0FFCA6B5"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50</w:t>
            </w:r>
          </w:p>
        </w:tc>
        <w:tc>
          <w:tcPr>
            <w:tcW w:w="1290" w:type="dxa"/>
            <w:shd w:val="clear" w:color="auto" w:fill="auto"/>
            <w:noWrap/>
            <w:vAlign w:val="bottom"/>
          </w:tcPr>
          <w:p w14:paraId="3654051F" w14:textId="4E72B5A0" w:rsidR="00FA52C7" w:rsidRPr="00F51942" w:rsidRDefault="00FA52C7" w:rsidP="00EF742D">
            <w:pPr>
              <w:spacing w:after="0" w:line="240" w:lineRule="auto"/>
              <w:jc w:val="center"/>
              <w:rPr>
                <w:rFonts w:cs="Arial"/>
                <w:sz w:val="16"/>
                <w:szCs w:val="16"/>
              </w:rPr>
            </w:pPr>
            <w:r w:rsidRPr="00F51942">
              <w:rPr>
                <w:rFonts w:cs="Arial"/>
                <w:sz w:val="16"/>
                <w:szCs w:val="16"/>
              </w:rPr>
              <w:t>$3.</w:t>
            </w:r>
            <w:r w:rsidR="00E9263C" w:rsidRPr="00F51942">
              <w:rPr>
                <w:rFonts w:cs="Arial"/>
                <w:sz w:val="16"/>
                <w:szCs w:val="16"/>
              </w:rPr>
              <w:t>16</w:t>
            </w:r>
          </w:p>
        </w:tc>
      </w:tr>
      <w:tr w:rsidR="00FA52C7" w:rsidRPr="00F51942" w14:paraId="1F38B801" w14:textId="77777777" w:rsidTr="00E9263C">
        <w:trPr>
          <w:trHeight w:val="227"/>
        </w:trPr>
        <w:tc>
          <w:tcPr>
            <w:tcW w:w="1129" w:type="dxa"/>
            <w:noWrap/>
            <w:vAlign w:val="bottom"/>
          </w:tcPr>
          <w:p w14:paraId="730311B8" w14:textId="40E3616C" w:rsidR="00FA52C7" w:rsidRPr="00F51942" w:rsidRDefault="00E9263C" w:rsidP="00EF742D">
            <w:pPr>
              <w:spacing w:after="0" w:line="240" w:lineRule="auto"/>
              <w:rPr>
                <w:rFonts w:cs="Arial"/>
                <w:sz w:val="16"/>
                <w:szCs w:val="16"/>
              </w:rPr>
            </w:pPr>
            <w:r w:rsidRPr="00F51942">
              <w:rPr>
                <w:rFonts w:cs="Arial"/>
                <w:sz w:val="16"/>
                <w:szCs w:val="16"/>
              </w:rPr>
              <w:t>GI0021</w:t>
            </w:r>
          </w:p>
        </w:tc>
        <w:tc>
          <w:tcPr>
            <w:tcW w:w="1290" w:type="dxa"/>
            <w:shd w:val="clear" w:color="auto" w:fill="auto"/>
            <w:noWrap/>
            <w:vAlign w:val="bottom"/>
          </w:tcPr>
          <w:p w14:paraId="57CBB841" w14:textId="7210AFD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14</w:t>
            </w:r>
          </w:p>
        </w:tc>
        <w:tc>
          <w:tcPr>
            <w:tcW w:w="1290" w:type="dxa"/>
            <w:shd w:val="clear" w:color="auto" w:fill="auto"/>
            <w:noWrap/>
            <w:vAlign w:val="bottom"/>
          </w:tcPr>
          <w:p w14:paraId="3D686B8E" w14:textId="2F84CD4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10</w:t>
            </w:r>
          </w:p>
        </w:tc>
        <w:tc>
          <w:tcPr>
            <w:tcW w:w="1290" w:type="dxa"/>
            <w:shd w:val="clear" w:color="auto" w:fill="auto"/>
            <w:noWrap/>
            <w:vAlign w:val="bottom"/>
          </w:tcPr>
          <w:p w14:paraId="69F30D89" w14:textId="4ECDC7BB"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00</w:t>
            </w:r>
          </w:p>
        </w:tc>
        <w:tc>
          <w:tcPr>
            <w:tcW w:w="1290" w:type="dxa"/>
            <w:shd w:val="clear" w:color="auto" w:fill="auto"/>
            <w:noWrap/>
            <w:vAlign w:val="bottom"/>
          </w:tcPr>
          <w:p w14:paraId="2C5B30A4" w14:textId="4FDE90FD"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26</w:t>
            </w:r>
          </w:p>
        </w:tc>
        <w:tc>
          <w:tcPr>
            <w:tcW w:w="1290" w:type="dxa"/>
            <w:shd w:val="clear" w:color="auto" w:fill="auto"/>
            <w:noWrap/>
            <w:vAlign w:val="bottom"/>
          </w:tcPr>
          <w:p w14:paraId="4165BE52" w14:textId="7ABE286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21</w:t>
            </w:r>
          </w:p>
        </w:tc>
        <w:tc>
          <w:tcPr>
            <w:tcW w:w="1290" w:type="dxa"/>
            <w:shd w:val="clear" w:color="auto" w:fill="auto"/>
            <w:noWrap/>
            <w:vAlign w:val="bottom"/>
          </w:tcPr>
          <w:p w14:paraId="77433936" w14:textId="21087EBD" w:rsidR="00FA52C7" w:rsidRPr="00F51942" w:rsidRDefault="00E9263C" w:rsidP="00EF742D">
            <w:pPr>
              <w:spacing w:after="0" w:line="240" w:lineRule="auto"/>
              <w:jc w:val="center"/>
              <w:rPr>
                <w:rFonts w:cs="Arial"/>
                <w:sz w:val="16"/>
                <w:szCs w:val="16"/>
              </w:rPr>
            </w:pPr>
            <w:r w:rsidRPr="00F51942">
              <w:rPr>
                <w:rFonts w:cs="Arial"/>
                <w:sz w:val="16"/>
                <w:szCs w:val="16"/>
              </w:rPr>
              <w:t>$1.15</w:t>
            </w:r>
          </w:p>
        </w:tc>
        <w:tc>
          <w:tcPr>
            <w:tcW w:w="1290" w:type="dxa"/>
            <w:shd w:val="clear" w:color="auto" w:fill="auto"/>
            <w:noWrap/>
            <w:vAlign w:val="bottom"/>
          </w:tcPr>
          <w:p w14:paraId="68F6BC42" w14:textId="4A98FDD4"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86</w:t>
            </w:r>
          </w:p>
        </w:tc>
        <w:tc>
          <w:tcPr>
            <w:tcW w:w="1290" w:type="dxa"/>
            <w:shd w:val="clear" w:color="auto" w:fill="auto"/>
            <w:noWrap/>
            <w:vAlign w:val="bottom"/>
          </w:tcPr>
          <w:p w14:paraId="5CA122B1" w14:textId="63905947"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21</w:t>
            </w:r>
          </w:p>
        </w:tc>
        <w:tc>
          <w:tcPr>
            <w:tcW w:w="1290" w:type="dxa"/>
            <w:shd w:val="clear" w:color="auto" w:fill="auto"/>
            <w:noWrap/>
            <w:vAlign w:val="bottom"/>
          </w:tcPr>
          <w:p w14:paraId="2CBCBDAA" w14:textId="17A4BBBA" w:rsidR="00FA52C7" w:rsidRPr="00F51942" w:rsidRDefault="00E9263C" w:rsidP="00EF742D">
            <w:pPr>
              <w:spacing w:after="0" w:line="240" w:lineRule="auto"/>
              <w:jc w:val="center"/>
              <w:rPr>
                <w:rFonts w:cs="Arial"/>
                <w:sz w:val="16"/>
                <w:szCs w:val="16"/>
              </w:rPr>
            </w:pPr>
            <w:r w:rsidRPr="00F51942">
              <w:rPr>
                <w:rFonts w:cs="Arial"/>
                <w:sz w:val="16"/>
                <w:szCs w:val="16"/>
              </w:rPr>
              <w:t>$0.46</w:t>
            </w:r>
          </w:p>
        </w:tc>
        <w:tc>
          <w:tcPr>
            <w:tcW w:w="1290" w:type="dxa"/>
            <w:shd w:val="clear" w:color="auto" w:fill="auto"/>
            <w:noWrap/>
            <w:vAlign w:val="bottom"/>
          </w:tcPr>
          <w:p w14:paraId="5FC4E2AC" w14:textId="3664E598" w:rsidR="00FA52C7" w:rsidRPr="00F51942" w:rsidRDefault="00FA52C7" w:rsidP="00EF742D">
            <w:pPr>
              <w:spacing w:after="0" w:line="240" w:lineRule="auto"/>
              <w:jc w:val="center"/>
              <w:rPr>
                <w:rFonts w:cs="Arial"/>
                <w:sz w:val="16"/>
                <w:szCs w:val="16"/>
              </w:rPr>
            </w:pPr>
            <w:r w:rsidRPr="00F51942">
              <w:rPr>
                <w:rFonts w:cs="Arial"/>
                <w:sz w:val="16"/>
                <w:szCs w:val="16"/>
              </w:rPr>
              <w:t>$2.</w:t>
            </w:r>
            <w:r w:rsidR="00E9263C" w:rsidRPr="00F51942">
              <w:rPr>
                <w:rFonts w:cs="Arial"/>
                <w:sz w:val="16"/>
                <w:szCs w:val="16"/>
              </w:rPr>
              <w:t>53</w:t>
            </w:r>
          </w:p>
        </w:tc>
      </w:tr>
      <w:tr w:rsidR="00FA52C7" w:rsidRPr="00F51942" w14:paraId="55E7B512" w14:textId="77777777" w:rsidTr="00E9263C">
        <w:trPr>
          <w:trHeight w:val="227"/>
        </w:trPr>
        <w:tc>
          <w:tcPr>
            <w:tcW w:w="1129" w:type="dxa"/>
            <w:noWrap/>
            <w:vAlign w:val="bottom"/>
          </w:tcPr>
          <w:p w14:paraId="5DF7B7D5" w14:textId="4EB954EA" w:rsidR="00FA52C7" w:rsidRPr="00F51942" w:rsidRDefault="00E9263C" w:rsidP="00EF742D">
            <w:pPr>
              <w:spacing w:after="0" w:line="240" w:lineRule="auto"/>
              <w:rPr>
                <w:rFonts w:cs="Arial"/>
                <w:sz w:val="16"/>
                <w:szCs w:val="16"/>
              </w:rPr>
            </w:pPr>
            <w:r w:rsidRPr="00F51942">
              <w:rPr>
                <w:rFonts w:cs="Arial"/>
                <w:sz w:val="16"/>
                <w:szCs w:val="16"/>
              </w:rPr>
              <w:t>GI0025</w:t>
            </w:r>
          </w:p>
        </w:tc>
        <w:tc>
          <w:tcPr>
            <w:tcW w:w="1290" w:type="dxa"/>
            <w:shd w:val="clear" w:color="auto" w:fill="auto"/>
            <w:noWrap/>
            <w:vAlign w:val="bottom"/>
          </w:tcPr>
          <w:p w14:paraId="03544C6F" w14:textId="65E117A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07</w:t>
            </w:r>
          </w:p>
        </w:tc>
        <w:tc>
          <w:tcPr>
            <w:tcW w:w="1290" w:type="dxa"/>
            <w:shd w:val="clear" w:color="auto" w:fill="auto"/>
            <w:noWrap/>
            <w:vAlign w:val="bottom"/>
          </w:tcPr>
          <w:p w14:paraId="540500EF" w14:textId="44E7FC67"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06</w:t>
            </w:r>
          </w:p>
        </w:tc>
        <w:tc>
          <w:tcPr>
            <w:tcW w:w="1290" w:type="dxa"/>
            <w:shd w:val="clear" w:color="auto" w:fill="auto"/>
            <w:noWrap/>
            <w:vAlign w:val="bottom"/>
          </w:tcPr>
          <w:p w14:paraId="5F01BD05" w14:textId="07AC75F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01</w:t>
            </w:r>
          </w:p>
        </w:tc>
        <w:tc>
          <w:tcPr>
            <w:tcW w:w="1290" w:type="dxa"/>
            <w:shd w:val="clear" w:color="auto" w:fill="auto"/>
            <w:noWrap/>
            <w:vAlign w:val="bottom"/>
          </w:tcPr>
          <w:p w14:paraId="60BD64BF" w14:textId="6A0124D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41</w:t>
            </w:r>
          </w:p>
        </w:tc>
        <w:tc>
          <w:tcPr>
            <w:tcW w:w="1290" w:type="dxa"/>
            <w:shd w:val="clear" w:color="auto" w:fill="auto"/>
            <w:noWrap/>
            <w:vAlign w:val="bottom"/>
          </w:tcPr>
          <w:p w14:paraId="5CCEDDDC" w14:textId="7BF65B7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06</w:t>
            </w:r>
          </w:p>
        </w:tc>
        <w:tc>
          <w:tcPr>
            <w:tcW w:w="1290" w:type="dxa"/>
            <w:shd w:val="clear" w:color="auto" w:fill="auto"/>
            <w:noWrap/>
            <w:vAlign w:val="bottom"/>
          </w:tcPr>
          <w:p w14:paraId="07221F09" w14:textId="412A32E9"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05</w:t>
            </w:r>
          </w:p>
        </w:tc>
        <w:tc>
          <w:tcPr>
            <w:tcW w:w="1290" w:type="dxa"/>
            <w:shd w:val="clear" w:color="auto" w:fill="auto"/>
            <w:noWrap/>
            <w:vAlign w:val="bottom"/>
          </w:tcPr>
          <w:p w14:paraId="430D5524" w14:textId="30694A8F" w:rsidR="00FA52C7" w:rsidRPr="00F51942" w:rsidRDefault="00E9263C" w:rsidP="00EF742D">
            <w:pPr>
              <w:spacing w:after="0" w:line="240" w:lineRule="auto"/>
              <w:jc w:val="center"/>
              <w:rPr>
                <w:rFonts w:cs="Arial"/>
                <w:sz w:val="16"/>
                <w:szCs w:val="16"/>
              </w:rPr>
            </w:pPr>
            <w:r w:rsidRPr="00F51942">
              <w:rPr>
                <w:rFonts w:cs="Arial"/>
                <w:sz w:val="16"/>
                <w:szCs w:val="16"/>
              </w:rPr>
              <w:t>$0.66</w:t>
            </w:r>
          </w:p>
        </w:tc>
        <w:tc>
          <w:tcPr>
            <w:tcW w:w="1290" w:type="dxa"/>
            <w:shd w:val="clear" w:color="auto" w:fill="auto"/>
            <w:noWrap/>
            <w:vAlign w:val="bottom"/>
          </w:tcPr>
          <w:p w14:paraId="71881ABF" w14:textId="7E7C3E5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22</w:t>
            </w:r>
          </w:p>
        </w:tc>
        <w:tc>
          <w:tcPr>
            <w:tcW w:w="1290" w:type="dxa"/>
            <w:shd w:val="clear" w:color="auto" w:fill="auto"/>
            <w:noWrap/>
            <w:vAlign w:val="bottom"/>
          </w:tcPr>
          <w:p w14:paraId="0D76F4F8" w14:textId="0228D6D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99</w:t>
            </w:r>
          </w:p>
        </w:tc>
        <w:tc>
          <w:tcPr>
            <w:tcW w:w="1290" w:type="dxa"/>
            <w:shd w:val="clear" w:color="auto" w:fill="auto"/>
            <w:noWrap/>
            <w:vAlign w:val="bottom"/>
          </w:tcPr>
          <w:p w14:paraId="27A09102" w14:textId="04AC9AAF" w:rsidR="00FA52C7" w:rsidRPr="00F51942" w:rsidRDefault="00E9263C" w:rsidP="00EF742D">
            <w:pPr>
              <w:spacing w:after="0" w:line="240" w:lineRule="auto"/>
              <w:jc w:val="center"/>
              <w:rPr>
                <w:rFonts w:cs="Arial"/>
                <w:sz w:val="16"/>
                <w:szCs w:val="16"/>
              </w:rPr>
            </w:pPr>
            <w:r w:rsidRPr="00F51942">
              <w:rPr>
                <w:rFonts w:cs="Arial"/>
                <w:sz w:val="16"/>
                <w:szCs w:val="16"/>
              </w:rPr>
              <w:t>$1.87</w:t>
            </w:r>
          </w:p>
        </w:tc>
      </w:tr>
      <w:tr w:rsidR="00FA52C7" w:rsidRPr="00F51942" w14:paraId="3E97B06B" w14:textId="77777777" w:rsidTr="00E9263C">
        <w:trPr>
          <w:trHeight w:val="227"/>
        </w:trPr>
        <w:tc>
          <w:tcPr>
            <w:tcW w:w="1129" w:type="dxa"/>
            <w:noWrap/>
            <w:vAlign w:val="bottom"/>
          </w:tcPr>
          <w:p w14:paraId="351A47FC" w14:textId="3D1698BA" w:rsidR="00FA52C7" w:rsidRPr="00F51942" w:rsidRDefault="00E9263C" w:rsidP="00EF742D">
            <w:pPr>
              <w:spacing w:after="0" w:line="240" w:lineRule="auto"/>
              <w:rPr>
                <w:rFonts w:cs="Arial"/>
                <w:sz w:val="16"/>
                <w:szCs w:val="16"/>
              </w:rPr>
            </w:pPr>
            <w:r w:rsidRPr="00F51942">
              <w:rPr>
                <w:rFonts w:cs="Arial"/>
                <w:sz w:val="16"/>
                <w:szCs w:val="16"/>
              </w:rPr>
              <w:t>GI0028</w:t>
            </w:r>
          </w:p>
        </w:tc>
        <w:tc>
          <w:tcPr>
            <w:tcW w:w="1290" w:type="dxa"/>
            <w:shd w:val="clear" w:color="auto" w:fill="auto"/>
            <w:noWrap/>
            <w:vAlign w:val="bottom"/>
          </w:tcPr>
          <w:p w14:paraId="4C485D39" w14:textId="0DC6C3B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0F2D22E9" w14:textId="50C4FA9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07</w:t>
            </w:r>
          </w:p>
        </w:tc>
        <w:tc>
          <w:tcPr>
            <w:tcW w:w="1290" w:type="dxa"/>
            <w:shd w:val="clear" w:color="auto" w:fill="auto"/>
            <w:noWrap/>
            <w:vAlign w:val="bottom"/>
          </w:tcPr>
          <w:p w14:paraId="51A0F7E5" w14:textId="0510F8C8" w:rsidR="00FA52C7" w:rsidRPr="00F51942" w:rsidRDefault="00FA52C7" w:rsidP="00EF742D">
            <w:pPr>
              <w:spacing w:after="0" w:line="240" w:lineRule="auto"/>
              <w:jc w:val="center"/>
              <w:rPr>
                <w:rFonts w:cs="Arial"/>
                <w:sz w:val="16"/>
                <w:szCs w:val="16"/>
              </w:rPr>
            </w:pPr>
            <w:r w:rsidRPr="00F51942">
              <w:rPr>
                <w:rFonts w:cs="Arial"/>
                <w:sz w:val="16"/>
                <w:szCs w:val="16"/>
              </w:rPr>
              <w:t>$0.01</w:t>
            </w:r>
          </w:p>
        </w:tc>
        <w:tc>
          <w:tcPr>
            <w:tcW w:w="1290" w:type="dxa"/>
            <w:shd w:val="clear" w:color="auto" w:fill="auto"/>
            <w:noWrap/>
            <w:vAlign w:val="bottom"/>
          </w:tcPr>
          <w:p w14:paraId="2752EF53" w14:textId="571AEE5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25</w:t>
            </w:r>
          </w:p>
        </w:tc>
        <w:tc>
          <w:tcPr>
            <w:tcW w:w="1290" w:type="dxa"/>
            <w:shd w:val="clear" w:color="auto" w:fill="auto"/>
            <w:noWrap/>
            <w:vAlign w:val="bottom"/>
          </w:tcPr>
          <w:p w14:paraId="33B4028B" w14:textId="039626B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17</w:t>
            </w:r>
          </w:p>
        </w:tc>
        <w:tc>
          <w:tcPr>
            <w:tcW w:w="1290" w:type="dxa"/>
            <w:shd w:val="clear" w:color="auto" w:fill="auto"/>
            <w:noWrap/>
            <w:vAlign w:val="bottom"/>
          </w:tcPr>
          <w:p w14:paraId="1BD25B9A" w14:textId="79359244" w:rsidR="00FA52C7" w:rsidRPr="00F51942" w:rsidRDefault="00E9263C" w:rsidP="00EF742D">
            <w:pPr>
              <w:spacing w:after="0" w:line="240" w:lineRule="auto"/>
              <w:jc w:val="center"/>
              <w:rPr>
                <w:rFonts w:cs="Arial"/>
                <w:sz w:val="16"/>
                <w:szCs w:val="16"/>
              </w:rPr>
            </w:pPr>
            <w:r w:rsidRPr="00F51942">
              <w:rPr>
                <w:rFonts w:cs="Arial"/>
                <w:sz w:val="16"/>
                <w:szCs w:val="16"/>
              </w:rPr>
              <w:t>$1.11</w:t>
            </w:r>
          </w:p>
        </w:tc>
        <w:tc>
          <w:tcPr>
            <w:tcW w:w="1290" w:type="dxa"/>
            <w:shd w:val="clear" w:color="auto" w:fill="auto"/>
            <w:noWrap/>
            <w:vAlign w:val="bottom"/>
          </w:tcPr>
          <w:p w14:paraId="7010D2E6" w14:textId="09C3A5F6" w:rsidR="00FA52C7" w:rsidRPr="00F51942" w:rsidRDefault="00E9263C" w:rsidP="00EF742D">
            <w:pPr>
              <w:spacing w:after="0" w:line="240" w:lineRule="auto"/>
              <w:jc w:val="center"/>
              <w:rPr>
                <w:rFonts w:cs="Arial"/>
                <w:sz w:val="16"/>
                <w:szCs w:val="16"/>
              </w:rPr>
            </w:pPr>
            <w:r w:rsidRPr="00F51942">
              <w:rPr>
                <w:rFonts w:cs="Arial"/>
                <w:sz w:val="16"/>
                <w:szCs w:val="16"/>
              </w:rPr>
              <w:t>$1.69</w:t>
            </w:r>
          </w:p>
        </w:tc>
        <w:tc>
          <w:tcPr>
            <w:tcW w:w="1290" w:type="dxa"/>
            <w:shd w:val="clear" w:color="auto" w:fill="auto"/>
            <w:noWrap/>
            <w:vAlign w:val="bottom"/>
          </w:tcPr>
          <w:p w14:paraId="5077A4FC" w14:textId="10940F45"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13</w:t>
            </w:r>
          </w:p>
        </w:tc>
        <w:tc>
          <w:tcPr>
            <w:tcW w:w="1290" w:type="dxa"/>
            <w:shd w:val="clear" w:color="auto" w:fill="auto"/>
            <w:noWrap/>
            <w:vAlign w:val="bottom"/>
          </w:tcPr>
          <w:p w14:paraId="190132E3" w14:textId="634EE3A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73</w:t>
            </w:r>
          </w:p>
        </w:tc>
        <w:tc>
          <w:tcPr>
            <w:tcW w:w="1290" w:type="dxa"/>
            <w:shd w:val="clear" w:color="auto" w:fill="auto"/>
            <w:noWrap/>
            <w:vAlign w:val="bottom"/>
          </w:tcPr>
          <w:p w14:paraId="5E09F20C" w14:textId="32DF295D" w:rsidR="00FA52C7" w:rsidRPr="00F51942" w:rsidRDefault="00E9263C" w:rsidP="00EF742D">
            <w:pPr>
              <w:spacing w:after="0" w:line="240" w:lineRule="auto"/>
              <w:jc w:val="center"/>
              <w:rPr>
                <w:rFonts w:cs="Arial"/>
                <w:sz w:val="16"/>
                <w:szCs w:val="16"/>
              </w:rPr>
            </w:pPr>
            <w:r w:rsidRPr="00F51942">
              <w:rPr>
                <w:rFonts w:cs="Arial"/>
                <w:sz w:val="16"/>
                <w:szCs w:val="16"/>
              </w:rPr>
              <w:t>$2.55</w:t>
            </w:r>
          </w:p>
        </w:tc>
      </w:tr>
      <w:tr w:rsidR="00FA52C7" w:rsidRPr="00F51942" w14:paraId="72963134" w14:textId="77777777" w:rsidTr="00E9263C">
        <w:trPr>
          <w:trHeight w:val="227"/>
        </w:trPr>
        <w:tc>
          <w:tcPr>
            <w:tcW w:w="1129" w:type="dxa"/>
            <w:noWrap/>
            <w:vAlign w:val="bottom"/>
          </w:tcPr>
          <w:p w14:paraId="5C57CE96" w14:textId="341B855D" w:rsidR="00FA52C7" w:rsidRPr="007B3126" w:rsidRDefault="00E9263C" w:rsidP="00EF742D">
            <w:pPr>
              <w:spacing w:after="0" w:line="240" w:lineRule="auto"/>
              <w:rPr>
                <w:rFonts w:cs="Arial"/>
                <w:b/>
                <w:i/>
                <w:sz w:val="16"/>
                <w:szCs w:val="16"/>
              </w:rPr>
            </w:pPr>
            <w:r w:rsidRPr="007B3126">
              <w:rPr>
                <w:rFonts w:cs="Arial"/>
                <w:b/>
                <w:i/>
                <w:sz w:val="16"/>
                <w:szCs w:val="16"/>
              </w:rPr>
              <w:t>GI0029</w:t>
            </w:r>
          </w:p>
        </w:tc>
        <w:tc>
          <w:tcPr>
            <w:tcW w:w="1290" w:type="dxa"/>
            <w:shd w:val="clear" w:color="auto" w:fill="auto"/>
            <w:noWrap/>
            <w:vAlign w:val="bottom"/>
          </w:tcPr>
          <w:p w14:paraId="2F9D48E7" w14:textId="60CD7CF6"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08</w:t>
            </w:r>
          </w:p>
        </w:tc>
        <w:tc>
          <w:tcPr>
            <w:tcW w:w="1290" w:type="dxa"/>
            <w:shd w:val="clear" w:color="auto" w:fill="auto"/>
            <w:noWrap/>
            <w:vAlign w:val="bottom"/>
          </w:tcPr>
          <w:p w14:paraId="40029BC9" w14:textId="1C3B3FDC"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07</w:t>
            </w:r>
          </w:p>
        </w:tc>
        <w:tc>
          <w:tcPr>
            <w:tcW w:w="1290" w:type="dxa"/>
            <w:shd w:val="clear" w:color="auto" w:fill="auto"/>
            <w:noWrap/>
            <w:vAlign w:val="bottom"/>
          </w:tcPr>
          <w:p w14:paraId="3F1F4E01" w14:textId="2F751EAE" w:rsidR="00FA52C7" w:rsidRPr="007B3126" w:rsidRDefault="00FA52C7" w:rsidP="00EF742D">
            <w:pPr>
              <w:spacing w:after="0" w:line="240" w:lineRule="auto"/>
              <w:jc w:val="center"/>
              <w:rPr>
                <w:rFonts w:cs="Arial"/>
                <w:b/>
                <w:i/>
                <w:sz w:val="16"/>
                <w:szCs w:val="16"/>
              </w:rPr>
            </w:pPr>
            <w:r w:rsidRPr="007B3126">
              <w:rPr>
                <w:rFonts w:cs="Arial"/>
                <w:b/>
                <w:i/>
                <w:sz w:val="16"/>
                <w:szCs w:val="16"/>
              </w:rPr>
              <w:t>$0.01</w:t>
            </w:r>
          </w:p>
        </w:tc>
        <w:tc>
          <w:tcPr>
            <w:tcW w:w="1290" w:type="dxa"/>
            <w:shd w:val="clear" w:color="auto" w:fill="auto"/>
            <w:noWrap/>
            <w:vAlign w:val="bottom"/>
          </w:tcPr>
          <w:p w14:paraId="2F0049FE" w14:textId="581FF210"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43</w:t>
            </w:r>
          </w:p>
        </w:tc>
        <w:tc>
          <w:tcPr>
            <w:tcW w:w="1290" w:type="dxa"/>
            <w:shd w:val="clear" w:color="auto" w:fill="auto"/>
            <w:noWrap/>
            <w:vAlign w:val="bottom"/>
          </w:tcPr>
          <w:p w14:paraId="39234FA5" w14:textId="0866D63B"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17</w:t>
            </w:r>
          </w:p>
        </w:tc>
        <w:tc>
          <w:tcPr>
            <w:tcW w:w="1290" w:type="dxa"/>
            <w:shd w:val="clear" w:color="auto" w:fill="auto"/>
            <w:noWrap/>
            <w:vAlign w:val="bottom"/>
          </w:tcPr>
          <w:p w14:paraId="1AB33387" w14:textId="53B0BF03" w:rsidR="00FA52C7" w:rsidRPr="007B3126" w:rsidRDefault="00FA52C7" w:rsidP="00EF742D">
            <w:pPr>
              <w:spacing w:after="0" w:line="240" w:lineRule="auto"/>
              <w:jc w:val="center"/>
              <w:rPr>
                <w:rFonts w:cs="Arial"/>
                <w:b/>
                <w:i/>
                <w:sz w:val="16"/>
                <w:szCs w:val="16"/>
              </w:rPr>
            </w:pPr>
            <w:r w:rsidRPr="007B3126">
              <w:rPr>
                <w:rFonts w:cs="Arial"/>
                <w:b/>
                <w:i/>
                <w:sz w:val="16"/>
                <w:szCs w:val="16"/>
              </w:rPr>
              <w:t>$0.85</w:t>
            </w:r>
          </w:p>
        </w:tc>
        <w:tc>
          <w:tcPr>
            <w:tcW w:w="1290" w:type="dxa"/>
            <w:shd w:val="clear" w:color="auto" w:fill="auto"/>
            <w:noWrap/>
            <w:vAlign w:val="bottom"/>
          </w:tcPr>
          <w:p w14:paraId="67CC7990" w14:textId="1F746856" w:rsidR="00FA52C7" w:rsidRPr="007B3126" w:rsidRDefault="00FA52C7" w:rsidP="00EF742D">
            <w:pPr>
              <w:spacing w:after="0" w:line="240" w:lineRule="auto"/>
              <w:jc w:val="center"/>
              <w:rPr>
                <w:rFonts w:cs="Arial"/>
                <w:b/>
                <w:i/>
                <w:sz w:val="16"/>
                <w:szCs w:val="16"/>
              </w:rPr>
            </w:pPr>
            <w:r w:rsidRPr="007B3126">
              <w:rPr>
                <w:rFonts w:cs="Arial"/>
                <w:b/>
                <w:i/>
                <w:sz w:val="16"/>
                <w:szCs w:val="16"/>
              </w:rPr>
              <w:t>$1.</w:t>
            </w:r>
            <w:r w:rsidR="00E9263C" w:rsidRPr="007B3126">
              <w:rPr>
                <w:rFonts w:cs="Arial"/>
                <w:b/>
                <w:i/>
                <w:sz w:val="16"/>
                <w:szCs w:val="16"/>
              </w:rPr>
              <w:t>59</w:t>
            </w:r>
          </w:p>
        </w:tc>
        <w:tc>
          <w:tcPr>
            <w:tcW w:w="1290" w:type="dxa"/>
            <w:shd w:val="clear" w:color="auto" w:fill="auto"/>
            <w:noWrap/>
            <w:vAlign w:val="bottom"/>
          </w:tcPr>
          <w:p w14:paraId="2A607A02" w14:textId="7F469813"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10</w:t>
            </w:r>
          </w:p>
        </w:tc>
        <w:tc>
          <w:tcPr>
            <w:tcW w:w="1290" w:type="dxa"/>
            <w:shd w:val="clear" w:color="auto" w:fill="auto"/>
            <w:noWrap/>
            <w:vAlign w:val="bottom"/>
          </w:tcPr>
          <w:p w14:paraId="52355965" w14:textId="3F380459"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79</w:t>
            </w:r>
          </w:p>
        </w:tc>
        <w:tc>
          <w:tcPr>
            <w:tcW w:w="1290" w:type="dxa"/>
            <w:shd w:val="clear" w:color="auto" w:fill="auto"/>
            <w:noWrap/>
            <w:vAlign w:val="bottom"/>
          </w:tcPr>
          <w:p w14:paraId="63B35A25" w14:textId="50BA1CC0" w:rsidR="00FA52C7" w:rsidRPr="007B3126" w:rsidRDefault="00FA52C7" w:rsidP="00EF742D">
            <w:pPr>
              <w:spacing w:after="0" w:line="240" w:lineRule="auto"/>
              <w:jc w:val="center"/>
              <w:rPr>
                <w:rFonts w:cs="Arial"/>
                <w:b/>
                <w:i/>
                <w:sz w:val="16"/>
                <w:szCs w:val="16"/>
              </w:rPr>
            </w:pPr>
            <w:r w:rsidRPr="007B3126">
              <w:rPr>
                <w:rFonts w:cs="Arial"/>
                <w:b/>
                <w:i/>
                <w:sz w:val="16"/>
                <w:szCs w:val="16"/>
              </w:rPr>
              <w:t>$2.</w:t>
            </w:r>
            <w:r w:rsidR="00E9263C" w:rsidRPr="007B3126">
              <w:rPr>
                <w:rFonts w:cs="Arial"/>
                <w:b/>
                <w:i/>
                <w:sz w:val="16"/>
                <w:szCs w:val="16"/>
              </w:rPr>
              <w:t>49</w:t>
            </w:r>
          </w:p>
        </w:tc>
      </w:tr>
      <w:tr w:rsidR="00FA52C7" w:rsidRPr="00F51942" w14:paraId="47488FDE" w14:textId="77777777" w:rsidTr="00E9263C">
        <w:trPr>
          <w:trHeight w:val="227"/>
        </w:trPr>
        <w:tc>
          <w:tcPr>
            <w:tcW w:w="1129" w:type="dxa"/>
            <w:noWrap/>
            <w:vAlign w:val="bottom"/>
          </w:tcPr>
          <w:p w14:paraId="06EA8A16" w14:textId="550401E1" w:rsidR="00FA52C7" w:rsidRPr="00F51942" w:rsidRDefault="00E9263C" w:rsidP="00EF742D">
            <w:pPr>
              <w:spacing w:after="0" w:line="240" w:lineRule="auto"/>
              <w:rPr>
                <w:rFonts w:cs="Arial"/>
                <w:sz w:val="16"/>
                <w:szCs w:val="16"/>
              </w:rPr>
            </w:pPr>
            <w:r w:rsidRPr="00F51942">
              <w:rPr>
                <w:rFonts w:cs="Arial"/>
                <w:sz w:val="16"/>
                <w:szCs w:val="16"/>
              </w:rPr>
              <w:t>GI0031</w:t>
            </w:r>
          </w:p>
        </w:tc>
        <w:tc>
          <w:tcPr>
            <w:tcW w:w="1290" w:type="dxa"/>
            <w:shd w:val="clear" w:color="auto" w:fill="auto"/>
            <w:noWrap/>
            <w:vAlign w:val="bottom"/>
          </w:tcPr>
          <w:p w14:paraId="6EC01A92" w14:textId="58671615"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05</w:t>
            </w:r>
          </w:p>
        </w:tc>
        <w:tc>
          <w:tcPr>
            <w:tcW w:w="1290" w:type="dxa"/>
            <w:shd w:val="clear" w:color="auto" w:fill="auto"/>
            <w:noWrap/>
            <w:vAlign w:val="bottom"/>
          </w:tcPr>
          <w:p w14:paraId="5AC8562A" w14:textId="40FBF37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529E5E4D" w14:textId="6A2E357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00</w:t>
            </w:r>
          </w:p>
        </w:tc>
        <w:tc>
          <w:tcPr>
            <w:tcW w:w="1290" w:type="dxa"/>
            <w:shd w:val="clear" w:color="auto" w:fill="auto"/>
            <w:noWrap/>
            <w:vAlign w:val="bottom"/>
          </w:tcPr>
          <w:p w14:paraId="20949008" w14:textId="2BBD0AEF"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44</w:t>
            </w:r>
          </w:p>
        </w:tc>
        <w:tc>
          <w:tcPr>
            <w:tcW w:w="1290" w:type="dxa"/>
            <w:shd w:val="clear" w:color="auto" w:fill="auto"/>
            <w:noWrap/>
            <w:vAlign w:val="bottom"/>
          </w:tcPr>
          <w:p w14:paraId="7E66577F" w14:textId="0EF3B49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07</w:t>
            </w:r>
          </w:p>
        </w:tc>
        <w:tc>
          <w:tcPr>
            <w:tcW w:w="1290" w:type="dxa"/>
            <w:shd w:val="clear" w:color="auto" w:fill="auto"/>
            <w:noWrap/>
            <w:vAlign w:val="bottom"/>
          </w:tcPr>
          <w:p w14:paraId="3737A61D" w14:textId="0AE53429" w:rsidR="00FA52C7" w:rsidRPr="00F51942" w:rsidRDefault="00E9263C" w:rsidP="00EF742D">
            <w:pPr>
              <w:spacing w:after="0" w:line="240" w:lineRule="auto"/>
              <w:jc w:val="center"/>
              <w:rPr>
                <w:rFonts w:cs="Arial"/>
                <w:sz w:val="16"/>
                <w:szCs w:val="16"/>
              </w:rPr>
            </w:pPr>
            <w:r w:rsidRPr="00F51942">
              <w:rPr>
                <w:rFonts w:cs="Arial"/>
                <w:sz w:val="16"/>
                <w:szCs w:val="16"/>
              </w:rPr>
              <w:t>$1.21</w:t>
            </w:r>
          </w:p>
        </w:tc>
        <w:tc>
          <w:tcPr>
            <w:tcW w:w="1290" w:type="dxa"/>
            <w:shd w:val="clear" w:color="auto" w:fill="auto"/>
            <w:noWrap/>
            <w:vAlign w:val="bottom"/>
          </w:tcPr>
          <w:p w14:paraId="6CEC6D7D" w14:textId="4C77900A"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85</w:t>
            </w:r>
          </w:p>
        </w:tc>
        <w:tc>
          <w:tcPr>
            <w:tcW w:w="1290" w:type="dxa"/>
            <w:shd w:val="clear" w:color="auto" w:fill="auto"/>
            <w:noWrap/>
            <w:vAlign w:val="bottom"/>
          </w:tcPr>
          <w:p w14:paraId="45315523" w14:textId="508D2F3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18</w:t>
            </w:r>
          </w:p>
        </w:tc>
        <w:tc>
          <w:tcPr>
            <w:tcW w:w="1290" w:type="dxa"/>
            <w:shd w:val="clear" w:color="auto" w:fill="auto"/>
            <w:noWrap/>
            <w:vAlign w:val="bottom"/>
          </w:tcPr>
          <w:p w14:paraId="109BFBF4" w14:textId="7765F1C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00</w:t>
            </w:r>
          </w:p>
        </w:tc>
        <w:tc>
          <w:tcPr>
            <w:tcW w:w="1290" w:type="dxa"/>
            <w:shd w:val="clear" w:color="auto" w:fill="auto"/>
            <w:noWrap/>
            <w:vAlign w:val="bottom"/>
          </w:tcPr>
          <w:p w14:paraId="4B1D8A1E" w14:textId="0E6DCA33" w:rsidR="00FA52C7" w:rsidRPr="00F51942" w:rsidRDefault="00FA52C7" w:rsidP="00EF742D">
            <w:pPr>
              <w:spacing w:after="0" w:line="240" w:lineRule="auto"/>
              <w:jc w:val="center"/>
              <w:rPr>
                <w:rFonts w:cs="Arial"/>
                <w:sz w:val="16"/>
                <w:szCs w:val="16"/>
              </w:rPr>
            </w:pPr>
            <w:r w:rsidRPr="00F51942">
              <w:rPr>
                <w:rFonts w:cs="Arial"/>
                <w:sz w:val="16"/>
                <w:szCs w:val="16"/>
              </w:rPr>
              <w:t>$2.</w:t>
            </w:r>
            <w:r w:rsidR="00E9263C" w:rsidRPr="00F51942">
              <w:rPr>
                <w:rFonts w:cs="Arial"/>
                <w:sz w:val="16"/>
                <w:szCs w:val="16"/>
              </w:rPr>
              <w:t>03</w:t>
            </w:r>
          </w:p>
        </w:tc>
      </w:tr>
      <w:tr w:rsidR="00FA52C7" w:rsidRPr="00F51942" w14:paraId="48C6EEF1" w14:textId="77777777" w:rsidTr="00E9263C">
        <w:trPr>
          <w:trHeight w:val="227"/>
        </w:trPr>
        <w:tc>
          <w:tcPr>
            <w:tcW w:w="1129" w:type="dxa"/>
            <w:noWrap/>
            <w:vAlign w:val="bottom"/>
          </w:tcPr>
          <w:p w14:paraId="45C411DD" w14:textId="0D63BAB9" w:rsidR="00FA52C7" w:rsidRPr="00F51942" w:rsidRDefault="00E9263C" w:rsidP="00EF742D">
            <w:pPr>
              <w:spacing w:after="0" w:line="240" w:lineRule="auto"/>
              <w:rPr>
                <w:rFonts w:cs="Arial"/>
                <w:sz w:val="16"/>
                <w:szCs w:val="16"/>
              </w:rPr>
            </w:pPr>
            <w:r w:rsidRPr="00F51942">
              <w:rPr>
                <w:rFonts w:cs="Arial"/>
                <w:sz w:val="16"/>
                <w:szCs w:val="16"/>
              </w:rPr>
              <w:t>GI0032</w:t>
            </w:r>
          </w:p>
        </w:tc>
        <w:tc>
          <w:tcPr>
            <w:tcW w:w="1290" w:type="dxa"/>
            <w:shd w:val="clear" w:color="auto" w:fill="auto"/>
            <w:noWrap/>
            <w:vAlign w:val="bottom"/>
          </w:tcPr>
          <w:p w14:paraId="0DEE1970" w14:textId="619A3B76"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0252A27A" w14:textId="04D12D0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20</w:t>
            </w:r>
          </w:p>
        </w:tc>
        <w:tc>
          <w:tcPr>
            <w:tcW w:w="1290" w:type="dxa"/>
            <w:shd w:val="clear" w:color="auto" w:fill="auto"/>
            <w:noWrap/>
            <w:vAlign w:val="bottom"/>
          </w:tcPr>
          <w:p w14:paraId="372FCC0E" w14:textId="1FDC7B4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10</w:t>
            </w:r>
          </w:p>
        </w:tc>
        <w:tc>
          <w:tcPr>
            <w:tcW w:w="1290" w:type="dxa"/>
            <w:shd w:val="clear" w:color="auto" w:fill="auto"/>
            <w:noWrap/>
            <w:vAlign w:val="bottom"/>
          </w:tcPr>
          <w:p w14:paraId="3FB41599" w14:textId="0069060B"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71</w:t>
            </w:r>
          </w:p>
        </w:tc>
        <w:tc>
          <w:tcPr>
            <w:tcW w:w="1290" w:type="dxa"/>
            <w:shd w:val="clear" w:color="auto" w:fill="auto"/>
            <w:noWrap/>
            <w:vAlign w:val="bottom"/>
          </w:tcPr>
          <w:p w14:paraId="7AAD5742" w14:textId="662FC179"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09</w:t>
            </w:r>
          </w:p>
        </w:tc>
        <w:tc>
          <w:tcPr>
            <w:tcW w:w="1290" w:type="dxa"/>
            <w:shd w:val="clear" w:color="auto" w:fill="auto"/>
            <w:noWrap/>
            <w:vAlign w:val="bottom"/>
          </w:tcPr>
          <w:p w14:paraId="66F98685" w14:textId="0ED76BAD" w:rsidR="00FA52C7" w:rsidRPr="00F51942" w:rsidRDefault="00E9263C" w:rsidP="00EF742D">
            <w:pPr>
              <w:spacing w:after="0" w:line="240" w:lineRule="auto"/>
              <w:jc w:val="center"/>
              <w:rPr>
                <w:rFonts w:cs="Arial"/>
                <w:sz w:val="16"/>
                <w:szCs w:val="16"/>
              </w:rPr>
            </w:pPr>
            <w:r w:rsidRPr="00F51942">
              <w:rPr>
                <w:rFonts w:cs="Arial"/>
                <w:sz w:val="16"/>
                <w:szCs w:val="16"/>
              </w:rPr>
              <w:t>$0.18</w:t>
            </w:r>
          </w:p>
        </w:tc>
        <w:tc>
          <w:tcPr>
            <w:tcW w:w="1290" w:type="dxa"/>
            <w:shd w:val="clear" w:color="auto" w:fill="auto"/>
            <w:noWrap/>
            <w:vAlign w:val="bottom"/>
          </w:tcPr>
          <w:p w14:paraId="0DAA8CCA" w14:textId="3A2BA304" w:rsidR="00FA52C7" w:rsidRPr="00F51942" w:rsidRDefault="00E9263C" w:rsidP="00EF742D">
            <w:pPr>
              <w:spacing w:after="0" w:line="240" w:lineRule="auto"/>
              <w:jc w:val="center"/>
              <w:rPr>
                <w:rFonts w:cs="Arial"/>
                <w:sz w:val="16"/>
                <w:szCs w:val="16"/>
              </w:rPr>
            </w:pPr>
            <w:r w:rsidRPr="00F51942">
              <w:rPr>
                <w:rFonts w:cs="Arial"/>
                <w:sz w:val="16"/>
                <w:szCs w:val="16"/>
              </w:rPr>
              <w:t>$1.36</w:t>
            </w:r>
          </w:p>
        </w:tc>
        <w:tc>
          <w:tcPr>
            <w:tcW w:w="1290" w:type="dxa"/>
            <w:shd w:val="clear" w:color="auto" w:fill="auto"/>
            <w:noWrap/>
            <w:vAlign w:val="bottom"/>
          </w:tcPr>
          <w:p w14:paraId="62E7C725" w14:textId="6BAFF30F"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53</w:t>
            </w:r>
          </w:p>
        </w:tc>
        <w:tc>
          <w:tcPr>
            <w:tcW w:w="1290" w:type="dxa"/>
            <w:shd w:val="clear" w:color="auto" w:fill="auto"/>
            <w:noWrap/>
            <w:vAlign w:val="bottom"/>
          </w:tcPr>
          <w:p w14:paraId="70CFC542" w14:textId="6FD6719B" w:rsidR="00FA52C7" w:rsidRPr="00F51942" w:rsidRDefault="00E9263C" w:rsidP="00EF742D">
            <w:pPr>
              <w:spacing w:after="0" w:line="240" w:lineRule="auto"/>
              <w:jc w:val="center"/>
              <w:rPr>
                <w:rFonts w:cs="Arial"/>
                <w:sz w:val="16"/>
                <w:szCs w:val="16"/>
              </w:rPr>
            </w:pPr>
            <w:r w:rsidRPr="00F51942">
              <w:rPr>
                <w:rFonts w:cs="Arial"/>
                <w:sz w:val="16"/>
                <w:szCs w:val="16"/>
              </w:rPr>
              <w:t>$1.13</w:t>
            </w:r>
          </w:p>
        </w:tc>
        <w:tc>
          <w:tcPr>
            <w:tcW w:w="1290" w:type="dxa"/>
            <w:shd w:val="clear" w:color="auto" w:fill="auto"/>
            <w:noWrap/>
            <w:vAlign w:val="bottom"/>
          </w:tcPr>
          <w:p w14:paraId="6DCF679D" w14:textId="47F91B07" w:rsidR="00FA52C7" w:rsidRPr="00F51942" w:rsidRDefault="00E9263C" w:rsidP="00EF742D">
            <w:pPr>
              <w:spacing w:after="0" w:line="240" w:lineRule="auto"/>
              <w:jc w:val="center"/>
              <w:rPr>
                <w:rFonts w:cs="Arial"/>
                <w:sz w:val="16"/>
                <w:szCs w:val="16"/>
              </w:rPr>
            </w:pPr>
            <w:r w:rsidRPr="00F51942">
              <w:rPr>
                <w:rFonts w:cs="Arial"/>
                <w:sz w:val="16"/>
                <w:szCs w:val="16"/>
              </w:rPr>
              <w:t>$3.03</w:t>
            </w:r>
          </w:p>
        </w:tc>
      </w:tr>
      <w:tr w:rsidR="00FA52C7" w:rsidRPr="00F51942" w14:paraId="34EBD3EE" w14:textId="77777777" w:rsidTr="00E9263C">
        <w:trPr>
          <w:trHeight w:val="227"/>
        </w:trPr>
        <w:tc>
          <w:tcPr>
            <w:tcW w:w="1129" w:type="dxa"/>
            <w:noWrap/>
            <w:vAlign w:val="bottom"/>
          </w:tcPr>
          <w:p w14:paraId="12C9659A" w14:textId="118ECE3B" w:rsidR="00FA52C7" w:rsidRPr="00F51942" w:rsidRDefault="00E9263C" w:rsidP="00EF742D">
            <w:pPr>
              <w:spacing w:after="0" w:line="240" w:lineRule="auto"/>
              <w:rPr>
                <w:rFonts w:cs="Arial"/>
                <w:sz w:val="16"/>
                <w:szCs w:val="16"/>
              </w:rPr>
            </w:pPr>
            <w:r w:rsidRPr="00F51942">
              <w:rPr>
                <w:rFonts w:cs="Arial"/>
                <w:sz w:val="16"/>
                <w:szCs w:val="16"/>
              </w:rPr>
              <w:t>GI0037</w:t>
            </w:r>
          </w:p>
        </w:tc>
        <w:tc>
          <w:tcPr>
            <w:tcW w:w="1290" w:type="dxa"/>
            <w:shd w:val="clear" w:color="auto" w:fill="auto"/>
            <w:noWrap/>
            <w:vAlign w:val="bottom"/>
          </w:tcPr>
          <w:p w14:paraId="534B7473" w14:textId="0FA5E5F2"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06</w:t>
            </w:r>
          </w:p>
        </w:tc>
        <w:tc>
          <w:tcPr>
            <w:tcW w:w="1290" w:type="dxa"/>
            <w:shd w:val="clear" w:color="auto" w:fill="auto"/>
            <w:noWrap/>
            <w:vAlign w:val="bottom"/>
          </w:tcPr>
          <w:p w14:paraId="10BF3FC4" w14:textId="61345B3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06</w:t>
            </w:r>
          </w:p>
        </w:tc>
        <w:tc>
          <w:tcPr>
            <w:tcW w:w="1290" w:type="dxa"/>
            <w:shd w:val="clear" w:color="auto" w:fill="auto"/>
            <w:noWrap/>
            <w:vAlign w:val="bottom"/>
          </w:tcPr>
          <w:p w14:paraId="13FDE978" w14:textId="071BFF88" w:rsidR="00FA52C7" w:rsidRPr="00F51942" w:rsidRDefault="00FA52C7" w:rsidP="00EF742D">
            <w:pPr>
              <w:spacing w:after="0" w:line="240" w:lineRule="auto"/>
              <w:jc w:val="center"/>
              <w:rPr>
                <w:rFonts w:cs="Arial"/>
                <w:sz w:val="16"/>
                <w:szCs w:val="16"/>
              </w:rPr>
            </w:pPr>
            <w:r w:rsidRPr="00F51942">
              <w:rPr>
                <w:rFonts w:cs="Arial"/>
                <w:sz w:val="16"/>
                <w:szCs w:val="16"/>
              </w:rPr>
              <w:t>$0.02</w:t>
            </w:r>
          </w:p>
        </w:tc>
        <w:tc>
          <w:tcPr>
            <w:tcW w:w="1290" w:type="dxa"/>
            <w:shd w:val="clear" w:color="auto" w:fill="auto"/>
            <w:noWrap/>
            <w:vAlign w:val="bottom"/>
          </w:tcPr>
          <w:p w14:paraId="0EF25AF7" w14:textId="5E49E337"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29</w:t>
            </w:r>
          </w:p>
        </w:tc>
        <w:tc>
          <w:tcPr>
            <w:tcW w:w="1290" w:type="dxa"/>
            <w:shd w:val="clear" w:color="auto" w:fill="auto"/>
            <w:noWrap/>
            <w:vAlign w:val="bottom"/>
          </w:tcPr>
          <w:p w14:paraId="02987C51" w14:textId="06862CB2"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10</w:t>
            </w:r>
          </w:p>
        </w:tc>
        <w:tc>
          <w:tcPr>
            <w:tcW w:w="1290" w:type="dxa"/>
            <w:shd w:val="clear" w:color="auto" w:fill="auto"/>
            <w:noWrap/>
            <w:vAlign w:val="bottom"/>
          </w:tcPr>
          <w:p w14:paraId="2EE5E6F3" w14:textId="525AC3E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77</w:t>
            </w:r>
          </w:p>
        </w:tc>
        <w:tc>
          <w:tcPr>
            <w:tcW w:w="1290" w:type="dxa"/>
            <w:shd w:val="clear" w:color="auto" w:fill="auto"/>
            <w:noWrap/>
            <w:vAlign w:val="bottom"/>
          </w:tcPr>
          <w:p w14:paraId="44D9C29C" w14:textId="4049567B" w:rsidR="00FA52C7" w:rsidRPr="00F51942" w:rsidRDefault="00E9263C" w:rsidP="00EF742D">
            <w:pPr>
              <w:spacing w:after="0" w:line="240" w:lineRule="auto"/>
              <w:jc w:val="center"/>
              <w:rPr>
                <w:rFonts w:cs="Arial"/>
                <w:sz w:val="16"/>
                <w:szCs w:val="16"/>
              </w:rPr>
            </w:pPr>
            <w:r w:rsidRPr="00F51942">
              <w:rPr>
                <w:rFonts w:cs="Arial"/>
                <w:sz w:val="16"/>
                <w:szCs w:val="16"/>
              </w:rPr>
              <w:t>$1.29</w:t>
            </w:r>
          </w:p>
        </w:tc>
        <w:tc>
          <w:tcPr>
            <w:tcW w:w="1290" w:type="dxa"/>
            <w:shd w:val="clear" w:color="auto" w:fill="auto"/>
            <w:noWrap/>
            <w:vAlign w:val="bottom"/>
          </w:tcPr>
          <w:p w14:paraId="710BAC57" w14:textId="5F27380B"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24</w:t>
            </w:r>
          </w:p>
        </w:tc>
        <w:tc>
          <w:tcPr>
            <w:tcW w:w="1290" w:type="dxa"/>
            <w:shd w:val="clear" w:color="auto" w:fill="auto"/>
            <w:noWrap/>
            <w:vAlign w:val="bottom"/>
          </w:tcPr>
          <w:p w14:paraId="67DF855B" w14:textId="0C171442"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55</w:t>
            </w:r>
          </w:p>
        </w:tc>
        <w:tc>
          <w:tcPr>
            <w:tcW w:w="1290" w:type="dxa"/>
            <w:shd w:val="clear" w:color="auto" w:fill="auto"/>
            <w:noWrap/>
            <w:vAlign w:val="bottom"/>
          </w:tcPr>
          <w:p w14:paraId="050BE8BA" w14:textId="4071C4E2" w:rsidR="00FA52C7" w:rsidRPr="00F51942" w:rsidRDefault="00E9263C" w:rsidP="00EF742D">
            <w:pPr>
              <w:spacing w:after="0" w:line="240" w:lineRule="auto"/>
              <w:jc w:val="center"/>
              <w:rPr>
                <w:rFonts w:cs="Arial"/>
                <w:sz w:val="16"/>
                <w:szCs w:val="16"/>
              </w:rPr>
            </w:pPr>
            <w:r w:rsidRPr="00F51942">
              <w:rPr>
                <w:rFonts w:cs="Arial"/>
                <w:sz w:val="16"/>
                <w:szCs w:val="16"/>
              </w:rPr>
              <w:t>$2.08</w:t>
            </w:r>
          </w:p>
        </w:tc>
      </w:tr>
      <w:tr w:rsidR="00FA52C7" w:rsidRPr="00F51942" w14:paraId="387AC056" w14:textId="77777777" w:rsidTr="00E9263C">
        <w:trPr>
          <w:trHeight w:val="227"/>
        </w:trPr>
        <w:tc>
          <w:tcPr>
            <w:tcW w:w="1129" w:type="dxa"/>
            <w:noWrap/>
            <w:vAlign w:val="bottom"/>
          </w:tcPr>
          <w:p w14:paraId="562E1951" w14:textId="3BB0E15D" w:rsidR="00FA52C7" w:rsidRPr="00F51942" w:rsidRDefault="00FA52C7" w:rsidP="00EF742D">
            <w:pPr>
              <w:spacing w:after="0" w:line="240" w:lineRule="auto"/>
              <w:rPr>
                <w:rFonts w:cs="Arial"/>
                <w:sz w:val="16"/>
                <w:szCs w:val="16"/>
              </w:rPr>
            </w:pPr>
            <w:r w:rsidRPr="00F51942">
              <w:rPr>
                <w:rFonts w:cs="Arial"/>
                <w:sz w:val="16"/>
                <w:szCs w:val="16"/>
              </w:rPr>
              <w:t>GI0039</w:t>
            </w:r>
          </w:p>
        </w:tc>
        <w:tc>
          <w:tcPr>
            <w:tcW w:w="1290" w:type="dxa"/>
            <w:shd w:val="clear" w:color="auto" w:fill="auto"/>
            <w:noWrap/>
            <w:vAlign w:val="bottom"/>
          </w:tcPr>
          <w:p w14:paraId="418E19AF" w14:textId="400CC14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06</w:t>
            </w:r>
          </w:p>
        </w:tc>
        <w:tc>
          <w:tcPr>
            <w:tcW w:w="1290" w:type="dxa"/>
            <w:shd w:val="clear" w:color="auto" w:fill="auto"/>
            <w:noWrap/>
            <w:vAlign w:val="bottom"/>
          </w:tcPr>
          <w:p w14:paraId="037C1F93" w14:textId="40BCB0F7"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4BD40B71" w14:textId="54E4EE8E"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01</w:t>
            </w:r>
          </w:p>
        </w:tc>
        <w:tc>
          <w:tcPr>
            <w:tcW w:w="1290" w:type="dxa"/>
            <w:shd w:val="clear" w:color="auto" w:fill="auto"/>
            <w:noWrap/>
            <w:vAlign w:val="bottom"/>
          </w:tcPr>
          <w:p w14:paraId="20C7BB01" w14:textId="46E36AFE"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55</w:t>
            </w:r>
          </w:p>
        </w:tc>
        <w:tc>
          <w:tcPr>
            <w:tcW w:w="1290" w:type="dxa"/>
            <w:shd w:val="clear" w:color="auto" w:fill="auto"/>
            <w:noWrap/>
            <w:vAlign w:val="bottom"/>
          </w:tcPr>
          <w:p w14:paraId="295DDDBF" w14:textId="2D227CF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13</w:t>
            </w:r>
          </w:p>
        </w:tc>
        <w:tc>
          <w:tcPr>
            <w:tcW w:w="1290" w:type="dxa"/>
            <w:shd w:val="clear" w:color="auto" w:fill="auto"/>
            <w:noWrap/>
            <w:vAlign w:val="bottom"/>
          </w:tcPr>
          <w:p w14:paraId="1110ADB3" w14:textId="51D1DC7B"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46</w:t>
            </w:r>
          </w:p>
        </w:tc>
        <w:tc>
          <w:tcPr>
            <w:tcW w:w="1290" w:type="dxa"/>
            <w:shd w:val="clear" w:color="auto" w:fill="auto"/>
            <w:noWrap/>
            <w:vAlign w:val="bottom"/>
          </w:tcPr>
          <w:p w14:paraId="47E4602D" w14:textId="6A295851"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27</w:t>
            </w:r>
          </w:p>
        </w:tc>
        <w:tc>
          <w:tcPr>
            <w:tcW w:w="1290" w:type="dxa"/>
            <w:shd w:val="clear" w:color="auto" w:fill="auto"/>
            <w:noWrap/>
            <w:vAlign w:val="bottom"/>
          </w:tcPr>
          <w:p w14:paraId="1F4A8860" w14:textId="3490DC1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21</w:t>
            </w:r>
          </w:p>
        </w:tc>
        <w:tc>
          <w:tcPr>
            <w:tcW w:w="1290" w:type="dxa"/>
            <w:shd w:val="clear" w:color="auto" w:fill="auto"/>
            <w:noWrap/>
            <w:vAlign w:val="bottom"/>
          </w:tcPr>
          <w:p w14:paraId="095E7F2E" w14:textId="0B5B6393" w:rsidR="00FA52C7" w:rsidRPr="00F51942" w:rsidRDefault="00E9263C" w:rsidP="00EF742D">
            <w:pPr>
              <w:spacing w:after="0" w:line="240" w:lineRule="auto"/>
              <w:jc w:val="center"/>
              <w:rPr>
                <w:rFonts w:cs="Arial"/>
                <w:sz w:val="16"/>
                <w:szCs w:val="16"/>
              </w:rPr>
            </w:pPr>
            <w:r w:rsidRPr="00F51942">
              <w:rPr>
                <w:rFonts w:cs="Arial"/>
                <w:sz w:val="16"/>
                <w:szCs w:val="16"/>
              </w:rPr>
              <w:t>$1.02</w:t>
            </w:r>
          </w:p>
        </w:tc>
        <w:tc>
          <w:tcPr>
            <w:tcW w:w="1290" w:type="dxa"/>
            <w:shd w:val="clear" w:color="auto" w:fill="auto"/>
            <w:noWrap/>
            <w:vAlign w:val="bottom"/>
          </w:tcPr>
          <w:p w14:paraId="0941B2F3" w14:textId="5CAD6884" w:rsidR="00FA52C7" w:rsidRPr="00F51942" w:rsidRDefault="00E9263C" w:rsidP="00EF742D">
            <w:pPr>
              <w:spacing w:after="0" w:line="240" w:lineRule="auto"/>
              <w:jc w:val="center"/>
              <w:rPr>
                <w:rFonts w:cs="Arial"/>
                <w:sz w:val="16"/>
                <w:szCs w:val="16"/>
              </w:rPr>
            </w:pPr>
            <w:r w:rsidRPr="00F51942">
              <w:rPr>
                <w:rFonts w:cs="Arial"/>
                <w:sz w:val="16"/>
                <w:szCs w:val="16"/>
              </w:rPr>
              <w:t>$2.49</w:t>
            </w:r>
          </w:p>
        </w:tc>
      </w:tr>
      <w:tr w:rsidR="00FA52C7" w:rsidRPr="00F51942" w14:paraId="7B862866" w14:textId="77777777" w:rsidTr="00E9263C">
        <w:trPr>
          <w:trHeight w:val="227"/>
        </w:trPr>
        <w:tc>
          <w:tcPr>
            <w:tcW w:w="1129" w:type="dxa"/>
            <w:noWrap/>
            <w:vAlign w:val="bottom"/>
          </w:tcPr>
          <w:p w14:paraId="58317596" w14:textId="3002A09C" w:rsidR="00FA52C7" w:rsidRPr="007B3126" w:rsidRDefault="00E9263C" w:rsidP="00EF742D">
            <w:pPr>
              <w:spacing w:after="0" w:line="240" w:lineRule="auto"/>
              <w:rPr>
                <w:rFonts w:cs="Arial"/>
                <w:bCs/>
                <w:iCs/>
                <w:sz w:val="16"/>
                <w:szCs w:val="16"/>
              </w:rPr>
            </w:pPr>
            <w:r w:rsidRPr="007B3126">
              <w:rPr>
                <w:rFonts w:cs="Arial"/>
                <w:bCs/>
                <w:iCs/>
                <w:sz w:val="16"/>
                <w:szCs w:val="16"/>
              </w:rPr>
              <w:t>GI0046</w:t>
            </w:r>
          </w:p>
        </w:tc>
        <w:tc>
          <w:tcPr>
            <w:tcW w:w="1290" w:type="dxa"/>
            <w:shd w:val="clear" w:color="auto" w:fill="auto"/>
            <w:noWrap/>
            <w:vAlign w:val="bottom"/>
          </w:tcPr>
          <w:p w14:paraId="7C78ED3B" w14:textId="571E4767"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10</w:t>
            </w:r>
          </w:p>
        </w:tc>
        <w:tc>
          <w:tcPr>
            <w:tcW w:w="1290" w:type="dxa"/>
            <w:shd w:val="clear" w:color="auto" w:fill="auto"/>
            <w:noWrap/>
            <w:vAlign w:val="bottom"/>
          </w:tcPr>
          <w:p w14:paraId="4631E64C" w14:textId="6369625E"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13</w:t>
            </w:r>
          </w:p>
        </w:tc>
        <w:tc>
          <w:tcPr>
            <w:tcW w:w="1290" w:type="dxa"/>
            <w:shd w:val="clear" w:color="auto" w:fill="auto"/>
            <w:noWrap/>
            <w:vAlign w:val="bottom"/>
          </w:tcPr>
          <w:p w14:paraId="035CC0D0" w14:textId="704D9562"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02</w:t>
            </w:r>
          </w:p>
        </w:tc>
        <w:tc>
          <w:tcPr>
            <w:tcW w:w="1290" w:type="dxa"/>
            <w:shd w:val="clear" w:color="auto" w:fill="auto"/>
            <w:noWrap/>
            <w:vAlign w:val="bottom"/>
          </w:tcPr>
          <w:p w14:paraId="185D9ED1" w14:textId="2FC03957"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43</w:t>
            </w:r>
          </w:p>
        </w:tc>
        <w:tc>
          <w:tcPr>
            <w:tcW w:w="1290" w:type="dxa"/>
            <w:shd w:val="clear" w:color="auto" w:fill="auto"/>
            <w:noWrap/>
            <w:vAlign w:val="bottom"/>
          </w:tcPr>
          <w:p w14:paraId="5AA274B1" w14:textId="3B1F14BE"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20</w:t>
            </w:r>
          </w:p>
        </w:tc>
        <w:tc>
          <w:tcPr>
            <w:tcW w:w="1290" w:type="dxa"/>
            <w:shd w:val="clear" w:color="auto" w:fill="auto"/>
            <w:noWrap/>
            <w:vAlign w:val="bottom"/>
          </w:tcPr>
          <w:p w14:paraId="2563900E" w14:textId="611215CA"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57</w:t>
            </w:r>
          </w:p>
        </w:tc>
        <w:tc>
          <w:tcPr>
            <w:tcW w:w="1290" w:type="dxa"/>
            <w:shd w:val="clear" w:color="auto" w:fill="auto"/>
            <w:noWrap/>
            <w:vAlign w:val="bottom"/>
          </w:tcPr>
          <w:p w14:paraId="779A362F" w14:textId="1C7A5778" w:rsidR="00FA52C7" w:rsidRPr="007B3126" w:rsidRDefault="00E9263C" w:rsidP="00EF742D">
            <w:pPr>
              <w:spacing w:after="0" w:line="240" w:lineRule="auto"/>
              <w:jc w:val="center"/>
              <w:rPr>
                <w:rFonts w:cs="Arial"/>
                <w:bCs/>
                <w:iCs/>
                <w:sz w:val="16"/>
                <w:szCs w:val="16"/>
              </w:rPr>
            </w:pPr>
            <w:r w:rsidRPr="007B3126">
              <w:rPr>
                <w:rFonts w:cs="Arial"/>
                <w:bCs/>
                <w:iCs/>
                <w:sz w:val="16"/>
                <w:szCs w:val="16"/>
              </w:rPr>
              <w:t>$1.45</w:t>
            </w:r>
          </w:p>
        </w:tc>
        <w:tc>
          <w:tcPr>
            <w:tcW w:w="1290" w:type="dxa"/>
            <w:shd w:val="clear" w:color="auto" w:fill="auto"/>
            <w:noWrap/>
            <w:vAlign w:val="bottom"/>
          </w:tcPr>
          <w:p w14:paraId="721DA5C1" w14:textId="19EE6C6C"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07</w:t>
            </w:r>
          </w:p>
        </w:tc>
        <w:tc>
          <w:tcPr>
            <w:tcW w:w="1290" w:type="dxa"/>
            <w:shd w:val="clear" w:color="auto" w:fill="auto"/>
            <w:noWrap/>
            <w:vAlign w:val="bottom"/>
          </w:tcPr>
          <w:p w14:paraId="766CC08A" w14:textId="34F5B438" w:rsidR="00FA52C7" w:rsidRPr="007B3126" w:rsidRDefault="00FA52C7" w:rsidP="00EF742D">
            <w:pPr>
              <w:spacing w:after="0" w:line="240" w:lineRule="auto"/>
              <w:jc w:val="center"/>
              <w:rPr>
                <w:rFonts w:cs="Arial"/>
                <w:bCs/>
                <w:iCs/>
                <w:sz w:val="16"/>
                <w:szCs w:val="16"/>
              </w:rPr>
            </w:pPr>
            <w:r w:rsidRPr="007B3126">
              <w:rPr>
                <w:rFonts w:cs="Arial"/>
                <w:bCs/>
                <w:iCs/>
                <w:sz w:val="16"/>
                <w:szCs w:val="16"/>
              </w:rPr>
              <w:t>$0.</w:t>
            </w:r>
            <w:r w:rsidR="00E9263C" w:rsidRPr="007B3126">
              <w:rPr>
                <w:rFonts w:cs="Arial"/>
                <w:bCs/>
                <w:iCs/>
                <w:sz w:val="16"/>
                <w:szCs w:val="16"/>
              </w:rPr>
              <w:t>82</w:t>
            </w:r>
          </w:p>
        </w:tc>
        <w:tc>
          <w:tcPr>
            <w:tcW w:w="1290" w:type="dxa"/>
            <w:shd w:val="clear" w:color="auto" w:fill="auto"/>
            <w:noWrap/>
            <w:vAlign w:val="bottom"/>
          </w:tcPr>
          <w:p w14:paraId="45236FD5" w14:textId="60073428" w:rsidR="00FA52C7" w:rsidRPr="007B3126" w:rsidRDefault="00E9263C" w:rsidP="00EF742D">
            <w:pPr>
              <w:spacing w:after="0" w:line="240" w:lineRule="auto"/>
              <w:jc w:val="center"/>
              <w:rPr>
                <w:rFonts w:cs="Arial"/>
                <w:bCs/>
                <w:iCs/>
                <w:sz w:val="16"/>
                <w:szCs w:val="16"/>
              </w:rPr>
            </w:pPr>
            <w:r w:rsidRPr="007B3126">
              <w:rPr>
                <w:rFonts w:cs="Arial"/>
                <w:bCs/>
                <w:iCs/>
                <w:sz w:val="16"/>
                <w:szCs w:val="16"/>
              </w:rPr>
              <w:t>$2.35</w:t>
            </w:r>
          </w:p>
        </w:tc>
      </w:tr>
      <w:tr w:rsidR="00FA52C7" w:rsidRPr="00F51942" w14:paraId="39717531" w14:textId="77777777" w:rsidTr="00E9263C">
        <w:trPr>
          <w:trHeight w:val="227"/>
        </w:trPr>
        <w:tc>
          <w:tcPr>
            <w:tcW w:w="1129" w:type="dxa"/>
            <w:noWrap/>
            <w:vAlign w:val="bottom"/>
          </w:tcPr>
          <w:p w14:paraId="64C8D214" w14:textId="44E36293" w:rsidR="00FA52C7" w:rsidRPr="007B3126" w:rsidRDefault="00E9263C" w:rsidP="00EF742D">
            <w:pPr>
              <w:spacing w:after="0" w:line="240" w:lineRule="auto"/>
              <w:rPr>
                <w:rFonts w:cs="Arial"/>
                <w:b/>
                <w:i/>
                <w:sz w:val="16"/>
                <w:szCs w:val="16"/>
              </w:rPr>
            </w:pPr>
            <w:r w:rsidRPr="007B3126">
              <w:rPr>
                <w:rFonts w:cs="Arial"/>
                <w:b/>
                <w:i/>
                <w:sz w:val="16"/>
                <w:szCs w:val="16"/>
              </w:rPr>
              <w:t>GI0048</w:t>
            </w:r>
          </w:p>
        </w:tc>
        <w:tc>
          <w:tcPr>
            <w:tcW w:w="1290" w:type="dxa"/>
            <w:shd w:val="clear" w:color="auto" w:fill="auto"/>
            <w:noWrap/>
            <w:vAlign w:val="bottom"/>
          </w:tcPr>
          <w:p w14:paraId="07304161" w14:textId="36DED8A5"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07</w:t>
            </w:r>
          </w:p>
        </w:tc>
        <w:tc>
          <w:tcPr>
            <w:tcW w:w="1290" w:type="dxa"/>
            <w:shd w:val="clear" w:color="auto" w:fill="auto"/>
            <w:noWrap/>
            <w:vAlign w:val="bottom"/>
          </w:tcPr>
          <w:p w14:paraId="6148E03B" w14:textId="4EFE7EB9"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06</w:t>
            </w:r>
          </w:p>
        </w:tc>
        <w:tc>
          <w:tcPr>
            <w:tcW w:w="1290" w:type="dxa"/>
            <w:shd w:val="clear" w:color="auto" w:fill="auto"/>
            <w:noWrap/>
            <w:vAlign w:val="bottom"/>
          </w:tcPr>
          <w:p w14:paraId="43CF27E7" w14:textId="6A7D6722"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02</w:t>
            </w:r>
          </w:p>
        </w:tc>
        <w:tc>
          <w:tcPr>
            <w:tcW w:w="1290" w:type="dxa"/>
            <w:shd w:val="clear" w:color="auto" w:fill="auto"/>
            <w:noWrap/>
            <w:vAlign w:val="bottom"/>
          </w:tcPr>
          <w:p w14:paraId="7D3A950B" w14:textId="25A12B7E"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31</w:t>
            </w:r>
          </w:p>
        </w:tc>
        <w:tc>
          <w:tcPr>
            <w:tcW w:w="1290" w:type="dxa"/>
            <w:shd w:val="clear" w:color="auto" w:fill="auto"/>
            <w:noWrap/>
            <w:vAlign w:val="bottom"/>
          </w:tcPr>
          <w:p w14:paraId="4B74B5D1" w14:textId="440B4082"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05</w:t>
            </w:r>
          </w:p>
        </w:tc>
        <w:tc>
          <w:tcPr>
            <w:tcW w:w="1290" w:type="dxa"/>
            <w:shd w:val="clear" w:color="auto" w:fill="auto"/>
            <w:noWrap/>
            <w:vAlign w:val="bottom"/>
          </w:tcPr>
          <w:p w14:paraId="576FDF47" w14:textId="3BA45451" w:rsidR="00FA52C7" w:rsidRPr="007B3126" w:rsidRDefault="00E9263C" w:rsidP="00EF742D">
            <w:pPr>
              <w:spacing w:after="0" w:line="240" w:lineRule="auto"/>
              <w:jc w:val="center"/>
              <w:rPr>
                <w:rFonts w:cs="Arial"/>
                <w:b/>
                <w:i/>
                <w:sz w:val="16"/>
                <w:szCs w:val="16"/>
              </w:rPr>
            </w:pPr>
            <w:r w:rsidRPr="007B3126">
              <w:rPr>
                <w:rFonts w:cs="Arial"/>
                <w:b/>
                <w:i/>
                <w:sz w:val="16"/>
                <w:szCs w:val="16"/>
              </w:rPr>
              <w:t>$0.44</w:t>
            </w:r>
          </w:p>
        </w:tc>
        <w:tc>
          <w:tcPr>
            <w:tcW w:w="1290" w:type="dxa"/>
            <w:shd w:val="clear" w:color="auto" w:fill="auto"/>
            <w:noWrap/>
            <w:vAlign w:val="bottom"/>
          </w:tcPr>
          <w:p w14:paraId="79D58427" w14:textId="79BA6B45" w:rsidR="00FA52C7" w:rsidRPr="007B3126" w:rsidRDefault="00E9263C" w:rsidP="00EF742D">
            <w:pPr>
              <w:spacing w:after="0" w:line="240" w:lineRule="auto"/>
              <w:jc w:val="center"/>
              <w:rPr>
                <w:rFonts w:cs="Arial"/>
                <w:b/>
                <w:i/>
                <w:sz w:val="16"/>
                <w:szCs w:val="16"/>
              </w:rPr>
            </w:pPr>
            <w:r w:rsidRPr="007B3126">
              <w:rPr>
                <w:rFonts w:cs="Arial"/>
                <w:b/>
                <w:i/>
                <w:sz w:val="16"/>
                <w:szCs w:val="16"/>
              </w:rPr>
              <w:t>$0.95</w:t>
            </w:r>
          </w:p>
        </w:tc>
        <w:tc>
          <w:tcPr>
            <w:tcW w:w="1290" w:type="dxa"/>
            <w:shd w:val="clear" w:color="auto" w:fill="auto"/>
            <w:noWrap/>
            <w:vAlign w:val="bottom"/>
          </w:tcPr>
          <w:p w14:paraId="0F3BB273" w14:textId="721B0F59"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12</w:t>
            </w:r>
          </w:p>
        </w:tc>
        <w:tc>
          <w:tcPr>
            <w:tcW w:w="1290" w:type="dxa"/>
            <w:shd w:val="clear" w:color="auto" w:fill="auto"/>
            <w:noWrap/>
            <w:vAlign w:val="bottom"/>
          </w:tcPr>
          <w:p w14:paraId="00399702" w14:textId="1A89CF67"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65</w:t>
            </w:r>
          </w:p>
        </w:tc>
        <w:tc>
          <w:tcPr>
            <w:tcW w:w="1290" w:type="dxa"/>
            <w:shd w:val="clear" w:color="auto" w:fill="auto"/>
            <w:noWrap/>
            <w:vAlign w:val="bottom"/>
          </w:tcPr>
          <w:p w14:paraId="3C62E82A" w14:textId="2AEF3086" w:rsidR="00FA52C7" w:rsidRPr="007B3126" w:rsidRDefault="00E9263C" w:rsidP="00EF742D">
            <w:pPr>
              <w:spacing w:after="0" w:line="240" w:lineRule="auto"/>
              <w:jc w:val="center"/>
              <w:rPr>
                <w:rFonts w:cs="Arial"/>
                <w:b/>
                <w:i/>
                <w:sz w:val="16"/>
                <w:szCs w:val="16"/>
              </w:rPr>
            </w:pPr>
            <w:r w:rsidRPr="007B3126">
              <w:rPr>
                <w:rFonts w:cs="Arial"/>
                <w:b/>
                <w:i/>
                <w:sz w:val="16"/>
                <w:szCs w:val="16"/>
              </w:rPr>
              <w:t>$1.72</w:t>
            </w:r>
          </w:p>
        </w:tc>
      </w:tr>
      <w:tr w:rsidR="00FA52C7" w:rsidRPr="00F51942" w14:paraId="2B7DEC83" w14:textId="77777777" w:rsidTr="00E9263C">
        <w:trPr>
          <w:trHeight w:val="227"/>
        </w:trPr>
        <w:tc>
          <w:tcPr>
            <w:tcW w:w="1129" w:type="dxa"/>
            <w:noWrap/>
            <w:vAlign w:val="bottom"/>
          </w:tcPr>
          <w:p w14:paraId="50A9AA2C" w14:textId="71DF3191" w:rsidR="00FA52C7" w:rsidRPr="007B3126" w:rsidRDefault="00E9263C" w:rsidP="00EF742D">
            <w:pPr>
              <w:spacing w:after="0" w:line="240" w:lineRule="auto"/>
              <w:rPr>
                <w:rFonts w:cs="Arial"/>
                <w:b/>
                <w:i/>
                <w:sz w:val="16"/>
                <w:szCs w:val="16"/>
              </w:rPr>
            </w:pPr>
            <w:r w:rsidRPr="007B3126">
              <w:rPr>
                <w:rFonts w:cs="Arial"/>
                <w:b/>
                <w:i/>
                <w:sz w:val="16"/>
                <w:szCs w:val="16"/>
              </w:rPr>
              <w:t>GI0049</w:t>
            </w:r>
          </w:p>
        </w:tc>
        <w:tc>
          <w:tcPr>
            <w:tcW w:w="1290" w:type="dxa"/>
            <w:shd w:val="clear" w:color="auto" w:fill="auto"/>
            <w:noWrap/>
            <w:vAlign w:val="bottom"/>
          </w:tcPr>
          <w:p w14:paraId="17F23DDE" w14:textId="5DE967DD"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05</w:t>
            </w:r>
          </w:p>
        </w:tc>
        <w:tc>
          <w:tcPr>
            <w:tcW w:w="1290" w:type="dxa"/>
            <w:shd w:val="clear" w:color="auto" w:fill="auto"/>
            <w:noWrap/>
            <w:vAlign w:val="bottom"/>
          </w:tcPr>
          <w:p w14:paraId="433C25FF" w14:textId="37260EAA"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14</w:t>
            </w:r>
          </w:p>
        </w:tc>
        <w:tc>
          <w:tcPr>
            <w:tcW w:w="1290" w:type="dxa"/>
            <w:shd w:val="clear" w:color="auto" w:fill="auto"/>
            <w:noWrap/>
            <w:vAlign w:val="bottom"/>
          </w:tcPr>
          <w:p w14:paraId="758A71E3" w14:textId="7E09563A"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00</w:t>
            </w:r>
          </w:p>
        </w:tc>
        <w:tc>
          <w:tcPr>
            <w:tcW w:w="1290" w:type="dxa"/>
            <w:shd w:val="clear" w:color="auto" w:fill="auto"/>
            <w:noWrap/>
            <w:vAlign w:val="bottom"/>
          </w:tcPr>
          <w:p w14:paraId="5B4011E4" w14:textId="2D9B478E"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38</w:t>
            </w:r>
          </w:p>
        </w:tc>
        <w:tc>
          <w:tcPr>
            <w:tcW w:w="1290" w:type="dxa"/>
            <w:shd w:val="clear" w:color="auto" w:fill="auto"/>
            <w:noWrap/>
            <w:vAlign w:val="bottom"/>
          </w:tcPr>
          <w:p w14:paraId="43FB3E8E" w14:textId="7157936F"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37</w:t>
            </w:r>
          </w:p>
        </w:tc>
        <w:tc>
          <w:tcPr>
            <w:tcW w:w="1290" w:type="dxa"/>
            <w:shd w:val="clear" w:color="auto" w:fill="auto"/>
            <w:noWrap/>
            <w:vAlign w:val="bottom"/>
          </w:tcPr>
          <w:p w14:paraId="189BA88D" w14:textId="29DED863" w:rsidR="00FA52C7" w:rsidRPr="007B3126" w:rsidRDefault="00FA52C7" w:rsidP="00EF742D">
            <w:pPr>
              <w:spacing w:after="0" w:line="240" w:lineRule="auto"/>
              <w:jc w:val="center"/>
              <w:rPr>
                <w:rFonts w:cs="Arial"/>
                <w:b/>
                <w:i/>
                <w:sz w:val="16"/>
                <w:szCs w:val="16"/>
              </w:rPr>
            </w:pPr>
            <w:r w:rsidRPr="007B3126">
              <w:rPr>
                <w:rFonts w:cs="Arial"/>
                <w:b/>
                <w:i/>
                <w:sz w:val="16"/>
                <w:szCs w:val="16"/>
              </w:rPr>
              <w:t>$1.</w:t>
            </w:r>
            <w:r w:rsidR="00E9263C" w:rsidRPr="007B3126">
              <w:rPr>
                <w:rFonts w:cs="Arial"/>
                <w:b/>
                <w:i/>
                <w:sz w:val="16"/>
                <w:szCs w:val="16"/>
              </w:rPr>
              <w:t>16</w:t>
            </w:r>
          </w:p>
        </w:tc>
        <w:tc>
          <w:tcPr>
            <w:tcW w:w="1290" w:type="dxa"/>
            <w:shd w:val="clear" w:color="auto" w:fill="auto"/>
            <w:noWrap/>
            <w:vAlign w:val="bottom"/>
          </w:tcPr>
          <w:p w14:paraId="269DF055" w14:textId="1882369D" w:rsidR="00FA52C7" w:rsidRPr="007B3126" w:rsidRDefault="00E9263C" w:rsidP="00EF742D">
            <w:pPr>
              <w:spacing w:after="0" w:line="240" w:lineRule="auto"/>
              <w:jc w:val="center"/>
              <w:rPr>
                <w:rFonts w:cs="Arial"/>
                <w:b/>
                <w:i/>
                <w:sz w:val="16"/>
                <w:szCs w:val="16"/>
              </w:rPr>
            </w:pPr>
            <w:r w:rsidRPr="007B3126">
              <w:rPr>
                <w:rFonts w:cs="Arial"/>
                <w:b/>
                <w:i/>
                <w:sz w:val="16"/>
                <w:szCs w:val="16"/>
              </w:rPr>
              <w:t>$2.09</w:t>
            </w:r>
          </w:p>
        </w:tc>
        <w:tc>
          <w:tcPr>
            <w:tcW w:w="1290" w:type="dxa"/>
            <w:shd w:val="clear" w:color="auto" w:fill="auto"/>
            <w:noWrap/>
            <w:vAlign w:val="bottom"/>
          </w:tcPr>
          <w:p w14:paraId="1419AED2" w14:textId="0275C5F7"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07</w:t>
            </w:r>
          </w:p>
        </w:tc>
        <w:tc>
          <w:tcPr>
            <w:tcW w:w="1290" w:type="dxa"/>
            <w:shd w:val="clear" w:color="auto" w:fill="auto"/>
            <w:noWrap/>
            <w:vAlign w:val="bottom"/>
          </w:tcPr>
          <w:p w14:paraId="38545BC5" w14:textId="36D2A67A"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00</w:t>
            </w:r>
          </w:p>
        </w:tc>
        <w:tc>
          <w:tcPr>
            <w:tcW w:w="1290" w:type="dxa"/>
            <w:shd w:val="clear" w:color="auto" w:fill="auto"/>
            <w:noWrap/>
            <w:vAlign w:val="bottom"/>
          </w:tcPr>
          <w:p w14:paraId="17517839" w14:textId="7B52C9BD" w:rsidR="00FA52C7" w:rsidRPr="007B3126" w:rsidRDefault="00FA52C7" w:rsidP="00EF742D">
            <w:pPr>
              <w:spacing w:after="0" w:line="240" w:lineRule="auto"/>
              <w:jc w:val="center"/>
              <w:rPr>
                <w:rFonts w:cs="Arial"/>
                <w:b/>
                <w:i/>
                <w:sz w:val="16"/>
                <w:szCs w:val="16"/>
              </w:rPr>
            </w:pPr>
            <w:r w:rsidRPr="007B3126">
              <w:rPr>
                <w:rFonts w:cs="Arial"/>
                <w:b/>
                <w:i/>
                <w:sz w:val="16"/>
                <w:szCs w:val="16"/>
              </w:rPr>
              <w:t>$2.</w:t>
            </w:r>
            <w:r w:rsidR="00E9263C" w:rsidRPr="007B3126">
              <w:rPr>
                <w:rFonts w:cs="Arial"/>
                <w:b/>
                <w:i/>
                <w:sz w:val="16"/>
                <w:szCs w:val="16"/>
              </w:rPr>
              <w:t>16</w:t>
            </w:r>
          </w:p>
        </w:tc>
      </w:tr>
      <w:tr w:rsidR="00FA52C7" w:rsidRPr="00F51942" w14:paraId="448A8334" w14:textId="77777777" w:rsidTr="00E9263C">
        <w:trPr>
          <w:trHeight w:val="227"/>
        </w:trPr>
        <w:tc>
          <w:tcPr>
            <w:tcW w:w="1129" w:type="dxa"/>
            <w:noWrap/>
            <w:vAlign w:val="bottom"/>
          </w:tcPr>
          <w:p w14:paraId="18E73436" w14:textId="05F23D54" w:rsidR="00FA52C7" w:rsidRPr="00F51942" w:rsidRDefault="00E9263C" w:rsidP="00EF742D">
            <w:pPr>
              <w:spacing w:after="0" w:line="240" w:lineRule="auto"/>
              <w:rPr>
                <w:rFonts w:cs="Arial"/>
                <w:sz w:val="16"/>
                <w:szCs w:val="16"/>
              </w:rPr>
            </w:pPr>
            <w:r w:rsidRPr="00F51942">
              <w:rPr>
                <w:rFonts w:cs="Arial"/>
                <w:sz w:val="16"/>
                <w:szCs w:val="16"/>
              </w:rPr>
              <w:t>GI0051</w:t>
            </w:r>
          </w:p>
        </w:tc>
        <w:tc>
          <w:tcPr>
            <w:tcW w:w="1290" w:type="dxa"/>
            <w:shd w:val="clear" w:color="auto" w:fill="auto"/>
            <w:noWrap/>
            <w:vAlign w:val="bottom"/>
          </w:tcPr>
          <w:p w14:paraId="78CAAE31" w14:textId="38343A4D"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04</w:t>
            </w:r>
          </w:p>
        </w:tc>
        <w:tc>
          <w:tcPr>
            <w:tcW w:w="1290" w:type="dxa"/>
            <w:shd w:val="clear" w:color="auto" w:fill="auto"/>
            <w:noWrap/>
            <w:vAlign w:val="bottom"/>
          </w:tcPr>
          <w:p w14:paraId="12897EF2" w14:textId="070C240F" w:rsidR="00FA52C7" w:rsidRPr="00F51942" w:rsidRDefault="00FA52C7" w:rsidP="00EF742D">
            <w:pPr>
              <w:spacing w:after="0" w:line="240" w:lineRule="auto"/>
              <w:jc w:val="center"/>
              <w:rPr>
                <w:rFonts w:cs="Arial"/>
                <w:sz w:val="16"/>
                <w:szCs w:val="16"/>
              </w:rPr>
            </w:pPr>
            <w:r w:rsidRPr="00F51942">
              <w:rPr>
                <w:rFonts w:cs="Arial"/>
                <w:sz w:val="16"/>
                <w:szCs w:val="16"/>
              </w:rPr>
              <w:t>$0.07</w:t>
            </w:r>
          </w:p>
        </w:tc>
        <w:tc>
          <w:tcPr>
            <w:tcW w:w="1290" w:type="dxa"/>
            <w:shd w:val="clear" w:color="auto" w:fill="auto"/>
            <w:noWrap/>
            <w:vAlign w:val="bottom"/>
          </w:tcPr>
          <w:p w14:paraId="3FD7C82E" w14:textId="01A0EF8B"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00</w:t>
            </w:r>
          </w:p>
        </w:tc>
        <w:tc>
          <w:tcPr>
            <w:tcW w:w="1290" w:type="dxa"/>
            <w:shd w:val="clear" w:color="auto" w:fill="auto"/>
            <w:noWrap/>
            <w:vAlign w:val="bottom"/>
          </w:tcPr>
          <w:p w14:paraId="54276460" w14:textId="57DFE3A6"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37</w:t>
            </w:r>
          </w:p>
        </w:tc>
        <w:tc>
          <w:tcPr>
            <w:tcW w:w="1290" w:type="dxa"/>
            <w:shd w:val="clear" w:color="auto" w:fill="auto"/>
            <w:noWrap/>
            <w:vAlign w:val="bottom"/>
          </w:tcPr>
          <w:p w14:paraId="0642A4A6" w14:textId="38CA2E5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17</w:t>
            </w:r>
          </w:p>
        </w:tc>
        <w:tc>
          <w:tcPr>
            <w:tcW w:w="1290" w:type="dxa"/>
            <w:shd w:val="clear" w:color="auto" w:fill="auto"/>
            <w:noWrap/>
            <w:vAlign w:val="bottom"/>
          </w:tcPr>
          <w:p w14:paraId="45B32BC0" w14:textId="56DCF8D2" w:rsidR="00FA52C7" w:rsidRPr="00F51942" w:rsidRDefault="00E9263C" w:rsidP="00EF742D">
            <w:pPr>
              <w:spacing w:after="0" w:line="240" w:lineRule="auto"/>
              <w:jc w:val="center"/>
              <w:rPr>
                <w:rFonts w:cs="Arial"/>
                <w:sz w:val="16"/>
                <w:szCs w:val="16"/>
              </w:rPr>
            </w:pPr>
            <w:r w:rsidRPr="00F51942">
              <w:rPr>
                <w:rFonts w:cs="Arial"/>
                <w:sz w:val="16"/>
                <w:szCs w:val="16"/>
              </w:rPr>
              <w:t>$1.05</w:t>
            </w:r>
          </w:p>
        </w:tc>
        <w:tc>
          <w:tcPr>
            <w:tcW w:w="1290" w:type="dxa"/>
            <w:shd w:val="clear" w:color="auto" w:fill="auto"/>
            <w:noWrap/>
            <w:vAlign w:val="bottom"/>
          </w:tcPr>
          <w:p w14:paraId="05A24E7A" w14:textId="6E4CF5E1" w:rsidR="00FA52C7" w:rsidRPr="00F51942" w:rsidRDefault="00E9263C" w:rsidP="00EF742D">
            <w:pPr>
              <w:spacing w:after="0" w:line="240" w:lineRule="auto"/>
              <w:jc w:val="center"/>
              <w:rPr>
                <w:rFonts w:cs="Arial"/>
                <w:sz w:val="16"/>
                <w:szCs w:val="16"/>
              </w:rPr>
            </w:pPr>
            <w:r w:rsidRPr="00F51942">
              <w:rPr>
                <w:rFonts w:cs="Arial"/>
                <w:sz w:val="16"/>
                <w:szCs w:val="16"/>
              </w:rPr>
              <w:t>$1.71</w:t>
            </w:r>
          </w:p>
        </w:tc>
        <w:tc>
          <w:tcPr>
            <w:tcW w:w="1290" w:type="dxa"/>
            <w:shd w:val="clear" w:color="auto" w:fill="auto"/>
            <w:noWrap/>
            <w:vAlign w:val="bottom"/>
          </w:tcPr>
          <w:p w14:paraId="3EA95D1C" w14:textId="1FF44F0F"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10</w:t>
            </w:r>
          </w:p>
        </w:tc>
        <w:tc>
          <w:tcPr>
            <w:tcW w:w="1290" w:type="dxa"/>
            <w:shd w:val="clear" w:color="auto" w:fill="auto"/>
            <w:noWrap/>
            <w:vAlign w:val="bottom"/>
          </w:tcPr>
          <w:p w14:paraId="0265DD42" w14:textId="1138BE09"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28</w:t>
            </w:r>
          </w:p>
        </w:tc>
        <w:tc>
          <w:tcPr>
            <w:tcW w:w="1290" w:type="dxa"/>
            <w:shd w:val="clear" w:color="auto" w:fill="auto"/>
            <w:noWrap/>
            <w:vAlign w:val="bottom"/>
          </w:tcPr>
          <w:p w14:paraId="18E5D78A" w14:textId="31BF30F9" w:rsidR="00FA52C7" w:rsidRPr="00F51942" w:rsidRDefault="00E9263C" w:rsidP="00EF742D">
            <w:pPr>
              <w:spacing w:after="0" w:line="240" w:lineRule="auto"/>
              <w:jc w:val="center"/>
              <w:rPr>
                <w:rFonts w:cs="Arial"/>
                <w:sz w:val="16"/>
                <w:szCs w:val="16"/>
              </w:rPr>
            </w:pPr>
            <w:r w:rsidRPr="00F51942">
              <w:rPr>
                <w:rFonts w:cs="Arial"/>
                <w:sz w:val="16"/>
                <w:szCs w:val="16"/>
              </w:rPr>
              <w:t>$2.09</w:t>
            </w:r>
          </w:p>
        </w:tc>
      </w:tr>
      <w:tr w:rsidR="00FA52C7" w:rsidRPr="00F51942" w14:paraId="5C2FCA6B" w14:textId="77777777" w:rsidTr="00E9263C">
        <w:trPr>
          <w:trHeight w:val="227"/>
        </w:trPr>
        <w:tc>
          <w:tcPr>
            <w:tcW w:w="1129" w:type="dxa"/>
            <w:noWrap/>
            <w:vAlign w:val="bottom"/>
          </w:tcPr>
          <w:p w14:paraId="10D849F8" w14:textId="71DB4125" w:rsidR="00FA52C7" w:rsidRPr="00F51942" w:rsidRDefault="00E9263C" w:rsidP="00EF742D">
            <w:pPr>
              <w:spacing w:after="0" w:line="240" w:lineRule="auto"/>
              <w:rPr>
                <w:rFonts w:cs="Arial"/>
                <w:sz w:val="16"/>
                <w:szCs w:val="16"/>
              </w:rPr>
            </w:pPr>
            <w:r w:rsidRPr="00F51942">
              <w:rPr>
                <w:rFonts w:cs="Arial"/>
                <w:sz w:val="16"/>
                <w:szCs w:val="16"/>
              </w:rPr>
              <w:t>GI0053</w:t>
            </w:r>
          </w:p>
        </w:tc>
        <w:tc>
          <w:tcPr>
            <w:tcW w:w="1290" w:type="dxa"/>
            <w:shd w:val="clear" w:color="auto" w:fill="auto"/>
            <w:noWrap/>
            <w:vAlign w:val="bottom"/>
          </w:tcPr>
          <w:p w14:paraId="549A6E08" w14:textId="719EF69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07</w:t>
            </w:r>
          </w:p>
        </w:tc>
        <w:tc>
          <w:tcPr>
            <w:tcW w:w="1290" w:type="dxa"/>
            <w:shd w:val="clear" w:color="auto" w:fill="auto"/>
            <w:noWrap/>
            <w:vAlign w:val="bottom"/>
          </w:tcPr>
          <w:p w14:paraId="437C18ED" w14:textId="6E92C1F7"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0AD504C8" w14:textId="0E3CE856"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01</w:t>
            </w:r>
          </w:p>
        </w:tc>
        <w:tc>
          <w:tcPr>
            <w:tcW w:w="1290" w:type="dxa"/>
            <w:shd w:val="clear" w:color="auto" w:fill="auto"/>
            <w:noWrap/>
            <w:vAlign w:val="bottom"/>
          </w:tcPr>
          <w:p w14:paraId="2925277A" w14:textId="7FE886F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14</w:t>
            </w:r>
          </w:p>
        </w:tc>
        <w:tc>
          <w:tcPr>
            <w:tcW w:w="1290" w:type="dxa"/>
            <w:shd w:val="clear" w:color="auto" w:fill="auto"/>
            <w:noWrap/>
            <w:vAlign w:val="bottom"/>
          </w:tcPr>
          <w:p w14:paraId="11683D5A" w14:textId="61207CF4"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21</w:t>
            </w:r>
          </w:p>
        </w:tc>
        <w:tc>
          <w:tcPr>
            <w:tcW w:w="1290" w:type="dxa"/>
            <w:shd w:val="clear" w:color="auto" w:fill="auto"/>
            <w:noWrap/>
            <w:vAlign w:val="bottom"/>
          </w:tcPr>
          <w:p w14:paraId="67066ADA" w14:textId="1618249F"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34</w:t>
            </w:r>
          </w:p>
        </w:tc>
        <w:tc>
          <w:tcPr>
            <w:tcW w:w="1290" w:type="dxa"/>
            <w:shd w:val="clear" w:color="auto" w:fill="auto"/>
            <w:noWrap/>
            <w:vAlign w:val="bottom"/>
          </w:tcPr>
          <w:p w14:paraId="7C3E2022" w14:textId="6E70FC5A" w:rsidR="00FA52C7" w:rsidRPr="00F51942" w:rsidRDefault="00E9263C" w:rsidP="00EF742D">
            <w:pPr>
              <w:spacing w:after="0" w:line="240" w:lineRule="auto"/>
              <w:jc w:val="center"/>
              <w:rPr>
                <w:rFonts w:cs="Arial"/>
                <w:sz w:val="16"/>
                <w:szCs w:val="16"/>
              </w:rPr>
            </w:pPr>
            <w:r w:rsidRPr="00F51942">
              <w:rPr>
                <w:rFonts w:cs="Arial"/>
                <w:sz w:val="16"/>
                <w:szCs w:val="16"/>
              </w:rPr>
              <w:t>$0.86</w:t>
            </w:r>
          </w:p>
        </w:tc>
        <w:tc>
          <w:tcPr>
            <w:tcW w:w="1290" w:type="dxa"/>
            <w:shd w:val="clear" w:color="auto" w:fill="auto"/>
            <w:noWrap/>
            <w:vAlign w:val="bottom"/>
          </w:tcPr>
          <w:p w14:paraId="7663AA9D" w14:textId="0351FB69"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13</w:t>
            </w:r>
          </w:p>
        </w:tc>
        <w:tc>
          <w:tcPr>
            <w:tcW w:w="1290" w:type="dxa"/>
            <w:shd w:val="clear" w:color="auto" w:fill="auto"/>
            <w:noWrap/>
            <w:vAlign w:val="bottom"/>
          </w:tcPr>
          <w:p w14:paraId="68954963" w14:textId="1526F9D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92</w:t>
            </w:r>
          </w:p>
        </w:tc>
        <w:tc>
          <w:tcPr>
            <w:tcW w:w="1290" w:type="dxa"/>
            <w:shd w:val="clear" w:color="auto" w:fill="auto"/>
            <w:noWrap/>
            <w:vAlign w:val="bottom"/>
          </w:tcPr>
          <w:p w14:paraId="422D3AA6" w14:textId="5EE78073"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91</w:t>
            </w:r>
          </w:p>
        </w:tc>
      </w:tr>
      <w:tr w:rsidR="00FA52C7" w:rsidRPr="00F51942" w14:paraId="61D115EB" w14:textId="77777777" w:rsidTr="00E9263C">
        <w:trPr>
          <w:trHeight w:val="227"/>
        </w:trPr>
        <w:tc>
          <w:tcPr>
            <w:tcW w:w="1129" w:type="dxa"/>
            <w:noWrap/>
            <w:vAlign w:val="bottom"/>
          </w:tcPr>
          <w:p w14:paraId="30755C17" w14:textId="59CF9BEE" w:rsidR="00FA52C7" w:rsidRPr="007B3126" w:rsidRDefault="00E9263C" w:rsidP="00EF742D">
            <w:pPr>
              <w:spacing w:after="0" w:line="240" w:lineRule="auto"/>
              <w:rPr>
                <w:rFonts w:cs="Arial"/>
                <w:b/>
                <w:i/>
                <w:sz w:val="16"/>
                <w:szCs w:val="16"/>
              </w:rPr>
            </w:pPr>
            <w:r w:rsidRPr="007B3126">
              <w:rPr>
                <w:rFonts w:cs="Arial"/>
                <w:b/>
                <w:i/>
                <w:sz w:val="16"/>
                <w:szCs w:val="16"/>
              </w:rPr>
              <w:t>GI0055</w:t>
            </w:r>
          </w:p>
        </w:tc>
        <w:tc>
          <w:tcPr>
            <w:tcW w:w="1290" w:type="dxa"/>
            <w:shd w:val="clear" w:color="auto" w:fill="auto"/>
            <w:noWrap/>
            <w:vAlign w:val="bottom"/>
          </w:tcPr>
          <w:p w14:paraId="215AA371" w14:textId="20F05DEB"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04</w:t>
            </w:r>
          </w:p>
        </w:tc>
        <w:tc>
          <w:tcPr>
            <w:tcW w:w="1290" w:type="dxa"/>
            <w:shd w:val="clear" w:color="auto" w:fill="auto"/>
            <w:noWrap/>
            <w:vAlign w:val="bottom"/>
          </w:tcPr>
          <w:p w14:paraId="2D3CEBA9" w14:textId="4F767DB0"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07</w:t>
            </w:r>
          </w:p>
        </w:tc>
        <w:tc>
          <w:tcPr>
            <w:tcW w:w="1290" w:type="dxa"/>
            <w:shd w:val="clear" w:color="auto" w:fill="auto"/>
            <w:noWrap/>
            <w:vAlign w:val="bottom"/>
          </w:tcPr>
          <w:p w14:paraId="1529826C" w14:textId="6F6D58B7"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00</w:t>
            </w:r>
          </w:p>
        </w:tc>
        <w:tc>
          <w:tcPr>
            <w:tcW w:w="1290" w:type="dxa"/>
            <w:shd w:val="clear" w:color="auto" w:fill="auto"/>
            <w:noWrap/>
            <w:vAlign w:val="bottom"/>
          </w:tcPr>
          <w:p w14:paraId="747D1C68" w14:textId="57FB1BF5"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35</w:t>
            </w:r>
          </w:p>
        </w:tc>
        <w:tc>
          <w:tcPr>
            <w:tcW w:w="1290" w:type="dxa"/>
            <w:shd w:val="clear" w:color="auto" w:fill="auto"/>
            <w:noWrap/>
            <w:vAlign w:val="bottom"/>
          </w:tcPr>
          <w:p w14:paraId="7EB7C44E" w14:textId="75D07A2E"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06</w:t>
            </w:r>
          </w:p>
        </w:tc>
        <w:tc>
          <w:tcPr>
            <w:tcW w:w="1290" w:type="dxa"/>
            <w:shd w:val="clear" w:color="auto" w:fill="auto"/>
            <w:noWrap/>
            <w:vAlign w:val="bottom"/>
          </w:tcPr>
          <w:p w14:paraId="6AF2CE5B" w14:textId="51BC521A"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51</w:t>
            </w:r>
          </w:p>
        </w:tc>
        <w:tc>
          <w:tcPr>
            <w:tcW w:w="1290" w:type="dxa"/>
            <w:shd w:val="clear" w:color="auto" w:fill="auto"/>
            <w:noWrap/>
            <w:vAlign w:val="bottom"/>
          </w:tcPr>
          <w:p w14:paraId="7FE37A28" w14:textId="518894B2" w:rsidR="00FA52C7" w:rsidRPr="007B3126" w:rsidRDefault="00E9263C" w:rsidP="00EF742D">
            <w:pPr>
              <w:spacing w:after="0" w:line="240" w:lineRule="auto"/>
              <w:jc w:val="center"/>
              <w:rPr>
                <w:rFonts w:cs="Arial"/>
                <w:b/>
                <w:i/>
                <w:sz w:val="16"/>
                <w:szCs w:val="16"/>
              </w:rPr>
            </w:pPr>
            <w:r w:rsidRPr="007B3126">
              <w:rPr>
                <w:rFonts w:cs="Arial"/>
                <w:b/>
                <w:i/>
                <w:sz w:val="16"/>
                <w:szCs w:val="16"/>
              </w:rPr>
              <w:t>$1.04</w:t>
            </w:r>
          </w:p>
        </w:tc>
        <w:tc>
          <w:tcPr>
            <w:tcW w:w="1290" w:type="dxa"/>
            <w:shd w:val="clear" w:color="auto" w:fill="auto"/>
            <w:noWrap/>
            <w:vAlign w:val="bottom"/>
          </w:tcPr>
          <w:p w14:paraId="54D24F89" w14:textId="1F7ABF06"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27</w:t>
            </w:r>
          </w:p>
        </w:tc>
        <w:tc>
          <w:tcPr>
            <w:tcW w:w="1290" w:type="dxa"/>
            <w:shd w:val="clear" w:color="auto" w:fill="auto"/>
            <w:noWrap/>
            <w:vAlign w:val="bottom"/>
          </w:tcPr>
          <w:p w14:paraId="2342101D" w14:textId="4E1AE914"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56</w:t>
            </w:r>
          </w:p>
        </w:tc>
        <w:tc>
          <w:tcPr>
            <w:tcW w:w="1290" w:type="dxa"/>
            <w:shd w:val="clear" w:color="auto" w:fill="auto"/>
            <w:noWrap/>
            <w:vAlign w:val="bottom"/>
          </w:tcPr>
          <w:p w14:paraId="3870FE1B" w14:textId="5284DF9A" w:rsidR="00FA52C7" w:rsidRPr="007B3126" w:rsidRDefault="00FA52C7" w:rsidP="00EF742D">
            <w:pPr>
              <w:spacing w:after="0" w:line="240" w:lineRule="auto"/>
              <w:jc w:val="center"/>
              <w:rPr>
                <w:rFonts w:cs="Arial"/>
                <w:b/>
                <w:i/>
                <w:sz w:val="16"/>
                <w:szCs w:val="16"/>
              </w:rPr>
            </w:pPr>
            <w:r w:rsidRPr="007B3126">
              <w:rPr>
                <w:rFonts w:cs="Arial"/>
                <w:b/>
                <w:i/>
                <w:sz w:val="16"/>
                <w:szCs w:val="16"/>
              </w:rPr>
              <w:t>$1.</w:t>
            </w:r>
            <w:r w:rsidR="00E9263C" w:rsidRPr="007B3126">
              <w:rPr>
                <w:rFonts w:cs="Arial"/>
                <w:b/>
                <w:i/>
                <w:sz w:val="16"/>
                <w:szCs w:val="16"/>
              </w:rPr>
              <w:t>87</w:t>
            </w:r>
          </w:p>
        </w:tc>
      </w:tr>
      <w:tr w:rsidR="00FA52C7" w:rsidRPr="00F51942" w14:paraId="13F9DE26" w14:textId="77777777" w:rsidTr="00E9263C">
        <w:trPr>
          <w:trHeight w:val="227"/>
        </w:trPr>
        <w:tc>
          <w:tcPr>
            <w:tcW w:w="1129" w:type="dxa"/>
            <w:noWrap/>
            <w:vAlign w:val="bottom"/>
          </w:tcPr>
          <w:p w14:paraId="2D42B67C" w14:textId="0F033037" w:rsidR="00FA52C7" w:rsidRPr="00F51942" w:rsidRDefault="00E9263C" w:rsidP="00EF742D">
            <w:pPr>
              <w:spacing w:after="0" w:line="240" w:lineRule="auto"/>
              <w:rPr>
                <w:rFonts w:cs="Arial"/>
                <w:sz w:val="16"/>
                <w:szCs w:val="16"/>
              </w:rPr>
            </w:pPr>
            <w:r w:rsidRPr="00F51942">
              <w:rPr>
                <w:rFonts w:cs="Arial"/>
                <w:sz w:val="16"/>
                <w:szCs w:val="16"/>
              </w:rPr>
              <w:t>GI0056</w:t>
            </w:r>
          </w:p>
        </w:tc>
        <w:tc>
          <w:tcPr>
            <w:tcW w:w="1290" w:type="dxa"/>
            <w:shd w:val="clear" w:color="auto" w:fill="auto"/>
            <w:noWrap/>
            <w:vAlign w:val="bottom"/>
          </w:tcPr>
          <w:p w14:paraId="735F6BEA" w14:textId="00BE5F3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05</w:t>
            </w:r>
          </w:p>
        </w:tc>
        <w:tc>
          <w:tcPr>
            <w:tcW w:w="1290" w:type="dxa"/>
            <w:shd w:val="clear" w:color="auto" w:fill="auto"/>
            <w:noWrap/>
            <w:vAlign w:val="bottom"/>
          </w:tcPr>
          <w:p w14:paraId="2EBBEB0B" w14:textId="77171E5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09</w:t>
            </w:r>
          </w:p>
        </w:tc>
        <w:tc>
          <w:tcPr>
            <w:tcW w:w="1290" w:type="dxa"/>
            <w:shd w:val="clear" w:color="auto" w:fill="auto"/>
            <w:noWrap/>
            <w:vAlign w:val="bottom"/>
          </w:tcPr>
          <w:p w14:paraId="7A34C25C" w14:textId="1ADC226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01</w:t>
            </w:r>
          </w:p>
        </w:tc>
        <w:tc>
          <w:tcPr>
            <w:tcW w:w="1290" w:type="dxa"/>
            <w:shd w:val="clear" w:color="auto" w:fill="auto"/>
            <w:noWrap/>
            <w:vAlign w:val="bottom"/>
          </w:tcPr>
          <w:p w14:paraId="55113A8F" w14:textId="040C1BB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49</w:t>
            </w:r>
          </w:p>
        </w:tc>
        <w:tc>
          <w:tcPr>
            <w:tcW w:w="1290" w:type="dxa"/>
            <w:shd w:val="clear" w:color="auto" w:fill="auto"/>
            <w:noWrap/>
            <w:vAlign w:val="bottom"/>
          </w:tcPr>
          <w:p w14:paraId="11005299" w14:textId="4E623E85"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05</w:t>
            </w:r>
          </w:p>
        </w:tc>
        <w:tc>
          <w:tcPr>
            <w:tcW w:w="1290" w:type="dxa"/>
            <w:shd w:val="clear" w:color="auto" w:fill="auto"/>
            <w:noWrap/>
            <w:vAlign w:val="bottom"/>
          </w:tcPr>
          <w:p w14:paraId="546D7878" w14:textId="2B546685" w:rsidR="00FA52C7" w:rsidRPr="00F51942" w:rsidRDefault="00E9263C" w:rsidP="00EF742D">
            <w:pPr>
              <w:spacing w:after="0" w:line="240" w:lineRule="auto"/>
              <w:jc w:val="center"/>
              <w:rPr>
                <w:rFonts w:cs="Arial"/>
                <w:sz w:val="16"/>
                <w:szCs w:val="16"/>
              </w:rPr>
            </w:pPr>
            <w:r w:rsidRPr="00F51942">
              <w:rPr>
                <w:rFonts w:cs="Arial"/>
                <w:sz w:val="16"/>
                <w:szCs w:val="16"/>
              </w:rPr>
              <w:t>$0.00</w:t>
            </w:r>
          </w:p>
        </w:tc>
        <w:tc>
          <w:tcPr>
            <w:tcW w:w="1290" w:type="dxa"/>
            <w:shd w:val="clear" w:color="auto" w:fill="auto"/>
            <w:noWrap/>
            <w:vAlign w:val="bottom"/>
          </w:tcPr>
          <w:p w14:paraId="06B378FA" w14:textId="4057C40F" w:rsidR="00FA52C7" w:rsidRPr="00F51942" w:rsidRDefault="00E9263C" w:rsidP="00EF742D">
            <w:pPr>
              <w:spacing w:after="0" w:line="240" w:lineRule="auto"/>
              <w:jc w:val="center"/>
              <w:rPr>
                <w:rFonts w:cs="Arial"/>
                <w:sz w:val="16"/>
                <w:szCs w:val="16"/>
              </w:rPr>
            </w:pPr>
            <w:r w:rsidRPr="00F51942">
              <w:rPr>
                <w:rFonts w:cs="Arial"/>
                <w:sz w:val="16"/>
                <w:szCs w:val="16"/>
              </w:rPr>
              <w:t>$0.69</w:t>
            </w:r>
          </w:p>
        </w:tc>
        <w:tc>
          <w:tcPr>
            <w:tcW w:w="1290" w:type="dxa"/>
            <w:shd w:val="clear" w:color="auto" w:fill="auto"/>
            <w:noWrap/>
            <w:vAlign w:val="bottom"/>
          </w:tcPr>
          <w:p w14:paraId="2E34B915" w14:textId="3AB8B81D"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29</w:t>
            </w:r>
          </w:p>
        </w:tc>
        <w:tc>
          <w:tcPr>
            <w:tcW w:w="1290" w:type="dxa"/>
            <w:shd w:val="clear" w:color="auto" w:fill="auto"/>
            <w:noWrap/>
            <w:vAlign w:val="bottom"/>
          </w:tcPr>
          <w:p w14:paraId="37AD1F30" w14:textId="417E83DA" w:rsidR="00FA52C7" w:rsidRPr="00F51942" w:rsidRDefault="00E9263C" w:rsidP="00EF742D">
            <w:pPr>
              <w:spacing w:after="0" w:line="240" w:lineRule="auto"/>
              <w:jc w:val="center"/>
              <w:rPr>
                <w:rFonts w:cs="Arial"/>
                <w:sz w:val="16"/>
                <w:szCs w:val="16"/>
              </w:rPr>
            </w:pPr>
            <w:r w:rsidRPr="00F51942">
              <w:rPr>
                <w:rFonts w:cs="Arial"/>
                <w:sz w:val="16"/>
                <w:szCs w:val="16"/>
              </w:rPr>
              <w:t>$1.02</w:t>
            </w:r>
          </w:p>
        </w:tc>
        <w:tc>
          <w:tcPr>
            <w:tcW w:w="1290" w:type="dxa"/>
            <w:shd w:val="clear" w:color="auto" w:fill="auto"/>
            <w:noWrap/>
            <w:vAlign w:val="bottom"/>
          </w:tcPr>
          <w:p w14:paraId="079255FF" w14:textId="4AA0EB1E" w:rsidR="00FA52C7" w:rsidRPr="00F51942" w:rsidRDefault="00E9263C" w:rsidP="00EF742D">
            <w:pPr>
              <w:spacing w:after="0" w:line="240" w:lineRule="auto"/>
              <w:jc w:val="center"/>
              <w:rPr>
                <w:rFonts w:cs="Arial"/>
                <w:sz w:val="16"/>
                <w:szCs w:val="16"/>
              </w:rPr>
            </w:pPr>
            <w:r w:rsidRPr="00F51942">
              <w:rPr>
                <w:rFonts w:cs="Arial"/>
                <w:sz w:val="16"/>
                <w:szCs w:val="16"/>
              </w:rPr>
              <w:t>$2.00</w:t>
            </w:r>
          </w:p>
        </w:tc>
      </w:tr>
      <w:tr w:rsidR="00FA52C7" w:rsidRPr="00F51942" w14:paraId="1A7E0E78" w14:textId="77777777" w:rsidTr="00E9263C">
        <w:trPr>
          <w:trHeight w:val="227"/>
        </w:trPr>
        <w:tc>
          <w:tcPr>
            <w:tcW w:w="1129" w:type="dxa"/>
            <w:noWrap/>
            <w:vAlign w:val="bottom"/>
          </w:tcPr>
          <w:p w14:paraId="73CC085B" w14:textId="3CE7F025" w:rsidR="00FA52C7" w:rsidRPr="00F51942" w:rsidRDefault="00E9263C" w:rsidP="00EF742D">
            <w:pPr>
              <w:spacing w:after="0" w:line="240" w:lineRule="auto"/>
              <w:rPr>
                <w:rFonts w:cs="Arial"/>
                <w:b/>
                <w:i/>
                <w:sz w:val="16"/>
                <w:szCs w:val="16"/>
              </w:rPr>
            </w:pPr>
            <w:r w:rsidRPr="00F51942">
              <w:rPr>
                <w:rFonts w:cs="Arial"/>
                <w:sz w:val="16"/>
                <w:szCs w:val="16"/>
              </w:rPr>
              <w:t>GI0057</w:t>
            </w:r>
          </w:p>
        </w:tc>
        <w:tc>
          <w:tcPr>
            <w:tcW w:w="1290" w:type="dxa"/>
            <w:shd w:val="clear" w:color="auto" w:fill="auto"/>
            <w:noWrap/>
            <w:vAlign w:val="bottom"/>
          </w:tcPr>
          <w:p w14:paraId="75697FDE" w14:textId="49CABFEE" w:rsidR="00FA52C7" w:rsidRPr="00F51942" w:rsidRDefault="00FA52C7" w:rsidP="00EF742D">
            <w:pPr>
              <w:spacing w:after="0" w:line="240" w:lineRule="auto"/>
              <w:jc w:val="center"/>
              <w:rPr>
                <w:rFonts w:cs="Arial"/>
                <w:b/>
                <w:i/>
                <w:sz w:val="16"/>
                <w:szCs w:val="16"/>
              </w:rPr>
            </w:pPr>
            <w:r w:rsidRPr="00F51942">
              <w:rPr>
                <w:rFonts w:cs="Arial"/>
                <w:sz w:val="16"/>
                <w:szCs w:val="16"/>
              </w:rPr>
              <w:t>$0.00</w:t>
            </w:r>
          </w:p>
        </w:tc>
        <w:tc>
          <w:tcPr>
            <w:tcW w:w="1290" w:type="dxa"/>
            <w:shd w:val="clear" w:color="auto" w:fill="auto"/>
            <w:noWrap/>
            <w:vAlign w:val="bottom"/>
          </w:tcPr>
          <w:p w14:paraId="6B5B6EBE" w14:textId="52C4E124"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02</w:t>
            </w:r>
          </w:p>
        </w:tc>
        <w:tc>
          <w:tcPr>
            <w:tcW w:w="1290" w:type="dxa"/>
            <w:shd w:val="clear" w:color="auto" w:fill="auto"/>
            <w:noWrap/>
            <w:vAlign w:val="bottom"/>
          </w:tcPr>
          <w:p w14:paraId="2DB45C0C" w14:textId="5AC4D9E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00</w:t>
            </w:r>
          </w:p>
        </w:tc>
        <w:tc>
          <w:tcPr>
            <w:tcW w:w="1290" w:type="dxa"/>
            <w:shd w:val="clear" w:color="auto" w:fill="auto"/>
            <w:noWrap/>
            <w:vAlign w:val="bottom"/>
          </w:tcPr>
          <w:p w14:paraId="7B3BF6EC" w14:textId="110A6A9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21</w:t>
            </w:r>
          </w:p>
        </w:tc>
        <w:tc>
          <w:tcPr>
            <w:tcW w:w="1290" w:type="dxa"/>
            <w:shd w:val="clear" w:color="auto" w:fill="auto"/>
            <w:noWrap/>
            <w:vAlign w:val="bottom"/>
          </w:tcPr>
          <w:p w14:paraId="467CAF46" w14:textId="648D13B4"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04</w:t>
            </w:r>
          </w:p>
        </w:tc>
        <w:tc>
          <w:tcPr>
            <w:tcW w:w="1290" w:type="dxa"/>
            <w:shd w:val="clear" w:color="auto" w:fill="auto"/>
            <w:noWrap/>
            <w:vAlign w:val="bottom"/>
          </w:tcPr>
          <w:p w14:paraId="385CEDDE" w14:textId="29C10E90" w:rsidR="00FA52C7" w:rsidRPr="00F51942" w:rsidRDefault="00FA52C7" w:rsidP="00EF742D">
            <w:pPr>
              <w:spacing w:after="0" w:line="240" w:lineRule="auto"/>
              <w:jc w:val="center"/>
              <w:rPr>
                <w:rFonts w:cs="Arial"/>
                <w:b/>
                <w:i/>
                <w:sz w:val="16"/>
                <w:szCs w:val="16"/>
              </w:rPr>
            </w:pPr>
            <w:r w:rsidRPr="00F51942">
              <w:rPr>
                <w:rFonts w:cs="Arial"/>
                <w:sz w:val="16"/>
                <w:szCs w:val="16"/>
              </w:rPr>
              <w:t>$1.</w:t>
            </w:r>
            <w:r w:rsidR="00E9263C" w:rsidRPr="00F51942">
              <w:rPr>
                <w:rFonts w:cs="Arial"/>
                <w:sz w:val="16"/>
                <w:szCs w:val="16"/>
              </w:rPr>
              <w:t>34</w:t>
            </w:r>
          </w:p>
        </w:tc>
        <w:tc>
          <w:tcPr>
            <w:tcW w:w="1290" w:type="dxa"/>
            <w:shd w:val="clear" w:color="auto" w:fill="auto"/>
            <w:noWrap/>
            <w:vAlign w:val="bottom"/>
          </w:tcPr>
          <w:p w14:paraId="601E2487" w14:textId="52575A6C" w:rsidR="00FA52C7" w:rsidRPr="00F51942" w:rsidRDefault="00FA52C7" w:rsidP="00EF742D">
            <w:pPr>
              <w:spacing w:after="0" w:line="240" w:lineRule="auto"/>
              <w:jc w:val="center"/>
              <w:rPr>
                <w:rFonts w:cs="Arial"/>
                <w:b/>
                <w:i/>
                <w:sz w:val="16"/>
                <w:szCs w:val="16"/>
              </w:rPr>
            </w:pPr>
            <w:r w:rsidRPr="00F51942">
              <w:rPr>
                <w:rFonts w:cs="Arial"/>
                <w:sz w:val="16"/>
                <w:szCs w:val="16"/>
              </w:rPr>
              <w:t>$1.</w:t>
            </w:r>
            <w:r w:rsidR="00E9263C" w:rsidRPr="00F51942">
              <w:rPr>
                <w:rFonts w:cs="Arial"/>
                <w:sz w:val="16"/>
                <w:szCs w:val="16"/>
              </w:rPr>
              <w:t>61</w:t>
            </w:r>
          </w:p>
        </w:tc>
        <w:tc>
          <w:tcPr>
            <w:tcW w:w="1290" w:type="dxa"/>
            <w:shd w:val="clear" w:color="auto" w:fill="auto"/>
            <w:noWrap/>
            <w:vAlign w:val="bottom"/>
          </w:tcPr>
          <w:p w14:paraId="7F6C48CC" w14:textId="0C6CEB6D"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07</w:t>
            </w:r>
          </w:p>
        </w:tc>
        <w:tc>
          <w:tcPr>
            <w:tcW w:w="1290" w:type="dxa"/>
            <w:shd w:val="clear" w:color="auto" w:fill="auto"/>
            <w:noWrap/>
            <w:vAlign w:val="bottom"/>
          </w:tcPr>
          <w:p w14:paraId="7831C0AD" w14:textId="42E17EFD"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07</w:t>
            </w:r>
          </w:p>
        </w:tc>
        <w:tc>
          <w:tcPr>
            <w:tcW w:w="1290" w:type="dxa"/>
            <w:shd w:val="clear" w:color="auto" w:fill="auto"/>
            <w:noWrap/>
            <w:vAlign w:val="bottom"/>
          </w:tcPr>
          <w:p w14:paraId="27B9B5BE" w14:textId="06590882" w:rsidR="00FA52C7" w:rsidRPr="00F51942" w:rsidRDefault="00E9263C" w:rsidP="00EF742D">
            <w:pPr>
              <w:spacing w:after="0" w:line="240" w:lineRule="auto"/>
              <w:jc w:val="center"/>
              <w:rPr>
                <w:rFonts w:cs="Arial"/>
                <w:b/>
                <w:i/>
                <w:sz w:val="16"/>
                <w:szCs w:val="16"/>
              </w:rPr>
            </w:pPr>
            <w:r w:rsidRPr="00F51942">
              <w:rPr>
                <w:rFonts w:cs="Arial"/>
                <w:sz w:val="16"/>
                <w:szCs w:val="16"/>
              </w:rPr>
              <w:t>$1.75</w:t>
            </w:r>
          </w:p>
        </w:tc>
      </w:tr>
      <w:tr w:rsidR="00FA52C7" w:rsidRPr="00F51942" w14:paraId="52045FAC" w14:textId="77777777" w:rsidTr="00E9263C">
        <w:trPr>
          <w:trHeight w:val="227"/>
        </w:trPr>
        <w:tc>
          <w:tcPr>
            <w:tcW w:w="1129" w:type="dxa"/>
            <w:noWrap/>
            <w:vAlign w:val="bottom"/>
          </w:tcPr>
          <w:p w14:paraId="70FDE044" w14:textId="6E0B2B93" w:rsidR="00FA52C7" w:rsidRPr="007B3126" w:rsidRDefault="00E9263C" w:rsidP="00EF742D">
            <w:pPr>
              <w:spacing w:after="0" w:line="240" w:lineRule="auto"/>
              <w:rPr>
                <w:rFonts w:cs="Arial"/>
                <w:b/>
                <w:i/>
                <w:sz w:val="16"/>
                <w:szCs w:val="16"/>
              </w:rPr>
            </w:pPr>
            <w:r w:rsidRPr="007B3126">
              <w:rPr>
                <w:rFonts w:cs="Arial"/>
                <w:b/>
                <w:i/>
                <w:sz w:val="16"/>
                <w:szCs w:val="16"/>
              </w:rPr>
              <w:t>GI0058</w:t>
            </w:r>
          </w:p>
        </w:tc>
        <w:tc>
          <w:tcPr>
            <w:tcW w:w="1290" w:type="dxa"/>
            <w:shd w:val="clear" w:color="auto" w:fill="auto"/>
            <w:noWrap/>
            <w:vAlign w:val="bottom"/>
          </w:tcPr>
          <w:p w14:paraId="56918644" w14:textId="6185BB6B"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00</w:t>
            </w:r>
          </w:p>
        </w:tc>
        <w:tc>
          <w:tcPr>
            <w:tcW w:w="1290" w:type="dxa"/>
            <w:shd w:val="clear" w:color="auto" w:fill="auto"/>
            <w:noWrap/>
            <w:vAlign w:val="bottom"/>
          </w:tcPr>
          <w:p w14:paraId="27D8B865" w14:textId="15572A35"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04</w:t>
            </w:r>
          </w:p>
        </w:tc>
        <w:tc>
          <w:tcPr>
            <w:tcW w:w="1290" w:type="dxa"/>
            <w:shd w:val="clear" w:color="auto" w:fill="auto"/>
            <w:noWrap/>
            <w:vAlign w:val="bottom"/>
          </w:tcPr>
          <w:p w14:paraId="4026BE6D" w14:textId="75527001"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01</w:t>
            </w:r>
          </w:p>
        </w:tc>
        <w:tc>
          <w:tcPr>
            <w:tcW w:w="1290" w:type="dxa"/>
            <w:shd w:val="clear" w:color="auto" w:fill="auto"/>
            <w:noWrap/>
            <w:vAlign w:val="bottom"/>
          </w:tcPr>
          <w:p w14:paraId="29643D3B" w14:textId="6D3F271D"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40</w:t>
            </w:r>
          </w:p>
        </w:tc>
        <w:tc>
          <w:tcPr>
            <w:tcW w:w="1290" w:type="dxa"/>
            <w:shd w:val="clear" w:color="auto" w:fill="auto"/>
            <w:noWrap/>
            <w:vAlign w:val="bottom"/>
          </w:tcPr>
          <w:p w14:paraId="058DCDEA" w14:textId="7EE76972"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09</w:t>
            </w:r>
          </w:p>
        </w:tc>
        <w:tc>
          <w:tcPr>
            <w:tcW w:w="1290" w:type="dxa"/>
            <w:shd w:val="clear" w:color="auto" w:fill="auto"/>
            <w:noWrap/>
            <w:vAlign w:val="bottom"/>
          </w:tcPr>
          <w:p w14:paraId="2C213671" w14:textId="3C055826" w:rsidR="00FA52C7" w:rsidRPr="007B3126" w:rsidRDefault="00FA52C7" w:rsidP="00EF742D">
            <w:pPr>
              <w:spacing w:after="0" w:line="240" w:lineRule="auto"/>
              <w:jc w:val="center"/>
              <w:rPr>
                <w:rFonts w:cs="Arial"/>
                <w:b/>
                <w:i/>
                <w:sz w:val="16"/>
                <w:szCs w:val="16"/>
              </w:rPr>
            </w:pPr>
            <w:r w:rsidRPr="007B3126">
              <w:rPr>
                <w:rFonts w:cs="Arial"/>
                <w:b/>
                <w:i/>
                <w:sz w:val="16"/>
                <w:szCs w:val="16"/>
              </w:rPr>
              <w:t>$1.</w:t>
            </w:r>
            <w:r w:rsidR="00E9263C" w:rsidRPr="007B3126">
              <w:rPr>
                <w:rFonts w:cs="Arial"/>
                <w:b/>
                <w:i/>
                <w:sz w:val="16"/>
                <w:szCs w:val="16"/>
              </w:rPr>
              <w:t>00</w:t>
            </w:r>
          </w:p>
        </w:tc>
        <w:tc>
          <w:tcPr>
            <w:tcW w:w="1290" w:type="dxa"/>
            <w:shd w:val="clear" w:color="auto" w:fill="auto"/>
            <w:noWrap/>
            <w:vAlign w:val="bottom"/>
          </w:tcPr>
          <w:p w14:paraId="11325BE1" w14:textId="69DF576F" w:rsidR="00FA52C7" w:rsidRPr="007B3126" w:rsidRDefault="00FA52C7" w:rsidP="00EF742D">
            <w:pPr>
              <w:spacing w:after="0" w:line="240" w:lineRule="auto"/>
              <w:jc w:val="center"/>
              <w:rPr>
                <w:rFonts w:cs="Arial"/>
                <w:b/>
                <w:i/>
                <w:sz w:val="16"/>
                <w:szCs w:val="16"/>
              </w:rPr>
            </w:pPr>
            <w:r w:rsidRPr="007B3126">
              <w:rPr>
                <w:rFonts w:cs="Arial"/>
                <w:b/>
                <w:i/>
                <w:sz w:val="16"/>
                <w:szCs w:val="16"/>
              </w:rPr>
              <w:t>$1.</w:t>
            </w:r>
            <w:r w:rsidR="00E9263C" w:rsidRPr="007B3126">
              <w:rPr>
                <w:rFonts w:cs="Arial"/>
                <w:b/>
                <w:i/>
                <w:sz w:val="16"/>
                <w:szCs w:val="16"/>
              </w:rPr>
              <w:t>54</w:t>
            </w:r>
          </w:p>
        </w:tc>
        <w:tc>
          <w:tcPr>
            <w:tcW w:w="1290" w:type="dxa"/>
            <w:shd w:val="clear" w:color="auto" w:fill="auto"/>
            <w:noWrap/>
            <w:vAlign w:val="bottom"/>
          </w:tcPr>
          <w:p w14:paraId="53FB7D83" w14:textId="4368452D"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43</w:t>
            </w:r>
          </w:p>
        </w:tc>
        <w:tc>
          <w:tcPr>
            <w:tcW w:w="1290" w:type="dxa"/>
            <w:shd w:val="clear" w:color="auto" w:fill="auto"/>
            <w:noWrap/>
            <w:vAlign w:val="bottom"/>
          </w:tcPr>
          <w:p w14:paraId="720ADBF6" w14:textId="3EEFECD2"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30</w:t>
            </w:r>
          </w:p>
        </w:tc>
        <w:tc>
          <w:tcPr>
            <w:tcW w:w="1290" w:type="dxa"/>
            <w:shd w:val="clear" w:color="auto" w:fill="auto"/>
            <w:noWrap/>
            <w:vAlign w:val="bottom"/>
          </w:tcPr>
          <w:p w14:paraId="25A55040" w14:textId="2FCE2453" w:rsidR="00FA52C7" w:rsidRPr="007B3126" w:rsidRDefault="00E9263C" w:rsidP="00EF742D">
            <w:pPr>
              <w:spacing w:after="0" w:line="240" w:lineRule="auto"/>
              <w:jc w:val="center"/>
              <w:rPr>
                <w:rFonts w:cs="Arial"/>
                <w:b/>
                <w:i/>
                <w:sz w:val="16"/>
                <w:szCs w:val="16"/>
              </w:rPr>
            </w:pPr>
            <w:r w:rsidRPr="007B3126">
              <w:rPr>
                <w:rFonts w:cs="Arial"/>
                <w:b/>
                <w:i/>
                <w:sz w:val="16"/>
                <w:szCs w:val="16"/>
              </w:rPr>
              <w:t>$2.28</w:t>
            </w:r>
          </w:p>
        </w:tc>
      </w:tr>
      <w:tr w:rsidR="00FA52C7" w:rsidRPr="00F51942" w14:paraId="4D76F010" w14:textId="77777777" w:rsidTr="00E9263C">
        <w:trPr>
          <w:trHeight w:val="227"/>
        </w:trPr>
        <w:tc>
          <w:tcPr>
            <w:tcW w:w="1129" w:type="dxa"/>
            <w:noWrap/>
            <w:vAlign w:val="bottom"/>
          </w:tcPr>
          <w:p w14:paraId="0CD71AB6" w14:textId="456AFBB3" w:rsidR="00FA52C7" w:rsidRPr="007B3126" w:rsidRDefault="00E9263C" w:rsidP="00EF742D">
            <w:pPr>
              <w:spacing w:after="0" w:line="240" w:lineRule="auto"/>
              <w:rPr>
                <w:rFonts w:cs="Arial"/>
                <w:b/>
                <w:i/>
                <w:sz w:val="16"/>
                <w:szCs w:val="16"/>
              </w:rPr>
            </w:pPr>
            <w:r w:rsidRPr="007B3126">
              <w:rPr>
                <w:rFonts w:cs="Arial"/>
                <w:b/>
                <w:i/>
                <w:sz w:val="16"/>
                <w:szCs w:val="16"/>
              </w:rPr>
              <w:t>GI0061</w:t>
            </w:r>
          </w:p>
        </w:tc>
        <w:tc>
          <w:tcPr>
            <w:tcW w:w="1290" w:type="dxa"/>
            <w:shd w:val="clear" w:color="auto" w:fill="auto"/>
            <w:noWrap/>
            <w:vAlign w:val="bottom"/>
          </w:tcPr>
          <w:p w14:paraId="332867B3" w14:textId="2039651F"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06</w:t>
            </w:r>
          </w:p>
        </w:tc>
        <w:tc>
          <w:tcPr>
            <w:tcW w:w="1290" w:type="dxa"/>
            <w:shd w:val="clear" w:color="auto" w:fill="auto"/>
            <w:noWrap/>
            <w:vAlign w:val="bottom"/>
          </w:tcPr>
          <w:p w14:paraId="301EFE9E" w14:textId="0C88F96E"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10</w:t>
            </w:r>
          </w:p>
        </w:tc>
        <w:tc>
          <w:tcPr>
            <w:tcW w:w="1290" w:type="dxa"/>
            <w:shd w:val="clear" w:color="auto" w:fill="auto"/>
            <w:noWrap/>
            <w:vAlign w:val="bottom"/>
          </w:tcPr>
          <w:p w14:paraId="301ABCE8" w14:textId="06C79D3C"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00</w:t>
            </w:r>
          </w:p>
        </w:tc>
        <w:tc>
          <w:tcPr>
            <w:tcW w:w="1290" w:type="dxa"/>
            <w:shd w:val="clear" w:color="auto" w:fill="auto"/>
            <w:noWrap/>
            <w:vAlign w:val="bottom"/>
          </w:tcPr>
          <w:p w14:paraId="0CCDCB07" w14:textId="00DBCA58"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49</w:t>
            </w:r>
          </w:p>
        </w:tc>
        <w:tc>
          <w:tcPr>
            <w:tcW w:w="1290" w:type="dxa"/>
            <w:shd w:val="clear" w:color="auto" w:fill="auto"/>
            <w:noWrap/>
            <w:vAlign w:val="bottom"/>
          </w:tcPr>
          <w:p w14:paraId="4DF28E9A" w14:textId="7263B2A7"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25</w:t>
            </w:r>
          </w:p>
        </w:tc>
        <w:tc>
          <w:tcPr>
            <w:tcW w:w="1290" w:type="dxa"/>
            <w:shd w:val="clear" w:color="auto" w:fill="auto"/>
            <w:noWrap/>
            <w:vAlign w:val="bottom"/>
          </w:tcPr>
          <w:p w14:paraId="6D559996" w14:textId="544A0B9A" w:rsidR="00FA52C7" w:rsidRPr="007B3126" w:rsidRDefault="00E9263C" w:rsidP="00EF742D">
            <w:pPr>
              <w:spacing w:after="0" w:line="240" w:lineRule="auto"/>
              <w:jc w:val="center"/>
              <w:rPr>
                <w:rFonts w:cs="Arial"/>
                <w:b/>
                <w:i/>
                <w:sz w:val="16"/>
                <w:szCs w:val="16"/>
              </w:rPr>
            </w:pPr>
            <w:r w:rsidRPr="007B3126">
              <w:rPr>
                <w:rFonts w:cs="Arial"/>
                <w:b/>
                <w:i/>
                <w:sz w:val="16"/>
                <w:szCs w:val="16"/>
              </w:rPr>
              <w:t>$1.09</w:t>
            </w:r>
          </w:p>
        </w:tc>
        <w:tc>
          <w:tcPr>
            <w:tcW w:w="1290" w:type="dxa"/>
            <w:shd w:val="clear" w:color="auto" w:fill="auto"/>
            <w:noWrap/>
            <w:vAlign w:val="bottom"/>
          </w:tcPr>
          <w:p w14:paraId="07F20210" w14:textId="5CE38772" w:rsidR="00FA52C7" w:rsidRPr="007B3126" w:rsidRDefault="00E9263C" w:rsidP="00EF742D">
            <w:pPr>
              <w:spacing w:after="0" w:line="240" w:lineRule="auto"/>
              <w:jc w:val="center"/>
              <w:rPr>
                <w:rFonts w:cs="Arial"/>
                <w:b/>
                <w:i/>
                <w:sz w:val="16"/>
                <w:szCs w:val="16"/>
              </w:rPr>
            </w:pPr>
            <w:r w:rsidRPr="007B3126">
              <w:rPr>
                <w:rFonts w:cs="Arial"/>
                <w:b/>
                <w:i/>
                <w:sz w:val="16"/>
                <w:szCs w:val="16"/>
              </w:rPr>
              <w:t>$1.99</w:t>
            </w:r>
          </w:p>
        </w:tc>
        <w:tc>
          <w:tcPr>
            <w:tcW w:w="1290" w:type="dxa"/>
            <w:shd w:val="clear" w:color="auto" w:fill="auto"/>
            <w:noWrap/>
            <w:vAlign w:val="bottom"/>
          </w:tcPr>
          <w:p w14:paraId="6A45C8F2" w14:textId="090B1DED" w:rsidR="00FA52C7" w:rsidRPr="007B3126" w:rsidRDefault="00FA52C7" w:rsidP="00EF742D">
            <w:pPr>
              <w:spacing w:after="0" w:line="240" w:lineRule="auto"/>
              <w:jc w:val="center"/>
              <w:rPr>
                <w:rFonts w:cs="Arial"/>
                <w:b/>
                <w:i/>
                <w:sz w:val="16"/>
                <w:szCs w:val="16"/>
              </w:rPr>
            </w:pPr>
            <w:r w:rsidRPr="007B3126">
              <w:rPr>
                <w:rFonts w:cs="Arial"/>
                <w:b/>
                <w:i/>
                <w:sz w:val="16"/>
                <w:szCs w:val="16"/>
              </w:rPr>
              <w:t>$0.</w:t>
            </w:r>
            <w:r w:rsidR="00E9263C" w:rsidRPr="007B3126">
              <w:rPr>
                <w:rFonts w:cs="Arial"/>
                <w:b/>
                <w:i/>
                <w:sz w:val="16"/>
                <w:szCs w:val="16"/>
              </w:rPr>
              <w:t>08</w:t>
            </w:r>
          </w:p>
        </w:tc>
        <w:tc>
          <w:tcPr>
            <w:tcW w:w="1290" w:type="dxa"/>
            <w:shd w:val="clear" w:color="auto" w:fill="auto"/>
            <w:noWrap/>
            <w:vAlign w:val="bottom"/>
          </w:tcPr>
          <w:p w14:paraId="123AE168" w14:textId="16130C25" w:rsidR="00FA52C7" w:rsidRPr="007B3126" w:rsidRDefault="00E9263C" w:rsidP="00EF742D">
            <w:pPr>
              <w:spacing w:after="0" w:line="240" w:lineRule="auto"/>
              <w:jc w:val="center"/>
              <w:rPr>
                <w:rFonts w:cs="Arial"/>
                <w:b/>
                <w:i/>
                <w:sz w:val="16"/>
                <w:szCs w:val="16"/>
              </w:rPr>
            </w:pPr>
            <w:r w:rsidRPr="007B3126">
              <w:rPr>
                <w:rFonts w:cs="Arial"/>
                <w:b/>
                <w:i/>
                <w:sz w:val="16"/>
                <w:szCs w:val="16"/>
              </w:rPr>
              <w:t>$0.00</w:t>
            </w:r>
          </w:p>
        </w:tc>
        <w:tc>
          <w:tcPr>
            <w:tcW w:w="1290" w:type="dxa"/>
            <w:shd w:val="clear" w:color="auto" w:fill="auto"/>
            <w:noWrap/>
            <w:vAlign w:val="bottom"/>
          </w:tcPr>
          <w:p w14:paraId="77E5FF10" w14:textId="003F2AC1" w:rsidR="00FA52C7" w:rsidRPr="007B3126" w:rsidRDefault="00E9263C" w:rsidP="00EF742D">
            <w:pPr>
              <w:spacing w:after="0" w:line="240" w:lineRule="auto"/>
              <w:jc w:val="center"/>
              <w:rPr>
                <w:rFonts w:cs="Arial"/>
                <w:b/>
                <w:i/>
                <w:sz w:val="16"/>
                <w:szCs w:val="16"/>
              </w:rPr>
            </w:pPr>
            <w:r w:rsidRPr="007B3126">
              <w:rPr>
                <w:rFonts w:cs="Arial"/>
                <w:b/>
                <w:i/>
                <w:sz w:val="16"/>
                <w:szCs w:val="16"/>
              </w:rPr>
              <w:t>$2.07</w:t>
            </w:r>
          </w:p>
        </w:tc>
      </w:tr>
      <w:tr w:rsidR="00FA52C7" w:rsidRPr="00F51942" w14:paraId="4EF078FB" w14:textId="77777777" w:rsidTr="00E9263C">
        <w:trPr>
          <w:trHeight w:val="227"/>
        </w:trPr>
        <w:tc>
          <w:tcPr>
            <w:tcW w:w="1129" w:type="dxa"/>
            <w:noWrap/>
            <w:vAlign w:val="bottom"/>
          </w:tcPr>
          <w:p w14:paraId="66E47B57" w14:textId="4D5153BD" w:rsidR="00FA52C7" w:rsidRPr="00F51942" w:rsidRDefault="00FA52C7" w:rsidP="00EF742D">
            <w:pPr>
              <w:spacing w:after="0" w:line="240" w:lineRule="auto"/>
              <w:rPr>
                <w:rFonts w:cs="Arial"/>
                <w:b/>
                <w:i/>
                <w:sz w:val="16"/>
                <w:szCs w:val="16"/>
              </w:rPr>
            </w:pPr>
            <w:r w:rsidRPr="00F51942">
              <w:rPr>
                <w:rFonts w:cs="Arial"/>
                <w:sz w:val="16"/>
                <w:szCs w:val="16"/>
              </w:rPr>
              <w:t>GI0063</w:t>
            </w:r>
          </w:p>
        </w:tc>
        <w:tc>
          <w:tcPr>
            <w:tcW w:w="1290" w:type="dxa"/>
            <w:shd w:val="clear" w:color="auto" w:fill="auto"/>
            <w:noWrap/>
            <w:vAlign w:val="bottom"/>
          </w:tcPr>
          <w:p w14:paraId="665C972A" w14:textId="444711FF" w:rsidR="00FA52C7" w:rsidRPr="00F51942" w:rsidRDefault="00FA52C7" w:rsidP="00EF742D">
            <w:pPr>
              <w:spacing w:after="0" w:line="240" w:lineRule="auto"/>
              <w:jc w:val="center"/>
              <w:rPr>
                <w:rFonts w:cs="Arial"/>
                <w:b/>
                <w:i/>
                <w:sz w:val="16"/>
                <w:szCs w:val="16"/>
              </w:rPr>
            </w:pPr>
            <w:r w:rsidRPr="00F51942">
              <w:rPr>
                <w:rFonts w:cs="Arial"/>
                <w:sz w:val="16"/>
                <w:szCs w:val="16"/>
              </w:rPr>
              <w:t>$0.08</w:t>
            </w:r>
          </w:p>
        </w:tc>
        <w:tc>
          <w:tcPr>
            <w:tcW w:w="1290" w:type="dxa"/>
            <w:shd w:val="clear" w:color="auto" w:fill="auto"/>
            <w:noWrap/>
            <w:vAlign w:val="bottom"/>
          </w:tcPr>
          <w:p w14:paraId="092008F1" w14:textId="52263159" w:rsidR="00FA52C7" w:rsidRPr="00F51942" w:rsidRDefault="00FA52C7" w:rsidP="00EF742D">
            <w:pPr>
              <w:spacing w:after="0" w:line="240" w:lineRule="auto"/>
              <w:jc w:val="center"/>
              <w:rPr>
                <w:rFonts w:cs="Arial"/>
                <w:b/>
                <w:i/>
                <w:sz w:val="16"/>
                <w:szCs w:val="16"/>
              </w:rPr>
            </w:pPr>
            <w:r w:rsidRPr="00F51942">
              <w:rPr>
                <w:rFonts w:cs="Arial"/>
                <w:sz w:val="16"/>
                <w:szCs w:val="16"/>
              </w:rPr>
              <w:t>$0.10</w:t>
            </w:r>
          </w:p>
        </w:tc>
        <w:tc>
          <w:tcPr>
            <w:tcW w:w="1290" w:type="dxa"/>
            <w:shd w:val="clear" w:color="auto" w:fill="auto"/>
            <w:noWrap/>
            <w:vAlign w:val="bottom"/>
          </w:tcPr>
          <w:p w14:paraId="2D03C17F" w14:textId="1761D859"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05</w:t>
            </w:r>
          </w:p>
        </w:tc>
        <w:tc>
          <w:tcPr>
            <w:tcW w:w="1290" w:type="dxa"/>
            <w:shd w:val="clear" w:color="auto" w:fill="auto"/>
            <w:noWrap/>
            <w:vAlign w:val="bottom"/>
          </w:tcPr>
          <w:p w14:paraId="0422E49B" w14:textId="155DC48A"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62</w:t>
            </w:r>
          </w:p>
        </w:tc>
        <w:tc>
          <w:tcPr>
            <w:tcW w:w="1290" w:type="dxa"/>
            <w:shd w:val="clear" w:color="auto" w:fill="auto"/>
            <w:noWrap/>
            <w:vAlign w:val="bottom"/>
          </w:tcPr>
          <w:p w14:paraId="49A8BC04" w14:textId="2ADA26DB"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06</w:t>
            </w:r>
          </w:p>
        </w:tc>
        <w:tc>
          <w:tcPr>
            <w:tcW w:w="1290" w:type="dxa"/>
            <w:shd w:val="clear" w:color="auto" w:fill="auto"/>
            <w:noWrap/>
            <w:vAlign w:val="bottom"/>
          </w:tcPr>
          <w:p w14:paraId="6941B7A6" w14:textId="4F9ECD66"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86</w:t>
            </w:r>
          </w:p>
        </w:tc>
        <w:tc>
          <w:tcPr>
            <w:tcW w:w="1290" w:type="dxa"/>
            <w:shd w:val="clear" w:color="auto" w:fill="auto"/>
            <w:noWrap/>
            <w:vAlign w:val="bottom"/>
          </w:tcPr>
          <w:p w14:paraId="192F3F1D" w14:textId="55CBEE3E" w:rsidR="00FA52C7" w:rsidRPr="00F51942" w:rsidRDefault="00FA52C7" w:rsidP="00EF742D">
            <w:pPr>
              <w:spacing w:after="0" w:line="240" w:lineRule="auto"/>
              <w:jc w:val="center"/>
              <w:rPr>
                <w:rFonts w:cs="Arial"/>
                <w:b/>
                <w:i/>
                <w:sz w:val="16"/>
                <w:szCs w:val="16"/>
              </w:rPr>
            </w:pPr>
            <w:r w:rsidRPr="00F51942">
              <w:rPr>
                <w:rFonts w:cs="Arial"/>
                <w:sz w:val="16"/>
                <w:szCs w:val="16"/>
              </w:rPr>
              <w:t>$1.</w:t>
            </w:r>
            <w:r w:rsidR="00E9263C" w:rsidRPr="00F51942">
              <w:rPr>
                <w:rFonts w:cs="Arial"/>
                <w:sz w:val="16"/>
                <w:szCs w:val="16"/>
              </w:rPr>
              <w:t>77</w:t>
            </w:r>
          </w:p>
        </w:tc>
        <w:tc>
          <w:tcPr>
            <w:tcW w:w="1290" w:type="dxa"/>
            <w:shd w:val="clear" w:color="auto" w:fill="auto"/>
            <w:noWrap/>
            <w:vAlign w:val="bottom"/>
          </w:tcPr>
          <w:p w14:paraId="4494ECEA" w14:textId="3934F4C0"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22</w:t>
            </w:r>
          </w:p>
        </w:tc>
        <w:tc>
          <w:tcPr>
            <w:tcW w:w="1290" w:type="dxa"/>
            <w:shd w:val="clear" w:color="auto" w:fill="auto"/>
            <w:noWrap/>
            <w:vAlign w:val="bottom"/>
          </w:tcPr>
          <w:p w14:paraId="20519B63" w14:textId="35EFC564"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80</w:t>
            </w:r>
          </w:p>
        </w:tc>
        <w:tc>
          <w:tcPr>
            <w:tcW w:w="1290" w:type="dxa"/>
            <w:shd w:val="clear" w:color="auto" w:fill="auto"/>
            <w:noWrap/>
            <w:vAlign w:val="bottom"/>
          </w:tcPr>
          <w:p w14:paraId="75C2D84A" w14:textId="6C118C09" w:rsidR="00FA52C7" w:rsidRPr="00F51942" w:rsidRDefault="00FA52C7" w:rsidP="00EF742D">
            <w:pPr>
              <w:spacing w:after="0" w:line="240" w:lineRule="auto"/>
              <w:jc w:val="center"/>
              <w:rPr>
                <w:rFonts w:cs="Arial"/>
                <w:b/>
                <w:i/>
                <w:sz w:val="16"/>
                <w:szCs w:val="16"/>
              </w:rPr>
            </w:pPr>
            <w:r w:rsidRPr="00F51942">
              <w:rPr>
                <w:rFonts w:cs="Arial"/>
                <w:sz w:val="16"/>
                <w:szCs w:val="16"/>
              </w:rPr>
              <w:t>$2.</w:t>
            </w:r>
            <w:r w:rsidR="00E9263C" w:rsidRPr="00F51942">
              <w:rPr>
                <w:rFonts w:cs="Arial"/>
                <w:sz w:val="16"/>
                <w:szCs w:val="16"/>
              </w:rPr>
              <w:t>79</w:t>
            </w:r>
          </w:p>
        </w:tc>
      </w:tr>
      <w:tr w:rsidR="00FA52C7" w:rsidRPr="00F51942" w14:paraId="258C76E7" w14:textId="77777777" w:rsidTr="00E9263C">
        <w:trPr>
          <w:trHeight w:val="227"/>
        </w:trPr>
        <w:tc>
          <w:tcPr>
            <w:tcW w:w="1129" w:type="dxa"/>
            <w:noWrap/>
            <w:vAlign w:val="bottom"/>
          </w:tcPr>
          <w:p w14:paraId="7A5E16D0" w14:textId="50EDC8E1" w:rsidR="00FA52C7" w:rsidRPr="00F51942" w:rsidRDefault="00FA52C7" w:rsidP="00EF742D">
            <w:pPr>
              <w:spacing w:after="0" w:line="240" w:lineRule="auto"/>
              <w:rPr>
                <w:rFonts w:cs="Arial"/>
                <w:b/>
                <w:i/>
                <w:sz w:val="16"/>
                <w:szCs w:val="16"/>
              </w:rPr>
            </w:pPr>
            <w:r w:rsidRPr="00F51942">
              <w:rPr>
                <w:rFonts w:cs="Arial"/>
                <w:sz w:val="16"/>
                <w:szCs w:val="16"/>
              </w:rPr>
              <w:t>GI0064</w:t>
            </w:r>
          </w:p>
        </w:tc>
        <w:tc>
          <w:tcPr>
            <w:tcW w:w="1290" w:type="dxa"/>
            <w:shd w:val="clear" w:color="auto" w:fill="auto"/>
            <w:noWrap/>
            <w:vAlign w:val="bottom"/>
          </w:tcPr>
          <w:p w14:paraId="069E1D68" w14:textId="3386391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14</w:t>
            </w:r>
          </w:p>
        </w:tc>
        <w:tc>
          <w:tcPr>
            <w:tcW w:w="1290" w:type="dxa"/>
            <w:shd w:val="clear" w:color="auto" w:fill="auto"/>
            <w:noWrap/>
            <w:vAlign w:val="bottom"/>
          </w:tcPr>
          <w:p w14:paraId="7ADACB5C" w14:textId="73AAB430" w:rsidR="00FA52C7" w:rsidRPr="00F51942" w:rsidRDefault="00FA52C7" w:rsidP="00EF742D">
            <w:pPr>
              <w:spacing w:after="0" w:line="240" w:lineRule="auto"/>
              <w:jc w:val="center"/>
              <w:rPr>
                <w:rFonts w:cs="Arial"/>
                <w:b/>
                <w:i/>
                <w:sz w:val="16"/>
                <w:szCs w:val="16"/>
              </w:rPr>
            </w:pPr>
            <w:r w:rsidRPr="00F51942">
              <w:rPr>
                <w:rFonts w:cs="Arial"/>
                <w:sz w:val="16"/>
                <w:szCs w:val="16"/>
              </w:rPr>
              <w:t>$0.11</w:t>
            </w:r>
          </w:p>
        </w:tc>
        <w:tc>
          <w:tcPr>
            <w:tcW w:w="1290" w:type="dxa"/>
            <w:shd w:val="clear" w:color="auto" w:fill="auto"/>
            <w:noWrap/>
            <w:vAlign w:val="bottom"/>
          </w:tcPr>
          <w:p w14:paraId="36B88B8C" w14:textId="14508A77" w:rsidR="00FA52C7" w:rsidRPr="00F51942" w:rsidRDefault="00FA52C7" w:rsidP="00EF742D">
            <w:pPr>
              <w:spacing w:after="0" w:line="240" w:lineRule="auto"/>
              <w:jc w:val="center"/>
              <w:rPr>
                <w:rFonts w:cs="Arial"/>
                <w:b/>
                <w:i/>
                <w:sz w:val="16"/>
                <w:szCs w:val="16"/>
              </w:rPr>
            </w:pPr>
            <w:r w:rsidRPr="00F51942">
              <w:rPr>
                <w:rFonts w:cs="Arial"/>
                <w:sz w:val="16"/>
                <w:szCs w:val="16"/>
              </w:rPr>
              <w:t>$0.01</w:t>
            </w:r>
          </w:p>
        </w:tc>
        <w:tc>
          <w:tcPr>
            <w:tcW w:w="1290" w:type="dxa"/>
            <w:shd w:val="clear" w:color="auto" w:fill="auto"/>
            <w:noWrap/>
            <w:vAlign w:val="bottom"/>
          </w:tcPr>
          <w:p w14:paraId="60CE4EE7" w14:textId="600E8B13"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26</w:t>
            </w:r>
          </w:p>
        </w:tc>
        <w:tc>
          <w:tcPr>
            <w:tcW w:w="1290" w:type="dxa"/>
            <w:shd w:val="clear" w:color="auto" w:fill="auto"/>
            <w:noWrap/>
            <w:vAlign w:val="bottom"/>
          </w:tcPr>
          <w:p w14:paraId="65B5D3F9" w14:textId="24107824"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27</w:t>
            </w:r>
          </w:p>
        </w:tc>
        <w:tc>
          <w:tcPr>
            <w:tcW w:w="1290" w:type="dxa"/>
            <w:shd w:val="clear" w:color="auto" w:fill="auto"/>
            <w:noWrap/>
            <w:vAlign w:val="bottom"/>
          </w:tcPr>
          <w:p w14:paraId="0B91F26B" w14:textId="264315CA"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57</w:t>
            </w:r>
          </w:p>
        </w:tc>
        <w:tc>
          <w:tcPr>
            <w:tcW w:w="1290" w:type="dxa"/>
            <w:shd w:val="clear" w:color="auto" w:fill="auto"/>
            <w:noWrap/>
            <w:vAlign w:val="bottom"/>
          </w:tcPr>
          <w:p w14:paraId="790DA91E" w14:textId="181F4F14" w:rsidR="00FA52C7" w:rsidRPr="00F51942" w:rsidRDefault="00FA52C7" w:rsidP="00EF742D">
            <w:pPr>
              <w:spacing w:after="0" w:line="240" w:lineRule="auto"/>
              <w:jc w:val="center"/>
              <w:rPr>
                <w:rFonts w:cs="Arial"/>
                <w:b/>
                <w:i/>
                <w:sz w:val="16"/>
                <w:szCs w:val="16"/>
              </w:rPr>
            </w:pPr>
            <w:r w:rsidRPr="00F51942">
              <w:rPr>
                <w:rFonts w:cs="Arial"/>
                <w:sz w:val="16"/>
                <w:szCs w:val="16"/>
              </w:rPr>
              <w:t>$1.</w:t>
            </w:r>
            <w:r w:rsidR="00E9263C" w:rsidRPr="00F51942">
              <w:rPr>
                <w:rFonts w:cs="Arial"/>
                <w:sz w:val="16"/>
                <w:szCs w:val="16"/>
              </w:rPr>
              <w:t>36</w:t>
            </w:r>
          </w:p>
        </w:tc>
        <w:tc>
          <w:tcPr>
            <w:tcW w:w="1290" w:type="dxa"/>
            <w:shd w:val="clear" w:color="auto" w:fill="auto"/>
            <w:noWrap/>
            <w:vAlign w:val="bottom"/>
          </w:tcPr>
          <w:p w14:paraId="1C1DD139" w14:textId="43C674F8" w:rsidR="00FA52C7" w:rsidRPr="00F51942" w:rsidRDefault="00FA52C7" w:rsidP="00EF742D">
            <w:pPr>
              <w:spacing w:after="0" w:line="240" w:lineRule="auto"/>
              <w:jc w:val="center"/>
              <w:rPr>
                <w:rFonts w:cs="Arial"/>
                <w:b/>
                <w:i/>
                <w:sz w:val="16"/>
                <w:szCs w:val="16"/>
              </w:rPr>
            </w:pPr>
            <w:r w:rsidRPr="00F51942">
              <w:rPr>
                <w:rFonts w:cs="Arial"/>
                <w:sz w:val="16"/>
                <w:szCs w:val="16"/>
              </w:rPr>
              <w:t>$0.</w:t>
            </w:r>
            <w:r w:rsidR="00E9263C" w:rsidRPr="00F51942">
              <w:rPr>
                <w:rFonts w:cs="Arial"/>
                <w:sz w:val="16"/>
                <w:szCs w:val="16"/>
              </w:rPr>
              <w:t>19</w:t>
            </w:r>
          </w:p>
        </w:tc>
        <w:tc>
          <w:tcPr>
            <w:tcW w:w="1290" w:type="dxa"/>
            <w:shd w:val="clear" w:color="auto" w:fill="auto"/>
            <w:noWrap/>
            <w:vAlign w:val="bottom"/>
          </w:tcPr>
          <w:p w14:paraId="3EF02BC8" w14:textId="3192F2DB" w:rsidR="00FA52C7" w:rsidRPr="00F51942" w:rsidRDefault="00FA52C7" w:rsidP="00EF742D">
            <w:pPr>
              <w:spacing w:after="0" w:line="240" w:lineRule="auto"/>
              <w:jc w:val="center"/>
              <w:rPr>
                <w:rFonts w:cs="Arial"/>
                <w:b/>
                <w:i/>
                <w:sz w:val="16"/>
                <w:szCs w:val="16"/>
              </w:rPr>
            </w:pPr>
            <w:r w:rsidRPr="00F51942">
              <w:rPr>
                <w:rFonts w:cs="Arial"/>
                <w:sz w:val="16"/>
                <w:szCs w:val="16"/>
              </w:rPr>
              <w:t>$1.</w:t>
            </w:r>
            <w:r w:rsidR="00E9263C" w:rsidRPr="00F51942">
              <w:rPr>
                <w:rFonts w:cs="Arial"/>
                <w:sz w:val="16"/>
                <w:szCs w:val="16"/>
              </w:rPr>
              <w:t>14</w:t>
            </w:r>
          </w:p>
        </w:tc>
        <w:tc>
          <w:tcPr>
            <w:tcW w:w="1290" w:type="dxa"/>
            <w:shd w:val="clear" w:color="auto" w:fill="auto"/>
            <w:noWrap/>
            <w:vAlign w:val="bottom"/>
          </w:tcPr>
          <w:p w14:paraId="1ECC7AB7" w14:textId="3850450A" w:rsidR="00FA52C7" w:rsidRPr="00F51942" w:rsidRDefault="00FA52C7" w:rsidP="00EF742D">
            <w:pPr>
              <w:spacing w:after="0" w:line="240" w:lineRule="auto"/>
              <w:jc w:val="center"/>
              <w:rPr>
                <w:rFonts w:cs="Arial"/>
                <w:b/>
                <w:i/>
                <w:sz w:val="16"/>
                <w:szCs w:val="16"/>
              </w:rPr>
            </w:pPr>
            <w:r w:rsidRPr="00F51942">
              <w:rPr>
                <w:rFonts w:cs="Arial"/>
                <w:sz w:val="16"/>
                <w:szCs w:val="16"/>
              </w:rPr>
              <w:t>$2.</w:t>
            </w:r>
            <w:r w:rsidR="00E9263C" w:rsidRPr="00F51942">
              <w:rPr>
                <w:rFonts w:cs="Arial"/>
                <w:sz w:val="16"/>
                <w:szCs w:val="16"/>
              </w:rPr>
              <w:t>69</w:t>
            </w:r>
          </w:p>
        </w:tc>
      </w:tr>
      <w:tr w:rsidR="00FA52C7" w:rsidRPr="00F51942" w14:paraId="76C6370D" w14:textId="77777777" w:rsidTr="00E9263C">
        <w:trPr>
          <w:trHeight w:val="227"/>
        </w:trPr>
        <w:tc>
          <w:tcPr>
            <w:tcW w:w="1129" w:type="dxa"/>
            <w:noWrap/>
            <w:vAlign w:val="bottom"/>
          </w:tcPr>
          <w:p w14:paraId="18BA4D25" w14:textId="03F007BD" w:rsidR="00FA52C7" w:rsidRPr="00F51942" w:rsidRDefault="00E9263C" w:rsidP="00EF742D">
            <w:pPr>
              <w:spacing w:after="0" w:line="240" w:lineRule="auto"/>
              <w:rPr>
                <w:rFonts w:cs="Arial"/>
                <w:sz w:val="16"/>
                <w:szCs w:val="16"/>
              </w:rPr>
            </w:pPr>
            <w:r w:rsidRPr="00F51942">
              <w:rPr>
                <w:rFonts w:cs="Arial"/>
                <w:sz w:val="16"/>
                <w:szCs w:val="16"/>
              </w:rPr>
              <w:t>GI0066</w:t>
            </w:r>
          </w:p>
        </w:tc>
        <w:tc>
          <w:tcPr>
            <w:tcW w:w="1290" w:type="dxa"/>
            <w:shd w:val="clear" w:color="auto" w:fill="auto"/>
            <w:noWrap/>
            <w:vAlign w:val="bottom"/>
          </w:tcPr>
          <w:p w14:paraId="3E2E3405" w14:textId="15ABBB52"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0D8E8AC5" w14:textId="7C2A6C86"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13</w:t>
            </w:r>
          </w:p>
        </w:tc>
        <w:tc>
          <w:tcPr>
            <w:tcW w:w="1290" w:type="dxa"/>
            <w:shd w:val="clear" w:color="auto" w:fill="auto"/>
            <w:noWrap/>
            <w:vAlign w:val="bottom"/>
          </w:tcPr>
          <w:p w14:paraId="306E7113" w14:textId="432734F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10</w:t>
            </w:r>
          </w:p>
        </w:tc>
        <w:tc>
          <w:tcPr>
            <w:tcW w:w="1290" w:type="dxa"/>
            <w:shd w:val="clear" w:color="auto" w:fill="auto"/>
            <w:noWrap/>
            <w:vAlign w:val="bottom"/>
          </w:tcPr>
          <w:p w14:paraId="17F4A0A6" w14:textId="77D031F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23</w:t>
            </w:r>
          </w:p>
        </w:tc>
        <w:tc>
          <w:tcPr>
            <w:tcW w:w="1290" w:type="dxa"/>
            <w:shd w:val="clear" w:color="auto" w:fill="auto"/>
            <w:noWrap/>
            <w:vAlign w:val="bottom"/>
          </w:tcPr>
          <w:p w14:paraId="1EC3C35E" w14:textId="1472964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14</w:t>
            </w:r>
          </w:p>
        </w:tc>
        <w:tc>
          <w:tcPr>
            <w:tcW w:w="1290" w:type="dxa"/>
            <w:shd w:val="clear" w:color="auto" w:fill="auto"/>
            <w:noWrap/>
            <w:vAlign w:val="bottom"/>
          </w:tcPr>
          <w:p w14:paraId="572AB66D" w14:textId="5748BBD0"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00</w:t>
            </w:r>
          </w:p>
        </w:tc>
        <w:tc>
          <w:tcPr>
            <w:tcW w:w="1290" w:type="dxa"/>
            <w:shd w:val="clear" w:color="auto" w:fill="auto"/>
            <w:noWrap/>
            <w:vAlign w:val="bottom"/>
          </w:tcPr>
          <w:p w14:paraId="1CA5662A" w14:textId="41CB478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68</w:t>
            </w:r>
          </w:p>
        </w:tc>
        <w:tc>
          <w:tcPr>
            <w:tcW w:w="1290" w:type="dxa"/>
            <w:shd w:val="clear" w:color="auto" w:fill="auto"/>
            <w:noWrap/>
            <w:vAlign w:val="bottom"/>
          </w:tcPr>
          <w:p w14:paraId="104D28AF" w14:textId="311A85C3"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16</w:t>
            </w:r>
          </w:p>
        </w:tc>
        <w:tc>
          <w:tcPr>
            <w:tcW w:w="1290" w:type="dxa"/>
            <w:shd w:val="clear" w:color="auto" w:fill="auto"/>
            <w:noWrap/>
            <w:vAlign w:val="bottom"/>
          </w:tcPr>
          <w:p w14:paraId="7B1E89BA" w14:textId="1189E524" w:rsidR="00FA52C7" w:rsidRPr="00F51942" w:rsidRDefault="00E9263C" w:rsidP="00EF742D">
            <w:pPr>
              <w:spacing w:after="0" w:line="240" w:lineRule="auto"/>
              <w:jc w:val="center"/>
              <w:rPr>
                <w:rFonts w:cs="Arial"/>
                <w:sz w:val="16"/>
                <w:szCs w:val="16"/>
              </w:rPr>
            </w:pPr>
            <w:r w:rsidRPr="00F51942">
              <w:rPr>
                <w:rFonts w:cs="Arial"/>
                <w:sz w:val="16"/>
                <w:szCs w:val="16"/>
              </w:rPr>
              <w:t>$1.52</w:t>
            </w:r>
          </w:p>
        </w:tc>
        <w:tc>
          <w:tcPr>
            <w:tcW w:w="1290" w:type="dxa"/>
            <w:shd w:val="clear" w:color="auto" w:fill="auto"/>
            <w:noWrap/>
            <w:vAlign w:val="bottom"/>
          </w:tcPr>
          <w:p w14:paraId="5D96A1B3" w14:textId="10132D52" w:rsidR="00FA52C7" w:rsidRPr="00F51942" w:rsidRDefault="00E9263C" w:rsidP="00EF742D">
            <w:pPr>
              <w:spacing w:after="0" w:line="240" w:lineRule="auto"/>
              <w:jc w:val="center"/>
              <w:rPr>
                <w:rFonts w:cs="Arial"/>
                <w:sz w:val="16"/>
                <w:szCs w:val="16"/>
              </w:rPr>
            </w:pPr>
            <w:r w:rsidRPr="00F51942">
              <w:rPr>
                <w:rFonts w:cs="Arial"/>
                <w:sz w:val="16"/>
                <w:szCs w:val="16"/>
              </w:rPr>
              <w:t>$2.35</w:t>
            </w:r>
          </w:p>
        </w:tc>
      </w:tr>
      <w:tr w:rsidR="00FA52C7" w:rsidRPr="00F51942" w14:paraId="437667C1" w14:textId="77777777" w:rsidTr="00E9263C">
        <w:trPr>
          <w:trHeight w:val="227"/>
        </w:trPr>
        <w:tc>
          <w:tcPr>
            <w:tcW w:w="1129" w:type="dxa"/>
            <w:noWrap/>
            <w:vAlign w:val="bottom"/>
          </w:tcPr>
          <w:p w14:paraId="2D3AE48F" w14:textId="028785D0" w:rsidR="00FA52C7" w:rsidRPr="00F51942" w:rsidRDefault="00E9263C" w:rsidP="00EF742D">
            <w:pPr>
              <w:spacing w:after="0" w:line="240" w:lineRule="auto"/>
              <w:rPr>
                <w:rFonts w:cs="Arial"/>
                <w:sz w:val="16"/>
                <w:szCs w:val="16"/>
              </w:rPr>
            </w:pPr>
            <w:r w:rsidRPr="00F51942">
              <w:rPr>
                <w:rFonts w:cs="Arial"/>
                <w:sz w:val="16"/>
                <w:szCs w:val="16"/>
              </w:rPr>
              <w:t>GI0067</w:t>
            </w:r>
          </w:p>
        </w:tc>
        <w:tc>
          <w:tcPr>
            <w:tcW w:w="1290" w:type="dxa"/>
            <w:shd w:val="clear" w:color="auto" w:fill="auto"/>
            <w:noWrap/>
            <w:vAlign w:val="bottom"/>
          </w:tcPr>
          <w:p w14:paraId="475F1F16" w14:textId="3ED0E26A"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00</w:t>
            </w:r>
          </w:p>
        </w:tc>
        <w:tc>
          <w:tcPr>
            <w:tcW w:w="1290" w:type="dxa"/>
            <w:shd w:val="clear" w:color="auto" w:fill="auto"/>
            <w:noWrap/>
            <w:vAlign w:val="bottom"/>
          </w:tcPr>
          <w:p w14:paraId="2738605E" w14:textId="5FCF402F"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03</w:t>
            </w:r>
          </w:p>
        </w:tc>
        <w:tc>
          <w:tcPr>
            <w:tcW w:w="1290" w:type="dxa"/>
            <w:shd w:val="clear" w:color="auto" w:fill="auto"/>
            <w:noWrap/>
            <w:vAlign w:val="bottom"/>
          </w:tcPr>
          <w:p w14:paraId="38D5B3AA" w14:textId="6220EC55"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795A5F77" w14:textId="3011D465"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48</w:t>
            </w:r>
          </w:p>
        </w:tc>
        <w:tc>
          <w:tcPr>
            <w:tcW w:w="1290" w:type="dxa"/>
            <w:shd w:val="clear" w:color="auto" w:fill="auto"/>
            <w:noWrap/>
            <w:vAlign w:val="bottom"/>
          </w:tcPr>
          <w:p w14:paraId="1B0D48DA" w14:textId="2B20E22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13</w:t>
            </w:r>
          </w:p>
        </w:tc>
        <w:tc>
          <w:tcPr>
            <w:tcW w:w="1290" w:type="dxa"/>
            <w:shd w:val="clear" w:color="auto" w:fill="auto"/>
            <w:noWrap/>
            <w:vAlign w:val="bottom"/>
          </w:tcPr>
          <w:p w14:paraId="67B086F8" w14:textId="79737472"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49</w:t>
            </w:r>
          </w:p>
        </w:tc>
        <w:tc>
          <w:tcPr>
            <w:tcW w:w="1290" w:type="dxa"/>
            <w:shd w:val="clear" w:color="auto" w:fill="auto"/>
            <w:noWrap/>
            <w:vAlign w:val="bottom"/>
          </w:tcPr>
          <w:p w14:paraId="7A36C5A3" w14:textId="10BF310B" w:rsidR="00FA52C7" w:rsidRPr="00F51942" w:rsidRDefault="00E9263C" w:rsidP="00EF742D">
            <w:pPr>
              <w:spacing w:after="0" w:line="240" w:lineRule="auto"/>
              <w:jc w:val="center"/>
              <w:rPr>
                <w:rFonts w:cs="Arial"/>
                <w:sz w:val="16"/>
                <w:szCs w:val="16"/>
              </w:rPr>
            </w:pPr>
            <w:r w:rsidRPr="00F51942">
              <w:rPr>
                <w:rFonts w:cs="Arial"/>
                <w:sz w:val="16"/>
                <w:szCs w:val="16"/>
              </w:rPr>
              <w:t>$1.21</w:t>
            </w:r>
          </w:p>
        </w:tc>
        <w:tc>
          <w:tcPr>
            <w:tcW w:w="1290" w:type="dxa"/>
            <w:shd w:val="clear" w:color="auto" w:fill="auto"/>
            <w:noWrap/>
            <w:vAlign w:val="bottom"/>
          </w:tcPr>
          <w:p w14:paraId="2248ED7C" w14:textId="703CBA7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41</w:t>
            </w:r>
          </w:p>
        </w:tc>
        <w:tc>
          <w:tcPr>
            <w:tcW w:w="1290" w:type="dxa"/>
            <w:shd w:val="clear" w:color="auto" w:fill="auto"/>
            <w:noWrap/>
            <w:vAlign w:val="bottom"/>
          </w:tcPr>
          <w:p w14:paraId="62CB7DD8" w14:textId="1E377167"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60</w:t>
            </w:r>
          </w:p>
        </w:tc>
        <w:tc>
          <w:tcPr>
            <w:tcW w:w="1290" w:type="dxa"/>
            <w:shd w:val="clear" w:color="auto" w:fill="auto"/>
            <w:noWrap/>
            <w:vAlign w:val="bottom"/>
          </w:tcPr>
          <w:p w14:paraId="33A7B278" w14:textId="1D1C9FAE" w:rsidR="00FA52C7" w:rsidRPr="00F51942" w:rsidRDefault="00E9263C" w:rsidP="00EF742D">
            <w:pPr>
              <w:spacing w:after="0" w:line="240" w:lineRule="auto"/>
              <w:jc w:val="center"/>
              <w:rPr>
                <w:rFonts w:cs="Arial"/>
                <w:sz w:val="16"/>
                <w:szCs w:val="16"/>
              </w:rPr>
            </w:pPr>
            <w:r w:rsidRPr="00F51942">
              <w:rPr>
                <w:rFonts w:cs="Arial"/>
                <w:sz w:val="16"/>
                <w:szCs w:val="16"/>
              </w:rPr>
              <w:t>$3.22</w:t>
            </w:r>
          </w:p>
        </w:tc>
      </w:tr>
      <w:tr w:rsidR="00FA52C7" w:rsidRPr="00F51942" w14:paraId="5B9E310C" w14:textId="77777777" w:rsidTr="00E9263C">
        <w:trPr>
          <w:trHeight w:val="227"/>
        </w:trPr>
        <w:tc>
          <w:tcPr>
            <w:tcW w:w="1129" w:type="dxa"/>
            <w:noWrap/>
            <w:vAlign w:val="bottom"/>
          </w:tcPr>
          <w:p w14:paraId="30773FDD" w14:textId="575D5808"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290" w:type="dxa"/>
            <w:shd w:val="clear" w:color="auto" w:fill="auto"/>
            <w:noWrap/>
            <w:vAlign w:val="bottom"/>
          </w:tcPr>
          <w:p w14:paraId="69D9D893" w14:textId="304AD9AE"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655670B1" w14:textId="50AE1D2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10</w:t>
            </w:r>
          </w:p>
        </w:tc>
        <w:tc>
          <w:tcPr>
            <w:tcW w:w="1290" w:type="dxa"/>
            <w:shd w:val="clear" w:color="auto" w:fill="auto"/>
            <w:noWrap/>
            <w:vAlign w:val="bottom"/>
          </w:tcPr>
          <w:p w14:paraId="402E28B7" w14:textId="5E509D98"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03</w:t>
            </w:r>
          </w:p>
        </w:tc>
        <w:tc>
          <w:tcPr>
            <w:tcW w:w="1290" w:type="dxa"/>
            <w:shd w:val="clear" w:color="auto" w:fill="auto"/>
            <w:noWrap/>
            <w:vAlign w:val="bottom"/>
          </w:tcPr>
          <w:p w14:paraId="45DCDC55" w14:textId="77DDF34E"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42</w:t>
            </w:r>
          </w:p>
        </w:tc>
        <w:tc>
          <w:tcPr>
            <w:tcW w:w="1290" w:type="dxa"/>
            <w:shd w:val="clear" w:color="auto" w:fill="auto"/>
            <w:noWrap/>
            <w:vAlign w:val="bottom"/>
          </w:tcPr>
          <w:p w14:paraId="44FD7947" w14:textId="616057D9"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16</w:t>
            </w:r>
          </w:p>
        </w:tc>
        <w:tc>
          <w:tcPr>
            <w:tcW w:w="1290" w:type="dxa"/>
            <w:shd w:val="clear" w:color="auto" w:fill="auto"/>
            <w:noWrap/>
            <w:vAlign w:val="bottom"/>
          </w:tcPr>
          <w:p w14:paraId="4B226ECF" w14:textId="35CB1DC4"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63</w:t>
            </w:r>
          </w:p>
        </w:tc>
        <w:tc>
          <w:tcPr>
            <w:tcW w:w="1290" w:type="dxa"/>
            <w:shd w:val="clear" w:color="auto" w:fill="auto"/>
            <w:noWrap/>
            <w:vAlign w:val="bottom"/>
          </w:tcPr>
          <w:p w14:paraId="0301E920" w14:textId="12EBC417"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41</w:t>
            </w:r>
          </w:p>
        </w:tc>
        <w:tc>
          <w:tcPr>
            <w:tcW w:w="1290" w:type="dxa"/>
            <w:shd w:val="clear" w:color="auto" w:fill="auto"/>
            <w:noWrap/>
            <w:vAlign w:val="bottom"/>
          </w:tcPr>
          <w:p w14:paraId="7B590FA4" w14:textId="006C831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21</w:t>
            </w:r>
          </w:p>
        </w:tc>
        <w:tc>
          <w:tcPr>
            <w:tcW w:w="1290" w:type="dxa"/>
            <w:shd w:val="clear" w:color="auto" w:fill="auto"/>
            <w:noWrap/>
            <w:vAlign w:val="bottom"/>
          </w:tcPr>
          <w:p w14:paraId="22BA0E6D" w14:textId="212AFE3D"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97</w:t>
            </w:r>
          </w:p>
        </w:tc>
        <w:tc>
          <w:tcPr>
            <w:tcW w:w="1290" w:type="dxa"/>
            <w:shd w:val="clear" w:color="auto" w:fill="auto"/>
            <w:noWrap/>
            <w:vAlign w:val="bottom"/>
          </w:tcPr>
          <w:p w14:paraId="56C84224" w14:textId="7D2886A6" w:rsidR="00FA52C7" w:rsidRPr="00F51942" w:rsidRDefault="00FA52C7" w:rsidP="00EF742D">
            <w:pPr>
              <w:spacing w:after="0" w:line="240" w:lineRule="auto"/>
              <w:jc w:val="center"/>
              <w:rPr>
                <w:rFonts w:cs="Arial"/>
                <w:sz w:val="16"/>
                <w:szCs w:val="16"/>
              </w:rPr>
            </w:pPr>
            <w:r w:rsidRPr="00F51942">
              <w:rPr>
                <w:rFonts w:cs="Arial"/>
                <w:sz w:val="16"/>
                <w:szCs w:val="16"/>
              </w:rPr>
              <w:t>$2.</w:t>
            </w:r>
            <w:r w:rsidR="00E9263C" w:rsidRPr="00F51942">
              <w:rPr>
                <w:rFonts w:cs="Arial"/>
                <w:sz w:val="16"/>
                <w:szCs w:val="16"/>
              </w:rPr>
              <w:t>59</w:t>
            </w:r>
          </w:p>
        </w:tc>
      </w:tr>
      <w:tr w:rsidR="00FA52C7" w:rsidRPr="00F51942" w14:paraId="2BC6DE45" w14:textId="77777777" w:rsidTr="00E9263C">
        <w:trPr>
          <w:trHeight w:val="227"/>
        </w:trPr>
        <w:tc>
          <w:tcPr>
            <w:tcW w:w="1129" w:type="dxa"/>
            <w:noWrap/>
            <w:vAlign w:val="bottom"/>
          </w:tcPr>
          <w:p w14:paraId="5ECC8E9F" w14:textId="3D52AC0C" w:rsidR="00FA52C7" w:rsidRPr="00F51942" w:rsidRDefault="00FA52C7" w:rsidP="00EF742D">
            <w:pPr>
              <w:spacing w:after="0" w:line="240" w:lineRule="auto"/>
              <w:rPr>
                <w:rFonts w:cs="Arial"/>
                <w:sz w:val="16"/>
                <w:szCs w:val="16"/>
              </w:rPr>
            </w:pPr>
            <w:r w:rsidRPr="00F51942">
              <w:rPr>
                <w:rFonts w:cs="Arial"/>
                <w:sz w:val="16"/>
                <w:szCs w:val="16"/>
              </w:rPr>
              <w:t>Top 25%*</w:t>
            </w:r>
          </w:p>
        </w:tc>
        <w:tc>
          <w:tcPr>
            <w:tcW w:w="1290" w:type="dxa"/>
            <w:shd w:val="clear" w:color="auto" w:fill="auto"/>
            <w:noWrap/>
            <w:vAlign w:val="bottom"/>
          </w:tcPr>
          <w:p w14:paraId="68884DDD" w14:textId="1B8317A5"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05</w:t>
            </w:r>
          </w:p>
        </w:tc>
        <w:tc>
          <w:tcPr>
            <w:tcW w:w="1290" w:type="dxa"/>
            <w:shd w:val="clear" w:color="auto" w:fill="auto"/>
            <w:noWrap/>
            <w:vAlign w:val="bottom"/>
          </w:tcPr>
          <w:p w14:paraId="50200AE6" w14:textId="151E30C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08</w:t>
            </w:r>
          </w:p>
        </w:tc>
        <w:tc>
          <w:tcPr>
            <w:tcW w:w="1290" w:type="dxa"/>
            <w:shd w:val="clear" w:color="auto" w:fill="auto"/>
            <w:noWrap/>
            <w:vAlign w:val="bottom"/>
          </w:tcPr>
          <w:p w14:paraId="784EFDCE" w14:textId="58A05BC1"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01</w:t>
            </w:r>
          </w:p>
        </w:tc>
        <w:tc>
          <w:tcPr>
            <w:tcW w:w="1290" w:type="dxa"/>
            <w:shd w:val="clear" w:color="auto" w:fill="auto"/>
            <w:noWrap/>
            <w:vAlign w:val="bottom"/>
          </w:tcPr>
          <w:p w14:paraId="096BC964" w14:textId="0C5EB30C"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39</w:t>
            </w:r>
          </w:p>
        </w:tc>
        <w:tc>
          <w:tcPr>
            <w:tcW w:w="1290" w:type="dxa"/>
            <w:shd w:val="clear" w:color="auto" w:fill="auto"/>
            <w:noWrap/>
            <w:vAlign w:val="bottom"/>
          </w:tcPr>
          <w:p w14:paraId="0719B70E" w14:textId="43B2B294"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17</w:t>
            </w:r>
          </w:p>
        </w:tc>
        <w:tc>
          <w:tcPr>
            <w:tcW w:w="1290" w:type="dxa"/>
            <w:shd w:val="clear" w:color="auto" w:fill="auto"/>
            <w:noWrap/>
            <w:vAlign w:val="bottom"/>
          </w:tcPr>
          <w:p w14:paraId="009050A2" w14:textId="0C5D3BF5"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84</w:t>
            </w:r>
          </w:p>
        </w:tc>
        <w:tc>
          <w:tcPr>
            <w:tcW w:w="1290" w:type="dxa"/>
            <w:shd w:val="clear" w:color="auto" w:fill="auto"/>
            <w:noWrap/>
            <w:vAlign w:val="bottom"/>
          </w:tcPr>
          <w:p w14:paraId="3B720156" w14:textId="633496F6" w:rsidR="00FA52C7" w:rsidRPr="00F51942" w:rsidRDefault="00FA52C7" w:rsidP="00EF742D">
            <w:pPr>
              <w:spacing w:after="0" w:line="240" w:lineRule="auto"/>
              <w:jc w:val="center"/>
              <w:rPr>
                <w:rFonts w:cs="Arial"/>
                <w:sz w:val="16"/>
                <w:szCs w:val="16"/>
              </w:rPr>
            </w:pPr>
            <w:r w:rsidRPr="00F51942">
              <w:rPr>
                <w:rFonts w:cs="Arial"/>
                <w:sz w:val="16"/>
                <w:szCs w:val="16"/>
              </w:rPr>
              <w:t>$1.</w:t>
            </w:r>
            <w:r w:rsidR="00E9263C" w:rsidRPr="00F51942">
              <w:rPr>
                <w:rFonts w:cs="Arial"/>
                <w:sz w:val="16"/>
                <w:szCs w:val="16"/>
              </w:rPr>
              <w:t>53</w:t>
            </w:r>
          </w:p>
        </w:tc>
        <w:tc>
          <w:tcPr>
            <w:tcW w:w="1290" w:type="dxa"/>
            <w:shd w:val="clear" w:color="auto" w:fill="auto"/>
            <w:noWrap/>
            <w:vAlign w:val="bottom"/>
          </w:tcPr>
          <w:p w14:paraId="1FAA19B6" w14:textId="02A01287"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18</w:t>
            </w:r>
          </w:p>
        </w:tc>
        <w:tc>
          <w:tcPr>
            <w:tcW w:w="1290" w:type="dxa"/>
            <w:shd w:val="clear" w:color="auto" w:fill="auto"/>
            <w:noWrap/>
            <w:vAlign w:val="bottom"/>
          </w:tcPr>
          <w:p w14:paraId="5BA91569" w14:textId="041E5B19" w:rsidR="00FA52C7" w:rsidRPr="00F51942" w:rsidRDefault="00FA52C7" w:rsidP="00EF742D">
            <w:pPr>
              <w:spacing w:after="0" w:line="240" w:lineRule="auto"/>
              <w:jc w:val="center"/>
              <w:rPr>
                <w:rFonts w:cs="Arial"/>
                <w:sz w:val="16"/>
                <w:szCs w:val="16"/>
              </w:rPr>
            </w:pPr>
            <w:r w:rsidRPr="00F51942">
              <w:rPr>
                <w:rFonts w:cs="Arial"/>
                <w:sz w:val="16"/>
                <w:szCs w:val="16"/>
              </w:rPr>
              <w:t>$0.</w:t>
            </w:r>
            <w:r w:rsidR="00E9263C" w:rsidRPr="00F51942">
              <w:rPr>
                <w:rFonts w:cs="Arial"/>
                <w:sz w:val="16"/>
                <w:szCs w:val="16"/>
              </w:rPr>
              <w:t>38</w:t>
            </w:r>
          </w:p>
        </w:tc>
        <w:tc>
          <w:tcPr>
            <w:tcW w:w="1290" w:type="dxa"/>
            <w:shd w:val="clear" w:color="auto" w:fill="auto"/>
            <w:noWrap/>
            <w:vAlign w:val="bottom"/>
          </w:tcPr>
          <w:p w14:paraId="00A74320" w14:textId="6C0071A0" w:rsidR="00FA52C7" w:rsidRPr="00F51942" w:rsidRDefault="00E9263C" w:rsidP="00EF742D">
            <w:pPr>
              <w:spacing w:after="0" w:line="240" w:lineRule="auto"/>
              <w:jc w:val="center"/>
              <w:rPr>
                <w:rFonts w:cs="Arial"/>
                <w:sz w:val="16"/>
                <w:szCs w:val="16"/>
              </w:rPr>
            </w:pPr>
            <w:r w:rsidRPr="00F51942">
              <w:rPr>
                <w:rFonts w:cs="Arial"/>
                <w:sz w:val="16"/>
                <w:szCs w:val="16"/>
              </w:rPr>
              <w:t>$2.10</w:t>
            </w:r>
          </w:p>
        </w:tc>
      </w:tr>
    </w:tbl>
    <w:p w14:paraId="0749C707" w14:textId="77777777" w:rsidR="00FA52C7" w:rsidRPr="00830233" w:rsidRDefault="00FA52C7" w:rsidP="001169B4">
      <w:pPr>
        <w:pStyle w:val="Body"/>
        <w:rPr>
          <w:sz w:val="16"/>
          <w:szCs w:val="16"/>
        </w:rPr>
      </w:pPr>
      <w:r w:rsidRPr="00830233">
        <w:rPr>
          <w:sz w:val="16"/>
          <w:szCs w:val="16"/>
        </w:rPr>
        <w:t>*Calculation of average values of land, water asset and equity exclude zero values.</w:t>
      </w:r>
    </w:p>
    <w:p w14:paraId="3464FADF" w14:textId="77777777" w:rsidR="00FA52C7" w:rsidRPr="00F51942" w:rsidRDefault="00FA52C7" w:rsidP="006F36CA">
      <w:pPr>
        <w:pStyle w:val="Heading3"/>
        <w:rPr>
          <w:rFonts w:cs="Arial"/>
        </w:rPr>
      </w:pPr>
      <w:r w:rsidRPr="00F51942">
        <w:rPr>
          <w:rFonts w:cs="Arial"/>
        </w:rPr>
        <w:t>Table D6</w:t>
      </w:r>
      <w:r w:rsidRPr="00F51942">
        <w:rPr>
          <w:rFonts w:cs="Arial"/>
        </w:rPr>
        <w:tab/>
      </w:r>
      <w:r w:rsidRPr="00F51942">
        <w:rPr>
          <w:rFonts w:cs="Arial"/>
        </w:rPr>
        <w:tab/>
      </w:r>
      <w:r w:rsidRPr="00F51942">
        <w:rPr>
          <w:rFonts w:cs="Arial"/>
        </w:rPr>
        <w:tab/>
      </w:r>
      <w:r w:rsidRPr="00F51942">
        <w:rPr>
          <w:rFonts w:cs="Arial"/>
        </w:rPr>
        <w:tab/>
      </w:r>
    </w:p>
    <w:p w14:paraId="20F91C5C" w14:textId="5A7693CF" w:rsidR="00FA52C7" w:rsidRPr="00F51942" w:rsidRDefault="00FA52C7" w:rsidP="006F36CA">
      <w:pPr>
        <w:pStyle w:val="Heading4"/>
        <w:rPr>
          <w:rFonts w:cs="Arial"/>
        </w:rPr>
      </w:pPr>
      <w:r w:rsidRPr="00F51942">
        <w:rPr>
          <w:rFonts w:cs="Arial"/>
        </w:rPr>
        <w:t xml:space="preserve">Capital structure </w:t>
      </w:r>
      <w:r w:rsidR="009A400A">
        <w:rPr>
          <w:rFonts w:cs="Arial"/>
        </w:rPr>
        <w:t>–</w:t>
      </w:r>
      <w:r w:rsidRPr="00F51942">
        <w:rPr>
          <w:rFonts w:cs="Arial"/>
        </w:rPr>
        <w:t xml:space="preserve"> Gippsland</w:t>
      </w:r>
      <w:r w:rsidRPr="00F51942">
        <w:rPr>
          <w:rFonts w:cs="Arial"/>
        </w:rPr>
        <w:tab/>
      </w:r>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360"/>
        <w:gridCol w:w="1360"/>
        <w:gridCol w:w="1360"/>
        <w:gridCol w:w="1361"/>
        <w:gridCol w:w="1360"/>
        <w:gridCol w:w="1360"/>
        <w:gridCol w:w="1361"/>
        <w:gridCol w:w="1360"/>
        <w:gridCol w:w="1360"/>
        <w:gridCol w:w="1361"/>
      </w:tblGrid>
      <w:tr w:rsidR="00FA52C7" w:rsidRPr="00F51942" w14:paraId="1C1EFEFF" w14:textId="77777777" w:rsidTr="00F24243">
        <w:trPr>
          <w:trHeight w:val="1319"/>
        </w:trPr>
        <w:tc>
          <w:tcPr>
            <w:tcW w:w="1360" w:type="dxa"/>
            <w:vAlign w:val="center"/>
            <w:hideMark/>
          </w:tcPr>
          <w:p w14:paraId="0FC1C15D" w14:textId="77777777" w:rsidR="00FA52C7" w:rsidRPr="00F51942" w:rsidRDefault="00FA52C7" w:rsidP="0070504F">
            <w:pPr>
              <w:spacing w:line="240" w:lineRule="auto"/>
              <w:rPr>
                <w:rFonts w:cs="Arial"/>
                <w:sz w:val="16"/>
                <w:szCs w:val="16"/>
              </w:rPr>
            </w:pPr>
          </w:p>
        </w:tc>
        <w:tc>
          <w:tcPr>
            <w:tcW w:w="1360" w:type="dxa"/>
            <w:tcBorders>
              <w:bottom w:val="single" w:sz="4" w:space="0" w:color="auto"/>
            </w:tcBorders>
            <w:vAlign w:val="center"/>
            <w:hideMark/>
          </w:tcPr>
          <w:p w14:paraId="1723D701" w14:textId="77777777" w:rsidR="00FA52C7" w:rsidRPr="00F51942" w:rsidRDefault="00FA52C7" w:rsidP="00EF742D">
            <w:pPr>
              <w:spacing w:line="240" w:lineRule="auto"/>
              <w:jc w:val="center"/>
              <w:rPr>
                <w:rFonts w:cs="Arial"/>
                <w:sz w:val="16"/>
                <w:szCs w:val="16"/>
              </w:rPr>
            </w:pPr>
            <w:r w:rsidRPr="00F51942">
              <w:rPr>
                <w:rFonts w:cs="Arial"/>
                <w:sz w:val="16"/>
                <w:szCs w:val="16"/>
              </w:rPr>
              <w:t>Farm assets* Land value ($/ha)</w:t>
            </w:r>
          </w:p>
        </w:tc>
        <w:tc>
          <w:tcPr>
            <w:tcW w:w="1360" w:type="dxa"/>
            <w:tcBorders>
              <w:bottom w:val="single" w:sz="4" w:space="0" w:color="auto"/>
            </w:tcBorders>
            <w:vAlign w:val="center"/>
            <w:hideMark/>
          </w:tcPr>
          <w:p w14:paraId="54FC04C3" w14:textId="77777777" w:rsidR="00FA52C7" w:rsidRPr="00F51942" w:rsidRDefault="00FA52C7" w:rsidP="00EF742D">
            <w:pPr>
              <w:spacing w:line="240" w:lineRule="auto"/>
              <w:jc w:val="center"/>
              <w:rPr>
                <w:rFonts w:cs="Arial"/>
                <w:sz w:val="16"/>
                <w:szCs w:val="16"/>
              </w:rPr>
            </w:pPr>
            <w:r w:rsidRPr="00F51942">
              <w:rPr>
                <w:rFonts w:cs="Arial"/>
                <w:sz w:val="16"/>
                <w:szCs w:val="16"/>
              </w:rPr>
              <w:t>Farm assets* Land value ($/cow)</w:t>
            </w:r>
          </w:p>
        </w:tc>
        <w:tc>
          <w:tcPr>
            <w:tcW w:w="1361" w:type="dxa"/>
            <w:tcBorders>
              <w:bottom w:val="single" w:sz="4" w:space="0" w:color="auto"/>
            </w:tcBorders>
            <w:vAlign w:val="center"/>
            <w:hideMark/>
          </w:tcPr>
          <w:p w14:paraId="634F824B" w14:textId="77777777" w:rsidR="00FA52C7" w:rsidRPr="00F51942" w:rsidRDefault="00FA52C7" w:rsidP="00EF742D">
            <w:pPr>
              <w:spacing w:line="240" w:lineRule="auto"/>
              <w:jc w:val="center"/>
              <w:rPr>
                <w:rFonts w:cs="Arial"/>
                <w:sz w:val="16"/>
                <w:szCs w:val="16"/>
              </w:rPr>
            </w:pPr>
            <w:r w:rsidRPr="00F51942">
              <w:rPr>
                <w:rFonts w:cs="Arial"/>
                <w:sz w:val="16"/>
                <w:szCs w:val="16"/>
              </w:rPr>
              <w:t>Farm assets* Permanent water value ($/ha)</w:t>
            </w:r>
          </w:p>
        </w:tc>
        <w:tc>
          <w:tcPr>
            <w:tcW w:w="1360" w:type="dxa"/>
            <w:tcBorders>
              <w:bottom w:val="single" w:sz="4" w:space="0" w:color="auto"/>
            </w:tcBorders>
            <w:vAlign w:val="center"/>
            <w:hideMark/>
          </w:tcPr>
          <w:p w14:paraId="7C466A7C" w14:textId="77777777" w:rsidR="00FA52C7" w:rsidRPr="00F51942" w:rsidRDefault="00FA52C7" w:rsidP="00EF742D">
            <w:pPr>
              <w:spacing w:line="240" w:lineRule="auto"/>
              <w:jc w:val="center"/>
              <w:rPr>
                <w:rFonts w:cs="Arial"/>
                <w:sz w:val="16"/>
                <w:szCs w:val="16"/>
              </w:rPr>
            </w:pPr>
            <w:r w:rsidRPr="00F51942">
              <w:rPr>
                <w:rFonts w:cs="Arial"/>
                <w:sz w:val="16"/>
                <w:szCs w:val="16"/>
              </w:rPr>
              <w:t>Farm assets* Permanent water value ($/cow)</w:t>
            </w:r>
          </w:p>
        </w:tc>
        <w:tc>
          <w:tcPr>
            <w:tcW w:w="1360" w:type="dxa"/>
            <w:tcBorders>
              <w:bottom w:val="single" w:sz="4" w:space="0" w:color="auto"/>
            </w:tcBorders>
            <w:vAlign w:val="center"/>
            <w:hideMark/>
          </w:tcPr>
          <w:p w14:paraId="346FFED3" w14:textId="77777777" w:rsidR="00FA52C7" w:rsidRPr="00F51942" w:rsidRDefault="00FA52C7" w:rsidP="00EF742D">
            <w:pPr>
              <w:spacing w:line="240" w:lineRule="auto"/>
              <w:jc w:val="center"/>
              <w:rPr>
                <w:rFonts w:cs="Arial"/>
                <w:sz w:val="16"/>
                <w:szCs w:val="16"/>
              </w:rPr>
            </w:pPr>
            <w:r w:rsidRPr="00F51942">
              <w:rPr>
                <w:rFonts w:cs="Arial"/>
                <w:sz w:val="16"/>
                <w:szCs w:val="16"/>
              </w:rPr>
              <w:t>Other farm assets (per usable hectare) Plant and equipment ($/ha)</w:t>
            </w:r>
          </w:p>
        </w:tc>
        <w:tc>
          <w:tcPr>
            <w:tcW w:w="1361" w:type="dxa"/>
            <w:tcBorders>
              <w:bottom w:val="single" w:sz="4" w:space="0" w:color="auto"/>
            </w:tcBorders>
            <w:vAlign w:val="center"/>
            <w:hideMark/>
          </w:tcPr>
          <w:p w14:paraId="478FAE28" w14:textId="77777777" w:rsidR="00FA52C7" w:rsidRPr="00F51942" w:rsidRDefault="00FA52C7" w:rsidP="00EF742D">
            <w:pPr>
              <w:spacing w:line="240" w:lineRule="auto"/>
              <w:jc w:val="center"/>
              <w:rPr>
                <w:rFonts w:cs="Arial"/>
                <w:sz w:val="16"/>
                <w:szCs w:val="16"/>
              </w:rPr>
            </w:pPr>
            <w:r w:rsidRPr="00F51942">
              <w:rPr>
                <w:rFonts w:cs="Arial"/>
                <w:sz w:val="16"/>
                <w:szCs w:val="16"/>
              </w:rPr>
              <w:t>Other farm assets (per usable hectare) Livestock ($/ha)</w:t>
            </w:r>
          </w:p>
        </w:tc>
        <w:tc>
          <w:tcPr>
            <w:tcW w:w="1360" w:type="dxa"/>
            <w:tcBorders>
              <w:bottom w:val="single" w:sz="4" w:space="0" w:color="auto"/>
            </w:tcBorders>
            <w:vAlign w:val="center"/>
            <w:hideMark/>
          </w:tcPr>
          <w:p w14:paraId="6E1915A3" w14:textId="77777777" w:rsidR="00FA52C7" w:rsidRPr="00F51942" w:rsidRDefault="00FA52C7" w:rsidP="00EF742D">
            <w:pPr>
              <w:spacing w:line="240" w:lineRule="auto"/>
              <w:jc w:val="center"/>
              <w:rPr>
                <w:rFonts w:cs="Arial"/>
                <w:sz w:val="16"/>
                <w:szCs w:val="16"/>
              </w:rPr>
            </w:pPr>
            <w:r w:rsidRPr="00F51942">
              <w:rPr>
                <w:rFonts w:cs="Arial"/>
                <w:sz w:val="16"/>
                <w:szCs w:val="16"/>
              </w:rPr>
              <w:t>Other farm assets (per usable hectare) Hay and grain ($/ha)</w:t>
            </w:r>
          </w:p>
        </w:tc>
        <w:tc>
          <w:tcPr>
            <w:tcW w:w="1360" w:type="dxa"/>
            <w:tcBorders>
              <w:bottom w:val="single" w:sz="4" w:space="0" w:color="auto"/>
            </w:tcBorders>
            <w:vAlign w:val="center"/>
            <w:hideMark/>
          </w:tcPr>
          <w:p w14:paraId="535FF7A3" w14:textId="77777777" w:rsidR="00FA52C7" w:rsidRPr="00F51942" w:rsidRDefault="00FA52C7" w:rsidP="00EF742D">
            <w:pPr>
              <w:spacing w:line="240" w:lineRule="auto"/>
              <w:jc w:val="center"/>
              <w:rPr>
                <w:rFonts w:cs="Arial"/>
                <w:sz w:val="16"/>
                <w:szCs w:val="16"/>
              </w:rPr>
            </w:pPr>
            <w:r w:rsidRPr="00F51942">
              <w:rPr>
                <w:rFonts w:cs="Arial"/>
                <w:sz w:val="16"/>
                <w:szCs w:val="16"/>
              </w:rPr>
              <w:t>Other farm assets (per usable hectare) Other assets ($/ha)</w:t>
            </w:r>
          </w:p>
        </w:tc>
        <w:tc>
          <w:tcPr>
            <w:tcW w:w="1361" w:type="dxa"/>
            <w:tcBorders>
              <w:bottom w:val="single" w:sz="4" w:space="0" w:color="auto"/>
            </w:tcBorders>
            <w:vAlign w:val="center"/>
            <w:hideMark/>
          </w:tcPr>
          <w:p w14:paraId="23AC17EF" w14:textId="77777777" w:rsidR="00FA52C7" w:rsidRPr="00F51942" w:rsidRDefault="00FA52C7" w:rsidP="00EF742D">
            <w:pPr>
              <w:spacing w:line="240" w:lineRule="auto"/>
              <w:jc w:val="center"/>
              <w:rPr>
                <w:rFonts w:cs="Arial"/>
                <w:sz w:val="16"/>
                <w:szCs w:val="16"/>
              </w:rPr>
            </w:pPr>
            <w:r w:rsidRPr="00F51942">
              <w:rPr>
                <w:rFonts w:cs="Arial"/>
                <w:sz w:val="16"/>
                <w:szCs w:val="16"/>
              </w:rPr>
              <w:t>Total assets ($/ha)</w:t>
            </w:r>
          </w:p>
        </w:tc>
      </w:tr>
      <w:tr w:rsidR="00FA52C7" w:rsidRPr="00F51942" w14:paraId="50341DAF" w14:textId="77777777" w:rsidTr="00097C65">
        <w:trPr>
          <w:trHeight w:val="266"/>
        </w:trPr>
        <w:tc>
          <w:tcPr>
            <w:tcW w:w="1360" w:type="dxa"/>
            <w:noWrap/>
            <w:vAlign w:val="bottom"/>
          </w:tcPr>
          <w:p w14:paraId="6C2947F0" w14:textId="77777777"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06B9B116" w14:textId="3BCE8466" w:rsidR="00FA52C7" w:rsidRPr="00F51942" w:rsidRDefault="003379E1" w:rsidP="00EF742D">
            <w:pPr>
              <w:spacing w:after="0" w:line="240" w:lineRule="auto"/>
              <w:jc w:val="center"/>
              <w:rPr>
                <w:rFonts w:cs="Arial"/>
                <w:sz w:val="16"/>
                <w:szCs w:val="16"/>
              </w:rPr>
            </w:pPr>
            <w:r w:rsidRPr="00F51942">
              <w:rPr>
                <w:rFonts w:cs="Arial"/>
                <w:sz w:val="16"/>
                <w:szCs w:val="16"/>
              </w:rPr>
              <w:t>$19,415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B45E0" w14:textId="07416112" w:rsidR="00FA52C7" w:rsidRPr="00F51942" w:rsidRDefault="003379E1" w:rsidP="00EF742D">
            <w:pPr>
              <w:spacing w:after="0" w:line="240" w:lineRule="auto"/>
              <w:jc w:val="center"/>
              <w:rPr>
                <w:rFonts w:cs="Arial"/>
                <w:sz w:val="16"/>
                <w:szCs w:val="16"/>
              </w:rPr>
            </w:pPr>
            <w:r w:rsidRPr="00F51942">
              <w:rPr>
                <w:rFonts w:cs="Arial"/>
                <w:sz w:val="16"/>
                <w:szCs w:val="16"/>
              </w:rPr>
              <w:t>$11,295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474A6" w14:textId="0D3A7375" w:rsidR="00FA52C7" w:rsidRPr="00F51942" w:rsidRDefault="003379E1" w:rsidP="00EF742D">
            <w:pPr>
              <w:spacing w:after="0" w:line="240" w:lineRule="auto"/>
              <w:jc w:val="center"/>
              <w:rPr>
                <w:rFonts w:cs="Arial"/>
                <w:sz w:val="16"/>
                <w:szCs w:val="16"/>
              </w:rPr>
            </w:pPr>
            <w:r w:rsidRPr="00F51942">
              <w:rPr>
                <w:rFonts w:cs="Arial"/>
                <w:sz w:val="16"/>
                <w:szCs w:val="16"/>
              </w:rPr>
              <w:t>$6,619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BC8B8" w14:textId="4AEE8F82" w:rsidR="00FA52C7" w:rsidRPr="00F51942" w:rsidRDefault="003379E1" w:rsidP="00EF742D">
            <w:pPr>
              <w:spacing w:after="0" w:line="240" w:lineRule="auto"/>
              <w:jc w:val="center"/>
              <w:rPr>
                <w:rFonts w:cs="Arial"/>
                <w:sz w:val="16"/>
                <w:szCs w:val="16"/>
              </w:rPr>
            </w:pPr>
            <w:r w:rsidRPr="00F51942">
              <w:rPr>
                <w:rFonts w:cs="Arial"/>
                <w:sz w:val="16"/>
                <w:szCs w:val="16"/>
              </w:rPr>
              <w:t>$2,151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FE81A" w14:textId="13BF22C9" w:rsidR="00FA52C7" w:rsidRPr="00F51942" w:rsidRDefault="00FA52C7" w:rsidP="00EF742D">
            <w:pPr>
              <w:spacing w:after="0" w:line="240" w:lineRule="auto"/>
              <w:jc w:val="center"/>
              <w:rPr>
                <w:rFonts w:cs="Arial"/>
                <w:sz w:val="16"/>
                <w:szCs w:val="16"/>
              </w:rPr>
            </w:pPr>
            <w:r w:rsidRPr="00F51942">
              <w:rPr>
                <w:rFonts w:cs="Arial"/>
                <w:sz w:val="16"/>
                <w:szCs w:val="16"/>
              </w:rPr>
              <w:t>$1,</w:t>
            </w:r>
            <w:r w:rsidR="003379E1" w:rsidRPr="00F51942">
              <w:rPr>
                <w:rFonts w:cs="Arial"/>
                <w:sz w:val="16"/>
                <w:szCs w:val="16"/>
              </w:rPr>
              <w:t>479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7FC32" w14:textId="508A0FDC" w:rsidR="00FA52C7" w:rsidRPr="00F51942" w:rsidRDefault="003379E1" w:rsidP="00EF742D">
            <w:pPr>
              <w:spacing w:after="0" w:line="240" w:lineRule="auto"/>
              <w:jc w:val="center"/>
              <w:rPr>
                <w:rFonts w:cs="Arial"/>
                <w:sz w:val="16"/>
                <w:szCs w:val="16"/>
              </w:rPr>
            </w:pPr>
            <w:r w:rsidRPr="00F51942">
              <w:rPr>
                <w:rFonts w:cs="Arial"/>
                <w:sz w:val="16"/>
                <w:szCs w:val="16"/>
              </w:rPr>
              <w:t>$5,112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2E054" w14:textId="2292BB69" w:rsidR="00FA52C7" w:rsidRPr="00F51942" w:rsidRDefault="00FA52C7" w:rsidP="00EF742D">
            <w:pPr>
              <w:spacing w:after="0" w:line="240" w:lineRule="auto"/>
              <w:jc w:val="center"/>
              <w:rPr>
                <w:rFonts w:cs="Arial"/>
                <w:sz w:val="16"/>
                <w:szCs w:val="16"/>
              </w:rPr>
            </w:pPr>
            <w:r w:rsidRPr="00F51942">
              <w:rPr>
                <w:rFonts w:cs="Arial"/>
                <w:sz w:val="16"/>
                <w:szCs w:val="16"/>
              </w:rPr>
              <w:t>$</w:t>
            </w:r>
            <w:r w:rsidR="003379E1" w:rsidRPr="00F51942">
              <w:rPr>
                <w:rFonts w:cs="Arial"/>
                <w:sz w:val="16"/>
                <w:szCs w:val="16"/>
              </w:rPr>
              <w:t>263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4F260" w14:textId="2D927047" w:rsidR="00FA52C7" w:rsidRPr="00F51942" w:rsidRDefault="00FA52C7" w:rsidP="00EF742D">
            <w:pPr>
              <w:spacing w:after="0" w:line="240" w:lineRule="auto"/>
              <w:jc w:val="center"/>
              <w:rPr>
                <w:rFonts w:cs="Arial"/>
                <w:sz w:val="16"/>
                <w:szCs w:val="16"/>
              </w:rPr>
            </w:pPr>
            <w:r w:rsidRPr="00F51942">
              <w:rPr>
                <w:rFonts w:cs="Arial"/>
                <w:sz w:val="16"/>
                <w:szCs w:val="16"/>
              </w:rPr>
              <w:t>$</w:t>
            </w:r>
            <w:r w:rsidR="003379E1" w:rsidRPr="00F51942">
              <w:rPr>
                <w:rFonts w:cs="Arial"/>
                <w:sz w:val="16"/>
                <w:szCs w:val="16"/>
              </w:rPr>
              <w:t>844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30A05" w14:textId="609E1749" w:rsidR="00FA52C7" w:rsidRPr="00F51942" w:rsidRDefault="003379E1" w:rsidP="00EF742D">
            <w:pPr>
              <w:spacing w:after="0" w:line="240" w:lineRule="auto"/>
              <w:jc w:val="center"/>
              <w:rPr>
                <w:rFonts w:cs="Arial"/>
                <w:sz w:val="16"/>
                <w:szCs w:val="16"/>
              </w:rPr>
            </w:pPr>
            <w:r w:rsidRPr="00F51942">
              <w:rPr>
                <w:rFonts w:cs="Arial"/>
                <w:sz w:val="16"/>
                <w:szCs w:val="16"/>
              </w:rPr>
              <w:t>$27,707</w:t>
            </w:r>
          </w:p>
        </w:tc>
      </w:tr>
      <w:tr w:rsidR="00FA52C7" w:rsidRPr="00F51942" w14:paraId="5A9D0B81" w14:textId="77777777" w:rsidTr="00097C65">
        <w:trPr>
          <w:trHeight w:val="266"/>
        </w:trPr>
        <w:tc>
          <w:tcPr>
            <w:tcW w:w="1360" w:type="dxa"/>
            <w:noWrap/>
            <w:vAlign w:val="bottom"/>
          </w:tcPr>
          <w:p w14:paraId="7A63A16E" w14:textId="77777777" w:rsidR="00FA52C7" w:rsidRPr="00F51942" w:rsidRDefault="00FA52C7" w:rsidP="00EF742D">
            <w:pPr>
              <w:spacing w:after="0" w:line="240" w:lineRule="auto"/>
              <w:rPr>
                <w:rFonts w:cs="Arial"/>
                <w:sz w:val="16"/>
                <w:szCs w:val="16"/>
              </w:rPr>
            </w:pPr>
            <w:r w:rsidRPr="00F51942">
              <w:rPr>
                <w:rFonts w:cs="Arial"/>
                <w:sz w:val="16"/>
                <w:szCs w:val="16"/>
              </w:rPr>
              <w:t>Top 25%*</w:t>
            </w:r>
          </w:p>
        </w:tc>
        <w:tc>
          <w:tcPr>
            <w:tcW w:w="1360" w:type="dxa"/>
            <w:tcBorders>
              <w:top w:val="single" w:sz="4" w:space="0" w:color="auto"/>
              <w:left w:val="nil"/>
              <w:bottom w:val="single" w:sz="4" w:space="0" w:color="auto"/>
              <w:right w:val="single" w:sz="4" w:space="0" w:color="auto"/>
            </w:tcBorders>
            <w:shd w:val="clear" w:color="auto" w:fill="auto"/>
            <w:noWrap/>
            <w:vAlign w:val="bottom"/>
          </w:tcPr>
          <w:p w14:paraId="5B34F783" w14:textId="589C8DE9" w:rsidR="00FA52C7" w:rsidRPr="00F51942" w:rsidRDefault="003379E1" w:rsidP="00EF742D">
            <w:pPr>
              <w:spacing w:after="0" w:line="240" w:lineRule="auto"/>
              <w:jc w:val="center"/>
              <w:rPr>
                <w:rFonts w:cs="Arial"/>
                <w:sz w:val="16"/>
                <w:szCs w:val="16"/>
              </w:rPr>
            </w:pPr>
            <w:r w:rsidRPr="00F51942">
              <w:rPr>
                <w:rFonts w:cs="Arial"/>
                <w:sz w:val="16"/>
                <w:szCs w:val="16"/>
              </w:rPr>
              <w:t>$18,222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854DA" w14:textId="6E305D39" w:rsidR="00FA52C7" w:rsidRPr="00F51942" w:rsidRDefault="003379E1" w:rsidP="00EF742D">
            <w:pPr>
              <w:spacing w:after="0" w:line="240" w:lineRule="auto"/>
              <w:jc w:val="center"/>
              <w:rPr>
                <w:rFonts w:cs="Arial"/>
                <w:sz w:val="16"/>
                <w:szCs w:val="16"/>
              </w:rPr>
            </w:pPr>
            <w:r w:rsidRPr="00F51942">
              <w:rPr>
                <w:rFonts w:cs="Arial"/>
                <w:sz w:val="16"/>
                <w:szCs w:val="16"/>
              </w:rPr>
              <w:t>$7,388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BF720" w14:textId="3DFBDC05" w:rsidR="00FA52C7" w:rsidRPr="00F51942" w:rsidRDefault="00FA52C7" w:rsidP="00EF742D">
            <w:pPr>
              <w:spacing w:after="0" w:line="240" w:lineRule="auto"/>
              <w:jc w:val="center"/>
              <w:rPr>
                <w:rFonts w:cs="Arial"/>
                <w:sz w:val="16"/>
                <w:szCs w:val="16"/>
              </w:rPr>
            </w:pPr>
            <w:r w:rsidRPr="00F51942">
              <w:rPr>
                <w:rFonts w:cs="Arial"/>
                <w:sz w:val="16"/>
                <w:szCs w:val="16"/>
              </w:rPr>
              <w:t>$0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46ED9" w14:textId="3121106C" w:rsidR="00FA52C7" w:rsidRPr="00F51942" w:rsidRDefault="00FA52C7" w:rsidP="00EF742D">
            <w:pPr>
              <w:spacing w:after="0" w:line="240" w:lineRule="auto"/>
              <w:jc w:val="center"/>
              <w:rPr>
                <w:rFonts w:cs="Arial"/>
                <w:sz w:val="16"/>
                <w:szCs w:val="16"/>
              </w:rPr>
            </w:pPr>
            <w:r w:rsidRPr="00F51942">
              <w:rPr>
                <w:rFonts w:cs="Arial"/>
                <w:sz w:val="16"/>
                <w:szCs w:val="16"/>
              </w:rPr>
              <w:t>$0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D6E13" w14:textId="38E1348F" w:rsidR="00FA52C7" w:rsidRPr="00F51942" w:rsidRDefault="003379E1" w:rsidP="00EF742D">
            <w:pPr>
              <w:spacing w:after="0" w:line="240" w:lineRule="auto"/>
              <w:jc w:val="center"/>
              <w:rPr>
                <w:rFonts w:cs="Arial"/>
                <w:sz w:val="16"/>
                <w:szCs w:val="16"/>
              </w:rPr>
            </w:pPr>
            <w:r w:rsidRPr="00F51942">
              <w:rPr>
                <w:rFonts w:cs="Arial"/>
                <w:sz w:val="16"/>
                <w:szCs w:val="16"/>
              </w:rPr>
              <w:t>$1,601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49078" w14:textId="4222DB4D" w:rsidR="00FA52C7" w:rsidRPr="00F51942" w:rsidRDefault="003379E1" w:rsidP="00EF742D">
            <w:pPr>
              <w:spacing w:after="0" w:line="240" w:lineRule="auto"/>
              <w:jc w:val="center"/>
              <w:rPr>
                <w:rFonts w:cs="Arial"/>
                <w:sz w:val="16"/>
                <w:szCs w:val="16"/>
              </w:rPr>
            </w:pPr>
            <w:r w:rsidRPr="00F51942">
              <w:rPr>
                <w:rFonts w:cs="Arial"/>
                <w:sz w:val="16"/>
                <w:szCs w:val="16"/>
              </w:rPr>
              <w:t>$7,211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6FC9A" w14:textId="1F59AC27" w:rsidR="00FA52C7" w:rsidRPr="00F51942" w:rsidRDefault="00FA52C7" w:rsidP="00EF742D">
            <w:pPr>
              <w:spacing w:after="0" w:line="240" w:lineRule="auto"/>
              <w:jc w:val="center"/>
              <w:rPr>
                <w:rFonts w:cs="Arial"/>
                <w:sz w:val="16"/>
                <w:szCs w:val="16"/>
              </w:rPr>
            </w:pPr>
            <w:r w:rsidRPr="00F51942">
              <w:rPr>
                <w:rFonts w:cs="Arial"/>
                <w:sz w:val="16"/>
                <w:szCs w:val="16"/>
              </w:rPr>
              <w:t>$</w:t>
            </w:r>
            <w:r w:rsidR="003379E1" w:rsidRPr="00F51942">
              <w:rPr>
                <w:rFonts w:cs="Arial"/>
                <w:sz w:val="16"/>
                <w:szCs w:val="16"/>
              </w:rPr>
              <w:t>208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56278" w14:textId="574F91F5" w:rsidR="00FA52C7" w:rsidRPr="00F51942" w:rsidRDefault="00FA52C7" w:rsidP="00EF742D">
            <w:pPr>
              <w:spacing w:after="0" w:line="240" w:lineRule="auto"/>
              <w:jc w:val="center"/>
              <w:rPr>
                <w:rFonts w:cs="Arial"/>
                <w:sz w:val="16"/>
                <w:szCs w:val="16"/>
              </w:rPr>
            </w:pPr>
            <w:r w:rsidRPr="00F51942">
              <w:rPr>
                <w:rFonts w:cs="Arial"/>
                <w:sz w:val="16"/>
                <w:szCs w:val="16"/>
              </w:rPr>
              <w:t>$</w:t>
            </w:r>
            <w:r w:rsidR="003379E1" w:rsidRPr="00F51942">
              <w:rPr>
                <w:rFonts w:cs="Arial"/>
                <w:sz w:val="16"/>
                <w:szCs w:val="16"/>
              </w:rPr>
              <w:t>550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F91E6" w14:textId="52C6911F" w:rsidR="00FA52C7" w:rsidRPr="00F51942" w:rsidRDefault="003379E1" w:rsidP="00EF742D">
            <w:pPr>
              <w:spacing w:after="0" w:line="240" w:lineRule="auto"/>
              <w:jc w:val="center"/>
              <w:rPr>
                <w:rFonts w:cs="Arial"/>
                <w:sz w:val="16"/>
                <w:szCs w:val="16"/>
              </w:rPr>
            </w:pPr>
            <w:r w:rsidRPr="00F51942">
              <w:rPr>
                <w:rFonts w:cs="Arial"/>
                <w:sz w:val="16"/>
                <w:szCs w:val="16"/>
              </w:rPr>
              <w:t>$33,273</w:t>
            </w:r>
          </w:p>
        </w:tc>
      </w:tr>
    </w:tbl>
    <w:p w14:paraId="55CF43E1" w14:textId="77777777" w:rsidR="00FA52C7" w:rsidRPr="00F51942" w:rsidRDefault="00FA52C7" w:rsidP="001169B4">
      <w:pPr>
        <w:pStyle w:val="Body"/>
      </w:pPr>
    </w:p>
    <w:p w14:paraId="48F3C2D7" w14:textId="77777777" w:rsidR="00FA52C7" w:rsidRPr="00F51942" w:rsidRDefault="00FA52C7" w:rsidP="00F56DA4">
      <w:pPr>
        <w:pStyle w:val="Heading3"/>
        <w:rPr>
          <w:rFonts w:cs="Arial"/>
        </w:rPr>
      </w:pPr>
      <w:r w:rsidRPr="00F51942">
        <w:rPr>
          <w:rFonts w:cs="Arial"/>
        </w:rPr>
        <w:t>Table D6</w:t>
      </w:r>
      <w:r w:rsidRPr="00F51942">
        <w:rPr>
          <w:rFonts w:cs="Arial"/>
        </w:rPr>
        <w:tab/>
      </w:r>
      <w:r w:rsidRPr="00F51942">
        <w:rPr>
          <w:rFonts w:cs="Arial"/>
        </w:rPr>
        <w:tab/>
      </w:r>
      <w:r w:rsidRPr="00F51942">
        <w:rPr>
          <w:rFonts w:cs="Arial"/>
        </w:rPr>
        <w:tab/>
      </w:r>
      <w:r w:rsidRPr="00F51942">
        <w:rPr>
          <w:rFonts w:cs="Arial"/>
        </w:rPr>
        <w:tab/>
      </w:r>
    </w:p>
    <w:p w14:paraId="4A867C22" w14:textId="2A084E42" w:rsidR="00FA52C7" w:rsidRPr="00F51942" w:rsidRDefault="00FA52C7" w:rsidP="00F56DA4">
      <w:pPr>
        <w:pStyle w:val="Heading4"/>
        <w:rPr>
          <w:rFonts w:cs="Arial"/>
        </w:rPr>
      </w:pPr>
      <w:r w:rsidRPr="00F51942">
        <w:rPr>
          <w:rFonts w:cs="Arial"/>
        </w:rPr>
        <w:t>Capital structure</w:t>
      </w:r>
      <w:r w:rsidR="009A400A">
        <w:rPr>
          <w:rFonts w:cs="Arial"/>
        </w:rPr>
        <w:t xml:space="preserve"> – </w:t>
      </w:r>
      <w:r w:rsidRPr="00F51942">
        <w:rPr>
          <w:rFonts w:cs="Arial"/>
        </w:rPr>
        <w:t>Gippsland (continued)</w:t>
      </w:r>
      <w:r w:rsidRPr="00F51942">
        <w:rPr>
          <w:rFonts w:cs="Arial"/>
        </w:rPr>
        <w:tab/>
      </w:r>
      <w:r w:rsidRPr="00F51942">
        <w:rPr>
          <w:rFonts w:cs="Arial"/>
        </w:rPr>
        <w:tab/>
      </w:r>
      <w:r w:rsidRPr="00F51942">
        <w:rPr>
          <w:rFonts w:cs="Arial"/>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FA52C7" w:rsidRPr="00F51942" w14:paraId="4D915C2E" w14:textId="77777777" w:rsidTr="00F24243">
        <w:trPr>
          <w:trHeight w:val="636"/>
        </w:trPr>
        <w:tc>
          <w:tcPr>
            <w:tcW w:w="1271" w:type="dxa"/>
            <w:noWrap/>
            <w:vAlign w:val="center"/>
            <w:hideMark/>
          </w:tcPr>
          <w:p w14:paraId="24550FE0" w14:textId="77777777" w:rsidR="00FA52C7" w:rsidRPr="00F51942" w:rsidRDefault="00FA52C7" w:rsidP="0070504F">
            <w:pPr>
              <w:spacing w:line="240" w:lineRule="auto"/>
              <w:rPr>
                <w:rFonts w:cs="Arial"/>
                <w:sz w:val="16"/>
                <w:szCs w:val="16"/>
              </w:rPr>
            </w:pPr>
          </w:p>
        </w:tc>
        <w:tc>
          <w:tcPr>
            <w:tcW w:w="1630" w:type="dxa"/>
            <w:vAlign w:val="center"/>
            <w:hideMark/>
          </w:tcPr>
          <w:p w14:paraId="6E4ED0F3" w14:textId="77777777" w:rsidR="00FA52C7" w:rsidRPr="00F51942" w:rsidRDefault="00FA52C7" w:rsidP="00EF742D">
            <w:pPr>
              <w:spacing w:line="240" w:lineRule="auto"/>
              <w:jc w:val="center"/>
              <w:rPr>
                <w:rFonts w:cs="Arial"/>
                <w:sz w:val="16"/>
                <w:szCs w:val="16"/>
              </w:rPr>
            </w:pPr>
            <w:r w:rsidRPr="00F51942">
              <w:rPr>
                <w:rFonts w:cs="Arial"/>
                <w:sz w:val="16"/>
                <w:szCs w:val="16"/>
              </w:rPr>
              <w:t>Liabilities per usable hectare ($/ha)</w:t>
            </w:r>
          </w:p>
        </w:tc>
        <w:tc>
          <w:tcPr>
            <w:tcW w:w="1630" w:type="dxa"/>
            <w:vAlign w:val="center"/>
            <w:hideMark/>
          </w:tcPr>
          <w:p w14:paraId="60B2EC8B" w14:textId="77777777" w:rsidR="00FA52C7" w:rsidRPr="00F51942" w:rsidRDefault="00FA52C7" w:rsidP="00EF742D">
            <w:pPr>
              <w:spacing w:line="240" w:lineRule="auto"/>
              <w:jc w:val="center"/>
              <w:rPr>
                <w:rFonts w:cs="Arial"/>
                <w:sz w:val="16"/>
                <w:szCs w:val="16"/>
              </w:rPr>
            </w:pPr>
            <w:r w:rsidRPr="00F51942">
              <w:rPr>
                <w:rFonts w:cs="Arial"/>
                <w:sz w:val="16"/>
                <w:szCs w:val="16"/>
              </w:rPr>
              <w:t>Liabilities per milking cow ($/cow)</w:t>
            </w:r>
          </w:p>
        </w:tc>
        <w:tc>
          <w:tcPr>
            <w:tcW w:w="1630" w:type="dxa"/>
            <w:vAlign w:val="center"/>
            <w:hideMark/>
          </w:tcPr>
          <w:p w14:paraId="4B296A7C" w14:textId="77777777" w:rsidR="00FA52C7" w:rsidRPr="00F51942" w:rsidRDefault="00FA52C7" w:rsidP="00EF742D">
            <w:pPr>
              <w:spacing w:line="240" w:lineRule="auto"/>
              <w:jc w:val="center"/>
              <w:rPr>
                <w:rFonts w:cs="Arial"/>
                <w:sz w:val="16"/>
                <w:szCs w:val="16"/>
              </w:rPr>
            </w:pPr>
            <w:r w:rsidRPr="00F51942">
              <w:rPr>
                <w:rFonts w:cs="Arial"/>
                <w:sz w:val="16"/>
                <w:szCs w:val="16"/>
              </w:rPr>
              <w:t>Equity per usable hectare ($/ha)</w:t>
            </w:r>
          </w:p>
        </w:tc>
        <w:tc>
          <w:tcPr>
            <w:tcW w:w="1631" w:type="dxa"/>
            <w:vAlign w:val="center"/>
            <w:hideMark/>
          </w:tcPr>
          <w:p w14:paraId="0EE6F6A9" w14:textId="77777777" w:rsidR="00FA52C7" w:rsidRPr="00F51942" w:rsidRDefault="00FA52C7" w:rsidP="00EF742D">
            <w:pPr>
              <w:spacing w:line="240" w:lineRule="auto"/>
              <w:jc w:val="center"/>
              <w:rPr>
                <w:rFonts w:cs="Arial"/>
                <w:sz w:val="16"/>
                <w:szCs w:val="16"/>
              </w:rPr>
            </w:pPr>
            <w:r w:rsidRPr="00F51942">
              <w:rPr>
                <w:rFonts w:cs="Arial"/>
                <w:sz w:val="16"/>
                <w:szCs w:val="16"/>
              </w:rPr>
              <w:t>Average equity (%)</w:t>
            </w:r>
          </w:p>
        </w:tc>
      </w:tr>
      <w:tr w:rsidR="00FA52C7" w:rsidRPr="00F51942" w14:paraId="376F001B" w14:textId="77777777" w:rsidTr="00097C65">
        <w:trPr>
          <w:trHeight w:val="264"/>
        </w:trPr>
        <w:tc>
          <w:tcPr>
            <w:tcW w:w="1271" w:type="dxa"/>
            <w:noWrap/>
            <w:vAlign w:val="center"/>
          </w:tcPr>
          <w:p w14:paraId="5C8A1FAF" w14:textId="77777777"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630" w:type="dxa"/>
            <w:shd w:val="clear" w:color="auto" w:fill="auto"/>
            <w:noWrap/>
            <w:vAlign w:val="bottom"/>
          </w:tcPr>
          <w:p w14:paraId="39EE67A6" w14:textId="594DD597" w:rsidR="00FA52C7" w:rsidRPr="00F51942" w:rsidRDefault="00FA52C7" w:rsidP="00EF742D">
            <w:pPr>
              <w:spacing w:after="0" w:line="240" w:lineRule="auto"/>
              <w:jc w:val="center"/>
              <w:rPr>
                <w:rFonts w:cs="Arial"/>
                <w:sz w:val="16"/>
                <w:szCs w:val="16"/>
              </w:rPr>
            </w:pPr>
            <w:r w:rsidRPr="00F51942">
              <w:rPr>
                <w:rFonts w:cs="Arial"/>
                <w:sz w:val="16"/>
                <w:szCs w:val="16"/>
              </w:rPr>
              <w:t>$7,</w:t>
            </w:r>
            <w:r w:rsidR="007D0B48" w:rsidRPr="00F51942">
              <w:rPr>
                <w:rFonts w:cs="Arial"/>
                <w:sz w:val="16"/>
                <w:szCs w:val="16"/>
              </w:rPr>
              <w:t>545</w:t>
            </w:r>
          </w:p>
        </w:tc>
        <w:tc>
          <w:tcPr>
            <w:tcW w:w="1630" w:type="dxa"/>
            <w:shd w:val="clear" w:color="auto" w:fill="auto"/>
            <w:noWrap/>
            <w:vAlign w:val="bottom"/>
          </w:tcPr>
          <w:p w14:paraId="0A0B1470" w14:textId="3DE82648" w:rsidR="00FA52C7" w:rsidRPr="00F51942" w:rsidRDefault="00FA52C7" w:rsidP="00EF742D">
            <w:pPr>
              <w:spacing w:after="0" w:line="240" w:lineRule="auto"/>
              <w:jc w:val="center"/>
              <w:rPr>
                <w:rFonts w:cs="Arial"/>
                <w:sz w:val="16"/>
                <w:szCs w:val="16"/>
              </w:rPr>
            </w:pPr>
            <w:r w:rsidRPr="00F51942">
              <w:rPr>
                <w:rFonts w:cs="Arial"/>
                <w:sz w:val="16"/>
                <w:szCs w:val="16"/>
              </w:rPr>
              <w:t>$4,</w:t>
            </w:r>
            <w:r w:rsidR="007D0B48" w:rsidRPr="00F51942">
              <w:rPr>
                <w:rFonts w:cs="Arial"/>
                <w:sz w:val="16"/>
                <w:szCs w:val="16"/>
              </w:rPr>
              <w:t>178</w:t>
            </w:r>
          </w:p>
        </w:tc>
        <w:tc>
          <w:tcPr>
            <w:tcW w:w="1630" w:type="dxa"/>
            <w:shd w:val="clear" w:color="auto" w:fill="auto"/>
            <w:noWrap/>
            <w:vAlign w:val="bottom"/>
          </w:tcPr>
          <w:p w14:paraId="661BCAF3" w14:textId="5069A4DF" w:rsidR="00FA52C7" w:rsidRPr="00F51942" w:rsidRDefault="007D0B48" w:rsidP="00EF742D">
            <w:pPr>
              <w:spacing w:after="0" w:line="240" w:lineRule="auto"/>
              <w:jc w:val="center"/>
              <w:rPr>
                <w:rFonts w:cs="Arial"/>
                <w:sz w:val="16"/>
                <w:szCs w:val="16"/>
              </w:rPr>
            </w:pPr>
            <w:r w:rsidRPr="00F51942">
              <w:rPr>
                <w:rFonts w:cs="Arial"/>
                <w:sz w:val="16"/>
                <w:szCs w:val="16"/>
              </w:rPr>
              <w:t>$20,162</w:t>
            </w:r>
          </w:p>
        </w:tc>
        <w:tc>
          <w:tcPr>
            <w:tcW w:w="1631" w:type="dxa"/>
            <w:shd w:val="clear" w:color="auto" w:fill="auto"/>
            <w:noWrap/>
            <w:vAlign w:val="bottom"/>
          </w:tcPr>
          <w:p w14:paraId="5345CA4E" w14:textId="59169277" w:rsidR="00FA52C7" w:rsidRPr="00F51942" w:rsidRDefault="007D0B48" w:rsidP="00EF742D">
            <w:pPr>
              <w:spacing w:after="0" w:line="240" w:lineRule="auto"/>
              <w:jc w:val="center"/>
              <w:rPr>
                <w:rFonts w:cs="Arial"/>
                <w:sz w:val="16"/>
                <w:szCs w:val="16"/>
              </w:rPr>
            </w:pPr>
            <w:r w:rsidRPr="00F51942">
              <w:rPr>
                <w:rFonts w:cs="Arial"/>
                <w:sz w:val="16"/>
                <w:szCs w:val="16"/>
              </w:rPr>
              <w:t>72</w:t>
            </w:r>
            <w:r w:rsidR="00FA52C7" w:rsidRPr="00F51942">
              <w:rPr>
                <w:rFonts w:cs="Arial"/>
                <w:sz w:val="16"/>
                <w:szCs w:val="16"/>
              </w:rPr>
              <w:t>%</w:t>
            </w:r>
          </w:p>
        </w:tc>
      </w:tr>
      <w:tr w:rsidR="00FA52C7" w:rsidRPr="00F51942" w14:paraId="050A2583" w14:textId="77777777" w:rsidTr="00097C65">
        <w:trPr>
          <w:trHeight w:val="264"/>
        </w:trPr>
        <w:tc>
          <w:tcPr>
            <w:tcW w:w="1271" w:type="dxa"/>
            <w:noWrap/>
            <w:vAlign w:val="center"/>
          </w:tcPr>
          <w:p w14:paraId="3863E99F" w14:textId="77777777" w:rsidR="00FA52C7" w:rsidRPr="00F51942" w:rsidRDefault="00FA52C7" w:rsidP="00EF742D">
            <w:pPr>
              <w:spacing w:after="0" w:line="240" w:lineRule="auto"/>
              <w:rPr>
                <w:rFonts w:cs="Arial"/>
                <w:sz w:val="16"/>
                <w:szCs w:val="16"/>
              </w:rPr>
            </w:pPr>
            <w:r w:rsidRPr="00F51942">
              <w:rPr>
                <w:rFonts w:cs="Arial"/>
                <w:sz w:val="16"/>
                <w:szCs w:val="16"/>
              </w:rPr>
              <w:t>Top 25%*</w:t>
            </w:r>
          </w:p>
        </w:tc>
        <w:tc>
          <w:tcPr>
            <w:tcW w:w="1630" w:type="dxa"/>
            <w:shd w:val="clear" w:color="auto" w:fill="auto"/>
            <w:noWrap/>
            <w:vAlign w:val="bottom"/>
          </w:tcPr>
          <w:p w14:paraId="6C063C1F" w14:textId="50DF1FC9" w:rsidR="00FA52C7" w:rsidRPr="00F51942" w:rsidRDefault="007D0B48" w:rsidP="00EF742D">
            <w:pPr>
              <w:spacing w:after="0" w:line="240" w:lineRule="auto"/>
              <w:jc w:val="center"/>
              <w:rPr>
                <w:rFonts w:cs="Arial"/>
                <w:sz w:val="16"/>
                <w:szCs w:val="16"/>
              </w:rPr>
            </w:pPr>
            <w:r w:rsidRPr="00F51942">
              <w:rPr>
                <w:rFonts w:cs="Arial"/>
                <w:sz w:val="16"/>
                <w:szCs w:val="16"/>
              </w:rPr>
              <w:t>$11,732</w:t>
            </w:r>
          </w:p>
        </w:tc>
        <w:tc>
          <w:tcPr>
            <w:tcW w:w="1630" w:type="dxa"/>
            <w:shd w:val="clear" w:color="auto" w:fill="auto"/>
            <w:noWrap/>
            <w:vAlign w:val="bottom"/>
          </w:tcPr>
          <w:p w14:paraId="463D566A" w14:textId="33D7822A" w:rsidR="00FA52C7" w:rsidRPr="00F51942" w:rsidRDefault="007D0B48" w:rsidP="00EF742D">
            <w:pPr>
              <w:spacing w:after="0" w:line="240" w:lineRule="auto"/>
              <w:jc w:val="center"/>
              <w:rPr>
                <w:rFonts w:cs="Arial"/>
                <w:sz w:val="16"/>
                <w:szCs w:val="16"/>
              </w:rPr>
            </w:pPr>
            <w:r w:rsidRPr="00F51942">
              <w:rPr>
                <w:rFonts w:cs="Arial"/>
                <w:sz w:val="16"/>
                <w:szCs w:val="16"/>
              </w:rPr>
              <w:t>$4,323</w:t>
            </w:r>
          </w:p>
        </w:tc>
        <w:tc>
          <w:tcPr>
            <w:tcW w:w="1630" w:type="dxa"/>
            <w:shd w:val="clear" w:color="auto" w:fill="auto"/>
            <w:noWrap/>
            <w:vAlign w:val="bottom"/>
          </w:tcPr>
          <w:p w14:paraId="3A2902BD" w14:textId="10131DCC" w:rsidR="00FA52C7" w:rsidRPr="00F51942" w:rsidRDefault="007D0B48" w:rsidP="00EF742D">
            <w:pPr>
              <w:spacing w:after="0" w:line="240" w:lineRule="auto"/>
              <w:jc w:val="center"/>
              <w:rPr>
                <w:rFonts w:cs="Arial"/>
                <w:sz w:val="16"/>
                <w:szCs w:val="16"/>
              </w:rPr>
            </w:pPr>
            <w:r w:rsidRPr="00F51942">
              <w:rPr>
                <w:rFonts w:cs="Arial"/>
                <w:sz w:val="16"/>
                <w:szCs w:val="16"/>
              </w:rPr>
              <w:t>$21,541</w:t>
            </w:r>
          </w:p>
        </w:tc>
        <w:tc>
          <w:tcPr>
            <w:tcW w:w="1631" w:type="dxa"/>
            <w:shd w:val="clear" w:color="auto" w:fill="auto"/>
            <w:noWrap/>
            <w:vAlign w:val="bottom"/>
          </w:tcPr>
          <w:p w14:paraId="525AEB85" w14:textId="45C053F0" w:rsidR="00FA52C7" w:rsidRPr="00F51942" w:rsidRDefault="007D0B48" w:rsidP="00EF742D">
            <w:pPr>
              <w:spacing w:after="0" w:line="240" w:lineRule="auto"/>
              <w:jc w:val="center"/>
              <w:rPr>
                <w:rFonts w:cs="Arial"/>
                <w:sz w:val="16"/>
                <w:szCs w:val="16"/>
              </w:rPr>
            </w:pPr>
            <w:r w:rsidRPr="00F51942">
              <w:rPr>
                <w:rFonts w:cs="Arial"/>
                <w:sz w:val="16"/>
                <w:szCs w:val="16"/>
              </w:rPr>
              <w:t>64</w:t>
            </w:r>
            <w:r w:rsidR="00FA52C7" w:rsidRPr="00F51942">
              <w:rPr>
                <w:rFonts w:cs="Arial"/>
                <w:sz w:val="16"/>
                <w:szCs w:val="16"/>
              </w:rPr>
              <w:t>%</w:t>
            </w:r>
          </w:p>
        </w:tc>
      </w:tr>
    </w:tbl>
    <w:p w14:paraId="714DBE0C" w14:textId="77777777" w:rsidR="00FA52C7" w:rsidRPr="00F51942" w:rsidRDefault="00FA52C7" w:rsidP="001169B4">
      <w:pPr>
        <w:pStyle w:val="Body"/>
      </w:pPr>
    </w:p>
    <w:p w14:paraId="4E80B9AF" w14:textId="77777777" w:rsidR="00FA52C7" w:rsidRPr="00F51942" w:rsidRDefault="00FA52C7" w:rsidP="001169B4">
      <w:pPr>
        <w:pStyle w:val="Body"/>
      </w:pPr>
    </w:p>
    <w:p w14:paraId="3B605AFF" w14:textId="77777777" w:rsidR="00FA52C7" w:rsidRPr="00F51942" w:rsidRDefault="00FA52C7" w:rsidP="00FA52C7">
      <w:pPr>
        <w:spacing w:after="0" w:line="240" w:lineRule="auto"/>
        <w:rPr>
          <w:rFonts w:eastAsia="Times New Roman" w:cs="Arial"/>
          <w:b/>
          <w:color w:val="auto"/>
          <w:sz w:val="22"/>
          <w:szCs w:val="22"/>
          <w:lang w:eastAsia="en-AU"/>
        </w:rPr>
      </w:pPr>
      <w:r w:rsidRPr="00F51942">
        <w:rPr>
          <w:rFonts w:eastAsia="Times New Roman" w:cs="Arial"/>
          <w:b/>
          <w:color w:val="auto"/>
          <w:sz w:val="22"/>
          <w:szCs w:val="22"/>
          <w:lang w:eastAsia="en-AU"/>
        </w:rPr>
        <w:br w:type="page"/>
      </w:r>
    </w:p>
    <w:p w14:paraId="3672875D" w14:textId="77777777" w:rsidR="00F56DA4" w:rsidRPr="00F51942" w:rsidRDefault="00F56DA4" w:rsidP="00F56DA4">
      <w:pPr>
        <w:pStyle w:val="Heading2"/>
        <w:rPr>
          <w:rFonts w:cs="Arial"/>
          <w:lang w:eastAsia="en-AU"/>
        </w:rPr>
      </w:pPr>
      <w:r w:rsidRPr="00F51942">
        <w:rPr>
          <w:rFonts w:cs="Arial"/>
          <w:lang w:eastAsia="en-AU"/>
        </w:rPr>
        <w:t>Historical data - Gippsland</w:t>
      </w:r>
    </w:p>
    <w:p w14:paraId="7A8FBC1B" w14:textId="1A293419" w:rsidR="00FA52C7" w:rsidRPr="00F51942" w:rsidRDefault="00FA52C7" w:rsidP="00F56DA4">
      <w:pPr>
        <w:pStyle w:val="Heading3"/>
        <w:rPr>
          <w:rFonts w:cs="Arial"/>
        </w:rPr>
      </w:pPr>
      <w:r w:rsidRPr="00F51942">
        <w:rPr>
          <w:rFonts w:cs="Arial"/>
        </w:rPr>
        <w:t>Table D7</w:t>
      </w:r>
      <w:r w:rsidRPr="00F51942">
        <w:rPr>
          <w:rFonts w:cs="Arial"/>
        </w:rPr>
        <w:tab/>
      </w:r>
      <w:r w:rsidRPr="00F51942">
        <w:rPr>
          <w:rFonts w:cs="Arial"/>
        </w:rPr>
        <w:tab/>
      </w:r>
    </w:p>
    <w:p w14:paraId="10ED2809" w14:textId="691469B6" w:rsidR="00FA52C7" w:rsidRPr="00F51942" w:rsidRDefault="00FA52C7" w:rsidP="00F56DA4">
      <w:pPr>
        <w:pStyle w:val="Heading4"/>
        <w:rPr>
          <w:rFonts w:cs="Arial"/>
        </w:rPr>
      </w:pPr>
      <w:r w:rsidRPr="00F51942">
        <w:rPr>
          <w:rFonts w:cs="Arial"/>
        </w:rPr>
        <w:t xml:space="preserve">Main financial indicators </w:t>
      </w:r>
      <w:r w:rsidR="009A400A">
        <w:rPr>
          <w:rFonts w:cs="Arial"/>
        </w:rPr>
        <w:t xml:space="preserve">– Gippsland </w:t>
      </w:r>
    </w:p>
    <w:tbl>
      <w:tblPr>
        <w:tblStyle w:val="TableGrid"/>
        <w:tblW w:w="14787" w:type="dxa"/>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FA52C7" w:rsidRPr="00F51942" w14:paraId="68856455" w14:textId="77777777" w:rsidTr="001306C4">
        <w:trPr>
          <w:trHeight w:val="1342"/>
        </w:trPr>
        <w:tc>
          <w:tcPr>
            <w:tcW w:w="1129" w:type="dxa"/>
            <w:noWrap/>
            <w:tcMar>
              <w:left w:w="57" w:type="dxa"/>
              <w:right w:w="57" w:type="dxa"/>
            </w:tcMar>
            <w:vAlign w:val="center"/>
            <w:hideMark/>
          </w:tcPr>
          <w:p w14:paraId="752596B1" w14:textId="77777777" w:rsidR="00FA52C7" w:rsidRPr="00F51942" w:rsidRDefault="00FA52C7" w:rsidP="001169B4">
            <w:pPr>
              <w:pStyle w:val="Body"/>
            </w:pPr>
            <w:r w:rsidRPr="00F51942">
              <w:t>Year</w:t>
            </w:r>
          </w:p>
        </w:tc>
        <w:tc>
          <w:tcPr>
            <w:tcW w:w="1138" w:type="dxa"/>
            <w:tcMar>
              <w:left w:w="57" w:type="dxa"/>
              <w:right w:w="57" w:type="dxa"/>
            </w:tcMar>
            <w:vAlign w:val="center"/>
            <w:hideMark/>
          </w:tcPr>
          <w:p w14:paraId="3E12F1B2" w14:textId="77777777" w:rsidR="00FA52C7" w:rsidRPr="00F51942" w:rsidRDefault="00FA52C7" w:rsidP="00EF742D">
            <w:pPr>
              <w:pStyle w:val="Body"/>
              <w:jc w:val="center"/>
            </w:pPr>
            <w:r w:rsidRPr="00F51942">
              <w:t>Income</w:t>
            </w:r>
            <w:r w:rsidRPr="00F51942">
              <w:br/>
              <w:t xml:space="preserve"> Milk income (net) Nominal ($/kg MS)</w:t>
            </w:r>
          </w:p>
        </w:tc>
        <w:tc>
          <w:tcPr>
            <w:tcW w:w="1138" w:type="dxa"/>
            <w:tcMar>
              <w:left w:w="57" w:type="dxa"/>
              <w:right w:w="57" w:type="dxa"/>
            </w:tcMar>
            <w:vAlign w:val="center"/>
            <w:hideMark/>
          </w:tcPr>
          <w:p w14:paraId="77CF1AFE" w14:textId="77777777" w:rsidR="00FA52C7" w:rsidRPr="00F51942" w:rsidRDefault="00FA52C7" w:rsidP="00EF742D">
            <w:pPr>
              <w:pStyle w:val="Body"/>
              <w:jc w:val="center"/>
            </w:pPr>
            <w:r w:rsidRPr="00F51942">
              <w:t>Income</w:t>
            </w:r>
            <w:r w:rsidRPr="00F51942">
              <w:br/>
              <w:t xml:space="preserve"> Milk income (net) Real </w:t>
            </w:r>
            <w:r w:rsidRPr="00F51942">
              <w:br/>
              <w:t>($/kg MS)</w:t>
            </w:r>
          </w:p>
        </w:tc>
        <w:tc>
          <w:tcPr>
            <w:tcW w:w="1138" w:type="dxa"/>
            <w:tcMar>
              <w:left w:w="57" w:type="dxa"/>
              <w:right w:w="57" w:type="dxa"/>
            </w:tcMar>
            <w:vAlign w:val="center"/>
            <w:hideMark/>
          </w:tcPr>
          <w:p w14:paraId="5F4B809A" w14:textId="77777777" w:rsidR="00FA52C7" w:rsidRPr="00F51942" w:rsidRDefault="00FA52C7" w:rsidP="00EF742D">
            <w:pPr>
              <w:pStyle w:val="Body"/>
              <w:jc w:val="center"/>
            </w:pPr>
            <w:r w:rsidRPr="00F51942">
              <w:t>Income</w:t>
            </w:r>
            <w:r w:rsidRPr="00F51942">
              <w:br/>
              <w:t xml:space="preserve"> Gross farm income Nominal ($/kg MS)</w:t>
            </w:r>
          </w:p>
        </w:tc>
        <w:tc>
          <w:tcPr>
            <w:tcW w:w="1138" w:type="dxa"/>
            <w:tcMar>
              <w:left w:w="57" w:type="dxa"/>
              <w:right w:w="57" w:type="dxa"/>
            </w:tcMar>
            <w:vAlign w:val="center"/>
            <w:hideMark/>
          </w:tcPr>
          <w:p w14:paraId="6E91775F" w14:textId="77777777" w:rsidR="00FA52C7" w:rsidRPr="00F51942" w:rsidRDefault="00FA52C7" w:rsidP="00EF742D">
            <w:pPr>
              <w:pStyle w:val="Body"/>
              <w:jc w:val="center"/>
            </w:pPr>
            <w:r w:rsidRPr="00F51942">
              <w:t>Income</w:t>
            </w:r>
            <w:r w:rsidRPr="00F51942">
              <w:br/>
              <w:t xml:space="preserve"> Gross farm income Real </w:t>
            </w:r>
            <w:r w:rsidRPr="00F51942">
              <w:br/>
              <w:t>($/kg MS)</w:t>
            </w:r>
          </w:p>
        </w:tc>
        <w:tc>
          <w:tcPr>
            <w:tcW w:w="1138" w:type="dxa"/>
            <w:tcMar>
              <w:left w:w="57" w:type="dxa"/>
              <w:right w:w="57" w:type="dxa"/>
            </w:tcMar>
            <w:vAlign w:val="center"/>
            <w:hideMark/>
          </w:tcPr>
          <w:p w14:paraId="5D9D7923" w14:textId="77777777" w:rsidR="00FA52C7" w:rsidRPr="00F51942" w:rsidRDefault="00FA52C7" w:rsidP="00EF742D">
            <w:pPr>
              <w:pStyle w:val="Body"/>
              <w:jc w:val="center"/>
            </w:pPr>
            <w:r w:rsidRPr="00F51942">
              <w:t>Variable costs</w:t>
            </w:r>
            <w:r w:rsidRPr="00F51942">
              <w:br/>
              <w:t xml:space="preserve"> Herd costs Nominal ($/kg MS)</w:t>
            </w:r>
          </w:p>
        </w:tc>
        <w:tc>
          <w:tcPr>
            <w:tcW w:w="1139" w:type="dxa"/>
            <w:tcMar>
              <w:left w:w="57" w:type="dxa"/>
              <w:right w:w="57" w:type="dxa"/>
            </w:tcMar>
            <w:vAlign w:val="center"/>
            <w:hideMark/>
          </w:tcPr>
          <w:p w14:paraId="7D3D16D7" w14:textId="77777777" w:rsidR="00FA52C7" w:rsidRPr="00F51942" w:rsidRDefault="00FA52C7" w:rsidP="00EF742D">
            <w:pPr>
              <w:pStyle w:val="Body"/>
              <w:jc w:val="center"/>
            </w:pPr>
            <w:r w:rsidRPr="00F51942">
              <w:t>Variable costs</w:t>
            </w:r>
            <w:r w:rsidRPr="00F51942">
              <w:br/>
              <w:t xml:space="preserve"> Herd costs Real </w:t>
            </w:r>
            <w:r w:rsidRPr="00F51942">
              <w:br/>
              <w:t>($/kg MS)</w:t>
            </w:r>
          </w:p>
        </w:tc>
        <w:tc>
          <w:tcPr>
            <w:tcW w:w="1138" w:type="dxa"/>
            <w:tcMar>
              <w:left w:w="57" w:type="dxa"/>
              <w:right w:w="57" w:type="dxa"/>
            </w:tcMar>
            <w:vAlign w:val="center"/>
            <w:hideMark/>
          </w:tcPr>
          <w:p w14:paraId="2BA24239" w14:textId="77777777" w:rsidR="00FA52C7" w:rsidRPr="00F51942" w:rsidRDefault="00FA52C7" w:rsidP="00EF742D">
            <w:pPr>
              <w:pStyle w:val="Body"/>
              <w:jc w:val="center"/>
            </w:pPr>
            <w:r w:rsidRPr="00F51942">
              <w:t>Variable costs</w:t>
            </w:r>
            <w:r w:rsidRPr="00F51942">
              <w:br/>
              <w:t xml:space="preserve"> Shed costs Nominal ($/kg MS)</w:t>
            </w:r>
          </w:p>
        </w:tc>
        <w:tc>
          <w:tcPr>
            <w:tcW w:w="1138" w:type="dxa"/>
            <w:tcMar>
              <w:left w:w="57" w:type="dxa"/>
              <w:right w:w="57" w:type="dxa"/>
            </w:tcMar>
            <w:vAlign w:val="center"/>
            <w:hideMark/>
          </w:tcPr>
          <w:p w14:paraId="0AD351F6" w14:textId="77777777" w:rsidR="00FA52C7" w:rsidRPr="00F51942" w:rsidRDefault="00FA52C7" w:rsidP="00EF742D">
            <w:pPr>
              <w:pStyle w:val="Body"/>
              <w:jc w:val="center"/>
            </w:pPr>
            <w:r w:rsidRPr="00F51942">
              <w:t>Variable costs</w:t>
            </w:r>
            <w:r w:rsidRPr="00F51942">
              <w:br/>
              <w:t xml:space="preserve"> Shed costs Real </w:t>
            </w:r>
            <w:r w:rsidRPr="00F51942">
              <w:br/>
              <w:t>($/kg MS)</w:t>
            </w:r>
          </w:p>
        </w:tc>
        <w:tc>
          <w:tcPr>
            <w:tcW w:w="1138" w:type="dxa"/>
            <w:tcMar>
              <w:left w:w="57" w:type="dxa"/>
              <w:right w:w="57" w:type="dxa"/>
            </w:tcMar>
            <w:vAlign w:val="center"/>
            <w:hideMark/>
          </w:tcPr>
          <w:p w14:paraId="67FC0841" w14:textId="77777777" w:rsidR="00FA52C7" w:rsidRPr="00F51942" w:rsidRDefault="00FA52C7" w:rsidP="00EF742D">
            <w:pPr>
              <w:pStyle w:val="Body"/>
              <w:jc w:val="center"/>
            </w:pPr>
            <w:r w:rsidRPr="00F51942">
              <w:t>Variable costs</w:t>
            </w:r>
            <w:r w:rsidRPr="00F51942">
              <w:br/>
              <w:t xml:space="preserve"> Feed costs Nominal ($/kg MS)</w:t>
            </w:r>
          </w:p>
        </w:tc>
        <w:tc>
          <w:tcPr>
            <w:tcW w:w="1138" w:type="dxa"/>
            <w:tcMar>
              <w:left w:w="57" w:type="dxa"/>
              <w:right w:w="57" w:type="dxa"/>
            </w:tcMar>
            <w:vAlign w:val="center"/>
            <w:hideMark/>
          </w:tcPr>
          <w:p w14:paraId="4AD5A72A" w14:textId="77777777" w:rsidR="00FA52C7" w:rsidRPr="00F51942" w:rsidRDefault="00FA52C7" w:rsidP="00EF742D">
            <w:pPr>
              <w:pStyle w:val="Body"/>
              <w:jc w:val="center"/>
            </w:pPr>
            <w:r w:rsidRPr="00F51942">
              <w:t>Variable costs</w:t>
            </w:r>
            <w:r w:rsidRPr="00F51942">
              <w:br/>
              <w:t xml:space="preserve"> Feed costs Real </w:t>
            </w:r>
            <w:r w:rsidRPr="00F51942">
              <w:br/>
              <w:t>($/kg MS)</w:t>
            </w:r>
          </w:p>
        </w:tc>
        <w:tc>
          <w:tcPr>
            <w:tcW w:w="1138" w:type="dxa"/>
            <w:tcMar>
              <w:left w:w="57" w:type="dxa"/>
              <w:right w:w="57" w:type="dxa"/>
            </w:tcMar>
            <w:vAlign w:val="center"/>
            <w:hideMark/>
          </w:tcPr>
          <w:p w14:paraId="017AD246" w14:textId="77777777" w:rsidR="00FA52C7" w:rsidRPr="00F51942" w:rsidRDefault="00FA52C7" w:rsidP="00EF742D">
            <w:pPr>
              <w:pStyle w:val="Body"/>
              <w:jc w:val="center"/>
            </w:pPr>
            <w:r w:rsidRPr="00F51942">
              <w:t>Total variable costs Nominal ($/kg MS)</w:t>
            </w:r>
          </w:p>
        </w:tc>
        <w:tc>
          <w:tcPr>
            <w:tcW w:w="1139" w:type="dxa"/>
            <w:tcMar>
              <w:left w:w="57" w:type="dxa"/>
              <w:right w:w="57" w:type="dxa"/>
            </w:tcMar>
            <w:vAlign w:val="center"/>
            <w:hideMark/>
          </w:tcPr>
          <w:p w14:paraId="5FE17D00" w14:textId="77777777" w:rsidR="00FA52C7" w:rsidRPr="00F51942" w:rsidRDefault="00FA52C7" w:rsidP="00EF742D">
            <w:pPr>
              <w:pStyle w:val="Body"/>
              <w:jc w:val="center"/>
            </w:pPr>
            <w:r w:rsidRPr="00F51942">
              <w:t>Total variable costs</w:t>
            </w:r>
            <w:r w:rsidRPr="00F51942">
              <w:br/>
              <w:t xml:space="preserve"> Real </w:t>
            </w:r>
            <w:r w:rsidRPr="00F51942">
              <w:br/>
              <w:t>($/kg MS)</w:t>
            </w:r>
          </w:p>
        </w:tc>
      </w:tr>
      <w:tr w:rsidR="00FA52C7" w:rsidRPr="00F51942" w14:paraId="4B3F6B7A" w14:textId="77777777" w:rsidTr="001306C4">
        <w:trPr>
          <w:trHeight w:val="228"/>
        </w:trPr>
        <w:tc>
          <w:tcPr>
            <w:tcW w:w="1129" w:type="dxa"/>
            <w:noWrap/>
            <w:tcMar>
              <w:left w:w="57" w:type="dxa"/>
              <w:right w:w="57" w:type="dxa"/>
            </w:tcMar>
            <w:vAlign w:val="center"/>
          </w:tcPr>
          <w:p w14:paraId="6066F56E" w14:textId="77777777" w:rsidR="00FA52C7" w:rsidRPr="00F51942" w:rsidRDefault="00FA52C7" w:rsidP="00EF742D">
            <w:pPr>
              <w:pStyle w:val="Body"/>
              <w:spacing w:after="0" w:line="240" w:lineRule="auto"/>
            </w:pPr>
            <w:r w:rsidRPr="00F51942">
              <w:t>2006-07</w:t>
            </w:r>
          </w:p>
        </w:tc>
        <w:tc>
          <w:tcPr>
            <w:tcW w:w="1138" w:type="dxa"/>
            <w:shd w:val="clear" w:color="auto" w:fill="auto"/>
            <w:noWrap/>
            <w:tcMar>
              <w:left w:w="57" w:type="dxa"/>
              <w:right w:w="57" w:type="dxa"/>
            </w:tcMar>
            <w:vAlign w:val="bottom"/>
          </w:tcPr>
          <w:p w14:paraId="68E27405" w14:textId="7014C8C1" w:rsidR="00FA52C7" w:rsidRPr="00F51942" w:rsidRDefault="00FA52C7" w:rsidP="00EF742D">
            <w:pPr>
              <w:pStyle w:val="Body"/>
              <w:spacing w:after="0" w:line="240" w:lineRule="auto"/>
              <w:jc w:val="center"/>
            </w:pPr>
            <w:r w:rsidRPr="00F51942">
              <w:t>$4.46</w:t>
            </w:r>
          </w:p>
        </w:tc>
        <w:tc>
          <w:tcPr>
            <w:tcW w:w="1138" w:type="dxa"/>
            <w:shd w:val="clear" w:color="auto" w:fill="auto"/>
            <w:noWrap/>
            <w:tcMar>
              <w:left w:w="57" w:type="dxa"/>
              <w:right w:w="57" w:type="dxa"/>
            </w:tcMar>
            <w:vAlign w:val="bottom"/>
          </w:tcPr>
          <w:p w14:paraId="5289D5B5" w14:textId="41B6A036" w:rsidR="00FA52C7" w:rsidRPr="00F51942" w:rsidRDefault="00FA52C7" w:rsidP="00EF742D">
            <w:pPr>
              <w:pStyle w:val="Body"/>
              <w:spacing w:after="0" w:line="240" w:lineRule="auto"/>
              <w:jc w:val="center"/>
            </w:pPr>
            <w:r w:rsidRPr="00F51942">
              <w:t>$6.</w:t>
            </w:r>
            <w:r w:rsidR="001306C4" w:rsidRPr="00F51942">
              <w:t>47</w:t>
            </w:r>
          </w:p>
        </w:tc>
        <w:tc>
          <w:tcPr>
            <w:tcW w:w="1138" w:type="dxa"/>
            <w:shd w:val="clear" w:color="auto" w:fill="auto"/>
            <w:noWrap/>
            <w:tcMar>
              <w:left w:w="57" w:type="dxa"/>
              <w:right w:w="57" w:type="dxa"/>
            </w:tcMar>
            <w:vAlign w:val="bottom"/>
          </w:tcPr>
          <w:p w14:paraId="0CD85E31" w14:textId="596B2E07" w:rsidR="00FA52C7" w:rsidRPr="00F51942" w:rsidRDefault="00FA52C7" w:rsidP="00EF742D">
            <w:pPr>
              <w:pStyle w:val="Body"/>
              <w:spacing w:after="0" w:line="240" w:lineRule="auto"/>
              <w:jc w:val="center"/>
            </w:pPr>
            <w:r w:rsidRPr="00F51942">
              <w:t>$5.16</w:t>
            </w:r>
          </w:p>
        </w:tc>
        <w:tc>
          <w:tcPr>
            <w:tcW w:w="1138" w:type="dxa"/>
            <w:shd w:val="clear" w:color="auto" w:fill="auto"/>
            <w:noWrap/>
            <w:tcMar>
              <w:left w:w="57" w:type="dxa"/>
              <w:right w:w="57" w:type="dxa"/>
            </w:tcMar>
            <w:vAlign w:val="bottom"/>
          </w:tcPr>
          <w:p w14:paraId="63A244AE" w14:textId="2B546024" w:rsidR="00FA52C7" w:rsidRPr="00F51942" w:rsidRDefault="00FA52C7" w:rsidP="00EF742D">
            <w:pPr>
              <w:pStyle w:val="Body"/>
              <w:spacing w:after="0" w:line="240" w:lineRule="auto"/>
              <w:jc w:val="center"/>
            </w:pPr>
            <w:r w:rsidRPr="00F51942">
              <w:t>$7.</w:t>
            </w:r>
            <w:r w:rsidR="001306C4" w:rsidRPr="00F51942">
              <w:t>49</w:t>
            </w:r>
          </w:p>
        </w:tc>
        <w:tc>
          <w:tcPr>
            <w:tcW w:w="1138" w:type="dxa"/>
            <w:shd w:val="clear" w:color="auto" w:fill="auto"/>
            <w:noWrap/>
            <w:tcMar>
              <w:left w:w="57" w:type="dxa"/>
              <w:right w:w="57" w:type="dxa"/>
            </w:tcMar>
            <w:vAlign w:val="bottom"/>
          </w:tcPr>
          <w:p w14:paraId="6331C0F8" w14:textId="13441027" w:rsidR="00FA52C7" w:rsidRPr="00F51942" w:rsidRDefault="00FA52C7" w:rsidP="00EF742D">
            <w:pPr>
              <w:pStyle w:val="Body"/>
              <w:spacing w:after="0" w:line="240" w:lineRule="auto"/>
              <w:jc w:val="center"/>
            </w:pPr>
            <w:r w:rsidRPr="00F51942">
              <w:t>$0.23</w:t>
            </w:r>
          </w:p>
        </w:tc>
        <w:tc>
          <w:tcPr>
            <w:tcW w:w="1139" w:type="dxa"/>
            <w:shd w:val="clear" w:color="auto" w:fill="auto"/>
            <w:noWrap/>
            <w:tcMar>
              <w:left w:w="57" w:type="dxa"/>
              <w:right w:w="57" w:type="dxa"/>
            </w:tcMar>
            <w:vAlign w:val="bottom"/>
          </w:tcPr>
          <w:p w14:paraId="06C4CA4E" w14:textId="04933A49" w:rsidR="00FA52C7" w:rsidRPr="00F51942" w:rsidRDefault="00FA52C7" w:rsidP="00EF742D">
            <w:pPr>
              <w:pStyle w:val="Body"/>
              <w:spacing w:after="0" w:line="240" w:lineRule="auto"/>
              <w:jc w:val="center"/>
            </w:pPr>
            <w:r w:rsidRPr="00F51942">
              <w:t>$0.</w:t>
            </w:r>
            <w:r w:rsidR="001306C4" w:rsidRPr="00F51942">
              <w:t>33</w:t>
            </w:r>
          </w:p>
        </w:tc>
        <w:tc>
          <w:tcPr>
            <w:tcW w:w="1138" w:type="dxa"/>
            <w:shd w:val="clear" w:color="auto" w:fill="auto"/>
            <w:noWrap/>
            <w:tcMar>
              <w:left w:w="57" w:type="dxa"/>
              <w:right w:w="57" w:type="dxa"/>
            </w:tcMar>
            <w:vAlign w:val="bottom"/>
          </w:tcPr>
          <w:p w14:paraId="4691CE81" w14:textId="05294085" w:rsidR="00FA52C7" w:rsidRPr="00F51942" w:rsidRDefault="00FA52C7" w:rsidP="00EF742D">
            <w:pPr>
              <w:pStyle w:val="Body"/>
              <w:spacing w:after="0" w:line="240" w:lineRule="auto"/>
              <w:jc w:val="center"/>
            </w:pPr>
            <w:r w:rsidRPr="00F51942">
              <w:t>$0.15</w:t>
            </w:r>
          </w:p>
        </w:tc>
        <w:tc>
          <w:tcPr>
            <w:tcW w:w="1138" w:type="dxa"/>
            <w:shd w:val="clear" w:color="auto" w:fill="auto"/>
            <w:noWrap/>
            <w:tcMar>
              <w:left w:w="57" w:type="dxa"/>
              <w:right w:w="57" w:type="dxa"/>
            </w:tcMar>
            <w:vAlign w:val="bottom"/>
          </w:tcPr>
          <w:p w14:paraId="62ABFF3B" w14:textId="0DBD4F5F" w:rsidR="00FA52C7" w:rsidRPr="00F51942" w:rsidRDefault="00FA52C7" w:rsidP="00EF742D">
            <w:pPr>
              <w:pStyle w:val="Body"/>
              <w:spacing w:after="0" w:line="240" w:lineRule="auto"/>
              <w:jc w:val="center"/>
            </w:pPr>
            <w:r w:rsidRPr="00F51942">
              <w:t>$0.21</w:t>
            </w:r>
          </w:p>
        </w:tc>
        <w:tc>
          <w:tcPr>
            <w:tcW w:w="1138" w:type="dxa"/>
            <w:shd w:val="clear" w:color="auto" w:fill="auto"/>
            <w:noWrap/>
            <w:tcMar>
              <w:left w:w="57" w:type="dxa"/>
              <w:right w:w="57" w:type="dxa"/>
            </w:tcMar>
            <w:vAlign w:val="bottom"/>
          </w:tcPr>
          <w:p w14:paraId="7B6B6880" w14:textId="73AA7BB7" w:rsidR="00FA52C7" w:rsidRPr="00F51942" w:rsidRDefault="00FA52C7" w:rsidP="00EF742D">
            <w:pPr>
              <w:pStyle w:val="Body"/>
              <w:spacing w:after="0" w:line="240" w:lineRule="auto"/>
              <w:jc w:val="center"/>
            </w:pPr>
            <w:r w:rsidRPr="00F51942">
              <w:t>$2.31</w:t>
            </w:r>
          </w:p>
        </w:tc>
        <w:tc>
          <w:tcPr>
            <w:tcW w:w="1138" w:type="dxa"/>
            <w:shd w:val="clear" w:color="auto" w:fill="auto"/>
            <w:noWrap/>
            <w:tcMar>
              <w:left w:w="57" w:type="dxa"/>
              <w:right w:w="57" w:type="dxa"/>
            </w:tcMar>
            <w:vAlign w:val="bottom"/>
          </w:tcPr>
          <w:p w14:paraId="6294F02F" w14:textId="68ADBB2B" w:rsidR="00FA52C7" w:rsidRPr="00F51942" w:rsidRDefault="00FA52C7" w:rsidP="00EF742D">
            <w:pPr>
              <w:pStyle w:val="Body"/>
              <w:spacing w:after="0" w:line="240" w:lineRule="auto"/>
              <w:jc w:val="center"/>
            </w:pPr>
            <w:r w:rsidRPr="00F51942">
              <w:t>$3.</w:t>
            </w:r>
            <w:r w:rsidR="001306C4" w:rsidRPr="00F51942">
              <w:t>36</w:t>
            </w:r>
          </w:p>
        </w:tc>
        <w:tc>
          <w:tcPr>
            <w:tcW w:w="1138" w:type="dxa"/>
            <w:shd w:val="clear" w:color="auto" w:fill="auto"/>
            <w:noWrap/>
            <w:tcMar>
              <w:left w:w="57" w:type="dxa"/>
              <w:right w:w="57" w:type="dxa"/>
            </w:tcMar>
            <w:vAlign w:val="bottom"/>
          </w:tcPr>
          <w:p w14:paraId="06CF1451" w14:textId="495A3447" w:rsidR="00FA52C7" w:rsidRPr="00F51942" w:rsidRDefault="00FA52C7" w:rsidP="00EF742D">
            <w:pPr>
              <w:pStyle w:val="Body"/>
              <w:spacing w:after="0" w:line="240" w:lineRule="auto"/>
              <w:jc w:val="center"/>
            </w:pPr>
            <w:r w:rsidRPr="00F51942">
              <w:t>$2.72</w:t>
            </w:r>
          </w:p>
        </w:tc>
        <w:tc>
          <w:tcPr>
            <w:tcW w:w="1139" w:type="dxa"/>
            <w:shd w:val="clear" w:color="auto" w:fill="auto"/>
            <w:noWrap/>
            <w:tcMar>
              <w:left w:w="57" w:type="dxa"/>
              <w:right w:w="57" w:type="dxa"/>
            </w:tcMar>
            <w:vAlign w:val="bottom"/>
          </w:tcPr>
          <w:p w14:paraId="514B27B7" w14:textId="6A97DF5A" w:rsidR="00FA52C7" w:rsidRPr="00F51942" w:rsidRDefault="00FA52C7" w:rsidP="00EF742D">
            <w:pPr>
              <w:pStyle w:val="Body"/>
              <w:spacing w:after="0" w:line="240" w:lineRule="auto"/>
              <w:jc w:val="center"/>
            </w:pPr>
            <w:r w:rsidRPr="00F51942">
              <w:t>$3.</w:t>
            </w:r>
            <w:r w:rsidR="001306C4" w:rsidRPr="00F51942">
              <w:t>95</w:t>
            </w:r>
          </w:p>
        </w:tc>
      </w:tr>
      <w:tr w:rsidR="00FA52C7" w:rsidRPr="00F51942" w14:paraId="1E8CAFAE" w14:textId="77777777" w:rsidTr="001306C4">
        <w:trPr>
          <w:trHeight w:val="228"/>
        </w:trPr>
        <w:tc>
          <w:tcPr>
            <w:tcW w:w="1129" w:type="dxa"/>
            <w:noWrap/>
            <w:tcMar>
              <w:left w:w="57" w:type="dxa"/>
              <w:right w:w="57" w:type="dxa"/>
            </w:tcMar>
            <w:vAlign w:val="center"/>
          </w:tcPr>
          <w:p w14:paraId="5B0AF28C" w14:textId="77777777" w:rsidR="00FA52C7" w:rsidRPr="00F51942" w:rsidRDefault="00FA52C7" w:rsidP="00EF742D">
            <w:pPr>
              <w:pStyle w:val="Body"/>
              <w:spacing w:after="0" w:line="240" w:lineRule="auto"/>
            </w:pPr>
            <w:r w:rsidRPr="00F51942">
              <w:t>2007-08</w:t>
            </w:r>
          </w:p>
        </w:tc>
        <w:tc>
          <w:tcPr>
            <w:tcW w:w="1138" w:type="dxa"/>
            <w:shd w:val="clear" w:color="auto" w:fill="auto"/>
            <w:noWrap/>
            <w:tcMar>
              <w:left w:w="57" w:type="dxa"/>
              <w:right w:w="57" w:type="dxa"/>
            </w:tcMar>
            <w:vAlign w:val="bottom"/>
          </w:tcPr>
          <w:p w14:paraId="4E07CCC9" w14:textId="0F37E45B" w:rsidR="00FA52C7" w:rsidRPr="00F51942" w:rsidRDefault="00FA52C7" w:rsidP="00EF742D">
            <w:pPr>
              <w:pStyle w:val="Body"/>
              <w:spacing w:after="0" w:line="240" w:lineRule="auto"/>
              <w:jc w:val="center"/>
            </w:pPr>
            <w:r w:rsidRPr="00F51942">
              <w:t>$6.62</w:t>
            </w:r>
          </w:p>
        </w:tc>
        <w:tc>
          <w:tcPr>
            <w:tcW w:w="1138" w:type="dxa"/>
            <w:shd w:val="clear" w:color="auto" w:fill="auto"/>
            <w:noWrap/>
            <w:tcMar>
              <w:left w:w="57" w:type="dxa"/>
              <w:right w:w="57" w:type="dxa"/>
            </w:tcMar>
            <w:vAlign w:val="bottom"/>
          </w:tcPr>
          <w:p w14:paraId="1C481263" w14:textId="322D7318" w:rsidR="00FA52C7" w:rsidRPr="00F51942" w:rsidRDefault="001306C4" w:rsidP="00EF742D">
            <w:pPr>
              <w:pStyle w:val="Body"/>
              <w:spacing w:after="0" w:line="240" w:lineRule="auto"/>
              <w:jc w:val="center"/>
            </w:pPr>
            <w:r w:rsidRPr="00F51942">
              <w:t>$9.17</w:t>
            </w:r>
          </w:p>
        </w:tc>
        <w:tc>
          <w:tcPr>
            <w:tcW w:w="1138" w:type="dxa"/>
            <w:shd w:val="clear" w:color="auto" w:fill="auto"/>
            <w:noWrap/>
            <w:tcMar>
              <w:left w:w="57" w:type="dxa"/>
              <w:right w:w="57" w:type="dxa"/>
            </w:tcMar>
            <w:vAlign w:val="bottom"/>
          </w:tcPr>
          <w:p w14:paraId="13F631DD" w14:textId="1E9B9748" w:rsidR="00FA52C7" w:rsidRPr="00F51942" w:rsidRDefault="00FA52C7" w:rsidP="00EF742D">
            <w:pPr>
              <w:pStyle w:val="Body"/>
              <w:spacing w:after="0" w:line="240" w:lineRule="auto"/>
              <w:jc w:val="center"/>
            </w:pPr>
            <w:r w:rsidRPr="00F51942">
              <w:t>$7.58</w:t>
            </w:r>
          </w:p>
        </w:tc>
        <w:tc>
          <w:tcPr>
            <w:tcW w:w="1138" w:type="dxa"/>
            <w:shd w:val="clear" w:color="auto" w:fill="auto"/>
            <w:noWrap/>
            <w:tcMar>
              <w:left w:w="57" w:type="dxa"/>
              <w:right w:w="57" w:type="dxa"/>
            </w:tcMar>
            <w:vAlign w:val="bottom"/>
          </w:tcPr>
          <w:p w14:paraId="66E3B337" w14:textId="03581D0E" w:rsidR="00FA52C7" w:rsidRPr="00F51942" w:rsidRDefault="00FA52C7" w:rsidP="00EF742D">
            <w:pPr>
              <w:pStyle w:val="Body"/>
              <w:spacing w:after="0" w:line="240" w:lineRule="auto"/>
              <w:jc w:val="center"/>
            </w:pPr>
            <w:r w:rsidRPr="00F51942">
              <w:t>$10.</w:t>
            </w:r>
            <w:r w:rsidR="001306C4" w:rsidRPr="00F51942">
              <w:t>50</w:t>
            </w:r>
          </w:p>
        </w:tc>
        <w:tc>
          <w:tcPr>
            <w:tcW w:w="1138" w:type="dxa"/>
            <w:shd w:val="clear" w:color="auto" w:fill="auto"/>
            <w:noWrap/>
            <w:tcMar>
              <w:left w:w="57" w:type="dxa"/>
              <w:right w:w="57" w:type="dxa"/>
            </w:tcMar>
            <w:vAlign w:val="bottom"/>
          </w:tcPr>
          <w:p w14:paraId="485F2D35" w14:textId="73BB3776" w:rsidR="00FA52C7" w:rsidRPr="00F51942" w:rsidRDefault="00FA52C7" w:rsidP="00EF742D">
            <w:pPr>
              <w:pStyle w:val="Body"/>
              <w:spacing w:after="0" w:line="240" w:lineRule="auto"/>
              <w:jc w:val="center"/>
            </w:pPr>
            <w:r w:rsidRPr="00F51942">
              <w:t>$0.27</w:t>
            </w:r>
          </w:p>
        </w:tc>
        <w:tc>
          <w:tcPr>
            <w:tcW w:w="1139" w:type="dxa"/>
            <w:shd w:val="clear" w:color="auto" w:fill="auto"/>
            <w:noWrap/>
            <w:tcMar>
              <w:left w:w="57" w:type="dxa"/>
              <w:right w:w="57" w:type="dxa"/>
            </w:tcMar>
            <w:vAlign w:val="bottom"/>
          </w:tcPr>
          <w:p w14:paraId="06561722" w14:textId="2257FFD2" w:rsidR="00FA52C7" w:rsidRPr="00F51942" w:rsidRDefault="00FA52C7" w:rsidP="00EF742D">
            <w:pPr>
              <w:pStyle w:val="Body"/>
              <w:spacing w:after="0" w:line="240" w:lineRule="auto"/>
              <w:jc w:val="center"/>
            </w:pPr>
            <w:r w:rsidRPr="00F51942">
              <w:t>$0.</w:t>
            </w:r>
            <w:r w:rsidR="001306C4" w:rsidRPr="00F51942">
              <w:t>38</w:t>
            </w:r>
          </w:p>
        </w:tc>
        <w:tc>
          <w:tcPr>
            <w:tcW w:w="1138" w:type="dxa"/>
            <w:shd w:val="clear" w:color="auto" w:fill="auto"/>
            <w:noWrap/>
            <w:tcMar>
              <w:left w:w="57" w:type="dxa"/>
              <w:right w:w="57" w:type="dxa"/>
            </w:tcMar>
            <w:vAlign w:val="bottom"/>
          </w:tcPr>
          <w:p w14:paraId="2FC234C4" w14:textId="3C8C91DA" w:rsidR="00FA52C7" w:rsidRPr="00F51942" w:rsidRDefault="00FA52C7" w:rsidP="00EF742D">
            <w:pPr>
              <w:pStyle w:val="Body"/>
              <w:spacing w:after="0" w:line="240" w:lineRule="auto"/>
              <w:jc w:val="center"/>
            </w:pPr>
            <w:r w:rsidRPr="00F51942">
              <w:t>$0.13</w:t>
            </w:r>
          </w:p>
        </w:tc>
        <w:tc>
          <w:tcPr>
            <w:tcW w:w="1138" w:type="dxa"/>
            <w:shd w:val="clear" w:color="auto" w:fill="auto"/>
            <w:noWrap/>
            <w:tcMar>
              <w:left w:w="57" w:type="dxa"/>
              <w:right w:w="57" w:type="dxa"/>
            </w:tcMar>
            <w:vAlign w:val="bottom"/>
          </w:tcPr>
          <w:p w14:paraId="486F0CA2" w14:textId="3C6FD890" w:rsidR="00FA52C7" w:rsidRPr="00F51942" w:rsidRDefault="00FA52C7" w:rsidP="00EF742D">
            <w:pPr>
              <w:pStyle w:val="Body"/>
              <w:spacing w:after="0" w:line="240" w:lineRule="auto"/>
              <w:jc w:val="center"/>
            </w:pPr>
            <w:r w:rsidRPr="00F51942">
              <w:t>$0.18</w:t>
            </w:r>
          </w:p>
        </w:tc>
        <w:tc>
          <w:tcPr>
            <w:tcW w:w="1138" w:type="dxa"/>
            <w:shd w:val="clear" w:color="auto" w:fill="auto"/>
            <w:noWrap/>
            <w:tcMar>
              <w:left w:w="57" w:type="dxa"/>
              <w:right w:w="57" w:type="dxa"/>
            </w:tcMar>
            <w:vAlign w:val="bottom"/>
          </w:tcPr>
          <w:p w14:paraId="67447CFD" w14:textId="413137D7" w:rsidR="00FA52C7" w:rsidRPr="00F51942" w:rsidRDefault="00FA52C7" w:rsidP="00EF742D">
            <w:pPr>
              <w:pStyle w:val="Body"/>
              <w:spacing w:after="0" w:line="240" w:lineRule="auto"/>
              <w:jc w:val="center"/>
            </w:pPr>
            <w:r w:rsidRPr="00F51942">
              <w:t>$2.80</w:t>
            </w:r>
          </w:p>
        </w:tc>
        <w:tc>
          <w:tcPr>
            <w:tcW w:w="1138" w:type="dxa"/>
            <w:shd w:val="clear" w:color="auto" w:fill="auto"/>
            <w:noWrap/>
            <w:tcMar>
              <w:left w:w="57" w:type="dxa"/>
              <w:right w:w="57" w:type="dxa"/>
            </w:tcMar>
            <w:vAlign w:val="bottom"/>
          </w:tcPr>
          <w:p w14:paraId="497BE374" w14:textId="3944325D" w:rsidR="00FA52C7" w:rsidRPr="00F51942" w:rsidRDefault="00FA52C7" w:rsidP="00EF742D">
            <w:pPr>
              <w:pStyle w:val="Body"/>
              <w:spacing w:after="0" w:line="240" w:lineRule="auto"/>
              <w:jc w:val="center"/>
            </w:pPr>
            <w:r w:rsidRPr="00F51942">
              <w:t>$3.</w:t>
            </w:r>
            <w:r w:rsidR="001306C4" w:rsidRPr="00F51942">
              <w:t>88</w:t>
            </w:r>
          </w:p>
        </w:tc>
        <w:tc>
          <w:tcPr>
            <w:tcW w:w="1138" w:type="dxa"/>
            <w:shd w:val="clear" w:color="auto" w:fill="auto"/>
            <w:noWrap/>
            <w:tcMar>
              <w:left w:w="57" w:type="dxa"/>
              <w:right w:w="57" w:type="dxa"/>
            </w:tcMar>
            <w:vAlign w:val="bottom"/>
          </w:tcPr>
          <w:p w14:paraId="30D1C869" w14:textId="090EAB1D" w:rsidR="00FA52C7" w:rsidRPr="00F51942" w:rsidRDefault="00FA52C7" w:rsidP="00EF742D">
            <w:pPr>
              <w:pStyle w:val="Body"/>
              <w:spacing w:after="0" w:line="240" w:lineRule="auto"/>
              <w:jc w:val="center"/>
            </w:pPr>
            <w:r w:rsidRPr="00F51942">
              <w:t>$3.30</w:t>
            </w:r>
          </w:p>
        </w:tc>
        <w:tc>
          <w:tcPr>
            <w:tcW w:w="1139" w:type="dxa"/>
            <w:shd w:val="clear" w:color="auto" w:fill="auto"/>
            <w:noWrap/>
            <w:tcMar>
              <w:left w:w="57" w:type="dxa"/>
              <w:right w:w="57" w:type="dxa"/>
            </w:tcMar>
            <w:vAlign w:val="bottom"/>
          </w:tcPr>
          <w:p w14:paraId="7B0233DD" w14:textId="7ED8179A" w:rsidR="00FA52C7" w:rsidRPr="00F51942" w:rsidRDefault="00FA52C7" w:rsidP="00EF742D">
            <w:pPr>
              <w:pStyle w:val="Body"/>
              <w:spacing w:after="0" w:line="240" w:lineRule="auto"/>
              <w:jc w:val="center"/>
            </w:pPr>
            <w:r w:rsidRPr="00F51942">
              <w:t>$4.</w:t>
            </w:r>
            <w:r w:rsidR="001306C4" w:rsidRPr="00F51942">
              <w:t>57</w:t>
            </w:r>
          </w:p>
        </w:tc>
      </w:tr>
      <w:tr w:rsidR="00FA52C7" w:rsidRPr="00F51942" w14:paraId="45BCF911" w14:textId="77777777" w:rsidTr="001306C4">
        <w:trPr>
          <w:trHeight w:val="228"/>
        </w:trPr>
        <w:tc>
          <w:tcPr>
            <w:tcW w:w="1129" w:type="dxa"/>
            <w:noWrap/>
            <w:tcMar>
              <w:left w:w="57" w:type="dxa"/>
              <w:right w:w="57" w:type="dxa"/>
            </w:tcMar>
            <w:vAlign w:val="center"/>
          </w:tcPr>
          <w:p w14:paraId="163C6C92" w14:textId="77777777" w:rsidR="00FA52C7" w:rsidRPr="00F51942" w:rsidRDefault="00FA52C7" w:rsidP="00EF742D">
            <w:pPr>
              <w:pStyle w:val="Body"/>
              <w:spacing w:after="0" w:line="240" w:lineRule="auto"/>
            </w:pPr>
            <w:r w:rsidRPr="00F51942">
              <w:t>2008-09</w:t>
            </w:r>
          </w:p>
        </w:tc>
        <w:tc>
          <w:tcPr>
            <w:tcW w:w="1138" w:type="dxa"/>
            <w:shd w:val="clear" w:color="auto" w:fill="auto"/>
            <w:noWrap/>
            <w:tcMar>
              <w:left w:w="57" w:type="dxa"/>
              <w:right w:w="57" w:type="dxa"/>
            </w:tcMar>
            <w:vAlign w:val="bottom"/>
          </w:tcPr>
          <w:p w14:paraId="271DE605" w14:textId="1B29DDCC" w:rsidR="00FA52C7" w:rsidRPr="00F51942" w:rsidRDefault="00FA52C7" w:rsidP="00EF742D">
            <w:pPr>
              <w:pStyle w:val="Body"/>
              <w:spacing w:after="0" w:line="240" w:lineRule="auto"/>
              <w:jc w:val="center"/>
            </w:pPr>
            <w:r w:rsidRPr="00F51942">
              <w:t>$5.32</w:t>
            </w:r>
          </w:p>
        </w:tc>
        <w:tc>
          <w:tcPr>
            <w:tcW w:w="1138" w:type="dxa"/>
            <w:shd w:val="clear" w:color="auto" w:fill="auto"/>
            <w:noWrap/>
            <w:tcMar>
              <w:left w:w="57" w:type="dxa"/>
              <w:right w:w="57" w:type="dxa"/>
            </w:tcMar>
            <w:vAlign w:val="bottom"/>
          </w:tcPr>
          <w:p w14:paraId="410E2482" w14:textId="0631F5E2" w:rsidR="00FA52C7" w:rsidRPr="00F51942" w:rsidRDefault="001306C4" w:rsidP="00EF742D">
            <w:pPr>
              <w:pStyle w:val="Body"/>
              <w:spacing w:after="0" w:line="240" w:lineRule="auto"/>
              <w:jc w:val="center"/>
            </w:pPr>
            <w:r w:rsidRPr="00F51942">
              <w:t>$7.08</w:t>
            </w:r>
          </w:p>
        </w:tc>
        <w:tc>
          <w:tcPr>
            <w:tcW w:w="1138" w:type="dxa"/>
            <w:shd w:val="clear" w:color="auto" w:fill="auto"/>
            <w:noWrap/>
            <w:tcMar>
              <w:left w:w="57" w:type="dxa"/>
              <w:right w:w="57" w:type="dxa"/>
            </w:tcMar>
            <w:vAlign w:val="bottom"/>
          </w:tcPr>
          <w:p w14:paraId="569B6F22" w14:textId="6D6EF7CA" w:rsidR="00FA52C7" w:rsidRPr="00F51942" w:rsidRDefault="00FA52C7" w:rsidP="00EF742D">
            <w:pPr>
              <w:pStyle w:val="Body"/>
              <w:spacing w:after="0" w:line="240" w:lineRule="auto"/>
              <w:jc w:val="center"/>
            </w:pPr>
            <w:r w:rsidRPr="00F51942">
              <w:t>$6.05</w:t>
            </w:r>
          </w:p>
        </w:tc>
        <w:tc>
          <w:tcPr>
            <w:tcW w:w="1138" w:type="dxa"/>
            <w:shd w:val="clear" w:color="auto" w:fill="auto"/>
            <w:noWrap/>
            <w:tcMar>
              <w:left w:w="57" w:type="dxa"/>
              <w:right w:w="57" w:type="dxa"/>
            </w:tcMar>
            <w:vAlign w:val="bottom"/>
          </w:tcPr>
          <w:p w14:paraId="24035860" w14:textId="0712F223" w:rsidR="00FA52C7" w:rsidRPr="00F51942" w:rsidRDefault="001306C4" w:rsidP="00EF742D">
            <w:pPr>
              <w:pStyle w:val="Body"/>
              <w:spacing w:after="0" w:line="240" w:lineRule="auto"/>
              <w:jc w:val="center"/>
            </w:pPr>
            <w:r w:rsidRPr="00F51942">
              <w:t>$8.04</w:t>
            </w:r>
          </w:p>
        </w:tc>
        <w:tc>
          <w:tcPr>
            <w:tcW w:w="1138" w:type="dxa"/>
            <w:shd w:val="clear" w:color="auto" w:fill="auto"/>
            <w:noWrap/>
            <w:tcMar>
              <w:left w:w="57" w:type="dxa"/>
              <w:right w:w="57" w:type="dxa"/>
            </w:tcMar>
            <w:vAlign w:val="bottom"/>
          </w:tcPr>
          <w:p w14:paraId="2F62195E" w14:textId="34202930" w:rsidR="00FA52C7" w:rsidRPr="00F51942" w:rsidRDefault="00FA52C7" w:rsidP="00EF742D">
            <w:pPr>
              <w:pStyle w:val="Body"/>
              <w:spacing w:after="0" w:line="240" w:lineRule="auto"/>
              <w:jc w:val="center"/>
            </w:pPr>
            <w:r w:rsidRPr="00F51942">
              <w:t>$0.25</w:t>
            </w:r>
          </w:p>
        </w:tc>
        <w:tc>
          <w:tcPr>
            <w:tcW w:w="1139" w:type="dxa"/>
            <w:shd w:val="clear" w:color="auto" w:fill="auto"/>
            <w:noWrap/>
            <w:tcMar>
              <w:left w:w="57" w:type="dxa"/>
              <w:right w:w="57" w:type="dxa"/>
            </w:tcMar>
            <w:vAlign w:val="bottom"/>
          </w:tcPr>
          <w:p w14:paraId="6173F15B" w14:textId="2C4A73B1" w:rsidR="00FA52C7" w:rsidRPr="00F51942" w:rsidRDefault="00FA52C7" w:rsidP="00EF742D">
            <w:pPr>
              <w:pStyle w:val="Body"/>
              <w:spacing w:after="0" w:line="240" w:lineRule="auto"/>
              <w:jc w:val="center"/>
            </w:pPr>
            <w:r w:rsidRPr="00F51942">
              <w:t>$0.</w:t>
            </w:r>
            <w:r w:rsidR="001306C4" w:rsidRPr="00F51942">
              <w:t>34</w:t>
            </w:r>
          </w:p>
        </w:tc>
        <w:tc>
          <w:tcPr>
            <w:tcW w:w="1138" w:type="dxa"/>
            <w:shd w:val="clear" w:color="auto" w:fill="auto"/>
            <w:noWrap/>
            <w:tcMar>
              <w:left w:w="57" w:type="dxa"/>
              <w:right w:w="57" w:type="dxa"/>
            </w:tcMar>
            <w:vAlign w:val="bottom"/>
          </w:tcPr>
          <w:p w14:paraId="37FF1177" w14:textId="59DBEEAE" w:rsidR="00FA52C7" w:rsidRPr="00F51942" w:rsidRDefault="00FA52C7" w:rsidP="00EF742D">
            <w:pPr>
              <w:pStyle w:val="Body"/>
              <w:spacing w:after="0" w:line="240" w:lineRule="auto"/>
              <w:jc w:val="center"/>
            </w:pPr>
            <w:r w:rsidRPr="00F51942">
              <w:t>$0.15</w:t>
            </w:r>
          </w:p>
        </w:tc>
        <w:tc>
          <w:tcPr>
            <w:tcW w:w="1138" w:type="dxa"/>
            <w:shd w:val="clear" w:color="auto" w:fill="auto"/>
            <w:noWrap/>
            <w:tcMar>
              <w:left w:w="57" w:type="dxa"/>
              <w:right w:w="57" w:type="dxa"/>
            </w:tcMar>
            <w:vAlign w:val="bottom"/>
          </w:tcPr>
          <w:p w14:paraId="4F4DE12A" w14:textId="41F7CB07" w:rsidR="00FA52C7" w:rsidRPr="00F51942" w:rsidRDefault="00FA52C7" w:rsidP="00EF742D">
            <w:pPr>
              <w:pStyle w:val="Body"/>
              <w:spacing w:after="0" w:line="240" w:lineRule="auto"/>
              <w:jc w:val="center"/>
            </w:pPr>
            <w:r w:rsidRPr="00F51942">
              <w:t>$0.20</w:t>
            </w:r>
          </w:p>
        </w:tc>
        <w:tc>
          <w:tcPr>
            <w:tcW w:w="1138" w:type="dxa"/>
            <w:shd w:val="clear" w:color="auto" w:fill="auto"/>
            <w:noWrap/>
            <w:tcMar>
              <w:left w:w="57" w:type="dxa"/>
              <w:right w:w="57" w:type="dxa"/>
            </w:tcMar>
            <w:vAlign w:val="bottom"/>
          </w:tcPr>
          <w:p w14:paraId="79C3E76A" w14:textId="2FA57EB1" w:rsidR="00FA52C7" w:rsidRPr="00F51942" w:rsidRDefault="00FA52C7" w:rsidP="00EF742D">
            <w:pPr>
              <w:pStyle w:val="Body"/>
              <w:spacing w:after="0" w:line="240" w:lineRule="auto"/>
              <w:jc w:val="center"/>
            </w:pPr>
            <w:r w:rsidRPr="00F51942">
              <w:t>$2.61</w:t>
            </w:r>
          </w:p>
        </w:tc>
        <w:tc>
          <w:tcPr>
            <w:tcW w:w="1138" w:type="dxa"/>
            <w:shd w:val="clear" w:color="auto" w:fill="auto"/>
            <w:noWrap/>
            <w:tcMar>
              <w:left w:w="57" w:type="dxa"/>
              <w:right w:w="57" w:type="dxa"/>
            </w:tcMar>
            <w:vAlign w:val="bottom"/>
          </w:tcPr>
          <w:p w14:paraId="6B91C192" w14:textId="6590F30C" w:rsidR="00FA52C7" w:rsidRPr="00F51942" w:rsidRDefault="00FA52C7" w:rsidP="00EF742D">
            <w:pPr>
              <w:pStyle w:val="Body"/>
              <w:spacing w:after="0" w:line="240" w:lineRule="auto"/>
              <w:jc w:val="center"/>
            </w:pPr>
            <w:r w:rsidRPr="00F51942">
              <w:t>$3.</w:t>
            </w:r>
            <w:r w:rsidR="001306C4" w:rsidRPr="00F51942">
              <w:t>46</w:t>
            </w:r>
          </w:p>
        </w:tc>
        <w:tc>
          <w:tcPr>
            <w:tcW w:w="1138" w:type="dxa"/>
            <w:shd w:val="clear" w:color="auto" w:fill="auto"/>
            <w:noWrap/>
            <w:tcMar>
              <w:left w:w="57" w:type="dxa"/>
              <w:right w:w="57" w:type="dxa"/>
            </w:tcMar>
            <w:vAlign w:val="bottom"/>
          </w:tcPr>
          <w:p w14:paraId="51BBE5D0" w14:textId="2DCFF1B7" w:rsidR="00FA52C7" w:rsidRPr="00F51942" w:rsidRDefault="00FA52C7" w:rsidP="00EF742D">
            <w:pPr>
              <w:pStyle w:val="Body"/>
              <w:spacing w:after="0" w:line="240" w:lineRule="auto"/>
              <w:jc w:val="center"/>
            </w:pPr>
            <w:r w:rsidRPr="00F51942">
              <w:t>$3.01</w:t>
            </w:r>
          </w:p>
        </w:tc>
        <w:tc>
          <w:tcPr>
            <w:tcW w:w="1139" w:type="dxa"/>
            <w:shd w:val="clear" w:color="auto" w:fill="auto"/>
            <w:noWrap/>
            <w:tcMar>
              <w:left w:w="57" w:type="dxa"/>
              <w:right w:w="57" w:type="dxa"/>
            </w:tcMar>
            <w:vAlign w:val="bottom"/>
          </w:tcPr>
          <w:p w14:paraId="306C4C6F" w14:textId="3C6A23D4" w:rsidR="00FA52C7" w:rsidRPr="00F51942" w:rsidRDefault="001306C4" w:rsidP="00EF742D">
            <w:pPr>
              <w:pStyle w:val="Body"/>
              <w:spacing w:after="0" w:line="240" w:lineRule="auto"/>
              <w:jc w:val="center"/>
            </w:pPr>
            <w:r w:rsidRPr="00F51942">
              <w:t>$4.01</w:t>
            </w:r>
          </w:p>
        </w:tc>
      </w:tr>
      <w:tr w:rsidR="00FA52C7" w:rsidRPr="00F51942" w14:paraId="0E550F78" w14:textId="77777777" w:rsidTr="001306C4">
        <w:trPr>
          <w:trHeight w:val="228"/>
        </w:trPr>
        <w:tc>
          <w:tcPr>
            <w:tcW w:w="1129" w:type="dxa"/>
            <w:noWrap/>
            <w:tcMar>
              <w:left w:w="57" w:type="dxa"/>
              <w:right w:w="57" w:type="dxa"/>
            </w:tcMar>
            <w:vAlign w:val="center"/>
          </w:tcPr>
          <w:p w14:paraId="7DABEA99" w14:textId="77777777" w:rsidR="00FA52C7" w:rsidRPr="00F51942" w:rsidRDefault="00FA52C7" w:rsidP="00EF742D">
            <w:pPr>
              <w:pStyle w:val="Body"/>
              <w:spacing w:after="0" w:line="240" w:lineRule="auto"/>
            </w:pPr>
            <w:r w:rsidRPr="00F51942">
              <w:t>2009-10</w:t>
            </w:r>
          </w:p>
        </w:tc>
        <w:tc>
          <w:tcPr>
            <w:tcW w:w="1138" w:type="dxa"/>
            <w:shd w:val="clear" w:color="auto" w:fill="auto"/>
            <w:noWrap/>
            <w:tcMar>
              <w:left w:w="57" w:type="dxa"/>
              <w:right w:w="57" w:type="dxa"/>
            </w:tcMar>
            <w:vAlign w:val="bottom"/>
          </w:tcPr>
          <w:p w14:paraId="4753DF3A" w14:textId="004E97E4" w:rsidR="00FA52C7" w:rsidRPr="00F51942" w:rsidRDefault="00FA52C7" w:rsidP="00EF742D">
            <w:pPr>
              <w:pStyle w:val="Body"/>
              <w:spacing w:after="0" w:line="240" w:lineRule="auto"/>
              <w:jc w:val="center"/>
            </w:pPr>
            <w:r w:rsidRPr="00F51942">
              <w:t>$4.38</w:t>
            </w:r>
          </w:p>
        </w:tc>
        <w:tc>
          <w:tcPr>
            <w:tcW w:w="1138" w:type="dxa"/>
            <w:shd w:val="clear" w:color="auto" w:fill="auto"/>
            <w:noWrap/>
            <w:tcMar>
              <w:left w:w="57" w:type="dxa"/>
              <w:right w:w="57" w:type="dxa"/>
            </w:tcMar>
            <w:vAlign w:val="bottom"/>
          </w:tcPr>
          <w:p w14:paraId="77A7806B" w14:textId="5E14620F" w:rsidR="00FA52C7" w:rsidRPr="00F51942" w:rsidRDefault="00FA52C7" w:rsidP="00EF742D">
            <w:pPr>
              <w:pStyle w:val="Body"/>
              <w:spacing w:after="0" w:line="240" w:lineRule="auto"/>
              <w:jc w:val="center"/>
            </w:pPr>
            <w:r w:rsidRPr="00F51942">
              <w:t>$5.</w:t>
            </w:r>
            <w:r w:rsidR="001306C4" w:rsidRPr="00F51942">
              <w:t>65</w:t>
            </w:r>
          </w:p>
        </w:tc>
        <w:tc>
          <w:tcPr>
            <w:tcW w:w="1138" w:type="dxa"/>
            <w:shd w:val="clear" w:color="auto" w:fill="auto"/>
            <w:noWrap/>
            <w:tcMar>
              <w:left w:w="57" w:type="dxa"/>
              <w:right w:w="57" w:type="dxa"/>
            </w:tcMar>
            <w:vAlign w:val="bottom"/>
          </w:tcPr>
          <w:p w14:paraId="6FF68C98" w14:textId="356B7224" w:rsidR="00FA52C7" w:rsidRPr="00F51942" w:rsidRDefault="00FA52C7" w:rsidP="00EF742D">
            <w:pPr>
              <w:pStyle w:val="Body"/>
              <w:spacing w:after="0" w:line="240" w:lineRule="auto"/>
              <w:jc w:val="center"/>
            </w:pPr>
            <w:r w:rsidRPr="00F51942">
              <w:t>$5.07</w:t>
            </w:r>
          </w:p>
        </w:tc>
        <w:tc>
          <w:tcPr>
            <w:tcW w:w="1138" w:type="dxa"/>
            <w:shd w:val="clear" w:color="auto" w:fill="auto"/>
            <w:noWrap/>
            <w:tcMar>
              <w:left w:w="57" w:type="dxa"/>
              <w:right w:w="57" w:type="dxa"/>
            </w:tcMar>
            <w:vAlign w:val="bottom"/>
          </w:tcPr>
          <w:p w14:paraId="607C89A5" w14:textId="795447FD" w:rsidR="00FA52C7" w:rsidRPr="00F51942" w:rsidRDefault="00FA52C7" w:rsidP="00EF742D">
            <w:pPr>
              <w:pStyle w:val="Body"/>
              <w:spacing w:after="0" w:line="240" w:lineRule="auto"/>
              <w:jc w:val="center"/>
            </w:pPr>
            <w:r w:rsidRPr="00F51942">
              <w:t>$6.</w:t>
            </w:r>
            <w:r w:rsidR="001306C4" w:rsidRPr="00F51942">
              <w:t>53</w:t>
            </w:r>
          </w:p>
        </w:tc>
        <w:tc>
          <w:tcPr>
            <w:tcW w:w="1138" w:type="dxa"/>
            <w:shd w:val="clear" w:color="auto" w:fill="auto"/>
            <w:noWrap/>
            <w:tcMar>
              <w:left w:w="57" w:type="dxa"/>
              <w:right w:w="57" w:type="dxa"/>
            </w:tcMar>
            <w:vAlign w:val="bottom"/>
          </w:tcPr>
          <w:p w14:paraId="24B96479" w14:textId="7CD50E75" w:rsidR="00FA52C7" w:rsidRPr="00F51942" w:rsidRDefault="00FA52C7" w:rsidP="00EF742D">
            <w:pPr>
              <w:pStyle w:val="Body"/>
              <w:spacing w:after="0" w:line="240" w:lineRule="auto"/>
              <w:jc w:val="center"/>
            </w:pPr>
            <w:r w:rsidRPr="00F51942">
              <w:t>$0.22</w:t>
            </w:r>
          </w:p>
        </w:tc>
        <w:tc>
          <w:tcPr>
            <w:tcW w:w="1139" w:type="dxa"/>
            <w:shd w:val="clear" w:color="auto" w:fill="auto"/>
            <w:noWrap/>
            <w:tcMar>
              <w:left w:w="57" w:type="dxa"/>
              <w:right w:w="57" w:type="dxa"/>
            </w:tcMar>
            <w:vAlign w:val="bottom"/>
          </w:tcPr>
          <w:p w14:paraId="77502E26" w14:textId="3A89A00E" w:rsidR="00FA52C7" w:rsidRPr="00F51942" w:rsidRDefault="00FA52C7" w:rsidP="00EF742D">
            <w:pPr>
              <w:pStyle w:val="Body"/>
              <w:spacing w:after="0" w:line="240" w:lineRule="auto"/>
              <w:jc w:val="center"/>
            </w:pPr>
            <w:r w:rsidRPr="00F51942">
              <w:t>$0.</w:t>
            </w:r>
            <w:r w:rsidR="001306C4" w:rsidRPr="00F51942">
              <w:t>28</w:t>
            </w:r>
          </w:p>
        </w:tc>
        <w:tc>
          <w:tcPr>
            <w:tcW w:w="1138" w:type="dxa"/>
            <w:shd w:val="clear" w:color="auto" w:fill="auto"/>
            <w:noWrap/>
            <w:tcMar>
              <w:left w:w="57" w:type="dxa"/>
              <w:right w:w="57" w:type="dxa"/>
            </w:tcMar>
            <w:vAlign w:val="bottom"/>
          </w:tcPr>
          <w:p w14:paraId="5A0770D9" w14:textId="18938174" w:rsidR="00FA52C7" w:rsidRPr="00F51942" w:rsidRDefault="00FA52C7" w:rsidP="00EF742D">
            <w:pPr>
              <w:pStyle w:val="Body"/>
              <w:spacing w:after="0" w:line="240" w:lineRule="auto"/>
              <w:jc w:val="center"/>
            </w:pPr>
            <w:r w:rsidRPr="00F51942">
              <w:t>$0.17</w:t>
            </w:r>
          </w:p>
        </w:tc>
        <w:tc>
          <w:tcPr>
            <w:tcW w:w="1138" w:type="dxa"/>
            <w:shd w:val="clear" w:color="auto" w:fill="auto"/>
            <w:noWrap/>
            <w:tcMar>
              <w:left w:w="57" w:type="dxa"/>
              <w:right w:w="57" w:type="dxa"/>
            </w:tcMar>
            <w:vAlign w:val="bottom"/>
          </w:tcPr>
          <w:p w14:paraId="6A811736" w14:textId="5F73AF97" w:rsidR="00FA52C7" w:rsidRPr="00F51942" w:rsidRDefault="00FA52C7" w:rsidP="00EF742D">
            <w:pPr>
              <w:pStyle w:val="Body"/>
              <w:spacing w:after="0" w:line="240" w:lineRule="auto"/>
              <w:jc w:val="center"/>
            </w:pPr>
            <w:r w:rsidRPr="00F51942">
              <w:t>$0.21</w:t>
            </w:r>
          </w:p>
        </w:tc>
        <w:tc>
          <w:tcPr>
            <w:tcW w:w="1138" w:type="dxa"/>
            <w:shd w:val="clear" w:color="auto" w:fill="auto"/>
            <w:noWrap/>
            <w:tcMar>
              <w:left w:w="57" w:type="dxa"/>
              <w:right w:w="57" w:type="dxa"/>
            </w:tcMar>
            <w:vAlign w:val="bottom"/>
          </w:tcPr>
          <w:p w14:paraId="75645F69" w14:textId="2AF10081" w:rsidR="00FA52C7" w:rsidRPr="00F51942" w:rsidRDefault="00FA52C7" w:rsidP="00EF742D">
            <w:pPr>
              <w:pStyle w:val="Body"/>
              <w:spacing w:after="0" w:line="240" w:lineRule="auto"/>
              <w:jc w:val="center"/>
            </w:pPr>
            <w:r w:rsidRPr="00F51942">
              <w:t>$1.95</w:t>
            </w:r>
          </w:p>
        </w:tc>
        <w:tc>
          <w:tcPr>
            <w:tcW w:w="1138" w:type="dxa"/>
            <w:shd w:val="clear" w:color="auto" w:fill="auto"/>
            <w:noWrap/>
            <w:tcMar>
              <w:left w:w="57" w:type="dxa"/>
              <w:right w:w="57" w:type="dxa"/>
            </w:tcMar>
            <w:vAlign w:val="bottom"/>
          </w:tcPr>
          <w:p w14:paraId="26AD3575" w14:textId="5DB525CA" w:rsidR="00FA52C7" w:rsidRPr="00F51942" w:rsidRDefault="00FA52C7" w:rsidP="00EF742D">
            <w:pPr>
              <w:pStyle w:val="Body"/>
              <w:spacing w:after="0" w:line="240" w:lineRule="auto"/>
              <w:jc w:val="center"/>
            </w:pPr>
            <w:r w:rsidRPr="00F51942">
              <w:t>$2.</w:t>
            </w:r>
            <w:r w:rsidR="001306C4" w:rsidRPr="00F51942">
              <w:t>51</w:t>
            </w:r>
          </w:p>
        </w:tc>
        <w:tc>
          <w:tcPr>
            <w:tcW w:w="1138" w:type="dxa"/>
            <w:shd w:val="clear" w:color="auto" w:fill="auto"/>
            <w:noWrap/>
            <w:tcMar>
              <w:left w:w="57" w:type="dxa"/>
              <w:right w:w="57" w:type="dxa"/>
            </w:tcMar>
            <w:vAlign w:val="bottom"/>
          </w:tcPr>
          <w:p w14:paraId="5DE89C26" w14:textId="4DC48B45" w:rsidR="00FA52C7" w:rsidRPr="00F51942" w:rsidRDefault="00FA52C7" w:rsidP="00EF742D">
            <w:pPr>
              <w:pStyle w:val="Body"/>
              <w:spacing w:after="0" w:line="240" w:lineRule="auto"/>
              <w:jc w:val="center"/>
            </w:pPr>
            <w:r w:rsidRPr="00F51942">
              <w:t>$2.33</w:t>
            </w:r>
          </w:p>
        </w:tc>
        <w:tc>
          <w:tcPr>
            <w:tcW w:w="1139" w:type="dxa"/>
            <w:shd w:val="clear" w:color="auto" w:fill="auto"/>
            <w:noWrap/>
            <w:tcMar>
              <w:left w:w="57" w:type="dxa"/>
              <w:right w:w="57" w:type="dxa"/>
            </w:tcMar>
            <w:vAlign w:val="bottom"/>
          </w:tcPr>
          <w:p w14:paraId="3FBB450E" w14:textId="457AC89F" w:rsidR="00FA52C7" w:rsidRPr="00F51942" w:rsidRDefault="001306C4" w:rsidP="00EF742D">
            <w:pPr>
              <w:pStyle w:val="Body"/>
              <w:spacing w:after="0" w:line="240" w:lineRule="auto"/>
              <w:jc w:val="center"/>
            </w:pPr>
            <w:r w:rsidRPr="00F51942">
              <w:t>$3.00</w:t>
            </w:r>
          </w:p>
        </w:tc>
      </w:tr>
      <w:tr w:rsidR="00FA52C7" w:rsidRPr="00F51942" w14:paraId="718B54A9" w14:textId="77777777" w:rsidTr="001306C4">
        <w:trPr>
          <w:trHeight w:val="228"/>
        </w:trPr>
        <w:tc>
          <w:tcPr>
            <w:tcW w:w="1129" w:type="dxa"/>
            <w:noWrap/>
            <w:tcMar>
              <w:left w:w="57" w:type="dxa"/>
              <w:right w:w="57" w:type="dxa"/>
            </w:tcMar>
            <w:vAlign w:val="center"/>
          </w:tcPr>
          <w:p w14:paraId="703F18DA" w14:textId="77777777" w:rsidR="00FA52C7" w:rsidRPr="00F51942" w:rsidRDefault="00FA52C7" w:rsidP="00EF742D">
            <w:pPr>
              <w:pStyle w:val="Body"/>
              <w:spacing w:after="0" w:line="240" w:lineRule="auto"/>
            </w:pPr>
            <w:r w:rsidRPr="00F51942">
              <w:t>2010-11</w:t>
            </w:r>
          </w:p>
        </w:tc>
        <w:tc>
          <w:tcPr>
            <w:tcW w:w="1138" w:type="dxa"/>
            <w:shd w:val="clear" w:color="auto" w:fill="auto"/>
            <w:noWrap/>
            <w:tcMar>
              <w:left w:w="57" w:type="dxa"/>
              <w:right w:w="57" w:type="dxa"/>
            </w:tcMar>
            <w:vAlign w:val="bottom"/>
          </w:tcPr>
          <w:p w14:paraId="3FA94E1E" w14:textId="54F73DD2" w:rsidR="00FA52C7" w:rsidRPr="00F51942" w:rsidRDefault="00FA52C7" w:rsidP="00EF742D">
            <w:pPr>
              <w:pStyle w:val="Body"/>
              <w:spacing w:after="0" w:line="240" w:lineRule="auto"/>
              <w:jc w:val="center"/>
            </w:pPr>
            <w:r w:rsidRPr="00F51942">
              <w:t>$5.59</w:t>
            </w:r>
          </w:p>
        </w:tc>
        <w:tc>
          <w:tcPr>
            <w:tcW w:w="1138" w:type="dxa"/>
            <w:shd w:val="clear" w:color="auto" w:fill="auto"/>
            <w:noWrap/>
            <w:tcMar>
              <w:left w:w="57" w:type="dxa"/>
              <w:right w:w="57" w:type="dxa"/>
            </w:tcMar>
            <w:vAlign w:val="bottom"/>
          </w:tcPr>
          <w:p w14:paraId="5D26B687" w14:textId="536D8565" w:rsidR="00FA52C7" w:rsidRPr="00F51942" w:rsidRDefault="001306C4" w:rsidP="00EF742D">
            <w:pPr>
              <w:pStyle w:val="Body"/>
              <w:spacing w:after="0" w:line="240" w:lineRule="auto"/>
              <w:jc w:val="center"/>
            </w:pPr>
            <w:r w:rsidRPr="00F51942">
              <w:t>$7.00</w:t>
            </w:r>
          </w:p>
        </w:tc>
        <w:tc>
          <w:tcPr>
            <w:tcW w:w="1138" w:type="dxa"/>
            <w:shd w:val="clear" w:color="auto" w:fill="auto"/>
            <w:noWrap/>
            <w:tcMar>
              <w:left w:w="57" w:type="dxa"/>
              <w:right w:w="57" w:type="dxa"/>
            </w:tcMar>
            <w:vAlign w:val="bottom"/>
          </w:tcPr>
          <w:p w14:paraId="31354CE2" w14:textId="35211237" w:rsidR="00FA52C7" w:rsidRPr="00F51942" w:rsidRDefault="00FA52C7" w:rsidP="00EF742D">
            <w:pPr>
              <w:pStyle w:val="Body"/>
              <w:spacing w:after="0" w:line="240" w:lineRule="auto"/>
              <w:jc w:val="center"/>
            </w:pPr>
            <w:r w:rsidRPr="00F51942">
              <w:t>$6.34</w:t>
            </w:r>
          </w:p>
        </w:tc>
        <w:tc>
          <w:tcPr>
            <w:tcW w:w="1138" w:type="dxa"/>
            <w:shd w:val="clear" w:color="auto" w:fill="auto"/>
            <w:noWrap/>
            <w:tcMar>
              <w:left w:w="57" w:type="dxa"/>
              <w:right w:w="57" w:type="dxa"/>
            </w:tcMar>
            <w:vAlign w:val="bottom"/>
          </w:tcPr>
          <w:p w14:paraId="64D34CE5" w14:textId="1FA6A7D0" w:rsidR="00FA52C7" w:rsidRPr="00F51942" w:rsidRDefault="00FA52C7" w:rsidP="00EF742D">
            <w:pPr>
              <w:pStyle w:val="Body"/>
              <w:spacing w:after="0" w:line="240" w:lineRule="auto"/>
              <w:jc w:val="center"/>
            </w:pPr>
            <w:r w:rsidRPr="00F51942">
              <w:t>$7.</w:t>
            </w:r>
            <w:r w:rsidR="001306C4" w:rsidRPr="00F51942">
              <w:t>93</w:t>
            </w:r>
          </w:p>
        </w:tc>
        <w:tc>
          <w:tcPr>
            <w:tcW w:w="1138" w:type="dxa"/>
            <w:shd w:val="clear" w:color="auto" w:fill="auto"/>
            <w:noWrap/>
            <w:tcMar>
              <w:left w:w="57" w:type="dxa"/>
              <w:right w:w="57" w:type="dxa"/>
            </w:tcMar>
            <w:vAlign w:val="bottom"/>
          </w:tcPr>
          <w:p w14:paraId="1939E262" w14:textId="7ACEE132" w:rsidR="00FA52C7" w:rsidRPr="00F51942" w:rsidRDefault="00FA52C7" w:rsidP="00EF742D">
            <w:pPr>
              <w:pStyle w:val="Body"/>
              <w:spacing w:after="0" w:line="240" w:lineRule="auto"/>
              <w:jc w:val="center"/>
            </w:pPr>
            <w:r w:rsidRPr="00F51942">
              <w:t>$0.28</w:t>
            </w:r>
          </w:p>
        </w:tc>
        <w:tc>
          <w:tcPr>
            <w:tcW w:w="1139" w:type="dxa"/>
            <w:shd w:val="clear" w:color="auto" w:fill="auto"/>
            <w:noWrap/>
            <w:tcMar>
              <w:left w:w="57" w:type="dxa"/>
              <w:right w:w="57" w:type="dxa"/>
            </w:tcMar>
            <w:vAlign w:val="bottom"/>
          </w:tcPr>
          <w:p w14:paraId="5CAE805F" w14:textId="03819A43" w:rsidR="00FA52C7" w:rsidRPr="00F51942" w:rsidRDefault="00FA52C7" w:rsidP="00EF742D">
            <w:pPr>
              <w:pStyle w:val="Body"/>
              <w:spacing w:after="0" w:line="240" w:lineRule="auto"/>
              <w:jc w:val="center"/>
            </w:pPr>
            <w:r w:rsidRPr="00F51942">
              <w:t>$0.</w:t>
            </w:r>
            <w:r w:rsidR="001306C4" w:rsidRPr="00F51942">
              <w:t>35</w:t>
            </w:r>
          </w:p>
        </w:tc>
        <w:tc>
          <w:tcPr>
            <w:tcW w:w="1138" w:type="dxa"/>
            <w:shd w:val="clear" w:color="auto" w:fill="auto"/>
            <w:noWrap/>
            <w:tcMar>
              <w:left w:w="57" w:type="dxa"/>
              <w:right w:w="57" w:type="dxa"/>
            </w:tcMar>
            <w:vAlign w:val="bottom"/>
          </w:tcPr>
          <w:p w14:paraId="2D7FB440" w14:textId="27BCF8ED" w:rsidR="00FA52C7" w:rsidRPr="00F51942" w:rsidRDefault="00FA52C7" w:rsidP="00EF742D">
            <w:pPr>
              <w:pStyle w:val="Body"/>
              <w:spacing w:after="0" w:line="240" w:lineRule="auto"/>
              <w:jc w:val="center"/>
            </w:pPr>
            <w:r w:rsidRPr="00F51942">
              <w:t>$0.19</w:t>
            </w:r>
          </w:p>
        </w:tc>
        <w:tc>
          <w:tcPr>
            <w:tcW w:w="1138" w:type="dxa"/>
            <w:shd w:val="clear" w:color="auto" w:fill="auto"/>
            <w:noWrap/>
            <w:tcMar>
              <w:left w:w="57" w:type="dxa"/>
              <w:right w:w="57" w:type="dxa"/>
            </w:tcMar>
            <w:vAlign w:val="bottom"/>
          </w:tcPr>
          <w:p w14:paraId="1732B8C5" w14:textId="67944F08" w:rsidR="00FA52C7" w:rsidRPr="00F51942" w:rsidRDefault="00FA52C7" w:rsidP="00EF742D">
            <w:pPr>
              <w:pStyle w:val="Body"/>
              <w:spacing w:after="0" w:line="240" w:lineRule="auto"/>
              <w:jc w:val="center"/>
            </w:pPr>
            <w:r w:rsidRPr="00F51942">
              <w:t>$0.</w:t>
            </w:r>
            <w:r w:rsidR="001306C4" w:rsidRPr="00F51942">
              <w:t>23</w:t>
            </w:r>
          </w:p>
        </w:tc>
        <w:tc>
          <w:tcPr>
            <w:tcW w:w="1138" w:type="dxa"/>
            <w:shd w:val="clear" w:color="auto" w:fill="auto"/>
            <w:noWrap/>
            <w:tcMar>
              <w:left w:w="57" w:type="dxa"/>
              <w:right w:w="57" w:type="dxa"/>
            </w:tcMar>
            <w:vAlign w:val="bottom"/>
          </w:tcPr>
          <w:p w14:paraId="0FE715EA" w14:textId="4974812D" w:rsidR="00FA52C7" w:rsidRPr="00F51942" w:rsidRDefault="00FA52C7" w:rsidP="00EF742D">
            <w:pPr>
              <w:pStyle w:val="Body"/>
              <w:spacing w:after="0" w:line="240" w:lineRule="auto"/>
              <w:jc w:val="center"/>
            </w:pPr>
            <w:r w:rsidRPr="00F51942">
              <w:t>$2.06</w:t>
            </w:r>
          </w:p>
        </w:tc>
        <w:tc>
          <w:tcPr>
            <w:tcW w:w="1138" w:type="dxa"/>
            <w:shd w:val="clear" w:color="auto" w:fill="auto"/>
            <w:noWrap/>
            <w:tcMar>
              <w:left w:w="57" w:type="dxa"/>
              <w:right w:w="57" w:type="dxa"/>
            </w:tcMar>
            <w:vAlign w:val="bottom"/>
          </w:tcPr>
          <w:p w14:paraId="2F407C43" w14:textId="4A38EFEF" w:rsidR="00FA52C7" w:rsidRPr="00F51942" w:rsidRDefault="00FA52C7" w:rsidP="00EF742D">
            <w:pPr>
              <w:pStyle w:val="Body"/>
              <w:spacing w:after="0" w:line="240" w:lineRule="auto"/>
              <w:jc w:val="center"/>
            </w:pPr>
            <w:r w:rsidRPr="00F51942">
              <w:t>$2.</w:t>
            </w:r>
            <w:r w:rsidR="001306C4" w:rsidRPr="00F51942">
              <w:t>57</w:t>
            </w:r>
          </w:p>
        </w:tc>
        <w:tc>
          <w:tcPr>
            <w:tcW w:w="1138" w:type="dxa"/>
            <w:shd w:val="clear" w:color="auto" w:fill="auto"/>
            <w:noWrap/>
            <w:tcMar>
              <w:left w:w="57" w:type="dxa"/>
              <w:right w:w="57" w:type="dxa"/>
            </w:tcMar>
            <w:vAlign w:val="bottom"/>
          </w:tcPr>
          <w:p w14:paraId="57EBF067" w14:textId="5689E52B" w:rsidR="00FA52C7" w:rsidRPr="00F51942" w:rsidRDefault="00FA52C7" w:rsidP="00EF742D">
            <w:pPr>
              <w:pStyle w:val="Body"/>
              <w:spacing w:after="0" w:line="240" w:lineRule="auto"/>
              <w:jc w:val="center"/>
            </w:pPr>
            <w:r w:rsidRPr="00F51942">
              <w:t>$2.52</w:t>
            </w:r>
          </w:p>
        </w:tc>
        <w:tc>
          <w:tcPr>
            <w:tcW w:w="1139" w:type="dxa"/>
            <w:shd w:val="clear" w:color="auto" w:fill="auto"/>
            <w:noWrap/>
            <w:tcMar>
              <w:left w:w="57" w:type="dxa"/>
              <w:right w:w="57" w:type="dxa"/>
            </w:tcMar>
            <w:vAlign w:val="bottom"/>
          </w:tcPr>
          <w:p w14:paraId="117285FF" w14:textId="6B6477D8" w:rsidR="00FA52C7" w:rsidRPr="00F51942" w:rsidRDefault="00FA52C7" w:rsidP="00EF742D">
            <w:pPr>
              <w:pStyle w:val="Body"/>
              <w:spacing w:after="0" w:line="240" w:lineRule="auto"/>
              <w:jc w:val="center"/>
            </w:pPr>
            <w:r w:rsidRPr="00F51942">
              <w:t>$3.</w:t>
            </w:r>
            <w:r w:rsidR="001306C4" w:rsidRPr="00F51942">
              <w:t>15</w:t>
            </w:r>
          </w:p>
        </w:tc>
      </w:tr>
      <w:tr w:rsidR="00FA52C7" w:rsidRPr="00F51942" w14:paraId="4041AC5E" w14:textId="77777777" w:rsidTr="001306C4">
        <w:trPr>
          <w:trHeight w:val="228"/>
        </w:trPr>
        <w:tc>
          <w:tcPr>
            <w:tcW w:w="1129" w:type="dxa"/>
            <w:noWrap/>
            <w:tcMar>
              <w:left w:w="57" w:type="dxa"/>
              <w:right w:w="57" w:type="dxa"/>
            </w:tcMar>
            <w:vAlign w:val="center"/>
          </w:tcPr>
          <w:p w14:paraId="093BCD1C" w14:textId="77777777" w:rsidR="00FA52C7" w:rsidRPr="00F51942" w:rsidRDefault="00FA52C7" w:rsidP="00EF742D">
            <w:pPr>
              <w:pStyle w:val="Body"/>
              <w:spacing w:after="0" w:line="240" w:lineRule="auto"/>
            </w:pPr>
            <w:r w:rsidRPr="00F51942">
              <w:t>2011-12</w:t>
            </w:r>
          </w:p>
        </w:tc>
        <w:tc>
          <w:tcPr>
            <w:tcW w:w="1138" w:type="dxa"/>
            <w:shd w:val="clear" w:color="auto" w:fill="auto"/>
            <w:noWrap/>
            <w:tcMar>
              <w:left w:w="57" w:type="dxa"/>
              <w:right w:w="57" w:type="dxa"/>
            </w:tcMar>
            <w:vAlign w:val="bottom"/>
          </w:tcPr>
          <w:p w14:paraId="56386C6F" w14:textId="7C2D1159" w:rsidR="00FA52C7" w:rsidRPr="00F51942" w:rsidRDefault="00FA52C7" w:rsidP="00EF742D">
            <w:pPr>
              <w:pStyle w:val="Body"/>
              <w:spacing w:after="0" w:line="240" w:lineRule="auto"/>
              <w:jc w:val="center"/>
            </w:pPr>
            <w:r w:rsidRPr="00F51942">
              <w:t>$5.37</w:t>
            </w:r>
          </w:p>
        </w:tc>
        <w:tc>
          <w:tcPr>
            <w:tcW w:w="1138" w:type="dxa"/>
            <w:shd w:val="clear" w:color="auto" w:fill="auto"/>
            <w:noWrap/>
            <w:tcMar>
              <w:left w:w="57" w:type="dxa"/>
              <w:right w:w="57" w:type="dxa"/>
            </w:tcMar>
            <w:vAlign w:val="bottom"/>
          </w:tcPr>
          <w:p w14:paraId="4DA4C02E" w14:textId="4EB9A3DC" w:rsidR="00FA52C7" w:rsidRPr="00F51942" w:rsidRDefault="00FA52C7" w:rsidP="00EF742D">
            <w:pPr>
              <w:pStyle w:val="Body"/>
              <w:spacing w:after="0" w:line="240" w:lineRule="auto"/>
              <w:jc w:val="center"/>
            </w:pPr>
            <w:r w:rsidRPr="00F51942">
              <w:t>$6.</w:t>
            </w:r>
            <w:r w:rsidR="001306C4" w:rsidRPr="00F51942">
              <w:t>59</w:t>
            </w:r>
          </w:p>
        </w:tc>
        <w:tc>
          <w:tcPr>
            <w:tcW w:w="1138" w:type="dxa"/>
            <w:shd w:val="clear" w:color="auto" w:fill="auto"/>
            <w:noWrap/>
            <w:tcMar>
              <w:left w:w="57" w:type="dxa"/>
              <w:right w:w="57" w:type="dxa"/>
            </w:tcMar>
            <w:vAlign w:val="bottom"/>
          </w:tcPr>
          <w:p w14:paraId="446D8718" w14:textId="43FAFAD8" w:rsidR="00FA52C7" w:rsidRPr="00F51942" w:rsidRDefault="00FA52C7" w:rsidP="00EF742D">
            <w:pPr>
              <w:pStyle w:val="Body"/>
              <w:spacing w:after="0" w:line="240" w:lineRule="auto"/>
              <w:jc w:val="center"/>
            </w:pPr>
            <w:r w:rsidRPr="00F51942">
              <w:t>$5.89</w:t>
            </w:r>
          </w:p>
        </w:tc>
        <w:tc>
          <w:tcPr>
            <w:tcW w:w="1138" w:type="dxa"/>
            <w:shd w:val="clear" w:color="auto" w:fill="auto"/>
            <w:noWrap/>
            <w:tcMar>
              <w:left w:w="57" w:type="dxa"/>
              <w:right w:w="57" w:type="dxa"/>
            </w:tcMar>
            <w:vAlign w:val="bottom"/>
          </w:tcPr>
          <w:p w14:paraId="38E46A27" w14:textId="635C1483" w:rsidR="00FA52C7" w:rsidRPr="00F51942" w:rsidRDefault="001306C4" w:rsidP="00EF742D">
            <w:pPr>
              <w:pStyle w:val="Body"/>
              <w:spacing w:after="0" w:line="240" w:lineRule="auto"/>
              <w:jc w:val="center"/>
            </w:pPr>
            <w:r w:rsidRPr="00F51942">
              <w:t>$7.24</w:t>
            </w:r>
          </w:p>
        </w:tc>
        <w:tc>
          <w:tcPr>
            <w:tcW w:w="1138" w:type="dxa"/>
            <w:shd w:val="clear" w:color="auto" w:fill="auto"/>
            <w:noWrap/>
            <w:tcMar>
              <w:left w:w="57" w:type="dxa"/>
              <w:right w:w="57" w:type="dxa"/>
            </w:tcMar>
            <w:vAlign w:val="bottom"/>
          </w:tcPr>
          <w:p w14:paraId="2DC92A1E" w14:textId="37071969" w:rsidR="00FA52C7" w:rsidRPr="00F51942" w:rsidRDefault="00FA52C7" w:rsidP="00EF742D">
            <w:pPr>
              <w:pStyle w:val="Body"/>
              <w:spacing w:after="0" w:line="240" w:lineRule="auto"/>
              <w:jc w:val="center"/>
            </w:pPr>
            <w:r w:rsidRPr="00F51942">
              <w:t>$0.29</w:t>
            </w:r>
          </w:p>
        </w:tc>
        <w:tc>
          <w:tcPr>
            <w:tcW w:w="1139" w:type="dxa"/>
            <w:shd w:val="clear" w:color="auto" w:fill="auto"/>
            <w:noWrap/>
            <w:tcMar>
              <w:left w:w="57" w:type="dxa"/>
              <w:right w:w="57" w:type="dxa"/>
            </w:tcMar>
            <w:vAlign w:val="bottom"/>
          </w:tcPr>
          <w:p w14:paraId="19619379" w14:textId="4C69AF54" w:rsidR="00FA52C7" w:rsidRPr="00F51942" w:rsidRDefault="00FA52C7" w:rsidP="00EF742D">
            <w:pPr>
              <w:pStyle w:val="Body"/>
              <w:spacing w:after="0" w:line="240" w:lineRule="auto"/>
              <w:jc w:val="center"/>
            </w:pPr>
            <w:r w:rsidRPr="00F51942">
              <w:t>$0.</w:t>
            </w:r>
            <w:r w:rsidR="001306C4" w:rsidRPr="00F51942">
              <w:t>35</w:t>
            </w:r>
          </w:p>
        </w:tc>
        <w:tc>
          <w:tcPr>
            <w:tcW w:w="1138" w:type="dxa"/>
            <w:shd w:val="clear" w:color="auto" w:fill="auto"/>
            <w:noWrap/>
            <w:tcMar>
              <w:left w:w="57" w:type="dxa"/>
              <w:right w:w="57" w:type="dxa"/>
            </w:tcMar>
            <w:vAlign w:val="bottom"/>
          </w:tcPr>
          <w:p w14:paraId="4F6342E0" w14:textId="52A68EE4" w:rsidR="00FA52C7" w:rsidRPr="00F51942" w:rsidRDefault="00FA52C7" w:rsidP="00EF742D">
            <w:pPr>
              <w:pStyle w:val="Body"/>
              <w:spacing w:after="0" w:line="240" w:lineRule="auto"/>
              <w:jc w:val="center"/>
            </w:pPr>
            <w:r w:rsidRPr="00F51942">
              <w:t>$0.18</w:t>
            </w:r>
          </w:p>
        </w:tc>
        <w:tc>
          <w:tcPr>
            <w:tcW w:w="1138" w:type="dxa"/>
            <w:shd w:val="clear" w:color="auto" w:fill="auto"/>
            <w:noWrap/>
            <w:tcMar>
              <w:left w:w="57" w:type="dxa"/>
              <w:right w:w="57" w:type="dxa"/>
            </w:tcMar>
            <w:vAlign w:val="bottom"/>
          </w:tcPr>
          <w:p w14:paraId="2E0974E0" w14:textId="439F4198" w:rsidR="00FA52C7" w:rsidRPr="00F51942" w:rsidRDefault="00FA52C7" w:rsidP="00EF742D">
            <w:pPr>
              <w:pStyle w:val="Body"/>
              <w:spacing w:after="0" w:line="240" w:lineRule="auto"/>
              <w:jc w:val="center"/>
            </w:pPr>
            <w:r w:rsidRPr="00F51942">
              <w:t>$0.</w:t>
            </w:r>
            <w:r w:rsidR="001306C4" w:rsidRPr="00F51942">
              <w:t>23</w:t>
            </w:r>
          </w:p>
        </w:tc>
        <w:tc>
          <w:tcPr>
            <w:tcW w:w="1138" w:type="dxa"/>
            <w:shd w:val="clear" w:color="auto" w:fill="auto"/>
            <w:noWrap/>
            <w:tcMar>
              <w:left w:w="57" w:type="dxa"/>
              <w:right w:w="57" w:type="dxa"/>
            </w:tcMar>
            <w:vAlign w:val="bottom"/>
          </w:tcPr>
          <w:p w14:paraId="3BD585A0" w14:textId="6BDC2C62" w:rsidR="00FA52C7" w:rsidRPr="00F51942" w:rsidRDefault="00FA52C7" w:rsidP="00EF742D">
            <w:pPr>
              <w:pStyle w:val="Body"/>
              <w:spacing w:after="0" w:line="240" w:lineRule="auto"/>
              <w:jc w:val="center"/>
            </w:pPr>
            <w:r w:rsidRPr="00F51942">
              <w:t>$2.12</w:t>
            </w:r>
          </w:p>
        </w:tc>
        <w:tc>
          <w:tcPr>
            <w:tcW w:w="1138" w:type="dxa"/>
            <w:shd w:val="clear" w:color="auto" w:fill="auto"/>
            <w:noWrap/>
            <w:tcMar>
              <w:left w:w="57" w:type="dxa"/>
              <w:right w:w="57" w:type="dxa"/>
            </w:tcMar>
            <w:vAlign w:val="bottom"/>
          </w:tcPr>
          <w:p w14:paraId="09741336" w14:textId="20F92ABA" w:rsidR="00FA52C7" w:rsidRPr="00F51942" w:rsidRDefault="00FA52C7" w:rsidP="00EF742D">
            <w:pPr>
              <w:pStyle w:val="Body"/>
              <w:spacing w:after="0" w:line="240" w:lineRule="auto"/>
              <w:jc w:val="center"/>
            </w:pPr>
            <w:r w:rsidRPr="00F51942">
              <w:t>$2.</w:t>
            </w:r>
            <w:r w:rsidR="001306C4" w:rsidRPr="00F51942">
              <w:t>60</w:t>
            </w:r>
          </w:p>
        </w:tc>
        <w:tc>
          <w:tcPr>
            <w:tcW w:w="1138" w:type="dxa"/>
            <w:shd w:val="clear" w:color="auto" w:fill="auto"/>
            <w:noWrap/>
            <w:tcMar>
              <w:left w:w="57" w:type="dxa"/>
              <w:right w:w="57" w:type="dxa"/>
            </w:tcMar>
            <w:vAlign w:val="bottom"/>
          </w:tcPr>
          <w:p w14:paraId="4511A80D" w14:textId="2C58FE00" w:rsidR="00FA52C7" w:rsidRPr="00F51942" w:rsidRDefault="00FA52C7" w:rsidP="00EF742D">
            <w:pPr>
              <w:pStyle w:val="Body"/>
              <w:spacing w:after="0" w:line="240" w:lineRule="auto"/>
              <w:jc w:val="center"/>
            </w:pPr>
            <w:r w:rsidRPr="00F51942">
              <w:t>$2.59</w:t>
            </w:r>
          </w:p>
        </w:tc>
        <w:tc>
          <w:tcPr>
            <w:tcW w:w="1139" w:type="dxa"/>
            <w:shd w:val="clear" w:color="auto" w:fill="auto"/>
            <w:noWrap/>
            <w:tcMar>
              <w:left w:w="57" w:type="dxa"/>
              <w:right w:w="57" w:type="dxa"/>
            </w:tcMar>
            <w:vAlign w:val="bottom"/>
          </w:tcPr>
          <w:p w14:paraId="5168E5B8" w14:textId="59714675" w:rsidR="00FA52C7" w:rsidRPr="00F51942" w:rsidRDefault="00FA52C7" w:rsidP="00EF742D">
            <w:pPr>
              <w:pStyle w:val="Body"/>
              <w:spacing w:after="0" w:line="240" w:lineRule="auto"/>
              <w:jc w:val="center"/>
            </w:pPr>
            <w:r w:rsidRPr="00F51942">
              <w:t>$3.</w:t>
            </w:r>
            <w:r w:rsidR="001306C4" w:rsidRPr="00F51942">
              <w:t>18</w:t>
            </w:r>
          </w:p>
        </w:tc>
      </w:tr>
      <w:tr w:rsidR="00FA52C7" w:rsidRPr="00F51942" w14:paraId="27418047" w14:textId="77777777" w:rsidTr="001306C4">
        <w:trPr>
          <w:trHeight w:val="228"/>
        </w:trPr>
        <w:tc>
          <w:tcPr>
            <w:tcW w:w="1129" w:type="dxa"/>
            <w:noWrap/>
            <w:tcMar>
              <w:left w:w="57" w:type="dxa"/>
              <w:right w:w="57" w:type="dxa"/>
            </w:tcMar>
            <w:vAlign w:val="center"/>
          </w:tcPr>
          <w:p w14:paraId="327E7AE6" w14:textId="77777777" w:rsidR="00FA52C7" w:rsidRPr="00F51942" w:rsidRDefault="00FA52C7" w:rsidP="00EF742D">
            <w:pPr>
              <w:pStyle w:val="Body"/>
              <w:spacing w:after="0" w:line="240" w:lineRule="auto"/>
            </w:pPr>
            <w:r w:rsidRPr="00F51942">
              <w:t>2012-13</w:t>
            </w:r>
          </w:p>
        </w:tc>
        <w:tc>
          <w:tcPr>
            <w:tcW w:w="1138" w:type="dxa"/>
            <w:shd w:val="clear" w:color="auto" w:fill="auto"/>
            <w:noWrap/>
            <w:tcMar>
              <w:left w:w="57" w:type="dxa"/>
              <w:right w:w="57" w:type="dxa"/>
            </w:tcMar>
            <w:vAlign w:val="bottom"/>
          </w:tcPr>
          <w:p w14:paraId="393DA0D9" w14:textId="0BB8185E" w:rsidR="00FA52C7" w:rsidRPr="00F51942" w:rsidRDefault="00FA52C7" w:rsidP="00EF742D">
            <w:pPr>
              <w:pStyle w:val="Body"/>
              <w:spacing w:after="0" w:line="240" w:lineRule="auto"/>
              <w:jc w:val="center"/>
            </w:pPr>
            <w:r w:rsidRPr="00F51942">
              <w:t>$4.75</w:t>
            </w:r>
          </w:p>
        </w:tc>
        <w:tc>
          <w:tcPr>
            <w:tcW w:w="1138" w:type="dxa"/>
            <w:shd w:val="clear" w:color="auto" w:fill="auto"/>
            <w:noWrap/>
            <w:tcMar>
              <w:left w:w="57" w:type="dxa"/>
              <w:right w:w="57" w:type="dxa"/>
            </w:tcMar>
            <w:vAlign w:val="bottom"/>
          </w:tcPr>
          <w:p w14:paraId="0C506FC4" w14:textId="7645C2C6" w:rsidR="00FA52C7" w:rsidRPr="00F51942" w:rsidRDefault="00FA52C7" w:rsidP="00EF742D">
            <w:pPr>
              <w:pStyle w:val="Body"/>
              <w:spacing w:after="0" w:line="240" w:lineRule="auto"/>
              <w:jc w:val="center"/>
            </w:pPr>
            <w:r w:rsidRPr="00F51942">
              <w:t>$5.</w:t>
            </w:r>
            <w:r w:rsidR="001306C4" w:rsidRPr="00F51942">
              <w:t>68</w:t>
            </w:r>
          </w:p>
        </w:tc>
        <w:tc>
          <w:tcPr>
            <w:tcW w:w="1138" w:type="dxa"/>
            <w:shd w:val="clear" w:color="auto" w:fill="auto"/>
            <w:noWrap/>
            <w:tcMar>
              <w:left w:w="57" w:type="dxa"/>
              <w:right w:w="57" w:type="dxa"/>
            </w:tcMar>
            <w:vAlign w:val="bottom"/>
          </w:tcPr>
          <w:p w14:paraId="04DC57E5" w14:textId="66AFDF69" w:rsidR="00FA52C7" w:rsidRPr="00F51942" w:rsidRDefault="00FA52C7" w:rsidP="00EF742D">
            <w:pPr>
              <w:pStyle w:val="Body"/>
              <w:spacing w:after="0" w:line="240" w:lineRule="auto"/>
              <w:jc w:val="center"/>
            </w:pPr>
            <w:r w:rsidRPr="00F51942">
              <w:t>$4.99</w:t>
            </w:r>
          </w:p>
        </w:tc>
        <w:tc>
          <w:tcPr>
            <w:tcW w:w="1138" w:type="dxa"/>
            <w:shd w:val="clear" w:color="auto" w:fill="auto"/>
            <w:noWrap/>
            <w:tcMar>
              <w:left w:w="57" w:type="dxa"/>
              <w:right w:w="57" w:type="dxa"/>
            </w:tcMar>
            <w:vAlign w:val="bottom"/>
          </w:tcPr>
          <w:p w14:paraId="1424ADAF" w14:textId="102E9663" w:rsidR="00FA52C7" w:rsidRPr="00F51942" w:rsidRDefault="00FA52C7" w:rsidP="00EF742D">
            <w:pPr>
              <w:pStyle w:val="Body"/>
              <w:spacing w:after="0" w:line="240" w:lineRule="auto"/>
              <w:jc w:val="center"/>
            </w:pPr>
            <w:r w:rsidRPr="00F51942">
              <w:t>$5.</w:t>
            </w:r>
            <w:r w:rsidR="001306C4" w:rsidRPr="00F51942">
              <w:t>96</w:t>
            </w:r>
          </w:p>
        </w:tc>
        <w:tc>
          <w:tcPr>
            <w:tcW w:w="1138" w:type="dxa"/>
            <w:shd w:val="clear" w:color="auto" w:fill="auto"/>
            <w:noWrap/>
            <w:tcMar>
              <w:left w:w="57" w:type="dxa"/>
              <w:right w:w="57" w:type="dxa"/>
            </w:tcMar>
            <w:vAlign w:val="bottom"/>
          </w:tcPr>
          <w:p w14:paraId="5E27BC9C" w14:textId="104FEE80" w:rsidR="00FA52C7" w:rsidRPr="00F51942" w:rsidRDefault="00FA52C7" w:rsidP="00EF742D">
            <w:pPr>
              <w:pStyle w:val="Body"/>
              <w:spacing w:after="0" w:line="240" w:lineRule="auto"/>
              <w:jc w:val="center"/>
            </w:pPr>
            <w:r w:rsidRPr="00F51942">
              <w:t>$0.31</w:t>
            </w:r>
          </w:p>
        </w:tc>
        <w:tc>
          <w:tcPr>
            <w:tcW w:w="1139" w:type="dxa"/>
            <w:shd w:val="clear" w:color="auto" w:fill="auto"/>
            <w:noWrap/>
            <w:tcMar>
              <w:left w:w="57" w:type="dxa"/>
              <w:right w:w="57" w:type="dxa"/>
            </w:tcMar>
            <w:vAlign w:val="bottom"/>
          </w:tcPr>
          <w:p w14:paraId="357B82B1" w14:textId="12FB76A3" w:rsidR="00FA52C7" w:rsidRPr="00F51942" w:rsidRDefault="00FA52C7" w:rsidP="00EF742D">
            <w:pPr>
              <w:pStyle w:val="Body"/>
              <w:spacing w:after="0" w:line="240" w:lineRule="auto"/>
              <w:jc w:val="center"/>
            </w:pPr>
            <w:r w:rsidRPr="00F51942">
              <w:t>$0.</w:t>
            </w:r>
            <w:r w:rsidR="001306C4" w:rsidRPr="00F51942">
              <w:t>37</w:t>
            </w:r>
          </w:p>
        </w:tc>
        <w:tc>
          <w:tcPr>
            <w:tcW w:w="1138" w:type="dxa"/>
            <w:shd w:val="clear" w:color="auto" w:fill="auto"/>
            <w:noWrap/>
            <w:tcMar>
              <w:left w:w="57" w:type="dxa"/>
              <w:right w:w="57" w:type="dxa"/>
            </w:tcMar>
            <w:vAlign w:val="bottom"/>
          </w:tcPr>
          <w:p w14:paraId="5E5187DB" w14:textId="114AE57A" w:rsidR="00FA52C7" w:rsidRPr="00F51942" w:rsidRDefault="00FA52C7" w:rsidP="00EF742D">
            <w:pPr>
              <w:pStyle w:val="Body"/>
              <w:spacing w:after="0" w:line="240" w:lineRule="auto"/>
              <w:jc w:val="center"/>
            </w:pPr>
            <w:r w:rsidRPr="00F51942">
              <w:t>$0.22</w:t>
            </w:r>
          </w:p>
        </w:tc>
        <w:tc>
          <w:tcPr>
            <w:tcW w:w="1138" w:type="dxa"/>
            <w:shd w:val="clear" w:color="auto" w:fill="auto"/>
            <w:noWrap/>
            <w:tcMar>
              <w:left w:w="57" w:type="dxa"/>
              <w:right w:w="57" w:type="dxa"/>
            </w:tcMar>
            <w:vAlign w:val="bottom"/>
          </w:tcPr>
          <w:p w14:paraId="78D5C84D" w14:textId="49CF514C" w:rsidR="00FA52C7" w:rsidRPr="00F51942" w:rsidRDefault="00FA52C7" w:rsidP="00EF742D">
            <w:pPr>
              <w:pStyle w:val="Body"/>
              <w:spacing w:after="0" w:line="240" w:lineRule="auto"/>
              <w:jc w:val="center"/>
            </w:pPr>
            <w:r w:rsidRPr="00F51942">
              <w:t>$0.26</w:t>
            </w:r>
          </w:p>
        </w:tc>
        <w:tc>
          <w:tcPr>
            <w:tcW w:w="1138" w:type="dxa"/>
            <w:shd w:val="clear" w:color="auto" w:fill="auto"/>
            <w:noWrap/>
            <w:tcMar>
              <w:left w:w="57" w:type="dxa"/>
              <w:right w:w="57" w:type="dxa"/>
            </w:tcMar>
            <w:vAlign w:val="bottom"/>
          </w:tcPr>
          <w:p w14:paraId="3C7239D1" w14:textId="7D4E9DC1" w:rsidR="00FA52C7" w:rsidRPr="00F51942" w:rsidRDefault="00FA52C7" w:rsidP="00EF742D">
            <w:pPr>
              <w:pStyle w:val="Body"/>
              <w:spacing w:after="0" w:line="240" w:lineRule="auto"/>
              <w:jc w:val="center"/>
            </w:pPr>
            <w:r w:rsidRPr="00F51942">
              <w:t>$2.31</w:t>
            </w:r>
          </w:p>
        </w:tc>
        <w:tc>
          <w:tcPr>
            <w:tcW w:w="1138" w:type="dxa"/>
            <w:shd w:val="clear" w:color="auto" w:fill="auto"/>
            <w:noWrap/>
            <w:tcMar>
              <w:left w:w="57" w:type="dxa"/>
              <w:right w:w="57" w:type="dxa"/>
            </w:tcMar>
            <w:vAlign w:val="bottom"/>
          </w:tcPr>
          <w:p w14:paraId="0520ECE8" w14:textId="42CFCCA8" w:rsidR="00FA52C7" w:rsidRPr="00F51942" w:rsidRDefault="00FA52C7" w:rsidP="00EF742D">
            <w:pPr>
              <w:pStyle w:val="Body"/>
              <w:spacing w:after="0" w:line="240" w:lineRule="auto"/>
              <w:jc w:val="center"/>
            </w:pPr>
            <w:r w:rsidRPr="00F51942">
              <w:t>$2.</w:t>
            </w:r>
            <w:r w:rsidR="001306C4" w:rsidRPr="00F51942">
              <w:t>76</w:t>
            </w:r>
          </w:p>
        </w:tc>
        <w:tc>
          <w:tcPr>
            <w:tcW w:w="1138" w:type="dxa"/>
            <w:shd w:val="clear" w:color="auto" w:fill="auto"/>
            <w:noWrap/>
            <w:tcMar>
              <w:left w:w="57" w:type="dxa"/>
              <w:right w:w="57" w:type="dxa"/>
            </w:tcMar>
            <w:vAlign w:val="bottom"/>
          </w:tcPr>
          <w:p w14:paraId="5B2D3BEC" w14:textId="307D2CFC" w:rsidR="00FA52C7" w:rsidRPr="00F51942" w:rsidRDefault="00FA52C7" w:rsidP="00EF742D">
            <w:pPr>
              <w:pStyle w:val="Body"/>
              <w:spacing w:after="0" w:line="240" w:lineRule="auto"/>
              <w:jc w:val="center"/>
            </w:pPr>
            <w:r w:rsidRPr="00F51942">
              <w:t>$2.85</w:t>
            </w:r>
          </w:p>
        </w:tc>
        <w:tc>
          <w:tcPr>
            <w:tcW w:w="1139" w:type="dxa"/>
            <w:shd w:val="clear" w:color="auto" w:fill="auto"/>
            <w:noWrap/>
            <w:tcMar>
              <w:left w:w="57" w:type="dxa"/>
              <w:right w:w="57" w:type="dxa"/>
            </w:tcMar>
            <w:vAlign w:val="bottom"/>
          </w:tcPr>
          <w:p w14:paraId="7160BD0D" w14:textId="4F2BA12A" w:rsidR="00FA52C7" w:rsidRPr="00F51942" w:rsidRDefault="00FA52C7" w:rsidP="00EF742D">
            <w:pPr>
              <w:pStyle w:val="Body"/>
              <w:spacing w:after="0" w:line="240" w:lineRule="auto"/>
              <w:jc w:val="center"/>
            </w:pPr>
            <w:r w:rsidRPr="00F51942">
              <w:t>$3.</w:t>
            </w:r>
            <w:r w:rsidR="001306C4" w:rsidRPr="00F51942">
              <w:t>40</w:t>
            </w:r>
          </w:p>
        </w:tc>
      </w:tr>
      <w:tr w:rsidR="00FA52C7" w:rsidRPr="00F51942" w14:paraId="66EFD610" w14:textId="77777777" w:rsidTr="001306C4">
        <w:trPr>
          <w:trHeight w:val="228"/>
        </w:trPr>
        <w:tc>
          <w:tcPr>
            <w:tcW w:w="1129" w:type="dxa"/>
            <w:noWrap/>
            <w:tcMar>
              <w:left w:w="57" w:type="dxa"/>
              <w:right w:w="57" w:type="dxa"/>
            </w:tcMar>
            <w:vAlign w:val="center"/>
          </w:tcPr>
          <w:p w14:paraId="16E2F4A5" w14:textId="77777777" w:rsidR="00FA52C7" w:rsidRPr="00F51942" w:rsidRDefault="00FA52C7" w:rsidP="00EF742D">
            <w:pPr>
              <w:pStyle w:val="Body"/>
              <w:spacing w:after="0" w:line="240" w:lineRule="auto"/>
            </w:pPr>
            <w:r w:rsidRPr="00F51942">
              <w:t>2013-14</w:t>
            </w:r>
          </w:p>
        </w:tc>
        <w:tc>
          <w:tcPr>
            <w:tcW w:w="1138" w:type="dxa"/>
            <w:shd w:val="clear" w:color="auto" w:fill="auto"/>
            <w:noWrap/>
            <w:tcMar>
              <w:left w:w="57" w:type="dxa"/>
              <w:right w:w="57" w:type="dxa"/>
            </w:tcMar>
            <w:vAlign w:val="bottom"/>
          </w:tcPr>
          <w:p w14:paraId="1BD0110C" w14:textId="452E9B70" w:rsidR="00FA52C7" w:rsidRPr="00F51942" w:rsidRDefault="00FA52C7" w:rsidP="00EF742D">
            <w:pPr>
              <w:pStyle w:val="Body"/>
              <w:spacing w:after="0" w:line="240" w:lineRule="auto"/>
              <w:jc w:val="center"/>
            </w:pPr>
            <w:r w:rsidRPr="00F51942">
              <w:t>$6.62</w:t>
            </w:r>
          </w:p>
        </w:tc>
        <w:tc>
          <w:tcPr>
            <w:tcW w:w="1138" w:type="dxa"/>
            <w:shd w:val="clear" w:color="auto" w:fill="auto"/>
            <w:noWrap/>
            <w:tcMar>
              <w:left w:w="57" w:type="dxa"/>
              <w:right w:w="57" w:type="dxa"/>
            </w:tcMar>
            <w:vAlign w:val="bottom"/>
          </w:tcPr>
          <w:p w14:paraId="182AA831" w14:textId="391483EF" w:rsidR="00FA52C7" w:rsidRPr="00F51942" w:rsidRDefault="00FA52C7" w:rsidP="00EF742D">
            <w:pPr>
              <w:pStyle w:val="Body"/>
              <w:spacing w:after="0" w:line="240" w:lineRule="auto"/>
              <w:jc w:val="center"/>
            </w:pPr>
            <w:r w:rsidRPr="00F51942">
              <w:t>$7.</w:t>
            </w:r>
            <w:r w:rsidR="001306C4" w:rsidRPr="00F51942">
              <w:t>72</w:t>
            </w:r>
          </w:p>
        </w:tc>
        <w:tc>
          <w:tcPr>
            <w:tcW w:w="1138" w:type="dxa"/>
            <w:shd w:val="clear" w:color="auto" w:fill="auto"/>
            <w:noWrap/>
            <w:tcMar>
              <w:left w:w="57" w:type="dxa"/>
              <w:right w:w="57" w:type="dxa"/>
            </w:tcMar>
            <w:vAlign w:val="bottom"/>
          </w:tcPr>
          <w:p w14:paraId="3783276F" w14:textId="64DCAB37" w:rsidR="00FA52C7" w:rsidRPr="00F51942" w:rsidRDefault="00FA52C7" w:rsidP="00EF742D">
            <w:pPr>
              <w:pStyle w:val="Body"/>
              <w:spacing w:after="0" w:line="240" w:lineRule="auto"/>
              <w:jc w:val="center"/>
            </w:pPr>
            <w:r w:rsidRPr="00F51942">
              <w:t>$7.33</w:t>
            </w:r>
          </w:p>
        </w:tc>
        <w:tc>
          <w:tcPr>
            <w:tcW w:w="1138" w:type="dxa"/>
            <w:shd w:val="clear" w:color="auto" w:fill="auto"/>
            <w:noWrap/>
            <w:tcMar>
              <w:left w:w="57" w:type="dxa"/>
              <w:right w:w="57" w:type="dxa"/>
            </w:tcMar>
            <w:vAlign w:val="bottom"/>
          </w:tcPr>
          <w:p w14:paraId="3D8C99AD" w14:textId="48D70D60" w:rsidR="00FA52C7" w:rsidRPr="00F51942" w:rsidRDefault="00FA52C7" w:rsidP="00EF742D">
            <w:pPr>
              <w:pStyle w:val="Body"/>
              <w:spacing w:after="0" w:line="240" w:lineRule="auto"/>
              <w:jc w:val="center"/>
            </w:pPr>
            <w:r w:rsidRPr="00F51942">
              <w:t>$8.</w:t>
            </w:r>
            <w:r w:rsidR="001306C4" w:rsidRPr="00F51942">
              <w:t>54</w:t>
            </w:r>
          </w:p>
        </w:tc>
        <w:tc>
          <w:tcPr>
            <w:tcW w:w="1138" w:type="dxa"/>
            <w:shd w:val="clear" w:color="auto" w:fill="auto"/>
            <w:noWrap/>
            <w:tcMar>
              <w:left w:w="57" w:type="dxa"/>
              <w:right w:w="57" w:type="dxa"/>
            </w:tcMar>
            <w:vAlign w:val="bottom"/>
          </w:tcPr>
          <w:p w14:paraId="55F05F35" w14:textId="29475505" w:rsidR="00FA52C7" w:rsidRPr="00F51942" w:rsidRDefault="00FA52C7" w:rsidP="00EF742D">
            <w:pPr>
              <w:pStyle w:val="Body"/>
              <w:spacing w:after="0" w:line="240" w:lineRule="auto"/>
              <w:jc w:val="center"/>
            </w:pPr>
            <w:r w:rsidRPr="00F51942">
              <w:t>$0.31</w:t>
            </w:r>
          </w:p>
        </w:tc>
        <w:tc>
          <w:tcPr>
            <w:tcW w:w="1139" w:type="dxa"/>
            <w:shd w:val="clear" w:color="auto" w:fill="auto"/>
            <w:noWrap/>
            <w:tcMar>
              <w:left w:w="57" w:type="dxa"/>
              <w:right w:w="57" w:type="dxa"/>
            </w:tcMar>
            <w:vAlign w:val="bottom"/>
          </w:tcPr>
          <w:p w14:paraId="01815A89" w14:textId="70A95B0C" w:rsidR="00FA52C7" w:rsidRPr="00F51942" w:rsidRDefault="00FA52C7" w:rsidP="00EF742D">
            <w:pPr>
              <w:pStyle w:val="Body"/>
              <w:spacing w:after="0" w:line="240" w:lineRule="auto"/>
              <w:jc w:val="center"/>
            </w:pPr>
            <w:r w:rsidRPr="00F51942">
              <w:t>$0.</w:t>
            </w:r>
            <w:r w:rsidR="001306C4" w:rsidRPr="00F51942">
              <w:t>36</w:t>
            </w:r>
          </w:p>
        </w:tc>
        <w:tc>
          <w:tcPr>
            <w:tcW w:w="1138" w:type="dxa"/>
            <w:shd w:val="clear" w:color="auto" w:fill="auto"/>
            <w:noWrap/>
            <w:tcMar>
              <w:left w:w="57" w:type="dxa"/>
              <w:right w:w="57" w:type="dxa"/>
            </w:tcMar>
            <w:vAlign w:val="bottom"/>
          </w:tcPr>
          <w:p w14:paraId="5A7AEAEC" w14:textId="018AD0BD" w:rsidR="00FA52C7" w:rsidRPr="00F51942" w:rsidRDefault="00FA52C7" w:rsidP="00EF742D">
            <w:pPr>
              <w:pStyle w:val="Body"/>
              <w:spacing w:after="0" w:line="240" w:lineRule="auto"/>
              <w:jc w:val="center"/>
            </w:pPr>
            <w:r w:rsidRPr="00F51942">
              <w:t>$0.21</w:t>
            </w:r>
          </w:p>
        </w:tc>
        <w:tc>
          <w:tcPr>
            <w:tcW w:w="1138" w:type="dxa"/>
            <w:shd w:val="clear" w:color="auto" w:fill="auto"/>
            <w:noWrap/>
            <w:tcMar>
              <w:left w:w="57" w:type="dxa"/>
              <w:right w:w="57" w:type="dxa"/>
            </w:tcMar>
            <w:vAlign w:val="bottom"/>
          </w:tcPr>
          <w:p w14:paraId="38933F92" w14:textId="725363E9" w:rsidR="00FA52C7" w:rsidRPr="00F51942" w:rsidRDefault="00FA52C7" w:rsidP="00EF742D">
            <w:pPr>
              <w:pStyle w:val="Body"/>
              <w:spacing w:after="0" w:line="240" w:lineRule="auto"/>
              <w:jc w:val="center"/>
            </w:pPr>
            <w:r w:rsidRPr="00F51942">
              <w:t>$0.</w:t>
            </w:r>
            <w:r w:rsidR="001306C4" w:rsidRPr="00F51942">
              <w:t>25</w:t>
            </w:r>
          </w:p>
        </w:tc>
        <w:tc>
          <w:tcPr>
            <w:tcW w:w="1138" w:type="dxa"/>
            <w:shd w:val="clear" w:color="auto" w:fill="auto"/>
            <w:noWrap/>
            <w:tcMar>
              <w:left w:w="57" w:type="dxa"/>
              <w:right w:w="57" w:type="dxa"/>
            </w:tcMar>
            <w:vAlign w:val="bottom"/>
          </w:tcPr>
          <w:p w14:paraId="03FA8F32" w14:textId="467FAEFF" w:rsidR="00FA52C7" w:rsidRPr="00F51942" w:rsidRDefault="00FA52C7" w:rsidP="00EF742D">
            <w:pPr>
              <w:pStyle w:val="Body"/>
              <w:spacing w:after="0" w:line="240" w:lineRule="auto"/>
              <w:jc w:val="center"/>
            </w:pPr>
            <w:r w:rsidRPr="00F51942">
              <w:t>$2.67</w:t>
            </w:r>
          </w:p>
        </w:tc>
        <w:tc>
          <w:tcPr>
            <w:tcW w:w="1138" w:type="dxa"/>
            <w:shd w:val="clear" w:color="auto" w:fill="auto"/>
            <w:noWrap/>
            <w:tcMar>
              <w:left w:w="57" w:type="dxa"/>
              <w:right w:w="57" w:type="dxa"/>
            </w:tcMar>
            <w:vAlign w:val="bottom"/>
          </w:tcPr>
          <w:p w14:paraId="3E542BC2" w14:textId="006E2BBF" w:rsidR="00FA52C7" w:rsidRPr="00F51942" w:rsidRDefault="00FA52C7" w:rsidP="00EF742D">
            <w:pPr>
              <w:pStyle w:val="Body"/>
              <w:spacing w:after="0" w:line="240" w:lineRule="auto"/>
              <w:jc w:val="center"/>
            </w:pPr>
            <w:r w:rsidRPr="00F51942">
              <w:t>$3.</w:t>
            </w:r>
            <w:r w:rsidR="001306C4" w:rsidRPr="00F51942">
              <w:t>12</w:t>
            </w:r>
          </w:p>
        </w:tc>
        <w:tc>
          <w:tcPr>
            <w:tcW w:w="1138" w:type="dxa"/>
            <w:shd w:val="clear" w:color="auto" w:fill="auto"/>
            <w:noWrap/>
            <w:tcMar>
              <w:left w:w="57" w:type="dxa"/>
              <w:right w:w="57" w:type="dxa"/>
            </w:tcMar>
            <w:vAlign w:val="bottom"/>
          </w:tcPr>
          <w:p w14:paraId="3E1F8CF7" w14:textId="5D33D61A" w:rsidR="00FA52C7" w:rsidRPr="00F51942" w:rsidRDefault="00FA52C7" w:rsidP="00EF742D">
            <w:pPr>
              <w:pStyle w:val="Body"/>
              <w:spacing w:after="0" w:line="240" w:lineRule="auto"/>
              <w:jc w:val="center"/>
            </w:pPr>
            <w:r w:rsidRPr="00F51942">
              <w:t>$3.19</w:t>
            </w:r>
          </w:p>
        </w:tc>
        <w:tc>
          <w:tcPr>
            <w:tcW w:w="1139" w:type="dxa"/>
            <w:shd w:val="clear" w:color="auto" w:fill="auto"/>
            <w:noWrap/>
            <w:tcMar>
              <w:left w:w="57" w:type="dxa"/>
              <w:right w:w="57" w:type="dxa"/>
            </w:tcMar>
            <w:vAlign w:val="bottom"/>
          </w:tcPr>
          <w:p w14:paraId="5B6FB140" w14:textId="0CA373C7" w:rsidR="00FA52C7" w:rsidRPr="00F51942" w:rsidRDefault="00FA52C7" w:rsidP="00EF742D">
            <w:pPr>
              <w:pStyle w:val="Body"/>
              <w:spacing w:after="0" w:line="240" w:lineRule="auto"/>
              <w:jc w:val="center"/>
            </w:pPr>
            <w:r w:rsidRPr="00F51942">
              <w:t>$3.</w:t>
            </w:r>
            <w:r w:rsidR="001306C4" w:rsidRPr="00F51942">
              <w:t>72</w:t>
            </w:r>
          </w:p>
        </w:tc>
      </w:tr>
      <w:tr w:rsidR="00FA52C7" w:rsidRPr="00F51942" w14:paraId="658C5977" w14:textId="77777777" w:rsidTr="001306C4">
        <w:trPr>
          <w:trHeight w:val="228"/>
        </w:trPr>
        <w:tc>
          <w:tcPr>
            <w:tcW w:w="1129" w:type="dxa"/>
            <w:noWrap/>
            <w:tcMar>
              <w:left w:w="57" w:type="dxa"/>
              <w:right w:w="57" w:type="dxa"/>
            </w:tcMar>
            <w:vAlign w:val="center"/>
          </w:tcPr>
          <w:p w14:paraId="19F420A5" w14:textId="77777777" w:rsidR="00FA52C7" w:rsidRPr="00F51942" w:rsidRDefault="00FA52C7" w:rsidP="00EF742D">
            <w:pPr>
              <w:pStyle w:val="Body"/>
              <w:spacing w:after="0" w:line="240" w:lineRule="auto"/>
            </w:pPr>
            <w:r w:rsidRPr="00F51942">
              <w:t>2014-15</w:t>
            </w:r>
          </w:p>
        </w:tc>
        <w:tc>
          <w:tcPr>
            <w:tcW w:w="1138" w:type="dxa"/>
            <w:shd w:val="clear" w:color="auto" w:fill="auto"/>
            <w:noWrap/>
            <w:tcMar>
              <w:left w:w="57" w:type="dxa"/>
              <w:right w:w="57" w:type="dxa"/>
            </w:tcMar>
            <w:vAlign w:val="bottom"/>
          </w:tcPr>
          <w:p w14:paraId="459524F2" w14:textId="2FAAE6D3" w:rsidR="00FA52C7" w:rsidRPr="00F51942" w:rsidRDefault="00FA52C7" w:rsidP="00EF742D">
            <w:pPr>
              <w:pStyle w:val="Body"/>
              <w:spacing w:after="0" w:line="240" w:lineRule="auto"/>
              <w:jc w:val="center"/>
            </w:pPr>
            <w:r w:rsidRPr="00F51942">
              <w:t>$5.88</w:t>
            </w:r>
          </w:p>
        </w:tc>
        <w:tc>
          <w:tcPr>
            <w:tcW w:w="1138" w:type="dxa"/>
            <w:shd w:val="clear" w:color="auto" w:fill="auto"/>
            <w:noWrap/>
            <w:tcMar>
              <w:left w:w="57" w:type="dxa"/>
              <w:right w:w="57" w:type="dxa"/>
            </w:tcMar>
            <w:vAlign w:val="bottom"/>
          </w:tcPr>
          <w:p w14:paraId="05B72AF0" w14:textId="453C76A8" w:rsidR="00FA52C7" w:rsidRPr="00F51942" w:rsidRDefault="00FA52C7" w:rsidP="00EF742D">
            <w:pPr>
              <w:pStyle w:val="Body"/>
              <w:spacing w:after="0" w:line="240" w:lineRule="auto"/>
              <w:jc w:val="center"/>
            </w:pPr>
            <w:r w:rsidRPr="00F51942">
              <w:t>$6.</w:t>
            </w:r>
            <w:r w:rsidR="001306C4" w:rsidRPr="00F51942">
              <w:t>70</w:t>
            </w:r>
          </w:p>
        </w:tc>
        <w:tc>
          <w:tcPr>
            <w:tcW w:w="1138" w:type="dxa"/>
            <w:shd w:val="clear" w:color="auto" w:fill="auto"/>
            <w:noWrap/>
            <w:tcMar>
              <w:left w:w="57" w:type="dxa"/>
              <w:right w:w="57" w:type="dxa"/>
            </w:tcMar>
            <w:vAlign w:val="bottom"/>
          </w:tcPr>
          <w:p w14:paraId="5EF6F68D" w14:textId="24346ACF" w:rsidR="00FA52C7" w:rsidRPr="00F51942" w:rsidRDefault="00FA52C7" w:rsidP="00EF742D">
            <w:pPr>
              <w:pStyle w:val="Body"/>
              <w:spacing w:after="0" w:line="240" w:lineRule="auto"/>
              <w:jc w:val="center"/>
            </w:pPr>
            <w:r w:rsidRPr="00F51942">
              <w:t>$6.51</w:t>
            </w:r>
          </w:p>
        </w:tc>
        <w:tc>
          <w:tcPr>
            <w:tcW w:w="1138" w:type="dxa"/>
            <w:shd w:val="clear" w:color="auto" w:fill="auto"/>
            <w:noWrap/>
            <w:tcMar>
              <w:left w:w="57" w:type="dxa"/>
              <w:right w:w="57" w:type="dxa"/>
            </w:tcMar>
            <w:vAlign w:val="bottom"/>
          </w:tcPr>
          <w:p w14:paraId="435D765C" w14:textId="30B5A300" w:rsidR="00FA52C7" w:rsidRPr="00F51942" w:rsidRDefault="00FA52C7" w:rsidP="00EF742D">
            <w:pPr>
              <w:pStyle w:val="Body"/>
              <w:spacing w:after="0" w:line="240" w:lineRule="auto"/>
              <w:jc w:val="center"/>
            </w:pPr>
            <w:r w:rsidRPr="00F51942">
              <w:t>$7.</w:t>
            </w:r>
            <w:r w:rsidR="001306C4" w:rsidRPr="00F51942">
              <w:t>42</w:t>
            </w:r>
          </w:p>
        </w:tc>
        <w:tc>
          <w:tcPr>
            <w:tcW w:w="1138" w:type="dxa"/>
            <w:shd w:val="clear" w:color="auto" w:fill="auto"/>
            <w:noWrap/>
            <w:tcMar>
              <w:left w:w="57" w:type="dxa"/>
              <w:right w:w="57" w:type="dxa"/>
            </w:tcMar>
            <w:vAlign w:val="bottom"/>
          </w:tcPr>
          <w:p w14:paraId="739279EA" w14:textId="4744D05A" w:rsidR="00FA52C7" w:rsidRPr="00F51942" w:rsidRDefault="00FA52C7" w:rsidP="00EF742D">
            <w:pPr>
              <w:pStyle w:val="Body"/>
              <w:spacing w:after="0" w:line="240" w:lineRule="auto"/>
              <w:jc w:val="center"/>
            </w:pPr>
            <w:r w:rsidRPr="00F51942">
              <w:t>$0.32</w:t>
            </w:r>
          </w:p>
        </w:tc>
        <w:tc>
          <w:tcPr>
            <w:tcW w:w="1139" w:type="dxa"/>
            <w:shd w:val="clear" w:color="auto" w:fill="auto"/>
            <w:noWrap/>
            <w:tcMar>
              <w:left w:w="57" w:type="dxa"/>
              <w:right w:w="57" w:type="dxa"/>
            </w:tcMar>
            <w:vAlign w:val="bottom"/>
          </w:tcPr>
          <w:p w14:paraId="555C05AF" w14:textId="50E5523B" w:rsidR="00FA52C7" w:rsidRPr="00F51942" w:rsidRDefault="00FA52C7" w:rsidP="00EF742D">
            <w:pPr>
              <w:pStyle w:val="Body"/>
              <w:spacing w:after="0" w:line="240" w:lineRule="auto"/>
              <w:jc w:val="center"/>
            </w:pPr>
            <w:r w:rsidRPr="00F51942">
              <w:t>$0.</w:t>
            </w:r>
            <w:r w:rsidR="001306C4" w:rsidRPr="00F51942">
              <w:t>36</w:t>
            </w:r>
          </w:p>
        </w:tc>
        <w:tc>
          <w:tcPr>
            <w:tcW w:w="1138" w:type="dxa"/>
            <w:shd w:val="clear" w:color="auto" w:fill="auto"/>
            <w:noWrap/>
            <w:tcMar>
              <w:left w:w="57" w:type="dxa"/>
              <w:right w:w="57" w:type="dxa"/>
            </w:tcMar>
            <w:vAlign w:val="bottom"/>
          </w:tcPr>
          <w:p w14:paraId="4652F832" w14:textId="2BF82588" w:rsidR="00FA52C7" w:rsidRPr="00F51942" w:rsidRDefault="00FA52C7" w:rsidP="00EF742D">
            <w:pPr>
              <w:pStyle w:val="Body"/>
              <w:spacing w:after="0" w:line="240" w:lineRule="auto"/>
              <w:jc w:val="center"/>
            </w:pPr>
            <w:r w:rsidRPr="00F51942">
              <w:t>$0.20</w:t>
            </w:r>
          </w:p>
        </w:tc>
        <w:tc>
          <w:tcPr>
            <w:tcW w:w="1138" w:type="dxa"/>
            <w:shd w:val="clear" w:color="auto" w:fill="auto"/>
            <w:noWrap/>
            <w:tcMar>
              <w:left w:w="57" w:type="dxa"/>
              <w:right w:w="57" w:type="dxa"/>
            </w:tcMar>
            <w:vAlign w:val="bottom"/>
          </w:tcPr>
          <w:p w14:paraId="78086609" w14:textId="36A3DA7E" w:rsidR="00FA52C7" w:rsidRPr="00F51942" w:rsidRDefault="00FA52C7" w:rsidP="00EF742D">
            <w:pPr>
              <w:pStyle w:val="Body"/>
              <w:spacing w:after="0" w:line="240" w:lineRule="auto"/>
              <w:jc w:val="center"/>
            </w:pPr>
            <w:r w:rsidRPr="00F51942">
              <w:t>$0.</w:t>
            </w:r>
            <w:r w:rsidR="001306C4" w:rsidRPr="00F51942">
              <w:t>23</w:t>
            </w:r>
          </w:p>
        </w:tc>
        <w:tc>
          <w:tcPr>
            <w:tcW w:w="1138" w:type="dxa"/>
            <w:shd w:val="clear" w:color="auto" w:fill="auto"/>
            <w:noWrap/>
            <w:tcMar>
              <w:left w:w="57" w:type="dxa"/>
              <w:right w:w="57" w:type="dxa"/>
            </w:tcMar>
            <w:vAlign w:val="bottom"/>
          </w:tcPr>
          <w:p w14:paraId="753F593C" w14:textId="311F2509" w:rsidR="00FA52C7" w:rsidRPr="00F51942" w:rsidRDefault="00FA52C7" w:rsidP="00EF742D">
            <w:pPr>
              <w:pStyle w:val="Body"/>
              <w:spacing w:after="0" w:line="240" w:lineRule="auto"/>
              <w:jc w:val="center"/>
            </w:pPr>
            <w:r w:rsidRPr="00F51942">
              <w:t>$2.63</w:t>
            </w:r>
          </w:p>
        </w:tc>
        <w:tc>
          <w:tcPr>
            <w:tcW w:w="1138" w:type="dxa"/>
            <w:shd w:val="clear" w:color="auto" w:fill="auto"/>
            <w:noWrap/>
            <w:tcMar>
              <w:left w:w="57" w:type="dxa"/>
              <w:right w:w="57" w:type="dxa"/>
            </w:tcMar>
            <w:vAlign w:val="bottom"/>
          </w:tcPr>
          <w:p w14:paraId="1A4F3747" w14:textId="32773B8A" w:rsidR="00FA52C7" w:rsidRPr="00F51942" w:rsidRDefault="00FA52C7" w:rsidP="00EF742D">
            <w:pPr>
              <w:pStyle w:val="Body"/>
              <w:spacing w:after="0" w:line="240" w:lineRule="auto"/>
              <w:jc w:val="center"/>
            </w:pPr>
            <w:r w:rsidRPr="00F51942">
              <w:t>$2.</w:t>
            </w:r>
            <w:r w:rsidR="001306C4" w:rsidRPr="00F51942">
              <w:t>99</w:t>
            </w:r>
          </w:p>
        </w:tc>
        <w:tc>
          <w:tcPr>
            <w:tcW w:w="1138" w:type="dxa"/>
            <w:shd w:val="clear" w:color="auto" w:fill="auto"/>
            <w:noWrap/>
            <w:tcMar>
              <w:left w:w="57" w:type="dxa"/>
              <w:right w:w="57" w:type="dxa"/>
            </w:tcMar>
            <w:vAlign w:val="bottom"/>
          </w:tcPr>
          <w:p w14:paraId="6C086898" w14:textId="197FD830" w:rsidR="00FA52C7" w:rsidRPr="00F51942" w:rsidRDefault="00FA52C7" w:rsidP="00EF742D">
            <w:pPr>
              <w:pStyle w:val="Body"/>
              <w:spacing w:after="0" w:line="240" w:lineRule="auto"/>
              <w:jc w:val="center"/>
            </w:pPr>
            <w:r w:rsidRPr="00F51942">
              <w:t>$3.15</w:t>
            </w:r>
          </w:p>
        </w:tc>
        <w:tc>
          <w:tcPr>
            <w:tcW w:w="1139" w:type="dxa"/>
            <w:shd w:val="clear" w:color="auto" w:fill="auto"/>
            <w:noWrap/>
            <w:tcMar>
              <w:left w:w="57" w:type="dxa"/>
              <w:right w:w="57" w:type="dxa"/>
            </w:tcMar>
            <w:vAlign w:val="bottom"/>
          </w:tcPr>
          <w:p w14:paraId="19A18C34" w14:textId="74EC50BF" w:rsidR="00FA52C7" w:rsidRPr="00F51942" w:rsidRDefault="00FA52C7" w:rsidP="00EF742D">
            <w:pPr>
              <w:pStyle w:val="Body"/>
              <w:spacing w:after="0" w:line="240" w:lineRule="auto"/>
              <w:jc w:val="center"/>
            </w:pPr>
            <w:r w:rsidRPr="00F51942">
              <w:t>$3.</w:t>
            </w:r>
            <w:r w:rsidR="001306C4" w:rsidRPr="00F51942">
              <w:t>58</w:t>
            </w:r>
          </w:p>
        </w:tc>
      </w:tr>
      <w:tr w:rsidR="00FA52C7" w:rsidRPr="00F51942" w14:paraId="11EE3FEE" w14:textId="77777777" w:rsidTr="001306C4">
        <w:trPr>
          <w:trHeight w:val="228"/>
        </w:trPr>
        <w:tc>
          <w:tcPr>
            <w:tcW w:w="1129" w:type="dxa"/>
            <w:noWrap/>
            <w:tcMar>
              <w:left w:w="57" w:type="dxa"/>
              <w:right w:w="57" w:type="dxa"/>
            </w:tcMar>
            <w:vAlign w:val="center"/>
          </w:tcPr>
          <w:p w14:paraId="54511B5F" w14:textId="77777777" w:rsidR="00FA52C7" w:rsidRPr="00F51942" w:rsidRDefault="00FA52C7" w:rsidP="00EF742D">
            <w:pPr>
              <w:pStyle w:val="Body"/>
              <w:spacing w:after="0" w:line="240" w:lineRule="auto"/>
            </w:pPr>
            <w:r w:rsidRPr="00F51942">
              <w:t>2015-16</w:t>
            </w:r>
          </w:p>
        </w:tc>
        <w:tc>
          <w:tcPr>
            <w:tcW w:w="1138" w:type="dxa"/>
            <w:shd w:val="clear" w:color="auto" w:fill="auto"/>
            <w:noWrap/>
            <w:tcMar>
              <w:left w:w="57" w:type="dxa"/>
              <w:right w:w="57" w:type="dxa"/>
            </w:tcMar>
            <w:vAlign w:val="bottom"/>
          </w:tcPr>
          <w:p w14:paraId="4693EFFE" w14:textId="19C7D901" w:rsidR="00FA52C7" w:rsidRPr="00F51942" w:rsidRDefault="00FA52C7" w:rsidP="00EF742D">
            <w:pPr>
              <w:pStyle w:val="Body"/>
              <w:spacing w:after="0" w:line="240" w:lineRule="auto"/>
              <w:jc w:val="center"/>
            </w:pPr>
            <w:r w:rsidRPr="00F51942">
              <w:t>$5.28</w:t>
            </w:r>
          </w:p>
        </w:tc>
        <w:tc>
          <w:tcPr>
            <w:tcW w:w="1138" w:type="dxa"/>
            <w:shd w:val="clear" w:color="auto" w:fill="auto"/>
            <w:noWrap/>
            <w:tcMar>
              <w:left w:w="57" w:type="dxa"/>
              <w:right w:w="57" w:type="dxa"/>
            </w:tcMar>
            <w:vAlign w:val="bottom"/>
          </w:tcPr>
          <w:p w14:paraId="346AAD01" w14:textId="08CD0D07" w:rsidR="00FA52C7" w:rsidRPr="00F51942" w:rsidRDefault="00FA52C7" w:rsidP="00EF742D">
            <w:pPr>
              <w:pStyle w:val="Body"/>
              <w:spacing w:after="0" w:line="240" w:lineRule="auto"/>
              <w:jc w:val="center"/>
            </w:pPr>
            <w:r w:rsidRPr="00F51942">
              <w:t>$5.</w:t>
            </w:r>
            <w:r w:rsidR="001306C4" w:rsidRPr="00F51942">
              <w:t>94</w:t>
            </w:r>
          </w:p>
        </w:tc>
        <w:tc>
          <w:tcPr>
            <w:tcW w:w="1138" w:type="dxa"/>
            <w:shd w:val="clear" w:color="auto" w:fill="auto"/>
            <w:noWrap/>
            <w:tcMar>
              <w:left w:w="57" w:type="dxa"/>
              <w:right w:w="57" w:type="dxa"/>
            </w:tcMar>
            <w:vAlign w:val="bottom"/>
          </w:tcPr>
          <w:p w14:paraId="7B7BCF02" w14:textId="7A830B32" w:rsidR="00FA52C7" w:rsidRPr="00F51942" w:rsidRDefault="00FA52C7" w:rsidP="00EF742D">
            <w:pPr>
              <w:pStyle w:val="Body"/>
              <w:spacing w:after="0" w:line="240" w:lineRule="auto"/>
              <w:jc w:val="center"/>
            </w:pPr>
            <w:r w:rsidRPr="00F51942">
              <w:t>$5.79</w:t>
            </w:r>
          </w:p>
        </w:tc>
        <w:tc>
          <w:tcPr>
            <w:tcW w:w="1138" w:type="dxa"/>
            <w:shd w:val="clear" w:color="auto" w:fill="auto"/>
            <w:noWrap/>
            <w:tcMar>
              <w:left w:w="57" w:type="dxa"/>
              <w:right w:w="57" w:type="dxa"/>
            </w:tcMar>
            <w:vAlign w:val="bottom"/>
          </w:tcPr>
          <w:p w14:paraId="57C18326" w14:textId="231D9B7C" w:rsidR="00FA52C7" w:rsidRPr="00F51942" w:rsidRDefault="00FA52C7" w:rsidP="00EF742D">
            <w:pPr>
              <w:pStyle w:val="Body"/>
              <w:spacing w:after="0" w:line="240" w:lineRule="auto"/>
              <w:jc w:val="center"/>
            </w:pPr>
            <w:r w:rsidRPr="00F51942">
              <w:t>$6.</w:t>
            </w:r>
            <w:r w:rsidR="001306C4" w:rsidRPr="00F51942">
              <w:t>51</w:t>
            </w:r>
          </w:p>
        </w:tc>
        <w:tc>
          <w:tcPr>
            <w:tcW w:w="1138" w:type="dxa"/>
            <w:shd w:val="clear" w:color="auto" w:fill="auto"/>
            <w:noWrap/>
            <w:tcMar>
              <w:left w:w="57" w:type="dxa"/>
              <w:right w:w="57" w:type="dxa"/>
            </w:tcMar>
            <w:vAlign w:val="bottom"/>
          </w:tcPr>
          <w:p w14:paraId="35D139B9" w14:textId="2E5FCFE5" w:rsidR="00FA52C7" w:rsidRPr="00F51942" w:rsidRDefault="00FA52C7" w:rsidP="00EF742D">
            <w:pPr>
              <w:pStyle w:val="Body"/>
              <w:spacing w:after="0" w:line="240" w:lineRule="auto"/>
              <w:jc w:val="center"/>
            </w:pPr>
            <w:r w:rsidRPr="00F51942">
              <w:t>$0.30</w:t>
            </w:r>
          </w:p>
        </w:tc>
        <w:tc>
          <w:tcPr>
            <w:tcW w:w="1139" w:type="dxa"/>
            <w:shd w:val="clear" w:color="auto" w:fill="auto"/>
            <w:noWrap/>
            <w:tcMar>
              <w:left w:w="57" w:type="dxa"/>
              <w:right w:w="57" w:type="dxa"/>
            </w:tcMar>
            <w:vAlign w:val="bottom"/>
          </w:tcPr>
          <w:p w14:paraId="36A03DC8" w14:textId="0EAB2C98" w:rsidR="00FA52C7" w:rsidRPr="00F51942" w:rsidRDefault="00FA52C7" w:rsidP="00EF742D">
            <w:pPr>
              <w:pStyle w:val="Body"/>
              <w:spacing w:after="0" w:line="240" w:lineRule="auto"/>
              <w:jc w:val="center"/>
            </w:pPr>
            <w:r w:rsidRPr="00F51942">
              <w:t>$0.</w:t>
            </w:r>
            <w:r w:rsidR="001306C4" w:rsidRPr="00F51942">
              <w:t>34</w:t>
            </w:r>
          </w:p>
        </w:tc>
        <w:tc>
          <w:tcPr>
            <w:tcW w:w="1138" w:type="dxa"/>
            <w:shd w:val="clear" w:color="auto" w:fill="auto"/>
            <w:noWrap/>
            <w:tcMar>
              <w:left w:w="57" w:type="dxa"/>
              <w:right w:w="57" w:type="dxa"/>
            </w:tcMar>
            <w:vAlign w:val="bottom"/>
          </w:tcPr>
          <w:p w14:paraId="3C6EF7C0" w14:textId="7469EC6D" w:rsidR="00FA52C7" w:rsidRPr="00F51942" w:rsidRDefault="00FA52C7" w:rsidP="00EF742D">
            <w:pPr>
              <w:pStyle w:val="Body"/>
              <w:spacing w:after="0" w:line="240" w:lineRule="auto"/>
              <w:jc w:val="center"/>
            </w:pPr>
            <w:r w:rsidRPr="00F51942">
              <w:t>$0.20</w:t>
            </w:r>
          </w:p>
        </w:tc>
        <w:tc>
          <w:tcPr>
            <w:tcW w:w="1138" w:type="dxa"/>
            <w:shd w:val="clear" w:color="auto" w:fill="auto"/>
            <w:noWrap/>
            <w:tcMar>
              <w:left w:w="57" w:type="dxa"/>
              <w:right w:w="57" w:type="dxa"/>
            </w:tcMar>
            <w:vAlign w:val="bottom"/>
          </w:tcPr>
          <w:p w14:paraId="08234F47" w14:textId="7C8D2603" w:rsidR="00FA52C7" w:rsidRPr="00F51942" w:rsidRDefault="00FA52C7" w:rsidP="00EF742D">
            <w:pPr>
              <w:pStyle w:val="Body"/>
              <w:spacing w:after="0" w:line="240" w:lineRule="auto"/>
              <w:jc w:val="center"/>
            </w:pPr>
            <w:r w:rsidRPr="00F51942">
              <w:t>$0.</w:t>
            </w:r>
            <w:r w:rsidR="001306C4" w:rsidRPr="00F51942">
              <w:t>22</w:t>
            </w:r>
          </w:p>
        </w:tc>
        <w:tc>
          <w:tcPr>
            <w:tcW w:w="1138" w:type="dxa"/>
            <w:shd w:val="clear" w:color="auto" w:fill="auto"/>
            <w:noWrap/>
            <w:tcMar>
              <w:left w:w="57" w:type="dxa"/>
              <w:right w:w="57" w:type="dxa"/>
            </w:tcMar>
            <w:vAlign w:val="bottom"/>
          </w:tcPr>
          <w:p w14:paraId="4DA5180E" w14:textId="49E4B56F" w:rsidR="00FA52C7" w:rsidRPr="00F51942" w:rsidRDefault="00FA52C7" w:rsidP="00EF742D">
            <w:pPr>
              <w:pStyle w:val="Body"/>
              <w:spacing w:after="0" w:line="240" w:lineRule="auto"/>
              <w:jc w:val="center"/>
            </w:pPr>
            <w:r w:rsidRPr="00F51942">
              <w:t>$2.73</w:t>
            </w:r>
          </w:p>
        </w:tc>
        <w:tc>
          <w:tcPr>
            <w:tcW w:w="1138" w:type="dxa"/>
            <w:shd w:val="clear" w:color="auto" w:fill="auto"/>
            <w:noWrap/>
            <w:tcMar>
              <w:left w:w="57" w:type="dxa"/>
              <w:right w:w="57" w:type="dxa"/>
            </w:tcMar>
            <w:vAlign w:val="bottom"/>
          </w:tcPr>
          <w:p w14:paraId="5198B2F1" w14:textId="4191C155" w:rsidR="00FA52C7" w:rsidRPr="00F51942" w:rsidRDefault="001306C4" w:rsidP="00EF742D">
            <w:pPr>
              <w:pStyle w:val="Body"/>
              <w:spacing w:after="0" w:line="240" w:lineRule="auto"/>
              <w:jc w:val="center"/>
            </w:pPr>
            <w:r w:rsidRPr="00F51942">
              <w:t>$3.08</w:t>
            </w:r>
          </w:p>
        </w:tc>
        <w:tc>
          <w:tcPr>
            <w:tcW w:w="1138" w:type="dxa"/>
            <w:shd w:val="clear" w:color="auto" w:fill="auto"/>
            <w:noWrap/>
            <w:tcMar>
              <w:left w:w="57" w:type="dxa"/>
              <w:right w:w="57" w:type="dxa"/>
            </w:tcMar>
            <w:vAlign w:val="bottom"/>
          </w:tcPr>
          <w:p w14:paraId="6A15A9EE" w14:textId="5346E6CD" w:rsidR="00FA52C7" w:rsidRPr="00F51942" w:rsidRDefault="00FA52C7" w:rsidP="00EF742D">
            <w:pPr>
              <w:pStyle w:val="Body"/>
              <w:spacing w:after="0" w:line="240" w:lineRule="auto"/>
              <w:jc w:val="center"/>
            </w:pPr>
            <w:r w:rsidRPr="00F51942">
              <w:t>$3.24</w:t>
            </w:r>
          </w:p>
        </w:tc>
        <w:tc>
          <w:tcPr>
            <w:tcW w:w="1139" w:type="dxa"/>
            <w:shd w:val="clear" w:color="auto" w:fill="auto"/>
            <w:noWrap/>
            <w:tcMar>
              <w:left w:w="57" w:type="dxa"/>
              <w:right w:w="57" w:type="dxa"/>
            </w:tcMar>
            <w:vAlign w:val="bottom"/>
          </w:tcPr>
          <w:p w14:paraId="5C24FC41" w14:textId="49D46369" w:rsidR="00FA52C7" w:rsidRPr="00F51942" w:rsidRDefault="00FA52C7" w:rsidP="00EF742D">
            <w:pPr>
              <w:pStyle w:val="Body"/>
              <w:spacing w:after="0" w:line="240" w:lineRule="auto"/>
              <w:jc w:val="center"/>
            </w:pPr>
            <w:r w:rsidRPr="00F51942">
              <w:t>$3.</w:t>
            </w:r>
            <w:r w:rsidR="001306C4" w:rsidRPr="00F51942">
              <w:t>64</w:t>
            </w:r>
          </w:p>
        </w:tc>
      </w:tr>
      <w:tr w:rsidR="00FA52C7" w:rsidRPr="00F51942" w14:paraId="05D28E4A" w14:textId="77777777" w:rsidTr="001306C4">
        <w:trPr>
          <w:trHeight w:val="228"/>
        </w:trPr>
        <w:tc>
          <w:tcPr>
            <w:tcW w:w="1129" w:type="dxa"/>
            <w:noWrap/>
            <w:tcMar>
              <w:left w:w="57" w:type="dxa"/>
              <w:right w:w="57" w:type="dxa"/>
            </w:tcMar>
            <w:vAlign w:val="center"/>
          </w:tcPr>
          <w:p w14:paraId="7C1739AA" w14:textId="77777777" w:rsidR="00FA52C7" w:rsidRPr="00F51942" w:rsidRDefault="00FA52C7" w:rsidP="00EF742D">
            <w:pPr>
              <w:pStyle w:val="Body"/>
              <w:spacing w:after="0" w:line="240" w:lineRule="auto"/>
            </w:pPr>
            <w:r w:rsidRPr="00F51942">
              <w:t>2016-17</w:t>
            </w:r>
          </w:p>
        </w:tc>
        <w:tc>
          <w:tcPr>
            <w:tcW w:w="1138" w:type="dxa"/>
            <w:shd w:val="clear" w:color="auto" w:fill="auto"/>
            <w:noWrap/>
            <w:tcMar>
              <w:left w:w="57" w:type="dxa"/>
              <w:right w:w="57" w:type="dxa"/>
            </w:tcMar>
            <w:vAlign w:val="bottom"/>
          </w:tcPr>
          <w:p w14:paraId="220C3568" w14:textId="548E5117" w:rsidR="00FA52C7" w:rsidRPr="00F51942" w:rsidRDefault="00FA52C7" w:rsidP="00EF742D">
            <w:pPr>
              <w:pStyle w:val="Body"/>
              <w:spacing w:after="0" w:line="240" w:lineRule="auto"/>
              <w:jc w:val="center"/>
            </w:pPr>
            <w:r w:rsidRPr="00F51942">
              <w:t>$4.84</w:t>
            </w:r>
          </w:p>
        </w:tc>
        <w:tc>
          <w:tcPr>
            <w:tcW w:w="1138" w:type="dxa"/>
            <w:shd w:val="clear" w:color="auto" w:fill="auto"/>
            <w:noWrap/>
            <w:tcMar>
              <w:left w:w="57" w:type="dxa"/>
              <w:right w:w="57" w:type="dxa"/>
            </w:tcMar>
            <w:vAlign w:val="bottom"/>
          </w:tcPr>
          <w:p w14:paraId="496999FE" w14:textId="3F260C99" w:rsidR="00FA52C7" w:rsidRPr="00F51942" w:rsidRDefault="00FA52C7" w:rsidP="00EF742D">
            <w:pPr>
              <w:pStyle w:val="Body"/>
              <w:spacing w:after="0" w:line="240" w:lineRule="auto"/>
              <w:jc w:val="center"/>
            </w:pPr>
            <w:r w:rsidRPr="00F51942">
              <w:t>$5.</w:t>
            </w:r>
            <w:r w:rsidR="001306C4" w:rsidRPr="00F51942">
              <w:t>34</w:t>
            </w:r>
          </w:p>
        </w:tc>
        <w:tc>
          <w:tcPr>
            <w:tcW w:w="1138" w:type="dxa"/>
            <w:shd w:val="clear" w:color="auto" w:fill="auto"/>
            <w:noWrap/>
            <w:tcMar>
              <w:left w:w="57" w:type="dxa"/>
              <w:right w:w="57" w:type="dxa"/>
            </w:tcMar>
            <w:vAlign w:val="bottom"/>
          </w:tcPr>
          <w:p w14:paraId="73457C7D" w14:textId="6325DD26" w:rsidR="00FA52C7" w:rsidRPr="00F51942" w:rsidRDefault="00FA52C7" w:rsidP="00EF742D">
            <w:pPr>
              <w:pStyle w:val="Body"/>
              <w:spacing w:after="0" w:line="240" w:lineRule="auto"/>
              <w:jc w:val="center"/>
            </w:pPr>
            <w:r w:rsidRPr="00F51942">
              <w:t>$5.50</w:t>
            </w:r>
          </w:p>
        </w:tc>
        <w:tc>
          <w:tcPr>
            <w:tcW w:w="1138" w:type="dxa"/>
            <w:shd w:val="clear" w:color="auto" w:fill="auto"/>
            <w:noWrap/>
            <w:tcMar>
              <w:left w:w="57" w:type="dxa"/>
              <w:right w:w="57" w:type="dxa"/>
            </w:tcMar>
            <w:vAlign w:val="bottom"/>
          </w:tcPr>
          <w:p w14:paraId="4BC5B1BC" w14:textId="66BA1250" w:rsidR="00FA52C7" w:rsidRPr="00F51942" w:rsidRDefault="001306C4" w:rsidP="00EF742D">
            <w:pPr>
              <w:pStyle w:val="Body"/>
              <w:spacing w:after="0" w:line="240" w:lineRule="auto"/>
              <w:jc w:val="center"/>
            </w:pPr>
            <w:r w:rsidRPr="00F51942">
              <w:t>$6.08</w:t>
            </w:r>
          </w:p>
        </w:tc>
        <w:tc>
          <w:tcPr>
            <w:tcW w:w="1138" w:type="dxa"/>
            <w:shd w:val="clear" w:color="auto" w:fill="auto"/>
            <w:noWrap/>
            <w:tcMar>
              <w:left w:w="57" w:type="dxa"/>
              <w:right w:w="57" w:type="dxa"/>
            </w:tcMar>
            <w:vAlign w:val="bottom"/>
          </w:tcPr>
          <w:p w14:paraId="7A40498B" w14:textId="18C2CAF0" w:rsidR="00FA52C7" w:rsidRPr="00F51942" w:rsidRDefault="00FA52C7" w:rsidP="00EF742D">
            <w:pPr>
              <w:pStyle w:val="Body"/>
              <w:spacing w:after="0" w:line="240" w:lineRule="auto"/>
              <w:jc w:val="center"/>
            </w:pPr>
            <w:r w:rsidRPr="00F51942">
              <w:t>$0.27</w:t>
            </w:r>
          </w:p>
        </w:tc>
        <w:tc>
          <w:tcPr>
            <w:tcW w:w="1139" w:type="dxa"/>
            <w:shd w:val="clear" w:color="auto" w:fill="auto"/>
            <w:noWrap/>
            <w:tcMar>
              <w:left w:w="57" w:type="dxa"/>
              <w:right w:w="57" w:type="dxa"/>
            </w:tcMar>
            <w:vAlign w:val="bottom"/>
          </w:tcPr>
          <w:p w14:paraId="0F5247F2" w14:textId="2BD4DF6A" w:rsidR="00FA52C7" w:rsidRPr="00F51942" w:rsidRDefault="00FA52C7" w:rsidP="00EF742D">
            <w:pPr>
              <w:pStyle w:val="Body"/>
              <w:spacing w:after="0" w:line="240" w:lineRule="auto"/>
              <w:jc w:val="center"/>
            </w:pPr>
            <w:r w:rsidRPr="00F51942">
              <w:t>$0.</w:t>
            </w:r>
            <w:r w:rsidR="001306C4" w:rsidRPr="00F51942">
              <w:t>30</w:t>
            </w:r>
          </w:p>
        </w:tc>
        <w:tc>
          <w:tcPr>
            <w:tcW w:w="1138" w:type="dxa"/>
            <w:shd w:val="clear" w:color="auto" w:fill="auto"/>
            <w:noWrap/>
            <w:tcMar>
              <w:left w:w="57" w:type="dxa"/>
              <w:right w:w="57" w:type="dxa"/>
            </w:tcMar>
            <w:vAlign w:val="bottom"/>
          </w:tcPr>
          <w:p w14:paraId="629EB87F" w14:textId="285BB77E" w:rsidR="00FA52C7" w:rsidRPr="00F51942" w:rsidRDefault="00FA52C7" w:rsidP="00EF742D">
            <w:pPr>
              <w:pStyle w:val="Body"/>
              <w:spacing w:after="0" w:line="240" w:lineRule="auto"/>
              <w:jc w:val="center"/>
            </w:pPr>
            <w:r w:rsidRPr="00F51942">
              <w:t>$0.20</w:t>
            </w:r>
          </w:p>
        </w:tc>
        <w:tc>
          <w:tcPr>
            <w:tcW w:w="1138" w:type="dxa"/>
            <w:shd w:val="clear" w:color="auto" w:fill="auto"/>
            <w:noWrap/>
            <w:tcMar>
              <w:left w:w="57" w:type="dxa"/>
              <w:right w:w="57" w:type="dxa"/>
            </w:tcMar>
            <w:vAlign w:val="bottom"/>
          </w:tcPr>
          <w:p w14:paraId="7E18D911" w14:textId="1A34BA97" w:rsidR="00FA52C7" w:rsidRPr="00F51942" w:rsidRDefault="00FA52C7" w:rsidP="00EF742D">
            <w:pPr>
              <w:pStyle w:val="Body"/>
              <w:spacing w:after="0" w:line="240" w:lineRule="auto"/>
              <w:jc w:val="center"/>
            </w:pPr>
            <w:r w:rsidRPr="00F51942">
              <w:t>$0.</w:t>
            </w:r>
            <w:r w:rsidR="001306C4" w:rsidRPr="00F51942">
              <w:t>22</w:t>
            </w:r>
          </w:p>
        </w:tc>
        <w:tc>
          <w:tcPr>
            <w:tcW w:w="1138" w:type="dxa"/>
            <w:shd w:val="clear" w:color="auto" w:fill="auto"/>
            <w:noWrap/>
            <w:tcMar>
              <w:left w:w="57" w:type="dxa"/>
              <w:right w:w="57" w:type="dxa"/>
            </w:tcMar>
            <w:vAlign w:val="bottom"/>
          </w:tcPr>
          <w:p w14:paraId="1A4C67D3" w14:textId="7D558E95" w:rsidR="00FA52C7" w:rsidRPr="00F51942" w:rsidRDefault="00FA52C7" w:rsidP="00EF742D">
            <w:pPr>
              <w:pStyle w:val="Body"/>
              <w:spacing w:after="0" w:line="240" w:lineRule="auto"/>
              <w:jc w:val="center"/>
            </w:pPr>
            <w:r w:rsidRPr="00F51942">
              <w:t>$2.21</w:t>
            </w:r>
          </w:p>
        </w:tc>
        <w:tc>
          <w:tcPr>
            <w:tcW w:w="1138" w:type="dxa"/>
            <w:shd w:val="clear" w:color="auto" w:fill="auto"/>
            <w:noWrap/>
            <w:tcMar>
              <w:left w:w="57" w:type="dxa"/>
              <w:right w:w="57" w:type="dxa"/>
            </w:tcMar>
            <w:vAlign w:val="bottom"/>
          </w:tcPr>
          <w:p w14:paraId="0037CCDE" w14:textId="35E8B8FA" w:rsidR="00FA52C7" w:rsidRPr="00F51942" w:rsidRDefault="00FA52C7" w:rsidP="00EF742D">
            <w:pPr>
              <w:pStyle w:val="Body"/>
              <w:spacing w:after="0" w:line="240" w:lineRule="auto"/>
              <w:jc w:val="center"/>
            </w:pPr>
            <w:r w:rsidRPr="00F51942">
              <w:t>$2.</w:t>
            </w:r>
            <w:r w:rsidR="001306C4" w:rsidRPr="00F51942">
              <w:t>44</w:t>
            </w:r>
          </w:p>
        </w:tc>
        <w:tc>
          <w:tcPr>
            <w:tcW w:w="1138" w:type="dxa"/>
            <w:shd w:val="clear" w:color="auto" w:fill="auto"/>
            <w:noWrap/>
            <w:tcMar>
              <w:left w:w="57" w:type="dxa"/>
              <w:right w:w="57" w:type="dxa"/>
            </w:tcMar>
            <w:vAlign w:val="bottom"/>
          </w:tcPr>
          <w:p w14:paraId="77BB1180" w14:textId="5E0EE1E3" w:rsidR="00FA52C7" w:rsidRPr="00F51942" w:rsidRDefault="00FA52C7" w:rsidP="00EF742D">
            <w:pPr>
              <w:pStyle w:val="Body"/>
              <w:spacing w:after="0" w:line="240" w:lineRule="auto"/>
              <w:jc w:val="center"/>
            </w:pPr>
            <w:r w:rsidRPr="00F51942">
              <w:t>$2.68</w:t>
            </w:r>
          </w:p>
        </w:tc>
        <w:tc>
          <w:tcPr>
            <w:tcW w:w="1139" w:type="dxa"/>
            <w:shd w:val="clear" w:color="auto" w:fill="auto"/>
            <w:noWrap/>
            <w:tcMar>
              <w:left w:w="57" w:type="dxa"/>
              <w:right w:w="57" w:type="dxa"/>
            </w:tcMar>
            <w:vAlign w:val="bottom"/>
          </w:tcPr>
          <w:p w14:paraId="5E9B45D3" w14:textId="267F9E42" w:rsidR="00FA52C7" w:rsidRPr="00F51942" w:rsidRDefault="00FA52C7" w:rsidP="00EF742D">
            <w:pPr>
              <w:pStyle w:val="Body"/>
              <w:spacing w:after="0" w:line="240" w:lineRule="auto"/>
              <w:jc w:val="center"/>
            </w:pPr>
            <w:r w:rsidRPr="00F51942">
              <w:t>$2.</w:t>
            </w:r>
            <w:r w:rsidR="001306C4" w:rsidRPr="00F51942">
              <w:t>96</w:t>
            </w:r>
          </w:p>
        </w:tc>
      </w:tr>
      <w:tr w:rsidR="00FA52C7" w:rsidRPr="00F51942" w14:paraId="79CDA334" w14:textId="77777777" w:rsidTr="001306C4">
        <w:trPr>
          <w:trHeight w:val="228"/>
        </w:trPr>
        <w:tc>
          <w:tcPr>
            <w:tcW w:w="1129" w:type="dxa"/>
            <w:noWrap/>
            <w:tcMar>
              <w:left w:w="57" w:type="dxa"/>
              <w:right w:w="57" w:type="dxa"/>
            </w:tcMar>
            <w:vAlign w:val="center"/>
          </w:tcPr>
          <w:p w14:paraId="79A9702A" w14:textId="77777777" w:rsidR="00FA52C7" w:rsidRPr="00F51942" w:rsidRDefault="00FA52C7" w:rsidP="00EF742D">
            <w:pPr>
              <w:pStyle w:val="Body"/>
              <w:spacing w:after="0" w:line="240" w:lineRule="auto"/>
            </w:pPr>
            <w:r w:rsidRPr="00F51942">
              <w:t>2017-18</w:t>
            </w:r>
          </w:p>
        </w:tc>
        <w:tc>
          <w:tcPr>
            <w:tcW w:w="1138" w:type="dxa"/>
            <w:shd w:val="clear" w:color="auto" w:fill="auto"/>
            <w:noWrap/>
            <w:tcMar>
              <w:left w:w="57" w:type="dxa"/>
              <w:right w:w="57" w:type="dxa"/>
            </w:tcMar>
            <w:vAlign w:val="bottom"/>
          </w:tcPr>
          <w:p w14:paraId="7440FFCE" w14:textId="22F78166" w:rsidR="00FA52C7" w:rsidRPr="00F51942" w:rsidRDefault="00FA52C7" w:rsidP="00EF742D">
            <w:pPr>
              <w:pStyle w:val="Body"/>
              <w:spacing w:after="0" w:line="240" w:lineRule="auto"/>
              <w:jc w:val="center"/>
            </w:pPr>
            <w:r w:rsidRPr="00F51942">
              <w:t>$5.74</w:t>
            </w:r>
          </w:p>
        </w:tc>
        <w:tc>
          <w:tcPr>
            <w:tcW w:w="1138" w:type="dxa"/>
            <w:shd w:val="clear" w:color="auto" w:fill="auto"/>
            <w:noWrap/>
            <w:tcMar>
              <w:left w:w="57" w:type="dxa"/>
              <w:right w:w="57" w:type="dxa"/>
            </w:tcMar>
            <w:vAlign w:val="bottom"/>
          </w:tcPr>
          <w:p w14:paraId="7CA2681C" w14:textId="0A8139DB" w:rsidR="00FA52C7" w:rsidRPr="00F51942" w:rsidRDefault="001306C4" w:rsidP="00EF742D">
            <w:pPr>
              <w:pStyle w:val="Body"/>
              <w:spacing w:after="0" w:line="240" w:lineRule="auto"/>
              <w:jc w:val="center"/>
            </w:pPr>
            <w:r w:rsidRPr="00F51942">
              <w:t>$6.23</w:t>
            </w:r>
          </w:p>
        </w:tc>
        <w:tc>
          <w:tcPr>
            <w:tcW w:w="1138" w:type="dxa"/>
            <w:shd w:val="clear" w:color="auto" w:fill="auto"/>
            <w:noWrap/>
            <w:tcMar>
              <w:left w:w="57" w:type="dxa"/>
              <w:right w:w="57" w:type="dxa"/>
            </w:tcMar>
            <w:vAlign w:val="bottom"/>
          </w:tcPr>
          <w:p w14:paraId="7D80F81F" w14:textId="6ADD318F" w:rsidR="00FA52C7" w:rsidRPr="00F51942" w:rsidRDefault="00FA52C7" w:rsidP="00EF742D">
            <w:pPr>
              <w:pStyle w:val="Body"/>
              <w:spacing w:after="0" w:line="240" w:lineRule="auto"/>
              <w:jc w:val="center"/>
            </w:pPr>
            <w:r w:rsidRPr="00F51942">
              <w:t>$6.26</w:t>
            </w:r>
          </w:p>
        </w:tc>
        <w:tc>
          <w:tcPr>
            <w:tcW w:w="1138" w:type="dxa"/>
            <w:shd w:val="clear" w:color="auto" w:fill="auto"/>
            <w:noWrap/>
            <w:tcMar>
              <w:left w:w="57" w:type="dxa"/>
              <w:right w:w="57" w:type="dxa"/>
            </w:tcMar>
            <w:vAlign w:val="bottom"/>
          </w:tcPr>
          <w:p w14:paraId="57BBCA80" w14:textId="5414F7B2" w:rsidR="00FA52C7" w:rsidRPr="00F51942" w:rsidRDefault="00FA52C7" w:rsidP="00EF742D">
            <w:pPr>
              <w:pStyle w:val="Body"/>
              <w:spacing w:after="0" w:line="240" w:lineRule="auto"/>
              <w:jc w:val="center"/>
            </w:pPr>
            <w:r w:rsidRPr="00F51942">
              <w:t>$6.</w:t>
            </w:r>
            <w:r w:rsidR="001306C4" w:rsidRPr="00F51942">
              <w:t>79</w:t>
            </w:r>
          </w:p>
        </w:tc>
        <w:tc>
          <w:tcPr>
            <w:tcW w:w="1138" w:type="dxa"/>
            <w:shd w:val="clear" w:color="auto" w:fill="auto"/>
            <w:noWrap/>
            <w:tcMar>
              <w:left w:w="57" w:type="dxa"/>
              <w:right w:w="57" w:type="dxa"/>
            </w:tcMar>
            <w:vAlign w:val="bottom"/>
          </w:tcPr>
          <w:p w14:paraId="5A547979" w14:textId="1CACB4FF" w:rsidR="00FA52C7" w:rsidRPr="00F51942" w:rsidRDefault="00FA52C7" w:rsidP="00EF742D">
            <w:pPr>
              <w:pStyle w:val="Body"/>
              <w:spacing w:after="0" w:line="240" w:lineRule="auto"/>
              <w:jc w:val="center"/>
            </w:pPr>
            <w:r w:rsidRPr="00F51942">
              <w:t>$0.31</w:t>
            </w:r>
          </w:p>
        </w:tc>
        <w:tc>
          <w:tcPr>
            <w:tcW w:w="1139" w:type="dxa"/>
            <w:shd w:val="clear" w:color="auto" w:fill="auto"/>
            <w:noWrap/>
            <w:tcMar>
              <w:left w:w="57" w:type="dxa"/>
              <w:right w:w="57" w:type="dxa"/>
            </w:tcMar>
            <w:vAlign w:val="bottom"/>
          </w:tcPr>
          <w:p w14:paraId="75C50327" w14:textId="5E9AFFBF" w:rsidR="00FA52C7" w:rsidRPr="00F51942" w:rsidRDefault="00FA52C7" w:rsidP="00EF742D">
            <w:pPr>
              <w:pStyle w:val="Body"/>
              <w:spacing w:after="0" w:line="240" w:lineRule="auto"/>
              <w:jc w:val="center"/>
            </w:pPr>
            <w:r w:rsidRPr="00F51942">
              <w:t>$0.</w:t>
            </w:r>
            <w:r w:rsidR="001306C4" w:rsidRPr="00F51942">
              <w:t>33</w:t>
            </w:r>
          </w:p>
        </w:tc>
        <w:tc>
          <w:tcPr>
            <w:tcW w:w="1138" w:type="dxa"/>
            <w:shd w:val="clear" w:color="auto" w:fill="auto"/>
            <w:noWrap/>
            <w:tcMar>
              <w:left w:w="57" w:type="dxa"/>
              <w:right w:w="57" w:type="dxa"/>
            </w:tcMar>
            <w:vAlign w:val="bottom"/>
          </w:tcPr>
          <w:p w14:paraId="2216D419" w14:textId="18370D10" w:rsidR="00FA52C7" w:rsidRPr="00F51942" w:rsidRDefault="00FA52C7" w:rsidP="00EF742D">
            <w:pPr>
              <w:pStyle w:val="Body"/>
              <w:spacing w:after="0" w:line="240" w:lineRule="auto"/>
              <w:jc w:val="center"/>
            </w:pPr>
            <w:r w:rsidRPr="00F51942">
              <w:t>$0.21</w:t>
            </w:r>
          </w:p>
        </w:tc>
        <w:tc>
          <w:tcPr>
            <w:tcW w:w="1138" w:type="dxa"/>
            <w:shd w:val="clear" w:color="auto" w:fill="auto"/>
            <w:noWrap/>
            <w:tcMar>
              <w:left w:w="57" w:type="dxa"/>
              <w:right w:w="57" w:type="dxa"/>
            </w:tcMar>
            <w:vAlign w:val="bottom"/>
          </w:tcPr>
          <w:p w14:paraId="60D39055" w14:textId="0B860B3E" w:rsidR="00FA52C7" w:rsidRPr="00F51942" w:rsidRDefault="00FA52C7" w:rsidP="00EF742D">
            <w:pPr>
              <w:pStyle w:val="Body"/>
              <w:spacing w:after="0" w:line="240" w:lineRule="auto"/>
              <w:jc w:val="center"/>
            </w:pPr>
            <w:r w:rsidRPr="00F51942">
              <w:t>$0.</w:t>
            </w:r>
            <w:r w:rsidR="001306C4" w:rsidRPr="00F51942">
              <w:t>23</w:t>
            </w:r>
          </w:p>
        </w:tc>
        <w:tc>
          <w:tcPr>
            <w:tcW w:w="1138" w:type="dxa"/>
            <w:shd w:val="clear" w:color="auto" w:fill="auto"/>
            <w:noWrap/>
            <w:tcMar>
              <w:left w:w="57" w:type="dxa"/>
              <w:right w:w="57" w:type="dxa"/>
            </w:tcMar>
            <w:vAlign w:val="bottom"/>
          </w:tcPr>
          <w:p w14:paraId="2F54F122" w14:textId="6F0464AF" w:rsidR="00FA52C7" w:rsidRPr="00F51942" w:rsidRDefault="00FA52C7" w:rsidP="00EF742D">
            <w:pPr>
              <w:pStyle w:val="Body"/>
              <w:spacing w:after="0" w:line="240" w:lineRule="auto"/>
              <w:jc w:val="center"/>
            </w:pPr>
            <w:r w:rsidRPr="00F51942">
              <w:t>$2.69</w:t>
            </w:r>
          </w:p>
        </w:tc>
        <w:tc>
          <w:tcPr>
            <w:tcW w:w="1138" w:type="dxa"/>
            <w:shd w:val="clear" w:color="auto" w:fill="auto"/>
            <w:noWrap/>
            <w:tcMar>
              <w:left w:w="57" w:type="dxa"/>
              <w:right w:w="57" w:type="dxa"/>
            </w:tcMar>
            <w:vAlign w:val="bottom"/>
          </w:tcPr>
          <w:p w14:paraId="68B3808A" w14:textId="4D946F25" w:rsidR="00FA52C7" w:rsidRPr="00F51942" w:rsidRDefault="00FA52C7" w:rsidP="00EF742D">
            <w:pPr>
              <w:pStyle w:val="Body"/>
              <w:spacing w:after="0" w:line="240" w:lineRule="auto"/>
              <w:jc w:val="center"/>
            </w:pPr>
            <w:r w:rsidRPr="00F51942">
              <w:t>$2.</w:t>
            </w:r>
            <w:r w:rsidR="001306C4" w:rsidRPr="00F51942">
              <w:t>91</w:t>
            </w:r>
          </w:p>
        </w:tc>
        <w:tc>
          <w:tcPr>
            <w:tcW w:w="1138" w:type="dxa"/>
            <w:shd w:val="clear" w:color="auto" w:fill="auto"/>
            <w:noWrap/>
            <w:tcMar>
              <w:left w:w="57" w:type="dxa"/>
              <w:right w:w="57" w:type="dxa"/>
            </w:tcMar>
            <w:vAlign w:val="bottom"/>
          </w:tcPr>
          <w:p w14:paraId="49570A25" w14:textId="7D7605FD" w:rsidR="00FA52C7" w:rsidRPr="00F51942" w:rsidRDefault="00FA52C7" w:rsidP="00EF742D">
            <w:pPr>
              <w:pStyle w:val="Body"/>
              <w:spacing w:after="0" w:line="240" w:lineRule="auto"/>
              <w:jc w:val="center"/>
            </w:pPr>
            <w:r w:rsidRPr="00F51942">
              <w:t>$3.21</w:t>
            </w:r>
          </w:p>
        </w:tc>
        <w:tc>
          <w:tcPr>
            <w:tcW w:w="1139" w:type="dxa"/>
            <w:shd w:val="clear" w:color="auto" w:fill="auto"/>
            <w:noWrap/>
            <w:tcMar>
              <w:left w:w="57" w:type="dxa"/>
              <w:right w:w="57" w:type="dxa"/>
            </w:tcMar>
            <w:vAlign w:val="bottom"/>
          </w:tcPr>
          <w:p w14:paraId="2B2D0961" w14:textId="66BE9AB3" w:rsidR="00FA52C7" w:rsidRPr="00F51942" w:rsidRDefault="00FA52C7" w:rsidP="00EF742D">
            <w:pPr>
              <w:pStyle w:val="Body"/>
              <w:spacing w:after="0" w:line="240" w:lineRule="auto"/>
              <w:jc w:val="center"/>
            </w:pPr>
            <w:r w:rsidRPr="00F51942">
              <w:t>$3.</w:t>
            </w:r>
            <w:r w:rsidR="001306C4" w:rsidRPr="00F51942">
              <w:t>48</w:t>
            </w:r>
          </w:p>
        </w:tc>
      </w:tr>
      <w:tr w:rsidR="00FA52C7" w:rsidRPr="00F51942" w14:paraId="3AA32342" w14:textId="77777777" w:rsidTr="001306C4">
        <w:trPr>
          <w:trHeight w:val="228"/>
        </w:trPr>
        <w:tc>
          <w:tcPr>
            <w:tcW w:w="1129" w:type="dxa"/>
            <w:noWrap/>
            <w:tcMar>
              <w:left w:w="57" w:type="dxa"/>
              <w:right w:w="57" w:type="dxa"/>
            </w:tcMar>
            <w:vAlign w:val="center"/>
          </w:tcPr>
          <w:p w14:paraId="60FB0158" w14:textId="77777777" w:rsidR="00FA52C7" w:rsidRPr="00F51942" w:rsidRDefault="00FA52C7" w:rsidP="00EF742D">
            <w:pPr>
              <w:pStyle w:val="Body"/>
              <w:spacing w:after="0" w:line="240" w:lineRule="auto"/>
            </w:pPr>
            <w:r w:rsidRPr="00F51942">
              <w:t>2018-19</w:t>
            </w:r>
          </w:p>
        </w:tc>
        <w:tc>
          <w:tcPr>
            <w:tcW w:w="1138" w:type="dxa"/>
            <w:shd w:val="clear" w:color="auto" w:fill="auto"/>
            <w:noWrap/>
            <w:tcMar>
              <w:left w:w="57" w:type="dxa"/>
              <w:right w:w="57" w:type="dxa"/>
            </w:tcMar>
            <w:vAlign w:val="bottom"/>
          </w:tcPr>
          <w:p w14:paraId="186F65C3" w14:textId="2A2166A7" w:rsidR="00FA52C7" w:rsidRPr="00F51942" w:rsidRDefault="00FA52C7" w:rsidP="00EF742D">
            <w:pPr>
              <w:pStyle w:val="Body"/>
              <w:spacing w:after="0" w:line="240" w:lineRule="auto"/>
              <w:jc w:val="center"/>
            </w:pPr>
            <w:r w:rsidRPr="00F51942">
              <w:t>$5.97</w:t>
            </w:r>
          </w:p>
        </w:tc>
        <w:tc>
          <w:tcPr>
            <w:tcW w:w="1138" w:type="dxa"/>
            <w:shd w:val="clear" w:color="auto" w:fill="auto"/>
            <w:noWrap/>
            <w:tcMar>
              <w:left w:w="57" w:type="dxa"/>
              <w:right w:w="57" w:type="dxa"/>
            </w:tcMar>
            <w:vAlign w:val="bottom"/>
          </w:tcPr>
          <w:p w14:paraId="049FA6B0" w14:textId="6A42CA15" w:rsidR="00FA52C7" w:rsidRPr="00F51942" w:rsidRDefault="00FA52C7" w:rsidP="00EF742D">
            <w:pPr>
              <w:pStyle w:val="Body"/>
              <w:spacing w:after="0" w:line="240" w:lineRule="auto"/>
              <w:jc w:val="center"/>
            </w:pPr>
            <w:r w:rsidRPr="00F51942">
              <w:t>$6.</w:t>
            </w:r>
            <w:r w:rsidR="001306C4" w:rsidRPr="00F51942">
              <w:t>39</w:t>
            </w:r>
          </w:p>
        </w:tc>
        <w:tc>
          <w:tcPr>
            <w:tcW w:w="1138" w:type="dxa"/>
            <w:shd w:val="clear" w:color="auto" w:fill="auto"/>
            <w:noWrap/>
            <w:tcMar>
              <w:left w:w="57" w:type="dxa"/>
              <w:right w:w="57" w:type="dxa"/>
            </w:tcMar>
            <w:vAlign w:val="bottom"/>
          </w:tcPr>
          <w:p w14:paraId="7BCA4DEE" w14:textId="467186B3" w:rsidR="00FA52C7" w:rsidRPr="00F51942" w:rsidRDefault="00FA52C7" w:rsidP="00EF742D">
            <w:pPr>
              <w:pStyle w:val="Body"/>
              <w:spacing w:after="0" w:line="240" w:lineRule="auto"/>
              <w:jc w:val="center"/>
            </w:pPr>
            <w:r w:rsidRPr="00F51942">
              <w:t>$6.47</w:t>
            </w:r>
          </w:p>
        </w:tc>
        <w:tc>
          <w:tcPr>
            <w:tcW w:w="1138" w:type="dxa"/>
            <w:shd w:val="clear" w:color="auto" w:fill="auto"/>
            <w:noWrap/>
            <w:tcMar>
              <w:left w:w="57" w:type="dxa"/>
              <w:right w:w="57" w:type="dxa"/>
            </w:tcMar>
            <w:vAlign w:val="bottom"/>
          </w:tcPr>
          <w:p w14:paraId="1B1C92CF" w14:textId="77C20AB4" w:rsidR="00FA52C7" w:rsidRPr="00F51942" w:rsidRDefault="00FA52C7" w:rsidP="00EF742D">
            <w:pPr>
              <w:pStyle w:val="Body"/>
              <w:spacing w:after="0" w:line="240" w:lineRule="auto"/>
              <w:jc w:val="center"/>
            </w:pPr>
            <w:r w:rsidRPr="00F51942">
              <w:t>$6.</w:t>
            </w:r>
            <w:r w:rsidR="001306C4" w:rsidRPr="00F51942">
              <w:t>93</w:t>
            </w:r>
          </w:p>
        </w:tc>
        <w:tc>
          <w:tcPr>
            <w:tcW w:w="1138" w:type="dxa"/>
            <w:shd w:val="clear" w:color="auto" w:fill="auto"/>
            <w:noWrap/>
            <w:tcMar>
              <w:left w:w="57" w:type="dxa"/>
              <w:right w:w="57" w:type="dxa"/>
            </w:tcMar>
            <w:vAlign w:val="bottom"/>
          </w:tcPr>
          <w:p w14:paraId="3238BFAE" w14:textId="22D73086" w:rsidR="00FA52C7" w:rsidRPr="00F51942" w:rsidRDefault="00FA52C7" w:rsidP="00EF742D">
            <w:pPr>
              <w:pStyle w:val="Body"/>
              <w:spacing w:after="0" w:line="240" w:lineRule="auto"/>
              <w:jc w:val="center"/>
            </w:pPr>
            <w:r w:rsidRPr="00F51942">
              <w:t>$0.32</w:t>
            </w:r>
          </w:p>
        </w:tc>
        <w:tc>
          <w:tcPr>
            <w:tcW w:w="1139" w:type="dxa"/>
            <w:shd w:val="clear" w:color="auto" w:fill="auto"/>
            <w:noWrap/>
            <w:tcMar>
              <w:left w:w="57" w:type="dxa"/>
              <w:right w:w="57" w:type="dxa"/>
            </w:tcMar>
            <w:vAlign w:val="bottom"/>
          </w:tcPr>
          <w:p w14:paraId="461E3DB1" w14:textId="5CEAC9E2" w:rsidR="00FA52C7" w:rsidRPr="00F51942" w:rsidRDefault="00FA52C7" w:rsidP="00EF742D">
            <w:pPr>
              <w:pStyle w:val="Body"/>
              <w:spacing w:after="0" w:line="240" w:lineRule="auto"/>
              <w:jc w:val="center"/>
            </w:pPr>
            <w:r w:rsidRPr="00F51942">
              <w:t>$0.</w:t>
            </w:r>
            <w:r w:rsidR="001306C4" w:rsidRPr="00F51942">
              <w:t>34</w:t>
            </w:r>
          </w:p>
        </w:tc>
        <w:tc>
          <w:tcPr>
            <w:tcW w:w="1138" w:type="dxa"/>
            <w:shd w:val="clear" w:color="auto" w:fill="auto"/>
            <w:noWrap/>
            <w:tcMar>
              <w:left w:w="57" w:type="dxa"/>
              <w:right w:w="57" w:type="dxa"/>
            </w:tcMar>
            <w:vAlign w:val="bottom"/>
          </w:tcPr>
          <w:p w14:paraId="11319415" w14:textId="2E4681BF" w:rsidR="00FA52C7" w:rsidRPr="00F51942" w:rsidRDefault="00FA52C7" w:rsidP="00EF742D">
            <w:pPr>
              <w:pStyle w:val="Body"/>
              <w:spacing w:after="0" w:line="240" w:lineRule="auto"/>
              <w:jc w:val="center"/>
            </w:pPr>
            <w:r w:rsidRPr="00F51942">
              <w:t>$0.23</w:t>
            </w:r>
          </w:p>
        </w:tc>
        <w:tc>
          <w:tcPr>
            <w:tcW w:w="1138" w:type="dxa"/>
            <w:shd w:val="clear" w:color="auto" w:fill="auto"/>
            <w:noWrap/>
            <w:tcMar>
              <w:left w:w="57" w:type="dxa"/>
              <w:right w:w="57" w:type="dxa"/>
            </w:tcMar>
            <w:vAlign w:val="bottom"/>
          </w:tcPr>
          <w:p w14:paraId="360AA8DF" w14:textId="41B4EC41" w:rsidR="00FA52C7" w:rsidRPr="00F51942" w:rsidRDefault="00FA52C7" w:rsidP="00EF742D">
            <w:pPr>
              <w:pStyle w:val="Body"/>
              <w:spacing w:after="0" w:line="240" w:lineRule="auto"/>
              <w:jc w:val="center"/>
            </w:pPr>
            <w:r w:rsidRPr="00F51942">
              <w:t>$0.</w:t>
            </w:r>
            <w:r w:rsidR="001306C4" w:rsidRPr="00F51942">
              <w:t>24</w:t>
            </w:r>
          </w:p>
        </w:tc>
        <w:tc>
          <w:tcPr>
            <w:tcW w:w="1138" w:type="dxa"/>
            <w:shd w:val="clear" w:color="auto" w:fill="auto"/>
            <w:noWrap/>
            <w:tcMar>
              <w:left w:w="57" w:type="dxa"/>
              <w:right w:w="57" w:type="dxa"/>
            </w:tcMar>
            <w:vAlign w:val="bottom"/>
          </w:tcPr>
          <w:p w14:paraId="51FD322D" w14:textId="076E58B1" w:rsidR="00FA52C7" w:rsidRPr="00F51942" w:rsidRDefault="00FA52C7" w:rsidP="00EF742D">
            <w:pPr>
              <w:pStyle w:val="Body"/>
              <w:spacing w:after="0" w:line="240" w:lineRule="auto"/>
              <w:jc w:val="center"/>
            </w:pPr>
            <w:r w:rsidRPr="00F51942">
              <w:t>$3.27</w:t>
            </w:r>
          </w:p>
        </w:tc>
        <w:tc>
          <w:tcPr>
            <w:tcW w:w="1138" w:type="dxa"/>
            <w:shd w:val="clear" w:color="auto" w:fill="auto"/>
            <w:noWrap/>
            <w:tcMar>
              <w:left w:w="57" w:type="dxa"/>
              <w:right w:w="57" w:type="dxa"/>
            </w:tcMar>
            <w:vAlign w:val="bottom"/>
          </w:tcPr>
          <w:p w14:paraId="797AC6E7" w14:textId="3E591E07" w:rsidR="00FA52C7" w:rsidRPr="00F51942" w:rsidRDefault="00FA52C7" w:rsidP="00EF742D">
            <w:pPr>
              <w:pStyle w:val="Body"/>
              <w:spacing w:after="0" w:line="240" w:lineRule="auto"/>
              <w:jc w:val="center"/>
            </w:pPr>
            <w:r w:rsidRPr="00F51942">
              <w:t>$3.</w:t>
            </w:r>
            <w:r w:rsidR="001306C4" w:rsidRPr="00F51942">
              <w:t>50</w:t>
            </w:r>
          </w:p>
        </w:tc>
        <w:tc>
          <w:tcPr>
            <w:tcW w:w="1138" w:type="dxa"/>
            <w:shd w:val="clear" w:color="auto" w:fill="auto"/>
            <w:noWrap/>
            <w:tcMar>
              <w:left w:w="57" w:type="dxa"/>
              <w:right w:w="57" w:type="dxa"/>
            </w:tcMar>
            <w:vAlign w:val="bottom"/>
          </w:tcPr>
          <w:p w14:paraId="762D94F5" w14:textId="1F7C0803" w:rsidR="00FA52C7" w:rsidRPr="00F51942" w:rsidRDefault="00FA52C7" w:rsidP="00EF742D">
            <w:pPr>
              <w:pStyle w:val="Body"/>
              <w:spacing w:after="0" w:line="240" w:lineRule="auto"/>
              <w:jc w:val="center"/>
            </w:pPr>
            <w:r w:rsidRPr="00F51942">
              <w:t>$3.81</w:t>
            </w:r>
          </w:p>
        </w:tc>
        <w:tc>
          <w:tcPr>
            <w:tcW w:w="1139" w:type="dxa"/>
            <w:shd w:val="clear" w:color="auto" w:fill="auto"/>
            <w:noWrap/>
            <w:tcMar>
              <w:left w:w="57" w:type="dxa"/>
              <w:right w:w="57" w:type="dxa"/>
            </w:tcMar>
            <w:vAlign w:val="bottom"/>
          </w:tcPr>
          <w:p w14:paraId="4DB883BF" w14:textId="244DA88F" w:rsidR="00FA52C7" w:rsidRPr="00F51942" w:rsidRDefault="001306C4" w:rsidP="00EF742D">
            <w:pPr>
              <w:pStyle w:val="Body"/>
              <w:spacing w:after="0" w:line="240" w:lineRule="auto"/>
              <w:jc w:val="center"/>
            </w:pPr>
            <w:r w:rsidRPr="00F51942">
              <w:t>$4.08</w:t>
            </w:r>
          </w:p>
        </w:tc>
      </w:tr>
      <w:tr w:rsidR="00FA52C7" w:rsidRPr="00F51942" w14:paraId="4FAF655A" w14:textId="77777777" w:rsidTr="001306C4">
        <w:trPr>
          <w:trHeight w:val="228"/>
        </w:trPr>
        <w:tc>
          <w:tcPr>
            <w:tcW w:w="1129" w:type="dxa"/>
            <w:noWrap/>
            <w:tcMar>
              <w:left w:w="57" w:type="dxa"/>
              <w:right w:w="57" w:type="dxa"/>
            </w:tcMar>
            <w:vAlign w:val="center"/>
          </w:tcPr>
          <w:p w14:paraId="1F8C71E5" w14:textId="77777777" w:rsidR="00FA52C7" w:rsidRPr="00F51942" w:rsidRDefault="00FA52C7" w:rsidP="00EF742D">
            <w:pPr>
              <w:pStyle w:val="Body"/>
              <w:spacing w:after="0" w:line="240" w:lineRule="auto"/>
            </w:pPr>
            <w:r w:rsidRPr="00F51942">
              <w:t>2019-20</w:t>
            </w:r>
          </w:p>
        </w:tc>
        <w:tc>
          <w:tcPr>
            <w:tcW w:w="1138" w:type="dxa"/>
            <w:shd w:val="clear" w:color="auto" w:fill="auto"/>
            <w:noWrap/>
            <w:tcMar>
              <w:left w:w="57" w:type="dxa"/>
              <w:right w:w="57" w:type="dxa"/>
            </w:tcMar>
            <w:vAlign w:val="bottom"/>
          </w:tcPr>
          <w:p w14:paraId="69FA2CA4" w14:textId="36448271" w:rsidR="00FA52C7" w:rsidRPr="00F51942" w:rsidRDefault="00FA52C7" w:rsidP="00EF742D">
            <w:pPr>
              <w:pStyle w:val="Body"/>
              <w:spacing w:after="0" w:line="240" w:lineRule="auto"/>
              <w:jc w:val="center"/>
            </w:pPr>
            <w:r w:rsidRPr="00F51942">
              <w:t>$6.95</w:t>
            </w:r>
          </w:p>
        </w:tc>
        <w:tc>
          <w:tcPr>
            <w:tcW w:w="1138" w:type="dxa"/>
            <w:shd w:val="clear" w:color="auto" w:fill="auto"/>
            <w:noWrap/>
            <w:tcMar>
              <w:left w:w="57" w:type="dxa"/>
              <w:right w:w="57" w:type="dxa"/>
            </w:tcMar>
            <w:vAlign w:val="bottom"/>
          </w:tcPr>
          <w:p w14:paraId="3D8F703C" w14:textId="0D720225" w:rsidR="00FA52C7" w:rsidRPr="00F51942" w:rsidRDefault="00FA52C7" w:rsidP="00EF742D">
            <w:pPr>
              <w:pStyle w:val="Body"/>
              <w:spacing w:after="0" w:line="240" w:lineRule="auto"/>
              <w:jc w:val="center"/>
            </w:pPr>
            <w:r w:rsidRPr="00F51942">
              <w:t>$7.</w:t>
            </w:r>
            <w:r w:rsidR="001306C4" w:rsidRPr="00F51942">
              <w:t>35</w:t>
            </w:r>
          </w:p>
        </w:tc>
        <w:tc>
          <w:tcPr>
            <w:tcW w:w="1138" w:type="dxa"/>
            <w:shd w:val="clear" w:color="auto" w:fill="auto"/>
            <w:noWrap/>
            <w:tcMar>
              <w:left w:w="57" w:type="dxa"/>
              <w:right w:w="57" w:type="dxa"/>
            </w:tcMar>
            <w:vAlign w:val="bottom"/>
          </w:tcPr>
          <w:p w14:paraId="42D193C6" w14:textId="5C0837CE" w:rsidR="00FA52C7" w:rsidRPr="00F51942" w:rsidRDefault="00FA52C7" w:rsidP="00EF742D">
            <w:pPr>
              <w:pStyle w:val="Body"/>
              <w:spacing w:after="0" w:line="240" w:lineRule="auto"/>
              <w:jc w:val="center"/>
            </w:pPr>
            <w:r w:rsidRPr="00F51942">
              <w:t>$7.59</w:t>
            </w:r>
          </w:p>
        </w:tc>
        <w:tc>
          <w:tcPr>
            <w:tcW w:w="1138" w:type="dxa"/>
            <w:shd w:val="clear" w:color="auto" w:fill="auto"/>
            <w:noWrap/>
            <w:tcMar>
              <w:left w:w="57" w:type="dxa"/>
              <w:right w:w="57" w:type="dxa"/>
            </w:tcMar>
            <w:vAlign w:val="bottom"/>
          </w:tcPr>
          <w:p w14:paraId="7D1EF4EF" w14:textId="52CB8C81" w:rsidR="00FA52C7" w:rsidRPr="00F51942" w:rsidRDefault="001306C4" w:rsidP="00EF742D">
            <w:pPr>
              <w:pStyle w:val="Body"/>
              <w:spacing w:after="0" w:line="240" w:lineRule="auto"/>
              <w:jc w:val="center"/>
            </w:pPr>
            <w:r w:rsidRPr="00F51942">
              <w:t>$8.02</w:t>
            </w:r>
          </w:p>
        </w:tc>
        <w:tc>
          <w:tcPr>
            <w:tcW w:w="1138" w:type="dxa"/>
            <w:shd w:val="clear" w:color="auto" w:fill="auto"/>
            <w:noWrap/>
            <w:tcMar>
              <w:left w:w="57" w:type="dxa"/>
              <w:right w:w="57" w:type="dxa"/>
            </w:tcMar>
            <w:vAlign w:val="bottom"/>
          </w:tcPr>
          <w:p w14:paraId="27A76525" w14:textId="77A2FB07" w:rsidR="00FA52C7" w:rsidRPr="00F51942" w:rsidRDefault="00FA52C7" w:rsidP="00EF742D">
            <w:pPr>
              <w:pStyle w:val="Body"/>
              <w:spacing w:after="0" w:line="240" w:lineRule="auto"/>
              <w:jc w:val="center"/>
            </w:pPr>
            <w:r w:rsidRPr="00F51942">
              <w:t>$0.32</w:t>
            </w:r>
          </w:p>
        </w:tc>
        <w:tc>
          <w:tcPr>
            <w:tcW w:w="1139" w:type="dxa"/>
            <w:shd w:val="clear" w:color="auto" w:fill="auto"/>
            <w:noWrap/>
            <w:tcMar>
              <w:left w:w="57" w:type="dxa"/>
              <w:right w:w="57" w:type="dxa"/>
            </w:tcMar>
            <w:vAlign w:val="bottom"/>
          </w:tcPr>
          <w:p w14:paraId="5BDFFAB5" w14:textId="09F63B4C" w:rsidR="00FA52C7" w:rsidRPr="00F51942" w:rsidRDefault="00FA52C7" w:rsidP="00EF742D">
            <w:pPr>
              <w:pStyle w:val="Body"/>
              <w:spacing w:after="0" w:line="240" w:lineRule="auto"/>
              <w:jc w:val="center"/>
            </w:pPr>
            <w:r w:rsidRPr="00F51942">
              <w:t>$0.</w:t>
            </w:r>
            <w:r w:rsidR="001306C4" w:rsidRPr="00F51942">
              <w:t>34</w:t>
            </w:r>
          </w:p>
        </w:tc>
        <w:tc>
          <w:tcPr>
            <w:tcW w:w="1138" w:type="dxa"/>
            <w:shd w:val="clear" w:color="auto" w:fill="auto"/>
            <w:noWrap/>
            <w:tcMar>
              <w:left w:w="57" w:type="dxa"/>
              <w:right w:w="57" w:type="dxa"/>
            </w:tcMar>
            <w:vAlign w:val="bottom"/>
          </w:tcPr>
          <w:p w14:paraId="3AA1C96C" w14:textId="258E3DA4" w:rsidR="00FA52C7" w:rsidRPr="00F51942" w:rsidRDefault="00FA52C7" w:rsidP="00EF742D">
            <w:pPr>
              <w:pStyle w:val="Body"/>
              <w:spacing w:after="0" w:line="240" w:lineRule="auto"/>
              <w:jc w:val="center"/>
            </w:pPr>
            <w:r w:rsidRPr="00F51942">
              <w:t>$0.23</w:t>
            </w:r>
          </w:p>
        </w:tc>
        <w:tc>
          <w:tcPr>
            <w:tcW w:w="1138" w:type="dxa"/>
            <w:shd w:val="clear" w:color="auto" w:fill="auto"/>
            <w:noWrap/>
            <w:tcMar>
              <w:left w:w="57" w:type="dxa"/>
              <w:right w:w="57" w:type="dxa"/>
            </w:tcMar>
            <w:vAlign w:val="bottom"/>
          </w:tcPr>
          <w:p w14:paraId="6BB8FBA4" w14:textId="08247DD9" w:rsidR="00FA52C7" w:rsidRPr="00F51942" w:rsidRDefault="00FA52C7" w:rsidP="00EF742D">
            <w:pPr>
              <w:pStyle w:val="Body"/>
              <w:spacing w:after="0" w:line="240" w:lineRule="auto"/>
              <w:jc w:val="center"/>
            </w:pPr>
            <w:r w:rsidRPr="00F51942">
              <w:t>$0.</w:t>
            </w:r>
            <w:r w:rsidR="001306C4" w:rsidRPr="00F51942">
              <w:t>24</w:t>
            </w:r>
          </w:p>
        </w:tc>
        <w:tc>
          <w:tcPr>
            <w:tcW w:w="1138" w:type="dxa"/>
            <w:shd w:val="clear" w:color="auto" w:fill="auto"/>
            <w:noWrap/>
            <w:tcMar>
              <w:left w:w="57" w:type="dxa"/>
              <w:right w:w="57" w:type="dxa"/>
            </w:tcMar>
            <w:vAlign w:val="bottom"/>
          </w:tcPr>
          <w:p w14:paraId="329AA064" w14:textId="4B06EB60" w:rsidR="00FA52C7" w:rsidRPr="00F51942" w:rsidRDefault="00FA52C7" w:rsidP="00EF742D">
            <w:pPr>
              <w:pStyle w:val="Body"/>
              <w:spacing w:after="0" w:line="240" w:lineRule="auto"/>
              <w:jc w:val="center"/>
            </w:pPr>
            <w:r w:rsidRPr="00F51942">
              <w:t>$2.81</w:t>
            </w:r>
          </w:p>
        </w:tc>
        <w:tc>
          <w:tcPr>
            <w:tcW w:w="1138" w:type="dxa"/>
            <w:shd w:val="clear" w:color="auto" w:fill="auto"/>
            <w:noWrap/>
            <w:tcMar>
              <w:left w:w="57" w:type="dxa"/>
              <w:right w:w="57" w:type="dxa"/>
            </w:tcMar>
            <w:vAlign w:val="bottom"/>
          </w:tcPr>
          <w:p w14:paraId="7107DFB0" w14:textId="5A2CF2C5" w:rsidR="00FA52C7" w:rsidRPr="00F51942" w:rsidRDefault="00FA52C7" w:rsidP="00EF742D">
            <w:pPr>
              <w:pStyle w:val="Body"/>
              <w:spacing w:after="0" w:line="240" w:lineRule="auto"/>
              <w:jc w:val="center"/>
            </w:pPr>
            <w:r w:rsidRPr="00F51942">
              <w:t>$2.</w:t>
            </w:r>
            <w:r w:rsidR="001306C4" w:rsidRPr="00F51942">
              <w:t>98</w:t>
            </w:r>
          </w:p>
        </w:tc>
        <w:tc>
          <w:tcPr>
            <w:tcW w:w="1138" w:type="dxa"/>
            <w:shd w:val="clear" w:color="auto" w:fill="auto"/>
            <w:noWrap/>
            <w:tcMar>
              <w:left w:w="57" w:type="dxa"/>
              <w:right w:w="57" w:type="dxa"/>
            </w:tcMar>
            <w:vAlign w:val="bottom"/>
          </w:tcPr>
          <w:p w14:paraId="561D4817" w14:textId="4DFC278A" w:rsidR="00FA52C7" w:rsidRPr="00F51942" w:rsidRDefault="00FA52C7" w:rsidP="00EF742D">
            <w:pPr>
              <w:pStyle w:val="Body"/>
              <w:spacing w:after="0" w:line="240" w:lineRule="auto"/>
              <w:jc w:val="center"/>
            </w:pPr>
            <w:r w:rsidRPr="00F51942">
              <w:t>$3.36</w:t>
            </w:r>
          </w:p>
        </w:tc>
        <w:tc>
          <w:tcPr>
            <w:tcW w:w="1139" w:type="dxa"/>
            <w:shd w:val="clear" w:color="auto" w:fill="auto"/>
            <w:noWrap/>
            <w:tcMar>
              <w:left w:w="57" w:type="dxa"/>
              <w:right w:w="57" w:type="dxa"/>
            </w:tcMar>
            <w:vAlign w:val="bottom"/>
          </w:tcPr>
          <w:p w14:paraId="3C637C96" w14:textId="6CA5D256" w:rsidR="00FA52C7" w:rsidRPr="00F51942" w:rsidRDefault="00FA52C7" w:rsidP="00EF742D">
            <w:pPr>
              <w:pStyle w:val="Body"/>
              <w:spacing w:after="0" w:line="240" w:lineRule="auto"/>
              <w:jc w:val="center"/>
            </w:pPr>
            <w:r w:rsidRPr="00F51942">
              <w:t>$3.</w:t>
            </w:r>
            <w:r w:rsidR="001306C4" w:rsidRPr="00F51942">
              <w:t>55</w:t>
            </w:r>
          </w:p>
        </w:tc>
      </w:tr>
      <w:tr w:rsidR="00FA52C7" w:rsidRPr="00F51942" w14:paraId="23B5AE39" w14:textId="77777777" w:rsidTr="001306C4">
        <w:trPr>
          <w:trHeight w:val="228"/>
        </w:trPr>
        <w:tc>
          <w:tcPr>
            <w:tcW w:w="1129" w:type="dxa"/>
            <w:noWrap/>
            <w:tcMar>
              <w:left w:w="57" w:type="dxa"/>
              <w:right w:w="57" w:type="dxa"/>
            </w:tcMar>
            <w:vAlign w:val="center"/>
          </w:tcPr>
          <w:p w14:paraId="16D005E4" w14:textId="77777777" w:rsidR="00FA52C7" w:rsidRPr="00F51942" w:rsidRDefault="00FA52C7" w:rsidP="00EF742D">
            <w:pPr>
              <w:pStyle w:val="Body"/>
              <w:spacing w:after="0" w:line="240" w:lineRule="auto"/>
            </w:pPr>
            <w:r w:rsidRPr="00F51942">
              <w:t>2020-21</w:t>
            </w:r>
          </w:p>
        </w:tc>
        <w:tc>
          <w:tcPr>
            <w:tcW w:w="1138" w:type="dxa"/>
            <w:shd w:val="clear" w:color="auto" w:fill="auto"/>
            <w:noWrap/>
            <w:tcMar>
              <w:left w:w="57" w:type="dxa"/>
              <w:right w:w="57" w:type="dxa"/>
            </w:tcMar>
            <w:vAlign w:val="bottom"/>
          </w:tcPr>
          <w:p w14:paraId="457EA749" w14:textId="2E8838CF" w:rsidR="00FA52C7" w:rsidRPr="00F51942" w:rsidRDefault="00FA52C7" w:rsidP="00EF742D">
            <w:pPr>
              <w:pStyle w:val="Body"/>
              <w:spacing w:after="0" w:line="240" w:lineRule="auto"/>
              <w:jc w:val="center"/>
            </w:pPr>
            <w:r w:rsidRPr="00F51942">
              <w:t>$6.54</w:t>
            </w:r>
          </w:p>
        </w:tc>
        <w:tc>
          <w:tcPr>
            <w:tcW w:w="1138" w:type="dxa"/>
            <w:shd w:val="clear" w:color="auto" w:fill="auto"/>
            <w:noWrap/>
            <w:tcMar>
              <w:left w:w="57" w:type="dxa"/>
              <w:right w:w="57" w:type="dxa"/>
            </w:tcMar>
            <w:vAlign w:val="bottom"/>
          </w:tcPr>
          <w:p w14:paraId="26E482D9" w14:textId="5AE95FE8" w:rsidR="00FA52C7" w:rsidRPr="00F51942" w:rsidRDefault="00FA52C7" w:rsidP="00EF742D">
            <w:pPr>
              <w:pStyle w:val="Body"/>
              <w:spacing w:after="0" w:line="240" w:lineRule="auto"/>
              <w:jc w:val="center"/>
            </w:pPr>
            <w:r w:rsidRPr="00F51942">
              <w:t>$6.</w:t>
            </w:r>
            <w:r w:rsidR="001306C4" w:rsidRPr="00F51942">
              <w:t>82</w:t>
            </w:r>
          </w:p>
        </w:tc>
        <w:tc>
          <w:tcPr>
            <w:tcW w:w="1138" w:type="dxa"/>
            <w:shd w:val="clear" w:color="auto" w:fill="auto"/>
            <w:noWrap/>
            <w:tcMar>
              <w:left w:w="57" w:type="dxa"/>
              <w:right w:w="57" w:type="dxa"/>
            </w:tcMar>
            <w:vAlign w:val="bottom"/>
          </w:tcPr>
          <w:p w14:paraId="277C84D1" w14:textId="19531DE5" w:rsidR="00FA52C7" w:rsidRPr="00F51942" w:rsidRDefault="00FA52C7" w:rsidP="00EF742D">
            <w:pPr>
              <w:pStyle w:val="Body"/>
              <w:spacing w:after="0" w:line="240" w:lineRule="auto"/>
              <w:jc w:val="center"/>
            </w:pPr>
            <w:r w:rsidRPr="00F51942">
              <w:t>$7.24</w:t>
            </w:r>
          </w:p>
        </w:tc>
        <w:tc>
          <w:tcPr>
            <w:tcW w:w="1138" w:type="dxa"/>
            <w:shd w:val="clear" w:color="auto" w:fill="auto"/>
            <w:noWrap/>
            <w:tcMar>
              <w:left w:w="57" w:type="dxa"/>
              <w:right w:w="57" w:type="dxa"/>
            </w:tcMar>
            <w:vAlign w:val="bottom"/>
          </w:tcPr>
          <w:p w14:paraId="6F00126D" w14:textId="58FBF997" w:rsidR="00FA52C7" w:rsidRPr="00F51942" w:rsidRDefault="00FA52C7" w:rsidP="00EF742D">
            <w:pPr>
              <w:pStyle w:val="Body"/>
              <w:spacing w:after="0" w:line="240" w:lineRule="auto"/>
              <w:jc w:val="center"/>
            </w:pPr>
            <w:r w:rsidRPr="00F51942">
              <w:t>$7.</w:t>
            </w:r>
            <w:r w:rsidR="001306C4" w:rsidRPr="00F51942">
              <w:t>55</w:t>
            </w:r>
          </w:p>
        </w:tc>
        <w:tc>
          <w:tcPr>
            <w:tcW w:w="1138" w:type="dxa"/>
            <w:shd w:val="clear" w:color="auto" w:fill="auto"/>
            <w:noWrap/>
            <w:tcMar>
              <w:left w:w="57" w:type="dxa"/>
              <w:right w:w="57" w:type="dxa"/>
            </w:tcMar>
            <w:vAlign w:val="bottom"/>
          </w:tcPr>
          <w:p w14:paraId="70CFCAE4" w14:textId="6ADA42E8" w:rsidR="00FA52C7" w:rsidRPr="00F51942" w:rsidRDefault="00FA52C7" w:rsidP="00EF742D">
            <w:pPr>
              <w:pStyle w:val="Body"/>
              <w:spacing w:after="0" w:line="240" w:lineRule="auto"/>
              <w:jc w:val="center"/>
            </w:pPr>
            <w:r w:rsidRPr="00F51942">
              <w:t>$0.32</w:t>
            </w:r>
          </w:p>
        </w:tc>
        <w:tc>
          <w:tcPr>
            <w:tcW w:w="1139" w:type="dxa"/>
            <w:shd w:val="clear" w:color="auto" w:fill="auto"/>
            <w:noWrap/>
            <w:tcMar>
              <w:left w:w="57" w:type="dxa"/>
              <w:right w:w="57" w:type="dxa"/>
            </w:tcMar>
            <w:vAlign w:val="bottom"/>
          </w:tcPr>
          <w:p w14:paraId="6EA79139" w14:textId="555972DE" w:rsidR="00FA52C7" w:rsidRPr="00F51942" w:rsidRDefault="00FA52C7" w:rsidP="00EF742D">
            <w:pPr>
              <w:pStyle w:val="Body"/>
              <w:spacing w:after="0" w:line="240" w:lineRule="auto"/>
              <w:jc w:val="center"/>
            </w:pPr>
            <w:r w:rsidRPr="00F51942">
              <w:t>$0.</w:t>
            </w:r>
            <w:r w:rsidR="001306C4" w:rsidRPr="00F51942">
              <w:t>34</w:t>
            </w:r>
          </w:p>
        </w:tc>
        <w:tc>
          <w:tcPr>
            <w:tcW w:w="1138" w:type="dxa"/>
            <w:shd w:val="clear" w:color="auto" w:fill="auto"/>
            <w:noWrap/>
            <w:tcMar>
              <w:left w:w="57" w:type="dxa"/>
              <w:right w:w="57" w:type="dxa"/>
            </w:tcMar>
            <w:vAlign w:val="bottom"/>
          </w:tcPr>
          <w:p w14:paraId="2D7B366A" w14:textId="719E6834" w:rsidR="00FA52C7" w:rsidRPr="00F51942" w:rsidRDefault="00FA52C7" w:rsidP="00EF742D">
            <w:pPr>
              <w:pStyle w:val="Body"/>
              <w:spacing w:after="0" w:line="240" w:lineRule="auto"/>
              <w:jc w:val="center"/>
            </w:pPr>
            <w:r w:rsidRPr="00F51942">
              <w:t>$0.23</w:t>
            </w:r>
          </w:p>
        </w:tc>
        <w:tc>
          <w:tcPr>
            <w:tcW w:w="1138" w:type="dxa"/>
            <w:shd w:val="clear" w:color="auto" w:fill="auto"/>
            <w:noWrap/>
            <w:tcMar>
              <w:left w:w="57" w:type="dxa"/>
              <w:right w:w="57" w:type="dxa"/>
            </w:tcMar>
            <w:vAlign w:val="bottom"/>
          </w:tcPr>
          <w:p w14:paraId="6AE339FA" w14:textId="46414467" w:rsidR="00FA52C7" w:rsidRPr="00F51942" w:rsidRDefault="00FA52C7" w:rsidP="00EF742D">
            <w:pPr>
              <w:pStyle w:val="Body"/>
              <w:spacing w:after="0" w:line="240" w:lineRule="auto"/>
              <w:jc w:val="center"/>
            </w:pPr>
            <w:r w:rsidRPr="00F51942">
              <w:t>$0.</w:t>
            </w:r>
            <w:r w:rsidR="001306C4" w:rsidRPr="00F51942">
              <w:t>24</w:t>
            </w:r>
          </w:p>
        </w:tc>
        <w:tc>
          <w:tcPr>
            <w:tcW w:w="1138" w:type="dxa"/>
            <w:shd w:val="clear" w:color="auto" w:fill="auto"/>
            <w:noWrap/>
            <w:tcMar>
              <w:left w:w="57" w:type="dxa"/>
              <w:right w:w="57" w:type="dxa"/>
            </w:tcMar>
            <w:vAlign w:val="bottom"/>
          </w:tcPr>
          <w:p w14:paraId="2A3411E0" w14:textId="3A60CD43" w:rsidR="00FA52C7" w:rsidRPr="00F51942" w:rsidRDefault="00FA52C7" w:rsidP="00EF742D">
            <w:pPr>
              <w:pStyle w:val="Body"/>
              <w:spacing w:after="0" w:line="240" w:lineRule="auto"/>
              <w:jc w:val="center"/>
            </w:pPr>
            <w:r w:rsidRPr="00F51942">
              <w:t>$2.66</w:t>
            </w:r>
          </w:p>
        </w:tc>
        <w:tc>
          <w:tcPr>
            <w:tcW w:w="1138" w:type="dxa"/>
            <w:shd w:val="clear" w:color="auto" w:fill="auto"/>
            <w:noWrap/>
            <w:tcMar>
              <w:left w:w="57" w:type="dxa"/>
              <w:right w:w="57" w:type="dxa"/>
            </w:tcMar>
            <w:vAlign w:val="bottom"/>
          </w:tcPr>
          <w:p w14:paraId="2A9E8123" w14:textId="195156FB" w:rsidR="00FA52C7" w:rsidRPr="00F51942" w:rsidRDefault="00FA52C7" w:rsidP="00EF742D">
            <w:pPr>
              <w:pStyle w:val="Body"/>
              <w:spacing w:after="0" w:line="240" w:lineRule="auto"/>
              <w:jc w:val="center"/>
            </w:pPr>
            <w:r w:rsidRPr="00F51942">
              <w:t>$2.</w:t>
            </w:r>
            <w:r w:rsidR="001306C4" w:rsidRPr="00F51942">
              <w:t>77</w:t>
            </w:r>
          </w:p>
        </w:tc>
        <w:tc>
          <w:tcPr>
            <w:tcW w:w="1138" w:type="dxa"/>
            <w:shd w:val="clear" w:color="auto" w:fill="auto"/>
            <w:noWrap/>
            <w:tcMar>
              <w:left w:w="57" w:type="dxa"/>
              <w:right w:w="57" w:type="dxa"/>
            </w:tcMar>
            <w:vAlign w:val="bottom"/>
          </w:tcPr>
          <w:p w14:paraId="1DCCEF7D" w14:textId="0BB05AAF" w:rsidR="00FA52C7" w:rsidRPr="00F51942" w:rsidRDefault="00FA52C7" w:rsidP="00EF742D">
            <w:pPr>
              <w:pStyle w:val="Body"/>
              <w:spacing w:after="0" w:line="240" w:lineRule="auto"/>
              <w:jc w:val="center"/>
            </w:pPr>
            <w:r w:rsidRPr="00F51942">
              <w:t>$3.23</w:t>
            </w:r>
          </w:p>
        </w:tc>
        <w:tc>
          <w:tcPr>
            <w:tcW w:w="1139" w:type="dxa"/>
            <w:shd w:val="clear" w:color="auto" w:fill="auto"/>
            <w:noWrap/>
            <w:tcMar>
              <w:left w:w="57" w:type="dxa"/>
              <w:right w:w="57" w:type="dxa"/>
            </w:tcMar>
            <w:vAlign w:val="bottom"/>
          </w:tcPr>
          <w:p w14:paraId="5A0C44BB" w14:textId="435DFD82" w:rsidR="00FA52C7" w:rsidRPr="00F51942" w:rsidRDefault="00FA52C7" w:rsidP="00EF742D">
            <w:pPr>
              <w:pStyle w:val="Body"/>
              <w:spacing w:after="0" w:line="240" w:lineRule="auto"/>
              <w:jc w:val="center"/>
            </w:pPr>
            <w:r w:rsidRPr="00F51942">
              <w:t>$3.</w:t>
            </w:r>
            <w:r w:rsidR="001306C4" w:rsidRPr="00F51942">
              <w:t>36</w:t>
            </w:r>
          </w:p>
        </w:tc>
      </w:tr>
      <w:tr w:rsidR="00FA52C7" w:rsidRPr="00F51942" w14:paraId="5EC5E75A" w14:textId="77777777" w:rsidTr="001306C4">
        <w:trPr>
          <w:trHeight w:val="228"/>
        </w:trPr>
        <w:tc>
          <w:tcPr>
            <w:tcW w:w="1129" w:type="dxa"/>
            <w:noWrap/>
            <w:tcMar>
              <w:left w:w="57" w:type="dxa"/>
              <w:right w:w="57" w:type="dxa"/>
            </w:tcMar>
            <w:vAlign w:val="center"/>
          </w:tcPr>
          <w:p w14:paraId="0BE996F4" w14:textId="77777777" w:rsidR="00FA52C7" w:rsidRPr="00F51942" w:rsidRDefault="00FA52C7" w:rsidP="00EF742D">
            <w:pPr>
              <w:pStyle w:val="Body"/>
              <w:spacing w:after="0" w:line="240" w:lineRule="auto"/>
            </w:pPr>
            <w:r w:rsidRPr="00F51942">
              <w:t>2021-22</w:t>
            </w:r>
          </w:p>
        </w:tc>
        <w:tc>
          <w:tcPr>
            <w:tcW w:w="1138" w:type="dxa"/>
            <w:shd w:val="clear" w:color="auto" w:fill="auto"/>
            <w:noWrap/>
            <w:tcMar>
              <w:left w:w="57" w:type="dxa"/>
              <w:right w:w="57" w:type="dxa"/>
            </w:tcMar>
            <w:vAlign w:val="bottom"/>
          </w:tcPr>
          <w:p w14:paraId="1B50C4BE" w14:textId="07D34BC8" w:rsidR="00FA52C7" w:rsidRPr="00F51942" w:rsidRDefault="001306C4" w:rsidP="00EF742D">
            <w:pPr>
              <w:pStyle w:val="Body"/>
              <w:spacing w:after="0" w:line="240" w:lineRule="auto"/>
              <w:jc w:val="center"/>
            </w:pPr>
            <w:r w:rsidRPr="00F51942">
              <w:t>$7.15</w:t>
            </w:r>
          </w:p>
        </w:tc>
        <w:tc>
          <w:tcPr>
            <w:tcW w:w="1138" w:type="dxa"/>
            <w:shd w:val="clear" w:color="auto" w:fill="auto"/>
            <w:noWrap/>
            <w:tcMar>
              <w:left w:w="57" w:type="dxa"/>
              <w:right w:w="57" w:type="dxa"/>
            </w:tcMar>
            <w:vAlign w:val="bottom"/>
          </w:tcPr>
          <w:p w14:paraId="0498660C" w14:textId="500EEC2E" w:rsidR="00FA52C7" w:rsidRPr="00F51942" w:rsidRDefault="001306C4" w:rsidP="00EF742D">
            <w:pPr>
              <w:pStyle w:val="Body"/>
              <w:spacing w:after="0" w:line="240" w:lineRule="auto"/>
              <w:jc w:val="center"/>
            </w:pPr>
            <w:r w:rsidRPr="00F51942">
              <w:t>$7.15</w:t>
            </w:r>
          </w:p>
        </w:tc>
        <w:tc>
          <w:tcPr>
            <w:tcW w:w="1138" w:type="dxa"/>
            <w:shd w:val="clear" w:color="auto" w:fill="auto"/>
            <w:noWrap/>
            <w:tcMar>
              <w:left w:w="57" w:type="dxa"/>
              <w:right w:w="57" w:type="dxa"/>
            </w:tcMar>
            <w:vAlign w:val="bottom"/>
          </w:tcPr>
          <w:p w14:paraId="658F969A" w14:textId="67878736" w:rsidR="00FA52C7" w:rsidRPr="00F51942" w:rsidRDefault="001306C4" w:rsidP="00EF742D">
            <w:pPr>
              <w:pStyle w:val="Body"/>
              <w:spacing w:after="0" w:line="240" w:lineRule="auto"/>
              <w:jc w:val="center"/>
            </w:pPr>
            <w:r w:rsidRPr="00F51942">
              <w:t>$8.00</w:t>
            </w:r>
          </w:p>
        </w:tc>
        <w:tc>
          <w:tcPr>
            <w:tcW w:w="1138" w:type="dxa"/>
            <w:shd w:val="clear" w:color="auto" w:fill="auto"/>
            <w:noWrap/>
            <w:tcMar>
              <w:left w:w="57" w:type="dxa"/>
              <w:right w:w="57" w:type="dxa"/>
            </w:tcMar>
            <w:vAlign w:val="bottom"/>
          </w:tcPr>
          <w:p w14:paraId="50916D48" w14:textId="555B0F0A" w:rsidR="00FA52C7" w:rsidRPr="00F51942" w:rsidRDefault="001306C4" w:rsidP="00EF742D">
            <w:pPr>
              <w:pStyle w:val="Body"/>
              <w:spacing w:after="0" w:line="240" w:lineRule="auto"/>
              <w:jc w:val="center"/>
            </w:pPr>
            <w:r w:rsidRPr="00F51942">
              <w:t>$8.00</w:t>
            </w:r>
          </w:p>
        </w:tc>
        <w:tc>
          <w:tcPr>
            <w:tcW w:w="1138" w:type="dxa"/>
            <w:shd w:val="clear" w:color="auto" w:fill="auto"/>
            <w:noWrap/>
            <w:tcMar>
              <w:left w:w="57" w:type="dxa"/>
              <w:right w:w="57" w:type="dxa"/>
            </w:tcMar>
            <w:vAlign w:val="bottom"/>
          </w:tcPr>
          <w:p w14:paraId="761A4D1A" w14:textId="215CC61B" w:rsidR="00FA52C7" w:rsidRPr="00F51942" w:rsidRDefault="001306C4" w:rsidP="00EF742D">
            <w:pPr>
              <w:pStyle w:val="Body"/>
              <w:spacing w:after="0" w:line="240" w:lineRule="auto"/>
              <w:jc w:val="center"/>
            </w:pPr>
            <w:r w:rsidRPr="00F51942">
              <w:t>$0.39</w:t>
            </w:r>
          </w:p>
        </w:tc>
        <w:tc>
          <w:tcPr>
            <w:tcW w:w="1139" w:type="dxa"/>
            <w:shd w:val="clear" w:color="auto" w:fill="auto"/>
            <w:noWrap/>
            <w:tcMar>
              <w:left w:w="57" w:type="dxa"/>
              <w:right w:w="57" w:type="dxa"/>
            </w:tcMar>
            <w:vAlign w:val="bottom"/>
          </w:tcPr>
          <w:p w14:paraId="6A0CD880" w14:textId="7F28BA9E" w:rsidR="00FA52C7" w:rsidRPr="00F51942" w:rsidRDefault="001306C4" w:rsidP="00EF742D">
            <w:pPr>
              <w:pStyle w:val="Body"/>
              <w:spacing w:after="0" w:line="240" w:lineRule="auto"/>
              <w:jc w:val="center"/>
            </w:pPr>
            <w:r w:rsidRPr="00F51942">
              <w:t>$0.39</w:t>
            </w:r>
          </w:p>
        </w:tc>
        <w:tc>
          <w:tcPr>
            <w:tcW w:w="1138" w:type="dxa"/>
            <w:shd w:val="clear" w:color="auto" w:fill="auto"/>
            <w:noWrap/>
            <w:tcMar>
              <w:left w:w="57" w:type="dxa"/>
              <w:right w:w="57" w:type="dxa"/>
            </w:tcMar>
            <w:vAlign w:val="bottom"/>
          </w:tcPr>
          <w:p w14:paraId="09DAA2A9" w14:textId="588C442C" w:rsidR="00FA52C7" w:rsidRPr="00F51942" w:rsidRDefault="001306C4" w:rsidP="00EF742D">
            <w:pPr>
              <w:pStyle w:val="Body"/>
              <w:spacing w:after="0" w:line="240" w:lineRule="auto"/>
              <w:jc w:val="center"/>
            </w:pPr>
            <w:r w:rsidRPr="00F51942">
              <w:t>$0.24</w:t>
            </w:r>
          </w:p>
        </w:tc>
        <w:tc>
          <w:tcPr>
            <w:tcW w:w="1138" w:type="dxa"/>
            <w:shd w:val="clear" w:color="auto" w:fill="auto"/>
            <w:noWrap/>
            <w:tcMar>
              <w:left w:w="57" w:type="dxa"/>
              <w:right w:w="57" w:type="dxa"/>
            </w:tcMar>
            <w:vAlign w:val="bottom"/>
          </w:tcPr>
          <w:p w14:paraId="239EE00C" w14:textId="182020BB" w:rsidR="00FA52C7" w:rsidRPr="00F51942" w:rsidRDefault="001306C4" w:rsidP="00EF742D">
            <w:pPr>
              <w:pStyle w:val="Body"/>
              <w:spacing w:after="0" w:line="240" w:lineRule="auto"/>
              <w:jc w:val="center"/>
            </w:pPr>
            <w:r w:rsidRPr="00F51942">
              <w:t>$0.24</w:t>
            </w:r>
          </w:p>
        </w:tc>
        <w:tc>
          <w:tcPr>
            <w:tcW w:w="1138" w:type="dxa"/>
            <w:shd w:val="clear" w:color="auto" w:fill="auto"/>
            <w:noWrap/>
            <w:tcMar>
              <w:left w:w="57" w:type="dxa"/>
              <w:right w:w="57" w:type="dxa"/>
            </w:tcMar>
            <w:vAlign w:val="bottom"/>
          </w:tcPr>
          <w:p w14:paraId="2105FE1C" w14:textId="23946A1F" w:rsidR="00FA52C7" w:rsidRPr="00F51942" w:rsidRDefault="001306C4" w:rsidP="00EF742D">
            <w:pPr>
              <w:pStyle w:val="Body"/>
              <w:spacing w:after="0" w:line="240" w:lineRule="auto"/>
              <w:jc w:val="center"/>
            </w:pPr>
            <w:r w:rsidRPr="00F51942">
              <w:t>$3.34</w:t>
            </w:r>
          </w:p>
        </w:tc>
        <w:tc>
          <w:tcPr>
            <w:tcW w:w="1138" w:type="dxa"/>
            <w:shd w:val="clear" w:color="auto" w:fill="auto"/>
            <w:noWrap/>
            <w:tcMar>
              <w:left w:w="57" w:type="dxa"/>
              <w:right w:w="57" w:type="dxa"/>
            </w:tcMar>
            <w:vAlign w:val="bottom"/>
          </w:tcPr>
          <w:p w14:paraId="7DF2322A" w14:textId="0FB7E5FB" w:rsidR="00FA52C7" w:rsidRPr="00F51942" w:rsidRDefault="001306C4" w:rsidP="00EF742D">
            <w:pPr>
              <w:pStyle w:val="Body"/>
              <w:spacing w:after="0" w:line="240" w:lineRule="auto"/>
              <w:jc w:val="center"/>
            </w:pPr>
            <w:r w:rsidRPr="00F51942">
              <w:t>$3.34</w:t>
            </w:r>
          </w:p>
        </w:tc>
        <w:tc>
          <w:tcPr>
            <w:tcW w:w="1138" w:type="dxa"/>
            <w:shd w:val="clear" w:color="auto" w:fill="auto"/>
            <w:noWrap/>
            <w:tcMar>
              <w:left w:w="57" w:type="dxa"/>
              <w:right w:w="57" w:type="dxa"/>
            </w:tcMar>
            <w:vAlign w:val="bottom"/>
          </w:tcPr>
          <w:p w14:paraId="4F7B65B9" w14:textId="1CFE82F0" w:rsidR="00FA52C7" w:rsidRPr="00F51942" w:rsidRDefault="001306C4" w:rsidP="00EF742D">
            <w:pPr>
              <w:pStyle w:val="Body"/>
              <w:spacing w:after="0" w:line="240" w:lineRule="auto"/>
              <w:jc w:val="center"/>
            </w:pPr>
            <w:r w:rsidRPr="00F51942">
              <w:t>$3.99</w:t>
            </w:r>
          </w:p>
        </w:tc>
        <w:tc>
          <w:tcPr>
            <w:tcW w:w="1139" w:type="dxa"/>
            <w:shd w:val="clear" w:color="auto" w:fill="auto"/>
            <w:noWrap/>
            <w:tcMar>
              <w:left w:w="57" w:type="dxa"/>
              <w:right w:w="57" w:type="dxa"/>
            </w:tcMar>
            <w:vAlign w:val="bottom"/>
          </w:tcPr>
          <w:p w14:paraId="4BFA5CC6" w14:textId="6AF1DFDE" w:rsidR="00FA52C7" w:rsidRPr="00F51942" w:rsidRDefault="001306C4" w:rsidP="00EF742D">
            <w:pPr>
              <w:pStyle w:val="Body"/>
              <w:spacing w:after="0" w:line="240" w:lineRule="auto"/>
              <w:jc w:val="center"/>
            </w:pPr>
            <w:r w:rsidRPr="00F51942">
              <w:t>$3.99</w:t>
            </w:r>
          </w:p>
        </w:tc>
      </w:tr>
      <w:tr w:rsidR="00FA52C7" w:rsidRPr="00F51942" w14:paraId="0FE6DE8D" w14:textId="77777777" w:rsidTr="001306C4">
        <w:trPr>
          <w:trHeight w:val="228"/>
        </w:trPr>
        <w:tc>
          <w:tcPr>
            <w:tcW w:w="1129" w:type="dxa"/>
            <w:noWrap/>
            <w:tcMar>
              <w:left w:w="57" w:type="dxa"/>
              <w:right w:w="57" w:type="dxa"/>
            </w:tcMar>
            <w:vAlign w:val="center"/>
          </w:tcPr>
          <w:p w14:paraId="69495636" w14:textId="77777777" w:rsidR="00FA52C7" w:rsidRPr="00F51942" w:rsidRDefault="00FA52C7" w:rsidP="00EF742D">
            <w:pPr>
              <w:pStyle w:val="Body"/>
              <w:spacing w:after="0" w:line="240" w:lineRule="auto"/>
            </w:pPr>
            <w:r w:rsidRPr="00F51942">
              <w:t>Average</w:t>
            </w:r>
          </w:p>
        </w:tc>
        <w:tc>
          <w:tcPr>
            <w:tcW w:w="1138" w:type="dxa"/>
            <w:shd w:val="clear" w:color="auto" w:fill="auto"/>
            <w:noWrap/>
            <w:tcMar>
              <w:left w:w="57" w:type="dxa"/>
              <w:right w:w="57" w:type="dxa"/>
            </w:tcMar>
            <w:vAlign w:val="bottom"/>
          </w:tcPr>
          <w:p w14:paraId="3D7D52BF" w14:textId="43867FE8" w:rsidR="00FA52C7" w:rsidRPr="00F51942" w:rsidRDefault="00FA52C7" w:rsidP="00EF742D">
            <w:pPr>
              <w:pStyle w:val="Body"/>
              <w:spacing w:after="0" w:line="240" w:lineRule="auto"/>
              <w:jc w:val="center"/>
            </w:pPr>
          </w:p>
        </w:tc>
        <w:tc>
          <w:tcPr>
            <w:tcW w:w="1138" w:type="dxa"/>
            <w:shd w:val="clear" w:color="auto" w:fill="auto"/>
            <w:noWrap/>
            <w:tcMar>
              <w:left w:w="57" w:type="dxa"/>
              <w:right w:w="57" w:type="dxa"/>
            </w:tcMar>
            <w:vAlign w:val="bottom"/>
          </w:tcPr>
          <w:p w14:paraId="0BDC5044" w14:textId="049B35B0" w:rsidR="00FA52C7" w:rsidRPr="00F51942" w:rsidRDefault="00FA52C7" w:rsidP="00EF742D">
            <w:pPr>
              <w:pStyle w:val="Body"/>
              <w:spacing w:after="0" w:line="240" w:lineRule="auto"/>
              <w:jc w:val="center"/>
            </w:pPr>
            <w:r w:rsidRPr="00F51942">
              <w:t>$6.</w:t>
            </w:r>
            <w:r w:rsidR="001306C4" w:rsidRPr="00F51942">
              <w:t>70</w:t>
            </w:r>
          </w:p>
        </w:tc>
        <w:tc>
          <w:tcPr>
            <w:tcW w:w="1138" w:type="dxa"/>
            <w:shd w:val="clear" w:color="auto" w:fill="auto"/>
            <w:noWrap/>
            <w:tcMar>
              <w:left w:w="57" w:type="dxa"/>
              <w:right w:w="57" w:type="dxa"/>
            </w:tcMar>
            <w:vAlign w:val="bottom"/>
          </w:tcPr>
          <w:p w14:paraId="1E00033E" w14:textId="19E5BD87" w:rsidR="00FA52C7" w:rsidRPr="00F51942" w:rsidRDefault="00FA52C7" w:rsidP="00EF742D">
            <w:pPr>
              <w:pStyle w:val="Body"/>
              <w:spacing w:after="0" w:line="240" w:lineRule="auto"/>
              <w:jc w:val="center"/>
            </w:pPr>
          </w:p>
        </w:tc>
        <w:tc>
          <w:tcPr>
            <w:tcW w:w="1138" w:type="dxa"/>
            <w:shd w:val="clear" w:color="auto" w:fill="auto"/>
            <w:noWrap/>
            <w:tcMar>
              <w:left w:w="57" w:type="dxa"/>
              <w:right w:w="57" w:type="dxa"/>
            </w:tcMar>
            <w:vAlign w:val="bottom"/>
          </w:tcPr>
          <w:p w14:paraId="01892064" w14:textId="33A021B3" w:rsidR="00FA52C7" w:rsidRPr="00F51942" w:rsidRDefault="00FA52C7" w:rsidP="00EF742D">
            <w:pPr>
              <w:pStyle w:val="Body"/>
              <w:spacing w:after="0" w:line="240" w:lineRule="auto"/>
              <w:jc w:val="center"/>
            </w:pPr>
            <w:r w:rsidRPr="00F51942">
              <w:t>$7.</w:t>
            </w:r>
            <w:r w:rsidR="001306C4" w:rsidRPr="00F51942">
              <w:t>47</w:t>
            </w:r>
          </w:p>
        </w:tc>
        <w:tc>
          <w:tcPr>
            <w:tcW w:w="1138" w:type="dxa"/>
            <w:shd w:val="clear" w:color="auto" w:fill="auto"/>
            <w:noWrap/>
            <w:tcMar>
              <w:left w:w="57" w:type="dxa"/>
              <w:right w:w="57" w:type="dxa"/>
            </w:tcMar>
            <w:vAlign w:val="bottom"/>
          </w:tcPr>
          <w:p w14:paraId="04AC5F05" w14:textId="1DA49A25" w:rsidR="00FA52C7" w:rsidRPr="00F51942" w:rsidRDefault="00FA52C7" w:rsidP="00EF742D">
            <w:pPr>
              <w:pStyle w:val="Body"/>
              <w:spacing w:after="0" w:line="240" w:lineRule="auto"/>
              <w:jc w:val="center"/>
            </w:pPr>
          </w:p>
        </w:tc>
        <w:tc>
          <w:tcPr>
            <w:tcW w:w="1139" w:type="dxa"/>
            <w:shd w:val="clear" w:color="auto" w:fill="auto"/>
            <w:noWrap/>
            <w:tcMar>
              <w:left w:w="57" w:type="dxa"/>
              <w:right w:w="57" w:type="dxa"/>
            </w:tcMar>
            <w:vAlign w:val="bottom"/>
          </w:tcPr>
          <w:p w14:paraId="63C5E941" w14:textId="51FA271A" w:rsidR="00FA52C7" w:rsidRPr="00F51942" w:rsidRDefault="00FA52C7" w:rsidP="00EF742D">
            <w:pPr>
              <w:pStyle w:val="Body"/>
              <w:spacing w:after="0" w:line="240" w:lineRule="auto"/>
              <w:jc w:val="center"/>
            </w:pPr>
            <w:r w:rsidRPr="00F51942">
              <w:t>$0.</w:t>
            </w:r>
            <w:r w:rsidR="001306C4" w:rsidRPr="00F51942">
              <w:t>34</w:t>
            </w:r>
          </w:p>
        </w:tc>
        <w:tc>
          <w:tcPr>
            <w:tcW w:w="1138" w:type="dxa"/>
            <w:shd w:val="clear" w:color="auto" w:fill="auto"/>
            <w:noWrap/>
            <w:tcMar>
              <w:left w:w="57" w:type="dxa"/>
              <w:right w:w="57" w:type="dxa"/>
            </w:tcMar>
            <w:vAlign w:val="bottom"/>
          </w:tcPr>
          <w:p w14:paraId="3A924EEB" w14:textId="4EBA3676" w:rsidR="00FA52C7" w:rsidRPr="00F51942" w:rsidRDefault="00FA52C7" w:rsidP="00EF742D">
            <w:pPr>
              <w:pStyle w:val="Body"/>
              <w:spacing w:after="0" w:line="240" w:lineRule="auto"/>
              <w:jc w:val="center"/>
            </w:pPr>
          </w:p>
        </w:tc>
        <w:tc>
          <w:tcPr>
            <w:tcW w:w="1138" w:type="dxa"/>
            <w:shd w:val="clear" w:color="auto" w:fill="auto"/>
            <w:noWrap/>
            <w:tcMar>
              <w:left w:w="57" w:type="dxa"/>
              <w:right w:w="57" w:type="dxa"/>
            </w:tcMar>
            <w:vAlign w:val="bottom"/>
          </w:tcPr>
          <w:p w14:paraId="19EA61F8" w14:textId="4488F0C3" w:rsidR="00FA52C7" w:rsidRPr="00F51942" w:rsidRDefault="00FA52C7" w:rsidP="00EF742D">
            <w:pPr>
              <w:pStyle w:val="Body"/>
              <w:spacing w:after="0" w:line="240" w:lineRule="auto"/>
              <w:jc w:val="center"/>
            </w:pPr>
            <w:r w:rsidRPr="00F51942">
              <w:t>$0.</w:t>
            </w:r>
            <w:r w:rsidR="001306C4" w:rsidRPr="00F51942">
              <w:t>23</w:t>
            </w:r>
          </w:p>
        </w:tc>
        <w:tc>
          <w:tcPr>
            <w:tcW w:w="1138" w:type="dxa"/>
            <w:shd w:val="clear" w:color="auto" w:fill="auto"/>
            <w:noWrap/>
            <w:tcMar>
              <w:left w:w="57" w:type="dxa"/>
              <w:right w:w="57" w:type="dxa"/>
            </w:tcMar>
            <w:vAlign w:val="bottom"/>
          </w:tcPr>
          <w:p w14:paraId="4FBD1D57" w14:textId="58C82F79" w:rsidR="00FA52C7" w:rsidRPr="00F51942" w:rsidRDefault="00FA52C7" w:rsidP="00EF742D">
            <w:pPr>
              <w:pStyle w:val="Body"/>
              <w:spacing w:after="0" w:line="240" w:lineRule="auto"/>
              <w:jc w:val="center"/>
            </w:pPr>
          </w:p>
        </w:tc>
        <w:tc>
          <w:tcPr>
            <w:tcW w:w="1138" w:type="dxa"/>
            <w:shd w:val="clear" w:color="auto" w:fill="auto"/>
            <w:noWrap/>
            <w:tcMar>
              <w:left w:w="57" w:type="dxa"/>
              <w:right w:w="57" w:type="dxa"/>
            </w:tcMar>
            <w:vAlign w:val="bottom"/>
          </w:tcPr>
          <w:p w14:paraId="251B7FEE" w14:textId="50EE6A43" w:rsidR="00FA52C7" w:rsidRPr="00F51942" w:rsidRDefault="001306C4" w:rsidP="00EF742D">
            <w:pPr>
              <w:pStyle w:val="Body"/>
              <w:spacing w:after="0" w:line="240" w:lineRule="auto"/>
              <w:jc w:val="center"/>
            </w:pPr>
            <w:r w:rsidRPr="00F51942">
              <w:t>$3.02</w:t>
            </w:r>
          </w:p>
        </w:tc>
        <w:tc>
          <w:tcPr>
            <w:tcW w:w="1138" w:type="dxa"/>
            <w:shd w:val="clear" w:color="auto" w:fill="auto"/>
            <w:noWrap/>
            <w:tcMar>
              <w:left w:w="57" w:type="dxa"/>
              <w:right w:w="57" w:type="dxa"/>
            </w:tcMar>
            <w:vAlign w:val="bottom"/>
          </w:tcPr>
          <w:p w14:paraId="2B078176" w14:textId="12D2104C" w:rsidR="00FA52C7" w:rsidRPr="00F51942" w:rsidRDefault="00FA52C7" w:rsidP="00EF742D">
            <w:pPr>
              <w:pStyle w:val="Body"/>
              <w:spacing w:after="0" w:line="240" w:lineRule="auto"/>
              <w:jc w:val="center"/>
            </w:pPr>
          </w:p>
        </w:tc>
        <w:tc>
          <w:tcPr>
            <w:tcW w:w="1139" w:type="dxa"/>
            <w:shd w:val="clear" w:color="auto" w:fill="auto"/>
            <w:noWrap/>
            <w:tcMar>
              <w:left w:w="57" w:type="dxa"/>
              <w:right w:w="57" w:type="dxa"/>
            </w:tcMar>
            <w:vAlign w:val="bottom"/>
          </w:tcPr>
          <w:p w14:paraId="59FE67F4" w14:textId="260017C6" w:rsidR="00FA52C7" w:rsidRPr="00F51942" w:rsidRDefault="00FA52C7" w:rsidP="00EF742D">
            <w:pPr>
              <w:pStyle w:val="Body"/>
              <w:spacing w:after="0" w:line="240" w:lineRule="auto"/>
              <w:jc w:val="center"/>
            </w:pPr>
            <w:r w:rsidRPr="00F51942">
              <w:t>$3.</w:t>
            </w:r>
            <w:r w:rsidR="001306C4" w:rsidRPr="00F51942">
              <w:t>60</w:t>
            </w:r>
          </w:p>
        </w:tc>
      </w:tr>
    </w:tbl>
    <w:p w14:paraId="26F471B5" w14:textId="77777777" w:rsidR="00FA52C7" w:rsidRPr="00830233" w:rsidRDefault="00FA52C7" w:rsidP="001169B4">
      <w:pPr>
        <w:pStyle w:val="Body"/>
        <w:rPr>
          <w:sz w:val="16"/>
          <w:szCs w:val="16"/>
        </w:rPr>
      </w:pPr>
      <w:r w:rsidRPr="00830233">
        <w:rPr>
          <w:sz w:val="16"/>
          <w:szCs w:val="16"/>
        </w:rPr>
        <w:t>Notes:  'Real' dollar values are the nominal values converted to 2021-22-dollar equivalents by the consumer price index (CPI) to allow for inflation</w:t>
      </w:r>
    </w:p>
    <w:p w14:paraId="0ABB0639" w14:textId="77777777" w:rsidR="00FA52C7" w:rsidRPr="00830233" w:rsidRDefault="00FA52C7" w:rsidP="001169B4">
      <w:pPr>
        <w:pStyle w:val="Body"/>
        <w:rPr>
          <w:sz w:val="16"/>
          <w:szCs w:val="16"/>
        </w:rPr>
      </w:pPr>
      <w:r w:rsidRPr="00830233">
        <w:rPr>
          <w:sz w:val="16"/>
          <w:szCs w:val="16"/>
        </w:rPr>
        <w:t>From 2016-17 Gross farm income does not include feed inventory changes and changes to the value of carry-over water. These are included in feed costs.</w:t>
      </w:r>
    </w:p>
    <w:p w14:paraId="43EA678A" w14:textId="77777777" w:rsidR="00FA52C7" w:rsidRPr="00F51942" w:rsidRDefault="00FA52C7" w:rsidP="001169B4">
      <w:pPr>
        <w:pStyle w:val="Body"/>
      </w:pPr>
    </w:p>
    <w:p w14:paraId="55630CDC" w14:textId="77777777" w:rsidR="00EF742D" w:rsidRDefault="00EF742D">
      <w:pPr>
        <w:spacing w:after="0" w:line="240" w:lineRule="auto"/>
        <w:rPr>
          <w:rFonts w:eastAsia="Times New Roman" w:cs="Arial"/>
          <w:b/>
          <w:color w:val="auto"/>
          <w:sz w:val="22"/>
          <w:szCs w:val="22"/>
          <w:lang w:eastAsia="en-AU"/>
        </w:rPr>
      </w:pPr>
      <w:r>
        <w:rPr>
          <w:rFonts w:eastAsia="Times New Roman" w:cs="Arial"/>
          <w:b/>
          <w:color w:val="auto"/>
          <w:sz w:val="22"/>
          <w:szCs w:val="22"/>
          <w:lang w:eastAsia="en-AU"/>
        </w:rPr>
        <w:br w:type="page"/>
      </w:r>
    </w:p>
    <w:p w14:paraId="27C58B8F" w14:textId="1FC7F732" w:rsidR="00FA52C7" w:rsidRPr="00F51942" w:rsidRDefault="00FA52C7" w:rsidP="00FA52C7">
      <w:pPr>
        <w:tabs>
          <w:tab w:val="left" w:pos="1608"/>
          <w:tab w:val="left" w:pos="2748"/>
        </w:tabs>
        <w:spacing w:after="0" w:line="240" w:lineRule="auto"/>
        <w:rPr>
          <w:rFonts w:eastAsia="Times New Roman" w:cs="Arial"/>
          <w:color w:val="auto"/>
          <w:sz w:val="20"/>
          <w:szCs w:val="20"/>
          <w:lang w:eastAsia="en-AU"/>
        </w:rPr>
      </w:pPr>
      <w:r w:rsidRPr="00F51942">
        <w:rPr>
          <w:rFonts w:eastAsia="Times New Roman" w:cs="Arial"/>
          <w:b/>
          <w:color w:val="auto"/>
          <w:sz w:val="22"/>
          <w:szCs w:val="22"/>
          <w:lang w:eastAsia="en-AU"/>
        </w:rPr>
        <w:t>Table D7</w:t>
      </w:r>
      <w:r w:rsidRPr="00F51942">
        <w:rPr>
          <w:rFonts w:eastAsia="Times New Roman" w:cs="Arial"/>
          <w:b/>
          <w:color w:val="auto"/>
          <w:sz w:val="22"/>
          <w:szCs w:val="22"/>
          <w:lang w:eastAsia="en-AU"/>
        </w:rPr>
        <w:tab/>
      </w:r>
      <w:r w:rsidRPr="00F51942">
        <w:rPr>
          <w:rFonts w:eastAsia="Times New Roman" w:cs="Arial"/>
          <w:b/>
          <w:color w:val="auto"/>
          <w:sz w:val="22"/>
          <w:szCs w:val="22"/>
          <w:lang w:eastAsia="en-AU"/>
        </w:rPr>
        <w:tab/>
      </w:r>
    </w:p>
    <w:p w14:paraId="6087A3F2" w14:textId="245EE435" w:rsidR="00FA52C7" w:rsidRPr="00EF742D" w:rsidRDefault="00FA52C7" w:rsidP="00EF742D">
      <w:pPr>
        <w:pStyle w:val="Heading4"/>
        <w:rPr>
          <w:rFonts w:cs="Arial"/>
        </w:rPr>
      </w:pPr>
      <w:r w:rsidRPr="00EF742D">
        <w:rPr>
          <w:rFonts w:cs="Arial"/>
        </w:rPr>
        <w:t xml:space="preserve">Historical data </w:t>
      </w:r>
      <w:r w:rsidR="009A400A">
        <w:rPr>
          <w:rFonts w:cs="Arial"/>
        </w:rPr>
        <w:t>–</w:t>
      </w:r>
      <w:r w:rsidRPr="00EF742D">
        <w:rPr>
          <w:rFonts w:cs="Arial"/>
        </w:rPr>
        <w:t xml:space="preserve"> Gippsland</w:t>
      </w:r>
    </w:p>
    <w:p w14:paraId="4EA96131" w14:textId="77777777" w:rsidR="00FA52C7" w:rsidRPr="00EF742D" w:rsidRDefault="00FA52C7" w:rsidP="00EF742D">
      <w:pPr>
        <w:pStyle w:val="Heading4"/>
        <w:rPr>
          <w:rFonts w:cs="Arial"/>
        </w:rPr>
      </w:pPr>
      <w:r w:rsidRPr="00EF742D">
        <w:rPr>
          <w:rFonts w:cs="Arial"/>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FA52C7" w:rsidRPr="00F51942" w14:paraId="106DF805" w14:textId="77777777" w:rsidTr="00F24243">
        <w:trPr>
          <w:trHeight w:val="985"/>
        </w:trPr>
        <w:tc>
          <w:tcPr>
            <w:tcW w:w="1555" w:type="dxa"/>
            <w:noWrap/>
            <w:vAlign w:val="center"/>
            <w:hideMark/>
          </w:tcPr>
          <w:p w14:paraId="53026C51" w14:textId="77777777" w:rsidR="00FA52C7" w:rsidRPr="00F51942" w:rsidRDefault="00FA52C7" w:rsidP="001169B4">
            <w:pPr>
              <w:pStyle w:val="Body"/>
            </w:pPr>
            <w:r w:rsidRPr="00F51942">
              <w:t>Year</w:t>
            </w:r>
          </w:p>
        </w:tc>
        <w:tc>
          <w:tcPr>
            <w:tcW w:w="1984" w:type="dxa"/>
            <w:vAlign w:val="center"/>
            <w:hideMark/>
          </w:tcPr>
          <w:p w14:paraId="1F023F43" w14:textId="77777777" w:rsidR="00FA52C7" w:rsidRPr="00F51942" w:rsidRDefault="00FA52C7" w:rsidP="00EF742D">
            <w:pPr>
              <w:pStyle w:val="Body"/>
              <w:jc w:val="center"/>
            </w:pPr>
            <w:r w:rsidRPr="00F51942">
              <w:t>Overhead costs</w:t>
            </w:r>
            <w:r w:rsidRPr="00F51942">
              <w:br/>
              <w:t>Cash overhead costs Nominal ($/kg MS)</w:t>
            </w:r>
          </w:p>
        </w:tc>
        <w:tc>
          <w:tcPr>
            <w:tcW w:w="1984" w:type="dxa"/>
            <w:vAlign w:val="center"/>
            <w:hideMark/>
          </w:tcPr>
          <w:p w14:paraId="3441AD08" w14:textId="77777777" w:rsidR="00FA52C7" w:rsidRPr="00F51942" w:rsidRDefault="00FA52C7" w:rsidP="00EF742D">
            <w:pPr>
              <w:pStyle w:val="Body"/>
              <w:jc w:val="center"/>
            </w:pPr>
            <w:r w:rsidRPr="00F51942">
              <w:t>Overhead costs</w:t>
            </w:r>
            <w:r w:rsidRPr="00F51942">
              <w:br/>
              <w:t>Cash overhead costs Real ($/kg MS)</w:t>
            </w:r>
          </w:p>
        </w:tc>
        <w:tc>
          <w:tcPr>
            <w:tcW w:w="1985" w:type="dxa"/>
            <w:vAlign w:val="center"/>
            <w:hideMark/>
          </w:tcPr>
          <w:p w14:paraId="5697CE84" w14:textId="77777777" w:rsidR="00FA52C7" w:rsidRPr="00F51942" w:rsidRDefault="00FA52C7" w:rsidP="00EF742D">
            <w:pPr>
              <w:pStyle w:val="Body"/>
              <w:jc w:val="center"/>
            </w:pPr>
            <w:r w:rsidRPr="00F51942">
              <w:t>Overhead costs</w:t>
            </w:r>
            <w:r w:rsidRPr="00F51942">
              <w:br/>
              <w:t>Non-cash overhead costs</w:t>
            </w:r>
          </w:p>
          <w:p w14:paraId="18DA8A27" w14:textId="77777777" w:rsidR="00FA52C7" w:rsidRPr="00F51942" w:rsidRDefault="00FA52C7" w:rsidP="00EF742D">
            <w:pPr>
              <w:pStyle w:val="Body"/>
              <w:jc w:val="center"/>
            </w:pPr>
            <w:r w:rsidRPr="00F51942">
              <w:t>Nominal ($/kg MS)</w:t>
            </w:r>
          </w:p>
        </w:tc>
        <w:tc>
          <w:tcPr>
            <w:tcW w:w="1984" w:type="dxa"/>
            <w:vAlign w:val="center"/>
            <w:hideMark/>
          </w:tcPr>
          <w:p w14:paraId="12F2B8BC" w14:textId="77777777" w:rsidR="00FA52C7" w:rsidRPr="00F51942" w:rsidRDefault="00FA52C7" w:rsidP="00EF742D">
            <w:pPr>
              <w:pStyle w:val="Body"/>
              <w:jc w:val="center"/>
            </w:pPr>
            <w:r w:rsidRPr="00F51942">
              <w:t>Overhead costs</w:t>
            </w:r>
            <w:r w:rsidRPr="00F51942">
              <w:br/>
              <w:t>Non-cash overhead costs</w:t>
            </w:r>
          </w:p>
          <w:p w14:paraId="04A5D17A" w14:textId="77777777" w:rsidR="00FA52C7" w:rsidRPr="00F51942" w:rsidRDefault="00FA52C7" w:rsidP="00EF742D">
            <w:pPr>
              <w:pStyle w:val="Body"/>
              <w:jc w:val="center"/>
            </w:pPr>
            <w:r w:rsidRPr="00F51942">
              <w:t>Real ($/kg MS)</w:t>
            </w:r>
          </w:p>
        </w:tc>
        <w:tc>
          <w:tcPr>
            <w:tcW w:w="1985" w:type="dxa"/>
            <w:vAlign w:val="center"/>
            <w:hideMark/>
          </w:tcPr>
          <w:p w14:paraId="6861EC3E" w14:textId="77777777" w:rsidR="00FA52C7" w:rsidRPr="00F51942" w:rsidRDefault="00FA52C7" w:rsidP="00EF742D">
            <w:pPr>
              <w:pStyle w:val="Body"/>
              <w:jc w:val="center"/>
            </w:pPr>
            <w:r w:rsidRPr="00F51942">
              <w:t>Overhead costs</w:t>
            </w:r>
            <w:r w:rsidRPr="00F51942">
              <w:br/>
              <w:t>Total overhead costs Nominal ($/kg MS)</w:t>
            </w:r>
          </w:p>
        </w:tc>
        <w:tc>
          <w:tcPr>
            <w:tcW w:w="1985" w:type="dxa"/>
            <w:vAlign w:val="center"/>
          </w:tcPr>
          <w:p w14:paraId="0FB0E5D6" w14:textId="77777777" w:rsidR="00FA52C7" w:rsidRPr="00F51942" w:rsidRDefault="00FA52C7" w:rsidP="00EF742D">
            <w:pPr>
              <w:pStyle w:val="Body"/>
              <w:jc w:val="center"/>
            </w:pPr>
            <w:r w:rsidRPr="00F51942">
              <w:t>Overhead costs</w:t>
            </w:r>
            <w:r w:rsidRPr="00F51942">
              <w:br/>
              <w:t>Total overhead costs Real ($/kg MS)</w:t>
            </w:r>
          </w:p>
        </w:tc>
      </w:tr>
      <w:tr w:rsidR="00FA52C7" w:rsidRPr="00F51942" w14:paraId="386BB8FF" w14:textId="77777777" w:rsidTr="005B3C40">
        <w:trPr>
          <w:trHeight w:val="228"/>
        </w:trPr>
        <w:tc>
          <w:tcPr>
            <w:tcW w:w="1555" w:type="dxa"/>
            <w:noWrap/>
            <w:vAlign w:val="bottom"/>
          </w:tcPr>
          <w:p w14:paraId="65D090E9" w14:textId="06BE4AAE" w:rsidR="00FA52C7" w:rsidRPr="00F51942" w:rsidRDefault="00FA52C7" w:rsidP="00EF742D">
            <w:pPr>
              <w:spacing w:after="0" w:line="240" w:lineRule="auto"/>
              <w:rPr>
                <w:rFonts w:cs="Arial"/>
                <w:sz w:val="16"/>
                <w:szCs w:val="16"/>
              </w:rPr>
            </w:pPr>
            <w:r w:rsidRPr="00F51942">
              <w:rPr>
                <w:rFonts w:cs="Arial"/>
                <w:sz w:val="16"/>
                <w:szCs w:val="16"/>
              </w:rPr>
              <w:t>2006-07</w:t>
            </w:r>
          </w:p>
        </w:tc>
        <w:tc>
          <w:tcPr>
            <w:tcW w:w="1984" w:type="dxa"/>
            <w:shd w:val="clear" w:color="auto" w:fill="auto"/>
            <w:noWrap/>
            <w:vAlign w:val="bottom"/>
          </w:tcPr>
          <w:p w14:paraId="0D542439" w14:textId="363B4A2A" w:rsidR="00FA52C7" w:rsidRPr="00F51942" w:rsidRDefault="00FA52C7" w:rsidP="00EF742D">
            <w:pPr>
              <w:spacing w:after="0" w:line="240" w:lineRule="auto"/>
              <w:jc w:val="center"/>
              <w:rPr>
                <w:rFonts w:cs="Arial"/>
                <w:sz w:val="16"/>
                <w:szCs w:val="16"/>
              </w:rPr>
            </w:pPr>
            <w:r w:rsidRPr="00F51942">
              <w:rPr>
                <w:rFonts w:cs="Arial"/>
                <w:sz w:val="16"/>
                <w:szCs w:val="16"/>
              </w:rPr>
              <w:t>$0.69</w:t>
            </w:r>
          </w:p>
        </w:tc>
        <w:tc>
          <w:tcPr>
            <w:tcW w:w="1984" w:type="dxa"/>
            <w:shd w:val="clear" w:color="auto" w:fill="auto"/>
            <w:noWrap/>
            <w:vAlign w:val="bottom"/>
          </w:tcPr>
          <w:p w14:paraId="6FFE4F8F" w14:textId="5730ED15" w:rsidR="00FA52C7" w:rsidRPr="00F51942" w:rsidRDefault="00A357BB" w:rsidP="00EF742D">
            <w:pPr>
              <w:spacing w:after="0" w:line="240" w:lineRule="auto"/>
              <w:jc w:val="center"/>
              <w:rPr>
                <w:rFonts w:cs="Arial"/>
                <w:sz w:val="16"/>
                <w:szCs w:val="16"/>
              </w:rPr>
            </w:pPr>
            <w:r w:rsidRPr="00F51942">
              <w:rPr>
                <w:rFonts w:cs="Arial"/>
                <w:sz w:val="16"/>
                <w:szCs w:val="16"/>
              </w:rPr>
              <w:t>$1.00</w:t>
            </w:r>
          </w:p>
        </w:tc>
        <w:tc>
          <w:tcPr>
            <w:tcW w:w="1985" w:type="dxa"/>
            <w:shd w:val="clear" w:color="auto" w:fill="auto"/>
            <w:noWrap/>
            <w:vAlign w:val="bottom"/>
          </w:tcPr>
          <w:p w14:paraId="0A3F0B47" w14:textId="395EEBEB" w:rsidR="00FA52C7" w:rsidRPr="00F51942" w:rsidRDefault="00FA52C7" w:rsidP="00EF742D">
            <w:pPr>
              <w:spacing w:after="0" w:line="240" w:lineRule="auto"/>
              <w:jc w:val="center"/>
              <w:rPr>
                <w:rFonts w:cs="Arial"/>
                <w:sz w:val="16"/>
                <w:szCs w:val="16"/>
              </w:rPr>
            </w:pPr>
            <w:r w:rsidRPr="00F51942">
              <w:rPr>
                <w:rFonts w:cs="Arial"/>
                <w:sz w:val="16"/>
                <w:szCs w:val="16"/>
              </w:rPr>
              <w:t>$1.44</w:t>
            </w:r>
          </w:p>
        </w:tc>
        <w:tc>
          <w:tcPr>
            <w:tcW w:w="1984" w:type="dxa"/>
            <w:shd w:val="clear" w:color="auto" w:fill="auto"/>
            <w:noWrap/>
            <w:vAlign w:val="bottom"/>
          </w:tcPr>
          <w:p w14:paraId="2FA04CAE" w14:textId="11B4DDB0"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09</w:t>
            </w:r>
          </w:p>
        </w:tc>
        <w:tc>
          <w:tcPr>
            <w:tcW w:w="1985" w:type="dxa"/>
            <w:shd w:val="clear" w:color="auto" w:fill="auto"/>
            <w:noWrap/>
            <w:vAlign w:val="bottom"/>
          </w:tcPr>
          <w:p w14:paraId="33AA774B" w14:textId="19F9F5C3" w:rsidR="00FA52C7" w:rsidRPr="00F51942" w:rsidRDefault="00FA52C7" w:rsidP="00EF742D">
            <w:pPr>
              <w:spacing w:after="0" w:line="240" w:lineRule="auto"/>
              <w:jc w:val="center"/>
              <w:rPr>
                <w:rFonts w:cs="Arial"/>
                <w:sz w:val="16"/>
                <w:szCs w:val="16"/>
              </w:rPr>
            </w:pPr>
            <w:r w:rsidRPr="00F51942">
              <w:rPr>
                <w:rFonts w:cs="Arial"/>
                <w:sz w:val="16"/>
                <w:szCs w:val="16"/>
              </w:rPr>
              <w:t>$2.13</w:t>
            </w:r>
          </w:p>
        </w:tc>
        <w:tc>
          <w:tcPr>
            <w:tcW w:w="1985" w:type="dxa"/>
            <w:shd w:val="clear" w:color="auto" w:fill="auto"/>
            <w:vAlign w:val="bottom"/>
          </w:tcPr>
          <w:p w14:paraId="2DAF480C" w14:textId="70D39C2D" w:rsidR="00FA52C7" w:rsidRPr="00F51942" w:rsidRDefault="00A357BB" w:rsidP="00EF742D">
            <w:pPr>
              <w:spacing w:after="0" w:line="240" w:lineRule="auto"/>
              <w:jc w:val="center"/>
              <w:rPr>
                <w:rFonts w:cs="Arial"/>
                <w:sz w:val="16"/>
                <w:szCs w:val="16"/>
              </w:rPr>
            </w:pPr>
            <w:r w:rsidRPr="00F51942">
              <w:rPr>
                <w:rFonts w:cs="Arial"/>
                <w:sz w:val="16"/>
                <w:szCs w:val="16"/>
              </w:rPr>
              <w:t>$3.09</w:t>
            </w:r>
          </w:p>
        </w:tc>
      </w:tr>
      <w:tr w:rsidR="00FA52C7" w:rsidRPr="00F51942" w14:paraId="4DDB71CA" w14:textId="77777777" w:rsidTr="005B3C40">
        <w:trPr>
          <w:trHeight w:val="228"/>
        </w:trPr>
        <w:tc>
          <w:tcPr>
            <w:tcW w:w="1555" w:type="dxa"/>
            <w:noWrap/>
            <w:vAlign w:val="bottom"/>
          </w:tcPr>
          <w:p w14:paraId="17A4D0CD" w14:textId="11161487" w:rsidR="00FA52C7" w:rsidRPr="00F51942" w:rsidRDefault="00FA52C7" w:rsidP="00EF742D">
            <w:pPr>
              <w:spacing w:after="0" w:line="240" w:lineRule="auto"/>
              <w:rPr>
                <w:rFonts w:cs="Arial"/>
                <w:sz w:val="16"/>
                <w:szCs w:val="16"/>
              </w:rPr>
            </w:pPr>
            <w:r w:rsidRPr="00F51942">
              <w:rPr>
                <w:rFonts w:cs="Arial"/>
                <w:sz w:val="16"/>
                <w:szCs w:val="16"/>
              </w:rPr>
              <w:t>2007-08</w:t>
            </w:r>
          </w:p>
        </w:tc>
        <w:tc>
          <w:tcPr>
            <w:tcW w:w="1984" w:type="dxa"/>
            <w:shd w:val="clear" w:color="auto" w:fill="auto"/>
            <w:noWrap/>
            <w:vAlign w:val="bottom"/>
          </w:tcPr>
          <w:p w14:paraId="28EB0ADC" w14:textId="7EB57C45" w:rsidR="00FA52C7" w:rsidRPr="00F51942" w:rsidRDefault="00FA52C7" w:rsidP="00EF742D">
            <w:pPr>
              <w:spacing w:after="0" w:line="240" w:lineRule="auto"/>
              <w:jc w:val="center"/>
              <w:rPr>
                <w:rFonts w:cs="Arial"/>
                <w:sz w:val="16"/>
                <w:szCs w:val="16"/>
              </w:rPr>
            </w:pPr>
            <w:r w:rsidRPr="00F51942">
              <w:rPr>
                <w:rFonts w:cs="Arial"/>
                <w:sz w:val="16"/>
                <w:szCs w:val="16"/>
              </w:rPr>
              <w:t>$0.80</w:t>
            </w:r>
          </w:p>
        </w:tc>
        <w:tc>
          <w:tcPr>
            <w:tcW w:w="1984" w:type="dxa"/>
            <w:shd w:val="clear" w:color="auto" w:fill="auto"/>
            <w:noWrap/>
            <w:vAlign w:val="bottom"/>
          </w:tcPr>
          <w:p w14:paraId="5C0C7136" w14:textId="6334B5FD"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10</w:t>
            </w:r>
          </w:p>
        </w:tc>
        <w:tc>
          <w:tcPr>
            <w:tcW w:w="1985" w:type="dxa"/>
            <w:shd w:val="clear" w:color="auto" w:fill="auto"/>
            <w:noWrap/>
            <w:vAlign w:val="bottom"/>
          </w:tcPr>
          <w:p w14:paraId="646015E8" w14:textId="6349B4F9" w:rsidR="00FA52C7" w:rsidRPr="00F51942" w:rsidRDefault="00FA52C7" w:rsidP="00EF742D">
            <w:pPr>
              <w:spacing w:after="0" w:line="240" w:lineRule="auto"/>
              <w:jc w:val="center"/>
              <w:rPr>
                <w:rFonts w:cs="Arial"/>
                <w:sz w:val="16"/>
                <w:szCs w:val="16"/>
              </w:rPr>
            </w:pPr>
            <w:r w:rsidRPr="00F51942">
              <w:rPr>
                <w:rFonts w:cs="Arial"/>
                <w:sz w:val="16"/>
                <w:szCs w:val="16"/>
              </w:rPr>
              <w:t>$0.90</w:t>
            </w:r>
          </w:p>
        </w:tc>
        <w:tc>
          <w:tcPr>
            <w:tcW w:w="1984" w:type="dxa"/>
            <w:shd w:val="clear" w:color="auto" w:fill="auto"/>
            <w:noWrap/>
            <w:vAlign w:val="bottom"/>
          </w:tcPr>
          <w:p w14:paraId="553557B2" w14:textId="1DB69897"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24</w:t>
            </w:r>
          </w:p>
        </w:tc>
        <w:tc>
          <w:tcPr>
            <w:tcW w:w="1985" w:type="dxa"/>
            <w:shd w:val="clear" w:color="auto" w:fill="auto"/>
            <w:noWrap/>
            <w:vAlign w:val="bottom"/>
          </w:tcPr>
          <w:p w14:paraId="7A722F83" w14:textId="3F4A3292" w:rsidR="00FA52C7" w:rsidRPr="00F51942" w:rsidRDefault="00FA52C7" w:rsidP="00EF742D">
            <w:pPr>
              <w:spacing w:after="0" w:line="240" w:lineRule="auto"/>
              <w:jc w:val="center"/>
              <w:rPr>
                <w:rFonts w:cs="Arial"/>
                <w:sz w:val="16"/>
                <w:szCs w:val="16"/>
              </w:rPr>
            </w:pPr>
            <w:r w:rsidRPr="00F51942">
              <w:rPr>
                <w:rFonts w:cs="Arial"/>
                <w:sz w:val="16"/>
                <w:szCs w:val="16"/>
              </w:rPr>
              <w:t>$1.59</w:t>
            </w:r>
          </w:p>
        </w:tc>
        <w:tc>
          <w:tcPr>
            <w:tcW w:w="1985" w:type="dxa"/>
            <w:shd w:val="clear" w:color="auto" w:fill="auto"/>
            <w:vAlign w:val="bottom"/>
          </w:tcPr>
          <w:p w14:paraId="0995AB5B" w14:textId="628E0027"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21</w:t>
            </w:r>
          </w:p>
        </w:tc>
      </w:tr>
      <w:tr w:rsidR="00FA52C7" w:rsidRPr="00F51942" w14:paraId="7EFCB2E4" w14:textId="77777777" w:rsidTr="005B3C40">
        <w:trPr>
          <w:trHeight w:val="228"/>
        </w:trPr>
        <w:tc>
          <w:tcPr>
            <w:tcW w:w="1555" w:type="dxa"/>
            <w:noWrap/>
            <w:vAlign w:val="bottom"/>
          </w:tcPr>
          <w:p w14:paraId="76A920E8" w14:textId="6F6B60C4" w:rsidR="00FA52C7" w:rsidRPr="00F51942" w:rsidRDefault="00FA52C7" w:rsidP="00EF742D">
            <w:pPr>
              <w:spacing w:after="0" w:line="240" w:lineRule="auto"/>
              <w:rPr>
                <w:rFonts w:cs="Arial"/>
                <w:sz w:val="16"/>
                <w:szCs w:val="16"/>
              </w:rPr>
            </w:pPr>
            <w:r w:rsidRPr="00F51942">
              <w:rPr>
                <w:rFonts w:cs="Arial"/>
                <w:sz w:val="16"/>
                <w:szCs w:val="16"/>
              </w:rPr>
              <w:t>2008-09</w:t>
            </w:r>
          </w:p>
        </w:tc>
        <w:tc>
          <w:tcPr>
            <w:tcW w:w="1984" w:type="dxa"/>
            <w:shd w:val="clear" w:color="auto" w:fill="auto"/>
            <w:noWrap/>
            <w:vAlign w:val="bottom"/>
          </w:tcPr>
          <w:p w14:paraId="51604BE8" w14:textId="22C9A18D" w:rsidR="00FA52C7" w:rsidRPr="00F51942" w:rsidRDefault="00FA52C7" w:rsidP="00EF742D">
            <w:pPr>
              <w:spacing w:after="0" w:line="240" w:lineRule="auto"/>
              <w:jc w:val="center"/>
              <w:rPr>
                <w:rFonts w:cs="Arial"/>
                <w:sz w:val="16"/>
                <w:szCs w:val="16"/>
              </w:rPr>
            </w:pPr>
            <w:r w:rsidRPr="00F51942">
              <w:rPr>
                <w:rFonts w:cs="Arial"/>
                <w:sz w:val="16"/>
                <w:szCs w:val="16"/>
              </w:rPr>
              <w:t>$0.78</w:t>
            </w:r>
          </w:p>
        </w:tc>
        <w:tc>
          <w:tcPr>
            <w:tcW w:w="1984" w:type="dxa"/>
            <w:shd w:val="clear" w:color="auto" w:fill="auto"/>
            <w:noWrap/>
            <w:vAlign w:val="bottom"/>
          </w:tcPr>
          <w:p w14:paraId="764CE536" w14:textId="48C25E6E"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04</w:t>
            </w:r>
          </w:p>
        </w:tc>
        <w:tc>
          <w:tcPr>
            <w:tcW w:w="1985" w:type="dxa"/>
            <w:shd w:val="clear" w:color="auto" w:fill="auto"/>
            <w:noWrap/>
            <w:vAlign w:val="bottom"/>
          </w:tcPr>
          <w:p w14:paraId="7F0231F6" w14:textId="11595A50" w:rsidR="00FA52C7" w:rsidRPr="00F51942" w:rsidRDefault="00FA52C7" w:rsidP="00EF742D">
            <w:pPr>
              <w:spacing w:after="0" w:line="240" w:lineRule="auto"/>
              <w:jc w:val="center"/>
              <w:rPr>
                <w:rFonts w:cs="Arial"/>
                <w:sz w:val="16"/>
                <w:szCs w:val="16"/>
              </w:rPr>
            </w:pPr>
            <w:r w:rsidRPr="00F51942">
              <w:rPr>
                <w:rFonts w:cs="Arial"/>
                <w:sz w:val="16"/>
                <w:szCs w:val="16"/>
              </w:rPr>
              <w:t>$0.93</w:t>
            </w:r>
          </w:p>
        </w:tc>
        <w:tc>
          <w:tcPr>
            <w:tcW w:w="1984" w:type="dxa"/>
            <w:shd w:val="clear" w:color="auto" w:fill="auto"/>
            <w:noWrap/>
            <w:vAlign w:val="bottom"/>
          </w:tcPr>
          <w:p w14:paraId="1243B98F" w14:textId="5990FCC7"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23</w:t>
            </w:r>
          </w:p>
        </w:tc>
        <w:tc>
          <w:tcPr>
            <w:tcW w:w="1985" w:type="dxa"/>
            <w:shd w:val="clear" w:color="auto" w:fill="auto"/>
            <w:noWrap/>
            <w:vAlign w:val="bottom"/>
          </w:tcPr>
          <w:p w14:paraId="4B325AEC" w14:textId="329FC3A2" w:rsidR="00FA52C7" w:rsidRPr="00F51942" w:rsidRDefault="00FA52C7" w:rsidP="00EF742D">
            <w:pPr>
              <w:spacing w:after="0" w:line="240" w:lineRule="auto"/>
              <w:jc w:val="center"/>
              <w:rPr>
                <w:rFonts w:cs="Arial"/>
                <w:sz w:val="16"/>
                <w:szCs w:val="16"/>
              </w:rPr>
            </w:pPr>
            <w:r w:rsidRPr="00F51942">
              <w:rPr>
                <w:rFonts w:cs="Arial"/>
                <w:sz w:val="16"/>
                <w:szCs w:val="16"/>
              </w:rPr>
              <w:t>$1.71</w:t>
            </w:r>
          </w:p>
        </w:tc>
        <w:tc>
          <w:tcPr>
            <w:tcW w:w="1985" w:type="dxa"/>
            <w:shd w:val="clear" w:color="auto" w:fill="auto"/>
            <w:vAlign w:val="bottom"/>
          </w:tcPr>
          <w:p w14:paraId="65D6DD82" w14:textId="285283EB"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27</w:t>
            </w:r>
          </w:p>
        </w:tc>
      </w:tr>
      <w:tr w:rsidR="00FA52C7" w:rsidRPr="00F51942" w14:paraId="681310E9" w14:textId="77777777" w:rsidTr="005B3C40">
        <w:trPr>
          <w:trHeight w:val="228"/>
        </w:trPr>
        <w:tc>
          <w:tcPr>
            <w:tcW w:w="1555" w:type="dxa"/>
            <w:noWrap/>
            <w:vAlign w:val="bottom"/>
          </w:tcPr>
          <w:p w14:paraId="3F67DFE5" w14:textId="692A4F7E" w:rsidR="00FA52C7" w:rsidRPr="00F51942" w:rsidRDefault="00FA52C7" w:rsidP="00EF742D">
            <w:pPr>
              <w:spacing w:after="0" w:line="240" w:lineRule="auto"/>
              <w:rPr>
                <w:rFonts w:cs="Arial"/>
                <w:sz w:val="16"/>
                <w:szCs w:val="16"/>
              </w:rPr>
            </w:pPr>
            <w:r w:rsidRPr="00F51942">
              <w:rPr>
                <w:rFonts w:cs="Arial"/>
                <w:sz w:val="16"/>
                <w:szCs w:val="16"/>
              </w:rPr>
              <w:t>2009-10</w:t>
            </w:r>
          </w:p>
        </w:tc>
        <w:tc>
          <w:tcPr>
            <w:tcW w:w="1984" w:type="dxa"/>
            <w:shd w:val="clear" w:color="auto" w:fill="auto"/>
            <w:noWrap/>
            <w:vAlign w:val="bottom"/>
          </w:tcPr>
          <w:p w14:paraId="0F0532D4" w14:textId="6EC10E96" w:rsidR="00FA52C7" w:rsidRPr="00F51942" w:rsidRDefault="00FA52C7" w:rsidP="00EF742D">
            <w:pPr>
              <w:spacing w:after="0" w:line="240" w:lineRule="auto"/>
              <w:jc w:val="center"/>
              <w:rPr>
                <w:rFonts w:cs="Arial"/>
                <w:sz w:val="16"/>
                <w:szCs w:val="16"/>
              </w:rPr>
            </w:pPr>
            <w:r w:rsidRPr="00F51942">
              <w:rPr>
                <w:rFonts w:cs="Arial"/>
                <w:sz w:val="16"/>
                <w:szCs w:val="16"/>
              </w:rPr>
              <w:t>$0.80</w:t>
            </w:r>
          </w:p>
        </w:tc>
        <w:tc>
          <w:tcPr>
            <w:tcW w:w="1984" w:type="dxa"/>
            <w:shd w:val="clear" w:color="auto" w:fill="auto"/>
            <w:noWrap/>
            <w:vAlign w:val="bottom"/>
          </w:tcPr>
          <w:p w14:paraId="557BB24D" w14:textId="27A3EA59"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04</w:t>
            </w:r>
          </w:p>
        </w:tc>
        <w:tc>
          <w:tcPr>
            <w:tcW w:w="1985" w:type="dxa"/>
            <w:shd w:val="clear" w:color="auto" w:fill="auto"/>
            <w:noWrap/>
            <w:vAlign w:val="bottom"/>
          </w:tcPr>
          <w:p w14:paraId="05741229" w14:textId="0C93BD0B" w:rsidR="00FA52C7" w:rsidRPr="00F51942" w:rsidRDefault="00FA52C7" w:rsidP="00EF742D">
            <w:pPr>
              <w:spacing w:after="0" w:line="240" w:lineRule="auto"/>
              <w:jc w:val="center"/>
              <w:rPr>
                <w:rFonts w:cs="Arial"/>
                <w:sz w:val="16"/>
                <w:szCs w:val="16"/>
              </w:rPr>
            </w:pPr>
            <w:r w:rsidRPr="00F51942">
              <w:rPr>
                <w:rFonts w:cs="Arial"/>
                <w:sz w:val="16"/>
                <w:szCs w:val="16"/>
              </w:rPr>
              <w:t>$1.09</w:t>
            </w:r>
          </w:p>
        </w:tc>
        <w:tc>
          <w:tcPr>
            <w:tcW w:w="1984" w:type="dxa"/>
            <w:shd w:val="clear" w:color="auto" w:fill="auto"/>
            <w:noWrap/>
            <w:vAlign w:val="bottom"/>
          </w:tcPr>
          <w:p w14:paraId="50E96EBC" w14:textId="082A5594"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40</w:t>
            </w:r>
          </w:p>
        </w:tc>
        <w:tc>
          <w:tcPr>
            <w:tcW w:w="1985" w:type="dxa"/>
            <w:shd w:val="clear" w:color="auto" w:fill="auto"/>
            <w:noWrap/>
            <w:vAlign w:val="bottom"/>
          </w:tcPr>
          <w:p w14:paraId="2649F2D9" w14:textId="393115AE" w:rsidR="00FA52C7" w:rsidRPr="00F51942" w:rsidRDefault="00FA52C7" w:rsidP="00EF742D">
            <w:pPr>
              <w:spacing w:after="0" w:line="240" w:lineRule="auto"/>
              <w:jc w:val="center"/>
              <w:rPr>
                <w:rFonts w:cs="Arial"/>
                <w:sz w:val="16"/>
                <w:szCs w:val="16"/>
              </w:rPr>
            </w:pPr>
            <w:r w:rsidRPr="00F51942">
              <w:rPr>
                <w:rFonts w:cs="Arial"/>
                <w:sz w:val="16"/>
                <w:szCs w:val="16"/>
              </w:rPr>
              <w:t>$1.90</w:t>
            </w:r>
          </w:p>
        </w:tc>
        <w:tc>
          <w:tcPr>
            <w:tcW w:w="1985" w:type="dxa"/>
            <w:shd w:val="clear" w:color="auto" w:fill="auto"/>
            <w:vAlign w:val="bottom"/>
          </w:tcPr>
          <w:p w14:paraId="7DF62C6B" w14:textId="0BE1B7A0"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44</w:t>
            </w:r>
          </w:p>
        </w:tc>
      </w:tr>
      <w:tr w:rsidR="00FA52C7" w:rsidRPr="00F51942" w14:paraId="53497E5A" w14:textId="77777777" w:rsidTr="005B3C40">
        <w:trPr>
          <w:trHeight w:val="228"/>
        </w:trPr>
        <w:tc>
          <w:tcPr>
            <w:tcW w:w="1555" w:type="dxa"/>
            <w:noWrap/>
            <w:vAlign w:val="bottom"/>
          </w:tcPr>
          <w:p w14:paraId="3E7CA737" w14:textId="6BFF5C07" w:rsidR="00FA52C7" w:rsidRPr="00F51942" w:rsidRDefault="00FA52C7" w:rsidP="00EF742D">
            <w:pPr>
              <w:spacing w:after="0" w:line="240" w:lineRule="auto"/>
              <w:rPr>
                <w:rFonts w:cs="Arial"/>
                <w:sz w:val="16"/>
                <w:szCs w:val="16"/>
              </w:rPr>
            </w:pPr>
            <w:r w:rsidRPr="00F51942">
              <w:rPr>
                <w:rFonts w:cs="Arial"/>
                <w:sz w:val="16"/>
                <w:szCs w:val="16"/>
              </w:rPr>
              <w:t>2010-11</w:t>
            </w:r>
          </w:p>
        </w:tc>
        <w:tc>
          <w:tcPr>
            <w:tcW w:w="1984" w:type="dxa"/>
            <w:shd w:val="clear" w:color="auto" w:fill="auto"/>
            <w:noWrap/>
            <w:vAlign w:val="bottom"/>
          </w:tcPr>
          <w:p w14:paraId="4F27CA63" w14:textId="77EAB1FF" w:rsidR="00FA52C7" w:rsidRPr="00F51942" w:rsidRDefault="00FA52C7" w:rsidP="00EF742D">
            <w:pPr>
              <w:spacing w:after="0" w:line="240" w:lineRule="auto"/>
              <w:jc w:val="center"/>
              <w:rPr>
                <w:rFonts w:cs="Arial"/>
                <w:sz w:val="16"/>
                <w:szCs w:val="16"/>
              </w:rPr>
            </w:pPr>
            <w:r w:rsidRPr="00F51942">
              <w:rPr>
                <w:rFonts w:cs="Arial"/>
                <w:sz w:val="16"/>
                <w:szCs w:val="16"/>
              </w:rPr>
              <w:t>$0.93</w:t>
            </w:r>
          </w:p>
        </w:tc>
        <w:tc>
          <w:tcPr>
            <w:tcW w:w="1984" w:type="dxa"/>
            <w:shd w:val="clear" w:color="auto" w:fill="auto"/>
            <w:noWrap/>
            <w:vAlign w:val="bottom"/>
          </w:tcPr>
          <w:p w14:paraId="448C16E6" w14:textId="1267394D"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17</w:t>
            </w:r>
          </w:p>
        </w:tc>
        <w:tc>
          <w:tcPr>
            <w:tcW w:w="1985" w:type="dxa"/>
            <w:shd w:val="clear" w:color="auto" w:fill="auto"/>
            <w:noWrap/>
            <w:vAlign w:val="bottom"/>
          </w:tcPr>
          <w:p w14:paraId="4D5754B7" w14:textId="3B2F2D8C" w:rsidR="00FA52C7" w:rsidRPr="00F51942" w:rsidRDefault="00FA52C7" w:rsidP="00EF742D">
            <w:pPr>
              <w:spacing w:after="0" w:line="240" w:lineRule="auto"/>
              <w:jc w:val="center"/>
              <w:rPr>
                <w:rFonts w:cs="Arial"/>
                <w:sz w:val="16"/>
                <w:szCs w:val="16"/>
              </w:rPr>
            </w:pPr>
            <w:r w:rsidRPr="00F51942">
              <w:rPr>
                <w:rFonts w:cs="Arial"/>
                <w:sz w:val="16"/>
                <w:szCs w:val="16"/>
              </w:rPr>
              <w:t>$0.93</w:t>
            </w:r>
          </w:p>
        </w:tc>
        <w:tc>
          <w:tcPr>
            <w:tcW w:w="1984" w:type="dxa"/>
            <w:shd w:val="clear" w:color="auto" w:fill="auto"/>
            <w:noWrap/>
            <w:vAlign w:val="bottom"/>
          </w:tcPr>
          <w:p w14:paraId="2A59BE2F" w14:textId="5B2CFDB3"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16</w:t>
            </w:r>
          </w:p>
        </w:tc>
        <w:tc>
          <w:tcPr>
            <w:tcW w:w="1985" w:type="dxa"/>
            <w:shd w:val="clear" w:color="auto" w:fill="auto"/>
            <w:noWrap/>
            <w:vAlign w:val="bottom"/>
          </w:tcPr>
          <w:p w14:paraId="4FE1D269" w14:textId="6C29F818" w:rsidR="00FA52C7" w:rsidRPr="00F51942" w:rsidRDefault="00FA52C7" w:rsidP="00EF742D">
            <w:pPr>
              <w:spacing w:after="0" w:line="240" w:lineRule="auto"/>
              <w:jc w:val="center"/>
              <w:rPr>
                <w:rFonts w:cs="Arial"/>
                <w:sz w:val="16"/>
                <w:szCs w:val="16"/>
              </w:rPr>
            </w:pPr>
            <w:r w:rsidRPr="00F51942">
              <w:rPr>
                <w:rFonts w:cs="Arial"/>
                <w:sz w:val="16"/>
                <w:szCs w:val="16"/>
              </w:rPr>
              <w:t>$1.86</w:t>
            </w:r>
          </w:p>
        </w:tc>
        <w:tc>
          <w:tcPr>
            <w:tcW w:w="1985" w:type="dxa"/>
            <w:shd w:val="clear" w:color="auto" w:fill="auto"/>
            <w:vAlign w:val="bottom"/>
          </w:tcPr>
          <w:p w14:paraId="2551EEF9" w14:textId="55B6B7CB"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33</w:t>
            </w:r>
          </w:p>
        </w:tc>
      </w:tr>
      <w:tr w:rsidR="00FA52C7" w:rsidRPr="00F51942" w14:paraId="40A211CE" w14:textId="77777777" w:rsidTr="005B3C40">
        <w:trPr>
          <w:trHeight w:val="228"/>
        </w:trPr>
        <w:tc>
          <w:tcPr>
            <w:tcW w:w="1555" w:type="dxa"/>
            <w:noWrap/>
            <w:vAlign w:val="bottom"/>
          </w:tcPr>
          <w:p w14:paraId="45812FDE" w14:textId="22C393FB" w:rsidR="00FA52C7" w:rsidRPr="00F51942" w:rsidRDefault="00FA52C7" w:rsidP="00EF742D">
            <w:pPr>
              <w:spacing w:after="0" w:line="240" w:lineRule="auto"/>
              <w:rPr>
                <w:rFonts w:cs="Arial"/>
                <w:sz w:val="16"/>
                <w:szCs w:val="16"/>
              </w:rPr>
            </w:pPr>
            <w:r w:rsidRPr="00F51942">
              <w:rPr>
                <w:rFonts w:cs="Arial"/>
                <w:sz w:val="16"/>
                <w:szCs w:val="16"/>
              </w:rPr>
              <w:t>2011-12</w:t>
            </w:r>
          </w:p>
        </w:tc>
        <w:tc>
          <w:tcPr>
            <w:tcW w:w="1984" w:type="dxa"/>
            <w:shd w:val="clear" w:color="auto" w:fill="auto"/>
            <w:noWrap/>
            <w:vAlign w:val="bottom"/>
          </w:tcPr>
          <w:p w14:paraId="08162414" w14:textId="558FC472" w:rsidR="00FA52C7" w:rsidRPr="00F51942" w:rsidRDefault="00FA52C7" w:rsidP="00EF742D">
            <w:pPr>
              <w:spacing w:after="0" w:line="240" w:lineRule="auto"/>
              <w:jc w:val="center"/>
              <w:rPr>
                <w:rFonts w:cs="Arial"/>
                <w:sz w:val="16"/>
                <w:szCs w:val="16"/>
              </w:rPr>
            </w:pPr>
            <w:r w:rsidRPr="00F51942">
              <w:rPr>
                <w:rFonts w:cs="Arial"/>
                <w:sz w:val="16"/>
                <w:szCs w:val="16"/>
              </w:rPr>
              <w:t>$0.95</w:t>
            </w:r>
          </w:p>
        </w:tc>
        <w:tc>
          <w:tcPr>
            <w:tcW w:w="1984" w:type="dxa"/>
            <w:shd w:val="clear" w:color="auto" w:fill="auto"/>
            <w:noWrap/>
            <w:vAlign w:val="bottom"/>
          </w:tcPr>
          <w:p w14:paraId="5472D13B" w14:textId="76B44760"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17</w:t>
            </w:r>
          </w:p>
        </w:tc>
        <w:tc>
          <w:tcPr>
            <w:tcW w:w="1985" w:type="dxa"/>
            <w:shd w:val="clear" w:color="auto" w:fill="auto"/>
            <w:noWrap/>
            <w:vAlign w:val="bottom"/>
          </w:tcPr>
          <w:p w14:paraId="53D1A697" w14:textId="45BA9455" w:rsidR="00FA52C7" w:rsidRPr="00F51942" w:rsidRDefault="00FA52C7" w:rsidP="00EF742D">
            <w:pPr>
              <w:spacing w:after="0" w:line="240" w:lineRule="auto"/>
              <w:jc w:val="center"/>
              <w:rPr>
                <w:rFonts w:cs="Arial"/>
                <w:sz w:val="16"/>
                <w:szCs w:val="16"/>
              </w:rPr>
            </w:pPr>
            <w:r w:rsidRPr="00F51942">
              <w:rPr>
                <w:rFonts w:cs="Arial"/>
                <w:sz w:val="16"/>
                <w:szCs w:val="16"/>
              </w:rPr>
              <w:t>$1.05</w:t>
            </w:r>
          </w:p>
        </w:tc>
        <w:tc>
          <w:tcPr>
            <w:tcW w:w="1984" w:type="dxa"/>
            <w:shd w:val="clear" w:color="auto" w:fill="auto"/>
            <w:noWrap/>
            <w:vAlign w:val="bottom"/>
          </w:tcPr>
          <w:p w14:paraId="2CF0C6BF" w14:textId="28B9AAB1"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29</w:t>
            </w:r>
          </w:p>
        </w:tc>
        <w:tc>
          <w:tcPr>
            <w:tcW w:w="1985" w:type="dxa"/>
            <w:shd w:val="clear" w:color="auto" w:fill="auto"/>
            <w:noWrap/>
            <w:vAlign w:val="bottom"/>
          </w:tcPr>
          <w:p w14:paraId="2C0569B3" w14:textId="3172E190" w:rsidR="00FA52C7" w:rsidRPr="00F51942" w:rsidRDefault="00FA52C7" w:rsidP="00EF742D">
            <w:pPr>
              <w:spacing w:after="0" w:line="240" w:lineRule="auto"/>
              <w:jc w:val="center"/>
              <w:rPr>
                <w:rFonts w:cs="Arial"/>
                <w:sz w:val="16"/>
                <w:szCs w:val="16"/>
              </w:rPr>
            </w:pPr>
            <w:r w:rsidRPr="00F51942">
              <w:rPr>
                <w:rFonts w:cs="Arial"/>
                <w:sz w:val="16"/>
                <w:szCs w:val="16"/>
              </w:rPr>
              <w:t>$2.01</w:t>
            </w:r>
          </w:p>
        </w:tc>
        <w:tc>
          <w:tcPr>
            <w:tcW w:w="1985" w:type="dxa"/>
            <w:shd w:val="clear" w:color="auto" w:fill="auto"/>
            <w:vAlign w:val="bottom"/>
          </w:tcPr>
          <w:p w14:paraId="66B4C979" w14:textId="14F34BF2"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46</w:t>
            </w:r>
          </w:p>
        </w:tc>
      </w:tr>
      <w:tr w:rsidR="00FA52C7" w:rsidRPr="00F51942" w14:paraId="59E528D4" w14:textId="77777777" w:rsidTr="005B3C40">
        <w:trPr>
          <w:trHeight w:val="228"/>
        </w:trPr>
        <w:tc>
          <w:tcPr>
            <w:tcW w:w="1555" w:type="dxa"/>
            <w:noWrap/>
            <w:vAlign w:val="bottom"/>
          </w:tcPr>
          <w:p w14:paraId="2491E66D" w14:textId="4A36067F" w:rsidR="00FA52C7" w:rsidRPr="00F51942" w:rsidRDefault="00FA52C7" w:rsidP="00EF742D">
            <w:pPr>
              <w:spacing w:after="0" w:line="240" w:lineRule="auto"/>
              <w:rPr>
                <w:rFonts w:cs="Arial"/>
                <w:sz w:val="16"/>
                <w:szCs w:val="16"/>
              </w:rPr>
            </w:pPr>
            <w:r w:rsidRPr="00F51942">
              <w:rPr>
                <w:rFonts w:cs="Arial"/>
                <w:sz w:val="16"/>
                <w:szCs w:val="16"/>
              </w:rPr>
              <w:t>2012-13</w:t>
            </w:r>
          </w:p>
        </w:tc>
        <w:tc>
          <w:tcPr>
            <w:tcW w:w="1984" w:type="dxa"/>
            <w:shd w:val="clear" w:color="auto" w:fill="auto"/>
            <w:noWrap/>
            <w:vAlign w:val="bottom"/>
          </w:tcPr>
          <w:p w14:paraId="0C41AE3B" w14:textId="5114465B" w:rsidR="00FA52C7" w:rsidRPr="00F51942" w:rsidRDefault="00FA52C7" w:rsidP="00EF742D">
            <w:pPr>
              <w:spacing w:after="0" w:line="240" w:lineRule="auto"/>
              <w:jc w:val="center"/>
              <w:rPr>
                <w:rFonts w:cs="Arial"/>
                <w:sz w:val="16"/>
                <w:szCs w:val="16"/>
              </w:rPr>
            </w:pPr>
            <w:r w:rsidRPr="00F51942">
              <w:rPr>
                <w:rFonts w:cs="Arial"/>
                <w:sz w:val="16"/>
                <w:szCs w:val="16"/>
              </w:rPr>
              <w:t>$1.09</w:t>
            </w:r>
          </w:p>
        </w:tc>
        <w:tc>
          <w:tcPr>
            <w:tcW w:w="1984" w:type="dxa"/>
            <w:shd w:val="clear" w:color="auto" w:fill="auto"/>
            <w:noWrap/>
            <w:vAlign w:val="bottom"/>
          </w:tcPr>
          <w:p w14:paraId="4EC5BD9D" w14:textId="3CE08A73"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30</w:t>
            </w:r>
          </w:p>
        </w:tc>
        <w:tc>
          <w:tcPr>
            <w:tcW w:w="1985" w:type="dxa"/>
            <w:shd w:val="clear" w:color="auto" w:fill="auto"/>
            <w:noWrap/>
            <w:vAlign w:val="bottom"/>
          </w:tcPr>
          <w:p w14:paraId="13080203" w14:textId="7658634E" w:rsidR="00FA52C7" w:rsidRPr="00F51942" w:rsidRDefault="00FA52C7" w:rsidP="00EF742D">
            <w:pPr>
              <w:spacing w:after="0" w:line="240" w:lineRule="auto"/>
              <w:jc w:val="center"/>
              <w:rPr>
                <w:rFonts w:cs="Arial"/>
                <w:sz w:val="16"/>
                <w:szCs w:val="16"/>
              </w:rPr>
            </w:pPr>
            <w:r w:rsidRPr="00F51942">
              <w:rPr>
                <w:rFonts w:cs="Arial"/>
                <w:sz w:val="16"/>
                <w:szCs w:val="16"/>
              </w:rPr>
              <w:t>$1.19</w:t>
            </w:r>
          </w:p>
        </w:tc>
        <w:tc>
          <w:tcPr>
            <w:tcW w:w="1984" w:type="dxa"/>
            <w:shd w:val="clear" w:color="auto" w:fill="auto"/>
            <w:noWrap/>
            <w:vAlign w:val="bottom"/>
          </w:tcPr>
          <w:p w14:paraId="3541D5A1" w14:textId="272EE573"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42</w:t>
            </w:r>
          </w:p>
        </w:tc>
        <w:tc>
          <w:tcPr>
            <w:tcW w:w="1985" w:type="dxa"/>
            <w:shd w:val="clear" w:color="auto" w:fill="auto"/>
            <w:noWrap/>
            <w:vAlign w:val="bottom"/>
          </w:tcPr>
          <w:p w14:paraId="39AD3F3B" w14:textId="281BE3B4" w:rsidR="00FA52C7" w:rsidRPr="00F51942" w:rsidRDefault="00FA52C7" w:rsidP="00EF742D">
            <w:pPr>
              <w:spacing w:after="0" w:line="240" w:lineRule="auto"/>
              <w:jc w:val="center"/>
              <w:rPr>
                <w:rFonts w:cs="Arial"/>
                <w:sz w:val="16"/>
                <w:szCs w:val="16"/>
              </w:rPr>
            </w:pPr>
            <w:r w:rsidRPr="00F51942">
              <w:rPr>
                <w:rFonts w:cs="Arial"/>
                <w:sz w:val="16"/>
                <w:szCs w:val="16"/>
              </w:rPr>
              <w:t>$2.28</w:t>
            </w:r>
          </w:p>
        </w:tc>
        <w:tc>
          <w:tcPr>
            <w:tcW w:w="1985" w:type="dxa"/>
            <w:shd w:val="clear" w:color="auto" w:fill="auto"/>
            <w:vAlign w:val="bottom"/>
          </w:tcPr>
          <w:p w14:paraId="465F87AF" w14:textId="52223933"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72</w:t>
            </w:r>
          </w:p>
        </w:tc>
      </w:tr>
      <w:tr w:rsidR="00FA52C7" w:rsidRPr="00F51942" w14:paraId="72AFBB64" w14:textId="77777777" w:rsidTr="005B3C40">
        <w:trPr>
          <w:trHeight w:val="228"/>
        </w:trPr>
        <w:tc>
          <w:tcPr>
            <w:tcW w:w="1555" w:type="dxa"/>
            <w:noWrap/>
            <w:vAlign w:val="bottom"/>
          </w:tcPr>
          <w:p w14:paraId="475C2834" w14:textId="4836A0A7" w:rsidR="00FA52C7" w:rsidRPr="00F51942" w:rsidRDefault="00FA52C7" w:rsidP="00EF742D">
            <w:pPr>
              <w:spacing w:after="0" w:line="240" w:lineRule="auto"/>
              <w:rPr>
                <w:rFonts w:cs="Arial"/>
                <w:sz w:val="16"/>
                <w:szCs w:val="16"/>
              </w:rPr>
            </w:pPr>
            <w:r w:rsidRPr="00F51942">
              <w:rPr>
                <w:rFonts w:cs="Arial"/>
                <w:sz w:val="16"/>
                <w:szCs w:val="16"/>
              </w:rPr>
              <w:t>2013-14</w:t>
            </w:r>
          </w:p>
        </w:tc>
        <w:tc>
          <w:tcPr>
            <w:tcW w:w="1984" w:type="dxa"/>
            <w:shd w:val="clear" w:color="auto" w:fill="auto"/>
            <w:noWrap/>
            <w:vAlign w:val="bottom"/>
          </w:tcPr>
          <w:p w14:paraId="357F2EE7" w14:textId="7C1284D2" w:rsidR="00FA52C7" w:rsidRPr="00F51942" w:rsidRDefault="00FA52C7" w:rsidP="00EF742D">
            <w:pPr>
              <w:spacing w:after="0" w:line="240" w:lineRule="auto"/>
              <w:jc w:val="center"/>
              <w:rPr>
                <w:rFonts w:cs="Arial"/>
                <w:sz w:val="16"/>
                <w:szCs w:val="16"/>
              </w:rPr>
            </w:pPr>
            <w:r w:rsidRPr="00F51942">
              <w:rPr>
                <w:rFonts w:cs="Arial"/>
                <w:sz w:val="16"/>
                <w:szCs w:val="16"/>
              </w:rPr>
              <w:t>$1.04</w:t>
            </w:r>
          </w:p>
        </w:tc>
        <w:tc>
          <w:tcPr>
            <w:tcW w:w="1984" w:type="dxa"/>
            <w:shd w:val="clear" w:color="auto" w:fill="auto"/>
            <w:noWrap/>
            <w:vAlign w:val="bottom"/>
          </w:tcPr>
          <w:p w14:paraId="6B372FDA" w14:textId="254BB893"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21</w:t>
            </w:r>
          </w:p>
        </w:tc>
        <w:tc>
          <w:tcPr>
            <w:tcW w:w="1985" w:type="dxa"/>
            <w:shd w:val="clear" w:color="auto" w:fill="auto"/>
            <w:noWrap/>
            <w:vAlign w:val="bottom"/>
          </w:tcPr>
          <w:p w14:paraId="3F33B987" w14:textId="19AD25A2" w:rsidR="00FA52C7" w:rsidRPr="00F51942" w:rsidRDefault="00FA52C7" w:rsidP="00EF742D">
            <w:pPr>
              <w:spacing w:after="0" w:line="240" w:lineRule="auto"/>
              <w:jc w:val="center"/>
              <w:rPr>
                <w:rFonts w:cs="Arial"/>
                <w:sz w:val="16"/>
                <w:szCs w:val="16"/>
              </w:rPr>
            </w:pPr>
            <w:r w:rsidRPr="00F51942">
              <w:rPr>
                <w:rFonts w:cs="Arial"/>
                <w:sz w:val="16"/>
                <w:szCs w:val="16"/>
              </w:rPr>
              <w:t>$1.07</w:t>
            </w:r>
          </w:p>
        </w:tc>
        <w:tc>
          <w:tcPr>
            <w:tcW w:w="1984" w:type="dxa"/>
            <w:shd w:val="clear" w:color="auto" w:fill="auto"/>
            <w:noWrap/>
            <w:vAlign w:val="bottom"/>
          </w:tcPr>
          <w:p w14:paraId="3E614948" w14:textId="0CADC9C7"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25</w:t>
            </w:r>
          </w:p>
        </w:tc>
        <w:tc>
          <w:tcPr>
            <w:tcW w:w="1985" w:type="dxa"/>
            <w:shd w:val="clear" w:color="auto" w:fill="auto"/>
            <w:noWrap/>
            <w:vAlign w:val="bottom"/>
          </w:tcPr>
          <w:p w14:paraId="354535CF" w14:textId="02FBB031" w:rsidR="00FA52C7" w:rsidRPr="00F51942" w:rsidRDefault="00FA52C7" w:rsidP="00EF742D">
            <w:pPr>
              <w:spacing w:after="0" w:line="240" w:lineRule="auto"/>
              <w:jc w:val="center"/>
              <w:rPr>
                <w:rFonts w:cs="Arial"/>
                <w:sz w:val="16"/>
                <w:szCs w:val="16"/>
              </w:rPr>
            </w:pPr>
            <w:r w:rsidRPr="00F51942">
              <w:rPr>
                <w:rFonts w:cs="Arial"/>
                <w:sz w:val="16"/>
                <w:szCs w:val="16"/>
              </w:rPr>
              <w:t>$2.11</w:t>
            </w:r>
          </w:p>
        </w:tc>
        <w:tc>
          <w:tcPr>
            <w:tcW w:w="1985" w:type="dxa"/>
            <w:shd w:val="clear" w:color="auto" w:fill="auto"/>
            <w:vAlign w:val="bottom"/>
          </w:tcPr>
          <w:p w14:paraId="3B2E1A32" w14:textId="6080DEA3"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46</w:t>
            </w:r>
          </w:p>
        </w:tc>
      </w:tr>
      <w:tr w:rsidR="00FA52C7" w:rsidRPr="00F51942" w14:paraId="2A00ACD6" w14:textId="77777777" w:rsidTr="005B3C40">
        <w:trPr>
          <w:trHeight w:val="228"/>
        </w:trPr>
        <w:tc>
          <w:tcPr>
            <w:tcW w:w="1555" w:type="dxa"/>
            <w:noWrap/>
            <w:vAlign w:val="bottom"/>
          </w:tcPr>
          <w:p w14:paraId="5AB4D341" w14:textId="0FA828A0" w:rsidR="00FA52C7" w:rsidRPr="00F51942" w:rsidRDefault="00FA52C7" w:rsidP="00EF742D">
            <w:pPr>
              <w:spacing w:after="0" w:line="240" w:lineRule="auto"/>
              <w:rPr>
                <w:rFonts w:cs="Arial"/>
                <w:sz w:val="16"/>
                <w:szCs w:val="16"/>
              </w:rPr>
            </w:pPr>
            <w:r w:rsidRPr="00F51942">
              <w:rPr>
                <w:rFonts w:cs="Arial"/>
                <w:sz w:val="16"/>
                <w:szCs w:val="16"/>
              </w:rPr>
              <w:t>2014-15</w:t>
            </w:r>
          </w:p>
        </w:tc>
        <w:tc>
          <w:tcPr>
            <w:tcW w:w="1984" w:type="dxa"/>
            <w:shd w:val="clear" w:color="auto" w:fill="auto"/>
            <w:noWrap/>
            <w:vAlign w:val="bottom"/>
          </w:tcPr>
          <w:p w14:paraId="66193C0D" w14:textId="347D068C" w:rsidR="00FA52C7" w:rsidRPr="00F51942" w:rsidRDefault="00FA52C7" w:rsidP="00EF742D">
            <w:pPr>
              <w:spacing w:after="0" w:line="240" w:lineRule="auto"/>
              <w:jc w:val="center"/>
              <w:rPr>
                <w:rFonts w:cs="Arial"/>
                <w:sz w:val="16"/>
                <w:szCs w:val="16"/>
              </w:rPr>
            </w:pPr>
            <w:r w:rsidRPr="00F51942">
              <w:rPr>
                <w:rFonts w:cs="Arial"/>
                <w:sz w:val="16"/>
                <w:szCs w:val="16"/>
              </w:rPr>
              <w:t>$1.05</w:t>
            </w:r>
          </w:p>
        </w:tc>
        <w:tc>
          <w:tcPr>
            <w:tcW w:w="1984" w:type="dxa"/>
            <w:shd w:val="clear" w:color="auto" w:fill="auto"/>
            <w:noWrap/>
            <w:vAlign w:val="bottom"/>
          </w:tcPr>
          <w:p w14:paraId="7121BDF3" w14:textId="75C149E4"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19</w:t>
            </w:r>
          </w:p>
        </w:tc>
        <w:tc>
          <w:tcPr>
            <w:tcW w:w="1985" w:type="dxa"/>
            <w:shd w:val="clear" w:color="auto" w:fill="auto"/>
            <w:noWrap/>
            <w:vAlign w:val="bottom"/>
          </w:tcPr>
          <w:p w14:paraId="3680FD74" w14:textId="19767D73" w:rsidR="00FA52C7" w:rsidRPr="00F51942" w:rsidRDefault="00FA52C7" w:rsidP="00EF742D">
            <w:pPr>
              <w:spacing w:after="0" w:line="240" w:lineRule="auto"/>
              <w:jc w:val="center"/>
              <w:rPr>
                <w:rFonts w:cs="Arial"/>
                <w:sz w:val="16"/>
                <w:szCs w:val="16"/>
              </w:rPr>
            </w:pPr>
            <w:r w:rsidRPr="00F51942">
              <w:rPr>
                <w:rFonts w:cs="Arial"/>
                <w:sz w:val="16"/>
                <w:szCs w:val="16"/>
              </w:rPr>
              <w:t>$0.96</w:t>
            </w:r>
          </w:p>
        </w:tc>
        <w:tc>
          <w:tcPr>
            <w:tcW w:w="1984" w:type="dxa"/>
            <w:shd w:val="clear" w:color="auto" w:fill="auto"/>
            <w:noWrap/>
            <w:vAlign w:val="bottom"/>
          </w:tcPr>
          <w:p w14:paraId="0D880D75" w14:textId="247C07DC"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09</w:t>
            </w:r>
          </w:p>
        </w:tc>
        <w:tc>
          <w:tcPr>
            <w:tcW w:w="1985" w:type="dxa"/>
            <w:shd w:val="clear" w:color="auto" w:fill="auto"/>
            <w:noWrap/>
            <w:vAlign w:val="bottom"/>
          </w:tcPr>
          <w:p w14:paraId="3778EB77" w14:textId="36BABE03" w:rsidR="00FA52C7" w:rsidRPr="00F51942" w:rsidRDefault="00FA52C7" w:rsidP="00EF742D">
            <w:pPr>
              <w:spacing w:after="0" w:line="240" w:lineRule="auto"/>
              <w:jc w:val="center"/>
              <w:rPr>
                <w:rFonts w:cs="Arial"/>
                <w:sz w:val="16"/>
                <w:szCs w:val="16"/>
              </w:rPr>
            </w:pPr>
            <w:r w:rsidRPr="00F51942">
              <w:rPr>
                <w:rFonts w:cs="Arial"/>
                <w:sz w:val="16"/>
                <w:szCs w:val="16"/>
              </w:rPr>
              <w:t>$2.00</w:t>
            </w:r>
          </w:p>
        </w:tc>
        <w:tc>
          <w:tcPr>
            <w:tcW w:w="1985" w:type="dxa"/>
            <w:shd w:val="clear" w:color="auto" w:fill="auto"/>
            <w:vAlign w:val="bottom"/>
          </w:tcPr>
          <w:p w14:paraId="34EE0348" w14:textId="027437A7"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28</w:t>
            </w:r>
          </w:p>
        </w:tc>
      </w:tr>
      <w:tr w:rsidR="00FA52C7" w:rsidRPr="00F51942" w14:paraId="63F9B65F" w14:textId="77777777" w:rsidTr="005B3C40">
        <w:trPr>
          <w:trHeight w:val="228"/>
        </w:trPr>
        <w:tc>
          <w:tcPr>
            <w:tcW w:w="1555" w:type="dxa"/>
            <w:noWrap/>
            <w:vAlign w:val="bottom"/>
          </w:tcPr>
          <w:p w14:paraId="76F352C0" w14:textId="53FDE0F6" w:rsidR="00FA52C7" w:rsidRPr="00F51942" w:rsidRDefault="00FA52C7" w:rsidP="00EF742D">
            <w:pPr>
              <w:spacing w:after="0" w:line="240" w:lineRule="auto"/>
              <w:rPr>
                <w:rFonts w:cs="Arial"/>
                <w:sz w:val="16"/>
                <w:szCs w:val="16"/>
              </w:rPr>
            </w:pPr>
            <w:r w:rsidRPr="00F51942">
              <w:rPr>
                <w:rFonts w:cs="Arial"/>
                <w:sz w:val="16"/>
                <w:szCs w:val="16"/>
              </w:rPr>
              <w:t>2015-16</w:t>
            </w:r>
          </w:p>
        </w:tc>
        <w:tc>
          <w:tcPr>
            <w:tcW w:w="1984" w:type="dxa"/>
            <w:shd w:val="clear" w:color="auto" w:fill="auto"/>
            <w:noWrap/>
            <w:vAlign w:val="bottom"/>
          </w:tcPr>
          <w:p w14:paraId="6FBA74C0" w14:textId="5DBB4128" w:rsidR="00FA52C7" w:rsidRPr="00F51942" w:rsidRDefault="00FA52C7" w:rsidP="00EF742D">
            <w:pPr>
              <w:spacing w:after="0" w:line="240" w:lineRule="auto"/>
              <w:jc w:val="center"/>
              <w:rPr>
                <w:rFonts w:cs="Arial"/>
                <w:sz w:val="16"/>
                <w:szCs w:val="16"/>
              </w:rPr>
            </w:pPr>
            <w:r w:rsidRPr="00F51942">
              <w:rPr>
                <w:rFonts w:cs="Arial"/>
                <w:sz w:val="16"/>
                <w:szCs w:val="16"/>
              </w:rPr>
              <w:t>$1.09</w:t>
            </w:r>
          </w:p>
        </w:tc>
        <w:tc>
          <w:tcPr>
            <w:tcW w:w="1984" w:type="dxa"/>
            <w:shd w:val="clear" w:color="auto" w:fill="auto"/>
            <w:noWrap/>
            <w:vAlign w:val="bottom"/>
          </w:tcPr>
          <w:p w14:paraId="5F1DE442" w14:textId="16E64292"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23</w:t>
            </w:r>
          </w:p>
        </w:tc>
        <w:tc>
          <w:tcPr>
            <w:tcW w:w="1985" w:type="dxa"/>
            <w:shd w:val="clear" w:color="auto" w:fill="auto"/>
            <w:noWrap/>
            <w:vAlign w:val="bottom"/>
          </w:tcPr>
          <w:p w14:paraId="18CA9138" w14:textId="4FC4B448" w:rsidR="00FA52C7" w:rsidRPr="00F51942" w:rsidRDefault="00FA52C7" w:rsidP="00EF742D">
            <w:pPr>
              <w:spacing w:after="0" w:line="240" w:lineRule="auto"/>
              <w:jc w:val="center"/>
              <w:rPr>
                <w:rFonts w:cs="Arial"/>
                <w:sz w:val="16"/>
                <w:szCs w:val="16"/>
              </w:rPr>
            </w:pPr>
            <w:r w:rsidRPr="00F51942">
              <w:rPr>
                <w:rFonts w:cs="Arial"/>
                <w:sz w:val="16"/>
                <w:szCs w:val="16"/>
              </w:rPr>
              <w:t>$1.13</w:t>
            </w:r>
          </w:p>
        </w:tc>
        <w:tc>
          <w:tcPr>
            <w:tcW w:w="1984" w:type="dxa"/>
            <w:shd w:val="clear" w:color="auto" w:fill="auto"/>
            <w:noWrap/>
            <w:vAlign w:val="bottom"/>
          </w:tcPr>
          <w:p w14:paraId="2E31D1A2" w14:textId="1A7BDCE2"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27</w:t>
            </w:r>
          </w:p>
        </w:tc>
        <w:tc>
          <w:tcPr>
            <w:tcW w:w="1985" w:type="dxa"/>
            <w:shd w:val="clear" w:color="auto" w:fill="auto"/>
            <w:noWrap/>
            <w:vAlign w:val="bottom"/>
          </w:tcPr>
          <w:p w14:paraId="484407D9" w14:textId="44E36C93" w:rsidR="00FA52C7" w:rsidRPr="00F51942" w:rsidRDefault="00FA52C7" w:rsidP="00EF742D">
            <w:pPr>
              <w:spacing w:after="0" w:line="240" w:lineRule="auto"/>
              <w:jc w:val="center"/>
              <w:rPr>
                <w:rFonts w:cs="Arial"/>
                <w:sz w:val="16"/>
                <w:szCs w:val="16"/>
              </w:rPr>
            </w:pPr>
            <w:r w:rsidRPr="00F51942">
              <w:rPr>
                <w:rFonts w:cs="Arial"/>
                <w:sz w:val="16"/>
                <w:szCs w:val="16"/>
              </w:rPr>
              <w:t>$2.22</w:t>
            </w:r>
          </w:p>
        </w:tc>
        <w:tc>
          <w:tcPr>
            <w:tcW w:w="1985" w:type="dxa"/>
            <w:shd w:val="clear" w:color="auto" w:fill="auto"/>
            <w:vAlign w:val="bottom"/>
          </w:tcPr>
          <w:p w14:paraId="74EDDB0F" w14:textId="37E64901"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49</w:t>
            </w:r>
          </w:p>
        </w:tc>
      </w:tr>
      <w:tr w:rsidR="00FA52C7" w:rsidRPr="00F51942" w14:paraId="2BDAFFB1" w14:textId="77777777" w:rsidTr="005B3C40">
        <w:trPr>
          <w:trHeight w:val="228"/>
        </w:trPr>
        <w:tc>
          <w:tcPr>
            <w:tcW w:w="1555" w:type="dxa"/>
            <w:noWrap/>
            <w:vAlign w:val="bottom"/>
          </w:tcPr>
          <w:p w14:paraId="7DD65850" w14:textId="39098A04" w:rsidR="00FA52C7" w:rsidRPr="00F51942" w:rsidRDefault="00FA52C7" w:rsidP="00EF742D">
            <w:pPr>
              <w:spacing w:after="0" w:line="240" w:lineRule="auto"/>
              <w:rPr>
                <w:rFonts w:cs="Arial"/>
                <w:sz w:val="16"/>
                <w:szCs w:val="16"/>
              </w:rPr>
            </w:pPr>
            <w:r w:rsidRPr="00F51942">
              <w:rPr>
                <w:rFonts w:cs="Arial"/>
                <w:sz w:val="16"/>
                <w:szCs w:val="16"/>
              </w:rPr>
              <w:t>2016-17</w:t>
            </w:r>
          </w:p>
        </w:tc>
        <w:tc>
          <w:tcPr>
            <w:tcW w:w="1984" w:type="dxa"/>
            <w:shd w:val="clear" w:color="auto" w:fill="auto"/>
            <w:noWrap/>
            <w:vAlign w:val="bottom"/>
          </w:tcPr>
          <w:p w14:paraId="2306F44B" w14:textId="353E8902" w:rsidR="00FA52C7" w:rsidRPr="00F51942" w:rsidRDefault="00FA52C7" w:rsidP="00EF742D">
            <w:pPr>
              <w:spacing w:after="0" w:line="240" w:lineRule="auto"/>
              <w:jc w:val="center"/>
              <w:rPr>
                <w:rFonts w:cs="Arial"/>
                <w:sz w:val="16"/>
                <w:szCs w:val="16"/>
              </w:rPr>
            </w:pPr>
            <w:r w:rsidRPr="00F51942">
              <w:rPr>
                <w:rFonts w:cs="Arial"/>
                <w:sz w:val="16"/>
                <w:szCs w:val="16"/>
              </w:rPr>
              <w:t>$1.03</w:t>
            </w:r>
          </w:p>
        </w:tc>
        <w:tc>
          <w:tcPr>
            <w:tcW w:w="1984" w:type="dxa"/>
            <w:shd w:val="clear" w:color="auto" w:fill="auto"/>
            <w:noWrap/>
            <w:vAlign w:val="bottom"/>
          </w:tcPr>
          <w:p w14:paraId="5CD6A534" w14:textId="11CEF6BB"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14</w:t>
            </w:r>
          </w:p>
        </w:tc>
        <w:tc>
          <w:tcPr>
            <w:tcW w:w="1985" w:type="dxa"/>
            <w:shd w:val="clear" w:color="auto" w:fill="auto"/>
            <w:noWrap/>
            <w:vAlign w:val="bottom"/>
          </w:tcPr>
          <w:p w14:paraId="318CB26E" w14:textId="58048B96" w:rsidR="00FA52C7" w:rsidRPr="00F51942" w:rsidRDefault="00FA52C7" w:rsidP="00EF742D">
            <w:pPr>
              <w:spacing w:after="0" w:line="240" w:lineRule="auto"/>
              <w:jc w:val="center"/>
              <w:rPr>
                <w:rFonts w:cs="Arial"/>
                <w:sz w:val="16"/>
                <w:szCs w:val="16"/>
              </w:rPr>
            </w:pPr>
            <w:r w:rsidRPr="00F51942">
              <w:rPr>
                <w:rFonts w:cs="Arial"/>
                <w:sz w:val="16"/>
                <w:szCs w:val="16"/>
              </w:rPr>
              <w:t>$1.07</w:t>
            </w:r>
          </w:p>
        </w:tc>
        <w:tc>
          <w:tcPr>
            <w:tcW w:w="1984" w:type="dxa"/>
            <w:shd w:val="clear" w:color="auto" w:fill="auto"/>
            <w:noWrap/>
            <w:vAlign w:val="bottom"/>
          </w:tcPr>
          <w:p w14:paraId="7DA5E712" w14:textId="64AD8679"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18</w:t>
            </w:r>
          </w:p>
        </w:tc>
        <w:tc>
          <w:tcPr>
            <w:tcW w:w="1985" w:type="dxa"/>
            <w:shd w:val="clear" w:color="auto" w:fill="auto"/>
            <w:noWrap/>
            <w:vAlign w:val="bottom"/>
          </w:tcPr>
          <w:p w14:paraId="609E97D2" w14:textId="35F3CE11" w:rsidR="00FA52C7" w:rsidRPr="00F51942" w:rsidRDefault="00FA52C7" w:rsidP="00EF742D">
            <w:pPr>
              <w:spacing w:after="0" w:line="240" w:lineRule="auto"/>
              <w:jc w:val="center"/>
              <w:rPr>
                <w:rFonts w:cs="Arial"/>
                <w:sz w:val="16"/>
                <w:szCs w:val="16"/>
              </w:rPr>
            </w:pPr>
            <w:r w:rsidRPr="00F51942">
              <w:rPr>
                <w:rFonts w:cs="Arial"/>
                <w:sz w:val="16"/>
                <w:szCs w:val="16"/>
              </w:rPr>
              <w:t>$2.10</w:t>
            </w:r>
          </w:p>
        </w:tc>
        <w:tc>
          <w:tcPr>
            <w:tcW w:w="1985" w:type="dxa"/>
            <w:shd w:val="clear" w:color="auto" w:fill="auto"/>
            <w:vAlign w:val="bottom"/>
          </w:tcPr>
          <w:p w14:paraId="3F333DEA" w14:textId="478E28A4"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32</w:t>
            </w:r>
          </w:p>
        </w:tc>
      </w:tr>
      <w:tr w:rsidR="00FA52C7" w:rsidRPr="00F51942" w14:paraId="6F64E047" w14:textId="77777777" w:rsidTr="005B3C40">
        <w:trPr>
          <w:trHeight w:val="228"/>
        </w:trPr>
        <w:tc>
          <w:tcPr>
            <w:tcW w:w="1555" w:type="dxa"/>
            <w:noWrap/>
            <w:vAlign w:val="bottom"/>
          </w:tcPr>
          <w:p w14:paraId="0B90004C" w14:textId="7FC99E62" w:rsidR="00FA52C7" w:rsidRPr="00F51942" w:rsidRDefault="00FA52C7" w:rsidP="00EF742D">
            <w:pPr>
              <w:spacing w:after="0" w:line="240" w:lineRule="auto"/>
              <w:rPr>
                <w:rFonts w:cs="Arial"/>
                <w:sz w:val="16"/>
                <w:szCs w:val="16"/>
              </w:rPr>
            </w:pPr>
            <w:r w:rsidRPr="00F51942">
              <w:rPr>
                <w:rFonts w:cs="Arial"/>
                <w:sz w:val="16"/>
                <w:szCs w:val="16"/>
              </w:rPr>
              <w:t>2017-18</w:t>
            </w:r>
          </w:p>
        </w:tc>
        <w:tc>
          <w:tcPr>
            <w:tcW w:w="1984" w:type="dxa"/>
            <w:shd w:val="clear" w:color="auto" w:fill="auto"/>
            <w:noWrap/>
            <w:vAlign w:val="bottom"/>
          </w:tcPr>
          <w:p w14:paraId="2E6812AA" w14:textId="232CBA4E" w:rsidR="00FA52C7" w:rsidRPr="00F51942" w:rsidRDefault="00FA52C7" w:rsidP="00EF742D">
            <w:pPr>
              <w:spacing w:after="0" w:line="240" w:lineRule="auto"/>
              <w:jc w:val="center"/>
              <w:rPr>
                <w:rFonts w:cs="Arial"/>
                <w:sz w:val="16"/>
                <w:szCs w:val="16"/>
              </w:rPr>
            </w:pPr>
            <w:r w:rsidRPr="00F51942">
              <w:rPr>
                <w:rFonts w:cs="Arial"/>
                <w:sz w:val="16"/>
                <w:szCs w:val="16"/>
              </w:rPr>
              <w:t>$1.11</w:t>
            </w:r>
          </w:p>
        </w:tc>
        <w:tc>
          <w:tcPr>
            <w:tcW w:w="1984" w:type="dxa"/>
            <w:shd w:val="clear" w:color="auto" w:fill="auto"/>
            <w:noWrap/>
            <w:vAlign w:val="bottom"/>
          </w:tcPr>
          <w:p w14:paraId="69A0E04B" w14:textId="7FF846E1"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20</w:t>
            </w:r>
          </w:p>
        </w:tc>
        <w:tc>
          <w:tcPr>
            <w:tcW w:w="1985" w:type="dxa"/>
            <w:shd w:val="clear" w:color="auto" w:fill="auto"/>
            <w:noWrap/>
            <w:vAlign w:val="bottom"/>
          </w:tcPr>
          <w:p w14:paraId="5BC98399" w14:textId="6A019F85" w:rsidR="00FA52C7" w:rsidRPr="00F51942" w:rsidRDefault="00FA52C7" w:rsidP="00EF742D">
            <w:pPr>
              <w:spacing w:after="0" w:line="240" w:lineRule="auto"/>
              <w:jc w:val="center"/>
              <w:rPr>
                <w:rFonts w:cs="Arial"/>
                <w:sz w:val="16"/>
                <w:szCs w:val="16"/>
              </w:rPr>
            </w:pPr>
            <w:r w:rsidRPr="00F51942">
              <w:rPr>
                <w:rFonts w:cs="Arial"/>
                <w:sz w:val="16"/>
                <w:szCs w:val="16"/>
              </w:rPr>
              <w:t>$1.10</w:t>
            </w:r>
          </w:p>
        </w:tc>
        <w:tc>
          <w:tcPr>
            <w:tcW w:w="1984" w:type="dxa"/>
            <w:shd w:val="clear" w:color="auto" w:fill="auto"/>
            <w:noWrap/>
            <w:vAlign w:val="bottom"/>
          </w:tcPr>
          <w:p w14:paraId="5CCA6311" w14:textId="655C6C48"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19</w:t>
            </w:r>
          </w:p>
        </w:tc>
        <w:tc>
          <w:tcPr>
            <w:tcW w:w="1985" w:type="dxa"/>
            <w:shd w:val="clear" w:color="auto" w:fill="auto"/>
            <w:noWrap/>
            <w:vAlign w:val="bottom"/>
          </w:tcPr>
          <w:p w14:paraId="5B475EE3" w14:textId="5FF0CA20" w:rsidR="00FA52C7" w:rsidRPr="00F51942" w:rsidRDefault="00FA52C7" w:rsidP="00EF742D">
            <w:pPr>
              <w:spacing w:after="0" w:line="240" w:lineRule="auto"/>
              <w:jc w:val="center"/>
              <w:rPr>
                <w:rFonts w:cs="Arial"/>
                <w:sz w:val="16"/>
                <w:szCs w:val="16"/>
              </w:rPr>
            </w:pPr>
            <w:r w:rsidRPr="00F51942">
              <w:rPr>
                <w:rFonts w:cs="Arial"/>
                <w:sz w:val="16"/>
                <w:szCs w:val="16"/>
              </w:rPr>
              <w:t>$2.21</w:t>
            </w:r>
          </w:p>
        </w:tc>
        <w:tc>
          <w:tcPr>
            <w:tcW w:w="1985" w:type="dxa"/>
            <w:shd w:val="clear" w:color="auto" w:fill="auto"/>
            <w:vAlign w:val="bottom"/>
          </w:tcPr>
          <w:p w14:paraId="5C1010E4" w14:textId="6315B9C6"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40</w:t>
            </w:r>
          </w:p>
        </w:tc>
      </w:tr>
      <w:tr w:rsidR="00FA52C7" w:rsidRPr="00F51942" w14:paraId="6FABAEC8" w14:textId="77777777" w:rsidTr="005B3C40">
        <w:trPr>
          <w:trHeight w:val="228"/>
        </w:trPr>
        <w:tc>
          <w:tcPr>
            <w:tcW w:w="1555" w:type="dxa"/>
            <w:noWrap/>
            <w:vAlign w:val="bottom"/>
          </w:tcPr>
          <w:p w14:paraId="0BFD01C0" w14:textId="281A50ED" w:rsidR="00FA52C7" w:rsidRPr="00F51942" w:rsidRDefault="00FA52C7" w:rsidP="00EF742D">
            <w:pPr>
              <w:spacing w:after="0" w:line="240" w:lineRule="auto"/>
              <w:rPr>
                <w:rFonts w:cs="Arial"/>
                <w:sz w:val="16"/>
                <w:szCs w:val="16"/>
              </w:rPr>
            </w:pPr>
            <w:r w:rsidRPr="00F51942">
              <w:rPr>
                <w:rFonts w:cs="Arial"/>
                <w:sz w:val="16"/>
                <w:szCs w:val="16"/>
              </w:rPr>
              <w:t>2018-19</w:t>
            </w:r>
          </w:p>
        </w:tc>
        <w:tc>
          <w:tcPr>
            <w:tcW w:w="1984" w:type="dxa"/>
            <w:shd w:val="clear" w:color="auto" w:fill="auto"/>
            <w:noWrap/>
            <w:vAlign w:val="bottom"/>
          </w:tcPr>
          <w:p w14:paraId="0438E344" w14:textId="4218AF91" w:rsidR="00FA52C7" w:rsidRPr="00F51942" w:rsidRDefault="00FA52C7" w:rsidP="00EF742D">
            <w:pPr>
              <w:spacing w:after="0" w:line="240" w:lineRule="auto"/>
              <w:jc w:val="center"/>
              <w:rPr>
                <w:rFonts w:cs="Arial"/>
                <w:sz w:val="16"/>
                <w:szCs w:val="16"/>
              </w:rPr>
            </w:pPr>
            <w:r w:rsidRPr="00F51942">
              <w:rPr>
                <w:rFonts w:cs="Arial"/>
                <w:sz w:val="16"/>
                <w:szCs w:val="16"/>
              </w:rPr>
              <w:t>$1.14</w:t>
            </w:r>
          </w:p>
        </w:tc>
        <w:tc>
          <w:tcPr>
            <w:tcW w:w="1984" w:type="dxa"/>
            <w:shd w:val="clear" w:color="auto" w:fill="auto"/>
            <w:noWrap/>
            <w:vAlign w:val="bottom"/>
          </w:tcPr>
          <w:p w14:paraId="15736A3E" w14:textId="4A64ABCB"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23</w:t>
            </w:r>
          </w:p>
        </w:tc>
        <w:tc>
          <w:tcPr>
            <w:tcW w:w="1985" w:type="dxa"/>
            <w:shd w:val="clear" w:color="auto" w:fill="auto"/>
            <w:noWrap/>
            <w:vAlign w:val="bottom"/>
          </w:tcPr>
          <w:p w14:paraId="07BF8B64" w14:textId="3879481C" w:rsidR="00FA52C7" w:rsidRPr="00F51942" w:rsidRDefault="00FA52C7" w:rsidP="00EF742D">
            <w:pPr>
              <w:spacing w:after="0" w:line="240" w:lineRule="auto"/>
              <w:jc w:val="center"/>
              <w:rPr>
                <w:rFonts w:cs="Arial"/>
                <w:sz w:val="16"/>
                <w:szCs w:val="16"/>
              </w:rPr>
            </w:pPr>
            <w:r w:rsidRPr="00F51942">
              <w:rPr>
                <w:rFonts w:cs="Arial"/>
                <w:sz w:val="16"/>
                <w:szCs w:val="16"/>
              </w:rPr>
              <w:t>$1.01</w:t>
            </w:r>
          </w:p>
        </w:tc>
        <w:tc>
          <w:tcPr>
            <w:tcW w:w="1984" w:type="dxa"/>
            <w:shd w:val="clear" w:color="auto" w:fill="auto"/>
            <w:noWrap/>
            <w:vAlign w:val="bottom"/>
          </w:tcPr>
          <w:p w14:paraId="5A533E03" w14:textId="1173A83F"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08</w:t>
            </w:r>
          </w:p>
        </w:tc>
        <w:tc>
          <w:tcPr>
            <w:tcW w:w="1985" w:type="dxa"/>
            <w:shd w:val="clear" w:color="auto" w:fill="auto"/>
            <w:noWrap/>
            <w:vAlign w:val="bottom"/>
          </w:tcPr>
          <w:p w14:paraId="467EEC41" w14:textId="2D8AD879" w:rsidR="00FA52C7" w:rsidRPr="00F51942" w:rsidRDefault="00FA52C7" w:rsidP="00EF742D">
            <w:pPr>
              <w:spacing w:after="0" w:line="240" w:lineRule="auto"/>
              <w:jc w:val="center"/>
              <w:rPr>
                <w:rFonts w:cs="Arial"/>
                <w:sz w:val="16"/>
                <w:szCs w:val="16"/>
              </w:rPr>
            </w:pPr>
            <w:r w:rsidRPr="00F51942">
              <w:rPr>
                <w:rFonts w:cs="Arial"/>
                <w:sz w:val="16"/>
                <w:szCs w:val="16"/>
              </w:rPr>
              <w:t>$2.15</w:t>
            </w:r>
          </w:p>
        </w:tc>
        <w:tc>
          <w:tcPr>
            <w:tcW w:w="1985" w:type="dxa"/>
            <w:shd w:val="clear" w:color="auto" w:fill="auto"/>
            <w:vAlign w:val="bottom"/>
          </w:tcPr>
          <w:p w14:paraId="0E3A5A6D" w14:textId="75F15B68"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30</w:t>
            </w:r>
          </w:p>
        </w:tc>
      </w:tr>
      <w:tr w:rsidR="00FA52C7" w:rsidRPr="00F51942" w14:paraId="40279CB6" w14:textId="77777777" w:rsidTr="005B3C40">
        <w:trPr>
          <w:trHeight w:val="228"/>
        </w:trPr>
        <w:tc>
          <w:tcPr>
            <w:tcW w:w="1555" w:type="dxa"/>
            <w:noWrap/>
            <w:vAlign w:val="bottom"/>
          </w:tcPr>
          <w:p w14:paraId="285D2EC9" w14:textId="5ED0126B" w:rsidR="00FA52C7" w:rsidRPr="00F51942" w:rsidRDefault="00FA52C7" w:rsidP="00EF742D">
            <w:pPr>
              <w:spacing w:after="0" w:line="240" w:lineRule="auto"/>
              <w:rPr>
                <w:rFonts w:cs="Arial"/>
                <w:sz w:val="16"/>
                <w:szCs w:val="16"/>
              </w:rPr>
            </w:pPr>
            <w:r w:rsidRPr="00F51942">
              <w:rPr>
                <w:rFonts w:cs="Arial"/>
                <w:sz w:val="16"/>
                <w:szCs w:val="16"/>
              </w:rPr>
              <w:t>2019-20</w:t>
            </w:r>
          </w:p>
        </w:tc>
        <w:tc>
          <w:tcPr>
            <w:tcW w:w="1984" w:type="dxa"/>
            <w:shd w:val="clear" w:color="auto" w:fill="auto"/>
            <w:noWrap/>
            <w:vAlign w:val="bottom"/>
          </w:tcPr>
          <w:p w14:paraId="19D89FE0" w14:textId="3CC01DEF" w:rsidR="00FA52C7" w:rsidRPr="00F51942" w:rsidRDefault="00FA52C7" w:rsidP="00EF742D">
            <w:pPr>
              <w:spacing w:after="0" w:line="240" w:lineRule="auto"/>
              <w:jc w:val="center"/>
              <w:rPr>
                <w:rFonts w:cs="Arial"/>
                <w:sz w:val="16"/>
                <w:szCs w:val="16"/>
              </w:rPr>
            </w:pPr>
            <w:r w:rsidRPr="00F51942">
              <w:rPr>
                <w:rFonts w:cs="Arial"/>
                <w:sz w:val="16"/>
                <w:szCs w:val="16"/>
              </w:rPr>
              <w:t>$1.16</w:t>
            </w:r>
          </w:p>
        </w:tc>
        <w:tc>
          <w:tcPr>
            <w:tcW w:w="1984" w:type="dxa"/>
            <w:shd w:val="clear" w:color="auto" w:fill="auto"/>
            <w:noWrap/>
            <w:vAlign w:val="bottom"/>
          </w:tcPr>
          <w:p w14:paraId="267A1976" w14:textId="5F5E5D4B"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23</w:t>
            </w:r>
          </w:p>
        </w:tc>
        <w:tc>
          <w:tcPr>
            <w:tcW w:w="1985" w:type="dxa"/>
            <w:shd w:val="clear" w:color="auto" w:fill="auto"/>
            <w:noWrap/>
            <w:vAlign w:val="bottom"/>
          </w:tcPr>
          <w:p w14:paraId="352F897A" w14:textId="750BBCE3" w:rsidR="00FA52C7" w:rsidRPr="00F51942" w:rsidRDefault="00FA52C7" w:rsidP="00EF742D">
            <w:pPr>
              <w:spacing w:after="0" w:line="240" w:lineRule="auto"/>
              <w:jc w:val="center"/>
              <w:rPr>
                <w:rFonts w:cs="Arial"/>
                <w:sz w:val="16"/>
                <w:szCs w:val="16"/>
              </w:rPr>
            </w:pPr>
            <w:r w:rsidRPr="00F51942">
              <w:rPr>
                <w:rFonts w:cs="Arial"/>
                <w:sz w:val="16"/>
                <w:szCs w:val="16"/>
              </w:rPr>
              <w:t>$0.99</w:t>
            </w:r>
          </w:p>
        </w:tc>
        <w:tc>
          <w:tcPr>
            <w:tcW w:w="1984" w:type="dxa"/>
            <w:shd w:val="clear" w:color="auto" w:fill="auto"/>
            <w:noWrap/>
            <w:vAlign w:val="bottom"/>
          </w:tcPr>
          <w:p w14:paraId="7BB9DD57" w14:textId="460FAD52"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05</w:t>
            </w:r>
          </w:p>
        </w:tc>
        <w:tc>
          <w:tcPr>
            <w:tcW w:w="1985" w:type="dxa"/>
            <w:shd w:val="clear" w:color="auto" w:fill="auto"/>
            <w:noWrap/>
            <w:vAlign w:val="bottom"/>
          </w:tcPr>
          <w:p w14:paraId="246D5283" w14:textId="58048CB3" w:rsidR="00FA52C7" w:rsidRPr="00F51942" w:rsidRDefault="00FA52C7" w:rsidP="00EF742D">
            <w:pPr>
              <w:spacing w:after="0" w:line="240" w:lineRule="auto"/>
              <w:jc w:val="center"/>
              <w:rPr>
                <w:rFonts w:cs="Arial"/>
                <w:sz w:val="16"/>
                <w:szCs w:val="16"/>
              </w:rPr>
            </w:pPr>
            <w:r w:rsidRPr="00F51942">
              <w:rPr>
                <w:rFonts w:cs="Arial"/>
                <w:sz w:val="16"/>
                <w:szCs w:val="16"/>
              </w:rPr>
              <w:t>$2.16</w:t>
            </w:r>
          </w:p>
        </w:tc>
        <w:tc>
          <w:tcPr>
            <w:tcW w:w="1985" w:type="dxa"/>
            <w:shd w:val="clear" w:color="auto" w:fill="auto"/>
            <w:vAlign w:val="bottom"/>
          </w:tcPr>
          <w:p w14:paraId="11032177" w14:textId="49D93E1E"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28</w:t>
            </w:r>
          </w:p>
        </w:tc>
      </w:tr>
      <w:tr w:rsidR="00FA52C7" w:rsidRPr="00F51942" w14:paraId="44AEDE6E" w14:textId="77777777" w:rsidTr="005B3C40">
        <w:trPr>
          <w:trHeight w:val="228"/>
        </w:trPr>
        <w:tc>
          <w:tcPr>
            <w:tcW w:w="1555" w:type="dxa"/>
            <w:noWrap/>
            <w:vAlign w:val="bottom"/>
          </w:tcPr>
          <w:p w14:paraId="4AB3BAB9" w14:textId="253F5A6D" w:rsidR="00FA52C7" w:rsidRPr="00F51942" w:rsidRDefault="00FA52C7" w:rsidP="00EF742D">
            <w:pPr>
              <w:spacing w:after="0" w:line="240" w:lineRule="auto"/>
              <w:rPr>
                <w:rFonts w:cs="Arial"/>
                <w:sz w:val="16"/>
                <w:szCs w:val="16"/>
              </w:rPr>
            </w:pPr>
            <w:r w:rsidRPr="00F51942">
              <w:rPr>
                <w:rFonts w:cs="Arial"/>
                <w:sz w:val="16"/>
                <w:szCs w:val="16"/>
              </w:rPr>
              <w:t>2020-21</w:t>
            </w:r>
          </w:p>
        </w:tc>
        <w:tc>
          <w:tcPr>
            <w:tcW w:w="1984" w:type="dxa"/>
            <w:shd w:val="clear" w:color="auto" w:fill="auto"/>
            <w:noWrap/>
            <w:vAlign w:val="bottom"/>
          </w:tcPr>
          <w:p w14:paraId="6C0F256B" w14:textId="7296C63B" w:rsidR="00FA52C7" w:rsidRPr="00F51942" w:rsidRDefault="00FA52C7" w:rsidP="00EF742D">
            <w:pPr>
              <w:spacing w:after="0" w:line="240" w:lineRule="auto"/>
              <w:jc w:val="center"/>
              <w:rPr>
                <w:rFonts w:cs="Arial"/>
                <w:sz w:val="16"/>
                <w:szCs w:val="16"/>
              </w:rPr>
            </w:pPr>
            <w:r w:rsidRPr="00F51942">
              <w:rPr>
                <w:rFonts w:cs="Arial"/>
                <w:sz w:val="16"/>
                <w:szCs w:val="16"/>
              </w:rPr>
              <w:t>$1.19</w:t>
            </w:r>
          </w:p>
        </w:tc>
        <w:tc>
          <w:tcPr>
            <w:tcW w:w="1984" w:type="dxa"/>
            <w:shd w:val="clear" w:color="auto" w:fill="auto"/>
            <w:noWrap/>
            <w:vAlign w:val="bottom"/>
          </w:tcPr>
          <w:p w14:paraId="1C1B6E63" w14:textId="2EC51B9F"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24</w:t>
            </w:r>
          </w:p>
        </w:tc>
        <w:tc>
          <w:tcPr>
            <w:tcW w:w="1985" w:type="dxa"/>
            <w:shd w:val="clear" w:color="auto" w:fill="auto"/>
            <w:noWrap/>
            <w:vAlign w:val="bottom"/>
          </w:tcPr>
          <w:p w14:paraId="636690D2" w14:textId="4943AF3C" w:rsidR="00FA52C7" w:rsidRPr="00F51942" w:rsidRDefault="00FA52C7" w:rsidP="00EF742D">
            <w:pPr>
              <w:spacing w:after="0" w:line="240" w:lineRule="auto"/>
              <w:jc w:val="center"/>
              <w:rPr>
                <w:rFonts w:cs="Arial"/>
                <w:sz w:val="16"/>
                <w:szCs w:val="16"/>
              </w:rPr>
            </w:pPr>
            <w:r w:rsidRPr="00F51942">
              <w:rPr>
                <w:rFonts w:cs="Arial"/>
                <w:sz w:val="16"/>
                <w:szCs w:val="16"/>
              </w:rPr>
              <w:t>$1.04</w:t>
            </w:r>
          </w:p>
        </w:tc>
        <w:tc>
          <w:tcPr>
            <w:tcW w:w="1984" w:type="dxa"/>
            <w:shd w:val="clear" w:color="auto" w:fill="auto"/>
            <w:noWrap/>
            <w:vAlign w:val="bottom"/>
          </w:tcPr>
          <w:p w14:paraId="70CEC5B7" w14:textId="3CF73C2D"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09</w:t>
            </w:r>
          </w:p>
        </w:tc>
        <w:tc>
          <w:tcPr>
            <w:tcW w:w="1985" w:type="dxa"/>
            <w:shd w:val="clear" w:color="auto" w:fill="auto"/>
            <w:noWrap/>
            <w:vAlign w:val="bottom"/>
          </w:tcPr>
          <w:p w14:paraId="4784003B" w14:textId="012F8E01" w:rsidR="00FA52C7" w:rsidRPr="00F51942" w:rsidRDefault="00FA52C7" w:rsidP="00EF742D">
            <w:pPr>
              <w:spacing w:after="0" w:line="240" w:lineRule="auto"/>
              <w:jc w:val="center"/>
              <w:rPr>
                <w:rFonts w:cs="Arial"/>
                <w:sz w:val="16"/>
                <w:szCs w:val="16"/>
              </w:rPr>
            </w:pPr>
            <w:r w:rsidRPr="00F51942">
              <w:rPr>
                <w:rFonts w:cs="Arial"/>
                <w:sz w:val="16"/>
                <w:szCs w:val="16"/>
              </w:rPr>
              <w:t>$2.24</w:t>
            </w:r>
          </w:p>
        </w:tc>
        <w:tc>
          <w:tcPr>
            <w:tcW w:w="1985" w:type="dxa"/>
            <w:shd w:val="clear" w:color="auto" w:fill="auto"/>
            <w:vAlign w:val="bottom"/>
          </w:tcPr>
          <w:p w14:paraId="2E09AFED" w14:textId="53401C85"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33</w:t>
            </w:r>
          </w:p>
        </w:tc>
      </w:tr>
      <w:tr w:rsidR="00FA52C7" w:rsidRPr="00F51942" w14:paraId="7BDF33EF" w14:textId="77777777" w:rsidTr="005B3C40">
        <w:trPr>
          <w:trHeight w:val="228"/>
        </w:trPr>
        <w:tc>
          <w:tcPr>
            <w:tcW w:w="1555" w:type="dxa"/>
            <w:noWrap/>
            <w:vAlign w:val="bottom"/>
          </w:tcPr>
          <w:p w14:paraId="0397F8CF" w14:textId="6A193F63" w:rsidR="00FA52C7" w:rsidRPr="00F51942" w:rsidRDefault="00FA52C7" w:rsidP="00EF742D">
            <w:pPr>
              <w:spacing w:after="0" w:line="240" w:lineRule="auto"/>
              <w:rPr>
                <w:rFonts w:cs="Arial"/>
                <w:sz w:val="16"/>
                <w:szCs w:val="16"/>
              </w:rPr>
            </w:pPr>
            <w:r w:rsidRPr="00F51942">
              <w:rPr>
                <w:rFonts w:cs="Arial"/>
                <w:sz w:val="16"/>
                <w:szCs w:val="16"/>
              </w:rPr>
              <w:t>2021-22</w:t>
            </w:r>
          </w:p>
        </w:tc>
        <w:tc>
          <w:tcPr>
            <w:tcW w:w="1984" w:type="dxa"/>
            <w:shd w:val="clear" w:color="auto" w:fill="auto"/>
            <w:noWrap/>
            <w:vAlign w:val="bottom"/>
          </w:tcPr>
          <w:p w14:paraId="7830BE50" w14:textId="65A1BB1D" w:rsidR="00FA52C7" w:rsidRPr="00F51942" w:rsidRDefault="00A357BB" w:rsidP="00EF742D">
            <w:pPr>
              <w:spacing w:after="0" w:line="240" w:lineRule="auto"/>
              <w:jc w:val="center"/>
              <w:rPr>
                <w:rFonts w:cs="Arial"/>
                <w:sz w:val="16"/>
                <w:szCs w:val="16"/>
              </w:rPr>
            </w:pPr>
            <w:r w:rsidRPr="00F51942">
              <w:rPr>
                <w:rFonts w:cs="Arial"/>
                <w:sz w:val="16"/>
                <w:szCs w:val="16"/>
              </w:rPr>
              <w:t>$1.41</w:t>
            </w:r>
          </w:p>
        </w:tc>
        <w:tc>
          <w:tcPr>
            <w:tcW w:w="1984" w:type="dxa"/>
            <w:shd w:val="clear" w:color="auto" w:fill="auto"/>
            <w:noWrap/>
            <w:vAlign w:val="bottom"/>
          </w:tcPr>
          <w:p w14:paraId="01020E35" w14:textId="089434EF" w:rsidR="00FA52C7" w:rsidRPr="00F51942" w:rsidRDefault="00A357BB" w:rsidP="00EF742D">
            <w:pPr>
              <w:spacing w:after="0" w:line="240" w:lineRule="auto"/>
              <w:jc w:val="center"/>
              <w:rPr>
                <w:rFonts w:cs="Arial"/>
                <w:sz w:val="16"/>
                <w:szCs w:val="16"/>
              </w:rPr>
            </w:pPr>
            <w:r w:rsidRPr="00F51942">
              <w:rPr>
                <w:rFonts w:cs="Arial"/>
                <w:sz w:val="16"/>
                <w:szCs w:val="16"/>
              </w:rPr>
              <w:t>$1.41</w:t>
            </w:r>
          </w:p>
        </w:tc>
        <w:tc>
          <w:tcPr>
            <w:tcW w:w="1985" w:type="dxa"/>
            <w:shd w:val="clear" w:color="auto" w:fill="auto"/>
            <w:noWrap/>
            <w:vAlign w:val="bottom"/>
          </w:tcPr>
          <w:p w14:paraId="46E7C691" w14:textId="38BF6FCB" w:rsidR="00FA52C7" w:rsidRPr="00F51942" w:rsidRDefault="00A357BB" w:rsidP="00EF742D">
            <w:pPr>
              <w:spacing w:after="0" w:line="240" w:lineRule="auto"/>
              <w:jc w:val="center"/>
              <w:rPr>
                <w:rFonts w:cs="Arial"/>
                <w:sz w:val="16"/>
                <w:szCs w:val="16"/>
              </w:rPr>
            </w:pPr>
            <w:r w:rsidRPr="00F51942">
              <w:rPr>
                <w:rFonts w:cs="Arial"/>
                <w:sz w:val="16"/>
                <w:szCs w:val="16"/>
              </w:rPr>
              <w:t>$1.18</w:t>
            </w:r>
          </w:p>
        </w:tc>
        <w:tc>
          <w:tcPr>
            <w:tcW w:w="1984" w:type="dxa"/>
            <w:shd w:val="clear" w:color="auto" w:fill="auto"/>
            <w:noWrap/>
            <w:vAlign w:val="bottom"/>
          </w:tcPr>
          <w:p w14:paraId="44B9952C" w14:textId="233096B7" w:rsidR="00FA52C7" w:rsidRPr="00F51942" w:rsidRDefault="00A357BB" w:rsidP="00EF742D">
            <w:pPr>
              <w:spacing w:after="0" w:line="240" w:lineRule="auto"/>
              <w:jc w:val="center"/>
              <w:rPr>
                <w:rFonts w:cs="Arial"/>
                <w:sz w:val="16"/>
                <w:szCs w:val="16"/>
              </w:rPr>
            </w:pPr>
            <w:r w:rsidRPr="00F51942">
              <w:rPr>
                <w:rFonts w:cs="Arial"/>
                <w:sz w:val="16"/>
                <w:szCs w:val="16"/>
              </w:rPr>
              <w:t>$1.18</w:t>
            </w:r>
          </w:p>
        </w:tc>
        <w:tc>
          <w:tcPr>
            <w:tcW w:w="1985" w:type="dxa"/>
            <w:shd w:val="clear" w:color="auto" w:fill="auto"/>
            <w:noWrap/>
            <w:vAlign w:val="bottom"/>
          </w:tcPr>
          <w:p w14:paraId="1E9C9EE4" w14:textId="1A12A766" w:rsidR="00FA52C7" w:rsidRPr="00F51942" w:rsidRDefault="00A357BB" w:rsidP="00EF742D">
            <w:pPr>
              <w:spacing w:after="0" w:line="240" w:lineRule="auto"/>
              <w:jc w:val="center"/>
              <w:rPr>
                <w:rFonts w:cs="Arial"/>
                <w:sz w:val="16"/>
                <w:szCs w:val="16"/>
              </w:rPr>
            </w:pPr>
            <w:r w:rsidRPr="00F51942">
              <w:rPr>
                <w:rFonts w:cs="Arial"/>
                <w:sz w:val="16"/>
                <w:szCs w:val="16"/>
              </w:rPr>
              <w:t>$2.59</w:t>
            </w:r>
          </w:p>
        </w:tc>
        <w:tc>
          <w:tcPr>
            <w:tcW w:w="1985" w:type="dxa"/>
            <w:shd w:val="clear" w:color="auto" w:fill="auto"/>
            <w:vAlign w:val="bottom"/>
          </w:tcPr>
          <w:p w14:paraId="79884580" w14:textId="58ACC161" w:rsidR="00FA52C7" w:rsidRPr="00F51942" w:rsidRDefault="00A357BB" w:rsidP="00EF742D">
            <w:pPr>
              <w:spacing w:after="0" w:line="240" w:lineRule="auto"/>
              <w:jc w:val="center"/>
              <w:rPr>
                <w:rFonts w:cs="Arial"/>
                <w:sz w:val="16"/>
                <w:szCs w:val="16"/>
              </w:rPr>
            </w:pPr>
            <w:r w:rsidRPr="00F51942">
              <w:rPr>
                <w:rFonts w:cs="Arial"/>
                <w:sz w:val="16"/>
                <w:szCs w:val="16"/>
              </w:rPr>
              <w:t>$2.59</w:t>
            </w:r>
          </w:p>
        </w:tc>
      </w:tr>
      <w:tr w:rsidR="00FA52C7" w:rsidRPr="00F51942" w14:paraId="484D3092" w14:textId="77777777" w:rsidTr="005B3C40">
        <w:trPr>
          <w:trHeight w:val="228"/>
        </w:trPr>
        <w:tc>
          <w:tcPr>
            <w:tcW w:w="1555" w:type="dxa"/>
            <w:noWrap/>
            <w:vAlign w:val="bottom"/>
          </w:tcPr>
          <w:p w14:paraId="3CD86284" w14:textId="307032EF"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984" w:type="dxa"/>
            <w:shd w:val="clear" w:color="auto" w:fill="auto"/>
            <w:noWrap/>
            <w:vAlign w:val="bottom"/>
          </w:tcPr>
          <w:p w14:paraId="5448442F" w14:textId="0414A729" w:rsidR="00FA52C7" w:rsidRPr="00F51942" w:rsidRDefault="00FA52C7" w:rsidP="00EF742D">
            <w:pPr>
              <w:spacing w:after="0" w:line="240" w:lineRule="auto"/>
              <w:jc w:val="center"/>
              <w:rPr>
                <w:rFonts w:cs="Arial"/>
                <w:sz w:val="16"/>
                <w:szCs w:val="16"/>
              </w:rPr>
            </w:pPr>
          </w:p>
        </w:tc>
        <w:tc>
          <w:tcPr>
            <w:tcW w:w="1984" w:type="dxa"/>
            <w:shd w:val="clear" w:color="auto" w:fill="auto"/>
            <w:noWrap/>
            <w:vAlign w:val="bottom"/>
          </w:tcPr>
          <w:p w14:paraId="736C9DEE" w14:textId="1507EC6B"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18</w:t>
            </w:r>
          </w:p>
        </w:tc>
        <w:tc>
          <w:tcPr>
            <w:tcW w:w="1985" w:type="dxa"/>
            <w:shd w:val="clear" w:color="auto" w:fill="auto"/>
            <w:noWrap/>
            <w:vAlign w:val="bottom"/>
          </w:tcPr>
          <w:p w14:paraId="28F3B204" w14:textId="275D731D" w:rsidR="00FA52C7" w:rsidRPr="00F51942" w:rsidRDefault="00FA52C7" w:rsidP="00EF742D">
            <w:pPr>
              <w:spacing w:after="0" w:line="240" w:lineRule="auto"/>
              <w:jc w:val="center"/>
              <w:rPr>
                <w:rFonts w:cs="Arial"/>
                <w:sz w:val="16"/>
                <w:szCs w:val="16"/>
              </w:rPr>
            </w:pPr>
          </w:p>
        </w:tc>
        <w:tc>
          <w:tcPr>
            <w:tcW w:w="1984" w:type="dxa"/>
            <w:shd w:val="clear" w:color="auto" w:fill="auto"/>
            <w:noWrap/>
            <w:vAlign w:val="bottom"/>
          </w:tcPr>
          <w:p w14:paraId="2801155A" w14:textId="7C411717" w:rsidR="00FA52C7" w:rsidRPr="00F51942" w:rsidRDefault="00FA52C7" w:rsidP="00EF742D">
            <w:pPr>
              <w:spacing w:after="0" w:line="240" w:lineRule="auto"/>
              <w:jc w:val="center"/>
              <w:rPr>
                <w:rFonts w:cs="Arial"/>
                <w:sz w:val="16"/>
                <w:szCs w:val="16"/>
              </w:rPr>
            </w:pPr>
            <w:r w:rsidRPr="00F51942">
              <w:rPr>
                <w:rFonts w:cs="Arial"/>
                <w:sz w:val="16"/>
                <w:szCs w:val="16"/>
              </w:rPr>
              <w:t>$1.</w:t>
            </w:r>
            <w:r w:rsidR="00A357BB" w:rsidRPr="00F51942">
              <w:rPr>
                <w:rFonts w:cs="Arial"/>
                <w:sz w:val="16"/>
                <w:szCs w:val="16"/>
              </w:rPr>
              <w:t>26</w:t>
            </w:r>
          </w:p>
        </w:tc>
        <w:tc>
          <w:tcPr>
            <w:tcW w:w="1985" w:type="dxa"/>
            <w:shd w:val="clear" w:color="auto" w:fill="auto"/>
            <w:noWrap/>
            <w:vAlign w:val="bottom"/>
          </w:tcPr>
          <w:p w14:paraId="4C9CE5A0" w14:textId="4715E13F" w:rsidR="00FA52C7" w:rsidRPr="00F51942" w:rsidRDefault="00FA52C7" w:rsidP="00EF742D">
            <w:pPr>
              <w:spacing w:after="0" w:line="240" w:lineRule="auto"/>
              <w:jc w:val="center"/>
              <w:rPr>
                <w:rFonts w:cs="Arial"/>
                <w:sz w:val="16"/>
                <w:szCs w:val="16"/>
              </w:rPr>
            </w:pPr>
          </w:p>
        </w:tc>
        <w:tc>
          <w:tcPr>
            <w:tcW w:w="1985" w:type="dxa"/>
            <w:shd w:val="clear" w:color="auto" w:fill="auto"/>
            <w:vAlign w:val="bottom"/>
          </w:tcPr>
          <w:p w14:paraId="3A22135A" w14:textId="5D9A5401" w:rsidR="00FA52C7" w:rsidRPr="00F51942" w:rsidRDefault="00FA52C7" w:rsidP="00EF742D">
            <w:pPr>
              <w:spacing w:after="0" w:line="240" w:lineRule="auto"/>
              <w:jc w:val="center"/>
              <w:rPr>
                <w:rFonts w:cs="Arial"/>
                <w:sz w:val="16"/>
                <w:szCs w:val="16"/>
              </w:rPr>
            </w:pPr>
            <w:r w:rsidRPr="00F51942">
              <w:rPr>
                <w:rFonts w:cs="Arial"/>
                <w:sz w:val="16"/>
                <w:szCs w:val="16"/>
              </w:rPr>
              <w:t>$2.</w:t>
            </w:r>
            <w:r w:rsidR="00A357BB" w:rsidRPr="00F51942">
              <w:rPr>
                <w:rFonts w:cs="Arial"/>
                <w:sz w:val="16"/>
                <w:szCs w:val="16"/>
              </w:rPr>
              <w:t>44</w:t>
            </w:r>
          </w:p>
        </w:tc>
      </w:tr>
    </w:tbl>
    <w:p w14:paraId="544D38D0" w14:textId="77777777" w:rsidR="00FA52C7" w:rsidRPr="00F51942" w:rsidRDefault="00FA52C7" w:rsidP="001169B4">
      <w:pPr>
        <w:pStyle w:val="Body"/>
      </w:pPr>
    </w:p>
    <w:p w14:paraId="011B4434" w14:textId="77777777" w:rsidR="00FA52C7" w:rsidRPr="00F51942" w:rsidRDefault="00FA52C7" w:rsidP="00A357BB">
      <w:pPr>
        <w:pStyle w:val="Heading3"/>
        <w:rPr>
          <w:rFonts w:cs="Arial"/>
          <w:sz w:val="20"/>
          <w:szCs w:val="20"/>
          <w:lang w:eastAsia="en-AU"/>
        </w:rPr>
      </w:pPr>
      <w:r w:rsidRPr="00F51942">
        <w:rPr>
          <w:rFonts w:cs="Arial"/>
          <w:lang w:eastAsia="en-AU"/>
        </w:rPr>
        <w:t>Table D7</w:t>
      </w:r>
      <w:r w:rsidRPr="00F51942">
        <w:rPr>
          <w:rFonts w:cs="Arial"/>
          <w:lang w:eastAsia="en-AU"/>
        </w:rPr>
        <w:tab/>
      </w:r>
      <w:r w:rsidRPr="00F51942">
        <w:rPr>
          <w:rFonts w:cs="Arial"/>
          <w:lang w:eastAsia="en-AU"/>
        </w:rPr>
        <w:tab/>
      </w:r>
    </w:p>
    <w:p w14:paraId="0E141FB6" w14:textId="3C50DE89" w:rsidR="00FA52C7" w:rsidRPr="00F51942" w:rsidRDefault="00FA52C7" w:rsidP="00A357BB">
      <w:pPr>
        <w:pStyle w:val="Heading4"/>
        <w:rPr>
          <w:rFonts w:cs="Arial"/>
          <w:lang w:eastAsia="en-AU"/>
        </w:rPr>
      </w:pPr>
      <w:r w:rsidRPr="00F51942">
        <w:rPr>
          <w:rFonts w:cs="Arial"/>
          <w:lang w:eastAsia="en-AU"/>
        </w:rPr>
        <w:t xml:space="preserve">Historical data </w:t>
      </w:r>
      <w:r w:rsidR="009A400A">
        <w:rPr>
          <w:rFonts w:cs="Arial"/>
        </w:rPr>
        <w:t>–</w:t>
      </w:r>
      <w:r w:rsidRPr="00F51942">
        <w:rPr>
          <w:rFonts w:cs="Arial"/>
          <w:lang w:eastAsia="en-AU"/>
        </w:rPr>
        <w:t xml:space="preserve"> Gippsland</w:t>
      </w:r>
    </w:p>
    <w:p w14:paraId="35115206" w14:textId="77777777" w:rsidR="00FA52C7" w:rsidRPr="00F51942" w:rsidRDefault="00FA52C7" w:rsidP="00A357BB">
      <w:pPr>
        <w:pStyle w:val="Heading4"/>
        <w:rPr>
          <w:rFonts w:cs="Arial"/>
        </w:rPr>
      </w:pPr>
      <w:r w:rsidRPr="00F51942">
        <w:rPr>
          <w:rFonts w:cs="Arial"/>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FA52C7" w:rsidRPr="00F51942" w14:paraId="62521BB3" w14:textId="77777777" w:rsidTr="00F24243">
        <w:trPr>
          <w:trHeight w:val="1262"/>
        </w:trPr>
        <w:tc>
          <w:tcPr>
            <w:tcW w:w="1555" w:type="dxa"/>
            <w:noWrap/>
            <w:tcMar>
              <w:left w:w="57" w:type="dxa"/>
              <w:right w:w="57" w:type="dxa"/>
            </w:tcMar>
            <w:vAlign w:val="center"/>
            <w:hideMark/>
          </w:tcPr>
          <w:p w14:paraId="74848B67" w14:textId="77777777" w:rsidR="00FA52C7" w:rsidRPr="00F51942" w:rsidRDefault="00FA52C7" w:rsidP="001D0127">
            <w:pPr>
              <w:rPr>
                <w:rFonts w:cs="Arial"/>
                <w:sz w:val="16"/>
                <w:szCs w:val="16"/>
              </w:rPr>
            </w:pPr>
            <w:r w:rsidRPr="00F51942">
              <w:rPr>
                <w:rFonts w:cs="Arial"/>
                <w:sz w:val="16"/>
                <w:szCs w:val="16"/>
              </w:rPr>
              <w:t>Year</w:t>
            </w:r>
          </w:p>
        </w:tc>
        <w:tc>
          <w:tcPr>
            <w:tcW w:w="1559" w:type="dxa"/>
            <w:tcMar>
              <w:left w:w="57" w:type="dxa"/>
              <w:right w:w="57" w:type="dxa"/>
            </w:tcMar>
            <w:vAlign w:val="center"/>
            <w:hideMark/>
          </w:tcPr>
          <w:p w14:paraId="1BE4E119"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Earnings before interest and tax</w:t>
            </w:r>
            <w:r w:rsidRPr="00F51942">
              <w:rPr>
                <w:rFonts w:cs="Arial"/>
                <w:sz w:val="16"/>
                <w:szCs w:val="16"/>
              </w:rPr>
              <w:br/>
              <w:t>Nominal ($/kg MS)</w:t>
            </w:r>
          </w:p>
        </w:tc>
        <w:tc>
          <w:tcPr>
            <w:tcW w:w="1559" w:type="dxa"/>
            <w:tcMar>
              <w:left w:w="57" w:type="dxa"/>
              <w:right w:w="57" w:type="dxa"/>
            </w:tcMar>
            <w:vAlign w:val="center"/>
            <w:hideMark/>
          </w:tcPr>
          <w:p w14:paraId="369C42E4"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Earnings before interest and tax</w:t>
            </w:r>
            <w:r w:rsidRPr="00F51942">
              <w:rPr>
                <w:rFonts w:cs="Arial"/>
                <w:sz w:val="16"/>
                <w:szCs w:val="16"/>
              </w:rPr>
              <w:br/>
              <w:t>Real ($/kg MS)</w:t>
            </w:r>
          </w:p>
        </w:tc>
        <w:tc>
          <w:tcPr>
            <w:tcW w:w="1559" w:type="dxa"/>
            <w:tcMar>
              <w:left w:w="57" w:type="dxa"/>
              <w:right w:w="57" w:type="dxa"/>
            </w:tcMar>
            <w:vAlign w:val="center"/>
            <w:hideMark/>
          </w:tcPr>
          <w:p w14:paraId="23BEF142"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Interest &amp; lease charges</w:t>
            </w:r>
            <w:r w:rsidRPr="00F51942">
              <w:rPr>
                <w:rFonts w:cs="Arial"/>
                <w:sz w:val="16"/>
                <w:szCs w:val="16"/>
              </w:rPr>
              <w:br/>
              <w:t>Nominal ($/kg MS)</w:t>
            </w:r>
          </w:p>
        </w:tc>
        <w:tc>
          <w:tcPr>
            <w:tcW w:w="1559" w:type="dxa"/>
            <w:tcMar>
              <w:left w:w="57" w:type="dxa"/>
              <w:right w:w="57" w:type="dxa"/>
            </w:tcMar>
            <w:vAlign w:val="center"/>
            <w:hideMark/>
          </w:tcPr>
          <w:p w14:paraId="6F3A2EF1"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Interest &amp; lease charges</w:t>
            </w:r>
            <w:r w:rsidRPr="00F51942">
              <w:rPr>
                <w:rFonts w:cs="Arial"/>
                <w:sz w:val="16"/>
                <w:szCs w:val="16"/>
              </w:rPr>
              <w:br/>
              <w:t>Real ($/kg MS)</w:t>
            </w:r>
          </w:p>
        </w:tc>
        <w:tc>
          <w:tcPr>
            <w:tcW w:w="1559" w:type="dxa"/>
            <w:tcMar>
              <w:left w:w="57" w:type="dxa"/>
              <w:right w:w="57" w:type="dxa"/>
            </w:tcMar>
            <w:vAlign w:val="center"/>
            <w:hideMark/>
          </w:tcPr>
          <w:p w14:paraId="2627B5B5"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Net farm income</w:t>
            </w:r>
            <w:r w:rsidRPr="00F51942">
              <w:rPr>
                <w:rFonts w:cs="Arial"/>
                <w:sz w:val="16"/>
                <w:szCs w:val="16"/>
              </w:rPr>
              <w:br/>
              <w:t>Nominal ($/kg MS)</w:t>
            </w:r>
          </w:p>
        </w:tc>
        <w:tc>
          <w:tcPr>
            <w:tcW w:w="1560" w:type="dxa"/>
            <w:tcMar>
              <w:left w:w="57" w:type="dxa"/>
              <w:right w:w="57" w:type="dxa"/>
            </w:tcMar>
            <w:vAlign w:val="center"/>
            <w:hideMark/>
          </w:tcPr>
          <w:p w14:paraId="5C72B8CB"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Net farm income</w:t>
            </w:r>
            <w:r w:rsidRPr="00F51942">
              <w:rPr>
                <w:rFonts w:cs="Arial"/>
                <w:sz w:val="16"/>
                <w:szCs w:val="16"/>
              </w:rPr>
              <w:br/>
              <w:t>Real ($/kg MS)</w:t>
            </w:r>
          </w:p>
        </w:tc>
        <w:tc>
          <w:tcPr>
            <w:tcW w:w="1346" w:type="dxa"/>
            <w:tcMar>
              <w:left w:w="57" w:type="dxa"/>
              <w:right w:w="57" w:type="dxa"/>
            </w:tcMar>
            <w:vAlign w:val="center"/>
            <w:hideMark/>
          </w:tcPr>
          <w:p w14:paraId="38282DFF"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Return on total assets</w:t>
            </w:r>
            <w:r w:rsidRPr="00F51942">
              <w:rPr>
                <w:rFonts w:cs="Arial"/>
                <w:sz w:val="16"/>
                <w:szCs w:val="16"/>
              </w:rPr>
              <w:br/>
              <w:t xml:space="preserve"> %</w:t>
            </w:r>
          </w:p>
        </w:tc>
        <w:tc>
          <w:tcPr>
            <w:tcW w:w="1347" w:type="dxa"/>
            <w:tcMar>
              <w:left w:w="57" w:type="dxa"/>
              <w:right w:w="57" w:type="dxa"/>
            </w:tcMar>
            <w:vAlign w:val="center"/>
            <w:hideMark/>
          </w:tcPr>
          <w:p w14:paraId="787958D7" w14:textId="77777777" w:rsidR="00FA52C7" w:rsidRPr="00F51942" w:rsidRDefault="00FA52C7" w:rsidP="00EF742D">
            <w:pPr>
              <w:jc w:val="center"/>
              <w:rPr>
                <w:rFonts w:cs="Arial"/>
                <w:sz w:val="16"/>
                <w:szCs w:val="16"/>
              </w:rPr>
            </w:pPr>
            <w:r w:rsidRPr="00F51942">
              <w:rPr>
                <w:rFonts w:cs="Arial"/>
                <w:sz w:val="16"/>
                <w:szCs w:val="16"/>
              </w:rPr>
              <w:t>Profit</w:t>
            </w:r>
            <w:r w:rsidRPr="00F51942">
              <w:rPr>
                <w:rFonts w:cs="Arial"/>
                <w:sz w:val="16"/>
                <w:szCs w:val="16"/>
              </w:rPr>
              <w:br/>
              <w:t>Return on equity</w:t>
            </w:r>
            <w:r w:rsidRPr="00F51942">
              <w:rPr>
                <w:rFonts w:cs="Arial"/>
                <w:sz w:val="16"/>
                <w:szCs w:val="16"/>
              </w:rPr>
              <w:br/>
              <w:t xml:space="preserve"> %</w:t>
            </w:r>
          </w:p>
        </w:tc>
      </w:tr>
      <w:tr w:rsidR="00FA52C7" w:rsidRPr="00F51942" w14:paraId="28DD053F" w14:textId="77777777" w:rsidTr="005B3C40">
        <w:trPr>
          <w:trHeight w:val="228"/>
        </w:trPr>
        <w:tc>
          <w:tcPr>
            <w:tcW w:w="1555" w:type="dxa"/>
            <w:noWrap/>
            <w:vAlign w:val="bottom"/>
            <w:hideMark/>
          </w:tcPr>
          <w:p w14:paraId="02FD9BF1" w14:textId="6793F1B4" w:rsidR="00FA52C7" w:rsidRPr="00F51942" w:rsidRDefault="00FA52C7" w:rsidP="00EF742D">
            <w:pPr>
              <w:spacing w:after="0" w:line="240" w:lineRule="auto"/>
              <w:rPr>
                <w:rFonts w:cs="Arial"/>
                <w:sz w:val="16"/>
                <w:szCs w:val="16"/>
              </w:rPr>
            </w:pPr>
            <w:r w:rsidRPr="00F51942">
              <w:rPr>
                <w:rFonts w:cs="Arial"/>
                <w:sz w:val="16"/>
                <w:szCs w:val="16"/>
              </w:rPr>
              <w:t>2006-07</w:t>
            </w:r>
          </w:p>
        </w:tc>
        <w:tc>
          <w:tcPr>
            <w:tcW w:w="1559" w:type="dxa"/>
            <w:shd w:val="clear" w:color="auto" w:fill="auto"/>
            <w:noWrap/>
            <w:vAlign w:val="bottom"/>
          </w:tcPr>
          <w:p w14:paraId="56540DF8" w14:textId="12616515" w:rsidR="00FA52C7" w:rsidRPr="00F51942" w:rsidRDefault="00FA52C7" w:rsidP="00EF742D">
            <w:pPr>
              <w:spacing w:after="0" w:line="240" w:lineRule="auto"/>
              <w:jc w:val="center"/>
              <w:rPr>
                <w:rFonts w:cs="Arial"/>
                <w:sz w:val="16"/>
                <w:szCs w:val="16"/>
              </w:rPr>
            </w:pPr>
            <w:r w:rsidRPr="00F51942">
              <w:rPr>
                <w:rFonts w:cs="Arial"/>
                <w:sz w:val="16"/>
                <w:szCs w:val="16"/>
              </w:rPr>
              <w:t>$0.31</w:t>
            </w:r>
          </w:p>
        </w:tc>
        <w:tc>
          <w:tcPr>
            <w:tcW w:w="1559" w:type="dxa"/>
            <w:shd w:val="clear" w:color="auto" w:fill="auto"/>
            <w:noWrap/>
            <w:vAlign w:val="bottom"/>
          </w:tcPr>
          <w:p w14:paraId="71A8BD62" w14:textId="7B7C5AB1"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45</w:t>
            </w:r>
          </w:p>
        </w:tc>
        <w:tc>
          <w:tcPr>
            <w:tcW w:w="1559" w:type="dxa"/>
            <w:shd w:val="clear" w:color="auto" w:fill="auto"/>
            <w:noWrap/>
            <w:vAlign w:val="bottom"/>
          </w:tcPr>
          <w:p w14:paraId="717644B8" w14:textId="3F889DC8" w:rsidR="00FA52C7" w:rsidRPr="00F51942" w:rsidRDefault="00FA52C7" w:rsidP="00EF742D">
            <w:pPr>
              <w:spacing w:after="0" w:line="240" w:lineRule="auto"/>
              <w:jc w:val="center"/>
              <w:rPr>
                <w:rFonts w:cs="Arial"/>
                <w:sz w:val="16"/>
                <w:szCs w:val="16"/>
              </w:rPr>
            </w:pPr>
            <w:r w:rsidRPr="00F51942">
              <w:rPr>
                <w:rFonts w:cs="Arial"/>
                <w:sz w:val="16"/>
                <w:szCs w:val="16"/>
              </w:rPr>
              <w:t>$0.57</w:t>
            </w:r>
          </w:p>
        </w:tc>
        <w:tc>
          <w:tcPr>
            <w:tcW w:w="1559" w:type="dxa"/>
            <w:shd w:val="clear" w:color="auto" w:fill="auto"/>
            <w:noWrap/>
            <w:vAlign w:val="bottom"/>
          </w:tcPr>
          <w:p w14:paraId="61374B3E" w14:textId="33BC0331"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83</w:t>
            </w:r>
          </w:p>
        </w:tc>
        <w:tc>
          <w:tcPr>
            <w:tcW w:w="1559" w:type="dxa"/>
            <w:shd w:val="clear" w:color="auto" w:fill="auto"/>
            <w:noWrap/>
            <w:vAlign w:val="bottom"/>
          </w:tcPr>
          <w:p w14:paraId="214E61DE" w14:textId="1A0C9376" w:rsidR="00FA52C7" w:rsidRPr="00F51942" w:rsidRDefault="00FA52C7" w:rsidP="00EF742D">
            <w:pPr>
              <w:spacing w:after="0" w:line="240" w:lineRule="auto"/>
              <w:jc w:val="center"/>
              <w:rPr>
                <w:rFonts w:cs="Arial"/>
                <w:sz w:val="16"/>
                <w:szCs w:val="16"/>
              </w:rPr>
            </w:pPr>
            <w:r w:rsidRPr="00F51942">
              <w:rPr>
                <w:rFonts w:cs="Arial"/>
                <w:sz w:val="16"/>
                <w:szCs w:val="16"/>
              </w:rPr>
              <w:t>-$0.26</w:t>
            </w:r>
          </w:p>
        </w:tc>
        <w:tc>
          <w:tcPr>
            <w:tcW w:w="1560" w:type="dxa"/>
            <w:shd w:val="clear" w:color="auto" w:fill="auto"/>
            <w:noWrap/>
            <w:vAlign w:val="bottom"/>
          </w:tcPr>
          <w:p w14:paraId="570D3B0B" w14:textId="61EABD12"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38</w:t>
            </w:r>
          </w:p>
        </w:tc>
        <w:tc>
          <w:tcPr>
            <w:tcW w:w="1346" w:type="dxa"/>
            <w:shd w:val="clear" w:color="auto" w:fill="auto"/>
            <w:noWrap/>
            <w:vAlign w:val="bottom"/>
          </w:tcPr>
          <w:p w14:paraId="319EF415" w14:textId="709A1952"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347" w:type="dxa"/>
            <w:shd w:val="clear" w:color="auto" w:fill="auto"/>
            <w:noWrap/>
            <w:vAlign w:val="bottom"/>
          </w:tcPr>
          <w:p w14:paraId="3A06905D" w14:textId="07BF52A1" w:rsidR="00FA52C7" w:rsidRPr="00F51942" w:rsidRDefault="00FA52C7" w:rsidP="00EF742D">
            <w:pPr>
              <w:spacing w:after="0" w:line="240" w:lineRule="auto"/>
              <w:jc w:val="center"/>
              <w:rPr>
                <w:rFonts w:cs="Arial"/>
                <w:sz w:val="16"/>
                <w:szCs w:val="16"/>
              </w:rPr>
            </w:pPr>
            <w:r w:rsidRPr="00F51942">
              <w:rPr>
                <w:rFonts w:cs="Arial"/>
                <w:sz w:val="16"/>
                <w:szCs w:val="16"/>
              </w:rPr>
              <w:t>-2.1%</w:t>
            </w:r>
          </w:p>
        </w:tc>
      </w:tr>
      <w:tr w:rsidR="00FA52C7" w:rsidRPr="00F51942" w14:paraId="3E1E3611" w14:textId="77777777" w:rsidTr="005B3C40">
        <w:trPr>
          <w:trHeight w:val="228"/>
        </w:trPr>
        <w:tc>
          <w:tcPr>
            <w:tcW w:w="1555" w:type="dxa"/>
            <w:noWrap/>
            <w:vAlign w:val="bottom"/>
            <w:hideMark/>
          </w:tcPr>
          <w:p w14:paraId="421F03F9" w14:textId="3FDFE77B" w:rsidR="00FA52C7" w:rsidRPr="00F51942" w:rsidRDefault="00FA52C7" w:rsidP="00EF742D">
            <w:pPr>
              <w:spacing w:after="0" w:line="240" w:lineRule="auto"/>
              <w:rPr>
                <w:rFonts w:cs="Arial"/>
                <w:sz w:val="16"/>
                <w:szCs w:val="16"/>
              </w:rPr>
            </w:pPr>
            <w:r w:rsidRPr="00F51942">
              <w:rPr>
                <w:rFonts w:cs="Arial"/>
                <w:sz w:val="16"/>
                <w:szCs w:val="16"/>
              </w:rPr>
              <w:t>2007-08</w:t>
            </w:r>
          </w:p>
        </w:tc>
        <w:tc>
          <w:tcPr>
            <w:tcW w:w="1559" w:type="dxa"/>
            <w:shd w:val="clear" w:color="auto" w:fill="auto"/>
            <w:noWrap/>
            <w:vAlign w:val="bottom"/>
          </w:tcPr>
          <w:p w14:paraId="3AE8493D" w14:textId="71863FD2" w:rsidR="00FA52C7" w:rsidRPr="00F51942" w:rsidRDefault="00FA52C7" w:rsidP="00EF742D">
            <w:pPr>
              <w:spacing w:after="0" w:line="240" w:lineRule="auto"/>
              <w:jc w:val="center"/>
              <w:rPr>
                <w:rFonts w:cs="Arial"/>
                <w:sz w:val="16"/>
                <w:szCs w:val="16"/>
              </w:rPr>
            </w:pPr>
            <w:r w:rsidRPr="00F51942">
              <w:rPr>
                <w:rFonts w:cs="Arial"/>
                <w:sz w:val="16"/>
                <w:szCs w:val="16"/>
              </w:rPr>
              <w:t>$2.69</w:t>
            </w:r>
          </w:p>
        </w:tc>
        <w:tc>
          <w:tcPr>
            <w:tcW w:w="1559" w:type="dxa"/>
            <w:shd w:val="clear" w:color="auto" w:fill="auto"/>
            <w:noWrap/>
            <w:vAlign w:val="bottom"/>
          </w:tcPr>
          <w:p w14:paraId="7C4E8492" w14:textId="54FBD758" w:rsidR="00FA52C7" w:rsidRPr="00F51942" w:rsidRDefault="00FA52C7" w:rsidP="00EF742D">
            <w:pPr>
              <w:spacing w:after="0" w:line="240" w:lineRule="auto"/>
              <w:jc w:val="center"/>
              <w:rPr>
                <w:rFonts w:cs="Arial"/>
                <w:sz w:val="16"/>
                <w:szCs w:val="16"/>
              </w:rPr>
            </w:pPr>
            <w:r w:rsidRPr="00F51942">
              <w:rPr>
                <w:rFonts w:cs="Arial"/>
                <w:sz w:val="16"/>
                <w:szCs w:val="16"/>
              </w:rPr>
              <w:t>$3.</w:t>
            </w:r>
            <w:r w:rsidR="001642FB" w:rsidRPr="00F51942">
              <w:rPr>
                <w:rFonts w:cs="Arial"/>
                <w:sz w:val="16"/>
                <w:szCs w:val="16"/>
              </w:rPr>
              <w:t>73</w:t>
            </w:r>
          </w:p>
        </w:tc>
        <w:tc>
          <w:tcPr>
            <w:tcW w:w="1559" w:type="dxa"/>
            <w:shd w:val="clear" w:color="auto" w:fill="auto"/>
            <w:noWrap/>
            <w:vAlign w:val="bottom"/>
          </w:tcPr>
          <w:p w14:paraId="6B40C5F4" w14:textId="61768A7B" w:rsidR="00FA52C7" w:rsidRPr="00F51942" w:rsidRDefault="00FA52C7" w:rsidP="00EF742D">
            <w:pPr>
              <w:spacing w:after="0" w:line="240" w:lineRule="auto"/>
              <w:jc w:val="center"/>
              <w:rPr>
                <w:rFonts w:cs="Arial"/>
                <w:sz w:val="16"/>
                <w:szCs w:val="16"/>
              </w:rPr>
            </w:pPr>
            <w:r w:rsidRPr="00F51942">
              <w:rPr>
                <w:rFonts w:cs="Arial"/>
                <w:sz w:val="16"/>
                <w:szCs w:val="16"/>
              </w:rPr>
              <w:t>$0.61</w:t>
            </w:r>
          </w:p>
        </w:tc>
        <w:tc>
          <w:tcPr>
            <w:tcW w:w="1559" w:type="dxa"/>
            <w:shd w:val="clear" w:color="auto" w:fill="auto"/>
            <w:noWrap/>
            <w:vAlign w:val="bottom"/>
          </w:tcPr>
          <w:p w14:paraId="2EF717A7" w14:textId="1DF69C41"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85</w:t>
            </w:r>
          </w:p>
        </w:tc>
        <w:tc>
          <w:tcPr>
            <w:tcW w:w="1559" w:type="dxa"/>
            <w:shd w:val="clear" w:color="auto" w:fill="auto"/>
            <w:noWrap/>
            <w:vAlign w:val="bottom"/>
          </w:tcPr>
          <w:p w14:paraId="58533ECD" w14:textId="44D7D55C" w:rsidR="00FA52C7" w:rsidRPr="00F51942" w:rsidRDefault="00FA52C7" w:rsidP="00EF742D">
            <w:pPr>
              <w:spacing w:after="0" w:line="240" w:lineRule="auto"/>
              <w:jc w:val="center"/>
              <w:rPr>
                <w:rFonts w:cs="Arial"/>
                <w:sz w:val="16"/>
                <w:szCs w:val="16"/>
              </w:rPr>
            </w:pPr>
            <w:r w:rsidRPr="00F51942">
              <w:rPr>
                <w:rFonts w:cs="Arial"/>
                <w:sz w:val="16"/>
                <w:szCs w:val="16"/>
              </w:rPr>
              <w:t>$2.08</w:t>
            </w:r>
          </w:p>
        </w:tc>
        <w:tc>
          <w:tcPr>
            <w:tcW w:w="1560" w:type="dxa"/>
            <w:shd w:val="clear" w:color="auto" w:fill="auto"/>
            <w:noWrap/>
            <w:vAlign w:val="bottom"/>
          </w:tcPr>
          <w:p w14:paraId="0C9D3636" w14:textId="3A931A28" w:rsidR="00FA52C7" w:rsidRPr="00F51942" w:rsidRDefault="00FA52C7" w:rsidP="00EF742D">
            <w:pPr>
              <w:spacing w:after="0" w:line="240" w:lineRule="auto"/>
              <w:jc w:val="center"/>
              <w:rPr>
                <w:rFonts w:cs="Arial"/>
                <w:sz w:val="16"/>
                <w:szCs w:val="16"/>
              </w:rPr>
            </w:pPr>
            <w:r w:rsidRPr="00F51942">
              <w:rPr>
                <w:rFonts w:cs="Arial"/>
                <w:sz w:val="16"/>
                <w:szCs w:val="16"/>
              </w:rPr>
              <w:t>$2.</w:t>
            </w:r>
            <w:r w:rsidR="001642FB" w:rsidRPr="00F51942">
              <w:rPr>
                <w:rFonts w:cs="Arial"/>
                <w:sz w:val="16"/>
                <w:szCs w:val="16"/>
              </w:rPr>
              <w:t>88</w:t>
            </w:r>
          </w:p>
        </w:tc>
        <w:tc>
          <w:tcPr>
            <w:tcW w:w="1346" w:type="dxa"/>
            <w:shd w:val="clear" w:color="auto" w:fill="auto"/>
            <w:noWrap/>
            <w:vAlign w:val="bottom"/>
          </w:tcPr>
          <w:p w14:paraId="06357323" w14:textId="39C09B2D" w:rsidR="00FA52C7" w:rsidRPr="00F51942" w:rsidRDefault="00FA52C7" w:rsidP="00EF742D">
            <w:pPr>
              <w:spacing w:after="0" w:line="240" w:lineRule="auto"/>
              <w:jc w:val="center"/>
              <w:rPr>
                <w:rFonts w:cs="Arial"/>
                <w:sz w:val="16"/>
                <w:szCs w:val="16"/>
              </w:rPr>
            </w:pPr>
            <w:r w:rsidRPr="00F51942">
              <w:rPr>
                <w:rFonts w:cs="Arial"/>
                <w:sz w:val="16"/>
                <w:szCs w:val="16"/>
              </w:rPr>
              <w:t>9.7%</w:t>
            </w:r>
          </w:p>
        </w:tc>
        <w:tc>
          <w:tcPr>
            <w:tcW w:w="1347" w:type="dxa"/>
            <w:shd w:val="clear" w:color="auto" w:fill="auto"/>
            <w:noWrap/>
            <w:vAlign w:val="bottom"/>
          </w:tcPr>
          <w:p w14:paraId="4B8EBE0F" w14:textId="0A1A4639" w:rsidR="00FA52C7" w:rsidRPr="00F51942" w:rsidRDefault="00FA52C7" w:rsidP="00EF742D">
            <w:pPr>
              <w:spacing w:after="0" w:line="240" w:lineRule="auto"/>
              <w:jc w:val="center"/>
              <w:rPr>
                <w:rFonts w:cs="Arial"/>
                <w:sz w:val="16"/>
                <w:szCs w:val="16"/>
              </w:rPr>
            </w:pPr>
            <w:r w:rsidRPr="00F51942">
              <w:rPr>
                <w:rFonts w:cs="Arial"/>
                <w:sz w:val="16"/>
                <w:szCs w:val="16"/>
              </w:rPr>
              <w:t>14.9%</w:t>
            </w:r>
          </w:p>
        </w:tc>
      </w:tr>
      <w:tr w:rsidR="00FA52C7" w:rsidRPr="00F51942" w14:paraId="759B100D" w14:textId="77777777" w:rsidTr="005B3C40">
        <w:trPr>
          <w:trHeight w:val="228"/>
        </w:trPr>
        <w:tc>
          <w:tcPr>
            <w:tcW w:w="1555" w:type="dxa"/>
            <w:noWrap/>
            <w:vAlign w:val="bottom"/>
            <w:hideMark/>
          </w:tcPr>
          <w:p w14:paraId="280D043E" w14:textId="67DBA978" w:rsidR="00FA52C7" w:rsidRPr="00F51942" w:rsidRDefault="00FA52C7" w:rsidP="00EF742D">
            <w:pPr>
              <w:spacing w:after="0" w:line="240" w:lineRule="auto"/>
              <w:rPr>
                <w:rFonts w:cs="Arial"/>
                <w:sz w:val="16"/>
                <w:szCs w:val="16"/>
              </w:rPr>
            </w:pPr>
            <w:r w:rsidRPr="00F51942">
              <w:rPr>
                <w:rFonts w:cs="Arial"/>
                <w:sz w:val="16"/>
                <w:szCs w:val="16"/>
              </w:rPr>
              <w:t>2008-09</w:t>
            </w:r>
          </w:p>
        </w:tc>
        <w:tc>
          <w:tcPr>
            <w:tcW w:w="1559" w:type="dxa"/>
            <w:shd w:val="clear" w:color="auto" w:fill="auto"/>
            <w:noWrap/>
            <w:vAlign w:val="bottom"/>
          </w:tcPr>
          <w:p w14:paraId="16687EBD" w14:textId="29CF5BE8" w:rsidR="00FA52C7" w:rsidRPr="00F51942" w:rsidRDefault="00FA52C7" w:rsidP="00EF742D">
            <w:pPr>
              <w:spacing w:after="0" w:line="240" w:lineRule="auto"/>
              <w:jc w:val="center"/>
              <w:rPr>
                <w:rFonts w:cs="Arial"/>
                <w:sz w:val="16"/>
                <w:szCs w:val="16"/>
              </w:rPr>
            </w:pPr>
            <w:r w:rsidRPr="00F51942">
              <w:rPr>
                <w:rFonts w:cs="Arial"/>
                <w:sz w:val="16"/>
                <w:szCs w:val="16"/>
              </w:rPr>
              <w:t>$1.28</w:t>
            </w:r>
          </w:p>
        </w:tc>
        <w:tc>
          <w:tcPr>
            <w:tcW w:w="1559" w:type="dxa"/>
            <w:shd w:val="clear" w:color="auto" w:fill="auto"/>
            <w:noWrap/>
            <w:vAlign w:val="bottom"/>
          </w:tcPr>
          <w:p w14:paraId="41D2E5B0" w14:textId="5C002DBC"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70</w:t>
            </w:r>
          </w:p>
        </w:tc>
        <w:tc>
          <w:tcPr>
            <w:tcW w:w="1559" w:type="dxa"/>
            <w:shd w:val="clear" w:color="auto" w:fill="auto"/>
            <w:noWrap/>
            <w:vAlign w:val="bottom"/>
          </w:tcPr>
          <w:p w14:paraId="52C26049" w14:textId="012828A8" w:rsidR="00FA52C7" w:rsidRPr="00F51942" w:rsidRDefault="00FA52C7" w:rsidP="00EF742D">
            <w:pPr>
              <w:spacing w:after="0" w:line="240" w:lineRule="auto"/>
              <w:jc w:val="center"/>
              <w:rPr>
                <w:rFonts w:cs="Arial"/>
                <w:sz w:val="16"/>
                <w:szCs w:val="16"/>
              </w:rPr>
            </w:pPr>
            <w:r w:rsidRPr="00F51942">
              <w:rPr>
                <w:rFonts w:cs="Arial"/>
                <w:sz w:val="16"/>
                <w:szCs w:val="16"/>
              </w:rPr>
              <w:t>$0.51</w:t>
            </w:r>
          </w:p>
        </w:tc>
        <w:tc>
          <w:tcPr>
            <w:tcW w:w="1559" w:type="dxa"/>
            <w:shd w:val="clear" w:color="auto" w:fill="auto"/>
            <w:noWrap/>
            <w:vAlign w:val="bottom"/>
          </w:tcPr>
          <w:p w14:paraId="05F4B813" w14:textId="7D9C701C"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68</w:t>
            </w:r>
          </w:p>
        </w:tc>
        <w:tc>
          <w:tcPr>
            <w:tcW w:w="1559" w:type="dxa"/>
            <w:shd w:val="clear" w:color="auto" w:fill="auto"/>
            <w:noWrap/>
            <w:vAlign w:val="bottom"/>
          </w:tcPr>
          <w:p w14:paraId="1846656E" w14:textId="2E1BF9AC" w:rsidR="00FA52C7" w:rsidRPr="00F51942" w:rsidRDefault="00FA52C7" w:rsidP="00EF742D">
            <w:pPr>
              <w:spacing w:after="0" w:line="240" w:lineRule="auto"/>
              <w:jc w:val="center"/>
              <w:rPr>
                <w:rFonts w:cs="Arial"/>
                <w:sz w:val="16"/>
                <w:szCs w:val="16"/>
              </w:rPr>
            </w:pPr>
            <w:r w:rsidRPr="00F51942">
              <w:rPr>
                <w:rFonts w:cs="Arial"/>
                <w:sz w:val="16"/>
                <w:szCs w:val="16"/>
              </w:rPr>
              <w:t>$0.76</w:t>
            </w:r>
          </w:p>
        </w:tc>
        <w:tc>
          <w:tcPr>
            <w:tcW w:w="1560" w:type="dxa"/>
            <w:shd w:val="clear" w:color="auto" w:fill="auto"/>
            <w:noWrap/>
            <w:vAlign w:val="bottom"/>
          </w:tcPr>
          <w:p w14:paraId="5FADED19" w14:textId="5459B215" w:rsidR="00FA52C7" w:rsidRPr="00F51942" w:rsidRDefault="001642FB" w:rsidP="00EF742D">
            <w:pPr>
              <w:spacing w:after="0" w:line="240" w:lineRule="auto"/>
              <w:jc w:val="center"/>
              <w:rPr>
                <w:rFonts w:cs="Arial"/>
                <w:sz w:val="16"/>
                <w:szCs w:val="16"/>
              </w:rPr>
            </w:pPr>
            <w:r w:rsidRPr="00F51942">
              <w:rPr>
                <w:rFonts w:cs="Arial"/>
                <w:sz w:val="16"/>
                <w:szCs w:val="16"/>
              </w:rPr>
              <w:t>$1.02</w:t>
            </w:r>
          </w:p>
        </w:tc>
        <w:tc>
          <w:tcPr>
            <w:tcW w:w="1346" w:type="dxa"/>
            <w:shd w:val="clear" w:color="auto" w:fill="auto"/>
            <w:noWrap/>
            <w:vAlign w:val="bottom"/>
          </w:tcPr>
          <w:p w14:paraId="2E6DC481" w14:textId="14709D4D" w:rsidR="00FA52C7" w:rsidRPr="00F51942" w:rsidRDefault="00FA52C7" w:rsidP="00EF742D">
            <w:pPr>
              <w:spacing w:after="0" w:line="240" w:lineRule="auto"/>
              <w:jc w:val="center"/>
              <w:rPr>
                <w:rFonts w:cs="Arial"/>
                <w:sz w:val="16"/>
                <w:szCs w:val="16"/>
              </w:rPr>
            </w:pPr>
            <w:r w:rsidRPr="00F51942">
              <w:rPr>
                <w:rFonts w:cs="Arial"/>
                <w:sz w:val="16"/>
                <w:szCs w:val="16"/>
              </w:rPr>
              <w:t>4.0%</w:t>
            </w:r>
          </w:p>
        </w:tc>
        <w:tc>
          <w:tcPr>
            <w:tcW w:w="1347" w:type="dxa"/>
            <w:shd w:val="clear" w:color="auto" w:fill="auto"/>
            <w:noWrap/>
            <w:vAlign w:val="bottom"/>
          </w:tcPr>
          <w:p w14:paraId="44185C55" w14:textId="609ECC51" w:rsidR="00FA52C7" w:rsidRPr="00F51942" w:rsidRDefault="00FA52C7" w:rsidP="00EF742D">
            <w:pPr>
              <w:spacing w:after="0" w:line="240" w:lineRule="auto"/>
              <w:jc w:val="center"/>
              <w:rPr>
                <w:rFonts w:cs="Arial"/>
                <w:sz w:val="16"/>
                <w:szCs w:val="16"/>
              </w:rPr>
            </w:pPr>
            <w:r w:rsidRPr="00F51942">
              <w:rPr>
                <w:rFonts w:cs="Arial"/>
                <w:sz w:val="16"/>
                <w:szCs w:val="16"/>
              </w:rPr>
              <w:t>3.4%</w:t>
            </w:r>
          </w:p>
        </w:tc>
      </w:tr>
      <w:tr w:rsidR="00FA52C7" w:rsidRPr="00F51942" w14:paraId="270C439A" w14:textId="77777777" w:rsidTr="005B3C40">
        <w:trPr>
          <w:trHeight w:val="228"/>
        </w:trPr>
        <w:tc>
          <w:tcPr>
            <w:tcW w:w="1555" w:type="dxa"/>
            <w:noWrap/>
            <w:vAlign w:val="bottom"/>
            <w:hideMark/>
          </w:tcPr>
          <w:p w14:paraId="58C3C77F" w14:textId="5B92534D" w:rsidR="00FA52C7" w:rsidRPr="00F51942" w:rsidRDefault="00FA52C7" w:rsidP="00EF742D">
            <w:pPr>
              <w:spacing w:after="0" w:line="240" w:lineRule="auto"/>
              <w:rPr>
                <w:rFonts w:cs="Arial"/>
                <w:sz w:val="16"/>
                <w:szCs w:val="16"/>
              </w:rPr>
            </w:pPr>
            <w:r w:rsidRPr="00F51942">
              <w:rPr>
                <w:rFonts w:cs="Arial"/>
                <w:sz w:val="16"/>
                <w:szCs w:val="16"/>
              </w:rPr>
              <w:t>2009-10</w:t>
            </w:r>
          </w:p>
        </w:tc>
        <w:tc>
          <w:tcPr>
            <w:tcW w:w="1559" w:type="dxa"/>
            <w:shd w:val="clear" w:color="auto" w:fill="auto"/>
            <w:noWrap/>
            <w:vAlign w:val="bottom"/>
          </w:tcPr>
          <w:p w14:paraId="69C927E1" w14:textId="786D1B91" w:rsidR="00FA52C7" w:rsidRPr="00F51942" w:rsidRDefault="00FA52C7" w:rsidP="00EF742D">
            <w:pPr>
              <w:spacing w:after="0" w:line="240" w:lineRule="auto"/>
              <w:jc w:val="center"/>
              <w:rPr>
                <w:rFonts w:cs="Arial"/>
                <w:sz w:val="16"/>
                <w:szCs w:val="16"/>
              </w:rPr>
            </w:pPr>
            <w:r w:rsidRPr="00F51942">
              <w:rPr>
                <w:rFonts w:cs="Arial"/>
                <w:sz w:val="16"/>
                <w:szCs w:val="16"/>
              </w:rPr>
              <w:t>$0.80</w:t>
            </w:r>
          </w:p>
        </w:tc>
        <w:tc>
          <w:tcPr>
            <w:tcW w:w="1559" w:type="dxa"/>
            <w:shd w:val="clear" w:color="auto" w:fill="auto"/>
            <w:noWrap/>
            <w:vAlign w:val="bottom"/>
          </w:tcPr>
          <w:p w14:paraId="650BCD49" w14:textId="5D633586" w:rsidR="00FA52C7" w:rsidRPr="00F51942" w:rsidRDefault="001642FB" w:rsidP="00EF742D">
            <w:pPr>
              <w:spacing w:after="0" w:line="240" w:lineRule="auto"/>
              <w:jc w:val="center"/>
              <w:rPr>
                <w:rFonts w:cs="Arial"/>
                <w:sz w:val="16"/>
                <w:szCs w:val="16"/>
              </w:rPr>
            </w:pPr>
            <w:r w:rsidRPr="00F51942">
              <w:rPr>
                <w:rFonts w:cs="Arial"/>
                <w:sz w:val="16"/>
                <w:szCs w:val="16"/>
              </w:rPr>
              <w:t>$1.02</w:t>
            </w:r>
          </w:p>
        </w:tc>
        <w:tc>
          <w:tcPr>
            <w:tcW w:w="1559" w:type="dxa"/>
            <w:shd w:val="clear" w:color="auto" w:fill="auto"/>
            <w:noWrap/>
            <w:vAlign w:val="bottom"/>
          </w:tcPr>
          <w:p w14:paraId="10CF4E9A" w14:textId="74D879D7" w:rsidR="00FA52C7" w:rsidRPr="00F51942" w:rsidRDefault="00FA52C7" w:rsidP="00EF742D">
            <w:pPr>
              <w:spacing w:after="0" w:line="240" w:lineRule="auto"/>
              <w:jc w:val="center"/>
              <w:rPr>
                <w:rFonts w:cs="Arial"/>
                <w:sz w:val="16"/>
                <w:szCs w:val="16"/>
              </w:rPr>
            </w:pPr>
            <w:r w:rsidRPr="00F51942">
              <w:rPr>
                <w:rFonts w:cs="Arial"/>
                <w:sz w:val="16"/>
                <w:szCs w:val="16"/>
              </w:rPr>
              <w:t>$0.70</w:t>
            </w:r>
          </w:p>
        </w:tc>
        <w:tc>
          <w:tcPr>
            <w:tcW w:w="1559" w:type="dxa"/>
            <w:shd w:val="clear" w:color="auto" w:fill="auto"/>
            <w:noWrap/>
            <w:vAlign w:val="bottom"/>
          </w:tcPr>
          <w:p w14:paraId="7C071EB1" w14:textId="054D7675"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90</w:t>
            </w:r>
          </w:p>
        </w:tc>
        <w:tc>
          <w:tcPr>
            <w:tcW w:w="1559" w:type="dxa"/>
            <w:shd w:val="clear" w:color="auto" w:fill="auto"/>
            <w:noWrap/>
            <w:vAlign w:val="bottom"/>
          </w:tcPr>
          <w:p w14:paraId="383167B5" w14:textId="52FCC517" w:rsidR="00FA52C7" w:rsidRPr="00F51942" w:rsidRDefault="00FA52C7" w:rsidP="00EF742D">
            <w:pPr>
              <w:spacing w:after="0" w:line="240" w:lineRule="auto"/>
              <w:jc w:val="center"/>
              <w:rPr>
                <w:rFonts w:cs="Arial"/>
                <w:sz w:val="16"/>
                <w:szCs w:val="16"/>
              </w:rPr>
            </w:pPr>
            <w:r w:rsidRPr="00F51942">
              <w:rPr>
                <w:rFonts w:cs="Arial"/>
                <w:sz w:val="16"/>
                <w:szCs w:val="16"/>
              </w:rPr>
              <w:t>$0.10</w:t>
            </w:r>
          </w:p>
        </w:tc>
        <w:tc>
          <w:tcPr>
            <w:tcW w:w="1560" w:type="dxa"/>
            <w:shd w:val="clear" w:color="auto" w:fill="auto"/>
            <w:noWrap/>
            <w:vAlign w:val="bottom"/>
          </w:tcPr>
          <w:p w14:paraId="5A646AE3" w14:textId="1F9C5165"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13</w:t>
            </w:r>
          </w:p>
        </w:tc>
        <w:tc>
          <w:tcPr>
            <w:tcW w:w="1346" w:type="dxa"/>
            <w:shd w:val="clear" w:color="auto" w:fill="auto"/>
            <w:noWrap/>
            <w:vAlign w:val="bottom"/>
          </w:tcPr>
          <w:p w14:paraId="59656207" w14:textId="3FC72B6C" w:rsidR="00FA52C7" w:rsidRPr="00F51942" w:rsidRDefault="00FA52C7" w:rsidP="00EF742D">
            <w:pPr>
              <w:spacing w:after="0" w:line="240" w:lineRule="auto"/>
              <w:jc w:val="center"/>
              <w:rPr>
                <w:rFonts w:cs="Arial"/>
                <w:sz w:val="16"/>
                <w:szCs w:val="16"/>
              </w:rPr>
            </w:pPr>
            <w:r w:rsidRPr="00F51942">
              <w:rPr>
                <w:rFonts w:cs="Arial"/>
                <w:sz w:val="16"/>
                <w:szCs w:val="16"/>
              </w:rPr>
              <w:t>2.6%</w:t>
            </w:r>
          </w:p>
        </w:tc>
        <w:tc>
          <w:tcPr>
            <w:tcW w:w="1347" w:type="dxa"/>
            <w:shd w:val="clear" w:color="auto" w:fill="auto"/>
            <w:noWrap/>
            <w:vAlign w:val="bottom"/>
          </w:tcPr>
          <w:p w14:paraId="216E7F09" w14:textId="74F82AC1" w:rsidR="00FA52C7" w:rsidRPr="00F51942" w:rsidRDefault="00FA52C7" w:rsidP="00EF742D">
            <w:pPr>
              <w:spacing w:after="0" w:line="240" w:lineRule="auto"/>
              <w:jc w:val="center"/>
              <w:rPr>
                <w:rFonts w:cs="Arial"/>
                <w:sz w:val="16"/>
                <w:szCs w:val="16"/>
              </w:rPr>
            </w:pPr>
            <w:r w:rsidRPr="00F51942">
              <w:rPr>
                <w:rFonts w:cs="Arial"/>
                <w:sz w:val="16"/>
                <w:szCs w:val="16"/>
              </w:rPr>
              <w:t>0.7%</w:t>
            </w:r>
          </w:p>
        </w:tc>
      </w:tr>
      <w:tr w:rsidR="00FA52C7" w:rsidRPr="00F51942" w14:paraId="639BEFD4" w14:textId="77777777" w:rsidTr="005B3C40">
        <w:trPr>
          <w:trHeight w:val="228"/>
        </w:trPr>
        <w:tc>
          <w:tcPr>
            <w:tcW w:w="1555" w:type="dxa"/>
            <w:noWrap/>
            <w:vAlign w:val="bottom"/>
            <w:hideMark/>
          </w:tcPr>
          <w:p w14:paraId="1C8A41CA" w14:textId="6B37A6FE" w:rsidR="00FA52C7" w:rsidRPr="00F51942" w:rsidRDefault="00FA52C7" w:rsidP="00EF742D">
            <w:pPr>
              <w:spacing w:after="0" w:line="240" w:lineRule="auto"/>
              <w:rPr>
                <w:rFonts w:cs="Arial"/>
                <w:sz w:val="16"/>
                <w:szCs w:val="16"/>
              </w:rPr>
            </w:pPr>
            <w:r w:rsidRPr="00F51942">
              <w:rPr>
                <w:rFonts w:cs="Arial"/>
                <w:sz w:val="16"/>
                <w:szCs w:val="16"/>
              </w:rPr>
              <w:t>2010-11</w:t>
            </w:r>
          </w:p>
        </w:tc>
        <w:tc>
          <w:tcPr>
            <w:tcW w:w="1559" w:type="dxa"/>
            <w:shd w:val="clear" w:color="auto" w:fill="auto"/>
            <w:noWrap/>
            <w:vAlign w:val="bottom"/>
          </w:tcPr>
          <w:p w14:paraId="7F0AA9DC" w14:textId="16A6C635" w:rsidR="00FA52C7" w:rsidRPr="00F51942" w:rsidRDefault="00FA52C7" w:rsidP="00EF742D">
            <w:pPr>
              <w:spacing w:after="0" w:line="240" w:lineRule="auto"/>
              <w:jc w:val="center"/>
              <w:rPr>
                <w:rFonts w:cs="Arial"/>
                <w:sz w:val="16"/>
                <w:szCs w:val="16"/>
              </w:rPr>
            </w:pPr>
            <w:r w:rsidRPr="00F51942">
              <w:rPr>
                <w:rFonts w:cs="Arial"/>
                <w:sz w:val="16"/>
                <w:szCs w:val="16"/>
              </w:rPr>
              <w:t>$1.96</w:t>
            </w:r>
          </w:p>
        </w:tc>
        <w:tc>
          <w:tcPr>
            <w:tcW w:w="1559" w:type="dxa"/>
            <w:shd w:val="clear" w:color="auto" w:fill="auto"/>
            <w:noWrap/>
            <w:vAlign w:val="bottom"/>
          </w:tcPr>
          <w:p w14:paraId="57236810" w14:textId="261156BE" w:rsidR="00FA52C7" w:rsidRPr="00F51942" w:rsidRDefault="00FA52C7" w:rsidP="00EF742D">
            <w:pPr>
              <w:spacing w:after="0" w:line="240" w:lineRule="auto"/>
              <w:jc w:val="center"/>
              <w:rPr>
                <w:rFonts w:cs="Arial"/>
                <w:sz w:val="16"/>
                <w:szCs w:val="16"/>
              </w:rPr>
            </w:pPr>
            <w:r w:rsidRPr="00F51942">
              <w:rPr>
                <w:rFonts w:cs="Arial"/>
                <w:sz w:val="16"/>
                <w:szCs w:val="16"/>
              </w:rPr>
              <w:t>$2.</w:t>
            </w:r>
            <w:r w:rsidR="001642FB" w:rsidRPr="00F51942">
              <w:rPr>
                <w:rFonts w:cs="Arial"/>
                <w:sz w:val="16"/>
                <w:szCs w:val="16"/>
              </w:rPr>
              <w:t>45</w:t>
            </w:r>
          </w:p>
        </w:tc>
        <w:tc>
          <w:tcPr>
            <w:tcW w:w="1559" w:type="dxa"/>
            <w:shd w:val="clear" w:color="auto" w:fill="auto"/>
            <w:noWrap/>
            <w:vAlign w:val="bottom"/>
          </w:tcPr>
          <w:p w14:paraId="045C137F" w14:textId="75438248" w:rsidR="00FA52C7" w:rsidRPr="00F51942" w:rsidRDefault="00FA52C7" w:rsidP="00EF742D">
            <w:pPr>
              <w:spacing w:after="0" w:line="240" w:lineRule="auto"/>
              <w:jc w:val="center"/>
              <w:rPr>
                <w:rFonts w:cs="Arial"/>
                <w:sz w:val="16"/>
                <w:szCs w:val="16"/>
              </w:rPr>
            </w:pPr>
            <w:r w:rsidRPr="00F51942">
              <w:rPr>
                <w:rFonts w:cs="Arial"/>
                <w:sz w:val="16"/>
                <w:szCs w:val="16"/>
              </w:rPr>
              <w:t>$0.67</w:t>
            </w:r>
          </w:p>
        </w:tc>
        <w:tc>
          <w:tcPr>
            <w:tcW w:w="1559" w:type="dxa"/>
            <w:shd w:val="clear" w:color="auto" w:fill="auto"/>
            <w:noWrap/>
            <w:vAlign w:val="bottom"/>
          </w:tcPr>
          <w:p w14:paraId="5B648EE8" w14:textId="61432B45"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84</w:t>
            </w:r>
          </w:p>
        </w:tc>
        <w:tc>
          <w:tcPr>
            <w:tcW w:w="1559" w:type="dxa"/>
            <w:shd w:val="clear" w:color="auto" w:fill="auto"/>
            <w:noWrap/>
            <w:vAlign w:val="bottom"/>
          </w:tcPr>
          <w:p w14:paraId="3BCB34B8" w14:textId="6D7FA5B8" w:rsidR="00FA52C7" w:rsidRPr="00F51942" w:rsidRDefault="00FA52C7" w:rsidP="00EF742D">
            <w:pPr>
              <w:spacing w:after="0" w:line="240" w:lineRule="auto"/>
              <w:jc w:val="center"/>
              <w:rPr>
                <w:rFonts w:cs="Arial"/>
                <w:sz w:val="16"/>
                <w:szCs w:val="16"/>
              </w:rPr>
            </w:pPr>
            <w:r w:rsidRPr="00F51942">
              <w:rPr>
                <w:rFonts w:cs="Arial"/>
                <w:sz w:val="16"/>
                <w:szCs w:val="16"/>
              </w:rPr>
              <w:t>$1.29</w:t>
            </w:r>
          </w:p>
        </w:tc>
        <w:tc>
          <w:tcPr>
            <w:tcW w:w="1560" w:type="dxa"/>
            <w:shd w:val="clear" w:color="auto" w:fill="auto"/>
            <w:noWrap/>
            <w:vAlign w:val="bottom"/>
          </w:tcPr>
          <w:p w14:paraId="7DB259E5" w14:textId="4BA5605A"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62</w:t>
            </w:r>
          </w:p>
        </w:tc>
        <w:tc>
          <w:tcPr>
            <w:tcW w:w="1346" w:type="dxa"/>
            <w:shd w:val="clear" w:color="auto" w:fill="auto"/>
            <w:noWrap/>
            <w:vAlign w:val="bottom"/>
          </w:tcPr>
          <w:p w14:paraId="3E2FAB57" w14:textId="77772B3A" w:rsidR="00FA52C7" w:rsidRPr="00F51942" w:rsidRDefault="00FA52C7" w:rsidP="00EF742D">
            <w:pPr>
              <w:spacing w:after="0" w:line="240" w:lineRule="auto"/>
              <w:jc w:val="center"/>
              <w:rPr>
                <w:rFonts w:cs="Arial"/>
                <w:sz w:val="16"/>
                <w:szCs w:val="16"/>
              </w:rPr>
            </w:pPr>
            <w:r w:rsidRPr="00F51942">
              <w:rPr>
                <w:rFonts w:cs="Arial"/>
                <w:sz w:val="16"/>
                <w:szCs w:val="16"/>
              </w:rPr>
              <w:t>6.1%</w:t>
            </w:r>
          </w:p>
        </w:tc>
        <w:tc>
          <w:tcPr>
            <w:tcW w:w="1347" w:type="dxa"/>
            <w:shd w:val="clear" w:color="auto" w:fill="auto"/>
            <w:noWrap/>
            <w:vAlign w:val="bottom"/>
          </w:tcPr>
          <w:p w14:paraId="45CCF9E7" w14:textId="033E6542" w:rsidR="00FA52C7" w:rsidRPr="00F51942" w:rsidRDefault="00FA52C7" w:rsidP="00EF742D">
            <w:pPr>
              <w:spacing w:after="0" w:line="240" w:lineRule="auto"/>
              <w:jc w:val="center"/>
              <w:rPr>
                <w:rFonts w:cs="Arial"/>
                <w:sz w:val="16"/>
                <w:szCs w:val="16"/>
              </w:rPr>
            </w:pPr>
            <w:r w:rsidRPr="00F51942">
              <w:rPr>
                <w:rFonts w:cs="Arial"/>
                <w:sz w:val="16"/>
                <w:szCs w:val="16"/>
              </w:rPr>
              <w:t>9.9%</w:t>
            </w:r>
          </w:p>
        </w:tc>
      </w:tr>
      <w:tr w:rsidR="00FA52C7" w:rsidRPr="00F51942" w14:paraId="46229165" w14:textId="77777777" w:rsidTr="005B3C40">
        <w:trPr>
          <w:trHeight w:val="228"/>
        </w:trPr>
        <w:tc>
          <w:tcPr>
            <w:tcW w:w="1555" w:type="dxa"/>
            <w:noWrap/>
            <w:vAlign w:val="bottom"/>
            <w:hideMark/>
          </w:tcPr>
          <w:p w14:paraId="704C7AD8" w14:textId="2C09A593" w:rsidR="00FA52C7" w:rsidRPr="00F51942" w:rsidRDefault="00FA52C7" w:rsidP="00EF742D">
            <w:pPr>
              <w:spacing w:after="0" w:line="240" w:lineRule="auto"/>
              <w:rPr>
                <w:rFonts w:cs="Arial"/>
                <w:sz w:val="16"/>
                <w:szCs w:val="16"/>
              </w:rPr>
            </w:pPr>
            <w:r w:rsidRPr="00F51942">
              <w:rPr>
                <w:rFonts w:cs="Arial"/>
                <w:sz w:val="16"/>
                <w:szCs w:val="16"/>
              </w:rPr>
              <w:t>2011-12</w:t>
            </w:r>
          </w:p>
        </w:tc>
        <w:tc>
          <w:tcPr>
            <w:tcW w:w="1559" w:type="dxa"/>
            <w:shd w:val="clear" w:color="auto" w:fill="auto"/>
            <w:noWrap/>
            <w:vAlign w:val="bottom"/>
          </w:tcPr>
          <w:p w14:paraId="4111A0B6" w14:textId="42711127" w:rsidR="00FA52C7" w:rsidRPr="00F51942" w:rsidRDefault="00FA52C7" w:rsidP="00EF742D">
            <w:pPr>
              <w:spacing w:after="0" w:line="240" w:lineRule="auto"/>
              <w:jc w:val="center"/>
              <w:rPr>
                <w:rFonts w:cs="Arial"/>
                <w:sz w:val="16"/>
                <w:szCs w:val="16"/>
              </w:rPr>
            </w:pPr>
            <w:r w:rsidRPr="00F51942">
              <w:rPr>
                <w:rFonts w:cs="Arial"/>
                <w:sz w:val="16"/>
                <w:szCs w:val="16"/>
              </w:rPr>
              <w:t>$1.30</w:t>
            </w:r>
          </w:p>
        </w:tc>
        <w:tc>
          <w:tcPr>
            <w:tcW w:w="1559" w:type="dxa"/>
            <w:shd w:val="clear" w:color="auto" w:fill="auto"/>
            <w:noWrap/>
            <w:vAlign w:val="bottom"/>
          </w:tcPr>
          <w:p w14:paraId="5C4F43DA" w14:textId="0C62B0B3"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59</w:t>
            </w:r>
          </w:p>
        </w:tc>
        <w:tc>
          <w:tcPr>
            <w:tcW w:w="1559" w:type="dxa"/>
            <w:shd w:val="clear" w:color="auto" w:fill="auto"/>
            <w:noWrap/>
            <w:vAlign w:val="bottom"/>
          </w:tcPr>
          <w:p w14:paraId="67EAE4F3" w14:textId="3A565559" w:rsidR="00FA52C7" w:rsidRPr="00F51942" w:rsidRDefault="00FA52C7" w:rsidP="00EF742D">
            <w:pPr>
              <w:spacing w:after="0" w:line="240" w:lineRule="auto"/>
              <w:jc w:val="center"/>
              <w:rPr>
                <w:rFonts w:cs="Arial"/>
                <w:sz w:val="16"/>
                <w:szCs w:val="16"/>
              </w:rPr>
            </w:pPr>
            <w:r w:rsidRPr="00F51942">
              <w:rPr>
                <w:rFonts w:cs="Arial"/>
                <w:sz w:val="16"/>
                <w:szCs w:val="16"/>
              </w:rPr>
              <w:t>$0.65</w:t>
            </w:r>
          </w:p>
        </w:tc>
        <w:tc>
          <w:tcPr>
            <w:tcW w:w="1559" w:type="dxa"/>
            <w:shd w:val="clear" w:color="auto" w:fill="auto"/>
            <w:noWrap/>
            <w:vAlign w:val="bottom"/>
          </w:tcPr>
          <w:p w14:paraId="395E278D" w14:textId="4BFB99C2"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80</w:t>
            </w:r>
          </w:p>
        </w:tc>
        <w:tc>
          <w:tcPr>
            <w:tcW w:w="1559" w:type="dxa"/>
            <w:shd w:val="clear" w:color="auto" w:fill="auto"/>
            <w:noWrap/>
            <w:vAlign w:val="bottom"/>
          </w:tcPr>
          <w:p w14:paraId="6C202DED" w14:textId="451D6C98" w:rsidR="00FA52C7" w:rsidRPr="00F51942" w:rsidRDefault="00FA52C7" w:rsidP="00EF742D">
            <w:pPr>
              <w:spacing w:after="0" w:line="240" w:lineRule="auto"/>
              <w:jc w:val="center"/>
              <w:rPr>
                <w:rFonts w:cs="Arial"/>
                <w:sz w:val="16"/>
                <w:szCs w:val="16"/>
              </w:rPr>
            </w:pPr>
            <w:r w:rsidRPr="00F51942">
              <w:rPr>
                <w:rFonts w:cs="Arial"/>
                <w:sz w:val="16"/>
                <w:szCs w:val="16"/>
              </w:rPr>
              <w:t>$0.64</w:t>
            </w:r>
          </w:p>
        </w:tc>
        <w:tc>
          <w:tcPr>
            <w:tcW w:w="1560" w:type="dxa"/>
            <w:shd w:val="clear" w:color="auto" w:fill="auto"/>
            <w:noWrap/>
            <w:vAlign w:val="bottom"/>
          </w:tcPr>
          <w:p w14:paraId="298ED7E8" w14:textId="50CAE4FC"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79</w:t>
            </w:r>
          </w:p>
        </w:tc>
        <w:tc>
          <w:tcPr>
            <w:tcW w:w="1346" w:type="dxa"/>
            <w:shd w:val="clear" w:color="auto" w:fill="auto"/>
            <w:noWrap/>
            <w:vAlign w:val="bottom"/>
          </w:tcPr>
          <w:p w14:paraId="67FDAE07" w14:textId="557EF3DC" w:rsidR="00FA52C7" w:rsidRPr="00F51942" w:rsidRDefault="00FA52C7" w:rsidP="00EF742D">
            <w:pPr>
              <w:spacing w:after="0" w:line="240" w:lineRule="auto"/>
              <w:jc w:val="center"/>
              <w:rPr>
                <w:rFonts w:cs="Arial"/>
                <w:sz w:val="16"/>
                <w:szCs w:val="16"/>
              </w:rPr>
            </w:pPr>
            <w:r w:rsidRPr="00F51942">
              <w:rPr>
                <w:rFonts w:cs="Arial"/>
                <w:sz w:val="16"/>
                <w:szCs w:val="16"/>
              </w:rPr>
              <w:t>4.4%</w:t>
            </w:r>
          </w:p>
        </w:tc>
        <w:tc>
          <w:tcPr>
            <w:tcW w:w="1347" w:type="dxa"/>
            <w:shd w:val="clear" w:color="auto" w:fill="auto"/>
            <w:noWrap/>
            <w:vAlign w:val="bottom"/>
          </w:tcPr>
          <w:p w14:paraId="0A0A3F14" w14:textId="70E2ABBF" w:rsidR="00FA52C7" w:rsidRPr="00F51942" w:rsidRDefault="00FA52C7" w:rsidP="00EF742D">
            <w:pPr>
              <w:spacing w:after="0" w:line="240" w:lineRule="auto"/>
              <w:jc w:val="center"/>
              <w:rPr>
                <w:rFonts w:cs="Arial"/>
                <w:sz w:val="16"/>
                <w:szCs w:val="16"/>
              </w:rPr>
            </w:pPr>
            <w:r w:rsidRPr="00F51942">
              <w:rPr>
                <w:rFonts w:cs="Arial"/>
                <w:sz w:val="16"/>
                <w:szCs w:val="16"/>
              </w:rPr>
              <w:t>5.1%</w:t>
            </w:r>
          </w:p>
        </w:tc>
      </w:tr>
      <w:tr w:rsidR="00FA52C7" w:rsidRPr="00F51942" w14:paraId="2AB0B931" w14:textId="77777777" w:rsidTr="005B3C40">
        <w:trPr>
          <w:trHeight w:val="228"/>
        </w:trPr>
        <w:tc>
          <w:tcPr>
            <w:tcW w:w="1555" w:type="dxa"/>
            <w:noWrap/>
            <w:vAlign w:val="bottom"/>
            <w:hideMark/>
          </w:tcPr>
          <w:p w14:paraId="3730B332" w14:textId="6DA5F312" w:rsidR="00FA52C7" w:rsidRPr="00F51942" w:rsidRDefault="00FA52C7" w:rsidP="00EF742D">
            <w:pPr>
              <w:spacing w:after="0" w:line="240" w:lineRule="auto"/>
              <w:rPr>
                <w:rFonts w:cs="Arial"/>
                <w:sz w:val="16"/>
                <w:szCs w:val="16"/>
              </w:rPr>
            </w:pPr>
            <w:r w:rsidRPr="00F51942">
              <w:rPr>
                <w:rFonts w:cs="Arial"/>
                <w:sz w:val="16"/>
                <w:szCs w:val="16"/>
              </w:rPr>
              <w:t>2012-13</w:t>
            </w:r>
          </w:p>
        </w:tc>
        <w:tc>
          <w:tcPr>
            <w:tcW w:w="1559" w:type="dxa"/>
            <w:shd w:val="clear" w:color="auto" w:fill="auto"/>
            <w:noWrap/>
            <w:vAlign w:val="bottom"/>
          </w:tcPr>
          <w:p w14:paraId="62576765" w14:textId="368C4A19" w:rsidR="00FA52C7" w:rsidRPr="00F51942" w:rsidRDefault="00FA52C7" w:rsidP="00EF742D">
            <w:pPr>
              <w:spacing w:after="0" w:line="240" w:lineRule="auto"/>
              <w:jc w:val="center"/>
              <w:rPr>
                <w:rFonts w:cs="Arial"/>
                <w:sz w:val="16"/>
                <w:szCs w:val="16"/>
              </w:rPr>
            </w:pPr>
            <w:r w:rsidRPr="00F51942">
              <w:rPr>
                <w:rFonts w:cs="Arial"/>
                <w:sz w:val="16"/>
                <w:szCs w:val="16"/>
              </w:rPr>
              <w:t>-$0.14</w:t>
            </w:r>
          </w:p>
        </w:tc>
        <w:tc>
          <w:tcPr>
            <w:tcW w:w="1559" w:type="dxa"/>
            <w:shd w:val="clear" w:color="auto" w:fill="auto"/>
            <w:noWrap/>
            <w:vAlign w:val="bottom"/>
          </w:tcPr>
          <w:p w14:paraId="4E266C8D" w14:textId="04F11181" w:rsidR="00FA52C7" w:rsidRPr="00F51942" w:rsidRDefault="00FA52C7" w:rsidP="00EF742D">
            <w:pPr>
              <w:spacing w:after="0" w:line="240" w:lineRule="auto"/>
              <w:jc w:val="center"/>
              <w:rPr>
                <w:rFonts w:cs="Arial"/>
                <w:sz w:val="16"/>
                <w:szCs w:val="16"/>
              </w:rPr>
            </w:pPr>
            <w:r w:rsidRPr="00F51942">
              <w:rPr>
                <w:rFonts w:cs="Arial"/>
                <w:sz w:val="16"/>
                <w:szCs w:val="16"/>
              </w:rPr>
              <w:t>-$0.16</w:t>
            </w:r>
          </w:p>
        </w:tc>
        <w:tc>
          <w:tcPr>
            <w:tcW w:w="1559" w:type="dxa"/>
            <w:shd w:val="clear" w:color="auto" w:fill="auto"/>
            <w:noWrap/>
            <w:vAlign w:val="bottom"/>
          </w:tcPr>
          <w:p w14:paraId="331F356A" w14:textId="3F758B26" w:rsidR="00FA52C7" w:rsidRPr="00F51942" w:rsidRDefault="00FA52C7" w:rsidP="00EF742D">
            <w:pPr>
              <w:spacing w:after="0" w:line="240" w:lineRule="auto"/>
              <w:jc w:val="center"/>
              <w:rPr>
                <w:rFonts w:cs="Arial"/>
                <w:sz w:val="16"/>
                <w:szCs w:val="16"/>
              </w:rPr>
            </w:pPr>
            <w:r w:rsidRPr="00F51942">
              <w:rPr>
                <w:rFonts w:cs="Arial"/>
                <w:sz w:val="16"/>
                <w:szCs w:val="16"/>
              </w:rPr>
              <w:t>$0.73</w:t>
            </w:r>
          </w:p>
        </w:tc>
        <w:tc>
          <w:tcPr>
            <w:tcW w:w="1559" w:type="dxa"/>
            <w:shd w:val="clear" w:color="auto" w:fill="auto"/>
            <w:noWrap/>
            <w:vAlign w:val="bottom"/>
          </w:tcPr>
          <w:p w14:paraId="4F50F554" w14:textId="036436FC"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87</w:t>
            </w:r>
          </w:p>
        </w:tc>
        <w:tc>
          <w:tcPr>
            <w:tcW w:w="1559" w:type="dxa"/>
            <w:shd w:val="clear" w:color="auto" w:fill="auto"/>
            <w:noWrap/>
            <w:vAlign w:val="bottom"/>
          </w:tcPr>
          <w:p w14:paraId="6FE07ED7" w14:textId="6AB02C4E" w:rsidR="00FA52C7" w:rsidRPr="00F51942" w:rsidRDefault="00FA52C7" w:rsidP="00EF742D">
            <w:pPr>
              <w:spacing w:after="0" w:line="240" w:lineRule="auto"/>
              <w:jc w:val="center"/>
              <w:rPr>
                <w:rFonts w:cs="Arial"/>
                <w:sz w:val="16"/>
                <w:szCs w:val="16"/>
              </w:rPr>
            </w:pPr>
            <w:r w:rsidRPr="00F51942">
              <w:rPr>
                <w:rFonts w:cs="Arial"/>
                <w:sz w:val="16"/>
                <w:szCs w:val="16"/>
              </w:rPr>
              <w:t>-$0.86</w:t>
            </w:r>
          </w:p>
        </w:tc>
        <w:tc>
          <w:tcPr>
            <w:tcW w:w="1560" w:type="dxa"/>
            <w:shd w:val="clear" w:color="auto" w:fill="auto"/>
            <w:noWrap/>
            <w:vAlign w:val="bottom"/>
          </w:tcPr>
          <w:p w14:paraId="126EEA74" w14:textId="438CB863" w:rsidR="00FA52C7" w:rsidRPr="00F51942" w:rsidRDefault="00FA52C7" w:rsidP="00EF742D">
            <w:pPr>
              <w:spacing w:after="0" w:line="240" w:lineRule="auto"/>
              <w:jc w:val="center"/>
              <w:rPr>
                <w:rFonts w:cs="Arial"/>
                <w:sz w:val="16"/>
                <w:szCs w:val="16"/>
              </w:rPr>
            </w:pPr>
            <w:r w:rsidRPr="00F51942">
              <w:rPr>
                <w:rFonts w:cs="Arial"/>
                <w:sz w:val="16"/>
                <w:szCs w:val="16"/>
              </w:rPr>
              <w:t>-$</w:t>
            </w:r>
            <w:r w:rsidR="001642FB" w:rsidRPr="00F51942">
              <w:rPr>
                <w:rFonts w:cs="Arial"/>
                <w:sz w:val="16"/>
                <w:szCs w:val="16"/>
              </w:rPr>
              <w:t>1.03</w:t>
            </w:r>
          </w:p>
        </w:tc>
        <w:tc>
          <w:tcPr>
            <w:tcW w:w="1346" w:type="dxa"/>
            <w:shd w:val="clear" w:color="auto" w:fill="auto"/>
            <w:noWrap/>
            <w:vAlign w:val="bottom"/>
          </w:tcPr>
          <w:p w14:paraId="442530CB" w14:textId="43F92D7C" w:rsidR="00FA52C7" w:rsidRPr="00F51942" w:rsidRDefault="00FA52C7" w:rsidP="00EF742D">
            <w:pPr>
              <w:spacing w:after="0" w:line="240" w:lineRule="auto"/>
              <w:jc w:val="center"/>
              <w:rPr>
                <w:rFonts w:cs="Arial"/>
                <w:sz w:val="16"/>
                <w:szCs w:val="16"/>
              </w:rPr>
            </w:pPr>
            <w:r w:rsidRPr="00F51942">
              <w:rPr>
                <w:rFonts w:cs="Arial"/>
                <w:sz w:val="16"/>
                <w:szCs w:val="16"/>
              </w:rPr>
              <w:t>-0.2%</w:t>
            </w:r>
          </w:p>
        </w:tc>
        <w:tc>
          <w:tcPr>
            <w:tcW w:w="1347" w:type="dxa"/>
            <w:shd w:val="clear" w:color="auto" w:fill="auto"/>
            <w:noWrap/>
            <w:vAlign w:val="bottom"/>
          </w:tcPr>
          <w:p w14:paraId="61CDAE9D" w14:textId="07554671" w:rsidR="00FA52C7" w:rsidRPr="00F51942" w:rsidRDefault="00FA52C7" w:rsidP="00EF742D">
            <w:pPr>
              <w:spacing w:after="0" w:line="240" w:lineRule="auto"/>
              <w:jc w:val="center"/>
              <w:rPr>
                <w:rFonts w:cs="Arial"/>
                <w:sz w:val="16"/>
                <w:szCs w:val="16"/>
              </w:rPr>
            </w:pPr>
            <w:r w:rsidRPr="00F51942">
              <w:rPr>
                <w:rFonts w:cs="Arial"/>
                <w:sz w:val="16"/>
                <w:szCs w:val="16"/>
              </w:rPr>
              <w:t>-6.2%</w:t>
            </w:r>
          </w:p>
        </w:tc>
      </w:tr>
      <w:tr w:rsidR="00FA52C7" w:rsidRPr="00F51942" w14:paraId="4B5169C7" w14:textId="77777777" w:rsidTr="005B3C40">
        <w:trPr>
          <w:trHeight w:val="228"/>
        </w:trPr>
        <w:tc>
          <w:tcPr>
            <w:tcW w:w="1555" w:type="dxa"/>
            <w:noWrap/>
            <w:vAlign w:val="bottom"/>
            <w:hideMark/>
          </w:tcPr>
          <w:p w14:paraId="58BD65D0" w14:textId="28C0109A" w:rsidR="00FA52C7" w:rsidRPr="00F51942" w:rsidRDefault="00FA52C7" w:rsidP="00EF742D">
            <w:pPr>
              <w:spacing w:after="0" w:line="240" w:lineRule="auto"/>
              <w:rPr>
                <w:rFonts w:cs="Arial"/>
                <w:sz w:val="16"/>
                <w:szCs w:val="16"/>
              </w:rPr>
            </w:pPr>
            <w:r w:rsidRPr="00F51942">
              <w:rPr>
                <w:rFonts w:cs="Arial"/>
                <w:sz w:val="16"/>
                <w:szCs w:val="16"/>
              </w:rPr>
              <w:t>2013-14</w:t>
            </w:r>
          </w:p>
        </w:tc>
        <w:tc>
          <w:tcPr>
            <w:tcW w:w="1559" w:type="dxa"/>
            <w:shd w:val="clear" w:color="auto" w:fill="auto"/>
            <w:noWrap/>
            <w:vAlign w:val="bottom"/>
          </w:tcPr>
          <w:p w14:paraId="74F7D4AB" w14:textId="4DD4A2B8" w:rsidR="00FA52C7" w:rsidRPr="00F51942" w:rsidRDefault="00FA52C7" w:rsidP="00EF742D">
            <w:pPr>
              <w:spacing w:after="0" w:line="240" w:lineRule="auto"/>
              <w:jc w:val="center"/>
              <w:rPr>
                <w:rFonts w:cs="Arial"/>
                <w:sz w:val="16"/>
                <w:szCs w:val="16"/>
              </w:rPr>
            </w:pPr>
            <w:r w:rsidRPr="00F51942">
              <w:rPr>
                <w:rFonts w:cs="Arial"/>
                <w:sz w:val="16"/>
                <w:szCs w:val="16"/>
              </w:rPr>
              <w:t>$2.03</w:t>
            </w:r>
          </w:p>
        </w:tc>
        <w:tc>
          <w:tcPr>
            <w:tcW w:w="1559" w:type="dxa"/>
            <w:shd w:val="clear" w:color="auto" w:fill="auto"/>
            <w:noWrap/>
            <w:vAlign w:val="bottom"/>
          </w:tcPr>
          <w:p w14:paraId="62A6AAD7" w14:textId="70B5DEDC" w:rsidR="00FA52C7" w:rsidRPr="00F51942" w:rsidRDefault="00FA52C7" w:rsidP="00EF742D">
            <w:pPr>
              <w:spacing w:after="0" w:line="240" w:lineRule="auto"/>
              <w:jc w:val="center"/>
              <w:rPr>
                <w:rFonts w:cs="Arial"/>
                <w:sz w:val="16"/>
                <w:szCs w:val="16"/>
              </w:rPr>
            </w:pPr>
            <w:r w:rsidRPr="00F51942">
              <w:rPr>
                <w:rFonts w:cs="Arial"/>
                <w:sz w:val="16"/>
                <w:szCs w:val="16"/>
              </w:rPr>
              <w:t>$2.</w:t>
            </w:r>
            <w:r w:rsidR="001642FB" w:rsidRPr="00F51942">
              <w:rPr>
                <w:rFonts w:cs="Arial"/>
                <w:sz w:val="16"/>
                <w:szCs w:val="16"/>
              </w:rPr>
              <w:t>36</w:t>
            </w:r>
          </w:p>
        </w:tc>
        <w:tc>
          <w:tcPr>
            <w:tcW w:w="1559" w:type="dxa"/>
            <w:shd w:val="clear" w:color="auto" w:fill="auto"/>
            <w:noWrap/>
            <w:vAlign w:val="bottom"/>
          </w:tcPr>
          <w:p w14:paraId="2EF4EAB9" w14:textId="33B8FE33" w:rsidR="00FA52C7" w:rsidRPr="00F51942" w:rsidRDefault="00FA52C7" w:rsidP="00EF742D">
            <w:pPr>
              <w:spacing w:after="0" w:line="240" w:lineRule="auto"/>
              <w:jc w:val="center"/>
              <w:rPr>
                <w:rFonts w:cs="Arial"/>
                <w:sz w:val="16"/>
                <w:szCs w:val="16"/>
              </w:rPr>
            </w:pPr>
            <w:r w:rsidRPr="00F51942">
              <w:rPr>
                <w:rFonts w:cs="Arial"/>
                <w:sz w:val="16"/>
                <w:szCs w:val="16"/>
              </w:rPr>
              <w:t>$0.69</w:t>
            </w:r>
          </w:p>
        </w:tc>
        <w:tc>
          <w:tcPr>
            <w:tcW w:w="1559" w:type="dxa"/>
            <w:shd w:val="clear" w:color="auto" w:fill="auto"/>
            <w:noWrap/>
            <w:vAlign w:val="bottom"/>
          </w:tcPr>
          <w:p w14:paraId="04DD9546" w14:textId="2D4B443A"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80</w:t>
            </w:r>
          </w:p>
        </w:tc>
        <w:tc>
          <w:tcPr>
            <w:tcW w:w="1559" w:type="dxa"/>
            <w:shd w:val="clear" w:color="auto" w:fill="auto"/>
            <w:noWrap/>
            <w:vAlign w:val="bottom"/>
          </w:tcPr>
          <w:p w14:paraId="43B45EA5" w14:textId="01A02443" w:rsidR="00FA52C7" w:rsidRPr="00F51942" w:rsidRDefault="00FA52C7" w:rsidP="00EF742D">
            <w:pPr>
              <w:spacing w:after="0" w:line="240" w:lineRule="auto"/>
              <w:jc w:val="center"/>
              <w:rPr>
                <w:rFonts w:cs="Arial"/>
                <w:sz w:val="16"/>
                <w:szCs w:val="16"/>
              </w:rPr>
            </w:pPr>
            <w:r w:rsidRPr="00F51942">
              <w:rPr>
                <w:rFonts w:cs="Arial"/>
                <w:sz w:val="16"/>
                <w:szCs w:val="16"/>
              </w:rPr>
              <w:t>$1.34</w:t>
            </w:r>
          </w:p>
        </w:tc>
        <w:tc>
          <w:tcPr>
            <w:tcW w:w="1560" w:type="dxa"/>
            <w:shd w:val="clear" w:color="auto" w:fill="auto"/>
            <w:noWrap/>
            <w:vAlign w:val="bottom"/>
          </w:tcPr>
          <w:p w14:paraId="799FACF7" w14:textId="2D7FCB1D"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56</w:t>
            </w:r>
          </w:p>
        </w:tc>
        <w:tc>
          <w:tcPr>
            <w:tcW w:w="1346" w:type="dxa"/>
            <w:shd w:val="clear" w:color="auto" w:fill="auto"/>
            <w:noWrap/>
            <w:vAlign w:val="bottom"/>
          </w:tcPr>
          <w:p w14:paraId="7DBB7570" w14:textId="0107EF13" w:rsidR="00FA52C7" w:rsidRPr="00F51942" w:rsidRDefault="00FA52C7" w:rsidP="00EF742D">
            <w:pPr>
              <w:spacing w:after="0" w:line="240" w:lineRule="auto"/>
              <w:jc w:val="center"/>
              <w:rPr>
                <w:rFonts w:cs="Arial"/>
                <w:sz w:val="16"/>
                <w:szCs w:val="16"/>
              </w:rPr>
            </w:pPr>
            <w:r w:rsidRPr="00F51942">
              <w:rPr>
                <w:rFonts w:cs="Arial"/>
                <w:sz w:val="16"/>
                <w:szCs w:val="16"/>
              </w:rPr>
              <w:t>6.4%</w:t>
            </w:r>
          </w:p>
        </w:tc>
        <w:tc>
          <w:tcPr>
            <w:tcW w:w="1347" w:type="dxa"/>
            <w:shd w:val="clear" w:color="auto" w:fill="auto"/>
            <w:noWrap/>
            <w:vAlign w:val="bottom"/>
          </w:tcPr>
          <w:p w14:paraId="1B9557AE" w14:textId="3911AB1A" w:rsidR="00FA52C7" w:rsidRPr="00F51942" w:rsidRDefault="00FA52C7" w:rsidP="00EF742D">
            <w:pPr>
              <w:spacing w:after="0" w:line="240" w:lineRule="auto"/>
              <w:jc w:val="center"/>
              <w:rPr>
                <w:rFonts w:cs="Arial"/>
                <w:sz w:val="16"/>
                <w:szCs w:val="16"/>
              </w:rPr>
            </w:pPr>
            <w:r w:rsidRPr="00F51942">
              <w:rPr>
                <w:rFonts w:cs="Arial"/>
                <w:sz w:val="16"/>
                <w:szCs w:val="16"/>
              </w:rPr>
              <w:t>10.2%</w:t>
            </w:r>
          </w:p>
        </w:tc>
      </w:tr>
      <w:tr w:rsidR="00FA52C7" w:rsidRPr="00F51942" w14:paraId="5E3448E3" w14:textId="77777777" w:rsidTr="005B3C40">
        <w:trPr>
          <w:trHeight w:val="228"/>
        </w:trPr>
        <w:tc>
          <w:tcPr>
            <w:tcW w:w="1555" w:type="dxa"/>
            <w:noWrap/>
            <w:vAlign w:val="bottom"/>
            <w:hideMark/>
          </w:tcPr>
          <w:p w14:paraId="0D53E0A5" w14:textId="062543A7" w:rsidR="00FA52C7" w:rsidRPr="00F51942" w:rsidRDefault="00FA52C7" w:rsidP="00EF742D">
            <w:pPr>
              <w:spacing w:after="0" w:line="240" w:lineRule="auto"/>
              <w:rPr>
                <w:rFonts w:cs="Arial"/>
                <w:sz w:val="16"/>
                <w:szCs w:val="16"/>
              </w:rPr>
            </w:pPr>
            <w:r w:rsidRPr="00F51942">
              <w:rPr>
                <w:rFonts w:cs="Arial"/>
                <w:sz w:val="16"/>
                <w:szCs w:val="16"/>
              </w:rPr>
              <w:t>2014-15</w:t>
            </w:r>
          </w:p>
        </w:tc>
        <w:tc>
          <w:tcPr>
            <w:tcW w:w="1559" w:type="dxa"/>
            <w:shd w:val="clear" w:color="auto" w:fill="auto"/>
            <w:noWrap/>
            <w:vAlign w:val="bottom"/>
          </w:tcPr>
          <w:p w14:paraId="65DDDC40" w14:textId="5D0E27FF" w:rsidR="00FA52C7" w:rsidRPr="00F51942" w:rsidRDefault="00FA52C7" w:rsidP="00EF742D">
            <w:pPr>
              <w:spacing w:after="0" w:line="240" w:lineRule="auto"/>
              <w:jc w:val="center"/>
              <w:rPr>
                <w:rFonts w:cs="Arial"/>
                <w:sz w:val="16"/>
                <w:szCs w:val="16"/>
              </w:rPr>
            </w:pPr>
            <w:r w:rsidRPr="00F51942">
              <w:rPr>
                <w:rFonts w:cs="Arial"/>
                <w:sz w:val="16"/>
                <w:szCs w:val="16"/>
              </w:rPr>
              <w:t>$1.36</w:t>
            </w:r>
          </w:p>
        </w:tc>
        <w:tc>
          <w:tcPr>
            <w:tcW w:w="1559" w:type="dxa"/>
            <w:shd w:val="clear" w:color="auto" w:fill="auto"/>
            <w:noWrap/>
            <w:vAlign w:val="bottom"/>
          </w:tcPr>
          <w:p w14:paraId="0B5779F1" w14:textId="3068E129"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55</w:t>
            </w:r>
          </w:p>
        </w:tc>
        <w:tc>
          <w:tcPr>
            <w:tcW w:w="1559" w:type="dxa"/>
            <w:shd w:val="clear" w:color="auto" w:fill="auto"/>
            <w:noWrap/>
            <w:vAlign w:val="bottom"/>
          </w:tcPr>
          <w:p w14:paraId="35EDBB3D" w14:textId="11A94A71" w:rsidR="00FA52C7" w:rsidRPr="00F51942" w:rsidRDefault="00FA52C7" w:rsidP="00EF742D">
            <w:pPr>
              <w:spacing w:after="0" w:line="240" w:lineRule="auto"/>
              <w:jc w:val="center"/>
              <w:rPr>
                <w:rFonts w:cs="Arial"/>
                <w:sz w:val="16"/>
                <w:szCs w:val="16"/>
              </w:rPr>
            </w:pPr>
            <w:r w:rsidRPr="00F51942">
              <w:rPr>
                <w:rFonts w:cs="Arial"/>
                <w:sz w:val="16"/>
                <w:szCs w:val="16"/>
              </w:rPr>
              <w:t>$0.68</w:t>
            </w:r>
          </w:p>
        </w:tc>
        <w:tc>
          <w:tcPr>
            <w:tcW w:w="1559" w:type="dxa"/>
            <w:shd w:val="clear" w:color="auto" w:fill="auto"/>
            <w:noWrap/>
            <w:vAlign w:val="bottom"/>
          </w:tcPr>
          <w:p w14:paraId="7C34DED6" w14:textId="6B331891"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78</w:t>
            </w:r>
          </w:p>
        </w:tc>
        <w:tc>
          <w:tcPr>
            <w:tcW w:w="1559" w:type="dxa"/>
            <w:shd w:val="clear" w:color="auto" w:fill="auto"/>
            <w:noWrap/>
            <w:vAlign w:val="bottom"/>
          </w:tcPr>
          <w:p w14:paraId="1355A31E" w14:textId="65C30702" w:rsidR="00FA52C7" w:rsidRPr="00F51942" w:rsidRDefault="00FA52C7" w:rsidP="00EF742D">
            <w:pPr>
              <w:spacing w:after="0" w:line="240" w:lineRule="auto"/>
              <w:jc w:val="center"/>
              <w:rPr>
                <w:rFonts w:cs="Arial"/>
                <w:sz w:val="16"/>
                <w:szCs w:val="16"/>
              </w:rPr>
            </w:pPr>
            <w:r w:rsidRPr="00F51942">
              <w:rPr>
                <w:rFonts w:cs="Arial"/>
                <w:sz w:val="16"/>
                <w:szCs w:val="16"/>
              </w:rPr>
              <w:t>$0.68</w:t>
            </w:r>
          </w:p>
        </w:tc>
        <w:tc>
          <w:tcPr>
            <w:tcW w:w="1560" w:type="dxa"/>
            <w:shd w:val="clear" w:color="auto" w:fill="auto"/>
            <w:noWrap/>
            <w:vAlign w:val="bottom"/>
          </w:tcPr>
          <w:p w14:paraId="575F749D" w14:textId="02BB4118"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77</w:t>
            </w:r>
          </w:p>
        </w:tc>
        <w:tc>
          <w:tcPr>
            <w:tcW w:w="1346" w:type="dxa"/>
            <w:shd w:val="clear" w:color="auto" w:fill="auto"/>
            <w:noWrap/>
            <w:vAlign w:val="bottom"/>
          </w:tcPr>
          <w:p w14:paraId="04098627" w14:textId="3FC943A3" w:rsidR="00FA52C7" w:rsidRPr="00F51942" w:rsidRDefault="00FA52C7" w:rsidP="00EF742D">
            <w:pPr>
              <w:spacing w:after="0" w:line="240" w:lineRule="auto"/>
              <w:jc w:val="center"/>
              <w:rPr>
                <w:rFonts w:cs="Arial"/>
                <w:sz w:val="16"/>
                <w:szCs w:val="16"/>
              </w:rPr>
            </w:pPr>
            <w:r w:rsidRPr="00F51942">
              <w:rPr>
                <w:rFonts w:cs="Arial"/>
                <w:sz w:val="16"/>
                <w:szCs w:val="16"/>
              </w:rPr>
              <w:t>4.7%</w:t>
            </w:r>
          </w:p>
        </w:tc>
        <w:tc>
          <w:tcPr>
            <w:tcW w:w="1347" w:type="dxa"/>
            <w:shd w:val="clear" w:color="auto" w:fill="auto"/>
            <w:noWrap/>
            <w:vAlign w:val="bottom"/>
          </w:tcPr>
          <w:p w14:paraId="7C6C34D8" w14:textId="2A5AFCD8" w:rsidR="00FA52C7" w:rsidRPr="00F51942" w:rsidRDefault="00FA52C7" w:rsidP="00EF742D">
            <w:pPr>
              <w:spacing w:after="0" w:line="240" w:lineRule="auto"/>
              <w:jc w:val="center"/>
              <w:rPr>
                <w:rFonts w:cs="Arial"/>
                <w:sz w:val="16"/>
                <w:szCs w:val="16"/>
              </w:rPr>
            </w:pPr>
            <w:r w:rsidRPr="00F51942">
              <w:rPr>
                <w:rFonts w:cs="Arial"/>
                <w:sz w:val="16"/>
                <w:szCs w:val="16"/>
              </w:rPr>
              <w:t>4.6%</w:t>
            </w:r>
          </w:p>
        </w:tc>
      </w:tr>
      <w:tr w:rsidR="00FA52C7" w:rsidRPr="00F51942" w14:paraId="2B29C877" w14:textId="77777777" w:rsidTr="005B3C40">
        <w:trPr>
          <w:trHeight w:val="228"/>
        </w:trPr>
        <w:tc>
          <w:tcPr>
            <w:tcW w:w="1555" w:type="dxa"/>
            <w:noWrap/>
            <w:vAlign w:val="bottom"/>
            <w:hideMark/>
          </w:tcPr>
          <w:p w14:paraId="16DD2793" w14:textId="659CB8C8" w:rsidR="00FA52C7" w:rsidRPr="00F51942" w:rsidRDefault="00FA52C7" w:rsidP="00EF742D">
            <w:pPr>
              <w:spacing w:after="0" w:line="240" w:lineRule="auto"/>
              <w:rPr>
                <w:rFonts w:cs="Arial"/>
                <w:sz w:val="16"/>
                <w:szCs w:val="16"/>
              </w:rPr>
            </w:pPr>
            <w:r w:rsidRPr="00F51942">
              <w:rPr>
                <w:rFonts w:cs="Arial"/>
                <w:sz w:val="16"/>
                <w:szCs w:val="16"/>
              </w:rPr>
              <w:t>2015-16</w:t>
            </w:r>
          </w:p>
        </w:tc>
        <w:tc>
          <w:tcPr>
            <w:tcW w:w="1559" w:type="dxa"/>
            <w:shd w:val="clear" w:color="auto" w:fill="auto"/>
            <w:noWrap/>
            <w:vAlign w:val="bottom"/>
          </w:tcPr>
          <w:p w14:paraId="3D43F696" w14:textId="1F21811A" w:rsidR="00FA52C7" w:rsidRPr="00F51942" w:rsidRDefault="00FA52C7" w:rsidP="00EF742D">
            <w:pPr>
              <w:spacing w:after="0" w:line="240" w:lineRule="auto"/>
              <w:jc w:val="center"/>
              <w:rPr>
                <w:rFonts w:cs="Arial"/>
                <w:sz w:val="16"/>
                <w:szCs w:val="16"/>
              </w:rPr>
            </w:pPr>
            <w:r w:rsidRPr="00F51942">
              <w:rPr>
                <w:rFonts w:cs="Arial"/>
                <w:sz w:val="16"/>
                <w:szCs w:val="16"/>
              </w:rPr>
              <w:t>$0.33</w:t>
            </w:r>
          </w:p>
        </w:tc>
        <w:tc>
          <w:tcPr>
            <w:tcW w:w="1559" w:type="dxa"/>
            <w:shd w:val="clear" w:color="auto" w:fill="auto"/>
            <w:noWrap/>
            <w:vAlign w:val="bottom"/>
          </w:tcPr>
          <w:p w14:paraId="7357BD91" w14:textId="56328F4C"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38</w:t>
            </w:r>
          </w:p>
        </w:tc>
        <w:tc>
          <w:tcPr>
            <w:tcW w:w="1559" w:type="dxa"/>
            <w:shd w:val="clear" w:color="auto" w:fill="auto"/>
            <w:noWrap/>
            <w:vAlign w:val="bottom"/>
          </w:tcPr>
          <w:p w14:paraId="08106528" w14:textId="410E1D1E" w:rsidR="00FA52C7" w:rsidRPr="00F51942" w:rsidRDefault="00FA52C7" w:rsidP="00EF742D">
            <w:pPr>
              <w:spacing w:after="0" w:line="240" w:lineRule="auto"/>
              <w:jc w:val="center"/>
              <w:rPr>
                <w:rFonts w:cs="Arial"/>
                <w:sz w:val="16"/>
                <w:szCs w:val="16"/>
              </w:rPr>
            </w:pPr>
            <w:r w:rsidRPr="00F51942">
              <w:rPr>
                <w:rFonts w:cs="Arial"/>
                <w:sz w:val="16"/>
                <w:szCs w:val="16"/>
              </w:rPr>
              <w:t>$0.64</w:t>
            </w:r>
          </w:p>
        </w:tc>
        <w:tc>
          <w:tcPr>
            <w:tcW w:w="1559" w:type="dxa"/>
            <w:shd w:val="clear" w:color="auto" w:fill="auto"/>
            <w:noWrap/>
            <w:vAlign w:val="bottom"/>
          </w:tcPr>
          <w:p w14:paraId="78055E35" w14:textId="26C7588A"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72</w:t>
            </w:r>
          </w:p>
        </w:tc>
        <w:tc>
          <w:tcPr>
            <w:tcW w:w="1559" w:type="dxa"/>
            <w:shd w:val="clear" w:color="auto" w:fill="auto"/>
            <w:noWrap/>
            <w:vAlign w:val="bottom"/>
          </w:tcPr>
          <w:p w14:paraId="00FC1DAE" w14:textId="35149A15" w:rsidR="00FA52C7" w:rsidRPr="00F51942" w:rsidRDefault="00FA52C7" w:rsidP="00EF742D">
            <w:pPr>
              <w:spacing w:after="0" w:line="240" w:lineRule="auto"/>
              <w:jc w:val="center"/>
              <w:rPr>
                <w:rFonts w:cs="Arial"/>
                <w:sz w:val="16"/>
                <w:szCs w:val="16"/>
              </w:rPr>
            </w:pPr>
            <w:r w:rsidRPr="00F51942">
              <w:rPr>
                <w:rFonts w:cs="Arial"/>
                <w:sz w:val="16"/>
                <w:szCs w:val="16"/>
              </w:rPr>
              <w:t>-$0.30</w:t>
            </w:r>
          </w:p>
        </w:tc>
        <w:tc>
          <w:tcPr>
            <w:tcW w:w="1560" w:type="dxa"/>
            <w:shd w:val="clear" w:color="auto" w:fill="auto"/>
            <w:noWrap/>
            <w:vAlign w:val="bottom"/>
          </w:tcPr>
          <w:p w14:paraId="630B4A97" w14:textId="1526829E"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34</w:t>
            </w:r>
          </w:p>
        </w:tc>
        <w:tc>
          <w:tcPr>
            <w:tcW w:w="1346" w:type="dxa"/>
            <w:shd w:val="clear" w:color="auto" w:fill="auto"/>
            <w:noWrap/>
            <w:vAlign w:val="bottom"/>
          </w:tcPr>
          <w:p w14:paraId="43396D68" w14:textId="67C6B36C" w:rsidR="00FA52C7" w:rsidRPr="00F51942" w:rsidRDefault="00FA52C7" w:rsidP="00EF742D">
            <w:pPr>
              <w:spacing w:after="0" w:line="240" w:lineRule="auto"/>
              <w:jc w:val="center"/>
              <w:rPr>
                <w:rFonts w:cs="Arial"/>
                <w:sz w:val="16"/>
                <w:szCs w:val="16"/>
              </w:rPr>
            </w:pPr>
            <w:r w:rsidRPr="00F51942">
              <w:rPr>
                <w:rFonts w:cs="Arial"/>
                <w:sz w:val="16"/>
                <w:szCs w:val="16"/>
              </w:rPr>
              <w:t>1.3%</w:t>
            </w:r>
          </w:p>
        </w:tc>
        <w:tc>
          <w:tcPr>
            <w:tcW w:w="1347" w:type="dxa"/>
            <w:shd w:val="clear" w:color="auto" w:fill="auto"/>
            <w:noWrap/>
            <w:vAlign w:val="bottom"/>
          </w:tcPr>
          <w:p w14:paraId="0D26F8F7" w14:textId="7E71C228" w:rsidR="00FA52C7" w:rsidRPr="00F51942" w:rsidRDefault="00FA52C7" w:rsidP="00EF742D">
            <w:pPr>
              <w:spacing w:after="0" w:line="240" w:lineRule="auto"/>
              <w:jc w:val="center"/>
              <w:rPr>
                <w:rFonts w:cs="Arial"/>
                <w:sz w:val="16"/>
                <w:szCs w:val="16"/>
              </w:rPr>
            </w:pPr>
            <w:r w:rsidRPr="00F51942">
              <w:rPr>
                <w:rFonts w:cs="Arial"/>
                <w:sz w:val="16"/>
                <w:szCs w:val="16"/>
              </w:rPr>
              <w:t>-2.3%</w:t>
            </w:r>
          </w:p>
        </w:tc>
      </w:tr>
      <w:tr w:rsidR="00FA52C7" w:rsidRPr="00F51942" w14:paraId="716DFC01" w14:textId="77777777" w:rsidTr="005B3C40">
        <w:trPr>
          <w:trHeight w:val="228"/>
        </w:trPr>
        <w:tc>
          <w:tcPr>
            <w:tcW w:w="1555" w:type="dxa"/>
            <w:noWrap/>
            <w:vAlign w:val="bottom"/>
            <w:hideMark/>
          </w:tcPr>
          <w:p w14:paraId="7CFC4190" w14:textId="1C28747F" w:rsidR="00FA52C7" w:rsidRPr="00F51942" w:rsidRDefault="00FA52C7" w:rsidP="00EF742D">
            <w:pPr>
              <w:spacing w:after="0" w:line="240" w:lineRule="auto"/>
              <w:rPr>
                <w:rFonts w:cs="Arial"/>
                <w:sz w:val="16"/>
                <w:szCs w:val="16"/>
              </w:rPr>
            </w:pPr>
            <w:r w:rsidRPr="00F51942">
              <w:rPr>
                <w:rFonts w:cs="Arial"/>
                <w:sz w:val="16"/>
                <w:szCs w:val="16"/>
              </w:rPr>
              <w:t>2016-17</w:t>
            </w:r>
          </w:p>
        </w:tc>
        <w:tc>
          <w:tcPr>
            <w:tcW w:w="1559" w:type="dxa"/>
            <w:shd w:val="clear" w:color="auto" w:fill="auto"/>
            <w:noWrap/>
            <w:vAlign w:val="bottom"/>
          </w:tcPr>
          <w:p w14:paraId="746C2453" w14:textId="41C21353" w:rsidR="00FA52C7" w:rsidRPr="00F51942" w:rsidRDefault="00FA52C7" w:rsidP="00EF742D">
            <w:pPr>
              <w:spacing w:after="0" w:line="240" w:lineRule="auto"/>
              <w:jc w:val="center"/>
              <w:rPr>
                <w:rFonts w:cs="Arial"/>
                <w:sz w:val="16"/>
                <w:szCs w:val="16"/>
              </w:rPr>
            </w:pPr>
            <w:r w:rsidRPr="00F51942">
              <w:rPr>
                <w:rFonts w:cs="Arial"/>
                <w:sz w:val="16"/>
                <w:szCs w:val="16"/>
              </w:rPr>
              <w:t>$0.73</w:t>
            </w:r>
          </w:p>
        </w:tc>
        <w:tc>
          <w:tcPr>
            <w:tcW w:w="1559" w:type="dxa"/>
            <w:shd w:val="clear" w:color="auto" w:fill="auto"/>
            <w:noWrap/>
            <w:vAlign w:val="bottom"/>
          </w:tcPr>
          <w:p w14:paraId="73BA7D75" w14:textId="4CC8391D"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80</w:t>
            </w:r>
          </w:p>
        </w:tc>
        <w:tc>
          <w:tcPr>
            <w:tcW w:w="1559" w:type="dxa"/>
            <w:shd w:val="clear" w:color="auto" w:fill="auto"/>
            <w:noWrap/>
            <w:vAlign w:val="bottom"/>
          </w:tcPr>
          <w:p w14:paraId="546BF4B4" w14:textId="2226C77F" w:rsidR="00FA52C7" w:rsidRPr="00F51942" w:rsidRDefault="00FA52C7" w:rsidP="00EF742D">
            <w:pPr>
              <w:spacing w:after="0" w:line="240" w:lineRule="auto"/>
              <w:jc w:val="center"/>
              <w:rPr>
                <w:rFonts w:cs="Arial"/>
                <w:sz w:val="16"/>
                <w:szCs w:val="16"/>
              </w:rPr>
            </w:pPr>
            <w:r w:rsidRPr="00F51942">
              <w:rPr>
                <w:rFonts w:cs="Arial"/>
                <w:sz w:val="16"/>
                <w:szCs w:val="16"/>
              </w:rPr>
              <w:t>$0.68</w:t>
            </w:r>
          </w:p>
        </w:tc>
        <w:tc>
          <w:tcPr>
            <w:tcW w:w="1559" w:type="dxa"/>
            <w:shd w:val="clear" w:color="auto" w:fill="auto"/>
            <w:noWrap/>
            <w:vAlign w:val="bottom"/>
          </w:tcPr>
          <w:p w14:paraId="4C977954" w14:textId="15D60631"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75</w:t>
            </w:r>
          </w:p>
        </w:tc>
        <w:tc>
          <w:tcPr>
            <w:tcW w:w="1559" w:type="dxa"/>
            <w:shd w:val="clear" w:color="auto" w:fill="auto"/>
            <w:noWrap/>
            <w:vAlign w:val="bottom"/>
          </w:tcPr>
          <w:p w14:paraId="6A16607B" w14:textId="0FB0457B" w:rsidR="00FA52C7" w:rsidRPr="00F51942" w:rsidRDefault="00FA52C7" w:rsidP="00EF742D">
            <w:pPr>
              <w:spacing w:after="0" w:line="240" w:lineRule="auto"/>
              <w:jc w:val="center"/>
              <w:rPr>
                <w:rFonts w:cs="Arial"/>
                <w:sz w:val="16"/>
                <w:szCs w:val="16"/>
              </w:rPr>
            </w:pPr>
            <w:r w:rsidRPr="00F51942">
              <w:rPr>
                <w:rFonts w:cs="Arial"/>
                <w:sz w:val="16"/>
                <w:szCs w:val="16"/>
              </w:rPr>
              <w:t>$0.05</w:t>
            </w:r>
          </w:p>
        </w:tc>
        <w:tc>
          <w:tcPr>
            <w:tcW w:w="1560" w:type="dxa"/>
            <w:shd w:val="clear" w:color="auto" w:fill="auto"/>
            <w:noWrap/>
            <w:vAlign w:val="bottom"/>
          </w:tcPr>
          <w:p w14:paraId="77804E22" w14:textId="054C6BFB" w:rsidR="00FA52C7" w:rsidRPr="00F51942" w:rsidRDefault="00FA52C7" w:rsidP="00EF742D">
            <w:pPr>
              <w:spacing w:after="0" w:line="240" w:lineRule="auto"/>
              <w:jc w:val="center"/>
              <w:rPr>
                <w:rFonts w:cs="Arial"/>
                <w:sz w:val="16"/>
                <w:szCs w:val="16"/>
              </w:rPr>
            </w:pPr>
            <w:r w:rsidRPr="00F51942">
              <w:rPr>
                <w:rFonts w:cs="Arial"/>
                <w:sz w:val="16"/>
                <w:szCs w:val="16"/>
              </w:rPr>
              <w:t>$0.06</w:t>
            </w:r>
          </w:p>
        </w:tc>
        <w:tc>
          <w:tcPr>
            <w:tcW w:w="1346" w:type="dxa"/>
            <w:shd w:val="clear" w:color="auto" w:fill="auto"/>
            <w:noWrap/>
            <w:vAlign w:val="bottom"/>
          </w:tcPr>
          <w:p w14:paraId="10426D6F" w14:textId="5F7F9EB8" w:rsidR="00FA52C7" w:rsidRPr="00F51942" w:rsidRDefault="00FA52C7" w:rsidP="00EF742D">
            <w:pPr>
              <w:spacing w:after="0" w:line="240" w:lineRule="auto"/>
              <w:jc w:val="center"/>
              <w:rPr>
                <w:rFonts w:cs="Arial"/>
                <w:sz w:val="16"/>
                <w:szCs w:val="16"/>
              </w:rPr>
            </w:pPr>
            <w:r w:rsidRPr="00F51942">
              <w:rPr>
                <w:rFonts w:cs="Arial"/>
                <w:sz w:val="16"/>
                <w:szCs w:val="16"/>
              </w:rPr>
              <w:t>2.3%</w:t>
            </w:r>
          </w:p>
        </w:tc>
        <w:tc>
          <w:tcPr>
            <w:tcW w:w="1347" w:type="dxa"/>
            <w:shd w:val="clear" w:color="auto" w:fill="auto"/>
            <w:noWrap/>
            <w:vAlign w:val="bottom"/>
          </w:tcPr>
          <w:p w14:paraId="5F6CF132" w14:textId="0D5599A6" w:rsidR="00FA52C7" w:rsidRPr="00F51942" w:rsidRDefault="00FA52C7" w:rsidP="00EF742D">
            <w:pPr>
              <w:spacing w:after="0" w:line="240" w:lineRule="auto"/>
              <w:jc w:val="center"/>
              <w:rPr>
                <w:rFonts w:cs="Arial"/>
                <w:sz w:val="16"/>
                <w:szCs w:val="16"/>
              </w:rPr>
            </w:pPr>
            <w:r w:rsidRPr="00F51942">
              <w:rPr>
                <w:rFonts w:cs="Arial"/>
                <w:sz w:val="16"/>
                <w:szCs w:val="16"/>
              </w:rPr>
              <w:t>0.7%</w:t>
            </w:r>
          </w:p>
        </w:tc>
      </w:tr>
      <w:tr w:rsidR="00FA52C7" w:rsidRPr="00F51942" w14:paraId="7D9ECE14" w14:textId="77777777" w:rsidTr="005B3C40">
        <w:trPr>
          <w:trHeight w:val="228"/>
        </w:trPr>
        <w:tc>
          <w:tcPr>
            <w:tcW w:w="1555" w:type="dxa"/>
            <w:noWrap/>
            <w:vAlign w:val="bottom"/>
            <w:hideMark/>
          </w:tcPr>
          <w:p w14:paraId="2369A156" w14:textId="32BD05B9" w:rsidR="00FA52C7" w:rsidRPr="00F51942" w:rsidRDefault="00FA52C7" w:rsidP="00EF742D">
            <w:pPr>
              <w:spacing w:after="0" w:line="240" w:lineRule="auto"/>
              <w:rPr>
                <w:rFonts w:cs="Arial"/>
                <w:sz w:val="16"/>
                <w:szCs w:val="16"/>
              </w:rPr>
            </w:pPr>
            <w:r w:rsidRPr="00F51942">
              <w:rPr>
                <w:rFonts w:cs="Arial"/>
                <w:sz w:val="16"/>
                <w:szCs w:val="16"/>
              </w:rPr>
              <w:t>2017-18</w:t>
            </w:r>
          </w:p>
        </w:tc>
        <w:tc>
          <w:tcPr>
            <w:tcW w:w="1559" w:type="dxa"/>
            <w:shd w:val="clear" w:color="auto" w:fill="auto"/>
            <w:noWrap/>
            <w:vAlign w:val="bottom"/>
          </w:tcPr>
          <w:p w14:paraId="265F142B" w14:textId="5ABC6A1F" w:rsidR="00FA52C7" w:rsidRPr="00F51942" w:rsidRDefault="00FA52C7" w:rsidP="00EF742D">
            <w:pPr>
              <w:spacing w:after="0" w:line="240" w:lineRule="auto"/>
              <w:jc w:val="center"/>
              <w:rPr>
                <w:rFonts w:cs="Arial"/>
                <w:sz w:val="16"/>
                <w:szCs w:val="16"/>
              </w:rPr>
            </w:pPr>
            <w:r w:rsidRPr="00F51942">
              <w:rPr>
                <w:rFonts w:cs="Arial"/>
                <w:sz w:val="16"/>
                <w:szCs w:val="16"/>
              </w:rPr>
              <w:t>$0.84</w:t>
            </w:r>
          </w:p>
        </w:tc>
        <w:tc>
          <w:tcPr>
            <w:tcW w:w="1559" w:type="dxa"/>
            <w:shd w:val="clear" w:color="auto" w:fill="auto"/>
            <w:noWrap/>
            <w:vAlign w:val="bottom"/>
          </w:tcPr>
          <w:p w14:paraId="28958ABE" w14:textId="7BCCA232"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92</w:t>
            </w:r>
          </w:p>
        </w:tc>
        <w:tc>
          <w:tcPr>
            <w:tcW w:w="1559" w:type="dxa"/>
            <w:shd w:val="clear" w:color="auto" w:fill="auto"/>
            <w:noWrap/>
            <w:vAlign w:val="bottom"/>
          </w:tcPr>
          <w:p w14:paraId="0BF85BB1" w14:textId="1EC87F74" w:rsidR="00FA52C7" w:rsidRPr="00F51942" w:rsidRDefault="00FA52C7" w:rsidP="00EF742D">
            <w:pPr>
              <w:spacing w:after="0" w:line="240" w:lineRule="auto"/>
              <w:jc w:val="center"/>
              <w:rPr>
                <w:rFonts w:cs="Arial"/>
                <w:sz w:val="16"/>
                <w:szCs w:val="16"/>
              </w:rPr>
            </w:pPr>
            <w:r w:rsidRPr="00F51942">
              <w:rPr>
                <w:rFonts w:cs="Arial"/>
                <w:sz w:val="16"/>
                <w:szCs w:val="16"/>
              </w:rPr>
              <w:t>$0.69</w:t>
            </w:r>
          </w:p>
        </w:tc>
        <w:tc>
          <w:tcPr>
            <w:tcW w:w="1559" w:type="dxa"/>
            <w:shd w:val="clear" w:color="auto" w:fill="auto"/>
            <w:noWrap/>
            <w:vAlign w:val="bottom"/>
          </w:tcPr>
          <w:p w14:paraId="51E23F69" w14:textId="60923DB9"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75</w:t>
            </w:r>
          </w:p>
        </w:tc>
        <w:tc>
          <w:tcPr>
            <w:tcW w:w="1559" w:type="dxa"/>
            <w:shd w:val="clear" w:color="auto" w:fill="auto"/>
            <w:noWrap/>
            <w:vAlign w:val="bottom"/>
          </w:tcPr>
          <w:p w14:paraId="6FA77C21" w14:textId="4B172E6E" w:rsidR="00FA52C7" w:rsidRPr="00F51942" w:rsidRDefault="00FA52C7" w:rsidP="00EF742D">
            <w:pPr>
              <w:spacing w:after="0" w:line="240" w:lineRule="auto"/>
              <w:jc w:val="center"/>
              <w:rPr>
                <w:rFonts w:cs="Arial"/>
                <w:sz w:val="16"/>
                <w:szCs w:val="16"/>
              </w:rPr>
            </w:pPr>
            <w:r w:rsidRPr="00F51942">
              <w:rPr>
                <w:rFonts w:cs="Arial"/>
                <w:sz w:val="16"/>
                <w:szCs w:val="16"/>
              </w:rPr>
              <w:t>$0.15</w:t>
            </w:r>
          </w:p>
        </w:tc>
        <w:tc>
          <w:tcPr>
            <w:tcW w:w="1560" w:type="dxa"/>
            <w:shd w:val="clear" w:color="auto" w:fill="auto"/>
            <w:noWrap/>
            <w:vAlign w:val="bottom"/>
          </w:tcPr>
          <w:p w14:paraId="0751E7CA" w14:textId="3189A0F1" w:rsidR="00FA52C7" w:rsidRPr="00F51942" w:rsidRDefault="00FA52C7" w:rsidP="00EF742D">
            <w:pPr>
              <w:spacing w:after="0" w:line="240" w:lineRule="auto"/>
              <w:jc w:val="center"/>
              <w:rPr>
                <w:rFonts w:cs="Arial"/>
                <w:sz w:val="16"/>
                <w:szCs w:val="16"/>
              </w:rPr>
            </w:pPr>
            <w:r w:rsidRPr="00F51942">
              <w:rPr>
                <w:rFonts w:cs="Arial"/>
                <w:sz w:val="16"/>
                <w:szCs w:val="16"/>
              </w:rPr>
              <w:t>$0.16</w:t>
            </w:r>
          </w:p>
        </w:tc>
        <w:tc>
          <w:tcPr>
            <w:tcW w:w="1346" w:type="dxa"/>
            <w:shd w:val="clear" w:color="auto" w:fill="auto"/>
            <w:noWrap/>
            <w:vAlign w:val="bottom"/>
          </w:tcPr>
          <w:p w14:paraId="6C35F624" w14:textId="1F53F94C" w:rsidR="00FA52C7" w:rsidRPr="00F51942" w:rsidRDefault="00FA52C7" w:rsidP="00EF742D">
            <w:pPr>
              <w:spacing w:after="0" w:line="240" w:lineRule="auto"/>
              <w:jc w:val="center"/>
              <w:rPr>
                <w:rFonts w:cs="Arial"/>
                <w:sz w:val="16"/>
                <w:szCs w:val="16"/>
              </w:rPr>
            </w:pPr>
            <w:r w:rsidRPr="00F51942">
              <w:rPr>
                <w:rFonts w:cs="Arial"/>
                <w:sz w:val="16"/>
                <w:szCs w:val="16"/>
              </w:rPr>
              <w:t>3.0%</w:t>
            </w:r>
          </w:p>
        </w:tc>
        <w:tc>
          <w:tcPr>
            <w:tcW w:w="1347" w:type="dxa"/>
            <w:shd w:val="clear" w:color="auto" w:fill="auto"/>
            <w:noWrap/>
            <w:vAlign w:val="bottom"/>
          </w:tcPr>
          <w:p w14:paraId="6D30A109" w14:textId="68005701" w:rsidR="00FA52C7" w:rsidRPr="00F51942" w:rsidRDefault="00FA52C7" w:rsidP="00EF742D">
            <w:pPr>
              <w:spacing w:after="0" w:line="240" w:lineRule="auto"/>
              <w:jc w:val="center"/>
              <w:rPr>
                <w:rFonts w:cs="Arial"/>
                <w:sz w:val="16"/>
                <w:szCs w:val="16"/>
              </w:rPr>
            </w:pPr>
            <w:r w:rsidRPr="00F51942">
              <w:rPr>
                <w:rFonts w:cs="Arial"/>
                <w:sz w:val="16"/>
                <w:szCs w:val="16"/>
              </w:rPr>
              <w:t>1.0%</w:t>
            </w:r>
          </w:p>
        </w:tc>
      </w:tr>
      <w:tr w:rsidR="00FA52C7" w:rsidRPr="00F51942" w14:paraId="14F7DF0E" w14:textId="77777777" w:rsidTr="005B3C40">
        <w:trPr>
          <w:trHeight w:val="228"/>
        </w:trPr>
        <w:tc>
          <w:tcPr>
            <w:tcW w:w="1555" w:type="dxa"/>
            <w:noWrap/>
            <w:vAlign w:val="bottom"/>
            <w:hideMark/>
          </w:tcPr>
          <w:p w14:paraId="5054C030" w14:textId="1B258424" w:rsidR="00FA52C7" w:rsidRPr="00F51942" w:rsidRDefault="00FA52C7" w:rsidP="00EF742D">
            <w:pPr>
              <w:spacing w:after="0" w:line="240" w:lineRule="auto"/>
              <w:rPr>
                <w:rFonts w:cs="Arial"/>
                <w:sz w:val="16"/>
                <w:szCs w:val="16"/>
              </w:rPr>
            </w:pPr>
            <w:r w:rsidRPr="00F51942">
              <w:rPr>
                <w:rFonts w:cs="Arial"/>
                <w:sz w:val="16"/>
                <w:szCs w:val="16"/>
              </w:rPr>
              <w:t>2018-19</w:t>
            </w:r>
          </w:p>
        </w:tc>
        <w:tc>
          <w:tcPr>
            <w:tcW w:w="1559" w:type="dxa"/>
            <w:shd w:val="clear" w:color="auto" w:fill="auto"/>
            <w:noWrap/>
            <w:vAlign w:val="bottom"/>
          </w:tcPr>
          <w:p w14:paraId="5E5DD311" w14:textId="2F77DE1D" w:rsidR="00FA52C7" w:rsidRPr="00F51942" w:rsidRDefault="00FA52C7" w:rsidP="00EF742D">
            <w:pPr>
              <w:spacing w:after="0" w:line="240" w:lineRule="auto"/>
              <w:jc w:val="center"/>
              <w:rPr>
                <w:rFonts w:cs="Arial"/>
                <w:sz w:val="16"/>
                <w:szCs w:val="16"/>
              </w:rPr>
            </w:pPr>
            <w:r w:rsidRPr="00F51942">
              <w:rPr>
                <w:rFonts w:cs="Arial"/>
                <w:sz w:val="16"/>
                <w:szCs w:val="16"/>
              </w:rPr>
              <w:t>$0.51</w:t>
            </w:r>
          </w:p>
        </w:tc>
        <w:tc>
          <w:tcPr>
            <w:tcW w:w="1559" w:type="dxa"/>
            <w:shd w:val="clear" w:color="auto" w:fill="auto"/>
            <w:noWrap/>
            <w:vAlign w:val="bottom"/>
          </w:tcPr>
          <w:p w14:paraId="50772704" w14:textId="62C13871"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55</w:t>
            </w:r>
          </w:p>
        </w:tc>
        <w:tc>
          <w:tcPr>
            <w:tcW w:w="1559" w:type="dxa"/>
            <w:shd w:val="clear" w:color="auto" w:fill="auto"/>
            <w:noWrap/>
            <w:vAlign w:val="bottom"/>
          </w:tcPr>
          <w:p w14:paraId="06209741" w14:textId="5DBFA2D2" w:rsidR="00FA52C7" w:rsidRPr="00F51942" w:rsidRDefault="00FA52C7" w:rsidP="00EF742D">
            <w:pPr>
              <w:spacing w:after="0" w:line="240" w:lineRule="auto"/>
              <w:jc w:val="center"/>
              <w:rPr>
                <w:rFonts w:cs="Arial"/>
                <w:sz w:val="16"/>
                <w:szCs w:val="16"/>
              </w:rPr>
            </w:pPr>
            <w:r w:rsidRPr="00F51942">
              <w:rPr>
                <w:rFonts w:cs="Arial"/>
                <w:sz w:val="16"/>
                <w:szCs w:val="16"/>
              </w:rPr>
              <w:t>$0.69</w:t>
            </w:r>
          </w:p>
        </w:tc>
        <w:tc>
          <w:tcPr>
            <w:tcW w:w="1559" w:type="dxa"/>
            <w:shd w:val="clear" w:color="auto" w:fill="auto"/>
            <w:noWrap/>
            <w:vAlign w:val="bottom"/>
          </w:tcPr>
          <w:p w14:paraId="2B574113" w14:textId="02DABA7E"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74</w:t>
            </w:r>
          </w:p>
        </w:tc>
        <w:tc>
          <w:tcPr>
            <w:tcW w:w="1559" w:type="dxa"/>
            <w:shd w:val="clear" w:color="auto" w:fill="auto"/>
            <w:noWrap/>
            <w:vAlign w:val="bottom"/>
          </w:tcPr>
          <w:p w14:paraId="4D68530A" w14:textId="22F5685C" w:rsidR="00FA52C7" w:rsidRPr="00F51942" w:rsidRDefault="00FA52C7" w:rsidP="00EF742D">
            <w:pPr>
              <w:spacing w:after="0" w:line="240" w:lineRule="auto"/>
              <w:jc w:val="center"/>
              <w:rPr>
                <w:rFonts w:cs="Arial"/>
                <w:sz w:val="16"/>
                <w:szCs w:val="16"/>
              </w:rPr>
            </w:pPr>
            <w:r w:rsidRPr="00F51942">
              <w:rPr>
                <w:rFonts w:cs="Arial"/>
                <w:sz w:val="16"/>
                <w:szCs w:val="16"/>
              </w:rPr>
              <w:t>-$0.18</w:t>
            </w:r>
          </w:p>
        </w:tc>
        <w:tc>
          <w:tcPr>
            <w:tcW w:w="1560" w:type="dxa"/>
            <w:shd w:val="clear" w:color="auto" w:fill="auto"/>
            <w:noWrap/>
            <w:vAlign w:val="bottom"/>
          </w:tcPr>
          <w:p w14:paraId="36467801" w14:textId="1DE5F81D"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20</w:t>
            </w:r>
          </w:p>
        </w:tc>
        <w:tc>
          <w:tcPr>
            <w:tcW w:w="1346" w:type="dxa"/>
            <w:shd w:val="clear" w:color="auto" w:fill="auto"/>
            <w:noWrap/>
            <w:vAlign w:val="bottom"/>
          </w:tcPr>
          <w:p w14:paraId="4876A23E" w14:textId="42972E49"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347" w:type="dxa"/>
            <w:shd w:val="clear" w:color="auto" w:fill="auto"/>
            <w:noWrap/>
            <w:vAlign w:val="bottom"/>
          </w:tcPr>
          <w:p w14:paraId="0A3B033D" w14:textId="340AA815" w:rsidR="00FA52C7" w:rsidRPr="00F51942" w:rsidRDefault="00FA52C7" w:rsidP="00EF742D">
            <w:pPr>
              <w:spacing w:after="0" w:line="240" w:lineRule="auto"/>
              <w:jc w:val="center"/>
              <w:rPr>
                <w:rFonts w:cs="Arial"/>
                <w:sz w:val="16"/>
                <w:szCs w:val="16"/>
              </w:rPr>
            </w:pPr>
            <w:r w:rsidRPr="00F51942">
              <w:rPr>
                <w:rFonts w:cs="Arial"/>
                <w:sz w:val="16"/>
                <w:szCs w:val="16"/>
              </w:rPr>
              <w:t>-2.3%</w:t>
            </w:r>
          </w:p>
        </w:tc>
      </w:tr>
      <w:tr w:rsidR="00FA52C7" w:rsidRPr="00F51942" w14:paraId="29E8936B" w14:textId="77777777" w:rsidTr="005B3C40">
        <w:trPr>
          <w:trHeight w:val="228"/>
        </w:trPr>
        <w:tc>
          <w:tcPr>
            <w:tcW w:w="1555" w:type="dxa"/>
            <w:noWrap/>
            <w:vAlign w:val="bottom"/>
          </w:tcPr>
          <w:p w14:paraId="0434CFCA" w14:textId="1F55B373" w:rsidR="00FA52C7" w:rsidRPr="00F51942" w:rsidRDefault="00FA52C7" w:rsidP="00EF742D">
            <w:pPr>
              <w:spacing w:after="0" w:line="240" w:lineRule="auto"/>
              <w:rPr>
                <w:rFonts w:cs="Arial"/>
                <w:sz w:val="16"/>
                <w:szCs w:val="16"/>
              </w:rPr>
            </w:pPr>
            <w:r w:rsidRPr="00F51942">
              <w:rPr>
                <w:rFonts w:cs="Arial"/>
                <w:sz w:val="16"/>
                <w:szCs w:val="16"/>
              </w:rPr>
              <w:t>2019-20</w:t>
            </w:r>
          </w:p>
        </w:tc>
        <w:tc>
          <w:tcPr>
            <w:tcW w:w="1559" w:type="dxa"/>
            <w:shd w:val="clear" w:color="auto" w:fill="auto"/>
            <w:noWrap/>
            <w:vAlign w:val="bottom"/>
          </w:tcPr>
          <w:p w14:paraId="79143898" w14:textId="6350AB34" w:rsidR="00FA52C7" w:rsidRPr="00F51942" w:rsidRDefault="00FA52C7" w:rsidP="00EF742D">
            <w:pPr>
              <w:spacing w:after="0" w:line="240" w:lineRule="auto"/>
              <w:jc w:val="center"/>
              <w:rPr>
                <w:rFonts w:cs="Arial"/>
                <w:sz w:val="16"/>
                <w:szCs w:val="16"/>
              </w:rPr>
            </w:pPr>
            <w:r w:rsidRPr="00F51942">
              <w:rPr>
                <w:rFonts w:cs="Arial"/>
                <w:sz w:val="16"/>
                <w:szCs w:val="16"/>
              </w:rPr>
              <w:t>$2.07</w:t>
            </w:r>
          </w:p>
        </w:tc>
        <w:tc>
          <w:tcPr>
            <w:tcW w:w="1559" w:type="dxa"/>
            <w:shd w:val="clear" w:color="auto" w:fill="auto"/>
            <w:noWrap/>
            <w:vAlign w:val="bottom"/>
          </w:tcPr>
          <w:p w14:paraId="17CC129C" w14:textId="2061C56D" w:rsidR="00FA52C7" w:rsidRPr="00F51942" w:rsidRDefault="00FA52C7" w:rsidP="00EF742D">
            <w:pPr>
              <w:spacing w:after="0" w:line="240" w:lineRule="auto"/>
              <w:jc w:val="center"/>
              <w:rPr>
                <w:rFonts w:cs="Arial"/>
                <w:sz w:val="16"/>
                <w:szCs w:val="16"/>
              </w:rPr>
            </w:pPr>
            <w:r w:rsidRPr="00F51942">
              <w:rPr>
                <w:rFonts w:cs="Arial"/>
                <w:sz w:val="16"/>
                <w:szCs w:val="16"/>
              </w:rPr>
              <w:t>$2.</w:t>
            </w:r>
            <w:r w:rsidR="001642FB" w:rsidRPr="00F51942">
              <w:rPr>
                <w:rFonts w:cs="Arial"/>
                <w:sz w:val="16"/>
                <w:szCs w:val="16"/>
              </w:rPr>
              <w:t>19</w:t>
            </w:r>
          </w:p>
        </w:tc>
        <w:tc>
          <w:tcPr>
            <w:tcW w:w="1559" w:type="dxa"/>
            <w:shd w:val="clear" w:color="auto" w:fill="auto"/>
            <w:noWrap/>
            <w:vAlign w:val="bottom"/>
          </w:tcPr>
          <w:p w14:paraId="0AF2BA06" w14:textId="5C3A64A6" w:rsidR="00FA52C7" w:rsidRPr="00F51942" w:rsidRDefault="00FA52C7" w:rsidP="00EF742D">
            <w:pPr>
              <w:spacing w:after="0" w:line="240" w:lineRule="auto"/>
              <w:jc w:val="center"/>
              <w:rPr>
                <w:rFonts w:cs="Arial"/>
                <w:sz w:val="16"/>
                <w:szCs w:val="16"/>
              </w:rPr>
            </w:pPr>
            <w:r w:rsidRPr="00F51942">
              <w:rPr>
                <w:rFonts w:cs="Arial"/>
                <w:sz w:val="16"/>
                <w:szCs w:val="16"/>
              </w:rPr>
              <w:t>$0.65</w:t>
            </w:r>
          </w:p>
        </w:tc>
        <w:tc>
          <w:tcPr>
            <w:tcW w:w="1559" w:type="dxa"/>
            <w:shd w:val="clear" w:color="auto" w:fill="auto"/>
            <w:noWrap/>
            <w:vAlign w:val="bottom"/>
          </w:tcPr>
          <w:p w14:paraId="1CD7395F" w14:textId="33B90B7C"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68</w:t>
            </w:r>
          </w:p>
        </w:tc>
        <w:tc>
          <w:tcPr>
            <w:tcW w:w="1559" w:type="dxa"/>
            <w:shd w:val="clear" w:color="auto" w:fill="auto"/>
            <w:noWrap/>
            <w:vAlign w:val="bottom"/>
          </w:tcPr>
          <w:p w14:paraId="07C0A60A" w14:textId="0C53E64A" w:rsidR="00FA52C7" w:rsidRPr="00F51942" w:rsidRDefault="00FA52C7" w:rsidP="00EF742D">
            <w:pPr>
              <w:spacing w:after="0" w:line="240" w:lineRule="auto"/>
              <w:jc w:val="center"/>
              <w:rPr>
                <w:rFonts w:cs="Arial"/>
                <w:sz w:val="16"/>
                <w:szCs w:val="16"/>
              </w:rPr>
            </w:pPr>
            <w:r w:rsidRPr="00F51942">
              <w:rPr>
                <w:rFonts w:cs="Arial"/>
                <w:sz w:val="16"/>
                <w:szCs w:val="16"/>
              </w:rPr>
              <w:t>$1.43</w:t>
            </w:r>
          </w:p>
        </w:tc>
        <w:tc>
          <w:tcPr>
            <w:tcW w:w="1560" w:type="dxa"/>
            <w:shd w:val="clear" w:color="auto" w:fill="auto"/>
            <w:noWrap/>
            <w:vAlign w:val="bottom"/>
          </w:tcPr>
          <w:p w14:paraId="04AE8DC6" w14:textId="34A7A4BD"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51</w:t>
            </w:r>
          </w:p>
        </w:tc>
        <w:tc>
          <w:tcPr>
            <w:tcW w:w="1346" w:type="dxa"/>
            <w:shd w:val="clear" w:color="auto" w:fill="auto"/>
            <w:noWrap/>
            <w:vAlign w:val="bottom"/>
          </w:tcPr>
          <w:p w14:paraId="3781AAFD" w14:textId="0DAF9BE8" w:rsidR="00FA52C7" w:rsidRPr="00F51942" w:rsidRDefault="00FA52C7" w:rsidP="00EF742D">
            <w:pPr>
              <w:spacing w:after="0" w:line="240" w:lineRule="auto"/>
              <w:jc w:val="center"/>
              <w:rPr>
                <w:rFonts w:cs="Arial"/>
                <w:sz w:val="16"/>
                <w:szCs w:val="16"/>
              </w:rPr>
            </w:pPr>
            <w:r w:rsidRPr="00F51942">
              <w:rPr>
                <w:rFonts w:cs="Arial"/>
                <w:sz w:val="16"/>
                <w:szCs w:val="16"/>
              </w:rPr>
              <w:t>6.6%</w:t>
            </w:r>
          </w:p>
        </w:tc>
        <w:tc>
          <w:tcPr>
            <w:tcW w:w="1347" w:type="dxa"/>
            <w:shd w:val="clear" w:color="auto" w:fill="auto"/>
            <w:noWrap/>
            <w:vAlign w:val="bottom"/>
          </w:tcPr>
          <w:p w14:paraId="04897F62" w14:textId="12EE54CB" w:rsidR="00FA52C7" w:rsidRPr="00F51942" w:rsidRDefault="00FA52C7" w:rsidP="00EF742D">
            <w:pPr>
              <w:spacing w:after="0" w:line="240" w:lineRule="auto"/>
              <w:jc w:val="center"/>
              <w:rPr>
                <w:rFonts w:cs="Arial"/>
                <w:sz w:val="16"/>
                <w:szCs w:val="16"/>
              </w:rPr>
            </w:pPr>
            <w:r w:rsidRPr="00F51942">
              <w:rPr>
                <w:rFonts w:cs="Arial"/>
                <w:sz w:val="16"/>
                <w:szCs w:val="16"/>
              </w:rPr>
              <w:t>12.4%</w:t>
            </w:r>
          </w:p>
        </w:tc>
      </w:tr>
      <w:tr w:rsidR="00FA52C7" w:rsidRPr="00F51942" w14:paraId="471604D1" w14:textId="77777777" w:rsidTr="005B3C40">
        <w:trPr>
          <w:trHeight w:val="228"/>
        </w:trPr>
        <w:tc>
          <w:tcPr>
            <w:tcW w:w="1555" w:type="dxa"/>
            <w:noWrap/>
            <w:vAlign w:val="bottom"/>
          </w:tcPr>
          <w:p w14:paraId="5A6C27EB" w14:textId="55A9CD36" w:rsidR="00FA52C7" w:rsidRPr="00F51942" w:rsidRDefault="00FA52C7" w:rsidP="00EF742D">
            <w:pPr>
              <w:spacing w:after="0" w:line="240" w:lineRule="auto"/>
              <w:rPr>
                <w:rFonts w:cs="Arial"/>
                <w:sz w:val="16"/>
                <w:szCs w:val="16"/>
              </w:rPr>
            </w:pPr>
            <w:r w:rsidRPr="00F51942">
              <w:rPr>
                <w:rFonts w:cs="Arial"/>
                <w:sz w:val="16"/>
                <w:szCs w:val="16"/>
              </w:rPr>
              <w:t>2020-21</w:t>
            </w:r>
          </w:p>
        </w:tc>
        <w:tc>
          <w:tcPr>
            <w:tcW w:w="1559" w:type="dxa"/>
            <w:shd w:val="clear" w:color="auto" w:fill="auto"/>
            <w:noWrap/>
            <w:vAlign w:val="bottom"/>
          </w:tcPr>
          <w:p w14:paraId="0244371E" w14:textId="60F5CB6A" w:rsidR="00FA52C7" w:rsidRPr="00F51942" w:rsidRDefault="00FA52C7" w:rsidP="00EF742D">
            <w:pPr>
              <w:spacing w:after="0" w:line="240" w:lineRule="auto"/>
              <w:jc w:val="center"/>
              <w:rPr>
                <w:rFonts w:cs="Arial"/>
                <w:sz w:val="16"/>
                <w:szCs w:val="16"/>
              </w:rPr>
            </w:pPr>
            <w:r w:rsidRPr="00F51942">
              <w:rPr>
                <w:rFonts w:cs="Arial"/>
                <w:sz w:val="16"/>
                <w:szCs w:val="16"/>
              </w:rPr>
              <w:t>$1.78</w:t>
            </w:r>
          </w:p>
        </w:tc>
        <w:tc>
          <w:tcPr>
            <w:tcW w:w="1559" w:type="dxa"/>
            <w:shd w:val="clear" w:color="auto" w:fill="auto"/>
            <w:noWrap/>
            <w:vAlign w:val="bottom"/>
          </w:tcPr>
          <w:p w14:paraId="0E033E16" w14:textId="49DFC25E"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86</w:t>
            </w:r>
          </w:p>
        </w:tc>
        <w:tc>
          <w:tcPr>
            <w:tcW w:w="1559" w:type="dxa"/>
            <w:shd w:val="clear" w:color="auto" w:fill="auto"/>
            <w:noWrap/>
            <w:vAlign w:val="bottom"/>
          </w:tcPr>
          <w:p w14:paraId="2D7190B6" w14:textId="65E8AEDD" w:rsidR="00FA52C7" w:rsidRPr="00F51942" w:rsidRDefault="00FA52C7" w:rsidP="00EF742D">
            <w:pPr>
              <w:spacing w:after="0" w:line="240" w:lineRule="auto"/>
              <w:jc w:val="center"/>
              <w:rPr>
                <w:rFonts w:cs="Arial"/>
                <w:sz w:val="16"/>
                <w:szCs w:val="16"/>
              </w:rPr>
            </w:pPr>
            <w:r w:rsidRPr="00F51942">
              <w:rPr>
                <w:rFonts w:cs="Arial"/>
                <w:sz w:val="16"/>
                <w:szCs w:val="16"/>
              </w:rPr>
              <w:t>$0.52</w:t>
            </w:r>
          </w:p>
        </w:tc>
        <w:tc>
          <w:tcPr>
            <w:tcW w:w="1559" w:type="dxa"/>
            <w:shd w:val="clear" w:color="auto" w:fill="auto"/>
            <w:noWrap/>
            <w:vAlign w:val="bottom"/>
          </w:tcPr>
          <w:p w14:paraId="78C961DE" w14:textId="6D4AE151"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54</w:t>
            </w:r>
          </w:p>
        </w:tc>
        <w:tc>
          <w:tcPr>
            <w:tcW w:w="1559" w:type="dxa"/>
            <w:shd w:val="clear" w:color="auto" w:fill="auto"/>
            <w:noWrap/>
            <w:vAlign w:val="bottom"/>
          </w:tcPr>
          <w:p w14:paraId="60BC73FD" w14:textId="25B3AE69" w:rsidR="00FA52C7" w:rsidRPr="00F51942" w:rsidRDefault="00FA52C7" w:rsidP="00EF742D">
            <w:pPr>
              <w:spacing w:after="0" w:line="240" w:lineRule="auto"/>
              <w:jc w:val="center"/>
              <w:rPr>
                <w:rFonts w:cs="Arial"/>
                <w:sz w:val="16"/>
                <w:szCs w:val="16"/>
              </w:rPr>
            </w:pPr>
            <w:r w:rsidRPr="00F51942">
              <w:rPr>
                <w:rFonts w:cs="Arial"/>
                <w:sz w:val="16"/>
                <w:szCs w:val="16"/>
              </w:rPr>
              <w:t>$1.26</w:t>
            </w:r>
          </w:p>
        </w:tc>
        <w:tc>
          <w:tcPr>
            <w:tcW w:w="1560" w:type="dxa"/>
            <w:shd w:val="clear" w:color="auto" w:fill="auto"/>
            <w:noWrap/>
            <w:vAlign w:val="bottom"/>
          </w:tcPr>
          <w:p w14:paraId="38BA91F1" w14:textId="45845C7F"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32</w:t>
            </w:r>
          </w:p>
        </w:tc>
        <w:tc>
          <w:tcPr>
            <w:tcW w:w="1346" w:type="dxa"/>
            <w:shd w:val="clear" w:color="auto" w:fill="auto"/>
            <w:noWrap/>
            <w:vAlign w:val="bottom"/>
          </w:tcPr>
          <w:p w14:paraId="687DAD01" w14:textId="2141CA4A" w:rsidR="00FA52C7" w:rsidRPr="00F51942" w:rsidRDefault="00FA52C7" w:rsidP="00EF742D">
            <w:pPr>
              <w:spacing w:after="0" w:line="240" w:lineRule="auto"/>
              <w:jc w:val="center"/>
              <w:rPr>
                <w:rFonts w:cs="Arial"/>
                <w:sz w:val="16"/>
                <w:szCs w:val="16"/>
              </w:rPr>
            </w:pPr>
            <w:r w:rsidRPr="00F51942">
              <w:rPr>
                <w:rFonts w:cs="Arial"/>
                <w:sz w:val="16"/>
                <w:szCs w:val="16"/>
              </w:rPr>
              <w:t>5.4%</w:t>
            </w:r>
          </w:p>
        </w:tc>
        <w:tc>
          <w:tcPr>
            <w:tcW w:w="1347" w:type="dxa"/>
            <w:shd w:val="clear" w:color="auto" w:fill="auto"/>
            <w:noWrap/>
            <w:vAlign w:val="bottom"/>
          </w:tcPr>
          <w:p w14:paraId="3862F321" w14:textId="6133DAB2" w:rsidR="00FA52C7" w:rsidRPr="00F51942" w:rsidRDefault="00FA52C7" w:rsidP="00EF742D">
            <w:pPr>
              <w:spacing w:after="0" w:line="240" w:lineRule="auto"/>
              <w:jc w:val="center"/>
              <w:rPr>
                <w:rFonts w:cs="Arial"/>
                <w:sz w:val="16"/>
                <w:szCs w:val="16"/>
              </w:rPr>
            </w:pPr>
            <w:r w:rsidRPr="00F51942">
              <w:rPr>
                <w:rFonts w:cs="Arial"/>
                <w:sz w:val="16"/>
                <w:szCs w:val="16"/>
              </w:rPr>
              <w:t>8.0%</w:t>
            </w:r>
          </w:p>
        </w:tc>
      </w:tr>
      <w:tr w:rsidR="00FA52C7" w:rsidRPr="00F51942" w14:paraId="0FEE3BA5" w14:textId="77777777" w:rsidTr="005B3C40">
        <w:trPr>
          <w:trHeight w:val="228"/>
        </w:trPr>
        <w:tc>
          <w:tcPr>
            <w:tcW w:w="1555" w:type="dxa"/>
            <w:noWrap/>
            <w:vAlign w:val="bottom"/>
          </w:tcPr>
          <w:p w14:paraId="32C398DF" w14:textId="212A8528" w:rsidR="00FA52C7" w:rsidRPr="00F51942" w:rsidRDefault="00FA52C7" w:rsidP="00EF742D">
            <w:pPr>
              <w:spacing w:after="0" w:line="240" w:lineRule="auto"/>
              <w:rPr>
                <w:rFonts w:cs="Arial"/>
                <w:sz w:val="16"/>
                <w:szCs w:val="16"/>
              </w:rPr>
            </w:pPr>
            <w:r w:rsidRPr="00F51942">
              <w:rPr>
                <w:rFonts w:cs="Arial"/>
                <w:sz w:val="16"/>
                <w:szCs w:val="16"/>
              </w:rPr>
              <w:t>2021-22</w:t>
            </w:r>
          </w:p>
        </w:tc>
        <w:tc>
          <w:tcPr>
            <w:tcW w:w="1559" w:type="dxa"/>
            <w:shd w:val="clear" w:color="auto" w:fill="auto"/>
            <w:noWrap/>
            <w:vAlign w:val="bottom"/>
          </w:tcPr>
          <w:p w14:paraId="14CC7FC7" w14:textId="19B6D41E" w:rsidR="00FA52C7" w:rsidRPr="00F51942" w:rsidRDefault="001642FB" w:rsidP="00EF742D">
            <w:pPr>
              <w:spacing w:after="0" w:line="240" w:lineRule="auto"/>
              <w:jc w:val="center"/>
              <w:rPr>
                <w:rFonts w:cs="Arial"/>
                <w:sz w:val="16"/>
                <w:szCs w:val="16"/>
              </w:rPr>
            </w:pPr>
            <w:r w:rsidRPr="00F51942">
              <w:rPr>
                <w:rFonts w:cs="Arial"/>
                <w:sz w:val="16"/>
                <w:szCs w:val="16"/>
              </w:rPr>
              <w:t>$1.43</w:t>
            </w:r>
          </w:p>
        </w:tc>
        <w:tc>
          <w:tcPr>
            <w:tcW w:w="1559" w:type="dxa"/>
            <w:shd w:val="clear" w:color="auto" w:fill="auto"/>
            <w:noWrap/>
            <w:vAlign w:val="bottom"/>
          </w:tcPr>
          <w:p w14:paraId="044EA3D4" w14:textId="592C60A0" w:rsidR="00FA52C7" w:rsidRPr="00F51942" w:rsidRDefault="001642FB" w:rsidP="00EF742D">
            <w:pPr>
              <w:spacing w:after="0" w:line="240" w:lineRule="auto"/>
              <w:jc w:val="center"/>
              <w:rPr>
                <w:rFonts w:cs="Arial"/>
                <w:sz w:val="16"/>
                <w:szCs w:val="16"/>
              </w:rPr>
            </w:pPr>
            <w:r w:rsidRPr="00F51942">
              <w:rPr>
                <w:rFonts w:cs="Arial"/>
                <w:sz w:val="16"/>
                <w:szCs w:val="16"/>
              </w:rPr>
              <w:t>$1.43</w:t>
            </w:r>
          </w:p>
        </w:tc>
        <w:tc>
          <w:tcPr>
            <w:tcW w:w="1559" w:type="dxa"/>
            <w:shd w:val="clear" w:color="auto" w:fill="auto"/>
            <w:noWrap/>
            <w:vAlign w:val="bottom"/>
          </w:tcPr>
          <w:p w14:paraId="57EFA7C6" w14:textId="589E39BE" w:rsidR="00FA52C7" w:rsidRPr="00F51942" w:rsidRDefault="001642FB" w:rsidP="00EF742D">
            <w:pPr>
              <w:spacing w:after="0" w:line="240" w:lineRule="auto"/>
              <w:jc w:val="center"/>
              <w:rPr>
                <w:rFonts w:cs="Arial"/>
                <w:sz w:val="16"/>
                <w:szCs w:val="16"/>
              </w:rPr>
            </w:pPr>
            <w:r w:rsidRPr="00F51942">
              <w:rPr>
                <w:rFonts w:cs="Arial"/>
                <w:sz w:val="16"/>
                <w:szCs w:val="16"/>
              </w:rPr>
              <w:t>$0.56</w:t>
            </w:r>
          </w:p>
        </w:tc>
        <w:tc>
          <w:tcPr>
            <w:tcW w:w="1559" w:type="dxa"/>
            <w:shd w:val="clear" w:color="auto" w:fill="auto"/>
            <w:noWrap/>
            <w:vAlign w:val="bottom"/>
          </w:tcPr>
          <w:p w14:paraId="200433C5" w14:textId="07D1ADC5" w:rsidR="00FA52C7" w:rsidRPr="00F51942" w:rsidRDefault="001642FB" w:rsidP="00EF742D">
            <w:pPr>
              <w:spacing w:after="0" w:line="240" w:lineRule="auto"/>
              <w:jc w:val="center"/>
              <w:rPr>
                <w:rFonts w:cs="Arial"/>
                <w:sz w:val="16"/>
                <w:szCs w:val="16"/>
              </w:rPr>
            </w:pPr>
            <w:r w:rsidRPr="00F51942">
              <w:rPr>
                <w:rFonts w:cs="Arial"/>
                <w:sz w:val="16"/>
                <w:szCs w:val="16"/>
              </w:rPr>
              <w:t>$0.56</w:t>
            </w:r>
          </w:p>
        </w:tc>
        <w:tc>
          <w:tcPr>
            <w:tcW w:w="1559" w:type="dxa"/>
            <w:shd w:val="clear" w:color="auto" w:fill="auto"/>
            <w:noWrap/>
            <w:vAlign w:val="bottom"/>
          </w:tcPr>
          <w:p w14:paraId="5C42C210" w14:textId="4162FF99" w:rsidR="00FA52C7" w:rsidRPr="00F51942" w:rsidRDefault="001642FB" w:rsidP="00EF742D">
            <w:pPr>
              <w:spacing w:after="0" w:line="240" w:lineRule="auto"/>
              <w:jc w:val="center"/>
              <w:rPr>
                <w:rFonts w:cs="Arial"/>
                <w:sz w:val="16"/>
                <w:szCs w:val="16"/>
              </w:rPr>
            </w:pPr>
            <w:r w:rsidRPr="00F51942">
              <w:rPr>
                <w:rFonts w:cs="Arial"/>
                <w:sz w:val="16"/>
                <w:szCs w:val="16"/>
              </w:rPr>
              <w:t>$0.87</w:t>
            </w:r>
          </w:p>
        </w:tc>
        <w:tc>
          <w:tcPr>
            <w:tcW w:w="1560" w:type="dxa"/>
            <w:shd w:val="clear" w:color="auto" w:fill="auto"/>
            <w:noWrap/>
            <w:vAlign w:val="bottom"/>
          </w:tcPr>
          <w:p w14:paraId="081BD42E" w14:textId="7630310E" w:rsidR="00FA52C7" w:rsidRPr="00F51942" w:rsidRDefault="001642FB" w:rsidP="00EF742D">
            <w:pPr>
              <w:spacing w:after="0" w:line="240" w:lineRule="auto"/>
              <w:jc w:val="center"/>
              <w:rPr>
                <w:rFonts w:cs="Arial"/>
                <w:sz w:val="16"/>
                <w:szCs w:val="16"/>
              </w:rPr>
            </w:pPr>
            <w:r w:rsidRPr="00F51942">
              <w:rPr>
                <w:rFonts w:cs="Arial"/>
                <w:sz w:val="16"/>
                <w:szCs w:val="16"/>
              </w:rPr>
              <w:t>$0.87</w:t>
            </w:r>
          </w:p>
        </w:tc>
        <w:tc>
          <w:tcPr>
            <w:tcW w:w="1346" w:type="dxa"/>
            <w:shd w:val="clear" w:color="auto" w:fill="auto"/>
            <w:noWrap/>
            <w:vAlign w:val="bottom"/>
          </w:tcPr>
          <w:p w14:paraId="2EA79F8F" w14:textId="1D3EEBC5" w:rsidR="00FA52C7" w:rsidRPr="00F51942" w:rsidRDefault="001642FB" w:rsidP="00EF742D">
            <w:pPr>
              <w:spacing w:after="0" w:line="240" w:lineRule="auto"/>
              <w:jc w:val="center"/>
              <w:rPr>
                <w:rFonts w:cs="Arial"/>
                <w:sz w:val="16"/>
                <w:szCs w:val="16"/>
              </w:rPr>
            </w:pPr>
            <w:r w:rsidRPr="00F51942">
              <w:rPr>
                <w:rFonts w:cs="Arial"/>
                <w:sz w:val="16"/>
                <w:szCs w:val="16"/>
              </w:rPr>
              <w:t>4.2%</w:t>
            </w:r>
          </w:p>
        </w:tc>
        <w:tc>
          <w:tcPr>
            <w:tcW w:w="1347" w:type="dxa"/>
            <w:shd w:val="clear" w:color="auto" w:fill="auto"/>
            <w:noWrap/>
            <w:vAlign w:val="bottom"/>
          </w:tcPr>
          <w:p w14:paraId="6FA10949" w14:textId="7D9845F7" w:rsidR="00FA52C7" w:rsidRPr="00F51942" w:rsidRDefault="001642FB" w:rsidP="00EF742D">
            <w:pPr>
              <w:spacing w:after="0" w:line="240" w:lineRule="auto"/>
              <w:jc w:val="center"/>
              <w:rPr>
                <w:rFonts w:cs="Arial"/>
                <w:sz w:val="16"/>
                <w:szCs w:val="16"/>
              </w:rPr>
            </w:pPr>
            <w:r w:rsidRPr="00F51942">
              <w:rPr>
                <w:rFonts w:cs="Arial"/>
                <w:sz w:val="16"/>
                <w:szCs w:val="16"/>
              </w:rPr>
              <w:t>6.2%</w:t>
            </w:r>
          </w:p>
        </w:tc>
      </w:tr>
      <w:tr w:rsidR="00FA52C7" w:rsidRPr="00F51942" w14:paraId="061F0F83" w14:textId="77777777" w:rsidTr="005B3C40">
        <w:trPr>
          <w:trHeight w:val="228"/>
        </w:trPr>
        <w:tc>
          <w:tcPr>
            <w:tcW w:w="1555" w:type="dxa"/>
            <w:noWrap/>
            <w:vAlign w:val="bottom"/>
            <w:hideMark/>
          </w:tcPr>
          <w:p w14:paraId="4172E1D0" w14:textId="65D37BFA"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559" w:type="dxa"/>
            <w:shd w:val="clear" w:color="auto" w:fill="auto"/>
            <w:noWrap/>
            <w:vAlign w:val="bottom"/>
          </w:tcPr>
          <w:p w14:paraId="6F4DBD3B" w14:textId="1E762B02" w:rsidR="00FA52C7" w:rsidRPr="00F51942" w:rsidRDefault="00FA52C7" w:rsidP="00EF742D">
            <w:pPr>
              <w:spacing w:after="0" w:line="240" w:lineRule="auto"/>
              <w:jc w:val="center"/>
              <w:rPr>
                <w:rFonts w:cs="Arial"/>
                <w:sz w:val="16"/>
                <w:szCs w:val="16"/>
              </w:rPr>
            </w:pPr>
          </w:p>
        </w:tc>
        <w:tc>
          <w:tcPr>
            <w:tcW w:w="1559" w:type="dxa"/>
            <w:shd w:val="clear" w:color="auto" w:fill="auto"/>
            <w:noWrap/>
            <w:vAlign w:val="bottom"/>
          </w:tcPr>
          <w:p w14:paraId="14616404" w14:textId="5CDB6552" w:rsidR="00FA52C7" w:rsidRPr="00F51942" w:rsidRDefault="00FA52C7" w:rsidP="00EF742D">
            <w:pPr>
              <w:spacing w:after="0" w:line="240" w:lineRule="auto"/>
              <w:jc w:val="center"/>
              <w:rPr>
                <w:rFonts w:cs="Arial"/>
                <w:sz w:val="16"/>
                <w:szCs w:val="16"/>
              </w:rPr>
            </w:pPr>
            <w:r w:rsidRPr="00F51942">
              <w:rPr>
                <w:rFonts w:cs="Arial"/>
                <w:sz w:val="16"/>
                <w:szCs w:val="16"/>
              </w:rPr>
              <w:t>$1.</w:t>
            </w:r>
            <w:r w:rsidR="001642FB" w:rsidRPr="00F51942">
              <w:rPr>
                <w:rFonts w:cs="Arial"/>
                <w:sz w:val="16"/>
                <w:szCs w:val="16"/>
              </w:rPr>
              <w:t>43</w:t>
            </w:r>
          </w:p>
        </w:tc>
        <w:tc>
          <w:tcPr>
            <w:tcW w:w="1559" w:type="dxa"/>
            <w:shd w:val="clear" w:color="auto" w:fill="auto"/>
            <w:noWrap/>
            <w:vAlign w:val="bottom"/>
          </w:tcPr>
          <w:p w14:paraId="7746B05C" w14:textId="365CB0E3" w:rsidR="00FA52C7" w:rsidRPr="00F51942" w:rsidRDefault="00FA52C7" w:rsidP="00EF742D">
            <w:pPr>
              <w:spacing w:after="0" w:line="240" w:lineRule="auto"/>
              <w:jc w:val="center"/>
              <w:rPr>
                <w:rFonts w:cs="Arial"/>
                <w:sz w:val="16"/>
                <w:szCs w:val="16"/>
              </w:rPr>
            </w:pPr>
          </w:p>
        </w:tc>
        <w:tc>
          <w:tcPr>
            <w:tcW w:w="1559" w:type="dxa"/>
            <w:shd w:val="clear" w:color="auto" w:fill="auto"/>
            <w:noWrap/>
            <w:vAlign w:val="bottom"/>
          </w:tcPr>
          <w:p w14:paraId="6DE8C17D" w14:textId="042600B9"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75</w:t>
            </w:r>
          </w:p>
        </w:tc>
        <w:tc>
          <w:tcPr>
            <w:tcW w:w="1559" w:type="dxa"/>
            <w:shd w:val="clear" w:color="auto" w:fill="auto"/>
            <w:noWrap/>
            <w:vAlign w:val="bottom"/>
          </w:tcPr>
          <w:p w14:paraId="1553D338" w14:textId="1CFAC10B" w:rsidR="00FA52C7" w:rsidRPr="00F51942" w:rsidRDefault="00FA52C7" w:rsidP="00EF742D">
            <w:pPr>
              <w:spacing w:after="0" w:line="240" w:lineRule="auto"/>
              <w:jc w:val="center"/>
              <w:rPr>
                <w:rFonts w:cs="Arial"/>
                <w:sz w:val="16"/>
                <w:szCs w:val="16"/>
              </w:rPr>
            </w:pPr>
          </w:p>
        </w:tc>
        <w:tc>
          <w:tcPr>
            <w:tcW w:w="1560" w:type="dxa"/>
            <w:shd w:val="clear" w:color="auto" w:fill="auto"/>
            <w:noWrap/>
            <w:vAlign w:val="bottom"/>
          </w:tcPr>
          <w:p w14:paraId="4BDADA18" w14:textId="3FEF18AD" w:rsidR="00FA52C7" w:rsidRPr="00F51942" w:rsidRDefault="00FA52C7" w:rsidP="00EF742D">
            <w:pPr>
              <w:spacing w:after="0" w:line="240" w:lineRule="auto"/>
              <w:jc w:val="center"/>
              <w:rPr>
                <w:rFonts w:cs="Arial"/>
                <w:sz w:val="16"/>
                <w:szCs w:val="16"/>
              </w:rPr>
            </w:pPr>
            <w:r w:rsidRPr="00F51942">
              <w:rPr>
                <w:rFonts w:cs="Arial"/>
                <w:sz w:val="16"/>
                <w:szCs w:val="16"/>
              </w:rPr>
              <w:t>$0.</w:t>
            </w:r>
            <w:r w:rsidR="001642FB" w:rsidRPr="00F51942">
              <w:rPr>
                <w:rFonts w:cs="Arial"/>
                <w:sz w:val="16"/>
                <w:szCs w:val="16"/>
              </w:rPr>
              <w:t>67</w:t>
            </w:r>
          </w:p>
        </w:tc>
        <w:tc>
          <w:tcPr>
            <w:tcW w:w="1346" w:type="dxa"/>
            <w:shd w:val="clear" w:color="auto" w:fill="auto"/>
            <w:noWrap/>
            <w:vAlign w:val="bottom"/>
          </w:tcPr>
          <w:p w14:paraId="25EDA0E3" w14:textId="5AE1C2C9" w:rsidR="00FA52C7" w:rsidRPr="00F51942" w:rsidRDefault="00FA52C7" w:rsidP="00EF742D">
            <w:pPr>
              <w:spacing w:after="0" w:line="240" w:lineRule="auto"/>
              <w:jc w:val="center"/>
              <w:rPr>
                <w:rFonts w:cs="Arial"/>
                <w:sz w:val="16"/>
                <w:szCs w:val="16"/>
              </w:rPr>
            </w:pPr>
            <w:r w:rsidRPr="00F51942">
              <w:rPr>
                <w:rFonts w:cs="Arial"/>
                <w:sz w:val="16"/>
                <w:szCs w:val="16"/>
              </w:rPr>
              <w:t>3.9%</w:t>
            </w:r>
          </w:p>
        </w:tc>
        <w:tc>
          <w:tcPr>
            <w:tcW w:w="1347" w:type="dxa"/>
            <w:shd w:val="clear" w:color="auto" w:fill="auto"/>
            <w:noWrap/>
            <w:vAlign w:val="bottom"/>
          </w:tcPr>
          <w:p w14:paraId="2841F9F6" w14:textId="2411A5AF" w:rsidR="00FA52C7" w:rsidRPr="00F51942" w:rsidRDefault="001642FB" w:rsidP="00EF742D">
            <w:pPr>
              <w:spacing w:after="0" w:line="240" w:lineRule="auto"/>
              <w:jc w:val="center"/>
              <w:rPr>
                <w:rFonts w:cs="Arial"/>
                <w:sz w:val="16"/>
                <w:szCs w:val="16"/>
              </w:rPr>
            </w:pPr>
            <w:r w:rsidRPr="00F51942">
              <w:rPr>
                <w:rFonts w:cs="Arial"/>
                <w:sz w:val="16"/>
                <w:szCs w:val="16"/>
              </w:rPr>
              <w:t>4.0</w:t>
            </w:r>
            <w:r w:rsidR="00FA52C7" w:rsidRPr="00F51942">
              <w:rPr>
                <w:rFonts w:cs="Arial"/>
                <w:sz w:val="16"/>
                <w:szCs w:val="16"/>
              </w:rPr>
              <w:t>%</w:t>
            </w:r>
          </w:p>
        </w:tc>
      </w:tr>
    </w:tbl>
    <w:p w14:paraId="70A2D074" w14:textId="77777777" w:rsidR="00FA52C7" w:rsidRPr="00F51942" w:rsidRDefault="00FA52C7" w:rsidP="001169B4">
      <w:pPr>
        <w:pStyle w:val="Body"/>
      </w:pPr>
    </w:p>
    <w:p w14:paraId="3123F75D" w14:textId="77777777" w:rsidR="00FA52C7" w:rsidRPr="00F51942" w:rsidRDefault="00FA52C7" w:rsidP="001169B4">
      <w:pPr>
        <w:pStyle w:val="Body"/>
      </w:pPr>
    </w:p>
    <w:p w14:paraId="4BD58320" w14:textId="77777777" w:rsidR="00FA52C7" w:rsidRPr="00F51942" w:rsidRDefault="00FA52C7" w:rsidP="001642FB">
      <w:pPr>
        <w:pStyle w:val="Heading3"/>
        <w:rPr>
          <w:rFonts w:eastAsia="Times New Roman" w:cs="Arial"/>
          <w:b w:val="0"/>
          <w:color w:val="auto"/>
          <w:lang w:eastAsia="en-AU"/>
        </w:rPr>
      </w:pPr>
      <w:r w:rsidRPr="00F51942">
        <w:rPr>
          <w:rFonts w:cs="Arial"/>
          <w:lang w:eastAsia="en-AU"/>
        </w:rPr>
        <w:t>Table D8</w:t>
      </w:r>
    </w:p>
    <w:p w14:paraId="59144262" w14:textId="1AF50A05" w:rsidR="00FA52C7" w:rsidRPr="00F51942" w:rsidRDefault="00FA52C7" w:rsidP="001642FB">
      <w:pPr>
        <w:pStyle w:val="Heading4"/>
        <w:rPr>
          <w:rFonts w:cs="Arial"/>
          <w:lang w:eastAsia="en-AU"/>
        </w:rPr>
      </w:pPr>
      <w:r w:rsidRPr="00F51942">
        <w:rPr>
          <w:rFonts w:cs="Arial"/>
          <w:lang w:eastAsia="en-AU"/>
        </w:rPr>
        <w:t xml:space="preserve">Historical data </w:t>
      </w:r>
      <w:r w:rsidR="009A400A">
        <w:rPr>
          <w:rFonts w:cs="Arial"/>
        </w:rPr>
        <w:t>–</w:t>
      </w:r>
      <w:r w:rsidRPr="00F51942">
        <w:rPr>
          <w:rFonts w:cs="Arial"/>
          <w:lang w:eastAsia="en-AU"/>
        </w:rPr>
        <w:t xml:space="preserve"> Gippsland</w:t>
      </w:r>
    </w:p>
    <w:p w14:paraId="794388AF" w14:textId="77777777" w:rsidR="00FA52C7" w:rsidRPr="00F51942" w:rsidRDefault="00FA52C7" w:rsidP="001642FB">
      <w:pPr>
        <w:pStyle w:val="Heading4"/>
        <w:rPr>
          <w:rFonts w:cs="Arial"/>
        </w:rPr>
      </w:pPr>
      <w:r w:rsidRPr="00F51942">
        <w:rPr>
          <w:rFonts w:cs="Arial"/>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FA52C7" w:rsidRPr="00F51942" w14:paraId="756C7721" w14:textId="77777777" w:rsidTr="00F24243">
        <w:trPr>
          <w:trHeight w:val="750"/>
        </w:trPr>
        <w:tc>
          <w:tcPr>
            <w:tcW w:w="1555" w:type="dxa"/>
            <w:noWrap/>
            <w:vAlign w:val="center"/>
            <w:hideMark/>
          </w:tcPr>
          <w:p w14:paraId="2EDF8EAC" w14:textId="77777777" w:rsidR="00FA52C7" w:rsidRPr="00F51942" w:rsidRDefault="00FA52C7" w:rsidP="00E87AED">
            <w:pPr>
              <w:rPr>
                <w:rFonts w:cs="Arial"/>
                <w:sz w:val="16"/>
                <w:szCs w:val="16"/>
              </w:rPr>
            </w:pPr>
            <w:r w:rsidRPr="00F51942">
              <w:rPr>
                <w:rFonts w:cs="Arial"/>
                <w:sz w:val="16"/>
                <w:szCs w:val="16"/>
              </w:rPr>
              <w:t>Year</w:t>
            </w:r>
          </w:p>
        </w:tc>
        <w:tc>
          <w:tcPr>
            <w:tcW w:w="1701" w:type="dxa"/>
            <w:vAlign w:val="center"/>
            <w:hideMark/>
          </w:tcPr>
          <w:p w14:paraId="517121F1" w14:textId="77777777" w:rsidR="00FA52C7" w:rsidRPr="00F51942" w:rsidRDefault="00FA52C7" w:rsidP="00EF742D">
            <w:pPr>
              <w:jc w:val="center"/>
              <w:rPr>
                <w:rFonts w:cs="Arial"/>
                <w:sz w:val="16"/>
                <w:szCs w:val="16"/>
              </w:rPr>
            </w:pPr>
            <w:r w:rsidRPr="00F51942">
              <w:rPr>
                <w:rFonts w:cs="Arial"/>
                <w:sz w:val="16"/>
                <w:szCs w:val="16"/>
              </w:rPr>
              <w:t>Total usable area (ha)</w:t>
            </w:r>
          </w:p>
        </w:tc>
        <w:tc>
          <w:tcPr>
            <w:tcW w:w="1701" w:type="dxa"/>
            <w:vAlign w:val="center"/>
            <w:hideMark/>
          </w:tcPr>
          <w:p w14:paraId="7C3002FF" w14:textId="77777777" w:rsidR="00FA52C7" w:rsidRPr="00F51942" w:rsidRDefault="00FA52C7" w:rsidP="00EF742D">
            <w:pPr>
              <w:jc w:val="center"/>
              <w:rPr>
                <w:rFonts w:cs="Arial"/>
                <w:sz w:val="16"/>
                <w:szCs w:val="16"/>
              </w:rPr>
            </w:pPr>
            <w:r w:rsidRPr="00F51942">
              <w:rPr>
                <w:rFonts w:cs="Arial"/>
                <w:sz w:val="16"/>
                <w:szCs w:val="16"/>
              </w:rPr>
              <w:t>Milking area (ha)</w:t>
            </w:r>
          </w:p>
        </w:tc>
        <w:tc>
          <w:tcPr>
            <w:tcW w:w="1701" w:type="dxa"/>
            <w:vAlign w:val="center"/>
            <w:hideMark/>
          </w:tcPr>
          <w:p w14:paraId="58EFF8C8" w14:textId="77777777" w:rsidR="00FA52C7" w:rsidRPr="00F51942" w:rsidRDefault="00FA52C7" w:rsidP="00EF742D">
            <w:pPr>
              <w:jc w:val="center"/>
              <w:rPr>
                <w:rFonts w:cs="Arial"/>
                <w:sz w:val="16"/>
                <w:szCs w:val="16"/>
              </w:rPr>
            </w:pPr>
            <w:r w:rsidRPr="00F51942">
              <w:rPr>
                <w:rFonts w:cs="Arial"/>
                <w:sz w:val="16"/>
                <w:szCs w:val="16"/>
              </w:rPr>
              <w:t>Total water use efficiency</w:t>
            </w:r>
          </w:p>
          <w:p w14:paraId="0927EC26" w14:textId="77777777" w:rsidR="00FA52C7" w:rsidRPr="00F51942" w:rsidRDefault="00FA52C7" w:rsidP="00EF742D">
            <w:pPr>
              <w:jc w:val="center"/>
              <w:rPr>
                <w:rFonts w:cs="Arial"/>
                <w:sz w:val="16"/>
                <w:szCs w:val="16"/>
              </w:rPr>
            </w:pPr>
            <w:r w:rsidRPr="00F51942">
              <w:rPr>
                <w:rFonts w:cs="Arial"/>
                <w:sz w:val="16"/>
                <w:szCs w:val="16"/>
              </w:rPr>
              <w:t>(t DM/100mm/ha)</w:t>
            </w:r>
          </w:p>
        </w:tc>
        <w:tc>
          <w:tcPr>
            <w:tcW w:w="1701" w:type="dxa"/>
            <w:vAlign w:val="center"/>
            <w:hideMark/>
          </w:tcPr>
          <w:p w14:paraId="5B9B18F6" w14:textId="77777777" w:rsidR="00FA52C7" w:rsidRPr="00F51942" w:rsidRDefault="00FA52C7" w:rsidP="00EF742D">
            <w:pPr>
              <w:jc w:val="center"/>
              <w:rPr>
                <w:rFonts w:cs="Arial"/>
                <w:sz w:val="16"/>
                <w:szCs w:val="16"/>
              </w:rPr>
            </w:pPr>
            <w:r w:rsidRPr="00F51942">
              <w:rPr>
                <w:rFonts w:cs="Arial"/>
                <w:sz w:val="16"/>
                <w:szCs w:val="16"/>
              </w:rPr>
              <w:t>Number of milking cows (cows)</w:t>
            </w:r>
          </w:p>
        </w:tc>
        <w:tc>
          <w:tcPr>
            <w:tcW w:w="1701" w:type="dxa"/>
            <w:vAlign w:val="center"/>
            <w:hideMark/>
          </w:tcPr>
          <w:p w14:paraId="6819872E" w14:textId="77777777" w:rsidR="00FA52C7" w:rsidRPr="00F51942" w:rsidRDefault="00FA52C7" w:rsidP="00EF742D">
            <w:pPr>
              <w:jc w:val="center"/>
              <w:rPr>
                <w:rFonts w:cs="Arial"/>
                <w:sz w:val="16"/>
                <w:szCs w:val="16"/>
              </w:rPr>
            </w:pPr>
            <w:r w:rsidRPr="00F51942">
              <w:rPr>
                <w:rFonts w:cs="Arial"/>
                <w:sz w:val="16"/>
                <w:szCs w:val="16"/>
              </w:rPr>
              <w:t>Milking cows per usable area (cows/ha)</w:t>
            </w:r>
          </w:p>
        </w:tc>
        <w:tc>
          <w:tcPr>
            <w:tcW w:w="1701" w:type="dxa"/>
            <w:vAlign w:val="center"/>
            <w:hideMark/>
          </w:tcPr>
          <w:p w14:paraId="3663EC8B" w14:textId="77777777" w:rsidR="00FA52C7" w:rsidRPr="00F51942" w:rsidRDefault="00FA52C7" w:rsidP="00EF742D">
            <w:pPr>
              <w:jc w:val="center"/>
              <w:rPr>
                <w:rFonts w:cs="Arial"/>
                <w:sz w:val="16"/>
                <w:szCs w:val="16"/>
              </w:rPr>
            </w:pPr>
            <w:r w:rsidRPr="00F51942">
              <w:rPr>
                <w:rFonts w:cs="Arial"/>
                <w:sz w:val="16"/>
                <w:szCs w:val="16"/>
              </w:rPr>
              <w:t>Milk sold</w:t>
            </w:r>
          </w:p>
          <w:p w14:paraId="32765B80" w14:textId="77777777" w:rsidR="00FA52C7" w:rsidRPr="00F51942" w:rsidRDefault="00FA52C7" w:rsidP="00EF742D">
            <w:pPr>
              <w:jc w:val="center"/>
              <w:rPr>
                <w:rFonts w:cs="Arial"/>
                <w:sz w:val="16"/>
                <w:szCs w:val="16"/>
              </w:rPr>
            </w:pPr>
            <w:r w:rsidRPr="00F51942">
              <w:rPr>
                <w:rFonts w:cs="Arial"/>
                <w:sz w:val="16"/>
                <w:szCs w:val="16"/>
              </w:rPr>
              <w:t>(kg MS/ cow)</w:t>
            </w:r>
          </w:p>
        </w:tc>
        <w:tc>
          <w:tcPr>
            <w:tcW w:w="1701" w:type="dxa"/>
            <w:vAlign w:val="center"/>
            <w:hideMark/>
          </w:tcPr>
          <w:p w14:paraId="01A11086" w14:textId="77777777" w:rsidR="00FA52C7" w:rsidRPr="00F51942" w:rsidRDefault="00FA52C7" w:rsidP="00EF742D">
            <w:pPr>
              <w:jc w:val="center"/>
              <w:rPr>
                <w:rFonts w:cs="Arial"/>
                <w:sz w:val="16"/>
                <w:szCs w:val="16"/>
              </w:rPr>
            </w:pPr>
            <w:r w:rsidRPr="00F51942">
              <w:rPr>
                <w:rFonts w:cs="Arial"/>
                <w:sz w:val="16"/>
                <w:szCs w:val="16"/>
              </w:rPr>
              <w:t>Milk sold</w:t>
            </w:r>
          </w:p>
          <w:p w14:paraId="1B03A20C" w14:textId="77777777" w:rsidR="00FA52C7" w:rsidRPr="00F51942" w:rsidRDefault="00FA52C7" w:rsidP="00EF742D">
            <w:pPr>
              <w:jc w:val="center"/>
              <w:rPr>
                <w:rFonts w:cs="Arial"/>
                <w:sz w:val="16"/>
                <w:szCs w:val="16"/>
              </w:rPr>
            </w:pPr>
            <w:r w:rsidRPr="00F51942">
              <w:rPr>
                <w:rFonts w:cs="Arial"/>
                <w:sz w:val="16"/>
                <w:szCs w:val="16"/>
              </w:rPr>
              <w:t>(kg MS/ ha)</w:t>
            </w:r>
          </w:p>
        </w:tc>
      </w:tr>
      <w:tr w:rsidR="00FA52C7" w:rsidRPr="00F51942" w14:paraId="4D0FDD7B" w14:textId="77777777" w:rsidTr="005B3C40">
        <w:trPr>
          <w:trHeight w:val="228"/>
        </w:trPr>
        <w:tc>
          <w:tcPr>
            <w:tcW w:w="1555" w:type="dxa"/>
            <w:noWrap/>
            <w:vAlign w:val="center"/>
            <w:hideMark/>
          </w:tcPr>
          <w:p w14:paraId="5D233159" w14:textId="77777777" w:rsidR="00FA52C7" w:rsidRPr="00F51942" w:rsidRDefault="00FA52C7" w:rsidP="00EF742D">
            <w:pPr>
              <w:spacing w:after="0" w:line="240" w:lineRule="auto"/>
              <w:rPr>
                <w:rFonts w:cs="Arial"/>
                <w:sz w:val="16"/>
                <w:szCs w:val="16"/>
              </w:rPr>
            </w:pPr>
            <w:r w:rsidRPr="00F51942">
              <w:rPr>
                <w:rFonts w:cs="Arial"/>
                <w:sz w:val="16"/>
                <w:szCs w:val="16"/>
              </w:rPr>
              <w:t>2006-07</w:t>
            </w:r>
          </w:p>
        </w:tc>
        <w:tc>
          <w:tcPr>
            <w:tcW w:w="1701" w:type="dxa"/>
            <w:shd w:val="clear" w:color="auto" w:fill="auto"/>
            <w:noWrap/>
            <w:vAlign w:val="bottom"/>
          </w:tcPr>
          <w:p w14:paraId="2A290B69" w14:textId="0BA8E6D2" w:rsidR="00FA52C7" w:rsidRPr="00F51942" w:rsidRDefault="00FA52C7" w:rsidP="00EF742D">
            <w:pPr>
              <w:spacing w:after="0" w:line="240" w:lineRule="auto"/>
              <w:jc w:val="center"/>
              <w:rPr>
                <w:rFonts w:cs="Arial"/>
                <w:sz w:val="16"/>
                <w:szCs w:val="16"/>
              </w:rPr>
            </w:pPr>
            <w:r w:rsidRPr="00F51942">
              <w:rPr>
                <w:rFonts w:cs="Arial"/>
                <w:sz w:val="16"/>
                <w:szCs w:val="16"/>
              </w:rPr>
              <w:t>191</w:t>
            </w:r>
          </w:p>
        </w:tc>
        <w:tc>
          <w:tcPr>
            <w:tcW w:w="1701" w:type="dxa"/>
            <w:shd w:val="clear" w:color="auto" w:fill="auto"/>
            <w:noWrap/>
            <w:vAlign w:val="bottom"/>
          </w:tcPr>
          <w:p w14:paraId="03A77A17" w14:textId="7B1C7038" w:rsidR="00FA52C7" w:rsidRPr="00F51942" w:rsidRDefault="00FA52C7" w:rsidP="00EF742D">
            <w:pPr>
              <w:spacing w:after="0" w:line="240" w:lineRule="auto"/>
              <w:jc w:val="center"/>
              <w:rPr>
                <w:rFonts w:cs="Arial"/>
                <w:sz w:val="16"/>
                <w:szCs w:val="16"/>
              </w:rPr>
            </w:pPr>
            <w:r w:rsidRPr="00F51942">
              <w:rPr>
                <w:rFonts w:cs="Arial"/>
                <w:sz w:val="16"/>
                <w:szCs w:val="16"/>
              </w:rPr>
              <w:t>187</w:t>
            </w:r>
          </w:p>
        </w:tc>
        <w:tc>
          <w:tcPr>
            <w:tcW w:w="1701" w:type="dxa"/>
            <w:shd w:val="clear" w:color="auto" w:fill="auto"/>
            <w:noWrap/>
            <w:vAlign w:val="bottom"/>
          </w:tcPr>
          <w:p w14:paraId="4B0367A5" w14:textId="545BEC48"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5CAC13FC" w14:textId="234C60D6" w:rsidR="00FA52C7" w:rsidRPr="00F51942" w:rsidRDefault="00FA52C7" w:rsidP="00EF742D">
            <w:pPr>
              <w:spacing w:after="0" w:line="240" w:lineRule="auto"/>
              <w:jc w:val="center"/>
              <w:rPr>
                <w:rFonts w:cs="Arial"/>
                <w:sz w:val="16"/>
                <w:szCs w:val="16"/>
              </w:rPr>
            </w:pPr>
            <w:r w:rsidRPr="00F51942">
              <w:rPr>
                <w:rFonts w:cs="Arial"/>
                <w:sz w:val="16"/>
                <w:szCs w:val="16"/>
              </w:rPr>
              <w:t>282</w:t>
            </w:r>
          </w:p>
        </w:tc>
        <w:tc>
          <w:tcPr>
            <w:tcW w:w="1701" w:type="dxa"/>
            <w:shd w:val="clear" w:color="auto" w:fill="auto"/>
            <w:noWrap/>
            <w:vAlign w:val="bottom"/>
          </w:tcPr>
          <w:p w14:paraId="50878BBA" w14:textId="5B14B401" w:rsidR="00FA52C7" w:rsidRPr="00F51942" w:rsidRDefault="00FA52C7" w:rsidP="00EF742D">
            <w:pPr>
              <w:spacing w:after="0" w:line="240" w:lineRule="auto"/>
              <w:jc w:val="center"/>
              <w:rPr>
                <w:rFonts w:cs="Arial"/>
                <w:sz w:val="16"/>
                <w:szCs w:val="16"/>
              </w:rPr>
            </w:pPr>
            <w:r w:rsidRPr="00F51942">
              <w:rPr>
                <w:rFonts w:cs="Arial"/>
                <w:sz w:val="16"/>
                <w:szCs w:val="16"/>
              </w:rPr>
              <w:t>1.4</w:t>
            </w:r>
          </w:p>
        </w:tc>
        <w:tc>
          <w:tcPr>
            <w:tcW w:w="1701" w:type="dxa"/>
            <w:shd w:val="clear" w:color="auto" w:fill="auto"/>
            <w:noWrap/>
            <w:vAlign w:val="bottom"/>
          </w:tcPr>
          <w:p w14:paraId="7B084EF6" w14:textId="7615437F" w:rsidR="00FA52C7" w:rsidRPr="00F51942" w:rsidRDefault="00FA52C7" w:rsidP="00EF742D">
            <w:pPr>
              <w:spacing w:after="0" w:line="240" w:lineRule="auto"/>
              <w:jc w:val="center"/>
              <w:rPr>
                <w:rFonts w:cs="Arial"/>
                <w:sz w:val="16"/>
                <w:szCs w:val="16"/>
              </w:rPr>
            </w:pPr>
            <w:r w:rsidRPr="00F51942">
              <w:rPr>
                <w:rFonts w:cs="Arial"/>
                <w:sz w:val="16"/>
                <w:szCs w:val="16"/>
              </w:rPr>
              <w:t>405</w:t>
            </w:r>
          </w:p>
        </w:tc>
        <w:tc>
          <w:tcPr>
            <w:tcW w:w="1701" w:type="dxa"/>
            <w:shd w:val="clear" w:color="auto" w:fill="auto"/>
            <w:noWrap/>
            <w:vAlign w:val="bottom"/>
          </w:tcPr>
          <w:p w14:paraId="08CA1EE5" w14:textId="1DE1753F" w:rsidR="00FA52C7" w:rsidRPr="00F51942" w:rsidRDefault="00FA52C7" w:rsidP="00EF742D">
            <w:pPr>
              <w:spacing w:after="0" w:line="240" w:lineRule="auto"/>
              <w:jc w:val="center"/>
              <w:rPr>
                <w:rFonts w:cs="Arial"/>
                <w:sz w:val="16"/>
                <w:szCs w:val="16"/>
              </w:rPr>
            </w:pPr>
            <w:r w:rsidRPr="00F51942">
              <w:rPr>
                <w:rFonts w:cs="Arial"/>
                <w:sz w:val="16"/>
                <w:szCs w:val="16"/>
              </w:rPr>
              <w:t>579</w:t>
            </w:r>
          </w:p>
        </w:tc>
      </w:tr>
      <w:tr w:rsidR="00FA52C7" w:rsidRPr="00F51942" w14:paraId="1B577270" w14:textId="77777777" w:rsidTr="005B3C40">
        <w:trPr>
          <w:trHeight w:val="228"/>
        </w:trPr>
        <w:tc>
          <w:tcPr>
            <w:tcW w:w="1555" w:type="dxa"/>
            <w:noWrap/>
            <w:vAlign w:val="center"/>
            <w:hideMark/>
          </w:tcPr>
          <w:p w14:paraId="74B08A8D" w14:textId="77777777" w:rsidR="00FA52C7" w:rsidRPr="00F51942" w:rsidRDefault="00FA52C7" w:rsidP="00EF742D">
            <w:pPr>
              <w:spacing w:after="0" w:line="240" w:lineRule="auto"/>
              <w:rPr>
                <w:rFonts w:cs="Arial"/>
                <w:sz w:val="16"/>
                <w:szCs w:val="16"/>
              </w:rPr>
            </w:pPr>
            <w:r w:rsidRPr="00F51942">
              <w:rPr>
                <w:rFonts w:cs="Arial"/>
                <w:sz w:val="16"/>
                <w:szCs w:val="16"/>
              </w:rPr>
              <w:t>2007-08</w:t>
            </w:r>
          </w:p>
        </w:tc>
        <w:tc>
          <w:tcPr>
            <w:tcW w:w="1701" w:type="dxa"/>
            <w:shd w:val="clear" w:color="auto" w:fill="auto"/>
            <w:noWrap/>
            <w:vAlign w:val="bottom"/>
          </w:tcPr>
          <w:p w14:paraId="33C03F61" w14:textId="740E2279" w:rsidR="00FA52C7" w:rsidRPr="00F51942" w:rsidRDefault="00FA52C7" w:rsidP="00EF742D">
            <w:pPr>
              <w:spacing w:after="0" w:line="240" w:lineRule="auto"/>
              <w:jc w:val="center"/>
              <w:rPr>
                <w:rFonts w:cs="Arial"/>
                <w:sz w:val="16"/>
                <w:szCs w:val="16"/>
              </w:rPr>
            </w:pPr>
            <w:r w:rsidRPr="00F51942">
              <w:rPr>
                <w:rFonts w:cs="Arial"/>
                <w:sz w:val="16"/>
                <w:szCs w:val="16"/>
              </w:rPr>
              <w:t>181</w:t>
            </w:r>
          </w:p>
        </w:tc>
        <w:tc>
          <w:tcPr>
            <w:tcW w:w="1701" w:type="dxa"/>
            <w:shd w:val="clear" w:color="auto" w:fill="auto"/>
            <w:noWrap/>
            <w:vAlign w:val="bottom"/>
          </w:tcPr>
          <w:p w14:paraId="714C4553" w14:textId="016A3998" w:rsidR="00FA52C7" w:rsidRPr="00F51942" w:rsidRDefault="00FA52C7" w:rsidP="00EF742D">
            <w:pPr>
              <w:spacing w:after="0" w:line="240" w:lineRule="auto"/>
              <w:jc w:val="center"/>
              <w:rPr>
                <w:rFonts w:cs="Arial"/>
                <w:sz w:val="16"/>
                <w:szCs w:val="16"/>
              </w:rPr>
            </w:pPr>
            <w:r w:rsidRPr="00F51942">
              <w:rPr>
                <w:rFonts w:cs="Arial"/>
                <w:sz w:val="16"/>
                <w:szCs w:val="16"/>
              </w:rPr>
              <w:t>174</w:t>
            </w:r>
          </w:p>
        </w:tc>
        <w:tc>
          <w:tcPr>
            <w:tcW w:w="1701" w:type="dxa"/>
            <w:shd w:val="clear" w:color="auto" w:fill="auto"/>
            <w:noWrap/>
            <w:vAlign w:val="bottom"/>
          </w:tcPr>
          <w:p w14:paraId="160C803C" w14:textId="48A0087C" w:rsidR="00FA52C7" w:rsidRPr="00F51942" w:rsidRDefault="00FA52C7" w:rsidP="00EF742D">
            <w:pPr>
              <w:spacing w:after="0" w:line="240" w:lineRule="auto"/>
              <w:jc w:val="center"/>
              <w:rPr>
                <w:rFonts w:cs="Arial"/>
                <w:sz w:val="16"/>
                <w:szCs w:val="16"/>
              </w:rPr>
            </w:pPr>
            <w:r w:rsidRPr="00F51942">
              <w:rPr>
                <w:rFonts w:cs="Arial"/>
                <w:sz w:val="16"/>
                <w:szCs w:val="16"/>
              </w:rPr>
              <w:t>0.9</w:t>
            </w:r>
          </w:p>
        </w:tc>
        <w:tc>
          <w:tcPr>
            <w:tcW w:w="1701" w:type="dxa"/>
            <w:shd w:val="clear" w:color="auto" w:fill="auto"/>
            <w:noWrap/>
            <w:vAlign w:val="bottom"/>
          </w:tcPr>
          <w:p w14:paraId="78A033AB" w14:textId="4672F1FF" w:rsidR="00FA52C7" w:rsidRPr="00F51942" w:rsidRDefault="00FA52C7" w:rsidP="00EF742D">
            <w:pPr>
              <w:spacing w:after="0" w:line="240" w:lineRule="auto"/>
              <w:jc w:val="center"/>
              <w:rPr>
                <w:rFonts w:cs="Arial"/>
                <w:sz w:val="16"/>
                <w:szCs w:val="16"/>
              </w:rPr>
            </w:pPr>
            <w:r w:rsidRPr="00F51942">
              <w:rPr>
                <w:rFonts w:cs="Arial"/>
                <w:sz w:val="16"/>
                <w:szCs w:val="16"/>
              </w:rPr>
              <w:t>289</w:t>
            </w:r>
          </w:p>
        </w:tc>
        <w:tc>
          <w:tcPr>
            <w:tcW w:w="1701" w:type="dxa"/>
            <w:shd w:val="clear" w:color="auto" w:fill="auto"/>
            <w:noWrap/>
            <w:vAlign w:val="bottom"/>
          </w:tcPr>
          <w:p w14:paraId="34EB17F7" w14:textId="0A15FB91" w:rsidR="00FA52C7" w:rsidRPr="00F51942" w:rsidRDefault="00FA52C7" w:rsidP="00EF742D">
            <w:pPr>
              <w:spacing w:after="0" w:line="240" w:lineRule="auto"/>
              <w:jc w:val="center"/>
              <w:rPr>
                <w:rFonts w:cs="Arial"/>
                <w:sz w:val="16"/>
                <w:szCs w:val="16"/>
              </w:rPr>
            </w:pPr>
            <w:r w:rsidRPr="00F51942">
              <w:rPr>
                <w:rFonts w:cs="Arial"/>
                <w:sz w:val="16"/>
                <w:szCs w:val="16"/>
              </w:rPr>
              <w:t>1.6</w:t>
            </w:r>
          </w:p>
        </w:tc>
        <w:tc>
          <w:tcPr>
            <w:tcW w:w="1701" w:type="dxa"/>
            <w:shd w:val="clear" w:color="auto" w:fill="auto"/>
            <w:noWrap/>
            <w:vAlign w:val="bottom"/>
          </w:tcPr>
          <w:p w14:paraId="3A03277D" w14:textId="7FC41874" w:rsidR="00FA52C7" w:rsidRPr="00F51942" w:rsidRDefault="00FA52C7" w:rsidP="00EF742D">
            <w:pPr>
              <w:spacing w:after="0" w:line="240" w:lineRule="auto"/>
              <w:jc w:val="center"/>
              <w:rPr>
                <w:rFonts w:cs="Arial"/>
                <w:sz w:val="16"/>
                <w:szCs w:val="16"/>
              </w:rPr>
            </w:pPr>
            <w:r w:rsidRPr="00F51942">
              <w:rPr>
                <w:rFonts w:cs="Arial"/>
                <w:sz w:val="16"/>
                <w:szCs w:val="16"/>
              </w:rPr>
              <w:t>464</w:t>
            </w:r>
          </w:p>
        </w:tc>
        <w:tc>
          <w:tcPr>
            <w:tcW w:w="1701" w:type="dxa"/>
            <w:shd w:val="clear" w:color="auto" w:fill="auto"/>
            <w:noWrap/>
            <w:vAlign w:val="bottom"/>
          </w:tcPr>
          <w:p w14:paraId="260EA833" w14:textId="76CBAECC" w:rsidR="00FA52C7" w:rsidRPr="00F51942" w:rsidRDefault="00FA52C7" w:rsidP="00EF742D">
            <w:pPr>
              <w:spacing w:after="0" w:line="240" w:lineRule="auto"/>
              <w:jc w:val="center"/>
              <w:rPr>
                <w:rFonts w:cs="Arial"/>
                <w:sz w:val="16"/>
                <w:szCs w:val="16"/>
              </w:rPr>
            </w:pPr>
            <w:r w:rsidRPr="00F51942">
              <w:rPr>
                <w:rFonts w:cs="Arial"/>
                <w:sz w:val="16"/>
                <w:szCs w:val="16"/>
              </w:rPr>
              <w:t>741</w:t>
            </w:r>
          </w:p>
        </w:tc>
      </w:tr>
      <w:tr w:rsidR="00FA52C7" w:rsidRPr="00F51942" w14:paraId="2BC47B14" w14:textId="77777777" w:rsidTr="005B3C40">
        <w:trPr>
          <w:trHeight w:val="228"/>
        </w:trPr>
        <w:tc>
          <w:tcPr>
            <w:tcW w:w="1555" w:type="dxa"/>
            <w:noWrap/>
            <w:vAlign w:val="center"/>
            <w:hideMark/>
          </w:tcPr>
          <w:p w14:paraId="04CDF83A" w14:textId="77777777" w:rsidR="00FA52C7" w:rsidRPr="00F51942" w:rsidRDefault="00FA52C7" w:rsidP="00EF742D">
            <w:pPr>
              <w:spacing w:after="0" w:line="240" w:lineRule="auto"/>
              <w:rPr>
                <w:rFonts w:cs="Arial"/>
                <w:sz w:val="16"/>
                <w:szCs w:val="16"/>
              </w:rPr>
            </w:pPr>
            <w:r w:rsidRPr="00F51942">
              <w:rPr>
                <w:rFonts w:cs="Arial"/>
                <w:sz w:val="16"/>
                <w:szCs w:val="16"/>
              </w:rPr>
              <w:t>2008-09</w:t>
            </w:r>
          </w:p>
        </w:tc>
        <w:tc>
          <w:tcPr>
            <w:tcW w:w="1701" w:type="dxa"/>
            <w:shd w:val="clear" w:color="auto" w:fill="auto"/>
            <w:noWrap/>
            <w:vAlign w:val="bottom"/>
          </w:tcPr>
          <w:p w14:paraId="6CB86BC2" w14:textId="697BD0EA" w:rsidR="00FA52C7" w:rsidRPr="00F51942" w:rsidRDefault="00FA52C7" w:rsidP="00EF742D">
            <w:pPr>
              <w:spacing w:after="0" w:line="240" w:lineRule="auto"/>
              <w:jc w:val="center"/>
              <w:rPr>
                <w:rFonts w:cs="Arial"/>
                <w:sz w:val="16"/>
                <w:szCs w:val="16"/>
              </w:rPr>
            </w:pPr>
            <w:r w:rsidRPr="00F51942">
              <w:rPr>
                <w:rFonts w:cs="Arial"/>
                <w:sz w:val="16"/>
                <w:szCs w:val="16"/>
              </w:rPr>
              <w:t>182</w:t>
            </w:r>
          </w:p>
        </w:tc>
        <w:tc>
          <w:tcPr>
            <w:tcW w:w="1701" w:type="dxa"/>
            <w:shd w:val="clear" w:color="auto" w:fill="auto"/>
            <w:noWrap/>
            <w:vAlign w:val="bottom"/>
          </w:tcPr>
          <w:p w14:paraId="7A0AF57F" w14:textId="03FD9E29" w:rsidR="00FA52C7" w:rsidRPr="00F51942" w:rsidRDefault="00FA52C7" w:rsidP="00EF742D">
            <w:pPr>
              <w:spacing w:after="0" w:line="240" w:lineRule="auto"/>
              <w:jc w:val="center"/>
              <w:rPr>
                <w:rFonts w:cs="Arial"/>
                <w:sz w:val="16"/>
                <w:szCs w:val="16"/>
              </w:rPr>
            </w:pPr>
            <w:r w:rsidRPr="00F51942">
              <w:rPr>
                <w:rFonts w:cs="Arial"/>
                <w:sz w:val="16"/>
                <w:szCs w:val="16"/>
              </w:rPr>
              <w:t>172</w:t>
            </w:r>
          </w:p>
        </w:tc>
        <w:tc>
          <w:tcPr>
            <w:tcW w:w="1701" w:type="dxa"/>
            <w:shd w:val="clear" w:color="auto" w:fill="auto"/>
            <w:noWrap/>
            <w:vAlign w:val="bottom"/>
          </w:tcPr>
          <w:p w14:paraId="11790B71" w14:textId="010F3A10" w:rsidR="00FA52C7" w:rsidRPr="00F51942" w:rsidRDefault="00FA52C7" w:rsidP="00EF742D">
            <w:pPr>
              <w:spacing w:after="0" w:line="240" w:lineRule="auto"/>
              <w:jc w:val="center"/>
              <w:rPr>
                <w:rFonts w:cs="Arial"/>
                <w:sz w:val="16"/>
                <w:szCs w:val="16"/>
              </w:rPr>
            </w:pPr>
            <w:r w:rsidRPr="00F51942">
              <w:rPr>
                <w:rFonts w:cs="Arial"/>
                <w:sz w:val="16"/>
                <w:szCs w:val="16"/>
              </w:rPr>
              <w:t>0.9</w:t>
            </w:r>
          </w:p>
        </w:tc>
        <w:tc>
          <w:tcPr>
            <w:tcW w:w="1701" w:type="dxa"/>
            <w:shd w:val="clear" w:color="auto" w:fill="auto"/>
            <w:noWrap/>
            <w:vAlign w:val="bottom"/>
          </w:tcPr>
          <w:p w14:paraId="6BB89CBB" w14:textId="07B9F46B" w:rsidR="00FA52C7" w:rsidRPr="00F51942" w:rsidRDefault="00FA52C7" w:rsidP="00EF742D">
            <w:pPr>
              <w:spacing w:after="0" w:line="240" w:lineRule="auto"/>
              <w:jc w:val="center"/>
              <w:rPr>
                <w:rFonts w:cs="Arial"/>
                <w:sz w:val="16"/>
                <w:szCs w:val="16"/>
              </w:rPr>
            </w:pPr>
            <w:r w:rsidRPr="00F51942">
              <w:rPr>
                <w:rFonts w:cs="Arial"/>
                <w:sz w:val="16"/>
                <w:szCs w:val="16"/>
              </w:rPr>
              <w:t>276</w:t>
            </w:r>
          </w:p>
        </w:tc>
        <w:tc>
          <w:tcPr>
            <w:tcW w:w="1701" w:type="dxa"/>
            <w:shd w:val="clear" w:color="auto" w:fill="auto"/>
            <w:noWrap/>
            <w:vAlign w:val="bottom"/>
          </w:tcPr>
          <w:p w14:paraId="246191FE" w14:textId="20D30E45" w:rsidR="00FA52C7" w:rsidRPr="00F51942" w:rsidRDefault="00FA52C7" w:rsidP="00EF742D">
            <w:pPr>
              <w:spacing w:after="0" w:line="240" w:lineRule="auto"/>
              <w:jc w:val="center"/>
              <w:rPr>
                <w:rFonts w:cs="Arial"/>
                <w:sz w:val="16"/>
                <w:szCs w:val="16"/>
              </w:rPr>
            </w:pPr>
            <w:r w:rsidRPr="00F51942">
              <w:rPr>
                <w:rFonts w:cs="Arial"/>
                <w:sz w:val="16"/>
                <w:szCs w:val="16"/>
              </w:rPr>
              <w:t>1.6</w:t>
            </w:r>
          </w:p>
        </w:tc>
        <w:tc>
          <w:tcPr>
            <w:tcW w:w="1701" w:type="dxa"/>
            <w:shd w:val="clear" w:color="auto" w:fill="auto"/>
            <w:noWrap/>
            <w:vAlign w:val="bottom"/>
          </w:tcPr>
          <w:p w14:paraId="4E2A9204" w14:textId="6A8BFDB0" w:rsidR="00FA52C7" w:rsidRPr="00F51942" w:rsidRDefault="00FA52C7" w:rsidP="00EF742D">
            <w:pPr>
              <w:spacing w:after="0" w:line="240" w:lineRule="auto"/>
              <w:jc w:val="center"/>
              <w:rPr>
                <w:rFonts w:cs="Arial"/>
                <w:sz w:val="16"/>
                <w:szCs w:val="16"/>
              </w:rPr>
            </w:pPr>
            <w:r w:rsidRPr="00F51942">
              <w:rPr>
                <w:rFonts w:cs="Arial"/>
                <w:sz w:val="16"/>
                <w:szCs w:val="16"/>
              </w:rPr>
              <w:t>483</w:t>
            </w:r>
          </w:p>
        </w:tc>
        <w:tc>
          <w:tcPr>
            <w:tcW w:w="1701" w:type="dxa"/>
            <w:shd w:val="clear" w:color="auto" w:fill="auto"/>
            <w:noWrap/>
            <w:vAlign w:val="bottom"/>
          </w:tcPr>
          <w:p w14:paraId="52308E00" w14:textId="11AC85C9" w:rsidR="00FA52C7" w:rsidRPr="00F51942" w:rsidRDefault="00FA52C7" w:rsidP="00EF742D">
            <w:pPr>
              <w:spacing w:after="0" w:line="240" w:lineRule="auto"/>
              <w:jc w:val="center"/>
              <w:rPr>
                <w:rFonts w:cs="Arial"/>
                <w:sz w:val="16"/>
                <w:szCs w:val="16"/>
              </w:rPr>
            </w:pPr>
            <w:r w:rsidRPr="00F51942">
              <w:rPr>
                <w:rFonts w:cs="Arial"/>
                <w:sz w:val="16"/>
                <w:szCs w:val="16"/>
              </w:rPr>
              <w:t>803</w:t>
            </w:r>
          </w:p>
        </w:tc>
      </w:tr>
      <w:tr w:rsidR="00FA52C7" w:rsidRPr="00F51942" w14:paraId="5183EDDB" w14:textId="77777777" w:rsidTr="005B3C40">
        <w:trPr>
          <w:trHeight w:val="228"/>
        </w:trPr>
        <w:tc>
          <w:tcPr>
            <w:tcW w:w="1555" w:type="dxa"/>
            <w:noWrap/>
            <w:vAlign w:val="center"/>
            <w:hideMark/>
          </w:tcPr>
          <w:p w14:paraId="2BB28961" w14:textId="77777777" w:rsidR="00FA52C7" w:rsidRPr="00F51942" w:rsidRDefault="00FA52C7" w:rsidP="00EF742D">
            <w:pPr>
              <w:spacing w:after="0" w:line="240" w:lineRule="auto"/>
              <w:rPr>
                <w:rFonts w:cs="Arial"/>
                <w:sz w:val="16"/>
                <w:szCs w:val="16"/>
              </w:rPr>
            </w:pPr>
            <w:r w:rsidRPr="00F51942">
              <w:rPr>
                <w:rFonts w:cs="Arial"/>
                <w:sz w:val="16"/>
                <w:szCs w:val="16"/>
              </w:rPr>
              <w:t>2009-10</w:t>
            </w:r>
          </w:p>
        </w:tc>
        <w:tc>
          <w:tcPr>
            <w:tcW w:w="1701" w:type="dxa"/>
            <w:shd w:val="clear" w:color="auto" w:fill="auto"/>
            <w:noWrap/>
            <w:vAlign w:val="bottom"/>
          </w:tcPr>
          <w:p w14:paraId="7B4D2347" w14:textId="4DECF767" w:rsidR="00FA52C7" w:rsidRPr="00F51942" w:rsidRDefault="00FA52C7" w:rsidP="00EF742D">
            <w:pPr>
              <w:spacing w:after="0" w:line="240" w:lineRule="auto"/>
              <w:jc w:val="center"/>
              <w:rPr>
                <w:rFonts w:cs="Arial"/>
                <w:sz w:val="16"/>
                <w:szCs w:val="16"/>
              </w:rPr>
            </w:pPr>
            <w:r w:rsidRPr="00F51942">
              <w:rPr>
                <w:rFonts w:cs="Arial"/>
                <w:sz w:val="16"/>
                <w:szCs w:val="16"/>
              </w:rPr>
              <w:t>172</w:t>
            </w:r>
          </w:p>
        </w:tc>
        <w:tc>
          <w:tcPr>
            <w:tcW w:w="1701" w:type="dxa"/>
            <w:shd w:val="clear" w:color="auto" w:fill="auto"/>
            <w:noWrap/>
            <w:vAlign w:val="bottom"/>
          </w:tcPr>
          <w:p w14:paraId="594F6137" w14:textId="144B2ABE" w:rsidR="00FA52C7" w:rsidRPr="00F51942" w:rsidRDefault="00FA52C7" w:rsidP="00EF742D">
            <w:pPr>
              <w:spacing w:after="0" w:line="240" w:lineRule="auto"/>
              <w:jc w:val="center"/>
              <w:rPr>
                <w:rFonts w:cs="Arial"/>
                <w:sz w:val="16"/>
                <w:szCs w:val="16"/>
              </w:rPr>
            </w:pPr>
            <w:r w:rsidRPr="00F51942">
              <w:rPr>
                <w:rFonts w:cs="Arial"/>
                <w:sz w:val="16"/>
                <w:szCs w:val="16"/>
              </w:rPr>
              <w:t>160</w:t>
            </w:r>
          </w:p>
        </w:tc>
        <w:tc>
          <w:tcPr>
            <w:tcW w:w="1701" w:type="dxa"/>
            <w:shd w:val="clear" w:color="auto" w:fill="auto"/>
            <w:noWrap/>
            <w:vAlign w:val="bottom"/>
          </w:tcPr>
          <w:p w14:paraId="55514FB9" w14:textId="5A71C159"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2B6C56C2" w14:textId="5880D4BF" w:rsidR="00FA52C7" w:rsidRPr="00F51942" w:rsidRDefault="00FA52C7" w:rsidP="00EF742D">
            <w:pPr>
              <w:spacing w:after="0" w:line="240" w:lineRule="auto"/>
              <w:jc w:val="center"/>
              <w:rPr>
                <w:rFonts w:cs="Arial"/>
                <w:sz w:val="16"/>
                <w:szCs w:val="16"/>
              </w:rPr>
            </w:pPr>
            <w:r w:rsidRPr="00F51942">
              <w:rPr>
                <w:rFonts w:cs="Arial"/>
                <w:sz w:val="16"/>
                <w:szCs w:val="16"/>
              </w:rPr>
              <w:t>268</w:t>
            </w:r>
          </w:p>
        </w:tc>
        <w:tc>
          <w:tcPr>
            <w:tcW w:w="1701" w:type="dxa"/>
            <w:shd w:val="clear" w:color="auto" w:fill="auto"/>
            <w:noWrap/>
            <w:vAlign w:val="bottom"/>
          </w:tcPr>
          <w:p w14:paraId="76490F30" w14:textId="65EF5571"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701" w:type="dxa"/>
            <w:shd w:val="clear" w:color="auto" w:fill="auto"/>
            <w:noWrap/>
            <w:vAlign w:val="bottom"/>
          </w:tcPr>
          <w:p w14:paraId="6BD8A5E9" w14:textId="069D7E88" w:rsidR="00FA52C7" w:rsidRPr="00F51942" w:rsidRDefault="00FA52C7" w:rsidP="00EF742D">
            <w:pPr>
              <w:spacing w:after="0" w:line="240" w:lineRule="auto"/>
              <w:jc w:val="center"/>
              <w:rPr>
                <w:rFonts w:cs="Arial"/>
                <w:sz w:val="16"/>
                <w:szCs w:val="16"/>
              </w:rPr>
            </w:pPr>
            <w:r w:rsidRPr="00F51942">
              <w:rPr>
                <w:rFonts w:cs="Arial"/>
                <w:sz w:val="16"/>
                <w:szCs w:val="16"/>
              </w:rPr>
              <w:t>472</w:t>
            </w:r>
          </w:p>
        </w:tc>
        <w:tc>
          <w:tcPr>
            <w:tcW w:w="1701" w:type="dxa"/>
            <w:shd w:val="clear" w:color="auto" w:fill="auto"/>
            <w:noWrap/>
            <w:vAlign w:val="bottom"/>
          </w:tcPr>
          <w:p w14:paraId="7161D70C" w14:textId="5612E1B7" w:rsidR="00FA52C7" w:rsidRPr="00F51942" w:rsidRDefault="00FA52C7" w:rsidP="00EF742D">
            <w:pPr>
              <w:spacing w:after="0" w:line="240" w:lineRule="auto"/>
              <w:jc w:val="center"/>
              <w:rPr>
                <w:rFonts w:cs="Arial"/>
                <w:sz w:val="16"/>
                <w:szCs w:val="16"/>
              </w:rPr>
            </w:pPr>
            <w:r w:rsidRPr="00F51942">
              <w:rPr>
                <w:rFonts w:cs="Arial"/>
                <w:sz w:val="16"/>
                <w:szCs w:val="16"/>
              </w:rPr>
              <w:t>792</w:t>
            </w:r>
          </w:p>
        </w:tc>
      </w:tr>
      <w:tr w:rsidR="00FA52C7" w:rsidRPr="00F51942" w14:paraId="0F5F7064" w14:textId="77777777" w:rsidTr="005B3C40">
        <w:trPr>
          <w:trHeight w:val="228"/>
        </w:trPr>
        <w:tc>
          <w:tcPr>
            <w:tcW w:w="1555" w:type="dxa"/>
            <w:noWrap/>
            <w:vAlign w:val="center"/>
            <w:hideMark/>
          </w:tcPr>
          <w:p w14:paraId="4D48C632" w14:textId="77777777" w:rsidR="00FA52C7" w:rsidRPr="00F51942" w:rsidRDefault="00FA52C7" w:rsidP="00EF742D">
            <w:pPr>
              <w:spacing w:after="0" w:line="240" w:lineRule="auto"/>
              <w:rPr>
                <w:rFonts w:cs="Arial"/>
                <w:sz w:val="16"/>
                <w:szCs w:val="16"/>
              </w:rPr>
            </w:pPr>
            <w:r w:rsidRPr="00F51942">
              <w:rPr>
                <w:rFonts w:cs="Arial"/>
                <w:sz w:val="16"/>
                <w:szCs w:val="16"/>
              </w:rPr>
              <w:t>2010-11</w:t>
            </w:r>
          </w:p>
        </w:tc>
        <w:tc>
          <w:tcPr>
            <w:tcW w:w="1701" w:type="dxa"/>
            <w:shd w:val="clear" w:color="auto" w:fill="auto"/>
            <w:noWrap/>
            <w:vAlign w:val="bottom"/>
          </w:tcPr>
          <w:p w14:paraId="7BE84B9F" w14:textId="5A0DAFEE" w:rsidR="00FA52C7" w:rsidRPr="00F51942" w:rsidRDefault="00FA52C7" w:rsidP="00EF742D">
            <w:pPr>
              <w:spacing w:after="0" w:line="240" w:lineRule="auto"/>
              <w:jc w:val="center"/>
              <w:rPr>
                <w:rFonts w:cs="Arial"/>
                <w:sz w:val="16"/>
                <w:szCs w:val="16"/>
              </w:rPr>
            </w:pPr>
            <w:r w:rsidRPr="00F51942">
              <w:rPr>
                <w:rFonts w:cs="Arial"/>
                <w:sz w:val="16"/>
                <w:szCs w:val="16"/>
              </w:rPr>
              <w:t>190</w:t>
            </w:r>
          </w:p>
        </w:tc>
        <w:tc>
          <w:tcPr>
            <w:tcW w:w="1701" w:type="dxa"/>
            <w:shd w:val="clear" w:color="auto" w:fill="auto"/>
            <w:noWrap/>
            <w:vAlign w:val="bottom"/>
          </w:tcPr>
          <w:p w14:paraId="19A9FC57" w14:textId="11050258" w:rsidR="00FA52C7" w:rsidRPr="00F51942" w:rsidRDefault="00FA52C7" w:rsidP="00EF742D">
            <w:pPr>
              <w:spacing w:after="0" w:line="240" w:lineRule="auto"/>
              <w:jc w:val="center"/>
              <w:rPr>
                <w:rFonts w:cs="Arial"/>
                <w:sz w:val="16"/>
                <w:szCs w:val="16"/>
              </w:rPr>
            </w:pPr>
            <w:r w:rsidRPr="00F51942">
              <w:rPr>
                <w:rFonts w:cs="Arial"/>
                <w:sz w:val="16"/>
                <w:szCs w:val="16"/>
              </w:rPr>
              <w:t>187</w:t>
            </w:r>
          </w:p>
        </w:tc>
        <w:tc>
          <w:tcPr>
            <w:tcW w:w="1701" w:type="dxa"/>
            <w:shd w:val="clear" w:color="auto" w:fill="auto"/>
            <w:noWrap/>
            <w:vAlign w:val="bottom"/>
          </w:tcPr>
          <w:p w14:paraId="29424689" w14:textId="595507F0"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6E98C0B2" w14:textId="5F021B99" w:rsidR="00FA52C7" w:rsidRPr="00F51942" w:rsidRDefault="00FA52C7" w:rsidP="00EF742D">
            <w:pPr>
              <w:spacing w:after="0" w:line="240" w:lineRule="auto"/>
              <w:jc w:val="center"/>
              <w:rPr>
                <w:rFonts w:cs="Arial"/>
                <w:sz w:val="16"/>
                <w:szCs w:val="16"/>
              </w:rPr>
            </w:pPr>
            <w:r w:rsidRPr="00F51942">
              <w:rPr>
                <w:rFonts w:cs="Arial"/>
                <w:sz w:val="16"/>
                <w:szCs w:val="16"/>
              </w:rPr>
              <w:t>285</w:t>
            </w:r>
          </w:p>
        </w:tc>
        <w:tc>
          <w:tcPr>
            <w:tcW w:w="1701" w:type="dxa"/>
            <w:shd w:val="clear" w:color="auto" w:fill="auto"/>
            <w:noWrap/>
            <w:vAlign w:val="bottom"/>
          </w:tcPr>
          <w:p w14:paraId="75255F14" w14:textId="171EE6A7" w:rsidR="00FA52C7" w:rsidRPr="00F51942" w:rsidRDefault="00FA52C7" w:rsidP="00EF742D">
            <w:pPr>
              <w:spacing w:after="0" w:line="240" w:lineRule="auto"/>
              <w:jc w:val="center"/>
              <w:rPr>
                <w:rFonts w:cs="Arial"/>
                <w:sz w:val="16"/>
                <w:szCs w:val="16"/>
              </w:rPr>
            </w:pPr>
            <w:r w:rsidRPr="00F51942">
              <w:rPr>
                <w:rFonts w:cs="Arial"/>
                <w:sz w:val="16"/>
                <w:szCs w:val="16"/>
              </w:rPr>
              <w:t>1.6</w:t>
            </w:r>
          </w:p>
        </w:tc>
        <w:tc>
          <w:tcPr>
            <w:tcW w:w="1701" w:type="dxa"/>
            <w:shd w:val="clear" w:color="auto" w:fill="auto"/>
            <w:noWrap/>
            <w:vAlign w:val="bottom"/>
          </w:tcPr>
          <w:p w14:paraId="35BD6A31" w14:textId="23F4B3C9" w:rsidR="00FA52C7" w:rsidRPr="00F51942" w:rsidRDefault="00FA52C7" w:rsidP="00EF742D">
            <w:pPr>
              <w:spacing w:after="0" w:line="240" w:lineRule="auto"/>
              <w:jc w:val="center"/>
              <w:rPr>
                <w:rFonts w:cs="Arial"/>
                <w:sz w:val="16"/>
                <w:szCs w:val="16"/>
              </w:rPr>
            </w:pPr>
            <w:r w:rsidRPr="00F51942">
              <w:rPr>
                <w:rFonts w:cs="Arial"/>
                <w:sz w:val="16"/>
                <w:szCs w:val="16"/>
              </w:rPr>
              <w:t>494</w:t>
            </w:r>
          </w:p>
        </w:tc>
        <w:tc>
          <w:tcPr>
            <w:tcW w:w="1701" w:type="dxa"/>
            <w:shd w:val="clear" w:color="auto" w:fill="auto"/>
            <w:noWrap/>
            <w:vAlign w:val="bottom"/>
          </w:tcPr>
          <w:p w14:paraId="3E9FB13E" w14:textId="488B877E" w:rsidR="00FA52C7" w:rsidRPr="00F51942" w:rsidRDefault="00FA52C7" w:rsidP="00EF742D">
            <w:pPr>
              <w:spacing w:after="0" w:line="240" w:lineRule="auto"/>
              <w:jc w:val="center"/>
              <w:rPr>
                <w:rFonts w:cs="Arial"/>
                <w:sz w:val="16"/>
                <w:szCs w:val="16"/>
              </w:rPr>
            </w:pPr>
            <w:r w:rsidRPr="00F51942">
              <w:rPr>
                <w:rFonts w:cs="Arial"/>
                <w:sz w:val="16"/>
                <w:szCs w:val="16"/>
              </w:rPr>
              <w:t>811</w:t>
            </w:r>
          </w:p>
        </w:tc>
      </w:tr>
      <w:tr w:rsidR="00FA52C7" w:rsidRPr="00F51942" w14:paraId="22A064C7" w14:textId="77777777" w:rsidTr="005B3C40">
        <w:trPr>
          <w:trHeight w:val="228"/>
        </w:trPr>
        <w:tc>
          <w:tcPr>
            <w:tcW w:w="1555" w:type="dxa"/>
            <w:noWrap/>
            <w:vAlign w:val="center"/>
            <w:hideMark/>
          </w:tcPr>
          <w:p w14:paraId="5B677023" w14:textId="77777777" w:rsidR="00FA52C7" w:rsidRPr="00F51942" w:rsidRDefault="00FA52C7" w:rsidP="00EF742D">
            <w:pPr>
              <w:spacing w:after="0" w:line="240" w:lineRule="auto"/>
              <w:rPr>
                <w:rFonts w:cs="Arial"/>
                <w:sz w:val="16"/>
                <w:szCs w:val="16"/>
              </w:rPr>
            </w:pPr>
            <w:r w:rsidRPr="00F51942">
              <w:rPr>
                <w:rFonts w:cs="Arial"/>
                <w:sz w:val="16"/>
                <w:szCs w:val="16"/>
              </w:rPr>
              <w:t>2011-12</w:t>
            </w:r>
          </w:p>
        </w:tc>
        <w:tc>
          <w:tcPr>
            <w:tcW w:w="1701" w:type="dxa"/>
            <w:shd w:val="clear" w:color="auto" w:fill="auto"/>
            <w:noWrap/>
            <w:vAlign w:val="bottom"/>
          </w:tcPr>
          <w:p w14:paraId="2A45D751" w14:textId="5E93B076" w:rsidR="00FA52C7" w:rsidRPr="00F51942" w:rsidRDefault="00FA52C7" w:rsidP="00EF742D">
            <w:pPr>
              <w:spacing w:after="0" w:line="240" w:lineRule="auto"/>
              <w:jc w:val="center"/>
              <w:rPr>
                <w:rFonts w:cs="Arial"/>
                <w:sz w:val="16"/>
                <w:szCs w:val="16"/>
              </w:rPr>
            </w:pPr>
            <w:r w:rsidRPr="00F51942">
              <w:rPr>
                <w:rFonts w:cs="Arial"/>
                <w:sz w:val="16"/>
                <w:szCs w:val="16"/>
              </w:rPr>
              <w:t>189</w:t>
            </w:r>
          </w:p>
        </w:tc>
        <w:tc>
          <w:tcPr>
            <w:tcW w:w="1701" w:type="dxa"/>
            <w:shd w:val="clear" w:color="auto" w:fill="auto"/>
            <w:noWrap/>
            <w:vAlign w:val="bottom"/>
          </w:tcPr>
          <w:p w14:paraId="546207C8" w14:textId="1B45A78C" w:rsidR="00FA52C7" w:rsidRPr="00F51942" w:rsidRDefault="00FA52C7" w:rsidP="00EF742D">
            <w:pPr>
              <w:spacing w:after="0" w:line="240" w:lineRule="auto"/>
              <w:jc w:val="center"/>
              <w:rPr>
                <w:rFonts w:cs="Arial"/>
                <w:sz w:val="16"/>
                <w:szCs w:val="16"/>
              </w:rPr>
            </w:pPr>
            <w:r w:rsidRPr="00F51942">
              <w:rPr>
                <w:rFonts w:cs="Arial"/>
                <w:sz w:val="16"/>
                <w:szCs w:val="16"/>
              </w:rPr>
              <w:t>126</w:t>
            </w:r>
          </w:p>
        </w:tc>
        <w:tc>
          <w:tcPr>
            <w:tcW w:w="1701" w:type="dxa"/>
            <w:shd w:val="clear" w:color="auto" w:fill="auto"/>
            <w:noWrap/>
            <w:vAlign w:val="bottom"/>
          </w:tcPr>
          <w:p w14:paraId="4FD156D3" w14:textId="643F1442" w:rsidR="00FA52C7" w:rsidRPr="00F51942" w:rsidRDefault="00FA52C7" w:rsidP="00EF742D">
            <w:pPr>
              <w:spacing w:after="0" w:line="240" w:lineRule="auto"/>
              <w:jc w:val="center"/>
              <w:rPr>
                <w:rFonts w:cs="Arial"/>
                <w:sz w:val="16"/>
                <w:szCs w:val="16"/>
              </w:rPr>
            </w:pPr>
            <w:r w:rsidRPr="00F51942">
              <w:rPr>
                <w:rFonts w:cs="Arial"/>
                <w:sz w:val="16"/>
                <w:szCs w:val="16"/>
              </w:rPr>
              <w:t>0.6</w:t>
            </w:r>
          </w:p>
        </w:tc>
        <w:tc>
          <w:tcPr>
            <w:tcW w:w="1701" w:type="dxa"/>
            <w:shd w:val="clear" w:color="auto" w:fill="auto"/>
            <w:noWrap/>
            <w:vAlign w:val="bottom"/>
          </w:tcPr>
          <w:p w14:paraId="2CFCCE52" w14:textId="09201A10" w:rsidR="00FA52C7" w:rsidRPr="00F51942" w:rsidRDefault="00FA52C7" w:rsidP="00EF742D">
            <w:pPr>
              <w:spacing w:after="0" w:line="240" w:lineRule="auto"/>
              <w:jc w:val="center"/>
              <w:rPr>
                <w:rFonts w:cs="Arial"/>
                <w:sz w:val="16"/>
                <w:szCs w:val="16"/>
              </w:rPr>
            </w:pPr>
            <w:r w:rsidRPr="00F51942">
              <w:rPr>
                <w:rFonts w:cs="Arial"/>
                <w:sz w:val="16"/>
                <w:szCs w:val="16"/>
              </w:rPr>
              <w:t>291</w:t>
            </w:r>
          </w:p>
        </w:tc>
        <w:tc>
          <w:tcPr>
            <w:tcW w:w="1701" w:type="dxa"/>
            <w:shd w:val="clear" w:color="auto" w:fill="auto"/>
            <w:noWrap/>
            <w:vAlign w:val="bottom"/>
          </w:tcPr>
          <w:p w14:paraId="7983E851" w14:textId="708DE91B"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701" w:type="dxa"/>
            <w:shd w:val="clear" w:color="auto" w:fill="auto"/>
            <w:noWrap/>
            <w:vAlign w:val="bottom"/>
          </w:tcPr>
          <w:p w14:paraId="54746509" w14:textId="6F5001AF" w:rsidR="00FA52C7" w:rsidRPr="00F51942" w:rsidRDefault="00FA52C7" w:rsidP="00EF742D">
            <w:pPr>
              <w:spacing w:after="0" w:line="240" w:lineRule="auto"/>
              <w:jc w:val="center"/>
              <w:rPr>
                <w:rFonts w:cs="Arial"/>
                <w:sz w:val="16"/>
                <w:szCs w:val="16"/>
              </w:rPr>
            </w:pPr>
            <w:r w:rsidRPr="00F51942">
              <w:rPr>
                <w:rFonts w:cs="Arial"/>
                <w:sz w:val="16"/>
                <w:szCs w:val="16"/>
              </w:rPr>
              <w:t>501</w:t>
            </w:r>
          </w:p>
        </w:tc>
        <w:tc>
          <w:tcPr>
            <w:tcW w:w="1701" w:type="dxa"/>
            <w:shd w:val="clear" w:color="auto" w:fill="auto"/>
            <w:noWrap/>
            <w:vAlign w:val="bottom"/>
          </w:tcPr>
          <w:p w14:paraId="1054DC9E" w14:textId="7FF28786" w:rsidR="00FA52C7" w:rsidRPr="00F51942" w:rsidRDefault="00FA52C7" w:rsidP="00EF742D">
            <w:pPr>
              <w:spacing w:after="0" w:line="240" w:lineRule="auto"/>
              <w:jc w:val="center"/>
              <w:rPr>
                <w:rFonts w:cs="Arial"/>
                <w:sz w:val="16"/>
                <w:szCs w:val="16"/>
              </w:rPr>
            </w:pPr>
            <w:r w:rsidRPr="00F51942">
              <w:rPr>
                <w:rFonts w:cs="Arial"/>
                <w:sz w:val="16"/>
                <w:szCs w:val="16"/>
              </w:rPr>
              <w:t>843</w:t>
            </w:r>
          </w:p>
        </w:tc>
      </w:tr>
      <w:tr w:rsidR="00FA52C7" w:rsidRPr="00F51942" w14:paraId="29B559E1" w14:textId="77777777" w:rsidTr="005B3C40">
        <w:trPr>
          <w:trHeight w:val="228"/>
        </w:trPr>
        <w:tc>
          <w:tcPr>
            <w:tcW w:w="1555" w:type="dxa"/>
            <w:noWrap/>
            <w:vAlign w:val="center"/>
            <w:hideMark/>
          </w:tcPr>
          <w:p w14:paraId="7E46F5CA" w14:textId="77777777" w:rsidR="00FA52C7" w:rsidRPr="00F51942" w:rsidRDefault="00FA52C7" w:rsidP="00EF742D">
            <w:pPr>
              <w:spacing w:after="0" w:line="240" w:lineRule="auto"/>
              <w:rPr>
                <w:rFonts w:cs="Arial"/>
                <w:sz w:val="16"/>
                <w:szCs w:val="16"/>
              </w:rPr>
            </w:pPr>
            <w:r w:rsidRPr="00F51942">
              <w:rPr>
                <w:rFonts w:cs="Arial"/>
                <w:sz w:val="16"/>
                <w:szCs w:val="16"/>
              </w:rPr>
              <w:t>2012-13</w:t>
            </w:r>
          </w:p>
        </w:tc>
        <w:tc>
          <w:tcPr>
            <w:tcW w:w="1701" w:type="dxa"/>
            <w:shd w:val="clear" w:color="auto" w:fill="auto"/>
            <w:noWrap/>
            <w:vAlign w:val="bottom"/>
          </w:tcPr>
          <w:p w14:paraId="03503BE0" w14:textId="19030CB7" w:rsidR="00FA52C7" w:rsidRPr="00F51942" w:rsidRDefault="00FA52C7" w:rsidP="00EF742D">
            <w:pPr>
              <w:spacing w:after="0" w:line="240" w:lineRule="auto"/>
              <w:jc w:val="center"/>
              <w:rPr>
                <w:rFonts w:cs="Arial"/>
                <w:sz w:val="16"/>
                <w:szCs w:val="16"/>
              </w:rPr>
            </w:pPr>
            <w:r w:rsidRPr="00F51942">
              <w:rPr>
                <w:rFonts w:cs="Arial"/>
                <w:sz w:val="16"/>
                <w:szCs w:val="16"/>
              </w:rPr>
              <w:t>194</w:t>
            </w:r>
          </w:p>
        </w:tc>
        <w:tc>
          <w:tcPr>
            <w:tcW w:w="1701" w:type="dxa"/>
            <w:shd w:val="clear" w:color="auto" w:fill="auto"/>
            <w:noWrap/>
            <w:vAlign w:val="bottom"/>
          </w:tcPr>
          <w:p w14:paraId="3815ACA9" w14:textId="48622C5A" w:rsidR="00FA52C7" w:rsidRPr="00F51942" w:rsidRDefault="00FA52C7" w:rsidP="00EF742D">
            <w:pPr>
              <w:spacing w:after="0" w:line="240" w:lineRule="auto"/>
              <w:jc w:val="center"/>
              <w:rPr>
                <w:rFonts w:cs="Arial"/>
                <w:sz w:val="16"/>
                <w:szCs w:val="16"/>
              </w:rPr>
            </w:pPr>
            <w:r w:rsidRPr="00F51942">
              <w:rPr>
                <w:rFonts w:cs="Arial"/>
                <w:sz w:val="16"/>
                <w:szCs w:val="16"/>
              </w:rPr>
              <w:t>134</w:t>
            </w:r>
          </w:p>
        </w:tc>
        <w:tc>
          <w:tcPr>
            <w:tcW w:w="1701" w:type="dxa"/>
            <w:shd w:val="clear" w:color="auto" w:fill="auto"/>
            <w:noWrap/>
            <w:vAlign w:val="bottom"/>
          </w:tcPr>
          <w:p w14:paraId="328D9049" w14:textId="000A0351"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7BE51689" w14:textId="4B60105A" w:rsidR="00FA52C7" w:rsidRPr="00F51942" w:rsidRDefault="00FA52C7" w:rsidP="00EF742D">
            <w:pPr>
              <w:spacing w:after="0" w:line="240" w:lineRule="auto"/>
              <w:jc w:val="center"/>
              <w:rPr>
                <w:rFonts w:cs="Arial"/>
                <w:sz w:val="16"/>
                <w:szCs w:val="16"/>
              </w:rPr>
            </w:pPr>
            <w:r w:rsidRPr="00F51942">
              <w:rPr>
                <w:rFonts w:cs="Arial"/>
                <w:sz w:val="16"/>
                <w:szCs w:val="16"/>
              </w:rPr>
              <w:t>299</w:t>
            </w:r>
          </w:p>
        </w:tc>
        <w:tc>
          <w:tcPr>
            <w:tcW w:w="1701" w:type="dxa"/>
            <w:shd w:val="clear" w:color="auto" w:fill="auto"/>
            <w:noWrap/>
            <w:vAlign w:val="bottom"/>
          </w:tcPr>
          <w:p w14:paraId="1E9E73B1" w14:textId="657CB568"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701" w:type="dxa"/>
            <w:shd w:val="clear" w:color="auto" w:fill="auto"/>
            <w:noWrap/>
            <w:vAlign w:val="bottom"/>
          </w:tcPr>
          <w:p w14:paraId="3FC912C2" w14:textId="7BE22E60" w:rsidR="00FA52C7" w:rsidRPr="00F51942" w:rsidRDefault="00FA52C7" w:rsidP="00EF742D">
            <w:pPr>
              <w:spacing w:after="0" w:line="240" w:lineRule="auto"/>
              <w:jc w:val="center"/>
              <w:rPr>
                <w:rFonts w:cs="Arial"/>
                <w:sz w:val="16"/>
                <w:szCs w:val="16"/>
              </w:rPr>
            </w:pPr>
            <w:r w:rsidRPr="00F51942">
              <w:rPr>
                <w:rFonts w:cs="Arial"/>
                <w:sz w:val="16"/>
                <w:szCs w:val="16"/>
              </w:rPr>
              <w:t>462</w:t>
            </w:r>
          </w:p>
        </w:tc>
        <w:tc>
          <w:tcPr>
            <w:tcW w:w="1701" w:type="dxa"/>
            <w:shd w:val="clear" w:color="auto" w:fill="auto"/>
            <w:noWrap/>
            <w:vAlign w:val="bottom"/>
          </w:tcPr>
          <w:p w14:paraId="1FE184EE" w14:textId="14A60405" w:rsidR="00FA52C7" w:rsidRPr="00F51942" w:rsidRDefault="00FA52C7" w:rsidP="00EF742D">
            <w:pPr>
              <w:spacing w:after="0" w:line="240" w:lineRule="auto"/>
              <w:jc w:val="center"/>
              <w:rPr>
                <w:rFonts w:cs="Arial"/>
                <w:sz w:val="16"/>
                <w:szCs w:val="16"/>
              </w:rPr>
            </w:pPr>
            <w:r w:rsidRPr="00F51942">
              <w:rPr>
                <w:rFonts w:cs="Arial"/>
                <w:sz w:val="16"/>
                <w:szCs w:val="16"/>
              </w:rPr>
              <w:t>781</w:t>
            </w:r>
          </w:p>
        </w:tc>
      </w:tr>
      <w:tr w:rsidR="00FA52C7" w:rsidRPr="00F51942" w14:paraId="0E0DDE71" w14:textId="77777777" w:rsidTr="005B3C40">
        <w:trPr>
          <w:trHeight w:val="228"/>
        </w:trPr>
        <w:tc>
          <w:tcPr>
            <w:tcW w:w="1555" w:type="dxa"/>
            <w:noWrap/>
            <w:vAlign w:val="center"/>
            <w:hideMark/>
          </w:tcPr>
          <w:p w14:paraId="2D45E827" w14:textId="77777777" w:rsidR="00FA52C7" w:rsidRPr="00F51942" w:rsidRDefault="00FA52C7" w:rsidP="00EF742D">
            <w:pPr>
              <w:spacing w:after="0" w:line="240" w:lineRule="auto"/>
              <w:rPr>
                <w:rFonts w:cs="Arial"/>
                <w:sz w:val="16"/>
                <w:szCs w:val="16"/>
              </w:rPr>
            </w:pPr>
            <w:r w:rsidRPr="00F51942">
              <w:rPr>
                <w:rFonts w:cs="Arial"/>
                <w:sz w:val="16"/>
                <w:szCs w:val="16"/>
              </w:rPr>
              <w:t>2013-14</w:t>
            </w:r>
          </w:p>
        </w:tc>
        <w:tc>
          <w:tcPr>
            <w:tcW w:w="1701" w:type="dxa"/>
            <w:shd w:val="clear" w:color="auto" w:fill="auto"/>
            <w:noWrap/>
            <w:vAlign w:val="bottom"/>
          </w:tcPr>
          <w:p w14:paraId="6DE7EAB8" w14:textId="31E113D7" w:rsidR="00FA52C7" w:rsidRPr="00F51942" w:rsidRDefault="00FA52C7" w:rsidP="00EF742D">
            <w:pPr>
              <w:spacing w:after="0" w:line="240" w:lineRule="auto"/>
              <w:jc w:val="center"/>
              <w:rPr>
                <w:rFonts w:cs="Arial"/>
                <w:sz w:val="16"/>
                <w:szCs w:val="16"/>
              </w:rPr>
            </w:pPr>
            <w:r w:rsidRPr="00F51942">
              <w:rPr>
                <w:rFonts w:cs="Arial"/>
                <w:sz w:val="16"/>
                <w:szCs w:val="16"/>
              </w:rPr>
              <w:t>186</w:t>
            </w:r>
          </w:p>
        </w:tc>
        <w:tc>
          <w:tcPr>
            <w:tcW w:w="1701" w:type="dxa"/>
            <w:shd w:val="clear" w:color="auto" w:fill="auto"/>
            <w:noWrap/>
            <w:vAlign w:val="bottom"/>
          </w:tcPr>
          <w:p w14:paraId="75248AC7" w14:textId="2C7C1199" w:rsidR="00FA52C7" w:rsidRPr="00F51942" w:rsidRDefault="00FA52C7" w:rsidP="00EF742D">
            <w:pPr>
              <w:spacing w:after="0" w:line="240" w:lineRule="auto"/>
              <w:jc w:val="center"/>
              <w:rPr>
                <w:rFonts w:cs="Arial"/>
                <w:sz w:val="16"/>
                <w:szCs w:val="16"/>
              </w:rPr>
            </w:pPr>
            <w:r w:rsidRPr="00F51942">
              <w:rPr>
                <w:rFonts w:cs="Arial"/>
                <w:sz w:val="16"/>
                <w:szCs w:val="16"/>
              </w:rPr>
              <w:t>126</w:t>
            </w:r>
          </w:p>
        </w:tc>
        <w:tc>
          <w:tcPr>
            <w:tcW w:w="1701" w:type="dxa"/>
            <w:shd w:val="clear" w:color="auto" w:fill="auto"/>
            <w:noWrap/>
            <w:vAlign w:val="bottom"/>
          </w:tcPr>
          <w:p w14:paraId="15ECF0E7" w14:textId="77B1720A"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3DE28417" w14:textId="1CC80AF2" w:rsidR="00FA52C7" w:rsidRPr="00F51942" w:rsidRDefault="00FA52C7" w:rsidP="00EF742D">
            <w:pPr>
              <w:spacing w:after="0" w:line="240" w:lineRule="auto"/>
              <w:jc w:val="center"/>
              <w:rPr>
                <w:rFonts w:cs="Arial"/>
                <w:sz w:val="16"/>
                <w:szCs w:val="16"/>
              </w:rPr>
            </w:pPr>
            <w:r w:rsidRPr="00F51942">
              <w:rPr>
                <w:rFonts w:cs="Arial"/>
                <w:sz w:val="16"/>
                <w:szCs w:val="16"/>
              </w:rPr>
              <w:t>284</w:t>
            </w:r>
          </w:p>
        </w:tc>
        <w:tc>
          <w:tcPr>
            <w:tcW w:w="1701" w:type="dxa"/>
            <w:shd w:val="clear" w:color="auto" w:fill="auto"/>
            <w:noWrap/>
            <w:vAlign w:val="bottom"/>
          </w:tcPr>
          <w:p w14:paraId="35F24CB5" w14:textId="02DE3684" w:rsidR="00FA52C7" w:rsidRPr="00F51942" w:rsidRDefault="00FA52C7" w:rsidP="00EF742D">
            <w:pPr>
              <w:spacing w:after="0" w:line="240" w:lineRule="auto"/>
              <w:jc w:val="center"/>
              <w:rPr>
                <w:rFonts w:cs="Arial"/>
                <w:sz w:val="16"/>
                <w:szCs w:val="16"/>
              </w:rPr>
            </w:pPr>
            <w:r w:rsidRPr="00F51942">
              <w:rPr>
                <w:rFonts w:cs="Arial"/>
                <w:sz w:val="16"/>
                <w:szCs w:val="16"/>
              </w:rPr>
              <w:t>1.8</w:t>
            </w:r>
          </w:p>
        </w:tc>
        <w:tc>
          <w:tcPr>
            <w:tcW w:w="1701" w:type="dxa"/>
            <w:shd w:val="clear" w:color="auto" w:fill="auto"/>
            <w:noWrap/>
            <w:vAlign w:val="bottom"/>
          </w:tcPr>
          <w:p w14:paraId="2B759A3D" w14:textId="60B6204E" w:rsidR="00FA52C7" w:rsidRPr="00F51942" w:rsidRDefault="00FA52C7" w:rsidP="00EF742D">
            <w:pPr>
              <w:spacing w:after="0" w:line="240" w:lineRule="auto"/>
              <w:jc w:val="center"/>
              <w:rPr>
                <w:rFonts w:cs="Arial"/>
                <w:sz w:val="16"/>
                <w:szCs w:val="16"/>
              </w:rPr>
            </w:pPr>
            <w:r w:rsidRPr="00F51942">
              <w:rPr>
                <w:rFonts w:cs="Arial"/>
                <w:sz w:val="16"/>
                <w:szCs w:val="16"/>
              </w:rPr>
              <w:t>468</w:t>
            </w:r>
          </w:p>
        </w:tc>
        <w:tc>
          <w:tcPr>
            <w:tcW w:w="1701" w:type="dxa"/>
            <w:shd w:val="clear" w:color="auto" w:fill="auto"/>
            <w:noWrap/>
            <w:vAlign w:val="bottom"/>
          </w:tcPr>
          <w:p w14:paraId="59AAF1DF" w14:textId="5FDBC6B2" w:rsidR="00FA52C7" w:rsidRPr="00F51942" w:rsidRDefault="00FA52C7" w:rsidP="00EF742D">
            <w:pPr>
              <w:spacing w:after="0" w:line="240" w:lineRule="auto"/>
              <w:jc w:val="center"/>
              <w:rPr>
                <w:rFonts w:cs="Arial"/>
                <w:sz w:val="16"/>
                <w:szCs w:val="16"/>
              </w:rPr>
            </w:pPr>
            <w:r w:rsidRPr="00F51942">
              <w:rPr>
                <w:rFonts w:cs="Arial"/>
                <w:sz w:val="16"/>
                <w:szCs w:val="16"/>
              </w:rPr>
              <w:t>835</w:t>
            </w:r>
          </w:p>
        </w:tc>
      </w:tr>
      <w:tr w:rsidR="00FA52C7" w:rsidRPr="00F51942" w14:paraId="39936BFE" w14:textId="77777777" w:rsidTr="005B3C40">
        <w:trPr>
          <w:trHeight w:val="228"/>
        </w:trPr>
        <w:tc>
          <w:tcPr>
            <w:tcW w:w="1555" w:type="dxa"/>
            <w:noWrap/>
            <w:vAlign w:val="center"/>
            <w:hideMark/>
          </w:tcPr>
          <w:p w14:paraId="451B5424" w14:textId="77777777" w:rsidR="00FA52C7" w:rsidRPr="00F51942" w:rsidRDefault="00FA52C7" w:rsidP="00EF742D">
            <w:pPr>
              <w:spacing w:after="0" w:line="240" w:lineRule="auto"/>
              <w:rPr>
                <w:rFonts w:cs="Arial"/>
                <w:sz w:val="16"/>
                <w:szCs w:val="16"/>
              </w:rPr>
            </w:pPr>
            <w:r w:rsidRPr="00F51942">
              <w:rPr>
                <w:rFonts w:cs="Arial"/>
                <w:sz w:val="16"/>
                <w:szCs w:val="16"/>
              </w:rPr>
              <w:t>2014-15</w:t>
            </w:r>
          </w:p>
        </w:tc>
        <w:tc>
          <w:tcPr>
            <w:tcW w:w="1701" w:type="dxa"/>
            <w:shd w:val="clear" w:color="auto" w:fill="auto"/>
            <w:noWrap/>
            <w:vAlign w:val="bottom"/>
          </w:tcPr>
          <w:p w14:paraId="4477C0AB" w14:textId="151F2A69" w:rsidR="00FA52C7" w:rsidRPr="00F51942" w:rsidRDefault="00FA52C7" w:rsidP="00EF742D">
            <w:pPr>
              <w:spacing w:after="0" w:line="240" w:lineRule="auto"/>
              <w:jc w:val="center"/>
              <w:rPr>
                <w:rFonts w:cs="Arial"/>
                <w:sz w:val="16"/>
                <w:szCs w:val="16"/>
              </w:rPr>
            </w:pPr>
            <w:r w:rsidRPr="00F51942">
              <w:rPr>
                <w:rFonts w:cs="Arial"/>
                <w:sz w:val="16"/>
                <w:szCs w:val="16"/>
              </w:rPr>
              <w:t>189</w:t>
            </w:r>
          </w:p>
        </w:tc>
        <w:tc>
          <w:tcPr>
            <w:tcW w:w="1701" w:type="dxa"/>
            <w:shd w:val="clear" w:color="auto" w:fill="auto"/>
            <w:noWrap/>
            <w:vAlign w:val="bottom"/>
          </w:tcPr>
          <w:p w14:paraId="412746EC" w14:textId="19BD9A53" w:rsidR="00FA52C7" w:rsidRPr="00F51942" w:rsidRDefault="00FA52C7" w:rsidP="00EF742D">
            <w:pPr>
              <w:spacing w:after="0" w:line="240" w:lineRule="auto"/>
              <w:jc w:val="center"/>
              <w:rPr>
                <w:rFonts w:cs="Arial"/>
                <w:sz w:val="16"/>
                <w:szCs w:val="16"/>
              </w:rPr>
            </w:pPr>
            <w:r w:rsidRPr="00F51942">
              <w:rPr>
                <w:rFonts w:cs="Arial"/>
                <w:sz w:val="16"/>
                <w:szCs w:val="16"/>
              </w:rPr>
              <w:t>123</w:t>
            </w:r>
          </w:p>
        </w:tc>
        <w:tc>
          <w:tcPr>
            <w:tcW w:w="1701" w:type="dxa"/>
            <w:shd w:val="clear" w:color="auto" w:fill="auto"/>
            <w:noWrap/>
            <w:vAlign w:val="bottom"/>
          </w:tcPr>
          <w:p w14:paraId="1AD8ADAB" w14:textId="4824CF56" w:rsidR="00FA52C7" w:rsidRPr="00F51942" w:rsidRDefault="00FA52C7" w:rsidP="00EF742D">
            <w:pPr>
              <w:spacing w:after="0" w:line="240" w:lineRule="auto"/>
              <w:jc w:val="center"/>
              <w:rPr>
                <w:rFonts w:cs="Arial"/>
                <w:sz w:val="16"/>
                <w:szCs w:val="16"/>
              </w:rPr>
            </w:pPr>
            <w:r w:rsidRPr="00F51942">
              <w:rPr>
                <w:rFonts w:cs="Arial"/>
                <w:sz w:val="16"/>
                <w:szCs w:val="16"/>
              </w:rPr>
              <w:t>0.9</w:t>
            </w:r>
          </w:p>
        </w:tc>
        <w:tc>
          <w:tcPr>
            <w:tcW w:w="1701" w:type="dxa"/>
            <w:shd w:val="clear" w:color="auto" w:fill="auto"/>
            <w:noWrap/>
            <w:vAlign w:val="bottom"/>
          </w:tcPr>
          <w:p w14:paraId="058B3C1C" w14:textId="098737EA" w:rsidR="00FA52C7" w:rsidRPr="00F51942" w:rsidRDefault="00FA52C7" w:rsidP="00EF742D">
            <w:pPr>
              <w:spacing w:after="0" w:line="240" w:lineRule="auto"/>
              <w:jc w:val="center"/>
              <w:rPr>
                <w:rFonts w:cs="Arial"/>
                <w:sz w:val="16"/>
                <w:szCs w:val="16"/>
              </w:rPr>
            </w:pPr>
            <w:r w:rsidRPr="00F51942">
              <w:rPr>
                <w:rFonts w:cs="Arial"/>
                <w:sz w:val="16"/>
                <w:szCs w:val="16"/>
              </w:rPr>
              <w:t>304</w:t>
            </w:r>
          </w:p>
        </w:tc>
        <w:tc>
          <w:tcPr>
            <w:tcW w:w="1701" w:type="dxa"/>
            <w:shd w:val="clear" w:color="auto" w:fill="auto"/>
            <w:noWrap/>
            <w:vAlign w:val="bottom"/>
          </w:tcPr>
          <w:p w14:paraId="498DC07C" w14:textId="6B849C23" w:rsidR="00FA52C7" w:rsidRPr="00F51942" w:rsidRDefault="00FA52C7" w:rsidP="00EF742D">
            <w:pPr>
              <w:spacing w:after="0" w:line="240" w:lineRule="auto"/>
              <w:jc w:val="center"/>
              <w:rPr>
                <w:rFonts w:cs="Arial"/>
                <w:sz w:val="16"/>
                <w:szCs w:val="16"/>
              </w:rPr>
            </w:pPr>
            <w:r w:rsidRPr="00F51942">
              <w:rPr>
                <w:rFonts w:cs="Arial"/>
                <w:sz w:val="16"/>
                <w:szCs w:val="16"/>
              </w:rPr>
              <w:t>1.8</w:t>
            </w:r>
          </w:p>
        </w:tc>
        <w:tc>
          <w:tcPr>
            <w:tcW w:w="1701" w:type="dxa"/>
            <w:shd w:val="clear" w:color="auto" w:fill="auto"/>
            <w:noWrap/>
            <w:vAlign w:val="bottom"/>
          </w:tcPr>
          <w:p w14:paraId="5E1E255E" w14:textId="5AA2BE76" w:rsidR="00FA52C7" w:rsidRPr="00F51942" w:rsidRDefault="00FA52C7" w:rsidP="00EF742D">
            <w:pPr>
              <w:spacing w:after="0" w:line="240" w:lineRule="auto"/>
              <w:jc w:val="center"/>
              <w:rPr>
                <w:rFonts w:cs="Arial"/>
                <w:sz w:val="16"/>
                <w:szCs w:val="16"/>
              </w:rPr>
            </w:pPr>
            <w:r w:rsidRPr="00F51942">
              <w:rPr>
                <w:rFonts w:cs="Arial"/>
                <w:sz w:val="16"/>
                <w:szCs w:val="16"/>
              </w:rPr>
              <w:t>479</w:t>
            </w:r>
          </w:p>
        </w:tc>
        <w:tc>
          <w:tcPr>
            <w:tcW w:w="1701" w:type="dxa"/>
            <w:shd w:val="clear" w:color="auto" w:fill="auto"/>
            <w:noWrap/>
            <w:vAlign w:val="bottom"/>
          </w:tcPr>
          <w:p w14:paraId="458C7C90" w14:textId="118A8FC3" w:rsidR="00FA52C7" w:rsidRPr="00F51942" w:rsidRDefault="00FA52C7" w:rsidP="00EF742D">
            <w:pPr>
              <w:spacing w:after="0" w:line="240" w:lineRule="auto"/>
              <w:jc w:val="center"/>
              <w:rPr>
                <w:rFonts w:cs="Arial"/>
                <w:sz w:val="16"/>
                <w:szCs w:val="16"/>
              </w:rPr>
            </w:pPr>
            <w:r w:rsidRPr="00F51942">
              <w:rPr>
                <w:rFonts w:cs="Arial"/>
                <w:sz w:val="16"/>
                <w:szCs w:val="16"/>
              </w:rPr>
              <w:t>890</w:t>
            </w:r>
          </w:p>
        </w:tc>
      </w:tr>
      <w:tr w:rsidR="00FA52C7" w:rsidRPr="00F51942" w14:paraId="6E4F2C03" w14:textId="77777777" w:rsidTr="005B3C40">
        <w:trPr>
          <w:trHeight w:val="228"/>
        </w:trPr>
        <w:tc>
          <w:tcPr>
            <w:tcW w:w="1555" w:type="dxa"/>
            <w:noWrap/>
            <w:vAlign w:val="center"/>
            <w:hideMark/>
          </w:tcPr>
          <w:p w14:paraId="67A2B448" w14:textId="77777777" w:rsidR="00FA52C7" w:rsidRPr="00F51942" w:rsidRDefault="00FA52C7" w:rsidP="00EF742D">
            <w:pPr>
              <w:spacing w:after="0" w:line="240" w:lineRule="auto"/>
              <w:rPr>
                <w:rFonts w:cs="Arial"/>
                <w:sz w:val="16"/>
                <w:szCs w:val="16"/>
              </w:rPr>
            </w:pPr>
            <w:r w:rsidRPr="00F51942">
              <w:rPr>
                <w:rFonts w:cs="Arial"/>
                <w:sz w:val="16"/>
                <w:szCs w:val="16"/>
              </w:rPr>
              <w:t>2015-16</w:t>
            </w:r>
          </w:p>
        </w:tc>
        <w:tc>
          <w:tcPr>
            <w:tcW w:w="1701" w:type="dxa"/>
            <w:shd w:val="clear" w:color="auto" w:fill="auto"/>
            <w:noWrap/>
            <w:vAlign w:val="bottom"/>
          </w:tcPr>
          <w:p w14:paraId="67EB1328" w14:textId="769EC23D" w:rsidR="00FA52C7" w:rsidRPr="00F51942" w:rsidRDefault="00FA52C7" w:rsidP="00EF742D">
            <w:pPr>
              <w:spacing w:after="0" w:line="240" w:lineRule="auto"/>
              <w:jc w:val="center"/>
              <w:rPr>
                <w:rFonts w:cs="Arial"/>
                <w:sz w:val="16"/>
                <w:szCs w:val="16"/>
              </w:rPr>
            </w:pPr>
            <w:r w:rsidRPr="00F51942">
              <w:rPr>
                <w:rFonts w:cs="Arial"/>
                <w:sz w:val="16"/>
                <w:szCs w:val="16"/>
              </w:rPr>
              <w:t>201</w:t>
            </w:r>
          </w:p>
        </w:tc>
        <w:tc>
          <w:tcPr>
            <w:tcW w:w="1701" w:type="dxa"/>
            <w:shd w:val="clear" w:color="auto" w:fill="auto"/>
            <w:noWrap/>
            <w:vAlign w:val="bottom"/>
          </w:tcPr>
          <w:p w14:paraId="404AE00A" w14:textId="5069D299" w:rsidR="00FA52C7" w:rsidRPr="00F51942" w:rsidRDefault="00FA52C7" w:rsidP="00EF742D">
            <w:pPr>
              <w:spacing w:after="0" w:line="240" w:lineRule="auto"/>
              <w:jc w:val="center"/>
              <w:rPr>
                <w:rFonts w:cs="Arial"/>
                <w:sz w:val="16"/>
                <w:szCs w:val="16"/>
              </w:rPr>
            </w:pPr>
            <w:r w:rsidRPr="00F51942">
              <w:rPr>
                <w:rFonts w:cs="Arial"/>
                <w:sz w:val="16"/>
                <w:szCs w:val="16"/>
              </w:rPr>
              <w:t>122</w:t>
            </w:r>
          </w:p>
        </w:tc>
        <w:tc>
          <w:tcPr>
            <w:tcW w:w="1701" w:type="dxa"/>
            <w:shd w:val="clear" w:color="auto" w:fill="auto"/>
            <w:noWrap/>
            <w:vAlign w:val="bottom"/>
          </w:tcPr>
          <w:p w14:paraId="1381B8CD" w14:textId="3A8C2DF7" w:rsidR="00FA52C7" w:rsidRPr="00F51942" w:rsidRDefault="00FA52C7" w:rsidP="00EF742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729B49CA" w14:textId="683454CA" w:rsidR="00FA52C7" w:rsidRPr="00F51942" w:rsidRDefault="00FA52C7" w:rsidP="00EF742D">
            <w:pPr>
              <w:spacing w:after="0" w:line="240" w:lineRule="auto"/>
              <w:jc w:val="center"/>
              <w:rPr>
                <w:rFonts w:cs="Arial"/>
                <w:sz w:val="16"/>
                <w:szCs w:val="16"/>
              </w:rPr>
            </w:pPr>
            <w:r w:rsidRPr="00F51942">
              <w:rPr>
                <w:rFonts w:cs="Arial"/>
                <w:sz w:val="16"/>
                <w:szCs w:val="16"/>
              </w:rPr>
              <w:t>291</w:t>
            </w:r>
          </w:p>
        </w:tc>
        <w:tc>
          <w:tcPr>
            <w:tcW w:w="1701" w:type="dxa"/>
            <w:shd w:val="clear" w:color="auto" w:fill="auto"/>
            <w:noWrap/>
            <w:vAlign w:val="bottom"/>
          </w:tcPr>
          <w:p w14:paraId="4A6AC8DD" w14:textId="04F6F3E2"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701" w:type="dxa"/>
            <w:shd w:val="clear" w:color="auto" w:fill="auto"/>
            <w:noWrap/>
            <w:vAlign w:val="bottom"/>
          </w:tcPr>
          <w:p w14:paraId="7DA89123" w14:textId="6A46C745" w:rsidR="00FA52C7" w:rsidRPr="00F51942" w:rsidRDefault="00FA52C7" w:rsidP="00EF742D">
            <w:pPr>
              <w:spacing w:after="0" w:line="240" w:lineRule="auto"/>
              <w:jc w:val="center"/>
              <w:rPr>
                <w:rFonts w:cs="Arial"/>
                <w:sz w:val="16"/>
                <w:szCs w:val="16"/>
              </w:rPr>
            </w:pPr>
            <w:r w:rsidRPr="00F51942">
              <w:rPr>
                <w:rFonts w:cs="Arial"/>
                <w:sz w:val="16"/>
                <w:szCs w:val="16"/>
              </w:rPr>
              <w:t>482</w:t>
            </w:r>
          </w:p>
        </w:tc>
        <w:tc>
          <w:tcPr>
            <w:tcW w:w="1701" w:type="dxa"/>
            <w:shd w:val="clear" w:color="auto" w:fill="auto"/>
            <w:noWrap/>
            <w:vAlign w:val="bottom"/>
          </w:tcPr>
          <w:p w14:paraId="46D4D729" w14:textId="12723FD7" w:rsidR="00FA52C7" w:rsidRPr="00F51942" w:rsidRDefault="00FA52C7" w:rsidP="00EF742D">
            <w:pPr>
              <w:spacing w:after="0" w:line="240" w:lineRule="auto"/>
              <w:jc w:val="center"/>
              <w:rPr>
                <w:rFonts w:cs="Arial"/>
                <w:sz w:val="16"/>
                <w:szCs w:val="16"/>
              </w:rPr>
            </w:pPr>
            <w:r w:rsidRPr="00F51942">
              <w:rPr>
                <w:rFonts w:cs="Arial"/>
                <w:sz w:val="16"/>
                <w:szCs w:val="16"/>
              </w:rPr>
              <w:t>836</w:t>
            </w:r>
          </w:p>
        </w:tc>
      </w:tr>
      <w:tr w:rsidR="00FA52C7" w:rsidRPr="00F51942" w14:paraId="120E3237" w14:textId="77777777" w:rsidTr="005B3C40">
        <w:trPr>
          <w:trHeight w:val="228"/>
        </w:trPr>
        <w:tc>
          <w:tcPr>
            <w:tcW w:w="1555" w:type="dxa"/>
            <w:noWrap/>
            <w:vAlign w:val="center"/>
            <w:hideMark/>
          </w:tcPr>
          <w:p w14:paraId="6E587369" w14:textId="77777777" w:rsidR="00FA52C7" w:rsidRPr="00F51942" w:rsidRDefault="00FA52C7" w:rsidP="00EF742D">
            <w:pPr>
              <w:spacing w:after="0" w:line="240" w:lineRule="auto"/>
              <w:rPr>
                <w:rFonts w:cs="Arial"/>
                <w:sz w:val="16"/>
                <w:szCs w:val="16"/>
              </w:rPr>
            </w:pPr>
            <w:r w:rsidRPr="00F51942">
              <w:rPr>
                <w:rFonts w:cs="Arial"/>
                <w:sz w:val="16"/>
                <w:szCs w:val="16"/>
              </w:rPr>
              <w:t>2016-17</w:t>
            </w:r>
          </w:p>
        </w:tc>
        <w:tc>
          <w:tcPr>
            <w:tcW w:w="1701" w:type="dxa"/>
            <w:shd w:val="clear" w:color="auto" w:fill="auto"/>
            <w:noWrap/>
            <w:vAlign w:val="bottom"/>
          </w:tcPr>
          <w:p w14:paraId="52507AF4" w14:textId="7B75D152" w:rsidR="00FA52C7" w:rsidRPr="00F51942" w:rsidRDefault="00FA52C7" w:rsidP="00EF742D">
            <w:pPr>
              <w:spacing w:after="0" w:line="240" w:lineRule="auto"/>
              <w:jc w:val="center"/>
              <w:rPr>
                <w:rFonts w:cs="Arial"/>
                <w:sz w:val="16"/>
                <w:szCs w:val="16"/>
              </w:rPr>
            </w:pPr>
            <w:r w:rsidRPr="00F51942">
              <w:rPr>
                <w:rFonts w:cs="Arial"/>
                <w:sz w:val="16"/>
                <w:szCs w:val="16"/>
              </w:rPr>
              <w:t>203</w:t>
            </w:r>
          </w:p>
        </w:tc>
        <w:tc>
          <w:tcPr>
            <w:tcW w:w="1701" w:type="dxa"/>
            <w:shd w:val="clear" w:color="auto" w:fill="auto"/>
            <w:noWrap/>
            <w:vAlign w:val="bottom"/>
          </w:tcPr>
          <w:p w14:paraId="7489CD8F" w14:textId="0FAD0D16" w:rsidR="00FA52C7" w:rsidRPr="00F51942" w:rsidRDefault="00FA52C7" w:rsidP="00EF742D">
            <w:pPr>
              <w:spacing w:after="0" w:line="240" w:lineRule="auto"/>
              <w:jc w:val="center"/>
              <w:rPr>
                <w:rFonts w:cs="Arial"/>
                <w:sz w:val="16"/>
                <w:szCs w:val="16"/>
              </w:rPr>
            </w:pPr>
            <w:r w:rsidRPr="00F51942">
              <w:rPr>
                <w:rFonts w:cs="Arial"/>
                <w:sz w:val="16"/>
                <w:szCs w:val="16"/>
              </w:rPr>
              <w:t>122</w:t>
            </w:r>
          </w:p>
        </w:tc>
        <w:tc>
          <w:tcPr>
            <w:tcW w:w="1701" w:type="dxa"/>
            <w:shd w:val="clear" w:color="auto" w:fill="auto"/>
            <w:noWrap/>
            <w:vAlign w:val="bottom"/>
          </w:tcPr>
          <w:p w14:paraId="659FEEDE" w14:textId="177C8006"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439BA7AB" w14:textId="4F5D9015" w:rsidR="00FA52C7" w:rsidRPr="00F51942" w:rsidRDefault="00FA52C7" w:rsidP="00EF742D">
            <w:pPr>
              <w:spacing w:after="0" w:line="240" w:lineRule="auto"/>
              <w:jc w:val="center"/>
              <w:rPr>
                <w:rFonts w:cs="Arial"/>
                <w:sz w:val="16"/>
                <w:szCs w:val="16"/>
              </w:rPr>
            </w:pPr>
            <w:r w:rsidRPr="00F51942">
              <w:rPr>
                <w:rFonts w:cs="Arial"/>
                <w:sz w:val="16"/>
                <w:szCs w:val="16"/>
              </w:rPr>
              <w:t>290</w:t>
            </w:r>
          </w:p>
        </w:tc>
        <w:tc>
          <w:tcPr>
            <w:tcW w:w="1701" w:type="dxa"/>
            <w:shd w:val="clear" w:color="auto" w:fill="auto"/>
            <w:noWrap/>
            <w:vAlign w:val="bottom"/>
          </w:tcPr>
          <w:p w14:paraId="457C2FF9" w14:textId="2371C190"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701" w:type="dxa"/>
            <w:shd w:val="clear" w:color="auto" w:fill="auto"/>
            <w:noWrap/>
            <w:vAlign w:val="bottom"/>
          </w:tcPr>
          <w:p w14:paraId="48495007" w14:textId="5C5266EA" w:rsidR="00FA52C7" w:rsidRPr="00F51942" w:rsidRDefault="00FA52C7" w:rsidP="00EF742D">
            <w:pPr>
              <w:spacing w:after="0" w:line="240" w:lineRule="auto"/>
              <w:jc w:val="center"/>
              <w:rPr>
                <w:rFonts w:cs="Arial"/>
                <w:sz w:val="16"/>
                <w:szCs w:val="16"/>
              </w:rPr>
            </w:pPr>
            <w:r w:rsidRPr="00F51942">
              <w:rPr>
                <w:rFonts w:cs="Arial"/>
                <w:sz w:val="16"/>
                <w:szCs w:val="16"/>
              </w:rPr>
              <w:t>486</w:t>
            </w:r>
          </w:p>
        </w:tc>
        <w:tc>
          <w:tcPr>
            <w:tcW w:w="1701" w:type="dxa"/>
            <w:shd w:val="clear" w:color="auto" w:fill="auto"/>
            <w:noWrap/>
            <w:vAlign w:val="bottom"/>
          </w:tcPr>
          <w:p w14:paraId="3F8FFDF3" w14:textId="077C0A0A" w:rsidR="00FA52C7" w:rsidRPr="00F51942" w:rsidRDefault="00FA52C7" w:rsidP="00EF742D">
            <w:pPr>
              <w:spacing w:after="0" w:line="240" w:lineRule="auto"/>
              <w:jc w:val="center"/>
              <w:rPr>
                <w:rFonts w:cs="Arial"/>
                <w:sz w:val="16"/>
                <w:szCs w:val="16"/>
              </w:rPr>
            </w:pPr>
            <w:r w:rsidRPr="00F51942">
              <w:rPr>
                <w:rFonts w:cs="Arial"/>
                <w:sz w:val="16"/>
                <w:szCs w:val="16"/>
              </w:rPr>
              <w:t>823</w:t>
            </w:r>
          </w:p>
        </w:tc>
      </w:tr>
      <w:tr w:rsidR="00FA52C7" w:rsidRPr="00F51942" w14:paraId="66BB28BC" w14:textId="77777777" w:rsidTr="005B3C40">
        <w:trPr>
          <w:trHeight w:val="228"/>
        </w:trPr>
        <w:tc>
          <w:tcPr>
            <w:tcW w:w="1555" w:type="dxa"/>
            <w:noWrap/>
            <w:vAlign w:val="center"/>
            <w:hideMark/>
          </w:tcPr>
          <w:p w14:paraId="45A920C7" w14:textId="77777777" w:rsidR="00FA52C7" w:rsidRPr="00F51942" w:rsidRDefault="00FA52C7" w:rsidP="00EF742D">
            <w:pPr>
              <w:spacing w:after="0" w:line="240" w:lineRule="auto"/>
              <w:rPr>
                <w:rFonts w:cs="Arial"/>
                <w:sz w:val="16"/>
                <w:szCs w:val="16"/>
              </w:rPr>
            </w:pPr>
            <w:r w:rsidRPr="00F51942">
              <w:rPr>
                <w:rFonts w:cs="Arial"/>
                <w:sz w:val="16"/>
                <w:szCs w:val="16"/>
              </w:rPr>
              <w:t>2017-18</w:t>
            </w:r>
          </w:p>
        </w:tc>
        <w:tc>
          <w:tcPr>
            <w:tcW w:w="1701" w:type="dxa"/>
            <w:shd w:val="clear" w:color="auto" w:fill="auto"/>
            <w:noWrap/>
            <w:vAlign w:val="bottom"/>
          </w:tcPr>
          <w:p w14:paraId="045B3FFF" w14:textId="72D0F904" w:rsidR="00FA52C7" w:rsidRPr="00F51942" w:rsidRDefault="00FA52C7" w:rsidP="00EF742D">
            <w:pPr>
              <w:spacing w:after="0" w:line="240" w:lineRule="auto"/>
              <w:jc w:val="center"/>
              <w:rPr>
                <w:rFonts w:cs="Arial"/>
                <w:sz w:val="16"/>
                <w:szCs w:val="16"/>
              </w:rPr>
            </w:pPr>
            <w:r w:rsidRPr="00F51942">
              <w:rPr>
                <w:rFonts w:cs="Arial"/>
                <w:sz w:val="16"/>
                <w:szCs w:val="16"/>
              </w:rPr>
              <w:t>189</w:t>
            </w:r>
          </w:p>
        </w:tc>
        <w:tc>
          <w:tcPr>
            <w:tcW w:w="1701" w:type="dxa"/>
            <w:shd w:val="clear" w:color="auto" w:fill="auto"/>
            <w:noWrap/>
            <w:vAlign w:val="bottom"/>
          </w:tcPr>
          <w:p w14:paraId="3BB2DAFA" w14:textId="273F6598" w:rsidR="00FA52C7" w:rsidRPr="00F51942" w:rsidRDefault="00FA52C7" w:rsidP="00EF742D">
            <w:pPr>
              <w:spacing w:after="0" w:line="240" w:lineRule="auto"/>
              <w:jc w:val="center"/>
              <w:rPr>
                <w:rFonts w:cs="Arial"/>
                <w:sz w:val="16"/>
                <w:szCs w:val="16"/>
              </w:rPr>
            </w:pPr>
            <w:r w:rsidRPr="00F51942">
              <w:rPr>
                <w:rFonts w:cs="Arial"/>
                <w:sz w:val="16"/>
                <w:szCs w:val="16"/>
              </w:rPr>
              <w:t>124</w:t>
            </w:r>
          </w:p>
        </w:tc>
        <w:tc>
          <w:tcPr>
            <w:tcW w:w="1701" w:type="dxa"/>
            <w:shd w:val="clear" w:color="auto" w:fill="auto"/>
            <w:noWrap/>
            <w:vAlign w:val="bottom"/>
          </w:tcPr>
          <w:p w14:paraId="57876B48" w14:textId="3544746A" w:rsidR="00FA52C7" w:rsidRPr="00F51942" w:rsidRDefault="00FA52C7" w:rsidP="00EF742D">
            <w:pPr>
              <w:spacing w:after="0" w:line="240" w:lineRule="auto"/>
              <w:jc w:val="center"/>
              <w:rPr>
                <w:rFonts w:cs="Arial"/>
                <w:sz w:val="16"/>
                <w:szCs w:val="16"/>
              </w:rPr>
            </w:pPr>
            <w:r w:rsidRPr="00F51942">
              <w:rPr>
                <w:rFonts w:cs="Arial"/>
                <w:sz w:val="16"/>
                <w:szCs w:val="16"/>
              </w:rPr>
              <w:t>0.9</w:t>
            </w:r>
          </w:p>
        </w:tc>
        <w:tc>
          <w:tcPr>
            <w:tcW w:w="1701" w:type="dxa"/>
            <w:shd w:val="clear" w:color="auto" w:fill="auto"/>
            <w:noWrap/>
            <w:vAlign w:val="bottom"/>
          </w:tcPr>
          <w:p w14:paraId="012B876C" w14:textId="1E65C412" w:rsidR="00FA52C7" w:rsidRPr="00F51942" w:rsidRDefault="00FA52C7" w:rsidP="00EF742D">
            <w:pPr>
              <w:spacing w:after="0" w:line="240" w:lineRule="auto"/>
              <w:jc w:val="center"/>
              <w:rPr>
                <w:rFonts w:cs="Arial"/>
                <w:sz w:val="16"/>
                <w:szCs w:val="16"/>
              </w:rPr>
            </w:pPr>
            <w:r w:rsidRPr="00F51942">
              <w:rPr>
                <w:rFonts w:cs="Arial"/>
                <w:sz w:val="16"/>
                <w:szCs w:val="16"/>
              </w:rPr>
              <w:t>294</w:t>
            </w:r>
          </w:p>
        </w:tc>
        <w:tc>
          <w:tcPr>
            <w:tcW w:w="1701" w:type="dxa"/>
            <w:shd w:val="clear" w:color="auto" w:fill="auto"/>
            <w:noWrap/>
            <w:vAlign w:val="bottom"/>
          </w:tcPr>
          <w:p w14:paraId="7DF6DAAD" w14:textId="761C2956" w:rsidR="00FA52C7" w:rsidRPr="00F51942" w:rsidRDefault="00FA52C7" w:rsidP="00EF742D">
            <w:pPr>
              <w:spacing w:after="0" w:line="240" w:lineRule="auto"/>
              <w:jc w:val="center"/>
              <w:rPr>
                <w:rFonts w:cs="Arial"/>
                <w:sz w:val="16"/>
                <w:szCs w:val="16"/>
              </w:rPr>
            </w:pPr>
            <w:r w:rsidRPr="00F51942">
              <w:rPr>
                <w:rFonts w:cs="Arial"/>
                <w:sz w:val="16"/>
                <w:szCs w:val="16"/>
              </w:rPr>
              <w:t>1.8</w:t>
            </w:r>
          </w:p>
        </w:tc>
        <w:tc>
          <w:tcPr>
            <w:tcW w:w="1701" w:type="dxa"/>
            <w:shd w:val="clear" w:color="auto" w:fill="auto"/>
            <w:noWrap/>
            <w:vAlign w:val="bottom"/>
          </w:tcPr>
          <w:p w14:paraId="023011A5" w14:textId="66064CD9" w:rsidR="00FA52C7" w:rsidRPr="00F51942" w:rsidRDefault="00FA52C7" w:rsidP="00EF742D">
            <w:pPr>
              <w:spacing w:after="0" w:line="240" w:lineRule="auto"/>
              <w:jc w:val="center"/>
              <w:rPr>
                <w:rFonts w:cs="Arial"/>
                <w:sz w:val="16"/>
                <w:szCs w:val="16"/>
              </w:rPr>
            </w:pPr>
            <w:r w:rsidRPr="00F51942">
              <w:rPr>
                <w:rFonts w:cs="Arial"/>
                <w:sz w:val="16"/>
                <w:szCs w:val="16"/>
              </w:rPr>
              <w:t>471</w:t>
            </w:r>
          </w:p>
        </w:tc>
        <w:tc>
          <w:tcPr>
            <w:tcW w:w="1701" w:type="dxa"/>
            <w:shd w:val="clear" w:color="auto" w:fill="auto"/>
            <w:noWrap/>
            <w:vAlign w:val="bottom"/>
          </w:tcPr>
          <w:p w14:paraId="09218A16" w14:textId="311B4B2D" w:rsidR="00FA52C7" w:rsidRPr="00F51942" w:rsidRDefault="00FA52C7" w:rsidP="00EF742D">
            <w:pPr>
              <w:spacing w:after="0" w:line="240" w:lineRule="auto"/>
              <w:jc w:val="center"/>
              <w:rPr>
                <w:rFonts w:cs="Arial"/>
                <w:sz w:val="16"/>
                <w:szCs w:val="16"/>
              </w:rPr>
            </w:pPr>
            <w:r w:rsidRPr="00F51942">
              <w:rPr>
                <w:rFonts w:cs="Arial"/>
                <w:sz w:val="16"/>
                <w:szCs w:val="16"/>
              </w:rPr>
              <w:t>849</w:t>
            </w:r>
          </w:p>
        </w:tc>
      </w:tr>
      <w:tr w:rsidR="00FA52C7" w:rsidRPr="00F51942" w14:paraId="7AA1DCE4" w14:textId="77777777" w:rsidTr="005B3C40">
        <w:trPr>
          <w:trHeight w:val="228"/>
        </w:trPr>
        <w:tc>
          <w:tcPr>
            <w:tcW w:w="1555" w:type="dxa"/>
            <w:noWrap/>
            <w:vAlign w:val="center"/>
            <w:hideMark/>
          </w:tcPr>
          <w:p w14:paraId="3516B4B7" w14:textId="77777777" w:rsidR="00FA52C7" w:rsidRPr="00F51942" w:rsidRDefault="00FA52C7" w:rsidP="00EF742D">
            <w:pPr>
              <w:spacing w:after="0" w:line="240" w:lineRule="auto"/>
              <w:rPr>
                <w:rFonts w:cs="Arial"/>
                <w:sz w:val="16"/>
                <w:szCs w:val="16"/>
              </w:rPr>
            </w:pPr>
            <w:r w:rsidRPr="00F51942">
              <w:rPr>
                <w:rFonts w:cs="Arial"/>
                <w:sz w:val="16"/>
                <w:szCs w:val="16"/>
              </w:rPr>
              <w:t>2018-19</w:t>
            </w:r>
          </w:p>
        </w:tc>
        <w:tc>
          <w:tcPr>
            <w:tcW w:w="1701" w:type="dxa"/>
            <w:shd w:val="clear" w:color="auto" w:fill="auto"/>
            <w:noWrap/>
            <w:vAlign w:val="bottom"/>
          </w:tcPr>
          <w:p w14:paraId="431FA7C6" w14:textId="01AF13B6" w:rsidR="00FA52C7" w:rsidRPr="00F51942" w:rsidRDefault="00FA52C7" w:rsidP="00EF742D">
            <w:pPr>
              <w:spacing w:after="0" w:line="240" w:lineRule="auto"/>
              <w:jc w:val="center"/>
              <w:rPr>
                <w:rFonts w:cs="Arial"/>
                <w:sz w:val="16"/>
                <w:szCs w:val="16"/>
              </w:rPr>
            </w:pPr>
            <w:r w:rsidRPr="00F51942">
              <w:rPr>
                <w:rFonts w:cs="Arial"/>
                <w:sz w:val="16"/>
                <w:szCs w:val="16"/>
              </w:rPr>
              <w:t>186</w:t>
            </w:r>
          </w:p>
        </w:tc>
        <w:tc>
          <w:tcPr>
            <w:tcW w:w="1701" w:type="dxa"/>
            <w:shd w:val="clear" w:color="auto" w:fill="auto"/>
            <w:noWrap/>
            <w:vAlign w:val="bottom"/>
          </w:tcPr>
          <w:p w14:paraId="307421DC" w14:textId="27B47D8D" w:rsidR="00FA52C7" w:rsidRPr="00F51942" w:rsidRDefault="00FA52C7" w:rsidP="00EF742D">
            <w:pPr>
              <w:spacing w:after="0" w:line="240" w:lineRule="auto"/>
              <w:jc w:val="center"/>
              <w:rPr>
                <w:rFonts w:cs="Arial"/>
                <w:sz w:val="16"/>
                <w:szCs w:val="16"/>
              </w:rPr>
            </w:pPr>
            <w:r w:rsidRPr="00F51942">
              <w:rPr>
                <w:rFonts w:cs="Arial"/>
                <w:sz w:val="16"/>
                <w:szCs w:val="16"/>
              </w:rPr>
              <w:t>123</w:t>
            </w:r>
          </w:p>
        </w:tc>
        <w:tc>
          <w:tcPr>
            <w:tcW w:w="1701" w:type="dxa"/>
            <w:shd w:val="clear" w:color="auto" w:fill="auto"/>
            <w:noWrap/>
            <w:vAlign w:val="bottom"/>
          </w:tcPr>
          <w:p w14:paraId="7243C0F9" w14:textId="2E868F91" w:rsidR="00FA52C7" w:rsidRPr="00F51942" w:rsidRDefault="00FA52C7" w:rsidP="00EF742D">
            <w:pPr>
              <w:spacing w:after="0" w:line="240" w:lineRule="auto"/>
              <w:jc w:val="center"/>
              <w:rPr>
                <w:rFonts w:cs="Arial"/>
                <w:sz w:val="16"/>
                <w:szCs w:val="16"/>
              </w:rPr>
            </w:pPr>
            <w:r w:rsidRPr="00F51942">
              <w:rPr>
                <w:rFonts w:cs="Arial"/>
                <w:sz w:val="16"/>
                <w:szCs w:val="16"/>
              </w:rPr>
              <w:t>1.0</w:t>
            </w:r>
          </w:p>
        </w:tc>
        <w:tc>
          <w:tcPr>
            <w:tcW w:w="1701" w:type="dxa"/>
            <w:shd w:val="clear" w:color="auto" w:fill="auto"/>
            <w:noWrap/>
            <w:vAlign w:val="bottom"/>
          </w:tcPr>
          <w:p w14:paraId="2C4EF84F" w14:textId="28A54758" w:rsidR="00FA52C7" w:rsidRPr="00F51942" w:rsidRDefault="00FA52C7" w:rsidP="00EF742D">
            <w:pPr>
              <w:spacing w:after="0" w:line="240" w:lineRule="auto"/>
              <w:jc w:val="center"/>
              <w:rPr>
                <w:rFonts w:cs="Arial"/>
                <w:sz w:val="16"/>
                <w:szCs w:val="16"/>
              </w:rPr>
            </w:pPr>
            <w:r w:rsidRPr="00F51942">
              <w:rPr>
                <w:rFonts w:cs="Arial"/>
                <w:sz w:val="16"/>
                <w:szCs w:val="16"/>
              </w:rPr>
              <w:t>307</w:t>
            </w:r>
          </w:p>
        </w:tc>
        <w:tc>
          <w:tcPr>
            <w:tcW w:w="1701" w:type="dxa"/>
            <w:shd w:val="clear" w:color="auto" w:fill="auto"/>
            <w:noWrap/>
            <w:vAlign w:val="bottom"/>
          </w:tcPr>
          <w:p w14:paraId="6C98BF3F" w14:textId="34D14CCB" w:rsidR="00FA52C7" w:rsidRPr="00F51942" w:rsidRDefault="00FA52C7" w:rsidP="00EF742D">
            <w:pPr>
              <w:spacing w:after="0" w:line="240" w:lineRule="auto"/>
              <w:jc w:val="center"/>
              <w:rPr>
                <w:rFonts w:cs="Arial"/>
                <w:sz w:val="16"/>
                <w:szCs w:val="16"/>
              </w:rPr>
            </w:pPr>
            <w:r w:rsidRPr="00F51942">
              <w:rPr>
                <w:rFonts w:cs="Arial"/>
                <w:sz w:val="16"/>
                <w:szCs w:val="16"/>
              </w:rPr>
              <w:t>1.9</w:t>
            </w:r>
          </w:p>
        </w:tc>
        <w:tc>
          <w:tcPr>
            <w:tcW w:w="1701" w:type="dxa"/>
            <w:shd w:val="clear" w:color="auto" w:fill="auto"/>
            <w:noWrap/>
            <w:vAlign w:val="bottom"/>
          </w:tcPr>
          <w:p w14:paraId="3AEDB7D7" w14:textId="14652D61" w:rsidR="00FA52C7" w:rsidRPr="00F51942" w:rsidRDefault="00FA52C7" w:rsidP="00EF742D">
            <w:pPr>
              <w:spacing w:after="0" w:line="240" w:lineRule="auto"/>
              <w:jc w:val="center"/>
              <w:rPr>
                <w:rFonts w:cs="Arial"/>
                <w:sz w:val="16"/>
                <w:szCs w:val="16"/>
              </w:rPr>
            </w:pPr>
            <w:r w:rsidRPr="00F51942">
              <w:rPr>
                <w:rFonts w:cs="Arial"/>
                <w:sz w:val="16"/>
                <w:szCs w:val="16"/>
              </w:rPr>
              <w:t>468</w:t>
            </w:r>
          </w:p>
        </w:tc>
        <w:tc>
          <w:tcPr>
            <w:tcW w:w="1701" w:type="dxa"/>
            <w:shd w:val="clear" w:color="auto" w:fill="auto"/>
            <w:noWrap/>
            <w:vAlign w:val="bottom"/>
          </w:tcPr>
          <w:p w14:paraId="4CB298EF" w14:textId="48001AC1" w:rsidR="00FA52C7" w:rsidRPr="00F51942" w:rsidRDefault="00FA52C7" w:rsidP="00EF742D">
            <w:pPr>
              <w:spacing w:after="0" w:line="240" w:lineRule="auto"/>
              <w:jc w:val="center"/>
              <w:rPr>
                <w:rFonts w:cs="Arial"/>
                <w:sz w:val="16"/>
                <w:szCs w:val="16"/>
              </w:rPr>
            </w:pPr>
            <w:r w:rsidRPr="00F51942">
              <w:rPr>
                <w:rFonts w:cs="Arial"/>
                <w:sz w:val="16"/>
                <w:szCs w:val="16"/>
              </w:rPr>
              <w:t>888</w:t>
            </w:r>
          </w:p>
        </w:tc>
      </w:tr>
      <w:tr w:rsidR="00FA52C7" w:rsidRPr="00F51942" w14:paraId="42685D3A" w14:textId="77777777" w:rsidTr="005B3C40">
        <w:trPr>
          <w:trHeight w:val="228"/>
        </w:trPr>
        <w:tc>
          <w:tcPr>
            <w:tcW w:w="1555" w:type="dxa"/>
            <w:noWrap/>
            <w:vAlign w:val="center"/>
          </w:tcPr>
          <w:p w14:paraId="2EA40F64" w14:textId="77777777" w:rsidR="00FA52C7" w:rsidRPr="00F51942" w:rsidRDefault="00FA52C7" w:rsidP="00EF742D">
            <w:pPr>
              <w:spacing w:after="0" w:line="240" w:lineRule="auto"/>
              <w:rPr>
                <w:rFonts w:cs="Arial"/>
                <w:sz w:val="16"/>
                <w:szCs w:val="16"/>
              </w:rPr>
            </w:pPr>
            <w:r w:rsidRPr="00F51942">
              <w:rPr>
                <w:rFonts w:cs="Arial"/>
                <w:sz w:val="16"/>
                <w:szCs w:val="16"/>
              </w:rPr>
              <w:t>2019-20</w:t>
            </w:r>
          </w:p>
        </w:tc>
        <w:tc>
          <w:tcPr>
            <w:tcW w:w="1701" w:type="dxa"/>
            <w:shd w:val="clear" w:color="auto" w:fill="auto"/>
            <w:noWrap/>
            <w:vAlign w:val="bottom"/>
          </w:tcPr>
          <w:p w14:paraId="66EF2CD8" w14:textId="2FD0C712" w:rsidR="00FA52C7" w:rsidRPr="00F51942" w:rsidRDefault="00FA52C7" w:rsidP="00EF742D">
            <w:pPr>
              <w:spacing w:after="0" w:line="240" w:lineRule="auto"/>
              <w:jc w:val="center"/>
              <w:rPr>
                <w:rFonts w:cs="Arial"/>
                <w:sz w:val="16"/>
                <w:szCs w:val="16"/>
              </w:rPr>
            </w:pPr>
            <w:r w:rsidRPr="00F51942">
              <w:rPr>
                <w:rFonts w:cs="Arial"/>
                <w:sz w:val="16"/>
                <w:szCs w:val="16"/>
              </w:rPr>
              <w:t>187</w:t>
            </w:r>
          </w:p>
        </w:tc>
        <w:tc>
          <w:tcPr>
            <w:tcW w:w="1701" w:type="dxa"/>
            <w:shd w:val="clear" w:color="auto" w:fill="auto"/>
            <w:noWrap/>
            <w:vAlign w:val="bottom"/>
          </w:tcPr>
          <w:p w14:paraId="0098392F" w14:textId="6291D63D" w:rsidR="00FA52C7" w:rsidRPr="00F51942" w:rsidRDefault="00FA52C7" w:rsidP="00EF742D">
            <w:pPr>
              <w:spacing w:after="0" w:line="240" w:lineRule="auto"/>
              <w:jc w:val="center"/>
              <w:rPr>
                <w:rFonts w:cs="Arial"/>
                <w:sz w:val="16"/>
                <w:szCs w:val="16"/>
              </w:rPr>
            </w:pPr>
            <w:r w:rsidRPr="00F51942">
              <w:rPr>
                <w:rFonts w:cs="Arial"/>
                <w:sz w:val="16"/>
                <w:szCs w:val="16"/>
              </w:rPr>
              <w:t>124</w:t>
            </w:r>
          </w:p>
        </w:tc>
        <w:tc>
          <w:tcPr>
            <w:tcW w:w="1701" w:type="dxa"/>
            <w:shd w:val="clear" w:color="auto" w:fill="auto"/>
            <w:noWrap/>
            <w:vAlign w:val="bottom"/>
          </w:tcPr>
          <w:p w14:paraId="6AD663F6" w14:textId="7416E5CD"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3DC5D4CC" w14:textId="5CFC3F45" w:rsidR="00FA52C7" w:rsidRPr="00F51942" w:rsidRDefault="00FA52C7" w:rsidP="00EF742D">
            <w:pPr>
              <w:spacing w:after="0" w:line="240" w:lineRule="auto"/>
              <w:jc w:val="center"/>
              <w:rPr>
                <w:rFonts w:cs="Arial"/>
                <w:sz w:val="16"/>
                <w:szCs w:val="16"/>
              </w:rPr>
            </w:pPr>
            <w:r w:rsidRPr="00F51942">
              <w:rPr>
                <w:rFonts w:cs="Arial"/>
                <w:sz w:val="16"/>
                <w:szCs w:val="16"/>
              </w:rPr>
              <w:t>310</w:t>
            </w:r>
          </w:p>
        </w:tc>
        <w:tc>
          <w:tcPr>
            <w:tcW w:w="1701" w:type="dxa"/>
            <w:shd w:val="clear" w:color="auto" w:fill="auto"/>
            <w:noWrap/>
            <w:vAlign w:val="bottom"/>
          </w:tcPr>
          <w:p w14:paraId="698161DC" w14:textId="2235527B" w:rsidR="00FA52C7" w:rsidRPr="00F51942" w:rsidRDefault="00FA52C7" w:rsidP="00EF742D">
            <w:pPr>
              <w:spacing w:after="0" w:line="240" w:lineRule="auto"/>
              <w:jc w:val="center"/>
              <w:rPr>
                <w:rFonts w:cs="Arial"/>
                <w:sz w:val="16"/>
                <w:szCs w:val="16"/>
              </w:rPr>
            </w:pPr>
            <w:r w:rsidRPr="00F51942">
              <w:rPr>
                <w:rFonts w:cs="Arial"/>
                <w:sz w:val="16"/>
                <w:szCs w:val="16"/>
              </w:rPr>
              <w:t>1.9</w:t>
            </w:r>
          </w:p>
        </w:tc>
        <w:tc>
          <w:tcPr>
            <w:tcW w:w="1701" w:type="dxa"/>
            <w:shd w:val="clear" w:color="auto" w:fill="auto"/>
            <w:noWrap/>
            <w:vAlign w:val="bottom"/>
          </w:tcPr>
          <w:p w14:paraId="23942744" w14:textId="7D7C3F8D" w:rsidR="00FA52C7" w:rsidRPr="00F51942" w:rsidRDefault="00FA52C7" w:rsidP="00EF742D">
            <w:pPr>
              <w:spacing w:after="0" w:line="240" w:lineRule="auto"/>
              <w:jc w:val="center"/>
              <w:rPr>
                <w:rFonts w:cs="Arial"/>
                <w:sz w:val="16"/>
                <w:szCs w:val="16"/>
              </w:rPr>
            </w:pPr>
            <w:r w:rsidRPr="00F51942">
              <w:rPr>
                <w:rFonts w:cs="Arial"/>
                <w:sz w:val="16"/>
                <w:szCs w:val="16"/>
              </w:rPr>
              <w:t>486</w:t>
            </w:r>
          </w:p>
        </w:tc>
        <w:tc>
          <w:tcPr>
            <w:tcW w:w="1701" w:type="dxa"/>
            <w:shd w:val="clear" w:color="auto" w:fill="auto"/>
            <w:noWrap/>
            <w:vAlign w:val="bottom"/>
          </w:tcPr>
          <w:p w14:paraId="05B3163A" w14:textId="4A9ECE27" w:rsidR="00FA52C7" w:rsidRPr="00F51942" w:rsidRDefault="00FA52C7" w:rsidP="00EF742D">
            <w:pPr>
              <w:spacing w:after="0" w:line="240" w:lineRule="auto"/>
              <w:jc w:val="center"/>
              <w:rPr>
                <w:rFonts w:cs="Arial"/>
                <w:sz w:val="16"/>
                <w:szCs w:val="16"/>
              </w:rPr>
            </w:pPr>
            <w:r w:rsidRPr="00F51942">
              <w:rPr>
                <w:rFonts w:cs="Arial"/>
                <w:sz w:val="16"/>
                <w:szCs w:val="16"/>
              </w:rPr>
              <w:t>925</w:t>
            </w:r>
          </w:p>
        </w:tc>
      </w:tr>
      <w:tr w:rsidR="00FA52C7" w:rsidRPr="00F51942" w14:paraId="5134B110" w14:textId="77777777" w:rsidTr="005B3C40">
        <w:trPr>
          <w:trHeight w:val="228"/>
        </w:trPr>
        <w:tc>
          <w:tcPr>
            <w:tcW w:w="1555" w:type="dxa"/>
            <w:noWrap/>
            <w:vAlign w:val="center"/>
          </w:tcPr>
          <w:p w14:paraId="38CD4FB7" w14:textId="77777777" w:rsidR="00FA52C7" w:rsidRPr="00F51942" w:rsidRDefault="00FA52C7" w:rsidP="00EF742D">
            <w:pPr>
              <w:spacing w:after="0" w:line="240" w:lineRule="auto"/>
              <w:rPr>
                <w:rFonts w:cs="Arial"/>
                <w:sz w:val="16"/>
                <w:szCs w:val="16"/>
              </w:rPr>
            </w:pPr>
            <w:r w:rsidRPr="00F51942">
              <w:rPr>
                <w:rFonts w:cs="Arial"/>
                <w:sz w:val="16"/>
                <w:szCs w:val="16"/>
              </w:rPr>
              <w:t>2020-21</w:t>
            </w:r>
          </w:p>
        </w:tc>
        <w:tc>
          <w:tcPr>
            <w:tcW w:w="1701" w:type="dxa"/>
            <w:shd w:val="clear" w:color="auto" w:fill="auto"/>
            <w:noWrap/>
            <w:vAlign w:val="bottom"/>
          </w:tcPr>
          <w:p w14:paraId="3777EA8F" w14:textId="3F42D84D" w:rsidR="00FA52C7" w:rsidRPr="00F51942" w:rsidRDefault="00FA52C7" w:rsidP="00EF742D">
            <w:pPr>
              <w:spacing w:after="0" w:line="240" w:lineRule="auto"/>
              <w:jc w:val="center"/>
              <w:rPr>
                <w:rFonts w:cs="Arial"/>
                <w:sz w:val="16"/>
                <w:szCs w:val="16"/>
              </w:rPr>
            </w:pPr>
            <w:r w:rsidRPr="00F51942">
              <w:rPr>
                <w:rFonts w:cs="Arial"/>
                <w:sz w:val="16"/>
                <w:szCs w:val="16"/>
              </w:rPr>
              <w:t>186</w:t>
            </w:r>
          </w:p>
        </w:tc>
        <w:tc>
          <w:tcPr>
            <w:tcW w:w="1701" w:type="dxa"/>
            <w:shd w:val="clear" w:color="auto" w:fill="auto"/>
            <w:noWrap/>
            <w:vAlign w:val="bottom"/>
          </w:tcPr>
          <w:p w14:paraId="0E6E49F1" w14:textId="404899BE" w:rsidR="00FA52C7" w:rsidRPr="00F51942" w:rsidRDefault="00FA52C7" w:rsidP="00EF742D">
            <w:pPr>
              <w:spacing w:after="0" w:line="240" w:lineRule="auto"/>
              <w:jc w:val="center"/>
              <w:rPr>
                <w:rFonts w:cs="Arial"/>
                <w:sz w:val="16"/>
                <w:szCs w:val="16"/>
              </w:rPr>
            </w:pPr>
            <w:r w:rsidRPr="00F51942">
              <w:rPr>
                <w:rFonts w:cs="Arial"/>
                <w:sz w:val="16"/>
                <w:szCs w:val="16"/>
              </w:rPr>
              <w:t>115</w:t>
            </w:r>
          </w:p>
        </w:tc>
        <w:tc>
          <w:tcPr>
            <w:tcW w:w="1701" w:type="dxa"/>
            <w:shd w:val="clear" w:color="auto" w:fill="auto"/>
            <w:noWrap/>
            <w:vAlign w:val="bottom"/>
          </w:tcPr>
          <w:p w14:paraId="38175BCC" w14:textId="522CEAA9" w:rsidR="00FA52C7" w:rsidRPr="00F51942" w:rsidRDefault="00FA52C7" w:rsidP="00EF742D">
            <w:pPr>
              <w:spacing w:after="0" w:line="240" w:lineRule="auto"/>
              <w:jc w:val="center"/>
              <w:rPr>
                <w:rFonts w:cs="Arial"/>
                <w:sz w:val="16"/>
                <w:szCs w:val="16"/>
              </w:rPr>
            </w:pPr>
            <w:r w:rsidRPr="00F51942">
              <w:rPr>
                <w:rFonts w:cs="Arial"/>
                <w:sz w:val="16"/>
                <w:szCs w:val="16"/>
              </w:rPr>
              <w:t>0.7</w:t>
            </w:r>
          </w:p>
        </w:tc>
        <w:tc>
          <w:tcPr>
            <w:tcW w:w="1701" w:type="dxa"/>
            <w:shd w:val="clear" w:color="auto" w:fill="auto"/>
            <w:noWrap/>
            <w:vAlign w:val="bottom"/>
          </w:tcPr>
          <w:p w14:paraId="73297241" w14:textId="6834909F" w:rsidR="00FA52C7" w:rsidRPr="00F51942" w:rsidRDefault="00FA52C7" w:rsidP="00EF742D">
            <w:pPr>
              <w:spacing w:after="0" w:line="240" w:lineRule="auto"/>
              <w:jc w:val="center"/>
              <w:rPr>
                <w:rFonts w:cs="Arial"/>
                <w:sz w:val="16"/>
                <w:szCs w:val="16"/>
              </w:rPr>
            </w:pPr>
            <w:r w:rsidRPr="00F51942">
              <w:rPr>
                <w:rFonts w:cs="Arial"/>
                <w:sz w:val="16"/>
                <w:szCs w:val="16"/>
              </w:rPr>
              <w:t>308</w:t>
            </w:r>
          </w:p>
        </w:tc>
        <w:tc>
          <w:tcPr>
            <w:tcW w:w="1701" w:type="dxa"/>
            <w:shd w:val="clear" w:color="auto" w:fill="auto"/>
            <w:noWrap/>
            <w:vAlign w:val="bottom"/>
          </w:tcPr>
          <w:p w14:paraId="18111CF4" w14:textId="79AB43C0" w:rsidR="00FA52C7" w:rsidRPr="00F51942" w:rsidRDefault="00FA52C7" w:rsidP="00EF742D">
            <w:pPr>
              <w:spacing w:after="0" w:line="240" w:lineRule="auto"/>
              <w:jc w:val="center"/>
              <w:rPr>
                <w:rFonts w:cs="Arial"/>
                <w:sz w:val="16"/>
                <w:szCs w:val="16"/>
              </w:rPr>
            </w:pPr>
            <w:r w:rsidRPr="00F51942">
              <w:rPr>
                <w:rFonts w:cs="Arial"/>
                <w:sz w:val="16"/>
                <w:szCs w:val="16"/>
              </w:rPr>
              <w:t>1.9</w:t>
            </w:r>
          </w:p>
        </w:tc>
        <w:tc>
          <w:tcPr>
            <w:tcW w:w="1701" w:type="dxa"/>
            <w:shd w:val="clear" w:color="auto" w:fill="auto"/>
            <w:noWrap/>
            <w:vAlign w:val="bottom"/>
          </w:tcPr>
          <w:p w14:paraId="6390817F" w14:textId="2156D0B8" w:rsidR="00FA52C7" w:rsidRPr="00F51942" w:rsidRDefault="00FA52C7" w:rsidP="00EF742D">
            <w:pPr>
              <w:spacing w:after="0" w:line="240" w:lineRule="auto"/>
              <w:jc w:val="center"/>
              <w:rPr>
                <w:rFonts w:cs="Arial"/>
                <w:sz w:val="16"/>
                <w:szCs w:val="16"/>
              </w:rPr>
            </w:pPr>
            <w:r w:rsidRPr="00F51942">
              <w:rPr>
                <w:rFonts w:cs="Arial"/>
                <w:sz w:val="16"/>
                <w:szCs w:val="16"/>
              </w:rPr>
              <w:t>485</w:t>
            </w:r>
          </w:p>
        </w:tc>
        <w:tc>
          <w:tcPr>
            <w:tcW w:w="1701" w:type="dxa"/>
            <w:shd w:val="clear" w:color="auto" w:fill="auto"/>
            <w:noWrap/>
            <w:vAlign w:val="bottom"/>
          </w:tcPr>
          <w:p w14:paraId="39C4E291" w14:textId="6870329B" w:rsidR="00FA52C7" w:rsidRPr="00F51942" w:rsidRDefault="00FA52C7" w:rsidP="00EF742D">
            <w:pPr>
              <w:spacing w:after="0" w:line="240" w:lineRule="auto"/>
              <w:jc w:val="center"/>
              <w:rPr>
                <w:rFonts w:cs="Arial"/>
                <w:sz w:val="16"/>
                <w:szCs w:val="16"/>
              </w:rPr>
            </w:pPr>
            <w:r w:rsidRPr="00F51942">
              <w:rPr>
                <w:rFonts w:cs="Arial"/>
                <w:sz w:val="16"/>
                <w:szCs w:val="16"/>
              </w:rPr>
              <w:t>924</w:t>
            </w:r>
          </w:p>
        </w:tc>
      </w:tr>
      <w:tr w:rsidR="00FA52C7" w:rsidRPr="00F51942" w14:paraId="7066B6C2" w14:textId="77777777" w:rsidTr="005B3C40">
        <w:trPr>
          <w:trHeight w:val="228"/>
        </w:trPr>
        <w:tc>
          <w:tcPr>
            <w:tcW w:w="1555" w:type="dxa"/>
            <w:noWrap/>
            <w:vAlign w:val="center"/>
          </w:tcPr>
          <w:p w14:paraId="6D798B3A" w14:textId="77777777" w:rsidR="00FA52C7" w:rsidRPr="00F51942" w:rsidRDefault="00FA52C7" w:rsidP="00EF742D">
            <w:pPr>
              <w:spacing w:after="0" w:line="240" w:lineRule="auto"/>
              <w:rPr>
                <w:rFonts w:cs="Arial"/>
                <w:sz w:val="16"/>
                <w:szCs w:val="16"/>
              </w:rPr>
            </w:pPr>
            <w:r w:rsidRPr="00F51942">
              <w:rPr>
                <w:rFonts w:cs="Arial"/>
                <w:sz w:val="16"/>
                <w:szCs w:val="16"/>
              </w:rPr>
              <w:t>2021-22</w:t>
            </w:r>
          </w:p>
        </w:tc>
        <w:tc>
          <w:tcPr>
            <w:tcW w:w="1701" w:type="dxa"/>
            <w:shd w:val="clear" w:color="auto" w:fill="auto"/>
            <w:noWrap/>
            <w:vAlign w:val="bottom"/>
          </w:tcPr>
          <w:p w14:paraId="6ADF16CB" w14:textId="33524976" w:rsidR="00FA52C7" w:rsidRPr="00F51942" w:rsidRDefault="00E87AED" w:rsidP="00EF742D">
            <w:pPr>
              <w:spacing w:after="0" w:line="240" w:lineRule="auto"/>
              <w:jc w:val="center"/>
              <w:rPr>
                <w:rFonts w:cs="Arial"/>
                <w:sz w:val="16"/>
                <w:szCs w:val="16"/>
              </w:rPr>
            </w:pPr>
            <w:r w:rsidRPr="00F51942">
              <w:rPr>
                <w:rFonts w:cs="Arial"/>
                <w:sz w:val="16"/>
                <w:szCs w:val="16"/>
              </w:rPr>
              <w:t>187</w:t>
            </w:r>
          </w:p>
        </w:tc>
        <w:tc>
          <w:tcPr>
            <w:tcW w:w="1701" w:type="dxa"/>
            <w:shd w:val="clear" w:color="auto" w:fill="auto"/>
            <w:noWrap/>
            <w:vAlign w:val="bottom"/>
          </w:tcPr>
          <w:p w14:paraId="0B7A6B27" w14:textId="76D915F2" w:rsidR="00FA52C7" w:rsidRPr="00F51942" w:rsidRDefault="00E87AED" w:rsidP="00EF742D">
            <w:pPr>
              <w:spacing w:after="0" w:line="240" w:lineRule="auto"/>
              <w:jc w:val="center"/>
              <w:rPr>
                <w:rFonts w:cs="Arial"/>
                <w:sz w:val="16"/>
                <w:szCs w:val="16"/>
              </w:rPr>
            </w:pPr>
            <w:r w:rsidRPr="00F51942">
              <w:rPr>
                <w:rFonts w:cs="Arial"/>
                <w:sz w:val="16"/>
                <w:szCs w:val="16"/>
              </w:rPr>
              <w:t>121</w:t>
            </w:r>
          </w:p>
        </w:tc>
        <w:tc>
          <w:tcPr>
            <w:tcW w:w="1701" w:type="dxa"/>
            <w:shd w:val="clear" w:color="auto" w:fill="auto"/>
            <w:noWrap/>
            <w:vAlign w:val="bottom"/>
          </w:tcPr>
          <w:p w14:paraId="726D5EF4" w14:textId="012BDC34" w:rsidR="00FA52C7" w:rsidRPr="00F51942" w:rsidRDefault="00E87AED"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68E0A1C9" w14:textId="0AAB70F7" w:rsidR="00FA52C7" w:rsidRPr="00F51942" w:rsidRDefault="00E87AED" w:rsidP="00EF742D">
            <w:pPr>
              <w:spacing w:after="0" w:line="240" w:lineRule="auto"/>
              <w:jc w:val="center"/>
              <w:rPr>
                <w:rFonts w:cs="Arial"/>
                <w:sz w:val="16"/>
                <w:szCs w:val="16"/>
              </w:rPr>
            </w:pPr>
            <w:r w:rsidRPr="00F51942">
              <w:rPr>
                <w:rFonts w:cs="Arial"/>
                <w:sz w:val="16"/>
                <w:szCs w:val="16"/>
              </w:rPr>
              <w:t>320</w:t>
            </w:r>
          </w:p>
        </w:tc>
        <w:tc>
          <w:tcPr>
            <w:tcW w:w="1701" w:type="dxa"/>
            <w:shd w:val="clear" w:color="auto" w:fill="auto"/>
            <w:noWrap/>
            <w:vAlign w:val="bottom"/>
          </w:tcPr>
          <w:p w14:paraId="0CAB92A2" w14:textId="6E195E70" w:rsidR="00FA52C7" w:rsidRPr="00F51942" w:rsidRDefault="00E87AED" w:rsidP="00EF742D">
            <w:pPr>
              <w:spacing w:after="0" w:line="240" w:lineRule="auto"/>
              <w:jc w:val="center"/>
              <w:rPr>
                <w:rFonts w:cs="Arial"/>
                <w:sz w:val="16"/>
                <w:szCs w:val="16"/>
              </w:rPr>
            </w:pPr>
            <w:r w:rsidRPr="00F51942">
              <w:rPr>
                <w:rFonts w:cs="Arial"/>
                <w:sz w:val="16"/>
                <w:szCs w:val="16"/>
              </w:rPr>
              <w:t>1.9</w:t>
            </w:r>
          </w:p>
        </w:tc>
        <w:tc>
          <w:tcPr>
            <w:tcW w:w="1701" w:type="dxa"/>
            <w:shd w:val="clear" w:color="auto" w:fill="auto"/>
            <w:noWrap/>
            <w:vAlign w:val="bottom"/>
          </w:tcPr>
          <w:p w14:paraId="2D2518EF" w14:textId="5E48E88F" w:rsidR="00FA52C7" w:rsidRPr="00F51942" w:rsidRDefault="00E87AED" w:rsidP="00EF742D">
            <w:pPr>
              <w:spacing w:after="0" w:line="240" w:lineRule="auto"/>
              <w:jc w:val="center"/>
              <w:rPr>
                <w:rFonts w:cs="Arial"/>
                <w:sz w:val="16"/>
                <w:szCs w:val="16"/>
              </w:rPr>
            </w:pPr>
            <w:r w:rsidRPr="00F51942">
              <w:rPr>
                <w:rFonts w:cs="Arial"/>
                <w:sz w:val="16"/>
                <w:szCs w:val="16"/>
              </w:rPr>
              <w:t>471</w:t>
            </w:r>
          </w:p>
        </w:tc>
        <w:tc>
          <w:tcPr>
            <w:tcW w:w="1701" w:type="dxa"/>
            <w:shd w:val="clear" w:color="auto" w:fill="auto"/>
            <w:noWrap/>
            <w:vAlign w:val="bottom"/>
          </w:tcPr>
          <w:p w14:paraId="033A58A0" w14:textId="2E0E8D8B" w:rsidR="00FA52C7" w:rsidRPr="00F51942" w:rsidRDefault="00E87AED" w:rsidP="00EF742D">
            <w:pPr>
              <w:spacing w:after="0" w:line="240" w:lineRule="auto"/>
              <w:jc w:val="center"/>
              <w:rPr>
                <w:rFonts w:cs="Arial"/>
                <w:sz w:val="16"/>
                <w:szCs w:val="16"/>
              </w:rPr>
            </w:pPr>
            <w:r w:rsidRPr="00F51942">
              <w:rPr>
                <w:rFonts w:cs="Arial"/>
                <w:sz w:val="16"/>
                <w:szCs w:val="16"/>
              </w:rPr>
              <w:t>920</w:t>
            </w:r>
          </w:p>
        </w:tc>
      </w:tr>
      <w:tr w:rsidR="00FA52C7" w:rsidRPr="00F51942" w14:paraId="3518E922" w14:textId="77777777" w:rsidTr="005B3C40">
        <w:trPr>
          <w:trHeight w:val="228"/>
        </w:trPr>
        <w:tc>
          <w:tcPr>
            <w:tcW w:w="1555" w:type="dxa"/>
            <w:noWrap/>
            <w:vAlign w:val="center"/>
            <w:hideMark/>
          </w:tcPr>
          <w:p w14:paraId="2F7E1901" w14:textId="77777777"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701" w:type="dxa"/>
            <w:shd w:val="clear" w:color="auto" w:fill="auto"/>
            <w:noWrap/>
            <w:vAlign w:val="bottom"/>
          </w:tcPr>
          <w:p w14:paraId="139214C1" w14:textId="0CE12BC2" w:rsidR="00FA52C7" w:rsidRPr="00F51942" w:rsidRDefault="00FA52C7" w:rsidP="00EF742D">
            <w:pPr>
              <w:spacing w:after="0" w:line="240" w:lineRule="auto"/>
              <w:jc w:val="center"/>
              <w:rPr>
                <w:rFonts w:cs="Arial"/>
                <w:sz w:val="16"/>
                <w:szCs w:val="16"/>
              </w:rPr>
            </w:pPr>
            <w:r w:rsidRPr="00F51942">
              <w:rPr>
                <w:rFonts w:cs="Arial"/>
                <w:sz w:val="16"/>
                <w:szCs w:val="16"/>
              </w:rPr>
              <w:t>188</w:t>
            </w:r>
          </w:p>
        </w:tc>
        <w:tc>
          <w:tcPr>
            <w:tcW w:w="1701" w:type="dxa"/>
            <w:shd w:val="clear" w:color="auto" w:fill="auto"/>
            <w:noWrap/>
            <w:vAlign w:val="bottom"/>
          </w:tcPr>
          <w:p w14:paraId="6632FE56" w14:textId="1D7B9B6A" w:rsidR="00FA52C7" w:rsidRPr="00F51942" w:rsidRDefault="00E87AED" w:rsidP="00EF742D">
            <w:pPr>
              <w:spacing w:after="0" w:line="240" w:lineRule="auto"/>
              <w:jc w:val="center"/>
              <w:rPr>
                <w:rFonts w:cs="Arial"/>
                <w:sz w:val="16"/>
                <w:szCs w:val="16"/>
              </w:rPr>
            </w:pPr>
            <w:r w:rsidRPr="00F51942">
              <w:rPr>
                <w:rFonts w:cs="Arial"/>
                <w:sz w:val="16"/>
                <w:szCs w:val="16"/>
              </w:rPr>
              <w:t>140</w:t>
            </w:r>
          </w:p>
        </w:tc>
        <w:tc>
          <w:tcPr>
            <w:tcW w:w="1701" w:type="dxa"/>
            <w:shd w:val="clear" w:color="auto" w:fill="auto"/>
            <w:noWrap/>
            <w:vAlign w:val="bottom"/>
          </w:tcPr>
          <w:p w14:paraId="4D541B5C" w14:textId="42E2FE8B"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701" w:type="dxa"/>
            <w:shd w:val="clear" w:color="auto" w:fill="auto"/>
            <w:noWrap/>
            <w:vAlign w:val="bottom"/>
          </w:tcPr>
          <w:p w14:paraId="2EAA6467" w14:textId="0F42F770" w:rsidR="00FA52C7" w:rsidRPr="00F51942" w:rsidRDefault="00E87AED" w:rsidP="00EF742D">
            <w:pPr>
              <w:spacing w:after="0" w:line="240" w:lineRule="auto"/>
              <w:jc w:val="center"/>
              <w:rPr>
                <w:rFonts w:cs="Arial"/>
                <w:sz w:val="16"/>
                <w:szCs w:val="16"/>
              </w:rPr>
            </w:pPr>
            <w:r w:rsidRPr="00F51942">
              <w:rPr>
                <w:rFonts w:cs="Arial"/>
                <w:sz w:val="16"/>
                <w:szCs w:val="16"/>
              </w:rPr>
              <w:t>294</w:t>
            </w:r>
          </w:p>
        </w:tc>
        <w:tc>
          <w:tcPr>
            <w:tcW w:w="1701" w:type="dxa"/>
            <w:shd w:val="clear" w:color="auto" w:fill="auto"/>
            <w:noWrap/>
            <w:vAlign w:val="bottom"/>
          </w:tcPr>
          <w:p w14:paraId="59DA7DF0" w14:textId="0C14416E"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701" w:type="dxa"/>
            <w:shd w:val="clear" w:color="auto" w:fill="auto"/>
            <w:noWrap/>
            <w:vAlign w:val="bottom"/>
          </w:tcPr>
          <w:p w14:paraId="2E1E34B5" w14:textId="3A4AA2B4" w:rsidR="00FA52C7" w:rsidRPr="00F51942" w:rsidRDefault="00FA52C7" w:rsidP="00EF742D">
            <w:pPr>
              <w:spacing w:after="0" w:line="240" w:lineRule="auto"/>
              <w:jc w:val="center"/>
              <w:rPr>
                <w:rFonts w:cs="Arial"/>
                <w:sz w:val="16"/>
                <w:szCs w:val="16"/>
              </w:rPr>
            </w:pPr>
            <w:r w:rsidRPr="00F51942">
              <w:rPr>
                <w:rFonts w:cs="Arial"/>
                <w:sz w:val="16"/>
                <w:szCs w:val="16"/>
              </w:rPr>
              <w:t>474</w:t>
            </w:r>
          </w:p>
        </w:tc>
        <w:tc>
          <w:tcPr>
            <w:tcW w:w="1701" w:type="dxa"/>
            <w:shd w:val="clear" w:color="auto" w:fill="auto"/>
            <w:noWrap/>
            <w:vAlign w:val="bottom"/>
          </w:tcPr>
          <w:p w14:paraId="57D8D965" w14:textId="1C1E66FF" w:rsidR="00FA52C7" w:rsidRPr="00F51942" w:rsidRDefault="00E87AED" w:rsidP="00EF742D">
            <w:pPr>
              <w:spacing w:after="0" w:line="240" w:lineRule="auto"/>
              <w:jc w:val="center"/>
              <w:rPr>
                <w:rFonts w:cs="Arial"/>
                <w:sz w:val="16"/>
                <w:szCs w:val="16"/>
              </w:rPr>
            </w:pPr>
            <w:r w:rsidRPr="00F51942">
              <w:rPr>
                <w:rFonts w:cs="Arial"/>
                <w:sz w:val="16"/>
                <w:szCs w:val="16"/>
              </w:rPr>
              <w:t>827</w:t>
            </w:r>
          </w:p>
        </w:tc>
      </w:tr>
    </w:tbl>
    <w:p w14:paraId="17B49758" w14:textId="77777777" w:rsidR="00FA52C7" w:rsidRPr="00F51942" w:rsidRDefault="00FA52C7" w:rsidP="001169B4">
      <w:pPr>
        <w:pStyle w:val="Body"/>
      </w:pPr>
    </w:p>
    <w:p w14:paraId="061EC438" w14:textId="77777777" w:rsidR="00FA52C7" w:rsidRPr="00F51942" w:rsidRDefault="00FA52C7" w:rsidP="001169B4">
      <w:pPr>
        <w:pStyle w:val="Body"/>
      </w:pPr>
    </w:p>
    <w:p w14:paraId="73641C69" w14:textId="77777777" w:rsidR="00EF742D" w:rsidRDefault="00EF742D">
      <w:pPr>
        <w:spacing w:after="0" w:line="240" w:lineRule="auto"/>
        <w:rPr>
          <w:rFonts w:cs="Arial"/>
          <w:b/>
          <w:sz w:val="22"/>
          <w:szCs w:val="22"/>
          <w:lang w:eastAsia="en-AU"/>
        </w:rPr>
      </w:pPr>
      <w:r>
        <w:rPr>
          <w:rFonts w:cs="Arial"/>
          <w:lang w:eastAsia="en-AU"/>
        </w:rPr>
        <w:br w:type="page"/>
      </w:r>
    </w:p>
    <w:p w14:paraId="655A4320" w14:textId="5960D8A5" w:rsidR="00FA52C7" w:rsidRPr="00F51942" w:rsidRDefault="00FA52C7" w:rsidP="00E87AED">
      <w:pPr>
        <w:pStyle w:val="Heading3"/>
        <w:rPr>
          <w:rFonts w:eastAsia="Times New Roman" w:cs="Arial"/>
          <w:b w:val="0"/>
          <w:color w:val="auto"/>
          <w:lang w:eastAsia="en-AU"/>
        </w:rPr>
      </w:pPr>
      <w:r w:rsidRPr="00F51942">
        <w:rPr>
          <w:rFonts w:cs="Arial"/>
          <w:lang w:eastAsia="en-AU"/>
        </w:rPr>
        <w:t>Table D8</w:t>
      </w:r>
    </w:p>
    <w:p w14:paraId="52CE17F6" w14:textId="79CA8DC6" w:rsidR="00FA52C7" w:rsidRPr="00F51942" w:rsidRDefault="00FA52C7" w:rsidP="00E87AED">
      <w:pPr>
        <w:pStyle w:val="Heading4"/>
        <w:rPr>
          <w:rFonts w:cs="Arial"/>
          <w:lang w:eastAsia="en-AU"/>
        </w:rPr>
      </w:pPr>
      <w:r w:rsidRPr="00F51942">
        <w:rPr>
          <w:rFonts w:cs="Arial"/>
          <w:lang w:eastAsia="en-AU"/>
        </w:rPr>
        <w:t xml:space="preserve">Historical data </w:t>
      </w:r>
      <w:r w:rsidR="009A400A">
        <w:rPr>
          <w:rFonts w:cs="Arial"/>
        </w:rPr>
        <w:t>–</w:t>
      </w:r>
      <w:r w:rsidRPr="00F51942">
        <w:rPr>
          <w:rFonts w:cs="Arial"/>
          <w:lang w:eastAsia="en-AU"/>
        </w:rPr>
        <w:t xml:space="preserve"> Gippsland</w:t>
      </w:r>
    </w:p>
    <w:p w14:paraId="477A2371" w14:textId="77777777" w:rsidR="00FA52C7" w:rsidRPr="00F51942" w:rsidRDefault="00FA52C7" w:rsidP="00E87AED">
      <w:pPr>
        <w:pStyle w:val="Heading4"/>
        <w:rPr>
          <w:rFonts w:cs="Arial"/>
        </w:rPr>
      </w:pPr>
      <w:r w:rsidRPr="00F51942">
        <w:rPr>
          <w:rFonts w:cs="Arial"/>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FA52C7" w:rsidRPr="00F51942" w14:paraId="04106543" w14:textId="77777777" w:rsidTr="00F24243">
        <w:trPr>
          <w:trHeight w:val="754"/>
        </w:trPr>
        <w:tc>
          <w:tcPr>
            <w:tcW w:w="1555" w:type="dxa"/>
            <w:noWrap/>
            <w:vAlign w:val="center"/>
            <w:hideMark/>
          </w:tcPr>
          <w:p w14:paraId="33AE6F2F" w14:textId="77777777" w:rsidR="00FA52C7" w:rsidRPr="00F51942" w:rsidRDefault="00FA52C7" w:rsidP="00A91175">
            <w:pPr>
              <w:rPr>
                <w:rFonts w:cs="Arial"/>
                <w:sz w:val="16"/>
                <w:szCs w:val="16"/>
              </w:rPr>
            </w:pPr>
            <w:r w:rsidRPr="00F51942">
              <w:rPr>
                <w:rFonts w:cs="Arial"/>
                <w:sz w:val="16"/>
                <w:szCs w:val="16"/>
              </w:rPr>
              <w:t>Year</w:t>
            </w:r>
          </w:p>
        </w:tc>
        <w:tc>
          <w:tcPr>
            <w:tcW w:w="1864" w:type="dxa"/>
            <w:vAlign w:val="center"/>
            <w:hideMark/>
          </w:tcPr>
          <w:p w14:paraId="45EC1C57" w14:textId="77777777" w:rsidR="00FA52C7" w:rsidRPr="00F51942" w:rsidRDefault="00FA52C7" w:rsidP="00EF742D">
            <w:pPr>
              <w:jc w:val="center"/>
              <w:rPr>
                <w:rFonts w:cs="Arial"/>
                <w:sz w:val="16"/>
                <w:szCs w:val="16"/>
              </w:rPr>
            </w:pPr>
            <w:r w:rsidRPr="00F51942">
              <w:rPr>
                <w:rFonts w:cs="Arial"/>
                <w:sz w:val="16"/>
                <w:szCs w:val="16"/>
              </w:rPr>
              <w:t>Estimated grazed pasture* (t DM/ ha)</w:t>
            </w:r>
          </w:p>
        </w:tc>
        <w:tc>
          <w:tcPr>
            <w:tcW w:w="1865" w:type="dxa"/>
            <w:vAlign w:val="center"/>
            <w:hideMark/>
          </w:tcPr>
          <w:p w14:paraId="0E080D46" w14:textId="77777777" w:rsidR="00FA52C7" w:rsidRPr="00F51942" w:rsidRDefault="00FA52C7" w:rsidP="00EF742D">
            <w:pPr>
              <w:jc w:val="center"/>
              <w:rPr>
                <w:rFonts w:cs="Arial"/>
                <w:sz w:val="16"/>
                <w:szCs w:val="16"/>
              </w:rPr>
            </w:pPr>
            <w:r w:rsidRPr="00F51942">
              <w:rPr>
                <w:rFonts w:cs="Arial"/>
                <w:sz w:val="16"/>
                <w:szCs w:val="16"/>
              </w:rPr>
              <w:t>Estimated conserved feed*</w:t>
            </w:r>
          </w:p>
          <w:p w14:paraId="65F1FDD6" w14:textId="77777777" w:rsidR="00FA52C7" w:rsidRPr="00F51942" w:rsidRDefault="00FA52C7" w:rsidP="00EF742D">
            <w:pPr>
              <w:jc w:val="center"/>
              <w:rPr>
                <w:rFonts w:cs="Arial"/>
                <w:sz w:val="16"/>
                <w:szCs w:val="16"/>
              </w:rPr>
            </w:pPr>
            <w:r w:rsidRPr="00F51942">
              <w:rPr>
                <w:rFonts w:cs="Arial"/>
                <w:sz w:val="16"/>
                <w:szCs w:val="16"/>
              </w:rPr>
              <w:t>(t DM/ ha)</w:t>
            </w:r>
          </w:p>
        </w:tc>
        <w:tc>
          <w:tcPr>
            <w:tcW w:w="1865" w:type="dxa"/>
            <w:vAlign w:val="center"/>
            <w:hideMark/>
          </w:tcPr>
          <w:p w14:paraId="0FA3D88E" w14:textId="77777777" w:rsidR="00FA52C7" w:rsidRPr="00F51942" w:rsidRDefault="00FA52C7" w:rsidP="00EF742D">
            <w:pPr>
              <w:jc w:val="center"/>
              <w:rPr>
                <w:rFonts w:cs="Arial"/>
                <w:sz w:val="16"/>
                <w:szCs w:val="16"/>
              </w:rPr>
            </w:pPr>
            <w:r w:rsidRPr="00F51942">
              <w:rPr>
                <w:rFonts w:cs="Arial"/>
                <w:sz w:val="16"/>
                <w:szCs w:val="16"/>
              </w:rPr>
              <w:t>Homegrown feed as % of ME consumed (% of ME)</w:t>
            </w:r>
          </w:p>
        </w:tc>
        <w:tc>
          <w:tcPr>
            <w:tcW w:w="1865" w:type="dxa"/>
            <w:vAlign w:val="center"/>
            <w:hideMark/>
          </w:tcPr>
          <w:p w14:paraId="1BB782F3" w14:textId="77777777" w:rsidR="00FA52C7" w:rsidRPr="00F51942" w:rsidRDefault="00FA52C7" w:rsidP="00EF742D">
            <w:pPr>
              <w:jc w:val="center"/>
              <w:rPr>
                <w:rFonts w:cs="Arial"/>
                <w:sz w:val="16"/>
                <w:szCs w:val="16"/>
              </w:rPr>
            </w:pPr>
            <w:r w:rsidRPr="00F51942">
              <w:rPr>
                <w:rFonts w:cs="Arial"/>
                <w:sz w:val="16"/>
                <w:szCs w:val="16"/>
              </w:rPr>
              <w:t>Concentrate price Nominal ($/t DM)</w:t>
            </w:r>
          </w:p>
        </w:tc>
        <w:tc>
          <w:tcPr>
            <w:tcW w:w="1865" w:type="dxa"/>
            <w:vAlign w:val="center"/>
            <w:hideMark/>
          </w:tcPr>
          <w:p w14:paraId="6A276311" w14:textId="77777777" w:rsidR="00FA52C7" w:rsidRPr="00F51942" w:rsidRDefault="00FA52C7" w:rsidP="00EF742D">
            <w:pPr>
              <w:jc w:val="center"/>
              <w:rPr>
                <w:rFonts w:cs="Arial"/>
                <w:sz w:val="16"/>
                <w:szCs w:val="16"/>
              </w:rPr>
            </w:pPr>
            <w:r w:rsidRPr="00F51942">
              <w:rPr>
                <w:rFonts w:cs="Arial"/>
                <w:sz w:val="16"/>
                <w:szCs w:val="16"/>
              </w:rPr>
              <w:t>Concentrate price</w:t>
            </w:r>
            <w:r w:rsidRPr="00F51942">
              <w:rPr>
                <w:rFonts w:cs="Arial"/>
                <w:sz w:val="16"/>
                <w:szCs w:val="16"/>
              </w:rPr>
              <w:br/>
              <w:t xml:space="preserve"> Real </w:t>
            </w:r>
            <w:r w:rsidRPr="00F51942">
              <w:rPr>
                <w:rFonts w:cs="Arial"/>
                <w:sz w:val="16"/>
                <w:szCs w:val="16"/>
              </w:rPr>
              <w:br/>
              <w:t>($/ t DM)</w:t>
            </w:r>
          </w:p>
        </w:tc>
      </w:tr>
      <w:tr w:rsidR="00FA52C7" w:rsidRPr="00F51942" w14:paraId="179762B9" w14:textId="77777777" w:rsidTr="00B25F05">
        <w:trPr>
          <w:trHeight w:val="228"/>
        </w:trPr>
        <w:tc>
          <w:tcPr>
            <w:tcW w:w="1555" w:type="dxa"/>
            <w:noWrap/>
            <w:vAlign w:val="center"/>
            <w:hideMark/>
          </w:tcPr>
          <w:p w14:paraId="040965E7" w14:textId="77777777" w:rsidR="00FA52C7" w:rsidRPr="00F51942" w:rsidRDefault="00FA52C7" w:rsidP="00EF742D">
            <w:pPr>
              <w:spacing w:after="0" w:line="240" w:lineRule="auto"/>
              <w:rPr>
                <w:rFonts w:cs="Arial"/>
                <w:sz w:val="16"/>
                <w:szCs w:val="16"/>
              </w:rPr>
            </w:pPr>
            <w:r w:rsidRPr="00F51942">
              <w:rPr>
                <w:rFonts w:cs="Arial"/>
                <w:sz w:val="16"/>
                <w:szCs w:val="16"/>
              </w:rPr>
              <w:t>2006-07</w:t>
            </w:r>
          </w:p>
        </w:tc>
        <w:tc>
          <w:tcPr>
            <w:tcW w:w="1864" w:type="dxa"/>
            <w:shd w:val="clear" w:color="auto" w:fill="auto"/>
            <w:noWrap/>
            <w:vAlign w:val="bottom"/>
          </w:tcPr>
          <w:p w14:paraId="779708FC" w14:textId="77777777" w:rsidR="00FA52C7" w:rsidRPr="00F51942" w:rsidRDefault="00FA52C7" w:rsidP="00EF742D">
            <w:pPr>
              <w:spacing w:after="0" w:line="240" w:lineRule="auto"/>
              <w:jc w:val="center"/>
              <w:rPr>
                <w:rFonts w:cs="Arial"/>
                <w:sz w:val="16"/>
                <w:szCs w:val="16"/>
              </w:rPr>
            </w:pPr>
            <w:r w:rsidRPr="00F51942">
              <w:rPr>
                <w:rFonts w:cs="Arial"/>
                <w:sz w:val="16"/>
                <w:szCs w:val="16"/>
              </w:rPr>
              <w:t>5.6</w:t>
            </w:r>
          </w:p>
        </w:tc>
        <w:tc>
          <w:tcPr>
            <w:tcW w:w="1865" w:type="dxa"/>
            <w:shd w:val="clear" w:color="auto" w:fill="auto"/>
            <w:noWrap/>
            <w:vAlign w:val="bottom"/>
          </w:tcPr>
          <w:p w14:paraId="7840A2FB" w14:textId="77777777" w:rsidR="00FA52C7" w:rsidRPr="00F51942" w:rsidRDefault="00FA52C7" w:rsidP="00EF742D">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tcPr>
          <w:p w14:paraId="62B965B3" w14:textId="77777777" w:rsidR="00FA52C7" w:rsidRPr="00F51942" w:rsidRDefault="00FA52C7" w:rsidP="00EF742D">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7D7F813B" w14:textId="77777777" w:rsidR="00FA52C7" w:rsidRPr="00F51942" w:rsidRDefault="00FA52C7" w:rsidP="00EF742D">
            <w:pPr>
              <w:spacing w:after="0" w:line="240" w:lineRule="auto"/>
              <w:jc w:val="center"/>
              <w:rPr>
                <w:rFonts w:cs="Arial"/>
                <w:sz w:val="16"/>
                <w:szCs w:val="16"/>
              </w:rPr>
            </w:pPr>
            <w:r w:rsidRPr="00F51942">
              <w:rPr>
                <w:rFonts w:cs="Arial"/>
                <w:sz w:val="16"/>
                <w:szCs w:val="16"/>
              </w:rPr>
              <w:t>$339</w:t>
            </w:r>
          </w:p>
        </w:tc>
        <w:tc>
          <w:tcPr>
            <w:tcW w:w="1865" w:type="dxa"/>
            <w:shd w:val="clear" w:color="auto" w:fill="auto"/>
            <w:noWrap/>
            <w:vAlign w:val="bottom"/>
          </w:tcPr>
          <w:p w14:paraId="1F8DA248" w14:textId="388420BE"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492</w:t>
            </w:r>
          </w:p>
        </w:tc>
      </w:tr>
      <w:tr w:rsidR="00FA52C7" w:rsidRPr="00F51942" w14:paraId="25755451" w14:textId="77777777" w:rsidTr="00B25F05">
        <w:trPr>
          <w:trHeight w:val="228"/>
        </w:trPr>
        <w:tc>
          <w:tcPr>
            <w:tcW w:w="1555" w:type="dxa"/>
            <w:noWrap/>
            <w:vAlign w:val="center"/>
            <w:hideMark/>
          </w:tcPr>
          <w:p w14:paraId="25B32063" w14:textId="77777777" w:rsidR="00FA52C7" w:rsidRPr="00F51942" w:rsidRDefault="00FA52C7" w:rsidP="00EF742D">
            <w:pPr>
              <w:spacing w:after="0" w:line="240" w:lineRule="auto"/>
              <w:rPr>
                <w:rFonts w:cs="Arial"/>
                <w:sz w:val="16"/>
                <w:szCs w:val="16"/>
              </w:rPr>
            </w:pPr>
            <w:r w:rsidRPr="00F51942">
              <w:rPr>
                <w:rFonts w:cs="Arial"/>
                <w:sz w:val="16"/>
                <w:szCs w:val="16"/>
              </w:rPr>
              <w:t>2007-08</w:t>
            </w:r>
          </w:p>
        </w:tc>
        <w:tc>
          <w:tcPr>
            <w:tcW w:w="1864" w:type="dxa"/>
            <w:shd w:val="clear" w:color="auto" w:fill="auto"/>
            <w:noWrap/>
            <w:vAlign w:val="bottom"/>
          </w:tcPr>
          <w:p w14:paraId="63EE2CE3" w14:textId="77777777" w:rsidR="00FA52C7" w:rsidRPr="00F51942" w:rsidRDefault="00FA52C7" w:rsidP="00EF742D">
            <w:pPr>
              <w:spacing w:after="0" w:line="240" w:lineRule="auto"/>
              <w:jc w:val="center"/>
              <w:rPr>
                <w:rFonts w:cs="Arial"/>
                <w:sz w:val="16"/>
                <w:szCs w:val="16"/>
              </w:rPr>
            </w:pPr>
            <w:r w:rsidRPr="00F51942">
              <w:rPr>
                <w:rFonts w:cs="Arial"/>
                <w:sz w:val="16"/>
                <w:szCs w:val="16"/>
              </w:rPr>
              <w:t>7.2</w:t>
            </w:r>
          </w:p>
        </w:tc>
        <w:tc>
          <w:tcPr>
            <w:tcW w:w="1865" w:type="dxa"/>
            <w:shd w:val="clear" w:color="auto" w:fill="auto"/>
            <w:noWrap/>
            <w:vAlign w:val="bottom"/>
          </w:tcPr>
          <w:p w14:paraId="433CDFC6" w14:textId="77777777" w:rsidR="00FA52C7" w:rsidRPr="00F51942" w:rsidRDefault="00FA52C7" w:rsidP="00EF742D">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11618A92" w14:textId="77777777" w:rsidR="00FA52C7" w:rsidRPr="00F51942" w:rsidRDefault="00FA52C7" w:rsidP="00EF742D">
            <w:pPr>
              <w:spacing w:after="0" w:line="240" w:lineRule="auto"/>
              <w:jc w:val="center"/>
              <w:rPr>
                <w:rFonts w:cs="Arial"/>
                <w:sz w:val="16"/>
                <w:szCs w:val="16"/>
              </w:rPr>
            </w:pPr>
            <w:r w:rsidRPr="00F51942">
              <w:rPr>
                <w:rFonts w:cs="Arial"/>
                <w:sz w:val="16"/>
                <w:szCs w:val="16"/>
              </w:rPr>
              <w:t>74%</w:t>
            </w:r>
          </w:p>
        </w:tc>
        <w:tc>
          <w:tcPr>
            <w:tcW w:w="1865" w:type="dxa"/>
            <w:shd w:val="clear" w:color="auto" w:fill="auto"/>
            <w:noWrap/>
            <w:vAlign w:val="bottom"/>
          </w:tcPr>
          <w:p w14:paraId="660DBC22" w14:textId="77777777" w:rsidR="00FA52C7" w:rsidRPr="00F51942" w:rsidRDefault="00FA52C7" w:rsidP="00EF742D">
            <w:pPr>
              <w:spacing w:after="0" w:line="240" w:lineRule="auto"/>
              <w:jc w:val="center"/>
              <w:rPr>
                <w:rFonts w:cs="Arial"/>
                <w:sz w:val="16"/>
                <w:szCs w:val="16"/>
              </w:rPr>
            </w:pPr>
            <w:r w:rsidRPr="00F51942">
              <w:rPr>
                <w:rFonts w:cs="Arial"/>
                <w:sz w:val="16"/>
                <w:szCs w:val="16"/>
              </w:rPr>
              <w:t>$451</w:t>
            </w:r>
          </w:p>
        </w:tc>
        <w:tc>
          <w:tcPr>
            <w:tcW w:w="1865" w:type="dxa"/>
            <w:shd w:val="clear" w:color="auto" w:fill="auto"/>
            <w:noWrap/>
            <w:vAlign w:val="bottom"/>
          </w:tcPr>
          <w:p w14:paraId="37F74DED" w14:textId="6AD8CC6A"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625</w:t>
            </w:r>
          </w:p>
        </w:tc>
      </w:tr>
      <w:tr w:rsidR="00FA52C7" w:rsidRPr="00F51942" w14:paraId="473FBAC9" w14:textId="77777777" w:rsidTr="00B25F05">
        <w:trPr>
          <w:trHeight w:val="228"/>
        </w:trPr>
        <w:tc>
          <w:tcPr>
            <w:tcW w:w="1555" w:type="dxa"/>
            <w:noWrap/>
            <w:vAlign w:val="center"/>
            <w:hideMark/>
          </w:tcPr>
          <w:p w14:paraId="21306B63" w14:textId="77777777" w:rsidR="00FA52C7" w:rsidRPr="00F51942" w:rsidRDefault="00FA52C7" w:rsidP="00EF742D">
            <w:pPr>
              <w:spacing w:after="0" w:line="240" w:lineRule="auto"/>
              <w:rPr>
                <w:rFonts w:cs="Arial"/>
                <w:sz w:val="16"/>
                <w:szCs w:val="16"/>
              </w:rPr>
            </w:pPr>
            <w:r w:rsidRPr="00F51942">
              <w:rPr>
                <w:rFonts w:cs="Arial"/>
                <w:sz w:val="16"/>
                <w:szCs w:val="16"/>
              </w:rPr>
              <w:t>2008-09</w:t>
            </w:r>
          </w:p>
        </w:tc>
        <w:tc>
          <w:tcPr>
            <w:tcW w:w="1864" w:type="dxa"/>
            <w:shd w:val="clear" w:color="auto" w:fill="auto"/>
            <w:noWrap/>
            <w:vAlign w:val="bottom"/>
          </w:tcPr>
          <w:p w14:paraId="59948523" w14:textId="77777777" w:rsidR="00FA52C7" w:rsidRPr="00F51942" w:rsidRDefault="00FA52C7" w:rsidP="00EF742D">
            <w:pPr>
              <w:spacing w:after="0" w:line="240" w:lineRule="auto"/>
              <w:jc w:val="center"/>
              <w:rPr>
                <w:rFonts w:cs="Arial"/>
                <w:sz w:val="16"/>
                <w:szCs w:val="16"/>
              </w:rPr>
            </w:pPr>
            <w:r w:rsidRPr="00F51942">
              <w:rPr>
                <w:rFonts w:cs="Arial"/>
                <w:sz w:val="16"/>
                <w:szCs w:val="16"/>
              </w:rPr>
              <w:t>7.2</w:t>
            </w:r>
          </w:p>
        </w:tc>
        <w:tc>
          <w:tcPr>
            <w:tcW w:w="1865" w:type="dxa"/>
            <w:shd w:val="clear" w:color="auto" w:fill="auto"/>
            <w:noWrap/>
            <w:vAlign w:val="bottom"/>
          </w:tcPr>
          <w:p w14:paraId="31C47731" w14:textId="77777777" w:rsidR="00FA52C7" w:rsidRPr="00F51942" w:rsidRDefault="00FA52C7" w:rsidP="00EF742D">
            <w:pPr>
              <w:spacing w:after="0" w:line="240" w:lineRule="auto"/>
              <w:jc w:val="center"/>
              <w:rPr>
                <w:rFonts w:cs="Arial"/>
                <w:sz w:val="16"/>
                <w:szCs w:val="16"/>
              </w:rPr>
            </w:pPr>
            <w:r w:rsidRPr="00F51942">
              <w:rPr>
                <w:rFonts w:cs="Arial"/>
                <w:sz w:val="16"/>
                <w:szCs w:val="16"/>
              </w:rPr>
              <w:t>0.8</w:t>
            </w:r>
          </w:p>
        </w:tc>
        <w:tc>
          <w:tcPr>
            <w:tcW w:w="1865" w:type="dxa"/>
            <w:shd w:val="clear" w:color="auto" w:fill="auto"/>
            <w:noWrap/>
            <w:vAlign w:val="bottom"/>
          </w:tcPr>
          <w:p w14:paraId="591D66B8" w14:textId="77777777" w:rsidR="00FA52C7" w:rsidRPr="00F51942" w:rsidRDefault="00FA52C7" w:rsidP="00EF742D">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57FA8B77" w14:textId="77777777" w:rsidR="00FA52C7" w:rsidRPr="00F51942" w:rsidRDefault="00FA52C7" w:rsidP="00EF742D">
            <w:pPr>
              <w:spacing w:after="0" w:line="240" w:lineRule="auto"/>
              <w:jc w:val="center"/>
              <w:rPr>
                <w:rFonts w:cs="Arial"/>
                <w:sz w:val="16"/>
                <w:szCs w:val="16"/>
              </w:rPr>
            </w:pPr>
            <w:r w:rsidRPr="00F51942">
              <w:rPr>
                <w:rFonts w:cs="Arial"/>
                <w:sz w:val="16"/>
                <w:szCs w:val="16"/>
              </w:rPr>
              <w:t>$385</w:t>
            </w:r>
          </w:p>
        </w:tc>
        <w:tc>
          <w:tcPr>
            <w:tcW w:w="1865" w:type="dxa"/>
            <w:shd w:val="clear" w:color="auto" w:fill="auto"/>
            <w:noWrap/>
            <w:vAlign w:val="bottom"/>
          </w:tcPr>
          <w:p w14:paraId="41C54047" w14:textId="486D6486"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512</w:t>
            </w:r>
          </w:p>
        </w:tc>
      </w:tr>
      <w:tr w:rsidR="00FA52C7" w:rsidRPr="00F51942" w14:paraId="5F89B9C4" w14:textId="77777777" w:rsidTr="00B25F05">
        <w:trPr>
          <w:trHeight w:val="228"/>
        </w:trPr>
        <w:tc>
          <w:tcPr>
            <w:tcW w:w="1555" w:type="dxa"/>
            <w:noWrap/>
            <w:vAlign w:val="center"/>
            <w:hideMark/>
          </w:tcPr>
          <w:p w14:paraId="72ED866F" w14:textId="77777777" w:rsidR="00FA52C7" w:rsidRPr="00F51942" w:rsidRDefault="00FA52C7" w:rsidP="00EF742D">
            <w:pPr>
              <w:spacing w:after="0" w:line="240" w:lineRule="auto"/>
              <w:rPr>
                <w:rFonts w:cs="Arial"/>
                <w:sz w:val="16"/>
                <w:szCs w:val="16"/>
              </w:rPr>
            </w:pPr>
            <w:r w:rsidRPr="00F51942">
              <w:rPr>
                <w:rFonts w:cs="Arial"/>
                <w:sz w:val="16"/>
                <w:szCs w:val="16"/>
              </w:rPr>
              <w:t>2009-10</w:t>
            </w:r>
          </w:p>
        </w:tc>
        <w:tc>
          <w:tcPr>
            <w:tcW w:w="1864" w:type="dxa"/>
            <w:shd w:val="clear" w:color="auto" w:fill="auto"/>
            <w:noWrap/>
            <w:vAlign w:val="bottom"/>
          </w:tcPr>
          <w:p w14:paraId="1D4B533A" w14:textId="77777777" w:rsidR="00FA52C7" w:rsidRPr="00F51942" w:rsidRDefault="00FA52C7" w:rsidP="00EF742D">
            <w:pPr>
              <w:spacing w:after="0" w:line="240" w:lineRule="auto"/>
              <w:jc w:val="center"/>
              <w:rPr>
                <w:rFonts w:cs="Arial"/>
                <w:sz w:val="16"/>
                <w:szCs w:val="16"/>
              </w:rPr>
            </w:pPr>
            <w:r w:rsidRPr="00F51942">
              <w:rPr>
                <w:rFonts w:cs="Arial"/>
                <w:sz w:val="16"/>
                <w:szCs w:val="16"/>
              </w:rPr>
              <w:t>7.6</w:t>
            </w:r>
          </w:p>
        </w:tc>
        <w:tc>
          <w:tcPr>
            <w:tcW w:w="1865" w:type="dxa"/>
            <w:shd w:val="clear" w:color="auto" w:fill="auto"/>
            <w:noWrap/>
            <w:vAlign w:val="bottom"/>
          </w:tcPr>
          <w:p w14:paraId="6DC49822" w14:textId="77777777" w:rsidR="00FA52C7" w:rsidRPr="00F51942" w:rsidRDefault="00FA52C7" w:rsidP="00EF742D">
            <w:pPr>
              <w:spacing w:after="0" w:line="240" w:lineRule="auto"/>
              <w:jc w:val="center"/>
              <w:rPr>
                <w:rFonts w:cs="Arial"/>
                <w:sz w:val="16"/>
                <w:szCs w:val="16"/>
              </w:rPr>
            </w:pPr>
            <w:r w:rsidRPr="00F51942">
              <w:rPr>
                <w:rFonts w:cs="Arial"/>
                <w:sz w:val="16"/>
                <w:szCs w:val="16"/>
              </w:rPr>
              <w:t>0.9</w:t>
            </w:r>
          </w:p>
        </w:tc>
        <w:tc>
          <w:tcPr>
            <w:tcW w:w="1865" w:type="dxa"/>
            <w:shd w:val="clear" w:color="auto" w:fill="auto"/>
            <w:noWrap/>
            <w:vAlign w:val="bottom"/>
          </w:tcPr>
          <w:p w14:paraId="2A0D35CE" w14:textId="77777777" w:rsidR="00FA52C7" w:rsidRPr="00F51942" w:rsidRDefault="00FA52C7" w:rsidP="00EF742D">
            <w:pPr>
              <w:spacing w:after="0" w:line="240" w:lineRule="auto"/>
              <w:jc w:val="center"/>
              <w:rPr>
                <w:rFonts w:cs="Arial"/>
                <w:sz w:val="16"/>
                <w:szCs w:val="16"/>
              </w:rPr>
            </w:pPr>
            <w:r w:rsidRPr="00F51942">
              <w:rPr>
                <w:rFonts w:cs="Arial"/>
                <w:sz w:val="16"/>
                <w:szCs w:val="16"/>
              </w:rPr>
              <w:t>73%</w:t>
            </w:r>
          </w:p>
        </w:tc>
        <w:tc>
          <w:tcPr>
            <w:tcW w:w="1865" w:type="dxa"/>
            <w:shd w:val="clear" w:color="auto" w:fill="auto"/>
            <w:noWrap/>
            <w:vAlign w:val="bottom"/>
          </w:tcPr>
          <w:p w14:paraId="57D5F793" w14:textId="77777777" w:rsidR="00FA52C7" w:rsidRPr="00F51942" w:rsidRDefault="00FA52C7" w:rsidP="00EF742D">
            <w:pPr>
              <w:spacing w:after="0" w:line="240" w:lineRule="auto"/>
              <w:jc w:val="center"/>
              <w:rPr>
                <w:rFonts w:cs="Arial"/>
                <w:sz w:val="16"/>
                <w:szCs w:val="16"/>
              </w:rPr>
            </w:pPr>
            <w:r w:rsidRPr="00F51942">
              <w:rPr>
                <w:rFonts w:cs="Arial"/>
                <w:sz w:val="16"/>
                <w:szCs w:val="16"/>
              </w:rPr>
              <w:t>$273</w:t>
            </w:r>
          </w:p>
        </w:tc>
        <w:tc>
          <w:tcPr>
            <w:tcW w:w="1865" w:type="dxa"/>
            <w:shd w:val="clear" w:color="auto" w:fill="auto"/>
            <w:noWrap/>
            <w:vAlign w:val="bottom"/>
          </w:tcPr>
          <w:p w14:paraId="4687B724" w14:textId="10B83D47"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352</w:t>
            </w:r>
          </w:p>
        </w:tc>
      </w:tr>
      <w:tr w:rsidR="00FA52C7" w:rsidRPr="00F51942" w14:paraId="39953951" w14:textId="77777777" w:rsidTr="00B25F05">
        <w:trPr>
          <w:trHeight w:val="228"/>
        </w:trPr>
        <w:tc>
          <w:tcPr>
            <w:tcW w:w="1555" w:type="dxa"/>
            <w:noWrap/>
            <w:vAlign w:val="center"/>
            <w:hideMark/>
          </w:tcPr>
          <w:p w14:paraId="41A87E4D" w14:textId="77777777" w:rsidR="00FA52C7" w:rsidRPr="00F51942" w:rsidRDefault="00FA52C7" w:rsidP="00EF742D">
            <w:pPr>
              <w:spacing w:after="0" w:line="240" w:lineRule="auto"/>
              <w:rPr>
                <w:rFonts w:cs="Arial"/>
                <w:sz w:val="16"/>
                <w:szCs w:val="16"/>
              </w:rPr>
            </w:pPr>
            <w:r w:rsidRPr="00F51942">
              <w:rPr>
                <w:rFonts w:cs="Arial"/>
                <w:sz w:val="16"/>
                <w:szCs w:val="16"/>
              </w:rPr>
              <w:t>2010-11</w:t>
            </w:r>
          </w:p>
        </w:tc>
        <w:tc>
          <w:tcPr>
            <w:tcW w:w="1864" w:type="dxa"/>
            <w:shd w:val="clear" w:color="auto" w:fill="auto"/>
            <w:noWrap/>
            <w:vAlign w:val="bottom"/>
          </w:tcPr>
          <w:p w14:paraId="7802319A" w14:textId="77777777" w:rsidR="00FA52C7" w:rsidRPr="00F51942" w:rsidRDefault="00FA52C7" w:rsidP="00EF742D">
            <w:pPr>
              <w:spacing w:after="0" w:line="240" w:lineRule="auto"/>
              <w:jc w:val="center"/>
              <w:rPr>
                <w:rFonts w:cs="Arial"/>
                <w:sz w:val="16"/>
                <w:szCs w:val="16"/>
              </w:rPr>
            </w:pPr>
            <w:r w:rsidRPr="00F51942">
              <w:rPr>
                <w:rFonts w:cs="Arial"/>
                <w:sz w:val="16"/>
                <w:szCs w:val="16"/>
              </w:rPr>
              <w:t>7.1</w:t>
            </w:r>
          </w:p>
        </w:tc>
        <w:tc>
          <w:tcPr>
            <w:tcW w:w="1865" w:type="dxa"/>
            <w:shd w:val="clear" w:color="auto" w:fill="auto"/>
            <w:noWrap/>
            <w:vAlign w:val="bottom"/>
          </w:tcPr>
          <w:p w14:paraId="0735D4CA" w14:textId="77777777" w:rsidR="00FA52C7" w:rsidRPr="00F51942" w:rsidRDefault="00FA52C7" w:rsidP="00EF742D">
            <w:pPr>
              <w:spacing w:after="0" w:line="240" w:lineRule="auto"/>
              <w:jc w:val="center"/>
              <w:rPr>
                <w:rFonts w:cs="Arial"/>
                <w:sz w:val="16"/>
                <w:szCs w:val="16"/>
              </w:rPr>
            </w:pPr>
            <w:r w:rsidRPr="00F51942">
              <w:rPr>
                <w:rFonts w:cs="Arial"/>
                <w:sz w:val="16"/>
                <w:szCs w:val="16"/>
              </w:rPr>
              <w:t>1.7</w:t>
            </w:r>
          </w:p>
        </w:tc>
        <w:tc>
          <w:tcPr>
            <w:tcW w:w="1865" w:type="dxa"/>
            <w:shd w:val="clear" w:color="auto" w:fill="auto"/>
            <w:noWrap/>
            <w:vAlign w:val="bottom"/>
          </w:tcPr>
          <w:p w14:paraId="3730F5F7" w14:textId="77777777" w:rsidR="00FA52C7" w:rsidRPr="00F51942" w:rsidRDefault="00FA52C7" w:rsidP="00EF742D">
            <w:pPr>
              <w:spacing w:after="0" w:line="240" w:lineRule="auto"/>
              <w:jc w:val="center"/>
              <w:rPr>
                <w:rFonts w:cs="Arial"/>
                <w:sz w:val="16"/>
                <w:szCs w:val="16"/>
              </w:rPr>
            </w:pPr>
            <w:r w:rsidRPr="00F51942">
              <w:rPr>
                <w:rFonts w:cs="Arial"/>
                <w:sz w:val="16"/>
                <w:szCs w:val="16"/>
              </w:rPr>
              <w:t>69%</w:t>
            </w:r>
          </w:p>
        </w:tc>
        <w:tc>
          <w:tcPr>
            <w:tcW w:w="1865" w:type="dxa"/>
            <w:shd w:val="clear" w:color="auto" w:fill="auto"/>
            <w:noWrap/>
            <w:vAlign w:val="bottom"/>
          </w:tcPr>
          <w:p w14:paraId="6C58E17D" w14:textId="77777777" w:rsidR="00FA52C7" w:rsidRPr="00F51942" w:rsidRDefault="00FA52C7" w:rsidP="00EF742D">
            <w:pPr>
              <w:spacing w:after="0" w:line="240" w:lineRule="auto"/>
              <w:jc w:val="center"/>
              <w:rPr>
                <w:rFonts w:cs="Arial"/>
                <w:sz w:val="16"/>
                <w:szCs w:val="16"/>
              </w:rPr>
            </w:pPr>
            <w:r w:rsidRPr="00F51942">
              <w:rPr>
                <w:rFonts w:cs="Arial"/>
                <w:sz w:val="16"/>
                <w:szCs w:val="16"/>
              </w:rPr>
              <w:t>$315</w:t>
            </w:r>
          </w:p>
        </w:tc>
        <w:tc>
          <w:tcPr>
            <w:tcW w:w="1865" w:type="dxa"/>
            <w:shd w:val="clear" w:color="auto" w:fill="auto"/>
            <w:noWrap/>
            <w:vAlign w:val="bottom"/>
          </w:tcPr>
          <w:p w14:paraId="28CF73AB" w14:textId="44219E0A"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394</w:t>
            </w:r>
          </w:p>
        </w:tc>
      </w:tr>
      <w:tr w:rsidR="00FA52C7" w:rsidRPr="00F51942" w14:paraId="1AFB856E" w14:textId="77777777" w:rsidTr="00B25F05">
        <w:trPr>
          <w:trHeight w:val="228"/>
        </w:trPr>
        <w:tc>
          <w:tcPr>
            <w:tcW w:w="1555" w:type="dxa"/>
            <w:noWrap/>
            <w:vAlign w:val="center"/>
            <w:hideMark/>
          </w:tcPr>
          <w:p w14:paraId="2CC4BC3B" w14:textId="77777777" w:rsidR="00FA52C7" w:rsidRPr="00F51942" w:rsidRDefault="00FA52C7" w:rsidP="00EF742D">
            <w:pPr>
              <w:spacing w:after="0" w:line="240" w:lineRule="auto"/>
              <w:rPr>
                <w:rFonts w:cs="Arial"/>
                <w:sz w:val="16"/>
                <w:szCs w:val="16"/>
              </w:rPr>
            </w:pPr>
            <w:r w:rsidRPr="00F51942">
              <w:rPr>
                <w:rFonts w:cs="Arial"/>
                <w:sz w:val="16"/>
                <w:szCs w:val="16"/>
              </w:rPr>
              <w:t>2011-12</w:t>
            </w:r>
          </w:p>
        </w:tc>
        <w:tc>
          <w:tcPr>
            <w:tcW w:w="1864" w:type="dxa"/>
            <w:shd w:val="clear" w:color="auto" w:fill="auto"/>
            <w:noWrap/>
            <w:vAlign w:val="bottom"/>
          </w:tcPr>
          <w:p w14:paraId="1275FB2D" w14:textId="77777777" w:rsidR="00FA52C7" w:rsidRPr="00F51942" w:rsidRDefault="00FA52C7" w:rsidP="00EF742D">
            <w:pPr>
              <w:spacing w:after="0" w:line="240" w:lineRule="auto"/>
              <w:jc w:val="center"/>
              <w:rPr>
                <w:rFonts w:cs="Arial"/>
                <w:sz w:val="16"/>
                <w:szCs w:val="16"/>
              </w:rPr>
            </w:pPr>
            <w:r w:rsidRPr="00F51942">
              <w:rPr>
                <w:rFonts w:cs="Arial"/>
                <w:sz w:val="16"/>
                <w:szCs w:val="16"/>
              </w:rPr>
              <w:t>7.4</w:t>
            </w:r>
          </w:p>
        </w:tc>
        <w:tc>
          <w:tcPr>
            <w:tcW w:w="1865" w:type="dxa"/>
            <w:shd w:val="clear" w:color="auto" w:fill="auto"/>
            <w:noWrap/>
            <w:vAlign w:val="bottom"/>
          </w:tcPr>
          <w:p w14:paraId="5331BBB9" w14:textId="77777777" w:rsidR="00FA52C7" w:rsidRPr="00F51942" w:rsidRDefault="00FA52C7" w:rsidP="00EF742D">
            <w:pPr>
              <w:spacing w:after="0" w:line="240" w:lineRule="auto"/>
              <w:jc w:val="center"/>
              <w:rPr>
                <w:rFonts w:cs="Arial"/>
                <w:sz w:val="16"/>
                <w:szCs w:val="16"/>
              </w:rPr>
            </w:pPr>
            <w:r w:rsidRPr="00F51942">
              <w:rPr>
                <w:rFonts w:cs="Arial"/>
                <w:sz w:val="16"/>
                <w:szCs w:val="16"/>
              </w:rPr>
              <w:t>0.9</w:t>
            </w:r>
          </w:p>
        </w:tc>
        <w:tc>
          <w:tcPr>
            <w:tcW w:w="1865" w:type="dxa"/>
            <w:shd w:val="clear" w:color="auto" w:fill="auto"/>
            <w:noWrap/>
            <w:vAlign w:val="bottom"/>
          </w:tcPr>
          <w:p w14:paraId="35FB81E6" w14:textId="77777777" w:rsidR="00FA52C7" w:rsidRPr="00F51942" w:rsidRDefault="00FA52C7" w:rsidP="00EF742D">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tcPr>
          <w:p w14:paraId="0CB3184B" w14:textId="77777777" w:rsidR="00FA52C7" w:rsidRPr="00F51942" w:rsidRDefault="00FA52C7" w:rsidP="00EF742D">
            <w:pPr>
              <w:spacing w:after="0" w:line="240" w:lineRule="auto"/>
              <w:jc w:val="center"/>
              <w:rPr>
                <w:rFonts w:cs="Arial"/>
                <w:sz w:val="16"/>
                <w:szCs w:val="16"/>
              </w:rPr>
            </w:pPr>
            <w:r w:rsidRPr="00F51942">
              <w:rPr>
                <w:rFonts w:cs="Arial"/>
                <w:sz w:val="16"/>
                <w:szCs w:val="16"/>
              </w:rPr>
              <w:t>$311</w:t>
            </w:r>
          </w:p>
        </w:tc>
        <w:tc>
          <w:tcPr>
            <w:tcW w:w="1865" w:type="dxa"/>
            <w:shd w:val="clear" w:color="auto" w:fill="auto"/>
            <w:noWrap/>
            <w:vAlign w:val="bottom"/>
          </w:tcPr>
          <w:p w14:paraId="4DB7B084" w14:textId="2BB8A106"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382</w:t>
            </w:r>
          </w:p>
        </w:tc>
      </w:tr>
      <w:tr w:rsidR="00FA52C7" w:rsidRPr="00F51942" w14:paraId="16832788" w14:textId="77777777" w:rsidTr="00B25F05">
        <w:trPr>
          <w:trHeight w:val="228"/>
        </w:trPr>
        <w:tc>
          <w:tcPr>
            <w:tcW w:w="1555" w:type="dxa"/>
            <w:noWrap/>
            <w:vAlign w:val="center"/>
            <w:hideMark/>
          </w:tcPr>
          <w:p w14:paraId="3E3A9FC2" w14:textId="77777777" w:rsidR="00FA52C7" w:rsidRPr="00F51942" w:rsidRDefault="00FA52C7" w:rsidP="00EF742D">
            <w:pPr>
              <w:spacing w:after="0" w:line="240" w:lineRule="auto"/>
              <w:rPr>
                <w:rFonts w:cs="Arial"/>
                <w:sz w:val="16"/>
                <w:szCs w:val="16"/>
              </w:rPr>
            </w:pPr>
            <w:r w:rsidRPr="00F51942">
              <w:rPr>
                <w:rFonts w:cs="Arial"/>
                <w:sz w:val="16"/>
                <w:szCs w:val="16"/>
              </w:rPr>
              <w:t>2012-13</w:t>
            </w:r>
          </w:p>
        </w:tc>
        <w:tc>
          <w:tcPr>
            <w:tcW w:w="1864" w:type="dxa"/>
            <w:shd w:val="clear" w:color="auto" w:fill="auto"/>
            <w:noWrap/>
            <w:vAlign w:val="bottom"/>
          </w:tcPr>
          <w:p w14:paraId="6A0FA44D" w14:textId="77777777" w:rsidR="00FA52C7" w:rsidRPr="00F51942" w:rsidRDefault="00FA52C7" w:rsidP="00EF742D">
            <w:pPr>
              <w:spacing w:after="0" w:line="240" w:lineRule="auto"/>
              <w:jc w:val="center"/>
              <w:rPr>
                <w:rFonts w:cs="Arial"/>
                <w:sz w:val="16"/>
                <w:szCs w:val="16"/>
              </w:rPr>
            </w:pPr>
            <w:r w:rsidRPr="00F51942">
              <w:rPr>
                <w:rFonts w:cs="Arial"/>
                <w:sz w:val="16"/>
                <w:szCs w:val="16"/>
              </w:rPr>
              <w:t>6.9</w:t>
            </w:r>
          </w:p>
        </w:tc>
        <w:tc>
          <w:tcPr>
            <w:tcW w:w="1865" w:type="dxa"/>
            <w:shd w:val="clear" w:color="auto" w:fill="auto"/>
            <w:noWrap/>
            <w:vAlign w:val="bottom"/>
          </w:tcPr>
          <w:p w14:paraId="751EFB1B" w14:textId="77777777" w:rsidR="00FA52C7" w:rsidRPr="00F51942" w:rsidRDefault="00FA52C7" w:rsidP="00EF742D">
            <w:pPr>
              <w:spacing w:after="0" w:line="240" w:lineRule="auto"/>
              <w:jc w:val="center"/>
              <w:rPr>
                <w:rFonts w:cs="Arial"/>
                <w:sz w:val="16"/>
                <w:szCs w:val="16"/>
              </w:rPr>
            </w:pPr>
            <w:r w:rsidRPr="00F51942">
              <w:rPr>
                <w:rFonts w:cs="Arial"/>
                <w:sz w:val="16"/>
                <w:szCs w:val="16"/>
              </w:rPr>
              <w:t>0.6</w:t>
            </w:r>
          </w:p>
        </w:tc>
        <w:tc>
          <w:tcPr>
            <w:tcW w:w="1865" w:type="dxa"/>
            <w:shd w:val="clear" w:color="auto" w:fill="auto"/>
            <w:noWrap/>
            <w:vAlign w:val="bottom"/>
          </w:tcPr>
          <w:p w14:paraId="4094328B" w14:textId="77777777" w:rsidR="00FA52C7" w:rsidRPr="00F51942" w:rsidRDefault="00FA52C7" w:rsidP="00EF742D">
            <w:pPr>
              <w:spacing w:after="0" w:line="240" w:lineRule="auto"/>
              <w:jc w:val="center"/>
              <w:rPr>
                <w:rFonts w:cs="Arial"/>
                <w:sz w:val="16"/>
                <w:szCs w:val="16"/>
              </w:rPr>
            </w:pPr>
            <w:r w:rsidRPr="00F51942">
              <w:rPr>
                <w:rFonts w:cs="Arial"/>
                <w:sz w:val="16"/>
                <w:szCs w:val="16"/>
              </w:rPr>
              <w:t>62%</w:t>
            </w:r>
          </w:p>
        </w:tc>
        <w:tc>
          <w:tcPr>
            <w:tcW w:w="1865" w:type="dxa"/>
            <w:shd w:val="clear" w:color="auto" w:fill="auto"/>
            <w:noWrap/>
            <w:vAlign w:val="bottom"/>
          </w:tcPr>
          <w:p w14:paraId="1063E287" w14:textId="77777777" w:rsidR="00FA52C7" w:rsidRPr="00F51942" w:rsidRDefault="00FA52C7" w:rsidP="00EF742D">
            <w:pPr>
              <w:spacing w:after="0" w:line="240" w:lineRule="auto"/>
              <w:jc w:val="center"/>
              <w:rPr>
                <w:rFonts w:cs="Arial"/>
                <w:sz w:val="16"/>
                <w:szCs w:val="16"/>
              </w:rPr>
            </w:pPr>
            <w:r w:rsidRPr="00F51942">
              <w:rPr>
                <w:rFonts w:cs="Arial"/>
                <w:sz w:val="16"/>
                <w:szCs w:val="16"/>
              </w:rPr>
              <w:t>$356</w:t>
            </w:r>
          </w:p>
        </w:tc>
        <w:tc>
          <w:tcPr>
            <w:tcW w:w="1865" w:type="dxa"/>
            <w:shd w:val="clear" w:color="auto" w:fill="auto"/>
            <w:noWrap/>
            <w:vAlign w:val="bottom"/>
          </w:tcPr>
          <w:p w14:paraId="62F61B53" w14:textId="33730ABE"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425</w:t>
            </w:r>
          </w:p>
        </w:tc>
      </w:tr>
      <w:tr w:rsidR="00FA52C7" w:rsidRPr="00F51942" w14:paraId="3CE147BB" w14:textId="77777777" w:rsidTr="00B25F05">
        <w:trPr>
          <w:trHeight w:val="228"/>
        </w:trPr>
        <w:tc>
          <w:tcPr>
            <w:tcW w:w="1555" w:type="dxa"/>
            <w:noWrap/>
            <w:vAlign w:val="center"/>
            <w:hideMark/>
          </w:tcPr>
          <w:p w14:paraId="409040DB" w14:textId="77777777" w:rsidR="00FA52C7" w:rsidRPr="00F51942" w:rsidRDefault="00FA52C7" w:rsidP="00EF742D">
            <w:pPr>
              <w:spacing w:after="0" w:line="240" w:lineRule="auto"/>
              <w:rPr>
                <w:rFonts w:cs="Arial"/>
                <w:sz w:val="16"/>
                <w:szCs w:val="16"/>
              </w:rPr>
            </w:pPr>
            <w:r w:rsidRPr="00F51942">
              <w:rPr>
                <w:rFonts w:cs="Arial"/>
                <w:sz w:val="16"/>
                <w:szCs w:val="16"/>
              </w:rPr>
              <w:t>2013-14</w:t>
            </w:r>
          </w:p>
        </w:tc>
        <w:tc>
          <w:tcPr>
            <w:tcW w:w="1864" w:type="dxa"/>
            <w:shd w:val="clear" w:color="auto" w:fill="auto"/>
            <w:noWrap/>
            <w:vAlign w:val="bottom"/>
          </w:tcPr>
          <w:p w14:paraId="7914F117" w14:textId="77777777" w:rsidR="00FA52C7" w:rsidRPr="00F51942" w:rsidRDefault="00FA52C7" w:rsidP="00EF742D">
            <w:pPr>
              <w:spacing w:after="0" w:line="240" w:lineRule="auto"/>
              <w:jc w:val="center"/>
              <w:rPr>
                <w:rFonts w:cs="Arial"/>
                <w:sz w:val="16"/>
                <w:szCs w:val="16"/>
              </w:rPr>
            </w:pPr>
            <w:r w:rsidRPr="00F51942">
              <w:rPr>
                <w:rFonts w:cs="Arial"/>
                <w:sz w:val="16"/>
                <w:szCs w:val="16"/>
              </w:rPr>
              <w:t>7.6</w:t>
            </w:r>
          </w:p>
        </w:tc>
        <w:tc>
          <w:tcPr>
            <w:tcW w:w="1865" w:type="dxa"/>
            <w:shd w:val="clear" w:color="auto" w:fill="auto"/>
            <w:noWrap/>
            <w:vAlign w:val="bottom"/>
          </w:tcPr>
          <w:p w14:paraId="3371EFE6" w14:textId="77777777" w:rsidR="00FA52C7" w:rsidRPr="00F51942" w:rsidRDefault="00FA52C7" w:rsidP="00EF742D">
            <w:pPr>
              <w:spacing w:after="0" w:line="240" w:lineRule="auto"/>
              <w:jc w:val="center"/>
              <w:rPr>
                <w:rFonts w:cs="Arial"/>
                <w:sz w:val="16"/>
                <w:szCs w:val="16"/>
              </w:rPr>
            </w:pPr>
            <w:r w:rsidRPr="00F51942">
              <w:rPr>
                <w:rFonts w:cs="Arial"/>
                <w:sz w:val="16"/>
                <w:szCs w:val="16"/>
              </w:rPr>
              <w:t>1.0</w:t>
            </w:r>
          </w:p>
        </w:tc>
        <w:tc>
          <w:tcPr>
            <w:tcW w:w="1865" w:type="dxa"/>
            <w:shd w:val="clear" w:color="auto" w:fill="auto"/>
            <w:noWrap/>
            <w:vAlign w:val="bottom"/>
          </w:tcPr>
          <w:p w14:paraId="350D1DCD" w14:textId="77777777" w:rsidR="00FA52C7" w:rsidRPr="00F51942" w:rsidRDefault="00FA52C7" w:rsidP="00EF742D">
            <w:pPr>
              <w:spacing w:after="0" w:line="240" w:lineRule="auto"/>
              <w:jc w:val="center"/>
              <w:rPr>
                <w:rFonts w:cs="Arial"/>
                <w:sz w:val="16"/>
                <w:szCs w:val="16"/>
              </w:rPr>
            </w:pPr>
            <w:r w:rsidRPr="00F51942">
              <w:rPr>
                <w:rFonts w:cs="Arial"/>
                <w:sz w:val="16"/>
                <w:szCs w:val="16"/>
              </w:rPr>
              <w:t>68%</w:t>
            </w:r>
          </w:p>
        </w:tc>
        <w:tc>
          <w:tcPr>
            <w:tcW w:w="1865" w:type="dxa"/>
            <w:shd w:val="clear" w:color="auto" w:fill="auto"/>
            <w:noWrap/>
            <w:vAlign w:val="bottom"/>
          </w:tcPr>
          <w:p w14:paraId="533D13BE" w14:textId="77777777" w:rsidR="00FA52C7" w:rsidRPr="00F51942" w:rsidRDefault="00FA52C7" w:rsidP="00EF742D">
            <w:pPr>
              <w:spacing w:after="0" w:line="240" w:lineRule="auto"/>
              <w:jc w:val="center"/>
              <w:rPr>
                <w:rFonts w:cs="Arial"/>
                <w:sz w:val="16"/>
                <w:szCs w:val="16"/>
              </w:rPr>
            </w:pPr>
            <w:r w:rsidRPr="00F51942">
              <w:rPr>
                <w:rFonts w:cs="Arial"/>
                <w:sz w:val="16"/>
                <w:szCs w:val="16"/>
              </w:rPr>
              <w:t>$403</w:t>
            </w:r>
          </w:p>
        </w:tc>
        <w:tc>
          <w:tcPr>
            <w:tcW w:w="1865" w:type="dxa"/>
            <w:shd w:val="clear" w:color="auto" w:fill="auto"/>
            <w:noWrap/>
            <w:vAlign w:val="bottom"/>
          </w:tcPr>
          <w:p w14:paraId="692B4ACB" w14:textId="22785555"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470</w:t>
            </w:r>
          </w:p>
        </w:tc>
      </w:tr>
      <w:tr w:rsidR="00FA52C7" w:rsidRPr="00F51942" w14:paraId="6DE47EB8" w14:textId="77777777" w:rsidTr="00B25F05">
        <w:trPr>
          <w:trHeight w:val="228"/>
        </w:trPr>
        <w:tc>
          <w:tcPr>
            <w:tcW w:w="1555" w:type="dxa"/>
            <w:noWrap/>
            <w:vAlign w:val="center"/>
            <w:hideMark/>
          </w:tcPr>
          <w:p w14:paraId="29899FAF" w14:textId="77777777" w:rsidR="00FA52C7" w:rsidRPr="00F51942" w:rsidRDefault="00FA52C7" w:rsidP="00EF742D">
            <w:pPr>
              <w:spacing w:after="0" w:line="240" w:lineRule="auto"/>
              <w:rPr>
                <w:rFonts w:cs="Arial"/>
                <w:sz w:val="16"/>
                <w:szCs w:val="16"/>
              </w:rPr>
            </w:pPr>
            <w:r w:rsidRPr="00F51942">
              <w:rPr>
                <w:rFonts w:cs="Arial"/>
                <w:sz w:val="16"/>
                <w:szCs w:val="16"/>
              </w:rPr>
              <w:t>2014-15</w:t>
            </w:r>
          </w:p>
        </w:tc>
        <w:tc>
          <w:tcPr>
            <w:tcW w:w="1864" w:type="dxa"/>
            <w:shd w:val="clear" w:color="auto" w:fill="auto"/>
            <w:noWrap/>
            <w:vAlign w:val="bottom"/>
          </w:tcPr>
          <w:p w14:paraId="1FBFD2BE" w14:textId="77777777" w:rsidR="00FA52C7" w:rsidRPr="00F51942" w:rsidRDefault="00FA52C7" w:rsidP="00EF742D">
            <w:pPr>
              <w:spacing w:after="0" w:line="240" w:lineRule="auto"/>
              <w:jc w:val="center"/>
              <w:rPr>
                <w:rFonts w:cs="Arial"/>
                <w:sz w:val="16"/>
                <w:szCs w:val="16"/>
              </w:rPr>
            </w:pPr>
            <w:r w:rsidRPr="00F51942">
              <w:rPr>
                <w:rFonts w:cs="Arial"/>
                <w:sz w:val="16"/>
                <w:szCs w:val="16"/>
              </w:rPr>
              <w:t>7.4</w:t>
            </w:r>
          </w:p>
        </w:tc>
        <w:tc>
          <w:tcPr>
            <w:tcW w:w="1865" w:type="dxa"/>
            <w:shd w:val="clear" w:color="auto" w:fill="auto"/>
            <w:noWrap/>
            <w:vAlign w:val="bottom"/>
          </w:tcPr>
          <w:p w14:paraId="1D049885" w14:textId="77777777" w:rsidR="00FA52C7" w:rsidRPr="00F51942" w:rsidRDefault="00FA52C7" w:rsidP="00EF742D">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545BE375" w14:textId="77777777" w:rsidR="00FA52C7" w:rsidRPr="00F51942" w:rsidRDefault="00FA52C7" w:rsidP="00EF742D">
            <w:pPr>
              <w:spacing w:after="0" w:line="240" w:lineRule="auto"/>
              <w:jc w:val="center"/>
              <w:rPr>
                <w:rFonts w:cs="Arial"/>
                <w:sz w:val="16"/>
                <w:szCs w:val="16"/>
              </w:rPr>
            </w:pPr>
            <w:r w:rsidRPr="00F51942">
              <w:rPr>
                <w:rFonts w:cs="Arial"/>
                <w:sz w:val="16"/>
                <w:szCs w:val="16"/>
              </w:rPr>
              <w:t>66%</w:t>
            </w:r>
          </w:p>
        </w:tc>
        <w:tc>
          <w:tcPr>
            <w:tcW w:w="1865" w:type="dxa"/>
            <w:shd w:val="clear" w:color="auto" w:fill="auto"/>
            <w:noWrap/>
            <w:vAlign w:val="bottom"/>
          </w:tcPr>
          <w:p w14:paraId="6431E1BC" w14:textId="77777777" w:rsidR="00FA52C7" w:rsidRPr="00F51942" w:rsidRDefault="00FA52C7" w:rsidP="00EF742D">
            <w:pPr>
              <w:spacing w:after="0" w:line="240" w:lineRule="auto"/>
              <w:jc w:val="center"/>
              <w:rPr>
                <w:rFonts w:cs="Arial"/>
                <w:sz w:val="16"/>
                <w:szCs w:val="16"/>
              </w:rPr>
            </w:pPr>
            <w:r w:rsidRPr="00F51942">
              <w:rPr>
                <w:rFonts w:cs="Arial"/>
                <w:sz w:val="16"/>
                <w:szCs w:val="16"/>
              </w:rPr>
              <w:t>$419</w:t>
            </w:r>
          </w:p>
        </w:tc>
        <w:tc>
          <w:tcPr>
            <w:tcW w:w="1865" w:type="dxa"/>
            <w:shd w:val="clear" w:color="auto" w:fill="auto"/>
            <w:noWrap/>
            <w:vAlign w:val="bottom"/>
          </w:tcPr>
          <w:p w14:paraId="68ADC827" w14:textId="29A804F4"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478</w:t>
            </w:r>
          </w:p>
        </w:tc>
      </w:tr>
      <w:tr w:rsidR="00FA52C7" w:rsidRPr="00F51942" w14:paraId="4CA6BB81" w14:textId="77777777" w:rsidTr="00B25F05">
        <w:trPr>
          <w:trHeight w:val="228"/>
        </w:trPr>
        <w:tc>
          <w:tcPr>
            <w:tcW w:w="1555" w:type="dxa"/>
            <w:noWrap/>
            <w:vAlign w:val="center"/>
            <w:hideMark/>
          </w:tcPr>
          <w:p w14:paraId="71DE5107" w14:textId="77777777" w:rsidR="00FA52C7" w:rsidRPr="00F51942" w:rsidRDefault="00FA52C7" w:rsidP="00EF742D">
            <w:pPr>
              <w:spacing w:after="0" w:line="240" w:lineRule="auto"/>
              <w:rPr>
                <w:rFonts w:cs="Arial"/>
                <w:sz w:val="16"/>
                <w:szCs w:val="16"/>
              </w:rPr>
            </w:pPr>
            <w:r w:rsidRPr="00F51942">
              <w:rPr>
                <w:rFonts w:cs="Arial"/>
                <w:sz w:val="16"/>
                <w:szCs w:val="16"/>
              </w:rPr>
              <w:t>2015-16</w:t>
            </w:r>
          </w:p>
        </w:tc>
        <w:tc>
          <w:tcPr>
            <w:tcW w:w="1864" w:type="dxa"/>
            <w:shd w:val="clear" w:color="auto" w:fill="auto"/>
            <w:noWrap/>
            <w:vAlign w:val="bottom"/>
          </w:tcPr>
          <w:p w14:paraId="78D760DE" w14:textId="77777777" w:rsidR="00FA52C7" w:rsidRPr="00F51942" w:rsidRDefault="00FA52C7" w:rsidP="00EF742D">
            <w:pPr>
              <w:spacing w:after="0" w:line="240" w:lineRule="auto"/>
              <w:jc w:val="center"/>
              <w:rPr>
                <w:rFonts w:cs="Arial"/>
                <w:sz w:val="16"/>
                <w:szCs w:val="16"/>
              </w:rPr>
            </w:pPr>
            <w:r w:rsidRPr="00F51942">
              <w:rPr>
                <w:rFonts w:cs="Arial"/>
                <w:sz w:val="16"/>
                <w:szCs w:val="16"/>
              </w:rPr>
              <w:t>6.9</w:t>
            </w:r>
          </w:p>
        </w:tc>
        <w:tc>
          <w:tcPr>
            <w:tcW w:w="1865" w:type="dxa"/>
            <w:shd w:val="clear" w:color="auto" w:fill="auto"/>
            <w:noWrap/>
            <w:vAlign w:val="bottom"/>
          </w:tcPr>
          <w:p w14:paraId="79AC1111" w14:textId="77777777" w:rsidR="00FA52C7" w:rsidRPr="00F51942" w:rsidRDefault="00FA52C7" w:rsidP="00EF742D">
            <w:pPr>
              <w:spacing w:after="0" w:line="240" w:lineRule="auto"/>
              <w:jc w:val="center"/>
              <w:rPr>
                <w:rFonts w:cs="Arial"/>
                <w:sz w:val="16"/>
                <w:szCs w:val="16"/>
              </w:rPr>
            </w:pPr>
            <w:r w:rsidRPr="00F51942">
              <w:rPr>
                <w:rFonts w:cs="Arial"/>
                <w:sz w:val="16"/>
                <w:szCs w:val="16"/>
              </w:rPr>
              <w:t>1.0</w:t>
            </w:r>
          </w:p>
        </w:tc>
        <w:tc>
          <w:tcPr>
            <w:tcW w:w="1865" w:type="dxa"/>
            <w:shd w:val="clear" w:color="auto" w:fill="auto"/>
            <w:noWrap/>
            <w:vAlign w:val="bottom"/>
          </w:tcPr>
          <w:p w14:paraId="5917B315" w14:textId="77777777" w:rsidR="00FA52C7" w:rsidRPr="00F51942" w:rsidRDefault="00FA52C7" w:rsidP="00EF742D">
            <w:pPr>
              <w:spacing w:after="0" w:line="240" w:lineRule="auto"/>
              <w:jc w:val="center"/>
              <w:rPr>
                <w:rFonts w:cs="Arial"/>
                <w:sz w:val="16"/>
                <w:szCs w:val="16"/>
              </w:rPr>
            </w:pPr>
            <w:r w:rsidRPr="00F51942">
              <w:rPr>
                <w:rFonts w:cs="Arial"/>
                <w:sz w:val="16"/>
                <w:szCs w:val="16"/>
              </w:rPr>
              <w:t>59%</w:t>
            </w:r>
          </w:p>
        </w:tc>
        <w:tc>
          <w:tcPr>
            <w:tcW w:w="1865" w:type="dxa"/>
            <w:shd w:val="clear" w:color="auto" w:fill="auto"/>
            <w:noWrap/>
            <w:vAlign w:val="bottom"/>
          </w:tcPr>
          <w:p w14:paraId="7D3E1AD8" w14:textId="77777777" w:rsidR="00FA52C7" w:rsidRPr="00F51942" w:rsidRDefault="00FA52C7" w:rsidP="00EF742D">
            <w:pPr>
              <w:spacing w:after="0" w:line="240" w:lineRule="auto"/>
              <w:jc w:val="center"/>
              <w:rPr>
                <w:rFonts w:cs="Arial"/>
                <w:sz w:val="16"/>
                <w:szCs w:val="16"/>
              </w:rPr>
            </w:pPr>
            <w:r w:rsidRPr="00F51942">
              <w:rPr>
                <w:rFonts w:cs="Arial"/>
                <w:sz w:val="16"/>
                <w:szCs w:val="16"/>
              </w:rPr>
              <w:t>$418</w:t>
            </w:r>
          </w:p>
        </w:tc>
        <w:tc>
          <w:tcPr>
            <w:tcW w:w="1865" w:type="dxa"/>
            <w:shd w:val="clear" w:color="auto" w:fill="auto"/>
            <w:noWrap/>
            <w:vAlign w:val="bottom"/>
          </w:tcPr>
          <w:p w14:paraId="5298D817" w14:textId="5C7E1096"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470</w:t>
            </w:r>
          </w:p>
        </w:tc>
      </w:tr>
      <w:tr w:rsidR="00FA52C7" w:rsidRPr="00F51942" w14:paraId="320F586E" w14:textId="77777777" w:rsidTr="00B25F05">
        <w:trPr>
          <w:trHeight w:val="228"/>
        </w:trPr>
        <w:tc>
          <w:tcPr>
            <w:tcW w:w="1555" w:type="dxa"/>
            <w:noWrap/>
            <w:vAlign w:val="center"/>
            <w:hideMark/>
          </w:tcPr>
          <w:p w14:paraId="337412D7" w14:textId="77777777" w:rsidR="00FA52C7" w:rsidRPr="00F51942" w:rsidRDefault="00FA52C7" w:rsidP="00EF742D">
            <w:pPr>
              <w:spacing w:after="0" w:line="240" w:lineRule="auto"/>
              <w:rPr>
                <w:rFonts w:cs="Arial"/>
                <w:sz w:val="16"/>
                <w:szCs w:val="16"/>
              </w:rPr>
            </w:pPr>
            <w:r w:rsidRPr="00F51942">
              <w:rPr>
                <w:rFonts w:cs="Arial"/>
                <w:sz w:val="16"/>
                <w:szCs w:val="16"/>
              </w:rPr>
              <w:t>2016-17</w:t>
            </w:r>
          </w:p>
        </w:tc>
        <w:tc>
          <w:tcPr>
            <w:tcW w:w="1864" w:type="dxa"/>
            <w:shd w:val="clear" w:color="auto" w:fill="auto"/>
            <w:noWrap/>
            <w:vAlign w:val="bottom"/>
          </w:tcPr>
          <w:p w14:paraId="070386D2" w14:textId="77777777" w:rsidR="00FA52C7" w:rsidRPr="00F51942" w:rsidRDefault="00FA52C7" w:rsidP="00EF742D">
            <w:pPr>
              <w:spacing w:after="0" w:line="240" w:lineRule="auto"/>
              <w:jc w:val="center"/>
              <w:rPr>
                <w:rFonts w:cs="Arial"/>
                <w:sz w:val="16"/>
                <w:szCs w:val="16"/>
              </w:rPr>
            </w:pPr>
            <w:r w:rsidRPr="00F51942">
              <w:rPr>
                <w:rFonts w:cs="Arial"/>
                <w:sz w:val="16"/>
                <w:szCs w:val="16"/>
              </w:rPr>
              <w:t>7.8</w:t>
            </w:r>
          </w:p>
        </w:tc>
        <w:tc>
          <w:tcPr>
            <w:tcW w:w="1865" w:type="dxa"/>
            <w:shd w:val="clear" w:color="auto" w:fill="auto"/>
            <w:noWrap/>
            <w:vAlign w:val="bottom"/>
          </w:tcPr>
          <w:p w14:paraId="2D57C90F" w14:textId="77777777" w:rsidR="00FA52C7" w:rsidRPr="00F51942" w:rsidRDefault="00FA52C7" w:rsidP="00EF742D">
            <w:pPr>
              <w:spacing w:after="0" w:line="240" w:lineRule="auto"/>
              <w:jc w:val="center"/>
              <w:rPr>
                <w:rFonts w:cs="Arial"/>
                <w:sz w:val="16"/>
                <w:szCs w:val="16"/>
              </w:rPr>
            </w:pPr>
            <w:r w:rsidRPr="00F51942">
              <w:rPr>
                <w:rFonts w:cs="Arial"/>
                <w:sz w:val="16"/>
                <w:szCs w:val="16"/>
              </w:rPr>
              <w:t>1.4</w:t>
            </w:r>
          </w:p>
        </w:tc>
        <w:tc>
          <w:tcPr>
            <w:tcW w:w="1865" w:type="dxa"/>
            <w:shd w:val="clear" w:color="auto" w:fill="auto"/>
            <w:noWrap/>
            <w:vAlign w:val="bottom"/>
          </w:tcPr>
          <w:p w14:paraId="1BC902B8" w14:textId="77777777" w:rsidR="00FA52C7" w:rsidRPr="00F51942" w:rsidRDefault="00FA52C7" w:rsidP="00EF742D">
            <w:pPr>
              <w:spacing w:after="0" w:line="240" w:lineRule="auto"/>
              <w:jc w:val="center"/>
              <w:rPr>
                <w:rFonts w:cs="Arial"/>
                <w:sz w:val="16"/>
                <w:szCs w:val="16"/>
              </w:rPr>
            </w:pPr>
            <w:r w:rsidRPr="00F51942">
              <w:rPr>
                <w:rFonts w:cs="Arial"/>
                <w:sz w:val="16"/>
                <w:szCs w:val="16"/>
              </w:rPr>
              <w:t>70%</w:t>
            </w:r>
          </w:p>
        </w:tc>
        <w:tc>
          <w:tcPr>
            <w:tcW w:w="1865" w:type="dxa"/>
            <w:shd w:val="clear" w:color="auto" w:fill="auto"/>
            <w:noWrap/>
            <w:vAlign w:val="bottom"/>
          </w:tcPr>
          <w:p w14:paraId="0979FE26" w14:textId="77777777" w:rsidR="00FA52C7" w:rsidRPr="00F51942" w:rsidRDefault="00FA52C7" w:rsidP="00EF742D">
            <w:pPr>
              <w:spacing w:after="0" w:line="240" w:lineRule="auto"/>
              <w:jc w:val="center"/>
              <w:rPr>
                <w:rFonts w:cs="Arial"/>
                <w:sz w:val="16"/>
                <w:szCs w:val="16"/>
              </w:rPr>
            </w:pPr>
            <w:r w:rsidRPr="00F51942">
              <w:rPr>
                <w:rFonts w:cs="Arial"/>
                <w:sz w:val="16"/>
                <w:szCs w:val="16"/>
              </w:rPr>
              <w:t>$350</w:t>
            </w:r>
          </w:p>
        </w:tc>
        <w:tc>
          <w:tcPr>
            <w:tcW w:w="1865" w:type="dxa"/>
            <w:shd w:val="clear" w:color="auto" w:fill="auto"/>
            <w:noWrap/>
            <w:vAlign w:val="bottom"/>
          </w:tcPr>
          <w:p w14:paraId="2817BF37" w14:textId="348911C7"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387</w:t>
            </w:r>
          </w:p>
        </w:tc>
      </w:tr>
      <w:tr w:rsidR="00FA52C7" w:rsidRPr="00F51942" w14:paraId="320102EE" w14:textId="77777777" w:rsidTr="00B25F05">
        <w:trPr>
          <w:trHeight w:val="228"/>
        </w:trPr>
        <w:tc>
          <w:tcPr>
            <w:tcW w:w="1555" w:type="dxa"/>
            <w:noWrap/>
            <w:vAlign w:val="center"/>
            <w:hideMark/>
          </w:tcPr>
          <w:p w14:paraId="11C03753" w14:textId="77777777" w:rsidR="00FA52C7" w:rsidRPr="00F51942" w:rsidRDefault="00FA52C7" w:rsidP="00EF742D">
            <w:pPr>
              <w:spacing w:after="0" w:line="240" w:lineRule="auto"/>
              <w:rPr>
                <w:rFonts w:cs="Arial"/>
                <w:sz w:val="16"/>
                <w:szCs w:val="16"/>
              </w:rPr>
            </w:pPr>
            <w:r w:rsidRPr="00F51942">
              <w:rPr>
                <w:rFonts w:cs="Arial"/>
                <w:sz w:val="16"/>
                <w:szCs w:val="16"/>
              </w:rPr>
              <w:t>2017-18</w:t>
            </w:r>
          </w:p>
        </w:tc>
        <w:tc>
          <w:tcPr>
            <w:tcW w:w="1864" w:type="dxa"/>
            <w:shd w:val="clear" w:color="auto" w:fill="auto"/>
            <w:noWrap/>
            <w:vAlign w:val="bottom"/>
          </w:tcPr>
          <w:p w14:paraId="161729F2" w14:textId="77777777" w:rsidR="00FA52C7" w:rsidRPr="00F51942" w:rsidRDefault="00FA52C7" w:rsidP="00EF742D">
            <w:pPr>
              <w:spacing w:after="0" w:line="240" w:lineRule="auto"/>
              <w:jc w:val="center"/>
              <w:rPr>
                <w:rFonts w:cs="Arial"/>
                <w:sz w:val="16"/>
                <w:szCs w:val="16"/>
              </w:rPr>
            </w:pPr>
            <w:r w:rsidRPr="00F51942">
              <w:rPr>
                <w:rFonts w:cs="Arial"/>
                <w:sz w:val="16"/>
                <w:szCs w:val="16"/>
              </w:rPr>
              <w:t>7.4</w:t>
            </w:r>
          </w:p>
        </w:tc>
        <w:tc>
          <w:tcPr>
            <w:tcW w:w="1865" w:type="dxa"/>
            <w:shd w:val="clear" w:color="auto" w:fill="auto"/>
            <w:noWrap/>
            <w:vAlign w:val="bottom"/>
          </w:tcPr>
          <w:p w14:paraId="11B0E4A3" w14:textId="77777777" w:rsidR="00FA52C7" w:rsidRPr="00F51942" w:rsidRDefault="00FA52C7" w:rsidP="00EF742D">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tcPr>
          <w:p w14:paraId="4A3FEBC6" w14:textId="77777777" w:rsidR="00FA52C7" w:rsidRPr="00F51942" w:rsidRDefault="00FA52C7" w:rsidP="00EF742D">
            <w:pPr>
              <w:spacing w:after="0" w:line="240" w:lineRule="auto"/>
              <w:jc w:val="center"/>
              <w:rPr>
                <w:rFonts w:cs="Arial"/>
                <w:sz w:val="16"/>
                <w:szCs w:val="16"/>
              </w:rPr>
            </w:pPr>
            <w:r w:rsidRPr="00F51942">
              <w:rPr>
                <w:rFonts w:cs="Arial"/>
                <w:sz w:val="16"/>
                <w:szCs w:val="16"/>
              </w:rPr>
              <w:t>66%</w:t>
            </w:r>
          </w:p>
        </w:tc>
        <w:tc>
          <w:tcPr>
            <w:tcW w:w="1865" w:type="dxa"/>
            <w:shd w:val="clear" w:color="auto" w:fill="auto"/>
            <w:noWrap/>
            <w:vAlign w:val="bottom"/>
          </w:tcPr>
          <w:p w14:paraId="1144EB5E" w14:textId="77777777" w:rsidR="00FA52C7" w:rsidRPr="00F51942" w:rsidRDefault="00FA52C7" w:rsidP="00EF742D">
            <w:pPr>
              <w:spacing w:after="0" w:line="240" w:lineRule="auto"/>
              <w:jc w:val="center"/>
              <w:rPr>
                <w:rFonts w:cs="Arial"/>
                <w:sz w:val="16"/>
                <w:szCs w:val="16"/>
              </w:rPr>
            </w:pPr>
            <w:r w:rsidRPr="00F51942">
              <w:rPr>
                <w:rFonts w:cs="Arial"/>
                <w:sz w:val="16"/>
                <w:szCs w:val="16"/>
              </w:rPr>
              <w:t>$391</w:t>
            </w:r>
          </w:p>
        </w:tc>
        <w:tc>
          <w:tcPr>
            <w:tcW w:w="1865" w:type="dxa"/>
            <w:shd w:val="clear" w:color="auto" w:fill="auto"/>
            <w:noWrap/>
            <w:vAlign w:val="bottom"/>
          </w:tcPr>
          <w:p w14:paraId="1C061FDC" w14:textId="36D3E0F5"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424</w:t>
            </w:r>
          </w:p>
        </w:tc>
      </w:tr>
      <w:tr w:rsidR="00FA52C7" w:rsidRPr="00F51942" w14:paraId="240001F2" w14:textId="77777777" w:rsidTr="00B25F05">
        <w:trPr>
          <w:trHeight w:val="228"/>
        </w:trPr>
        <w:tc>
          <w:tcPr>
            <w:tcW w:w="1555" w:type="dxa"/>
            <w:noWrap/>
            <w:vAlign w:val="center"/>
            <w:hideMark/>
          </w:tcPr>
          <w:p w14:paraId="6BDA2D4A" w14:textId="77777777" w:rsidR="00FA52C7" w:rsidRPr="00F51942" w:rsidRDefault="00FA52C7" w:rsidP="00EF742D">
            <w:pPr>
              <w:spacing w:after="0" w:line="240" w:lineRule="auto"/>
              <w:rPr>
                <w:rFonts w:cs="Arial"/>
                <w:sz w:val="16"/>
                <w:szCs w:val="16"/>
              </w:rPr>
            </w:pPr>
            <w:r w:rsidRPr="00F51942">
              <w:rPr>
                <w:rFonts w:cs="Arial"/>
                <w:sz w:val="16"/>
                <w:szCs w:val="16"/>
              </w:rPr>
              <w:t>2018-19</w:t>
            </w:r>
          </w:p>
        </w:tc>
        <w:tc>
          <w:tcPr>
            <w:tcW w:w="1864" w:type="dxa"/>
            <w:shd w:val="clear" w:color="auto" w:fill="auto"/>
            <w:noWrap/>
            <w:vAlign w:val="bottom"/>
          </w:tcPr>
          <w:p w14:paraId="2C085F01" w14:textId="77777777" w:rsidR="00FA52C7" w:rsidRPr="00F51942" w:rsidRDefault="00FA52C7" w:rsidP="00EF742D">
            <w:pPr>
              <w:spacing w:after="0" w:line="240" w:lineRule="auto"/>
              <w:jc w:val="center"/>
              <w:rPr>
                <w:rFonts w:cs="Arial"/>
                <w:sz w:val="16"/>
                <w:szCs w:val="16"/>
              </w:rPr>
            </w:pPr>
            <w:r w:rsidRPr="00F51942">
              <w:rPr>
                <w:rFonts w:cs="Arial"/>
                <w:sz w:val="16"/>
                <w:szCs w:val="16"/>
              </w:rPr>
              <w:t>7.9</w:t>
            </w:r>
          </w:p>
        </w:tc>
        <w:tc>
          <w:tcPr>
            <w:tcW w:w="1865" w:type="dxa"/>
            <w:shd w:val="clear" w:color="auto" w:fill="auto"/>
            <w:noWrap/>
            <w:vAlign w:val="bottom"/>
          </w:tcPr>
          <w:p w14:paraId="58316B39" w14:textId="77777777" w:rsidR="00FA52C7" w:rsidRPr="00F51942" w:rsidRDefault="00FA52C7" w:rsidP="00EF742D">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7AEB5CF2" w14:textId="77777777" w:rsidR="00FA52C7" w:rsidRPr="00F51942" w:rsidRDefault="00FA52C7" w:rsidP="00EF742D">
            <w:pPr>
              <w:spacing w:after="0" w:line="240" w:lineRule="auto"/>
              <w:jc w:val="center"/>
              <w:rPr>
                <w:rFonts w:cs="Arial"/>
                <w:sz w:val="16"/>
                <w:szCs w:val="16"/>
              </w:rPr>
            </w:pPr>
            <w:r w:rsidRPr="00F51942">
              <w:rPr>
                <w:rFonts w:cs="Arial"/>
                <w:sz w:val="16"/>
                <w:szCs w:val="16"/>
              </w:rPr>
              <w:t>66%</w:t>
            </w:r>
          </w:p>
        </w:tc>
        <w:tc>
          <w:tcPr>
            <w:tcW w:w="1865" w:type="dxa"/>
            <w:shd w:val="clear" w:color="auto" w:fill="auto"/>
            <w:noWrap/>
            <w:vAlign w:val="bottom"/>
          </w:tcPr>
          <w:p w14:paraId="325997B1" w14:textId="77777777" w:rsidR="00FA52C7" w:rsidRPr="00F51942" w:rsidRDefault="00FA52C7" w:rsidP="00EF742D">
            <w:pPr>
              <w:spacing w:after="0" w:line="240" w:lineRule="auto"/>
              <w:jc w:val="center"/>
              <w:rPr>
                <w:rFonts w:cs="Arial"/>
                <w:sz w:val="16"/>
                <w:szCs w:val="16"/>
              </w:rPr>
            </w:pPr>
            <w:r w:rsidRPr="00F51942">
              <w:rPr>
                <w:rFonts w:cs="Arial"/>
                <w:sz w:val="16"/>
                <w:szCs w:val="16"/>
              </w:rPr>
              <w:t>$518</w:t>
            </w:r>
          </w:p>
        </w:tc>
        <w:tc>
          <w:tcPr>
            <w:tcW w:w="1865" w:type="dxa"/>
            <w:shd w:val="clear" w:color="auto" w:fill="auto"/>
            <w:noWrap/>
            <w:vAlign w:val="bottom"/>
          </w:tcPr>
          <w:p w14:paraId="321D2ACE" w14:textId="3A6A044D"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554</w:t>
            </w:r>
          </w:p>
        </w:tc>
      </w:tr>
      <w:tr w:rsidR="00FA52C7" w:rsidRPr="00F51942" w14:paraId="48BBA623" w14:textId="77777777" w:rsidTr="00B25F05">
        <w:trPr>
          <w:trHeight w:val="228"/>
        </w:trPr>
        <w:tc>
          <w:tcPr>
            <w:tcW w:w="1555" w:type="dxa"/>
            <w:noWrap/>
            <w:vAlign w:val="center"/>
          </w:tcPr>
          <w:p w14:paraId="2F5763FA" w14:textId="77777777" w:rsidR="00FA52C7" w:rsidRPr="00F51942" w:rsidRDefault="00FA52C7" w:rsidP="00EF742D">
            <w:pPr>
              <w:spacing w:after="0" w:line="240" w:lineRule="auto"/>
              <w:rPr>
                <w:rFonts w:cs="Arial"/>
                <w:sz w:val="16"/>
                <w:szCs w:val="16"/>
              </w:rPr>
            </w:pPr>
            <w:r w:rsidRPr="00F51942">
              <w:rPr>
                <w:rFonts w:cs="Arial"/>
                <w:sz w:val="16"/>
                <w:szCs w:val="16"/>
              </w:rPr>
              <w:t>2019-20</w:t>
            </w:r>
          </w:p>
        </w:tc>
        <w:tc>
          <w:tcPr>
            <w:tcW w:w="1864" w:type="dxa"/>
            <w:shd w:val="clear" w:color="auto" w:fill="auto"/>
            <w:noWrap/>
            <w:vAlign w:val="bottom"/>
          </w:tcPr>
          <w:p w14:paraId="46A3371A" w14:textId="77777777" w:rsidR="00FA52C7" w:rsidRPr="00F51942" w:rsidRDefault="00FA52C7" w:rsidP="00EF742D">
            <w:pPr>
              <w:spacing w:after="0" w:line="240" w:lineRule="auto"/>
              <w:jc w:val="center"/>
              <w:rPr>
                <w:rFonts w:cs="Arial"/>
                <w:sz w:val="16"/>
                <w:szCs w:val="16"/>
              </w:rPr>
            </w:pPr>
            <w:r w:rsidRPr="00F51942">
              <w:rPr>
                <w:rFonts w:cs="Arial"/>
                <w:sz w:val="16"/>
                <w:szCs w:val="16"/>
              </w:rPr>
              <w:t>8.6</w:t>
            </w:r>
          </w:p>
        </w:tc>
        <w:tc>
          <w:tcPr>
            <w:tcW w:w="1865" w:type="dxa"/>
            <w:shd w:val="clear" w:color="auto" w:fill="auto"/>
            <w:noWrap/>
            <w:vAlign w:val="bottom"/>
          </w:tcPr>
          <w:p w14:paraId="7E85ACA5" w14:textId="77777777" w:rsidR="00FA52C7" w:rsidRPr="00F51942" w:rsidRDefault="00FA52C7" w:rsidP="00EF742D">
            <w:pPr>
              <w:spacing w:after="0" w:line="240" w:lineRule="auto"/>
              <w:jc w:val="center"/>
              <w:rPr>
                <w:rFonts w:cs="Arial"/>
                <w:sz w:val="16"/>
                <w:szCs w:val="16"/>
              </w:rPr>
            </w:pPr>
            <w:r w:rsidRPr="00F51942">
              <w:rPr>
                <w:rFonts w:cs="Arial"/>
                <w:sz w:val="16"/>
                <w:szCs w:val="16"/>
              </w:rPr>
              <w:t>1.2</w:t>
            </w:r>
          </w:p>
        </w:tc>
        <w:tc>
          <w:tcPr>
            <w:tcW w:w="1865" w:type="dxa"/>
            <w:shd w:val="clear" w:color="auto" w:fill="auto"/>
            <w:noWrap/>
            <w:vAlign w:val="bottom"/>
          </w:tcPr>
          <w:p w14:paraId="693D2BBA" w14:textId="77777777" w:rsidR="00FA52C7" w:rsidRPr="00F51942" w:rsidRDefault="00FA52C7" w:rsidP="00EF742D">
            <w:pPr>
              <w:spacing w:after="0" w:line="240" w:lineRule="auto"/>
              <w:jc w:val="center"/>
              <w:rPr>
                <w:rFonts w:cs="Arial"/>
                <w:sz w:val="16"/>
                <w:szCs w:val="16"/>
              </w:rPr>
            </w:pPr>
            <w:r w:rsidRPr="00F51942">
              <w:rPr>
                <w:rFonts w:cs="Arial"/>
                <w:sz w:val="16"/>
                <w:szCs w:val="16"/>
              </w:rPr>
              <w:t>68%</w:t>
            </w:r>
          </w:p>
        </w:tc>
        <w:tc>
          <w:tcPr>
            <w:tcW w:w="1865" w:type="dxa"/>
            <w:shd w:val="clear" w:color="auto" w:fill="auto"/>
            <w:noWrap/>
            <w:vAlign w:val="bottom"/>
          </w:tcPr>
          <w:p w14:paraId="6AC36D16" w14:textId="77777777" w:rsidR="00FA52C7" w:rsidRPr="00F51942" w:rsidRDefault="00FA52C7" w:rsidP="00EF742D">
            <w:pPr>
              <w:spacing w:after="0" w:line="240" w:lineRule="auto"/>
              <w:jc w:val="center"/>
              <w:rPr>
                <w:rFonts w:cs="Arial"/>
                <w:sz w:val="16"/>
                <w:szCs w:val="16"/>
              </w:rPr>
            </w:pPr>
            <w:r w:rsidRPr="00F51942">
              <w:rPr>
                <w:rFonts w:cs="Arial"/>
                <w:sz w:val="16"/>
                <w:szCs w:val="16"/>
              </w:rPr>
              <w:t>$500</w:t>
            </w:r>
          </w:p>
        </w:tc>
        <w:tc>
          <w:tcPr>
            <w:tcW w:w="1865" w:type="dxa"/>
            <w:shd w:val="clear" w:color="auto" w:fill="auto"/>
            <w:noWrap/>
            <w:vAlign w:val="bottom"/>
          </w:tcPr>
          <w:p w14:paraId="663CE21F" w14:textId="1171D76F"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529</w:t>
            </w:r>
          </w:p>
        </w:tc>
      </w:tr>
      <w:tr w:rsidR="00FA52C7" w:rsidRPr="00F51942" w14:paraId="5F80B50C" w14:textId="77777777" w:rsidTr="00B25F05">
        <w:trPr>
          <w:trHeight w:val="228"/>
        </w:trPr>
        <w:tc>
          <w:tcPr>
            <w:tcW w:w="1555" w:type="dxa"/>
            <w:noWrap/>
            <w:vAlign w:val="center"/>
          </w:tcPr>
          <w:p w14:paraId="61E1759D" w14:textId="77777777" w:rsidR="00FA52C7" w:rsidRPr="00F51942" w:rsidRDefault="00FA52C7" w:rsidP="00EF742D">
            <w:pPr>
              <w:spacing w:after="0" w:line="240" w:lineRule="auto"/>
              <w:rPr>
                <w:rFonts w:cs="Arial"/>
                <w:sz w:val="16"/>
                <w:szCs w:val="16"/>
              </w:rPr>
            </w:pPr>
            <w:r w:rsidRPr="00F51942">
              <w:rPr>
                <w:rFonts w:cs="Arial"/>
                <w:sz w:val="16"/>
                <w:szCs w:val="16"/>
              </w:rPr>
              <w:t>2020-21</w:t>
            </w:r>
          </w:p>
        </w:tc>
        <w:tc>
          <w:tcPr>
            <w:tcW w:w="1864" w:type="dxa"/>
            <w:shd w:val="clear" w:color="auto" w:fill="auto"/>
            <w:noWrap/>
            <w:vAlign w:val="bottom"/>
          </w:tcPr>
          <w:p w14:paraId="2169ED44" w14:textId="77777777" w:rsidR="00FA52C7" w:rsidRPr="00F51942" w:rsidRDefault="00FA52C7" w:rsidP="00EF742D">
            <w:pPr>
              <w:spacing w:after="0" w:line="240" w:lineRule="auto"/>
              <w:jc w:val="center"/>
              <w:rPr>
                <w:rFonts w:cs="Arial"/>
                <w:sz w:val="16"/>
                <w:szCs w:val="16"/>
              </w:rPr>
            </w:pPr>
            <w:r w:rsidRPr="00F51942">
              <w:rPr>
                <w:rFonts w:cs="Arial"/>
                <w:sz w:val="16"/>
                <w:szCs w:val="16"/>
              </w:rPr>
              <w:t>8.4</w:t>
            </w:r>
          </w:p>
        </w:tc>
        <w:tc>
          <w:tcPr>
            <w:tcW w:w="1865" w:type="dxa"/>
            <w:shd w:val="clear" w:color="auto" w:fill="auto"/>
            <w:noWrap/>
            <w:vAlign w:val="bottom"/>
          </w:tcPr>
          <w:p w14:paraId="77C00C63" w14:textId="77777777" w:rsidR="00FA52C7" w:rsidRPr="00F51942" w:rsidRDefault="00FA52C7" w:rsidP="00EF742D">
            <w:pPr>
              <w:spacing w:after="0" w:line="240" w:lineRule="auto"/>
              <w:jc w:val="center"/>
              <w:rPr>
                <w:rFonts w:cs="Arial"/>
                <w:sz w:val="16"/>
                <w:szCs w:val="16"/>
              </w:rPr>
            </w:pPr>
            <w:r w:rsidRPr="00F51942">
              <w:rPr>
                <w:rFonts w:cs="Arial"/>
                <w:sz w:val="16"/>
                <w:szCs w:val="16"/>
              </w:rPr>
              <w:t>0.9</w:t>
            </w:r>
          </w:p>
        </w:tc>
        <w:tc>
          <w:tcPr>
            <w:tcW w:w="1865" w:type="dxa"/>
            <w:shd w:val="clear" w:color="auto" w:fill="auto"/>
            <w:noWrap/>
            <w:vAlign w:val="bottom"/>
          </w:tcPr>
          <w:p w14:paraId="1DA82522" w14:textId="77777777" w:rsidR="00FA52C7" w:rsidRPr="00F51942" w:rsidRDefault="00FA52C7" w:rsidP="00EF742D">
            <w:pPr>
              <w:spacing w:after="0" w:line="240" w:lineRule="auto"/>
              <w:jc w:val="center"/>
              <w:rPr>
                <w:rFonts w:cs="Arial"/>
                <w:sz w:val="16"/>
                <w:szCs w:val="16"/>
              </w:rPr>
            </w:pPr>
            <w:r w:rsidRPr="00F51942">
              <w:rPr>
                <w:rFonts w:cs="Arial"/>
                <w:sz w:val="16"/>
                <w:szCs w:val="16"/>
              </w:rPr>
              <w:t>66%</w:t>
            </w:r>
          </w:p>
        </w:tc>
        <w:tc>
          <w:tcPr>
            <w:tcW w:w="1865" w:type="dxa"/>
            <w:shd w:val="clear" w:color="auto" w:fill="auto"/>
            <w:noWrap/>
            <w:vAlign w:val="bottom"/>
          </w:tcPr>
          <w:p w14:paraId="56A543DF" w14:textId="77777777" w:rsidR="00FA52C7" w:rsidRPr="00F51942" w:rsidRDefault="00FA52C7" w:rsidP="00EF742D">
            <w:pPr>
              <w:spacing w:after="0" w:line="240" w:lineRule="auto"/>
              <w:jc w:val="center"/>
              <w:rPr>
                <w:rFonts w:cs="Arial"/>
                <w:sz w:val="16"/>
                <w:szCs w:val="16"/>
              </w:rPr>
            </w:pPr>
            <w:r w:rsidRPr="00F51942">
              <w:rPr>
                <w:rFonts w:cs="Arial"/>
                <w:sz w:val="16"/>
                <w:szCs w:val="16"/>
              </w:rPr>
              <w:t>$435</w:t>
            </w:r>
          </w:p>
        </w:tc>
        <w:tc>
          <w:tcPr>
            <w:tcW w:w="1865" w:type="dxa"/>
            <w:shd w:val="clear" w:color="auto" w:fill="auto"/>
            <w:noWrap/>
            <w:vAlign w:val="bottom"/>
          </w:tcPr>
          <w:p w14:paraId="1D299689" w14:textId="0C399C1B"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453</w:t>
            </w:r>
          </w:p>
        </w:tc>
      </w:tr>
      <w:tr w:rsidR="00FA52C7" w:rsidRPr="00F51942" w14:paraId="33BBFCE2" w14:textId="77777777" w:rsidTr="00B25F05">
        <w:trPr>
          <w:trHeight w:val="228"/>
        </w:trPr>
        <w:tc>
          <w:tcPr>
            <w:tcW w:w="1555" w:type="dxa"/>
            <w:noWrap/>
            <w:vAlign w:val="center"/>
          </w:tcPr>
          <w:p w14:paraId="67AE7ECC" w14:textId="77777777" w:rsidR="00FA52C7" w:rsidRPr="00F51942" w:rsidRDefault="00FA52C7" w:rsidP="00EF742D">
            <w:pPr>
              <w:spacing w:after="0" w:line="240" w:lineRule="auto"/>
              <w:rPr>
                <w:rFonts w:cs="Arial"/>
                <w:sz w:val="16"/>
                <w:szCs w:val="16"/>
              </w:rPr>
            </w:pPr>
            <w:r w:rsidRPr="00F51942">
              <w:rPr>
                <w:rFonts w:cs="Arial"/>
                <w:sz w:val="16"/>
                <w:szCs w:val="16"/>
              </w:rPr>
              <w:t>2021-22</w:t>
            </w:r>
          </w:p>
        </w:tc>
        <w:tc>
          <w:tcPr>
            <w:tcW w:w="1864" w:type="dxa"/>
            <w:shd w:val="clear" w:color="auto" w:fill="auto"/>
            <w:noWrap/>
            <w:vAlign w:val="bottom"/>
          </w:tcPr>
          <w:p w14:paraId="2C435877" w14:textId="19266A76" w:rsidR="00FA52C7" w:rsidRPr="00F51942" w:rsidRDefault="00A91175" w:rsidP="00EF742D">
            <w:pPr>
              <w:spacing w:after="0" w:line="240" w:lineRule="auto"/>
              <w:jc w:val="center"/>
              <w:rPr>
                <w:rFonts w:cs="Arial"/>
                <w:sz w:val="16"/>
                <w:szCs w:val="16"/>
              </w:rPr>
            </w:pPr>
            <w:r w:rsidRPr="00F51942">
              <w:rPr>
                <w:rFonts w:cs="Arial"/>
                <w:sz w:val="16"/>
                <w:szCs w:val="16"/>
              </w:rPr>
              <w:t>7.5</w:t>
            </w:r>
          </w:p>
        </w:tc>
        <w:tc>
          <w:tcPr>
            <w:tcW w:w="1865" w:type="dxa"/>
            <w:shd w:val="clear" w:color="auto" w:fill="auto"/>
            <w:noWrap/>
            <w:vAlign w:val="bottom"/>
          </w:tcPr>
          <w:p w14:paraId="2EA5867A" w14:textId="71CF029C" w:rsidR="00FA52C7" w:rsidRPr="00F51942" w:rsidRDefault="00A91175" w:rsidP="00EF742D">
            <w:pPr>
              <w:spacing w:after="0" w:line="240" w:lineRule="auto"/>
              <w:jc w:val="center"/>
              <w:rPr>
                <w:rFonts w:cs="Arial"/>
                <w:sz w:val="16"/>
                <w:szCs w:val="16"/>
              </w:rPr>
            </w:pPr>
            <w:r w:rsidRPr="00F51942">
              <w:rPr>
                <w:rFonts w:cs="Arial"/>
                <w:sz w:val="16"/>
                <w:szCs w:val="16"/>
              </w:rPr>
              <w:t>0.9</w:t>
            </w:r>
          </w:p>
        </w:tc>
        <w:tc>
          <w:tcPr>
            <w:tcW w:w="1865" w:type="dxa"/>
            <w:shd w:val="clear" w:color="auto" w:fill="auto"/>
            <w:noWrap/>
            <w:vAlign w:val="bottom"/>
          </w:tcPr>
          <w:p w14:paraId="1F24C778" w14:textId="2DA42165" w:rsidR="00FA52C7" w:rsidRPr="00F51942" w:rsidRDefault="00A91175" w:rsidP="00EF742D">
            <w:pPr>
              <w:spacing w:after="0" w:line="240" w:lineRule="auto"/>
              <w:jc w:val="center"/>
              <w:rPr>
                <w:rFonts w:cs="Arial"/>
                <w:sz w:val="16"/>
                <w:szCs w:val="16"/>
              </w:rPr>
            </w:pPr>
            <w:r w:rsidRPr="00F51942">
              <w:rPr>
                <w:rFonts w:cs="Arial"/>
                <w:sz w:val="16"/>
                <w:szCs w:val="16"/>
              </w:rPr>
              <w:t>63%</w:t>
            </w:r>
          </w:p>
        </w:tc>
        <w:tc>
          <w:tcPr>
            <w:tcW w:w="1865" w:type="dxa"/>
            <w:shd w:val="clear" w:color="auto" w:fill="auto"/>
            <w:noWrap/>
            <w:vAlign w:val="bottom"/>
          </w:tcPr>
          <w:p w14:paraId="61051591" w14:textId="0CA1E9F3" w:rsidR="00FA52C7" w:rsidRPr="00F51942" w:rsidRDefault="00A91175" w:rsidP="00EF742D">
            <w:pPr>
              <w:spacing w:after="0" w:line="240" w:lineRule="auto"/>
              <w:jc w:val="center"/>
              <w:rPr>
                <w:rFonts w:cs="Arial"/>
                <w:sz w:val="16"/>
                <w:szCs w:val="16"/>
              </w:rPr>
            </w:pPr>
            <w:r w:rsidRPr="00F51942">
              <w:rPr>
                <w:rFonts w:cs="Arial"/>
                <w:sz w:val="16"/>
                <w:szCs w:val="16"/>
              </w:rPr>
              <w:t>$480</w:t>
            </w:r>
          </w:p>
        </w:tc>
        <w:tc>
          <w:tcPr>
            <w:tcW w:w="1865" w:type="dxa"/>
            <w:shd w:val="clear" w:color="auto" w:fill="auto"/>
            <w:noWrap/>
            <w:vAlign w:val="bottom"/>
          </w:tcPr>
          <w:p w14:paraId="1B1946C0" w14:textId="3A98C2FB" w:rsidR="00FA52C7" w:rsidRPr="00F51942" w:rsidRDefault="00A91175" w:rsidP="00EF742D">
            <w:pPr>
              <w:spacing w:after="0" w:line="240" w:lineRule="auto"/>
              <w:jc w:val="center"/>
              <w:rPr>
                <w:rFonts w:cs="Arial"/>
                <w:sz w:val="16"/>
                <w:szCs w:val="16"/>
              </w:rPr>
            </w:pPr>
            <w:r w:rsidRPr="00F51942">
              <w:rPr>
                <w:rFonts w:cs="Arial"/>
                <w:sz w:val="16"/>
                <w:szCs w:val="16"/>
              </w:rPr>
              <w:t>$480</w:t>
            </w:r>
          </w:p>
        </w:tc>
      </w:tr>
      <w:tr w:rsidR="00FA52C7" w:rsidRPr="00F51942" w14:paraId="386741F1" w14:textId="77777777" w:rsidTr="00B25F05">
        <w:trPr>
          <w:trHeight w:val="228"/>
        </w:trPr>
        <w:tc>
          <w:tcPr>
            <w:tcW w:w="1555" w:type="dxa"/>
            <w:noWrap/>
            <w:vAlign w:val="center"/>
            <w:hideMark/>
          </w:tcPr>
          <w:p w14:paraId="4DE1285E" w14:textId="77777777" w:rsidR="00FA52C7" w:rsidRPr="00F51942" w:rsidRDefault="00FA52C7" w:rsidP="00EF742D">
            <w:pPr>
              <w:spacing w:after="0" w:line="240" w:lineRule="auto"/>
              <w:rPr>
                <w:rFonts w:cs="Arial"/>
                <w:sz w:val="16"/>
                <w:szCs w:val="16"/>
              </w:rPr>
            </w:pPr>
            <w:r w:rsidRPr="00F51942">
              <w:rPr>
                <w:rFonts w:cs="Arial"/>
                <w:sz w:val="16"/>
                <w:szCs w:val="16"/>
              </w:rPr>
              <w:t>Average</w:t>
            </w:r>
          </w:p>
        </w:tc>
        <w:tc>
          <w:tcPr>
            <w:tcW w:w="1864" w:type="dxa"/>
            <w:shd w:val="clear" w:color="auto" w:fill="auto"/>
            <w:noWrap/>
            <w:vAlign w:val="bottom"/>
          </w:tcPr>
          <w:p w14:paraId="51D675D0" w14:textId="77777777" w:rsidR="00FA52C7" w:rsidRPr="00F51942" w:rsidRDefault="00FA52C7" w:rsidP="00EF742D">
            <w:pPr>
              <w:spacing w:after="0" w:line="240" w:lineRule="auto"/>
              <w:jc w:val="center"/>
              <w:rPr>
                <w:rFonts w:cs="Arial"/>
                <w:sz w:val="16"/>
                <w:szCs w:val="16"/>
              </w:rPr>
            </w:pPr>
            <w:r w:rsidRPr="00F51942">
              <w:rPr>
                <w:rFonts w:cs="Arial"/>
                <w:sz w:val="16"/>
                <w:szCs w:val="16"/>
              </w:rPr>
              <w:t>7.4</w:t>
            </w:r>
          </w:p>
        </w:tc>
        <w:tc>
          <w:tcPr>
            <w:tcW w:w="1865" w:type="dxa"/>
            <w:shd w:val="clear" w:color="auto" w:fill="auto"/>
            <w:noWrap/>
            <w:vAlign w:val="bottom"/>
          </w:tcPr>
          <w:p w14:paraId="2B729A56" w14:textId="77777777" w:rsidR="00FA52C7" w:rsidRPr="00F51942" w:rsidRDefault="00FA52C7" w:rsidP="00EF742D">
            <w:pPr>
              <w:spacing w:after="0" w:line="240" w:lineRule="auto"/>
              <w:jc w:val="center"/>
              <w:rPr>
                <w:rFonts w:cs="Arial"/>
                <w:sz w:val="16"/>
                <w:szCs w:val="16"/>
              </w:rPr>
            </w:pPr>
            <w:r w:rsidRPr="00F51942">
              <w:rPr>
                <w:rFonts w:cs="Arial"/>
                <w:sz w:val="16"/>
                <w:szCs w:val="16"/>
              </w:rPr>
              <w:t>1.1</w:t>
            </w:r>
          </w:p>
        </w:tc>
        <w:tc>
          <w:tcPr>
            <w:tcW w:w="1865" w:type="dxa"/>
            <w:shd w:val="clear" w:color="auto" w:fill="auto"/>
            <w:noWrap/>
            <w:vAlign w:val="bottom"/>
          </w:tcPr>
          <w:p w14:paraId="66978CB0" w14:textId="77777777" w:rsidR="00FA52C7" w:rsidRPr="00F51942" w:rsidRDefault="00FA52C7" w:rsidP="00EF742D">
            <w:pPr>
              <w:spacing w:after="0" w:line="240" w:lineRule="auto"/>
              <w:jc w:val="center"/>
              <w:rPr>
                <w:rFonts w:cs="Arial"/>
                <w:sz w:val="16"/>
                <w:szCs w:val="16"/>
              </w:rPr>
            </w:pPr>
            <w:r w:rsidRPr="00F51942">
              <w:rPr>
                <w:rFonts w:cs="Arial"/>
                <w:sz w:val="16"/>
                <w:szCs w:val="16"/>
              </w:rPr>
              <w:t>67%</w:t>
            </w:r>
          </w:p>
        </w:tc>
        <w:tc>
          <w:tcPr>
            <w:tcW w:w="1865" w:type="dxa"/>
            <w:shd w:val="clear" w:color="auto" w:fill="auto"/>
            <w:noWrap/>
            <w:vAlign w:val="bottom"/>
          </w:tcPr>
          <w:p w14:paraId="5EFD25A9" w14:textId="3C3FC264" w:rsidR="00FA52C7" w:rsidRPr="00F51942" w:rsidRDefault="00FA52C7" w:rsidP="00EF742D">
            <w:pPr>
              <w:spacing w:after="0" w:line="240" w:lineRule="auto"/>
              <w:jc w:val="center"/>
              <w:rPr>
                <w:rFonts w:cs="Arial"/>
                <w:sz w:val="16"/>
                <w:szCs w:val="16"/>
              </w:rPr>
            </w:pPr>
          </w:p>
        </w:tc>
        <w:tc>
          <w:tcPr>
            <w:tcW w:w="1865" w:type="dxa"/>
            <w:shd w:val="clear" w:color="auto" w:fill="auto"/>
            <w:noWrap/>
            <w:vAlign w:val="bottom"/>
          </w:tcPr>
          <w:p w14:paraId="309AA98D" w14:textId="20FD849E" w:rsidR="00FA52C7" w:rsidRPr="00F51942" w:rsidRDefault="00FA52C7" w:rsidP="00EF742D">
            <w:pPr>
              <w:spacing w:after="0" w:line="240" w:lineRule="auto"/>
              <w:jc w:val="center"/>
              <w:rPr>
                <w:rFonts w:cs="Arial"/>
                <w:sz w:val="16"/>
                <w:szCs w:val="16"/>
              </w:rPr>
            </w:pPr>
            <w:r w:rsidRPr="00F51942">
              <w:rPr>
                <w:rFonts w:cs="Arial"/>
                <w:sz w:val="16"/>
                <w:szCs w:val="16"/>
              </w:rPr>
              <w:t>$</w:t>
            </w:r>
            <w:r w:rsidR="00A91175" w:rsidRPr="00F51942">
              <w:rPr>
                <w:rFonts w:cs="Arial"/>
                <w:sz w:val="16"/>
                <w:szCs w:val="16"/>
              </w:rPr>
              <w:t>464</w:t>
            </w:r>
          </w:p>
        </w:tc>
      </w:tr>
    </w:tbl>
    <w:p w14:paraId="6C598B79" w14:textId="77777777" w:rsidR="00FA52C7" w:rsidRPr="00830233" w:rsidRDefault="00FA52C7" w:rsidP="001169B4">
      <w:pPr>
        <w:pStyle w:val="Body"/>
        <w:rPr>
          <w:sz w:val="16"/>
          <w:szCs w:val="16"/>
        </w:rPr>
      </w:pPr>
      <w:r w:rsidRPr="00830233">
        <w:rPr>
          <w:sz w:val="16"/>
          <w:szCs w:val="16"/>
        </w:rPr>
        <w:t>* From 2006-07 to 2010-11 estimated grazed pasture and conserved feed was calculated per usable hectare</w:t>
      </w:r>
    </w:p>
    <w:p w14:paraId="42488164" w14:textId="77777777" w:rsidR="00FA52C7" w:rsidRPr="00830233" w:rsidRDefault="00FA52C7" w:rsidP="001169B4">
      <w:pPr>
        <w:pStyle w:val="Body"/>
        <w:rPr>
          <w:sz w:val="16"/>
          <w:szCs w:val="16"/>
        </w:rPr>
      </w:pPr>
      <w:r w:rsidRPr="00830233">
        <w:rPr>
          <w:sz w:val="16"/>
          <w:szCs w:val="16"/>
        </w:rPr>
        <w:t>From 2011-12 estimated grazed pasture and conserved feed was calculated per hectare of milking area</w:t>
      </w:r>
    </w:p>
    <w:p w14:paraId="11B94AB5" w14:textId="77777777" w:rsidR="00B452D5" w:rsidRPr="00F51942" w:rsidRDefault="00B452D5" w:rsidP="00882985">
      <w:pPr>
        <w:rPr>
          <w:rFonts w:cs="Arial"/>
          <w:sz w:val="16"/>
          <w:szCs w:val="16"/>
        </w:rPr>
      </w:pPr>
    </w:p>
    <w:p w14:paraId="7D5F1CED" w14:textId="1DF316AA" w:rsidR="009277EE" w:rsidRPr="00F51942" w:rsidRDefault="009277EE" w:rsidP="00882985">
      <w:pPr>
        <w:rPr>
          <w:rFonts w:cs="Arial"/>
        </w:rPr>
        <w:sectPr w:rsidR="009277EE" w:rsidRPr="00F51942" w:rsidSect="004720A3">
          <w:pgSz w:w="16840" w:h="11900" w:orient="landscape"/>
          <w:pgMar w:top="1134" w:right="1701" w:bottom="1134" w:left="1418" w:header="709" w:footer="397" w:gutter="0"/>
          <w:cols w:space="708"/>
          <w:docGrid w:linePitch="360"/>
        </w:sectPr>
      </w:pPr>
    </w:p>
    <w:p w14:paraId="302C2D13" w14:textId="306FD516" w:rsidR="00C24C06" w:rsidRPr="00F51942" w:rsidRDefault="00C24C06" w:rsidP="00882985">
      <w:pPr>
        <w:rPr>
          <w:rFonts w:cs="Arial"/>
        </w:rPr>
      </w:pPr>
    </w:p>
    <w:p w14:paraId="03D57778" w14:textId="77777777" w:rsidR="000A1C03" w:rsidRPr="00F51942" w:rsidRDefault="000A1C03" w:rsidP="002B6B07">
      <w:pPr>
        <w:pStyle w:val="Heading1"/>
        <w:rPr>
          <w:rFonts w:cs="Arial"/>
        </w:rPr>
        <w:sectPr w:rsidR="000A1C03" w:rsidRPr="00F51942" w:rsidSect="00882985">
          <w:pgSz w:w="11900" w:h="16840"/>
          <w:pgMar w:top="1701" w:right="1134" w:bottom="1418" w:left="1134" w:header="709" w:footer="397" w:gutter="0"/>
          <w:cols w:num="2" w:space="708"/>
          <w:docGrid w:linePitch="360"/>
        </w:sectPr>
      </w:pPr>
    </w:p>
    <w:p w14:paraId="41C40F09" w14:textId="52FA07DD" w:rsidR="00297C3F" w:rsidRPr="00F51942" w:rsidRDefault="00C34490" w:rsidP="002B6B07">
      <w:pPr>
        <w:pStyle w:val="Heading1"/>
        <w:rPr>
          <w:rFonts w:cs="Arial"/>
        </w:rPr>
      </w:pPr>
      <w:bookmarkStart w:id="208" w:name="_Toc114048538"/>
      <w:r w:rsidRPr="00F51942">
        <w:rPr>
          <w:rFonts w:cs="Arial"/>
        </w:rPr>
        <w:t>Appendix E: Glossary of terms, abbreviations and standard values</w:t>
      </w:r>
      <w:bookmarkEnd w:id="208"/>
      <w:r w:rsidRPr="00F51942">
        <w:rPr>
          <w:rFonts w:cs="Arial"/>
        </w:rPr>
        <w:t xml:space="preserve"> </w:t>
      </w:r>
    </w:p>
    <w:p w14:paraId="1F8BD4F6" w14:textId="29116189" w:rsidR="00C34490" w:rsidRPr="00F51942" w:rsidRDefault="00C34490" w:rsidP="007876C5">
      <w:pPr>
        <w:pStyle w:val="Heading2"/>
        <w:rPr>
          <w:rFonts w:cs="Arial"/>
        </w:rPr>
      </w:pPr>
      <w:bookmarkStart w:id="209" w:name="_Toc112702966"/>
      <w:r w:rsidRPr="00F51942">
        <w:rPr>
          <w:rFonts w:cs="Arial"/>
        </w:rPr>
        <w:t>Glossary of terms</w:t>
      </w:r>
      <w:bookmarkEnd w:id="209"/>
    </w:p>
    <w:p w14:paraId="2F54E20E" w14:textId="77777777" w:rsidR="000A1C03" w:rsidRPr="00F51942" w:rsidRDefault="000A1C03" w:rsidP="00BB32D5">
      <w:pPr>
        <w:rPr>
          <w:rFonts w:cs="Arial"/>
        </w:rPr>
        <w:sectPr w:rsidR="000A1C03" w:rsidRPr="00F51942" w:rsidSect="007876C5">
          <w:type w:val="continuous"/>
          <w:pgSz w:w="11900" w:h="16840"/>
          <w:pgMar w:top="1701" w:right="1134" w:bottom="1418" w:left="1134" w:header="709" w:footer="397" w:gutter="0"/>
          <w:cols w:space="708"/>
          <w:docGrid w:linePitch="360"/>
        </w:sectPr>
      </w:pPr>
    </w:p>
    <w:p w14:paraId="62DFB74D" w14:textId="77777777" w:rsidR="000A1C03" w:rsidRPr="00F51942" w:rsidRDefault="000A1C03" w:rsidP="00BB32D5">
      <w:pPr>
        <w:rPr>
          <w:rFonts w:cs="Arial"/>
          <w:b/>
          <w:sz w:val="20"/>
          <w:szCs w:val="20"/>
        </w:rPr>
      </w:pPr>
      <w:r w:rsidRPr="00F51942">
        <w:rPr>
          <w:rFonts w:cs="Arial"/>
          <w:b/>
          <w:sz w:val="20"/>
          <w:szCs w:val="20"/>
        </w:rPr>
        <w:t>All other farm income</w:t>
      </w:r>
    </w:p>
    <w:p w14:paraId="3B87F54A" w14:textId="37610DA1" w:rsidR="000A1C03" w:rsidRPr="00F51942" w:rsidRDefault="000A1C03" w:rsidP="00BB32D5">
      <w:pPr>
        <w:rPr>
          <w:rFonts w:cs="Arial"/>
          <w:sz w:val="20"/>
          <w:szCs w:val="20"/>
        </w:rPr>
      </w:pPr>
      <w:r w:rsidRPr="00F51942">
        <w:rPr>
          <w:rFonts w:cs="Arial"/>
          <w:sz w:val="20"/>
          <w:szCs w:val="20"/>
        </w:rPr>
        <w:t xml:space="preserve">Income to the farm from all sources except milk. Includes livestock trading profit, dividends, interest payments received, and rent from farm </w:t>
      </w:r>
      <w:r w:rsidR="002A5B12" w:rsidRPr="00F51942">
        <w:rPr>
          <w:rFonts w:cs="Arial"/>
          <w:sz w:val="20"/>
          <w:szCs w:val="20"/>
        </w:rPr>
        <w:t>houses</w:t>
      </w:r>
      <w:r w:rsidRPr="00F51942">
        <w:rPr>
          <w:rFonts w:cs="Arial"/>
          <w:sz w:val="20"/>
          <w:szCs w:val="20"/>
        </w:rPr>
        <w:t>.</w:t>
      </w:r>
    </w:p>
    <w:p w14:paraId="69D9FC6F" w14:textId="77777777" w:rsidR="000A1C03" w:rsidRPr="00F51942" w:rsidRDefault="000A1C03" w:rsidP="00BB32D5">
      <w:pPr>
        <w:rPr>
          <w:rFonts w:cs="Arial"/>
          <w:b/>
          <w:sz w:val="20"/>
          <w:szCs w:val="20"/>
        </w:rPr>
      </w:pPr>
      <w:r w:rsidRPr="00F51942">
        <w:rPr>
          <w:rFonts w:cs="Arial"/>
          <w:b/>
          <w:sz w:val="20"/>
          <w:szCs w:val="20"/>
        </w:rPr>
        <w:t>Allocation</w:t>
      </w:r>
    </w:p>
    <w:p w14:paraId="6AB62562" w14:textId="77777777" w:rsidR="000A1C03" w:rsidRPr="00F51942" w:rsidRDefault="000A1C03" w:rsidP="00BB32D5">
      <w:pPr>
        <w:rPr>
          <w:rFonts w:cs="Arial"/>
          <w:sz w:val="20"/>
          <w:szCs w:val="20"/>
        </w:rPr>
      </w:pPr>
      <w:r w:rsidRPr="00F51942">
        <w:rPr>
          <w:rFonts w:cs="Arial"/>
          <w:sz w:val="20"/>
          <w:szCs w:val="20"/>
        </w:rPr>
        <w:t>Water that is actually available to use or trade in any given year, including new allocations and carryover. Previously known as temporary water. Full allocation means irrigators receive 100 per cent of their HRWS.</w:t>
      </w:r>
    </w:p>
    <w:p w14:paraId="68C5127E" w14:textId="77777777" w:rsidR="000A1C03" w:rsidRPr="00F51942" w:rsidRDefault="000A1C03" w:rsidP="00BB32D5">
      <w:pPr>
        <w:rPr>
          <w:rFonts w:cs="Arial"/>
          <w:b/>
          <w:sz w:val="20"/>
          <w:szCs w:val="20"/>
        </w:rPr>
      </w:pPr>
      <w:r w:rsidRPr="00F51942">
        <w:rPr>
          <w:rFonts w:cs="Arial"/>
          <w:b/>
          <w:sz w:val="20"/>
          <w:szCs w:val="20"/>
        </w:rPr>
        <w:t>Allocation trade</w:t>
      </w:r>
    </w:p>
    <w:p w14:paraId="6B634935" w14:textId="77777777" w:rsidR="000A1C03" w:rsidRPr="00F51942" w:rsidRDefault="000A1C03" w:rsidP="00BB32D5">
      <w:pPr>
        <w:rPr>
          <w:rFonts w:cs="Arial"/>
          <w:sz w:val="20"/>
          <w:szCs w:val="20"/>
        </w:rPr>
      </w:pPr>
      <w:r w:rsidRPr="00F51942">
        <w:rPr>
          <w:rFonts w:cs="Arial"/>
          <w:sz w:val="20"/>
          <w:szCs w:val="20"/>
        </w:rPr>
        <w:t>The transfer of a volume of allocation water between a seller and buyer. Water is traded within a current irrigation season.  Previously this was known as trading of temporary water entitlement and some irrigators still use this term.</w:t>
      </w:r>
    </w:p>
    <w:p w14:paraId="5AFC6380" w14:textId="77777777" w:rsidR="000A1C03" w:rsidRPr="00F51942" w:rsidRDefault="000A1C03" w:rsidP="00BB32D5">
      <w:pPr>
        <w:rPr>
          <w:rFonts w:cs="Arial"/>
          <w:b/>
          <w:sz w:val="20"/>
          <w:szCs w:val="20"/>
        </w:rPr>
      </w:pPr>
      <w:r w:rsidRPr="00F51942">
        <w:rPr>
          <w:rFonts w:cs="Arial"/>
          <w:b/>
          <w:sz w:val="20"/>
          <w:szCs w:val="20"/>
        </w:rPr>
        <w:t xml:space="preserve">Appreciation </w:t>
      </w:r>
    </w:p>
    <w:p w14:paraId="583C0924" w14:textId="6D0B588A" w:rsidR="000A1C03" w:rsidRPr="00F51942" w:rsidRDefault="000A1C03" w:rsidP="00BB32D5">
      <w:pPr>
        <w:rPr>
          <w:rFonts w:cs="Arial"/>
          <w:sz w:val="20"/>
          <w:szCs w:val="20"/>
        </w:rPr>
      </w:pPr>
      <w:r w:rsidRPr="00F51942">
        <w:rPr>
          <w:rFonts w:cs="Arial"/>
          <w:sz w:val="20"/>
          <w:szCs w:val="20"/>
        </w:rPr>
        <w:t>An increase in the value of an asset in the market</w:t>
      </w:r>
      <w:r w:rsidR="00003100" w:rsidRPr="00F51942">
        <w:rPr>
          <w:rFonts w:cs="Arial"/>
          <w:sz w:val="20"/>
          <w:szCs w:val="20"/>
        </w:rPr>
        <w:t>,</w:t>
      </w:r>
      <w:r w:rsidRPr="00F51942">
        <w:rPr>
          <w:rFonts w:cs="Arial"/>
          <w:sz w:val="20"/>
          <w:szCs w:val="20"/>
        </w:rPr>
        <w:t xml:space="preserve"> often only applicable to land value.</w:t>
      </w:r>
    </w:p>
    <w:p w14:paraId="1237845F" w14:textId="77777777" w:rsidR="000A1C03" w:rsidRPr="00F51942" w:rsidRDefault="000A1C03" w:rsidP="00BB32D5">
      <w:pPr>
        <w:rPr>
          <w:rFonts w:cs="Arial"/>
          <w:b/>
          <w:sz w:val="20"/>
          <w:szCs w:val="20"/>
        </w:rPr>
      </w:pPr>
      <w:r w:rsidRPr="00F51942">
        <w:rPr>
          <w:rFonts w:cs="Arial"/>
          <w:b/>
          <w:sz w:val="20"/>
          <w:szCs w:val="20"/>
        </w:rPr>
        <w:t>Asset</w:t>
      </w:r>
    </w:p>
    <w:p w14:paraId="76DDDF44" w14:textId="77777777" w:rsidR="000A1C03" w:rsidRPr="00F51942" w:rsidRDefault="000A1C03" w:rsidP="00BB32D5">
      <w:pPr>
        <w:rPr>
          <w:rFonts w:cs="Arial"/>
          <w:sz w:val="20"/>
          <w:szCs w:val="20"/>
        </w:rPr>
      </w:pPr>
      <w:r w:rsidRPr="00F51942">
        <w:rPr>
          <w:rFonts w:cs="Arial"/>
          <w:sz w:val="20"/>
          <w:szCs w:val="20"/>
        </w:rPr>
        <w:t xml:space="preserve">Anything managed by the farm, whether it is owned or not. Assets include owned land and buildings, leased land, plant and machinery, fixtures and fittings, trading stock, farm investments (i.e., Farm Management Deposits), debtors, and cash. </w:t>
      </w:r>
    </w:p>
    <w:p w14:paraId="38CB1ABB" w14:textId="77777777" w:rsidR="000A1C03" w:rsidRPr="00F51942" w:rsidRDefault="000A1C03" w:rsidP="00BB32D5">
      <w:pPr>
        <w:rPr>
          <w:rFonts w:cs="Arial"/>
          <w:b/>
          <w:sz w:val="20"/>
          <w:szCs w:val="20"/>
        </w:rPr>
      </w:pPr>
      <w:r w:rsidRPr="00F51942">
        <w:rPr>
          <w:rFonts w:cs="Arial"/>
          <w:b/>
          <w:sz w:val="20"/>
          <w:szCs w:val="20"/>
        </w:rPr>
        <w:t xml:space="preserve">Cash overheads </w:t>
      </w:r>
    </w:p>
    <w:p w14:paraId="62CD487B" w14:textId="77777777" w:rsidR="000A1C03" w:rsidRPr="00F51942" w:rsidRDefault="000A1C03" w:rsidP="00BB32D5">
      <w:pPr>
        <w:rPr>
          <w:rFonts w:cs="Arial"/>
          <w:sz w:val="20"/>
          <w:szCs w:val="20"/>
        </w:rPr>
      </w:pPr>
      <w:r w:rsidRPr="00F51942">
        <w:rPr>
          <w:rFonts w:cs="Arial"/>
          <w:sz w:val="20"/>
          <w:szCs w:val="20"/>
        </w:rPr>
        <w:t>All fixed costs that have a cash cost to the business. Includes all overhead costs except imputed labour costs and depreciation.</w:t>
      </w:r>
    </w:p>
    <w:p w14:paraId="3BB48B86" w14:textId="77777777" w:rsidR="000A1C03" w:rsidRPr="00F51942" w:rsidRDefault="000A1C03" w:rsidP="007876C5">
      <w:pPr>
        <w:rPr>
          <w:rFonts w:cs="Arial"/>
          <w:b/>
          <w:sz w:val="20"/>
          <w:szCs w:val="20"/>
        </w:rPr>
      </w:pPr>
      <w:r w:rsidRPr="00F51942">
        <w:rPr>
          <w:rFonts w:cs="Arial"/>
          <w:b/>
          <w:sz w:val="20"/>
          <w:szCs w:val="20"/>
        </w:rPr>
        <w:t xml:space="preserve">Cost structure </w:t>
      </w:r>
    </w:p>
    <w:p w14:paraId="185961C2" w14:textId="77777777" w:rsidR="000A1C03" w:rsidRPr="00F51942" w:rsidRDefault="000A1C03" w:rsidP="007876C5">
      <w:pPr>
        <w:rPr>
          <w:rFonts w:cs="Arial"/>
          <w:sz w:val="20"/>
          <w:szCs w:val="20"/>
        </w:rPr>
      </w:pPr>
      <w:r w:rsidRPr="00F51942">
        <w:rPr>
          <w:rFonts w:cs="Arial"/>
          <w:sz w:val="20"/>
          <w:szCs w:val="20"/>
        </w:rPr>
        <w:t xml:space="preserve">Variable costs as a percentage of total costs, where total costs equal variable costs plus overhead costs. </w:t>
      </w:r>
    </w:p>
    <w:p w14:paraId="0631F562" w14:textId="1D033E6C" w:rsidR="00FB4508" w:rsidRPr="00F51942" w:rsidRDefault="00FB4508" w:rsidP="007876C5">
      <w:pPr>
        <w:rPr>
          <w:rFonts w:cs="Arial"/>
          <w:b/>
          <w:bCs/>
          <w:sz w:val="20"/>
          <w:szCs w:val="20"/>
        </w:rPr>
      </w:pPr>
      <w:r w:rsidRPr="00F51942">
        <w:rPr>
          <w:rFonts w:cs="Arial"/>
          <w:b/>
          <w:bCs/>
          <w:sz w:val="20"/>
          <w:szCs w:val="20"/>
        </w:rPr>
        <w:t>Concent</w:t>
      </w:r>
      <w:r w:rsidR="005B6BD5" w:rsidRPr="00F51942">
        <w:rPr>
          <w:rFonts w:cs="Arial"/>
          <w:b/>
          <w:bCs/>
          <w:sz w:val="20"/>
          <w:szCs w:val="20"/>
        </w:rPr>
        <w:t>rates</w:t>
      </w:r>
    </w:p>
    <w:p w14:paraId="2F07C2D2" w14:textId="68E84046" w:rsidR="005B6BD5" w:rsidRPr="00F51942" w:rsidRDefault="005B6BD5" w:rsidP="007876C5">
      <w:pPr>
        <w:rPr>
          <w:rFonts w:cs="Arial"/>
          <w:sz w:val="20"/>
          <w:szCs w:val="20"/>
        </w:rPr>
      </w:pPr>
      <w:r w:rsidRPr="00F51942">
        <w:rPr>
          <w:rFonts w:cs="Arial"/>
          <w:sz w:val="20"/>
          <w:szCs w:val="20"/>
        </w:rPr>
        <w:t>Refers to feed</w:t>
      </w:r>
      <w:r w:rsidR="000E4979" w:rsidRPr="00F51942">
        <w:rPr>
          <w:rFonts w:cs="Arial"/>
          <w:sz w:val="20"/>
          <w:szCs w:val="20"/>
        </w:rPr>
        <w:t>s</w:t>
      </w:r>
      <w:r w:rsidRPr="00F51942">
        <w:rPr>
          <w:rFonts w:cs="Arial"/>
          <w:sz w:val="20"/>
          <w:szCs w:val="20"/>
        </w:rPr>
        <w:t xml:space="preserve"> </w:t>
      </w:r>
      <w:r w:rsidR="00066C6D" w:rsidRPr="00F51942">
        <w:rPr>
          <w:rFonts w:cs="Arial"/>
          <w:sz w:val="20"/>
          <w:szCs w:val="20"/>
        </w:rPr>
        <w:t>with a concentrated source of energy</w:t>
      </w:r>
      <w:r w:rsidR="00AF3B1A" w:rsidRPr="00F51942">
        <w:rPr>
          <w:rFonts w:cs="Arial"/>
          <w:sz w:val="20"/>
          <w:szCs w:val="20"/>
        </w:rPr>
        <w:t xml:space="preserve"> such as grain</w:t>
      </w:r>
      <w:r w:rsidR="000310EB" w:rsidRPr="00F51942">
        <w:rPr>
          <w:rFonts w:cs="Arial"/>
          <w:sz w:val="20"/>
          <w:szCs w:val="20"/>
        </w:rPr>
        <w:t xml:space="preserve">s, </w:t>
      </w:r>
      <w:r w:rsidR="006A0C38" w:rsidRPr="00F51942">
        <w:rPr>
          <w:rFonts w:cs="Arial"/>
          <w:sz w:val="20"/>
          <w:szCs w:val="20"/>
        </w:rPr>
        <w:t xml:space="preserve">pellets and other </w:t>
      </w:r>
      <w:r w:rsidR="000E4979" w:rsidRPr="00F51942">
        <w:rPr>
          <w:rFonts w:cs="Arial"/>
          <w:sz w:val="20"/>
          <w:szCs w:val="20"/>
        </w:rPr>
        <w:t>grain mixes</w:t>
      </w:r>
      <w:r w:rsidR="00E111C2" w:rsidRPr="00F51942">
        <w:rPr>
          <w:rFonts w:cs="Arial"/>
          <w:sz w:val="20"/>
          <w:szCs w:val="20"/>
        </w:rPr>
        <w:t>.</w:t>
      </w:r>
    </w:p>
    <w:p w14:paraId="0621719B" w14:textId="77777777" w:rsidR="009E5D88" w:rsidRPr="00F51942" w:rsidRDefault="009E5D88" w:rsidP="007876C5">
      <w:pPr>
        <w:rPr>
          <w:rFonts w:cs="Arial"/>
          <w:b/>
          <w:sz w:val="20"/>
          <w:szCs w:val="20"/>
        </w:rPr>
      </w:pPr>
    </w:p>
    <w:p w14:paraId="38080D4B" w14:textId="77DD76BF" w:rsidR="000A1C03" w:rsidRPr="00F51942" w:rsidRDefault="000A1C03" w:rsidP="007876C5">
      <w:pPr>
        <w:rPr>
          <w:rFonts w:cs="Arial"/>
          <w:b/>
          <w:sz w:val="20"/>
          <w:szCs w:val="20"/>
        </w:rPr>
      </w:pPr>
      <w:r w:rsidRPr="00F51942">
        <w:rPr>
          <w:rFonts w:cs="Arial"/>
          <w:b/>
          <w:sz w:val="20"/>
          <w:szCs w:val="20"/>
        </w:rPr>
        <w:t xml:space="preserve">Debt servicing ratio </w:t>
      </w:r>
    </w:p>
    <w:p w14:paraId="27F2CA78" w14:textId="65465F9F" w:rsidR="000A1C03" w:rsidRPr="00F51942" w:rsidRDefault="008A6778" w:rsidP="007876C5">
      <w:pPr>
        <w:rPr>
          <w:rFonts w:cs="Arial"/>
          <w:sz w:val="20"/>
          <w:szCs w:val="20"/>
        </w:rPr>
      </w:pPr>
      <w:r>
        <w:rPr>
          <w:rFonts w:cs="Arial"/>
          <w:sz w:val="20"/>
          <w:szCs w:val="20"/>
        </w:rPr>
        <w:t>I</w:t>
      </w:r>
      <w:r w:rsidR="000A1C03" w:rsidRPr="00F51942">
        <w:rPr>
          <w:rFonts w:cs="Arial"/>
          <w:sz w:val="20"/>
          <w:szCs w:val="20"/>
        </w:rPr>
        <w:t xml:space="preserve">nterest and lease costs as a percentage of gross farm income. </w:t>
      </w:r>
    </w:p>
    <w:p w14:paraId="284E175E" w14:textId="6EF37746" w:rsidR="000A1C03" w:rsidRPr="00F51942" w:rsidRDefault="000A1C03" w:rsidP="007876C5">
      <w:pPr>
        <w:rPr>
          <w:rFonts w:cs="Arial"/>
          <w:b/>
          <w:sz w:val="20"/>
          <w:szCs w:val="20"/>
        </w:rPr>
      </w:pPr>
      <w:r w:rsidRPr="00F51942">
        <w:rPr>
          <w:rFonts w:cs="Arial"/>
          <w:b/>
          <w:sz w:val="20"/>
          <w:szCs w:val="20"/>
        </w:rPr>
        <w:t xml:space="preserve">Depreciation </w:t>
      </w:r>
    </w:p>
    <w:p w14:paraId="56E32659" w14:textId="77777777" w:rsidR="000A1C03" w:rsidRPr="00F51942" w:rsidRDefault="000A1C03" w:rsidP="007876C5">
      <w:pPr>
        <w:rPr>
          <w:rFonts w:cs="Arial"/>
          <w:sz w:val="20"/>
          <w:szCs w:val="20"/>
        </w:rPr>
      </w:pPr>
      <w:r w:rsidRPr="00F51942">
        <w:rPr>
          <w:rFonts w:cs="Arial"/>
          <w:sz w:val="20"/>
          <w:szCs w:val="20"/>
        </w:rPr>
        <w:t xml:space="preserve">Decrease in value over time of capital asset, usually as a result of using the asset. Depreciation is a non-cash cost of the business but reduces the book value of the asset and is therefore a cost. </w:t>
      </w:r>
    </w:p>
    <w:p w14:paraId="6342FCD2" w14:textId="77777777" w:rsidR="000A1C03" w:rsidRPr="00F51942" w:rsidRDefault="000A1C03" w:rsidP="007876C5">
      <w:pPr>
        <w:rPr>
          <w:rFonts w:cs="Arial"/>
          <w:b/>
          <w:sz w:val="20"/>
          <w:szCs w:val="20"/>
        </w:rPr>
      </w:pPr>
      <w:r w:rsidRPr="00F51942">
        <w:rPr>
          <w:rFonts w:cs="Arial"/>
          <w:b/>
          <w:sz w:val="20"/>
          <w:szCs w:val="20"/>
        </w:rPr>
        <w:t xml:space="preserve">Earnings before interest and tax (EBIT) </w:t>
      </w:r>
    </w:p>
    <w:p w14:paraId="1BE9F1FD" w14:textId="77777777" w:rsidR="000A1C03" w:rsidRPr="00F51942" w:rsidRDefault="000A1C03" w:rsidP="007876C5">
      <w:pPr>
        <w:rPr>
          <w:rFonts w:cs="Arial"/>
          <w:sz w:val="20"/>
          <w:szCs w:val="20"/>
        </w:rPr>
      </w:pPr>
      <w:r w:rsidRPr="00F51942">
        <w:rPr>
          <w:rFonts w:cs="Arial"/>
          <w:sz w:val="20"/>
          <w:szCs w:val="20"/>
        </w:rPr>
        <w:t>Gross income minus total variable and total overhead costs.</w:t>
      </w:r>
    </w:p>
    <w:p w14:paraId="78F52763" w14:textId="77777777" w:rsidR="000A1C03" w:rsidRPr="00F51942" w:rsidRDefault="000A1C03" w:rsidP="007876C5">
      <w:pPr>
        <w:rPr>
          <w:rFonts w:cs="Arial"/>
          <w:b/>
          <w:sz w:val="20"/>
          <w:szCs w:val="20"/>
        </w:rPr>
      </w:pPr>
      <w:r w:rsidRPr="00F51942">
        <w:rPr>
          <w:rFonts w:cs="Arial"/>
          <w:b/>
          <w:sz w:val="20"/>
          <w:szCs w:val="20"/>
        </w:rPr>
        <w:t>Employed labour cost</w:t>
      </w:r>
    </w:p>
    <w:p w14:paraId="6FF4EECF" w14:textId="77777777" w:rsidR="000A1C03" w:rsidRPr="00F51942" w:rsidRDefault="000A1C03" w:rsidP="007876C5">
      <w:pPr>
        <w:rPr>
          <w:rFonts w:cs="Arial"/>
          <w:sz w:val="20"/>
          <w:szCs w:val="20"/>
        </w:rPr>
      </w:pPr>
      <w:r w:rsidRPr="00F51942">
        <w:rPr>
          <w:rFonts w:cs="Arial"/>
          <w:sz w:val="20"/>
          <w:szCs w:val="20"/>
        </w:rPr>
        <w:t>Cash cost of any paid employee, including on-costs such as superannuation and Workcover.</w:t>
      </w:r>
    </w:p>
    <w:p w14:paraId="227A6021" w14:textId="77777777" w:rsidR="000A1C03" w:rsidRPr="00F51942" w:rsidRDefault="000A1C03" w:rsidP="007876C5">
      <w:pPr>
        <w:rPr>
          <w:rFonts w:cs="Arial"/>
          <w:b/>
          <w:sz w:val="20"/>
          <w:szCs w:val="20"/>
        </w:rPr>
      </w:pPr>
      <w:r w:rsidRPr="00F51942">
        <w:rPr>
          <w:rFonts w:cs="Arial"/>
          <w:b/>
          <w:sz w:val="20"/>
          <w:szCs w:val="20"/>
        </w:rPr>
        <w:t xml:space="preserve">Equity </w:t>
      </w:r>
    </w:p>
    <w:p w14:paraId="4BC69F3D" w14:textId="77777777" w:rsidR="000A1C03" w:rsidRPr="00F51942" w:rsidRDefault="000A1C03" w:rsidP="007876C5">
      <w:pPr>
        <w:rPr>
          <w:rFonts w:cs="Arial"/>
          <w:sz w:val="20"/>
          <w:szCs w:val="20"/>
        </w:rPr>
      </w:pPr>
      <w:r w:rsidRPr="00F51942">
        <w:rPr>
          <w:rFonts w:cs="Arial"/>
          <w:sz w:val="20"/>
          <w:szCs w:val="20"/>
        </w:rPr>
        <w:t>Total assets minus total liabilities. Equal to the total value of capital invested in the farm business by the owner/ operator(s).</w:t>
      </w:r>
    </w:p>
    <w:p w14:paraId="1DD7CB6B" w14:textId="77777777" w:rsidR="000A1C03" w:rsidRPr="00F51942" w:rsidRDefault="000A1C03" w:rsidP="007876C5">
      <w:pPr>
        <w:rPr>
          <w:rFonts w:cs="Arial"/>
          <w:b/>
          <w:sz w:val="20"/>
          <w:szCs w:val="20"/>
        </w:rPr>
      </w:pPr>
      <w:r w:rsidRPr="00F51942">
        <w:rPr>
          <w:rFonts w:cs="Arial"/>
          <w:b/>
          <w:sz w:val="20"/>
          <w:szCs w:val="20"/>
        </w:rPr>
        <w:t xml:space="preserve">Equity per cent </w:t>
      </w:r>
    </w:p>
    <w:p w14:paraId="6CF394AC" w14:textId="45DF3703" w:rsidR="000A1C03" w:rsidRPr="00F51942" w:rsidRDefault="000A1C03" w:rsidP="007876C5">
      <w:pPr>
        <w:rPr>
          <w:rFonts w:cs="Arial"/>
          <w:sz w:val="20"/>
          <w:szCs w:val="20"/>
        </w:rPr>
      </w:pPr>
      <w:r w:rsidRPr="00F51942">
        <w:rPr>
          <w:rFonts w:cs="Arial"/>
          <w:sz w:val="20"/>
          <w:szCs w:val="20"/>
        </w:rPr>
        <w:t>Total equity as a percentage of the total assets owned. The proportion of the total assets owned by the business.</w:t>
      </w:r>
    </w:p>
    <w:p w14:paraId="579B8CC9" w14:textId="77777777" w:rsidR="000A1C03" w:rsidRPr="00F51942" w:rsidRDefault="000A1C03" w:rsidP="007876C5">
      <w:pPr>
        <w:rPr>
          <w:rFonts w:cs="Arial"/>
          <w:b/>
          <w:sz w:val="20"/>
          <w:szCs w:val="20"/>
        </w:rPr>
      </w:pPr>
      <w:r w:rsidRPr="00F51942">
        <w:rPr>
          <w:rFonts w:cs="Arial"/>
          <w:b/>
          <w:sz w:val="20"/>
          <w:szCs w:val="20"/>
        </w:rPr>
        <w:t xml:space="preserve">Feed costs </w:t>
      </w:r>
    </w:p>
    <w:p w14:paraId="0574D011" w14:textId="77777777" w:rsidR="000A1C03" w:rsidRPr="00F51942" w:rsidRDefault="000A1C03" w:rsidP="007876C5">
      <w:pPr>
        <w:rPr>
          <w:rFonts w:cs="Arial"/>
          <w:sz w:val="20"/>
          <w:szCs w:val="20"/>
        </w:rPr>
      </w:pPr>
      <w:r w:rsidRPr="00F51942">
        <w:rPr>
          <w:rFonts w:cs="Arial"/>
          <w:sz w:val="20"/>
          <w:szCs w:val="20"/>
        </w:rPr>
        <w:t>Cost of fertiliser, irrigation (including effluent), hay and silage making, fuel and oil, pasture improvement, fodder purchases, grain/concentrates, agistment and lease costs associated with any of the above costs, and feed inventory change.</w:t>
      </w:r>
    </w:p>
    <w:p w14:paraId="6D5ED5DE" w14:textId="77777777" w:rsidR="000A1C03" w:rsidRPr="00F51942" w:rsidRDefault="000A1C03" w:rsidP="007876C5">
      <w:pPr>
        <w:rPr>
          <w:rFonts w:cs="Arial"/>
          <w:b/>
          <w:sz w:val="20"/>
          <w:szCs w:val="20"/>
        </w:rPr>
      </w:pPr>
      <w:r w:rsidRPr="00F51942">
        <w:rPr>
          <w:rFonts w:cs="Arial"/>
          <w:b/>
          <w:sz w:val="20"/>
          <w:szCs w:val="20"/>
        </w:rPr>
        <w:t>Feed inventory change</w:t>
      </w:r>
    </w:p>
    <w:p w14:paraId="6A3FA09B" w14:textId="77777777" w:rsidR="000A1C03" w:rsidRPr="00F51942" w:rsidRDefault="000A1C03" w:rsidP="007876C5">
      <w:pPr>
        <w:rPr>
          <w:rFonts w:cs="Arial"/>
          <w:sz w:val="20"/>
          <w:szCs w:val="20"/>
        </w:rPr>
      </w:pPr>
      <w:r w:rsidRPr="00F51942">
        <w:rPr>
          <w:rFonts w:cs="Arial"/>
          <w:sz w:val="20"/>
          <w:szCs w:val="20"/>
        </w:rPr>
        <w:t>An estimate of the feed on hand at the start and end of the financial year to capture feed used in the production of milk and livestock.</w:t>
      </w:r>
    </w:p>
    <w:p w14:paraId="260136FF" w14:textId="77777777" w:rsidR="000A1C03" w:rsidRPr="00F51942" w:rsidRDefault="000A1C03" w:rsidP="007876C5">
      <w:pPr>
        <w:rPr>
          <w:rFonts w:cs="Arial"/>
          <w:b/>
          <w:sz w:val="20"/>
          <w:szCs w:val="20"/>
        </w:rPr>
      </w:pPr>
      <w:r w:rsidRPr="00F51942">
        <w:rPr>
          <w:rFonts w:cs="Arial"/>
          <w:b/>
          <w:sz w:val="20"/>
          <w:szCs w:val="20"/>
        </w:rPr>
        <w:t>Finance costs</w:t>
      </w:r>
    </w:p>
    <w:p w14:paraId="17A7A291" w14:textId="77777777" w:rsidR="000A1C03" w:rsidRPr="00F51942" w:rsidRDefault="000A1C03" w:rsidP="007876C5">
      <w:pPr>
        <w:rPr>
          <w:rFonts w:cs="Arial"/>
          <w:sz w:val="20"/>
          <w:szCs w:val="20"/>
        </w:rPr>
      </w:pPr>
      <w:r w:rsidRPr="00F51942">
        <w:rPr>
          <w:rFonts w:cs="Arial"/>
          <w:sz w:val="20"/>
          <w:szCs w:val="20"/>
        </w:rPr>
        <w:t>See interest and lease costs.</w:t>
      </w:r>
    </w:p>
    <w:p w14:paraId="664125B0" w14:textId="77777777" w:rsidR="00B111E0" w:rsidRDefault="00B111E0">
      <w:pPr>
        <w:spacing w:after="0" w:line="240" w:lineRule="auto"/>
        <w:rPr>
          <w:rFonts w:cs="Arial"/>
          <w:b/>
          <w:sz w:val="20"/>
          <w:szCs w:val="20"/>
        </w:rPr>
      </w:pPr>
      <w:r>
        <w:rPr>
          <w:rFonts w:cs="Arial"/>
          <w:b/>
          <w:sz w:val="20"/>
          <w:szCs w:val="20"/>
        </w:rPr>
        <w:br w:type="page"/>
      </w:r>
    </w:p>
    <w:p w14:paraId="1514448F" w14:textId="5C77428E" w:rsidR="000A1C03" w:rsidRPr="00F51942" w:rsidRDefault="000A1C03" w:rsidP="007876C5">
      <w:pPr>
        <w:rPr>
          <w:rFonts w:cs="Arial"/>
          <w:b/>
          <w:sz w:val="20"/>
          <w:szCs w:val="20"/>
        </w:rPr>
      </w:pPr>
      <w:r w:rsidRPr="00F51942">
        <w:rPr>
          <w:rFonts w:cs="Arial"/>
          <w:b/>
          <w:sz w:val="20"/>
          <w:szCs w:val="20"/>
        </w:rPr>
        <w:t>Full time equivalent (FTE)</w:t>
      </w:r>
    </w:p>
    <w:p w14:paraId="4596D80C" w14:textId="77777777" w:rsidR="000A1C03" w:rsidRPr="00F51942" w:rsidRDefault="000A1C03" w:rsidP="007876C5">
      <w:pPr>
        <w:rPr>
          <w:rFonts w:cs="Arial"/>
          <w:sz w:val="20"/>
          <w:szCs w:val="20"/>
        </w:rPr>
      </w:pPr>
      <w:r w:rsidRPr="00F51942">
        <w:rPr>
          <w:rFonts w:cs="Arial"/>
          <w:sz w:val="20"/>
          <w:szCs w:val="20"/>
        </w:rPr>
        <w:t xml:space="preserve">Standardised labour unit. Equal to 2,400 hours a year. </w:t>
      </w:r>
    </w:p>
    <w:p w14:paraId="454DBCE2" w14:textId="2D8DD8A9" w:rsidR="006174CD" w:rsidRPr="00F51942" w:rsidRDefault="000A1C03" w:rsidP="007876C5">
      <w:pPr>
        <w:rPr>
          <w:rFonts w:cs="Arial"/>
          <w:b/>
          <w:sz w:val="20"/>
          <w:szCs w:val="20"/>
        </w:rPr>
      </w:pPr>
      <w:r w:rsidRPr="00F51942">
        <w:rPr>
          <w:rFonts w:cs="Arial"/>
          <w:sz w:val="20"/>
          <w:szCs w:val="20"/>
        </w:rPr>
        <w:t xml:space="preserve">Calculated as 48 hours a week for 50 weeks a year. </w:t>
      </w:r>
    </w:p>
    <w:p w14:paraId="45C712A1" w14:textId="38D10230" w:rsidR="000A1C03" w:rsidRPr="00F51942" w:rsidRDefault="000A1C03" w:rsidP="007876C5">
      <w:pPr>
        <w:rPr>
          <w:rFonts w:cs="Arial"/>
          <w:b/>
          <w:sz w:val="20"/>
          <w:szCs w:val="20"/>
        </w:rPr>
      </w:pPr>
      <w:r w:rsidRPr="00F51942">
        <w:rPr>
          <w:rFonts w:cs="Arial"/>
          <w:b/>
          <w:sz w:val="20"/>
          <w:szCs w:val="20"/>
        </w:rPr>
        <w:t>Grazed pasture</w:t>
      </w:r>
    </w:p>
    <w:p w14:paraId="012285D4" w14:textId="77777777" w:rsidR="000A1C03" w:rsidRPr="00F51942" w:rsidRDefault="000A1C03" w:rsidP="007876C5">
      <w:pPr>
        <w:rPr>
          <w:rFonts w:cs="Arial"/>
          <w:sz w:val="20"/>
          <w:szCs w:val="20"/>
        </w:rPr>
      </w:pPr>
      <w:r w:rsidRPr="00F51942">
        <w:rPr>
          <w:rFonts w:cs="Arial"/>
          <w:sz w:val="20"/>
          <w:szCs w:val="20"/>
        </w:rPr>
        <w:t xml:space="preserve">Calculated using the back-calculation approach. Grazed pasture is calculated as the difference between total metabolisable energy required by livestock over the year and amount of metabolisable energy available from other sources (hay, silage, grain, and concentrates). </w:t>
      </w:r>
    </w:p>
    <w:p w14:paraId="2474D99A" w14:textId="77777777" w:rsidR="000A1C03" w:rsidRPr="00F51942" w:rsidRDefault="000A1C03" w:rsidP="007876C5">
      <w:pPr>
        <w:rPr>
          <w:rFonts w:cs="Arial"/>
          <w:sz w:val="20"/>
          <w:szCs w:val="20"/>
        </w:rPr>
      </w:pPr>
      <w:r w:rsidRPr="00F51942">
        <w:rPr>
          <w:rFonts w:cs="Arial"/>
          <w:sz w:val="20"/>
          <w:szCs w:val="20"/>
        </w:rPr>
        <w:t xml:space="preserve">Total metabolisable energy required by livestock is a factor of age, weight, growth rate, pregnancy, and lactation requirements, walking distance to shed, terrain and number of animals. </w:t>
      </w:r>
    </w:p>
    <w:p w14:paraId="31CCBCA5" w14:textId="77777777" w:rsidR="000A1C03" w:rsidRPr="00F51942" w:rsidRDefault="000A1C03" w:rsidP="007876C5">
      <w:pPr>
        <w:rPr>
          <w:rFonts w:cs="Arial"/>
          <w:sz w:val="20"/>
          <w:szCs w:val="20"/>
        </w:rPr>
      </w:pPr>
      <w:r w:rsidRPr="00F51942">
        <w:rPr>
          <w:rFonts w:cs="Arial"/>
          <w:sz w:val="20"/>
          <w:szCs w:val="20"/>
        </w:rPr>
        <w:t>Total metabolisable energy available is the sum of metabolisable energy from all feed sources except pasture, calculated as (weight (kg) x dry matter content (DM per cent) x metabolisable energy (MJ/ kg DM)).</w:t>
      </w:r>
    </w:p>
    <w:p w14:paraId="166DC0CD" w14:textId="77777777" w:rsidR="000A1C03" w:rsidRPr="00F51942" w:rsidRDefault="000A1C03" w:rsidP="007876C5">
      <w:pPr>
        <w:rPr>
          <w:rFonts w:cs="Arial"/>
          <w:b/>
          <w:sz w:val="20"/>
          <w:szCs w:val="20"/>
        </w:rPr>
      </w:pPr>
      <w:r w:rsidRPr="00F51942">
        <w:rPr>
          <w:rFonts w:cs="Arial"/>
          <w:b/>
          <w:sz w:val="20"/>
          <w:szCs w:val="20"/>
        </w:rPr>
        <w:t>Gross farm income</w:t>
      </w:r>
    </w:p>
    <w:p w14:paraId="0B8A32CF" w14:textId="77777777" w:rsidR="000A1C03" w:rsidRPr="00F51942" w:rsidRDefault="000A1C03" w:rsidP="007876C5">
      <w:pPr>
        <w:rPr>
          <w:rFonts w:cs="Arial"/>
          <w:sz w:val="20"/>
          <w:szCs w:val="20"/>
        </w:rPr>
      </w:pPr>
      <w:r w:rsidRPr="00F51942">
        <w:rPr>
          <w:rFonts w:cs="Arial"/>
          <w:sz w:val="20"/>
          <w:szCs w:val="20"/>
        </w:rPr>
        <w:t>Farm income including milk sales, livestock trading and other income such as income from grants and rebates.</w:t>
      </w:r>
    </w:p>
    <w:p w14:paraId="4FCBDF1D" w14:textId="77777777" w:rsidR="000A1C03" w:rsidRPr="00F51942" w:rsidRDefault="000A1C03" w:rsidP="007876C5">
      <w:pPr>
        <w:rPr>
          <w:rFonts w:cs="Arial"/>
          <w:b/>
          <w:sz w:val="20"/>
          <w:szCs w:val="20"/>
        </w:rPr>
      </w:pPr>
      <w:r w:rsidRPr="00F51942">
        <w:rPr>
          <w:rFonts w:cs="Arial"/>
          <w:b/>
          <w:sz w:val="20"/>
          <w:szCs w:val="20"/>
        </w:rPr>
        <w:t xml:space="preserve">Gross margin </w:t>
      </w:r>
    </w:p>
    <w:p w14:paraId="5B3B4EA9" w14:textId="77777777" w:rsidR="000A1C03" w:rsidRPr="00F51942" w:rsidRDefault="000A1C03" w:rsidP="007876C5">
      <w:pPr>
        <w:rPr>
          <w:rFonts w:cs="Arial"/>
          <w:sz w:val="20"/>
          <w:szCs w:val="20"/>
        </w:rPr>
      </w:pPr>
      <w:r w:rsidRPr="00F51942">
        <w:rPr>
          <w:rFonts w:cs="Arial"/>
          <w:sz w:val="20"/>
          <w:szCs w:val="20"/>
        </w:rPr>
        <w:t>Gross farm income minus total variable costs.</w:t>
      </w:r>
    </w:p>
    <w:p w14:paraId="0D4599F1" w14:textId="77777777" w:rsidR="000A1C03" w:rsidRPr="00F51942" w:rsidRDefault="000A1C03" w:rsidP="007876C5">
      <w:pPr>
        <w:rPr>
          <w:rFonts w:cs="Arial"/>
          <w:b/>
          <w:sz w:val="20"/>
          <w:szCs w:val="20"/>
        </w:rPr>
      </w:pPr>
      <w:r w:rsidRPr="00F51942">
        <w:rPr>
          <w:rFonts w:cs="Arial"/>
          <w:b/>
          <w:sz w:val="20"/>
          <w:szCs w:val="20"/>
        </w:rPr>
        <w:t>Herd costs</w:t>
      </w:r>
    </w:p>
    <w:p w14:paraId="422F5F48" w14:textId="77777777" w:rsidR="000A1C03" w:rsidRPr="00F51942" w:rsidRDefault="000A1C03" w:rsidP="007876C5">
      <w:pPr>
        <w:rPr>
          <w:rFonts w:cs="Arial"/>
          <w:sz w:val="20"/>
          <w:szCs w:val="20"/>
        </w:rPr>
      </w:pPr>
      <w:r w:rsidRPr="00F51942">
        <w:rPr>
          <w:rFonts w:cs="Arial"/>
          <w:sz w:val="20"/>
          <w:szCs w:val="20"/>
        </w:rPr>
        <w:t>Cost of artificial insemination (AI) and herd tests, animal health and calf rearing.</w:t>
      </w:r>
    </w:p>
    <w:p w14:paraId="2E6737DB" w14:textId="77777777" w:rsidR="000A1C03" w:rsidRPr="00F51942" w:rsidRDefault="000A1C03" w:rsidP="007876C5">
      <w:pPr>
        <w:rPr>
          <w:rFonts w:cs="Arial"/>
          <w:b/>
          <w:sz w:val="20"/>
          <w:szCs w:val="20"/>
        </w:rPr>
      </w:pPr>
      <w:r w:rsidRPr="00F51942">
        <w:rPr>
          <w:rFonts w:cs="Arial"/>
          <w:b/>
          <w:sz w:val="20"/>
          <w:szCs w:val="20"/>
        </w:rPr>
        <w:t>Imputed</w:t>
      </w:r>
    </w:p>
    <w:p w14:paraId="48D69936" w14:textId="77777777" w:rsidR="000A1C03" w:rsidRPr="00F51942" w:rsidRDefault="000A1C03" w:rsidP="007876C5">
      <w:pPr>
        <w:rPr>
          <w:rFonts w:cs="Arial"/>
          <w:sz w:val="20"/>
          <w:szCs w:val="20"/>
        </w:rPr>
      </w:pPr>
      <w:r w:rsidRPr="00F51942">
        <w:rPr>
          <w:rFonts w:cs="Arial"/>
          <w:sz w:val="20"/>
          <w:szCs w:val="20"/>
        </w:rPr>
        <w:t>An estimated amount introduced into economic management analysis to allow reasonable comparisons between years and between other businesses.</w:t>
      </w:r>
    </w:p>
    <w:p w14:paraId="6BC07F7C" w14:textId="77777777" w:rsidR="000A1C03" w:rsidRPr="00F51942" w:rsidRDefault="000A1C03" w:rsidP="007876C5">
      <w:pPr>
        <w:rPr>
          <w:rFonts w:cs="Arial"/>
          <w:b/>
          <w:sz w:val="20"/>
          <w:szCs w:val="20"/>
        </w:rPr>
      </w:pPr>
      <w:r w:rsidRPr="00F51942">
        <w:rPr>
          <w:rFonts w:cs="Arial"/>
          <w:b/>
          <w:sz w:val="20"/>
          <w:szCs w:val="20"/>
        </w:rPr>
        <w:t>Imputed labour cost</w:t>
      </w:r>
    </w:p>
    <w:p w14:paraId="52E7B434" w14:textId="77777777" w:rsidR="000A1C03" w:rsidRPr="00F51942" w:rsidRDefault="000A1C03" w:rsidP="007876C5">
      <w:pPr>
        <w:rPr>
          <w:rFonts w:cs="Arial"/>
          <w:sz w:val="20"/>
          <w:szCs w:val="20"/>
        </w:rPr>
      </w:pPr>
      <w:r w:rsidRPr="00F51942">
        <w:rPr>
          <w:rFonts w:cs="Arial"/>
          <w:sz w:val="20"/>
          <w:szCs w:val="20"/>
        </w:rPr>
        <w:t>An allocated allowance for the cost of owner/operator, family, and sharefarmer time in the business.</w:t>
      </w:r>
    </w:p>
    <w:p w14:paraId="1DF907FC" w14:textId="77777777" w:rsidR="000A1C03" w:rsidRPr="00F51942" w:rsidRDefault="000A1C03" w:rsidP="007876C5">
      <w:pPr>
        <w:rPr>
          <w:rFonts w:cs="Arial"/>
          <w:b/>
          <w:sz w:val="20"/>
          <w:szCs w:val="20"/>
        </w:rPr>
      </w:pPr>
      <w:r w:rsidRPr="00F51942">
        <w:rPr>
          <w:rFonts w:cs="Arial"/>
          <w:b/>
          <w:sz w:val="20"/>
          <w:szCs w:val="20"/>
        </w:rPr>
        <w:t>Interest and lease costs</w:t>
      </w:r>
    </w:p>
    <w:p w14:paraId="75B400E5" w14:textId="77777777" w:rsidR="000A1C03" w:rsidRPr="00F51942" w:rsidRDefault="000A1C03" w:rsidP="007876C5">
      <w:pPr>
        <w:rPr>
          <w:rFonts w:cs="Arial"/>
          <w:sz w:val="20"/>
          <w:szCs w:val="20"/>
        </w:rPr>
      </w:pPr>
      <w:r w:rsidRPr="00F51942">
        <w:rPr>
          <w:rFonts w:cs="Arial"/>
          <w:sz w:val="20"/>
          <w:szCs w:val="20"/>
        </w:rPr>
        <w:t>Total interest plus total lease costs paid.</w:t>
      </w:r>
    </w:p>
    <w:p w14:paraId="159353CB" w14:textId="77777777" w:rsidR="000A1C03" w:rsidRPr="00F51942" w:rsidRDefault="000A1C03" w:rsidP="007876C5">
      <w:pPr>
        <w:rPr>
          <w:rFonts w:cs="Arial"/>
          <w:b/>
          <w:sz w:val="20"/>
          <w:szCs w:val="20"/>
        </w:rPr>
      </w:pPr>
      <w:r w:rsidRPr="00F51942">
        <w:rPr>
          <w:rFonts w:cs="Arial"/>
          <w:b/>
          <w:sz w:val="20"/>
          <w:szCs w:val="20"/>
        </w:rPr>
        <w:t xml:space="preserve">Labour cost </w:t>
      </w:r>
    </w:p>
    <w:p w14:paraId="50025D4D" w14:textId="77777777" w:rsidR="000A1C03" w:rsidRPr="00F51942" w:rsidRDefault="000A1C03" w:rsidP="007876C5">
      <w:pPr>
        <w:rPr>
          <w:rFonts w:cs="Arial"/>
          <w:sz w:val="20"/>
          <w:szCs w:val="20"/>
        </w:rPr>
      </w:pPr>
      <w:r w:rsidRPr="00F51942">
        <w:rPr>
          <w:rFonts w:cs="Arial"/>
          <w:sz w:val="20"/>
          <w:szCs w:val="20"/>
        </w:rPr>
        <w:t>Cost of the labour resource on farm. Includes both imputed and employed labour costs.</w:t>
      </w:r>
    </w:p>
    <w:p w14:paraId="05C2228D" w14:textId="02897C18" w:rsidR="000A1C03" w:rsidRPr="00F51942" w:rsidRDefault="00B111E0" w:rsidP="007876C5">
      <w:pPr>
        <w:rPr>
          <w:rFonts w:cs="Arial"/>
          <w:b/>
          <w:sz w:val="20"/>
          <w:szCs w:val="20"/>
        </w:rPr>
      </w:pPr>
      <w:r>
        <w:rPr>
          <w:rFonts w:cs="Arial"/>
          <w:b/>
          <w:sz w:val="20"/>
          <w:szCs w:val="20"/>
        </w:rPr>
        <w:br w:type="column"/>
      </w:r>
      <w:r w:rsidR="000A1C03" w:rsidRPr="00F51942">
        <w:rPr>
          <w:rFonts w:cs="Arial"/>
          <w:b/>
          <w:sz w:val="20"/>
          <w:szCs w:val="20"/>
        </w:rPr>
        <w:t>Labour efficiency</w:t>
      </w:r>
    </w:p>
    <w:p w14:paraId="03B42AF5" w14:textId="77777777" w:rsidR="000A1C03" w:rsidRPr="00F51942" w:rsidRDefault="000A1C03" w:rsidP="007876C5">
      <w:pPr>
        <w:rPr>
          <w:rFonts w:cs="Arial"/>
          <w:sz w:val="20"/>
          <w:szCs w:val="20"/>
        </w:rPr>
      </w:pPr>
      <w:r w:rsidRPr="00F51942">
        <w:rPr>
          <w:rFonts w:cs="Arial"/>
          <w:sz w:val="20"/>
          <w:szCs w:val="20"/>
        </w:rPr>
        <w:t>FTEs per cow and per kg MS. Measures productivity of the total labour resources in the business.</w:t>
      </w:r>
    </w:p>
    <w:p w14:paraId="69CF52F5" w14:textId="77777777" w:rsidR="000A1C03" w:rsidRPr="00F51942" w:rsidRDefault="000A1C03" w:rsidP="007876C5">
      <w:pPr>
        <w:rPr>
          <w:rFonts w:cs="Arial"/>
          <w:b/>
          <w:sz w:val="20"/>
          <w:szCs w:val="20"/>
        </w:rPr>
      </w:pPr>
      <w:r w:rsidRPr="00F51942">
        <w:rPr>
          <w:rFonts w:cs="Arial"/>
          <w:b/>
          <w:sz w:val="20"/>
          <w:szCs w:val="20"/>
        </w:rPr>
        <w:t>Liability</w:t>
      </w:r>
    </w:p>
    <w:p w14:paraId="51AE6362" w14:textId="77777777" w:rsidR="000A1C03" w:rsidRPr="00F51942" w:rsidRDefault="000A1C03" w:rsidP="007876C5">
      <w:pPr>
        <w:rPr>
          <w:rFonts w:cs="Arial"/>
          <w:sz w:val="20"/>
          <w:szCs w:val="20"/>
        </w:rPr>
      </w:pPr>
      <w:r w:rsidRPr="00F51942">
        <w:rPr>
          <w:rFonts w:cs="Arial"/>
          <w:sz w:val="20"/>
          <w:szCs w:val="20"/>
        </w:rPr>
        <w:t xml:space="preserve">Money owed to someone else, e.g., family or a financial institute such as a bank. </w:t>
      </w:r>
    </w:p>
    <w:p w14:paraId="2A279366" w14:textId="77777777" w:rsidR="000A1C03" w:rsidRPr="00F51942" w:rsidRDefault="000A1C03" w:rsidP="007876C5">
      <w:pPr>
        <w:rPr>
          <w:rFonts w:cs="Arial"/>
          <w:b/>
          <w:sz w:val="20"/>
          <w:szCs w:val="20"/>
        </w:rPr>
      </w:pPr>
      <w:r w:rsidRPr="00F51942">
        <w:rPr>
          <w:rFonts w:cs="Arial"/>
          <w:b/>
          <w:sz w:val="20"/>
          <w:szCs w:val="20"/>
        </w:rPr>
        <w:t>Livestock trading profit</w:t>
      </w:r>
    </w:p>
    <w:p w14:paraId="4B4E8001" w14:textId="50602AC7" w:rsidR="000A1C03" w:rsidRPr="00F51942" w:rsidRDefault="000A1C03" w:rsidP="007876C5">
      <w:pPr>
        <w:rPr>
          <w:rFonts w:cs="Arial"/>
          <w:sz w:val="20"/>
          <w:szCs w:val="20"/>
        </w:rPr>
      </w:pPr>
      <w:r w:rsidRPr="00F51942">
        <w:rPr>
          <w:rFonts w:cs="Arial"/>
          <w:sz w:val="20"/>
          <w:szCs w:val="20"/>
        </w:rPr>
        <w:t>An estimate of the annual contribution to gross farm income by accounting for the changes in the number and value of livestock during the year. It is calculated as the trading income from sales minus purchases, plus changes in the value and number of livestock on hand at the start and end of the year, and accounting for births and deaths.</w:t>
      </w:r>
    </w:p>
    <w:p w14:paraId="1D9178F0" w14:textId="77777777" w:rsidR="000A1C03" w:rsidRPr="00F51942" w:rsidRDefault="000A1C03" w:rsidP="007876C5">
      <w:pPr>
        <w:rPr>
          <w:rFonts w:cs="Arial"/>
          <w:b/>
          <w:sz w:val="20"/>
          <w:szCs w:val="20"/>
        </w:rPr>
      </w:pPr>
      <w:r w:rsidRPr="00F51942">
        <w:rPr>
          <w:rFonts w:cs="Arial"/>
          <w:b/>
          <w:sz w:val="20"/>
          <w:szCs w:val="20"/>
        </w:rPr>
        <w:t>Milk income</w:t>
      </w:r>
    </w:p>
    <w:p w14:paraId="70D9491B" w14:textId="21549908" w:rsidR="000A1C03" w:rsidRPr="00F51942" w:rsidRDefault="00BC542E" w:rsidP="007876C5">
      <w:pPr>
        <w:rPr>
          <w:rFonts w:cs="Arial"/>
          <w:sz w:val="20"/>
          <w:szCs w:val="20"/>
        </w:rPr>
      </w:pPr>
      <w:r w:rsidRPr="00F51942">
        <w:rPr>
          <w:rFonts w:cs="Arial"/>
          <w:sz w:val="20"/>
          <w:szCs w:val="20"/>
        </w:rPr>
        <w:t>I</w:t>
      </w:r>
      <w:r w:rsidR="000A1C03" w:rsidRPr="00F51942">
        <w:rPr>
          <w:rFonts w:cs="Arial"/>
          <w:sz w:val="20"/>
          <w:szCs w:val="20"/>
        </w:rPr>
        <w:t>ncome from the sale of milk. This is net of compulsory levies and charges.</w:t>
      </w:r>
    </w:p>
    <w:p w14:paraId="5AD67A4E" w14:textId="77777777" w:rsidR="000A1C03" w:rsidRPr="00F51942" w:rsidRDefault="000A1C03" w:rsidP="007876C5">
      <w:pPr>
        <w:rPr>
          <w:rFonts w:cs="Arial"/>
          <w:b/>
          <w:sz w:val="20"/>
          <w:szCs w:val="20"/>
        </w:rPr>
      </w:pPr>
      <w:r w:rsidRPr="00F51942">
        <w:rPr>
          <w:rFonts w:cs="Arial"/>
          <w:b/>
          <w:sz w:val="20"/>
          <w:szCs w:val="20"/>
        </w:rPr>
        <w:t>Milking area</w:t>
      </w:r>
    </w:p>
    <w:p w14:paraId="711EF8F2" w14:textId="61FFA0F2" w:rsidR="000A1C03" w:rsidRPr="00F51942" w:rsidRDefault="00C11C41" w:rsidP="007876C5">
      <w:pPr>
        <w:rPr>
          <w:rFonts w:cs="Arial"/>
          <w:sz w:val="20"/>
          <w:szCs w:val="20"/>
        </w:rPr>
      </w:pPr>
      <w:r>
        <w:rPr>
          <w:rFonts w:cs="Arial"/>
          <w:sz w:val="20"/>
          <w:szCs w:val="20"/>
        </w:rPr>
        <w:t xml:space="preserve">The area of land grazed </w:t>
      </w:r>
      <w:r w:rsidR="00403B8B">
        <w:rPr>
          <w:rFonts w:cs="Arial"/>
          <w:sz w:val="20"/>
          <w:szCs w:val="20"/>
        </w:rPr>
        <w:t xml:space="preserve">by milking cows </w:t>
      </w:r>
      <w:r>
        <w:rPr>
          <w:rFonts w:cs="Arial"/>
          <w:sz w:val="20"/>
          <w:szCs w:val="20"/>
        </w:rPr>
        <w:t>to produce milk</w:t>
      </w:r>
      <w:r w:rsidR="00D212A7">
        <w:rPr>
          <w:rFonts w:cs="Arial"/>
          <w:sz w:val="20"/>
          <w:szCs w:val="20"/>
        </w:rPr>
        <w:t>.</w:t>
      </w:r>
      <w:r>
        <w:rPr>
          <w:rFonts w:cs="Arial"/>
          <w:sz w:val="20"/>
          <w:szCs w:val="20"/>
        </w:rPr>
        <w:t xml:space="preserve"> </w:t>
      </w:r>
    </w:p>
    <w:p w14:paraId="4C414A5C" w14:textId="77777777" w:rsidR="000A1C03" w:rsidRPr="00F51942" w:rsidRDefault="000A1C03" w:rsidP="007876C5">
      <w:pPr>
        <w:rPr>
          <w:rFonts w:cs="Arial"/>
          <w:b/>
          <w:sz w:val="20"/>
          <w:szCs w:val="20"/>
        </w:rPr>
      </w:pPr>
      <w:r w:rsidRPr="00F51942">
        <w:rPr>
          <w:rFonts w:cs="Arial"/>
          <w:b/>
          <w:sz w:val="20"/>
          <w:szCs w:val="20"/>
        </w:rPr>
        <w:t>Net farm income</w:t>
      </w:r>
    </w:p>
    <w:p w14:paraId="7FCE7B5E" w14:textId="77777777" w:rsidR="000A1C03" w:rsidRPr="00F51942" w:rsidRDefault="000A1C03" w:rsidP="007876C5">
      <w:pPr>
        <w:rPr>
          <w:rFonts w:cs="Arial"/>
          <w:sz w:val="20"/>
          <w:szCs w:val="20"/>
        </w:rPr>
      </w:pPr>
      <w:r w:rsidRPr="00F51942">
        <w:rPr>
          <w:rFonts w:cs="Arial"/>
          <w:sz w:val="20"/>
          <w:szCs w:val="20"/>
        </w:rPr>
        <w:t xml:space="preserve">Earnings before interest and tax (EBIT) minus interest and lease costs. The amount of profit available for capital investment, loan principal repayments and tax. </w:t>
      </w:r>
    </w:p>
    <w:p w14:paraId="2F5FBE16" w14:textId="77777777" w:rsidR="000A1C03" w:rsidRPr="00F51942" w:rsidRDefault="000A1C03" w:rsidP="007876C5">
      <w:pPr>
        <w:rPr>
          <w:rFonts w:cs="Arial"/>
          <w:b/>
          <w:sz w:val="20"/>
          <w:szCs w:val="20"/>
        </w:rPr>
      </w:pPr>
      <w:r w:rsidRPr="00F51942">
        <w:rPr>
          <w:rFonts w:cs="Arial"/>
          <w:b/>
          <w:sz w:val="20"/>
          <w:szCs w:val="20"/>
        </w:rPr>
        <w:t>Nominal terms</w:t>
      </w:r>
    </w:p>
    <w:p w14:paraId="070C0C11" w14:textId="77777777" w:rsidR="000A1C03" w:rsidRPr="00F51942" w:rsidRDefault="000A1C03" w:rsidP="007876C5">
      <w:pPr>
        <w:rPr>
          <w:rFonts w:cs="Arial"/>
          <w:sz w:val="20"/>
          <w:szCs w:val="20"/>
        </w:rPr>
      </w:pPr>
      <w:r w:rsidRPr="00F51942">
        <w:rPr>
          <w:rFonts w:cs="Arial"/>
          <w:sz w:val="20"/>
          <w:szCs w:val="20"/>
        </w:rPr>
        <w:t xml:space="preserve">Dollar values or interest rates that include an inflation component. </w:t>
      </w:r>
    </w:p>
    <w:p w14:paraId="743792E2" w14:textId="77777777" w:rsidR="000A1C03" w:rsidRPr="00F51942" w:rsidRDefault="000A1C03" w:rsidP="007876C5">
      <w:pPr>
        <w:rPr>
          <w:rFonts w:cs="Arial"/>
          <w:b/>
          <w:sz w:val="20"/>
          <w:szCs w:val="20"/>
        </w:rPr>
      </w:pPr>
      <w:r w:rsidRPr="00F51942">
        <w:rPr>
          <w:rFonts w:cs="Arial"/>
          <w:b/>
          <w:sz w:val="20"/>
          <w:szCs w:val="20"/>
        </w:rPr>
        <w:t xml:space="preserve">Number of milkers </w:t>
      </w:r>
    </w:p>
    <w:p w14:paraId="130AD679" w14:textId="77777777" w:rsidR="000A1C03" w:rsidRPr="00F51942" w:rsidRDefault="000A1C03" w:rsidP="007876C5">
      <w:pPr>
        <w:rPr>
          <w:rFonts w:cs="Arial"/>
          <w:sz w:val="20"/>
          <w:szCs w:val="20"/>
        </w:rPr>
      </w:pPr>
      <w:r w:rsidRPr="00F51942">
        <w:rPr>
          <w:rFonts w:cs="Arial"/>
          <w:sz w:val="20"/>
          <w:szCs w:val="20"/>
        </w:rPr>
        <w:t>Total number of cows milked for at least three months.</w:t>
      </w:r>
    </w:p>
    <w:p w14:paraId="21D2A8DD" w14:textId="77777777" w:rsidR="000A1C03" w:rsidRPr="00F51942" w:rsidRDefault="000A1C03" w:rsidP="007876C5">
      <w:pPr>
        <w:rPr>
          <w:rFonts w:cs="Arial"/>
          <w:b/>
          <w:sz w:val="20"/>
          <w:szCs w:val="20"/>
        </w:rPr>
      </w:pPr>
      <w:r w:rsidRPr="00F51942">
        <w:rPr>
          <w:rFonts w:cs="Arial"/>
          <w:b/>
          <w:sz w:val="20"/>
          <w:szCs w:val="20"/>
        </w:rPr>
        <w:t xml:space="preserve">Other income </w:t>
      </w:r>
    </w:p>
    <w:p w14:paraId="29A4F603" w14:textId="77777777" w:rsidR="000A1C03" w:rsidRPr="00F51942" w:rsidRDefault="000A1C03" w:rsidP="007876C5">
      <w:pPr>
        <w:rPr>
          <w:rFonts w:cs="Arial"/>
          <w:sz w:val="20"/>
          <w:szCs w:val="20"/>
        </w:rPr>
      </w:pPr>
      <w:r w:rsidRPr="00F51942">
        <w:rPr>
          <w:rFonts w:cs="Arial"/>
          <w:sz w:val="20"/>
          <w:szCs w:val="20"/>
        </w:rPr>
        <w:t>Income to the farm from other farm owned assets and farm business related external sources. Includes milk factory dividends, interest payments received, and rent from farm cottages.</w:t>
      </w:r>
    </w:p>
    <w:p w14:paraId="387E8EC2" w14:textId="77777777" w:rsidR="000A1C03" w:rsidRPr="00F51942" w:rsidRDefault="000A1C03" w:rsidP="007876C5">
      <w:pPr>
        <w:rPr>
          <w:rFonts w:cs="Arial"/>
          <w:b/>
          <w:sz w:val="20"/>
          <w:szCs w:val="20"/>
        </w:rPr>
      </w:pPr>
      <w:r w:rsidRPr="00F51942">
        <w:rPr>
          <w:rFonts w:cs="Arial"/>
          <w:b/>
          <w:sz w:val="20"/>
          <w:szCs w:val="20"/>
        </w:rPr>
        <w:t>Overhead costs</w:t>
      </w:r>
    </w:p>
    <w:p w14:paraId="6A376EC2" w14:textId="40983186" w:rsidR="000A1C03" w:rsidRPr="00F51942" w:rsidRDefault="000A1C03" w:rsidP="007876C5">
      <w:pPr>
        <w:rPr>
          <w:rFonts w:cs="Arial"/>
          <w:sz w:val="20"/>
          <w:szCs w:val="20"/>
        </w:rPr>
      </w:pPr>
      <w:r w:rsidRPr="00F51942">
        <w:rPr>
          <w:rFonts w:cs="Arial"/>
          <w:sz w:val="20"/>
          <w:szCs w:val="20"/>
        </w:rPr>
        <w:t>All fixed costs incurred by the farm business that do not vary with the level of production. These include cash overhead costs such as employed labour and non</w:t>
      </w:r>
      <w:r w:rsidR="00921C00">
        <w:rPr>
          <w:rFonts w:cs="Arial"/>
          <w:sz w:val="20"/>
          <w:szCs w:val="20"/>
        </w:rPr>
        <w:t>-</w:t>
      </w:r>
      <w:r w:rsidRPr="00F51942">
        <w:rPr>
          <w:rFonts w:cs="Arial"/>
          <w:sz w:val="20"/>
          <w:szCs w:val="20"/>
        </w:rPr>
        <w:t>cash costs such as imputed owner-operator labour, family labour and depreciation of plant and equipment. It excludes interest, lease costs, capital expenditure, principal repayments, drawings, and tax.</w:t>
      </w:r>
    </w:p>
    <w:p w14:paraId="20594D24" w14:textId="77777777" w:rsidR="009E5D88" w:rsidRPr="00F51942" w:rsidRDefault="009E5D88" w:rsidP="007876C5">
      <w:pPr>
        <w:rPr>
          <w:rFonts w:cs="Arial"/>
          <w:b/>
          <w:sz w:val="20"/>
          <w:szCs w:val="20"/>
        </w:rPr>
      </w:pPr>
    </w:p>
    <w:p w14:paraId="6BA0F0D9" w14:textId="14FBF100" w:rsidR="000A1C03" w:rsidRPr="00F51942" w:rsidRDefault="000A1C03" w:rsidP="007876C5">
      <w:pPr>
        <w:rPr>
          <w:rFonts w:cs="Arial"/>
          <w:b/>
          <w:sz w:val="20"/>
          <w:szCs w:val="20"/>
        </w:rPr>
      </w:pPr>
      <w:r w:rsidRPr="00F51942">
        <w:rPr>
          <w:rFonts w:cs="Arial"/>
          <w:b/>
          <w:sz w:val="20"/>
          <w:szCs w:val="20"/>
        </w:rPr>
        <w:t>Real terms</w:t>
      </w:r>
    </w:p>
    <w:p w14:paraId="1844B603" w14:textId="77777777" w:rsidR="000A1C03" w:rsidRPr="00F51942" w:rsidRDefault="000A1C03" w:rsidP="007876C5">
      <w:pPr>
        <w:rPr>
          <w:rFonts w:cs="Arial"/>
          <w:sz w:val="20"/>
          <w:szCs w:val="20"/>
        </w:rPr>
      </w:pPr>
      <w:r w:rsidRPr="00F51942">
        <w:rPr>
          <w:rFonts w:cs="Arial"/>
          <w:sz w:val="20"/>
          <w:szCs w:val="20"/>
        </w:rPr>
        <w:t>Dollar values or interest rates that have no inflation component.</w:t>
      </w:r>
    </w:p>
    <w:p w14:paraId="1F074A43" w14:textId="77777777" w:rsidR="000A1C03" w:rsidRPr="00F51942" w:rsidRDefault="000A1C03" w:rsidP="007876C5">
      <w:pPr>
        <w:rPr>
          <w:rFonts w:cs="Arial"/>
          <w:b/>
          <w:sz w:val="20"/>
          <w:szCs w:val="20"/>
        </w:rPr>
      </w:pPr>
      <w:r w:rsidRPr="00F51942">
        <w:rPr>
          <w:rFonts w:cs="Arial"/>
          <w:b/>
          <w:sz w:val="20"/>
          <w:szCs w:val="20"/>
        </w:rPr>
        <w:t xml:space="preserve">Return on equity (ROE) </w:t>
      </w:r>
    </w:p>
    <w:p w14:paraId="75B8B684" w14:textId="77777777" w:rsidR="000A1C03" w:rsidRPr="00F51942" w:rsidRDefault="000A1C03" w:rsidP="007876C5">
      <w:pPr>
        <w:rPr>
          <w:rFonts w:cs="Arial"/>
          <w:sz w:val="20"/>
          <w:szCs w:val="20"/>
        </w:rPr>
      </w:pPr>
      <w:r w:rsidRPr="00F51942">
        <w:rPr>
          <w:rFonts w:cs="Arial"/>
          <w:sz w:val="20"/>
          <w:szCs w:val="20"/>
        </w:rPr>
        <w:t>Net farm income divided by the value of total equity.</w:t>
      </w:r>
    </w:p>
    <w:p w14:paraId="5986CAC0" w14:textId="77777777" w:rsidR="006174CD" w:rsidRPr="00F51942" w:rsidRDefault="006174CD" w:rsidP="007876C5">
      <w:pPr>
        <w:rPr>
          <w:rFonts w:cs="Arial"/>
          <w:sz w:val="20"/>
          <w:szCs w:val="20"/>
        </w:rPr>
      </w:pPr>
    </w:p>
    <w:p w14:paraId="4A3EDF69" w14:textId="77777777" w:rsidR="000A1C03" w:rsidRPr="00F51942" w:rsidRDefault="000A1C03" w:rsidP="007876C5">
      <w:pPr>
        <w:rPr>
          <w:rFonts w:cs="Arial"/>
          <w:b/>
          <w:sz w:val="20"/>
          <w:szCs w:val="20"/>
        </w:rPr>
      </w:pPr>
      <w:r w:rsidRPr="00F51942">
        <w:rPr>
          <w:rFonts w:cs="Arial"/>
          <w:b/>
          <w:sz w:val="20"/>
          <w:szCs w:val="20"/>
        </w:rPr>
        <w:t xml:space="preserve">Return on total assets (ROTA) </w:t>
      </w:r>
    </w:p>
    <w:p w14:paraId="690DA9EA" w14:textId="77777777" w:rsidR="000A1C03" w:rsidRPr="00F51942" w:rsidRDefault="000A1C03" w:rsidP="007876C5">
      <w:pPr>
        <w:rPr>
          <w:rFonts w:cs="Arial"/>
          <w:sz w:val="20"/>
          <w:szCs w:val="20"/>
        </w:rPr>
      </w:pPr>
      <w:r w:rsidRPr="00F51942">
        <w:rPr>
          <w:rFonts w:cs="Arial"/>
          <w:sz w:val="20"/>
          <w:szCs w:val="20"/>
        </w:rPr>
        <w:t>Earnings before interest and tax divided by the value of total assets under management, including owned and leased land.</w:t>
      </w:r>
    </w:p>
    <w:p w14:paraId="4C3C6FFE" w14:textId="77777777" w:rsidR="000A1C03" w:rsidRPr="00F51942" w:rsidRDefault="000A1C03" w:rsidP="007876C5">
      <w:pPr>
        <w:rPr>
          <w:rFonts w:cs="Arial"/>
          <w:b/>
          <w:sz w:val="20"/>
          <w:szCs w:val="20"/>
        </w:rPr>
      </w:pPr>
      <w:r w:rsidRPr="00F51942">
        <w:rPr>
          <w:rFonts w:cs="Arial"/>
          <w:b/>
          <w:sz w:val="20"/>
          <w:szCs w:val="20"/>
        </w:rPr>
        <w:t>Shed costs</w:t>
      </w:r>
    </w:p>
    <w:p w14:paraId="45A13206" w14:textId="77777777" w:rsidR="000A1C03" w:rsidRPr="00F51942" w:rsidRDefault="000A1C03" w:rsidP="00BB32D5">
      <w:pPr>
        <w:rPr>
          <w:rFonts w:cs="Arial"/>
          <w:sz w:val="20"/>
          <w:szCs w:val="20"/>
        </w:rPr>
      </w:pPr>
      <w:r w:rsidRPr="00F51942">
        <w:rPr>
          <w:rFonts w:cs="Arial"/>
          <w:sz w:val="20"/>
          <w:szCs w:val="20"/>
        </w:rPr>
        <w:t>Cost of shed power and dairy supplies such as filter socks, rubberware, vacuum pump oil etc.</w:t>
      </w:r>
    </w:p>
    <w:p w14:paraId="5408E659" w14:textId="77777777" w:rsidR="000A1C03" w:rsidRPr="00F51942" w:rsidRDefault="000A1C03" w:rsidP="00BB32D5">
      <w:pPr>
        <w:rPr>
          <w:rFonts w:cs="Arial"/>
          <w:b/>
          <w:color w:val="000000" w:themeColor="text1"/>
          <w:sz w:val="20"/>
          <w:szCs w:val="20"/>
        </w:rPr>
      </w:pPr>
      <w:r w:rsidRPr="00F51942">
        <w:rPr>
          <w:rFonts w:cs="Arial"/>
          <w:b/>
          <w:sz w:val="20"/>
          <w:szCs w:val="20"/>
        </w:rPr>
        <w:t xml:space="preserve">Top 25%  </w:t>
      </w:r>
    </w:p>
    <w:p w14:paraId="7479B9D3" w14:textId="2DC320FE" w:rsidR="000A1C03" w:rsidRPr="00F51942" w:rsidRDefault="000A1C03" w:rsidP="00BB32D5">
      <w:pPr>
        <w:rPr>
          <w:rFonts w:cs="Arial"/>
          <w:color w:val="000000" w:themeColor="text1"/>
          <w:sz w:val="20"/>
          <w:szCs w:val="20"/>
        </w:rPr>
      </w:pPr>
      <w:r w:rsidRPr="00F51942">
        <w:rPr>
          <w:rFonts w:cs="Arial"/>
          <w:sz w:val="20"/>
          <w:szCs w:val="20"/>
        </w:rPr>
        <w:t xml:space="preserve">Regional or State average for the Top 25% of </w:t>
      </w:r>
      <w:r w:rsidR="007150D2">
        <w:rPr>
          <w:rFonts w:cs="Arial"/>
          <w:sz w:val="20"/>
          <w:szCs w:val="20"/>
        </w:rPr>
        <w:t xml:space="preserve">participant </w:t>
      </w:r>
      <w:r w:rsidRPr="00F51942">
        <w:rPr>
          <w:rFonts w:cs="Arial"/>
          <w:sz w:val="20"/>
          <w:szCs w:val="20"/>
        </w:rPr>
        <w:t>farms ranked by return on total assets.</w:t>
      </w:r>
    </w:p>
    <w:p w14:paraId="7CDAB727" w14:textId="77777777" w:rsidR="000A1C03" w:rsidRPr="00F51942" w:rsidRDefault="000A1C03" w:rsidP="00BB32D5">
      <w:pPr>
        <w:rPr>
          <w:rFonts w:cs="Arial"/>
          <w:b/>
          <w:color w:val="000000" w:themeColor="text1"/>
          <w:sz w:val="20"/>
          <w:szCs w:val="20"/>
        </w:rPr>
      </w:pPr>
      <w:r w:rsidRPr="00F51942">
        <w:rPr>
          <w:rFonts w:cs="Arial"/>
          <w:b/>
          <w:sz w:val="20"/>
          <w:szCs w:val="20"/>
        </w:rPr>
        <w:t>Total income</w:t>
      </w:r>
    </w:p>
    <w:p w14:paraId="6DB15BC3" w14:textId="77777777" w:rsidR="000A1C03" w:rsidRPr="00F51942" w:rsidRDefault="000A1C03" w:rsidP="00BB32D5">
      <w:pPr>
        <w:rPr>
          <w:rFonts w:cs="Arial"/>
          <w:color w:val="000000" w:themeColor="text1"/>
          <w:sz w:val="20"/>
          <w:szCs w:val="20"/>
        </w:rPr>
      </w:pPr>
      <w:r w:rsidRPr="00F51942">
        <w:rPr>
          <w:rFonts w:cs="Arial"/>
          <w:sz w:val="20"/>
          <w:szCs w:val="20"/>
        </w:rPr>
        <w:t>See gross farm income.</w:t>
      </w:r>
    </w:p>
    <w:p w14:paraId="481A26C6" w14:textId="77777777" w:rsidR="000A1C03" w:rsidRPr="00F51942" w:rsidRDefault="000A1C03" w:rsidP="00BB32D5">
      <w:pPr>
        <w:rPr>
          <w:rFonts w:cs="Arial"/>
          <w:b/>
          <w:color w:val="000000" w:themeColor="text1"/>
          <w:sz w:val="20"/>
          <w:szCs w:val="20"/>
        </w:rPr>
      </w:pPr>
      <w:r w:rsidRPr="00F51942">
        <w:rPr>
          <w:rFonts w:cs="Arial"/>
          <w:b/>
          <w:sz w:val="20"/>
          <w:szCs w:val="20"/>
        </w:rPr>
        <w:t xml:space="preserve">Total usable area </w:t>
      </w:r>
    </w:p>
    <w:p w14:paraId="2E4E592A" w14:textId="77777777" w:rsidR="000A1C03" w:rsidRPr="00F51942" w:rsidRDefault="000A1C03" w:rsidP="00BB32D5">
      <w:pPr>
        <w:rPr>
          <w:rFonts w:cs="Arial"/>
          <w:color w:val="000000" w:themeColor="text1"/>
          <w:sz w:val="20"/>
          <w:szCs w:val="20"/>
        </w:rPr>
      </w:pPr>
      <w:r w:rsidRPr="00F51942">
        <w:rPr>
          <w:rFonts w:cs="Arial"/>
          <w:sz w:val="20"/>
          <w:szCs w:val="20"/>
        </w:rPr>
        <w:t>Total hectares managed minus the area of land which is of little or no value for livestock production e.g., house and shed area.</w:t>
      </w:r>
    </w:p>
    <w:p w14:paraId="0EBF74EE" w14:textId="77777777" w:rsidR="000A1C03" w:rsidRPr="00F51942" w:rsidRDefault="000A1C03" w:rsidP="00BB32D5">
      <w:pPr>
        <w:rPr>
          <w:rFonts w:cs="Arial"/>
          <w:b/>
          <w:color w:val="000000" w:themeColor="text1"/>
          <w:sz w:val="20"/>
          <w:szCs w:val="20"/>
        </w:rPr>
      </w:pPr>
      <w:r w:rsidRPr="00F51942">
        <w:rPr>
          <w:rFonts w:cs="Arial"/>
          <w:b/>
          <w:sz w:val="20"/>
          <w:szCs w:val="20"/>
        </w:rPr>
        <w:t xml:space="preserve">Total water use efficiency </w:t>
      </w:r>
    </w:p>
    <w:p w14:paraId="61F58BAD" w14:textId="774B33CA" w:rsidR="000A1C03" w:rsidRPr="00F51942" w:rsidRDefault="000A1C03" w:rsidP="00BB32D5">
      <w:pPr>
        <w:rPr>
          <w:rFonts w:cs="Arial"/>
          <w:color w:val="000000" w:themeColor="text1"/>
          <w:sz w:val="20"/>
          <w:szCs w:val="20"/>
        </w:rPr>
      </w:pPr>
      <w:r w:rsidRPr="00F51942">
        <w:rPr>
          <w:rFonts w:cs="Arial"/>
          <w:sz w:val="20"/>
          <w:szCs w:val="20"/>
        </w:rPr>
        <w:t xml:space="preserve">Homegrown feed consumed or harvested per 100 mm water </w:t>
      </w:r>
      <w:r w:rsidR="007150D2">
        <w:rPr>
          <w:rFonts w:cs="Arial"/>
          <w:sz w:val="20"/>
          <w:szCs w:val="20"/>
        </w:rPr>
        <w:t>‘</w:t>
      </w:r>
      <w:r w:rsidRPr="00F51942">
        <w:rPr>
          <w:rFonts w:cs="Arial"/>
          <w:sz w:val="20"/>
          <w:szCs w:val="20"/>
        </w:rPr>
        <w:t>applied</w:t>
      </w:r>
      <w:r w:rsidR="007150D2">
        <w:rPr>
          <w:rFonts w:cs="Arial"/>
          <w:sz w:val="20"/>
          <w:szCs w:val="20"/>
        </w:rPr>
        <w:t>’</w:t>
      </w:r>
      <w:r w:rsidRPr="00F51942">
        <w:rPr>
          <w:rFonts w:cs="Arial"/>
          <w:sz w:val="20"/>
          <w:szCs w:val="20"/>
        </w:rPr>
        <w:t xml:space="preserve"> (rainfall and irrigation) to the usable hectares on the farm.</w:t>
      </w:r>
    </w:p>
    <w:p w14:paraId="23FC550D" w14:textId="77777777" w:rsidR="000A1C03" w:rsidRPr="00F51942" w:rsidRDefault="000A1C03" w:rsidP="00BB32D5">
      <w:pPr>
        <w:rPr>
          <w:rFonts w:cs="Arial"/>
          <w:b/>
          <w:color w:val="000000" w:themeColor="text1"/>
          <w:sz w:val="20"/>
          <w:szCs w:val="20"/>
        </w:rPr>
      </w:pPr>
      <w:r w:rsidRPr="00F51942">
        <w:rPr>
          <w:rFonts w:cs="Arial"/>
          <w:b/>
          <w:sz w:val="20"/>
          <w:szCs w:val="20"/>
        </w:rPr>
        <w:t xml:space="preserve">Variable costs </w:t>
      </w:r>
    </w:p>
    <w:p w14:paraId="2257881A" w14:textId="77777777" w:rsidR="000A1C03" w:rsidRPr="00F51942" w:rsidRDefault="000A1C03" w:rsidP="00BB32D5">
      <w:pPr>
        <w:rPr>
          <w:rFonts w:cs="Arial"/>
          <w:color w:val="000000" w:themeColor="text1"/>
          <w:sz w:val="20"/>
          <w:szCs w:val="20"/>
        </w:rPr>
      </w:pPr>
      <w:r w:rsidRPr="00F51942">
        <w:rPr>
          <w:rFonts w:cs="Arial"/>
          <w:sz w:val="20"/>
          <w:szCs w:val="20"/>
        </w:rPr>
        <w:t xml:space="preserve">All costs that vary with the size of production in the enterprise e.g., herd, shed and feed costs (including feed and water inventory change). </w:t>
      </w:r>
    </w:p>
    <w:p w14:paraId="130CFFA6" w14:textId="77777777" w:rsidR="000A1C03" w:rsidRPr="00F51942" w:rsidRDefault="000A1C03" w:rsidP="00BB32D5">
      <w:pPr>
        <w:rPr>
          <w:rFonts w:cs="Arial"/>
          <w:b/>
          <w:color w:val="000000" w:themeColor="text1"/>
          <w:sz w:val="20"/>
          <w:szCs w:val="20"/>
        </w:rPr>
      </w:pPr>
      <w:r w:rsidRPr="00F51942">
        <w:rPr>
          <w:rFonts w:cs="Arial"/>
          <w:b/>
          <w:sz w:val="20"/>
          <w:szCs w:val="20"/>
        </w:rPr>
        <w:t xml:space="preserve">Water inventory change </w:t>
      </w:r>
    </w:p>
    <w:p w14:paraId="74B8519A" w14:textId="77777777" w:rsidR="000A1C03" w:rsidRPr="00F51942" w:rsidRDefault="000A1C03" w:rsidP="00BB32D5">
      <w:pPr>
        <w:rPr>
          <w:rFonts w:cs="Arial"/>
          <w:color w:val="000000" w:themeColor="text1"/>
          <w:sz w:val="20"/>
          <w:szCs w:val="20"/>
        </w:rPr>
      </w:pPr>
      <w:r w:rsidRPr="00F51942">
        <w:rPr>
          <w:rFonts w:cs="Arial"/>
          <w:sz w:val="20"/>
          <w:szCs w:val="20"/>
        </w:rPr>
        <w:t>An estimate of the values irrigation water on hand at the start and end of the financial year to capture water used in the production of pasture and crops.</w:t>
      </w:r>
    </w:p>
    <w:p w14:paraId="77262B99" w14:textId="77777777" w:rsidR="007C4005" w:rsidRPr="00F51942" w:rsidRDefault="007C4005" w:rsidP="00BB32D5">
      <w:pPr>
        <w:rPr>
          <w:rFonts w:cs="Arial"/>
          <w:b/>
          <w:sz w:val="20"/>
          <w:szCs w:val="20"/>
        </w:rPr>
      </w:pPr>
    </w:p>
    <w:p w14:paraId="1BD11AA9" w14:textId="31D58851" w:rsidR="00882985" w:rsidRPr="00F51942" w:rsidRDefault="00F143AB" w:rsidP="00BB32D5">
      <w:pPr>
        <w:rPr>
          <w:rFonts w:cs="Arial"/>
          <w:b/>
          <w:sz w:val="20"/>
          <w:szCs w:val="20"/>
        </w:rPr>
      </w:pPr>
      <w:r>
        <w:rPr>
          <w:rFonts w:cs="Arial"/>
          <w:b/>
          <w:sz w:val="20"/>
          <w:szCs w:val="20"/>
        </w:rPr>
        <w:br w:type="column"/>
      </w:r>
      <w:r w:rsidR="00882985" w:rsidRPr="00F51942">
        <w:rPr>
          <w:rFonts w:cs="Arial"/>
          <w:b/>
          <w:sz w:val="20"/>
          <w:szCs w:val="20"/>
        </w:rPr>
        <w:t>Feeding Systems:</w:t>
      </w:r>
    </w:p>
    <w:p w14:paraId="5E1F7A07" w14:textId="1C0C381B" w:rsidR="000A1C03" w:rsidRPr="00F51942" w:rsidRDefault="000A1C03" w:rsidP="00BB32D5">
      <w:pPr>
        <w:rPr>
          <w:rFonts w:cs="Arial"/>
          <w:b/>
          <w:color w:val="000000" w:themeColor="text1"/>
          <w:sz w:val="20"/>
          <w:szCs w:val="20"/>
        </w:rPr>
      </w:pPr>
      <w:r w:rsidRPr="00F51942">
        <w:rPr>
          <w:rFonts w:cs="Arial"/>
          <w:b/>
          <w:sz w:val="20"/>
          <w:szCs w:val="20"/>
        </w:rPr>
        <w:t>Low bail</w:t>
      </w:r>
    </w:p>
    <w:p w14:paraId="78994CC2" w14:textId="78E1AB75" w:rsidR="000A1C03" w:rsidRPr="00F51942" w:rsidRDefault="000A1C03" w:rsidP="00BB32D5">
      <w:pPr>
        <w:rPr>
          <w:rFonts w:cs="Arial"/>
          <w:color w:val="000000" w:themeColor="text1"/>
          <w:sz w:val="20"/>
          <w:szCs w:val="20"/>
        </w:rPr>
      </w:pPr>
      <w:r w:rsidRPr="00F51942">
        <w:rPr>
          <w:rFonts w:cs="Arial"/>
          <w:sz w:val="20"/>
          <w:szCs w:val="20"/>
        </w:rPr>
        <w:t>Low bail is defined by the one-tonne annual cap of grain or concentrates fed in the dairy bail</w:t>
      </w:r>
      <w:r w:rsidR="4DF73D4A" w:rsidRPr="00F51942">
        <w:rPr>
          <w:rFonts w:cs="Arial"/>
          <w:sz w:val="20"/>
          <w:szCs w:val="20"/>
        </w:rPr>
        <w:t xml:space="preserve"> – i</w:t>
      </w:r>
      <w:r w:rsidR="0058625C" w:rsidRPr="00F51942">
        <w:rPr>
          <w:rFonts w:cs="Arial"/>
          <w:sz w:val="20"/>
          <w:szCs w:val="20"/>
        </w:rPr>
        <w:t>.</w:t>
      </w:r>
      <w:r w:rsidR="4DF73D4A" w:rsidRPr="00F51942">
        <w:rPr>
          <w:rFonts w:cs="Arial"/>
          <w:sz w:val="20"/>
          <w:szCs w:val="20"/>
        </w:rPr>
        <w:t xml:space="preserve">e. cows are </w:t>
      </w:r>
      <w:r w:rsidR="08297DED" w:rsidRPr="00F51942">
        <w:rPr>
          <w:rFonts w:cs="Arial"/>
          <w:sz w:val="20"/>
          <w:szCs w:val="20"/>
        </w:rPr>
        <w:t>fed up to one ton</w:t>
      </w:r>
      <w:r w:rsidR="0058625C" w:rsidRPr="00F51942">
        <w:rPr>
          <w:rFonts w:cs="Arial"/>
          <w:sz w:val="20"/>
          <w:szCs w:val="20"/>
        </w:rPr>
        <w:t>ne</w:t>
      </w:r>
      <w:r w:rsidR="08297DED" w:rsidRPr="00F51942">
        <w:rPr>
          <w:rFonts w:cs="Arial"/>
          <w:sz w:val="20"/>
          <w:szCs w:val="20"/>
        </w:rPr>
        <w:t xml:space="preserve"> of grain and concentrate in the dairy at milking time throughout lactation</w:t>
      </w:r>
      <w:r w:rsidR="3480CBAE" w:rsidRPr="00F51942">
        <w:rPr>
          <w:rFonts w:cs="Arial"/>
          <w:sz w:val="20"/>
          <w:szCs w:val="20"/>
        </w:rPr>
        <w:t xml:space="preserve"> and livestock graze pasture all year round.</w:t>
      </w:r>
    </w:p>
    <w:p w14:paraId="2C22B619" w14:textId="02E34A8C" w:rsidR="000A1C03" w:rsidRPr="00F51942" w:rsidRDefault="000A1C03" w:rsidP="00BB32D5">
      <w:pPr>
        <w:rPr>
          <w:rFonts w:cs="Arial"/>
          <w:b/>
          <w:color w:val="000000" w:themeColor="text1"/>
          <w:sz w:val="20"/>
          <w:szCs w:val="20"/>
        </w:rPr>
      </w:pPr>
      <w:r w:rsidRPr="00F51942">
        <w:rPr>
          <w:rFonts w:cs="Arial"/>
          <w:b/>
          <w:sz w:val="20"/>
          <w:szCs w:val="20"/>
        </w:rPr>
        <w:t xml:space="preserve">Moderate </w:t>
      </w:r>
      <w:r w:rsidR="009556CB">
        <w:rPr>
          <w:rFonts w:cs="Arial"/>
          <w:b/>
          <w:sz w:val="20"/>
          <w:szCs w:val="20"/>
        </w:rPr>
        <w:t>– H</w:t>
      </w:r>
      <w:r w:rsidRPr="00F51942">
        <w:rPr>
          <w:rFonts w:cs="Arial"/>
          <w:b/>
          <w:sz w:val="20"/>
          <w:szCs w:val="20"/>
        </w:rPr>
        <w:t>igh bail</w:t>
      </w:r>
    </w:p>
    <w:p w14:paraId="4AB0AE3B" w14:textId="58C331CB" w:rsidR="000A1C03" w:rsidRPr="00F51942" w:rsidRDefault="000A1C03" w:rsidP="00BB32D5">
      <w:pPr>
        <w:rPr>
          <w:rFonts w:cs="Arial"/>
          <w:color w:val="000000" w:themeColor="text1"/>
          <w:sz w:val="20"/>
          <w:szCs w:val="20"/>
        </w:rPr>
      </w:pPr>
      <w:r w:rsidRPr="00F51942">
        <w:rPr>
          <w:rFonts w:cs="Arial"/>
          <w:sz w:val="20"/>
          <w:szCs w:val="20"/>
        </w:rPr>
        <w:t>The lev</w:t>
      </w:r>
      <w:r w:rsidR="00A3739B" w:rsidRPr="00F51942">
        <w:rPr>
          <w:rFonts w:cs="Arial"/>
          <w:sz w:val="20"/>
          <w:szCs w:val="20"/>
        </w:rPr>
        <w:t>e</w:t>
      </w:r>
      <w:r w:rsidRPr="00F51942">
        <w:rPr>
          <w:rFonts w:cs="Arial"/>
          <w:sz w:val="20"/>
          <w:szCs w:val="20"/>
        </w:rPr>
        <w:t>l of grain or concentrate fed in the bail is more si</w:t>
      </w:r>
      <w:r w:rsidR="002937EF" w:rsidRPr="00F51942">
        <w:rPr>
          <w:rFonts w:cs="Arial"/>
          <w:sz w:val="20"/>
          <w:szCs w:val="20"/>
        </w:rPr>
        <w:t>g</w:t>
      </w:r>
      <w:r w:rsidRPr="00F51942">
        <w:rPr>
          <w:rFonts w:cs="Arial"/>
          <w:sz w:val="20"/>
          <w:szCs w:val="20"/>
        </w:rPr>
        <w:t>nificant than one tonne per annum, and livestock graze pasture all year round.</w:t>
      </w:r>
    </w:p>
    <w:p w14:paraId="7718DC68" w14:textId="77777777" w:rsidR="000A1C03" w:rsidRPr="00F51942" w:rsidRDefault="000A1C03" w:rsidP="00BB32D5">
      <w:pPr>
        <w:rPr>
          <w:rFonts w:cs="Arial"/>
          <w:b/>
          <w:color w:val="000000" w:themeColor="text1"/>
          <w:sz w:val="20"/>
          <w:szCs w:val="20"/>
        </w:rPr>
      </w:pPr>
      <w:r w:rsidRPr="00F51942">
        <w:rPr>
          <w:rFonts w:cs="Arial"/>
          <w:b/>
          <w:sz w:val="20"/>
          <w:szCs w:val="20"/>
        </w:rPr>
        <w:t>Partial mixed ration</w:t>
      </w:r>
    </w:p>
    <w:p w14:paraId="0FCC6CDB" w14:textId="079DD925" w:rsidR="000A1C03" w:rsidRPr="00F51942" w:rsidRDefault="000A1C03" w:rsidP="00BB32D5">
      <w:pPr>
        <w:rPr>
          <w:rFonts w:cs="Arial"/>
          <w:color w:val="000000" w:themeColor="text1"/>
          <w:sz w:val="20"/>
          <w:szCs w:val="20"/>
        </w:rPr>
      </w:pPr>
      <w:r w:rsidRPr="00F51942">
        <w:rPr>
          <w:rFonts w:cs="Arial"/>
          <w:sz w:val="20"/>
          <w:szCs w:val="20"/>
        </w:rPr>
        <w:t xml:space="preserve">In the partial mixed ration (PMR) system, </w:t>
      </w:r>
      <w:r w:rsidR="4CB46840" w:rsidRPr="00F51942">
        <w:rPr>
          <w:rFonts w:cs="Arial"/>
          <w:sz w:val="20"/>
          <w:szCs w:val="20"/>
        </w:rPr>
        <w:t>livestock</w:t>
      </w:r>
      <w:r w:rsidR="0058625C" w:rsidRPr="00F51942">
        <w:rPr>
          <w:rFonts w:cs="Arial"/>
          <w:sz w:val="20"/>
          <w:szCs w:val="20"/>
        </w:rPr>
        <w:t xml:space="preserve"> </w:t>
      </w:r>
      <w:r w:rsidRPr="00F51942">
        <w:rPr>
          <w:rFonts w:cs="Arial"/>
          <w:sz w:val="20"/>
          <w:szCs w:val="20"/>
        </w:rPr>
        <w:t>animals graze on pasture for most of the year, if not all of the year, while being fed a PMR on a feed pad.</w:t>
      </w:r>
    </w:p>
    <w:p w14:paraId="3078D6C4" w14:textId="77777777" w:rsidR="000A1C03" w:rsidRPr="00F51942" w:rsidRDefault="000A1C03" w:rsidP="00BB32D5">
      <w:pPr>
        <w:rPr>
          <w:rFonts w:cs="Arial"/>
          <w:b/>
          <w:color w:val="000000" w:themeColor="text1"/>
          <w:sz w:val="20"/>
          <w:szCs w:val="20"/>
        </w:rPr>
      </w:pPr>
      <w:r w:rsidRPr="00F51942">
        <w:rPr>
          <w:rFonts w:cs="Arial"/>
          <w:b/>
          <w:sz w:val="20"/>
          <w:szCs w:val="20"/>
        </w:rPr>
        <w:t>Hybrid system</w:t>
      </w:r>
    </w:p>
    <w:p w14:paraId="26D3E270" w14:textId="77777777" w:rsidR="000A1C03" w:rsidRPr="00F51942" w:rsidRDefault="000A1C03" w:rsidP="00BB32D5">
      <w:pPr>
        <w:rPr>
          <w:rFonts w:cs="Arial"/>
          <w:color w:val="000000" w:themeColor="text1"/>
          <w:sz w:val="20"/>
          <w:szCs w:val="20"/>
        </w:rPr>
      </w:pPr>
      <w:r w:rsidRPr="00F51942">
        <w:rPr>
          <w:rFonts w:cs="Arial"/>
          <w:sz w:val="20"/>
          <w:szCs w:val="20"/>
        </w:rPr>
        <w:t>Hybrid systems are classified as grazing pasture for fewer than nine months of the year while feeding a partial mixed ration on a feed pad with grain or concentrates.</w:t>
      </w:r>
    </w:p>
    <w:p w14:paraId="29A2B63C" w14:textId="77777777" w:rsidR="000A1C03" w:rsidRPr="00F51942" w:rsidRDefault="000A1C03" w:rsidP="00BB32D5">
      <w:pPr>
        <w:rPr>
          <w:rFonts w:cs="Arial"/>
          <w:b/>
          <w:color w:val="000000" w:themeColor="text1"/>
          <w:sz w:val="20"/>
          <w:szCs w:val="20"/>
        </w:rPr>
      </w:pPr>
      <w:r w:rsidRPr="00F51942">
        <w:rPr>
          <w:rFonts w:cs="Arial"/>
          <w:b/>
          <w:sz w:val="20"/>
          <w:szCs w:val="20"/>
        </w:rPr>
        <w:t>Total mixed ration</w:t>
      </w:r>
    </w:p>
    <w:p w14:paraId="6235E394" w14:textId="13AD413B" w:rsidR="000A1C03" w:rsidRPr="00F51942" w:rsidRDefault="000A1C03" w:rsidP="00BB32D5">
      <w:pPr>
        <w:rPr>
          <w:rFonts w:cs="Arial"/>
          <w:color w:val="000000" w:themeColor="text1"/>
          <w:sz w:val="20"/>
          <w:szCs w:val="20"/>
        </w:rPr>
      </w:pPr>
      <w:r w:rsidRPr="00F51942">
        <w:rPr>
          <w:rFonts w:cs="Arial"/>
          <w:sz w:val="20"/>
          <w:szCs w:val="20"/>
        </w:rPr>
        <w:t xml:space="preserve">A total mixed ration or TMR is classified by zero-grazing, where cows are </w:t>
      </w:r>
      <w:r w:rsidR="003763E8" w:rsidRPr="00F51942">
        <w:rPr>
          <w:rFonts w:cs="Arial"/>
          <w:sz w:val="20"/>
          <w:szCs w:val="20"/>
        </w:rPr>
        <w:t xml:space="preserve">contained </w:t>
      </w:r>
      <w:r w:rsidRPr="00F51942">
        <w:rPr>
          <w:rFonts w:cs="Arial"/>
          <w:sz w:val="20"/>
          <w:szCs w:val="20"/>
        </w:rPr>
        <w:t>and fed a TMR throughout the year.</w:t>
      </w:r>
    </w:p>
    <w:p w14:paraId="05EB5E16" w14:textId="77777777" w:rsidR="00C34490" w:rsidRPr="00F51942" w:rsidRDefault="00C34490" w:rsidP="006634EB">
      <w:pPr>
        <w:rPr>
          <w:rFonts w:cs="Arial"/>
          <w:sz w:val="20"/>
          <w:szCs w:val="20"/>
        </w:rPr>
      </w:pPr>
    </w:p>
    <w:p w14:paraId="5AB4BDBC" w14:textId="1EABEC6A" w:rsidR="002A6294" w:rsidRPr="00F51942" w:rsidRDefault="002A6294" w:rsidP="00882985">
      <w:pPr>
        <w:rPr>
          <w:rFonts w:cs="Arial"/>
          <w:sz w:val="20"/>
          <w:szCs w:val="20"/>
        </w:rPr>
      </w:pPr>
      <w:r w:rsidRPr="00F51942">
        <w:rPr>
          <w:rFonts w:cs="Arial"/>
          <w:sz w:val="20"/>
          <w:szCs w:val="20"/>
        </w:rPr>
        <w:br w:type="page"/>
      </w:r>
    </w:p>
    <w:p w14:paraId="4499719A" w14:textId="605E3214" w:rsidR="000A1C03" w:rsidRPr="00F51942" w:rsidRDefault="00A038F3" w:rsidP="006634EB">
      <w:pPr>
        <w:pStyle w:val="Heading2"/>
        <w:rPr>
          <w:rFonts w:cs="Arial"/>
        </w:rPr>
      </w:pPr>
      <w:bookmarkStart w:id="210" w:name="_Toc112702967"/>
      <w:r w:rsidRPr="00F51942">
        <w:rPr>
          <w:rFonts w:cs="Arial"/>
        </w:rPr>
        <w:t>List of abbreviations</w:t>
      </w:r>
      <w:bookmarkEnd w:id="210"/>
    </w:p>
    <w:tbl>
      <w:tblPr>
        <w:tblStyle w:val="TableGrid6"/>
        <w:tblpPr w:vertAnchor="text" w:horzAnchor="margin" w:tblpY="29"/>
        <w:tblOverlap w:val="never"/>
        <w:tblW w:w="4820" w:type="dxa"/>
        <w:tblInd w:w="0" w:type="dxa"/>
        <w:tblLook w:val="04A0" w:firstRow="1" w:lastRow="0" w:firstColumn="1" w:lastColumn="0" w:noHBand="0" w:noVBand="1"/>
      </w:tblPr>
      <w:tblGrid>
        <w:gridCol w:w="1120"/>
        <w:gridCol w:w="3700"/>
      </w:tblGrid>
      <w:tr w:rsidR="001B19B4" w:rsidRPr="00F51942" w14:paraId="443C59DD" w14:textId="77777777" w:rsidTr="001B19B4">
        <w:trPr>
          <w:trHeight w:val="265"/>
        </w:trPr>
        <w:tc>
          <w:tcPr>
            <w:tcW w:w="1120" w:type="dxa"/>
            <w:tcBorders>
              <w:top w:val="nil"/>
              <w:left w:val="nil"/>
              <w:bottom w:val="nil"/>
              <w:right w:val="nil"/>
            </w:tcBorders>
          </w:tcPr>
          <w:p w14:paraId="4AE59EE8" w14:textId="77777777" w:rsidR="001B19B4" w:rsidRPr="00F51942" w:rsidRDefault="001B19B4" w:rsidP="001B19B4">
            <w:pPr>
              <w:spacing w:after="0" w:line="259" w:lineRule="auto"/>
              <w:rPr>
                <w:rFonts w:cs="Arial"/>
                <w:sz w:val="20"/>
                <w:szCs w:val="48"/>
              </w:rPr>
            </w:pPr>
            <w:r w:rsidRPr="00F51942">
              <w:rPr>
                <w:rFonts w:cs="Arial"/>
                <w:sz w:val="20"/>
                <w:szCs w:val="48"/>
              </w:rPr>
              <w:t xml:space="preserve">AI </w:t>
            </w:r>
          </w:p>
        </w:tc>
        <w:tc>
          <w:tcPr>
            <w:tcW w:w="3700" w:type="dxa"/>
            <w:tcBorders>
              <w:top w:val="nil"/>
              <w:left w:val="nil"/>
              <w:bottom w:val="nil"/>
              <w:right w:val="nil"/>
            </w:tcBorders>
            <w:tcMar>
              <w:right w:w="170" w:type="dxa"/>
            </w:tcMar>
          </w:tcPr>
          <w:p w14:paraId="660E0E02" w14:textId="77777777" w:rsidR="001B19B4" w:rsidRPr="00F51942" w:rsidRDefault="001B19B4" w:rsidP="001B19B4">
            <w:pPr>
              <w:spacing w:after="0" w:line="259" w:lineRule="auto"/>
              <w:rPr>
                <w:rFonts w:cs="Arial"/>
                <w:sz w:val="20"/>
                <w:szCs w:val="48"/>
              </w:rPr>
            </w:pPr>
            <w:r w:rsidRPr="00F51942">
              <w:rPr>
                <w:rFonts w:cs="Arial"/>
                <w:sz w:val="20"/>
                <w:szCs w:val="48"/>
              </w:rPr>
              <w:t>Artificial insemination</w:t>
            </w:r>
          </w:p>
        </w:tc>
      </w:tr>
      <w:tr w:rsidR="001B19B4" w:rsidRPr="00F51942" w14:paraId="7BBD31B6" w14:textId="77777777" w:rsidTr="001B19B4">
        <w:trPr>
          <w:trHeight w:val="354"/>
        </w:trPr>
        <w:tc>
          <w:tcPr>
            <w:tcW w:w="1120" w:type="dxa"/>
            <w:tcBorders>
              <w:top w:val="nil"/>
              <w:left w:val="nil"/>
              <w:bottom w:val="nil"/>
              <w:right w:val="nil"/>
            </w:tcBorders>
          </w:tcPr>
          <w:p w14:paraId="5A5045C8" w14:textId="77777777" w:rsidR="001B19B4" w:rsidRPr="00F51942" w:rsidRDefault="001B19B4" w:rsidP="001B19B4">
            <w:pPr>
              <w:spacing w:after="0" w:line="259" w:lineRule="auto"/>
              <w:rPr>
                <w:rFonts w:cs="Arial"/>
                <w:sz w:val="20"/>
                <w:szCs w:val="48"/>
              </w:rPr>
            </w:pPr>
            <w:r w:rsidRPr="00F51942">
              <w:rPr>
                <w:rFonts w:cs="Arial"/>
                <w:sz w:val="20"/>
                <w:szCs w:val="48"/>
              </w:rPr>
              <w:t>CH</w:t>
            </w:r>
            <w:r w:rsidRPr="00F51942">
              <w:rPr>
                <w:rFonts w:cs="Arial"/>
                <w:sz w:val="20"/>
                <w:szCs w:val="48"/>
                <w:vertAlign w:val="subscript"/>
              </w:rPr>
              <w:t>4</w:t>
            </w:r>
            <w:r w:rsidRPr="00F51942">
              <w:rPr>
                <w:rFonts w:cs="Arial"/>
                <w:sz w:val="20"/>
                <w:szCs w:val="48"/>
              </w:rPr>
              <w:t xml:space="preserve"> </w:t>
            </w:r>
          </w:p>
        </w:tc>
        <w:tc>
          <w:tcPr>
            <w:tcW w:w="3700" w:type="dxa"/>
            <w:tcBorders>
              <w:top w:val="nil"/>
              <w:left w:val="nil"/>
              <w:bottom w:val="nil"/>
              <w:right w:val="nil"/>
            </w:tcBorders>
            <w:tcMar>
              <w:right w:w="170" w:type="dxa"/>
            </w:tcMar>
          </w:tcPr>
          <w:p w14:paraId="5491E2F8" w14:textId="77777777" w:rsidR="001B19B4" w:rsidRPr="00F51942" w:rsidRDefault="001B19B4" w:rsidP="001B19B4">
            <w:pPr>
              <w:spacing w:after="0" w:line="259" w:lineRule="auto"/>
              <w:rPr>
                <w:rFonts w:cs="Arial"/>
                <w:sz w:val="20"/>
                <w:szCs w:val="48"/>
              </w:rPr>
            </w:pPr>
            <w:r w:rsidRPr="00F51942">
              <w:rPr>
                <w:rFonts w:cs="Arial"/>
                <w:sz w:val="20"/>
                <w:szCs w:val="48"/>
              </w:rPr>
              <w:t xml:space="preserve">Methane </w:t>
            </w:r>
          </w:p>
        </w:tc>
      </w:tr>
      <w:tr w:rsidR="001B19B4" w:rsidRPr="00F51942" w14:paraId="46F6FE8A" w14:textId="77777777" w:rsidTr="001B19B4">
        <w:trPr>
          <w:trHeight w:val="333"/>
        </w:trPr>
        <w:tc>
          <w:tcPr>
            <w:tcW w:w="1120" w:type="dxa"/>
            <w:tcBorders>
              <w:top w:val="nil"/>
              <w:left w:val="nil"/>
              <w:bottom w:val="nil"/>
              <w:right w:val="nil"/>
            </w:tcBorders>
          </w:tcPr>
          <w:p w14:paraId="2429095B" w14:textId="77777777" w:rsidR="001B19B4" w:rsidRPr="00F51942" w:rsidRDefault="001B19B4" w:rsidP="001B19B4">
            <w:pPr>
              <w:spacing w:after="0" w:line="259" w:lineRule="auto"/>
              <w:rPr>
                <w:rFonts w:cs="Arial"/>
                <w:sz w:val="20"/>
                <w:szCs w:val="48"/>
              </w:rPr>
            </w:pPr>
            <w:r w:rsidRPr="00F51942">
              <w:rPr>
                <w:rFonts w:cs="Arial"/>
                <w:sz w:val="20"/>
                <w:szCs w:val="48"/>
              </w:rPr>
              <w:t>CO</w:t>
            </w:r>
            <w:r w:rsidRPr="00F51942">
              <w:rPr>
                <w:rFonts w:cs="Arial"/>
                <w:sz w:val="20"/>
                <w:szCs w:val="48"/>
                <w:vertAlign w:val="subscript"/>
              </w:rPr>
              <w:t>2</w:t>
            </w:r>
            <w:r w:rsidRPr="00F51942">
              <w:rPr>
                <w:rFonts w:cs="Arial"/>
                <w:sz w:val="20"/>
                <w:szCs w:val="48"/>
              </w:rPr>
              <w:t xml:space="preserve"> </w:t>
            </w:r>
          </w:p>
        </w:tc>
        <w:tc>
          <w:tcPr>
            <w:tcW w:w="3700" w:type="dxa"/>
            <w:tcBorders>
              <w:top w:val="nil"/>
              <w:left w:val="nil"/>
              <w:bottom w:val="nil"/>
              <w:right w:val="nil"/>
            </w:tcBorders>
            <w:tcMar>
              <w:right w:w="170" w:type="dxa"/>
            </w:tcMar>
          </w:tcPr>
          <w:p w14:paraId="5558B3CF" w14:textId="77777777" w:rsidR="001B19B4" w:rsidRPr="00F51942" w:rsidRDefault="001B19B4" w:rsidP="001B19B4">
            <w:pPr>
              <w:spacing w:after="0" w:line="259" w:lineRule="auto"/>
              <w:rPr>
                <w:rFonts w:cs="Arial"/>
                <w:sz w:val="20"/>
                <w:szCs w:val="48"/>
              </w:rPr>
            </w:pPr>
            <w:r w:rsidRPr="00F51942">
              <w:rPr>
                <w:rFonts w:cs="Arial"/>
                <w:sz w:val="20"/>
                <w:szCs w:val="48"/>
              </w:rPr>
              <w:t xml:space="preserve">Carbon dioxide </w:t>
            </w:r>
          </w:p>
        </w:tc>
      </w:tr>
      <w:tr w:rsidR="001B19B4" w:rsidRPr="00F51942" w14:paraId="656FFC19" w14:textId="77777777" w:rsidTr="001B19B4">
        <w:trPr>
          <w:trHeight w:val="333"/>
        </w:trPr>
        <w:tc>
          <w:tcPr>
            <w:tcW w:w="1120" w:type="dxa"/>
            <w:tcBorders>
              <w:top w:val="nil"/>
              <w:left w:val="nil"/>
              <w:bottom w:val="nil"/>
              <w:right w:val="nil"/>
            </w:tcBorders>
          </w:tcPr>
          <w:p w14:paraId="0C8FD505" w14:textId="77777777" w:rsidR="001B19B4" w:rsidRPr="00F51942" w:rsidRDefault="001B19B4" w:rsidP="001B19B4">
            <w:pPr>
              <w:spacing w:after="0" w:line="259" w:lineRule="auto"/>
              <w:rPr>
                <w:rFonts w:cs="Arial"/>
                <w:sz w:val="20"/>
                <w:szCs w:val="48"/>
              </w:rPr>
            </w:pPr>
            <w:r w:rsidRPr="00F51942">
              <w:rPr>
                <w:rFonts w:cs="Arial"/>
                <w:sz w:val="20"/>
                <w:szCs w:val="48"/>
              </w:rPr>
              <w:t>CO</w:t>
            </w:r>
            <w:r w:rsidRPr="00F51942">
              <w:rPr>
                <w:rFonts w:cs="Arial"/>
                <w:sz w:val="20"/>
                <w:szCs w:val="48"/>
                <w:vertAlign w:val="subscript"/>
              </w:rPr>
              <w:t>2</w:t>
            </w:r>
            <w:r w:rsidRPr="00F51942">
              <w:rPr>
                <w:rFonts w:cs="Arial"/>
                <w:sz w:val="20"/>
                <w:szCs w:val="48"/>
              </w:rPr>
              <w:t xml:space="preserve">-e </w:t>
            </w:r>
          </w:p>
        </w:tc>
        <w:tc>
          <w:tcPr>
            <w:tcW w:w="3700" w:type="dxa"/>
            <w:tcBorders>
              <w:top w:val="nil"/>
              <w:left w:val="nil"/>
              <w:bottom w:val="nil"/>
              <w:right w:val="nil"/>
            </w:tcBorders>
            <w:tcMar>
              <w:right w:w="170" w:type="dxa"/>
            </w:tcMar>
          </w:tcPr>
          <w:p w14:paraId="04EBCEFA" w14:textId="77777777" w:rsidR="001B19B4" w:rsidRPr="00F51942" w:rsidRDefault="001B19B4" w:rsidP="001B19B4">
            <w:pPr>
              <w:spacing w:after="0" w:line="259" w:lineRule="auto"/>
              <w:rPr>
                <w:rFonts w:cs="Arial"/>
                <w:sz w:val="20"/>
                <w:szCs w:val="48"/>
              </w:rPr>
            </w:pPr>
            <w:r w:rsidRPr="00F51942">
              <w:rPr>
                <w:rFonts w:cs="Arial"/>
                <w:sz w:val="20"/>
                <w:szCs w:val="48"/>
              </w:rPr>
              <w:t>Carbon dioxide equivalent</w:t>
            </w:r>
          </w:p>
        </w:tc>
      </w:tr>
      <w:tr w:rsidR="001B19B4" w:rsidRPr="00F51942" w14:paraId="678B11BA" w14:textId="77777777" w:rsidTr="001B19B4">
        <w:trPr>
          <w:trHeight w:val="313"/>
        </w:trPr>
        <w:tc>
          <w:tcPr>
            <w:tcW w:w="1120" w:type="dxa"/>
            <w:tcBorders>
              <w:top w:val="nil"/>
              <w:left w:val="nil"/>
              <w:bottom w:val="nil"/>
              <w:right w:val="nil"/>
            </w:tcBorders>
          </w:tcPr>
          <w:p w14:paraId="14273C87" w14:textId="77777777" w:rsidR="001B19B4" w:rsidRPr="00F51942" w:rsidRDefault="001B19B4" w:rsidP="001B19B4">
            <w:pPr>
              <w:spacing w:after="0" w:line="259" w:lineRule="auto"/>
              <w:rPr>
                <w:rFonts w:cs="Arial"/>
                <w:sz w:val="20"/>
                <w:szCs w:val="48"/>
              </w:rPr>
            </w:pPr>
            <w:r w:rsidRPr="00F51942">
              <w:rPr>
                <w:rFonts w:cs="Arial"/>
                <w:sz w:val="20"/>
                <w:szCs w:val="48"/>
              </w:rPr>
              <w:t xml:space="preserve">CoP  </w:t>
            </w:r>
          </w:p>
        </w:tc>
        <w:tc>
          <w:tcPr>
            <w:tcW w:w="3700" w:type="dxa"/>
            <w:tcBorders>
              <w:top w:val="nil"/>
              <w:left w:val="nil"/>
              <w:bottom w:val="nil"/>
              <w:right w:val="nil"/>
            </w:tcBorders>
            <w:tcMar>
              <w:right w:w="170" w:type="dxa"/>
            </w:tcMar>
          </w:tcPr>
          <w:p w14:paraId="4049BAAB" w14:textId="77777777" w:rsidR="001B19B4" w:rsidRPr="00F51942" w:rsidRDefault="001B19B4" w:rsidP="001B19B4">
            <w:pPr>
              <w:spacing w:after="0" w:line="259" w:lineRule="auto"/>
              <w:rPr>
                <w:rFonts w:cs="Arial"/>
                <w:sz w:val="20"/>
                <w:szCs w:val="48"/>
              </w:rPr>
            </w:pPr>
            <w:r w:rsidRPr="00F51942">
              <w:rPr>
                <w:rFonts w:cs="Arial"/>
                <w:sz w:val="20"/>
                <w:szCs w:val="48"/>
              </w:rPr>
              <w:t>Cost of production</w:t>
            </w:r>
          </w:p>
        </w:tc>
      </w:tr>
      <w:tr w:rsidR="001B19B4" w:rsidRPr="00F51942" w14:paraId="5EF2C704" w14:textId="77777777" w:rsidTr="001B19B4">
        <w:trPr>
          <w:trHeight w:val="333"/>
        </w:trPr>
        <w:tc>
          <w:tcPr>
            <w:tcW w:w="1120" w:type="dxa"/>
            <w:tcBorders>
              <w:top w:val="nil"/>
              <w:left w:val="nil"/>
              <w:bottom w:val="nil"/>
              <w:right w:val="nil"/>
            </w:tcBorders>
          </w:tcPr>
          <w:p w14:paraId="5D340414" w14:textId="77777777" w:rsidR="001B19B4" w:rsidRPr="00F51942" w:rsidRDefault="001B19B4" w:rsidP="001B19B4">
            <w:pPr>
              <w:spacing w:after="0" w:line="259" w:lineRule="auto"/>
              <w:rPr>
                <w:rFonts w:cs="Arial"/>
                <w:sz w:val="20"/>
                <w:szCs w:val="48"/>
              </w:rPr>
            </w:pPr>
            <w:r w:rsidRPr="00F51942">
              <w:rPr>
                <w:rFonts w:cs="Arial"/>
                <w:sz w:val="20"/>
                <w:szCs w:val="48"/>
              </w:rPr>
              <w:t xml:space="preserve">DFMP </w:t>
            </w:r>
          </w:p>
        </w:tc>
        <w:tc>
          <w:tcPr>
            <w:tcW w:w="3700" w:type="dxa"/>
            <w:tcBorders>
              <w:top w:val="nil"/>
              <w:left w:val="nil"/>
              <w:bottom w:val="nil"/>
              <w:right w:val="nil"/>
            </w:tcBorders>
            <w:tcMar>
              <w:right w:w="170" w:type="dxa"/>
            </w:tcMar>
          </w:tcPr>
          <w:p w14:paraId="2F8D689B" w14:textId="77777777" w:rsidR="001B19B4" w:rsidRPr="00F51942" w:rsidRDefault="001B19B4" w:rsidP="001B19B4">
            <w:pPr>
              <w:spacing w:after="0" w:line="259" w:lineRule="auto"/>
              <w:rPr>
                <w:rFonts w:cs="Arial"/>
                <w:sz w:val="20"/>
                <w:szCs w:val="48"/>
              </w:rPr>
            </w:pPr>
            <w:r w:rsidRPr="00F51942">
              <w:rPr>
                <w:rFonts w:cs="Arial"/>
                <w:sz w:val="20"/>
                <w:szCs w:val="48"/>
              </w:rPr>
              <w:t>Dairy Farm Monitor Project</w:t>
            </w:r>
          </w:p>
        </w:tc>
      </w:tr>
      <w:tr w:rsidR="009B1697" w:rsidRPr="00F51942" w14:paraId="062ADF2B" w14:textId="77777777" w:rsidTr="001B19B4">
        <w:trPr>
          <w:trHeight w:val="333"/>
        </w:trPr>
        <w:tc>
          <w:tcPr>
            <w:tcW w:w="1120" w:type="dxa"/>
            <w:tcBorders>
              <w:top w:val="nil"/>
              <w:left w:val="nil"/>
              <w:bottom w:val="nil"/>
              <w:right w:val="nil"/>
            </w:tcBorders>
          </w:tcPr>
          <w:p w14:paraId="22C9D3F3" w14:textId="34C594FE" w:rsidR="009B1697" w:rsidRPr="00F51942" w:rsidRDefault="009B1697" w:rsidP="009B1697">
            <w:pPr>
              <w:spacing w:after="0" w:line="259" w:lineRule="auto"/>
              <w:rPr>
                <w:rFonts w:cs="Arial"/>
                <w:sz w:val="20"/>
                <w:szCs w:val="48"/>
              </w:rPr>
            </w:pPr>
            <w:r w:rsidRPr="00F51942">
              <w:rPr>
                <w:rFonts w:cs="Arial"/>
                <w:sz w:val="20"/>
                <w:szCs w:val="48"/>
              </w:rPr>
              <w:t>D</w:t>
            </w:r>
            <w:r>
              <w:rPr>
                <w:rFonts w:cs="Arial"/>
                <w:sz w:val="20"/>
                <w:szCs w:val="48"/>
              </w:rPr>
              <w:t>JPR</w:t>
            </w:r>
            <w:r w:rsidRPr="00F51942">
              <w:rPr>
                <w:rFonts w:cs="Arial"/>
                <w:sz w:val="20"/>
                <w:szCs w:val="48"/>
              </w:rPr>
              <w:t xml:space="preserve"> </w:t>
            </w:r>
          </w:p>
        </w:tc>
        <w:tc>
          <w:tcPr>
            <w:tcW w:w="3700" w:type="dxa"/>
            <w:tcBorders>
              <w:top w:val="nil"/>
              <w:left w:val="nil"/>
              <w:bottom w:val="nil"/>
              <w:right w:val="nil"/>
            </w:tcBorders>
            <w:tcMar>
              <w:right w:w="170" w:type="dxa"/>
            </w:tcMar>
          </w:tcPr>
          <w:p w14:paraId="40D1ACD3" w14:textId="77777777" w:rsidR="009B1697" w:rsidRDefault="009B1697" w:rsidP="009B1697">
            <w:pPr>
              <w:spacing w:after="0" w:line="259" w:lineRule="auto"/>
              <w:rPr>
                <w:rFonts w:cs="Arial"/>
                <w:sz w:val="20"/>
                <w:szCs w:val="48"/>
              </w:rPr>
            </w:pPr>
            <w:r w:rsidRPr="00F51942">
              <w:rPr>
                <w:rFonts w:cs="Arial"/>
                <w:sz w:val="20"/>
                <w:szCs w:val="48"/>
              </w:rPr>
              <w:t>Department of Jobs, Precincts and Resources, Victoria</w:t>
            </w:r>
          </w:p>
          <w:p w14:paraId="33D4CF8B" w14:textId="1AF19444" w:rsidR="009B1697" w:rsidRPr="00F51942" w:rsidRDefault="009B1697" w:rsidP="009B1697">
            <w:pPr>
              <w:spacing w:after="0" w:line="259" w:lineRule="auto"/>
              <w:rPr>
                <w:rFonts w:cs="Arial"/>
                <w:sz w:val="20"/>
                <w:szCs w:val="48"/>
              </w:rPr>
            </w:pPr>
          </w:p>
        </w:tc>
      </w:tr>
      <w:tr w:rsidR="009B1697" w:rsidRPr="00F51942" w14:paraId="0F877A36" w14:textId="77777777" w:rsidTr="001B19B4">
        <w:trPr>
          <w:trHeight w:val="277"/>
        </w:trPr>
        <w:tc>
          <w:tcPr>
            <w:tcW w:w="1120" w:type="dxa"/>
            <w:tcBorders>
              <w:top w:val="nil"/>
              <w:left w:val="nil"/>
              <w:bottom w:val="nil"/>
              <w:right w:val="nil"/>
            </w:tcBorders>
          </w:tcPr>
          <w:p w14:paraId="35C015AA" w14:textId="18FB3437" w:rsidR="009B1697" w:rsidRPr="00F51942" w:rsidRDefault="009B1697" w:rsidP="009B1697">
            <w:pPr>
              <w:spacing w:after="0" w:line="259" w:lineRule="auto"/>
              <w:rPr>
                <w:rFonts w:cs="Arial"/>
                <w:sz w:val="20"/>
                <w:szCs w:val="48"/>
              </w:rPr>
            </w:pPr>
            <w:r w:rsidRPr="00F51942">
              <w:rPr>
                <w:rFonts w:cs="Arial"/>
                <w:sz w:val="20"/>
                <w:szCs w:val="48"/>
              </w:rPr>
              <w:t>D</w:t>
            </w:r>
            <w:r>
              <w:rPr>
                <w:rFonts w:cs="Arial"/>
                <w:sz w:val="20"/>
                <w:szCs w:val="48"/>
              </w:rPr>
              <w:t>M</w:t>
            </w:r>
          </w:p>
        </w:tc>
        <w:tc>
          <w:tcPr>
            <w:tcW w:w="3700" w:type="dxa"/>
            <w:tcBorders>
              <w:top w:val="nil"/>
              <w:left w:val="nil"/>
              <w:bottom w:val="nil"/>
              <w:right w:val="nil"/>
            </w:tcBorders>
            <w:tcMar>
              <w:right w:w="170" w:type="dxa"/>
            </w:tcMar>
          </w:tcPr>
          <w:p w14:paraId="574BBC66" w14:textId="780EE111" w:rsidR="009B1697" w:rsidRPr="00F51942" w:rsidRDefault="009B1697" w:rsidP="009B1697">
            <w:pPr>
              <w:spacing w:after="0" w:line="259" w:lineRule="auto"/>
              <w:rPr>
                <w:rFonts w:cs="Arial"/>
                <w:sz w:val="20"/>
                <w:szCs w:val="48"/>
              </w:rPr>
            </w:pPr>
            <w:r w:rsidRPr="00F51942">
              <w:rPr>
                <w:rFonts w:cs="Arial"/>
                <w:sz w:val="20"/>
                <w:szCs w:val="48"/>
              </w:rPr>
              <w:t xml:space="preserve">Dry matter of feed stuffs </w:t>
            </w:r>
          </w:p>
        </w:tc>
      </w:tr>
      <w:tr w:rsidR="001B19B4" w:rsidRPr="00F51942" w14:paraId="07379CB2" w14:textId="77777777" w:rsidTr="001B19B4">
        <w:trPr>
          <w:trHeight w:val="335"/>
        </w:trPr>
        <w:tc>
          <w:tcPr>
            <w:tcW w:w="1120" w:type="dxa"/>
            <w:tcBorders>
              <w:top w:val="nil"/>
              <w:left w:val="nil"/>
              <w:bottom w:val="nil"/>
              <w:right w:val="nil"/>
            </w:tcBorders>
          </w:tcPr>
          <w:p w14:paraId="5B682555" w14:textId="77777777" w:rsidR="001B19B4" w:rsidRPr="00F51942" w:rsidRDefault="001B19B4" w:rsidP="001B19B4">
            <w:pPr>
              <w:spacing w:after="0" w:line="259" w:lineRule="auto"/>
              <w:rPr>
                <w:rFonts w:cs="Arial"/>
                <w:sz w:val="20"/>
                <w:szCs w:val="48"/>
              </w:rPr>
            </w:pPr>
            <w:r w:rsidRPr="00F51942">
              <w:rPr>
                <w:rFonts w:cs="Arial"/>
                <w:sz w:val="20"/>
                <w:szCs w:val="48"/>
              </w:rPr>
              <w:t xml:space="preserve">EBIT </w:t>
            </w:r>
          </w:p>
        </w:tc>
        <w:tc>
          <w:tcPr>
            <w:tcW w:w="3700" w:type="dxa"/>
            <w:tcBorders>
              <w:top w:val="nil"/>
              <w:left w:val="nil"/>
              <w:bottom w:val="nil"/>
              <w:right w:val="nil"/>
            </w:tcBorders>
            <w:tcMar>
              <w:right w:w="170" w:type="dxa"/>
            </w:tcMar>
          </w:tcPr>
          <w:p w14:paraId="456D252A" w14:textId="77777777" w:rsidR="001B19B4" w:rsidRPr="00F51942" w:rsidRDefault="001B19B4" w:rsidP="001B19B4">
            <w:pPr>
              <w:spacing w:after="0" w:line="259" w:lineRule="auto"/>
              <w:rPr>
                <w:rFonts w:cs="Arial"/>
                <w:sz w:val="20"/>
                <w:szCs w:val="48"/>
              </w:rPr>
            </w:pPr>
            <w:r w:rsidRPr="00F51942">
              <w:rPr>
                <w:rFonts w:cs="Arial"/>
                <w:sz w:val="20"/>
                <w:szCs w:val="48"/>
              </w:rPr>
              <w:t>Earnings before interest and tax</w:t>
            </w:r>
          </w:p>
        </w:tc>
      </w:tr>
      <w:tr w:rsidR="00033C84" w:rsidRPr="00F51942" w14:paraId="53F314C0" w14:textId="77777777" w:rsidTr="001B19B4">
        <w:trPr>
          <w:trHeight w:val="335"/>
        </w:trPr>
        <w:tc>
          <w:tcPr>
            <w:tcW w:w="1120" w:type="dxa"/>
            <w:tcBorders>
              <w:top w:val="nil"/>
              <w:left w:val="nil"/>
              <w:bottom w:val="nil"/>
              <w:right w:val="nil"/>
            </w:tcBorders>
          </w:tcPr>
          <w:p w14:paraId="34FEC5AA" w14:textId="16B541E2" w:rsidR="00033C84" w:rsidRPr="00F51942" w:rsidRDefault="00033C84" w:rsidP="001B19B4">
            <w:pPr>
              <w:spacing w:after="0" w:line="259" w:lineRule="auto"/>
              <w:rPr>
                <w:rFonts w:cs="Arial"/>
                <w:sz w:val="20"/>
                <w:szCs w:val="48"/>
              </w:rPr>
            </w:pPr>
            <w:r w:rsidRPr="00F51942">
              <w:rPr>
                <w:rFonts w:cs="Arial"/>
                <w:sz w:val="20"/>
                <w:szCs w:val="48"/>
              </w:rPr>
              <w:t>FPCM</w:t>
            </w:r>
          </w:p>
        </w:tc>
        <w:tc>
          <w:tcPr>
            <w:tcW w:w="3700" w:type="dxa"/>
            <w:tcBorders>
              <w:top w:val="nil"/>
              <w:left w:val="nil"/>
              <w:bottom w:val="nil"/>
              <w:right w:val="nil"/>
            </w:tcBorders>
            <w:tcMar>
              <w:right w:w="170" w:type="dxa"/>
            </w:tcMar>
          </w:tcPr>
          <w:p w14:paraId="2CF1D131" w14:textId="04556466" w:rsidR="00033C84" w:rsidRPr="00F51942" w:rsidRDefault="00033C84" w:rsidP="001B19B4">
            <w:pPr>
              <w:spacing w:after="0" w:line="259" w:lineRule="auto"/>
              <w:rPr>
                <w:rFonts w:cs="Arial"/>
                <w:sz w:val="20"/>
                <w:szCs w:val="48"/>
              </w:rPr>
            </w:pPr>
            <w:r w:rsidRPr="00F51942">
              <w:rPr>
                <w:rFonts w:cs="Arial"/>
                <w:sz w:val="20"/>
                <w:szCs w:val="48"/>
              </w:rPr>
              <w:t>Fat and protein corrected milk</w:t>
            </w:r>
          </w:p>
        </w:tc>
      </w:tr>
      <w:tr w:rsidR="001B19B4" w:rsidRPr="00F51942" w14:paraId="6C5D4401" w14:textId="77777777" w:rsidTr="001B19B4">
        <w:trPr>
          <w:trHeight w:val="333"/>
        </w:trPr>
        <w:tc>
          <w:tcPr>
            <w:tcW w:w="1120" w:type="dxa"/>
            <w:tcBorders>
              <w:top w:val="nil"/>
              <w:left w:val="nil"/>
              <w:bottom w:val="nil"/>
              <w:right w:val="nil"/>
            </w:tcBorders>
          </w:tcPr>
          <w:p w14:paraId="7B83035F" w14:textId="77777777" w:rsidR="001B19B4" w:rsidRPr="00F51942" w:rsidRDefault="001B19B4" w:rsidP="001B19B4">
            <w:pPr>
              <w:spacing w:after="0" w:line="259" w:lineRule="auto"/>
              <w:rPr>
                <w:rFonts w:cs="Arial"/>
                <w:sz w:val="20"/>
                <w:szCs w:val="48"/>
              </w:rPr>
            </w:pPr>
            <w:r w:rsidRPr="00F51942">
              <w:rPr>
                <w:rFonts w:cs="Arial"/>
                <w:sz w:val="20"/>
                <w:szCs w:val="48"/>
              </w:rPr>
              <w:t xml:space="preserve">FTE </w:t>
            </w:r>
          </w:p>
        </w:tc>
        <w:tc>
          <w:tcPr>
            <w:tcW w:w="3700" w:type="dxa"/>
            <w:tcBorders>
              <w:top w:val="nil"/>
              <w:left w:val="nil"/>
              <w:bottom w:val="nil"/>
              <w:right w:val="nil"/>
            </w:tcBorders>
            <w:tcMar>
              <w:right w:w="170" w:type="dxa"/>
            </w:tcMar>
          </w:tcPr>
          <w:p w14:paraId="6C2541E1" w14:textId="77777777" w:rsidR="001B19B4" w:rsidRPr="00F51942" w:rsidRDefault="001B19B4" w:rsidP="001B19B4">
            <w:pPr>
              <w:spacing w:after="0" w:line="259" w:lineRule="auto"/>
              <w:rPr>
                <w:rFonts w:cs="Arial"/>
                <w:sz w:val="20"/>
                <w:szCs w:val="48"/>
              </w:rPr>
            </w:pPr>
            <w:r w:rsidRPr="00F51942">
              <w:rPr>
                <w:rFonts w:cs="Arial"/>
                <w:sz w:val="20"/>
                <w:szCs w:val="48"/>
              </w:rPr>
              <w:t>Full time equivalent</w:t>
            </w:r>
          </w:p>
        </w:tc>
      </w:tr>
      <w:tr w:rsidR="001B19B4" w:rsidRPr="00F51942" w14:paraId="31E9A83F" w14:textId="77777777" w:rsidTr="001B19B4">
        <w:trPr>
          <w:trHeight w:val="333"/>
        </w:trPr>
        <w:tc>
          <w:tcPr>
            <w:tcW w:w="1120" w:type="dxa"/>
            <w:tcBorders>
              <w:top w:val="nil"/>
              <w:left w:val="nil"/>
              <w:bottom w:val="nil"/>
              <w:right w:val="nil"/>
            </w:tcBorders>
          </w:tcPr>
          <w:p w14:paraId="5106D086" w14:textId="77777777" w:rsidR="001B19B4" w:rsidRPr="00F51942" w:rsidRDefault="001B19B4" w:rsidP="001B19B4">
            <w:pPr>
              <w:spacing w:after="0" w:line="259" w:lineRule="auto"/>
              <w:rPr>
                <w:rFonts w:cs="Arial"/>
                <w:sz w:val="20"/>
                <w:szCs w:val="48"/>
              </w:rPr>
            </w:pPr>
            <w:r w:rsidRPr="00F51942">
              <w:rPr>
                <w:rFonts w:cs="Arial"/>
                <w:sz w:val="20"/>
                <w:szCs w:val="48"/>
              </w:rPr>
              <w:t>ha</w:t>
            </w:r>
          </w:p>
        </w:tc>
        <w:tc>
          <w:tcPr>
            <w:tcW w:w="3700" w:type="dxa"/>
            <w:tcBorders>
              <w:top w:val="nil"/>
              <w:left w:val="nil"/>
              <w:bottom w:val="nil"/>
              <w:right w:val="nil"/>
            </w:tcBorders>
            <w:tcMar>
              <w:right w:w="170" w:type="dxa"/>
            </w:tcMar>
          </w:tcPr>
          <w:p w14:paraId="0D7A8FC1" w14:textId="77777777" w:rsidR="001B19B4" w:rsidRPr="00F51942" w:rsidRDefault="001B19B4" w:rsidP="001B19B4">
            <w:pPr>
              <w:spacing w:after="0" w:line="259" w:lineRule="auto"/>
              <w:rPr>
                <w:rFonts w:cs="Arial"/>
                <w:sz w:val="20"/>
                <w:szCs w:val="48"/>
              </w:rPr>
            </w:pPr>
            <w:r w:rsidRPr="00F51942">
              <w:rPr>
                <w:rFonts w:cs="Arial"/>
                <w:sz w:val="20"/>
                <w:szCs w:val="48"/>
              </w:rPr>
              <w:t>Hectare(s)</w:t>
            </w:r>
          </w:p>
        </w:tc>
      </w:tr>
      <w:tr w:rsidR="001B19B4" w:rsidRPr="00F51942" w14:paraId="69DE9B4C" w14:textId="77777777" w:rsidTr="001B19B4">
        <w:trPr>
          <w:trHeight w:val="333"/>
        </w:trPr>
        <w:tc>
          <w:tcPr>
            <w:tcW w:w="1120" w:type="dxa"/>
            <w:tcBorders>
              <w:top w:val="nil"/>
              <w:left w:val="nil"/>
              <w:bottom w:val="nil"/>
              <w:right w:val="nil"/>
            </w:tcBorders>
          </w:tcPr>
          <w:p w14:paraId="6BE83726" w14:textId="77777777" w:rsidR="001B19B4" w:rsidRPr="00F51942" w:rsidRDefault="001B19B4" w:rsidP="001B19B4">
            <w:pPr>
              <w:spacing w:after="0" w:line="259" w:lineRule="auto"/>
              <w:rPr>
                <w:rFonts w:cs="Arial"/>
                <w:sz w:val="20"/>
                <w:szCs w:val="48"/>
              </w:rPr>
            </w:pPr>
            <w:r w:rsidRPr="00F51942">
              <w:rPr>
                <w:rFonts w:cs="Arial"/>
                <w:sz w:val="20"/>
                <w:szCs w:val="48"/>
              </w:rPr>
              <w:t>hd</w:t>
            </w:r>
          </w:p>
        </w:tc>
        <w:tc>
          <w:tcPr>
            <w:tcW w:w="3700" w:type="dxa"/>
            <w:tcBorders>
              <w:top w:val="nil"/>
              <w:left w:val="nil"/>
              <w:bottom w:val="nil"/>
              <w:right w:val="nil"/>
            </w:tcBorders>
            <w:tcMar>
              <w:right w:w="170" w:type="dxa"/>
            </w:tcMar>
          </w:tcPr>
          <w:p w14:paraId="4698AAD6" w14:textId="77777777" w:rsidR="001B19B4" w:rsidRPr="00F51942" w:rsidRDefault="001B19B4" w:rsidP="001B19B4">
            <w:pPr>
              <w:spacing w:after="0" w:line="259" w:lineRule="auto"/>
              <w:rPr>
                <w:rFonts w:cs="Arial"/>
                <w:sz w:val="20"/>
                <w:szCs w:val="48"/>
              </w:rPr>
            </w:pPr>
            <w:r w:rsidRPr="00F51942">
              <w:rPr>
                <w:rFonts w:cs="Arial"/>
                <w:sz w:val="20"/>
                <w:szCs w:val="48"/>
              </w:rPr>
              <w:t>Head</w:t>
            </w:r>
          </w:p>
        </w:tc>
      </w:tr>
      <w:tr w:rsidR="001B19B4" w:rsidRPr="00F51942" w14:paraId="48359609" w14:textId="77777777" w:rsidTr="001B19B4">
        <w:trPr>
          <w:trHeight w:val="333"/>
        </w:trPr>
        <w:tc>
          <w:tcPr>
            <w:tcW w:w="1120" w:type="dxa"/>
            <w:tcBorders>
              <w:top w:val="nil"/>
              <w:left w:val="nil"/>
              <w:bottom w:val="nil"/>
              <w:right w:val="nil"/>
            </w:tcBorders>
          </w:tcPr>
          <w:p w14:paraId="1BF89E5C" w14:textId="77777777" w:rsidR="001B19B4" w:rsidRPr="00F51942" w:rsidRDefault="001B19B4" w:rsidP="001B19B4">
            <w:pPr>
              <w:spacing w:after="0" w:line="259" w:lineRule="auto"/>
              <w:rPr>
                <w:rFonts w:cs="Arial"/>
                <w:sz w:val="20"/>
                <w:szCs w:val="48"/>
              </w:rPr>
            </w:pPr>
            <w:r w:rsidRPr="00F51942">
              <w:rPr>
                <w:rFonts w:cs="Arial"/>
                <w:sz w:val="20"/>
                <w:szCs w:val="48"/>
              </w:rPr>
              <w:t xml:space="preserve">HRWS </w:t>
            </w:r>
          </w:p>
        </w:tc>
        <w:tc>
          <w:tcPr>
            <w:tcW w:w="3700" w:type="dxa"/>
            <w:tcBorders>
              <w:top w:val="nil"/>
              <w:left w:val="nil"/>
              <w:bottom w:val="nil"/>
              <w:right w:val="nil"/>
            </w:tcBorders>
            <w:tcMar>
              <w:right w:w="170" w:type="dxa"/>
            </w:tcMar>
          </w:tcPr>
          <w:p w14:paraId="2BDFEA8B" w14:textId="77777777" w:rsidR="001B19B4" w:rsidRPr="00F51942" w:rsidRDefault="001B19B4" w:rsidP="001B19B4">
            <w:pPr>
              <w:spacing w:after="0" w:line="259" w:lineRule="auto"/>
              <w:rPr>
                <w:rFonts w:cs="Arial"/>
                <w:sz w:val="20"/>
                <w:szCs w:val="48"/>
              </w:rPr>
            </w:pPr>
            <w:r w:rsidRPr="00F51942">
              <w:rPr>
                <w:rFonts w:cs="Arial"/>
                <w:sz w:val="20"/>
                <w:szCs w:val="48"/>
              </w:rPr>
              <w:t>High Reliability Water Shares</w:t>
            </w:r>
          </w:p>
        </w:tc>
      </w:tr>
      <w:tr w:rsidR="001B19B4" w:rsidRPr="00F51942" w14:paraId="0A3CE61D" w14:textId="77777777" w:rsidTr="001B19B4">
        <w:trPr>
          <w:trHeight w:val="333"/>
        </w:trPr>
        <w:tc>
          <w:tcPr>
            <w:tcW w:w="1120" w:type="dxa"/>
            <w:tcBorders>
              <w:top w:val="nil"/>
              <w:left w:val="nil"/>
              <w:bottom w:val="nil"/>
              <w:right w:val="nil"/>
            </w:tcBorders>
          </w:tcPr>
          <w:p w14:paraId="4AC9B24F" w14:textId="77777777" w:rsidR="001B19B4" w:rsidRPr="00F51942" w:rsidRDefault="001B19B4" w:rsidP="001B19B4">
            <w:pPr>
              <w:spacing w:after="0" w:line="259" w:lineRule="auto"/>
              <w:rPr>
                <w:rFonts w:cs="Arial"/>
                <w:sz w:val="20"/>
                <w:szCs w:val="48"/>
              </w:rPr>
            </w:pPr>
            <w:r w:rsidRPr="00F51942">
              <w:rPr>
                <w:rFonts w:cs="Arial"/>
                <w:sz w:val="20"/>
                <w:szCs w:val="48"/>
              </w:rPr>
              <w:t xml:space="preserve">kg </w:t>
            </w:r>
          </w:p>
        </w:tc>
        <w:tc>
          <w:tcPr>
            <w:tcW w:w="3700" w:type="dxa"/>
            <w:tcBorders>
              <w:top w:val="nil"/>
              <w:left w:val="nil"/>
              <w:bottom w:val="nil"/>
              <w:right w:val="nil"/>
            </w:tcBorders>
            <w:tcMar>
              <w:right w:w="170" w:type="dxa"/>
            </w:tcMar>
          </w:tcPr>
          <w:p w14:paraId="36CA4EC6" w14:textId="77777777" w:rsidR="001B19B4" w:rsidRPr="00F51942" w:rsidRDefault="001B19B4" w:rsidP="001B19B4">
            <w:pPr>
              <w:spacing w:after="0" w:line="259" w:lineRule="auto"/>
              <w:rPr>
                <w:rFonts w:cs="Arial"/>
                <w:sz w:val="20"/>
                <w:szCs w:val="48"/>
              </w:rPr>
            </w:pPr>
            <w:r w:rsidRPr="00F51942">
              <w:rPr>
                <w:rFonts w:cs="Arial"/>
                <w:sz w:val="20"/>
                <w:szCs w:val="48"/>
              </w:rPr>
              <w:t>Kilograms</w:t>
            </w:r>
          </w:p>
        </w:tc>
      </w:tr>
      <w:tr w:rsidR="001B19B4" w:rsidRPr="00F51942" w14:paraId="3B91AA6E" w14:textId="77777777" w:rsidTr="001B19B4">
        <w:trPr>
          <w:trHeight w:val="333"/>
        </w:trPr>
        <w:tc>
          <w:tcPr>
            <w:tcW w:w="1120" w:type="dxa"/>
            <w:tcBorders>
              <w:top w:val="nil"/>
              <w:left w:val="nil"/>
              <w:bottom w:val="nil"/>
              <w:right w:val="nil"/>
            </w:tcBorders>
          </w:tcPr>
          <w:p w14:paraId="5D549464" w14:textId="77777777" w:rsidR="001B19B4" w:rsidRPr="00F51942" w:rsidRDefault="001B19B4" w:rsidP="001B19B4">
            <w:pPr>
              <w:spacing w:after="0" w:line="259" w:lineRule="auto"/>
              <w:rPr>
                <w:rFonts w:cs="Arial"/>
                <w:sz w:val="20"/>
                <w:szCs w:val="48"/>
              </w:rPr>
            </w:pPr>
            <w:r w:rsidRPr="00F51942">
              <w:rPr>
                <w:rFonts w:cs="Arial"/>
                <w:sz w:val="20"/>
                <w:szCs w:val="48"/>
              </w:rPr>
              <w:t xml:space="preserve">LRWS </w:t>
            </w:r>
          </w:p>
        </w:tc>
        <w:tc>
          <w:tcPr>
            <w:tcW w:w="3700" w:type="dxa"/>
            <w:tcBorders>
              <w:top w:val="nil"/>
              <w:left w:val="nil"/>
              <w:bottom w:val="nil"/>
              <w:right w:val="nil"/>
            </w:tcBorders>
            <w:tcMar>
              <w:right w:w="170" w:type="dxa"/>
            </w:tcMar>
          </w:tcPr>
          <w:p w14:paraId="10CDA077" w14:textId="77777777" w:rsidR="001B19B4" w:rsidRPr="00F51942" w:rsidRDefault="001B19B4" w:rsidP="001B19B4">
            <w:pPr>
              <w:spacing w:after="0" w:line="259" w:lineRule="auto"/>
              <w:rPr>
                <w:rFonts w:cs="Arial"/>
                <w:sz w:val="20"/>
                <w:szCs w:val="48"/>
              </w:rPr>
            </w:pPr>
            <w:r w:rsidRPr="00F51942">
              <w:rPr>
                <w:rFonts w:cs="Arial"/>
                <w:sz w:val="20"/>
                <w:szCs w:val="48"/>
              </w:rPr>
              <w:t>Low Reliability Water Shares.</w:t>
            </w:r>
          </w:p>
        </w:tc>
      </w:tr>
      <w:tr w:rsidR="001B19B4" w:rsidRPr="00F51942" w14:paraId="20DD23CD" w14:textId="77777777" w:rsidTr="001B19B4">
        <w:trPr>
          <w:trHeight w:val="333"/>
        </w:trPr>
        <w:tc>
          <w:tcPr>
            <w:tcW w:w="1120" w:type="dxa"/>
            <w:tcBorders>
              <w:top w:val="nil"/>
              <w:left w:val="nil"/>
              <w:bottom w:val="nil"/>
              <w:right w:val="nil"/>
            </w:tcBorders>
          </w:tcPr>
          <w:p w14:paraId="5E441673" w14:textId="77777777" w:rsidR="001B19B4" w:rsidRPr="00F51942" w:rsidRDefault="001B19B4" w:rsidP="001B19B4">
            <w:pPr>
              <w:spacing w:after="0" w:line="259" w:lineRule="auto"/>
              <w:rPr>
                <w:rFonts w:cs="Arial"/>
                <w:sz w:val="20"/>
                <w:szCs w:val="48"/>
              </w:rPr>
            </w:pPr>
            <w:r w:rsidRPr="00F51942">
              <w:rPr>
                <w:rFonts w:cs="Arial"/>
                <w:sz w:val="20"/>
                <w:szCs w:val="48"/>
              </w:rPr>
              <w:t xml:space="preserve">ME  </w:t>
            </w:r>
          </w:p>
        </w:tc>
        <w:tc>
          <w:tcPr>
            <w:tcW w:w="3700" w:type="dxa"/>
            <w:tcBorders>
              <w:top w:val="nil"/>
              <w:left w:val="nil"/>
              <w:bottom w:val="nil"/>
              <w:right w:val="nil"/>
            </w:tcBorders>
            <w:tcMar>
              <w:right w:w="170" w:type="dxa"/>
            </w:tcMar>
          </w:tcPr>
          <w:p w14:paraId="751E2778" w14:textId="77777777" w:rsidR="001B19B4" w:rsidRPr="00F51942" w:rsidRDefault="001B19B4" w:rsidP="001B19B4">
            <w:pPr>
              <w:spacing w:after="0" w:line="259" w:lineRule="auto"/>
              <w:rPr>
                <w:rFonts w:cs="Arial"/>
                <w:sz w:val="20"/>
                <w:szCs w:val="48"/>
              </w:rPr>
            </w:pPr>
            <w:r w:rsidRPr="00F51942">
              <w:rPr>
                <w:rFonts w:cs="Arial"/>
                <w:sz w:val="20"/>
                <w:szCs w:val="48"/>
              </w:rPr>
              <w:t>Metabolisable energy (MJ/kg DM)</w:t>
            </w:r>
          </w:p>
        </w:tc>
      </w:tr>
      <w:tr w:rsidR="001B19B4" w:rsidRPr="00F51942" w14:paraId="354C3F5E" w14:textId="77777777" w:rsidTr="001B19B4">
        <w:trPr>
          <w:trHeight w:val="333"/>
        </w:trPr>
        <w:tc>
          <w:tcPr>
            <w:tcW w:w="1120" w:type="dxa"/>
            <w:tcBorders>
              <w:top w:val="nil"/>
              <w:left w:val="nil"/>
              <w:bottom w:val="nil"/>
              <w:right w:val="nil"/>
            </w:tcBorders>
          </w:tcPr>
          <w:p w14:paraId="5EB33707" w14:textId="77777777" w:rsidR="001B19B4" w:rsidRPr="00F51942" w:rsidRDefault="001B19B4" w:rsidP="001B19B4">
            <w:pPr>
              <w:spacing w:after="0" w:line="259" w:lineRule="auto"/>
              <w:rPr>
                <w:rFonts w:cs="Arial"/>
                <w:sz w:val="20"/>
                <w:szCs w:val="48"/>
              </w:rPr>
            </w:pPr>
            <w:r w:rsidRPr="00F51942">
              <w:rPr>
                <w:rFonts w:cs="Arial"/>
                <w:sz w:val="20"/>
                <w:szCs w:val="48"/>
              </w:rPr>
              <w:t>MJ</w:t>
            </w:r>
          </w:p>
        </w:tc>
        <w:tc>
          <w:tcPr>
            <w:tcW w:w="3700" w:type="dxa"/>
            <w:tcBorders>
              <w:top w:val="nil"/>
              <w:left w:val="nil"/>
              <w:bottom w:val="nil"/>
              <w:right w:val="nil"/>
            </w:tcBorders>
            <w:tcMar>
              <w:right w:w="170" w:type="dxa"/>
            </w:tcMar>
          </w:tcPr>
          <w:p w14:paraId="1C52F34B" w14:textId="77777777" w:rsidR="001B19B4" w:rsidRPr="00F51942" w:rsidRDefault="001B19B4" w:rsidP="001B19B4">
            <w:pPr>
              <w:spacing w:after="0" w:line="259" w:lineRule="auto"/>
              <w:rPr>
                <w:rFonts w:cs="Arial"/>
                <w:sz w:val="20"/>
                <w:szCs w:val="48"/>
              </w:rPr>
            </w:pPr>
            <w:r w:rsidRPr="00F51942">
              <w:rPr>
                <w:rFonts w:cs="Arial"/>
                <w:sz w:val="20"/>
                <w:szCs w:val="48"/>
              </w:rPr>
              <w:t>Megajoules of energy</w:t>
            </w:r>
          </w:p>
        </w:tc>
      </w:tr>
      <w:tr w:rsidR="001B19B4" w:rsidRPr="00F51942" w14:paraId="5615CEE5" w14:textId="77777777" w:rsidTr="001B19B4">
        <w:trPr>
          <w:trHeight w:val="333"/>
        </w:trPr>
        <w:tc>
          <w:tcPr>
            <w:tcW w:w="1120" w:type="dxa"/>
            <w:tcBorders>
              <w:top w:val="nil"/>
              <w:left w:val="nil"/>
              <w:bottom w:val="nil"/>
              <w:right w:val="nil"/>
            </w:tcBorders>
          </w:tcPr>
          <w:p w14:paraId="4927B8B0" w14:textId="77777777" w:rsidR="001B19B4" w:rsidRPr="00F51942" w:rsidRDefault="001B19B4" w:rsidP="001B19B4">
            <w:pPr>
              <w:spacing w:after="0" w:line="259" w:lineRule="auto"/>
              <w:rPr>
                <w:rFonts w:cs="Arial"/>
                <w:sz w:val="20"/>
                <w:szCs w:val="48"/>
              </w:rPr>
            </w:pPr>
            <w:r w:rsidRPr="00F51942">
              <w:rPr>
                <w:rFonts w:cs="Arial"/>
                <w:sz w:val="20"/>
                <w:szCs w:val="48"/>
              </w:rPr>
              <w:t>ML</w:t>
            </w:r>
          </w:p>
        </w:tc>
        <w:tc>
          <w:tcPr>
            <w:tcW w:w="3700" w:type="dxa"/>
            <w:tcBorders>
              <w:top w:val="nil"/>
              <w:left w:val="nil"/>
              <w:bottom w:val="nil"/>
              <w:right w:val="nil"/>
            </w:tcBorders>
            <w:tcMar>
              <w:right w:w="170" w:type="dxa"/>
            </w:tcMar>
          </w:tcPr>
          <w:p w14:paraId="13E512FA" w14:textId="77777777" w:rsidR="001B19B4" w:rsidRPr="00F51942" w:rsidRDefault="001B19B4" w:rsidP="001B19B4">
            <w:pPr>
              <w:spacing w:after="0" w:line="259" w:lineRule="auto"/>
              <w:rPr>
                <w:rFonts w:cs="Arial"/>
                <w:sz w:val="20"/>
                <w:szCs w:val="48"/>
              </w:rPr>
            </w:pPr>
            <w:r w:rsidRPr="00F51942">
              <w:rPr>
                <w:rFonts w:cs="Arial"/>
                <w:sz w:val="20"/>
                <w:szCs w:val="48"/>
              </w:rPr>
              <w:t>Megalitres</w:t>
            </w:r>
          </w:p>
        </w:tc>
      </w:tr>
      <w:tr w:rsidR="001B19B4" w:rsidRPr="00F51942" w14:paraId="36EC5911" w14:textId="77777777" w:rsidTr="001B19B4">
        <w:trPr>
          <w:trHeight w:val="277"/>
        </w:trPr>
        <w:tc>
          <w:tcPr>
            <w:tcW w:w="1120" w:type="dxa"/>
            <w:tcBorders>
              <w:top w:val="nil"/>
              <w:left w:val="nil"/>
              <w:bottom w:val="nil"/>
              <w:right w:val="nil"/>
            </w:tcBorders>
          </w:tcPr>
          <w:p w14:paraId="1DAF0B5F" w14:textId="77777777" w:rsidR="001B19B4" w:rsidRPr="00F51942" w:rsidRDefault="001B19B4" w:rsidP="001B19B4">
            <w:pPr>
              <w:spacing w:after="0" w:line="259" w:lineRule="auto"/>
              <w:rPr>
                <w:rFonts w:cs="Arial"/>
                <w:sz w:val="20"/>
                <w:szCs w:val="48"/>
              </w:rPr>
            </w:pPr>
            <w:r w:rsidRPr="00F51942">
              <w:rPr>
                <w:rFonts w:cs="Arial"/>
                <w:sz w:val="20"/>
                <w:szCs w:val="48"/>
              </w:rPr>
              <w:t xml:space="preserve">mm </w:t>
            </w:r>
          </w:p>
        </w:tc>
        <w:tc>
          <w:tcPr>
            <w:tcW w:w="3700" w:type="dxa"/>
            <w:tcBorders>
              <w:top w:val="nil"/>
              <w:left w:val="nil"/>
              <w:bottom w:val="nil"/>
              <w:right w:val="nil"/>
            </w:tcBorders>
            <w:tcMar>
              <w:right w:w="170" w:type="dxa"/>
            </w:tcMar>
          </w:tcPr>
          <w:p w14:paraId="5F540FBB" w14:textId="77777777" w:rsidR="001B19B4" w:rsidRPr="00F51942" w:rsidRDefault="001B19B4" w:rsidP="001B19B4">
            <w:pPr>
              <w:spacing w:after="0" w:line="259" w:lineRule="auto"/>
              <w:jc w:val="both"/>
              <w:rPr>
                <w:rFonts w:cs="Arial"/>
                <w:sz w:val="20"/>
                <w:szCs w:val="48"/>
              </w:rPr>
            </w:pPr>
            <w:r w:rsidRPr="00F51942">
              <w:rPr>
                <w:rFonts w:cs="Arial"/>
                <w:sz w:val="20"/>
                <w:szCs w:val="48"/>
              </w:rPr>
              <w:t xml:space="preserve">Millimetres. 1 mm is equivalent to 4 points or  </w:t>
            </w:r>
          </w:p>
        </w:tc>
      </w:tr>
      <w:tr w:rsidR="001B19B4" w:rsidRPr="00F51942" w14:paraId="1FB1DA81" w14:textId="77777777" w:rsidTr="001B19B4">
        <w:trPr>
          <w:trHeight w:val="275"/>
        </w:trPr>
        <w:tc>
          <w:tcPr>
            <w:tcW w:w="1120" w:type="dxa"/>
            <w:tcBorders>
              <w:top w:val="nil"/>
              <w:left w:val="nil"/>
              <w:bottom w:val="nil"/>
              <w:right w:val="nil"/>
            </w:tcBorders>
          </w:tcPr>
          <w:p w14:paraId="2421BCBD" w14:textId="77777777" w:rsidR="001B19B4" w:rsidRPr="00F51942" w:rsidRDefault="001B19B4" w:rsidP="001B19B4">
            <w:pPr>
              <w:spacing w:after="0" w:line="259" w:lineRule="auto"/>
              <w:rPr>
                <w:rFonts w:cs="Arial"/>
                <w:sz w:val="20"/>
                <w:szCs w:val="48"/>
              </w:rPr>
            </w:pPr>
            <w:r w:rsidRPr="00F51942">
              <w:rPr>
                <w:rFonts w:cs="Arial"/>
                <w:sz w:val="20"/>
                <w:szCs w:val="48"/>
              </w:rPr>
              <w:t xml:space="preserve"> </w:t>
            </w:r>
          </w:p>
        </w:tc>
        <w:tc>
          <w:tcPr>
            <w:tcW w:w="3700" w:type="dxa"/>
            <w:tcBorders>
              <w:top w:val="nil"/>
              <w:left w:val="nil"/>
              <w:bottom w:val="nil"/>
              <w:right w:val="nil"/>
            </w:tcBorders>
            <w:tcMar>
              <w:right w:w="170" w:type="dxa"/>
            </w:tcMar>
          </w:tcPr>
          <w:p w14:paraId="3D527727" w14:textId="77777777" w:rsidR="001B19B4" w:rsidRPr="00F51942" w:rsidRDefault="001B19B4" w:rsidP="001B19B4">
            <w:pPr>
              <w:spacing w:after="0" w:line="259" w:lineRule="auto"/>
              <w:rPr>
                <w:rFonts w:cs="Arial"/>
                <w:sz w:val="20"/>
                <w:szCs w:val="48"/>
              </w:rPr>
            </w:pPr>
            <w:r w:rsidRPr="00F51942">
              <w:rPr>
                <w:rFonts w:cs="Arial"/>
                <w:sz w:val="20"/>
                <w:szCs w:val="48"/>
              </w:rPr>
              <w:t>1/25th of an inch of rainfall</w:t>
            </w:r>
          </w:p>
        </w:tc>
      </w:tr>
      <w:tr w:rsidR="001B19B4" w:rsidRPr="00F51942" w14:paraId="37D50A8F" w14:textId="77777777" w:rsidTr="001B19B4">
        <w:trPr>
          <w:trHeight w:val="335"/>
        </w:trPr>
        <w:tc>
          <w:tcPr>
            <w:tcW w:w="1120" w:type="dxa"/>
            <w:tcBorders>
              <w:top w:val="nil"/>
              <w:left w:val="nil"/>
              <w:bottom w:val="nil"/>
              <w:right w:val="nil"/>
            </w:tcBorders>
          </w:tcPr>
          <w:p w14:paraId="05183759" w14:textId="77777777" w:rsidR="001B19B4" w:rsidRPr="00F51942" w:rsidRDefault="001B19B4" w:rsidP="001B19B4">
            <w:pPr>
              <w:spacing w:after="0" w:line="259" w:lineRule="auto"/>
              <w:rPr>
                <w:rFonts w:cs="Arial"/>
                <w:sz w:val="20"/>
                <w:szCs w:val="48"/>
              </w:rPr>
            </w:pPr>
            <w:r w:rsidRPr="00F51942">
              <w:rPr>
                <w:rFonts w:cs="Arial"/>
                <w:sz w:val="20"/>
                <w:szCs w:val="48"/>
              </w:rPr>
              <w:t xml:space="preserve">MS  </w:t>
            </w:r>
          </w:p>
        </w:tc>
        <w:tc>
          <w:tcPr>
            <w:tcW w:w="3700" w:type="dxa"/>
            <w:tcBorders>
              <w:top w:val="nil"/>
              <w:left w:val="nil"/>
              <w:bottom w:val="nil"/>
              <w:right w:val="nil"/>
            </w:tcBorders>
            <w:tcMar>
              <w:right w:w="170" w:type="dxa"/>
            </w:tcMar>
          </w:tcPr>
          <w:p w14:paraId="0D0FF274" w14:textId="77777777" w:rsidR="001B19B4" w:rsidRPr="00F51942" w:rsidRDefault="001B19B4" w:rsidP="001B19B4">
            <w:pPr>
              <w:spacing w:after="0" w:line="259" w:lineRule="auto"/>
              <w:rPr>
                <w:rFonts w:cs="Arial"/>
                <w:sz w:val="20"/>
                <w:szCs w:val="48"/>
              </w:rPr>
            </w:pPr>
            <w:r w:rsidRPr="00F51942">
              <w:rPr>
                <w:rFonts w:cs="Arial"/>
                <w:sz w:val="20"/>
                <w:szCs w:val="48"/>
              </w:rPr>
              <w:t>Milk solids (protein and fat)</w:t>
            </w:r>
          </w:p>
        </w:tc>
      </w:tr>
      <w:tr w:rsidR="001B19B4" w:rsidRPr="00F51942" w14:paraId="4DC9674B" w14:textId="77777777" w:rsidTr="001B19B4">
        <w:trPr>
          <w:trHeight w:val="354"/>
        </w:trPr>
        <w:tc>
          <w:tcPr>
            <w:tcW w:w="1120" w:type="dxa"/>
            <w:tcBorders>
              <w:top w:val="nil"/>
              <w:left w:val="nil"/>
              <w:bottom w:val="nil"/>
              <w:right w:val="nil"/>
            </w:tcBorders>
          </w:tcPr>
          <w:p w14:paraId="0302CF31" w14:textId="77777777" w:rsidR="001B19B4" w:rsidRPr="00F51942" w:rsidRDefault="001B19B4" w:rsidP="001B19B4">
            <w:pPr>
              <w:spacing w:after="0" w:line="259" w:lineRule="auto"/>
              <w:rPr>
                <w:rFonts w:cs="Arial"/>
                <w:sz w:val="20"/>
                <w:szCs w:val="48"/>
              </w:rPr>
            </w:pPr>
            <w:r w:rsidRPr="00F51942">
              <w:rPr>
                <w:rFonts w:cs="Arial"/>
                <w:sz w:val="20"/>
                <w:szCs w:val="48"/>
              </w:rPr>
              <w:t>N</w:t>
            </w:r>
            <w:r w:rsidRPr="00F51942">
              <w:rPr>
                <w:rFonts w:cs="Arial"/>
                <w:sz w:val="20"/>
                <w:szCs w:val="48"/>
                <w:vertAlign w:val="subscript"/>
              </w:rPr>
              <w:t>2</w:t>
            </w:r>
            <w:r w:rsidRPr="00F51942">
              <w:rPr>
                <w:rFonts w:cs="Arial"/>
                <w:sz w:val="20"/>
                <w:szCs w:val="48"/>
              </w:rPr>
              <w:t xml:space="preserve">O </w:t>
            </w:r>
          </w:p>
        </w:tc>
        <w:tc>
          <w:tcPr>
            <w:tcW w:w="3700" w:type="dxa"/>
            <w:tcBorders>
              <w:top w:val="nil"/>
              <w:left w:val="nil"/>
              <w:bottom w:val="nil"/>
              <w:right w:val="nil"/>
            </w:tcBorders>
            <w:tcMar>
              <w:right w:w="170" w:type="dxa"/>
            </w:tcMar>
          </w:tcPr>
          <w:p w14:paraId="1DD349F8" w14:textId="77777777" w:rsidR="001B19B4" w:rsidRPr="00F51942" w:rsidRDefault="001B19B4" w:rsidP="001B19B4">
            <w:pPr>
              <w:spacing w:after="0" w:line="259" w:lineRule="auto"/>
              <w:rPr>
                <w:rFonts w:cs="Arial"/>
                <w:sz w:val="20"/>
                <w:szCs w:val="48"/>
              </w:rPr>
            </w:pPr>
            <w:r w:rsidRPr="00F51942">
              <w:rPr>
                <w:rFonts w:cs="Arial"/>
                <w:sz w:val="20"/>
                <w:szCs w:val="48"/>
              </w:rPr>
              <w:t xml:space="preserve">Nitrous oxide </w:t>
            </w:r>
          </w:p>
        </w:tc>
      </w:tr>
      <w:tr w:rsidR="001B19B4" w:rsidRPr="00F51942" w14:paraId="09BFB465" w14:textId="77777777" w:rsidTr="001B19B4">
        <w:trPr>
          <w:trHeight w:val="257"/>
        </w:trPr>
        <w:tc>
          <w:tcPr>
            <w:tcW w:w="1120" w:type="dxa"/>
            <w:tcBorders>
              <w:top w:val="nil"/>
              <w:left w:val="nil"/>
              <w:bottom w:val="nil"/>
              <w:right w:val="nil"/>
            </w:tcBorders>
          </w:tcPr>
          <w:p w14:paraId="428C7B91" w14:textId="77777777" w:rsidR="001B19B4" w:rsidRPr="00F51942" w:rsidRDefault="001B19B4" w:rsidP="001B19B4">
            <w:pPr>
              <w:spacing w:after="0" w:line="259" w:lineRule="auto"/>
              <w:rPr>
                <w:rFonts w:cs="Arial"/>
                <w:sz w:val="20"/>
                <w:szCs w:val="48"/>
              </w:rPr>
            </w:pPr>
            <w:r w:rsidRPr="00F51942">
              <w:rPr>
                <w:rFonts w:cs="Arial"/>
                <w:sz w:val="20"/>
                <w:szCs w:val="48"/>
              </w:rPr>
              <w:t xml:space="preserve">Q1  </w:t>
            </w:r>
          </w:p>
        </w:tc>
        <w:tc>
          <w:tcPr>
            <w:tcW w:w="3700" w:type="dxa"/>
            <w:tcBorders>
              <w:top w:val="nil"/>
              <w:left w:val="nil"/>
              <w:bottom w:val="nil"/>
              <w:right w:val="nil"/>
            </w:tcBorders>
            <w:tcMar>
              <w:right w:w="170" w:type="dxa"/>
            </w:tcMar>
          </w:tcPr>
          <w:p w14:paraId="226D42EB" w14:textId="77777777" w:rsidR="001B19B4" w:rsidRPr="00F51942" w:rsidRDefault="001B19B4" w:rsidP="001B19B4">
            <w:pPr>
              <w:spacing w:after="0" w:line="259" w:lineRule="auto"/>
              <w:rPr>
                <w:rFonts w:cs="Arial"/>
                <w:sz w:val="20"/>
                <w:szCs w:val="48"/>
              </w:rPr>
            </w:pPr>
            <w:r w:rsidRPr="00F51942">
              <w:rPr>
                <w:rFonts w:cs="Arial"/>
                <w:sz w:val="20"/>
                <w:szCs w:val="48"/>
              </w:rPr>
              <w:t xml:space="preserve">First quartile, i.e., the value of which one quarter, or 25 per cent, of data in that range is less than the average      </w:t>
            </w:r>
          </w:p>
          <w:p w14:paraId="54ACF1A9" w14:textId="77777777" w:rsidR="001B19B4" w:rsidRPr="00F51942" w:rsidRDefault="001B19B4" w:rsidP="001B19B4">
            <w:pPr>
              <w:spacing w:after="0" w:line="259" w:lineRule="auto"/>
              <w:rPr>
                <w:rFonts w:cs="Arial"/>
                <w:sz w:val="20"/>
                <w:szCs w:val="48"/>
              </w:rPr>
            </w:pPr>
          </w:p>
        </w:tc>
      </w:tr>
      <w:tr w:rsidR="001B19B4" w:rsidRPr="00F51942" w14:paraId="3A47DEE7" w14:textId="77777777" w:rsidTr="001B19B4">
        <w:trPr>
          <w:trHeight w:val="279"/>
        </w:trPr>
        <w:tc>
          <w:tcPr>
            <w:tcW w:w="1120" w:type="dxa"/>
            <w:tcBorders>
              <w:top w:val="nil"/>
              <w:left w:val="nil"/>
              <w:bottom w:val="nil"/>
              <w:right w:val="nil"/>
            </w:tcBorders>
          </w:tcPr>
          <w:p w14:paraId="1A782B8F" w14:textId="77777777" w:rsidR="001B19B4" w:rsidRPr="00F51942" w:rsidRDefault="001B19B4" w:rsidP="001B19B4">
            <w:pPr>
              <w:spacing w:after="0" w:line="259" w:lineRule="auto"/>
              <w:rPr>
                <w:rFonts w:cs="Arial"/>
                <w:sz w:val="20"/>
                <w:szCs w:val="48"/>
              </w:rPr>
            </w:pPr>
            <w:r w:rsidRPr="00F51942">
              <w:rPr>
                <w:rFonts w:cs="Arial"/>
                <w:sz w:val="20"/>
                <w:szCs w:val="48"/>
              </w:rPr>
              <w:t xml:space="preserve">Q3  </w:t>
            </w:r>
          </w:p>
        </w:tc>
        <w:tc>
          <w:tcPr>
            <w:tcW w:w="3700" w:type="dxa"/>
            <w:tcBorders>
              <w:top w:val="nil"/>
              <w:left w:val="nil"/>
              <w:bottom w:val="nil"/>
              <w:right w:val="nil"/>
            </w:tcBorders>
            <w:tcMar>
              <w:right w:w="170" w:type="dxa"/>
            </w:tcMar>
          </w:tcPr>
          <w:p w14:paraId="0F2BCE84" w14:textId="77777777" w:rsidR="001B19B4" w:rsidRPr="00F51942" w:rsidRDefault="001B19B4" w:rsidP="001B19B4">
            <w:pPr>
              <w:spacing w:after="0" w:line="259" w:lineRule="auto"/>
              <w:rPr>
                <w:rFonts w:cs="Arial"/>
                <w:sz w:val="20"/>
                <w:szCs w:val="48"/>
              </w:rPr>
            </w:pPr>
            <w:r w:rsidRPr="00F51942">
              <w:rPr>
                <w:rFonts w:cs="Arial"/>
                <w:sz w:val="20"/>
                <w:szCs w:val="48"/>
              </w:rPr>
              <w:t xml:space="preserve">Third quartile, i.e., the value of which one quarter, or 25 per cent, of data in that range is greater than the average   </w:t>
            </w:r>
          </w:p>
          <w:p w14:paraId="1E9E4EF5" w14:textId="77777777" w:rsidR="001B19B4" w:rsidRPr="00F51942" w:rsidRDefault="001B19B4" w:rsidP="001B19B4">
            <w:pPr>
              <w:spacing w:after="0" w:line="259" w:lineRule="auto"/>
              <w:rPr>
                <w:rFonts w:cs="Arial"/>
                <w:sz w:val="20"/>
                <w:szCs w:val="48"/>
              </w:rPr>
            </w:pPr>
            <w:r w:rsidRPr="00F51942">
              <w:rPr>
                <w:rFonts w:cs="Arial"/>
                <w:sz w:val="20"/>
                <w:szCs w:val="48"/>
              </w:rPr>
              <w:t xml:space="preserve">  </w:t>
            </w:r>
          </w:p>
        </w:tc>
      </w:tr>
      <w:tr w:rsidR="001B19B4" w:rsidRPr="00F51942" w14:paraId="2C5C4867" w14:textId="77777777" w:rsidTr="001B19B4">
        <w:trPr>
          <w:trHeight w:val="335"/>
        </w:trPr>
        <w:tc>
          <w:tcPr>
            <w:tcW w:w="1120" w:type="dxa"/>
            <w:tcBorders>
              <w:top w:val="nil"/>
              <w:left w:val="nil"/>
              <w:bottom w:val="nil"/>
              <w:right w:val="nil"/>
            </w:tcBorders>
          </w:tcPr>
          <w:p w14:paraId="723F0BD9" w14:textId="55124064" w:rsidR="001B19B4" w:rsidRPr="00F51942" w:rsidRDefault="001B19B4" w:rsidP="001B19B4">
            <w:pPr>
              <w:spacing w:after="0" w:line="259" w:lineRule="auto"/>
              <w:rPr>
                <w:rFonts w:cs="Arial"/>
                <w:sz w:val="20"/>
                <w:szCs w:val="48"/>
              </w:rPr>
            </w:pPr>
            <w:r w:rsidRPr="00F51942">
              <w:rPr>
                <w:rFonts w:cs="Arial"/>
                <w:sz w:val="20"/>
                <w:szCs w:val="48"/>
              </w:rPr>
              <w:t>RO</w:t>
            </w:r>
            <w:r w:rsidR="002F67AF">
              <w:rPr>
                <w:rFonts w:cs="Arial"/>
                <w:sz w:val="20"/>
                <w:szCs w:val="48"/>
              </w:rPr>
              <w:t>E</w:t>
            </w:r>
            <w:r w:rsidRPr="00F51942">
              <w:rPr>
                <w:rFonts w:cs="Arial"/>
                <w:sz w:val="20"/>
                <w:szCs w:val="48"/>
              </w:rPr>
              <w:t xml:space="preserve"> </w:t>
            </w:r>
          </w:p>
        </w:tc>
        <w:tc>
          <w:tcPr>
            <w:tcW w:w="3700" w:type="dxa"/>
            <w:tcBorders>
              <w:top w:val="nil"/>
              <w:left w:val="nil"/>
              <w:bottom w:val="nil"/>
              <w:right w:val="nil"/>
            </w:tcBorders>
            <w:tcMar>
              <w:right w:w="170" w:type="dxa"/>
            </w:tcMar>
          </w:tcPr>
          <w:p w14:paraId="77B66C0E" w14:textId="098EA660" w:rsidR="001B19B4" w:rsidRPr="00F51942" w:rsidRDefault="001B19B4" w:rsidP="001B19B4">
            <w:pPr>
              <w:spacing w:after="0" w:line="259" w:lineRule="auto"/>
              <w:rPr>
                <w:rFonts w:cs="Arial"/>
                <w:sz w:val="20"/>
                <w:szCs w:val="48"/>
              </w:rPr>
            </w:pPr>
            <w:r w:rsidRPr="00F51942">
              <w:rPr>
                <w:rFonts w:cs="Arial"/>
                <w:sz w:val="20"/>
                <w:szCs w:val="48"/>
              </w:rPr>
              <w:t xml:space="preserve">Return on </w:t>
            </w:r>
            <w:r w:rsidR="002F67AF">
              <w:rPr>
                <w:rFonts w:cs="Arial"/>
                <w:sz w:val="20"/>
                <w:szCs w:val="48"/>
              </w:rPr>
              <w:t>equity</w:t>
            </w:r>
          </w:p>
        </w:tc>
      </w:tr>
      <w:tr w:rsidR="001B19B4" w:rsidRPr="00F51942" w14:paraId="519B3D36" w14:textId="77777777" w:rsidTr="001B19B4">
        <w:trPr>
          <w:trHeight w:val="333"/>
        </w:trPr>
        <w:tc>
          <w:tcPr>
            <w:tcW w:w="1120" w:type="dxa"/>
            <w:tcBorders>
              <w:top w:val="nil"/>
              <w:left w:val="nil"/>
              <w:bottom w:val="nil"/>
              <w:right w:val="nil"/>
            </w:tcBorders>
          </w:tcPr>
          <w:p w14:paraId="6B525FDF" w14:textId="139163B7" w:rsidR="001B19B4" w:rsidRPr="00F51942" w:rsidRDefault="001B19B4" w:rsidP="001B19B4">
            <w:pPr>
              <w:spacing w:after="0" w:line="259" w:lineRule="auto"/>
              <w:rPr>
                <w:rFonts w:cs="Arial"/>
                <w:sz w:val="20"/>
                <w:szCs w:val="48"/>
              </w:rPr>
            </w:pPr>
            <w:r w:rsidRPr="00F51942">
              <w:rPr>
                <w:rFonts w:cs="Arial"/>
                <w:sz w:val="20"/>
                <w:szCs w:val="48"/>
              </w:rPr>
              <w:t>RO</w:t>
            </w:r>
            <w:r w:rsidR="002F67AF">
              <w:rPr>
                <w:rFonts w:cs="Arial"/>
                <w:sz w:val="20"/>
                <w:szCs w:val="48"/>
              </w:rPr>
              <w:t>TA</w:t>
            </w:r>
          </w:p>
        </w:tc>
        <w:tc>
          <w:tcPr>
            <w:tcW w:w="3700" w:type="dxa"/>
            <w:tcBorders>
              <w:top w:val="nil"/>
              <w:left w:val="nil"/>
              <w:bottom w:val="nil"/>
              <w:right w:val="nil"/>
            </w:tcBorders>
            <w:tcMar>
              <w:right w:w="170" w:type="dxa"/>
            </w:tcMar>
          </w:tcPr>
          <w:p w14:paraId="5234E0A7" w14:textId="4842DAEC" w:rsidR="001B19B4" w:rsidRPr="00F51942" w:rsidRDefault="001B19B4" w:rsidP="001B19B4">
            <w:pPr>
              <w:spacing w:after="0" w:line="259" w:lineRule="auto"/>
              <w:rPr>
                <w:rFonts w:cs="Arial"/>
                <w:sz w:val="20"/>
                <w:szCs w:val="48"/>
              </w:rPr>
            </w:pPr>
            <w:r w:rsidRPr="00F51942">
              <w:rPr>
                <w:rFonts w:cs="Arial"/>
                <w:sz w:val="20"/>
                <w:szCs w:val="48"/>
              </w:rPr>
              <w:t xml:space="preserve">Return on </w:t>
            </w:r>
            <w:r w:rsidR="002F67AF">
              <w:rPr>
                <w:rFonts w:cs="Arial"/>
                <w:sz w:val="20"/>
                <w:szCs w:val="48"/>
              </w:rPr>
              <w:t>total assets</w:t>
            </w:r>
          </w:p>
        </w:tc>
      </w:tr>
      <w:tr w:rsidR="001B19B4" w:rsidRPr="00F51942" w14:paraId="6AA34537" w14:textId="77777777" w:rsidTr="001B19B4">
        <w:trPr>
          <w:trHeight w:val="333"/>
        </w:trPr>
        <w:tc>
          <w:tcPr>
            <w:tcW w:w="1120" w:type="dxa"/>
            <w:tcBorders>
              <w:top w:val="nil"/>
              <w:left w:val="nil"/>
              <w:bottom w:val="nil"/>
              <w:right w:val="nil"/>
            </w:tcBorders>
          </w:tcPr>
          <w:p w14:paraId="4B881297" w14:textId="77777777" w:rsidR="001B19B4" w:rsidRPr="00F51942" w:rsidRDefault="001B19B4" w:rsidP="001B19B4">
            <w:pPr>
              <w:spacing w:after="0" w:line="259" w:lineRule="auto"/>
              <w:rPr>
                <w:rFonts w:cs="Arial"/>
                <w:bCs/>
                <w:sz w:val="20"/>
                <w:szCs w:val="48"/>
              </w:rPr>
            </w:pPr>
            <w:r w:rsidRPr="00F51942">
              <w:rPr>
                <w:rFonts w:cs="Arial"/>
                <w:bCs/>
                <w:sz w:val="20"/>
                <w:szCs w:val="48"/>
              </w:rPr>
              <w:t xml:space="preserve">t </w:t>
            </w:r>
          </w:p>
        </w:tc>
        <w:tc>
          <w:tcPr>
            <w:tcW w:w="3700" w:type="dxa"/>
            <w:tcBorders>
              <w:top w:val="nil"/>
              <w:left w:val="nil"/>
              <w:bottom w:val="nil"/>
              <w:right w:val="nil"/>
            </w:tcBorders>
            <w:tcMar>
              <w:right w:w="170" w:type="dxa"/>
            </w:tcMar>
          </w:tcPr>
          <w:p w14:paraId="3E3DF9C1" w14:textId="77777777" w:rsidR="001B19B4" w:rsidRPr="00F51942" w:rsidRDefault="001B19B4" w:rsidP="001B19B4">
            <w:pPr>
              <w:spacing w:after="0" w:line="259" w:lineRule="auto"/>
              <w:rPr>
                <w:rFonts w:cs="Arial"/>
                <w:sz w:val="20"/>
                <w:szCs w:val="48"/>
              </w:rPr>
            </w:pPr>
            <w:r w:rsidRPr="00F51942">
              <w:rPr>
                <w:rFonts w:cs="Arial"/>
                <w:sz w:val="20"/>
                <w:szCs w:val="48"/>
              </w:rPr>
              <w:t>Tonne = 1,000 kg</w:t>
            </w:r>
          </w:p>
        </w:tc>
      </w:tr>
      <w:tr w:rsidR="001B19B4" w:rsidRPr="00F51942" w14:paraId="3C5EEE25" w14:textId="77777777" w:rsidTr="001B19B4">
        <w:trPr>
          <w:trHeight w:val="277"/>
        </w:trPr>
        <w:tc>
          <w:tcPr>
            <w:tcW w:w="1120" w:type="dxa"/>
            <w:tcBorders>
              <w:top w:val="nil"/>
              <w:left w:val="nil"/>
              <w:bottom w:val="nil"/>
              <w:right w:val="nil"/>
            </w:tcBorders>
          </w:tcPr>
          <w:p w14:paraId="14A34299" w14:textId="77777777" w:rsidR="001B19B4" w:rsidRPr="00F51942" w:rsidRDefault="001B19B4" w:rsidP="001B19B4">
            <w:pPr>
              <w:spacing w:after="0" w:line="259" w:lineRule="auto"/>
              <w:rPr>
                <w:rFonts w:cs="Arial"/>
                <w:sz w:val="20"/>
                <w:szCs w:val="48"/>
              </w:rPr>
            </w:pPr>
            <w:bookmarkStart w:id="211" w:name="_Hlk17279812"/>
          </w:p>
        </w:tc>
        <w:tc>
          <w:tcPr>
            <w:tcW w:w="3700" w:type="dxa"/>
            <w:tcBorders>
              <w:top w:val="nil"/>
              <w:left w:val="nil"/>
              <w:bottom w:val="nil"/>
              <w:right w:val="nil"/>
            </w:tcBorders>
            <w:tcMar>
              <w:right w:w="170" w:type="dxa"/>
            </w:tcMar>
          </w:tcPr>
          <w:p w14:paraId="563EA579" w14:textId="77777777" w:rsidR="001B19B4" w:rsidRPr="00F51942" w:rsidRDefault="001B19B4" w:rsidP="001B19B4">
            <w:pPr>
              <w:spacing w:after="0" w:line="259" w:lineRule="auto"/>
              <w:rPr>
                <w:rFonts w:cs="Arial"/>
                <w:sz w:val="20"/>
                <w:szCs w:val="48"/>
              </w:rPr>
            </w:pPr>
          </w:p>
        </w:tc>
      </w:tr>
      <w:tr w:rsidR="001B19B4" w:rsidRPr="00F51942" w14:paraId="2488DF3C" w14:textId="77777777" w:rsidTr="001B19B4">
        <w:trPr>
          <w:trHeight w:val="219"/>
        </w:trPr>
        <w:tc>
          <w:tcPr>
            <w:tcW w:w="1120" w:type="dxa"/>
            <w:tcBorders>
              <w:top w:val="nil"/>
              <w:left w:val="nil"/>
              <w:bottom w:val="nil"/>
              <w:right w:val="nil"/>
            </w:tcBorders>
          </w:tcPr>
          <w:p w14:paraId="20E2DD75" w14:textId="77777777" w:rsidR="001B19B4" w:rsidRPr="00F51942" w:rsidRDefault="001B19B4" w:rsidP="001B19B4">
            <w:pPr>
              <w:spacing w:after="0" w:line="259" w:lineRule="auto"/>
              <w:rPr>
                <w:rFonts w:cs="Arial"/>
                <w:sz w:val="20"/>
                <w:szCs w:val="48"/>
              </w:rPr>
            </w:pPr>
          </w:p>
        </w:tc>
        <w:tc>
          <w:tcPr>
            <w:tcW w:w="3700" w:type="dxa"/>
            <w:tcBorders>
              <w:top w:val="nil"/>
              <w:left w:val="nil"/>
              <w:bottom w:val="nil"/>
              <w:right w:val="nil"/>
            </w:tcBorders>
            <w:tcMar>
              <w:right w:w="170" w:type="dxa"/>
            </w:tcMar>
          </w:tcPr>
          <w:p w14:paraId="3A568714" w14:textId="77777777" w:rsidR="001B19B4" w:rsidRPr="00F51942" w:rsidRDefault="001B19B4" w:rsidP="001B19B4">
            <w:pPr>
              <w:spacing w:after="0" w:line="259" w:lineRule="auto"/>
              <w:rPr>
                <w:rFonts w:cs="Arial"/>
                <w:sz w:val="20"/>
                <w:szCs w:val="48"/>
              </w:rPr>
            </w:pPr>
          </w:p>
        </w:tc>
      </w:tr>
    </w:tbl>
    <w:p w14:paraId="33BE7EB6" w14:textId="77777777" w:rsidR="0033378A" w:rsidRPr="00F51942" w:rsidRDefault="0033378A" w:rsidP="0033378A">
      <w:pPr>
        <w:pStyle w:val="Heading2"/>
        <w:rPr>
          <w:rFonts w:cs="Arial"/>
        </w:rPr>
      </w:pPr>
      <w:bookmarkStart w:id="212" w:name="_Toc112702972"/>
      <w:bookmarkEnd w:id="211"/>
      <w:r w:rsidRPr="00F51942">
        <w:rPr>
          <w:rFonts w:cs="Arial"/>
        </w:rPr>
        <w:t>Standard values</w:t>
      </w:r>
    </w:p>
    <w:p w14:paraId="7CEDA7DA" w14:textId="172B0DC8" w:rsidR="000202F7" w:rsidRPr="009D36B8" w:rsidRDefault="000202F7" w:rsidP="009D36B8">
      <w:pPr>
        <w:pStyle w:val="Heading4"/>
      </w:pPr>
      <w:r w:rsidRPr="009D36B8">
        <w:t>Pasture</w:t>
      </w:r>
      <w:bookmarkEnd w:id="212"/>
      <w:r w:rsidR="002A5B12" w:rsidRPr="009D36B8">
        <w:t xml:space="preserve"> consumption</w:t>
      </w:r>
    </w:p>
    <w:p w14:paraId="444D4264" w14:textId="77777777" w:rsidR="000202F7" w:rsidRPr="00F51942" w:rsidRDefault="000202F7" w:rsidP="001169B4">
      <w:pPr>
        <w:pStyle w:val="Body"/>
      </w:pPr>
      <w:r w:rsidRPr="00F51942">
        <w:t>The pasture consumption calculation assumes 11 ME for homegrown feed.</w:t>
      </w:r>
    </w:p>
    <w:p w14:paraId="4382F34A" w14:textId="77777777" w:rsidR="00DD52E2" w:rsidRPr="009D36B8" w:rsidRDefault="00DD52E2" w:rsidP="009D36B8">
      <w:pPr>
        <w:pStyle w:val="Heading4"/>
      </w:pPr>
      <w:bookmarkStart w:id="213" w:name="_Toc17193906"/>
      <w:bookmarkStart w:id="214" w:name="_Toc112702969"/>
      <w:r w:rsidRPr="009D36B8">
        <w:t>Irrigation values</w:t>
      </w:r>
      <w:bookmarkEnd w:id="213"/>
      <w:bookmarkEnd w:id="214"/>
    </w:p>
    <w:p w14:paraId="1CFD42FA" w14:textId="711E3B31" w:rsidR="002407C7" w:rsidRPr="00F51942" w:rsidRDefault="00DD52E2" w:rsidP="00C379D9">
      <w:pPr>
        <w:rPr>
          <w:rFonts w:cs="Arial"/>
          <w:sz w:val="16"/>
          <w:szCs w:val="16"/>
        </w:rPr>
      </w:pPr>
      <w:r w:rsidRPr="00F51942">
        <w:rPr>
          <w:rFonts w:cs="Arial"/>
          <w:sz w:val="16"/>
          <w:szCs w:val="16"/>
        </w:rPr>
        <w:t>The 2021-22 standard opening values used to estimate the inventory and capital values of irrigation water in the North and Gippsland were:</w:t>
      </w:r>
    </w:p>
    <w:tbl>
      <w:tblPr>
        <w:tblStyle w:val="TableGrid6"/>
        <w:tblpPr w:leftFromText="180" w:rightFromText="180" w:vertAnchor="text" w:horzAnchor="page" w:tblpX="6256" w:tblpY="17"/>
        <w:tblW w:w="5093" w:type="dxa"/>
        <w:tblInd w:w="0" w:type="dxa"/>
        <w:tblLayout w:type="fixed"/>
        <w:tblCellMar>
          <w:top w:w="44" w:type="dxa"/>
          <w:right w:w="61" w:type="dxa"/>
        </w:tblCellMar>
        <w:tblLook w:val="04A0" w:firstRow="1" w:lastRow="0" w:firstColumn="1" w:lastColumn="0" w:noHBand="0" w:noVBand="1"/>
      </w:tblPr>
      <w:tblGrid>
        <w:gridCol w:w="2527"/>
        <w:gridCol w:w="855"/>
        <w:gridCol w:w="855"/>
        <w:gridCol w:w="856"/>
      </w:tblGrid>
      <w:tr w:rsidR="00B716E1" w:rsidRPr="00F51942" w14:paraId="5992141A" w14:textId="77777777" w:rsidTr="00CD2008">
        <w:trPr>
          <w:trHeight w:val="510"/>
        </w:trPr>
        <w:tc>
          <w:tcPr>
            <w:tcW w:w="2527" w:type="dxa"/>
            <w:tcBorders>
              <w:top w:val="single" w:sz="2" w:space="0" w:color="4B7229"/>
              <w:left w:val="nil"/>
              <w:bottom w:val="single" w:sz="2" w:space="0" w:color="4B7229"/>
              <w:right w:val="nil"/>
            </w:tcBorders>
            <w:shd w:val="clear" w:color="auto" w:fill="CEDCD3"/>
            <w:vAlign w:val="center"/>
          </w:tcPr>
          <w:p w14:paraId="52F2071F" w14:textId="77777777" w:rsidR="00DD52E2" w:rsidRPr="00F51942" w:rsidRDefault="00DD52E2" w:rsidP="00E52D22">
            <w:pPr>
              <w:pStyle w:val="Body"/>
              <w:spacing w:after="0" w:line="240" w:lineRule="auto"/>
            </w:pPr>
            <w:r w:rsidRPr="00F51942">
              <w:t>Category</w:t>
            </w:r>
          </w:p>
        </w:tc>
        <w:tc>
          <w:tcPr>
            <w:tcW w:w="855" w:type="dxa"/>
            <w:tcBorders>
              <w:top w:val="single" w:sz="2" w:space="0" w:color="4B7229"/>
              <w:left w:val="nil"/>
              <w:bottom w:val="single" w:sz="2" w:space="0" w:color="4B7229"/>
              <w:right w:val="nil"/>
            </w:tcBorders>
            <w:shd w:val="clear" w:color="auto" w:fill="CEDCD3"/>
          </w:tcPr>
          <w:p w14:paraId="2A080203" w14:textId="77777777" w:rsidR="00DD52E2" w:rsidRPr="00F51942" w:rsidRDefault="00DD52E2" w:rsidP="00E52D22">
            <w:pPr>
              <w:pStyle w:val="Body"/>
              <w:spacing w:after="0" w:line="240" w:lineRule="auto"/>
              <w:rPr>
                <w:vertAlign w:val="superscript"/>
              </w:rPr>
            </w:pPr>
            <w:r w:rsidRPr="00F51942">
              <w:t>HRWS</w:t>
            </w:r>
          </w:p>
          <w:p w14:paraId="1041E716" w14:textId="77777777" w:rsidR="00DD52E2" w:rsidRPr="00F51942" w:rsidRDefault="00DD52E2" w:rsidP="00E52D22">
            <w:pPr>
              <w:pStyle w:val="Body"/>
              <w:spacing w:after="0" w:line="240" w:lineRule="auto"/>
            </w:pPr>
            <w:r w:rsidRPr="00F51942">
              <w:t>($/ML)</w:t>
            </w:r>
            <w:r w:rsidRPr="00F51942">
              <w:rPr>
                <w:vertAlign w:val="superscript"/>
              </w:rPr>
              <w:t xml:space="preserve"> 1</w:t>
            </w:r>
          </w:p>
        </w:tc>
        <w:tc>
          <w:tcPr>
            <w:tcW w:w="855" w:type="dxa"/>
            <w:tcBorders>
              <w:top w:val="single" w:sz="2" w:space="0" w:color="4B7229"/>
              <w:left w:val="nil"/>
              <w:bottom w:val="single" w:sz="2" w:space="0" w:color="4B7229"/>
              <w:right w:val="nil"/>
            </w:tcBorders>
            <w:shd w:val="clear" w:color="auto" w:fill="CEDCD3"/>
          </w:tcPr>
          <w:p w14:paraId="4B4B0119" w14:textId="77777777" w:rsidR="00DD52E2" w:rsidRPr="00F51942" w:rsidRDefault="00DD52E2" w:rsidP="00E52D22">
            <w:pPr>
              <w:pStyle w:val="Body"/>
              <w:spacing w:after="0" w:line="240" w:lineRule="auto"/>
              <w:rPr>
                <w:vertAlign w:val="superscript"/>
              </w:rPr>
            </w:pPr>
            <w:r w:rsidRPr="00F51942">
              <w:t>LRWS</w:t>
            </w:r>
          </w:p>
          <w:p w14:paraId="1775E836" w14:textId="77777777" w:rsidR="00DD52E2" w:rsidRPr="00F51942" w:rsidRDefault="00DD52E2" w:rsidP="00E52D22">
            <w:pPr>
              <w:pStyle w:val="Body"/>
              <w:spacing w:after="0" w:line="240" w:lineRule="auto"/>
            </w:pPr>
            <w:r w:rsidRPr="00F51942">
              <w:t>($/ML)</w:t>
            </w:r>
            <w:r w:rsidRPr="00F51942">
              <w:rPr>
                <w:vertAlign w:val="superscript"/>
              </w:rPr>
              <w:t xml:space="preserve"> 2</w:t>
            </w:r>
          </w:p>
        </w:tc>
        <w:tc>
          <w:tcPr>
            <w:tcW w:w="856" w:type="dxa"/>
            <w:tcBorders>
              <w:top w:val="single" w:sz="2" w:space="0" w:color="4B7229"/>
              <w:left w:val="nil"/>
              <w:bottom w:val="single" w:sz="2" w:space="0" w:color="4B7229"/>
              <w:right w:val="nil"/>
            </w:tcBorders>
            <w:shd w:val="clear" w:color="auto" w:fill="CEDCD3"/>
          </w:tcPr>
          <w:p w14:paraId="215A2813" w14:textId="77777777" w:rsidR="00DD52E2" w:rsidRPr="00F51942" w:rsidRDefault="00DD52E2" w:rsidP="00E52D22">
            <w:pPr>
              <w:pStyle w:val="Body"/>
              <w:spacing w:after="0" w:line="240" w:lineRule="auto"/>
              <w:rPr>
                <w:vertAlign w:val="superscript"/>
              </w:rPr>
            </w:pPr>
            <w:r w:rsidRPr="00F51942">
              <w:t>Allocation</w:t>
            </w:r>
          </w:p>
          <w:p w14:paraId="1AC02D2F" w14:textId="77777777" w:rsidR="00DD52E2" w:rsidRPr="00F51942" w:rsidRDefault="00DD52E2" w:rsidP="00E52D22">
            <w:pPr>
              <w:pStyle w:val="Body"/>
              <w:spacing w:after="0" w:line="240" w:lineRule="auto"/>
            </w:pPr>
            <w:r w:rsidRPr="00F51942">
              <w:t>($/ML)</w:t>
            </w:r>
            <w:r w:rsidRPr="00F51942">
              <w:rPr>
                <w:vertAlign w:val="superscript"/>
              </w:rPr>
              <w:t xml:space="preserve"> 3</w:t>
            </w:r>
          </w:p>
        </w:tc>
      </w:tr>
      <w:tr w:rsidR="00DD52E2" w:rsidRPr="00F51942" w14:paraId="5F5D48D8" w14:textId="77777777" w:rsidTr="00C379D9">
        <w:trPr>
          <w:trHeight w:val="255"/>
        </w:trPr>
        <w:tc>
          <w:tcPr>
            <w:tcW w:w="2527" w:type="dxa"/>
            <w:tcBorders>
              <w:top w:val="single" w:sz="2" w:space="0" w:color="4B7229"/>
              <w:left w:val="nil"/>
              <w:bottom w:val="single" w:sz="2" w:space="0" w:color="4B7229"/>
              <w:right w:val="nil"/>
            </w:tcBorders>
          </w:tcPr>
          <w:p w14:paraId="541A13D8" w14:textId="77777777" w:rsidR="00DD52E2" w:rsidRPr="00F51942" w:rsidRDefault="00DD52E2" w:rsidP="00E52D22">
            <w:pPr>
              <w:pStyle w:val="Body"/>
              <w:spacing w:after="0" w:line="240" w:lineRule="auto"/>
            </w:pPr>
            <w:r w:rsidRPr="00F51942">
              <w:t>Zone 1A Greater Goulburn</w:t>
            </w:r>
          </w:p>
        </w:tc>
        <w:tc>
          <w:tcPr>
            <w:tcW w:w="855" w:type="dxa"/>
            <w:tcBorders>
              <w:top w:val="single" w:sz="2" w:space="0" w:color="4B7229"/>
              <w:left w:val="nil"/>
              <w:bottom w:val="single" w:sz="2" w:space="0" w:color="4B7229"/>
              <w:right w:val="nil"/>
            </w:tcBorders>
          </w:tcPr>
          <w:p w14:paraId="07781C9D" w14:textId="77777777" w:rsidR="00DD52E2" w:rsidRPr="00F51942" w:rsidRDefault="00DD52E2" w:rsidP="00E52D22">
            <w:pPr>
              <w:pStyle w:val="Body"/>
              <w:spacing w:after="0" w:line="240" w:lineRule="auto"/>
            </w:pPr>
            <w:r w:rsidRPr="00F51942">
              <w:t>$4,000</w:t>
            </w:r>
          </w:p>
        </w:tc>
        <w:tc>
          <w:tcPr>
            <w:tcW w:w="855" w:type="dxa"/>
            <w:tcBorders>
              <w:top w:val="single" w:sz="2" w:space="0" w:color="4B7229"/>
              <w:left w:val="nil"/>
              <w:bottom w:val="single" w:sz="2" w:space="0" w:color="4B7229"/>
              <w:right w:val="nil"/>
            </w:tcBorders>
          </w:tcPr>
          <w:p w14:paraId="25EE7007" w14:textId="77777777" w:rsidR="00DD52E2" w:rsidRPr="00F51942" w:rsidRDefault="00DD52E2" w:rsidP="00E52D22">
            <w:pPr>
              <w:pStyle w:val="Body"/>
              <w:spacing w:after="0" w:line="240" w:lineRule="auto"/>
            </w:pPr>
            <w:r w:rsidRPr="00F51942">
              <w:t>$550</w:t>
            </w:r>
          </w:p>
        </w:tc>
        <w:tc>
          <w:tcPr>
            <w:tcW w:w="856" w:type="dxa"/>
            <w:tcBorders>
              <w:top w:val="single" w:sz="2" w:space="0" w:color="4B7229"/>
              <w:left w:val="nil"/>
              <w:bottom w:val="single" w:sz="2" w:space="0" w:color="4B7229"/>
              <w:right w:val="nil"/>
            </w:tcBorders>
          </w:tcPr>
          <w:p w14:paraId="474C90D6" w14:textId="77777777" w:rsidR="00DD52E2" w:rsidRPr="00F51942" w:rsidRDefault="00DD52E2" w:rsidP="00E52D22">
            <w:pPr>
              <w:pStyle w:val="Body"/>
              <w:spacing w:after="0" w:line="240" w:lineRule="auto"/>
            </w:pPr>
            <w:r w:rsidRPr="00F51942">
              <w:t>$60</w:t>
            </w:r>
          </w:p>
        </w:tc>
      </w:tr>
      <w:tr w:rsidR="00DD52E2" w:rsidRPr="00F51942" w14:paraId="0167CC64" w14:textId="77777777" w:rsidTr="00C379D9">
        <w:trPr>
          <w:trHeight w:val="255"/>
        </w:trPr>
        <w:tc>
          <w:tcPr>
            <w:tcW w:w="2527" w:type="dxa"/>
            <w:tcBorders>
              <w:top w:val="single" w:sz="2" w:space="0" w:color="4B7229"/>
              <w:left w:val="nil"/>
              <w:bottom w:val="single" w:sz="2" w:space="0" w:color="4B7229"/>
              <w:right w:val="nil"/>
            </w:tcBorders>
          </w:tcPr>
          <w:p w14:paraId="18C05DEA" w14:textId="77777777" w:rsidR="00DD52E2" w:rsidRPr="00F51942" w:rsidRDefault="00DD52E2" w:rsidP="00E52D22">
            <w:pPr>
              <w:pStyle w:val="Body"/>
              <w:spacing w:after="0" w:line="240" w:lineRule="auto"/>
            </w:pPr>
            <w:r w:rsidRPr="00F51942">
              <w:t>Zone 3 Lower Goulburn</w:t>
            </w:r>
          </w:p>
        </w:tc>
        <w:tc>
          <w:tcPr>
            <w:tcW w:w="855" w:type="dxa"/>
            <w:tcBorders>
              <w:top w:val="single" w:sz="2" w:space="0" w:color="4B7229"/>
              <w:left w:val="nil"/>
              <w:bottom w:val="single" w:sz="2" w:space="0" w:color="4B7229"/>
              <w:right w:val="nil"/>
            </w:tcBorders>
          </w:tcPr>
          <w:p w14:paraId="26DF8C83" w14:textId="77777777" w:rsidR="00DD52E2" w:rsidRPr="00F51942" w:rsidRDefault="00DD52E2" w:rsidP="00E52D22">
            <w:pPr>
              <w:pStyle w:val="Body"/>
              <w:spacing w:after="0" w:line="240" w:lineRule="auto"/>
            </w:pPr>
            <w:r w:rsidRPr="00F51942">
              <w:t>$4,000</w:t>
            </w:r>
          </w:p>
        </w:tc>
        <w:tc>
          <w:tcPr>
            <w:tcW w:w="855" w:type="dxa"/>
            <w:tcBorders>
              <w:top w:val="single" w:sz="2" w:space="0" w:color="4B7229"/>
              <w:left w:val="nil"/>
              <w:bottom w:val="single" w:sz="2" w:space="0" w:color="4B7229"/>
              <w:right w:val="nil"/>
            </w:tcBorders>
          </w:tcPr>
          <w:p w14:paraId="691E4166" w14:textId="77777777" w:rsidR="00DD52E2" w:rsidRPr="00F51942" w:rsidRDefault="00DD52E2" w:rsidP="00E52D22">
            <w:pPr>
              <w:pStyle w:val="Body"/>
              <w:spacing w:after="0" w:line="240" w:lineRule="auto"/>
            </w:pPr>
            <w:r w:rsidRPr="00F51942">
              <w:t>$500</w:t>
            </w:r>
          </w:p>
        </w:tc>
        <w:tc>
          <w:tcPr>
            <w:tcW w:w="856" w:type="dxa"/>
            <w:tcBorders>
              <w:top w:val="single" w:sz="2" w:space="0" w:color="4B7229"/>
              <w:left w:val="nil"/>
              <w:bottom w:val="single" w:sz="2" w:space="0" w:color="4B7229"/>
              <w:right w:val="nil"/>
            </w:tcBorders>
          </w:tcPr>
          <w:p w14:paraId="48BFCEA8" w14:textId="77777777" w:rsidR="00DD52E2" w:rsidRPr="00F51942" w:rsidRDefault="00DD52E2" w:rsidP="00E52D22">
            <w:pPr>
              <w:pStyle w:val="Body"/>
              <w:spacing w:after="0" w:line="240" w:lineRule="auto"/>
            </w:pPr>
            <w:r w:rsidRPr="00F51942">
              <w:t>$46</w:t>
            </w:r>
          </w:p>
        </w:tc>
      </w:tr>
      <w:tr w:rsidR="00DD52E2" w:rsidRPr="00F51942" w14:paraId="0FBCB199" w14:textId="77777777" w:rsidTr="00C379D9">
        <w:trPr>
          <w:trHeight w:val="255"/>
        </w:trPr>
        <w:tc>
          <w:tcPr>
            <w:tcW w:w="2527" w:type="dxa"/>
            <w:tcBorders>
              <w:top w:val="single" w:sz="2" w:space="0" w:color="4B7229"/>
              <w:left w:val="nil"/>
              <w:bottom w:val="single" w:sz="2" w:space="0" w:color="4B7229"/>
              <w:right w:val="nil"/>
            </w:tcBorders>
          </w:tcPr>
          <w:p w14:paraId="0618C524" w14:textId="77777777" w:rsidR="00DD52E2" w:rsidRPr="00F51942" w:rsidRDefault="00DD52E2" w:rsidP="00E52D22">
            <w:pPr>
              <w:pStyle w:val="Body"/>
              <w:spacing w:after="0" w:line="240" w:lineRule="auto"/>
            </w:pPr>
            <w:r w:rsidRPr="00F51942">
              <w:t>Zone 6 Vic Murray - Dartmouth to Barmah Choke</w:t>
            </w:r>
          </w:p>
        </w:tc>
        <w:tc>
          <w:tcPr>
            <w:tcW w:w="855" w:type="dxa"/>
            <w:tcBorders>
              <w:top w:val="single" w:sz="2" w:space="0" w:color="4B7229"/>
              <w:left w:val="nil"/>
              <w:bottom w:val="single" w:sz="2" w:space="0" w:color="4B7229"/>
              <w:right w:val="nil"/>
            </w:tcBorders>
          </w:tcPr>
          <w:p w14:paraId="7F4F9B04" w14:textId="77777777" w:rsidR="00DD52E2" w:rsidRPr="00F51942" w:rsidRDefault="00DD52E2" w:rsidP="00E52D22">
            <w:pPr>
              <w:pStyle w:val="Body"/>
              <w:spacing w:after="0" w:line="240" w:lineRule="auto"/>
            </w:pPr>
            <w:r w:rsidRPr="00F51942">
              <w:t>$4,900</w:t>
            </w:r>
          </w:p>
        </w:tc>
        <w:tc>
          <w:tcPr>
            <w:tcW w:w="855" w:type="dxa"/>
            <w:tcBorders>
              <w:top w:val="single" w:sz="2" w:space="0" w:color="4B7229"/>
              <w:left w:val="nil"/>
              <w:bottom w:val="single" w:sz="2" w:space="0" w:color="4B7229"/>
              <w:right w:val="nil"/>
            </w:tcBorders>
          </w:tcPr>
          <w:p w14:paraId="2BFAE2D8" w14:textId="77777777" w:rsidR="00DD52E2" w:rsidRPr="00F51942" w:rsidRDefault="00DD52E2" w:rsidP="00E52D22">
            <w:pPr>
              <w:pStyle w:val="Body"/>
              <w:spacing w:after="0" w:line="240" w:lineRule="auto"/>
            </w:pPr>
            <w:r w:rsidRPr="00F51942">
              <w:t>$600</w:t>
            </w:r>
          </w:p>
        </w:tc>
        <w:tc>
          <w:tcPr>
            <w:tcW w:w="856" w:type="dxa"/>
            <w:tcBorders>
              <w:top w:val="single" w:sz="2" w:space="0" w:color="4B7229"/>
              <w:left w:val="nil"/>
              <w:bottom w:val="single" w:sz="2" w:space="0" w:color="4B7229"/>
              <w:right w:val="nil"/>
            </w:tcBorders>
          </w:tcPr>
          <w:p w14:paraId="52DD52C2" w14:textId="77777777" w:rsidR="00DD52E2" w:rsidRPr="00F51942" w:rsidRDefault="00DD52E2" w:rsidP="00E52D22">
            <w:pPr>
              <w:pStyle w:val="Body"/>
              <w:spacing w:after="0" w:line="240" w:lineRule="auto"/>
            </w:pPr>
            <w:r w:rsidRPr="00F51942">
              <w:t>$60</w:t>
            </w:r>
          </w:p>
        </w:tc>
      </w:tr>
      <w:tr w:rsidR="00DD52E2" w:rsidRPr="00F51942" w14:paraId="2FDAA2C2" w14:textId="77777777" w:rsidTr="00C379D9">
        <w:trPr>
          <w:trHeight w:val="255"/>
        </w:trPr>
        <w:tc>
          <w:tcPr>
            <w:tcW w:w="2527" w:type="dxa"/>
            <w:tcBorders>
              <w:top w:val="single" w:sz="2" w:space="0" w:color="4B7229"/>
              <w:left w:val="nil"/>
              <w:bottom w:val="single" w:sz="2" w:space="0" w:color="4B7229"/>
              <w:right w:val="nil"/>
            </w:tcBorders>
          </w:tcPr>
          <w:p w14:paraId="54F5FB3F" w14:textId="77777777" w:rsidR="00DD52E2" w:rsidRPr="00F51942" w:rsidRDefault="00DD52E2" w:rsidP="00E52D22">
            <w:pPr>
              <w:pStyle w:val="Body"/>
              <w:spacing w:after="0" w:line="240" w:lineRule="auto"/>
            </w:pPr>
            <w:r w:rsidRPr="00F51942">
              <w:t>Zone 6B Lower Broken Creek</w:t>
            </w:r>
          </w:p>
        </w:tc>
        <w:tc>
          <w:tcPr>
            <w:tcW w:w="855" w:type="dxa"/>
            <w:tcBorders>
              <w:top w:val="single" w:sz="2" w:space="0" w:color="4B7229"/>
              <w:left w:val="nil"/>
              <w:bottom w:val="single" w:sz="2" w:space="0" w:color="4B7229"/>
              <w:right w:val="nil"/>
            </w:tcBorders>
          </w:tcPr>
          <w:p w14:paraId="7BB4705B" w14:textId="77777777" w:rsidR="00DD52E2" w:rsidRPr="00F51942" w:rsidRDefault="00DD52E2" w:rsidP="00E52D22">
            <w:pPr>
              <w:pStyle w:val="Body"/>
              <w:spacing w:after="0" w:line="240" w:lineRule="auto"/>
            </w:pPr>
            <w:r w:rsidRPr="00F51942">
              <w:t>$6,620</w:t>
            </w:r>
          </w:p>
        </w:tc>
        <w:tc>
          <w:tcPr>
            <w:tcW w:w="855" w:type="dxa"/>
            <w:tcBorders>
              <w:top w:val="single" w:sz="2" w:space="0" w:color="4B7229"/>
              <w:left w:val="nil"/>
              <w:bottom w:val="single" w:sz="2" w:space="0" w:color="4B7229"/>
              <w:right w:val="nil"/>
            </w:tcBorders>
          </w:tcPr>
          <w:p w14:paraId="54475668" w14:textId="77777777" w:rsidR="00DD52E2" w:rsidRPr="00F51942" w:rsidRDefault="00DD52E2" w:rsidP="00E52D22">
            <w:pPr>
              <w:pStyle w:val="Body"/>
              <w:spacing w:after="0" w:line="240" w:lineRule="auto"/>
            </w:pPr>
            <w:r w:rsidRPr="00F51942">
              <w:t>$1,032</w:t>
            </w:r>
          </w:p>
        </w:tc>
        <w:tc>
          <w:tcPr>
            <w:tcW w:w="856" w:type="dxa"/>
            <w:tcBorders>
              <w:top w:val="single" w:sz="2" w:space="0" w:color="4B7229"/>
              <w:left w:val="nil"/>
              <w:bottom w:val="single" w:sz="2" w:space="0" w:color="4B7229"/>
              <w:right w:val="nil"/>
            </w:tcBorders>
          </w:tcPr>
          <w:p w14:paraId="4FCABDA7" w14:textId="77777777" w:rsidR="00DD52E2" w:rsidRPr="00F51942" w:rsidRDefault="00DD52E2" w:rsidP="00E52D22">
            <w:pPr>
              <w:pStyle w:val="Body"/>
              <w:spacing w:after="0" w:line="240" w:lineRule="auto"/>
            </w:pPr>
            <w:r w:rsidRPr="00F51942">
              <w:t>$29</w:t>
            </w:r>
          </w:p>
        </w:tc>
      </w:tr>
      <w:tr w:rsidR="00DD52E2" w:rsidRPr="00F51942" w14:paraId="4B2FA19C" w14:textId="77777777" w:rsidTr="00C379D9">
        <w:trPr>
          <w:trHeight w:val="255"/>
        </w:trPr>
        <w:tc>
          <w:tcPr>
            <w:tcW w:w="2527" w:type="dxa"/>
            <w:tcBorders>
              <w:top w:val="single" w:sz="2" w:space="0" w:color="4B7229"/>
              <w:left w:val="nil"/>
              <w:bottom w:val="single" w:sz="2" w:space="0" w:color="4B7229"/>
              <w:right w:val="nil"/>
            </w:tcBorders>
          </w:tcPr>
          <w:p w14:paraId="71A2C650" w14:textId="77777777" w:rsidR="00DD52E2" w:rsidRPr="00F51942" w:rsidRDefault="00DD52E2" w:rsidP="00E52D22">
            <w:pPr>
              <w:pStyle w:val="Body"/>
              <w:spacing w:after="0" w:line="240" w:lineRule="auto"/>
            </w:pPr>
            <w:r w:rsidRPr="00F51942">
              <w:t>Zone 7 Vic Murray - Barmah Choke to South Australian border</w:t>
            </w:r>
          </w:p>
        </w:tc>
        <w:tc>
          <w:tcPr>
            <w:tcW w:w="855" w:type="dxa"/>
            <w:tcBorders>
              <w:top w:val="single" w:sz="2" w:space="0" w:color="4B7229"/>
              <w:left w:val="nil"/>
              <w:bottom w:val="single" w:sz="2" w:space="0" w:color="4B7229"/>
              <w:right w:val="nil"/>
            </w:tcBorders>
          </w:tcPr>
          <w:p w14:paraId="0C9EE31A" w14:textId="77777777" w:rsidR="00DD52E2" w:rsidRPr="00F51942" w:rsidRDefault="00DD52E2" w:rsidP="00E52D22">
            <w:pPr>
              <w:pStyle w:val="Body"/>
              <w:spacing w:after="0" w:line="240" w:lineRule="auto"/>
            </w:pPr>
            <w:r w:rsidRPr="00F51942">
              <w:t>$5,500</w:t>
            </w:r>
          </w:p>
        </w:tc>
        <w:tc>
          <w:tcPr>
            <w:tcW w:w="855" w:type="dxa"/>
            <w:tcBorders>
              <w:top w:val="single" w:sz="2" w:space="0" w:color="4B7229"/>
              <w:left w:val="nil"/>
              <w:bottom w:val="single" w:sz="2" w:space="0" w:color="4B7229"/>
              <w:right w:val="nil"/>
            </w:tcBorders>
          </w:tcPr>
          <w:p w14:paraId="467B0F9F" w14:textId="77777777" w:rsidR="00DD52E2" w:rsidRPr="00F51942" w:rsidRDefault="00DD52E2" w:rsidP="00E52D22">
            <w:pPr>
              <w:pStyle w:val="Body"/>
              <w:spacing w:after="0" w:line="240" w:lineRule="auto"/>
            </w:pPr>
            <w:r w:rsidRPr="00F51942">
              <w:t>$1,450</w:t>
            </w:r>
          </w:p>
        </w:tc>
        <w:tc>
          <w:tcPr>
            <w:tcW w:w="856" w:type="dxa"/>
            <w:tcBorders>
              <w:top w:val="single" w:sz="2" w:space="0" w:color="4B7229"/>
              <w:left w:val="nil"/>
              <w:bottom w:val="single" w:sz="2" w:space="0" w:color="4B7229"/>
              <w:right w:val="nil"/>
            </w:tcBorders>
          </w:tcPr>
          <w:p w14:paraId="7A1322EC" w14:textId="77777777" w:rsidR="00DD52E2" w:rsidRPr="00F51942" w:rsidRDefault="00DD52E2" w:rsidP="00E52D22">
            <w:pPr>
              <w:pStyle w:val="Body"/>
              <w:spacing w:after="0" w:line="240" w:lineRule="auto"/>
            </w:pPr>
            <w:r w:rsidRPr="00F51942">
              <w:t>$75</w:t>
            </w:r>
          </w:p>
        </w:tc>
      </w:tr>
      <w:tr w:rsidR="00B716E1" w:rsidRPr="00F51942" w14:paraId="38547371" w14:textId="77777777" w:rsidTr="00C379D9">
        <w:trPr>
          <w:trHeight w:val="255"/>
        </w:trPr>
        <w:tc>
          <w:tcPr>
            <w:tcW w:w="2527" w:type="dxa"/>
            <w:tcBorders>
              <w:top w:val="single" w:sz="2" w:space="0" w:color="4B7229"/>
              <w:left w:val="nil"/>
              <w:bottom w:val="single" w:sz="2" w:space="0" w:color="4B7229"/>
              <w:right w:val="nil"/>
            </w:tcBorders>
          </w:tcPr>
          <w:p w14:paraId="7D57AA78" w14:textId="77777777" w:rsidR="00DD52E2" w:rsidRPr="00F51942" w:rsidRDefault="00DD52E2" w:rsidP="00E52D22">
            <w:pPr>
              <w:pStyle w:val="Body"/>
              <w:spacing w:after="0" w:line="240" w:lineRule="auto"/>
            </w:pPr>
            <w:r w:rsidRPr="00F51942">
              <w:t>Zone 9 King and Ovens</w:t>
            </w:r>
          </w:p>
        </w:tc>
        <w:tc>
          <w:tcPr>
            <w:tcW w:w="855" w:type="dxa"/>
            <w:tcBorders>
              <w:top w:val="single" w:sz="2" w:space="0" w:color="4B7229"/>
              <w:left w:val="nil"/>
              <w:bottom w:val="single" w:sz="2" w:space="0" w:color="4B7229"/>
              <w:right w:val="nil"/>
            </w:tcBorders>
          </w:tcPr>
          <w:p w14:paraId="2733C4C4" w14:textId="77777777" w:rsidR="00DD52E2" w:rsidRPr="00F51942" w:rsidRDefault="00DD52E2" w:rsidP="00E52D22">
            <w:pPr>
              <w:pStyle w:val="Body"/>
              <w:spacing w:after="0" w:line="240" w:lineRule="auto"/>
            </w:pPr>
            <w:r w:rsidRPr="00F51942">
              <w:t>$1,300</w:t>
            </w:r>
          </w:p>
        </w:tc>
        <w:tc>
          <w:tcPr>
            <w:tcW w:w="855" w:type="dxa"/>
            <w:tcBorders>
              <w:top w:val="single" w:sz="2" w:space="0" w:color="4B7229"/>
              <w:left w:val="nil"/>
              <w:bottom w:val="single" w:sz="2" w:space="0" w:color="4B7229"/>
              <w:right w:val="nil"/>
            </w:tcBorders>
            <w:shd w:val="clear" w:color="auto" w:fill="FFFFFF" w:themeFill="background1"/>
          </w:tcPr>
          <w:p w14:paraId="081060C2" w14:textId="77777777" w:rsidR="00DD52E2" w:rsidRPr="00F51942" w:rsidRDefault="00DD52E2" w:rsidP="00E52D22">
            <w:pPr>
              <w:pStyle w:val="Body"/>
              <w:spacing w:after="0" w:line="240" w:lineRule="auto"/>
            </w:pPr>
            <w:r w:rsidRPr="00F51942">
              <w:t>$200</w:t>
            </w:r>
          </w:p>
        </w:tc>
        <w:tc>
          <w:tcPr>
            <w:tcW w:w="856" w:type="dxa"/>
            <w:tcBorders>
              <w:top w:val="single" w:sz="2" w:space="0" w:color="4B7229"/>
              <w:left w:val="nil"/>
              <w:bottom w:val="single" w:sz="2" w:space="0" w:color="4B7229"/>
              <w:right w:val="nil"/>
            </w:tcBorders>
            <w:shd w:val="clear" w:color="auto" w:fill="FFFFFF" w:themeFill="background1"/>
          </w:tcPr>
          <w:p w14:paraId="775CA5E0" w14:textId="77777777" w:rsidR="00DD52E2" w:rsidRPr="00F51942" w:rsidRDefault="00DD52E2" w:rsidP="00E52D22">
            <w:pPr>
              <w:pStyle w:val="Body"/>
              <w:spacing w:after="0" w:line="240" w:lineRule="auto"/>
            </w:pPr>
            <w:r w:rsidRPr="00F51942">
              <w:t>$70</w:t>
            </w:r>
          </w:p>
        </w:tc>
      </w:tr>
      <w:tr w:rsidR="00DD52E2" w:rsidRPr="00F51942" w14:paraId="4E05944A" w14:textId="77777777" w:rsidTr="00C379D9">
        <w:trPr>
          <w:trHeight w:val="255"/>
        </w:trPr>
        <w:tc>
          <w:tcPr>
            <w:tcW w:w="2527" w:type="dxa"/>
            <w:tcBorders>
              <w:top w:val="single" w:sz="2" w:space="0" w:color="4B7229"/>
              <w:left w:val="nil"/>
              <w:bottom w:val="single" w:sz="2" w:space="0" w:color="4B7229"/>
              <w:right w:val="nil"/>
            </w:tcBorders>
          </w:tcPr>
          <w:p w14:paraId="1ADD93A4" w14:textId="77777777" w:rsidR="00DD52E2" w:rsidRPr="00F51942" w:rsidRDefault="00DD52E2" w:rsidP="00E52D22">
            <w:pPr>
              <w:pStyle w:val="Body"/>
              <w:spacing w:after="0" w:line="240" w:lineRule="auto"/>
            </w:pPr>
            <w:r w:rsidRPr="00F51942">
              <w:t>Groundwater licence (permanent)</w:t>
            </w:r>
          </w:p>
        </w:tc>
        <w:tc>
          <w:tcPr>
            <w:tcW w:w="855" w:type="dxa"/>
            <w:tcBorders>
              <w:top w:val="single" w:sz="2" w:space="0" w:color="4B7229"/>
              <w:left w:val="nil"/>
              <w:bottom w:val="single" w:sz="2" w:space="0" w:color="4B7229"/>
              <w:right w:val="nil"/>
            </w:tcBorders>
          </w:tcPr>
          <w:p w14:paraId="4175A909" w14:textId="77777777" w:rsidR="00DD52E2" w:rsidRPr="00F51942" w:rsidRDefault="00DD52E2" w:rsidP="00E52D22">
            <w:pPr>
              <w:pStyle w:val="Body"/>
              <w:spacing w:after="0" w:line="240" w:lineRule="auto"/>
            </w:pPr>
            <w:r w:rsidRPr="00F51942">
              <w:t>$1,200</w:t>
            </w:r>
          </w:p>
        </w:tc>
        <w:tc>
          <w:tcPr>
            <w:tcW w:w="855" w:type="dxa"/>
            <w:tcBorders>
              <w:top w:val="single" w:sz="2" w:space="0" w:color="4B7229"/>
              <w:left w:val="nil"/>
              <w:bottom w:val="single" w:sz="2" w:space="0" w:color="4B7229"/>
              <w:right w:val="nil"/>
            </w:tcBorders>
            <w:shd w:val="clear" w:color="auto" w:fill="auto"/>
          </w:tcPr>
          <w:p w14:paraId="59E2896C" w14:textId="77777777" w:rsidR="00DD52E2" w:rsidRPr="00F51942" w:rsidRDefault="00DD52E2" w:rsidP="00E52D22">
            <w:pPr>
              <w:pStyle w:val="Body"/>
              <w:spacing w:after="0" w:line="240" w:lineRule="auto"/>
            </w:pPr>
          </w:p>
        </w:tc>
        <w:tc>
          <w:tcPr>
            <w:tcW w:w="856" w:type="dxa"/>
            <w:tcBorders>
              <w:top w:val="single" w:sz="2" w:space="0" w:color="4B7229"/>
              <w:left w:val="nil"/>
              <w:bottom w:val="single" w:sz="2" w:space="0" w:color="4B7229"/>
              <w:right w:val="nil"/>
            </w:tcBorders>
          </w:tcPr>
          <w:p w14:paraId="62BED531" w14:textId="77777777" w:rsidR="00DD52E2" w:rsidRPr="00F51942" w:rsidRDefault="00DD52E2" w:rsidP="00E52D22">
            <w:pPr>
              <w:pStyle w:val="Body"/>
              <w:spacing w:after="0" w:line="240" w:lineRule="auto"/>
            </w:pPr>
            <w:r w:rsidRPr="00F51942">
              <w:t>$43</w:t>
            </w:r>
          </w:p>
        </w:tc>
      </w:tr>
      <w:tr w:rsidR="00DD52E2" w:rsidRPr="00F51942" w14:paraId="3876E6C6" w14:textId="77777777" w:rsidTr="00C379D9">
        <w:trPr>
          <w:trHeight w:val="255"/>
        </w:trPr>
        <w:tc>
          <w:tcPr>
            <w:tcW w:w="2527" w:type="dxa"/>
            <w:tcBorders>
              <w:top w:val="single" w:sz="2" w:space="0" w:color="4B7229"/>
              <w:left w:val="nil"/>
              <w:bottom w:val="single" w:sz="2" w:space="0" w:color="4B7229"/>
              <w:right w:val="nil"/>
            </w:tcBorders>
          </w:tcPr>
          <w:p w14:paraId="4716AC68" w14:textId="77777777" w:rsidR="00DD52E2" w:rsidRPr="00F51942" w:rsidRDefault="00DD52E2" w:rsidP="00E52D22">
            <w:pPr>
              <w:pStyle w:val="Body"/>
              <w:spacing w:after="0" w:line="240" w:lineRule="auto"/>
            </w:pPr>
            <w:r w:rsidRPr="00F51942">
              <w:t>Zone 41 Macalister (Gippsland)</w:t>
            </w:r>
          </w:p>
        </w:tc>
        <w:tc>
          <w:tcPr>
            <w:tcW w:w="855" w:type="dxa"/>
            <w:tcBorders>
              <w:top w:val="single" w:sz="2" w:space="0" w:color="4B7229"/>
              <w:left w:val="nil"/>
              <w:bottom w:val="single" w:sz="2" w:space="0" w:color="4B7229"/>
              <w:right w:val="nil"/>
            </w:tcBorders>
          </w:tcPr>
          <w:p w14:paraId="4BE0DD3C" w14:textId="77777777" w:rsidR="00DD52E2" w:rsidRPr="00F51942" w:rsidRDefault="00DD52E2" w:rsidP="00E52D22">
            <w:pPr>
              <w:pStyle w:val="Body"/>
              <w:spacing w:after="0" w:line="240" w:lineRule="auto"/>
            </w:pPr>
            <w:r w:rsidRPr="00F51942">
              <w:t>$2,500</w:t>
            </w:r>
          </w:p>
        </w:tc>
        <w:tc>
          <w:tcPr>
            <w:tcW w:w="855" w:type="dxa"/>
            <w:tcBorders>
              <w:top w:val="single" w:sz="2" w:space="0" w:color="4B7229"/>
              <w:left w:val="nil"/>
              <w:bottom w:val="single" w:sz="2" w:space="0" w:color="4B7229"/>
              <w:right w:val="nil"/>
            </w:tcBorders>
            <w:shd w:val="clear" w:color="auto" w:fill="auto"/>
          </w:tcPr>
          <w:p w14:paraId="0C941D45" w14:textId="77777777" w:rsidR="00DD52E2" w:rsidRPr="00F51942" w:rsidRDefault="00DD52E2" w:rsidP="00E52D22">
            <w:pPr>
              <w:pStyle w:val="Body"/>
              <w:spacing w:after="0" w:line="240" w:lineRule="auto"/>
            </w:pPr>
            <w:r w:rsidRPr="00F51942">
              <w:t>$200</w:t>
            </w:r>
          </w:p>
        </w:tc>
        <w:tc>
          <w:tcPr>
            <w:tcW w:w="856" w:type="dxa"/>
            <w:tcBorders>
              <w:top w:val="single" w:sz="2" w:space="0" w:color="4B7229"/>
              <w:left w:val="nil"/>
              <w:bottom w:val="single" w:sz="2" w:space="0" w:color="4B7229"/>
              <w:right w:val="nil"/>
            </w:tcBorders>
          </w:tcPr>
          <w:p w14:paraId="293384B5" w14:textId="77777777" w:rsidR="00DD52E2" w:rsidRPr="00F51942" w:rsidRDefault="00DD52E2" w:rsidP="00E52D22">
            <w:pPr>
              <w:pStyle w:val="Body"/>
              <w:spacing w:after="0" w:line="240" w:lineRule="auto"/>
            </w:pPr>
          </w:p>
        </w:tc>
      </w:tr>
    </w:tbl>
    <w:p w14:paraId="5822C4F9" w14:textId="2665985A" w:rsidR="00DD52E2" w:rsidRPr="00F51942" w:rsidRDefault="00DD52E2" w:rsidP="001169B4">
      <w:pPr>
        <w:pStyle w:val="Body"/>
      </w:pPr>
      <w:r w:rsidRPr="00F51942">
        <w:t>Closing values were the weighted average of opening, allocation and the farm’s purchases and sales, if applicable.</w:t>
      </w:r>
      <w:r w:rsidR="00F86C85" w:rsidRPr="00F51942">
        <w:t xml:space="preserve"> </w:t>
      </w:r>
      <w:r w:rsidR="00F86C85" w:rsidRPr="00F51942">
        <w:br/>
      </w:r>
      <w:r w:rsidRPr="00F51942">
        <w:t>Source: waterregister.com.au and srw.org.au</w:t>
      </w:r>
    </w:p>
    <w:p w14:paraId="0490231F" w14:textId="7781E5BD" w:rsidR="00DD52E2" w:rsidRPr="009D36B8" w:rsidRDefault="00DD52E2" w:rsidP="009D36B8">
      <w:pPr>
        <w:pStyle w:val="Heading4"/>
      </w:pPr>
      <w:bookmarkStart w:id="215" w:name="_Toc112702970"/>
      <w:r w:rsidRPr="009D36B8">
        <w:t>Livestock values</w:t>
      </w:r>
      <w:bookmarkEnd w:id="215"/>
    </w:p>
    <w:p w14:paraId="57C7C9C6" w14:textId="77777777" w:rsidR="00CB0C02" w:rsidRPr="00F51942" w:rsidRDefault="00CB0C02" w:rsidP="001169B4">
      <w:pPr>
        <w:pStyle w:val="Body"/>
      </w:pPr>
      <w:r w:rsidRPr="00F51942">
        <w:t>The standard vales used to estimate the inventory values of livestock were determined by breed and liveweight. Example values for Friesians were:</w:t>
      </w:r>
    </w:p>
    <w:tbl>
      <w:tblPr>
        <w:tblStyle w:val="TableGrid6"/>
        <w:tblpPr w:leftFromText="180" w:rightFromText="180" w:vertAnchor="text" w:horzAnchor="page" w:tblpX="5753" w:tblpY="177"/>
        <w:tblW w:w="5051" w:type="dxa"/>
        <w:tblInd w:w="0" w:type="dxa"/>
        <w:tblCellMar>
          <w:top w:w="53" w:type="dxa"/>
          <w:right w:w="115" w:type="dxa"/>
        </w:tblCellMar>
        <w:tblLook w:val="04A0" w:firstRow="1" w:lastRow="0" w:firstColumn="1" w:lastColumn="0" w:noHBand="0" w:noVBand="1"/>
      </w:tblPr>
      <w:tblGrid>
        <w:gridCol w:w="1948"/>
        <w:gridCol w:w="1551"/>
        <w:gridCol w:w="1552"/>
      </w:tblGrid>
      <w:tr w:rsidR="00CB0C02" w:rsidRPr="00F51942" w14:paraId="496B58BB" w14:textId="77777777" w:rsidTr="00CD2008">
        <w:trPr>
          <w:trHeight w:val="510"/>
        </w:trPr>
        <w:tc>
          <w:tcPr>
            <w:tcW w:w="1948" w:type="dxa"/>
            <w:tcBorders>
              <w:top w:val="single" w:sz="2" w:space="0" w:color="4B7229"/>
              <w:left w:val="nil"/>
              <w:bottom w:val="single" w:sz="2" w:space="0" w:color="4B7229"/>
              <w:right w:val="nil"/>
            </w:tcBorders>
            <w:shd w:val="clear" w:color="auto" w:fill="CEDCD3"/>
            <w:vAlign w:val="center"/>
          </w:tcPr>
          <w:p w14:paraId="2694A811" w14:textId="77777777" w:rsidR="00CB0C02" w:rsidRPr="00F51942" w:rsidRDefault="00CB0C02" w:rsidP="00E52D22">
            <w:pPr>
              <w:pStyle w:val="Body"/>
              <w:spacing w:after="0" w:line="240" w:lineRule="auto"/>
            </w:pPr>
            <w:r w:rsidRPr="00F51942">
              <w:t>Category</w:t>
            </w:r>
          </w:p>
        </w:tc>
        <w:tc>
          <w:tcPr>
            <w:tcW w:w="1551" w:type="dxa"/>
            <w:tcBorders>
              <w:top w:val="single" w:sz="2" w:space="0" w:color="4B7229"/>
              <w:left w:val="nil"/>
              <w:bottom w:val="single" w:sz="2" w:space="0" w:color="4B7229"/>
              <w:right w:val="nil"/>
            </w:tcBorders>
            <w:shd w:val="clear" w:color="auto" w:fill="CEDCD3"/>
          </w:tcPr>
          <w:p w14:paraId="300066AC" w14:textId="77777777" w:rsidR="00CB0C02" w:rsidRPr="00F51942" w:rsidRDefault="00CB0C02" w:rsidP="00E52D22">
            <w:pPr>
              <w:pStyle w:val="Body"/>
              <w:spacing w:after="0" w:line="240" w:lineRule="auto"/>
            </w:pPr>
            <w:r w:rsidRPr="00F51942">
              <w:t>Opening value ($/hd)</w:t>
            </w:r>
          </w:p>
        </w:tc>
        <w:tc>
          <w:tcPr>
            <w:tcW w:w="1552" w:type="dxa"/>
            <w:tcBorders>
              <w:top w:val="single" w:sz="2" w:space="0" w:color="4B7229"/>
              <w:left w:val="nil"/>
              <w:bottom w:val="single" w:sz="2" w:space="0" w:color="4B7229"/>
              <w:right w:val="nil"/>
            </w:tcBorders>
            <w:shd w:val="clear" w:color="auto" w:fill="CEDCD3"/>
          </w:tcPr>
          <w:p w14:paraId="1A6FADCD" w14:textId="77777777" w:rsidR="00CB0C02" w:rsidRPr="00F51942" w:rsidRDefault="00CB0C02" w:rsidP="00E52D22">
            <w:pPr>
              <w:pStyle w:val="Body"/>
              <w:spacing w:after="0" w:line="240" w:lineRule="auto"/>
            </w:pPr>
            <w:r w:rsidRPr="00F51942">
              <w:t>Closing value ($/hd)</w:t>
            </w:r>
          </w:p>
        </w:tc>
      </w:tr>
      <w:tr w:rsidR="00CB0C02" w:rsidRPr="00F51942" w14:paraId="6F63777F" w14:textId="77777777" w:rsidTr="00DA1B4E">
        <w:trPr>
          <w:trHeight w:val="255"/>
        </w:trPr>
        <w:tc>
          <w:tcPr>
            <w:tcW w:w="1948" w:type="dxa"/>
            <w:tcBorders>
              <w:top w:val="single" w:sz="2" w:space="0" w:color="4B7229"/>
              <w:left w:val="nil"/>
              <w:bottom w:val="single" w:sz="2" w:space="0" w:color="4B7229"/>
              <w:right w:val="nil"/>
            </w:tcBorders>
          </w:tcPr>
          <w:p w14:paraId="3637CDCF" w14:textId="77777777" w:rsidR="00CB0C02" w:rsidRPr="00F51942" w:rsidRDefault="00CB0C02" w:rsidP="00E52D22">
            <w:pPr>
              <w:pStyle w:val="Body"/>
              <w:spacing w:after="0" w:line="240" w:lineRule="auto"/>
            </w:pPr>
            <w:r w:rsidRPr="00F51942">
              <w:t>Mature cows (550kg)</w:t>
            </w:r>
          </w:p>
        </w:tc>
        <w:tc>
          <w:tcPr>
            <w:tcW w:w="1551" w:type="dxa"/>
            <w:tcBorders>
              <w:top w:val="single" w:sz="2" w:space="0" w:color="4B7229"/>
              <w:left w:val="nil"/>
              <w:bottom w:val="single" w:sz="2" w:space="0" w:color="4B7229"/>
              <w:right w:val="nil"/>
            </w:tcBorders>
          </w:tcPr>
          <w:p w14:paraId="15DF49CE" w14:textId="77777777" w:rsidR="00CB0C02" w:rsidRPr="00F51942" w:rsidRDefault="00CB0C02" w:rsidP="00E52D22">
            <w:pPr>
              <w:pStyle w:val="Body"/>
              <w:spacing w:after="0" w:line="240" w:lineRule="auto"/>
            </w:pPr>
            <w:r w:rsidRPr="00F51942">
              <w:t>$2,200</w:t>
            </w:r>
          </w:p>
        </w:tc>
        <w:tc>
          <w:tcPr>
            <w:tcW w:w="1552" w:type="dxa"/>
            <w:tcBorders>
              <w:top w:val="single" w:sz="2" w:space="0" w:color="4B7229"/>
              <w:left w:val="nil"/>
              <w:bottom w:val="single" w:sz="2" w:space="0" w:color="4B7229"/>
              <w:right w:val="nil"/>
            </w:tcBorders>
          </w:tcPr>
          <w:p w14:paraId="321F21E1" w14:textId="77777777" w:rsidR="00CB0C02" w:rsidRPr="00F51942" w:rsidRDefault="00CB0C02" w:rsidP="00E52D22">
            <w:pPr>
              <w:pStyle w:val="Body"/>
              <w:spacing w:after="0" w:line="240" w:lineRule="auto"/>
            </w:pPr>
            <w:r w:rsidRPr="00F51942">
              <w:t>$2,200</w:t>
            </w:r>
          </w:p>
        </w:tc>
      </w:tr>
      <w:tr w:rsidR="00CB0C02" w:rsidRPr="00F51942" w14:paraId="7E82F7A7" w14:textId="77777777" w:rsidTr="00DA1B4E">
        <w:trPr>
          <w:trHeight w:val="255"/>
        </w:trPr>
        <w:tc>
          <w:tcPr>
            <w:tcW w:w="1948" w:type="dxa"/>
            <w:tcBorders>
              <w:top w:val="single" w:sz="2" w:space="0" w:color="4B7229"/>
              <w:left w:val="nil"/>
              <w:bottom w:val="single" w:sz="2" w:space="0" w:color="4B7229"/>
              <w:right w:val="nil"/>
            </w:tcBorders>
          </w:tcPr>
          <w:p w14:paraId="55EC3D45" w14:textId="77777777" w:rsidR="00CB0C02" w:rsidRPr="00F51942" w:rsidRDefault="00CB0C02" w:rsidP="00E52D22">
            <w:pPr>
              <w:pStyle w:val="Body"/>
              <w:spacing w:after="0" w:line="240" w:lineRule="auto"/>
            </w:pPr>
            <w:r w:rsidRPr="00F51942">
              <w:t>2-year-old heifers</w:t>
            </w:r>
          </w:p>
        </w:tc>
        <w:tc>
          <w:tcPr>
            <w:tcW w:w="1551" w:type="dxa"/>
            <w:tcBorders>
              <w:top w:val="single" w:sz="2" w:space="0" w:color="4B7229"/>
              <w:left w:val="nil"/>
              <w:bottom w:val="single" w:sz="2" w:space="0" w:color="4B7229"/>
              <w:right w:val="nil"/>
            </w:tcBorders>
          </w:tcPr>
          <w:p w14:paraId="62F75CE7" w14:textId="77777777" w:rsidR="00CB0C02" w:rsidRPr="00F51942" w:rsidRDefault="00CB0C02" w:rsidP="00E52D22">
            <w:pPr>
              <w:pStyle w:val="Body"/>
              <w:spacing w:after="0" w:line="240" w:lineRule="auto"/>
            </w:pPr>
            <w:r w:rsidRPr="00F51942">
              <w:t>$1,650</w:t>
            </w:r>
          </w:p>
        </w:tc>
        <w:tc>
          <w:tcPr>
            <w:tcW w:w="1552" w:type="dxa"/>
            <w:tcBorders>
              <w:top w:val="single" w:sz="2" w:space="0" w:color="4B7229"/>
              <w:left w:val="nil"/>
              <w:bottom w:val="single" w:sz="2" w:space="0" w:color="4B7229"/>
              <w:right w:val="nil"/>
            </w:tcBorders>
          </w:tcPr>
          <w:p w14:paraId="46B3E5C8" w14:textId="77777777" w:rsidR="00CB0C02" w:rsidRPr="00F51942" w:rsidRDefault="00CB0C02" w:rsidP="00E52D22">
            <w:pPr>
              <w:pStyle w:val="Body"/>
              <w:spacing w:after="0" w:line="240" w:lineRule="auto"/>
            </w:pPr>
            <w:r w:rsidRPr="00F51942">
              <w:t>$2,200</w:t>
            </w:r>
          </w:p>
        </w:tc>
      </w:tr>
      <w:tr w:rsidR="00CB0C02" w:rsidRPr="00F51942" w14:paraId="1FCD619F" w14:textId="77777777" w:rsidTr="00DA1B4E">
        <w:trPr>
          <w:trHeight w:val="255"/>
        </w:trPr>
        <w:tc>
          <w:tcPr>
            <w:tcW w:w="1948" w:type="dxa"/>
            <w:tcBorders>
              <w:top w:val="single" w:sz="2" w:space="0" w:color="4B7229"/>
              <w:left w:val="nil"/>
              <w:bottom w:val="single" w:sz="2" w:space="0" w:color="4B7229"/>
              <w:right w:val="nil"/>
            </w:tcBorders>
          </w:tcPr>
          <w:p w14:paraId="0163C53F" w14:textId="77777777" w:rsidR="00CB0C02" w:rsidRPr="00F51942" w:rsidRDefault="00CB0C02" w:rsidP="00E52D22">
            <w:pPr>
              <w:pStyle w:val="Body"/>
              <w:spacing w:after="0" w:line="240" w:lineRule="auto"/>
            </w:pPr>
            <w:r w:rsidRPr="00F51942">
              <w:t>1-year old heifers</w:t>
            </w:r>
          </w:p>
        </w:tc>
        <w:tc>
          <w:tcPr>
            <w:tcW w:w="1551" w:type="dxa"/>
            <w:tcBorders>
              <w:top w:val="single" w:sz="2" w:space="0" w:color="4B7229"/>
              <w:left w:val="nil"/>
              <w:bottom w:val="single" w:sz="2" w:space="0" w:color="4B7229"/>
              <w:right w:val="nil"/>
            </w:tcBorders>
          </w:tcPr>
          <w:p w14:paraId="6B92B3DD" w14:textId="77777777" w:rsidR="00CB0C02" w:rsidRPr="00F51942" w:rsidRDefault="00CB0C02" w:rsidP="00E52D22">
            <w:pPr>
              <w:pStyle w:val="Body"/>
              <w:spacing w:after="0" w:line="240" w:lineRule="auto"/>
            </w:pPr>
            <w:r w:rsidRPr="00F51942">
              <w:t>$825</w:t>
            </w:r>
          </w:p>
        </w:tc>
        <w:tc>
          <w:tcPr>
            <w:tcW w:w="1552" w:type="dxa"/>
            <w:tcBorders>
              <w:top w:val="single" w:sz="2" w:space="0" w:color="4B7229"/>
              <w:left w:val="nil"/>
              <w:bottom w:val="single" w:sz="2" w:space="0" w:color="4B7229"/>
              <w:right w:val="nil"/>
            </w:tcBorders>
          </w:tcPr>
          <w:p w14:paraId="760B050B" w14:textId="77777777" w:rsidR="00CB0C02" w:rsidRPr="00F51942" w:rsidRDefault="00CB0C02" w:rsidP="00E52D22">
            <w:pPr>
              <w:pStyle w:val="Body"/>
              <w:spacing w:after="0" w:line="240" w:lineRule="auto"/>
            </w:pPr>
            <w:r w:rsidRPr="00F51942">
              <w:t>$1,650</w:t>
            </w:r>
          </w:p>
        </w:tc>
      </w:tr>
      <w:tr w:rsidR="00CB0C02" w:rsidRPr="00F51942" w14:paraId="18422A45" w14:textId="77777777" w:rsidTr="00DA1B4E">
        <w:trPr>
          <w:trHeight w:val="255"/>
        </w:trPr>
        <w:tc>
          <w:tcPr>
            <w:tcW w:w="1948" w:type="dxa"/>
            <w:tcBorders>
              <w:top w:val="single" w:sz="2" w:space="0" w:color="4B7229"/>
              <w:left w:val="nil"/>
              <w:bottom w:val="single" w:sz="2" w:space="0" w:color="4B7229"/>
              <w:right w:val="nil"/>
            </w:tcBorders>
          </w:tcPr>
          <w:p w14:paraId="2526D686" w14:textId="77777777" w:rsidR="00CB0C02" w:rsidRPr="00F51942" w:rsidRDefault="00CB0C02" w:rsidP="00E52D22">
            <w:pPr>
              <w:pStyle w:val="Body"/>
              <w:spacing w:after="0" w:line="240" w:lineRule="auto"/>
            </w:pPr>
            <w:r w:rsidRPr="00F51942">
              <w:t>21-22 calves</w:t>
            </w:r>
          </w:p>
        </w:tc>
        <w:tc>
          <w:tcPr>
            <w:tcW w:w="1551" w:type="dxa"/>
            <w:tcBorders>
              <w:top w:val="single" w:sz="2" w:space="0" w:color="4B7229"/>
              <w:left w:val="nil"/>
              <w:bottom w:val="single" w:sz="2" w:space="0" w:color="4B7229"/>
              <w:right w:val="nil"/>
            </w:tcBorders>
          </w:tcPr>
          <w:p w14:paraId="5E008A46" w14:textId="77777777" w:rsidR="00CB0C02" w:rsidRPr="00F51942" w:rsidRDefault="00CB0C02" w:rsidP="00E52D22">
            <w:pPr>
              <w:pStyle w:val="Body"/>
              <w:spacing w:after="0" w:line="240" w:lineRule="auto"/>
            </w:pPr>
          </w:p>
        </w:tc>
        <w:tc>
          <w:tcPr>
            <w:tcW w:w="1552" w:type="dxa"/>
            <w:tcBorders>
              <w:top w:val="single" w:sz="2" w:space="0" w:color="4B7229"/>
              <w:left w:val="nil"/>
              <w:bottom w:val="single" w:sz="2" w:space="0" w:color="4B7229"/>
              <w:right w:val="nil"/>
            </w:tcBorders>
          </w:tcPr>
          <w:p w14:paraId="55C59717" w14:textId="77777777" w:rsidR="00CB0C02" w:rsidRPr="00F51942" w:rsidRDefault="00CB0C02" w:rsidP="00E52D22">
            <w:pPr>
              <w:pStyle w:val="Body"/>
              <w:spacing w:after="0" w:line="240" w:lineRule="auto"/>
            </w:pPr>
            <w:r w:rsidRPr="00F51942">
              <w:t>$825</w:t>
            </w:r>
          </w:p>
        </w:tc>
      </w:tr>
      <w:tr w:rsidR="00CB0C02" w:rsidRPr="00F51942" w14:paraId="4B1DEAA6" w14:textId="77777777" w:rsidTr="00DA1B4E">
        <w:trPr>
          <w:trHeight w:val="255"/>
        </w:trPr>
        <w:tc>
          <w:tcPr>
            <w:tcW w:w="1948" w:type="dxa"/>
            <w:tcBorders>
              <w:top w:val="single" w:sz="2" w:space="0" w:color="4B7229"/>
              <w:left w:val="nil"/>
              <w:bottom w:val="single" w:sz="2" w:space="0" w:color="4B7229"/>
              <w:right w:val="nil"/>
            </w:tcBorders>
          </w:tcPr>
          <w:p w14:paraId="3D5C5589" w14:textId="77777777" w:rsidR="00CB0C02" w:rsidRPr="00F51942" w:rsidRDefault="00CB0C02" w:rsidP="00E52D22">
            <w:pPr>
              <w:pStyle w:val="Body"/>
              <w:spacing w:after="0" w:line="240" w:lineRule="auto"/>
            </w:pPr>
            <w:r w:rsidRPr="00F51942">
              <w:t>Mature bulls</w:t>
            </w:r>
          </w:p>
        </w:tc>
        <w:tc>
          <w:tcPr>
            <w:tcW w:w="1551" w:type="dxa"/>
            <w:tcBorders>
              <w:top w:val="single" w:sz="2" w:space="0" w:color="4B7229"/>
              <w:left w:val="nil"/>
              <w:bottom w:val="single" w:sz="2" w:space="0" w:color="4B7229"/>
              <w:right w:val="nil"/>
            </w:tcBorders>
          </w:tcPr>
          <w:p w14:paraId="1A4A32A7" w14:textId="77777777" w:rsidR="00CB0C02" w:rsidRPr="00F51942" w:rsidRDefault="00CB0C02" w:rsidP="00E52D22">
            <w:pPr>
              <w:pStyle w:val="Body"/>
              <w:spacing w:after="0" w:line="240" w:lineRule="auto"/>
            </w:pPr>
            <w:r w:rsidRPr="00F51942">
              <w:t>$3,300</w:t>
            </w:r>
          </w:p>
        </w:tc>
        <w:tc>
          <w:tcPr>
            <w:tcW w:w="1552" w:type="dxa"/>
            <w:tcBorders>
              <w:top w:val="single" w:sz="2" w:space="0" w:color="4B7229"/>
              <w:left w:val="nil"/>
              <w:bottom w:val="single" w:sz="2" w:space="0" w:color="4B7229"/>
              <w:right w:val="nil"/>
            </w:tcBorders>
          </w:tcPr>
          <w:p w14:paraId="2B85E7E4" w14:textId="77777777" w:rsidR="00CB0C02" w:rsidRPr="00F51942" w:rsidRDefault="00CB0C02" w:rsidP="00E52D22">
            <w:pPr>
              <w:pStyle w:val="Body"/>
              <w:spacing w:after="0" w:line="240" w:lineRule="auto"/>
            </w:pPr>
            <w:r w:rsidRPr="00F51942">
              <w:t>$3,300</w:t>
            </w:r>
          </w:p>
        </w:tc>
      </w:tr>
    </w:tbl>
    <w:p w14:paraId="0D48C8E6" w14:textId="77777777" w:rsidR="00B45291" w:rsidRPr="009D36B8" w:rsidRDefault="00B45291" w:rsidP="009D36B8">
      <w:pPr>
        <w:pStyle w:val="Heading4"/>
      </w:pPr>
      <w:bookmarkStart w:id="216" w:name="_Toc112702971"/>
      <w:r w:rsidRPr="009D36B8">
        <w:t>Imputed owner/operator and family labour</w:t>
      </w:r>
      <w:bookmarkEnd w:id="216"/>
    </w:p>
    <w:p w14:paraId="3C4FDFC5" w14:textId="77777777" w:rsidR="00B45291" w:rsidRPr="00F51942" w:rsidRDefault="00B45291" w:rsidP="001169B4">
      <w:pPr>
        <w:pStyle w:val="Body"/>
      </w:pPr>
      <w:r w:rsidRPr="00F51942">
        <w:t xml:space="preserve">In 2021-22, the imputed owner/operator and family labour rate was $34/hr based on a full time equivalent (FTE) working 48 hours/week for 50 weeks of the year. </w:t>
      </w:r>
    </w:p>
    <w:p w14:paraId="703F337F" w14:textId="77777777" w:rsidR="00CC71B6" w:rsidRPr="00F51942" w:rsidRDefault="00CC71B6" w:rsidP="001169B4">
      <w:pPr>
        <w:pStyle w:val="Body"/>
      </w:pPr>
    </w:p>
    <w:p w14:paraId="3655330A" w14:textId="2E299A39" w:rsidR="00CC71B6" w:rsidRDefault="00CC71B6" w:rsidP="001169B4">
      <w:pPr>
        <w:pStyle w:val="Body"/>
        <w:rPr>
          <w:sz w:val="16"/>
          <w:szCs w:val="16"/>
        </w:rPr>
      </w:pPr>
    </w:p>
    <w:p w14:paraId="68B6B755" w14:textId="77777777" w:rsidR="00E21A86" w:rsidRDefault="00E21A86" w:rsidP="001169B4">
      <w:pPr>
        <w:pStyle w:val="Body"/>
        <w:rPr>
          <w:sz w:val="16"/>
          <w:szCs w:val="16"/>
        </w:rPr>
      </w:pPr>
    </w:p>
    <w:p w14:paraId="6930E482" w14:textId="1EE32D8C" w:rsidR="00E21A86" w:rsidRPr="00F51942" w:rsidRDefault="00E21A86" w:rsidP="001169B4">
      <w:pPr>
        <w:pStyle w:val="Body"/>
        <w:rPr>
          <w:sz w:val="16"/>
          <w:szCs w:val="16"/>
        </w:rPr>
      </w:pPr>
      <w:r>
        <w:rPr>
          <w:noProof/>
        </w:rPr>
        <w:drawing>
          <wp:inline distT="0" distB="0" distL="0" distR="0" wp14:anchorId="0C572370" wp14:editId="4C777CD2">
            <wp:extent cx="5883216" cy="8447728"/>
            <wp:effectExtent l="0" t="0" r="3810" b="0"/>
            <wp:docPr id="753" name="Picture 753" descr="Figure showing Dairy Farm Monitor Project profit map where certain costs are deducted from income to estimate farm profit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753" descr="Figure showing Dairy Farm Monitor Project profit map where certain costs are deducted from income to estimate farm profitability. "/>
                    <pic:cNvPicPr/>
                  </pic:nvPicPr>
                  <pic:blipFill>
                    <a:blip r:embed="rId109"/>
                    <a:stretch>
                      <a:fillRect/>
                    </a:stretch>
                  </pic:blipFill>
                  <pic:spPr>
                    <a:xfrm>
                      <a:off x="0" y="0"/>
                      <a:ext cx="5897910" cy="8468828"/>
                    </a:xfrm>
                    <a:prstGeom prst="rect">
                      <a:avLst/>
                    </a:prstGeom>
                  </pic:spPr>
                </pic:pic>
              </a:graphicData>
            </a:graphic>
          </wp:inline>
        </w:drawing>
      </w:r>
    </w:p>
    <w:sectPr w:rsidR="00E21A86" w:rsidRPr="00F51942" w:rsidSect="0017621F">
      <w:type w:val="continuous"/>
      <w:pgSz w:w="11900" w:h="16840"/>
      <w:pgMar w:top="1701" w:right="1134" w:bottom="1418" w:left="1134" w:header="709" w:footer="39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54CF2" w14:textId="77777777" w:rsidR="00C44217" w:rsidRDefault="00C44217" w:rsidP="002B6B07">
      <w:r>
        <w:separator/>
      </w:r>
    </w:p>
    <w:p w14:paraId="5975C2D1" w14:textId="77777777" w:rsidR="00C44217" w:rsidRDefault="00C44217" w:rsidP="002B6B07"/>
  </w:endnote>
  <w:endnote w:type="continuationSeparator" w:id="0">
    <w:p w14:paraId="78ADEF2D" w14:textId="77777777" w:rsidR="00C44217" w:rsidRDefault="00C44217" w:rsidP="002B6B07">
      <w:r>
        <w:continuationSeparator/>
      </w:r>
    </w:p>
    <w:p w14:paraId="43BD8CE8" w14:textId="77777777" w:rsidR="00C44217" w:rsidRDefault="00C44217" w:rsidP="002B6B07"/>
  </w:endnote>
  <w:endnote w:type="continuationNotice" w:id="1">
    <w:p w14:paraId="1E49283C" w14:textId="77777777" w:rsidR="00C44217" w:rsidRDefault="00C44217" w:rsidP="00C65226"/>
    <w:p w14:paraId="779938AC" w14:textId="77777777" w:rsidR="00C44217" w:rsidRDefault="00C44217" w:rsidP="002B6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SemiBold">
    <w:altName w:val="Calibri"/>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VIC-ExtraLight">
    <w:altName w:val="Times New Roman"/>
    <w:panose1 w:val="020B0604020202020204"/>
    <w:charset w:val="00"/>
    <w:family w:val="auto"/>
    <w:pitch w:val="variable"/>
    <w:sig w:usb0="00000001" w:usb1="00000000" w:usb2="00000000" w:usb3="00000000" w:csb0="00000093" w:csb1="00000000"/>
  </w:font>
  <w:font w:name="ArialMT">
    <w:altName w:val="Arial"/>
    <w:panose1 w:val="020B0604020202020204"/>
    <w:charset w:val="00"/>
    <w:family w:val="auto"/>
    <w:notTrueType/>
    <w:pitch w:val="default"/>
    <w:sig w:usb0="00000003" w:usb1="00000000" w:usb2="00000000" w:usb3="00000000" w:csb0="00000001" w:csb1="00000000"/>
  </w:font>
  <w:font w:name="VIC">
    <w:altName w:val="Calibri"/>
    <w:panose1 w:val="020B0604020202020204"/>
    <w:charset w:val="00"/>
    <w:family w:val="auto"/>
    <w:pitch w:val="variable"/>
    <w:sig w:usb0="00000007" w:usb1="00000000" w:usb2="00000000" w:usb3="00000000" w:csb0="00000093" w:csb1="00000000"/>
  </w:font>
  <w:font w:name="Segoe UI">
    <w:panose1 w:val="020B0604020202020204"/>
    <w:charset w:val="00"/>
    <w:family w:val="swiss"/>
    <w:pitch w:val="variable"/>
    <w:sig w:usb0="E4002EFF" w:usb1="C000E47F" w:usb2="00000009" w:usb3="00000000" w:csb0="000001FF" w:csb1="00000000"/>
  </w:font>
  <w:font w:name="VIC Light">
    <w:panose1 w:val="020B0604020202020204"/>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6D9C" w14:textId="77777777" w:rsidR="00CC6E7E" w:rsidRDefault="00CC6E7E" w:rsidP="00BE37DA">
    <w:pPr>
      <w:rPr>
        <w:rStyle w:val="PageNumber"/>
      </w:rPr>
    </w:pPr>
    <w:r>
      <w:rPr>
        <w:rStyle w:val="PageNumber"/>
      </w:rPr>
      <w:fldChar w:fldCharType="begin"/>
    </w:r>
    <w:r>
      <w:rPr>
        <w:rStyle w:val="PageNumber"/>
      </w:rPr>
      <w:instrText xml:space="preserve">PAGE  </w:instrText>
    </w:r>
    <w:r>
      <w:rPr>
        <w:rStyle w:val="PageNumber"/>
      </w:rPr>
      <w:fldChar w:fldCharType="end"/>
    </w:r>
  </w:p>
  <w:p w14:paraId="3A1CCD4B" w14:textId="77777777" w:rsidR="00CC6E7E" w:rsidRDefault="00CC6E7E" w:rsidP="002123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00CE" w14:textId="7A4CB187" w:rsidR="00CC6E7E" w:rsidRPr="00422318" w:rsidRDefault="001D6E07" w:rsidP="00422318">
    <w:pPr>
      <w:pStyle w:val="Footer"/>
      <w:rPr>
        <w:sz w:val="12"/>
        <w:szCs w:val="12"/>
      </w:rPr>
    </w:pPr>
    <w:r>
      <w:rPr>
        <w:noProof/>
      </w:rPr>
      <mc:AlternateContent>
        <mc:Choice Requires="wps">
          <w:drawing>
            <wp:anchor distT="0" distB="0" distL="114300" distR="114300" simplePos="0" relativeHeight="251667456" behindDoc="0" locked="0" layoutInCell="0" allowOverlap="1" wp14:anchorId="6B4370CA" wp14:editId="5243B885">
              <wp:simplePos x="0" y="0"/>
              <wp:positionH relativeFrom="page">
                <wp:align>center</wp:align>
              </wp:positionH>
              <wp:positionV relativeFrom="page">
                <wp:align>bottom</wp:align>
              </wp:positionV>
              <wp:extent cx="7772400" cy="463550"/>
              <wp:effectExtent l="0" t="0" r="0" b="12700"/>
              <wp:wrapNone/>
              <wp:docPr id="12" name="MSIPCMb015496f86bd8ce645dd62c0"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EC104" w14:textId="1F263BB1" w:rsidR="001D6E07" w:rsidRPr="00A8513D" w:rsidRDefault="00A8513D" w:rsidP="00A8513D">
                          <w:pPr>
                            <w:spacing w:after="0"/>
                            <w:jc w:val="center"/>
                            <w:rPr>
                              <w:rFonts w:cs="Arial"/>
                            </w:rPr>
                          </w:pPr>
                          <w:r w:rsidRPr="00A8513D">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4370CA" id="_x0000_t202" coordsize="21600,21600" o:spt="202" path="m,l,21600r21600,l21600,xe">
              <v:stroke joinstyle="miter"/>
              <v:path gradientshapeok="t" o:connecttype="rect"/>
            </v:shapetype>
            <v:shape id="MSIPCMb015496f86bd8ce645dd62c0" o:spid="_x0000_s1029" type="#_x0000_t202" alt="{&quot;HashCode&quot;:376260202,&quot;Height&quot;:9999999.0,&quot;Width&quot;:9999999.0,&quot;Placement&quot;:&quot;Footer&quot;,&quot;Index&quot;:&quot;Primary&quot;,&quot;Section&quot;:1,&quot;Top&quot;:0.0,&quot;Left&quot;:0.0}" style="position:absolute;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51EC104" w14:textId="1F263BB1" w:rsidR="001D6E07" w:rsidRPr="00A8513D" w:rsidRDefault="00A8513D" w:rsidP="00A8513D">
                    <w:pPr>
                      <w:spacing w:after="0"/>
                      <w:jc w:val="center"/>
                      <w:rPr>
                        <w:rFonts w:cs="Arial"/>
                      </w:rPr>
                    </w:pPr>
                    <w:r w:rsidRPr="00A8513D">
                      <w:rPr>
                        <w:rFonts w:cs="Arial"/>
                      </w:rPr>
                      <w:t>OFFICIAL</w:t>
                    </w:r>
                  </w:p>
                </w:txbxContent>
              </v:textbox>
              <w10:wrap anchorx="page" anchory="page"/>
            </v:shape>
          </w:pict>
        </mc:Fallback>
      </mc:AlternateContent>
    </w:r>
    <w:sdt>
      <w:sdtPr>
        <w:id w:val="1238909404"/>
        <w:docPartObj>
          <w:docPartGallery w:val="Page Numbers (Bottom of Page)"/>
          <w:docPartUnique/>
        </w:docPartObj>
      </w:sdtPr>
      <w:sdtEndPr>
        <w:rPr>
          <w:sz w:val="12"/>
          <w:szCs w:val="12"/>
        </w:rPr>
      </w:sdtEndPr>
      <w:sdtContent>
        <w:r w:rsidR="00B52AE2" w:rsidRPr="005E01BA">
          <w:rPr>
            <w:sz w:val="12"/>
            <w:szCs w:val="12"/>
          </w:rPr>
          <w:fldChar w:fldCharType="begin"/>
        </w:r>
        <w:r w:rsidR="00B52AE2" w:rsidRPr="005E01BA">
          <w:rPr>
            <w:sz w:val="12"/>
            <w:szCs w:val="12"/>
          </w:rPr>
          <w:instrText xml:space="preserve"> PAGE   \* MERGEFORMAT </w:instrText>
        </w:r>
        <w:r w:rsidR="00B52AE2" w:rsidRPr="005E01BA">
          <w:rPr>
            <w:sz w:val="12"/>
            <w:szCs w:val="12"/>
          </w:rPr>
          <w:fldChar w:fldCharType="separate"/>
        </w:r>
        <w:r w:rsidR="00B52AE2" w:rsidRPr="005E01BA">
          <w:rPr>
            <w:noProof/>
            <w:sz w:val="12"/>
            <w:szCs w:val="12"/>
          </w:rPr>
          <w:t>2</w:t>
        </w:r>
        <w:r w:rsidR="00B52AE2" w:rsidRPr="005E01BA">
          <w:rPr>
            <w:noProof/>
            <w:sz w:val="12"/>
            <w:szCs w:val="12"/>
          </w:rPr>
          <w:fldChar w:fldCharType="end"/>
        </w:r>
        <w:r w:rsidR="00B52AE2" w:rsidRPr="005E01BA">
          <w:rPr>
            <w:sz w:val="12"/>
            <w:szCs w:val="12"/>
          </w:rPr>
          <w:t xml:space="preserve"> </w:t>
        </w:r>
        <w:r w:rsidR="00B52AE2" w:rsidRPr="005E01BA">
          <w:rPr>
            <w:b/>
            <w:bCs/>
            <w:sz w:val="12"/>
            <w:szCs w:val="12"/>
          </w:rPr>
          <w:t>Dairy Farm M</w:t>
        </w:r>
        <w:r w:rsidR="005E01BA" w:rsidRPr="005E01BA">
          <w:rPr>
            <w:b/>
            <w:bCs/>
            <w:sz w:val="12"/>
            <w:szCs w:val="12"/>
          </w:rPr>
          <w:t>o</w:t>
        </w:r>
        <w:r w:rsidR="00B52AE2" w:rsidRPr="005E01BA">
          <w:rPr>
            <w:b/>
            <w:bCs/>
            <w:sz w:val="12"/>
            <w:szCs w:val="12"/>
          </w:rPr>
          <w:t>n</w:t>
        </w:r>
        <w:r w:rsidR="005E01BA" w:rsidRPr="005E01BA">
          <w:rPr>
            <w:b/>
            <w:bCs/>
            <w:sz w:val="12"/>
            <w:szCs w:val="12"/>
          </w:rPr>
          <w:t>i</w:t>
        </w:r>
        <w:r w:rsidR="00B52AE2" w:rsidRPr="005E01BA">
          <w:rPr>
            <w:b/>
            <w:bCs/>
            <w:sz w:val="12"/>
            <w:szCs w:val="12"/>
          </w:rPr>
          <w:t>tor Project</w:t>
        </w:r>
        <w:r w:rsidR="00B52AE2" w:rsidRPr="005E01BA">
          <w:rPr>
            <w:sz w:val="12"/>
            <w:szCs w:val="12"/>
          </w:rPr>
          <w:t xml:space="preserve"> | Victoria</w:t>
        </w:r>
        <w:r w:rsidR="005E01BA" w:rsidRPr="005E01BA">
          <w:rPr>
            <w:sz w:val="12"/>
            <w:szCs w:val="12"/>
          </w:rPr>
          <w:t xml:space="preserve"> Annual Report 2021-22</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9230" w14:textId="1986FABF" w:rsidR="00997186" w:rsidRDefault="002E2C37" w:rsidP="0063509A">
    <w:pPr>
      <w:pStyle w:val="Footer"/>
    </w:pPr>
    <w:r>
      <w:rPr>
        <w:noProof/>
      </w:rPr>
      <mc:AlternateContent>
        <mc:Choice Requires="wps">
          <w:drawing>
            <wp:anchor distT="0" distB="0" distL="114300" distR="114300" simplePos="0" relativeHeight="251671552" behindDoc="0" locked="0" layoutInCell="0" allowOverlap="1" wp14:anchorId="1DA7A7AD" wp14:editId="0ECBEBA8">
              <wp:simplePos x="0" y="0"/>
              <wp:positionH relativeFrom="page">
                <wp:align>center</wp:align>
              </wp:positionH>
              <wp:positionV relativeFrom="page">
                <wp:align>bottom</wp:align>
              </wp:positionV>
              <wp:extent cx="7772400" cy="463550"/>
              <wp:effectExtent l="0" t="0" r="0" b="12700"/>
              <wp:wrapNone/>
              <wp:docPr id="14" name="MSIPCM29974d9983d71c8ff98c3f01"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9E559" w14:textId="113CB200" w:rsidR="002E2C37" w:rsidRPr="00A8513D" w:rsidRDefault="00A8513D" w:rsidP="00A8513D">
                          <w:pPr>
                            <w:spacing w:after="0"/>
                            <w:jc w:val="center"/>
                            <w:rPr>
                              <w:rFonts w:cs="Arial"/>
                            </w:rPr>
                          </w:pPr>
                          <w:r w:rsidRPr="00A8513D">
                            <w:rPr>
                              <w:rFonts w:cs="Arial"/>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A7A7AD" id="_x0000_t202" coordsize="21600,21600" o:spt="202" path="m,l,21600r21600,l21600,xe">
              <v:stroke joinstyle="miter"/>
              <v:path gradientshapeok="t" o:connecttype="rect"/>
            </v:shapetype>
            <v:shape id="MSIPCM29974d9983d71c8ff98c3f01" o:spid="_x0000_s1031" type="#_x0000_t202" alt="{&quot;HashCode&quot;:376260202,&quot;Height&quot;:9999999.0,&quot;Width&quot;:9999999.0,&quot;Placement&quot;:&quot;Footer&quot;,&quot;Index&quot;:&quot;FirstPage&quot;,&quot;Section&quot;:1,&quot;Top&quot;:0.0,&quot;Left&quot;:0.0}" style="position:absolute;margin-left:0;margin-top:0;width:612pt;height:36.5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B69E559" w14:textId="113CB200" w:rsidR="002E2C37" w:rsidRPr="00A8513D" w:rsidRDefault="00A8513D" w:rsidP="00A8513D">
                    <w:pPr>
                      <w:spacing w:after="0"/>
                      <w:jc w:val="center"/>
                      <w:rPr>
                        <w:rFonts w:cs="Arial"/>
                      </w:rPr>
                    </w:pPr>
                    <w:r w:rsidRPr="00A8513D">
                      <w:rPr>
                        <w:rFonts w:cs="Arial"/>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2C685" w14:textId="77777777" w:rsidR="00C44217" w:rsidRDefault="00C44217" w:rsidP="00F32C27">
      <w:r>
        <w:separator/>
      </w:r>
    </w:p>
  </w:footnote>
  <w:footnote w:type="continuationSeparator" w:id="0">
    <w:p w14:paraId="4CA32621" w14:textId="77777777" w:rsidR="00C44217" w:rsidRDefault="00C44217" w:rsidP="00F32C27">
      <w:r>
        <w:continuationSeparator/>
      </w:r>
    </w:p>
  </w:footnote>
  <w:footnote w:type="continuationNotice" w:id="1">
    <w:p w14:paraId="0D22F4BE" w14:textId="77777777" w:rsidR="00C44217" w:rsidRDefault="00C44217" w:rsidP="00C65226"/>
    <w:p w14:paraId="1113E3FC" w14:textId="77777777" w:rsidR="00C44217" w:rsidRDefault="00C44217" w:rsidP="002B6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77D1" w14:textId="77777777" w:rsidR="00B66AC1" w:rsidRDefault="00B66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521D" w14:textId="09DF7075" w:rsidR="00CC6E7E" w:rsidRDefault="00EE5302" w:rsidP="00BE37DA">
    <w:r>
      <w:rPr>
        <w:noProof/>
      </w:rPr>
      <mc:AlternateContent>
        <mc:Choice Requires="wps">
          <w:drawing>
            <wp:anchor distT="0" distB="0" distL="114300" distR="114300" simplePos="0" relativeHeight="251659264" behindDoc="0" locked="0" layoutInCell="0" allowOverlap="1" wp14:anchorId="5BE9F9D7" wp14:editId="19C94B22">
              <wp:simplePos x="0" y="190500"/>
              <wp:positionH relativeFrom="page">
                <wp:align>center</wp:align>
              </wp:positionH>
              <wp:positionV relativeFrom="page">
                <wp:align>top</wp:align>
              </wp:positionV>
              <wp:extent cx="7772400" cy="463550"/>
              <wp:effectExtent l="0" t="0" r="0" b="12700"/>
              <wp:wrapNone/>
              <wp:docPr id="80" name="MSIPCM1c8d4051bfdaaf352dad826e" descr="{&quot;HashCode&quot;:-128881783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DEA9B8" w14:textId="61B88E2B" w:rsidR="00EE5302" w:rsidRPr="00E47C3D" w:rsidRDefault="00E47C3D" w:rsidP="00E47C3D">
                          <w:pPr>
                            <w:spacing w:after="0"/>
                            <w:jc w:val="center"/>
                            <w:rPr>
                              <w:rFonts w:ascii="Calibri" w:hAnsi="Calibri" w:cs="Calibri"/>
                            </w:rPr>
                          </w:pPr>
                          <w:r w:rsidRPr="00E47C3D">
                            <w:rPr>
                              <w:rFonts w:ascii="Calibri" w:hAnsi="Calibri" w:cs="Calibri"/>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E9F9D7" id="_x0000_t202" coordsize="21600,21600" o:spt="202" path="m,l,21600r21600,l21600,xe">
              <v:stroke joinstyle="miter"/>
              <v:path gradientshapeok="t" o:connecttype="rect"/>
            </v:shapetype>
            <v:shape id="MSIPCM1c8d4051bfdaaf352dad826e" o:spid="_x0000_s1027" type="#_x0000_t202" alt="{&quot;HashCode&quot;:-1288817837,&quot;Height&quot;:9999999.0,&quot;Width&quot;:9999999.0,&quot;Placement&quot;:&quot;Head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BDEA9B8" w14:textId="61B88E2B" w:rsidR="00EE5302" w:rsidRPr="00E47C3D" w:rsidRDefault="00E47C3D" w:rsidP="00E47C3D">
                    <w:pPr>
                      <w:spacing w:after="0"/>
                      <w:jc w:val="center"/>
                      <w:rPr>
                        <w:rFonts w:ascii="Calibri" w:hAnsi="Calibri" w:cs="Calibri"/>
                      </w:rPr>
                    </w:pPr>
                    <w:r w:rsidRPr="00E47C3D">
                      <w:rPr>
                        <w:rFonts w:ascii="Calibri" w:hAnsi="Calibri" w:cs="Calibri"/>
                      </w:rPr>
                      <w:t>OFFICIAL</w:t>
                    </w:r>
                  </w:p>
                </w:txbxContent>
              </v:textbox>
              <w10:wrap anchorx="page" anchory="page"/>
            </v:shape>
          </w:pict>
        </mc:Fallback>
      </mc:AlternateContent>
    </w:r>
    <w:r w:rsidR="00703599">
      <w:rPr>
        <w:noProof/>
      </w:rPr>
      <mc:AlternateContent>
        <mc:Choice Requires="wps">
          <w:drawing>
            <wp:anchor distT="0" distB="0" distL="114300" distR="114300" simplePos="0" relativeHeight="251655168" behindDoc="0" locked="0" layoutInCell="1" allowOverlap="1" wp14:anchorId="4D049EE5" wp14:editId="5A541744">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661D0C3C" w14:textId="4ECDE650" w:rsidR="009E444C" w:rsidRPr="001D593F" w:rsidRDefault="00703599" w:rsidP="00BE37D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4D526ED8" w14:textId="27CE5D54" w:rsidR="00703599" w:rsidRPr="001D593F" w:rsidRDefault="00703599" w:rsidP="00BE37D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49EE5" id="Text Box 8" o:spid="_x0000_s1028" type="#_x0000_t202" alt="&quot;&quot;" style="position:absolute;margin-left:189.55pt;margin-top:-26.45pt;width:332.95pt;height:77.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6WTAIAAJoEAAAOAAAAZHJzL2Uyb0RvYy54bWysVEuP2jAQvlfqf7B8Lwk0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" fillcolor="#ffebd1 [663]" stroked="f" strokeweight=".5pt">
              <v:textbox>
                <w:txbxContent>
                  <w:p w14:paraId="661D0C3C" w14:textId="4ECDE650" w:rsidR="009E444C" w:rsidRPr="001D593F" w:rsidRDefault="00703599" w:rsidP="00BE37D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4D526ED8" w14:textId="27CE5D54" w:rsidR="00703599" w:rsidRPr="001D593F" w:rsidRDefault="00703599" w:rsidP="00BE37DA">
                    <w:r w:rsidRPr="001D593F">
                      <w:t>Please delete this box when finished</w:t>
                    </w:r>
                  </w:p>
                </w:txbxContent>
              </v:textbox>
            </v:shape>
          </w:pict>
        </mc:Fallback>
      </mc:AlternateContent>
    </w:r>
    <w:r w:rsidR="001A31D9">
      <w:rPr>
        <w:noProof/>
        <w:lang w:eastAsia="en-AU"/>
      </w:rPr>
      <w:drawing>
        <wp:anchor distT="0" distB="0" distL="114300" distR="114300" simplePos="0" relativeHeight="251646976" behindDoc="1" locked="1" layoutInCell="1" allowOverlap="1" wp14:anchorId="3FB70610" wp14:editId="670D6338">
          <wp:simplePos x="0" y="0"/>
          <wp:positionH relativeFrom="page">
            <wp:align>left</wp:align>
          </wp:positionH>
          <wp:positionV relativeFrom="page">
            <wp:align>top</wp:align>
          </wp:positionV>
          <wp:extent cx="7560000" cy="10684800"/>
          <wp:effectExtent l="0" t="0" r="3175" b="254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1072" behindDoc="1" locked="1" layoutInCell="1" allowOverlap="1" wp14:anchorId="127E032F" wp14:editId="07A43B2E">
          <wp:simplePos x="0" y="0"/>
          <wp:positionH relativeFrom="page">
            <wp:align>left</wp:align>
          </wp:positionH>
          <wp:positionV relativeFrom="page">
            <wp:align>top</wp:align>
          </wp:positionV>
          <wp:extent cx="7559675" cy="10688955"/>
          <wp:effectExtent l="0" t="0" r="3175" b="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123D" w14:textId="2703B8BD" w:rsidR="00F566B6" w:rsidRDefault="00EE5302" w:rsidP="00CF4C79">
    <w:r>
      <w:rPr>
        <w:noProof/>
      </w:rPr>
      <mc:AlternateContent>
        <mc:Choice Requires="wps">
          <w:drawing>
            <wp:anchor distT="0" distB="0" distL="114300" distR="114300" simplePos="0" relativeHeight="251663360" behindDoc="0" locked="0" layoutInCell="0" allowOverlap="1" wp14:anchorId="54D2DF55" wp14:editId="32AD0FE4">
              <wp:simplePos x="0" y="0"/>
              <wp:positionH relativeFrom="page">
                <wp:align>center</wp:align>
              </wp:positionH>
              <wp:positionV relativeFrom="page">
                <wp:align>top</wp:align>
              </wp:positionV>
              <wp:extent cx="7772400" cy="463550"/>
              <wp:effectExtent l="0" t="0" r="0" b="12700"/>
              <wp:wrapNone/>
              <wp:docPr id="81" name="MSIPCM7a2b41fda4e799962e35b7e7" descr="{&quot;HashCode&quot;:-128881783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E86B9A" w14:textId="71EDBD04" w:rsidR="00EE5302" w:rsidRPr="00E47C3D" w:rsidRDefault="00E47C3D" w:rsidP="00E47C3D">
                          <w:pPr>
                            <w:spacing w:after="0"/>
                            <w:jc w:val="center"/>
                            <w:rPr>
                              <w:rFonts w:ascii="Calibri" w:hAnsi="Calibri" w:cs="Calibri"/>
                            </w:rPr>
                          </w:pPr>
                          <w:r w:rsidRPr="00E47C3D">
                            <w:rPr>
                              <w:rFonts w:ascii="Calibri" w:hAnsi="Calibri" w:cs="Calibri"/>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D2DF55" id="_x0000_t202" coordsize="21600,21600" o:spt="202" path="m,l,21600r21600,l21600,xe">
              <v:stroke joinstyle="miter"/>
              <v:path gradientshapeok="t" o:connecttype="rect"/>
            </v:shapetype>
            <v:shape id="MSIPCM7a2b41fda4e799962e35b7e7" o:spid="_x0000_s1030" type="#_x0000_t202" alt="{&quot;HashCode&quot;:-1288817837,&quot;Height&quot;:9999999.0,&quot;Width&quot;:9999999.0,&quot;Placement&quot;:&quot;Header&quot;,&quot;Index&quot;:&quot;FirstPage&quot;,&quot;Section&quot;:1,&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CE86B9A" w14:textId="71EDBD04" w:rsidR="00EE5302" w:rsidRPr="00E47C3D" w:rsidRDefault="00E47C3D" w:rsidP="00E47C3D">
                    <w:pPr>
                      <w:spacing w:after="0"/>
                      <w:jc w:val="center"/>
                      <w:rPr>
                        <w:rFonts w:ascii="Calibri" w:hAnsi="Calibri" w:cs="Calibri"/>
                      </w:rPr>
                    </w:pPr>
                    <w:r w:rsidRPr="00E47C3D">
                      <w:rPr>
                        <w:rFonts w:ascii="Calibri" w:hAnsi="Calibri" w:cs="Calibri"/>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4958" w14:textId="367C6790" w:rsidR="00306B4E" w:rsidRDefault="00997186" w:rsidP="0063509A">
    <w:r>
      <w:rPr>
        <w:noProof/>
        <w:lang w:eastAsia="en-AU"/>
      </w:rPr>
      <mc:AlternateContent>
        <mc:Choice Requires="wps">
          <w:drawing>
            <wp:anchor distT="0" distB="0" distL="114300" distR="114300" simplePos="0" relativeHeight="251658245" behindDoc="0" locked="0" layoutInCell="0" allowOverlap="1" wp14:anchorId="3145D3A8" wp14:editId="05EC6AAD">
              <wp:simplePos x="0" y="0"/>
              <wp:positionH relativeFrom="page">
                <wp:posOffset>0</wp:posOffset>
              </wp:positionH>
              <wp:positionV relativeFrom="page">
                <wp:posOffset>190500</wp:posOffset>
              </wp:positionV>
              <wp:extent cx="7556500" cy="273050"/>
              <wp:effectExtent l="0" t="0" r="0" b="12700"/>
              <wp:wrapNone/>
              <wp:docPr id="10" name="MSIPCM56d14b588ed5527060fdd416" descr="{&quot;HashCode&quot;:-1288817837,&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601EC" w14:textId="114A3028" w:rsidR="00997186" w:rsidRPr="00997186" w:rsidRDefault="00997186" w:rsidP="002B6B07">
                          <w:r w:rsidRPr="00997186">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45D3A8" id="_x0000_t202" coordsize="21600,21600" o:spt="202" path="m,l,21600r21600,l21600,xe">
              <v:stroke joinstyle="miter"/>
              <v:path gradientshapeok="t" o:connecttype="rect"/>
            </v:shapetype>
            <v:shape id="MSIPCM56d14b588ed5527060fdd416" o:spid="_x0000_s1032" type="#_x0000_t202" alt="{&quot;HashCode&quot;:-1288817837,&quot;Height&quot;:842.0,&quot;Width&quot;:595.0,&quot;Placement&quot;:&quot;Header&quot;,&quot;Index&quot;:&quot;Primary&quot;,&quot;Section&quot;:3,&quot;Top&quot;:0.0,&quot;Left&quot;:0.0}" style="position:absolute;margin-left:0;margin-top:1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118601EC" w14:textId="114A3028" w:rsidR="00997186" w:rsidRPr="00997186" w:rsidRDefault="00997186" w:rsidP="002B6B07">
                    <w:r w:rsidRPr="00997186">
                      <w:t>OFFICIAL</w:t>
                    </w:r>
                  </w:p>
                </w:txbxContent>
              </v:textbox>
              <w10:wrap anchorx="page" anchory="page"/>
            </v:shape>
          </w:pict>
        </mc:Fallback>
      </mc:AlternateContent>
    </w:r>
    <w:r w:rsidR="0069611C" w:rsidRPr="00D62D1E">
      <w:rPr>
        <w:noProof/>
        <w:lang w:eastAsia="en-AU"/>
      </w:rPr>
      <w:drawing>
        <wp:anchor distT="0" distB="0" distL="114300" distR="114300" simplePos="0" relativeHeight="251658244" behindDoc="1" locked="0" layoutInCell="1" allowOverlap="1" wp14:anchorId="24EAFCB2" wp14:editId="5B89941F">
          <wp:simplePos x="0" y="0"/>
          <wp:positionH relativeFrom="page">
            <wp:posOffset>0</wp:posOffset>
          </wp:positionH>
          <wp:positionV relativeFrom="page">
            <wp:posOffset>0</wp:posOffset>
          </wp:positionV>
          <wp:extent cx="7560000" cy="10684800"/>
          <wp:effectExtent l="0" t="0" r="3175" b="254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5B2F01"/>
    <w:multiLevelType w:val="hybridMultilevel"/>
    <w:tmpl w:val="F97ED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5A3E3B"/>
    <w:multiLevelType w:val="hybridMultilevel"/>
    <w:tmpl w:val="5A0ACE02"/>
    <w:lvl w:ilvl="0" w:tplc="72E406CC">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4303943">
    <w:abstractNumId w:val="0"/>
  </w:num>
  <w:num w:numId="2" w16cid:durableId="1729721826">
    <w:abstractNumId w:val="3"/>
  </w:num>
  <w:num w:numId="3" w16cid:durableId="2037387957">
    <w:abstractNumId w:val="1"/>
  </w:num>
  <w:num w:numId="4" w16cid:durableId="222495864">
    <w:abstractNumId w:val="2"/>
  </w:num>
  <w:num w:numId="5" w16cid:durableId="1795950148">
    <w:abstractNumId w:val="4"/>
  </w:num>
  <w:num w:numId="6" w16cid:durableId="305744294">
    <w:abstractNumId w:val="0"/>
  </w:num>
  <w:num w:numId="7" w16cid:durableId="228612902">
    <w:abstractNumId w:val="0"/>
  </w:num>
  <w:num w:numId="8" w16cid:durableId="171288068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7"/>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11C"/>
    <w:rsid w:val="0000010C"/>
    <w:rsid w:val="00000596"/>
    <w:rsid w:val="000010A8"/>
    <w:rsid w:val="000015B7"/>
    <w:rsid w:val="00002169"/>
    <w:rsid w:val="00002B30"/>
    <w:rsid w:val="00002CB0"/>
    <w:rsid w:val="00003100"/>
    <w:rsid w:val="00003E7F"/>
    <w:rsid w:val="00003F56"/>
    <w:rsid w:val="00003FF5"/>
    <w:rsid w:val="000044EB"/>
    <w:rsid w:val="00004F6C"/>
    <w:rsid w:val="000055CD"/>
    <w:rsid w:val="000059EA"/>
    <w:rsid w:val="00006A49"/>
    <w:rsid w:val="00006B6C"/>
    <w:rsid w:val="000102A7"/>
    <w:rsid w:val="000106AB"/>
    <w:rsid w:val="00011F9C"/>
    <w:rsid w:val="00012474"/>
    <w:rsid w:val="00012660"/>
    <w:rsid w:val="00013879"/>
    <w:rsid w:val="00013B94"/>
    <w:rsid w:val="00014095"/>
    <w:rsid w:val="00014259"/>
    <w:rsid w:val="000146DF"/>
    <w:rsid w:val="00015118"/>
    <w:rsid w:val="00015EAD"/>
    <w:rsid w:val="00016179"/>
    <w:rsid w:val="0001747A"/>
    <w:rsid w:val="000202F7"/>
    <w:rsid w:val="000223BA"/>
    <w:rsid w:val="00023420"/>
    <w:rsid w:val="00023989"/>
    <w:rsid w:val="0002437C"/>
    <w:rsid w:val="00025064"/>
    <w:rsid w:val="0002567B"/>
    <w:rsid w:val="00025A79"/>
    <w:rsid w:val="0002635C"/>
    <w:rsid w:val="00026B24"/>
    <w:rsid w:val="00027072"/>
    <w:rsid w:val="00027242"/>
    <w:rsid w:val="0002784E"/>
    <w:rsid w:val="0003018E"/>
    <w:rsid w:val="000302C0"/>
    <w:rsid w:val="00030A78"/>
    <w:rsid w:val="000310EB"/>
    <w:rsid w:val="0003155F"/>
    <w:rsid w:val="00031ADA"/>
    <w:rsid w:val="00031C3B"/>
    <w:rsid w:val="00031DB5"/>
    <w:rsid w:val="00032D98"/>
    <w:rsid w:val="00033C84"/>
    <w:rsid w:val="00034B61"/>
    <w:rsid w:val="000350E0"/>
    <w:rsid w:val="000356FF"/>
    <w:rsid w:val="000358C3"/>
    <w:rsid w:val="00036613"/>
    <w:rsid w:val="00036E4C"/>
    <w:rsid w:val="00037348"/>
    <w:rsid w:val="000375A5"/>
    <w:rsid w:val="00037817"/>
    <w:rsid w:val="000401C1"/>
    <w:rsid w:val="000404CE"/>
    <w:rsid w:val="000410F8"/>
    <w:rsid w:val="00041434"/>
    <w:rsid w:val="0004198F"/>
    <w:rsid w:val="0004279D"/>
    <w:rsid w:val="00042F8F"/>
    <w:rsid w:val="000439BD"/>
    <w:rsid w:val="00043CCD"/>
    <w:rsid w:val="00043F83"/>
    <w:rsid w:val="0004422B"/>
    <w:rsid w:val="00044575"/>
    <w:rsid w:val="00044589"/>
    <w:rsid w:val="0004458B"/>
    <w:rsid w:val="0004467A"/>
    <w:rsid w:val="0004496A"/>
    <w:rsid w:val="00044D14"/>
    <w:rsid w:val="00044EF8"/>
    <w:rsid w:val="000457FC"/>
    <w:rsid w:val="00046F56"/>
    <w:rsid w:val="0004740E"/>
    <w:rsid w:val="00047DE8"/>
    <w:rsid w:val="00051475"/>
    <w:rsid w:val="0005148B"/>
    <w:rsid w:val="00051E50"/>
    <w:rsid w:val="00053130"/>
    <w:rsid w:val="000538AB"/>
    <w:rsid w:val="000546D1"/>
    <w:rsid w:val="00054F0C"/>
    <w:rsid w:val="00054FF9"/>
    <w:rsid w:val="000550EA"/>
    <w:rsid w:val="00055AB3"/>
    <w:rsid w:val="00055C19"/>
    <w:rsid w:val="00056299"/>
    <w:rsid w:val="0005751A"/>
    <w:rsid w:val="00057FC3"/>
    <w:rsid w:val="0006113B"/>
    <w:rsid w:val="000630B0"/>
    <w:rsid w:val="00063232"/>
    <w:rsid w:val="00063674"/>
    <w:rsid w:val="00064B2B"/>
    <w:rsid w:val="0006626C"/>
    <w:rsid w:val="0006668F"/>
    <w:rsid w:val="00066C5E"/>
    <w:rsid w:val="00066C6D"/>
    <w:rsid w:val="00067591"/>
    <w:rsid w:val="00067702"/>
    <w:rsid w:val="00067BB7"/>
    <w:rsid w:val="00071CBA"/>
    <w:rsid w:val="00073197"/>
    <w:rsid w:val="000733C2"/>
    <w:rsid w:val="00073835"/>
    <w:rsid w:val="00073B29"/>
    <w:rsid w:val="00073EB8"/>
    <w:rsid w:val="00074A52"/>
    <w:rsid w:val="00074FD3"/>
    <w:rsid w:val="00076C8E"/>
    <w:rsid w:val="00077722"/>
    <w:rsid w:val="000800CB"/>
    <w:rsid w:val="00080FC7"/>
    <w:rsid w:val="00081339"/>
    <w:rsid w:val="00081D68"/>
    <w:rsid w:val="0008283D"/>
    <w:rsid w:val="00082A8C"/>
    <w:rsid w:val="000833E2"/>
    <w:rsid w:val="000840C3"/>
    <w:rsid w:val="00084156"/>
    <w:rsid w:val="00084E8A"/>
    <w:rsid w:val="00085A2F"/>
    <w:rsid w:val="00085EC6"/>
    <w:rsid w:val="000860A5"/>
    <w:rsid w:val="000906BE"/>
    <w:rsid w:val="00091B31"/>
    <w:rsid w:val="00092909"/>
    <w:rsid w:val="00093B08"/>
    <w:rsid w:val="00093BF2"/>
    <w:rsid w:val="00094683"/>
    <w:rsid w:val="00095A51"/>
    <w:rsid w:val="00095DB8"/>
    <w:rsid w:val="000966C1"/>
    <w:rsid w:val="00097C65"/>
    <w:rsid w:val="00097D33"/>
    <w:rsid w:val="00097E01"/>
    <w:rsid w:val="00097EF8"/>
    <w:rsid w:val="000A0257"/>
    <w:rsid w:val="000A0626"/>
    <w:rsid w:val="000A1240"/>
    <w:rsid w:val="000A1A51"/>
    <w:rsid w:val="000A1C03"/>
    <w:rsid w:val="000A24C7"/>
    <w:rsid w:val="000A304D"/>
    <w:rsid w:val="000A35A6"/>
    <w:rsid w:val="000A35D9"/>
    <w:rsid w:val="000A38FD"/>
    <w:rsid w:val="000A3D78"/>
    <w:rsid w:val="000A3F7D"/>
    <w:rsid w:val="000A64EB"/>
    <w:rsid w:val="000A7067"/>
    <w:rsid w:val="000A7731"/>
    <w:rsid w:val="000A7D94"/>
    <w:rsid w:val="000B024B"/>
    <w:rsid w:val="000B04D7"/>
    <w:rsid w:val="000B11E5"/>
    <w:rsid w:val="000B18BD"/>
    <w:rsid w:val="000B2BEB"/>
    <w:rsid w:val="000B2CE1"/>
    <w:rsid w:val="000B3257"/>
    <w:rsid w:val="000B37E3"/>
    <w:rsid w:val="000B3FA6"/>
    <w:rsid w:val="000B4018"/>
    <w:rsid w:val="000B44ED"/>
    <w:rsid w:val="000B4866"/>
    <w:rsid w:val="000B517A"/>
    <w:rsid w:val="000B5DC8"/>
    <w:rsid w:val="000C15A0"/>
    <w:rsid w:val="000C290C"/>
    <w:rsid w:val="000C35AB"/>
    <w:rsid w:val="000C67BB"/>
    <w:rsid w:val="000C6AF8"/>
    <w:rsid w:val="000C7075"/>
    <w:rsid w:val="000C7530"/>
    <w:rsid w:val="000C7FAF"/>
    <w:rsid w:val="000D0197"/>
    <w:rsid w:val="000D08C7"/>
    <w:rsid w:val="000D1B8C"/>
    <w:rsid w:val="000D1FA0"/>
    <w:rsid w:val="000D200E"/>
    <w:rsid w:val="000D2177"/>
    <w:rsid w:val="000D2F2E"/>
    <w:rsid w:val="000D3007"/>
    <w:rsid w:val="000D554D"/>
    <w:rsid w:val="000D5B03"/>
    <w:rsid w:val="000D5D60"/>
    <w:rsid w:val="000D756A"/>
    <w:rsid w:val="000D76CF"/>
    <w:rsid w:val="000D7FD8"/>
    <w:rsid w:val="000E1009"/>
    <w:rsid w:val="000E1209"/>
    <w:rsid w:val="000E2B26"/>
    <w:rsid w:val="000E300F"/>
    <w:rsid w:val="000E34CF"/>
    <w:rsid w:val="000E4979"/>
    <w:rsid w:val="000E56B5"/>
    <w:rsid w:val="000E6190"/>
    <w:rsid w:val="000E6E70"/>
    <w:rsid w:val="000E723E"/>
    <w:rsid w:val="000F0119"/>
    <w:rsid w:val="000F0BB6"/>
    <w:rsid w:val="000F1D49"/>
    <w:rsid w:val="000F2EA6"/>
    <w:rsid w:val="000F524A"/>
    <w:rsid w:val="001003F3"/>
    <w:rsid w:val="0010053D"/>
    <w:rsid w:val="00101D83"/>
    <w:rsid w:val="00103D39"/>
    <w:rsid w:val="00104652"/>
    <w:rsid w:val="00104BAD"/>
    <w:rsid w:val="001051AB"/>
    <w:rsid w:val="0010531B"/>
    <w:rsid w:val="0010565E"/>
    <w:rsid w:val="00105C16"/>
    <w:rsid w:val="00105DAA"/>
    <w:rsid w:val="00107B31"/>
    <w:rsid w:val="001100AA"/>
    <w:rsid w:val="00110299"/>
    <w:rsid w:val="00110322"/>
    <w:rsid w:val="0011138E"/>
    <w:rsid w:val="00111F07"/>
    <w:rsid w:val="00112AC0"/>
    <w:rsid w:val="00112B4B"/>
    <w:rsid w:val="001139C2"/>
    <w:rsid w:val="00114D9E"/>
    <w:rsid w:val="00115463"/>
    <w:rsid w:val="00115C2B"/>
    <w:rsid w:val="001164F0"/>
    <w:rsid w:val="00116844"/>
    <w:rsid w:val="001169B4"/>
    <w:rsid w:val="00116B46"/>
    <w:rsid w:val="001209AE"/>
    <w:rsid w:val="001209F7"/>
    <w:rsid w:val="00122663"/>
    <w:rsid w:val="001232C0"/>
    <w:rsid w:val="00124D96"/>
    <w:rsid w:val="001251F3"/>
    <w:rsid w:val="001266B9"/>
    <w:rsid w:val="00126C24"/>
    <w:rsid w:val="00126C51"/>
    <w:rsid w:val="00127CB1"/>
    <w:rsid w:val="001306C4"/>
    <w:rsid w:val="00130BE9"/>
    <w:rsid w:val="00131440"/>
    <w:rsid w:val="001319F2"/>
    <w:rsid w:val="001322D1"/>
    <w:rsid w:val="0013230A"/>
    <w:rsid w:val="001323E0"/>
    <w:rsid w:val="0013301C"/>
    <w:rsid w:val="00133657"/>
    <w:rsid w:val="001339E2"/>
    <w:rsid w:val="0013476E"/>
    <w:rsid w:val="001349AE"/>
    <w:rsid w:val="001350F9"/>
    <w:rsid w:val="00135824"/>
    <w:rsid w:val="00135FC5"/>
    <w:rsid w:val="001361C0"/>
    <w:rsid w:val="00137146"/>
    <w:rsid w:val="001376C0"/>
    <w:rsid w:val="0013781E"/>
    <w:rsid w:val="00137F92"/>
    <w:rsid w:val="00140A8D"/>
    <w:rsid w:val="00140B5C"/>
    <w:rsid w:val="001415FD"/>
    <w:rsid w:val="00141BF1"/>
    <w:rsid w:val="00142BDD"/>
    <w:rsid w:val="00143339"/>
    <w:rsid w:val="00143BA6"/>
    <w:rsid w:val="001445B7"/>
    <w:rsid w:val="001447FB"/>
    <w:rsid w:val="00144A2C"/>
    <w:rsid w:val="00144D49"/>
    <w:rsid w:val="00144F62"/>
    <w:rsid w:val="00145D51"/>
    <w:rsid w:val="0014689D"/>
    <w:rsid w:val="00147BA5"/>
    <w:rsid w:val="001502CC"/>
    <w:rsid w:val="00150AFD"/>
    <w:rsid w:val="001510C1"/>
    <w:rsid w:val="001520C7"/>
    <w:rsid w:val="001522B6"/>
    <w:rsid w:val="001527C6"/>
    <w:rsid w:val="00154366"/>
    <w:rsid w:val="00154529"/>
    <w:rsid w:val="00155077"/>
    <w:rsid w:val="00155EDD"/>
    <w:rsid w:val="00157730"/>
    <w:rsid w:val="0016086D"/>
    <w:rsid w:val="00160C62"/>
    <w:rsid w:val="00161195"/>
    <w:rsid w:val="00161C7B"/>
    <w:rsid w:val="0016218A"/>
    <w:rsid w:val="00163809"/>
    <w:rsid w:val="001642FB"/>
    <w:rsid w:val="00164687"/>
    <w:rsid w:val="00164950"/>
    <w:rsid w:val="00164AE6"/>
    <w:rsid w:val="001660B5"/>
    <w:rsid w:val="0016643D"/>
    <w:rsid w:val="001665EE"/>
    <w:rsid w:val="00166E4C"/>
    <w:rsid w:val="001677AC"/>
    <w:rsid w:val="00170138"/>
    <w:rsid w:val="00170256"/>
    <w:rsid w:val="00170332"/>
    <w:rsid w:val="001708C8"/>
    <w:rsid w:val="00170BF6"/>
    <w:rsid w:val="00170DB6"/>
    <w:rsid w:val="00171B1D"/>
    <w:rsid w:val="00171C77"/>
    <w:rsid w:val="001725E1"/>
    <w:rsid w:val="00172EE2"/>
    <w:rsid w:val="001731CD"/>
    <w:rsid w:val="00173237"/>
    <w:rsid w:val="0017378A"/>
    <w:rsid w:val="0017386D"/>
    <w:rsid w:val="001744F5"/>
    <w:rsid w:val="00174743"/>
    <w:rsid w:val="00175C21"/>
    <w:rsid w:val="0017621F"/>
    <w:rsid w:val="00177DE5"/>
    <w:rsid w:val="00180AE6"/>
    <w:rsid w:val="00180B6E"/>
    <w:rsid w:val="00180CBB"/>
    <w:rsid w:val="00181A5D"/>
    <w:rsid w:val="00181C67"/>
    <w:rsid w:val="00182267"/>
    <w:rsid w:val="001826A4"/>
    <w:rsid w:val="00183402"/>
    <w:rsid w:val="00183F00"/>
    <w:rsid w:val="0018526A"/>
    <w:rsid w:val="0018693C"/>
    <w:rsid w:val="00187749"/>
    <w:rsid w:val="00187970"/>
    <w:rsid w:val="0019189D"/>
    <w:rsid w:val="00191A80"/>
    <w:rsid w:val="00192567"/>
    <w:rsid w:val="001929FF"/>
    <w:rsid w:val="00193328"/>
    <w:rsid w:val="001934A4"/>
    <w:rsid w:val="00194541"/>
    <w:rsid w:val="0019484E"/>
    <w:rsid w:val="00194DC3"/>
    <w:rsid w:val="00195D13"/>
    <w:rsid w:val="0019645A"/>
    <w:rsid w:val="00196621"/>
    <w:rsid w:val="001966B0"/>
    <w:rsid w:val="001A0720"/>
    <w:rsid w:val="001A1A4F"/>
    <w:rsid w:val="001A20B2"/>
    <w:rsid w:val="001A31D9"/>
    <w:rsid w:val="001A3307"/>
    <w:rsid w:val="001A3777"/>
    <w:rsid w:val="001A51F2"/>
    <w:rsid w:val="001A521F"/>
    <w:rsid w:val="001A61DB"/>
    <w:rsid w:val="001A6810"/>
    <w:rsid w:val="001A7ADE"/>
    <w:rsid w:val="001B037A"/>
    <w:rsid w:val="001B161A"/>
    <w:rsid w:val="001B19B4"/>
    <w:rsid w:val="001B1CCB"/>
    <w:rsid w:val="001B1D18"/>
    <w:rsid w:val="001B271D"/>
    <w:rsid w:val="001B2B35"/>
    <w:rsid w:val="001B2ED9"/>
    <w:rsid w:val="001B4265"/>
    <w:rsid w:val="001B685C"/>
    <w:rsid w:val="001C0C89"/>
    <w:rsid w:val="001C2900"/>
    <w:rsid w:val="001C3A36"/>
    <w:rsid w:val="001C3F77"/>
    <w:rsid w:val="001C4335"/>
    <w:rsid w:val="001C465D"/>
    <w:rsid w:val="001C4E14"/>
    <w:rsid w:val="001C5462"/>
    <w:rsid w:val="001C552C"/>
    <w:rsid w:val="001C5644"/>
    <w:rsid w:val="001C5AF7"/>
    <w:rsid w:val="001C67EF"/>
    <w:rsid w:val="001C716C"/>
    <w:rsid w:val="001C772E"/>
    <w:rsid w:val="001D0127"/>
    <w:rsid w:val="001D1805"/>
    <w:rsid w:val="001D1826"/>
    <w:rsid w:val="001D26C4"/>
    <w:rsid w:val="001D376D"/>
    <w:rsid w:val="001D4228"/>
    <w:rsid w:val="001D55A4"/>
    <w:rsid w:val="001D593F"/>
    <w:rsid w:val="001D6E07"/>
    <w:rsid w:val="001D728C"/>
    <w:rsid w:val="001D7633"/>
    <w:rsid w:val="001D7654"/>
    <w:rsid w:val="001D7842"/>
    <w:rsid w:val="001D7AA9"/>
    <w:rsid w:val="001E0D6D"/>
    <w:rsid w:val="001E1152"/>
    <w:rsid w:val="001E1795"/>
    <w:rsid w:val="001E1F55"/>
    <w:rsid w:val="001E276D"/>
    <w:rsid w:val="001E30EB"/>
    <w:rsid w:val="001E3695"/>
    <w:rsid w:val="001E3969"/>
    <w:rsid w:val="001E3F71"/>
    <w:rsid w:val="001E481B"/>
    <w:rsid w:val="001E4B9E"/>
    <w:rsid w:val="001E53EF"/>
    <w:rsid w:val="001E59AA"/>
    <w:rsid w:val="001E5D52"/>
    <w:rsid w:val="001E5F52"/>
    <w:rsid w:val="001E73FE"/>
    <w:rsid w:val="001E7A0D"/>
    <w:rsid w:val="001F006F"/>
    <w:rsid w:val="001F0773"/>
    <w:rsid w:val="001F07DA"/>
    <w:rsid w:val="001F13DF"/>
    <w:rsid w:val="001F1628"/>
    <w:rsid w:val="001F1657"/>
    <w:rsid w:val="001F260F"/>
    <w:rsid w:val="001F43C9"/>
    <w:rsid w:val="001F4520"/>
    <w:rsid w:val="001F5BAE"/>
    <w:rsid w:val="001F63AB"/>
    <w:rsid w:val="001F6963"/>
    <w:rsid w:val="001F739A"/>
    <w:rsid w:val="001F7884"/>
    <w:rsid w:val="00200545"/>
    <w:rsid w:val="002012B6"/>
    <w:rsid w:val="00202E7B"/>
    <w:rsid w:val="002032E2"/>
    <w:rsid w:val="00203C3C"/>
    <w:rsid w:val="00203F86"/>
    <w:rsid w:val="002040E4"/>
    <w:rsid w:val="00204211"/>
    <w:rsid w:val="00204388"/>
    <w:rsid w:val="00204C9D"/>
    <w:rsid w:val="00205793"/>
    <w:rsid w:val="00205825"/>
    <w:rsid w:val="002076FA"/>
    <w:rsid w:val="00207BFD"/>
    <w:rsid w:val="00207DC0"/>
    <w:rsid w:val="00211D72"/>
    <w:rsid w:val="00212360"/>
    <w:rsid w:val="00213B1B"/>
    <w:rsid w:val="00213BF2"/>
    <w:rsid w:val="00213CBC"/>
    <w:rsid w:val="0021403B"/>
    <w:rsid w:val="00214D56"/>
    <w:rsid w:val="00215B7C"/>
    <w:rsid w:val="00216033"/>
    <w:rsid w:val="00216B6E"/>
    <w:rsid w:val="00216FA1"/>
    <w:rsid w:val="00217598"/>
    <w:rsid w:val="00220A10"/>
    <w:rsid w:val="0022185F"/>
    <w:rsid w:val="0022375E"/>
    <w:rsid w:val="0022398B"/>
    <w:rsid w:val="00223F96"/>
    <w:rsid w:val="00224CC2"/>
    <w:rsid w:val="00224CEF"/>
    <w:rsid w:val="00224D07"/>
    <w:rsid w:val="00224D72"/>
    <w:rsid w:val="00225A68"/>
    <w:rsid w:val="0022772E"/>
    <w:rsid w:val="002324E4"/>
    <w:rsid w:val="00233713"/>
    <w:rsid w:val="00233BFA"/>
    <w:rsid w:val="00233C66"/>
    <w:rsid w:val="002341C9"/>
    <w:rsid w:val="00234512"/>
    <w:rsid w:val="002345E8"/>
    <w:rsid w:val="00234D3A"/>
    <w:rsid w:val="00234E06"/>
    <w:rsid w:val="002356A5"/>
    <w:rsid w:val="00236428"/>
    <w:rsid w:val="00237823"/>
    <w:rsid w:val="00237913"/>
    <w:rsid w:val="00237C9A"/>
    <w:rsid w:val="002407C7"/>
    <w:rsid w:val="00240FCB"/>
    <w:rsid w:val="00241167"/>
    <w:rsid w:val="002416D3"/>
    <w:rsid w:val="0024173E"/>
    <w:rsid w:val="00241A7D"/>
    <w:rsid w:val="002423C9"/>
    <w:rsid w:val="00242C77"/>
    <w:rsid w:val="0024446A"/>
    <w:rsid w:val="00244550"/>
    <w:rsid w:val="00244D88"/>
    <w:rsid w:val="00244F2A"/>
    <w:rsid w:val="0024539C"/>
    <w:rsid w:val="00245AB5"/>
    <w:rsid w:val="00245D15"/>
    <w:rsid w:val="00245E73"/>
    <w:rsid w:val="00246FDF"/>
    <w:rsid w:val="002506E6"/>
    <w:rsid w:val="002511B7"/>
    <w:rsid w:val="00251262"/>
    <w:rsid w:val="002519D2"/>
    <w:rsid w:val="002521A5"/>
    <w:rsid w:val="00252520"/>
    <w:rsid w:val="00256B59"/>
    <w:rsid w:val="00257C7B"/>
    <w:rsid w:val="002605FC"/>
    <w:rsid w:val="00260803"/>
    <w:rsid w:val="00260864"/>
    <w:rsid w:val="00260926"/>
    <w:rsid w:val="0026093B"/>
    <w:rsid w:val="00260C49"/>
    <w:rsid w:val="00260D76"/>
    <w:rsid w:val="00260FA2"/>
    <w:rsid w:val="0026107B"/>
    <w:rsid w:val="002613F9"/>
    <w:rsid w:val="002614E6"/>
    <w:rsid w:val="002617FF"/>
    <w:rsid w:val="00261868"/>
    <w:rsid w:val="00262216"/>
    <w:rsid w:val="00262BB5"/>
    <w:rsid w:val="00263D77"/>
    <w:rsid w:val="00263F14"/>
    <w:rsid w:val="00264955"/>
    <w:rsid w:val="00264BAF"/>
    <w:rsid w:val="00265DDB"/>
    <w:rsid w:val="00266274"/>
    <w:rsid w:val="00270EE3"/>
    <w:rsid w:val="0027156A"/>
    <w:rsid w:val="0027167C"/>
    <w:rsid w:val="00271F4D"/>
    <w:rsid w:val="00272277"/>
    <w:rsid w:val="00272648"/>
    <w:rsid w:val="00272C69"/>
    <w:rsid w:val="00273EEF"/>
    <w:rsid w:val="00275313"/>
    <w:rsid w:val="00275628"/>
    <w:rsid w:val="0027564A"/>
    <w:rsid w:val="00276533"/>
    <w:rsid w:val="002779EA"/>
    <w:rsid w:val="00280977"/>
    <w:rsid w:val="00280C06"/>
    <w:rsid w:val="00280DB5"/>
    <w:rsid w:val="002813CA"/>
    <w:rsid w:val="002814C5"/>
    <w:rsid w:val="00281A5D"/>
    <w:rsid w:val="0028240C"/>
    <w:rsid w:val="00282648"/>
    <w:rsid w:val="002827D3"/>
    <w:rsid w:val="00282DCC"/>
    <w:rsid w:val="00283840"/>
    <w:rsid w:val="00284CB5"/>
    <w:rsid w:val="0028573C"/>
    <w:rsid w:val="00285940"/>
    <w:rsid w:val="00286BFC"/>
    <w:rsid w:val="00286D62"/>
    <w:rsid w:val="00291354"/>
    <w:rsid w:val="00292DED"/>
    <w:rsid w:val="002935DE"/>
    <w:rsid w:val="002937EF"/>
    <w:rsid w:val="00293D54"/>
    <w:rsid w:val="002941AC"/>
    <w:rsid w:val="00294A5A"/>
    <w:rsid w:val="00294F31"/>
    <w:rsid w:val="0029522B"/>
    <w:rsid w:val="00296E81"/>
    <w:rsid w:val="002972F2"/>
    <w:rsid w:val="00297C3F"/>
    <w:rsid w:val="00297D71"/>
    <w:rsid w:val="002A11B4"/>
    <w:rsid w:val="002A288B"/>
    <w:rsid w:val="002A2FFE"/>
    <w:rsid w:val="002A42A9"/>
    <w:rsid w:val="002A56D7"/>
    <w:rsid w:val="002A5AF8"/>
    <w:rsid w:val="002A5B12"/>
    <w:rsid w:val="002A5BC8"/>
    <w:rsid w:val="002A6294"/>
    <w:rsid w:val="002A6D60"/>
    <w:rsid w:val="002A758A"/>
    <w:rsid w:val="002A7670"/>
    <w:rsid w:val="002A78C5"/>
    <w:rsid w:val="002B034C"/>
    <w:rsid w:val="002B0C9A"/>
    <w:rsid w:val="002B1105"/>
    <w:rsid w:val="002B18B1"/>
    <w:rsid w:val="002B1F79"/>
    <w:rsid w:val="002B24AB"/>
    <w:rsid w:val="002B44B9"/>
    <w:rsid w:val="002B473C"/>
    <w:rsid w:val="002B5801"/>
    <w:rsid w:val="002B6102"/>
    <w:rsid w:val="002B6B07"/>
    <w:rsid w:val="002B6B80"/>
    <w:rsid w:val="002B6C32"/>
    <w:rsid w:val="002B75AC"/>
    <w:rsid w:val="002B7E93"/>
    <w:rsid w:val="002C0622"/>
    <w:rsid w:val="002C09DF"/>
    <w:rsid w:val="002C0ED4"/>
    <w:rsid w:val="002C15E3"/>
    <w:rsid w:val="002C15F9"/>
    <w:rsid w:val="002C3139"/>
    <w:rsid w:val="002C371D"/>
    <w:rsid w:val="002C3DCD"/>
    <w:rsid w:val="002C5326"/>
    <w:rsid w:val="002C5EDE"/>
    <w:rsid w:val="002C60AF"/>
    <w:rsid w:val="002C6B73"/>
    <w:rsid w:val="002C6CF4"/>
    <w:rsid w:val="002C70E9"/>
    <w:rsid w:val="002C74EE"/>
    <w:rsid w:val="002C7EDA"/>
    <w:rsid w:val="002D067F"/>
    <w:rsid w:val="002D2709"/>
    <w:rsid w:val="002D2753"/>
    <w:rsid w:val="002D2C93"/>
    <w:rsid w:val="002D30C8"/>
    <w:rsid w:val="002D3836"/>
    <w:rsid w:val="002D4392"/>
    <w:rsid w:val="002D7063"/>
    <w:rsid w:val="002E0084"/>
    <w:rsid w:val="002E1232"/>
    <w:rsid w:val="002E1830"/>
    <w:rsid w:val="002E23AA"/>
    <w:rsid w:val="002E2A6A"/>
    <w:rsid w:val="002E2C37"/>
    <w:rsid w:val="002E2E92"/>
    <w:rsid w:val="002E340C"/>
    <w:rsid w:val="002E41D6"/>
    <w:rsid w:val="002E4BFB"/>
    <w:rsid w:val="002E58BB"/>
    <w:rsid w:val="002E5DD0"/>
    <w:rsid w:val="002E5EE1"/>
    <w:rsid w:val="002E67BD"/>
    <w:rsid w:val="002E6D5F"/>
    <w:rsid w:val="002E7988"/>
    <w:rsid w:val="002F0F33"/>
    <w:rsid w:val="002F173B"/>
    <w:rsid w:val="002F3053"/>
    <w:rsid w:val="002F3109"/>
    <w:rsid w:val="002F31B8"/>
    <w:rsid w:val="002F3DD5"/>
    <w:rsid w:val="002F3F19"/>
    <w:rsid w:val="002F4029"/>
    <w:rsid w:val="002F456F"/>
    <w:rsid w:val="002F4C00"/>
    <w:rsid w:val="002F4ED1"/>
    <w:rsid w:val="002F5260"/>
    <w:rsid w:val="002F52EF"/>
    <w:rsid w:val="002F5509"/>
    <w:rsid w:val="002F5DAA"/>
    <w:rsid w:val="002F5EA2"/>
    <w:rsid w:val="002F613A"/>
    <w:rsid w:val="002F638B"/>
    <w:rsid w:val="002F67AF"/>
    <w:rsid w:val="002F6C64"/>
    <w:rsid w:val="002F7839"/>
    <w:rsid w:val="002F7996"/>
    <w:rsid w:val="00300865"/>
    <w:rsid w:val="00301C7E"/>
    <w:rsid w:val="0030231A"/>
    <w:rsid w:val="0030252A"/>
    <w:rsid w:val="00303589"/>
    <w:rsid w:val="003038BD"/>
    <w:rsid w:val="00303C4A"/>
    <w:rsid w:val="00303F16"/>
    <w:rsid w:val="0030513D"/>
    <w:rsid w:val="003061D9"/>
    <w:rsid w:val="00306B4E"/>
    <w:rsid w:val="003071FF"/>
    <w:rsid w:val="00307412"/>
    <w:rsid w:val="0031031F"/>
    <w:rsid w:val="00310365"/>
    <w:rsid w:val="00310E08"/>
    <w:rsid w:val="00310FDA"/>
    <w:rsid w:val="00311027"/>
    <w:rsid w:val="00311D78"/>
    <w:rsid w:val="00313102"/>
    <w:rsid w:val="003135FA"/>
    <w:rsid w:val="00313BAA"/>
    <w:rsid w:val="0031538C"/>
    <w:rsid w:val="00315F54"/>
    <w:rsid w:val="0031646D"/>
    <w:rsid w:val="00317559"/>
    <w:rsid w:val="00317583"/>
    <w:rsid w:val="00317BB1"/>
    <w:rsid w:val="00317D76"/>
    <w:rsid w:val="0032012C"/>
    <w:rsid w:val="003206BC"/>
    <w:rsid w:val="00320B43"/>
    <w:rsid w:val="00320E12"/>
    <w:rsid w:val="003216D4"/>
    <w:rsid w:val="00321E59"/>
    <w:rsid w:val="00321F07"/>
    <w:rsid w:val="003228A9"/>
    <w:rsid w:val="00323799"/>
    <w:rsid w:val="003237C0"/>
    <w:rsid w:val="00323B2F"/>
    <w:rsid w:val="003260F0"/>
    <w:rsid w:val="00326118"/>
    <w:rsid w:val="003261CF"/>
    <w:rsid w:val="00327249"/>
    <w:rsid w:val="003301F6"/>
    <w:rsid w:val="00330283"/>
    <w:rsid w:val="00330E88"/>
    <w:rsid w:val="0033106E"/>
    <w:rsid w:val="00331524"/>
    <w:rsid w:val="00332044"/>
    <w:rsid w:val="00332472"/>
    <w:rsid w:val="0033252F"/>
    <w:rsid w:val="00332627"/>
    <w:rsid w:val="003334F6"/>
    <w:rsid w:val="0033369B"/>
    <w:rsid w:val="0033378A"/>
    <w:rsid w:val="0033448B"/>
    <w:rsid w:val="003357B4"/>
    <w:rsid w:val="00336C85"/>
    <w:rsid w:val="00336F77"/>
    <w:rsid w:val="00337031"/>
    <w:rsid w:val="003379E1"/>
    <w:rsid w:val="00340235"/>
    <w:rsid w:val="0034043C"/>
    <w:rsid w:val="00340C5D"/>
    <w:rsid w:val="00340CC2"/>
    <w:rsid w:val="00340E36"/>
    <w:rsid w:val="0034173D"/>
    <w:rsid w:val="00341893"/>
    <w:rsid w:val="00341DDE"/>
    <w:rsid w:val="0034259E"/>
    <w:rsid w:val="00342937"/>
    <w:rsid w:val="00342DEF"/>
    <w:rsid w:val="00342F38"/>
    <w:rsid w:val="0034378B"/>
    <w:rsid w:val="00343CD2"/>
    <w:rsid w:val="0034454B"/>
    <w:rsid w:val="00344777"/>
    <w:rsid w:val="003458A2"/>
    <w:rsid w:val="00345DE5"/>
    <w:rsid w:val="00346020"/>
    <w:rsid w:val="0034660B"/>
    <w:rsid w:val="00346B79"/>
    <w:rsid w:val="00347ECC"/>
    <w:rsid w:val="00350C7A"/>
    <w:rsid w:val="00351125"/>
    <w:rsid w:val="003512D1"/>
    <w:rsid w:val="003513EB"/>
    <w:rsid w:val="00351C6C"/>
    <w:rsid w:val="00352372"/>
    <w:rsid w:val="00352DCA"/>
    <w:rsid w:val="00353EF3"/>
    <w:rsid w:val="00354226"/>
    <w:rsid w:val="00354726"/>
    <w:rsid w:val="003551C6"/>
    <w:rsid w:val="0035626D"/>
    <w:rsid w:val="00356BE4"/>
    <w:rsid w:val="0036138F"/>
    <w:rsid w:val="0036207D"/>
    <w:rsid w:val="00364B45"/>
    <w:rsid w:val="00364B68"/>
    <w:rsid w:val="00364F1A"/>
    <w:rsid w:val="00365616"/>
    <w:rsid w:val="003662C1"/>
    <w:rsid w:val="003663C3"/>
    <w:rsid w:val="0036774A"/>
    <w:rsid w:val="00367E59"/>
    <w:rsid w:val="00370145"/>
    <w:rsid w:val="00370485"/>
    <w:rsid w:val="00370E6C"/>
    <w:rsid w:val="0037110E"/>
    <w:rsid w:val="00372101"/>
    <w:rsid w:val="00372ACA"/>
    <w:rsid w:val="0037366E"/>
    <w:rsid w:val="0037412C"/>
    <w:rsid w:val="00374658"/>
    <w:rsid w:val="00374957"/>
    <w:rsid w:val="003749AB"/>
    <w:rsid w:val="00374D17"/>
    <w:rsid w:val="00374FFB"/>
    <w:rsid w:val="003763E8"/>
    <w:rsid w:val="003774B0"/>
    <w:rsid w:val="00380687"/>
    <w:rsid w:val="00380F2C"/>
    <w:rsid w:val="00380FEE"/>
    <w:rsid w:val="0038166A"/>
    <w:rsid w:val="003830AA"/>
    <w:rsid w:val="00384091"/>
    <w:rsid w:val="003843D8"/>
    <w:rsid w:val="00384824"/>
    <w:rsid w:val="003849FF"/>
    <w:rsid w:val="00384C6E"/>
    <w:rsid w:val="00384D76"/>
    <w:rsid w:val="003854C4"/>
    <w:rsid w:val="00385506"/>
    <w:rsid w:val="003857DD"/>
    <w:rsid w:val="0038636D"/>
    <w:rsid w:val="0038671F"/>
    <w:rsid w:val="00386A9F"/>
    <w:rsid w:val="00386C6D"/>
    <w:rsid w:val="00387B9A"/>
    <w:rsid w:val="0039027F"/>
    <w:rsid w:val="00390794"/>
    <w:rsid w:val="003924D9"/>
    <w:rsid w:val="00392A7A"/>
    <w:rsid w:val="00392C1C"/>
    <w:rsid w:val="00392FA8"/>
    <w:rsid w:val="00393D1A"/>
    <w:rsid w:val="00393FA9"/>
    <w:rsid w:val="0039572E"/>
    <w:rsid w:val="00395740"/>
    <w:rsid w:val="00397B9B"/>
    <w:rsid w:val="003A010F"/>
    <w:rsid w:val="003A0AFB"/>
    <w:rsid w:val="003A0C46"/>
    <w:rsid w:val="003A113B"/>
    <w:rsid w:val="003A113E"/>
    <w:rsid w:val="003A1C1A"/>
    <w:rsid w:val="003A1C7E"/>
    <w:rsid w:val="003A2768"/>
    <w:rsid w:val="003A29AC"/>
    <w:rsid w:val="003A2CD1"/>
    <w:rsid w:val="003A2DF4"/>
    <w:rsid w:val="003A36A6"/>
    <w:rsid w:val="003A3958"/>
    <w:rsid w:val="003A3A42"/>
    <w:rsid w:val="003A3FA9"/>
    <w:rsid w:val="003A4B8B"/>
    <w:rsid w:val="003A5A6F"/>
    <w:rsid w:val="003A5BB3"/>
    <w:rsid w:val="003A63C5"/>
    <w:rsid w:val="003A751C"/>
    <w:rsid w:val="003A7BFB"/>
    <w:rsid w:val="003B0067"/>
    <w:rsid w:val="003B05A8"/>
    <w:rsid w:val="003B0FAB"/>
    <w:rsid w:val="003B161C"/>
    <w:rsid w:val="003B166A"/>
    <w:rsid w:val="003B28BB"/>
    <w:rsid w:val="003B2B44"/>
    <w:rsid w:val="003B36BB"/>
    <w:rsid w:val="003B4116"/>
    <w:rsid w:val="003B5D61"/>
    <w:rsid w:val="003B64DB"/>
    <w:rsid w:val="003B6D83"/>
    <w:rsid w:val="003B70F2"/>
    <w:rsid w:val="003B73B8"/>
    <w:rsid w:val="003B79F8"/>
    <w:rsid w:val="003B7BA7"/>
    <w:rsid w:val="003C2706"/>
    <w:rsid w:val="003C2C50"/>
    <w:rsid w:val="003C2C62"/>
    <w:rsid w:val="003C2E56"/>
    <w:rsid w:val="003C3457"/>
    <w:rsid w:val="003C3594"/>
    <w:rsid w:val="003C3BB9"/>
    <w:rsid w:val="003C4A74"/>
    <w:rsid w:val="003C5D6A"/>
    <w:rsid w:val="003C6A85"/>
    <w:rsid w:val="003C6ED9"/>
    <w:rsid w:val="003C7394"/>
    <w:rsid w:val="003C78B8"/>
    <w:rsid w:val="003D032C"/>
    <w:rsid w:val="003D05C2"/>
    <w:rsid w:val="003D0AC4"/>
    <w:rsid w:val="003D0C82"/>
    <w:rsid w:val="003D0E6A"/>
    <w:rsid w:val="003D1388"/>
    <w:rsid w:val="003D1537"/>
    <w:rsid w:val="003D1895"/>
    <w:rsid w:val="003D1CB0"/>
    <w:rsid w:val="003D23E1"/>
    <w:rsid w:val="003D3B7C"/>
    <w:rsid w:val="003D4248"/>
    <w:rsid w:val="003D4547"/>
    <w:rsid w:val="003D5144"/>
    <w:rsid w:val="003D5C0D"/>
    <w:rsid w:val="003D5E8C"/>
    <w:rsid w:val="003D609C"/>
    <w:rsid w:val="003D6795"/>
    <w:rsid w:val="003D7151"/>
    <w:rsid w:val="003D7E36"/>
    <w:rsid w:val="003D7E49"/>
    <w:rsid w:val="003E0A4E"/>
    <w:rsid w:val="003E0B06"/>
    <w:rsid w:val="003E1044"/>
    <w:rsid w:val="003E1527"/>
    <w:rsid w:val="003E1CF9"/>
    <w:rsid w:val="003E2571"/>
    <w:rsid w:val="003E2B75"/>
    <w:rsid w:val="003E2E04"/>
    <w:rsid w:val="003E33D8"/>
    <w:rsid w:val="003E34A7"/>
    <w:rsid w:val="003E4C9D"/>
    <w:rsid w:val="003E4FCB"/>
    <w:rsid w:val="003E52E2"/>
    <w:rsid w:val="003E5602"/>
    <w:rsid w:val="003E5918"/>
    <w:rsid w:val="003E59F9"/>
    <w:rsid w:val="003E5ED4"/>
    <w:rsid w:val="003E79CF"/>
    <w:rsid w:val="003E7FB3"/>
    <w:rsid w:val="003F0174"/>
    <w:rsid w:val="003F1AEC"/>
    <w:rsid w:val="003F1EDA"/>
    <w:rsid w:val="003F24C6"/>
    <w:rsid w:val="003F2E13"/>
    <w:rsid w:val="003F3DF2"/>
    <w:rsid w:val="003F41CE"/>
    <w:rsid w:val="003F424E"/>
    <w:rsid w:val="003F4529"/>
    <w:rsid w:val="003F5BA5"/>
    <w:rsid w:val="003F62BC"/>
    <w:rsid w:val="003F6D69"/>
    <w:rsid w:val="003F76E2"/>
    <w:rsid w:val="003F787A"/>
    <w:rsid w:val="003F79E9"/>
    <w:rsid w:val="00400629"/>
    <w:rsid w:val="00400D2F"/>
    <w:rsid w:val="0040110B"/>
    <w:rsid w:val="004022E8"/>
    <w:rsid w:val="00402381"/>
    <w:rsid w:val="00402470"/>
    <w:rsid w:val="0040271A"/>
    <w:rsid w:val="00403238"/>
    <w:rsid w:val="00403B8B"/>
    <w:rsid w:val="00405332"/>
    <w:rsid w:val="0040559D"/>
    <w:rsid w:val="00406233"/>
    <w:rsid w:val="00406C16"/>
    <w:rsid w:val="00406C7F"/>
    <w:rsid w:val="00410733"/>
    <w:rsid w:val="00410866"/>
    <w:rsid w:val="00411D12"/>
    <w:rsid w:val="0041317A"/>
    <w:rsid w:val="00413E42"/>
    <w:rsid w:val="004153AC"/>
    <w:rsid w:val="0041567F"/>
    <w:rsid w:val="00415B51"/>
    <w:rsid w:val="00416081"/>
    <w:rsid w:val="00416217"/>
    <w:rsid w:val="004163AE"/>
    <w:rsid w:val="00416856"/>
    <w:rsid w:val="00416A70"/>
    <w:rsid w:val="004213A2"/>
    <w:rsid w:val="0042148F"/>
    <w:rsid w:val="00422318"/>
    <w:rsid w:val="00423FEC"/>
    <w:rsid w:val="00424E73"/>
    <w:rsid w:val="00425483"/>
    <w:rsid w:val="0042548B"/>
    <w:rsid w:val="004259C0"/>
    <w:rsid w:val="004302F4"/>
    <w:rsid w:val="00430ED4"/>
    <w:rsid w:val="00431EEF"/>
    <w:rsid w:val="00432C0D"/>
    <w:rsid w:val="00433263"/>
    <w:rsid w:val="004334F8"/>
    <w:rsid w:val="00434458"/>
    <w:rsid w:val="00434DB2"/>
    <w:rsid w:val="00435C73"/>
    <w:rsid w:val="00435D5C"/>
    <w:rsid w:val="00435DF0"/>
    <w:rsid w:val="00436178"/>
    <w:rsid w:val="004361A6"/>
    <w:rsid w:val="00436E34"/>
    <w:rsid w:val="004374D4"/>
    <w:rsid w:val="004375EC"/>
    <w:rsid w:val="004378BA"/>
    <w:rsid w:val="00440145"/>
    <w:rsid w:val="00441851"/>
    <w:rsid w:val="00441A70"/>
    <w:rsid w:val="00442213"/>
    <w:rsid w:val="0044257C"/>
    <w:rsid w:val="00442B33"/>
    <w:rsid w:val="00442EFB"/>
    <w:rsid w:val="004436DA"/>
    <w:rsid w:val="00444A4E"/>
    <w:rsid w:val="00444AF4"/>
    <w:rsid w:val="00444C44"/>
    <w:rsid w:val="004455F9"/>
    <w:rsid w:val="00445648"/>
    <w:rsid w:val="00446061"/>
    <w:rsid w:val="00446164"/>
    <w:rsid w:val="00446783"/>
    <w:rsid w:val="00446968"/>
    <w:rsid w:val="00446E15"/>
    <w:rsid w:val="00446F7F"/>
    <w:rsid w:val="0044776E"/>
    <w:rsid w:val="00447827"/>
    <w:rsid w:val="00447DDB"/>
    <w:rsid w:val="00450749"/>
    <w:rsid w:val="00450942"/>
    <w:rsid w:val="00450C22"/>
    <w:rsid w:val="00451349"/>
    <w:rsid w:val="00451DB1"/>
    <w:rsid w:val="00453043"/>
    <w:rsid w:val="0045336E"/>
    <w:rsid w:val="004536A3"/>
    <w:rsid w:val="00454921"/>
    <w:rsid w:val="00454DE8"/>
    <w:rsid w:val="0045551A"/>
    <w:rsid w:val="0045602E"/>
    <w:rsid w:val="00457681"/>
    <w:rsid w:val="004577E4"/>
    <w:rsid w:val="00460576"/>
    <w:rsid w:val="00460D19"/>
    <w:rsid w:val="004620EA"/>
    <w:rsid w:val="00462480"/>
    <w:rsid w:val="00462AEE"/>
    <w:rsid w:val="00462E45"/>
    <w:rsid w:val="0046303D"/>
    <w:rsid w:val="004633D6"/>
    <w:rsid w:val="004634A5"/>
    <w:rsid w:val="0046364D"/>
    <w:rsid w:val="0046379A"/>
    <w:rsid w:val="004637EF"/>
    <w:rsid w:val="00463A0D"/>
    <w:rsid w:val="004642AA"/>
    <w:rsid w:val="00464EA9"/>
    <w:rsid w:val="004651F0"/>
    <w:rsid w:val="00467118"/>
    <w:rsid w:val="0046742D"/>
    <w:rsid w:val="00467C7F"/>
    <w:rsid w:val="00470D16"/>
    <w:rsid w:val="004720A3"/>
    <w:rsid w:val="00472D49"/>
    <w:rsid w:val="00474925"/>
    <w:rsid w:val="00474D6A"/>
    <w:rsid w:val="00475A3C"/>
    <w:rsid w:val="00475B36"/>
    <w:rsid w:val="0047606C"/>
    <w:rsid w:val="00476440"/>
    <w:rsid w:val="004767B6"/>
    <w:rsid w:val="0047692D"/>
    <w:rsid w:val="00477E2A"/>
    <w:rsid w:val="00480133"/>
    <w:rsid w:val="00480818"/>
    <w:rsid w:val="00481B22"/>
    <w:rsid w:val="00481FE4"/>
    <w:rsid w:val="004842B4"/>
    <w:rsid w:val="00484823"/>
    <w:rsid w:val="0048571A"/>
    <w:rsid w:val="0048581D"/>
    <w:rsid w:val="00486509"/>
    <w:rsid w:val="00487FA2"/>
    <w:rsid w:val="0049166E"/>
    <w:rsid w:val="004919E8"/>
    <w:rsid w:val="00492A47"/>
    <w:rsid w:val="00492D1D"/>
    <w:rsid w:val="00493328"/>
    <w:rsid w:val="00493357"/>
    <w:rsid w:val="00496B3B"/>
    <w:rsid w:val="00496B3E"/>
    <w:rsid w:val="00497277"/>
    <w:rsid w:val="00497D66"/>
    <w:rsid w:val="004A12FC"/>
    <w:rsid w:val="004A1869"/>
    <w:rsid w:val="004A2968"/>
    <w:rsid w:val="004A2DAC"/>
    <w:rsid w:val="004A3936"/>
    <w:rsid w:val="004A4E02"/>
    <w:rsid w:val="004A5B03"/>
    <w:rsid w:val="004A5E0E"/>
    <w:rsid w:val="004A5EC0"/>
    <w:rsid w:val="004B2B49"/>
    <w:rsid w:val="004B31F8"/>
    <w:rsid w:val="004B4518"/>
    <w:rsid w:val="004B55C4"/>
    <w:rsid w:val="004B5FDE"/>
    <w:rsid w:val="004B6554"/>
    <w:rsid w:val="004C0D6A"/>
    <w:rsid w:val="004C1704"/>
    <w:rsid w:val="004C19CD"/>
    <w:rsid w:val="004C2521"/>
    <w:rsid w:val="004C2D16"/>
    <w:rsid w:val="004C2E51"/>
    <w:rsid w:val="004C37CF"/>
    <w:rsid w:val="004C3A3C"/>
    <w:rsid w:val="004C5822"/>
    <w:rsid w:val="004C5D81"/>
    <w:rsid w:val="004C5FF6"/>
    <w:rsid w:val="004C6CFB"/>
    <w:rsid w:val="004C76EB"/>
    <w:rsid w:val="004D01BE"/>
    <w:rsid w:val="004D261B"/>
    <w:rsid w:val="004D2B6E"/>
    <w:rsid w:val="004D31E8"/>
    <w:rsid w:val="004D363F"/>
    <w:rsid w:val="004D43DC"/>
    <w:rsid w:val="004D468E"/>
    <w:rsid w:val="004D4D6A"/>
    <w:rsid w:val="004D5D9A"/>
    <w:rsid w:val="004D6B21"/>
    <w:rsid w:val="004D6C00"/>
    <w:rsid w:val="004D6FD4"/>
    <w:rsid w:val="004D6FF4"/>
    <w:rsid w:val="004D718B"/>
    <w:rsid w:val="004D7CB6"/>
    <w:rsid w:val="004E019D"/>
    <w:rsid w:val="004E07E6"/>
    <w:rsid w:val="004E07FA"/>
    <w:rsid w:val="004E0EB1"/>
    <w:rsid w:val="004E1002"/>
    <w:rsid w:val="004E1E6E"/>
    <w:rsid w:val="004E2006"/>
    <w:rsid w:val="004E25CC"/>
    <w:rsid w:val="004E3CA8"/>
    <w:rsid w:val="004E4D1F"/>
    <w:rsid w:val="004E5B45"/>
    <w:rsid w:val="004E5DB5"/>
    <w:rsid w:val="004E655F"/>
    <w:rsid w:val="004E6E04"/>
    <w:rsid w:val="004E7CBD"/>
    <w:rsid w:val="004E7E7C"/>
    <w:rsid w:val="004F0365"/>
    <w:rsid w:val="004F0C2B"/>
    <w:rsid w:val="004F193C"/>
    <w:rsid w:val="004F1C17"/>
    <w:rsid w:val="004F1C22"/>
    <w:rsid w:val="004F24D3"/>
    <w:rsid w:val="004F33AA"/>
    <w:rsid w:val="004F3A83"/>
    <w:rsid w:val="004F3AFA"/>
    <w:rsid w:val="004F3CA1"/>
    <w:rsid w:val="004F47D1"/>
    <w:rsid w:val="004F5527"/>
    <w:rsid w:val="004F5719"/>
    <w:rsid w:val="004F57AB"/>
    <w:rsid w:val="004F6084"/>
    <w:rsid w:val="004F60DE"/>
    <w:rsid w:val="004F6593"/>
    <w:rsid w:val="004F6829"/>
    <w:rsid w:val="004F6E1D"/>
    <w:rsid w:val="004F7EFC"/>
    <w:rsid w:val="00500B72"/>
    <w:rsid w:val="00501083"/>
    <w:rsid w:val="0050164C"/>
    <w:rsid w:val="00502DB9"/>
    <w:rsid w:val="00503234"/>
    <w:rsid w:val="0050412A"/>
    <w:rsid w:val="005041F7"/>
    <w:rsid w:val="005044DC"/>
    <w:rsid w:val="005053E2"/>
    <w:rsid w:val="005054CC"/>
    <w:rsid w:val="00505E74"/>
    <w:rsid w:val="00505F73"/>
    <w:rsid w:val="00506931"/>
    <w:rsid w:val="00506FA1"/>
    <w:rsid w:val="00507535"/>
    <w:rsid w:val="00507BDB"/>
    <w:rsid w:val="005106ED"/>
    <w:rsid w:val="00510A74"/>
    <w:rsid w:val="00510BE3"/>
    <w:rsid w:val="00510F4B"/>
    <w:rsid w:val="0051122F"/>
    <w:rsid w:val="005112E6"/>
    <w:rsid w:val="00511DB6"/>
    <w:rsid w:val="005121E8"/>
    <w:rsid w:val="00512EBF"/>
    <w:rsid w:val="0051357B"/>
    <w:rsid w:val="00513987"/>
    <w:rsid w:val="00513CA7"/>
    <w:rsid w:val="00513D97"/>
    <w:rsid w:val="00514C4B"/>
    <w:rsid w:val="00514C5E"/>
    <w:rsid w:val="00515895"/>
    <w:rsid w:val="00515AFC"/>
    <w:rsid w:val="00516189"/>
    <w:rsid w:val="0051675A"/>
    <w:rsid w:val="00516863"/>
    <w:rsid w:val="0051762F"/>
    <w:rsid w:val="00520A5F"/>
    <w:rsid w:val="00521277"/>
    <w:rsid w:val="0052252D"/>
    <w:rsid w:val="00524279"/>
    <w:rsid w:val="005245B5"/>
    <w:rsid w:val="0052478A"/>
    <w:rsid w:val="00524BD6"/>
    <w:rsid w:val="005254E2"/>
    <w:rsid w:val="00525850"/>
    <w:rsid w:val="00525A00"/>
    <w:rsid w:val="00525C39"/>
    <w:rsid w:val="00527066"/>
    <w:rsid w:val="005302CC"/>
    <w:rsid w:val="00531566"/>
    <w:rsid w:val="00531590"/>
    <w:rsid w:val="00531891"/>
    <w:rsid w:val="005334E4"/>
    <w:rsid w:val="005337EB"/>
    <w:rsid w:val="00533A79"/>
    <w:rsid w:val="00535178"/>
    <w:rsid w:val="00535D60"/>
    <w:rsid w:val="00536C56"/>
    <w:rsid w:val="005371C4"/>
    <w:rsid w:val="005376F1"/>
    <w:rsid w:val="00540965"/>
    <w:rsid w:val="00540BFE"/>
    <w:rsid w:val="005413BB"/>
    <w:rsid w:val="00541CD3"/>
    <w:rsid w:val="00542403"/>
    <w:rsid w:val="0054285F"/>
    <w:rsid w:val="00543477"/>
    <w:rsid w:val="005438A1"/>
    <w:rsid w:val="00543CD6"/>
    <w:rsid w:val="00544484"/>
    <w:rsid w:val="00544636"/>
    <w:rsid w:val="00545230"/>
    <w:rsid w:val="0054672D"/>
    <w:rsid w:val="005475B6"/>
    <w:rsid w:val="00550031"/>
    <w:rsid w:val="00550844"/>
    <w:rsid w:val="00550C6E"/>
    <w:rsid w:val="00552C1B"/>
    <w:rsid w:val="00553532"/>
    <w:rsid w:val="00554023"/>
    <w:rsid w:val="0055453C"/>
    <w:rsid w:val="00554DCD"/>
    <w:rsid w:val="0055783F"/>
    <w:rsid w:val="0056233C"/>
    <w:rsid w:val="005629FE"/>
    <w:rsid w:val="00562FBF"/>
    <w:rsid w:val="0056381E"/>
    <w:rsid w:val="00564803"/>
    <w:rsid w:val="00564974"/>
    <w:rsid w:val="00564F24"/>
    <w:rsid w:val="00565563"/>
    <w:rsid w:val="005662AD"/>
    <w:rsid w:val="005715B8"/>
    <w:rsid w:val="0057223A"/>
    <w:rsid w:val="0057262D"/>
    <w:rsid w:val="00574318"/>
    <w:rsid w:val="00574D60"/>
    <w:rsid w:val="00575379"/>
    <w:rsid w:val="00575F47"/>
    <w:rsid w:val="005764FC"/>
    <w:rsid w:val="00576C58"/>
    <w:rsid w:val="00577501"/>
    <w:rsid w:val="0058035A"/>
    <w:rsid w:val="00580A28"/>
    <w:rsid w:val="00580B53"/>
    <w:rsid w:val="005810F0"/>
    <w:rsid w:val="00581830"/>
    <w:rsid w:val="00582C9E"/>
    <w:rsid w:val="00582F4C"/>
    <w:rsid w:val="00584D11"/>
    <w:rsid w:val="00585C02"/>
    <w:rsid w:val="0058625C"/>
    <w:rsid w:val="00586A74"/>
    <w:rsid w:val="00586EC7"/>
    <w:rsid w:val="005870BD"/>
    <w:rsid w:val="00587CD0"/>
    <w:rsid w:val="005906A8"/>
    <w:rsid w:val="00590709"/>
    <w:rsid w:val="00590E2E"/>
    <w:rsid w:val="00590E4A"/>
    <w:rsid w:val="00592027"/>
    <w:rsid w:val="00592181"/>
    <w:rsid w:val="005921DE"/>
    <w:rsid w:val="005928C6"/>
    <w:rsid w:val="00594499"/>
    <w:rsid w:val="00594C9C"/>
    <w:rsid w:val="005962BF"/>
    <w:rsid w:val="00596780"/>
    <w:rsid w:val="0059771B"/>
    <w:rsid w:val="0059782A"/>
    <w:rsid w:val="005979D2"/>
    <w:rsid w:val="005A00CB"/>
    <w:rsid w:val="005A0417"/>
    <w:rsid w:val="005A0445"/>
    <w:rsid w:val="005A050E"/>
    <w:rsid w:val="005A3562"/>
    <w:rsid w:val="005A36C4"/>
    <w:rsid w:val="005A3D0B"/>
    <w:rsid w:val="005A4B10"/>
    <w:rsid w:val="005A525F"/>
    <w:rsid w:val="005A567B"/>
    <w:rsid w:val="005A725D"/>
    <w:rsid w:val="005B02D6"/>
    <w:rsid w:val="005B0652"/>
    <w:rsid w:val="005B1D27"/>
    <w:rsid w:val="005B23BD"/>
    <w:rsid w:val="005B27E3"/>
    <w:rsid w:val="005B29D0"/>
    <w:rsid w:val="005B2BCA"/>
    <w:rsid w:val="005B2D0B"/>
    <w:rsid w:val="005B33DF"/>
    <w:rsid w:val="005B3C40"/>
    <w:rsid w:val="005B3D6F"/>
    <w:rsid w:val="005B5439"/>
    <w:rsid w:val="005B5D32"/>
    <w:rsid w:val="005B68B5"/>
    <w:rsid w:val="005B6BD5"/>
    <w:rsid w:val="005B7164"/>
    <w:rsid w:val="005B7583"/>
    <w:rsid w:val="005C02FB"/>
    <w:rsid w:val="005C03BE"/>
    <w:rsid w:val="005C08C7"/>
    <w:rsid w:val="005C10CF"/>
    <w:rsid w:val="005C1DBE"/>
    <w:rsid w:val="005C21A3"/>
    <w:rsid w:val="005C24C6"/>
    <w:rsid w:val="005C4528"/>
    <w:rsid w:val="005C4BC3"/>
    <w:rsid w:val="005C5201"/>
    <w:rsid w:val="005C5ED7"/>
    <w:rsid w:val="005C643D"/>
    <w:rsid w:val="005C6774"/>
    <w:rsid w:val="005C6A33"/>
    <w:rsid w:val="005C6DAF"/>
    <w:rsid w:val="005C7A83"/>
    <w:rsid w:val="005C7CE1"/>
    <w:rsid w:val="005D1148"/>
    <w:rsid w:val="005D1980"/>
    <w:rsid w:val="005D3015"/>
    <w:rsid w:val="005D35C4"/>
    <w:rsid w:val="005D37DA"/>
    <w:rsid w:val="005D4802"/>
    <w:rsid w:val="005D5832"/>
    <w:rsid w:val="005D5859"/>
    <w:rsid w:val="005D5FD1"/>
    <w:rsid w:val="005D647B"/>
    <w:rsid w:val="005D6D23"/>
    <w:rsid w:val="005D735D"/>
    <w:rsid w:val="005D79A9"/>
    <w:rsid w:val="005E01BA"/>
    <w:rsid w:val="005E07E2"/>
    <w:rsid w:val="005E17C7"/>
    <w:rsid w:val="005E2F7B"/>
    <w:rsid w:val="005E31F9"/>
    <w:rsid w:val="005E365D"/>
    <w:rsid w:val="005E3924"/>
    <w:rsid w:val="005E65A2"/>
    <w:rsid w:val="005E6C21"/>
    <w:rsid w:val="005E78F4"/>
    <w:rsid w:val="005F0DAB"/>
    <w:rsid w:val="005F11A9"/>
    <w:rsid w:val="005F1B2D"/>
    <w:rsid w:val="005F1E66"/>
    <w:rsid w:val="005F1E9E"/>
    <w:rsid w:val="005F334A"/>
    <w:rsid w:val="005F3CF1"/>
    <w:rsid w:val="005F4D3A"/>
    <w:rsid w:val="005F4D4E"/>
    <w:rsid w:val="005F4E43"/>
    <w:rsid w:val="005F5202"/>
    <w:rsid w:val="005F541F"/>
    <w:rsid w:val="005F5C1F"/>
    <w:rsid w:val="005F6681"/>
    <w:rsid w:val="005F763C"/>
    <w:rsid w:val="005F7D9B"/>
    <w:rsid w:val="0060087E"/>
    <w:rsid w:val="00600DCC"/>
    <w:rsid w:val="00601E2E"/>
    <w:rsid w:val="0060274F"/>
    <w:rsid w:val="006027E8"/>
    <w:rsid w:val="00603F0C"/>
    <w:rsid w:val="006041AC"/>
    <w:rsid w:val="0060488E"/>
    <w:rsid w:val="00605622"/>
    <w:rsid w:val="006057F0"/>
    <w:rsid w:val="00605857"/>
    <w:rsid w:val="00605F8E"/>
    <w:rsid w:val="006060FC"/>
    <w:rsid w:val="006068B8"/>
    <w:rsid w:val="00606E8F"/>
    <w:rsid w:val="006076D8"/>
    <w:rsid w:val="00607909"/>
    <w:rsid w:val="006106F9"/>
    <w:rsid w:val="00610F83"/>
    <w:rsid w:val="0061186D"/>
    <w:rsid w:val="00611BF1"/>
    <w:rsid w:val="00611DF8"/>
    <w:rsid w:val="006125D4"/>
    <w:rsid w:val="00612828"/>
    <w:rsid w:val="00612948"/>
    <w:rsid w:val="006129D6"/>
    <w:rsid w:val="00613694"/>
    <w:rsid w:val="006143F4"/>
    <w:rsid w:val="00614E9E"/>
    <w:rsid w:val="0061519C"/>
    <w:rsid w:val="00616B62"/>
    <w:rsid w:val="00616CA3"/>
    <w:rsid w:val="00616EEE"/>
    <w:rsid w:val="006174CD"/>
    <w:rsid w:val="00620060"/>
    <w:rsid w:val="006206F6"/>
    <w:rsid w:val="00621245"/>
    <w:rsid w:val="006216AE"/>
    <w:rsid w:val="0062178D"/>
    <w:rsid w:val="00621C90"/>
    <w:rsid w:val="00621F50"/>
    <w:rsid w:val="0062396B"/>
    <w:rsid w:val="006248AB"/>
    <w:rsid w:val="00624BBC"/>
    <w:rsid w:val="00626117"/>
    <w:rsid w:val="006268DF"/>
    <w:rsid w:val="0062725B"/>
    <w:rsid w:val="006274F2"/>
    <w:rsid w:val="00627921"/>
    <w:rsid w:val="00627F14"/>
    <w:rsid w:val="00630387"/>
    <w:rsid w:val="00630AB4"/>
    <w:rsid w:val="00631180"/>
    <w:rsid w:val="006316AC"/>
    <w:rsid w:val="006321D5"/>
    <w:rsid w:val="006321D7"/>
    <w:rsid w:val="00632490"/>
    <w:rsid w:val="0063287A"/>
    <w:rsid w:val="00632C8A"/>
    <w:rsid w:val="00632DC7"/>
    <w:rsid w:val="00633B73"/>
    <w:rsid w:val="0063509A"/>
    <w:rsid w:val="006351F3"/>
    <w:rsid w:val="006353C1"/>
    <w:rsid w:val="00636220"/>
    <w:rsid w:val="0063632C"/>
    <w:rsid w:val="0063725C"/>
    <w:rsid w:val="00637588"/>
    <w:rsid w:val="0064039B"/>
    <w:rsid w:val="0064051E"/>
    <w:rsid w:val="006408E5"/>
    <w:rsid w:val="00640D90"/>
    <w:rsid w:val="00641571"/>
    <w:rsid w:val="00642F47"/>
    <w:rsid w:val="0064346D"/>
    <w:rsid w:val="00643F65"/>
    <w:rsid w:val="00643F9A"/>
    <w:rsid w:val="00644CFE"/>
    <w:rsid w:val="00645A22"/>
    <w:rsid w:val="00646189"/>
    <w:rsid w:val="006464B8"/>
    <w:rsid w:val="00646D36"/>
    <w:rsid w:val="00647880"/>
    <w:rsid w:val="00650AC0"/>
    <w:rsid w:val="006514DD"/>
    <w:rsid w:val="00651678"/>
    <w:rsid w:val="006522BA"/>
    <w:rsid w:val="006524A5"/>
    <w:rsid w:val="0065389C"/>
    <w:rsid w:val="00653CA8"/>
    <w:rsid w:val="0065522E"/>
    <w:rsid w:val="00655E1B"/>
    <w:rsid w:val="00656ABC"/>
    <w:rsid w:val="0065793B"/>
    <w:rsid w:val="006610BA"/>
    <w:rsid w:val="00661968"/>
    <w:rsid w:val="00661B16"/>
    <w:rsid w:val="006620D5"/>
    <w:rsid w:val="0066292A"/>
    <w:rsid w:val="00662B49"/>
    <w:rsid w:val="00662C1A"/>
    <w:rsid w:val="00663006"/>
    <w:rsid w:val="006634EB"/>
    <w:rsid w:val="006635E0"/>
    <w:rsid w:val="00664497"/>
    <w:rsid w:val="00664976"/>
    <w:rsid w:val="006657CA"/>
    <w:rsid w:val="00666480"/>
    <w:rsid w:val="00666A1B"/>
    <w:rsid w:val="00666BA7"/>
    <w:rsid w:val="00667D31"/>
    <w:rsid w:val="006702EB"/>
    <w:rsid w:val="00670AD5"/>
    <w:rsid w:val="00670F7C"/>
    <w:rsid w:val="00671055"/>
    <w:rsid w:val="00671A94"/>
    <w:rsid w:val="00671C43"/>
    <w:rsid w:val="00673794"/>
    <w:rsid w:val="0067565B"/>
    <w:rsid w:val="0067578F"/>
    <w:rsid w:val="006761FD"/>
    <w:rsid w:val="00680913"/>
    <w:rsid w:val="006810D7"/>
    <w:rsid w:val="00681299"/>
    <w:rsid w:val="00682175"/>
    <w:rsid w:val="006822A7"/>
    <w:rsid w:val="00682767"/>
    <w:rsid w:val="00683627"/>
    <w:rsid w:val="006841F9"/>
    <w:rsid w:val="00684FE0"/>
    <w:rsid w:val="0068530F"/>
    <w:rsid w:val="00685AAB"/>
    <w:rsid w:val="00686521"/>
    <w:rsid w:val="00686EF6"/>
    <w:rsid w:val="006874E2"/>
    <w:rsid w:val="00690414"/>
    <w:rsid w:val="00690DC7"/>
    <w:rsid w:val="0069100A"/>
    <w:rsid w:val="00691169"/>
    <w:rsid w:val="006913DC"/>
    <w:rsid w:val="0069353C"/>
    <w:rsid w:val="00693E25"/>
    <w:rsid w:val="00694091"/>
    <w:rsid w:val="0069421E"/>
    <w:rsid w:val="00694F1A"/>
    <w:rsid w:val="006956C6"/>
    <w:rsid w:val="0069611C"/>
    <w:rsid w:val="00696379"/>
    <w:rsid w:val="0069726E"/>
    <w:rsid w:val="0069764F"/>
    <w:rsid w:val="00697CF6"/>
    <w:rsid w:val="006A0427"/>
    <w:rsid w:val="006A0C38"/>
    <w:rsid w:val="006A0D64"/>
    <w:rsid w:val="006A2115"/>
    <w:rsid w:val="006A31C5"/>
    <w:rsid w:val="006A366B"/>
    <w:rsid w:val="006A37C1"/>
    <w:rsid w:val="006A5451"/>
    <w:rsid w:val="006A632D"/>
    <w:rsid w:val="006A6372"/>
    <w:rsid w:val="006A6409"/>
    <w:rsid w:val="006A6DD6"/>
    <w:rsid w:val="006A756F"/>
    <w:rsid w:val="006B00AB"/>
    <w:rsid w:val="006B10CD"/>
    <w:rsid w:val="006B173C"/>
    <w:rsid w:val="006B2EB0"/>
    <w:rsid w:val="006B3B76"/>
    <w:rsid w:val="006B40CC"/>
    <w:rsid w:val="006B6819"/>
    <w:rsid w:val="006B6975"/>
    <w:rsid w:val="006C02B5"/>
    <w:rsid w:val="006C1367"/>
    <w:rsid w:val="006C1B04"/>
    <w:rsid w:val="006C24D3"/>
    <w:rsid w:val="006C3377"/>
    <w:rsid w:val="006C3761"/>
    <w:rsid w:val="006C3862"/>
    <w:rsid w:val="006C3E8D"/>
    <w:rsid w:val="006C468B"/>
    <w:rsid w:val="006C4C28"/>
    <w:rsid w:val="006C5ED4"/>
    <w:rsid w:val="006C682B"/>
    <w:rsid w:val="006C70FF"/>
    <w:rsid w:val="006C73C4"/>
    <w:rsid w:val="006C7AF1"/>
    <w:rsid w:val="006C7E94"/>
    <w:rsid w:val="006D07C3"/>
    <w:rsid w:val="006D0E92"/>
    <w:rsid w:val="006D277A"/>
    <w:rsid w:val="006D290E"/>
    <w:rsid w:val="006D2F1D"/>
    <w:rsid w:val="006D2FA6"/>
    <w:rsid w:val="006D2FFE"/>
    <w:rsid w:val="006D3B97"/>
    <w:rsid w:val="006D3BC7"/>
    <w:rsid w:val="006D3DAB"/>
    <w:rsid w:val="006D4707"/>
    <w:rsid w:val="006D489C"/>
    <w:rsid w:val="006D4C2B"/>
    <w:rsid w:val="006D5CF6"/>
    <w:rsid w:val="006D5DEA"/>
    <w:rsid w:val="006D73AA"/>
    <w:rsid w:val="006E0411"/>
    <w:rsid w:val="006E1ED3"/>
    <w:rsid w:val="006E26ED"/>
    <w:rsid w:val="006E2D16"/>
    <w:rsid w:val="006E5028"/>
    <w:rsid w:val="006E6429"/>
    <w:rsid w:val="006E6ECA"/>
    <w:rsid w:val="006E6F37"/>
    <w:rsid w:val="006E7F4C"/>
    <w:rsid w:val="006F211A"/>
    <w:rsid w:val="006F24A1"/>
    <w:rsid w:val="006F3083"/>
    <w:rsid w:val="006F36CA"/>
    <w:rsid w:val="006F39E6"/>
    <w:rsid w:val="006F4341"/>
    <w:rsid w:val="006F45FD"/>
    <w:rsid w:val="006F4AE8"/>
    <w:rsid w:val="006F4C6F"/>
    <w:rsid w:val="006F4DA5"/>
    <w:rsid w:val="006F50AF"/>
    <w:rsid w:val="006F61EE"/>
    <w:rsid w:val="00701391"/>
    <w:rsid w:val="00701F5E"/>
    <w:rsid w:val="007020D8"/>
    <w:rsid w:val="007033BE"/>
    <w:rsid w:val="00703599"/>
    <w:rsid w:val="00704064"/>
    <w:rsid w:val="0070466C"/>
    <w:rsid w:val="0070504F"/>
    <w:rsid w:val="00705967"/>
    <w:rsid w:val="00705C1E"/>
    <w:rsid w:val="00705CE1"/>
    <w:rsid w:val="007065CF"/>
    <w:rsid w:val="00706797"/>
    <w:rsid w:val="00706BFE"/>
    <w:rsid w:val="007110AF"/>
    <w:rsid w:val="00711518"/>
    <w:rsid w:val="00711E8C"/>
    <w:rsid w:val="00712F8E"/>
    <w:rsid w:val="00713E8B"/>
    <w:rsid w:val="007148AF"/>
    <w:rsid w:val="00714905"/>
    <w:rsid w:val="00714C85"/>
    <w:rsid w:val="007150B5"/>
    <w:rsid w:val="007150D2"/>
    <w:rsid w:val="00715F19"/>
    <w:rsid w:val="007167B9"/>
    <w:rsid w:val="0071777E"/>
    <w:rsid w:val="00717889"/>
    <w:rsid w:val="007179AA"/>
    <w:rsid w:val="007208F2"/>
    <w:rsid w:val="00720EC2"/>
    <w:rsid w:val="0072111B"/>
    <w:rsid w:val="007219EC"/>
    <w:rsid w:val="00721AD2"/>
    <w:rsid w:val="00722204"/>
    <w:rsid w:val="00723099"/>
    <w:rsid w:val="00723593"/>
    <w:rsid w:val="007238F4"/>
    <w:rsid w:val="00723E81"/>
    <w:rsid w:val="0072525E"/>
    <w:rsid w:val="00725AE7"/>
    <w:rsid w:val="00726F3A"/>
    <w:rsid w:val="0072752C"/>
    <w:rsid w:val="007275E0"/>
    <w:rsid w:val="00727FE1"/>
    <w:rsid w:val="0073007A"/>
    <w:rsid w:val="007323AD"/>
    <w:rsid w:val="0073249D"/>
    <w:rsid w:val="00733939"/>
    <w:rsid w:val="0073488A"/>
    <w:rsid w:val="00734C10"/>
    <w:rsid w:val="00734C21"/>
    <w:rsid w:val="007352F5"/>
    <w:rsid w:val="0073577E"/>
    <w:rsid w:val="00735896"/>
    <w:rsid w:val="00736C16"/>
    <w:rsid w:val="00736FB3"/>
    <w:rsid w:val="0073706F"/>
    <w:rsid w:val="00737931"/>
    <w:rsid w:val="00737C84"/>
    <w:rsid w:val="00740105"/>
    <w:rsid w:val="00741712"/>
    <w:rsid w:val="0074186F"/>
    <w:rsid w:val="00741FFC"/>
    <w:rsid w:val="007424DD"/>
    <w:rsid w:val="00742EF5"/>
    <w:rsid w:val="007430A7"/>
    <w:rsid w:val="0074385E"/>
    <w:rsid w:val="00744266"/>
    <w:rsid w:val="007448BF"/>
    <w:rsid w:val="0074564D"/>
    <w:rsid w:val="00745AE5"/>
    <w:rsid w:val="00745F26"/>
    <w:rsid w:val="007474D2"/>
    <w:rsid w:val="00750745"/>
    <w:rsid w:val="00750FF2"/>
    <w:rsid w:val="00752111"/>
    <w:rsid w:val="00753355"/>
    <w:rsid w:val="00753660"/>
    <w:rsid w:val="00753A38"/>
    <w:rsid w:val="00753FB3"/>
    <w:rsid w:val="00754310"/>
    <w:rsid w:val="0075645C"/>
    <w:rsid w:val="007569AB"/>
    <w:rsid w:val="00757340"/>
    <w:rsid w:val="0076002F"/>
    <w:rsid w:val="0076046F"/>
    <w:rsid w:val="00760565"/>
    <w:rsid w:val="00760A53"/>
    <w:rsid w:val="00761200"/>
    <w:rsid w:val="0076187E"/>
    <w:rsid w:val="00762155"/>
    <w:rsid w:val="00762962"/>
    <w:rsid w:val="007634CE"/>
    <w:rsid w:val="0076364C"/>
    <w:rsid w:val="00763A68"/>
    <w:rsid w:val="00763B94"/>
    <w:rsid w:val="007655D4"/>
    <w:rsid w:val="00765C52"/>
    <w:rsid w:val="00765FFD"/>
    <w:rsid w:val="00766802"/>
    <w:rsid w:val="007677F4"/>
    <w:rsid w:val="007706AB"/>
    <w:rsid w:val="00770CCC"/>
    <w:rsid w:val="00770E04"/>
    <w:rsid w:val="00771DD9"/>
    <w:rsid w:val="0077202C"/>
    <w:rsid w:val="00772173"/>
    <w:rsid w:val="00772E8E"/>
    <w:rsid w:val="007734E2"/>
    <w:rsid w:val="00773C1A"/>
    <w:rsid w:val="00773FA6"/>
    <w:rsid w:val="007757BB"/>
    <w:rsid w:val="007757D5"/>
    <w:rsid w:val="00775C11"/>
    <w:rsid w:val="00776965"/>
    <w:rsid w:val="0077728F"/>
    <w:rsid w:val="0077749B"/>
    <w:rsid w:val="00777FFB"/>
    <w:rsid w:val="007802CB"/>
    <w:rsid w:val="00780671"/>
    <w:rsid w:val="007825D5"/>
    <w:rsid w:val="007838F2"/>
    <w:rsid w:val="00783CA9"/>
    <w:rsid w:val="00783E72"/>
    <w:rsid w:val="00783FDF"/>
    <w:rsid w:val="00784474"/>
    <w:rsid w:val="00785094"/>
    <w:rsid w:val="007876C5"/>
    <w:rsid w:val="00787898"/>
    <w:rsid w:val="00787900"/>
    <w:rsid w:val="007904F0"/>
    <w:rsid w:val="00791915"/>
    <w:rsid w:val="00792085"/>
    <w:rsid w:val="00793071"/>
    <w:rsid w:val="007940AB"/>
    <w:rsid w:val="007947E2"/>
    <w:rsid w:val="0079492D"/>
    <w:rsid w:val="00794A59"/>
    <w:rsid w:val="00796CC0"/>
    <w:rsid w:val="00797337"/>
    <w:rsid w:val="00797661"/>
    <w:rsid w:val="0079787C"/>
    <w:rsid w:val="007A039E"/>
    <w:rsid w:val="007A06BF"/>
    <w:rsid w:val="007A099B"/>
    <w:rsid w:val="007A0C6E"/>
    <w:rsid w:val="007A11B0"/>
    <w:rsid w:val="007A14C7"/>
    <w:rsid w:val="007A1548"/>
    <w:rsid w:val="007A158A"/>
    <w:rsid w:val="007A1E8A"/>
    <w:rsid w:val="007A241A"/>
    <w:rsid w:val="007A29B5"/>
    <w:rsid w:val="007A3170"/>
    <w:rsid w:val="007A3F12"/>
    <w:rsid w:val="007A4022"/>
    <w:rsid w:val="007A6723"/>
    <w:rsid w:val="007A6899"/>
    <w:rsid w:val="007A68BC"/>
    <w:rsid w:val="007A6C93"/>
    <w:rsid w:val="007A71FB"/>
    <w:rsid w:val="007A72A4"/>
    <w:rsid w:val="007B066A"/>
    <w:rsid w:val="007B0FCF"/>
    <w:rsid w:val="007B10C5"/>
    <w:rsid w:val="007B148C"/>
    <w:rsid w:val="007B2087"/>
    <w:rsid w:val="007B272A"/>
    <w:rsid w:val="007B2B33"/>
    <w:rsid w:val="007B3126"/>
    <w:rsid w:val="007B4A27"/>
    <w:rsid w:val="007B54ED"/>
    <w:rsid w:val="007B56F8"/>
    <w:rsid w:val="007B57F7"/>
    <w:rsid w:val="007B5A34"/>
    <w:rsid w:val="007B762D"/>
    <w:rsid w:val="007B78E3"/>
    <w:rsid w:val="007C0604"/>
    <w:rsid w:val="007C06F0"/>
    <w:rsid w:val="007C0ECE"/>
    <w:rsid w:val="007C0F25"/>
    <w:rsid w:val="007C1694"/>
    <w:rsid w:val="007C28E4"/>
    <w:rsid w:val="007C28FE"/>
    <w:rsid w:val="007C2E05"/>
    <w:rsid w:val="007C3030"/>
    <w:rsid w:val="007C325C"/>
    <w:rsid w:val="007C342A"/>
    <w:rsid w:val="007C3ED8"/>
    <w:rsid w:val="007C4005"/>
    <w:rsid w:val="007C4543"/>
    <w:rsid w:val="007C4D24"/>
    <w:rsid w:val="007C5C99"/>
    <w:rsid w:val="007C5FF0"/>
    <w:rsid w:val="007C64FF"/>
    <w:rsid w:val="007C682F"/>
    <w:rsid w:val="007C6B97"/>
    <w:rsid w:val="007C79C3"/>
    <w:rsid w:val="007C7AE4"/>
    <w:rsid w:val="007C7ECB"/>
    <w:rsid w:val="007D0B48"/>
    <w:rsid w:val="007D133A"/>
    <w:rsid w:val="007D154C"/>
    <w:rsid w:val="007D39D8"/>
    <w:rsid w:val="007D3AEA"/>
    <w:rsid w:val="007D4441"/>
    <w:rsid w:val="007D5698"/>
    <w:rsid w:val="007D5D20"/>
    <w:rsid w:val="007D6508"/>
    <w:rsid w:val="007D6D1B"/>
    <w:rsid w:val="007D7623"/>
    <w:rsid w:val="007E00EC"/>
    <w:rsid w:val="007E06E1"/>
    <w:rsid w:val="007E08C4"/>
    <w:rsid w:val="007E0B77"/>
    <w:rsid w:val="007E0E05"/>
    <w:rsid w:val="007E13D1"/>
    <w:rsid w:val="007E20CF"/>
    <w:rsid w:val="007E236C"/>
    <w:rsid w:val="007E2546"/>
    <w:rsid w:val="007E42D9"/>
    <w:rsid w:val="007E4425"/>
    <w:rsid w:val="007E4D8D"/>
    <w:rsid w:val="007E549F"/>
    <w:rsid w:val="007E5729"/>
    <w:rsid w:val="007E573E"/>
    <w:rsid w:val="007E619C"/>
    <w:rsid w:val="007E62B2"/>
    <w:rsid w:val="007E641D"/>
    <w:rsid w:val="007E64C7"/>
    <w:rsid w:val="007E6E01"/>
    <w:rsid w:val="007E7081"/>
    <w:rsid w:val="007F0686"/>
    <w:rsid w:val="007F26DF"/>
    <w:rsid w:val="007F2730"/>
    <w:rsid w:val="007F2E05"/>
    <w:rsid w:val="007F2E5F"/>
    <w:rsid w:val="007F3140"/>
    <w:rsid w:val="007F3352"/>
    <w:rsid w:val="007F3730"/>
    <w:rsid w:val="007F378F"/>
    <w:rsid w:val="007F41D7"/>
    <w:rsid w:val="007F4879"/>
    <w:rsid w:val="007F58C4"/>
    <w:rsid w:val="007F5A12"/>
    <w:rsid w:val="007F610A"/>
    <w:rsid w:val="007F64BC"/>
    <w:rsid w:val="007F7068"/>
    <w:rsid w:val="007F79B9"/>
    <w:rsid w:val="007F7E8B"/>
    <w:rsid w:val="008008D3"/>
    <w:rsid w:val="008011E6"/>
    <w:rsid w:val="00801770"/>
    <w:rsid w:val="00801B5D"/>
    <w:rsid w:val="00801FFE"/>
    <w:rsid w:val="00803FD8"/>
    <w:rsid w:val="0080552A"/>
    <w:rsid w:val="0080560A"/>
    <w:rsid w:val="00805FB9"/>
    <w:rsid w:val="00806895"/>
    <w:rsid w:val="00806D50"/>
    <w:rsid w:val="00806E7C"/>
    <w:rsid w:val="00806FD2"/>
    <w:rsid w:val="00807E23"/>
    <w:rsid w:val="00810768"/>
    <w:rsid w:val="00810C62"/>
    <w:rsid w:val="0081199F"/>
    <w:rsid w:val="008121DA"/>
    <w:rsid w:val="008136E0"/>
    <w:rsid w:val="0081392F"/>
    <w:rsid w:val="00814E80"/>
    <w:rsid w:val="0081662A"/>
    <w:rsid w:val="008168A4"/>
    <w:rsid w:val="008178DF"/>
    <w:rsid w:val="00820E4A"/>
    <w:rsid w:val="0082100D"/>
    <w:rsid w:val="00822068"/>
    <w:rsid w:val="008228F3"/>
    <w:rsid w:val="00822A1C"/>
    <w:rsid w:val="00822C98"/>
    <w:rsid w:val="0082325F"/>
    <w:rsid w:val="0082345C"/>
    <w:rsid w:val="0082420C"/>
    <w:rsid w:val="008266E8"/>
    <w:rsid w:val="008279BF"/>
    <w:rsid w:val="00830233"/>
    <w:rsid w:val="00830923"/>
    <w:rsid w:val="00831AD8"/>
    <w:rsid w:val="00831D4D"/>
    <w:rsid w:val="00832C4D"/>
    <w:rsid w:val="008332F1"/>
    <w:rsid w:val="00833C56"/>
    <w:rsid w:val="00833E2D"/>
    <w:rsid w:val="00834D34"/>
    <w:rsid w:val="008351DE"/>
    <w:rsid w:val="00836B71"/>
    <w:rsid w:val="008404A2"/>
    <w:rsid w:val="00840E2E"/>
    <w:rsid w:val="00841414"/>
    <w:rsid w:val="00842197"/>
    <w:rsid w:val="0084303E"/>
    <w:rsid w:val="00843045"/>
    <w:rsid w:val="00843943"/>
    <w:rsid w:val="00844609"/>
    <w:rsid w:val="008448E4"/>
    <w:rsid w:val="00844BCA"/>
    <w:rsid w:val="008455F1"/>
    <w:rsid w:val="00845878"/>
    <w:rsid w:val="00846050"/>
    <w:rsid w:val="008460C7"/>
    <w:rsid w:val="00846722"/>
    <w:rsid w:val="00846E33"/>
    <w:rsid w:val="008472A1"/>
    <w:rsid w:val="00847F9E"/>
    <w:rsid w:val="00847FDE"/>
    <w:rsid w:val="0085091F"/>
    <w:rsid w:val="008510E8"/>
    <w:rsid w:val="0085119F"/>
    <w:rsid w:val="0085151C"/>
    <w:rsid w:val="0085188B"/>
    <w:rsid w:val="008526DE"/>
    <w:rsid w:val="00852840"/>
    <w:rsid w:val="00852DB6"/>
    <w:rsid w:val="00853461"/>
    <w:rsid w:val="00853956"/>
    <w:rsid w:val="008539A5"/>
    <w:rsid w:val="0085422F"/>
    <w:rsid w:val="0085489E"/>
    <w:rsid w:val="008552D5"/>
    <w:rsid w:val="00855425"/>
    <w:rsid w:val="0085593F"/>
    <w:rsid w:val="00855E4C"/>
    <w:rsid w:val="008568FF"/>
    <w:rsid w:val="00856CBE"/>
    <w:rsid w:val="00857CE8"/>
    <w:rsid w:val="00857E1D"/>
    <w:rsid w:val="00857EED"/>
    <w:rsid w:val="0086105B"/>
    <w:rsid w:val="0086129D"/>
    <w:rsid w:val="008617DD"/>
    <w:rsid w:val="0086214D"/>
    <w:rsid w:val="00862214"/>
    <w:rsid w:val="0086328C"/>
    <w:rsid w:val="00863FAF"/>
    <w:rsid w:val="0086481B"/>
    <w:rsid w:val="008650FD"/>
    <w:rsid w:val="008664E7"/>
    <w:rsid w:val="00866902"/>
    <w:rsid w:val="00870991"/>
    <w:rsid w:val="008713D2"/>
    <w:rsid w:val="00871F71"/>
    <w:rsid w:val="00872162"/>
    <w:rsid w:val="008722D9"/>
    <w:rsid w:val="0087252A"/>
    <w:rsid w:val="00873198"/>
    <w:rsid w:val="0087332B"/>
    <w:rsid w:val="00874C20"/>
    <w:rsid w:val="00875E46"/>
    <w:rsid w:val="0087637F"/>
    <w:rsid w:val="0088016E"/>
    <w:rsid w:val="008804DC"/>
    <w:rsid w:val="00880CAF"/>
    <w:rsid w:val="008811A8"/>
    <w:rsid w:val="00881DCD"/>
    <w:rsid w:val="008822D8"/>
    <w:rsid w:val="00882985"/>
    <w:rsid w:val="008830BB"/>
    <w:rsid w:val="0088402D"/>
    <w:rsid w:val="0088424E"/>
    <w:rsid w:val="0088551C"/>
    <w:rsid w:val="00886188"/>
    <w:rsid w:val="00886DB5"/>
    <w:rsid w:val="00886E5B"/>
    <w:rsid w:val="008872CA"/>
    <w:rsid w:val="00887CF8"/>
    <w:rsid w:val="00887DEE"/>
    <w:rsid w:val="00887F4C"/>
    <w:rsid w:val="00890153"/>
    <w:rsid w:val="0089055D"/>
    <w:rsid w:val="00891BB7"/>
    <w:rsid w:val="00891C74"/>
    <w:rsid w:val="00894F0F"/>
    <w:rsid w:val="008954B2"/>
    <w:rsid w:val="00895786"/>
    <w:rsid w:val="00895970"/>
    <w:rsid w:val="008960F5"/>
    <w:rsid w:val="00896367"/>
    <w:rsid w:val="008964A4"/>
    <w:rsid w:val="00896A62"/>
    <w:rsid w:val="00897D41"/>
    <w:rsid w:val="008A0A06"/>
    <w:rsid w:val="008A0E75"/>
    <w:rsid w:val="008A12E8"/>
    <w:rsid w:val="008A2C0A"/>
    <w:rsid w:val="008A2E40"/>
    <w:rsid w:val="008A40DC"/>
    <w:rsid w:val="008A4717"/>
    <w:rsid w:val="008A4CB0"/>
    <w:rsid w:val="008A5016"/>
    <w:rsid w:val="008A6778"/>
    <w:rsid w:val="008A6C82"/>
    <w:rsid w:val="008A6D64"/>
    <w:rsid w:val="008A7484"/>
    <w:rsid w:val="008A75E4"/>
    <w:rsid w:val="008A7C5C"/>
    <w:rsid w:val="008B0142"/>
    <w:rsid w:val="008B16E7"/>
    <w:rsid w:val="008B1DFD"/>
    <w:rsid w:val="008B1F32"/>
    <w:rsid w:val="008B1FDF"/>
    <w:rsid w:val="008B298B"/>
    <w:rsid w:val="008B3350"/>
    <w:rsid w:val="008B343A"/>
    <w:rsid w:val="008B52AC"/>
    <w:rsid w:val="008B56F1"/>
    <w:rsid w:val="008B5D63"/>
    <w:rsid w:val="008B695F"/>
    <w:rsid w:val="008B700E"/>
    <w:rsid w:val="008B7959"/>
    <w:rsid w:val="008B7B9E"/>
    <w:rsid w:val="008C0093"/>
    <w:rsid w:val="008C14F6"/>
    <w:rsid w:val="008C1F3B"/>
    <w:rsid w:val="008C2B6C"/>
    <w:rsid w:val="008C3756"/>
    <w:rsid w:val="008C39F0"/>
    <w:rsid w:val="008C5966"/>
    <w:rsid w:val="008C59EF"/>
    <w:rsid w:val="008C68C1"/>
    <w:rsid w:val="008C6DC1"/>
    <w:rsid w:val="008C7174"/>
    <w:rsid w:val="008C740A"/>
    <w:rsid w:val="008C7664"/>
    <w:rsid w:val="008D04F6"/>
    <w:rsid w:val="008D0555"/>
    <w:rsid w:val="008D0606"/>
    <w:rsid w:val="008D0CE6"/>
    <w:rsid w:val="008D10AD"/>
    <w:rsid w:val="008D144C"/>
    <w:rsid w:val="008D1BA8"/>
    <w:rsid w:val="008D24A7"/>
    <w:rsid w:val="008D2608"/>
    <w:rsid w:val="008D2A20"/>
    <w:rsid w:val="008D2F00"/>
    <w:rsid w:val="008D40E8"/>
    <w:rsid w:val="008D569E"/>
    <w:rsid w:val="008D58C3"/>
    <w:rsid w:val="008D5A4D"/>
    <w:rsid w:val="008D5B33"/>
    <w:rsid w:val="008D5D79"/>
    <w:rsid w:val="008D74FC"/>
    <w:rsid w:val="008D7F4E"/>
    <w:rsid w:val="008E04AA"/>
    <w:rsid w:val="008E08F7"/>
    <w:rsid w:val="008E0B5F"/>
    <w:rsid w:val="008E0F1F"/>
    <w:rsid w:val="008E10F3"/>
    <w:rsid w:val="008E1C8A"/>
    <w:rsid w:val="008E25D6"/>
    <w:rsid w:val="008E34DD"/>
    <w:rsid w:val="008E3761"/>
    <w:rsid w:val="008E38FB"/>
    <w:rsid w:val="008E513A"/>
    <w:rsid w:val="008E5304"/>
    <w:rsid w:val="008E5636"/>
    <w:rsid w:val="008E5ACB"/>
    <w:rsid w:val="008E5E1D"/>
    <w:rsid w:val="008E6378"/>
    <w:rsid w:val="008E6CF5"/>
    <w:rsid w:val="008E7935"/>
    <w:rsid w:val="008E7AED"/>
    <w:rsid w:val="008F02A3"/>
    <w:rsid w:val="008F2486"/>
    <w:rsid w:val="008F27E6"/>
    <w:rsid w:val="008F34BA"/>
    <w:rsid w:val="008F390D"/>
    <w:rsid w:val="008F3A67"/>
    <w:rsid w:val="008F5B1E"/>
    <w:rsid w:val="008F65E1"/>
    <w:rsid w:val="008F70DC"/>
    <w:rsid w:val="008F72E0"/>
    <w:rsid w:val="008F7A7D"/>
    <w:rsid w:val="00900EAE"/>
    <w:rsid w:val="0090167B"/>
    <w:rsid w:val="00901FD2"/>
    <w:rsid w:val="0090219E"/>
    <w:rsid w:val="00902B2F"/>
    <w:rsid w:val="00902E22"/>
    <w:rsid w:val="00903007"/>
    <w:rsid w:val="0090350D"/>
    <w:rsid w:val="0090487C"/>
    <w:rsid w:val="00904989"/>
    <w:rsid w:val="00905F8F"/>
    <w:rsid w:val="00906C0B"/>
    <w:rsid w:val="00911D24"/>
    <w:rsid w:val="00912301"/>
    <w:rsid w:val="00913CEF"/>
    <w:rsid w:val="00915A6B"/>
    <w:rsid w:val="00916302"/>
    <w:rsid w:val="0091678B"/>
    <w:rsid w:val="00916B5A"/>
    <w:rsid w:val="009175AC"/>
    <w:rsid w:val="0091769B"/>
    <w:rsid w:val="00917DD6"/>
    <w:rsid w:val="009203FB"/>
    <w:rsid w:val="009204C8"/>
    <w:rsid w:val="00921C00"/>
    <w:rsid w:val="00921D8C"/>
    <w:rsid w:val="00921E1B"/>
    <w:rsid w:val="009220D6"/>
    <w:rsid w:val="009231C2"/>
    <w:rsid w:val="009250BC"/>
    <w:rsid w:val="009258F5"/>
    <w:rsid w:val="0092745A"/>
    <w:rsid w:val="0092746D"/>
    <w:rsid w:val="009277EE"/>
    <w:rsid w:val="0093066F"/>
    <w:rsid w:val="00930844"/>
    <w:rsid w:val="00930BD2"/>
    <w:rsid w:val="0093170D"/>
    <w:rsid w:val="00932AEB"/>
    <w:rsid w:val="00935C12"/>
    <w:rsid w:val="0093666F"/>
    <w:rsid w:val="00937153"/>
    <w:rsid w:val="0093733E"/>
    <w:rsid w:val="00940654"/>
    <w:rsid w:val="0094087A"/>
    <w:rsid w:val="009409CB"/>
    <w:rsid w:val="00941E71"/>
    <w:rsid w:val="009426D7"/>
    <w:rsid w:val="0094272A"/>
    <w:rsid w:val="00943620"/>
    <w:rsid w:val="00943DD9"/>
    <w:rsid w:val="009451B9"/>
    <w:rsid w:val="00946B5E"/>
    <w:rsid w:val="0094724F"/>
    <w:rsid w:val="00947ED1"/>
    <w:rsid w:val="00950349"/>
    <w:rsid w:val="0095090C"/>
    <w:rsid w:val="00951589"/>
    <w:rsid w:val="009518AD"/>
    <w:rsid w:val="0095194D"/>
    <w:rsid w:val="00951E2A"/>
    <w:rsid w:val="00952413"/>
    <w:rsid w:val="00952CAB"/>
    <w:rsid w:val="009534C7"/>
    <w:rsid w:val="0095375F"/>
    <w:rsid w:val="00954058"/>
    <w:rsid w:val="009540CD"/>
    <w:rsid w:val="00955535"/>
    <w:rsid w:val="009556CB"/>
    <w:rsid w:val="009558E8"/>
    <w:rsid w:val="009561E9"/>
    <w:rsid w:val="009574BC"/>
    <w:rsid w:val="0095770B"/>
    <w:rsid w:val="00960308"/>
    <w:rsid w:val="0096040F"/>
    <w:rsid w:val="00960704"/>
    <w:rsid w:val="00961454"/>
    <w:rsid w:val="009620FD"/>
    <w:rsid w:val="0096215E"/>
    <w:rsid w:val="00962911"/>
    <w:rsid w:val="00962EDA"/>
    <w:rsid w:val="00965235"/>
    <w:rsid w:val="00965E75"/>
    <w:rsid w:val="009674E8"/>
    <w:rsid w:val="009674EE"/>
    <w:rsid w:val="009700C3"/>
    <w:rsid w:val="00970C7B"/>
    <w:rsid w:val="00971360"/>
    <w:rsid w:val="009719F2"/>
    <w:rsid w:val="009727D4"/>
    <w:rsid w:val="0097436E"/>
    <w:rsid w:val="00975B9C"/>
    <w:rsid w:val="00980445"/>
    <w:rsid w:val="00981B50"/>
    <w:rsid w:val="00981B58"/>
    <w:rsid w:val="00984683"/>
    <w:rsid w:val="0098477D"/>
    <w:rsid w:val="00984849"/>
    <w:rsid w:val="009849ED"/>
    <w:rsid w:val="00984F97"/>
    <w:rsid w:val="009857B7"/>
    <w:rsid w:val="00985B18"/>
    <w:rsid w:val="00987AE7"/>
    <w:rsid w:val="00990341"/>
    <w:rsid w:val="00990878"/>
    <w:rsid w:val="009914C7"/>
    <w:rsid w:val="00991CAA"/>
    <w:rsid w:val="00992CDE"/>
    <w:rsid w:val="00992FBE"/>
    <w:rsid w:val="009942ED"/>
    <w:rsid w:val="00994C0C"/>
    <w:rsid w:val="00994C92"/>
    <w:rsid w:val="009966A7"/>
    <w:rsid w:val="0099696A"/>
    <w:rsid w:val="009969A4"/>
    <w:rsid w:val="00996AB5"/>
    <w:rsid w:val="00996DA0"/>
    <w:rsid w:val="00997186"/>
    <w:rsid w:val="009A062A"/>
    <w:rsid w:val="009A0C28"/>
    <w:rsid w:val="009A1E87"/>
    <w:rsid w:val="009A21B7"/>
    <w:rsid w:val="009A2D03"/>
    <w:rsid w:val="009A2EE1"/>
    <w:rsid w:val="009A359D"/>
    <w:rsid w:val="009A36C9"/>
    <w:rsid w:val="009A400A"/>
    <w:rsid w:val="009A40F7"/>
    <w:rsid w:val="009A45D2"/>
    <w:rsid w:val="009A4A63"/>
    <w:rsid w:val="009A4C98"/>
    <w:rsid w:val="009A4D69"/>
    <w:rsid w:val="009A5166"/>
    <w:rsid w:val="009A554D"/>
    <w:rsid w:val="009A5649"/>
    <w:rsid w:val="009A5EB7"/>
    <w:rsid w:val="009A6C18"/>
    <w:rsid w:val="009A6CB7"/>
    <w:rsid w:val="009A71F1"/>
    <w:rsid w:val="009B02E2"/>
    <w:rsid w:val="009B0B26"/>
    <w:rsid w:val="009B1697"/>
    <w:rsid w:val="009B19A1"/>
    <w:rsid w:val="009B2520"/>
    <w:rsid w:val="009B36B7"/>
    <w:rsid w:val="009B4057"/>
    <w:rsid w:val="009B4D8C"/>
    <w:rsid w:val="009B56F0"/>
    <w:rsid w:val="009B76E2"/>
    <w:rsid w:val="009B7A74"/>
    <w:rsid w:val="009C0D84"/>
    <w:rsid w:val="009C0FA2"/>
    <w:rsid w:val="009C2A95"/>
    <w:rsid w:val="009C4485"/>
    <w:rsid w:val="009C4C6D"/>
    <w:rsid w:val="009C5016"/>
    <w:rsid w:val="009C6D43"/>
    <w:rsid w:val="009D0A7D"/>
    <w:rsid w:val="009D0BF8"/>
    <w:rsid w:val="009D160E"/>
    <w:rsid w:val="009D1808"/>
    <w:rsid w:val="009D2F90"/>
    <w:rsid w:val="009D36B8"/>
    <w:rsid w:val="009D3945"/>
    <w:rsid w:val="009D3C9C"/>
    <w:rsid w:val="009D3ECC"/>
    <w:rsid w:val="009D45E9"/>
    <w:rsid w:val="009D6336"/>
    <w:rsid w:val="009D63A1"/>
    <w:rsid w:val="009D6958"/>
    <w:rsid w:val="009D76CD"/>
    <w:rsid w:val="009D7FB6"/>
    <w:rsid w:val="009E028C"/>
    <w:rsid w:val="009E04D8"/>
    <w:rsid w:val="009E0A91"/>
    <w:rsid w:val="009E0B87"/>
    <w:rsid w:val="009E1102"/>
    <w:rsid w:val="009E18BD"/>
    <w:rsid w:val="009E41E2"/>
    <w:rsid w:val="009E444C"/>
    <w:rsid w:val="009E54CA"/>
    <w:rsid w:val="009E5C93"/>
    <w:rsid w:val="009E5D88"/>
    <w:rsid w:val="009E63FD"/>
    <w:rsid w:val="009E76F7"/>
    <w:rsid w:val="009F02EC"/>
    <w:rsid w:val="009F0790"/>
    <w:rsid w:val="009F0ECA"/>
    <w:rsid w:val="009F1627"/>
    <w:rsid w:val="009F183A"/>
    <w:rsid w:val="009F275F"/>
    <w:rsid w:val="009F2C73"/>
    <w:rsid w:val="009F3047"/>
    <w:rsid w:val="009F33AF"/>
    <w:rsid w:val="009F34C6"/>
    <w:rsid w:val="009F3B0F"/>
    <w:rsid w:val="009F3DA5"/>
    <w:rsid w:val="009F6163"/>
    <w:rsid w:val="009F6F34"/>
    <w:rsid w:val="009F709F"/>
    <w:rsid w:val="009F77FD"/>
    <w:rsid w:val="009F7B25"/>
    <w:rsid w:val="00A000C0"/>
    <w:rsid w:val="00A0121A"/>
    <w:rsid w:val="00A01F43"/>
    <w:rsid w:val="00A0290D"/>
    <w:rsid w:val="00A03636"/>
    <w:rsid w:val="00A038F3"/>
    <w:rsid w:val="00A0564E"/>
    <w:rsid w:val="00A07D31"/>
    <w:rsid w:val="00A10631"/>
    <w:rsid w:val="00A10AF8"/>
    <w:rsid w:val="00A12B33"/>
    <w:rsid w:val="00A133FE"/>
    <w:rsid w:val="00A13AC4"/>
    <w:rsid w:val="00A13C85"/>
    <w:rsid w:val="00A13CB2"/>
    <w:rsid w:val="00A1404A"/>
    <w:rsid w:val="00A148BF"/>
    <w:rsid w:val="00A1528A"/>
    <w:rsid w:val="00A156E9"/>
    <w:rsid w:val="00A16011"/>
    <w:rsid w:val="00A16024"/>
    <w:rsid w:val="00A165E8"/>
    <w:rsid w:val="00A17E3E"/>
    <w:rsid w:val="00A20572"/>
    <w:rsid w:val="00A2246B"/>
    <w:rsid w:val="00A224F2"/>
    <w:rsid w:val="00A22EB6"/>
    <w:rsid w:val="00A22EEB"/>
    <w:rsid w:val="00A23135"/>
    <w:rsid w:val="00A23356"/>
    <w:rsid w:val="00A240F5"/>
    <w:rsid w:val="00A25300"/>
    <w:rsid w:val="00A25577"/>
    <w:rsid w:val="00A2748E"/>
    <w:rsid w:val="00A30040"/>
    <w:rsid w:val="00A30396"/>
    <w:rsid w:val="00A305C6"/>
    <w:rsid w:val="00A30C4F"/>
    <w:rsid w:val="00A314C5"/>
    <w:rsid w:val="00A31FC6"/>
    <w:rsid w:val="00A32F4C"/>
    <w:rsid w:val="00A3413C"/>
    <w:rsid w:val="00A34459"/>
    <w:rsid w:val="00A352C7"/>
    <w:rsid w:val="00A357BB"/>
    <w:rsid w:val="00A35C62"/>
    <w:rsid w:val="00A35D39"/>
    <w:rsid w:val="00A36830"/>
    <w:rsid w:val="00A3716E"/>
    <w:rsid w:val="00A371EB"/>
    <w:rsid w:val="00A3739B"/>
    <w:rsid w:val="00A375DB"/>
    <w:rsid w:val="00A40114"/>
    <w:rsid w:val="00A40534"/>
    <w:rsid w:val="00A40920"/>
    <w:rsid w:val="00A4158D"/>
    <w:rsid w:val="00A41B1F"/>
    <w:rsid w:val="00A42683"/>
    <w:rsid w:val="00A42C2A"/>
    <w:rsid w:val="00A44184"/>
    <w:rsid w:val="00A44808"/>
    <w:rsid w:val="00A44872"/>
    <w:rsid w:val="00A44CDC"/>
    <w:rsid w:val="00A45024"/>
    <w:rsid w:val="00A45DCA"/>
    <w:rsid w:val="00A4687B"/>
    <w:rsid w:val="00A46A24"/>
    <w:rsid w:val="00A47C38"/>
    <w:rsid w:val="00A47E6F"/>
    <w:rsid w:val="00A47F0F"/>
    <w:rsid w:val="00A509B8"/>
    <w:rsid w:val="00A512FA"/>
    <w:rsid w:val="00A52266"/>
    <w:rsid w:val="00A52FCD"/>
    <w:rsid w:val="00A531C8"/>
    <w:rsid w:val="00A53F8F"/>
    <w:rsid w:val="00A542AF"/>
    <w:rsid w:val="00A54A81"/>
    <w:rsid w:val="00A54BDF"/>
    <w:rsid w:val="00A55BA2"/>
    <w:rsid w:val="00A56112"/>
    <w:rsid w:val="00A56299"/>
    <w:rsid w:val="00A5668C"/>
    <w:rsid w:val="00A56C74"/>
    <w:rsid w:val="00A573E2"/>
    <w:rsid w:val="00A575B1"/>
    <w:rsid w:val="00A57B07"/>
    <w:rsid w:val="00A6130C"/>
    <w:rsid w:val="00A629CD"/>
    <w:rsid w:val="00A632D2"/>
    <w:rsid w:val="00A6462B"/>
    <w:rsid w:val="00A64871"/>
    <w:rsid w:val="00A6535A"/>
    <w:rsid w:val="00A6734E"/>
    <w:rsid w:val="00A67B43"/>
    <w:rsid w:val="00A70375"/>
    <w:rsid w:val="00A712B4"/>
    <w:rsid w:val="00A7188C"/>
    <w:rsid w:val="00A7237A"/>
    <w:rsid w:val="00A72483"/>
    <w:rsid w:val="00A7267E"/>
    <w:rsid w:val="00A72781"/>
    <w:rsid w:val="00A749AD"/>
    <w:rsid w:val="00A74DAD"/>
    <w:rsid w:val="00A754E3"/>
    <w:rsid w:val="00A75BAF"/>
    <w:rsid w:val="00A75C73"/>
    <w:rsid w:val="00A7656F"/>
    <w:rsid w:val="00A76817"/>
    <w:rsid w:val="00A77E80"/>
    <w:rsid w:val="00A77E85"/>
    <w:rsid w:val="00A803C7"/>
    <w:rsid w:val="00A827C5"/>
    <w:rsid w:val="00A82829"/>
    <w:rsid w:val="00A83EAC"/>
    <w:rsid w:val="00A849AD"/>
    <w:rsid w:val="00A8513D"/>
    <w:rsid w:val="00A85425"/>
    <w:rsid w:val="00A869A6"/>
    <w:rsid w:val="00A90851"/>
    <w:rsid w:val="00A91175"/>
    <w:rsid w:val="00A915F6"/>
    <w:rsid w:val="00A91A36"/>
    <w:rsid w:val="00A91AED"/>
    <w:rsid w:val="00A92001"/>
    <w:rsid w:val="00A92079"/>
    <w:rsid w:val="00A9226B"/>
    <w:rsid w:val="00A9270C"/>
    <w:rsid w:val="00A92903"/>
    <w:rsid w:val="00A9368C"/>
    <w:rsid w:val="00A93B69"/>
    <w:rsid w:val="00A93FB6"/>
    <w:rsid w:val="00A94E02"/>
    <w:rsid w:val="00A94E0E"/>
    <w:rsid w:val="00A95799"/>
    <w:rsid w:val="00A95DCE"/>
    <w:rsid w:val="00A96D20"/>
    <w:rsid w:val="00AA00CB"/>
    <w:rsid w:val="00AA028A"/>
    <w:rsid w:val="00AA1E88"/>
    <w:rsid w:val="00AA26B0"/>
    <w:rsid w:val="00AA3883"/>
    <w:rsid w:val="00AA3DCD"/>
    <w:rsid w:val="00AA3FC0"/>
    <w:rsid w:val="00AA4626"/>
    <w:rsid w:val="00AA5DA0"/>
    <w:rsid w:val="00AA62FB"/>
    <w:rsid w:val="00AA642B"/>
    <w:rsid w:val="00AB020C"/>
    <w:rsid w:val="00AB1645"/>
    <w:rsid w:val="00AB1BD5"/>
    <w:rsid w:val="00AB22DC"/>
    <w:rsid w:val="00AB2CFF"/>
    <w:rsid w:val="00AB4BCD"/>
    <w:rsid w:val="00AB5517"/>
    <w:rsid w:val="00AB5CB8"/>
    <w:rsid w:val="00AB7D71"/>
    <w:rsid w:val="00AC03AA"/>
    <w:rsid w:val="00AC0461"/>
    <w:rsid w:val="00AC0BA9"/>
    <w:rsid w:val="00AC16BC"/>
    <w:rsid w:val="00AC1AC6"/>
    <w:rsid w:val="00AC2473"/>
    <w:rsid w:val="00AC2736"/>
    <w:rsid w:val="00AC357E"/>
    <w:rsid w:val="00AC425B"/>
    <w:rsid w:val="00AC48E5"/>
    <w:rsid w:val="00AC5770"/>
    <w:rsid w:val="00AC5FCD"/>
    <w:rsid w:val="00AC5FF7"/>
    <w:rsid w:val="00AC6020"/>
    <w:rsid w:val="00AC7B10"/>
    <w:rsid w:val="00AC7DC7"/>
    <w:rsid w:val="00AD0DF3"/>
    <w:rsid w:val="00AD2F4C"/>
    <w:rsid w:val="00AD308E"/>
    <w:rsid w:val="00AD31E0"/>
    <w:rsid w:val="00AD3206"/>
    <w:rsid w:val="00AD33EF"/>
    <w:rsid w:val="00AD3A0A"/>
    <w:rsid w:val="00AD4DA0"/>
    <w:rsid w:val="00AD56CD"/>
    <w:rsid w:val="00AD651A"/>
    <w:rsid w:val="00AD78A0"/>
    <w:rsid w:val="00AE05A1"/>
    <w:rsid w:val="00AE1F70"/>
    <w:rsid w:val="00AE1F8C"/>
    <w:rsid w:val="00AE1FBB"/>
    <w:rsid w:val="00AE22A2"/>
    <w:rsid w:val="00AE24AB"/>
    <w:rsid w:val="00AE2898"/>
    <w:rsid w:val="00AE35B2"/>
    <w:rsid w:val="00AE366C"/>
    <w:rsid w:val="00AE3AE6"/>
    <w:rsid w:val="00AE3D36"/>
    <w:rsid w:val="00AE401F"/>
    <w:rsid w:val="00AE4333"/>
    <w:rsid w:val="00AE474F"/>
    <w:rsid w:val="00AE6631"/>
    <w:rsid w:val="00AE6B06"/>
    <w:rsid w:val="00AE78B7"/>
    <w:rsid w:val="00AE78E9"/>
    <w:rsid w:val="00AF1080"/>
    <w:rsid w:val="00AF226E"/>
    <w:rsid w:val="00AF3B1A"/>
    <w:rsid w:val="00AF57A7"/>
    <w:rsid w:val="00AF5DE1"/>
    <w:rsid w:val="00AF6321"/>
    <w:rsid w:val="00AF6B38"/>
    <w:rsid w:val="00AF7033"/>
    <w:rsid w:val="00B007EA"/>
    <w:rsid w:val="00B00A73"/>
    <w:rsid w:val="00B00BEA"/>
    <w:rsid w:val="00B00E46"/>
    <w:rsid w:val="00B021AD"/>
    <w:rsid w:val="00B0254A"/>
    <w:rsid w:val="00B032A4"/>
    <w:rsid w:val="00B0383F"/>
    <w:rsid w:val="00B047CA"/>
    <w:rsid w:val="00B05DAE"/>
    <w:rsid w:val="00B07BB5"/>
    <w:rsid w:val="00B07BBE"/>
    <w:rsid w:val="00B10115"/>
    <w:rsid w:val="00B111E0"/>
    <w:rsid w:val="00B11DC0"/>
    <w:rsid w:val="00B125FA"/>
    <w:rsid w:val="00B126B2"/>
    <w:rsid w:val="00B130C1"/>
    <w:rsid w:val="00B15088"/>
    <w:rsid w:val="00B153FB"/>
    <w:rsid w:val="00B15B84"/>
    <w:rsid w:val="00B16BE2"/>
    <w:rsid w:val="00B17139"/>
    <w:rsid w:val="00B1785A"/>
    <w:rsid w:val="00B179B3"/>
    <w:rsid w:val="00B20F35"/>
    <w:rsid w:val="00B210D0"/>
    <w:rsid w:val="00B21406"/>
    <w:rsid w:val="00B21A2E"/>
    <w:rsid w:val="00B22108"/>
    <w:rsid w:val="00B22255"/>
    <w:rsid w:val="00B223E2"/>
    <w:rsid w:val="00B23375"/>
    <w:rsid w:val="00B248E4"/>
    <w:rsid w:val="00B25F05"/>
    <w:rsid w:val="00B276B8"/>
    <w:rsid w:val="00B27CF1"/>
    <w:rsid w:val="00B31412"/>
    <w:rsid w:val="00B317FF"/>
    <w:rsid w:val="00B31A54"/>
    <w:rsid w:val="00B31DBC"/>
    <w:rsid w:val="00B3308D"/>
    <w:rsid w:val="00B33DA2"/>
    <w:rsid w:val="00B3479B"/>
    <w:rsid w:val="00B347F1"/>
    <w:rsid w:val="00B34C97"/>
    <w:rsid w:val="00B36059"/>
    <w:rsid w:val="00B365C4"/>
    <w:rsid w:val="00B40A91"/>
    <w:rsid w:val="00B40D87"/>
    <w:rsid w:val="00B4162C"/>
    <w:rsid w:val="00B41CFF"/>
    <w:rsid w:val="00B42420"/>
    <w:rsid w:val="00B4342D"/>
    <w:rsid w:val="00B43851"/>
    <w:rsid w:val="00B438A0"/>
    <w:rsid w:val="00B43DB8"/>
    <w:rsid w:val="00B44207"/>
    <w:rsid w:val="00B44A91"/>
    <w:rsid w:val="00B45291"/>
    <w:rsid w:val="00B452D5"/>
    <w:rsid w:val="00B45A2B"/>
    <w:rsid w:val="00B45E17"/>
    <w:rsid w:val="00B46383"/>
    <w:rsid w:val="00B46B7D"/>
    <w:rsid w:val="00B47013"/>
    <w:rsid w:val="00B47936"/>
    <w:rsid w:val="00B47981"/>
    <w:rsid w:val="00B47EC8"/>
    <w:rsid w:val="00B50778"/>
    <w:rsid w:val="00B50A7C"/>
    <w:rsid w:val="00B510D5"/>
    <w:rsid w:val="00B52AE2"/>
    <w:rsid w:val="00B53049"/>
    <w:rsid w:val="00B53576"/>
    <w:rsid w:val="00B54B12"/>
    <w:rsid w:val="00B55558"/>
    <w:rsid w:val="00B5588E"/>
    <w:rsid w:val="00B55A03"/>
    <w:rsid w:val="00B56F7F"/>
    <w:rsid w:val="00B57C1B"/>
    <w:rsid w:val="00B60C64"/>
    <w:rsid w:val="00B60FF4"/>
    <w:rsid w:val="00B619EF"/>
    <w:rsid w:val="00B61C6D"/>
    <w:rsid w:val="00B61FF9"/>
    <w:rsid w:val="00B62410"/>
    <w:rsid w:val="00B62CB5"/>
    <w:rsid w:val="00B6342A"/>
    <w:rsid w:val="00B63A76"/>
    <w:rsid w:val="00B64697"/>
    <w:rsid w:val="00B64708"/>
    <w:rsid w:val="00B64E7E"/>
    <w:rsid w:val="00B66082"/>
    <w:rsid w:val="00B66401"/>
    <w:rsid w:val="00B66AC1"/>
    <w:rsid w:val="00B67B14"/>
    <w:rsid w:val="00B67B18"/>
    <w:rsid w:val="00B71060"/>
    <w:rsid w:val="00B7166E"/>
    <w:rsid w:val="00B716E1"/>
    <w:rsid w:val="00B717D7"/>
    <w:rsid w:val="00B71BF4"/>
    <w:rsid w:val="00B7254B"/>
    <w:rsid w:val="00B72E8C"/>
    <w:rsid w:val="00B733CE"/>
    <w:rsid w:val="00B737E7"/>
    <w:rsid w:val="00B74648"/>
    <w:rsid w:val="00B74F36"/>
    <w:rsid w:val="00B7581E"/>
    <w:rsid w:val="00B75E61"/>
    <w:rsid w:val="00B76025"/>
    <w:rsid w:val="00B770FD"/>
    <w:rsid w:val="00B80D6A"/>
    <w:rsid w:val="00B8145E"/>
    <w:rsid w:val="00B81C4B"/>
    <w:rsid w:val="00B82ABB"/>
    <w:rsid w:val="00B83206"/>
    <w:rsid w:val="00B83914"/>
    <w:rsid w:val="00B847FC"/>
    <w:rsid w:val="00B84992"/>
    <w:rsid w:val="00B84EDB"/>
    <w:rsid w:val="00B85B5E"/>
    <w:rsid w:val="00B85ED2"/>
    <w:rsid w:val="00B8644D"/>
    <w:rsid w:val="00B864D3"/>
    <w:rsid w:val="00B86A9A"/>
    <w:rsid w:val="00B904AD"/>
    <w:rsid w:val="00B90E4B"/>
    <w:rsid w:val="00B9108A"/>
    <w:rsid w:val="00B9300D"/>
    <w:rsid w:val="00B93798"/>
    <w:rsid w:val="00B93E4E"/>
    <w:rsid w:val="00B94A91"/>
    <w:rsid w:val="00B94E34"/>
    <w:rsid w:val="00B94E98"/>
    <w:rsid w:val="00B9516C"/>
    <w:rsid w:val="00B957E5"/>
    <w:rsid w:val="00B966FE"/>
    <w:rsid w:val="00B97634"/>
    <w:rsid w:val="00B977B1"/>
    <w:rsid w:val="00BA0261"/>
    <w:rsid w:val="00BA040A"/>
    <w:rsid w:val="00BA0780"/>
    <w:rsid w:val="00BA08A7"/>
    <w:rsid w:val="00BA2FAC"/>
    <w:rsid w:val="00BA32A0"/>
    <w:rsid w:val="00BA3D6B"/>
    <w:rsid w:val="00BA4002"/>
    <w:rsid w:val="00BA41D0"/>
    <w:rsid w:val="00BA4B2C"/>
    <w:rsid w:val="00BA4E6F"/>
    <w:rsid w:val="00BA52B3"/>
    <w:rsid w:val="00BA5709"/>
    <w:rsid w:val="00BA6074"/>
    <w:rsid w:val="00BA6AC1"/>
    <w:rsid w:val="00BA70D3"/>
    <w:rsid w:val="00BA7E4C"/>
    <w:rsid w:val="00BB0B63"/>
    <w:rsid w:val="00BB1AEB"/>
    <w:rsid w:val="00BB1F1F"/>
    <w:rsid w:val="00BB1FB3"/>
    <w:rsid w:val="00BB24CA"/>
    <w:rsid w:val="00BB2559"/>
    <w:rsid w:val="00BB2793"/>
    <w:rsid w:val="00BB290B"/>
    <w:rsid w:val="00BB2E70"/>
    <w:rsid w:val="00BB2F45"/>
    <w:rsid w:val="00BB32D5"/>
    <w:rsid w:val="00BB366F"/>
    <w:rsid w:val="00BB399E"/>
    <w:rsid w:val="00BB4EE7"/>
    <w:rsid w:val="00BB53CA"/>
    <w:rsid w:val="00BB564D"/>
    <w:rsid w:val="00BB5D35"/>
    <w:rsid w:val="00BB66EF"/>
    <w:rsid w:val="00BB6983"/>
    <w:rsid w:val="00BB6C13"/>
    <w:rsid w:val="00BB75A8"/>
    <w:rsid w:val="00BB7FCA"/>
    <w:rsid w:val="00BC0A15"/>
    <w:rsid w:val="00BC20B0"/>
    <w:rsid w:val="00BC286C"/>
    <w:rsid w:val="00BC31E4"/>
    <w:rsid w:val="00BC368E"/>
    <w:rsid w:val="00BC3EA5"/>
    <w:rsid w:val="00BC4164"/>
    <w:rsid w:val="00BC542E"/>
    <w:rsid w:val="00BC5684"/>
    <w:rsid w:val="00BC57C1"/>
    <w:rsid w:val="00BC5BD7"/>
    <w:rsid w:val="00BC5D86"/>
    <w:rsid w:val="00BC6147"/>
    <w:rsid w:val="00BC6519"/>
    <w:rsid w:val="00BC68B3"/>
    <w:rsid w:val="00BC6C2A"/>
    <w:rsid w:val="00BC7343"/>
    <w:rsid w:val="00BD0D1A"/>
    <w:rsid w:val="00BD1A52"/>
    <w:rsid w:val="00BD30E2"/>
    <w:rsid w:val="00BD3711"/>
    <w:rsid w:val="00BD41F3"/>
    <w:rsid w:val="00BD4707"/>
    <w:rsid w:val="00BD48C4"/>
    <w:rsid w:val="00BD4948"/>
    <w:rsid w:val="00BD50E2"/>
    <w:rsid w:val="00BD55B6"/>
    <w:rsid w:val="00BD58AD"/>
    <w:rsid w:val="00BD601F"/>
    <w:rsid w:val="00BD729F"/>
    <w:rsid w:val="00BD75A2"/>
    <w:rsid w:val="00BE0B6C"/>
    <w:rsid w:val="00BE0EEC"/>
    <w:rsid w:val="00BE0FDE"/>
    <w:rsid w:val="00BE140E"/>
    <w:rsid w:val="00BE143D"/>
    <w:rsid w:val="00BE32DB"/>
    <w:rsid w:val="00BE37DA"/>
    <w:rsid w:val="00BE4F03"/>
    <w:rsid w:val="00BE5BF0"/>
    <w:rsid w:val="00BE5E7A"/>
    <w:rsid w:val="00BE6410"/>
    <w:rsid w:val="00BE715A"/>
    <w:rsid w:val="00BE7A57"/>
    <w:rsid w:val="00BE7F06"/>
    <w:rsid w:val="00BF068B"/>
    <w:rsid w:val="00BF07E4"/>
    <w:rsid w:val="00BF11B6"/>
    <w:rsid w:val="00BF2F0A"/>
    <w:rsid w:val="00BF3835"/>
    <w:rsid w:val="00BF3A51"/>
    <w:rsid w:val="00BF510C"/>
    <w:rsid w:val="00BF6269"/>
    <w:rsid w:val="00BF6C73"/>
    <w:rsid w:val="00C0017F"/>
    <w:rsid w:val="00C01CFE"/>
    <w:rsid w:val="00C02B76"/>
    <w:rsid w:val="00C02E93"/>
    <w:rsid w:val="00C032B0"/>
    <w:rsid w:val="00C04543"/>
    <w:rsid w:val="00C058C4"/>
    <w:rsid w:val="00C05B08"/>
    <w:rsid w:val="00C05D9D"/>
    <w:rsid w:val="00C06D11"/>
    <w:rsid w:val="00C07B4D"/>
    <w:rsid w:val="00C101F0"/>
    <w:rsid w:val="00C10BA7"/>
    <w:rsid w:val="00C11137"/>
    <w:rsid w:val="00C11253"/>
    <w:rsid w:val="00C11C41"/>
    <w:rsid w:val="00C120E9"/>
    <w:rsid w:val="00C124AA"/>
    <w:rsid w:val="00C14DD4"/>
    <w:rsid w:val="00C14E78"/>
    <w:rsid w:val="00C16E1F"/>
    <w:rsid w:val="00C16F1B"/>
    <w:rsid w:val="00C171A0"/>
    <w:rsid w:val="00C17799"/>
    <w:rsid w:val="00C1782B"/>
    <w:rsid w:val="00C17858"/>
    <w:rsid w:val="00C17CB8"/>
    <w:rsid w:val="00C17FE8"/>
    <w:rsid w:val="00C21C0E"/>
    <w:rsid w:val="00C21C99"/>
    <w:rsid w:val="00C21D74"/>
    <w:rsid w:val="00C21EB3"/>
    <w:rsid w:val="00C22B65"/>
    <w:rsid w:val="00C2418E"/>
    <w:rsid w:val="00C245B2"/>
    <w:rsid w:val="00C24C06"/>
    <w:rsid w:val="00C253D8"/>
    <w:rsid w:val="00C25F8F"/>
    <w:rsid w:val="00C31818"/>
    <w:rsid w:val="00C31CB5"/>
    <w:rsid w:val="00C33A86"/>
    <w:rsid w:val="00C34490"/>
    <w:rsid w:val="00C345A7"/>
    <w:rsid w:val="00C34A96"/>
    <w:rsid w:val="00C34BF3"/>
    <w:rsid w:val="00C34C37"/>
    <w:rsid w:val="00C34FDC"/>
    <w:rsid w:val="00C3523B"/>
    <w:rsid w:val="00C3532B"/>
    <w:rsid w:val="00C356DF"/>
    <w:rsid w:val="00C37483"/>
    <w:rsid w:val="00C374BE"/>
    <w:rsid w:val="00C379D9"/>
    <w:rsid w:val="00C40230"/>
    <w:rsid w:val="00C40367"/>
    <w:rsid w:val="00C425B1"/>
    <w:rsid w:val="00C4277A"/>
    <w:rsid w:val="00C433B1"/>
    <w:rsid w:val="00C44217"/>
    <w:rsid w:val="00C44299"/>
    <w:rsid w:val="00C4478D"/>
    <w:rsid w:val="00C45B22"/>
    <w:rsid w:val="00C45CDE"/>
    <w:rsid w:val="00C47A83"/>
    <w:rsid w:val="00C500D5"/>
    <w:rsid w:val="00C505F1"/>
    <w:rsid w:val="00C51774"/>
    <w:rsid w:val="00C5403D"/>
    <w:rsid w:val="00C547E9"/>
    <w:rsid w:val="00C55E02"/>
    <w:rsid w:val="00C5659C"/>
    <w:rsid w:val="00C56C8E"/>
    <w:rsid w:val="00C576F1"/>
    <w:rsid w:val="00C57E3C"/>
    <w:rsid w:val="00C60D6E"/>
    <w:rsid w:val="00C60F1F"/>
    <w:rsid w:val="00C61079"/>
    <w:rsid w:val="00C615AB"/>
    <w:rsid w:val="00C6166F"/>
    <w:rsid w:val="00C61A2F"/>
    <w:rsid w:val="00C61A3C"/>
    <w:rsid w:val="00C620CF"/>
    <w:rsid w:val="00C62835"/>
    <w:rsid w:val="00C63321"/>
    <w:rsid w:val="00C63D62"/>
    <w:rsid w:val="00C64B11"/>
    <w:rsid w:val="00C64C98"/>
    <w:rsid w:val="00C64D20"/>
    <w:rsid w:val="00C64F1F"/>
    <w:rsid w:val="00C650C2"/>
    <w:rsid w:val="00C65226"/>
    <w:rsid w:val="00C6584F"/>
    <w:rsid w:val="00C6603F"/>
    <w:rsid w:val="00C6656F"/>
    <w:rsid w:val="00C66746"/>
    <w:rsid w:val="00C6675C"/>
    <w:rsid w:val="00C66F44"/>
    <w:rsid w:val="00C70122"/>
    <w:rsid w:val="00C7033D"/>
    <w:rsid w:val="00C708E3"/>
    <w:rsid w:val="00C70926"/>
    <w:rsid w:val="00C71F28"/>
    <w:rsid w:val="00C73391"/>
    <w:rsid w:val="00C73770"/>
    <w:rsid w:val="00C739B8"/>
    <w:rsid w:val="00C74A94"/>
    <w:rsid w:val="00C74B5C"/>
    <w:rsid w:val="00C75282"/>
    <w:rsid w:val="00C758CA"/>
    <w:rsid w:val="00C7764B"/>
    <w:rsid w:val="00C82272"/>
    <w:rsid w:val="00C83572"/>
    <w:rsid w:val="00C85827"/>
    <w:rsid w:val="00C859E6"/>
    <w:rsid w:val="00C862FE"/>
    <w:rsid w:val="00C866C0"/>
    <w:rsid w:val="00C86845"/>
    <w:rsid w:val="00C86A07"/>
    <w:rsid w:val="00C8745E"/>
    <w:rsid w:val="00C87D62"/>
    <w:rsid w:val="00C9036F"/>
    <w:rsid w:val="00C922A1"/>
    <w:rsid w:val="00C92346"/>
    <w:rsid w:val="00C93BF7"/>
    <w:rsid w:val="00C93D65"/>
    <w:rsid w:val="00C93F51"/>
    <w:rsid w:val="00C94A19"/>
    <w:rsid w:val="00C95602"/>
    <w:rsid w:val="00C96978"/>
    <w:rsid w:val="00C96E24"/>
    <w:rsid w:val="00CA137D"/>
    <w:rsid w:val="00CA2055"/>
    <w:rsid w:val="00CA2168"/>
    <w:rsid w:val="00CA22AA"/>
    <w:rsid w:val="00CA29CE"/>
    <w:rsid w:val="00CA31AA"/>
    <w:rsid w:val="00CA37D7"/>
    <w:rsid w:val="00CA3993"/>
    <w:rsid w:val="00CA43D1"/>
    <w:rsid w:val="00CA499D"/>
    <w:rsid w:val="00CA5231"/>
    <w:rsid w:val="00CA58B9"/>
    <w:rsid w:val="00CA63CF"/>
    <w:rsid w:val="00CA6BF2"/>
    <w:rsid w:val="00CA725F"/>
    <w:rsid w:val="00CA7553"/>
    <w:rsid w:val="00CB0C02"/>
    <w:rsid w:val="00CB0D94"/>
    <w:rsid w:val="00CB1810"/>
    <w:rsid w:val="00CB1C6E"/>
    <w:rsid w:val="00CB29FE"/>
    <w:rsid w:val="00CB2A63"/>
    <w:rsid w:val="00CB2CCA"/>
    <w:rsid w:val="00CB2D2F"/>
    <w:rsid w:val="00CB2E7D"/>
    <w:rsid w:val="00CB321E"/>
    <w:rsid w:val="00CB36B0"/>
    <w:rsid w:val="00CB3A60"/>
    <w:rsid w:val="00CB3EEA"/>
    <w:rsid w:val="00CB4168"/>
    <w:rsid w:val="00CB42CF"/>
    <w:rsid w:val="00CB4564"/>
    <w:rsid w:val="00CB4A0A"/>
    <w:rsid w:val="00CB58AA"/>
    <w:rsid w:val="00CB5AE2"/>
    <w:rsid w:val="00CB5C24"/>
    <w:rsid w:val="00CB5D64"/>
    <w:rsid w:val="00CB6301"/>
    <w:rsid w:val="00CB6825"/>
    <w:rsid w:val="00CB72D9"/>
    <w:rsid w:val="00CB78EA"/>
    <w:rsid w:val="00CB7986"/>
    <w:rsid w:val="00CC09F8"/>
    <w:rsid w:val="00CC2026"/>
    <w:rsid w:val="00CC2087"/>
    <w:rsid w:val="00CC23A3"/>
    <w:rsid w:val="00CC244C"/>
    <w:rsid w:val="00CC374B"/>
    <w:rsid w:val="00CC405F"/>
    <w:rsid w:val="00CC41CA"/>
    <w:rsid w:val="00CC45BA"/>
    <w:rsid w:val="00CC54B8"/>
    <w:rsid w:val="00CC6379"/>
    <w:rsid w:val="00CC6659"/>
    <w:rsid w:val="00CC6938"/>
    <w:rsid w:val="00CC6C38"/>
    <w:rsid w:val="00CC6E7E"/>
    <w:rsid w:val="00CC71B6"/>
    <w:rsid w:val="00CC786A"/>
    <w:rsid w:val="00CC7B0A"/>
    <w:rsid w:val="00CD0520"/>
    <w:rsid w:val="00CD0EC4"/>
    <w:rsid w:val="00CD1545"/>
    <w:rsid w:val="00CD18D8"/>
    <w:rsid w:val="00CD2008"/>
    <w:rsid w:val="00CD2046"/>
    <w:rsid w:val="00CD2623"/>
    <w:rsid w:val="00CD2E6C"/>
    <w:rsid w:val="00CD4357"/>
    <w:rsid w:val="00CD4C79"/>
    <w:rsid w:val="00CD55A0"/>
    <w:rsid w:val="00CD5644"/>
    <w:rsid w:val="00CD5658"/>
    <w:rsid w:val="00CD566D"/>
    <w:rsid w:val="00CD6929"/>
    <w:rsid w:val="00CD6D65"/>
    <w:rsid w:val="00CD7BF1"/>
    <w:rsid w:val="00CE06E5"/>
    <w:rsid w:val="00CE12AF"/>
    <w:rsid w:val="00CE1731"/>
    <w:rsid w:val="00CE18BC"/>
    <w:rsid w:val="00CE2C11"/>
    <w:rsid w:val="00CE2CA7"/>
    <w:rsid w:val="00CE339E"/>
    <w:rsid w:val="00CE40EC"/>
    <w:rsid w:val="00CE4BFE"/>
    <w:rsid w:val="00CE521E"/>
    <w:rsid w:val="00CE5345"/>
    <w:rsid w:val="00CE5670"/>
    <w:rsid w:val="00CE5E48"/>
    <w:rsid w:val="00CE5F1F"/>
    <w:rsid w:val="00CE6190"/>
    <w:rsid w:val="00CE61EF"/>
    <w:rsid w:val="00CE6486"/>
    <w:rsid w:val="00CE6D9C"/>
    <w:rsid w:val="00CE7880"/>
    <w:rsid w:val="00CF0387"/>
    <w:rsid w:val="00CF0624"/>
    <w:rsid w:val="00CF103A"/>
    <w:rsid w:val="00CF13DA"/>
    <w:rsid w:val="00CF1617"/>
    <w:rsid w:val="00CF1B45"/>
    <w:rsid w:val="00CF213F"/>
    <w:rsid w:val="00CF2F63"/>
    <w:rsid w:val="00CF39DD"/>
    <w:rsid w:val="00CF4108"/>
    <w:rsid w:val="00CF4C79"/>
    <w:rsid w:val="00CF4E71"/>
    <w:rsid w:val="00CF54FB"/>
    <w:rsid w:val="00CF678C"/>
    <w:rsid w:val="00CF69BA"/>
    <w:rsid w:val="00CF70AF"/>
    <w:rsid w:val="00D00F08"/>
    <w:rsid w:val="00D01BCB"/>
    <w:rsid w:val="00D0250F"/>
    <w:rsid w:val="00D026ED"/>
    <w:rsid w:val="00D031B7"/>
    <w:rsid w:val="00D04589"/>
    <w:rsid w:val="00D0471B"/>
    <w:rsid w:val="00D04B82"/>
    <w:rsid w:val="00D04E9F"/>
    <w:rsid w:val="00D054B1"/>
    <w:rsid w:val="00D0607D"/>
    <w:rsid w:val="00D061C8"/>
    <w:rsid w:val="00D06350"/>
    <w:rsid w:val="00D0638C"/>
    <w:rsid w:val="00D07239"/>
    <w:rsid w:val="00D07801"/>
    <w:rsid w:val="00D10B34"/>
    <w:rsid w:val="00D117E0"/>
    <w:rsid w:val="00D11BD7"/>
    <w:rsid w:val="00D122D4"/>
    <w:rsid w:val="00D12AD1"/>
    <w:rsid w:val="00D13127"/>
    <w:rsid w:val="00D1360E"/>
    <w:rsid w:val="00D13C81"/>
    <w:rsid w:val="00D144FC"/>
    <w:rsid w:val="00D14B00"/>
    <w:rsid w:val="00D14E6C"/>
    <w:rsid w:val="00D156ED"/>
    <w:rsid w:val="00D15A4C"/>
    <w:rsid w:val="00D16890"/>
    <w:rsid w:val="00D16A90"/>
    <w:rsid w:val="00D16E95"/>
    <w:rsid w:val="00D1750C"/>
    <w:rsid w:val="00D1751C"/>
    <w:rsid w:val="00D17B40"/>
    <w:rsid w:val="00D204C0"/>
    <w:rsid w:val="00D2092B"/>
    <w:rsid w:val="00D212A7"/>
    <w:rsid w:val="00D2144E"/>
    <w:rsid w:val="00D21779"/>
    <w:rsid w:val="00D21DFF"/>
    <w:rsid w:val="00D22D76"/>
    <w:rsid w:val="00D238C1"/>
    <w:rsid w:val="00D23EED"/>
    <w:rsid w:val="00D245E2"/>
    <w:rsid w:val="00D24DC4"/>
    <w:rsid w:val="00D25613"/>
    <w:rsid w:val="00D261D4"/>
    <w:rsid w:val="00D26C63"/>
    <w:rsid w:val="00D30B1D"/>
    <w:rsid w:val="00D318FB"/>
    <w:rsid w:val="00D3261E"/>
    <w:rsid w:val="00D32873"/>
    <w:rsid w:val="00D32CCC"/>
    <w:rsid w:val="00D32F08"/>
    <w:rsid w:val="00D33A77"/>
    <w:rsid w:val="00D34263"/>
    <w:rsid w:val="00D34635"/>
    <w:rsid w:val="00D35119"/>
    <w:rsid w:val="00D35680"/>
    <w:rsid w:val="00D358DA"/>
    <w:rsid w:val="00D3590C"/>
    <w:rsid w:val="00D35B41"/>
    <w:rsid w:val="00D35CCC"/>
    <w:rsid w:val="00D35FD8"/>
    <w:rsid w:val="00D36D48"/>
    <w:rsid w:val="00D4027E"/>
    <w:rsid w:val="00D40318"/>
    <w:rsid w:val="00D40EB4"/>
    <w:rsid w:val="00D41AA4"/>
    <w:rsid w:val="00D431FD"/>
    <w:rsid w:val="00D433E5"/>
    <w:rsid w:val="00D438D3"/>
    <w:rsid w:val="00D43906"/>
    <w:rsid w:val="00D43D4A"/>
    <w:rsid w:val="00D43F7C"/>
    <w:rsid w:val="00D44851"/>
    <w:rsid w:val="00D44988"/>
    <w:rsid w:val="00D44F12"/>
    <w:rsid w:val="00D45195"/>
    <w:rsid w:val="00D4577B"/>
    <w:rsid w:val="00D45A8C"/>
    <w:rsid w:val="00D45DB0"/>
    <w:rsid w:val="00D46C80"/>
    <w:rsid w:val="00D472AD"/>
    <w:rsid w:val="00D47360"/>
    <w:rsid w:val="00D50577"/>
    <w:rsid w:val="00D50E1F"/>
    <w:rsid w:val="00D515E5"/>
    <w:rsid w:val="00D51867"/>
    <w:rsid w:val="00D51DFC"/>
    <w:rsid w:val="00D5262B"/>
    <w:rsid w:val="00D53534"/>
    <w:rsid w:val="00D53DD8"/>
    <w:rsid w:val="00D540DA"/>
    <w:rsid w:val="00D5571D"/>
    <w:rsid w:val="00D55D23"/>
    <w:rsid w:val="00D56581"/>
    <w:rsid w:val="00D5795E"/>
    <w:rsid w:val="00D61E50"/>
    <w:rsid w:val="00D61FF7"/>
    <w:rsid w:val="00D63232"/>
    <w:rsid w:val="00D6335C"/>
    <w:rsid w:val="00D644F0"/>
    <w:rsid w:val="00D64611"/>
    <w:rsid w:val="00D6463C"/>
    <w:rsid w:val="00D6546F"/>
    <w:rsid w:val="00D65E2E"/>
    <w:rsid w:val="00D671E8"/>
    <w:rsid w:val="00D676CD"/>
    <w:rsid w:val="00D7018D"/>
    <w:rsid w:val="00D71637"/>
    <w:rsid w:val="00D725C2"/>
    <w:rsid w:val="00D72AB5"/>
    <w:rsid w:val="00D738C0"/>
    <w:rsid w:val="00D74690"/>
    <w:rsid w:val="00D746C8"/>
    <w:rsid w:val="00D747D4"/>
    <w:rsid w:val="00D74F74"/>
    <w:rsid w:val="00D757B4"/>
    <w:rsid w:val="00D75B83"/>
    <w:rsid w:val="00D76BE7"/>
    <w:rsid w:val="00D77F10"/>
    <w:rsid w:val="00D80AB0"/>
    <w:rsid w:val="00D81667"/>
    <w:rsid w:val="00D81D0B"/>
    <w:rsid w:val="00D82349"/>
    <w:rsid w:val="00D82C06"/>
    <w:rsid w:val="00D83423"/>
    <w:rsid w:val="00D83A1E"/>
    <w:rsid w:val="00D83A65"/>
    <w:rsid w:val="00D83AE5"/>
    <w:rsid w:val="00D83B4F"/>
    <w:rsid w:val="00D83F1F"/>
    <w:rsid w:val="00D847A9"/>
    <w:rsid w:val="00D84FA8"/>
    <w:rsid w:val="00D85D4D"/>
    <w:rsid w:val="00D8691A"/>
    <w:rsid w:val="00D86969"/>
    <w:rsid w:val="00D876BC"/>
    <w:rsid w:val="00D87927"/>
    <w:rsid w:val="00D87B12"/>
    <w:rsid w:val="00D9053C"/>
    <w:rsid w:val="00D90AB9"/>
    <w:rsid w:val="00D90F2E"/>
    <w:rsid w:val="00D92368"/>
    <w:rsid w:val="00D9318E"/>
    <w:rsid w:val="00D9356C"/>
    <w:rsid w:val="00D93D5B"/>
    <w:rsid w:val="00D93F05"/>
    <w:rsid w:val="00D94A1C"/>
    <w:rsid w:val="00D94BFA"/>
    <w:rsid w:val="00D95CAF"/>
    <w:rsid w:val="00D96302"/>
    <w:rsid w:val="00D965E4"/>
    <w:rsid w:val="00D974BA"/>
    <w:rsid w:val="00D9786B"/>
    <w:rsid w:val="00DA1B4E"/>
    <w:rsid w:val="00DA3599"/>
    <w:rsid w:val="00DA4320"/>
    <w:rsid w:val="00DA4C2E"/>
    <w:rsid w:val="00DA4E6D"/>
    <w:rsid w:val="00DA55A8"/>
    <w:rsid w:val="00DA55EB"/>
    <w:rsid w:val="00DA5D03"/>
    <w:rsid w:val="00DA6C4D"/>
    <w:rsid w:val="00DA7005"/>
    <w:rsid w:val="00DA76A0"/>
    <w:rsid w:val="00DA797F"/>
    <w:rsid w:val="00DB1AA9"/>
    <w:rsid w:val="00DB1D8C"/>
    <w:rsid w:val="00DB26B8"/>
    <w:rsid w:val="00DB3BBD"/>
    <w:rsid w:val="00DB43DF"/>
    <w:rsid w:val="00DB44C1"/>
    <w:rsid w:val="00DB4855"/>
    <w:rsid w:val="00DB4B9E"/>
    <w:rsid w:val="00DB5C4B"/>
    <w:rsid w:val="00DB7413"/>
    <w:rsid w:val="00DB7502"/>
    <w:rsid w:val="00DC0664"/>
    <w:rsid w:val="00DC0724"/>
    <w:rsid w:val="00DC0D6C"/>
    <w:rsid w:val="00DC1C6B"/>
    <w:rsid w:val="00DC1DB2"/>
    <w:rsid w:val="00DC227E"/>
    <w:rsid w:val="00DC277B"/>
    <w:rsid w:val="00DC2E03"/>
    <w:rsid w:val="00DC32BA"/>
    <w:rsid w:val="00DC3C90"/>
    <w:rsid w:val="00DC3F71"/>
    <w:rsid w:val="00DC4A5A"/>
    <w:rsid w:val="00DC5545"/>
    <w:rsid w:val="00DC5887"/>
    <w:rsid w:val="00DC5A2F"/>
    <w:rsid w:val="00DC7B7B"/>
    <w:rsid w:val="00DC7BE4"/>
    <w:rsid w:val="00DD013B"/>
    <w:rsid w:val="00DD2539"/>
    <w:rsid w:val="00DD267B"/>
    <w:rsid w:val="00DD282A"/>
    <w:rsid w:val="00DD3539"/>
    <w:rsid w:val="00DD467C"/>
    <w:rsid w:val="00DD52E2"/>
    <w:rsid w:val="00DD64F6"/>
    <w:rsid w:val="00DD65B6"/>
    <w:rsid w:val="00DD718B"/>
    <w:rsid w:val="00DD74A4"/>
    <w:rsid w:val="00DD7943"/>
    <w:rsid w:val="00DE03DA"/>
    <w:rsid w:val="00DE07D5"/>
    <w:rsid w:val="00DE087C"/>
    <w:rsid w:val="00DE09FD"/>
    <w:rsid w:val="00DE0A0E"/>
    <w:rsid w:val="00DE37F0"/>
    <w:rsid w:val="00DE4095"/>
    <w:rsid w:val="00DE4304"/>
    <w:rsid w:val="00DE4F78"/>
    <w:rsid w:val="00DE51EA"/>
    <w:rsid w:val="00DE5AE9"/>
    <w:rsid w:val="00DE612B"/>
    <w:rsid w:val="00DE639B"/>
    <w:rsid w:val="00DE6D74"/>
    <w:rsid w:val="00DF01D4"/>
    <w:rsid w:val="00DF0908"/>
    <w:rsid w:val="00DF0C51"/>
    <w:rsid w:val="00DF0EDA"/>
    <w:rsid w:val="00DF17B4"/>
    <w:rsid w:val="00DF2F62"/>
    <w:rsid w:val="00DF3419"/>
    <w:rsid w:val="00DF3562"/>
    <w:rsid w:val="00DF42C9"/>
    <w:rsid w:val="00DF4948"/>
    <w:rsid w:val="00DF4D16"/>
    <w:rsid w:val="00DF5847"/>
    <w:rsid w:val="00DF5FC1"/>
    <w:rsid w:val="00DF699F"/>
    <w:rsid w:val="00DF76B4"/>
    <w:rsid w:val="00E00841"/>
    <w:rsid w:val="00E02095"/>
    <w:rsid w:val="00E03879"/>
    <w:rsid w:val="00E03E60"/>
    <w:rsid w:val="00E04602"/>
    <w:rsid w:val="00E055D4"/>
    <w:rsid w:val="00E0630A"/>
    <w:rsid w:val="00E068C0"/>
    <w:rsid w:val="00E06C38"/>
    <w:rsid w:val="00E10ADD"/>
    <w:rsid w:val="00E111C2"/>
    <w:rsid w:val="00E113C8"/>
    <w:rsid w:val="00E114C8"/>
    <w:rsid w:val="00E12D34"/>
    <w:rsid w:val="00E13FD7"/>
    <w:rsid w:val="00E1428B"/>
    <w:rsid w:val="00E14442"/>
    <w:rsid w:val="00E14534"/>
    <w:rsid w:val="00E15A21"/>
    <w:rsid w:val="00E15C7A"/>
    <w:rsid w:val="00E16212"/>
    <w:rsid w:val="00E17066"/>
    <w:rsid w:val="00E176FC"/>
    <w:rsid w:val="00E2048F"/>
    <w:rsid w:val="00E20520"/>
    <w:rsid w:val="00E20A20"/>
    <w:rsid w:val="00E21464"/>
    <w:rsid w:val="00E2176A"/>
    <w:rsid w:val="00E217E4"/>
    <w:rsid w:val="00E21841"/>
    <w:rsid w:val="00E21A86"/>
    <w:rsid w:val="00E21EE4"/>
    <w:rsid w:val="00E22114"/>
    <w:rsid w:val="00E22760"/>
    <w:rsid w:val="00E22936"/>
    <w:rsid w:val="00E22D6A"/>
    <w:rsid w:val="00E236F4"/>
    <w:rsid w:val="00E23A27"/>
    <w:rsid w:val="00E2413A"/>
    <w:rsid w:val="00E24EAE"/>
    <w:rsid w:val="00E24F97"/>
    <w:rsid w:val="00E256EC"/>
    <w:rsid w:val="00E25FC9"/>
    <w:rsid w:val="00E26050"/>
    <w:rsid w:val="00E2652F"/>
    <w:rsid w:val="00E268BB"/>
    <w:rsid w:val="00E26F11"/>
    <w:rsid w:val="00E26F61"/>
    <w:rsid w:val="00E278B6"/>
    <w:rsid w:val="00E3133F"/>
    <w:rsid w:val="00E3139C"/>
    <w:rsid w:val="00E31745"/>
    <w:rsid w:val="00E31954"/>
    <w:rsid w:val="00E32533"/>
    <w:rsid w:val="00E32F3C"/>
    <w:rsid w:val="00E3498A"/>
    <w:rsid w:val="00E3523A"/>
    <w:rsid w:val="00E3544C"/>
    <w:rsid w:val="00E35AD2"/>
    <w:rsid w:val="00E36196"/>
    <w:rsid w:val="00E374E5"/>
    <w:rsid w:val="00E37CAF"/>
    <w:rsid w:val="00E40A81"/>
    <w:rsid w:val="00E410E7"/>
    <w:rsid w:val="00E41551"/>
    <w:rsid w:val="00E416D6"/>
    <w:rsid w:val="00E4261B"/>
    <w:rsid w:val="00E42796"/>
    <w:rsid w:val="00E43C6A"/>
    <w:rsid w:val="00E45647"/>
    <w:rsid w:val="00E45764"/>
    <w:rsid w:val="00E457E5"/>
    <w:rsid w:val="00E45A5B"/>
    <w:rsid w:val="00E45D22"/>
    <w:rsid w:val="00E46381"/>
    <w:rsid w:val="00E4727A"/>
    <w:rsid w:val="00E47C3D"/>
    <w:rsid w:val="00E50525"/>
    <w:rsid w:val="00E508AA"/>
    <w:rsid w:val="00E50ADD"/>
    <w:rsid w:val="00E52D22"/>
    <w:rsid w:val="00E52FB4"/>
    <w:rsid w:val="00E53B5F"/>
    <w:rsid w:val="00E53D5F"/>
    <w:rsid w:val="00E5437F"/>
    <w:rsid w:val="00E5464E"/>
    <w:rsid w:val="00E54C2A"/>
    <w:rsid w:val="00E55B1A"/>
    <w:rsid w:val="00E565FB"/>
    <w:rsid w:val="00E61350"/>
    <w:rsid w:val="00E61695"/>
    <w:rsid w:val="00E616F0"/>
    <w:rsid w:val="00E62082"/>
    <w:rsid w:val="00E623DC"/>
    <w:rsid w:val="00E62471"/>
    <w:rsid w:val="00E64078"/>
    <w:rsid w:val="00E6481C"/>
    <w:rsid w:val="00E6486A"/>
    <w:rsid w:val="00E64925"/>
    <w:rsid w:val="00E64EEF"/>
    <w:rsid w:val="00E65EFB"/>
    <w:rsid w:val="00E6610F"/>
    <w:rsid w:val="00E66535"/>
    <w:rsid w:val="00E66BDF"/>
    <w:rsid w:val="00E6720B"/>
    <w:rsid w:val="00E67302"/>
    <w:rsid w:val="00E70AA5"/>
    <w:rsid w:val="00E70EF4"/>
    <w:rsid w:val="00E7124B"/>
    <w:rsid w:val="00E713AB"/>
    <w:rsid w:val="00E71A3D"/>
    <w:rsid w:val="00E71D59"/>
    <w:rsid w:val="00E71DC0"/>
    <w:rsid w:val="00E72EAF"/>
    <w:rsid w:val="00E74E80"/>
    <w:rsid w:val="00E75D1D"/>
    <w:rsid w:val="00E7781E"/>
    <w:rsid w:val="00E77DE0"/>
    <w:rsid w:val="00E8079F"/>
    <w:rsid w:val="00E8132D"/>
    <w:rsid w:val="00E82DF1"/>
    <w:rsid w:val="00E833BA"/>
    <w:rsid w:val="00E836FB"/>
    <w:rsid w:val="00E83B53"/>
    <w:rsid w:val="00E84A31"/>
    <w:rsid w:val="00E84F24"/>
    <w:rsid w:val="00E86B43"/>
    <w:rsid w:val="00E87AED"/>
    <w:rsid w:val="00E90EF9"/>
    <w:rsid w:val="00E91391"/>
    <w:rsid w:val="00E9263C"/>
    <w:rsid w:val="00E93962"/>
    <w:rsid w:val="00E949C8"/>
    <w:rsid w:val="00E9541F"/>
    <w:rsid w:val="00E95781"/>
    <w:rsid w:val="00E95D48"/>
    <w:rsid w:val="00E95F5F"/>
    <w:rsid w:val="00E96689"/>
    <w:rsid w:val="00E9707D"/>
    <w:rsid w:val="00E973E1"/>
    <w:rsid w:val="00E978F3"/>
    <w:rsid w:val="00E97CBE"/>
    <w:rsid w:val="00EA0D58"/>
    <w:rsid w:val="00EA1E08"/>
    <w:rsid w:val="00EA2186"/>
    <w:rsid w:val="00EA35C3"/>
    <w:rsid w:val="00EA3D35"/>
    <w:rsid w:val="00EA69E2"/>
    <w:rsid w:val="00EA6C1C"/>
    <w:rsid w:val="00EA71DD"/>
    <w:rsid w:val="00EB0908"/>
    <w:rsid w:val="00EB1789"/>
    <w:rsid w:val="00EB2F53"/>
    <w:rsid w:val="00EB2FDF"/>
    <w:rsid w:val="00EB31C1"/>
    <w:rsid w:val="00EB4128"/>
    <w:rsid w:val="00EB4572"/>
    <w:rsid w:val="00EB4DB9"/>
    <w:rsid w:val="00EB66BF"/>
    <w:rsid w:val="00EB6EF9"/>
    <w:rsid w:val="00EB7592"/>
    <w:rsid w:val="00EC0CBB"/>
    <w:rsid w:val="00EC15C9"/>
    <w:rsid w:val="00EC17C9"/>
    <w:rsid w:val="00EC2FBE"/>
    <w:rsid w:val="00EC4BE0"/>
    <w:rsid w:val="00EC56EC"/>
    <w:rsid w:val="00EC5E79"/>
    <w:rsid w:val="00EC6CFF"/>
    <w:rsid w:val="00EC6F83"/>
    <w:rsid w:val="00EC7164"/>
    <w:rsid w:val="00EC7285"/>
    <w:rsid w:val="00EC7565"/>
    <w:rsid w:val="00ED01F2"/>
    <w:rsid w:val="00ED0440"/>
    <w:rsid w:val="00ED04AD"/>
    <w:rsid w:val="00ED05E6"/>
    <w:rsid w:val="00ED079B"/>
    <w:rsid w:val="00ED10AE"/>
    <w:rsid w:val="00ED1EAF"/>
    <w:rsid w:val="00ED4198"/>
    <w:rsid w:val="00ED4465"/>
    <w:rsid w:val="00ED467F"/>
    <w:rsid w:val="00ED4DDA"/>
    <w:rsid w:val="00ED6591"/>
    <w:rsid w:val="00ED7264"/>
    <w:rsid w:val="00ED75BC"/>
    <w:rsid w:val="00ED791F"/>
    <w:rsid w:val="00EE19A6"/>
    <w:rsid w:val="00EE1C8C"/>
    <w:rsid w:val="00EE3269"/>
    <w:rsid w:val="00EE3412"/>
    <w:rsid w:val="00EE342C"/>
    <w:rsid w:val="00EE39FA"/>
    <w:rsid w:val="00EE4824"/>
    <w:rsid w:val="00EE48D0"/>
    <w:rsid w:val="00EE49E8"/>
    <w:rsid w:val="00EE4BD4"/>
    <w:rsid w:val="00EE5302"/>
    <w:rsid w:val="00EE566B"/>
    <w:rsid w:val="00EE6A43"/>
    <w:rsid w:val="00EE6B28"/>
    <w:rsid w:val="00EF3A71"/>
    <w:rsid w:val="00EF3DC4"/>
    <w:rsid w:val="00EF49CF"/>
    <w:rsid w:val="00EF62CC"/>
    <w:rsid w:val="00EF6C14"/>
    <w:rsid w:val="00EF742D"/>
    <w:rsid w:val="00EF7A8F"/>
    <w:rsid w:val="00EF7B48"/>
    <w:rsid w:val="00EF7F9F"/>
    <w:rsid w:val="00F000A5"/>
    <w:rsid w:val="00F00277"/>
    <w:rsid w:val="00F01295"/>
    <w:rsid w:val="00F014E2"/>
    <w:rsid w:val="00F0157F"/>
    <w:rsid w:val="00F02365"/>
    <w:rsid w:val="00F0324E"/>
    <w:rsid w:val="00F04011"/>
    <w:rsid w:val="00F05F9A"/>
    <w:rsid w:val="00F0647F"/>
    <w:rsid w:val="00F069A0"/>
    <w:rsid w:val="00F06E80"/>
    <w:rsid w:val="00F07397"/>
    <w:rsid w:val="00F07C08"/>
    <w:rsid w:val="00F100DA"/>
    <w:rsid w:val="00F100DB"/>
    <w:rsid w:val="00F10918"/>
    <w:rsid w:val="00F10E3E"/>
    <w:rsid w:val="00F110BC"/>
    <w:rsid w:val="00F11A7C"/>
    <w:rsid w:val="00F12004"/>
    <w:rsid w:val="00F12617"/>
    <w:rsid w:val="00F12A4A"/>
    <w:rsid w:val="00F130DD"/>
    <w:rsid w:val="00F135C8"/>
    <w:rsid w:val="00F13971"/>
    <w:rsid w:val="00F143AB"/>
    <w:rsid w:val="00F14BE7"/>
    <w:rsid w:val="00F15010"/>
    <w:rsid w:val="00F155B2"/>
    <w:rsid w:val="00F15E86"/>
    <w:rsid w:val="00F15EA2"/>
    <w:rsid w:val="00F21AC8"/>
    <w:rsid w:val="00F22183"/>
    <w:rsid w:val="00F22F5F"/>
    <w:rsid w:val="00F23612"/>
    <w:rsid w:val="00F2375C"/>
    <w:rsid w:val="00F23C08"/>
    <w:rsid w:val="00F24243"/>
    <w:rsid w:val="00F24734"/>
    <w:rsid w:val="00F24740"/>
    <w:rsid w:val="00F25540"/>
    <w:rsid w:val="00F261F4"/>
    <w:rsid w:val="00F2652C"/>
    <w:rsid w:val="00F26C62"/>
    <w:rsid w:val="00F270CA"/>
    <w:rsid w:val="00F271BB"/>
    <w:rsid w:val="00F31B7D"/>
    <w:rsid w:val="00F324C8"/>
    <w:rsid w:val="00F32C27"/>
    <w:rsid w:val="00F33981"/>
    <w:rsid w:val="00F3540B"/>
    <w:rsid w:val="00F3577E"/>
    <w:rsid w:val="00F35FF5"/>
    <w:rsid w:val="00F36682"/>
    <w:rsid w:val="00F36E0E"/>
    <w:rsid w:val="00F37394"/>
    <w:rsid w:val="00F37E8A"/>
    <w:rsid w:val="00F37F12"/>
    <w:rsid w:val="00F40098"/>
    <w:rsid w:val="00F40346"/>
    <w:rsid w:val="00F403CF"/>
    <w:rsid w:val="00F40577"/>
    <w:rsid w:val="00F406D5"/>
    <w:rsid w:val="00F40782"/>
    <w:rsid w:val="00F417B7"/>
    <w:rsid w:val="00F41E80"/>
    <w:rsid w:val="00F4291B"/>
    <w:rsid w:val="00F42C67"/>
    <w:rsid w:val="00F4303F"/>
    <w:rsid w:val="00F437EE"/>
    <w:rsid w:val="00F44DF5"/>
    <w:rsid w:val="00F45261"/>
    <w:rsid w:val="00F45439"/>
    <w:rsid w:val="00F455EF"/>
    <w:rsid w:val="00F468FF"/>
    <w:rsid w:val="00F4768A"/>
    <w:rsid w:val="00F5185E"/>
    <w:rsid w:val="00F51942"/>
    <w:rsid w:val="00F52A6E"/>
    <w:rsid w:val="00F53039"/>
    <w:rsid w:val="00F53309"/>
    <w:rsid w:val="00F53442"/>
    <w:rsid w:val="00F55987"/>
    <w:rsid w:val="00F5611E"/>
    <w:rsid w:val="00F564A7"/>
    <w:rsid w:val="00F566B6"/>
    <w:rsid w:val="00F567B3"/>
    <w:rsid w:val="00F56A6D"/>
    <w:rsid w:val="00F56DA4"/>
    <w:rsid w:val="00F579F4"/>
    <w:rsid w:val="00F60988"/>
    <w:rsid w:val="00F61014"/>
    <w:rsid w:val="00F616B8"/>
    <w:rsid w:val="00F620F1"/>
    <w:rsid w:val="00F628C8"/>
    <w:rsid w:val="00F63333"/>
    <w:rsid w:val="00F634D0"/>
    <w:rsid w:val="00F63690"/>
    <w:rsid w:val="00F63706"/>
    <w:rsid w:val="00F63AD0"/>
    <w:rsid w:val="00F64CE9"/>
    <w:rsid w:val="00F64EC6"/>
    <w:rsid w:val="00F655D5"/>
    <w:rsid w:val="00F65884"/>
    <w:rsid w:val="00F6631D"/>
    <w:rsid w:val="00F667DB"/>
    <w:rsid w:val="00F66CA1"/>
    <w:rsid w:val="00F66F8A"/>
    <w:rsid w:val="00F67888"/>
    <w:rsid w:val="00F7023D"/>
    <w:rsid w:val="00F70F97"/>
    <w:rsid w:val="00F71C9B"/>
    <w:rsid w:val="00F7256B"/>
    <w:rsid w:val="00F7492C"/>
    <w:rsid w:val="00F761B3"/>
    <w:rsid w:val="00F770C7"/>
    <w:rsid w:val="00F7719F"/>
    <w:rsid w:val="00F771F2"/>
    <w:rsid w:val="00F776CE"/>
    <w:rsid w:val="00F80562"/>
    <w:rsid w:val="00F80C02"/>
    <w:rsid w:val="00F81BEF"/>
    <w:rsid w:val="00F81F0B"/>
    <w:rsid w:val="00F824BA"/>
    <w:rsid w:val="00F83045"/>
    <w:rsid w:val="00F841C6"/>
    <w:rsid w:val="00F84D52"/>
    <w:rsid w:val="00F86C85"/>
    <w:rsid w:val="00F86CD0"/>
    <w:rsid w:val="00F87459"/>
    <w:rsid w:val="00F902D9"/>
    <w:rsid w:val="00F91532"/>
    <w:rsid w:val="00F919E5"/>
    <w:rsid w:val="00F92A36"/>
    <w:rsid w:val="00F94693"/>
    <w:rsid w:val="00F9623A"/>
    <w:rsid w:val="00F96AFB"/>
    <w:rsid w:val="00F96FED"/>
    <w:rsid w:val="00F97498"/>
    <w:rsid w:val="00F974FC"/>
    <w:rsid w:val="00FA00A8"/>
    <w:rsid w:val="00FA1BC1"/>
    <w:rsid w:val="00FA1E45"/>
    <w:rsid w:val="00FA1F20"/>
    <w:rsid w:val="00FA25D1"/>
    <w:rsid w:val="00FA25E5"/>
    <w:rsid w:val="00FA3769"/>
    <w:rsid w:val="00FA43F9"/>
    <w:rsid w:val="00FA4612"/>
    <w:rsid w:val="00FA4A58"/>
    <w:rsid w:val="00FA4B4C"/>
    <w:rsid w:val="00FA4E3B"/>
    <w:rsid w:val="00FA52C7"/>
    <w:rsid w:val="00FA5826"/>
    <w:rsid w:val="00FA5D66"/>
    <w:rsid w:val="00FA6717"/>
    <w:rsid w:val="00FA7240"/>
    <w:rsid w:val="00FB1ACF"/>
    <w:rsid w:val="00FB4508"/>
    <w:rsid w:val="00FB582F"/>
    <w:rsid w:val="00FB64CA"/>
    <w:rsid w:val="00FB6878"/>
    <w:rsid w:val="00FB6C32"/>
    <w:rsid w:val="00FB6DDE"/>
    <w:rsid w:val="00FB6E92"/>
    <w:rsid w:val="00FB7C44"/>
    <w:rsid w:val="00FB7C5B"/>
    <w:rsid w:val="00FB7D41"/>
    <w:rsid w:val="00FC07E1"/>
    <w:rsid w:val="00FC0F30"/>
    <w:rsid w:val="00FC11CD"/>
    <w:rsid w:val="00FC1AE2"/>
    <w:rsid w:val="00FC3ADE"/>
    <w:rsid w:val="00FC3BEF"/>
    <w:rsid w:val="00FC3F8D"/>
    <w:rsid w:val="00FC45ED"/>
    <w:rsid w:val="00FC5313"/>
    <w:rsid w:val="00FC55E4"/>
    <w:rsid w:val="00FC5645"/>
    <w:rsid w:val="00FC56F7"/>
    <w:rsid w:val="00FC5EBF"/>
    <w:rsid w:val="00FC5F6E"/>
    <w:rsid w:val="00FC6F16"/>
    <w:rsid w:val="00FC75E1"/>
    <w:rsid w:val="00FC788C"/>
    <w:rsid w:val="00FC7D92"/>
    <w:rsid w:val="00FC7F64"/>
    <w:rsid w:val="00FD0291"/>
    <w:rsid w:val="00FD04BD"/>
    <w:rsid w:val="00FD056B"/>
    <w:rsid w:val="00FD0585"/>
    <w:rsid w:val="00FD069C"/>
    <w:rsid w:val="00FD0E1F"/>
    <w:rsid w:val="00FD0ECA"/>
    <w:rsid w:val="00FD1506"/>
    <w:rsid w:val="00FD17A5"/>
    <w:rsid w:val="00FD1939"/>
    <w:rsid w:val="00FD2A3B"/>
    <w:rsid w:val="00FD3AD5"/>
    <w:rsid w:val="00FD3CA3"/>
    <w:rsid w:val="00FD4DA5"/>
    <w:rsid w:val="00FD52FF"/>
    <w:rsid w:val="00FD55DD"/>
    <w:rsid w:val="00FD60CB"/>
    <w:rsid w:val="00FD6378"/>
    <w:rsid w:val="00FD67A8"/>
    <w:rsid w:val="00FD77E9"/>
    <w:rsid w:val="00FD79BE"/>
    <w:rsid w:val="00FD7EE6"/>
    <w:rsid w:val="00FE0E5D"/>
    <w:rsid w:val="00FE0FD7"/>
    <w:rsid w:val="00FE3012"/>
    <w:rsid w:val="00FE486B"/>
    <w:rsid w:val="00FE5297"/>
    <w:rsid w:val="00FE599C"/>
    <w:rsid w:val="00FE6581"/>
    <w:rsid w:val="00FE7007"/>
    <w:rsid w:val="00FE7400"/>
    <w:rsid w:val="00FE76AF"/>
    <w:rsid w:val="00FE779B"/>
    <w:rsid w:val="00FE7A38"/>
    <w:rsid w:val="00FE7D2D"/>
    <w:rsid w:val="00FE7E49"/>
    <w:rsid w:val="00FF1C62"/>
    <w:rsid w:val="00FF2AF1"/>
    <w:rsid w:val="00FF48F6"/>
    <w:rsid w:val="00FF55D6"/>
    <w:rsid w:val="00FF6125"/>
    <w:rsid w:val="00FF6559"/>
    <w:rsid w:val="00FF72CC"/>
    <w:rsid w:val="00FF77AC"/>
    <w:rsid w:val="00FF7BC8"/>
    <w:rsid w:val="0125C999"/>
    <w:rsid w:val="03667E53"/>
    <w:rsid w:val="08297DED"/>
    <w:rsid w:val="0CAF414D"/>
    <w:rsid w:val="0DF206DC"/>
    <w:rsid w:val="1A2C2779"/>
    <w:rsid w:val="2255C05F"/>
    <w:rsid w:val="3480CBAE"/>
    <w:rsid w:val="3585FB04"/>
    <w:rsid w:val="38171946"/>
    <w:rsid w:val="3A6086BB"/>
    <w:rsid w:val="41D8F3EE"/>
    <w:rsid w:val="45811635"/>
    <w:rsid w:val="4990FB6D"/>
    <w:rsid w:val="4CB46840"/>
    <w:rsid w:val="4DF73D4A"/>
    <w:rsid w:val="5CB6904B"/>
    <w:rsid w:val="5DDEA5D3"/>
    <w:rsid w:val="606B219D"/>
    <w:rsid w:val="6FB110B1"/>
    <w:rsid w:val="71143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40F6C"/>
  <w15:docId w15:val="{B7308A4F-1B19-4799-8193-9917B36A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A099B"/>
    <w:pPr>
      <w:spacing w:after="120" w:line="240" w:lineRule="atLeast"/>
    </w:pPr>
    <w:rPr>
      <w:rFonts w:ascii="Arial" w:eastAsia="Calibri" w:hAnsi="Arial" w:cs="VIC-SemiBold"/>
      <w:color w:val="000000"/>
      <w:szCs w:val="50"/>
      <w:lang w:val="en-AU"/>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b/>
      <w:bCs/>
      <w:caps/>
      <w:sz w:val="32"/>
      <w:szCs w:val="32"/>
    </w:rPr>
  </w:style>
  <w:style w:type="paragraph" w:styleId="Heading3">
    <w:name w:val="heading 3"/>
    <w:basedOn w:val="Normal"/>
    <w:next w:val="Normal"/>
    <w:link w:val="Heading3Char"/>
    <w:uiPriority w:val="9"/>
    <w:unhideWhenUsed/>
    <w:qFormat/>
    <w:rsid w:val="00216B6E"/>
    <w:pPr>
      <w:keepNext/>
      <w:spacing w:before="360" w:line="300" w:lineRule="exact"/>
      <w:outlineLvl w:val="2"/>
    </w:pPr>
    <w:rPr>
      <w:b/>
      <w:sz w:val="22"/>
      <w:szCs w:val="22"/>
    </w:rPr>
  </w:style>
  <w:style w:type="paragraph" w:styleId="Heading4">
    <w:name w:val="heading 4"/>
    <w:basedOn w:val="Normal"/>
    <w:next w:val="Normal"/>
    <w:link w:val="Heading4Char"/>
    <w:uiPriority w:val="9"/>
    <w:qFormat/>
    <w:rsid w:val="00CB6301"/>
    <w:pPr>
      <w:keepNext/>
      <w:spacing w:before="240" w:after="60" w:line="240" w:lineRule="auto"/>
      <w:outlineLvl w:val="3"/>
    </w:pPr>
    <w:rPr>
      <w:b/>
      <w:sz w:val="20"/>
      <w:szCs w:val="2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216B6E"/>
    <w:rPr>
      <w:rFonts w:ascii="Arial" w:eastAsia="Calibri" w:hAnsi="Arial" w:cs="VIC-SemiBold"/>
      <w:b/>
      <w:noProof/>
      <w:color w:val="000000"/>
      <w:sz w:val="22"/>
      <w:szCs w:val="22"/>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6874E2"/>
    <w:pPr>
      <w:tabs>
        <w:tab w:val="right" w:leader="dot" w:pos="9072"/>
      </w:tabs>
      <w:spacing w:after="0" w:line="360" w:lineRule="auto"/>
      <w:ind w:left="284" w:right="386" w:hanging="284"/>
    </w:pPr>
    <w:rPr>
      <w:rFonts w:cstheme="minorBidi"/>
      <w:b/>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2"/>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3"/>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
      </w:numPr>
      <w:spacing w:line="300" w:lineRule="exact"/>
    </w:pPr>
    <w:rPr>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CB6301"/>
    <w:rPr>
      <w:rFonts w:ascii="Arial" w:eastAsia="Calibri" w:hAnsi="Arial" w:cs="VIC-SemiBold"/>
      <w:b/>
      <w:noProof/>
      <w:color w:val="000000"/>
      <w:sz w:val="20"/>
      <w:szCs w:val="20"/>
    </w:rPr>
  </w:style>
  <w:style w:type="paragraph" w:customStyle="1" w:styleId="Body">
    <w:name w:val="_Body"/>
    <w:link w:val="BodyChar"/>
    <w:qFormat/>
    <w:rsid w:val="00BC286C"/>
    <w:pPr>
      <w:spacing w:after="120" w:line="240" w:lineRule="atLeast"/>
    </w:pPr>
    <w:rPr>
      <w:rFonts w:ascii="Arial" w:eastAsia="Calibri" w:hAnsi="Arial" w:cs="Arial"/>
      <w:color w:val="000000"/>
      <w:sz w:val="18"/>
      <w:szCs w:val="18"/>
      <w:lang w:val="en-AU"/>
    </w:rPr>
  </w:style>
  <w:style w:type="character" w:customStyle="1" w:styleId="BodyChar">
    <w:name w:val="_Body Char"/>
    <w:basedOn w:val="DefaultParagraphFont"/>
    <w:link w:val="Body"/>
    <w:rsid w:val="001169B4"/>
    <w:rPr>
      <w:rFonts w:ascii="Arial" w:eastAsia="Calibri" w:hAnsi="Arial" w:cs="Arial"/>
      <w:color w:val="000000"/>
      <w:sz w:val="18"/>
      <w:szCs w:val="18"/>
      <w:lang w:val="en-AU"/>
    </w:rPr>
  </w:style>
  <w:style w:type="table" w:customStyle="1" w:styleId="TableGrid1">
    <w:name w:val="Table Grid1"/>
    <w:basedOn w:val="TableNormal"/>
    <w:next w:val="TableGrid"/>
    <w:uiPriority w:val="39"/>
    <w:rsid w:val="00B56F7F"/>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1770"/>
    <w:rPr>
      <w:sz w:val="16"/>
      <w:szCs w:val="16"/>
    </w:rPr>
  </w:style>
  <w:style w:type="paragraph" w:styleId="CommentText">
    <w:name w:val="annotation text"/>
    <w:basedOn w:val="Normal"/>
    <w:link w:val="CommentTextChar"/>
    <w:uiPriority w:val="99"/>
    <w:unhideWhenUsed/>
    <w:rsid w:val="000966C1"/>
    <w:pPr>
      <w:spacing w:line="240" w:lineRule="auto"/>
    </w:pPr>
    <w:rPr>
      <w:rFonts w:ascii="VIC" w:hAnsi="VIC"/>
      <w:sz w:val="20"/>
      <w:szCs w:val="20"/>
    </w:rPr>
  </w:style>
  <w:style w:type="character" w:customStyle="1" w:styleId="CommentTextChar">
    <w:name w:val="Comment Text Char"/>
    <w:basedOn w:val="DefaultParagraphFont"/>
    <w:link w:val="CommentText"/>
    <w:uiPriority w:val="99"/>
    <w:rsid w:val="000966C1"/>
    <w:rPr>
      <w:rFonts w:ascii="VIC" w:hAnsi="VIC" w:cs="VIC-SemiBold"/>
      <w:color w:val="000000" w:themeColor="text1"/>
      <w:sz w:val="20"/>
      <w:szCs w:val="20"/>
      <w:lang w:val="en-AU"/>
    </w:rPr>
  </w:style>
  <w:style w:type="paragraph" w:styleId="ListParagraph">
    <w:name w:val="List Paragraph"/>
    <w:basedOn w:val="Normal"/>
    <w:uiPriority w:val="34"/>
    <w:qFormat/>
    <w:rsid w:val="00FA4612"/>
    <w:pPr>
      <w:spacing w:after="160" w:line="259" w:lineRule="auto"/>
      <w:ind w:left="720"/>
      <w:contextualSpacing/>
    </w:pPr>
    <w:rPr>
      <w:rFonts w:asciiTheme="minorHAnsi" w:hAnsiTheme="minorHAnsi" w:cstheme="minorBidi"/>
      <w:color w:val="auto"/>
      <w:sz w:val="22"/>
      <w:szCs w:val="22"/>
    </w:rPr>
  </w:style>
  <w:style w:type="paragraph" w:customStyle="1" w:styleId="Styleopm">
    <w:name w:val="Style opm"/>
    <w:basedOn w:val="Body"/>
    <w:next w:val="Body"/>
    <w:link w:val="StyleopmChar"/>
    <w:qFormat/>
    <w:rsid w:val="00A91A36"/>
    <w:pPr>
      <w:spacing w:line="240" w:lineRule="auto"/>
    </w:pPr>
    <w:rPr>
      <w:rFonts w:eastAsia="VIC"/>
      <w:color w:val="4B7229"/>
    </w:rPr>
  </w:style>
  <w:style w:type="character" w:customStyle="1" w:styleId="StyleopmChar">
    <w:name w:val="Style opm Char"/>
    <w:basedOn w:val="BodyChar"/>
    <w:link w:val="Styleopm"/>
    <w:rsid w:val="00A91A36"/>
    <w:rPr>
      <w:rFonts w:ascii="VIC" w:eastAsia="VIC" w:hAnsi="VIC" w:cs="Arial"/>
      <w:noProof/>
      <w:color w:val="4B7229"/>
      <w:sz w:val="20"/>
      <w:szCs w:val="18"/>
      <w:lang w:val="en-AU"/>
    </w:rPr>
  </w:style>
  <w:style w:type="paragraph" w:styleId="Caption">
    <w:name w:val="caption"/>
    <w:autoRedefine/>
    <w:uiPriority w:val="35"/>
    <w:unhideWhenUsed/>
    <w:qFormat/>
    <w:rsid w:val="00C14DD4"/>
    <w:pPr>
      <w:keepNext/>
      <w:spacing w:after="200"/>
    </w:pPr>
    <w:rPr>
      <w:rFonts w:ascii="Arial" w:eastAsia="Times New Roman" w:hAnsi="Arial" w:cs="Arial"/>
      <w:b/>
      <w:bCs/>
      <w:iCs/>
      <w:snapToGrid w:val="0"/>
      <w:color w:val="000000" w:themeColor="text1"/>
      <w:sz w:val="17"/>
      <w:szCs w:val="18"/>
      <w:lang w:val="en-AU" w:eastAsia="en-AU"/>
    </w:rPr>
  </w:style>
  <w:style w:type="paragraph" w:styleId="CommentSubject">
    <w:name w:val="annotation subject"/>
    <w:basedOn w:val="CommentText"/>
    <w:next w:val="CommentText"/>
    <w:link w:val="CommentSubjectChar"/>
    <w:uiPriority w:val="99"/>
    <w:semiHidden/>
    <w:unhideWhenUsed/>
    <w:rsid w:val="00DE4304"/>
    <w:rPr>
      <w:rFonts w:ascii="Arial" w:hAnsi="Arial"/>
      <w:b/>
      <w:bCs/>
      <w:lang w:val="en-US"/>
    </w:rPr>
  </w:style>
  <w:style w:type="character" w:customStyle="1" w:styleId="CommentSubjectChar">
    <w:name w:val="Comment Subject Char"/>
    <w:basedOn w:val="CommentTextChar"/>
    <w:link w:val="CommentSubject"/>
    <w:uiPriority w:val="99"/>
    <w:semiHidden/>
    <w:rsid w:val="00DE4304"/>
    <w:rPr>
      <w:rFonts w:ascii="Arial" w:hAnsi="Arial" w:cs="VIC-SemiBold"/>
      <w:b/>
      <w:bCs/>
      <w:color w:val="000000" w:themeColor="text1"/>
      <w:sz w:val="20"/>
      <w:szCs w:val="20"/>
      <w:lang w:val="en-AU"/>
    </w:rPr>
  </w:style>
  <w:style w:type="character" w:styleId="UnresolvedMention">
    <w:name w:val="Unresolved Mention"/>
    <w:basedOn w:val="DefaultParagraphFont"/>
    <w:uiPriority w:val="99"/>
    <w:rsid w:val="002E7988"/>
    <w:rPr>
      <w:color w:val="605E5C"/>
      <w:shd w:val="clear" w:color="auto" w:fill="E1DFDD"/>
    </w:rPr>
  </w:style>
  <w:style w:type="character" w:styleId="Mention">
    <w:name w:val="Mention"/>
    <w:basedOn w:val="DefaultParagraphFont"/>
    <w:uiPriority w:val="99"/>
    <w:rsid w:val="002E7988"/>
    <w:rPr>
      <w:color w:val="2B579A"/>
      <w:shd w:val="clear" w:color="auto" w:fill="E1DFDD"/>
    </w:rPr>
  </w:style>
  <w:style w:type="paragraph" w:customStyle="1" w:styleId="Caption0">
    <w:name w:val="_Caption"/>
    <w:autoRedefine/>
    <w:qFormat/>
    <w:rsid w:val="00B438A0"/>
    <w:pPr>
      <w:spacing w:before="120" w:after="120" w:line="170" w:lineRule="atLeast"/>
    </w:pPr>
    <w:rPr>
      <w:rFonts w:ascii="VIC" w:eastAsia="Times New Roman" w:hAnsi="VIC" w:cs="Arial"/>
      <w:b/>
      <w:sz w:val="20"/>
      <w:szCs w:val="18"/>
      <w:lang w:val="en-AU"/>
    </w:rPr>
  </w:style>
  <w:style w:type="table" w:customStyle="1" w:styleId="TableGrid11">
    <w:name w:val="TableGrid11"/>
    <w:rsid w:val="00B438A0"/>
    <w:rPr>
      <w:rFonts w:eastAsia="Times New Roman"/>
      <w:sz w:val="22"/>
      <w:szCs w:val="22"/>
      <w:lang w:val="en-AU" w:eastAsia="en-AU"/>
    </w:rPr>
    <w:tblPr>
      <w:tblCellMar>
        <w:top w:w="0" w:type="dxa"/>
        <w:left w:w="0" w:type="dxa"/>
        <w:bottom w:w="0" w:type="dxa"/>
        <w:right w:w="0" w:type="dxa"/>
      </w:tblCellMar>
    </w:tblPr>
  </w:style>
  <w:style w:type="table" w:customStyle="1" w:styleId="TableGrid6">
    <w:name w:val="TableGrid6"/>
    <w:rsid w:val="00FE76AF"/>
    <w:rPr>
      <w:rFonts w:eastAsia="Times New Roman"/>
      <w:sz w:val="22"/>
      <w:szCs w:val="22"/>
      <w:lang w:val="en-AU" w:eastAsia="en-AU"/>
    </w:rPr>
    <w:tblPr>
      <w:tblCellMar>
        <w:top w:w="0" w:type="dxa"/>
        <w:left w:w="0" w:type="dxa"/>
        <w:bottom w:w="0" w:type="dxa"/>
        <w:right w:w="0" w:type="dxa"/>
      </w:tblCellMar>
    </w:tblPr>
  </w:style>
  <w:style w:type="paragraph" w:customStyle="1" w:styleId="Agdividertitle">
    <w:name w:val="Ag divider title"/>
    <w:basedOn w:val="Normal"/>
    <w:next w:val="Normal"/>
    <w:rsid w:val="00B05DAE"/>
    <w:pPr>
      <w:spacing w:after="0" w:line="480" w:lineRule="exact"/>
      <w:ind w:left="4678"/>
    </w:pPr>
    <w:rPr>
      <w:rFonts w:ascii="VIC" w:hAnsi="VIC" w:cstheme="minorBidi"/>
      <w:bCs/>
      <w:color w:val="FFFFFF" w:themeColor="background1"/>
      <w:sz w:val="48"/>
      <w:szCs w:val="24"/>
    </w:rPr>
  </w:style>
  <w:style w:type="paragraph" w:styleId="BalloonText">
    <w:name w:val="Balloon Text"/>
    <w:basedOn w:val="Normal"/>
    <w:link w:val="BalloonTextChar"/>
    <w:uiPriority w:val="99"/>
    <w:semiHidden/>
    <w:unhideWhenUsed/>
    <w:rsid w:val="00B05D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DAE"/>
    <w:rPr>
      <w:rFonts w:ascii="Segoe UI" w:hAnsi="Segoe UI" w:cs="Segoe UI"/>
      <w:color w:val="000000" w:themeColor="text1"/>
      <w:sz w:val="18"/>
      <w:szCs w:val="18"/>
      <w:lang w:val="en-AU"/>
    </w:rPr>
  </w:style>
  <w:style w:type="paragraph" w:styleId="TOCHeading">
    <w:name w:val="TOC Heading"/>
    <w:basedOn w:val="Heading1"/>
    <w:next w:val="Normal"/>
    <w:uiPriority w:val="39"/>
    <w:unhideWhenUsed/>
    <w:qFormat/>
    <w:rsid w:val="00B05DAE"/>
    <w:pPr>
      <w:keepNext/>
      <w:keepLines/>
      <w:spacing w:before="240"/>
      <w:outlineLvl w:val="9"/>
    </w:pPr>
    <w:rPr>
      <w:rFonts w:asciiTheme="majorHAnsi" w:eastAsiaTheme="majorEastAsia" w:hAnsiTheme="majorHAnsi" w:cstheme="majorBidi"/>
      <w:b w:val="0"/>
      <w:caps/>
      <w:color w:val="00412E" w:themeColor="accent1" w:themeShade="BF"/>
      <w:sz w:val="32"/>
      <w:szCs w:val="32"/>
    </w:rPr>
  </w:style>
  <w:style w:type="paragraph" w:styleId="NoSpacing">
    <w:name w:val="No Spacing"/>
    <w:link w:val="NoSpacingChar"/>
    <w:uiPriority w:val="1"/>
    <w:qFormat/>
    <w:rsid w:val="00B05DAE"/>
    <w:rPr>
      <w:rFonts w:ascii="Arial" w:hAnsi="Arial" w:cs="VIC-SemiBold"/>
      <w:color w:val="000000" w:themeColor="text1"/>
      <w:sz w:val="18"/>
      <w:szCs w:val="52"/>
    </w:rPr>
  </w:style>
  <w:style w:type="character" w:customStyle="1" w:styleId="NoSpacingChar">
    <w:name w:val="No Spacing Char"/>
    <w:basedOn w:val="DefaultParagraphFont"/>
    <w:link w:val="NoSpacing"/>
    <w:uiPriority w:val="1"/>
    <w:rsid w:val="00B05DAE"/>
    <w:rPr>
      <w:rFonts w:ascii="Arial" w:hAnsi="Arial" w:cs="VIC-SemiBold"/>
      <w:color w:val="000000" w:themeColor="text1"/>
      <w:sz w:val="18"/>
      <w:szCs w:val="52"/>
    </w:rPr>
  </w:style>
  <w:style w:type="paragraph" w:styleId="FootnoteText">
    <w:name w:val="footnote text"/>
    <w:basedOn w:val="Normal"/>
    <w:link w:val="FootnoteTextChar"/>
    <w:uiPriority w:val="99"/>
    <w:semiHidden/>
    <w:unhideWhenUsed/>
    <w:rsid w:val="00B05DAE"/>
    <w:pPr>
      <w:spacing w:after="0" w:line="240" w:lineRule="auto"/>
      <w:ind w:left="10" w:hanging="10"/>
    </w:pPr>
    <w:rPr>
      <w:rFonts w:asciiTheme="minorHAnsi" w:eastAsiaTheme="minorEastAsia" w:hAnsiTheme="minorHAnsi" w:cstheme="minorBidi"/>
      <w:color w:val="auto"/>
      <w:sz w:val="20"/>
      <w:szCs w:val="20"/>
      <w:lang w:eastAsia="en-AU"/>
    </w:rPr>
  </w:style>
  <w:style w:type="character" w:customStyle="1" w:styleId="FootnoteTextChar">
    <w:name w:val="Footnote Text Char"/>
    <w:basedOn w:val="DefaultParagraphFont"/>
    <w:link w:val="FootnoteText"/>
    <w:uiPriority w:val="99"/>
    <w:semiHidden/>
    <w:rsid w:val="00B05DAE"/>
    <w:rPr>
      <w:rFonts w:eastAsiaTheme="minorEastAsia"/>
      <w:sz w:val="20"/>
      <w:szCs w:val="20"/>
      <w:lang w:val="en-AU" w:eastAsia="en-AU"/>
    </w:rPr>
  </w:style>
  <w:style w:type="character" w:styleId="FootnoteReference">
    <w:name w:val="footnote reference"/>
    <w:basedOn w:val="DefaultParagraphFont"/>
    <w:uiPriority w:val="99"/>
    <w:semiHidden/>
    <w:unhideWhenUsed/>
    <w:rsid w:val="00B05DAE"/>
    <w:rPr>
      <w:vertAlign w:val="superscript"/>
    </w:rPr>
  </w:style>
  <w:style w:type="table" w:customStyle="1" w:styleId="TableGrid0">
    <w:name w:val="TableGrid"/>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10">
    <w:name w:val="TableGrid1"/>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2">
    <w:name w:val="TableGrid2"/>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12">
    <w:name w:val="TableGrid12"/>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13">
    <w:name w:val="TableGrid13"/>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21">
    <w:name w:val="TableGrid21"/>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22">
    <w:name w:val="TableGrid22"/>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4">
    <w:name w:val="TableGrid4"/>
    <w:rsid w:val="00B05DAE"/>
    <w:rPr>
      <w:rFonts w:eastAsia="Times New Roman"/>
      <w:sz w:val="22"/>
      <w:szCs w:val="22"/>
      <w:lang w:val="en-AU" w:eastAsia="en-AU"/>
    </w:rPr>
    <w:tblPr>
      <w:tblCellMar>
        <w:top w:w="0" w:type="dxa"/>
        <w:left w:w="0" w:type="dxa"/>
        <w:bottom w:w="0" w:type="dxa"/>
        <w:right w:w="0" w:type="dxa"/>
      </w:tblCellMar>
    </w:tblPr>
  </w:style>
  <w:style w:type="table" w:customStyle="1" w:styleId="TableGrid3">
    <w:name w:val="TableGrid3"/>
    <w:rsid w:val="00B05DAE"/>
    <w:rPr>
      <w:rFonts w:eastAsiaTheme="minorEastAsia"/>
      <w:sz w:val="22"/>
      <w:szCs w:val="22"/>
      <w:lang w:val="en-AU" w:eastAsia="en-AU"/>
    </w:rPr>
    <w:tblPr>
      <w:tblCellMar>
        <w:top w:w="0" w:type="dxa"/>
        <w:left w:w="0" w:type="dxa"/>
        <w:bottom w:w="0" w:type="dxa"/>
        <w:right w:w="0" w:type="dxa"/>
      </w:tblCellMar>
    </w:tblPr>
  </w:style>
  <w:style w:type="table" w:customStyle="1" w:styleId="TableGrid5">
    <w:name w:val="TableGrid5"/>
    <w:rsid w:val="00B05DAE"/>
    <w:rPr>
      <w:rFonts w:eastAsia="Times New Roman"/>
      <w:sz w:val="22"/>
      <w:szCs w:val="22"/>
      <w:lang w:val="en-AU" w:eastAsia="en-AU"/>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B05DAE"/>
    <w:pPr>
      <w:spacing w:after="0"/>
    </w:pPr>
    <w:rPr>
      <w:rFonts w:ascii="VIC" w:hAnsi="VIC"/>
      <w:sz w:val="18"/>
    </w:rPr>
  </w:style>
  <w:style w:type="character" w:styleId="PlaceholderText">
    <w:name w:val="Placeholder Text"/>
    <w:basedOn w:val="DefaultParagraphFont"/>
    <w:uiPriority w:val="99"/>
    <w:semiHidden/>
    <w:rsid w:val="00B05DAE"/>
    <w:rPr>
      <w:color w:val="808080"/>
    </w:rPr>
  </w:style>
  <w:style w:type="paragraph" w:styleId="NormalWeb">
    <w:name w:val="Normal (Web)"/>
    <w:basedOn w:val="Normal"/>
    <w:uiPriority w:val="99"/>
    <w:semiHidden/>
    <w:unhideWhenUsed/>
    <w:rsid w:val="00B05DAE"/>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styleId="Revision">
    <w:name w:val="Revision"/>
    <w:hidden/>
    <w:uiPriority w:val="99"/>
    <w:semiHidden/>
    <w:rsid w:val="00B05DAE"/>
    <w:rPr>
      <w:rFonts w:ascii="VIC" w:hAnsi="VIC" w:cs="VIC-SemiBold"/>
      <w:color w:val="000000" w:themeColor="text1"/>
      <w:sz w:val="18"/>
      <w:szCs w:val="52"/>
      <w:lang w:val="en-AU"/>
    </w:rPr>
  </w:style>
  <w:style w:type="paragraph" w:customStyle="1" w:styleId="Pa4">
    <w:name w:val="Pa4"/>
    <w:basedOn w:val="Normal"/>
    <w:next w:val="Normal"/>
    <w:uiPriority w:val="99"/>
    <w:rsid w:val="00B05DAE"/>
    <w:pPr>
      <w:autoSpaceDE w:val="0"/>
      <w:autoSpaceDN w:val="0"/>
      <w:adjustRightInd w:val="0"/>
      <w:spacing w:after="0" w:line="171" w:lineRule="atLeast"/>
    </w:pPr>
    <w:rPr>
      <w:rFonts w:ascii="VIC Light" w:hAnsi="VIC Light" w:cstheme="minorBidi"/>
      <w:color w:val="auto"/>
      <w:szCs w:val="24"/>
    </w:rPr>
  </w:style>
  <w:style w:type="character" w:customStyle="1" w:styleId="normaltextrun">
    <w:name w:val="normaltextrun"/>
    <w:basedOn w:val="DefaultParagraphFont"/>
    <w:rsid w:val="00B05DAE"/>
  </w:style>
  <w:style w:type="character" w:customStyle="1" w:styleId="eop">
    <w:name w:val="eop"/>
    <w:basedOn w:val="DefaultParagraphFont"/>
    <w:rsid w:val="00B05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5027">
      <w:bodyDiv w:val="1"/>
      <w:marLeft w:val="0"/>
      <w:marRight w:val="0"/>
      <w:marTop w:val="0"/>
      <w:marBottom w:val="0"/>
      <w:divBdr>
        <w:top w:val="none" w:sz="0" w:space="0" w:color="auto"/>
        <w:left w:val="none" w:sz="0" w:space="0" w:color="auto"/>
        <w:bottom w:val="none" w:sz="0" w:space="0" w:color="auto"/>
        <w:right w:val="none" w:sz="0" w:space="0" w:color="auto"/>
      </w:divBdr>
    </w:div>
    <w:div w:id="50201473">
      <w:bodyDiv w:val="1"/>
      <w:marLeft w:val="0"/>
      <w:marRight w:val="0"/>
      <w:marTop w:val="0"/>
      <w:marBottom w:val="0"/>
      <w:divBdr>
        <w:top w:val="none" w:sz="0" w:space="0" w:color="auto"/>
        <w:left w:val="none" w:sz="0" w:space="0" w:color="auto"/>
        <w:bottom w:val="none" w:sz="0" w:space="0" w:color="auto"/>
        <w:right w:val="none" w:sz="0" w:space="0" w:color="auto"/>
      </w:divBdr>
    </w:div>
    <w:div w:id="175775214">
      <w:bodyDiv w:val="1"/>
      <w:marLeft w:val="0"/>
      <w:marRight w:val="0"/>
      <w:marTop w:val="0"/>
      <w:marBottom w:val="0"/>
      <w:divBdr>
        <w:top w:val="none" w:sz="0" w:space="0" w:color="auto"/>
        <w:left w:val="none" w:sz="0" w:space="0" w:color="auto"/>
        <w:bottom w:val="none" w:sz="0" w:space="0" w:color="auto"/>
        <w:right w:val="none" w:sz="0" w:space="0" w:color="auto"/>
      </w:divBdr>
    </w:div>
    <w:div w:id="260182594">
      <w:bodyDiv w:val="1"/>
      <w:marLeft w:val="0"/>
      <w:marRight w:val="0"/>
      <w:marTop w:val="0"/>
      <w:marBottom w:val="0"/>
      <w:divBdr>
        <w:top w:val="none" w:sz="0" w:space="0" w:color="auto"/>
        <w:left w:val="none" w:sz="0" w:space="0" w:color="auto"/>
        <w:bottom w:val="none" w:sz="0" w:space="0" w:color="auto"/>
        <w:right w:val="none" w:sz="0" w:space="0" w:color="auto"/>
      </w:divBdr>
    </w:div>
    <w:div w:id="271941454">
      <w:bodyDiv w:val="1"/>
      <w:marLeft w:val="0"/>
      <w:marRight w:val="0"/>
      <w:marTop w:val="0"/>
      <w:marBottom w:val="0"/>
      <w:divBdr>
        <w:top w:val="none" w:sz="0" w:space="0" w:color="auto"/>
        <w:left w:val="none" w:sz="0" w:space="0" w:color="auto"/>
        <w:bottom w:val="none" w:sz="0" w:space="0" w:color="auto"/>
        <w:right w:val="none" w:sz="0" w:space="0" w:color="auto"/>
      </w:divBdr>
    </w:div>
    <w:div w:id="354691201">
      <w:bodyDiv w:val="1"/>
      <w:marLeft w:val="0"/>
      <w:marRight w:val="0"/>
      <w:marTop w:val="0"/>
      <w:marBottom w:val="0"/>
      <w:divBdr>
        <w:top w:val="none" w:sz="0" w:space="0" w:color="auto"/>
        <w:left w:val="none" w:sz="0" w:space="0" w:color="auto"/>
        <w:bottom w:val="none" w:sz="0" w:space="0" w:color="auto"/>
        <w:right w:val="none" w:sz="0" w:space="0" w:color="auto"/>
      </w:divBdr>
    </w:div>
    <w:div w:id="370348799">
      <w:bodyDiv w:val="1"/>
      <w:marLeft w:val="0"/>
      <w:marRight w:val="0"/>
      <w:marTop w:val="0"/>
      <w:marBottom w:val="0"/>
      <w:divBdr>
        <w:top w:val="none" w:sz="0" w:space="0" w:color="auto"/>
        <w:left w:val="none" w:sz="0" w:space="0" w:color="auto"/>
        <w:bottom w:val="none" w:sz="0" w:space="0" w:color="auto"/>
        <w:right w:val="none" w:sz="0" w:space="0" w:color="auto"/>
      </w:divBdr>
    </w:div>
    <w:div w:id="482235447">
      <w:bodyDiv w:val="1"/>
      <w:marLeft w:val="0"/>
      <w:marRight w:val="0"/>
      <w:marTop w:val="0"/>
      <w:marBottom w:val="0"/>
      <w:divBdr>
        <w:top w:val="none" w:sz="0" w:space="0" w:color="auto"/>
        <w:left w:val="none" w:sz="0" w:space="0" w:color="auto"/>
        <w:bottom w:val="none" w:sz="0" w:space="0" w:color="auto"/>
        <w:right w:val="none" w:sz="0" w:space="0" w:color="auto"/>
      </w:divBdr>
    </w:div>
    <w:div w:id="553200835">
      <w:bodyDiv w:val="1"/>
      <w:marLeft w:val="0"/>
      <w:marRight w:val="0"/>
      <w:marTop w:val="0"/>
      <w:marBottom w:val="0"/>
      <w:divBdr>
        <w:top w:val="none" w:sz="0" w:space="0" w:color="auto"/>
        <w:left w:val="none" w:sz="0" w:space="0" w:color="auto"/>
        <w:bottom w:val="none" w:sz="0" w:space="0" w:color="auto"/>
        <w:right w:val="none" w:sz="0" w:space="0" w:color="auto"/>
      </w:divBdr>
    </w:div>
    <w:div w:id="670914428">
      <w:bodyDiv w:val="1"/>
      <w:marLeft w:val="0"/>
      <w:marRight w:val="0"/>
      <w:marTop w:val="0"/>
      <w:marBottom w:val="0"/>
      <w:divBdr>
        <w:top w:val="none" w:sz="0" w:space="0" w:color="auto"/>
        <w:left w:val="none" w:sz="0" w:space="0" w:color="auto"/>
        <w:bottom w:val="none" w:sz="0" w:space="0" w:color="auto"/>
        <w:right w:val="none" w:sz="0" w:space="0" w:color="auto"/>
      </w:divBdr>
    </w:div>
    <w:div w:id="962349506">
      <w:bodyDiv w:val="1"/>
      <w:marLeft w:val="0"/>
      <w:marRight w:val="0"/>
      <w:marTop w:val="0"/>
      <w:marBottom w:val="0"/>
      <w:divBdr>
        <w:top w:val="none" w:sz="0" w:space="0" w:color="auto"/>
        <w:left w:val="none" w:sz="0" w:space="0" w:color="auto"/>
        <w:bottom w:val="none" w:sz="0" w:space="0" w:color="auto"/>
        <w:right w:val="none" w:sz="0" w:space="0" w:color="auto"/>
      </w:divBdr>
    </w:div>
    <w:div w:id="982002605">
      <w:bodyDiv w:val="1"/>
      <w:marLeft w:val="0"/>
      <w:marRight w:val="0"/>
      <w:marTop w:val="0"/>
      <w:marBottom w:val="0"/>
      <w:divBdr>
        <w:top w:val="none" w:sz="0" w:space="0" w:color="auto"/>
        <w:left w:val="none" w:sz="0" w:space="0" w:color="auto"/>
        <w:bottom w:val="none" w:sz="0" w:space="0" w:color="auto"/>
        <w:right w:val="none" w:sz="0" w:space="0" w:color="auto"/>
      </w:divBdr>
    </w:div>
    <w:div w:id="1006329056">
      <w:bodyDiv w:val="1"/>
      <w:marLeft w:val="0"/>
      <w:marRight w:val="0"/>
      <w:marTop w:val="0"/>
      <w:marBottom w:val="0"/>
      <w:divBdr>
        <w:top w:val="none" w:sz="0" w:space="0" w:color="auto"/>
        <w:left w:val="none" w:sz="0" w:space="0" w:color="auto"/>
        <w:bottom w:val="none" w:sz="0" w:space="0" w:color="auto"/>
        <w:right w:val="none" w:sz="0" w:space="0" w:color="auto"/>
      </w:divBdr>
    </w:div>
    <w:div w:id="1025254857">
      <w:bodyDiv w:val="1"/>
      <w:marLeft w:val="0"/>
      <w:marRight w:val="0"/>
      <w:marTop w:val="0"/>
      <w:marBottom w:val="0"/>
      <w:divBdr>
        <w:top w:val="none" w:sz="0" w:space="0" w:color="auto"/>
        <w:left w:val="none" w:sz="0" w:space="0" w:color="auto"/>
        <w:bottom w:val="none" w:sz="0" w:space="0" w:color="auto"/>
        <w:right w:val="none" w:sz="0" w:space="0" w:color="auto"/>
      </w:divBdr>
    </w:div>
    <w:div w:id="1088310568">
      <w:bodyDiv w:val="1"/>
      <w:marLeft w:val="0"/>
      <w:marRight w:val="0"/>
      <w:marTop w:val="0"/>
      <w:marBottom w:val="0"/>
      <w:divBdr>
        <w:top w:val="none" w:sz="0" w:space="0" w:color="auto"/>
        <w:left w:val="none" w:sz="0" w:space="0" w:color="auto"/>
        <w:bottom w:val="none" w:sz="0" w:space="0" w:color="auto"/>
        <w:right w:val="none" w:sz="0" w:space="0" w:color="auto"/>
      </w:divBdr>
    </w:div>
    <w:div w:id="1122768345">
      <w:bodyDiv w:val="1"/>
      <w:marLeft w:val="0"/>
      <w:marRight w:val="0"/>
      <w:marTop w:val="0"/>
      <w:marBottom w:val="0"/>
      <w:divBdr>
        <w:top w:val="none" w:sz="0" w:space="0" w:color="auto"/>
        <w:left w:val="none" w:sz="0" w:space="0" w:color="auto"/>
        <w:bottom w:val="none" w:sz="0" w:space="0" w:color="auto"/>
        <w:right w:val="none" w:sz="0" w:space="0" w:color="auto"/>
      </w:divBdr>
    </w:div>
    <w:div w:id="1142113699">
      <w:bodyDiv w:val="1"/>
      <w:marLeft w:val="0"/>
      <w:marRight w:val="0"/>
      <w:marTop w:val="0"/>
      <w:marBottom w:val="0"/>
      <w:divBdr>
        <w:top w:val="none" w:sz="0" w:space="0" w:color="auto"/>
        <w:left w:val="none" w:sz="0" w:space="0" w:color="auto"/>
        <w:bottom w:val="none" w:sz="0" w:space="0" w:color="auto"/>
        <w:right w:val="none" w:sz="0" w:space="0" w:color="auto"/>
      </w:divBdr>
    </w:div>
    <w:div w:id="1156723831">
      <w:bodyDiv w:val="1"/>
      <w:marLeft w:val="0"/>
      <w:marRight w:val="0"/>
      <w:marTop w:val="0"/>
      <w:marBottom w:val="0"/>
      <w:divBdr>
        <w:top w:val="none" w:sz="0" w:space="0" w:color="auto"/>
        <w:left w:val="none" w:sz="0" w:space="0" w:color="auto"/>
        <w:bottom w:val="none" w:sz="0" w:space="0" w:color="auto"/>
        <w:right w:val="none" w:sz="0" w:space="0" w:color="auto"/>
      </w:divBdr>
    </w:div>
    <w:div w:id="1165978175">
      <w:bodyDiv w:val="1"/>
      <w:marLeft w:val="0"/>
      <w:marRight w:val="0"/>
      <w:marTop w:val="0"/>
      <w:marBottom w:val="0"/>
      <w:divBdr>
        <w:top w:val="none" w:sz="0" w:space="0" w:color="auto"/>
        <w:left w:val="none" w:sz="0" w:space="0" w:color="auto"/>
        <w:bottom w:val="none" w:sz="0" w:space="0" w:color="auto"/>
        <w:right w:val="none" w:sz="0" w:space="0" w:color="auto"/>
      </w:divBdr>
    </w:div>
    <w:div w:id="1202668703">
      <w:bodyDiv w:val="1"/>
      <w:marLeft w:val="0"/>
      <w:marRight w:val="0"/>
      <w:marTop w:val="0"/>
      <w:marBottom w:val="0"/>
      <w:divBdr>
        <w:top w:val="none" w:sz="0" w:space="0" w:color="auto"/>
        <w:left w:val="none" w:sz="0" w:space="0" w:color="auto"/>
        <w:bottom w:val="none" w:sz="0" w:space="0" w:color="auto"/>
        <w:right w:val="none" w:sz="0" w:space="0" w:color="auto"/>
      </w:divBdr>
    </w:div>
    <w:div w:id="1230311359">
      <w:bodyDiv w:val="1"/>
      <w:marLeft w:val="0"/>
      <w:marRight w:val="0"/>
      <w:marTop w:val="0"/>
      <w:marBottom w:val="0"/>
      <w:divBdr>
        <w:top w:val="none" w:sz="0" w:space="0" w:color="auto"/>
        <w:left w:val="none" w:sz="0" w:space="0" w:color="auto"/>
        <w:bottom w:val="none" w:sz="0" w:space="0" w:color="auto"/>
        <w:right w:val="none" w:sz="0" w:space="0" w:color="auto"/>
      </w:divBdr>
    </w:div>
    <w:div w:id="1268807676">
      <w:bodyDiv w:val="1"/>
      <w:marLeft w:val="0"/>
      <w:marRight w:val="0"/>
      <w:marTop w:val="0"/>
      <w:marBottom w:val="0"/>
      <w:divBdr>
        <w:top w:val="none" w:sz="0" w:space="0" w:color="auto"/>
        <w:left w:val="none" w:sz="0" w:space="0" w:color="auto"/>
        <w:bottom w:val="none" w:sz="0" w:space="0" w:color="auto"/>
        <w:right w:val="none" w:sz="0" w:space="0" w:color="auto"/>
      </w:divBdr>
    </w:div>
    <w:div w:id="1269972563">
      <w:bodyDiv w:val="1"/>
      <w:marLeft w:val="0"/>
      <w:marRight w:val="0"/>
      <w:marTop w:val="0"/>
      <w:marBottom w:val="0"/>
      <w:divBdr>
        <w:top w:val="none" w:sz="0" w:space="0" w:color="auto"/>
        <w:left w:val="none" w:sz="0" w:space="0" w:color="auto"/>
        <w:bottom w:val="none" w:sz="0" w:space="0" w:color="auto"/>
        <w:right w:val="none" w:sz="0" w:space="0" w:color="auto"/>
      </w:divBdr>
    </w:div>
    <w:div w:id="1281689783">
      <w:bodyDiv w:val="1"/>
      <w:marLeft w:val="0"/>
      <w:marRight w:val="0"/>
      <w:marTop w:val="0"/>
      <w:marBottom w:val="0"/>
      <w:divBdr>
        <w:top w:val="none" w:sz="0" w:space="0" w:color="auto"/>
        <w:left w:val="none" w:sz="0" w:space="0" w:color="auto"/>
        <w:bottom w:val="none" w:sz="0" w:space="0" w:color="auto"/>
        <w:right w:val="none" w:sz="0" w:space="0" w:color="auto"/>
      </w:divBdr>
    </w:div>
    <w:div w:id="1285430089">
      <w:bodyDiv w:val="1"/>
      <w:marLeft w:val="0"/>
      <w:marRight w:val="0"/>
      <w:marTop w:val="0"/>
      <w:marBottom w:val="0"/>
      <w:divBdr>
        <w:top w:val="none" w:sz="0" w:space="0" w:color="auto"/>
        <w:left w:val="none" w:sz="0" w:space="0" w:color="auto"/>
        <w:bottom w:val="none" w:sz="0" w:space="0" w:color="auto"/>
        <w:right w:val="none" w:sz="0" w:space="0" w:color="auto"/>
      </w:divBdr>
    </w:div>
    <w:div w:id="1353385718">
      <w:bodyDiv w:val="1"/>
      <w:marLeft w:val="0"/>
      <w:marRight w:val="0"/>
      <w:marTop w:val="0"/>
      <w:marBottom w:val="0"/>
      <w:divBdr>
        <w:top w:val="none" w:sz="0" w:space="0" w:color="auto"/>
        <w:left w:val="none" w:sz="0" w:space="0" w:color="auto"/>
        <w:bottom w:val="none" w:sz="0" w:space="0" w:color="auto"/>
        <w:right w:val="none" w:sz="0" w:space="0" w:color="auto"/>
      </w:divBdr>
    </w:div>
    <w:div w:id="1370757741">
      <w:bodyDiv w:val="1"/>
      <w:marLeft w:val="0"/>
      <w:marRight w:val="0"/>
      <w:marTop w:val="0"/>
      <w:marBottom w:val="0"/>
      <w:divBdr>
        <w:top w:val="none" w:sz="0" w:space="0" w:color="auto"/>
        <w:left w:val="none" w:sz="0" w:space="0" w:color="auto"/>
        <w:bottom w:val="none" w:sz="0" w:space="0" w:color="auto"/>
        <w:right w:val="none" w:sz="0" w:space="0" w:color="auto"/>
      </w:divBdr>
    </w:div>
    <w:div w:id="1446541747">
      <w:bodyDiv w:val="1"/>
      <w:marLeft w:val="0"/>
      <w:marRight w:val="0"/>
      <w:marTop w:val="0"/>
      <w:marBottom w:val="0"/>
      <w:divBdr>
        <w:top w:val="none" w:sz="0" w:space="0" w:color="auto"/>
        <w:left w:val="none" w:sz="0" w:space="0" w:color="auto"/>
        <w:bottom w:val="none" w:sz="0" w:space="0" w:color="auto"/>
        <w:right w:val="none" w:sz="0" w:space="0" w:color="auto"/>
      </w:divBdr>
    </w:div>
    <w:div w:id="1520268461">
      <w:bodyDiv w:val="1"/>
      <w:marLeft w:val="0"/>
      <w:marRight w:val="0"/>
      <w:marTop w:val="0"/>
      <w:marBottom w:val="0"/>
      <w:divBdr>
        <w:top w:val="none" w:sz="0" w:space="0" w:color="auto"/>
        <w:left w:val="none" w:sz="0" w:space="0" w:color="auto"/>
        <w:bottom w:val="none" w:sz="0" w:space="0" w:color="auto"/>
        <w:right w:val="none" w:sz="0" w:space="0" w:color="auto"/>
      </w:divBdr>
    </w:div>
    <w:div w:id="1603881476">
      <w:bodyDiv w:val="1"/>
      <w:marLeft w:val="0"/>
      <w:marRight w:val="0"/>
      <w:marTop w:val="0"/>
      <w:marBottom w:val="0"/>
      <w:divBdr>
        <w:top w:val="none" w:sz="0" w:space="0" w:color="auto"/>
        <w:left w:val="none" w:sz="0" w:space="0" w:color="auto"/>
        <w:bottom w:val="none" w:sz="0" w:space="0" w:color="auto"/>
        <w:right w:val="none" w:sz="0" w:space="0" w:color="auto"/>
      </w:divBdr>
    </w:div>
    <w:div w:id="1653217824">
      <w:bodyDiv w:val="1"/>
      <w:marLeft w:val="0"/>
      <w:marRight w:val="0"/>
      <w:marTop w:val="0"/>
      <w:marBottom w:val="0"/>
      <w:divBdr>
        <w:top w:val="none" w:sz="0" w:space="0" w:color="auto"/>
        <w:left w:val="none" w:sz="0" w:space="0" w:color="auto"/>
        <w:bottom w:val="none" w:sz="0" w:space="0" w:color="auto"/>
        <w:right w:val="none" w:sz="0" w:space="0" w:color="auto"/>
      </w:divBdr>
    </w:div>
    <w:div w:id="1673601041">
      <w:bodyDiv w:val="1"/>
      <w:marLeft w:val="0"/>
      <w:marRight w:val="0"/>
      <w:marTop w:val="0"/>
      <w:marBottom w:val="0"/>
      <w:divBdr>
        <w:top w:val="none" w:sz="0" w:space="0" w:color="auto"/>
        <w:left w:val="none" w:sz="0" w:space="0" w:color="auto"/>
        <w:bottom w:val="none" w:sz="0" w:space="0" w:color="auto"/>
        <w:right w:val="none" w:sz="0" w:space="0" w:color="auto"/>
      </w:divBdr>
    </w:div>
    <w:div w:id="1687827244">
      <w:bodyDiv w:val="1"/>
      <w:marLeft w:val="0"/>
      <w:marRight w:val="0"/>
      <w:marTop w:val="0"/>
      <w:marBottom w:val="0"/>
      <w:divBdr>
        <w:top w:val="none" w:sz="0" w:space="0" w:color="auto"/>
        <w:left w:val="none" w:sz="0" w:space="0" w:color="auto"/>
        <w:bottom w:val="none" w:sz="0" w:space="0" w:color="auto"/>
        <w:right w:val="none" w:sz="0" w:space="0" w:color="auto"/>
      </w:divBdr>
    </w:div>
    <w:div w:id="1709718857">
      <w:bodyDiv w:val="1"/>
      <w:marLeft w:val="0"/>
      <w:marRight w:val="0"/>
      <w:marTop w:val="0"/>
      <w:marBottom w:val="0"/>
      <w:divBdr>
        <w:top w:val="none" w:sz="0" w:space="0" w:color="auto"/>
        <w:left w:val="none" w:sz="0" w:space="0" w:color="auto"/>
        <w:bottom w:val="none" w:sz="0" w:space="0" w:color="auto"/>
        <w:right w:val="none" w:sz="0" w:space="0" w:color="auto"/>
      </w:divBdr>
    </w:div>
    <w:div w:id="1734935682">
      <w:bodyDiv w:val="1"/>
      <w:marLeft w:val="0"/>
      <w:marRight w:val="0"/>
      <w:marTop w:val="0"/>
      <w:marBottom w:val="0"/>
      <w:divBdr>
        <w:top w:val="none" w:sz="0" w:space="0" w:color="auto"/>
        <w:left w:val="none" w:sz="0" w:space="0" w:color="auto"/>
        <w:bottom w:val="none" w:sz="0" w:space="0" w:color="auto"/>
        <w:right w:val="none" w:sz="0" w:space="0" w:color="auto"/>
      </w:divBdr>
    </w:div>
    <w:div w:id="1750274909">
      <w:bodyDiv w:val="1"/>
      <w:marLeft w:val="0"/>
      <w:marRight w:val="0"/>
      <w:marTop w:val="0"/>
      <w:marBottom w:val="0"/>
      <w:divBdr>
        <w:top w:val="none" w:sz="0" w:space="0" w:color="auto"/>
        <w:left w:val="none" w:sz="0" w:space="0" w:color="auto"/>
        <w:bottom w:val="none" w:sz="0" w:space="0" w:color="auto"/>
        <w:right w:val="none" w:sz="0" w:space="0" w:color="auto"/>
      </w:divBdr>
    </w:div>
    <w:div w:id="1842626224">
      <w:bodyDiv w:val="1"/>
      <w:marLeft w:val="0"/>
      <w:marRight w:val="0"/>
      <w:marTop w:val="0"/>
      <w:marBottom w:val="0"/>
      <w:divBdr>
        <w:top w:val="none" w:sz="0" w:space="0" w:color="auto"/>
        <w:left w:val="none" w:sz="0" w:space="0" w:color="auto"/>
        <w:bottom w:val="none" w:sz="0" w:space="0" w:color="auto"/>
        <w:right w:val="none" w:sz="0" w:space="0" w:color="auto"/>
      </w:divBdr>
    </w:div>
    <w:div w:id="1968048710">
      <w:bodyDiv w:val="1"/>
      <w:marLeft w:val="0"/>
      <w:marRight w:val="0"/>
      <w:marTop w:val="0"/>
      <w:marBottom w:val="0"/>
      <w:divBdr>
        <w:top w:val="none" w:sz="0" w:space="0" w:color="auto"/>
        <w:left w:val="none" w:sz="0" w:space="0" w:color="auto"/>
        <w:bottom w:val="none" w:sz="0" w:space="0" w:color="auto"/>
        <w:right w:val="none" w:sz="0" w:space="0" w:color="auto"/>
      </w:divBdr>
    </w:div>
    <w:div w:id="1987779955">
      <w:bodyDiv w:val="1"/>
      <w:marLeft w:val="0"/>
      <w:marRight w:val="0"/>
      <w:marTop w:val="0"/>
      <w:marBottom w:val="0"/>
      <w:divBdr>
        <w:top w:val="none" w:sz="0" w:space="0" w:color="auto"/>
        <w:left w:val="none" w:sz="0" w:space="0" w:color="auto"/>
        <w:bottom w:val="none" w:sz="0" w:space="0" w:color="auto"/>
        <w:right w:val="none" w:sz="0" w:space="0" w:color="auto"/>
      </w:divBdr>
    </w:div>
    <w:div w:id="2033333404">
      <w:bodyDiv w:val="1"/>
      <w:marLeft w:val="0"/>
      <w:marRight w:val="0"/>
      <w:marTop w:val="0"/>
      <w:marBottom w:val="0"/>
      <w:divBdr>
        <w:top w:val="none" w:sz="0" w:space="0" w:color="auto"/>
        <w:left w:val="none" w:sz="0" w:space="0" w:color="auto"/>
        <w:bottom w:val="none" w:sz="0" w:space="0" w:color="auto"/>
        <w:right w:val="none" w:sz="0" w:space="0" w:color="auto"/>
      </w:divBdr>
    </w:div>
    <w:div w:id="2144158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chart" Target="charts/chart12.xml"/><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chart" Target="charts/chart24.xml"/><Relationship Id="rId89" Type="http://schemas.openxmlformats.org/officeDocument/2006/relationships/image" Target="media/image49.png"/><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chart" Target="charts/chart38.xml"/><Relationship Id="rId11" Type="http://schemas.openxmlformats.org/officeDocument/2006/relationships/image" Target="media/image1.png"/><Relationship Id="rId32" Type="http://schemas.openxmlformats.org/officeDocument/2006/relationships/chart" Target="charts/chart2.xml"/><Relationship Id="rId37" Type="http://schemas.openxmlformats.org/officeDocument/2006/relationships/chart" Target="charts/chart7.xml"/><Relationship Id="rId53" Type="http://schemas.openxmlformats.org/officeDocument/2006/relationships/chart" Target="charts/chart13.xml"/><Relationship Id="rId58" Type="http://schemas.openxmlformats.org/officeDocument/2006/relationships/image" Target="media/image25.png"/><Relationship Id="rId74" Type="http://schemas.openxmlformats.org/officeDocument/2006/relationships/chart" Target="charts/chart22.xml"/><Relationship Id="rId79" Type="http://schemas.openxmlformats.org/officeDocument/2006/relationships/image" Target="media/image40.png"/><Relationship Id="rId102" Type="http://schemas.openxmlformats.org/officeDocument/2006/relationships/hyperlink" Target="https://www.dairyaustralia.com.au/resource-repository/2020/07/09/australian-dairy-carbon-calculator-website" TargetMode="External"/><Relationship Id="rId5" Type="http://schemas.openxmlformats.org/officeDocument/2006/relationships/numbering" Target="numbering.xml"/><Relationship Id="rId90" Type="http://schemas.openxmlformats.org/officeDocument/2006/relationships/chart" Target="charts/chart25.xml"/><Relationship Id="rId95" Type="http://schemas.openxmlformats.org/officeDocument/2006/relationships/chart" Target="charts/chart30.xml"/><Relationship Id="rId22" Type="http://schemas.openxmlformats.org/officeDocument/2006/relationships/footer" Target="footer3.xml"/><Relationship Id="rId27"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0.png"/><Relationship Id="rId64" Type="http://schemas.openxmlformats.org/officeDocument/2006/relationships/image" Target="media/image31.png"/><Relationship Id="rId69" Type="http://schemas.openxmlformats.org/officeDocument/2006/relationships/image" Target="media/image35.png"/><Relationship Id="rId80" Type="http://schemas.openxmlformats.org/officeDocument/2006/relationships/image" Target="media/image41.png"/><Relationship Id="rId85" Type="http://schemas.openxmlformats.org/officeDocument/2006/relationships/image" Target="media/image45.png"/><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chart" Target="charts/chart8.xml"/><Relationship Id="rId59" Type="http://schemas.openxmlformats.org/officeDocument/2006/relationships/image" Target="media/image26.png"/><Relationship Id="rId103" Type="http://schemas.openxmlformats.org/officeDocument/2006/relationships/chart" Target="charts/chart34.xml"/><Relationship Id="rId108" Type="http://schemas.openxmlformats.org/officeDocument/2006/relationships/chart" Target="charts/chart39.xml"/><Relationship Id="rId54" Type="http://schemas.openxmlformats.org/officeDocument/2006/relationships/chart" Target="charts/chart14.xml"/><Relationship Id="rId70" Type="http://schemas.openxmlformats.org/officeDocument/2006/relationships/image" Target="media/image36.png"/><Relationship Id="rId75" Type="http://schemas.openxmlformats.org/officeDocument/2006/relationships/chart" Target="charts/chart23.xml"/><Relationship Id="rId91" Type="http://schemas.openxmlformats.org/officeDocument/2006/relationships/chart" Target="charts/chart26.xml"/><Relationship Id="rId96"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chart" Target="charts/chart6.xml"/><Relationship Id="rId49" Type="http://schemas.openxmlformats.org/officeDocument/2006/relationships/image" Target="media/image21.png"/><Relationship Id="rId57" Type="http://schemas.openxmlformats.org/officeDocument/2006/relationships/chart" Target="charts/chart17.xml"/><Relationship Id="rId106" Type="http://schemas.openxmlformats.org/officeDocument/2006/relationships/chart" Target="charts/chart37.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chart" Target="charts/chart21.xml"/><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6.png"/><Relationship Id="rId94" Type="http://schemas.openxmlformats.org/officeDocument/2006/relationships/chart" Target="charts/chart29.xml"/><Relationship Id="rId99" Type="http://schemas.openxmlformats.org/officeDocument/2006/relationships/image" Target="media/image51.png"/><Relationship Id="rId101" Type="http://schemas.openxmlformats.org/officeDocument/2006/relationships/chart" Target="charts/chart3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2.xml"/><Relationship Id="rId39" Type="http://schemas.openxmlformats.org/officeDocument/2006/relationships/chart" Target="charts/chart9.xml"/><Relationship Id="rId109" Type="http://schemas.openxmlformats.org/officeDocument/2006/relationships/image" Target="media/image53.png"/><Relationship Id="rId34" Type="http://schemas.openxmlformats.org/officeDocument/2006/relationships/chart" Target="charts/chart4.xml"/><Relationship Id="rId50" Type="http://schemas.openxmlformats.org/officeDocument/2006/relationships/image" Target="media/image22.png"/><Relationship Id="rId55" Type="http://schemas.openxmlformats.org/officeDocument/2006/relationships/chart" Target="charts/chart15.xml"/><Relationship Id="rId76" Type="http://schemas.openxmlformats.org/officeDocument/2006/relationships/image" Target="media/image37.png"/><Relationship Id="rId97" Type="http://schemas.openxmlformats.org/officeDocument/2006/relationships/chart" Target="charts/chart32.xml"/><Relationship Id="rId104" Type="http://schemas.openxmlformats.org/officeDocument/2006/relationships/chart" Target="charts/chart35.xml"/><Relationship Id="rId7" Type="http://schemas.openxmlformats.org/officeDocument/2006/relationships/settings" Target="settings.xml"/><Relationship Id="rId71" Type="http://schemas.openxmlformats.org/officeDocument/2006/relationships/chart" Target="charts/chart19.xml"/><Relationship Id="rId92" Type="http://schemas.openxmlformats.org/officeDocument/2006/relationships/chart" Target="charts/chart27.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mailto:natalie.nelson@agriculture.vic.gov.au" TargetMode="External"/><Relationship Id="rId40" Type="http://schemas.openxmlformats.org/officeDocument/2006/relationships/chart" Target="charts/chart10.xml"/><Relationship Id="rId45" Type="http://schemas.openxmlformats.org/officeDocument/2006/relationships/image" Target="media/image18.png"/><Relationship Id="rId66" Type="http://schemas.openxmlformats.org/officeDocument/2006/relationships/chart" Target="charts/chart18.xml"/><Relationship Id="rId87" Type="http://schemas.openxmlformats.org/officeDocument/2006/relationships/image" Target="media/image47.png"/><Relationship Id="rId110"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image" Target="media/image43.png"/><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chart" Target="charts/chart5.xml"/><Relationship Id="rId56" Type="http://schemas.openxmlformats.org/officeDocument/2006/relationships/chart" Target="charts/chart16.xml"/><Relationship Id="rId77" Type="http://schemas.openxmlformats.org/officeDocument/2006/relationships/image" Target="media/image38.png"/><Relationship Id="rId100" Type="http://schemas.openxmlformats.org/officeDocument/2006/relationships/image" Target="media/image52.png"/><Relationship Id="rId105" Type="http://schemas.openxmlformats.org/officeDocument/2006/relationships/chart" Target="charts/chart36.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chart" Target="charts/chart20.xml"/><Relationship Id="rId93" Type="http://schemas.openxmlformats.org/officeDocument/2006/relationships/chart" Target="charts/chart28.xml"/><Relationship Id="rId98" Type="http://schemas.openxmlformats.org/officeDocument/2006/relationships/image" Target="media/image50.png"/><Relationship Id="rId3" Type="http://schemas.openxmlformats.org/officeDocument/2006/relationships/customXml" Target="../customXml/item3.xml"/><Relationship Id="rId25" Type="http://schemas.openxmlformats.org/officeDocument/2006/relationships/chart" Target="charts/chart1.xml"/><Relationship Id="rId46" Type="http://schemas.openxmlformats.org/officeDocument/2006/relationships/image" Target="media/image19.png"/><Relationship Id="rId67" Type="http://schemas.openxmlformats.org/officeDocument/2006/relationships/image" Target="media/image33.png"/><Relationship Id="rId20" Type="http://schemas.openxmlformats.org/officeDocument/2006/relationships/footer" Target="footer2.xml"/><Relationship Id="rId41" Type="http://schemas.openxmlformats.org/officeDocument/2006/relationships/chart" Target="charts/chart11.xml"/><Relationship Id="rId62" Type="http://schemas.openxmlformats.org/officeDocument/2006/relationships/image" Target="media/image29.png"/><Relationship Id="rId83" Type="http://schemas.openxmlformats.org/officeDocument/2006/relationships/image" Target="media/image44.png"/><Relationship Id="rId88" Type="http://schemas.openxmlformats.org/officeDocument/2006/relationships/image" Target="media/image48.png"/><Relationship Id="rId11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https://vicgov.sharepoint.com/sites/VG000110/Dairy/DFM%202021-22/05.%20Tables%20and%20graphs/BCS/2021-22%20DFM%20Report%20Graphs%20Business%20Confidence.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vicgov.sharepoint.com/sites/VG000110/Dairy/DFM%202021-22/05.%20Tables%20and%20graphs/BCS/2021-22%20DFM%20Report%20Graphs%20Business%20Confidenc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vicgov.sharepoint.com/sites/VG000110/Dairy/DFM%202021-22/05.%20Tables%20and%20graphs/BCS/2021-22%20DFM%20Report%20Graphs%20Business%20Confidence.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GHG/DFMP%205%20years%20(GHG%20only)%20V4.xlsx"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20(for%20Seen).xlsx" TargetMode="External"/><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20(for%20Seen).xlsx" TargetMode="External"/><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20(for%20Seen).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20(for%20Seen).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20(for%20Seen).xlsx" TargetMode="External"/><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Report%20Graphs%20Historical%20analysis%20v1%20(for%20Seen).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https://vicgov.sharepoint.com/sites/VG000110/Dairy/DFM%202021-22/03.%20Analysis/2021-22%20DFM%20analysis%201.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vicgov.sharepoint.com/sites/VG000110/Dairy/DFM%202021-22/03.%20Analysis/2021-22%20DFM%20analysis%201.01.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vicgov.sharepoint.com/sites/VG000110/Dairy/DFM%202021-22/03.%20Analysis/2021-22%20DFM%20analysis%201.0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285257087930324E-2"/>
          <c:y val="5.7288653037869515E-2"/>
          <c:w val="0.71219120258051349"/>
          <c:h val="0.82684672076868837"/>
        </c:manualLayout>
      </c:layout>
      <c:lineChart>
        <c:grouping val="standard"/>
        <c:varyColors val="0"/>
        <c:ser>
          <c:idx val="0"/>
          <c:order val="0"/>
          <c:tx>
            <c:v>North</c:v>
          </c:tx>
          <c:spPr>
            <a:ln w="25400" cap="rnd">
              <a:solidFill>
                <a:srgbClr val="C00000"/>
              </a:solidFill>
              <a:prstDash val="dash"/>
              <a:round/>
            </a:ln>
            <a:effectLst/>
          </c:spPr>
          <c:marker>
            <c:symbol val="none"/>
          </c:marker>
          <c:dLbls>
            <c:dLbl>
              <c:idx val="15"/>
              <c:layout>
                <c:manualLayout>
                  <c:x val="4.0253288891035861E-2"/>
                  <c:y val="-0.20239990937357868"/>
                </c:manualLayout>
              </c:layout>
              <c:tx>
                <c:rich>
                  <a:bodyPr/>
                  <a:lstStyle/>
                  <a:p>
                    <a:r>
                      <a:rPr lang="en-US"/>
                      <a:t>Northern Victoria </a:t>
                    </a:r>
                    <a:fld id="{B3E35313-EC52-4024-B934-B8F6F2BC139C}" type="VALUE">
                      <a:rPr lang="en-US"/>
                      <a:pPr/>
                      <a:t>[VALUE]</a:t>
                    </a:fld>
                    <a:r>
                      <a:rPr lang="en-US"/>
                      <a:t>/kg MS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53A-4F35-9A70-8D4DDFB79FB0}"/>
                </c:ext>
              </c:extLst>
            </c:dLbl>
            <c:spPr>
              <a:noFill/>
              <a:ln>
                <a:solidFill>
                  <a:srgbClr val="C00000"/>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State!$A$28:$A$43</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North!$Y$8:$Y$23</c:f>
              <c:numCache>
                <c:formatCode>"$"#,##0.00</c:formatCode>
                <c:ptCount val="16"/>
                <c:pt idx="0">
                  <c:v>-0.68352680635446494</c:v>
                </c:pt>
                <c:pt idx="1">
                  <c:v>2.1994129922852799</c:v>
                </c:pt>
                <c:pt idx="2">
                  <c:v>0.77855421202395536</c:v>
                </c:pt>
                <c:pt idx="3">
                  <c:v>0.25887390087707191</c:v>
                </c:pt>
                <c:pt idx="4">
                  <c:v>1.8972714061184976</c:v>
                </c:pt>
                <c:pt idx="5">
                  <c:v>1.6670491506836049</c:v>
                </c:pt>
                <c:pt idx="6">
                  <c:v>0.46377969944013875</c:v>
                </c:pt>
                <c:pt idx="7">
                  <c:v>2.3528903910008729</c:v>
                </c:pt>
                <c:pt idx="8">
                  <c:v>1.2489036303204806</c:v>
                </c:pt>
                <c:pt idx="9">
                  <c:v>3.2301221499152828E-2</c:v>
                </c:pt>
                <c:pt idx="10">
                  <c:v>0.40818631440973441</c:v>
                </c:pt>
                <c:pt idx="11">
                  <c:v>0.70715167623328556</c:v>
                </c:pt>
                <c:pt idx="12">
                  <c:v>-0.48431771267462181</c:v>
                </c:pt>
                <c:pt idx="13">
                  <c:v>1.2924776593776131</c:v>
                </c:pt>
                <c:pt idx="14">
                  <c:v>1.8368242369198089</c:v>
                </c:pt>
                <c:pt idx="15">
                  <c:v>1.9810594643314734</c:v>
                </c:pt>
              </c:numCache>
            </c:numRef>
          </c:val>
          <c:smooth val="0"/>
          <c:extLst>
            <c:ext xmlns:c16="http://schemas.microsoft.com/office/drawing/2014/chart" uri="{C3380CC4-5D6E-409C-BE32-E72D297353CC}">
              <c16:uniqueId val="{00000001-753A-4F35-9A70-8D4DDFB79FB0}"/>
            </c:ext>
          </c:extLst>
        </c:ser>
        <c:ser>
          <c:idx val="1"/>
          <c:order val="1"/>
          <c:tx>
            <c:v>South West</c:v>
          </c:tx>
          <c:spPr>
            <a:ln w="28575" cap="rnd">
              <a:solidFill>
                <a:srgbClr val="00B050"/>
              </a:solidFill>
              <a:round/>
            </a:ln>
            <a:effectLst/>
          </c:spPr>
          <c:marker>
            <c:symbol val="none"/>
          </c:marker>
          <c:dLbls>
            <c:dLbl>
              <c:idx val="15"/>
              <c:layout>
                <c:manualLayout>
                  <c:x val="2.4174274994766608E-2"/>
                  <c:y val="-5.1085572645699802E-2"/>
                </c:manualLayout>
              </c:layout>
              <c:tx>
                <c:rich>
                  <a:bodyPr rot="0" spcFirstLastPara="1" vertOverflow="ellipsis" vert="horz" wrap="square" lIns="38100" tIns="19050" rIns="38100" bIns="19050" anchor="ctr" anchorCtr="1">
                    <a:no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r>
                      <a:rPr lang="en-US"/>
                      <a:t>South West Victoria</a:t>
                    </a:r>
                    <a:r>
                      <a:rPr lang="en-US" baseline="0"/>
                      <a:t> </a:t>
                    </a:r>
                    <a:fld id="{974A272D-EE48-44E0-B26C-C900C1D18C0F}" type="VALUE">
                      <a:rPr lang="en-US"/>
                      <a:pPr>
                        <a:defRPr sz="800" b="1">
                          <a:solidFill>
                            <a:srgbClr val="00B050"/>
                          </a:solidFill>
                          <a:latin typeface="Arial" panose="020B0604020202020204" pitchFamily="34" charset="0"/>
                          <a:cs typeface="Arial" panose="020B0604020202020204" pitchFamily="34" charset="0"/>
                        </a:defRPr>
                      </a:pPr>
                      <a:t>[VALUE]</a:t>
                    </a:fld>
                    <a:r>
                      <a:rPr lang="en-US"/>
                      <a:t>/kg MS</a:t>
                    </a:r>
                  </a:p>
                </c:rich>
              </c:tx>
              <c:spPr>
                <a:noFill/>
                <a:ln>
                  <a:solidFill>
                    <a:srgbClr val="92D050"/>
                  </a:solid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6269448897285052"/>
                      <c:h val="0.17176560795069151"/>
                    </c:manualLayout>
                  </c15:layout>
                  <c15:dlblFieldTable/>
                  <c15:showDataLabelsRange val="0"/>
                </c:ext>
                <c:ext xmlns:c16="http://schemas.microsoft.com/office/drawing/2014/chart" uri="{C3380CC4-5D6E-409C-BE32-E72D297353CC}">
                  <c16:uniqueId val="{00000002-753A-4F35-9A70-8D4DDFB79FB0}"/>
                </c:ext>
              </c:extLst>
            </c:dLbl>
            <c:spPr>
              <a:noFill/>
              <a:ln>
                <a:solidFill>
                  <a:srgbClr val="92D050"/>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State!$A$28:$A$43</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'South West'!$Y$8:$Y$23</c:f>
              <c:numCache>
                <c:formatCode>"$"#,##0.00</c:formatCode>
                <c:ptCount val="16"/>
                <c:pt idx="0">
                  <c:v>0.4380606316778522</c:v>
                </c:pt>
                <c:pt idx="1">
                  <c:v>4.0025588420983444</c:v>
                </c:pt>
                <c:pt idx="2">
                  <c:v>1.7596245881622512</c:v>
                </c:pt>
                <c:pt idx="3">
                  <c:v>1.1674977205479968</c:v>
                </c:pt>
                <c:pt idx="4">
                  <c:v>2.1426456958582847</c:v>
                </c:pt>
                <c:pt idx="5">
                  <c:v>0.95770808162960552</c:v>
                </c:pt>
                <c:pt idx="6">
                  <c:v>3.4182873144267559E-2</c:v>
                </c:pt>
                <c:pt idx="7">
                  <c:v>2.3611215639287084</c:v>
                </c:pt>
                <c:pt idx="8">
                  <c:v>1.4605099026098316</c:v>
                </c:pt>
                <c:pt idx="9">
                  <c:v>0.20668826312083843</c:v>
                </c:pt>
                <c:pt idx="10">
                  <c:v>1.2842270770750734</c:v>
                </c:pt>
                <c:pt idx="11">
                  <c:v>0.51990779595324121</c:v>
                </c:pt>
                <c:pt idx="12">
                  <c:v>0.75502437461936733</c:v>
                </c:pt>
                <c:pt idx="13">
                  <c:v>1.931316029971889</c:v>
                </c:pt>
                <c:pt idx="14">
                  <c:v>2.1273282752519522</c:v>
                </c:pt>
                <c:pt idx="15">
                  <c:v>1.7114987597210254</c:v>
                </c:pt>
              </c:numCache>
            </c:numRef>
          </c:val>
          <c:smooth val="0"/>
          <c:extLst>
            <c:ext xmlns:c16="http://schemas.microsoft.com/office/drawing/2014/chart" uri="{C3380CC4-5D6E-409C-BE32-E72D297353CC}">
              <c16:uniqueId val="{00000003-753A-4F35-9A70-8D4DDFB79FB0}"/>
            </c:ext>
          </c:extLst>
        </c:ser>
        <c:ser>
          <c:idx val="2"/>
          <c:order val="2"/>
          <c:tx>
            <c:v>Gippsland</c:v>
          </c:tx>
          <c:spPr>
            <a:ln w="44450" cap="rnd">
              <a:solidFill>
                <a:srgbClr val="0070C0"/>
              </a:solidFill>
              <a:prstDash val="sysDot"/>
              <a:round/>
            </a:ln>
            <a:effectLst/>
          </c:spPr>
          <c:marker>
            <c:symbol val="none"/>
          </c:marker>
          <c:dLbls>
            <c:dLbl>
              <c:idx val="15"/>
              <c:layout>
                <c:manualLayout>
                  <c:x val="6.1224097858847783E-2"/>
                  <c:y val="0.10365952723733844"/>
                </c:manualLayout>
              </c:layout>
              <c:tx>
                <c:rich>
                  <a:bodyPr rot="0" spcFirstLastPara="1" vertOverflow="ellipsis" vert="horz" wrap="square" lIns="38100" tIns="19050" rIns="38100" bIns="19050" anchor="ctr" anchorCtr="1">
                    <a:no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r>
                      <a:rPr lang="en-US"/>
                      <a:t>Gippsland </a:t>
                    </a:r>
                    <a:fld id="{9637EC43-FBF5-47D6-A7CB-B1121B87D0F7}" type="VALUE">
                      <a:rPr lang="en-US"/>
                      <a:pPr>
                        <a:defRPr sz="800" b="1">
                          <a:solidFill>
                            <a:srgbClr val="0070C0"/>
                          </a:solidFill>
                          <a:latin typeface="Arial" panose="020B0604020202020204" pitchFamily="34" charset="0"/>
                          <a:cs typeface="Arial" panose="020B0604020202020204" pitchFamily="34" charset="0"/>
                        </a:defRPr>
                      </a:pPr>
                      <a:t>[VALUE]</a:t>
                    </a:fld>
                    <a:r>
                      <a:rPr lang="en-US"/>
                      <a:t>/kg MS</a:t>
                    </a:r>
                  </a:p>
                </c:rich>
              </c:tx>
              <c:spPr>
                <a:noFill/>
                <a:ln>
                  <a:solidFill>
                    <a:srgbClr val="0070C0"/>
                  </a:solid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374315579890491"/>
                      <c:h val="0.15795055750819703"/>
                    </c:manualLayout>
                  </c15:layout>
                  <c15:dlblFieldTable/>
                  <c15:showDataLabelsRange val="0"/>
                </c:ext>
                <c:ext xmlns:c16="http://schemas.microsoft.com/office/drawing/2014/chart" uri="{C3380CC4-5D6E-409C-BE32-E72D297353CC}">
                  <c16:uniqueId val="{00000004-753A-4F35-9A70-8D4DDFB79FB0}"/>
                </c:ext>
              </c:extLst>
            </c:dLbl>
            <c:spPr>
              <a:noFill/>
              <a:ln>
                <a:solidFill>
                  <a:srgbClr val="0070C0"/>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State!$A$28:$A$43</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Gippsland!$Y$8:$Y$23</c:f>
              <c:numCache>
                <c:formatCode>"$"#,##0.00</c:formatCode>
                <c:ptCount val="16"/>
                <c:pt idx="0">
                  <c:v>0.45008150587380735</c:v>
                </c:pt>
                <c:pt idx="1">
                  <c:v>3.7295274500637494</c:v>
                </c:pt>
                <c:pt idx="2">
                  <c:v>1.6961611617387893</c:v>
                </c:pt>
                <c:pt idx="3">
                  <c:v>1.0249578564544535</c:v>
                </c:pt>
                <c:pt idx="4">
                  <c:v>2.4523553933162621</c:v>
                </c:pt>
                <c:pt idx="5">
                  <c:v>1.5946257960312313</c:v>
                </c:pt>
                <c:pt idx="6">
                  <c:v>-0.1614055736275016</c:v>
                </c:pt>
                <c:pt idx="7">
                  <c:v>2.3611504543721211</c:v>
                </c:pt>
                <c:pt idx="8">
                  <c:v>1.5488262149176695</c:v>
                </c:pt>
                <c:pt idx="9">
                  <c:v>0.37606005545312327</c:v>
                </c:pt>
                <c:pt idx="10">
                  <c:v>0.80405831606483291</c:v>
                </c:pt>
                <c:pt idx="11">
                  <c:v>0.91538526279802201</c:v>
                </c:pt>
                <c:pt idx="12">
                  <c:v>0.54660127583048401</c:v>
                </c:pt>
                <c:pt idx="13">
                  <c:v>2.1908757409776025</c:v>
                </c:pt>
                <c:pt idx="14">
                  <c:v>1.8556422770453671</c:v>
                </c:pt>
                <c:pt idx="15">
                  <c:v>1.4291354562935752</c:v>
                </c:pt>
              </c:numCache>
            </c:numRef>
          </c:val>
          <c:smooth val="0"/>
          <c:extLst>
            <c:ext xmlns:c16="http://schemas.microsoft.com/office/drawing/2014/chart" uri="{C3380CC4-5D6E-409C-BE32-E72D297353CC}">
              <c16:uniqueId val="{00000005-753A-4F35-9A70-8D4DDFB79FB0}"/>
            </c:ext>
          </c:extLst>
        </c:ser>
        <c:dLbls>
          <c:showLegendKey val="0"/>
          <c:showVal val="0"/>
          <c:showCatName val="0"/>
          <c:showSerName val="0"/>
          <c:showPercent val="0"/>
          <c:showBubbleSize val="0"/>
        </c:dLbls>
        <c:smooth val="0"/>
        <c:axId val="169999"/>
        <c:axId val="170327"/>
      </c:lineChart>
      <c:catAx>
        <c:axId val="16999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327"/>
        <c:crosses val="autoZero"/>
        <c:auto val="1"/>
        <c:lblAlgn val="ctr"/>
        <c:lblOffset val="100"/>
        <c:noMultiLvlLbl val="0"/>
      </c:catAx>
      <c:valAx>
        <c:axId val="170327"/>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600">
                    <a:latin typeface="Arial" panose="020B0604020202020204" pitchFamily="34" charset="0"/>
                    <a:cs typeface="Arial" panose="020B0604020202020204" pitchFamily="34" charset="0"/>
                  </a:rPr>
                  <a:t>EBIT</a:t>
                </a:r>
                <a:r>
                  <a:rPr lang="en-AU" sz="600" baseline="0">
                    <a:latin typeface="Arial" panose="020B0604020202020204" pitchFamily="34" charset="0"/>
                    <a:cs typeface="Arial" panose="020B0604020202020204" pitchFamily="34" charset="0"/>
                  </a:rPr>
                  <a:t> $/kg MS (accounting for inflation)</a:t>
                </a:r>
                <a:endParaRPr lang="en-AU" sz="600">
                  <a:latin typeface="Arial" panose="020B0604020202020204" pitchFamily="34" charset="0"/>
                  <a:cs typeface="Arial" panose="020B0604020202020204" pitchFamily="34" charset="0"/>
                </a:endParaRPr>
              </a:p>
            </c:rich>
          </c:tx>
          <c:layout>
            <c:manualLayout>
              <c:xMode val="edge"/>
              <c:yMode val="edge"/>
              <c:x val="1.8478845110391612E-3"/>
              <c:y val="0.1104590052291066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999"/>
        <c:crosses val="autoZero"/>
        <c:crossBetween val="between"/>
      </c:valAx>
      <c:spPr>
        <a:noFill/>
        <a:ln>
          <a:noFill/>
        </a:ln>
        <a:effectLst/>
      </c:spPr>
    </c:plotArea>
    <c:legend>
      <c:legendPos val="tr"/>
      <c:layout>
        <c:manualLayout>
          <c:xMode val="edge"/>
          <c:yMode val="edge"/>
          <c:x val="0.15377396477524258"/>
          <c:y val="3.4480342103899511E-2"/>
          <c:w val="0.83014920208577236"/>
          <c:h val="6.823127052709759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9050" cap="flat" cmpd="sng" algn="ctr">
      <a:solidFill>
        <a:srgbClr val="CEDCD3"/>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183608212129"/>
          <c:y val="3.3449479187329101E-2"/>
          <c:w val="0.81262383663270243"/>
          <c:h val="0.68671789954214557"/>
        </c:manualLayout>
      </c:layout>
      <c:lineChart>
        <c:grouping val="standard"/>
        <c:varyColors val="0"/>
        <c:ser>
          <c:idx val="0"/>
          <c:order val="0"/>
          <c:spPr>
            <a:ln w="28575" cap="rnd">
              <a:noFill/>
              <a:round/>
            </a:ln>
            <a:effectLst/>
          </c:spPr>
          <c:marker>
            <c:symbol val="circle"/>
            <c:size val="8"/>
            <c:spPr>
              <a:solidFill>
                <a:schemeClr val="accent1"/>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0-EC48-4BA1-939C-760CB324CC92}"/>
              </c:ext>
            </c:extLst>
          </c:dPt>
          <c:dPt>
            <c:idx val="1"/>
            <c:marker>
              <c:symbol val="circle"/>
              <c:size val="8"/>
              <c:spPr>
                <a:solidFill>
                  <a:srgbClr val="C00000"/>
                </a:solidFill>
                <a:ln w="9525">
                  <a:solidFill>
                    <a:schemeClr val="bg1"/>
                  </a:solidFill>
                </a:ln>
                <a:effectLst/>
              </c:spPr>
            </c:marker>
            <c:bubble3D val="0"/>
            <c:spPr>
              <a:ln w="28575" cap="rnd">
                <a:solidFill>
                  <a:schemeClr val="bg1"/>
                </a:solidFill>
                <a:round/>
              </a:ln>
              <a:effectLst/>
            </c:spPr>
            <c:extLst>
              <c:ext xmlns:c16="http://schemas.microsoft.com/office/drawing/2014/chart" uri="{C3380CC4-5D6E-409C-BE32-E72D297353CC}">
                <c16:uniqueId val="{00000002-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03-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'!$F$211:$F$213</c:f>
              <c:numCache>
                <c:formatCode>0.0%</c:formatCode>
                <c:ptCount val="3"/>
                <c:pt idx="0">
                  <c:v>-2.6791025470992502E-2</c:v>
                </c:pt>
                <c:pt idx="1">
                  <c:v>4.55956862548971E-2</c:v>
                </c:pt>
                <c:pt idx="2">
                  <c:v>4.9516398178548401E-2</c:v>
                </c:pt>
              </c:numCache>
            </c:numRef>
          </c:val>
          <c:smooth val="0"/>
          <c:extLst>
            <c:ext xmlns:c16="http://schemas.microsoft.com/office/drawing/2014/chart" uri="{C3380CC4-5D6E-409C-BE32-E72D297353CC}">
              <c16:uniqueId val="{00000004-EC48-4BA1-939C-760CB324CC92}"/>
            </c:ext>
          </c:extLst>
        </c:ser>
        <c:ser>
          <c:idx val="1"/>
          <c:order val="1"/>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5-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6-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'!$G$211:$G$213</c:f>
              <c:numCache>
                <c:formatCode>0.0%</c:formatCode>
                <c:ptCount val="3"/>
                <c:pt idx="0">
                  <c:v>-1.8860909203564698E-2</c:v>
                </c:pt>
                <c:pt idx="1">
                  <c:v>2.82625659332887E-2</c:v>
                </c:pt>
                <c:pt idx="2">
                  <c:v>2.4211829579925698E-2</c:v>
                </c:pt>
              </c:numCache>
            </c:numRef>
          </c:val>
          <c:smooth val="0"/>
          <c:extLst>
            <c:ext xmlns:c16="http://schemas.microsoft.com/office/drawing/2014/chart" uri="{C3380CC4-5D6E-409C-BE32-E72D297353CC}">
              <c16:uniqueId val="{00000007-EC48-4BA1-939C-760CB324CC92}"/>
            </c:ext>
          </c:extLst>
        </c:ser>
        <c:ser>
          <c:idx val="2"/>
          <c:order val="2"/>
          <c:spPr>
            <a:ln w="28575" cap="rnd">
              <a:noFill/>
              <a:round/>
            </a:ln>
            <a:effectLst/>
          </c:spPr>
          <c:marker>
            <c:symbol val="circle"/>
            <c:size val="8"/>
            <c:spPr>
              <a:solidFill>
                <a:schemeClr val="accent3"/>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8-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9-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0A-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'!$H$211:$H$213</c:f>
              <c:numCache>
                <c:formatCode>0.0%</c:formatCode>
                <c:ptCount val="3"/>
                <c:pt idx="0">
                  <c:v>3.0166288997801102E-2</c:v>
                </c:pt>
                <c:pt idx="1">
                  <c:v>8.40639172599187E-2</c:v>
                </c:pt>
                <c:pt idx="2">
                  <c:v>5.52127291121201E-2</c:v>
                </c:pt>
              </c:numCache>
            </c:numRef>
          </c:val>
          <c:smooth val="0"/>
          <c:extLst>
            <c:ext xmlns:c16="http://schemas.microsoft.com/office/drawing/2014/chart" uri="{C3380CC4-5D6E-409C-BE32-E72D297353CC}">
              <c16:uniqueId val="{0000000B-EC48-4BA1-939C-760CB324CC92}"/>
            </c:ext>
          </c:extLst>
        </c:ser>
        <c:ser>
          <c:idx val="3"/>
          <c:order val="3"/>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C-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D-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'!$I$211:$I$213</c:f>
              <c:numCache>
                <c:formatCode>0.0%</c:formatCode>
                <c:ptCount val="3"/>
                <c:pt idx="0">
                  <c:v>3.5486915194541703E-2</c:v>
                </c:pt>
                <c:pt idx="1">
                  <c:v>8.0431153254348298E-2</c:v>
                </c:pt>
                <c:pt idx="2">
                  <c:v>1.26530149255491E-2</c:v>
                </c:pt>
              </c:numCache>
            </c:numRef>
          </c:val>
          <c:smooth val="0"/>
          <c:extLst>
            <c:ext xmlns:c16="http://schemas.microsoft.com/office/drawing/2014/chart" uri="{C3380CC4-5D6E-409C-BE32-E72D297353CC}">
              <c16:uniqueId val="{0000000E-EC48-4BA1-939C-760CB324CC92}"/>
            </c:ext>
          </c:extLst>
        </c:ser>
        <c:ser>
          <c:idx val="4"/>
          <c:order val="4"/>
          <c:spPr>
            <a:ln w="28575" cap="rnd">
              <a:noFill/>
              <a:round/>
            </a:ln>
            <a:effectLst/>
          </c:spPr>
          <c:marker>
            <c:symbol val="circle"/>
            <c:size val="8"/>
            <c:spPr>
              <a:solidFill>
                <a:schemeClr val="accent5"/>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F-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0-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1-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'!$J$211:$J$213</c:f>
              <c:numCache>
                <c:formatCode>0.0%</c:formatCode>
                <c:ptCount val="3"/>
                <c:pt idx="0">
                  <c:v>5.3571183357669E-2</c:v>
                </c:pt>
                <c:pt idx="1">
                  <c:v>5.3359972997907297E-2</c:v>
                </c:pt>
                <c:pt idx="2">
                  <c:v>9.2336615982506406E-2</c:v>
                </c:pt>
              </c:numCache>
            </c:numRef>
          </c:val>
          <c:smooth val="0"/>
          <c:extLst>
            <c:ext xmlns:c16="http://schemas.microsoft.com/office/drawing/2014/chart" uri="{C3380CC4-5D6E-409C-BE32-E72D297353CC}">
              <c16:uniqueId val="{00000012-EC48-4BA1-939C-760CB324CC92}"/>
            </c:ext>
          </c:extLst>
        </c:ser>
        <c:ser>
          <c:idx val="5"/>
          <c:order val="5"/>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3-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4-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'!$K$211:$K$213</c:f>
              <c:numCache>
                <c:formatCode>0.0%</c:formatCode>
                <c:ptCount val="3"/>
                <c:pt idx="0">
                  <c:v>2.8437413304779901E-2</c:v>
                </c:pt>
                <c:pt idx="1">
                  <c:v>6.3720292521243699E-2</c:v>
                </c:pt>
                <c:pt idx="2">
                  <c:v>5.6589380912581297E-2</c:v>
                </c:pt>
              </c:numCache>
            </c:numRef>
          </c:val>
          <c:smooth val="0"/>
          <c:extLst>
            <c:ext xmlns:c16="http://schemas.microsoft.com/office/drawing/2014/chart" uri="{C3380CC4-5D6E-409C-BE32-E72D297353CC}">
              <c16:uniqueId val="{00000015-EC48-4BA1-939C-760CB324CC92}"/>
            </c:ext>
          </c:extLst>
        </c:ser>
        <c:ser>
          <c:idx val="6"/>
          <c:order val="6"/>
          <c:spPr>
            <a:ln w="28575" cap="rnd">
              <a:noFill/>
              <a:round/>
            </a:ln>
            <a:effectLst/>
          </c:spPr>
          <c:marker>
            <c:symbol val="circle"/>
            <c:size val="8"/>
            <c:spPr>
              <a:solidFill>
                <a:schemeClr val="accent1">
                  <a:lumMod val="6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6-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7-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8-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'!$L$211:$L$213</c:f>
              <c:numCache>
                <c:formatCode>0.0%</c:formatCode>
                <c:ptCount val="3"/>
                <c:pt idx="0">
                  <c:v>8.3485701763967898E-2</c:v>
                </c:pt>
                <c:pt idx="1">
                  <c:v>2.7366090339970301E-2</c:v>
                </c:pt>
                <c:pt idx="2">
                  <c:v>6.3299526500274206E-2</c:v>
                </c:pt>
              </c:numCache>
            </c:numRef>
          </c:val>
          <c:smooth val="0"/>
          <c:extLst>
            <c:ext xmlns:c16="http://schemas.microsoft.com/office/drawing/2014/chart" uri="{C3380CC4-5D6E-409C-BE32-E72D297353CC}">
              <c16:uniqueId val="{00000019-EC48-4BA1-939C-760CB324CC92}"/>
            </c:ext>
          </c:extLst>
        </c:ser>
        <c:ser>
          <c:idx val="7"/>
          <c:order val="7"/>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A-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B-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'!$M$211:$M$213</c:f>
              <c:numCache>
                <c:formatCode>0.0%</c:formatCode>
                <c:ptCount val="3"/>
                <c:pt idx="0">
                  <c:v>1.82864639253521E-2</c:v>
                </c:pt>
                <c:pt idx="1">
                  <c:v>6.47172936098587E-2</c:v>
                </c:pt>
                <c:pt idx="2">
                  <c:v>1.71896119698597E-2</c:v>
                </c:pt>
              </c:numCache>
            </c:numRef>
          </c:val>
          <c:smooth val="0"/>
          <c:extLst>
            <c:ext xmlns:c16="http://schemas.microsoft.com/office/drawing/2014/chart" uri="{C3380CC4-5D6E-409C-BE32-E72D297353CC}">
              <c16:uniqueId val="{0000001C-EC48-4BA1-939C-760CB324CC92}"/>
            </c:ext>
          </c:extLst>
        </c:ser>
        <c:ser>
          <c:idx val="8"/>
          <c:order val="8"/>
          <c:spPr>
            <a:ln w="28575" cap="rnd">
              <a:noFill/>
              <a:round/>
            </a:ln>
            <a:effectLst/>
          </c:spPr>
          <c:marker>
            <c:symbol val="circle"/>
            <c:size val="8"/>
            <c:spPr>
              <a:solidFill>
                <a:schemeClr val="tx2"/>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D-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E-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'!$N$211:$N$213</c:f>
              <c:numCache>
                <c:formatCode>0.0%</c:formatCode>
                <c:ptCount val="3"/>
                <c:pt idx="0">
                  <c:v>1.83009727672563E-3</c:v>
                </c:pt>
                <c:pt idx="1">
                  <c:v>2.1143568582949E-2</c:v>
                </c:pt>
                <c:pt idx="2">
                  <c:v>5.3204630344444804E-3</c:v>
                </c:pt>
              </c:numCache>
            </c:numRef>
          </c:val>
          <c:smooth val="0"/>
          <c:extLst>
            <c:ext xmlns:c16="http://schemas.microsoft.com/office/drawing/2014/chart" uri="{C3380CC4-5D6E-409C-BE32-E72D297353CC}">
              <c16:uniqueId val="{0000001F-EC48-4BA1-939C-760CB324CC92}"/>
            </c:ext>
          </c:extLst>
        </c:ser>
        <c:ser>
          <c:idx val="9"/>
          <c:order val="9"/>
          <c:spPr>
            <a:ln w="28575" cap="rnd">
              <a:solidFill>
                <a:schemeClr val="bg1"/>
              </a:solidFill>
              <a:round/>
            </a:ln>
            <a:effectLst/>
          </c:spPr>
          <c:marker>
            <c:symbol val="circle"/>
            <c:size val="8"/>
            <c:spPr>
              <a:solidFill>
                <a:srgbClr val="C0000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0-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1-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'!$O$211:$O$213</c:f>
              <c:numCache>
                <c:formatCode>0.0%</c:formatCode>
                <c:ptCount val="3"/>
                <c:pt idx="0">
                  <c:v>4.1802136311073601E-2</c:v>
                </c:pt>
                <c:pt idx="1">
                  <c:v>5.1575400120067602E-2</c:v>
                </c:pt>
                <c:pt idx="2">
                  <c:v>4.4115612820069199E-2</c:v>
                </c:pt>
              </c:numCache>
            </c:numRef>
          </c:val>
          <c:smooth val="0"/>
          <c:extLst>
            <c:ext xmlns:c16="http://schemas.microsoft.com/office/drawing/2014/chart" uri="{C3380CC4-5D6E-409C-BE32-E72D297353CC}">
              <c16:uniqueId val="{00000022-EC48-4BA1-939C-760CB324CC92}"/>
            </c:ext>
          </c:extLst>
        </c:ser>
        <c:ser>
          <c:idx val="10"/>
          <c:order val="10"/>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3-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4-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'!$P$211:$P$213</c:f>
              <c:numCache>
                <c:formatCode>0.0%</c:formatCode>
                <c:ptCount val="3"/>
                <c:pt idx="0">
                  <c:v>2.9954531199107001E-2</c:v>
                </c:pt>
                <c:pt idx="1">
                  <c:v>3.8553350086139498E-2</c:v>
                </c:pt>
                <c:pt idx="2">
                  <c:v>9.1135403993879201E-3</c:v>
                </c:pt>
              </c:numCache>
            </c:numRef>
          </c:val>
          <c:smooth val="0"/>
          <c:extLst>
            <c:ext xmlns:c16="http://schemas.microsoft.com/office/drawing/2014/chart" uri="{C3380CC4-5D6E-409C-BE32-E72D297353CC}">
              <c16:uniqueId val="{00000025-EC48-4BA1-939C-760CB324CC92}"/>
            </c:ext>
          </c:extLst>
        </c:ser>
        <c:ser>
          <c:idx val="11"/>
          <c:order val="11"/>
          <c:spPr>
            <a:ln w="28575" cap="rnd">
              <a:noFill/>
              <a:round/>
            </a:ln>
            <a:effectLst/>
          </c:spPr>
          <c:marker>
            <c:symbol val="circle"/>
            <c:size val="8"/>
            <c:spPr>
              <a:solidFill>
                <a:schemeClr val="accent6">
                  <a:lumMod val="6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6-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7-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8-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'!$Q$211:$Q$213</c:f>
              <c:numCache>
                <c:formatCode>0.0%</c:formatCode>
                <c:ptCount val="3"/>
                <c:pt idx="0">
                  <c:v>4.5713585708116102E-2</c:v>
                </c:pt>
                <c:pt idx="1">
                  <c:v>6.3462342188132098E-2</c:v>
                </c:pt>
                <c:pt idx="2">
                  <c:v>-1.9232454597156501E-2</c:v>
                </c:pt>
              </c:numCache>
            </c:numRef>
          </c:val>
          <c:smooth val="0"/>
          <c:extLst>
            <c:ext xmlns:c16="http://schemas.microsoft.com/office/drawing/2014/chart" uri="{C3380CC4-5D6E-409C-BE32-E72D297353CC}">
              <c16:uniqueId val="{00000029-EC48-4BA1-939C-760CB324CC92}"/>
            </c:ext>
          </c:extLst>
        </c:ser>
        <c:ser>
          <c:idx val="12"/>
          <c:order val="12"/>
          <c:spPr>
            <a:ln w="28575" cap="rnd">
              <a:noFill/>
              <a:round/>
            </a:ln>
            <a:effectLst/>
          </c:spPr>
          <c:marker>
            <c:symbol val="circle"/>
            <c:size val="8"/>
            <c:spPr>
              <a:solidFill>
                <a:schemeClr val="accent1">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A-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B-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'!$R$211:$R$213</c:f>
              <c:numCache>
                <c:formatCode>0.0%</c:formatCode>
                <c:ptCount val="3"/>
                <c:pt idx="0">
                  <c:v>8.9991153055091894E-2</c:v>
                </c:pt>
                <c:pt idx="1">
                  <c:v>1.66849408530623E-2</c:v>
                </c:pt>
                <c:pt idx="2">
                  <c:v>9.1616047066408204E-2</c:v>
                </c:pt>
              </c:numCache>
            </c:numRef>
          </c:val>
          <c:smooth val="0"/>
          <c:extLst>
            <c:ext xmlns:c16="http://schemas.microsoft.com/office/drawing/2014/chart" uri="{C3380CC4-5D6E-409C-BE32-E72D297353CC}">
              <c16:uniqueId val="{0000002C-EC48-4BA1-939C-760CB324CC92}"/>
            </c:ext>
          </c:extLst>
        </c:ser>
        <c:ser>
          <c:idx val="13"/>
          <c:order val="13"/>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D-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E-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'!$S$211:$S$213</c:f>
              <c:numCache>
                <c:formatCode>0.0%</c:formatCode>
                <c:ptCount val="3"/>
                <c:pt idx="0">
                  <c:v>9.5105000732741904E-2</c:v>
                </c:pt>
                <c:pt idx="1">
                  <c:v>7.1340062122880299E-2</c:v>
                </c:pt>
                <c:pt idx="2">
                  <c:v>1.70651975725945E-2</c:v>
                </c:pt>
              </c:numCache>
            </c:numRef>
          </c:val>
          <c:smooth val="0"/>
          <c:extLst>
            <c:ext xmlns:c16="http://schemas.microsoft.com/office/drawing/2014/chart" uri="{C3380CC4-5D6E-409C-BE32-E72D297353CC}">
              <c16:uniqueId val="{0000002F-EC48-4BA1-939C-760CB324CC92}"/>
            </c:ext>
          </c:extLst>
        </c:ser>
        <c:ser>
          <c:idx val="14"/>
          <c:order val="14"/>
          <c:spPr>
            <a:ln w="28575" cap="rnd">
              <a:noFill/>
              <a:round/>
            </a:ln>
            <a:effectLst/>
          </c:spPr>
          <c:marker>
            <c:symbol val="circle"/>
            <c:size val="8"/>
            <c:spPr>
              <a:solidFill>
                <a:schemeClr val="accent3">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0-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1-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32-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'!$T$211:$T$213</c:f>
              <c:numCache>
                <c:formatCode>0.0%</c:formatCode>
                <c:ptCount val="3"/>
                <c:pt idx="0">
                  <c:v>1.6491173448182999E-2</c:v>
                </c:pt>
                <c:pt idx="1">
                  <c:v>4.82285392316852E-2</c:v>
                </c:pt>
                <c:pt idx="2">
                  <c:v>4.9739017138345699E-2</c:v>
                </c:pt>
              </c:numCache>
            </c:numRef>
          </c:val>
          <c:smooth val="0"/>
          <c:extLst>
            <c:ext xmlns:c16="http://schemas.microsoft.com/office/drawing/2014/chart" uri="{C3380CC4-5D6E-409C-BE32-E72D297353CC}">
              <c16:uniqueId val="{00000033-EC48-4BA1-939C-760CB324CC92}"/>
            </c:ext>
          </c:extLst>
        </c:ser>
        <c:ser>
          <c:idx val="15"/>
          <c:order val="15"/>
          <c:spPr>
            <a:ln w="28575" cap="rnd">
              <a:noFill/>
              <a:round/>
            </a:ln>
            <a:effectLst/>
          </c:spPr>
          <c:marker>
            <c:symbol val="circle"/>
            <c:size val="8"/>
            <c:spPr>
              <a:solidFill>
                <a:schemeClr val="accent4">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4-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5-EC48-4BA1-939C-760CB324CC92}"/>
              </c:ext>
            </c:extLst>
          </c:dPt>
          <c:dPt>
            <c:idx val="2"/>
            <c:marker>
              <c:symbol val="circle"/>
              <c:size val="8"/>
              <c:spPr>
                <a:solidFill>
                  <a:srgbClr val="00B050"/>
                </a:solidFill>
                <a:ln w="9525">
                  <a:solidFill>
                    <a:schemeClr val="bg1"/>
                  </a:solidFill>
                </a:ln>
                <a:effectLst/>
              </c:spPr>
            </c:marker>
            <c:bubble3D val="0"/>
            <c:spPr>
              <a:ln w="28575" cap="rnd">
                <a:solidFill>
                  <a:schemeClr val="bg1"/>
                </a:solidFill>
                <a:round/>
              </a:ln>
              <a:effectLst/>
            </c:spPr>
            <c:extLst>
              <c:ext xmlns:c16="http://schemas.microsoft.com/office/drawing/2014/chart" uri="{C3380CC4-5D6E-409C-BE32-E72D297353CC}">
                <c16:uniqueId val="{00000037-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'!$U$211:$U$213</c:f>
              <c:numCache>
                <c:formatCode>0.0%</c:formatCode>
                <c:ptCount val="3"/>
                <c:pt idx="0">
                  <c:v>7.9137101715121894E-2</c:v>
                </c:pt>
                <c:pt idx="1">
                  <c:v>1.5429491949736999E-2</c:v>
                </c:pt>
                <c:pt idx="2">
                  <c:v>3.8233260999721803E-2</c:v>
                </c:pt>
              </c:numCache>
            </c:numRef>
          </c:val>
          <c:smooth val="0"/>
          <c:extLst>
            <c:ext xmlns:c16="http://schemas.microsoft.com/office/drawing/2014/chart" uri="{C3380CC4-5D6E-409C-BE32-E72D297353CC}">
              <c16:uniqueId val="{00000038-EC48-4BA1-939C-760CB324CC92}"/>
            </c:ext>
          </c:extLst>
        </c:ser>
        <c:ser>
          <c:idx val="16"/>
          <c:order val="16"/>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9-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A-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'!$V$211:$V$213</c:f>
              <c:numCache>
                <c:formatCode>0.0%</c:formatCode>
                <c:ptCount val="3"/>
                <c:pt idx="0">
                  <c:v>9.4827716627742198E-2</c:v>
                </c:pt>
                <c:pt idx="1">
                  <c:v>3.5481540272128499E-2</c:v>
                </c:pt>
                <c:pt idx="2">
                  <c:v>3.5056841141514E-2</c:v>
                </c:pt>
              </c:numCache>
            </c:numRef>
          </c:val>
          <c:smooth val="0"/>
          <c:extLst>
            <c:ext xmlns:c16="http://schemas.microsoft.com/office/drawing/2014/chart" uri="{C3380CC4-5D6E-409C-BE32-E72D297353CC}">
              <c16:uniqueId val="{0000003B-EC48-4BA1-939C-760CB324CC92}"/>
            </c:ext>
          </c:extLst>
        </c:ser>
        <c:ser>
          <c:idx val="17"/>
          <c:order val="17"/>
          <c:spPr>
            <a:ln w="28575" cap="rnd">
              <a:noFill/>
              <a:round/>
            </a:ln>
            <a:effectLst/>
          </c:spPr>
          <c:marker>
            <c:symbol val="circle"/>
            <c:size val="8"/>
            <c:spPr>
              <a:solidFill>
                <a:schemeClr val="accent6">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C-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3D-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'!$W$211:$W$213</c:f>
              <c:numCache>
                <c:formatCode>0.0%</c:formatCode>
                <c:ptCount val="3"/>
                <c:pt idx="0">
                  <c:v>6.7388776656719399E-2</c:v>
                </c:pt>
                <c:pt idx="1">
                  <c:v>6.9540586839153803E-2</c:v>
                </c:pt>
                <c:pt idx="2">
                  <c:v>6.0222257567299098E-2</c:v>
                </c:pt>
              </c:numCache>
            </c:numRef>
          </c:val>
          <c:smooth val="0"/>
          <c:extLst>
            <c:ext xmlns:c16="http://schemas.microsoft.com/office/drawing/2014/chart" uri="{C3380CC4-5D6E-409C-BE32-E72D297353CC}">
              <c16:uniqueId val="{0000003E-EC48-4BA1-939C-760CB324CC92}"/>
            </c:ext>
          </c:extLst>
        </c:ser>
        <c:ser>
          <c:idx val="18"/>
          <c:order val="18"/>
          <c:spPr>
            <a:ln w="28575" cap="rnd">
              <a:noFill/>
              <a:round/>
            </a:ln>
            <a:effectLst/>
          </c:spPr>
          <c:marker>
            <c:symbol val="circle"/>
            <c:size val="8"/>
            <c:spPr>
              <a:solidFill>
                <a:schemeClr val="accent1">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F-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0-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1-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'!$X$211:$X$213</c:f>
              <c:numCache>
                <c:formatCode>0.0%</c:formatCode>
                <c:ptCount val="3"/>
                <c:pt idx="0">
                  <c:v>5.1225151229870897E-2</c:v>
                </c:pt>
                <c:pt idx="1">
                  <c:v>7.1418999453941798E-2</c:v>
                </c:pt>
                <c:pt idx="2">
                  <c:v>5.7161914733828E-2</c:v>
                </c:pt>
              </c:numCache>
            </c:numRef>
          </c:val>
          <c:smooth val="0"/>
          <c:extLst>
            <c:ext xmlns:c16="http://schemas.microsoft.com/office/drawing/2014/chart" uri="{C3380CC4-5D6E-409C-BE32-E72D297353CC}">
              <c16:uniqueId val="{00000042-EC48-4BA1-939C-760CB324CC92}"/>
            </c:ext>
          </c:extLst>
        </c:ser>
        <c:ser>
          <c:idx val="19"/>
          <c:order val="19"/>
          <c:spPr>
            <a:ln w="28575" cap="rnd">
              <a:noFill/>
              <a:round/>
            </a:ln>
            <a:effectLst/>
          </c:spPr>
          <c:marker>
            <c:symbol val="circle"/>
            <c:size val="8"/>
            <c:spPr>
              <a:solidFill>
                <a:schemeClr val="accent2">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3-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4-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5-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'!$Y$211:$Y$213</c:f>
              <c:numCache>
                <c:formatCode>0.0%</c:formatCode>
                <c:ptCount val="3"/>
                <c:pt idx="0">
                  <c:v>0.109270037037418</c:v>
                </c:pt>
                <c:pt idx="1">
                  <c:v>5.5926177725048598E-2</c:v>
                </c:pt>
                <c:pt idx="2">
                  <c:v>3.8645426132527402E-2</c:v>
                </c:pt>
              </c:numCache>
            </c:numRef>
          </c:val>
          <c:smooth val="0"/>
          <c:extLst>
            <c:ext xmlns:c16="http://schemas.microsoft.com/office/drawing/2014/chart" uri="{C3380CC4-5D6E-409C-BE32-E72D297353CC}">
              <c16:uniqueId val="{00000046-EC48-4BA1-939C-760CB324CC92}"/>
            </c:ext>
          </c:extLst>
        </c:ser>
        <c:ser>
          <c:idx val="20"/>
          <c:order val="20"/>
          <c:spPr>
            <a:ln w="28575" cap="rnd">
              <a:noFill/>
              <a:round/>
            </a:ln>
            <a:effectLst/>
          </c:spPr>
          <c:marker>
            <c:symbol val="circle"/>
            <c:size val="8"/>
            <c:spPr>
              <a:solidFill>
                <a:srgbClr val="C0000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7-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8-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'!$Z$211:$Z$213</c:f>
              <c:numCache>
                <c:formatCode>0.0%</c:formatCode>
                <c:ptCount val="3"/>
                <c:pt idx="0">
                  <c:v>8.0661055645244506E-2</c:v>
                </c:pt>
                <c:pt idx="1">
                  <c:v>0.117641857300133</c:v>
                </c:pt>
                <c:pt idx="2">
                  <c:v>1.3946237514332801E-2</c:v>
                </c:pt>
              </c:numCache>
            </c:numRef>
          </c:val>
          <c:smooth val="0"/>
          <c:extLst>
            <c:ext xmlns:c16="http://schemas.microsoft.com/office/drawing/2014/chart" uri="{C3380CC4-5D6E-409C-BE32-E72D297353CC}">
              <c16:uniqueId val="{00000049-EC48-4BA1-939C-760CB324CC92}"/>
            </c:ext>
          </c:extLst>
        </c:ser>
        <c:ser>
          <c:idx val="21"/>
          <c:order val="21"/>
          <c:spPr>
            <a:ln w="28575" cap="rnd">
              <a:noFill/>
              <a:round/>
            </a:ln>
            <a:effectLst/>
          </c:spPr>
          <c:marker>
            <c:symbol val="circle"/>
            <c:size val="8"/>
            <c:spPr>
              <a:solidFill>
                <a:schemeClr val="accent4">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A-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B-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C-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'!$AA$211:$AA$213</c:f>
              <c:numCache>
                <c:formatCode>0.0%</c:formatCode>
                <c:ptCount val="3"/>
                <c:pt idx="0">
                  <c:v>3.3885024922134699E-3</c:v>
                </c:pt>
                <c:pt idx="1">
                  <c:v>8.0713853516917997E-2</c:v>
                </c:pt>
                <c:pt idx="2">
                  <c:v>2.26016056770303E-2</c:v>
                </c:pt>
              </c:numCache>
            </c:numRef>
          </c:val>
          <c:smooth val="0"/>
          <c:extLst>
            <c:ext xmlns:c16="http://schemas.microsoft.com/office/drawing/2014/chart" uri="{C3380CC4-5D6E-409C-BE32-E72D297353CC}">
              <c16:uniqueId val="{0000004D-EC48-4BA1-939C-760CB324CC92}"/>
            </c:ext>
          </c:extLst>
        </c:ser>
        <c:ser>
          <c:idx val="22"/>
          <c:order val="22"/>
          <c:spPr>
            <a:ln w="28575" cap="rnd">
              <a:noFill/>
              <a:round/>
            </a:ln>
            <a:effectLst/>
          </c:spPr>
          <c:marker>
            <c:symbol val="circle"/>
            <c:size val="8"/>
            <c:spPr>
              <a:solidFill>
                <a:schemeClr val="accent5">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E-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F-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0-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'!$AB$211:$AB$213</c:f>
              <c:numCache>
                <c:formatCode>0.0%</c:formatCode>
                <c:ptCount val="3"/>
                <c:pt idx="0">
                  <c:v>2.5629338972475799E-2</c:v>
                </c:pt>
                <c:pt idx="1">
                  <c:v>4.70350217180329E-2</c:v>
                </c:pt>
                <c:pt idx="2">
                  <c:v>4.7596145001698398E-2</c:v>
                </c:pt>
              </c:numCache>
            </c:numRef>
          </c:val>
          <c:smooth val="0"/>
          <c:extLst>
            <c:ext xmlns:c16="http://schemas.microsoft.com/office/drawing/2014/chart" uri="{C3380CC4-5D6E-409C-BE32-E72D297353CC}">
              <c16:uniqueId val="{00000051-EC48-4BA1-939C-760CB324CC92}"/>
            </c:ext>
          </c:extLst>
        </c:ser>
        <c:ser>
          <c:idx val="23"/>
          <c:order val="23"/>
          <c:spPr>
            <a:ln w="28575" cap="rnd">
              <a:noFill/>
              <a:round/>
            </a:ln>
            <a:effectLst/>
          </c:spPr>
          <c:marker>
            <c:symbol val="circle"/>
            <c:size val="8"/>
            <c:spPr>
              <a:solidFill>
                <a:schemeClr val="tx2"/>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2-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3-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'!$AC$211:$AC$213</c:f>
              <c:numCache>
                <c:formatCode>0.0%</c:formatCode>
                <c:ptCount val="3"/>
                <c:pt idx="0">
                  <c:v>1.0692371477611901E-2</c:v>
                </c:pt>
                <c:pt idx="1">
                  <c:v>5.0765707007579798E-2</c:v>
                </c:pt>
                <c:pt idx="2">
                  <c:v>4.17560660734866E-2</c:v>
                </c:pt>
              </c:numCache>
            </c:numRef>
          </c:val>
          <c:smooth val="0"/>
          <c:extLst>
            <c:ext xmlns:c16="http://schemas.microsoft.com/office/drawing/2014/chart" uri="{C3380CC4-5D6E-409C-BE32-E72D297353CC}">
              <c16:uniqueId val="{00000054-EC48-4BA1-939C-760CB324CC92}"/>
            </c:ext>
          </c:extLst>
        </c:ser>
        <c:ser>
          <c:idx val="24"/>
          <c:order val="24"/>
          <c:spPr>
            <a:ln w="28575" cap="rnd">
              <a:noFill/>
              <a:round/>
            </a:ln>
            <a:effectLst/>
          </c:spPr>
          <c:marker>
            <c:symbol val="circle"/>
            <c:size val="8"/>
            <c:spPr>
              <a:solidFill>
                <a:schemeClr val="accent1">
                  <a:lumMod val="60000"/>
                  <a:lumOff val="4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55-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6-EC48-4BA1-939C-760CB324CC92}"/>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7-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'!$AD$211:$AD$213</c:f>
              <c:numCache>
                <c:formatCode>0.0%</c:formatCode>
                <c:ptCount val="3"/>
                <c:pt idx="0">
                  <c:v>1.5317851145947E-2</c:v>
                </c:pt>
                <c:pt idx="1">
                  <c:v>1.6873896027540601E-2</c:v>
                </c:pt>
                <c:pt idx="2">
                  <c:v>3.9740423881878602E-2</c:v>
                </c:pt>
              </c:numCache>
            </c:numRef>
          </c:val>
          <c:smooth val="0"/>
          <c:extLst>
            <c:ext xmlns:c16="http://schemas.microsoft.com/office/drawing/2014/chart" uri="{C3380CC4-5D6E-409C-BE32-E72D297353CC}">
              <c16:uniqueId val="{00000058-EC48-4BA1-939C-760CB324CC92}"/>
            </c:ext>
          </c:extLst>
        </c:ser>
        <c:ser>
          <c:idx val="25"/>
          <c:order val="25"/>
          <c:spPr>
            <a:ln w="28575" cap="rnd">
              <a:noFill/>
              <a:round/>
            </a:ln>
            <a:effectLst/>
          </c:spPr>
          <c:marker>
            <c:symbol val="circle"/>
            <c:size val="5"/>
            <c:spPr>
              <a:solidFill>
                <a:schemeClr val="accent2">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9-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'!$AE$211:$AE$213</c:f>
              <c:numCache>
                <c:formatCode>0.0%</c:formatCode>
                <c:ptCount val="3"/>
                <c:pt idx="1">
                  <c:v>6.7665296608993897E-2</c:v>
                </c:pt>
              </c:numCache>
            </c:numRef>
          </c:val>
          <c:smooth val="0"/>
          <c:extLst>
            <c:ext xmlns:c16="http://schemas.microsoft.com/office/drawing/2014/chart" uri="{C3380CC4-5D6E-409C-BE32-E72D297353CC}">
              <c16:uniqueId val="{0000005A-EC48-4BA1-939C-760CB324CC92}"/>
            </c:ext>
          </c:extLst>
        </c:ser>
        <c:ser>
          <c:idx val="26"/>
          <c:order val="26"/>
          <c:spPr>
            <a:ln w="28575" cap="rnd">
              <a:noFill/>
              <a:round/>
            </a:ln>
            <a:effectLst/>
          </c:spPr>
          <c:marker>
            <c:symbol val="circle"/>
            <c:size val="8"/>
            <c:spPr>
              <a:solidFill>
                <a:schemeClr val="accent3">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B-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'!$AF$211:$AF$213</c:f>
              <c:numCache>
                <c:formatCode>0.0%</c:formatCode>
                <c:ptCount val="3"/>
                <c:pt idx="1">
                  <c:v>0.105291426958822</c:v>
                </c:pt>
              </c:numCache>
            </c:numRef>
          </c:val>
          <c:smooth val="0"/>
          <c:extLst>
            <c:ext xmlns:c16="http://schemas.microsoft.com/office/drawing/2014/chart" uri="{C3380CC4-5D6E-409C-BE32-E72D297353CC}">
              <c16:uniqueId val="{0000005C-EC48-4BA1-939C-760CB324CC92}"/>
            </c:ext>
          </c:extLst>
        </c:ser>
        <c:ser>
          <c:idx val="27"/>
          <c:order val="27"/>
          <c:spPr>
            <a:ln w="28575" cap="rnd">
              <a:noFill/>
              <a:round/>
            </a:ln>
            <a:effectLst/>
          </c:spPr>
          <c:marker>
            <c:symbol val="circle"/>
            <c:size val="8"/>
            <c:spPr>
              <a:solidFill>
                <a:srgbClr val="C00000"/>
              </a:solidFill>
              <a:ln w="9525">
                <a:solidFill>
                  <a:schemeClr val="bg1"/>
                </a:solidFill>
              </a:ln>
              <a:effectLst/>
            </c:spPr>
          </c:marker>
          <c:cat>
            <c:strRef>
              <c:f>'Table data -STATE '!$E$211:$E$213</c:f>
              <c:strCache>
                <c:ptCount val="3"/>
                <c:pt idx="0">
                  <c:v>Gippsland (Average 4.2%)</c:v>
                </c:pt>
                <c:pt idx="1">
                  <c:v>Northern Victoria (Average 5.5%)</c:v>
                </c:pt>
                <c:pt idx="2">
                  <c:v>South West Victoria (Average 3.9%)</c:v>
                </c:pt>
              </c:strCache>
            </c:strRef>
          </c:cat>
          <c:val>
            <c:numRef>
              <c:f>'Table data -STATE '!$AG$211:$AG$213</c:f>
              <c:numCache>
                <c:formatCode>0.0%</c:formatCode>
                <c:ptCount val="3"/>
                <c:pt idx="1">
                  <c:v>5.8512104749558799E-2</c:v>
                </c:pt>
              </c:numCache>
            </c:numRef>
          </c:val>
          <c:smooth val="0"/>
          <c:extLst>
            <c:ext xmlns:c16="http://schemas.microsoft.com/office/drawing/2014/chart" uri="{C3380CC4-5D6E-409C-BE32-E72D297353CC}">
              <c16:uniqueId val="{0000005D-EC48-4BA1-939C-760CB324CC92}"/>
            </c:ext>
          </c:extLst>
        </c:ser>
        <c:ser>
          <c:idx val="28"/>
          <c:order val="28"/>
          <c:spPr>
            <a:ln w="28575" cap="rnd">
              <a:noFill/>
              <a:round/>
            </a:ln>
            <a:effectLst/>
          </c:spPr>
          <c:marker>
            <c:symbol val="circle"/>
            <c:size val="8"/>
            <c:spPr>
              <a:solidFill>
                <a:schemeClr val="accent5">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E-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'!$AH$211:$AH$213</c:f>
              <c:numCache>
                <c:formatCode>0.0%</c:formatCode>
                <c:ptCount val="3"/>
                <c:pt idx="1">
                  <c:v>6.9373252850074701E-2</c:v>
                </c:pt>
              </c:numCache>
            </c:numRef>
          </c:val>
          <c:smooth val="0"/>
          <c:extLst>
            <c:ext xmlns:c16="http://schemas.microsoft.com/office/drawing/2014/chart" uri="{C3380CC4-5D6E-409C-BE32-E72D297353CC}">
              <c16:uniqueId val="{0000005F-EC48-4BA1-939C-760CB324CC92}"/>
            </c:ext>
          </c:extLst>
        </c:ser>
        <c:ser>
          <c:idx val="29"/>
          <c:order val="29"/>
          <c:spPr>
            <a:ln w="28575" cap="rnd">
              <a:noFill/>
              <a:round/>
            </a:ln>
            <a:effectLst/>
          </c:spPr>
          <c:marker>
            <c:symbol val="circle"/>
            <c:size val="8"/>
            <c:spPr>
              <a:solidFill>
                <a:schemeClr val="accent6">
                  <a:lumMod val="60000"/>
                  <a:lumOff val="4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60-EC48-4BA1-939C-760CB324CC92}"/>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61-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'!$AI$211:$AI$213</c:f>
              <c:numCache>
                <c:formatCode>0.0%</c:formatCode>
                <c:ptCount val="3"/>
                <c:pt idx="1">
                  <c:v>4.8403749471821501E-2</c:v>
                </c:pt>
              </c:numCache>
            </c:numRef>
          </c:val>
          <c:smooth val="0"/>
          <c:extLst>
            <c:ext xmlns:c16="http://schemas.microsoft.com/office/drawing/2014/chart" uri="{C3380CC4-5D6E-409C-BE32-E72D297353CC}">
              <c16:uniqueId val="{00000062-EC48-4BA1-939C-760CB324CC92}"/>
            </c:ext>
          </c:extLst>
        </c:ser>
        <c:ser>
          <c:idx val="30"/>
          <c:order val="30"/>
          <c:spPr>
            <a:ln w="25400" cap="rnd">
              <a:noFill/>
              <a:round/>
            </a:ln>
            <a:effectLst/>
          </c:spPr>
          <c:marker>
            <c:symbol val="circle"/>
            <c:size val="8"/>
            <c:spPr>
              <a:solidFill>
                <a:schemeClr val="accent1">
                  <a:lumMod val="5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63-EC48-4BA1-939C-760CB324CC92}"/>
              </c:ext>
            </c:extLst>
          </c:dPt>
          <c:cat>
            <c:strRef>
              <c:f>'Table data -STATE '!$E$211:$E$213</c:f>
              <c:strCache>
                <c:ptCount val="3"/>
                <c:pt idx="0">
                  <c:v>Gippsland (Average 4.2%)</c:v>
                </c:pt>
                <c:pt idx="1">
                  <c:v>Northern Victoria (Average 5.5%)</c:v>
                </c:pt>
                <c:pt idx="2">
                  <c:v>South West Victoria (Average 3.9%)</c:v>
                </c:pt>
              </c:strCache>
            </c:strRef>
          </c:cat>
          <c:val>
            <c:numRef>
              <c:f>'Table data -STATE '!$AJ$211:$AJ$213</c:f>
              <c:numCache>
                <c:formatCode>0.0%</c:formatCode>
                <c:ptCount val="3"/>
                <c:pt idx="1">
                  <c:v>4.9516398178548401E-2</c:v>
                </c:pt>
              </c:numCache>
            </c:numRef>
          </c:val>
          <c:smooth val="0"/>
          <c:extLst>
            <c:ext xmlns:c16="http://schemas.microsoft.com/office/drawing/2014/chart" uri="{C3380CC4-5D6E-409C-BE32-E72D297353CC}">
              <c16:uniqueId val="{00000064-EC48-4BA1-939C-760CB324CC92}"/>
            </c:ext>
          </c:extLst>
        </c:ser>
        <c:dLbls>
          <c:showLegendKey val="0"/>
          <c:showVal val="0"/>
          <c:showCatName val="0"/>
          <c:showSerName val="0"/>
          <c:showPercent val="0"/>
          <c:showBubbleSize val="0"/>
        </c:dLbls>
        <c:marker val="1"/>
        <c:smooth val="0"/>
        <c:axId val="256633415"/>
        <c:axId val="256634071"/>
      </c:lineChart>
      <c:catAx>
        <c:axId val="2566334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634071"/>
        <c:crosses val="autoZero"/>
        <c:auto val="1"/>
        <c:lblAlgn val="ctr"/>
        <c:lblOffset val="100"/>
        <c:noMultiLvlLbl val="0"/>
      </c:catAx>
      <c:valAx>
        <c:axId val="256634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Return on total assets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633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97905674161863"/>
          <c:y val="3.3449479187329101E-2"/>
          <c:w val="0.80079093094089371"/>
          <c:h val="0.67299577261247145"/>
        </c:manualLayout>
      </c:layout>
      <c:lineChart>
        <c:grouping val="standard"/>
        <c:varyColors val="0"/>
        <c:ser>
          <c:idx val="0"/>
          <c:order val="0"/>
          <c:spPr>
            <a:ln w="28575" cap="rnd">
              <a:noFill/>
              <a:round/>
            </a:ln>
            <a:effectLst/>
          </c:spPr>
          <c:marker>
            <c:symbol val="circle"/>
            <c:size val="8"/>
            <c:spPr>
              <a:solidFill>
                <a:schemeClr val="accent1"/>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0-86B5-4016-86D2-BF6E79DA1EF3}"/>
              </c:ext>
            </c:extLst>
          </c:dPt>
          <c:dPt>
            <c:idx val="1"/>
            <c:marker>
              <c:symbol val="circle"/>
              <c:size val="8"/>
              <c:spPr>
                <a:solidFill>
                  <a:srgbClr val="C00000"/>
                </a:solidFill>
                <a:ln w="9525">
                  <a:solidFill>
                    <a:schemeClr val="bg1"/>
                  </a:solidFill>
                </a:ln>
                <a:effectLst/>
              </c:spPr>
            </c:marker>
            <c:bubble3D val="0"/>
            <c:spPr>
              <a:ln w="28575" cap="rnd">
                <a:solidFill>
                  <a:schemeClr val="bg1"/>
                </a:solidFill>
                <a:round/>
              </a:ln>
              <a:effectLst/>
            </c:spPr>
            <c:extLst>
              <c:ext xmlns:c16="http://schemas.microsoft.com/office/drawing/2014/chart" uri="{C3380CC4-5D6E-409C-BE32-E72D297353CC}">
                <c16:uniqueId val="{00000002-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03-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'!$F$216:$F$218</c:f>
              <c:numCache>
                <c:formatCode>0.0%</c:formatCode>
                <c:ptCount val="3"/>
                <c:pt idx="0">
                  <c:v>-5.6401934110471202E-2</c:v>
                </c:pt>
                <c:pt idx="1">
                  <c:v>4.9166512015744401E-2</c:v>
                </c:pt>
                <c:pt idx="2">
                  <c:v>6.3676788878312698E-2</c:v>
                </c:pt>
              </c:numCache>
            </c:numRef>
          </c:val>
          <c:smooth val="0"/>
          <c:extLst>
            <c:ext xmlns:c16="http://schemas.microsoft.com/office/drawing/2014/chart" uri="{C3380CC4-5D6E-409C-BE32-E72D297353CC}">
              <c16:uniqueId val="{00000004-86B5-4016-86D2-BF6E79DA1EF3}"/>
            </c:ext>
          </c:extLst>
        </c:ser>
        <c:ser>
          <c:idx val="1"/>
          <c:order val="1"/>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5-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6-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'!$G$216:$G$218</c:f>
              <c:numCache>
                <c:formatCode>0.0%</c:formatCode>
                <c:ptCount val="3"/>
                <c:pt idx="0">
                  <c:v>-2.82504371570645E-2</c:v>
                </c:pt>
                <c:pt idx="1">
                  <c:v>2.6871174766219599E-2</c:v>
                </c:pt>
                <c:pt idx="2">
                  <c:v>2.4211829579925698E-2</c:v>
                </c:pt>
              </c:numCache>
            </c:numRef>
          </c:val>
          <c:smooth val="0"/>
          <c:extLst>
            <c:ext xmlns:c16="http://schemas.microsoft.com/office/drawing/2014/chart" uri="{C3380CC4-5D6E-409C-BE32-E72D297353CC}">
              <c16:uniqueId val="{00000007-86B5-4016-86D2-BF6E79DA1EF3}"/>
            </c:ext>
          </c:extLst>
        </c:ser>
        <c:ser>
          <c:idx val="2"/>
          <c:order val="2"/>
          <c:spPr>
            <a:ln w="28575" cap="rnd">
              <a:noFill/>
              <a:round/>
            </a:ln>
            <a:effectLst/>
          </c:spPr>
          <c:marker>
            <c:symbol val="circle"/>
            <c:size val="8"/>
            <c:spPr>
              <a:solidFill>
                <a:schemeClr val="accent3"/>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8-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9-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0A-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'!$H$216:$H$218</c:f>
              <c:numCache>
                <c:formatCode>0.0%</c:formatCode>
                <c:ptCount val="3"/>
                <c:pt idx="0">
                  <c:v>3.9423539528484E-2</c:v>
                </c:pt>
                <c:pt idx="1">
                  <c:v>0.103915393224481</c:v>
                </c:pt>
                <c:pt idx="2">
                  <c:v>6.1946289961671702E-2</c:v>
                </c:pt>
              </c:numCache>
            </c:numRef>
          </c:val>
          <c:smooth val="0"/>
          <c:extLst>
            <c:ext xmlns:c16="http://schemas.microsoft.com/office/drawing/2014/chart" uri="{C3380CC4-5D6E-409C-BE32-E72D297353CC}">
              <c16:uniqueId val="{0000000B-86B5-4016-86D2-BF6E79DA1EF3}"/>
            </c:ext>
          </c:extLst>
        </c:ser>
        <c:ser>
          <c:idx val="3"/>
          <c:order val="3"/>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C-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D-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'!$I$216:$I$218</c:f>
              <c:numCache>
                <c:formatCode>0.0%</c:formatCode>
                <c:ptCount val="3"/>
                <c:pt idx="0">
                  <c:v>4.47232785080766E-2</c:v>
                </c:pt>
                <c:pt idx="1">
                  <c:v>9.0358788217200697E-2</c:v>
                </c:pt>
                <c:pt idx="2">
                  <c:v>1.0838116381562801E-2</c:v>
                </c:pt>
              </c:numCache>
            </c:numRef>
          </c:val>
          <c:smooth val="0"/>
          <c:extLst>
            <c:ext xmlns:c16="http://schemas.microsoft.com/office/drawing/2014/chart" uri="{C3380CC4-5D6E-409C-BE32-E72D297353CC}">
              <c16:uniqueId val="{0000000E-86B5-4016-86D2-BF6E79DA1EF3}"/>
            </c:ext>
          </c:extLst>
        </c:ser>
        <c:ser>
          <c:idx val="4"/>
          <c:order val="4"/>
          <c:spPr>
            <a:ln w="28575" cap="rnd">
              <a:noFill/>
              <a:round/>
            </a:ln>
            <a:effectLst/>
          </c:spPr>
          <c:marker>
            <c:symbol val="circle"/>
            <c:size val="8"/>
            <c:spPr>
              <a:solidFill>
                <a:schemeClr val="accent5"/>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F-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0-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1-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'!$J$216:$J$218</c:f>
              <c:numCache>
                <c:formatCode>0.0%</c:formatCode>
                <c:ptCount val="3"/>
                <c:pt idx="0">
                  <c:v>7.0411303614793502E-2</c:v>
                </c:pt>
                <c:pt idx="1">
                  <c:v>5.8989181930251398E-2</c:v>
                </c:pt>
                <c:pt idx="2">
                  <c:v>0.106496150186356</c:v>
                </c:pt>
              </c:numCache>
            </c:numRef>
          </c:val>
          <c:smooth val="0"/>
          <c:extLst>
            <c:ext xmlns:c16="http://schemas.microsoft.com/office/drawing/2014/chart" uri="{C3380CC4-5D6E-409C-BE32-E72D297353CC}">
              <c16:uniqueId val="{00000012-86B5-4016-86D2-BF6E79DA1EF3}"/>
            </c:ext>
          </c:extLst>
        </c:ser>
        <c:ser>
          <c:idx val="5"/>
          <c:order val="5"/>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3-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4-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'!$K$216:$K$218</c:f>
              <c:numCache>
                <c:formatCode>0.0%</c:formatCode>
                <c:ptCount val="3"/>
                <c:pt idx="0">
                  <c:v>3.24679124840659E-2</c:v>
                </c:pt>
                <c:pt idx="1">
                  <c:v>8.8864535680899095E-2</c:v>
                </c:pt>
                <c:pt idx="2">
                  <c:v>7.4317218200329702E-2</c:v>
                </c:pt>
              </c:numCache>
            </c:numRef>
          </c:val>
          <c:smooth val="0"/>
          <c:extLst>
            <c:ext xmlns:c16="http://schemas.microsoft.com/office/drawing/2014/chart" uri="{C3380CC4-5D6E-409C-BE32-E72D297353CC}">
              <c16:uniqueId val="{00000015-86B5-4016-86D2-BF6E79DA1EF3}"/>
            </c:ext>
          </c:extLst>
        </c:ser>
        <c:ser>
          <c:idx val="6"/>
          <c:order val="6"/>
          <c:spPr>
            <a:ln w="28575" cap="rnd">
              <a:noFill/>
              <a:round/>
            </a:ln>
            <a:effectLst/>
          </c:spPr>
          <c:marker>
            <c:symbol val="circle"/>
            <c:size val="8"/>
            <c:spPr>
              <a:solidFill>
                <a:schemeClr val="accent1">
                  <a:lumMod val="6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6-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7-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8-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'!$L$216:$L$218</c:f>
              <c:numCache>
                <c:formatCode>0.0%</c:formatCode>
                <c:ptCount val="3"/>
                <c:pt idx="0">
                  <c:v>9.4163469943748496E-2</c:v>
                </c:pt>
                <c:pt idx="1">
                  <c:v>2.5204951331357899E-2</c:v>
                </c:pt>
                <c:pt idx="2">
                  <c:v>0.15008770663575099</c:v>
                </c:pt>
              </c:numCache>
            </c:numRef>
          </c:val>
          <c:smooth val="0"/>
          <c:extLst>
            <c:ext xmlns:c16="http://schemas.microsoft.com/office/drawing/2014/chart" uri="{C3380CC4-5D6E-409C-BE32-E72D297353CC}">
              <c16:uniqueId val="{00000019-86B5-4016-86D2-BF6E79DA1EF3}"/>
            </c:ext>
          </c:extLst>
        </c:ser>
        <c:ser>
          <c:idx val="7"/>
          <c:order val="7"/>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A-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B-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'!$M$216:$M$218</c:f>
              <c:numCache>
                <c:formatCode>0.0%</c:formatCode>
                <c:ptCount val="3"/>
                <c:pt idx="0">
                  <c:v>1.41787239880251E-2</c:v>
                </c:pt>
                <c:pt idx="1">
                  <c:v>9.8431759675392597E-2</c:v>
                </c:pt>
                <c:pt idx="2">
                  <c:v>1.5941610604861999E-2</c:v>
                </c:pt>
              </c:numCache>
            </c:numRef>
          </c:val>
          <c:smooth val="0"/>
          <c:extLst>
            <c:ext xmlns:c16="http://schemas.microsoft.com/office/drawing/2014/chart" uri="{C3380CC4-5D6E-409C-BE32-E72D297353CC}">
              <c16:uniqueId val="{0000001C-86B5-4016-86D2-BF6E79DA1EF3}"/>
            </c:ext>
          </c:extLst>
        </c:ser>
        <c:ser>
          <c:idx val="8"/>
          <c:order val="8"/>
          <c:spPr>
            <a:ln w="28575" cap="rnd">
              <a:noFill/>
              <a:round/>
            </a:ln>
            <a:effectLst/>
          </c:spPr>
          <c:marker>
            <c:symbol val="circle"/>
            <c:size val="8"/>
            <c:spPr>
              <a:solidFill>
                <a:schemeClr val="tx2"/>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D-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E-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'!$N$216:$N$218</c:f>
              <c:numCache>
                <c:formatCode>0.0%</c:formatCode>
                <c:ptCount val="3"/>
                <c:pt idx="0">
                  <c:v>-1.2896042669098299E-3</c:v>
                </c:pt>
                <c:pt idx="1">
                  <c:v>-2.2035602471536199E-3</c:v>
                </c:pt>
                <c:pt idx="2">
                  <c:v>-7.3468061758773604E-3</c:v>
                </c:pt>
              </c:numCache>
            </c:numRef>
          </c:val>
          <c:smooth val="0"/>
          <c:extLst>
            <c:ext xmlns:c16="http://schemas.microsoft.com/office/drawing/2014/chart" uri="{C3380CC4-5D6E-409C-BE32-E72D297353CC}">
              <c16:uniqueId val="{0000001F-86B5-4016-86D2-BF6E79DA1EF3}"/>
            </c:ext>
          </c:extLst>
        </c:ser>
        <c:ser>
          <c:idx val="9"/>
          <c:order val="9"/>
          <c:spPr>
            <a:ln w="28575" cap="rnd">
              <a:solidFill>
                <a:schemeClr val="bg1"/>
              </a:solidFill>
              <a:round/>
            </a:ln>
            <a:effectLst/>
          </c:spPr>
          <c:marker>
            <c:symbol val="circle"/>
            <c:size val="8"/>
            <c:spPr>
              <a:solidFill>
                <a:srgbClr val="C0000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0-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1-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'!$O$216:$O$218</c:f>
              <c:numCache>
                <c:formatCode>0.0%</c:formatCode>
                <c:ptCount val="3"/>
                <c:pt idx="0">
                  <c:v>5.0010338840546599E-2</c:v>
                </c:pt>
                <c:pt idx="1">
                  <c:v>6.7322848530136703E-2</c:v>
                </c:pt>
                <c:pt idx="2">
                  <c:v>6.7280279664632903E-2</c:v>
                </c:pt>
              </c:numCache>
            </c:numRef>
          </c:val>
          <c:smooth val="0"/>
          <c:extLst>
            <c:ext xmlns:c16="http://schemas.microsoft.com/office/drawing/2014/chart" uri="{C3380CC4-5D6E-409C-BE32-E72D297353CC}">
              <c16:uniqueId val="{00000022-86B5-4016-86D2-BF6E79DA1EF3}"/>
            </c:ext>
          </c:extLst>
        </c:ser>
        <c:ser>
          <c:idx val="10"/>
          <c:order val="10"/>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3-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4-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'!$P$216:$P$218</c:f>
              <c:numCache>
                <c:formatCode>0.0%</c:formatCode>
                <c:ptCount val="3"/>
                <c:pt idx="0">
                  <c:v>3.56946756093603E-2</c:v>
                </c:pt>
                <c:pt idx="1">
                  <c:v>4.62447314897831E-2</c:v>
                </c:pt>
                <c:pt idx="2">
                  <c:v>3.1608130492374398E-3</c:v>
                </c:pt>
              </c:numCache>
            </c:numRef>
          </c:val>
          <c:smooth val="0"/>
          <c:extLst>
            <c:ext xmlns:c16="http://schemas.microsoft.com/office/drawing/2014/chart" uri="{C3380CC4-5D6E-409C-BE32-E72D297353CC}">
              <c16:uniqueId val="{00000025-86B5-4016-86D2-BF6E79DA1EF3}"/>
            </c:ext>
          </c:extLst>
        </c:ser>
        <c:ser>
          <c:idx val="11"/>
          <c:order val="11"/>
          <c:spPr>
            <a:ln w="28575" cap="rnd">
              <a:noFill/>
              <a:round/>
            </a:ln>
            <a:effectLst/>
          </c:spPr>
          <c:marker>
            <c:symbol val="circle"/>
            <c:size val="8"/>
            <c:spPr>
              <a:solidFill>
                <a:schemeClr val="accent6">
                  <a:lumMod val="6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6-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7-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8-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'!$Q$216:$Q$218</c:f>
              <c:numCache>
                <c:formatCode>0.0%</c:formatCode>
                <c:ptCount val="3"/>
                <c:pt idx="0">
                  <c:v>6.8974507036689794E-2</c:v>
                </c:pt>
                <c:pt idx="1">
                  <c:v>8.1538306973125294E-2</c:v>
                </c:pt>
                <c:pt idx="2">
                  <c:v>-3.5462708071319897E-2</c:v>
                </c:pt>
              </c:numCache>
            </c:numRef>
          </c:val>
          <c:smooth val="0"/>
          <c:extLst>
            <c:ext xmlns:c16="http://schemas.microsoft.com/office/drawing/2014/chart" uri="{C3380CC4-5D6E-409C-BE32-E72D297353CC}">
              <c16:uniqueId val="{00000029-86B5-4016-86D2-BF6E79DA1EF3}"/>
            </c:ext>
          </c:extLst>
        </c:ser>
        <c:ser>
          <c:idx val="12"/>
          <c:order val="12"/>
          <c:spPr>
            <a:ln w="28575" cap="rnd">
              <a:noFill/>
              <a:round/>
            </a:ln>
            <a:effectLst/>
          </c:spPr>
          <c:marker>
            <c:symbol val="circle"/>
            <c:size val="8"/>
            <c:spPr>
              <a:solidFill>
                <a:schemeClr val="accent1">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A-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B-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'!$R$216:$R$218</c:f>
              <c:numCache>
                <c:formatCode>0.0%</c:formatCode>
                <c:ptCount val="3"/>
                <c:pt idx="0">
                  <c:v>0.13413263388313601</c:v>
                </c:pt>
                <c:pt idx="1">
                  <c:v>1.1999811819074E-2</c:v>
                </c:pt>
                <c:pt idx="2">
                  <c:v>9.5100467305161404E-2</c:v>
                </c:pt>
              </c:numCache>
            </c:numRef>
          </c:val>
          <c:smooth val="0"/>
          <c:extLst>
            <c:ext xmlns:c16="http://schemas.microsoft.com/office/drawing/2014/chart" uri="{C3380CC4-5D6E-409C-BE32-E72D297353CC}">
              <c16:uniqueId val="{0000002C-86B5-4016-86D2-BF6E79DA1EF3}"/>
            </c:ext>
          </c:extLst>
        </c:ser>
        <c:ser>
          <c:idx val="13"/>
          <c:order val="13"/>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D-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E-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'!$S$216:$S$218</c:f>
              <c:numCache>
                <c:formatCode>0.0%</c:formatCode>
                <c:ptCount val="3"/>
                <c:pt idx="0">
                  <c:v>0.14439016769527299</c:v>
                </c:pt>
                <c:pt idx="1">
                  <c:v>0.12540395742702401</c:v>
                </c:pt>
                <c:pt idx="2">
                  <c:v>1.3311599982385999E-2</c:v>
                </c:pt>
              </c:numCache>
            </c:numRef>
          </c:val>
          <c:smooth val="0"/>
          <c:extLst>
            <c:ext xmlns:c16="http://schemas.microsoft.com/office/drawing/2014/chart" uri="{C3380CC4-5D6E-409C-BE32-E72D297353CC}">
              <c16:uniqueId val="{0000002F-86B5-4016-86D2-BF6E79DA1EF3}"/>
            </c:ext>
          </c:extLst>
        </c:ser>
        <c:ser>
          <c:idx val="14"/>
          <c:order val="14"/>
          <c:spPr>
            <a:ln w="28575" cap="rnd">
              <a:noFill/>
              <a:round/>
            </a:ln>
            <a:effectLst/>
          </c:spPr>
          <c:marker>
            <c:symbol val="circle"/>
            <c:size val="8"/>
            <c:spPr>
              <a:solidFill>
                <a:schemeClr val="accent3">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0-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1-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32-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'!$T$216:$T$218</c:f>
              <c:numCache>
                <c:formatCode>0.0%</c:formatCode>
                <c:ptCount val="3"/>
                <c:pt idx="0">
                  <c:v>-5.6360552714748997E-2</c:v>
                </c:pt>
                <c:pt idx="1">
                  <c:v>5.0430690588544602E-2</c:v>
                </c:pt>
                <c:pt idx="2">
                  <c:v>8.5992673302365499E-2</c:v>
                </c:pt>
              </c:numCache>
            </c:numRef>
          </c:val>
          <c:smooth val="0"/>
          <c:extLst>
            <c:ext xmlns:c16="http://schemas.microsoft.com/office/drawing/2014/chart" uri="{C3380CC4-5D6E-409C-BE32-E72D297353CC}">
              <c16:uniqueId val="{00000033-86B5-4016-86D2-BF6E79DA1EF3}"/>
            </c:ext>
          </c:extLst>
        </c:ser>
        <c:ser>
          <c:idx val="15"/>
          <c:order val="15"/>
          <c:spPr>
            <a:ln w="28575" cap="rnd">
              <a:noFill/>
              <a:round/>
            </a:ln>
            <a:effectLst/>
          </c:spPr>
          <c:marker>
            <c:symbol val="circle"/>
            <c:size val="8"/>
            <c:spPr>
              <a:solidFill>
                <a:schemeClr val="accent4">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4-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5-86B5-4016-86D2-BF6E79DA1EF3}"/>
              </c:ext>
            </c:extLst>
          </c:dPt>
          <c:dPt>
            <c:idx val="2"/>
            <c:marker>
              <c:symbol val="circle"/>
              <c:size val="8"/>
              <c:spPr>
                <a:solidFill>
                  <a:srgbClr val="00B050"/>
                </a:solidFill>
                <a:ln w="9525">
                  <a:solidFill>
                    <a:schemeClr val="bg1"/>
                  </a:solidFill>
                </a:ln>
                <a:effectLst/>
              </c:spPr>
            </c:marker>
            <c:bubble3D val="0"/>
            <c:spPr>
              <a:ln w="28575" cap="rnd">
                <a:solidFill>
                  <a:schemeClr val="bg1"/>
                </a:solidFill>
                <a:round/>
              </a:ln>
              <a:effectLst/>
            </c:spPr>
            <c:extLst>
              <c:ext xmlns:c16="http://schemas.microsoft.com/office/drawing/2014/chart" uri="{C3380CC4-5D6E-409C-BE32-E72D297353CC}">
                <c16:uniqueId val="{00000037-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'!$U$216:$U$218</c:f>
              <c:numCache>
                <c:formatCode>0.0%</c:formatCode>
                <c:ptCount val="3"/>
                <c:pt idx="0">
                  <c:v>9.8483896587331296E-2</c:v>
                </c:pt>
                <c:pt idx="1">
                  <c:v>1.5733530759900999E-2</c:v>
                </c:pt>
                <c:pt idx="2">
                  <c:v>3.8351141215265498E-2</c:v>
                </c:pt>
              </c:numCache>
            </c:numRef>
          </c:val>
          <c:smooth val="0"/>
          <c:extLst>
            <c:ext xmlns:c16="http://schemas.microsoft.com/office/drawing/2014/chart" uri="{C3380CC4-5D6E-409C-BE32-E72D297353CC}">
              <c16:uniqueId val="{00000038-86B5-4016-86D2-BF6E79DA1EF3}"/>
            </c:ext>
          </c:extLst>
        </c:ser>
        <c:ser>
          <c:idx val="16"/>
          <c:order val="16"/>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9-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A-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'!$V$216:$V$218</c:f>
              <c:numCache>
                <c:formatCode>0.0%</c:formatCode>
                <c:ptCount val="3"/>
                <c:pt idx="0">
                  <c:v>0.198228051305822</c:v>
                </c:pt>
                <c:pt idx="1">
                  <c:v>3.7458945243913501E-2</c:v>
                </c:pt>
                <c:pt idx="2">
                  <c:v>3.5825907673523803E-2</c:v>
                </c:pt>
              </c:numCache>
            </c:numRef>
          </c:val>
          <c:smooth val="0"/>
          <c:extLst>
            <c:ext xmlns:c16="http://schemas.microsoft.com/office/drawing/2014/chart" uri="{C3380CC4-5D6E-409C-BE32-E72D297353CC}">
              <c16:uniqueId val="{0000003B-86B5-4016-86D2-BF6E79DA1EF3}"/>
            </c:ext>
          </c:extLst>
        </c:ser>
        <c:ser>
          <c:idx val="17"/>
          <c:order val="17"/>
          <c:spPr>
            <a:ln w="28575" cap="rnd">
              <a:noFill/>
              <a:round/>
            </a:ln>
            <a:effectLst/>
          </c:spPr>
          <c:marker>
            <c:symbol val="circle"/>
            <c:size val="8"/>
            <c:spPr>
              <a:solidFill>
                <a:schemeClr val="accent6">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C-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3D-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'!$W$216:$W$218</c:f>
              <c:numCache>
                <c:formatCode>0.0%</c:formatCode>
                <c:ptCount val="3"/>
                <c:pt idx="0">
                  <c:v>7.9765080520216802E-2</c:v>
                </c:pt>
                <c:pt idx="1">
                  <c:v>8.2428345123481905E-2</c:v>
                </c:pt>
                <c:pt idx="2">
                  <c:v>0.16155116346707299</c:v>
                </c:pt>
              </c:numCache>
            </c:numRef>
          </c:val>
          <c:smooth val="0"/>
          <c:extLst>
            <c:ext xmlns:c16="http://schemas.microsoft.com/office/drawing/2014/chart" uri="{C3380CC4-5D6E-409C-BE32-E72D297353CC}">
              <c16:uniqueId val="{0000003E-86B5-4016-86D2-BF6E79DA1EF3}"/>
            </c:ext>
          </c:extLst>
        </c:ser>
        <c:ser>
          <c:idx val="18"/>
          <c:order val="18"/>
          <c:spPr>
            <a:ln w="28575" cap="rnd">
              <a:noFill/>
              <a:round/>
            </a:ln>
            <a:effectLst/>
          </c:spPr>
          <c:marker>
            <c:symbol val="circle"/>
            <c:size val="8"/>
            <c:spPr>
              <a:solidFill>
                <a:schemeClr val="accent1">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F-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0-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1-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'!$X$216:$X$218</c:f>
              <c:numCache>
                <c:formatCode>0.0%</c:formatCode>
                <c:ptCount val="3"/>
                <c:pt idx="0">
                  <c:v>0.133770384654543</c:v>
                </c:pt>
                <c:pt idx="1">
                  <c:v>8.5182562390461E-2</c:v>
                </c:pt>
                <c:pt idx="2">
                  <c:v>0.111755350244091</c:v>
                </c:pt>
              </c:numCache>
            </c:numRef>
          </c:val>
          <c:smooth val="0"/>
          <c:extLst>
            <c:ext xmlns:c16="http://schemas.microsoft.com/office/drawing/2014/chart" uri="{C3380CC4-5D6E-409C-BE32-E72D297353CC}">
              <c16:uniqueId val="{00000042-86B5-4016-86D2-BF6E79DA1EF3}"/>
            </c:ext>
          </c:extLst>
        </c:ser>
        <c:ser>
          <c:idx val="19"/>
          <c:order val="19"/>
          <c:spPr>
            <a:ln w="28575" cap="rnd">
              <a:noFill/>
              <a:round/>
            </a:ln>
            <a:effectLst/>
          </c:spPr>
          <c:marker>
            <c:symbol val="circle"/>
            <c:size val="8"/>
            <c:spPr>
              <a:solidFill>
                <a:schemeClr val="accent2">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3-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4-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5-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'!$Y$216:$Y$218</c:f>
              <c:numCache>
                <c:formatCode>0.0%</c:formatCode>
                <c:ptCount val="3"/>
                <c:pt idx="0">
                  <c:v>0.32944066180710002</c:v>
                </c:pt>
                <c:pt idx="1">
                  <c:v>7.4130497632930697E-2</c:v>
                </c:pt>
                <c:pt idx="2">
                  <c:v>4.7061420880033102E-2</c:v>
                </c:pt>
              </c:numCache>
            </c:numRef>
          </c:val>
          <c:smooth val="0"/>
          <c:extLst>
            <c:ext xmlns:c16="http://schemas.microsoft.com/office/drawing/2014/chart" uri="{C3380CC4-5D6E-409C-BE32-E72D297353CC}">
              <c16:uniqueId val="{00000046-86B5-4016-86D2-BF6E79DA1EF3}"/>
            </c:ext>
          </c:extLst>
        </c:ser>
        <c:ser>
          <c:idx val="20"/>
          <c:order val="20"/>
          <c:spPr>
            <a:ln w="28575" cap="rnd">
              <a:noFill/>
              <a:round/>
            </a:ln>
            <a:effectLst/>
          </c:spPr>
          <c:marker>
            <c:symbol val="circle"/>
            <c:size val="8"/>
            <c:spPr>
              <a:solidFill>
                <a:srgbClr val="C0000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7-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8-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'!$Z$216:$Z$218</c:f>
              <c:numCache>
                <c:formatCode>0.0%</c:formatCode>
                <c:ptCount val="3"/>
                <c:pt idx="0">
                  <c:v>0.105196225574897</c:v>
                </c:pt>
                <c:pt idx="1">
                  <c:v>0.142123041482319</c:v>
                </c:pt>
                <c:pt idx="2">
                  <c:v>-6.2339700967170304E-3</c:v>
                </c:pt>
              </c:numCache>
            </c:numRef>
          </c:val>
          <c:smooth val="0"/>
          <c:extLst>
            <c:ext xmlns:c16="http://schemas.microsoft.com/office/drawing/2014/chart" uri="{C3380CC4-5D6E-409C-BE32-E72D297353CC}">
              <c16:uniqueId val="{00000049-86B5-4016-86D2-BF6E79DA1EF3}"/>
            </c:ext>
          </c:extLst>
        </c:ser>
        <c:ser>
          <c:idx val="21"/>
          <c:order val="21"/>
          <c:spPr>
            <a:ln w="28575" cap="rnd">
              <a:noFill/>
              <a:round/>
            </a:ln>
            <a:effectLst/>
          </c:spPr>
          <c:marker>
            <c:symbol val="circle"/>
            <c:size val="8"/>
            <c:spPr>
              <a:solidFill>
                <a:schemeClr val="accent4">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A-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B-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C-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'!$AA$216:$AA$218</c:f>
              <c:numCache>
                <c:formatCode>0.0%</c:formatCode>
                <c:ptCount val="3"/>
                <c:pt idx="0">
                  <c:v>-2.9274085651804799E-3</c:v>
                </c:pt>
                <c:pt idx="1">
                  <c:v>8.5526792182887307E-2</c:v>
                </c:pt>
                <c:pt idx="2">
                  <c:v>2.28000251496462E-2</c:v>
                </c:pt>
              </c:numCache>
            </c:numRef>
          </c:val>
          <c:smooth val="0"/>
          <c:extLst>
            <c:ext xmlns:c16="http://schemas.microsoft.com/office/drawing/2014/chart" uri="{C3380CC4-5D6E-409C-BE32-E72D297353CC}">
              <c16:uniqueId val="{0000004D-86B5-4016-86D2-BF6E79DA1EF3}"/>
            </c:ext>
          </c:extLst>
        </c:ser>
        <c:ser>
          <c:idx val="22"/>
          <c:order val="22"/>
          <c:spPr>
            <a:ln w="28575" cap="rnd">
              <a:noFill/>
              <a:round/>
            </a:ln>
            <a:effectLst/>
          </c:spPr>
          <c:marker>
            <c:symbol val="circle"/>
            <c:size val="8"/>
            <c:spPr>
              <a:solidFill>
                <a:schemeClr val="accent5">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E-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F-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0-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'!$AB$216:$AB$218</c:f>
              <c:numCache>
                <c:formatCode>0.0%</c:formatCode>
                <c:ptCount val="3"/>
                <c:pt idx="0">
                  <c:v>2.2064650535780599E-2</c:v>
                </c:pt>
                <c:pt idx="1">
                  <c:v>6.4308968543831904E-2</c:v>
                </c:pt>
                <c:pt idx="2">
                  <c:v>0.108120796620577</c:v>
                </c:pt>
              </c:numCache>
            </c:numRef>
          </c:val>
          <c:smooth val="0"/>
          <c:extLst>
            <c:ext xmlns:c16="http://schemas.microsoft.com/office/drawing/2014/chart" uri="{C3380CC4-5D6E-409C-BE32-E72D297353CC}">
              <c16:uniqueId val="{00000051-86B5-4016-86D2-BF6E79DA1EF3}"/>
            </c:ext>
          </c:extLst>
        </c:ser>
        <c:ser>
          <c:idx val="23"/>
          <c:order val="23"/>
          <c:spPr>
            <a:ln w="28575" cap="rnd">
              <a:noFill/>
              <a:round/>
            </a:ln>
            <a:effectLst/>
          </c:spPr>
          <c:marker>
            <c:symbol val="circle"/>
            <c:size val="8"/>
            <c:spPr>
              <a:solidFill>
                <a:schemeClr val="tx2"/>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2-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3-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'!$AC$216:$AC$218</c:f>
              <c:numCache>
                <c:formatCode>0.0%</c:formatCode>
                <c:ptCount val="3"/>
                <c:pt idx="0">
                  <c:v>6.1716172197561203E-3</c:v>
                </c:pt>
                <c:pt idx="1">
                  <c:v>4.53858205519901E-2</c:v>
                </c:pt>
                <c:pt idx="2">
                  <c:v>4.2719089080306999E-2</c:v>
                </c:pt>
              </c:numCache>
            </c:numRef>
          </c:val>
          <c:smooth val="0"/>
          <c:extLst>
            <c:ext xmlns:c16="http://schemas.microsoft.com/office/drawing/2014/chart" uri="{C3380CC4-5D6E-409C-BE32-E72D297353CC}">
              <c16:uniqueId val="{00000054-86B5-4016-86D2-BF6E79DA1EF3}"/>
            </c:ext>
          </c:extLst>
        </c:ser>
        <c:ser>
          <c:idx val="24"/>
          <c:order val="24"/>
          <c:spPr>
            <a:ln w="28575" cap="rnd">
              <a:noFill/>
              <a:round/>
            </a:ln>
            <a:effectLst/>
          </c:spPr>
          <c:marker>
            <c:symbol val="circle"/>
            <c:size val="8"/>
            <c:spPr>
              <a:solidFill>
                <a:schemeClr val="accent1">
                  <a:lumMod val="60000"/>
                  <a:lumOff val="4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55-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6-86B5-4016-86D2-BF6E79DA1EF3}"/>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7-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'!$AD$216:$AD$218</c:f>
              <c:numCache>
                <c:formatCode>0.0%</c:formatCode>
                <c:ptCount val="3"/>
                <c:pt idx="0">
                  <c:v>-6.2553966354042603E-3</c:v>
                </c:pt>
                <c:pt idx="1">
                  <c:v>1.2227795948457E-2</c:v>
                </c:pt>
                <c:pt idx="2">
                  <c:v>7.35425531939745E-2</c:v>
                </c:pt>
              </c:numCache>
            </c:numRef>
          </c:val>
          <c:smooth val="0"/>
          <c:extLst>
            <c:ext xmlns:c16="http://schemas.microsoft.com/office/drawing/2014/chart" uri="{C3380CC4-5D6E-409C-BE32-E72D297353CC}">
              <c16:uniqueId val="{00000058-86B5-4016-86D2-BF6E79DA1EF3}"/>
            </c:ext>
          </c:extLst>
        </c:ser>
        <c:ser>
          <c:idx val="25"/>
          <c:order val="25"/>
          <c:spPr>
            <a:ln w="28575" cap="rnd">
              <a:noFill/>
              <a:round/>
            </a:ln>
            <a:effectLst/>
          </c:spPr>
          <c:marker>
            <c:symbol val="circle"/>
            <c:size val="5"/>
            <c:spPr>
              <a:solidFill>
                <a:schemeClr val="accent2">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9-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'!$AE$216:$AE$218</c:f>
              <c:numCache>
                <c:formatCode>0.0%</c:formatCode>
                <c:ptCount val="3"/>
                <c:pt idx="1">
                  <c:v>7.5383510837713802E-2</c:v>
                </c:pt>
              </c:numCache>
            </c:numRef>
          </c:val>
          <c:smooth val="0"/>
          <c:extLst>
            <c:ext xmlns:c16="http://schemas.microsoft.com/office/drawing/2014/chart" uri="{C3380CC4-5D6E-409C-BE32-E72D297353CC}">
              <c16:uniqueId val="{0000005A-86B5-4016-86D2-BF6E79DA1EF3}"/>
            </c:ext>
          </c:extLst>
        </c:ser>
        <c:ser>
          <c:idx val="26"/>
          <c:order val="26"/>
          <c:spPr>
            <a:ln w="28575" cap="rnd">
              <a:noFill/>
              <a:round/>
            </a:ln>
            <a:effectLst/>
          </c:spPr>
          <c:marker>
            <c:symbol val="circle"/>
            <c:size val="8"/>
            <c:spPr>
              <a:solidFill>
                <a:schemeClr val="accent3">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B-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'!$AF$216:$AF$218</c:f>
              <c:numCache>
                <c:formatCode>0.0%</c:formatCode>
                <c:ptCount val="3"/>
                <c:pt idx="1">
                  <c:v>0.21359973670732099</c:v>
                </c:pt>
              </c:numCache>
            </c:numRef>
          </c:val>
          <c:smooth val="0"/>
          <c:extLst>
            <c:ext xmlns:c16="http://schemas.microsoft.com/office/drawing/2014/chart" uri="{C3380CC4-5D6E-409C-BE32-E72D297353CC}">
              <c16:uniqueId val="{0000005C-86B5-4016-86D2-BF6E79DA1EF3}"/>
            </c:ext>
          </c:extLst>
        </c:ser>
        <c:ser>
          <c:idx val="27"/>
          <c:order val="27"/>
          <c:spPr>
            <a:ln w="28575" cap="rnd">
              <a:noFill/>
              <a:round/>
            </a:ln>
            <a:effectLst/>
          </c:spPr>
          <c:marker>
            <c:symbol val="circle"/>
            <c:size val="8"/>
            <c:spPr>
              <a:solidFill>
                <a:srgbClr val="C00000"/>
              </a:solidFill>
              <a:ln w="9525">
                <a:solidFill>
                  <a:schemeClr val="bg1"/>
                </a:solidFill>
              </a:ln>
              <a:effectLst/>
            </c:spPr>
          </c:marker>
          <c:cat>
            <c:strRef>
              <c:f>'Table data -STATE '!$E$216:$E$218</c:f>
              <c:strCache>
                <c:ptCount val="3"/>
                <c:pt idx="0">
                  <c:v>Gippsland (Average 6.2%)</c:v>
                </c:pt>
                <c:pt idx="1">
                  <c:v>Northern Victoria (Average 7.1%)</c:v>
                </c:pt>
                <c:pt idx="2">
                  <c:v>South West Victoria (Average 5.5%)</c:v>
                </c:pt>
              </c:strCache>
            </c:strRef>
          </c:cat>
          <c:val>
            <c:numRef>
              <c:f>'Table data -STATE '!$AG$216:$AG$218</c:f>
              <c:numCache>
                <c:formatCode>0.0%</c:formatCode>
                <c:ptCount val="3"/>
                <c:pt idx="1">
                  <c:v>0.15269034786598201</c:v>
                </c:pt>
              </c:numCache>
            </c:numRef>
          </c:val>
          <c:smooth val="0"/>
          <c:extLst>
            <c:ext xmlns:c16="http://schemas.microsoft.com/office/drawing/2014/chart" uri="{C3380CC4-5D6E-409C-BE32-E72D297353CC}">
              <c16:uniqueId val="{0000005D-86B5-4016-86D2-BF6E79DA1EF3}"/>
            </c:ext>
          </c:extLst>
        </c:ser>
        <c:ser>
          <c:idx val="28"/>
          <c:order val="28"/>
          <c:spPr>
            <a:ln w="28575" cap="rnd">
              <a:noFill/>
              <a:round/>
            </a:ln>
            <a:effectLst/>
          </c:spPr>
          <c:marker>
            <c:symbol val="circle"/>
            <c:size val="8"/>
            <c:spPr>
              <a:solidFill>
                <a:schemeClr val="accent5">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E-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'!$AH$216:$AH$218</c:f>
              <c:numCache>
                <c:formatCode>0.0%</c:formatCode>
                <c:ptCount val="3"/>
                <c:pt idx="1">
                  <c:v>9.01172920250113E-2</c:v>
                </c:pt>
              </c:numCache>
            </c:numRef>
          </c:val>
          <c:smooth val="0"/>
          <c:extLst>
            <c:ext xmlns:c16="http://schemas.microsoft.com/office/drawing/2014/chart" uri="{C3380CC4-5D6E-409C-BE32-E72D297353CC}">
              <c16:uniqueId val="{0000005F-86B5-4016-86D2-BF6E79DA1EF3}"/>
            </c:ext>
          </c:extLst>
        </c:ser>
        <c:ser>
          <c:idx val="29"/>
          <c:order val="29"/>
          <c:spPr>
            <a:ln w="28575" cap="rnd">
              <a:noFill/>
              <a:round/>
            </a:ln>
            <a:effectLst/>
          </c:spPr>
          <c:marker>
            <c:symbol val="circle"/>
            <c:size val="8"/>
            <c:spPr>
              <a:solidFill>
                <a:schemeClr val="accent6">
                  <a:lumMod val="60000"/>
                  <a:lumOff val="4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60-86B5-4016-86D2-BF6E79DA1EF3}"/>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61-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'!$AI$216:$AI$218</c:f>
              <c:numCache>
                <c:formatCode>0.0%</c:formatCode>
                <c:ptCount val="3"/>
                <c:pt idx="1">
                  <c:v>5.0160424002990298E-2</c:v>
                </c:pt>
              </c:numCache>
            </c:numRef>
          </c:val>
          <c:smooth val="0"/>
          <c:extLst>
            <c:ext xmlns:c16="http://schemas.microsoft.com/office/drawing/2014/chart" uri="{C3380CC4-5D6E-409C-BE32-E72D297353CC}">
              <c16:uniqueId val="{00000062-86B5-4016-86D2-BF6E79DA1EF3}"/>
            </c:ext>
          </c:extLst>
        </c:ser>
        <c:ser>
          <c:idx val="30"/>
          <c:order val="30"/>
          <c:spPr>
            <a:ln w="25400" cap="rnd">
              <a:noFill/>
              <a:round/>
            </a:ln>
            <a:effectLst/>
          </c:spPr>
          <c:marker>
            <c:symbol val="circle"/>
            <c:size val="8"/>
            <c:spPr>
              <a:solidFill>
                <a:schemeClr val="accent1">
                  <a:lumMod val="5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63-86B5-4016-86D2-BF6E79DA1EF3}"/>
              </c:ext>
            </c:extLst>
          </c:dPt>
          <c:cat>
            <c:strRef>
              <c:f>'Table data -STATE '!$E$216:$E$218</c:f>
              <c:strCache>
                <c:ptCount val="3"/>
                <c:pt idx="0">
                  <c:v>Gippsland (Average 6.2%)</c:v>
                </c:pt>
                <c:pt idx="1">
                  <c:v>Northern Victoria (Average 7.1%)</c:v>
                </c:pt>
                <c:pt idx="2">
                  <c:v>South West Victoria (Average 5.5%)</c:v>
                </c:pt>
              </c:strCache>
            </c:strRef>
          </c:cat>
          <c:val>
            <c:numRef>
              <c:f>'Table data -STATE '!$AJ$216:$AJ$218</c:f>
              <c:numCache>
                <c:formatCode>0.0%</c:formatCode>
                <c:ptCount val="3"/>
                <c:pt idx="1">
                  <c:v>6.3676788878312698E-2</c:v>
                </c:pt>
              </c:numCache>
            </c:numRef>
          </c:val>
          <c:smooth val="0"/>
          <c:extLst>
            <c:ext xmlns:c16="http://schemas.microsoft.com/office/drawing/2014/chart" uri="{C3380CC4-5D6E-409C-BE32-E72D297353CC}">
              <c16:uniqueId val="{00000064-86B5-4016-86D2-BF6E79DA1EF3}"/>
            </c:ext>
          </c:extLst>
        </c:ser>
        <c:dLbls>
          <c:showLegendKey val="0"/>
          <c:showVal val="0"/>
          <c:showCatName val="0"/>
          <c:showSerName val="0"/>
          <c:showPercent val="0"/>
          <c:showBubbleSize val="0"/>
        </c:dLbls>
        <c:marker val="1"/>
        <c:smooth val="0"/>
        <c:axId val="256633415"/>
        <c:axId val="256634071"/>
      </c:lineChart>
      <c:catAx>
        <c:axId val="2566334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634071"/>
        <c:crosses val="autoZero"/>
        <c:auto val="1"/>
        <c:lblAlgn val="ctr"/>
        <c:lblOffset val="100"/>
        <c:noMultiLvlLbl val="0"/>
      </c:catAx>
      <c:valAx>
        <c:axId val="256634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Return on equity</a:t>
                </a:r>
              </a:p>
              <a:p>
                <a:pPr>
                  <a:defRPr/>
                </a:pP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633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6505283233184451"/>
          <c:y val="2.2399819024738421E-2"/>
          <c:w val="0.64327905295410837"/>
          <c:h val="0.70109600049107967"/>
        </c:manualLayout>
      </c:layout>
      <c:lineChart>
        <c:grouping val="standard"/>
        <c:varyColors val="0"/>
        <c:ser>
          <c:idx val="0"/>
          <c:order val="0"/>
          <c:tx>
            <c:strRef>
              <c:f>DATA!$B$52</c:f>
              <c:strCache>
                <c:ptCount val="1"/>
                <c:pt idx="0">
                  <c:v>ROTA</c:v>
                </c:pt>
              </c:strCache>
            </c:strRef>
          </c:tx>
          <c:spPr>
            <a:ln w="28575" cap="rnd">
              <a:solidFill>
                <a:srgbClr val="C00000"/>
              </a:solidFill>
              <a:round/>
            </a:ln>
            <a:effectLst/>
          </c:spPr>
          <c:marker>
            <c:symbol val="none"/>
          </c:marker>
          <c:cat>
            <c:strRef>
              <c:f>DATA!$A$53:$A$68</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DATA!$F$53:$F$68</c:f>
              <c:numCache>
                <c:formatCode>0.0%</c:formatCode>
                <c:ptCount val="16"/>
                <c:pt idx="0">
                  <c:v>-1.6400145987050013E-2</c:v>
                </c:pt>
                <c:pt idx="1">
                  <c:v>7.933971528923732E-2</c:v>
                </c:pt>
                <c:pt idx="2">
                  <c:v>2.7221883015971511E-2</c:v>
                </c:pt>
                <c:pt idx="3">
                  <c:v>8.0993974707356687E-3</c:v>
                </c:pt>
                <c:pt idx="4">
                  <c:v>6.966255786579649E-2</c:v>
                </c:pt>
                <c:pt idx="5">
                  <c:v>7.5642198812698319E-2</c:v>
                </c:pt>
                <c:pt idx="6">
                  <c:v>2.2285298446757817E-2</c:v>
                </c:pt>
                <c:pt idx="7">
                  <c:v>0.11326665698241505</c:v>
                </c:pt>
                <c:pt idx="8">
                  <c:v>6.0894390988338563E-2</c:v>
                </c:pt>
                <c:pt idx="9">
                  <c:v>-1.0871325448025292E-3</c:v>
                </c:pt>
                <c:pt idx="10">
                  <c:v>1.0329278772125633E-2</c:v>
                </c:pt>
                <c:pt idx="11">
                  <c:v>2.6871366841666782E-2</c:v>
                </c:pt>
                <c:pt idx="12">
                  <c:v>-1.7053456370680262E-2</c:v>
                </c:pt>
                <c:pt idx="13">
                  <c:v>4.0872638170142528E-2</c:v>
                </c:pt>
                <c:pt idx="14">
                  <c:v>5.9679513646481941E-2</c:v>
                </c:pt>
                <c:pt idx="15">
                  <c:v>5.5619271260194454E-2</c:v>
                </c:pt>
              </c:numCache>
            </c:numRef>
          </c:val>
          <c:smooth val="0"/>
          <c:extLst>
            <c:ext xmlns:c16="http://schemas.microsoft.com/office/drawing/2014/chart" uri="{C3380CC4-5D6E-409C-BE32-E72D297353CC}">
              <c16:uniqueId val="{00000000-99B4-4841-B829-C01280EB1A3A}"/>
            </c:ext>
          </c:extLst>
        </c:ser>
        <c:dLbls>
          <c:showLegendKey val="0"/>
          <c:showVal val="0"/>
          <c:showCatName val="0"/>
          <c:showSerName val="0"/>
          <c:showPercent val="0"/>
          <c:showBubbleSize val="0"/>
        </c:dLbls>
        <c:marker val="1"/>
        <c:smooth val="0"/>
        <c:axId val="51869568"/>
        <c:axId val="51879936"/>
      </c:lineChart>
      <c:lineChart>
        <c:grouping val="standard"/>
        <c:varyColors val="0"/>
        <c:ser>
          <c:idx val="3"/>
          <c:order val="1"/>
          <c:tx>
            <c:strRef>
              <c:f>DATA!$P$51</c:f>
              <c:strCache>
                <c:ptCount val="1"/>
                <c:pt idx="0">
                  <c:v> Milk income (net) </c:v>
                </c:pt>
              </c:strCache>
            </c:strRef>
          </c:tx>
          <c:spPr>
            <a:ln w="28575" cap="rnd">
              <a:solidFill>
                <a:srgbClr val="C00000"/>
              </a:solidFill>
              <a:prstDash val="sysDot"/>
              <a:round/>
            </a:ln>
            <a:effectLst/>
          </c:spPr>
          <c:marker>
            <c:symbol val="none"/>
          </c:marker>
          <c:cat>
            <c:strRef>
              <c:f>DATA!$A$53:$A$68</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DATA!$I$53:$I$68</c:f>
              <c:numCache>
                <c:formatCode>"$"#,##0.00</c:formatCode>
                <c:ptCount val="16"/>
                <c:pt idx="0">
                  <c:v>6.728574284801911</c:v>
                </c:pt>
                <c:pt idx="1">
                  <c:v>9.0403196420383036</c:v>
                </c:pt>
                <c:pt idx="2">
                  <c:v>7.065452099849427</c:v>
                </c:pt>
                <c:pt idx="3">
                  <c:v>5.7390076865279527</c:v>
                </c:pt>
                <c:pt idx="4">
                  <c:v>7.1265201692656897</c:v>
                </c:pt>
                <c:pt idx="5">
                  <c:v>6.9263021186324911</c:v>
                </c:pt>
                <c:pt idx="6">
                  <c:v>6.0320644944355131</c:v>
                </c:pt>
                <c:pt idx="7">
                  <c:v>7.9554524090403564</c:v>
                </c:pt>
                <c:pt idx="8">
                  <c:v>6.9363618424345264</c:v>
                </c:pt>
                <c:pt idx="9">
                  <c:v>6.1460159013776785</c:v>
                </c:pt>
                <c:pt idx="10">
                  <c:v>5.6709997525716132</c:v>
                </c:pt>
                <c:pt idx="11">
                  <c:v>6.376039874187664</c:v>
                </c:pt>
                <c:pt idx="12">
                  <c:v>6.718233422435901</c:v>
                </c:pt>
                <c:pt idx="13">
                  <c:v>7.7290901228760003</c:v>
                </c:pt>
                <c:pt idx="14">
                  <c:v>7.3108338589144353</c:v>
                </c:pt>
                <c:pt idx="15">
                  <c:v>7.5356243697657872</c:v>
                </c:pt>
              </c:numCache>
            </c:numRef>
          </c:val>
          <c:smooth val="0"/>
          <c:extLst>
            <c:ext xmlns:c16="http://schemas.microsoft.com/office/drawing/2014/chart" uri="{C3380CC4-5D6E-409C-BE32-E72D297353CC}">
              <c16:uniqueId val="{00000001-99B4-4841-B829-C01280EB1A3A}"/>
            </c:ext>
          </c:extLst>
        </c:ser>
        <c:dLbls>
          <c:showLegendKey val="0"/>
          <c:showVal val="0"/>
          <c:showCatName val="0"/>
          <c:showSerName val="0"/>
          <c:showPercent val="0"/>
          <c:showBubbleSize val="0"/>
        </c:dLbls>
        <c:marker val="1"/>
        <c:smooth val="0"/>
        <c:axId val="51888128"/>
        <c:axId val="51881856"/>
      </c:lineChart>
      <c:catAx>
        <c:axId val="51869568"/>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79936"/>
        <c:crosses val="autoZero"/>
        <c:auto val="1"/>
        <c:lblAlgn val="ctr"/>
        <c:lblOffset val="100"/>
        <c:noMultiLvlLbl val="0"/>
      </c:catAx>
      <c:valAx>
        <c:axId val="51879936"/>
        <c:scaling>
          <c:orientation val="minMax"/>
          <c:min val="-2.0000000000000004E-2"/>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Return on total assets</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69568"/>
        <c:crosses val="autoZero"/>
        <c:crossBetween val="between"/>
      </c:valAx>
      <c:valAx>
        <c:axId val="51881856"/>
        <c:scaling>
          <c:orientation val="minMax"/>
        </c:scaling>
        <c:delete val="0"/>
        <c:axPos val="r"/>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Milk Price - net $/kg MS</a:t>
                </a:r>
                <a:br>
                  <a:rPr lang="en-AU"/>
                </a:br>
                <a:r>
                  <a:rPr lang="en-AU"/>
                  <a:t>(accounting for inflation)</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88128"/>
        <c:crosses val="max"/>
        <c:crossBetween val="between"/>
      </c:valAx>
      <c:catAx>
        <c:axId val="51888128"/>
        <c:scaling>
          <c:orientation val="minMax"/>
        </c:scaling>
        <c:delete val="1"/>
        <c:axPos val="b"/>
        <c:numFmt formatCode="General" sourceLinked="1"/>
        <c:majorTickMark val="none"/>
        <c:minorTickMark val="none"/>
        <c:tickLblPos val="nextTo"/>
        <c:crossAx val="51881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'F10 F15 F20 - EBIT Distn'!$B$28</c:f>
              <c:strCache>
                <c:ptCount val="1"/>
                <c:pt idx="0">
                  <c:v>20-21</c:v>
                </c:pt>
              </c:strCache>
            </c:strRef>
          </c:tx>
          <c:spPr>
            <a:solidFill>
              <a:srgbClr val="E6C8BE"/>
            </a:solidFill>
            <a:ln>
              <a:noFill/>
            </a:ln>
            <a:effectLst/>
          </c:spPr>
          <c:invertIfNegative val="0"/>
          <c:cat>
            <c:strRef>
              <c:f>'F10 F15 F20 - EBIT Distn'!$L$26:$P$26</c:f>
              <c:strCache>
                <c:ptCount val="5"/>
                <c:pt idx="0">
                  <c:v>&lt;0</c:v>
                </c:pt>
                <c:pt idx="1">
                  <c:v>$0 to $1</c:v>
                </c:pt>
                <c:pt idx="2">
                  <c:v>$1 to $2</c:v>
                </c:pt>
                <c:pt idx="3">
                  <c:v>$2 to $3</c:v>
                </c:pt>
                <c:pt idx="4">
                  <c:v>&gt;$3</c:v>
                </c:pt>
              </c:strCache>
            </c:strRef>
          </c:cat>
          <c:val>
            <c:numRef>
              <c:f>'F10 F15 F20 - EBIT Distn'!$L$28:$P$28</c:f>
              <c:numCache>
                <c:formatCode>General</c:formatCode>
                <c:ptCount val="5"/>
                <c:pt idx="0">
                  <c:v>3</c:v>
                </c:pt>
                <c:pt idx="1">
                  <c:v>3</c:v>
                </c:pt>
                <c:pt idx="2">
                  <c:v>7</c:v>
                </c:pt>
                <c:pt idx="3">
                  <c:v>7</c:v>
                </c:pt>
                <c:pt idx="4">
                  <c:v>5</c:v>
                </c:pt>
              </c:numCache>
            </c:numRef>
          </c:val>
          <c:extLst>
            <c:ext xmlns:c16="http://schemas.microsoft.com/office/drawing/2014/chart" uri="{C3380CC4-5D6E-409C-BE32-E72D297353CC}">
              <c16:uniqueId val="{00000000-15E4-469A-88EC-A52C3556C1FD}"/>
            </c:ext>
          </c:extLst>
        </c:ser>
        <c:ser>
          <c:idx val="0"/>
          <c:order val="1"/>
          <c:tx>
            <c:strRef>
              <c:f>'F10 F15 F20 - EBIT Distn'!$B$27</c:f>
              <c:strCache>
                <c:ptCount val="1"/>
                <c:pt idx="0">
                  <c:v>21-22</c:v>
                </c:pt>
              </c:strCache>
            </c:strRef>
          </c:tx>
          <c:spPr>
            <a:solidFill>
              <a:srgbClr val="C00000"/>
            </a:solidFill>
            <a:ln>
              <a:noFill/>
            </a:ln>
            <a:effectLst/>
          </c:spPr>
          <c:invertIfNegative val="0"/>
          <c:cat>
            <c:strRef>
              <c:f>'F10 F15 F20 - EBIT Distn'!$L$26:$P$26</c:f>
              <c:strCache>
                <c:ptCount val="5"/>
                <c:pt idx="0">
                  <c:v>&lt;0</c:v>
                </c:pt>
                <c:pt idx="1">
                  <c:v>$0 to $1</c:v>
                </c:pt>
                <c:pt idx="2">
                  <c:v>$1 to $2</c:v>
                </c:pt>
                <c:pt idx="3">
                  <c:v>$2 to $3</c:v>
                </c:pt>
                <c:pt idx="4">
                  <c:v>&gt;$3</c:v>
                </c:pt>
              </c:strCache>
            </c:strRef>
          </c:cat>
          <c:val>
            <c:numRef>
              <c:f>'F10 F15 F20 - EBIT Distn'!$L$27:$P$27</c:f>
              <c:numCache>
                <c:formatCode>General</c:formatCode>
                <c:ptCount val="5"/>
                <c:pt idx="0">
                  <c:v>2</c:v>
                </c:pt>
                <c:pt idx="1">
                  <c:v>6</c:v>
                </c:pt>
                <c:pt idx="2">
                  <c:v>7</c:v>
                </c:pt>
                <c:pt idx="3">
                  <c:v>8</c:v>
                </c:pt>
                <c:pt idx="4">
                  <c:v>2</c:v>
                </c:pt>
              </c:numCache>
            </c:numRef>
          </c:val>
          <c:extLst>
            <c:ext xmlns:c16="http://schemas.microsoft.com/office/drawing/2014/chart" uri="{C3380CC4-5D6E-409C-BE32-E72D297353CC}">
              <c16:uniqueId val="{00000001-15E4-469A-88EC-A52C3556C1FD}"/>
            </c:ext>
          </c:extLst>
        </c:ser>
        <c:dLbls>
          <c:showLegendKey val="0"/>
          <c:showVal val="0"/>
          <c:showCatName val="0"/>
          <c:showSerName val="0"/>
          <c:showPercent val="0"/>
          <c:showBubbleSize val="0"/>
        </c:dLbls>
        <c:gapWidth val="219"/>
        <c:overlap val="-27"/>
        <c:axId val="287492751"/>
        <c:axId val="287491111"/>
      </c:barChart>
      <c:catAx>
        <c:axId val="28749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91111"/>
        <c:crosses val="autoZero"/>
        <c:auto val="1"/>
        <c:lblAlgn val="ctr"/>
        <c:lblOffset val="100"/>
        <c:noMultiLvlLbl val="0"/>
      </c:catAx>
      <c:valAx>
        <c:axId val="287491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farms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9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06801088456501"/>
          <c:y val="8.1721258839543412E-2"/>
          <c:w val="0.80993198911543496"/>
          <c:h val="0.89946340911758393"/>
        </c:manualLayout>
      </c:layout>
      <c:lineChart>
        <c:grouping val="standard"/>
        <c:varyColors val="0"/>
        <c:ser>
          <c:idx val="0"/>
          <c:order val="0"/>
          <c:tx>
            <c:strRef>
              <c:f>'Figure data - NO'!$D$3</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'Figure data - NO'!$A$135:$B$135</c:f>
              <c:strCache>
                <c:ptCount val="2"/>
                <c:pt idx="0">
                  <c:v>ROTA</c:v>
                </c:pt>
                <c:pt idx="1">
                  <c:v>ROE</c:v>
                </c:pt>
              </c:strCache>
            </c:strRef>
          </c:cat>
          <c:val>
            <c:numRef>
              <c:f>('Figure data - NO'!$D$137,'Figure data - NO'!$D$157)</c:f>
            </c:numRef>
          </c:val>
          <c:smooth val="0"/>
          <c:extLst>
            <c:ext xmlns:c16="http://schemas.microsoft.com/office/drawing/2014/chart" uri="{C3380CC4-5D6E-409C-BE32-E72D297353CC}">
              <c16:uniqueId val="{00000000-2CD3-4DAF-BD21-24E3A5F3DEC8}"/>
            </c:ext>
          </c:extLst>
        </c:ser>
        <c:ser>
          <c:idx val="1"/>
          <c:order val="1"/>
          <c:tx>
            <c:strRef>
              <c:f>'Figure data - NO'!$E$3</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'Figure data - NO'!$A$135:$B$135</c:f>
              <c:strCache>
                <c:ptCount val="2"/>
                <c:pt idx="0">
                  <c:v>ROTA</c:v>
                </c:pt>
                <c:pt idx="1">
                  <c:v>ROE</c:v>
                </c:pt>
              </c:strCache>
            </c:strRef>
          </c:cat>
          <c:val>
            <c:numRef>
              <c:f>('Figure data - NO'!$E$137,'Figure data - NO'!$E$157)</c:f>
            </c:numRef>
          </c:val>
          <c:smooth val="0"/>
          <c:extLst>
            <c:ext xmlns:c16="http://schemas.microsoft.com/office/drawing/2014/chart" uri="{C3380CC4-5D6E-409C-BE32-E72D297353CC}">
              <c16:uniqueId val="{00000001-2CD3-4DAF-BD21-24E3A5F3DEC8}"/>
            </c:ext>
          </c:extLst>
        </c:ser>
        <c:ser>
          <c:idx val="2"/>
          <c:order val="2"/>
          <c:tx>
            <c:strRef>
              <c:f>'Figure data - NO'!$F$3</c:f>
              <c:strCache>
                <c:ptCount val="1"/>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'Figure data - NO'!$A$135:$B$135</c:f>
              <c:strCache>
                <c:ptCount val="2"/>
                <c:pt idx="0">
                  <c:v>ROTA</c:v>
                </c:pt>
                <c:pt idx="1">
                  <c:v>ROE</c:v>
                </c:pt>
              </c:strCache>
            </c:strRef>
          </c:cat>
          <c:val>
            <c:numRef>
              <c:f>('Figure data - NO'!$F$137,'Figure data - NO'!$F$157)</c:f>
            </c:numRef>
          </c:val>
          <c:smooth val="0"/>
          <c:extLst>
            <c:ext xmlns:c16="http://schemas.microsoft.com/office/drawing/2014/chart" uri="{C3380CC4-5D6E-409C-BE32-E72D297353CC}">
              <c16:uniqueId val="{00000002-2CD3-4DAF-BD21-24E3A5F3DEC8}"/>
            </c:ext>
          </c:extLst>
        </c:ser>
        <c:ser>
          <c:idx val="3"/>
          <c:order val="3"/>
          <c:tx>
            <c:strRef>
              <c:f>'Figure data - NO'!$G$3</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'Figure data - NO'!$A$135:$B$135</c:f>
              <c:strCache>
                <c:ptCount val="2"/>
                <c:pt idx="0">
                  <c:v>ROTA</c:v>
                </c:pt>
                <c:pt idx="1">
                  <c:v>ROE</c:v>
                </c:pt>
              </c:strCache>
            </c:strRef>
          </c:cat>
          <c:val>
            <c:numRef>
              <c:f>('Figure data - NO'!$G$137,'Figure data - NO'!$G$157)</c:f>
            </c:numRef>
          </c:val>
          <c:smooth val="0"/>
          <c:extLst>
            <c:ext xmlns:c16="http://schemas.microsoft.com/office/drawing/2014/chart" uri="{C3380CC4-5D6E-409C-BE32-E72D297353CC}">
              <c16:uniqueId val="{00000003-2CD3-4DAF-BD21-24E3A5F3DEC8}"/>
            </c:ext>
          </c:extLst>
        </c:ser>
        <c:ser>
          <c:idx val="4"/>
          <c:order val="4"/>
          <c:tx>
            <c:strRef>
              <c:f>'Figure data - NO'!$H$3</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'Figure data - NO'!$A$135:$B$135</c:f>
              <c:strCache>
                <c:ptCount val="2"/>
                <c:pt idx="0">
                  <c:v>ROTA</c:v>
                </c:pt>
                <c:pt idx="1">
                  <c:v>ROE</c:v>
                </c:pt>
              </c:strCache>
            </c:strRef>
          </c:cat>
          <c:val>
            <c:numRef>
              <c:f>('Figure data - NO'!$H$137,'Figure data - NO'!$H$157)</c:f>
            </c:numRef>
          </c:val>
          <c:smooth val="0"/>
          <c:extLst>
            <c:ext xmlns:c16="http://schemas.microsoft.com/office/drawing/2014/chart" uri="{C3380CC4-5D6E-409C-BE32-E72D297353CC}">
              <c16:uniqueId val="{00000004-2CD3-4DAF-BD21-24E3A5F3DEC8}"/>
            </c:ext>
          </c:extLst>
        </c:ser>
        <c:ser>
          <c:idx val="5"/>
          <c:order val="5"/>
          <c:tx>
            <c:strRef>
              <c:f>'Figure data - NO'!$I$3</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'Figure data - NO'!$A$135:$B$135</c:f>
              <c:strCache>
                <c:ptCount val="2"/>
                <c:pt idx="0">
                  <c:v>ROTA</c:v>
                </c:pt>
                <c:pt idx="1">
                  <c:v>ROE</c:v>
                </c:pt>
              </c:strCache>
            </c:strRef>
          </c:cat>
          <c:val>
            <c:numRef>
              <c:f>('Figure data - NO'!$I$137,'Figure data - NO'!$I$157)</c:f>
            </c:numRef>
          </c:val>
          <c:smooth val="0"/>
          <c:extLst>
            <c:ext xmlns:c16="http://schemas.microsoft.com/office/drawing/2014/chart" uri="{C3380CC4-5D6E-409C-BE32-E72D297353CC}">
              <c16:uniqueId val="{00000005-2CD3-4DAF-BD21-24E3A5F3DEC8}"/>
            </c:ext>
          </c:extLst>
        </c:ser>
        <c:ser>
          <c:idx val="6"/>
          <c:order val="6"/>
          <c:tx>
            <c:strRef>
              <c:f>'Figure data - NO'!$J$3</c:f>
              <c:strCache>
                <c:ptCount val="1"/>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'Figure data - NO'!$A$135:$B$135</c:f>
              <c:strCache>
                <c:ptCount val="2"/>
                <c:pt idx="0">
                  <c:v>ROTA</c:v>
                </c:pt>
                <c:pt idx="1">
                  <c:v>ROE</c:v>
                </c:pt>
              </c:strCache>
            </c:strRef>
          </c:cat>
          <c:val>
            <c:numRef>
              <c:f>('Figure data - NO'!$J$137,'Figure data - NO'!$J$157)</c:f>
            </c:numRef>
          </c:val>
          <c:smooth val="0"/>
          <c:extLst>
            <c:ext xmlns:c16="http://schemas.microsoft.com/office/drawing/2014/chart" uri="{C3380CC4-5D6E-409C-BE32-E72D297353CC}">
              <c16:uniqueId val="{00000006-2CD3-4DAF-BD21-24E3A5F3DEC8}"/>
            </c:ext>
          </c:extLst>
        </c:ser>
        <c:ser>
          <c:idx val="7"/>
          <c:order val="7"/>
          <c:tx>
            <c:strRef>
              <c:f>'Figure data - NO'!$K$3</c:f>
              <c:strCache>
                <c:ptCount val="1"/>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'Figure data - NO'!$A$135:$B$135</c:f>
              <c:strCache>
                <c:ptCount val="2"/>
                <c:pt idx="0">
                  <c:v>ROTA</c:v>
                </c:pt>
                <c:pt idx="1">
                  <c:v>ROE</c:v>
                </c:pt>
              </c:strCache>
            </c:strRef>
          </c:cat>
          <c:val>
            <c:numRef>
              <c:f>('Figure data - NO'!$K$137,'Figure data - NO'!$K$157)</c:f>
            </c:numRef>
          </c:val>
          <c:smooth val="0"/>
          <c:extLst>
            <c:ext xmlns:c16="http://schemas.microsoft.com/office/drawing/2014/chart" uri="{C3380CC4-5D6E-409C-BE32-E72D297353CC}">
              <c16:uniqueId val="{00000007-2CD3-4DAF-BD21-24E3A5F3DEC8}"/>
            </c:ext>
          </c:extLst>
        </c:ser>
        <c:ser>
          <c:idx val="8"/>
          <c:order val="8"/>
          <c:tx>
            <c:strRef>
              <c:f>'Figure data - NO'!$L$3</c:f>
              <c:strCache>
                <c:ptCount val="1"/>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'Figure data - NO'!$A$135:$B$135</c:f>
              <c:strCache>
                <c:ptCount val="2"/>
                <c:pt idx="0">
                  <c:v>ROTA</c:v>
                </c:pt>
                <c:pt idx="1">
                  <c:v>ROE</c:v>
                </c:pt>
              </c:strCache>
            </c:strRef>
          </c:cat>
          <c:val>
            <c:numRef>
              <c:f>('Figure data - NO'!$L$137,'Figure data - NO'!$L$157)</c:f>
            </c:numRef>
          </c:val>
          <c:smooth val="0"/>
          <c:extLst>
            <c:ext xmlns:c16="http://schemas.microsoft.com/office/drawing/2014/chart" uri="{C3380CC4-5D6E-409C-BE32-E72D297353CC}">
              <c16:uniqueId val="{00000008-2CD3-4DAF-BD21-24E3A5F3DEC8}"/>
            </c:ext>
          </c:extLst>
        </c:ser>
        <c:ser>
          <c:idx val="9"/>
          <c:order val="9"/>
          <c:tx>
            <c:strRef>
              <c:f>'Figure data - NO'!$M$3</c:f>
              <c:strCache>
                <c:ptCount val="1"/>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'Figure data - NO'!$A$135:$B$135</c:f>
              <c:strCache>
                <c:ptCount val="2"/>
                <c:pt idx="0">
                  <c:v>ROTA</c:v>
                </c:pt>
                <c:pt idx="1">
                  <c:v>ROE</c:v>
                </c:pt>
              </c:strCache>
            </c:strRef>
          </c:cat>
          <c:val>
            <c:numRef>
              <c:f>('Figure data - NO'!$M$137,'Figure data - NO'!$M$157)</c:f>
            </c:numRef>
          </c:val>
          <c:smooth val="0"/>
          <c:extLst>
            <c:ext xmlns:c16="http://schemas.microsoft.com/office/drawing/2014/chart" uri="{C3380CC4-5D6E-409C-BE32-E72D297353CC}">
              <c16:uniqueId val="{00000009-2CD3-4DAF-BD21-24E3A5F3DEC8}"/>
            </c:ext>
          </c:extLst>
        </c:ser>
        <c:ser>
          <c:idx val="10"/>
          <c:order val="10"/>
          <c:tx>
            <c:strRef>
              <c:f>'Figure data - NO'!$N$3</c:f>
              <c:strCache>
                <c:ptCount val="1"/>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'Figure data - NO'!$A$135:$B$135</c:f>
              <c:strCache>
                <c:ptCount val="2"/>
                <c:pt idx="0">
                  <c:v>ROTA</c:v>
                </c:pt>
                <c:pt idx="1">
                  <c:v>ROE</c:v>
                </c:pt>
              </c:strCache>
            </c:strRef>
          </c:cat>
          <c:val>
            <c:numRef>
              <c:f>('Figure data - NO'!$N$137,'Figure data - NO'!$N$157)</c:f>
            </c:numRef>
          </c:val>
          <c:smooth val="0"/>
          <c:extLst>
            <c:ext xmlns:c16="http://schemas.microsoft.com/office/drawing/2014/chart" uri="{C3380CC4-5D6E-409C-BE32-E72D297353CC}">
              <c16:uniqueId val="{0000000A-2CD3-4DAF-BD21-24E3A5F3DEC8}"/>
            </c:ext>
          </c:extLst>
        </c:ser>
        <c:ser>
          <c:idx val="11"/>
          <c:order val="11"/>
          <c:tx>
            <c:strRef>
              <c:f>'Figure data - NO'!$O$3</c:f>
              <c:strCache>
                <c:ptCount val="1"/>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'Figure data - NO'!$A$135:$B$135</c:f>
              <c:strCache>
                <c:ptCount val="2"/>
                <c:pt idx="0">
                  <c:v>ROTA</c:v>
                </c:pt>
                <c:pt idx="1">
                  <c:v>ROE</c:v>
                </c:pt>
              </c:strCache>
            </c:strRef>
          </c:cat>
          <c:val>
            <c:numRef>
              <c:f>('Figure data - NO'!$O$137,'Figure data - NO'!$O$157)</c:f>
            </c:numRef>
          </c:val>
          <c:smooth val="0"/>
          <c:extLst>
            <c:ext xmlns:c16="http://schemas.microsoft.com/office/drawing/2014/chart" uri="{C3380CC4-5D6E-409C-BE32-E72D297353CC}">
              <c16:uniqueId val="{0000000B-2CD3-4DAF-BD21-24E3A5F3DEC8}"/>
            </c:ext>
          </c:extLst>
        </c:ser>
        <c:ser>
          <c:idx val="12"/>
          <c:order val="12"/>
          <c:tx>
            <c:strRef>
              <c:f>'Figure data - NO'!$P$3</c:f>
              <c:strCache>
                <c:ptCount val="1"/>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'Figure data - NO'!$A$135:$B$135</c:f>
              <c:strCache>
                <c:ptCount val="2"/>
                <c:pt idx="0">
                  <c:v>ROTA</c:v>
                </c:pt>
                <c:pt idx="1">
                  <c:v>ROE</c:v>
                </c:pt>
              </c:strCache>
            </c:strRef>
          </c:cat>
          <c:val>
            <c:numRef>
              <c:f>('Figure data - NO'!$P$137,'Figure data - NO'!$P$157)</c:f>
            </c:numRef>
          </c:val>
          <c:smooth val="0"/>
          <c:extLst>
            <c:ext xmlns:c16="http://schemas.microsoft.com/office/drawing/2014/chart" uri="{C3380CC4-5D6E-409C-BE32-E72D297353CC}">
              <c16:uniqueId val="{0000000C-2CD3-4DAF-BD21-24E3A5F3DEC8}"/>
            </c:ext>
          </c:extLst>
        </c:ser>
        <c:ser>
          <c:idx val="13"/>
          <c:order val="13"/>
          <c:tx>
            <c:strRef>
              <c:f>'Figure data - NO'!$Q$3</c:f>
              <c:strCache>
                <c:ptCount val="1"/>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'Figure data - NO'!$A$135:$B$135</c:f>
              <c:strCache>
                <c:ptCount val="2"/>
                <c:pt idx="0">
                  <c:v>ROTA</c:v>
                </c:pt>
                <c:pt idx="1">
                  <c:v>ROE</c:v>
                </c:pt>
              </c:strCache>
            </c:strRef>
          </c:cat>
          <c:val>
            <c:numRef>
              <c:f>('Figure data - NO'!$Q$137,'Figure data - NO'!$Q$157)</c:f>
            </c:numRef>
          </c:val>
          <c:smooth val="0"/>
          <c:extLst>
            <c:ext xmlns:c16="http://schemas.microsoft.com/office/drawing/2014/chart" uri="{C3380CC4-5D6E-409C-BE32-E72D297353CC}">
              <c16:uniqueId val="{0000000D-2CD3-4DAF-BD21-24E3A5F3DEC8}"/>
            </c:ext>
          </c:extLst>
        </c:ser>
        <c:ser>
          <c:idx val="14"/>
          <c:order val="14"/>
          <c:tx>
            <c:strRef>
              <c:f>'Figure data - NO'!$R$3</c:f>
              <c:strCache>
                <c:ptCount val="1"/>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'Figure data - NO'!$A$135:$B$135</c:f>
              <c:strCache>
                <c:ptCount val="2"/>
                <c:pt idx="0">
                  <c:v>ROTA</c:v>
                </c:pt>
                <c:pt idx="1">
                  <c:v>ROE</c:v>
                </c:pt>
              </c:strCache>
            </c:strRef>
          </c:cat>
          <c:val>
            <c:numRef>
              <c:f>('Figure data - NO'!$R$137,'Figure data - NO'!$R$157)</c:f>
            </c:numRef>
          </c:val>
          <c:smooth val="0"/>
          <c:extLst>
            <c:ext xmlns:c16="http://schemas.microsoft.com/office/drawing/2014/chart" uri="{C3380CC4-5D6E-409C-BE32-E72D297353CC}">
              <c16:uniqueId val="{0000000E-2CD3-4DAF-BD21-24E3A5F3DEC8}"/>
            </c:ext>
          </c:extLst>
        </c:ser>
        <c:ser>
          <c:idx val="15"/>
          <c:order val="15"/>
          <c:tx>
            <c:strRef>
              <c:f>'Figure data - NO'!$S$3</c:f>
              <c:strCache>
                <c:ptCount val="1"/>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f>'Figure data - NO'!$A$135:$B$135</c:f>
              <c:strCache>
                <c:ptCount val="2"/>
                <c:pt idx="0">
                  <c:v>ROTA</c:v>
                </c:pt>
                <c:pt idx="1">
                  <c:v>ROE</c:v>
                </c:pt>
              </c:strCache>
            </c:strRef>
          </c:cat>
          <c:val>
            <c:numRef>
              <c:f>('Figure data - NO'!$S$137,'Figure data - NO'!$S$157)</c:f>
            </c:numRef>
          </c:val>
          <c:smooth val="0"/>
          <c:extLst>
            <c:ext xmlns:c16="http://schemas.microsoft.com/office/drawing/2014/chart" uri="{C3380CC4-5D6E-409C-BE32-E72D297353CC}">
              <c16:uniqueId val="{0000000F-2CD3-4DAF-BD21-24E3A5F3DEC8}"/>
            </c:ext>
          </c:extLst>
        </c:ser>
        <c:ser>
          <c:idx val="16"/>
          <c:order val="16"/>
          <c:tx>
            <c:strRef>
              <c:f>'Figure data - NO'!$T$3</c:f>
              <c:strCache>
                <c:ptCount val="1"/>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'Figure data - NO'!$A$135:$B$135</c:f>
              <c:strCache>
                <c:ptCount val="2"/>
                <c:pt idx="0">
                  <c:v>ROTA</c:v>
                </c:pt>
                <c:pt idx="1">
                  <c:v>ROE</c:v>
                </c:pt>
              </c:strCache>
            </c:strRef>
          </c:cat>
          <c:val>
            <c:numRef>
              <c:f>('Figure data - NO'!$T$137,'Figure data - NO'!$T$157)</c:f>
            </c:numRef>
          </c:val>
          <c:smooth val="0"/>
          <c:extLst>
            <c:ext xmlns:c16="http://schemas.microsoft.com/office/drawing/2014/chart" uri="{C3380CC4-5D6E-409C-BE32-E72D297353CC}">
              <c16:uniqueId val="{00000010-2CD3-4DAF-BD21-24E3A5F3DEC8}"/>
            </c:ext>
          </c:extLst>
        </c:ser>
        <c:ser>
          <c:idx val="17"/>
          <c:order val="17"/>
          <c:tx>
            <c:strRef>
              <c:f>'Figure data - NO'!$U$3</c:f>
              <c:strCache>
                <c:ptCount val="1"/>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f>'Figure data - NO'!$A$135:$B$135</c:f>
              <c:strCache>
                <c:ptCount val="2"/>
                <c:pt idx="0">
                  <c:v>ROTA</c:v>
                </c:pt>
                <c:pt idx="1">
                  <c:v>ROE</c:v>
                </c:pt>
              </c:strCache>
            </c:strRef>
          </c:cat>
          <c:val>
            <c:numRef>
              <c:f>('Figure data - NO'!$U$137,'Figure data - NO'!$U$157)</c:f>
            </c:numRef>
          </c:val>
          <c:smooth val="0"/>
          <c:extLst>
            <c:ext xmlns:c16="http://schemas.microsoft.com/office/drawing/2014/chart" uri="{C3380CC4-5D6E-409C-BE32-E72D297353CC}">
              <c16:uniqueId val="{00000011-2CD3-4DAF-BD21-24E3A5F3DEC8}"/>
            </c:ext>
          </c:extLst>
        </c:ser>
        <c:ser>
          <c:idx val="18"/>
          <c:order val="18"/>
          <c:tx>
            <c:strRef>
              <c:f>'Figure data - NO'!$V$3</c:f>
              <c:strCache>
                <c:ptCount val="1"/>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f>'Figure data - NO'!$A$135:$B$135</c:f>
              <c:strCache>
                <c:ptCount val="2"/>
                <c:pt idx="0">
                  <c:v>ROTA</c:v>
                </c:pt>
                <c:pt idx="1">
                  <c:v>ROE</c:v>
                </c:pt>
              </c:strCache>
            </c:strRef>
          </c:cat>
          <c:val>
            <c:numRef>
              <c:f>('Figure data - NO'!$V$137,'Figure data - NO'!$V$157)</c:f>
            </c:numRef>
          </c:val>
          <c:smooth val="0"/>
          <c:extLst>
            <c:ext xmlns:c16="http://schemas.microsoft.com/office/drawing/2014/chart" uri="{C3380CC4-5D6E-409C-BE32-E72D297353CC}">
              <c16:uniqueId val="{00000012-2CD3-4DAF-BD21-24E3A5F3DEC8}"/>
            </c:ext>
          </c:extLst>
        </c:ser>
        <c:ser>
          <c:idx val="19"/>
          <c:order val="19"/>
          <c:tx>
            <c:strRef>
              <c:f>'Figure data - NO'!$W$3</c:f>
              <c:strCache>
                <c:ptCount val="1"/>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f>'Figure data - NO'!$A$135:$B$135</c:f>
              <c:strCache>
                <c:ptCount val="2"/>
                <c:pt idx="0">
                  <c:v>ROTA</c:v>
                </c:pt>
                <c:pt idx="1">
                  <c:v>ROE</c:v>
                </c:pt>
              </c:strCache>
            </c:strRef>
          </c:cat>
          <c:val>
            <c:numRef>
              <c:f>('Figure data - NO'!$W$137,'Figure data - NO'!$W$157)</c:f>
            </c:numRef>
          </c:val>
          <c:smooth val="0"/>
          <c:extLst>
            <c:ext xmlns:c16="http://schemas.microsoft.com/office/drawing/2014/chart" uri="{C3380CC4-5D6E-409C-BE32-E72D297353CC}">
              <c16:uniqueId val="{00000013-2CD3-4DAF-BD21-24E3A5F3DEC8}"/>
            </c:ext>
          </c:extLst>
        </c:ser>
        <c:ser>
          <c:idx val="20"/>
          <c:order val="20"/>
          <c:tx>
            <c:strRef>
              <c:f>'Figure data - NO'!$X$3</c:f>
              <c:strCache>
                <c:ptCount val="1"/>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f>'Figure data - NO'!$A$135:$B$135</c:f>
              <c:strCache>
                <c:ptCount val="2"/>
                <c:pt idx="0">
                  <c:v>ROTA</c:v>
                </c:pt>
                <c:pt idx="1">
                  <c:v>ROE</c:v>
                </c:pt>
              </c:strCache>
            </c:strRef>
          </c:cat>
          <c:val>
            <c:numRef>
              <c:f>('Figure data - NO'!$X$137,'Figure data - NO'!$X$157)</c:f>
            </c:numRef>
          </c:val>
          <c:smooth val="0"/>
          <c:extLst>
            <c:ext xmlns:c16="http://schemas.microsoft.com/office/drawing/2014/chart" uri="{C3380CC4-5D6E-409C-BE32-E72D297353CC}">
              <c16:uniqueId val="{00000014-2CD3-4DAF-BD21-24E3A5F3DEC8}"/>
            </c:ext>
          </c:extLst>
        </c:ser>
        <c:ser>
          <c:idx val="21"/>
          <c:order val="21"/>
          <c:tx>
            <c:strRef>
              <c:f>'Figure data - NO'!$Y$3</c:f>
              <c:strCache>
                <c:ptCount val="1"/>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f>'Figure data - NO'!$A$135:$B$135</c:f>
              <c:strCache>
                <c:ptCount val="2"/>
                <c:pt idx="0">
                  <c:v>ROTA</c:v>
                </c:pt>
                <c:pt idx="1">
                  <c:v>ROE</c:v>
                </c:pt>
              </c:strCache>
            </c:strRef>
          </c:cat>
          <c:val>
            <c:numRef>
              <c:f>('Figure data - NO'!$Y$137,'Figure data - NO'!$Y$157)</c:f>
            </c:numRef>
          </c:val>
          <c:smooth val="0"/>
          <c:extLst>
            <c:ext xmlns:c16="http://schemas.microsoft.com/office/drawing/2014/chart" uri="{C3380CC4-5D6E-409C-BE32-E72D297353CC}">
              <c16:uniqueId val="{00000015-2CD3-4DAF-BD21-24E3A5F3DEC8}"/>
            </c:ext>
          </c:extLst>
        </c:ser>
        <c:ser>
          <c:idx val="22"/>
          <c:order val="22"/>
          <c:tx>
            <c:strRef>
              <c:f>'Figure data - NO'!$Z$3</c:f>
              <c:strCache>
                <c:ptCount val="1"/>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f>'Figure data - NO'!$A$135:$B$135</c:f>
              <c:strCache>
                <c:ptCount val="2"/>
                <c:pt idx="0">
                  <c:v>ROTA</c:v>
                </c:pt>
                <c:pt idx="1">
                  <c:v>ROE</c:v>
                </c:pt>
              </c:strCache>
            </c:strRef>
          </c:cat>
          <c:val>
            <c:numRef>
              <c:f>('Figure data - NO'!$Z$137,'Figure data - NO'!$Z$157)</c:f>
            </c:numRef>
          </c:val>
          <c:smooth val="0"/>
          <c:extLst>
            <c:ext xmlns:c16="http://schemas.microsoft.com/office/drawing/2014/chart" uri="{C3380CC4-5D6E-409C-BE32-E72D297353CC}">
              <c16:uniqueId val="{00000016-2CD3-4DAF-BD21-24E3A5F3DEC8}"/>
            </c:ext>
          </c:extLst>
        </c:ser>
        <c:ser>
          <c:idx val="23"/>
          <c:order val="23"/>
          <c:tx>
            <c:strRef>
              <c:f>'Figure data - NO'!$AA$3</c:f>
              <c:strCache>
                <c:ptCount val="1"/>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f>'Figure data - NO'!$A$135:$B$135</c:f>
              <c:strCache>
                <c:ptCount val="2"/>
                <c:pt idx="0">
                  <c:v>ROTA</c:v>
                </c:pt>
                <c:pt idx="1">
                  <c:v>ROE</c:v>
                </c:pt>
              </c:strCache>
            </c:strRef>
          </c:cat>
          <c:val>
            <c:numRef>
              <c:f>('Figure data - NO'!$AA$137,'Figure data - NO'!$AA$157)</c:f>
            </c:numRef>
          </c:val>
          <c:smooth val="0"/>
          <c:extLst>
            <c:ext xmlns:c16="http://schemas.microsoft.com/office/drawing/2014/chart" uri="{C3380CC4-5D6E-409C-BE32-E72D297353CC}">
              <c16:uniqueId val="{00000017-2CD3-4DAF-BD21-24E3A5F3DEC8}"/>
            </c:ext>
          </c:extLst>
        </c:ser>
        <c:ser>
          <c:idx val="24"/>
          <c:order val="24"/>
          <c:tx>
            <c:strRef>
              <c:f>'Figure data - NO'!$AB$3</c:f>
              <c:strCache>
                <c:ptCount val="1"/>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'Figure data - NO'!$A$135:$B$135</c:f>
              <c:strCache>
                <c:ptCount val="2"/>
                <c:pt idx="0">
                  <c:v>ROTA</c:v>
                </c:pt>
                <c:pt idx="1">
                  <c:v>ROE</c:v>
                </c:pt>
              </c:strCache>
            </c:strRef>
          </c:cat>
          <c:val>
            <c:numRef>
              <c:f>('Figure data - NO'!$AB$137,'Figure data - NO'!$AB$157)</c:f>
            </c:numRef>
          </c:val>
          <c:smooth val="0"/>
          <c:extLst>
            <c:ext xmlns:c16="http://schemas.microsoft.com/office/drawing/2014/chart" uri="{C3380CC4-5D6E-409C-BE32-E72D297353CC}">
              <c16:uniqueId val="{00000018-2CD3-4DAF-BD21-24E3A5F3DEC8}"/>
            </c:ext>
          </c:extLst>
        </c:ser>
        <c:ser>
          <c:idx val="25"/>
          <c:order val="25"/>
          <c:tx>
            <c:strRef>
              <c:f>'Figure data - NO'!$AC$3</c:f>
              <c:strCache>
                <c:ptCount val="1"/>
                <c:pt idx="0">
                  <c:v>NO0012</c:v>
                </c:pt>
              </c:strCache>
            </c:strRef>
          </c:tx>
          <c:spPr>
            <a:ln w="28575" cap="rnd">
              <a:noFill/>
              <a:round/>
            </a:ln>
            <a:effectLst/>
          </c:spPr>
          <c:marker>
            <c:symbol val="circle"/>
            <c:size val="8"/>
            <c:spPr>
              <a:solidFill>
                <a:schemeClr val="accent2">
                  <a:lumMod val="60000"/>
                  <a:lumOff val="40000"/>
                </a:schemeClr>
              </a:solidFill>
              <a:ln w="9525">
                <a:solidFill>
                  <a:schemeClr val="accent2">
                    <a:lumMod val="60000"/>
                    <a:lumOff val="40000"/>
                  </a:schemeClr>
                </a:solidFill>
              </a:ln>
              <a:effectLst/>
            </c:spPr>
          </c:marker>
          <c:cat>
            <c:strRef>
              <c:f>'Figure data - NO'!$A$135:$B$135</c:f>
              <c:strCache>
                <c:ptCount val="2"/>
                <c:pt idx="0">
                  <c:v>ROTA</c:v>
                </c:pt>
                <c:pt idx="1">
                  <c:v>ROE</c:v>
                </c:pt>
              </c:strCache>
            </c:strRef>
          </c:cat>
          <c:val>
            <c:numRef>
              <c:f>('Figure data - NO'!$AC$137,'Figure data - NO'!$AC$157)</c:f>
              <c:numCache>
                <c:formatCode>0.0%</c:formatCode>
                <c:ptCount val="2"/>
                <c:pt idx="0">
                  <c:v>4.55956862548971E-2</c:v>
                </c:pt>
                <c:pt idx="1">
                  <c:v>4.9166512015744401E-2</c:v>
                </c:pt>
              </c:numCache>
            </c:numRef>
          </c:val>
          <c:smooth val="0"/>
          <c:extLst>
            <c:ext xmlns:c16="http://schemas.microsoft.com/office/drawing/2014/chart" uri="{C3380CC4-5D6E-409C-BE32-E72D297353CC}">
              <c16:uniqueId val="{00000019-2CD3-4DAF-BD21-24E3A5F3DEC8}"/>
            </c:ext>
          </c:extLst>
        </c:ser>
        <c:ser>
          <c:idx val="26"/>
          <c:order val="26"/>
          <c:tx>
            <c:strRef>
              <c:f>'Figure data - NO'!$AD$3</c:f>
              <c:strCache>
                <c:ptCount val="1"/>
                <c:pt idx="0">
                  <c:v>NO0014</c:v>
                </c:pt>
              </c:strCache>
            </c:strRef>
          </c:tx>
          <c:spPr>
            <a:ln w="28575" cap="rnd">
              <a:noFill/>
              <a:round/>
            </a:ln>
            <a:effectLst/>
          </c:spPr>
          <c:marker>
            <c:symbol val="circle"/>
            <c:size val="8"/>
            <c:spPr>
              <a:solidFill>
                <a:schemeClr val="accent3">
                  <a:lumMod val="60000"/>
                  <a:lumOff val="40000"/>
                </a:schemeClr>
              </a:solidFill>
              <a:ln w="9525">
                <a:solidFill>
                  <a:schemeClr val="bg1"/>
                </a:solidFill>
              </a:ln>
              <a:effectLst/>
            </c:spPr>
          </c:marker>
          <c:cat>
            <c:strRef>
              <c:f>'Figure data - NO'!$A$135:$B$135</c:f>
              <c:strCache>
                <c:ptCount val="2"/>
                <c:pt idx="0">
                  <c:v>ROTA</c:v>
                </c:pt>
                <c:pt idx="1">
                  <c:v>ROE</c:v>
                </c:pt>
              </c:strCache>
            </c:strRef>
          </c:cat>
          <c:val>
            <c:numRef>
              <c:f>('Figure data - NO'!$AD$137,'Figure data - NO'!$AD$157)</c:f>
              <c:numCache>
                <c:formatCode>0.0%</c:formatCode>
                <c:ptCount val="2"/>
                <c:pt idx="0">
                  <c:v>2.82625659332887E-2</c:v>
                </c:pt>
                <c:pt idx="1">
                  <c:v>2.6871174766219599E-2</c:v>
                </c:pt>
              </c:numCache>
            </c:numRef>
          </c:val>
          <c:smooth val="0"/>
          <c:extLst>
            <c:ext xmlns:c16="http://schemas.microsoft.com/office/drawing/2014/chart" uri="{C3380CC4-5D6E-409C-BE32-E72D297353CC}">
              <c16:uniqueId val="{0000001A-2CD3-4DAF-BD21-24E3A5F3DEC8}"/>
            </c:ext>
          </c:extLst>
        </c:ser>
        <c:ser>
          <c:idx val="27"/>
          <c:order val="27"/>
          <c:tx>
            <c:strRef>
              <c:f>'Figure data - NO'!$AE$3</c:f>
              <c:strCache>
                <c:ptCount val="1"/>
                <c:pt idx="0">
                  <c:v>NO0015</c:v>
                </c:pt>
              </c:strCache>
            </c:strRef>
          </c:tx>
          <c:spPr>
            <a:ln w="28575" cap="rnd">
              <a:noFill/>
              <a:round/>
            </a:ln>
            <a:effectLst/>
          </c:spPr>
          <c:marker>
            <c:symbol val="circle"/>
            <c:size val="8"/>
            <c:spPr>
              <a:solidFill>
                <a:schemeClr val="accent4">
                  <a:lumMod val="60000"/>
                  <a:lumOff val="40000"/>
                </a:schemeClr>
              </a:solidFill>
              <a:ln w="9525">
                <a:solidFill>
                  <a:schemeClr val="bg1"/>
                </a:solidFill>
              </a:ln>
              <a:effectLst/>
            </c:spPr>
          </c:marker>
          <c:cat>
            <c:strRef>
              <c:f>'Figure data - NO'!$A$135:$B$135</c:f>
              <c:strCache>
                <c:ptCount val="2"/>
                <c:pt idx="0">
                  <c:v>ROTA</c:v>
                </c:pt>
                <c:pt idx="1">
                  <c:v>ROE</c:v>
                </c:pt>
              </c:strCache>
            </c:strRef>
          </c:cat>
          <c:val>
            <c:numRef>
              <c:f>('Figure data - NO'!$AE$137,'Figure data - NO'!$AE$157)</c:f>
              <c:numCache>
                <c:formatCode>0.0%</c:formatCode>
                <c:ptCount val="2"/>
                <c:pt idx="0">
                  <c:v>8.40639172599187E-2</c:v>
                </c:pt>
                <c:pt idx="1">
                  <c:v>0.103915393224481</c:v>
                </c:pt>
              </c:numCache>
            </c:numRef>
          </c:val>
          <c:smooth val="0"/>
          <c:extLst>
            <c:ext xmlns:c16="http://schemas.microsoft.com/office/drawing/2014/chart" uri="{C3380CC4-5D6E-409C-BE32-E72D297353CC}">
              <c16:uniqueId val="{0000001B-2CD3-4DAF-BD21-24E3A5F3DEC8}"/>
            </c:ext>
          </c:extLst>
        </c:ser>
        <c:ser>
          <c:idx val="28"/>
          <c:order val="28"/>
          <c:tx>
            <c:strRef>
              <c:f>'Figure data - NO'!$AF$3</c:f>
              <c:strCache>
                <c:ptCount val="1"/>
                <c:pt idx="0">
                  <c:v>NO0022</c:v>
                </c:pt>
              </c:strCache>
            </c:strRef>
          </c:tx>
          <c:spPr>
            <a:ln w="28575" cap="rnd">
              <a:no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f>'Figure data - NO'!$A$135:$B$135</c:f>
              <c:strCache>
                <c:ptCount val="2"/>
                <c:pt idx="0">
                  <c:v>ROTA</c:v>
                </c:pt>
                <c:pt idx="1">
                  <c:v>ROE</c:v>
                </c:pt>
              </c:strCache>
            </c:strRef>
          </c:cat>
          <c:val>
            <c:numRef>
              <c:f>('Figure data - NO'!$AF$137,'Figure data - NO'!$AF$157)</c:f>
              <c:numCache>
                <c:formatCode>0.0%</c:formatCode>
                <c:ptCount val="2"/>
                <c:pt idx="0">
                  <c:v>8.0431153254348298E-2</c:v>
                </c:pt>
                <c:pt idx="1">
                  <c:v>9.0358788217200697E-2</c:v>
                </c:pt>
              </c:numCache>
            </c:numRef>
          </c:val>
          <c:smooth val="0"/>
          <c:extLst>
            <c:ext xmlns:c16="http://schemas.microsoft.com/office/drawing/2014/chart" uri="{C3380CC4-5D6E-409C-BE32-E72D297353CC}">
              <c16:uniqueId val="{0000001C-2CD3-4DAF-BD21-24E3A5F3DEC8}"/>
            </c:ext>
          </c:extLst>
        </c:ser>
        <c:ser>
          <c:idx val="29"/>
          <c:order val="29"/>
          <c:tx>
            <c:strRef>
              <c:f>'Figure data - NO'!$AG$3</c:f>
              <c:strCache>
                <c:ptCount val="1"/>
                <c:pt idx="0">
                  <c:v>NO0023</c:v>
                </c:pt>
              </c:strCache>
            </c:strRef>
          </c:tx>
          <c:spPr>
            <a:ln w="28575" cap="rnd">
              <a:noFill/>
              <a:round/>
            </a:ln>
            <a:effectLst/>
          </c:spPr>
          <c:marker>
            <c:symbol val="circle"/>
            <c:size val="8"/>
            <c:spPr>
              <a:solidFill>
                <a:schemeClr val="accent6">
                  <a:lumMod val="60000"/>
                  <a:lumOff val="40000"/>
                </a:schemeClr>
              </a:solidFill>
              <a:ln w="9525">
                <a:solidFill>
                  <a:schemeClr val="bg1"/>
                </a:solidFill>
              </a:ln>
              <a:effectLst/>
            </c:spPr>
          </c:marker>
          <c:cat>
            <c:strRef>
              <c:f>'Figure data - NO'!$A$135:$B$135</c:f>
              <c:strCache>
                <c:ptCount val="2"/>
                <c:pt idx="0">
                  <c:v>ROTA</c:v>
                </c:pt>
                <c:pt idx="1">
                  <c:v>ROE</c:v>
                </c:pt>
              </c:strCache>
            </c:strRef>
          </c:cat>
          <c:val>
            <c:numRef>
              <c:f>('Figure data - NO'!$AG$137,'Figure data - NO'!$AG$157)</c:f>
              <c:numCache>
                <c:formatCode>0.0%</c:formatCode>
                <c:ptCount val="2"/>
                <c:pt idx="0">
                  <c:v>5.3359972997907297E-2</c:v>
                </c:pt>
                <c:pt idx="1">
                  <c:v>5.8989181930251398E-2</c:v>
                </c:pt>
              </c:numCache>
            </c:numRef>
          </c:val>
          <c:smooth val="0"/>
          <c:extLst>
            <c:ext xmlns:c16="http://schemas.microsoft.com/office/drawing/2014/chart" uri="{C3380CC4-5D6E-409C-BE32-E72D297353CC}">
              <c16:uniqueId val="{0000001D-2CD3-4DAF-BD21-24E3A5F3DEC8}"/>
            </c:ext>
          </c:extLst>
        </c:ser>
        <c:ser>
          <c:idx val="30"/>
          <c:order val="30"/>
          <c:tx>
            <c:strRef>
              <c:f>'Figure data - NO'!$AH$3</c:f>
              <c:strCache>
                <c:ptCount val="1"/>
                <c:pt idx="0">
                  <c:v>NO0027</c:v>
                </c:pt>
              </c:strCache>
            </c:strRef>
          </c:tx>
          <c:spPr>
            <a:ln w="28575" cap="rnd">
              <a:noFill/>
              <a:round/>
            </a:ln>
            <a:effectLst/>
          </c:spPr>
          <c:marker>
            <c:symbol val="circle"/>
            <c:size val="8"/>
            <c:spPr>
              <a:solidFill>
                <a:schemeClr val="accent1">
                  <a:lumMod val="50000"/>
                </a:schemeClr>
              </a:solidFill>
              <a:ln w="9525">
                <a:solidFill>
                  <a:schemeClr val="bg1"/>
                </a:solidFill>
              </a:ln>
              <a:effectLst/>
            </c:spPr>
          </c:marker>
          <c:cat>
            <c:strRef>
              <c:f>'Figure data - NO'!$A$135:$B$135</c:f>
              <c:strCache>
                <c:ptCount val="2"/>
                <c:pt idx="0">
                  <c:v>ROTA</c:v>
                </c:pt>
                <c:pt idx="1">
                  <c:v>ROE</c:v>
                </c:pt>
              </c:strCache>
            </c:strRef>
          </c:cat>
          <c:val>
            <c:numRef>
              <c:f>('Figure data - NO'!$AH$137,'Figure data - NO'!$AH$157)</c:f>
              <c:numCache>
                <c:formatCode>0.0%</c:formatCode>
                <c:ptCount val="2"/>
                <c:pt idx="0">
                  <c:v>6.3720292521243699E-2</c:v>
                </c:pt>
                <c:pt idx="1">
                  <c:v>8.8864535680899095E-2</c:v>
                </c:pt>
              </c:numCache>
            </c:numRef>
          </c:val>
          <c:smooth val="0"/>
          <c:extLst>
            <c:ext xmlns:c16="http://schemas.microsoft.com/office/drawing/2014/chart" uri="{C3380CC4-5D6E-409C-BE32-E72D297353CC}">
              <c16:uniqueId val="{0000001E-2CD3-4DAF-BD21-24E3A5F3DEC8}"/>
            </c:ext>
          </c:extLst>
        </c:ser>
        <c:ser>
          <c:idx val="31"/>
          <c:order val="31"/>
          <c:tx>
            <c:strRef>
              <c:f>'Figure data - NO'!$AI$3</c:f>
              <c:strCache>
                <c:ptCount val="1"/>
                <c:pt idx="0">
                  <c:v>NO0035</c:v>
                </c:pt>
              </c:strCache>
            </c:strRef>
          </c:tx>
          <c:spPr>
            <a:ln w="28575" cap="rnd">
              <a:noFill/>
              <a:round/>
            </a:ln>
            <a:effectLst/>
          </c:spPr>
          <c:marker>
            <c:symbol val="circle"/>
            <c:size val="8"/>
            <c:spPr>
              <a:solidFill>
                <a:schemeClr val="accent2">
                  <a:lumMod val="50000"/>
                </a:schemeClr>
              </a:solidFill>
              <a:ln w="9525">
                <a:solidFill>
                  <a:schemeClr val="bg1"/>
                </a:solidFill>
              </a:ln>
              <a:effectLst/>
            </c:spPr>
          </c:marker>
          <c:cat>
            <c:strRef>
              <c:f>'Figure data - NO'!$A$135:$B$135</c:f>
              <c:strCache>
                <c:ptCount val="2"/>
                <c:pt idx="0">
                  <c:v>ROTA</c:v>
                </c:pt>
                <c:pt idx="1">
                  <c:v>ROE</c:v>
                </c:pt>
              </c:strCache>
            </c:strRef>
          </c:cat>
          <c:val>
            <c:numRef>
              <c:f>('Figure data - NO'!$AI$137,'Figure data - NO'!$AI$157)</c:f>
              <c:numCache>
                <c:formatCode>0.0%</c:formatCode>
                <c:ptCount val="2"/>
                <c:pt idx="0">
                  <c:v>2.7366090339970301E-2</c:v>
                </c:pt>
                <c:pt idx="1">
                  <c:v>2.5204951331357899E-2</c:v>
                </c:pt>
              </c:numCache>
            </c:numRef>
          </c:val>
          <c:smooth val="0"/>
          <c:extLst>
            <c:ext xmlns:c16="http://schemas.microsoft.com/office/drawing/2014/chart" uri="{C3380CC4-5D6E-409C-BE32-E72D297353CC}">
              <c16:uniqueId val="{0000001F-2CD3-4DAF-BD21-24E3A5F3DEC8}"/>
            </c:ext>
          </c:extLst>
        </c:ser>
        <c:ser>
          <c:idx val="32"/>
          <c:order val="32"/>
          <c:tx>
            <c:strRef>
              <c:f>'Figure data - NO'!$AJ$3</c:f>
              <c:strCache>
                <c:ptCount val="1"/>
                <c:pt idx="0">
                  <c:v>NO0041</c:v>
                </c:pt>
              </c:strCache>
            </c:strRef>
          </c:tx>
          <c:spPr>
            <a:ln w="28575" cap="rnd">
              <a:noFill/>
              <a:round/>
            </a:ln>
            <a:effectLst/>
          </c:spPr>
          <c:marker>
            <c:symbol val="circle"/>
            <c:size val="8"/>
            <c:spPr>
              <a:solidFill>
                <a:schemeClr val="accent3">
                  <a:lumMod val="50000"/>
                </a:schemeClr>
              </a:solidFill>
              <a:ln w="9525">
                <a:solidFill>
                  <a:schemeClr val="bg1"/>
                </a:solidFill>
              </a:ln>
              <a:effectLst/>
            </c:spPr>
          </c:marker>
          <c:cat>
            <c:strRef>
              <c:f>'Figure data - NO'!$A$135:$B$135</c:f>
              <c:strCache>
                <c:ptCount val="2"/>
                <c:pt idx="0">
                  <c:v>ROTA</c:v>
                </c:pt>
                <c:pt idx="1">
                  <c:v>ROE</c:v>
                </c:pt>
              </c:strCache>
            </c:strRef>
          </c:cat>
          <c:val>
            <c:numRef>
              <c:f>('Figure data - NO'!$AJ$137,'Figure data - NO'!$AJ$157)</c:f>
              <c:numCache>
                <c:formatCode>0.0%</c:formatCode>
                <c:ptCount val="2"/>
                <c:pt idx="0">
                  <c:v>6.47172936098587E-2</c:v>
                </c:pt>
                <c:pt idx="1">
                  <c:v>9.8431759675392597E-2</c:v>
                </c:pt>
              </c:numCache>
            </c:numRef>
          </c:val>
          <c:smooth val="0"/>
          <c:extLst>
            <c:ext xmlns:c16="http://schemas.microsoft.com/office/drawing/2014/chart" uri="{C3380CC4-5D6E-409C-BE32-E72D297353CC}">
              <c16:uniqueId val="{00000020-2CD3-4DAF-BD21-24E3A5F3DEC8}"/>
            </c:ext>
          </c:extLst>
        </c:ser>
        <c:ser>
          <c:idx val="33"/>
          <c:order val="33"/>
          <c:tx>
            <c:strRef>
              <c:f>'Figure data - NO'!$AK$3</c:f>
              <c:strCache>
                <c:ptCount val="1"/>
                <c:pt idx="0">
                  <c:v>NO0043</c:v>
                </c:pt>
              </c:strCache>
            </c:strRef>
          </c:tx>
          <c:spPr>
            <a:ln w="28575" cap="rnd">
              <a:solidFill>
                <a:schemeClr val="accent4">
                  <a:lumMod val="50000"/>
                </a:schemeClr>
              </a:solidFill>
              <a:round/>
            </a:ln>
            <a:effectLst/>
          </c:spPr>
          <c:marker>
            <c:symbol val="circle"/>
            <c:size val="8"/>
            <c:spPr>
              <a:solidFill>
                <a:schemeClr val="accent4">
                  <a:lumMod val="50000"/>
                </a:schemeClr>
              </a:solidFill>
              <a:ln w="9525">
                <a:solidFill>
                  <a:schemeClr val="bg1"/>
                </a:solidFill>
              </a:ln>
              <a:effectLst/>
            </c:spPr>
          </c:marker>
          <c:dPt>
            <c:idx val="1"/>
            <c:marker>
              <c:symbol val="circle"/>
              <c:size val="8"/>
              <c:spPr>
                <a:solidFill>
                  <a:schemeClr val="accent4">
                    <a:lumMod val="50000"/>
                  </a:schemeClr>
                </a:solidFill>
                <a:ln w="9525">
                  <a:solidFill>
                    <a:schemeClr val="bg1"/>
                  </a:solidFill>
                </a:ln>
                <a:effectLst/>
              </c:spPr>
            </c:marker>
            <c:bubble3D val="0"/>
            <c:spPr>
              <a:ln w="28575" cap="rnd">
                <a:noFill/>
                <a:round/>
              </a:ln>
              <a:effectLst/>
            </c:spPr>
            <c:extLst>
              <c:ext xmlns:c16="http://schemas.microsoft.com/office/drawing/2014/chart" uri="{C3380CC4-5D6E-409C-BE32-E72D297353CC}">
                <c16:uniqueId val="{00000022-2CD3-4DAF-BD21-24E3A5F3DEC8}"/>
              </c:ext>
            </c:extLst>
          </c:dPt>
          <c:cat>
            <c:strRef>
              <c:f>'Figure data - NO'!$A$135:$B$135</c:f>
              <c:strCache>
                <c:ptCount val="2"/>
                <c:pt idx="0">
                  <c:v>ROTA</c:v>
                </c:pt>
                <c:pt idx="1">
                  <c:v>ROE</c:v>
                </c:pt>
              </c:strCache>
            </c:strRef>
          </c:cat>
          <c:val>
            <c:numRef>
              <c:f>('Figure data - NO'!$AK$137,'Figure data - NO'!$AK$157)</c:f>
              <c:numCache>
                <c:formatCode>0.0%</c:formatCode>
                <c:ptCount val="2"/>
                <c:pt idx="0">
                  <c:v>2.1143568582949E-2</c:v>
                </c:pt>
                <c:pt idx="1">
                  <c:v>-2.2035602471536199E-3</c:v>
                </c:pt>
              </c:numCache>
            </c:numRef>
          </c:val>
          <c:smooth val="0"/>
          <c:extLst>
            <c:ext xmlns:c16="http://schemas.microsoft.com/office/drawing/2014/chart" uri="{C3380CC4-5D6E-409C-BE32-E72D297353CC}">
              <c16:uniqueId val="{00000023-2CD3-4DAF-BD21-24E3A5F3DEC8}"/>
            </c:ext>
          </c:extLst>
        </c:ser>
        <c:ser>
          <c:idx val="34"/>
          <c:order val="34"/>
          <c:tx>
            <c:strRef>
              <c:f>'Figure data - NO'!$AL$3</c:f>
              <c:strCache>
                <c:ptCount val="1"/>
                <c:pt idx="0">
                  <c:v>NO0054</c:v>
                </c:pt>
              </c:strCache>
            </c:strRef>
          </c:tx>
          <c:spPr>
            <a:ln w="28575" cap="rnd">
              <a:noFill/>
              <a:round/>
            </a:ln>
            <a:effectLst/>
          </c:spPr>
          <c:marker>
            <c:symbol val="circle"/>
            <c:size val="8"/>
            <c:spPr>
              <a:solidFill>
                <a:schemeClr val="accent5">
                  <a:lumMod val="50000"/>
                </a:schemeClr>
              </a:solidFill>
              <a:ln w="9525">
                <a:solidFill>
                  <a:schemeClr val="bg1"/>
                </a:solidFill>
              </a:ln>
              <a:effectLst/>
            </c:spPr>
          </c:marker>
          <c:cat>
            <c:strRef>
              <c:f>'Figure data - NO'!$A$135:$B$135</c:f>
              <c:strCache>
                <c:ptCount val="2"/>
                <c:pt idx="0">
                  <c:v>ROTA</c:v>
                </c:pt>
                <c:pt idx="1">
                  <c:v>ROE</c:v>
                </c:pt>
              </c:strCache>
            </c:strRef>
          </c:cat>
          <c:val>
            <c:numRef>
              <c:f>('Figure data - NO'!$AL$137,'Figure data - NO'!$AL$157)</c:f>
              <c:numCache>
                <c:formatCode>0.0%</c:formatCode>
                <c:ptCount val="2"/>
                <c:pt idx="0">
                  <c:v>5.1575400120067602E-2</c:v>
                </c:pt>
                <c:pt idx="1">
                  <c:v>6.7322848530136703E-2</c:v>
                </c:pt>
              </c:numCache>
            </c:numRef>
          </c:val>
          <c:smooth val="0"/>
          <c:extLst>
            <c:ext xmlns:c16="http://schemas.microsoft.com/office/drawing/2014/chart" uri="{C3380CC4-5D6E-409C-BE32-E72D297353CC}">
              <c16:uniqueId val="{00000024-2CD3-4DAF-BD21-24E3A5F3DEC8}"/>
            </c:ext>
          </c:extLst>
        </c:ser>
        <c:ser>
          <c:idx val="35"/>
          <c:order val="35"/>
          <c:tx>
            <c:strRef>
              <c:f>'Figure data - NO'!$AM$3</c:f>
              <c:strCache>
                <c:ptCount val="1"/>
                <c:pt idx="0">
                  <c:v>NO0056</c:v>
                </c:pt>
              </c:strCache>
            </c:strRef>
          </c:tx>
          <c:spPr>
            <a:ln w="28575" cap="rnd">
              <a:noFill/>
              <a:round/>
            </a:ln>
            <a:effectLst/>
          </c:spPr>
          <c:marker>
            <c:symbol val="circle"/>
            <c:size val="8"/>
            <c:spPr>
              <a:solidFill>
                <a:schemeClr val="accent6">
                  <a:lumMod val="50000"/>
                </a:schemeClr>
              </a:solidFill>
              <a:ln w="9525">
                <a:solidFill>
                  <a:schemeClr val="accent6">
                    <a:lumMod val="50000"/>
                  </a:schemeClr>
                </a:solidFill>
              </a:ln>
              <a:effectLst/>
            </c:spPr>
          </c:marker>
          <c:cat>
            <c:strRef>
              <c:f>'Figure data - NO'!$A$135:$B$135</c:f>
              <c:strCache>
                <c:ptCount val="2"/>
                <c:pt idx="0">
                  <c:v>ROTA</c:v>
                </c:pt>
                <c:pt idx="1">
                  <c:v>ROE</c:v>
                </c:pt>
              </c:strCache>
            </c:strRef>
          </c:cat>
          <c:val>
            <c:numRef>
              <c:f>('Figure data - NO'!$AM$137,'Figure data - NO'!$AM$157)</c:f>
              <c:numCache>
                <c:formatCode>0.0%</c:formatCode>
                <c:ptCount val="2"/>
                <c:pt idx="0">
                  <c:v>3.8553350086139498E-2</c:v>
                </c:pt>
                <c:pt idx="1">
                  <c:v>4.62447314897831E-2</c:v>
                </c:pt>
              </c:numCache>
            </c:numRef>
          </c:val>
          <c:smooth val="0"/>
          <c:extLst>
            <c:ext xmlns:c16="http://schemas.microsoft.com/office/drawing/2014/chart" uri="{C3380CC4-5D6E-409C-BE32-E72D297353CC}">
              <c16:uniqueId val="{00000025-2CD3-4DAF-BD21-24E3A5F3DEC8}"/>
            </c:ext>
          </c:extLst>
        </c:ser>
        <c:ser>
          <c:idx val="36"/>
          <c:order val="36"/>
          <c:tx>
            <c:strRef>
              <c:f>'Figure data - NO'!$AN$3</c:f>
              <c:strCache>
                <c:ptCount val="1"/>
                <c:pt idx="0">
                  <c:v>NO0059</c:v>
                </c:pt>
              </c:strCache>
            </c:strRef>
          </c:tx>
          <c:spPr>
            <a:ln w="28575" cap="rnd">
              <a:noFill/>
              <a:round/>
            </a:ln>
            <a:effectLst/>
          </c:spPr>
          <c:marker>
            <c:symbol val="circle"/>
            <c:size val="8"/>
            <c:spPr>
              <a:solidFill>
                <a:schemeClr val="accent1">
                  <a:lumMod val="70000"/>
                  <a:lumOff val="30000"/>
                </a:schemeClr>
              </a:solidFill>
              <a:ln w="9525">
                <a:solidFill>
                  <a:schemeClr val="bg1"/>
                </a:solidFill>
              </a:ln>
              <a:effectLst/>
            </c:spPr>
          </c:marker>
          <c:cat>
            <c:strRef>
              <c:f>'Figure data - NO'!$A$135:$B$135</c:f>
              <c:strCache>
                <c:ptCount val="2"/>
                <c:pt idx="0">
                  <c:v>ROTA</c:v>
                </c:pt>
                <c:pt idx="1">
                  <c:v>ROE</c:v>
                </c:pt>
              </c:strCache>
            </c:strRef>
          </c:cat>
          <c:val>
            <c:numRef>
              <c:f>('Figure data - NO'!$AN$137,'Figure data - NO'!$AN$157)</c:f>
              <c:numCache>
                <c:formatCode>0.0%</c:formatCode>
                <c:ptCount val="2"/>
                <c:pt idx="0">
                  <c:v>6.3462342188132098E-2</c:v>
                </c:pt>
                <c:pt idx="1">
                  <c:v>8.1538306973125294E-2</c:v>
                </c:pt>
              </c:numCache>
            </c:numRef>
          </c:val>
          <c:smooth val="0"/>
          <c:extLst>
            <c:ext xmlns:c16="http://schemas.microsoft.com/office/drawing/2014/chart" uri="{C3380CC4-5D6E-409C-BE32-E72D297353CC}">
              <c16:uniqueId val="{00000026-2CD3-4DAF-BD21-24E3A5F3DEC8}"/>
            </c:ext>
          </c:extLst>
        </c:ser>
        <c:ser>
          <c:idx val="37"/>
          <c:order val="37"/>
          <c:tx>
            <c:strRef>
              <c:f>'Figure data - NO'!$AO$3</c:f>
              <c:strCache>
                <c:ptCount val="1"/>
                <c:pt idx="0">
                  <c:v>NO0064</c:v>
                </c:pt>
              </c:strCache>
            </c:strRef>
          </c:tx>
          <c:spPr>
            <a:ln w="28575" cap="rnd">
              <a:no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f>'Figure data - NO'!$A$135:$B$135</c:f>
              <c:strCache>
                <c:ptCount val="2"/>
                <c:pt idx="0">
                  <c:v>ROTA</c:v>
                </c:pt>
                <c:pt idx="1">
                  <c:v>ROE</c:v>
                </c:pt>
              </c:strCache>
            </c:strRef>
          </c:cat>
          <c:val>
            <c:numRef>
              <c:f>('Figure data - NO'!$AO$137,'Figure data - NO'!$AO$157)</c:f>
              <c:numCache>
                <c:formatCode>0.0%</c:formatCode>
                <c:ptCount val="2"/>
                <c:pt idx="0">
                  <c:v>1.66849408530623E-2</c:v>
                </c:pt>
                <c:pt idx="1">
                  <c:v>1.1999811819074E-2</c:v>
                </c:pt>
              </c:numCache>
            </c:numRef>
          </c:val>
          <c:smooth val="0"/>
          <c:extLst>
            <c:ext xmlns:c16="http://schemas.microsoft.com/office/drawing/2014/chart" uri="{C3380CC4-5D6E-409C-BE32-E72D297353CC}">
              <c16:uniqueId val="{00000027-2CD3-4DAF-BD21-24E3A5F3DEC8}"/>
            </c:ext>
          </c:extLst>
        </c:ser>
        <c:ser>
          <c:idx val="38"/>
          <c:order val="38"/>
          <c:tx>
            <c:strRef>
              <c:f>'Figure data - NO'!$AP$3</c:f>
              <c:strCache>
                <c:ptCount val="1"/>
                <c:pt idx="0">
                  <c:v>NO0065</c:v>
                </c:pt>
              </c:strCache>
            </c:strRef>
          </c:tx>
          <c:spPr>
            <a:ln w="28575" cap="rnd">
              <a:noFill/>
              <a:round/>
            </a:ln>
            <a:effectLst/>
          </c:spPr>
          <c:marker>
            <c:symbol val="circle"/>
            <c:size val="8"/>
            <c:spPr>
              <a:solidFill>
                <a:schemeClr val="accent3">
                  <a:lumMod val="70000"/>
                  <a:lumOff val="30000"/>
                </a:schemeClr>
              </a:solidFill>
              <a:ln w="9525">
                <a:solidFill>
                  <a:schemeClr val="bg1"/>
                </a:solidFill>
              </a:ln>
              <a:effectLst/>
            </c:spPr>
          </c:marker>
          <c:cat>
            <c:strRef>
              <c:f>'Figure data - NO'!$A$135:$B$135</c:f>
              <c:strCache>
                <c:ptCount val="2"/>
                <c:pt idx="0">
                  <c:v>ROTA</c:v>
                </c:pt>
                <c:pt idx="1">
                  <c:v>ROE</c:v>
                </c:pt>
              </c:strCache>
            </c:strRef>
          </c:cat>
          <c:val>
            <c:numRef>
              <c:f>('Figure data - NO'!$AP$137,'Figure data - NO'!$AP$157)</c:f>
              <c:numCache>
                <c:formatCode>0.0%</c:formatCode>
                <c:ptCount val="2"/>
                <c:pt idx="0">
                  <c:v>7.1340062122880299E-2</c:v>
                </c:pt>
                <c:pt idx="1">
                  <c:v>0.12540395742702401</c:v>
                </c:pt>
              </c:numCache>
            </c:numRef>
          </c:val>
          <c:smooth val="0"/>
          <c:extLst>
            <c:ext xmlns:c16="http://schemas.microsoft.com/office/drawing/2014/chart" uri="{C3380CC4-5D6E-409C-BE32-E72D297353CC}">
              <c16:uniqueId val="{00000028-2CD3-4DAF-BD21-24E3A5F3DEC8}"/>
            </c:ext>
          </c:extLst>
        </c:ser>
        <c:ser>
          <c:idx val="39"/>
          <c:order val="39"/>
          <c:tx>
            <c:strRef>
              <c:f>'Figure data - NO'!$AQ$3</c:f>
              <c:strCache>
                <c:ptCount val="1"/>
                <c:pt idx="0">
                  <c:v>NO0069</c:v>
                </c:pt>
              </c:strCache>
            </c:strRef>
          </c:tx>
          <c:spPr>
            <a:ln w="28575" cap="rnd">
              <a:noFill/>
              <a:round/>
            </a:ln>
            <a:effectLst/>
          </c:spPr>
          <c:marker>
            <c:symbol val="circle"/>
            <c:size val="8"/>
            <c:spPr>
              <a:solidFill>
                <a:schemeClr val="accent4">
                  <a:lumMod val="70000"/>
                  <a:lumOff val="30000"/>
                </a:schemeClr>
              </a:solidFill>
              <a:ln w="9525">
                <a:solidFill>
                  <a:schemeClr val="bg1"/>
                </a:solidFill>
              </a:ln>
              <a:effectLst/>
            </c:spPr>
          </c:marker>
          <c:cat>
            <c:strRef>
              <c:f>'Figure data - NO'!$A$135:$B$135</c:f>
              <c:strCache>
                <c:ptCount val="2"/>
                <c:pt idx="0">
                  <c:v>ROTA</c:v>
                </c:pt>
                <c:pt idx="1">
                  <c:v>ROE</c:v>
                </c:pt>
              </c:strCache>
            </c:strRef>
          </c:cat>
          <c:val>
            <c:numRef>
              <c:f>('Figure data - NO'!$AQ$137,'Figure data - NO'!$AQ$157)</c:f>
              <c:numCache>
                <c:formatCode>0.0%</c:formatCode>
                <c:ptCount val="2"/>
                <c:pt idx="0">
                  <c:v>4.82285392316852E-2</c:v>
                </c:pt>
                <c:pt idx="1">
                  <c:v>5.0430690588544602E-2</c:v>
                </c:pt>
              </c:numCache>
            </c:numRef>
          </c:val>
          <c:smooth val="0"/>
          <c:extLst>
            <c:ext xmlns:c16="http://schemas.microsoft.com/office/drawing/2014/chart" uri="{C3380CC4-5D6E-409C-BE32-E72D297353CC}">
              <c16:uniqueId val="{00000029-2CD3-4DAF-BD21-24E3A5F3DEC8}"/>
            </c:ext>
          </c:extLst>
        </c:ser>
        <c:ser>
          <c:idx val="40"/>
          <c:order val="40"/>
          <c:tx>
            <c:strRef>
              <c:f>'Figure data - NO'!$AR$3</c:f>
              <c:strCache>
                <c:ptCount val="1"/>
                <c:pt idx="0">
                  <c:v>NO0072</c:v>
                </c:pt>
              </c:strCache>
            </c:strRef>
          </c:tx>
          <c:spPr>
            <a:ln w="28575" cap="rnd">
              <a:noFill/>
              <a:round/>
            </a:ln>
            <a:effectLst/>
          </c:spPr>
          <c:marker>
            <c:symbol val="circle"/>
            <c:size val="8"/>
            <c:spPr>
              <a:solidFill>
                <a:schemeClr val="accent5">
                  <a:lumMod val="70000"/>
                  <a:lumOff val="30000"/>
                </a:schemeClr>
              </a:solidFill>
              <a:ln w="9525">
                <a:solidFill>
                  <a:schemeClr val="bg1"/>
                </a:solidFill>
              </a:ln>
              <a:effectLst/>
            </c:spPr>
          </c:marker>
          <c:cat>
            <c:strRef>
              <c:f>'Figure data - NO'!$A$135:$B$135</c:f>
              <c:strCache>
                <c:ptCount val="2"/>
                <c:pt idx="0">
                  <c:v>ROTA</c:v>
                </c:pt>
                <c:pt idx="1">
                  <c:v>ROE</c:v>
                </c:pt>
              </c:strCache>
            </c:strRef>
          </c:cat>
          <c:val>
            <c:numRef>
              <c:f>('Figure data - NO'!$AR$137,'Figure data - NO'!$AR$157)</c:f>
              <c:numCache>
                <c:formatCode>0.0%</c:formatCode>
                <c:ptCount val="2"/>
                <c:pt idx="0">
                  <c:v>1.5429491949736999E-2</c:v>
                </c:pt>
                <c:pt idx="1">
                  <c:v>1.5733530759900999E-2</c:v>
                </c:pt>
              </c:numCache>
            </c:numRef>
          </c:val>
          <c:smooth val="0"/>
          <c:extLst>
            <c:ext xmlns:c16="http://schemas.microsoft.com/office/drawing/2014/chart" uri="{C3380CC4-5D6E-409C-BE32-E72D297353CC}">
              <c16:uniqueId val="{0000002A-2CD3-4DAF-BD21-24E3A5F3DEC8}"/>
            </c:ext>
          </c:extLst>
        </c:ser>
        <c:ser>
          <c:idx val="41"/>
          <c:order val="41"/>
          <c:tx>
            <c:strRef>
              <c:f>'Figure data - NO'!$AS$3</c:f>
              <c:strCache>
                <c:ptCount val="1"/>
                <c:pt idx="0">
                  <c:v>NO0073</c:v>
                </c:pt>
              </c:strCache>
            </c:strRef>
          </c:tx>
          <c:spPr>
            <a:ln w="28575" cap="rnd">
              <a:noFill/>
              <a:round/>
            </a:ln>
            <a:effectLst/>
          </c:spPr>
          <c:marker>
            <c:symbol val="circle"/>
            <c:size val="8"/>
            <c:spPr>
              <a:solidFill>
                <a:schemeClr val="accent6">
                  <a:lumMod val="70000"/>
                  <a:lumOff val="30000"/>
                </a:schemeClr>
              </a:solidFill>
              <a:ln w="9525">
                <a:solidFill>
                  <a:schemeClr val="bg1"/>
                </a:solidFill>
              </a:ln>
              <a:effectLst/>
            </c:spPr>
          </c:marker>
          <c:cat>
            <c:strRef>
              <c:f>'Figure data - NO'!$A$135:$B$135</c:f>
              <c:strCache>
                <c:ptCount val="2"/>
                <c:pt idx="0">
                  <c:v>ROTA</c:v>
                </c:pt>
                <c:pt idx="1">
                  <c:v>ROE</c:v>
                </c:pt>
              </c:strCache>
            </c:strRef>
          </c:cat>
          <c:val>
            <c:numRef>
              <c:f>('Figure data - NO'!$AS$137,'Figure data - NO'!$AS$157)</c:f>
              <c:numCache>
                <c:formatCode>0.0%</c:formatCode>
                <c:ptCount val="2"/>
                <c:pt idx="0">
                  <c:v>3.5481540272128499E-2</c:v>
                </c:pt>
                <c:pt idx="1">
                  <c:v>3.7458945243913501E-2</c:v>
                </c:pt>
              </c:numCache>
            </c:numRef>
          </c:val>
          <c:smooth val="0"/>
          <c:extLst>
            <c:ext xmlns:c16="http://schemas.microsoft.com/office/drawing/2014/chart" uri="{C3380CC4-5D6E-409C-BE32-E72D297353CC}">
              <c16:uniqueId val="{0000002B-2CD3-4DAF-BD21-24E3A5F3DEC8}"/>
            </c:ext>
          </c:extLst>
        </c:ser>
        <c:ser>
          <c:idx val="42"/>
          <c:order val="42"/>
          <c:tx>
            <c:strRef>
              <c:f>'Figure data - NO'!$AT$3</c:f>
              <c:strCache>
                <c:ptCount val="1"/>
                <c:pt idx="0">
                  <c:v>NO0075</c:v>
                </c:pt>
              </c:strCache>
            </c:strRef>
          </c:tx>
          <c:spPr>
            <a:ln w="28575" cap="rnd">
              <a:noFill/>
              <a:round/>
            </a:ln>
            <a:effectLst/>
          </c:spPr>
          <c:marker>
            <c:symbol val="circle"/>
            <c:size val="8"/>
            <c:spPr>
              <a:solidFill>
                <a:schemeClr val="accent1">
                  <a:lumMod val="70000"/>
                </a:schemeClr>
              </a:solidFill>
              <a:ln w="9525">
                <a:solidFill>
                  <a:schemeClr val="bg1"/>
                </a:solidFill>
              </a:ln>
              <a:effectLst/>
            </c:spPr>
          </c:marker>
          <c:cat>
            <c:strRef>
              <c:f>'Figure data - NO'!$A$135:$B$135</c:f>
              <c:strCache>
                <c:ptCount val="2"/>
                <c:pt idx="0">
                  <c:v>ROTA</c:v>
                </c:pt>
                <c:pt idx="1">
                  <c:v>ROE</c:v>
                </c:pt>
              </c:strCache>
            </c:strRef>
          </c:cat>
          <c:val>
            <c:numRef>
              <c:f>('Figure data - NO'!$AT$137,'Figure data - NO'!$AT$157)</c:f>
              <c:numCache>
                <c:formatCode>0.0%</c:formatCode>
                <c:ptCount val="2"/>
                <c:pt idx="0">
                  <c:v>6.9540586839153803E-2</c:v>
                </c:pt>
                <c:pt idx="1">
                  <c:v>8.2428345123481905E-2</c:v>
                </c:pt>
              </c:numCache>
            </c:numRef>
          </c:val>
          <c:smooth val="0"/>
          <c:extLst>
            <c:ext xmlns:c16="http://schemas.microsoft.com/office/drawing/2014/chart" uri="{C3380CC4-5D6E-409C-BE32-E72D297353CC}">
              <c16:uniqueId val="{0000002C-2CD3-4DAF-BD21-24E3A5F3DEC8}"/>
            </c:ext>
          </c:extLst>
        </c:ser>
        <c:ser>
          <c:idx val="43"/>
          <c:order val="43"/>
          <c:tx>
            <c:strRef>
              <c:f>'Figure data - NO'!$AU$3</c:f>
              <c:strCache>
                <c:ptCount val="1"/>
                <c:pt idx="0">
                  <c:v>NO0078</c:v>
                </c:pt>
              </c:strCache>
            </c:strRef>
          </c:tx>
          <c:spPr>
            <a:ln w="28575" cap="rnd">
              <a:noFill/>
              <a:round/>
            </a:ln>
            <a:effectLst/>
          </c:spPr>
          <c:marker>
            <c:symbol val="circle"/>
            <c:size val="8"/>
            <c:spPr>
              <a:solidFill>
                <a:schemeClr val="accent2">
                  <a:lumMod val="70000"/>
                </a:schemeClr>
              </a:solidFill>
              <a:ln w="9525">
                <a:solidFill>
                  <a:schemeClr val="bg1"/>
                </a:solidFill>
              </a:ln>
              <a:effectLst/>
            </c:spPr>
          </c:marker>
          <c:cat>
            <c:strRef>
              <c:f>'Figure data - NO'!$A$135:$B$135</c:f>
              <c:strCache>
                <c:ptCount val="2"/>
                <c:pt idx="0">
                  <c:v>ROTA</c:v>
                </c:pt>
                <c:pt idx="1">
                  <c:v>ROE</c:v>
                </c:pt>
              </c:strCache>
            </c:strRef>
          </c:cat>
          <c:val>
            <c:numRef>
              <c:f>('Figure data - NO'!$AU$137,'Figure data - NO'!$AU$157)</c:f>
              <c:numCache>
                <c:formatCode>0.0%</c:formatCode>
                <c:ptCount val="2"/>
                <c:pt idx="0">
                  <c:v>7.1418999453941798E-2</c:v>
                </c:pt>
                <c:pt idx="1">
                  <c:v>8.5182562390461E-2</c:v>
                </c:pt>
              </c:numCache>
            </c:numRef>
          </c:val>
          <c:smooth val="0"/>
          <c:extLst>
            <c:ext xmlns:c16="http://schemas.microsoft.com/office/drawing/2014/chart" uri="{C3380CC4-5D6E-409C-BE32-E72D297353CC}">
              <c16:uniqueId val="{0000002D-2CD3-4DAF-BD21-24E3A5F3DEC8}"/>
            </c:ext>
          </c:extLst>
        </c:ser>
        <c:ser>
          <c:idx val="44"/>
          <c:order val="44"/>
          <c:tx>
            <c:strRef>
              <c:f>'Figure data - NO'!$AV$3</c:f>
              <c:strCache>
                <c:ptCount val="1"/>
                <c:pt idx="0">
                  <c:v>NO0079</c:v>
                </c:pt>
              </c:strCache>
            </c:strRef>
          </c:tx>
          <c:spPr>
            <a:ln w="28575" cap="rnd">
              <a:noFill/>
              <a:round/>
            </a:ln>
            <a:effectLst/>
          </c:spPr>
          <c:marker>
            <c:symbol val="circle"/>
            <c:size val="8"/>
            <c:spPr>
              <a:solidFill>
                <a:schemeClr val="accent3">
                  <a:lumMod val="70000"/>
                </a:schemeClr>
              </a:solidFill>
              <a:ln w="9525">
                <a:solidFill>
                  <a:schemeClr val="bg1"/>
                </a:solidFill>
              </a:ln>
              <a:effectLst/>
            </c:spPr>
          </c:marker>
          <c:cat>
            <c:strRef>
              <c:f>'Figure data - NO'!$A$135:$B$135</c:f>
              <c:strCache>
                <c:ptCount val="2"/>
                <c:pt idx="0">
                  <c:v>ROTA</c:v>
                </c:pt>
                <c:pt idx="1">
                  <c:v>ROE</c:v>
                </c:pt>
              </c:strCache>
            </c:strRef>
          </c:cat>
          <c:val>
            <c:numRef>
              <c:f>('Figure data - NO'!$AV$137,'Figure data - NO'!$AV$157)</c:f>
              <c:numCache>
                <c:formatCode>0.0%</c:formatCode>
                <c:ptCount val="2"/>
                <c:pt idx="0">
                  <c:v>5.5926177725048598E-2</c:v>
                </c:pt>
                <c:pt idx="1">
                  <c:v>7.4130497632930697E-2</c:v>
                </c:pt>
              </c:numCache>
            </c:numRef>
          </c:val>
          <c:smooth val="0"/>
          <c:extLst>
            <c:ext xmlns:c16="http://schemas.microsoft.com/office/drawing/2014/chart" uri="{C3380CC4-5D6E-409C-BE32-E72D297353CC}">
              <c16:uniqueId val="{0000002E-2CD3-4DAF-BD21-24E3A5F3DEC8}"/>
            </c:ext>
          </c:extLst>
        </c:ser>
        <c:ser>
          <c:idx val="45"/>
          <c:order val="45"/>
          <c:tx>
            <c:strRef>
              <c:f>'Figure data - NO'!$AW$3</c:f>
              <c:strCache>
                <c:ptCount val="1"/>
                <c:pt idx="0">
                  <c:v>NO0080</c:v>
                </c:pt>
              </c:strCache>
            </c:strRef>
          </c:tx>
          <c:spPr>
            <a:ln w="28575" cap="rnd">
              <a:noFill/>
              <a:round/>
            </a:ln>
            <a:effectLst/>
          </c:spPr>
          <c:marker>
            <c:symbol val="circle"/>
            <c:size val="8"/>
            <c:spPr>
              <a:solidFill>
                <a:schemeClr val="accent4">
                  <a:lumMod val="70000"/>
                </a:schemeClr>
              </a:solidFill>
              <a:ln w="9525">
                <a:solidFill>
                  <a:schemeClr val="bg1"/>
                </a:solidFill>
              </a:ln>
              <a:effectLst/>
            </c:spPr>
          </c:marker>
          <c:cat>
            <c:strRef>
              <c:f>'Figure data - NO'!$A$135:$B$135</c:f>
              <c:strCache>
                <c:ptCount val="2"/>
                <c:pt idx="0">
                  <c:v>ROTA</c:v>
                </c:pt>
                <c:pt idx="1">
                  <c:v>ROE</c:v>
                </c:pt>
              </c:strCache>
            </c:strRef>
          </c:cat>
          <c:val>
            <c:numRef>
              <c:f>('Figure data - NO'!$AW$137,'Figure data - NO'!$AW$157)</c:f>
              <c:numCache>
                <c:formatCode>0.0%</c:formatCode>
                <c:ptCount val="2"/>
                <c:pt idx="0">
                  <c:v>0.117641857300133</c:v>
                </c:pt>
                <c:pt idx="1">
                  <c:v>0.142123041482319</c:v>
                </c:pt>
              </c:numCache>
            </c:numRef>
          </c:val>
          <c:smooth val="0"/>
          <c:extLst>
            <c:ext xmlns:c16="http://schemas.microsoft.com/office/drawing/2014/chart" uri="{C3380CC4-5D6E-409C-BE32-E72D297353CC}">
              <c16:uniqueId val="{0000002F-2CD3-4DAF-BD21-24E3A5F3DEC8}"/>
            </c:ext>
          </c:extLst>
        </c:ser>
        <c:ser>
          <c:idx val="46"/>
          <c:order val="46"/>
          <c:tx>
            <c:strRef>
              <c:f>'Figure data - NO'!$AX$3</c:f>
              <c:strCache>
                <c:ptCount val="1"/>
                <c:pt idx="0">
                  <c:v>NO0081</c:v>
                </c:pt>
              </c:strCache>
            </c:strRef>
          </c:tx>
          <c:spPr>
            <a:ln w="28575" cap="rnd">
              <a:noFill/>
              <a:round/>
            </a:ln>
            <a:effectLst/>
          </c:spPr>
          <c:marker>
            <c:symbol val="circle"/>
            <c:size val="8"/>
            <c:spPr>
              <a:solidFill>
                <a:schemeClr val="accent5">
                  <a:lumMod val="70000"/>
                </a:schemeClr>
              </a:solidFill>
              <a:ln w="9525">
                <a:solidFill>
                  <a:schemeClr val="bg1"/>
                </a:solidFill>
              </a:ln>
              <a:effectLst/>
            </c:spPr>
          </c:marker>
          <c:cat>
            <c:strRef>
              <c:f>'Figure data - NO'!$A$135:$B$135</c:f>
              <c:strCache>
                <c:ptCount val="2"/>
                <c:pt idx="0">
                  <c:v>ROTA</c:v>
                </c:pt>
                <c:pt idx="1">
                  <c:v>ROE</c:v>
                </c:pt>
              </c:strCache>
            </c:strRef>
          </c:cat>
          <c:val>
            <c:numRef>
              <c:f>('Figure data - NO'!$AX$137,'Figure data - NO'!$AX$157)</c:f>
              <c:numCache>
                <c:formatCode>0.0%</c:formatCode>
                <c:ptCount val="2"/>
                <c:pt idx="0">
                  <c:v>8.0713853516917997E-2</c:v>
                </c:pt>
                <c:pt idx="1">
                  <c:v>8.5526792182887307E-2</c:v>
                </c:pt>
              </c:numCache>
            </c:numRef>
          </c:val>
          <c:smooth val="0"/>
          <c:extLst>
            <c:ext xmlns:c16="http://schemas.microsoft.com/office/drawing/2014/chart" uri="{C3380CC4-5D6E-409C-BE32-E72D297353CC}">
              <c16:uniqueId val="{00000030-2CD3-4DAF-BD21-24E3A5F3DEC8}"/>
            </c:ext>
          </c:extLst>
        </c:ser>
        <c:ser>
          <c:idx val="47"/>
          <c:order val="47"/>
          <c:tx>
            <c:strRef>
              <c:f>'Figure data - NO'!$AY$3</c:f>
              <c:strCache>
                <c:ptCount val="1"/>
                <c:pt idx="0">
                  <c:v>NO0082</c:v>
                </c:pt>
              </c:strCache>
            </c:strRef>
          </c:tx>
          <c:spPr>
            <a:ln w="28575" cap="rnd">
              <a:noFill/>
              <a:round/>
            </a:ln>
            <a:effectLst/>
          </c:spPr>
          <c:marker>
            <c:symbol val="circle"/>
            <c:size val="8"/>
            <c:spPr>
              <a:solidFill>
                <a:schemeClr val="accent6">
                  <a:lumMod val="70000"/>
                </a:schemeClr>
              </a:solidFill>
              <a:ln w="9525">
                <a:solidFill>
                  <a:schemeClr val="bg1"/>
                </a:solidFill>
              </a:ln>
              <a:effectLst/>
            </c:spPr>
          </c:marker>
          <c:cat>
            <c:strRef>
              <c:f>'Figure data - NO'!$A$135:$B$135</c:f>
              <c:strCache>
                <c:ptCount val="2"/>
                <c:pt idx="0">
                  <c:v>ROTA</c:v>
                </c:pt>
                <c:pt idx="1">
                  <c:v>ROE</c:v>
                </c:pt>
              </c:strCache>
            </c:strRef>
          </c:cat>
          <c:val>
            <c:numRef>
              <c:f>('Figure data - NO'!$AY$137,'Figure data - NO'!$AY$157)</c:f>
              <c:numCache>
                <c:formatCode>0.0%</c:formatCode>
                <c:ptCount val="2"/>
                <c:pt idx="0">
                  <c:v>4.70350217180329E-2</c:v>
                </c:pt>
                <c:pt idx="1">
                  <c:v>6.4308968543831904E-2</c:v>
                </c:pt>
              </c:numCache>
            </c:numRef>
          </c:val>
          <c:smooth val="0"/>
          <c:extLst>
            <c:ext xmlns:c16="http://schemas.microsoft.com/office/drawing/2014/chart" uri="{C3380CC4-5D6E-409C-BE32-E72D297353CC}">
              <c16:uniqueId val="{00000031-2CD3-4DAF-BD21-24E3A5F3DEC8}"/>
            </c:ext>
          </c:extLst>
        </c:ser>
        <c:ser>
          <c:idx val="48"/>
          <c:order val="48"/>
          <c:tx>
            <c:strRef>
              <c:f>'Figure data - NO'!$AZ$3</c:f>
              <c:strCache>
                <c:ptCount val="1"/>
                <c:pt idx="0">
                  <c:v>NO0083</c:v>
                </c:pt>
              </c:strCache>
            </c:strRef>
          </c:tx>
          <c:spPr>
            <a:ln w="28575" cap="rnd">
              <a:noFill/>
              <a:round/>
            </a:ln>
            <a:effectLst/>
          </c:spPr>
          <c:marker>
            <c:symbol val="circle"/>
            <c:size val="8"/>
            <c:spPr>
              <a:solidFill>
                <a:schemeClr val="accent1">
                  <a:lumMod val="50000"/>
                  <a:lumOff val="50000"/>
                </a:schemeClr>
              </a:solidFill>
              <a:ln w="9525">
                <a:solidFill>
                  <a:schemeClr val="bg1"/>
                </a:solidFill>
              </a:ln>
              <a:effectLst/>
            </c:spPr>
          </c:marker>
          <c:cat>
            <c:strRef>
              <c:f>'Figure data - NO'!$A$135:$B$135</c:f>
              <c:strCache>
                <c:ptCount val="2"/>
                <c:pt idx="0">
                  <c:v>ROTA</c:v>
                </c:pt>
                <c:pt idx="1">
                  <c:v>ROE</c:v>
                </c:pt>
              </c:strCache>
            </c:strRef>
          </c:cat>
          <c:val>
            <c:numRef>
              <c:f>('Figure data - NO'!$AZ$137,'Figure data - NO'!$AZ$157)</c:f>
              <c:numCache>
                <c:formatCode>0.0%</c:formatCode>
                <c:ptCount val="2"/>
                <c:pt idx="0">
                  <c:v>5.0765707007579798E-2</c:v>
                </c:pt>
                <c:pt idx="1">
                  <c:v>4.53858205519901E-2</c:v>
                </c:pt>
              </c:numCache>
            </c:numRef>
          </c:val>
          <c:smooth val="0"/>
          <c:extLst>
            <c:ext xmlns:c16="http://schemas.microsoft.com/office/drawing/2014/chart" uri="{C3380CC4-5D6E-409C-BE32-E72D297353CC}">
              <c16:uniqueId val="{00000032-2CD3-4DAF-BD21-24E3A5F3DEC8}"/>
            </c:ext>
          </c:extLst>
        </c:ser>
        <c:ser>
          <c:idx val="49"/>
          <c:order val="49"/>
          <c:tx>
            <c:strRef>
              <c:f>'Figure data - NO'!$BA$3</c:f>
              <c:strCache>
                <c:ptCount val="1"/>
                <c:pt idx="0">
                  <c:v>NO0085</c:v>
                </c:pt>
              </c:strCache>
            </c:strRef>
          </c:tx>
          <c:spPr>
            <a:ln w="28575" cap="rnd">
              <a:noFill/>
              <a:round/>
            </a:ln>
            <a:effectLst/>
          </c:spPr>
          <c:marker>
            <c:symbol val="circle"/>
            <c:size val="8"/>
            <c:spPr>
              <a:solidFill>
                <a:schemeClr val="accent2">
                  <a:lumMod val="50000"/>
                  <a:lumOff val="50000"/>
                </a:schemeClr>
              </a:solidFill>
              <a:ln w="9525">
                <a:solidFill>
                  <a:schemeClr val="bg1"/>
                </a:solidFill>
              </a:ln>
              <a:effectLst/>
            </c:spPr>
          </c:marker>
          <c:cat>
            <c:strRef>
              <c:f>'Figure data - NO'!$A$135:$B$135</c:f>
              <c:strCache>
                <c:ptCount val="2"/>
                <c:pt idx="0">
                  <c:v>ROTA</c:v>
                </c:pt>
                <c:pt idx="1">
                  <c:v>ROE</c:v>
                </c:pt>
              </c:strCache>
            </c:strRef>
          </c:cat>
          <c:val>
            <c:numRef>
              <c:f>('Figure data - NO'!$BA$137,'Figure data - NO'!$BA$157)</c:f>
              <c:numCache>
                <c:formatCode>0.0%</c:formatCode>
                <c:ptCount val="2"/>
                <c:pt idx="0">
                  <c:v>1.6873896027540601E-2</c:v>
                </c:pt>
                <c:pt idx="1">
                  <c:v>1.2227795948457E-2</c:v>
                </c:pt>
              </c:numCache>
            </c:numRef>
          </c:val>
          <c:smooth val="0"/>
          <c:extLst>
            <c:ext xmlns:c16="http://schemas.microsoft.com/office/drawing/2014/chart" uri="{C3380CC4-5D6E-409C-BE32-E72D297353CC}">
              <c16:uniqueId val="{00000033-2CD3-4DAF-BD21-24E3A5F3DEC8}"/>
            </c:ext>
          </c:extLst>
        </c:ser>
        <c:ser>
          <c:idx val="50"/>
          <c:order val="50"/>
          <c:tx>
            <c:strRef>
              <c:f>'Figure data - NO'!$BB$3</c:f>
              <c:strCache>
                <c:ptCount val="1"/>
                <c:pt idx="0">
                  <c:v>NO0086</c:v>
                </c:pt>
              </c:strCache>
            </c:strRef>
          </c:tx>
          <c:spPr>
            <a:ln w="28575" cap="rnd">
              <a:noFill/>
              <a:round/>
            </a:ln>
            <a:effectLst/>
          </c:spPr>
          <c:marker>
            <c:symbol val="circle"/>
            <c:size val="8"/>
            <c:spPr>
              <a:solidFill>
                <a:schemeClr val="accent3">
                  <a:lumMod val="50000"/>
                  <a:lumOff val="50000"/>
                </a:schemeClr>
              </a:solidFill>
              <a:ln w="9525">
                <a:solidFill>
                  <a:schemeClr val="bg1"/>
                </a:solidFill>
              </a:ln>
              <a:effectLst/>
            </c:spPr>
          </c:marker>
          <c:cat>
            <c:strRef>
              <c:f>'Figure data - NO'!$A$135:$B$135</c:f>
              <c:strCache>
                <c:ptCount val="2"/>
                <c:pt idx="0">
                  <c:v>ROTA</c:v>
                </c:pt>
                <c:pt idx="1">
                  <c:v>ROE</c:v>
                </c:pt>
              </c:strCache>
            </c:strRef>
          </c:cat>
          <c:val>
            <c:numRef>
              <c:f>('Figure data - NO'!$BB$137,'Figure data - NO'!$BB$157)</c:f>
              <c:numCache>
                <c:formatCode>0.0%</c:formatCode>
                <c:ptCount val="2"/>
                <c:pt idx="0">
                  <c:v>6.7665296608993897E-2</c:v>
                </c:pt>
                <c:pt idx="1">
                  <c:v>7.5383510837713802E-2</c:v>
                </c:pt>
              </c:numCache>
            </c:numRef>
          </c:val>
          <c:smooth val="0"/>
          <c:extLst>
            <c:ext xmlns:c16="http://schemas.microsoft.com/office/drawing/2014/chart" uri="{C3380CC4-5D6E-409C-BE32-E72D297353CC}">
              <c16:uniqueId val="{00000034-2CD3-4DAF-BD21-24E3A5F3DEC8}"/>
            </c:ext>
          </c:extLst>
        </c:ser>
        <c:ser>
          <c:idx val="51"/>
          <c:order val="51"/>
          <c:tx>
            <c:strRef>
              <c:f>'Figure data - NO'!$BC$3</c:f>
              <c:strCache>
                <c:ptCount val="1"/>
                <c:pt idx="0">
                  <c:v>NO0087</c:v>
                </c:pt>
              </c:strCache>
            </c:strRef>
          </c:tx>
          <c:spPr>
            <a:ln w="28575" cap="rnd">
              <a:noFill/>
              <a:round/>
            </a:ln>
            <a:effectLst/>
          </c:spPr>
          <c:marker>
            <c:symbol val="circle"/>
            <c:size val="8"/>
            <c:spPr>
              <a:solidFill>
                <a:schemeClr val="accent4">
                  <a:lumMod val="50000"/>
                  <a:lumOff val="50000"/>
                </a:schemeClr>
              </a:solidFill>
              <a:ln w="9525">
                <a:solidFill>
                  <a:schemeClr val="bg1"/>
                </a:solidFill>
              </a:ln>
              <a:effectLst/>
            </c:spPr>
          </c:marker>
          <c:cat>
            <c:strRef>
              <c:f>'Figure data - NO'!$A$135:$B$135</c:f>
              <c:strCache>
                <c:ptCount val="2"/>
                <c:pt idx="0">
                  <c:v>ROTA</c:v>
                </c:pt>
                <c:pt idx="1">
                  <c:v>ROE</c:v>
                </c:pt>
              </c:strCache>
            </c:strRef>
          </c:cat>
          <c:val>
            <c:numRef>
              <c:f>('Figure data - NO'!$BC$137,'Figure data - NO'!$BC$157)</c:f>
              <c:numCache>
                <c:formatCode>0.0%</c:formatCode>
                <c:ptCount val="2"/>
                <c:pt idx="0">
                  <c:v>0.105291426958822</c:v>
                </c:pt>
                <c:pt idx="1">
                  <c:v>0.21359973670732099</c:v>
                </c:pt>
              </c:numCache>
            </c:numRef>
          </c:val>
          <c:smooth val="0"/>
          <c:extLst>
            <c:ext xmlns:c16="http://schemas.microsoft.com/office/drawing/2014/chart" uri="{C3380CC4-5D6E-409C-BE32-E72D297353CC}">
              <c16:uniqueId val="{00000035-2CD3-4DAF-BD21-24E3A5F3DEC8}"/>
            </c:ext>
          </c:extLst>
        </c:ser>
        <c:ser>
          <c:idx val="52"/>
          <c:order val="52"/>
          <c:tx>
            <c:strRef>
              <c:f>'Figure data - NO'!$BD$3</c:f>
              <c:strCache>
                <c:ptCount val="1"/>
                <c:pt idx="0">
                  <c:v>NO0088</c:v>
                </c:pt>
              </c:strCache>
            </c:strRef>
          </c:tx>
          <c:spPr>
            <a:ln w="28575" cap="rnd">
              <a:noFill/>
              <a:round/>
            </a:ln>
            <a:effectLst/>
          </c:spPr>
          <c:marker>
            <c:symbol val="circle"/>
            <c:size val="8"/>
            <c:spPr>
              <a:solidFill>
                <a:schemeClr val="accent5">
                  <a:lumMod val="50000"/>
                  <a:lumOff val="50000"/>
                </a:schemeClr>
              </a:solidFill>
              <a:ln w="9525">
                <a:solidFill>
                  <a:schemeClr val="bg1"/>
                </a:solidFill>
              </a:ln>
              <a:effectLst/>
            </c:spPr>
          </c:marker>
          <c:cat>
            <c:strRef>
              <c:f>'Figure data - NO'!$A$135:$B$135</c:f>
              <c:strCache>
                <c:ptCount val="2"/>
                <c:pt idx="0">
                  <c:v>ROTA</c:v>
                </c:pt>
                <c:pt idx="1">
                  <c:v>ROE</c:v>
                </c:pt>
              </c:strCache>
            </c:strRef>
          </c:cat>
          <c:val>
            <c:numRef>
              <c:f>('Figure data - NO'!$BD$137,'Figure data - NO'!$BD$157)</c:f>
              <c:numCache>
                <c:formatCode>0.0%</c:formatCode>
                <c:ptCount val="2"/>
                <c:pt idx="0">
                  <c:v>5.8512104749558799E-2</c:v>
                </c:pt>
                <c:pt idx="1">
                  <c:v>0.15269034786598201</c:v>
                </c:pt>
              </c:numCache>
            </c:numRef>
          </c:val>
          <c:smooth val="0"/>
          <c:extLst>
            <c:ext xmlns:c16="http://schemas.microsoft.com/office/drawing/2014/chart" uri="{C3380CC4-5D6E-409C-BE32-E72D297353CC}">
              <c16:uniqueId val="{00000036-2CD3-4DAF-BD21-24E3A5F3DEC8}"/>
            </c:ext>
          </c:extLst>
        </c:ser>
        <c:ser>
          <c:idx val="53"/>
          <c:order val="53"/>
          <c:tx>
            <c:strRef>
              <c:f>'Figure data - NO'!$BE$3</c:f>
              <c:strCache>
                <c:ptCount val="1"/>
                <c:pt idx="0">
                  <c:v>NO0089</c:v>
                </c:pt>
              </c:strCache>
            </c:strRef>
          </c:tx>
          <c:spPr>
            <a:ln w="28575" cap="rnd">
              <a:noFill/>
              <a:round/>
            </a:ln>
            <a:effectLst/>
          </c:spPr>
          <c:marker>
            <c:symbol val="circle"/>
            <c:size val="8"/>
            <c:spPr>
              <a:solidFill>
                <a:schemeClr val="accent6">
                  <a:lumMod val="50000"/>
                  <a:lumOff val="50000"/>
                </a:schemeClr>
              </a:solidFill>
              <a:ln w="9525">
                <a:solidFill>
                  <a:schemeClr val="bg1"/>
                </a:solidFill>
              </a:ln>
              <a:effectLst/>
            </c:spPr>
          </c:marker>
          <c:cat>
            <c:strRef>
              <c:f>'Figure data - NO'!$A$135:$B$135</c:f>
              <c:strCache>
                <c:ptCount val="2"/>
                <c:pt idx="0">
                  <c:v>ROTA</c:v>
                </c:pt>
                <c:pt idx="1">
                  <c:v>ROE</c:v>
                </c:pt>
              </c:strCache>
            </c:strRef>
          </c:cat>
          <c:val>
            <c:numRef>
              <c:f>('Figure data - NO'!$BE$137,'Figure data - NO'!$BE$157)</c:f>
              <c:numCache>
                <c:formatCode>0.0%</c:formatCode>
                <c:ptCount val="2"/>
                <c:pt idx="0">
                  <c:v>6.9373252850074701E-2</c:v>
                </c:pt>
                <c:pt idx="1">
                  <c:v>9.01172920250113E-2</c:v>
                </c:pt>
              </c:numCache>
            </c:numRef>
          </c:val>
          <c:smooth val="0"/>
          <c:extLst>
            <c:ext xmlns:c16="http://schemas.microsoft.com/office/drawing/2014/chart" uri="{C3380CC4-5D6E-409C-BE32-E72D297353CC}">
              <c16:uniqueId val="{00000037-2CD3-4DAF-BD21-24E3A5F3DEC8}"/>
            </c:ext>
          </c:extLst>
        </c:ser>
        <c:ser>
          <c:idx val="54"/>
          <c:order val="54"/>
          <c:tx>
            <c:strRef>
              <c:f>'Figure data - NO'!$BF$3</c:f>
              <c:strCache>
                <c:ptCount val="1"/>
                <c:pt idx="0">
                  <c:v>NO0090</c:v>
                </c:pt>
              </c:strCache>
            </c:strRef>
          </c:tx>
          <c:spPr>
            <a:ln w="28575" cap="rnd">
              <a:noFill/>
              <a:round/>
            </a:ln>
            <a:effectLst/>
          </c:spPr>
          <c:marker>
            <c:symbol val="circle"/>
            <c:size val="8"/>
            <c:spPr>
              <a:solidFill>
                <a:schemeClr val="accent1"/>
              </a:solidFill>
              <a:ln w="9525">
                <a:solidFill>
                  <a:schemeClr val="bg1"/>
                </a:solidFill>
              </a:ln>
              <a:effectLst/>
            </c:spPr>
          </c:marker>
          <c:cat>
            <c:strRef>
              <c:f>'Figure data - NO'!$A$135:$B$135</c:f>
              <c:strCache>
                <c:ptCount val="2"/>
                <c:pt idx="0">
                  <c:v>ROTA</c:v>
                </c:pt>
                <c:pt idx="1">
                  <c:v>ROE</c:v>
                </c:pt>
              </c:strCache>
            </c:strRef>
          </c:cat>
          <c:val>
            <c:numRef>
              <c:f>('Figure data - NO'!$BF$137,'Figure data - NO'!$BF$157)</c:f>
              <c:numCache>
                <c:formatCode>0.0%</c:formatCode>
                <c:ptCount val="2"/>
                <c:pt idx="0">
                  <c:v>4.8403749471821501E-2</c:v>
                </c:pt>
                <c:pt idx="1">
                  <c:v>5.0160424002990298E-2</c:v>
                </c:pt>
              </c:numCache>
            </c:numRef>
          </c:val>
          <c:smooth val="0"/>
          <c:extLst>
            <c:ext xmlns:c16="http://schemas.microsoft.com/office/drawing/2014/chart" uri="{C3380CC4-5D6E-409C-BE32-E72D297353CC}">
              <c16:uniqueId val="{00000038-2CD3-4DAF-BD21-24E3A5F3DEC8}"/>
            </c:ext>
          </c:extLst>
        </c:ser>
        <c:ser>
          <c:idx val="55"/>
          <c:order val="55"/>
          <c:tx>
            <c:strRef>
              <c:f>'Figure data - NO'!$A$137</c:f>
              <c:strCache>
                <c:ptCount val="1"/>
                <c:pt idx="0">
                  <c:v>ROTA</c:v>
                </c:pt>
              </c:strCache>
            </c:strRef>
          </c:tx>
          <c:spPr>
            <a:ln w="28575" cap="rnd">
              <a:noFill/>
              <a:round/>
            </a:ln>
            <a:effectLst/>
          </c:spPr>
          <c:marker>
            <c:symbol val="dash"/>
            <c:size val="10"/>
            <c:spPr>
              <a:solidFill>
                <a:schemeClr val="tx1">
                  <a:alpha val="95000"/>
                </a:schemeClr>
              </a:solidFill>
              <a:ln w="9525">
                <a:solidFill>
                  <a:schemeClr val="tx1">
                    <a:alpha val="92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data - NO'!$A$135:$B$135</c:f>
              <c:strCache>
                <c:ptCount val="2"/>
                <c:pt idx="0">
                  <c:v>ROTA</c:v>
                </c:pt>
                <c:pt idx="1">
                  <c:v>ROE</c:v>
                </c:pt>
              </c:strCache>
            </c:strRef>
          </c:cat>
          <c:val>
            <c:numRef>
              <c:f>('Figure data - NO'!$C$137,'Figure data - NO'!$C$157)</c:f>
              <c:numCache>
                <c:formatCode>0.0%</c:formatCode>
                <c:ptCount val="2"/>
                <c:pt idx="0">
                  <c:v>5.5619271260194454E-2</c:v>
                </c:pt>
                <c:pt idx="1">
                  <c:v>7.1633223157375761E-2</c:v>
                </c:pt>
              </c:numCache>
            </c:numRef>
          </c:val>
          <c:smooth val="0"/>
          <c:extLst>
            <c:ext xmlns:c16="http://schemas.microsoft.com/office/drawing/2014/chart" uri="{C3380CC4-5D6E-409C-BE32-E72D297353CC}">
              <c16:uniqueId val="{00000039-2CD3-4DAF-BD21-24E3A5F3DEC8}"/>
            </c:ext>
          </c:extLst>
        </c:ser>
        <c:dLbls>
          <c:showLegendKey val="0"/>
          <c:showVal val="0"/>
          <c:showCatName val="0"/>
          <c:showSerName val="0"/>
          <c:showPercent val="0"/>
          <c:showBubbleSize val="0"/>
        </c:dLbls>
        <c:marker val="1"/>
        <c:smooth val="0"/>
        <c:axId val="1330094232"/>
        <c:axId val="1330091608"/>
      </c:lineChart>
      <c:catAx>
        <c:axId val="1330094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0091608"/>
        <c:crosses val="autoZero"/>
        <c:auto val="1"/>
        <c:lblAlgn val="ctr"/>
        <c:lblOffset val="100"/>
        <c:noMultiLvlLbl val="0"/>
      </c:catAx>
      <c:valAx>
        <c:axId val="1330091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 cent return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0094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Grazed</c:v>
          </c:tx>
          <c:spPr>
            <a:solidFill>
              <a:schemeClr val="accent1"/>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NO'!$AE$37,'Appendix input - NO'!$AE$42,'Appendix input - NO'!$AE$45,'Appendix input - NO'!$AE$48,'Appendix input - NO'!$AE$51)</c:f>
              <c:numCache>
                <c:formatCode>#,##0.0</c:formatCode>
                <c:ptCount val="5"/>
                <c:pt idx="0">
                  <c:v>5.6153517819431338</c:v>
                </c:pt>
                <c:pt idx="1">
                  <c:v>6.3302355207391914</c:v>
                </c:pt>
                <c:pt idx="2" formatCode="0.0">
                  <c:v>5.6855994440110695</c:v>
                </c:pt>
                <c:pt idx="3">
                  <c:v>7.0967699082266984</c:v>
                </c:pt>
                <c:pt idx="4" formatCode="0.0">
                  <c:v>7.0124971513770378</c:v>
                </c:pt>
              </c:numCache>
            </c:numRef>
          </c:val>
          <c:extLst>
            <c:ext xmlns:c16="http://schemas.microsoft.com/office/drawing/2014/chart" uri="{C3380CC4-5D6E-409C-BE32-E72D297353CC}">
              <c16:uniqueId val="{00000000-5148-4EEF-891E-494DAB11F0CB}"/>
            </c:ext>
          </c:extLst>
        </c:ser>
        <c:ser>
          <c:idx val="1"/>
          <c:order val="1"/>
          <c:tx>
            <c:v>Conserved</c:v>
          </c:tx>
          <c:spPr>
            <a:solidFill>
              <a:schemeClr val="accent1">
                <a:lumMod val="75000"/>
                <a:lumOff val="25000"/>
              </a:schemeClr>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NO'!$AF$37,'Appendix input - NO'!$AF$42,'Appendix input - NO'!$AF$45,'Appendix input - NO'!$AF$48,'Appendix input - NO'!$AF$51)</c:f>
              <c:numCache>
                <c:formatCode>#,##0.0</c:formatCode>
                <c:ptCount val="5"/>
                <c:pt idx="0">
                  <c:v>1.9129064867144676</c:v>
                </c:pt>
                <c:pt idx="1">
                  <c:v>1.9340795158199808</c:v>
                </c:pt>
                <c:pt idx="2" formatCode="0.0">
                  <c:v>0.92785171421628199</c:v>
                </c:pt>
                <c:pt idx="3">
                  <c:v>1.6420646896389408</c:v>
                </c:pt>
                <c:pt idx="4" formatCode="0.0">
                  <c:v>1.4261928755219744</c:v>
                </c:pt>
              </c:numCache>
            </c:numRef>
          </c:val>
          <c:extLst>
            <c:ext xmlns:c16="http://schemas.microsoft.com/office/drawing/2014/chart" uri="{C3380CC4-5D6E-409C-BE32-E72D297353CC}">
              <c16:uniqueId val="{00000001-5148-4EEF-891E-494DAB11F0CB}"/>
            </c:ext>
          </c:extLst>
        </c:ser>
        <c:dLbls>
          <c:showLegendKey val="0"/>
          <c:showVal val="0"/>
          <c:showCatName val="0"/>
          <c:showSerName val="0"/>
          <c:showPercent val="0"/>
          <c:showBubbleSize val="0"/>
        </c:dLbls>
        <c:gapWidth val="150"/>
        <c:overlap val="100"/>
        <c:axId val="1191720816"/>
        <c:axId val="1191718192"/>
      </c:barChart>
      <c:catAx>
        <c:axId val="119172081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18192"/>
        <c:crosses val="autoZero"/>
        <c:auto val="1"/>
        <c:lblAlgn val="ctr"/>
        <c:lblOffset val="100"/>
        <c:noMultiLvlLbl val="0"/>
      </c:catAx>
      <c:valAx>
        <c:axId val="119171819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Pasture removed (t DM/ milking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data - STATE'!$A$148</c:f>
              <c:strCache>
                <c:ptCount val="1"/>
                <c:pt idx="0">
                  <c:v>Low bail</c:v>
                </c:pt>
              </c:strCache>
            </c:strRef>
          </c:tx>
          <c:spPr>
            <a:solidFill>
              <a:schemeClr val="accent1"/>
            </a:solidFill>
            <a:ln>
              <a:noFill/>
            </a:ln>
            <a:effectLst/>
          </c:spPr>
          <c:invertIfNegative val="0"/>
          <c:cat>
            <c:strRef>
              <c:f>('Figure data - STATE'!$B$147,'Figure data - STATE'!$E$147)</c:f>
              <c:strCache>
                <c:ptCount val="2"/>
                <c:pt idx="0">
                  <c:v>20-21</c:v>
                </c:pt>
                <c:pt idx="1">
                  <c:v>21-22</c:v>
                </c:pt>
              </c:strCache>
              <c:extLst/>
            </c:strRef>
          </c:cat>
          <c:val>
            <c:numRef>
              <c:f>('Figure data - STATE'!$B$148,'Figure data - STATE'!$E$148)</c:f>
              <c:numCache>
                <c:formatCode>General</c:formatCode>
                <c:ptCount val="2"/>
                <c:pt idx="0">
                  <c:v>0</c:v>
                </c:pt>
                <c:pt idx="1">
                  <c:v>1</c:v>
                </c:pt>
              </c:numCache>
              <c:extLst/>
            </c:numRef>
          </c:val>
          <c:extLst>
            <c:ext xmlns:c16="http://schemas.microsoft.com/office/drawing/2014/chart" uri="{C3380CC4-5D6E-409C-BE32-E72D297353CC}">
              <c16:uniqueId val="{00000000-FD93-4BEE-8D28-A8ECFC89FDE5}"/>
            </c:ext>
          </c:extLst>
        </c:ser>
        <c:ser>
          <c:idx val="1"/>
          <c:order val="1"/>
          <c:tx>
            <c:strRef>
              <c:f>'Figure data - STATE'!$A$149</c:f>
              <c:strCache>
                <c:ptCount val="1"/>
                <c:pt idx="0">
                  <c:v>Moderate - High bail</c:v>
                </c:pt>
              </c:strCache>
            </c:strRef>
          </c:tx>
          <c:spPr>
            <a:solidFill>
              <a:schemeClr val="accent1">
                <a:lumMod val="75000"/>
                <a:lumOff val="25000"/>
              </a:schemeClr>
            </a:solidFill>
            <a:ln>
              <a:noFill/>
            </a:ln>
            <a:effectLst/>
          </c:spPr>
          <c:invertIfNegative val="0"/>
          <c:cat>
            <c:strRef>
              <c:f>('Figure data - STATE'!$B$147,'Figure data - STATE'!$E$147)</c:f>
              <c:strCache>
                <c:ptCount val="2"/>
                <c:pt idx="0">
                  <c:v>20-21</c:v>
                </c:pt>
                <c:pt idx="1">
                  <c:v>21-22</c:v>
                </c:pt>
              </c:strCache>
              <c:extLst/>
            </c:strRef>
          </c:cat>
          <c:val>
            <c:numRef>
              <c:f>('Figure data - STATE'!$B$149,'Figure data - STATE'!$E$149)</c:f>
              <c:numCache>
                <c:formatCode>General</c:formatCode>
                <c:ptCount val="2"/>
                <c:pt idx="0">
                  <c:v>25</c:v>
                </c:pt>
                <c:pt idx="1">
                  <c:v>23</c:v>
                </c:pt>
              </c:numCache>
              <c:extLst/>
            </c:numRef>
          </c:val>
          <c:extLst>
            <c:ext xmlns:c16="http://schemas.microsoft.com/office/drawing/2014/chart" uri="{C3380CC4-5D6E-409C-BE32-E72D297353CC}">
              <c16:uniqueId val="{00000001-FD93-4BEE-8D28-A8ECFC89FDE5}"/>
            </c:ext>
          </c:extLst>
        </c:ser>
        <c:ser>
          <c:idx val="2"/>
          <c:order val="2"/>
          <c:tx>
            <c:strRef>
              <c:f>'Figure data - STATE'!$A$150</c:f>
              <c:strCache>
                <c:ptCount val="1"/>
                <c:pt idx="0">
                  <c:v>Partial mixed ration</c:v>
                </c:pt>
              </c:strCache>
            </c:strRef>
          </c:tx>
          <c:spPr>
            <a:solidFill>
              <a:schemeClr val="accent3"/>
            </a:solidFill>
            <a:ln>
              <a:noFill/>
            </a:ln>
            <a:effectLst/>
          </c:spPr>
          <c:invertIfNegative val="0"/>
          <c:cat>
            <c:strRef>
              <c:f>('Figure data - STATE'!$B$147,'Figure data - STATE'!$E$147)</c:f>
              <c:strCache>
                <c:ptCount val="2"/>
                <c:pt idx="0">
                  <c:v>20-21</c:v>
                </c:pt>
                <c:pt idx="1">
                  <c:v>21-22</c:v>
                </c:pt>
              </c:strCache>
              <c:extLst/>
            </c:strRef>
          </c:cat>
          <c:val>
            <c:numRef>
              <c:f>('Figure data - STATE'!$B$150,'Figure data - STATE'!$E$150)</c:f>
              <c:numCache>
                <c:formatCode>General</c:formatCode>
                <c:ptCount val="2"/>
                <c:pt idx="0">
                  <c:v>2</c:v>
                </c:pt>
                <c:pt idx="1">
                  <c:v>3</c:v>
                </c:pt>
              </c:numCache>
              <c:extLst/>
            </c:numRef>
          </c:val>
          <c:extLst>
            <c:ext xmlns:c16="http://schemas.microsoft.com/office/drawing/2014/chart" uri="{C3380CC4-5D6E-409C-BE32-E72D297353CC}">
              <c16:uniqueId val="{00000002-FD93-4BEE-8D28-A8ECFC89FDE5}"/>
            </c:ext>
          </c:extLst>
        </c:ser>
        <c:ser>
          <c:idx val="3"/>
          <c:order val="3"/>
          <c:tx>
            <c:strRef>
              <c:f>'Figure data - STATE'!$A$151</c:f>
              <c:strCache>
                <c:ptCount val="1"/>
                <c:pt idx="0">
                  <c:v>Hybrid system</c:v>
                </c:pt>
              </c:strCache>
            </c:strRef>
          </c:tx>
          <c:spPr>
            <a:solidFill>
              <a:schemeClr val="accent4"/>
            </a:solidFill>
            <a:ln>
              <a:noFill/>
            </a:ln>
            <a:effectLst/>
          </c:spPr>
          <c:invertIfNegative val="0"/>
          <c:cat>
            <c:strRef>
              <c:f>('Figure data - STATE'!$B$147,'Figure data - STATE'!$E$147)</c:f>
              <c:strCache>
                <c:ptCount val="2"/>
                <c:pt idx="0">
                  <c:v>20-21</c:v>
                </c:pt>
                <c:pt idx="1">
                  <c:v>21-22</c:v>
                </c:pt>
              </c:strCache>
              <c:extLst/>
            </c:strRef>
          </c:cat>
          <c:val>
            <c:numRef>
              <c:f>('Figure data - STATE'!$B$151,'Figure data - STATE'!$E$151)</c:f>
              <c:numCache>
                <c:formatCode>General</c:formatCode>
                <c:ptCount val="2"/>
                <c:pt idx="0">
                  <c:v>2</c:v>
                </c:pt>
                <c:pt idx="1">
                  <c:v>2</c:v>
                </c:pt>
              </c:numCache>
              <c:extLst/>
            </c:numRef>
          </c:val>
          <c:extLst>
            <c:ext xmlns:c16="http://schemas.microsoft.com/office/drawing/2014/chart" uri="{C3380CC4-5D6E-409C-BE32-E72D297353CC}">
              <c16:uniqueId val="{00000003-FD93-4BEE-8D28-A8ECFC89FDE5}"/>
            </c:ext>
          </c:extLst>
        </c:ser>
        <c:ser>
          <c:idx val="4"/>
          <c:order val="4"/>
          <c:tx>
            <c:strRef>
              <c:f>'Figure data - STATE'!$A$152</c:f>
              <c:strCache>
                <c:ptCount val="1"/>
                <c:pt idx="0">
                  <c:v>Total mixed ration</c:v>
                </c:pt>
              </c:strCache>
            </c:strRef>
          </c:tx>
          <c:spPr>
            <a:solidFill>
              <a:schemeClr val="accent5"/>
            </a:solidFill>
            <a:ln>
              <a:noFill/>
            </a:ln>
            <a:effectLst/>
          </c:spPr>
          <c:invertIfNegative val="0"/>
          <c:cat>
            <c:strRef>
              <c:f>('Figure data - STATE'!$B$147,'Figure data - STATE'!$E$147)</c:f>
              <c:strCache>
                <c:ptCount val="2"/>
                <c:pt idx="0">
                  <c:v>20-21</c:v>
                </c:pt>
                <c:pt idx="1">
                  <c:v>21-22</c:v>
                </c:pt>
              </c:strCache>
              <c:extLst/>
            </c:strRef>
          </c:cat>
          <c:val>
            <c:numRef>
              <c:f>('Figure data - STATE'!$B$152,'Figure data - STATE'!$E$152)</c:f>
              <c:numCache>
                <c:formatCode>General</c:formatCode>
                <c:ptCount val="2"/>
                <c:pt idx="0">
                  <c:v>1</c:v>
                </c:pt>
                <c:pt idx="1">
                  <c:v>1</c:v>
                </c:pt>
              </c:numCache>
              <c:extLst/>
            </c:numRef>
          </c:val>
          <c:extLst>
            <c:ext xmlns:c16="http://schemas.microsoft.com/office/drawing/2014/chart" uri="{C3380CC4-5D6E-409C-BE32-E72D297353CC}">
              <c16:uniqueId val="{00000004-FD93-4BEE-8D28-A8ECFC89FDE5}"/>
            </c:ext>
          </c:extLst>
        </c:ser>
        <c:dLbls>
          <c:showLegendKey val="0"/>
          <c:showVal val="0"/>
          <c:showCatName val="0"/>
          <c:showSerName val="0"/>
          <c:showPercent val="0"/>
          <c:showBubbleSize val="0"/>
        </c:dLbls>
        <c:gapWidth val="150"/>
        <c:overlap val="100"/>
        <c:axId val="1233830264"/>
        <c:axId val="1233835184"/>
      </c:barChart>
      <c:catAx>
        <c:axId val="123383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5184"/>
        <c:crosses val="autoZero"/>
        <c:auto val="1"/>
        <c:lblAlgn val="ctr"/>
        <c:lblOffset val="100"/>
        <c:noMultiLvlLbl val="0"/>
      </c:catAx>
      <c:valAx>
        <c:axId val="123383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 of businesses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0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Nitrogen</c:v>
          </c:tx>
          <c:spPr>
            <a:solidFill>
              <a:schemeClr val="accent1"/>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NO'!$AH$37,'Appendix input - NO'!$AH$42,'Appendix input - NO'!$AH$45,'Appendix input - NO'!$AH$48,'Appendix input - NO'!$AH$51)</c:f>
              <c:numCache>
                <c:formatCode>#,##0</c:formatCode>
                <c:ptCount val="5"/>
                <c:pt idx="0">
                  <c:v>76.319969595535767</c:v>
                </c:pt>
                <c:pt idx="1">
                  <c:v>108.14287228801527</c:v>
                </c:pt>
                <c:pt idx="2" formatCode="0.0">
                  <c:v>85.596307974960283</c:v>
                </c:pt>
                <c:pt idx="3" formatCode="_(* #,##0.0_);_(* \(#,##0.0\);_(* &quot;-&quot;??_);_(@_)">
                  <c:v>124.00635754688047</c:v>
                </c:pt>
                <c:pt idx="4" formatCode="0.0">
                  <c:v>101.58147678918944</c:v>
                </c:pt>
              </c:numCache>
            </c:numRef>
          </c:val>
          <c:extLst>
            <c:ext xmlns:c16="http://schemas.microsoft.com/office/drawing/2014/chart" uri="{C3380CC4-5D6E-409C-BE32-E72D297353CC}">
              <c16:uniqueId val="{00000000-967C-4752-B8AE-41C862D6508B}"/>
            </c:ext>
          </c:extLst>
        </c:ser>
        <c:ser>
          <c:idx val="1"/>
          <c:order val="1"/>
          <c:tx>
            <c:v>Phosphorous</c:v>
          </c:tx>
          <c:spPr>
            <a:solidFill>
              <a:schemeClr val="accent1">
                <a:lumMod val="75000"/>
                <a:lumOff val="25000"/>
              </a:schemeClr>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NO'!$AI$37,'Appendix input - NO'!$AI$42,'Appendix input - NO'!$AI$45,'Appendix input - NO'!$AI$48,'Appendix input - NO'!$AI$51)</c:f>
              <c:numCache>
                <c:formatCode>#,##0</c:formatCode>
                <c:ptCount val="5"/>
                <c:pt idx="0">
                  <c:v>15.504690580449275</c:v>
                </c:pt>
                <c:pt idx="1">
                  <c:v>20.996366613654928</c:v>
                </c:pt>
                <c:pt idx="2" formatCode="0.0">
                  <c:v>18.443994908163596</c:v>
                </c:pt>
                <c:pt idx="3" formatCode="#,##0.0">
                  <c:v>21.49125459534881</c:v>
                </c:pt>
                <c:pt idx="4" formatCode="0.0">
                  <c:v>17.440530689275889</c:v>
                </c:pt>
              </c:numCache>
            </c:numRef>
          </c:val>
          <c:extLst>
            <c:ext xmlns:c16="http://schemas.microsoft.com/office/drawing/2014/chart" uri="{C3380CC4-5D6E-409C-BE32-E72D297353CC}">
              <c16:uniqueId val="{00000001-967C-4752-B8AE-41C862D6508B}"/>
            </c:ext>
          </c:extLst>
        </c:ser>
        <c:ser>
          <c:idx val="2"/>
          <c:order val="2"/>
          <c:tx>
            <c:v>Potassium</c:v>
          </c:tx>
          <c:spPr>
            <a:solidFill>
              <a:schemeClr val="accent3"/>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NO'!$AJ$37,'Appendix input - NO'!$AJ$42,'Appendix input - NO'!$AJ$45,'Appendix input - NO'!$AJ$48,'Appendix input - NO'!$AJ$51)</c:f>
              <c:numCache>
                <c:formatCode>#,##0</c:formatCode>
                <c:ptCount val="5"/>
                <c:pt idx="0">
                  <c:v>8.2161321452913416</c:v>
                </c:pt>
                <c:pt idx="1">
                  <c:v>11.126307222221284</c:v>
                </c:pt>
                <c:pt idx="2" formatCode="0.0">
                  <c:v>11.936164744579624</c:v>
                </c:pt>
                <c:pt idx="3" formatCode="#,##0.0">
                  <c:v>19.660748200368413</c:v>
                </c:pt>
                <c:pt idx="4" formatCode="0.0">
                  <c:v>9.4041925979309848</c:v>
                </c:pt>
              </c:numCache>
            </c:numRef>
          </c:val>
          <c:extLst>
            <c:ext xmlns:c16="http://schemas.microsoft.com/office/drawing/2014/chart" uri="{C3380CC4-5D6E-409C-BE32-E72D297353CC}">
              <c16:uniqueId val="{00000002-967C-4752-B8AE-41C862D6508B}"/>
            </c:ext>
          </c:extLst>
        </c:ser>
        <c:ser>
          <c:idx val="3"/>
          <c:order val="3"/>
          <c:tx>
            <c:v>Sulphur</c:v>
          </c:tx>
          <c:spPr>
            <a:solidFill>
              <a:schemeClr val="accent4"/>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NO'!$AK$37,'Appendix input - NO'!$AK$42,'Appendix input - NO'!$AK$45,'Appendix input - NO'!$AK$48,'Appendix input - NO'!$AK$51)</c:f>
              <c:numCache>
                <c:formatCode>#,##0</c:formatCode>
                <c:ptCount val="5"/>
                <c:pt idx="0">
                  <c:v>13.753134241516902</c:v>
                </c:pt>
                <c:pt idx="1">
                  <c:v>17.877653146663388</c:v>
                </c:pt>
                <c:pt idx="2" formatCode="0.0">
                  <c:v>16.461485517237485</c:v>
                </c:pt>
                <c:pt idx="3" formatCode="#,##0.0">
                  <c:v>16.542769300832433</c:v>
                </c:pt>
                <c:pt idx="4" formatCode="0.0">
                  <c:v>18.110053378783217</c:v>
                </c:pt>
              </c:numCache>
            </c:numRef>
          </c:val>
          <c:extLst>
            <c:ext xmlns:c16="http://schemas.microsoft.com/office/drawing/2014/chart" uri="{C3380CC4-5D6E-409C-BE32-E72D297353CC}">
              <c16:uniqueId val="{00000003-967C-4752-B8AE-41C862D6508B}"/>
            </c:ext>
          </c:extLst>
        </c:ser>
        <c:dLbls>
          <c:showLegendKey val="0"/>
          <c:showVal val="0"/>
          <c:showCatName val="0"/>
          <c:showSerName val="0"/>
          <c:showPercent val="0"/>
          <c:showBubbleSize val="0"/>
        </c:dLbls>
        <c:gapWidth val="150"/>
        <c:overlap val="100"/>
        <c:axId val="474579272"/>
        <c:axId val="474572384"/>
      </c:barChart>
      <c:catAx>
        <c:axId val="474579272"/>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2384"/>
        <c:crosses val="autoZero"/>
        <c:auto val="1"/>
        <c:lblAlgn val="ctr"/>
        <c:lblOffset val="100"/>
        <c:noMultiLvlLbl val="0"/>
      </c:catAx>
      <c:valAx>
        <c:axId val="47457238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Nutrient</a:t>
                </a:r>
                <a:r>
                  <a:rPr lang="en-AU" baseline="0"/>
                  <a:t> application (kg/milking ha)</a:t>
                </a:r>
              </a:p>
              <a:p>
                <a:pPr>
                  <a:defRPr/>
                </a:pP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5986193119853742"/>
          <c:y val="2.2399819024738421E-2"/>
          <c:w val="0.67429209739638662"/>
          <c:h val="0.72062938101862484"/>
        </c:manualLayout>
      </c:layout>
      <c:lineChart>
        <c:grouping val="standard"/>
        <c:varyColors val="0"/>
        <c:ser>
          <c:idx val="0"/>
          <c:order val="0"/>
          <c:tx>
            <c:strRef>
              <c:f>DATA!$B$52</c:f>
              <c:strCache>
                <c:ptCount val="1"/>
                <c:pt idx="0">
                  <c:v>ROTA</c:v>
                </c:pt>
              </c:strCache>
            </c:strRef>
          </c:tx>
          <c:spPr>
            <a:ln w="28575" cap="rnd">
              <a:solidFill>
                <a:srgbClr val="92D050"/>
              </a:solidFill>
              <a:round/>
            </a:ln>
            <a:effectLst/>
          </c:spPr>
          <c:marker>
            <c:symbol val="none"/>
          </c:marker>
          <c:cat>
            <c:strRef>
              <c:f>DATA!$A$53:$A$68</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DATA!$J$53:$J$68</c:f>
              <c:numCache>
                <c:formatCode>0.0%</c:formatCode>
                <c:ptCount val="16"/>
                <c:pt idx="0">
                  <c:v>9.9743832691870822E-3</c:v>
                </c:pt>
                <c:pt idx="1">
                  <c:v>0.11195690351732143</c:v>
                </c:pt>
                <c:pt idx="2">
                  <c:v>4.4888587030213659E-2</c:v>
                </c:pt>
                <c:pt idx="3">
                  <c:v>3.0494721611168479E-2</c:v>
                </c:pt>
                <c:pt idx="4">
                  <c:v>5.5064004861669694E-2</c:v>
                </c:pt>
                <c:pt idx="5">
                  <c:v>3.2634275501561977E-2</c:v>
                </c:pt>
                <c:pt idx="6">
                  <c:v>2.1482859468339192E-3</c:v>
                </c:pt>
                <c:pt idx="7">
                  <c:v>7.8745851236418876E-2</c:v>
                </c:pt>
                <c:pt idx="8">
                  <c:v>5.2204259320876273E-2</c:v>
                </c:pt>
                <c:pt idx="9">
                  <c:v>5.7639430646815601E-3</c:v>
                </c:pt>
                <c:pt idx="10">
                  <c:v>4.2124975429900353E-2</c:v>
                </c:pt>
                <c:pt idx="11">
                  <c:v>1.8906308610891886E-2</c:v>
                </c:pt>
                <c:pt idx="12">
                  <c:v>2.2855148930968162E-2</c:v>
                </c:pt>
                <c:pt idx="13">
                  <c:v>5.7829359500279766E-2</c:v>
                </c:pt>
                <c:pt idx="14">
                  <c:v>5.5493318299122699E-2</c:v>
                </c:pt>
                <c:pt idx="15">
                  <c:v>3.8548268372751021E-2</c:v>
                </c:pt>
              </c:numCache>
            </c:numRef>
          </c:val>
          <c:smooth val="0"/>
          <c:extLst>
            <c:ext xmlns:c16="http://schemas.microsoft.com/office/drawing/2014/chart" uri="{C3380CC4-5D6E-409C-BE32-E72D297353CC}">
              <c16:uniqueId val="{00000000-F083-46DC-933C-FDC2C04EAFBE}"/>
            </c:ext>
          </c:extLst>
        </c:ser>
        <c:dLbls>
          <c:showLegendKey val="0"/>
          <c:showVal val="0"/>
          <c:showCatName val="0"/>
          <c:showSerName val="0"/>
          <c:showPercent val="0"/>
          <c:showBubbleSize val="0"/>
        </c:dLbls>
        <c:marker val="1"/>
        <c:smooth val="0"/>
        <c:axId val="51869568"/>
        <c:axId val="51879936"/>
      </c:lineChart>
      <c:lineChart>
        <c:grouping val="standard"/>
        <c:varyColors val="0"/>
        <c:ser>
          <c:idx val="3"/>
          <c:order val="1"/>
          <c:tx>
            <c:strRef>
              <c:f>DATA!$P$51</c:f>
              <c:strCache>
                <c:ptCount val="1"/>
                <c:pt idx="0">
                  <c:v> Milk income (net) </c:v>
                </c:pt>
              </c:strCache>
            </c:strRef>
          </c:tx>
          <c:spPr>
            <a:ln w="28575" cap="rnd">
              <a:solidFill>
                <a:srgbClr val="92D050"/>
              </a:solidFill>
              <a:prstDash val="sysDot"/>
              <a:round/>
            </a:ln>
            <a:effectLst/>
          </c:spPr>
          <c:marker>
            <c:symbol val="none"/>
          </c:marker>
          <c:cat>
            <c:strRef>
              <c:f>DATA!$A$53:$A$68</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DATA!$M$53:$M$68</c:f>
              <c:numCache>
                <c:formatCode>"$"#,##0.00</c:formatCode>
                <c:ptCount val="16"/>
                <c:pt idx="0">
                  <c:v>6.249536635250192</c:v>
                </c:pt>
                <c:pt idx="1">
                  <c:v>9.0851063584079998</c:v>
                </c:pt>
                <c:pt idx="2">
                  <c:v>7.1758245549658746</c:v>
                </c:pt>
                <c:pt idx="3">
                  <c:v>5.8592606918764405</c:v>
                </c:pt>
                <c:pt idx="4">
                  <c:v>7.0381326614814252</c:v>
                </c:pt>
                <c:pt idx="5">
                  <c:v>6.8224538037302027</c:v>
                </c:pt>
                <c:pt idx="6">
                  <c:v>5.8582186035657138</c:v>
                </c:pt>
                <c:pt idx="7">
                  <c:v>8.0511518690353991</c:v>
                </c:pt>
                <c:pt idx="8">
                  <c:v>7.0196517971053858</c:v>
                </c:pt>
                <c:pt idx="9">
                  <c:v>6.1501086629365327</c:v>
                </c:pt>
                <c:pt idx="10">
                  <c:v>5.7976891273074163</c:v>
                </c:pt>
                <c:pt idx="11">
                  <c:v>6.2936311639630382</c:v>
                </c:pt>
                <c:pt idx="12">
                  <c:v>6.5843492256672809</c:v>
                </c:pt>
                <c:pt idx="13">
                  <c:v>7.5737766930998882</c:v>
                </c:pt>
                <c:pt idx="14">
                  <c:v>6.9575699196325687</c:v>
                </c:pt>
                <c:pt idx="15">
                  <c:v>7.3873142621224641</c:v>
                </c:pt>
              </c:numCache>
            </c:numRef>
          </c:val>
          <c:smooth val="0"/>
          <c:extLst>
            <c:ext xmlns:c16="http://schemas.microsoft.com/office/drawing/2014/chart" uri="{C3380CC4-5D6E-409C-BE32-E72D297353CC}">
              <c16:uniqueId val="{00000001-F083-46DC-933C-FDC2C04EAFBE}"/>
            </c:ext>
          </c:extLst>
        </c:ser>
        <c:dLbls>
          <c:showLegendKey val="0"/>
          <c:showVal val="0"/>
          <c:showCatName val="0"/>
          <c:showSerName val="0"/>
          <c:showPercent val="0"/>
          <c:showBubbleSize val="0"/>
        </c:dLbls>
        <c:marker val="1"/>
        <c:smooth val="0"/>
        <c:axId val="51888128"/>
        <c:axId val="51881856"/>
      </c:lineChart>
      <c:catAx>
        <c:axId val="51869568"/>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79936"/>
        <c:crosses val="autoZero"/>
        <c:auto val="1"/>
        <c:lblAlgn val="ctr"/>
        <c:lblOffset val="100"/>
        <c:noMultiLvlLbl val="0"/>
      </c:catAx>
      <c:valAx>
        <c:axId val="51879936"/>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600"/>
                  <a:t>Return on total assets</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69568"/>
        <c:crosses val="autoZero"/>
        <c:crossBetween val="between"/>
      </c:valAx>
      <c:valAx>
        <c:axId val="51881856"/>
        <c:scaling>
          <c:orientation val="minMax"/>
        </c:scaling>
        <c:delete val="0"/>
        <c:axPos val="r"/>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600"/>
                  <a:t>Milk Price - net $/kg MS</a:t>
                </a:r>
                <a:br>
                  <a:rPr lang="en-AU" sz="600"/>
                </a:br>
                <a:r>
                  <a:rPr lang="en-AU" sz="600"/>
                  <a:t>(accounting for inflation)</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88128"/>
        <c:crosses val="max"/>
        <c:crossBetween val="between"/>
      </c:valAx>
      <c:catAx>
        <c:axId val="51888128"/>
        <c:scaling>
          <c:orientation val="minMax"/>
        </c:scaling>
        <c:delete val="1"/>
        <c:axPos val="b"/>
        <c:numFmt formatCode="General" sourceLinked="1"/>
        <c:majorTickMark val="none"/>
        <c:minorTickMark val="none"/>
        <c:tickLblPos val="nextTo"/>
        <c:crossAx val="51881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'F10 F15 F20 - EBIT Distn'!$B$28</c:f>
              <c:strCache>
                <c:ptCount val="1"/>
                <c:pt idx="0">
                  <c:v>20-21</c:v>
                </c:pt>
              </c:strCache>
            </c:strRef>
          </c:tx>
          <c:spPr>
            <a:solidFill>
              <a:srgbClr val="00CC00">
                <a:alpha val="15000"/>
              </a:srgbClr>
            </a:solidFill>
            <a:ln>
              <a:noFill/>
            </a:ln>
            <a:effectLst/>
          </c:spPr>
          <c:invertIfNegative val="0"/>
          <c:cat>
            <c:strRef>
              <c:f>'F10 F15 F20 - EBIT Distn'!$L$26:$P$26</c:f>
              <c:strCache>
                <c:ptCount val="5"/>
                <c:pt idx="0">
                  <c:v>&lt;0</c:v>
                </c:pt>
                <c:pt idx="1">
                  <c:v>$0 to $1</c:v>
                </c:pt>
                <c:pt idx="2">
                  <c:v>$1 to $2</c:v>
                </c:pt>
                <c:pt idx="3">
                  <c:v>$2 to $3</c:v>
                </c:pt>
                <c:pt idx="4">
                  <c:v>&gt;$3</c:v>
                </c:pt>
              </c:strCache>
            </c:strRef>
          </c:cat>
          <c:val>
            <c:numRef>
              <c:f>'F10 F15 F20 - EBIT Distn'!$L$28:$P$28</c:f>
              <c:numCache>
                <c:formatCode>General</c:formatCode>
                <c:ptCount val="5"/>
                <c:pt idx="0">
                  <c:v>3</c:v>
                </c:pt>
                <c:pt idx="1">
                  <c:v>3</c:v>
                </c:pt>
                <c:pt idx="2">
                  <c:v>7</c:v>
                </c:pt>
                <c:pt idx="3">
                  <c:v>7</c:v>
                </c:pt>
                <c:pt idx="4">
                  <c:v>5</c:v>
                </c:pt>
              </c:numCache>
            </c:numRef>
          </c:val>
          <c:extLst>
            <c:ext xmlns:c16="http://schemas.microsoft.com/office/drawing/2014/chart" uri="{C3380CC4-5D6E-409C-BE32-E72D297353CC}">
              <c16:uniqueId val="{00000000-6022-4526-B527-A295B619B24D}"/>
            </c:ext>
          </c:extLst>
        </c:ser>
        <c:ser>
          <c:idx val="0"/>
          <c:order val="1"/>
          <c:tx>
            <c:strRef>
              <c:f>'F10 F15 F20 - EBIT Distn'!$B$27</c:f>
              <c:strCache>
                <c:ptCount val="1"/>
                <c:pt idx="0">
                  <c:v>21-22</c:v>
                </c:pt>
              </c:strCache>
            </c:strRef>
          </c:tx>
          <c:spPr>
            <a:solidFill>
              <a:srgbClr val="92D050"/>
            </a:solidFill>
            <a:ln>
              <a:noFill/>
            </a:ln>
            <a:effectLst/>
          </c:spPr>
          <c:invertIfNegative val="0"/>
          <c:cat>
            <c:strRef>
              <c:f>'F10 F15 F20 - EBIT Distn'!$L$26:$P$26</c:f>
              <c:strCache>
                <c:ptCount val="5"/>
                <c:pt idx="0">
                  <c:v>&lt;0</c:v>
                </c:pt>
                <c:pt idx="1">
                  <c:v>$0 to $1</c:v>
                </c:pt>
                <c:pt idx="2">
                  <c:v>$1 to $2</c:v>
                </c:pt>
                <c:pt idx="3">
                  <c:v>$2 to $3</c:v>
                </c:pt>
                <c:pt idx="4">
                  <c:v>&gt;$3</c:v>
                </c:pt>
              </c:strCache>
            </c:strRef>
          </c:cat>
          <c:val>
            <c:numRef>
              <c:f>'F10 F15 F20 - EBIT Distn'!$L$27:$P$27</c:f>
              <c:numCache>
                <c:formatCode>General</c:formatCode>
                <c:ptCount val="5"/>
                <c:pt idx="0">
                  <c:v>2</c:v>
                </c:pt>
                <c:pt idx="1">
                  <c:v>6</c:v>
                </c:pt>
                <c:pt idx="2">
                  <c:v>7</c:v>
                </c:pt>
                <c:pt idx="3">
                  <c:v>8</c:v>
                </c:pt>
                <c:pt idx="4">
                  <c:v>2</c:v>
                </c:pt>
              </c:numCache>
            </c:numRef>
          </c:val>
          <c:extLst>
            <c:ext xmlns:c16="http://schemas.microsoft.com/office/drawing/2014/chart" uri="{C3380CC4-5D6E-409C-BE32-E72D297353CC}">
              <c16:uniqueId val="{00000001-6022-4526-B527-A295B619B24D}"/>
            </c:ext>
          </c:extLst>
        </c:ser>
        <c:dLbls>
          <c:showLegendKey val="0"/>
          <c:showVal val="0"/>
          <c:showCatName val="0"/>
          <c:showSerName val="0"/>
          <c:showPercent val="0"/>
          <c:showBubbleSize val="0"/>
        </c:dLbls>
        <c:gapWidth val="219"/>
        <c:overlap val="-27"/>
        <c:axId val="287492751"/>
        <c:axId val="287491111"/>
      </c:barChart>
      <c:catAx>
        <c:axId val="28749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91111"/>
        <c:crosses val="autoZero"/>
        <c:auto val="1"/>
        <c:lblAlgn val="ctr"/>
        <c:lblOffset val="100"/>
        <c:noMultiLvlLbl val="0"/>
      </c:catAx>
      <c:valAx>
        <c:axId val="287491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farms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9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0CD0-4C69-9030-A8D45CE1748D}"/>
              </c:ext>
            </c:extLst>
          </c:dPt>
          <c:dPt>
            <c:idx val="1"/>
            <c:invertIfNegative val="0"/>
            <c:bubble3D val="0"/>
            <c:spPr>
              <a:solidFill>
                <a:srgbClr val="C00000"/>
              </a:solidFill>
              <a:ln>
                <a:noFill/>
              </a:ln>
              <a:effectLst/>
            </c:spPr>
            <c:extLst>
              <c:ext xmlns:c16="http://schemas.microsoft.com/office/drawing/2014/chart" uri="{C3380CC4-5D6E-409C-BE32-E72D297353CC}">
                <c16:uniqueId val="{00000003-0CD0-4C69-9030-A8D45CE1748D}"/>
              </c:ext>
            </c:extLst>
          </c:dPt>
          <c:dPt>
            <c:idx val="2"/>
            <c:invertIfNegative val="0"/>
            <c:bubble3D val="0"/>
            <c:spPr>
              <a:solidFill>
                <a:srgbClr val="00B050"/>
              </a:solidFill>
              <a:ln>
                <a:noFill/>
              </a:ln>
              <a:effectLst/>
            </c:spPr>
            <c:extLst>
              <c:ext xmlns:c16="http://schemas.microsoft.com/office/drawing/2014/chart" uri="{C3380CC4-5D6E-409C-BE32-E72D297353CC}">
                <c16:uniqueId val="{00000005-0CD0-4C69-9030-A8D45CE1748D}"/>
              </c:ext>
            </c:extLst>
          </c:dPt>
          <c:dPt>
            <c:idx val="3"/>
            <c:invertIfNegative val="0"/>
            <c:bubble3D val="0"/>
            <c:spPr>
              <a:solidFill>
                <a:schemeClr val="accent5">
                  <a:lumMod val="50000"/>
                </a:schemeClr>
              </a:solidFill>
              <a:ln>
                <a:solidFill>
                  <a:srgbClr val="0070C0"/>
                </a:solidFill>
              </a:ln>
              <a:effectLst/>
            </c:spPr>
            <c:extLst>
              <c:ext xmlns:c16="http://schemas.microsoft.com/office/drawing/2014/chart" uri="{C3380CC4-5D6E-409C-BE32-E72D297353CC}">
                <c16:uniqueId val="{00000007-0CD0-4C69-9030-A8D45CE1748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D0-4C69-9030-A8D45CE1748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D0-4C69-9030-A8D45CE1748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D0-4C69-9030-A8D45CE1748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D0-4C69-9030-A8D45CE1748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data - STATE'!$A$85:$A$88</c:f>
              <c:strCache>
                <c:ptCount val="4"/>
                <c:pt idx="0">
                  <c:v>Statewide</c:v>
                </c:pt>
                <c:pt idx="1">
                  <c:v>Northern Victoria</c:v>
                </c:pt>
                <c:pt idx="2">
                  <c:v>South West Victoria</c:v>
                </c:pt>
                <c:pt idx="3">
                  <c:v>Gippsland</c:v>
                </c:pt>
              </c:strCache>
            </c:strRef>
          </c:cat>
          <c:val>
            <c:numRef>
              <c:f>'Figure data - STATE'!$B$85:$B$88</c:f>
              <c:numCache>
                <c:formatCode>"$"#,##0.00_);[Red]\("$"#,##0.00\)</c:formatCode>
                <c:ptCount val="4"/>
                <c:pt idx="0">
                  <c:v>1.7243454916288659</c:v>
                </c:pt>
                <c:pt idx="1">
                  <c:v>1.9810594643314734</c:v>
                </c:pt>
                <c:pt idx="2">
                  <c:v>1.7114987597210254</c:v>
                </c:pt>
                <c:pt idx="3">
                  <c:v>1.4291354562935752</c:v>
                </c:pt>
              </c:numCache>
            </c:numRef>
          </c:val>
          <c:extLst>
            <c:ext xmlns:c16="http://schemas.microsoft.com/office/drawing/2014/chart" uri="{C3380CC4-5D6E-409C-BE32-E72D297353CC}">
              <c16:uniqueId val="{00000008-0CD0-4C69-9030-A8D45CE1748D}"/>
            </c:ext>
          </c:extLst>
        </c:ser>
        <c:dLbls>
          <c:showLegendKey val="0"/>
          <c:showVal val="0"/>
          <c:showCatName val="0"/>
          <c:showSerName val="0"/>
          <c:showPercent val="0"/>
          <c:showBubbleSize val="0"/>
        </c:dLbls>
        <c:gapWidth val="75"/>
        <c:overlap val="100"/>
        <c:axId val="251205888"/>
        <c:axId val="251207680"/>
      </c:barChart>
      <c:catAx>
        <c:axId val="251205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1207680"/>
        <c:crosses val="autoZero"/>
        <c:auto val="1"/>
        <c:lblAlgn val="ctr"/>
        <c:lblOffset val="100"/>
        <c:tickLblSkip val="1"/>
        <c:tickMarkSkip val="1"/>
        <c:noMultiLvlLbl val="0"/>
      </c:catAx>
      <c:valAx>
        <c:axId val="251207680"/>
        <c:scaling>
          <c:orientation val="minMax"/>
          <c:max val="2"/>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Profit (EBIT $/kg MS)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0"/>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1205888"/>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noFill/>
              <a:round/>
            </a:ln>
            <a:effectLst/>
          </c:spPr>
          <c:marker>
            <c:symbol val="dash"/>
            <c:size val="11"/>
            <c:spPr>
              <a:solidFill>
                <a:schemeClr val="tx1"/>
              </a:solidFill>
              <a:ln w="9525">
                <a:solidFill>
                  <a:schemeClr val="tx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data - SW'!$A$135:$B$135</c:f>
              <c:strCache>
                <c:ptCount val="2"/>
                <c:pt idx="0">
                  <c:v>ROTA</c:v>
                </c:pt>
                <c:pt idx="1">
                  <c:v>ROE</c:v>
                </c:pt>
              </c:strCache>
            </c:strRef>
          </c:cat>
          <c:val>
            <c:numRef>
              <c:f>('Figure data - SW'!$C$137,'Figure data - SW'!$C$157)</c:f>
              <c:numCache>
                <c:formatCode>0.0%</c:formatCode>
                <c:ptCount val="2"/>
                <c:pt idx="0">
                  <c:v>3.8548268372751021E-2</c:v>
                </c:pt>
                <c:pt idx="1">
                  <c:v>5.460182027652527E-2</c:v>
                </c:pt>
              </c:numCache>
            </c:numRef>
          </c:val>
          <c:smooth val="0"/>
          <c:extLst>
            <c:ext xmlns:c16="http://schemas.microsoft.com/office/drawing/2014/chart" uri="{C3380CC4-5D6E-409C-BE32-E72D297353CC}">
              <c16:uniqueId val="{00000000-75EF-48CC-8845-F5D8F08BCBDB}"/>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'Figure data - SW'!$A$135:$B$135</c:f>
              <c:strCache>
                <c:ptCount val="2"/>
                <c:pt idx="0">
                  <c:v>ROTA</c:v>
                </c:pt>
                <c:pt idx="1">
                  <c:v>ROE</c:v>
                </c:pt>
              </c:strCache>
            </c:strRef>
          </c:cat>
          <c:val>
            <c:numRef>
              <c:f>('Figure data - SW'!$D$137,'Figure data - SW'!$D$157)</c:f>
            </c:numRef>
          </c:val>
          <c:smooth val="0"/>
          <c:extLst>
            <c:ext xmlns:c16="http://schemas.microsoft.com/office/drawing/2014/chart" uri="{C3380CC4-5D6E-409C-BE32-E72D297353CC}">
              <c16:uniqueId val="{00000001-75EF-48CC-8845-F5D8F08BCBDB}"/>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'Figure data - SW'!$A$135:$B$135</c:f>
              <c:strCache>
                <c:ptCount val="2"/>
                <c:pt idx="0">
                  <c:v>ROTA</c:v>
                </c:pt>
                <c:pt idx="1">
                  <c:v>ROE</c:v>
                </c:pt>
              </c:strCache>
            </c:strRef>
          </c:cat>
          <c:val>
            <c:numRef>
              <c:f>('Figure data - SW'!$E$137,'Figure data - SW'!$E$157)</c:f>
            </c:numRef>
          </c:val>
          <c:smooth val="0"/>
          <c:extLst>
            <c:ext xmlns:c16="http://schemas.microsoft.com/office/drawing/2014/chart" uri="{C3380CC4-5D6E-409C-BE32-E72D297353CC}">
              <c16:uniqueId val="{00000002-75EF-48CC-8845-F5D8F08BCBDB}"/>
            </c:ext>
          </c:extLst>
        </c:ser>
        <c:ser>
          <c:idx val="3"/>
          <c:order val="3"/>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'Figure data - SW'!$A$135:$B$135</c:f>
              <c:strCache>
                <c:ptCount val="2"/>
                <c:pt idx="0">
                  <c:v>ROTA</c:v>
                </c:pt>
                <c:pt idx="1">
                  <c:v>ROE</c:v>
                </c:pt>
              </c:strCache>
            </c:strRef>
          </c:cat>
          <c:val>
            <c:numRef>
              <c:f>('Figure data - SW'!$F$137,'Figure data - SW'!$F$157)</c:f>
            </c:numRef>
          </c:val>
          <c:smooth val="0"/>
          <c:extLst>
            <c:ext xmlns:c16="http://schemas.microsoft.com/office/drawing/2014/chart" uri="{C3380CC4-5D6E-409C-BE32-E72D297353CC}">
              <c16:uniqueId val="{00000003-75EF-48CC-8845-F5D8F08BCBDB}"/>
            </c:ext>
          </c:extLst>
        </c:ser>
        <c:ser>
          <c:idx val="4"/>
          <c:order val="4"/>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'Figure data - SW'!$A$135:$B$135</c:f>
              <c:strCache>
                <c:ptCount val="2"/>
                <c:pt idx="0">
                  <c:v>ROTA</c:v>
                </c:pt>
                <c:pt idx="1">
                  <c:v>ROE</c:v>
                </c:pt>
              </c:strCache>
            </c:strRef>
          </c:cat>
          <c:val>
            <c:numRef>
              <c:f>('Figure data - SW'!$G$137,'Figure data - SW'!$G$157)</c:f>
            </c:numRef>
          </c:val>
          <c:smooth val="0"/>
          <c:extLst>
            <c:ext xmlns:c16="http://schemas.microsoft.com/office/drawing/2014/chart" uri="{C3380CC4-5D6E-409C-BE32-E72D297353CC}">
              <c16:uniqueId val="{00000004-75EF-48CC-8845-F5D8F08BCBDB}"/>
            </c:ext>
          </c:extLst>
        </c:ser>
        <c:ser>
          <c:idx val="5"/>
          <c:order val="5"/>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'Figure data - SW'!$A$135:$B$135</c:f>
              <c:strCache>
                <c:ptCount val="2"/>
                <c:pt idx="0">
                  <c:v>ROTA</c:v>
                </c:pt>
                <c:pt idx="1">
                  <c:v>ROE</c:v>
                </c:pt>
              </c:strCache>
            </c:strRef>
          </c:cat>
          <c:val>
            <c:numRef>
              <c:f>('Figure data - SW'!$H$137,'Figure data - SW'!$H$157)</c:f>
            </c:numRef>
          </c:val>
          <c:smooth val="0"/>
          <c:extLst>
            <c:ext xmlns:c16="http://schemas.microsoft.com/office/drawing/2014/chart" uri="{C3380CC4-5D6E-409C-BE32-E72D297353CC}">
              <c16:uniqueId val="{00000005-75EF-48CC-8845-F5D8F08BCBDB}"/>
            </c:ext>
          </c:extLst>
        </c:ser>
        <c:ser>
          <c:idx val="6"/>
          <c:order val="6"/>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'Figure data - SW'!$A$135:$B$135</c:f>
              <c:strCache>
                <c:ptCount val="2"/>
                <c:pt idx="0">
                  <c:v>ROTA</c:v>
                </c:pt>
                <c:pt idx="1">
                  <c:v>ROE</c:v>
                </c:pt>
              </c:strCache>
            </c:strRef>
          </c:cat>
          <c:val>
            <c:numRef>
              <c:f>('Figure data - SW'!$I$137,'Figure data - SW'!$I$157)</c:f>
            </c:numRef>
          </c:val>
          <c:smooth val="0"/>
          <c:extLst>
            <c:ext xmlns:c16="http://schemas.microsoft.com/office/drawing/2014/chart" uri="{C3380CC4-5D6E-409C-BE32-E72D297353CC}">
              <c16:uniqueId val="{00000006-75EF-48CC-8845-F5D8F08BCBDB}"/>
            </c:ext>
          </c:extLst>
        </c:ser>
        <c:ser>
          <c:idx val="7"/>
          <c:order val="7"/>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'Figure data - SW'!$A$135:$B$135</c:f>
              <c:strCache>
                <c:ptCount val="2"/>
                <c:pt idx="0">
                  <c:v>ROTA</c:v>
                </c:pt>
                <c:pt idx="1">
                  <c:v>ROE</c:v>
                </c:pt>
              </c:strCache>
            </c:strRef>
          </c:cat>
          <c:val>
            <c:numRef>
              <c:f>('Figure data - SW'!$J$137,'Figure data - SW'!$J$157)</c:f>
            </c:numRef>
          </c:val>
          <c:smooth val="0"/>
          <c:extLst>
            <c:ext xmlns:c16="http://schemas.microsoft.com/office/drawing/2014/chart" uri="{C3380CC4-5D6E-409C-BE32-E72D297353CC}">
              <c16:uniqueId val="{00000007-75EF-48CC-8845-F5D8F08BCBDB}"/>
            </c:ext>
          </c:extLst>
        </c:ser>
        <c:ser>
          <c:idx val="8"/>
          <c:order val="8"/>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'Figure data - SW'!$A$135:$B$135</c:f>
              <c:strCache>
                <c:ptCount val="2"/>
                <c:pt idx="0">
                  <c:v>ROTA</c:v>
                </c:pt>
                <c:pt idx="1">
                  <c:v>ROE</c:v>
                </c:pt>
              </c:strCache>
            </c:strRef>
          </c:cat>
          <c:val>
            <c:numRef>
              <c:f>('Figure data - SW'!$K$137,'Figure data - SW'!$K$157)</c:f>
            </c:numRef>
          </c:val>
          <c:smooth val="0"/>
          <c:extLst>
            <c:ext xmlns:c16="http://schemas.microsoft.com/office/drawing/2014/chart" uri="{C3380CC4-5D6E-409C-BE32-E72D297353CC}">
              <c16:uniqueId val="{00000008-75EF-48CC-8845-F5D8F08BCBDB}"/>
            </c:ext>
          </c:extLst>
        </c:ser>
        <c:ser>
          <c:idx val="9"/>
          <c:order val="9"/>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'Figure data - SW'!$A$135:$B$135</c:f>
              <c:strCache>
                <c:ptCount val="2"/>
                <c:pt idx="0">
                  <c:v>ROTA</c:v>
                </c:pt>
                <c:pt idx="1">
                  <c:v>ROE</c:v>
                </c:pt>
              </c:strCache>
            </c:strRef>
          </c:cat>
          <c:val>
            <c:numRef>
              <c:f>('Figure data - SW'!$L$137,'Figure data - SW'!$L$157)</c:f>
            </c:numRef>
          </c:val>
          <c:smooth val="0"/>
          <c:extLst>
            <c:ext xmlns:c16="http://schemas.microsoft.com/office/drawing/2014/chart" uri="{C3380CC4-5D6E-409C-BE32-E72D297353CC}">
              <c16:uniqueId val="{00000009-75EF-48CC-8845-F5D8F08BCBDB}"/>
            </c:ext>
          </c:extLst>
        </c:ser>
        <c:ser>
          <c:idx val="10"/>
          <c:order val="10"/>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'Figure data - SW'!$A$135:$B$135</c:f>
              <c:strCache>
                <c:ptCount val="2"/>
                <c:pt idx="0">
                  <c:v>ROTA</c:v>
                </c:pt>
                <c:pt idx="1">
                  <c:v>ROE</c:v>
                </c:pt>
              </c:strCache>
            </c:strRef>
          </c:cat>
          <c:val>
            <c:numRef>
              <c:f>('Figure data - SW'!$M$137,'Figure data - SW'!$M$157)</c:f>
            </c:numRef>
          </c:val>
          <c:smooth val="0"/>
          <c:extLst>
            <c:ext xmlns:c16="http://schemas.microsoft.com/office/drawing/2014/chart" uri="{C3380CC4-5D6E-409C-BE32-E72D297353CC}">
              <c16:uniqueId val="{0000000A-75EF-48CC-8845-F5D8F08BCBDB}"/>
            </c:ext>
          </c:extLst>
        </c:ser>
        <c:ser>
          <c:idx val="11"/>
          <c:order val="11"/>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'Figure data - SW'!$A$135:$B$135</c:f>
              <c:strCache>
                <c:ptCount val="2"/>
                <c:pt idx="0">
                  <c:v>ROTA</c:v>
                </c:pt>
                <c:pt idx="1">
                  <c:v>ROE</c:v>
                </c:pt>
              </c:strCache>
            </c:strRef>
          </c:cat>
          <c:val>
            <c:numRef>
              <c:f>('Figure data - SW'!$N$137,'Figure data - SW'!$N$157)</c:f>
            </c:numRef>
          </c:val>
          <c:smooth val="0"/>
          <c:extLst>
            <c:ext xmlns:c16="http://schemas.microsoft.com/office/drawing/2014/chart" uri="{C3380CC4-5D6E-409C-BE32-E72D297353CC}">
              <c16:uniqueId val="{0000000B-75EF-48CC-8845-F5D8F08BCBDB}"/>
            </c:ext>
          </c:extLst>
        </c:ser>
        <c:ser>
          <c:idx val="12"/>
          <c:order val="12"/>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'Figure data - SW'!$A$135:$B$135</c:f>
              <c:strCache>
                <c:ptCount val="2"/>
                <c:pt idx="0">
                  <c:v>ROTA</c:v>
                </c:pt>
                <c:pt idx="1">
                  <c:v>ROE</c:v>
                </c:pt>
              </c:strCache>
            </c:strRef>
          </c:cat>
          <c:val>
            <c:numRef>
              <c:f>('Figure data - SW'!$O$137,'Figure data - SW'!$O$157)</c:f>
            </c:numRef>
          </c:val>
          <c:smooth val="0"/>
          <c:extLst>
            <c:ext xmlns:c16="http://schemas.microsoft.com/office/drawing/2014/chart" uri="{C3380CC4-5D6E-409C-BE32-E72D297353CC}">
              <c16:uniqueId val="{0000000C-75EF-48CC-8845-F5D8F08BCBDB}"/>
            </c:ext>
          </c:extLst>
        </c:ser>
        <c:ser>
          <c:idx val="13"/>
          <c:order val="13"/>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'Figure data - SW'!$A$135:$B$135</c:f>
              <c:strCache>
                <c:ptCount val="2"/>
                <c:pt idx="0">
                  <c:v>ROTA</c:v>
                </c:pt>
                <c:pt idx="1">
                  <c:v>ROE</c:v>
                </c:pt>
              </c:strCache>
            </c:strRef>
          </c:cat>
          <c:val>
            <c:numRef>
              <c:f>('Figure data - SW'!$P$137,'Figure data - SW'!$P$157)</c:f>
            </c:numRef>
          </c:val>
          <c:smooth val="0"/>
          <c:extLst>
            <c:ext xmlns:c16="http://schemas.microsoft.com/office/drawing/2014/chart" uri="{C3380CC4-5D6E-409C-BE32-E72D297353CC}">
              <c16:uniqueId val="{0000000D-75EF-48CC-8845-F5D8F08BCBDB}"/>
            </c:ext>
          </c:extLst>
        </c:ser>
        <c:ser>
          <c:idx val="14"/>
          <c:order val="14"/>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'Figure data - SW'!$A$135:$B$135</c:f>
              <c:strCache>
                <c:ptCount val="2"/>
                <c:pt idx="0">
                  <c:v>ROTA</c:v>
                </c:pt>
                <c:pt idx="1">
                  <c:v>ROE</c:v>
                </c:pt>
              </c:strCache>
            </c:strRef>
          </c:cat>
          <c:val>
            <c:numRef>
              <c:f>('Figure data - SW'!$Q$137,'Figure data - SW'!$Q$157)</c:f>
            </c:numRef>
          </c:val>
          <c:smooth val="0"/>
          <c:extLst>
            <c:ext xmlns:c16="http://schemas.microsoft.com/office/drawing/2014/chart" uri="{C3380CC4-5D6E-409C-BE32-E72D297353CC}">
              <c16:uniqueId val="{0000000E-75EF-48CC-8845-F5D8F08BCBDB}"/>
            </c:ext>
          </c:extLst>
        </c:ser>
        <c:ser>
          <c:idx val="15"/>
          <c:order val="15"/>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f>'Figure data - SW'!$A$135:$B$135</c:f>
              <c:strCache>
                <c:ptCount val="2"/>
                <c:pt idx="0">
                  <c:v>ROTA</c:v>
                </c:pt>
                <c:pt idx="1">
                  <c:v>ROE</c:v>
                </c:pt>
              </c:strCache>
            </c:strRef>
          </c:cat>
          <c:val>
            <c:numRef>
              <c:f>('Figure data - SW'!$R$137,'Figure data - SW'!$R$157)</c:f>
            </c:numRef>
          </c:val>
          <c:smooth val="0"/>
          <c:extLst>
            <c:ext xmlns:c16="http://schemas.microsoft.com/office/drawing/2014/chart" uri="{C3380CC4-5D6E-409C-BE32-E72D297353CC}">
              <c16:uniqueId val="{0000000F-75EF-48CC-8845-F5D8F08BCBDB}"/>
            </c:ext>
          </c:extLst>
        </c:ser>
        <c:ser>
          <c:idx val="16"/>
          <c:order val="16"/>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'Figure data - SW'!$A$135:$B$135</c:f>
              <c:strCache>
                <c:ptCount val="2"/>
                <c:pt idx="0">
                  <c:v>ROTA</c:v>
                </c:pt>
                <c:pt idx="1">
                  <c:v>ROE</c:v>
                </c:pt>
              </c:strCache>
            </c:strRef>
          </c:cat>
          <c:val>
            <c:numRef>
              <c:f>('Figure data - SW'!$S$137,'Figure data - SW'!$S$157)</c:f>
            </c:numRef>
          </c:val>
          <c:smooth val="0"/>
          <c:extLst>
            <c:ext xmlns:c16="http://schemas.microsoft.com/office/drawing/2014/chart" uri="{C3380CC4-5D6E-409C-BE32-E72D297353CC}">
              <c16:uniqueId val="{00000010-75EF-48CC-8845-F5D8F08BCBDB}"/>
            </c:ext>
          </c:extLst>
        </c:ser>
        <c:ser>
          <c:idx val="17"/>
          <c:order val="17"/>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f>'Figure data - SW'!$A$135:$B$135</c:f>
              <c:strCache>
                <c:ptCount val="2"/>
                <c:pt idx="0">
                  <c:v>ROTA</c:v>
                </c:pt>
                <c:pt idx="1">
                  <c:v>ROE</c:v>
                </c:pt>
              </c:strCache>
            </c:strRef>
          </c:cat>
          <c:val>
            <c:numRef>
              <c:f>('Figure data - SW'!$T$137,'Figure data - SW'!$T$157)</c:f>
            </c:numRef>
          </c:val>
          <c:smooth val="0"/>
          <c:extLst>
            <c:ext xmlns:c16="http://schemas.microsoft.com/office/drawing/2014/chart" uri="{C3380CC4-5D6E-409C-BE32-E72D297353CC}">
              <c16:uniqueId val="{00000011-75EF-48CC-8845-F5D8F08BCBDB}"/>
            </c:ext>
          </c:extLst>
        </c:ser>
        <c:ser>
          <c:idx val="18"/>
          <c:order val="18"/>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f>'Figure data - SW'!$A$135:$B$135</c:f>
              <c:strCache>
                <c:ptCount val="2"/>
                <c:pt idx="0">
                  <c:v>ROTA</c:v>
                </c:pt>
                <c:pt idx="1">
                  <c:v>ROE</c:v>
                </c:pt>
              </c:strCache>
            </c:strRef>
          </c:cat>
          <c:val>
            <c:numRef>
              <c:f>('Figure data - SW'!$U$137,'Figure data - SW'!$U$157)</c:f>
            </c:numRef>
          </c:val>
          <c:smooth val="0"/>
          <c:extLst>
            <c:ext xmlns:c16="http://schemas.microsoft.com/office/drawing/2014/chart" uri="{C3380CC4-5D6E-409C-BE32-E72D297353CC}">
              <c16:uniqueId val="{00000012-75EF-48CC-8845-F5D8F08BCBDB}"/>
            </c:ext>
          </c:extLst>
        </c:ser>
        <c:ser>
          <c:idx val="19"/>
          <c:order val="19"/>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f>'Figure data - SW'!$A$135:$B$135</c:f>
              <c:strCache>
                <c:ptCount val="2"/>
                <c:pt idx="0">
                  <c:v>ROTA</c:v>
                </c:pt>
                <c:pt idx="1">
                  <c:v>ROE</c:v>
                </c:pt>
              </c:strCache>
            </c:strRef>
          </c:cat>
          <c:val>
            <c:numRef>
              <c:f>('Figure data - SW'!$V$137,'Figure data - SW'!$V$157)</c:f>
            </c:numRef>
          </c:val>
          <c:smooth val="0"/>
          <c:extLst>
            <c:ext xmlns:c16="http://schemas.microsoft.com/office/drawing/2014/chart" uri="{C3380CC4-5D6E-409C-BE32-E72D297353CC}">
              <c16:uniqueId val="{00000013-75EF-48CC-8845-F5D8F08BCBDB}"/>
            </c:ext>
          </c:extLst>
        </c:ser>
        <c:ser>
          <c:idx val="20"/>
          <c:order val="20"/>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f>'Figure data - SW'!$A$135:$B$135</c:f>
              <c:strCache>
                <c:ptCount val="2"/>
                <c:pt idx="0">
                  <c:v>ROTA</c:v>
                </c:pt>
                <c:pt idx="1">
                  <c:v>ROE</c:v>
                </c:pt>
              </c:strCache>
            </c:strRef>
          </c:cat>
          <c:val>
            <c:numRef>
              <c:f>('Figure data - SW'!$W$137,'Figure data - SW'!$W$157)</c:f>
            </c:numRef>
          </c:val>
          <c:smooth val="0"/>
          <c:extLst>
            <c:ext xmlns:c16="http://schemas.microsoft.com/office/drawing/2014/chart" uri="{C3380CC4-5D6E-409C-BE32-E72D297353CC}">
              <c16:uniqueId val="{00000014-75EF-48CC-8845-F5D8F08BCBDB}"/>
            </c:ext>
          </c:extLst>
        </c:ser>
        <c:ser>
          <c:idx val="21"/>
          <c:order val="21"/>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f>'Figure data - SW'!$A$135:$B$135</c:f>
              <c:strCache>
                <c:ptCount val="2"/>
                <c:pt idx="0">
                  <c:v>ROTA</c:v>
                </c:pt>
                <c:pt idx="1">
                  <c:v>ROE</c:v>
                </c:pt>
              </c:strCache>
            </c:strRef>
          </c:cat>
          <c:val>
            <c:numRef>
              <c:f>('Figure data - SW'!$X$137,'Figure data - SW'!$X$157)</c:f>
            </c:numRef>
          </c:val>
          <c:smooth val="0"/>
          <c:extLst>
            <c:ext xmlns:c16="http://schemas.microsoft.com/office/drawing/2014/chart" uri="{C3380CC4-5D6E-409C-BE32-E72D297353CC}">
              <c16:uniqueId val="{00000015-75EF-48CC-8845-F5D8F08BCBDB}"/>
            </c:ext>
          </c:extLst>
        </c:ser>
        <c:ser>
          <c:idx val="22"/>
          <c:order val="22"/>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f>'Figure data - SW'!$A$135:$B$135</c:f>
              <c:strCache>
                <c:ptCount val="2"/>
                <c:pt idx="0">
                  <c:v>ROTA</c:v>
                </c:pt>
                <c:pt idx="1">
                  <c:v>ROE</c:v>
                </c:pt>
              </c:strCache>
            </c:strRef>
          </c:cat>
          <c:val>
            <c:numRef>
              <c:f>('Figure data - SW'!$Y$137,'Figure data - SW'!$Y$157)</c:f>
            </c:numRef>
          </c:val>
          <c:smooth val="0"/>
          <c:extLst>
            <c:ext xmlns:c16="http://schemas.microsoft.com/office/drawing/2014/chart" uri="{C3380CC4-5D6E-409C-BE32-E72D297353CC}">
              <c16:uniqueId val="{00000016-75EF-48CC-8845-F5D8F08BCBDB}"/>
            </c:ext>
          </c:extLst>
        </c:ser>
        <c:ser>
          <c:idx val="23"/>
          <c:order val="23"/>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f>'Figure data - SW'!$A$135:$B$135</c:f>
              <c:strCache>
                <c:ptCount val="2"/>
                <c:pt idx="0">
                  <c:v>ROTA</c:v>
                </c:pt>
                <c:pt idx="1">
                  <c:v>ROE</c:v>
                </c:pt>
              </c:strCache>
            </c:strRef>
          </c:cat>
          <c:val>
            <c:numRef>
              <c:f>('Figure data - SW'!$Z$137,'Figure data - SW'!$Z$157)</c:f>
            </c:numRef>
          </c:val>
          <c:smooth val="0"/>
          <c:extLst>
            <c:ext xmlns:c16="http://schemas.microsoft.com/office/drawing/2014/chart" uri="{C3380CC4-5D6E-409C-BE32-E72D297353CC}">
              <c16:uniqueId val="{00000017-75EF-48CC-8845-F5D8F08BCBDB}"/>
            </c:ext>
          </c:extLst>
        </c:ser>
        <c:ser>
          <c:idx val="24"/>
          <c:order val="24"/>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'Figure data - SW'!$A$135:$B$135</c:f>
              <c:strCache>
                <c:ptCount val="2"/>
                <c:pt idx="0">
                  <c:v>ROTA</c:v>
                </c:pt>
                <c:pt idx="1">
                  <c:v>ROE</c:v>
                </c:pt>
              </c:strCache>
            </c:strRef>
          </c:cat>
          <c:val>
            <c:numRef>
              <c:f>('Figure data - SW'!$AA$137,'Figure data - SW'!$AA$157)</c:f>
            </c:numRef>
          </c:val>
          <c:smooth val="0"/>
          <c:extLst>
            <c:ext xmlns:c16="http://schemas.microsoft.com/office/drawing/2014/chart" uri="{C3380CC4-5D6E-409C-BE32-E72D297353CC}">
              <c16:uniqueId val="{00000018-75EF-48CC-8845-F5D8F08BCBDB}"/>
            </c:ext>
          </c:extLst>
        </c:ser>
        <c:ser>
          <c:idx val="25"/>
          <c:order val="25"/>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f>'Figure data - SW'!$A$135:$B$135</c:f>
              <c:strCache>
                <c:ptCount val="2"/>
                <c:pt idx="0">
                  <c:v>ROTA</c:v>
                </c:pt>
                <c:pt idx="1">
                  <c:v>ROE</c:v>
                </c:pt>
              </c:strCache>
            </c:strRef>
          </c:cat>
          <c:val>
            <c:numRef>
              <c:f>('Figure data - SW'!$AB$137,'Figure data - SW'!$AB$157)</c:f>
            </c:numRef>
          </c:val>
          <c:smooth val="0"/>
          <c:extLst>
            <c:ext xmlns:c16="http://schemas.microsoft.com/office/drawing/2014/chart" uri="{C3380CC4-5D6E-409C-BE32-E72D297353CC}">
              <c16:uniqueId val="{00000019-75EF-48CC-8845-F5D8F08BCBDB}"/>
            </c:ext>
          </c:extLst>
        </c:ser>
        <c:ser>
          <c:idx val="26"/>
          <c:order val="26"/>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f>'Figure data - SW'!$A$135:$B$135</c:f>
              <c:strCache>
                <c:ptCount val="2"/>
                <c:pt idx="0">
                  <c:v>ROTA</c:v>
                </c:pt>
                <c:pt idx="1">
                  <c:v>ROE</c:v>
                </c:pt>
              </c:strCache>
            </c:strRef>
          </c:cat>
          <c:val>
            <c:numRef>
              <c:f>('Figure data - SW'!$AC$137,'Figure data - SW'!$AC$157)</c:f>
            </c:numRef>
          </c:val>
          <c:smooth val="0"/>
          <c:extLst>
            <c:ext xmlns:c16="http://schemas.microsoft.com/office/drawing/2014/chart" uri="{C3380CC4-5D6E-409C-BE32-E72D297353CC}">
              <c16:uniqueId val="{0000001A-75EF-48CC-8845-F5D8F08BCBDB}"/>
            </c:ext>
          </c:extLst>
        </c:ser>
        <c:ser>
          <c:idx val="27"/>
          <c:order val="27"/>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f>'Figure data - SW'!$A$135:$B$135</c:f>
              <c:strCache>
                <c:ptCount val="2"/>
                <c:pt idx="0">
                  <c:v>ROTA</c:v>
                </c:pt>
                <c:pt idx="1">
                  <c:v>ROE</c:v>
                </c:pt>
              </c:strCache>
            </c:strRef>
          </c:cat>
          <c:val>
            <c:numRef>
              <c:f>('Figure data - SW'!$AD$137,'Figure data - SW'!$AD$157)</c:f>
            </c:numRef>
          </c:val>
          <c:smooth val="0"/>
          <c:extLst>
            <c:ext xmlns:c16="http://schemas.microsoft.com/office/drawing/2014/chart" uri="{C3380CC4-5D6E-409C-BE32-E72D297353CC}">
              <c16:uniqueId val="{0000001B-75EF-48CC-8845-F5D8F08BCBDB}"/>
            </c:ext>
          </c:extLst>
        </c:ser>
        <c:ser>
          <c:idx val="28"/>
          <c:order val="28"/>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f>'Figure data - SW'!$A$135:$B$135</c:f>
              <c:strCache>
                <c:ptCount val="2"/>
                <c:pt idx="0">
                  <c:v>ROTA</c:v>
                </c:pt>
                <c:pt idx="1">
                  <c:v>ROE</c:v>
                </c:pt>
              </c:strCache>
            </c:strRef>
          </c:cat>
          <c:val>
            <c:numRef>
              <c:f>('Figure data - SW'!$AE$137,'Figure data - SW'!$AE$157)</c:f>
            </c:numRef>
          </c:val>
          <c:smooth val="0"/>
          <c:extLst>
            <c:ext xmlns:c16="http://schemas.microsoft.com/office/drawing/2014/chart" uri="{C3380CC4-5D6E-409C-BE32-E72D297353CC}">
              <c16:uniqueId val="{0000001C-75EF-48CC-8845-F5D8F08BCBDB}"/>
            </c:ext>
          </c:extLst>
        </c:ser>
        <c:ser>
          <c:idx val="29"/>
          <c:order val="29"/>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f>'Figure data - SW'!$A$135:$B$135</c:f>
              <c:strCache>
                <c:ptCount val="2"/>
                <c:pt idx="0">
                  <c:v>ROTA</c:v>
                </c:pt>
                <c:pt idx="1">
                  <c:v>ROE</c:v>
                </c:pt>
              </c:strCache>
            </c:strRef>
          </c:cat>
          <c:val>
            <c:numRef>
              <c:f>('Figure data - SW'!$AF$137,'Figure data - SW'!$AF$157)</c:f>
            </c:numRef>
          </c:val>
          <c:smooth val="0"/>
          <c:extLst>
            <c:ext xmlns:c16="http://schemas.microsoft.com/office/drawing/2014/chart" uri="{C3380CC4-5D6E-409C-BE32-E72D297353CC}">
              <c16:uniqueId val="{0000001D-75EF-48CC-8845-F5D8F08BCBDB}"/>
            </c:ext>
          </c:extLst>
        </c:ser>
        <c:ser>
          <c:idx val="30"/>
          <c:order val="30"/>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f>'Figure data - SW'!$A$135:$B$135</c:f>
              <c:strCache>
                <c:ptCount val="2"/>
                <c:pt idx="0">
                  <c:v>ROTA</c:v>
                </c:pt>
                <c:pt idx="1">
                  <c:v>ROE</c:v>
                </c:pt>
              </c:strCache>
            </c:strRef>
          </c:cat>
          <c:val>
            <c:numRef>
              <c:f>('Figure data - SW'!$AG$137,'Figure data - SW'!$AG$157)</c:f>
            </c:numRef>
          </c:val>
          <c:smooth val="0"/>
          <c:extLst>
            <c:ext xmlns:c16="http://schemas.microsoft.com/office/drawing/2014/chart" uri="{C3380CC4-5D6E-409C-BE32-E72D297353CC}">
              <c16:uniqueId val="{0000001E-75EF-48CC-8845-F5D8F08BCBDB}"/>
            </c:ext>
          </c:extLst>
        </c:ser>
        <c:ser>
          <c:idx val="31"/>
          <c:order val="31"/>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f>'Figure data - SW'!$A$135:$B$135</c:f>
              <c:strCache>
                <c:ptCount val="2"/>
                <c:pt idx="0">
                  <c:v>ROTA</c:v>
                </c:pt>
                <c:pt idx="1">
                  <c:v>ROE</c:v>
                </c:pt>
              </c:strCache>
            </c:strRef>
          </c:cat>
          <c:val>
            <c:numRef>
              <c:f>('Figure data - SW'!$AH$137,'Figure data - SW'!$AH$157)</c:f>
            </c:numRef>
          </c:val>
          <c:smooth val="0"/>
          <c:extLst>
            <c:ext xmlns:c16="http://schemas.microsoft.com/office/drawing/2014/chart" uri="{C3380CC4-5D6E-409C-BE32-E72D297353CC}">
              <c16:uniqueId val="{0000001F-75EF-48CC-8845-F5D8F08BCBDB}"/>
            </c:ext>
          </c:extLst>
        </c:ser>
        <c:ser>
          <c:idx val="32"/>
          <c:order val="32"/>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f>'Figure data - SW'!$A$135:$B$135</c:f>
              <c:strCache>
                <c:ptCount val="2"/>
                <c:pt idx="0">
                  <c:v>ROTA</c:v>
                </c:pt>
                <c:pt idx="1">
                  <c:v>ROE</c:v>
                </c:pt>
              </c:strCache>
            </c:strRef>
          </c:cat>
          <c:val>
            <c:numRef>
              <c:f>('Figure data - SW'!$AI$137,'Figure data - SW'!$AI$157)</c:f>
            </c:numRef>
          </c:val>
          <c:smooth val="0"/>
          <c:extLst>
            <c:ext xmlns:c16="http://schemas.microsoft.com/office/drawing/2014/chart" uri="{C3380CC4-5D6E-409C-BE32-E72D297353CC}">
              <c16:uniqueId val="{00000020-75EF-48CC-8845-F5D8F08BCBDB}"/>
            </c:ext>
          </c:extLst>
        </c:ser>
        <c:ser>
          <c:idx val="33"/>
          <c:order val="33"/>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f>'Figure data - SW'!$A$135:$B$135</c:f>
              <c:strCache>
                <c:ptCount val="2"/>
                <c:pt idx="0">
                  <c:v>ROTA</c:v>
                </c:pt>
                <c:pt idx="1">
                  <c:v>ROE</c:v>
                </c:pt>
              </c:strCache>
            </c:strRef>
          </c:cat>
          <c:val>
            <c:numRef>
              <c:f>('Figure data - SW'!$AJ$137,'Figure data - SW'!$AJ$157)</c:f>
            </c:numRef>
          </c:val>
          <c:smooth val="0"/>
          <c:extLst>
            <c:ext xmlns:c16="http://schemas.microsoft.com/office/drawing/2014/chart" uri="{C3380CC4-5D6E-409C-BE32-E72D297353CC}">
              <c16:uniqueId val="{00000021-75EF-48CC-8845-F5D8F08BCBDB}"/>
            </c:ext>
          </c:extLst>
        </c:ser>
        <c:ser>
          <c:idx val="34"/>
          <c:order val="34"/>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f>'Figure data - SW'!$A$135:$B$135</c:f>
              <c:strCache>
                <c:ptCount val="2"/>
                <c:pt idx="0">
                  <c:v>ROTA</c:v>
                </c:pt>
                <c:pt idx="1">
                  <c:v>ROE</c:v>
                </c:pt>
              </c:strCache>
            </c:strRef>
          </c:cat>
          <c:val>
            <c:numRef>
              <c:f>('Figure data - SW'!$AK$137,'Figure data - SW'!$AK$157)</c:f>
            </c:numRef>
          </c:val>
          <c:smooth val="0"/>
          <c:extLst>
            <c:ext xmlns:c16="http://schemas.microsoft.com/office/drawing/2014/chart" uri="{C3380CC4-5D6E-409C-BE32-E72D297353CC}">
              <c16:uniqueId val="{00000022-75EF-48CC-8845-F5D8F08BCBDB}"/>
            </c:ext>
          </c:extLst>
        </c:ser>
        <c:ser>
          <c:idx val="35"/>
          <c:order val="35"/>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f>'Figure data - SW'!$A$135:$B$135</c:f>
              <c:strCache>
                <c:ptCount val="2"/>
                <c:pt idx="0">
                  <c:v>ROTA</c:v>
                </c:pt>
                <c:pt idx="1">
                  <c:v>ROE</c:v>
                </c:pt>
              </c:strCache>
            </c:strRef>
          </c:cat>
          <c:val>
            <c:numRef>
              <c:f>('Figure data - SW'!$AL$137,'Figure data - SW'!$AL$157)</c:f>
            </c:numRef>
          </c:val>
          <c:smooth val="0"/>
          <c:extLst>
            <c:ext xmlns:c16="http://schemas.microsoft.com/office/drawing/2014/chart" uri="{C3380CC4-5D6E-409C-BE32-E72D297353CC}">
              <c16:uniqueId val="{00000023-75EF-48CC-8845-F5D8F08BCBDB}"/>
            </c:ext>
          </c:extLst>
        </c:ser>
        <c:ser>
          <c:idx val="36"/>
          <c:order val="36"/>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f>'Figure data - SW'!$A$135:$B$135</c:f>
              <c:strCache>
                <c:ptCount val="2"/>
                <c:pt idx="0">
                  <c:v>ROTA</c:v>
                </c:pt>
                <c:pt idx="1">
                  <c:v>ROE</c:v>
                </c:pt>
              </c:strCache>
            </c:strRef>
          </c:cat>
          <c:val>
            <c:numRef>
              <c:f>('Figure data - SW'!$AM$137,'Figure data - SW'!$AM$157)</c:f>
            </c:numRef>
          </c:val>
          <c:smooth val="0"/>
          <c:extLst>
            <c:ext xmlns:c16="http://schemas.microsoft.com/office/drawing/2014/chart" uri="{C3380CC4-5D6E-409C-BE32-E72D297353CC}">
              <c16:uniqueId val="{00000024-75EF-48CC-8845-F5D8F08BCBDB}"/>
            </c:ext>
          </c:extLst>
        </c:ser>
        <c:ser>
          <c:idx val="37"/>
          <c:order val="37"/>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f>'Figure data - SW'!$A$135:$B$135</c:f>
              <c:strCache>
                <c:ptCount val="2"/>
                <c:pt idx="0">
                  <c:v>ROTA</c:v>
                </c:pt>
                <c:pt idx="1">
                  <c:v>ROE</c:v>
                </c:pt>
              </c:strCache>
            </c:strRef>
          </c:cat>
          <c:val>
            <c:numRef>
              <c:f>('Figure data - SW'!$AN$137,'Figure data - SW'!$AN$157)</c:f>
            </c:numRef>
          </c:val>
          <c:smooth val="0"/>
          <c:extLst>
            <c:ext xmlns:c16="http://schemas.microsoft.com/office/drawing/2014/chart" uri="{C3380CC4-5D6E-409C-BE32-E72D297353CC}">
              <c16:uniqueId val="{00000025-75EF-48CC-8845-F5D8F08BCBDB}"/>
            </c:ext>
          </c:extLst>
        </c:ser>
        <c:ser>
          <c:idx val="38"/>
          <c:order val="38"/>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f>'Figure data - SW'!$A$135:$B$135</c:f>
              <c:strCache>
                <c:ptCount val="2"/>
                <c:pt idx="0">
                  <c:v>ROTA</c:v>
                </c:pt>
                <c:pt idx="1">
                  <c:v>ROE</c:v>
                </c:pt>
              </c:strCache>
            </c:strRef>
          </c:cat>
          <c:val>
            <c:numRef>
              <c:f>('Figure data - SW'!$AO$137,'Figure data - SW'!$AO$157)</c:f>
            </c:numRef>
          </c:val>
          <c:smooth val="0"/>
          <c:extLst>
            <c:ext xmlns:c16="http://schemas.microsoft.com/office/drawing/2014/chart" uri="{C3380CC4-5D6E-409C-BE32-E72D297353CC}">
              <c16:uniqueId val="{00000026-75EF-48CC-8845-F5D8F08BCBDB}"/>
            </c:ext>
          </c:extLst>
        </c:ser>
        <c:ser>
          <c:idx val="39"/>
          <c:order val="39"/>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f>'Figure data - SW'!$A$135:$B$135</c:f>
              <c:strCache>
                <c:ptCount val="2"/>
                <c:pt idx="0">
                  <c:v>ROTA</c:v>
                </c:pt>
                <c:pt idx="1">
                  <c:v>ROE</c:v>
                </c:pt>
              </c:strCache>
            </c:strRef>
          </c:cat>
          <c:val>
            <c:numRef>
              <c:f>('Figure data - SW'!$AP$137,'Figure data - SW'!$AP$157)</c:f>
            </c:numRef>
          </c:val>
          <c:smooth val="0"/>
          <c:extLst>
            <c:ext xmlns:c16="http://schemas.microsoft.com/office/drawing/2014/chart" uri="{C3380CC4-5D6E-409C-BE32-E72D297353CC}">
              <c16:uniqueId val="{00000027-75EF-48CC-8845-F5D8F08BCBDB}"/>
            </c:ext>
          </c:extLst>
        </c:ser>
        <c:ser>
          <c:idx val="40"/>
          <c:order val="40"/>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f>'Figure data - SW'!$A$135:$B$135</c:f>
              <c:strCache>
                <c:ptCount val="2"/>
                <c:pt idx="0">
                  <c:v>ROTA</c:v>
                </c:pt>
                <c:pt idx="1">
                  <c:v>ROE</c:v>
                </c:pt>
              </c:strCache>
            </c:strRef>
          </c:cat>
          <c:val>
            <c:numRef>
              <c:f>('Figure data - SW'!$AQ$137,'Figure data - SW'!$AQ$157)</c:f>
            </c:numRef>
          </c:val>
          <c:smooth val="0"/>
          <c:extLst>
            <c:ext xmlns:c16="http://schemas.microsoft.com/office/drawing/2014/chart" uri="{C3380CC4-5D6E-409C-BE32-E72D297353CC}">
              <c16:uniqueId val="{00000028-75EF-48CC-8845-F5D8F08BCBDB}"/>
            </c:ext>
          </c:extLst>
        </c:ser>
        <c:ser>
          <c:idx val="41"/>
          <c:order val="41"/>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f>'Figure data - SW'!$A$135:$B$135</c:f>
              <c:strCache>
                <c:ptCount val="2"/>
                <c:pt idx="0">
                  <c:v>ROTA</c:v>
                </c:pt>
                <c:pt idx="1">
                  <c:v>ROE</c:v>
                </c:pt>
              </c:strCache>
            </c:strRef>
          </c:cat>
          <c:val>
            <c:numRef>
              <c:f>('Figure data - SW'!$AR$137,'Figure data - SW'!$AR$157)</c:f>
            </c:numRef>
          </c:val>
          <c:smooth val="0"/>
          <c:extLst>
            <c:ext xmlns:c16="http://schemas.microsoft.com/office/drawing/2014/chart" uri="{C3380CC4-5D6E-409C-BE32-E72D297353CC}">
              <c16:uniqueId val="{00000029-75EF-48CC-8845-F5D8F08BCBDB}"/>
            </c:ext>
          </c:extLst>
        </c:ser>
        <c:ser>
          <c:idx val="42"/>
          <c:order val="42"/>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f>'Figure data - SW'!$A$135:$B$135</c:f>
              <c:strCache>
                <c:ptCount val="2"/>
                <c:pt idx="0">
                  <c:v>ROTA</c:v>
                </c:pt>
                <c:pt idx="1">
                  <c:v>ROE</c:v>
                </c:pt>
              </c:strCache>
            </c:strRef>
          </c:cat>
          <c:val>
            <c:numRef>
              <c:f>('Figure data - SW'!$AS$137,'Figure data - SW'!$AS$157)</c:f>
            </c:numRef>
          </c:val>
          <c:smooth val="0"/>
          <c:extLst>
            <c:ext xmlns:c16="http://schemas.microsoft.com/office/drawing/2014/chart" uri="{C3380CC4-5D6E-409C-BE32-E72D297353CC}">
              <c16:uniqueId val="{0000002A-75EF-48CC-8845-F5D8F08BCBDB}"/>
            </c:ext>
          </c:extLst>
        </c:ser>
        <c:ser>
          <c:idx val="43"/>
          <c:order val="43"/>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strRef>
              <c:f>'Figure data - SW'!$A$135:$B$135</c:f>
              <c:strCache>
                <c:ptCount val="2"/>
                <c:pt idx="0">
                  <c:v>ROTA</c:v>
                </c:pt>
                <c:pt idx="1">
                  <c:v>ROE</c:v>
                </c:pt>
              </c:strCache>
            </c:strRef>
          </c:cat>
          <c:val>
            <c:numRef>
              <c:f>('Figure data - SW'!$AT$137,'Figure data - SW'!$AT$157)</c:f>
            </c:numRef>
          </c:val>
          <c:smooth val="0"/>
          <c:extLst>
            <c:ext xmlns:c16="http://schemas.microsoft.com/office/drawing/2014/chart" uri="{C3380CC4-5D6E-409C-BE32-E72D297353CC}">
              <c16:uniqueId val="{0000002B-75EF-48CC-8845-F5D8F08BCBDB}"/>
            </c:ext>
          </c:extLst>
        </c:ser>
        <c:ser>
          <c:idx val="44"/>
          <c:order val="44"/>
          <c:spPr>
            <a:ln w="28575" cap="rnd">
              <a:solidFill>
                <a:schemeClr val="accent3">
                  <a:lumMod val="70000"/>
                </a:schemeClr>
              </a:solidFill>
              <a:round/>
            </a:ln>
            <a:effectLst/>
          </c:spPr>
          <c:marker>
            <c:symbol val="circle"/>
            <c:size val="5"/>
            <c:spPr>
              <a:solidFill>
                <a:schemeClr val="accent3">
                  <a:lumMod val="70000"/>
                </a:schemeClr>
              </a:solidFill>
              <a:ln w="9525">
                <a:solidFill>
                  <a:schemeClr val="accent3">
                    <a:lumMod val="70000"/>
                  </a:schemeClr>
                </a:solidFill>
              </a:ln>
              <a:effectLst/>
            </c:spPr>
          </c:marker>
          <c:cat>
            <c:strRef>
              <c:f>'Figure data - SW'!$A$135:$B$135</c:f>
              <c:strCache>
                <c:ptCount val="2"/>
                <c:pt idx="0">
                  <c:v>ROTA</c:v>
                </c:pt>
                <c:pt idx="1">
                  <c:v>ROE</c:v>
                </c:pt>
              </c:strCache>
            </c:strRef>
          </c:cat>
          <c:val>
            <c:numRef>
              <c:f>('Figure data - SW'!$AU$137,'Figure data - SW'!$AU$157)</c:f>
            </c:numRef>
          </c:val>
          <c:smooth val="0"/>
          <c:extLst>
            <c:ext xmlns:c16="http://schemas.microsoft.com/office/drawing/2014/chart" uri="{C3380CC4-5D6E-409C-BE32-E72D297353CC}">
              <c16:uniqueId val="{0000002C-75EF-48CC-8845-F5D8F08BCBDB}"/>
            </c:ext>
          </c:extLst>
        </c:ser>
        <c:ser>
          <c:idx val="45"/>
          <c:order val="45"/>
          <c:spPr>
            <a:ln w="28575" cap="rnd">
              <a:solidFill>
                <a:schemeClr val="accent4">
                  <a:lumMod val="70000"/>
                </a:schemeClr>
              </a:solidFill>
              <a:round/>
            </a:ln>
            <a:effectLst/>
          </c:spPr>
          <c:marker>
            <c:symbol val="circle"/>
            <c:size val="5"/>
            <c:spPr>
              <a:solidFill>
                <a:schemeClr val="accent4">
                  <a:lumMod val="70000"/>
                </a:schemeClr>
              </a:solidFill>
              <a:ln w="9525">
                <a:solidFill>
                  <a:schemeClr val="accent4">
                    <a:lumMod val="70000"/>
                  </a:schemeClr>
                </a:solidFill>
              </a:ln>
              <a:effectLst/>
            </c:spPr>
          </c:marker>
          <c:cat>
            <c:strRef>
              <c:f>'Figure data - SW'!$A$135:$B$135</c:f>
              <c:strCache>
                <c:ptCount val="2"/>
                <c:pt idx="0">
                  <c:v>ROTA</c:v>
                </c:pt>
                <c:pt idx="1">
                  <c:v>ROE</c:v>
                </c:pt>
              </c:strCache>
            </c:strRef>
          </c:cat>
          <c:val>
            <c:numRef>
              <c:f>('Figure data - SW'!$AV$137,'Figure data - SW'!$AV$157)</c:f>
            </c:numRef>
          </c:val>
          <c:smooth val="0"/>
          <c:extLst>
            <c:ext xmlns:c16="http://schemas.microsoft.com/office/drawing/2014/chart" uri="{C3380CC4-5D6E-409C-BE32-E72D297353CC}">
              <c16:uniqueId val="{0000002D-75EF-48CC-8845-F5D8F08BCBDB}"/>
            </c:ext>
          </c:extLst>
        </c:ser>
        <c:ser>
          <c:idx val="46"/>
          <c:order val="46"/>
          <c:spPr>
            <a:ln w="28575" cap="rnd">
              <a:solidFill>
                <a:schemeClr val="accent5">
                  <a:lumMod val="70000"/>
                </a:schemeClr>
              </a:solidFill>
              <a:round/>
            </a:ln>
            <a:effectLst/>
          </c:spPr>
          <c:marker>
            <c:symbol val="circle"/>
            <c:size val="5"/>
            <c:spPr>
              <a:solidFill>
                <a:schemeClr val="accent5">
                  <a:lumMod val="70000"/>
                </a:schemeClr>
              </a:solidFill>
              <a:ln w="9525">
                <a:solidFill>
                  <a:schemeClr val="accent5">
                    <a:lumMod val="70000"/>
                  </a:schemeClr>
                </a:solidFill>
              </a:ln>
              <a:effectLst/>
            </c:spPr>
          </c:marker>
          <c:cat>
            <c:strRef>
              <c:f>'Figure data - SW'!$A$135:$B$135</c:f>
              <c:strCache>
                <c:ptCount val="2"/>
                <c:pt idx="0">
                  <c:v>ROTA</c:v>
                </c:pt>
                <c:pt idx="1">
                  <c:v>ROE</c:v>
                </c:pt>
              </c:strCache>
            </c:strRef>
          </c:cat>
          <c:val>
            <c:numRef>
              <c:f>('Figure data - SW'!$AW$137,'Figure data - SW'!$AW$157)</c:f>
            </c:numRef>
          </c:val>
          <c:smooth val="0"/>
          <c:extLst>
            <c:ext xmlns:c16="http://schemas.microsoft.com/office/drawing/2014/chart" uri="{C3380CC4-5D6E-409C-BE32-E72D297353CC}">
              <c16:uniqueId val="{0000002E-75EF-48CC-8845-F5D8F08BCBDB}"/>
            </c:ext>
          </c:extLst>
        </c:ser>
        <c:ser>
          <c:idx val="47"/>
          <c:order val="47"/>
          <c:spPr>
            <a:ln w="28575" cap="rnd">
              <a:solidFill>
                <a:schemeClr val="accent6">
                  <a:lumMod val="70000"/>
                </a:schemeClr>
              </a:solidFill>
              <a:round/>
            </a:ln>
            <a:effectLst/>
          </c:spPr>
          <c:marker>
            <c:symbol val="circle"/>
            <c:size val="5"/>
            <c:spPr>
              <a:solidFill>
                <a:schemeClr val="accent6">
                  <a:lumMod val="70000"/>
                </a:schemeClr>
              </a:solidFill>
              <a:ln w="9525">
                <a:solidFill>
                  <a:schemeClr val="accent6">
                    <a:lumMod val="70000"/>
                  </a:schemeClr>
                </a:solidFill>
              </a:ln>
              <a:effectLst/>
            </c:spPr>
          </c:marker>
          <c:cat>
            <c:strRef>
              <c:f>'Figure data - SW'!$A$135:$B$135</c:f>
              <c:strCache>
                <c:ptCount val="2"/>
                <c:pt idx="0">
                  <c:v>ROTA</c:v>
                </c:pt>
                <c:pt idx="1">
                  <c:v>ROE</c:v>
                </c:pt>
              </c:strCache>
            </c:strRef>
          </c:cat>
          <c:val>
            <c:numRef>
              <c:f>('Figure data - SW'!$AX$137,'Figure data - SW'!$AX$157)</c:f>
            </c:numRef>
          </c:val>
          <c:smooth val="0"/>
          <c:extLst>
            <c:ext xmlns:c16="http://schemas.microsoft.com/office/drawing/2014/chart" uri="{C3380CC4-5D6E-409C-BE32-E72D297353CC}">
              <c16:uniqueId val="{0000002F-75EF-48CC-8845-F5D8F08BCBDB}"/>
            </c:ext>
          </c:extLst>
        </c:ser>
        <c:ser>
          <c:idx val="48"/>
          <c:order val="48"/>
          <c:spPr>
            <a:ln w="28575" cap="rnd">
              <a:solidFill>
                <a:schemeClr val="accent1">
                  <a:lumMod val="50000"/>
                  <a:lumOff val="50000"/>
                </a:schemeClr>
              </a:solid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cat>
            <c:strRef>
              <c:f>'Figure data - SW'!$A$135:$B$135</c:f>
              <c:strCache>
                <c:ptCount val="2"/>
                <c:pt idx="0">
                  <c:v>ROTA</c:v>
                </c:pt>
                <c:pt idx="1">
                  <c:v>ROE</c:v>
                </c:pt>
              </c:strCache>
            </c:strRef>
          </c:cat>
          <c:val>
            <c:numRef>
              <c:f>('Figure data - SW'!$AY$137,'Figure data - SW'!$AY$157)</c:f>
            </c:numRef>
          </c:val>
          <c:smooth val="0"/>
          <c:extLst>
            <c:ext xmlns:c16="http://schemas.microsoft.com/office/drawing/2014/chart" uri="{C3380CC4-5D6E-409C-BE32-E72D297353CC}">
              <c16:uniqueId val="{00000030-75EF-48CC-8845-F5D8F08BCBDB}"/>
            </c:ext>
          </c:extLst>
        </c:ser>
        <c:ser>
          <c:idx val="49"/>
          <c:order val="49"/>
          <c:spPr>
            <a:ln w="28575" cap="rnd">
              <a:solidFill>
                <a:schemeClr val="accent2">
                  <a:lumMod val="50000"/>
                  <a:lumOff val="50000"/>
                </a:schemeClr>
              </a:solid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cat>
            <c:strRef>
              <c:f>'Figure data - SW'!$A$135:$B$135</c:f>
              <c:strCache>
                <c:ptCount val="2"/>
                <c:pt idx="0">
                  <c:v>ROTA</c:v>
                </c:pt>
                <c:pt idx="1">
                  <c:v>ROE</c:v>
                </c:pt>
              </c:strCache>
            </c:strRef>
          </c:cat>
          <c:val>
            <c:numRef>
              <c:f>('Figure data - SW'!$AZ$137,'Figure data - SW'!$AZ$157)</c:f>
            </c:numRef>
          </c:val>
          <c:smooth val="0"/>
          <c:extLst>
            <c:ext xmlns:c16="http://schemas.microsoft.com/office/drawing/2014/chart" uri="{C3380CC4-5D6E-409C-BE32-E72D297353CC}">
              <c16:uniqueId val="{00000031-75EF-48CC-8845-F5D8F08BCBDB}"/>
            </c:ext>
          </c:extLst>
        </c:ser>
        <c:ser>
          <c:idx val="50"/>
          <c:order val="50"/>
          <c:spPr>
            <a:ln w="28575" cap="rnd">
              <a:solidFill>
                <a:schemeClr val="accent3">
                  <a:lumMod val="50000"/>
                  <a:lumOff val="50000"/>
                </a:schemeClr>
              </a:solid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cat>
            <c:strRef>
              <c:f>'Figure data - SW'!$A$135:$B$135</c:f>
              <c:strCache>
                <c:ptCount val="2"/>
                <c:pt idx="0">
                  <c:v>ROTA</c:v>
                </c:pt>
                <c:pt idx="1">
                  <c:v>ROE</c:v>
                </c:pt>
              </c:strCache>
            </c:strRef>
          </c:cat>
          <c:val>
            <c:numRef>
              <c:f>('Figure data - SW'!$BA$137,'Figure data - SW'!$BA$157)</c:f>
            </c:numRef>
          </c:val>
          <c:smooth val="0"/>
          <c:extLst>
            <c:ext xmlns:c16="http://schemas.microsoft.com/office/drawing/2014/chart" uri="{C3380CC4-5D6E-409C-BE32-E72D297353CC}">
              <c16:uniqueId val="{00000032-75EF-48CC-8845-F5D8F08BCBDB}"/>
            </c:ext>
          </c:extLst>
        </c:ser>
        <c:ser>
          <c:idx val="51"/>
          <c:order val="51"/>
          <c:spPr>
            <a:ln w="28575" cap="rnd">
              <a:solidFill>
                <a:schemeClr val="accent4">
                  <a:lumMod val="50000"/>
                  <a:lumOff val="50000"/>
                </a:schemeClr>
              </a:solidFill>
              <a:round/>
            </a:ln>
            <a:effectLst/>
          </c:spPr>
          <c:marker>
            <c:symbol val="circle"/>
            <c:size val="5"/>
            <c:spPr>
              <a:solidFill>
                <a:schemeClr val="accent4">
                  <a:lumMod val="50000"/>
                  <a:lumOff val="50000"/>
                </a:schemeClr>
              </a:solidFill>
              <a:ln w="9525">
                <a:solidFill>
                  <a:schemeClr val="accent4">
                    <a:lumMod val="50000"/>
                    <a:lumOff val="50000"/>
                  </a:schemeClr>
                </a:solidFill>
              </a:ln>
              <a:effectLst/>
            </c:spPr>
          </c:marker>
          <c:cat>
            <c:strRef>
              <c:f>'Figure data - SW'!$A$135:$B$135</c:f>
              <c:strCache>
                <c:ptCount val="2"/>
                <c:pt idx="0">
                  <c:v>ROTA</c:v>
                </c:pt>
                <c:pt idx="1">
                  <c:v>ROE</c:v>
                </c:pt>
              </c:strCache>
            </c:strRef>
          </c:cat>
          <c:val>
            <c:numRef>
              <c:f>('Figure data - SW'!$BB$137,'Figure data - SW'!$BB$157)</c:f>
            </c:numRef>
          </c:val>
          <c:smooth val="0"/>
          <c:extLst>
            <c:ext xmlns:c16="http://schemas.microsoft.com/office/drawing/2014/chart" uri="{C3380CC4-5D6E-409C-BE32-E72D297353CC}">
              <c16:uniqueId val="{00000033-75EF-48CC-8845-F5D8F08BCBDB}"/>
            </c:ext>
          </c:extLst>
        </c:ser>
        <c:ser>
          <c:idx val="52"/>
          <c:order val="52"/>
          <c:spPr>
            <a:ln w="28575" cap="rnd">
              <a:solidFill>
                <a:schemeClr val="accent5">
                  <a:lumMod val="50000"/>
                  <a:lumOff val="50000"/>
                </a:schemeClr>
              </a:solid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cat>
            <c:strRef>
              <c:f>'Figure data - SW'!$A$135:$B$135</c:f>
              <c:strCache>
                <c:ptCount val="2"/>
                <c:pt idx="0">
                  <c:v>ROTA</c:v>
                </c:pt>
                <c:pt idx="1">
                  <c:v>ROE</c:v>
                </c:pt>
              </c:strCache>
            </c:strRef>
          </c:cat>
          <c:val>
            <c:numRef>
              <c:f>('Figure data - SW'!$BC$137,'Figure data - SW'!$BC$157)</c:f>
            </c:numRef>
          </c:val>
          <c:smooth val="0"/>
          <c:extLst>
            <c:ext xmlns:c16="http://schemas.microsoft.com/office/drawing/2014/chart" uri="{C3380CC4-5D6E-409C-BE32-E72D297353CC}">
              <c16:uniqueId val="{00000034-75EF-48CC-8845-F5D8F08BCBDB}"/>
            </c:ext>
          </c:extLst>
        </c:ser>
        <c:ser>
          <c:idx val="53"/>
          <c:order val="53"/>
          <c:spPr>
            <a:ln w="28575" cap="rnd">
              <a:solidFill>
                <a:schemeClr val="accent6">
                  <a:lumMod val="50000"/>
                  <a:lumOff val="50000"/>
                </a:schemeClr>
              </a:solidFill>
              <a:round/>
            </a:ln>
            <a:effectLst/>
          </c:spPr>
          <c:marker>
            <c:symbol val="circle"/>
            <c:size val="5"/>
            <c:spPr>
              <a:solidFill>
                <a:schemeClr val="accent6">
                  <a:lumMod val="50000"/>
                  <a:lumOff val="50000"/>
                </a:schemeClr>
              </a:solidFill>
              <a:ln w="9525">
                <a:solidFill>
                  <a:schemeClr val="accent6">
                    <a:lumMod val="50000"/>
                    <a:lumOff val="50000"/>
                  </a:schemeClr>
                </a:solidFill>
              </a:ln>
              <a:effectLst/>
            </c:spPr>
          </c:marker>
          <c:cat>
            <c:strRef>
              <c:f>'Figure data - SW'!$A$135:$B$135</c:f>
              <c:strCache>
                <c:ptCount val="2"/>
                <c:pt idx="0">
                  <c:v>ROTA</c:v>
                </c:pt>
                <c:pt idx="1">
                  <c:v>ROE</c:v>
                </c:pt>
              </c:strCache>
            </c:strRef>
          </c:cat>
          <c:val>
            <c:numRef>
              <c:f>('Figure data - SW'!$BD$137,'Figure data - SW'!$BD$157)</c:f>
            </c:numRef>
          </c:val>
          <c:smooth val="0"/>
          <c:extLst>
            <c:ext xmlns:c16="http://schemas.microsoft.com/office/drawing/2014/chart" uri="{C3380CC4-5D6E-409C-BE32-E72D297353CC}">
              <c16:uniqueId val="{00000035-75EF-48CC-8845-F5D8F08BCBDB}"/>
            </c:ext>
          </c:extLst>
        </c:ser>
        <c:ser>
          <c:idx val="54"/>
          <c:order val="54"/>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'Figure data - SW'!$A$135:$B$135</c:f>
              <c:strCache>
                <c:ptCount val="2"/>
                <c:pt idx="0">
                  <c:v>ROTA</c:v>
                </c:pt>
                <c:pt idx="1">
                  <c:v>ROE</c:v>
                </c:pt>
              </c:strCache>
            </c:strRef>
          </c:cat>
          <c:val>
            <c:numRef>
              <c:f>('Figure data - SW'!$BE$137,'Figure data - SW'!$BE$157)</c:f>
            </c:numRef>
          </c:val>
          <c:smooth val="0"/>
          <c:extLst>
            <c:ext xmlns:c16="http://schemas.microsoft.com/office/drawing/2014/chart" uri="{C3380CC4-5D6E-409C-BE32-E72D297353CC}">
              <c16:uniqueId val="{00000036-75EF-48CC-8845-F5D8F08BCBDB}"/>
            </c:ext>
          </c:extLst>
        </c:ser>
        <c:ser>
          <c:idx val="55"/>
          <c:order val="55"/>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'Figure data - SW'!$A$135:$B$135</c:f>
              <c:strCache>
                <c:ptCount val="2"/>
                <c:pt idx="0">
                  <c:v>ROTA</c:v>
                </c:pt>
                <c:pt idx="1">
                  <c:v>ROE</c:v>
                </c:pt>
              </c:strCache>
            </c:strRef>
          </c:cat>
          <c:val>
            <c:numRef>
              <c:f>('Figure data - SW'!$BF$137,'Figure data - SW'!$BF$157)</c:f>
            </c:numRef>
          </c:val>
          <c:smooth val="0"/>
          <c:extLst>
            <c:ext xmlns:c16="http://schemas.microsoft.com/office/drawing/2014/chart" uri="{C3380CC4-5D6E-409C-BE32-E72D297353CC}">
              <c16:uniqueId val="{00000037-75EF-48CC-8845-F5D8F08BCBDB}"/>
            </c:ext>
          </c:extLst>
        </c:ser>
        <c:ser>
          <c:idx val="56"/>
          <c:order val="56"/>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'Figure data - SW'!$A$135:$B$135</c:f>
              <c:strCache>
                <c:ptCount val="2"/>
                <c:pt idx="0">
                  <c:v>ROTA</c:v>
                </c:pt>
                <c:pt idx="1">
                  <c:v>ROE</c:v>
                </c:pt>
              </c:strCache>
            </c:strRef>
          </c:cat>
          <c:val>
            <c:numRef>
              <c:f>('Figure data - SW'!$BG$137,'Figure data - SW'!$BG$157)</c:f>
            </c:numRef>
          </c:val>
          <c:smooth val="0"/>
          <c:extLst>
            <c:ext xmlns:c16="http://schemas.microsoft.com/office/drawing/2014/chart" uri="{C3380CC4-5D6E-409C-BE32-E72D297353CC}">
              <c16:uniqueId val="{00000038-75EF-48CC-8845-F5D8F08BCBDB}"/>
            </c:ext>
          </c:extLst>
        </c:ser>
        <c:ser>
          <c:idx val="57"/>
          <c:order val="57"/>
          <c:spPr>
            <a:ln w="28575" cap="rnd">
              <a:noFill/>
              <a:round/>
            </a:ln>
            <a:effectLst/>
          </c:spPr>
          <c:marker>
            <c:symbol val="circle"/>
            <c:size val="8"/>
            <c:spPr>
              <a:solidFill>
                <a:schemeClr val="accent4"/>
              </a:solidFill>
              <a:ln w="9525">
                <a:solidFill>
                  <a:schemeClr val="bg1"/>
                </a:solidFill>
              </a:ln>
              <a:effectLst/>
            </c:spPr>
          </c:marker>
          <c:cat>
            <c:strRef>
              <c:f>'Figure data - SW'!$A$135:$B$135</c:f>
              <c:strCache>
                <c:ptCount val="2"/>
                <c:pt idx="0">
                  <c:v>ROTA</c:v>
                </c:pt>
                <c:pt idx="1">
                  <c:v>ROE</c:v>
                </c:pt>
              </c:strCache>
            </c:strRef>
          </c:cat>
          <c:val>
            <c:numRef>
              <c:f>('Figure data - SW'!$BH$137,'Figure data - SW'!$BH$157)</c:f>
              <c:numCache>
                <c:formatCode>0.0%</c:formatCode>
                <c:ptCount val="2"/>
                <c:pt idx="0">
                  <c:v>4.9516398178548401E-2</c:v>
                </c:pt>
                <c:pt idx="1">
                  <c:v>6.3676788878312698E-2</c:v>
                </c:pt>
              </c:numCache>
            </c:numRef>
          </c:val>
          <c:smooth val="0"/>
          <c:extLst>
            <c:ext xmlns:c16="http://schemas.microsoft.com/office/drawing/2014/chart" uri="{C3380CC4-5D6E-409C-BE32-E72D297353CC}">
              <c16:uniqueId val="{00000039-75EF-48CC-8845-F5D8F08BCBDB}"/>
            </c:ext>
          </c:extLst>
        </c:ser>
        <c:ser>
          <c:idx val="58"/>
          <c:order val="58"/>
          <c:spPr>
            <a:ln w="28575" cap="rnd">
              <a:noFill/>
              <a:round/>
            </a:ln>
            <a:effectLst/>
          </c:spPr>
          <c:marker>
            <c:symbol val="circle"/>
            <c:size val="8"/>
            <c:spPr>
              <a:solidFill>
                <a:schemeClr val="accent5"/>
              </a:solidFill>
              <a:ln w="9525">
                <a:solidFill>
                  <a:schemeClr val="bg1"/>
                </a:solidFill>
              </a:ln>
              <a:effectLst/>
            </c:spPr>
          </c:marker>
          <c:cat>
            <c:strRef>
              <c:f>'Figure data - SW'!$A$135:$B$135</c:f>
              <c:strCache>
                <c:ptCount val="2"/>
                <c:pt idx="0">
                  <c:v>ROTA</c:v>
                </c:pt>
                <c:pt idx="1">
                  <c:v>ROE</c:v>
                </c:pt>
              </c:strCache>
            </c:strRef>
          </c:cat>
          <c:val>
            <c:numRef>
              <c:f>('Figure data - SW'!$BI$137,'Figure data - SW'!$BI$157)</c:f>
              <c:numCache>
                <c:formatCode>0.0%</c:formatCode>
                <c:ptCount val="2"/>
                <c:pt idx="0">
                  <c:v>2.4211829579925698E-2</c:v>
                </c:pt>
                <c:pt idx="1">
                  <c:v>2.4211829579925698E-2</c:v>
                </c:pt>
              </c:numCache>
            </c:numRef>
          </c:val>
          <c:smooth val="0"/>
          <c:extLst>
            <c:ext xmlns:c16="http://schemas.microsoft.com/office/drawing/2014/chart" uri="{C3380CC4-5D6E-409C-BE32-E72D297353CC}">
              <c16:uniqueId val="{0000003A-75EF-48CC-8845-F5D8F08BCBDB}"/>
            </c:ext>
          </c:extLst>
        </c:ser>
        <c:ser>
          <c:idx val="59"/>
          <c:order val="59"/>
          <c:spPr>
            <a:ln w="28575" cap="rnd">
              <a:noFill/>
              <a:round/>
            </a:ln>
            <a:effectLst/>
          </c:spPr>
          <c:marker>
            <c:symbol val="circle"/>
            <c:size val="8"/>
            <c:spPr>
              <a:solidFill>
                <a:schemeClr val="accent6"/>
              </a:solidFill>
              <a:ln w="9525">
                <a:solidFill>
                  <a:schemeClr val="bg1"/>
                </a:solidFill>
              </a:ln>
              <a:effectLst/>
            </c:spPr>
          </c:marker>
          <c:cat>
            <c:strRef>
              <c:f>'Figure data - SW'!$A$135:$B$135</c:f>
              <c:strCache>
                <c:ptCount val="2"/>
                <c:pt idx="0">
                  <c:v>ROTA</c:v>
                </c:pt>
                <c:pt idx="1">
                  <c:v>ROE</c:v>
                </c:pt>
              </c:strCache>
            </c:strRef>
          </c:cat>
          <c:val>
            <c:numRef>
              <c:f>('Figure data - SW'!$BJ$137,'Figure data - SW'!$BJ$157)</c:f>
              <c:numCache>
                <c:formatCode>0.0%</c:formatCode>
                <c:ptCount val="2"/>
                <c:pt idx="0">
                  <c:v>5.52127291121201E-2</c:v>
                </c:pt>
                <c:pt idx="1">
                  <c:v>6.1946289961671702E-2</c:v>
                </c:pt>
              </c:numCache>
            </c:numRef>
          </c:val>
          <c:smooth val="0"/>
          <c:extLst>
            <c:ext xmlns:c16="http://schemas.microsoft.com/office/drawing/2014/chart" uri="{C3380CC4-5D6E-409C-BE32-E72D297353CC}">
              <c16:uniqueId val="{0000003B-75EF-48CC-8845-F5D8F08BCBDB}"/>
            </c:ext>
          </c:extLst>
        </c:ser>
        <c:ser>
          <c:idx val="60"/>
          <c:order val="60"/>
          <c:spPr>
            <a:ln w="28575" cap="rnd">
              <a:noFill/>
              <a:round/>
            </a:ln>
            <a:effectLst/>
          </c:spPr>
          <c:marker>
            <c:symbol val="circle"/>
            <c:size val="8"/>
            <c:spPr>
              <a:solidFill>
                <a:schemeClr val="accent1">
                  <a:lumMod val="60000"/>
                </a:schemeClr>
              </a:solidFill>
              <a:ln w="9525">
                <a:solidFill>
                  <a:schemeClr val="bg1"/>
                </a:solidFill>
              </a:ln>
              <a:effectLst/>
            </c:spPr>
          </c:marker>
          <c:cat>
            <c:strRef>
              <c:f>'Figure data - SW'!$A$135:$B$135</c:f>
              <c:strCache>
                <c:ptCount val="2"/>
                <c:pt idx="0">
                  <c:v>ROTA</c:v>
                </c:pt>
                <c:pt idx="1">
                  <c:v>ROE</c:v>
                </c:pt>
              </c:strCache>
            </c:strRef>
          </c:cat>
          <c:val>
            <c:numRef>
              <c:f>('Figure data - SW'!$BK$137,'Figure data - SW'!$BK$157)</c:f>
              <c:numCache>
                <c:formatCode>0.0%</c:formatCode>
                <c:ptCount val="2"/>
                <c:pt idx="0">
                  <c:v>1.26530149255491E-2</c:v>
                </c:pt>
                <c:pt idx="1">
                  <c:v>1.0838116381562801E-2</c:v>
                </c:pt>
              </c:numCache>
            </c:numRef>
          </c:val>
          <c:smooth val="0"/>
          <c:extLst>
            <c:ext xmlns:c16="http://schemas.microsoft.com/office/drawing/2014/chart" uri="{C3380CC4-5D6E-409C-BE32-E72D297353CC}">
              <c16:uniqueId val="{0000003C-75EF-48CC-8845-F5D8F08BCBDB}"/>
            </c:ext>
          </c:extLst>
        </c:ser>
        <c:ser>
          <c:idx val="61"/>
          <c:order val="61"/>
          <c:spPr>
            <a:ln w="28575" cap="rnd">
              <a:noFill/>
              <a:round/>
            </a:ln>
            <a:effectLst/>
          </c:spPr>
          <c:marker>
            <c:symbol val="circle"/>
            <c:size val="8"/>
            <c:spPr>
              <a:solidFill>
                <a:schemeClr val="accent2">
                  <a:lumMod val="60000"/>
                </a:schemeClr>
              </a:solidFill>
              <a:ln w="9525">
                <a:solidFill>
                  <a:schemeClr val="bg1"/>
                </a:solidFill>
              </a:ln>
              <a:effectLst/>
            </c:spPr>
          </c:marker>
          <c:cat>
            <c:strRef>
              <c:f>'Figure data - SW'!$A$135:$B$135</c:f>
              <c:strCache>
                <c:ptCount val="2"/>
                <c:pt idx="0">
                  <c:v>ROTA</c:v>
                </c:pt>
                <c:pt idx="1">
                  <c:v>ROE</c:v>
                </c:pt>
              </c:strCache>
            </c:strRef>
          </c:cat>
          <c:val>
            <c:numRef>
              <c:f>('Figure data - SW'!$BL$137,'Figure data - SW'!$BL$157)</c:f>
              <c:numCache>
                <c:formatCode>0.0%</c:formatCode>
                <c:ptCount val="2"/>
                <c:pt idx="0">
                  <c:v>9.2336615982506406E-2</c:v>
                </c:pt>
                <c:pt idx="1">
                  <c:v>0.106496150186356</c:v>
                </c:pt>
              </c:numCache>
            </c:numRef>
          </c:val>
          <c:smooth val="0"/>
          <c:extLst>
            <c:ext xmlns:c16="http://schemas.microsoft.com/office/drawing/2014/chart" uri="{C3380CC4-5D6E-409C-BE32-E72D297353CC}">
              <c16:uniqueId val="{0000003D-75EF-48CC-8845-F5D8F08BCBDB}"/>
            </c:ext>
          </c:extLst>
        </c:ser>
        <c:ser>
          <c:idx val="62"/>
          <c:order val="62"/>
          <c:spPr>
            <a:ln w="28575" cap="rnd">
              <a:noFill/>
              <a:round/>
            </a:ln>
            <a:effectLst/>
          </c:spPr>
          <c:marker>
            <c:symbol val="circle"/>
            <c:size val="5"/>
            <c:spPr>
              <a:solidFill>
                <a:schemeClr val="accent3">
                  <a:lumMod val="60000"/>
                </a:schemeClr>
              </a:solidFill>
              <a:ln w="9525">
                <a:solidFill>
                  <a:schemeClr val="accent3">
                    <a:lumMod val="60000"/>
                  </a:schemeClr>
                </a:solidFill>
              </a:ln>
              <a:effectLst/>
            </c:spPr>
          </c:marker>
          <c:cat>
            <c:strRef>
              <c:f>'Figure data - SW'!$A$135:$B$135</c:f>
              <c:strCache>
                <c:ptCount val="2"/>
                <c:pt idx="0">
                  <c:v>ROTA</c:v>
                </c:pt>
                <c:pt idx="1">
                  <c:v>ROE</c:v>
                </c:pt>
              </c:strCache>
            </c:strRef>
          </c:cat>
          <c:val>
            <c:numRef>
              <c:f>('Figure data - SW'!$BM$137,'Figure data - SW'!$BM$157)</c:f>
              <c:numCache>
                <c:formatCode>0.0%</c:formatCode>
                <c:ptCount val="2"/>
                <c:pt idx="0">
                  <c:v>5.6589380912581297E-2</c:v>
                </c:pt>
                <c:pt idx="1">
                  <c:v>7.4317218200329702E-2</c:v>
                </c:pt>
              </c:numCache>
            </c:numRef>
          </c:val>
          <c:smooth val="0"/>
          <c:extLst>
            <c:ext xmlns:c16="http://schemas.microsoft.com/office/drawing/2014/chart" uri="{C3380CC4-5D6E-409C-BE32-E72D297353CC}">
              <c16:uniqueId val="{0000003E-75EF-48CC-8845-F5D8F08BCBDB}"/>
            </c:ext>
          </c:extLst>
        </c:ser>
        <c:ser>
          <c:idx val="63"/>
          <c:order val="63"/>
          <c:spPr>
            <a:ln w="28575" cap="rnd">
              <a:noFill/>
              <a:round/>
            </a:ln>
            <a:effectLst/>
          </c:spPr>
          <c:marker>
            <c:symbol val="circle"/>
            <c:size val="8"/>
            <c:spPr>
              <a:solidFill>
                <a:schemeClr val="accent4">
                  <a:lumMod val="60000"/>
                </a:schemeClr>
              </a:solidFill>
              <a:ln w="9525">
                <a:solidFill>
                  <a:schemeClr val="bg1"/>
                </a:solidFill>
              </a:ln>
              <a:effectLst/>
            </c:spPr>
          </c:marker>
          <c:cat>
            <c:strRef>
              <c:f>'Figure data - SW'!$A$135:$B$135</c:f>
              <c:strCache>
                <c:ptCount val="2"/>
                <c:pt idx="0">
                  <c:v>ROTA</c:v>
                </c:pt>
                <c:pt idx="1">
                  <c:v>ROE</c:v>
                </c:pt>
              </c:strCache>
            </c:strRef>
          </c:cat>
          <c:val>
            <c:numRef>
              <c:f>('Figure data - SW'!$BN$137,'Figure data - SW'!$BN$157)</c:f>
              <c:numCache>
                <c:formatCode>0.0%</c:formatCode>
                <c:ptCount val="2"/>
                <c:pt idx="0">
                  <c:v>6.3299526500274206E-2</c:v>
                </c:pt>
                <c:pt idx="1">
                  <c:v>0.15008770663575099</c:v>
                </c:pt>
              </c:numCache>
            </c:numRef>
          </c:val>
          <c:smooth val="0"/>
          <c:extLst>
            <c:ext xmlns:c16="http://schemas.microsoft.com/office/drawing/2014/chart" uri="{C3380CC4-5D6E-409C-BE32-E72D297353CC}">
              <c16:uniqueId val="{0000003F-75EF-48CC-8845-F5D8F08BCBDB}"/>
            </c:ext>
          </c:extLst>
        </c:ser>
        <c:ser>
          <c:idx val="64"/>
          <c:order val="64"/>
          <c:spPr>
            <a:ln w="28575" cap="rnd">
              <a:noFill/>
              <a:round/>
            </a:ln>
            <a:effectLst/>
          </c:spPr>
          <c:marker>
            <c:symbol val="circle"/>
            <c:size val="8"/>
            <c:spPr>
              <a:solidFill>
                <a:schemeClr val="accent5">
                  <a:lumMod val="60000"/>
                </a:schemeClr>
              </a:solidFill>
              <a:ln w="9525">
                <a:solidFill>
                  <a:schemeClr val="bg1"/>
                </a:solidFill>
              </a:ln>
              <a:effectLst/>
            </c:spPr>
          </c:marker>
          <c:cat>
            <c:strRef>
              <c:f>'Figure data - SW'!$A$135:$B$135</c:f>
              <c:strCache>
                <c:ptCount val="2"/>
                <c:pt idx="0">
                  <c:v>ROTA</c:v>
                </c:pt>
                <c:pt idx="1">
                  <c:v>ROE</c:v>
                </c:pt>
              </c:strCache>
            </c:strRef>
          </c:cat>
          <c:val>
            <c:numRef>
              <c:f>('Figure data - SW'!$BO$137,'Figure data - SW'!$BO$157)</c:f>
              <c:numCache>
                <c:formatCode>0.0%</c:formatCode>
                <c:ptCount val="2"/>
                <c:pt idx="0">
                  <c:v>1.71896119698597E-2</c:v>
                </c:pt>
                <c:pt idx="1">
                  <c:v>1.5941610604861999E-2</c:v>
                </c:pt>
              </c:numCache>
            </c:numRef>
          </c:val>
          <c:smooth val="0"/>
          <c:extLst>
            <c:ext xmlns:c16="http://schemas.microsoft.com/office/drawing/2014/chart" uri="{C3380CC4-5D6E-409C-BE32-E72D297353CC}">
              <c16:uniqueId val="{00000040-75EF-48CC-8845-F5D8F08BCBDB}"/>
            </c:ext>
          </c:extLst>
        </c:ser>
        <c:ser>
          <c:idx val="65"/>
          <c:order val="65"/>
          <c:spPr>
            <a:ln w="28575" cap="rnd">
              <a:noFill/>
              <a:round/>
            </a:ln>
            <a:effectLst/>
          </c:spPr>
          <c:marker>
            <c:symbol val="circle"/>
            <c:size val="8"/>
            <c:spPr>
              <a:solidFill>
                <a:schemeClr val="accent6">
                  <a:lumMod val="60000"/>
                </a:schemeClr>
              </a:solidFill>
              <a:ln w="9525">
                <a:solidFill>
                  <a:schemeClr val="bg1"/>
                </a:solidFill>
              </a:ln>
              <a:effectLst/>
            </c:spPr>
          </c:marker>
          <c:cat>
            <c:strRef>
              <c:f>'Figure data - SW'!$A$135:$B$135</c:f>
              <c:strCache>
                <c:ptCount val="2"/>
                <c:pt idx="0">
                  <c:v>ROTA</c:v>
                </c:pt>
                <c:pt idx="1">
                  <c:v>ROE</c:v>
                </c:pt>
              </c:strCache>
            </c:strRef>
          </c:cat>
          <c:val>
            <c:numRef>
              <c:f>('Figure data - SW'!$BP$137,'Figure data - SW'!$BP$157)</c:f>
              <c:numCache>
                <c:formatCode>0.0%</c:formatCode>
                <c:ptCount val="2"/>
                <c:pt idx="0">
                  <c:v>5.3204630344444804E-3</c:v>
                </c:pt>
                <c:pt idx="1">
                  <c:v>-7.3468061758773604E-3</c:v>
                </c:pt>
              </c:numCache>
            </c:numRef>
          </c:val>
          <c:smooth val="0"/>
          <c:extLst>
            <c:ext xmlns:c16="http://schemas.microsoft.com/office/drawing/2014/chart" uri="{C3380CC4-5D6E-409C-BE32-E72D297353CC}">
              <c16:uniqueId val="{00000041-75EF-48CC-8845-F5D8F08BCBDB}"/>
            </c:ext>
          </c:extLst>
        </c:ser>
        <c:ser>
          <c:idx val="66"/>
          <c:order val="66"/>
          <c:spPr>
            <a:ln w="28575" cap="rnd">
              <a:noFill/>
              <a:round/>
            </a:ln>
            <a:effectLst/>
          </c:spPr>
          <c:marker>
            <c:symbol val="circle"/>
            <c:size val="8"/>
            <c:spPr>
              <a:solidFill>
                <a:schemeClr val="accent1">
                  <a:lumMod val="80000"/>
                  <a:lumOff val="20000"/>
                </a:schemeClr>
              </a:solidFill>
              <a:ln w="9525">
                <a:solidFill>
                  <a:schemeClr val="bg1"/>
                </a:solidFill>
              </a:ln>
              <a:effectLst/>
            </c:spPr>
          </c:marker>
          <c:cat>
            <c:strRef>
              <c:f>'Figure data - SW'!$A$135:$B$135</c:f>
              <c:strCache>
                <c:ptCount val="2"/>
                <c:pt idx="0">
                  <c:v>ROTA</c:v>
                </c:pt>
                <c:pt idx="1">
                  <c:v>ROE</c:v>
                </c:pt>
              </c:strCache>
            </c:strRef>
          </c:cat>
          <c:val>
            <c:numRef>
              <c:f>('Figure data - SW'!$BQ$137,'Figure data - SW'!$BQ$157)</c:f>
              <c:numCache>
                <c:formatCode>0.0%</c:formatCode>
                <c:ptCount val="2"/>
                <c:pt idx="0">
                  <c:v>4.4115612820069199E-2</c:v>
                </c:pt>
                <c:pt idx="1">
                  <c:v>6.7280279664632903E-2</c:v>
                </c:pt>
              </c:numCache>
            </c:numRef>
          </c:val>
          <c:smooth val="0"/>
          <c:extLst>
            <c:ext xmlns:c16="http://schemas.microsoft.com/office/drawing/2014/chart" uri="{C3380CC4-5D6E-409C-BE32-E72D297353CC}">
              <c16:uniqueId val="{00000042-75EF-48CC-8845-F5D8F08BCBDB}"/>
            </c:ext>
          </c:extLst>
        </c:ser>
        <c:ser>
          <c:idx val="67"/>
          <c:order val="67"/>
          <c:spPr>
            <a:ln w="28575" cap="rnd">
              <a:noFill/>
              <a:round/>
            </a:ln>
            <a:effectLst/>
          </c:spPr>
          <c:marker>
            <c:symbol val="circle"/>
            <c:size val="8"/>
            <c:spPr>
              <a:solidFill>
                <a:schemeClr val="accent2">
                  <a:lumMod val="80000"/>
                  <a:lumOff val="20000"/>
                </a:schemeClr>
              </a:solidFill>
              <a:ln w="9525">
                <a:solidFill>
                  <a:schemeClr val="bg1"/>
                </a:solidFill>
              </a:ln>
              <a:effectLst/>
            </c:spPr>
          </c:marker>
          <c:cat>
            <c:strRef>
              <c:f>'Figure data - SW'!$A$135:$B$135</c:f>
              <c:strCache>
                <c:ptCount val="2"/>
                <c:pt idx="0">
                  <c:v>ROTA</c:v>
                </c:pt>
                <c:pt idx="1">
                  <c:v>ROE</c:v>
                </c:pt>
              </c:strCache>
            </c:strRef>
          </c:cat>
          <c:val>
            <c:numRef>
              <c:f>('Figure data - SW'!$BR$137,'Figure data - SW'!$BR$157)</c:f>
              <c:numCache>
                <c:formatCode>0.0%</c:formatCode>
                <c:ptCount val="2"/>
                <c:pt idx="0">
                  <c:v>9.1135403993879201E-3</c:v>
                </c:pt>
                <c:pt idx="1">
                  <c:v>3.1608130492374398E-3</c:v>
                </c:pt>
              </c:numCache>
            </c:numRef>
          </c:val>
          <c:smooth val="0"/>
          <c:extLst>
            <c:ext xmlns:c16="http://schemas.microsoft.com/office/drawing/2014/chart" uri="{C3380CC4-5D6E-409C-BE32-E72D297353CC}">
              <c16:uniqueId val="{00000043-75EF-48CC-8845-F5D8F08BCBDB}"/>
            </c:ext>
          </c:extLst>
        </c:ser>
        <c:ser>
          <c:idx val="68"/>
          <c:order val="68"/>
          <c:spPr>
            <a:ln w="28575" cap="rnd">
              <a:noFill/>
              <a:round/>
            </a:ln>
            <a:effectLst/>
          </c:spPr>
          <c:marker>
            <c:symbol val="circle"/>
            <c:size val="8"/>
            <c:spPr>
              <a:solidFill>
                <a:schemeClr val="accent3">
                  <a:lumMod val="80000"/>
                  <a:lumOff val="20000"/>
                </a:schemeClr>
              </a:solidFill>
              <a:ln w="9525">
                <a:solidFill>
                  <a:schemeClr val="bg1"/>
                </a:solidFill>
              </a:ln>
              <a:effectLst/>
            </c:spPr>
          </c:marker>
          <c:cat>
            <c:strRef>
              <c:f>'Figure data - SW'!$A$135:$B$135</c:f>
              <c:strCache>
                <c:ptCount val="2"/>
                <c:pt idx="0">
                  <c:v>ROTA</c:v>
                </c:pt>
                <c:pt idx="1">
                  <c:v>ROE</c:v>
                </c:pt>
              </c:strCache>
            </c:strRef>
          </c:cat>
          <c:val>
            <c:numRef>
              <c:f>('Figure data - SW'!$BS$137,'Figure data - SW'!$BS$157)</c:f>
              <c:numCache>
                <c:formatCode>0.0%</c:formatCode>
                <c:ptCount val="2"/>
                <c:pt idx="0">
                  <c:v>-1.9232454597156501E-2</c:v>
                </c:pt>
                <c:pt idx="1">
                  <c:v>-3.5462708071319897E-2</c:v>
                </c:pt>
              </c:numCache>
            </c:numRef>
          </c:val>
          <c:smooth val="0"/>
          <c:extLst>
            <c:ext xmlns:c16="http://schemas.microsoft.com/office/drawing/2014/chart" uri="{C3380CC4-5D6E-409C-BE32-E72D297353CC}">
              <c16:uniqueId val="{00000044-75EF-48CC-8845-F5D8F08BCBDB}"/>
            </c:ext>
          </c:extLst>
        </c:ser>
        <c:ser>
          <c:idx val="69"/>
          <c:order val="69"/>
          <c:spPr>
            <a:ln w="28575" cap="rnd">
              <a:noFill/>
              <a:round/>
            </a:ln>
            <a:effectLst/>
          </c:spPr>
          <c:marker>
            <c:symbol val="circle"/>
            <c:size val="8"/>
            <c:spPr>
              <a:solidFill>
                <a:schemeClr val="accent4">
                  <a:lumMod val="80000"/>
                  <a:lumOff val="20000"/>
                </a:schemeClr>
              </a:solidFill>
              <a:ln w="9525">
                <a:solidFill>
                  <a:schemeClr val="bg1"/>
                </a:solidFill>
              </a:ln>
              <a:effectLst/>
            </c:spPr>
          </c:marker>
          <c:cat>
            <c:strRef>
              <c:f>'Figure data - SW'!$A$135:$B$135</c:f>
              <c:strCache>
                <c:ptCount val="2"/>
                <c:pt idx="0">
                  <c:v>ROTA</c:v>
                </c:pt>
                <c:pt idx="1">
                  <c:v>ROE</c:v>
                </c:pt>
              </c:strCache>
            </c:strRef>
          </c:cat>
          <c:val>
            <c:numRef>
              <c:f>('Figure data - SW'!$BT$137,'Figure data - SW'!$BT$157)</c:f>
              <c:numCache>
                <c:formatCode>0.0%</c:formatCode>
                <c:ptCount val="2"/>
                <c:pt idx="0">
                  <c:v>9.1616047066408204E-2</c:v>
                </c:pt>
                <c:pt idx="1">
                  <c:v>9.5100467305161404E-2</c:v>
                </c:pt>
              </c:numCache>
            </c:numRef>
          </c:val>
          <c:smooth val="0"/>
          <c:extLst>
            <c:ext xmlns:c16="http://schemas.microsoft.com/office/drawing/2014/chart" uri="{C3380CC4-5D6E-409C-BE32-E72D297353CC}">
              <c16:uniqueId val="{00000045-75EF-48CC-8845-F5D8F08BCBDB}"/>
            </c:ext>
          </c:extLst>
        </c:ser>
        <c:ser>
          <c:idx val="70"/>
          <c:order val="70"/>
          <c:spPr>
            <a:ln w="28575" cap="rnd">
              <a:noFill/>
              <a:round/>
            </a:ln>
            <a:effectLst/>
          </c:spPr>
          <c:marker>
            <c:symbol val="circle"/>
            <c:size val="8"/>
            <c:spPr>
              <a:solidFill>
                <a:schemeClr val="accent5">
                  <a:lumMod val="80000"/>
                  <a:lumOff val="20000"/>
                </a:schemeClr>
              </a:solidFill>
              <a:ln w="9525">
                <a:solidFill>
                  <a:schemeClr val="bg1"/>
                </a:solidFill>
              </a:ln>
              <a:effectLst/>
            </c:spPr>
          </c:marker>
          <c:cat>
            <c:strRef>
              <c:f>'Figure data - SW'!$A$135:$B$135</c:f>
              <c:strCache>
                <c:ptCount val="2"/>
                <c:pt idx="0">
                  <c:v>ROTA</c:v>
                </c:pt>
                <c:pt idx="1">
                  <c:v>ROE</c:v>
                </c:pt>
              </c:strCache>
            </c:strRef>
          </c:cat>
          <c:val>
            <c:numRef>
              <c:f>('Figure data - SW'!$BU$137,'Figure data - SW'!$BU$157)</c:f>
              <c:numCache>
                <c:formatCode>0.0%</c:formatCode>
                <c:ptCount val="2"/>
                <c:pt idx="0">
                  <c:v>1.70651975725945E-2</c:v>
                </c:pt>
                <c:pt idx="1">
                  <c:v>1.3311599982385999E-2</c:v>
                </c:pt>
              </c:numCache>
            </c:numRef>
          </c:val>
          <c:smooth val="0"/>
          <c:extLst>
            <c:ext xmlns:c16="http://schemas.microsoft.com/office/drawing/2014/chart" uri="{C3380CC4-5D6E-409C-BE32-E72D297353CC}">
              <c16:uniqueId val="{00000046-75EF-48CC-8845-F5D8F08BCBDB}"/>
            </c:ext>
          </c:extLst>
        </c:ser>
        <c:ser>
          <c:idx val="71"/>
          <c:order val="71"/>
          <c:spPr>
            <a:ln w="28575" cap="rnd">
              <a:noFill/>
              <a:round/>
            </a:ln>
            <a:effectLst/>
          </c:spPr>
          <c:marker>
            <c:symbol val="circle"/>
            <c:size val="8"/>
            <c:spPr>
              <a:solidFill>
                <a:schemeClr val="accent6">
                  <a:lumMod val="80000"/>
                  <a:lumOff val="20000"/>
                </a:schemeClr>
              </a:solidFill>
              <a:ln w="9525">
                <a:solidFill>
                  <a:schemeClr val="bg1"/>
                </a:solidFill>
              </a:ln>
              <a:effectLst/>
            </c:spPr>
          </c:marker>
          <c:cat>
            <c:strRef>
              <c:f>'Figure data - SW'!$A$135:$B$135</c:f>
              <c:strCache>
                <c:ptCount val="2"/>
                <c:pt idx="0">
                  <c:v>ROTA</c:v>
                </c:pt>
                <c:pt idx="1">
                  <c:v>ROE</c:v>
                </c:pt>
              </c:strCache>
            </c:strRef>
          </c:cat>
          <c:val>
            <c:numRef>
              <c:f>('Figure data - SW'!$BV$137,'Figure data - SW'!$BV$157)</c:f>
              <c:numCache>
                <c:formatCode>0.0%</c:formatCode>
                <c:ptCount val="2"/>
                <c:pt idx="0">
                  <c:v>4.9739017138345699E-2</c:v>
                </c:pt>
                <c:pt idx="1">
                  <c:v>8.5992673302365499E-2</c:v>
                </c:pt>
              </c:numCache>
            </c:numRef>
          </c:val>
          <c:smooth val="0"/>
          <c:extLst>
            <c:ext xmlns:c16="http://schemas.microsoft.com/office/drawing/2014/chart" uri="{C3380CC4-5D6E-409C-BE32-E72D297353CC}">
              <c16:uniqueId val="{00000047-75EF-48CC-8845-F5D8F08BCBDB}"/>
            </c:ext>
          </c:extLst>
        </c:ser>
        <c:ser>
          <c:idx val="72"/>
          <c:order val="72"/>
          <c:spPr>
            <a:ln w="28575" cap="rnd">
              <a:noFill/>
              <a:round/>
            </a:ln>
            <a:effectLst/>
          </c:spPr>
          <c:marker>
            <c:symbol val="circle"/>
            <c:size val="8"/>
            <c:spPr>
              <a:solidFill>
                <a:schemeClr val="accent1">
                  <a:lumMod val="80000"/>
                </a:schemeClr>
              </a:solidFill>
              <a:ln w="9525">
                <a:solidFill>
                  <a:schemeClr val="bg1"/>
                </a:solidFill>
              </a:ln>
              <a:effectLst/>
            </c:spPr>
          </c:marker>
          <c:cat>
            <c:strRef>
              <c:f>'Figure data - SW'!$A$135:$B$135</c:f>
              <c:strCache>
                <c:ptCount val="2"/>
                <c:pt idx="0">
                  <c:v>ROTA</c:v>
                </c:pt>
                <c:pt idx="1">
                  <c:v>ROE</c:v>
                </c:pt>
              </c:strCache>
            </c:strRef>
          </c:cat>
          <c:val>
            <c:numRef>
              <c:f>('Figure data - SW'!$BW$137,'Figure data - SW'!$BW$157)</c:f>
              <c:numCache>
                <c:formatCode>0.0%</c:formatCode>
                <c:ptCount val="2"/>
                <c:pt idx="0">
                  <c:v>3.8233260999721803E-2</c:v>
                </c:pt>
                <c:pt idx="1">
                  <c:v>3.8351141215265498E-2</c:v>
                </c:pt>
              </c:numCache>
            </c:numRef>
          </c:val>
          <c:smooth val="0"/>
          <c:extLst>
            <c:ext xmlns:c16="http://schemas.microsoft.com/office/drawing/2014/chart" uri="{C3380CC4-5D6E-409C-BE32-E72D297353CC}">
              <c16:uniqueId val="{00000048-75EF-48CC-8845-F5D8F08BCBDB}"/>
            </c:ext>
          </c:extLst>
        </c:ser>
        <c:ser>
          <c:idx val="73"/>
          <c:order val="73"/>
          <c:spPr>
            <a:ln w="28575" cap="rnd">
              <a:noFill/>
              <a:round/>
            </a:ln>
            <a:effectLst/>
          </c:spPr>
          <c:marker>
            <c:symbol val="circle"/>
            <c:size val="8"/>
            <c:spPr>
              <a:solidFill>
                <a:schemeClr val="accent2">
                  <a:lumMod val="80000"/>
                </a:schemeClr>
              </a:solidFill>
              <a:ln w="9525">
                <a:solidFill>
                  <a:schemeClr val="bg1"/>
                </a:solidFill>
              </a:ln>
              <a:effectLst/>
            </c:spPr>
          </c:marker>
          <c:cat>
            <c:strRef>
              <c:f>'Figure data - SW'!$A$135:$B$135</c:f>
              <c:strCache>
                <c:ptCount val="2"/>
                <c:pt idx="0">
                  <c:v>ROTA</c:v>
                </c:pt>
                <c:pt idx="1">
                  <c:v>ROE</c:v>
                </c:pt>
              </c:strCache>
            </c:strRef>
          </c:cat>
          <c:val>
            <c:numRef>
              <c:f>('Figure data - SW'!$BX$137,'Figure data - SW'!$BX$157)</c:f>
              <c:numCache>
                <c:formatCode>0.0%</c:formatCode>
                <c:ptCount val="2"/>
                <c:pt idx="0">
                  <c:v>3.5056841141514E-2</c:v>
                </c:pt>
                <c:pt idx="1">
                  <c:v>3.5825907673523803E-2</c:v>
                </c:pt>
              </c:numCache>
            </c:numRef>
          </c:val>
          <c:smooth val="0"/>
          <c:extLst>
            <c:ext xmlns:c16="http://schemas.microsoft.com/office/drawing/2014/chart" uri="{C3380CC4-5D6E-409C-BE32-E72D297353CC}">
              <c16:uniqueId val="{00000049-75EF-48CC-8845-F5D8F08BCBDB}"/>
            </c:ext>
          </c:extLst>
        </c:ser>
        <c:ser>
          <c:idx val="74"/>
          <c:order val="74"/>
          <c:spPr>
            <a:ln w="28575" cap="rnd">
              <a:noFill/>
              <a:round/>
            </a:ln>
            <a:effectLst/>
          </c:spPr>
          <c:marker>
            <c:symbol val="circle"/>
            <c:size val="8"/>
            <c:spPr>
              <a:solidFill>
                <a:schemeClr val="accent3">
                  <a:lumMod val="80000"/>
                </a:schemeClr>
              </a:solidFill>
              <a:ln w="9525">
                <a:solidFill>
                  <a:schemeClr val="bg1"/>
                </a:solidFill>
              </a:ln>
              <a:effectLst/>
            </c:spPr>
          </c:marker>
          <c:cat>
            <c:strRef>
              <c:f>'Figure data - SW'!$A$135:$B$135</c:f>
              <c:strCache>
                <c:ptCount val="2"/>
                <c:pt idx="0">
                  <c:v>ROTA</c:v>
                </c:pt>
                <c:pt idx="1">
                  <c:v>ROE</c:v>
                </c:pt>
              </c:strCache>
            </c:strRef>
          </c:cat>
          <c:val>
            <c:numRef>
              <c:f>('Figure data - SW'!$BY$137,'Figure data - SW'!$BY$157)</c:f>
              <c:numCache>
                <c:formatCode>0.0%</c:formatCode>
                <c:ptCount val="2"/>
                <c:pt idx="0">
                  <c:v>6.0222257567299098E-2</c:v>
                </c:pt>
                <c:pt idx="1">
                  <c:v>0.16155116346707299</c:v>
                </c:pt>
              </c:numCache>
            </c:numRef>
          </c:val>
          <c:smooth val="0"/>
          <c:extLst>
            <c:ext xmlns:c16="http://schemas.microsoft.com/office/drawing/2014/chart" uri="{C3380CC4-5D6E-409C-BE32-E72D297353CC}">
              <c16:uniqueId val="{0000004A-75EF-48CC-8845-F5D8F08BCBDB}"/>
            </c:ext>
          </c:extLst>
        </c:ser>
        <c:ser>
          <c:idx val="75"/>
          <c:order val="75"/>
          <c:spPr>
            <a:ln w="28575" cap="rnd">
              <a:noFill/>
              <a:round/>
            </a:ln>
            <a:effectLst/>
          </c:spPr>
          <c:marker>
            <c:symbol val="circle"/>
            <c:size val="8"/>
            <c:spPr>
              <a:solidFill>
                <a:schemeClr val="accent4">
                  <a:lumMod val="80000"/>
                </a:schemeClr>
              </a:solidFill>
              <a:ln w="9525">
                <a:solidFill>
                  <a:schemeClr val="bg1"/>
                </a:solidFill>
              </a:ln>
              <a:effectLst/>
            </c:spPr>
          </c:marker>
          <c:cat>
            <c:strRef>
              <c:f>'Figure data - SW'!$A$135:$B$135</c:f>
              <c:strCache>
                <c:ptCount val="2"/>
                <c:pt idx="0">
                  <c:v>ROTA</c:v>
                </c:pt>
                <c:pt idx="1">
                  <c:v>ROE</c:v>
                </c:pt>
              </c:strCache>
            </c:strRef>
          </c:cat>
          <c:val>
            <c:numRef>
              <c:f>('Figure data - SW'!$BZ$137,'Figure data - SW'!$BZ$157)</c:f>
              <c:numCache>
                <c:formatCode>0.0%</c:formatCode>
                <c:ptCount val="2"/>
                <c:pt idx="0">
                  <c:v>5.7161914733828E-2</c:v>
                </c:pt>
                <c:pt idx="1">
                  <c:v>0.111755350244091</c:v>
                </c:pt>
              </c:numCache>
            </c:numRef>
          </c:val>
          <c:smooth val="0"/>
          <c:extLst>
            <c:ext xmlns:c16="http://schemas.microsoft.com/office/drawing/2014/chart" uri="{C3380CC4-5D6E-409C-BE32-E72D297353CC}">
              <c16:uniqueId val="{0000004B-75EF-48CC-8845-F5D8F08BCBDB}"/>
            </c:ext>
          </c:extLst>
        </c:ser>
        <c:ser>
          <c:idx val="76"/>
          <c:order val="76"/>
          <c:spPr>
            <a:ln w="28575" cap="rnd">
              <a:noFill/>
              <a:round/>
            </a:ln>
            <a:effectLst/>
          </c:spPr>
          <c:marker>
            <c:symbol val="circle"/>
            <c:size val="8"/>
            <c:spPr>
              <a:solidFill>
                <a:schemeClr val="accent5">
                  <a:lumMod val="80000"/>
                </a:schemeClr>
              </a:solidFill>
              <a:ln w="9525">
                <a:solidFill>
                  <a:schemeClr val="bg1"/>
                </a:solidFill>
              </a:ln>
              <a:effectLst/>
            </c:spPr>
          </c:marker>
          <c:cat>
            <c:strRef>
              <c:f>'Figure data - SW'!$A$135:$B$135</c:f>
              <c:strCache>
                <c:ptCount val="2"/>
                <c:pt idx="0">
                  <c:v>ROTA</c:v>
                </c:pt>
                <c:pt idx="1">
                  <c:v>ROE</c:v>
                </c:pt>
              </c:strCache>
            </c:strRef>
          </c:cat>
          <c:val>
            <c:numRef>
              <c:f>('Figure data - SW'!$CA$137,'Figure data - SW'!$CA$157)</c:f>
              <c:numCache>
                <c:formatCode>0.0%</c:formatCode>
                <c:ptCount val="2"/>
                <c:pt idx="0">
                  <c:v>3.8645426132527402E-2</c:v>
                </c:pt>
                <c:pt idx="1">
                  <c:v>4.7061420880033102E-2</c:v>
                </c:pt>
              </c:numCache>
            </c:numRef>
          </c:val>
          <c:smooth val="0"/>
          <c:extLst>
            <c:ext xmlns:c16="http://schemas.microsoft.com/office/drawing/2014/chart" uri="{C3380CC4-5D6E-409C-BE32-E72D297353CC}">
              <c16:uniqueId val="{0000004C-75EF-48CC-8845-F5D8F08BCBDB}"/>
            </c:ext>
          </c:extLst>
        </c:ser>
        <c:ser>
          <c:idx val="77"/>
          <c:order val="77"/>
          <c:spPr>
            <a:ln w="28575" cap="rnd">
              <a:noFill/>
              <a:round/>
            </a:ln>
            <a:effectLst/>
          </c:spPr>
          <c:marker>
            <c:symbol val="circle"/>
            <c:size val="8"/>
            <c:spPr>
              <a:solidFill>
                <a:schemeClr val="accent6">
                  <a:lumMod val="80000"/>
                </a:schemeClr>
              </a:solidFill>
              <a:ln w="9525">
                <a:solidFill>
                  <a:schemeClr val="bg1"/>
                </a:solidFill>
              </a:ln>
              <a:effectLst/>
            </c:spPr>
          </c:marker>
          <c:cat>
            <c:strRef>
              <c:f>'Figure data - SW'!$A$135:$B$135</c:f>
              <c:strCache>
                <c:ptCount val="2"/>
                <c:pt idx="0">
                  <c:v>ROTA</c:v>
                </c:pt>
                <c:pt idx="1">
                  <c:v>ROE</c:v>
                </c:pt>
              </c:strCache>
            </c:strRef>
          </c:cat>
          <c:val>
            <c:numRef>
              <c:f>('Figure data - SW'!$CB$137,'Figure data - SW'!$CB$157)</c:f>
              <c:numCache>
                <c:formatCode>0.0%</c:formatCode>
                <c:ptCount val="2"/>
                <c:pt idx="0">
                  <c:v>1.3946237514332801E-2</c:v>
                </c:pt>
                <c:pt idx="1">
                  <c:v>-6.2339700967170304E-3</c:v>
                </c:pt>
              </c:numCache>
            </c:numRef>
          </c:val>
          <c:smooth val="0"/>
          <c:extLst>
            <c:ext xmlns:c16="http://schemas.microsoft.com/office/drawing/2014/chart" uri="{C3380CC4-5D6E-409C-BE32-E72D297353CC}">
              <c16:uniqueId val="{0000004D-75EF-48CC-8845-F5D8F08BCBDB}"/>
            </c:ext>
          </c:extLst>
        </c:ser>
        <c:ser>
          <c:idx val="78"/>
          <c:order val="78"/>
          <c:spPr>
            <a:ln w="28575" cap="rnd">
              <a:noFill/>
              <a:round/>
            </a:ln>
            <a:effectLst/>
          </c:spPr>
          <c:marker>
            <c:symbol val="circle"/>
            <c:size val="8"/>
            <c:spPr>
              <a:solidFill>
                <a:schemeClr val="accent1">
                  <a:lumMod val="60000"/>
                  <a:lumOff val="40000"/>
                </a:schemeClr>
              </a:solidFill>
              <a:ln w="9525">
                <a:solidFill>
                  <a:schemeClr val="bg1"/>
                </a:solidFill>
              </a:ln>
              <a:effectLst/>
            </c:spPr>
          </c:marker>
          <c:cat>
            <c:strRef>
              <c:f>'Figure data - SW'!$A$135:$B$135</c:f>
              <c:strCache>
                <c:ptCount val="2"/>
                <c:pt idx="0">
                  <c:v>ROTA</c:v>
                </c:pt>
                <c:pt idx="1">
                  <c:v>ROE</c:v>
                </c:pt>
              </c:strCache>
            </c:strRef>
          </c:cat>
          <c:val>
            <c:numRef>
              <c:f>('Figure data - SW'!$CC$137,'Figure data - SW'!$CC$157)</c:f>
              <c:numCache>
                <c:formatCode>0.0%</c:formatCode>
                <c:ptCount val="2"/>
                <c:pt idx="0">
                  <c:v>2.26016056770303E-2</c:v>
                </c:pt>
                <c:pt idx="1">
                  <c:v>2.28000251496462E-2</c:v>
                </c:pt>
              </c:numCache>
            </c:numRef>
          </c:val>
          <c:smooth val="0"/>
          <c:extLst>
            <c:ext xmlns:c16="http://schemas.microsoft.com/office/drawing/2014/chart" uri="{C3380CC4-5D6E-409C-BE32-E72D297353CC}">
              <c16:uniqueId val="{0000004E-75EF-48CC-8845-F5D8F08BCBDB}"/>
            </c:ext>
          </c:extLst>
        </c:ser>
        <c:ser>
          <c:idx val="79"/>
          <c:order val="79"/>
          <c:spPr>
            <a:ln w="28575" cap="rnd">
              <a:noFill/>
              <a:round/>
            </a:ln>
            <a:effectLst/>
          </c:spPr>
          <c:marker>
            <c:symbol val="circle"/>
            <c:size val="8"/>
            <c:spPr>
              <a:solidFill>
                <a:schemeClr val="accent2">
                  <a:lumMod val="60000"/>
                  <a:lumOff val="40000"/>
                </a:schemeClr>
              </a:solidFill>
              <a:ln w="9525">
                <a:solidFill>
                  <a:schemeClr val="bg1"/>
                </a:solidFill>
              </a:ln>
              <a:effectLst/>
            </c:spPr>
          </c:marker>
          <c:cat>
            <c:strRef>
              <c:f>'Figure data - SW'!$A$135:$B$135</c:f>
              <c:strCache>
                <c:ptCount val="2"/>
                <c:pt idx="0">
                  <c:v>ROTA</c:v>
                </c:pt>
                <c:pt idx="1">
                  <c:v>ROE</c:v>
                </c:pt>
              </c:strCache>
            </c:strRef>
          </c:cat>
          <c:val>
            <c:numRef>
              <c:f>('Figure data - SW'!$CD$137,'Figure data - SW'!$CD$157)</c:f>
              <c:numCache>
                <c:formatCode>0.0%</c:formatCode>
                <c:ptCount val="2"/>
                <c:pt idx="0">
                  <c:v>4.7596145001698398E-2</c:v>
                </c:pt>
                <c:pt idx="1">
                  <c:v>0.108120796620577</c:v>
                </c:pt>
              </c:numCache>
            </c:numRef>
          </c:val>
          <c:smooth val="0"/>
          <c:extLst>
            <c:ext xmlns:c16="http://schemas.microsoft.com/office/drawing/2014/chart" uri="{C3380CC4-5D6E-409C-BE32-E72D297353CC}">
              <c16:uniqueId val="{0000004F-75EF-48CC-8845-F5D8F08BCBDB}"/>
            </c:ext>
          </c:extLst>
        </c:ser>
        <c:ser>
          <c:idx val="80"/>
          <c:order val="80"/>
          <c:spPr>
            <a:ln w="28575" cap="rnd">
              <a:noFill/>
              <a:round/>
            </a:ln>
            <a:effectLst/>
          </c:spPr>
          <c:marker>
            <c:symbol val="circle"/>
            <c:size val="8"/>
            <c:spPr>
              <a:solidFill>
                <a:schemeClr val="accent3">
                  <a:lumMod val="60000"/>
                  <a:lumOff val="40000"/>
                </a:schemeClr>
              </a:solidFill>
              <a:ln w="9525">
                <a:solidFill>
                  <a:schemeClr val="bg1"/>
                </a:solidFill>
              </a:ln>
              <a:effectLst/>
            </c:spPr>
          </c:marker>
          <c:cat>
            <c:strRef>
              <c:f>'Figure data - SW'!$A$135:$B$135</c:f>
              <c:strCache>
                <c:ptCount val="2"/>
                <c:pt idx="0">
                  <c:v>ROTA</c:v>
                </c:pt>
                <c:pt idx="1">
                  <c:v>ROE</c:v>
                </c:pt>
              </c:strCache>
            </c:strRef>
          </c:cat>
          <c:val>
            <c:numRef>
              <c:f>('Figure data - SW'!$CE$137,'Figure data - SW'!$CE$157)</c:f>
              <c:numCache>
                <c:formatCode>0.0%</c:formatCode>
                <c:ptCount val="2"/>
                <c:pt idx="0">
                  <c:v>4.17560660734866E-2</c:v>
                </c:pt>
                <c:pt idx="1">
                  <c:v>4.2719089080306999E-2</c:v>
                </c:pt>
              </c:numCache>
            </c:numRef>
          </c:val>
          <c:smooth val="0"/>
          <c:extLst>
            <c:ext xmlns:c16="http://schemas.microsoft.com/office/drawing/2014/chart" uri="{C3380CC4-5D6E-409C-BE32-E72D297353CC}">
              <c16:uniqueId val="{00000050-75EF-48CC-8845-F5D8F08BCBDB}"/>
            </c:ext>
          </c:extLst>
        </c:ser>
        <c:ser>
          <c:idx val="81"/>
          <c:order val="81"/>
          <c:spPr>
            <a:ln w="28575" cap="rnd">
              <a:noFill/>
              <a:round/>
            </a:ln>
            <a:effectLst/>
          </c:spPr>
          <c:marker>
            <c:symbol val="circle"/>
            <c:size val="8"/>
            <c:spPr>
              <a:solidFill>
                <a:schemeClr val="accent4">
                  <a:lumMod val="60000"/>
                  <a:lumOff val="40000"/>
                </a:schemeClr>
              </a:solidFill>
              <a:ln w="9525">
                <a:solidFill>
                  <a:schemeClr val="bg1"/>
                </a:solidFill>
              </a:ln>
              <a:effectLst/>
            </c:spPr>
          </c:marker>
          <c:cat>
            <c:strRef>
              <c:f>'Figure data - SW'!$A$135:$B$135</c:f>
              <c:strCache>
                <c:ptCount val="2"/>
                <c:pt idx="0">
                  <c:v>ROTA</c:v>
                </c:pt>
                <c:pt idx="1">
                  <c:v>ROE</c:v>
                </c:pt>
              </c:strCache>
            </c:strRef>
          </c:cat>
          <c:val>
            <c:numRef>
              <c:f>('Figure data - SW'!$CF$137,'Figure data - SW'!$CF$157)</c:f>
              <c:numCache>
                <c:formatCode>0.0%</c:formatCode>
                <c:ptCount val="2"/>
                <c:pt idx="0">
                  <c:v>3.9740423881878602E-2</c:v>
                </c:pt>
                <c:pt idx="1">
                  <c:v>7.35425531939745E-2</c:v>
                </c:pt>
              </c:numCache>
            </c:numRef>
          </c:val>
          <c:smooth val="0"/>
          <c:extLst>
            <c:ext xmlns:c16="http://schemas.microsoft.com/office/drawing/2014/chart" uri="{C3380CC4-5D6E-409C-BE32-E72D297353CC}">
              <c16:uniqueId val="{00000051-75EF-48CC-8845-F5D8F08BCBDB}"/>
            </c:ext>
          </c:extLst>
        </c:ser>
        <c:dLbls>
          <c:showLegendKey val="0"/>
          <c:showVal val="0"/>
          <c:showCatName val="0"/>
          <c:showSerName val="0"/>
          <c:showPercent val="0"/>
          <c:showBubbleSize val="0"/>
        </c:dLbls>
        <c:marker val="1"/>
        <c:smooth val="0"/>
        <c:axId val="1326946576"/>
        <c:axId val="1326947888"/>
      </c:lineChart>
      <c:catAx>
        <c:axId val="1326946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947888"/>
        <c:crosses val="autoZero"/>
        <c:auto val="1"/>
        <c:lblAlgn val="ctr"/>
        <c:lblOffset val="100"/>
        <c:noMultiLvlLbl val="0"/>
      </c:catAx>
      <c:valAx>
        <c:axId val="132694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 cent return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94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64594309799792E-2"/>
          <c:y val="7.0967741935483872E-2"/>
          <c:w val="0.76050944632974615"/>
          <c:h val="0.64468783337566671"/>
        </c:manualLayout>
      </c:layout>
      <c:barChart>
        <c:barDir val="col"/>
        <c:grouping val="stacked"/>
        <c:varyColors val="0"/>
        <c:ser>
          <c:idx val="0"/>
          <c:order val="0"/>
          <c:tx>
            <c:v>Grazed</c:v>
          </c:tx>
          <c:spPr>
            <a:solidFill>
              <a:schemeClr val="accent1"/>
            </a:solidFill>
            <a:ln>
              <a:noFill/>
            </a:ln>
            <a:effectLst/>
          </c:spPr>
          <c:invertIfNegative val="0"/>
          <c:cat>
            <c:strRef>
              <c:f>('Appendix input - SW'!$E$87,'Appendix input - SW'!$E$92,'Appendix input - SW'!$E$95,'Appendix input - SW'!$E$98,'Appendix input - SW'!$E$102)</c:f>
              <c:strCache>
                <c:ptCount val="5"/>
                <c:pt idx="0">
                  <c:v>21-22</c:v>
                </c:pt>
                <c:pt idx="1">
                  <c:v>20-21</c:v>
                </c:pt>
                <c:pt idx="2">
                  <c:v>19-20</c:v>
                </c:pt>
                <c:pt idx="3">
                  <c:v>18-19</c:v>
                </c:pt>
                <c:pt idx="4">
                  <c:v>17-18</c:v>
                </c:pt>
              </c:strCache>
            </c:strRef>
          </c:cat>
          <c:val>
            <c:numRef>
              <c:f>('Appendix input - SW'!$AE$87,'Appendix input - SW'!$AE$92,'Appendix input - SW'!$AE$95,'Appendix input - SW'!$AE$98,'Appendix input - SW'!$AE$102)</c:f>
              <c:numCache>
                <c:formatCode>_(* #,##0.0_);_(* \(#,##0.0\);_(* "-"??_);_(@_)</c:formatCode>
                <c:ptCount val="5"/>
                <c:pt idx="0">
                  <c:v>4.0072174391919546</c:v>
                </c:pt>
                <c:pt idx="1">
                  <c:v>4.8233084324437998</c:v>
                </c:pt>
                <c:pt idx="2">
                  <c:v>4.6710375857780377</c:v>
                </c:pt>
                <c:pt idx="3">
                  <c:v>4.2750100958946993</c:v>
                </c:pt>
                <c:pt idx="4" formatCode="0.0">
                  <c:v>3.8830048174495078</c:v>
                </c:pt>
              </c:numCache>
            </c:numRef>
          </c:val>
          <c:extLst>
            <c:ext xmlns:c16="http://schemas.microsoft.com/office/drawing/2014/chart" uri="{C3380CC4-5D6E-409C-BE32-E72D297353CC}">
              <c16:uniqueId val="{00000000-963C-4134-A137-4576487E6BE5}"/>
            </c:ext>
          </c:extLst>
        </c:ser>
        <c:ser>
          <c:idx val="1"/>
          <c:order val="1"/>
          <c:tx>
            <c:v>Conserved</c:v>
          </c:tx>
          <c:spPr>
            <a:solidFill>
              <a:schemeClr val="accent1">
                <a:lumMod val="75000"/>
                <a:lumOff val="25000"/>
              </a:schemeClr>
            </a:solidFill>
            <a:ln>
              <a:noFill/>
            </a:ln>
            <a:effectLst/>
          </c:spPr>
          <c:invertIfNegative val="0"/>
          <c:cat>
            <c:strRef>
              <c:f>('Appendix input - SW'!$E$87,'Appendix input - SW'!$E$92,'Appendix input - SW'!$E$95,'Appendix input - SW'!$E$98,'Appendix input - SW'!$E$102)</c:f>
              <c:strCache>
                <c:ptCount val="5"/>
                <c:pt idx="0">
                  <c:v>21-22</c:v>
                </c:pt>
                <c:pt idx="1">
                  <c:v>20-21</c:v>
                </c:pt>
                <c:pt idx="2">
                  <c:v>19-20</c:v>
                </c:pt>
                <c:pt idx="3">
                  <c:v>18-19</c:v>
                </c:pt>
                <c:pt idx="4">
                  <c:v>17-18</c:v>
                </c:pt>
              </c:strCache>
            </c:strRef>
          </c:cat>
          <c:val>
            <c:numRef>
              <c:f>('Appendix input - SW'!$AF$87,'Appendix input - SW'!$AF$92,'Appendix input - SW'!$AF$95,'Appendix input - SW'!$AF$98,'Appendix input - SW'!$AF$102)</c:f>
              <c:numCache>
                <c:formatCode>_(* #,##0.0_);_(* \(#,##0.0\);_(* "-"??_);_(@_)</c:formatCode>
                <c:ptCount val="5"/>
                <c:pt idx="0">
                  <c:v>2.0175409819539887</c:v>
                </c:pt>
                <c:pt idx="1">
                  <c:v>2.2683040910407968</c:v>
                </c:pt>
                <c:pt idx="2">
                  <c:v>2.2411348908053084</c:v>
                </c:pt>
                <c:pt idx="3">
                  <c:v>2.2079108569568793</c:v>
                </c:pt>
                <c:pt idx="4" formatCode="0.0">
                  <c:v>1.9216774468175188</c:v>
                </c:pt>
              </c:numCache>
            </c:numRef>
          </c:val>
          <c:extLst>
            <c:ext xmlns:c16="http://schemas.microsoft.com/office/drawing/2014/chart" uri="{C3380CC4-5D6E-409C-BE32-E72D297353CC}">
              <c16:uniqueId val="{00000001-963C-4134-A137-4576487E6BE5}"/>
            </c:ext>
          </c:extLst>
        </c:ser>
        <c:dLbls>
          <c:showLegendKey val="0"/>
          <c:showVal val="0"/>
          <c:showCatName val="0"/>
          <c:showSerName val="0"/>
          <c:showPercent val="0"/>
          <c:showBubbleSize val="0"/>
        </c:dLbls>
        <c:gapWidth val="150"/>
        <c:overlap val="100"/>
        <c:axId val="1191720816"/>
        <c:axId val="1191718192"/>
      </c:barChart>
      <c:catAx>
        <c:axId val="119172081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18192"/>
        <c:crosses val="autoZero"/>
        <c:auto val="1"/>
        <c:lblAlgn val="ctr"/>
        <c:lblOffset val="100"/>
        <c:noMultiLvlLbl val="0"/>
      </c:catAx>
      <c:valAx>
        <c:axId val="119171819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Pasture removed (t DM/ milking</a:t>
                </a:r>
                <a:r>
                  <a:rPr lang="en-AU" baseline="0"/>
                  <a:t> </a:t>
                </a:r>
                <a:r>
                  <a:rPr lang="en-AU"/>
                  <a:t> ha)</a:t>
                </a:r>
              </a:p>
            </c:rich>
          </c:tx>
          <c:layout>
            <c:manualLayout>
              <c:xMode val="edge"/>
              <c:yMode val="edge"/>
              <c:x val="0.8718229715489989"/>
              <c:y val="7.096774193548387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data - STATE'!$A$148</c:f>
              <c:strCache>
                <c:ptCount val="1"/>
                <c:pt idx="0">
                  <c:v>Low bail</c:v>
                </c:pt>
              </c:strCache>
            </c:strRef>
          </c:tx>
          <c:spPr>
            <a:solidFill>
              <a:schemeClr val="accent1"/>
            </a:solidFill>
            <a:ln>
              <a:noFill/>
            </a:ln>
            <a:effectLst/>
          </c:spPr>
          <c:invertIfNegative val="0"/>
          <c:cat>
            <c:strRef>
              <c:f>('Figure data - STATE'!$C$147,'Figure data - STATE'!$F$147)</c:f>
              <c:strCache>
                <c:ptCount val="2"/>
                <c:pt idx="0">
                  <c:v>20-21</c:v>
                </c:pt>
                <c:pt idx="1">
                  <c:v>21-22</c:v>
                </c:pt>
              </c:strCache>
              <c:extLst/>
            </c:strRef>
          </c:cat>
          <c:val>
            <c:numRef>
              <c:f>('Figure data - STATE'!$C$148,'Figure data - STATE'!$F$148)</c:f>
              <c:numCache>
                <c:formatCode>General</c:formatCode>
                <c:ptCount val="2"/>
                <c:pt idx="0">
                  <c:v>2</c:v>
                </c:pt>
                <c:pt idx="1">
                  <c:v>1</c:v>
                </c:pt>
              </c:numCache>
              <c:extLst/>
            </c:numRef>
          </c:val>
          <c:extLst>
            <c:ext xmlns:c16="http://schemas.microsoft.com/office/drawing/2014/chart" uri="{C3380CC4-5D6E-409C-BE32-E72D297353CC}">
              <c16:uniqueId val="{00000000-78A0-4EAD-B732-E3C5DA297E0A}"/>
            </c:ext>
          </c:extLst>
        </c:ser>
        <c:ser>
          <c:idx val="1"/>
          <c:order val="1"/>
          <c:tx>
            <c:strRef>
              <c:f>'Figure data - STATE'!$A$149</c:f>
              <c:strCache>
                <c:ptCount val="1"/>
                <c:pt idx="0">
                  <c:v>Moderate - High bail</c:v>
                </c:pt>
              </c:strCache>
            </c:strRef>
          </c:tx>
          <c:spPr>
            <a:solidFill>
              <a:schemeClr val="accent1">
                <a:lumMod val="75000"/>
                <a:lumOff val="25000"/>
              </a:schemeClr>
            </a:solidFill>
            <a:ln>
              <a:noFill/>
            </a:ln>
            <a:effectLst/>
          </c:spPr>
          <c:invertIfNegative val="0"/>
          <c:cat>
            <c:strRef>
              <c:f>('Figure data - STATE'!$C$147,'Figure data - STATE'!$F$147)</c:f>
              <c:strCache>
                <c:ptCount val="2"/>
                <c:pt idx="0">
                  <c:v>20-21</c:v>
                </c:pt>
                <c:pt idx="1">
                  <c:v>21-22</c:v>
                </c:pt>
              </c:strCache>
              <c:extLst/>
            </c:strRef>
          </c:cat>
          <c:val>
            <c:numRef>
              <c:f>('Figure data - STATE'!$C$149,'Figure data - STATE'!$F$149)</c:f>
              <c:numCache>
                <c:formatCode>General</c:formatCode>
                <c:ptCount val="2"/>
                <c:pt idx="0">
                  <c:v>21</c:v>
                </c:pt>
                <c:pt idx="1">
                  <c:v>22</c:v>
                </c:pt>
              </c:numCache>
              <c:extLst/>
            </c:numRef>
          </c:val>
          <c:extLst>
            <c:ext xmlns:c16="http://schemas.microsoft.com/office/drawing/2014/chart" uri="{C3380CC4-5D6E-409C-BE32-E72D297353CC}">
              <c16:uniqueId val="{00000001-78A0-4EAD-B732-E3C5DA297E0A}"/>
            </c:ext>
          </c:extLst>
        </c:ser>
        <c:ser>
          <c:idx val="2"/>
          <c:order val="2"/>
          <c:tx>
            <c:strRef>
              <c:f>'Figure data - STATE'!$A$150</c:f>
              <c:strCache>
                <c:ptCount val="1"/>
                <c:pt idx="0">
                  <c:v>Partial mixed ration</c:v>
                </c:pt>
              </c:strCache>
            </c:strRef>
          </c:tx>
          <c:spPr>
            <a:solidFill>
              <a:schemeClr val="accent3"/>
            </a:solidFill>
            <a:ln>
              <a:noFill/>
            </a:ln>
            <a:effectLst/>
          </c:spPr>
          <c:invertIfNegative val="0"/>
          <c:cat>
            <c:strRef>
              <c:f>('Figure data - STATE'!$C$147,'Figure data - STATE'!$F$147)</c:f>
              <c:strCache>
                <c:ptCount val="2"/>
                <c:pt idx="0">
                  <c:v>20-21</c:v>
                </c:pt>
                <c:pt idx="1">
                  <c:v>21-22</c:v>
                </c:pt>
              </c:strCache>
              <c:extLst/>
            </c:strRef>
          </c:cat>
          <c:val>
            <c:numRef>
              <c:f>('Figure data - STATE'!$C$150,'Figure data - STATE'!$F$150)</c:f>
              <c:numCache>
                <c:formatCode>General</c:formatCode>
                <c:ptCount val="2"/>
                <c:pt idx="0">
                  <c:v>1</c:v>
                </c:pt>
                <c:pt idx="1">
                  <c:v>1</c:v>
                </c:pt>
              </c:numCache>
              <c:extLst/>
            </c:numRef>
          </c:val>
          <c:extLst>
            <c:ext xmlns:c16="http://schemas.microsoft.com/office/drawing/2014/chart" uri="{C3380CC4-5D6E-409C-BE32-E72D297353CC}">
              <c16:uniqueId val="{00000002-78A0-4EAD-B732-E3C5DA297E0A}"/>
            </c:ext>
          </c:extLst>
        </c:ser>
        <c:ser>
          <c:idx val="3"/>
          <c:order val="3"/>
          <c:tx>
            <c:strRef>
              <c:f>'Figure data - STATE'!$A$151</c:f>
              <c:strCache>
                <c:ptCount val="1"/>
                <c:pt idx="0">
                  <c:v>Hybrid system</c:v>
                </c:pt>
              </c:strCache>
            </c:strRef>
          </c:tx>
          <c:spPr>
            <a:solidFill>
              <a:schemeClr val="accent4"/>
            </a:solidFill>
            <a:ln>
              <a:noFill/>
            </a:ln>
            <a:effectLst/>
          </c:spPr>
          <c:invertIfNegative val="0"/>
          <c:cat>
            <c:strRef>
              <c:f>('Figure data - STATE'!$C$147,'Figure data - STATE'!$F$147)</c:f>
              <c:strCache>
                <c:ptCount val="2"/>
                <c:pt idx="0">
                  <c:v>20-21</c:v>
                </c:pt>
                <c:pt idx="1">
                  <c:v>21-22</c:v>
                </c:pt>
              </c:strCache>
              <c:extLst/>
            </c:strRef>
          </c:cat>
          <c:val>
            <c:numRef>
              <c:f>('Figure data - STATE'!$C$151,'Figure data - STATE'!$F$151)</c:f>
              <c:numCache>
                <c:formatCode>General</c:formatCode>
                <c:ptCount val="2"/>
                <c:pt idx="0">
                  <c:v>1</c:v>
                </c:pt>
                <c:pt idx="1">
                  <c:v>1</c:v>
                </c:pt>
              </c:numCache>
              <c:extLst/>
            </c:numRef>
          </c:val>
          <c:extLst>
            <c:ext xmlns:c16="http://schemas.microsoft.com/office/drawing/2014/chart" uri="{C3380CC4-5D6E-409C-BE32-E72D297353CC}">
              <c16:uniqueId val="{00000003-78A0-4EAD-B732-E3C5DA297E0A}"/>
            </c:ext>
          </c:extLst>
        </c:ser>
        <c:ser>
          <c:idx val="4"/>
          <c:order val="4"/>
          <c:tx>
            <c:strRef>
              <c:f>'Figure data - STATE'!$A$152</c:f>
              <c:strCache>
                <c:ptCount val="1"/>
                <c:pt idx="0">
                  <c:v>Total mixed ration</c:v>
                </c:pt>
              </c:strCache>
            </c:strRef>
          </c:tx>
          <c:spPr>
            <a:solidFill>
              <a:schemeClr val="accent5"/>
            </a:solidFill>
            <a:ln>
              <a:noFill/>
            </a:ln>
            <a:effectLst/>
          </c:spPr>
          <c:invertIfNegative val="0"/>
          <c:cat>
            <c:strRef>
              <c:f>('Figure data - STATE'!$C$147,'Figure data - STATE'!$F$147)</c:f>
              <c:strCache>
                <c:ptCount val="2"/>
                <c:pt idx="0">
                  <c:v>20-21</c:v>
                </c:pt>
                <c:pt idx="1">
                  <c:v>21-22</c:v>
                </c:pt>
              </c:strCache>
              <c:extLst/>
            </c:strRef>
          </c:cat>
          <c:val>
            <c:numRef>
              <c:f>('Figure data - STATE'!$C$152,'Figure data - STATE'!$F$152)</c:f>
              <c:numCache>
                <c:formatCode>General</c:formatCode>
                <c:ptCount val="2"/>
                <c:pt idx="0">
                  <c:v>0</c:v>
                </c:pt>
                <c:pt idx="1">
                  <c:v>0</c:v>
                </c:pt>
              </c:numCache>
              <c:extLst/>
            </c:numRef>
          </c:val>
          <c:extLst>
            <c:ext xmlns:c16="http://schemas.microsoft.com/office/drawing/2014/chart" uri="{C3380CC4-5D6E-409C-BE32-E72D297353CC}">
              <c16:uniqueId val="{00000004-78A0-4EAD-B732-E3C5DA297E0A}"/>
            </c:ext>
          </c:extLst>
        </c:ser>
        <c:dLbls>
          <c:showLegendKey val="0"/>
          <c:showVal val="0"/>
          <c:showCatName val="0"/>
          <c:showSerName val="0"/>
          <c:showPercent val="0"/>
          <c:showBubbleSize val="0"/>
        </c:dLbls>
        <c:gapWidth val="150"/>
        <c:overlap val="100"/>
        <c:axId val="1233830264"/>
        <c:axId val="1233835184"/>
      </c:barChart>
      <c:catAx>
        <c:axId val="123383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5184"/>
        <c:crosses val="autoZero"/>
        <c:auto val="1"/>
        <c:lblAlgn val="ctr"/>
        <c:lblOffset val="100"/>
        <c:noMultiLvlLbl val="0"/>
      </c:catAx>
      <c:valAx>
        <c:axId val="123383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 of businesses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0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64594309799792E-2"/>
          <c:y val="7.0967741935483872E-2"/>
          <c:w val="0.67484015499116357"/>
          <c:h val="0.638236220472441"/>
        </c:manualLayout>
      </c:layout>
      <c:barChart>
        <c:barDir val="col"/>
        <c:grouping val="stacked"/>
        <c:varyColors val="0"/>
        <c:ser>
          <c:idx val="0"/>
          <c:order val="0"/>
          <c:tx>
            <c:v>Nitrogen</c:v>
          </c:tx>
          <c:spPr>
            <a:solidFill>
              <a:schemeClr val="accent1"/>
            </a:solidFill>
            <a:ln>
              <a:noFill/>
            </a:ln>
            <a:effectLst/>
          </c:spPr>
          <c:invertIfNegative val="0"/>
          <c:cat>
            <c:strRef>
              <c:f>('Appendix input - SW'!$E$87,'Appendix input - SW'!$E$92,'Appendix input - SW'!$E$95,'Appendix input - SW'!$E$98,'Appendix input - SW'!$E$102)</c:f>
              <c:strCache>
                <c:ptCount val="5"/>
                <c:pt idx="0">
                  <c:v>21-22</c:v>
                </c:pt>
                <c:pt idx="1">
                  <c:v>20-21</c:v>
                </c:pt>
                <c:pt idx="2">
                  <c:v>19-20</c:v>
                </c:pt>
                <c:pt idx="3">
                  <c:v>18-19</c:v>
                </c:pt>
                <c:pt idx="4">
                  <c:v>17-18</c:v>
                </c:pt>
              </c:strCache>
            </c:strRef>
          </c:cat>
          <c:val>
            <c:numRef>
              <c:f>('Appendix input - SW'!$AH$87,'Appendix input - SW'!$AH$92,'Appendix input - SW'!$AH$95,'Appendix input - SW'!$AH$98,'Appendix input - SW'!$AH$102)</c:f>
              <c:numCache>
                <c:formatCode>_(* #,##0_);_(* \(#,##0\);_(* "-"??_);_(@_)</c:formatCode>
                <c:ptCount val="5"/>
                <c:pt idx="0">
                  <c:v>154.8473882061102</c:v>
                </c:pt>
                <c:pt idx="1">
                  <c:v>168.66845129979794</c:v>
                </c:pt>
                <c:pt idx="2">
                  <c:v>192.9250828410261</c:v>
                </c:pt>
                <c:pt idx="3" formatCode="_(* #,##0.0_);_(* \(#,##0.0\);_(* &quot;-&quot;??_);_(@_)">
                  <c:v>171.27093463899047</c:v>
                </c:pt>
                <c:pt idx="4" formatCode="0.0">
                  <c:v>119.94161118102718</c:v>
                </c:pt>
              </c:numCache>
            </c:numRef>
          </c:val>
          <c:extLst>
            <c:ext xmlns:c16="http://schemas.microsoft.com/office/drawing/2014/chart" uri="{C3380CC4-5D6E-409C-BE32-E72D297353CC}">
              <c16:uniqueId val="{00000000-0EEB-4AE4-8EE5-E3960DC1F495}"/>
            </c:ext>
          </c:extLst>
        </c:ser>
        <c:ser>
          <c:idx val="1"/>
          <c:order val="1"/>
          <c:tx>
            <c:v>Phosphorous</c:v>
          </c:tx>
          <c:spPr>
            <a:solidFill>
              <a:schemeClr val="accent1">
                <a:lumMod val="75000"/>
                <a:lumOff val="25000"/>
              </a:schemeClr>
            </a:solidFill>
            <a:ln>
              <a:noFill/>
            </a:ln>
            <a:effectLst/>
          </c:spPr>
          <c:invertIfNegative val="0"/>
          <c:cat>
            <c:strRef>
              <c:f>('Appendix input - SW'!$E$87,'Appendix input - SW'!$E$92,'Appendix input - SW'!$E$95,'Appendix input - SW'!$E$98,'Appendix input - SW'!$E$102)</c:f>
              <c:strCache>
                <c:ptCount val="5"/>
                <c:pt idx="0">
                  <c:v>21-22</c:v>
                </c:pt>
                <c:pt idx="1">
                  <c:v>20-21</c:v>
                </c:pt>
                <c:pt idx="2">
                  <c:v>19-20</c:v>
                </c:pt>
                <c:pt idx="3">
                  <c:v>18-19</c:v>
                </c:pt>
                <c:pt idx="4">
                  <c:v>17-18</c:v>
                </c:pt>
              </c:strCache>
            </c:strRef>
          </c:cat>
          <c:val>
            <c:numRef>
              <c:f>('Appendix input - SW'!$AI$87,'Appendix input - SW'!$AI$92,'Appendix input - SW'!$AI$95,'Appendix input - SW'!$AI$98,'Appendix input - SW'!$AI$102)</c:f>
              <c:numCache>
                <c:formatCode>_(* #,##0_);_(* \(#,##0\);_(* "-"??_);_(@_)</c:formatCode>
                <c:ptCount val="5"/>
                <c:pt idx="0">
                  <c:v>10.481944010652482</c:v>
                </c:pt>
                <c:pt idx="1">
                  <c:v>18.139616023260725</c:v>
                </c:pt>
                <c:pt idx="2">
                  <c:v>15.765275722203672</c:v>
                </c:pt>
                <c:pt idx="3" formatCode="_(* #,##0.0_);_(* \(#,##0.0\);_(* &quot;-&quot;??_);_(@_)">
                  <c:v>15.713502264212007</c:v>
                </c:pt>
                <c:pt idx="4" formatCode="0.0">
                  <c:v>14.108670999533885</c:v>
                </c:pt>
              </c:numCache>
            </c:numRef>
          </c:val>
          <c:extLst>
            <c:ext xmlns:c16="http://schemas.microsoft.com/office/drawing/2014/chart" uri="{C3380CC4-5D6E-409C-BE32-E72D297353CC}">
              <c16:uniqueId val="{00000001-0EEB-4AE4-8EE5-E3960DC1F495}"/>
            </c:ext>
          </c:extLst>
        </c:ser>
        <c:ser>
          <c:idx val="2"/>
          <c:order val="2"/>
          <c:tx>
            <c:v>Potassium</c:v>
          </c:tx>
          <c:spPr>
            <a:solidFill>
              <a:schemeClr val="accent3"/>
            </a:solidFill>
            <a:ln>
              <a:noFill/>
            </a:ln>
            <a:effectLst/>
          </c:spPr>
          <c:invertIfNegative val="0"/>
          <c:cat>
            <c:strRef>
              <c:f>('Appendix input - SW'!$E$87,'Appendix input - SW'!$E$92,'Appendix input - SW'!$E$95,'Appendix input - SW'!$E$98,'Appendix input - SW'!$E$102)</c:f>
              <c:strCache>
                <c:ptCount val="5"/>
                <c:pt idx="0">
                  <c:v>21-22</c:v>
                </c:pt>
                <c:pt idx="1">
                  <c:v>20-21</c:v>
                </c:pt>
                <c:pt idx="2">
                  <c:v>19-20</c:v>
                </c:pt>
                <c:pt idx="3">
                  <c:v>18-19</c:v>
                </c:pt>
                <c:pt idx="4">
                  <c:v>17-18</c:v>
                </c:pt>
              </c:strCache>
            </c:strRef>
          </c:cat>
          <c:val>
            <c:numRef>
              <c:f>('Appendix input - SW'!$AJ$87,'Appendix input - SW'!$AJ$92,'Appendix input - SW'!$AJ$95,'Appendix input - SW'!$AJ$98,'Appendix input - SW'!$AJ$102)</c:f>
              <c:numCache>
                <c:formatCode>_(* #,##0_);_(* \(#,##0\);_(* "-"??_);_(@_)</c:formatCode>
                <c:ptCount val="5"/>
                <c:pt idx="0">
                  <c:v>30.338982904005011</c:v>
                </c:pt>
                <c:pt idx="1">
                  <c:v>47.633257690029367</c:v>
                </c:pt>
                <c:pt idx="2">
                  <c:v>43.488560605020922</c:v>
                </c:pt>
                <c:pt idx="3" formatCode="_(* #,##0.0_);_(* \(#,##0.0\);_(* &quot;-&quot;??_);_(@_)">
                  <c:v>51.274499147004725</c:v>
                </c:pt>
                <c:pt idx="4" formatCode="0.0">
                  <c:v>43.309335927195299</c:v>
                </c:pt>
              </c:numCache>
            </c:numRef>
          </c:val>
          <c:extLst>
            <c:ext xmlns:c16="http://schemas.microsoft.com/office/drawing/2014/chart" uri="{C3380CC4-5D6E-409C-BE32-E72D297353CC}">
              <c16:uniqueId val="{00000002-0EEB-4AE4-8EE5-E3960DC1F495}"/>
            </c:ext>
          </c:extLst>
        </c:ser>
        <c:ser>
          <c:idx val="3"/>
          <c:order val="3"/>
          <c:tx>
            <c:v>Sulphur</c:v>
          </c:tx>
          <c:spPr>
            <a:solidFill>
              <a:schemeClr val="accent4"/>
            </a:solidFill>
            <a:ln>
              <a:noFill/>
            </a:ln>
            <a:effectLst/>
          </c:spPr>
          <c:invertIfNegative val="0"/>
          <c:cat>
            <c:strRef>
              <c:f>('Appendix input - SW'!$E$87,'Appendix input - SW'!$E$92,'Appendix input - SW'!$E$95,'Appendix input - SW'!$E$98,'Appendix input - SW'!$E$102)</c:f>
              <c:strCache>
                <c:ptCount val="5"/>
                <c:pt idx="0">
                  <c:v>21-22</c:v>
                </c:pt>
                <c:pt idx="1">
                  <c:v>20-21</c:v>
                </c:pt>
                <c:pt idx="2">
                  <c:v>19-20</c:v>
                </c:pt>
                <c:pt idx="3">
                  <c:v>18-19</c:v>
                </c:pt>
                <c:pt idx="4">
                  <c:v>17-18</c:v>
                </c:pt>
              </c:strCache>
            </c:strRef>
          </c:cat>
          <c:val>
            <c:numRef>
              <c:f>('Appendix input - SW'!$AK$87,'Appendix input - SW'!$AK$92,'Appendix input - SW'!$AK$95,'Appendix input - SW'!$AK$98,'Appendix input - SW'!$AK$102)</c:f>
              <c:numCache>
                <c:formatCode>_(* #,##0_);_(* \(#,##0\);_(* "-"??_);_(@_)</c:formatCode>
                <c:ptCount val="5"/>
                <c:pt idx="0">
                  <c:v>19.501040528710281</c:v>
                </c:pt>
                <c:pt idx="1">
                  <c:v>24.678311218221076</c:v>
                </c:pt>
                <c:pt idx="2">
                  <c:v>21.023269357907662</c:v>
                </c:pt>
                <c:pt idx="3" formatCode="_(* #,##0.0_);_(* \(#,##0.0\);_(* &quot;-&quot;??_);_(@_)">
                  <c:v>31.463503789529813</c:v>
                </c:pt>
                <c:pt idx="4" formatCode="0.0">
                  <c:v>14.449971147462437</c:v>
                </c:pt>
              </c:numCache>
            </c:numRef>
          </c:val>
          <c:extLst>
            <c:ext xmlns:c16="http://schemas.microsoft.com/office/drawing/2014/chart" uri="{C3380CC4-5D6E-409C-BE32-E72D297353CC}">
              <c16:uniqueId val="{00000003-0EEB-4AE4-8EE5-E3960DC1F495}"/>
            </c:ext>
          </c:extLst>
        </c:ser>
        <c:dLbls>
          <c:showLegendKey val="0"/>
          <c:showVal val="0"/>
          <c:showCatName val="0"/>
          <c:showSerName val="0"/>
          <c:showPercent val="0"/>
          <c:showBubbleSize val="0"/>
        </c:dLbls>
        <c:gapWidth val="150"/>
        <c:overlap val="100"/>
        <c:axId val="474579272"/>
        <c:axId val="474572384"/>
      </c:barChart>
      <c:catAx>
        <c:axId val="474579272"/>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2384"/>
        <c:crosses val="autoZero"/>
        <c:auto val="1"/>
        <c:lblAlgn val="ctr"/>
        <c:lblOffset val="100"/>
        <c:noMultiLvlLbl val="0"/>
      </c:catAx>
      <c:valAx>
        <c:axId val="47457238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Nutrient</a:t>
                </a:r>
                <a:r>
                  <a:rPr lang="en-AU" baseline="0"/>
                  <a:t> application (kg/milking ha)</a:t>
                </a:r>
              </a:p>
              <a:p>
                <a:pPr>
                  <a:defRPr/>
                </a:pPr>
                <a:r>
                  <a:rPr lang="en-AU" baseline="0"/>
                  <a:t> </a:t>
                </a:r>
                <a:endParaRPr lang="en-AU"/>
              </a:p>
            </c:rich>
          </c:tx>
          <c:layout>
            <c:manualLayout>
              <c:xMode val="edge"/>
              <c:yMode val="edge"/>
              <c:x val="0.82459414385635954"/>
              <c:y val="0.103747015494030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37963626353068"/>
          <c:y val="2.2399819024738421E-2"/>
          <c:w val="0.66084515387525788"/>
          <c:h val="0.63861899573537617"/>
        </c:manualLayout>
      </c:layout>
      <c:lineChart>
        <c:grouping val="standard"/>
        <c:varyColors val="0"/>
        <c:ser>
          <c:idx val="0"/>
          <c:order val="0"/>
          <c:tx>
            <c:strRef>
              <c:f>DATA!$B$52</c:f>
              <c:strCache>
                <c:ptCount val="1"/>
                <c:pt idx="0">
                  <c:v>ROTA</c:v>
                </c:pt>
              </c:strCache>
            </c:strRef>
          </c:tx>
          <c:spPr>
            <a:ln w="28575" cap="rnd">
              <a:solidFill>
                <a:schemeClr val="accent5">
                  <a:lumMod val="75000"/>
                </a:schemeClr>
              </a:solidFill>
              <a:round/>
            </a:ln>
            <a:effectLst/>
          </c:spPr>
          <c:marker>
            <c:symbol val="none"/>
          </c:marker>
          <c:cat>
            <c:strRef>
              <c:f>DATA!$A$53:$A$68</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DATA!$B$53:$B$68</c:f>
              <c:numCache>
                <c:formatCode>0.0%</c:formatCode>
                <c:ptCount val="16"/>
                <c:pt idx="0">
                  <c:v>8.2523422531074163E-3</c:v>
                </c:pt>
                <c:pt idx="1">
                  <c:v>9.7482170423084144E-2</c:v>
                </c:pt>
                <c:pt idx="2">
                  <c:v>3.9651980338304103E-2</c:v>
                </c:pt>
                <c:pt idx="3">
                  <c:v>2.5650540643467334E-2</c:v>
                </c:pt>
                <c:pt idx="4">
                  <c:v>6.1454297272796519E-2</c:v>
                </c:pt>
                <c:pt idx="5">
                  <c:v>4.3792643602218365E-2</c:v>
                </c:pt>
                <c:pt idx="6">
                  <c:v>-1.9747778605106263E-3</c:v>
                </c:pt>
                <c:pt idx="7">
                  <c:v>6.4477886985209121E-2</c:v>
                </c:pt>
                <c:pt idx="8">
                  <c:v>4.7111573479690028E-2</c:v>
                </c:pt>
                <c:pt idx="9">
                  <c:v>1.2564341302206855E-2</c:v>
                </c:pt>
                <c:pt idx="10">
                  <c:v>2.3438291090657093E-2</c:v>
                </c:pt>
                <c:pt idx="11">
                  <c:v>3.0786036590406397E-2</c:v>
                </c:pt>
                <c:pt idx="12">
                  <c:v>1.6563253452519699E-2</c:v>
                </c:pt>
                <c:pt idx="13">
                  <c:v>6.5830730121375469E-2</c:v>
                </c:pt>
                <c:pt idx="14">
                  <c:v>5.4030811942637591E-2</c:v>
                </c:pt>
                <c:pt idx="15">
                  <c:v>4.248830450403835E-2</c:v>
                </c:pt>
              </c:numCache>
            </c:numRef>
          </c:val>
          <c:smooth val="0"/>
          <c:extLst>
            <c:ext xmlns:c16="http://schemas.microsoft.com/office/drawing/2014/chart" uri="{C3380CC4-5D6E-409C-BE32-E72D297353CC}">
              <c16:uniqueId val="{00000000-FDC3-433B-9807-B05C250FD0BD}"/>
            </c:ext>
          </c:extLst>
        </c:ser>
        <c:dLbls>
          <c:showLegendKey val="0"/>
          <c:showVal val="0"/>
          <c:showCatName val="0"/>
          <c:showSerName val="0"/>
          <c:showPercent val="0"/>
          <c:showBubbleSize val="0"/>
        </c:dLbls>
        <c:marker val="1"/>
        <c:smooth val="0"/>
        <c:axId val="51869568"/>
        <c:axId val="51879936"/>
      </c:lineChart>
      <c:lineChart>
        <c:grouping val="standard"/>
        <c:varyColors val="0"/>
        <c:ser>
          <c:idx val="3"/>
          <c:order val="1"/>
          <c:tx>
            <c:strRef>
              <c:f>DATA!$P$51</c:f>
              <c:strCache>
                <c:ptCount val="1"/>
                <c:pt idx="0">
                  <c:v> Milk income (net) </c:v>
                </c:pt>
              </c:strCache>
            </c:strRef>
          </c:tx>
          <c:spPr>
            <a:ln w="28575" cap="rnd">
              <a:solidFill>
                <a:schemeClr val="accent5">
                  <a:lumMod val="75000"/>
                </a:schemeClr>
              </a:solidFill>
              <a:prstDash val="sysDot"/>
              <a:round/>
            </a:ln>
            <a:effectLst/>
          </c:spPr>
          <c:marker>
            <c:symbol val="none"/>
          </c:marker>
          <c:cat>
            <c:strRef>
              <c:f>DATA!$A$53:$A$68</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DATA!$Q$53:$Q$68</c:f>
              <c:numCache>
                <c:formatCode>"$"#,##0.00</c:formatCode>
                <c:ptCount val="16"/>
                <c:pt idx="0">
                  <c:v>6.475799962313439</c:v>
                </c:pt>
                <c:pt idx="1">
                  <c:v>9.0936779639905225</c:v>
                </c:pt>
                <c:pt idx="2">
                  <c:v>7.1092769805899092</c:v>
                </c:pt>
                <c:pt idx="3">
                  <c:v>5.7498999407790903</c:v>
                </c:pt>
                <c:pt idx="4">
                  <c:v>7.0523214849859608</c:v>
                </c:pt>
                <c:pt idx="5">
                  <c:v>6.7782306728790536</c:v>
                </c:pt>
                <c:pt idx="6">
                  <c:v>5.8558585634908376</c:v>
                </c:pt>
                <c:pt idx="7">
                  <c:v>7.9091128519551006</c:v>
                </c:pt>
                <c:pt idx="8">
                  <c:v>6.8867265561508635</c:v>
                </c:pt>
                <c:pt idx="9">
                  <c:v>6.0770835694631122</c:v>
                </c:pt>
                <c:pt idx="10">
                  <c:v>5.6041047425198096</c:v>
                </c:pt>
                <c:pt idx="11">
                  <c:v>6.2992537998209519</c:v>
                </c:pt>
                <c:pt idx="12">
                  <c:v>6.5633582833656439</c:v>
                </c:pt>
                <c:pt idx="13">
                  <c:v>7.5620073147003888</c:v>
                </c:pt>
                <c:pt idx="14">
                  <c:v>7.0457092429184254</c:v>
                </c:pt>
                <c:pt idx="15">
                  <c:v>7.3679610545675898</c:v>
                </c:pt>
              </c:numCache>
            </c:numRef>
          </c:val>
          <c:smooth val="0"/>
          <c:extLst>
            <c:ext xmlns:c16="http://schemas.microsoft.com/office/drawing/2014/chart" uri="{C3380CC4-5D6E-409C-BE32-E72D297353CC}">
              <c16:uniqueId val="{00000001-FDC3-433B-9807-B05C250FD0BD}"/>
            </c:ext>
          </c:extLst>
        </c:ser>
        <c:dLbls>
          <c:showLegendKey val="0"/>
          <c:showVal val="0"/>
          <c:showCatName val="0"/>
          <c:showSerName val="0"/>
          <c:showPercent val="0"/>
          <c:showBubbleSize val="0"/>
        </c:dLbls>
        <c:marker val="1"/>
        <c:smooth val="0"/>
        <c:axId val="51888128"/>
        <c:axId val="51881856"/>
      </c:lineChart>
      <c:catAx>
        <c:axId val="51869568"/>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79936"/>
        <c:crosses val="autoZero"/>
        <c:auto val="1"/>
        <c:lblAlgn val="ctr"/>
        <c:lblOffset val="100"/>
        <c:noMultiLvlLbl val="0"/>
      </c:catAx>
      <c:valAx>
        <c:axId val="51879936"/>
        <c:scaling>
          <c:orientation val="minMax"/>
          <c:min val="-2.0000000000000004E-2"/>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600">
                    <a:latin typeface="Arial" panose="020B0604020202020204" pitchFamily="34" charset="0"/>
                    <a:cs typeface="Arial" panose="020B0604020202020204" pitchFamily="34" charset="0"/>
                  </a:rPr>
                  <a:t>Return on total assets</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69568"/>
        <c:crosses val="autoZero"/>
        <c:crossBetween val="between"/>
      </c:valAx>
      <c:valAx>
        <c:axId val="51881856"/>
        <c:scaling>
          <c:orientation val="minMax"/>
        </c:scaling>
        <c:delete val="0"/>
        <c:axPos val="r"/>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600" b="0" i="0" baseline="0">
                    <a:effectLst/>
                    <a:latin typeface="Arial" panose="020B0604020202020204" pitchFamily="34" charset="0"/>
                    <a:cs typeface="Arial" panose="020B0604020202020204" pitchFamily="34" charset="0"/>
                  </a:rPr>
                  <a:t>Milk Price - net $/kg MS</a:t>
                </a:r>
                <a:br>
                  <a:rPr lang="en-AU" sz="600" b="0" i="0" baseline="0">
                    <a:effectLst/>
                    <a:latin typeface="Arial" panose="020B0604020202020204" pitchFamily="34" charset="0"/>
                    <a:cs typeface="Arial" panose="020B0604020202020204" pitchFamily="34" charset="0"/>
                  </a:rPr>
                </a:br>
                <a:r>
                  <a:rPr lang="en-AU" sz="600" b="0" i="0" baseline="0">
                    <a:effectLst/>
                    <a:latin typeface="Arial" panose="020B0604020202020204" pitchFamily="34" charset="0"/>
                    <a:cs typeface="Arial" panose="020B0604020202020204" pitchFamily="34" charset="0"/>
                  </a:rPr>
                  <a:t>(accounting for inflation)</a:t>
                </a:r>
                <a:endParaRPr lang="en-AU" sz="60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888128"/>
        <c:crosses val="max"/>
        <c:crossBetween val="between"/>
      </c:valAx>
      <c:catAx>
        <c:axId val="51888128"/>
        <c:scaling>
          <c:orientation val="minMax"/>
        </c:scaling>
        <c:delete val="1"/>
        <c:axPos val="b"/>
        <c:numFmt formatCode="General" sourceLinked="1"/>
        <c:majorTickMark val="none"/>
        <c:minorTickMark val="none"/>
        <c:tickLblPos val="nextTo"/>
        <c:crossAx val="51881856"/>
        <c:crosses val="autoZero"/>
        <c:auto val="1"/>
        <c:lblAlgn val="ctr"/>
        <c:lblOffset val="100"/>
        <c:noMultiLvlLbl val="0"/>
      </c:catAx>
      <c:spPr>
        <a:noFill/>
        <a:ln>
          <a:noFill/>
        </a:ln>
        <a:effectLst/>
      </c:spPr>
    </c:plotArea>
    <c:legend>
      <c:legendPos val="b"/>
      <c:layout>
        <c:manualLayout>
          <c:xMode val="edge"/>
          <c:yMode val="edge"/>
          <c:x val="0.15003462282536531"/>
          <c:y val="0.86083697455079167"/>
          <c:w val="0.69993075434926932"/>
          <c:h val="0.1201425784687042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'F10 F15 F20 - EBIT Distn'!$B$28</c:f>
              <c:strCache>
                <c:ptCount val="1"/>
                <c:pt idx="0">
                  <c:v>20-21</c:v>
                </c:pt>
              </c:strCache>
            </c:strRef>
          </c:tx>
          <c:spPr>
            <a:solidFill>
              <a:schemeClr val="accent5">
                <a:lumMod val="20000"/>
                <a:lumOff val="80000"/>
              </a:schemeClr>
            </a:solidFill>
            <a:ln>
              <a:solidFill>
                <a:schemeClr val="accent1">
                  <a:lumMod val="20000"/>
                  <a:lumOff val="80000"/>
                </a:schemeClr>
              </a:solidFill>
            </a:ln>
            <a:effectLst/>
          </c:spPr>
          <c:invertIfNegative val="0"/>
          <c:cat>
            <c:strRef>
              <c:f>'F10 F15 F20 - EBIT Distn'!$L$26:$P$26</c:f>
              <c:strCache>
                <c:ptCount val="5"/>
                <c:pt idx="0">
                  <c:v>&lt;0</c:v>
                </c:pt>
                <c:pt idx="1">
                  <c:v>$0 to $1</c:v>
                </c:pt>
                <c:pt idx="2">
                  <c:v>$1 to $2</c:v>
                </c:pt>
                <c:pt idx="3">
                  <c:v>$2 to $3</c:v>
                </c:pt>
                <c:pt idx="4">
                  <c:v>&gt;$3</c:v>
                </c:pt>
              </c:strCache>
            </c:strRef>
          </c:cat>
          <c:val>
            <c:numRef>
              <c:f>'F10 F15 F20 - EBIT Distn'!$L$28:$P$28</c:f>
              <c:numCache>
                <c:formatCode>General</c:formatCode>
                <c:ptCount val="5"/>
                <c:pt idx="0">
                  <c:v>3</c:v>
                </c:pt>
                <c:pt idx="1">
                  <c:v>3</c:v>
                </c:pt>
                <c:pt idx="2">
                  <c:v>7</c:v>
                </c:pt>
                <c:pt idx="3">
                  <c:v>7</c:v>
                </c:pt>
                <c:pt idx="4">
                  <c:v>5</c:v>
                </c:pt>
              </c:numCache>
            </c:numRef>
          </c:val>
          <c:extLst>
            <c:ext xmlns:c16="http://schemas.microsoft.com/office/drawing/2014/chart" uri="{C3380CC4-5D6E-409C-BE32-E72D297353CC}">
              <c16:uniqueId val="{00000000-D9ED-4AC4-8318-498B79E649A0}"/>
            </c:ext>
          </c:extLst>
        </c:ser>
        <c:ser>
          <c:idx val="0"/>
          <c:order val="1"/>
          <c:tx>
            <c:strRef>
              <c:f>'F10 F15 F20 - EBIT Distn'!$B$27</c:f>
              <c:strCache>
                <c:ptCount val="1"/>
                <c:pt idx="0">
                  <c:v>21-22</c:v>
                </c:pt>
              </c:strCache>
            </c:strRef>
          </c:tx>
          <c:spPr>
            <a:solidFill>
              <a:schemeClr val="accent5">
                <a:lumMod val="75000"/>
              </a:schemeClr>
            </a:solidFill>
            <a:ln>
              <a:solidFill>
                <a:srgbClr val="0070C0"/>
              </a:solidFill>
            </a:ln>
            <a:effectLst/>
          </c:spPr>
          <c:invertIfNegative val="0"/>
          <c:cat>
            <c:strRef>
              <c:f>'F10 F15 F20 - EBIT Distn'!$L$26:$P$26</c:f>
              <c:strCache>
                <c:ptCount val="5"/>
                <c:pt idx="0">
                  <c:v>&lt;0</c:v>
                </c:pt>
                <c:pt idx="1">
                  <c:v>$0 to $1</c:v>
                </c:pt>
                <c:pt idx="2">
                  <c:v>$1 to $2</c:v>
                </c:pt>
                <c:pt idx="3">
                  <c:v>$2 to $3</c:v>
                </c:pt>
                <c:pt idx="4">
                  <c:v>&gt;$3</c:v>
                </c:pt>
              </c:strCache>
            </c:strRef>
          </c:cat>
          <c:val>
            <c:numRef>
              <c:f>'F10 F15 F20 - EBIT Distn'!$L$27:$P$27</c:f>
              <c:numCache>
                <c:formatCode>General</c:formatCode>
                <c:ptCount val="5"/>
                <c:pt idx="0">
                  <c:v>2</c:v>
                </c:pt>
                <c:pt idx="1">
                  <c:v>6</c:v>
                </c:pt>
                <c:pt idx="2">
                  <c:v>7</c:v>
                </c:pt>
                <c:pt idx="3">
                  <c:v>8</c:v>
                </c:pt>
                <c:pt idx="4">
                  <c:v>2</c:v>
                </c:pt>
              </c:numCache>
            </c:numRef>
          </c:val>
          <c:extLst>
            <c:ext xmlns:c16="http://schemas.microsoft.com/office/drawing/2014/chart" uri="{C3380CC4-5D6E-409C-BE32-E72D297353CC}">
              <c16:uniqueId val="{00000001-D9ED-4AC4-8318-498B79E649A0}"/>
            </c:ext>
          </c:extLst>
        </c:ser>
        <c:dLbls>
          <c:showLegendKey val="0"/>
          <c:showVal val="0"/>
          <c:showCatName val="0"/>
          <c:showSerName val="0"/>
          <c:showPercent val="0"/>
          <c:showBubbleSize val="0"/>
        </c:dLbls>
        <c:gapWidth val="219"/>
        <c:overlap val="-27"/>
        <c:axId val="287492751"/>
        <c:axId val="287491111"/>
      </c:barChart>
      <c:catAx>
        <c:axId val="28749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91111"/>
        <c:crosses val="autoZero"/>
        <c:auto val="1"/>
        <c:lblAlgn val="ctr"/>
        <c:lblOffset val="100"/>
        <c:noMultiLvlLbl val="0"/>
      </c:catAx>
      <c:valAx>
        <c:axId val="287491111"/>
        <c:scaling>
          <c:orientation val="minMax"/>
          <c:max val="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farms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9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noFill/>
              <a:round/>
            </a:ln>
            <a:effectLst/>
          </c:spPr>
          <c:marker>
            <c:symbol val="dash"/>
            <c:size val="11"/>
            <c:spPr>
              <a:solidFill>
                <a:schemeClr val="tx1"/>
              </a:solidFill>
              <a:ln w="9525">
                <a:solidFill>
                  <a:schemeClr val="tx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data - GI'!$A$112,'Figure data - GI'!$A$140)</c:f>
              <c:strCache>
                <c:ptCount val="2"/>
                <c:pt idx="0">
                  <c:v>ROTA</c:v>
                </c:pt>
                <c:pt idx="1">
                  <c:v>ROE</c:v>
                </c:pt>
              </c:strCache>
            </c:strRef>
          </c:cat>
          <c:val>
            <c:numRef>
              <c:f>('Figure data - GI'!$D$112,'Figure data - GI'!$D$140)</c:f>
              <c:numCache>
                <c:formatCode>0.0%</c:formatCode>
                <c:ptCount val="2"/>
                <c:pt idx="0">
                  <c:v>4.248830450403835E-2</c:v>
                </c:pt>
                <c:pt idx="1">
                  <c:v>6.2008231435514677E-2</c:v>
                </c:pt>
              </c:numCache>
            </c:numRef>
          </c:val>
          <c:smooth val="0"/>
          <c:extLst>
            <c:ext xmlns:c16="http://schemas.microsoft.com/office/drawing/2014/chart" uri="{C3380CC4-5D6E-409C-BE32-E72D297353CC}">
              <c16:uniqueId val="{00000000-77D6-4BA0-B400-3165A93D71E9}"/>
            </c:ext>
          </c:extLst>
        </c:ser>
        <c:ser>
          <c:idx val="26"/>
          <c:order val="1"/>
          <c:spPr>
            <a:ln w="25400" cap="rnd">
              <a:no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f>('Figure data - GI'!$A$112,'Figure data - GI'!$A$140)</c:f>
              <c:strCache>
                <c:ptCount val="2"/>
                <c:pt idx="0">
                  <c:v>ROTA</c:v>
                </c:pt>
                <c:pt idx="1">
                  <c:v>ROE</c:v>
                </c:pt>
              </c:strCache>
            </c:strRef>
          </c:cat>
          <c:val>
            <c:numRef>
              <c:f>'Figure data - GI'!$AD$112:$AD$113</c:f>
            </c:numRef>
          </c:val>
          <c:smooth val="0"/>
          <c:extLst>
            <c:ext xmlns:c16="http://schemas.microsoft.com/office/drawing/2014/chart" uri="{C3380CC4-5D6E-409C-BE32-E72D297353CC}">
              <c16:uniqueId val="{00000001-77D6-4BA0-B400-3165A93D71E9}"/>
            </c:ext>
          </c:extLst>
        </c:ser>
        <c:ser>
          <c:idx val="27"/>
          <c:order val="2"/>
          <c:spPr>
            <a:ln w="25400" cap="rnd">
              <a:no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f>('Figure data - GI'!$A$112,'Figure data - GI'!$A$140)</c:f>
              <c:strCache>
                <c:ptCount val="2"/>
                <c:pt idx="0">
                  <c:v>ROTA</c:v>
                </c:pt>
                <c:pt idx="1">
                  <c:v>ROE</c:v>
                </c:pt>
              </c:strCache>
            </c:strRef>
          </c:cat>
          <c:val>
            <c:numRef>
              <c:f>'Figure data - GI'!$AE$112:$AE$113</c:f>
            </c:numRef>
          </c:val>
          <c:smooth val="0"/>
          <c:extLst>
            <c:ext xmlns:c16="http://schemas.microsoft.com/office/drawing/2014/chart" uri="{C3380CC4-5D6E-409C-BE32-E72D297353CC}">
              <c16:uniqueId val="{00000002-77D6-4BA0-B400-3165A93D71E9}"/>
            </c:ext>
          </c:extLst>
        </c:ser>
        <c:ser>
          <c:idx val="28"/>
          <c:order val="3"/>
          <c:spPr>
            <a:ln w="25400" cap="rnd">
              <a:no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f>('Figure data - GI'!$A$112,'Figure data - GI'!$A$140)</c:f>
              <c:strCache>
                <c:ptCount val="2"/>
                <c:pt idx="0">
                  <c:v>ROTA</c:v>
                </c:pt>
                <c:pt idx="1">
                  <c:v>ROE</c:v>
                </c:pt>
              </c:strCache>
            </c:strRef>
          </c:cat>
          <c:val>
            <c:numRef>
              <c:f>'Figure data - GI'!$AF$112:$AF$113</c:f>
            </c:numRef>
          </c:val>
          <c:smooth val="0"/>
          <c:extLst>
            <c:ext xmlns:c16="http://schemas.microsoft.com/office/drawing/2014/chart" uri="{C3380CC4-5D6E-409C-BE32-E72D297353CC}">
              <c16:uniqueId val="{00000003-77D6-4BA0-B400-3165A93D71E9}"/>
            </c:ext>
          </c:extLst>
        </c:ser>
        <c:ser>
          <c:idx val="29"/>
          <c:order val="4"/>
          <c:spPr>
            <a:ln w="25400" cap="rnd">
              <a:no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f>('Figure data - GI'!$A$112,'Figure data - GI'!$A$140)</c:f>
              <c:strCache>
                <c:ptCount val="2"/>
                <c:pt idx="0">
                  <c:v>ROTA</c:v>
                </c:pt>
                <c:pt idx="1">
                  <c:v>ROE</c:v>
                </c:pt>
              </c:strCache>
            </c:strRef>
          </c:cat>
          <c:val>
            <c:numRef>
              <c:f>'Figure data - GI'!$AG$112:$AG$113</c:f>
            </c:numRef>
          </c:val>
          <c:smooth val="0"/>
          <c:extLst>
            <c:ext xmlns:c16="http://schemas.microsoft.com/office/drawing/2014/chart" uri="{C3380CC4-5D6E-409C-BE32-E72D297353CC}">
              <c16:uniqueId val="{00000004-77D6-4BA0-B400-3165A93D71E9}"/>
            </c:ext>
          </c:extLst>
        </c:ser>
        <c:ser>
          <c:idx val="30"/>
          <c:order val="5"/>
          <c:spPr>
            <a:ln w="25400" cap="rnd">
              <a:noFill/>
              <a:round/>
            </a:ln>
            <a:effectLst/>
          </c:spPr>
          <c:marker>
            <c:symbol val="circle"/>
            <c:size val="5"/>
            <c:spPr>
              <a:solidFill>
                <a:schemeClr val="accent1">
                  <a:lumMod val="50000"/>
                </a:schemeClr>
              </a:solidFill>
              <a:ln w="9525">
                <a:solidFill>
                  <a:schemeClr val="accent1">
                    <a:lumMod val="50000"/>
                  </a:schemeClr>
                </a:solidFill>
              </a:ln>
              <a:effectLst/>
            </c:spPr>
          </c:marker>
          <c:cat>
            <c:strRef>
              <c:f>('Figure data - GI'!$A$112,'Figure data - GI'!$A$140)</c:f>
              <c:strCache>
                <c:ptCount val="2"/>
                <c:pt idx="0">
                  <c:v>ROTA</c:v>
                </c:pt>
                <c:pt idx="1">
                  <c:v>ROE</c:v>
                </c:pt>
              </c:strCache>
            </c:strRef>
          </c:cat>
          <c:val>
            <c:numRef>
              <c:f>'Figure data - GI'!$AH$112:$AH$113</c:f>
            </c:numRef>
          </c:val>
          <c:smooth val="0"/>
          <c:extLst>
            <c:ext xmlns:c16="http://schemas.microsoft.com/office/drawing/2014/chart" uri="{C3380CC4-5D6E-409C-BE32-E72D297353CC}">
              <c16:uniqueId val="{00000005-77D6-4BA0-B400-3165A93D71E9}"/>
            </c:ext>
          </c:extLst>
        </c:ser>
        <c:ser>
          <c:idx val="31"/>
          <c:order val="6"/>
          <c:spPr>
            <a:ln w="25400" cap="rnd">
              <a:noFill/>
              <a:round/>
            </a:ln>
            <a:effectLst/>
          </c:spPr>
          <c:marker>
            <c:symbol val="circle"/>
            <c:size val="5"/>
            <c:spPr>
              <a:solidFill>
                <a:schemeClr val="accent2">
                  <a:lumMod val="50000"/>
                </a:schemeClr>
              </a:solidFill>
              <a:ln w="9525">
                <a:solidFill>
                  <a:schemeClr val="accent2">
                    <a:lumMod val="50000"/>
                  </a:schemeClr>
                </a:solidFill>
              </a:ln>
              <a:effectLst/>
            </c:spPr>
          </c:marker>
          <c:cat>
            <c:strRef>
              <c:f>('Figure data - GI'!$A$112,'Figure data - GI'!$A$140)</c:f>
              <c:strCache>
                <c:ptCount val="2"/>
                <c:pt idx="0">
                  <c:v>ROTA</c:v>
                </c:pt>
                <c:pt idx="1">
                  <c:v>ROE</c:v>
                </c:pt>
              </c:strCache>
            </c:strRef>
          </c:cat>
          <c:val>
            <c:numRef>
              <c:f>'Figure data - GI'!$AI$112:$AI$113</c:f>
            </c:numRef>
          </c:val>
          <c:smooth val="0"/>
          <c:extLst>
            <c:ext xmlns:c16="http://schemas.microsoft.com/office/drawing/2014/chart" uri="{C3380CC4-5D6E-409C-BE32-E72D297353CC}">
              <c16:uniqueId val="{00000006-77D6-4BA0-B400-3165A93D71E9}"/>
            </c:ext>
          </c:extLst>
        </c:ser>
        <c:ser>
          <c:idx val="32"/>
          <c:order val="7"/>
          <c:spPr>
            <a:ln w="25400" cap="rnd">
              <a:noFill/>
              <a:round/>
            </a:ln>
            <a:effectLst/>
          </c:spPr>
          <c:marker>
            <c:symbol val="circle"/>
            <c:size val="5"/>
            <c:spPr>
              <a:solidFill>
                <a:schemeClr val="accent3">
                  <a:lumMod val="50000"/>
                </a:schemeClr>
              </a:solidFill>
              <a:ln w="9525">
                <a:solidFill>
                  <a:schemeClr val="accent3">
                    <a:lumMod val="50000"/>
                  </a:schemeClr>
                </a:solidFill>
              </a:ln>
              <a:effectLst/>
            </c:spPr>
          </c:marker>
          <c:cat>
            <c:strRef>
              <c:f>('Figure data - GI'!$A$112,'Figure data - GI'!$A$140)</c:f>
              <c:strCache>
                <c:ptCount val="2"/>
                <c:pt idx="0">
                  <c:v>ROTA</c:v>
                </c:pt>
                <c:pt idx="1">
                  <c:v>ROE</c:v>
                </c:pt>
              </c:strCache>
            </c:strRef>
          </c:cat>
          <c:val>
            <c:numRef>
              <c:f>'Figure data - GI'!$AJ$112:$AJ$113</c:f>
            </c:numRef>
          </c:val>
          <c:smooth val="0"/>
          <c:extLst>
            <c:ext xmlns:c16="http://schemas.microsoft.com/office/drawing/2014/chart" uri="{C3380CC4-5D6E-409C-BE32-E72D297353CC}">
              <c16:uniqueId val="{00000007-77D6-4BA0-B400-3165A93D71E9}"/>
            </c:ext>
          </c:extLst>
        </c:ser>
        <c:ser>
          <c:idx val="33"/>
          <c:order val="8"/>
          <c:spPr>
            <a:ln w="25400" cap="rnd">
              <a:noFill/>
              <a:round/>
            </a:ln>
            <a:effectLst/>
          </c:spPr>
          <c:marker>
            <c:symbol val="circle"/>
            <c:size val="5"/>
            <c:spPr>
              <a:solidFill>
                <a:schemeClr val="accent4">
                  <a:lumMod val="50000"/>
                </a:schemeClr>
              </a:solidFill>
              <a:ln w="9525">
                <a:solidFill>
                  <a:schemeClr val="accent4">
                    <a:lumMod val="50000"/>
                  </a:schemeClr>
                </a:solidFill>
              </a:ln>
              <a:effectLst/>
            </c:spPr>
          </c:marker>
          <c:cat>
            <c:strRef>
              <c:f>('Figure data - GI'!$A$112,'Figure data - GI'!$A$140)</c:f>
              <c:strCache>
                <c:ptCount val="2"/>
                <c:pt idx="0">
                  <c:v>ROTA</c:v>
                </c:pt>
                <c:pt idx="1">
                  <c:v>ROE</c:v>
                </c:pt>
              </c:strCache>
            </c:strRef>
          </c:cat>
          <c:val>
            <c:numRef>
              <c:f>'Figure data - GI'!$AK$112:$AK$113</c:f>
            </c:numRef>
          </c:val>
          <c:smooth val="0"/>
          <c:extLst>
            <c:ext xmlns:c16="http://schemas.microsoft.com/office/drawing/2014/chart" uri="{C3380CC4-5D6E-409C-BE32-E72D297353CC}">
              <c16:uniqueId val="{00000008-77D6-4BA0-B400-3165A93D71E9}"/>
            </c:ext>
          </c:extLst>
        </c:ser>
        <c:ser>
          <c:idx val="34"/>
          <c:order val="9"/>
          <c:spPr>
            <a:ln w="25400" cap="rnd">
              <a:noFill/>
              <a:round/>
            </a:ln>
            <a:effectLst/>
          </c:spPr>
          <c:marker>
            <c:symbol val="circle"/>
            <c:size val="5"/>
            <c:spPr>
              <a:solidFill>
                <a:schemeClr val="accent5">
                  <a:lumMod val="50000"/>
                </a:schemeClr>
              </a:solidFill>
              <a:ln w="9525">
                <a:solidFill>
                  <a:schemeClr val="accent5">
                    <a:lumMod val="50000"/>
                  </a:schemeClr>
                </a:solidFill>
              </a:ln>
              <a:effectLst/>
            </c:spPr>
          </c:marker>
          <c:cat>
            <c:strRef>
              <c:f>('Figure data - GI'!$A$112,'Figure data - GI'!$A$140)</c:f>
              <c:strCache>
                <c:ptCount val="2"/>
                <c:pt idx="0">
                  <c:v>ROTA</c:v>
                </c:pt>
                <c:pt idx="1">
                  <c:v>ROE</c:v>
                </c:pt>
              </c:strCache>
            </c:strRef>
          </c:cat>
          <c:val>
            <c:numRef>
              <c:f>'Figure data - GI'!$AL$112:$AL$113</c:f>
            </c:numRef>
          </c:val>
          <c:smooth val="0"/>
          <c:extLst>
            <c:ext xmlns:c16="http://schemas.microsoft.com/office/drawing/2014/chart" uri="{C3380CC4-5D6E-409C-BE32-E72D297353CC}">
              <c16:uniqueId val="{00000009-77D6-4BA0-B400-3165A93D71E9}"/>
            </c:ext>
          </c:extLst>
        </c:ser>
        <c:ser>
          <c:idx val="35"/>
          <c:order val="10"/>
          <c:spPr>
            <a:ln w="25400" cap="rnd">
              <a:noFill/>
              <a:round/>
            </a:ln>
            <a:effectLst/>
          </c:spPr>
          <c:marker>
            <c:symbol val="circle"/>
            <c:size val="5"/>
            <c:spPr>
              <a:solidFill>
                <a:schemeClr val="accent6">
                  <a:lumMod val="50000"/>
                </a:schemeClr>
              </a:solidFill>
              <a:ln w="9525">
                <a:solidFill>
                  <a:schemeClr val="accent6">
                    <a:lumMod val="50000"/>
                  </a:schemeClr>
                </a:solidFill>
              </a:ln>
              <a:effectLst/>
            </c:spPr>
          </c:marker>
          <c:cat>
            <c:strRef>
              <c:f>('Figure data - GI'!$A$112,'Figure data - GI'!$A$140)</c:f>
              <c:strCache>
                <c:ptCount val="2"/>
                <c:pt idx="0">
                  <c:v>ROTA</c:v>
                </c:pt>
                <c:pt idx="1">
                  <c:v>ROE</c:v>
                </c:pt>
              </c:strCache>
            </c:strRef>
          </c:cat>
          <c:val>
            <c:numRef>
              <c:f>'Figure data - GI'!$AM$112:$AM$113</c:f>
            </c:numRef>
          </c:val>
          <c:smooth val="0"/>
          <c:extLst>
            <c:ext xmlns:c16="http://schemas.microsoft.com/office/drawing/2014/chart" uri="{C3380CC4-5D6E-409C-BE32-E72D297353CC}">
              <c16:uniqueId val="{0000000A-77D6-4BA0-B400-3165A93D71E9}"/>
            </c:ext>
          </c:extLst>
        </c:ser>
        <c:ser>
          <c:idx val="36"/>
          <c:order val="11"/>
          <c:spPr>
            <a:ln w="25400" cap="rnd">
              <a:no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f>('Figure data - GI'!$A$112,'Figure data - GI'!$A$140)</c:f>
              <c:strCache>
                <c:ptCount val="2"/>
                <c:pt idx="0">
                  <c:v>ROTA</c:v>
                </c:pt>
                <c:pt idx="1">
                  <c:v>ROE</c:v>
                </c:pt>
              </c:strCache>
            </c:strRef>
          </c:cat>
          <c:val>
            <c:numRef>
              <c:f>'Figure data - GI'!$AN$112:$AN$113</c:f>
            </c:numRef>
          </c:val>
          <c:smooth val="0"/>
          <c:extLst>
            <c:ext xmlns:c16="http://schemas.microsoft.com/office/drawing/2014/chart" uri="{C3380CC4-5D6E-409C-BE32-E72D297353CC}">
              <c16:uniqueId val="{0000000B-77D6-4BA0-B400-3165A93D71E9}"/>
            </c:ext>
          </c:extLst>
        </c:ser>
        <c:ser>
          <c:idx val="37"/>
          <c:order val="12"/>
          <c:spPr>
            <a:ln w="25400" cap="rnd">
              <a:no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f>('Figure data - GI'!$A$112,'Figure data - GI'!$A$140)</c:f>
              <c:strCache>
                <c:ptCount val="2"/>
                <c:pt idx="0">
                  <c:v>ROTA</c:v>
                </c:pt>
                <c:pt idx="1">
                  <c:v>ROE</c:v>
                </c:pt>
              </c:strCache>
            </c:strRef>
          </c:cat>
          <c:val>
            <c:numRef>
              <c:f>'Figure data - GI'!$AO$112:$AO$113</c:f>
            </c:numRef>
          </c:val>
          <c:smooth val="0"/>
          <c:extLst>
            <c:ext xmlns:c16="http://schemas.microsoft.com/office/drawing/2014/chart" uri="{C3380CC4-5D6E-409C-BE32-E72D297353CC}">
              <c16:uniqueId val="{0000000C-77D6-4BA0-B400-3165A93D71E9}"/>
            </c:ext>
          </c:extLst>
        </c:ser>
        <c:ser>
          <c:idx val="38"/>
          <c:order val="13"/>
          <c:spPr>
            <a:ln w="25400" cap="rnd">
              <a:no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f>('Figure data - GI'!$A$112,'Figure data - GI'!$A$140)</c:f>
              <c:strCache>
                <c:ptCount val="2"/>
                <c:pt idx="0">
                  <c:v>ROTA</c:v>
                </c:pt>
                <c:pt idx="1">
                  <c:v>ROE</c:v>
                </c:pt>
              </c:strCache>
            </c:strRef>
          </c:cat>
          <c:val>
            <c:numRef>
              <c:f>'Figure data - GI'!$AP$112:$AP$113</c:f>
            </c:numRef>
          </c:val>
          <c:smooth val="0"/>
          <c:extLst>
            <c:ext xmlns:c16="http://schemas.microsoft.com/office/drawing/2014/chart" uri="{C3380CC4-5D6E-409C-BE32-E72D297353CC}">
              <c16:uniqueId val="{0000000D-77D6-4BA0-B400-3165A93D71E9}"/>
            </c:ext>
          </c:extLst>
        </c:ser>
        <c:ser>
          <c:idx val="39"/>
          <c:order val="14"/>
          <c:spPr>
            <a:ln w="25400" cap="rnd">
              <a:no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f>('Figure data - GI'!$A$112,'Figure data - GI'!$A$140)</c:f>
              <c:strCache>
                <c:ptCount val="2"/>
                <c:pt idx="0">
                  <c:v>ROTA</c:v>
                </c:pt>
                <c:pt idx="1">
                  <c:v>ROE</c:v>
                </c:pt>
              </c:strCache>
            </c:strRef>
          </c:cat>
          <c:val>
            <c:numRef>
              <c:f>'Figure data - GI'!$AQ$112:$AQ$113</c:f>
            </c:numRef>
          </c:val>
          <c:smooth val="0"/>
          <c:extLst>
            <c:ext xmlns:c16="http://schemas.microsoft.com/office/drawing/2014/chart" uri="{C3380CC4-5D6E-409C-BE32-E72D297353CC}">
              <c16:uniqueId val="{0000000E-77D6-4BA0-B400-3165A93D71E9}"/>
            </c:ext>
          </c:extLst>
        </c:ser>
        <c:ser>
          <c:idx val="40"/>
          <c:order val="15"/>
          <c:spPr>
            <a:ln w="25400" cap="rnd">
              <a:no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f>('Figure data - GI'!$A$112,'Figure data - GI'!$A$140)</c:f>
              <c:strCache>
                <c:ptCount val="2"/>
                <c:pt idx="0">
                  <c:v>ROTA</c:v>
                </c:pt>
                <c:pt idx="1">
                  <c:v>ROE</c:v>
                </c:pt>
              </c:strCache>
            </c:strRef>
          </c:cat>
          <c:val>
            <c:numRef>
              <c:f>'Figure data - GI'!$AR$112:$AR$113</c:f>
            </c:numRef>
          </c:val>
          <c:smooth val="0"/>
          <c:extLst>
            <c:ext xmlns:c16="http://schemas.microsoft.com/office/drawing/2014/chart" uri="{C3380CC4-5D6E-409C-BE32-E72D297353CC}">
              <c16:uniqueId val="{0000000F-77D6-4BA0-B400-3165A93D71E9}"/>
            </c:ext>
          </c:extLst>
        </c:ser>
        <c:ser>
          <c:idx val="41"/>
          <c:order val="16"/>
          <c:spPr>
            <a:ln w="25400" cap="rnd">
              <a:no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f>('Figure data - GI'!$A$112,'Figure data - GI'!$A$140)</c:f>
              <c:strCache>
                <c:ptCount val="2"/>
                <c:pt idx="0">
                  <c:v>ROTA</c:v>
                </c:pt>
                <c:pt idx="1">
                  <c:v>ROE</c:v>
                </c:pt>
              </c:strCache>
            </c:strRef>
          </c:cat>
          <c:val>
            <c:numRef>
              <c:f>'Figure data - GI'!$AS$112:$AS$113</c:f>
            </c:numRef>
          </c:val>
          <c:smooth val="0"/>
          <c:extLst>
            <c:ext xmlns:c16="http://schemas.microsoft.com/office/drawing/2014/chart" uri="{C3380CC4-5D6E-409C-BE32-E72D297353CC}">
              <c16:uniqueId val="{00000010-77D6-4BA0-B400-3165A93D71E9}"/>
            </c:ext>
          </c:extLst>
        </c:ser>
        <c:ser>
          <c:idx val="42"/>
          <c:order val="17"/>
          <c:spPr>
            <a:ln w="25400" cap="rnd">
              <a:noFill/>
              <a:round/>
            </a:ln>
            <a:effectLst/>
          </c:spPr>
          <c:marker>
            <c:symbol val="circle"/>
            <c:size val="5"/>
            <c:spPr>
              <a:solidFill>
                <a:schemeClr val="accent1">
                  <a:lumMod val="70000"/>
                </a:schemeClr>
              </a:solidFill>
              <a:ln w="9525">
                <a:solidFill>
                  <a:schemeClr val="accent1">
                    <a:lumMod val="70000"/>
                  </a:schemeClr>
                </a:solidFill>
              </a:ln>
              <a:effectLst/>
            </c:spPr>
          </c:marker>
          <c:cat>
            <c:strRef>
              <c:f>('Figure data - GI'!$A$112,'Figure data - GI'!$A$140)</c:f>
              <c:strCache>
                <c:ptCount val="2"/>
                <c:pt idx="0">
                  <c:v>ROTA</c:v>
                </c:pt>
                <c:pt idx="1">
                  <c:v>ROE</c:v>
                </c:pt>
              </c:strCache>
            </c:strRef>
          </c:cat>
          <c:val>
            <c:numRef>
              <c:f>'Figure data - GI'!$AT$112:$AT$113</c:f>
            </c:numRef>
          </c:val>
          <c:smooth val="0"/>
          <c:extLst>
            <c:ext xmlns:c16="http://schemas.microsoft.com/office/drawing/2014/chart" uri="{C3380CC4-5D6E-409C-BE32-E72D297353CC}">
              <c16:uniqueId val="{00000011-77D6-4BA0-B400-3165A93D71E9}"/>
            </c:ext>
          </c:extLst>
        </c:ser>
        <c:ser>
          <c:idx val="43"/>
          <c:order val="18"/>
          <c:spPr>
            <a:ln w="25400" cap="rnd">
              <a:noFill/>
              <a:round/>
            </a:ln>
            <a:effectLst/>
          </c:spPr>
          <c:marker>
            <c:symbol val="circle"/>
            <c:size val="5"/>
            <c:spPr>
              <a:solidFill>
                <a:schemeClr val="accent2">
                  <a:lumMod val="70000"/>
                </a:schemeClr>
              </a:solidFill>
              <a:ln w="9525">
                <a:solidFill>
                  <a:schemeClr val="accent2">
                    <a:lumMod val="70000"/>
                  </a:schemeClr>
                </a:solidFill>
              </a:ln>
              <a:effectLst/>
            </c:spPr>
          </c:marker>
          <c:cat>
            <c:strRef>
              <c:f>('Figure data - GI'!$A$112,'Figure data - GI'!$A$140)</c:f>
              <c:strCache>
                <c:ptCount val="2"/>
                <c:pt idx="0">
                  <c:v>ROTA</c:v>
                </c:pt>
                <c:pt idx="1">
                  <c:v>ROE</c:v>
                </c:pt>
              </c:strCache>
            </c:strRef>
          </c:cat>
          <c:val>
            <c:numRef>
              <c:f>'Figure data - GI'!$AU$112:$AU$113</c:f>
            </c:numRef>
          </c:val>
          <c:smooth val="0"/>
          <c:extLst>
            <c:ext xmlns:c16="http://schemas.microsoft.com/office/drawing/2014/chart" uri="{C3380CC4-5D6E-409C-BE32-E72D297353CC}">
              <c16:uniqueId val="{00000012-77D6-4BA0-B400-3165A93D71E9}"/>
            </c:ext>
          </c:extLst>
        </c:ser>
        <c:ser>
          <c:idx val="44"/>
          <c:order val="19"/>
          <c:spPr>
            <a:ln w="25400" cap="rnd">
              <a:noFill/>
              <a:round/>
            </a:ln>
            <a:effectLst/>
          </c:spPr>
          <c:marker>
            <c:symbol val="circle"/>
            <c:size val="5"/>
            <c:spPr>
              <a:solidFill>
                <a:schemeClr val="accent3">
                  <a:lumMod val="70000"/>
                </a:schemeClr>
              </a:solidFill>
              <a:ln w="9525">
                <a:solidFill>
                  <a:schemeClr val="accent3">
                    <a:lumMod val="70000"/>
                  </a:schemeClr>
                </a:solidFill>
              </a:ln>
              <a:effectLst/>
            </c:spPr>
          </c:marker>
          <c:cat>
            <c:strRef>
              <c:f>('Figure data - GI'!$A$112,'Figure data - GI'!$A$140)</c:f>
              <c:strCache>
                <c:ptCount val="2"/>
                <c:pt idx="0">
                  <c:v>ROTA</c:v>
                </c:pt>
                <c:pt idx="1">
                  <c:v>ROE</c:v>
                </c:pt>
              </c:strCache>
            </c:strRef>
          </c:cat>
          <c:val>
            <c:numRef>
              <c:f>'Figure data - GI'!$AV$112:$AV$113</c:f>
            </c:numRef>
          </c:val>
          <c:smooth val="0"/>
          <c:extLst>
            <c:ext xmlns:c16="http://schemas.microsoft.com/office/drawing/2014/chart" uri="{C3380CC4-5D6E-409C-BE32-E72D297353CC}">
              <c16:uniqueId val="{00000013-77D6-4BA0-B400-3165A93D71E9}"/>
            </c:ext>
          </c:extLst>
        </c:ser>
        <c:ser>
          <c:idx val="45"/>
          <c:order val="20"/>
          <c:spPr>
            <a:ln w="25400" cap="rnd">
              <a:noFill/>
              <a:round/>
            </a:ln>
            <a:effectLst/>
          </c:spPr>
          <c:marker>
            <c:symbol val="circle"/>
            <c:size val="5"/>
            <c:spPr>
              <a:solidFill>
                <a:schemeClr val="accent4">
                  <a:lumMod val="70000"/>
                </a:schemeClr>
              </a:solidFill>
              <a:ln w="9525">
                <a:solidFill>
                  <a:schemeClr val="accent4">
                    <a:lumMod val="70000"/>
                  </a:schemeClr>
                </a:solidFill>
              </a:ln>
              <a:effectLst/>
            </c:spPr>
          </c:marker>
          <c:cat>
            <c:strRef>
              <c:f>('Figure data - GI'!$A$112,'Figure data - GI'!$A$140)</c:f>
              <c:strCache>
                <c:ptCount val="2"/>
                <c:pt idx="0">
                  <c:v>ROTA</c:v>
                </c:pt>
                <c:pt idx="1">
                  <c:v>ROE</c:v>
                </c:pt>
              </c:strCache>
            </c:strRef>
          </c:cat>
          <c:val>
            <c:numRef>
              <c:f>'Figure data - GI'!$AW$112:$AW$113</c:f>
            </c:numRef>
          </c:val>
          <c:smooth val="0"/>
          <c:extLst>
            <c:ext xmlns:c16="http://schemas.microsoft.com/office/drawing/2014/chart" uri="{C3380CC4-5D6E-409C-BE32-E72D297353CC}">
              <c16:uniqueId val="{00000014-77D6-4BA0-B400-3165A93D71E9}"/>
            </c:ext>
          </c:extLst>
        </c:ser>
        <c:ser>
          <c:idx val="46"/>
          <c:order val="21"/>
          <c:spPr>
            <a:ln w="25400" cap="rnd">
              <a:noFill/>
              <a:round/>
            </a:ln>
            <a:effectLst/>
          </c:spPr>
          <c:marker>
            <c:symbol val="circle"/>
            <c:size val="5"/>
            <c:spPr>
              <a:solidFill>
                <a:schemeClr val="accent5">
                  <a:lumMod val="70000"/>
                </a:schemeClr>
              </a:solidFill>
              <a:ln w="9525">
                <a:solidFill>
                  <a:schemeClr val="accent5">
                    <a:lumMod val="70000"/>
                  </a:schemeClr>
                </a:solidFill>
              </a:ln>
              <a:effectLst/>
            </c:spPr>
          </c:marker>
          <c:cat>
            <c:strRef>
              <c:f>('Figure data - GI'!$A$112,'Figure data - GI'!$A$140)</c:f>
              <c:strCache>
                <c:ptCount val="2"/>
                <c:pt idx="0">
                  <c:v>ROTA</c:v>
                </c:pt>
                <c:pt idx="1">
                  <c:v>ROE</c:v>
                </c:pt>
              </c:strCache>
            </c:strRef>
          </c:cat>
          <c:val>
            <c:numRef>
              <c:f>'Figure data - GI'!$AX$112:$AX$113</c:f>
            </c:numRef>
          </c:val>
          <c:smooth val="0"/>
          <c:extLst>
            <c:ext xmlns:c16="http://schemas.microsoft.com/office/drawing/2014/chart" uri="{C3380CC4-5D6E-409C-BE32-E72D297353CC}">
              <c16:uniqueId val="{00000015-77D6-4BA0-B400-3165A93D71E9}"/>
            </c:ext>
          </c:extLst>
        </c:ser>
        <c:ser>
          <c:idx val="47"/>
          <c:order val="22"/>
          <c:spPr>
            <a:ln w="25400" cap="rnd">
              <a:noFill/>
              <a:round/>
            </a:ln>
            <a:effectLst/>
          </c:spPr>
          <c:marker>
            <c:symbol val="circle"/>
            <c:size val="5"/>
            <c:spPr>
              <a:solidFill>
                <a:schemeClr val="accent6">
                  <a:lumMod val="70000"/>
                </a:schemeClr>
              </a:solidFill>
              <a:ln w="9525">
                <a:solidFill>
                  <a:schemeClr val="accent6">
                    <a:lumMod val="70000"/>
                  </a:schemeClr>
                </a:solidFill>
              </a:ln>
              <a:effectLst/>
            </c:spPr>
          </c:marker>
          <c:cat>
            <c:strRef>
              <c:f>('Figure data - GI'!$A$112,'Figure data - GI'!$A$140)</c:f>
              <c:strCache>
                <c:ptCount val="2"/>
                <c:pt idx="0">
                  <c:v>ROTA</c:v>
                </c:pt>
                <c:pt idx="1">
                  <c:v>ROE</c:v>
                </c:pt>
              </c:strCache>
            </c:strRef>
          </c:cat>
          <c:val>
            <c:numRef>
              <c:f>'Figure data - GI'!$AY$112:$AY$113</c:f>
            </c:numRef>
          </c:val>
          <c:smooth val="0"/>
          <c:extLst>
            <c:ext xmlns:c16="http://schemas.microsoft.com/office/drawing/2014/chart" uri="{C3380CC4-5D6E-409C-BE32-E72D297353CC}">
              <c16:uniqueId val="{00000016-77D6-4BA0-B400-3165A93D71E9}"/>
            </c:ext>
          </c:extLst>
        </c:ser>
        <c:ser>
          <c:idx val="48"/>
          <c:order val="23"/>
          <c:spPr>
            <a:ln w="25400" cap="rnd">
              <a:no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cat>
            <c:strRef>
              <c:f>('Figure data - GI'!$A$112,'Figure data - GI'!$A$140)</c:f>
              <c:strCache>
                <c:ptCount val="2"/>
                <c:pt idx="0">
                  <c:v>ROTA</c:v>
                </c:pt>
                <c:pt idx="1">
                  <c:v>ROE</c:v>
                </c:pt>
              </c:strCache>
            </c:strRef>
          </c:cat>
          <c:val>
            <c:numRef>
              <c:f>'Figure data - GI'!$AZ$112:$AZ$113</c:f>
            </c:numRef>
          </c:val>
          <c:smooth val="0"/>
          <c:extLst>
            <c:ext xmlns:c16="http://schemas.microsoft.com/office/drawing/2014/chart" uri="{C3380CC4-5D6E-409C-BE32-E72D297353CC}">
              <c16:uniqueId val="{00000017-77D6-4BA0-B400-3165A93D71E9}"/>
            </c:ext>
          </c:extLst>
        </c:ser>
        <c:ser>
          <c:idx val="49"/>
          <c:order val="24"/>
          <c:spPr>
            <a:ln w="25400" cap="rnd">
              <a:no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cat>
            <c:strRef>
              <c:f>('Figure data - GI'!$A$112,'Figure data - GI'!$A$140)</c:f>
              <c:strCache>
                <c:ptCount val="2"/>
                <c:pt idx="0">
                  <c:v>ROTA</c:v>
                </c:pt>
                <c:pt idx="1">
                  <c:v>ROE</c:v>
                </c:pt>
              </c:strCache>
            </c:strRef>
          </c:cat>
          <c:val>
            <c:numRef>
              <c:f>'Figure data - GI'!$BA$112:$BA$113</c:f>
            </c:numRef>
          </c:val>
          <c:smooth val="0"/>
          <c:extLst>
            <c:ext xmlns:c16="http://schemas.microsoft.com/office/drawing/2014/chart" uri="{C3380CC4-5D6E-409C-BE32-E72D297353CC}">
              <c16:uniqueId val="{00000018-77D6-4BA0-B400-3165A93D71E9}"/>
            </c:ext>
          </c:extLst>
        </c:ser>
        <c:ser>
          <c:idx val="50"/>
          <c:order val="25"/>
          <c:spPr>
            <a:ln w="25400" cap="rnd">
              <a:no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cat>
            <c:strRef>
              <c:f>('Figure data - GI'!$A$112,'Figure data - GI'!$A$140)</c:f>
              <c:strCache>
                <c:ptCount val="2"/>
                <c:pt idx="0">
                  <c:v>ROTA</c:v>
                </c:pt>
                <c:pt idx="1">
                  <c:v>ROE</c:v>
                </c:pt>
              </c:strCache>
            </c:strRef>
          </c:cat>
          <c:val>
            <c:numRef>
              <c:f>'Figure data - GI'!$BB$112:$BB$113</c:f>
            </c:numRef>
          </c:val>
          <c:smooth val="0"/>
          <c:extLst>
            <c:ext xmlns:c16="http://schemas.microsoft.com/office/drawing/2014/chart" uri="{C3380CC4-5D6E-409C-BE32-E72D297353CC}">
              <c16:uniqueId val="{00000019-77D6-4BA0-B400-3165A93D71E9}"/>
            </c:ext>
          </c:extLst>
        </c:ser>
        <c:ser>
          <c:idx val="51"/>
          <c:order val="26"/>
          <c:spPr>
            <a:ln w="25400" cap="rnd">
              <a:noFill/>
              <a:round/>
            </a:ln>
            <a:effectLst/>
          </c:spPr>
          <c:marker>
            <c:symbol val="circle"/>
            <c:size val="5"/>
            <c:spPr>
              <a:solidFill>
                <a:schemeClr val="accent4">
                  <a:lumMod val="50000"/>
                  <a:lumOff val="50000"/>
                </a:schemeClr>
              </a:solidFill>
              <a:ln w="9525">
                <a:solidFill>
                  <a:schemeClr val="accent4">
                    <a:lumMod val="50000"/>
                    <a:lumOff val="50000"/>
                  </a:schemeClr>
                </a:solidFill>
              </a:ln>
              <a:effectLst/>
            </c:spPr>
          </c:marker>
          <c:cat>
            <c:strRef>
              <c:f>('Figure data - GI'!$A$112,'Figure data - GI'!$A$140)</c:f>
              <c:strCache>
                <c:ptCount val="2"/>
                <c:pt idx="0">
                  <c:v>ROTA</c:v>
                </c:pt>
                <c:pt idx="1">
                  <c:v>ROE</c:v>
                </c:pt>
              </c:strCache>
            </c:strRef>
          </c:cat>
          <c:val>
            <c:numRef>
              <c:f>'Figure data - GI'!$BC$112:$BC$113</c:f>
            </c:numRef>
          </c:val>
          <c:smooth val="0"/>
          <c:extLst>
            <c:ext xmlns:c16="http://schemas.microsoft.com/office/drawing/2014/chart" uri="{C3380CC4-5D6E-409C-BE32-E72D297353CC}">
              <c16:uniqueId val="{0000001A-77D6-4BA0-B400-3165A93D71E9}"/>
            </c:ext>
          </c:extLst>
        </c:ser>
        <c:ser>
          <c:idx val="52"/>
          <c:order val="27"/>
          <c:spPr>
            <a:ln w="25400" cap="rnd">
              <a:no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cat>
            <c:strRef>
              <c:f>('Figure data - GI'!$A$112,'Figure data - GI'!$A$140)</c:f>
              <c:strCache>
                <c:ptCount val="2"/>
                <c:pt idx="0">
                  <c:v>ROTA</c:v>
                </c:pt>
                <c:pt idx="1">
                  <c:v>ROE</c:v>
                </c:pt>
              </c:strCache>
            </c:strRef>
          </c:cat>
          <c:val>
            <c:numRef>
              <c:f>'Figure data - GI'!$BD$112:$BD$113</c:f>
            </c:numRef>
          </c:val>
          <c:smooth val="0"/>
          <c:extLst>
            <c:ext xmlns:c16="http://schemas.microsoft.com/office/drawing/2014/chart" uri="{C3380CC4-5D6E-409C-BE32-E72D297353CC}">
              <c16:uniqueId val="{0000001B-77D6-4BA0-B400-3165A93D71E9}"/>
            </c:ext>
          </c:extLst>
        </c:ser>
        <c:ser>
          <c:idx val="53"/>
          <c:order val="28"/>
          <c:spPr>
            <a:ln w="25400" cap="rnd">
              <a:noFill/>
              <a:round/>
            </a:ln>
            <a:effectLst/>
          </c:spPr>
          <c:marker>
            <c:symbol val="circle"/>
            <c:size val="5"/>
            <c:spPr>
              <a:solidFill>
                <a:schemeClr val="accent6">
                  <a:lumMod val="50000"/>
                  <a:lumOff val="50000"/>
                </a:schemeClr>
              </a:solidFill>
              <a:ln w="9525">
                <a:solidFill>
                  <a:schemeClr val="accent6">
                    <a:lumMod val="50000"/>
                    <a:lumOff val="50000"/>
                  </a:schemeClr>
                </a:solidFill>
              </a:ln>
              <a:effectLst/>
            </c:spPr>
          </c:marker>
          <c:cat>
            <c:strRef>
              <c:f>('Figure data - GI'!$A$112,'Figure data - GI'!$A$140)</c:f>
              <c:strCache>
                <c:ptCount val="2"/>
                <c:pt idx="0">
                  <c:v>ROTA</c:v>
                </c:pt>
                <c:pt idx="1">
                  <c:v>ROE</c:v>
                </c:pt>
              </c:strCache>
            </c:strRef>
          </c:cat>
          <c:val>
            <c:numRef>
              <c:f>'Figure data - GI'!$BE$112:$BE$113</c:f>
            </c:numRef>
          </c:val>
          <c:smooth val="0"/>
          <c:extLst>
            <c:ext xmlns:c16="http://schemas.microsoft.com/office/drawing/2014/chart" uri="{C3380CC4-5D6E-409C-BE32-E72D297353CC}">
              <c16:uniqueId val="{0000001C-77D6-4BA0-B400-3165A93D71E9}"/>
            </c:ext>
          </c:extLst>
        </c:ser>
        <c:ser>
          <c:idx val="54"/>
          <c:order val="29"/>
          <c:spPr>
            <a:ln w="25400" cap="rnd">
              <a:noFill/>
              <a:round/>
            </a:ln>
            <a:effectLst/>
          </c:spPr>
          <c:marker>
            <c:symbol val="circle"/>
            <c:size val="5"/>
            <c:spPr>
              <a:solidFill>
                <a:schemeClr val="accent1"/>
              </a:solidFill>
              <a:ln w="9525">
                <a:solidFill>
                  <a:schemeClr val="accent1"/>
                </a:solidFill>
              </a:ln>
              <a:effectLst/>
            </c:spPr>
          </c:marker>
          <c:cat>
            <c:strRef>
              <c:f>('Figure data - GI'!$A$112,'Figure data - GI'!$A$140)</c:f>
              <c:strCache>
                <c:ptCount val="2"/>
                <c:pt idx="0">
                  <c:v>ROTA</c:v>
                </c:pt>
                <c:pt idx="1">
                  <c:v>ROE</c:v>
                </c:pt>
              </c:strCache>
            </c:strRef>
          </c:cat>
          <c:val>
            <c:numRef>
              <c:f>'Figure data - GI'!$BF$112:$BF$113</c:f>
            </c:numRef>
          </c:val>
          <c:smooth val="0"/>
          <c:extLst>
            <c:ext xmlns:c16="http://schemas.microsoft.com/office/drawing/2014/chart" uri="{C3380CC4-5D6E-409C-BE32-E72D297353CC}">
              <c16:uniqueId val="{0000001D-77D6-4BA0-B400-3165A93D71E9}"/>
            </c:ext>
          </c:extLst>
        </c:ser>
        <c:ser>
          <c:idx val="55"/>
          <c:order val="30"/>
          <c:spPr>
            <a:ln w="25400" cap="rnd">
              <a:noFill/>
              <a:round/>
            </a:ln>
            <a:effectLst/>
          </c:spPr>
          <c:marker>
            <c:symbol val="circle"/>
            <c:size val="5"/>
            <c:spPr>
              <a:solidFill>
                <a:schemeClr val="accent2"/>
              </a:solidFill>
              <a:ln w="9525">
                <a:solidFill>
                  <a:schemeClr val="accent2"/>
                </a:solidFill>
              </a:ln>
              <a:effectLst/>
            </c:spPr>
          </c:marker>
          <c:cat>
            <c:strRef>
              <c:f>('Figure data - GI'!$A$112,'Figure data - GI'!$A$140)</c:f>
              <c:strCache>
                <c:ptCount val="2"/>
                <c:pt idx="0">
                  <c:v>ROTA</c:v>
                </c:pt>
                <c:pt idx="1">
                  <c:v>ROE</c:v>
                </c:pt>
              </c:strCache>
            </c:strRef>
          </c:cat>
          <c:val>
            <c:numRef>
              <c:f>'Figure data - GI'!$BG$112:$BG$113</c:f>
            </c:numRef>
          </c:val>
          <c:smooth val="0"/>
          <c:extLst>
            <c:ext xmlns:c16="http://schemas.microsoft.com/office/drawing/2014/chart" uri="{C3380CC4-5D6E-409C-BE32-E72D297353CC}">
              <c16:uniqueId val="{0000001E-77D6-4BA0-B400-3165A93D71E9}"/>
            </c:ext>
          </c:extLst>
        </c:ser>
        <c:ser>
          <c:idx val="56"/>
          <c:order val="31"/>
          <c:spPr>
            <a:ln w="25400" cap="rnd">
              <a:noFill/>
              <a:round/>
            </a:ln>
            <a:effectLst/>
          </c:spPr>
          <c:marker>
            <c:symbol val="circle"/>
            <c:size val="5"/>
            <c:spPr>
              <a:solidFill>
                <a:schemeClr val="accent3"/>
              </a:solidFill>
              <a:ln w="9525">
                <a:solidFill>
                  <a:schemeClr val="accent3"/>
                </a:solidFill>
              </a:ln>
              <a:effectLst/>
            </c:spPr>
          </c:marker>
          <c:cat>
            <c:strRef>
              <c:f>('Figure data - GI'!$A$112,'Figure data - GI'!$A$140)</c:f>
              <c:strCache>
                <c:ptCount val="2"/>
                <c:pt idx="0">
                  <c:v>ROTA</c:v>
                </c:pt>
                <c:pt idx="1">
                  <c:v>ROE</c:v>
                </c:pt>
              </c:strCache>
            </c:strRef>
          </c:cat>
          <c:val>
            <c:numRef>
              <c:f>'Figure data - GI'!$BH$112:$BH$113</c:f>
            </c:numRef>
          </c:val>
          <c:smooth val="0"/>
          <c:extLst>
            <c:ext xmlns:c16="http://schemas.microsoft.com/office/drawing/2014/chart" uri="{C3380CC4-5D6E-409C-BE32-E72D297353CC}">
              <c16:uniqueId val="{0000001F-77D6-4BA0-B400-3165A93D71E9}"/>
            </c:ext>
          </c:extLst>
        </c:ser>
        <c:ser>
          <c:idx val="57"/>
          <c:order val="32"/>
          <c:spPr>
            <a:ln w="25400" cap="rnd">
              <a:noFill/>
              <a:round/>
            </a:ln>
            <a:effectLst/>
          </c:spPr>
          <c:marker>
            <c:symbol val="circle"/>
            <c:size val="5"/>
            <c:spPr>
              <a:solidFill>
                <a:schemeClr val="accent4"/>
              </a:solidFill>
              <a:ln w="9525">
                <a:solidFill>
                  <a:schemeClr val="accent4"/>
                </a:solidFill>
              </a:ln>
              <a:effectLst/>
            </c:spPr>
          </c:marker>
          <c:cat>
            <c:strRef>
              <c:f>('Figure data - GI'!$A$112,'Figure data - GI'!$A$140)</c:f>
              <c:strCache>
                <c:ptCount val="2"/>
                <c:pt idx="0">
                  <c:v>ROTA</c:v>
                </c:pt>
                <c:pt idx="1">
                  <c:v>ROE</c:v>
                </c:pt>
              </c:strCache>
            </c:strRef>
          </c:cat>
          <c:val>
            <c:numRef>
              <c:f>'Figure data - GI'!$BI$112:$BI$113</c:f>
            </c:numRef>
          </c:val>
          <c:smooth val="0"/>
          <c:extLst>
            <c:ext xmlns:c16="http://schemas.microsoft.com/office/drawing/2014/chart" uri="{C3380CC4-5D6E-409C-BE32-E72D297353CC}">
              <c16:uniqueId val="{00000020-77D6-4BA0-B400-3165A93D71E9}"/>
            </c:ext>
          </c:extLst>
        </c:ser>
        <c:ser>
          <c:idx val="58"/>
          <c:order val="33"/>
          <c:spPr>
            <a:ln w="25400" cap="rnd">
              <a:noFill/>
              <a:round/>
            </a:ln>
            <a:effectLst/>
          </c:spPr>
          <c:marker>
            <c:symbol val="circle"/>
            <c:size val="5"/>
            <c:spPr>
              <a:solidFill>
                <a:schemeClr val="accent5"/>
              </a:solidFill>
              <a:ln w="9525">
                <a:solidFill>
                  <a:schemeClr val="accent5"/>
                </a:solidFill>
              </a:ln>
              <a:effectLst/>
            </c:spPr>
          </c:marker>
          <c:cat>
            <c:strRef>
              <c:f>('Figure data - GI'!$A$112,'Figure data - GI'!$A$140)</c:f>
              <c:strCache>
                <c:ptCount val="2"/>
                <c:pt idx="0">
                  <c:v>ROTA</c:v>
                </c:pt>
                <c:pt idx="1">
                  <c:v>ROE</c:v>
                </c:pt>
              </c:strCache>
            </c:strRef>
          </c:cat>
          <c:val>
            <c:numRef>
              <c:f>'Figure data - GI'!$BJ$112:$BJ$113</c:f>
            </c:numRef>
          </c:val>
          <c:smooth val="0"/>
          <c:extLst>
            <c:ext xmlns:c16="http://schemas.microsoft.com/office/drawing/2014/chart" uri="{C3380CC4-5D6E-409C-BE32-E72D297353CC}">
              <c16:uniqueId val="{00000021-77D6-4BA0-B400-3165A93D71E9}"/>
            </c:ext>
          </c:extLst>
        </c:ser>
        <c:ser>
          <c:idx val="59"/>
          <c:order val="34"/>
          <c:spPr>
            <a:ln w="25400" cap="rnd">
              <a:noFill/>
              <a:round/>
            </a:ln>
            <a:effectLst/>
          </c:spPr>
          <c:marker>
            <c:symbol val="circle"/>
            <c:size val="5"/>
            <c:spPr>
              <a:solidFill>
                <a:schemeClr val="accent6"/>
              </a:solidFill>
              <a:ln w="9525">
                <a:solidFill>
                  <a:schemeClr val="accent6"/>
                </a:solidFill>
              </a:ln>
              <a:effectLst/>
            </c:spPr>
          </c:marker>
          <c:cat>
            <c:strRef>
              <c:f>('Figure data - GI'!$A$112,'Figure data - GI'!$A$140)</c:f>
              <c:strCache>
                <c:ptCount val="2"/>
                <c:pt idx="0">
                  <c:v>ROTA</c:v>
                </c:pt>
                <c:pt idx="1">
                  <c:v>ROE</c:v>
                </c:pt>
              </c:strCache>
            </c:strRef>
          </c:cat>
          <c:val>
            <c:numRef>
              <c:f>'Figure data - GI'!$BK$112:$BK$113</c:f>
            </c:numRef>
          </c:val>
          <c:smooth val="0"/>
          <c:extLst>
            <c:ext xmlns:c16="http://schemas.microsoft.com/office/drawing/2014/chart" uri="{C3380CC4-5D6E-409C-BE32-E72D297353CC}">
              <c16:uniqueId val="{00000022-77D6-4BA0-B400-3165A93D71E9}"/>
            </c:ext>
          </c:extLst>
        </c:ser>
        <c:ser>
          <c:idx val="60"/>
          <c:order val="35"/>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cat>
            <c:strRef>
              <c:f>('Figure data - GI'!$A$112,'Figure data - GI'!$A$140)</c:f>
              <c:strCache>
                <c:ptCount val="2"/>
                <c:pt idx="0">
                  <c:v>ROTA</c:v>
                </c:pt>
                <c:pt idx="1">
                  <c:v>ROE</c:v>
                </c:pt>
              </c:strCache>
            </c:strRef>
          </c:cat>
          <c:val>
            <c:numRef>
              <c:f>'Figure data - GI'!$BL$112:$BL$113</c:f>
            </c:numRef>
          </c:val>
          <c:smooth val="0"/>
          <c:extLst>
            <c:ext xmlns:c16="http://schemas.microsoft.com/office/drawing/2014/chart" uri="{C3380CC4-5D6E-409C-BE32-E72D297353CC}">
              <c16:uniqueId val="{00000023-77D6-4BA0-B400-3165A93D71E9}"/>
            </c:ext>
          </c:extLst>
        </c:ser>
        <c:ser>
          <c:idx val="61"/>
          <c:order val="36"/>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cat>
            <c:strRef>
              <c:f>('Figure data - GI'!$A$112,'Figure data - GI'!$A$140)</c:f>
              <c:strCache>
                <c:ptCount val="2"/>
                <c:pt idx="0">
                  <c:v>ROTA</c:v>
                </c:pt>
                <c:pt idx="1">
                  <c:v>ROE</c:v>
                </c:pt>
              </c:strCache>
            </c:strRef>
          </c:cat>
          <c:val>
            <c:numRef>
              <c:f>'Figure data - GI'!$BM$112:$BM$113</c:f>
            </c:numRef>
          </c:val>
          <c:smooth val="0"/>
          <c:extLst>
            <c:ext xmlns:c16="http://schemas.microsoft.com/office/drawing/2014/chart" uri="{C3380CC4-5D6E-409C-BE32-E72D297353CC}">
              <c16:uniqueId val="{00000024-77D6-4BA0-B400-3165A93D71E9}"/>
            </c:ext>
          </c:extLst>
        </c:ser>
        <c:ser>
          <c:idx val="62"/>
          <c:order val="37"/>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cat>
            <c:strRef>
              <c:f>('Figure data - GI'!$A$112,'Figure data - GI'!$A$140)</c:f>
              <c:strCache>
                <c:ptCount val="2"/>
                <c:pt idx="0">
                  <c:v>ROTA</c:v>
                </c:pt>
                <c:pt idx="1">
                  <c:v>ROE</c:v>
                </c:pt>
              </c:strCache>
            </c:strRef>
          </c:cat>
          <c:val>
            <c:numRef>
              <c:f>'Figure data - GI'!$BN$112:$BN$113</c:f>
            </c:numRef>
          </c:val>
          <c:smooth val="0"/>
          <c:extLst>
            <c:ext xmlns:c16="http://schemas.microsoft.com/office/drawing/2014/chart" uri="{C3380CC4-5D6E-409C-BE32-E72D297353CC}">
              <c16:uniqueId val="{00000025-77D6-4BA0-B400-3165A93D71E9}"/>
            </c:ext>
          </c:extLst>
        </c:ser>
        <c:ser>
          <c:idx val="63"/>
          <c:order val="38"/>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cat>
            <c:strRef>
              <c:f>('Figure data - GI'!$A$112,'Figure data - GI'!$A$140)</c:f>
              <c:strCache>
                <c:ptCount val="2"/>
                <c:pt idx="0">
                  <c:v>ROTA</c:v>
                </c:pt>
                <c:pt idx="1">
                  <c:v>ROE</c:v>
                </c:pt>
              </c:strCache>
            </c:strRef>
          </c:cat>
          <c:val>
            <c:numRef>
              <c:f>'Figure data - GI'!$BO$112:$BO$113</c:f>
            </c:numRef>
          </c:val>
          <c:smooth val="0"/>
          <c:extLst>
            <c:ext xmlns:c16="http://schemas.microsoft.com/office/drawing/2014/chart" uri="{C3380CC4-5D6E-409C-BE32-E72D297353CC}">
              <c16:uniqueId val="{00000026-77D6-4BA0-B400-3165A93D71E9}"/>
            </c:ext>
          </c:extLst>
        </c:ser>
        <c:ser>
          <c:idx val="64"/>
          <c:order val="39"/>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cat>
            <c:strRef>
              <c:f>('Figure data - GI'!$A$112,'Figure data - GI'!$A$140)</c:f>
              <c:strCache>
                <c:ptCount val="2"/>
                <c:pt idx="0">
                  <c:v>ROTA</c:v>
                </c:pt>
                <c:pt idx="1">
                  <c:v>ROE</c:v>
                </c:pt>
              </c:strCache>
            </c:strRef>
          </c:cat>
          <c:val>
            <c:numRef>
              <c:f>'Figure data - GI'!$BP$112:$BP$113</c:f>
            </c:numRef>
          </c:val>
          <c:smooth val="0"/>
          <c:extLst>
            <c:ext xmlns:c16="http://schemas.microsoft.com/office/drawing/2014/chart" uri="{C3380CC4-5D6E-409C-BE32-E72D297353CC}">
              <c16:uniqueId val="{00000027-77D6-4BA0-B400-3165A93D71E9}"/>
            </c:ext>
          </c:extLst>
        </c:ser>
        <c:ser>
          <c:idx val="65"/>
          <c:order val="40"/>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cat>
            <c:strRef>
              <c:f>('Figure data - GI'!$A$112,'Figure data - GI'!$A$140)</c:f>
              <c:strCache>
                <c:ptCount val="2"/>
                <c:pt idx="0">
                  <c:v>ROTA</c:v>
                </c:pt>
                <c:pt idx="1">
                  <c:v>ROE</c:v>
                </c:pt>
              </c:strCache>
            </c:strRef>
          </c:cat>
          <c:val>
            <c:numRef>
              <c:f>'Figure data - GI'!$BQ$112:$BQ$113</c:f>
            </c:numRef>
          </c:val>
          <c:smooth val="0"/>
          <c:extLst>
            <c:ext xmlns:c16="http://schemas.microsoft.com/office/drawing/2014/chart" uri="{C3380CC4-5D6E-409C-BE32-E72D297353CC}">
              <c16:uniqueId val="{00000028-77D6-4BA0-B400-3165A93D71E9}"/>
            </c:ext>
          </c:extLst>
        </c:ser>
        <c:ser>
          <c:idx val="66"/>
          <c:order val="41"/>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('Figure data - GI'!$A$112,'Figure data - GI'!$A$140)</c:f>
              <c:strCache>
                <c:ptCount val="2"/>
                <c:pt idx="0">
                  <c:v>ROTA</c:v>
                </c:pt>
                <c:pt idx="1">
                  <c:v>ROE</c:v>
                </c:pt>
              </c:strCache>
            </c:strRef>
          </c:cat>
          <c:val>
            <c:numRef>
              <c:f>'Figure data - GI'!$BR$112:$BR$113</c:f>
            </c:numRef>
          </c:val>
          <c:smooth val="0"/>
          <c:extLst>
            <c:ext xmlns:c16="http://schemas.microsoft.com/office/drawing/2014/chart" uri="{C3380CC4-5D6E-409C-BE32-E72D297353CC}">
              <c16:uniqueId val="{00000029-77D6-4BA0-B400-3165A93D71E9}"/>
            </c:ext>
          </c:extLst>
        </c:ser>
        <c:ser>
          <c:idx val="67"/>
          <c:order val="42"/>
          <c:spPr>
            <a:ln w="2540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('Figure data - GI'!$A$112,'Figure data - GI'!$A$140)</c:f>
              <c:strCache>
                <c:ptCount val="2"/>
                <c:pt idx="0">
                  <c:v>ROTA</c:v>
                </c:pt>
                <c:pt idx="1">
                  <c:v>ROE</c:v>
                </c:pt>
              </c:strCache>
            </c:strRef>
          </c:cat>
          <c:val>
            <c:numRef>
              <c:f>'Figure data - GI'!$BS$112:$BS$113</c:f>
            </c:numRef>
          </c:val>
          <c:smooth val="0"/>
          <c:extLst>
            <c:ext xmlns:c16="http://schemas.microsoft.com/office/drawing/2014/chart" uri="{C3380CC4-5D6E-409C-BE32-E72D297353CC}">
              <c16:uniqueId val="{0000002A-77D6-4BA0-B400-3165A93D71E9}"/>
            </c:ext>
          </c:extLst>
        </c:ser>
        <c:ser>
          <c:idx val="68"/>
          <c:order val="43"/>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('Figure data - GI'!$A$112,'Figure data - GI'!$A$140)</c:f>
              <c:strCache>
                <c:ptCount val="2"/>
                <c:pt idx="0">
                  <c:v>ROTA</c:v>
                </c:pt>
                <c:pt idx="1">
                  <c:v>ROE</c:v>
                </c:pt>
              </c:strCache>
            </c:strRef>
          </c:cat>
          <c:val>
            <c:numRef>
              <c:f>'Figure data - GI'!$BT$112:$BT$113</c:f>
            </c:numRef>
          </c:val>
          <c:smooth val="0"/>
          <c:extLst>
            <c:ext xmlns:c16="http://schemas.microsoft.com/office/drawing/2014/chart" uri="{C3380CC4-5D6E-409C-BE32-E72D297353CC}">
              <c16:uniqueId val="{0000002B-77D6-4BA0-B400-3165A93D71E9}"/>
            </c:ext>
          </c:extLst>
        </c:ser>
        <c:ser>
          <c:idx val="69"/>
          <c:order val="44"/>
          <c:spPr>
            <a:ln w="2540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f>('Figure data - GI'!$A$112,'Figure data - GI'!$A$140)</c:f>
              <c:strCache>
                <c:ptCount val="2"/>
                <c:pt idx="0">
                  <c:v>ROTA</c:v>
                </c:pt>
                <c:pt idx="1">
                  <c:v>ROE</c:v>
                </c:pt>
              </c:strCache>
            </c:strRef>
          </c:cat>
          <c:val>
            <c:numRef>
              <c:f>'Figure data - GI'!$BU$112:$BU$113</c:f>
            </c:numRef>
          </c:val>
          <c:smooth val="0"/>
          <c:extLst>
            <c:ext xmlns:c16="http://schemas.microsoft.com/office/drawing/2014/chart" uri="{C3380CC4-5D6E-409C-BE32-E72D297353CC}">
              <c16:uniqueId val="{0000002C-77D6-4BA0-B400-3165A93D71E9}"/>
            </c:ext>
          </c:extLst>
        </c:ser>
        <c:ser>
          <c:idx val="70"/>
          <c:order val="45"/>
          <c:spPr>
            <a:ln w="2540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('Figure data - GI'!$A$112,'Figure data - GI'!$A$140)</c:f>
              <c:strCache>
                <c:ptCount val="2"/>
                <c:pt idx="0">
                  <c:v>ROTA</c:v>
                </c:pt>
                <c:pt idx="1">
                  <c:v>ROE</c:v>
                </c:pt>
              </c:strCache>
            </c:strRef>
          </c:cat>
          <c:val>
            <c:numRef>
              <c:f>'Figure data - GI'!$BV$112:$BV$113</c:f>
            </c:numRef>
          </c:val>
          <c:smooth val="0"/>
          <c:extLst>
            <c:ext xmlns:c16="http://schemas.microsoft.com/office/drawing/2014/chart" uri="{C3380CC4-5D6E-409C-BE32-E72D297353CC}">
              <c16:uniqueId val="{0000002D-77D6-4BA0-B400-3165A93D71E9}"/>
            </c:ext>
          </c:extLst>
        </c:ser>
        <c:ser>
          <c:idx val="71"/>
          <c:order val="46"/>
          <c:spPr>
            <a:ln w="25400" cap="rnd">
              <a:no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f>('Figure data - GI'!$A$112,'Figure data - GI'!$A$140)</c:f>
              <c:strCache>
                <c:ptCount val="2"/>
                <c:pt idx="0">
                  <c:v>ROTA</c:v>
                </c:pt>
                <c:pt idx="1">
                  <c:v>ROE</c:v>
                </c:pt>
              </c:strCache>
            </c:strRef>
          </c:cat>
          <c:val>
            <c:numRef>
              <c:f>'Figure data - GI'!$BW$112:$BW$113</c:f>
            </c:numRef>
          </c:val>
          <c:smooth val="0"/>
          <c:extLst>
            <c:ext xmlns:c16="http://schemas.microsoft.com/office/drawing/2014/chart" uri="{C3380CC4-5D6E-409C-BE32-E72D297353CC}">
              <c16:uniqueId val="{0000002E-77D6-4BA0-B400-3165A93D71E9}"/>
            </c:ext>
          </c:extLst>
        </c:ser>
        <c:ser>
          <c:idx val="72"/>
          <c:order val="47"/>
          <c:spPr>
            <a:ln w="25400" cap="rnd">
              <a:noFill/>
              <a:round/>
            </a:ln>
            <a:effectLst/>
          </c:spPr>
          <c:marker>
            <c:symbol val="circle"/>
            <c:size val="5"/>
            <c:spPr>
              <a:solidFill>
                <a:schemeClr val="accent1">
                  <a:lumMod val="80000"/>
                </a:schemeClr>
              </a:solidFill>
              <a:ln w="9525">
                <a:solidFill>
                  <a:schemeClr val="accent1">
                    <a:lumMod val="80000"/>
                  </a:schemeClr>
                </a:solidFill>
              </a:ln>
              <a:effectLst/>
            </c:spPr>
          </c:marker>
          <c:cat>
            <c:strRef>
              <c:f>('Figure data - GI'!$A$112,'Figure data - GI'!$A$140)</c:f>
              <c:strCache>
                <c:ptCount val="2"/>
                <c:pt idx="0">
                  <c:v>ROTA</c:v>
                </c:pt>
                <c:pt idx="1">
                  <c:v>ROE</c:v>
                </c:pt>
              </c:strCache>
            </c:strRef>
          </c:cat>
          <c:val>
            <c:numRef>
              <c:f>'Figure data - GI'!$BX$112:$BX$113</c:f>
            </c:numRef>
          </c:val>
          <c:smooth val="0"/>
          <c:extLst>
            <c:ext xmlns:c16="http://schemas.microsoft.com/office/drawing/2014/chart" uri="{C3380CC4-5D6E-409C-BE32-E72D297353CC}">
              <c16:uniqueId val="{0000002F-77D6-4BA0-B400-3165A93D71E9}"/>
            </c:ext>
          </c:extLst>
        </c:ser>
        <c:ser>
          <c:idx val="73"/>
          <c:order val="48"/>
          <c:spPr>
            <a:ln w="25400" cap="rnd">
              <a:noFill/>
              <a:round/>
            </a:ln>
            <a:effectLst/>
          </c:spPr>
          <c:marker>
            <c:symbol val="circle"/>
            <c:size val="5"/>
            <c:spPr>
              <a:solidFill>
                <a:schemeClr val="accent2">
                  <a:lumMod val="80000"/>
                </a:schemeClr>
              </a:solidFill>
              <a:ln w="9525">
                <a:solidFill>
                  <a:schemeClr val="accent2">
                    <a:lumMod val="80000"/>
                  </a:schemeClr>
                </a:solidFill>
              </a:ln>
              <a:effectLst/>
            </c:spPr>
          </c:marker>
          <c:cat>
            <c:strRef>
              <c:f>('Figure data - GI'!$A$112,'Figure data - GI'!$A$140)</c:f>
              <c:strCache>
                <c:ptCount val="2"/>
                <c:pt idx="0">
                  <c:v>ROTA</c:v>
                </c:pt>
                <c:pt idx="1">
                  <c:v>ROE</c:v>
                </c:pt>
              </c:strCache>
            </c:strRef>
          </c:cat>
          <c:val>
            <c:numRef>
              <c:f>'Figure data - GI'!$BY$112:$BY$113</c:f>
            </c:numRef>
          </c:val>
          <c:smooth val="0"/>
          <c:extLst>
            <c:ext xmlns:c16="http://schemas.microsoft.com/office/drawing/2014/chart" uri="{C3380CC4-5D6E-409C-BE32-E72D297353CC}">
              <c16:uniqueId val="{00000030-77D6-4BA0-B400-3165A93D71E9}"/>
            </c:ext>
          </c:extLst>
        </c:ser>
        <c:ser>
          <c:idx val="74"/>
          <c:order val="49"/>
          <c:spPr>
            <a:ln w="25400" cap="rnd">
              <a:noFill/>
              <a:round/>
            </a:ln>
            <a:effectLst/>
          </c:spPr>
          <c:marker>
            <c:symbol val="circle"/>
            <c:size val="5"/>
            <c:spPr>
              <a:solidFill>
                <a:schemeClr val="accent3">
                  <a:lumMod val="80000"/>
                </a:schemeClr>
              </a:solidFill>
              <a:ln w="9525">
                <a:solidFill>
                  <a:schemeClr val="accent3">
                    <a:lumMod val="80000"/>
                  </a:schemeClr>
                </a:solidFill>
              </a:ln>
              <a:effectLst/>
            </c:spPr>
          </c:marker>
          <c:cat>
            <c:strRef>
              <c:f>('Figure data - GI'!$A$112,'Figure data - GI'!$A$140)</c:f>
              <c:strCache>
                <c:ptCount val="2"/>
                <c:pt idx="0">
                  <c:v>ROTA</c:v>
                </c:pt>
                <c:pt idx="1">
                  <c:v>ROE</c:v>
                </c:pt>
              </c:strCache>
            </c:strRef>
          </c:cat>
          <c:val>
            <c:numRef>
              <c:f>'Figure data - GI'!$BZ$112:$BZ$113</c:f>
            </c:numRef>
          </c:val>
          <c:smooth val="0"/>
          <c:extLst>
            <c:ext xmlns:c16="http://schemas.microsoft.com/office/drawing/2014/chart" uri="{C3380CC4-5D6E-409C-BE32-E72D297353CC}">
              <c16:uniqueId val="{00000031-77D6-4BA0-B400-3165A93D71E9}"/>
            </c:ext>
          </c:extLst>
        </c:ser>
        <c:ser>
          <c:idx val="75"/>
          <c:order val="50"/>
          <c:spPr>
            <a:ln w="25400" cap="rnd">
              <a:noFill/>
              <a:round/>
            </a:ln>
            <a:effectLst/>
          </c:spPr>
          <c:marker>
            <c:symbol val="circle"/>
            <c:size val="5"/>
            <c:spPr>
              <a:solidFill>
                <a:schemeClr val="accent4">
                  <a:lumMod val="80000"/>
                </a:schemeClr>
              </a:solidFill>
              <a:ln w="9525">
                <a:solidFill>
                  <a:schemeClr val="accent4">
                    <a:lumMod val="80000"/>
                  </a:schemeClr>
                </a:solidFill>
              </a:ln>
              <a:effectLst/>
            </c:spPr>
          </c:marker>
          <c:cat>
            <c:strRef>
              <c:f>('Figure data - GI'!$A$112,'Figure data - GI'!$A$140)</c:f>
              <c:strCache>
                <c:ptCount val="2"/>
                <c:pt idx="0">
                  <c:v>ROTA</c:v>
                </c:pt>
                <c:pt idx="1">
                  <c:v>ROE</c:v>
                </c:pt>
              </c:strCache>
            </c:strRef>
          </c:cat>
          <c:val>
            <c:numRef>
              <c:f>'Figure data - GI'!$CA$112:$CA$113</c:f>
            </c:numRef>
          </c:val>
          <c:smooth val="0"/>
          <c:extLst>
            <c:ext xmlns:c16="http://schemas.microsoft.com/office/drawing/2014/chart" uri="{C3380CC4-5D6E-409C-BE32-E72D297353CC}">
              <c16:uniqueId val="{00000032-77D6-4BA0-B400-3165A93D71E9}"/>
            </c:ext>
          </c:extLst>
        </c:ser>
        <c:ser>
          <c:idx val="76"/>
          <c:order val="51"/>
          <c:spPr>
            <a:ln w="25400" cap="rnd">
              <a:noFill/>
              <a:round/>
            </a:ln>
            <a:effectLst/>
          </c:spPr>
          <c:marker>
            <c:symbol val="circle"/>
            <c:size val="5"/>
            <c:spPr>
              <a:solidFill>
                <a:schemeClr val="accent5">
                  <a:lumMod val="80000"/>
                </a:schemeClr>
              </a:solidFill>
              <a:ln w="9525">
                <a:solidFill>
                  <a:schemeClr val="accent5">
                    <a:lumMod val="80000"/>
                  </a:schemeClr>
                </a:solidFill>
              </a:ln>
              <a:effectLst/>
            </c:spPr>
          </c:marker>
          <c:cat>
            <c:strRef>
              <c:f>('Figure data - GI'!$A$112,'Figure data - GI'!$A$140)</c:f>
              <c:strCache>
                <c:ptCount val="2"/>
                <c:pt idx="0">
                  <c:v>ROTA</c:v>
                </c:pt>
                <c:pt idx="1">
                  <c:v>ROE</c:v>
                </c:pt>
              </c:strCache>
            </c:strRef>
          </c:cat>
          <c:val>
            <c:numRef>
              <c:f>'Figure data - GI'!$CB$112:$CB$113</c:f>
            </c:numRef>
          </c:val>
          <c:smooth val="0"/>
          <c:extLst>
            <c:ext xmlns:c16="http://schemas.microsoft.com/office/drawing/2014/chart" uri="{C3380CC4-5D6E-409C-BE32-E72D297353CC}">
              <c16:uniqueId val="{00000033-77D6-4BA0-B400-3165A93D71E9}"/>
            </c:ext>
          </c:extLst>
        </c:ser>
        <c:ser>
          <c:idx val="77"/>
          <c:order val="52"/>
          <c:spPr>
            <a:ln w="25400" cap="rnd">
              <a:noFill/>
              <a:round/>
            </a:ln>
            <a:effectLst/>
          </c:spPr>
          <c:marker>
            <c:symbol val="circle"/>
            <c:size val="5"/>
            <c:spPr>
              <a:solidFill>
                <a:schemeClr val="accent6">
                  <a:lumMod val="80000"/>
                </a:schemeClr>
              </a:solidFill>
              <a:ln w="9525">
                <a:solidFill>
                  <a:schemeClr val="accent6">
                    <a:lumMod val="80000"/>
                  </a:schemeClr>
                </a:solidFill>
              </a:ln>
              <a:effectLst/>
            </c:spPr>
          </c:marker>
          <c:cat>
            <c:strRef>
              <c:f>('Figure data - GI'!$A$112,'Figure data - GI'!$A$140)</c:f>
              <c:strCache>
                <c:ptCount val="2"/>
                <c:pt idx="0">
                  <c:v>ROTA</c:v>
                </c:pt>
                <c:pt idx="1">
                  <c:v>ROE</c:v>
                </c:pt>
              </c:strCache>
            </c:strRef>
          </c:cat>
          <c:val>
            <c:numRef>
              <c:f>'Figure data - GI'!$CC$112:$CC$113</c:f>
            </c:numRef>
          </c:val>
          <c:smooth val="0"/>
          <c:extLst>
            <c:ext xmlns:c16="http://schemas.microsoft.com/office/drawing/2014/chart" uri="{C3380CC4-5D6E-409C-BE32-E72D297353CC}">
              <c16:uniqueId val="{00000034-77D6-4BA0-B400-3165A93D71E9}"/>
            </c:ext>
          </c:extLst>
        </c:ser>
        <c:ser>
          <c:idx val="78"/>
          <c:order val="53"/>
          <c:spPr>
            <a:ln w="25400"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f>('Figure data - GI'!$A$112,'Figure data - GI'!$A$140)</c:f>
              <c:strCache>
                <c:ptCount val="2"/>
                <c:pt idx="0">
                  <c:v>ROTA</c:v>
                </c:pt>
                <c:pt idx="1">
                  <c:v>ROE</c:v>
                </c:pt>
              </c:strCache>
            </c:strRef>
          </c:cat>
          <c:val>
            <c:numRef>
              <c:f>'Figure data - GI'!$CD$112:$CD$113</c:f>
            </c:numRef>
          </c:val>
          <c:smooth val="0"/>
          <c:extLst>
            <c:ext xmlns:c16="http://schemas.microsoft.com/office/drawing/2014/chart" uri="{C3380CC4-5D6E-409C-BE32-E72D297353CC}">
              <c16:uniqueId val="{00000035-77D6-4BA0-B400-3165A93D71E9}"/>
            </c:ext>
          </c:extLst>
        </c:ser>
        <c:ser>
          <c:idx val="79"/>
          <c:order val="54"/>
          <c:spPr>
            <a:ln w="25400" cap="rnd">
              <a:no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f>('Figure data - GI'!$A$112,'Figure data - GI'!$A$140)</c:f>
              <c:strCache>
                <c:ptCount val="2"/>
                <c:pt idx="0">
                  <c:v>ROTA</c:v>
                </c:pt>
                <c:pt idx="1">
                  <c:v>ROE</c:v>
                </c:pt>
              </c:strCache>
            </c:strRef>
          </c:cat>
          <c:val>
            <c:numRef>
              <c:f>'Figure data - GI'!$CE$112:$CE$113</c:f>
            </c:numRef>
          </c:val>
          <c:smooth val="0"/>
          <c:extLst>
            <c:ext xmlns:c16="http://schemas.microsoft.com/office/drawing/2014/chart" uri="{C3380CC4-5D6E-409C-BE32-E72D297353CC}">
              <c16:uniqueId val="{00000036-77D6-4BA0-B400-3165A93D71E9}"/>
            </c:ext>
          </c:extLst>
        </c:ser>
        <c:ser>
          <c:idx val="80"/>
          <c:order val="55"/>
          <c:spPr>
            <a:ln w="25400" cap="rnd">
              <a:no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f>('Figure data - GI'!$A$112,'Figure data - GI'!$A$140)</c:f>
              <c:strCache>
                <c:ptCount val="2"/>
                <c:pt idx="0">
                  <c:v>ROTA</c:v>
                </c:pt>
                <c:pt idx="1">
                  <c:v>ROE</c:v>
                </c:pt>
              </c:strCache>
            </c:strRef>
          </c:cat>
          <c:val>
            <c:numRef>
              <c:f>'Figure data - GI'!$CF$112:$CF$113</c:f>
            </c:numRef>
          </c:val>
          <c:smooth val="0"/>
          <c:extLst>
            <c:ext xmlns:c16="http://schemas.microsoft.com/office/drawing/2014/chart" uri="{C3380CC4-5D6E-409C-BE32-E72D297353CC}">
              <c16:uniqueId val="{00000037-77D6-4BA0-B400-3165A93D71E9}"/>
            </c:ext>
          </c:extLst>
        </c:ser>
        <c:ser>
          <c:idx val="81"/>
          <c:order val="56"/>
          <c:spPr>
            <a:ln w="25400" cap="rnd">
              <a:no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f>('Figure data - GI'!$A$112,'Figure data - GI'!$A$140)</c:f>
              <c:strCache>
                <c:ptCount val="2"/>
                <c:pt idx="0">
                  <c:v>ROTA</c:v>
                </c:pt>
                <c:pt idx="1">
                  <c:v>ROE</c:v>
                </c:pt>
              </c:strCache>
            </c:strRef>
          </c:cat>
          <c:val>
            <c:numRef>
              <c:f>'Figure data - GI'!$CG$112:$CG$113</c:f>
            </c:numRef>
          </c:val>
          <c:smooth val="0"/>
          <c:extLst>
            <c:ext xmlns:c16="http://schemas.microsoft.com/office/drawing/2014/chart" uri="{C3380CC4-5D6E-409C-BE32-E72D297353CC}">
              <c16:uniqueId val="{00000038-77D6-4BA0-B400-3165A93D71E9}"/>
            </c:ext>
          </c:extLst>
        </c:ser>
        <c:ser>
          <c:idx val="82"/>
          <c:order val="57"/>
          <c:spPr>
            <a:ln w="25400" cap="rnd">
              <a:no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f>('Figure data - GI'!$A$112,'Figure data - GI'!$A$140)</c:f>
              <c:strCache>
                <c:ptCount val="2"/>
                <c:pt idx="0">
                  <c:v>ROTA</c:v>
                </c:pt>
                <c:pt idx="1">
                  <c:v>ROE</c:v>
                </c:pt>
              </c:strCache>
            </c:strRef>
          </c:cat>
          <c:val>
            <c:numRef>
              <c:f>'Figure data - GI'!$CH$112:$CH$113</c:f>
            </c:numRef>
          </c:val>
          <c:smooth val="0"/>
          <c:extLst>
            <c:ext xmlns:c16="http://schemas.microsoft.com/office/drawing/2014/chart" uri="{C3380CC4-5D6E-409C-BE32-E72D297353CC}">
              <c16:uniqueId val="{00000039-77D6-4BA0-B400-3165A93D71E9}"/>
            </c:ext>
          </c:extLst>
        </c:ser>
        <c:ser>
          <c:idx val="83"/>
          <c:order val="58"/>
          <c:spPr>
            <a:ln w="25400" cap="rnd">
              <a:no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f>('Figure data - GI'!$A$112,'Figure data - GI'!$A$140)</c:f>
              <c:strCache>
                <c:ptCount val="2"/>
                <c:pt idx="0">
                  <c:v>ROTA</c:v>
                </c:pt>
                <c:pt idx="1">
                  <c:v>ROE</c:v>
                </c:pt>
              </c:strCache>
            </c:strRef>
          </c:cat>
          <c:val>
            <c:numRef>
              <c:f>'Figure data - GI'!$CI$112:$CI$113</c:f>
            </c:numRef>
          </c:val>
          <c:smooth val="0"/>
          <c:extLst>
            <c:ext xmlns:c16="http://schemas.microsoft.com/office/drawing/2014/chart" uri="{C3380CC4-5D6E-409C-BE32-E72D297353CC}">
              <c16:uniqueId val="{0000003A-77D6-4BA0-B400-3165A93D71E9}"/>
            </c:ext>
          </c:extLst>
        </c:ser>
        <c:ser>
          <c:idx val="84"/>
          <c:order val="59"/>
          <c:spPr>
            <a:ln w="25400" cap="rnd">
              <a:noFill/>
              <a:round/>
            </a:ln>
            <a:effectLst/>
          </c:spPr>
          <c:marker>
            <c:symbol val="circle"/>
            <c:size val="5"/>
            <c:spPr>
              <a:solidFill>
                <a:schemeClr val="accent1">
                  <a:lumMod val="50000"/>
                </a:schemeClr>
              </a:solidFill>
              <a:ln w="9525">
                <a:solidFill>
                  <a:schemeClr val="accent1">
                    <a:lumMod val="50000"/>
                  </a:schemeClr>
                </a:solidFill>
              </a:ln>
              <a:effectLst/>
            </c:spPr>
          </c:marker>
          <c:cat>
            <c:strRef>
              <c:f>('Figure data - GI'!$A$112,'Figure data - GI'!$A$140)</c:f>
              <c:strCache>
                <c:ptCount val="2"/>
                <c:pt idx="0">
                  <c:v>ROTA</c:v>
                </c:pt>
                <c:pt idx="1">
                  <c:v>ROE</c:v>
                </c:pt>
              </c:strCache>
            </c:strRef>
          </c:cat>
          <c:val>
            <c:numRef>
              <c:f>'Figure data - GI'!$CJ$112:$CJ$113</c:f>
            </c:numRef>
          </c:val>
          <c:smooth val="0"/>
          <c:extLst>
            <c:ext xmlns:c16="http://schemas.microsoft.com/office/drawing/2014/chart" uri="{C3380CC4-5D6E-409C-BE32-E72D297353CC}">
              <c16:uniqueId val="{0000003B-77D6-4BA0-B400-3165A93D71E9}"/>
            </c:ext>
          </c:extLst>
        </c:ser>
        <c:ser>
          <c:idx val="85"/>
          <c:order val="60"/>
          <c:spPr>
            <a:ln w="25400" cap="rnd">
              <a:noFill/>
              <a:round/>
            </a:ln>
            <a:effectLst/>
          </c:spPr>
          <c:marker>
            <c:symbol val="circle"/>
            <c:size val="5"/>
            <c:spPr>
              <a:solidFill>
                <a:schemeClr val="accent2">
                  <a:lumMod val="50000"/>
                </a:schemeClr>
              </a:solidFill>
              <a:ln w="9525">
                <a:solidFill>
                  <a:schemeClr val="accent2">
                    <a:lumMod val="50000"/>
                  </a:schemeClr>
                </a:solidFill>
              </a:ln>
              <a:effectLst/>
            </c:spPr>
          </c:marker>
          <c:cat>
            <c:strRef>
              <c:f>('Figure data - GI'!$A$112,'Figure data - GI'!$A$140)</c:f>
              <c:strCache>
                <c:ptCount val="2"/>
                <c:pt idx="0">
                  <c:v>ROTA</c:v>
                </c:pt>
                <c:pt idx="1">
                  <c:v>ROE</c:v>
                </c:pt>
              </c:strCache>
            </c:strRef>
          </c:cat>
          <c:val>
            <c:numRef>
              <c:f>'Figure data - GI'!$CK$112:$CK$113</c:f>
            </c:numRef>
          </c:val>
          <c:smooth val="0"/>
          <c:extLst>
            <c:ext xmlns:c16="http://schemas.microsoft.com/office/drawing/2014/chart" uri="{C3380CC4-5D6E-409C-BE32-E72D297353CC}">
              <c16:uniqueId val="{0000003C-77D6-4BA0-B400-3165A93D71E9}"/>
            </c:ext>
          </c:extLst>
        </c:ser>
        <c:ser>
          <c:idx val="86"/>
          <c:order val="61"/>
          <c:spPr>
            <a:ln w="25400" cap="rnd">
              <a:noFill/>
              <a:round/>
            </a:ln>
            <a:effectLst/>
          </c:spPr>
          <c:marker>
            <c:symbol val="circle"/>
            <c:size val="5"/>
            <c:spPr>
              <a:solidFill>
                <a:schemeClr val="accent3">
                  <a:lumMod val="50000"/>
                </a:schemeClr>
              </a:solidFill>
              <a:ln w="9525">
                <a:solidFill>
                  <a:schemeClr val="accent3">
                    <a:lumMod val="50000"/>
                  </a:schemeClr>
                </a:solidFill>
              </a:ln>
              <a:effectLst/>
            </c:spPr>
          </c:marker>
          <c:cat>
            <c:strRef>
              <c:f>('Figure data - GI'!$A$112,'Figure data - GI'!$A$140)</c:f>
              <c:strCache>
                <c:ptCount val="2"/>
                <c:pt idx="0">
                  <c:v>ROTA</c:v>
                </c:pt>
                <c:pt idx="1">
                  <c:v>ROE</c:v>
                </c:pt>
              </c:strCache>
            </c:strRef>
          </c:cat>
          <c:val>
            <c:numRef>
              <c:f>'Figure data - GI'!$CL$112:$CL$113</c:f>
            </c:numRef>
          </c:val>
          <c:smooth val="0"/>
          <c:extLst>
            <c:ext xmlns:c16="http://schemas.microsoft.com/office/drawing/2014/chart" uri="{C3380CC4-5D6E-409C-BE32-E72D297353CC}">
              <c16:uniqueId val="{0000003D-77D6-4BA0-B400-3165A93D71E9}"/>
            </c:ext>
          </c:extLst>
        </c:ser>
        <c:ser>
          <c:idx val="1"/>
          <c:order val="62"/>
          <c:spPr>
            <a:ln w="25400" cap="rnd">
              <a:noFill/>
              <a:round/>
            </a:ln>
            <a:effectLst/>
          </c:spPr>
          <c:marker>
            <c:symbol val="circle"/>
            <c:size val="5"/>
            <c:spPr>
              <a:solidFill>
                <a:schemeClr val="accent2"/>
              </a:solidFill>
              <a:ln w="9525">
                <a:solidFill>
                  <a:schemeClr val="accent2"/>
                </a:solidFill>
              </a:ln>
              <a:effectLst/>
            </c:spPr>
          </c:marker>
          <c:cat>
            <c:strRef>
              <c:f>('Figure data - GI'!$A$112,'Figure data - GI'!$A$140)</c:f>
              <c:strCache>
                <c:ptCount val="2"/>
                <c:pt idx="0">
                  <c:v>ROTA</c:v>
                </c:pt>
                <c:pt idx="1">
                  <c:v>ROE</c:v>
                </c:pt>
              </c:strCache>
            </c:strRef>
          </c:cat>
          <c:val>
            <c:numRef>
              <c:f>('Figure data - GI'!$E$112,'Figure data - GI'!$E$140)</c:f>
              <c:numCache>
                <c:formatCode>0.0%</c:formatCode>
                <c:ptCount val="2"/>
                <c:pt idx="0">
                  <c:v>-2.6791025470992502E-2</c:v>
                </c:pt>
                <c:pt idx="1">
                  <c:v>-5.6401934110471202E-2</c:v>
                </c:pt>
              </c:numCache>
            </c:numRef>
          </c:val>
          <c:smooth val="0"/>
          <c:extLst>
            <c:ext xmlns:c16="http://schemas.microsoft.com/office/drawing/2014/chart" uri="{C3380CC4-5D6E-409C-BE32-E72D297353CC}">
              <c16:uniqueId val="{0000003E-77D6-4BA0-B400-3165A93D71E9}"/>
            </c:ext>
          </c:extLst>
        </c:ser>
        <c:ser>
          <c:idx val="2"/>
          <c:order val="63"/>
          <c:spPr>
            <a:ln w="25400" cap="rnd">
              <a:noFill/>
              <a:round/>
            </a:ln>
            <a:effectLst/>
          </c:spPr>
          <c:marker>
            <c:symbol val="circle"/>
            <c:size val="5"/>
            <c:spPr>
              <a:solidFill>
                <a:schemeClr val="accent3"/>
              </a:solidFill>
              <a:ln w="9525">
                <a:solidFill>
                  <a:schemeClr val="accent3"/>
                </a:solidFill>
              </a:ln>
              <a:effectLst/>
            </c:spPr>
          </c:marker>
          <c:cat>
            <c:strRef>
              <c:f>('Figure data - GI'!$A$112,'Figure data - GI'!$A$140)</c:f>
              <c:strCache>
                <c:ptCount val="2"/>
                <c:pt idx="0">
                  <c:v>ROTA</c:v>
                </c:pt>
                <c:pt idx="1">
                  <c:v>ROE</c:v>
                </c:pt>
              </c:strCache>
            </c:strRef>
          </c:cat>
          <c:val>
            <c:numRef>
              <c:f>('Figure data - GI'!$F$112,'Figure data - GI'!$F$140)</c:f>
              <c:numCache>
                <c:formatCode>0.0%</c:formatCode>
                <c:ptCount val="2"/>
                <c:pt idx="0">
                  <c:v>-1.8860909203564698E-2</c:v>
                </c:pt>
                <c:pt idx="1">
                  <c:v>-2.82504371570645E-2</c:v>
                </c:pt>
              </c:numCache>
            </c:numRef>
          </c:val>
          <c:smooth val="0"/>
          <c:extLst>
            <c:ext xmlns:c16="http://schemas.microsoft.com/office/drawing/2014/chart" uri="{C3380CC4-5D6E-409C-BE32-E72D297353CC}">
              <c16:uniqueId val="{0000003F-77D6-4BA0-B400-3165A93D71E9}"/>
            </c:ext>
          </c:extLst>
        </c:ser>
        <c:ser>
          <c:idx val="3"/>
          <c:order val="64"/>
          <c:spPr>
            <a:ln w="25400" cap="rnd">
              <a:noFill/>
              <a:round/>
            </a:ln>
            <a:effectLst/>
          </c:spPr>
          <c:marker>
            <c:symbol val="circle"/>
            <c:size val="5"/>
            <c:spPr>
              <a:solidFill>
                <a:schemeClr val="accent4"/>
              </a:solidFill>
              <a:ln w="9525">
                <a:solidFill>
                  <a:schemeClr val="accent4"/>
                </a:solidFill>
              </a:ln>
              <a:effectLst/>
            </c:spPr>
          </c:marker>
          <c:cat>
            <c:strRef>
              <c:f>('Figure data - GI'!$A$112,'Figure data - GI'!$A$140)</c:f>
              <c:strCache>
                <c:ptCount val="2"/>
                <c:pt idx="0">
                  <c:v>ROTA</c:v>
                </c:pt>
                <c:pt idx="1">
                  <c:v>ROE</c:v>
                </c:pt>
              </c:strCache>
            </c:strRef>
          </c:cat>
          <c:val>
            <c:numRef>
              <c:f>('Figure data - GI'!$G$112,'Figure data - GI'!$G$140)</c:f>
              <c:numCache>
                <c:formatCode>0.0%</c:formatCode>
                <c:ptCount val="2"/>
                <c:pt idx="0">
                  <c:v>3.0166288997801102E-2</c:v>
                </c:pt>
                <c:pt idx="1">
                  <c:v>3.9423539528484E-2</c:v>
                </c:pt>
              </c:numCache>
            </c:numRef>
          </c:val>
          <c:smooth val="0"/>
          <c:extLst>
            <c:ext xmlns:c16="http://schemas.microsoft.com/office/drawing/2014/chart" uri="{C3380CC4-5D6E-409C-BE32-E72D297353CC}">
              <c16:uniqueId val="{00000040-77D6-4BA0-B400-3165A93D71E9}"/>
            </c:ext>
          </c:extLst>
        </c:ser>
        <c:ser>
          <c:idx val="4"/>
          <c:order val="65"/>
          <c:spPr>
            <a:ln w="25400" cap="rnd">
              <a:noFill/>
              <a:round/>
            </a:ln>
            <a:effectLst/>
          </c:spPr>
          <c:marker>
            <c:symbol val="circle"/>
            <c:size val="5"/>
            <c:spPr>
              <a:solidFill>
                <a:schemeClr val="accent5"/>
              </a:solidFill>
              <a:ln w="9525">
                <a:solidFill>
                  <a:schemeClr val="accent5"/>
                </a:solidFill>
              </a:ln>
              <a:effectLst/>
            </c:spPr>
          </c:marker>
          <c:cat>
            <c:strRef>
              <c:f>('Figure data - GI'!$A$112,'Figure data - GI'!$A$140)</c:f>
              <c:strCache>
                <c:ptCount val="2"/>
                <c:pt idx="0">
                  <c:v>ROTA</c:v>
                </c:pt>
                <c:pt idx="1">
                  <c:v>ROE</c:v>
                </c:pt>
              </c:strCache>
            </c:strRef>
          </c:cat>
          <c:val>
            <c:numRef>
              <c:f>('Figure data - GI'!$H$112,'Figure data - GI'!$H$140)</c:f>
              <c:numCache>
                <c:formatCode>0.0%</c:formatCode>
                <c:ptCount val="2"/>
                <c:pt idx="0">
                  <c:v>3.5486915194541703E-2</c:v>
                </c:pt>
                <c:pt idx="1">
                  <c:v>4.47232785080766E-2</c:v>
                </c:pt>
              </c:numCache>
            </c:numRef>
          </c:val>
          <c:smooth val="0"/>
          <c:extLst>
            <c:ext xmlns:c16="http://schemas.microsoft.com/office/drawing/2014/chart" uri="{C3380CC4-5D6E-409C-BE32-E72D297353CC}">
              <c16:uniqueId val="{00000041-77D6-4BA0-B400-3165A93D71E9}"/>
            </c:ext>
          </c:extLst>
        </c:ser>
        <c:ser>
          <c:idx val="5"/>
          <c:order val="66"/>
          <c:spPr>
            <a:ln w="25400" cap="rnd">
              <a:noFill/>
              <a:round/>
            </a:ln>
            <a:effectLst/>
          </c:spPr>
          <c:marker>
            <c:symbol val="circle"/>
            <c:size val="5"/>
            <c:spPr>
              <a:solidFill>
                <a:schemeClr val="accent6"/>
              </a:solidFill>
              <a:ln w="9525">
                <a:solidFill>
                  <a:schemeClr val="accent6"/>
                </a:solidFill>
              </a:ln>
              <a:effectLst/>
            </c:spPr>
          </c:marker>
          <c:cat>
            <c:strRef>
              <c:f>('Figure data - GI'!$A$112,'Figure data - GI'!$A$140)</c:f>
              <c:strCache>
                <c:ptCount val="2"/>
                <c:pt idx="0">
                  <c:v>ROTA</c:v>
                </c:pt>
                <c:pt idx="1">
                  <c:v>ROE</c:v>
                </c:pt>
              </c:strCache>
            </c:strRef>
          </c:cat>
          <c:val>
            <c:numRef>
              <c:f>('Figure data - GI'!$I$112,'Figure data - GI'!$I$140)</c:f>
              <c:numCache>
                <c:formatCode>0.0%</c:formatCode>
                <c:ptCount val="2"/>
                <c:pt idx="0">
                  <c:v>5.3571183357669E-2</c:v>
                </c:pt>
                <c:pt idx="1">
                  <c:v>7.0411303614793502E-2</c:v>
                </c:pt>
              </c:numCache>
            </c:numRef>
          </c:val>
          <c:smooth val="0"/>
          <c:extLst>
            <c:ext xmlns:c16="http://schemas.microsoft.com/office/drawing/2014/chart" uri="{C3380CC4-5D6E-409C-BE32-E72D297353CC}">
              <c16:uniqueId val="{00000042-77D6-4BA0-B400-3165A93D71E9}"/>
            </c:ext>
          </c:extLst>
        </c:ser>
        <c:ser>
          <c:idx val="6"/>
          <c:order val="67"/>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cat>
            <c:strRef>
              <c:f>('Figure data - GI'!$A$112,'Figure data - GI'!$A$140)</c:f>
              <c:strCache>
                <c:ptCount val="2"/>
                <c:pt idx="0">
                  <c:v>ROTA</c:v>
                </c:pt>
                <c:pt idx="1">
                  <c:v>ROE</c:v>
                </c:pt>
              </c:strCache>
            </c:strRef>
          </c:cat>
          <c:val>
            <c:numRef>
              <c:f>('Figure data - GI'!$J$112,'Figure data - GI'!$J$140)</c:f>
              <c:numCache>
                <c:formatCode>0.0%</c:formatCode>
                <c:ptCount val="2"/>
                <c:pt idx="0">
                  <c:v>2.8437413304779901E-2</c:v>
                </c:pt>
                <c:pt idx="1">
                  <c:v>3.24679124840659E-2</c:v>
                </c:pt>
              </c:numCache>
            </c:numRef>
          </c:val>
          <c:smooth val="0"/>
          <c:extLst>
            <c:ext xmlns:c16="http://schemas.microsoft.com/office/drawing/2014/chart" uri="{C3380CC4-5D6E-409C-BE32-E72D297353CC}">
              <c16:uniqueId val="{00000043-77D6-4BA0-B400-3165A93D71E9}"/>
            </c:ext>
          </c:extLst>
        </c:ser>
        <c:ser>
          <c:idx val="7"/>
          <c:order val="68"/>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cat>
            <c:strRef>
              <c:f>('Figure data - GI'!$A$112,'Figure data - GI'!$A$140)</c:f>
              <c:strCache>
                <c:ptCount val="2"/>
                <c:pt idx="0">
                  <c:v>ROTA</c:v>
                </c:pt>
                <c:pt idx="1">
                  <c:v>ROE</c:v>
                </c:pt>
              </c:strCache>
            </c:strRef>
          </c:cat>
          <c:val>
            <c:numRef>
              <c:f>('Figure data - GI'!$K$112,'Figure data - GI'!$K$140)</c:f>
              <c:numCache>
                <c:formatCode>0.0%</c:formatCode>
                <c:ptCount val="2"/>
                <c:pt idx="0">
                  <c:v>8.3485701763967898E-2</c:v>
                </c:pt>
                <c:pt idx="1">
                  <c:v>9.4163469943748496E-2</c:v>
                </c:pt>
              </c:numCache>
            </c:numRef>
          </c:val>
          <c:smooth val="0"/>
          <c:extLst>
            <c:ext xmlns:c16="http://schemas.microsoft.com/office/drawing/2014/chart" uri="{C3380CC4-5D6E-409C-BE32-E72D297353CC}">
              <c16:uniqueId val="{00000044-77D6-4BA0-B400-3165A93D71E9}"/>
            </c:ext>
          </c:extLst>
        </c:ser>
        <c:ser>
          <c:idx val="8"/>
          <c:order val="69"/>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cat>
            <c:strRef>
              <c:f>('Figure data - GI'!$A$112,'Figure data - GI'!$A$140)</c:f>
              <c:strCache>
                <c:ptCount val="2"/>
                <c:pt idx="0">
                  <c:v>ROTA</c:v>
                </c:pt>
                <c:pt idx="1">
                  <c:v>ROE</c:v>
                </c:pt>
              </c:strCache>
            </c:strRef>
          </c:cat>
          <c:val>
            <c:numRef>
              <c:f>('Figure data - GI'!$L$112,'Figure data - GI'!$L$140)</c:f>
              <c:numCache>
                <c:formatCode>0.0%</c:formatCode>
                <c:ptCount val="2"/>
                <c:pt idx="0">
                  <c:v>1.82864639253521E-2</c:v>
                </c:pt>
                <c:pt idx="1">
                  <c:v>1.41787239880251E-2</c:v>
                </c:pt>
              </c:numCache>
            </c:numRef>
          </c:val>
          <c:smooth val="0"/>
          <c:extLst>
            <c:ext xmlns:c16="http://schemas.microsoft.com/office/drawing/2014/chart" uri="{C3380CC4-5D6E-409C-BE32-E72D297353CC}">
              <c16:uniqueId val="{00000045-77D6-4BA0-B400-3165A93D71E9}"/>
            </c:ext>
          </c:extLst>
        </c:ser>
        <c:ser>
          <c:idx val="9"/>
          <c:order val="70"/>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val>
            <c:numRef>
              <c:f>('Figure data - GI'!$M$112,'Figure data - GI'!$M$140)</c:f>
              <c:numCache>
                <c:formatCode>0.0%</c:formatCode>
                <c:ptCount val="2"/>
                <c:pt idx="0">
                  <c:v>1.83009727672563E-3</c:v>
                </c:pt>
                <c:pt idx="1">
                  <c:v>-1.2896042669098299E-3</c:v>
                </c:pt>
              </c:numCache>
            </c:numRef>
          </c:val>
          <c:smooth val="0"/>
          <c:extLst>
            <c:ext xmlns:c16="http://schemas.microsoft.com/office/drawing/2014/chart" uri="{C3380CC4-5D6E-409C-BE32-E72D297353CC}">
              <c16:uniqueId val="{00000046-77D6-4BA0-B400-3165A93D71E9}"/>
            </c:ext>
          </c:extLst>
        </c:ser>
        <c:ser>
          <c:idx val="10"/>
          <c:order val="71"/>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val>
            <c:numRef>
              <c:f>('Figure data - GI'!$N$112,'Figure data - GI'!$N$140)</c:f>
              <c:numCache>
                <c:formatCode>0.0%</c:formatCode>
                <c:ptCount val="2"/>
                <c:pt idx="0">
                  <c:v>4.1802136311073601E-2</c:v>
                </c:pt>
                <c:pt idx="1">
                  <c:v>5.0010338840546599E-2</c:v>
                </c:pt>
              </c:numCache>
            </c:numRef>
          </c:val>
          <c:smooth val="0"/>
          <c:extLst>
            <c:ext xmlns:c16="http://schemas.microsoft.com/office/drawing/2014/chart" uri="{C3380CC4-5D6E-409C-BE32-E72D297353CC}">
              <c16:uniqueId val="{00000047-77D6-4BA0-B400-3165A93D71E9}"/>
            </c:ext>
          </c:extLst>
        </c:ser>
        <c:ser>
          <c:idx val="11"/>
          <c:order val="72"/>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val>
            <c:numRef>
              <c:f>('Figure data - GI'!$O$112,'Figure data - GI'!$O$140)</c:f>
              <c:numCache>
                <c:formatCode>0.0%</c:formatCode>
                <c:ptCount val="2"/>
                <c:pt idx="0">
                  <c:v>2.9954531199107001E-2</c:v>
                </c:pt>
                <c:pt idx="1">
                  <c:v>3.56946756093603E-2</c:v>
                </c:pt>
              </c:numCache>
            </c:numRef>
          </c:val>
          <c:smooth val="0"/>
          <c:extLst>
            <c:ext xmlns:c16="http://schemas.microsoft.com/office/drawing/2014/chart" uri="{C3380CC4-5D6E-409C-BE32-E72D297353CC}">
              <c16:uniqueId val="{00000048-77D6-4BA0-B400-3165A93D71E9}"/>
            </c:ext>
          </c:extLst>
        </c:ser>
        <c:ser>
          <c:idx val="12"/>
          <c:order val="73"/>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val>
            <c:numRef>
              <c:f>('Figure data - GI'!$P$112,'Figure data - GI'!$P$140)</c:f>
              <c:numCache>
                <c:formatCode>0.0%</c:formatCode>
                <c:ptCount val="2"/>
                <c:pt idx="0">
                  <c:v>4.5713585708116102E-2</c:v>
                </c:pt>
                <c:pt idx="1">
                  <c:v>6.8974507036689794E-2</c:v>
                </c:pt>
              </c:numCache>
            </c:numRef>
          </c:val>
          <c:smooth val="0"/>
          <c:extLst>
            <c:ext xmlns:c16="http://schemas.microsoft.com/office/drawing/2014/chart" uri="{C3380CC4-5D6E-409C-BE32-E72D297353CC}">
              <c16:uniqueId val="{00000049-77D6-4BA0-B400-3165A93D71E9}"/>
            </c:ext>
          </c:extLst>
        </c:ser>
        <c:ser>
          <c:idx val="13"/>
          <c:order val="74"/>
          <c:spPr>
            <a:ln w="2540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val>
            <c:numRef>
              <c:f>('Figure data - GI'!$Q$112,'Figure data - GI'!$Q$140)</c:f>
              <c:numCache>
                <c:formatCode>0.0%</c:formatCode>
                <c:ptCount val="2"/>
                <c:pt idx="0">
                  <c:v>8.9991153055091894E-2</c:v>
                </c:pt>
                <c:pt idx="1">
                  <c:v>0.13413263388313601</c:v>
                </c:pt>
              </c:numCache>
            </c:numRef>
          </c:val>
          <c:smooth val="0"/>
          <c:extLst>
            <c:ext xmlns:c16="http://schemas.microsoft.com/office/drawing/2014/chart" uri="{C3380CC4-5D6E-409C-BE32-E72D297353CC}">
              <c16:uniqueId val="{0000004A-77D6-4BA0-B400-3165A93D71E9}"/>
            </c:ext>
          </c:extLst>
        </c:ser>
        <c:ser>
          <c:idx val="14"/>
          <c:order val="75"/>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val>
            <c:numRef>
              <c:f>('Figure data - GI'!$R$112,'Figure data - GI'!$R$140)</c:f>
              <c:numCache>
                <c:formatCode>0.0%</c:formatCode>
                <c:ptCount val="2"/>
                <c:pt idx="0">
                  <c:v>9.5105000732741904E-2</c:v>
                </c:pt>
                <c:pt idx="1">
                  <c:v>0.14439016769527299</c:v>
                </c:pt>
              </c:numCache>
            </c:numRef>
          </c:val>
          <c:smooth val="0"/>
          <c:extLst>
            <c:ext xmlns:c16="http://schemas.microsoft.com/office/drawing/2014/chart" uri="{C3380CC4-5D6E-409C-BE32-E72D297353CC}">
              <c16:uniqueId val="{0000004B-77D6-4BA0-B400-3165A93D71E9}"/>
            </c:ext>
          </c:extLst>
        </c:ser>
        <c:ser>
          <c:idx val="15"/>
          <c:order val="76"/>
          <c:spPr>
            <a:ln w="2540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val>
            <c:numRef>
              <c:f>('Figure data - GI'!$S$112,'Figure data - GI'!$S$140)</c:f>
              <c:numCache>
                <c:formatCode>0.0%</c:formatCode>
                <c:ptCount val="2"/>
                <c:pt idx="0">
                  <c:v>1.6491173448182999E-2</c:v>
                </c:pt>
                <c:pt idx="1">
                  <c:v>-5.6360552714748997E-2</c:v>
                </c:pt>
              </c:numCache>
            </c:numRef>
          </c:val>
          <c:smooth val="0"/>
          <c:extLst>
            <c:ext xmlns:c16="http://schemas.microsoft.com/office/drawing/2014/chart" uri="{C3380CC4-5D6E-409C-BE32-E72D297353CC}">
              <c16:uniqueId val="{0000004C-77D6-4BA0-B400-3165A93D71E9}"/>
            </c:ext>
          </c:extLst>
        </c:ser>
        <c:ser>
          <c:idx val="16"/>
          <c:order val="77"/>
          <c:spPr>
            <a:ln w="2540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val>
            <c:numRef>
              <c:f>('Figure data - GI'!$T$112,'Figure data - GI'!$T$140)</c:f>
              <c:numCache>
                <c:formatCode>0.0%</c:formatCode>
                <c:ptCount val="2"/>
                <c:pt idx="0">
                  <c:v>7.9137101715121894E-2</c:v>
                </c:pt>
                <c:pt idx="1">
                  <c:v>9.8483896587331296E-2</c:v>
                </c:pt>
              </c:numCache>
            </c:numRef>
          </c:val>
          <c:smooth val="0"/>
          <c:extLst>
            <c:ext xmlns:c16="http://schemas.microsoft.com/office/drawing/2014/chart" uri="{C3380CC4-5D6E-409C-BE32-E72D297353CC}">
              <c16:uniqueId val="{0000004D-77D6-4BA0-B400-3165A93D71E9}"/>
            </c:ext>
          </c:extLst>
        </c:ser>
        <c:ser>
          <c:idx val="17"/>
          <c:order val="78"/>
          <c:spPr>
            <a:ln w="25400" cap="rnd">
              <a:no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val>
            <c:numRef>
              <c:f>('Figure data - GI'!$U$112,'Figure data - GI'!$U$140)</c:f>
              <c:numCache>
                <c:formatCode>0.0%</c:formatCode>
                <c:ptCount val="2"/>
                <c:pt idx="0">
                  <c:v>9.4827716627742198E-2</c:v>
                </c:pt>
                <c:pt idx="1">
                  <c:v>0.198228051305822</c:v>
                </c:pt>
              </c:numCache>
            </c:numRef>
          </c:val>
          <c:smooth val="0"/>
          <c:extLst>
            <c:ext xmlns:c16="http://schemas.microsoft.com/office/drawing/2014/chart" uri="{C3380CC4-5D6E-409C-BE32-E72D297353CC}">
              <c16:uniqueId val="{0000004E-77D6-4BA0-B400-3165A93D71E9}"/>
            </c:ext>
          </c:extLst>
        </c:ser>
        <c:ser>
          <c:idx val="18"/>
          <c:order val="79"/>
          <c:spPr>
            <a:ln w="25400" cap="rnd">
              <a:noFill/>
              <a:round/>
            </a:ln>
            <a:effectLst/>
          </c:spPr>
          <c:marker>
            <c:symbol val="circle"/>
            <c:size val="5"/>
            <c:spPr>
              <a:solidFill>
                <a:schemeClr val="accent1">
                  <a:lumMod val="80000"/>
                </a:schemeClr>
              </a:solidFill>
              <a:ln w="9525">
                <a:solidFill>
                  <a:schemeClr val="accent1">
                    <a:lumMod val="80000"/>
                  </a:schemeClr>
                </a:solidFill>
              </a:ln>
              <a:effectLst/>
            </c:spPr>
          </c:marker>
          <c:val>
            <c:numRef>
              <c:f>('Figure data - GI'!$V$112,'Figure data - GI'!$V$140)</c:f>
              <c:numCache>
                <c:formatCode>0.0%</c:formatCode>
                <c:ptCount val="2"/>
                <c:pt idx="0">
                  <c:v>6.7388776656719399E-2</c:v>
                </c:pt>
                <c:pt idx="1">
                  <c:v>7.9765080520216802E-2</c:v>
                </c:pt>
              </c:numCache>
            </c:numRef>
          </c:val>
          <c:smooth val="0"/>
          <c:extLst>
            <c:ext xmlns:c16="http://schemas.microsoft.com/office/drawing/2014/chart" uri="{C3380CC4-5D6E-409C-BE32-E72D297353CC}">
              <c16:uniqueId val="{0000004F-77D6-4BA0-B400-3165A93D71E9}"/>
            </c:ext>
          </c:extLst>
        </c:ser>
        <c:ser>
          <c:idx val="19"/>
          <c:order val="80"/>
          <c:spPr>
            <a:ln w="25400" cap="rnd">
              <a:noFill/>
              <a:round/>
            </a:ln>
            <a:effectLst/>
          </c:spPr>
          <c:marker>
            <c:symbol val="circle"/>
            <c:size val="5"/>
            <c:spPr>
              <a:solidFill>
                <a:schemeClr val="accent2">
                  <a:lumMod val="80000"/>
                </a:schemeClr>
              </a:solidFill>
              <a:ln w="9525">
                <a:solidFill>
                  <a:schemeClr val="accent2">
                    <a:lumMod val="80000"/>
                  </a:schemeClr>
                </a:solidFill>
              </a:ln>
              <a:effectLst/>
            </c:spPr>
          </c:marker>
          <c:val>
            <c:numRef>
              <c:f>('Figure data - GI'!$W$112,'Figure data - GI'!$W$140)</c:f>
              <c:numCache>
                <c:formatCode>0.0%</c:formatCode>
                <c:ptCount val="2"/>
                <c:pt idx="0">
                  <c:v>5.1225151229870897E-2</c:v>
                </c:pt>
                <c:pt idx="1">
                  <c:v>0.133770384654543</c:v>
                </c:pt>
              </c:numCache>
            </c:numRef>
          </c:val>
          <c:smooth val="0"/>
          <c:extLst>
            <c:ext xmlns:c16="http://schemas.microsoft.com/office/drawing/2014/chart" uri="{C3380CC4-5D6E-409C-BE32-E72D297353CC}">
              <c16:uniqueId val="{00000050-77D6-4BA0-B400-3165A93D71E9}"/>
            </c:ext>
          </c:extLst>
        </c:ser>
        <c:ser>
          <c:idx val="20"/>
          <c:order val="81"/>
          <c:spPr>
            <a:ln w="25400" cap="rnd">
              <a:noFill/>
              <a:round/>
            </a:ln>
            <a:effectLst/>
          </c:spPr>
          <c:marker>
            <c:symbol val="circle"/>
            <c:size val="5"/>
            <c:spPr>
              <a:solidFill>
                <a:schemeClr val="accent3">
                  <a:lumMod val="80000"/>
                </a:schemeClr>
              </a:solidFill>
              <a:ln w="9525">
                <a:solidFill>
                  <a:schemeClr val="accent3">
                    <a:lumMod val="80000"/>
                  </a:schemeClr>
                </a:solidFill>
              </a:ln>
              <a:effectLst/>
            </c:spPr>
          </c:marker>
          <c:val>
            <c:numRef>
              <c:f>('Figure data - GI'!$X$112,'Figure data - GI'!$X$140)</c:f>
              <c:numCache>
                <c:formatCode>0.0%</c:formatCode>
                <c:ptCount val="2"/>
                <c:pt idx="0">
                  <c:v>0.109270037037418</c:v>
                </c:pt>
                <c:pt idx="1">
                  <c:v>0.32944066180710002</c:v>
                </c:pt>
              </c:numCache>
            </c:numRef>
          </c:val>
          <c:smooth val="0"/>
          <c:extLst>
            <c:ext xmlns:c16="http://schemas.microsoft.com/office/drawing/2014/chart" uri="{C3380CC4-5D6E-409C-BE32-E72D297353CC}">
              <c16:uniqueId val="{00000051-77D6-4BA0-B400-3165A93D71E9}"/>
            </c:ext>
          </c:extLst>
        </c:ser>
        <c:ser>
          <c:idx val="21"/>
          <c:order val="82"/>
          <c:spPr>
            <a:ln w="25400" cap="rnd">
              <a:noFill/>
              <a:round/>
            </a:ln>
            <a:effectLst/>
          </c:spPr>
          <c:marker>
            <c:symbol val="circle"/>
            <c:size val="5"/>
            <c:spPr>
              <a:solidFill>
                <a:schemeClr val="accent4">
                  <a:lumMod val="80000"/>
                </a:schemeClr>
              </a:solidFill>
              <a:ln w="9525">
                <a:solidFill>
                  <a:schemeClr val="accent4">
                    <a:lumMod val="80000"/>
                  </a:schemeClr>
                </a:solidFill>
              </a:ln>
              <a:effectLst/>
            </c:spPr>
          </c:marker>
          <c:val>
            <c:numRef>
              <c:f>('Figure data - GI'!$Y$112,'Figure data - GI'!$Y$140)</c:f>
              <c:numCache>
                <c:formatCode>0.0%</c:formatCode>
                <c:ptCount val="2"/>
                <c:pt idx="0">
                  <c:v>8.0661055645244506E-2</c:v>
                </c:pt>
                <c:pt idx="1">
                  <c:v>0.105196225574897</c:v>
                </c:pt>
              </c:numCache>
            </c:numRef>
          </c:val>
          <c:smooth val="0"/>
          <c:extLst>
            <c:ext xmlns:c16="http://schemas.microsoft.com/office/drawing/2014/chart" uri="{C3380CC4-5D6E-409C-BE32-E72D297353CC}">
              <c16:uniqueId val="{00000052-77D6-4BA0-B400-3165A93D71E9}"/>
            </c:ext>
          </c:extLst>
        </c:ser>
        <c:ser>
          <c:idx val="22"/>
          <c:order val="83"/>
          <c:spPr>
            <a:ln w="25400" cap="rnd">
              <a:noFill/>
              <a:round/>
            </a:ln>
            <a:effectLst/>
          </c:spPr>
          <c:marker>
            <c:symbol val="circle"/>
            <c:size val="5"/>
            <c:spPr>
              <a:solidFill>
                <a:schemeClr val="accent5">
                  <a:lumMod val="80000"/>
                </a:schemeClr>
              </a:solidFill>
              <a:ln w="9525">
                <a:solidFill>
                  <a:schemeClr val="accent5">
                    <a:lumMod val="80000"/>
                  </a:schemeClr>
                </a:solidFill>
              </a:ln>
              <a:effectLst/>
            </c:spPr>
          </c:marker>
          <c:val>
            <c:numRef>
              <c:f>('Figure data - GI'!$Z$112,'Figure data - GI'!$Z$140)</c:f>
              <c:numCache>
                <c:formatCode>0.0%</c:formatCode>
                <c:ptCount val="2"/>
                <c:pt idx="0">
                  <c:v>3.3885024922134699E-3</c:v>
                </c:pt>
                <c:pt idx="1">
                  <c:v>-2.9274085651804799E-3</c:v>
                </c:pt>
              </c:numCache>
            </c:numRef>
          </c:val>
          <c:smooth val="0"/>
          <c:extLst>
            <c:ext xmlns:c16="http://schemas.microsoft.com/office/drawing/2014/chart" uri="{C3380CC4-5D6E-409C-BE32-E72D297353CC}">
              <c16:uniqueId val="{00000053-77D6-4BA0-B400-3165A93D71E9}"/>
            </c:ext>
          </c:extLst>
        </c:ser>
        <c:ser>
          <c:idx val="23"/>
          <c:order val="84"/>
          <c:spPr>
            <a:ln w="25400" cap="rnd">
              <a:noFill/>
              <a:round/>
            </a:ln>
            <a:effectLst/>
          </c:spPr>
          <c:marker>
            <c:symbol val="circle"/>
            <c:size val="5"/>
            <c:spPr>
              <a:solidFill>
                <a:schemeClr val="accent6">
                  <a:lumMod val="80000"/>
                </a:schemeClr>
              </a:solidFill>
              <a:ln w="9525">
                <a:solidFill>
                  <a:schemeClr val="accent6">
                    <a:lumMod val="80000"/>
                  </a:schemeClr>
                </a:solidFill>
              </a:ln>
              <a:effectLst/>
            </c:spPr>
          </c:marker>
          <c:val>
            <c:numRef>
              <c:f>('Figure data - GI'!$AA$112,'Figure data - GI'!$AA$140)</c:f>
              <c:numCache>
                <c:formatCode>0.0%</c:formatCode>
                <c:ptCount val="2"/>
                <c:pt idx="0">
                  <c:v>2.5629338972475799E-2</c:v>
                </c:pt>
                <c:pt idx="1">
                  <c:v>2.2064650535780599E-2</c:v>
                </c:pt>
              </c:numCache>
            </c:numRef>
          </c:val>
          <c:smooth val="0"/>
          <c:extLst>
            <c:ext xmlns:c16="http://schemas.microsoft.com/office/drawing/2014/chart" uri="{C3380CC4-5D6E-409C-BE32-E72D297353CC}">
              <c16:uniqueId val="{00000054-77D6-4BA0-B400-3165A93D71E9}"/>
            </c:ext>
          </c:extLst>
        </c:ser>
        <c:ser>
          <c:idx val="24"/>
          <c:order val="85"/>
          <c:spPr>
            <a:ln w="25400"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val>
            <c:numRef>
              <c:f>('Figure data - GI'!$AB$112,'Figure data - GI'!$AB$140)</c:f>
              <c:numCache>
                <c:formatCode>0.0%</c:formatCode>
                <c:ptCount val="2"/>
                <c:pt idx="0">
                  <c:v>1.0692371477611901E-2</c:v>
                </c:pt>
                <c:pt idx="1">
                  <c:v>6.1716172197561203E-3</c:v>
                </c:pt>
              </c:numCache>
            </c:numRef>
          </c:val>
          <c:smooth val="0"/>
          <c:extLst>
            <c:ext xmlns:c16="http://schemas.microsoft.com/office/drawing/2014/chart" uri="{C3380CC4-5D6E-409C-BE32-E72D297353CC}">
              <c16:uniqueId val="{00000055-77D6-4BA0-B400-3165A93D71E9}"/>
            </c:ext>
          </c:extLst>
        </c:ser>
        <c:ser>
          <c:idx val="25"/>
          <c:order val="86"/>
          <c:spPr>
            <a:ln w="25400" cap="rnd">
              <a:no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val>
            <c:numRef>
              <c:f>('Figure data - GI'!$AC$112,'Figure data - GI'!$AC$140)</c:f>
              <c:numCache>
                <c:formatCode>0.0%</c:formatCode>
                <c:ptCount val="2"/>
                <c:pt idx="0">
                  <c:v>1.5317851145947E-2</c:v>
                </c:pt>
                <c:pt idx="1">
                  <c:v>-6.2553966354042603E-3</c:v>
                </c:pt>
              </c:numCache>
            </c:numRef>
          </c:val>
          <c:smooth val="0"/>
          <c:extLst>
            <c:ext xmlns:c16="http://schemas.microsoft.com/office/drawing/2014/chart" uri="{C3380CC4-5D6E-409C-BE32-E72D297353CC}">
              <c16:uniqueId val="{00000056-77D6-4BA0-B400-3165A93D71E9}"/>
            </c:ext>
          </c:extLst>
        </c:ser>
        <c:dLbls>
          <c:showLegendKey val="0"/>
          <c:showVal val="0"/>
          <c:showCatName val="0"/>
          <c:showSerName val="0"/>
          <c:showPercent val="0"/>
          <c:showBubbleSize val="0"/>
        </c:dLbls>
        <c:marker val="1"/>
        <c:smooth val="0"/>
        <c:axId val="1326946576"/>
        <c:axId val="1326947888"/>
      </c:lineChart>
      <c:catAx>
        <c:axId val="1326946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947888"/>
        <c:crosses val="autoZero"/>
        <c:auto val="1"/>
        <c:lblAlgn val="ctr"/>
        <c:lblOffset val="100"/>
        <c:noMultiLvlLbl val="0"/>
      </c:catAx>
      <c:valAx>
        <c:axId val="132694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 cent return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94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64594309799792E-2"/>
          <c:y val="7.0967741935483872E-2"/>
          <c:w val="0.74128921450677465"/>
          <c:h val="0.64468783337566671"/>
        </c:manualLayout>
      </c:layout>
      <c:barChart>
        <c:barDir val="col"/>
        <c:grouping val="stacked"/>
        <c:varyColors val="0"/>
        <c:ser>
          <c:idx val="0"/>
          <c:order val="0"/>
          <c:tx>
            <c:v>Grazed</c:v>
          </c:tx>
          <c:spPr>
            <a:solidFill>
              <a:schemeClr val="accent1"/>
            </a:solidFill>
            <a:ln>
              <a:noFill/>
            </a:ln>
            <a:effectLst/>
          </c:spPr>
          <c:invertIfNegative val="0"/>
          <c:cat>
            <c:strRef>
              <c:f>('Appendix input - GI'!$E$32,'Appendix input - GI'!$E$36,'Appendix input - GI'!$E$40,'Appendix input - GI'!$E$43,'Appendix input - GI'!$E$46)</c:f>
              <c:strCache>
                <c:ptCount val="5"/>
                <c:pt idx="0">
                  <c:v>21-22</c:v>
                </c:pt>
                <c:pt idx="1">
                  <c:v>20-21</c:v>
                </c:pt>
                <c:pt idx="2">
                  <c:v>19-20</c:v>
                </c:pt>
                <c:pt idx="3">
                  <c:v>18-19</c:v>
                </c:pt>
                <c:pt idx="4">
                  <c:v>17-18</c:v>
                </c:pt>
              </c:strCache>
            </c:strRef>
          </c:cat>
          <c:val>
            <c:numRef>
              <c:f>('Appendix input - GI'!$AE$32,'Appendix input - GI'!$AE$36,'Appendix input - GI'!$AE$40,'Appendix input - GI'!$AE$43,'Appendix input - GI'!$AE$46)</c:f>
              <c:numCache>
                <c:formatCode>_(* #,##0.0_);_(* \(#,##0.0\);_(* "-"??_);_(@_)</c:formatCode>
                <c:ptCount val="5"/>
                <c:pt idx="0">
                  <c:v>7.502378599909167</c:v>
                </c:pt>
                <c:pt idx="1">
                  <c:v>8.3535194852935977</c:v>
                </c:pt>
                <c:pt idx="2" formatCode="0.0">
                  <c:v>8.5533185103628355</c:v>
                </c:pt>
                <c:pt idx="3">
                  <c:v>7.9182732454995151</c:v>
                </c:pt>
                <c:pt idx="4" formatCode="0.0">
                  <c:v>7.3825470952870669</c:v>
                </c:pt>
              </c:numCache>
            </c:numRef>
          </c:val>
          <c:extLst>
            <c:ext xmlns:c16="http://schemas.microsoft.com/office/drawing/2014/chart" uri="{C3380CC4-5D6E-409C-BE32-E72D297353CC}">
              <c16:uniqueId val="{00000000-A85A-4037-8F8E-9ED9CA6BAE93}"/>
            </c:ext>
          </c:extLst>
        </c:ser>
        <c:ser>
          <c:idx val="1"/>
          <c:order val="1"/>
          <c:tx>
            <c:v>Conserved</c:v>
          </c:tx>
          <c:spPr>
            <a:solidFill>
              <a:schemeClr val="accent1">
                <a:lumMod val="75000"/>
                <a:lumOff val="25000"/>
              </a:schemeClr>
            </a:solidFill>
            <a:ln>
              <a:noFill/>
            </a:ln>
            <a:effectLst/>
          </c:spPr>
          <c:invertIfNegative val="0"/>
          <c:cat>
            <c:strRef>
              <c:f>('Appendix input - GI'!$E$32,'Appendix input - GI'!$E$36,'Appendix input - GI'!$E$40,'Appendix input - GI'!$E$43,'Appendix input - GI'!$E$46)</c:f>
              <c:strCache>
                <c:ptCount val="5"/>
                <c:pt idx="0">
                  <c:v>21-22</c:v>
                </c:pt>
                <c:pt idx="1">
                  <c:v>20-21</c:v>
                </c:pt>
                <c:pt idx="2">
                  <c:v>19-20</c:v>
                </c:pt>
                <c:pt idx="3">
                  <c:v>18-19</c:v>
                </c:pt>
                <c:pt idx="4">
                  <c:v>17-18</c:v>
                </c:pt>
              </c:strCache>
            </c:strRef>
          </c:cat>
          <c:val>
            <c:numRef>
              <c:f>('Appendix input - GI'!$AF$32,'Appendix input - GI'!$AF$36,'Appendix input - GI'!$AF$40,'Appendix input - GI'!$AF$43,'Appendix input - GI'!$AF$46)</c:f>
              <c:numCache>
                <c:formatCode>_(* #,##0.0_);_(* \(#,##0.0\);_(* "-"??_);_(@_)</c:formatCode>
                <c:ptCount val="5"/>
                <c:pt idx="0">
                  <c:v>0.90766148214802445</c:v>
                </c:pt>
                <c:pt idx="1">
                  <c:v>0.90839767239161351</c:v>
                </c:pt>
                <c:pt idx="2" formatCode="0.0">
                  <c:v>1.2291234837219309</c:v>
                </c:pt>
                <c:pt idx="3">
                  <c:v>1.1371544763287933</c:v>
                </c:pt>
                <c:pt idx="4" formatCode="0.0">
                  <c:v>1.1777899004879004</c:v>
                </c:pt>
              </c:numCache>
            </c:numRef>
          </c:val>
          <c:extLst>
            <c:ext xmlns:c16="http://schemas.microsoft.com/office/drawing/2014/chart" uri="{C3380CC4-5D6E-409C-BE32-E72D297353CC}">
              <c16:uniqueId val="{00000001-A85A-4037-8F8E-9ED9CA6BAE93}"/>
            </c:ext>
          </c:extLst>
        </c:ser>
        <c:dLbls>
          <c:showLegendKey val="0"/>
          <c:showVal val="0"/>
          <c:showCatName val="0"/>
          <c:showSerName val="0"/>
          <c:showPercent val="0"/>
          <c:showBubbleSize val="0"/>
        </c:dLbls>
        <c:gapWidth val="150"/>
        <c:overlap val="100"/>
        <c:axId val="1191720816"/>
        <c:axId val="1191718192"/>
      </c:barChart>
      <c:catAx>
        <c:axId val="119172081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18192"/>
        <c:crosses val="autoZero"/>
        <c:auto val="1"/>
        <c:lblAlgn val="ctr"/>
        <c:lblOffset val="100"/>
        <c:noMultiLvlLbl val="0"/>
      </c:catAx>
      <c:valAx>
        <c:axId val="119171819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Pasture removed (t DM/ milking ha)</a:t>
                </a:r>
              </a:p>
            </c:rich>
          </c:tx>
          <c:layout>
            <c:manualLayout>
              <c:xMode val="edge"/>
              <c:yMode val="edge"/>
              <c:x val="0.87603793466807167"/>
              <c:y val="7.74193548387096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data - STATE'!$A$148</c:f>
              <c:strCache>
                <c:ptCount val="1"/>
                <c:pt idx="0">
                  <c:v>Low bail</c:v>
                </c:pt>
              </c:strCache>
            </c:strRef>
          </c:tx>
          <c:spPr>
            <a:solidFill>
              <a:schemeClr val="accent1"/>
            </a:solidFill>
            <a:ln>
              <a:noFill/>
            </a:ln>
            <a:effectLst/>
          </c:spPr>
          <c:invertIfNegative val="0"/>
          <c:cat>
            <c:strRef>
              <c:f>('Figure data - STATE'!$D$147,'Figure data - STATE'!$G$147)</c:f>
              <c:strCache>
                <c:ptCount val="2"/>
                <c:pt idx="0">
                  <c:v>20-21</c:v>
                </c:pt>
                <c:pt idx="1">
                  <c:v>21-22</c:v>
                </c:pt>
              </c:strCache>
              <c:extLst/>
            </c:strRef>
          </c:cat>
          <c:val>
            <c:numRef>
              <c:f>('Figure data - STATE'!$D$148,'Figure data - STATE'!$G$148)</c:f>
              <c:numCache>
                <c:formatCode>General</c:formatCode>
                <c:ptCount val="2"/>
                <c:pt idx="0">
                  <c:v>3</c:v>
                </c:pt>
                <c:pt idx="1">
                  <c:v>1</c:v>
                </c:pt>
              </c:numCache>
              <c:extLst/>
            </c:numRef>
          </c:val>
          <c:extLst>
            <c:ext xmlns:c16="http://schemas.microsoft.com/office/drawing/2014/chart" uri="{C3380CC4-5D6E-409C-BE32-E72D297353CC}">
              <c16:uniqueId val="{00000000-C4F8-4FE9-9457-11E188A057B3}"/>
            </c:ext>
          </c:extLst>
        </c:ser>
        <c:ser>
          <c:idx val="1"/>
          <c:order val="1"/>
          <c:tx>
            <c:strRef>
              <c:f>'Figure data - STATE'!$A$149</c:f>
              <c:strCache>
                <c:ptCount val="1"/>
                <c:pt idx="0">
                  <c:v>Moderate - High bail</c:v>
                </c:pt>
              </c:strCache>
            </c:strRef>
          </c:tx>
          <c:spPr>
            <a:solidFill>
              <a:schemeClr val="accent1">
                <a:lumMod val="75000"/>
                <a:lumOff val="25000"/>
              </a:schemeClr>
            </a:solidFill>
            <a:ln>
              <a:noFill/>
            </a:ln>
            <a:effectLst/>
          </c:spPr>
          <c:invertIfNegative val="0"/>
          <c:cat>
            <c:strRef>
              <c:f>('Figure data - STATE'!$D$147,'Figure data - STATE'!$G$147)</c:f>
              <c:strCache>
                <c:ptCount val="2"/>
                <c:pt idx="0">
                  <c:v>20-21</c:v>
                </c:pt>
                <c:pt idx="1">
                  <c:v>21-22</c:v>
                </c:pt>
              </c:strCache>
              <c:extLst/>
            </c:strRef>
          </c:cat>
          <c:val>
            <c:numRef>
              <c:f>('Figure data - STATE'!$D$149,'Figure data - STATE'!$G$149)</c:f>
              <c:numCache>
                <c:formatCode>General</c:formatCode>
                <c:ptCount val="2"/>
                <c:pt idx="0">
                  <c:v>21</c:v>
                </c:pt>
                <c:pt idx="1">
                  <c:v>23</c:v>
                </c:pt>
              </c:numCache>
              <c:extLst/>
            </c:numRef>
          </c:val>
          <c:extLst>
            <c:ext xmlns:c16="http://schemas.microsoft.com/office/drawing/2014/chart" uri="{C3380CC4-5D6E-409C-BE32-E72D297353CC}">
              <c16:uniqueId val="{00000001-C4F8-4FE9-9457-11E188A057B3}"/>
            </c:ext>
          </c:extLst>
        </c:ser>
        <c:ser>
          <c:idx val="2"/>
          <c:order val="2"/>
          <c:tx>
            <c:strRef>
              <c:f>'Figure data - STATE'!$A$150</c:f>
              <c:strCache>
                <c:ptCount val="1"/>
                <c:pt idx="0">
                  <c:v>Partial mixed ration</c:v>
                </c:pt>
              </c:strCache>
            </c:strRef>
          </c:tx>
          <c:spPr>
            <a:solidFill>
              <a:schemeClr val="accent3"/>
            </a:solidFill>
            <a:ln>
              <a:noFill/>
            </a:ln>
            <a:effectLst/>
          </c:spPr>
          <c:invertIfNegative val="0"/>
          <c:cat>
            <c:strRef>
              <c:f>('Figure data - STATE'!$D$147,'Figure data - STATE'!$G$147)</c:f>
              <c:strCache>
                <c:ptCount val="2"/>
                <c:pt idx="0">
                  <c:v>20-21</c:v>
                </c:pt>
                <c:pt idx="1">
                  <c:v>21-22</c:v>
                </c:pt>
              </c:strCache>
              <c:extLst/>
            </c:strRef>
          </c:cat>
          <c:val>
            <c:numRef>
              <c:f>('Figure data - STATE'!$D$150,'Figure data - STATE'!$G$150)</c:f>
              <c:numCache>
                <c:formatCode>General</c:formatCode>
                <c:ptCount val="2"/>
                <c:pt idx="0">
                  <c:v>1</c:v>
                </c:pt>
                <c:pt idx="1">
                  <c:v>1</c:v>
                </c:pt>
              </c:numCache>
              <c:extLst/>
            </c:numRef>
          </c:val>
          <c:extLst>
            <c:ext xmlns:c16="http://schemas.microsoft.com/office/drawing/2014/chart" uri="{C3380CC4-5D6E-409C-BE32-E72D297353CC}">
              <c16:uniqueId val="{00000002-C4F8-4FE9-9457-11E188A057B3}"/>
            </c:ext>
          </c:extLst>
        </c:ser>
        <c:ser>
          <c:idx val="3"/>
          <c:order val="3"/>
          <c:tx>
            <c:strRef>
              <c:f>'Figure data - STATE'!$A$151</c:f>
              <c:strCache>
                <c:ptCount val="1"/>
                <c:pt idx="0">
                  <c:v>Hybrid system</c:v>
                </c:pt>
              </c:strCache>
            </c:strRef>
          </c:tx>
          <c:spPr>
            <a:solidFill>
              <a:schemeClr val="accent4"/>
            </a:solidFill>
            <a:ln>
              <a:noFill/>
            </a:ln>
            <a:effectLst/>
          </c:spPr>
          <c:invertIfNegative val="0"/>
          <c:cat>
            <c:strRef>
              <c:f>('Figure data - STATE'!$D$147,'Figure data - STATE'!$G$147)</c:f>
              <c:strCache>
                <c:ptCount val="2"/>
                <c:pt idx="0">
                  <c:v>20-21</c:v>
                </c:pt>
                <c:pt idx="1">
                  <c:v>21-22</c:v>
                </c:pt>
              </c:strCache>
              <c:extLst/>
            </c:strRef>
          </c:cat>
          <c:val>
            <c:numRef>
              <c:f>('Figure data - STATE'!$D$151,'Figure data - STATE'!$G$151)</c:f>
              <c:numCache>
                <c:formatCode>General</c:formatCode>
                <c:ptCount val="2"/>
                <c:pt idx="0">
                  <c:v>0</c:v>
                </c:pt>
                <c:pt idx="1">
                  <c:v>0</c:v>
                </c:pt>
              </c:numCache>
              <c:extLst/>
            </c:numRef>
          </c:val>
          <c:extLst>
            <c:ext xmlns:c16="http://schemas.microsoft.com/office/drawing/2014/chart" uri="{C3380CC4-5D6E-409C-BE32-E72D297353CC}">
              <c16:uniqueId val="{00000003-C4F8-4FE9-9457-11E188A057B3}"/>
            </c:ext>
          </c:extLst>
        </c:ser>
        <c:ser>
          <c:idx val="4"/>
          <c:order val="4"/>
          <c:tx>
            <c:strRef>
              <c:f>'Figure data - STATE'!$A$152</c:f>
              <c:strCache>
                <c:ptCount val="1"/>
                <c:pt idx="0">
                  <c:v>Total mixed ration</c:v>
                </c:pt>
              </c:strCache>
            </c:strRef>
          </c:tx>
          <c:spPr>
            <a:solidFill>
              <a:schemeClr val="accent5"/>
            </a:solidFill>
            <a:ln>
              <a:noFill/>
            </a:ln>
            <a:effectLst/>
          </c:spPr>
          <c:invertIfNegative val="0"/>
          <c:cat>
            <c:strRef>
              <c:f>('Figure data - STATE'!$D$147,'Figure data - STATE'!$G$147)</c:f>
              <c:strCache>
                <c:ptCount val="2"/>
                <c:pt idx="0">
                  <c:v>20-21</c:v>
                </c:pt>
                <c:pt idx="1">
                  <c:v>21-22</c:v>
                </c:pt>
              </c:strCache>
              <c:extLst/>
            </c:strRef>
          </c:cat>
          <c:val>
            <c:numRef>
              <c:f>('Figure data - STATE'!$D$152,'Figure data - STATE'!$G$152)</c:f>
              <c:numCache>
                <c:formatCode>General</c:formatCode>
                <c:ptCount val="2"/>
                <c:pt idx="0">
                  <c:v>0</c:v>
                </c:pt>
                <c:pt idx="1">
                  <c:v>0</c:v>
                </c:pt>
              </c:numCache>
              <c:extLst/>
            </c:numRef>
          </c:val>
          <c:extLst>
            <c:ext xmlns:c16="http://schemas.microsoft.com/office/drawing/2014/chart" uri="{C3380CC4-5D6E-409C-BE32-E72D297353CC}">
              <c16:uniqueId val="{00000004-C4F8-4FE9-9457-11E188A057B3}"/>
            </c:ext>
          </c:extLst>
        </c:ser>
        <c:dLbls>
          <c:showLegendKey val="0"/>
          <c:showVal val="0"/>
          <c:showCatName val="0"/>
          <c:showSerName val="0"/>
          <c:showPercent val="0"/>
          <c:showBubbleSize val="0"/>
        </c:dLbls>
        <c:gapWidth val="150"/>
        <c:overlap val="100"/>
        <c:axId val="1233830264"/>
        <c:axId val="1233835184"/>
      </c:barChart>
      <c:catAx>
        <c:axId val="123383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5184"/>
        <c:crosses val="autoZero"/>
        <c:auto val="1"/>
        <c:lblAlgn val="ctr"/>
        <c:lblOffset val="100"/>
        <c:noMultiLvlLbl val="0"/>
      </c:catAx>
      <c:valAx>
        <c:axId val="123383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 of businesses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0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64594309799792E-2"/>
          <c:y val="7.0967741935483872E-2"/>
          <c:w val="0.67905511811023622"/>
          <c:h val="0.63178460756921517"/>
        </c:manualLayout>
      </c:layout>
      <c:barChart>
        <c:barDir val="col"/>
        <c:grouping val="stacked"/>
        <c:varyColors val="0"/>
        <c:ser>
          <c:idx val="0"/>
          <c:order val="0"/>
          <c:tx>
            <c:v>Nitrogen</c:v>
          </c:tx>
          <c:spPr>
            <a:solidFill>
              <a:schemeClr val="accent1"/>
            </a:solidFill>
            <a:ln>
              <a:noFill/>
            </a:ln>
            <a:effectLst/>
          </c:spPr>
          <c:invertIfNegative val="0"/>
          <c:cat>
            <c:strRef>
              <c:f>('Appendix input - GI'!$E$32,'Appendix input - GI'!$E$36,'Appendix input - GI'!$E$40,'Appendix input - GI'!$E$43,'Appendix input - GI'!$E$46)</c:f>
              <c:strCache>
                <c:ptCount val="5"/>
                <c:pt idx="0">
                  <c:v>21-22</c:v>
                </c:pt>
                <c:pt idx="1">
                  <c:v>20-21</c:v>
                </c:pt>
                <c:pt idx="2">
                  <c:v>19-20</c:v>
                </c:pt>
                <c:pt idx="3">
                  <c:v>18-19</c:v>
                </c:pt>
                <c:pt idx="4">
                  <c:v>17-18</c:v>
                </c:pt>
              </c:strCache>
            </c:strRef>
          </c:cat>
          <c:val>
            <c:numRef>
              <c:f>('Appendix input - GI'!$AH$32,'Appendix input - GI'!$AH$36,'Appendix input - GI'!$AH$40,'Appendix input - GI'!$AH$43,'Appendix input - GI'!$AH$46)</c:f>
              <c:numCache>
                <c:formatCode>_(* #,##0.0_);_(* \(#,##0.0\);_(* "-"??_);_(@_)</c:formatCode>
                <c:ptCount val="5"/>
                <c:pt idx="0">
                  <c:v>189.69406058128504</c:v>
                </c:pt>
                <c:pt idx="1">
                  <c:v>233.16806722524834</c:v>
                </c:pt>
                <c:pt idx="2" formatCode="0.0">
                  <c:v>205.41320517649089</c:v>
                </c:pt>
                <c:pt idx="3">
                  <c:v>217.50134734854967</c:v>
                </c:pt>
                <c:pt idx="4" formatCode="0.0">
                  <c:v>154.28114147100183</c:v>
                </c:pt>
              </c:numCache>
            </c:numRef>
          </c:val>
          <c:extLst>
            <c:ext xmlns:c16="http://schemas.microsoft.com/office/drawing/2014/chart" uri="{C3380CC4-5D6E-409C-BE32-E72D297353CC}">
              <c16:uniqueId val="{00000000-A9B6-4D71-9FAE-C7A20269D80F}"/>
            </c:ext>
          </c:extLst>
        </c:ser>
        <c:ser>
          <c:idx val="1"/>
          <c:order val="1"/>
          <c:tx>
            <c:v>Phosphorous</c:v>
          </c:tx>
          <c:spPr>
            <a:solidFill>
              <a:schemeClr val="accent1">
                <a:lumMod val="75000"/>
                <a:lumOff val="25000"/>
              </a:schemeClr>
            </a:solidFill>
            <a:ln>
              <a:noFill/>
            </a:ln>
            <a:effectLst/>
          </c:spPr>
          <c:invertIfNegative val="0"/>
          <c:cat>
            <c:strRef>
              <c:f>('Appendix input - GI'!$E$32,'Appendix input - GI'!$E$36,'Appendix input - GI'!$E$40,'Appendix input - GI'!$E$43,'Appendix input - GI'!$E$46)</c:f>
              <c:strCache>
                <c:ptCount val="5"/>
                <c:pt idx="0">
                  <c:v>21-22</c:v>
                </c:pt>
                <c:pt idx="1">
                  <c:v>20-21</c:v>
                </c:pt>
                <c:pt idx="2">
                  <c:v>19-20</c:v>
                </c:pt>
                <c:pt idx="3">
                  <c:v>18-19</c:v>
                </c:pt>
                <c:pt idx="4">
                  <c:v>17-18</c:v>
                </c:pt>
              </c:strCache>
            </c:strRef>
          </c:cat>
          <c:val>
            <c:numRef>
              <c:f>('Appendix input - GI'!$AI$32,'Appendix input - GI'!$AI$36,'Appendix input - GI'!$AI$40,'Appendix input - GI'!$AI$43,'Appendix input - GI'!$AI$46)</c:f>
              <c:numCache>
                <c:formatCode>_(* #,##0.0_);_(* \(#,##0.0\);_(* "-"??_);_(@_)</c:formatCode>
                <c:ptCount val="5"/>
                <c:pt idx="0">
                  <c:v>14.14207252353634</c:v>
                </c:pt>
                <c:pt idx="1">
                  <c:v>20.08246980592336</c:v>
                </c:pt>
                <c:pt idx="2" formatCode="0.0">
                  <c:v>21.988299008249825</c:v>
                </c:pt>
                <c:pt idx="3">
                  <c:v>22.326176168822013</c:v>
                </c:pt>
                <c:pt idx="4" formatCode="0.0">
                  <c:v>12.279689758297778</c:v>
                </c:pt>
              </c:numCache>
            </c:numRef>
          </c:val>
          <c:extLst>
            <c:ext xmlns:c16="http://schemas.microsoft.com/office/drawing/2014/chart" uri="{C3380CC4-5D6E-409C-BE32-E72D297353CC}">
              <c16:uniqueId val="{00000001-A9B6-4D71-9FAE-C7A20269D80F}"/>
            </c:ext>
          </c:extLst>
        </c:ser>
        <c:ser>
          <c:idx val="2"/>
          <c:order val="2"/>
          <c:tx>
            <c:v>Potassium</c:v>
          </c:tx>
          <c:spPr>
            <a:solidFill>
              <a:schemeClr val="accent3"/>
            </a:solidFill>
            <a:ln>
              <a:noFill/>
            </a:ln>
            <a:effectLst/>
          </c:spPr>
          <c:invertIfNegative val="0"/>
          <c:cat>
            <c:strRef>
              <c:f>('Appendix input - GI'!$E$32,'Appendix input - GI'!$E$36,'Appendix input - GI'!$E$40,'Appendix input - GI'!$E$43,'Appendix input - GI'!$E$46)</c:f>
              <c:strCache>
                <c:ptCount val="5"/>
                <c:pt idx="0">
                  <c:v>21-22</c:v>
                </c:pt>
                <c:pt idx="1">
                  <c:v>20-21</c:v>
                </c:pt>
                <c:pt idx="2">
                  <c:v>19-20</c:v>
                </c:pt>
                <c:pt idx="3">
                  <c:v>18-19</c:v>
                </c:pt>
                <c:pt idx="4">
                  <c:v>17-18</c:v>
                </c:pt>
              </c:strCache>
            </c:strRef>
          </c:cat>
          <c:val>
            <c:numRef>
              <c:f>('Appendix input - GI'!$AJ$32,'Appendix input - GI'!$AJ$36,'Appendix input - GI'!$AJ$40,'Appendix input - GI'!$AJ$43,'Appendix input - GI'!$AJ$46)</c:f>
              <c:numCache>
                <c:formatCode>_(* #,##0.0_);_(* \(#,##0.0\);_(* "-"??_);_(@_)</c:formatCode>
                <c:ptCount val="5"/>
                <c:pt idx="0">
                  <c:v>33.933775503118476</c:v>
                </c:pt>
                <c:pt idx="1">
                  <c:v>46.758095154415777</c:v>
                </c:pt>
                <c:pt idx="2" formatCode="0.0">
                  <c:v>40.138333156159554</c:v>
                </c:pt>
                <c:pt idx="3">
                  <c:v>41.637697301980651</c:v>
                </c:pt>
                <c:pt idx="4" formatCode="0.0">
                  <c:v>32.343239994203756</c:v>
                </c:pt>
              </c:numCache>
            </c:numRef>
          </c:val>
          <c:extLst>
            <c:ext xmlns:c16="http://schemas.microsoft.com/office/drawing/2014/chart" uri="{C3380CC4-5D6E-409C-BE32-E72D297353CC}">
              <c16:uniqueId val="{00000002-A9B6-4D71-9FAE-C7A20269D80F}"/>
            </c:ext>
          </c:extLst>
        </c:ser>
        <c:ser>
          <c:idx val="3"/>
          <c:order val="3"/>
          <c:tx>
            <c:v>Sulphur</c:v>
          </c:tx>
          <c:spPr>
            <a:solidFill>
              <a:schemeClr val="accent4"/>
            </a:solidFill>
            <a:ln>
              <a:noFill/>
            </a:ln>
            <a:effectLst/>
          </c:spPr>
          <c:invertIfNegative val="0"/>
          <c:cat>
            <c:strRef>
              <c:f>('Appendix input - GI'!$E$32,'Appendix input - GI'!$E$36,'Appendix input - GI'!$E$40,'Appendix input - GI'!$E$43,'Appendix input - GI'!$E$46)</c:f>
              <c:strCache>
                <c:ptCount val="5"/>
                <c:pt idx="0">
                  <c:v>21-22</c:v>
                </c:pt>
                <c:pt idx="1">
                  <c:v>20-21</c:v>
                </c:pt>
                <c:pt idx="2">
                  <c:v>19-20</c:v>
                </c:pt>
                <c:pt idx="3">
                  <c:v>18-19</c:v>
                </c:pt>
                <c:pt idx="4">
                  <c:v>17-18</c:v>
                </c:pt>
              </c:strCache>
            </c:strRef>
          </c:cat>
          <c:val>
            <c:numRef>
              <c:f>('Appendix input - GI'!$AK$32,'Appendix input - GI'!$AK$36,'Appendix input - GI'!$AK$40,'Appendix input - GI'!$AK$43,'Appendix input - GI'!$AK$46)</c:f>
              <c:numCache>
                <c:formatCode>_(* #,##0.0_);_(* \(#,##0.0\);_(* "-"??_);_(@_)</c:formatCode>
                <c:ptCount val="5"/>
                <c:pt idx="0">
                  <c:v>16.870953886759331</c:v>
                </c:pt>
                <c:pt idx="1">
                  <c:v>22.395757916614674</c:v>
                </c:pt>
                <c:pt idx="2" formatCode="0.0">
                  <c:v>19.143487930800362</c:v>
                </c:pt>
                <c:pt idx="3">
                  <c:v>21.963179792179449</c:v>
                </c:pt>
                <c:pt idx="4" formatCode="0.0">
                  <c:v>14.930163080553655</c:v>
                </c:pt>
              </c:numCache>
            </c:numRef>
          </c:val>
          <c:extLst>
            <c:ext xmlns:c16="http://schemas.microsoft.com/office/drawing/2014/chart" uri="{C3380CC4-5D6E-409C-BE32-E72D297353CC}">
              <c16:uniqueId val="{00000003-A9B6-4D71-9FAE-C7A20269D80F}"/>
            </c:ext>
          </c:extLst>
        </c:ser>
        <c:dLbls>
          <c:showLegendKey val="0"/>
          <c:showVal val="0"/>
          <c:showCatName val="0"/>
          <c:showSerName val="0"/>
          <c:showPercent val="0"/>
          <c:showBubbleSize val="0"/>
        </c:dLbls>
        <c:gapWidth val="150"/>
        <c:overlap val="100"/>
        <c:axId val="474579272"/>
        <c:axId val="474572384"/>
      </c:barChart>
      <c:catAx>
        <c:axId val="474579272"/>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2384"/>
        <c:crosses val="autoZero"/>
        <c:auto val="1"/>
        <c:lblAlgn val="ctr"/>
        <c:lblOffset val="100"/>
        <c:noMultiLvlLbl val="0"/>
      </c:catAx>
      <c:valAx>
        <c:axId val="47457238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Nutrient</a:t>
                </a:r>
                <a:r>
                  <a:rPr lang="en-AU" baseline="0"/>
                  <a:t> applicaiton (kg/milking ha)</a:t>
                </a:r>
              </a:p>
              <a:p>
                <a:pPr>
                  <a:defRPr/>
                </a:pPr>
                <a:r>
                  <a:rPr lang="en-AU" baseline="0"/>
                  <a:t> </a:t>
                </a:r>
                <a:endParaRPr lang="en-AU"/>
              </a:p>
            </c:rich>
          </c:tx>
          <c:layout>
            <c:manualLayout>
              <c:xMode val="edge"/>
              <c:yMode val="edge"/>
              <c:x val="0.82880910697543209"/>
              <c:y val="0.110198628397256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47504684999152"/>
          <c:y val="3.4013605442176874E-2"/>
          <c:w val="0.82342805208593051"/>
          <c:h val="0.6500868550851433"/>
        </c:manualLayout>
      </c:layout>
      <c:lineChart>
        <c:grouping val="standard"/>
        <c:varyColors val="0"/>
        <c:ser>
          <c:idx val="1"/>
          <c:order val="0"/>
          <c:tx>
            <c:strRef>
              <c:f>'Figure data - STATE'!$B$13</c:f>
              <c:strCache>
                <c:ptCount val="1"/>
                <c:pt idx="0">
                  <c:v>Northern Victoria</c:v>
                </c:pt>
              </c:strCache>
            </c:strRef>
          </c:tx>
          <c:spPr>
            <a:ln w="28575" cap="rnd">
              <a:solidFill>
                <a:srgbClr val="C00000"/>
              </a:solidFill>
              <a:prstDash val="dash"/>
              <a:round/>
            </a:ln>
            <a:effectLst/>
          </c:spPr>
          <c:marker>
            <c:symbol val="none"/>
          </c:marker>
          <c:cat>
            <c:strRef>
              <c:f>'Figure data - STATE'!$A$14:$A$25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STATE'!$B$14:$B$25</c:f>
              <c:numCache>
                <c:formatCode>#,##0</c:formatCode>
                <c:ptCount val="12"/>
                <c:pt idx="0">
                  <c:v>58.183333333333323</c:v>
                </c:pt>
                <c:pt idx="1">
                  <c:v>26.546666666666667</c:v>
                </c:pt>
                <c:pt idx="2">
                  <c:v>48.960000000000008</c:v>
                </c:pt>
                <c:pt idx="3">
                  <c:v>46.723333333333343</c:v>
                </c:pt>
                <c:pt idx="4">
                  <c:v>55.960000000000008</c:v>
                </c:pt>
                <c:pt idx="5">
                  <c:v>23.116666666666674</c:v>
                </c:pt>
                <c:pt idx="6">
                  <c:v>65.156666666666666</c:v>
                </c:pt>
                <c:pt idx="7">
                  <c:v>5.5166666666666675</c:v>
                </c:pt>
                <c:pt idx="8">
                  <c:v>44.443333333333335</c:v>
                </c:pt>
                <c:pt idx="9">
                  <c:v>82.949999999999989</c:v>
                </c:pt>
                <c:pt idx="10">
                  <c:v>39.306666666666651</c:v>
                </c:pt>
                <c:pt idx="11">
                  <c:v>39.526666666666657</c:v>
                </c:pt>
              </c:numCache>
            </c:numRef>
          </c:val>
          <c:smooth val="0"/>
          <c:extLst>
            <c:ext xmlns:c16="http://schemas.microsoft.com/office/drawing/2014/chart" uri="{C3380CC4-5D6E-409C-BE32-E72D297353CC}">
              <c16:uniqueId val="{00000000-B8CE-4421-B2DD-8FD3B60DB7B6}"/>
            </c:ext>
          </c:extLst>
        </c:ser>
        <c:ser>
          <c:idx val="2"/>
          <c:order val="1"/>
          <c:tx>
            <c:strRef>
              <c:f>'Figure data - STATE'!$C$13</c:f>
              <c:strCache>
                <c:ptCount val="1"/>
                <c:pt idx="0">
                  <c:v>South West Victoria</c:v>
                </c:pt>
              </c:strCache>
            </c:strRef>
          </c:tx>
          <c:spPr>
            <a:ln w="25400" cap="rnd">
              <a:solidFill>
                <a:srgbClr val="92D050"/>
              </a:solidFill>
              <a:round/>
            </a:ln>
            <a:effectLst/>
          </c:spPr>
          <c:marker>
            <c:symbol val="none"/>
          </c:marker>
          <c:dPt>
            <c:idx val="10"/>
            <c:marker>
              <c:symbol val="none"/>
            </c:marker>
            <c:bubble3D val="0"/>
            <c:extLst>
              <c:ext xmlns:c16="http://schemas.microsoft.com/office/drawing/2014/chart" uri="{C3380CC4-5D6E-409C-BE32-E72D297353CC}">
                <c16:uniqueId val="{00000001-B8CE-4421-B2DD-8FD3B60DB7B6}"/>
              </c:ext>
            </c:extLst>
          </c:dPt>
          <c:cat>
            <c:strRef>
              <c:f>'Figure data - STATE'!$A$14:$A$25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STATE'!$C$14:$C$25</c:f>
              <c:numCache>
                <c:formatCode>#,##0</c:formatCode>
                <c:ptCount val="12"/>
                <c:pt idx="0">
                  <c:v>110.41599999999998</c:v>
                </c:pt>
                <c:pt idx="1">
                  <c:v>81.123999999999995</c:v>
                </c:pt>
                <c:pt idx="2">
                  <c:v>74.78</c:v>
                </c:pt>
                <c:pt idx="3">
                  <c:v>109.7</c:v>
                </c:pt>
                <c:pt idx="4">
                  <c:v>49.547999999999995</c:v>
                </c:pt>
                <c:pt idx="5">
                  <c:v>17.288</c:v>
                </c:pt>
                <c:pt idx="6">
                  <c:v>71.832000000000022</c:v>
                </c:pt>
                <c:pt idx="7">
                  <c:v>7.096000000000001</c:v>
                </c:pt>
                <c:pt idx="8">
                  <c:v>55.835999999999991</c:v>
                </c:pt>
                <c:pt idx="9">
                  <c:v>28.167999999999996</c:v>
                </c:pt>
                <c:pt idx="10">
                  <c:v>71.268000000000001</c:v>
                </c:pt>
                <c:pt idx="11">
                  <c:v>105.66399999999997</c:v>
                </c:pt>
              </c:numCache>
            </c:numRef>
          </c:val>
          <c:smooth val="0"/>
          <c:extLst>
            <c:ext xmlns:c16="http://schemas.microsoft.com/office/drawing/2014/chart" uri="{C3380CC4-5D6E-409C-BE32-E72D297353CC}">
              <c16:uniqueId val="{00000002-B8CE-4421-B2DD-8FD3B60DB7B6}"/>
            </c:ext>
          </c:extLst>
        </c:ser>
        <c:ser>
          <c:idx val="3"/>
          <c:order val="2"/>
          <c:tx>
            <c:strRef>
              <c:f>'Figure data - STATE'!$D$13</c:f>
              <c:strCache>
                <c:ptCount val="1"/>
                <c:pt idx="0">
                  <c:v>Gippsland </c:v>
                </c:pt>
              </c:strCache>
            </c:strRef>
          </c:tx>
          <c:spPr>
            <a:ln w="38100" cap="rnd">
              <a:solidFill>
                <a:schemeClr val="tx2"/>
              </a:solidFill>
              <a:prstDash val="sysDot"/>
              <a:round/>
            </a:ln>
            <a:effectLst/>
          </c:spPr>
          <c:marker>
            <c:symbol val="none"/>
          </c:marker>
          <c:cat>
            <c:strRef>
              <c:f>'Figure data - STATE'!$A$14:$A$25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STATE'!$D$14:$D$25</c:f>
              <c:numCache>
                <c:formatCode>#,##0</c:formatCode>
                <c:ptCount val="12"/>
                <c:pt idx="0">
                  <c:v>44.048000000000002</c:v>
                </c:pt>
                <c:pt idx="1">
                  <c:v>77.74799999999999</c:v>
                </c:pt>
                <c:pt idx="2">
                  <c:v>113.51600000000001</c:v>
                </c:pt>
                <c:pt idx="3">
                  <c:v>112.54799999999999</c:v>
                </c:pt>
                <c:pt idx="4">
                  <c:v>123.86399999999998</c:v>
                </c:pt>
                <c:pt idx="5">
                  <c:v>50.043999999999997</c:v>
                </c:pt>
                <c:pt idx="6">
                  <c:v>84.795999999999992</c:v>
                </c:pt>
                <c:pt idx="7">
                  <c:v>16.479999999999997</c:v>
                </c:pt>
                <c:pt idx="8">
                  <c:v>70.399999999999977</c:v>
                </c:pt>
                <c:pt idx="9">
                  <c:v>85.096000000000004</c:v>
                </c:pt>
                <c:pt idx="10">
                  <c:v>46.864000000000011</c:v>
                </c:pt>
                <c:pt idx="11">
                  <c:v>111.324</c:v>
                </c:pt>
              </c:numCache>
            </c:numRef>
          </c:val>
          <c:smooth val="0"/>
          <c:extLst>
            <c:ext xmlns:c16="http://schemas.microsoft.com/office/drawing/2014/chart" uri="{C3380CC4-5D6E-409C-BE32-E72D297353CC}">
              <c16:uniqueId val="{00000003-B8CE-4421-B2DD-8FD3B60DB7B6}"/>
            </c:ext>
          </c:extLst>
        </c:ser>
        <c:dLbls>
          <c:showLegendKey val="0"/>
          <c:showVal val="0"/>
          <c:showCatName val="0"/>
          <c:showSerName val="0"/>
          <c:showPercent val="0"/>
          <c:showBubbleSize val="0"/>
        </c:dLbls>
        <c:smooth val="0"/>
        <c:axId val="245912320"/>
        <c:axId val="245914240"/>
      </c:lineChart>
      <c:catAx>
        <c:axId val="24591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5914240"/>
        <c:crosses val="autoZero"/>
        <c:auto val="1"/>
        <c:lblAlgn val="ctr"/>
        <c:lblOffset val="100"/>
        <c:noMultiLvlLbl val="0"/>
      </c:catAx>
      <c:valAx>
        <c:axId val="24591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Rainfall (mm / month)</a:t>
                </a:r>
              </a:p>
            </c:rich>
          </c:tx>
          <c:layout>
            <c:manualLayout>
              <c:xMode val="edge"/>
              <c:yMode val="edge"/>
              <c:x val="0"/>
              <c:y val="0.2278906774878396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5912320"/>
        <c:crosses val="autoZero"/>
        <c:crossBetween val="between"/>
      </c:valAx>
      <c:spPr>
        <a:noFill/>
        <a:ln>
          <a:noFill/>
        </a:ln>
        <a:effectLst/>
      </c:spPr>
    </c:plotArea>
    <c:legend>
      <c:legendPos val="b"/>
      <c:layout>
        <c:manualLayout>
          <c:xMode val="edge"/>
          <c:yMode val="edge"/>
          <c:x val="6.6573369977575101E-3"/>
          <c:y val="0.85024002434478285"/>
          <c:w val="0.9933426630022425"/>
          <c:h val="0.111112632660047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62973375622177"/>
          <c:y val="7.1186440677966104E-2"/>
          <c:w val="0.81621935684512092"/>
          <c:h val="0.71600206952191114"/>
        </c:manualLayout>
      </c:layout>
      <c:barChart>
        <c:barDir val="col"/>
        <c:grouping val="clustered"/>
        <c:varyColors val="0"/>
        <c:ser>
          <c:idx val="3"/>
          <c:order val="0"/>
          <c:tx>
            <c:strRef>
              <c:f>data!$G$27</c:f>
              <c:strCache>
                <c:ptCount val="1"/>
                <c:pt idx="0">
                  <c:v>State</c:v>
                </c:pt>
              </c:strCache>
            </c:strRef>
          </c:tx>
          <c:spPr>
            <a:solidFill>
              <a:srgbClr val="A3BEA2"/>
            </a:solidFill>
          </c:spPr>
          <c:invertIfNegative val="0"/>
          <c:cat>
            <c:strRef>
              <c:f>data!$C$28:$C$33</c:f>
              <c:strCache>
                <c:ptCount val="6"/>
                <c:pt idx="0">
                  <c:v>Improving</c:v>
                </c:pt>
                <c:pt idx="1">
                  <c:v>Declining</c:v>
                </c:pt>
                <c:pt idx="2">
                  <c:v>Remain static/stable</c:v>
                </c:pt>
                <c:pt idx="3">
                  <c:v>Exiting</c:v>
                </c:pt>
                <c:pt idx="4">
                  <c:v>Not sure</c:v>
                </c:pt>
                <c:pt idx="5">
                  <c:v>No answer</c:v>
                </c:pt>
              </c:strCache>
            </c:strRef>
          </c:cat>
          <c:val>
            <c:numRef>
              <c:f>data!$G$28:$G$33</c:f>
              <c:numCache>
                <c:formatCode>0%</c:formatCode>
                <c:ptCount val="6"/>
                <c:pt idx="0">
                  <c:v>0.72499999999999998</c:v>
                </c:pt>
                <c:pt idx="1">
                  <c:v>0</c:v>
                </c:pt>
                <c:pt idx="2">
                  <c:v>0.1125</c:v>
                </c:pt>
                <c:pt idx="3">
                  <c:v>0</c:v>
                </c:pt>
                <c:pt idx="4">
                  <c:v>1.2500000000000001E-2</c:v>
                </c:pt>
                <c:pt idx="5">
                  <c:v>0.15</c:v>
                </c:pt>
              </c:numCache>
            </c:numRef>
          </c:val>
          <c:extLst>
            <c:ext xmlns:c16="http://schemas.microsoft.com/office/drawing/2014/chart" uri="{C3380CC4-5D6E-409C-BE32-E72D297353CC}">
              <c16:uniqueId val="{00000000-06DF-4D4F-A936-79EC28DEF02D}"/>
            </c:ext>
          </c:extLst>
        </c:ser>
        <c:ser>
          <c:idx val="0"/>
          <c:order val="1"/>
          <c:tx>
            <c:strRef>
              <c:f>data!$D$27</c:f>
              <c:strCache>
                <c:ptCount val="1"/>
                <c:pt idx="0">
                  <c:v>Northern Victoria</c:v>
                </c:pt>
              </c:strCache>
            </c:strRef>
          </c:tx>
          <c:spPr>
            <a:solidFill>
              <a:srgbClr val="C00000"/>
            </a:solidFill>
            <a:ln w="25400">
              <a:noFill/>
            </a:ln>
          </c:spPr>
          <c:invertIfNegative val="0"/>
          <c:cat>
            <c:strRef>
              <c:f>data!$C$28:$C$33</c:f>
              <c:strCache>
                <c:ptCount val="6"/>
                <c:pt idx="0">
                  <c:v>Improving</c:v>
                </c:pt>
                <c:pt idx="1">
                  <c:v>Declining</c:v>
                </c:pt>
                <c:pt idx="2">
                  <c:v>Remain static/stable</c:v>
                </c:pt>
                <c:pt idx="3">
                  <c:v>Exiting</c:v>
                </c:pt>
                <c:pt idx="4">
                  <c:v>Not sure</c:v>
                </c:pt>
                <c:pt idx="5">
                  <c:v>No answer</c:v>
                </c:pt>
              </c:strCache>
            </c:strRef>
          </c:cat>
          <c:val>
            <c:numRef>
              <c:f>data!$D$28:$D$33</c:f>
              <c:numCache>
                <c:formatCode>0%</c:formatCode>
                <c:ptCount val="6"/>
                <c:pt idx="0">
                  <c:v>0.8666666666666667</c:v>
                </c:pt>
                <c:pt idx="1">
                  <c:v>0</c:v>
                </c:pt>
                <c:pt idx="2">
                  <c:v>0.1</c:v>
                </c:pt>
                <c:pt idx="3">
                  <c:v>0</c:v>
                </c:pt>
                <c:pt idx="4">
                  <c:v>0</c:v>
                </c:pt>
                <c:pt idx="5">
                  <c:v>3.3333333333333333E-2</c:v>
                </c:pt>
              </c:numCache>
            </c:numRef>
          </c:val>
          <c:extLst>
            <c:ext xmlns:c16="http://schemas.microsoft.com/office/drawing/2014/chart" uri="{C3380CC4-5D6E-409C-BE32-E72D297353CC}">
              <c16:uniqueId val="{00000001-06DF-4D4F-A936-79EC28DEF02D}"/>
            </c:ext>
          </c:extLst>
        </c:ser>
        <c:ser>
          <c:idx val="1"/>
          <c:order val="2"/>
          <c:tx>
            <c:strRef>
              <c:f>data!$E$27</c:f>
              <c:strCache>
                <c:ptCount val="1"/>
                <c:pt idx="0">
                  <c:v>South West Victoria</c:v>
                </c:pt>
              </c:strCache>
            </c:strRef>
          </c:tx>
          <c:spPr>
            <a:solidFill>
              <a:srgbClr val="00CC00"/>
            </a:solidFill>
            <a:ln w="25400">
              <a:noFill/>
            </a:ln>
          </c:spPr>
          <c:invertIfNegative val="0"/>
          <c:cat>
            <c:strRef>
              <c:f>data!$C$28:$C$33</c:f>
              <c:strCache>
                <c:ptCount val="6"/>
                <c:pt idx="0">
                  <c:v>Improving</c:v>
                </c:pt>
                <c:pt idx="1">
                  <c:v>Declining</c:v>
                </c:pt>
                <c:pt idx="2">
                  <c:v>Remain static/stable</c:v>
                </c:pt>
                <c:pt idx="3">
                  <c:v>Exiting</c:v>
                </c:pt>
                <c:pt idx="4">
                  <c:v>Not sure</c:v>
                </c:pt>
                <c:pt idx="5">
                  <c:v>No answer</c:v>
                </c:pt>
              </c:strCache>
            </c:strRef>
          </c:cat>
          <c:val>
            <c:numRef>
              <c:f>data!$E$28:$E$33</c:f>
              <c:numCache>
                <c:formatCode>0%</c:formatCode>
                <c:ptCount val="6"/>
                <c:pt idx="0">
                  <c:v>0.68</c:v>
                </c:pt>
                <c:pt idx="1">
                  <c:v>0</c:v>
                </c:pt>
                <c:pt idx="2">
                  <c:v>0.04</c:v>
                </c:pt>
                <c:pt idx="3">
                  <c:v>0</c:v>
                </c:pt>
                <c:pt idx="4">
                  <c:v>0</c:v>
                </c:pt>
                <c:pt idx="5">
                  <c:v>0.28000000000000003</c:v>
                </c:pt>
              </c:numCache>
            </c:numRef>
          </c:val>
          <c:extLst>
            <c:ext xmlns:c16="http://schemas.microsoft.com/office/drawing/2014/chart" uri="{C3380CC4-5D6E-409C-BE32-E72D297353CC}">
              <c16:uniqueId val="{00000002-06DF-4D4F-A936-79EC28DEF02D}"/>
            </c:ext>
          </c:extLst>
        </c:ser>
        <c:ser>
          <c:idx val="2"/>
          <c:order val="3"/>
          <c:tx>
            <c:strRef>
              <c:f>data!$F$27</c:f>
              <c:strCache>
                <c:ptCount val="1"/>
                <c:pt idx="0">
                  <c:v>Gippsland</c:v>
                </c:pt>
              </c:strCache>
            </c:strRef>
          </c:tx>
          <c:spPr>
            <a:solidFill>
              <a:srgbClr val="0070C0"/>
            </a:solidFill>
            <a:ln w="25400">
              <a:noFill/>
            </a:ln>
          </c:spPr>
          <c:invertIfNegative val="0"/>
          <c:cat>
            <c:strRef>
              <c:f>data!$C$28:$C$33</c:f>
              <c:strCache>
                <c:ptCount val="6"/>
                <c:pt idx="0">
                  <c:v>Improving</c:v>
                </c:pt>
                <c:pt idx="1">
                  <c:v>Declining</c:v>
                </c:pt>
                <c:pt idx="2">
                  <c:v>Remain static/stable</c:v>
                </c:pt>
                <c:pt idx="3">
                  <c:v>Exiting</c:v>
                </c:pt>
                <c:pt idx="4">
                  <c:v>Not sure</c:v>
                </c:pt>
                <c:pt idx="5">
                  <c:v>No answer</c:v>
                </c:pt>
              </c:strCache>
            </c:strRef>
          </c:cat>
          <c:val>
            <c:numRef>
              <c:f>data!$F$28:$F$33</c:f>
              <c:numCache>
                <c:formatCode>0%</c:formatCode>
                <c:ptCount val="6"/>
                <c:pt idx="0">
                  <c:v>0.6</c:v>
                </c:pt>
                <c:pt idx="1">
                  <c:v>0</c:v>
                </c:pt>
                <c:pt idx="2">
                  <c:v>0.2</c:v>
                </c:pt>
                <c:pt idx="3">
                  <c:v>0</c:v>
                </c:pt>
                <c:pt idx="4">
                  <c:v>0.04</c:v>
                </c:pt>
                <c:pt idx="5">
                  <c:v>0.16</c:v>
                </c:pt>
              </c:numCache>
            </c:numRef>
          </c:val>
          <c:extLst>
            <c:ext xmlns:c16="http://schemas.microsoft.com/office/drawing/2014/chart" uri="{C3380CC4-5D6E-409C-BE32-E72D297353CC}">
              <c16:uniqueId val="{00000003-06DF-4D4F-A936-79EC28DEF02D}"/>
            </c:ext>
          </c:extLst>
        </c:ser>
        <c:dLbls>
          <c:showLegendKey val="0"/>
          <c:showVal val="0"/>
          <c:showCatName val="0"/>
          <c:showSerName val="0"/>
          <c:showPercent val="0"/>
          <c:showBubbleSize val="0"/>
        </c:dLbls>
        <c:gapWidth val="150"/>
        <c:axId val="121113600"/>
        <c:axId val="121127680"/>
      </c:barChart>
      <c:catAx>
        <c:axId val="121113600"/>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n-US"/>
          </a:p>
        </c:txPr>
        <c:crossAx val="121127680"/>
        <c:crosses val="autoZero"/>
        <c:auto val="1"/>
        <c:lblAlgn val="ctr"/>
        <c:lblOffset val="100"/>
        <c:tickLblSkip val="1"/>
        <c:tickMarkSkip val="1"/>
        <c:noMultiLvlLbl val="0"/>
      </c:catAx>
      <c:valAx>
        <c:axId val="121127680"/>
        <c:scaling>
          <c:orientation val="minMax"/>
          <c:max val="0.9"/>
        </c:scaling>
        <c:delete val="0"/>
        <c:axPos val="l"/>
        <c:majorGridlines>
          <c:spPr>
            <a:ln w="3175">
              <a:solidFill>
                <a:srgbClr val="000000"/>
              </a:solidFill>
              <a:prstDash val="solid"/>
            </a:ln>
          </c:spPr>
        </c:majorGridlines>
        <c:title>
          <c:tx>
            <c:rich>
              <a:bodyPr/>
              <a:lstStyle/>
              <a:p>
                <a:pPr>
                  <a:defRPr/>
                </a:pPr>
                <a:r>
                  <a:rPr lang="en-AU"/>
                  <a:t>Percent of Businesses</a:t>
                </a:r>
              </a:p>
            </c:rich>
          </c:tx>
          <c:layout>
            <c:manualLayout>
              <c:xMode val="edge"/>
              <c:yMode val="edge"/>
              <c:x val="2.5820977281755395E-2"/>
              <c:y val="0.25956203240484144"/>
            </c:manualLayout>
          </c:layout>
          <c:overlay val="0"/>
          <c:spPr>
            <a:noFill/>
            <a:ln w="25400">
              <a:noFill/>
            </a:ln>
          </c:spPr>
        </c:title>
        <c:numFmt formatCode="0%" sourceLinked="1"/>
        <c:majorTickMark val="out"/>
        <c:minorTickMark val="none"/>
        <c:tickLblPos val="nextTo"/>
        <c:spPr>
          <a:ln w="9525">
            <a:noFill/>
          </a:ln>
        </c:spPr>
        <c:txPr>
          <a:bodyPr rot="0" vert="horz"/>
          <a:lstStyle/>
          <a:p>
            <a:pPr>
              <a:defRPr/>
            </a:pPr>
            <a:endParaRPr lang="en-US"/>
          </a:p>
        </c:txPr>
        <c:crossAx val="121113600"/>
        <c:crosses val="autoZero"/>
        <c:crossBetween val="between"/>
      </c:valAx>
      <c:spPr>
        <a:noFill/>
        <a:ln w="25400">
          <a:noFill/>
        </a:ln>
      </c:spPr>
    </c:plotArea>
    <c:legend>
      <c:legendPos val="r"/>
      <c:layout>
        <c:manualLayout>
          <c:xMode val="edge"/>
          <c:yMode val="edge"/>
          <c:x val="0.18090458389670988"/>
          <c:y val="0.90847481393592933"/>
          <c:w val="0.78024774545655551"/>
          <c:h val="9.1525121461535311E-2"/>
        </c:manualLayout>
      </c:layout>
      <c:overlay val="0"/>
      <c:spPr>
        <a:solidFill>
          <a:srgbClr val="FFFFFF"/>
        </a:solidFill>
        <a:ln w="25400">
          <a:noFill/>
        </a:ln>
      </c:spPr>
    </c:legend>
    <c:plotVisOnly val="1"/>
    <c:dispBlanksAs val="gap"/>
    <c:showDLblsOverMax val="0"/>
  </c:chart>
  <c:spPr>
    <a:no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71171078962507"/>
          <c:y val="3.127042943161517E-2"/>
          <c:w val="0.82005385812654186"/>
          <c:h val="0.60945692251590333"/>
        </c:manualLayout>
      </c:layout>
      <c:barChart>
        <c:barDir val="col"/>
        <c:grouping val="clustered"/>
        <c:varyColors val="0"/>
        <c:ser>
          <c:idx val="3"/>
          <c:order val="0"/>
          <c:tx>
            <c:strRef>
              <c:f>data!$G$36</c:f>
              <c:strCache>
                <c:ptCount val="1"/>
                <c:pt idx="0">
                  <c:v>State</c:v>
                </c:pt>
              </c:strCache>
            </c:strRef>
          </c:tx>
          <c:spPr>
            <a:solidFill>
              <a:srgbClr val="82AA98"/>
            </a:solidFill>
          </c:spPr>
          <c:invertIfNegative val="0"/>
          <c:dPt>
            <c:idx val="0"/>
            <c:invertIfNegative val="0"/>
            <c:bubble3D val="0"/>
            <c:extLst>
              <c:ext xmlns:c16="http://schemas.microsoft.com/office/drawing/2014/chart" uri="{C3380CC4-5D6E-409C-BE32-E72D297353CC}">
                <c16:uniqueId val="{00000005-9363-4713-8C31-6CE06098EE62}"/>
              </c:ext>
            </c:extLst>
          </c:dPt>
          <c:dPt>
            <c:idx val="1"/>
            <c:invertIfNegative val="0"/>
            <c:bubble3D val="0"/>
            <c:extLst>
              <c:ext xmlns:c16="http://schemas.microsoft.com/office/drawing/2014/chart" uri="{C3380CC4-5D6E-409C-BE32-E72D297353CC}">
                <c16:uniqueId val="{00000007-9363-4713-8C31-6CE06098EE62}"/>
              </c:ext>
            </c:extLst>
          </c:dPt>
          <c:dPt>
            <c:idx val="3"/>
            <c:invertIfNegative val="0"/>
            <c:bubble3D val="0"/>
            <c:extLst>
              <c:ext xmlns:c16="http://schemas.microsoft.com/office/drawing/2014/chart" uri="{C3380CC4-5D6E-409C-BE32-E72D297353CC}">
                <c16:uniqueId val="{00000006-9363-4713-8C31-6CE06098EE62}"/>
              </c:ext>
            </c:extLst>
          </c:dPt>
          <c:cat>
            <c:multiLvlStrRef>
              <c:f>data!$B$37:$C$42</c:f>
              <c:multiLvlStrCache>
                <c:ptCount val="6"/>
                <c:lvl>
                  <c:pt idx="0">
                    <c:v>Increase</c:v>
                  </c:pt>
                  <c:pt idx="1">
                    <c:v>Remain Stable</c:v>
                  </c:pt>
                  <c:pt idx="2">
                    <c:v>Decrease</c:v>
                  </c:pt>
                  <c:pt idx="3">
                    <c:v>Increase</c:v>
                  </c:pt>
                  <c:pt idx="4">
                    <c:v>Remain Stable</c:v>
                  </c:pt>
                  <c:pt idx="5">
                    <c:v>Decrease</c:v>
                  </c:pt>
                </c:lvl>
                <c:lvl>
                  <c:pt idx="0">
                    <c:v>PRICE</c:v>
                  </c:pt>
                  <c:pt idx="3">
                    <c:v>PRODUCTION</c:v>
                  </c:pt>
                </c:lvl>
              </c:multiLvlStrCache>
            </c:multiLvlStrRef>
          </c:cat>
          <c:val>
            <c:numRef>
              <c:f>data!$G$37:$G$42</c:f>
              <c:numCache>
                <c:formatCode>0%</c:formatCode>
                <c:ptCount val="6"/>
                <c:pt idx="0">
                  <c:v>0.80882352941176472</c:v>
                </c:pt>
                <c:pt idx="1">
                  <c:v>0.19117647058823528</c:v>
                </c:pt>
                <c:pt idx="2">
                  <c:v>0</c:v>
                </c:pt>
                <c:pt idx="3">
                  <c:v>0.41176470588235292</c:v>
                </c:pt>
                <c:pt idx="4">
                  <c:v>0.52941176470588236</c:v>
                </c:pt>
                <c:pt idx="5">
                  <c:v>5.8823529411764705E-2</c:v>
                </c:pt>
              </c:numCache>
            </c:numRef>
          </c:val>
          <c:extLst>
            <c:ext xmlns:c16="http://schemas.microsoft.com/office/drawing/2014/chart" uri="{C3380CC4-5D6E-409C-BE32-E72D297353CC}">
              <c16:uniqueId val="{00000000-9363-4713-8C31-6CE06098EE62}"/>
            </c:ext>
          </c:extLst>
        </c:ser>
        <c:ser>
          <c:idx val="0"/>
          <c:order val="1"/>
          <c:tx>
            <c:strRef>
              <c:f>data!$D$36</c:f>
              <c:strCache>
                <c:ptCount val="1"/>
                <c:pt idx="0">
                  <c:v>Northern Victoria</c:v>
                </c:pt>
              </c:strCache>
            </c:strRef>
          </c:tx>
          <c:spPr>
            <a:solidFill>
              <a:srgbClr val="C00000"/>
            </a:solidFill>
            <a:ln w="25400">
              <a:noFill/>
            </a:ln>
          </c:spPr>
          <c:invertIfNegative val="0"/>
          <c:cat>
            <c:multiLvlStrRef>
              <c:f>data!$B$37:$C$42</c:f>
              <c:multiLvlStrCache>
                <c:ptCount val="6"/>
                <c:lvl>
                  <c:pt idx="0">
                    <c:v>Increase</c:v>
                  </c:pt>
                  <c:pt idx="1">
                    <c:v>Remain Stable</c:v>
                  </c:pt>
                  <c:pt idx="2">
                    <c:v>Decrease</c:v>
                  </c:pt>
                  <c:pt idx="3">
                    <c:v>Increase</c:v>
                  </c:pt>
                  <c:pt idx="4">
                    <c:v>Remain Stable</c:v>
                  </c:pt>
                  <c:pt idx="5">
                    <c:v>Decrease</c:v>
                  </c:pt>
                </c:lvl>
                <c:lvl>
                  <c:pt idx="0">
                    <c:v>PRICE</c:v>
                  </c:pt>
                  <c:pt idx="3">
                    <c:v>PRODUCTION</c:v>
                  </c:pt>
                </c:lvl>
              </c:multiLvlStrCache>
            </c:multiLvlStrRef>
          </c:cat>
          <c:val>
            <c:numRef>
              <c:f>data!$D$37:$D$42</c:f>
              <c:numCache>
                <c:formatCode>0%</c:formatCode>
                <c:ptCount val="6"/>
                <c:pt idx="0">
                  <c:v>0.72413793103448276</c:v>
                </c:pt>
                <c:pt idx="1">
                  <c:v>0.27586206896551724</c:v>
                </c:pt>
                <c:pt idx="2">
                  <c:v>0</c:v>
                </c:pt>
                <c:pt idx="3">
                  <c:v>0.37931034482758619</c:v>
                </c:pt>
                <c:pt idx="4">
                  <c:v>0.62068965517241381</c:v>
                </c:pt>
                <c:pt idx="5">
                  <c:v>0</c:v>
                </c:pt>
              </c:numCache>
            </c:numRef>
          </c:val>
          <c:extLst>
            <c:ext xmlns:c16="http://schemas.microsoft.com/office/drawing/2014/chart" uri="{C3380CC4-5D6E-409C-BE32-E72D297353CC}">
              <c16:uniqueId val="{00000001-9363-4713-8C31-6CE06098EE62}"/>
            </c:ext>
          </c:extLst>
        </c:ser>
        <c:ser>
          <c:idx val="1"/>
          <c:order val="2"/>
          <c:tx>
            <c:strRef>
              <c:f>data!$E$36</c:f>
              <c:strCache>
                <c:ptCount val="1"/>
                <c:pt idx="0">
                  <c:v>South West Victoria</c:v>
                </c:pt>
              </c:strCache>
            </c:strRef>
          </c:tx>
          <c:spPr>
            <a:solidFill>
              <a:srgbClr val="00CC00"/>
            </a:solidFill>
            <a:ln w="25400">
              <a:noFill/>
            </a:ln>
          </c:spPr>
          <c:invertIfNegative val="0"/>
          <c:cat>
            <c:multiLvlStrRef>
              <c:f>data!$B$37:$C$42</c:f>
              <c:multiLvlStrCache>
                <c:ptCount val="6"/>
                <c:lvl>
                  <c:pt idx="0">
                    <c:v>Increase</c:v>
                  </c:pt>
                  <c:pt idx="1">
                    <c:v>Remain Stable</c:v>
                  </c:pt>
                  <c:pt idx="2">
                    <c:v>Decrease</c:v>
                  </c:pt>
                  <c:pt idx="3">
                    <c:v>Increase</c:v>
                  </c:pt>
                  <c:pt idx="4">
                    <c:v>Remain Stable</c:v>
                  </c:pt>
                  <c:pt idx="5">
                    <c:v>Decrease</c:v>
                  </c:pt>
                </c:lvl>
                <c:lvl>
                  <c:pt idx="0">
                    <c:v>PRICE</c:v>
                  </c:pt>
                  <c:pt idx="3">
                    <c:v>PRODUCTION</c:v>
                  </c:pt>
                </c:lvl>
              </c:multiLvlStrCache>
            </c:multiLvlStrRef>
          </c:cat>
          <c:val>
            <c:numRef>
              <c:f>data!$E$37:$E$42</c:f>
              <c:numCache>
                <c:formatCode>0%</c:formatCode>
                <c:ptCount val="6"/>
                <c:pt idx="0">
                  <c:v>0.94444444444444442</c:v>
                </c:pt>
                <c:pt idx="1">
                  <c:v>5.5555555555555552E-2</c:v>
                </c:pt>
                <c:pt idx="2">
                  <c:v>0</c:v>
                </c:pt>
                <c:pt idx="3">
                  <c:v>0.27777777777777779</c:v>
                </c:pt>
                <c:pt idx="4">
                  <c:v>0.55555555555555558</c:v>
                </c:pt>
                <c:pt idx="5">
                  <c:v>0.16666666666666666</c:v>
                </c:pt>
              </c:numCache>
            </c:numRef>
          </c:val>
          <c:extLst>
            <c:ext xmlns:c16="http://schemas.microsoft.com/office/drawing/2014/chart" uri="{C3380CC4-5D6E-409C-BE32-E72D297353CC}">
              <c16:uniqueId val="{00000002-9363-4713-8C31-6CE06098EE62}"/>
            </c:ext>
          </c:extLst>
        </c:ser>
        <c:ser>
          <c:idx val="2"/>
          <c:order val="3"/>
          <c:tx>
            <c:strRef>
              <c:f>data!$F$36</c:f>
              <c:strCache>
                <c:ptCount val="1"/>
                <c:pt idx="0">
                  <c:v>Gippsland</c:v>
                </c:pt>
              </c:strCache>
            </c:strRef>
          </c:tx>
          <c:spPr>
            <a:solidFill>
              <a:srgbClr val="0070C0"/>
            </a:solidFill>
            <a:ln w="25400">
              <a:noFill/>
            </a:ln>
          </c:spPr>
          <c:invertIfNegative val="0"/>
          <c:cat>
            <c:multiLvlStrRef>
              <c:f>data!$B$37:$C$42</c:f>
              <c:multiLvlStrCache>
                <c:ptCount val="6"/>
                <c:lvl>
                  <c:pt idx="0">
                    <c:v>Increase</c:v>
                  </c:pt>
                  <c:pt idx="1">
                    <c:v>Remain Stable</c:v>
                  </c:pt>
                  <c:pt idx="2">
                    <c:v>Decrease</c:v>
                  </c:pt>
                  <c:pt idx="3">
                    <c:v>Increase</c:v>
                  </c:pt>
                  <c:pt idx="4">
                    <c:v>Remain Stable</c:v>
                  </c:pt>
                  <c:pt idx="5">
                    <c:v>Decrease</c:v>
                  </c:pt>
                </c:lvl>
                <c:lvl>
                  <c:pt idx="0">
                    <c:v>PRICE</c:v>
                  </c:pt>
                  <c:pt idx="3">
                    <c:v>PRODUCTION</c:v>
                  </c:pt>
                </c:lvl>
              </c:multiLvlStrCache>
            </c:multiLvlStrRef>
          </c:cat>
          <c:val>
            <c:numRef>
              <c:f>data!$F$37:$F$42</c:f>
              <c:numCache>
                <c:formatCode>0%</c:formatCode>
                <c:ptCount val="6"/>
                <c:pt idx="0">
                  <c:v>0.80952380952380953</c:v>
                </c:pt>
                <c:pt idx="1">
                  <c:v>0.19047619047619047</c:v>
                </c:pt>
                <c:pt idx="2">
                  <c:v>0</c:v>
                </c:pt>
                <c:pt idx="3">
                  <c:v>0.5714285714285714</c:v>
                </c:pt>
                <c:pt idx="4">
                  <c:v>0.38095238095238093</c:v>
                </c:pt>
                <c:pt idx="5">
                  <c:v>4.7619047619047616E-2</c:v>
                </c:pt>
              </c:numCache>
            </c:numRef>
          </c:val>
          <c:extLst>
            <c:ext xmlns:c16="http://schemas.microsoft.com/office/drawing/2014/chart" uri="{C3380CC4-5D6E-409C-BE32-E72D297353CC}">
              <c16:uniqueId val="{00000003-9363-4713-8C31-6CE06098EE62}"/>
            </c:ext>
          </c:extLst>
        </c:ser>
        <c:dLbls>
          <c:showLegendKey val="0"/>
          <c:showVal val="0"/>
          <c:showCatName val="0"/>
          <c:showSerName val="0"/>
          <c:showPercent val="0"/>
          <c:showBubbleSize val="0"/>
        </c:dLbls>
        <c:gapWidth val="150"/>
        <c:axId val="121666176"/>
        <c:axId val="121667968"/>
      </c:barChart>
      <c:catAx>
        <c:axId val="121666176"/>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n-US"/>
          </a:p>
        </c:txPr>
        <c:crossAx val="121667968"/>
        <c:crosses val="autoZero"/>
        <c:auto val="1"/>
        <c:lblAlgn val="ctr"/>
        <c:lblOffset val="100"/>
        <c:tickLblSkip val="1"/>
        <c:tickMarkSkip val="1"/>
        <c:noMultiLvlLbl val="0"/>
      </c:catAx>
      <c:valAx>
        <c:axId val="121667968"/>
        <c:scaling>
          <c:orientation val="minMax"/>
          <c:min val="0"/>
        </c:scaling>
        <c:delete val="0"/>
        <c:axPos val="l"/>
        <c:majorGridlines>
          <c:spPr>
            <a:ln w="3175">
              <a:solidFill>
                <a:srgbClr val="000000"/>
              </a:solidFill>
              <a:prstDash val="solid"/>
            </a:ln>
          </c:spPr>
        </c:majorGridlines>
        <c:title>
          <c:tx>
            <c:rich>
              <a:bodyPr/>
              <a:lstStyle/>
              <a:p>
                <a:pPr>
                  <a:defRPr/>
                </a:pPr>
                <a:r>
                  <a:rPr lang="en-AU"/>
                  <a:t>Percent of Businesses</a:t>
                </a:r>
              </a:p>
            </c:rich>
          </c:tx>
          <c:layout>
            <c:manualLayout>
              <c:xMode val="edge"/>
              <c:yMode val="edge"/>
              <c:x val="3.5429332002759398E-2"/>
              <c:y val="0.23787154789177714"/>
            </c:manualLayout>
          </c:layout>
          <c:overlay val="0"/>
          <c:spPr>
            <a:noFill/>
            <a:ln w="25400">
              <a:noFill/>
            </a:ln>
          </c:spPr>
        </c:title>
        <c:numFmt formatCode="0%" sourceLinked="1"/>
        <c:majorTickMark val="out"/>
        <c:minorTickMark val="none"/>
        <c:tickLblPos val="nextTo"/>
        <c:spPr>
          <a:ln w="9525">
            <a:noFill/>
          </a:ln>
        </c:spPr>
        <c:txPr>
          <a:bodyPr rot="0" vert="horz"/>
          <a:lstStyle/>
          <a:p>
            <a:pPr>
              <a:defRPr/>
            </a:pPr>
            <a:endParaRPr lang="en-US"/>
          </a:p>
        </c:txPr>
        <c:crossAx val="121666176"/>
        <c:crosses val="autoZero"/>
        <c:crossBetween val="between"/>
        <c:majorUnit val="0.1"/>
      </c:valAx>
      <c:spPr>
        <a:noFill/>
        <a:ln w="25400">
          <a:noFill/>
        </a:ln>
      </c:spPr>
    </c:plotArea>
    <c:legend>
      <c:legendPos val="b"/>
      <c:layout>
        <c:manualLayout>
          <c:xMode val="edge"/>
          <c:yMode val="edge"/>
          <c:x val="2.2610177985931956E-2"/>
          <c:y val="0.88713804727173107"/>
          <c:w val="0.9571376135132369"/>
          <c:h val="3.3510115949279301E-2"/>
        </c:manualLayout>
      </c:layout>
      <c:overlay val="0"/>
      <c:spPr>
        <a:solidFill>
          <a:srgbClr val="FFFFFF"/>
        </a:solidFill>
        <a:ln w="25400">
          <a:noFill/>
        </a:ln>
      </c:spPr>
    </c:legend>
    <c:plotVisOnly val="1"/>
    <c:dispBlanksAs val="gap"/>
    <c:showDLblsOverMax val="0"/>
  </c:chart>
  <c:spPr>
    <a:no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74712091961162"/>
          <c:y val="7.1186440677966104E-2"/>
          <c:w val="0.82901844799655555"/>
          <c:h val="0.67564295457921952"/>
        </c:manualLayout>
      </c:layout>
      <c:barChart>
        <c:barDir val="col"/>
        <c:grouping val="clustered"/>
        <c:varyColors val="0"/>
        <c:ser>
          <c:idx val="3"/>
          <c:order val="0"/>
          <c:tx>
            <c:strRef>
              <c:f>data!$G$46</c:f>
              <c:strCache>
                <c:ptCount val="1"/>
                <c:pt idx="0">
                  <c:v>State</c:v>
                </c:pt>
              </c:strCache>
            </c:strRef>
          </c:tx>
          <c:spPr>
            <a:solidFill>
              <a:srgbClr val="A3BEA2"/>
            </a:solidFill>
          </c:spPr>
          <c:invertIfNegative val="0"/>
          <c:cat>
            <c:multiLvlStrRef>
              <c:f>data!$B$47:$C$49</c:f>
              <c:multiLvlStrCache>
                <c:ptCount val="3"/>
                <c:lvl>
                  <c:pt idx="0">
                    <c:v>Increase</c:v>
                  </c:pt>
                  <c:pt idx="1">
                    <c:v>Remain Stable</c:v>
                  </c:pt>
                  <c:pt idx="2">
                    <c:v>Decrease</c:v>
                  </c:pt>
                </c:lvl>
                <c:lvl>
                  <c:pt idx="0">
                    <c:v>PRODUCTION</c:v>
                  </c:pt>
                </c:lvl>
              </c:multiLvlStrCache>
            </c:multiLvlStrRef>
          </c:cat>
          <c:val>
            <c:numRef>
              <c:f>data!$G$47:$G$49</c:f>
              <c:numCache>
                <c:formatCode>0%</c:formatCode>
                <c:ptCount val="3"/>
                <c:pt idx="0">
                  <c:v>0.44776119402985076</c:v>
                </c:pt>
                <c:pt idx="1">
                  <c:v>0.47761194029850745</c:v>
                </c:pt>
                <c:pt idx="2">
                  <c:v>7.4626865671641784E-2</c:v>
                </c:pt>
              </c:numCache>
            </c:numRef>
          </c:val>
          <c:extLst>
            <c:ext xmlns:c16="http://schemas.microsoft.com/office/drawing/2014/chart" uri="{C3380CC4-5D6E-409C-BE32-E72D297353CC}">
              <c16:uniqueId val="{00000000-C136-4287-95DF-BD55489D7972}"/>
            </c:ext>
          </c:extLst>
        </c:ser>
        <c:ser>
          <c:idx val="0"/>
          <c:order val="1"/>
          <c:tx>
            <c:strRef>
              <c:f>data!$D$46</c:f>
              <c:strCache>
                <c:ptCount val="1"/>
                <c:pt idx="0">
                  <c:v>Northern Victoria</c:v>
                </c:pt>
              </c:strCache>
            </c:strRef>
          </c:tx>
          <c:spPr>
            <a:solidFill>
              <a:srgbClr val="C00000"/>
            </a:solidFill>
            <a:ln w="25400">
              <a:noFill/>
            </a:ln>
          </c:spPr>
          <c:invertIfNegative val="0"/>
          <c:cat>
            <c:multiLvlStrRef>
              <c:f>data!$B$47:$C$49</c:f>
              <c:multiLvlStrCache>
                <c:ptCount val="3"/>
                <c:lvl>
                  <c:pt idx="0">
                    <c:v>Increase</c:v>
                  </c:pt>
                  <c:pt idx="1">
                    <c:v>Remain Stable</c:v>
                  </c:pt>
                  <c:pt idx="2">
                    <c:v>Decrease</c:v>
                  </c:pt>
                </c:lvl>
                <c:lvl>
                  <c:pt idx="0">
                    <c:v>PRODUCTION</c:v>
                  </c:pt>
                </c:lvl>
              </c:multiLvlStrCache>
            </c:multiLvlStrRef>
          </c:cat>
          <c:val>
            <c:numRef>
              <c:f>data!$D$47:$D$49</c:f>
              <c:numCache>
                <c:formatCode>0%</c:formatCode>
                <c:ptCount val="3"/>
                <c:pt idx="0">
                  <c:v>0.51724137931034486</c:v>
                </c:pt>
                <c:pt idx="1">
                  <c:v>0.41379310344827586</c:v>
                </c:pt>
                <c:pt idx="2">
                  <c:v>6.8965517241379309E-2</c:v>
                </c:pt>
              </c:numCache>
            </c:numRef>
          </c:val>
          <c:extLst>
            <c:ext xmlns:c16="http://schemas.microsoft.com/office/drawing/2014/chart" uri="{C3380CC4-5D6E-409C-BE32-E72D297353CC}">
              <c16:uniqueId val="{00000001-C136-4287-95DF-BD55489D7972}"/>
            </c:ext>
          </c:extLst>
        </c:ser>
        <c:ser>
          <c:idx val="1"/>
          <c:order val="2"/>
          <c:tx>
            <c:strRef>
              <c:f>data!$E$46</c:f>
              <c:strCache>
                <c:ptCount val="1"/>
                <c:pt idx="0">
                  <c:v>South West Victoria</c:v>
                </c:pt>
              </c:strCache>
            </c:strRef>
          </c:tx>
          <c:spPr>
            <a:solidFill>
              <a:srgbClr val="00CC00"/>
            </a:solidFill>
            <a:ln w="25400">
              <a:noFill/>
            </a:ln>
          </c:spPr>
          <c:invertIfNegative val="0"/>
          <c:cat>
            <c:multiLvlStrRef>
              <c:f>data!$B$47:$C$49</c:f>
              <c:multiLvlStrCache>
                <c:ptCount val="3"/>
                <c:lvl>
                  <c:pt idx="0">
                    <c:v>Increase</c:v>
                  </c:pt>
                  <c:pt idx="1">
                    <c:v>Remain Stable</c:v>
                  </c:pt>
                  <c:pt idx="2">
                    <c:v>Decrease</c:v>
                  </c:pt>
                </c:lvl>
                <c:lvl>
                  <c:pt idx="0">
                    <c:v>PRODUCTION</c:v>
                  </c:pt>
                </c:lvl>
              </c:multiLvlStrCache>
            </c:multiLvlStrRef>
          </c:cat>
          <c:val>
            <c:numRef>
              <c:f>data!$E$47:$E$49</c:f>
              <c:numCache>
                <c:formatCode>0%</c:formatCode>
                <c:ptCount val="3"/>
                <c:pt idx="0">
                  <c:v>0.29411764705882354</c:v>
                </c:pt>
                <c:pt idx="1">
                  <c:v>0.70588235294117652</c:v>
                </c:pt>
                <c:pt idx="2">
                  <c:v>0</c:v>
                </c:pt>
              </c:numCache>
            </c:numRef>
          </c:val>
          <c:extLst>
            <c:ext xmlns:c16="http://schemas.microsoft.com/office/drawing/2014/chart" uri="{C3380CC4-5D6E-409C-BE32-E72D297353CC}">
              <c16:uniqueId val="{00000002-C136-4287-95DF-BD55489D7972}"/>
            </c:ext>
          </c:extLst>
        </c:ser>
        <c:ser>
          <c:idx val="2"/>
          <c:order val="3"/>
          <c:tx>
            <c:strRef>
              <c:f>data!$F$46</c:f>
              <c:strCache>
                <c:ptCount val="1"/>
                <c:pt idx="0">
                  <c:v>Gippsland</c:v>
                </c:pt>
              </c:strCache>
            </c:strRef>
          </c:tx>
          <c:spPr>
            <a:solidFill>
              <a:srgbClr val="0070C0"/>
            </a:solidFill>
            <a:ln w="25400">
              <a:noFill/>
            </a:ln>
          </c:spPr>
          <c:invertIfNegative val="0"/>
          <c:cat>
            <c:multiLvlStrRef>
              <c:f>data!$B$47:$C$49</c:f>
              <c:multiLvlStrCache>
                <c:ptCount val="3"/>
                <c:lvl>
                  <c:pt idx="0">
                    <c:v>Increase</c:v>
                  </c:pt>
                  <c:pt idx="1">
                    <c:v>Remain Stable</c:v>
                  </c:pt>
                  <c:pt idx="2">
                    <c:v>Decrease</c:v>
                  </c:pt>
                </c:lvl>
                <c:lvl>
                  <c:pt idx="0">
                    <c:v>PRODUCTION</c:v>
                  </c:pt>
                </c:lvl>
              </c:multiLvlStrCache>
            </c:multiLvlStrRef>
          </c:cat>
          <c:val>
            <c:numRef>
              <c:f>data!$F$47:$F$49</c:f>
              <c:numCache>
                <c:formatCode>0%</c:formatCode>
                <c:ptCount val="3"/>
                <c:pt idx="0">
                  <c:v>0.47619047619047616</c:v>
                </c:pt>
                <c:pt idx="1">
                  <c:v>0.38095238095238093</c:v>
                </c:pt>
                <c:pt idx="2">
                  <c:v>0.14285714285714285</c:v>
                </c:pt>
              </c:numCache>
            </c:numRef>
          </c:val>
          <c:extLst>
            <c:ext xmlns:c16="http://schemas.microsoft.com/office/drawing/2014/chart" uri="{C3380CC4-5D6E-409C-BE32-E72D297353CC}">
              <c16:uniqueId val="{00000003-C136-4287-95DF-BD55489D7972}"/>
            </c:ext>
          </c:extLst>
        </c:ser>
        <c:dLbls>
          <c:showLegendKey val="0"/>
          <c:showVal val="0"/>
          <c:showCatName val="0"/>
          <c:showSerName val="0"/>
          <c:showPercent val="0"/>
          <c:showBubbleSize val="0"/>
        </c:dLbls>
        <c:gapWidth val="150"/>
        <c:axId val="121678464"/>
        <c:axId val="121684352"/>
      </c:barChart>
      <c:catAx>
        <c:axId val="121678464"/>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n-US"/>
          </a:p>
        </c:txPr>
        <c:crossAx val="121684352"/>
        <c:crosses val="autoZero"/>
        <c:auto val="1"/>
        <c:lblAlgn val="ctr"/>
        <c:lblOffset val="100"/>
        <c:tickLblSkip val="1"/>
        <c:tickMarkSkip val="1"/>
        <c:noMultiLvlLbl val="0"/>
      </c:catAx>
      <c:valAx>
        <c:axId val="121684352"/>
        <c:scaling>
          <c:orientation val="minMax"/>
        </c:scaling>
        <c:delete val="0"/>
        <c:axPos val="l"/>
        <c:majorGridlines>
          <c:spPr>
            <a:ln w="3175">
              <a:solidFill>
                <a:srgbClr val="000000"/>
              </a:solidFill>
              <a:prstDash val="solid"/>
            </a:ln>
          </c:spPr>
        </c:majorGridlines>
        <c:title>
          <c:tx>
            <c:rich>
              <a:bodyPr/>
              <a:lstStyle/>
              <a:p>
                <a:pPr>
                  <a:defRPr/>
                </a:pPr>
                <a:r>
                  <a:rPr lang="en-AU"/>
                  <a:t>Percent of Businesses</a:t>
                </a:r>
              </a:p>
            </c:rich>
          </c:tx>
          <c:layout>
            <c:manualLayout>
              <c:xMode val="edge"/>
              <c:yMode val="edge"/>
              <c:x val="6.7000715819613465E-3"/>
              <c:y val="0.15593211807428181"/>
            </c:manualLayout>
          </c:layout>
          <c:overlay val="0"/>
          <c:spPr>
            <a:noFill/>
            <a:ln w="25400">
              <a:noFill/>
            </a:ln>
          </c:spPr>
        </c:title>
        <c:numFmt formatCode="0%" sourceLinked="1"/>
        <c:majorTickMark val="out"/>
        <c:minorTickMark val="none"/>
        <c:tickLblPos val="nextTo"/>
        <c:spPr>
          <a:ln w="9525">
            <a:noFill/>
          </a:ln>
        </c:spPr>
        <c:txPr>
          <a:bodyPr rot="0" vert="horz"/>
          <a:lstStyle/>
          <a:p>
            <a:pPr>
              <a:defRPr/>
            </a:pPr>
            <a:endParaRPr lang="en-US"/>
          </a:p>
        </c:txPr>
        <c:crossAx val="121678464"/>
        <c:crosses val="autoZero"/>
        <c:crossBetween val="between"/>
      </c:valAx>
      <c:spPr>
        <a:noFill/>
        <a:ln w="25400">
          <a:noFill/>
        </a:ln>
      </c:spPr>
    </c:plotArea>
    <c:legend>
      <c:legendPos val="b"/>
      <c:layout>
        <c:manualLayout>
          <c:xMode val="edge"/>
          <c:yMode val="edge"/>
          <c:x val="0.1451518171107023"/>
          <c:y val="0.90365507264914713"/>
          <c:w val="0.82167877827463409"/>
          <c:h val="3.3510115949279301E-2"/>
        </c:manualLayout>
      </c:layout>
      <c:overlay val="0"/>
      <c:spPr>
        <a:solidFill>
          <a:srgbClr val="FFFFFF"/>
        </a:solidFill>
        <a:ln w="25400">
          <a:noFill/>
        </a:ln>
      </c:spPr>
    </c:legend>
    <c:plotVisOnly val="1"/>
    <c:dispBlanksAs val="gap"/>
    <c:showDLblsOverMax val="0"/>
  </c:chart>
  <c:spPr>
    <a:no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'Dataset Table (3)'!$D$340:$H$340</c:f>
              <c:strCache>
                <c:ptCount val="5"/>
                <c:pt idx="0">
                  <c:v>17/18</c:v>
                </c:pt>
                <c:pt idx="1">
                  <c:v>18/19</c:v>
                </c:pt>
                <c:pt idx="2">
                  <c:v>19/20</c:v>
                </c:pt>
                <c:pt idx="3">
                  <c:v>20/21</c:v>
                </c:pt>
                <c:pt idx="4">
                  <c:v>21/22</c:v>
                </c:pt>
              </c:strCache>
            </c:strRef>
          </c:cat>
          <c:val>
            <c:numRef>
              <c:f>'Dataset Table (3)'!$D$347:$H$347</c:f>
              <c:numCache>
                <c:formatCode>#,##0</c:formatCode>
                <c:ptCount val="5"/>
                <c:pt idx="0">
                  <c:v>2661.3659221289422</c:v>
                </c:pt>
                <c:pt idx="1">
                  <c:v>2820.3435718979176</c:v>
                </c:pt>
                <c:pt idx="2">
                  <c:v>2917.1680755233192</c:v>
                </c:pt>
                <c:pt idx="3">
                  <c:v>2978.4421380277336</c:v>
                </c:pt>
                <c:pt idx="4">
                  <c:v>2994.554659237921</c:v>
                </c:pt>
              </c:numCache>
            </c:numRef>
          </c:val>
          <c:smooth val="0"/>
          <c:extLst>
            <c:ext xmlns:c16="http://schemas.microsoft.com/office/drawing/2014/chart" uri="{C3380CC4-5D6E-409C-BE32-E72D297353CC}">
              <c16:uniqueId val="{00000000-1582-4662-AA79-FB173FAEE7A9}"/>
            </c:ext>
          </c:extLst>
        </c:ser>
        <c:dLbls>
          <c:showLegendKey val="0"/>
          <c:showVal val="0"/>
          <c:showCatName val="0"/>
          <c:showSerName val="0"/>
          <c:showPercent val="0"/>
          <c:showBubbleSize val="0"/>
        </c:dLbls>
        <c:smooth val="0"/>
        <c:axId val="1054148248"/>
        <c:axId val="1054151200"/>
      </c:lineChart>
      <c:catAx>
        <c:axId val="105414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54151200"/>
        <c:crosses val="autoZero"/>
        <c:auto val="1"/>
        <c:lblAlgn val="ctr"/>
        <c:lblOffset val="100"/>
        <c:noMultiLvlLbl val="0"/>
      </c:catAx>
      <c:valAx>
        <c:axId val="105415120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farm greenhouse gas emissions (t CO2-e/farm)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54148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2325951718346764"/>
          <c:y val="6.5040908603708564E-2"/>
          <c:w val="0.87045270095006966"/>
          <c:h val="0.65081364829396326"/>
        </c:manualLayout>
      </c:layout>
      <c:lineChart>
        <c:grouping val="standard"/>
        <c:varyColors val="0"/>
        <c:ser>
          <c:idx val="0"/>
          <c:order val="0"/>
          <c:tx>
            <c:strRef>
              <c:f>DATA!$F$6</c:f>
              <c:strCache>
                <c:ptCount val="1"/>
                <c:pt idx="0">
                  <c:v>EBIT</c:v>
                </c:pt>
              </c:strCache>
            </c:strRef>
          </c:tx>
          <c:spPr>
            <a:ln w="28575" cap="rnd">
              <a:solidFill>
                <a:srgbClr val="C00000"/>
              </a:solidFill>
              <a:round/>
            </a:ln>
            <a:effectLst/>
          </c:spPr>
          <c:marker>
            <c:symbol val="none"/>
          </c:marker>
          <c:dLbls>
            <c:delete val="1"/>
          </c:dLbls>
          <c:cat>
            <c:strRef>
              <c:f>DATA!$A$31:$A$46</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DATA!$G$31:$G$46</c:f>
              <c:numCache>
                <c:formatCode>_(* #,##0_);_(* \(#,##0\);_(* "-"??_);_(@_)</c:formatCode>
                <c:ptCount val="16"/>
                <c:pt idx="0" formatCode="_-* #,##0_-;\-* #,##0_-;_-* &quot;-&quot;??_-;_-@_-">
                  <c:v>32.090431763400325</c:v>
                </c:pt>
                <c:pt idx="1">
                  <c:v>361.435237900716</c:v>
                </c:pt>
                <c:pt idx="2">
                  <c:v>194.8862951349499</c:v>
                </c:pt>
                <c:pt idx="3">
                  <c:v>51.289430111363622</c:v>
                </c:pt>
                <c:pt idx="4">
                  <c:v>253.81186438296524</c:v>
                </c:pt>
                <c:pt idx="5">
                  <c:v>285.06560233378411</c:v>
                </c:pt>
                <c:pt idx="6">
                  <c:v>92.923075090407053</c:v>
                </c:pt>
                <c:pt idx="7">
                  <c:v>458.85720860024531</c:v>
                </c:pt>
                <c:pt idx="8">
                  <c:v>260.12039621298783</c:v>
                </c:pt>
                <c:pt idx="9">
                  <c:v>56.057485146914296</c:v>
                </c:pt>
                <c:pt idx="10">
                  <c:v>124.21057651065021</c:v>
                </c:pt>
                <c:pt idx="11">
                  <c:v>212.34016998653769</c:v>
                </c:pt>
                <c:pt idx="12">
                  <c:v>25.630139618403724</c:v>
                </c:pt>
                <c:pt idx="13">
                  <c:v>341.10866281083099</c:v>
                </c:pt>
                <c:pt idx="14">
                  <c:v>521.39640702876488</c:v>
                </c:pt>
                <c:pt idx="15">
                  <c:v>482.89302457676763</c:v>
                </c:pt>
              </c:numCache>
            </c:numRef>
          </c:val>
          <c:smooth val="0"/>
          <c:extLst>
            <c:ext xmlns:c16="http://schemas.microsoft.com/office/drawing/2014/chart" uri="{C3380CC4-5D6E-409C-BE32-E72D297353CC}">
              <c16:uniqueId val="{00000000-46E1-4720-96E8-FD7B428464BA}"/>
            </c:ext>
          </c:extLst>
        </c:ser>
        <c:ser>
          <c:idx val="1"/>
          <c:order val="1"/>
          <c:tx>
            <c:strRef>
              <c:f>DATA!$H$6</c:f>
              <c:strCache>
                <c:ptCount val="1"/>
                <c:pt idx="0">
                  <c:v>Net farm income</c:v>
                </c:pt>
              </c:strCache>
            </c:strRef>
          </c:tx>
          <c:spPr>
            <a:ln w="28575" cap="rnd">
              <a:solidFill>
                <a:srgbClr val="C00000"/>
              </a:solidFill>
              <a:prstDash val="dash"/>
              <a:round/>
            </a:ln>
            <a:effectLst/>
          </c:spPr>
          <c:marker>
            <c:symbol val="none"/>
          </c:marker>
          <c:dLbls>
            <c:delete val="1"/>
          </c:dLbls>
          <c:cat>
            <c:strRef>
              <c:f>DATA!$A$31:$A$46</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DATA!$I$31:$I$46</c:f>
              <c:numCache>
                <c:formatCode>_(* #,##0_);_(* \(#,##0\);_(* "-"??_);_(@_)</c:formatCode>
                <c:ptCount val="16"/>
                <c:pt idx="0">
                  <c:v>-81.602152658821907</c:v>
                </c:pt>
                <c:pt idx="1">
                  <c:v>236.53231562871611</c:v>
                </c:pt>
                <c:pt idx="2">
                  <c:v>83.880557563521307</c:v>
                </c:pt>
                <c:pt idx="3">
                  <c:v>-44.902732352272722</c:v>
                </c:pt>
                <c:pt idx="4">
                  <c:v>150.4098577787986</c:v>
                </c:pt>
                <c:pt idx="5">
                  <c:v>176.24396835878406</c:v>
                </c:pt>
                <c:pt idx="6">
                  <c:v>-5.6287792455929599</c:v>
                </c:pt>
                <c:pt idx="7">
                  <c:v>354.10775624024518</c:v>
                </c:pt>
                <c:pt idx="8">
                  <c:v>161.29272915298785</c:v>
                </c:pt>
                <c:pt idx="9">
                  <c:v>-40.635583157085698</c:v>
                </c:pt>
                <c:pt idx="10">
                  <c:v>4.5308521125702139</c:v>
                </c:pt>
                <c:pt idx="11">
                  <c:v>91.574576264424081</c:v>
                </c:pt>
                <c:pt idx="12">
                  <c:v>-91.262430467888279</c:v>
                </c:pt>
                <c:pt idx="13">
                  <c:v>233.43484754800414</c:v>
                </c:pt>
                <c:pt idx="14">
                  <c:v>417.6078662664479</c:v>
                </c:pt>
                <c:pt idx="15">
                  <c:v>391.06545979343434</c:v>
                </c:pt>
              </c:numCache>
            </c:numRef>
          </c:val>
          <c:smooth val="0"/>
          <c:extLst>
            <c:ext xmlns:c16="http://schemas.microsoft.com/office/drawing/2014/chart" uri="{C3380CC4-5D6E-409C-BE32-E72D297353CC}">
              <c16:uniqueId val="{00000001-46E1-4720-96E8-FD7B428464BA}"/>
            </c:ext>
          </c:extLst>
        </c:ser>
        <c:dLbls>
          <c:dLblPos val="ctr"/>
          <c:showLegendKey val="0"/>
          <c:showVal val="1"/>
          <c:showCatName val="0"/>
          <c:showSerName val="0"/>
          <c:showPercent val="0"/>
          <c:showBubbleSize val="0"/>
        </c:dLbls>
        <c:smooth val="0"/>
        <c:axId val="51904896"/>
        <c:axId val="51906816"/>
      </c:lineChart>
      <c:catAx>
        <c:axId val="51904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06816"/>
        <c:crosses val="autoZero"/>
        <c:auto val="1"/>
        <c:lblAlgn val="ctr"/>
        <c:lblOffset val="100"/>
        <c:tickLblSkip val="1"/>
        <c:tickMarkSkip val="1"/>
        <c:noMultiLvlLbl val="0"/>
      </c:catAx>
      <c:valAx>
        <c:axId val="51906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 ('000) Real</a:t>
                </a:r>
              </a:p>
            </c:rich>
          </c:tx>
          <c:layout>
            <c:manualLayout>
              <c:xMode val="edge"/>
              <c:yMode val="edge"/>
              <c:x val="1.604976133069394E-2"/>
              <c:y val="0.299045854845303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0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4182865332788175"/>
          <c:y val="5.9259473594739563E-2"/>
          <c:w val="0.85170032137942553"/>
          <c:h val="0.59956268221574349"/>
        </c:manualLayout>
      </c:layout>
      <c:lineChart>
        <c:grouping val="standard"/>
        <c:varyColors val="0"/>
        <c:ser>
          <c:idx val="0"/>
          <c:order val="0"/>
          <c:tx>
            <c:strRef>
              <c:f>DATA!$F$52</c:f>
              <c:strCache>
                <c:ptCount val="1"/>
                <c:pt idx="0">
                  <c:v>ROTA</c:v>
                </c:pt>
              </c:strCache>
            </c:strRef>
          </c:tx>
          <c:spPr>
            <a:ln w="28575" cap="rnd">
              <a:solidFill>
                <a:srgbClr val="C00000"/>
              </a:solidFill>
              <a:round/>
            </a:ln>
            <a:effectLst/>
          </c:spPr>
          <c:marker>
            <c:symbol val="none"/>
          </c:marker>
          <c:cat>
            <c:strRef>
              <c:f>DATA!$A$53:$A$67</c:f>
              <c:strCache>
                <c:ptCount val="15"/>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strCache>
            </c:strRef>
          </c:cat>
          <c:val>
            <c:numRef>
              <c:f>DATA!$F$53:$F$67</c:f>
              <c:numCache>
                <c:formatCode>0.0%</c:formatCode>
                <c:ptCount val="15"/>
                <c:pt idx="0">
                  <c:v>-1.6400145987050013E-2</c:v>
                </c:pt>
                <c:pt idx="1">
                  <c:v>7.933971528923732E-2</c:v>
                </c:pt>
                <c:pt idx="2">
                  <c:v>2.7221883015971511E-2</c:v>
                </c:pt>
                <c:pt idx="3">
                  <c:v>8.0993974707356687E-3</c:v>
                </c:pt>
                <c:pt idx="4">
                  <c:v>6.966255786579649E-2</c:v>
                </c:pt>
                <c:pt idx="5">
                  <c:v>7.5642198812698319E-2</c:v>
                </c:pt>
                <c:pt idx="6">
                  <c:v>2.2285298446757817E-2</c:v>
                </c:pt>
                <c:pt idx="7">
                  <c:v>0.11326665698241505</c:v>
                </c:pt>
                <c:pt idx="8">
                  <c:v>6.0894390988338563E-2</c:v>
                </c:pt>
                <c:pt idx="9">
                  <c:v>-1.0871325448025292E-3</c:v>
                </c:pt>
                <c:pt idx="10">
                  <c:v>1.0329278772125633E-2</c:v>
                </c:pt>
                <c:pt idx="11">
                  <c:v>2.6871366841666782E-2</c:v>
                </c:pt>
                <c:pt idx="12">
                  <c:v>-1.7053456370680262E-2</c:v>
                </c:pt>
                <c:pt idx="13">
                  <c:v>4.0872638170142528E-2</c:v>
                </c:pt>
                <c:pt idx="14">
                  <c:v>5.9679513646481941E-2</c:v>
                </c:pt>
              </c:numCache>
            </c:numRef>
          </c:val>
          <c:smooth val="0"/>
          <c:extLst>
            <c:ext xmlns:c16="http://schemas.microsoft.com/office/drawing/2014/chart" uri="{C3380CC4-5D6E-409C-BE32-E72D297353CC}">
              <c16:uniqueId val="{00000000-C5C6-4F00-8860-4920ADCA7FCE}"/>
            </c:ext>
          </c:extLst>
        </c:ser>
        <c:ser>
          <c:idx val="1"/>
          <c:order val="1"/>
          <c:tx>
            <c:strRef>
              <c:f>DATA!$G$52</c:f>
              <c:strCache>
                <c:ptCount val="1"/>
                <c:pt idx="0">
                  <c:v>ROE</c:v>
                </c:pt>
              </c:strCache>
            </c:strRef>
          </c:tx>
          <c:spPr>
            <a:ln w="28575" cap="rnd">
              <a:solidFill>
                <a:srgbClr val="C00000"/>
              </a:solidFill>
              <a:prstDash val="dash"/>
              <a:round/>
            </a:ln>
            <a:effectLst/>
          </c:spPr>
          <c:marker>
            <c:symbol val="none"/>
          </c:marker>
          <c:cat>
            <c:strRef>
              <c:f>DATA!$A$53:$A$67</c:f>
              <c:strCache>
                <c:ptCount val="15"/>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strCache>
            </c:strRef>
          </c:cat>
          <c:val>
            <c:numRef>
              <c:f>DATA!$G$53:$G$67</c:f>
              <c:numCache>
                <c:formatCode>0.0%</c:formatCode>
                <c:ptCount val="15"/>
                <c:pt idx="0">
                  <c:v>-6.8747169709479583E-2</c:v>
                </c:pt>
                <c:pt idx="1">
                  <c:v>7.5852313408815472E-2</c:v>
                </c:pt>
                <c:pt idx="2">
                  <c:v>-6.7757362619584056E-3</c:v>
                </c:pt>
                <c:pt idx="3">
                  <c:v>-3.1436492034842771E-2</c:v>
                </c:pt>
                <c:pt idx="4">
                  <c:v>7.6151918641986796E-2</c:v>
                </c:pt>
                <c:pt idx="5">
                  <c:v>8.3786351151153446E-2</c:v>
                </c:pt>
                <c:pt idx="6">
                  <c:v>-2.9220148966982523E-2</c:v>
                </c:pt>
                <c:pt idx="7">
                  <c:v>0.14746328341379525</c:v>
                </c:pt>
                <c:pt idx="8">
                  <c:v>5.0996082873339267E-2</c:v>
                </c:pt>
                <c:pt idx="9">
                  <c:v>-4.3757763195644811E-2</c:v>
                </c:pt>
                <c:pt idx="10">
                  <c:v>-1.9710387885395364E-2</c:v>
                </c:pt>
                <c:pt idx="11">
                  <c:v>1.501358600232495E-2</c:v>
                </c:pt>
                <c:pt idx="12">
                  <c:v>-7.3583185043033655E-2</c:v>
                </c:pt>
                <c:pt idx="13">
                  <c:v>3.7045341776341313E-2</c:v>
                </c:pt>
                <c:pt idx="14">
                  <c:v>7.5464613346085146E-2</c:v>
                </c:pt>
              </c:numCache>
            </c:numRef>
          </c:val>
          <c:smooth val="0"/>
          <c:extLst>
            <c:ext xmlns:c16="http://schemas.microsoft.com/office/drawing/2014/chart" uri="{C3380CC4-5D6E-409C-BE32-E72D297353CC}">
              <c16:uniqueId val="{00000001-C5C6-4F00-8860-4920ADCA7FCE}"/>
            </c:ext>
          </c:extLst>
        </c:ser>
        <c:dLbls>
          <c:showLegendKey val="0"/>
          <c:showVal val="0"/>
          <c:showCatName val="0"/>
          <c:showSerName val="0"/>
          <c:showPercent val="0"/>
          <c:showBubbleSize val="0"/>
        </c:dLbls>
        <c:smooth val="0"/>
        <c:axId val="51919872"/>
        <c:axId val="51987584"/>
      </c:lineChart>
      <c:catAx>
        <c:axId val="51919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87584"/>
        <c:crosses val="autoZero"/>
        <c:auto val="1"/>
        <c:lblAlgn val="ctr"/>
        <c:lblOffset val="100"/>
        <c:tickLblSkip val="1"/>
        <c:tickMarkSkip val="1"/>
        <c:noMultiLvlLbl val="0"/>
      </c:catAx>
      <c:valAx>
        <c:axId val="51987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return</a:t>
                </a:r>
              </a:p>
            </c:rich>
          </c:tx>
          <c:layout>
            <c:manualLayout>
              <c:xMode val="edge"/>
              <c:yMode val="edge"/>
              <c:x val="2.5957785427575323E-2"/>
              <c:y val="0.200984519792168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1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1398714734649201"/>
          <c:y val="2.9506585649396563E-2"/>
          <c:w val="0.87955168720501875"/>
          <c:h val="0.66771045872160018"/>
        </c:manualLayout>
      </c:layout>
      <c:lineChart>
        <c:grouping val="standard"/>
        <c:varyColors val="0"/>
        <c:ser>
          <c:idx val="0"/>
          <c:order val="0"/>
          <c:tx>
            <c:strRef>
              <c:f>DATA!$J$6</c:f>
              <c:strCache>
                <c:ptCount val="1"/>
                <c:pt idx="0">
                  <c:v>EBIT</c:v>
                </c:pt>
              </c:strCache>
            </c:strRef>
          </c:tx>
          <c:spPr>
            <a:ln w="28575" cap="rnd">
              <a:solidFill>
                <a:srgbClr val="00B050"/>
              </a:solidFill>
              <a:round/>
            </a:ln>
            <a:effectLst/>
          </c:spPr>
          <c:marker>
            <c:symbol val="none"/>
          </c:marker>
          <c:cat>
            <c:strRef>
              <c:f>DATA!$A$31:$A$46</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DATA!$K$31:$K$46</c:f>
              <c:numCache>
                <c:formatCode>_(* #,##0_);_(* \(#,##0\);_(* "-"??_);_(@_)</c:formatCode>
                <c:ptCount val="16"/>
                <c:pt idx="0" formatCode="_-* #,##0_-;\-* #,##0_-;_-* &quot;-&quot;??_-;_-@_-">
                  <c:v>84.234237356481998</c:v>
                </c:pt>
                <c:pt idx="1">
                  <c:v>756.82533794999847</c:v>
                </c:pt>
                <c:pt idx="2">
                  <c:v>447.76028288817946</c:v>
                </c:pt>
                <c:pt idx="3">
                  <c:v>311.08540368257059</c:v>
                </c:pt>
                <c:pt idx="4">
                  <c:v>466.73994002808001</c:v>
                </c:pt>
                <c:pt idx="5">
                  <c:v>297.69271687983428</c:v>
                </c:pt>
                <c:pt idx="6">
                  <c:v>73.93808533852004</c:v>
                </c:pt>
                <c:pt idx="7">
                  <c:v>494.92664587260492</c:v>
                </c:pt>
                <c:pt idx="8">
                  <c:v>329.41185532434361</c:v>
                </c:pt>
                <c:pt idx="9">
                  <c:v>101.51216648912087</c:v>
                </c:pt>
                <c:pt idx="10">
                  <c:v>286.4163769490367</c:v>
                </c:pt>
                <c:pt idx="11">
                  <c:v>160.19628663120506</c:v>
                </c:pt>
                <c:pt idx="12">
                  <c:v>160.22041971534142</c:v>
                </c:pt>
                <c:pt idx="13">
                  <c:v>404.42378976960021</c:v>
                </c:pt>
                <c:pt idx="14">
                  <c:v>467.90120923775896</c:v>
                </c:pt>
                <c:pt idx="15">
                  <c:v>376.08912098970961</c:v>
                </c:pt>
              </c:numCache>
            </c:numRef>
          </c:val>
          <c:smooth val="0"/>
          <c:extLst>
            <c:ext xmlns:c16="http://schemas.microsoft.com/office/drawing/2014/chart" uri="{C3380CC4-5D6E-409C-BE32-E72D297353CC}">
              <c16:uniqueId val="{00000000-CCEB-4A9A-AD71-05ADF30334F1}"/>
            </c:ext>
          </c:extLst>
        </c:ser>
        <c:ser>
          <c:idx val="1"/>
          <c:order val="1"/>
          <c:tx>
            <c:strRef>
              <c:f>DATA!$L$6</c:f>
              <c:strCache>
                <c:ptCount val="1"/>
                <c:pt idx="0">
                  <c:v>Net farm income</c:v>
                </c:pt>
              </c:strCache>
            </c:strRef>
          </c:tx>
          <c:spPr>
            <a:ln w="28575" cap="rnd">
              <a:solidFill>
                <a:srgbClr val="92D050"/>
              </a:solidFill>
              <a:prstDash val="dash"/>
              <a:round/>
            </a:ln>
            <a:effectLst/>
          </c:spPr>
          <c:marker>
            <c:symbol val="none"/>
          </c:marker>
          <c:cat>
            <c:strRef>
              <c:f>DATA!$A$31:$A$46</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DATA!$M$31:$M$46</c:f>
              <c:numCache>
                <c:formatCode>_(* #,##0_);_(* \(#,##0\);_(* "-"??_);_(@_)</c:formatCode>
                <c:ptCount val="16"/>
                <c:pt idx="0">
                  <c:v>-99.253186253517995</c:v>
                </c:pt>
                <c:pt idx="1">
                  <c:v>567.23208144999842</c:v>
                </c:pt>
                <c:pt idx="2">
                  <c:v>258.16774772817945</c:v>
                </c:pt>
                <c:pt idx="3">
                  <c:v>110.76883485057064</c:v>
                </c:pt>
                <c:pt idx="4">
                  <c:v>244.12427140808001</c:v>
                </c:pt>
                <c:pt idx="5">
                  <c:v>62.765439711834276</c:v>
                </c:pt>
                <c:pt idx="6">
                  <c:v>-117.23379446947999</c:v>
                </c:pt>
                <c:pt idx="7">
                  <c:v>324.93460141260493</c:v>
                </c:pt>
                <c:pt idx="8">
                  <c:v>169.30853278434364</c:v>
                </c:pt>
                <c:pt idx="9">
                  <c:v>-79.873016226879102</c:v>
                </c:pt>
                <c:pt idx="10">
                  <c:v>129.47177108887678</c:v>
                </c:pt>
                <c:pt idx="11">
                  <c:v>26.944467582899605</c:v>
                </c:pt>
                <c:pt idx="12">
                  <c:v>29.278271593941426</c:v>
                </c:pt>
                <c:pt idx="13">
                  <c:v>288.42993225344014</c:v>
                </c:pt>
                <c:pt idx="14">
                  <c:v>369.42702440414291</c:v>
                </c:pt>
                <c:pt idx="15">
                  <c:v>286.91694378970971</c:v>
                </c:pt>
              </c:numCache>
            </c:numRef>
          </c:val>
          <c:smooth val="0"/>
          <c:extLst>
            <c:ext xmlns:c16="http://schemas.microsoft.com/office/drawing/2014/chart" uri="{C3380CC4-5D6E-409C-BE32-E72D297353CC}">
              <c16:uniqueId val="{00000001-CCEB-4A9A-AD71-05ADF30334F1}"/>
            </c:ext>
          </c:extLst>
        </c:ser>
        <c:dLbls>
          <c:showLegendKey val="0"/>
          <c:showVal val="0"/>
          <c:showCatName val="0"/>
          <c:showSerName val="0"/>
          <c:showPercent val="0"/>
          <c:showBubbleSize val="0"/>
        </c:dLbls>
        <c:smooth val="0"/>
        <c:axId val="52012928"/>
        <c:axId val="52015104"/>
      </c:lineChart>
      <c:catAx>
        <c:axId val="52012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15104"/>
        <c:crosses val="autoZero"/>
        <c:auto val="1"/>
        <c:lblAlgn val="ctr"/>
        <c:lblOffset val="100"/>
        <c:tickLblSkip val="1"/>
        <c:tickMarkSkip val="1"/>
        <c:noMultiLvlLbl val="0"/>
      </c:catAx>
      <c:valAx>
        <c:axId val="52015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 ('000) Real</a:t>
                </a:r>
              </a:p>
            </c:rich>
          </c:tx>
          <c:layout>
            <c:manualLayout>
              <c:xMode val="edge"/>
              <c:yMode val="edge"/>
              <c:x val="1.8995062803079266E-2"/>
              <c:y val="0.166453479029407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1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0504819745065498"/>
          <c:y val="5.9925312812034802E-2"/>
          <c:w val="0.88853136070995609"/>
          <c:h val="0.66796675415573048"/>
        </c:manualLayout>
      </c:layout>
      <c:lineChart>
        <c:grouping val="standard"/>
        <c:varyColors val="0"/>
        <c:ser>
          <c:idx val="0"/>
          <c:order val="0"/>
          <c:tx>
            <c:strRef>
              <c:f>DATA!$J$52</c:f>
              <c:strCache>
                <c:ptCount val="1"/>
                <c:pt idx="0">
                  <c:v>ROTA</c:v>
                </c:pt>
              </c:strCache>
            </c:strRef>
          </c:tx>
          <c:spPr>
            <a:ln w="28575" cap="rnd">
              <a:solidFill>
                <a:srgbClr val="00B050"/>
              </a:solidFill>
              <a:round/>
            </a:ln>
            <a:effectLst/>
          </c:spPr>
          <c:marker>
            <c:symbol val="none"/>
          </c:marker>
          <c:cat>
            <c:strRef>
              <c:f>DATA!$A$53:$A$67</c:f>
              <c:strCache>
                <c:ptCount val="15"/>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strCache>
            </c:strRef>
          </c:cat>
          <c:val>
            <c:numRef>
              <c:f>DATA!$J$53:$J$67</c:f>
              <c:numCache>
                <c:formatCode>0.0%</c:formatCode>
                <c:ptCount val="15"/>
                <c:pt idx="0">
                  <c:v>9.9743832691870822E-3</c:v>
                </c:pt>
                <c:pt idx="1">
                  <c:v>0.11195690351732143</c:v>
                </c:pt>
                <c:pt idx="2">
                  <c:v>4.4888587030213659E-2</c:v>
                </c:pt>
                <c:pt idx="3">
                  <c:v>3.0494721611168479E-2</c:v>
                </c:pt>
                <c:pt idx="4">
                  <c:v>5.5064004861669694E-2</c:v>
                </c:pt>
                <c:pt idx="5">
                  <c:v>3.2634275501561977E-2</c:v>
                </c:pt>
                <c:pt idx="6">
                  <c:v>2.1482859468339192E-3</c:v>
                </c:pt>
                <c:pt idx="7">
                  <c:v>7.8745851236418876E-2</c:v>
                </c:pt>
                <c:pt idx="8">
                  <c:v>5.2204259320876273E-2</c:v>
                </c:pt>
                <c:pt idx="9">
                  <c:v>5.7639430646815601E-3</c:v>
                </c:pt>
                <c:pt idx="10">
                  <c:v>4.2124975429900353E-2</c:v>
                </c:pt>
                <c:pt idx="11">
                  <c:v>1.8906308610891886E-2</c:v>
                </c:pt>
                <c:pt idx="12">
                  <c:v>2.2855148930968162E-2</c:v>
                </c:pt>
                <c:pt idx="13">
                  <c:v>5.7829359500279766E-2</c:v>
                </c:pt>
                <c:pt idx="14">
                  <c:v>5.5493318299122699E-2</c:v>
                </c:pt>
              </c:numCache>
            </c:numRef>
          </c:val>
          <c:smooth val="0"/>
          <c:extLst>
            <c:ext xmlns:c16="http://schemas.microsoft.com/office/drawing/2014/chart" uri="{C3380CC4-5D6E-409C-BE32-E72D297353CC}">
              <c16:uniqueId val="{00000000-EDAD-4505-9880-F05D95770F3D}"/>
            </c:ext>
          </c:extLst>
        </c:ser>
        <c:ser>
          <c:idx val="1"/>
          <c:order val="1"/>
          <c:tx>
            <c:strRef>
              <c:f>DATA!$K$52</c:f>
              <c:strCache>
                <c:ptCount val="1"/>
                <c:pt idx="0">
                  <c:v>ROE</c:v>
                </c:pt>
              </c:strCache>
            </c:strRef>
          </c:tx>
          <c:spPr>
            <a:ln w="28575" cap="rnd">
              <a:solidFill>
                <a:srgbClr val="92D050"/>
              </a:solidFill>
              <a:prstDash val="dash"/>
              <a:round/>
            </a:ln>
            <a:effectLst/>
          </c:spPr>
          <c:marker>
            <c:symbol val="none"/>
          </c:marker>
          <c:cat>
            <c:strRef>
              <c:f>DATA!$A$53:$A$67</c:f>
              <c:strCache>
                <c:ptCount val="15"/>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strCache>
            </c:strRef>
          </c:cat>
          <c:val>
            <c:numRef>
              <c:f>DATA!$K$53:$K$67</c:f>
              <c:numCache>
                <c:formatCode>0.0%</c:formatCode>
                <c:ptCount val="15"/>
                <c:pt idx="0">
                  <c:v>-3.34300590999171E-2</c:v>
                </c:pt>
                <c:pt idx="1">
                  <c:v>0.14824315381546396</c:v>
                </c:pt>
                <c:pt idx="2">
                  <c:v>3.7097842154060319E-2</c:v>
                </c:pt>
                <c:pt idx="3">
                  <c:v>1.3097843328744028E-2</c:v>
                </c:pt>
                <c:pt idx="4">
                  <c:v>5.7702284631828353E-2</c:v>
                </c:pt>
                <c:pt idx="5">
                  <c:v>-2.360909338211834E-3</c:v>
                </c:pt>
                <c:pt idx="6">
                  <c:v>-0.1274534875949713</c:v>
                </c:pt>
                <c:pt idx="7">
                  <c:v>9.8574098688541237E-2</c:v>
                </c:pt>
                <c:pt idx="8">
                  <c:v>6.4441131137374069E-2</c:v>
                </c:pt>
                <c:pt idx="9">
                  <c:v>-2.8168670374019603E-2</c:v>
                </c:pt>
                <c:pt idx="10">
                  <c:v>4.1703195396312946E-2</c:v>
                </c:pt>
                <c:pt idx="11">
                  <c:v>-1.1018171803333275E-2</c:v>
                </c:pt>
                <c:pt idx="12">
                  <c:v>-8.151554201088507E-3</c:v>
                </c:pt>
                <c:pt idx="13">
                  <c:v>9.5823460493307019E-2</c:v>
                </c:pt>
                <c:pt idx="14">
                  <c:v>9.0944853127731207E-2</c:v>
                </c:pt>
              </c:numCache>
            </c:numRef>
          </c:val>
          <c:smooth val="0"/>
          <c:extLst>
            <c:ext xmlns:c16="http://schemas.microsoft.com/office/drawing/2014/chart" uri="{C3380CC4-5D6E-409C-BE32-E72D297353CC}">
              <c16:uniqueId val="{00000001-EDAD-4505-9880-F05D95770F3D}"/>
            </c:ext>
          </c:extLst>
        </c:ser>
        <c:dLbls>
          <c:showLegendKey val="0"/>
          <c:showVal val="0"/>
          <c:showCatName val="0"/>
          <c:showSerName val="0"/>
          <c:showPercent val="0"/>
          <c:showBubbleSize val="0"/>
        </c:dLbls>
        <c:smooth val="0"/>
        <c:axId val="52122368"/>
        <c:axId val="52124288"/>
      </c:lineChart>
      <c:catAx>
        <c:axId val="52122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24288"/>
        <c:crosses val="autoZero"/>
        <c:auto val="1"/>
        <c:lblAlgn val="ctr"/>
        <c:lblOffset val="100"/>
        <c:tickLblSkip val="1"/>
        <c:tickMarkSkip val="1"/>
        <c:noMultiLvlLbl val="0"/>
      </c:catAx>
      <c:valAx>
        <c:axId val="52124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return</a:t>
                </a:r>
              </a:p>
            </c:rich>
          </c:tx>
          <c:layout>
            <c:manualLayout>
              <c:xMode val="edge"/>
              <c:yMode val="edge"/>
              <c:x val="2.4174388226188347E-2"/>
              <c:y val="0.202647052291229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5143415369043"/>
          <c:y val="6.5040908603708564E-2"/>
          <c:w val="0.86862740251638948"/>
          <c:h val="0.65669998992953382"/>
        </c:manualLayout>
      </c:layout>
      <c:lineChart>
        <c:grouping val="standard"/>
        <c:varyColors val="0"/>
        <c:ser>
          <c:idx val="0"/>
          <c:order val="0"/>
          <c:tx>
            <c:strRef>
              <c:f>DATA!$B$6</c:f>
              <c:strCache>
                <c:ptCount val="1"/>
                <c:pt idx="0">
                  <c:v>EBIT</c:v>
                </c:pt>
              </c:strCache>
            </c:strRef>
          </c:tx>
          <c:spPr>
            <a:ln w="28575" cap="rnd">
              <a:solidFill>
                <a:srgbClr val="0070C0"/>
              </a:solidFill>
              <a:round/>
            </a:ln>
            <a:effectLst/>
          </c:spPr>
          <c:marker>
            <c:symbol val="none"/>
          </c:marker>
          <c:cat>
            <c:strRef>
              <c:f>DATA!$A$31:$A$46</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DATA!$C$31:$C$46</c:f>
              <c:numCache>
                <c:formatCode>_-* #,##0_-;\-* #,##0_-;_-* "-"??_-;_-@_-</c:formatCode>
                <c:ptCount val="16"/>
                <c:pt idx="0">
                  <c:v>108.60382118349226</c:v>
                </c:pt>
                <c:pt idx="1">
                  <c:v>500.42621084622675</c:v>
                </c:pt>
                <c:pt idx="2">
                  <c:v>223.36537688580341</c:v>
                </c:pt>
                <c:pt idx="3">
                  <c:v>148.14685586125438</c:v>
                </c:pt>
                <c:pt idx="4">
                  <c:v>365.57920680955692</c:v>
                </c:pt>
                <c:pt idx="5">
                  <c:v>258.57310037980534</c:v>
                </c:pt>
                <c:pt idx="6">
                  <c:v>44.931746177368701</c:v>
                </c:pt>
                <c:pt idx="7">
                  <c:v>332.1066195412954</c:v>
                </c:pt>
                <c:pt idx="8">
                  <c:v>246.18345418969616</c:v>
                </c:pt>
                <c:pt idx="9">
                  <c:v>81.329242690526399</c:v>
                </c:pt>
                <c:pt idx="10">
                  <c:v>142.47452046815886</c:v>
                </c:pt>
                <c:pt idx="11">
                  <c:v>157.50841229893777</c:v>
                </c:pt>
                <c:pt idx="12">
                  <c:v>88.244726429958874</c:v>
                </c:pt>
                <c:pt idx="13">
                  <c:v>355.93282346326714</c:v>
                </c:pt>
                <c:pt idx="14">
                  <c:v>312.99411439927383</c:v>
                </c:pt>
                <c:pt idx="15">
                  <c:v>272.99584688726975</c:v>
                </c:pt>
              </c:numCache>
            </c:numRef>
          </c:val>
          <c:smooth val="0"/>
          <c:extLst>
            <c:ext xmlns:c16="http://schemas.microsoft.com/office/drawing/2014/chart" uri="{C3380CC4-5D6E-409C-BE32-E72D297353CC}">
              <c16:uniqueId val="{00000000-8BAA-4DDF-A53D-53C27F91B049}"/>
            </c:ext>
          </c:extLst>
        </c:ser>
        <c:ser>
          <c:idx val="1"/>
          <c:order val="1"/>
          <c:tx>
            <c:strRef>
              <c:f>DATA!$D$6</c:f>
              <c:strCache>
                <c:ptCount val="1"/>
                <c:pt idx="0">
                  <c:v>Net farm income</c:v>
                </c:pt>
              </c:strCache>
            </c:strRef>
          </c:tx>
          <c:spPr>
            <a:ln w="28575" cap="rnd">
              <a:solidFill>
                <a:schemeClr val="tx2">
                  <a:lumMod val="60000"/>
                  <a:lumOff val="40000"/>
                </a:schemeClr>
              </a:solidFill>
              <a:prstDash val="dash"/>
              <a:round/>
            </a:ln>
            <a:effectLst/>
          </c:spPr>
          <c:marker>
            <c:symbol val="none"/>
          </c:marker>
          <c:cat>
            <c:strRef>
              <c:f>DATA!$A$31:$A$46</c:f>
              <c:strCache>
                <c:ptCount val="16"/>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strCache>
            </c:strRef>
          </c:cat>
          <c:val>
            <c:numRef>
              <c:f>DATA!$E$31:$E$46</c:f>
              <c:numCache>
                <c:formatCode>_(* #,##0_);_(* \(#,##0\);_(* "-"??_);_(@_)</c:formatCode>
                <c:ptCount val="16"/>
                <c:pt idx="0">
                  <c:v>-2.3918446998410694</c:v>
                </c:pt>
                <c:pt idx="1">
                  <c:v>386.94542824622675</c:v>
                </c:pt>
                <c:pt idx="2">
                  <c:v>134.37432870398527</c:v>
                </c:pt>
                <c:pt idx="3">
                  <c:v>30.712910444587724</c:v>
                </c:pt>
                <c:pt idx="4">
                  <c:v>244.87793888955693</c:v>
                </c:pt>
                <c:pt idx="5">
                  <c:v>139.24756394780539</c:v>
                </c:pt>
                <c:pt idx="6">
                  <c:v>-70.229066498631326</c:v>
                </c:pt>
                <c:pt idx="7">
                  <c:v>219.56533348129545</c:v>
                </c:pt>
                <c:pt idx="8">
                  <c:v>129.93684714169623</c:v>
                </c:pt>
                <c:pt idx="9">
                  <c:v>-18.190916521473611</c:v>
                </c:pt>
                <c:pt idx="10">
                  <c:v>38.743581041598844</c:v>
                </c:pt>
                <c:pt idx="11">
                  <c:v>55.156636330937786</c:v>
                </c:pt>
                <c:pt idx="12">
                  <c:v>-15.851840299765943</c:v>
                </c:pt>
                <c:pt idx="13">
                  <c:v>252.2039235173855</c:v>
                </c:pt>
                <c:pt idx="14">
                  <c:v>228.96037287095379</c:v>
                </c:pt>
                <c:pt idx="15">
                  <c:v>188.20918400966968</c:v>
                </c:pt>
              </c:numCache>
            </c:numRef>
          </c:val>
          <c:smooth val="0"/>
          <c:extLst>
            <c:ext xmlns:c16="http://schemas.microsoft.com/office/drawing/2014/chart" uri="{C3380CC4-5D6E-409C-BE32-E72D297353CC}">
              <c16:uniqueId val="{00000001-8BAA-4DDF-A53D-53C27F91B049}"/>
            </c:ext>
          </c:extLst>
        </c:ser>
        <c:dLbls>
          <c:showLegendKey val="0"/>
          <c:showVal val="0"/>
          <c:showCatName val="0"/>
          <c:showSerName val="0"/>
          <c:showPercent val="0"/>
          <c:showBubbleSize val="0"/>
        </c:dLbls>
        <c:smooth val="0"/>
        <c:axId val="52133248"/>
        <c:axId val="52135424"/>
      </c:lineChart>
      <c:catAx>
        <c:axId val="52133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5424"/>
        <c:crosses val="autoZero"/>
        <c:auto val="1"/>
        <c:lblAlgn val="ctr"/>
        <c:lblOffset val="100"/>
        <c:tickLblSkip val="1"/>
        <c:tickMarkSkip val="1"/>
        <c:noMultiLvlLbl val="0"/>
      </c:catAx>
      <c:valAx>
        <c:axId val="52135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 ('000) Real</a:t>
                </a:r>
              </a:p>
            </c:rich>
          </c:tx>
          <c:layout>
            <c:manualLayout>
              <c:xMode val="edge"/>
              <c:yMode val="edge"/>
              <c:x val="9.3458086086701236E-3"/>
              <c:y val="0.150407101146076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179160340383461"/>
          <c:y val="1.6719999041215738E-2"/>
          <c:w val="0.89201711333168554"/>
          <c:h val="0.69750618864512315"/>
        </c:manualLayout>
      </c:layout>
      <c:lineChart>
        <c:grouping val="standard"/>
        <c:varyColors val="0"/>
        <c:ser>
          <c:idx val="0"/>
          <c:order val="0"/>
          <c:tx>
            <c:strRef>
              <c:f>DATA!$B$52</c:f>
              <c:strCache>
                <c:ptCount val="1"/>
                <c:pt idx="0">
                  <c:v>ROTA</c:v>
                </c:pt>
              </c:strCache>
            </c:strRef>
          </c:tx>
          <c:spPr>
            <a:ln w="28575" cap="rnd">
              <a:solidFill>
                <a:srgbClr val="0070C0"/>
              </a:solidFill>
              <a:round/>
            </a:ln>
            <a:effectLst/>
          </c:spPr>
          <c:marker>
            <c:symbol val="none"/>
          </c:marker>
          <c:cat>
            <c:strRef>
              <c:f>DATA!$A$53:$A$67</c:f>
              <c:strCache>
                <c:ptCount val="15"/>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strCache>
            </c:strRef>
          </c:cat>
          <c:val>
            <c:numRef>
              <c:f>DATA!$B$53:$B$67</c:f>
              <c:numCache>
                <c:formatCode>0.0%</c:formatCode>
                <c:ptCount val="15"/>
                <c:pt idx="0">
                  <c:v>8.2523422531074163E-3</c:v>
                </c:pt>
                <c:pt idx="1">
                  <c:v>9.7482170423084144E-2</c:v>
                </c:pt>
                <c:pt idx="2">
                  <c:v>3.9651980338304103E-2</c:v>
                </c:pt>
                <c:pt idx="3">
                  <c:v>2.5650540643467334E-2</c:v>
                </c:pt>
                <c:pt idx="4">
                  <c:v>6.1454297272796519E-2</c:v>
                </c:pt>
                <c:pt idx="5">
                  <c:v>4.3792643602218365E-2</c:v>
                </c:pt>
                <c:pt idx="6">
                  <c:v>-1.9747778605106263E-3</c:v>
                </c:pt>
                <c:pt idx="7">
                  <c:v>6.4477886985209121E-2</c:v>
                </c:pt>
                <c:pt idx="8">
                  <c:v>4.7111573479690028E-2</c:v>
                </c:pt>
                <c:pt idx="9">
                  <c:v>1.2564341302206855E-2</c:v>
                </c:pt>
                <c:pt idx="10">
                  <c:v>2.3438291090657093E-2</c:v>
                </c:pt>
                <c:pt idx="11">
                  <c:v>3.0786036590406397E-2</c:v>
                </c:pt>
                <c:pt idx="12">
                  <c:v>1.6563253452519699E-2</c:v>
                </c:pt>
                <c:pt idx="13">
                  <c:v>6.5830730121375469E-2</c:v>
                </c:pt>
                <c:pt idx="14">
                  <c:v>5.4030811942637591E-2</c:v>
                </c:pt>
              </c:numCache>
            </c:numRef>
          </c:val>
          <c:smooth val="0"/>
          <c:extLst>
            <c:ext xmlns:c16="http://schemas.microsoft.com/office/drawing/2014/chart" uri="{C3380CC4-5D6E-409C-BE32-E72D297353CC}">
              <c16:uniqueId val="{00000000-302C-4D6F-B710-41081D8F07B8}"/>
            </c:ext>
          </c:extLst>
        </c:ser>
        <c:ser>
          <c:idx val="1"/>
          <c:order val="1"/>
          <c:tx>
            <c:strRef>
              <c:f>DATA!$C$52</c:f>
              <c:strCache>
                <c:ptCount val="1"/>
                <c:pt idx="0">
                  <c:v>ROE</c:v>
                </c:pt>
              </c:strCache>
            </c:strRef>
          </c:tx>
          <c:spPr>
            <a:ln w="28575" cap="rnd">
              <a:solidFill>
                <a:schemeClr val="tx2">
                  <a:lumMod val="60000"/>
                  <a:lumOff val="40000"/>
                </a:schemeClr>
              </a:solidFill>
              <a:prstDash val="dash"/>
              <a:round/>
            </a:ln>
            <a:effectLst/>
          </c:spPr>
          <c:marker>
            <c:symbol val="none"/>
          </c:marker>
          <c:cat>
            <c:strRef>
              <c:f>DATA!$A$53:$A$67</c:f>
              <c:strCache>
                <c:ptCount val="15"/>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strCache>
            </c:strRef>
          </c:cat>
          <c:val>
            <c:numRef>
              <c:f>DATA!$C$53:$C$67</c:f>
              <c:numCache>
                <c:formatCode>0.0%</c:formatCode>
                <c:ptCount val="15"/>
                <c:pt idx="0">
                  <c:v>-2.0917578957753886E-2</c:v>
                </c:pt>
                <c:pt idx="1">
                  <c:v>0.14888246868471541</c:v>
                </c:pt>
                <c:pt idx="2">
                  <c:v>3.3760399256765959E-2</c:v>
                </c:pt>
                <c:pt idx="3">
                  <c:v>7.4010432224005567E-3</c:v>
                </c:pt>
                <c:pt idx="4">
                  <c:v>9.8922536567000077E-2</c:v>
                </c:pt>
                <c:pt idx="5">
                  <c:v>5.1116214503624094E-2</c:v>
                </c:pt>
                <c:pt idx="6">
                  <c:v>-6.150210686073429E-2</c:v>
                </c:pt>
                <c:pt idx="7">
                  <c:v>0.10210407275588378</c:v>
                </c:pt>
                <c:pt idx="8">
                  <c:v>4.6434763897376871E-2</c:v>
                </c:pt>
                <c:pt idx="9">
                  <c:v>-2.2873287030420464E-2</c:v>
                </c:pt>
                <c:pt idx="10">
                  <c:v>6.7809777987491368E-3</c:v>
                </c:pt>
                <c:pt idx="11">
                  <c:v>1.2665134312046361E-2</c:v>
                </c:pt>
                <c:pt idx="12">
                  <c:v>-2.3494024761176881E-2</c:v>
                </c:pt>
                <c:pt idx="13">
                  <c:v>0.12422341572556475</c:v>
                </c:pt>
                <c:pt idx="14">
                  <c:v>7.9918599543374574E-2</c:v>
                </c:pt>
              </c:numCache>
            </c:numRef>
          </c:val>
          <c:smooth val="0"/>
          <c:extLst>
            <c:ext xmlns:c16="http://schemas.microsoft.com/office/drawing/2014/chart" uri="{C3380CC4-5D6E-409C-BE32-E72D297353CC}">
              <c16:uniqueId val="{00000001-302C-4D6F-B710-41081D8F07B8}"/>
            </c:ext>
          </c:extLst>
        </c:ser>
        <c:dLbls>
          <c:showLegendKey val="0"/>
          <c:showVal val="0"/>
          <c:showCatName val="0"/>
          <c:showSerName val="0"/>
          <c:showPercent val="0"/>
          <c:showBubbleSize val="0"/>
        </c:dLbls>
        <c:smooth val="0"/>
        <c:axId val="52263168"/>
        <c:axId val="52269440"/>
      </c:lineChart>
      <c:catAx>
        <c:axId val="5226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9440"/>
        <c:crosses val="autoZero"/>
        <c:auto val="1"/>
        <c:lblAlgn val="ctr"/>
        <c:lblOffset val="100"/>
        <c:tickLblSkip val="1"/>
        <c:tickMarkSkip val="1"/>
        <c:noMultiLvlLbl val="0"/>
      </c:catAx>
      <c:valAx>
        <c:axId val="52269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return</a:t>
                </a:r>
              </a:p>
            </c:rich>
          </c:tx>
          <c:layout>
            <c:manualLayout>
              <c:xMode val="edge"/>
              <c:yMode val="edge"/>
              <c:x val="7.7399439307577356E-3"/>
              <c:y val="0.178181818181818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6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Grazed</c:v>
          </c:tx>
          <c:spPr>
            <a:solidFill>
              <a:schemeClr val="accent1"/>
            </a:solidFill>
            <a:ln>
              <a:noFill/>
            </a:ln>
            <a:effectLst/>
          </c:spPr>
          <c:invertIfNegative val="0"/>
          <c:cat>
            <c:strRef>
              <c:f>('Appendix input - State'!$E$88,'Appendix input - State'!$E$92,'Appendix input - State'!$E$95,'Appendix input - State'!$E$98,'Appendix input - State'!$E$101)</c:f>
              <c:strCache>
                <c:ptCount val="5"/>
                <c:pt idx="0">
                  <c:v>21-22</c:v>
                </c:pt>
                <c:pt idx="1">
                  <c:v>20-21</c:v>
                </c:pt>
                <c:pt idx="2">
                  <c:v>19-20</c:v>
                </c:pt>
                <c:pt idx="3">
                  <c:v>18-19</c:v>
                </c:pt>
                <c:pt idx="4">
                  <c:v>17-18</c:v>
                </c:pt>
              </c:strCache>
            </c:strRef>
          </c:cat>
          <c:val>
            <c:numRef>
              <c:f>('Appendix input - State'!$AE$88,'Appendix input - State'!$AE$92,'Appendix input - State'!$AE$95,'Appendix input - State'!$AE$98,'Appendix input - State'!$AE$101)</c:f>
              <c:numCache>
                <c:formatCode>_(* #,##0.0_);_(* \(#,##0.0\);_(* "-"??_);_(@_)</c:formatCode>
                <c:ptCount val="5"/>
                <c:pt idx="0">
                  <c:v>5.7036088943528966</c:v>
                </c:pt>
                <c:pt idx="1">
                  <c:v>6.4936395955047024</c:v>
                </c:pt>
                <c:pt idx="2">
                  <c:v>6.264711071548172</c:v>
                </c:pt>
                <c:pt idx="3" formatCode="0.0">
                  <c:v>6.4300177498736382</c:v>
                </c:pt>
                <c:pt idx="4" formatCode="0.0%">
                  <c:v>6.0926830213712044</c:v>
                </c:pt>
              </c:numCache>
            </c:numRef>
          </c:val>
          <c:extLst>
            <c:ext xmlns:c16="http://schemas.microsoft.com/office/drawing/2014/chart" uri="{C3380CC4-5D6E-409C-BE32-E72D297353CC}">
              <c16:uniqueId val="{00000000-D80D-4D17-B889-E4D7A8FF7F94}"/>
            </c:ext>
          </c:extLst>
        </c:ser>
        <c:ser>
          <c:idx val="1"/>
          <c:order val="1"/>
          <c:tx>
            <c:v>Conserved</c:v>
          </c:tx>
          <c:spPr>
            <a:solidFill>
              <a:schemeClr val="accent1">
                <a:lumMod val="75000"/>
                <a:lumOff val="25000"/>
              </a:schemeClr>
            </a:solidFill>
            <a:ln>
              <a:noFill/>
            </a:ln>
            <a:effectLst/>
          </c:spPr>
          <c:invertIfNegative val="0"/>
          <c:cat>
            <c:strRef>
              <c:f>('Appendix input - State'!$E$88,'Appendix input - State'!$E$92,'Appendix input - State'!$E$95,'Appendix input - State'!$E$98,'Appendix input - State'!$E$101)</c:f>
              <c:strCache>
                <c:ptCount val="5"/>
                <c:pt idx="0">
                  <c:v>21-22</c:v>
                </c:pt>
                <c:pt idx="1">
                  <c:v>20-21</c:v>
                </c:pt>
                <c:pt idx="2">
                  <c:v>19-20</c:v>
                </c:pt>
                <c:pt idx="3">
                  <c:v>18-19</c:v>
                </c:pt>
                <c:pt idx="4">
                  <c:v>17-18</c:v>
                </c:pt>
              </c:strCache>
            </c:strRef>
          </c:cat>
          <c:val>
            <c:numRef>
              <c:f>('Appendix input - State'!$AF$88,'Appendix input - State'!$AF$92,'Appendix input - State'!$AF$95,'Appendix input - State'!$AF$98,'Appendix input - State'!$AF$101)</c:f>
              <c:numCache>
                <c:formatCode>_(* #,##0.0_);_(* \(#,##0.0\);_(* "-"??_);_(@_)</c:formatCode>
                <c:ptCount val="5"/>
                <c:pt idx="0">
                  <c:v>1.6521171671390427</c:v>
                </c:pt>
                <c:pt idx="1">
                  <c:v>1.7397459438026543</c:v>
                </c:pt>
                <c:pt idx="2">
                  <c:v>1.4324001348708679</c:v>
                </c:pt>
                <c:pt idx="3">
                  <c:v>1.6623766743082047</c:v>
                </c:pt>
                <c:pt idx="4" formatCode="0.0%">
                  <c:v>1.5235680915877841</c:v>
                </c:pt>
              </c:numCache>
            </c:numRef>
          </c:val>
          <c:extLst>
            <c:ext xmlns:c16="http://schemas.microsoft.com/office/drawing/2014/chart" uri="{C3380CC4-5D6E-409C-BE32-E72D297353CC}">
              <c16:uniqueId val="{00000001-D80D-4D17-B889-E4D7A8FF7F94}"/>
            </c:ext>
          </c:extLst>
        </c:ser>
        <c:dLbls>
          <c:showLegendKey val="0"/>
          <c:showVal val="0"/>
          <c:showCatName val="0"/>
          <c:showSerName val="0"/>
          <c:showPercent val="0"/>
          <c:showBubbleSize val="0"/>
        </c:dLbls>
        <c:gapWidth val="150"/>
        <c:overlap val="100"/>
        <c:axId val="1191720816"/>
        <c:axId val="1191718192"/>
      </c:barChart>
      <c:catAx>
        <c:axId val="119172081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18192"/>
        <c:crosses val="autoZero"/>
        <c:auto val="1"/>
        <c:lblAlgn val="ctr"/>
        <c:lblOffset val="100"/>
        <c:noMultiLvlLbl val="0"/>
      </c:catAx>
      <c:valAx>
        <c:axId val="119171819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Pasture removed (t DM/ milking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7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data - STATE'!$A$148</c:f>
              <c:strCache>
                <c:ptCount val="1"/>
                <c:pt idx="0">
                  <c:v>Low bail</c:v>
                </c:pt>
              </c:strCache>
            </c:strRef>
          </c:tx>
          <c:spPr>
            <a:solidFill>
              <a:schemeClr val="accent1"/>
            </a:solidFill>
            <a:ln>
              <a:noFill/>
            </a:ln>
            <a:effectLst/>
          </c:spPr>
          <c:invertIfNegative val="0"/>
          <c:cat>
            <c:strRef>
              <c:f>'Figure data - STATE'!$I$147:$J$147</c:f>
              <c:strCache>
                <c:ptCount val="2"/>
                <c:pt idx="0">
                  <c:v>20-21</c:v>
                </c:pt>
                <c:pt idx="1">
                  <c:v>21-22</c:v>
                </c:pt>
              </c:strCache>
            </c:strRef>
          </c:cat>
          <c:val>
            <c:numRef>
              <c:f>'Figure data - STATE'!$I$148:$J$148</c:f>
              <c:numCache>
                <c:formatCode>General</c:formatCode>
                <c:ptCount val="2"/>
                <c:pt idx="0">
                  <c:v>5</c:v>
                </c:pt>
                <c:pt idx="1">
                  <c:v>3</c:v>
                </c:pt>
              </c:numCache>
            </c:numRef>
          </c:val>
          <c:extLst>
            <c:ext xmlns:c16="http://schemas.microsoft.com/office/drawing/2014/chart" uri="{C3380CC4-5D6E-409C-BE32-E72D297353CC}">
              <c16:uniqueId val="{00000000-21D0-4124-A76E-C31B4662B8E6}"/>
            </c:ext>
          </c:extLst>
        </c:ser>
        <c:ser>
          <c:idx val="1"/>
          <c:order val="1"/>
          <c:tx>
            <c:strRef>
              <c:f>'Figure data - STATE'!$A$149</c:f>
              <c:strCache>
                <c:ptCount val="1"/>
                <c:pt idx="0">
                  <c:v>Moderate - High bail</c:v>
                </c:pt>
              </c:strCache>
            </c:strRef>
          </c:tx>
          <c:spPr>
            <a:solidFill>
              <a:schemeClr val="accent1">
                <a:lumMod val="75000"/>
                <a:lumOff val="25000"/>
              </a:schemeClr>
            </a:solidFill>
            <a:ln>
              <a:noFill/>
            </a:ln>
            <a:effectLst/>
          </c:spPr>
          <c:invertIfNegative val="0"/>
          <c:cat>
            <c:strRef>
              <c:f>'Figure data - STATE'!$I$147:$J$147</c:f>
              <c:strCache>
                <c:ptCount val="2"/>
                <c:pt idx="0">
                  <c:v>20-21</c:v>
                </c:pt>
                <c:pt idx="1">
                  <c:v>21-22</c:v>
                </c:pt>
              </c:strCache>
            </c:strRef>
          </c:cat>
          <c:val>
            <c:numRef>
              <c:f>'Figure data - STATE'!$I$149:$J$149</c:f>
              <c:numCache>
                <c:formatCode>General</c:formatCode>
                <c:ptCount val="2"/>
                <c:pt idx="0">
                  <c:v>67</c:v>
                </c:pt>
                <c:pt idx="1">
                  <c:v>68</c:v>
                </c:pt>
              </c:numCache>
            </c:numRef>
          </c:val>
          <c:extLst>
            <c:ext xmlns:c16="http://schemas.microsoft.com/office/drawing/2014/chart" uri="{C3380CC4-5D6E-409C-BE32-E72D297353CC}">
              <c16:uniqueId val="{00000001-21D0-4124-A76E-C31B4662B8E6}"/>
            </c:ext>
          </c:extLst>
        </c:ser>
        <c:ser>
          <c:idx val="2"/>
          <c:order val="2"/>
          <c:tx>
            <c:strRef>
              <c:f>'Figure data - STATE'!$A$150</c:f>
              <c:strCache>
                <c:ptCount val="1"/>
                <c:pt idx="0">
                  <c:v>Partial mixed ration</c:v>
                </c:pt>
              </c:strCache>
            </c:strRef>
          </c:tx>
          <c:spPr>
            <a:solidFill>
              <a:schemeClr val="accent3"/>
            </a:solidFill>
            <a:ln>
              <a:noFill/>
            </a:ln>
            <a:effectLst/>
          </c:spPr>
          <c:invertIfNegative val="0"/>
          <c:cat>
            <c:strRef>
              <c:f>'Figure data - STATE'!$I$147:$J$147</c:f>
              <c:strCache>
                <c:ptCount val="2"/>
                <c:pt idx="0">
                  <c:v>20-21</c:v>
                </c:pt>
                <c:pt idx="1">
                  <c:v>21-22</c:v>
                </c:pt>
              </c:strCache>
            </c:strRef>
          </c:cat>
          <c:val>
            <c:numRef>
              <c:f>'Figure data - STATE'!$I$150:$J$150</c:f>
              <c:numCache>
                <c:formatCode>General</c:formatCode>
                <c:ptCount val="2"/>
                <c:pt idx="0">
                  <c:v>4</c:v>
                </c:pt>
                <c:pt idx="1">
                  <c:v>5</c:v>
                </c:pt>
              </c:numCache>
            </c:numRef>
          </c:val>
          <c:extLst>
            <c:ext xmlns:c16="http://schemas.microsoft.com/office/drawing/2014/chart" uri="{C3380CC4-5D6E-409C-BE32-E72D297353CC}">
              <c16:uniqueId val="{00000002-21D0-4124-A76E-C31B4662B8E6}"/>
            </c:ext>
          </c:extLst>
        </c:ser>
        <c:ser>
          <c:idx val="3"/>
          <c:order val="3"/>
          <c:tx>
            <c:strRef>
              <c:f>'Figure data - STATE'!$A$151</c:f>
              <c:strCache>
                <c:ptCount val="1"/>
                <c:pt idx="0">
                  <c:v>Hybrid system</c:v>
                </c:pt>
              </c:strCache>
            </c:strRef>
          </c:tx>
          <c:spPr>
            <a:solidFill>
              <a:schemeClr val="accent4"/>
            </a:solidFill>
            <a:ln>
              <a:noFill/>
            </a:ln>
            <a:effectLst/>
          </c:spPr>
          <c:invertIfNegative val="0"/>
          <c:cat>
            <c:strRef>
              <c:f>'Figure data - STATE'!$I$147:$J$147</c:f>
              <c:strCache>
                <c:ptCount val="2"/>
                <c:pt idx="0">
                  <c:v>20-21</c:v>
                </c:pt>
                <c:pt idx="1">
                  <c:v>21-22</c:v>
                </c:pt>
              </c:strCache>
            </c:strRef>
          </c:cat>
          <c:val>
            <c:numRef>
              <c:f>'Figure data - STATE'!$I$151:$J$151</c:f>
              <c:numCache>
                <c:formatCode>General</c:formatCode>
                <c:ptCount val="2"/>
                <c:pt idx="0">
                  <c:v>3</c:v>
                </c:pt>
                <c:pt idx="1">
                  <c:v>3</c:v>
                </c:pt>
              </c:numCache>
            </c:numRef>
          </c:val>
          <c:extLst>
            <c:ext xmlns:c16="http://schemas.microsoft.com/office/drawing/2014/chart" uri="{C3380CC4-5D6E-409C-BE32-E72D297353CC}">
              <c16:uniqueId val="{00000003-21D0-4124-A76E-C31B4662B8E6}"/>
            </c:ext>
          </c:extLst>
        </c:ser>
        <c:ser>
          <c:idx val="4"/>
          <c:order val="4"/>
          <c:tx>
            <c:strRef>
              <c:f>'Figure data - STATE'!$A$152</c:f>
              <c:strCache>
                <c:ptCount val="1"/>
                <c:pt idx="0">
                  <c:v>Total mixed ration</c:v>
                </c:pt>
              </c:strCache>
            </c:strRef>
          </c:tx>
          <c:spPr>
            <a:solidFill>
              <a:schemeClr val="accent5"/>
            </a:solidFill>
            <a:ln>
              <a:noFill/>
            </a:ln>
            <a:effectLst/>
          </c:spPr>
          <c:invertIfNegative val="0"/>
          <c:cat>
            <c:strRef>
              <c:f>'Figure data - STATE'!$I$147:$J$147</c:f>
              <c:strCache>
                <c:ptCount val="2"/>
                <c:pt idx="0">
                  <c:v>20-21</c:v>
                </c:pt>
                <c:pt idx="1">
                  <c:v>21-22</c:v>
                </c:pt>
              </c:strCache>
            </c:strRef>
          </c:cat>
          <c:val>
            <c:numRef>
              <c:f>'Figure data - STATE'!$I$152:$J$152</c:f>
              <c:numCache>
                <c:formatCode>General</c:formatCode>
                <c:ptCount val="2"/>
                <c:pt idx="0">
                  <c:v>1</c:v>
                </c:pt>
                <c:pt idx="1">
                  <c:v>1</c:v>
                </c:pt>
              </c:numCache>
            </c:numRef>
          </c:val>
          <c:extLst>
            <c:ext xmlns:c16="http://schemas.microsoft.com/office/drawing/2014/chart" uri="{C3380CC4-5D6E-409C-BE32-E72D297353CC}">
              <c16:uniqueId val="{00000004-21D0-4124-A76E-C31B4662B8E6}"/>
            </c:ext>
          </c:extLst>
        </c:ser>
        <c:dLbls>
          <c:showLegendKey val="0"/>
          <c:showVal val="0"/>
          <c:showCatName val="0"/>
          <c:showSerName val="0"/>
          <c:showPercent val="0"/>
          <c:showBubbleSize val="0"/>
        </c:dLbls>
        <c:gapWidth val="150"/>
        <c:overlap val="100"/>
        <c:axId val="1233830264"/>
        <c:axId val="1233835184"/>
      </c:barChart>
      <c:catAx>
        <c:axId val="123383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5184"/>
        <c:crosses val="autoZero"/>
        <c:auto val="1"/>
        <c:lblAlgn val="ctr"/>
        <c:lblOffset val="100"/>
        <c:noMultiLvlLbl val="0"/>
      </c:catAx>
      <c:valAx>
        <c:axId val="123383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 of</a:t>
                </a:r>
                <a:r>
                  <a:rPr lang="en-AU" baseline="0"/>
                  <a:t> businesses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30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Nitrogen</c:v>
          </c:tx>
          <c:spPr>
            <a:solidFill>
              <a:schemeClr val="accent1"/>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NO'!$AH$37,'Appendix input - NO'!$AH$42,'Appendix input - NO'!$AH$45,'Appendix input - NO'!$AH$48,'Appendix input - NO'!$AH$51)</c:f>
              <c:numCache>
                <c:formatCode>#,##0</c:formatCode>
                <c:ptCount val="5"/>
                <c:pt idx="0">
                  <c:v>76.319969595535767</c:v>
                </c:pt>
                <c:pt idx="1">
                  <c:v>108.14287228801527</c:v>
                </c:pt>
                <c:pt idx="2" formatCode="0.0">
                  <c:v>85.596307974960283</c:v>
                </c:pt>
                <c:pt idx="3" formatCode="_(* #,##0.0_);_(* \(#,##0.0\);_(* &quot;-&quot;??_);_(@_)">
                  <c:v>124.00635754688047</c:v>
                </c:pt>
                <c:pt idx="4" formatCode="0.0">
                  <c:v>101.58147678918944</c:v>
                </c:pt>
              </c:numCache>
            </c:numRef>
          </c:val>
          <c:extLst>
            <c:ext xmlns:c16="http://schemas.microsoft.com/office/drawing/2014/chart" uri="{C3380CC4-5D6E-409C-BE32-E72D297353CC}">
              <c16:uniqueId val="{00000000-633E-4F0C-82B1-D3CD8C3924FB}"/>
            </c:ext>
          </c:extLst>
        </c:ser>
        <c:ser>
          <c:idx val="1"/>
          <c:order val="1"/>
          <c:tx>
            <c:v>Phosphorous</c:v>
          </c:tx>
          <c:spPr>
            <a:solidFill>
              <a:schemeClr val="accent1">
                <a:lumMod val="75000"/>
                <a:lumOff val="25000"/>
              </a:schemeClr>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NO'!$AI$37,'Appendix input - NO'!$AI$42,'Appendix input - NO'!$AI$45,'Appendix input - NO'!$AI$48,'Appendix input - NO'!$AI$51)</c:f>
              <c:numCache>
                <c:formatCode>#,##0</c:formatCode>
                <c:ptCount val="5"/>
                <c:pt idx="0">
                  <c:v>15.504690580449275</c:v>
                </c:pt>
                <c:pt idx="1">
                  <c:v>20.996366613654928</c:v>
                </c:pt>
                <c:pt idx="2" formatCode="0.0">
                  <c:v>18.443994908163596</c:v>
                </c:pt>
                <c:pt idx="3" formatCode="#,##0.0">
                  <c:v>21.49125459534881</c:v>
                </c:pt>
                <c:pt idx="4" formatCode="0.0">
                  <c:v>17.440530689275889</c:v>
                </c:pt>
              </c:numCache>
            </c:numRef>
          </c:val>
          <c:extLst>
            <c:ext xmlns:c16="http://schemas.microsoft.com/office/drawing/2014/chart" uri="{C3380CC4-5D6E-409C-BE32-E72D297353CC}">
              <c16:uniqueId val="{00000001-633E-4F0C-82B1-D3CD8C3924FB}"/>
            </c:ext>
          </c:extLst>
        </c:ser>
        <c:ser>
          <c:idx val="2"/>
          <c:order val="2"/>
          <c:tx>
            <c:v>Potassium</c:v>
          </c:tx>
          <c:spPr>
            <a:solidFill>
              <a:schemeClr val="accent3"/>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NO'!$AJ$37,'Appendix input - NO'!$AJ$42,'Appendix input - NO'!$AJ$45,'Appendix input - NO'!$AJ$48,'Appendix input - NO'!$AJ$51)</c:f>
              <c:numCache>
                <c:formatCode>#,##0</c:formatCode>
                <c:ptCount val="5"/>
                <c:pt idx="0">
                  <c:v>8.2161321452913416</c:v>
                </c:pt>
                <c:pt idx="1">
                  <c:v>11.126307222221284</c:v>
                </c:pt>
                <c:pt idx="2" formatCode="0.0">
                  <c:v>11.936164744579624</c:v>
                </c:pt>
                <c:pt idx="3" formatCode="#,##0.0">
                  <c:v>19.660748200368413</c:v>
                </c:pt>
                <c:pt idx="4" formatCode="0.0">
                  <c:v>9.4041925979309848</c:v>
                </c:pt>
              </c:numCache>
            </c:numRef>
          </c:val>
          <c:extLst>
            <c:ext xmlns:c16="http://schemas.microsoft.com/office/drawing/2014/chart" uri="{C3380CC4-5D6E-409C-BE32-E72D297353CC}">
              <c16:uniqueId val="{00000002-633E-4F0C-82B1-D3CD8C3924FB}"/>
            </c:ext>
          </c:extLst>
        </c:ser>
        <c:ser>
          <c:idx val="3"/>
          <c:order val="3"/>
          <c:tx>
            <c:v>Sulphur</c:v>
          </c:tx>
          <c:spPr>
            <a:solidFill>
              <a:schemeClr val="accent4"/>
            </a:solidFill>
            <a:ln>
              <a:noFill/>
            </a:ln>
            <a:effectLst/>
          </c:spPr>
          <c:invertIfNegative val="0"/>
          <c:cat>
            <c:strRef>
              <c:f>('Appendix input - NO'!$E$37,'Appendix input - NO'!$E$42,'Appendix input - NO'!$E$45,'Appendix input - NO'!$E$48,'Appendix input - NO'!$E$51)</c:f>
              <c:strCache>
                <c:ptCount val="5"/>
                <c:pt idx="0">
                  <c:v>21-22</c:v>
                </c:pt>
                <c:pt idx="1">
                  <c:v>20-21</c:v>
                </c:pt>
                <c:pt idx="2">
                  <c:v>19-20</c:v>
                </c:pt>
                <c:pt idx="3">
                  <c:v>18-19</c:v>
                </c:pt>
                <c:pt idx="4">
                  <c:v>17-18</c:v>
                </c:pt>
              </c:strCache>
            </c:strRef>
          </c:cat>
          <c:val>
            <c:numRef>
              <c:f>('Appendix input - NO'!$AK$37,'Appendix input - NO'!$AK$42,'Appendix input - NO'!$AK$45,'Appendix input - NO'!$AK$48,'Appendix input - NO'!$AK$51)</c:f>
              <c:numCache>
                <c:formatCode>#,##0</c:formatCode>
                <c:ptCount val="5"/>
                <c:pt idx="0">
                  <c:v>13.753134241516902</c:v>
                </c:pt>
                <c:pt idx="1">
                  <c:v>17.877653146663388</c:v>
                </c:pt>
                <c:pt idx="2" formatCode="0.0">
                  <c:v>16.461485517237485</c:v>
                </c:pt>
                <c:pt idx="3" formatCode="#,##0.0">
                  <c:v>16.542769300832433</c:v>
                </c:pt>
                <c:pt idx="4" formatCode="0.0">
                  <c:v>18.110053378783217</c:v>
                </c:pt>
              </c:numCache>
            </c:numRef>
          </c:val>
          <c:extLst>
            <c:ext xmlns:c16="http://schemas.microsoft.com/office/drawing/2014/chart" uri="{C3380CC4-5D6E-409C-BE32-E72D297353CC}">
              <c16:uniqueId val="{00000003-633E-4F0C-82B1-D3CD8C3924FB}"/>
            </c:ext>
          </c:extLst>
        </c:ser>
        <c:dLbls>
          <c:showLegendKey val="0"/>
          <c:showVal val="0"/>
          <c:showCatName val="0"/>
          <c:showSerName val="0"/>
          <c:showPercent val="0"/>
          <c:showBubbleSize val="0"/>
        </c:dLbls>
        <c:gapWidth val="150"/>
        <c:overlap val="100"/>
        <c:axId val="474579272"/>
        <c:axId val="474572384"/>
      </c:barChart>
      <c:catAx>
        <c:axId val="474579272"/>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2384"/>
        <c:crosses val="autoZero"/>
        <c:auto val="1"/>
        <c:lblAlgn val="ctr"/>
        <c:lblOffset val="100"/>
        <c:noMultiLvlLbl val="0"/>
      </c:catAx>
      <c:valAx>
        <c:axId val="47457238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Nutrient</a:t>
                </a:r>
                <a:r>
                  <a:rPr lang="en-AU" baseline="0"/>
                  <a:t> application (kg/milking ha) </a:t>
                </a:r>
                <a:endParaRPr lang="en-AU"/>
              </a:p>
            </c:rich>
          </c:tx>
          <c:layout>
            <c:manualLayout>
              <c:xMode val="edge"/>
              <c:yMode val="edge"/>
              <c:x val="0.8844678609062171"/>
              <c:y val="0.103747015494030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7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0730956836675"/>
          <c:y val="3.7542662116040959E-2"/>
          <c:w val="0.8056918894106847"/>
          <c:h val="0.68387060818611023"/>
        </c:manualLayout>
      </c:layout>
      <c:lineChart>
        <c:grouping val="standard"/>
        <c:varyColors val="0"/>
        <c:ser>
          <c:idx val="0"/>
          <c:order val="0"/>
          <c:tx>
            <c:strRef>
              <c:f>'Figure data - STATE'!$C$193</c:f>
              <c:strCache>
                <c:ptCount val="1"/>
                <c:pt idx="0">
                  <c:v>Northern Victoria</c:v>
                </c:pt>
              </c:strCache>
            </c:strRef>
          </c:tx>
          <c:spPr>
            <a:ln w="31750">
              <a:solidFill>
                <a:srgbClr val="C00000"/>
              </a:solidFill>
              <a:prstDash val="dash"/>
            </a:ln>
          </c:spPr>
          <c:marker>
            <c:symbol val="none"/>
          </c:marker>
          <c:cat>
            <c:strRef>
              <c:f>'Figure data - STATE'!$B$194:$B$205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STATE'!$C$194:$C$205</c:f>
              <c:numCache>
                <c:formatCode>0.0%</c:formatCode>
                <c:ptCount val="12"/>
                <c:pt idx="0">
                  <c:v>6.085090456952931E-2</c:v>
                </c:pt>
                <c:pt idx="1">
                  <c:v>7.1900774328162609E-2</c:v>
                </c:pt>
                <c:pt idx="2">
                  <c:v>9.4430486520867635E-2</c:v>
                </c:pt>
                <c:pt idx="3">
                  <c:v>0.10382500442719088</c:v>
                </c:pt>
                <c:pt idx="4">
                  <c:v>9.946148841317988E-2</c:v>
                </c:pt>
                <c:pt idx="5">
                  <c:v>9.7145817215596106E-2</c:v>
                </c:pt>
                <c:pt idx="6">
                  <c:v>8.4176399242479091E-2</c:v>
                </c:pt>
                <c:pt idx="7">
                  <c:v>6.6017324326797119E-2</c:v>
                </c:pt>
                <c:pt idx="8">
                  <c:v>7.4377723988336364E-2</c:v>
                </c:pt>
                <c:pt idx="9">
                  <c:v>8.3517982890217293E-2</c:v>
                </c:pt>
                <c:pt idx="10">
                  <c:v>8.937157782091136E-2</c:v>
                </c:pt>
                <c:pt idx="11">
                  <c:v>7.4924516256732382E-2</c:v>
                </c:pt>
              </c:numCache>
            </c:numRef>
          </c:val>
          <c:smooth val="0"/>
          <c:extLst>
            <c:ext xmlns:c16="http://schemas.microsoft.com/office/drawing/2014/chart" uri="{C3380CC4-5D6E-409C-BE32-E72D297353CC}">
              <c16:uniqueId val="{00000000-1292-4ED9-9586-C7EA54B90D4E}"/>
            </c:ext>
          </c:extLst>
        </c:ser>
        <c:ser>
          <c:idx val="1"/>
          <c:order val="1"/>
          <c:tx>
            <c:strRef>
              <c:f>'Figure data - STATE'!$D$193</c:f>
              <c:strCache>
                <c:ptCount val="1"/>
                <c:pt idx="0">
                  <c:v>South West Victoria</c:v>
                </c:pt>
              </c:strCache>
            </c:strRef>
          </c:tx>
          <c:spPr>
            <a:ln w="38100">
              <a:solidFill>
                <a:srgbClr val="00CC00"/>
              </a:solidFill>
              <a:prstDash val="solid"/>
            </a:ln>
          </c:spPr>
          <c:marker>
            <c:symbol val="none"/>
          </c:marker>
          <c:cat>
            <c:strRef>
              <c:f>'Figure data - STATE'!$B$194:$B$205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STATE'!$D$194:$D$205</c:f>
              <c:numCache>
                <c:formatCode>0.0%</c:formatCode>
                <c:ptCount val="12"/>
                <c:pt idx="0">
                  <c:v>9.9573263056227643E-2</c:v>
                </c:pt>
                <c:pt idx="1">
                  <c:v>0.10394969756336149</c:v>
                </c:pt>
                <c:pt idx="2">
                  <c:v>0.10319793543695856</c:v>
                </c:pt>
                <c:pt idx="3">
                  <c:v>0.11218299108496879</c:v>
                </c:pt>
                <c:pt idx="4">
                  <c:v>0.10074995454422149</c:v>
                </c:pt>
                <c:pt idx="5">
                  <c:v>9.0347228559556875E-2</c:v>
                </c:pt>
                <c:pt idx="6">
                  <c:v>7.1486492450744635E-2</c:v>
                </c:pt>
                <c:pt idx="7">
                  <c:v>5.2350425505961348E-2</c:v>
                </c:pt>
                <c:pt idx="8">
                  <c:v>4.7802637092973985E-2</c:v>
                </c:pt>
                <c:pt idx="9">
                  <c:v>5.5454827423924602E-2</c:v>
                </c:pt>
                <c:pt idx="10">
                  <c:v>7.7113810284742582E-2</c:v>
                </c:pt>
                <c:pt idx="11">
                  <c:v>8.579073699635803E-2</c:v>
                </c:pt>
              </c:numCache>
            </c:numRef>
          </c:val>
          <c:smooth val="0"/>
          <c:extLst>
            <c:ext xmlns:c16="http://schemas.microsoft.com/office/drawing/2014/chart" uri="{C3380CC4-5D6E-409C-BE32-E72D297353CC}">
              <c16:uniqueId val="{00000001-1292-4ED9-9586-C7EA54B90D4E}"/>
            </c:ext>
          </c:extLst>
        </c:ser>
        <c:ser>
          <c:idx val="2"/>
          <c:order val="2"/>
          <c:tx>
            <c:strRef>
              <c:f>'Figure data - STATE'!$E$193</c:f>
              <c:strCache>
                <c:ptCount val="1"/>
                <c:pt idx="0">
                  <c:v>Gippsland</c:v>
                </c:pt>
              </c:strCache>
            </c:strRef>
          </c:tx>
          <c:spPr>
            <a:ln w="38100">
              <a:solidFill>
                <a:schemeClr val="tx2"/>
              </a:solidFill>
              <a:prstDash val="sysDot"/>
            </a:ln>
          </c:spPr>
          <c:marker>
            <c:symbol val="none"/>
          </c:marker>
          <c:cat>
            <c:strRef>
              <c:f>'Figure data - STATE'!$B$194:$B$205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STATE'!$E$194:$E$205</c:f>
              <c:numCache>
                <c:formatCode>0.0%</c:formatCode>
                <c:ptCount val="12"/>
                <c:pt idx="0">
                  <c:v>4.4578580223997022E-2</c:v>
                </c:pt>
                <c:pt idx="1">
                  <c:v>8.1381998861344687E-2</c:v>
                </c:pt>
                <c:pt idx="2">
                  <c:v>0.10930708585786569</c:v>
                </c:pt>
                <c:pt idx="3">
                  <c:v>0.12120619816090392</c:v>
                </c:pt>
                <c:pt idx="4">
                  <c:v>0.11160369141881937</c:v>
                </c:pt>
                <c:pt idx="5">
                  <c:v>0.10653287267514573</c:v>
                </c:pt>
                <c:pt idx="6">
                  <c:v>9.4066789656365446E-2</c:v>
                </c:pt>
                <c:pt idx="7">
                  <c:v>7.3955538765290013E-2</c:v>
                </c:pt>
                <c:pt idx="8">
                  <c:v>7.5673707099192009E-2</c:v>
                </c:pt>
                <c:pt idx="9">
                  <c:v>7.0930044344432022E-2</c:v>
                </c:pt>
                <c:pt idx="10">
                  <c:v>6.6842989592342444E-2</c:v>
                </c:pt>
                <c:pt idx="11">
                  <c:v>4.3920503344301663E-2</c:v>
                </c:pt>
              </c:numCache>
            </c:numRef>
          </c:val>
          <c:smooth val="0"/>
          <c:extLst>
            <c:ext xmlns:c16="http://schemas.microsoft.com/office/drawing/2014/chart" uri="{C3380CC4-5D6E-409C-BE32-E72D297353CC}">
              <c16:uniqueId val="{00000002-1292-4ED9-9586-C7EA54B90D4E}"/>
            </c:ext>
          </c:extLst>
        </c:ser>
        <c:dLbls>
          <c:showLegendKey val="0"/>
          <c:showVal val="0"/>
          <c:showCatName val="0"/>
          <c:showSerName val="0"/>
          <c:showPercent val="0"/>
          <c:showBubbleSize val="0"/>
        </c:dLbls>
        <c:smooth val="0"/>
        <c:axId val="251101568"/>
        <c:axId val="251103488"/>
      </c:lineChart>
      <c:catAx>
        <c:axId val="2511015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51103488"/>
        <c:crosses val="autoZero"/>
        <c:auto val="1"/>
        <c:lblAlgn val="ctr"/>
        <c:lblOffset val="100"/>
        <c:noMultiLvlLbl val="0"/>
      </c:catAx>
      <c:valAx>
        <c:axId val="251103488"/>
        <c:scaling>
          <c:orientation val="minMax"/>
        </c:scaling>
        <c:delete val="0"/>
        <c:axPos val="l"/>
        <c:majorGridlines>
          <c:spPr>
            <a:ln w="3175">
              <a:solidFill>
                <a:srgbClr val="000000"/>
              </a:solidFill>
              <a:prstDash val="solid"/>
            </a:ln>
          </c:spPr>
        </c:majorGridlines>
        <c:title>
          <c:tx>
            <c:rich>
              <a:bodyPr/>
              <a:lstStyle/>
              <a:p>
                <a:pPr>
                  <a:defRPr/>
                </a:pPr>
                <a:r>
                  <a:rPr lang="en-AU"/>
                  <a:t>Proportion of annual total milk 
solids sold each  month</a:t>
                </a:r>
              </a:p>
            </c:rich>
          </c:tx>
          <c:layout>
            <c:manualLayout>
              <c:xMode val="edge"/>
              <c:yMode val="edge"/>
              <c:x val="1.6778523489932886E-3"/>
              <c:y val="0.1331053823751483"/>
            </c:manualLayout>
          </c:layout>
          <c:overlay val="0"/>
          <c:spPr>
            <a:noFill/>
            <a:ln w="25400">
              <a:noFill/>
            </a:ln>
          </c:spPr>
        </c:title>
        <c:numFmt formatCode="0%" sourceLinked="0"/>
        <c:majorTickMark val="out"/>
        <c:minorTickMark val="none"/>
        <c:tickLblPos val="nextTo"/>
        <c:spPr>
          <a:ln w="9525">
            <a:noFill/>
          </a:ln>
        </c:spPr>
        <c:txPr>
          <a:bodyPr rot="0" vert="horz"/>
          <a:lstStyle/>
          <a:p>
            <a:pPr>
              <a:defRPr/>
            </a:pPr>
            <a:endParaRPr lang="en-US"/>
          </a:p>
        </c:txPr>
        <c:crossAx val="251101568"/>
        <c:crosses val="autoZero"/>
        <c:crossBetween val="between"/>
        <c:majorUnit val="4.0000000000000008E-2"/>
      </c:valAx>
      <c:spPr>
        <a:noFill/>
        <a:ln w="25400">
          <a:noFill/>
        </a:ln>
      </c:spPr>
    </c:plotArea>
    <c:legend>
      <c:legendPos val="b"/>
      <c:layout>
        <c:manualLayout>
          <c:xMode val="edge"/>
          <c:yMode val="edge"/>
          <c:x val="8.1332882717014571E-3"/>
          <c:y val="0.84653869732410847"/>
          <c:w val="0.97946232057315707"/>
          <c:h val="0.11301640884373781"/>
        </c:manualLayout>
      </c:layout>
      <c:overlay val="0"/>
      <c:spPr>
        <a:solidFill>
          <a:srgbClr val="FFFFFF"/>
        </a:solidFill>
        <a:ln w="25400">
          <a:noFill/>
        </a:ln>
      </c:spPr>
      <c:txPr>
        <a:bodyPr/>
        <a:lstStyle/>
        <a:p>
          <a:pPr>
            <a:defRPr sz="600"/>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439384538816055"/>
          <c:y val="3.7414965986394558E-2"/>
          <c:w val="0.76977945021446326"/>
          <c:h val="0.76167000060952972"/>
        </c:manualLayout>
      </c:layout>
      <c:lineChart>
        <c:grouping val="standard"/>
        <c:varyColors val="0"/>
        <c:ser>
          <c:idx val="0"/>
          <c:order val="0"/>
          <c:tx>
            <c:strRef>
              <c:f>'Figure data - STATE'!$C$243</c:f>
              <c:strCache>
                <c:ptCount val="1"/>
                <c:pt idx="0">
                  <c:v>Nothern Victoria</c:v>
                </c:pt>
              </c:strCache>
            </c:strRef>
          </c:tx>
          <c:spPr>
            <a:ln w="38100">
              <a:solidFill>
                <a:srgbClr val="C00000"/>
              </a:solidFill>
              <a:prstDash val="dash"/>
            </a:ln>
          </c:spPr>
          <c:marker>
            <c:symbol val="none"/>
          </c:marker>
          <c:cat>
            <c:strRef>
              <c:f>'Figure data - STATE'!$B$244:$B$255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STATE'!$C$244:$C$255</c:f>
              <c:numCache>
                <c:formatCode>0%</c:formatCode>
                <c:ptCount val="12"/>
                <c:pt idx="0">
                  <c:v>5.9685589939369149E-2</c:v>
                </c:pt>
                <c:pt idx="1">
                  <c:v>0.29501034509555912</c:v>
                </c:pt>
                <c:pt idx="2">
                  <c:v>0.15221442595169554</c:v>
                </c:pt>
                <c:pt idx="3">
                  <c:v>4.243875935866475E-2</c:v>
                </c:pt>
                <c:pt idx="4">
                  <c:v>1.7783050252604685E-2</c:v>
                </c:pt>
                <c:pt idx="5">
                  <c:v>1.4515253963545634E-2</c:v>
                </c:pt>
                <c:pt idx="6">
                  <c:v>7.9351254335818903E-3</c:v>
                </c:pt>
                <c:pt idx="7">
                  <c:v>3.9966974367997517E-2</c:v>
                </c:pt>
                <c:pt idx="8">
                  <c:v>0.19110717708379893</c:v>
                </c:pt>
                <c:pt idx="9">
                  <c:v>0.12902705597174602</c:v>
                </c:pt>
                <c:pt idx="10">
                  <c:v>3.66111126562381E-2</c:v>
                </c:pt>
                <c:pt idx="11">
                  <c:v>1.3705129925198704E-2</c:v>
                </c:pt>
              </c:numCache>
            </c:numRef>
          </c:val>
          <c:smooth val="0"/>
          <c:extLst>
            <c:ext xmlns:c16="http://schemas.microsoft.com/office/drawing/2014/chart" uri="{C3380CC4-5D6E-409C-BE32-E72D297353CC}">
              <c16:uniqueId val="{00000000-998D-4659-A62F-AB04C6A16036}"/>
            </c:ext>
          </c:extLst>
        </c:ser>
        <c:ser>
          <c:idx val="1"/>
          <c:order val="1"/>
          <c:tx>
            <c:strRef>
              <c:f>'Figure data - STATE'!$D$243</c:f>
              <c:strCache>
                <c:ptCount val="1"/>
                <c:pt idx="0">
                  <c:v>South West Victoria</c:v>
                </c:pt>
              </c:strCache>
            </c:strRef>
          </c:tx>
          <c:spPr>
            <a:ln w="31750">
              <a:solidFill>
                <a:srgbClr val="00CC00"/>
              </a:solidFill>
              <a:prstDash val="solid"/>
            </a:ln>
          </c:spPr>
          <c:marker>
            <c:symbol val="none"/>
          </c:marker>
          <c:cat>
            <c:strRef>
              <c:f>'Figure data - STATE'!$B$244:$B$255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STATE'!$D$244:$D$255</c:f>
              <c:numCache>
                <c:formatCode>0%</c:formatCode>
                <c:ptCount val="12"/>
                <c:pt idx="0">
                  <c:v>3.6543227036161301E-2</c:v>
                </c:pt>
                <c:pt idx="1">
                  <c:v>5.0290993811340633E-2</c:v>
                </c:pt>
                <c:pt idx="2">
                  <c:v>4.4126537592559807E-2</c:v>
                </c:pt>
                <c:pt idx="3">
                  <c:v>1.0693878771349603E-2</c:v>
                </c:pt>
                <c:pt idx="4">
                  <c:v>1.7652645231568398E-2</c:v>
                </c:pt>
                <c:pt idx="5">
                  <c:v>4.6266977736846918E-3</c:v>
                </c:pt>
                <c:pt idx="6">
                  <c:v>1.9798874661087641E-2</c:v>
                </c:pt>
                <c:pt idx="7">
                  <c:v>5.6867674537047358E-2</c:v>
                </c:pt>
                <c:pt idx="8">
                  <c:v>0.16676987290471634</c:v>
                </c:pt>
                <c:pt idx="9">
                  <c:v>0.28228751252048723</c:v>
                </c:pt>
                <c:pt idx="10">
                  <c:v>0.21694171337554014</c:v>
                </c:pt>
                <c:pt idx="11">
                  <c:v>9.3400371784456912E-2</c:v>
                </c:pt>
              </c:numCache>
            </c:numRef>
          </c:val>
          <c:smooth val="0"/>
          <c:extLst>
            <c:ext xmlns:c16="http://schemas.microsoft.com/office/drawing/2014/chart" uri="{C3380CC4-5D6E-409C-BE32-E72D297353CC}">
              <c16:uniqueId val="{00000001-998D-4659-A62F-AB04C6A16036}"/>
            </c:ext>
          </c:extLst>
        </c:ser>
        <c:ser>
          <c:idx val="2"/>
          <c:order val="2"/>
          <c:tx>
            <c:strRef>
              <c:f>'Figure data - STATE'!$E$243</c:f>
              <c:strCache>
                <c:ptCount val="1"/>
                <c:pt idx="0">
                  <c:v>Gippsland</c:v>
                </c:pt>
              </c:strCache>
            </c:strRef>
          </c:tx>
          <c:spPr>
            <a:ln w="38100">
              <a:solidFill>
                <a:schemeClr val="tx2"/>
              </a:solidFill>
              <a:prstDash val="sysDot"/>
            </a:ln>
          </c:spPr>
          <c:marker>
            <c:symbol val="none"/>
          </c:marker>
          <c:cat>
            <c:strRef>
              <c:f>'Figure data - STATE'!$B$244:$B$255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data - STATE'!$E$244:$E$255</c:f>
              <c:numCache>
                <c:formatCode>0%</c:formatCode>
                <c:ptCount val="12"/>
                <c:pt idx="0">
                  <c:v>0.24316481059207079</c:v>
                </c:pt>
                <c:pt idx="1">
                  <c:v>0.35875296394356193</c:v>
                </c:pt>
                <c:pt idx="2">
                  <c:v>0.17303367720384497</c:v>
                </c:pt>
                <c:pt idx="3">
                  <c:v>3.5568638778626094E-2</c:v>
                </c:pt>
                <c:pt idx="4">
                  <c:v>2.4420683610867659E-3</c:v>
                </c:pt>
                <c:pt idx="5">
                  <c:v>8.4831591173054597E-4</c:v>
                </c:pt>
                <c:pt idx="6">
                  <c:v>3.2520325203252038E-4</c:v>
                </c:pt>
                <c:pt idx="7">
                  <c:v>1.5778095408952742E-2</c:v>
                </c:pt>
                <c:pt idx="8">
                  <c:v>5.3888938543137456E-2</c:v>
                </c:pt>
                <c:pt idx="9">
                  <c:v>5.0536411644314098E-2</c:v>
                </c:pt>
                <c:pt idx="10">
                  <c:v>2.1998628678853716E-2</c:v>
                </c:pt>
                <c:pt idx="11">
                  <c:v>4.3662247681788481E-2</c:v>
                </c:pt>
              </c:numCache>
            </c:numRef>
          </c:val>
          <c:smooth val="0"/>
          <c:extLst>
            <c:ext xmlns:c16="http://schemas.microsoft.com/office/drawing/2014/chart" uri="{C3380CC4-5D6E-409C-BE32-E72D297353CC}">
              <c16:uniqueId val="{00000002-998D-4659-A62F-AB04C6A16036}"/>
            </c:ext>
          </c:extLst>
        </c:ser>
        <c:dLbls>
          <c:showLegendKey val="0"/>
          <c:showVal val="0"/>
          <c:showCatName val="0"/>
          <c:showSerName val="0"/>
          <c:showPercent val="0"/>
          <c:showBubbleSize val="0"/>
        </c:dLbls>
        <c:smooth val="0"/>
        <c:axId val="251191680"/>
        <c:axId val="251193600"/>
      </c:lineChart>
      <c:catAx>
        <c:axId val="251191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a:pPr>
            <a:endParaRPr lang="en-US"/>
          </a:p>
        </c:txPr>
        <c:crossAx val="251193600"/>
        <c:crosses val="autoZero"/>
        <c:auto val="1"/>
        <c:lblAlgn val="ctr"/>
        <c:lblOffset val="100"/>
        <c:noMultiLvlLbl val="0"/>
      </c:catAx>
      <c:valAx>
        <c:axId val="251193600"/>
        <c:scaling>
          <c:orientation val="minMax"/>
        </c:scaling>
        <c:delete val="0"/>
        <c:axPos val="l"/>
        <c:majorGridlines>
          <c:spPr>
            <a:ln w="3175">
              <a:solidFill>
                <a:srgbClr val="000000"/>
              </a:solidFill>
              <a:prstDash val="solid"/>
            </a:ln>
          </c:spPr>
        </c:majorGridlines>
        <c:title>
          <c:tx>
            <c:rich>
              <a:bodyPr/>
              <a:lstStyle/>
              <a:p>
                <a:pPr>
                  <a:defRPr/>
                </a:pPr>
                <a:r>
                  <a:rPr lang="en-AU"/>
                  <a:t>Proportion of annual total 
calves born each month</a:t>
                </a:r>
              </a:p>
            </c:rich>
          </c:tx>
          <c:layout>
            <c:manualLayout>
              <c:xMode val="edge"/>
              <c:yMode val="edge"/>
              <c:x val="0"/>
              <c:y val="0.16666720414214437"/>
            </c:manualLayout>
          </c:layout>
          <c:overlay val="0"/>
          <c:spPr>
            <a:noFill/>
            <a:ln w="25400">
              <a:noFill/>
            </a:ln>
          </c:spPr>
        </c:title>
        <c:numFmt formatCode="0%" sourceLinked="0"/>
        <c:majorTickMark val="out"/>
        <c:minorTickMark val="none"/>
        <c:tickLblPos val="nextTo"/>
        <c:spPr>
          <a:ln w="9525">
            <a:noFill/>
          </a:ln>
        </c:spPr>
        <c:txPr>
          <a:bodyPr rot="0" vert="horz"/>
          <a:lstStyle/>
          <a:p>
            <a:pPr>
              <a:defRPr/>
            </a:pPr>
            <a:endParaRPr lang="en-US"/>
          </a:p>
        </c:txPr>
        <c:crossAx val="251191680"/>
        <c:crosses val="autoZero"/>
        <c:crossBetween val="between"/>
        <c:majorUnit val="0.1"/>
      </c:valAx>
      <c:spPr>
        <a:noFill/>
        <a:ln w="25400">
          <a:noFill/>
        </a:ln>
      </c:spPr>
    </c:plotArea>
    <c:legend>
      <c:legendPos val="b"/>
      <c:layout>
        <c:manualLayout>
          <c:xMode val="edge"/>
          <c:yMode val="edge"/>
          <c:x val="4.0101489555957959E-3"/>
          <c:y val="0.92857165891806182"/>
          <c:w val="0.9905881719941958"/>
          <c:h val="6.4829155529870688E-2"/>
        </c:manualLayout>
      </c:layout>
      <c:overlay val="0"/>
      <c:spPr>
        <a:solidFill>
          <a:srgbClr val="FFFFFF"/>
        </a:solidFill>
        <a:ln w="25400">
          <a:noFill/>
        </a:ln>
      </c:spPr>
      <c:txPr>
        <a:bodyPr/>
        <a:lstStyle/>
        <a:p>
          <a:pPr>
            <a:defRPr sz="600"/>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82217641889341"/>
          <c:y val="3.3449479187329101E-2"/>
          <c:w val="0.76817782358110664"/>
          <c:h val="0.6113488472603017"/>
        </c:manualLayout>
      </c:layout>
      <c:lineChart>
        <c:grouping val="standard"/>
        <c:varyColors val="0"/>
        <c:ser>
          <c:idx val="0"/>
          <c:order val="0"/>
          <c:tx>
            <c:strRef>
              <c:f>'Table data -STATE '!$F$205</c:f>
              <c:strCache>
                <c:ptCount val="1"/>
                <c:pt idx="0">
                  <c:v>1</c:v>
                </c:pt>
              </c:strCache>
            </c:strRef>
          </c:tx>
          <c:spPr>
            <a:ln w="28575" cap="rnd">
              <a:noFill/>
              <a:round/>
            </a:ln>
            <a:effectLst/>
          </c:spPr>
          <c:marker>
            <c:symbol val="circle"/>
            <c:size val="8"/>
            <c:spPr>
              <a:solidFill>
                <a:schemeClr val="accent1"/>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0-F78B-47DD-BE5B-5FF8F03852F5}"/>
              </c:ext>
            </c:extLst>
          </c:dPt>
          <c:dPt>
            <c:idx val="1"/>
            <c:marker>
              <c:symbol val="circle"/>
              <c:size val="8"/>
              <c:spPr>
                <a:solidFill>
                  <a:srgbClr val="C00000"/>
                </a:solidFill>
                <a:ln w="9525">
                  <a:solidFill>
                    <a:schemeClr val="bg1"/>
                  </a:solidFill>
                </a:ln>
                <a:effectLst/>
              </c:spPr>
            </c:marker>
            <c:bubble3D val="0"/>
            <c:spPr>
              <a:ln w="28575" cap="rnd">
                <a:solidFill>
                  <a:schemeClr val="bg1"/>
                </a:solidFill>
                <a:round/>
              </a:ln>
              <a:effectLst/>
            </c:spPr>
            <c:extLst>
              <c:ext xmlns:c16="http://schemas.microsoft.com/office/drawing/2014/chart" uri="{C3380CC4-5D6E-409C-BE32-E72D297353CC}">
                <c16:uniqueId val="{00000002-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03-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'!$F$206:$F$208</c:f>
              <c:numCache>
                <c:formatCode>#,##0.00</c:formatCode>
                <c:ptCount val="3"/>
                <c:pt idx="0">
                  <c:v>-3.2264505852289158</c:v>
                </c:pt>
                <c:pt idx="1">
                  <c:v>1.500457828065781</c:v>
                </c:pt>
                <c:pt idx="2">
                  <c:v>2.2470618037749883</c:v>
                </c:pt>
              </c:numCache>
            </c:numRef>
          </c:val>
          <c:smooth val="0"/>
          <c:extLst>
            <c:ext xmlns:c16="http://schemas.microsoft.com/office/drawing/2014/chart" uri="{C3380CC4-5D6E-409C-BE32-E72D297353CC}">
              <c16:uniqueId val="{00000004-F78B-47DD-BE5B-5FF8F03852F5}"/>
            </c:ext>
          </c:extLst>
        </c:ser>
        <c:ser>
          <c:idx val="1"/>
          <c:order val="1"/>
          <c:tx>
            <c:strRef>
              <c:f>'Table data -STATE '!$G$205</c:f>
              <c:strCache>
                <c:ptCount val="1"/>
                <c:pt idx="0">
                  <c:v>2</c:v>
                </c:pt>
              </c:strCache>
            </c:strRef>
          </c:tx>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5-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6-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'!$G$206:$G$208</c:f>
              <c:numCache>
                <c:formatCode>#,##0.00</c:formatCode>
                <c:ptCount val="3"/>
                <c:pt idx="0">
                  <c:v>-1.1264406015684529</c:v>
                </c:pt>
                <c:pt idx="1">
                  <c:v>2.1912122967143959</c:v>
                </c:pt>
                <c:pt idx="2">
                  <c:v>0.87183901345464632</c:v>
                </c:pt>
              </c:numCache>
            </c:numRef>
          </c:val>
          <c:smooth val="0"/>
          <c:extLst>
            <c:ext xmlns:c16="http://schemas.microsoft.com/office/drawing/2014/chart" uri="{C3380CC4-5D6E-409C-BE32-E72D297353CC}">
              <c16:uniqueId val="{00000007-F78B-47DD-BE5B-5FF8F03852F5}"/>
            </c:ext>
          </c:extLst>
        </c:ser>
        <c:ser>
          <c:idx val="2"/>
          <c:order val="2"/>
          <c:tx>
            <c:strRef>
              <c:f>'Table data -STATE '!$H$205</c:f>
              <c:strCache>
                <c:ptCount val="1"/>
                <c:pt idx="0">
                  <c:v>3</c:v>
                </c:pt>
              </c:strCache>
            </c:strRef>
          </c:tx>
          <c:spPr>
            <a:ln w="28575" cap="rnd">
              <a:noFill/>
              <a:round/>
            </a:ln>
            <a:effectLst/>
          </c:spPr>
          <c:marker>
            <c:symbol val="circle"/>
            <c:size val="8"/>
            <c:spPr>
              <a:solidFill>
                <a:schemeClr val="accent3"/>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8-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9-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0A-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'!$H$206:$H$208</c:f>
              <c:numCache>
                <c:formatCode>#,##0.00</c:formatCode>
                <c:ptCount val="3"/>
                <c:pt idx="0">
                  <c:v>1.9637676765880274</c:v>
                </c:pt>
                <c:pt idx="1">
                  <c:v>3.0427065200270063</c:v>
                </c:pt>
                <c:pt idx="2">
                  <c:v>2.4645880691981361</c:v>
                </c:pt>
              </c:numCache>
            </c:numRef>
          </c:val>
          <c:smooth val="0"/>
          <c:extLst>
            <c:ext xmlns:c16="http://schemas.microsoft.com/office/drawing/2014/chart" uri="{C3380CC4-5D6E-409C-BE32-E72D297353CC}">
              <c16:uniqueId val="{0000000B-F78B-47DD-BE5B-5FF8F03852F5}"/>
            </c:ext>
          </c:extLst>
        </c:ser>
        <c:ser>
          <c:idx val="3"/>
          <c:order val="3"/>
          <c:tx>
            <c:strRef>
              <c:f>'Table data -STATE '!$I$205</c:f>
              <c:strCache>
                <c:ptCount val="1"/>
                <c:pt idx="0">
                  <c:v>4</c:v>
                </c:pt>
              </c:strCache>
            </c:strRef>
          </c:tx>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C-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0D-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'!$I$206:$I$208</c:f>
              <c:numCache>
                <c:formatCode>#,##0.00</c:formatCode>
                <c:ptCount val="3"/>
                <c:pt idx="0">
                  <c:v>1.3964474975192809</c:v>
                </c:pt>
                <c:pt idx="1">
                  <c:v>3.736170026775913</c:v>
                </c:pt>
                <c:pt idx="2">
                  <c:v>0.543772921709475</c:v>
                </c:pt>
              </c:numCache>
            </c:numRef>
          </c:val>
          <c:smooth val="0"/>
          <c:extLst>
            <c:ext xmlns:c16="http://schemas.microsoft.com/office/drawing/2014/chart" uri="{C3380CC4-5D6E-409C-BE32-E72D297353CC}">
              <c16:uniqueId val="{0000000E-F78B-47DD-BE5B-5FF8F03852F5}"/>
            </c:ext>
          </c:extLst>
        </c:ser>
        <c:ser>
          <c:idx val="4"/>
          <c:order val="4"/>
          <c:tx>
            <c:strRef>
              <c:f>'Table data -STATE '!$J$205</c:f>
              <c:strCache>
                <c:ptCount val="1"/>
                <c:pt idx="0">
                  <c:v>5</c:v>
                </c:pt>
              </c:strCache>
            </c:strRef>
          </c:tx>
          <c:spPr>
            <a:ln w="28575" cap="rnd">
              <a:noFill/>
              <a:round/>
            </a:ln>
            <a:effectLst/>
          </c:spPr>
          <c:marker>
            <c:symbol val="circle"/>
            <c:size val="8"/>
            <c:spPr>
              <a:solidFill>
                <a:schemeClr val="accent5"/>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0F-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0-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1-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'!$J$206:$J$208</c:f>
              <c:numCache>
                <c:formatCode>#,##0.00</c:formatCode>
                <c:ptCount val="3"/>
                <c:pt idx="0">
                  <c:v>2.1834788153945999</c:v>
                </c:pt>
                <c:pt idx="1">
                  <c:v>1.4795552306969082</c:v>
                </c:pt>
                <c:pt idx="2">
                  <c:v>2.727167375336867</c:v>
                </c:pt>
              </c:numCache>
            </c:numRef>
          </c:val>
          <c:smooth val="0"/>
          <c:extLst>
            <c:ext xmlns:c16="http://schemas.microsoft.com/office/drawing/2014/chart" uri="{C3380CC4-5D6E-409C-BE32-E72D297353CC}">
              <c16:uniqueId val="{00000012-F78B-47DD-BE5B-5FF8F03852F5}"/>
            </c:ext>
          </c:extLst>
        </c:ser>
        <c:ser>
          <c:idx val="5"/>
          <c:order val="5"/>
          <c:tx>
            <c:strRef>
              <c:f>'Table data -STATE '!$K$205</c:f>
              <c:strCache>
                <c:ptCount val="1"/>
                <c:pt idx="0">
                  <c:v>6</c:v>
                </c:pt>
              </c:strCache>
            </c:strRef>
          </c:tx>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3-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4-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'!$K$206:$K$208</c:f>
              <c:numCache>
                <c:formatCode>#,##0.00</c:formatCode>
                <c:ptCount val="3"/>
                <c:pt idx="0">
                  <c:v>1.108764330803282</c:v>
                </c:pt>
                <c:pt idx="1">
                  <c:v>2.4856655096880882</c:v>
                </c:pt>
                <c:pt idx="2">
                  <c:v>4.3564582790518296</c:v>
                </c:pt>
              </c:numCache>
            </c:numRef>
          </c:val>
          <c:smooth val="0"/>
          <c:extLst>
            <c:ext xmlns:c16="http://schemas.microsoft.com/office/drawing/2014/chart" uri="{C3380CC4-5D6E-409C-BE32-E72D297353CC}">
              <c16:uniqueId val="{00000015-F78B-47DD-BE5B-5FF8F03852F5}"/>
            </c:ext>
          </c:extLst>
        </c:ser>
        <c:ser>
          <c:idx val="6"/>
          <c:order val="6"/>
          <c:tx>
            <c:strRef>
              <c:f>'Table data -STATE '!$L$205</c:f>
              <c:strCache>
                <c:ptCount val="1"/>
                <c:pt idx="0">
                  <c:v>7</c:v>
                </c:pt>
              </c:strCache>
            </c:strRef>
          </c:tx>
          <c:spPr>
            <a:ln w="28575" cap="rnd">
              <a:noFill/>
              <a:round/>
            </a:ln>
            <a:effectLst/>
          </c:spPr>
          <c:marker>
            <c:symbol val="circle"/>
            <c:size val="8"/>
            <c:spPr>
              <a:solidFill>
                <a:schemeClr val="accent1">
                  <a:lumMod val="6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6-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7-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8-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'!$L$206:$L$208</c:f>
              <c:numCache>
                <c:formatCode>#,##0.00</c:formatCode>
                <c:ptCount val="3"/>
                <c:pt idx="0">
                  <c:v>2.7886051057038168</c:v>
                </c:pt>
                <c:pt idx="1">
                  <c:v>1.5177299538206097</c:v>
                </c:pt>
                <c:pt idx="2">
                  <c:v>2.4200842838650916</c:v>
                </c:pt>
              </c:numCache>
            </c:numRef>
          </c:val>
          <c:smooth val="0"/>
          <c:extLst>
            <c:ext xmlns:c16="http://schemas.microsoft.com/office/drawing/2014/chart" uri="{C3380CC4-5D6E-409C-BE32-E72D297353CC}">
              <c16:uniqueId val="{00000019-F78B-47DD-BE5B-5FF8F03852F5}"/>
            </c:ext>
          </c:extLst>
        </c:ser>
        <c:ser>
          <c:idx val="7"/>
          <c:order val="7"/>
          <c:tx>
            <c:strRef>
              <c:f>'Table data -STATE '!$M$205</c:f>
              <c:strCache>
                <c:ptCount val="1"/>
                <c:pt idx="0">
                  <c:v>8</c:v>
                </c:pt>
              </c:strCache>
            </c:strRef>
          </c:tx>
          <c:spPr>
            <a:ln w="28575" cap="rnd">
              <a:noFill/>
              <a:round/>
            </a:ln>
            <a:effectLst/>
          </c:spPr>
          <c:marker>
            <c:symbol val="circle"/>
            <c:size val="8"/>
            <c:spPr>
              <a:solidFill>
                <a:srgbClr val="00B050"/>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A-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'!$M$206:$M$208</c:f>
              <c:numCache>
                <c:formatCode>#,##0.00</c:formatCode>
                <c:ptCount val="3"/>
                <c:pt idx="0">
                  <c:v>0.52337560083707946</c:v>
                </c:pt>
                <c:pt idx="1">
                  <c:v>2.4094707113096763</c:v>
                </c:pt>
                <c:pt idx="2">
                  <c:v>0.976277584964236</c:v>
                </c:pt>
              </c:numCache>
            </c:numRef>
          </c:val>
          <c:smooth val="0"/>
          <c:extLst>
            <c:ext xmlns:c16="http://schemas.microsoft.com/office/drawing/2014/chart" uri="{C3380CC4-5D6E-409C-BE32-E72D297353CC}">
              <c16:uniqueId val="{0000001B-F78B-47DD-BE5B-5FF8F03852F5}"/>
            </c:ext>
          </c:extLst>
        </c:ser>
        <c:ser>
          <c:idx val="8"/>
          <c:order val="8"/>
          <c:tx>
            <c:strRef>
              <c:f>'Table data -STATE '!$N$205</c:f>
              <c:strCache>
                <c:ptCount val="1"/>
                <c:pt idx="0">
                  <c:v>9</c:v>
                </c:pt>
              </c:strCache>
            </c:strRef>
          </c:tx>
          <c:spPr>
            <a:ln w="28575" cap="rnd">
              <a:noFill/>
              <a:round/>
            </a:ln>
            <a:effectLst/>
          </c:spPr>
          <c:marker>
            <c:symbol val="circle"/>
            <c:size val="8"/>
            <c:spPr>
              <a:solidFill>
                <a:schemeClr val="tx2"/>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1C-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1D-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'!$N$206:$N$208</c:f>
              <c:numCache>
                <c:formatCode>#,##0.00</c:formatCode>
                <c:ptCount val="3"/>
                <c:pt idx="0">
                  <c:v>7.4680084648300268E-2</c:v>
                </c:pt>
                <c:pt idx="1">
                  <c:v>1.3334980791908797</c:v>
                </c:pt>
                <c:pt idx="2">
                  <c:v>0.20745429153001935</c:v>
                </c:pt>
              </c:numCache>
            </c:numRef>
          </c:val>
          <c:smooth val="0"/>
          <c:extLst>
            <c:ext xmlns:c16="http://schemas.microsoft.com/office/drawing/2014/chart" uri="{C3380CC4-5D6E-409C-BE32-E72D297353CC}">
              <c16:uniqueId val="{0000001E-F78B-47DD-BE5B-5FF8F03852F5}"/>
            </c:ext>
          </c:extLst>
        </c:ser>
        <c:ser>
          <c:idx val="9"/>
          <c:order val="9"/>
          <c:tx>
            <c:strRef>
              <c:f>'Table data -STATE '!$O$205</c:f>
              <c:strCache>
                <c:ptCount val="1"/>
                <c:pt idx="0">
                  <c:v>10</c:v>
                </c:pt>
              </c:strCache>
            </c:strRef>
          </c:tx>
          <c:spPr>
            <a:ln w="28575" cap="rnd">
              <a:solidFill>
                <a:schemeClr val="bg1"/>
              </a:solidFill>
              <a:round/>
            </a:ln>
            <a:effectLst/>
          </c:spPr>
          <c:marker>
            <c:symbol val="circle"/>
            <c:size val="8"/>
            <c:spPr>
              <a:solidFill>
                <a:srgbClr val="C0000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1F-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0-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'!$O$206:$O$208</c:f>
              <c:numCache>
                <c:formatCode>#,##0.00</c:formatCode>
                <c:ptCount val="3"/>
                <c:pt idx="0">
                  <c:v>1.6770930580271066</c:v>
                </c:pt>
                <c:pt idx="1">
                  <c:v>1.2481381146934354</c:v>
                </c:pt>
                <c:pt idx="2">
                  <c:v>2.1199186196172817</c:v>
                </c:pt>
              </c:numCache>
            </c:numRef>
          </c:val>
          <c:smooth val="0"/>
          <c:extLst>
            <c:ext xmlns:c16="http://schemas.microsoft.com/office/drawing/2014/chart" uri="{C3380CC4-5D6E-409C-BE32-E72D297353CC}">
              <c16:uniqueId val="{00000021-F78B-47DD-BE5B-5FF8F03852F5}"/>
            </c:ext>
          </c:extLst>
        </c:ser>
        <c:ser>
          <c:idx val="10"/>
          <c:order val="10"/>
          <c:tx>
            <c:strRef>
              <c:f>'Table data -STATE '!$P$205</c:f>
              <c:strCache>
                <c:ptCount val="1"/>
                <c:pt idx="0">
                  <c:v>11</c:v>
                </c:pt>
              </c:strCache>
            </c:strRef>
          </c:tx>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2-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3-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'!$P$206:$P$208</c:f>
              <c:numCache>
                <c:formatCode>#,##0.00</c:formatCode>
                <c:ptCount val="3"/>
                <c:pt idx="0">
                  <c:v>1.3171708353647729</c:v>
                </c:pt>
                <c:pt idx="1">
                  <c:v>1.8899183397807975</c:v>
                </c:pt>
                <c:pt idx="2">
                  <c:v>0.50517001736790368</c:v>
                </c:pt>
              </c:numCache>
            </c:numRef>
          </c:val>
          <c:smooth val="0"/>
          <c:extLst>
            <c:ext xmlns:c16="http://schemas.microsoft.com/office/drawing/2014/chart" uri="{C3380CC4-5D6E-409C-BE32-E72D297353CC}">
              <c16:uniqueId val="{00000024-F78B-47DD-BE5B-5FF8F03852F5}"/>
            </c:ext>
          </c:extLst>
        </c:ser>
        <c:ser>
          <c:idx val="11"/>
          <c:order val="11"/>
          <c:tx>
            <c:strRef>
              <c:f>'Table data -STATE '!$Q$205</c:f>
              <c:strCache>
                <c:ptCount val="1"/>
                <c:pt idx="0">
                  <c:v>12</c:v>
                </c:pt>
              </c:strCache>
            </c:strRef>
          </c:tx>
          <c:spPr>
            <a:ln w="28575" cap="rnd">
              <a:noFill/>
              <a:round/>
            </a:ln>
            <a:effectLst/>
          </c:spPr>
          <c:marker>
            <c:symbol val="circle"/>
            <c:size val="8"/>
            <c:spPr>
              <a:solidFill>
                <a:schemeClr val="accent6">
                  <a:lumMod val="6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5-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6-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7-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'!$Q$206:$Q$208</c:f>
              <c:numCache>
                <c:formatCode>#,##0.00</c:formatCode>
                <c:ptCount val="3"/>
                <c:pt idx="0">
                  <c:v>2.0988788582791069</c:v>
                </c:pt>
                <c:pt idx="1">
                  <c:v>2.2287443496729473</c:v>
                </c:pt>
                <c:pt idx="2">
                  <c:v>-0.93956066384928116</c:v>
                </c:pt>
              </c:numCache>
            </c:numRef>
          </c:val>
          <c:smooth val="0"/>
          <c:extLst>
            <c:ext xmlns:c16="http://schemas.microsoft.com/office/drawing/2014/chart" uri="{C3380CC4-5D6E-409C-BE32-E72D297353CC}">
              <c16:uniqueId val="{00000028-F78B-47DD-BE5B-5FF8F03852F5}"/>
            </c:ext>
          </c:extLst>
        </c:ser>
        <c:ser>
          <c:idx val="12"/>
          <c:order val="12"/>
          <c:tx>
            <c:strRef>
              <c:f>'Table data -STATE '!$R$205</c:f>
              <c:strCache>
                <c:ptCount val="1"/>
                <c:pt idx="0">
                  <c:v>13</c:v>
                </c:pt>
              </c:strCache>
            </c:strRef>
          </c:tx>
          <c:spPr>
            <a:ln w="28575" cap="rnd">
              <a:noFill/>
              <a:round/>
            </a:ln>
            <a:effectLst/>
          </c:spPr>
          <c:marker>
            <c:symbol val="circle"/>
            <c:size val="8"/>
            <c:spPr>
              <a:solidFill>
                <a:schemeClr val="accent1">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9-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2A-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'!$R$206:$R$208</c:f>
              <c:numCache>
                <c:formatCode>#,##0.00</c:formatCode>
                <c:ptCount val="3"/>
                <c:pt idx="0">
                  <c:v>3.6240015067204956</c:v>
                </c:pt>
                <c:pt idx="1">
                  <c:v>0.5585407549305299</c:v>
                </c:pt>
                <c:pt idx="2">
                  <c:v>3.8267733987206789</c:v>
                </c:pt>
              </c:numCache>
            </c:numRef>
          </c:val>
          <c:smooth val="0"/>
          <c:extLst>
            <c:ext xmlns:c16="http://schemas.microsoft.com/office/drawing/2014/chart" uri="{C3380CC4-5D6E-409C-BE32-E72D297353CC}">
              <c16:uniqueId val="{0000002B-F78B-47DD-BE5B-5FF8F03852F5}"/>
            </c:ext>
          </c:extLst>
        </c:ser>
        <c:ser>
          <c:idx val="13"/>
          <c:order val="13"/>
          <c:tx>
            <c:strRef>
              <c:f>'Table data -STATE '!$S$205</c:f>
              <c:strCache>
                <c:ptCount val="1"/>
                <c:pt idx="0">
                  <c:v>14</c:v>
                </c:pt>
              </c:strCache>
            </c:strRef>
          </c:tx>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C-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2D-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'!$S$206:$S$208</c:f>
              <c:numCache>
                <c:formatCode>#,##0.00</c:formatCode>
                <c:ptCount val="3"/>
                <c:pt idx="0">
                  <c:v>2.4926595406753278</c:v>
                </c:pt>
                <c:pt idx="1">
                  <c:v>2.2996943563247734</c:v>
                </c:pt>
                <c:pt idx="2">
                  <c:v>0.74863782306818982</c:v>
                </c:pt>
              </c:numCache>
            </c:numRef>
          </c:val>
          <c:smooth val="0"/>
          <c:extLst>
            <c:ext xmlns:c16="http://schemas.microsoft.com/office/drawing/2014/chart" uri="{C3380CC4-5D6E-409C-BE32-E72D297353CC}">
              <c16:uniqueId val="{0000002E-F78B-47DD-BE5B-5FF8F03852F5}"/>
            </c:ext>
          </c:extLst>
        </c:ser>
        <c:ser>
          <c:idx val="14"/>
          <c:order val="14"/>
          <c:tx>
            <c:strRef>
              <c:f>'Table data -STATE '!$T$205</c:f>
              <c:strCache>
                <c:ptCount val="1"/>
                <c:pt idx="0">
                  <c:v>15</c:v>
                </c:pt>
              </c:strCache>
            </c:strRef>
          </c:tx>
          <c:spPr>
            <a:ln w="28575" cap="rnd">
              <a:noFill/>
              <a:round/>
            </a:ln>
            <a:effectLst/>
          </c:spPr>
          <c:marker>
            <c:symbol val="circle"/>
            <c:size val="8"/>
            <c:spPr>
              <a:solidFill>
                <a:schemeClr val="accent3">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2F-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0-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31-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'!$T$206:$T$208</c:f>
              <c:numCache>
                <c:formatCode>#,##0.00</c:formatCode>
                <c:ptCount val="3"/>
                <c:pt idx="0">
                  <c:v>0.71532025964648183</c:v>
                </c:pt>
                <c:pt idx="1">
                  <c:v>2.8166845861597598</c:v>
                </c:pt>
                <c:pt idx="2">
                  <c:v>2.0854603377315435</c:v>
                </c:pt>
              </c:numCache>
            </c:numRef>
          </c:val>
          <c:smooth val="0"/>
          <c:extLst>
            <c:ext xmlns:c16="http://schemas.microsoft.com/office/drawing/2014/chart" uri="{C3380CC4-5D6E-409C-BE32-E72D297353CC}">
              <c16:uniqueId val="{00000032-F78B-47DD-BE5B-5FF8F03852F5}"/>
            </c:ext>
          </c:extLst>
        </c:ser>
        <c:ser>
          <c:idx val="15"/>
          <c:order val="15"/>
          <c:tx>
            <c:strRef>
              <c:f>'Table data -STATE '!$U$205</c:f>
              <c:strCache>
                <c:ptCount val="1"/>
                <c:pt idx="0">
                  <c:v>16</c:v>
                </c:pt>
              </c:strCache>
            </c:strRef>
          </c:tx>
          <c:spPr>
            <a:ln w="28575" cap="rnd">
              <a:noFill/>
              <a:round/>
            </a:ln>
            <a:effectLst/>
          </c:spPr>
          <c:marker>
            <c:symbol val="circle"/>
            <c:size val="8"/>
            <c:spPr>
              <a:solidFill>
                <a:schemeClr val="accent4">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3-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4-F78B-47DD-BE5B-5FF8F03852F5}"/>
              </c:ext>
            </c:extLst>
          </c:dPt>
          <c:dPt>
            <c:idx val="2"/>
            <c:marker>
              <c:symbol val="circle"/>
              <c:size val="8"/>
              <c:spPr>
                <a:solidFill>
                  <a:srgbClr val="00B050"/>
                </a:solidFill>
                <a:ln w="9525">
                  <a:solidFill>
                    <a:schemeClr val="bg1"/>
                  </a:solidFill>
                </a:ln>
                <a:effectLst/>
              </c:spPr>
            </c:marker>
            <c:bubble3D val="0"/>
            <c:spPr>
              <a:ln w="28575" cap="rnd">
                <a:solidFill>
                  <a:schemeClr val="bg1"/>
                </a:solidFill>
                <a:round/>
              </a:ln>
              <a:effectLst/>
            </c:spPr>
            <c:extLst>
              <c:ext xmlns:c16="http://schemas.microsoft.com/office/drawing/2014/chart" uri="{C3380CC4-5D6E-409C-BE32-E72D297353CC}">
                <c16:uniqueId val="{00000036-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'!$U$206:$U$208</c:f>
              <c:numCache>
                <c:formatCode>#,##0.00</c:formatCode>
                <c:ptCount val="3"/>
                <c:pt idx="0">
                  <c:v>2.629529259238482</c:v>
                </c:pt>
                <c:pt idx="1">
                  <c:v>1.1618158562307292</c:v>
                </c:pt>
                <c:pt idx="2">
                  <c:v>1.8047552374154214</c:v>
                </c:pt>
              </c:numCache>
            </c:numRef>
          </c:val>
          <c:smooth val="0"/>
          <c:extLst>
            <c:ext xmlns:c16="http://schemas.microsoft.com/office/drawing/2014/chart" uri="{C3380CC4-5D6E-409C-BE32-E72D297353CC}">
              <c16:uniqueId val="{00000037-F78B-47DD-BE5B-5FF8F03852F5}"/>
            </c:ext>
          </c:extLst>
        </c:ser>
        <c:ser>
          <c:idx val="16"/>
          <c:order val="16"/>
          <c:tx>
            <c:strRef>
              <c:f>'Table data -STATE '!$V$205</c:f>
              <c:strCache>
                <c:ptCount val="1"/>
                <c:pt idx="0">
                  <c:v>17</c:v>
                </c:pt>
              </c:strCache>
            </c:strRef>
          </c:tx>
          <c:spPr>
            <a:ln w="28575" cap="rnd">
              <a:noFill/>
              <a:round/>
            </a:ln>
            <a:effectLst/>
          </c:spPr>
          <c:marker>
            <c:symbol val="circle"/>
            <c:size val="8"/>
            <c:spPr>
              <a:solidFill>
                <a:srgbClr val="00B05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8-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'!$V$206:$V$208</c:f>
              <c:numCache>
                <c:formatCode>#,##0.00</c:formatCode>
                <c:ptCount val="3"/>
                <c:pt idx="0">
                  <c:v>2.707267967480909</c:v>
                </c:pt>
                <c:pt idx="1">
                  <c:v>2.1801261379248911</c:v>
                </c:pt>
                <c:pt idx="2">
                  <c:v>1.3622524260613333</c:v>
                </c:pt>
              </c:numCache>
            </c:numRef>
          </c:val>
          <c:smooth val="0"/>
          <c:extLst>
            <c:ext xmlns:c16="http://schemas.microsoft.com/office/drawing/2014/chart" uri="{C3380CC4-5D6E-409C-BE32-E72D297353CC}">
              <c16:uniqueId val="{00000039-F78B-47DD-BE5B-5FF8F03852F5}"/>
            </c:ext>
          </c:extLst>
        </c:ser>
        <c:ser>
          <c:idx val="17"/>
          <c:order val="17"/>
          <c:tx>
            <c:strRef>
              <c:f>'Table data -STATE '!$W$205</c:f>
              <c:strCache>
                <c:ptCount val="1"/>
                <c:pt idx="0">
                  <c:v>18</c:v>
                </c:pt>
              </c:strCache>
            </c:strRef>
          </c:tx>
          <c:spPr>
            <a:ln w="28575" cap="rnd">
              <a:noFill/>
              <a:round/>
            </a:ln>
            <a:effectLst/>
          </c:spPr>
          <c:marker>
            <c:symbol val="circle"/>
            <c:size val="8"/>
            <c:spPr>
              <a:solidFill>
                <a:schemeClr val="accent6">
                  <a:lumMod val="80000"/>
                  <a:lumOff val="2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A-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3B-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'!$W$206:$W$208</c:f>
              <c:numCache>
                <c:formatCode>#,##0.00</c:formatCode>
                <c:ptCount val="3"/>
                <c:pt idx="0">
                  <c:v>2.5997634240161465</c:v>
                </c:pt>
                <c:pt idx="1">
                  <c:v>2.1833073671290331</c:v>
                </c:pt>
                <c:pt idx="2">
                  <c:v>2.4812452444824857</c:v>
                </c:pt>
              </c:numCache>
            </c:numRef>
          </c:val>
          <c:smooth val="0"/>
          <c:extLst>
            <c:ext xmlns:c16="http://schemas.microsoft.com/office/drawing/2014/chart" uri="{C3380CC4-5D6E-409C-BE32-E72D297353CC}">
              <c16:uniqueId val="{0000003C-F78B-47DD-BE5B-5FF8F03852F5}"/>
            </c:ext>
          </c:extLst>
        </c:ser>
        <c:ser>
          <c:idx val="18"/>
          <c:order val="18"/>
          <c:tx>
            <c:strRef>
              <c:f>'Table data -STATE '!$X$205</c:f>
              <c:strCache>
                <c:ptCount val="1"/>
                <c:pt idx="0">
                  <c:v>19</c:v>
                </c:pt>
              </c:strCache>
            </c:strRef>
          </c:tx>
          <c:spPr>
            <a:ln w="28575" cap="rnd">
              <a:noFill/>
              <a:round/>
            </a:ln>
            <a:effectLst/>
          </c:spPr>
          <c:marker>
            <c:symbol val="circle"/>
            <c:size val="8"/>
            <c:spPr>
              <a:solidFill>
                <a:schemeClr val="accent1">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3D-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3E-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3F-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'!$X$206:$X$208</c:f>
              <c:numCache>
                <c:formatCode>#,##0.00</c:formatCode>
                <c:ptCount val="3"/>
                <c:pt idx="0">
                  <c:v>1.6067464807229257</c:v>
                </c:pt>
                <c:pt idx="1">
                  <c:v>2.8996236479458446</c:v>
                </c:pt>
                <c:pt idx="2">
                  <c:v>2.7062543779564217</c:v>
                </c:pt>
              </c:numCache>
            </c:numRef>
          </c:val>
          <c:smooth val="0"/>
          <c:extLst>
            <c:ext xmlns:c16="http://schemas.microsoft.com/office/drawing/2014/chart" uri="{C3380CC4-5D6E-409C-BE32-E72D297353CC}">
              <c16:uniqueId val="{00000040-F78B-47DD-BE5B-5FF8F03852F5}"/>
            </c:ext>
          </c:extLst>
        </c:ser>
        <c:ser>
          <c:idx val="19"/>
          <c:order val="19"/>
          <c:tx>
            <c:strRef>
              <c:f>'Table data -STATE '!$Y$205</c:f>
              <c:strCache>
                <c:ptCount val="1"/>
                <c:pt idx="0">
                  <c:v>20</c:v>
                </c:pt>
              </c:strCache>
            </c:strRef>
          </c:tx>
          <c:spPr>
            <a:ln w="28575" cap="rnd">
              <a:noFill/>
              <a:round/>
            </a:ln>
            <a:effectLst/>
          </c:spPr>
          <c:marker>
            <c:symbol val="circle"/>
            <c:size val="8"/>
            <c:spPr>
              <a:solidFill>
                <a:schemeClr val="accent2">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1-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2-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3-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'!$Y$206:$Y$208</c:f>
              <c:numCache>
                <c:formatCode>#,##0.00</c:formatCode>
                <c:ptCount val="3"/>
                <c:pt idx="0">
                  <c:v>3.2944894313282389</c:v>
                </c:pt>
                <c:pt idx="1">
                  <c:v>1.8525276010010219</c:v>
                </c:pt>
                <c:pt idx="2">
                  <c:v>1.7949872236245463</c:v>
                </c:pt>
              </c:numCache>
            </c:numRef>
          </c:val>
          <c:smooth val="0"/>
          <c:extLst>
            <c:ext xmlns:c16="http://schemas.microsoft.com/office/drawing/2014/chart" uri="{C3380CC4-5D6E-409C-BE32-E72D297353CC}">
              <c16:uniqueId val="{00000044-F78B-47DD-BE5B-5FF8F03852F5}"/>
            </c:ext>
          </c:extLst>
        </c:ser>
        <c:ser>
          <c:idx val="20"/>
          <c:order val="20"/>
          <c:tx>
            <c:strRef>
              <c:f>'Table data -STATE '!$Z$205</c:f>
              <c:strCache>
                <c:ptCount val="1"/>
                <c:pt idx="0">
                  <c:v>21</c:v>
                </c:pt>
              </c:strCache>
            </c:strRef>
          </c:tx>
          <c:spPr>
            <a:ln w="28575" cap="rnd">
              <a:noFill/>
              <a:round/>
            </a:ln>
            <a:effectLst/>
          </c:spPr>
          <c:marker>
            <c:symbol val="circle"/>
            <c:size val="8"/>
            <c:spPr>
              <a:solidFill>
                <a:srgbClr val="C00000"/>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5-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6-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'!$Z$206:$Z$208</c:f>
              <c:numCache>
                <c:formatCode>#,##0.00</c:formatCode>
                <c:ptCount val="3"/>
                <c:pt idx="0">
                  <c:v>2.3841591993953868</c:v>
                </c:pt>
                <c:pt idx="1">
                  <c:v>2.0972461534149955</c:v>
                </c:pt>
                <c:pt idx="2">
                  <c:v>0.78666706532637198</c:v>
                </c:pt>
              </c:numCache>
            </c:numRef>
          </c:val>
          <c:smooth val="0"/>
          <c:extLst>
            <c:ext xmlns:c16="http://schemas.microsoft.com/office/drawing/2014/chart" uri="{C3380CC4-5D6E-409C-BE32-E72D297353CC}">
              <c16:uniqueId val="{00000047-F78B-47DD-BE5B-5FF8F03852F5}"/>
            </c:ext>
          </c:extLst>
        </c:ser>
        <c:ser>
          <c:idx val="21"/>
          <c:order val="21"/>
          <c:tx>
            <c:strRef>
              <c:f>'Table data -STATE '!$AA$205</c:f>
              <c:strCache>
                <c:ptCount val="1"/>
                <c:pt idx="0">
                  <c:v>22</c:v>
                </c:pt>
              </c:strCache>
            </c:strRef>
          </c:tx>
          <c:spPr>
            <a:ln w="28575" cap="rnd">
              <a:noFill/>
              <a:round/>
            </a:ln>
            <a:effectLst/>
          </c:spPr>
          <c:marker>
            <c:symbol val="circle"/>
            <c:size val="8"/>
            <c:spPr>
              <a:solidFill>
                <a:schemeClr val="accent4">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8-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9-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A-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'!$AA$206:$AA$208</c:f>
              <c:numCache>
                <c:formatCode>#,##0.00</c:formatCode>
                <c:ptCount val="3"/>
                <c:pt idx="0">
                  <c:v>0.14895983490326314</c:v>
                </c:pt>
                <c:pt idx="1">
                  <c:v>2.3623220432299332</c:v>
                </c:pt>
                <c:pt idx="2">
                  <c:v>1.5601292233381014</c:v>
                </c:pt>
              </c:numCache>
            </c:numRef>
          </c:val>
          <c:smooth val="0"/>
          <c:extLst>
            <c:ext xmlns:c16="http://schemas.microsoft.com/office/drawing/2014/chart" uri="{C3380CC4-5D6E-409C-BE32-E72D297353CC}">
              <c16:uniqueId val="{0000004B-F78B-47DD-BE5B-5FF8F03852F5}"/>
            </c:ext>
          </c:extLst>
        </c:ser>
        <c:ser>
          <c:idx val="22"/>
          <c:order val="22"/>
          <c:tx>
            <c:strRef>
              <c:f>'Table data -STATE '!$AB$205</c:f>
              <c:strCache>
                <c:ptCount val="1"/>
                <c:pt idx="0">
                  <c:v>23</c:v>
                </c:pt>
              </c:strCache>
            </c:strRef>
          </c:tx>
          <c:spPr>
            <a:ln w="28575" cap="rnd">
              <a:noFill/>
              <a:round/>
            </a:ln>
            <a:effectLst/>
          </c:spPr>
          <c:marker>
            <c:symbol val="circle"/>
            <c:size val="8"/>
            <c:spPr>
              <a:solidFill>
                <a:schemeClr val="accent5">
                  <a:lumMod val="8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4C-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4D-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4E-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'!$AB$206:$AB$208</c:f>
              <c:numCache>
                <c:formatCode>#,##0.00</c:formatCode>
                <c:ptCount val="3"/>
                <c:pt idx="0">
                  <c:v>1.3269453882504525</c:v>
                </c:pt>
                <c:pt idx="1">
                  <c:v>1.3153818988925243</c:v>
                </c:pt>
                <c:pt idx="2">
                  <c:v>1.5462406749965947</c:v>
                </c:pt>
              </c:numCache>
            </c:numRef>
          </c:val>
          <c:smooth val="0"/>
          <c:extLst>
            <c:ext xmlns:c16="http://schemas.microsoft.com/office/drawing/2014/chart" uri="{C3380CC4-5D6E-409C-BE32-E72D297353CC}">
              <c16:uniqueId val="{0000004F-F78B-47DD-BE5B-5FF8F03852F5}"/>
            </c:ext>
          </c:extLst>
        </c:ser>
        <c:ser>
          <c:idx val="23"/>
          <c:order val="23"/>
          <c:tx>
            <c:strRef>
              <c:f>'Table data -STATE '!$AC$205</c:f>
              <c:strCache>
                <c:ptCount val="1"/>
                <c:pt idx="0">
                  <c:v>24</c:v>
                </c:pt>
              </c:strCache>
            </c:strRef>
          </c:tx>
          <c:spPr>
            <a:ln w="28575" cap="rnd">
              <a:noFill/>
              <a:round/>
            </a:ln>
            <a:effectLst/>
          </c:spPr>
          <c:marker>
            <c:symbol val="circle"/>
            <c:size val="8"/>
            <c:spPr>
              <a:solidFill>
                <a:schemeClr val="tx2"/>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0-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1-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'!$AC$206:$AC$208</c:f>
              <c:numCache>
                <c:formatCode>#,##0.00</c:formatCode>
                <c:ptCount val="3"/>
                <c:pt idx="0">
                  <c:v>0.53464744664545161</c:v>
                </c:pt>
                <c:pt idx="1">
                  <c:v>1.9849173176688171</c:v>
                </c:pt>
                <c:pt idx="2">
                  <c:v>1.9288246860480953</c:v>
                </c:pt>
              </c:numCache>
            </c:numRef>
          </c:val>
          <c:smooth val="0"/>
          <c:extLst>
            <c:ext xmlns:c16="http://schemas.microsoft.com/office/drawing/2014/chart" uri="{C3380CC4-5D6E-409C-BE32-E72D297353CC}">
              <c16:uniqueId val="{00000052-F78B-47DD-BE5B-5FF8F03852F5}"/>
            </c:ext>
          </c:extLst>
        </c:ser>
        <c:ser>
          <c:idx val="24"/>
          <c:order val="24"/>
          <c:tx>
            <c:strRef>
              <c:f>'Table data -STATE '!$AD$205</c:f>
              <c:strCache>
                <c:ptCount val="1"/>
                <c:pt idx="0">
                  <c:v>25</c:v>
                </c:pt>
              </c:strCache>
            </c:strRef>
          </c:tx>
          <c:spPr>
            <a:ln w="28575" cap="rnd">
              <a:noFill/>
              <a:round/>
            </a:ln>
            <a:effectLst/>
          </c:spPr>
          <c:marker>
            <c:symbol val="circle"/>
            <c:size val="8"/>
            <c:spPr>
              <a:solidFill>
                <a:schemeClr val="accent1">
                  <a:lumMod val="60000"/>
                  <a:lumOff val="4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53-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4-F78B-47DD-BE5B-5FF8F03852F5}"/>
              </c:ext>
            </c:extLst>
          </c:dPt>
          <c:dPt>
            <c:idx val="2"/>
            <c:marker>
              <c:symbol val="circle"/>
              <c:size val="8"/>
              <c:spPr>
                <a:solidFill>
                  <a:srgbClr val="00B050"/>
                </a:solidFill>
                <a:ln w="9525">
                  <a:solidFill>
                    <a:schemeClr val="bg1"/>
                  </a:solidFill>
                </a:ln>
                <a:effectLst/>
              </c:spPr>
            </c:marker>
            <c:bubble3D val="0"/>
            <c:extLst>
              <c:ext xmlns:c16="http://schemas.microsoft.com/office/drawing/2014/chart" uri="{C3380CC4-5D6E-409C-BE32-E72D297353CC}">
                <c16:uniqueId val="{00000055-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'!$AD$206:$AD$208</c:f>
              <c:numCache>
                <c:formatCode>#,##0.00</c:formatCode>
                <c:ptCount val="3"/>
                <c:pt idx="0">
                  <c:v>0.88452599194782144</c:v>
                </c:pt>
                <c:pt idx="1">
                  <c:v>0.56312675604458506</c:v>
                </c:pt>
                <c:pt idx="2">
                  <c:v>1.6550096782346648</c:v>
                </c:pt>
              </c:numCache>
            </c:numRef>
          </c:val>
          <c:smooth val="0"/>
          <c:extLst>
            <c:ext xmlns:c16="http://schemas.microsoft.com/office/drawing/2014/chart" uri="{C3380CC4-5D6E-409C-BE32-E72D297353CC}">
              <c16:uniqueId val="{00000056-F78B-47DD-BE5B-5FF8F03852F5}"/>
            </c:ext>
          </c:extLst>
        </c:ser>
        <c:ser>
          <c:idx val="25"/>
          <c:order val="25"/>
          <c:tx>
            <c:strRef>
              <c:f>'Table data -STATE '!$AE$205</c:f>
              <c:strCache>
                <c:ptCount val="1"/>
                <c:pt idx="0">
                  <c:v>26</c:v>
                </c:pt>
              </c:strCache>
            </c:strRef>
          </c:tx>
          <c:spPr>
            <a:ln w="28575" cap="rnd">
              <a:noFill/>
              <a:round/>
            </a:ln>
            <a:effectLst/>
          </c:spPr>
          <c:marker>
            <c:symbol val="circle"/>
            <c:size val="5"/>
            <c:spPr>
              <a:solidFill>
                <a:schemeClr val="accent2">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7-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'!$AE$206:$AE$208</c:f>
              <c:numCache>
                <c:formatCode>#,##0.00</c:formatCode>
                <c:ptCount val="3"/>
                <c:pt idx="0">
                  <c:v>0</c:v>
                </c:pt>
                <c:pt idx="1">
                  <c:v>2.1820898164821019</c:v>
                </c:pt>
              </c:numCache>
            </c:numRef>
          </c:val>
          <c:smooth val="0"/>
          <c:extLst>
            <c:ext xmlns:c16="http://schemas.microsoft.com/office/drawing/2014/chart" uri="{C3380CC4-5D6E-409C-BE32-E72D297353CC}">
              <c16:uniqueId val="{00000058-F78B-47DD-BE5B-5FF8F03852F5}"/>
            </c:ext>
          </c:extLst>
        </c:ser>
        <c:ser>
          <c:idx val="26"/>
          <c:order val="26"/>
          <c:tx>
            <c:strRef>
              <c:f>'Table data -STATE '!$AF$205</c:f>
              <c:strCache>
                <c:ptCount val="1"/>
                <c:pt idx="0">
                  <c:v>27</c:v>
                </c:pt>
              </c:strCache>
            </c:strRef>
          </c:tx>
          <c:spPr>
            <a:ln w="28575" cap="rnd">
              <a:noFill/>
              <a:round/>
            </a:ln>
            <a:effectLst/>
          </c:spPr>
          <c:marker>
            <c:symbol val="circle"/>
            <c:size val="8"/>
            <c:spPr>
              <a:solidFill>
                <a:schemeClr val="accent3">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9-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'!$AF$206:$AF$208</c:f>
              <c:numCache>
                <c:formatCode>#,##0.00</c:formatCode>
                <c:ptCount val="3"/>
                <c:pt idx="0">
                  <c:v>0</c:v>
                </c:pt>
                <c:pt idx="1">
                  <c:v>2.6197800881273268</c:v>
                </c:pt>
              </c:numCache>
            </c:numRef>
          </c:val>
          <c:smooth val="0"/>
          <c:extLst>
            <c:ext xmlns:c16="http://schemas.microsoft.com/office/drawing/2014/chart" uri="{C3380CC4-5D6E-409C-BE32-E72D297353CC}">
              <c16:uniqueId val="{0000005A-F78B-47DD-BE5B-5FF8F03852F5}"/>
            </c:ext>
          </c:extLst>
        </c:ser>
        <c:ser>
          <c:idx val="27"/>
          <c:order val="27"/>
          <c:tx>
            <c:strRef>
              <c:f>'Table data -STATE '!$AG$205</c:f>
              <c:strCache>
                <c:ptCount val="1"/>
                <c:pt idx="0">
                  <c:v>28</c:v>
                </c:pt>
              </c:strCache>
            </c:strRef>
          </c:tx>
          <c:spPr>
            <a:ln w="28575" cap="rnd">
              <a:noFill/>
              <a:round/>
            </a:ln>
            <a:effectLst/>
          </c:spPr>
          <c:marker>
            <c:symbol val="circle"/>
            <c:size val="8"/>
            <c:spPr>
              <a:solidFill>
                <a:srgbClr val="C00000"/>
              </a:solidFill>
              <a:ln w="9525">
                <a:solidFill>
                  <a:schemeClr val="bg1"/>
                </a:solidFill>
              </a:ln>
              <a:effectLst/>
            </c:spPr>
          </c:marker>
          <c:cat>
            <c:strRef>
              <c:f>'Table data -STATE '!$E$206:$E$208</c:f>
              <c:strCache>
                <c:ptCount val="3"/>
                <c:pt idx="0">
                  <c:v>Gippsland (Average $1.43)</c:v>
                </c:pt>
                <c:pt idx="1">
                  <c:v>Northern Victoria (Average $1.98)</c:v>
                </c:pt>
                <c:pt idx="2">
                  <c:v>South West Victoria (Average $1.71)</c:v>
                </c:pt>
              </c:strCache>
            </c:strRef>
          </c:cat>
          <c:val>
            <c:numRef>
              <c:f>'Table data -STATE '!$AG$206:$AG$208</c:f>
              <c:numCache>
                <c:formatCode>#,##0.00</c:formatCode>
                <c:ptCount val="3"/>
                <c:pt idx="0">
                  <c:v>0</c:v>
                </c:pt>
                <c:pt idx="1">
                  <c:v>2.157426030205448</c:v>
                </c:pt>
              </c:numCache>
            </c:numRef>
          </c:val>
          <c:smooth val="0"/>
          <c:extLst>
            <c:ext xmlns:c16="http://schemas.microsoft.com/office/drawing/2014/chart" uri="{C3380CC4-5D6E-409C-BE32-E72D297353CC}">
              <c16:uniqueId val="{0000005B-F78B-47DD-BE5B-5FF8F03852F5}"/>
            </c:ext>
          </c:extLst>
        </c:ser>
        <c:ser>
          <c:idx val="28"/>
          <c:order val="28"/>
          <c:tx>
            <c:strRef>
              <c:f>'Table data -STATE '!$AH$205</c:f>
              <c:strCache>
                <c:ptCount val="1"/>
                <c:pt idx="0">
                  <c:v>29</c:v>
                </c:pt>
              </c:strCache>
            </c:strRef>
          </c:tx>
          <c:spPr>
            <a:ln w="28575" cap="rnd">
              <a:noFill/>
              <a:round/>
            </a:ln>
            <a:effectLst/>
          </c:spPr>
          <c:marker>
            <c:symbol val="circle"/>
            <c:size val="8"/>
            <c:spPr>
              <a:solidFill>
                <a:schemeClr val="accent5">
                  <a:lumMod val="60000"/>
                  <a:lumOff val="40000"/>
                </a:schemeClr>
              </a:solidFill>
              <a:ln w="9525">
                <a:solidFill>
                  <a:schemeClr val="bg1"/>
                </a:solidFill>
              </a:ln>
              <a:effectLst/>
            </c:spPr>
          </c:marker>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C-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'!$AH$206:$AH$208</c:f>
              <c:numCache>
                <c:formatCode>#,##0.00</c:formatCode>
                <c:ptCount val="3"/>
                <c:pt idx="0">
                  <c:v>0</c:v>
                </c:pt>
                <c:pt idx="1">
                  <c:v>1.9134783785193463</c:v>
                </c:pt>
              </c:numCache>
            </c:numRef>
          </c:val>
          <c:smooth val="0"/>
          <c:extLst>
            <c:ext xmlns:c16="http://schemas.microsoft.com/office/drawing/2014/chart" uri="{C3380CC4-5D6E-409C-BE32-E72D297353CC}">
              <c16:uniqueId val="{0000005D-F78B-47DD-BE5B-5FF8F03852F5}"/>
            </c:ext>
          </c:extLst>
        </c:ser>
        <c:ser>
          <c:idx val="29"/>
          <c:order val="29"/>
          <c:tx>
            <c:strRef>
              <c:f>'Table data -STATE '!$AI$205</c:f>
              <c:strCache>
                <c:ptCount val="1"/>
                <c:pt idx="0">
                  <c:v>30</c:v>
                </c:pt>
              </c:strCache>
            </c:strRef>
          </c:tx>
          <c:spPr>
            <a:ln w="28575" cap="rnd">
              <a:noFill/>
              <a:round/>
            </a:ln>
            <a:effectLst/>
          </c:spPr>
          <c:marker>
            <c:symbol val="circle"/>
            <c:size val="8"/>
            <c:spPr>
              <a:solidFill>
                <a:schemeClr val="accent6">
                  <a:lumMod val="60000"/>
                  <a:lumOff val="40000"/>
                </a:schemeClr>
              </a:solidFill>
              <a:ln w="9525">
                <a:solidFill>
                  <a:schemeClr val="bg1"/>
                </a:solidFill>
              </a:ln>
              <a:effectLst/>
            </c:spPr>
          </c:marker>
          <c:dPt>
            <c:idx val="0"/>
            <c:marker>
              <c:symbol val="circle"/>
              <c:size val="8"/>
              <c:spPr>
                <a:solidFill>
                  <a:schemeClr val="tx2"/>
                </a:solidFill>
                <a:ln w="9525">
                  <a:solidFill>
                    <a:schemeClr val="bg1"/>
                  </a:solidFill>
                </a:ln>
                <a:effectLst/>
              </c:spPr>
            </c:marker>
            <c:bubble3D val="0"/>
            <c:extLst>
              <c:ext xmlns:c16="http://schemas.microsoft.com/office/drawing/2014/chart" uri="{C3380CC4-5D6E-409C-BE32-E72D297353CC}">
                <c16:uniqueId val="{0000005E-F78B-47DD-BE5B-5FF8F03852F5}"/>
              </c:ext>
            </c:extLst>
          </c:dPt>
          <c:dPt>
            <c:idx val="1"/>
            <c:marker>
              <c:symbol val="circle"/>
              <c:size val="8"/>
              <c:spPr>
                <a:solidFill>
                  <a:srgbClr val="C00000"/>
                </a:solidFill>
                <a:ln w="9525">
                  <a:solidFill>
                    <a:schemeClr val="bg1"/>
                  </a:solidFill>
                </a:ln>
                <a:effectLst/>
              </c:spPr>
            </c:marker>
            <c:bubble3D val="0"/>
            <c:extLst>
              <c:ext xmlns:c16="http://schemas.microsoft.com/office/drawing/2014/chart" uri="{C3380CC4-5D6E-409C-BE32-E72D297353CC}">
                <c16:uniqueId val="{0000005F-F78B-47DD-BE5B-5FF8F03852F5}"/>
              </c:ext>
            </c:extLst>
          </c:dPt>
          <c:cat>
            <c:strRef>
              <c:f>'Table data -STATE '!$E$206:$E$208</c:f>
              <c:strCache>
                <c:ptCount val="3"/>
                <c:pt idx="0">
                  <c:v>Gippsland (Average $1.43)</c:v>
                </c:pt>
                <c:pt idx="1">
                  <c:v>Northern Victoria (Average $1.98)</c:v>
                </c:pt>
                <c:pt idx="2">
                  <c:v>South West Victoria (Average $1.71)</c:v>
                </c:pt>
              </c:strCache>
            </c:strRef>
          </c:cat>
          <c:val>
            <c:numRef>
              <c:f>'Table data -STATE '!$AI$206:$AI$208</c:f>
              <c:numCache>
                <c:formatCode>#,##0.00</c:formatCode>
                <c:ptCount val="3"/>
                <c:pt idx="0">
                  <c:v>0</c:v>
                </c:pt>
                <c:pt idx="1">
                  <c:v>1.2204281792761091</c:v>
                </c:pt>
              </c:numCache>
            </c:numRef>
          </c:val>
          <c:smooth val="0"/>
          <c:extLst>
            <c:ext xmlns:c16="http://schemas.microsoft.com/office/drawing/2014/chart" uri="{C3380CC4-5D6E-409C-BE32-E72D297353CC}">
              <c16:uniqueId val="{00000060-F78B-47DD-BE5B-5FF8F03852F5}"/>
            </c:ext>
          </c:extLst>
        </c:ser>
        <c:dLbls>
          <c:showLegendKey val="0"/>
          <c:showVal val="0"/>
          <c:showCatName val="0"/>
          <c:showSerName val="0"/>
          <c:showPercent val="0"/>
          <c:showBubbleSize val="0"/>
        </c:dLbls>
        <c:marker val="1"/>
        <c:smooth val="0"/>
        <c:axId val="256633415"/>
        <c:axId val="256634071"/>
      </c:lineChart>
      <c:catAx>
        <c:axId val="2566334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634071"/>
        <c:crosses val="autoZero"/>
        <c:auto val="1"/>
        <c:lblAlgn val="ctr"/>
        <c:lblOffset val="100"/>
        <c:noMultiLvlLbl val="0"/>
      </c:catAx>
      <c:valAx>
        <c:axId val="256634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 Profit (EBIT/kg MS)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633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31.xml><?xml version="1.0" encoding="utf-8"?>
<cs:colorStyle xmlns:cs="http://schemas.microsoft.com/office/drawing/2012/chartStyle" xmlns:a="http://schemas.openxmlformats.org/drawingml/2006/main" meth="withinLinear" id="16">
  <a:schemeClr val="accent3"/>
</cs:colorStyle>
</file>

<file path=word/charts/colors32.xml><?xml version="1.0" encoding="utf-8"?>
<cs:colorStyle xmlns:cs="http://schemas.microsoft.com/office/drawing/2012/chartStyle" xmlns:a="http://schemas.openxmlformats.org/drawingml/2006/main" meth="withinLinear" id="16">
  <a:schemeClr val="accent3"/>
</cs:colorStyle>
</file>

<file path=word/charts/colors33.xml><?xml version="1.0" encoding="utf-8"?>
<cs:colorStyle xmlns:cs="http://schemas.microsoft.com/office/drawing/2012/chartStyle" xmlns:a="http://schemas.openxmlformats.org/drawingml/2006/main" meth="withinLinear" id="14">
  <a:schemeClr val="accent1"/>
</cs:colorStyle>
</file>

<file path=word/charts/colors34.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0.55829</cdr:x>
      <cdr:y>0.02909</cdr:y>
    </cdr:from>
    <cdr:to>
      <cdr:x>0.56117</cdr:x>
      <cdr:y>0.77443</cdr:y>
    </cdr:to>
    <cdr:sp macro="" textlink="">
      <cdr:nvSpPr>
        <cdr:cNvPr id="1025" name="Line 1"/>
        <cdr:cNvSpPr>
          <a:spLocks xmlns:a="http://schemas.openxmlformats.org/drawingml/2006/main" noChangeShapeType="1"/>
        </cdr:cNvSpPr>
      </cdr:nvSpPr>
      <cdr:spPr bwMode="auto">
        <a:xfrm xmlns:a="http://schemas.openxmlformats.org/drawingml/2006/main" flipV="1">
          <a:off x="5182742" y="175846"/>
          <a:ext cx="26700" cy="450535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AU"/>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09E757491D418FBD318E2FEFE88281"/>
        <w:category>
          <w:name w:val="General"/>
          <w:gallery w:val="placeholder"/>
        </w:category>
        <w:types>
          <w:type w:val="bbPlcHdr"/>
        </w:types>
        <w:behaviors>
          <w:behavior w:val="content"/>
        </w:behaviors>
        <w:guid w:val="{9FD8E761-D528-4218-8A4F-8E4D0C8B21B3}"/>
      </w:docPartPr>
      <w:docPartBody>
        <w:p w:rsidR="00634705" w:rsidRDefault="00553532" w:rsidP="00553532">
          <w:pPr>
            <w:pStyle w:val="6309E757491D418FBD318E2FEFE88281"/>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SemiBold">
    <w:altName w:val="Calibri"/>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VIC-ExtraLight">
    <w:altName w:val="Times New Roman"/>
    <w:panose1 w:val="020B0604020202020204"/>
    <w:charset w:val="00"/>
    <w:family w:val="auto"/>
    <w:pitch w:val="variable"/>
    <w:sig w:usb0="00000001" w:usb1="00000000" w:usb2="00000000" w:usb3="00000000" w:csb0="00000093" w:csb1="00000000"/>
  </w:font>
  <w:font w:name="ArialMT">
    <w:altName w:val="Arial"/>
    <w:panose1 w:val="020B0604020202020204"/>
    <w:charset w:val="00"/>
    <w:family w:val="auto"/>
    <w:notTrueType/>
    <w:pitch w:val="default"/>
    <w:sig w:usb0="00000003" w:usb1="00000000" w:usb2="00000000" w:usb3="00000000" w:csb0="00000001" w:csb1="00000000"/>
  </w:font>
  <w:font w:name="VIC">
    <w:altName w:val="Calibri"/>
    <w:panose1 w:val="020B0604020202020204"/>
    <w:charset w:val="00"/>
    <w:family w:val="auto"/>
    <w:pitch w:val="variable"/>
    <w:sig w:usb0="00000007" w:usb1="00000000" w:usb2="00000000" w:usb3="00000000" w:csb0="00000093" w:csb1="00000000"/>
  </w:font>
  <w:font w:name="Segoe UI">
    <w:panose1 w:val="020B0604020202020204"/>
    <w:charset w:val="00"/>
    <w:family w:val="swiss"/>
    <w:pitch w:val="variable"/>
    <w:sig w:usb0="E4002EFF" w:usb1="C000E47F" w:usb2="00000009" w:usb3="00000000" w:csb0="000001FF" w:csb1="00000000"/>
  </w:font>
  <w:font w:name="VIC Light">
    <w:panose1 w:val="020B0604020202020204"/>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num w:numId="1" w16cid:durableId="228728664">
    <w:abstractNumId w:val="1"/>
  </w:num>
  <w:num w:numId="2" w16cid:durableId="171720062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5B"/>
    <w:rsid w:val="0005531D"/>
    <w:rsid w:val="000C79AA"/>
    <w:rsid w:val="000D151E"/>
    <w:rsid w:val="00106574"/>
    <w:rsid w:val="0011359C"/>
    <w:rsid w:val="00201479"/>
    <w:rsid w:val="00202B83"/>
    <w:rsid w:val="00210DFF"/>
    <w:rsid w:val="00246A83"/>
    <w:rsid w:val="002A7007"/>
    <w:rsid w:val="00376DB5"/>
    <w:rsid w:val="003E3F88"/>
    <w:rsid w:val="00482FAC"/>
    <w:rsid w:val="004E13A7"/>
    <w:rsid w:val="00540D51"/>
    <w:rsid w:val="005438CD"/>
    <w:rsid w:val="00553532"/>
    <w:rsid w:val="005B17A6"/>
    <w:rsid w:val="00634705"/>
    <w:rsid w:val="00815C3A"/>
    <w:rsid w:val="00825D93"/>
    <w:rsid w:val="0086446A"/>
    <w:rsid w:val="00876FF0"/>
    <w:rsid w:val="008B7149"/>
    <w:rsid w:val="008C3A0B"/>
    <w:rsid w:val="00945953"/>
    <w:rsid w:val="009E6B18"/>
    <w:rsid w:val="00A60D6B"/>
    <w:rsid w:val="00AB09DE"/>
    <w:rsid w:val="00B0229A"/>
    <w:rsid w:val="00B33FF4"/>
    <w:rsid w:val="00B35E87"/>
    <w:rsid w:val="00C04A3F"/>
    <w:rsid w:val="00C51607"/>
    <w:rsid w:val="00CB33CD"/>
    <w:rsid w:val="00CF6218"/>
    <w:rsid w:val="00D92E5B"/>
    <w:rsid w:val="00E16809"/>
    <w:rsid w:val="00E70EA1"/>
    <w:rsid w:val="00ED4B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E5B"/>
    <w:rPr>
      <w:rFonts w:cs="Times New Roman"/>
      <w:sz w:val="3276"/>
      <w:szCs w:val="3276"/>
    </w:rPr>
  </w:style>
  <w:style w:type="paragraph" w:styleId="Heading1">
    <w:name w:val="heading 1"/>
    <w:basedOn w:val="Normal"/>
    <w:next w:val="Normal"/>
    <w:link w:val="Heading1Char"/>
    <w:uiPriority w:val="9"/>
    <w:qFormat/>
    <w:rsid w:val="00106574"/>
    <w:pPr>
      <w:spacing w:after="0" w:line="240" w:lineRule="auto"/>
      <w:outlineLvl w:val="0"/>
    </w:pPr>
    <w:rPr>
      <w:rFonts w:ascii="Arial" w:eastAsiaTheme="minorHAnsi" w:hAnsi="Arial" w:cstheme="minorBidi"/>
      <w:b/>
      <w:color w:val="000000" w:themeColor="text1"/>
      <w:sz w:val="44"/>
      <w:szCs w:val="44"/>
      <w:lang w:eastAsia="en-US"/>
    </w:rPr>
  </w:style>
  <w:style w:type="paragraph" w:styleId="Heading2">
    <w:name w:val="heading 2"/>
    <w:basedOn w:val="Normal"/>
    <w:next w:val="Normal"/>
    <w:link w:val="Heading2Char"/>
    <w:uiPriority w:val="9"/>
    <w:unhideWhenUsed/>
    <w:qFormat/>
    <w:rsid w:val="00106574"/>
    <w:pPr>
      <w:keepNext/>
      <w:spacing w:before="480" w:after="120" w:line="300" w:lineRule="exact"/>
      <w:outlineLvl w:val="1"/>
    </w:pPr>
    <w:rPr>
      <w:rFonts w:ascii="Arial" w:eastAsia="Calibri" w:hAnsi="Arial" w:cs="VIC-SemiBold"/>
      <w:b/>
      <w:bCs/>
      <w:caps/>
      <w:noProof/>
      <w:color w:val="000000"/>
      <w:sz w:val="32"/>
      <w:szCs w:val="32"/>
      <w:lang w:val="en-US" w:eastAsia="en-US"/>
    </w:rPr>
  </w:style>
  <w:style w:type="paragraph" w:styleId="Heading3">
    <w:name w:val="heading 3"/>
    <w:basedOn w:val="Normal"/>
    <w:next w:val="Normal"/>
    <w:link w:val="Heading3Char"/>
    <w:uiPriority w:val="9"/>
    <w:unhideWhenUsed/>
    <w:qFormat/>
    <w:rsid w:val="00106574"/>
    <w:pPr>
      <w:keepNext/>
      <w:spacing w:before="360" w:after="120" w:line="300" w:lineRule="exact"/>
      <w:outlineLvl w:val="2"/>
    </w:pPr>
    <w:rPr>
      <w:rFonts w:ascii="Arial" w:eastAsia="Calibri" w:hAnsi="Arial" w:cs="VIC-SemiBold"/>
      <w:b/>
      <w:noProof/>
      <w:color w:val="000000"/>
      <w:sz w:val="28"/>
      <w:szCs w:val="28"/>
      <w:lang w:val="en-US" w:eastAsia="en-US"/>
    </w:rPr>
  </w:style>
  <w:style w:type="paragraph" w:styleId="Heading4">
    <w:name w:val="heading 4"/>
    <w:basedOn w:val="Normal"/>
    <w:next w:val="Normal"/>
    <w:link w:val="Heading4Char"/>
    <w:uiPriority w:val="9"/>
    <w:qFormat/>
    <w:rsid w:val="00106574"/>
    <w:pPr>
      <w:keepNext/>
      <w:spacing w:before="240" w:after="60" w:line="240" w:lineRule="auto"/>
      <w:outlineLvl w:val="3"/>
    </w:pPr>
    <w:rPr>
      <w:rFonts w:ascii="Arial" w:eastAsia="Calibri" w:hAnsi="Arial" w:cs="VIC-SemiBold"/>
      <w:b/>
      <w:noProof/>
      <w:color w:val="000000"/>
      <w:sz w:val="24"/>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6574"/>
    <w:pPr>
      <w:widowControl w:val="0"/>
      <w:suppressAutoHyphens/>
      <w:autoSpaceDE w:val="0"/>
      <w:autoSpaceDN w:val="0"/>
      <w:adjustRightInd w:val="0"/>
      <w:spacing w:after="283" w:line="620" w:lineRule="atLeast"/>
      <w:ind w:right="5670"/>
      <w:textAlignment w:val="center"/>
    </w:pPr>
    <w:rPr>
      <w:rFonts w:ascii="Arial" w:eastAsiaTheme="minorHAnsi" w:hAnsi="Arial" w:cs="VIC-SemiBold"/>
      <w:b/>
      <w:bCs/>
      <w:noProof/>
      <w:color w:val="FFFFFF" w:themeColor="background1"/>
      <w:sz w:val="56"/>
      <w:szCs w:val="56"/>
    </w:rPr>
  </w:style>
  <w:style w:type="character" w:customStyle="1" w:styleId="TitleChar">
    <w:name w:val="Title Char"/>
    <w:basedOn w:val="DefaultParagraphFont"/>
    <w:link w:val="Title"/>
    <w:uiPriority w:val="10"/>
    <w:rsid w:val="00106574"/>
    <w:rPr>
      <w:rFonts w:ascii="Arial" w:eastAsiaTheme="minorHAnsi" w:hAnsi="Arial" w:cs="VIC-SemiBold"/>
      <w:b/>
      <w:bCs/>
      <w:noProof/>
      <w:color w:val="FFFFFF" w:themeColor="background1"/>
      <w:sz w:val="56"/>
      <w:szCs w:val="56"/>
    </w:rPr>
  </w:style>
  <w:style w:type="paragraph" w:styleId="Subtitle">
    <w:name w:val="Subtitle"/>
    <w:basedOn w:val="Agcovertitle2"/>
    <w:next w:val="Normal"/>
    <w:link w:val="SubtitleChar"/>
    <w:uiPriority w:val="11"/>
    <w:qFormat/>
    <w:rsid w:val="00106574"/>
    <w:pPr>
      <w:ind w:right="5670"/>
      <w:jc w:val="left"/>
    </w:pPr>
  </w:style>
  <w:style w:type="character" w:customStyle="1" w:styleId="SubtitleChar">
    <w:name w:val="Subtitle Char"/>
    <w:basedOn w:val="DefaultParagraphFont"/>
    <w:link w:val="Subtitle"/>
    <w:uiPriority w:val="11"/>
    <w:rsid w:val="00106574"/>
    <w:rPr>
      <w:rFonts w:ascii="Arial" w:eastAsiaTheme="minorHAnsi" w:hAnsi="Arial" w:cs="VIC-ExtraLight"/>
      <w:color w:val="FFFFFF" w:themeColor="background1"/>
      <w:sz w:val="32"/>
      <w:szCs w:val="32"/>
      <w:lang w:val="en-GB" w:eastAsia="en-US"/>
    </w:rPr>
  </w:style>
  <w:style w:type="table" w:styleId="TableGrid">
    <w:name w:val="Table Grid"/>
    <w:basedOn w:val="TableNormal"/>
    <w:uiPriority w:val="39"/>
    <w:rsid w:val="00106574"/>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6574"/>
    <w:rPr>
      <w:rFonts w:ascii="Arial" w:eastAsiaTheme="minorHAnsi" w:hAnsi="Arial"/>
      <w:b/>
      <w:color w:val="000000" w:themeColor="text1"/>
      <w:sz w:val="44"/>
      <w:szCs w:val="44"/>
      <w:lang w:eastAsia="en-US"/>
    </w:rPr>
  </w:style>
  <w:style w:type="character" w:customStyle="1" w:styleId="Heading2Char">
    <w:name w:val="Heading 2 Char"/>
    <w:basedOn w:val="DefaultParagraphFont"/>
    <w:link w:val="Heading2"/>
    <w:uiPriority w:val="9"/>
    <w:rsid w:val="00106574"/>
    <w:rPr>
      <w:rFonts w:ascii="Arial" w:eastAsia="Calibri" w:hAnsi="Arial" w:cs="VIC-SemiBold"/>
      <w:b/>
      <w:bCs/>
      <w:caps/>
      <w:noProof/>
      <w:color w:val="000000"/>
      <w:sz w:val="32"/>
      <w:szCs w:val="32"/>
      <w:lang w:val="en-US" w:eastAsia="en-US"/>
    </w:rPr>
  </w:style>
  <w:style w:type="character" w:customStyle="1" w:styleId="Heading3Char">
    <w:name w:val="Heading 3 Char"/>
    <w:basedOn w:val="DefaultParagraphFont"/>
    <w:link w:val="Heading3"/>
    <w:uiPriority w:val="9"/>
    <w:rsid w:val="00106574"/>
    <w:rPr>
      <w:rFonts w:ascii="Arial" w:eastAsia="Calibri" w:hAnsi="Arial" w:cs="VIC-SemiBold"/>
      <w:b/>
      <w:noProof/>
      <w:color w:val="000000"/>
      <w:sz w:val="28"/>
      <w:szCs w:val="28"/>
      <w:lang w:val="en-US" w:eastAsia="en-US"/>
    </w:rPr>
  </w:style>
  <w:style w:type="character" w:customStyle="1" w:styleId="Heading4Char">
    <w:name w:val="Heading 4 Char"/>
    <w:basedOn w:val="DefaultParagraphFont"/>
    <w:link w:val="Heading4"/>
    <w:uiPriority w:val="9"/>
    <w:rsid w:val="00106574"/>
    <w:rPr>
      <w:rFonts w:ascii="Arial" w:eastAsia="Calibri" w:hAnsi="Arial" w:cs="VIC-SemiBold"/>
      <w:b/>
      <w:noProof/>
      <w:color w:val="000000"/>
      <w:sz w:val="24"/>
      <w:szCs w:val="50"/>
      <w:lang w:val="en-US" w:eastAsia="en-US"/>
    </w:rPr>
  </w:style>
  <w:style w:type="character" w:styleId="Hyperlink">
    <w:name w:val="Hyperlink"/>
    <w:basedOn w:val="DefaultParagraphFont"/>
    <w:uiPriority w:val="99"/>
    <w:unhideWhenUsed/>
    <w:rsid w:val="00106574"/>
    <w:rPr>
      <w:color w:val="0563C1" w:themeColor="hyperlink"/>
      <w:u w:val="single"/>
    </w:rPr>
  </w:style>
  <w:style w:type="character" w:styleId="PageNumber">
    <w:name w:val="page number"/>
    <w:basedOn w:val="DefaultParagraphFont"/>
    <w:uiPriority w:val="99"/>
    <w:semiHidden/>
    <w:unhideWhenUsed/>
    <w:rsid w:val="00106574"/>
  </w:style>
  <w:style w:type="paragraph" w:styleId="TOC1">
    <w:name w:val="toc 1"/>
    <w:basedOn w:val="Normal"/>
    <w:next w:val="Normal"/>
    <w:autoRedefine/>
    <w:uiPriority w:val="39"/>
    <w:unhideWhenUsed/>
    <w:rsid w:val="00106574"/>
    <w:pPr>
      <w:tabs>
        <w:tab w:val="right" w:leader="dot" w:pos="9072"/>
      </w:tabs>
      <w:spacing w:after="0" w:line="360" w:lineRule="auto"/>
      <w:ind w:left="284" w:right="386" w:hanging="284"/>
    </w:pPr>
    <w:rPr>
      <w:rFonts w:ascii="Arial" w:eastAsiaTheme="minorHAnsi" w:hAnsi="Arial" w:cstheme="minorBidi"/>
      <w:b/>
      <w:noProof/>
      <w:color w:val="000000" w:themeColor="text1"/>
      <w:sz w:val="24"/>
      <w:szCs w:val="24"/>
      <w:lang w:val="en-US" w:eastAsia="en-US"/>
    </w:rPr>
  </w:style>
  <w:style w:type="paragraph" w:styleId="TOC2">
    <w:name w:val="toc 2"/>
    <w:basedOn w:val="TOC3"/>
    <w:next w:val="Normal"/>
    <w:autoRedefine/>
    <w:uiPriority w:val="39"/>
    <w:unhideWhenUsed/>
    <w:rsid w:val="00106574"/>
    <w:pPr>
      <w:ind w:left="624"/>
    </w:pPr>
  </w:style>
  <w:style w:type="paragraph" w:styleId="TOC3">
    <w:name w:val="toc 3"/>
    <w:basedOn w:val="TOC1"/>
    <w:next w:val="Normal"/>
    <w:autoRedefine/>
    <w:uiPriority w:val="39"/>
    <w:unhideWhenUsed/>
    <w:rsid w:val="00106574"/>
    <w:pPr>
      <w:ind w:left="851"/>
    </w:pPr>
  </w:style>
  <w:style w:type="paragraph" w:styleId="TOC4">
    <w:name w:val="toc 4"/>
    <w:basedOn w:val="TOC3"/>
    <w:next w:val="Normal"/>
    <w:autoRedefine/>
    <w:uiPriority w:val="39"/>
    <w:unhideWhenUsed/>
    <w:rsid w:val="00106574"/>
    <w:pPr>
      <w:ind w:left="1135"/>
    </w:pPr>
    <w:rPr>
      <w:b w:val="0"/>
      <w:bCs/>
    </w:rPr>
  </w:style>
  <w:style w:type="paragraph" w:customStyle="1" w:styleId="Agcovertitle2">
    <w:name w:val="Ag cover title 2"/>
    <w:basedOn w:val="Normal"/>
    <w:qFormat/>
    <w:rsid w:val="00106574"/>
    <w:pPr>
      <w:widowControl w:val="0"/>
      <w:suppressAutoHyphens/>
      <w:autoSpaceDE w:val="0"/>
      <w:autoSpaceDN w:val="0"/>
      <w:adjustRightInd w:val="0"/>
      <w:spacing w:after="0" w:line="400" w:lineRule="atLeast"/>
      <w:jc w:val="right"/>
      <w:textAlignment w:val="center"/>
    </w:pPr>
    <w:rPr>
      <w:rFonts w:ascii="Arial" w:eastAsiaTheme="minorHAnsi" w:hAnsi="Arial" w:cs="VIC-ExtraLight"/>
      <w:color w:val="FFFFFF" w:themeColor="background1"/>
      <w:sz w:val="32"/>
      <w:szCs w:val="32"/>
      <w:lang w:val="en-GB" w:eastAsia="en-US"/>
    </w:rPr>
  </w:style>
  <w:style w:type="paragraph" w:styleId="TOAHeading">
    <w:name w:val="toa heading"/>
    <w:basedOn w:val="Normal"/>
    <w:next w:val="Normal"/>
    <w:uiPriority w:val="99"/>
    <w:rsid w:val="00106574"/>
    <w:pPr>
      <w:spacing w:before="240" w:after="240" w:line="240" w:lineRule="auto"/>
    </w:pPr>
    <w:rPr>
      <w:rFonts w:ascii="Arial" w:eastAsiaTheme="minorHAnsi" w:hAnsi="Arial" w:cs="Arial"/>
      <w:color w:val="004730"/>
      <w:sz w:val="32"/>
      <w:szCs w:val="52"/>
      <w:lang w:val="en-US" w:eastAsia="en-US"/>
    </w:rPr>
  </w:style>
  <w:style w:type="paragraph" w:styleId="ListBullet">
    <w:name w:val="List Bullet"/>
    <w:basedOn w:val="Normal"/>
    <w:uiPriority w:val="99"/>
    <w:rsid w:val="00106574"/>
    <w:pPr>
      <w:numPr>
        <w:numId w:val="1"/>
      </w:numPr>
      <w:spacing w:after="120" w:line="300" w:lineRule="exact"/>
      <w:ind w:left="357" w:hanging="357"/>
    </w:pPr>
    <w:rPr>
      <w:rFonts w:ascii="Arial" w:eastAsiaTheme="minorHAnsi" w:hAnsi="Arial" w:cs="VIC-SemiBold"/>
      <w:noProof/>
      <w:color w:val="000000" w:themeColor="text1"/>
      <w:sz w:val="24"/>
      <w:szCs w:val="58"/>
      <w:lang w:val="en-US" w:eastAsia="en-US"/>
    </w:rPr>
  </w:style>
  <w:style w:type="character" w:styleId="PlaceholderText">
    <w:name w:val="Placeholder Text"/>
    <w:basedOn w:val="DefaultParagraphFont"/>
    <w:uiPriority w:val="99"/>
    <w:semiHidden/>
    <w:rsid w:val="00553532"/>
    <w:rPr>
      <w:color w:val="808080"/>
    </w:rPr>
  </w:style>
  <w:style w:type="paragraph" w:customStyle="1" w:styleId="6309E757491D418FBD318E2FEFE88281">
    <w:name w:val="6309E757491D418FBD318E2FEFE88281"/>
    <w:rsid w:val="005535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8755090f-653e-484b-bca3-4319d0e09c6e" xsi:nil="true"/>
    <lcf76f155ced4ddcb4097134ff3c332f xmlns="98dc3947-14b6-4703-a404-5750d5e96961">
      <Terms xmlns="http://schemas.microsoft.com/office/infopath/2007/PartnerControls"/>
    </lcf76f155ced4ddcb4097134ff3c332f>
    <Person_x0020_or_x0020_group xmlns="98dc3947-14b6-4703-a404-5750d5e96961">
      <UserInfo>
        <DisplayName/>
        <AccountId xsi:nil="true"/>
        <AccountType/>
      </UserInfo>
    </Person_x0020_or_x0020_group>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1203945CD6F7948B282B3763E9170DF" ma:contentTypeVersion="25" ma:contentTypeDescription="DEDJTR Document" ma:contentTypeScope="" ma:versionID="48d3824dcb84b01bba1cd76c62c41e11">
  <xsd:schema xmlns:xsd="http://www.w3.org/2001/XMLSchema" xmlns:xs="http://www.w3.org/2001/XMLSchema" xmlns:p="http://schemas.microsoft.com/office/2006/metadata/properties" xmlns:ns2="1970f3ff-c7c3-4b73-8f0c-0bc260d159f3" xmlns:ns3="8755090f-653e-484b-bca3-4319d0e09c6e" xmlns:ns4="98dc3947-14b6-4703-a404-5750d5e96961" targetNamespace="http://schemas.microsoft.com/office/2006/metadata/properties" ma:root="true" ma:fieldsID="91bea91fcc7334c0d6db02668fc72484" ns2:_="" ns3:_="" ns4:_="">
    <xsd:import namespace="1970f3ff-c7c3-4b73-8f0c-0bc260d159f3"/>
    <xsd:import namespace="8755090f-653e-484b-bca3-4319d0e09c6e"/>
    <xsd:import namespace="98dc3947-14b6-4703-a404-5750d5e96961"/>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Person_x0020_or_x0020_group" minOccurs="0"/>
                <xsd:element ref="ns4:lcf76f155ced4ddcb4097134ff3c332f"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55090f-653e-484b-bca3-4319d0e09c6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1bc7ad3-1a34-49a2-8a75-acb52c42b7bb}" ma:internalName="TaxCatchAll" ma:showField="CatchAllData" ma:web="8755090f-653e-484b-bca3-4319d0e09c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bc7ad3-1a34-49a2-8a75-acb52c42b7bb}" ma:internalName="TaxCatchAllLabel" ma:readOnly="true" ma:showField="CatchAllDataLabel" ma:web="8755090f-653e-484b-bca3-4319d0e09c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dc3947-14b6-4703-a404-5750d5e96961"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Person_x0020_or_x0020_group" ma:index="28" nillable="true" ma:displayName="Person or group" ma:list="UserInfo" ma:SearchPeopleOnly="false" ma:SharePointGroup="0" ma:internalName="Person_x0020_or_x0020_grou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2.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3.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1970f3ff-c7c3-4b73-8f0c-0bc260d159f3"/>
    <ds:schemaRef ds:uri="8755090f-653e-484b-bca3-4319d0e09c6e"/>
    <ds:schemaRef ds:uri="98dc3947-14b6-4703-a404-5750d5e96961"/>
  </ds:schemaRefs>
</ds:datastoreItem>
</file>

<file path=customXml/itemProps4.xml><?xml version="1.0" encoding="utf-8"?>
<ds:datastoreItem xmlns:ds="http://schemas.openxmlformats.org/officeDocument/2006/customXml" ds:itemID="{D9C608F7-535E-4BFE-A5DF-2D3599F71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8755090f-653e-484b-bca3-4319d0e09c6e"/>
    <ds:schemaRef ds:uri="98dc3947-14b6-4703-a404-5750d5e96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22275</Words>
  <Characters>126974</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148952</CharactersWithSpaces>
  <SharedDoc>false</SharedDoc>
  <HLinks>
    <vt:vector size="96" baseType="variant">
      <vt:variant>
        <vt:i4>2687076</vt:i4>
      </vt:variant>
      <vt:variant>
        <vt:i4>276</vt:i4>
      </vt:variant>
      <vt:variant>
        <vt:i4>0</vt:i4>
      </vt:variant>
      <vt:variant>
        <vt:i4>5</vt:i4>
      </vt:variant>
      <vt:variant>
        <vt:lpwstr>https://www.dairyaustralia.com.au/resource-repository/2020/07/09/australian-dairy-carbon-calculator-website</vt:lpwstr>
      </vt:variant>
      <vt:variant>
        <vt:lpwstr>.YwMPouFBxaQ</vt:lpwstr>
      </vt:variant>
      <vt:variant>
        <vt:i4>1900596</vt:i4>
      </vt:variant>
      <vt:variant>
        <vt:i4>83</vt:i4>
      </vt:variant>
      <vt:variant>
        <vt:i4>0</vt:i4>
      </vt:variant>
      <vt:variant>
        <vt:i4>5</vt:i4>
      </vt:variant>
      <vt:variant>
        <vt:lpwstr/>
      </vt:variant>
      <vt:variant>
        <vt:lpwstr>_Toc114048538</vt:lpwstr>
      </vt:variant>
      <vt:variant>
        <vt:i4>1900596</vt:i4>
      </vt:variant>
      <vt:variant>
        <vt:i4>77</vt:i4>
      </vt:variant>
      <vt:variant>
        <vt:i4>0</vt:i4>
      </vt:variant>
      <vt:variant>
        <vt:i4>5</vt:i4>
      </vt:variant>
      <vt:variant>
        <vt:lpwstr/>
      </vt:variant>
      <vt:variant>
        <vt:lpwstr>_Toc114048537</vt:lpwstr>
      </vt:variant>
      <vt:variant>
        <vt:i4>1900596</vt:i4>
      </vt:variant>
      <vt:variant>
        <vt:i4>71</vt:i4>
      </vt:variant>
      <vt:variant>
        <vt:i4>0</vt:i4>
      </vt:variant>
      <vt:variant>
        <vt:i4>5</vt:i4>
      </vt:variant>
      <vt:variant>
        <vt:lpwstr/>
      </vt:variant>
      <vt:variant>
        <vt:lpwstr>_Toc114048536</vt:lpwstr>
      </vt:variant>
      <vt:variant>
        <vt:i4>1900596</vt:i4>
      </vt:variant>
      <vt:variant>
        <vt:i4>65</vt:i4>
      </vt:variant>
      <vt:variant>
        <vt:i4>0</vt:i4>
      </vt:variant>
      <vt:variant>
        <vt:i4>5</vt:i4>
      </vt:variant>
      <vt:variant>
        <vt:lpwstr/>
      </vt:variant>
      <vt:variant>
        <vt:lpwstr>_Toc114048535</vt:lpwstr>
      </vt:variant>
      <vt:variant>
        <vt:i4>1900596</vt:i4>
      </vt:variant>
      <vt:variant>
        <vt:i4>59</vt:i4>
      </vt:variant>
      <vt:variant>
        <vt:i4>0</vt:i4>
      </vt:variant>
      <vt:variant>
        <vt:i4>5</vt:i4>
      </vt:variant>
      <vt:variant>
        <vt:lpwstr/>
      </vt:variant>
      <vt:variant>
        <vt:lpwstr>_Toc114048534</vt:lpwstr>
      </vt:variant>
      <vt:variant>
        <vt:i4>1900596</vt:i4>
      </vt:variant>
      <vt:variant>
        <vt:i4>53</vt:i4>
      </vt:variant>
      <vt:variant>
        <vt:i4>0</vt:i4>
      </vt:variant>
      <vt:variant>
        <vt:i4>5</vt:i4>
      </vt:variant>
      <vt:variant>
        <vt:lpwstr/>
      </vt:variant>
      <vt:variant>
        <vt:lpwstr>_Toc114048533</vt:lpwstr>
      </vt:variant>
      <vt:variant>
        <vt:i4>1900596</vt:i4>
      </vt:variant>
      <vt:variant>
        <vt:i4>47</vt:i4>
      </vt:variant>
      <vt:variant>
        <vt:i4>0</vt:i4>
      </vt:variant>
      <vt:variant>
        <vt:i4>5</vt:i4>
      </vt:variant>
      <vt:variant>
        <vt:lpwstr/>
      </vt:variant>
      <vt:variant>
        <vt:lpwstr>_Toc114048532</vt:lpwstr>
      </vt:variant>
      <vt:variant>
        <vt:i4>1900596</vt:i4>
      </vt:variant>
      <vt:variant>
        <vt:i4>41</vt:i4>
      </vt:variant>
      <vt:variant>
        <vt:i4>0</vt:i4>
      </vt:variant>
      <vt:variant>
        <vt:i4>5</vt:i4>
      </vt:variant>
      <vt:variant>
        <vt:lpwstr/>
      </vt:variant>
      <vt:variant>
        <vt:lpwstr>_Toc114048531</vt:lpwstr>
      </vt:variant>
      <vt:variant>
        <vt:i4>1900596</vt:i4>
      </vt:variant>
      <vt:variant>
        <vt:i4>35</vt:i4>
      </vt:variant>
      <vt:variant>
        <vt:i4>0</vt:i4>
      </vt:variant>
      <vt:variant>
        <vt:i4>5</vt:i4>
      </vt:variant>
      <vt:variant>
        <vt:lpwstr/>
      </vt:variant>
      <vt:variant>
        <vt:lpwstr>_Toc114048530</vt:lpwstr>
      </vt:variant>
      <vt:variant>
        <vt:i4>1835060</vt:i4>
      </vt:variant>
      <vt:variant>
        <vt:i4>29</vt:i4>
      </vt:variant>
      <vt:variant>
        <vt:i4>0</vt:i4>
      </vt:variant>
      <vt:variant>
        <vt:i4>5</vt:i4>
      </vt:variant>
      <vt:variant>
        <vt:lpwstr/>
      </vt:variant>
      <vt:variant>
        <vt:lpwstr>_Toc114048529</vt:lpwstr>
      </vt:variant>
      <vt:variant>
        <vt:i4>1835060</vt:i4>
      </vt:variant>
      <vt:variant>
        <vt:i4>23</vt:i4>
      </vt:variant>
      <vt:variant>
        <vt:i4>0</vt:i4>
      </vt:variant>
      <vt:variant>
        <vt:i4>5</vt:i4>
      </vt:variant>
      <vt:variant>
        <vt:lpwstr/>
      </vt:variant>
      <vt:variant>
        <vt:lpwstr>_Toc114048528</vt:lpwstr>
      </vt:variant>
      <vt:variant>
        <vt:i4>1835060</vt:i4>
      </vt:variant>
      <vt:variant>
        <vt:i4>17</vt:i4>
      </vt:variant>
      <vt:variant>
        <vt:i4>0</vt:i4>
      </vt:variant>
      <vt:variant>
        <vt:i4>5</vt:i4>
      </vt:variant>
      <vt:variant>
        <vt:lpwstr/>
      </vt:variant>
      <vt:variant>
        <vt:lpwstr>_Toc114048527</vt:lpwstr>
      </vt:variant>
      <vt:variant>
        <vt:i4>1835060</vt:i4>
      </vt:variant>
      <vt:variant>
        <vt:i4>11</vt:i4>
      </vt:variant>
      <vt:variant>
        <vt:i4>0</vt:i4>
      </vt:variant>
      <vt:variant>
        <vt:i4>5</vt:i4>
      </vt:variant>
      <vt:variant>
        <vt:lpwstr/>
      </vt:variant>
      <vt:variant>
        <vt:lpwstr>_Toc114048526</vt:lpwstr>
      </vt:variant>
      <vt:variant>
        <vt:i4>1835060</vt:i4>
      </vt:variant>
      <vt:variant>
        <vt:i4>5</vt:i4>
      </vt:variant>
      <vt:variant>
        <vt:i4>0</vt:i4>
      </vt:variant>
      <vt:variant>
        <vt:i4>5</vt:i4>
      </vt:variant>
      <vt:variant>
        <vt:lpwstr/>
      </vt:variant>
      <vt:variant>
        <vt:lpwstr>_Toc114048525</vt:lpwstr>
      </vt:variant>
      <vt:variant>
        <vt:i4>8126492</vt:i4>
      </vt:variant>
      <vt:variant>
        <vt:i4>0</vt:i4>
      </vt:variant>
      <vt:variant>
        <vt:i4>0</vt:i4>
      </vt:variant>
      <vt:variant>
        <vt:i4>5</vt:i4>
      </vt:variant>
      <vt:variant>
        <vt:lpwstr>mailto:natalie.nelson@agriculture.vic.gov.au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Miriam Zolin</cp:lastModifiedBy>
  <cp:revision>2</cp:revision>
  <dcterms:created xsi:type="dcterms:W3CDTF">2022-10-02T21:43:00Z</dcterms:created>
  <dcterms:modified xsi:type="dcterms:W3CDTF">2022-10-02T21:43:00Z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0x010100611F6414DFB111E7BA88F9DF1743E3170051203945CD6F7948B282B3763E9170DF</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ediaServiceImageTags">
    <vt:lpwstr/>
  </property>
  <property fmtid="{D5CDD505-2E9C-101B-9397-08002B2CF9AE}" pid="9" name="SharedWithUsers">
    <vt:lpwstr>163;#Sam J Henty (DJPR);#141;#Kate A Linden (DJPR)</vt:lpwstr>
  </property>
  <property fmtid="{D5CDD505-2E9C-101B-9397-08002B2CF9AE}" pid="10" name="MSIP_Label_d00a4df9-c942-4b09-b23a-6c1023f6de27_Enabled">
    <vt:lpwstr>true</vt:lpwstr>
  </property>
  <property fmtid="{D5CDD505-2E9C-101B-9397-08002B2CF9AE}" pid="11" name="MSIP_Label_d00a4df9-c942-4b09-b23a-6c1023f6de27_SetDate">
    <vt:lpwstr>2022-09-27T03:53:50Z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641e9b78-06d7-4ff6-8a7f-85363b6a9756</vt:lpwstr>
  </property>
  <property fmtid="{D5CDD505-2E9C-101B-9397-08002B2CF9AE}" pid="16" name="MSIP_Label_d00a4df9-c942-4b09-b23a-6c1023f6de27_ContentBits">
    <vt:lpwstr>3</vt:lpwstr>
  </property>
</Properties>
</file>